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D031" w14:textId="28929A68" w:rsidR="003A78C7" w:rsidRPr="00534720" w:rsidRDefault="00631E0F" w:rsidP="00692086">
      <w:pPr>
        <w:autoSpaceDE w:val="0"/>
        <w:autoSpaceDN w:val="0"/>
        <w:adjustRightInd w:val="0"/>
        <w:ind w:left="5664" w:right="284" w:firstLine="708"/>
        <w:rPr>
          <w:rFonts w:asciiTheme="minorHAnsi" w:hAnsiTheme="minorHAnsi" w:cstheme="minorHAnsi"/>
          <w:sz w:val="20"/>
          <w:szCs w:val="20"/>
        </w:rPr>
      </w:pPr>
      <w:r w:rsidRPr="00534720">
        <w:rPr>
          <w:rFonts w:asciiTheme="minorHAnsi" w:hAnsiTheme="minorHAnsi" w:cstheme="minorHAnsi"/>
          <w:sz w:val="20"/>
          <w:szCs w:val="20"/>
        </w:rPr>
        <w:t>Elektronicky</w:t>
      </w:r>
    </w:p>
    <w:p w14:paraId="0818DB92" w14:textId="58F9EC6F" w:rsidR="00631E0F" w:rsidRPr="007C46B6" w:rsidRDefault="00631E0F" w:rsidP="00692086">
      <w:pPr>
        <w:autoSpaceDE w:val="0"/>
        <w:autoSpaceDN w:val="0"/>
        <w:adjustRightInd w:val="0"/>
        <w:ind w:left="6372" w:right="284"/>
        <w:rPr>
          <w:rFonts w:asciiTheme="minorHAnsi" w:hAnsiTheme="minorHAnsi" w:cstheme="minorHAnsi"/>
          <w:b/>
          <w:bCs/>
          <w:sz w:val="20"/>
          <w:szCs w:val="20"/>
        </w:rPr>
      </w:pPr>
      <w:r w:rsidRPr="007C46B6">
        <w:rPr>
          <w:rFonts w:asciiTheme="minorHAnsi" w:hAnsiTheme="minorHAnsi" w:cstheme="minorHAnsi"/>
          <w:b/>
          <w:bCs/>
          <w:sz w:val="20"/>
          <w:szCs w:val="20"/>
        </w:rPr>
        <w:t>Všetkým známym</w:t>
      </w:r>
      <w:r w:rsidR="0096109A">
        <w:rPr>
          <w:rFonts w:asciiTheme="minorHAnsi" w:hAnsiTheme="minorHAnsi" w:cstheme="minorHAnsi"/>
          <w:b/>
          <w:bCs/>
          <w:sz w:val="20"/>
          <w:szCs w:val="20"/>
        </w:rPr>
        <w:t xml:space="preserve"> uchádzačom/</w:t>
      </w:r>
      <w:r w:rsidRPr="007C46B6">
        <w:rPr>
          <w:rFonts w:asciiTheme="minorHAnsi" w:hAnsiTheme="minorHAnsi" w:cstheme="minorHAnsi"/>
          <w:b/>
          <w:bCs/>
          <w:sz w:val="20"/>
          <w:szCs w:val="20"/>
        </w:rPr>
        <w:t xml:space="preserve"> záujemcom</w:t>
      </w:r>
    </w:p>
    <w:p w14:paraId="3CAC1581" w14:textId="4C91D415" w:rsidR="003A78C7" w:rsidRPr="00D06B04" w:rsidRDefault="00D06B04" w:rsidP="00692086">
      <w:pPr>
        <w:autoSpaceDE w:val="0"/>
        <w:autoSpaceDN w:val="0"/>
        <w:adjustRightInd w:val="0"/>
        <w:spacing w:line="276" w:lineRule="auto"/>
        <w:ind w:right="284"/>
        <w:rPr>
          <w:rFonts w:ascii="Calibri" w:eastAsiaTheme="minorHAnsi" w:hAnsi="Calibri" w:cs="Calibri"/>
          <w:b/>
          <w:sz w:val="20"/>
          <w:szCs w:val="20"/>
          <w:lang w:eastAsia="en-US"/>
        </w:rPr>
      </w:pPr>
      <w:r w:rsidRPr="0063483C">
        <w:rPr>
          <w:rFonts w:ascii="Calibri" w:eastAsiaTheme="minorHAnsi" w:hAnsi="Calibri" w:cs="Calibri"/>
          <w:b/>
          <w:sz w:val="20"/>
          <w:szCs w:val="20"/>
          <w:lang w:eastAsia="en-US"/>
        </w:rPr>
        <w:t>_____________________________________________________________________</w:t>
      </w:r>
      <w:r>
        <w:rPr>
          <w:rFonts w:ascii="Calibri" w:eastAsiaTheme="minorHAnsi" w:hAnsi="Calibri" w:cs="Calibri"/>
          <w:b/>
          <w:sz w:val="20"/>
          <w:szCs w:val="20"/>
          <w:lang w:eastAsia="en-US"/>
        </w:rPr>
        <w:t>________________________</w:t>
      </w:r>
    </w:p>
    <w:p w14:paraId="3FDF5CD8" w14:textId="77777777" w:rsidR="00D06B04" w:rsidRDefault="00D06B04" w:rsidP="00692086">
      <w:pPr>
        <w:autoSpaceDE w:val="0"/>
        <w:autoSpaceDN w:val="0"/>
        <w:adjustRightInd w:val="0"/>
        <w:ind w:right="284"/>
        <w:rPr>
          <w:rFonts w:asciiTheme="minorHAnsi" w:eastAsiaTheme="minorHAnsi" w:hAnsiTheme="minorHAnsi" w:cstheme="minorHAnsi"/>
          <w:sz w:val="18"/>
          <w:szCs w:val="18"/>
          <w:lang w:eastAsia="en-US"/>
        </w:rPr>
      </w:pPr>
    </w:p>
    <w:p w14:paraId="154189F7" w14:textId="41283E00" w:rsidR="00631E0F" w:rsidRPr="00534720" w:rsidRDefault="00631E0F" w:rsidP="00692086">
      <w:pPr>
        <w:autoSpaceDE w:val="0"/>
        <w:autoSpaceDN w:val="0"/>
        <w:adjustRightInd w:val="0"/>
        <w:ind w:right="284"/>
        <w:rPr>
          <w:rFonts w:asciiTheme="minorHAnsi" w:eastAsiaTheme="minorHAnsi" w:hAnsiTheme="minorHAnsi" w:cstheme="minorHAnsi"/>
          <w:sz w:val="18"/>
          <w:szCs w:val="18"/>
          <w:lang w:eastAsia="en-US"/>
        </w:rPr>
      </w:pPr>
      <w:r w:rsidRPr="00534720">
        <w:rPr>
          <w:rFonts w:asciiTheme="minorHAnsi" w:eastAsiaTheme="minorHAnsi" w:hAnsiTheme="minorHAnsi" w:cstheme="minorHAnsi"/>
          <w:sz w:val="18"/>
          <w:szCs w:val="18"/>
          <w:lang w:eastAsia="en-US"/>
        </w:rPr>
        <w:t xml:space="preserve">Váš list číslo/zo dňa </w:t>
      </w:r>
      <w:r w:rsidRPr="00534720">
        <w:rPr>
          <w:rFonts w:asciiTheme="minorHAnsi" w:eastAsiaTheme="minorHAnsi" w:hAnsiTheme="minorHAnsi" w:cstheme="minorHAnsi"/>
          <w:sz w:val="18"/>
          <w:szCs w:val="18"/>
          <w:lang w:eastAsia="en-US"/>
        </w:rPr>
        <w:tab/>
      </w:r>
      <w:r w:rsidRPr="00534720">
        <w:rPr>
          <w:rFonts w:asciiTheme="minorHAnsi" w:eastAsiaTheme="minorHAnsi" w:hAnsiTheme="minorHAnsi" w:cstheme="minorHAnsi"/>
          <w:sz w:val="18"/>
          <w:szCs w:val="18"/>
          <w:lang w:eastAsia="en-US"/>
        </w:rPr>
        <w:tab/>
        <w:t>Naše číslo</w:t>
      </w:r>
      <w:r w:rsidRPr="00534720">
        <w:rPr>
          <w:rFonts w:asciiTheme="minorHAnsi" w:eastAsiaTheme="minorHAnsi" w:hAnsiTheme="minorHAnsi" w:cstheme="minorHAnsi"/>
          <w:sz w:val="18"/>
          <w:szCs w:val="18"/>
          <w:lang w:eastAsia="en-US"/>
        </w:rPr>
        <w:tab/>
        <w:t xml:space="preserve"> </w:t>
      </w:r>
      <w:r w:rsidRPr="00534720">
        <w:rPr>
          <w:rFonts w:asciiTheme="minorHAnsi" w:eastAsiaTheme="minorHAnsi" w:hAnsiTheme="minorHAnsi" w:cstheme="minorHAnsi"/>
          <w:sz w:val="18"/>
          <w:szCs w:val="18"/>
          <w:lang w:eastAsia="en-US"/>
        </w:rPr>
        <w:tab/>
        <w:t xml:space="preserve">Vybavuje/linka </w:t>
      </w:r>
      <w:r w:rsidRPr="00534720">
        <w:rPr>
          <w:rFonts w:asciiTheme="minorHAnsi" w:eastAsiaTheme="minorHAnsi" w:hAnsiTheme="minorHAnsi" w:cstheme="minorHAnsi"/>
          <w:sz w:val="18"/>
          <w:szCs w:val="18"/>
          <w:lang w:eastAsia="en-US"/>
        </w:rPr>
        <w:tab/>
      </w:r>
      <w:r w:rsidRPr="00534720">
        <w:rPr>
          <w:rFonts w:asciiTheme="minorHAnsi" w:eastAsiaTheme="minorHAnsi" w:hAnsiTheme="minorHAnsi" w:cstheme="minorHAnsi"/>
          <w:sz w:val="18"/>
          <w:szCs w:val="18"/>
          <w:lang w:eastAsia="en-US"/>
        </w:rPr>
        <w:tab/>
      </w:r>
      <w:r w:rsidRPr="00534720">
        <w:rPr>
          <w:rFonts w:asciiTheme="minorHAnsi" w:eastAsiaTheme="minorHAnsi" w:hAnsiTheme="minorHAnsi" w:cstheme="minorHAnsi"/>
          <w:sz w:val="18"/>
          <w:szCs w:val="18"/>
          <w:lang w:eastAsia="en-US"/>
        </w:rPr>
        <w:tab/>
        <w:t>Banská Bystrica</w:t>
      </w:r>
    </w:p>
    <w:p w14:paraId="262A1777" w14:textId="451C3D96" w:rsidR="00631E0F" w:rsidRPr="006D7361" w:rsidRDefault="00714B70" w:rsidP="00692086">
      <w:pPr>
        <w:ind w:left="2124" w:right="284" w:firstLine="708"/>
        <w:rPr>
          <w:rFonts w:asciiTheme="minorHAnsi" w:eastAsiaTheme="minorHAnsi" w:hAnsiTheme="minorHAnsi" w:cstheme="minorHAnsi"/>
          <w:bCs/>
          <w:sz w:val="20"/>
          <w:szCs w:val="20"/>
          <w:lang w:eastAsia="en-US"/>
        </w:rPr>
      </w:pPr>
      <w:r>
        <w:rPr>
          <w:rFonts w:asciiTheme="minorHAnsi" w:hAnsiTheme="minorHAnsi" w:cstheme="minorHAnsi"/>
          <w:sz w:val="18"/>
          <w:szCs w:val="18"/>
        </w:rPr>
        <w:t xml:space="preserve">ID </w:t>
      </w:r>
      <w:r w:rsidR="00014D46">
        <w:rPr>
          <w:rFonts w:asciiTheme="minorHAnsi" w:hAnsiTheme="minorHAnsi" w:cstheme="minorHAnsi"/>
          <w:sz w:val="18"/>
          <w:szCs w:val="18"/>
        </w:rPr>
        <w:t>5</w:t>
      </w:r>
      <w:r w:rsidR="004B2718">
        <w:rPr>
          <w:rFonts w:asciiTheme="minorHAnsi" w:hAnsiTheme="minorHAnsi" w:cstheme="minorHAnsi"/>
          <w:sz w:val="18"/>
          <w:szCs w:val="18"/>
        </w:rPr>
        <w:t>898</w:t>
      </w:r>
      <w:r>
        <w:rPr>
          <w:rFonts w:asciiTheme="minorHAnsi" w:hAnsiTheme="minorHAnsi" w:cstheme="minorHAnsi"/>
          <w:sz w:val="18"/>
          <w:szCs w:val="18"/>
        </w:rPr>
        <w:t>/202</w:t>
      </w:r>
      <w:r w:rsidR="00014D46">
        <w:rPr>
          <w:rFonts w:asciiTheme="minorHAnsi" w:hAnsiTheme="minorHAnsi" w:cstheme="minorHAnsi"/>
          <w:sz w:val="18"/>
          <w:szCs w:val="18"/>
        </w:rPr>
        <w:t>3</w:t>
      </w:r>
      <w:r>
        <w:rPr>
          <w:rFonts w:asciiTheme="minorHAnsi" w:hAnsiTheme="minorHAnsi" w:cstheme="minorHAnsi"/>
          <w:sz w:val="18"/>
          <w:szCs w:val="18"/>
        </w:rPr>
        <w:tab/>
      </w:r>
      <w:r w:rsidR="00A624FE">
        <w:rPr>
          <w:rFonts w:asciiTheme="minorHAnsi" w:eastAsiaTheme="minorHAnsi" w:hAnsiTheme="minorHAnsi" w:cstheme="minorHAnsi"/>
          <w:bCs/>
          <w:sz w:val="18"/>
          <w:szCs w:val="18"/>
          <w:lang w:eastAsia="en-US"/>
        </w:rPr>
        <w:tab/>
      </w:r>
      <w:r w:rsidR="004B2718">
        <w:rPr>
          <w:rFonts w:asciiTheme="minorHAnsi" w:eastAsiaTheme="minorHAnsi" w:hAnsiTheme="minorHAnsi" w:cstheme="minorHAnsi"/>
          <w:bCs/>
          <w:sz w:val="18"/>
          <w:szCs w:val="18"/>
          <w:lang w:eastAsia="en-US"/>
        </w:rPr>
        <w:t>Mgr. Terézia Vašičková</w:t>
      </w:r>
      <w:r w:rsidR="006119CC">
        <w:rPr>
          <w:rFonts w:asciiTheme="minorHAnsi" w:hAnsiTheme="minorHAnsi" w:cstheme="minorHAnsi"/>
          <w:sz w:val="18"/>
          <w:szCs w:val="18"/>
        </w:rPr>
        <w:tab/>
      </w:r>
      <w:r w:rsidR="00631E0F" w:rsidRPr="00534720">
        <w:rPr>
          <w:rFonts w:asciiTheme="minorHAnsi" w:eastAsiaTheme="minorHAnsi" w:hAnsiTheme="minorHAnsi" w:cstheme="minorHAnsi"/>
          <w:bCs/>
          <w:sz w:val="18"/>
          <w:szCs w:val="18"/>
          <w:lang w:eastAsia="en-US"/>
        </w:rPr>
        <w:tab/>
      </w:r>
      <w:r w:rsidR="0084163B" w:rsidRPr="00E80412">
        <w:rPr>
          <w:rFonts w:asciiTheme="minorHAnsi" w:eastAsiaTheme="minorHAnsi" w:hAnsiTheme="minorHAnsi" w:cstheme="minorHAnsi"/>
          <w:bCs/>
          <w:sz w:val="18"/>
          <w:szCs w:val="18"/>
          <w:lang w:eastAsia="en-US"/>
        </w:rPr>
        <w:t>1</w:t>
      </w:r>
      <w:r w:rsidR="000E2BAF">
        <w:rPr>
          <w:rFonts w:asciiTheme="minorHAnsi" w:eastAsiaTheme="minorHAnsi" w:hAnsiTheme="minorHAnsi" w:cstheme="minorHAnsi"/>
          <w:bCs/>
          <w:sz w:val="18"/>
          <w:szCs w:val="18"/>
          <w:lang w:eastAsia="en-US"/>
        </w:rPr>
        <w:t>3</w:t>
      </w:r>
      <w:r w:rsidR="00383254" w:rsidRPr="00E80412">
        <w:rPr>
          <w:rFonts w:asciiTheme="minorHAnsi" w:eastAsiaTheme="minorHAnsi" w:hAnsiTheme="minorHAnsi" w:cstheme="minorHAnsi"/>
          <w:bCs/>
          <w:sz w:val="18"/>
          <w:szCs w:val="18"/>
          <w:lang w:eastAsia="en-US"/>
        </w:rPr>
        <w:t>.</w:t>
      </w:r>
      <w:r w:rsidR="004B2718">
        <w:rPr>
          <w:rFonts w:asciiTheme="minorHAnsi" w:eastAsiaTheme="minorHAnsi" w:hAnsiTheme="minorHAnsi" w:cstheme="minorHAnsi"/>
          <w:bCs/>
          <w:sz w:val="18"/>
          <w:szCs w:val="18"/>
          <w:lang w:eastAsia="en-US"/>
        </w:rPr>
        <w:t>11</w:t>
      </w:r>
      <w:r w:rsidR="00631E0F" w:rsidRPr="00E80412">
        <w:rPr>
          <w:rFonts w:asciiTheme="minorHAnsi" w:eastAsiaTheme="minorHAnsi" w:hAnsiTheme="minorHAnsi" w:cstheme="minorHAnsi"/>
          <w:bCs/>
          <w:sz w:val="18"/>
          <w:szCs w:val="18"/>
          <w:lang w:eastAsia="en-US"/>
        </w:rPr>
        <w:t>.202</w:t>
      </w:r>
      <w:r w:rsidR="009D029F" w:rsidRPr="00E80412">
        <w:rPr>
          <w:rFonts w:asciiTheme="minorHAnsi" w:eastAsiaTheme="minorHAnsi" w:hAnsiTheme="minorHAnsi" w:cstheme="minorHAnsi"/>
          <w:bCs/>
          <w:sz w:val="18"/>
          <w:szCs w:val="18"/>
          <w:lang w:eastAsia="en-US"/>
        </w:rPr>
        <w:t>3</w:t>
      </w:r>
    </w:p>
    <w:p w14:paraId="3EF61792" w14:textId="67CD223A" w:rsidR="009C2259" w:rsidRPr="009C2259" w:rsidRDefault="006119CC" w:rsidP="00692086">
      <w:pPr>
        <w:ind w:left="2124" w:right="284" w:firstLine="708"/>
        <w:rPr>
          <w:rFonts w:asciiTheme="minorHAnsi" w:eastAsiaTheme="minorHAnsi" w:hAnsiTheme="minorHAnsi" w:cstheme="minorHAnsi"/>
          <w:bCs/>
          <w:sz w:val="20"/>
          <w:szCs w:val="20"/>
          <w:lang w:eastAsia="en-US"/>
        </w:rPr>
      </w:pPr>
      <w:r w:rsidRPr="0093088A">
        <w:rPr>
          <w:rFonts w:asciiTheme="minorHAnsi" w:eastAsiaTheme="minorHAnsi" w:hAnsiTheme="minorHAnsi" w:cstheme="minorHAnsi"/>
          <w:bCs/>
          <w:sz w:val="20"/>
          <w:szCs w:val="20"/>
          <w:lang w:eastAsia="en-US"/>
        </w:rPr>
        <w:tab/>
      </w:r>
      <w:r w:rsidRPr="0093088A">
        <w:rPr>
          <w:rFonts w:asciiTheme="minorHAnsi" w:eastAsiaTheme="minorHAnsi" w:hAnsiTheme="minorHAnsi" w:cstheme="minorHAnsi"/>
          <w:bCs/>
          <w:sz w:val="20"/>
          <w:szCs w:val="20"/>
          <w:lang w:eastAsia="en-US"/>
        </w:rPr>
        <w:tab/>
      </w:r>
      <w:r w:rsidRPr="0093088A">
        <w:rPr>
          <w:rFonts w:asciiTheme="minorHAnsi" w:eastAsiaTheme="minorHAnsi" w:hAnsiTheme="minorHAnsi" w:cstheme="minorHAnsi"/>
          <w:bCs/>
          <w:sz w:val="20"/>
          <w:szCs w:val="20"/>
          <w:lang w:eastAsia="en-US"/>
        </w:rPr>
        <w:tab/>
      </w:r>
      <w:r w:rsidRPr="0093088A">
        <w:rPr>
          <w:rFonts w:asciiTheme="minorHAnsi" w:hAnsiTheme="minorHAnsi" w:cstheme="minorHAnsi"/>
          <w:sz w:val="18"/>
          <w:szCs w:val="18"/>
        </w:rPr>
        <w:t>+421</w:t>
      </w:r>
      <w:r w:rsidR="004B2718">
        <w:rPr>
          <w:rFonts w:asciiTheme="minorHAnsi" w:hAnsiTheme="minorHAnsi" w:cstheme="minorHAnsi"/>
          <w:sz w:val="18"/>
          <w:szCs w:val="18"/>
        </w:rPr>
        <w:t> </w:t>
      </w:r>
      <w:r w:rsidRPr="0093088A">
        <w:rPr>
          <w:rFonts w:asciiTheme="minorHAnsi" w:hAnsiTheme="minorHAnsi" w:cstheme="minorHAnsi"/>
          <w:sz w:val="18"/>
          <w:szCs w:val="18"/>
        </w:rPr>
        <w:t>94</w:t>
      </w:r>
      <w:r w:rsidR="004B2718">
        <w:rPr>
          <w:rFonts w:asciiTheme="minorHAnsi" w:hAnsiTheme="minorHAnsi" w:cstheme="minorHAnsi"/>
          <w:sz w:val="18"/>
          <w:szCs w:val="18"/>
        </w:rPr>
        <w:t>8 292</w:t>
      </w:r>
      <w:r w:rsidR="00F90889">
        <w:rPr>
          <w:rFonts w:asciiTheme="minorHAnsi" w:hAnsiTheme="minorHAnsi" w:cstheme="minorHAnsi"/>
          <w:sz w:val="18"/>
          <w:szCs w:val="18"/>
        </w:rPr>
        <w:t> </w:t>
      </w:r>
      <w:r w:rsidR="004B2718">
        <w:rPr>
          <w:rFonts w:asciiTheme="minorHAnsi" w:hAnsiTheme="minorHAnsi" w:cstheme="minorHAnsi"/>
          <w:sz w:val="18"/>
          <w:szCs w:val="18"/>
        </w:rPr>
        <w:t>783</w:t>
      </w:r>
    </w:p>
    <w:p w14:paraId="76211F5F" w14:textId="77777777" w:rsidR="00F90889" w:rsidRDefault="00F90889" w:rsidP="00692086">
      <w:pPr>
        <w:autoSpaceDE w:val="0"/>
        <w:autoSpaceDN w:val="0"/>
        <w:adjustRightInd w:val="0"/>
        <w:ind w:right="284"/>
        <w:rPr>
          <w:rFonts w:asciiTheme="minorHAnsi" w:eastAsiaTheme="minorHAnsi" w:hAnsiTheme="minorHAnsi" w:cstheme="minorHAnsi"/>
          <w:sz w:val="22"/>
          <w:szCs w:val="22"/>
          <w:lang w:eastAsia="en-US"/>
        </w:rPr>
      </w:pPr>
    </w:p>
    <w:p w14:paraId="07751C77" w14:textId="43A6EEBA" w:rsidR="009C2259" w:rsidRDefault="00631E0F" w:rsidP="00692086">
      <w:pPr>
        <w:autoSpaceDE w:val="0"/>
        <w:autoSpaceDN w:val="0"/>
        <w:adjustRightInd w:val="0"/>
        <w:ind w:right="284"/>
        <w:rPr>
          <w:rFonts w:asciiTheme="minorHAnsi" w:eastAsiaTheme="minorHAnsi" w:hAnsiTheme="minorHAnsi" w:cstheme="minorHAnsi"/>
          <w:sz w:val="22"/>
          <w:szCs w:val="22"/>
          <w:lang w:eastAsia="en-US"/>
        </w:rPr>
      </w:pPr>
      <w:r w:rsidRPr="00534720">
        <w:rPr>
          <w:rFonts w:asciiTheme="minorHAnsi" w:eastAsiaTheme="minorHAnsi" w:hAnsiTheme="minorHAnsi" w:cstheme="minorHAnsi"/>
          <w:sz w:val="22"/>
          <w:szCs w:val="22"/>
          <w:lang w:eastAsia="en-US"/>
        </w:rPr>
        <w:t>Vec</w:t>
      </w:r>
      <w:r w:rsidR="003E36BC">
        <w:rPr>
          <w:rFonts w:asciiTheme="minorHAnsi" w:eastAsiaTheme="minorHAnsi" w:hAnsiTheme="minorHAnsi" w:cstheme="minorHAnsi"/>
          <w:sz w:val="22"/>
          <w:szCs w:val="22"/>
          <w:lang w:eastAsia="en-US"/>
        </w:rPr>
        <w:t xml:space="preserve">: </w:t>
      </w:r>
    </w:p>
    <w:p w14:paraId="5B9F47FA" w14:textId="70B6D0C1" w:rsidR="0052196C" w:rsidRDefault="0052196C" w:rsidP="00692086">
      <w:pPr>
        <w:pStyle w:val="Odsekzoznamu"/>
        <w:numPr>
          <w:ilvl w:val="0"/>
          <w:numId w:val="19"/>
        </w:numPr>
        <w:autoSpaceDE w:val="0"/>
        <w:autoSpaceDN w:val="0"/>
        <w:adjustRightInd w:val="0"/>
        <w:ind w:right="284"/>
        <w:jc w:val="both"/>
        <w:rPr>
          <w:rFonts w:asciiTheme="minorHAnsi" w:eastAsiaTheme="minorHAnsi" w:hAnsiTheme="minorHAnsi" w:cstheme="minorHAnsi"/>
          <w:b/>
          <w:bCs/>
          <w:sz w:val="22"/>
          <w:szCs w:val="22"/>
          <w:lang w:eastAsia="en-US"/>
        </w:rPr>
      </w:pPr>
      <w:r w:rsidRPr="008A1661">
        <w:rPr>
          <w:rFonts w:asciiTheme="minorHAnsi" w:eastAsiaTheme="minorHAnsi" w:hAnsiTheme="minorHAnsi" w:cstheme="minorHAnsi"/>
          <w:b/>
          <w:bCs/>
          <w:sz w:val="22"/>
          <w:szCs w:val="22"/>
          <w:lang w:eastAsia="en-US"/>
        </w:rPr>
        <w:t>Oznámenie</w:t>
      </w:r>
      <w:r w:rsidR="007B1114">
        <w:rPr>
          <w:rFonts w:asciiTheme="minorHAnsi" w:eastAsiaTheme="minorHAnsi" w:hAnsiTheme="minorHAnsi" w:cstheme="minorHAnsi"/>
          <w:b/>
          <w:bCs/>
          <w:sz w:val="22"/>
          <w:szCs w:val="22"/>
          <w:lang w:eastAsia="en-US"/>
        </w:rPr>
        <w:t xml:space="preserve"> č. </w:t>
      </w:r>
      <w:r w:rsidR="00245228">
        <w:rPr>
          <w:rFonts w:asciiTheme="minorHAnsi" w:eastAsiaTheme="minorHAnsi" w:hAnsiTheme="minorHAnsi" w:cstheme="minorHAnsi"/>
          <w:b/>
          <w:bCs/>
          <w:sz w:val="22"/>
          <w:szCs w:val="22"/>
          <w:lang w:eastAsia="en-US"/>
        </w:rPr>
        <w:t>4</w:t>
      </w:r>
      <w:r w:rsidRPr="008A1661">
        <w:rPr>
          <w:rFonts w:asciiTheme="minorHAnsi" w:eastAsiaTheme="minorHAnsi" w:hAnsiTheme="minorHAnsi" w:cstheme="minorHAnsi"/>
          <w:b/>
          <w:bCs/>
          <w:sz w:val="22"/>
          <w:szCs w:val="22"/>
          <w:lang w:eastAsia="en-US"/>
        </w:rPr>
        <w:t xml:space="preserve"> o zmene Súťažných podkladov</w:t>
      </w:r>
      <w:r w:rsidR="00F37F6F" w:rsidRPr="008A1661">
        <w:rPr>
          <w:rFonts w:asciiTheme="minorHAnsi" w:eastAsiaTheme="minorHAnsi" w:hAnsiTheme="minorHAnsi" w:cstheme="minorHAnsi"/>
          <w:b/>
          <w:bCs/>
          <w:sz w:val="22"/>
          <w:szCs w:val="22"/>
          <w:lang w:eastAsia="en-US"/>
        </w:rPr>
        <w:t xml:space="preserve"> (Príloh</w:t>
      </w:r>
      <w:r w:rsidR="007B1114">
        <w:rPr>
          <w:rFonts w:asciiTheme="minorHAnsi" w:eastAsiaTheme="minorHAnsi" w:hAnsiTheme="minorHAnsi" w:cstheme="minorHAnsi"/>
          <w:b/>
          <w:bCs/>
          <w:sz w:val="22"/>
          <w:szCs w:val="22"/>
          <w:lang w:eastAsia="en-US"/>
        </w:rPr>
        <w:t>a</w:t>
      </w:r>
      <w:r w:rsidR="00F37F6F" w:rsidRPr="008A1661">
        <w:rPr>
          <w:rFonts w:asciiTheme="minorHAnsi" w:eastAsiaTheme="minorHAnsi" w:hAnsiTheme="minorHAnsi" w:cstheme="minorHAnsi"/>
          <w:b/>
          <w:bCs/>
          <w:sz w:val="22"/>
          <w:szCs w:val="22"/>
          <w:lang w:eastAsia="en-US"/>
        </w:rPr>
        <w:t xml:space="preserve"> č. 1 Špecifikácie položiek)</w:t>
      </w:r>
    </w:p>
    <w:p w14:paraId="3E95B549" w14:textId="726EBF5F" w:rsidR="008A1661" w:rsidRPr="008A1661" w:rsidRDefault="008A1661" w:rsidP="00692086">
      <w:pPr>
        <w:pStyle w:val="Odsekzoznamu"/>
        <w:numPr>
          <w:ilvl w:val="0"/>
          <w:numId w:val="19"/>
        </w:numPr>
        <w:autoSpaceDE w:val="0"/>
        <w:autoSpaceDN w:val="0"/>
        <w:adjustRightInd w:val="0"/>
        <w:ind w:right="284"/>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 xml:space="preserve">Oznámenie </w:t>
      </w:r>
      <w:r w:rsidR="00ED3A2C">
        <w:rPr>
          <w:rFonts w:asciiTheme="minorHAnsi" w:eastAsiaTheme="minorHAnsi" w:hAnsiTheme="minorHAnsi" w:cstheme="minorHAnsi"/>
          <w:b/>
          <w:bCs/>
          <w:sz w:val="22"/>
          <w:szCs w:val="22"/>
          <w:lang w:eastAsia="en-US"/>
        </w:rPr>
        <w:t xml:space="preserve">č. 2 </w:t>
      </w:r>
      <w:r>
        <w:rPr>
          <w:rFonts w:asciiTheme="minorHAnsi" w:eastAsiaTheme="minorHAnsi" w:hAnsiTheme="minorHAnsi" w:cstheme="minorHAnsi"/>
          <w:b/>
          <w:bCs/>
          <w:sz w:val="22"/>
          <w:szCs w:val="22"/>
          <w:lang w:eastAsia="en-US"/>
        </w:rPr>
        <w:t>o</w:t>
      </w:r>
      <w:r w:rsidR="007B1114">
        <w:rPr>
          <w:rFonts w:asciiTheme="minorHAnsi" w:eastAsiaTheme="minorHAnsi" w:hAnsiTheme="minorHAnsi" w:cstheme="minorHAnsi"/>
          <w:b/>
          <w:bCs/>
          <w:sz w:val="22"/>
          <w:szCs w:val="22"/>
          <w:lang w:eastAsia="en-US"/>
        </w:rPr>
        <w:t> zmene lehôt</w:t>
      </w:r>
    </w:p>
    <w:p w14:paraId="70D15E33" w14:textId="77777777" w:rsidR="0052196C" w:rsidRDefault="0052196C" w:rsidP="00692086">
      <w:pPr>
        <w:autoSpaceDE w:val="0"/>
        <w:autoSpaceDN w:val="0"/>
        <w:adjustRightInd w:val="0"/>
        <w:ind w:right="284"/>
        <w:jc w:val="both"/>
        <w:rPr>
          <w:rFonts w:asciiTheme="minorHAnsi" w:eastAsiaTheme="minorHAnsi" w:hAnsiTheme="minorHAnsi" w:cstheme="minorHAnsi"/>
          <w:b/>
          <w:bCs/>
          <w:sz w:val="22"/>
          <w:szCs w:val="22"/>
          <w:lang w:eastAsia="en-US"/>
        </w:rPr>
      </w:pPr>
    </w:p>
    <w:p w14:paraId="396057C7" w14:textId="37944AD8" w:rsidR="00694E92" w:rsidRPr="003D3B99" w:rsidRDefault="00694E92" w:rsidP="00692086">
      <w:pPr>
        <w:widowControl w:val="0"/>
        <w:ind w:left="2124" w:right="284" w:hanging="2124"/>
        <w:jc w:val="both"/>
        <w:rPr>
          <w:rFonts w:asciiTheme="minorHAnsi" w:hAnsiTheme="minorHAnsi" w:cstheme="minorHAnsi"/>
          <w:bCs/>
          <w:sz w:val="22"/>
          <w:szCs w:val="22"/>
        </w:rPr>
      </w:pPr>
      <w:r w:rsidRPr="003D3B99">
        <w:rPr>
          <w:rFonts w:asciiTheme="minorHAnsi" w:hAnsiTheme="minorHAnsi" w:cstheme="minorHAnsi"/>
          <w:b/>
          <w:bCs/>
          <w:sz w:val="22"/>
          <w:szCs w:val="22"/>
        </w:rPr>
        <w:t>Verejný obstarávateľ:</w:t>
      </w:r>
      <w:r w:rsidRPr="003D3B99">
        <w:rPr>
          <w:rFonts w:asciiTheme="minorHAnsi" w:hAnsiTheme="minorHAnsi" w:cstheme="minorHAnsi"/>
          <w:bCs/>
          <w:sz w:val="22"/>
          <w:szCs w:val="22"/>
        </w:rPr>
        <w:tab/>
      </w:r>
      <w:r w:rsidR="00714B70">
        <w:rPr>
          <w:rFonts w:asciiTheme="minorHAnsi" w:hAnsiTheme="minorHAnsi" w:cstheme="minorHAnsi"/>
          <w:bCs/>
          <w:sz w:val="22"/>
          <w:szCs w:val="22"/>
        </w:rPr>
        <w:t>Stredná odborná škola služieb a </w:t>
      </w:r>
      <w:r w:rsidR="004B2718">
        <w:rPr>
          <w:rFonts w:asciiTheme="minorHAnsi" w:hAnsiTheme="minorHAnsi" w:cstheme="minorHAnsi"/>
          <w:bCs/>
          <w:sz w:val="22"/>
          <w:szCs w:val="22"/>
        </w:rPr>
        <w:t>lesníctva</w:t>
      </w:r>
      <w:r w:rsidR="00714B70">
        <w:rPr>
          <w:rFonts w:asciiTheme="minorHAnsi" w:hAnsiTheme="minorHAnsi" w:cstheme="minorHAnsi"/>
          <w:bCs/>
          <w:sz w:val="22"/>
          <w:szCs w:val="22"/>
        </w:rPr>
        <w:t>,</w:t>
      </w:r>
      <w:r w:rsidR="004B2718">
        <w:rPr>
          <w:rFonts w:asciiTheme="minorHAnsi" w:hAnsiTheme="minorHAnsi" w:cstheme="minorHAnsi"/>
          <w:bCs/>
          <w:sz w:val="22"/>
          <w:szCs w:val="22"/>
        </w:rPr>
        <w:t xml:space="preserve"> Kolpašská 1586/9, 969 56  Banská Štiavnica</w:t>
      </w:r>
    </w:p>
    <w:p w14:paraId="36B6F449" w14:textId="191E0DE0" w:rsidR="00641A29" w:rsidRPr="00641A29" w:rsidRDefault="00694E92" w:rsidP="00692086">
      <w:pPr>
        <w:autoSpaceDE w:val="0"/>
        <w:adjustRightInd w:val="0"/>
        <w:ind w:left="2124" w:right="284" w:hanging="2124"/>
        <w:jc w:val="both"/>
        <w:rPr>
          <w:rStyle w:val="Predvolenpsmoodseku1"/>
          <w:rFonts w:asciiTheme="minorHAnsi" w:hAnsiTheme="minorHAnsi" w:cstheme="minorHAnsi"/>
          <w:b/>
          <w:bCs/>
          <w:sz w:val="22"/>
          <w:szCs w:val="22"/>
        </w:rPr>
      </w:pPr>
      <w:r w:rsidRPr="00040769">
        <w:rPr>
          <w:rFonts w:asciiTheme="minorHAnsi" w:hAnsiTheme="minorHAnsi" w:cstheme="minorHAnsi"/>
          <w:b/>
          <w:bCs/>
          <w:sz w:val="22"/>
          <w:szCs w:val="22"/>
        </w:rPr>
        <w:t>Predmet zákazky:</w:t>
      </w:r>
      <w:r w:rsidRPr="00040769">
        <w:rPr>
          <w:rFonts w:asciiTheme="minorHAnsi" w:hAnsiTheme="minorHAnsi" w:cstheme="minorHAnsi"/>
          <w:bCs/>
          <w:sz w:val="22"/>
          <w:szCs w:val="22"/>
        </w:rPr>
        <w:tab/>
      </w:r>
      <w:r w:rsidR="004B2718">
        <w:rPr>
          <w:rStyle w:val="Predvolenpsmoodseku1"/>
          <w:rFonts w:asciiTheme="minorHAnsi" w:hAnsiTheme="minorHAnsi" w:cstheme="minorHAnsi"/>
          <w:b/>
          <w:bCs/>
          <w:sz w:val="22"/>
          <w:szCs w:val="22"/>
        </w:rPr>
        <w:t xml:space="preserve">Zabezpečenie dodávky potravín pre Strednú odbornú školu služieb a lesníctva </w:t>
      </w:r>
      <w:r w:rsidR="00370CE9">
        <w:rPr>
          <w:rStyle w:val="Predvolenpsmoodseku1"/>
          <w:rFonts w:asciiTheme="minorHAnsi" w:hAnsiTheme="minorHAnsi" w:cstheme="minorHAnsi"/>
          <w:b/>
          <w:bCs/>
          <w:sz w:val="22"/>
          <w:szCs w:val="22"/>
        </w:rPr>
        <w:t>v</w:t>
      </w:r>
      <w:r w:rsidR="007E193A">
        <w:rPr>
          <w:rStyle w:val="Predvolenpsmoodseku1"/>
          <w:rFonts w:asciiTheme="minorHAnsi" w:hAnsiTheme="minorHAnsi" w:cstheme="minorHAnsi"/>
          <w:b/>
          <w:bCs/>
          <w:sz w:val="22"/>
          <w:szCs w:val="22"/>
        </w:rPr>
        <w:t> </w:t>
      </w:r>
      <w:r w:rsidR="00370CE9">
        <w:rPr>
          <w:rStyle w:val="Predvolenpsmoodseku1"/>
          <w:rFonts w:asciiTheme="minorHAnsi" w:hAnsiTheme="minorHAnsi" w:cstheme="minorHAnsi"/>
          <w:b/>
          <w:bCs/>
          <w:sz w:val="22"/>
          <w:szCs w:val="22"/>
        </w:rPr>
        <w:t>BŠ</w:t>
      </w:r>
      <w:r w:rsidR="00641A29" w:rsidRPr="00641A29">
        <w:rPr>
          <w:rStyle w:val="Predvolenpsmoodseku1"/>
          <w:rFonts w:asciiTheme="minorHAnsi" w:hAnsiTheme="minorHAnsi" w:cstheme="minorHAnsi"/>
          <w:b/>
          <w:bCs/>
          <w:sz w:val="22"/>
          <w:szCs w:val="22"/>
        </w:rPr>
        <w:t xml:space="preserve"> </w:t>
      </w:r>
    </w:p>
    <w:p w14:paraId="08A732A1" w14:textId="7FB596CA" w:rsidR="009D029F" w:rsidRDefault="007C46B6" w:rsidP="00692086">
      <w:pPr>
        <w:autoSpaceDE w:val="0"/>
        <w:adjustRightInd w:val="0"/>
        <w:ind w:left="2124" w:right="284" w:hanging="2124"/>
        <w:jc w:val="both"/>
        <w:rPr>
          <w:rFonts w:asciiTheme="minorHAnsi" w:hAnsiTheme="minorHAnsi" w:cstheme="minorHAnsi"/>
          <w:bCs/>
          <w:sz w:val="22"/>
          <w:szCs w:val="22"/>
        </w:rPr>
      </w:pPr>
      <w:r w:rsidRPr="00040769">
        <w:rPr>
          <w:rStyle w:val="Predvolenpsmoodseku1"/>
          <w:rFonts w:asciiTheme="minorHAnsi" w:hAnsiTheme="minorHAnsi" w:cstheme="minorHAnsi"/>
          <w:b/>
          <w:bCs/>
          <w:sz w:val="22"/>
          <w:szCs w:val="22"/>
        </w:rPr>
        <w:t>Vyhlásené:</w:t>
      </w:r>
      <w:r w:rsidRPr="00040769">
        <w:rPr>
          <w:rStyle w:val="Predvolenpsmoodseku1"/>
          <w:rFonts w:asciiTheme="minorHAnsi" w:hAnsiTheme="minorHAnsi" w:cstheme="minorHAnsi"/>
          <w:sz w:val="22"/>
          <w:szCs w:val="22"/>
        </w:rPr>
        <w:tab/>
      </w:r>
      <w:r w:rsidR="009D029F" w:rsidRPr="0006762E">
        <w:rPr>
          <w:rFonts w:asciiTheme="minorHAnsi" w:hAnsiTheme="minorHAnsi" w:cstheme="minorHAnsi"/>
          <w:bCs/>
          <w:sz w:val="22"/>
          <w:szCs w:val="22"/>
        </w:rPr>
        <w:t xml:space="preserve">vo Vestníku verejného obstarávania č. </w:t>
      </w:r>
      <w:r w:rsidR="00370CE9">
        <w:rPr>
          <w:rFonts w:asciiTheme="minorHAnsi" w:hAnsiTheme="minorHAnsi" w:cstheme="minorHAnsi"/>
          <w:bCs/>
          <w:sz w:val="22"/>
          <w:szCs w:val="22"/>
        </w:rPr>
        <w:t>203</w:t>
      </w:r>
      <w:r w:rsidR="009D029F" w:rsidRPr="0006762E">
        <w:rPr>
          <w:rFonts w:asciiTheme="minorHAnsi" w:hAnsiTheme="minorHAnsi" w:cstheme="minorHAnsi"/>
          <w:bCs/>
          <w:sz w:val="22"/>
          <w:szCs w:val="22"/>
        </w:rPr>
        <w:t>/202</w:t>
      </w:r>
      <w:r w:rsidR="004806D6">
        <w:rPr>
          <w:rFonts w:asciiTheme="minorHAnsi" w:hAnsiTheme="minorHAnsi" w:cstheme="minorHAnsi"/>
          <w:bCs/>
          <w:sz w:val="22"/>
          <w:szCs w:val="22"/>
        </w:rPr>
        <w:t>3</w:t>
      </w:r>
      <w:r w:rsidR="009D029F" w:rsidRPr="0006762E">
        <w:rPr>
          <w:rFonts w:asciiTheme="minorHAnsi" w:hAnsiTheme="minorHAnsi" w:cstheme="minorHAnsi"/>
          <w:bCs/>
          <w:sz w:val="22"/>
          <w:szCs w:val="22"/>
        </w:rPr>
        <w:t xml:space="preserve"> dňa </w:t>
      </w:r>
      <w:r w:rsidR="00370CE9">
        <w:rPr>
          <w:rFonts w:asciiTheme="minorHAnsi" w:hAnsiTheme="minorHAnsi" w:cstheme="minorHAnsi"/>
          <w:bCs/>
          <w:sz w:val="22"/>
          <w:szCs w:val="22"/>
        </w:rPr>
        <w:t>18.10</w:t>
      </w:r>
      <w:r w:rsidR="009D029F" w:rsidRPr="0006762E">
        <w:rPr>
          <w:rFonts w:asciiTheme="minorHAnsi" w:hAnsiTheme="minorHAnsi" w:cstheme="minorHAnsi"/>
          <w:bCs/>
          <w:sz w:val="22"/>
          <w:szCs w:val="22"/>
        </w:rPr>
        <w:t>.202</w:t>
      </w:r>
      <w:r w:rsidR="004806D6">
        <w:rPr>
          <w:rFonts w:asciiTheme="minorHAnsi" w:hAnsiTheme="minorHAnsi" w:cstheme="minorHAnsi"/>
          <w:bCs/>
          <w:sz w:val="22"/>
          <w:szCs w:val="22"/>
        </w:rPr>
        <w:t>3</w:t>
      </w:r>
      <w:r w:rsidR="009D029F" w:rsidRPr="0006762E">
        <w:rPr>
          <w:rFonts w:asciiTheme="minorHAnsi" w:hAnsiTheme="minorHAnsi" w:cstheme="minorHAnsi"/>
          <w:bCs/>
          <w:sz w:val="22"/>
          <w:szCs w:val="22"/>
        </w:rPr>
        <w:t xml:space="preserve"> pod zn. oznámenia </w:t>
      </w:r>
      <w:r w:rsidR="00370CE9">
        <w:rPr>
          <w:rFonts w:asciiTheme="minorHAnsi" w:hAnsiTheme="minorHAnsi" w:cstheme="minorHAnsi"/>
          <w:bCs/>
          <w:sz w:val="22"/>
          <w:szCs w:val="22"/>
        </w:rPr>
        <w:t>34150</w:t>
      </w:r>
      <w:r w:rsidR="009D029F" w:rsidRPr="0006762E">
        <w:rPr>
          <w:rFonts w:asciiTheme="minorHAnsi" w:hAnsiTheme="minorHAnsi" w:cstheme="minorHAnsi"/>
          <w:bCs/>
          <w:sz w:val="22"/>
          <w:szCs w:val="22"/>
        </w:rPr>
        <w:t xml:space="preserve"> – MST a v Úradnom Vestníku EÚ č. </w:t>
      </w:r>
      <w:r w:rsidR="003A6182">
        <w:rPr>
          <w:rFonts w:asciiTheme="minorHAnsi" w:hAnsiTheme="minorHAnsi" w:cstheme="minorHAnsi"/>
          <w:bCs/>
          <w:sz w:val="22"/>
          <w:szCs w:val="22"/>
        </w:rPr>
        <w:t>629243-2023</w:t>
      </w:r>
      <w:r w:rsidR="009D029F" w:rsidRPr="0006762E">
        <w:rPr>
          <w:rFonts w:asciiTheme="minorHAnsi" w:hAnsiTheme="minorHAnsi" w:cstheme="minorHAnsi"/>
          <w:bCs/>
          <w:sz w:val="22"/>
          <w:szCs w:val="22"/>
        </w:rPr>
        <w:t xml:space="preserve"> zo dňa </w:t>
      </w:r>
      <w:r w:rsidR="003A6182">
        <w:rPr>
          <w:rFonts w:asciiTheme="minorHAnsi" w:hAnsiTheme="minorHAnsi" w:cstheme="minorHAnsi"/>
          <w:bCs/>
          <w:sz w:val="22"/>
          <w:szCs w:val="22"/>
        </w:rPr>
        <w:t>1</w:t>
      </w:r>
      <w:r w:rsidR="00014D46">
        <w:rPr>
          <w:rFonts w:asciiTheme="minorHAnsi" w:hAnsiTheme="minorHAnsi" w:cstheme="minorHAnsi"/>
          <w:bCs/>
          <w:sz w:val="22"/>
          <w:szCs w:val="22"/>
        </w:rPr>
        <w:t>7</w:t>
      </w:r>
      <w:r w:rsidR="009D029F" w:rsidRPr="0006762E">
        <w:rPr>
          <w:rFonts w:asciiTheme="minorHAnsi" w:hAnsiTheme="minorHAnsi" w:cstheme="minorHAnsi"/>
          <w:bCs/>
          <w:sz w:val="22"/>
          <w:szCs w:val="22"/>
        </w:rPr>
        <w:t>.</w:t>
      </w:r>
      <w:r w:rsidR="003A6182">
        <w:rPr>
          <w:rFonts w:asciiTheme="minorHAnsi" w:hAnsiTheme="minorHAnsi" w:cstheme="minorHAnsi"/>
          <w:bCs/>
          <w:sz w:val="22"/>
          <w:szCs w:val="22"/>
        </w:rPr>
        <w:t>1</w:t>
      </w:r>
      <w:r w:rsidR="009D029F" w:rsidRPr="0006762E">
        <w:rPr>
          <w:rFonts w:asciiTheme="minorHAnsi" w:hAnsiTheme="minorHAnsi" w:cstheme="minorHAnsi"/>
          <w:bCs/>
          <w:sz w:val="22"/>
          <w:szCs w:val="22"/>
        </w:rPr>
        <w:t>0.202</w:t>
      </w:r>
      <w:r w:rsidR="00014D46">
        <w:rPr>
          <w:rFonts w:asciiTheme="minorHAnsi" w:hAnsiTheme="minorHAnsi" w:cstheme="minorHAnsi"/>
          <w:bCs/>
          <w:sz w:val="22"/>
          <w:szCs w:val="22"/>
        </w:rPr>
        <w:t>3</w:t>
      </w:r>
    </w:p>
    <w:p w14:paraId="0C9CEDE8" w14:textId="01CEE9FC" w:rsidR="009D029F" w:rsidRPr="0006762E" w:rsidRDefault="007C46B6" w:rsidP="00692086">
      <w:pPr>
        <w:autoSpaceDE w:val="0"/>
        <w:adjustRightInd w:val="0"/>
        <w:ind w:left="2124" w:right="284" w:hanging="2124"/>
        <w:jc w:val="both"/>
        <w:rPr>
          <w:rFonts w:asciiTheme="minorHAnsi" w:hAnsiTheme="minorHAnsi" w:cstheme="minorHAnsi"/>
          <w:sz w:val="22"/>
          <w:szCs w:val="22"/>
        </w:rPr>
      </w:pPr>
      <w:r w:rsidRPr="00040769">
        <w:rPr>
          <w:rStyle w:val="Predvolenpsmoodseku1"/>
          <w:rFonts w:asciiTheme="minorHAnsi" w:hAnsiTheme="minorHAnsi" w:cstheme="minorHAnsi"/>
          <w:b/>
          <w:bCs/>
        </w:rPr>
        <w:t>Postup:</w:t>
      </w:r>
      <w:r w:rsidRPr="00040769">
        <w:rPr>
          <w:rStyle w:val="Predvolenpsmoodseku1"/>
          <w:rFonts w:asciiTheme="minorHAnsi" w:hAnsiTheme="minorHAnsi" w:cstheme="minorHAnsi"/>
        </w:rPr>
        <w:tab/>
      </w:r>
      <w:r w:rsidR="009D029F" w:rsidRPr="0006762E">
        <w:rPr>
          <w:rFonts w:asciiTheme="minorHAnsi" w:hAnsiTheme="minorHAnsi" w:cstheme="minorHAnsi"/>
          <w:sz w:val="22"/>
          <w:szCs w:val="22"/>
        </w:rPr>
        <w:t>nadlimitná zákazka zadávaná postupom verejnej súťaže podľa § 66 ods. 7 zákona č.</w:t>
      </w:r>
      <w:r w:rsidR="00346DF6">
        <w:rPr>
          <w:rFonts w:asciiTheme="minorHAnsi" w:hAnsiTheme="minorHAnsi" w:cstheme="minorHAnsi"/>
          <w:sz w:val="22"/>
          <w:szCs w:val="22"/>
        </w:rPr>
        <w:t> </w:t>
      </w:r>
      <w:r w:rsidR="009D029F" w:rsidRPr="0006762E">
        <w:rPr>
          <w:rFonts w:asciiTheme="minorHAnsi" w:hAnsiTheme="minorHAnsi" w:cstheme="minorHAnsi"/>
          <w:sz w:val="22"/>
          <w:szCs w:val="22"/>
        </w:rPr>
        <w:t>343/2015 Z. z. o verejnom obstarávaní a o zmene a doplnení niektorých zákonov v znení neskorších predpisov (ďalej len „ZVO“)</w:t>
      </w:r>
    </w:p>
    <w:p w14:paraId="0AEDAD23" w14:textId="49D985E2" w:rsidR="007C46B6" w:rsidRPr="00040769" w:rsidRDefault="007C46B6" w:rsidP="00692086">
      <w:pPr>
        <w:pStyle w:val="Bezriadkovania"/>
        <w:ind w:right="284"/>
        <w:jc w:val="both"/>
        <w:rPr>
          <w:rStyle w:val="Predvolenpsmoodseku1"/>
          <w:rFonts w:asciiTheme="minorHAnsi" w:hAnsiTheme="minorHAnsi" w:cstheme="minorHAnsi"/>
          <w:sz w:val="22"/>
          <w:szCs w:val="22"/>
        </w:rPr>
      </w:pPr>
      <w:r w:rsidRPr="00040769">
        <w:rPr>
          <w:rStyle w:val="Predvolenpsmoodseku1"/>
          <w:rFonts w:asciiTheme="minorHAnsi" w:hAnsiTheme="minorHAnsi" w:cstheme="minorHAnsi"/>
          <w:b/>
          <w:bCs/>
          <w:sz w:val="22"/>
          <w:szCs w:val="22"/>
        </w:rPr>
        <w:t>Typ zákazky:</w:t>
      </w:r>
      <w:r w:rsidRPr="00040769">
        <w:rPr>
          <w:rStyle w:val="Predvolenpsmoodseku1"/>
          <w:rFonts w:asciiTheme="minorHAnsi" w:hAnsiTheme="minorHAnsi" w:cstheme="minorHAnsi"/>
          <w:sz w:val="22"/>
          <w:szCs w:val="22"/>
        </w:rPr>
        <w:tab/>
      </w:r>
      <w:r w:rsidRPr="00040769">
        <w:rPr>
          <w:rStyle w:val="Predvolenpsmoodseku1"/>
          <w:rFonts w:asciiTheme="minorHAnsi" w:hAnsiTheme="minorHAnsi" w:cstheme="minorHAnsi"/>
          <w:sz w:val="22"/>
          <w:szCs w:val="22"/>
        </w:rPr>
        <w:tab/>
      </w:r>
      <w:r w:rsidR="00055AB8" w:rsidRPr="00055AB8">
        <w:rPr>
          <w:rFonts w:asciiTheme="minorHAnsi" w:hAnsiTheme="minorHAnsi" w:cstheme="minorHAnsi"/>
          <w:sz w:val="22"/>
          <w:szCs w:val="22"/>
        </w:rPr>
        <w:t xml:space="preserve">zákazka na </w:t>
      </w:r>
      <w:r w:rsidR="00641A29">
        <w:rPr>
          <w:rFonts w:asciiTheme="minorHAnsi" w:hAnsiTheme="minorHAnsi" w:cstheme="minorHAnsi"/>
          <w:sz w:val="22"/>
          <w:szCs w:val="22"/>
        </w:rPr>
        <w:t>dodanie tovaru</w:t>
      </w:r>
    </w:p>
    <w:p w14:paraId="3CB55B1A" w14:textId="33A1C976" w:rsidR="00631E0F" w:rsidRDefault="00631E0F" w:rsidP="00692086">
      <w:pPr>
        <w:pStyle w:val="Default"/>
        <w:ind w:right="284"/>
        <w:rPr>
          <w:rFonts w:asciiTheme="minorHAnsi" w:hAnsiTheme="minorHAnsi" w:cstheme="minorHAnsi"/>
          <w:sz w:val="22"/>
          <w:szCs w:val="22"/>
        </w:rPr>
      </w:pPr>
    </w:p>
    <w:p w14:paraId="15318C37" w14:textId="62EC2F58" w:rsidR="0052196C" w:rsidRDefault="0052196C" w:rsidP="00692086">
      <w:pPr>
        <w:autoSpaceDE w:val="0"/>
        <w:autoSpaceDN w:val="0"/>
        <w:adjustRightInd w:val="0"/>
        <w:ind w:right="284"/>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1. Oznámenie</w:t>
      </w:r>
      <w:r w:rsidR="007B1114">
        <w:rPr>
          <w:rFonts w:asciiTheme="minorHAnsi" w:eastAsiaTheme="minorHAnsi" w:hAnsiTheme="minorHAnsi" w:cstheme="minorHAnsi"/>
          <w:b/>
          <w:bCs/>
          <w:sz w:val="22"/>
          <w:szCs w:val="22"/>
          <w:lang w:eastAsia="en-US"/>
        </w:rPr>
        <w:t xml:space="preserve"> č. </w:t>
      </w:r>
      <w:r w:rsidR="00245228">
        <w:rPr>
          <w:rFonts w:asciiTheme="minorHAnsi" w:eastAsiaTheme="minorHAnsi" w:hAnsiTheme="minorHAnsi" w:cstheme="minorHAnsi"/>
          <w:b/>
          <w:bCs/>
          <w:sz w:val="22"/>
          <w:szCs w:val="22"/>
          <w:lang w:eastAsia="en-US"/>
        </w:rPr>
        <w:t>4</w:t>
      </w:r>
      <w:r>
        <w:rPr>
          <w:rFonts w:asciiTheme="minorHAnsi" w:eastAsiaTheme="minorHAnsi" w:hAnsiTheme="minorHAnsi" w:cstheme="minorHAnsi"/>
          <w:b/>
          <w:bCs/>
          <w:sz w:val="22"/>
          <w:szCs w:val="22"/>
          <w:lang w:eastAsia="en-US"/>
        </w:rPr>
        <w:t xml:space="preserve"> o zmene </w:t>
      </w:r>
      <w:r w:rsidR="00F21038">
        <w:rPr>
          <w:rFonts w:asciiTheme="minorHAnsi" w:eastAsiaTheme="minorHAnsi" w:hAnsiTheme="minorHAnsi" w:cstheme="minorHAnsi"/>
          <w:b/>
          <w:bCs/>
          <w:sz w:val="22"/>
          <w:szCs w:val="22"/>
          <w:lang w:eastAsia="en-US"/>
        </w:rPr>
        <w:t>Súťažných podkladov</w:t>
      </w:r>
      <w:r w:rsidR="007B1114">
        <w:rPr>
          <w:rFonts w:asciiTheme="minorHAnsi" w:eastAsiaTheme="minorHAnsi" w:hAnsiTheme="minorHAnsi" w:cstheme="minorHAnsi"/>
          <w:b/>
          <w:bCs/>
          <w:sz w:val="22"/>
          <w:szCs w:val="22"/>
          <w:lang w:eastAsia="en-US"/>
        </w:rPr>
        <w:t xml:space="preserve"> (Príloha č. 1 </w:t>
      </w:r>
      <w:r w:rsidR="00CF3985">
        <w:rPr>
          <w:rFonts w:asciiTheme="minorHAnsi" w:eastAsiaTheme="minorHAnsi" w:hAnsiTheme="minorHAnsi" w:cstheme="minorHAnsi"/>
          <w:b/>
          <w:bCs/>
          <w:sz w:val="22"/>
          <w:szCs w:val="22"/>
          <w:lang w:eastAsia="en-US"/>
        </w:rPr>
        <w:t>Špecifikáci</w:t>
      </w:r>
      <w:r w:rsidR="00B046DD">
        <w:rPr>
          <w:rFonts w:asciiTheme="minorHAnsi" w:eastAsiaTheme="minorHAnsi" w:hAnsiTheme="minorHAnsi" w:cstheme="minorHAnsi"/>
          <w:b/>
          <w:bCs/>
          <w:sz w:val="22"/>
          <w:szCs w:val="22"/>
          <w:lang w:eastAsia="en-US"/>
        </w:rPr>
        <w:t>a</w:t>
      </w:r>
      <w:r w:rsidR="00CF3985">
        <w:rPr>
          <w:rFonts w:asciiTheme="minorHAnsi" w:eastAsiaTheme="minorHAnsi" w:hAnsiTheme="minorHAnsi" w:cstheme="minorHAnsi"/>
          <w:b/>
          <w:bCs/>
          <w:sz w:val="22"/>
          <w:szCs w:val="22"/>
          <w:lang w:eastAsia="en-US"/>
        </w:rPr>
        <w:t xml:space="preserve"> položiek</w:t>
      </w:r>
      <w:r w:rsidR="00F87F6F">
        <w:rPr>
          <w:rFonts w:asciiTheme="minorHAnsi" w:eastAsiaTheme="minorHAnsi" w:hAnsiTheme="minorHAnsi" w:cstheme="minorHAnsi"/>
          <w:b/>
          <w:bCs/>
          <w:sz w:val="22"/>
          <w:szCs w:val="22"/>
          <w:lang w:eastAsia="en-US"/>
        </w:rPr>
        <w:t xml:space="preserve"> – </w:t>
      </w:r>
      <w:r w:rsidR="00245228">
        <w:rPr>
          <w:rFonts w:asciiTheme="minorHAnsi" w:eastAsiaTheme="minorHAnsi" w:hAnsiTheme="minorHAnsi" w:cstheme="minorHAnsi"/>
          <w:b/>
          <w:bCs/>
          <w:sz w:val="22"/>
          <w:szCs w:val="22"/>
          <w:lang w:eastAsia="en-US"/>
        </w:rPr>
        <w:t>Hovädzie mäso - čerstvé</w:t>
      </w:r>
      <w:r w:rsidR="007B1114">
        <w:rPr>
          <w:rFonts w:asciiTheme="minorHAnsi" w:eastAsiaTheme="minorHAnsi" w:hAnsiTheme="minorHAnsi" w:cstheme="minorHAnsi"/>
          <w:b/>
          <w:bCs/>
          <w:sz w:val="22"/>
          <w:szCs w:val="22"/>
          <w:lang w:eastAsia="en-US"/>
        </w:rPr>
        <w:t>)</w:t>
      </w:r>
    </w:p>
    <w:p w14:paraId="3FB1732D" w14:textId="6D6D1C08" w:rsidR="0052196C" w:rsidRPr="00534720" w:rsidRDefault="0052196C" w:rsidP="00692086">
      <w:pPr>
        <w:autoSpaceDE w:val="0"/>
        <w:autoSpaceDN w:val="0"/>
        <w:adjustRightInd w:val="0"/>
        <w:ind w:right="284"/>
        <w:jc w:val="both"/>
        <w:rPr>
          <w:rFonts w:asciiTheme="minorHAnsi" w:hAnsiTheme="minorHAnsi" w:cstheme="minorHAnsi"/>
          <w:sz w:val="22"/>
          <w:szCs w:val="22"/>
        </w:rPr>
      </w:pPr>
      <w:r w:rsidRPr="00E3081E">
        <w:rPr>
          <w:rFonts w:asciiTheme="minorHAnsi" w:hAnsiTheme="minorHAnsi" w:cstheme="minorHAnsi"/>
          <w:b/>
          <w:bCs/>
          <w:sz w:val="22"/>
          <w:szCs w:val="22"/>
        </w:rPr>
        <w:t xml:space="preserve">Verejný obstarávateľ </w:t>
      </w:r>
      <w:r>
        <w:rPr>
          <w:rFonts w:asciiTheme="minorHAnsi" w:hAnsiTheme="minorHAnsi" w:cstheme="minorHAnsi"/>
          <w:sz w:val="22"/>
          <w:szCs w:val="22"/>
        </w:rPr>
        <w:t xml:space="preserve">týmto </w:t>
      </w:r>
      <w:r w:rsidRPr="00E3081E">
        <w:rPr>
          <w:rFonts w:asciiTheme="minorHAnsi" w:hAnsiTheme="minorHAnsi" w:cstheme="minorHAnsi"/>
          <w:b/>
          <w:bCs/>
          <w:sz w:val="22"/>
          <w:szCs w:val="22"/>
        </w:rPr>
        <w:t>oznamuje všetkým známym uchádzačom/záujemcom</w:t>
      </w:r>
      <w:r>
        <w:rPr>
          <w:rFonts w:asciiTheme="minorHAnsi" w:hAnsiTheme="minorHAnsi" w:cstheme="minorHAnsi"/>
          <w:sz w:val="22"/>
          <w:szCs w:val="22"/>
        </w:rPr>
        <w:t xml:space="preserve">, </w:t>
      </w:r>
      <w:r w:rsidRPr="00E3081E">
        <w:rPr>
          <w:rFonts w:asciiTheme="minorHAnsi" w:hAnsiTheme="minorHAnsi" w:cstheme="minorHAnsi"/>
          <w:b/>
          <w:bCs/>
          <w:sz w:val="22"/>
          <w:szCs w:val="22"/>
        </w:rPr>
        <w:t xml:space="preserve">že mení </w:t>
      </w:r>
      <w:r>
        <w:rPr>
          <w:rFonts w:asciiTheme="minorHAnsi" w:hAnsiTheme="minorHAnsi" w:cstheme="minorHAnsi"/>
          <w:b/>
          <w:bCs/>
          <w:sz w:val="22"/>
          <w:szCs w:val="22"/>
        </w:rPr>
        <w:t>text v</w:t>
      </w:r>
      <w:r w:rsidR="00CF3985">
        <w:rPr>
          <w:rFonts w:asciiTheme="minorHAnsi" w:hAnsiTheme="minorHAnsi" w:cstheme="minorHAnsi"/>
          <w:b/>
          <w:bCs/>
          <w:sz w:val="22"/>
          <w:szCs w:val="22"/>
        </w:rPr>
        <w:t xml:space="preserve"> Prílohe č. 1 </w:t>
      </w:r>
      <w:r>
        <w:rPr>
          <w:rFonts w:asciiTheme="minorHAnsi" w:hAnsiTheme="minorHAnsi" w:cstheme="minorHAnsi"/>
          <w:b/>
          <w:bCs/>
          <w:sz w:val="22"/>
          <w:szCs w:val="22"/>
        </w:rPr>
        <w:t>S</w:t>
      </w:r>
      <w:r w:rsidRPr="00E3081E">
        <w:rPr>
          <w:rFonts w:asciiTheme="minorHAnsi" w:hAnsiTheme="minorHAnsi" w:cstheme="minorHAnsi"/>
          <w:b/>
          <w:bCs/>
          <w:sz w:val="22"/>
          <w:szCs w:val="22"/>
        </w:rPr>
        <w:t>úťažn</w:t>
      </w:r>
      <w:r>
        <w:rPr>
          <w:rFonts w:asciiTheme="minorHAnsi" w:hAnsiTheme="minorHAnsi" w:cstheme="minorHAnsi"/>
          <w:b/>
          <w:bCs/>
          <w:sz w:val="22"/>
          <w:szCs w:val="22"/>
        </w:rPr>
        <w:t>ých</w:t>
      </w:r>
      <w:r w:rsidRPr="00E3081E">
        <w:rPr>
          <w:rFonts w:asciiTheme="minorHAnsi" w:hAnsiTheme="minorHAnsi" w:cstheme="minorHAnsi"/>
          <w:b/>
          <w:bCs/>
          <w:sz w:val="22"/>
          <w:szCs w:val="22"/>
        </w:rPr>
        <w:t xml:space="preserve"> podklad</w:t>
      </w:r>
      <w:r>
        <w:rPr>
          <w:rFonts w:asciiTheme="minorHAnsi" w:hAnsiTheme="minorHAnsi" w:cstheme="minorHAnsi"/>
          <w:b/>
          <w:bCs/>
          <w:sz w:val="22"/>
          <w:szCs w:val="22"/>
        </w:rPr>
        <w:t>o</w:t>
      </w:r>
      <w:r w:rsidR="00B046DD">
        <w:rPr>
          <w:rFonts w:asciiTheme="minorHAnsi" w:hAnsiTheme="minorHAnsi" w:cstheme="minorHAnsi"/>
          <w:b/>
          <w:bCs/>
          <w:sz w:val="22"/>
          <w:szCs w:val="22"/>
        </w:rPr>
        <w:t>v</w:t>
      </w:r>
      <w:r w:rsidR="00CF3985">
        <w:rPr>
          <w:rFonts w:asciiTheme="minorHAnsi" w:hAnsiTheme="minorHAnsi" w:cstheme="minorHAnsi"/>
          <w:b/>
          <w:bCs/>
          <w:sz w:val="22"/>
          <w:szCs w:val="22"/>
        </w:rPr>
        <w:t xml:space="preserve"> – Špecifikácia položiek</w:t>
      </w:r>
      <w:r>
        <w:rPr>
          <w:rFonts w:asciiTheme="minorHAnsi" w:hAnsiTheme="minorHAnsi" w:cstheme="minorHAnsi"/>
          <w:sz w:val="22"/>
          <w:szCs w:val="22"/>
        </w:rPr>
        <w:t xml:space="preserve"> pre vyššie identifikované verejné obstarávanie</w:t>
      </w:r>
      <w:r w:rsidR="00E31F5D">
        <w:rPr>
          <w:rFonts w:asciiTheme="minorHAnsi" w:hAnsiTheme="minorHAnsi" w:cstheme="minorHAnsi"/>
          <w:sz w:val="22"/>
          <w:szCs w:val="22"/>
        </w:rPr>
        <w:t>,</w:t>
      </w:r>
      <w:r>
        <w:rPr>
          <w:rFonts w:asciiTheme="minorHAnsi" w:hAnsiTheme="minorHAnsi" w:cstheme="minorHAnsi"/>
          <w:sz w:val="22"/>
          <w:szCs w:val="22"/>
        </w:rPr>
        <w:t xml:space="preserve"> a</w:t>
      </w:r>
      <w:r w:rsidR="008D72B5">
        <w:rPr>
          <w:rFonts w:asciiTheme="minorHAnsi" w:hAnsiTheme="minorHAnsi" w:cstheme="minorHAnsi"/>
          <w:sz w:val="22"/>
          <w:szCs w:val="22"/>
        </w:rPr>
        <w:t> </w:t>
      </w:r>
      <w:r>
        <w:rPr>
          <w:rFonts w:asciiTheme="minorHAnsi" w:hAnsiTheme="minorHAnsi" w:cstheme="minorHAnsi"/>
          <w:sz w:val="22"/>
          <w:szCs w:val="22"/>
        </w:rPr>
        <w:t>to</w:t>
      </w:r>
      <w:r w:rsidR="008D72B5">
        <w:rPr>
          <w:rFonts w:asciiTheme="minorHAnsi" w:hAnsiTheme="minorHAnsi" w:cstheme="minorHAnsi"/>
          <w:sz w:val="22"/>
          <w:szCs w:val="22"/>
        </w:rPr>
        <w:t> </w:t>
      </w:r>
      <w:r>
        <w:rPr>
          <w:rFonts w:asciiTheme="minorHAnsi" w:hAnsiTheme="minorHAnsi" w:cstheme="minorHAnsi"/>
          <w:sz w:val="22"/>
          <w:szCs w:val="22"/>
        </w:rPr>
        <w:t xml:space="preserve">nasledovne: </w:t>
      </w:r>
    </w:p>
    <w:p w14:paraId="159C62C9" w14:textId="77777777" w:rsidR="0052196C" w:rsidRDefault="0052196C" w:rsidP="00692086">
      <w:pPr>
        <w:ind w:right="284"/>
        <w:rPr>
          <w:rFonts w:asciiTheme="minorHAnsi" w:hAnsiTheme="minorHAnsi" w:cstheme="minorHAnsi"/>
          <w:b/>
          <w:sz w:val="22"/>
          <w:szCs w:val="22"/>
        </w:rPr>
      </w:pPr>
    </w:p>
    <w:p w14:paraId="2B867FE7" w14:textId="22D6C5F0" w:rsidR="0052196C" w:rsidRPr="00E3081E" w:rsidRDefault="0052196C" w:rsidP="00692086">
      <w:pPr>
        <w:pStyle w:val="Odsekzoznamu"/>
        <w:numPr>
          <w:ilvl w:val="0"/>
          <w:numId w:val="18"/>
        </w:numPr>
        <w:ind w:right="284"/>
        <w:jc w:val="both"/>
        <w:rPr>
          <w:rFonts w:asciiTheme="minorHAnsi" w:hAnsiTheme="minorHAnsi" w:cstheme="minorHAnsi"/>
          <w:b/>
          <w:sz w:val="22"/>
          <w:szCs w:val="22"/>
        </w:rPr>
      </w:pPr>
      <w:r w:rsidRPr="00E3081E">
        <w:rPr>
          <w:rFonts w:asciiTheme="minorHAnsi" w:hAnsiTheme="minorHAnsi" w:cstheme="minorHAnsi"/>
          <w:bCs/>
          <w:sz w:val="22"/>
          <w:szCs w:val="22"/>
        </w:rPr>
        <w:t>konkrétne upravuje</w:t>
      </w:r>
      <w:r w:rsidRPr="00E3081E">
        <w:rPr>
          <w:rFonts w:asciiTheme="minorHAnsi" w:hAnsiTheme="minorHAnsi" w:cstheme="minorHAnsi"/>
          <w:b/>
          <w:sz w:val="22"/>
          <w:szCs w:val="22"/>
        </w:rPr>
        <w:t xml:space="preserve"> </w:t>
      </w:r>
      <w:r>
        <w:rPr>
          <w:rFonts w:asciiTheme="minorHAnsi" w:hAnsiTheme="minorHAnsi" w:cstheme="minorHAnsi"/>
          <w:b/>
          <w:sz w:val="22"/>
          <w:szCs w:val="22"/>
        </w:rPr>
        <w:t>text v</w:t>
      </w:r>
      <w:r w:rsidR="00FE344C">
        <w:rPr>
          <w:rFonts w:asciiTheme="minorHAnsi" w:hAnsiTheme="minorHAnsi" w:cstheme="minorHAnsi"/>
          <w:b/>
          <w:sz w:val="22"/>
          <w:szCs w:val="22"/>
        </w:rPr>
        <w:t> Špecifikácii položiek</w:t>
      </w:r>
      <w:r>
        <w:rPr>
          <w:rFonts w:asciiTheme="minorHAnsi" w:hAnsiTheme="minorHAnsi" w:cstheme="minorHAnsi"/>
          <w:b/>
          <w:sz w:val="22"/>
          <w:szCs w:val="22"/>
        </w:rPr>
        <w:t xml:space="preserve"> v</w:t>
      </w:r>
      <w:r w:rsidR="000C635B">
        <w:rPr>
          <w:rFonts w:asciiTheme="minorHAnsi" w:hAnsiTheme="minorHAnsi" w:cstheme="minorHAnsi"/>
          <w:b/>
          <w:sz w:val="22"/>
          <w:szCs w:val="22"/>
        </w:rPr>
        <w:t xml:space="preserve"> časti </w:t>
      </w:r>
      <w:r w:rsidR="001E5A9D">
        <w:rPr>
          <w:rFonts w:asciiTheme="minorHAnsi" w:hAnsiTheme="minorHAnsi" w:cstheme="minorHAnsi"/>
          <w:b/>
          <w:sz w:val="22"/>
          <w:szCs w:val="22"/>
        </w:rPr>
        <w:t>6</w:t>
      </w:r>
      <w:r w:rsidR="00FE344C">
        <w:rPr>
          <w:rFonts w:asciiTheme="minorHAnsi" w:hAnsiTheme="minorHAnsi" w:cstheme="minorHAnsi"/>
          <w:b/>
          <w:sz w:val="22"/>
          <w:szCs w:val="22"/>
        </w:rPr>
        <w:t xml:space="preserve">. </w:t>
      </w:r>
      <w:r w:rsidR="001E5A9D">
        <w:rPr>
          <w:rFonts w:asciiTheme="minorHAnsi" w:hAnsiTheme="minorHAnsi" w:cstheme="minorHAnsi"/>
          <w:b/>
          <w:sz w:val="22"/>
          <w:szCs w:val="22"/>
        </w:rPr>
        <w:t>Hovädzie mäso – čerstvé pri položke</w:t>
      </w:r>
      <w:r w:rsidR="00FE344C">
        <w:rPr>
          <w:rFonts w:asciiTheme="minorHAnsi" w:hAnsiTheme="minorHAnsi" w:cstheme="minorHAnsi"/>
          <w:b/>
          <w:sz w:val="22"/>
          <w:szCs w:val="22"/>
        </w:rPr>
        <w:t xml:space="preserve"> </w:t>
      </w:r>
      <w:r w:rsidR="001E5A9D">
        <w:rPr>
          <w:rFonts w:asciiTheme="minorHAnsi" w:hAnsiTheme="minorHAnsi" w:cstheme="minorHAnsi"/>
          <w:b/>
          <w:sz w:val="22"/>
          <w:szCs w:val="22"/>
        </w:rPr>
        <w:t xml:space="preserve">v riadku </w:t>
      </w:r>
      <w:r w:rsidR="00FE344C">
        <w:rPr>
          <w:rFonts w:asciiTheme="minorHAnsi" w:hAnsiTheme="minorHAnsi" w:cstheme="minorHAnsi"/>
          <w:b/>
          <w:sz w:val="22"/>
          <w:szCs w:val="22"/>
        </w:rPr>
        <w:t>č.</w:t>
      </w:r>
      <w:r w:rsidR="008D72B5">
        <w:rPr>
          <w:rFonts w:asciiTheme="minorHAnsi" w:hAnsiTheme="minorHAnsi" w:cstheme="minorHAnsi"/>
          <w:b/>
          <w:sz w:val="22"/>
          <w:szCs w:val="22"/>
        </w:rPr>
        <w:t> </w:t>
      </w:r>
      <w:r w:rsidR="001E5A9D">
        <w:rPr>
          <w:rFonts w:asciiTheme="minorHAnsi" w:hAnsiTheme="minorHAnsi" w:cstheme="minorHAnsi"/>
          <w:b/>
          <w:sz w:val="22"/>
          <w:szCs w:val="22"/>
        </w:rPr>
        <w:t>15</w:t>
      </w:r>
      <w:r w:rsidR="006E2D89">
        <w:rPr>
          <w:rFonts w:asciiTheme="minorHAnsi" w:hAnsiTheme="minorHAnsi" w:cstheme="minorHAnsi"/>
          <w:b/>
          <w:sz w:val="22"/>
          <w:szCs w:val="22"/>
        </w:rPr>
        <w:t xml:space="preserve"> </w:t>
      </w:r>
      <w:r w:rsidR="002B3E54">
        <w:rPr>
          <w:rFonts w:asciiTheme="minorHAnsi" w:hAnsiTheme="minorHAnsi" w:cstheme="minorHAnsi"/>
          <w:b/>
          <w:sz w:val="22"/>
          <w:szCs w:val="22"/>
        </w:rPr>
        <w:t xml:space="preserve">Hovädzie stehno </w:t>
      </w:r>
      <w:r w:rsidR="006E2D89">
        <w:rPr>
          <w:rFonts w:asciiTheme="minorHAnsi" w:hAnsiTheme="minorHAnsi" w:cstheme="minorHAnsi"/>
          <w:b/>
          <w:sz w:val="22"/>
          <w:szCs w:val="22"/>
        </w:rPr>
        <w:t>v stĺpci B Požiadavka</w:t>
      </w:r>
      <w:r w:rsidR="00F17BDF">
        <w:rPr>
          <w:rFonts w:asciiTheme="minorHAnsi" w:hAnsiTheme="minorHAnsi" w:cstheme="minorHAnsi"/>
          <w:b/>
          <w:sz w:val="22"/>
          <w:szCs w:val="22"/>
        </w:rPr>
        <w:t xml:space="preserve"> </w:t>
      </w:r>
      <w:r w:rsidR="006E2D89">
        <w:rPr>
          <w:rFonts w:asciiTheme="minorHAnsi" w:hAnsiTheme="minorHAnsi" w:cstheme="minorHAnsi"/>
          <w:b/>
          <w:sz w:val="22"/>
          <w:szCs w:val="22"/>
        </w:rPr>
        <w:t>na jednotlivé položky</w:t>
      </w:r>
      <w:r w:rsidR="00F17BDF">
        <w:rPr>
          <w:rFonts w:asciiTheme="minorHAnsi" w:hAnsiTheme="minorHAnsi" w:cstheme="minorHAnsi"/>
          <w:b/>
          <w:sz w:val="22"/>
          <w:szCs w:val="22"/>
        </w:rPr>
        <w:t xml:space="preserve"> a v</w:t>
      </w:r>
      <w:r w:rsidR="00801D95">
        <w:rPr>
          <w:rFonts w:asciiTheme="minorHAnsi" w:hAnsiTheme="minorHAnsi" w:cstheme="minorHAnsi"/>
          <w:b/>
          <w:sz w:val="22"/>
          <w:szCs w:val="22"/>
        </w:rPr>
        <w:t> </w:t>
      </w:r>
      <w:r w:rsidR="00F17BDF">
        <w:rPr>
          <w:rFonts w:asciiTheme="minorHAnsi" w:hAnsiTheme="minorHAnsi" w:cstheme="minorHAnsi"/>
          <w:b/>
          <w:sz w:val="22"/>
          <w:szCs w:val="22"/>
        </w:rPr>
        <w:t>stĺpci</w:t>
      </w:r>
      <w:r w:rsidR="00801D95">
        <w:rPr>
          <w:rFonts w:asciiTheme="minorHAnsi" w:hAnsiTheme="minorHAnsi" w:cstheme="minorHAnsi"/>
          <w:b/>
          <w:sz w:val="22"/>
          <w:szCs w:val="22"/>
        </w:rPr>
        <w:t> </w:t>
      </w:r>
      <w:r w:rsidR="00F17BDF">
        <w:rPr>
          <w:rFonts w:asciiTheme="minorHAnsi" w:hAnsiTheme="minorHAnsi" w:cstheme="minorHAnsi"/>
          <w:b/>
          <w:sz w:val="22"/>
          <w:szCs w:val="22"/>
        </w:rPr>
        <w:t>D Predpokladané odobraté množstvo</w:t>
      </w:r>
      <w:r w:rsidR="00436AD1">
        <w:rPr>
          <w:rFonts w:asciiTheme="minorHAnsi" w:hAnsiTheme="minorHAnsi" w:cstheme="minorHAnsi"/>
          <w:b/>
          <w:sz w:val="22"/>
          <w:szCs w:val="22"/>
        </w:rPr>
        <w:t xml:space="preserve"> počas trvania účinnosti zmluvy</w:t>
      </w:r>
      <w:r w:rsidR="006E2D89">
        <w:rPr>
          <w:rFonts w:asciiTheme="minorHAnsi" w:hAnsiTheme="minorHAnsi" w:cstheme="minorHAnsi"/>
          <w:b/>
          <w:sz w:val="22"/>
          <w:szCs w:val="22"/>
        </w:rPr>
        <w:t xml:space="preserve">, </w:t>
      </w:r>
      <w:r w:rsidRPr="00913415">
        <w:rPr>
          <w:rFonts w:asciiTheme="minorHAnsi" w:hAnsiTheme="minorHAnsi" w:cstheme="minorHAnsi"/>
          <w:bCs/>
          <w:sz w:val="22"/>
          <w:szCs w:val="22"/>
        </w:rPr>
        <w:t>a</w:t>
      </w:r>
      <w:r w:rsidR="00346DF6">
        <w:rPr>
          <w:rFonts w:asciiTheme="minorHAnsi" w:hAnsiTheme="minorHAnsi" w:cstheme="minorHAnsi"/>
          <w:bCs/>
          <w:sz w:val="22"/>
          <w:szCs w:val="22"/>
        </w:rPr>
        <w:t> </w:t>
      </w:r>
      <w:r w:rsidRPr="00913415">
        <w:rPr>
          <w:rFonts w:asciiTheme="minorHAnsi" w:hAnsiTheme="minorHAnsi" w:cstheme="minorHAnsi"/>
          <w:bCs/>
          <w:sz w:val="22"/>
          <w:szCs w:val="22"/>
        </w:rPr>
        <w:t>to</w:t>
      </w:r>
      <w:r w:rsidR="00346DF6">
        <w:rPr>
          <w:rFonts w:asciiTheme="minorHAnsi" w:hAnsiTheme="minorHAnsi" w:cstheme="minorHAnsi"/>
          <w:b/>
          <w:sz w:val="22"/>
          <w:szCs w:val="22"/>
        </w:rPr>
        <w:t> </w:t>
      </w:r>
      <w:r w:rsidRPr="00E3081E">
        <w:rPr>
          <w:rFonts w:asciiTheme="minorHAnsi" w:hAnsiTheme="minorHAnsi" w:cstheme="minorHAnsi"/>
          <w:bCs/>
          <w:sz w:val="22"/>
          <w:szCs w:val="22"/>
        </w:rPr>
        <w:t>nasledovne:</w:t>
      </w:r>
    </w:p>
    <w:p w14:paraId="61E59450" w14:textId="77777777" w:rsidR="0052196C" w:rsidRDefault="0052196C" w:rsidP="00692086">
      <w:pPr>
        <w:ind w:right="284"/>
        <w:rPr>
          <w:rFonts w:asciiTheme="minorHAnsi" w:hAnsiTheme="minorHAnsi" w:cstheme="minorHAnsi"/>
          <w:bCs/>
          <w:sz w:val="22"/>
          <w:szCs w:val="22"/>
        </w:rPr>
      </w:pPr>
    </w:p>
    <w:p w14:paraId="1D435B80" w14:textId="4C1EB97D" w:rsidR="0052196C" w:rsidRPr="0037744F" w:rsidRDefault="0052196C" w:rsidP="00692086">
      <w:pPr>
        <w:ind w:left="1134" w:right="284" w:hanging="425"/>
        <w:rPr>
          <w:rFonts w:asciiTheme="minorHAnsi" w:hAnsiTheme="minorHAnsi" w:cstheme="minorHAnsi"/>
          <w:b/>
          <w:sz w:val="22"/>
          <w:szCs w:val="22"/>
        </w:rPr>
      </w:pPr>
      <w:r>
        <w:rPr>
          <w:rFonts w:asciiTheme="minorHAnsi" w:hAnsiTheme="minorHAnsi" w:cstheme="minorHAnsi"/>
          <w:bCs/>
          <w:sz w:val="22"/>
          <w:szCs w:val="22"/>
        </w:rPr>
        <w:t>Odstránenie pôvodného znenia</w:t>
      </w:r>
      <w:r w:rsidR="00E31F5D">
        <w:rPr>
          <w:rFonts w:asciiTheme="minorHAnsi" w:hAnsiTheme="minorHAnsi" w:cstheme="minorHAnsi"/>
          <w:bCs/>
          <w:sz w:val="22"/>
          <w:szCs w:val="22"/>
        </w:rPr>
        <w:t>, p</w:t>
      </w:r>
      <w:r>
        <w:rPr>
          <w:rFonts w:asciiTheme="minorHAnsi" w:hAnsiTheme="minorHAnsi" w:cstheme="minorHAnsi"/>
          <w:bCs/>
          <w:sz w:val="22"/>
          <w:szCs w:val="22"/>
        </w:rPr>
        <w:t>ôvodné znenie:</w:t>
      </w:r>
    </w:p>
    <w:p w14:paraId="254102DE" w14:textId="77777777" w:rsidR="00E00B1D" w:rsidRDefault="00D8524A" w:rsidP="00692086">
      <w:pPr>
        <w:ind w:right="284" w:firstLine="708"/>
        <w:jc w:val="both"/>
        <w:rPr>
          <w:rFonts w:asciiTheme="minorHAnsi" w:hAnsiTheme="minorHAnsi" w:cstheme="minorHAnsi"/>
          <w:bCs/>
          <w:sz w:val="22"/>
          <w:szCs w:val="22"/>
        </w:rPr>
      </w:pPr>
      <w:r w:rsidRPr="00D8524A">
        <w:rPr>
          <w:rFonts w:asciiTheme="minorHAnsi" w:hAnsiTheme="minorHAnsi" w:cstheme="minorHAnsi"/>
          <w:bCs/>
          <w:sz w:val="22"/>
          <w:szCs w:val="22"/>
        </w:rPr>
        <w:t>dolný šál, hovädzie zadné, sviečkovica, mladý býk, kuchynská úprava</w:t>
      </w:r>
      <w:r w:rsidR="00436AD1">
        <w:rPr>
          <w:rFonts w:asciiTheme="minorHAnsi" w:hAnsiTheme="minorHAnsi" w:cstheme="minorHAnsi"/>
          <w:bCs/>
          <w:sz w:val="22"/>
          <w:szCs w:val="22"/>
        </w:rPr>
        <w:t xml:space="preserve">; </w:t>
      </w:r>
    </w:p>
    <w:p w14:paraId="72E7B491" w14:textId="1743F5FF" w:rsidR="00D8524A" w:rsidRPr="00D8524A" w:rsidRDefault="00436AD1" w:rsidP="00692086">
      <w:pPr>
        <w:ind w:right="284" w:firstLine="708"/>
        <w:jc w:val="both"/>
        <w:rPr>
          <w:rFonts w:asciiTheme="minorHAnsi" w:hAnsiTheme="minorHAnsi" w:cstheme="minorHAnsi"/>
          <w:bCs/>
          <w:sz w:val="22"/>
          <w:szCs w:val="22"/>
        </w:rPr>
      </w:pPr>
      <w:r>
        <w:rPr>
          <w:rFonts w:asciiTheme="minorHAnsi" w:hAnsiTheme="minorHAnsi" w:cstheme="minorHAnsi"/>
          <w:bCs/>
          <w:sz w:val="22"/>
          <w:szCs w:val="22"/>
        </w:rPr>
        <w:t>400kg</w:t>
      </w:r>
    </w:p>
    <w:p w14:paraId="3C19F865" w14:textId="77777777" w:rsidR="0052196C" w:rsidRPr="002A50CC" w:rsidRDefault="0052196C" w:rsidP="00692086">
      <w:pPr>
        <w:pStyle w:val="Odsekzoznamu"/>
        <w:ind w:left="709" w:right="284"/>
        <w:jc w:val="both"/>
        <w:rPr>
          <w:rFonts w:asciiTheme="minorHAnsi" w:hAnsiTheme="minorHAnsi" w:cstheme="minorHAnsi"/>
          <w:b/>
          <w:bCs/>
          <w:sz w:val="22"/>
          <w:szCs w:val="22"/>
          <w:u w:val="single"/>
        </w:rPr>
      </w:pPr>
    </w:p>
    <w:p w14:paraId="6383448E" w14:textId="064598EC" w:rsidR="0052196C" w:rsidRDefault="0052196C" w:rsidP="00692086">
      <w:pPr>
        <w:ind w:left="1134" w:right="284" w:hanging="425"/>
        <w:jc w:val="both"/>
        <w:rPr>
          <w:rFonts w:asciiTheme="minorHAnsi" w:hAnsiTheme="minorHAnsi" w:cstheme="minorHAnsi"/>
          <w:bCs/>
          <w:sz w:val="22"/>
          <w:szCs w:val="22"/>
        </w:rPr>
      </w:pPr>
      <w:r w:rsidRPr="00BD659A">
        <w:rPr>
          <w:rFonts w:asciiTheme="minorHAnsi" w:hAnsiTheme="minorHAnsi" w:cstheme="minorHAnsi"/>
          <w:bCs/>
          <w:sz w:val="22"/>
          <w:szCs w:val="22"/>
        </w:rPr>
        <w:t>Nové znenie:</w:t>
      </w:r>
    </w:p>
    <w:p w14:paraId="0F3A60DC" w14:textId="5B1D8A00" w:rsidR="00E00B1D" w:rsidRPr="00E00B1D" w:rsidRDefault="00E00B1D" w:rsidP="00692086">
      <w:pPr>
        <w:ind w:left="708" w:right="284"/>
        <w:jc w:val="both"/>
        <w:rPr>
          <w:rFonts w:asciiTheme="minorHAnsi" w:hAnsiTheme="minorHAnsi" w:cstheme="minorHAnsi"/>
          <w:bCs/>
          <w:sz w:val="22"/>
          <w:szCs w:val="22"/>
        </w:rPr>
      </w:pPr>
      <w:r w:rsidRPr="00E00B1D">
        <w:rPr>
          <w:rFonts w:asciiTheme="minorHAnsi" w:hAnsiTheme="minorHAnsi" w:cstheme="minorHAnsi"/>
          <w:bCs/>
          <w:sz w:val="22"/>
          <w:szCs w:val="22"/>
        </w:rPr>
        <w:t>Čerstvé hovädzie mäso zo zvierat samčieho pohlavia zabitých do 36 mesiacov života. Hovädzie stehno bez kosti špeciálne upravené, vykostené stehno rozdelené po blanách na jednotlivé šály, valec, predstehno a kvetovú špičku, povrch je upravený na povrchovú blanu svalov, bez loja, s</w:t>
      </w:r>
      <w:r>
        <w:rPr>
          <w:rFonts w:asciiTheme="minorHAnsi" w:hAnsiTheme="minorHAnsi" w:cstheme="minorHAnsi"/>
          <w:bCs/>
          <w:sz w:val="22"/>
          <w:szCs w:val="22"/>
        </w:rPr>
        <w:t> </w:t>
      </w:r>
      <w:r w:rsidRPr="00E00B1D">
        <w:rPr>
          <w:rFonts w:asciiTheme="minorHAnsi" w:hAnsiTheme="minorHAnsi" w:cstheme="minorHAnsi"/>
          <w:bCs/>
          <w:sz w:val="22"/>
          <w:szCs w:val="22"/>
        </w:rPr>
        <w:t>oddeleným karabáčikom a plátkom vrchného šálu, bez mäkkých šliach a strapcovitých zvyškov mäsa</w:t>
      </w:r>
      <w:r>
        <w:rPr>
          <w:rFonts w:asciiTheme="minorHAnsi" w:hAnsiTheme="minorHAnsi" w:cstheme="minorHAnsi"/>
          <w:bCs/>
          <w:sz w:val="22"/>
          <w:szCs w:val="22"/>
        </w:rPr>
        <w:t xml:space="preserve">; </w:t>
      </w:r>
    </w:p>
    <w:p w14:paraId="1371B6CC" w14:textId="0B7566F6" w:rsidR="008E02A7" w:rsidRPr="00692086" w:rsidRDefault="00032CFB" w:rsidP="00692086">
      <w:pPr>
        <w:ind w:left="1134" w:right="284" w:hanging="425"/>
        <w:rPr>
          <w:rFonts w:asciiTheme="minorHAnsi" w:hAnsiTheme="minorHAnsi" w:cstheme="minorHAnsi"/>
          <w:bCs/>
          <w:sz w:val="22"/>
          <w:szCs w:val="22"/>
        </w:rPr>
      </w:pPr>
      <w:r>
        <w:rPr>
          <w:rFonts w:asciiTheme="minorHAnsi" w:hAnsiTheme="minorHAnsi" w:cstheme="minorHAnsi"/>
          <w:bCs/>
          <w:sz w:val="22"/>
          <w:szCs w:val="22"/>
        </w:rPr>
        <w:t>250</w:t>
      </w:r>
      <w:r w:rsidR="00692086">
        <w:rPr>
          <w:rFonts w:asciiTheme="minorHAnsi" w:hAnsiTheme="minorHAnsi" w:cstheme="minorHAnsi"/>
          <w:bCs/>
          <w:sz w:val="22"/>
          <w:szCs w:val="22"/>
        </w:rPr>
        <w:t>kg</w:t>
      </w:r>
    </w:p>
    <w:p w14:paraId="76EF4A0E" w14:textId="77777777" w:rsidR="00692086" w:rsidRDefault="00692086" w:rsidP="00692086">
      <w:pPr>
        <w:ind w:left="1134" w:right="284" w:hanging="425"/>
        <w:rPr>
          <w:rFonts w:asciiTheme="minorHAnsi" w:hAnsiTheme="minorHAnsi" w:cstheme="minorHAnsi"/>
          <w:b/>
          <w:sz w:val="22"/>
          <w:szCs w:val="22"/>
        </w:rPr>
      </w:pPr>
    </w:p>
    <w:p w14:paraId="5A67FB29" w14:textId="661F57C1" w:rsidR="0042386B" w:rsidRPr="0042386B" w:rsidRDefault="00E00B1D" w:rsidP="00692086">
      <w:pPr>
        <w:pStyle w:val="Odsekzoznamu"/>
        <w:numPr>
          <w:ilvl w:val="0"/>
          <w:numId w:val="18"/>
        </w:numPr>
        <w:ind w:right="284"/>
        <w:jc w:val="both"/>
        <w:rPr>
          <w:rFonts w:asciiTheme="minorHAnsi" w:hAnsiTheme="minorHAnsi" w:cstheme="minorHAnsi"/>
          <w:b/>
          <w:sz w:val="22"/>
          <w:szCs w:val="22"/>
        </w:rPr>
      </w:pPr>
      <w:r w:rsidRPr="00E3081E">
        <w:rPr>
          <w:rFonts w:asciiTheme="minorHAnsi" w:hAnsiTheme="minorHAnsi" w:cstheme="minorHAnsi"/>
          <w:bCs/>
          <w:sz w:val="22"/>
          <w:szCs w:val="22"/>
        </w:rPr>
        <w:lastRenderedPageBreak/>
        <w:t xml:space="preserve">konkrétne </w:t>
      </w:r>
      <w:r>
        <w:rPr>
          <w:rFonts w:asciiTheme="minorHAnsi" w:hAnsiTheme="minorHAnsi" w:cstheme="minorHAnsi"/>
          <w:bCs/>
          <w:sz w:val="22"/>
          <w:szCs w:val="22"/>
        </w:rPr>
        <w:t>pridáva</w:t>
      </w:r>
      <w:r w:rsidRPr="00E3081E">
        <w:rPr>
          <w:rFonts w:asciiTheme="minorHAnsi" w:hAnsiTheme="minorHAnsi" w:cstheme="minorHAnsi"/>
          <w:b/>
          <w:sz w:val="22"/>
          <w:szCs w:val="22"/>
        </w:rPr>
        <w:t xml:space="preserve"> </w:t>
      </w:r>
      <w:r>
        <w:rPr>
          <w:rFonts w:asciiTheme="minorHAnsi" w:hAnsiTheme="minorHAnsi" w:cstheme="minorHAnsi"/>
          <w:b/>
          <w:sz w:val="22"/>
          <w:szCs w:val="22"/>
        </w:rPr>
        <w:t>text v Špecifikácii položiek v časti 6. Hovädzie mäso – čerstvé</w:t>
      </w:r>
      <w:r w:rsidR="0042386B">
        <w:rPr>
          <w:rFonts w:asciiTheme="minorHAnsi" w:hAnsiTheme="minorHAnsi" w:cstheme="minorHAnsi"/>
          <w:b/>
          <w:sz w:val="22"/>
          <w:szCs w:val="22"/>
        </w:rPr>
        <w:t xml:space="preserve"> v</w:t>
      </w:r>
      <w:r>
        <w:rPr>
          <w:rFonts w:asciiTheme="minorHAnsi" w:hAnsiTheme="minorHAnsi" w:cstheme="minorHAnsi"/>
          <w:b/>
          <w:sz w:val="22"/>
          <w:szCs w:val="22"/>
        </w:rPr>
        <w:t> riadku č. 1</w:t>
      </w:r>
      <w:r w:rsidR="00B14F16">
        <w:rPr>
          <w:rFonts w:asciiTheme="minorHAnsi" w:hAnsiTheme="minorHAnsi" w:cstheme="minorHAnsi"/>
          <w:b/>
          <w:sz w:val="22"/>
          <w:szCs w:val="22"/>
        </w:rPr>
        <w:t>6 a</w:t>
      </w:r>
      <w:r w:rsidR="0042386B">
        <w:rPr>
          <w:rFonts w:asciiTheme="minorHAnsi" w:hAnsiTheme="minorHAnsi" w:cstheme="minorHAnsi"/>
          <w:b/>
          <w:sz w:val="22"/>
          <w:szCs w:val="22"/>
        </w:rPr>
        <w:t> </w:t>
      </w:r>
      <w:r w:rsidR="00B14F16">
        <w:rPr>
          <w:rFonts w:asciiTheme="minorHAnsi" w:hAnsiTheme="minorHAnsi" w:cstheme="minorHAnsi"/>
          <w:b/>
          <w:sz w:val="22"/>
          <w:szCs w:val="22"/>
        </w:rPr>
        <w:t>17</w:t>
      </w:r>
      <w:r>
        <w:rPr>
          <w:rFonts w:asciiTheme="minorHAnsi" w:hAnsiTheme="minorHAnsi" w:cstheme="minorHAnsi"/>
          <w:b/>
          <w:sz w:val="22"/>
          <w:szCs w:val="22"/>
        </w:rPr>
        <w:t xml:space="preserve"> Hovädzi</w:t>
      </w:r>
      <w:r w:rsidR="002E64C0">
        <w:rPr>
          <w:rFonts w:asciiTheme="minorHAnsi" w:hAnsiTheme="minorHAnsi" w:cstheme="minorHAnsi"/>
          <w:b/>
          <w:sz w:val="22"/>
          <w:szCs w:val="22"/>
        </w:rPr>
        <w:t>a roštenka a Hovädzia falošná sviečková</w:t>
      </w:r>
      <w:r>
        <w:rPr>
          <w:rFonts w:asciiTheme="minorHAnsi" w:hAnsiTheme="minorHAnsi" w:cstheme="minorHAnsi"/>
          <w:b/>
          <w:sz w:val="22"/>
          <w:szCs w:val="22"/>
        </w:rPr>
        <w:t xml:space="preserve">, </w:t>
      </w:r>
      <w:r w:rsidRPr="00913415">
        <w:rPr>
          <w:rFonts w:asciiTheme="minorHAnsi" w:hAnsiTheme="minorHAnsi" w:cstheme="minorHAnsi"/>
          <w:bCs/>
          <w:sz w:val="22"/>
          <w:szCs w:val="22"/>
        </w:rPr>
        <w:t>a</w:t>
      </w:r>
      <w:r>
        <w:rPr>
          <w:rFonts w:asciiTheme="minorHAnsi" w:hAnsiTheme="minorHAnsi" w:cstheme="minorHAnsi"/>
          <w:bCs/>
          <w:sz w:val="22"/>
          <w:szCs w:val="22"/>
        </w:rPr>
        <w:t> </w:t>
      </w:r>
      <w:r w:rsidRPr="00913415">
        <w:rPr>
          <w:rFonts w:asciiTheme="minorHAnsi" w:hAnsiTheme="minorHAnsi" w:cstheme="minorHAnsi"/>
          <w:bCs/>
          <w:sz w:val="22"/>
          <w:szCs w:val="22"/>
        </w:rPr>
        <w:t>to</w:t>
      </w:r>
      <w:r>
        <w:rPr>
          <w:rFonts w:asciiTheme="minorHAnsi" w:hAnsiTheme="minorHAnsi" w:cstheme="minorHAnsi"/>
          <w:b/>
          <w:sz w:val="22"/>
          <w:szCs w:val="22"/>
        </w:rPr>
        <w:t> </w:t>
      </w:r>
      <w:r w:rsidRPr="00E3081E">
        <w:rPr>
          <w:rFonts w:asciiTheme="minorHAnsi" w:hAnsiTheme="minorHAnsi" w:cstheme="minorHAnsi"/>
          <w:bCs/>
          <w:sz w:val="22"/>
          <w:szCs w:val="22"/>
        </w:rPr>
        <w:t>nasledovne:</w:t>
      </w:r>
    </w:p>
    <w:p w14:paraId="4C1D2446" w14:textId="77777777" w:rsidR="0042386B" w:rsidRDefault="0042386B" w:rsidP="00692086">
      <w:pPr>
        <w:ind w:left="1134" w:right="284" w:hanging="425"/>
        <w:rPr>
          <w:rFonts w:asciiTheme="minorHAnsi" w:hAnsiTheme="minorHAnsi" w:cstheme="minorHAnsi"/>
          <w:bCs/>
          <w:sz w:val="22"/>
          <w:szCs w:val="22"/>
        </w:rPr>
      </w:pPr>
    </w:p>
    <w:p w14:paraId="33F56944" w14:textId="621B4B1B" w:rsidR="00E00B1D" w:rsidRDefault="00E00B1D" w:rsidP="00692086">
      <w:pPr>
        <w:ind w:left="1134" w:right="284" w:hanging="425"/>
        <w:rPr>
          <w:rFonts w:asciiTheme="minorHAnsi" w:hAnsiTheme="minorHAnsi" w:cstheme="minorHAnsi"/>
          <w:bCs/>
          <w:sz w:val="22"/>
          <w:szCs w:val="22"/>
        </w:rPr>
      </w:pPr>
      <w:r w:rsidRPr="00BD659A">
        <w:rPr>
          <w:rFonts w:asciiTheme="minorHAnsi" w:hAnsiTheme="minorHAnsi" w:cstheme="minorHAnsi"/>
          <w:bCs/>
          <w:sz w:val="22"/>
          <w:szCs w:val="22"/>
        </w:rPr>
        <w:t>Nové znenie:</w:t>
      </w:r>
    </w:p>
    <w:p w14:paraId="3EC44D28" w14:textId="1BC22BA7" w:rsidR="00A02A07" w:rsidRDefault="00032CFB" w:rsidP="00A02A07">
      <w:pPr>
        <w:ind w:left="708" w:right="284"/>
        <w:jc w:val="both"/>
        <w:rPr>
          <w:rFonts w:asciiTheme="minorHAnsi" w:hAnsiTheme="minorHAnsi" w:cstheme="minorHAnsi"/>
          <w:bCs/>
          <w:sz w:val="22"/>
          <w:szCs w:val="22"/>
        </w:rPr>
      </w:pPr>
      <w:r>
        <w:rPr>
          <w:rFonts w:asciiTheme="minorHAnsi" w:hAnsiTheme="minorHAnsi" w:cstheme="minorHAnsi"/>
          <w:b/>
          <w:sz w:val="22"/>
          <w:szCs w:val="22"/>
        </w:rPr>
        <w:t xml:space="preserve">č. 16 </w:t>
      </w:r>
      <w:r w:rsidR="0042386B">
        <w:rPr>
          <w:rFonts w:asciiTheme="minorHAnsi" w:hAnsiTheme="minorHAnsi" w:cstheme="minorHAnsi"/>
          <w:b/>
          <w:sz w:val="22"/>
          <w:szCs w:val="22"/>
        </w:rPr>
        <w:t xml:space="preserve">Hovädzia roštenka bez kosti – </w:t>
      </w:r>
      <w:r w:rsidR="00A02A07" w:rsidRPr="00692086">
        <w:rPr>
          <w:rFonts w:asciiTheme="minorHAnsi" w:hAnsiTheme="minorHAnsi" w:cstheme="minorHAnsi"/>
          <w:bCs/>
          <w:sz w:val="22"/>
          <w:szCs w:val="22"/>
        </w:rPr>
        <w:t>Čerstvé hovädzie mäso zo zvierat samčieho pohlavia zabitých do 36 mesiacov života. Hovädzia nízka roštenka bez kosti špeciálne upravená, ktorou je nízka roštenka oddelená rovným rezom od boku tesne za chrbtovým svalom, bez strapcovitých zvyškov mäsa, úlomkov kostí, hlbokých zárezov a bez pozdĺžnej postrannej šľachy, ktorej povrch je upravený až na</w:t>
      </w:r>
      <w:r w:rsidR="00A02A07">
        <w:rPr>
          <w:rFonts w:asciiTheme="minorHAnsi" w:hAnsiTheme="minorHAnsi" w:cstheme="minorHAnsi"/>
          <w:bCs/>
          <w:sz w:val="22"/>
          <w:szCs w:val="22"/>
        </w:rPr>
        <w:t> </w:t>
      </w:r>
      <w:r w:rsidR="00A02A07" w:rsidRPr="00692086">
        <w:rPr>
          <w:rFonts w:asciiTheme="minorHAnsi" w:hAnsiTheme="minorHAnsi" w:cstheme="minorHAnsi"/>
          <w:bCs/>
          <w:sz w:val="22"/>
          <w:szCs w:val="22"/>
        </w:rPr>
        <w:t>povrchovú blanu</w:t>
      </w:r>
      <w:r w:rsidR="00A02A07">
        <w:rPr>
          <w:rFonts w:asciiTheme="minorHAnsi" w:hAnsiTheme="minorHAnsi" w:cstheme="minorHAnsi"/>
          <w:bCs/>
          <w:sz w:val="22"/>
          <w:szCs w:val="22"/>
        </w:rPr>
        <w:t>;</w:t>
      </w:r>
    </w:p>
    <w:p w14:paraId="0BD0BC3E" w14:textId="6A9D5AB0" w:rsidR="00A02A07" w:rsidRPr="00692086" w:rsidRDefault="00A02A07" w:rsidP="00A02A07">
      <w:pPr>
        <w:ind w:left="708" w:right="284"/>
        <w:rPr>
          <w:rFonts w:asciiTheme="minorHAnsi" w:hAnsiTheme="minorHAnsi" w:cstheme="minorHAnsi"/>
          <w:bCs/>
          <w:sz w:val="22"/>
          <w:szCs w:val="22"/>
        </w:rPr>
      </w:pPr>
      <w:r>
        <w:rPr>
          <w:rFonts w:asciiTheme="minorHAnsi" w:hAnsiTheme="minorHAnsi" w:cstheme="minorHAnsi"/>
          <w:bCs/>
          <w:sz w:val="22"/>
          <w:szCs w:val="22"/>
        </w:rPr>
        <w:t>75kg</w:t>
      </w:r>
    </w:p>
    <w:p w14:paraId="7294A36E" w14:textId="76E12BF0" w:rsidR="00692086" w:rsidRDefault="00692086" w:rsidP="00692086">
      <w:pPr>
        <w:ind w:left="1134" w:right="284" w:hanging="425"/>
        <w:rPr>
          <w:rFonts w:asciiTheme="minorHAnsi" w:hAnsiTheme="minorHAnsi" w:cstheme="minorHAnsi"/>
          <w:bCs/>
          <w:sz w:val="22"/>
          <w:szCs w:val="22"/>
        </w:rPr>
      </w:pPr>
    </w:p>
    <w:p w14:paraId="562AF84A" w14:textId="28ADA6EE" w:rsidR="00692086" w:rsidRPr="00692086" w:rsidRDefault="00032CFB" w:rsidP="00692086">
      <w:pPr>
        <w:ind w:left="1134" w:right="284" w:hanging="425"/>
        <w:rPr>
          <w:rFonts w:asciiTheme="minorHAnsi" w:hAnsiTheme="minorHAnsi" w:cstheme="minorHAnsi"/>
          <w:bCs/>
          <w:sz w:val="22"/>
          <w:szCs w:val="22"/>
        </w:rPr>
      </w:pPr>
      <w:r>
        <w:rPr>
          <w:rFonts w:asciiTheme="minorHAnsi" w:hAnsiTheme="minorHAnsi" w:cstheme="minorHAnsi"/>
          <w:bCs/>
          <w:sz w:val="22"/>
          <w:szCs w:val="22"/>
        </w:rPr>
        <w:t>Nové znenie:</w:t>
      </w:r>
    </w:p>
    <w:p w14:paraId="25575AB7" w14:textId="1792A543" w:rsidR="00692086" w:rsidRDefault="00032CFB" w:rsidP="00692086">
      <w:pPr>
        <w:ind w:left="708" w:right="284"/>
        <w:jc w:val="both"/>
        <w:rPr>
          <w:rFonts w:asciiTheme="minorHAnsi" w:hAnsiTheme="minorHAnsi" w:cstheme="minorHAnsi"/>
          <w:bCs/>
          <w:sz w:val="22"/>
          <w:szCs w:val="22"/>
        </w:rPr>
      </w:pPr>
      <w:r>
        <w:rPr>
          <w:rFonts w:asciiTheme="minorHAnsi" w:hAnsiTheme="minorHAnsi" w:cstheme="minorHAnsi"/>
          <w:b/>
          <w:sz w:val="22"/>
          <w:szCs w:val="22"/>
        </w:rPr>
        <w:t xml:space="preserve">7. 17 </w:t>
      </w:r>
      <w:r w:rsidR="0042386B">
        <w:rPr>
          <w:rFonts w:asciiTheme="minorHAnsi" w:hAnsiTheme="minorHAnsi" w:cstheme="minorHAnsi"/>
          <w:b/>
          <w:sz w:val="22"/>
          <w:szCs w:val="22"/>
        </w:rPr>
        <w:t xml:space="preserve">Hovädzia falošná sviečková – </w:t>
      </w:r>
      <w:r w:rsidRPr="00032CFB">
        <w:rPr>
          <w:rFonts w:asciiTheme="minorHAnsi" w:hAnsiTheme="minorHAnsi" w:cstheme="minorHAnsi"/>
          <w:bCs/>
          <w:sz w:val="22"/>
          <w:szCs w:val="22"/>
        </w:rPr>
        <w:t>Čerstvé hovädzie mäso zo zvierat samčieho pohlavia zabitých do 36 mesiacov života. Podlhovastý sval, pokrytý jemnou blanou, bez tukového krytia. Od stehna má hrubší koniec, smerom ku kolenu sa zašpicaťuje, nepravá sviečková je stehenný šál nachádzajúci sa na zadnej, spodnej časti stehna.</w:t>
      </w:r>
      <w:r w:rsidR="00692086">
        <w:rPr>
          <w:rFonts w:asciiTheme="minorHAnsi" w:hAnsiTheme="minorHAnsi" w:cstheme="minorHAnsi"/>
          <w:bCs/>
          <w:sz w:val="22"/>
          <w:szCs w:val="22"/>
        </w:rPr>
        <w:t>;</w:t>
      </w:r>
    </w:p>
    <w:p w14:paraId="5F87976F" w14:textId="56C06AB5" w:rsidR="00692086" w:rsidRPr="00692086" w:rsidRDefault="00A02A07" w:rsidP="00692086">
      <w:pPr>
        <w:ind w:left="708" w:right="284"/>
        <w:rPr>
          <w:rFonts w:asciiTheme="minorHAnsi" w:hAnsiTheme="minorHAnsi" w:cstheme="minorHAnsi"/>
          <w:bCs/>
          <w:sz w:val="22"/>
          <w:szCs w:val="22"/>
        </w:rPr>
      </w:pPr>
      <w:r>
        <w:rPr>
          <w:rFonts w:asciiTheme="minorHAnsi" w:hAnsiTheme="minorHAnsi" w:cstheme="minorHAnsi"/>
          <w:bCs/>
          <w:sz w:val="22"/>
          <w:szCs w:val="22"/>
        </w:rPr>
        <w:t>75</w:t>
      </w:r>
      <w:r w:rsidR="00692086">
        <w:rPr>
          <w:rFonts w:asciiTheme="minorHAnsi" w:hAnsiTheme="minorHAnsi" w:cstheme="minorHAnsi"/>
          <w:bCs/>
          <w:sz w:val="22"/>
          <w:szCs w:val="22"/>
        </w:rPr>
        <w:t>kg</w:t>
      </w:r>
    </w:p>
    <w:p w14:paraId="0FD44A1D" w14:textId="626DAB0C" w:rsidR="0042386B" w:rsidRPr="00692086" w:rsidRDefault="0042386B" w:rsidP="00692086">
      <w:pPr>
        <w:ind w:left="1134" w:right="284" w:hanging="425"/>
        <w:rPr>
          <w:rFonts w:asciiTheme="minorHAnsi" w:hAnsiTheme="minorHAnsi" w:cstheme="minorHAnsi"/>
          <w:bCs/>
          <w:sz w:val="22"/>
          <w:szCs w:val="22"/>
        </w:rPr>
      </w:pPr>
    </w:p>
    <w:p w14:paraId="08316258" w14:textId="77777777" w:rsidR="00B046DD" w:rsidRDefault="00B046DD" w:rsidP="00692086">
      <w:pPr>
        <w:ind w:right="284"/>
        <w:rPr>
          <w:rFonts w:asciiTheme="minorHAnsi" w:hAnsiTheme="minorHAnsi" w:cstheme="minorHAnsi"/>
          <w:b/>
          <w:sz w:val="22"/>
          <w:szCs w:val="22"/>
        </w:rPr>
      </w:pPr>
    </w:p>
    <w:p w14:paraId="0F5569D8" w14:textId="6C441525" w:rsidR="0052196C" w:rsidRPr="002A50CC" w:rsidRDefault="0052196C" w:rsidP="00692086">
      <w:pPr>
        <w:ind w:right="284"/>
        <w:jc w:val="both"/>
        <w:rPr>
          <w:rFonts w:asciiTheme="minorHAnsi" w:hAnsiTheme="minorHAnsi" w:cstheme="minorHAnsi"/>
          <w:i/>
          <w:iCs/>
          <w:sz w:val="22"/>
          <w:szCs w:val="22"/>
        </w:rPr>
      </w:pPr>
      <w:r w:rsidRPr="002A50CC">
        <w:rPr>
          <w:rFonts w:asciiTheme="minorHAnsi" w:hAnsiTheme="minorHAnsi" w:cstheme="minorHAnsi"/>
          <w:sz w:val="22"/>
          <w:szCs w:val="22"/>
          <w:lang w:eastAsia="en-US"/>
        </w:rPr>
        <w:t xml:space="preserve">Verejný obstarávateľ zároveň </w:t>
      </w:r>
      <w:r w:rsidR="000B31E7">
        <w:rPr>
          <w:rFonts w:asciiTheme="minorHAnsi" w:hAnsiTheme="minorHAnsi" w:cstheme="minorHAnsi"/>
          <w:sz w:val="22"/>
          <w:szCs w:val="22"/>
          <w:lang w:eastAsia="en-US"/>
        </w:rPr>
        <w:t xml:space="preserve">zverejňuje </w:t>
      </w:r>
      <w:r w:rsidRPr="002A50CC">
        <w:rPr>
          <w:rFonts w:asciiTheme="minorHAnsi" w:hAnsiTheme="minorHAnsi" w:cstheme="minorHAnsi"/>
          <w:sz w:val="22"/>
          <w:szCs w:val="22"/>
          <w:lang w:eastAsia="en-US"/>
        </w:rPr>
        <w:t>aktualizované</w:t>
      </w:r>
      <w:r w:rsidR="000B31E7">
        <w:rPr>
          <w:rFonts w:asciiTheme="minorHAnsi" w:hAnsiTheme="minorHAnsi" w:cstheme="minorHAnsi"/>
          <w:sz w:val="22"/>
          <w:szCs w:val="22"/>
          <w:lang w:eastAsia="en-US"/>
        </w:rPr>
        <w:t xml:space="preserve"> súťažné podklady v časti Dokumenty systému Josephine pod náz</w:t>
      </w:r>
      <w:r w:rsidR="005422AF">
        <w:rPr>
          <w:rFonts w:asciiTheme="minorHAnsi" w:hAnsiTheme="minorHAnsi" w:cstheme="minorHAnsi"/>
          <w:sz w:val="22"/>
          <w:szCs w:val="22"/>
          <w:lang w:eastAsia="en-US"/>
        </w:rPr>
        <w:t>v</w:t>
      </w:r>
      <w:r w:rsidR="000B31E7">
        <w:rPr>
          <w:rFonts w:asciiTheme="minorHAnsi" w:hAnsiTheme="minorHAnsi" w:cstheme="minorHAnsi"/>
          <w:sz w:val="22"/>
          <w:szCs w:val="22"/>
          <w:lang w:eastAsia="en-US"/>
        </w:rPr>
        <w:t>om</w:t>
      </w:r>
      <w:r w:rsidRPr="002A50CC">
        <w:rPr>
          <w:rFonts w:asciiTheme="minorHAnsi" w:hAnsiTheme="minorHAnsi" w:cstheme="minorHAnsi"/>
          <w:sz w:val="22"/>
          <w:szCs w:val="22"/>
          <w:lang w:eastAsia="en-US"/>
        </w:rPr>
        <w:t xml:space="preserve">: </w:t>
      </w:r>
      <w:r w:rsidR="000C32E5" w:rsidRPr="000C32E5">
        <w:rPr>
          <w:rFonts w:asciiTheme="minorHAnsi" w:hAnsiTheme="minorHAnsi" w:cstheme="minorHAnsi"/>
          <w:sz w:val="22"/>
          <w:szCs w:val="22"/>
          <w:lang w:eastAsia="en-US"/>
        </w:rPr>
        <w:t xml:space="preserve">AKTUALIZÁCIA </w:t>
      </w:r>
      <w:r w:rsidR="00D717F8">
        <w:rPr>
          <w:rFonts w:asciiTheme="minorHAnsi" w:hAnsiTheme="minorHAnsi" w:cstheme="minorHAnsi"/>
          <w:sz w:val="22"/>
          <w:szCs w:val="22"/>
          <w:lang w:eastAsia="en-US"/>
        </w:rPr>
        <w:t>Príloha č. 1 SP_Špecifikácia položiek</w:t>
      </w:r>
    </w:p>
    <w:p w14:paraId="5ACA4781" w14:textId="77777777" w:rsidR="0052196C" w:rsidRDefault="0052196C" w:rsidP="00692086">
      <w:pPr>
        <w:ind w:right="284"/>
        <w:jc w:val="both"/>
        <w:rPr>
          <w:rFonts w:asciiTheme="minorHAnsi" w:hAnsiTheme="minorHAnsi" w:cstheme="minorHAnsi"/>
        </w:rPr>
      </w:pPr>
    </w:p>
    <w:p w14:paraId="1D25F702" w14:textId="5CF2A98C" w:rsidR="0052196C" w:rsidRDefault="0052196C" w:rsidP="00692086">
      <w:pPr>
        <w:ind w:right="284"/>
        <w:jc w:val="both"/>
        <w:rPr>
          <w:rFonts w:asciiTheme="minorHAnsi" w:hAnsiTheme="minorHAnsi" w:cstheme="minorHAnsi"/>
          <w:sz w:val="22"/>
          <w:szCs w:val="22"/>
        </w:rPr>
      </w:pPr>
      <w:r>
        <w:rPr>
          <w:rFonts w:asciiTheme="minorHAnsi" w:hAnsiTheme="minorHAnsi" w:cstheme="minorHAnsi"/>
          <w:sz w:val="22"/>
          <w:szCs w:val="22"/>
        </w:rPr>
        <w:t>Zvyšné ustanovenia ostávajú nezmenené.</w:t>
      </w:r>
    </w:p>
    <w:p w14:paraId="5481C4B8" w14:textId="77777777" w:rsidR="0052196C" w:rsidRDefault="0052196C" w:rsidP="00692086">
      <w:pPr>
        <w:ind w:right="284"/>
        <w:jc w:val="both"/>
        <w:rPr>
          <w:rFonts w:asciiTheme="minorHAnsi" w:hAnsiTheme="minorHAnsi" w:cstheme="minorHAnsi"/>
          <w:sz w:val="22"/>
          <w:szCs w:val="22"/>
        </w:rPr>
      </w:pPr>
    </w:p>
    <w:p w14:paraId="7ADAE803" w14:textId="64B61C02" w:rsidR="0052196C" w:rsidRPr="00692CA2" w:rsidRDefault="0052196C" w:rsidP="00692086">
      <w:pPr>
        <w:ind w:right="284"/>
        <w:jc w:val="both"/>
        <w:rPr>
          <w:rFonts w:asciiTheme="minorHAnsi" w:hAnsiTheme="minorHAnsi" w:cstheme="minorHAnsi"/>
          <w:sz w:val="22"/>
          <w:szCs w:val="22"/>
        </w:rPr>
      </w:pPr>
      <w:r w:rsidRPr="00692CA2">
        <w:rPr>
          <w:rFonts w:asciiTheme="minorHAnsi" w:hAnsiTheme="minorHAnsi" w:cstheme="minorHAnsi"/>
          <w:sz w:val="22"/>
          <w:szCs w:val="22"/>
        </w:rPr>
        <w:t>Verejný obstarávateľ urobil zmenu v</w:t>
      </w:r>
      <w:r w:rsidR="002F056B">
        <w:rPr>
          <w:rFonts w:asciiTheme="minorHAnsi" w:hAnsiTheme="minorHAnsi" w:cstheme="minorHAnsi"/>
          <w:sz w:val="22"/>
          <w:szCs w:val="22"/>
        </w:rPr>
        <w:t xml:space="preserve"> prílohe </w:t>
      </w:r>
      <w:r w:rsidRPr="00692CA2">
        <w:rPr>
          <w:rFonts w:asciiTheme="minorHAnsi" w:hAnsiTheme="minorHAnsi" w:cstheme="minorHAnsi"/>
          <w:sz w:val="22"/>
          <w:szCs w:val="22"/>
        </w:rPr>
        <w:t>súťažných podkladoch v súlade s dodržaním princípu rovnakého zaobchádzania a princípu nediskriminácie hospodárskych subjektov a upravil vyššie spomínan</w:t>
      </w:r>
      <w:r>
        <w:rPr>
          <w:rFonts w:asciiTheme="minorHAnsi" w:hAnsiTheme="minorHAnsi" w:cstheme="minorHAnsi"/>
          <w:sz w:val="22"/>
          <w:szCs w:val="22"/>
        </w:rPr>
        <w:t>é Súťažné podklady</w:t>
      </w:r>
      <w:r w:rsidRPr="00692CA2">
        <w:rPr>
          <w:rFonts w:asciiTheme="minorHAnsi" w:hAnsiTheme="minorHAnsi" w:cstheme="minorHAnsi"/>
          <w:sz w:val="22"/>
          <w:szCs w:val="22"/>
        </w:rPr>
        <w:t xml:space="preserve">. </w:t>
      </w:r>
    </w:p>
    <w:p w14:paraId="3B03A544" w14:textId="77777777" w:rsidR="0052196C" w:rsidRDefault="0052196C" w:rsidP="00692086">
      <w:pPr>
        <w:ind w:right="284"/>
        <w:jc w:val="both"/>
        <w:rPr>
          <w:rFonts w:asciiTheme="minorHAnsi" w:hAnsiTheme="minorHAnsi" w:cstheme="minorHAnsi"/>
          <w:b/>
          <w:bCs/>
          <w:sz w:val="22"/>
          <w:szCs w:val="22"/>
        </w:rPr>
      </w:pPr>
    </w:p>
    <w:p w14:paraId="15E7E404" w14:textId="655C1F04" w:rsidR="0052196C" w:rsidRDefault="0052196C" w:rsidP="00692086">
      <w:pPr>
        <w:ind w:right="284"/>
        <w:jc w:val="both"/>
        <w:rPr>
          <w:rFonts w:asciiTheme="minorHAnsi" w:hAnsiTheme="minorHAnsi" w:cstheme="minorHAnsi"/>
          <w:sz w:val="22"/>
          <w:szCs w:val="22"/>
        </w:rPr>
      </w:pPr>
      <w:r w:rsidRPr="00E55F46">
        <w:rPr>
          <w:rFonts w:asciiTheme="minorHAnsi" w:hAnsiTheme="minorHAnsi" w:cstheme="minorHAnsi"/>
          <w:b/>
          <w:bCs/>
          <w:sz w:val="22"/>
          <w:szCs w:val="22"/>
        </w:rPr>
        <w:t>Verejný obstarávateľ ži</w:t>
      </w:r>
      <w:r>
        <w:rPr>
          <w:rFonts w:asciiTheme="minorHAnsi" w:hAnsiTheme="minorHAnsi" w:cstheme="minorHAnsi"/>
          <w:b/>
          <w:bCs/>
          <w:sz w:val="22"/>
          <w:szCs w:val="22"/>
        </w:rPr>
        <w:t>a</w:t>
      </w:r>
      <w:r w:rsidRPr="00E55F46">
        <w:rPr>
          <w:rFonts w:asciiTheme="minorHAnsi" w:hAnsiTheme="minorHAnsi" w:cstheme="minorHAnsi"/>
          <w:b/>
          <w:bCs/>
          <w:sz w:val="22"/>
          <w:szCs w:val="22"/>
        </w:rPr>
        <w:t>da všetkých potencionálnych uchádzačov, aby vyššie uvedené zmeny zohľadnili vo</w:t>
      </w:r>
      <w:r w:rsidR="00E31F5D">
        <w:rPr>
          <w:rFonts w:asciiTheme="minorHAnsi" w:hAnsiTheme="minorHAnsi" w:cstheme="minorHAnsi"/>
          <w:b/>
          <w:bCs/>
          <w:sz w:val="22"/>
          <w:szCs w:val="22"/>
        </w:rPr>
        <w:t> </w:t>
      </w:r>
      <w:r w:rsidRPr="00E55F46">
        <w:rPr>
          <w:rFonts w:asciiTheme="minorHAnsi" w:hAnsiTheme="minorHAnsi" w:cstheme="minorHAnsi"/>
          <w:b/>
          <w:bCs/>
          <w:sz w:val="22"/>
          <w:szCs w:val="22"/>
        </w:rPr>
        <w:t>svojich ponukách.</w:t>
      </w:r>
      <w:r>
        <w:rPr>
          <w:rFonts w:asciiTheme="minorHAnsi" w:hAnsiTheme="minorHAnsi" w:cstheme="minorHAnsi"/>
          <w:sz w:val="22"/>
          <w:szCs w:val="22"/>
        </w:rPr>
        <w:t xml:space="preserve"> Zároveň verejný obstarávateľ zverejní v profile predmetnej zákazky uskutočnené zmeny v dokumentoch, ktorých sa zmeny týkali a uverejní novú verziu Súťažných podkladov</w:t>
      </w:r>
      <w:r w:rsidR="00653AD0">
        <w:rPr>
          <w:rFonts w:asciiTheme="minorHAnsi" w:hAnsiTheme="minorHAnsi" w:cstheme="minorHAnsi"/>
          <w:sz w:val="22"/>
          <w:szCs w:val="22"/>
        </w:rPr>
        <w:t xml:space="preserve"> a Rámcových dohôd.</w:t>
      </w:r>
    </w:p>
    <w:p w14:paraId="50DA4FF6" w14:textId="77777777" w:rsidR="00FF26C7" w:rsidRDefault="00FF26C7" w:rsidP="00692086">
      <w:pPr>
        <w:pStyle w:val="Odsekzoznamu"/>
        <w:tabs>
          <w:tab w:val="left" w:pos="284"/>
        </w:tabs>
        <w:autoSpaceDE w:val="0"/>
        <w:autoSpaceDN w:val="0"/>
        <w:adjustRightInd w:val="0"/>
        <w:ind w:left="0" w:right="284"/>
        <w:rPr>
          <w:rFonts w:asciiTheme="minorHAnsi" w:eastAsiaTheme="minorHAnsi" w:hAnsiTheme="minorHAnsi" w:cstheme="minorHAnsi"/>
          <w:b/>
          <w:bCs/>
          <w:sz w:val="22"/>
          <w:szCs w:val="22"/>
          <w:lang w:eastAsia="en-US"/>
        </w:rPr>
      </w:pPr>
    </w:p>
    <w:p w14:paraId="014A9BD9" w14:textId="77D5BC3C" w:rsidR="00512CDC" w:rsidRPr="00A006A2" w:rsidRDefault="00FF26C7" w:rsidP="00692086">
      <w:pPr>
        <w:pStyle w:val="Odsekzoznamu"/>
        <w:tabs>
          <w:tab w:val="left" w:pos="284"/>
        </w:tabs>
        <w:autoSpaceDE w:val="0"/>
        <w:autoSpaceDN w:val="0"/>
        <w:adjustRightInd w:val="0"/>
        <w:ind w:left="0" w:right="284"/>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3</w:t>
      </w:r>
      <w:r w:rsidR="00512CDC" w:rsidRPr="00A006A2">
        <w:rPr>
          <w:rFonts w:asciiTheme="minorHAnsi" w:eastAsiaTheme="minorHAnsi" w:hAnsiTheme="minorHAnsi" w:cstheme="minorHAnsi"/>
          <w:b/>
          <w:bCs/>
          <w:sz w:val="22"/>
          <w:szCs w:val="22"/>
          <w:lang w:eastAsia="en-US"/>
        </w:rPr>
        <w:t>. Oznámenie</w:t>
      </w:r>
      <w:r w:rsidR="00ED3A2C">
        <w:rPr>
          <w:rFonts w:asciiTheme="minorHAnsi" w:eastAsiaTheme="minorHAnsi" w:hAnsiTheme="minorHAnsi" w:cstheme="minorHAnsi"/>
          <w:b/>
          <w:bCs/>
          <w:sz w:val="22"/>
          <w:szCs w:val="22"/>
          <w:lang w:eastAsia="en-US"/>
        </w:rPr>
        <w:t xml:space="preserve"> č. 2</w:t>
      </w:r>
      <w:r w:rsidR="00512CDC" w:rsidRPr="00A006A2">
        <w:rPr>
          <w:rFonts w:asciiTheme="minorHAnsi" w:eastAsiaTheme="minorHAnsi" w:hAnsiTheme="minorHAnsi" w:cstheme="minorHAnsi"/>
          <w:b/>
          <w:bCs/>
          <w:sz w:val="22"/>
          <w:szCs w:val="22"/>
          <w:lang w:eastAsia="en-US"/>
        </w:rPr>
        <w:t xml:space="preserve"> o zmene lehôt.</w:t>
      </w:r>
    </w:p>
    <w:p w14:paraId="26498789" w14:textId="77777777" w:rsidR="00512CDC" w:rsidRPr="00821D76" w:rsidRDefault="00512CDC" w:rsidP="00692086">
      <w:pPr>
        <w:ind w:right="284"/>
        <w:jc w:val="both"/>
        <w:rPr>
          <w:rFonts w:asciiTheme="minorHAnsi" w:hAnsiTheme="minorHAnsi" w:cstheme="minorHAnsi"/>
          <w:sz w:val="22"/>
          <w:szCs w:val="22"/>
        </w:rPr>
      </w:pPr>
      <w:r w:rsidRPr="00821D76">
        <w:rPr>
          <w:rFonts w:asciiTheme="minorHAnsi" w:hAnsiTheme="minorHAnsi" w:cstheme="minorHAnsi"/>
          <w:sz w:val="22"/>
          <w:szCs w:val="22"/>
        </w:rPr>
        <w:t xml:space="preserve">Verejný obstarávateľ </w:t>
      </w:r>
      <w:r w:rsidRPr="00821D76">
        <w:rPr>
          <w:rFonts w:asciiTheme="minorHAnsi" w:hAnsiTheme="minorHAnsi" w:cstheme="minorHAnsi"/>
          <w:sz w:val="22"/>
          <w:szCs w:val="22"/>
          <w:u w:val="single"/>
        </w:rPr>
        <w:t>oznamuje všetkým uchádzačom/</w:t>
      </w:r>
      <w:r w:rsidRPr="00BD19B2">
        <w:rPr>
          <w:rFonts w:asciiTheme="minorHAnsi" w:hAnsiTheme="minorHAnsi" w:cstheme="minorHAnsi"/>
          <w:sz w:val="22"/>
          <w:szCs w:val="22"/>
          <w:u w:val="single"/>
        </w:rPr>
        <w:t>záujemcom, že</w:t>
      </w:r>
      <w:r w:rsidRPr="00821D76">
        <w:rPr>
          <w:rFonts w:asciiTheme="minorHAnsi" w:hAnsiTheme="minorHAnsi" w:cstheme="minorHAnsi"/>
          <w:sz w:val="22"/>
          <w:szCs w:val="22"/>
        </w:rPr>
        <w:t xml:space="preserve"> vzhľadom na rozsah doplnenia SP, </w:t>
      </w:r>
      <w:r w:rsidRPr="00BD19B2">
        <w:rPr>
          <w:rFonts w:asciiTheme="minorHAnsi" w:hAnsiTheme="minorHAnsi" w:cstheme="minorHAnsi"/>
          <w:sz w:val="22"/>
          <w:szCs w:val="22"/>
          <w:u w:val="single"/>
        </w:rPr>
        <w:t>predlžuje lehoty</w:t>
      </w:r>
      <w:r w:rsidRPr="00821D76">
        <w:rPr>
          <w:rFonts w:asciiTheme="minorHAnsi" w:hAnsiTheme="minorHAnsi" w:cstheme="minorHAnsi"/>
          <w:sz w:val="22"/>
          <w:szCs w:val="22"/>
        </w:rPr>
        <w:t xml:space="preserve"> nasledovným spôsobom:</w:t>
      </w:r>
    </w:p>
    <w:p w14:paraId="6DE152FB" w14:textId="77777777" w:rsidR="00512CDC" w:rsidRPr="006C645B" w:rsidRDefault="00512CDC" w:rsidP="00692086">
      <w:pPr>
        <w:ind w:right="284"/>
        <w:rPr>
          <w:rFonts w:asciiTheme="minorHAnsi" w:hAnsiTheme="minorHAnsi" w:cstheme="minorHAnsi"/>
          <w:sz w:val="22"/>
          <w:szCs w:val="22"/>
        </w:rPr>
      </w:pPr>
    </w:p>
    <w:p w14:paraId="78396612" w14:textId="77777777" w:rsidR="00512CDC" w:rsidRDefault="00512CDC" w:rsidP="00692086">
      <w:pPr>
        <w:ind w:right="284"/>
        <w:rPr>
          <w:rFonts w:asciiTheme="minorHAnsi" w:hAnsiTheme="minorHAnsi" w:cstheme="minorHAnsi"/>
          <w:b/>
          <w:sz w:val="22"/>
          <w:szCs w:val="22"/>
        </w:rPr>
      </w:pPr>
      <w:r>
        <w:rPr>
          <w:rFonts w:asciiTheme="minorHAnsi" w:hAnsiTheme="minorHAnsi" w:cstheme="minorHAnsi"/>
          <w:b/>
          <w:sz w:val="22"/>
          <w:szCs w:val="22"/>
        </w:rPr>
        <w:t>Pôvodné lehoty:</w:t>
      </w:r>
    </w:p>
    <w:p w14:paraId="4D0DC4F0" w14:textId="67642896" w:rsidR="00512CDC" w:rsidRPr="00793FB8" w:rsidRDefault="00512CDC" w:rsidP="00692086">
      <w:pPr>
        <w:ind w:right="284"/>
        <w:rPr>
          <w:rFonts w:asciiTheme="minorHAnsi" w:hAnsiTheme="minorHAnsi" w:cstheme="minorHAnsi"/>
          <w:bCs/>
          <w:sz w:val="22"/>
          <w:szCs w:val="22"/>
          <w:lang w:eastAsia="x-none"/>
        </w:rPr>
      </w:pPr>
      <w:r w:rsidRPr="00793FB8">
        <w:rPr>
          <w:rFonts w:asciiTheme="minorHAnsi" w:hAnsiTheme="minorHAnsi" w:cstheme="minorHAnsi"/>
          <w:bCs/>
          <w:sz w:val="22"/>
          <w:szCs w:val="22"/>
        </w:rPr>
        <w:t>Lehota na predkladanie ponúk</w:t>
      </w:r>
      <w:r>
        <w:rPr>
          <w:rFonts w:asciiTheme="minorHAnsi" w:hAnsiTheme="minorHAnsi" w:cstheme="minorHAnsi"/>
          <w:bCs/>
          <w:sz w:val="22"/>
          <w:szCs w:val="22"/>
        </w:rPr>
        <w:t>:</w:t>
      </w:r>
      <w:r w:rsidRPr="00793FB8">
        <w:rPr>
          <w:rFonts w:asciiTheme="minorHAnsi" w:hAnsiTheme="minorHAnsi" w:cstheme="minorHAnsi"/>
          <w:bCs/>
          <w:sz w:val="22"/>
          <w:szCs w:val="22"/>
        </w:rPr>
        <w:t xml:space="preserve"> </w:t>
      </w:r>
      <w:r>
        <w:rPr>
          <w:rFonts w:asciiTheme="minorHAnsi" w:hAnsiTheme="minorHAnsi" w:cstheme="minorHAnsi"/>
          <w:bCs/>
          <w:sz w:val="22"/>
          <w:szCs w:val="22"/>
        </w:rPr>
        <w:tab/>
      </w:r>
      <w:r>
        <w:rPr>
          <w:rFonts w:asciiTheme="minorHAnsi" w:hAnsiTheme="minorHAnsi" w:cstheme="minorHAnsi"/>
          <w:bCs/>
          <w:sz w:val="22"/>
          <w:szCs w:val="22"/>
        </w:rPr>
        <w:tab/>
      </w:r>
      <w:r w:rsidR="00315B50">
        <w:rPr>
          <w:rFonts w:asciiTheme="minorHAnsi" w:hAnsiTheme="minorHAnsi" w:cstheme="minorHAnsi"/>
          <w:bCs/>
          <w:sz w:val="22"/>
          <w:szCs w:val="22"/>
        </w:rPr>
        <w:t>20</w:t>
      </w:r>
      <w:r w:rsidRPr="00793FB8">
        <w:rPr>
          <w:rFonts w:asciiTheme="minorHAnsi" w:hAnsiTheme="minorHAnsi" w:cstheme="minorHAnsi"/>
          <w:bCs/>
          <w:sz w:val="22"/>
          <w:szCs w:val="22"/>
        </w:rPr>
        <w:t>.</w:t>
      </w:r>
      <w:r w:rsidR="00442998">
        <w:rPr>
          <w:rFonts w:asciiTheme="minorHAnsi" w:hAnsiTheme="minorHAnsi" w:cstheme="minorHAnsi"/>
          <w:bCs/>
          <w:sz w:val="22"/>
          <w:szCs w:val="22"/>
        </w:rPr>
        <w:t>11</w:t>
      </w:r>
      <w:r w:rsidRPr="00793FB8">
        <w:rPr>
          <w:rFonts w:asciiTheme="minorHAnsi" w:hAnsiTheme="minorHAnsi" w:cstheme="minorHAnsi"/>
          <w:bCs/>
          <w:sz w:val="22"/>
          <w:szCs w:val="22"/>
        </w:rPr>
        <w:t>.202</w:t>
      </w:r>
      <w:r>
        <w:rPr>
          <w:rFonts w:asciiTheme="minorHAnsi" w:hAnsiTheme="minorHAnsi" w:cstheme="minorHAnsi"/>
          <w:bCs/>
          <w:sz w:val="22"/>
          <w:szCs w:val="22"/>
        </w:rPr>
        <w:t>3</w:t>
      </w:r>
      <w:r w:rsidRPr="00793FB8">
        <w:rPr>
          <w:rFonts w:asciiTheme="minorHAnsi" w:hAnsiTheme="minorHAnsi" w:cstheme="minorHAnsi"/>
          <w:bCs/>
          <w:sz w:val="22"/>
          <w:szCs w:val="22"/>
        </w:rPr>
        <w:t xml:space="preserve"> do </w:t>
      </w:r>
      <w:r w:rsidR="004408B4">
        <w:rPr>
          <w:rFonts w:asciiTheme="minorHAnsi" w:hAnsiTheme="minorHAnsi" w:cstheme="minorHAnsi"/>
          <w:bCs/>
          <w:sz w:val="22"/>
          <w:szCs w:val="22"/>
        </w:rPr>
        <w:t>09</w:t>
      </w:r>
      <w:r w:rsidRPr="00793FB8">
        <w:rPr>
          <w:rFonts w:asciiTheme="minorHAnsi" w:hAnsiTheme="minorHAnsi" w:cstheme="minorHAnsi"/>
          <w:bCs/>
          <w:sz w:val="22"/>
          <w:szCs w:val="22"/>
        </w:rPr>
        <w:t xml:space="preserve">:00 hod. </w:t>
      </w:r>
    </w:p>
    <w:p w14:paraId="24490388" w14:textId="38D455AE" w:rsidR="00512CDC" w:rsidRDefault="00512CDC" w:rsidP="00692086">
      <w:pPr>
        <w:pStyle w:val="Odsekzoznamu"/>
        <w:ind w:left="567" w:right="284" w:hanging="567"/>
        <w:rPr>
          <w:rFonts w:asciiTheme="minorHAnsi" w:hAnsiTheme="minorHAnsi" w:cstheme="minorHAnsi"/>
          <w:bCs/>
          <w:sz w:val="22"/>
          <w:szCs w:val="22"/>
        </w:rPr>
      </w:pPr>
      <w:r w:rsidRPr="00793FB8">
        <w:rPr>
          <w:rFonts w:asciiTheme="minorHAnsi" w:hAnsiTheme="minorHAnsi" w:cstheme="minorHAnsi"/>
          <w:bCs/>
          <w:sz w:val="22"/>
          <w:szCs w:val="22"/>
          <w:lang w:eastAsia="x-none"/>
        </w:rPr>
        <w:t xml:space="preserve">Dátum on-line otvárania ponúk: </w:t>
      </w:r>
      <w:r>
        <w:rPr>
          <w:rFonts w:asciiTheme="minorHAnsi" w:hAnsiTheme="minorHAnsi" w:cstheme="minorHAnsi"/>
          <w:bCs/>
          <w:sz w:val="22"/>
          <w:szCs w:val="22"/>
          <w:lang w:eastAsia="x-none"/>
        </w:rPr>
        <w:tab/>
      </w:r>
      <w:r w:rsidR="00315B50">
        <w:rPr>
          <w:rFonts w:asciiTheme="minorHAnsi" w:hAnsiTheme="minorHAnsi" w:cstheme="minorHAnsi"/>
          <w:bCs/>
          <w:sz w:val="22"/>
          <w:szCs w:val="22"/>
          <w:lang w:eastAsia="x-none"/>
        </w:rPr>
        <w:t>20</w:t>
      </w:r>
      <w:r w:rsidRPr="00793FB8">
        <w:rPr>
          <w:rFonts w:asciiTheme="minorHAnsi" w:hAnsiTheme="minorHAnsi" w:cstheme="minorHAnsi"/>
          <w:bCs/>
          <w:sz w:val="22"/>
          <w:szCs w:val="22"/>
        </w:rPr>
        <w:t>.</w:t>
      </w:r>
      <w:r w:rsidR="004408B4">
        <w:rPr>
          <w:rFonts w:asciiTheme="minorHAnsi" w:hAnsiTheme="minorHAnsi" w:cstheme="minorHAnsi"/>
          <w:bCs/>
          <w:sz w:val="22"/>
          <w:szCs w:val="22"/>
        </w:rPr>
        <w:t>11</w:t>
      </w:r>
      <w:r w:rsidRPr="00793FB8">
        <w:rPr>
          <w:rFonts w:asciiTheme="minorHAnsi" w:hAnsiTheme="minorHAnsi" w:cstheme="minorHAnsi"/>
          <w:bCs/>
          <w:sz w:val="22"/>
          <w:szCs w:val="22"/>
        </w:rPr>
        <w:t>.202</w:t>
      </w:r>
      <w:r>
        <w:rPr>
          <w:rFonts w:asciiTheme="minorHAnsi" w:hAnsiTheme="minorHAnsi" w:cstheme="minorHAnsi"/>
          <w:bCs/>
          <w:sz w:val="22"/>
          <w:szCs w:val="22"/>
        </w:rPr>
        <w:t>3</w:t>
      </w:r>
      <w:r w:rsidRPr="00793FB8">
        <w:rPr>
          <w:rFonts w:asciiTheme="minorHAnsi" w:hAnsiTheme="minorHAnsi" w:cstheme="minorHAnsi"/>
          <w:bCs/>
          <w:sz w:val="22"/>
          <w:szCs w:val="22"/>
        </w:rPr>
        <w:t xml:space="preserve"> o </w:t>
      </w:r>
      <w:r w:rsidR="00315B50">
        <w:rPr>
          <w:rFonts w:asciiTheme="minorHAnsi" w:hAnsiTheme="minorHAnsi" w:cstheme="minorHAnsi"/>
          <w:bCs/>
          <w:sz w:val="22"/>
          <w:szCs w:val="22"/>
        </w:rPr>
        <w:t>10</w:t>
      </w:r>
      <w:r w:rsidRPr="00793FB8">
        <w:rPr>
          <w:rFonts w:asciiTheme="minorHAnsi" w:hAnsiTheme="minorHAnsi" w:cstheme="minorHAnsi"/>
          <w:bCs/>
          <w:sz w:val="22"/>
          <w:szCs w:val="22"/>
        </w:rPr>
        <w:t>:</w:t>
      </w:r>
      <w:r w:rsidR="00315B50">
        <w:rPr>
          <w:rFonts w:asciiTheme="minorHAnsi" w:hAnsiTheme="minorHAnsi" w:cstheme="minorHAnsi"/>
          <w:bCs/>
          <w:sz w:val="22"/>
          <w:szCs w:val="22"/>
        </w:rPr>
        <w:t>0</w:t>
      </w:r>
      <w:r w:rsidRPr="00793FB8">
        <w:rPr>
          <w:rFonts w:asciiTheme="minorHAnsi" w:hAnsiTheme="minorHAnsi" w:cstheme="minorHAnsi"/>
          <w:bCs/>
          <w:sz w:val="22"/>
          <w:szCs w:val="22"/>
        </w:rPr>
        <w:t>0 hod.</w:t>
      </w:r>
    </w:p>
    <w:p w14:paraId="201931CE" w14:textId="77777777" w:rsidR="00512CDC" w:rsidRDefault="00512CDC" w:rsidP="00692086">
      <w:pPr>
        <w:pStyle w:val="Odsekzoznamu"/>
        <w:ind w:left="567" w:right="284" w:hanging="567"/>
        <w:rPr>
          <w:rFonts w:asciiTheme="minorHAnsi" w:hAnsiTheme="minorHAnsi" w:cstheme="minorHAnsi"/>
          <w:bCs/>
          <w:sz w:val="22"/>
          <w:szCs w:val="22"/>
        </w:rPr>
      </w:pPr>
    </w:p>
    <w:p w14:paraId="01986490" w14:textId="77777777" w:rsidR="00512CDC" w:rsidRPr="00793FB8" w:rsidRDefault="00512CDC" w:rsidP="00692086">
      <w:pPr>
        <w:pStyle w:val="Odsekzoznamu"/>
        <w:ind w:left="567" w:right="284" w:hanging="567"/>
        <w:rPr>
          <w:rFonts w:asciiTheme="minorHAnsi" w:hAnsiTheme="minorHAnsi" w:cstheme="minorHAnsi"/>
          <w:b/>
          <w:sz w:val="22"/>
          <w:szCs w:val="22"/>
          <w:lang w:eastAsia="x-none"/>
        </w:rPr>
      </w:pPr>
      <w:r w:rsidRPr="00793FB8">
        <w:rPr>
          <w:rFonts w:asciiTheme="minorHAnsi" w:hAnsiTheme="minorHAnsi" w:cstheme="minorHAnsi"/>
          <w:b/>
          <w:sz w:val="22"/>
          <w:szCs w:val="22"/>
        </w:rPr>
        <w:t>Nové lehoty:</w:t>
      </w:r>
    </w:p>
    <w:p w14:paraId="4E5688AE" w14:textId="3D48C986" w:rsidR="00512CDC" w:rsidRPr="00B3761D" w:rsidRDefault="00512CDC" w:rsidP="00692086">
      <w:pPr>
        <w:ind w:right="284"/>
        <w:rPr>
          <w:rFonts w:asciiTheme="minorHAnsi" w:hAnsiTheme="minorHAnsi" w:cstheme="minorHAnsi"/>
          <w:bCs/>
          <w:sz w:val="22"/>
          <w:szCs w:val="22"/>
        </w:rPr>
      </w:pPr>
      <w:r w:rsidRPr="00B3761D">
        <w:rPr>
          <w:rFonts w:asciiTheme="minorHAnsi" w:hAnsiTheme="minorHAnsi" w:cstheme="minorHAnsi"/>
          <w:bCs/>
          <w:sz w:val="22"/>
          <w:szCs w:val="22"/>
        </w:rPr>
        <w:t xml:space="preserve">Lehota na predkladanie ponúk: </w:t>
      </w:r>
      <w:r w:rsidRPr="00B3761D">
        <w:rPr>
          <w:rFonts w:asciiTheme="minorHAnsi" w:hAnsiTheme="minorHAnsi" w:cstheme="minorHAnsi"/>
          <w:bCs/>
          <w:sz w:val="22"/>
          <w:szCs w:val="22"/>
        </w:rPr>
        <w:tab/>
      </w:r>
      <w:r>
        <w:rPr>
          <w:rFonts w:asciiTheme="minorHAnsi" w:hAnsiTheme="minorHAnsi" w:cstheme="minorHAnsi"/>
          <w:bCs/>
          <w:sz w:val="22"/>
          <w:szCs w:val="22"/>
        </w:rPr>
        <w:tab/>
      </w:r>
      <w:r w:rsidR="00A161A5">
        <w:rPr>
          <w:rFonts w:asciiTheme="minorHAnsi" w:hAnsiTheme="minorHAnsi" w:cstheme="minorHAnsi"/>
          <w:bCs/>
          <w:sz w:val="22"/>
          <w:szCs w:val="22"/>
        </w:rPr>
        <w:t>24</w:t>
      </w:r>
      <w:r w:rsidRPr="00B3761D">
        <w:rPr>
          <w:rFonts w:asciiTheme="minorHAnsi" w:hAnsiTheme="minorHAnsi" w:cstheme="minorHAnsi"/>
          <w:bCs/>
          <w:sz w:val="22"/>
          <w:szCs w:val="22"/>
        </w:rPr>
        <w:t>.</w:t>
      </w:r>
      <w:r w:rsidR="00E07828">
        <w:rPr>
          <w:rFonts w:asciiTheme="minorHAnsi" w:hAnsiTheme="minorHAnsi" w:cstheme="minorHAnsi"/>
          <w:bCs/>
          <w:sz w:val="22"/>
          <w:szCs w:val="22"/>
        </w:rPr>
        <w:t>11.</w:t>
      </w:r>
      <w:r w:rsidRPr="00B3761D">
        <w:rPr>
          <w:rFonts w:asciiTheme="minorHAnsi" w:hAnsiTheme="minorHAnsi" w:cstheme="minorHAnsi"/>
          <w:bCs/>
          <w:sz w:val="22"/>
          <w:szCs w:val="22"/>
        </w:rPr>
        <w:t>202</w:t>
      </w:r>
      <w:r>
        <w:rPr>
          <w:rFonts w:asciiTheme="minorHAnsi" w:hAnsiTheme="minorHAnsi" w:cstheme="minorHAnsi"/>
          <w:bCs/>
          <w:sz w:val="22"/>
          <w:szCs w:val="22"/>
        </w:rPr>
        <w:t>3</w:t>
      </w:r>
      <w:r w:rsidRPr="00B3761D">
        <w:rPr>
          <w:rFonts w:asciiTheme="minorHAnsi" w:hAnsiTheme="minorHAnsi" w:cstheme="minorHAnsi"/>
          <w:bCs/>
          <w:sz w:val="22"/>
          <w:szCs w:val="22"/>
        </w:rPr>
        <w:t xml:space="preserve"> do </w:t>
      </w:r>
      <w:r w:rsidR="00E07828">
        <w:rPr>
          <w:rFonts w:asciiTheme="minorHAnsi" w:hAnsiTheme="minorHAnsi" w:cstheme="minorHAnsi"/>
          <w:bCs/>
          <w:sz w:val="22"/>
          <w:szCs w:val="22"/>
        </w:rPr>
        <w:t>09</w:t>
      </w:r>
      <w:r w:rsidRPr="00B3761D">
        <w:rPr>
          <w:rFonts w:asciiTheme="minorHAnsi" w:hAnsiTheme="minorHAnsi" w:cstheme="minorHAnsi"/>
          <w:bCs/>
          <w:sz w:val="22"/>
          <w:szCs w:val="22"/>
        </w:rPr>
        <w:t xml:space="preserve">:00 hod. </w:t>
      </w:r>
    </w:p>
    <w:p w14:paraId="68C66708" w14:textId="2CB672D1" w:rsidR="00512CDC" w:rsidRPr="00B3761D" w:rsidRDefault="00512CDC" w:rsidP="00692086">
      <w:pPr>
        <w:ind w:right="284"/>
        <w:rPr>
          <w:rFonts w:asciiTheme="minorHAnsi" w:hAnsiTheme="minorHAnsi" w:cstheme="minorHAnsi"/>
          <w:bCs/>
          <w:sz w:val="22"/>
          <w:szCs w:val="22"/>
        </w:rPr>
      </w:pPr>
      <w:r w:rsidRPr="00B3761D">
        <w:rPr>
          <w:rFonts w:asciiTheme="minorHAnsi" w:hAnsiTheme="minorHAnsi" w:cstheme="minorHAnsi"/>
          <w:bCs/>
          <w:sz w:val="22"/>
          <w:szCs w:val="22"/>
          <w:lang w:eastAsia="x-none"/>
        </w:rPr>
        <w:t xml:space="preserve">Dátum on-line otvárania ponúk: </w:t>
      </w:r>
      <w:r w:rsidRPr="00B3761D">
        <w:rPr>
          <w:rFonts w:asciiTheme="minorHAnsi" w:hAnsiTheme="minorHAnsi" w:cstheme="minorHAnsi"/>
          <w:bCs/>
          <w:sz w:val="22"/>
          <w:szCs w:val="22"/>
          <w:lang w:eastAsia="x-none"/>
        </w:rPr>
        <w:tab/>
      </w:r>
      <w:r w:rsidR="00A161A5">
        <w:rPr>
          <w:rFonts w:asciiTheme="minorHAnsi" w:hAnsiTheme="minorHAnsi" w:cstheme="minorHAnsi"/>
          <w:bCs/>
          <w:sz w:val="22"/>
          <w:szCs w:val="22"/>
          <w:lang w:eastAsia="x-none"/>
        </w:rPr>
        <w:t>24</w:t>
      </w:r>
      <w:r w:rsidRPr="00B3761D">
        <w:rPr>
          <w:rFonts w:asciiTheme="minorHAnsi" w:hAnsiTheme="minorHAnsi" w:cstheme="minorHAnsi"/>
          <w:bCs/>
          <w:sz w:val="22"/>
          <w:szCs w:val="22"/>
        </w:rPr>
        <w:t>.</w:t>
      </w:r>
      <w:r w:rsidR="00E07828">
        <w:rPr>
          <w:rFonts w:asciiTheme="minorHAnsi" w:hAnsiTheme="minorHAnsi" w:cstheme="minorHAnsi"/>
          <w:bCs/>
          <w:sz w:val="22"/>
          <w:szCs w:val="22"/>
        </w:rPr>
        <w:t>11</w:t>
      </w:r>
      <w:r w:rsidRPr="00B3761D">
        <w:rPr>
          <w:rFonts w:asciiTheme="minorHAnsi" w:hAnsiTheme="minorHAnsi" w:cstheme="minorHAnsi"/>
          <w:bCs/>
          <w:sz w:val="22"/>
          <w:szCs w:val="22"/>
        </w:rPr>
        <w:t>.202</w:t>
      </w:r>
      <w:r>
        <w:rPr>
          <w:rFonts w:asciiTheme="minorHAnsi" w:hAnsiTheme="minorHAnsi" w:cstheme="minorHAnsi"/>
          <w:bCs/>
          <w:sz w:val="22"/>
          <w:szCs w:val="22"/>
        </w:rPr>
        <w:t>3</w:t>
      </w:r>
      <w:r w:rsidRPr="00B3761D">
        <w:rPr>
          <w:rFonts w:asciiTheme="minorHAnsi" w:hAnsiTheme="minorHAnsi" w:cstheme="minorHAnsi"/>
          <w:bCs/>
          <w:sz w:val="22"/>
          <w:szCs w:val="22"/>
        </w:rPr>
        <w:t xml:space="preserve"> o </w:t>
      </w:r>
      <w:r w:rsidR="00E07828">
        <w:rPr>
          <w:rFonts w:asciiTheme="minorHAnsi" w:hAnsiTheme="minorHAnsi" w:cstheme="minorHAnsi"/>
          <w:bCs/>
          <w:sz w:val="22"/>
          <w:szCs w:val="22"/>
        </w:rPr>
        <w:t>10</w:t>
      </w:r>
      <w:r w:rsidRPr="00B3761D">
        <w:rPr>
          <w:rFonts w:asciiTheme="minorHAnsi" w:hAnsiTheme="minorHAnsi" w:cstheme="minorHAnsi"/>
          <w:bCs/>
          <w:sz w:val="22"/>
          <w:szCs w:val="22"/>
        </w:rPr>
        <w:t>:00 hod.</w:t>
      </w:r>
    </w:p>
    <w:p w14:paraId="1E6B91D3" w14:textId="77777777" w:rsidR="00512CDC" w:rsidRDefault="00512CDC" w:rsidP="00692086">
      <w:pPr>
        <w:ind w:right="284"/>
        <w:jc w:val="both"/>
        <w:rPr>
          <w:rFonts w:asciiTheme="minorHAnsi" w:hAnsiTheme="minorHAnsi" w:cstheme="minorHAnsi"/>
          <w:sz w:val="22"/>
          <w:szCs w:val="22"/>
        </w:rPr>
      </w:pPr>
    </w:p>
    <w:p w14:paraId="1FC5FF0E" w14:textId="24C47C09" w:rsidR="00512CDC" w:rsidRPr="006B61D0" w:rsidRDefault="00512CDC" w:rsidP="00692086">
      <w:pPr>
        <w:autoSpaceDE w:val="0"/>
        <w:autoSpaceDN w:val="0"/>
        <w:adjustRightInd w:val="0"/>
        <w:ind w:right="284"/>
        <w:jc w:val="both"/>
        <w:rPr>
          <w:rFonts w:asciiTheme="minorHAnsi" w:eastAsiaTheme="minorHAnsi" w:hAnsiTheme="minorHAnsi" w:cstheme="minorHAnsi"/>
          <w:b/>
          <w:bCs/>
          <w:color w:val="000000"/>
          <w:sz w:val="22"/>
          <w:szCs w:val="22"/>
          <w:lang w:eastAsia="en-US"/>
        </w:rPr>
      </w:pPr>
      <w:r w:rsidRPr="00CD59A4">
        <w:rPr>
          <w:rFonts w:ascii="Calibri" w:eastAsiaTheme="minorHAnsi" w:hAnsi="Calibri" w:cs="Calibri"/>
          <w:color w:val="000000"/>
          <w:sz w:val="22"/>
          <w:szCs w:val="22"/>
          <w:lang w:eastAsia="en-US"/>
        </w:rPr>
        <w:lastRenderedPageBreak/>
        <w:t xml:space="preserve">Uvedená zmena lehôt bude zároveň uverejnená prostredníctvom korigenda/opravy oznámenia č. </w:t>
      </w:r>
      <w:r w:rsidR="00BA5838">
        <w:rPr>
          <w:rFonts w:asciiTheme="minorHAnsi" w:hAnsiTheme="minorHAnsi" w:cstheme="minorHAnsi"/>
          <w:sz w:val="22"/>
          <w:szCs w:val="22"/>
        </w:rPr>
        <w:t>34150</w:t>
      </w:r>
      <w:r w:rsidRPr="00CD59A4">
        <w:rPr>
          <w:rFonts w:asciiTheme="minorHAnsi" w:hAnsiTheme="minorHAnsi" w:cstheme="minorHAnsi"/>
          <w:sz w:val="22"/>
          <w:szCs w:val="22"/>
        </w:rPr>
        <w:t xml:space="preserve"> - MST</w:t>
      </w:r>
      <w:r w:rsidRPr="00CD59A4">
        <w:rPr>
          <w:rFonts w:ascii="Calibri" w:eastAsiaTheme="minorHAnsi" w:hAnsi="Calibri" w:cs="Calibri"/>
          <w:color w:val="000000"/>
          <w:sz w:val="22"/>
          <w:szCs w:val="22"/>
          <w:lang w:eastAsia="en-US"/>
        </w:rPr>
        <w:t xml:space="preserve"> zverejneného vo Vestníku Úradu pre verejné obstarávanie č. </w:t>
      </w:r>
      <w:r w:rsidR="00BA5838">
        <w:rPr>
          <w:rFonts w:asciiTheme="minorHAnsi" w:hAnsiTheme="minorHAnsi" w:cstheme="minorHAnsi"/>
          <w:sz w:val="22"/>
          <w:szCs w:val="22"/>
        </w:rPr>
        <w:t>203</w:t>
      </w:r>
      <w:r w:rsidRPr="00CD59A4">
        <w:rPr>
          <w:rFonts w:asciiTheme="minorHAnsi" w:hAnsiTheme="minorHAnsi" w:cstheme="minorHAnsi"/>
          <w:sz w:val="22"/>
          <w:szCs w:val="22"/>
        </w:rPr>
        <w:t xml:space="preserve">/2023 zo </w:t>
      </w:r>
      <w:r w:rsidRPr="00CD59A4">
        <w:rPr>
          <w:rFonts w:ascii="Calibri" w:eastAsiaTheme="minorHAnsi" w:hAnsi="Calibri" w:cs="Calibri"/>
          <w:color w:val="000000"/>
          <w:sz w:val="22"/>
          <w:szCs w:val="22"/>
          <w:lang w:eastAsia="en-US"/>
        </w:rPr>
        <w:t xml:space="preserve">dňa </w:t>
      </w:r>
      <w:r w:rsidR="00BA5838">
        <w:rPr>
          <w:rFonts w:ascii="Calibri" w:eastAsiaTheme="minorHAnsi" w:hAnsi="Calibri" w:cs="Calibri"/>
          <w:color w:val="000000"/>
          <w:sz w:val="22"/>
          <w:szCs w:val="22"/>
          <w:lang w:eastAsia="en-US"/>
        </w:rPr>
        <w:t>18</w:t>
      </w:r>
      <w:r w:rsidRPr="00CD59A4">
        <w:rPr>
          <w:rFonts w:asciiTheme="minorHAnsi" w:hAnsiTheme="minorHAnsi" w:cstheme="minorHAnsi"/>
          <w:sz w:val="22"/>
          <w:szCs w:val="22"/>
        </w:rPr>
        <w:t>.</w:t>
      </w:r>
      <w:r w:rsidR="00BA5838">
        <w:rPr>
          <w:rFonts w:asciiTheme="minorHAnsi" w:hAnsiTheme="minorHAnsi" w:cstheme="minorHAnsi"/>
          <w:sz w:val="22"/>
          <w:szCs w:val="22"/>
        </w:rPr>
        <w:t>1</w:t>
      </w:r>
      <w:r w:rsidRPr="00CD59A4">
        <w:rPr>
          <w:rFonts w:asciiTheme="minorHAnsi" w:hAnsiTheme="minorHAnsi" w:cstheme="minorHAnsi"/>
          <w:sz w:val="22"/>
          <w:szCs w:val="22"/>
        </w:rPr>
        <w:t>0.2023</w:t>
      </w:r>
      <w:r w:rsidRPr="00CD59A4">
        <w:rPr>
          <w:rFonts w:ascii="Calibri" w:eastAsiaTheme="minorHAnsi" w:hAnsi="Calibri" w:cs="Calibri"/>
          <w:color w:val="000000"/>
          <w:sz w:val="22"/>
          <w:szCs w:val="22"/>
          <w:lang w:eastAsia="en-US"/>
        </w:rPr>
        <w:t>.</w:t>
      </w:r>
      <w:r w:rsidRPr="00EE27B3">
        <w:rPr>
          <w:rFonts w:ascii="Calibri" w:eastAsiaTheme="minorHAnsi" w:hAnsi="Calibri" w:cs="Calibri"/>
          <w:color w:val="000000"/>
          <w:sz w:val="22"/>
          <w:szCs w:val="22"/>
          <w:lang w:eastAsia="en-US"/>
        </w:rPr>
        <w:t xml:space="preserve"> </w:t>
      </w:r>
    </w:p>
    <w:p w14:paraId="61CFF082" w14:textId="77777777" w:rsidR="00512CDC" w:rsidRDefault="00512CDC" w:rsidP="00692086">
      <w:pPr>
        <w:ind w:right="284"/>
        <w:jc w:val="both"/>
        <w:rPr>
          <w:rFonts w:asciiTheme="minorHAnsi" w:hAnsiTheme="minorHAnsi" w:cstheme="minorHAnsi"/>
          <w:sz w:val="22"/>
          <w:szCs w:val="22"/>
        </w:rPr>
      </w:pPr>
    </w:p>
    <w:p w14:paraId="727995C7" w14:textId="2451350B" w:rsidR="0052196C" w:rsidRDefault="0052196C" w:rsidP="00692086">
      <w:pPr>
        <w:ind w:right="284"/>
        <w:jc w:val="both"/>
        <w:rPr>
          <w:rFonts w:asciiTheme="minorHAnsi" w:hAnsiTheme="minorHAnsi" w:cstheme="minorHAnsi"/>
          <w:sz w:val="22"/>
          <w:szCs w:val="22"/>
        </w:rPr>
      </w:pPr>
    </w:p>
    <w:p w14:paraId="3D73DC58" w14:textId="7BA1A644" w:rsidR="0052196C" w:rsidRPr="00534720" w:rsidRDefault="0052196C" w:rsidP="00692086">
      <w:pPr>
        <w:ind w:right="284"/>
        <w:jc w:val="both"/>
        <w:rPr>
          <w:rFonts w:asciiTheme="minorHAnsi" w:hAnsiTheme="minorHAnsi" w:cstheme="minorHAnsi"/>
          <w:sz w:val="22"/>
          <w:szCs w:val="22"/>
        </w:rPr>
      </w:pPr>
      <w:r w:rsidRPr="00534720">
        <w:rPr>
          <w:rFonts w:asciiTheme="minorHAnsi" w:hAnsiTheme="minorHAnsi" w:cstheme="minorHAnsi"/>
          <w:sz w:val="22"/>
          <w:szCs w:val="22"/>
        </w:rPr>
        <w:t>S </w:t>
      </w:r>
      <w:r w:rsidR="00E31F5D">
        <w:rPr>
          <w:rFonts w:asciiTheme="minorHAnsi" w:hAnsiTheme="minorHAnsi" w:cstheme="minorHAnsi"/>
          <w:sz w:val="22"/>
          <w:szCs w:val="22"/>
        </w:rPr>
        <w:t>pozdravom</w:t>
      </w:r>
      <w:r w:rsidRPr="00534720">
        <w:rPr>
          <w:rFonts w:asciiTheme="minorHAnsi" w:hAnsiTheme="minorHAnsi" w:cstheme="minorHAnsi"/>
          <w:sz w:val="22"/>
          <w:szCs w:val="22"/>
        </w:rPr>
        <w:br/>
      </w:r>
    </w:p>
    <w:p w14:paraId="20D8E8EC" w14:textId="57AD1AFC" w:rsidR="0052196C" w:rsidRPr="00534720" w:rsidRDefault="00E31F5D" w:rsidP="00692086">
      <w:pPr>
        <w:ind w:right="284"/>
        <w:jc w:val="both"/>
        <w:rPr>
          <w:rFonts w:asciiTheme="minorHAnsi" w:hAnsiTheme="minorHAnsi" w:cstheme="minorHAnsi"/>
          <w:sz w:val="22"/>
          <w:szCs w:val="22"/>
        </w:rPr>
      </w:pPr>
      <w:r>
        <w:rPr>
          <w:rFonts w:asciiTheme="minorHAnsi" w:hAnsiTheme="minorHAnsi" w:cstheme="minorHAnsi"/>
          <w:sz w:val="22"/>
          <w:szCs w:val="22"/>
        </w:rPr>
        <w:t>Mgr. Terézia Vašič</w:t>
      </w:r>
      <w:r w:rsidR="0052196C" w:rsidRPr="00534720">
        <w:rPr>
          <w:rFonts w:asciiTheme="minorHAnsi" w:hAnsiTheme="minorHAnsi" w:cstheme="minorHAnsi"/>
          <w:sz w:val="22"/>
          <w:szCs w:val="22"/>
        </w:rPr>
        <w:t>ková</w:t>
      </w:r>
    </w:p>
    <w:p w14:paraId="3C6C6E1E" w14:textId="77777777" w:rsidR="0052196C" w:rsidRPr="00534720" w:rsidRDefault="0052196C" w:rsidP="00692086">
      <w:pPr>
        <w:ind w:right="284"/>
        <w:jc w:val="both"/>
        <w:rPr>
          <w:rFonts w:asciiTheme="minorHAnsi" w:hAnsiTheme="minorHAnsi" w:cstheme="minorHAnsi"/>
          <w:sz w:val="22"/>
          <w:szCs w:val="22"/>
        </w:rPr>
      </w:pPr>
      <w:r w:rsidRPr="00534720">
        <w:rPr>
          <w:rFonts w:asciiTheme="minorHAnsi" w:hAnsiTheme="minorHAnsi" w:cstheme="minorHAnsi"/>
          <w:sz w:val="22"/>
          <w:szCs w:val="22"/>
        </w:rPr>
        <w:t xml:space="preserve">procesný garant verejného obstarávateľa </w:t>
      </w:r>
    </w:p>
    <w:p w14:paraId="257F80C5" w14:textId="273DAC60" w:rsidR="00173D39" w:rsidRDefault="0052196C" w:rsidP="00692086">
      <w:pPr>
        <w:ind w:right="284"/>
        <w:jc w:val="both"/>
        <w:rPr>
          <w:rFonts w:asciiTheme="minorHAnsi" w:hAnsiTheme="minorHAnsi" w:cstheme="minorHAnsi"/>
          <w:sz w:val="22"/>
          <w:szCs w:val="22"/>
        </w:rPr>
      </w:pPr>
      <w:r w:rsidRPr="00534720">
        <w:rPr>
          <w:rFonts w:asciiTheme="minorHAnsi" w:hAnsiTheme="minorHAnsi" w:cstheme="minorHAnsi"/>
          <w:sz w:val="22"/>
          <w:szCs w:val="22"/>
        </w:rPr>
        <w:t>Banskobystrický samosprávny kraj</w:t>
      </w:r>
    </w:p>
    <w:sectPr w:rsidR="00173D39" w:rsidSect="00534720">
      <w:head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7E2D" w14:textId="77777777" w:rsidR="00691619" w:rsidRDefault="00691619" w:rsidP="00631E0F">
      <w:r>
        <w:separator/>
      </w:r>
    </w:p>
  </w:endnote>
  <w:endnote w:type="continuationSeparator" w:id="0">
    <w:p w14:paraId="778BB2EF" w14:textId="77777777" w:rsidR="00691619" w:rsidRDefault="00691619" w:rsidP="0063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E522" w14:textId="77777777" w:rsidR="00691619" w:rsidRDefault="00691619" w:rsidP="00631E0F">
      <w:r>
        <w:separator/>
      </w:r>
    </w:p>
  </w:footnote>
  <w:footnote w:type="continuationSeparator" w:id="0">
    <w:p w14:paraId="1A0DB0E2" w14:textId="77777777" w:rsidR="00691619" w:rsidRDefault="00691619" w:rsidP="0063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7E2A" w14:textId="50043C25" w:rsidR="003F6709" w:rsidRDefault="003F6709" w:rsidP="007E193A">
    <w:pPr>
      <w:pStyle w:val="Hlavika"/>
      <w:ind w:right="143"/>
    </w:pPr>
    <w:r>
      <w:rPr>
        <w:rFonts w:ascii="Calibri" w:hAnsi="Calibri"/>
        <w:noProof/>
        <w:sz w:val="22"/>
        <w:szCs w:val="22"/>
      </w:rPr>
      <mc:AlternateContent>
        <mc:Choice Requires="wps">
          <w:drawing>
            <wp:anchor distT="0" distB="0" distL="114300" distR="114300" simplePos="0" relativeHeight="251659264" behindDoc="0" locked="0" layoutInCell="1" allowOverlap="1" wp14:anchorId="7AC9D58E" wp14:editId="57861947">
              <wp:simplePos x="0" y="0"/>
              <wp:positionH relativeFrom="column">
                <wp:posOffset>290829</wp:posOffset>
              </wp:positionH>
              <wp:positionV relativeFrom="paragraph">
                <wp:posOffset>131445</wp:posOffset>
              </wp:positionV>
              <wp:extent cx="300037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000375" cy="573405"/>
                      </a:xfrm>
                      <a:prstGeom prst="rect">
                        <a:avLst/>
                      </a:prstGeom>
                      <a:noFill/>
                      <a:ln>
                        <a:noFill/>
                        <a:prstDash/>
                      </a:ln>
                    </wps:spPr>
                    <wps:txbx>
                      <w:txbxContent>
                        <w:p w14:paraId="6F561BBA" w14:textId="77777777" w:rsidR="003F6709" w:rsidRDefault="003F6709" w:rsidP="003F6709">
                          <w:r>
                            <w:rPr>
                              <w:rFonts w:ascii="Calibri" w:hAnsi="Calibri"/>
                              <w:b/>
                              <w:spacing w:val="6"/>
                            </w:rPr>
                            <w:t xml:space="preserve">BANSKOBYSTRICKÝ </w:t>
                          </w:r>
                          <w:r w:rsidRPr="003F6709">
                            <w:rPr>
                              <w:rFonts w:ascii="Calibri" w:hAnsi="Calibri"/>
                              <w:b/>
                              <w:bCs/>
                            </w:rPr>
                            <w:t>SAMOSPRÁVNY KRAJ</w:t>
                          </w:r>
                        </w:p>
                        <w:p w14:paraId="55729A3E" w14:textId="77777777" w:rsidR="003F6709" w:rsidRDefault="003F6709" w:rsidP="003F6709">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AC9D58E" id="_x0000_t202" coordsize="21600,21600" o:spt="202" path="m,l,21600r21600,l21600,xe">
              <v:stroke joinstyle="miter"/>
              <v:path gradientshapeok="t" o:connecttype="rect"/>
            </v:shapetype>
            <v:shape id="Textové pole 3" o:spid="_x0000_s1026" type="#_x0000_t202" style="position:absolute;margin-left:22.9pt;margin-top:10.35pt;width:236.2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" filled="f" stroked="f">
              <v:textbox>
                <w:txbxContent>
                  <w:p w14:paraId="6F561BBA" w14:textId="77777777" w:rsidR="003F6709" w:rsidRDefault="003F6709" w:rsidP="003F6709">
                    <w:r>
                      <w:rPr>
                        <w:rFonts w:ascii="Calibri" w:hAnsi="Calibri"/>
                        <w:b/>
                        <w:spacing w:val="6"/>
                      </w:rPr>
                      <w:t xml:space="preserve">BANSKOBYSTRICKÝ </w:t>
                    </w:r>
                    <w:r w:rsidRPr="003F6709">
                      <w:rPr>
                        <w:rFonts w:ascii="Calibri" w:hAnsi="Calibri"/>
                        <w:b/>
                        <w:bCs/>
                      </w:rPr>
                      <w:t>SAMOSPRÁVNY KRAJ</w:t>
                    </w:r>
                  </w:p>
                  <w:p w14:paraId="55729A3E" w14:textId="77777777" w:rsidR="003F6709" w:rsidRDefault="003F6709" w:rsidP="003F6709">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0288" behindDoc="0" locked="0" layoutInCell="1" allowOverlap="1" wp14:anchorId="39610BD3" wp14:editId="3E92D712">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8" name="Obrázok 8"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p>
  <w:p w14:paraId="3E2C7572" w14:textId="4EF76C91" w:rsidR="003F6709" w:rsidRPr="00330952" w:rsidRDefault="003F6709" w:rsidP="007E193A">
    <w:pPr>
      <w:pStyle w:val="Hlavika"/>
      <w:ind w:right="143"/>
      <w:jc w:val="right"/>
      <w:rPr>
        <w:rFonts w:ascii="Calibri" w:hAnsi="Calibri" w:cs="Arial"/>
        <w:b/>
        <w:bCs/>
        <w:sz w:val="22"/>
        <w:szCs w:val="22"/>
      </w:rPr>
    </w:pPr>
    <w:r>
      <w:rPr>
        <w:rFonts w:ascii="Calibri" w:hAnsi="Calibri" w:cs="Arial"/>
        <w:b/>
        <w:bCs/>
        <w:sz w:val="22"/>
        <w:szCs w:val="22"/>
      </w:rPr>
      <w:t>Stredná odborná škola služieb a lesníctva</w:t>
    </w:r>
  </w:p>
  <w:p w14:paraId="4AA26550" w14:textId="6031B0EE" w:rsidR="003F6709" w:rsidRDefault="003F6709" w:rsidP="007E193A">
    <w:pPr>
      <w:pStyle w:val="Hlavika"/>
      <w:ind w:right="143"/>
      <w:jc w:val="right"/>
      <w:rPr>
        <w:rFonts w:ascii="Calibri" w:hAnsi="Calibri" w:cs="Arial"/>
        <w:sz w:val="22"/>
        <w:szCs w:val="22"/>
      </w:rPr>
    </w:pPr>
    <w:r>
      <w:rPr>
        <w:rFonts w:ascii="Calibri" w:hAnsi="Calibri" w:cs="Arial"/>
        <w:sz w:val="22"/>
        <w:szCs w:val="22"/>
      </w:rPr>
      <w:t>Kolpašská 1586/9</w:t>
    </w:r>
  </w:p>
  <w:p w14:paraId="5315922A" w14:textId="6DC2F0FD" w:rsidR="003F6709" w:rsidRDefault="003F6709" w:rsidP="007E193A">
    <w:pPr>
      <w:pStyle w:val="Hlavika"/>
      <w:ind w:right="143"/>
      <w:jc w:val="right"/>
    </w:pPr>
    <w:r>
      <w:rPr>
        <w:rFonts w:ascii="Calibri" w:hAnsi="Calibri" w:cs="Arial"/>
        <w:sz w:val="22"/>
        <w:szCs w:val="22"/>
      </w:rPr>
      <w:t>969 56  Banská Štiavnica</w:t>
    </w:r>
  </w:p>
  <w:p w14:paraId="7D9548DE" w14:textId="77777777" w:rsidR="003F6709" w:rsidRDefault="003F6709" w:rsidP="007E193A">
    <w:pPr>
      <w:pStyle w:val="Hlavika"/>
      <w:ind w:right="143"/>
    </w:pPr>
  </w:p>
  <w:tbl>
    <w:tblPr>
      <w:tblW w:w="9781" w:type="dxa"/>
      <w:tblCellMar>
        <w:left w:w="10" w:type="dxa"/>
        <w:right w:w="10" w:type="dxa"/>
      </w:tblCellMar>
      <w:tblLook w:val="0000" w:firstRow="0" w:lastRow="0" w:firstColumn="0" w:lastColumn="0" w:noHBand="0" w:noVBand="0"/>
    </w:tblPr>
    <w:tblGrid>
      <w:gridCol w:w="9781"/>
    </w:tblGrid>
    <w:tr w:rsidR="003F6709" w14:paraId="6301470A" w14:textId="77777777" w:rsidTr="00F907FC">
      <w:trPr>
        <w:trHeight w:val="142"/>
      </w:trPr>
      <w:tc>
        <w:tcPr>
          <w:tcW w:w="9781" w:type="dxa"/>
          <w:tcBorders>
            <w:top w:val="single" w:sz="4" w:space="0" w:color="000000"/>
          </w:tcBorders>
          <w:shd w:val="clear" w:color="auto" w:fill="auto"/>
          <w:tcMar>
            <w:top w:w="0" w:type="dxa"/>
            <w:left w:w="70" w:type="dxa"/>
            <w:bottom w:w="0" w:type="dxa"/>
            <w:right w:w="70" w:type="dxa"/>
          </w:tcMar>
        </w:tcPr>
        <w:p w14:paraId="63197744" w14:textId="77777777" w:rsidR="003F6709" w:rsidRDefault="003F6709" w:rsidP="007E193A">
          <w:pPr>
            <w:pStyle w:val="Hlavika"/>
            <w:ind w:right="143"/>
          </w:pPr>
        </w:p>
      </w:tc>
    </w:tr>
  </w:tbl>
  <w:p w14:paraId="430F3495" w14:textId="77777777" w:rsidR="003F6709" w:rsidRPr="0020295C" w:rsidRDefault="003F6709" w:rsidP="007E193A">
    <w:pPr>
      <w:pStyle w:val="Hlavika"/>
      <w:ind w:right="143"/>
    </w:pPr>
  </w:p>
  <w:p w14:paraId="3ADF5C5B" w14:textId="77777777" w:rsidR="003F6709" w:rsidRDefault="003F6709" w:rsidP="007E193A">
    <w:pPr>
      <w:pStyle w:val="Hlavika"/>
      <w:ind w:right="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C54"/>
    <w:multiLevelType w:val="hybridMultilevel"/>
    <w:tmpl w:val="689CC0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0C53A1"/>
    <w:multiLevelType w:val="hybridMultilevel"/>
    <w:tmpl w:val="689CC0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D35607"/>
    <w:multiLevelType w:val="hybridMultilevel"/>
    <w:tmpl w:val="0C6A8144"/>
    <w:lvl w:ilvl="0" w:tplc="F0A80068">
      <w:start w:val="9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BD5A50"/>
    <w:multiLevelType w:val="hybridMultilevel"/>
    <w:tmpl w:val="7B1C4470"/>
    <w:lvl w:ilvl="0" w:tplc="21D2CF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3251CF"/>
    <w:multiLevelType w:val="hybridMultilevel"/>
    <w:tmpl w:val="55B0D08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8074601"/>
    <w:multiLevelType w:val="hybridMultilevel"/>
    <w:tmpl w:val="280478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 w15:restartNumberingAfterBreak="0">
    <w:nsid w:val="3B1B28FB"/>
    <w:multiLevelType w:val="hybridMultilevel"/>
    <w:tmpl w:val="9FE6D7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C1A6270"/>
    <w:multiLevelType w:val="hybridMultilevel"/>
    <w:tmpl w:val="4BF8D004"/>
    <w:lvl w:ilvl="0" w:tplc="9752C9B4">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7A59FE"/>
    <w:multiLevelType w:val="hybridMultilevel"/>
    <w:tmpl w:val="6AF239FE"/>
    <w:lvl w:ilvl="0" w:tplc="C214ED84">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E8067B"/>
    <w:multiLevelType w:val="hybridMultilevel"/>
    <w:tmpl w:val="FEBAEACA"/>
    <w:lvl w:ilvl="0" w:tplc="4B5EE57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2" w15:restartNumberingAfterBreak="0">
    <w:nsid w:val="5D3A55DA"/>
    <w:multiLevelType w:val="hybridMultilevel"/>
    <w:tmpl w:val="8F0E94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5DA2B55"/>
    <w:multiLevelType w:val="hybridMultilevel"/>
    <w:tmpl w:val="6FB6F5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253DD2"/>
    <w:multiLevelType w:val="hybridMultilevel"/>
    <w:tmpl w:val="8C9808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D704245"/>
    <w:multiLevelType w:val="hybridMultilevel"/>
    <w:tmpl w:val="3B408C6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8356509"/>
    <w:multiLevelType w:val="hybridMultilevel"/>
    <w:tmpl w:val="12BE83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8871B65"/>
    <w:multiLevelType w:val="hybridMultilevel"/>
    <w:tmpl w:val="4CAAA9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23532828">
    <w:abstractNumId w:val="13"/>
  </w:num>
  <w:num w:numId="2" w16cid:durableId="353002109">
    <w:abstractNumId w:val="2"/>
  </w:num>
  <w:num w:numId="3" w16cid:durableId="724185103">
    <w:abstractNumId w:val="15"/>
  </w:num>
  <w:num w:numId="4" w16cid:durableId="786853390">
    <w:abstractNumId w:val="17"/>
  </w:num>
  <w:num w:numId="5" w16cid:durableId="75714980">
    <w:abstractNumId w:val="7"/>
  </w:num>
  <w:num w:numId="6" w16cid:durableId="1956981541">
    <w:abstractNumId w:val="12"/>
  </w:num>
  <w:num w:numId="7" w16cid:durableId="34502549">
    <w:abstractNumId w:val="16"/>
  </w:num>
  <w:num w:numId="8" w16cid:durableId="163130209">
    <w:abstractNumId w:val="8"/>
  </w:num>
  <w:num w:numId="9" w16cid:durableId="422261317">
    <w:abstractNumId w:val="10"/>
  </w:num>
  <w:num w:numId="10" w16cid:durableId="911042832">
    <w:abstractNumId w:val="4"/>
  </w:num>
  <w:num w:numId="11" w16cid:durableId="13273673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901347">
    <w:abstractNumId w:val="11"/>
  </w:num>
  <w:num w:numId="13" w16cid:durableId="961574710">
    <w:abstractNumId w:val="6"/>
  </w:num>
  <w:num w:numId="14" w16cid:durableId="1663238481">
    <w:abstractNumId w:val="1"/>
  </w:num>
  <w:num w:numId="15" w16cid:durableId="776146008">
    <w:abstractNumId w:val="0"/>
  </w:num>
  <w:num w:numId="16" w16cid:durableId="1673489350">
    <w:abstractNumId w:val="3"/>
  </w:num>
  <w:num w:numId="17" w16cid:durableId="775754675">
    <w:abstractNumId w:val="9"/>
  </w:num>
  <w:num w:numId="18" w16cid:durableId="1006713015">
    <w:abstractNumId w:val="14"/>
  </w:num>
  <w:num w:numId="19" w16cid:durableId="877081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F"/>
    <w:rsid w:val="00000B14"/>
    <w:rsid w:val="00014D46"/>
    <w:rsid w:val="000159C2"/>
    <w:rsid w:val="00020835"/>
    <w:rsid w:val="00032CFB"/>
    <w:rsid w:val="000337FD"/>
    <w:rsid w:val="00040769"/>
    <w:rsid w:val="00043DF5"/>
    <w:rsid w:val="000475DB"/>
    <w:rsid w:val="000476C5"/>
    <w:rsid w:val="00047E88"/>
    <w:rsid w:val="00055146"/>
    <w:rsid w:val="00055AB8"/>
    <w:rsid w:val="00067B66"/>
    <w:rsid w:val="0007290D"/>
    <w:rsid w:val="00084122"/>
    <w:rsid w:val="00087050"/>
    <w:rsid w:val="00091D8F"/>
    <w:rsid w:val="000B31E7"/>
    <w:rsid w:val="000B4FC4"/>
    <w:rsid w:val="000C1E0D"/>
    <w:rsid w:val="000C32E5"/>
    <w:rsid w:val="000C4E88"/>
    <w:rsid w:val="000C635B"/>
    <w:rsid w:val="000D35E2"/>
    <w:rsid w:val="000D3664"/>
    <w:rsid w:val="000D373C"/>
    <w:rsid w:val="000E156F"/>
    <w:rsid w:val="000E1D57"/>
    <w:rsid w:val="000E2BAF"/>
    <w:rsid w:val="000E71CA"/>
    <w:rsid w:val="000F3959"/>
    <w:rsid w:val="000F525F"/>
    <w:rsid w:val="00101433"/>
    <w:rsid w:val="0010258A"/>
    <w:rsid w:val="00102FFF"/>
    <w:rsid w:val="00106A27"/>
    <w:rsid w:val="00132EE3"/>
    <w:rsid w:val="00134E2F"/>
    <w:rsid w:val="001512BA"/>
    <w:rsid w:val="001647F8"/>
    <w:rsid w:val="00165646"/>
    <w:rsid w:val="00170EE9"/>
    <w:rsid w:val="00173D39"/>
    <w:rsid w:val="00174E31"/>
    <w:rsid w:val="001829C7"/>
    <w:rsid w:val="00192317"/>
    <w:rsid w:val="00196A6B"/>
    <w:rsid w:val="001977ED"/>
    <w:rsid w:val="0019793D"/>
    <w:rsid w:val="001A0F8F"/>
    <w:rsid w:val="001C123A"/>
    <w:rsid w:val="001C1CCC"/>
    <w:rsid w:val="001C48CA"/>
    <w:rsid w:val="001C71E4"/>
    <w:rsid w:val="001D0E0E"/>
    <w:rsid w:val="001D3A3A"/>
    <w:rsid w:val="001E15AA"/>
    <w:rsid w:val="001E2521"/>
    <w:rsid w:val="001E2C39"/>
    <w:rsid w:val="001E5A9D"/>
    <w:rsid w:val="001E77B2"/>
    <w:rsid w:val="0020295C"/>
    <w:rsid w:val="0020474E"/>
    <w:rsid w:val="002075E0"/>
    <w:rsid w:val="0020762E"/>
    <w:rsid w:val="00214F13"/>
    <w:rsid w:val="00227C9A"/>
    <w:rsid w:val="00230546"/>
    <w:rsid w:val="00235B70"/>
    <w:rsid w:val="0023793E"/>
    <w:rsid w:val="00245113"/>
    <w:rsid w:val="00245228"/>
    <w:rsid w:val="00252320"/>
    <w:rsid w:val="00264D37"/>
    <w:rsid w:val="00273D0F"/>
    <w:rsid w:val="002853A0"/>
    <w:rsid w:val="002935FA"/>
    <w:rsid w:val="002976B6"/>
    <w:rsid w:val="002977F6"/>
    <w:rsid w:val="002A1DDD"/>
    <w:rsid w:val="002A3E3E"/>
    <w:rsid w:val="002B091B"/>
    <w:rsid w:val="002B1954"/>
    <w:rsid w:val="002B2006"/>
    <w:rsid w:val="002B3B82"/>
    <w:rsid w:val="002B3E54"/>
    <w:rsid w:val="002C113B"/>
    <w:rsid w:val="002E64C0"/>
    <w:rsid w:val="002F056B"/>
    <w:rsid w:val="00307B6E"/>
    <w:rsid w:val="00315B50"/>
    <w:rsid w:val="003165B2"/>
    <w:rsid w:val="0033031F"/>
    <w:rsid w:val="00346DF6"/>
    <w:rsid w:val="0034730A"/>
    <w:rsid w:val="00350BEE"/>
    <w:rsid w:val="0035293F"/>
    <w:rsid w:val="00353C4B"/>
    <w:rsid w:val="003656B4"/>
    <w:rsid w:val="003678E5"/>
    <w:rsid w:val="00370181"/>
    <w:rsid w:val="00370CE9"/>
    <w:rsid w:val="00383254"/>
    <w:rsid w:val="003839CA"/>
    <w:rsid w:val="00383B30"/>
    <w:rsid w:val="00392602"/>
    <w:rsid w:val="003A096D"/>
    <w:rsid w:val="003A5422"/>
    <w:rsid w:val="003A6182"/>
    <w:rsid w:val="003A78C7"/>
    <w:rsid w:val="003B3D37"/>
    <w:rsid w:val="003C2610"/>
    <w:rsid w:val="003C3DF5"/>
    <w:rsid w:val="003C3FE4"/>
    <w:rsid w:val="003D3B99"/>
    <w:rsid w:val="003E36BC"/>
    <w:rsid w:val="003E4039"/>
    <w:rsid w:val="003F0C37"/>
    <w:rsid w:val="003F3165"/>
    <w:rsid w:val="003F6709"/>
    <w:rsid w:val="00403360"/>
    <w:rsid w:val="004108C7"/>
    <w:rsid w:val="0042386B"/>
    <w:rsid w:val="004320E2"/>
    <w:rsid w:val="004346DE"/>
    <w:rsid w:val="00436AD1"/>
    <w:rsid w:val="00437C06"/>
    <w:rsid w:val="004408B4"/>
    <w:rsid w:val="00442998"/>
    <w:rsid w:val="00454E86"/>
    <w:rsid w:val="00465D69"/>
    <w:rsid w:val="00473F52"/>
    <w:rsid w:val="004806D6"/>
    <w:rsid w:val="0048306C"/>
    <w:rsid w:val="0048536A"/>
    <w:rsid w:val="00485403"/>
    <w:rsid w:val="004917B4"/>
    <w:rsid w:val="004944D9"/>
    <w:rsid w:val="004A10C7"/>
    <w:rsid w:val="004A4A5C"/>
    <w:rsid w:val="004B2718"/>
    <w:rsid w:val="004B78CB"/>
    <w:rsid w:val="004C40AC"/>
    <w:rsid w:val="004C709A"/>
    <w:rsid w:val="004C7DD2"/>
    <w:rsid w:val="004D7B8C"/>
    <w:rsid w:val="004E04DF"/>
    <w:rsid w:val="004E35DA"/>
    <w:rsid w:val="004F5549"/>
    <w:rsid w:val="00502CC8"/>
    <w:rsid w:val="00504148"/>
    <w:rsid w:val="00512CDC"/>
    <w:rsid w:val="0052196C"/>
    <w:rsid w:val="00534720"/>
    <w:rsid w:val="005422AF"/>
    <w:rsid w:val="00550E5D"/>
    <w:rsid w:val="00575B2E"/>
    <w:rsid w:val="00576561"/>
    <w:rsid w:val="00595305"/>
    <w:rsid w:val="005A5AA2"/>
    <w:rsid w:val="005B1199"/>
    <w:rsid w:val="005B360C"/>
    <w:rsid w:val="005B63F7"/>
    <w:rsid w:val="005B64E8"/>
    <w:rsid w:val="005C7904"/>
    <w:rsid w:val="005D4E5A"/>
    <w:rsid w:val="005F177A"/>
    <w:rsid w:val="005F37B5"/>
    <w:rsid w:val="005F6F5F"/>
    <w:rsid w:val="006119CC"/>
    <w:rsid w:val="00626751"/>
    <w:rsid w:val="00626E72"/>
    <w:rsid w:val="00631E0F"/>
    <w:rsid w:val="00635E7C"/>
    <w:rsid w:val="006410A8"/>
    <w:rsid w:val="00641A29"/>
    <w:rsid w:val="00653AD0"/>
    <w:rsid w:val="00654081"/>
    <w:rsid w:val="00657494"/>
    <w:rsid w:val="00665A77"/>
    <w:rsid w:val="00670333"/>
    <w:rsid w:val="00670F0A"/>
    <w:rsid w:val="00672C9D"/>
    <w:rsid w:val="00676310"/>
    <w:rsid w:val="0068226B"/>
    <w:rsid w:val="00691619"/>
    <w:rsid w:val="00692086"/>
    <w:rsid w:val="00694E92"/>
    <w:rsid w:val="006957A3"/>
    <w:rsid w:val="00695EEA"/>
    <w:rsid w:val="006A4C9A"/>
    <w:rsid w:val="006A4F95"/>
    <w:rsid w:val="006A77F7"/>
    <w:rsid w:val="006B0A4D"/>
    <w:rsid w:val="006B1EA3"/>
    <w:rsid w:val="006B57AB"/>
    <w:rsid w:val="006C23ED"/>
    <w:rsid w:val="006D7361"/>
    <w:rsid w:val="006E2D89"/>
    <w:rsid w:val="006E42F2"/>
    <w:rsid w:val="00700DA4"/>
    <w:rsid w:val="00705247"/>
    <w:rsid w:val="00712E97"/>
    <w:rsid w:val="00714B70"/>
    <w:rsid w:val="00720FBD"/>
    <w:rsid w:val="007352F7"/>
    <w:rsid w:val="00741CED"/>
    <w:rsid w:val="007438E0"/>
    <w:rsid w:val="00756BA1"/>
    <w:rsid w:val="00757B00"/>
    <w:rsid w:val="00763F53"/>
    <w:rsid w:val="00766E79"/>
    <w:rsid w:val="00777E52"/>
    <w:rsid w:val="00791574"/>
    <w:rsid w:val="00792FC4"/>
    <w:rsid w:val="0079368D"/>
    <w:rsid w:val="007A4A90"/>
    <w:rsid w:val="007A65E8"/>
    <w:rsid w:val="007B1114"/>
    <w:rsid w:val="007B291E"/>
    <w:rsid w:val="007B4243"/>
    <w:rsid w:val="007B5947"/>
    <w:rsid w:val="007C46B6"/>
    <w:rsid w:val="007C4BA2"/>
    <w:rsid w:val="007D29C5"/>
    <w:rsid w:val="007E193A"/>
    <w:rsid w:val="007E2871"/>
    <w:rsid w:val="007E32CD"/>
    <w:rsid w:val="00801D95"/>
    <w:rsid w:val="008067FA"/>
    <w:rsid w:val="008151D3"/>
    <w:rsid w:val="00821D56"/>
    <w:rsid w:val="008272CB"/>
    <w:rsid w:val="008327F3"/>
    <w:rsid w:val="00832D9F"/>
    <w:rsid w:val="00833F44"/>
    <w:rsid w:val="008346DB"/>
    <w:rsid w:val="00836528"/>
    <w:rsid w:val="0084163B"/>
    <w:rsid w:val="008434D5"/>
    <w:rsid w:val="00854055"/>
    <w:rsid w:val="00857E0E"/>
    <w:rsid w:val="00876358"/>
    <w:rsid w:val="00883881"/>
    <w:rsid w:val="008838B0"/>
    <w:rsid w:val="00884D6D"/>
    <w:rsid w:val="00891B83"/>
    <w:rsid w:val="008A1661"/>
    <w:rsid w:val="008B0108"/>
    <w:rsid w:val="008B170C"/>
    <w:rsid w:val="008B1AFF"/>
    <w:rsid w:val="008C3436"/>
    <w:rsid w:val="008C533F"/>
    <w:rsid w:val="008C6C26"/>
    <w:rsid w:val="008D1EAB"/>
    <w:rsid w:val="008D3B5B"/>
    <w:rsid w:val="008D401E"/>
    <w:rsid w:val="008D528B"/>
    <w:rsid w:val="008D72B5"/>
    <w:rsid w:val="008E02A7"/>
    <w:rsid w:val="008E21C5"/>
    <w:rsid w:val="008E4393"/>
    <w:rsid w:val="008F1E7E"/>
    <w:rsid w:val="008F4CB1"/>
    <w:rsid w:val="00902554"/>
    <w:rsid w:val="00905F57"/>
    <w:rsid w:val="0092345C"/>
    <w:rsid w:val="00925197"/>
    <w:rsid w:val="0093088A"/>
    <w:rsid w:val="00936E62"/>
    <w:rsid w:val="00940C16"/>
    <w:rsid w:val="0096109A"/>
    <w:rsid w:val="00963624"/>
    <w:rsid w:val="0096480E"/>
    <w:rsid w:val="00964DD1"/>
    <w:rsid w:val="009743EC"/>
    <w:rsid w:val="00990D08"/>
    <w:rsid w:val="00995DD3"/>
    <w:rsid w:val="00997E02"/>
    <w:rsid w:val="009A0572"/>
    <w:rsid w:val="009A0AB1"/>
    <w:rsid w:val="009A5F6A"/>
    <w:rsid w:val="009B24FA"/>
    <w:rsid w:val="009C2259"/>
    <w:rsid w:val="009C4B3F"/>
    <w:rsid w:val="009C73AA"/>
    <w:rsid w:val="009D029F"/>
    <w:rsid w:val="009D46CE"/>
    <w:rsid w:val="009E1684"/>
    <w:rsid w:val="009F4CB3"/>
    <w:rsid w:val="009F6CE7"/>
    <w:rsid w:val="00A0095E"/>
    <w:rsid w:val="00A02A07"/>
    <w:rsid w:val="00A03A10"/>
    <w:rsid w:val="00A045E6"/>
    <w:rsid w:val="00A06858"/>
    <w:rsid w:val="00A06EEE"/>
    <w:rsid w:val="00A10227"/>
    <w:rsid w:val="00A12999"/>
    <w:rsid w:val="00A14EF5"/>
    <w:rsid w:val="00A161A5"/>
    <w:rsid w:val="00A22311"/>
    <w:rsid w:val="00A22CEA"/>
    <w:rsid w:val="00A43628"/>
    <w:rsid w:val="00A52386"/>
    <w:rsid w:val="00A526DF"/>
    <w:rsid w:val="00A569F2"/>
    <w:rsid w:val="00A624FE"/>
    <w:rsid w:val="00A67183"/>
    <w:rsid w:val="00A67A27"/>
    <w:rsid w:val="00A74175"/>
    <w:rsid w:val="00A936FB"/>
    <w:rsid w:val="00A95525"/>
    <w:rsid w:val="00AA131D"/>
    <w:rsid w:val="00AA15E7"/>
    <w:rsid w:val="00AB3446"/>
    <w:rsid w:val="00AB3E09"/>
    <w:rsid w:val="00AB7379"/>
    <w:rsid w:val="00AC16BC"/>
    <w:rsid w:val="00AC4D65"/>
    <w:rsid w:val="00AC759C"/>
    <w:rsid w:val="00AD4938"/>
    <w:rsid w:val="00AE3CB6"/>
    <w:rsid w:val="00AE5447"/>
    <w:rsid w:val="00AF0382"/>
    <w:rsid w:val="00AF7ACB"/>
    <w:rsid w:val="00B046DD"/>
    <w:rsid w:val="00B06827"/>
    <w:rsid w:val="00B14F16"/>
    <w:rsid w:val="00B24464"/>
    <w:rsid w:val="00B30DA5"/>
    <w:rsid w:val="00B36FCB"/>
    <w:rsid w:val="00B45E0A"/>
    <w:rsid w:val="00B47759"/>
    <w:rsid w:val="00B50A74"/>
    <w:rsid w:val="00B62693"/>
    <w:rsid w:val="00B661DA"/>
    <w:rsid w:val="00B873AF"/>
    <w:rsid w:val="00B91BA7"/>
    <w:rsid w:val="00B9597D"/>
    <w:rsid w:val="00BA2B96"/>
    <w:rsid w:val="00BA5838"/>
    <w:rsid w:val="00BB1C04"/>
    <w:rsid w:val="00BB2B40"/>
    <w:rsid w:val="00BB3919"/>
    <w:rsid w:val="00BC0627"/>
    <w:rsid w:val="00BD43D1"/>
    <w:rsid w:val="00BD659A"/>
    <w:rsid w:val="00BD78A8"/>
    <w:rsid w:val="00BE52ED"/>
    <w:rsid w:val="00BE6DB4"/>
    <w:rsid w:val="00BF2E9B"/>
    <w:rsid w:val="00C126AC"/>
    <w:rsid w:val="00C136A9"/>
    <w:rsid w:val="00C15309"/>
    <w:rsid w:val="00C21F07"/>
    <w:rsid w:val="00C3074C"/>
    <w:rsid w:val="00C32CFF"/>
    <w:rsid w:val="00C57541"/>
    <w:rsid w:val="00C576DB"/>
    <w:rsid w:val="00C74B73"/>
    <w:rsid w:val="00C82364"/>
    <w:rsid w:val="00C87361"/>
    <w:rsid w:val="00C975DE"/>
    <w:rsid w:val="00CB0375"/>
    <w:rsid w:val="00CB05AE"/>
    <w:rsid w:val="00CC2675"/>
    <w:rsid w:val="00CC362A"/>
    <w:rsid w:val="00CC74BF"/>
    <w:rsid w:val="00CD3978"/>
    <w:rsid w:val="00CD59A4"/>
    <w:rsid w:val="00CF20B7"/>
    <w:rsid w:val="00CF3985"/>
    <w:rsid w:val="00CF547F"/>
    <w:rsid w:val="00D06B04"/>
    <w:rsid w:val="00D138D3"/>
    <w:rsid w:val="00D14F8A"/>
    <w:rsid w:val="00D241EA"/>
    <w:rsid w:val="00D25390"/>
    <w:rsid w:val="00D32C24"/>
    <w:rsid w:val="00D34E18"/>
    <w:rsid w:val="00D41B40"/>
    <w:rsid w:val="00D4654C"/>
    <w:rsid w:val="00D51D42"/>
    <w:rsid w:val="00D562E1"/>
    <w:rsid w:val="00D62B72"/>
    <w:rsid w:val="00D64DC6"/>
    <w:rsid w:val="00D6714E"/>
    <w:rsid w:val="00D717F8"/>
    <w:rsid w:val="00D8524A"/>
    <w:rsid w:val="00D93196"/>
    <w:rsid w:val="00D96769"/>
    <w:rsid w:val="00D9685F"/>
    <w:rsid w:val="00DA4907"/>
    <w:rsid w:val="00DB0863"/>
    <w:rsid w:val="00DB2A5E"/>
    <w:rsid w:val="00DB368B"/>
    <w:rsid w:val="00DD0066"/>
    <w:rsid w:val="00DE4F1E"/>
    <w:rsid w:val="00DE7828"/>
    <w:rsid w:val="00DF249E"/>
    <w:rsid w:val="00E00B1D"/>
    <w:rsid w:val="00E07828"/>
    <w:rsid w:val="00E10C3E"/>
    <w:rsid w:val="00E31F5D"/>
    <w:rsid w:val="00E40C22"/>
    <w:rsid w:val="00E40F91"/>
    <w:rsid w:val="00E4525F"/>
    <w:rsid w:val="00E54BA0"/>
    <w:rsid w:val="00E56E2E"/>
    <w:rsid w:val="00E624F6"/>
    <w:rsid w:val="00E6426E"/>
    <w:rsid w:val="00E65C56"/>
    <w:rsid w:val="00E675D4"/>
    <w:rsid w:val="00E7123C"/>
    <w:rsid w:val="00E74CA0"/>
    <w:rsid w:val="00E80412"/>
    <w:rsid w:val="00E8059B"/>
    <w:rsid w:val="00E82BA4"/>
    <w:rsid w:val="00E8739A"/>
    <w:rsid w:val="00E94E62"/>
    <w:rsid w:val="00EA5C01"/>
    <w:rsid w:val="00EB4272"/>
    <w:rsid w:val="00EB6E63"/>
    <w:rsid w:val="00EC3525"/>
    <w:rsid w:val="00ED3A2C"/>
    <w:rsid w:val="00ED526B"/>
    <w:rsid w:val="00EE0F32"/>
    <w:rsid w:val="00EE5AAD"/>
    <w:rsid w:val="00EE6147"/>
    <w:rsid w:val="00EF1398"/>
    <w:rsid w:val="00EF4454"/>
    <w:rsid w:val="00F04074"/>
    <w:rsid w:val="00F04A5A"/>
    <w:rsid w:val="00F0576C"/>
    <w:rsid w:val="00F16966"/>
    <w:rsid w:val="00F17BDF"/>
    <w:rsid w:val="00F21038"/>
    <w:rsid w:val="00F214A1"/>
    <w:rsid w:val="00F2514B"/>
    <w:rsid w:val="00F27C61"/>
    <w:rsid w:val="00F325BF"/>
    <w:rsid w:val="00F3554D"/>
    <w:rsid w:val="00F36CD4"/>
    <w:rsid w:val="00F37F6F"/>
    <w:rsid w:val="00F47E69"/>
    <w:rsid w:val="00F501F4"/>
    <w:rsid w:val="00F52475"/>
    <w:rsid w:val="00F56BA1"/>
    <w:rsid w:val="00F737FE"/>
    <w:rsid w:val="00F808BD"/>
    <w:rsid w:val="00F87F6F"/>
    <w:rsid w:val="00F90889"/>
    <w:rsid w:val="00F93949"/>
    <w:rsid w:val="00F959EA"/>
    <w:rsid w:val="00FA1264"/>
    <w:rsid w:val="00FA2EE0"/>
    <w:rsid w:val="00FA55EA"/>
    <w:rsid w:val="00FB1972"/>
    <w:rsid w:val="00FB5108"/>
    <w:rsid w:val="00FB56BC"/>
    <w:rsid w:val="00FB607F"/>
    <w:rsid w:val="00FC3E30"/>
    <w:rsid w:val="00FD37A9"/>
    <w:rsid w:val="00FD38BC"/>
    <w:rsid w:val="00FD467F"/>
    <w:rsid w:val="00FD73B3"/>
    <w:rsid w:val="00FE344C"/>
    <w:rsid w:val="00FF26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213B"/>
  <w15:docId w15:val="{A5D3A412-EAE0-4D65-ABD6-02EEACE2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1E0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qFormat/>
    <w:rsid w:val="000476C5"/>
    <w:pPr>
      <w:keepNext/>
      <w:jc w:val="both"/>
      <w:outlineLvl w:val="1"/>
    </w:pPr>
    <w:rPr>
      <w:rFonts w:ascii="Cambria" w:hAnsi="Cambria"/>
      <w:b/>
      <w:bCs/>
      <w:i/>
      <w:i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31E0F"/>
    <w:pPr>
      <w:tabs>
        <w:tab w:val="center" w:pos="4536"/>
        <w:tab w:val="right" w:pos="9072"/>
      </w:tabs>
    </w:pPr>
  </w:style>
  <w:style w:type="character" w:customStyle="1" w:styleId="HlavikaChar">
    <w:name w:val="Hlavička Char"/>
    <w:basedOn w:val="Predvolenpsmoodseku"/>
    <w:link w:val="Hlavika"/>
    <w:rsid w:val="00631E0F"/>
  </w:style>
  <w:style w:type="paragraph" w:styleId="Pta">
    <w:name w:val="footer"/>
    <w:basedOn w:val="Normlny"/>
    <w:link w:val="PtaChar"/>
    <w:unhideWhenUsed/>
    <w:rsid w:val="00631E0F"/>
    <w:pPr>
      <w:tabs>
        <w:tab w:val="center" w:pos="4536"/>
        <w:tab w:val="right" w:pos="9072"/>
      </w:tabs>
    </w:pPr>
  </w:style>
  <w:style w:type="character" w:customStyle="1" w:styleId="PtaChar">
    <w:name w:val="Päta Char"/>
    <w:basedOn w:val="Predvolenpsmoodseku"/>
    <w:link w:val="Pta"/>
    <w:rsid w:val="00631E0F"/>
  </w:style>
  <w:style w:type="paragraph" w:customStyle="1" w:styleId="Default">
    <w:name w:val="Default"/>
    <w:rsid w:val="00631E0F"/>
    <w:pPr>
      <w:autoSpaceDE w:val="0"/>
      <w:autoSpaceDN w:val="0"/>
      <w:adjustRightInd w:val="0"/>
      <w:spacing w:after="0" w:line="240" w:lineRule="auto"/>
    </w:pPr>
    <w:rPr>
      <w:rFonts w:ascii="Cambria" w:hAnsi="Cambria" w:cs="Cambria"/>
      <w:color w:val="000000"/>
      <w:sz w:val="24"/>
      <w:szCs w:val="24"/>
    </w:rPr>
  </w:style>
  <w:style w:type="paragraph" w:customStyle="1" w:styleId="tl1">
    <w:name w:val="Štýl1"/>
    <w:basedOn w:val="Normlny"/>
    <w:rsid w:val="000B4FC4"/>
    <w:pPr>
      <w:jc w:val="both"/>
    </w:pPr>
    <w:rPr>
      <w:rFonts w:ascii="Tahoma" w:hAnsi="Tahoma" w:cs="Tahoma"/>
      <w:sz w:val="18"/>
      <w:szCs w:val="18"/>
      <w:lang w:eastAsia="sk-SK"/>
    </w:rPr>
  </w:style>
  <w:style w:type="paragraph" w:styleId="Textbubliny">
    <w:name w:val="Balloon Text"/>
    <w:basedOn w:val="Normlny"/>
    <w:link w:val="TextbublinyChar"/>
    <w:uiPriority w:val="99"/>
    <w:semiHidden/>
    <w:unhideWhenUsed/>
    <w:rsid w:val="000E71CA"/>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71CA"/>
    <w:rPr>
      <w:rFonts w:ascii="Segoe UI" w:eastAsia="Times New Roman" w:hAnsi="Segoe UI" w:cs="Segoe UI"/>
      <w:sz w:val="18"/>
      <w:szCs w:val="18"/>
      <w:lang w:eastAsia="cs-CZ"/>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68226B"/>
    <w:pPr>
      <w:ind w:left="720"/>
      <w:contextualSpacing/>
    </w:pPr>
  </w:style>
  <w:style w:type="paragraph" w:styleId="Zkladntext">
    <w:name w:val="Body Text"/>
    <w:basedOn w:val="Normlny"/>
    <w:link w:val="ZkladntextChar"/>
    <w:rsid w:val="005B64E8"/>
    <w:pPr>
      <w:jc w:val="both"/>
    </w:pPr>
    <w:rPr>
      <w:b/>
      <w:szCs w:val="20"/>
      <w:lang w:val="x-none" w:eastAsia="x-none"/>
    </w:rPr>
  </w:style>
  <w:style w:type="character" w:customStyle="1" w:styleId="ZkladntextChar">
    <w:name w:val="Základný text Char"/>
    <w:basedOn w:val="Predvolenpsmoodseku"/>
    <w:link w:val="Zkladntext"/>
    <w:rsid w:val="005B64E8"/>
    <w:rPr>
      <w:rFonts w:ascii="Times New Roman" w:eastAsia="Times New Roman" w:hAnsi="Times New Roman" w:cs="Times New Roman"/>
      <w:b/>
      <w:sz w:val="24"/>
      <w:szCs w:val="20"/>
      <w:lang w:val="x-none" w:eastAsia="x-none"/>
    </w:rPr>
  </w:style>
  <w:style w:type="character" w:styleId="Odkaznakomentr">
    <w:name w:val="annotation reference"/>
    <w:basedOn w:val="Predvolenpsmoodseku"/>
    <w:uiPriority w:val="99"/>
    <w:semiHidden/>
    <w:unhideWhenUsed/>
    <w:rsid w:val="00534720"/>
    <w:rPr>
      <w:sz w:val="16"/>
      <w:szCs w:val="16"/>
    </w:rPr>
  </w:style>
  <w:style w:type="paragraph" w:styleId="Textkomentra">
    <w:name w:val="annotation text"/>
    <w:basedOn w:val="Normlny"/>
    <w:link w:val="TextkomentraChar"/>
    <w:uiPriority w:val="99"/>
    <w:unhideWhenUsed/>
    <w:rsid w:val="00534720"/>
    <w:rPr>
      <w:sz w:val="20"/>
      <w:szCs w:val="20"/>
    </w:rPr>
  </w:style>
  <w:style w:type="character" w:customStyle="1" w:styleId="TextkomentraChar">
    <w:name w:val="Text komentára Char"/>
    <w:basedOn w:val="Predvolenpsmoodseku"/>
    <w:link w:val="Textkomentra"/>
    <w:uiPriority w:val="99"/>
    <w:rsid w:val="0053472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34720"/>
    <w:rPr>
      <w:b/>
      <w:bCs/>
    </w:rPr>
  </w:style>
  <w:style w:type="character" w:customStyle="1" w:styleId="PredmetkomentraChar">
    <w:name w:val="Predmet komentára Char"/>
    <w:basedOn w:val="TextkomentraChar"/>
    <w:link w:val="Predmetkomentra"/>
    <w:uiPriority w:val="99"/>
    <w:semiHidden/>
    <w:rsid w:val="00534720"/>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383254"/>
    <w:pPr>
      <w:spacing w:before="100" w:beforeAutospacing="1" w:after="100" w:afterAutospacing="1"/>
    </w:pPr>
    <w:rPr>
      <w:lang w:eastAsia="sk-SK"/>
    </w:rPr>
  </w:style>
  <w:style w:type="character" w:customStyle="1" w:styleId="Nadpis2Char">
    <w:name w:val="Nadpis 2 Char"/>
    <w:basedOn w:val="Predvolenpsmoodseku"/>
    <w:link w:val="Nadpis2"/>
    <w:uiPriority w:val="9"/>
    <w:rsid w:val="000476C5"/>
    <w:rPr>
      <w:rFonts w:ascii="Cambria" w:eastAsia="Times New Roman" w:hAnsi="Cambria" w:cs="Times New Roman"/>
      <w:b/>
      <w:bCs/>
      <w:i/>
      <w:iCs/>
      <w:sz w:val="28"/>
      <w:szCs w:val="28"/>
      <w:lang w:val="x-none"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0476C5"/>
    <w:rPr>
      <w:rFonts w:ascii="Times New Roman" w:eastAsia="Times New Roman" w:hAnsi="Times New Roman" w:cs="Times New Roman"/>
      <w:sz w:val="24"/>
      <w:szCs w:val="24"/>
      <w:lang w:eastAsia="cs-CZ"/>
    </w:rPr>
  </w:style>
  <w:style w:type="paragraph" w:styleId="Bezriadkovania">
    <w:name w:val="No Spacing"/>
    <w:uiPriority w:val="1"/>
    <w:qFormat/>
    <w:rsid w:val="00E56E2E"/>
    <w:pPr>
      <w:spacing w:after="0" w:line="240" w:lineRule="auto"/>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rsid w:val="00E74CA0"/>
    <w:rPr>
      <w:i/>
      <w:iCs/>
    </w:rPr>
  </w:style>
  <w:style w:type="character" w:customStyle="1" w:styleId="Predvolenpsmoodseku1">
    <w:name w:val="Predvolené písmo odseku1"/>
    <w:rsid w:val="007C46B6"/>
  </w:style>
  <w:style w:type="paragraph" w:customStyle="1" w:styleId="Normlny1">
    <w:name w:val="Normálny1"/>
    <w:rsid w:val="00055AB8"/>
    <w:pPr>
      <w:suppressAutoHyphens/>
      <w:autoSpaceDN w:val="0"/>
      <w:spacing w:after="200" w:line="276" w:lineRule="auto"/>
      <w:textAlignment w:val="baseline"/>
    </w:pPr>
    <w:rPr>
      <w:rFonts w:ascii="Calibri" w:eastAsia="Calibri" w:hAnsi="Calibri" w:cs="Times New Roman"/>
    </w:rPr>
  </w:style>
  <w:style w:type="paragraph" w:styleId="Revzia">
    <w:name w:val="Revision"/>
    <w:hidden/>
    <w:uiPriority w:val="99"/>
    <w:semiHidden/>
    <w:rsid w:val="00964DD1"/>
    <w:pPr>
      <w:spacing w:after="0" w:line="240" w:lineRule="auto"/>
    </w:pPr>
    <w:rPr>
      <w:rFonts w:ascii="Times New Roman" w:eastAsia="Times New Roman" w:hAnsi="Times New Roman" w:cs="Times New Roman"/>
      <w:sz w:val="24"/>
      <w:szCs w:val="24"/>
      <w:lang w:eastAsia="cs-CZ"/>
    </w:rPr>
  </w:style>
  <w:style w:type="character" w:styleId="Zmienka">
    <w:name w:val="Mention"/>
    <w:basedOn w:val="Predvolenpsmoodseku"/>
    <w:uiPriority w:val="99"/>
    <w:unhideWhenUsed/>
    <w:rsid w:val="000F3959"/>
    <w:rPr>
      <w:color w:val="2B579A"/>
      <w:shd w:val="clear" w:color="auto" w:fill="E1DFDD"/>
    </w:rPr>
  </w:style>
  <w:style w:type="paragraph" w:customStyle="1" w:styleId="pf0">
    <w:name w:val="pf0"/>
    <w:basedOn w:val="Normlny"/>
    <w:rsid w:val="00FA1264"/>
    <w:pPr>
      <w:spacing w:before="100" w:beforeAutospacing="1" w:after="100" w:afterAutospacing="1"/>
    </w:pPr>
    <w:rPr>
      <w:lang w:eastAsia="sk-SK"/>
    </w:rPr>
  </w:style>
  <w:style w:type="character" w:customStyle="1" w:styleId="cf01">
    <w:name w:val="cf01"/>
    <w:basedOn w:val="Predvolenpsmoodseku"/>
    <w:rsid w:val="00FA12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212">
      <w:bodyDiv w:val="1"/>
      <w:marLeft w:val="0"/>
      <w:marRight w:val="0"/>
      <w:marTop w:val="0"/>
      <w:marBottom w:val="0"/>
      <w:divBdr>
        <w:top w:val="none" w:sz="0" w:space="0" w:color="auto"/>
        <w:left w:val="none" w:sz="0" w:space="0" w:color="auto"/>
        <w:bottom w:val="none" w:sz="0" w:space="0" w:color="auto"/>
        <w:right w:val="none" w:sz="0" w:space="0" w:color="auto"/>
      </w:divBdr>
    </w:div>
    <w:div w:id="139033369">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182790205">
      <w:bodyDiv w:val="1"/>
      <w:marLeft w:val="0"/>
      <w:marRight w:val="0"/>
      <w:marTop w:val="0"/>
      <w:marBottom w:val="0"/>
      <w:divBdr>
        <w:top w:val="none" w:sz="0" w:space="0" w:color="auto"/>
        <w:left w:val="none" w:sz="0" w:space="0" w:color="auto"/>
        <w:bottom w:val="none" w:sz="0" w:space="0" w:color="auto"/>
        <w:right w:val="none" w:sz="0" w:space="0" w:color="auto"/>
      </w:divBdr>
    </w:div>
    <w:div w:id="225264371">
      <w:bodyDiv w:val="1"/>
      <w:marLeft w:val="0"/>
      <w:marRight w:val="0"/>
      <w:marTop w:val="0"/>
      <w:marBottom w:val="0"/>
      <w:divBdr>
        <w:top w:val="none" w:sz="0" w:space="0" w:color="auto"/>
        <w:left w:val="none" w:sz="0" w:space="0" w:color="auto"/>
        <w:bottom w:val="none" w:sz="0" w:space="0" w:color="auto"/>
        <w:right w:val="none" w:sz="0" w:space="0" w:color="auto"/>
      </w:divBdr>
    </w:div>
    <w:div w:id="267079521">
      <w:bodyDiv w:val="1"/>
      <w:marLeft w:val="0"/>
      <w:marRight w:val="0"/>
      <w:marTop w:val="0"/>
      <w:marBottom w:val="0"/>
      <w:divBdr>
        <w:top w:val="none" w:sz="0" w:space="0" w:color="auto"/>
        <w:left w:val="none" w:sz="0" w:space="0" w:color="auto"/>
        <w:bottom w:val="none" w:sz="0" w:space="0" w:color="auto"/>
        <w:right w:val="none" w:sz="0" w:space="0" w:color="auto"/>
      </w:divBdr>
    </w:div>
    <w:div w:id="274290031">
      <w:bodyDiv w:val="1"/>
      <w:marLeft w:val="0"/>
      <w:marRight w:val="0"/>
      <w:marTop w:val="0"/>
      <w:marBottom w:val="0"/>
      <w:divBdr>
        <w:top w:val="none" w:sz="0" w:space="0" w:color="auto"/>
        <w:left w:val="none" w:sz="0" w:space="0" w:color="auto"/>
        <w:bottom w:val="none" w:sz="0" w:space="0" w:color="auto"/>
        <w:right w:val="none" w:sz="0" w:space="0" w:color="auto"/>
      </w:divBdr>
      <w:divsChild>
        <w:div w:id="645280433">
          <w:marLeft w:val="0"/>
          <w:marRight w:val="0"/>
          <w:marTop w:val="0"/>
          <w:marBottom w:val="0"/>
          <w:divBdr>
            <w:top w:val="none" w:sz="0" w:space="0" w:color="auto"/>
            <w:left w:val="none" w:sz="0" w:space="0" w:color="auto"/>
            <w:bottom w:val="none" w:sz="0" w:space="0" w:color="auto"/>
            <w:right w:val="none" w:sz="0" w:space="0" w:color="auto"/>
          </w:divBdr>
        </w:div>
        <w:div w:id="1290091247">
          <w:marLeft w:val="0"/>
          <w:marRight w:val="0"/>
          <w:marTop w:val="0"/>
          <w:marBottom w:val="0"/>
          <w:divBdr>
            <w:top w:val="none" w:sz="0" w:space="0" w:color="auto"/>
            <w:left w:val="none" w:sz="0" w:space="0" w:color="auto"/>
            <w:bottom w:val="none" w:sz="0" w:space="0" w:color="auto"/>
            <w:right w:val="none" w:sz="0" w:space="0" w:color="auto"/>
          </w:divBdr>
        </w:div>
        <w:div w:id="2072606538">
          <w:marLeft w:val="0"/>
          <w:marRight w:val="0"/>
          <w:marTop w:val="0"/>
          <w:marBottom w:val="0"/>
          <w:divBdr>
            <w:top w:val="none" w:sz="0" w:space="0" w:color="auto"/>
            <w:left w:val="none" w:sz="0" w:space="0" w:color="auto"/>
            <w:bottom w:val="none" w:sz="0" w:space="0" w:color="auto"/>
            <w:right w:val="none" w:sz="0" w:space="0" w:color="auto"/>
          </w:divBdr>
        </w:div>
      </w:divsChild>
    </w:div>
    <w:div w:id="290675615">
      <w:bodyDiv w:val="1"/>
      <w:marLeft w:val="0"/>
      <w:marRight w:val="0"/>
      <w:marTop w:val="0"/>
      <w:marBottom w:val="0"/>
      <w:divBdr>
        <w:top w:val="none" w:sz="0" w:space="0" w:color="auto"/>
        <w:left w:val="none" w:sz="0" w:space="0" w:color="auto"/>
        <w:bottom w:val="none" w:sz="0" w:space="0" w:color="auto"/>
        <w:right w:val="none" w:sz="0" w:space="0" w:color="auto"/>
      </w:divBdr>
    </w:div>
    <w:div w:id="342904462">
      <w:bodyDiv w:val="1"/>
      <w:marLeft w:val="0"/>
      <w:marRight w:val="0"/>
      <w:marTop w:val="0"/>
      <w:marBottom w:val="0"/>
      <w:divBdr>
        <w:top w:val="none" w:sz="0" w:space="0" w:color="auto"/>
        <w:left w:val="none" w:sz="0" w:space="0" w:color="auto"/>
        <w:bottom w:val="none" w:sz="0" w:space="0" w:color="auto"/>
        <w:right w:val="none" w:sz="0" w:space="0" w:color="auto"/>
      </w:divBdr>
    </w:div>
    <w:div w:id="542639854">
      <w:bodyDiv w:val="1"/>
      <w:marLeft w:val="0"/>
      <w:marRight w:val="0"/>
      <w:marTop w:val="0"/>
      <w:marBottom w:val="0"/>
      <w:divBdr>
        <w:top w:val="none" w:sz="0" w:space="0" w:color="auto"/>
        <w:left w:val="none" w:sz="0" w:space="0" w:color="auto"/>
        <w:bottom w:val="none" w:sz="0" w:space="0" w:color="auto"/>
        <w:right w:val="none" w:sz="0" w:space="0" w:color="auto"/>
      </w:divBdr>
    </w:div>
    <w:div w:id="545684763">
      <w:bodyDiv w:val="1"/>
      <w:marLeft w:val="0"/>
      <w:marRight w:val="0"/>
      <w:marTop w:val="0"/>
      <w:marBottom w:val="0"/>
      <w:divBdr>
        <w:top w:val="none" w:sz="0" w:space="0" w:color="auto"/>
        <w:left w:val="none" w:sz="0" w:space="0" w:color="auto"/>
        <w:bottom w:val="none" w:sz="0" w:space="0" w:color="auto"/>
        <w:right w:val="none" w:sz="0" w:space="0" w:color="auto"/>
      </w:divBdr>
    </w:div>
    <w:div w:id="567302708">
      <w:bodyDiv w:val="1"/>
      <w:marLeft w:val="0"/>
      <w:marRight w:val="0"/>
      <w:marTop w:val="0"/>
      <w:marBottom w:val="0"/>
      <w:divBdr>
        <w:top w:val="none" w:sz="0" w:space="0" w:color="auto"/>
        <w:left w:val="none" w:sz="0" w:space="0" w:color="auto"/>
        <w:bottom w:val="none" w:sz="0" w:space="0" w:color="auto"/>
        <w:right w:val="none" w:sz="0" w:space="0" w:color="auto"/>
      </w:divBdr>
    </w:div>
    <w:div w:id="584269527">
      <w:bodyDiv w:val="1"/>
      <w:marLeft w:val="0"/>
      <w:marRight w:val="0"/>
      <w:marTop w:val="0"/>
      <w:marBottom w:val="0"/>
      <w:divBdr>
        <w:top w:val="none" w:sz="0" w:space="0" w:color="auto"/>
        <w:left w:val="none" w:sz="0" w:space="0" w:color="auto"/>
        <w:bottom w:val="none" w:sz="0" w:space="0" w:color="auto"/>
        <w:right w:val="none" w:sz="0" w:space="0" w:color="auto"/>
      </w:divBdr>
    </w:div>
    <w:div w:id="645013250">
      <w:bodyDiv w:val="1"/>
      <w:marLeft w:val="0"/>
      <w:marRight w:val="0"/>
      <w:marTop w:val="0"/>
      <w:marBottom w:val="0"/>
      <w:divBdr>
        <w:top w:val="none" w:sz="0" w:space="0" w:color="auto"/>
        <w:left w:val="none" w:sz="0" w:space="0" w:color="auto"/>
        <w:bottom w:val="none" w:sz="0" w:space="0" w:color="auto"/>
        <w:right w:val="none" w:sz="0" w:space="0" w:color="auto"/>
      </w:divBdr>
    </w:div>
    <w:div w:id="647593676">
      <w:bodyDiv w:val="1"/>
      <w:marLeft w:val="0"/>
      <w:marRight w:val="0"/>
      <w:marTop w:val="0"/>
      <w:marBottom w:val="0"/>
      <w:divBdr>
        <w:top w:val="none" w:sz="0" w:space="0" w:color="auto"/>
        <w:left w:val="none" w:sz="0" w:space="0" w:color="auto"/>
        <w:bottom w:val="none" w:sz="0" w:space="0" w:color="auto"/>
        <w:right w:val="none" w:sz="0" w:space="0" w:color="auto"/>
      </w:divBdr>
    </w:div>
    <w:div w:id="762726315">
      <w:bodyDiv w:val="1"/>
      <w:marLeft w:val="0"/>
      <w:marRight w:val="0"/>
      <w:marTop w:val="0"/>
      <w:marBottom w:val="0"/>
      <w:divBdr>
        <w:top w:val="none" w:sz="0" w:space="0" w:color="auto"/>
        <w:left w:val="none" w:sz="0" w:space="0" w:color="auto"/>
        <w:bottom w:val="none" w:sz="0" w:space="0" w:color="auto"/>
        <w:right w:val="none" w:sz="0" w:space="0" w:color="auto"/>
      </w:divBdr>
    </w:div>
    <w:div w:id="767963956">
      <w:bodyDiv w:val="1"/>
      <w:marLeft w:val="0"/>
      <w:marRight w:val="0"/>
      <w:marTop w:val="0"/>
      <w:marBottom w:val="0"/>
      <w:divBdr>
        <w:top w:val="none" w:sz="0" w:space="0" w:color="auto"/>
        <w:left w:val="none" w:sz="0" w:space="0" w:color="auto"/>
        <w:bottom w:val="none" w:sz="0" w:space="0" w:color="auto"/>
        <w:right w:val="none" w:sz="0" w:space="0" w:color="auto"/>
      </w:divBdr>
    </w:div>
    <w:div w:id="780298349">
      <w:bodyDiv w:val="1"/>
      <w:marLeft w:val="0"/>
      <w:marRight w:val="0"/>
      <w:marTop w:val="0"/>
      <w:marBottom w:val="0"/>
      <w:divBdr>
        <w:top w:val="none" w:sz="0" w:space="0" w:color="auto"/>
        <w:left w:val="none" w:sz="0" w:space="0" w:color="auto"/>
        <w:bottom w:val="none" w:sz="0" w:space="0" w:color="auto"/>
        <w:right w:val="none" w:sz="0" w:space="0" w:color="auto"/>
      </w:divBdr>
    </w:div>
    <w:div w:id="851575125">
      <w:bodyDiv w:val="1"/>
      <w:marLeft w:val="0"/>
      <w:marRight w:val="0"/>
      <w:marTop w:val="0"/>
      <w:marBottom w:val="0"/>
      <w:divBdr>
        <w:top w:val="none" w:sz="0" w:space="0" w:color="auto"/>
        <w:left w:val="none" w:sz="0" w:space="0" w:color="auto"/>
        <w:bottom w:val="none" w:sz="0" w:space="0" w:color="auto"/>
        <w:right w:val="none" w:sz="0" w:space="0" w:color="auto"/>
      </w:divBdr>
    </w:div>
    <w:div w:id="932589188">
      <w:bodyDiv w:val="1"/>
      <w:marLeft w:val="0"/>
      <w:marRight w:val="0"/>
      <w:marTop w:val="0"/>
      <w:marBottom w:val="0"/>
      <w:divBdr>
        <w:top w:val="none" w:sz="0" w:space="0" w:color="auto"/>
        <w:left w:val="none" w:sz="0" w:space="0" w:color="auto"/>
        <w:bottom w:val="none" w:sz="0" w:space="0" w:color="auto"/>
        <w:right w:val="none" w:sz="0" w:space="0" w:color="auto"/>
      </w:divBdr>
    </w:div>
    <w:div w:id="1008799780">
      <w:bodyDiv w:val="1"/>
      <w:marLeft w:val="0"/>
      <w:marRight w:val="0"/>
      <w:marTop w:val="0"/>
      <w:marBottom w:val="0"/>
      <w:divBdr>
        <w:top w:val="none" w:sz="0" w:space="0" w:color="auto"/>
        <w:left w:val="none" w:sz="0" w:space="0" w:color="auto"/>
        <w:bottom w:val="none" w:sz="0" w:space="0" w:color="auto"/>
        <w:right w:val="none" w:sz="0" w:space="0" w:color="auto"/>
      </w:divBdr>
    </w:div>
    <w:div w:id="1100951599">
      <w:bodyDiv w:val="1"/>
      <w:marLeft w:val="0"/>
      <w:marRight w:val="0"/>
      <w:marTop w:val="0"/>
      <w:marBottom w:val="0"/>
      <w:divBdr>
        <w:top w:val="none" w:sz="0" w:space="0" w:color="auto"/>
        <w:left w:val="none" w:sz="0" w:space="0" w:color="auto"/>
        <w:bottom w:val="none" w:sz="0" w:space="0" w:color="auto"/>
        <w:right w:val="none" w:sz="0" w:space="0" w:color="auto"/>
      </w:divBdr>
    </w:div>
    <w:div w:id="1139229120">
      <w:bodyDiv w:val="1"/>
      <w:marLeft w:val="0"/>
      <w:marRight w:val="0"/>
      <w:marTop w:val="0"/>
      <w:marBottom w:val="0"/>
      <w:divBdr>
        <w:top w:val="none" w:sz="0" w:space="0" w:color="auto"/>
        <w:left w:val="none" w:sz="0" w:space="0" w:color="auto"/>
        <w:bottom w:val="none" w:sz="0" w:space="0" w:color="auto"/>
        <w:right w:val="none" w:sz="0" w:space="0" w:color="auto"/>
      </w:divBdr>
    </w:div>
    <w:div w:id="1275794318">
      <w:bodyDiv w:val="1"/>
      <w:marLeft w:val="0"/>
      <w:marRight w:val="0"/>
      <w:marTop w:val="0"/>
      <w:marBottom w:val="0"/>
      <w:divBdr>
        <w:top w:val="none" w:sz="0" w:space="0" w:color="auto"/>
        <w:left w:val="none" w:sz="0" w:space="0" w:color="auto"/>
        <w:bottom w:val="none" w:sz="0" w:space="0" w:color="auto"/>
        <w:right w:val="none" w:sz="0" w:space="0" w:color="auto"/>
      </w:divBdr>
    </w:div>
    <w:div w:id="1391073447">
      <w:bodyDiv w:val="1"/>
      <w:marLeft w:val="0"/>
      <w:marRight w:val="0"/>
      <w:marTop w:val="0"/>
      <w:marBottom w:val="0"/>
      <w:divBdr>
        <w:top w:val="none" w:sz="0" w:space="0" w:color="auto"/>
        <w:left w:val="none" w:sz="0" w:space="0" w:color="auto"/>
        <w:bottom w:val="none" w:sz="0" w:space="0" w:color="auto"/>
        <w:right w:val="none" w:sz="0" w:space="0" w:color="auto"/>
      </w:divBdr>
    </w:div>
    <w:div w:id="1440372302">
      <w:bodyDiv w:val="1"/>
      <w:marLeft w:val="0"/>
      <w:marRight w:val="0"/>
      <w:marTop w:val="0"/>
      <w:marBottom w:val="0"/>
      <w:divBdr>
        <w:top w:val="none" w:sz="0" w:space="0" w:color="auto"/>
        <w:left w:val="none" w:sz="0" w:space="0" w:color="auto"/>
        <w:bottom w:val="none" w:sz="0" w:space="0" w:color="auto"/>
        <w:right w:val="none" w:sz="0" w:space="0" w:color="auto"/>
      </w:divBdr>
    </w:div>
    <w:div w:id="1522891695">
      <w:bodyDiv w:val="1"/>
      <w:marLeft w:val="0"/>
      <w:marRight w:val="0"/>
      <w:marTop w:val="0"/>
      <w:marBottom w:val="0"/>
      <w:divBdr>
        <w:top w:val="none" w:sz="0" w:space="0" w:color="auto"/>
        <w:left w:val="none" w:sz="0" w:space="0" w:color="auto"/>
        <w:bottom w:val="none" w:sz="0" w:space="0" w:color="auto"/>
        <w:right w:val="none" w:sz="0" w:space="0" w:color="auto"/>
      </w:divBdr>
    </w:div>
    <w:div w:id="1633556566">
      <w:bodyDiv w:val="1"/>
      <w:marLeft w:val="0"/>
      <w:marRight w:val="0"/>
      <w:marTop w:val="0"/>
      <w:marBottom w:val="0"/>
      <w:divBdr>
        <w:top w:val="none" w:sz="0" w:space="0" w:color="auto"/>
        <w:left w:val="none" w:sz="0" w:space="0" w:color="auto"/>
        <w:bottom w:val="none" w:sz="0" w:space="0" w:color="auto"/>
        <w:right w:val="none" w:sz="0" w:space="0" w:color="auto"/>
      </w:divBdr>
    </w:div>
    <w:div w:id="1738165698">
      <w:bodyDiv w:val="1"/>
      <w:marLeft w:val="0"/>
      <w:marRight w:val="0"/>
      <w:marTop w:val="0"/>
      <w:marBottom w:val="0"/>
      <w:divBdr>
        <w:top w:val="none" w:sz="0" w:space="0" w:color="auto"/>
        <w:left w:val="none" w:sz="0" w:space="0" w:color="auto"/>
        <w:bottom w:val="none" w:sz="0" w:space="0" w:color="auto"/>
        <w:right w:val="none" w:sz="0" w:space="0" w:color="auto"/>
      </w:divBdr>
    </w:div>
    <w:div w:id="1818184634">
      <w:bodyDiv w:val="1"/>
      <w:marLeft w:val="0"/>
      <w:marRight w:val="0"/>
      <w:marTop w:val="0"/>
      <w:marBottom w:val="0"/>
      <w:divBdr>
        <w:top w:val="none" w:sz="0" w:space="0" w:color="auto"/>
        <w:left w:val="none" w:sz="0" w:space="0" w:color="auto"/>
        <w:bottom w:val="none" w:sz="0" w:space="0" w:color="auto"/>
        <w:right w:val="none" w:sz="0" w:space="0" w:color="auto"/>
      </w:divBdr>
    </w:div>
    <w:div w:id="1842696251">
      <w:bodyDiv w:val="1"/>
      <w:marLeft w:val="0"/>
      <w:marRight w:val="0"/>
      <w:marTop w:val="0"/>
      <w:marBottom w:val="0"/>
      <w:divBdr>
        <w:top w:val="none" w:sz="0" w:space="0" w:color="auto"/>
        <w:left w:val="none" w:sz="0" w:space="0" w:color="auto"/>
        <w:bottom w:val="none" w:sz="0" w:space="0" w:color="auto"/>
        <w:right w:val="none" w:sz="0" w:space="0" w:color="auto"/>
      </w:divBdr>
    </w:div>
    <w:div w:id="1938824914">
      <w:bodyDiv w:val="1"/>
      <w:marLeft w:val="0"/>
      <w:marRight w:val="0"/>
      <w:marTop w:val="0"/>
      <w:marBottom w:val="0"/>
      <w:divBdr>
        <w:top w:val="none" w:sz="0" w:space="0" w:color="auto"/>
        <w:left w:val="none" w:sz="0" w:space="0" w:color="auto"/>
        <w:bottom w:val="none" w:sz="0" w:space="0" w:color="auto"/>
        <w:right w:val="none" w:sz="0" w:space="0" w:color="auto"/>
      </w:divBdr>
    </w:div>
    <w:div w:id="1989166404">
      <w:bodyDiv w:val="1"/>
      <w:marLeft w:val="0"/>
      <w:marRight w:val="0"/>
      <w:marTop w:val="0"/>
      <w:marBottom w:val="0"/>
      <w:divBdr>
        <w:top w:val="none" w:sz="0" w:space="0" w:color="auto"/>
        <w:left w:val="none" w:sz="0" w:space="0" w:color="auto"/>
        <w:bottom w:val="none" w:sz="0" w:space="0" w:color="auto"/>
        <w:right w:val="none" w:sz="0" w:space="0" w:color="auto"/>
      </w:divBdr>
    </w:div>
    <w:div w:id="2030906105">
      <w:bodyDiv w:val="1"/>
      <w:marLeft w:val="0"/>
      <w:marRight w:val="0"/>
      <w:marTop w:val="0"/>
      <w:marBottom w:val="0"/>
      <w:divBdr>
        <w:top w:val="none" w:sz="0" w:space="0" w:color="auto"/>
        <w:left w:val="none" w:sz="0" w:space="0" w:color="auto"/>
        <w:bottom w:val="none" w:sz="0" w:space="0" w:color="auto"/>
        <w:right w:val="none" w:sz="0" w:space="0" w:color="auto"/>
      </w:divBdr>
    </w:div>
    <w:div w:id="2050951982">
      <w:bodyDiv w:val="1"/>
      <w:marLeft w:val="0"/>
      <w:marRight w:val="0"/>
      <w:marTop w:val="0"/>
      <w:marBottom w:val="0"/>
      <w:divBdr>
        <w:top w:val="none" w:sz="0" w:space="0" w:color="auto"/>
        <w:left w:val="none" w:sz="0" w:space="0" w:color="auto"/>
        <w:bottom w:val="none" w:sz="0" w:space="0" w:color="auto"/>
        <w:right w:val="none" w:sz="0" w:space="0" w:color="auto"/>
      </w:divBdr>
    </w:div>
    <w:div w:id="21090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7446-C162-497B-BA33-3C6955F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676</Words>
  <Characters>3856</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Beáta;beata.fulneckova@bbsk.sk</dc:creator>
  <cp:keywords/>
  <dc:description/>
  <cp:lastModifiedBy>Vašičková Terézia</cp:lastModifiedBy>
  <cp:revision>23</cp:revision>
  <cp:lastPrinted>2023-03-16T13:35:00Z</cp:lastPrinted>
  <dcterms:created xsi:type="dcterms:W3CDTF">2023-11-13T11:36:00Z</dcterms:created>
  <dcterms:modified xsi:type="dcterms:W3CDTF">2023-11-13T12:31:00Z</dcterms:modified>
  <cp:contentStatus/>
</cp:coreProperties>
</file>