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 w:rsidP="005D0AC9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fldSimple w:instr=" DOCPROPERTY  ObstaravatelNazov  \* MERGEFORMAT ">
              <w:r w:rsidR="004C2F23">
                <w:rPr>
                  <w:sz w:val="24"/>
                </w:rPr>
                <w:t>CIMBAĽÁK s.r.o.</w:t>
              </w:r>
            </w:fldSimple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4C2F23">
                <w:rPr>
                  <w:sz w:val="24"/>
                </w:rPr>
                <w:t>Duklianska 17A/3579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4C2F23">
                <w:rPr>
                  <w:sz w:val="24"/>
                </w:rPr>
                <w:t>085 01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4C2F23">
                <w:rPr>
                  <w:sz w:val="24"/>
                </w:rPr>
                <w:t>Bardejov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4C2F23">
                <w:rPr>
                  <w:sz w:val="24"/>
                </w:rPr>
                <w:t>36473219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482A23">
      <w:pPr>
        <w:pStyle w:val="Zkladntext"/>
        <w:spacing w:before="8"/>
        <w:rPr>
          <w:rFonts w:ascii="Times New Roman"/>
          <w:b w:val="0"/>
          <w:sz w:val="21"/>
        </w:rPr>
      </w:pPr>
      <w:r w:rsidRPr="00482A2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E25749" w:rsidRDefault="005D0AC9">
                  <w:pPr>
                    <w:pStyle w:val="Zkladntext"/>
                    <w:spacing w:before="119"/>
                    <w:ind w:left="105"/>
                  </w:pPr>
                  <w:proofErr w:type="spellStart"/>
                  <w:r w:rsidRPr="005D0AC9">
                    <w:t>Masírka</w:t>
                  </w:r>
                  <w:proofErr w:type="spellEnd"/>
                  <w:r w:rsidRPr="005D0AC9">
                    <w:t xml:space="preserve"> mäsa - 1 ks 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643F9B">
        <w:trPr>
          <w:trHeight w:val="1355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372"/>
      </w:tblGrid>
      <w:tr w:rsidR="0014217B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5D0AC9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5D0AC9" w:rsidRDefault="005D0AC9" w:rsidP="00C368CC">
            <w:pPr>
              <w:rPr>
                <w:rFonts w:ascii="Helvetica" w:hAnsi="Helvetica" w:cs="Helvetica"/>
                <w:sz w:val="24"/>
                <w:szCs w:val="24"/>
              </w:rPr>
            </w:pPr>
            <w:r>
              <w:t>Zariadenie na solenie a masírovanie mäsa</w:t>
            </w:r>
          </w:p>
        </w:tc>
        <w:tc>
          <w:tcPr>
            <w:tcW w:w="2558" w:type="dxa"/>
            <w:vAlign w:val="center"/>
          </w:tcPr>
          <w:p w:rsidR="005D0AC9" w:rsidRDefault="005D0AC9" w:rsidP="00C368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1288426"/>
            <w:placeholder>
              <w:docPart w:val="9D7CCC756C1A474C9A44C5D59B19B64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5D0AC9" w:rsidRPr="00B43449" w:rsidRDefault="005D0AC9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5D0AC9" w:rsidTr="00646CA9">
        <w:trPr>
          <w:trHeight w:val="342"/>
          <w:jc w:val="center"/>
        </w:trPr>
        <w:tc>
          <w:tcPr>
            <w:tcW w:w="5113" w:type="dxa"/>
          </w:tcPr>
          <w:p w:rsidR="005D0AC9" w:rsidRDefault="005D0AC9" w:rsidP="00C368CC">
            <w:pPr>
              <w:rPr>
                <w:rFonts w:ascii="Helvetica" w:hAnsi="Helvetica" w:cs="Helvetica"/>
                <w:sz w:val="24"/>
                <w:szCs w:val="24"/>
              </w:rPr>
            </w:pPr>
            <w:r>
              <w:t xml:space="preserve">Vhodné na rezané aj </w:t>
            </w:r>
            <w:proofErr w:type="spellStart"/>
            <w:r>
              <w:t>celosvalové</w:t>
            </w:r>
            <w:proofErr w:type="spellEnd"/>
            <w:r>
              <w:t xml:space="preserve"> mäso</w:t>
            </w:r>
          </w:p>
        </w:tc>
        <w:tc>
          <w:tcPr>
            <w:tcW w:w="2558" w:type="dxa"/>
            <w:vAlign w:val="center"/>
          </w:tcPr>
          <w:p w:rsidR="005D0AC9" w:rsidRDefault="005D0AC9" w:rsidP="00C368CC">
            <w:pPr>
              <w:jc w:val="center"/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421288425"/>
            <w:placeholder>
              <w:docPart w:val="94C893D5DCE4418D85EB4508AFCA24B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5D0AC9" w:rsidRPr="00B43449" w:rsidRDefault="005D0AC9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5D0AC9" w:rsidTr="00646CA9">
        <w:trPr>
          <w:trHeight w:val="342"/>
          <w:jc w:val="center"/>
        </w:trPr>
        <w:tc>
          <w:tcPr>
            <w:tcW w:w="5113" w:type="dxa"/>
          </w:tcPr>
          <w:p w:rsidR="005D0AC9" w:rsidRDefault="005D0AC9" w:rsidP="00C368CC">
            <w:pPr>
              <w:rPr>
                <w:rFonts w:cstheme="minorHAnsi"/>
              </w:rPr>
            </w:pPr>
            <w:r>
              <w:rPr>
                <w:rFonts w:cstheme="minorHAnsi"/>
              </w:rPr>
              <w:t>Pohon: frekvenčne riadené otáčky</w:t>
            </w:r>
          </w:p>
        </w:tc>
        <w:tc>
          <w:tcPr>
            <w:tcW w:w="2558" w:type="dxa"/>
            <w:vAlign w:val="center"/>
          </w:tcPr>
          <w:p w:rsidR="005D0AC9" w:rsidRDefault="005D0AC9" w:rsidP="00C368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CD1F9090FE9642E49769BF5CE5FBA18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5D0AC9" w:rsidRPr="00B43449" w:rsidRDefault="005D0AC9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5D0AC9" w:rsidTr="00646CA9">
        <w:trPr>
          <w:trHeight w:val="342"/>
          <w:jc w:val="center"/>
        </w:trPr>
        <w:tc>
          <w:tcPr>
            <w:tcW w:w="5113" w:type="dxa"/>
          </w:tcPr>
          <w:p w:rsidR="005D0AC9" w:rsidRDefault="005D0AC9" w:rsidP="00C368C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Výkon vývevy (m3/h) minimálne</w:t>
            </w:r>
          </w:p>
        </w:tc>
        <w:tc>
          <w:tcPr>
            <w:tcW w:w="2558" w:type="dxa"/>
            <w:vAlign w:val="center"/>
          </w:tcPr>
          <w:p w:rsidR="005D0AC9" w:rsidRDefault="005D0AC9" w:rsidP="00C368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2372" w:type="dxa"/>
            <w:vAlign w:val="center"/>
          </w:tcPr>
          <w:p w:rsidR="005D0AC9" w:rsidRPr="00B43449" w:rsidRDefault="005D0AC9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D0AC9" w:rsidTr="00646CA9">
        <w:trPr>
          <w:trHeight w:val="342"/>
          <w:jc w:val="center"/>
        </w:trPr>
        <w:tc>
          <w:tcPr>
            <w:tcW w:w="5113" w:type="dxa"/>
          </w:tcPr>
          <w:p w:rsidR="005D0AC9" w:rsidRDefault="005D0AC9" w:rsidP="00C368CC">
            <w:pPr>
              <w:rPr>
                <w:rFonts w:cstheme="minorHAnsi"/>
              </w:rPr>
            </w:pPr>
            <w:r>
              <w:rPr>
                <w:rFonts w:cstheme="minorHAnsi"/>
              </w:rPr>
              <w:t>Celonerezový bubon</w:t>
            </w:r>
          </w:p>
        </w:tc>
        <w:tc>
          <w:tcPr>
            <w:tcW w:w="2558" w:type="dxa"/>
            <w:vAlign w:val="center"/>
          </w:tcPr>
          <w:p w:rsidR="005D0AC9" w:rsidRDefault="005D0AC9" w:rsidP="00C368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1288427"/>
            <w:placeholder>
              <w:docPart w:val="80898FBF1CE04F7E9A50D69C4916EB4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5D0AC9" w:rsidRPr="00B43449" w:rsidRDefault="005D0AC9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5D0AC9" w:rsidTr="00646CA9">
        <w:trPr>
          <w:trHeight w:val="342"/>
          <w:jc w:val="center"/>
        </w:trPr>
        <w:tc>
          <w:tcPr>
            <w:tcW w:w="5113" w:type="dxa"/>
          </w:tcPr>
          <w:p w:rsidR="005D0AC9" w:rsidRDefault="005D0AC9" w:rsidP="00C368CC">
            <w:pPr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cstheme="minorHAnsi"/>
              </w:rPr>
              <w:t xml:space="preserve">Objem bubna na minimálne množstvo suroviny (kg) </w:t>
            </w:r>
          </w:p>
        </w:tc>
        <w:tc>
          <w:tcPr>
            <w:tcW w:w="2558" w:type="dxa"/>
            <w:vAlign w:val="center"/>
          </w:tcPr>
          <w:p w:rsidR="005D0AC9" w:rsidRDefault="005D0AC9" w:rsidP="00C368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1200</w:t>
            </w:r>
          </w:p>
        </w:tc>
        <w:tc>
          <w:tcPr>
            <w:tcW w:w="2372" w:type="dxa"/>
            <w:vAlign w:val="center"/>
          </w:tcPr>
          <w:p w:rsidR="005D0AC9" w:rsidRPr="00B43449" w:rsidRDefault="005D0AC9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D0AC9" w:rsidTr="00646CA9">
        <w:trPr>
          <w:trHeight w:val="342"/>
          <w:jc w:val="center"/>
        </w:trPr>
        <w:tc>
          <w:tcPr>
            <w:tcW w:w="5113" w:type="dxa"/>
          </w:tcPr>
          <w:p w:rsidR="005D0AC9" w:rsidRDefault="005D0AC9" w:rsidP="00C368CC">
            <w:pPr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cstheme="minorHAnsi"/>
              </w:rPr>
              <w:t>Dvojplášťový bubon s chladením a vonkajšou izoláciou</w:t>
            </w:r>
          </w:p>
        </w:tc>
        <w:tc>
          <w:tcPr>
            <w:tcW w:w="2558" w:type="dxa"/>
            <w:vAlign w:val="center"/>
          </w:tcPr>
          <w:p w:rsidR="005D0AC9" w:rsidRDefault="005D0AC9" w:rsidP="00C368CC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1288428"/>
            <w:placeholder>
              <w:docPart w:val="95EDFA4B351849AD90CCCEB57857828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5D0AC9" w:rsidRPr="00B43449" w:rsidRDefault="005D0AC9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5D0AC9" w:rsidTr="00646CA9">
        <w:trPr>
          <w:trHeight w:val="342"/>
          <w:jc w:val="center"/>
        </w:trPr>
        <w:tc>
          <w:tcPr>
            <w:tcW w:w="5113" w:type="dxa"/>
          </w:tcPr>
          <w:p w:rsidR="005D0AC9" w:rsidRDefault="005D0AC9" w:rsidP="00C368CC">
            <w:pPr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cstheme="minorHAnsi"/>
              </w:rPr>
              <w:t>Prípojka chladenia na chladiaci systém zákazníka</w:t>
            </w:r>
          </w:p>
        </w:tc>
        <w:tc>
          <w:tcPr>
            <w:tcW w:w="2558" w:type="dxa"/>
            <w:vAlign w:val="center"/>
          </w:tcPr>
          <w:p w:rsidR="005D0AC9" w:rsidRDefault="005D0AC9" w:rsidP="00C368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1288429"/>
            <w:placeholder>
              <w:docPart w:val="E44B019469504C1387594A7CD8F63EB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5D0AC9" w:rsidRPr="00B43449" w:rsidRDefault="005D0AC9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5D0AC9" w:rsidTr="00646CA9">
        <w:trPr>
          <w:trHeight w:val="342"/>
          <w:jc w:val="center"/>
        </w:trPr>
        <w:tc>
          <w:tcPr>
            <w:tcW w:w="5113" w:type="dxa"/>
          </w:tcPr>
          <w:p w:rsidR="005D0AC9" w:rsidRDefault="005D0AC9" w:rsidP="00C368CC">
            <w:pPr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cstheme="minorHAnsi"/>
              </w:rPr>
              <w:t xml:space="preserve">Chladiace médium </w:t>
            </w:r>
            <w:proofErr w:type="spellStart"/>
            <w:r>
              <w:rPr>
                <w:rFonts w:cstheme="minorHAnsi"/>
              </w:rPr>
              <w:t>glykol</w:t>
            </w:r>
            <w:proofErr w:type="spellEnd"/>
          </w:p>
        </w:tc>
        <w:tc>
          <w:tcPr>
            <w:tcW w:w="2558" w:type="dxa"/>
            <w:vAlign w:val="center"/>
          </w:tcPr>
          <w:p w:rsidR="005D0AC9" w:rsidRDefault="005D0AC9" w:rsidP="00C368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1288430"/>
            <w:placeholder>
              <w:docPart w:val="8665D10E128B4CE9883115AC01B86C8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5D0AC9" w:rsidRPr="00B43449" w:rsidRDefault="005D0AC9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5D0AC9" w:rsidTr="00646CA9">
        <w:trPr>
          <w:trHeight w:val="342"/>
          <w:jc w:val="center"/>
        </w:trPr>
        <w:tc>
          <w:tcPr>
            <w:tcW w:w="5113" w:type="dxa"/>
          </w:tcPr>
          <w:p w:rsidR="005D0AC9" w:rsidRDefault="005D0AC9" w:rsidP="00C368CC">
            <w:pPr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cstheme="minorHAnsi"/>
              </w:rPr>
              <w:t>Prípojka umývacieho systému</w:t>
            </w:r>
          </w:p>
        </w:tc>
        <w:tc>
          <w:tcPr>
            <w:tcW w:w="2558" w:type="dxa"/>
            <w:vAlign w:val="center"/>
          </w:tcPr>
          <w:p w:rsidR="005D0AC9" w:rsidRDefault="005D0AC9" w:rsidP="00C368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1288431"/>
            <w:placeholder>
              <w:docPart w:val="15882F98BACD414A9F792BAD457F69E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5D0AC9" w:rsidRPr="00B43449" w:rsidRDefault="005D0AC9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5D0AC9" w:rsidTr="00646CA9">
        <w:trPr>
          <w:trHeight w:val="342"/>
          <w:jc w:val="center"/>
        </w:trPr>
        <w:tc>
          <w:tcPr>
            <w:tcW w:w="5113" w:type="dxa"/>
          </w:tcPr>
          <w:p w:rsidR="005D0AC9" w:rsidRDefault="005D0AC9" w:rsidP="005D0AC9">
            <w:pPr>
              <w:rPr>
                <w:rFonts w:cstheme="minorHAnsi"/>
              </w:rPr>
            </w:pPr>
            <w:r>
              <w:rPr>
                <w:rFonts w:cstheme="minorHAnsi"/>
              </w:rPr>
              <w:t>Pripojenie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(V) / (Hz)</w:t>
            </w:r>
          </w:p>
        </w:tc>
        <w:tc>
          <w:tcPr>
            <w:tcW w:w="2558" w:type="dxa"/>
            <w:vAlign w:val="center"/>
          </w:tcPr>
          <w:p w:rsidR="005D0AC9" w:rsidRDefault="005D0AC9" w:rsidP="00C368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400 / 50</w:t>
            </w:r>
          </w:p>
        </w:tc>
        <w:tc>
          <w:tcPr>
            <w:tcW w:w="2372" w:type="dxa"/>
            <w:vAlign w:val="center"/>
          </w:tcPr>
          <w:p w:rsidR="005D0AC9" w:rsidRPr="00B43449" w:rsidRDefault="005D0AC9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D0AC9" w:rsidTr="00646CA9">
        <w:trPr>
          <w:trHeight w:val="342"/>
          <w:jc w:val="center"/>
        </w:trPr>
        <w:tc>
          <w:tcPr>
            <w:tcW w:w="5113" w:type="dxa"/>
          </w:tcPr>
          <w:p w:rsidR="005D0AC9" w:rsidRDefault="005D0AC9" w:rsidP="00C368CC">
            <w:pPr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cstheme="minorHAnsi"/>
              </w:rPr>
              <w:t>Riadiaca jednotka: PC s dotykovým panelom</w:t>
            </w:r>
          </w:p>
        </w:tc>
        <w:tc>
          <w:tcPr>
            <w:tcW w:w="2558" w:type="dxa"/>
            <w:vAlign w:val="center"/>
          </w:tcPr>
          <w:p w:rsidR="005D0AC9" w:rsidRDefault="005D0AC9" w:rsidP="00C368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1288432"/>
            <w:placeholder>
              <w:docPart w:val="42B463AA98C6429FBA5C3815C2E769B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5D0AC9" w:rsidRPr="00B43449" w:rsidRDefault="005D0AC9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5D0AC9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5D0AC9" w:rsidRDefault="005D0AC9" w:rsidP="00C368C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Programová </w:t>
            </w:r>
            <w:proofErr w:type="spellStart"/>
            <w:r>
              <w:rPr>
                <w:rFonts w:cstheme="minorHAnsi"/>
              </w:rPr>
              <w:t>pamät</w:t>
            </w:r>
            <w:proofErr w:type="spellEnd"/>
            <w:r>
              <w:rPr>
                <w:rFonts w:cstheme="minorHAnsi"/>
              </w:rPr>
              <w:t xml:space="preserve"> (ks) minimálne</w:t>
            </w:r>
          </w:p>
        </w:tc>
        <w:tc>
          <w:tcPr>
            <w:tcW w:w="2558" w:type="dxa"/>
            <w:vAlign w:val="center"/>
          </w:tcPr>
          <w:p w:rsidR="005D0AC9" w:rsidRDefault="005D0AC9" w:rsidP="00C368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372" w:type="dxa"/>
            <w:vAlign w:val="center"/>
          </w:tcPr>
          <w:p w:rsidR="005D0AC9" w:rsidRPr="00B43449" w:rsidRDefault="005D0AC9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D0AC9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5D0AC9" w:rsidRDefault="005D0AC9" w:rsidP="00C368C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Čas masírovania </w:t>
            </w:r>
            <w:proofErr w:type="spellStart"/>
            <w:r>
              <w:rPr>
                <w:rFonts w:cstheme="minorHAnsi"/>
              </w:rPr>
              <w:t>celosvalovej</w:t>
            </w:r>
            <w:proofErr w:type="spellEnd"/>
            <w:r>
              <w:rPr>
                <w:rFonts w:cstheme="minorHAnsi"/>
              </w:rPr>
              <w:t xml:space="preserve"> suroviny (hod) maximálne</w:t>
            </w:r>
          </w:p>
        </w:tc>
        <w:tc>
          <w:tcPr>
            <w:tcW w:w="2558" w:type="dxa"/>
            <w:vAlign w:val="center"/>
          </w:tcPr>
          <w:p w:rsidR="005D0AC9" w:rsidRDefault="005D0AC9" w:rsidP="00C368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372" w:type="dxa"/>
            <w:vAlign w:val="center"/>
          </w:tcPr>
          <w:p w:rsidR="005D0AC9" w:rsidRPr="00B43449" w:rsidRDefault="005D0AC9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D0AC9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5D0AC9" w:rsidRDefault="005D0AC9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5D0AC9" w:rsidRPr="00DD3824" w:rsidRDefault="005D0AC9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D0AC9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5D0AC9" w:rsidRDefault="005D0AC9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5D0AC9" w:rsidRPr="00DD3824" w:rsidRDefault="005D0AC9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D0AC9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5D0AC9" w:rsidRDefault="005D0AC9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5D0AC9" w:rsidRPr="00DD3824" w:rsidRDefault="005D0AC9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C03626" w:rsidRDefault="00C03626" w:rsidP="00766196">
      <w:pPr>
        <w:rPr>
          <w:sz w:val="24"/>
        </w:rPr>
      </w:pPr>
    </w:p>
    <w:p w:rsidR="0014217B" w:rsidRDefault="0014217B" w:rsidP="0014217B">
      <w:pPr>
        <w:pStyle w:val="Zkladntext"/>
        <w:spacing w:before="51"/>
        <w:ind w:left="284" w:right="374"/>
        <w:jc w:val="both"/>
      </w:pPr>
      <w:r>
        <w:lastRenderedPageBreak/>
        <w:t>Poznámky :</w:t>
      </w:r>
    </w:p>
    <w:p w:rsidR="0014217B" w:rsidRDefault="0014217B" w:rsidP="0014217B">
      <w:pPr>
        <w:spacing w:before="1"/>
        <w:ind w:left="284" w:right="374"/>
        <w:rPr>
          <w:b/>
          <w:sz w:val="20"/>
        </w:rPr>
      </w:pP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49" w:rsidRDefault="00E25749">
      <w:r>
        <w:separator/>
      </w:r>
    </w:p>
  </w:endnote>
  <w:endnote w:type="continuationSeparator" w:id="0">
    <w:p w:rsidR="00E25749" w:rsidRDefault="00E25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482A23">
    <w:pPr>
      <w:pStyle w:val="Zkladntext"/>
      <w:spacing w:line="14" w:lineRule="auto"/>
      <w:rPr>
        <w:b w:val="0"/>
        <w:sz w:val="20"/>
      </w:rPr>
    </w:pPr>
    <w:r w:rsidRPr="00482A2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481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E25749" w:rsidRDefault="00482A23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5D0AC9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49" w:rsidRDefault="00E25749">
      <w:r>
        <w:separator/>
      </w:r>
    </w:p>
  </w:footnote>
  <w:footnote w:type="continuationSeparator" w:id="0">
    <w:p w:rsidR="00E25749" w:rsidRDefault="00E25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9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82A23"/>
    <w:rsid w:val="004B2C2D"/>
    <w:rsid w:val="004C2F23"/>
    <w:rsid w:val="004E4BA4"/>
    <w:rsid w:val="005C339A"/>
    <w:rsid w:val="005D0AC9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82A23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2A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482A23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482A23"/>
  </w:style>
  <w:style w:type="paragraph" w:customStyle="1" w:styleId="TableParagraph">
    <w:name w:val="Table Paragraph"/>
    <w:basedOn w:val="Normlny"/>
    <w:uiPriority w:val="1"/>
    <w:qFormat/>
    <w:rsid w:val="00482A23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D1F9090FE9642E49769BF5CE5FBA1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7AEC14-FA06-4C32-88E7-AA68AE7A3E1E}"/>
      </w:docPartPr>
      <w:docPartBody>
        <w:p w:rsidR="00000000" w:rsidRDefault="00A0365E" w:rsidP="00A0365E">
          <w:pPr>
            <w:pStyle w:val="CD1F9090FE9642E49769BF5CE5FBA186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94C893D5DCE4418D85EB4508AFCA24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95AC26-ECDD-445A-9D1D-8C85AA278B0B}"/>
      </w:docPartPr>
      <w:docPartBody>
        <w:p w:rsidR="00000000" w:rsidRDefault="00A0365E" w:rsidP="00A0365E">
          <w:pPr>
            <w:pStyle w:val="94C893D5DCE4418D85EB4508AFCA24BD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9D7CCC756C1A474C9A44C5D59B19B64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76A0ADC-8DC6-47D9-96B5-A08D6FC854D2}"/>
      </w:docPartPr>
      <w:docPartBody>
        <w:p w:rsidR="00000000" w:rsidRDefault="00A0365E" w:rsidP="00A0365E">
          <w:pPr>
            <w:pStyle w:val="9D7CCC756C1A474C9A44C5D59B19B643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80898FBF1CE04F7E9A50D69C4916EB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0305EB-A677-41DF-8815-856256B31062}"/>
      </w:docPartPr>
      <w:docPartBody>
        <w:p w:rsidR="00000000" w:rsidRDefault="00A0365E" w:rsidP="00A0365E">
          <w:pPr>
            <w:pStyle w:val="80898FBF1CE04F7E9A50D69C4916EB4A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95EDFA4B351849AD90CCCEB5785782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4BAC178-A6B6-4AC2-8EC7-A8A06E105E69}"/>
      </w:docPartPr>
      <w:docPartBody>
        <w:p w:rsidR="00000000" w:rsidRDefault="00A0365E" w:rsidP="00A0365E">
          <w:pPr>
            <w:pStyle w:val="95EDFA4B351849AD90CCCEB578578289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E44B019469504C1387594A7CD8F63E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CC8F50-3ADE-4FDA-B4F6-12ACB76F8180}"/>
      </w:docPartPr>
      <w:docPartBody>
        <w:p w:rsidR="00000000" w:rsidRDefault="00A0365E" w:rsidP="00A0365E">
          <w:pPr>
            <w:pStyle w:val="E44B019469504C1387594A7CD8F63EB1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8665D10E128B4CE9883115AC01B86C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3EFE39-A2D8-4680-A88E-217B83A3FFCE}"/>
      </w:docPartPr>
      <w:docPartBody>
        <w:p w:rsidR="00000000" w:rsidRDefault="00A0365E" w:rsidP="00A0365E">
          <w:pPr>
            <w:pStyle w:val="8665D10E128B4CE9883115AC01B86C84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15882F98BACD414A9F792BAD457F69E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F2FE72-18BD-4D2C-8DAD-D15DE1DAC2BB}"/>
      </w:docPartPr>
      <w:docPartBody>
        <w:p w:rsidR="00000000" w:rsidRDefault="00A0365E" w:rsidP="00A0365E">
          <w:pPr>
            <w:pStyle w:val="15882F98BACD414A9F792BAD457F69E6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42B463AA98C6429FBA5C3815C2E769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938AEC0-73F4-4B4B-8E9D-9FC232C3D436}"/>
      </w:docPartPr>
      <w:docPartBody>
        <w:p w:rsidR="00000000" w:rsidRDefault="00A0365E" w:rsidP="00A0365E">
          <w:pPr>
            <w:pStyle w:val="42B463AA98C6429FBA5C3815C2E769B8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77D5E"/>
    <w:rsid w:val="00A0365E"/>
    <w:rsid w:val="00B77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0365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A0365E"/>
    <w:rPr>
      <w:color w:val="808080"/>
    </w:rPr>
  </w:style>
  <w:style w:type="paragraph" w:customStyle="1" w:styleId="92411458D6F740EE9B41E71F59EEB600">
    <w:name w:val="92411458D6F740EE9B41E71F59EEB600"/>
    <w:rsid w:val="00B77D5E"/>
  </w:style>
  <w:style w:type="paragraph" w:customStyle="1" w:styleId="365009C78BFE4392A8DDEE74EFA13AAC">
    <w:name w:val="365009C78BFE4392A8DDEE74EFA13AAC"/>
    <w:rsid w:val="00B77D5E"/>
  </w:style>
  <w:style w:type="paragraph" w:customStyle="1" w:styleId="679045F3FE644551A9D3D6312D1388FB">
    <w:name w:val="679045F3FE644551A9D3D6312D1388FB"/>
    <w:rsid w:val="00A0365E"/>
    <w:pPr>
      <w:spacing w:after="200" w:line="276" w:lineRule="auto"/>
    </w:pPr>
  </w:style>
  <w:style w:type="paragraph" w:customStyle="1" w:styleId="F6B9175A76214F9DABE93886F569BCE8">
    <w:name w:val="F6B9175A76214F9DABE93886F569BCE8"/>
    <w:rsid w:val="00A0365E"/>
    <w:pPr>
      <w:spacing w:after="200" w:line="276" w:lineRule="auto"/>
    </w:pPr>
  </w:style>
  <w:style w:type="paragraph" w:customStyle="1" w:styleId="05994AA41AD44D8DA1D5D771B216581D">
    <w:name w:val="05994AA41AD44D8DA1D5D771B216581D"/>
    <w:rsid w:val="00A0365E"/>
    <w:pPr>
      <w:spacing w:after="200" w:line="276" w:lineRule="auto"/>
    </w:pPr>
  </w:style>
  <w:style w:type="paragraph" w:customStyle="1" w:styleId="CD1F9090FE9642E49769BF5CE5FBA186">
    <w:name w:val="CD1F9090FE9642E49769BF5CE5FBA186"/>
    <w:rsid w:val="00A0365E"/>
    <w:pPr>
      <w:spacing w:after="200" w:line="276" w:lineRule="auto"/>
    </w:pPr>
  </w:style>
  <w:style w:type="paragraph" w:customStyle="1" w:styleId="94C893D5DCE4418D85EB4508AFCA24BD">
    <w:name w:val="94C893D5DCE4418D85EB4508AFCA24BD"/>
    <w:rsid w:val="00A0365E"/>
    <w:pPr>
      <w:spacing w:after="200" w:line="276" w:lineRule="auto"/>
    </w:pPr>
  </w:style>
  <w:style w:type="paragraph" w:customStyle="1" w:styleId="9D7CCC756C1A474C9A44C5D59B19B643">
    <w:name w:val="9D7CCC756C1A474C9A44C5D59B19B643"/>
    <w:rsid w:val="00A0365E"/>
    <w:pPr>
      <w:spacing w:after="200" w:line="276" w:lineRule="auto"/>
    </w:pPr>
  </w:style>
  <w:style w:type="paragraph" w:customStyle="1" w:styleId="80898FBF1CE04F7E9A50D69C4916EB4A">
    <w:name w:val="80898FBF1CE04F7E9A50D69C4916EB4A"/>
    <w:rsid w:val="00A0365E"/>
    <w:pPr>
      <w:spacing w:after="200" w:line="276" w:lineRule="auto"/>
    </w:pPr>
  </w:style>
  <w:style w:type="paragraph" w:customStyle="1" w:styleId="95EDFA4B351849AD90CCCEB578578289">
    <w:name w:val="95EDFA4B351849AD90CCCEB578578289"/>
    <w:rsid w:val="00A0365E"/>
    <w:pPr>
      <w:spacing w:after="200" w:line="276" w:lineRule="auto"/>
    </w:pPr>
  </w:style>
  <w:style w:type="paragraph" w:customStyle="1" w:styleId="E44B019469504C1387594A7CD8F63EB1">
    <w:name w:val="E44B019469504C1387594A7CD8F63EB1"/>
    <w:rsid w:val="00A0365E"/>
    <w:pPr>
      <w:spacing w:after="200" w:line="276" w:lineRule="auto"/>
    </w:pPr>
  </w:style>
  <w:style w:type="paragraph" w:customStyle="1" w:styleId="8665D10E128B4CE9883115AC01B86C84">
    <w:name w:val="8665D10E128B4CE9883115AC01B86C84"/>
    <w:rsid w:val="00A0365E"/>
    <w:pPr>
      <w:spacing w:after="200" w:line="276" w:lineRule="auto"/>
    </w:pPr>
  </w:style>
  <w:style w:type="paragraph" w:customStyle="1" w:styleId="15882F98BACD414A9F792BAD457F69E6">
    <w:name w:val="15882F98BACD414A9F792BAD457F69E6"/>
    <w:rsid w:val="00A0365E"/>
    <w:pPr>
      <w:spacing w:after="200" w:line="276" w:lineRule="auto"/>
    </w:pPr>
  </w:style>
  <w:style w:type="paragraph" w:customStyle="1" w:styleId="42B463AA98C6429FBA5C3815C2E769B8">
    <w:name w:val="42B463AA98C6429FBA5C3815C2E769B8"/>
    <w:rsid w:val="00A0365E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CEE327-45B5-47FF-9B64-549D4CF04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1933</Characters>
  <Application>Microsoft Office Word</Application>
  <DocSecurity>0</DocSecurity>
  <Lines>193</Lines>
  <Paragraphs>63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2</cp:revision>
  <dcterms:created xsi:type="dcterms:W3CDTF">2023-09-18T17:08:00Z</dcterms:created>
  <dcterms:modified xsi:type="dcterms:W3CDTF">2023-09-18T17:08:00Z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sutaze\PPA\CIMBAĽÁK s.r.o\technológia\PHZ\VARIABLES_PPA_PHZ.xlsx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CIMBAĽÁK s.r.o.</vt:lpwstr>
  </property>
  <property fmtid="{D5CDD505-2E9C-101B-9397-08002B2CF9AE}" pid="13" name="ObstaravatelUlicaCislo">
    <vt:lpwstr>Duklianska 17A/3579</vt:lpwstr>
  </property>
  <property fmtid="{D5CDD505-2E9C-101B-9397-08002B2CF9AE}" pid="14" name="ObstaravatelMesto">
    <vt:lpwstr>Bardejov</vt:lpwstr>
  </property>
  <property fmtid="{D5CDD505-2E9C-101B-9397-08002B2CF9AE}" pid="15" name="ObstaravatelPSC">
    <vt:lpwstr>085 01</vt:lpwstr>
  </property>
  <property fmtid="{D5CDD505-2E9C-101B-9397-08002B2CF9AE}" pid="16" name="ObstaravatelICO">
    <vt:lpwstr>36473219</vt:lpwstr>
  </property>
  <property fmtid="{D5CDD505-2E9C-101B-9397-08002B2CF9AE}" pid="17" name="ObstaravatelDIC">
    <vt:lpwstr>2020028296</vt:lpwstr>
  </property>
  <property fmtid="{D5CDD505-2E9C-101B-9397-08002B2CF9AE}" pid="18" name="StatutarnyOrgan">
    <vt:lpwstr>Juraj Cimbaľák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spoločnosť CIMBAĽÁK s.r.o.</vt:lpwstr>
  </property>
  <property fmtid="{D5CDD505-2E9C-101B-9397-08002B2CF9AE}" pid="21" name="PredmetZakazky">
    <vt:lpwstr>Masírka mäsa - 1 ks, Umývací stroj na údenárske palice - 1 ks, Stroj na oddeľovanie párkov - 1 ks, Šneková miešačka mäsa - 1 ks,  Vakuový plniaci stroj - 1ks, Systém na pretáčanie a navešiavanie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1.3.2023 do 10:00 h</vt:lpwstr>
  </property>
  <property fmtid="{D5CDD505-2E9C-101B-9397-08002B2CF9AE}" pid="24" name="DatumOtvaraniaAVyhodnoteniaPonuk">
    <vt:lpwstr>1.3.2023 o 11:00 h</vt:lpwstr>
  </property>
  <property fmtid="{D5CDD505-2E9C-101B-9397-08002B2CF9AE}" pid="25" name="DatumPodpisuVyzva">
    <vt:lpwstr>17.2.2023</vt:lpwstr>
  </property>
  <property fmtid="{D5CDD505-2E9C-101B-9397-08002B2CF9AE}" pid="26" name="DatumPodpisuZaznam">
    <vt:lpwstr>1.3.2023</vt:lpwstr>
  </property>
  <property fmtid="{D5CDD505-2E9C-101B-9397-08002B2CF9AE}" pid="27" name="DatumPodpisuSplnomocnenie">
    <vt:lpwstr>19.9.2023</vt:lpwstr>
  </property>
  <property fmtid="{D5CDD505-2E9C-101B-9397-08002B2CF9AE}" pid="28" name="KodProjektu">
    <vt:lpwstr>042PO510055</vt:lpwstr>
  </property>
  <property fmtid="{D5CDD505-2E9C-101B-9397-08002B2CF9AE}" pid="29" name="IDObstaravania">
    <vt:lpwstr>yy</vt:lpwstr>
  </property>
  <property fmtid="{D5CDD505-2E9C-101B-9397-08002B2CF9AE}" pid="30" name="NazovProjektu">
    <vt:lpwstr>Zvýšenie efektívnosti výrobného procesu spoločnosti CIMBAĽÁK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