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1AB870C0" w:rsidR="007258DA" w:rsidRPr="005D019F" w:rsidRDefault="00611F50" w:rsidP="005D019F">
            <w:pPr>
              <w:jc w:val="both"/>
              <w:rPr>
                <w:bCs/>
              </w:rPr>
            </w:pPr>
            <w:r w:rsidRPr="00611F50">
              <w:t xml:space="preserve">Oznámenie o vyhlásení verejného obstarávania bolo uverejnené v Úradnom vestníku Európskej únie </w:t>
            </w:r>
            <w:r w:rsidR="008A4D7F">
              <w:t xml:space="preserve">                  č. </w:t>
            </w:r>
            <w:r w:rsidR="00433A8C" w:rsidRPr="00433A8C">
              <w:t>202/2023</w:t>
            </w:r>
            <w:r w:rsidRPr="00611F50">
              <w:t xml:space="preserve"> dňa </w:t>
            </w:r>
            <w:r w:rsidR="00433A8C">
              <w:t>19</w:t>
            </w:r>
            <w:r w:rsidR="007310DD">
              <w:t>.</w:t>
            </w:r>
            <w:r w:rsidR="00433A8C">
              <w:t>10</w:t>
            </w:r>
            <w:r w:rsidR="007310DD">
              <w:t>.</w:t>
            </w:r>
            <w:r w:rsidR="005D019F">
              <w:t>202</w:t>
            </w:r>
            <w:r w:rsidR="00DE12B8">
              <w:t>3</w:t>
            </w:r>
            <w:r w:rsidR="008A4D7F">
              <w:t xml:space="preserve"> </w:t>
            </w:r>
            <w:r w:rsidRPr="00611F50">
              <w:t xml:space="preserve">pod </w:t>
            </w:r>
            <w:proofErr w:type="spellStart"/>
            <w:r w:rsidRPr="00611F50">
              <w:t>ozn</w:t>
            </w:r>
            <w:proofErr w:type="spellEnd"/>
            <w:r w:rsidRPr="00611F50">
              <w:t>.</w:t>
            </w:r>
            <w:r w:rsidR="005D019F">
              <w:t xml:space="preserve"> </w:t>
            </w:r>
            <w:r w:rsidR="00433A8C" w:rsidRPr="00433A8C">
              <w:rPr>
                <w:bCs/>
              </w:rPr>
              <w:t>633044-2023</w:t>
            </w:r>
            <w:bookmarkStart w:id="0" w:name="_GoBack"/>
            <w:bookmarkEnd w:id="0"/>
            <w:r w:rsidR="008A4D7F">
              <w:rPr>
                <w:bCs/>
              </w:rPr>
              <w:t>.</w:t>
            </w:r>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E7DEB" w:rsidRDefault="00655B72" w:rsidP="00C52398">
            <w:pPr>
              <w:spacing w:after="60"/>
              <w:jc w:val="both"/>
            </w:pPr>
            <w:r w:rsidRPr="001E7DEB">
              <w:rPr>
                <w:szCs w:val="20"/>
              </w:rPr>
              <w:t>N</w:t>
            </w:r>
            <w:r w:rsidR="00C52398" w:rsidRPr="001E7DEB">
              <w:rPr>
                <w:szCs w:val="20"/>
              </w:rPr>
              <w:t>árodná diaľničná spoločnosť</w:t>
            </w:r>
            <w:r w:rsidR="00611F50" w:rsidRPr="001E7DEB">
              <w:rPr>
                <w:szCs w:val="20"/>
              </w:rPr>
              <w:t>,</w:t>
            </w:r>
            <w:r w:rsidR="00C52398" w:rsidRPr="001E7DEB">
              <w:rPr>
                <w:szCs w:val="20"/>
              </w:rPr>
              <w:t xml:space="preserve"> </w:t>
            </w:r>
            <w:proofErr w:type="spellStart"/>
            <w:r w:rsidR="00C52398" w:rsidRPr="001E7DEB">
              <w:rPr>
                <w:szCs w:val="20"/>
              </w:rPr>
              <w:t>a.s</w:t>
            </w:r>
            <w:proofErr w:type="spellEnd"/>
            <w:r w:rsidR="00C52398" w:rsidRPr="001E7DEB">
              <w:rPr>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29A74DC" w14:textId="47B93357" w:rsidR="006D4BAC" w:rsidRPr="001E7DEB" w:rsidRDefault="004A358D" w:rsidP="00985801">
            <w:pPr>
              <w:spacing w:after="60"/>
              <w:rPr>
                <w:szCs w:val="20"/>
              </w:rPr>
            </w:pPr>
            <w:r w:rsidRPr="004A358D">
              <w:rPr>
                <w:szCs w:val="20"/>
              </w:rPr>
              <w:t xml:space="preserve">Nákup </w:t>
            </w:r>
            <w:proofErr w:type="spellStart"/>
            <w:r w:rsidRPr="004A358D">
              <w:rPr>
                <w:szCs w:val="20"/>
              </w:rPr>
              <w:t>sypacích</w:t>
            </w:r>
            <w:proofErr w:type="spellEnd"/>
            <w:r w:rsidRPr="004A358D">
              <w:rPr>
                <w:szCs w:val="20"/>
              </w:rPr>
              <w:t xml:space="preserve"> nadstavieb k podvozkom nákladných automobilov</w:t>
            </w:r>
          </w:p>
          <w:p w14:paraId="4F13A727" w14:textId="154CE92F" w:rsidR="00985801" w:rsidRPr="00040B0A" w:rsidRDefault="00985801" w:rsidP="00985801">
            <w:pPr>
              <w:spacing w:after="60"/>
              <w:rPr>
                <w:rFonts w:ascii="Arial" w:hAnsi="Arial" w:cs="Arial"/>
                <w:sz w:val="20"/>
                <w:szCs w:val="20"/>
              </w:rPr>
            </w:pP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542C5C8E"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03F3CEAE" w:rsidR="00364473" w:rsidRDefault="00D6692D" w:rsidP="00364473">
            <w:pPr>
              <w:jc w:val="both"/>
            </w:pPr>
            <w:r>
              <w:rPr>
                <w:sz w:val="24"/>
              </w:rPr>
              <w:object w:dxaOrig="1440" w:dyaOrig="1440"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1pt;height:19.95pt" o:ole="">
                  <v:imagedata r:id="rId7" o:title=""/>
                </v:shape>
                <w:control r:id="rId8" w:name="CheckBox1" w:shapeid="_x0000_i1133"/>
              </w:object>
            </w:r>
            <w:r w:rsidR="00364473">
              <w:t xml:space="preserve">   </w:t>
            </w:r>
            <w:r>
              <w:rPr>
                <w:sz w:val="24"/>
              </w:rPr>
              <w:object w:dxaOrig="1440" w:dyaOrig="1440" w14:anchorId="42B30E2E">
                <v:shape id="_x0000_i1135" type="#_x0000_t75" style="width:44.85pt;height:19.95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5D3B5443" w:rsidR="00364473" w:rsidRDefault="00D6692D" w:rsidP="00364473">
            <w:pPr>
              <w:jc w:val="both"/>
            </w:pPr>
            <w:r>
              <w:rPr>
                <w:sz w:val="24"/>
              </w:rPr>
              <w:object w:dxaOrig="1440" w:dyaOrig="1440" w14:anchorId="6A33C051">
                <v:shape id="_x0000_i1137" type="#_x0000_t75" style="width:42.1pt;height:19.95pt" o:ole="">
                  <v:imagedata r:id="rId11" o:title=""/>
                </v:shape>
                <w:control r:id="rId12" w:name="CheckBox11" w:shapeid="_x0000_i1137"/>
              </w:object>
            </w:r>
            <w:r w:rsidR="00364473">
              <w:t xml:space="preserve">   </w:t>
            </w:r>
            <w:r>
              <w:rPr>
                <w:sz w:val="24"/>
              </w:rPr>
              <w:object w:dxaOrig="1440" w:dyaOrig="1440" w14:anchorId="5E65D9D0">
                <v:shape id="_x0000_i1139" type="#_x0000_t75" style="width:44.85pt;height:19.95pt" o:ole="">
                  <v:imagedata r:id="rId9" o:title=""/>
                </v:shape>
                <w:control r:id="rId13"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2D7CB807" w:rsidR="00364473" w:rsidRDefault="00D6692D" w:rsidP="00364473">
            <w:pPr>
              <w:jc w:val="both"/>
            </w:pPr>
            <w:r>
              <w:rPr>
                <w:sz w:val="24"/>
              </w:rPr>
              <w:object w:dxaOrig="1440" w:dyaOrig="1440" w14:anchorId="0461DA1B">
                <v:shape id="_x0000_i1141" type="#_x0000_t75" style="width:42.1pt;height:19.95pt" o:ole="">
                  <v:imagedata r:id="rId14" o:title=""/>
                </v:shape>
                <w:control r:id="rId15" w:name="CheckBox12" w:shapeid="_x0000_i1141"/>
              </w:object>
            </w:r>
            <w:r w:rsidR="00364473">
              <w:t xml:space="preserve">   </w:t>
            </w:r>
            <w:r>
              <w:rPr>
                <w:sz w:val="24"/>
              </w:rPr>
              <w:object w:dxaOrig="1440" w:dyaOrig="1440" w14:anchorId="38F8F39C">
                <v:shape id="_x0000_i1143" type="#_x0000_t75" style="width:44.85pt;height:19.95pt" o:ole="">
                  <v:imagedata r:id="rId9" o:title=""/>
                </v:shape>
                <w:control r:id="rId16" w:name="CheckBox22" w:shapeid="_x0000_i1143"/>
              </w:object>
            </w:r>
            <w:r w:rsidR="00364473">
              <w:t xml:space="preserve"> </w:t>
            </w:r>
            <w:r>
              <w:rPr>
                <w:sz w:val="24"/>
              </w:rPr>
              <w:object w:dxaOrig="1440" w:dyaOrig="1440" w14:anchorId="41A66B2F">
                <v:shape id="_x0000_i1145" type="#_x0000_t75" style="width:90.3pt;height:19.95pt" o:ole="">
                  <v:imagedata r:id="rId17" o:title=""/>
                </v:shape>
                <w:control r:id="rId18"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5971DB71" w:rsidR="00364473" w:rsidRDefault="00364473" w:rsidP="00364473">
            <w:pPr>
              <w:jc w:val="both"/>
            </w:pPr>
            <w:r>
              <w:t xml:space="preserve">       d)             </w:t>
            </w:r>
            <w:r w:rsidR="00D6692D">
              <w:rPr>
                <w:sz w:val="24"/>
              </w:rPr>
              <w:object w:dxaOrig="1440" w:dyaOrig="1440" w14:anchorId="286AB6CD">
                <v:shape id="_x0000_i1147" type="#_x0000_t75" style="width:42.1pt;height:19.95pt" o:ole="">
                  <v:imagedata r:id="rId19" o:title=""/>
                </v:shape>
                <w:control r:id="rId20" w:name="CheckBox13" w:shapeid="_x0000_i1147"/>
              </w:object>
            </w:r>
            <w:r>
              <w:t xml:space="preserve">   </w:t>
            </w:r>
            <w:r w:rsidR="00D6692D">
              <w:rPr>
                <w:sz w:val="24"/>
              </w:rPr>
              <w:object w:dxaOrig="1440" w:dyaOrig="1440" w14:anchorId="20F3B050">
                <v:shape id="_x0000_i1149" type="#_x0000_t75" style="width:44.85pt;height:19.95pt" o:ole="">
                  <v:imagedata r:id="rId9" o:title=""/>
                </v:shape>
                <w:control r:id="rId21"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61A39762" w:rsidR="00364473" w:rsidRDefault="00364473" w:rsidP="00364473">
            <w:pPr>
              <w:jc w:val="both"/>
            </w:pPr>
            <w:r>
              <w:t xml:space="preserve"> d)       </w:t>
            </w:r>
            <w:r w:rsidR="00D6692D">
              <w:rPr>
                <w:sz w:val="24"/>
              </w:rPr>
              <w:object w:dxaOrig="1440" w:dyaOrig="1440" w14:anchorId="3FBFBEBC">
                <v:shape id="_x0000_i1151" type="#_x0000_t75" style="width:42.1pt;height:19.95pt" o:ole="">
                  <v:imagedata r:id="rId7" o:title=""/>
                </v:shape>
                <w:control r:id="rId22" w:name="CheckBox14" w:shapeid="_x0000_i1151"/>
              </w:object>
            </w:r>
            <w:r>
              <w:t xml:space="preserve">   </w:t>
            </w:r>
            <w:r w:rsidR="00D6692D">
              <w:rPr>
                <w:sz w:val="24"/>
              </w:rPr>
              <w:object w:dxaOrig="1440" w:dyaOrig="1440" w14:anchorId="3A050BB0">
                <v:shape id="_x0000_i1153" type="#_x0000_t75" style="width:44.85pt;height:19.95pt" o:ole="">
                  <v:imagedata r:id="rId23" o:title=""/>
                </v:shape>
                <w:control r:id="rId24"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2165EC48" w:rsidR="00364473" w:rsidRDefault="00D6692D" w:rsidP="00364473">
            <w:pPr>
              <w:jc w:val="both"/>
            </w:pPr>
            <w:r>
              <w:rPr>
                <w:sz w:val="24"/>
              </w:rPr>
              <w:object w:dxaOrig="1440" w:dyaOrig="1440" w14:anchorId="6E9E2D29">
                <v:shape id="_x0000_i1155" type="#_x0000_t75" style="width:42.1pt;height:19.95pt" o:ole="">
                  <v:imagedata r:id="rId25" o:title=""/>
                </v:shape>
                <w:control r:id="rId26" w:name="CheckBox15" w:shapeid="_x0000_i1155"/>
              </w:object>
            </w:r>
            <w:r w:rsidR="00364473">
              <w:t xml:space="preserve">   </w:t>
            </w:r>
            <w:r>
              <w:rPr>
                <w:sz w:val="24"/>
              </w:rPr>
              <w:object w:dxaOrig="1440" w:dyaOrig="1440" w14:anchorId="45377003">
                <v:shape id="_x0000_i1157" type="#_x0000_t75" style="width:44.85pt;height:19.95pt" o:ole="">
                  <v:imagedata r:id="rId23" o:title=""/>
                </v:shape>
                <w:control r:id="rId27"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42A4C35E" w:rsidR="00542543" w:rsidRDefault="00D6692D" w:rsidP="00542543">
            <w:pPr>
              <w:jc w:val="both"/>
            </w:pPr>
            <w:r>
              <w:rPr>
                <w:sz w:val="24"/>
              </w:rPr>
              <w:object w:dxaOrig="1440" w:dyaOrig="1440" w14:anchorId="7AD0EF24">
                <v:shape id="_x0000_i1159" type="#_x0000_t75" style="width:42.1pt;height:19.95pt" o:ole="">
                  <v:imagedata r:id="rId28" o:title=""/>
                </v:shape>
                <w:control r:id="rId29" w:name="CheckBox16" w:shapeid="_x0000_i1159"/>
              </w:object>
            </w:r>
            <w:r w:rsidR="00542543">
              <w:t xml:space="preserve">   </w:t>
            </w:r>
            <w:r>
              <w:rPr>
                <w:sz w:val="24"/>
              </w:rPr>
              <w:object w:dxaOrig="1440" w:dyaOrig="1440" w14:anchorId="3C731FEE">
                <v:shape id="_x0000_i1161" type="#_x0000_t75" style="width:44.85pt;height:19.95pt" o:ole="">
                  <v:imagedata r:id="rId9" o:title=""/>
                </v:shape>
                <w:control r:id="rId30"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762B91">
              <w:lastRenderedPageBreak/>
              <w:t>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10DF4544" w:rsidR="00787260" w:rsidRDefault="00D6692D" w:rsidP="00787260">
            <w:pPr>
              <w:jc w:val="both"/>
            </w:pPr>
            <w:r>
              <w:rPr>
                <w:sz w:val="24"/>
              </w:rPr>
              <w:object w:dxaOrig="1440" w:dyaOrig="1440" w14:anchorId="279CBE03">
                <v:shape id="_x0000_i1163" type="#_x0000_t75" style="width:42.1pt;height:19.95pt" o:ole="">
                  <v:imagedata r:id="rId31" o:title=""/>
                </v:shape>
                <w:control r:id="rId32" w:name="CheckBox151" w:shapeid="_x0000_i1163"/>
              </w:object>
            </w:r>
            <w:r w:rsidR="00787260">
              <w:t xml:space="preserve">   </w:t>
            </w:r>
            <w:r>
              <w:rPr>
                <w:sz w:val="24"/>
              </w:rPr>
              <w:object w:dxaOrig="1440" w:dyaOrig="1440" w14:anchorId="433236AE">
                <v:shape id="_x0000_i1165" type="#_x0000_t75" style="width:44.85pt;height:19.95pt" o:ole="">
                  <v:imagedata r:id="rId23" o:title=""/>
                </v:shape>
                <w:control r:id="rId33"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7B8A3A39" w:rsidR="00787260" w:rsidRDefault="00D6692D" w:rsidP="00787260">
            <w:pPr>
              <w:jc w:val="both"/>
            </w:pPr>
            <w:r>
              <w:rPr>
                <w:sz w:val="24"/>
              </w:rPr>
              <w:object w:dxaOrig="1440" w:dyaOrig="1440" w14:anchorId="786896E3">
                <v:shape id="_x0000_i1167" type="#_x0000_t75" style="width:42.1pt;height:19.95pt" o:ole="">
                  <v:imagedata r:id="rId34" o:title=""/>
                </v:shape>
                <w:control r:id="rId35" w:name="CheckBox152" w:shapeid="_x0000_i1167"/>
              </w:object>
            </w:r>
            <w:r w:rsidR="00787260">
              <w:t xml:space="preserve">   </w:t>
            </w:r>
            <w:r>
              <w:rPr>
                <w:sz w:val="24"/>
              </w:rPr>
              <w:object w:dxaOrig="1440" w:dyaOrig="1440" w14:anchorId="5F716EF6">
                <v:shape id="_x0000_i1169" type="#_x0000_t75" style="width:44.85pt;height:19.95pt" o:ole="">
                  <v:imagedata r:id="rId36" o:title=""/>
                </v:shape>
                <w:control r:id="rId37"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054151D8" w:rsidR="00787260" w:rsidRDefault="00D6692D" w:rsidP="00787260">
            <w:pPr>
              <w:jc w:val="both"/>
            </w:pPr>
            <w:r>
              <w:rPr>
                <w:sz w:val="24"/>
              </w:rPr>
              <w:object w:dxaOrig="1440" w:dyaOrig="1440" w14:anchorId="1DBAADCF">
                <v:shape id="_x0000_i1171" type="#_x0000_t75" style="width:42.1pt;height:19.95pt" o:ole="">
                  <v:imagedata r:id="rId38" o:title=""/>
                </v:shape>
                <w:control r:id="rId39" w:name="CheckBox153" w:shapeid="_x0000_i1171"/>
              </w:object>
            </w:r>
            <w:r w:rsidR="00787260">
              <w:t xml:space="preserve">   </w:t>
            </w:r>
            <w:r>
              <w:rPr>
                <w:sz w:val="24"/>
              </w:rPr>
              <w:object w:dxaOrig="1440" w:dyaOrig="1440" w14:anchorId="1DAA9AE5">
                <v:shape id="_x0000_i1173" type="#_x0000_t75" style="width:44.85pt;height:19.95pt" o:ole="">
                  <v:imagedata r:id="rId23" o:title=""/>
                </v:shape>
                <w:control r:id="rId40"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163D5CC2" w:rsidR="00787260" w:rsidRDefault="00D6692D" w:rsidP="00787260">
            <w:pPr>
              <w:jc w:val="both"/>
            </w:pPr>
            <w:r>
              <w:rPr>
                <w:sz w:val="24"/>
              </w:rPr>
              <w:object w:dxaOrig="1440" w:dyaOrig="1440" w14:anchorId="3504FB9D">
                <v:shape id="_x0000_i1175" type="#_x0000_t75" style="width:42.1pt;height:19.95pt" o:ole="">
                  <v:imagedata r:id="rId14" o:title=""/>
                </v:shape>
                <w:control r:id="rId41" w:name="CheckBox154" w:shapeid="_x0000_i1175"/>
              </w:object>
            </w:r>
            <w:r w:rsidR="00787260">
              <w:t xml:space="preserve">   </w:t>
            </w:r>
            <w:r>
              <w:rPr>
                <w:sz w:val="24"/>
              </w:rPr>
              <w:object w:dxaOrig="1440" w:dyaOrig="1440" w14:anchorId="1B358743">
                <v:shape id="_x0000_i1177" type="#_x0000_t75" style="width:44.85pt;height:19.95pt" o:ole="">
                  <v:imagedata r:id="rId9" o:title=""/>
                </v:shape>
                <w:control r:id="rId42"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072BB95B" w:rsidR="00F53D95" w:rsidRDefault="004B67A1" w:rsidP="00F53D95">
            <w:pPr>
              <w:jc w:val="both"/>
              <w:rPr>
                <w:sz w:val="24"/>
              </w:rPr>
            </w:pPr>
            <w:r>
              <w:t>c1)</w:t>
            </w:r>
            <w:r w:rsidR="00F53D95">
              <w:t xml:space="preserve"> </w:t>
            </w:r>
            <w:r w:rsidR="00D6692D">
              <w:rPr>
                <w:sz w:val="24"/>
              </w:rPr>
              <w:object w:dxaOrig="1440" w:dyaOrig="1440" w14:anchorId="6F92C4EB">
                <v:shape id="_x0000_i1179" type="#_x0000_t75" style="width:42.1pt;height:19.95pt" o:ole="">
                  <v:imagedata r:id="rId7" o:title=""/>
                </v:shape>
                <w:control r:id="rId43" w:name="CheckBox1538" w:shapeid="_x0000_i1179"/>
              </w:object>
            </w:r>
            <w:r w:rsidR="00F53D95">
              <w:t xml:space="preserve">   </w:t>
            </w:r>
            <w:r w:rsidR="00D6692D">
              <w:rPr>
                <w:sz w:val="24"/>
              </w:rPr>
              <w:object w:dxaOrig="1440" w:dyaOrig="1440" w14:anchorId="6C995252">
                <v:shape id="_x0000_i1181" type="#_x0000_t75" style="width:44.85pt;height:19.95pt" o:ole="">
                  <v:imagedata r:id="rId9" o:title=""/>
                </v:shape>
                <w:control r:id="rId44"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18419F93" w:rsidR="00F53D95" w:rsidRDefault="00D6692D" w:rsidP="00F53D95">
            <w:pPr>
              <w:jc w:val="both"/>
              <w:rPr>
                <w:sz w:val="24"/>
              </w:rPr>
            </w:pPr>
            <w:r>
              <w:rPr>
                <w:sz w:val="24"/>
              </w:rPr>
              <w:object w:dxaOrig="1440" w:dyaOrig="1440" w14:anchorId="50F803CE">
                <v:shape id="_x0000_i1183" type="#_x0000_t75" style="width:42.1pt;height:19.95pt" o:ole="">
                  <v:imagedata r:id="rId14" o:title=""/>
                </v:shape>
                <w:control r:id="rId45" w:name="CheckBox15310" w:shapeid="_x0000_i1183"/>
              </w:object>
            </w:r>
            <w:r w:rsidR="00F53D95">
              <w:t xml:space="preserve">   </w:t>
            </w:r>
            <w:r>
              <w:rPr>
                <w:sz w:val="24"/>
              </w:rPr>
              <w:object w:dxaOrig="1440" w:dyaOrig="1440" w14:anchorId="55B6E4F4">
                <v:shape id="_x0000_i1185" type="#_x0000_t75" style="width:44.85pt;height:19.95pt" o:ole="">
                  <v:imagedata r:id="rId9" o:title=""/>
                </v:shape>
                <w:control r:id="rId46"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3FCB2087" w:rsidR="00F53D95" w:rsidRDefault="00D6692D" w:rsidP="00F53D95">
            <w:pPr>
              <w:jc w:val="both"/>
              <w:rPr>
                <w:sz w:val="24"/>
              </w:rPr>
            </w:pPr>
            <w:r>
              <w:rPr>
                <w:sz w:val="24"/>
              </w:rPr>
              <w:object w:dxaOrig="1440" w:dyaOrig="1440" w14:anchorId="647A4CCA">
                <v:shape id="_x0000_i1187" type="#_x0000_t75" style="width:42.1pt;height:19.95pt" o:ole="">
                  <v:imagedata r:id="rId47" o:title=""/>
                </v:shape>
                <w:control r:id="rId48" w:name="CheckBox15312" w:shapeid="_x0000_i1187"/>
              </w:object>
            </w:r>
            <w:r w:rsidR="00F53D95">
              <w:t xml:space="preserve">   </w:t>
            </w:r>
            <w:r>
              <w:rPr>
                <w:sz w:val="24"/>
              </w:rPr>
              <w:object w:dxaOrig="1440" w:dyaOrig="1440" w14:anchorId="42E0CDA8">
                <v:shape id="_x0000_i1189" type="#_x0000_t75" style="width:44.85pt;height:19.95pt" o:ole="">
                  <v:imagedata r:id="rId9" o:title=""/>
                </v:shape>
                <w:control r:id="rId49"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6CA923E0" w:rsidR="00F53D95" w:rsidRDefault="004B67A1" w:rsidP="00F53D95">
            <w:pPr>
              <w:jc w:val="both"/>
              <w:rPr>
                <w:sz w:val="24"/>
              </w:rPr>
            </w:pPr>
            <w:r>
              <w:t>c1)</w:t>
            </w:r>
            <w:r w:rsidR="00D6692D">
              <w:rPr>
                <w:sz w:val="24"/>
              </w:rPr>
              <w:object w:dxaOrig="1440" w:dyaOrig="1440" w14:anchorId="453E6B91">
                <v:shape id="_x0000_i1191" type="#_x0000_t75" style="width:42.1pt;height:19.95pt" o:ole="">
                  <v:imagedata r:id="rId50" o:title=""/>
                </v:shape>
                <w:control r:id="rId51" w:name="CheckBox1539" w:shapeid="_x0000_i1191"/>
              </w:object>
            </w:r>
            <w:r w:rsidR="00F53D95">
              <w:t xml:space="preserve">   </w:t>
            </w:r>
            <w:r w:rsidR="00D6692D">
              <w:rPr>
                <w:sz w:val="24"/>
              </w:rPr>
              <w:object w:dxaOrig="1440" w:dyaOrig="1440" w14:anchorId="06B162BC">
                <v:shape id="_x0000_i1193" type="#_x0000_t75" style="width:44.85pt;height:19.95pt" o:ole="">
                  <v:imagedata r:id="rId23" o:title=""/>
                </v:shape>
                <w:control r:id="rId52"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269C3BCD" w:rsidR="00F53D95" w:rsidRDefault="00D6692D" w:rsidP="00F53D95">
            <w:pPr>
              <w:jc w:val="both"/>
              <w:rPr>
                <w:sz w:val="24"/>
              </w:rPr>
            </w:pPr>
            <w:r>
              <w:rPr>
                <w:sz w:val="24"/>
              </w:rPr>
              <w:object w:dxaOrig="1440" w:dyaOrig="1440" w14:anchorId="5E257D98">
                <v:shape id="_x0000_i1195" type="#_x0000_t75" style="width:42.1pt;height:19.95pt" o:ole="">
                  <v:imagedata r:id="rId14" o:title=""/>
                </v:shape>
                <w:control r:id="rId53" w:name="CheckBox15311" w:shapeid="_x0000_i1195"/>
              </w:object>
            </w:r>
            <w:r w:rsidR="00F53D95">
              <w:t xml:space="preserve">   </w:t>
            </w:r>
            <w:r>
              <w:rPr>
                <w:sz w:val="24"/>
              </w:rPr>
              <w:object w:dxaOrig="1440" w:dyaOrig="1440" w14:anchorId="5F500C01">
                <v:shape id="_x0000_i1197" type="#_x0000_t75" style="width:44.85pt;height:19.95pt" o:ole="">
                  <v:imagedata r:id="rId9" o:title=""/>
                </v:shape>
                <w:control r:id="rId54"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2273A19B" w:rsidR="00F53D95" w:rsidRDefault="00D6692D" w:rsidP="00F53D95">
            <w:pPr>
              <w:jc w:val="both"/>
              <w:rPr>
                <w:sz w:val="24"/>
              </w:rPr>
            </w:pPr>
            <w:r>
              <w:rPr>
                <w:sz w:val="24"/>
              </w:rPr>
              <w:object w:dxaOrig="1440" w:dyaOrig="1440" w14:anchorId="1CE96FC3">
                <v:shape id="_x0000_i1199" type="#_x0000_t75" style="width:42.1pt;height:19.95pt" o:ole="">
                  <v:imagedata r:id="rId55" o:title=""/>
                </v:shape>
                <w:control r:id="rId56" w:name="CheckBox15313" w:shapeid="_x0000_i1199"/>
              </w:object>
            </w:r>
            <w:r w:rsidR="00F53D95">
              <w:t xml:space="preserve">   </w:t>
            </w:r>
            <w:r>
              <w:rPr>
                <w:sz w:val="24"/>
              </w:rPr>
              <w:object w:dxaOrig="1440" w:dyaOrig="1440" w14:anchorId="427146CF">
                <v:shape id="_x0000_i1201" type="#_x0000_t75" style="width:44.85pt;height:19.95pt" o:ole="">
                  <v:imagedata r:id="rId9" o:title=""/>
                </v:shape>
                <w:control r:id="rId57"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49CCD4F0" w:rsidR="00787260" w:rsidRDefault="00D6692D" w:rsidP="00787260">
            <w:pPr>
              <w:jc w:val="both"/>
            </w:pPr>
            <w:r>
              <w:rPr>
                <w:sz w:val="24"/>
              </w:rPr>
              <w:object w:dxaOrig="1440" w:dyaOrig="1440" w14:anchorId="0EB64B2B">
                <v:shape id="_x0000_i1203" type="#_x0000_t75" style="width:42.1pt;height:19.95pt" o:ole="">
                  <v:imagedata r:id="rId58" o:title=""/>
                </v:shape>
                <w:control r:id="rId59" w:name="CheckBox155" w:shapeid="_x0000_i1203"/>
              </w:object>
            </w:r>
            <w:r w:rsidR="00787260">
              <w:t xml:space="preserve">   </w:t>
            </w:r>
            <w:r>
              <w:rPr>
                <w:sz w:val="24"/>
              </w:rPr>
              <w:object w:dxaOrig="1440" w:dyaOrig="1440" w14:anchorId="026E6D8B">
                <v:shape id="_x0000_i1205" type="#_x0000_t75" style="width:44.85pt;height:19.95pt" o:ole="">
                  <v:imagedata r:id="rId9" o:title=""/>
                </v:shape>
                <w:control r:id="rId60"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63915C95" w:rsidR="00787260" w:rsidRDefault="00D6692D" w:rsidP="00787260">
            <w:pPr>
              <w:jc w:val="both"/>
            </w:pPr>
            <w:r>
              <w:rPr>
                <w:sz w:val="24"/>
              </w:rPr>
              <w:object w:dxaOrig="1440" w:dyaOrig="1440" w14:anchorId="616D1475">
                <v:shape id="_x0000_i1207" type="#_x0000_t75" style="width:42.1pt;height:19.95pt" o:ole="">
                  <v:imagedata r:id="rId7" o:title=""/>
                </v:shape>
                <w:control r:id="rId61" w:name="CheckBox156" w:shapeid="_x0000_i1207"/>
              </w:object>
            </w:r>
            <w:r w:rsidR="00787260">
              <w:t xml:space="preserve">   </w:t>
            </w:r>
            <w:r>
              <w:rPr>
                <w:sz w:val="24"/>
              </w:rPr>
              <w:object w:dxaOrig="1440" w:dyaOrig="1440" w14:anchorId="30B6B7BB">
                <v:shape id="_x0000_i1209" type="#_x0000_t75" style="width:44.85pt;height:19.95pt" o:ole="">
                  <v:imagedata r:id="rId9" o:title=""/>
                </v:shape>
                <w:control r:id="rId62"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0E481B8F" w:rsidR="00787260" w:rsidRDefault="00D6692D" w:rsidP="00787260">
            <w:pPr>
              <w:jc w:val="both"/>
            </w:pPr>
            <w:r>
              <w:rPr>
                <w:sz w:val="24"/>
              </w:rPr>
              <w:object w:dxaOrig="1440" w:dyaOrig="1440" w14:anchorId="6CB348A3">
                <v:shape id="_x0000_i1211" type="#_x0000_t75" style="width:42.1pt;height:19.95pt" o:ole="">
                  <v:imagedata r:id="rId63" o:title=""/>
                </v:shape>
                <w:control r:id="rId64" w:name="CheckBox157" w:shapeid="_x0000_i1211"/>
              </w:object>
            </w:r>
            <w:r w:rsidR="00787260">
              <w:t xml:space="preserve">   </w:t>
            </w:r>
            <w:r>
              <w:rPr>
                <w:sz w:val="24"/>
              </w:rPr>
              <w:object w:dxaOrig="1440" w:dyaOrig="1440" w14:anchorId="34F68EE6">
                <v:shape id="_x0000_i1213" type="#_x0000_t75" style="width:44.85pt;height:19.95pt" o:ole="">
                  <v:imagedata r:id="rId9" o:title=""/>
                </v:shape>
                <w:control r:id="rId65"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07DDCA60" w:rsidR="00787260" w:rsidRDefault="00D6692D" w:rsidP="00787260">
            <w:pPr>
              <w:jc w:val="both"/>
            </w:pPr>
            <w:r>
              <w:rPr>
                <w:sz w:val="24"/>
              </w:rPr>
              <w:object w:dxaOrig="1440" w:dyaOrig="1440" w14:anchorId="71D4E6CB">
                <v:shape id="_x0000_i1215" type="#_x0000_t75" style="width:42.1pt;height:19.95pt" o:ole="">
                  <v:imagedata r:id="rId7" o:title=""/>
                </v:shape>
                <w:control r:id="rId66" w:name="CheckBox158" w:shapeid="_x0000_i1215"/>
              </w:object>
            </w:r>
            <w:r w:rsidR="00787260">
              <w:t xml:space="preserve">   </w:t>
            </w:r>
            <w:r>
              <w:rPr>
                <w:sz w:val="24"/>
              </w:rPr>
              <w:object w:dxaOrig="1440" w:dyaOrig="1440" w14:anchorId="0FA6E067">
                <v:shape id="_x0000_i1217" type="#_x0000_t75" style="width:44.85pt;height:19.95pt" o:ole="">
                  <v:imagedata r:id="rId9" o:title=""/>
                </v:shape>
                <w:control r:id="rId67"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13D230A7" w:rsidR="00787260" w:rsidRDefault="00D6692D" w:rsidP="00787260">
            <w:pPr>
              <w:jc w:val="both"/>
            </w:pPr>
            <w:r>
              <w:rPr>
                <w:sz w:val="24"/>
              </w:rPr>
              <w:object w:dxaOrig="1440" w:dyaOrig="1440" w14:anchorId="0FFB7D34">
                <v:shape id="_x0000_i1219" type="#_x0000_t75" style="width:42.1pt;height:19.95pt" o:ole="">
                  <v:imagedata r:id="rId68" o:title=""/>
                </v:shape>
                <w:control r:id="rId69" w:name="CheckBox159" w:shapeid="_x0000_i1219"/>
              </w:object>
            </w:r>
            <w:r w:rsidR="00787260">
              <w:t xml:space="preserve">   </w:t>
            </w:r>
            <w:r>
              <w:rPr>
                <w:sz w:val="24"/>
              </w:rPr>
              <w:object w:dxaOrig="1440" w:dyaOrig="1440" w14:anchorId="3DFEE6B1">
                <v:shape id="_x0000_i1221" type="#_x0000_t75" style="width:44.85pt;height:19.95pt" o:ole="">
                  <v:imagedata r:id="rId9" o:title=""/>
                </v:shape>
                <w:control r:id="rId70"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5C3DE17D" w:rsidR="00787260" w:rsidRDefault="00D6692D" w:rsidP="00787260">
            <w:pPr>
              <w:jc w:val="both"/>
            </w:pPr>
            <w:r>
              <w:rPr>
                <w:sz w:val="24"/>
              </w:rPr>
              <w:object w:dxaOrig="1440" w:dyaOrig="1440" w14:anchorId="76E4F3FB">
                <v:shape id="_x0000_i1223" type="#_x0000_t75" style="width:42.1pt;height:19.95pt" o:ole="">
                  <v:imagedata r:id="rId71" o:title=""/>
                </v:shape>
                <w:control r:id="rId72" w:name="CheckBox1510" w:shapeid="_x0000_i1223"/>
              </w:object>
            </w:r>
            <w:r w:rsidR="00787260">
              <w:t xml:space="preserve">   </w:t>
            </w:r>
            <w:r>
              <w:rPr>
                <w:sz w:val="24"/>
              </w:rPr>
              <w:object w:dxaOrig="1440" w:dyaOrig="1440" w14:anchorId="4870E2AA">
                <v:shape id="_x0000_i1225" type="#_x0000_t75" style="width:44.85pt;height:19.95pt" o:ole="">
                  <v:imagedata r:id="rId9" o:title=""/>
                </v:shape>
                <w:control r:id="rId73"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2358CA9A" w:rsidR="00787260" w:rsidRDefault="00D6692D" w:rsidP="00787260">
            <w:pPr>
              <w:jc w:val="both"/>
            </w:pPr>
            <w:r>
              <w:rPr>
                <w:sz w:val="24"/>
              </w:rPr>
              <w:object w:dxaOrig="1440" w:dyaOrig="1440" w14:anchorId="2DB45E9D">
                <v:shape id="_x0000_i1227" type="#_x0000_t75" style="width:42.1pt;height:19.95pt" o:ole="">
                  <v:imagedata r:id="rId74" o:title=""/>
                </v:shape>
                <w:control r:id="rId75" w:name="CheckBox1511" w:shapeid="_x0000_i1227"/>
              </w:object>
            </w:r>
            <w:r w:rsidR="00787260">
              <w:t xml:space="preserve">   </w:t>
            </w:r>
            <w:r>
              <w:rPr>
                <w:sz w:val="24"/>
              </w:rPr>
              <w:object w:dxaOrig="1440" w:dyaOrig="1440" w14:anchorId="7B9E721E">
                <v:shape id="_x0000_i1229" type="#_x0000_t75" style="width:44.85pt;height:19.95pt" o:ole="">
                  <v:imagedata r:id="rId9" o:title=""/>
                </v:shape>
                <w:control r:id="rId76"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47049C8F" w:rsidR="00787260" w:rsidRDefault="00D6692D" w:rsidP="00787260">
            <w:pPr>
              <w:jc w:val="both"/>
            </w:pPr>
            <w:r>
              <w:rPr>
                <w:sz w:val="24"/>
              </w:rPr>
              <w:object w:dxaOrig="1440" w:dyaOrig="1440" w14:anchorId="088CD4E0">
                <v:shape id="_x0000_i1231" type="#_x0000_t75" style="width:42.1pt;height:19.95pt" o:ole="">
                  <v:imagedata r:id="rId74" o:title=""/>
                </v:shape>
                <w:control r:id="rId77" w:name="CheckBox1512" w:shapeid="_x0000_i1231"/>
              </w:object>
            </w:r>
            <w:r w:rsidR="00787260">
              <w:t xml:space="preserve">   </w:t>
            </w:r>
            <w:r>
              <w:rPr>
                <w:sz w:val="24"/>
              </w:rPr>
              <w:object w:dxaOrig="1440" w:dyaOrig="1440" w14:anchorId="1DCF3F1D">
                <v:shape id="_x0000_i1233" type="#_x0000_t75" style="width:44.85pt;height:19.95pt" o:ole="">
                  <v:imagedata r:id="rId9" o:title=""/>
                </v:shape>
                <w:control r:id="rId78"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682F7216" w:rsidR="00787260" w:rsidRDefault="00D6692D" w:rsidP="00787260">
            <w:pPr>
              <w:jc w:val="both"/>
            </w:pPr>
            <w:r>
              <w:rPr>
                <w:sz w:val="24"/>
              </w:rPr>
              <w:object w:dxaOrig="1440" w:dyaOrig="1440" w14:anchorId="32B4F5AE">
                <v:shape id="_x0000_i1235" type="#_x0000_t75" style="width:42.1pt;height:19.95pt" o:ole="">
                  <v:imagedata r:id="rId7" o:title=""/>
                </v:shape>
                <w:control r:id="rId79" w:name="CheckBox1513" w:shapeid="_x0000_i1235"/>
              </w:object>
            </w:r>
            <w:r w:rsidR="00787260">
              <w:t xml:space="preserve">   </w:t>
            </w:r>
            <w:r>
              <w:rPr>
                <w:sz w:val="24"/>
              </w:rPr>
              <w:object w:dxaOrig="1440" w:dyaOrig="1440" w14:anchorId="6341EC40">
                <v:shape id="_x0000_i1237" type="#_x0000_t75" style="width:44.85pt;height:19.95pt" o:ole="">
                  <v:imagedata r:id="rId23" o:title=""/>
                </v:shape>
                <w:control r:id="rId80"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778138C2" w:rsidR="00F831AC" w:rsidRDefault="00D6692D" w:rsidP="00F831AC">
            <w:pPr>
              <w:jc w:val="both"/>
            </w:pPr>
            <w:r>
              <w:rPr>
                <w:sz w:val="24"/>
              </w:rPr>
              <w:lastRenderedPageBreak/>
              <w:object w:dxaOrig="1440" w:dyaOrig="1440" w14:anchorId="73113D7F">
                <v:shape id="_x0000_i1239" type="#_x0000_t75" style="width:42.1pt;height:19.95pt" o:ole="">
                  <v:imagedata r:id="rId7" o:title=""/>
                </v:shape>
                <w:control r:id="rId81" w:name="CheckBox15131" w:shapeid="_x0000_i1239"/>
              </w:object>
            </w:r>
            <w:r w:rsidR="00F831AC">
              <w:t xml:space="preserve">   </w:t>
            </w:r>
            <w:r>
              <w:rPr>
                <w:sz w:val="24"/>
              </w:rPr>
              <w:object w:dxaOrig="1440" w:dyaOrig="1440" w14:anchorId="777120B4">
                <v:shape id="_x0000_i1241" type="#_x0000_t75" style="width:44.85pt;height:19.95pt" o:ole="">
                  <v:imagedata r:id="rId9" o:title=""/>
                </v:shape>
                <w:control r:id="rId82"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4C6E7AD0" w:rsidR="00F831AC" w:rsidRDefault="00D6692D" w:rsidP="00F831AC">
            <w:pPr>
              <w:jc w:val="both"/>
            </w:pPr>
            <w:r>
              <w:rPr>
                <w:sz w:val="24"/>
              </w:rPr>
              <w:object w:dxaOrig="1440" w:dyaOrig="1440" w14:anchorId="4A008510">
                <v:shape id="_x0000_i1243" type="#_x0000_t75" style="width:42.1pt;height:19.95pt" o:ole="">
                  <v:imagedata r:id="rId83" o:title=""/>
                </v:shape>
                <w:control r:id="rId84" w:name="CheckBox151311" w:shapeid="_x0000_i1243"/>
              </w:object>
            </w:r>
            <w:r w:rsidR="00F831AC">
              <w:t xml:space="preserve">   </w:t>
            </w:r>
            <w:r>
              <w:rPr>
                <w:sz w:val="24"/>
              </w:rPr>
              <w:object w:dxaOrig="1440" w:dyaOrig="1440" w14:anchorId="10FD9167">
                <v:shape id="_x0000_i1245" type="#_x0000_t75" style="width:44.85pt;height:19.95pt" o:ole="">
                  <v:imagedata r:id="rId9" o:title=""/>
                </v:shape>
                <w:control r:id="rId85"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531434EB" w:rsidR="00F831AC" w:rsidRDefault="00D6692D" w:rsidP="00F831AC">
            <w:pPr>
              <w:jc w:val="both"/>
            </w:pPr>
            <w:r>
              <w:rPr>
                <w:sz w:val="24"/>
              </w:rPr>
              <w:object w:dxaOrig="1440" w:dyaOrig="1440" w14:anchorId="6ABFE70B">
                <v:shape id="_x0000_i1247" type="#_x0000_t75" style="width:42.1pt;height:19.95pt" o:ole="">
                  <v:imagedata r:id="rId14" o:title=""/>
                </v:shape>
                <w:control r:id="rId86" w:name="CheckBox151312" w:shapeid="_x0000_i1247"/>
              </w:object>
            </w:r>
            <w:r w:rsidR="00F831AC">
              <w:t xml:space="preserve">   </w:t>
            </w:r>
            <w:r>
              <w:rPr>
                <w:sz w:val="24"/>
              </w:rPr>
              <w:object w:dxaOrig="1440" w:dyaOrig="1440" w14:anchorId="5F0F8DE6">
                <v:shape id="_x0000_i1249" type="#_x0000_t75" style="width:44.85pt;height:19.95pt" o:ole="">
                  <v:imagedata r:id="rId23" o:title=""/>
                </v:shape>
                <w:control r:id="rId87"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3239E1E8" w:rsidR="00F831AC" w:rsidRPr="002216F9" w:rsidRDefault="00D6692D" w:rsidP="00F831AC">
            <w:pPr>
              <w:jc w:val="both"/>
            </w:pPr>
            <w:r>
              <w:rPr>
                <w:sz w:val="24"/>
              </w:rPr>
              <w:object w:dxaOrig="1440" w:dyaOrig="1440" w14:anchorId="72C3A8E3">
                <v:shape id="_x0000_i1251" type="#_x0000_t75" style="width:42.1pt;height:19.95pt" o:ole="">
                  <v:imagedata r:id="rId7" o:title=""/>
                </v:shape>
                <w:control r:id="rId88" w:name="CheckBox1513121" w:shapeid="_x0000_i1251"/>
              </w:object>
            </w:r>
            <w:r w:rsidR="00F831AC">
              <w:t xml:space="preserve">   </w:t>
            </w:r>
            <w:r>
              <w:rPr>
                <w:sz w:val="24"/>
              </w:rPr>
              <w:object w:dxaOrig="1440" w:dyaOrig="1440" w14:anchorId="573301BA">
                <v:shape id="_x0000_i1253" type="#_x0000_t75" style="width:44.85pt;height:19.95pt" o:ole="">
                  <v:imagedata r:id="rId9" o:title=""/>
                </v:shape>
                <w:control r:id="rId89"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269DB4A1" w:rsidR="00405D49" w:rsidRDefault="00D6692D" w:rsidP="00405D49">
            <w:pPr>
              <w:jc w:val="both"/>
            </w:pPr>
            <w:r>
              <w:rPr>
                <w:sz w:val="24"/>
              </w:rPr>
              <w:object w:dxaOrig="1440" w:dyaOrig="1440" w14:anchorId="5AD620C0">
                <v:shape id="_x0000_i1255" type="#_x0000_t75" style="width:42.1pt;height:19.95pt" o:ole="">
                  <v:imagedata r:id="rId7" o:title=""/>
                </v:shape>
                <w:control r:id="rId90" w:name="CheckBox1513122" w:shapeid="_x0000_i1255"/>
              </w:object>
            </w:r>
            <w:r w:rsidR="00405D49">
              <w:t xml:space="preserve">   </w:t>
            </w:r>
            <w:r>
              <w:rPr>
                <w:sz w:val="24"/>
              </w:rPr>
              <w:object w:dxaOrig="1440" w:dyaOrig="1440" w14:anchorId="63B339F8">
                <v:shape id="_x0000_i1257" type="#_x0000_t75" style="width:44.85pt;height:19.95pt" o:ole="">
                  <v:imagedata r:id="rId23" o:title=""/>
                </v:shape>
                <w:control r:id="rId91"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51238844" w:rsidR="00405D49" w:rsidRDefault="00D6692D" w:rsidP="00405D49">
            <w:pPr>
              <w:jc w:val="both"/>
            </w:pPr>
            <w:r>
              <w:rPr>
                <w:sz w:val="24"/>
              </w:rPr>
              <w:object w:dxaOrig="1440" w:dyaOrig="1440" w14:anchorId="6DC3BF39">
                <v:shape id="_x0000_i1259" type="#_x0000_t75" style="width:42.1pt;height:19.95pt" o:ole="">
                  <v:imagedata r:id="rId7" o:title=""/>
                </v:shape>
                <w:control r:id="rId92" w:name="CheckBox1513123" w:shapeid="_x0000_i1259"/>
              </w:object>
            </w:r>
            <w:r w:rsidR="00405D49">
              <w:t xml:space="preserve">   </w:t>
            </w:r>
            <w:r>
              <w:rPr>
                <w:sz w:val="24"/>
              </w:rPr>
              <w:object w:dxaOrig="1440" w:dyaOrig="1440" w14:anchorId="098BEFA3">
                <v:shape id="_x0000_i1261" type="#_x0000_t75" style="width:44.85pt;height:19.95pt" o:ole="">
                  <v:imagedata r:id="rId36" o:title=""/>
                </v:shape>
                <w:control r:id="rId93"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35D28187" w:rsidR="003D5BF2" w:rsidRDefault="00D6692D" w:rsidP="003D5BF2">
            <w:pPr>
              <w:jc w:val="both"/>
            </w:pPr>
            <w:r>
              <w:rPr>
                <w:sz w:val="24"/>
              </w:rPr>
              <w:object w:dxaOrig="1440" w:dyaOrig="1440" w14:anchorId="5874F27E">
                <v:shape id="_x0000_i1263" type="#_x0000_t75" style="width:42.1pt;height:19.95pt" o:ole="">
                  <v:imagedata r:id="rId7" o:title=""/>
                </v:shape>
                <w:control r:id="rId94" w:name="CheckBox1531" w:shapeid="_x0000_i1263"/>
              </w:object>
            </w:r>
            <w:r w:rsidR="003D5BF2">
              <w:t xml:space="preserve">   </w:t>
            </w:r>
            <w:r>
              <w:rPr>
                <w:sz w:val="24"/>
              </w:rPr>
              <w:object w:dxaOrig="1440" w:dyaOrig="1440" w14:anchorId="1987A10B">
                <v:shape id="_x0000_i1265" type="#_x0000_t75" style="width:44.85pt;height:19.95pt" o:ole="">
                  <v:imagedata r:id="rId95" o:title=""/>
                </v:shape>
                <w:control r:id="rId96"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07F66536" w:rsidR="003D5BF2" w:rsidRDefault="00D6692D" w:rsidP="003D5BF2">
            <w:pPr>
              <w:jc w:val="both"/>
            </w:pPr>
            <w:r>
              <w:rPr>
                <w:sz w:val="24"/>
              </w:rPr>
              <w:object w:dxaOrig="1440" w:dyaOrig="1440" w14:anchorId="0339F19A">
                <v:shape id="_x0000_i1267" type="#_x0000_t75" style="width:42.1pt;height:19.95pt" o:ole="">
                  <v:imagedata r:id="rId7" o:title=""/>
                </v:shape>
                <w:control r:id="rId97" w:name="CheckBox1532" w:shapeid="_x0000_i1267"/>
              </w:object>
            </w:r>
            <w:r w:rsidR="003D5BF2">
              <w:t xml:space="preserve">   </w:t>
            </w:r>
            <w:r>
              <w:rPr>
                <w:sz w:val="24"/>
              </w:rPr>
              <w:object w:dxaOrig="1440" w:dyaOrig="1440" w14:anchorId="60F642D0">
                <v:shape id="_x0000_i1269" type="#_x0000_t75" style="width:44.85pt;height:19.95pt" o:ole="">
                  <v:imagedata r:id="rId36" o:title=""/>
                </v:shape>
                <w:control r:id="rId98"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710DB1DE" w:rsidR="003D5BF2" w:rsidRDefault="00D6692D" w:rsidP="003D5BF2">
            <w:pPr>
              <w:jc w:val="both"/>
            </w:pPr>
            <w:r>
              <w:rPr>
                <w:sz w:val="24"/>
              </w:rPr>
              <w:object w:dxaOrig="1440" w:dyaOrig="1440" w14:anchorId="626E034C">
                <v:shape id="_x0000_i1271" type="#_x0000_t75" style="width:42.1pt;height:19.95pt" o:ole="">
                  <v:imagedata r:id="rId7" o:title=""/>
                </v:shape>
                <w:control r:id="rId99" w:name="CheckBox1533" w:shapeid="_x0000_i1271"/>
              </w:object>
            </w:r>
            <w:r w:rsidR="003D5BF2">
              <w:t xml:space="preserve">   </w:t>
            </w:r>
            <w:r>
              <w:rPr>
                <w:sz w:val="24"/>
              </w:rPr>
              <w:object w:dxaOrig="1440" w:dyaOrig="1440" w14:anchorId="3181745E">
                <v:shape id="_x0000_i1273" type="#_x0000_t75" style="width:44.85pt;height:19.95pt" o:ole="">
                  <v:imagedata r:id="rId23" o:title=""/>
                </v:shape>
                <w:control r:id="rId100"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71D2BD54" w:rsidR="003D5BF2" w:rsidRDefault="00D6692D" w:rsidP="003D5BF2">
            <w:pPr>
              <w:jc w:val="both"/>
            </w:pPr>
            <w:r>
              <w:rPr>
                <w:sz w:val="24"/>
              </w:rPr>
              <w:object w:dxaOrig="1440" w:dyaOrig="1440" w14:anchorId="4E5A1A5B">
                <v:shape id="_x0000_i1275" type="#_x0000_t75" style="width:42.1pt;height:19.95pt" o:ole="">
                  <v:imagedata r:id="rId101" o:title=""/>
                </v:shape>
                <w:control r:id="rId102" w:name="CheckBox1534" w:shapeid="_x0000_i1275"/>
              </w:object>
            </w:r>
            <w:r w:rsidR="003D5BF2">
              <w:t xml:space="preserve">   </w:t>
            </w:r>
            <w:r>
              <w:rPr>
                <w:sz w:val="24"/>
              </w:rPr>
              <w:object w:dxaOrig="1440" w:dyaOrig="1440" w14:anchorId="71B1F796">
                <v:shape id="_x0000_i1277" type="#_x0000_t75" style="width:44.85pt;height:19.95pt" o:ole="">
                  <v:imagedata r:id="rId103" o:title=""/>
                </v:shape>
                <w:control r:id="rId104"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1FCA2871" w:rsidR="003D5BF2" w:rsidRDefault="00D6692D" w:rsidP="003D5BF2">
            <w:pPr>
              <w:jc w:val="both"/>
            </w:pPr>
            <w:r>
              <w:rPr>
                <w:sz w:val="24"/>
              </w:rPr>
              <w:object w:dxaOrig="1440" w:dyaOrig="1440" w14:anchorId="53743039">
                <v:shape id="_x0000_i1279" type="#_x0000_t75" style="width:42.1pt;height:19.95pt" o:ole="">
                  <v:imagedata r:id="rId105" o:title=""/>
                </v:shape>
                <w:control r:id="rId106" w:name="CheckBox1535" w:shapeid="_x0000_i1279"/>
              </w:object>
            </w:r>
            <w:r w:rsidR="003D5BF2">
              <w:t xml:space="preserve">   </w:t>
            </w:r>
            <w:r>
              <w:rPr>
                <w:sz w:val="24"/>
              </w:rPr>
              <w:object w:dxaOrig="1440" w:dyaOrig="1440" w14:anchorId="2B6AE8EE">
                <v:shape id="_x0000_i1281" type="#_x0000_t75" style="width:44.85pt;height:19.95pt" o:ole="">
                  <v:imagedata r:id="rId23" o:title=""/>
                </v:shape>
                <w:control r:id="rId107"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25EC038E" w:rsidR="003D5BF2" w:rsidRDefault="00D6692D" w:rsidP="003D5BF2">
            <w:pPr>
              <w:jc w:val="both"/>
            </w:pPr>
            <w:r>
              <w:rPr>
                <w:sz w:val="24"/>
              </w:rPr>
              <w:object w:dxaOrig="1440" w:dyaOrig="1440" w14:anchorId="3F76AD5B">
                <v:shape id="_x0000_i1283" type="#_x0000_t75" style="width:42.1pt;height:19.95pt" o:ole="">
                  <v:imagedata r:id="rId7" o:title=""/>
                </v:shape>
                <w:control r:id="rId108" w:name="CheckBox1536" w:shapeid="_x0000_i1283"/>
              </w:object>
            </w:r>
            <w:r w:rsidR="003D5BF2">
              <w:t xml:space="preserve">   </w:t>
            </w:r>
            <w:r>
              <w:rPr>
                <w:sz w:val="24"/>
              </w:rPr>
              <w:object w:dxaOrig="1440" w:dyaOrig="1440" w14:anchorId="46E54D0E">
                <v:shape id="_x0000_i1285" type="#_x0000_t75" style="width:44.85pt;height:19.95pt" o:ole="">
                  <v:imagedata r:id="rId23" o:title=""/>
                </v:shape>
                <w:control r:id="rId109"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01ECF89C" w:rsidR="006B100B" w:rsidRDefault="00D6692D" w:rsidP="003D5BF2">
            <w:pPr>
              <w:jc w:val="both"/>
              <w:rPr>
                <w:rFonts w:eastAsia="MS Gothic"/>
                <w:color w:val="404040" w:themeColor="text1" w:themeTint="BF"/>
              </w:rPr>
            </w:pPr>
            <w:r>
              <w:rPr>
                <w:sz w:val="24"/>
              </w:rPr>
              <w:object w:dxaOrig="1440" w:dyaOrig="1440" w14:anchorId="65C9F97C">
                <v:shape id="_x0000_i1287" type="#_x0000_t75" style="width:42.1pt;height:19.95pt" o:ole="">
                  <v:imagedata r:id="rId110" o:title=""/>
                </v:shape>
                <w:control r:id="rId111" w:name="CheckBox1537" w:shapeid="_x0000_i1287"/>
              </w:object>
            </w:r>
            <w:r w:rsidR="003D5BF2">
              <w:t xml:space="preserve">   </w:t>
            </w:r>
            <w:r>
              <w:rPr>
                <w:sz w:val="24"/>
              </w:rPr>
              <w:object w:dxaOrig="1440" w:dyaOrig="1440" w14:anchorId="1074FD5D">
                <v:shape id="_x0000_i1289" type="#_x0000_t75" style="width:44.85pt;height:19.95pt" o:ole="">
                  <v:imagedata r:id="rId9" o:title=""/>
                </v:shape>
                <w:control r:id="rId112"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43409A8F"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8A4D7F">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411B8"/>
    <w:rsid w:val="001920D5"/>
    <w:rsid w:val="00194359"/>
    <w:rsid w:val="001973AF"/>
    <w:rsid w:val="001E2698"/>
    <w:rsid w:val="001E7DEB"/>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3A8C"/>
    <w:rsid w:val="0043636A"/>
    <w:rsid w:val="00447B1D"/>
    <w:rsid w:val="00447EC0"/>
    <w:rsid w:val="00456837"/>
    <w:rsid w:val="00463F0B"/>
    <w:rsid w:val="00466471"/>
    <w:rsid w:val="00470BDE"/>
    <w:rsid w:val="00471F7E"/>
    <w:rsid w:val="004767E2"/>
    <w:rsid w:val="004A358D"/>
    <w:rsid w:val="004B67A1"/>
    <w:rsid w:val="004C5824"/>
    <w:rsid w:val="004D505D"/>
    <w:rsid w:val="004F0864"/>
    <w:rsid w:val="0052244C"/>
    <w:rsid w:val="0053314C"/>
    <w:rsid w:val="005355A3"/>
    <w:rsid w:val="00542543"/>
    <w:rsid w:val="00551EC6"/>
    <w:rsid w:val="005D019F"/>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10DD"/>
    <w:rsid w:val="00737531"/>
    <w:rsid w:val="0075268E"/>
    <w:rsid w:val="00760FD6"/>
    <w:rsid w:val="00762B91"/>
    <w:rsid w:val="0078465C"/>
    <w:rsid w:val="00786961"/>
    <w:rsid w:val="00787260"/>
    <w:rsid w:val="007B4EE0"/>
    <w:rsid w:val="007D7F22"/>
    <w:rsid w:val="007E4CF4"/>
    <w:rsid w:val="008039AB"/>
    <w:rsid w:val="00805898"/>
    <w:rsid w:val="00820E54"/>
    <w:rsid w:val="00851B68"/>
    <w:rsid w:val="00867202"/>
    <w:rsid w:val="008711EB"/>
    <w:rsid w:val="00882F68"/>
    <w:rsid w:val="0088517E"/>
    <w:rsid w:val="008A4D7F"/>
    <w:rsid w:val="008B2590"/>
    <w:rsid w:val="008C42B9"/>
    <w:rsid w:val="008C67A9"/>
    <w:rsid w:val="008E2617"/>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4E85"/>
    <w:rsid w:val="00C77B6F"/>
    <w:rsid w:val="00C85EF1"/>
    <w:rsid w:val="00C86D76"/>
    <w:rsid w:val="00C9513F"/>
    <w:rsid w:val="00CA3E5E"/>
    <w:rsid w:val="00D16520"/>
    <w:rsid w:val="00D22321"/>
    <w:rsid w:val="00D34A00"/>
    <w:rsid w:val="00D51F30"/>
    <w:rsid w:val="00D6692D"/>
    <w:rsid w:val="00D81C23"/>
    <w:rsid w:val="00DB1C1F"/>
    <w:rsid w:val="00DE12B8"/>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42" Type="http://schemas.openxmlformats.org/officeDocument/2006/relationships/control" Target="activeX/activeX23.xml"/><Relationship Id="rId47" Type="http://schemas.openxmlformats.org/officeDocument/2006/relationships/image" Target="media/image14.wmf"/><Relationship Id="rId63" Type="http://schemas.openxmlformats.org/officeDocument/2006/relationships/image" Target="media/image18.wmf"/><Relationship Id="rId68" Type="http://schemas.openxmlformats.org/officeDocument/2006/relationships/image" Target="media/image19.wmf"/><Relationship Id="rId84" Type="http://schemas.openxmlformats.org/officeDocument/2006/relationships/control" Target="activeX/activeX56.xml"/><Relationship Id="rId89" Type="http://schemas.openxmlformats.org/officeDocument/2006/relationships/control" Target="activeX/activeX61.xml"/><Relationship Id="rId112" Type="http://schemas.openxmlformats.org/officeDocument/2006/relationships/control" Target="activeX/activeX79.xml"/><Relationship Id="rId16" Type="http://schemas.openxmlformats.org/officeDocument/2006/relationships/control" Target="activeX/activeX6.xml"/><Relationship Id="rId107" Type="http://schemas.openxmlformats.org/officeDocument/2006/relationships/control" Target="activeX/activeX75.xml"/><Relationship Id="rId11" Type="http://schemas.openxmlformats.org/officeDocument/2006/relationships/image" Target="media/image3.wmf"/><Relationship Id="rId32" Type="http://schemas.openxmlformats.org/officeDocument/2006/relationships/control" Target="activeX/activeX16.xml"/><Relationship Id="rId37" Type="http://schemas.openxmlformats.org/officeDocument/2006/relationships/control" Target="activeX/activeX19.xml"/><Relationship Id="rId53" Type="http://schemas.openxmlformats.org/officeDocument/2006/relationships/control" Target="activeX/activeX32.xml"/><Relationship Id="rId58" Type="http://schemas.openxmlformats.org/officeDocument/2006/relationships/image" Target="media/image17.wmf"/><Relationship Id="rId74" Type="http://schemas.openxmlformats.org/officeDocument/2006/relationships/image" Target="media/image21.wmf"/><Relationship Id="rId79" Type="http://schemas.openxmlformats.org/officeDocument/2006/relationships/control" Target="activeX/activeX52.xml"/><Relationship Id="rId102" Type="http://schemas.openxmlformats.org/officeDocument/2006/relationships/control" Target="activeX/activeX72.xml"/><Relationship Id="rId5" Type="http://schemas.openxmlformats.org/officeDocument/2006/relationships/footnotes" Target="footnotes.xml"/><Relationship Id="rId90" Type="http://schemas.openxmlformats.org/officeDocument/2006/relationships/control" Target="activeX/activeX62.xml"/><Relationship Id="rId95" Type="http://schemas.openxmlformats.org/officeDocument/2006/relationships/image" Target="media/image23.wmf"/><Relationship Id="rId22" Type="http://schemas.openxmlformats.org/officeDocument/2006/relationships/control" Target="activeX/activeX10.xml"/><Relationship Id="rId27" Type="http://schemas.openxmlformats.org/officeDocument/2006/relationships/control" Target="activeX/activeX13.xml"/><Relationship Id="rId43" Type="http://schemas.openxmlformats.org/officeDocument/2006/relationships/control" Target="activeX/activeX24.xml"/><Relationship Id="rId48" Type="http://schemas.openxmlformats.org/officeDocument/2006/relationships/control" Target="activeX/activeX28.xml"/><Relationship Id="rId64" Type="http://schemas.openxmlformats.org/officeDocument/2006/relationships/control" Target="activeX/activeX40.xml"/><Relationship Id="rId69" Type="http://schemas.openxmlformats.org/officeDocument/2006/relationships/control" Target="activeX/activeX44.xml"/><Relationship Id="rId113" Type="http://schemas.openxmlformats.org/officeDocument/2006/relationships/header" Target="header1.xml"/><Relationship Id="rId80" Type="http://schemas.openxmlformats.org/officeDocument/2006/relationships/control" Target="activeX/activeX53.xml"/><Relationship Id="rId85" Type="http://schemas.openxmlformats.org/officeDocument/2006/relationships/control" Target="activeX/activeX57.xml"/><Relationship Id="rId12" Type="http://schemas.openxmlformats.org/officeDocument/2006/relationships/control" Target="activeX/activeX3.xml"/><Relationship Id="rId17" Type="http://schemas.openxmlformats.org/officeDocument/2006/relationships/image" Target="media/image5.wmf"/><Relationship Id="rId33" Type="http://schemas.openxmlformats.org/officeDocument/2006/relationships/control" Target="activeX/activeX17.xml"/><Relationship Id="rId38" Type="http://schemas.openxmlformats.org/officeDocument/2006/relationships/image" Target="media/image13.wmf"/><Relationship Id="rId59" Type="http://schemas.openxmlformats.org/officeDocument/2006/relationships/control" Target="activeX/activeX36.xml"/><Relationship Id="rId103" Type="http://schemas.openxmlformats.org/officeDocument/2006/relationships/image" Target="media/image25.wmf"/><Relationship Id="rId108" Type="http://schemas.openxmlformats.org/officeDocument/2006/relationships/control" Target="activeX/activeX76.xml"/><Relationship Id="rId54" Type="http://schemas.openxmlformats.org/officeDocument/2006/relationships/control" Target="activeX/activeX33.xml"/><Relationship Id="rId70" Type="http://schemas.openxmlformats.org/officeDocument/2006/relationships/control" Target="activeX/activeX45.xml"/><Relationship Id="rId75" Type="http://schemas.openxmlformats.org/officeDocument/2006/relationships/control" Target="activeX/activeX48.xml"/><Relationship Id="rId91" Type="http://schemas.openxmlformats.org/officeDocument/2006/relationships/control" Target="activeX/activeX63.xml"/><Relationship Id="rId96" Type="http://schemas.openxmlformats.org/officeDocument/2006/relationships/control" Target="activeX/activeX6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2.wmf"/><Relationship Id="rId49" Type="http://schemas.openxmlformats.org/officeDocument/2006/relationships/control" Target="activeX/activeX29.xml"/><Relationship Id="rId57" Type="http://schemas.openxmlformats.org/officeDocument/2006/relationships/control" Target="activeX/activeX35.xml"/><Relationship Id="rId106" Type="http://schemas.openxmlformats.org/officeDocument/2006/relationships/control" Target="activeX/activeX74.xml"/><Relationship Id="rId114"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image" Target="media/image10.wmf"/><Relationship Id="rId44" Type="http://schemas.openxmlformats.org/officeDocument/2006/relationships/control" Target="activeX/activeX25.xml"/><Relationship Id="rId52" Type="http://schemas.openxmlformats.org/officeDocument/2006/relationships/control" Target="activeX/activeX31.xml"/><Relationship Id="rId60" Type="http://schemas.openxmlformats.org/officeDocument/2006/relationships/control" Target="activeX/activeX37.xml"/><Relationship Id="rId65" Type="http://schemas.openxmlformats.org/officeDocument/2006/relationships/control" Target="activeX/activeX41.xml"/><Relationship Id="rId73" Type="http://schemas.openxmlformats.org/officeDocument/2006/relationships/control" Target="activeX/activeX47.xml"/><Relationship Id="rId78" Type="http://schemas.openxmlformats.org/officeDocument/2006/relationships/control" Target="activeX/activeX51.xml"/><Relationship Id="rId81" Type="http://schemas.openxmlformats.org/officeDocument/2006/relationships/control" Target="activeX/activeX54.xml"/><Relationship Id="rId86" Type="http://schemas.openxmlformats.org/officeDocument/2006/relationships/control" Target="activeX/activeX58.xml"/><Relationship Id="rId94" Type="http://schemas.openxmlformats.org/officeDocument/2006/relationships/control" Target="activeX/activeX66.xml"/><Relationship Id="rId99" Type="http://schemas.openxmlformats.org/officeDocument/2006/relationships/control" Target="activeX/activeX70.xml"/><Relationship Id="rId10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0.xml"/><Relationship Id="rId109" Type="http://schemas.openxmlformats.org/officeDocument/2006/relationships/control" Target="activeX/activeX77.xml"/><Relationship Id="rId34" Type="http://schemas.openxmlformats.org/officeDocument/2006/relationships/image" Target="media/image11.wmf"/><Relationship Id="rId50" Type="http://schemas.openxmlformats.org/officeDocument/2006/relationships/image" Target="media/image15.wmf"/><Relationship Id="rId55" Type="http://schemas.openxmlformats.org/officeDocument/2006/relationships/image" Target="media/image16.wmf"/><Relationship Id="rId76" Type="http://schemas.openxmlformats.org/officeDocument/2006/relationships/control" Target="activeX/activeX49.xml"/><Relationship Id="rId97" Type="http://schemas.openxmlformats.org/officeDocument/2006/relationships/control" Target="activeX/activeX68.xml"/><Relationship Id="rId104" Type="http://schemas.openxmlformats.org/officeDocument/2006/relationships/control" Target="activeX/activeX73.xml"/><Relationship Id="rId7" Type="http://schemas.openxmlformats.org/officeDocument/2006/relationships/image" Target="media/image1.wmf"/><Relationship Id="rId71" Type="http://schemas.openxmlformats.org/officeDocument/2006/relationships/image" Target="media/image20.wmf"/><Relationship Id="rId92" Type="http://schemas.openxmlformats.org/officeDocument/2006/relationships/control" Target="activeX/activeX64.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control" Target="activeX/activeX21.xml"/><Relationship Id="rId45" Type="http://schemas.openxmlformats.org/officeDocument/2006/relationships/control" Target="activeX/activeX26.xml"/><Relationship Id="rId66" Type="http://schemas.openxmlformats.org/officeDocument/2006/relationships/control" Target="activeX/activeX42.xml"/><Relationship Id="rId87" Type="http://schemas.openxmlformats.org/officeDocument/2006/relationships/control" Target="activeX/activeX59.xml"/><Relationship Id="rId110" Type="http://schemas.openxmlformats.org/officeDocument/2006/relationships/image" Target="media/image27.wmf"/><Relationship Id="rId115" Type="http://schemas.openxmlformats.org/officeDocument/2006/relationships/theme" Target="theme/theme1.xml"/><Relationship Id="rId61" Type="http://schemas.openxmlformats.org/officeDocument/2006/relationships/control" Target="activeX/activeX38.xml"/><Relationship Id="rId82" Type="http://schemas.openxmlformats.org/officeDocument/2006/relationships/control" Target="activeX/activeX55.xml"/><Relationship Id="rId19" Type="http://schemas.openxmlformats.org/officeDocument/2006/relationships/image" Target="media/image6.wmf"/><Relationship Id="rId14" Type="http://schemas.openxmlformats.org/officeDocument/2006/relationships/image" Target="media/image4.wmf"/><Relationship Id="rId30" Type="http://schemas.openxmlformats.org/officeDocument/2006/relationships/control" Target="activeX/activeX15.xml"/><Relationship Id="rId35" Type="http://schemas.openxmlformats.org/officeDocument/2006/relationships/control" Target="activeX/activeX18.xml"/><Relationship Id="rId56" Type="http://schemas.openxmlformats.org/officeDocument/2006/relationships/control" Target="activeX/activeX34.xml"/><Relationship Id="rId77" Type="http://schemas.openxmlformats.org/officeDocument/2006/relationships/control" Target="activeX/activeX50.xml"/><Relationship Id="rId100" Type="http://schemas.openxmlformats.org/officeDocument/2006/relationships/control" Target="activeX/activeX71.xml"/><Relationship Id="rId105" Type="http://schemas.openxmlformats.org/officeDocument/2006/relationships/image" Target="media/image26.wmf"/><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control" Target="activeX/activeX46.xml"/><Relationship Id="rId93" Type="http://schemas.openxmlformats.org/officeDocument/2006/relationships/control" Target="activeX/activeX65.xml"/><Relationship Id="rId98" Type="http://schemas.openxmlformats.org/officeDocument/2006/relationships/control" Target="activeX/activeX69.xml"/><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control" Target="activeX/activeX27.xml"/><Relationship Id="rId67" Type="http://schemas.openxmlformats.org/officeDocument/2006/relationships/control" Target="activeX/activeX43.xml"/><Relationship Id="rId20" Type="http://schemas.openxmlformats.org/officeDocument/2006/relationships/control" Target="activeX/activeX8.xml"/><Relationship Id="rId41" Type="http://schemas.openxmlformats.org/officeDocument/2006/relationships/control" Target="activeX/activeX22.xml"/><Relationship Id="rId62" Type="http://schemas.openxmlformats.org/officeDocument/2006/relationships/control" Target="activeX/activeX39.xml"/><Relationship Id="rId83" Type="http://schemas.openxmlformats.org/officeDocument/2006/relationships/image" Target="media/image22.wmf"/><Relationship Id="rId88" Type="http://schemas.openxmlformats.org/officeDocument/2006/relationships/control" Target="activeX/activeX60.xml"/><Relationship Id="rId111" Type="http://schemas.openxmlformats.org/officeDocument/2006/relationships/control" Target="activeX/activeX7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4662</Words>
  <Characters>26577</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30</cp:revision>
  <cp:lastPrinted>2017-12-05T10:11:00Z</cp:lastPrinted>
  <dcterms:created xsi:type="dcterms:W3CDTF">2017-02-27T09:08:00Z</dcterms:created>
  <dcterms:modified xsi:type="dcterms:W3CDTF">2023-10-19T13:39:00Z</dcterms:modified>
</cp:coreProperties>
</file>