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554DCA0D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8E1E95" w:rsidRPr="005264DB">
        <w:rPr>
          <w:rFonts w:asciiTheme="minorHAnsi" w:eastAsia="Times New Roman" w:hAnsiTheme="minorHAnsi" w:cstheme="minorHAnsi"/>
          <w:b/>
          <w:bCs/>
          <w:lang w:eastAsia="cs-CZ"/>
        </w:rPr>
        <w:t>Združená</w:t>
      </w:r>
      <w:r w:rsidR="005264DB" w:rsidRPr="005264DB">
        <w:rPr>
          <w:rFonts w:asciiTheme="minorHAnsi" w:eastAsia="Times New Roman" w:hAnsiTheme="minorHAnsi" w:cstheme="minorHAnsi"/>
          <w:b/>
          <w:bCs/>
          <w:lang w:eastAsia="cs-CZ"/>
        </w:rPr>
        <w:t xml:space="preserve"> dodávka elektriny</w:t>
      </w:r>
      <w:r w:rsidR="005264DB">
        <w:rPr>
          <w:rFonts w:asciiTheme="minorHAnsi" w:eastAsia="Times New Roman" w:hAnsiTheme="minorHAnsi" w:cstheme="minorHAnsi"/>
          <w:lang w:eastAsia="cs-CZ"/>
        </w:rPr>
        <w:t xml:space="preserve"> </w:t>
      </w:r>
      <w:r w:rsidR="000B2164" w:rsidRPr="000B2164">
        <w:rPr>
          <w:rFonts w:asciiTheme="minorHAnsi" w:hAnsiTheme="minorHAnsi" w:cstheme="minorHAnsi"/>
          <w:b/>
        </w:rPr>
        <w:t>.</w:t>
      </w:r>
      <w:r w:rsidRPr="00C27F24">
        <w:rPr>
          <w:rFonts w:asciiTheme="minorHAnsi" w:hAnsiTheme="minorHAnsi" w:cstheme="minorHAnsi"/>
          <w:b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5264DB"/>
    <w:rsid w:val="005D705D"/>
    <w:rsid w:val="006C3634"/>
    <w:rsid w:val="00752D0F"/>
    <w:rsid w:val="007C3D70"/>
    <w:rsid w:val="008E1E95"/>
    <w:rsid w:val="0092741E"/>
    <w:rsid w:val="00A6521F"/>
    <w:rsid w:val="00A77C9B"/>
    <w:rsid w:val="00B80E1F"/>
    <w:rsid w:val="00C27F24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Cvečková Dominika</cp:lastModifiedBy>
  <cp:revision>16</cp:revision>
  <dcterms:created xsi:type="dcterms:W3CDTF">2023-04-27T05:22:00Z</dcterms:created>
  <dcterms:modified xsi:type="dcterms:W3CDTF">2023-10-17T11:16:00Z</dcterms:modified>
</cp:coreProperties>
</file>