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8EA7" w14:textId="2D448A82" w:rsidR="00CC4A6C" w:rsidRDefault="001B682D" w:rsidP="00DF510C">
      <w:pPr>
        <w:tabs>
          <w:tab w:val="left" w:pos="1230"/>
          <w:tab w:val="center" w:pos="4535"/>
        </w:tabs>
        <w:spacing w:line="312" w:lineRule="auto"/>
        <w:jc w:val="center"/>
        <w:rPr>
          <w:rFonts w:ascii="Calibri" w:hAnsi="Calibri" w:cs="Calibri"/>
          <w:b/>
          <w:bCs/>
          <w:sz w:val="20"/>
          <w:szCs w:val="20"/>
        </w:rPr>
      </w:pPr>
      <w:r>
        <w:rPr>
          <w:rFonts w:ascii="Calibri" w:hAnsi="Calibri" w:cs="Calibri"/>
          <w:b/>
          <w:bCs/>
          <w:sz w:val="20"/>
          <w:szCs w:val="20"/>
        </w:rPr>
        <w:t xml:space="preserve"> </w:t>
      </w:r>
    </w:p>
    <w:p w14:paraId="31B9786B" w14:textId="77777777" w:rsidR="00CC4A6C" w:rsidRDefault="00CC4A6C" w:rsidP="00CC4A6C">
      <w:pPr>
        <w:tabs>
          <w:tab w:val="left" w:pos="1230"/>
          <w:tab w:val="center" w:pos="4535"/>
        </w:tabs>
        <w:spacing w:line="312" w:lineRule="auto"/>
        <w:rPr>
          <w:rFonts w:ascii="Calibri" w:hAnsi="Calibri" w:cs="Calibri"/>
          <w:b/>
          <w:bCs/>
          <w:sz w:val="20"/>
          <w:szCs w:val="20"/>
        </w:rPr>
      </w:pPr>
    </w:p>
    <w:p w14:paraId="52A8875A" w14:textId="1BC9EB35" w:rsidR="0092153A" w:rsidRPr="000C3245" w:rsidRDefault="00B956E2"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Nad</w:t>
      </w:r>
      <w:r w:rsidR="000E32E7" w:rsidRPr="000C3245">
        <w:rPr>
          <w:rFonts w:ascii="Calibri" w:hAnsi="Calibri" w:cs="Calibri"/>
          <w:b/>
          <w:bCs/>
        </w:rPr>
        <w:t xml:space="preserve">limitná zákazka zadávaná postupom </w:t>
      </w:r>
      <w:r w:rsidR="0005675E" w:rsidRPr="000C3245">
        <w:rPr>
          <w:rFonts w:ascii="Calibri" w:hAnsi="Calibri" w:cs="Calibri"/>
          <w:b/>
          <w:bCs/>
        </w:rPr>
        <w:t>verejnej súťaže podľa</w:t>
      </w:r>
      <w:r w:rsidR="00811ACE" w:rsidRPr="000C3245">
        <w:rPr>
          <w:rFonts w:ascii="Calibri" w:hAnsi="Calibri" w:cs="Calibri"/>
          <w:b/>
          <w:bCs/>
        </w:rPr>
        <w:t xml:space="preserve"> § 66 </w:t>
      </w:r>
      <w:r w:rsidR="00B432BE" w:rsidRPr="000C3245">
        <w:rPr>
          <w:rFonts w:ascii="Calibri" w:hAnsi="Calibri" w:cs="Calibri"/>
          <w:b/>
          <w:bCs/>
        </w:rPr>
        <w:t>ods. 7 písm. b)</w:t>
      </w:r>
    </w:p>
    <w:p w14:paraId="2482ADDE" w14:textId="667C6190" w:rsidR="000E32E7" w:rsidRPr="000C3245" w:rsidRDefault="000E32E7"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zákona č. 343/2015 Z. z. o verejnom obstarávaní a o zmene a doplnení niektorých zákonov v znení neskorších predpisov (ďalej aj „zákon“ a „ZVO“)</w:t>
      </w:r>
    </w:p>
    <w:p w14:paraId="229809F0" w14:textId="30483348" w:rsidR="00011465" w:rsidRPr="000C3245" w:rsidRDefault="00011465" w:rsidP="00DF510C">
      <w:pPr>
        <w:tabs>
          <w:tab w:val="left" w:pos="1230"/>
          <w:tab w:val="center" w:pos="4535"/>
        </w:tabs>
        <w:spacing w:line="312" w:lineRule="auto"/>
        <w:jc w:val="center"/>
        <w:rPr>
          <w:rFonts w:ascii="Calibri" w:hAnsi="Calibri" w:cs="Calibri"/>
          <w:b/>
          <w:bCs/>
        </w:rPr>
      </w:pPr>
    </w:p>
    <w:p w14:paraId="3DC209BD" w14:textId="77777777" w:rsidR="00011465" w:rsidRPr="000C3245" w:rsidRDefault="00011465" w:rsidP="00DF510C">
      <w:pPr>
        <w:tabs>
          <w:tab w:val="left" w:pos="1230"/>
          <w:tab w:val="center" w:pos="4535"/>
        </w:tabs>
        <w:spacing w:line="312" w:lineRule="auto"/>
        <w:jc w:val="center"/>
        <w:rPr>
          <w:rFonts w:ascii="Calibri" w:hAnsi="Calibri" w:cs="Calibri"/>
          <w:b/>
          <w:bCs/>
        </w:rPr>
      </w:pPr>
    </w:p>
    <w:p w14:paraId="0A982D4E" w14:textId="77777777" w:rsidR="00513D8E" w:rsidRPr="00E401FC" w:rsidRDefault="00513D8E" w:rsidP="00DF510C">
      <w:pPr>
        <w:pStyle w:val="Hlavika"/>
        <w:spacing w:line="312" w:lineRule="auto"/>
        <w:rPr>
          <w:rFonts w:ascii="Calibri" w:hAnsi="Calibri" w:cs="Calibri"/>
          <w:lang w:val="sk-SK"/>
        </w:rPr>
      </w:pPr>
    </w:p>
    <w:p w14:paraId="0B0EC07D" w14:textId="77777777" w:rsidR="00513D8E" w:rsidRPr="00E401FC" w:rsidRDefault="00513D8E" w:rsidP="00DF510C">
      <w:pPr>
        <w:pStyle w:val="Hlavika"/>
        <w:spacing w:line="312" w:lineRule="auto"/>
        <w:rPr>
          <w:rFonts w:ascii="Calibri" w:hAnsi="Calibri" w:cs="Calibri"/>
          <w:lang w:val="sk-SK"/>
        </w:rPr>
      </w:pPr>
    </w:p>
    <w:p w14:paraId="0F01D5B4" w14:textId="1196C08B" w:rsidR="00A6006E" w:rsidRPr="00E401FC" w:rsidRDefault="00A6006E" w:rsidP="00DF510C">
      <w:pPr>
        <w:spacing w:line="312" w:lineRule="auto"/>
        <w:rPr>
          <w:rFonts w:ascii="Calibri" w:hAnsi="Calibri"/>
        </w:rPr>
      </w:pPr>
    </w:p>
    <w:p w14:paraId="5F653F6E" w14:textId="42484E79" w:rsidR="00D66413" w:rsidRPr="00E401FC" w:rsidRDefault="00D66413" w:rsidP="00DF510C">
      <w:pPr>
        <w:spacing w:line="312" w:lineRule="auto"/>
        <w:rPr>
          <w:rFonts w:ascii="Calibri" w:hAnsi="Calibri"/>
        </w:rPr>
      </w:pPr>
    </w:p>
    <w:p w14:paraId="793E8BCF" w14:textId="77777777" w:rsidR="00A6006E" w:rsidRPr="00E401FC" w:rsidRDefault="00A6006E" w:rsidP="00DF510C">
      <w:pPr>
        <w:spacing w:line="312" w:lineRule="auto"/>
        <w:rPr>
          <w:rFonts w:ascii="Calibri" w:hAnsi="Calibri"/>
        </w:rPr>
      </w:pPr>
    </w:p>
    <w:p w14:paraId="5C1D5DAA" w14:textId="77777777" w:rsidR="00513D8E" w:rsidRPr="00E401FC" w:rsidRDefault="00513D8E" w:rsidP="00DF510C">
      <w:pPr>
        <w:pStyle w:val="Nadpis5"/>
        <w:spacing w:line="312"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DF510C">
      <w:pPr>
        <w:spacing w:line="312" w:lineRule="auto"/>
        <w:jc w:val="center"/>
        <w:rPr>
          <w:rFonts w:ascii="Calibri" w:hAnsi="Calibri" w:cs="Calibri"/>
          <w:sz w:val="20"/>
          <w:szCs w:val="20"/>
        </w:rPr>
      </w:pPr>
    </w:p>
    <w:p w14:paraId="0EFBAA05" w14:textId="77777777" w:rsidR="00513D8E" w:rsidRPr="00E401FC" w:rsidRDefault="00513D8E" w:rsidP="00DF510C">
      <w:pPr>
        <w:spacing w:line="312" w:lineRule="auto"/>
        <w:jc w:val="both"/>
        <w:rPr>
          <w:rFonts w:ascii="Calibri" w:hAnsi="Calibri" w:cs="Calibri"/>
        </w:rPr>
      </w:pPr>
    </w:p>
    <w:p w14:paraId="67B643FA" w14:textId="77777777" w:rsidR="00513D8E" w:rsidRPr="00E401FC" w:rsidRDefault="00513D8E" w:rsidP="00DF510C">
      <w:pPr>
        <w:spacing w:line="312" w:lineRule="auto"/>
        <w:jc w:val="both"/>
        <w:rPr>
          <w:rFonts w:ascii="Calibri" w:hAnsi="Calibri" w:cs="Calibri"/>
        </w:rPr>
      </w:pPr>
    </w:p>
    <w:p w14:paraId="565AB692" w14:textId="77777777" w:rsidR="00513D8E" w:rsidRPr="00E401FC" w:rsidRDefault="00513D8E" w:rsidP="00DF510C">
      <w:pPr>
        <w:spacing w:line="312" w:lineRule="auto"/>
        <w:jc w:val="both"/>
        <w:rPr>
          <w:rFonts w:ascii="Calibri" w:hAnsi="Calibri" w:cs="Calibri"/>
        </w:rPr>
      </w:pPr>
    </w:p>
    <w:p w14:paraId="711AD654" w14:textId="77777777" w:rsidR="00513D8E" w:rsidRPr="00E401FC" w:rsidRDefault="00513D8E" w:rsidP="00DF510C">
      <w:pPr>
        <w:spacing w:line="312" w:lineRule="auto"/>
        <w:jc w:val="both"/>
        <w:rPr>
          <w:rFonts w:ascii="Calibri" w:hAnsi="Calibri" w:cs="Calibri"/>
        </w:rPr>
      </w:pPr>
    </w:p>
    <w:p w14:paraId="2D9D45CF" w14:textId="7EE8CF15" w:rsidR="00513D8E" w:rsidRPr="00E401FC" w:rsidRDefault="000B5A67" w:rsidP="00DF510C">
      <w:pPr>
        <w:spacing w:line="312" w:lineRule="auto"/>
        <w:jc w:val="center"/>
        <w:rPr>
          <w:rFonts w:ascii="Calibri" w:hAnsi="Calibri" w:cs="Calibri"/>
        </w:rPr>
      </w:pPr>
      <w:r w:rsidRPr="00E401FC">
        <w:rPr>
          <w:rFonts w:ascii="Calibri" w:hAnsi="Calibri" w:cs="Calibri"/>
        </w:rPr>
        <w:t>Predmet zákazky:</w:t>
      </w:r>
    </w:p>
    <w:p w14:paraId="058BE241" w14:textId="77777777" w:rsidR="00513D8E" w:rsidRPr="00E401FC" w:rsidRDefault="00513D8E" w:rsidP="00DF510C">
      <w:pPr>
        <w:spacing w:line="312" w:lineRule="auto"/>
        <w:jc w:val="both"/>
        <w:rPr>
          <w:rFonts w:ascii="Calibri" w:hAnsi="Calibri" w:cs="Calibri"/>
        </w:rPr>
      </w:pPr>
    </w:p>
    <w:p w14:paraId="07C54AD9" w14:textId="1DA5367E" w:rsidR="00065571" w:rsidRPr="009308FA" w:rsidRDefault="00702ED1" w:rsidP="00DF510C">
      <w:pPr>
        <w:spacing w:line="312" w:lineRule="auto"/>
        <w:jc w:val="center"/>
        <w:rPr>
          <w:rFonts w:ascii="Calibri" w:hAnsi="Calibri" w:cs="Calibri"/>
          <w:b/>
          <w:sz w:val="28"/>
          <w:szCs w:val="28"/>
        </w:rPr>
      </w:pPr>
      <w:r w:rsidRPr="009308FA">
        <w:rPr>
          <w:rFonts w:asciiTheme="minorHAnsi" w:hAnsiTheme="minorHAnsi" w:cstheme="minorHAnsi"/>
          <w:b/>
          <w:bCs/>
          <w:sz w:val="28"/>
          <w:szCs w:val="28"/>
        </w:rPr>
        <w:t xml:space="preserve"> Združená d</w:t>
      </w:r>
      <w:r w:rsidR="009E3767" w:rsidRPr="009308FA">
        <w:rPr>
          <w:rFonts w:asciiTheme="minorHAnsi" w:hAnsiTheme="minorHAnsi" w:cstheme="minorHAnsi"/>
          <w:b/>
          <w:bCs/>
          <w:sz w:val="28"/>
          <w:szCs w:val="28"/>
        </w:rPr>
        <w:t>odávka elektriny</w:t>
      </w:r>
    </w:p>
    <w:p w14:paraId="36D5167D" w14:textId="77777777" w:rsidR="00513D8E" w:rsidRPr="00E401FC" w:rsidRDefault="00513D8E" w:rsidP="00DF510C">
      <w:pPr>
        <w:spacing w:line="312" w:lineRule="auto"/>
        <w:jc w:val="both"/>
        <w:rPr>
          <w:rFonts w:ascii="Calibri" w:hAnsi="Calibri" w:cs="Calibri"/>
        </w:rPr>
      </w:pPr>
    </w:p>
    <w:p w14:paraId="6B7C6F7A" w14:textId="248DB431" w:rsidR="00A205A7" w:rsidRDefault="00A205A7" w:rsidP="00DF510C">
      <w:pPr>
        <w:spacing w:line="312" w:lineRule="auto"/>
        <w:jc w:val="both"/>
        <w:rPr>
          <w:rFonts w:ascii="Calibri" w:hAnsi="Calibri" w:cs="Calibri"/>
          <w:sz w:val="20"/>
        </w:rPr>
      </w:pPr>
    </w:p>
    <w:p w14:paraId="64E3821A" w14:textId="19843032" w:rsidR="00601EE6" w:rsidRDefault="00601EE6" w:rsidP="00DF510C">
      <w:pPr>
        <w:spacing w:line="312" w:lineRule="auto"/>
        <w:jc w:val="both"/>
        <w:rPr>
          <w:rFonts w:ascii="Calibri" w:hAnsi="Calibri" w:cs="Calibri"/>
          <w:sz w:val="20"/>
        </w:rPr>
      </w:pPr>
    </w:p>
    <w:p w14:paraId="7F39BBB6" w14:textId="77777777" w:rsidR="00601EE6" w:rsidRPr="00E401FC" w:rsidRDefault="00601EE6" w:rsidP="00DF510C">
      <w:pPr>
        <w:spacing w:line="312" w:lineRule="auto"/>
        <w:jc w:val="both"/>
        <w:rPr>
          <w:rFonts w:ascii="Calibri" w:hAnsi="Calibri" w:cs="Calibri"/>
          <w:sz w:val="20"/>
        </w:rPr>
      </w:pPr>
    </w:p>
    <w:p w14:paraId="1FCD7CCE" w14:textId="3C2CB749" w:rsidR="007850B3" w:rsidRPr="00E401FC" w:rsidRDefault="007850B3" w:rsidP="00DF510C">
      <w:pPr>
        <w:spacing w:line="312" w:lineRule="auto"/>
        <w:jc w:val="both"/>
        <w:rPr>
          <w:rFonts w:ascii="Calibri" w:hAnsi="Calibri" w:cs="Calibri"/>
          <w:sz w:val="20"/>
        </w:rPr>
      </w:pPr>
    </w:p>
    <w:p w14:paraId="39547547" w14:textId="77777777" w:rsidR="00E30C9B" w:rsidRPr="00E401FC" w:rsidRDefault="00E30C9B" w:rsidP="00DF510C">
      <w:pPr>
        <w:spacing w:line="312" w:lineRule="auto"/>
        <w:jc w:val="both"/>
        <w:rPr>
          <w:rFonts w:asciiTheme="minorHAnsi" w:hAnsiTheme="minorHAnsi" w:cs="Calibri"/>
          <w:sz w:val="20"/>
          <w:szCs w:val="20"/>
        </w:rPr>
      </w:pPr>
    </w:p>
    <w:p w14:paraId="782407EC" w14:textId="77777777" w:rsidR="00E30C9B" w:rsidRPr="00E401FC" w:rsidRDefault="00E30C9B" w:rsidP="00DF510C">
      <w:pPr>
        <w:spacing w:line="312" w:lineRule="auto"/>
        <w:jc w:val="both"/>
        <w:rPr>
          <w:rFonts w:asciiTheme="minorHAnsi" w:hAnsiTheme="minorHAnsi" w:cs="Calibri"/>
          <w:sz w:val="20"/>
          <w:szCs w:val="20"/>
        </w:rPr>
      </w:pPr>
    </w:p>
    <w:p w14:paraId="73C39F4B" w14:textId="77777777" w:rsidR="009F48B0" w:rsidRDefault="009F48B0" w:rsidP="009F48B0">
      <w:pPr>
        <w:spacing w:line="312" w:lineRule="auto"/>
        <w:rPr>
          <w:rFonts w:ascii="Calibri" w:hAnsi="Calibri" w:cs="Calibri"/>
          <w:sz w:val="20"/>
        </w:rPr>
      </w:pPr>
    </w:p>
    <w:p w14:paraId="44988E26" w14:textId="77777777" w:rsidR="00290056" w:rsidRDefault="00290056" w:rsidP="009F48B0">
      <w:pPr>
        <w:spacing w:line="312" w:lineRule="auto"/>
        <w:rPr>
          <w:rFonts w:ascii="Calibri" w:hAnsi="Calibri" w:cs="Calibri"/>
          <w:sz w:val="20"/>
        </w:rPr>
      </w:pPr>
    </w:p>
    <w:p w14:paraId="2288ACF1" w14:textId="77777777" w:rsidR="00290056" w:rsidRDefault="00290056" w:rsidP="009F48B0">
      <w:pPr>
        <w:spacing w:line="312" w:lineRule="auto"/>
        <w:rPr>
          <w:rFonts w:ascii="Calibri" w:hAnsi="Calibri" w:cs="Calibri"/>
          <w:sz w:val="20"/>
        </w:rPr>
      </w:pPr>
    </w:p>
    <w:p w14:paraId="2E63BC28" w14:textId="705F4D06" w:rsidR="0070713B" w:rsidRDefault="009F48B0" w:rsidP="009F48B0">
      <w:pPr>
        <w:spacing w:line="312" w:lineRule="auto"/>
        <w:rPr>
          <w:rFonts w:ascii="Calibri" w:hAnsi="Calibri" w:cs="Calibri"/>
          <w:sz w:val="20"/>
        </w:rPr>
      </w:pPr>
      <w:r w:rsidRPr="00E401FC">
        <w:rPr>
          <w:rFonts w:ascii="Calibri" w:hAnsi="Calibri" w:cs="Calibri"/>
          <w:sz w:val="20"/>
        </w:rPr>
        <w:t xml:space="preserve">Banská Bystrica, </w:t>
      </w:r>
      <w:r w:rsidR="00BF5AC6">
        <w:rPr>
          <w:rFonts w:ascii="Calibri" w:hAnsi="Calibri" w:cs="Calibri"/>
          <w:sz w:val="20"/>
        </w:rPr>
        <w:t xml:space="preserve">október </w:t>
      </w:r>
      <w:r w:rsidRPr="00E401FC">
        <w:rPr>
          <w:rFonts w:ascii="Calibri" w:hAnsi="Calibri" w:cs="Calibri"/>
          <w:sz w:val="20"/>
        </w:rPr>
        <w:t>202</w:t>
      </w:r>
      <w:r w:rsidR="00BF5AC6">
        <w:rPr>
          <w:rFonts w:ascii="Calibri" w:hAnsi="Calibri" w:cs="Calibri"/>
          <w:sz w:val="20"/>
        </w:rPr>
        <w:t>3</w:t>
      </w:r>
    </w:p>
    <w:p w14:paraId="7E6C4081" w14:textId="77777777" w:rsidR="0070713B" w:rsidRPr="00300D71" w:rsidRDefault="0070713B" w:rsidP="009F48B0">
      <w:pPr>
        <w:spacing w:line="312" w:lineRule="auto"/>
        <w:rPr>
          <w:rFonts w:ascii="Calibri" w:hAnsi="Calibri" w:cs="Calibri"/>
          <w:sz w:val="20"/>
        </w:rPr>
      </w:pPr>
    </w:p>
    <w:p w14:paraId="209E46E0" w14:textId="77777777" w:rsidR="0052014B" w:rsidRDefault="0052014B" w:rsidP="001309DA">
      <w:pPr>
        <w:tabs>
          <w:tab w:val="left" w:pos="870"/>
          <w:tab w:val="left" w:pos="2166"/>
        </w:tabs>
        <w:spacing w:line="288" w:lineRule="auto"/>
        <w:rPr>
          <w:rFonts w:ascii="Calibri" w:hAnsi="Calibri" w:cs="Calibri"/>
          <w:b/>
          <w:bCs/>
          <w:iCs/>
        </w:rPr>
      </w:pPr>
    </w:p>
    <w:p w14:paraId="09B3B61D" w14:textId="77777777" w:rsidR="0052014B" w:rsidRDefault="0052014B" w:rsidP="001309DA">
      <w:pPr>
        <w:tabs>
          <w:tab w:val="left" w:pos="870"/>
          <w:tab w:val="left" w:pos="2166"/>
        </w:tabs>
        <w:spacing w:line="288" w:lineRule="auto"/>
        <w:rPr>
          <w:rFonts w:ascii="Calibri" w:hAnsi="Calibri" w:cs="Calibri"/>
          <w:b/>
          <w:bCs/>
          <w:iCs/>
        </w:rPr>
      </w:pPr>
    </w:p>
    <w:p w14:paraId="0F44B255" w14:textId="77777777" w:rsidR="0052014B" w:rsidRDefault="0052014B" w:rsidP="001309DA">
      <w:pPr>
        <w:tabs>
          <w:tab w:val="left" w:pos="870"/>
          <w:tab w:val="left" w:pos="2166"/>
        </w:tabs>
        <w:spacing w:line="288" w:lineRule="auto"/>
        <w:rPr>
          <w:rFonts w:ascii="Calibri" w:hAnsi="Calibri" w:cs="Calibri"/>
          <w:b/>
          <w:bCs/>
          <w:iCs/>
        </w:rPr>
      </w:pPr>
    </w:p>
    <w:p w14:paraId="3C68E5B2" w14:textId="77777777" w:rsidR="0052014B" w:rsidRDefault="0052014B" w:rsidP="001309DA">
      <w:pPr>
        <w:tabs>
          <w:tab w:val="left" w:pos="870"/>
          <w:tab w:val="left" w:pos="2166"/>
        </w:tabs>
        <w:spacing w:line="288" w:lineRule="auto"/>
        <w:rPr>
          <w:rFonts w:ascii="Calibri" w:hAnsi="Calibri" w:cs="Calibri"/>
          <w:b/>
          <w:bCs/>
          <w:iCs/>
        </w:rPr>
      </w:pPr>
    </w:p>
    <w:p w14:paraId="118A5901" w14:textId="739F9B55" w:rsidR="0052014B" w:rsidRDefault="0052014B" w:rsidP="001309DA">
      <w:pPr>
        <w:tabs>
          <w:tab w:val="left" w:pos="870"/>
          <w:tab w:val="left" w:pos="2166"/>
        </w:tabs>
        <w:spacing w:line="288" w:lineRule="auto"/>
        <w:rPr>
          <w:rFonts w:ascii="Calibri" w:hAnsi="Calibri" w:cs="Calibri"/>
          <w:b/>
          <w:bCs/>
          <w:iCs/>
        </w:rPr>
      </w:pPr>
    </w:p>
    <w:p w14:paraId="4D170A35" w14:textId="77777777" w:rsidR="00142DF0" w:rsidRDefault="00142DF0" w:rsidP="001309DA">
      <w:pPr>
        <w:tabs>
          <w:tab w:val="left" w:pos="870"/>
          <w:tab w:val="left" w:pos="2166"/>
        </w:tabs>
        <w:spacing w:line="288" w:lineRule="auto"/>
        <w:rPr>
          <w:rFonts w:ascii="Calibri" w:hAnsi="Calibri" w:cs="Calibri"/>
          <w:b/>
          <w:bCs/>
          <w:iCs/>
        </w:rPr>
      </w:pPr>
    </w:p>
    <w:p w14:paraId="3537EDA0" w14:textId="77777777" w:rsidR="00767E7E" w:rsidRDefault="00767E7E" w:rsidP="001309DA">
      <w:pPr>
        <w:tabs>
          <w:tab w:val="left" w:pos="870"/>
          <w:tab w:val="left" w:pos="2166"/>
        </w:tabs>
        <w:spacing w:line="288" w:lineRule="auto"/>
        <w:rPr>
          <w:rFonts w:ascii="Calibri" w:hAnsi="Calibri" w:cs="Calibri"/>
          <w:b/>
          <w:bCs/>
          <w:iCs/>
        </w:rPr>
      </w:pPr>
    </w:p>
    <w:p w14:paraId="7D8CD2F6" w14:textId="0D955704" w:rsidR="004D6F38" w:rsidRPr="00E401FC" w:rsidRDefault="00513D8E" w:rsidP="001309DA">
      <w:pPr>
        <w:tabs>
          <w:tab w:val="left" w:pos="870"/>
          <w:tab w:val="left" w:pos="2166"/>
        </w:tabs>
        <w:spacing w:line="288" w:lineRule="auto"/>
        <w:rPr>
          <w:rFonts w:ascii="Calibri" w:hAnsi="Calibri" w:cs="Calibri"/>
          <w:b/>
          <w:bCs/>
          <w:iCs/>
        </w:rPr>
      </w:pPr>
      <w:r w:rsidRPr="00E401FC">
        <w:rPr>
          <w:rFonts w:ascii="Calibri" w:hAnsi="Calibri" w:cs="Calibri"/>
          <w:b/>
          <w:bCs/>
          <w:iCs/>
        </w:rPr>
        <w:t>OBSAH  SÚŤAŽNÝCH  PODKLADOV</w:t>
      </w:r>
    </w:p>
    <w:p w14:paraId="419876D2" w14:textId="77777777" w:rsidR="005F050F" w:rsidRPr="00E401FC" w:rsidRDefault="005F050F" w:rsidP="00DF510C">
      <w:pPr>
        <w:tabs>
          <w:tab w:val="left" w:pos="870"/>
          <w:tab w:val="left" w:pos="2166"/>
        </w:tabs>
        <w:spacing w:line="288" w:lineRule="auto"/>
        <w:rPr>
          <w:rFonts w:ascii="Calibri" w:hAnsi="Calibri" w:cs="Calibri"/>
          <w:b/>
          <w:bCs/>
          <w:iCs/>
        </w:rPr>
      </w:pPr>
    </w:p>
    <w:p w14:paraId="333ED3D5" w14:textId="42070844" w:rsidR="00BB0946" w:rsidRPr="00E401FC" w:rsidRDefault="00BB0946" w:rsidP="001309DA">
      <w:pPr>
        <w:spacing w:line="288" w:lineRule="auto"/>
        <w:ind w:left="284" w:hanging="284"/>
        <w:rPr>
          <w:rFonts w:ascii="Calibri" w:hAnsi="Calibri"/>
          <w:b/>
          <w:sz w:val="20"/>
          <w:szCs w:val="20"/>
        </w:rPr>
      </w:pPr>
      <w:r w:rsidRPr="00E401FC">
        <w:rPr>
          <w:rFonts w:ascii="Calibri" w:hAnsi="Calibri"/>
          <w:b/>
          <w:iCs/>
          <w:sz w:val="20"/>
          <w:szCs w:val="20"/>
        </w:rPr>
        <w:t xml:space="preserve">A. </w:t>
      </w:r>
      <w:r w:rsidR="00213C7C">
        <w:rPr>
          <w:rFonts w:ascii="Calibri" w:hAnsi="Calibri"/>
          <w:b/>
          <w:iCs/>
          <w:sz w:val="20"/>
          <w:szCs w:val="20"/>
        </w:rPr>
        <w:tab/>
      </w:r>
      <w:r w:rsidRPr="00E401FC">
        <w:rPr>
          <w:rFonts w:ascii="Calibri" w:hAnsi="Calibri"/>
          <w:b/>
          <w:iCs/>
          <w:sz w:val="20"/>
          <w:szCs w:val="20"/>
        </w:rPr>
        <w:t>POKYNY NA VYPRACOVANIE PONUKY</w:t>
      </w:r>
    </w:p>
    <w:p w14:paraId="0C517224" w14:textId="7777777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IDENTIFIKÁCIA VEREJNÉHO OBSTARÁVATEĽA</w:t>
      </w:r>
    </w:p>
    <w:p w14:paraId="2B9487CD" w14:textId="72284B1D"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PREDMET ZÁKAZKY</w:t>
      </w:r>
    </w:p>
    <w:p w14:paraId="7C2A8A34" w14:textId="4EF43C16"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VARIANTNÉ RIEŠENIE</w:t>
      </w:r>
    </w:p>
    <w:p w14:paraId="0704D8B7" w14:textId="0C447A7B"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MIESTO, TERMÍN DODANIA A SPÔSOB PLNENIA </w:t>
      </w:r>
    </w:p>
    <w:p w14:paraId="5FFAA6A4" w14:textId="56EFD51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ZDROJ FINANČNÝCH PROSTRIEDKOV</w:t>
      </w:r>
    </w:p>
    <w:p w14:paraId="2DD7CA54" w14:textId="13A072A0"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DRUH ZÁKAZKY</w:t>
      </w:r>
    </w:p>
    <w:p w14:paraId="4A79CFCF" w14:textId="2E1DFD98"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LEHOTA VIAZANOSTI PONUKY</w:t>
      </w:r>
    </w:p>
    <w:p w14:paraId="3E260321" w14:textId="24BE0EE2"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KOMUNIKÁCIA MEDZI VEREJNÝM OBSTARÁVATEĽOM A ZÁUJEMCAMI/ UCHÁDZAČMI</w:t>
      </w:r>
    </w:p>
    <w:p w14:paraId="5352D50A" w14:textId="069C6C6E"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VYSVETLENIE A</w:t>
      </w:r>
      <w:r w:rsidR="00770225" w:rsidRPr="00A66803">
        <w:rPr>
          <w:rFonts w:ascii="Calibri" w:hAnsi="Calibri"/>
          <w:bCs/>
          <w:sz w:val="20"/>
          <w:szCs w:val="20"/>
        </w:rPr>
        <w:t> </w:t>
      </w:r>
      <w:r w:rsidRPr="00A66803">
        <w:rPr>
          <w:rFonts w:ascii="Calibri" w:hAnsi="Calibri"/>
          <w:bCs/>
          <w:sz w:val="20"/>
          <w:szCs w:val="20"/>
        </w:rPr>
        <w:t>ZMENY</w:t>
      </w:r>
    </w:p>
    <w:p w14:paraId="4A57D8DA" w14:textId="40E8287F" w:rsidR="00770225" w:rsidRPr="00A66803" w:rsidRDefault="00770225"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OBHLIADKA </w:t>
      </w:r>
      <w:r w:rsidRPr="00A66803">
        <w:rPr>
          <w:rFonts w:asciiTheme="minorHAnsi" w:hAnsiTheme="minorHAnsi" w:cstheme="minorHAnsi"/>
          <w:bCs/>
          <w:sz w:val="20"/>
          <w:szCs w:val="20"/>
        </w:rPr>
        <w:t>MIESTA USKUTOČNENIA PREDMETU ZÁKAZKY</w:t>
      </w:r>
    </w:p>
    <w:p w14:paraId="2BC3C87C" w14:textId="27DB8A1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VYHOTOVENIE PONUKY</w:t>
      </w:r>
    </w:p>
    <w:p w14:paraId="10EF0D73" w14:textId="2C4E9AA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JAZYK PONUKY</w:t>
      </w:r>
    </w:p>
    <w:p w14:paraId="3DE3A46F" w14:textId="5E8FFF3D"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MENA A CENY UVÁDZANÉ V PONUKE</w:t>
      </w:r>
    </w:p>
    <w:p w14:paraId="6127FDE1" w14:textId="553FA9B1"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caps/>
          <w:sz w:val="20"/>
          <w:szCs w:val="20"/>
        </w:rPr>
        <w:t>ZÁBEZPEKA, podmienky jej zloženia, podmienky jej uvoľnenia alebo vrátenia</w:t>
      </w:r>
    </w:p>
    <w:p w14:paraId="56438C7C" w14:textId="1C40D351"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OBSAH  PONUKY</w:t>
      </w:r>
    </w:p>
    <w:p w14:paraId="78715287" w14:textId="7DF77D3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NÁKLADY NA PONUKU</w:t>
      </w:r>
    </w:p>
    <w:p w14:paraId="2E77EAF2" w14:textId="1A8BF9C2"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PREDKLADANIE PONÚK</w:t>
      </w:r>
    </w:p>
    <w:p w14:paraId="497D20F4" w14:textId="06F9394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OTVÁRANIE PONÚK</w:t>
      </w:r>
    </w:p>
    <w:p w14:paraId="6065FEB7" w14:textId="2218372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VYHODNOTENIE SPLNENIA PODMIENOK ÚČASTI</w:t>
      </w:r>
    </w:p>
    <w:p w14:paraId="43E996A9" w14:textId="1608E0DC"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 xml:space="preserve">VYHODNOCOVANIE PONÚK </w:t>
      </w:r>
    </w:p>
    <w:p w14:paraId="59623ACE" w14:textId="6DA71DE7" w:rsidR="00FD328E" w:rsidRPr="00A66803" w:rsidRDefault="00FD328E"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PRAVIDLÁ ELEKTRONICKEJ AUKCIE</w:t>
      </w:r>
    </w:p>
    <w:p w14:paraId="51EF582B" w14:textId="3F3319C9"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INFORMÁCIA O VÝSLEDKU VYHODNOTENIA PONÚK</w:t>
      </w:r>
    </w:p>
    <w:p w14:paraId="66164542" w14:textId="2670F908"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UZAVRETIE ZMLUVY</w:t>
      </w:r>
    </w:p>
    <w:p w14:paraId="66C18FE5" w14:textId="570E668C" w:rsidR="00BB0946" w:rsidRPr="00A66803" w:rsidRDefault="00BB0946" w:rsidP="00046CAA">
      <w:pPr>
        <w:pStyle w:val="Zkladntext"/>
        <w:numPr>
          <w:ilvl w:val="0"/>
          <w:numId w:val="39"/>
        </w:numPr>
        <w:spacing w:line="288" w:lineRule="auto"/>
        <w:ind w:left="567" w:hanging="283"/>
        <w:rPr>
          <w:rStyle w:val="Zvraznenie"/>
          <w:rFonts w:ascii="Calibri" w:hAnsi="Calibri"/>
          <w:b w:val="0"/>
          <w:i w:val="0"/>
          <w:iCs/>
          <w:sz w:val="20"/>
          <w:lang w:val="sk-SK" w:eastAsia="cs-CZ"/>
        </w:rPr>
      </w:pPr>
      <w:r w:rsidRPr="00A66803">
        <w:rPr>
          <w:rStyle w:val="Zvraznenie"/>
          <w:rFonts w:ascii="Calibri" w:hAnsi="Calibri"/>
          <w:b w:val="0"/>
          <w:i w:val="0"/>
          <w:iCs/>
          <w:sz w:val="20"/>
          <w:lang w:val="sk-SK" w:eastAsia="cs-CZ"/>
        </w:rPr>
        <w:t>ZÁVEREČNÉ USTANOVENIA</w:t>
      </w:r>
    </w:p>
    <w:p w14:paraId="18FC1A66" w14:textId="77777777" w:rsidR="000679CF" w:rsidRPr="00BB1320" w:rsidRDefault="000679CF" w:rsidP="00DF510C">
      <w:pPr>
        <w:pStyle w:val="Zkladntext"/>
        <w:spacing w:line="288" w:lineRule="auto"/>
        <w:rPr>
          <w:rFonts w:ascii="Calibri" w:hAnsi="Calibri"/>
          <w:b w:val="0"/>
          <w:iCs/>
          <w:sz w:val="10"/>
          <w:szCs w:val="10"/>
          <w:lang w:val="sk-SK" w:eastAsia="cs-CZ"/>
        </w:rPr>
      </w:pPr>
    </w:p>
    <w:p w14:paraId="2ABA41D9" w14:textId="7BD836F4" w:rsidR="00BB0946" w:rsidRPr="00E401FC" w:rsidRDefault="00BB0946" w:rsidP="001309DA">
      <w:pPr>
        <w:pStyle w:val="Zkladntext"/>
        <w:spacing w:line="288" w:lineRule="auto"/>
        <w:ind w:left="284" w:hanging="284"/>
        <w:rPr>
          <w:rFonts w:ascii="Calibri" w:hAnsi="Calibri"/>
          <w:sz w:val="20"/>
          <w:lang w:val="sk-SK"/>
        </w:rPr>
      </w:pPr>
      <w:r w:rsidRPr="00E401FC">
        <w:rPr>
          <w:rFonts w:ascii="Calibri" w:hAnsi="Calibri"/>
          <w:sz w:val="20"/>
          <w:lang w:val="sk-SK"/>
        </w:rPr>
        <w:t xml:space="preserve">B. </w:t>
      </w:r>
      <w:r w:rsidR="00213C7C">
        <w:rPr>
          <w:rFonts w:ascii="Calibri" w:hAnsi="Calibri"/>
          <w:sz w:val="20"/>
          <w:lang w:val="sk-SK"/>
        </w:rPr>
        <w:tab/>
      </w:r>
      <w:r w:rsidRPr="00E401FC">
        <w:rPr>
          <w:rFonts w:ascii="Calibri" w:hAnsi="Calibri"/>
          <w:sz w:val="20"/>
          <w:lang w:val="sk-SK"/>
        </w:rPr>
        <w:t>OPIS PREDMETU ZÁKAZKY</w:t>
      </w:r>
    </w:p>
    <w:p w14:paraId="467CECC3" w14:textId="2F853795"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217071CD"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1A8D7461"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B4D40DB" w14:textId="1E6B7823"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C. </w:t>
      </w:r>
      <w:r w:rsidR="00213C7C">
        <w:rPr>
          <w:rFonts w:ascii="Calibri" w:hAnsi="Calibri"/>
          <w:sz w:val="20"/>
          <w:lang w:val="sk-SK"/>
        </w:rPr>
        <w:tab/>
      </w:r>
      <w:r w:rsidRPr="00E401FC">
        <w:rPr>
          <w:rFonts w:ascii="Calibri" w:hAnsi="Calibri"/>
          <w:sz w:val="20"/>
          <w:lang w:val="sk-SK"/>
        </w:rPr>
        <w:t>OBCHODNÉ PODMIENKY</w:t>
      </w:r>
    </w:p>
    <w:p w14:paraId="3FB65EFE"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3CAB7AD1" w14:textId="31FC24E5"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D. </w:t>
      </w:r>
      <w:r w:rsidR="00213C7C">
        <w:rPr>
          <w:rFonts w:ascii="Calibri" w:hAnsi="Calibri"/>
          <w:sz w:val="20"/>
          <w:lang w:val="sk-SK"/>
        </w:rPr>
        <w:tab/>
      </w:r>
      <w:r w:rsidRPr="00E401FC">
        <w:rPr>
          <w:rFonts w:ascii="Calibri" w:hAnsi="Calibri"/>
          <w:sz w:val="20"/>
          <w:lang w:val="sk-SK"/>
        </w:rPr>
        <w:t>SPÔSOB URČENIA CENY</w:t>
      </w:r>
    </w:p>
    <w:p w14:paraId="52670120"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4C1B650E" w14:textId="71E8B6F8"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E. </w:t>
      </w:r>
      <w:r w:rsidR="00213C7C">
        <w:rPr>
          <w:rFonts w:ascii="Calibri" w:hAnsi="Calibri"/>
          <w:sz w:val="20"/>
          <w:lang w:val="sk-SK"/>
        </w:rPr>
        <w:tab/>
      </w:r>
      <w:r w:rsidRPr="00E401FC">
        <w:rPr>
          <w:rFonts w:ascii="Calibri" w:hAnsi="Calibri"/>
          <w:sz w:val="20"/>
          <w:lang w:val="sk-SK"/>
        </w:rPr>
        <w:t>KRITÉRIA NA HODNOTENIE PONÚK A PRAVIDLÁ ICH UPLATNENIA</w:t>
      </w:r>
    </w:p>
    <w:p w14:paraId="54A31412"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2009829" w14:textId="2E69D142" w:rsidR="00BB0946" w:rsidRPr="00E401FC"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F. </w:t>
      </w:r>
      <w:r w:rsidR="00213C7C">
        <w:rPr>
          <w:rFonts w:ascii="Calibri" w:hAnsi="Calibri"/>
          <w:sz w:val="20"/>
          <w:lang w:val="sk-SK"/>
        </w:rPr>
        <w:tab/>
      </w:r>
      <w:r w:rsidRPr="00E401FC">
        <w:rPr>
          <w:rFonts w:ascii="Calibri" w:hAnsi="Calibri"/>
          <w:sz w:val="20"/>
          <w:lang w:val="sk-SK"/>
        </w:rPr>
        <w:t>PODMIENKY ÚČASTI UCHÁDZAČOV</w:t>
      </w:r>
    </w:p>
    <w:p w14:paraId="7BDA4112" w14:textId="659F25C8"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OSOBNÉ POSTAVENIE</w:t>
      </w:r>
    </w:p>
    <w:p w14:paraId="7EFF4A1E" w14:textId="05AE80A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EKONOMICKÉ A FINANČNÉ POSTAVENIE</w:t>
      </w:r>
    </w:p>
    <w:p w14:paraId="22CB6766" w14:textId="128B226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TECHNICKÁ SPÔSOBILOSŤ ALEBO ODBORNÁ SPÔSOBILOSŤ</w:t>
      </w:r>
    </w:p>
    <w:p w14:paraId="7C7A9540" w14:textId="7EB45E33" w:rsidR="0004708D" w:rsidRPr="00E401FC" w:rsidRDefault="00BB0946" w:rsidP="00046CAA">
      <w:pPr>
        <w:pStyle w:val="Zkladntext"/>
        <w:numPr>
          <w:ilvl w:val="0"/>
          <w:numId w:val="41"/>
        </w:numPr>
        <w:spacing w:line="288" w:lineRule="auto"/>
        <w:ind w:left="567" w:hanging="283"/>
        <w:rPr>
          <w:rFonts w:ascii="Calibri" w:hAnsi="Calibri"/>
          <w:sz w:val="20"/>
          <w:lang w:val="sk-SK"/>
        </w:rPr>
      </w:pPr>
      <w:r w:rsidRPr="00E401FC">
        <w:rPr>
          <w:rFonts w:ascii="Calibri" w:hAnsi="Calibri"/>
          <w:b w:val="0"/>
          <w:sz w:val="20"/>
          <w:lang w:val="sk-SK"/>
        </w:rPr>
        <w:t>DOPLŇUJÚCE INFORMÁCIE K PODMIENKAM ÚČASTI</w:t>
      </w:r>
    </w:p>
    <w:p w14:paraId="7AAD51E0" w14:textId="77777777" w:rsidR="00015678" w:rsidRDefault="00015678" w:rsidP="00DF510C">
      <w:pPr>
        <w:pStyle w:val="Zkladntext"/>
        <w:spacing w:line="288" w:lineRule="auto"/>
        <w:rPr>
          <w:rFonts w:ascii="Calibri" w:hAnsi="Calibri"/>
          <w:sz w:val="20"/>
          <w:lang w:val="sk-SK"/>
        </w:rPr>
      </w:pPr>
    </w:p>
    <w:p w14:paraId="2D5E713D" w14:textId="77777777" w:rsidR="00BB0946" w:rsidRPr="00E401FC" w:rsidRDefault="00BB0946" w:rsidP="00DF510C">
      <w:pPr>
        <w:pStyle w:val="Zkladntext"/>
        <w:spacing w:line="288" w:lineRule="auto"/>
        <w:rPr>
          <w:rFonts w:ascii="Calibri" w:hAnsi="Calibri"/>
          <w:sz w:val="20"/>
          <w:lang w:val="sk-SK"/>
        </w:rPr>
      </w:pPr>
      <w:r w:rsidRPr="00E401FC">
        <w:rPr>
          <w:rFonts w:ascii="Calibri" w:hAnsi="Calibri"/>
          <w:sz w:val="20"/>
          <w:lang w:val="sk-SK"/>
        </w:rPr>
        <w:t>PRÍLOHY</w:t>
      </w:r>
    </w:p>
    <w:p w14:paraId="419F949E" w14:textId="19A901D1" w:rsidR="008E0ED4" w:rsidRPr="00614EB7" w:rsidRDefault="00F949AB" w:rsidP="00DF510C">
      <w:pPr>
        <w:pStyle w:val="Zkladntext"/>
        <w:spacing w:line="288" w:lineRule="auto"/>
        <w:rPr>
          <w:rFonts w:ascii="Calibri" w:hAnsi="Calibri"/>
          <w:b w:val="0"/>
          <w:sz w:val="20"/>
          <w:lang w:val="sk-SK"/>
        </w:rPr>
      </w:pPr>
      <w:r w:rsidRPr="001309DA">
        <w:rPr>
          <w:rFonts w:ascii="Calibri" w:hAnsi="Calibri"/>
          <w:b w:val="0"/>
          <w:sz w:val="20"/>
          <w:lang w:val="sk-SK"/>
        </w:rPr>
        <w:t xml:space="preserve">Príloha č. </w:t>
      </w:r>
      <w:r w:rsidR="00900BD4">
        <w:rPr>
          <w:rFonts w:ascii="Calibri" w:hAnsi="Calibri"/>
          <w:b w:val="0"/>
          <w:sz w:val="20"/>
          <w:lang w:val="sk-SK"/>
        </w:rPr>
        <w:t>1</w:t>
      </w:r>
      <w:r w:rsidR="00B67E42" w:rsidRPr="001309DA">
        <w:rPr>
          <w:rFonts w:ascii="Calibri" w:hAnsi="Calibri"/>
          <w:b w:val="0"/>
          <w:sz w:val="20"/>
          <w:lang w:val="sk-SK"/>
        </w:rPr>
        <w:t xml:space="preserve"> </w:t>
      </w:r>
      <w:r w:rsidR="008E0ED4" w:rsidRPr="001309DA">
        <w:rPr>
          <w:rFonts w:ascii="Calibri" w:hAnsi="Calibri"/>
          <w:b w:val="0"/>
          <w:sz w:val="20"/>
          <w:lang w:val="sk-SK"/>
        </w:rPr>
        <w:t>súťažnýc</w:t>
      </w:r>
      <w:r w:rsidR="00390614" w:rsidRPr="000231EF">
        <w:rPr>
          <w:rFonts w:ascii="Calibri" w:hAnsi="Calibri"/>
          <w:b w:val="0"/>
          <w:sz w:val="20"/>
          <w:lang w:val="sk-SK"/>
        </w:rPr>
        <w:t xml:space="preserve">h podkladov – </w:t>
      </w:r>
      <w:r w:rsidR="00E76703" w:rsidRPr="00614EB7">
        <w:rPr>
          <w:rFonts w:ascii="Calibri" w:hAnsi="Calibri"/>
          <w:b w:val="0"/>
          <w:sz w:val="20"/>
          <w:lang w:val="sk-SK"/>
        </w:rPr>
        <w:t>Rámcová zmluva</w:t>
      </w:r>
      <w:r w:rsidR="00E56AD4" w:rsidRPr="00614EB7">
        <w:rPr>
          <w:rFonts w:ascii="Calibri" w:hAnsi="Calibri"/>
          <w:b w:val="0"/>
          <w:sz w:val="20"/>
          <w:lang w:val="sk-SK"/>
        </w:rPr>
        <w:t xml:space="preserve"> </w:t>
      </w:r>
      <w:r w:rsidR="00BE1790" w:rsidRPr="00614EB7">
        <w:rPr>
          <w:rFonts w:ascii="Calibri" w:hAnsi="Calibri"/>
          <w:b w:val="0"/>
          <w:sz w:val="20"/>
          <w:lang w:val="sk-SK"/>
        </w:rPr>
        <w:t>o združenej dodávke elektriny vrátane príloh</w:t>
      </w:r>
    </w:p>
    <w:p w14:paraId="25A5A7FD" w14:textId="31B6AAB9" w:rsidR="00900BD4" w:rsidRPr="001309DA" w:rsidRDefault="00900BD4" w:rsidP="00900BD4">
      <w:pPr>
        <w:pStyle w:val="Zkladntext"/>
        <w:spacing w:line="288" w:lineRule="auto"/>
        <w:rPr>
          <w:rFonts w:ascii="Calibri" w:hAnsi="Calibri"/>
          <w:b w:val="0"/>
          <w:sz w:val="20"/>
          <w:lang w:val="sk-SK"/>
        </w:rPr>
      </w:pPr>
      <w:r w:rsidRPr="00614EB7">
        <w:rPr>
          <w:rFonts w:ascii="Calibri" w:hAnsi="Calibri"/>
          <w:b w:val="0"/>
          <w:sz w:val="20"/>
          <w:lang w:val="sk-SK"/>
        </w:rPr>
        <w:t xml:space="preserve">Príloha č. </w:t>
      </w:r>
      <w:r w:rsidR="00BE1790" w:rsidRPr="00614EB7">
        <w:rPr>
          <w:rFonts w:ascii="Calibri" w:hAnsi="Calibri"/>
          <w:b w:val="0"/>
          <w:sz w:val="20"/>
          <w:lang w:val="sk-SK"/>
        </w:rPr>
        <w:t>2</w:t>
      </w:r>
      <w:r w:rsidRPr="00614EB7">
        <w:rPr>
          <w:rFonts w:ascii="Calibri" w:hAnsi="Calibri"/>
          <w:b w:val="0"/>
          <w:sz w:val="20"/>
          <w:lang w:val="sk-SK"/>
        </w:rPr>
        <w:t xml:space="preserve"> súťažných podkladov – Návrh na plnenie kritéria</w:t>
      </w:r>
    </w:p>
    <w:p w14:paraId="345BC575" w14:textId="6BCB9CA9" w:rsidR="00BE1790" w:rsidRDefault="00BE1790" w:rsidP="00BE1790">
      <w:pPr>
        <w:pStyle w:val="Zkladntext"/>
        <w:rPr>
          <w:rFonts w:asciiTheme="minorHAnsi" w:hAnsiTheme="minorHAnsi"/>
          <w:b w:val="0"/>
          <w:sz w:val="20"/>
          <w:lang w:val="sk-SK"/>
        </w:rPr>
      </w:pPr>
      <w:r w:rsidRPr="00614EB7">
        <w:rPr>
          <w:rFonts w:asciiTheme="minorHAnsi" w:hAnsiTheme="minorHAnsi"/>
          <w:b w:val="0"/>
          <w:sz w:val="20"/>
          <w:lang w:val="sk-SK"/>
        </w:rPr>
        <w:t>Príloha č. 3 súťažných podkladov – Čestné vyhlásenie k uplatňovaniu medzinárodných sankcií</w:t>
      </w:r>
    </w:p>
    <w:p w14:paraId="5EA18995" w14:textId="54E788A3" w:rsidR="004F7766" w:rsidRPr="0045491D" w:rsidRDefault="004F7766" w:rsidP="00BE1790">
      <w:pPr>
        <w:pStyle w:val="Zkladntext"/>
        <w:rPr>
          <w:rFonts w:asciiTheme="minorHAnsi" w:hAnsiTheme="minorHAnsi"/>
          <w:b w:val="0"/>
          <w:sz w:val="20"/>
          <w:lang w:val="sk-SK"/>
        </w:rPr>
      </w:pPr>
      <w:r w:rsidRPr="000A377F">
        <w:rPr>
          <w:rFonts w:asciiTheme="minorHAnsi" w:hAnsiTheme="minorHAnsi"/>
          <w:b w:val="0"/>
          <w:sz w:val="20"/>
          <w:highlight w:val="yellow"/>
          <w:lang w:val="sk-SK"/>
        </w:rPr>
        <w:t>Príloha č.4 súťažných podkladov</w:t>
      </w:r>
      <w:r w:rsidR="000A377F" w:rsidRPr="000A377F">
        <w:rPr>
          <w:rFonts w:asciiTheme="minorHAnsi" w:hAnsiTheme="minorHAnsi"/>
          <w:b w:val="0"/>
          <w:sz w:val="20"/>
          <w:highlight w:val="yellow"/>
          <w:lang w:val="sk-SK"/>
        </w:rPr>
        <w:t>-</w:t>
      </w:r>
      <w:r w:rsidRPr="000A377F">
        <w:rPr>
          <w:rFonts w:asciiTheme="minorHAnsi" w:hAnsiTheme="minorHAnsi"/>
          <w:b w:val="0"/>
          <w:sz w:val="20"/>
          <w:highlight w:val="yellow"/>
          <w:lang w:val="sk-SK"/>
        </w:rPr>
        <w:t xml:space="preserve"> Profily za rok 2022</w:t>
      </w:r>
    </w:p>
    <w:p w14:paraId="753BA525" w14:textId="35E3F90E" w:rsidR="00513D8E" w:rsidRPr="00E401FC" w:rsidRDefault="00B10F10" w:rsidP="001309DA">
      <w:pPr>
        <w:spacing w:line="312"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1309DA">
      <w:pPr>
        <w:pStyle w:val="tl1"/>
        <w:spacing w:line="312" w:lineRule="auto"/>
        <w:jc w:val="left"/>
        <w:rPr>
          <w:rFonts w:ascii="Calibri" w:hAnsi="Calibri" w:cs="Calibri"/>
          <w:b/>
          <w:bCs/>
          <w:sz w:val="20"/>
          <w:szCs w:val="20"/>
        </w:rPr>
      </w:pPr>
    </w:p>
    <w:p w14:paraId="49FBBC5F" w14:textId="2D86FC0D" w:rsidR="00FA064A" w:rsidRPr="0074383E" w:rsidRDefault="00FA064A" w:rsidP="009C5B75">
      <w:pPr>
        <w:pStyle w:val="tl1"/>
        <w:tabs>
          <w:tab w:val="left" w:pos="567"/>
        </w:tabs>
        <w:jc w:val="left"/>
        <w:rPr>
          <w:rFonts w:asciiTheme="minorHAnsi" w:hAnsiTheme="minorHAnsi" w:cs="Calibri"/>
          <w:b/>
          <w:bCs/>
          <w:sz w:val="20"/>
          <w:szCs w:val="20"/>
        </w:rPr>
      </w:pPr>
      <w:r w:rsidRPr="0074383E">
        <w:rPr>
          <w:rFonts w:asciiTheme="minorHAnsi" w:hAnsiTheme="minorHAnsi" w:cs="Calibri"/>
          <w:b/>
          <w:bCs/>
          <w:sz w:val="20"/>
          <w:szCs w:val="20"/>
        </w:rPr>
        <w:t xml:space="preserve">1 </w:t>
      </w:r>
      <w:r w:rsidR="009C5B75">
        <w:rPr>
          <w:rFonts w:asciiTheme="minorHAnsi" w:hAnsiTheme="minorHAnsi" w:cs="Calibri"/>
          <w:b/>
          <w:bCs/>
          <w:sz w:val="20"/>
          <w:szCs w:val="20"/>
        </w:rPr>
        <w:tab/>
      </w:r>
      <w:r w:rsidRPr="0074383E">
        <w:rPr>
          <w:rFonts w:asciiTheme="minorHAnsi" w:hAnsiTheme="minorHAnsi" w:cs="Calibri"/>
          <w:b/>
          <w:bCs/>
          <w:sz w:val="20"/>
          <w:szCs w:val="20"/>
        </w:rPr>
        <w:t>IDENTIFIKÁCIA VEREJNÉHO  OBSTARÁVATEĽA</w:t>
      </w:r>
    </w:p>
    <w:p w14:paraId="2BD63D52"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54FB3540"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4436B683" w14:textId="6F20AB9B"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0055583A">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sidR="00FC71D2">
        <w:rPr>
          <w:rFonts w:asciiTheme="minorHAnsi" w:hAnsiTheme="minorHAnsi" w:cstheme="minorHAnsi"/>
          <w:iCs/>
          <w:sz w:val="20"/>
          <w:szCs w:val="20"/>
        </w:rPr>
        <w:t>Ondrej</w:t>
      </w:r>
      <w:r w:rsidRPr="009C5B75">
        <w:rPr>
          <w:rFonts w:asciiTheme="minorHAnsi" w:hAnsiTheme="minorHAnsi" w:cstheme="minorHAnsi"/>
          <w:iCs/>
          <w:sz w:val="20"/>
          <w:szCs w:val="20"/>
        </w:rPr>
        <w:t xml:space="preserve"> Lunter, predseda</w:t>
      </w:r>
    </w:p>
    <w:p w14:paraId="02048667"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02A4C37C" w14:textId="3365787C" w:rsidR="00FA064A"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sidR="00BF5AC6">
        <w:rPr>
          <w:rFonts w:asciiTheme="minorHAnsi" w:hAnsiTheme="minorHAnsi" w:cstheme="minorHAnsi"/>
          <w:iCs/>
          <w:sz w:val="20"/>
          <w:szCs w:val="20"/>
        </w:rPr>
        <w:t>Mgr.</w:t>
      </w:r>
      <w:r w:rsidR="00B137FB">
        <w:rPr>
          <w:rFonts w:asciiTheme="minorHAnsi" w:hAnsiTheme="minorHAnsi" w:cstheme="minorHAnsi"/>
          <w:iCs/>
          <w:sz w:val="20"/>
          <w:szCs w:val="20"/>
        </w:rPr>
        <w:t xml:space="preserve"> </w:t>
      </w:r>
      <w:r w:rsidR="00BF5AC6">
        <w:rPr>
          <w:rFonts w:asciiTheme="minorHAnsi" w:hAnsiTheme="minorHAnsi" w:cstheme="minorHAnsi"/>
          <w:iCs/>
          <w:sz w:val="20"/>
          <w:szCs w:val="20"/>
        </w:rPr>
        <w:t xml:space="preserve">Dominika Cvečková </w:t>
      </w:r>
      <w:r w:rsidRPr="009C5B75">
        <w:rPr>
          <w:rFonts w:asciiTheme="minorHAnsi" w:hAnsiTheme="minorHAnsi" w:cstheme="minorHAnsi"/>
          <w:iCs/>
          <w:sz w:val="20"/>
          <w:szCs w:val="20"/>
        </w:rPr>
        <w:t xml:space="preserve"> </w:t>
      </w:r>
    </w:p>
    <w:p w14:paraId="05EC2A05"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5014AE3E"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47330237" w14:textId="1E6EFB0B" w:rsidR="00BB0946" w:rsidRPr="009C5B75" w:rsidRDefault="00213C7C" w:rsidP="009C5B75">
      <w:pPr>
        <w:spacing w:line="312" w:lineRule="auto"/>
        <w:ind w:firstLine="567"/>
        <w:rPr>
          <w:rFonts w:eastAsiaTheme="minorEastAsia"/>
          <w:bCs/>
          <w:noProof/>
          <w:color w:val="595959" w:themeColor="text1" w:themeTint="A6"/>
          <w:sz w:val="22"/>
          <w:szCs w:val="22"/>
          <w:lang w:eastAsia="sk-SK"/>
        </w:rPr>
      </w:pPr>
      <w:r>
        <w:rPr>
          <w:rFonts w:asciiTheme="minorHAnsi" w:hAnsiTheme="minorHAnsi" w:cstheme="minorHAnsi"/>
          <w:b/>
          <w:sz w:val="20"/>
          <w:szCs w:val="20"/>
        </w:rPr>
        <w:tab/>
      </w:r>
      <w:r w:rsidR="009A362E">
        <w:rPr>
          <w:rFonts w:asciiTheme="minorHAnsi" w:hAnsiTheme="minorHAnsi" w:cstheme="minorHAnsi"/>
          <w:bCs/>
          <w:sz w:val="20"/>
          <w:szCs w:val="20"/>
        </w:rPr>
        <w:t xml:space="preserve"> </w:t>
      </w:r>
    </w:p>
    <w:p w14:paraId="477219F9" w14:textId="2A4E1427" w:rsidR="00D66413" w:rsidRPr="00EE3CCC" w:rsidRDefault="00513D8E" w:rsidP="00046CAA">
      <w:pPr>
        <w:pStyle w:val="tl1"/>
        <w:numPr>
          <w:ilvl w:val="0"/>
          <w:numId w:val="47"/>
        </w:numPr>
        <w:spacing w:line="312" w:lineRule="auto"/>
        <w:ind w:left="567" w:hanging="567"/>
        <w:jc w:val="left"/>
        <w:rPr>
          <w:rFonts w:asciiTheme="minorHAnsi" w:hAnsiTheme="minorHAnsi" w:cstheme="minorHAnsi"/>
          <w:b/>
          <w:bCs/>
          <w:sz w:val="20"/>
          <w:szCs w:val="20"/>
        </w:rPr>
      </w:pPr>
      <w:r w:rsidRPr="00EE3CCC">
        <w:rPr>
          <w:rFonts w:asciiTheme="minorHAnsi" w:hAnsiTheme="minorHAnsi" w:cstheme="minorHAnsi"/>
          <w:b/>
          <w:bCs/>
          <w:sz w:val="20"/>
          <w:szCs w:val="20"/>
        </w:rPr>
        <w:t>PREDMET ZÁKAZKY</w:t>
      </w:r>
    </w:p>
    <w:p w14:paraId="540EF250" w14:textId="1B6F49E8" w:rsidR="00157EC5" w:rsidRPr="00157EC5" w:rsidRDefault="006D7A67" w:rsidP="00157EC5">
      <w:pPr>
        <w:ind w:left="567" w:right="-2" w:hanging="567"/>
        <w:jc w:val="both"/>
        <w:rPr>
          <w:rFonts w:ascii="Calibri" w:hAnsi="Calibri" w:cs="Cambria"/>
          <w:b/>
          <w:bCs/>
          <w:sz w:val="20"/>
          <w:szCs w:val="20"/>
        </w:rPr>
      </w:pPr>
      <w:r>
        <w:rPr>
          <w:rFonts w:ascii="Calibri" w:hAnsi="Calibri" w:cs="Cambria"/>
          <w:bCs/>
          <w:sz w:val="20"/>
          <w:szCs w:val="20"/>
        </w:rPr>
        <w:t>2</w:t>
      </w:r>
      <w:r w:rsidRPr="006D7A67">
        <w:rPr>
          <w:rFonts w:ascii="Calibri" w:hAnsi="Calibri" w:cs="Cambria"/>
          <w:bCs/>
          <w:sz w:val="20"/>
          <w:szCs w:val="20"/>
        </w:rPr>
        <w:t xml:space="preserve">.1 </w:t>
      </w:r>
      <w:r w:rsidR="000E7BA7">
        <w:rPr>
          <w:rFonts w:ascii="Calibri" w:hAnsi="Calibri" w:cs="Cambria"/>
          <w:bCs/>
          <w:sz w:val="20"/>
          <w:szCs w:val="20"/>
        </w:rPr>
        <w:t xml:space="preserve">  </w:t>
      </w:r>
      <w:r w:rsidR="000E7BA7">
        <w:rPr>
          <w:rFonts w:ascii="Calibri" w:hAnsi="Calibri" w:cs="Cambria"/>
          <w:bCs/>
          <w:sz w:val="20"/>
          <w:szCs w:val="20"/>
        </w:rPr>
        <w:tab/>
      </w:r>
      <w:r w:rsidR="00157EC5"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157EC5" w:rsidRPr="00157EC5">
        <w:rPr>
          <w:rFonts w:ascii="Calibri" w:hAnsi="Calibri" w:cs="Cambria"/>
          <w:bCs/>
          <w:sz w:val="20"/>
          <w:szCs w:val="20"/>
        </w:rPr>
        <w:t>vrátane zabezpečenia distribúcie a prenosu na všetkých odberných miestach na dva roky, s účinnosťou zmluvy</w:t>
      </w:r>
      <w:r w:rsidR="00BE1790">
        <w:rPr>
          <w:rFonts w:ascii="Calibri" w:hAnsi="Calibri" w:cs="Cambria"/>
          <w:bCs/>
          <w:sz w:val="20"/>
          <w:szCs w:val="20"/>
        </w:rPr>
        <w:t xml:space="preserve"> najskôr</w:t>
      </w:r>
      <w:r w:rsidR="00157EC5" w:rsidRPr="00157EC5">
        <w:rPr>
          <w:rFonts w:ascii="Calibri" w:hAnsi="Calibri" w:cs="Cambria"/>
          <w:bCs/>
          <w:sz w:val="20"/>
          <w:szCs w:val="20"/>
        </w:rPr>
        <w:t xml:space="preserve"> od </w:t>
      </w:r>
      <w:r w:rsidR="00157EC5" w:rsidRPr="00157EC5">
        <w:rPr>
          <w:rFonts w:ascii="Calibri" w:hAnsi="Calibri" w:cs="Cambria"/>
          <w:b/>
          <w:bCs/>
          <w:sz w:val="20"/>
          <w:szCs w:val="20"/>
        </w:rPr>
        <w:t>01.01.2024 od 00:00 hod. do 31.12.2025 do 24:00 hod</w:t>
      </w:r>
      <w:r w:rsidR="00157EC5" w:rsidRPr="00157EC5">
        <w:rPr>
          <w:rFonts w:ascii="Calibri" w:hAnsi="Calibri" w:cs="Cambria"/>
          <w:bCs/>
          <w:sz w:val="20"/>
          <w:szCs w:val="20"/>
        </w:rPr>
        <w:t>.  Predpokladaný celkový odber elektrickej energie za jeden rok je 8 453, 17 MWh</w:t>
      </w:r>
      <w:r w:rsidR="00157EC5" w:rsidRPr="00157EC5">
        <w:rPr>
          <w:rFonts w:ascii="Calibri" w:hAnsi="Calibri" w:cs="Cambria"/>
          <w:b/>
          <w:bCs/>
          <w:sz w:val="20"/>
          <w:szCs w:val="20"/>
        </w:rPr>
        <w:t>, spolu za dva roky je to 16 906,35 MWh.</w:t>
      </w:r>
    </w:p>
    <w:p w14:paraId="0B92DAFD" w14:textId="77777777" w:rsidR="006D7A67" w:rsidRPr="00CC5844" w:rsidRDefault="006D7A67" w:rsidP="006D7A67">
      <w:pPr>
        <w:jc w:val="both"/>
        <w:rPr>
          <w:bCs/>
          <w:sz w:val="20"/>
          <w:szCs w:val="20"/>
        </w:rPr>
      </w:pPr>
    </w:p>
    <w:p w14:paraId="1BE7C19A" w14:textId="480AB388" w:rsidR="006D7A67" w:rsidRPr="00CC5844" w:rsidRDefault="006D7A67" w:rsidP="000E7BA7">
      <w:pPr>
        <w:ind w:left="567" w:hanging="567"/>
        <w:jc w:val="both"/>
        <w:rPr>
          <w:rFonts w:ascii="Calibri" w:hAnsi="Calibri" w:cs="Cambria"/>
          <w:bCs/>
          <w:sz w:val="20"/>
          <w:szCs w:val="20"/>
          <w:lang w:eastAsia="ar-SA"/>
        </w:rPr>
      </w:pPr>
      <w:r w:rsidRPr="00EE0413">
        <w:rPr>
          <w:rFonts w:ascii="Calibri" w:hAnsi="Calibri" w:cs="Cambria"/>
          <w:bCs/>
          <w:sz w:val="20"/>
          <w:szCs w:val="20"/>
        </w:rPr>
        <w:t xml:space="preserve">2.2 </w:t>
      </w:r>
      <w:r w:rsidR="000E7BA7" w:rsidRPr="00EE0413">
        <w:rPr>
          <w:rFonts w:ascii="Calibri" w:hAnsi="Calibri" w:cs="Cambria"/>
          <w:bCs/>
          <w:sz w:val="20"/>
          <w:szCs w:val="20"/>
        </w:rPr>
        <w:t xml:space="preserve">    </w:t>
      </w:r>
      <w:r w:rsidRPr="00EE0413">
        <w:rPr>
          <w:rFonts w:ascii="Calibri" w:hAnsi="Calibri" w:cs="Cambria"/>
          <w:bCs/>
          <w:sz w:val="20"/>
          <w:szCs w:val="20"/>
        </w:rPr>
        <w:t xml:space="preserve">Predpokladané odbery v členení podľa jednotlivých odberných miest </w:t>
      </w:r>
      <w:r w:rsidRPr="00EE0413">
        <w:rPr>
          <w:rFonts w:ascii="Calibri" w:hAnsi="Calibri" w:cs="Cambria"/>
          <w:bCs/>
          <w:sz w:val="20"/>
          <w:szCs w:val="20"/>
          <w:lang w:eastAsia="ar-SA"/>
        </w:rPr>
        <w:t xml:space="preserve">sú uvedené v Prílohe č. </w:t>
      </w:r>
      <w:r w:rsidR="00BE1790" w:rsidRPr="00EE0413">
        <w:rPr>
          <w:rFonts w:ascii="Calibri" w:hAnsi="Calibri" w:cs="Cambria"/>
          <w:bCs/>
          <w:sz w:val="20"/>
          <w:szCs w:val="20"/>
          <w:lang w:eastAsia="ar-SA"/>
        </w:rPr>
        <w:t xml:space="preserve">1 </w:t>
      </w:r>
      <w:r w:rsidR="003D0AFD" w:rsidRPr="00EE0413">
        <w:rPr>
          <w:rFonts w:ascii="Calibri" w:hAnsi="Calibri"/>
          <w:sz w:val="20"/>
        </w:rPr>
        <w:t xml:space="preserve">Rámcovej </w:t>
      </w:r>
      <w:r w:rsidR="003D0AFD" w:rsidRPr="00EE0413">
        <w:rPr>
          <w:rFonts w:ascii="Calibri" w:hAnsi="Calibri" w:cs="Cambria"/>
          <w:bCs/>
          <w:sz w:val="20"/>
          <w:szCs w:val="20"/>
        </w:rPr>
        <w:t xml:space="preserve">zmluvy </w:t>
      </w:r>
      <w:r w:rsidR="003D0AFD" w:rsidRPr="00364702">
        <w:rPr>
          <w:rFonts w:ascii="Calibri" w:hAnsi="Calibri" w:cs="Cambria"/>
          <w:bCs/>
          <w:sz w:val="20"/>
          <w:szCs w:val="20"/>
        </w:rPr>
        <w:t>o združenej dodávke elektriny (ďalej len „zmluvy“), t.j.</w:t>
      </w:r>
      <w:r w:rsidR="00B137FB">
        <w:rPr>
          <w:rFonts w:ascii="Calibri" w:hAnsi="Calibri" w:cs="Cambria"/>
          <w:bCs/>
          <w:sz w:val="20"/>
          <w:szCs w:val="20"/>
        </w:rPr>
        <w:t xml:space="preserve"> </w:t>
      </w:r>
      <w:r w:rsidRPr="00117A66">
        <w:rPr>
          <w:rFonts w:ascii="Calibri" w:hAnsi="Calibri" w:cs="Cambria"/>
          <w:bCs/>
          <w:sz w:val="20"/>
          <w:szCs w:val="20"/>
        </w:rPr>
        <w:t>Zoznam</w:t>
      </w:r>
      <w:r w:rsidRPr="00117A66">
        <w:rPr>
          <w:rFonts w:ascii="Calibri" w:hAnsi="Calibri" w:cs="Cambria"/>
          <w:bCs/>
          <w:sz w:val="20"/>
          <w:szCs w:val="20"/>
          <w:lang w:eastAsia="ar-SA"/>
        </w:rPr>
        <w:t xml:space="preserve"> </w:t>
      </w:r>
      <w:r w:rsidR="000E7BA7" w:rsidRPr="00117A66">
        <w:rPr>
          <w:rFonts w:ascii="Calibri" w:hAnsi="Calibri" w:cs="Cambria"/>
          <w:bCs/>
          <w:sz w:val="20"/>
          <w:szCs w:val="20"/>
          <w:lang w:eastAsia="ar-SA"/>
        </w:rPr>
        <w:t xml:space="preserve">  </w:t>
      </w:r>
      <w:r w:rsidRPr="00117A66">
        <w:rPr>
          <w:rFonts w:ascii="Calibri" w:hAnsi="Calibri" w:cs="Cambria"/>
          <w:bCs/>
          <w:sz w:val="20"/>
          <w:szCs w:val="20"/>
          <w:lang w:eastAsia="ar-SA"/>
        </w:rPr>
        <w:t>jednotlivých odberných miest týchto SP.</w:t>
      </w:r>
    </w:p>
    <w:p w14:paraId="62D29CDB" w14:textId="77777777" w:rsidR="004F03B3" w:rsidRPr="004F03B3" w:rsidRDefault="004F03B3" w:rsidP="004F03B3">
      <w:pPr>
        <w:spacing w:line="312" w:lineRule="auto"/>
        <w:jc w:val="both"/>
        <w:rPr>
          <w:sz w:val="20"/>
          <w:szCs w:val="20"/>
        </w:rPr>
      </w:pPr>
    </w:p>
    <w:p w14:paraId="0EED737D" w14:textId="642A7F3F" w:rsidR="00173604" w:rsidRPr="003434B9" w:rsidRDefault="000E7BA7" w:rsidP="00046CAA">
      <w:pPr>
        <w:pStyle w:val="Odsekzoznamu"/>
        <w:numPr>
          <w:ilvl w:val="1"/>
          <w:numId w:val="48"/>
        </w:numPr>
        <w:tabs>
          <w:tab w:val="left" w:pos="426"/>
        </w:tabs>
        <w:ind w:left="567" w:right="-2" w:hanging="567"/>
        <w:jc w:val="both"/>
        <w:rPr>
          <w:rFonts w:asciiTheme="minorHAnsi" w:hAnsiTheme="minorHAnsi" w:cstheme="minorHAnsi"/>
          <w:sz w:val="20"/>
          <w:szCs w:val="20"/>
        </w:rPr>
      </w:pPr>
      <w:r>
        <w:rPr>
          <w:rFonts w:ascii="Calibri" w:hAnsi="Calibri" w:cs="Cambria"/>
          <w:sz w:val="20"/>
          <w:szCs w:val="20"/>
        </w:rPr>
        <w:t xml:space="preserve">   </w:t>
      </w:r>
      <w:r w:rsidR="00D4450B" w:rsidRPr="006D7A67">
        <w:rPr>
          <w:rFonts w:ascii="Calibri" w:hAnsi="Calibri" w:cs="Cambria"/>
          <w:sz w:val="20"/>
          <w:szCs w:val="20"/>
        </w:rPr>
        <w:t xml:space="preserve">Podrobný opis predmetu zákazky je uvedený </w:t>
      </w:r>
      <w:r w:rsidR="0064313B" w:rsidRPr="006D7A67">
        <w:rPr>
          <w:rFonts w:asciiTheme="minorHAnsi" w:hAnsiTheme="minorHAnsi" w:cstheme="minorHAnsi"/>
          <w:sz w:val="20"/>
          <w:szCs w:val="20"/>
        </w:rPr>
        <w:t xml:space="preserve">v časti B. OPIS PREDMETU ZÁKAZKY týchto súťažných </w:t>
      </w:r>
      <w:r>
        <w:rPr>
          <w:rFonts w:asciiTheme="minorHAnsi" w:hAnsiTheme="minorHAnsi" w:cstheme="minorHAnsi"/>
          <w:sz w:val="20"/>
          <w:szCs w:val="20"/>
        </w:rPr>
        <w:t xml:space="preserve">    </w:t>
      </w:r>
      <w:r w:rsidR="0064313B" w:rsidRPr="003434B9">
        <w:rPr>
          <w:rFonts w:asciiTheme="minorHAnsi" w:hAnsiTheme="minorHAnsi" w:cstheme="minorHAnsi"/>
          <w:sz w:val="20"/>
          <w:szCs w:val="20"/>
        </w:rPr>
        <w:t xml:space="preserve">podkladov </w:t>
      </w:r>
      <w:r w:rsidR="00A61F2C">
        <w:rPr>
          <w:rFonts w:asciiTheme="minorHAnsi" w:hAnsiTheme="minorHAnsi" w:cstheme="minorHAnsi"/>
          <w:sz w:val="20"/>
          <w:szCs w:val="20"/>
        </w:rPr>
        <w:t xml:space="preserve">(ďalej aj „SP“) </w:t>
      </w:r>
      <w:r w:rsidR="0064313B" w:rsidRPr="003434B9">
        <w:rPr>
          <w:rFonts w:asciiTheme="minorHAnsi" w:hAnsiTheme="minorHAnsi" w:cstheme="minorHAnsi"/>
          <w:sz w:val="20"/>
          <w:szCs w:val="20"/>
        </w:rPr>
        <w:t>a v prílohách týchto SP</w:t>
      </w:r>
      <w:r w:rsidR="003A314D" w:rsidRPr="003434B9">
        <w:rPr>
          <w:rFonts w:asciiTheme="minorHAnsi" w:hAnsiTheme="minorHAnsi" w:cstheme="minorHAnsi"/>
          <w:sz w:val="20"/>
          <w:szCs w:val="20"/>
        </w:rPr>
        <w:t>.</w:t>
      </w:r>
    </w:p>
    <w:p w14:paraId="7957612D" w14:textId="77777777" w:rsidR="003A314D" w:rsidRPr="0064313B" w:rsidRDefault="003A314D" w:rsidP="00680279">
      <w:pPr>
        <w:pStyle w:val="Odsekzoznamu"/>
        <w:spacing w:line="312" w:lineRule="auto"/>
        <w:ind w:left="567"/>
        <w:jc w:val="both"/>
        <w:rPr>
          <w:rFonts w:asciiTheme="minorHAnsi" w:hAnsiTheme="minorHAnsi" w:cstheme="minorHAnsi"/>
          <w:sz w:val="20"/>
          <w:szCs w:val="20"/>
        </w:rPr>
      </w:pPr>
    </w:p>
    <w:p w14:paraId="4531B08A" w14:textId="2B9B1E8D" w:rsidR="00F53D4C" w:rsidRPr="000F4C39" w:rsidRDefault="00B744AA" w:rsidP="00046CAA">
      <w:pPr>
        <w:pStyle w:val="Odsekzoznamu"/>
        <w:numPr>
          <w:ilvl w:val="1"/>
          <w:numId w:val="48"/>
        </w:numPr>
        <w:jc w:val="both"/>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F4C39">
        <w:rPr>
          <w:rFonts w:asciiTheme="minorHAnsi" w:hAnsiTheme="minorHAnsi" w:cstheme="minorHAnsi"/>
          <w:sz w:val="20"/>
          <w:szCs w:val="20"/>
        </w:rPr>
        <w:t>Spoločný slovník obstarávania (CPV):</w:t>
      </w:r>
    </w:p>
    <w:p w14:paraId="0B386F69" w14:textId="7F05BBBC" w:rsidR="00B744AA" w:rsidRDefault="00B744AA" w:rsidP="00B744AA">
      <w:pPr>
        <w:shd w:val="clear" w:color="auto" w:fill="FFFFFF"/>
        <w:tabs>
          <w:tab w:val="left" w:pos="2552"/>
        </w:tabs>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477DE">
        <w:rPr>
          <w:rFonts w:asciiTheme="minorHAnsi" w:hAnsiTheme="minorHAnsi" w:cstheme="minorHAnsi"/>
          <w:sz w:val="20"/>
          <w:szCs w:val="20"/>
        </w:rPr>
        <w:t xml:space="preserve">Hlavný predmet: </w:t>
      </w:r>
      <w:hyperlink r:id="rId10" w:history="1">
        <w:r w:rsidR="000477DE" w:rsidRPr="002B07F9">
          <w:rPr>
            <w:rStyle w:val="Hypertextovprepojenie"/>
            <w:rFonts w:asciiTheme="minorHAnsi" w:hAnsiTheme="minorHAnsi" w:cstheme="minorHAnsi"/>
            <w:color w:val="auto"/>
            <w:sz w:val="20"/>
            <w:szCs w:val="20"/>
            <w:u w:val="none"/>
            <w:shd w:val="clear" w:color="auto" w:fill="FFFFFF"/>
          </w:rPr>
          <w:t>09310000-5</w:t>
        </w:r>
      </w:hyperlink>
      <w:r w:rsidR="00163637" w:rsidRPr="000477DE">
        <w:rPr>
          <w:rFonts w:asciiTheme="minorHAnsi" w:hAnsiTheme="minorHAnsi" w:cstheme="minorHAnsi"/>
          <w:sz w:val="20"/>
          <w:szCs w:val="20"/>
        </w:rPr>
        <w:t xml:space="preserve"> </w:t>
      </w:r>
      <w:r w:rsidR="000477DE" w:rsidRPr="000477DE">
        <w:rPr>
          <w:rFonts w:asciiTheme="minorHAnsi" w:hAnsiTheme="minorHAnsi" w:cstheme="minorHAnsi"/>
          <w:sz w:val="20"/>
          <w:szCs w:val="20"/>
        </w:rPr>
        <w:t xml:space="preserve"> Elektrická energia</w:t>
      </w:r>
    </w:p>
    <w:p w14:paraId="792F08AB" w14:textId="77777777" w:rsidR="00B744AA" w:rsidRDefault="00B744AA" w:rsidP="00B744AA">
      <w:pPr>
        <w:shd w:val="clear" w:color="auto" w:fill="FFFFFF"/>
        <w:tabs>
          <w:tab w:val="left" w:pos="2552"/>
        </w:tabs>
        <w:ind w:left="567"/>
        <w:rPr>
          <w:rFonts w:asciiTheme="minorHAnsi" w:hAnsiTheme="minorHAnsi" w:cstheme="minorHAnsi"/>
          <w:sz w:val="20"/>
          <w:szCs w:val="20"/>
        </w:rPr>
      </w:pPr>
    </w:p>
    <w:p w14:paraId="70FD0242" w14:textId="23CECBBC" w:rsidR="00A22B37" w:rsidRPr="00B744AA" w:rsidRDefault="00B744AA" w:rsidP="00B744AA">
      <w:pPr>
        <w:shd w:val="clear" w:color="auto" w:fill="FFFFFF"/>
        <w:tabs>
          <w:tab w:val="left" w:pos="426"/>
          <w:tab w:val="left" w:pos="2552"/>
        </w:tabs>
        <w:rPr>
          <w:rFonts w:asciiTheme="minorHAnsi" w:hAnsiTheme="minorHAnsi" w:cstheme="minorHAnsi"/>
          <w:sz w:val="20"/>
          <w:szCs w:val="20"/>
        </w:rPr>
      </w:pPr>
      <w:r>
        <w:rPr>
          <w:rFonts w:asciiTheme="minorHAnsi" w:hAnsiTheme="minorHAnsi" w:cstheme="minorHAnsi"/>
          <w:sz w:val="20"/>
          <w:szCs w:val="20"/>
        </w:rPr>
        <w:t xml:space="preserve">2.5   </w:t>
      </w:r>
      <w:r w:rsidR="000E7BA7">
        <w:rPr>
          <w:rFonts w:asciiTheme="minorHAnsi" w:hAnsiTheme="minorHAnsi" w:cstheme="minorHAnsi"/>
          <w:sz w:val="20"/>
          <w:szCs w:val="20"/>
        </w:rPr>
        <w:t xml:space="preserve">    </w:t>
      </w:r>
      <w:r w:rsidR="00F53D4C" w:rsidRPr="00B744AA">
        <w:rPr>
          <w:rFonts w:asciiTheme="minorHAnsi" w:hAnsiTheme="minorHAnsi" w:cstheme="minorHAnsi"/>
          <w:noProof/>
          <w:sz w:val="20"/>
          <w:szCs w:val="20"/>
          <w:lang w:eastAsia="sk-SK"/>
        </w:rPr>
        <w:t>Predpokladaná hodnota zákazky:</w:t>
      </w:r>
      <w:r w:rsidR="006A059F" w:rsidRPr="00B744AA">
        <w:rPr>
          <w:rFonts w:asciiTheme="minorHAnsi" w:hAnsiTheme="minorHAnsi" w:cstheme="minorHAnsi"/>
          <w:noProof/>
          <w:sz w:val="20"/>
          <w:szCs w:val="20"/>
          <w:lang w:eastAsia="sk-SK"/>
        </w:rPr>
        <w:t xml:space="preserve"> </w:t>
      </w:r>
      <w:r w:rsidR="00A8785C" w:rsidRPr="00A22B37">
        <w:rPr>
          <w:rFonts w:asciiTheme="minorHAnsi" w:hAnsiTheme="minorHAnsi" w:cstheme="minorHAnsi"/>
          <w:b/>
          <w:bCs/>
          <w:noProof/>
          <w:sz w:val="20"/>
          <w:szCs w:val="20"/>
          <w:lang w:eastAsia="sk-SK"/>
        </w:rPr>
        <w:t>5 091 346,59</w:t>
      </w:r>
      <w:r w:rsidR="00A8785C">
        <w:rPr>
          <w:rFonts w:asciiTheme="minorHAnsi" w:hAnsiTheme="minorHAnsi" w:cstheme="minorHAnsi"/>
          <w:b/>
          <w:bCs/>
          <w:noProof/>
          <w:sz w:val="20"/>
          <w:szCs w:val="20"/>
          <w:lang w:eastAsia="sk-SK"/>
        </w:rPr>
        <w:t xml:space="preserve"> </w:t>
      </w:r>
      <w:r w:rsidR="00A22B37">
        <w:rPr>
          <w:rFonts w:asciiTheme="minorHAnsi" w:hAnsiTheme="minorHAnsi" w:cstheme="minorHAnsi"/>
          <w:b/>
          <w:bCs/>
          <w:noProof/>
          <w:sz w:val="20"/>
          <w:szCs w:val="20"/>
          <w:lang w:eastAsia="sk-SK"/>
        </w:rPr>
        <w:t xml:space="preserve">EUR </w:t>
      </w:r>
      <w:r w:rsidR="001A166E">
        <w:rPr>
          <w:rFonts w:asciiTheme="minorHAnsi" w:hAnsiTheme="minorHAnsi" w:cstheme="minorHAnsi"/>
          <w:b/>
          <w:bCs/>
          <w:noProof/>
          <w:sz w:val="20"/>
          <w:szCs w:val="20"/>
          <w:lang w:eastAsia="sk-SK"/>
        </w:rPr>
        <w:t xml:space="preserve">bez DPH </w:t>
      </w:r>
    </w:p>
    <w:p w14:paraId="6539931A" w14:textId="77777777" w:rsidR="003A314D" w:rsidRDefault="003A314D" w:rsidP="00A22B37">
      <w:pPr>
        <w:pStyle w:val="Farebnzoznamzvraznenie11"/>
        <w:spacing w:line="312" w:lineRule="auto"/>
        <w:ind w:left="0"/>
        <w:jc w:val="both"/>
        <w:rPr>
          <w:rFonts w:asciiTheme="minorHAnsi" w:hAnsiTheme="minorHAnsi" w:cstheme="minorHAnsi"/>
          <w:noProof/>
          <w:sz w:val="20"/>
          <w:szCs w:val="20"/>
          <w:lang w:eastAsia="sk-SK"/>
        </w:rPr>
      </w:pPr>
    </w:p>
    <w:p w14:paraId="15EA1CB1" w14:textId="3FDD85E3" w:rsidR="002C432F" w:rsidRDefault="006A059F" w:rsidP="006A059F">
      <w:pPr>
        <w:pStyle w:val="tl1"/>
        <w:tabs>
          <w:tab w:val="left" w:pos="567"/>
        </w:tabs>
        <w:rPr>
          <w:rFonts w:asciiTheme="minorHAnsi" w:hAnsiTheme="minorHAnsi" w:cs="Calibri"/>
          <w:sz w:val="20"/>
          <w:szCs w:val="20"/>
        </w:rPr>
      </w:pPr>
      <w:r>
        <w:rPr>
          <w:rFonts w:asciiTheme="minorHAnsi" w:hAnsiTheme="minorHAnsi" w:cs="Calibri"/>
          <w:sz w:val="20"/>
          <w:szCs w:val="20"/>
        </w:rPr>
        <w:t xml:space="preserve">2.6 </w:t>
      </w:r>
      <w:r w:rsidR="002C432F">
        <w:rPr>
          <w:rFonts w:asciiTheme="minorHAnsi" w:hAnsiTheme="minorHAnsi" w:cs="Calibri"/>
          <w:sz w:val="20"/>
          <w:szCs w:val="20"/>
        </w:rPr>
        <w:t xml:space="preserve">   </w:t>
      </w:r>
      <w:r w:rsidR="000E7BA7">
        <w:rPr>
          <w:rFonts w:asciiTheme="minorHAnsi" w:hAnsiTheme="minorHAnsi" w:cs="Calibri"/>
          <w:sz w:val="20"/>
          <w:szCs w:val="20"/>
        </w:rPr>
        <w:t xml:space="preserve">   </w:t>
      </w:r>
      <w:r w:rsidR="002C432F" w:rsidRPr="005D07DD">
        <w:rPr>
          <w:rFonts w:asciiTheme="minorHAnsi" w:hAnsiTheme="minorHAnsi" w:cs="Calibri"/>
          <w:sz w:val="20"/>
          <w:szCs w:val="20"/>
        </w:rPr>
        <w:t>Predmet zákazky nie je rozdelený na časti, uchádzači budú predkladať ponuky na celý predmet zákazky.</w:t>
      </w:r>
    </w:p>
    <w:p w14:paraId="296FD46D" w14:textId="42352726" w:rsidR="001212FF" w:rsidRDefault="001212FF" w:rsidP="006A059F">
      <w:pPr>
        <w:pStyle w:val="tl1"/>
        <w:tabs>
          <w:tab w:val="left" w:pos="567"/>
        </w:tabs>
        <w:rPr>
          <w:rFonts w:asciiTheme="minorHAnsi" w:hAnsiTheme="minorHAnsi" w:cs="Calibri"/>
          <w:sz w:val="20"/>
          <w:szCs w:val="20"/>
        </w:rPr>
      </w:pPr>
    </w:p>
    <w:p w14:paraId="7181CD6D" w14:textId="27503125" w:rsidR="001212FF" w:rsidRPr="00364702" w:rsidRDefault="001212FF" w:rsidP="00B972ED">
      <w:pPr>
        <w:ind w:left="567" w:hanging="567"/>
        <w:jc w:val="both"/>
        <w:rPr>
          <w:rFonts w:asciiTheme="minorHAnsi" w:hAnsiTheme="minorHAnsi" w:cs="Calibri"/>
          <w:sz w:val="20"/>
          <w:szCs w:val="20"/>
        </w:rPr>
      </w:pPr>
      <w:r w:rsidRPr="001E3FEC">
        <w:rPr>
          <w:rFonts w:asciiTheme="minorHAnsi" w:hAnsiTheme="minorHAnsi" w:cs="Calibri"/>
          <w:sz w:val="20"/>
          <w:szCs w:val="20"/>
        </w:rPr>
        <w:t xml:space="preserve">2.7  </w:t>
      </w:r>
      <w:r w:rsidR="008270FB" w:rsidRPr="001E3FEC">
        <w:rPr>
          <w:rFonts w:asciiTheme="minorHAnsi" w:hAnsiTheme="minorHAnsi" w:cs="Calibri"/>
          <w:sz w:val="20"/>
          <w:szCs w:val="20"/>
        </w:rPr>
        <w:tab/>
      </w:r>
      <w:r w:rsidRPr="00364702">
        <w:rPr>
          <w:rFonts w:asciiTheme="minorHAnsi" w:hAnsiTheme="minorHAnsi" w:cs="Calibri"/>
          <w:sz w:val="20"/>
          <w:szCs w:val="20"/>
        </w:rPr>
        <w:t xml:space="preserve">Predmetom zákazky je dodávka elektrickej energie vrátane zabezpečenia prepravy, distribúcie  a prevzatia zodpovednosti za odchýlku od odberných miest. 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BB2BB9F" w14:textId="77777777" w:rsidR="001212FF" w:rsidRPr="00364702" w:rsidRDefault="001212FF" w:rsidP="003C054A">
      <w:pPr>
        <w:ind w:left="567" w:hanging="567"/>
        <w:jc w:val="both"/>
        <w:rPr>
          <w:rFonts w:asciiTheme="minorHAnsi" w:hAnsiTheme="minorHAnsi" w:cs="Calibri"/>
          <w:sz w:val="20"/>
          <w:szCs w:val="20"/>
        </w:rPr>
      </w:pPr>
    </w:p>
    <w:p w14:paraId="32D48154" w14:textId="77777777"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328A396" w14:textId="77777777" w:rsidR="001212FF" w:rsidRPr="00364702" w:rsidRDefault="001212FF" w:rsidP="003C054A">
      <w:pPr>
        <w:ind w:left="567" w:hanging="567"/>
        <w:jc w:val="both"/>
        <w:rPr>
          <w:rFonts w:asciiTheme="minorHAnsi" w:hAnsiTheme="minorHAnsi" w:cs="Calibri"/>
          <w:sz w:val="20"/>
          <w:szCs w:val="20"/>
        </w:rPr>
      </w:pPr>
    </w:p>
    <w:p w14:paraId="091890CE" w14:textId="2868D1A0"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 xml:space="preserve">Po dôkladnom preskúmaní a následnom zvážení následkov možného rozdelenia predmetu zákazky na </w:t>
      </w:r>
      <w:r w:rsidR="0067507E" w:rsidRPr="00364702">
        <w:rPr>
          <w:rFonts w:asciiTheme="minorHAnsi" w:hAnsiTheme="minorHAnsi" w:cs="Calibri"/>
          <w:sz w:val="20"/>
          <w:szCs w:val="20"/>
        </w:rPr>
        <w:t> </w:t>
      </w:r>
      <w:r w:rsidRPr="00364702">
        <w:rPr>
          <w:rFonts w:asciiTheme="minorHAnsi" w:hAnsiTheme="minorHAnsi" w:cs="Calibri"/>
          <w:sz w:val="20"/>
          <w:szCs w:val="20"/>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0E77E41D" w14:textId="77777777" w:rsidR="001212FF" w:rsidRPr="00364702" w:rsidRDefault="001212FF" w:rsidP="003C054A">
      <w:pPr>
        <w:ind w:left="567" w:hanging="567"/>
        <w:jc w:val="both"/>
        <w:rPr>
          <w:rFonts w:asciiTheme="minorHAnsi" w:hAnsiTheme="minorHAnsi" w:cs="Calibri"/>
          <w:sz w:val="20"/>
          <w:szCs w:val="20"/>
        </w:rPr>
      </w:pPr>
    </w:p>
    <w:p w14:paraId="2876E5A2" w14:textId="791E56F0" w:rsidR="001212FF" w:rsidRPr="000D7349" w:rsidRDefault="001212FF" w:rsidP="00611BF7">
      <w:pPr>
        <w:ind w:left="567" w:right="-144"/>
        <w:jc w:val="both"/>
        <w:rPr>
          <w:rFonts w:asciiTheme="minorHAnsi" w:hAnsiTheme="minorHAnsi" w:cs="Calibri"/>
          <w:sz w:val="20"/>
          <w:szCs w:val="20"/>
        </w:rPr>
      </w:pPr>
      <w:r w:rsidRPr="00364702">
        <w:rPr>
          <w:rFonts w:asciiTheme="minorHAnsi" w:hAnsiTheme="minorHAnsi" w:cs="Calibri"/>
          <w:sz w:val="20"/>
          <w:szCs w:val="20"/>
        </w:rPr>
        <w:t>Verejný obstarávateľ pristúpil k nerozdeleniu predmetu zákazky na časti, ktoré odôvodňuje v</w:t>
      </w:r>
      <w:r w:rsidR="00B744AA" w:rsidRPr="00364702">
        <w:rPr>
          <w:rFonts w:asciiTheme="minorHAnsi" w:hAnsiTheme="minorHAnsi" w:cs="Calibri"/>
          <w:sz w:val="20"/>
          <w:szCs w:val="20"/>
        </w:rPr>
        <w:t> </w:t>
      </w:r>
      <w:r w:rsidRPr="00364702">
        <w:rPr>
          <w:rFonts w:asciiTheme="minorHAnsi" w:hAnsiTheme="minorHAnsi" w:cs="Calibri"/>
          <w:sz w:val="20"/>
          <w:szCs w:val="20"/>
        </w:rPr>
        <w:t>súlade</w:t>
      </w:r>
      <w:r w:rsidR="00B744AA" w:rsidRPr="00364702">
        <w:rPr>
          <w:rFonts w:asciiTheme="minorHAnsi" w:hAnsiTheme="minorHAnsi" w:cs="Calibri"/>
          <w:sz w:val="20"/>
          <w:szCs w:val="20"/>
        </w:rPr>
        <w:t xml:space="preserve"> </w:t>
      </w:r>
      <w:r w:rsidRPr="00364702">
        <w:rPr>
          <w:rFonts w:asciiTheme="minorHAnsi" w:hAnsiTheme="minorHAnsi" w:cs="Calibri"/>
          <w:sz w:val="20"/>
          <w:szCs w:val="20"/>
        </w:rPr>
        <w:t>s § 28 ods. 2 ZVO v zmysle vyššie uvedeného.</w:t>
      </w:r>
    </w:p>
    <w:p w14:paraId="0C2BB693" w14:textId="74543B0F" w:rsidR="001212FF" w:rsidRDefault="001212FF" w:rsidP="006A059F">
      <w:pPr>
        <w:pStyle w:val="tl1"/>
        <w:tabs>
          <w:tab w:val="left" w:pos="567"/>
        </w:tabs>
        <w:rPr>
          <w:rFonts w:ascii="Calibri" w:hAnsi="Calibri" w:cs="Cambria"/>
          <w:sz w:val="20"/>
          <w:szCs w:val="20"/>
        </w:rPr>
      </w:pPr>
    </w:p>
    <w:p w14:paraId="2A76E837" w14:textId="23009ECD" w:rsidR="00A61F2C" w:rsidRDefault="00A61F2C" w:rsidP="00364702">
      <w:pPr>
        <w:ind w:left="426" w:hanging="426"/>
        <w:jc w:val="both"/>
        <w:rPr>
          <w:rFonts w:asciiTheme="minorHAnsi" w:hAnsiTheme="minorHAnsi" w:cs="Calibri"/>
          <w:sz w:val="20"/>
          <w:szCs w:val="20"/>
        </w:rPr>
      </w:pPr>
      <w:r>
        <w:rPr>
          <w:rFonts w:asciiTheme="minorHAnsi" w:hAnsiTheme="minorHAnsi" w:cs="Calibri"/>
          <w:sz w:val="20"/>
          <w:szCs w:val="20"/>
        </w:rPr>
        <w:lastRenderedPageBreak/>
        <w:t xml:space="preserve">2.8 </w:t>
      </w:r>
      <w:r>
        <w:rPr>
          <w:rFonts w:asciiTheme="minorHAnsi" w:hAnsiTheme="minorHAnsi" w:cs="Calibri"/>
          <w:sz w:val="20"/>
          <w:szCs w:val="20"/>
        </w:rPr>
        <w:tab/>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w:t>
      </w:r>
      <w:r>
        <w:rPr>
          <w:rFonts w:asciiTheme="minorHAnsi" w:hAnsiTheme="minorHAnsi" w:cs="Calibri"/>
          <w:sz w:val="20"/>
          <w:szCs w:val="20"/>
        </w:rPr>
        <w:t>príprav</w:t>
      </w:r>
      <w:r w:rsidRPr="009C1BC0">
        <w:rPr>
          <w:rFonts w:asciiTheme="minorHAnsi" w:hAnsiTheme="minorHAnsi" w:cs="Calibri"/>
          <w:sz w:val="20"/>
          <w:szCs w:val="20"/>
        </w:rPr>
        <w:t xml:space="preserve">né 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 xml:space="preserve">na: </w:t>
      </w:r>
      <w:hyperlink r:id="rId11" w:history="1">
        <w:r w:rsidRPr="0047271C">
          <w:rPr>
            <w:rStyle w:val="Hypertextovprepojenie"/>
            <w:rFonts w:asciiTheme="minorHAnsi" w:hAnsiTheme="minorHAnsi" w:cs="Calibri"/>
            <w:sz w:val="20"/>
            <w:szCs w:val="20"/>
          </w:rPr>
          <w:t>https://josephine.proebiz.com/sk/tender/45869/summary</w:t>
        </w:r>
      </w:hyperlink>
      <w:r>
        <w:rPr>
          <w:rFonts w:asciiTheme="minorHAnsi" w:hAnsiTheme="minorHAnsi" w:cs="Calibri"/>
          <w:sz w:val="20"/>
          <w:szCs w:val="20"/>
        </w:rPr>
        <w:t xml:space="preserve"> .</w:t>
      </w:r>
    </w:p>
    <w:p w14:paraId="2E1F6024" w14:textId="77777777" w:rsidR="00A61F2C" w:rsidRPr="005D07DD" w:rsidRDefault="00A61F2C" w:rsidP="006A059F">
      <w:pPr>
        <w:pStyle w:val="tl1"/>
        <w:tabs>
          <w:tab w:val="left" w:pos="567"/>
        </w:tabs>
        <w:rPr>
          <w:rFonts w:ascii="Calibri" w:hAnsi="Calibri" w:cs="Cambria"/>
          <w:sz w:val="20"/>
          <w:szCs w:val="20"/>
        </w:rPr>
      </w:pPr>
    </w:p>
    <w:p w14:paraId="1EDA3B73" w14:textId="77777777" w:rsidR="002A3DF8" w:rsidRPr="00EE3CCC" w:rsidRDefault="002A3DF8" w:rsidP="00DF510C">
      <w:pPr>
        <w:rPr>
          <w:b/>
        </w:rPr>
      </w:pPr>
    </w:p>
    <w:p w14:paraId="04129822" w14:textId="1B3C36BF" w:rsidR="00513D8E" w:rsidRPr="00EE3CCC" w:rsidRDefault="005B08CE" w:rsidP="00046CAA">
      <w:pPr>
        <w:pStyle w:val="Farebnzoznamzvraznenie11"/>
        <w:numPr>
          <w:ilvl w:val="0"/>
          <w:numId w:val="48"/>
        </w:numPr>
        <w:tabs>
          <w:tab w:val="left" w:pos="567"/>
        </w:tabs>
        <w:spacing w:line="312" w:lineRule="auto"/>
        <w:ind w:left="426" w:hanging="426"/>
        <w:jc w:val="both"/>
        <w:rPr>
          <w:rFonts w:asciiTheme="minorHAnsi" w:hAnsiTheme="minorHAnsi" w:cstheme="minorHAnsi"/>
          <w:b/>
          <w:sz w:val="20"/>
          <w:szCs w:val="20"/>
        </w:rPr>
      </w:pPr>
      <w:r>
        <w:rPr>
          <w:rFonts w:asciiTheme="minorHAnsi" w:hAnsiTheme="minorHAnsi" w:cstheme="minorHAnsi"/>
          <w:b/>
          <w:bCs/>
          <w:sz w:val="20"/>
          <w:szCs w:val="20"/>
        </w:rPr>
        <w:t xml:space="preserve"> </w:t>
      </w:r>
      <w:r w:rsidR="009C5B75">
        <w:rPr>
          <w:rFonts w:asciiTheme="minorHAnsi" w:hAnsiTheme="minorHAnsi" w:cstheme="minorHAnsi"/>
          <w:b/>
          <w:bCs/>
          <w:sz w:val="20"/>
          <w:szCs w:val="20"/>
        </w:rPr>
        <w:t xml:space="preserve">   </w:t>
      </w:r>
      <w:r w:rsidR="00513D8E" w:rsidRPr="00EE3CCC">
        <w:rPr>
          <w:rFonts w:asciiTheme="minorHAnsi" w:hAnsiTheme="minorHAnsi" w:cstheme="minorHAnsi"/>
          <w:b/>
          <w:bCs/>
          <w:sz w:val="20"/>
          <w:szCs w:val="20"/>
        </w:rPr>
        <w:t>VARIANTNÉ RIEŠENIE</w:t>
      </w:r>
    </w:p>
    <w:p w14:paraId="485647E3" w14:textId="33DC7602" w:rsidR="009C5B75" w:rsidRDefault="00513D8E" w:rsidP="00046CAA">
      <w:pPr>
        <w:pStyle w:val="tl1"/>
        <w:numPr>
          <w:ilvl w:val="0"/>
          <w:numId w:val="13"/>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Uchádzačom sa neumožňuje p</w:t>
      </w:r>
      <w:r w:rsidR="00552E97" w:rsidRPr="00EE3CCC">
        <w:rPr>
          <w:rFonts w:asciiTheme="minorHAnsi" w:hAnsiTheme="minorHAnsi" w:cstheme="minorHAnsi"/>
          <w:sz w:val="20"/>
          <w:szCs w:val="20"/>
        </w:rPr>
        <w:t>redložiť variantné</w:t>
      </w:r>
      <w:r w:rsidR="0088594D">
        <w:rPr>
          <w:rFonts w:asciiTheme="minorHAnsi" w:hAnsiTheme="minorHAnsi" w:cstheme="minorHAnsi"/>
          <w:sz w:val="20"/>
          <w:szCs w:val="20"/>
        </w:rPr>
        <w:t xml:space="preserve"> </w:t>
      </w:r>
      <w:r w:rsidR="00552E97" w:rsidRPr="00EE3CCC">
        <w:rPr>
          <w:rFonts w:asciiTheme="minorHAnsi" w:hAnsiTheme="minorHAnsi" w:cstheme="minorHAnsi"/>
          <w:sz w:val="20"/>
          <w:szCs w:val="20"/>
        </w:rPr>
        <w:t>riešenie.</w:t>
      </w:r>
      <w:r w:rsidR="00C61B63" w:rsidRPr="00EE3CCC">
        <w:rPr>
          <w:rFonts w:asciiTheme="minorHAnsi" w:hAnsiTheme="minorHAnsi" w:cstheme="minorHAnsi"/>
          <w:sz w:val="20"/>
          <w:szCs w:val="20"/>
        </w:rPr>
        <w:t xml:space="preserve"> </w:t>
      </w:r>
      <w:r w:rsidRPr="00EE3CCC">
        <w:rPr>
          <w:rFonts w:asciiTheme="minorHAnsi" w:hAnsiTheme="minorHAnsi" w:cstheme="minorHAnsi"/>
          <w:sz w:val="20"/>
          <w:szCs w:val="20"/>
        </w:rPr>
        <w:t xml:space="preserve">Ak </w:t>
      </w:r>
      <w:r w:rsidR="00C61B63" w:rsidRPr="00EE3CCC">
        <w:rPr>
          <w:rFonts w:asciiTheme="minorHAnsi" w:hAnsiTheme="minorHAnsi" w:cstheme="minorHAnsi"/>
          <w:sz w:val="20"/>
          <w:szCs w:val="20"/>
        </w:rPr>
        <w:t>uchádzač v rámci ponuky predloží</w:t>
      </w:r>
      <w:r w:rsidRPr="00EE3CCC">
        <w:rPr>
          <w:rFonts w:asciiTheme="minorHAnsi" w:hAnsiTheme="minorHAnsi" w:cstheme="minorHAnsi"/>
          <w:sz w:val="20"/>
          <w:szCs w:val="20"/>
        </w:rPr>
        <w:t xml:space="preserve"> aj </w:t>
      </w:r>
      <w:r w:rsidR="00290630">
        <w:rPr>
          <w:rFonts w:asciiTheme="minorHAnsi" w:hAnsiTheme="minorHAnsi" w:cstheme="minorHAnsi"/>
          <w:sz w:val="20"/>
          <w:szCs w:val="20"/>
        </w:rPr>
        <w:t> </w:t>
      </w:r>
      <w:r w:rsidRPr="00EE3CCC">
        <w:rPr>
          <w:rFonts w:asciiTheme="minorHAnsi" w:hAnsiTheme="minorHAnsi" w:cstheme="minorHAnsi"/>
          <w:sz w:val="20"/>
          <w:szCs w:val="20"/>
        </w:rPr>
        <w:t>variantné riešenie, nebude takéto variantné ri</w:t>
      </w:r>
      <w:r w:rsidR="00C61B63" w:rsidRPr="00EE3CCC">
        <w:rPr>
          <w:rFonts w:asciiTheme="minorHAnsi" w:hAnsiTheme="minorHAnsi" w:cstheme="minorHAnsi"/>
          <w:sz w:val="20"/>
          <w:szCs w:val="20"/>
        </w:rPr>
        <w:t>ešenie zaradené do vyhodnocovania.</w:t>
      </w:r>
    </w:p>
    <w:p w14:paraId="67306786" w14:textId="77777777" w:rsidR="009C5B75" w:rsidRDefault="009C5B75" w:rsidP="009C5B75">
      <w:pPr>
        <w:pStyle w:val="tl1"/>
        <w:spacing w:line="312" w:lineRule="auto"/>
        <w:ind w:left="567"/>
        <w:rPr>
          <w:rFonts w:asciiTheme="minorHAnsi" w:hAnsiTheme="minorHAnsi" w:cstheme="minorHAnsi"/>
          <w:sz w:val="20"/>
          <w:szCs w:val="20"/>
        </w:rPr>
      </w:pPr>
    </w:p>
    <w:p w14:paraId="3C883E7E" w14:textId="6E2BF3AD" w:rsidR="00513D8E" w:rsidRPr="009C5B75" w:rsidRDefault="00513D8E" w:rsidP="00046CAA">
      <w:pPr>
        <w:pStyle w:val="tl1"/>
        <w:numPr>
          <w:ilvl w:val="0"/>
          <w:numId w:val="48"/>
        </w:numPr>
        <w:spacing w:line="312" w:lineRule="auto"/>
        <w:ind w:left="567" w:hanging="567"/>
        <w:rPr>
          <w:rFonts w:asciiTheme="minorHAnsi" w:hAnsiTheme="minorHAnsi" w:cstheme="minorHAnsi"/>
          <w:sz w:val="20"/>
          <w:szCs w:val="20"/>
        </w:rPr>
      </w:pPr>
      <w:r w:rsidRPr="009C5B75">
        <w:rPr>
          <w:rFonts w:asciiTheme="minorHAnsi" w:hAnsiTheme="minorHAnsi" w:cstheme="minorHAnsi"/>
          <w:b/>
          <w:bCs/>
          <w:sz w:val="20"/>
          <w:szCs w:val="20"/>
        </w:rPr>
        <w:t xml:space="preserve">MIESTO, TERMÍN </w:t>
      </w:r>
      <w:r w:rsidR="00FB556D" w:rsidRPr="009C5B75">
        <w:rPr>
          <w:rFonts w:asciiTheme="minorHAnsi" w:hAnsiTheme="minorHAnsi" w:cstheme="minorHAnsi"/>
          <w:b/>
          <w:bCs/>
          <w:sz w:val="20"/>
          <w:szCs w:val="20"/>
        </w:rPr>
        <w:t>DODANIA</w:t>
      </w:r>
      <w:r w:rsidR="005D73F6" w:rsidRPr="009C5B75">
        <w:rPr>
          <w:rFonts w:asciiTheme="minorHAnsi" w:hAnsiTheme="minorHAnsi" w:cstheme="minorHAnsi"/>
          <w:b/>
          <w:bCs/>
          <w:sz w:val="20"/>
          <w:szCs w:val="20"/>
        </w:rPr>
        <w:t>,</w:t>
      </w:r>
      <w:r w:rsidRPr="009C5B75">
        <w:rPr>
          <w:rFonts w:asciiTheme="minorHAnsi" w:hAnsiTheme="minorHAnsi" w:cstheme="minorHAnsi"/>
          <w:b/>
          <w:bCs/>
          <w:sz w:val="20"/>
          <w:szCs w:val="20"/>
        </w:rPr>
        <w:t> SPÔSOB PLNENIA</w:t>
      </w:r>
      <w:r w:rsidR="005D73F6" w:rsidRPr="009C5B75">
        <w:rPr>
          <w:rFonts w:asciiTheme="minorHAnsi" w:hAnsiTheme="minorHAnsi" w:cstheme="minorHAnsi"/>
          <w:b/>
          <w:bCs/>
          <w:sz w:val="20"/>
          <w:szCs w:val="20"/>
        </w:rPr>
        <w:t xml:space="preserve"> </w:t>
      </w:r>
    </w:p>
    <w:p w14:paraId="4FEF975A" w14:textId="1F48718D" w:rsidR="000F43C0" w:rsidRDefault="00513D8E" w:rsidP="00046CAA">
      <w:pPr>
        <w:pStyle w:val="Odsekzoznamu"/>
        <w:numPr>
          <w:ilvl w:val="0"/>
          <w:numId w:val="12"/>
        </w:numPr>
        <w:ind w:left="567" w:hanging="567"/>
        <w:jc w:val="both"/>
        <w:rPr>
          <w:rFonts w:asciiTheme="minorHAnsi" w:hAnsiTheme="minorHAnsi" w:cstheme="minorHAnsi"/>
          <w:sz w:val="20"/>
          <w:szCs w:val="20"/>
        </w:rPr>
      </w:pPr>
      <w:r w:rsidRPr="00EE3CCC">
        <w:rPr>
          <w:rFonts w:asciiTheme="minorHAnsi" w:hAnsiTheme="minorHAnsi" w:cstheme="minorHAnsi"/>
          <w:sz w:val="20"/>
          <w:szCs w:val="20"/>
        </w:rPr>
        <w:t>Mie</w:t>
      </w:r>
      <w:r w:rsidR="000F43C0">
        <w:rPr>
          <w:rFonts w:asciiTheme="minorHAnsi" w:hAnsiTheme="minorHAnsi" w:cstheme="minorHAnsi"/>
          <w:sz w:val="20"/>
          <w:szCs w:val="20"/>
        </w:rPr>
        <w:t xml:space="preserve">stom </w:t>
      </w:r>
      <w:r w:rsidR="000F43C0" w:rsidRPr="000F43C0">
        <w:rPr>
          <w:rFonts w:asciiTheme="minorHAnsi" w:hAnsiTheme="minorHAnsi" w:cstheme="minorHAnsi"/>
          <w:sz w:val="20"/>
          <w:szCs w:val="20"/>
        </w:rPr>
        <w:t>dodania predmetu zákazky (</w:t>
      </w:r>
      <w:r w:rsidR="00AD79B3">
        <w:rPr>
          <w:rFonts w:asciiTheme="minorHAnsi" w:hAnsiTheme="minorHAnsi" w:cstheme="minorHAnsi"/>
          <w:sz w:val="20"/>
          <w:szCs w:val="20"/>
        </w:rPr>
        <w:t xml:space="preserve">dodávky </w:t>
      </w:r>
      <w:r w:rsidR="000477DE">
        <w:rPr>
          <w:rFonts w:asciiTheme="minorHAnsi" w:hAnsiTheme="minorHAnsi" w:cstheme="minorHAnsi"/>
          <w:sz w:val="20"/>
          <w:szCs w:val="20"/>
        </w:rPr>
        <w:t>elektrickej energie</w:t>
      </w:r>
      <w:r w:rsidR="000F43C0" w:rsidRPr="000F43C0">
        <w:rPr>
          <w:rFonts w:asciiTheme="minorHAnsi" w:hAnsiTheme="minorHAnsi" w:cstheme="minorHAnsi"/>
          <w:sz w:val="20"/>
          <w:szCs w:val="20"/>
        </w:rPr>
        <w:t>) sú odberné miesta verejného obstarávateľa</w:t>
      </w:r>
      <w:r w:rsidR="00F77B76">
        <w:rPr>
          <w:rFonts w:asciiTheme="minorHAnsi" w:hAnsiTheme="minorHAnsi" w:cstheme="minorHAnsi"/>
          <w:sz w:val="20"/>
          <w:szCs w:val="20"/>
        </w:rPr>
        <w:t xml:space="preserve">, ktoré sú uvedené v prílohe č. </w:t>
      </w:r>
      <w:r w:rsidR="00A61F2C">
        <w:rPr>
          <w:rFonts w:asciiTheme="minorHAnsi" w:hAnsiTheme="minorHAnsi" w:cstheme="minorHAnsi"/>
          <w:sz w:val="20"/>
          <w:szCs w:val="20"/>
        </w:rPr>
        <w:t>1 Zmluvy</w:t>
      </w:r>
      <w:r w:rsidR="00F77B76">
        <w:rPr>
          <w:rFonts w:asciiTheme="minorHAnsi" w:hAnsiTheme="minorHAnsi" w:cstheme="minorHAnsi"/>
          <w:sz w:val="20"/>
          <w:szCs w:val="20"/>
        </w:rPr>
        <w:t xml:space="preserve">. </w:t>
      </w:r>
    </w:p>
    <w:p w14:paraId="49F106CE" w14:textId="77777777" w:rsidR="00F7669C" w:rsidRPr="00F7669C" w:rsidRDefault="00F7669C" w:rsidP="00F7669C">
      <w:pPr>
        <w:pStyle w:val="Odsekzoznamu"/>
        <w:ind w:left="567"/>
        <w:jc w:val="both"/>
        <w:rPr>
          <w:rFonts w:asciiTheme="minorHAnsi" w:hAnsiTheme="minorHAnsi" w:cstheme="minorHAnsi"/>
          <w:sz w:val="20"/>
          <w:szCs w:val="20"/>
        </w:rPr>
      </w:pPr>
    </w:p>
    <w:p w14:paraId="580ECAE6" w14:textId="480B1818" w:rsidR="00F53D4C" w:rsidRPr="00A61F2C" w:rsidRDefault="00A61F2C" w:rsidP="00A61F2C">
      <w:pPr>
        <w:pStyle w:val="Odsekzoznamu"/>
        <w:spacing w:line="312" w:lineRule="auto"/>
        <w:ind w:left="567"/>
        <w:jc w:val="both"/>
        <w:rPr>
          <w:rFonts w:asciiTheme="minorHAnsi" w:hAnsiTheme="minorHAnsi" w:cstheme="minorHAnsi"/>
          <w:sz w:val="20"/>
        </w:rPr>
      </w:pPr>
      <w:r w:rsidRPr="00A61F2C">
        <w:rPr>
          <w:rFonts w:asciiTheme="minorHAnsi" w:hAnsiTheme="minorHAnsi" w:cstheme="minorHAnsi"/>
          <w:sz w:val="20"/>
          <w:szCs w:val="20"/>
        </w:rPr>
        <w:t xml:space="preserve">Predmet zákazky bude dodaný v čase a spôsobom v zmysle obchodných podmienok uvedených v článku II. zmluvy, t.j. najskôr od 01.01.2024 od 00:00 hod. do 31.12.2025 do 24:00 hod. </w:t>
      </w:r>
    </w:p>
    <w:p w14:paraId="78380266" w14:textId="52CC4327"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ZDROJ FINANČNÝCH PROSTRIEDKOV</w:t>
      </w:r>
    </w:p>
    <w:p w14:paraId="20F98B7E" w14:textId="5DC576AB" w:rsidR="006C1C10" w:rsidRDefault="006C1C10" w:rsidP="00046CAA">
      <w:pPr>
        <w:pStyle w:val="Odsekzoznamu"/>
        <w:numPr>
          <w:ilvl w:val="0"/>
          <w:numId w:val="11"/>
        </w:numPr>
        <w:spacing w:line="312" w:lineRule="auto"/>
        <w:ind w:left="567" w:right="3" w:hanging="567"/>
        <w:contextualSpacing/>
        <w:jc w:val="both"/>
        <w:rPr>
          <w:rFonts w:asciiTheme="minorHAnsi" w:hAnsiTheme="minorHAnsi" w:cstheme="minorHAnsi"/>
          <w:sz w:val="20"/>
          <w:szCs w:val="20"/>
        </w:rPr>
      </w:pPr>
      <w:bookmarkStart w:id="0" w:name="_Hlk92871357"/>
      <w:r w:rsidRPr="00945670">
        <w:rPr>
          <w:rFonts w:asciiTheme="minorHAnsi" w:hAnsiTheme="minorHAnsi" w:cstheme="minorHAnsi"/>
          <w:sz w:val="20"/>
          <w:szCs w:val="20"/>
        </w:rPr>
        <w:t xml:space="preserve">Predmet zákazky bude financovaný z vlastných prostriedkov verejného obstarávateľa. </w:t>
      </w:r>
      <w:bookmarkEnd w:id="0"/>
    </w:p>
    <w:p w14:paraId="698E07BC" w14:textId="77777777" w:rsidR="00945670" w:rsidRPr="00945670" w:rsidRDefault="00945670" w:rsidP="00945670">
      <w:pPr>
        <w:pStyle w:val="Odsekzoznamu"/>
        <w:spacing w:line="312" w:lineRule="auto"/>
        <w:ind w:left="567" w:right="3"/>
        <w:contextualSpacing/>
        <w:jc w:val="both"/>
        <w:rPr>
          <w:rFonts w:asciiTheme="minorHAnsi" w:hAnsiTheme="minorHAnsi" w:cstheme="minorHAnsi"/>
          <w:sz w:val="20"/>
          <w:szCs w:val="20"/>
        </w:rPr>
      </w:pPr>
    </w:p>
    <w:p w14:paraId="6D347E93" w14:textId="6ED5E714" w:rsidR="00F7669C" w:rsidRPr="0049324D"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DRUH ZÁKAZKY</w:t>
      </w:r>
    </w:p>
    <w:p w14:paraId="4F91DDC2" w14:textId="5EDB5EC6" w:rsidR="00FC4E39" w:rsidRPr="006E1289" w:rsidRDefault="004B51F6" w:rsidP="00046CAA">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6E1289">
        <w:rPr>
          <w:rFonts w:asciiTheme="minorHAnsi" w:hAnsiTheme="minorHAnsi" w:cstheme="minorHAnsi"/>
          <w:sz w:val="20"/>
          <w:szCs w:val="20"/>
        </w:rPr>
        <w:t xml:space="preserve">Podrobné vymedzenie záväzných zmluvných </w:t>
      </w:r>
      <w:r w:rsidR="004062F1" w:rsidRPr="006E1289">
        <w:rPr>
          <w:rFonts w:asciiTheme="minorHAnsi" w:hAnsiTheme="minorHAnsi" w:cstheme="minorHAnsi"/>
          <w:sz w:val="20"/>
          <w:szCs w:val="20"/>
        </w:rPr>
        <w:t xml:space="preserve">podmienok </w:t>
      </w:r>
      <w:r w:rsidRPr="006E1289">
        <w:rPr>
          <w:rFonts w:asciiTheme="minorHAnsi" w:hAnsiTheme="minorHAnsi" w:cstheme="minorHAnsi"/>
          <w:sz w:val="20"/>
          <w:szCs w:val="20"/>
        </w:rPr>
        <w:t xml:space="preserve">na </w:t>
      </w:r>
      <w:r w:rsidR="00207E13" w:rsidRPr="006E1289">
        <w:rPr>
          <w:rFonts w:asciiTheme="minorHAnsi" w:hAnsiTheme="minorHAnsi" w:cstheme="minorHAnsi"/>
          <w:sz w:val="20"/>
          <w:szCs w:val="20"/>
        </w:rPr>
        <w:t>poskytnutie</w:t>
      </w:r>
      <w:r w:rsidRPr="006E1289">
        <w:rPr>
          <w:rFonts w:asciiTheme="minorHAnsi" w:hAnsiTheme="minorHAnsi" w:cstheme="minorHAnsi"/>
          <w:sz w:val="20"/>
          <w:szCs w:val="20"/>
        </w:rPr>
        <w:t xml:space="preserve"> predmetu zákazky, ktoré musia byť obsiahnuté v uzatvorenej</w:t>
      </w:r>
      <w:r w:rsidR="00207E13" w:rsidRPr="006E1289">
        <w:rPr>
          <w:rFonts w:asciiTheme="minorHAnsi" w:hAnsiTheme="minorHAnsi" w:cstheme="minorHAnsi"/>
          <w:sz w:val="20"/>
          <w:szCs w:val="20"/>
        </w:rPr>
        <w:t xml:space="preserve"> </w:t>
      </w:r>
      <w:r w:rsidR="00BE6734" w:rsidRPr="006E1289">
        <w:rPr>
          <w:rFonts w:asciiTheme="minorHAnsi" w:hAnsiTheme="minorHAnsi" w:cstheme="minorHAnsi"/>
          <w:sz w:val="20"/>
          <w:szCs w:val="20"/>
        </w:rPr>
        <w:t>Zmluv</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obsahuj</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čas</w:t>
      </w:r>
      <w:r w:rsidR="00287681" w:rsidRPr="006E1289">
        <w:rPr>
          <w:rFonts w:asciiTheme="minorHAnsi" w:hAnsiTheme="minorHAnsi" w:cstheme="minorHAnsi"/>
          <w:sz w:val="20"/>
          <w:szCs w:val="20"/>
        </w:rPr>
        <w:t>ť</w:t>
      </w:r>
      <w:r w:rsidR="00F449DD" w:rsidRPr="006E1289">
        <w:rPr>
          <w:rFonts w:asciiTheme="minorHAnsi" w:hAnsiTheme="minorHAnsi" w:cstheme="minorHAnsi"/>
          <w:sz w:val="20"/>
          <w:szCs w:val="20"/>
        </w:rPr>
        <w:t xml:space="preserve"> </w:t>
      </w:r>
      <w:r w:rsidRPr="006E1289">
        <w:rPr>
          <w:rFonts w:asciiTheme="minorHAnsi" w:hAnsiTheme="minorHAnsi" w:cstheme="minorHAnsi"/>
          <w:iCs/>
          <w:sz w:val="20"/>
          <w:szCs w:val="20"/>
        </w:rPr>
        <w:t xml:space="preserve">B. </w:t>
      </w:r>
      <w:r w:rsidR="002646B5" w:rsidRPr="006E1289">
        <w:rPr>
          <w:rFonts w:asciiTheme="minorHAnsi" w:hAnsiTheme="minorHAnsi" w:cstheme="minorHAnsi"/>
          <w:iCs/>
          <w:sz w:val="20"/>
          <w:szCs w:val="20"/>
        </w:rPr>
        <w:t> </w:t>
      </w:r>
      <w:r w:rsidR="00770225" w:rsidRPr="006E1289">
        <w:rPr>
          <w:rFonts w:asciiTheme="minorHAnsi" w:hAnsiTheme="minorHAnsi" w:cstheme="minorHAnsi"/>
          <w:iCs/>
          <w:sz w:val="20"/>
          <w:szCs w:val="20"/>
        </w:rPr>
        <w:t>OPIS PREDMETU ZÁKAZKY</w:t>
      </w:r>
      <w:r w:rsidR="00F449DD" w:rsidRPr="006E1289">
        <w:rPr>
          <w:rFonts w:asciiTheme="minorHAnsi" w:hAnsiTheme="minorHAnsi" w:cstheme="minorHAnsi"/>
          <w:sz w:val="20"/>
          <w:szCs w:val="20"/>
        </w:rPr>
        <w:t xml:space="preserve">, </w:t>
      </w:r>
      <w:r w:rsidR="00E5492A" w:rsidRPr="006E1289">
        <w:rPr>
          <w:rFonts w:asciiTheme="minorHAnsi" w:hAnsiTheme="minorHAnsi" w:cstheme="minorHAnsi"/>
          <w:iCs/>
          <w:sz w:val="20"/>
          <w:szCs w:val="20"/>
        </w:rPr>
        <w:t xml:space="preserve">C. </w:t>
      </w:r>
      <w:r w:rsidR="00770225" w:rsidRPr="006E1289">
        <w:rPr>
          <w:rFonts w:asciiTheme="minorHAnsi" w:hAnsiTheme="minorHAnsi" w:cstheme="minorHAnsi"/>
          <w:iCs/>
          <w:sz w:val="20"/>
          <w:szCs w:val="20"/>
        </w:rPr>
        <w:t>OBCHODNÉ PODMIENKY</w:t>
      </w:r>
      <w:r w:rsidR="00E5492A" w:rsidRPr="006E1289">
        <w:rPr>
          <w:rFonts w:asciiTheme="minorHAnsi" w:hAnsiTheme="minorHAnsi" w:cstheme="minorHAnsi"/>
          <w:iCs/>
          <w:sz w:val="20"/>
          <w:szCs w:val="20"/>
        </w:rPr>
        <w:t xml:space="preserve">, </w:t>
      </w:r>
      <w:r w:rsidRPr="006E1289">
        <w:rPr>
          <w:rFonts w:asciiTheme="minorHAnsi" w:hAnsiTheme="minorHAnsi" w:cstheme="minorHAnsi"/>
          <w:iCs/>
          <w:sz w:val="20"/>
          <w:szCs w:val="20"/>
        </w:rPr>
        <w:t xml:space="preserve">D. </w:t>
      </w:r>
      <w:r w:rsidR="00770225" w:rsidRPr="006E1289">
        <w:rPr>
          <w:rFonts w:asciiTheme="minorHAnsi" w:hAnsiTheme="minorHAnsi" w:cstheme="minorHAnsi"/>
          <w:iCs/>
          <w:sz w:val="20"/>
          <w:szCs w:val="20"/>
        </w:rPr>
        <w:t>SPÔSOB URČENIA CENY</w:t>
      </w:r>
      <w:r w:rsidR="00E5492A" w:rsidRPr="006E1289">
        <w:rPr>
          <w:rFonts w:asciiTheme="minorHAnsi" w:hAnsiTheme="minorHAnsi" w:cstheme="minorHAnsi"/>
          <w:iCs/>
          <w:sz w:val="20"/>
          <w:szCs w:val="20"/>
        </w:rPr>
        <w:t xml:space="preserve"> a prílohy</w:t>
      </w:r>
      <w:r w:rsidRPr="006E1289">
        <w:rPr>
          <w:rFonts w:asciiTheme="minorHAnsi" w:hAnsiTheme="minorHAnsi" w:cstheme="minorHAnsi"/>
          <w:i/>
          <w:sz w:val="20"/>
          <w:szCs w:val="20"/>
        </w:rPr>
        <w:t xml:space="preserve"> </w:t>
      </w:r>
      <w:r w:rsidRPr="006E1289">
        <w:rPr>
          <w:rFonts w:asciiTheme="minorHAnsi" w:hAnsiTheme="minorHAnsi" w:cstheme="minorHAnsi"/>
          <w:sz w:val="20"/>
          <w:szCs w:val="20"/>
        </w:rPr>
        <w:t xml:space="preserve">týchto </w:t>
      </w:r>
      <w:r w:rsidR="00213C7C" w:rsidRPr="006E1289">
        <w:rPr>
          <w:rFonts w:asciiTheme="minorHAnsi" w:hAnsiTheme="minorHAnsi" w:cstheme="minorHAnsi"/>
          <w:sz w:val="20"/>
          <w:szCs w:val="20"/>
        </w:rPr>
        <w:t>súťažných podkladov</w:t>
      </w:r>
      <w:r w:rsidRPr="006E1289">
        <w:rPr>
          <w:rFonts w:asciiTheme="minorHAnsi" w:hAnsiTheme="minorHAnsi" w:cstheme="minorHAnsi"/>
          <w:sz w:val="20"/>
          <w:szCs w:val="20"/>
        </w:rPr>
        <w:t xml:space="preserve">. Verejný obstarávateľ bude od úspešného uchádzača požadovať </w:t>
      </w:r>
      <w:r w:rsidRPr="006E1289">
        <w:rPr>
          <w:rFonts w:asciiTheme="minorHAnsi" w:hAnsiTheme="minorHAnsi" w:cstheme="minorHAnsi"/>
          <w:iCs/>
          <w:sz w:val="20"/>
          <w:szCs w:val="20"/>
        </w:rPr>
        <w:t>záväzne dodržať minimálne zmluvné podmienky uvedené v</w:t>
      </w:r>
      <w:r w:rsidR="00A61F2C">
        <w:rPr>
          <w:rFonts w:asciiTheme="minorHAnsi" w:hAnsiTheme="minorHAnsi" w:cstheme="minorHAnsi"/>
          <w:iCs/>
          <w:sz w:val="20"/>
          <w:szCs w:val="20"/>
        </w:rPr>
        <w:t xml:space="preserve"> časti C. Obchodné podmienky a v prílohách týchto SP. </w:t>
      </w:r>
    </w:p>
    <w:p w14:paraId="40B027C2" w14:textId="77777777" w:rsidR="00600370" w:rsidRDefault="00600370" w:rsidP="00DF510C">
      <w:pPr>
        <w:pStyle w:val="tl1"/>
        <w:spacing w:line="312" w:lineRule="auto"/>
        <w:rPr>
          <w:rFonts w:asciiTheme="minorHAnsi" w:hAnsiTheme="minorHAnsi" w:cstheme="minorHAnsi"/>
          <w:b/>
          <w:bCs/>
          <w:sz w:val="20"/>
          <w:szCs w:val="20"/>
        </w:rPr>
      </w:pPr>
    </w:p>
    <w:p w14:paraId="337B3184" w14:textId="735AEEDB" w:rsidR="00EF70B4" w:rsidRPr="00EE3CCC" w:rsidRDefault="00551C8B"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LEHOTA VIAZANOSTI PONUKY</w:t>
      </w:r>
    </w:p>
    <w:p w14:paraId="36F744C9" w14:textId="77777777" w:rsidR="00CB7208" w:rsidRPr="00551F54" w:rsidRDefault="00CB7208" w:rsidP="00046CAA">
      <w:pPr>
        <w:pStyle w:val="tl1"/>
        <w:numPr>
          <w:ilvl w:val="0"/>
          <w:numId w:val="28"/>
        </w:numPr>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5358448B" w14:textId="77777777" w:rsidR="00DE7EA0" w:rsidRPr="00DE7EA0" w:rsidRDefault="00DE7EA0" w:rsidP="0011410F">
      <w:pPr>
        <w:pStyle w:val="tl1"/>
        <w:spacing w:line="312" w:lineRule="auto"/>
        <w:ind w:left="567"/>
        <w:rPr>
          <w:rFonts w:asciiTheme="minorHAnsi" w:hAnsiTheme="minorHAnsi" w:cstheme="minorHAnsi"/>
          <w:bCs/>
          <w:sz w:val="20"/>
          <w:szCs w:val="20"/>
        </w:rPr>
      </w:pPr>
    </w:p>
    <w:p w14:paraId="2557CFE9" w14:textId="1913F0CA"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KOMUNIKÁCIA MEDZI VEREJNÝM OBSTARÁVATEĽOM A ZÁUJEMCAMI/ UCHÁDZAČMI</w:t>
      </w:r>
    </w:p>
    <w:p w14:paraId="26B13EEE" w14:textId="38BF64E6" w:rsidR="00D61C93" w:rsidRPr="002723CF" w:rsidRDefault="00D61C93"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Poskytovanie vysvetlení, odovzdávanie podkladov a komunikácia (ďalej len „</w:t>
      </w:r>
      <w:r w:rsidRPr="002723CF">
        <w:rPr>
          <w:rFonts w:asciiTheme="minorHAnsi" w:hAnsiTheme="minorHAnsi" w:cs="Calibri"/>
          <w:b/>
          <w:bCs/>
          <w:sz w:val="20"/>
          <w:szCs w:val="20"/>
        </w:rPr>
        <w:t>komunikácia</w:t>
      </w:r>
      <w:r w:rsidRPr="002723CF">
        <w:rPr>
          <w:rFonts w:asciiTheme="minorHAnsi" w:hAnsiTheme="minorHAns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8C7E6DB" w14:textId="77777777" w:rsidR="00D61C93" w:rsidRPr="000D7349" w:rsidRDefault="00D61C93" w:rsidP="00082508">
      <w:pPr>
        <w:pStyle w:val="tl1"/>
        <w:spacing w:line="312" w:lineRule="auto"/>
        <w:ind w:left="567" w:hanging="567"/>
        <w:rPr>
          <w:rFonts w:asciiTheme="minorHAnsi" w:hAnsiTheme="minorHAnsi" w:cs="Calibri"/>
          <w:sz w:val="20"/>
          <w:szCs w:val="20"/>
        </w:rPr>
      </w:pPr>
    </w:p>
    <w:p w14:paraId="27F05AD1" w14:textId="77777777" w:rsidR="00D61C93" w:rsidRPr="002723CF" w:rsidRDefault="00D61C93" w:rsidP="00046CAA">
      <w:pPr>
        <w:pStyle w:val="tl1"/>
        <w:numPr>
          <w:ilvl w:val="1"/>
          <w:numId w:val="49"/>
        </w:numPr>
        <w:ind w:left="567" w:hanging="567"/>
        <w:rPr>
          <w:rFonts w:asciiTheme="minorHAnsi" w:hAnsiTheme="minorHAnsi" w:cs="Calibri"/>
          <w:b/>
          <w:bCs/>
          <w:sz w:val="20"/>
          <w:szCs w:val="20"/>
        </w:rPr>
      </w:pPr>
      <w:r w:rsidRPr="000D7349">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723CF">
        <w:rPr>
          <w:rFonts w:asciiTheme="minorHAnsi" w:hAnsiTheme="minorHAnsi" w:cs="Calibri"/>
          <w:b/>
          <w:bCs/>
          <w:sz w:val="20"/>
          <w:szCs w:val="20"/>
        </w:rPr>
        <w:t>počas celého procesu verejného obstarávania.</w:t>
      </w:r>
    </w:p>
    <w:p w14:paraId="7D712D22" w14:textId="77777777" w:rsidR="00D61C93" w:rsidRDefault="00D61C93" w:rsidP="0011410F">
      <w:pPr>
        <w:pStyle w:val="tl1"/>
        <w:spacing w:line="312" w:lineRule="auto"/>
        <w:ind w:left="567" w:hanging="567"/>
        <w:rPr>
          <w:rFonts w:asciiTheme="minorHAnsi" w:hAnsiTheme="minorHAnsi" w:cstheme="minorHAnsi"/>
          <w:sz w:val="20"/>
          <w:szCs w:val="20"/>
          <w:u w:val="single"/>
        </w:rPr>
      </w:pPr>
    </w:p>
    <w:p w14:paraId="400F1CF2" w14:textId="6A634594" w:rsidR="002570B8" w:rsidRPr="00EE3CCC" w:rsidRDefault="002570B8" w:rsidP="00F7669C">
      <w:pPr>
        <w:pStyle w:val="tl1"/>
        <w:ind w:left="567" w:hanging="567"/>
        <w:rPr>
          <w:rFonts w:asciiTheme="minorHAnsi" w:hAnsiTheme="minorHAnsi" w:cstheme="minorHAnsi"/>
          <w:sz w:val="20"/>
          <w:szCs w:val="20"/>
          <w:u w:val="single"/>
        </w:rPr>
      </w:pPr>
      <w:r w:rsidRPr="00EE3CCC">
        <w:rPr>
          <w:rFonts w:asciiTheme="minorHAnsi" w:hAnsiTheme="minorHAnsi" w:cstheme="minorHAnsi"/>
          <w:sz w:val="20"/>
          <w:szCs w:val="20"/>
          <w:u w:val="single"/>
        </w:rPr>
        <w:t>Všeobecné informácie k webovej aplikácií JOSEPHINE.</w:t>
      </w:r>
    </w:p>
    <w:p w14:paraId="4EBAF1B7" w14:textId="6637C23E" w:rsidR="00946BAF" w:rsidRPr="00EE3CCC" w:rsidRDefault="002570B8" w:rsidP="00F7669C">
      <w:pPr>
        <w:pStyle w:val="tl1"/>
        <w:rPr>
          <w:rFonts w:asciiTheme="minorHAnsi" w:hAnsiTheme="minorHAnsi" w:cstheme="minorHAnsi"/>
          <w:sz w:val="20"/>
          <w:szCs w:val="20"/>
        </w:rPr>
      </w:pPr>
      <w:r w:rsidRPr="00EE3CCC">
        <w:rPr>
          <w:rFonts w:asciiTheme="minorHAnsi" w:hAnsiTheme="minorHAnsi" w:cstheme="minorHAnsi"/>
          <w:sz w:val="20"/>
          <w:szCs w:val="20"/>
        </w:rPr>
        <w:t>JOSEPHINE je na účely tohto verejného obstarávania softvér pre elektronizáciu zadávania zákaziek postupmi</w:t>
      </w:r>
      <w:r w:rsidR="00946BAF">
        <w:rPr>
          <w:rFonts w:asciiTheme="minorHAnsi" w:hAnsiTheme="minorHAnsi" w:cstheme="minorHAnsi"/>
          <w:sz w:val="20"/>
          <w:szCs w:val="20"/>
        </w:rPr>
        <w:t xml:space="preserve"> </w:t>
      </w:r>
      <w:r w:rsidRPr="00EE3CCC">
        <w:rPr>
          <w:rFonts w:asciiTheme="minorHAnsi" w:hAnsiTheme="minorHAnsi" w:cstheme="minorHAnsi"/>
          <w:sz w:val="20"/>
          <w:szCs w:val="20"/>
        </w:rPr>
        <w:t xml:space="preserve">podľa ZVO. JOSEPHINE je webová aplikácia na doméne </w:t>
      </w:r>
      <w:hyperlink r:id="rId12"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w:t>
      </w:r>
    </w:p>
    <w:p w14:paraId="1DD842CA" w14:textId="77777777" w:rsidR="002570B8" w:rsidRPr="00EE3CCC" w:rsidRDefault="002570B8" w:rsidP="00F7669C">
      <w:pPr>
        <w:pStyle w:val="tl1"/>
        <w:ind w:left="567" w:hanging="567"/>
        <w:rPr>
          <w:rFonts w:asciiTheme="minorHAnsi" w:hAnsiTheme="minorHAnsi" w:cstheme="minorHAnsi"/>
          <w:sz w:val="20"/>
          <w:szCs w:val="20"/>
        </w:rPr>
      </w:pPr>
      <w:r w:rsidRPr="00EE3CCC">
        <w:rPr>
          <w:rFonts w:asciiTheme="minorHAnsi" w:hAnsiTheme="minorHAnsi" w:cstheme="minorHAnsi"/>
          <w:sz w:val="20"/>
          <w:szCs w:val="20"/>
        </w:rPr>
        <w:t>Na bezproblémové používanie systému JOSEPHINE je nutné používať jeden z podporovaných internetových prehliadačov:</w:t>
      </w:r>
    </w:p>
    <w:p w14:paraId="0C86F26A" w14:textId="3F7DB15B"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Microsoft </w:t>
      </w:r>
      <w:r w:rsidR="00E81F58">
        <w:rPr>
          <w:rFonts w:asciiTheme="minorHAnsi" w:hAnsiTheme="minorHAnsi" w:cstheme="minorHAnsi"/>
          <w:sz w:val="20"/>
          <w:szCs w:val="20"/>
        </w:rPr>
        <w:t>Edge</w:t>
      </w:r>
      <w:r w:rsidRPr="00EE3CCC">
        <w:rPr>
          <w:rFonts w:asciiTheme="minorHAnsi" w:hAnsiTheme="minorHAnsi" w:cstheme="minorHAnsi"/>
          <w:sz w:val="20"/>
          <w:szCs w:val="20"/>
        </w:rPr>
        <w:t>,</w:t>
      </w:r>
    </w:p>
    <w:p w14:paraId="300E745F" w14:textId="77777777"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Mozilla Firefox verzia 13.0 a vyššia alebo</w:t>
      </w:r>
    </w:p>
    <w:p w14:paraId="124FAAC9" w14:textId="29392F91" w:rsidR="002570B8"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Google Chrome.</w:t>
      </w:r>
    </w:p>
    <w:p w14:paraId="11E29EFA" w14:textId="77777777" w:rsidR="0084683C" w:rsidRPr="00EE3CCC" w:rsidRDefault="0084683C" w:rsidP="00204EC7">
      <w:pPr>
        <w:pStyle w:val="tl1"/>
        <w:spacing w:line="312" w:lineRule="auto"/>
        <w:ind w:left="567" w:hanging="567"/>
        <w:rPr>
          <w:rFonts w:asciiTheme="minorHAnsi" w:hAnsiTheme="minorHAnsi" w:cstheme="minorHAnsi"/>
          <w:sz w:val="20"/>
          <w:szCs w:val="20"/>
        </w:rPr>
      </w:pPr>
    </w:p>
    <w:p w14:paraId="21D41CD2" w14:textId="616270CA" w:rsidR="00BF3CF0" w:rsidRDefault="00FF3118" w:rsidP="00046CAA">
      <w:pPr>
        <w:pStyle w:val="tl1"/>
        <w:numPr>
          <w:ilvl w:val="1"/>
          <w:numId w:val="49"/>
        </w:numPr>
        <w:ind w:left="567" w:hanging="567"/>
        <w:rPr>
          <w:rFonts w:asciiTheme="minorHAnsi" w:hAnsiTheme="minorHAnsi" w:cstheme="minorHAnsi"/>
          <w:sz w:val="20"/>
          <w:szCs w:val="20"/>
        </w:rPr>
      </w:pPr>
      <w:r w:rsidRPr="00EE3CCC">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88DE0AF" w14:textId="77777777" w:rsidR="00BF3CF0" w:rsidRDefault="00BF3CF0" w:rsidP="00BF3CF0">
      <w:pPr>
        <w:pStyle w:val="tl1"/>
        <w:spacing w:line="312" w:lineRule="auto"/>
        <w:ind w:left="720"/>
        <w:rPr>
          <w:rFonts w:asciiTheme="minorHAnsi" w:hAnsiTheme="minorHAnsi" w:cstheme="minorHAnsi"/>
          <w:sz w:val="20"/>
          <w:szCs w:val="20"/>
        </w:rPr>
      </w:pPr>
    </w:p>
    <w:p w14:paraId="48A28DEA" w14:textId="5775676E" w:rsidR="0084683C" w:rsidRDefault="00FF3118" w:rsidP="00046CAA">
      <w:pPr>
        <w:pStyle w:val="tl1"/>
        <w:numPr>
          <w:ilvl w:val="1"/>
          <w:numId w:val="49"/>
        </w:numPr>
        <w:ind w:left="567" w:hanging="567"/>
        <w:rPr>
          <w:rFonts w:asciiTheme="minorHAnsi" w:hAnsiTheme="minorHAnsi" w:cstheme="minorHAnsi"/>
          <w:sz w:val="20"/>
          <w:szCs w:val="20"/>
        </w:rPr>
      </w:pPr>
      <w:r w:rsidRPr="00BF3CF0">
        <w:rPr>
          <w:rFonts w:asciiTheme="minorHAnsi" w:hAnsiTheme="minorHAnsi" w:cstheme="minorHAnsi"/>
          <w:sz w:val="20"/>
          <w:szCs w:val="20"/>
        </w:rPr>
        <w:t>Ak je odosielateľom zásielky verejn</w:t>
      </w:r>
      <w:r w:rsidR="00600370" w:rsidRPr="00BF3CF0">
        <w:rPr>
          <w:rFonts w:asciiTheme="minorHAnsi" w:hAnsiTheme="minorHAnsi" w:cstheme="minorHAnsi"/>
          <w:sz w:val="20"/>
          <w:szCs w:val="20"/>
        </w:rPr>
        <w:t>ý obstarávateľ, tak záujemcovi/</w:t>
      </w:r>
      <w:r w:rsidRPr="00BF3CF0">
        <w:rPr>
          <w:rFonts w:asciiTheme="minorHAnsi" w:hAnsiTheme="minorHAnsi" w:cstheme="minorHAnsi"/>
          <w:sz w:val="20"/>
          <w:szCs w:val="20"/>
        </w:rPr>
        <w:t xml:space="preserve">uchádzačovi bude na ním určený kontaktný email (zadaný pri registrácii do systému JOSEPHINE) bezodkladne odoslaná informácia, že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 xml:space="preserve">k predmetnej zákazke existuje nová zásielka/správa. Záujemca/uchádzač sa prihlási do systému a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v komunikačnom rozhraní zákazky bude mať zobrazený obsah komunikácie – zásielky, správy. Záujemca/uchádzač si môže v komunikačnom rozhraní zobraziť celú históriu o svojej komunikácii s verejným obstarávateľom.</w:t>
      </w:r>
    </w:p>
    <w:p w14:paraId="4E0DCE5D" w14:textId="77777777" w:rsidR="00F7669C" w:rsidRPr="00BF3CF0" w:rsidRDefault="00F7669C" w:rsidP="00F7669C">
      <w:pPr>
        <w:pStyle w:val="tl1"/>
        <w:rPr>
          <w:rFonts w:asciiTheme="minorHAnsi" w:hAnsiTheme="minorHAnsi" w:cstheme="minorHAnsi"/>
          <w:sz w:val="20"/>
          <w:szCs w:val="20"/>
        </w:rPr>
      </w:pPr>
    </w:p>
    <w:p w14:paraId="0DF8D508" w14:textId="0C9B5B79"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Ak je odo</w:t>
      </w:r>
      <w:r w:rsidR="00975C19" w:rsidRPr="0084683C">
        <w:rPr>
          <w:rFonts w:asciiTheme="minorHAnsi" w:hAnsiTheme="minorHAnsi" w:cstheme="minorHAnsi"/>
          <w:sz w:val="20"/>
          <w:szCs w:val="20"/>
        </w:rPr>
        <w:t>sielateľom informácie záujemca/</w:t>
      </w:r>
      <w:r w:rsidRPr="0084683C">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F10D872" w14:textId="77777777" w:rsidR="00F7669C" w:rsidRPr="0084683C" w:rsidRDefault="00F7669C" w:rsidP="00F7669C">
      <w:pPr>
        <w:pStyle w:val="tl1"/>
        <w:rPr>
          <w:rFonts w:asciiTheme="minorHAnsi" w:hAnsiTheme="minorHAnsi" w:cstheme="minorHAnsi"/>
          <w:sz w:val="20"/>
          <w:szCs w:val="20"/>
        </w:rPr>
      </w:pPr>
    </w:p>
    <w:p w14:paraId="3019735E" w14:textId="0AFB0E4A"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C5FF423" w14:textId="77777777" w:rsidR="00F7669C" w:rsidRPr="0084683C" w:rsidRDefault="00F7669C" w:rsidP="00E035D8">
      <w:pPr>
        <w:pStyle w:val="tl1"/>
        <w:ind w:left="567" w:hanging="567"/>
        <w:rPr>
          <w:rFonts w:asciiTheme="minorHAnsi" w:hAnsiTheme="minorHAnsi" w:cstheme="minorHAnsi"/>
          <w:sz w:val="20"/>
          <w:szCs w:val="20"/>
        </w:rPr>
      </w:pPr>
    </w:p>
    <w:p w14:paraId="7FB9938A" w14:textId="35D72A92" w:rsidR="002570B8"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A89057F" w14:textId="77777777" w:rsidR="00F7669C" w:rsidRDefault="00F7669C" w:rsidP="00E035D8">
      <w:pPr>
        <w:pStyle w:val="tl1"/>
        <w:ind w:left="567" w:hanging="567"/>
        <w:rPr>
          <w:rFonts w:asciiTheme="minorHAnsi" w:hAnsiTheme="minorHAnsi" w:cstheme="minorHAnsi"/>
          <w:sz w:val="20"/>
          <w:szCs w:val="20"/>
        </w:rPr>
      </w:pPr>
    </w:p>
    <w:p w14:paraId="5F713F89" w14:textId="4D807CCA" w:rsidR="0084683C" w:rsidRPr="002723CF" w:rsidRDefault="0084683C"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E3CCC" w:rsidRDefault="000F3CCB" w:rsidP="00DF510C">
      <w:pPr>
        <w:pStyle w:val="tl1"/>
        <w:spacing w:line="312" w:lineRule="auto"/>
        <w:rPr>
          <w:rFonts w:asciiTheme="minorHAnsi" w:hAnsiTheme="minorHAnsi" w:cstheme="minorHAnsi"/>
          <w:sz w:val="20"/>
          <w:szCs w:val="20"/>
        </w:rPr>
      </w:pPr>
    </w:p>
    <w:p w14:paraId="606288DE" w14:textId="30C6496B" w:rsidR="001B4321" w:rsidRPr="00EE3CCC"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VYSVETLENIE</w:t>
      </w:r>
      <w:r w:rsidR="00AA4049" w:rsidRPr="00EE3CCC">
        <w:rPr>
          <w:rFonts w:asciiTheme="minorHAnsi" w:hAnsiTheme="minorHAnsi" w:cstheme="minorHAnsi"/>
          <w:b/>
          <w:bCs/>
          <w:sz w:val="20"/>
          <w:szCs w:val="20"/>
        </w:rPr>
        <w:t xml:space="preserve"> A ZMENY</w:t>
      </w:r>
    </w:p>
    <w:p w14:paraId="36111894" w14:textId="40020C25" w:rsidR="002570B8" w:rsidRDefault="002570B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Z</w:t>
      </w:r>
      <w:r w:rsidR="00FF3118" w:rsidRPr="00EE3CCC">
        <w:rPr>
          <w:rFonts w:asciiTheme="minorHAnsi" w:hAnsiTheme="minorHAnsi" w:cstheme="minorHAnsi"/>
          <w:sz w:val="20"/>
          <w:szCs w:val="20"/>
        </w:rPr>
        <w:t xml:space="preserve">áujemca môže požiadať o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v súťažných podkladoch alebo</w:t>
      </w:r>
      <w:r w:rsidR="00FF3118" w:rsidRPr="00EE3CCC">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xml:space="preserve">, v súťažných podkladoch alebo </w:t>
      </w:r>
      <w:r w:rsidR="00ED42F5">
        <w:rPr>
          <w:rFonts w:asciiTheme="minorHAnsi" w:hAnsiTheme="minorHAnsi" w:cstheme="minorHAnsi"/>
          <w:sz w:val="20"/>
          <w:szCs w:val="20"/>
        </w:rPr>
        <w:t xml:space="preserve">           </w:t>
      </w:r>
      <w:r w:rsidR="00FF3118" w:rsidRPr="00EE3CCC">
        <w:rPr>
          <w:rFonts w:asciiTheme="minorHAnsi" w:hAnsiTheme="minorHAnsi" w:cstheme="minorHAnsi"/>
          <w:sz w:val="20"/>
          <w:szCs w:val="20"/>
        </w:rPr>
        <w:t xml:space="preserve">v inej sprievodnej dokumentácii verejný obstarávateľ bezodkladne oznámi všetkým záujemcom, najneskôr však </w:t>
      </w:r>
      <w:r w:rsidR="007F4A34">
        <w:rPr>
          <w:rFonts w:asciiTheme="minorHAnsi" w:hAnsiTheme="minorHAnsi" w:cstheme="minorHAnsi"/>
          <w:sz w:val="20"/>
          <w:szCs w:val="20"/>
        </w:rPr>
        <w:t>šesť</w:t>
      </w:r>
      <w:r w:rsidR="007F4A34" w:rsidRPr="00EE3CCC">
        <w:rPr>
          <w:rFonts w:asciiTheme="minorHAnsi" w:hAnsiTheme="minorHAnsi" w:cstheme="minorHAnsi"/>
          <w:sz w:val="20"/>
          <w:szCs w:val="20"/>
        </w:rPr>
        <w:t xml:space="preserve"> </w:t>
      </w:r>
      <w:r w:rsidR="00AD2C9F">
        <w:rPr>
          <w:rFonts w:asciiTheme="minorHAnsi" w:hAnsiTheme="minorHAnsi" w:cstheme="minorHAnsi"/>
          <w:sz w:val="20"/>
          <w:szCs w:val="20"/>
        </w:rPr>
        <w:t>dní</w:t>
      </w:r>
      <w:r w:rsidR="00FF3118" w:rsidRPr="00EE3CCC">
        <w:rPr>
          <w:rFonts w:asciiTheme="minorHAnsi" w:hAnsiTheme="minorHAnsi" w:cstheme="minorHAnsi"/>
          <w:sz w:val="20"/>
          <w:szCs w:val="20"/>
        </w:rPr>
        <w:t xml:space="preserve"> pred uplynutím lehoty na predkladanie ponúk za predpokladu, že o vysvetlenie sa požiada dostatočne vopred.</w:t>
      </w:r>
    </w:p>
    <w:p w14:paraId="2998CF98" w14:textId="77777777" w:rsidR="00871BE9" w:rsidRPr="00EE3CCC" w:rsidRDefault="00871BE9" w:rsidP="00871BE9">
      <w:pPr>
        <w:pStyle w:val="tl1"/>
        <w:ind w:left="567"/>
        <w:rPr>
          <w:rFonts w:asciiTheme="minorHAnsi" w:hAnsiTheme="minorHAnsi" w:cstheme="minorHAnsi"/>
          <w:sz w:val="20"/>
          <w:szCs w:val="20"/>
        </w:rPr>
      </w:pPr>
    </w:p>
    <w:p w14:paraId="6FAC5551" w14:textId="19CBCD3B" w:rsidR="002570B8" w:rsidRPr="00EE3CCC"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Verejný obstarávateľ primerane predĺži lehotu na predkladanie ponúk, ak</w:t>
      </w:r>
    </w:p>
    <w:p w14:paraId="7F46A206" w14:textId="570F531F" w:rsidR="002570B8" w:rsidRPr="00EE3CCC"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w:t>
      </w:r>
    </w:p>
    <w:p w14:paraId="41520168" w14:textId="6660C020" w:rsidR="002570B8"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 dokumentoch potrebných na vypracovanie ponuky</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na preukázanie splnenia podmienok účasti vykoná podstatnú zmenu.</w:t>
      </w:r>
    </w:p>
    <w:p w14:paraId="28B77786" w14:textId="77777777" w:rsidR="00871BE9" w:rsidRPr="00EE3CCC" w:rsidRDefault="00871BE9" w:rsidP="00871BE9">
      <w:pPr>
        <w:pStyle w:val="tl1"/>
        <w:ind w:left="851"/>
        <w:rPr>
          <w:rFonts w:asciiTheme="minorHAnsi" w:hAnsiTheme="minorHAnsi" w:cstheme="minorHAnsi"/>
          <w:sz w:val="20"/>
          <w:szCs w:val="20"/>
        </w:rPr>
      </w:pPr>
    </w:p>
    <w:p w14:paraId="30800B2B" w14:textId="257A783E" w:rsidR="00513D8E"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jeho význam je z hľadiska prípravy ponuky nepodstatný, verejný obstarávateľ alebo obstarávateľ nie je povinný predĺžiť lehotu na predkladanie ponúk.</w:t>
      </w:r>
    </w:p>
    <w:p w14:paraId="7F71C322" w14:textId="77777777" w:rsidR="00770225" w:rsidRPr="00EE3CCC" w:rsidRDefault="00770225" w:rsidP="00DF510C">
      <w:pPr>
        <w:pStyle w:val="tl1"/>
        <w:spacing w:line="312" w:lineRule="auto"/>
        <w:ind w:left="567"/>
        <w:rPr>
          <w:rFonts w:asciiTheme="minorHAnsi" w:hAnsiTheme="minorHAnsi" w:cstheme="minorHAnsi"/>
          <w:sz w:val="20"/>
          <w:szCs w:val="20"/>
        </w:rPr>
      </w:pPr>
    </w:p>
    <w:p w14:paraId="1C494FA4" w14:textId="4E7F4CB6" w:rsidR="00FB0BB9" w:rsidRDefault="002D2FA5" w:rsidP="00046CAA">
      <w:pPr>
        <w:pStyle w:val="tl1"/>
        <w:numPr>
          <w:ilvl w:val="0"/>
          <w:numId w:val="49"/>
        </w:numPr>
        <w:spacing w:line="312" w:lineRule="auto"/>
        <w:ind w:left="567" w:hanging="567"/>
        <w:rPr>
          <w:rFonts w:asciiTheme="minorHAnsi" w:hAnsiTheme="minorHAnsi" w:cstheme="minorHAnsi"/>
          <w:b/>
          <w:bCs/>
          <w:sz w:val="20"/>
          <w:szCs w:val="20"/>
        </w:rPr>
      </w:pPr>
      <w:r>
        <w:rPr>
          <w:rFonts w:asciiTheme="minorHAnsi" w:hAnsiTheme="minorHAnsi" w:cstheme="minorHAnsi"/>
          <w:b/>
          <w:bCs/>
          <w:sz w:val="20"/>
          <w:szCs w:val="20"/>
        </w:rPr>
        <w:t>OBHLIADKA MIESTA USKUTOČNENIA PREDMETU ZÁKAZKY</w:t>
      </w:r>
    </w:p>
    <w:p w14:paraId="59D39FFB" w14:textId="03B4EE5A" w:rsidR="002D2FA5" w:rsidRDefault="000C281E" w:rsidP="00046CAA">
      <w:pPr>
        <w:pStyle w:val="tl1"/>
        <w:numPr>
          <w:ilvl w:val="0"/>
          <w:numId w:val="15"/>
        </w:numPr>
        <w:spacing w:line="312" w:lineRule="auto"/>
        <w:ind w:left="567" w:hanging="567"/>
        <w:rPr>
          <w:rFonts w:asciiTheme="minorHAnsi" w:hAnsiTheme="minorHAnsi" w:cstheme="minorHAnsi"/>
          <w:sz w:val="20"/>
          <w:szCs w:val="20"/>
        </w:rPr>
      </w:pPr>
      <w:r>
        <w:rPr>
          <w:rFonts w:asciiTheme="minorHAnsi" w:hAnsiTheme="minorHAnsi" w:cstheme="minorHAnsi"/>
          <w:sz w:val="20"/>
          <w:szCs w:val="20"/>
        </w:rPr>
        <w:t>Neaplikuje sa.</w:t>
      </w:r>
    </w:p>
    <w:p w14:paraId="3044DA51" w14:textId="6804602B" w:rsidR="00D05355" w:rsidRPr="00EE3CCC" w:rsidRDefault="00D05355" w:rsidP="00DF510C">
      <w:pPr>
        <w:pStyle w:val="tl1"/>
        <w:spacing w:line="312" w:lineRule="auto"/>
        <w:ind w:left="567"/>
        <w:rPr>
          <w:rFonts w:asciiTheme="minorHAnsi" w:hAnsiTheme="minorHAnsi" w:cstheme="minorHAnsi"/>
          <w:sz w:val="20"/>
          <w:szCs w:val="20"/>
        </w:rPr>
      </w:pPr>
    </w:p>
    <w:p w14:paraId="3B394DD5" w14:textId="1F0ECEF9" w:rsidR="001B4321" w:rsidRPr="0049324D"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49324D">
        <w:rPr>
          <w:rFonts w:asciiTheme="minorHAnsi" w:hAnsiTheme="minorHAnsi" w:cstheme="minorHAnsi"/>
          <w:b/>
          <w:bCs/>
          <w:sz w:val="20"/>
          <w:szCs w:val="20"/>
        </w:rPr>
        <w:t>VYHOTOVENIE PONUKY</w:t>
      </w:r>
    </w:p>
    <w:p w14:paraId="709633A3" w14:textId="52CDFF5A" w:rsidR="002570B8" w:rsidRDefault="00FF3118" w:rsidP="00046CAA">
      <w:pPr>
        <w:pStyle w:val="tl1"/>
        <w:numPr>
          <w:ilvl w:val="0"/>
          <w:numId w:val="25"/>
        </w:numPr>
        <w:ind w:left="567" w:hanging="567"/>
        <w:rPr>
          <w:rFonts w:asciiTheme="minorHAnsi" w:hAnsiTheme="minorHAnsi" w:cstheme="minorHAnsi"/>
          <w:sz w:val="20"/>
          <w:szCs w:val="20"/>
        </w:rPr>
      </w:pPr>
      <w:r w:rsidRPr="001A6C6F">
        <w:rPr>
          <w:rFonts w:asciiTheme="minorHAnsi" w:hAnsiTheme="minorHAnsi" w:cstheme="minorHAnsi"/>
          <w:b/>
          <w:bCs/>
          <w:sz w:val="20"/>
          <w:szCs w:val="20"/>
        </w:rPr>
        <w:t>Ponuka</w:t>
      </w:r>
      <w:r w:rsidRPr="00EE3CCC">
        <w:rPr>
          <w:rFonts w:asciiTheme="minorHAnsi" w:hAnsiTheme="minorHAnsi" w:cstheme="minorHAnsi"/>
          <w:sz w:val="20"/>
          <w:szCs w:val="20"/>
        </w:rPr>
        <w:t xml:space="preserve">, pre účely zadávania tejto zákazky, </w:t>
      </w:r>
      <w:r w:rsidRPr="001A6C6F">
        <w:rPr>
          <w:rFonts w:asciiTheme="minorHAnsi" w:hAnsiTheme="minorHAnsi" w:cstheme="minorHAnsi"/>
          <w:b/>
          <w:bCs/>
          <w:sz w:val="20"/>
          <w:szCs w:val="20"/>
        </w:rPr>
        <w:t>je prejav slobodnej vôle uchádzača</w:t>
      </w:r>
      <w:r w:rsidRPr="00EE3CCC">
        <w:rPr>
          <w:rFonts w:asciiTheme="minorHAnsi" w:hAnsiTheme="minorHAnsi" w:cstheme="minorHAnsi"/>
          <w:sz w:val="20"/>
          <w:szCs w:val="20"/>
        </w:rPr>
        <w:t xml:space="preserve">, že chce za úhradu poskytnúť verejnému obstarávateľovi určené plnenie </w:t>
      </w:r>
      <w:r w:rsidRPr="001A6C6F">
        <w:rPr>
          <w:rFonts w:asciiTheme="minorHAnsi" w:hAnsiTheme="minorHAnsi" w:cstheme="minorHAnsi"/>
          <w:sz w:val="20"/>
          <w:szCs w:val="20"/>
          <w:u w:val="single"/>
        </w:rPr>
        <w:t xml:space="preserve">pri dodržaní podmienok stanovených verejným obstarávateľom </w:t>
      </w:r>
      <w:r w:rsidRPr="001A6C6F">
        <w:rPr>
          <w:rFonts w:asciiTheme="minorHAnsi" w:hAnsiTheme="minorHAnsi" w:cstheme="minorHAnsi"/>
          <w:b/>
          <w:bCs/>
          <w:sz w:val="20"/>
          <w:szCs w:val="20"/>
          <w:u w:val="single"/>
        </w:rPr>
        <w:t>bez určovania svojich osobitných podmienok</w:t>
      </w:r>
      <w:r w:rsidRPr="00EE3CCC">
        <w:rPr>
          <w:rFonts w:asciiTheme="minorHAnsi" w:hAnsiTheme="minorHAnsi" w:cstheme="minorHAnsi"/>
          <w:sz w:val="20"/>
          <w:szCs w:val="20"/>
        </w:rPr>
        <w:t>.</w:t>
      </w:r>
    </w:p>
    <w:p w14:paraId="43C9F291" w14:textId="77777777" w:rsidR="00B26D99" w:rsidRPr="00EE3CCC" w:rsidRDefault="00B26D99" w:rsidP="00B26D99">
      <w:pPr>
        <w:pStyle w:val="tl1"/>
        <w:ind w:left="567"/>
        <w:rPr>
          <w:rFonts w:asciiTheme="minorHAnsi" w:hAnsiTheme="minorHAnsi" w:cstheme="minorHAnsi"/>
          <w:sz w:val="20"/>
          <w:szCs w:val="20"/>
        </w:rPr>
      </w:pPr>
    </w:p>
    <w:p w14:paraId="06DD6527" w14:textId="0D21F07C"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Uchádzač predkladá ponuku v elektronickej podobe v lehote na predkladanie ponúk podľa požiadaviek uvedených v týchto </w:t>
      </w:r>
      <w:r w:rsidR="00E00D05">
        <w:rPr>
          <w:rFonts w:asciiTheme="minorHAnsi" w:hAnsiTheme="minorHAnsi" w:cstheme="minorHAnsi"/>
          <w:sz w:val="20"/>
          <w:szCs w:val="20"/>
        </w:rPr>
        <w:t>súťažných podkladoch</w:t>
      </w:r>
      <w:r w:rsidRPr="00EE3CCC">
        <w:rPr>
          <w:rFonts w:asciiTheme="minorHAnsi" w:hAnsiTheme="minorHAnsi" w:cstheme="minorHAnsi"/>
          <w:sz w:val="20"/>
          <w:szCs w:val="20"/>
        </w:rPr>
        <w:t>.</w:t>
      </w:r>
    </w:p>
    <w:p w14:paraId="6A137B71" w14:textId="77777777" w:rsidR="00B26D99" w:rsidRPr="00EE3CCC" w:rsidRDefault="00B26D99" w:rsidP="00B26D99">
      <w:pPr>
        <w:pStyle w:val="tl1"/>
        <w:rPr>
          <w:rFonts w:asciiTheme="minorHAnsi" w:hAnsiTheme="minorHAnsi" w:cstheme="minorHAnsi"/>
          <w:sz w:val="20"/>
          <w:szCs w:val="20"/>
        </w:rPr>
      </w:pPr>
    </w:p>
    <w:p w14:paraId="1DE05282" w14:textId="2B531009" w:rsidR="00B26D99" w:rsidRDefault="00FF3118" w:rsidP="00046CAA">
      <w:pPr>
        <w:pStyle w:val="tl1"/>
        <w:numPr>
          <w:ilvl w:val="0"/>
          <w:numId w:val="25"/>
        </w:numPr>
        <w:ind w:left="567" w:hanging="567"/>
        <w:rPr>
          <w:rStyle w:val="Hypertextovprepojenie"/>
          <w:rFonts w:asciiTheme="minorHAnsi" w:hAnsiTheme="minorHAnsi" w:cstheme="minorHAnsi"/>
          <w:color w:val="auto"/>
          <w:sz w:val="20"/>
          <w:szCs w:val="20"/>
          <w:u w:val="none"/>
        </w:rPr>
      </w:pPr>
      <w:r w:rsidRPr="00EE3CCC">
        <w:rPr>
          <w:rFonts w:asciiTheme="minorHAnsi" w:hAnsiTheme="minorHAnsi" w:cstheme="minorHAnsi"/>
          <w:sz w:val="20"/>
          <w:szCs w:val="20"/>
        </w:rPr>
        <w:t xml:space="preserve">Ponuka musí byť vyhotovená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a vložená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do systému JOSEPHINE umiestnenom na webovej adrese </w:t>
      </w:r>
      <w:hyperlink r:id="rId13" w:history="1">
        <w:r w:rsidRPr="00EE3CCC">
          <w:rPr>
            <w:rStyle w:val="Hypertextovprepojenie"/>
            <w:rFonts w:asciiTheme="minorHAnsi" w:hAnsiTheme="minorHAnsi" w:cstheme="minorHAnsi"/>
            <w:sz w:val="20"/>
            <w:szCs w:val="20"/>
          </w:rPr>
          <w:t>https://josephine.proebiz.com/</w:t>
        </w:r>
      </w:hyperlink>
      <w:r w:rsidR="00E5492A" w:rsidRPr="00CE61DA">
        <w:rPr>
          <w:rStyle w:val="Hypertextovprepojenie"/>
          <w:rFonts w:asciiTheme="minorHAnsi" w:hAnsiTheme="minorHAnsi" w:cstheme="minorHAnsi"/>
          <w:sz w:val="20"/>
          <w:szCs w:val="20"/>
          <w:u w:val="none"/>
        </w:rPr>
        <w:t>.</w:t>
      </w:r>
      <w:r w:rsidR="00CE61DA" w:rsidRPr="00CE61DA">
        <w:rPr>
          <w:rStyle w:val="Hypertextovprepojenie"/>
          <w:rFonts w:asciiTheme="minorHAnsi" w:hAnsiTheme="minorHAnsi" w:cstheme="minorHAnsi"/>
          <w:sz w:val="20"/>
          <w:szCs w:val="20"/>
          <w:u w:val="none"/>
        </w:rPr>
        <w:t xml:space="preserve"> </w:t>
      </w:r>
    </w:p>
    <w:p w14:paraId="2C9AEF7B" w14:textId="77777777" w:rsidR="00B26D99" w:rsidRPr="00B26D99" w:rsidRDefault="00B26D99" w:rsidP="00B26D99">
      <w:pPr>
        <w:pStyle w:val="tl1"/>
        <w:spacing w:line="312" w:lineRule="auto"/>
        <w:rPr>
          <w:rStyle w:val="Hypertextovprepojenie"/>
          <w:rFonts w:asciiTheme="minorHAnsi" w:hAnsiTheme="minorHAnsi" w:cstheme="minorHAnsi"/>
          <w:color w:val="auto"/>
          <w:sz w:val="20"/>
          <w:szCs w:val="20"/>
          <w:u w:val="none"/>
        </w:rPr>
      </w:pPr>
    </w:p>
    <w:p w14:paraId="03463475" w14:textId="4EA94A81" w:rsidR="002570B8" w:rsidRDefault="00146ABE" w:rsidP="00046CAA">
      <w:pPr>
        <w:pStyle w:val="tl1"/>
        <w:numPr>
          <w:ilvl w:val="0"/>
          <w:numId w:val="25"/>
        </w:numPr>
        <w:ind w:left="567" w:hanging="567"/>
        <w:rPr>
          <w:rFonts w:asciiTheme="minorHAnsi" w:hAnsiTheme="minorHAnsi" w:cstheme="minorHAnsi"/>
          <w:sz w:val="20"/>
          <w:szCs w:val="20"/>
        </w:rPr>
      </w:pPr>
      <w:r w:rsidRPr="00B26D99">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B26D99">
        <w:rPr>
          <w:rFonts w:asciiTheme="minorHAnsi" w:hAnsiTheme="minorHAnsi" w:cstheme="minorHAnsi"/>
          <w:sz w:val="20"/>
          <w:szCs w:val="20"/>
        </w:rPr>
        <w:t>.</w:t>
      </w:r>
    </w:p>
    <w:p w14:paraId="4F9C1606" w14:textId="77777777" w:rsidR="00B26D99" w:rsidRPr="00B26D99" w:rsidRDefault="00B26D99" w:rsidP="00B26D99">
      <w:pPr>
        <w:pStyle w:val="tl1"/>
        <w:spacing w:line="312" w:lineRule="auto"/>
        <w:rPr>
          <w:rFonts w:asciiTheme="minorHAnsi" w:hAnsiTheme="minorHAnsi" w:cstheme="minorHAnsi"/>
          <w:sz w:val="20"/>
          <w:szCs w:val="20"/>
        </w:rPr>
      </w:pPr>
    </w:p>
    <w:p w14:paraId="2D8229F2" w14:textId="77777777" w:rsidR="006655C7" w:rsidRPr="006655C7" w:rsidRDefault="001A6C6F" w:rsidP="00046CAA">
      <w:pPr>
        <w:pStyle w:val="tl1"/>
        <w:numPr>
          <w:ilvl w:val="0"/>
          <w:numId w:val="25"/>
        </w:numPr>
        <w:ind w:left="567" w:hanging="567"/>
        <w:rPr>
          <w:rFonts w:asciiTheme="minorHAnsi" w:hAnsiTheme="minorHAnsi" w:cstheme="minorHAnsi"/>
          <w:sz w:val="20"/>
          <w:szCs w:val="20"/>
        </w:rPr>
      </w:pPr>
      <w:bookmarkStart w:id="1" w:name="_Hlk148611794"/>
      <w:r w:rsidRPr="0074383E">
        <w:rPr>
          <w:rFonts w:asciiTheme="minorHAnsi" w:hAnsiTheme="minorHAnsi" w:cs="Calibri"/>
          <w:sz w:val="20"/>
          <w:szCs w:val="20"/>
        </w:rPr>
        <w:t>Pri tvorbe ponuky uchádzačom, ktorá bude po ukončení procesu verejného obstarávania podľa</w:t>
      </w:r>
      <w:r w:rsidR="00067DCA">
        <w:rPr>
          <w:rFonts w:asciiTheme="minorHAnsi" w:hAnsiTheme="minorHAnsi" w:cs="Calibri"/>
          <w:sz w:val="20"/>
          <w:szCs w:val="20"/>
        </w:rPr>
        <w:t xml:space="preserve"> ustanovenia</w:t>
      </w:r>
      <w:r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bookmarkEnd w:id="1"/>
    <w:p w14:paraId="2A81A43D" w14:textId="438DAF12" w:rsidR="001A6C6F" w:rsidRPr="00EE3CCC" w:rsidRDefault="001A6C6F" w:rsidP="006655C7">
      <w:pPr>
        <w:pStyle w:val="tl1"/>
        <w:rPr>
          <w:rFonts w:asciiTheme="minorHAnsi" w:hAnsiTheme="minorHAnsi" w:cstheme="minorHAnsi"/>
          <w:sz w:val="20"/>
          <w:szCs w:val="20"/>
        </w:rPr>
      </w:pPr>
      <w:r w:rsidRPr="0074383E">
        <w:rPr>
          <w:rFonts w:asciiTheme="minorHAnsi" w:hAnsiTheme="minorHAnsi" w:cs="Calibri"/>
          <w:sz w:val="20"/>
          <w:szCs w:val="20"/>
        </w:rPr>
        <w:t xml:space="preserve"> </w:t>
      </w:r>
    </w:p>
    <w:p w14:paraId="075B6183" w14:textId="0CB271B8" w:rsidR="002570B8" w:rsidRDefault="009C57D9"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EE3CCC">
        <w:rPr>
          <w:rFonts w:asciiTheme="minorHAnsi" w:hAnsiTheme="minorHAnsi" w:cstheme="minorHAnsi"/>
          <w:sz w:val="20"/>
          <w:szCs w:val="20"/>
        </w:rPr>
        <w:t>s informáciou o podanej ponuke.</w:t>
      </w:r>
    </w:p>
    <w:p w14:paraId="34C1527F" w14:textId="77777777" w:rsidR="00AC4984" w:rsidRPr="00EE3CCC" w:rsidRDefault="00AC4984" w:rsidP="00AC4984">
      <w:pPr>
        <w:pStyle w:val="tl1"/>
        <w:spacing w:line="312" w:lineRule="auto"/>
        <w:rPr>
          <w:rFonts w:asciiTheme="minorHAnsi" w:hAnsiTheme="minorHAnsi" w:cstheme="minorHAnsi"/>
          <w:sz w:val="20"/>
          <w:szCs w:val="20"/>
        </w:rPr>
      </w:pPr>
    </w:p>
    <w:p w14:paraId="7DA5088F" w14:textId="7CAE9CDD"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Doklady a dokumenty tvoriace obsah ponuky, požadované v týchto </w:t>
      </w:r>
      <w:r w:rsidR="0026240E">
        <w:rPr>
          <w:rFonts w:asciiTheme="minorHAnsi" w:hAnsiTheme="minorHAnsi" w:cstheme="minorHAnsi"/>
          <w:sz w:val="20"/>
          <w:szCs w:val="20"/>
        </w:rPr>
        <w:t>súťažných podkladoch</w:t>
      </w:r>
      <w:r w:rsidRPr="00EE3CCC">
        <w:rPr>
          <w:rFonts w:asciiTheme="minorHAnsi" w:hAnsiTheme="minorHAnsi" w:cstheme="minorHAnsi"/>
          <w:sz w:val="20"/>
          <w:szCs w:val="20"/>
        </w:rPr>
        <w:t xml:space="preserve">, musia byť </w:t>
      </w:r>
      <w:r w:rsidR="00F7180E">
        <w:rPr>
          <w:rFonts w:asciiTheme="minorHAnsi" w:hAnsiTheme="minorHAnsi" w:cstheme="minorHAnsi"/>
          <w:sz w:val="20"/>
          <w:szCs w:val="20"/>
        </w:rPr>
        <w:t xml:space="preserve">           </w:t>
      </w:r>
      <w:r w:rsidRPr="00EE3CCC">
        <w:rPr>
          <w:rFonts w:asciiTheme="minorHAnsi" w:hAnsiTheme="minorHAnsi" w:cstheme="minorHAnsi"/>
          <w:sz w:val="20"/>
          <w:szCs w:val="20"/>
        </w:rPr>
        <w:t>k termínu predloženia ponuky platné a aktuálne.</w:t>
      </w:r>
    </w:p>
    <w:p w14:paraId="51C4C4A4" w14:textId="77777777" w:rsidR="00AC4984" w:rsidRPr="00EE3CCC" w:rsidRDefault="00AC4984" w:rsidP="00AC4984">
      <w:pPr>
        <w:pStyle w:val="tl1"/>
        <w:spacing w:line="312" w:lineRule="auto"/>
        <w:rPr>
          <w:rFonts w:asciiTheme="minorHAnsi" w:hAnsiTheme="minorHAnsi" w:cstheme="minorHAnsi"/>
          <w:sz w:val="20"/>
          <w:szCs w:val="20"/>
        </w:rPr>
      </w:pPr>
    </w:p>
    <w:p w14:paraId="5B68FFE5" w14:textId="0AEA5127" w:rsidR="002570B8" w:rsidRDefault="00551C8B"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Uchádzač môže </w:t>
      </w:r>
      <w:r w:rsidRPr="00364702">
        <w:rPr>
          <w:rFonts w:asciiTheme="minorHAnsi" w:hAnsiTheme="minorHAnsi" w:cstheme="minorHAnsi"/>
          <w:sz w:val="20"/>
          <w:szCs w:val="20"/>
          <w:u w:val="single"/>
        </w:rPr>
        <w:t>predbežne nahradiť doklady</w:t>
      </w:r>
      <w:r w:rsidRPr="00EE3CCC">
        <w:rPr>
          <w:rFonts w:asciiTheme="minorHAnsi" w:hAnsiTheme="minorHAnsi" w:cstheme="minorHAnsi"/>
          <w:sz w:val="20"/>
          <w:szCs w:val="20"/>
        </w:rPr>
        <w:t>, prostredníctvom ktorých preukazuje splnenie podmienok účasti</w:t>
      </w:r>
      <w:r w:rsidR="00FD2350">
        <w:rPr>
          <w:rFonts w:asciiTheme="minorHAnsi" w:hAnsiTheme="minorHAnsi" w:cstheme="minorHAnsi"/>
          <w:sz w:val="20"/>
          <w:szCs w:val="20"/>
        </w:rPr>
        <w:t xml:space="preserve"> </w:t>
      </w:r>
      <w:r w:rsidR="002570B8" w:rsidRPr="00364702">
        <w:rPr>
          <w:rFonts w:asciiTheme="minorHAnsi" w:hAnsiTheme="minorHAnsi" w:cstheme="minorHAnsi"/>
          <w:b/>
          <w:bCs/>
          <w:sz w:val="20"/>
          <w:szCs w:val="20"/>
        </w:rPr>
        <w:t>v zmysle ustanovenia § 39 ZVO jednotným európskym dokumentom</w:t>
      </w:r>
      <w:r w:rsidR="00CA422B">
        <w:rPr>
          <w:rFonts w:asciiTheme="minorHAnsi" w:hAnsiTheme="minorHAnsi" w:cstheme="minorHAnsi"/>
          <w:sz w:val="20"/>
          <w:szCs w:val="20"/>
        </w:rPr>
        <w:t>.</w:t>
      </w:r>
      <w:r w:rsidR="002570B8" w:rsidRPr="00FD2350">
        <w:rPr>
          <w:rFonts w:asciiTheme="minorHAnsi" w:hAnsiTheme="minorHAnsi" w:cstheme="minorHAnsi"/>
          <w:sz w:val="20"/>
          <w:szCs w:val="20"/>
        </w:rPr>
        <w:t xml:space="preserve"> </w:t>
      </w:r>
      <w:r w:rsidR="00CA422B">
        <w:rPr>
          <w:rFonts w:asciiTheme="minorHAnsi" w:hAnsiTheme="minorHAnsi" w:cstheme="minorHAnsi"/>
          <w:sz w:val="20"/>
          <w:szCs w:val="20"/>
        </w:rPr>
        <w:t>V</w:t>
      </w:r>
      <w:r w:rsidR="002570B8" w:rsidRPr="00FD2350">
        <w:rPr>
          <w:rFonts w:asciiTheme="minorHAnsi" w:hAnsiTheme="minorHAnsi" w:cstheme="minorHAnsi"/>
          <w:sz w:val="20"/>
          <w:szCs w:val="20"/>
        </w:rPr>
        <w:t xml:space="preserve"> takomto prípade súčasťou jeho ponuky bude vyplnený jednotný elektronický dokument. Uchádzač </w:t>
      </w:r>
      <w:r w:rsidR="002570B8" w:rsidRPr="00FD2350">
        <w:rPr>
          <w:rFonts w:asciiTheme="minorHAnsi" w:hAnsiTheme="minorHAnsi" w:cstheme="minorHAnsi"/>
          <w:sz w:val="20"/>
          <w:szCs w:val="20"/>
          <w:u w:val="single"/>
        </w:rPr>
        <w:t>môže</w:t>
      </w:r>
      <w:r w:rsidR="002570B8" w:rsidRPr="00FD2350">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2570B8" w:rsidRPr="00FD2350">
        <w:rPr>
          <w:rFonts w:asciiTheme="minorHAnsi" w:hAnsiTheme="minorHAnsi" w:cstheme="minorHAnsi"/>
          <w:sz w:val="20"/>
          <w:szCs w:val="20"/>
          <w:u w:val="single"/>
        </w:rPr>
        <w:t>prostredníctvom globálneho údaju</w:t>
      </w:r>
      <w:r w:rsidR="002570B8" w:rsidRPr="00FD2350">
        <w:rPr>
          <w:rFonts w:asciiTheme="minorHAnsi" w:hAnsiTheme="minorHAnsi" w:cstheme="minorHAnsi"/>
          <w:sz w:val="20"/>
          <w:szCs w:val="20"/>
        </w:rPr>
        <w:t xml:space="preserve"> uvedeného v oddiel α IV. časti jednotného európskeho dokumentu.</w:t>
      </w:r>
    </w:p>
    <w:p w14:paraId="72DB4772" w14:textId="77777777" w:rsidR="00500D62" w:rsidRPr="00FD2350" w:rsidRDefault="00500D62" w:rsidP="00500D62">
      <w:pPr>
        <w:pStyle w:val="tl1"/>
        <w:spacing w:line="312" w:lineRule="auto"/>
        <w:rPr>
          <w:rFonts w:asciiTheme="minorHAnsi" w:hAnsiTheme="minorHAnsi" w:cstheme="minorHAnsi"/>
          <w:sz w:val="20"/>
          <w:szCs w:val="20"/>
        </w:rPr>
      </w:pPr>
    </w:p>
    <w:p w14:paraId="35D28C06" w14:textId="7FE3B4E8"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DA021D0" w14:textId="77777777" w:rsidR="00500D62" w:rsidRPr="00EE3CCC" w:rsidRDefault="00500D62" w:rsidP="00500D62">
      <w:pPr>
        <w:pStyle w:val="tl1"/>
        <w:spacing w:line="312" w:lineRule="auto"/>
        <w:rPr>
          <w:rFonts w:asciiTheme="minorHAnsi" w:hAnsiTheme="minorHAnsi" w:cstheme="minorHAnsi"/>
          <w:sz w:val="20"/>
          <w:szCs w:val="20"/>
        </w:rPr>
      </w:pPr>
    </w:p>
    <w:p w14:paraId="3FE0F8E2" w14:textId="6086D1B4"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do systému tento digitálny doklad (vrátane jeho úradného prekladu</w:t>
      </w:r>
      <w:r w:rsidR="00A53D6E">
        <w:rPr>
          <w:rFonts w:asciiTheme="minorHAnsi" w:hAnsiTheme="minorHAnsi" w:cstheme="minorHAnsi"/>
          <w:sz w:val="20"/>
          <w:szCs w:val="20"/>
        </w:rPr>
        <w:t>,</w:t>
      </w:r>
      <w:r w:rsidRPr="00EE3CCC">
        <w:rPr>
          <w:rFonts w:asciiTheme="minorHAnsi" w:hAnsiTheme="minorHAnsi" w:cstheme="minorHAnsi"/>
          <w:sz w:val="20"/>
          <w:szCs w:val="20"/>
        </w:rPr>
        <w:t xml:space="preserve"> ak je to podľa predchádzajúcich ustanovení potrebné).</w:t>
      </w:r>
    </w:p>
    <w:p w14:paraId="2F27D7C2" w14:textId="77777777" w:rsidR="00500D62" w:rsidRPr="00EE3CCC" w:rsidRDefault="00500D62" w:rsidP="00500D62">
      <w:pPr>
        <w:pStyle w:val="tl1"/>
        <w:spacing w:line="312" w:lineRule="auto"/>
        <w:rPr>
          <w:rFonts w:asciiTheme="minorHAnsi" w:hAnsiTheme="minorHAnsi" w:cstheme="minorHAnsi"/>
          <w:sz w:val="20"/>
          <w:szCs w:val="20"/>
        </w:rPr>
      </w:pPr>
    </w:p>
    <w:p w14:paraId="20D30D81" w14:textId="24CF04A4" w:rsidR="00AA5B26" w:rsidRDefault="008A628A"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Ustanovenia </w:t>
      </w:r>
      <w:r w:rsidR="00FF3118" w:rsidRPr="00EE3CCC">
        <w:rPr>
          <w:rFonts w:asciiTheme="minorHAnsi" w:hAnsiTheme="minorHAnsi" w:cstheme="minorHAnsi"/>
          <w:sz w:val="20"/>
          <w:szCs w:val="20"/>
        </w:rPr>
        <w:t>ZVO týkajúce sa preukazovania splnenia podmienok účasti osobného postavenia prostredníctvom zoznamu hospodárskych subjektov týmto nie sú dotknuté.</w:t>
      </w:r>
    </w:p>
    <w:p w14:paraId="2B2163C9" w14:textId="77777777" w:rsidR="00F45176" w:rsidRDefault="00F45176" w:rsidP="00DF510C">
      <w:pPr>
        <w:pStyle w:val="tl1"/>
        <w:spacing w:line="312" w:lineRule="auto"/>
        <w:rPr>
          <w:rFonts w:asciiTheme="minorHAnsi" w:hAnsiTheme="minorHAnsi" w:cstheme="minorHAnsi"/>
          <w:sz w:val="20"/>
          <w:szCs w:val="20"/>
        </w:rPr>
      </w:pPr>
    </w:p>
    <w:p w14:paraId="4E5CDB61" w14:textId="0AD4349B"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JAZYK PONUKY</w:t>
      </w:r>
    </w:p>
    <w:p w14:paraId="5B59051C" w14:textId="6AD0AA9E" w:rsidR="00513D8E" w:rsidRPr="00EE3CCC" w:rsidRDefault="0020047A" w:rsidP="00046CAA">
      <w:pPr>
        <w:pStyle w:val="tl1"/>
        <w:numPr>
          <w:ilvl w:val="0"/>
          <w:numId w:val="16"/>
        </w:numPr>
        <w:ind w:left="567" w:hanging="567"/>
        <w:rPr>
          <w:rFonts w:asciiTheme="minorHAnsi" w:hAnsiTheme="minorHAnsi" w:cstheme="minorHAnsi"/>
          <w:sz w:val="20"/>
          <w:szCs w:val="20"/>
        </w:rPr>
      </w:pPr>
      <w:r w:rsidRPr="00EE3CCC">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2FA6BD" w14:textId="77777777" w:rsidR="00193DAD" w:rsidRDefault="00193DAD" w:rsidP="00DF510C">
      <w:pPr>
        <w:pStyle w:val="tl1"/>
        <w:spacing w:line="312" w:lineRule="auto"/>
        <w:rPr>
          <w:rFonts w:asciiTheme="minorHAnsi" w:hAnsiTheme="minorHAnsi" w:cstheme="minorHAnsi"/>
          <w:b/>
          <w:bCs/>
          <w:sz w:val="20"/>
          <w:szCs w:val="20"/>
        </w:rPr>
      </w:pPr>
    </w:p>
    <w:p w14:paraId="178FE80B" w14:textId="77777777" w:rsidR="00500D62" w:rsidRPr="00EE3CCC" w:rsidRDefault="00500D62" w:rsidP="00DF510C">
      <w:pPr>
        <w:pStyle w:val="tl1"/>
        <w:spacing w:line="312" w:lineRule="auto"/>
        <w:rPr>
          <w:rFonts w:asciiTheme="minorHAnsi" w:hAnsiTheme="minorHAnsi" w:cstheme="minorHAnsi"/>
          <w:b/>
          <w:bCs/>
          <w:sz w:val="20"/>
          <w:szCs w:val="20"/>
        </w:rPr>
      </w:pPr>
    </w:p>
    <w:p w14:paraId="0F49F9EA" w14:textId="137B13A3" w:rsidR="00965F48" w:rsidRPr="001E3FEC" w:rsidRDefault="00513D8E" w:rsidP="00046CAA">
      <w:pPr>
        <w:pStyle w:val="tl1"/>
        <w:numPr>
          <w:ilvl w:val="0"/>
          <w:numId w:val="49"/>
        </w:numPr>
        <w:spacing w:line="312" w:lineRule="auto"/>
        <w:ind w:left="284" w:hanging="284"/>
        <w:rPr>
          <w:rFonts w:asciiTheme="minorHAnsi" w:hAnsiTheme="minorHAnsi" w:cstheme="minorHAnsi"/>
          <w:b/>
          <w:bCs/>
          <w:sz w:val="20"/>
          <w:szCs w:val="20"/>
        </w:rPr>
      </w:pPr>
      <w:r w:rsidRPr="001E3FEC">
        <w:rPr>
          <w:rFonts w:asciiTheme="minorHAnsi" w:hAnsiTheme="minorHAnsi" w:cstheme="minorHAnsi"/>
          <w:b/>
          <w:bCs/>
          <w:sz w:val="20"/>
          <w:szCs w:val="20"/>
        </w:rPr>
        <w:t>MENA A CENY UVÁDZANÉ V PONUKE</w:t>
      </w:r>
    </w:p>
    <w:p w14:paraId="27909FAA" w14:textId="4C055B87"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t>Verejný obstarávateľ požaduje stanoviť cenu za dodanie predmetu zákazky dohodou</w:t>
      </w:r>
      <w:r w:rsidRPr="00364702">
        <w:rPr>
          <w:rFonts w:eastAsia="ArialMT" w:cs="ArialMT"/>
          <w:sz w:val="20"/>
          <w:szCs w:val="20"/>
        </w:rPr>
        <w:t xml:space="preserve"> </w:t>
      </w:r>
      <w:r w:rsidRPr="00364702">
        <w:rPr>
          <w:rFonts w:ascii="Calibri" w:eastAsia="ArialMT" w:hAnsi="Calibri" w:cs="ArialMT"/>
          <w:sz w:val="20"/>
          <w:szCs w:val="20"/>
        </w:rPr>
        <w:t>zmluvných strán  podľa zákona č. 18/1996 Z. z. o cenách v znení neskorších</w:t>
      </w:r>
      <w:r w:rsidRPr="00364702">
        <w:rPr>
          <w:rFonts w:eastAsia="ArialMT" w:cs="ArialMT"/>
          <w:sz w:val="20"/>
          <w:szCs w:val="20"/>
        </w:rPr>
        <w:t xml:space="preserve"> </w:t>
      </w:r>
      <w:r w:rsidRPr="00364702">
        <w:rPr>
          <w:rFonts w:ascii="Calibri" w:eastAsia="ArialMT" w:hAnsi="Calibri" w:cs="ArialMT"/>
          <w:sz w:val="20"/>
          <w:szCs w:val="20"/>
        </w:rPr>
        <w:t xml:space="preserve">predpisov v spojení s vyhláškou </w:t>
      </w:r>
      <w:r w:rsidR="004616B6" w:rsidRPr="00364702">
        <w:rPr>
          <w:rFonts w:ascii="Calibri" w:eastAsia="ArialMT" w:hAnsi="Calibri" w:cs="ArialMT"/>
          <w:sz w:val="20"/>
          <w:szCs w:val="20"/>
        </w:rPr>
        <w:t xml:space="preserve">                                     </w:t>
      </w:r>
      <w:r w:rsidRPr="00364702">
        <w:rPr>
          <w:rFonts w:ascii="Calibri" w:eastAsia="ArialMT" w:hAnsi="Calibri" w:cs="ArialMT"/>
          <w:sz w:val="20"/>
          <w:szCs w:val="20"/>
        </w:rPr>
        <w:t>č. 87/1996 Z. z., ktorou sa vykonáva zákon č.</w:t>
      </w:r>
      <w:r w:rsidRPr="00364702">
        <w:rPr>
          <w:rFonts w:eastAsia="ArialMT" w:cs="ArialMT"/>
          <w:sz w:val="20"/>
          <w:szCs w:val="20"/>
        </w:rPr>
        <w:t xml:space="preserve"> </w:t>
      </w:r>
      <w:r w:rsidRPr="00364702">
        <w:rPr>
          <w:rFonts w:ascii="Calibri" w:eastAsia="ArialMT" w:hAnsi="Calibri" w:cs="Arial"/>
          <w:sz w:val="20"/>
          <w:szCs w:val="20"/>
        </w:rPr>
        <w:t xml:space="preserve">18/1996 Z. </w:t>
      </w:r>
      <w:r w:rsidRPr="00364702">
        <w:rPr>
          <w:rFonts w:ascii="Calibri" w:eastAsia="ArialMT" w:hAnsi="Calibri" w:cs="ArialMT"/>
          <w:sz w:val="20"/>
          <w:szCs w:val="20"/>
        </w:rPr>
        <w:t>z. o cenách v znení neskorších predpisov.</w:t>
      </w:r>
    </w:p>
    <w:p w14:paraId="65CADC65" w14:textId="77777777" w:rsidR="00500D62" w:rsidRPr="00286FC2" w:rsidRDefault="00500D62" w:rsidP="00500D62">
      <w:pPr>
        <w:pStyle w:val="tl1"/>
        <w:spacing w:line="312" w:lineRule="auto"/>
        <w:rPr>
          <w:rFonts w:asciiTheme="minorHAnsi" w:hAnsiTheme="minorHAnsi" w:cstheme="minorHAnsi"/>
          <w:b/>
          <w:sz w:val="20"/>
          <w:szCs w:val="20"/>
          <w:highlight w:val="yellow"/>
        </w:rPr>
      </w:pPr>
    </w:p>
    <w:p w14:paraId="2612D6B1" w14:textId="5E3035F2"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lastRenderedPageBreak/>
        <w:t xml:space="preserve">V cene musia byť započítané </w:t>
      </w:r>
      <w:r w:rsidRPr="00364702">
        <w:rPr>
          <w:rFonts w:ascii="Calibri" w:eastAsia="ArialMT" w:hAnsi="Calibri" w:cs="ArialMT"/>
          <w:sz w:val="20"/>
          <w:szCs w:val="20"/>
          <w:u w:val="single"/>
        </w:rPr>
        <w:t>všetky ekonomicky oprávnené náklady</w:t>
      </w:r>
      <w:r w:rsidRPr="00364702">
        <w:rPr>
          <w:rFonts w:ascii="Calibri" w:eastAsia="ArialMT" w:hAnsi="Calibri" w:cs="ArialMT"/>
          <w:sz w:val="20"/>
          <w:szCs w:val="20"/>
        </w:rPr>
        <w:t xml:space="preserve"> a primeraný zisk</w:t>
      </w:r>
      <w:r w:rsidRPr="00364702">
        <w:rPr>
          <w:rFonts w:eastAsia="ArialMT" w:cs="ArialMT"/>
          <w:sz w:val="20"/>
          <w:szCs w:val="20"/>
        </w:rPr>
        <w:t xml:space="preserve"> </w:t>
      </w:r>
      <w:r w:rsidRPr="00364702">
        <w:rPr>
          <w:rFonts w:ascii="Calibri" w:eastAsia="ArialMT" w:hAnsi="Calibri" w:cs="ArialMT"/>
          <w:sz w:val="20"/>
          <w:szCs w:val="20"/>
        </w:rPr>
        <w:t>podľa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2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 zákona č. 18/1996 Z. z. o cenách v znení neskorších predpisov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w:t>
      </w:r>
      <w:r w:rsidRPr="00364702">
        <w:rPr>
          <w:rFonts w:eastAsia="ArialMT" w:cs="ArialMT"/>
          <w:sz w:val="20"/>
          <w:szCs w:val="20"/>
        </w:rPr>
        <w:t xml:space="preserve"> </w:t>
      </w:r>
      <w:r w:rsidR="004616B6" w:rsidRPr="00364702">
        <w:rPr>
          <w:rFonts w:ascii="Calibri" w:eastAsia="ArialMT" w:hAnsi="Calibri" w:cs="ArialMT"/>
          <w:sz w:val="20"/>
          <w:szCs w:val="20"/>
        </w:rPr>
        <w:t>V</w:t>
      </w:r>
      <w:r w:rsidRPr="00364702">
        <w:rPr>
          <w:rFonts w:ascii="Calibri" w:eastAsia="ArialMT" w:hAnsi="Calibri" w:cs="ArialMT"/>
          <w:sz w:val="20"/>
          <w:szCs w:val="20"/>
        </w:rPr>
        <w:t>yhlášky č. 87/1996 Z. z., ktorou sa vykonáva zákon č. 18/1996 Z. z. o cenách v</w:t>
      </w:r>
      <w:r w:rsidRPr="00364702">
        <w:rPr>
          <w:rFonts w:eastAsia="ArialMT" w:cs="ArialMT"/>
          <w:sz w:val="20"/>
          <w:szCs w:val="20"/>
        </w:rPr>
        <w:t xml:space="preserve"> </w:t>
      </w:r>
      <w:r w:rsidRPr="00364702">
        <w:rPr>
          <w:rFonts w:ascii="Calibri" w:eastAsia="ArialMT" w:hAnsi="Calibri" w:cs="ArialMT"/>
          <w:sz w:val="20"/>
          <w:szCs w:val="20"/>
        </w:rPr>
        <w:t xml:space="preserve">znení neskorších predpisov. Cena musí zahŕňať </w:t>
      </w:r>
      <w:r w:rsidRPr="00364702">
        <w:rPr>
          <w:rFonts w:ascii="Calibri" w:hAnsi="Calibri" w:cs="Arial"/>
          <w:sz w:val="20"/>
          <w:szCs w:val="20"/>
        </w:rPr>
        <w:t>prevzatie zodpovednos</w:t>
      </w:r>
      <w:r w:rsidRPr="00364702">
        <w:rPr>
          <w:rFonts w:ascii="Calibri" w:eastAsia="ArialMT" w:hAnsi="Calibri" w:cs="ArialMT"/>
          <w:sz w:val="20"/>
          <w:szCs w:val="20"/>
        </w:rPr>
        <w:t>ti za odchýlku verejného obstarávateľa v</w:t>
      </w:r>
      <w:r w:rsidRPr="00364702">
        <w:rPr>
          <w:rFonts w:eastAsia="ArialMT" w:cs="ArialMT"/>
          <w:sz w:val="20"/>
          <w:szCs w:val="20"/>
        </w:rPr>
        <w:t> </w:t>
      </w:r>
      <w:r w:rsidRPr="00364702">
        <w:rPr>
          <w:rFonts w:ascii="Calibri" w:eastAsia="ArialMT" w:hAnsi="Calibri" w:cs="ArialMT"/>
          <w:sz w:val="20"/>
          <w:szCs w:val="20"/>
        </w:rPr>
        <w:t>celom</w:t>
      </w:r>
      <w:r w:rsidRPr="00364702">
        <w:rPr>
          <w:rFonts w:eastAsia="ArialMT" w:cs="ArialMT"/>
          <w:sz w:val="20"/>
          <w:szCs w:val="20"/>
        </w:rPr>
        <w:t xml:space="preserve"> </w:t>
      </w:r>
      <w:r w:rsidRPr="00364702">
        <w:rPr>
          <w:rFonts w:ascii="Calibri" w:eastAsia="ArialMT" w:hAnsi="Calibri" w:cs="ArialMT"/>
          <w:sz w:val="20"/>
          <w:szCs w:val="20"/>
        </w:rPr>
        <w:t>rozsahu, za všetky odberné miesta verejného obstarávateľa, voči</w:t>
      </w:r>
      <w:r w:rsidRPr="00364702">
        <w:rPr>
          <w:rFonts w:eastAsia="ArialMT" w:cs="ArialMT"/>
          <w:sz w:val="20"/>
          <w:szCs w:val="20"/>
        </w:rPr>
        <w:t xml:space="preserve"> </w:t>
      </w:r>
      <w:r w:rsidRPr="00364702">
        <w:rPr>
          <w:rFonts w:ascii="Calibri" w:eastAsia="ArialMT" w:hAnsi="Calibri" w:cs="ArialMT"/>
          <w:sz w:val="20"/>
          <w:szCs w:val="20"/>
        </w:rPr>
        <w:t>zúčtovateľovi odchýlok.</w:t>
      </w:r>
    </w:p>
    <w:p w14:paraId="28A5BF3F" w14:textId="77777777" w:rsidR="00500D62" w:rsidRPr="00D06B94" w:rsidRDefault="00500D62" w:rsidP="00500D62">
      <w:pPr>
        <w:pStyle w:val="tl1"/>
        <w:spacing w:line="312" w:lineRule="auto"/>
        <w:rPr>
          <w:rFonts w:asciiTheme="minorHAnsi" w:hAnsiTheme="minorHAnsi" w:cstheme="minorHAnsi"/>
          <w:b/>
          <w:sz w:val="20"/>
          <w:szCs w:val="20"/>
        </w:rPr>
      </w:pPr>
    </w:p>
    <w:p w14:paraId="60D1A4FE" w14:textId="7A095547" w:rsidR="00CA422B" w:rsidRPr="00364702" w:rsidRDefault="00CA422B" w:rsidP="00046CAA">
      <w:pPr>
        <w:pStyle w:val="tl1"/>
        <w:numPr>
          <w:ilvl w:val="0"/>
          <w:numId w:val="17"/>
        </w:numPr>
        <w:spacing w:line="312" w:lineRule="auto"/>
        <w:ind w:left="567" w:hanging="567"/>
        <w:rPr>
          <w:rFonts w:asciiTheme="minorHAnsi" w:hAnsiTheme="minorHAnsi" w:cstheme="minorHAnsi"/>
          <w:bCs/>
          <w:sz w:val="20"/>
          <w:szCs w:val="20"/>
        </w:rPr>
      </w:pPr>
      <w:r w:rsidRPr="00364702">
        <w:rPr>
          <w:rFonts w:asciiTheme="minorHAnsi" w:hAnsiTheme="minorHAnsi" w:cstheme="minorHAnsi"/>
          <w:bCs/>
          <w:sz w:val="20"/>
          <w:szCs w:val="20"/>
        </w:rPr>
        <w:t xml:space="preserve">Uchádzačom navrhovaná zmluvná cena za mernú jednotku bude vyjadrená v eurách (EUR) a matematicky zaokrúhlená na </w:t>
      </w:r>
      <w:r w:rsidR="00A53103">
        <w:rPr>
          <w:rFonts w:asciiTheme="minorHAnsi" w:hAnsiTheme="minorHAnsi" w:cstheme="minorHAnsi"/>
          <w:bCs/>
          <w:sz w:val="20"/>
          <w:szCs w:val="20"/>
        </w:rPr>
        <w:t>tri</w:t>
      </w:r>
      <w:r w:rsidRPr="00364702">
        <w:rPr>
          <w:rFonts w:asciiTheme="minorHAnsi" w:hAnsiTheme="minorHAnsi" w:cstheme="minorHAnsi"/>
          <w:bCs/>
          <w:sz w:val="20"/>
          <w:szCs w:val="20"/>
        </w:rPr>
        <w:t xml:space="preserve"> desatinné miesta. </w:t>
      </w:r>
    </w:p>
    <w:p w14:paraId="65B38621" w14:textId="77777777" w:rsidR="00CA422B" w:rsidRDefault="00CA422B" w:rsidP="00364702">
      <w:pPr>
        <w:pStyle w:val="Odsekzoznamu"/>
        <w:rPr>
          <w:rFonts w:ascii="Calibri" w:eastAsia="Arial-BoldMT" w:hAnsi="Calibri" w:cs="Arial-BoldMT"/>
          <w:b/>
          <w:bCs/>
          <w:sz w:val="20"/>
          <w:szCs w:val="20"/>
        </w:rPr>
      </w:pPr>
    </w:p>
    <w:p w14:paraId="67E4F0F3" w14:textId="066160F7" w:rsidR="00B72DC2" w:rsidRPr="00B23D7A" w:rsidRDefault="00B72DC2" w:rsidP="00046CAA">
      <w:pPr>
        <w:pStyle w:val="tl1"/>
        <w:numPr>
          <w:ilvl w:val="0"/>
          <w:numId w:val="17"/>
        </w:numPr>
        <w:spacing w:line="312" w:lineRule="auto"/>
        <w:ind w:left="567" w:hanging="567"/>
        <w:rPr>
          <w:rFonts w:asciiTheme="minorHAnsi" w:hAnsiTheme="minorHAnsi" w:cstheme="minorHAnsi"/>
          <w:b/>
          <w:sz w:val="20"/>
          <w:szCs w:val="20"/>
        </w:rPr>
      </w:pPr>
      <w:r w:rsidRPr="00B23D7A">
        <w:rPr>
          <w:rFonts w:ascii="Calibri" w:eastAsia="Arial-BoldMT" w:hAnsi="Calibri" w:cs="Arial-BoldMT"/>
          <w:b/>
          <w:bCs/>
          <w:sz w:val="20"/>
          <w:szCs w:val="20"/>
        </w:rPr>
        <w:t xml:space="preserve">Uchádzač </w:t>
      </w:r>
      <w:bookmarkStart w:id="2" w:name="_Hlk119393630"/>
      <w:r w:rsidRPr="00B23D7A">
        <w:rPr>
          <w:rFonts w:ascii="Calibri" w:eastAsia="Arial-BoldMT" w:hAnsi="Calibri" w:cs="Arial-BoldMT"/>
          <w:b/>
          <w:bCs/>
          <w:sz w:val="20"/>
          <w:szCs w:val="20"/>
        </w:rPr>
        <w:t xml:space="preserve">do </w:t>
      </w:r>
      <w:r w:rsidR="00761B56" w:rsidRPr="00B23D7A">
        <w:rPr>
          <w:rFonts w:ascii="Calibri" w:eastAsia="Arial-BoldMT" w:hAnsi="Calibri" w:cs="Arial-BoldMT"/>
          <w:b/>
          <w:bCs/>
          <w:sz w:val="20"/>
          <w:szCs w:val="20"/>
        </w:rPr>
        <w:t>časti ceny</w:t>
      </w:r>
      <w:r w:rsidRPr="00B23D7A">
        <w:rPr>
          <w:rFonts w:ascii="Calibri" w:eastAsia="Arial-BoldMT" w:hAnsi="Calibri" w:cs="Arial-BoldMT"/>
          <w:b/>
          <w:bCs/>
          <w:sz w:val="20"/>
          <w:szCs w:val="20"/>
        </w:rPr>
        <w:t xml:space="preserve"> za dodávku elektrickej energie</w:t>
      </w:r>
      <w:r w:rsidR="00761B56" w:rsidRPr="00B23D7A">
        <w:rPr>
          <w:rFonts w:ascii="Calibri" w:eastAsia="Arial-BoldMT" w:hAnsi="Calibri" w:cs="Arial-BoldMT"/>
          <w:b/>
          <w:bCs/>
          <w:sz w:val="20"/>
          <w:szCs w:val="20"/>
        </w:rPr>
        <w:t xml:space="preserve"> určenej koeficientom K</w:t>
      </w:r>
      <w:r w:rsidRPr="00B23D7A">
        <w:rPr>
          <w:rFonts w:ascii="Calibri" w:eastAsia="Arial-BoldMT" w:hAnsi="Calibri" w:cs="Arial-BoldMT"/>
          <w:b/>
          <w:bCs/>
          <w:sz w:val="20"/>
          <w:szCs w:val="20"/>
        </w:rPr>
        <w:t xml:space="preserve"> </w:t>
      </w:r>
      <w:bookmarkEnd w:id="2"/>
      <w:r w:rsidR="00D14FB1" w:rsidRPr="00B23D7A">
        <w:rPr>
          <w:rFonts w:ascii="Calibri" w:eastAsia="Arial-BoldMT" w:hAnsi="Calibri" w:cs="Arial-BoldMT"/>
          <w:b/>
          <w:bCs/>
          <w:sz w:val="20"/>
          <w:szCs w:val="20"/>
        </w:rPr>
        <w:t>započíta</w:t>
      </w:r>
      <w:r w:rsidRPr="00B23D7A">
        <w:rPr>
          <w:rFonts w:ascii="Calibri" w:eastAsia="Arial-BoldMT" w:hAnsi="Calibri" w:cs="Arial-BoldMT"/>
          <w:b/>
          <w:bCs/>
          <w:sz w:val="20"/>
          <w:szCs w:val="20"/>
        </w:rPr>
        <w:t>:</w:t>
      </w:r>
    </w:p>
    <w:p w14:paraId="35B48B3D" w14:textId="77777777" w:rsidR="007F4595" w:rsidRPr="001938E5" w:rsidRDefault="007F4595" w:rsidP="007F4595">
      <w:pPr>
        <w:autoSpaceDE w:val="0"/>
        <w:autoSpaceDN w:val="0"/>
        <w:adjustRightInd w:val="0"/>
        <w:spacing w:line="276" w:lineRule="auto"/>
        <w:ind w:left="851"/>
        <w:jc w:val="both"/>
        <w:rPr>
          <w:rFonts w:ascii="Calibri" w:eastAsia="ArialMT" w:hAnsi="Calibri" w:cs="ArialMT"/>
          <w:sz w:val="20"/>
          <w:szCs w:val="20"/>
        </w:rPr>
      </w:pPr>
    </w:p>
    <w:p w14:paraId="4C08B558" w14:textId="6D545B08" w:rsidR="00916C58" w:rsidRPr="00B23D7A" w:rsidRDefault="00FF3118" w:rsidP="00046CAA">
      <w:pPr>
        <w:pStyle w:val="tl1"/>
        <w:numPr>
          <w:ilvl w:val="0"/>
          <w:numId w:val="17"/>
        </w:numPr>
        <w:ind w:left="567" w:hanging="567"/>
        <w:rPr>
          <w:rFonts w:asciiTheme="minorHAnsi" w:hAnsiTheme="minorHAnsi" w:cstheme="minorHAnsi"/>
          <w:b/>
          <w:sz w:val="20"/>
          <w:szCs w:val="20"/>
        </w:rPr>
      </w:pPr>
      <w:r w:rsidRPr="00B23D7A">
        <w:rPr>
          <w:rFonts w:asciiTheme="minorHAnsi" w:hAnsiTheme="minorHAnsi" w:cstheme="minorHAnsi"/>
          <w:sz w:val="20"/>
          <w:szCs w:val="20"/>
        </w:rPr>
        <w:t>Uchádzač</w:t>
      </w:r>
      <w:r w:rsidRPr="00B23D7A">
        <w:rPr>
          <w:rFonts w:asciiTheme="minorHAnsi" w:hAnsiTheme="minorHAnsi" w:cstheme="minorHAnsi"/>
          <w:iCs/>
          <w:sz w:val="20"/>
          <w:szCs w:val="20"/>
        </w:rPr>
        <w:t xml:space="preserve"> </w:t>
      </w:r>
      <w:r w:rsidRPr="00B23D7A">
        <w:rPr>
          <w:rFonts w:asciiTheme="minorHAnsi" w:hAnsiTheme="minorHAnsi" w:cstheme="minorHAnsi"/>
          <w:sz w:val="20"/>
          <w:szCs w:val="20"/>
        </w:rPr>
        <w:t>navrhovanú zmluvnú cenu uvedie v zložení:</w:t>
      </w:r>
    </w:p>
    <w:p w14:paraId="51301750" w14:textId="3B04C44E" w:rsidR="00D14FB1" w:rsidRPr="00422932" w:rsidRDefault="00CA422B" w:rsidP="00046CAA">
      <w:pPr>
        <w:pStyle w:val="Odsekzoznamu"/>
        <w:numPr>
          <w:ilvl w:val="0"/>
          <w:numId w:val="50"/>
        </w:numPr>
        <w:autoSpaceDE w:val="0"/>
        <w:autoSpaceDN w:val="0"/>
        <w:adjustRightInd w:val="0"/>
        <w:jc w:val="both"/>
        <w:rPr>
          <w:rFonts w:asciiTheme="minorHAnsi" w:hAnsiTheme="minorHAnsi" w:cs="Cambria"/>
          <w:sz w:val="22"/>
          <w:szCs w:val="22"/>
        </w:rPr>
      </w:pPr>
      <w:r w:rsidRPr="00422932">
        <w:rPr>
          <w:rFonts w:ascii="Calibri" w:eastAsia="ArialMT" w:hAnsi="Calibri" w:cs="ArialMT"/>
          <w:sz w:val="20"/>
          <w:szCs w:val="20"/>
        </w:rPr>
        <w:t>cena za 1 m. j. v EUR bez DPH</w:t>
      </w:r>
    </w:p>
    <w:p w14:paraId="28D69592" w14:textId="1B12B2A9" w:rsidR="00971CAB" w:rsidRPr="00020500" w:rsidRDefault="00971CAB" w:rsidP="00971CAB">
      <w:pPr>
        <w:autoSpaceDE w:val="0"/>
        <w:autoSpaceDN w:val="0"/>
        <w:adjustRightInd w:val="0"/>
        <w:spacing w:line="312" w:lineRule="auto"/>
        <w:rPr>
          <w:rFonts w:asciiTheme="minorHAnsi" w:hAnsiTheme="minorHAnsi" w:cstheme="minorHAnsi"/>
          <w:color w:val="000000"/>
          <w:sz w:val="20"/>
          <w:szCs w:val="20"/>
          <w:lang w:eastAsia="sk-SK"/>
        </w:rPr>
      </w:pPr>
    </w:p>
    <w:p w14:paraId="7359A028" w14:textId="10B4268D" w:rsidR="00684BF2" w:rsidRPr="00364702" w:rsidRDefault="00684BF2" w:rsidP="00046CAA">
      <w:pPr>
        <w:pStyle w:val="tl1"/>
        <w:numPr>
          <w:ilvl w:val="0"/>
          <w:numId w:val="17"/>
        </w:numPr>
        <w:ind w:left="567" w:hanging="567"/>
        <w:rPr>
          <w:rFonts w:asciiTheme="minorHAnsi" w:hAnsiTheme="minorHAnsi" w:cstheme="minorHAnsi"/>
          <w:b/>
          <w:sz w:val="20"/>
          <w:szCs w:val="20"/>
        </w:rPr>
      </w:pPr>
      <w:r w:rsidRPr="00684BF2">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19AB890" w14:textId="77777777" w:rsidR="00CA422B" w:rsidRDefault="00CA422B" w:rsidP="00364702">
      <w:pPr>
        <w:pStyle w:val="Odsekzoznamu"/>
        <w:rPr>
          <w:rFonts w:asciiTheme="minorHAnsi" w:hAnsiTheme="minorHAnsi" w:cstheme="minorHAnsi"/>
          <w:b/>
          <w:sz w:val="20"/>
          <w:szCs w:val="20"/>
        </w:rPr>
      </w:pPr>
    </w:p>
    <w:p w14:paraId="3B8CBF7B" w14:textId="1B4694FA" w:rsidR="00CA422B" w:rsidRPr="00684BF2" w:rsidRDefault="00CA422B" w:rsidP="00046CAA">
      <w:pPr>
        <w:pStyle w:val="tl1"/>
        <w:numPr>
          <w:ilvl w:val="0"/>
          <w:numId w:val="17"/>
        </w:numPr>
        <w:ind w:left="567" w:hanging="567"/>
        <w:rPr>
          <w:rFonts w:asciiTheme="minorHAnsi" w:hAnsiTheme="minorHAnsi" w:cstheme="minorHAnsi"/>
          <w:b/>
          <w:sz w:val="20"/>
          <w:szCs w:val="20"/>
        </w:rPr>
      </w:pPr>
      <w:r>
        <w:rPr>
          <w:rFonts w:asciiTheme="minorHAnsi" w:hAnsiTheme="minorHAnsi" w:cs="Calibri"/>
          <w:sz w:val="20"/>
          <w:szCs w:val="20"/>
        </w:rPr>
        <w:t>Podrobné informácie k navrhovanej cene sú uvedené v časti D. Spôsob určenia ceny.</w:t>
      </w:r>
    </w:p>
    <w:p w14:paraId="6D83348A" w14:textId="77777777" w:rsidR="00C7084F" w:rsidRPr="00EE3CCC" w:rsidRDefault="00C7084F" w:rsidP="00DF510C">
      <w:pPr>
        <w:pStyle w:val="tl1"/>
        <w:spacing w:line="312" w:lineRule="auto"/>
        <w:rPr>
          <w:rFonts w:asciiTheme="minorHAnsi" w:hAnsiTheme="minorHAnsi" w:cstheme="minorHAnsi"/>
          <w:b/>
          <w:bCs/>
          <w:sz w:val="20"/>
          <w:szCs w:val="20"/>
        </w:rPr>
      </w:pPr>
    </w:p>
    <w:p w14:paraId="6A7FDEED" w14:textId="412BDCF7" w:rsidR="00C40981" w:rsidRDefault="008A4B74" w:rsidP="00046CAA">
      <w:pPr>
        <w:pStyle w:val="tl1"/>
        <w:numPr>
          <w:ilvl w:val="0"/>
          <w:numId w:val="49"/>
        </w:numPr>
        <w:spacing w:line="312" w:lineRule="auto"/>
        <w:ind w:left="284" w:hanging="284"/>
        <w:rPr>
          <w:rFonts w:asciiTheme="minorHAnsi" w:hAnsiTheme="minorHAnsi" w:cstheme="minorHAnsi"/>
          <w:bCs/>
          <w:sz w:val="20"/>
          <w:szCs w:val="20"/>
        </w:rPr>
      </w:pPr>
      <w:r w:rsidRPr="00EE3CCC">
        <w:rPr>
          <w:rFonts w:asciiTheme="minorHAnsi" w:hAnsiTheme="minorHAnsi" w:cstheme="minorHAnsi"/>
          <w:b/>
          <w:bCs/>
          <w:caps/>
          <w:sz w:val="20"/>
          <w:szCs w:val="20"/>
        </w:rPr>
        <w:t>ZÁBEZPEKA, podmienky jej zloženia, podmienky jej uvoľnenia alebo vrátenia</w:t>
      </w:r>
    </w:p>
    <w:p w14:paraId="160C402C" w14:textId="470DA1B7" w:rsidR="00BB7A06" w:rsidRPr="00BB7A06" w:rsidRDefault="00BB7A06" w:rsidP="00046CAA">
      <w:pPr>
        <w:pStyle w:val="tl1"/>
        <w:numPr>
          <w:ilvl w:val="1"/>
          <w:numId w:val="27"/>
        </w:numPr>
        <w:spacing w:line="312"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sa n</w:t>
      </w:r>
      <w:r w:rsidRPr="00BB7A06">
        <w:rPr>
          <w:rFonts w:asciiTheme="minorHAnsi" w:hAnsiTheme="minorHAnsi" w:cstheme="minorHAnsi"/>
          <w:bCs/>
          <w:sz w:val="20"/>
          <w:szCs w:val="20"/>
        </w:rPr>
        <w:t xml:space="preserve">evyžaduje. </w:t>
      </w:r>
    </w:p>
    <w:p w14:paraId="3BCCD1D3" w14:textId="77777777" w:rsidR="00BB7A06" w:rsidRPr="00EE3CCC" w:rsidRDefault="00BB7A06" w:rsidP="00DF510C">
      <w:pPr>
        <w:pStyle w:val="tl1"/>
        <w:spacing w:line="312" w:lineRule="auto"/>
        <w:rPr>
          <w:rFonts w:asciiTheme="minorHAnsi" w:hAnsiTheme="minorHAnsi" w:cstheme="minorHAnsi"/>
          <w:b/>
          <w:bCs/>
          <w:sz w:val="20"/>
          <w:szCs w:val="20"/>
        </w:rPr>
      </w:pPr>
    </w:p>
    <w:p w14:paraId="56D4BDA5" w14:textId="38AE28A1"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OBSAH  PONUKY</w:t>
      </w:r>
    </w:p>
    <w:p w14:paraId="079F5CEA" w14:textId="3788685E" w:rsidR="002570B8"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Záujemca je povinný pri zostavovaní ponuky dodržať obsah uvedený v bode</w:t>
      </w:r>
      <w:r w:rsidR="003A449D" w:rsidRPr="00EE3CCC">
        <w:rPr>
          <w:rFonts w:asciiTheme="minorHAnsi" w:hAnsiTheme="minorHAnsi" w:cstheme="minorHAnsi"/>
          <w:sz w:val="20"/>
          <w:szCs w:val="20"/>
        </w:rPr>
        <w:t xml:space="preserve"> 1</w:t>
      </w:r>
      <w:r w:rsidR="00F561FD">
        <w:rPr>
          <w:rFonts w:asciiTheme="minorHAnsi" w:hAnsiTheme="minorHAnsi" w:cstheme="minorHAnsi"/>
          <w:sz w:val="20"/>
          <w:szCs w:val="20"/>
        </w:rPr>
        <w:t>5</w:t>
      </w:r>
      <w:r w:rsidR="003A449D" w:rsidRPr="00EE3CCC">
        <w:rPr>
          <w:rFonts w:asciiTheme="minorHAnsi" w:hAnsiTheme="minorHAnsi" w:cstheme="minorHAnsi"/>
          <w:sz w:val="20"/>
          <w:szCs w:val="20"/>
        </w:rPr>
        <w:t>.2</w:t>
      </w:r>
      <w:r w:rsidRPr="00EE3CCC">
        <w:rPr>
          <w:rFonts w:asciiTheme="minorHAnsi" w:hAnsiTheme="minorHAnsi" w:cstheme="minorHAnsi"/>
          <w:sz w:val="20"/>
          <w:szCs w:val="20"/>
        </w:rPr>
        <w:t xml:space="preserve"> tejto časti SP, pričom do</w:t>
      </w:r>
      <w:r w:rsidR="009C57D9" w:rsidRPr="00EE3CCC">
        <w:rPr>
          <w:rFonts w:asciiTheme="minorHAnsi" w:hAnsiTheme="minorHAnsi" w:cstheme="minorHAnsi"/>
          <w:sz w:val="20"/>
          <w:szCs w:val="20"/>
        </w:rPr>
        <w:t>drží ustanovenia  uvedené v </w:t>
      </w:r>
      <w:r w:rsidR="00282213" w:rsidRPr="00EE3CCC">
        <w:rPr>
          <w:rFonts w:asciiTheme="minorHAnsi" w:hAnsiTheme="minorHAnsi" w:cstheme="minorHAnsi"/>
          <w:sz w:val="20"/>
          <w:szCs w:val="20"/>
        </w:rPr>
        <w:t>bode</w:t>
      </w:r>
      <w:r w:rsidRPr="00EE3CCC">
        <w:rPr>
          <w:rFonts w:asciiTheme="minorHAnsi" w:hAnsiTheme="minorHAnsi" w:cstheme="minorHAnsi"/>
          <w:sz w:val="20"/>
          <w:szCs w:val="20"/>
        </w:rPr>
        <w:t xml:space="preserve"> 1</w:t>
      </w:r>
      <w:r w:rsidR="00F561FD">
        <w:rPr>
          <w:rFonts w:asciiTheme="minorHAnsi" w:hAnsiTheme="minorHAnsi" w:cstheme="minorHAnsi"/>
          <w:sz w:val="20"/>
          <w:szCs w:val="20"/>
        </w:rPr>
        <w:t>1</w:t>
      </w:r>
      <w:r w:rsidRPr="00EE3CCC">
        <w:rPr>
          <w:rFonts w:asciiTheme="minorHAnsi" w:hAnsiTheme="minorHAnsi" w:cstheme="minorHAnsi"/>
          <w:sz w:val="20"/>
          <w:szCs w:val="20"/>
        </w:rPr>
        <w:t xml:space="preserve"> tejto časti SP. </w:t>
      </w:r>
    </w:p>
    <w:p w14:paraId="0718AD0D" w14:textId="77777777" w:rsidR="00A660E0" w:rsidRPr="00EE3CCC" w:rsidRDefault="00A660E0" w:rsidP="00A660E0">
      <w:pPr>
        <w:pStyle w:val="tl1"/>
        <w:spacing w:line="312" w:lineRule="auto"/>
        <w:ind w:left="567"/>
        <w:rPr>
          <w:rFonts w:asciiTheme="minorHAnsi" w:hAnsiTheme="minorHAnsi" w:cstheme="minorHAnsi"/>
          <w:sz w:val="20"/>
          <w:szCs w:val="20"/>
        </w:rPr>
      </w:pPr>
    </w:p>
    <w:p w14:paraId="4F981C4B" w14:textId="6CA3B352" w:rsidR="002570B8" w:rsidRPr="00EE3CCC"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V predloženej ponuke prostredníctvom systému JOSEPHINE musia byť pripojené nasledovné naskenované dokl</w:t>
      </w:r>
      <w:r w:rsidR="00282213" w:rsidRPr="00EE3CCC">
        <w:rPr>
          <w:rFonts w:asciiTheme="minorHAnsi" w:hAnsiTheme="minorHAnsi" w:cstheme="minorHAnsi"/>
          <w:sz w:val="20"/>
          <w:szCs w:val="20"/>
        </w:rPr>
        <w:t xml:space="preserve">ady a dokumenty tvoriace obsah </w:t>
      </w:r>
      <w:r w:rsidRPr="00EE3CCC">
        <w:rPr>
          <w:rFonts w:asciiTheme="minorHAnsi" w:hAnsiTheme="minorHAnsi" w:cstheme="minorHAnsi"/>
          <w:sz w:val="20"/>
          <w:szCs w:val="20"/>
        </w:rPr>
        <w:t>ponuky, ktoré musia byť k termínu predloženia ponuky platné a aktuálne:</w:t>
      </w:r>
    </w:p>
    <w:p w14:paraId="7BD6A1E1" w14:textId="3A02A190" w:rsidR="00CD18C6" w:rsidRDefault="002570B8" w:rsidP="00046CAA">
      <w:pPr>
        <w:pStyle w:val="tl1"/>
        <w:numPr>
          <w:ilvl w:val="0"/>
          <w:numId w:val="29"/>
        </w:numPr>
        <w:ind w:left="1276" w:hanging="709"/>
        <w:rPr>
          <w:rFonts w:asciiTheme="minorHAnsi" w:hAnsiTheme="minorHAnsi" w:cstheme="minorHAnsi"/>
          <w:sz w:val="20"/>
          <w:szCs w:val="20"/>
        </w:rPr>
      </w:pPr>
      <w:r w:rsidRPr="00EE3CCC">
        <w:rPr>
          <w:rFonts w:asciiTheme="minorHAnsi" w:hAnsiTheme="minorHAnsi" w:cstheme="minorHAnsi"/>
          <w:iCs/>
          <w:sz w:val="20"/>
          <w:szCs w:val="20"/>
        </w:rPr>
        <w:t xml:space="preserve">Doklady a dokumenty </w:t>
      </w:r>
      <w:r w:rsidRPr="00EE3CCC">
        <w:rPr>
          <w:rFonts w:asciiTheme="minorHAnsi" w:hAnsiTheme="minorHAnsi" w:cstheme="minorHAnsi"/>
          <w:sz w:val="20"/>
          <w:szCs w:val="20"/>
        </w:rPr>
        <w:t xml:space="preserve">na preukázanie </w:t>
      </w:r>
      <w:r w:rsidRPr="00EE3CCC">
        <w:rPr>
          <w:rFonts w:asciiTheme="minorHAnsi" w:hAnsiTheme="minorHAnsi" w:cstheme="minorHAnsi"/>
          <w:b/>
          <w:sz w:val="20"/>
          <w:szCs w:val="20"/>
        </w:rPr>
        <w:t>splnenia podmienok účasti</w:t>
      </w:r>
      <w:r w:rsidRPr="00EE3CCC">
        <w:rPr>
          <w:rFonts w:asciiTheme="minorHAnsi" w:hAnsiTheme="minorHAnsi" w:cstheme="minorHAnsi"/>
          <w:sz w:val="20"/>
          <w:szCs w:val="20"/>
        </w:rPr>
        <w:t xml:space="preserve"> vo ve</w:t>
      </w:r>
      <w:r w:rsidR="00322CED">
        <w:rPr>
          <w:rFonts w:asciiTheme="minorHAnsi" w:hAnsiTheme="minorHAnsi" w:cstheme="minorHAnsi"/>
          <w:sz w:val="20"/>
          <w:szCs w:val="20"/>
        </w:rPr>
        <w:t>rejnom obstarávaní, požadované</w:t>
      </w:r>
      <w:r w:rsidRPr="00EE3CCC">
        <w:rPr>
          <w:rFonts w:asciiTheme="minorHAnsi" w:hAnsiTheme="minorHAnsi" w:cstheme="minorHAnsi"/>
          <w:sz w:val="20"/>
          <w:szCs w:val="20"/>
        </w:rPr>
        <w:t xml:space="preserve"> v Oznámení o vy</w:t>
      </w:r>
      <w:r w:rsidR="00927E68">
        <w:rPr>
          <w:rFonts w:asciiTheme="minorHAnsi" w:hAnsiTheme="minorHAnsi" w:cstheme="minorHAnsi"/>
          <w:sz w:val="20"/>
          <w:szCs w:val="20"/>
        </w:rPr>
        <w:t xml:space="preserve">hlásení verejného obstarávania </w:t>
      </w:r>
      <w:r w:rsidRPr="00EE3CCC">
        <w:rPr>
          <w:rFonts w:asciiTheme="minorHAnsi" w:hAnsiTheme="minorHAnsi" w:cstheme="minorHAnsi"/>
          <w:sz w:val="20"/>
          <w:szCs w:val="20"/>
        </w:rPr>
        <w:t xml:space="preserve">a v časti </w:t>
      </w:r>
      <w:r w:rsidR="00927E68">
        <w:rPr>
          <w:rFonts w:asciiTheme="minorHAnsi" w:hAnsiTheme="minorHAnsi" w:cstheme="minorHAnsi"/>
          <w:sz w:val="20"/>
          <w:szCs w:val="20"/>
        </w:rPr>
        <w:t>„</w:t>
      </w:r>
      <w:r w:rsidRPr="00EE3CCC">
        <w:rPr>
          <w:rFonts w:asciiTheme="minorHAnsi" w:hAnsiTheme="minorHAnsi" w:cstheme="minorHAnsi"/>
          <w:iCs/>
          <w:sz w:val="20"/>
          <w:szCs w:val="20"/>
        </w:rPr>
        <w:t xml:space="preserve">F. </w:t>
      </w:r>
      <w:r w:rsidR="00927E68" w:rsidRPr="00EE3CCC">
        <w:rPr>
          <w:rFonts w:asciiTheme="minorHAnsi" w:hAnsiTheme="minorHAnsi" w:cstheme="minorHAnsi"/>
          <w:iCs/>
          <w:sz w:val="20"/>
          <w:szCs w:val="20"/>
        </w:rPr>
        <w:t>PODMIENKY ÚČASTI</w:t>
      </w:r>
      <w:r w:rsidR="00927E68">
        <w:rPr>
          <w:rFonts w:asciiTheme="minorHAnsi" w:hAnsiTheme="minorHAnsi" w:cstheme="minorHAnsi"/>
          <w:iCs/>
          <w:sz w:val="20"/>
          <w:szCs w:val="20"/>
        </w:rPr>
        <w:t>“</w:t>
      </w:r>
      <w:r w:rsidR="00322CED">
        <w:rPr>
          <w:rFonts w:asciiTheme="minorHAnsi" w:hAnsiTheme="minorHAnsi" w:cstheme="minorHAnsi"/>
          <w:iCs/>
          <w:sz w:val="20"/>
          <w:szCs w:val="20"/>
        </w:rPr>
        <w:t xml:space="preserve"> </w:t>
      </w:r>
      <w:r w:rsidRPr="00EE3CCC">
        <w:rPr>
          <w:rFonts w:asciiTheme="minorHAnsi" w:hAnsiTheme="minorHAnsi" w:cstheme="minorHAnsi"/>
          <w:sz w:val="20"/>
          <w:szCs w:val="20"/>
        </w:rPr>
        <w:t>týchto SP.</w:t>
      </w:r>
      <w:r w:rsidR="00A06582" w:rsidRPr="00EE3CCC" w:rsidDel="00A06582">
        <w:rPr>
          <w:rFonts w:asciiTheme="minorHAnsi" w:hAnsiTheme="minorHAnsi" w:cstheme="minorHAnsi"/>
          <w:sz w:val="20"/>
          <w:szCs w:val="20"/>
        </w:rPr>
        <w:t xml:space="preserve"> </w:t>
      </w:r>
    </w:p>
    <w:p w14:paraId="11FCE0AA" w14:textId="77777777" w:rsidR="00AD1B24" w:rsidRPr="00EE3CCC" w:rsidRDefault="00AD1B24" w:rsidP="00AD1B24">
      <w:pPr>
        <w:pStyle w:val="tl1"/>
        <w:ind w:left="567"/>
        <w:rPr>
          <w:rFonts w:asciiTheme="minorHAnsi" w:hAnsiTheme="minorHAnsi" w:cstheme="minorHAnsi"/>
          <w:sz w:val="20"/>
          <w:szCs w:val="20"/>
        </w:rPr>
      </w:pPr>
    </w:p>
    <w:p w14:paraId="719FFEBD" w14:textId="6F0EA478" w:rsidR="00CD18C6" w:rsidRDefault="002570B8" w:rsidP="00046CAA">
      <w:pPr>
        <w:pStyle w:val="tl1"/>
        <w:numPr>
          <w:ilvl w:val="0"/>
          <w:numId w:val="29"/>
        </w:numPr>
        <w:ind w:left="1276" w:hanging="709"/>
        <w:rPr>
          <w:rFonts w:asciiTheme="minorHAnsi" w:hAnsiTheme="minorHAnsi" w:cstheme="minorHAnsi"/>
          <w:b/>
          <w:bCs/>
          <w:sz w:val="20"/>
          <w:szCs w:val="20"/>
        </w:rPr>
      </w:pPr>
      <w:r w:rsidRPr="00CD18C6">
        <w:rPr>
          <w:rFonts w:asciiTheme="minorHAnsi" w:hAnsiTheme="minorHAnsi" w:cstheme="minorHAnsi"/>
          <w:sz w:val="20"/>
          <w:szCs w:val="20"/>
        </w:rPr>
        <w:t xml:space="preserve">V prípade skupiny dodávateľov </w:t>
      </w:r>
      <w:r w:rsidRPr="00CD18C6">
        <w:rPr>
          <w:rFonts w:asciiTheme="minorHAnsi" w:hAnsiTheme="minorHAnsi" w:cstheme="minorHAnsi"/>
          <w:iCs/>
          <w:caps/>
          <w:sz w:val="20"/>
          <w:szCs w:val="20"/>
        </w:rPr>
        <w:t>čestné vyhlásenie skupiny dodávateľov</w:t>
      </w:r>
      <w:r w:rsidRPr="00CD18C6">
        <w:rPr>
          <w:rFonts w:asciiTheme="minorHAnsi" w:hAnsiTheme="minorHAnsi" w:cstheme="minorHAnsi"/>
          <w:sz w:val="20"/>
          <w:szCs w:val="20"/>
        </w:rPr>
        <w:t>, podpísané všetkými členmi skupiny alebo osobou/osobami oprávnenými konať v danej veci za každého člena skupiny</w:t>
      </w:r>
      <w:r w:rsidR="00322CED">
        <w:rPr>
          <w:rFonts w:asciiTheme="minorHAnsi" w:hAnsiTheme="minorHAnsi" w:cstheme="minorHAnsi"/>
          <w:sz w:val="20"/>
          <w:szCs w:val="20"/>
        </w:rPr>
        <w:t>,</w:t>
      </w:r>
      <w:r w:rsidRPr="00CD18C6">
        <w:rPr>
          <w:rFonts w:asciiTheme="minorHAnsi" w:hAnsiTheme="minorHAnsi" w:cstheme="minorHAnsi"/>
          <w:sz w:val="20"/>
          <w:szCs w:val="20"/>
        </w:rPr>
        <w:t xml:space="preserve"> v ktorom vyhlásia, že v prípade prijatia ich ponuky verejným obstarávateľom </w:t>
      </w:r>
      <w:r w:rsidRPr="00CD18C6">
        <w:rPr>
          <w:rFonts w:asciiTheme="minorHAnsi" w:hAnsiTheme="minorHAnsi" w:cstheme="minorHAnsi"/>
          <w:b/>
          <w:bCs/>
          <w:sz w:val="20"/>
          <w:szCs w:val="20"/>
        </w:rPr>
        <w:t>vytvoria všetci členovia skupiny dodávateľov pred uzavretím zmluvy s verejným obstarávateľom právne vzťahy potrebné z dôvodu riadneho plnenia zmluvy.</w:t>
      </w:r>
    </w:p>
    <w:p w14:paraId="1FC87C78" w14:textId="77777777" w:rsidR="00AD1B24" w:rsidRPr="00CD18C6" w:rsidRDefault="00AD1B24" w:rsidP="00AD1B24">
      <w:pPr>
        <w:pStyle w:val="tl1"/>
        <w:spacing w:line="312" w:lineRule="auto"/>
        <w:rPr>
          <w:rFonts w:asciiTheme="minorHAnsi" w:hAnsiTheme="minorHAnsi" w:cstheme="minorHAnsi"/>
          <w:b/>
          <w:bCs/>
          <w:sz w:val="20"/>
          <w:szCs w:val="20"/>
        </w:rPr>
      </w:pPr>
    </w:p>
    <w:p w14:paraId="63C48A6A" w14:textId="2CF30A67" w:rsidR="00CD18C6" w:rsidRDefault="002570B8" w:rsidP="00046CAA">
      <w:pPr>
        <w:pStyle w:val="tl1"/>
        <w:numPr>
          <w:ilvl w:val="0"/>
          <w:numId w:val="29"/>
        </w:numPr>
        <w:ind w:left="1276" w:hanging="709"/>
        <w:rPr>
          <w:rFonts w:asciiTheme="minorHAnsi" w:hAnsiTheme="minorHAnsi" w:cstheme="minorHAnsi"/>
          <w:sz w:val="20"/>
          <w:szCs w:val="20"/>
        </w:rPr>
      </w:pPr>
      <w:r w:rsidRPr="00CD18C6">
        <w:rPr>
          <w:rFonts w:asciiTheme="minorHAnsi" w:hAnsiTheme="minorHAnsi" w:cstheme="minorHAnsi"/>
          <w:sz w:val="20"/>
          <w:szCs w:val="20"/>
        </w:rPr>
        <w:t xml:space="preserve">V prípade skupiny dodávateľov vystavené plnomocenstvo </w:t>
      </w:r>
      <w:r w:rsidRPr="00CD18C6">
        <w:rPr>
          <w:rFonts w:asciiTheme="minorHAnsi" w:hAnsiTheme="minorHAnsi" w:cstheme="minorHAnsi"/>
          <w:iCs/>
          <w:sz w:val="20"/>
          <w:szCs w:val="20"/>
        </w:rPr>
        <w:t>pre jedného z členov skupiny</w:t>
      </w:r>
      <w:r w:rsidRPr="00CD18C6">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2E2CB6B" w14:textId="77777777" w:rsidR="00835002" w:rsidRPr="00CD18C6" w:rsidRDefault="00835002" w:rsidP="00835002">
      <w:pPr>
        <w:pStyle w:val="tl1"/>
        <w:spacing w:line="312" w:lineRule="auto"/>
        <w:rPr>
          <w:rFonts w:asciiTheme="minorHAnsi" w:hAnsiTheme="minorHAnsi" w:cstheme="minorHAnsi"/>
          <w:sz w:val="20"/>
          <w:szCs w:val="20"/>
        </w:rPr>
      </w:pPr>
    </w:p>
    <w:p w14:paraId="38EA19FE" w14:textId="463916C6" w:rsidR="00CD18C6" w:rsidRDefault="002570B8" w:rsidP="00046CAA">
      <w:pPr>
        <w:pStyle w:val="tl1"/>
        <w:numPr>
          <w:ilvl w:val="0"/>
          <w:numId w:val="29"/>
        </w:numPr>
        <w:ind w:left="1276" w:hanging="709"/>
        <w:rPr>
          <w:rFonts w:asciiTheme="minorHAnsi" w:hAnsiTheme="minorHAnsi" w:cstheme="minorHAnsi"/>
          <w:sz w:val="20"/>
          <w:szCs w:val="20"/>
        </w:rPr>
      </w:pPr>
      <w:r w:rsidRPr="00BC2D8F">
        <w:rPr>
          <w:rFonts w:asciiTheme="minorHAnsi" w:hAnsiTheme="minorHAnsi" w:cstheme="minorHAnsi"/>
          <w:b/>
          <w:sz w:val="20"/>
          <w:szCs w:val="20"/>
        </w:rPr>
        <w:t>NÁVRH UCHÁDZAČA NA PLNENIE KRITÉRIA</w:t>
      </w:r>
      <w:r w:rsidRPr="00BC2D8F">
        <w:rPr>
          <w:rFonts w:asciiTheme="minorHAnsi" w:hAnsiTheme="minorHAnsi" w:cstheme="minorHAnsi"/>
          <w:sz w:val="20"/>
          <w:szCs w:val="20"/>
        </w:rPr>
        <w:t xml:space="preserve">, vypracovaný podľa časti "E. </w:t>
      </w:r>
      <w:r w:rsidR="00927E68" w:rsidRPr="00BC2D8F">
        <w:rPr>
          <w:rFonts w:asciiTheme="minorHAnsi" w:hAnsiTheme="minorHAnsi" w:cstheme="minorHAnsi"/>
          <w:sz w:val="20"/>
          <w:szCs w:val="20"/>
        </w:rPr>
        <w:t xml:space="preserve">KRITÉRIA </w:t>
      </w:r>
      <w:r w:rsidR="00F7180E">
        <w:rPr>
          <w:rFonts w:asciiTheme="minorHAnsi" w:hAnsiTheme="minorHAnsi" w:cstheme="minorHAnsi"/>
          <w:sz w:val="20"/>
          <w:szCs w:val="20"/>
        </w:rPr>
        <w:t xml:space="preserve">                              </w:t>
      </w:r>
      <w:r w:rsidR="00927E68" w:rsidRPr="00BC2D8F">
        <w:rPr>
          <w:rFonts w:asciiTheme="minorHAnsi" w:hAnsiTheme="minorHAnsi" w:cstheme="minorHAnsi"/>
          <w:sz w:val="20"/>
          <w:szCs w:val="20"/>
        </w:rPr>
        <w:t>NA HODNOTENIE PONÚK A PRAVIDLÁ ICH UPLATNENIA</w:t>
      </w:r>
      <w:r w:rsidRPr="00BC2D8F">
        <w:rPr>
          <w:rFonts w:asciiTheme="minorHAnsi" w:hAnsiTheme="minorHAnsi" w:cstheme="minorHAnsi"/>
          <w:sz w:val="20"/>
          <w:szCs w:val="20"/>
        </w:rPr>
        <w:t xml:space="preserve">" a časti "D. </w:t>
      </w:r>
      <w:r w:rsidR="00927E68" w:rsidRPr="00BC2D8F">
        <w:rPr>
          <w:rFonts w:asciiTheme="minorHAnsi" w:hAnsiTheme="minorHAnsi" w:cstheme="minorHAnsi"/>
          <w:sz w:val="20"/>
          <w:szCs w:val="20"/>
        </w:rPr>
        <w:t>SPÔSOB URČENIA CENY</w:t>
      </w:r>
      <w:r w:rsidRPr="00BC2D8F">
        <w:rPr>
          <w:rFonts w:asciiTheme="minorHAnsi" w:hAnsiTheme="minorHAnsi" w:cstheme="minorHAnsi"/>
          <w:sz w:val="20"/>
          <w:szCs w:val="20"/>
        </w:rPr>
        <w:t xml:space="preserve">". Formulár „Návrh na plnenie kritéria“ tvorí Prílohu č. </w:t>
      </w:r>
      <w:r w:rsidR="001262B5">
        <w:rPr>
          <w:rFonts w:asciiTheme="minorHAnsi" w:hAnsiTheme="minorHAnsi" w:cstheme="minorHAnsi"/>
          <w:sz w:val="20"/>
          <w:szCs w:val="20"/>
        </w:rPr>
        <w:t xml:space="preserve">2 </w:t>
      </w:r>
      <w:r w:rsidR="00A667DA">
        <w:rPr>
          <w:rFonts w:asciiTheme="minorHAnsi" w:hAnsiTheme="minorHAnsi" w:cstheme="minorHAnsi"/>
          <w:sz w:val="20"/>
          <w:szCs w:val="20"/>
        </w:rPr>
        <w:t>týchto SP.</w:t>
      </w:r>
      <w:r w:rsidR="00DF0D3B" w:rsidRPr="00BC2D8F">
        <w:rPr>
          <w:rFonts w:asciiTheme="minorHAnsi" w:hAnsiTheme="minorHAnsi" w:cstheme="minorHAnsi"/>
          <w:sz w:val="20"/>
          <w:szCs w:val="20"/>
        </w:rPr>
        <w:t xml:space="preserve"> </w:t>
      </w:r>
      <w:r w:rsidRPr="00BC2D8F">
        <w:rPr>
          <w:rFonts w:asciiTheme="minorHAnsi" w:hAnsiTheme="minorHAnsi" w:cstheme="minorHAnsi"/>
          <w:sz w:val="20"/>
          <w:szCs w:val="20"/>
        </w:rPr>
        <w:t>Formulár musí byť podpísaný osobou/osobami oprávnenými konať za uchádzača. V prípade skupiny dodávateľov musí byť podpísaný každým členom skupiny alebo osobou/osobami oprávnenými konať v danej veci</w:t>
      </w:r>
      <w:r w:rsidR="001309DA">
        <w:rPr>
          <w:rFonts w:asciiTheme="minorHAnsi" w:hAnsiTheme="minorHAnsi" w:cstheme="minorHAnsi"/>
          <w:sz w:val="20"/>
          <w:szCs w:val="20"/>
        </w:rPr>
        <w:t xml:space="preserve"> </w:t>
      </w:r>
      <w:r w:rsidRPr="00BC2D8F">
        <w:rPr>
          <w:rFonts w:asciiTheme="minorHAnsi" w:hAnsiTheme="minorHAnsi" w:cstheme="minorHAnsi"/>
          <w:sz w:val="20"/>
          <w:szCs w:val="20"/>
        </w:rPr>
        <w:t>za člena skupiny.</w:t>
      </w:r>
    </w:p>
    <w:p w14:paraId="321C54B8" w14:textId="77777777" w:rsidR="00835002" w:rsidRDefault="00835002" w:rsidP="00835002">
      <w:pPr>
        <w:pStyle w:val="tl1"/>
        <w:spacing w:line="312" w:lineRule="auto"/>
        <w:rPr>
          <w:rFonts w:asciiTheme="minorHAnsi" w:hAnsiTheme="minorHAnsi" w:cstheme="minorHAnsi"/>
          <w:sz w:val="20"/>
          <w:szCs w:val="20"/>
        </w:rPr>
      </w:pPr>
    </w:p>
    <w:p w14:paraId="19823B5F" w14:textId="63BC224D" w:rsidR="002570B8" w:rsidRDefault="002570B8" w:rsidP="00046CAA">
      <w:pPr>
        <w:pStyle w:val="tl1"/>
        <w:numPr>
          <w:ilvl w:val="0"/>
          <w:numId w:val="29"/>
        </w:numPr>
        <w:spacing w:line="312" w:lineRule="auto"/>
        <w:ind w:left="1276" w:hanging="709"/>
        <w:rPr>
          <w:rFonts w:asciiTheme="minorHAnsi" w:hAnsiTheme="minorHAnsi" w:cstheme="minorHAnsi"/>
          <w:sz w:val="20"/>
          <w:szCs w:val="20"/>
        </w:rPr>
      </w:pPr>
      <w:r w:rsidRPr="00CD18C6">
        <w:rPr>
          <w:rFonts w:asciiTheme="minorHAnsi" w:hAnsiTheme="minorHAnsi" w:cstheme="minorHAnsi"/>
          <w:sz w:val="20"/>
          <w:szCs w:val="20"/>
        </w:rPr>
        <w:t>Ďalšie dok</w:t>
      </w:r>
      <w:r w:rsidR="00DE7EA0" w:rsidRPr="00CD18C6">
        <w:rPr>
          <w:rFonts w:asciiTheme="minorHAnsi" w:hAnsiTheme="minorHAnsi" w:cstheme="minorHAnsi"/>
          <w:sz w:val="20"/>
          <w:szCs w:val="20"/>
        </w:rPr>
        <w:t>umenty, ak to vyžadujú tieto SP.</w:t>
      </w:r>
    </w:p>
    <w:p w14:paraId="437CCE4C" w14:textId="6AF00877" w:rsidR="00835002" w:rsidRPr="00CD18C6" w:rsidRDefault="00835002" w:rsidP="00835002">
      <w:pPr>
        <w:pStyle w:val="tl1"/>
        <w:spacing w:line="312" w:lineRule="auto"/>
        <w:rPr>
          <w:rFonts w:asciiTheme="minorHAnsi" w:hAnsiTheme="minorHAnsi" w:cstheme="minorHAnsi"/>
          <w:sz w:val="20"/>
          <w:szCs w:val="20"/>
        </w:rPr>
      </w:pPr>
    </w:p>
    <w:p w14:paraId="1289C6AD" w14:textId="1E53D892" w:rsidR="00FF3118" w:rsidRPr="00EE3CCC" w:rsidRDefault="00FF3118" w:rsidP="00046CAA">
      <w:pPr>
        <w:pStyle w:val="tl1"/>
        <w:numPr>
          <w:ilvl w:val="0"/>
          <w:numId w:val="18"/>
        </w:numPr>
        <w:ind w:left="567" w:hanging="567"/>
        <w:rPr>
          <w:rFonts w:asciiTheme="minorHAnsi" w:hAnsiTheme="minorHAnsi" w:cstheme="minorHAnsi"/>
          <w:sz w:val="20"/>
          <w:szCs w:val="20"/>
        </w:rPr>
      </w:pPr>
      <w:r w:rsidRPr="00C4012F">
        <w:rPr>
          <w:rFonts w:asciiTheme="minorHAnsi" w:hAnsiTheme="minorHAnsi" w:cstheme="minorHAnsi"/>
          <w:sz w:val="20"/>
          <w:szCs w:val="20"/>
        </w:rPr>
        <w:t xml:space="preserve">Z dôvodu zabezpečenia prehľadnosti ponuky a bezproblémovej komunikácie verejný obstarávateľ </w:t>
      </w:r>
      <w:r w:rsidRPr="00EE3CCC">
        <w:rPr>
          <w:rFonts w:asciiTheme="minorHAnsi" w:hAnsiTheme="minorHAnsi" w:cstheme="minorHAnsi"/>
          <w:b/>
          <w:sz w:val="20"/>
          <w:szCs w:val="20"/>
        </w:rPr>
        <w:t>odporúča</w:t>
      </w:r>
      <w:r w:rsidRPr="00EE3CCC">
        <w:rPr>
          <w:rFonts w:asciiTheme="minorHAnsi" w:hAnsiTheme="minorHAnsi" w:cstheme="minorHAnsi"/>
          <w:sz w:val="20"/>
          <w:szCs w:val="20"/>
        </w:rPr>
        <w:t xml:space="preserve"> uchádzačom predložiť aj:</w:t>
      </w:r>
    </w:p>
    <w:p w14:paraId="2B6ED02E" w14:textId="69A0BD89" w:rsidR="00CD18C6" w:rsidRDefault="00CD18C6" w:rsidP="00046CAA">
      <w:pPr>
        <w:pStyle w:val="tl1"/>
        <w:numPr>
          <w:ilvl w:val="0"/>
          <w:numId w:val="30"/>
        </w:numPr>
        <w:ind w:hanging="720"/>
        <w:rPr>
          <w:rFonts w:asciiTheme="minorHAnsi" w:hAnsiTheme="minorHAnsi" w:cstheme="minorHAnsi"/>
          <w:sz w:val="20"/>
          <w:szCs w:val="20"/>
        </w:rPr>
      </w:pPr>
      <w:r>
        <w:rPr>
          <w:rFonts w:asciiTheme="minorHAnsi" w:hAnsiTheme="minorHAnsi" w:cstheme="minorHAnsi"/>
          <w:iCs/>
          <w:caps/>
          <w:sz w:val="20"/>
          <w:szCs w:val="20"/>
        </w:rPr>
        <w:t>O</w:t>
      </w:r>
      <w:r w:rsidR="00FF3118" w:rsidRPr="00EE3CCC">
        <w:rPr>
          <w:rFonts w:asciiTheme="minorHAnsi" w:hAnsiTheme="minorHAnsi" w:cstheme="minorHAnsi"/>
          <w:iCs/>
          <w:caps/>
          <w:sz w:val="20"/>
          <w:szCs w:val="20"/>
        </w:rPr>
        <w:t>bsah ponuky</w:t>
      </w:r>
      <w:r w:rsidR="00FF3118" w:rsidRPr="00EE3CCC">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6941612" w14:textId="77777777" w:rsidR="0035375B" w:rsidRPr="00EE3CCC" w:rsidRDefault="0035375B" w:rsidP="0035375B">
      <w:pPr>
        <w:pStyle w:val="tl1"/>
        <w:spacing w:line="312" w:lineRule="auto"/>
        <w:ind w:left="567"/>
        <w:rPr>
          <w:rFonts w:asciiTheme="minorHAnsi" w:hAnsiTheme="minorHAnsi" w:cstheme="minorHAnsi"/>
          <w:sz w:val="20"/>
          <w:szCs w:val="20"/>
        </w:rPr>
      </w:pPr>
    </w:p>
    <w:p w14:paraId="1801F9C0" w14:textId="1D5BA599" w:rsidR="00A06582" w:rsidRDefault="00FF3118" w:rsidP="00046CAA">
      <w:pPr>
        <w:pStyle w:val="tl1"/>
        <w:numPr>
          <w:ilvl w:val="0"/>
          <w:numId w:val="30"/>
        </w:numPr>
        <w:ind w:hanging="720"/>
        <w:rPr>
          <w:rFonts w:asciiTheme="minorHAnsi" w:hAnsiTheme="minorHAnsi" w:cstheme="minorHAnsi"/>
          <w:b/>
          <w:bCs/>
          <w:sz w:val="20"/>
          <w:szCs w:val="20"/>
        </w:rPr>
      </w:pPr>
      <w:r w:rsidRPr="00CD18C6">
        <w:rPr>
          <w:rFonts w:asciiTheme="minorHAnsi" w:hAnsiTheme="minorHAnsi" w:cstheme="minorHAnsi"/>
          <w:iCs/>
          <w:caps/>
          <w:sz w:val="20"/>
          <w:szCs w:val="20"/>
        </w:rPr>
        <w:t>identifikačné údaje uchádzača</w:t>
      </w:r>
      <w:r w:rsidRPr="00CD18C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D18C6">
        <w:rPr>
          <w:rFonts w:asciiTheme="minorHAnsi" w:hAnsiTheme="minorHAnsi" w:cstheme="minorHAnsi"/>
          <w:iCs/>
          <w:sz w:val="20"/>
          <w:szCs w:val="20"/>
        </w:rPr>
        <w:t>(názov, adresa a sídlo peňažného ústavu/banky)</w:t>
      </w:r>
      <w:r w:rsidRPr="00CD18C6">
        <w:rPr>
          <w:rFonts w:asciiTheme="minorHAnsi" w:hAnsiTheme="minorHAnsi" w:cstheme="minorHAnsi"/>
          <w:sz w:val="20"/>
          <w:szCs w:val="20"/>
        </w:rPr>
        <w:t>, číslo bankového účtu, kontaktné telefónne číslo</w:t>
      </w:r>
      <w:r w:rsidRPr="00A77FDD">
        <w:rPr>
          <w:rFonts w:asciiTheme="minorHAnsi" w:hAnsiTheme="minorHAnsi" w:cstheme="minorHAnsi"/>
          <w:sz w:val="20"/>
          <w:szCs w:val="20"/>
        </w:rPr>
        <w:t>, e-mail.</w:t>
      </w:r>
    </w:p>
    <w:p w14:paraId="0EC2B367" w14:textId="77777777" w:rsidR="00015678" w:rsidRPr="00015678" w:rsidRDefault="00015678" w:rsidP="00DF510C">
      <w:pPr>
        <w:pStyle w:val="tl1"/>
        <w:spacing w:line="312" w:lineRule="auto"/>
        <w:ind w:left="1287"/>
        <w:rPr>
          <w:rFonts w:asciiTheme="minorHAnsi" w:hAnsiTheme="minorHAnsi" w:cstheme="minorHAnsi"/>
          <w:b/>
          <w:bCs/>
          <w:sz w:val="20"/>
          <w:szCs w:val="20"/>
        </w:rPr>
      </w:pPr>
    </w:p>
    <w:p w14:paraId="6E21B231" w14:textId="45380784" w:rsidR="00513D8E"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NÁKLADY NA PONUKU</w:t>
      </w:r>
    </w:p>
    <w:p w14:paraId="7021B3A7" w14:textId="6B2957C9" w:rsidR="00F45176" w:rsidRDefault="00513D8E" w:rsidP="00046CAA">
      <w:pPr>
        <w:pStyle w:val="tl1"/>
        <w:numPr>
          <w:ilvl w:val="0"/>
          <w:numId w:val="19"/>
        </w:numPr>
        <w:ind w:left="567" w:hanging="567"/>
        <w:rPr>
          <w:rFonts w:asciiTheme="minorHAnsi" w:hAnsiTheme="minorHAnsi" w:cstheme="minorHAnsi"/>
          <w:sz w:val="20"/>
          <w:szCs w:val="20"/>
        </w:rPr>
      </w:pPr>
      <w:r w:rsidRPr="00EE3CCC">
        <w:rPr>
          <w:rFonts w:asciiTheme="minorHAnsi" w:hAnsiTheme="minorHAnsi" w:cstheme="minorHAnsi"/>
          <w:sz w:val="20"/>
          <w:szCs w:val="20"/>
        </w:rPr>
        <w:t>Všetky náklady a výdavky</w:t>
      </w:r>
      <w:r w:rsidRPr="00EE3CCC">
        <w:rPr>
          <w:rFonts w:asciiTheme="minorHAnsi" w:hAnsiTheme="minorHAnsi" w:cstheme="minorHAnsi"/>
          <w:b/>
          <w:bCs/>
          <w:sz w:val="20"/>
          <w:szCs w:val="20"/>
        </w:rPr>
        <w:t xml:space="preserve"> </w:t>
      </w:r>
      <w:r w:rsidRPr="00EE3CC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C19B25B" w14:textId="77777777" w:rsidR="00FD243B" w:rsidRPr="00FD243B" w:rsidRDefault="00FD243B" w:rsidP="00DF510C">
      <w:pPr>
        <w:pStyle w:val="tl1"/>
        <w:spacing w:line="312" w:lineRule="auto"/>
        <w:ind w:left="567"/>
        <w:rPr>
          <w:rFonts w:asciiTheme="minorHAnsi" w:hAnsiTheme="minorHAnsi" w:cstheme="minorHAnsi"/>
          <w:sz w:val="20"/>
          <w:szCs w:val="20"/>
        </w:rPr>
      </w:pPr>
    </w:p>
    <w:p w14:paraId="64788F8B" w14:textId="0D2B06FD"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PREDKLADANIE PONÚK</w:t>
      </w:r>
    </w:p>
    <w:p w14:paraId="4C9D7D96" w14:textId="4D074E95"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musia byť doručené </w:t>
      </w:r>
      <w:r w:rsidRPr="00EE3CCC">
        <w:rPr>
          <w:rFonts w:asciiTheme="minorHAnsi" w:hAnsiTheme="minorHAnsi" w:cstheme="minorHAnsi"/>
          <w:sz w:val="20"/>
          <w:szCs w:val="20"/>
          <w:u w:val="single"/>
        </w:rPr>
        <w:t>v lehote na predkladanie ponúk</w:t>
      </w:r>
      <w:r w:rsidRPr="00EE3CCC">
        <w:rPr>
          <w:rFonts w:asciiTheme="minorHAnsi" w:hAnsiTheme="minorHAnsi" w:cstheme="minorHAnsi"/>
          <w:sz w:val="20"/>
          <w:szCs w:val="20"/>
        </w:rPr>
        <w:t xml:space="preserve">, ktorá je uvedená </w:t>
      </w:r>
      <w:r w:rsidR="002B3FA2" w:rsidRPr="00EE3CCC">
        <w:rPr>
          <w:rFonts w:asciiTheme="minorHAnsi" w:hAnsiTheme="minorHAnsi" w:cstheme="minorHAnsi"/>
          <w:b/>
          <w:sz w:val="20"/>
          <w:szCs w:val="20"/>
        </w:rPr>
        <w:t xml:space="preserve">v </w:t>
      </w:r>
      <w:r w:rsidR="00BD0262">
        <w:rPr>
          <w:rFonts w:asciiTheme="minorHAnsi" w:hAnsiTheme="minorHAnsi" w:cstheme="minorHAnsi"/>
          <w:b/>
          <w:sz w:val="20"/>
          <w:szCs w:val="20"/>
        </w:rPr>
        <w:t>O</w:t>
      </w:r>
      <w:r w:rsidR="00BD0262" w:rsidRPr="00EE3CCC">
        <w:rPr>
          <w:rFonts w:asciiTheme="minorHAnsi" w:hAnsiTheme="minorHAnsi" w:cstheme="minorHAnsi"/>
          <w:b/>
          <w:sz w:val="20"/>
          <w:szCs w:val="20"/>
        </w:rPr>
        <w:t xml:space="preserve">známení </w:t>
      </w:r>
      <w:r w:rsidR="002B3FA2" w:rsidRPr="00EE3CCC">
        <w:rPr>
          <w:rFonts w:asciiTheme="minorHAnsi" w:hAnsiTheme="minorHAnsi" w:cstheme="minorHAnsi"/>
          <w:b/>
          <w:sz w:val="20"/>
          <w:szCs w:val="20"/>
        </w:rPr>
        <w:t>o vyhlásení verejného obstarávania</w:t>
      </w:r>
      <w:r w:rsidRPr="00EE3CCC">
        <w:rPr>
          <w:rFonts w:asciiTheme="minorHAnsi" w:hAnsiTheme="minorHAnsi" w:cstheme="minorHAnsi"/>
          <w:sz w:val="20"/>
          <w:szCs w:val="20"/>
        </w:rPr>
        <w:t>, prostredníctvom ktor</w:t>
      </w:r>
      <w:r w:rsidR="002B3FA2" w:rsidRPr="00EE3CCC">
        <w:rPr>
          <w:rFonts w:asciiTheme="minorHAnsi" w:hAnsiTheme="minorHAnsi" w:cstheme="minorHAnsi"/>
          <w:sz w:val="20"/>
          <w:szCs w:val="20"/>
        </w:rPr>
        <w:t>ého</w:t>
      </w:r>
      <w:r w:rsidRPr="00EE3CCC">
        <w:rPr>
          <w:rFonts w:asciiTheme="minorHAnsi" w:hAnsiTheme="minorHAnsi" w:cstheme="minorHAnsi"/>
          <w:sz w:val="20"/>
          <w:szCs w:val="20"/>
        </w:rPr>
        <w:t xml:space="preserve"> bolo vyhlásené toto verejné obstarávanie. </w:t>
      </w:r>
      <w:r w:rsidRPr="00414807">
        <w:rPr>
          <w:rFonts w:asciiTheme="minorHAnsi" w:hAnsiTheme="minorHAnsi" w:cstheme="minorHAnsi"/>
          <w:b/>
          <w:bCs/>
          <w:sz w:val="20"/>
          <w:szCs w:val="20"/>
        </w:rPr>
        <w:t xml:space="preserve">Ponuka </w:t>
      </w:r>
      <w:r w:rsidRPr="00EE3CCC">
        <w:rPr>
          <w:rFonts w:asciiTheme="minorHAnsi" w:hAnsiTheme="minorHAnsi" w:cstheme="minorHAnsi"/>
          <w:sz w:val="20"/>
          <w:szCs w:val="20"/>
        </w:rPr>
        <w:t xml:space="preserve">uchádzača </w:t>
      </w:r>
      <w:r w:rsidRPr="00414807">
        <w:rPr>
          <w:rFonts w:asciiTheme="minorHAnsi" w:hAnsiTheme="minorHAnsi" w:cstheme="minorHAnsi"/>
          <w:b/>
          <w:bCs/>
          <w:sz w:val="20"/>
          <w:szCs w:val="20"/>
        </w:rPr>
        <w:t xml:space="preserve">predložená po uplynutí lehoty na predkladanie ponúk sa elektronicky </w:t>
      </w:r>
      <w:r w:rsidRPr="00414807">
        <w:rPr>
          <w:rFonts w:asciiTheme="minorHAnsi" w:hAnsiTheme="minorHAnsi" w:cstheme="minorHAnsi"/>
          <w:b/>
          <w:bCs/>
          <w:sz w:val="20"/>
          <w:szCs w:val="20"/>
          <w:u w:val="single"/>
        </w:rPr>
        <w:t>neotvorí</w:t>
      </w:r>
      <w:r w:rsidRPr="00EE3CCC">
        <w:rPr>
          <w:rFonts w:asciiTheme="minorHAnsi" w:hAnsiTheme="minorHAnsi" w:cstheme="minorHAnsi"/>
          <w:sz w:val="20"/>
          <w:szCs w:val="20"/>
        </w:rPr>
        <w:t>.</w:t>
      </w:r>
    </w:p>
    <w:p w14:paraId="2C5E798E" w14:textId="77777777" w:rsidR="002B218D" w:rsidRPr="00EE3CCC" w:rsidRDefault="002B218D" w:rsidP="002B218D">
      <w:pPr>
        <w:pStyle w:val="tl1"/>
        <w:spacing w:line="312" w:lineRule="auto"/>
        <w:rPr>
          <w:rFonts w:asciiTheme="minorHAnsi" w:hAnsiTheme="minorHAnsi" w:cstheme="minorHAnsi"/>
          <w:sz w:val="20"/>
          <w:szCs w:val="20"/>
        </w:rPr>
      </w:pPr>
    </w:p>
    <w:p w14:paraId="6ED1C990" w14:textId="31324F30" w:rsidR="001E1A03" w:rsidRDefault="001E1A03" w:rsidP="000A501B">
      <w:pPr>
        <w:pStyle w:val="Odsekzoznamu"/>
        <w:rPr>
          <w:rFonts w:asciiTheme="minorHAnsi" w:hAnsiTheme="minorHAnsi" w:cstheme="minorHAnsi"/>
          <w:sz w:val="20"/>
          <w:szCs w:val="20"/>
        </w:rPr>
      </w:pPr>
    </w:p>
    <w:p w14:paraId="5C4B7F00" w14:textId="12656009"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sa budú predkladať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prostredníctvom systému JOSEPHINE, umiestnenom na webovej adrese </w:t>
      </w:r>
      <w:hyperlink r:id="rId14"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6144C3CA" w14:textId="77777777" w:rsidR="002B218D" w:rsidRPr="00EE3CCC" w:rsidRDefault="002B218D" w:rsidP="002B218D">
      <w:pPr>
        <w:pStyle w:val="tl1"/>
        <w:rPr>
          <w:rFonts w:asciiTheme="minorHAnsi" w:hAnsiTheme="minorHAnsi" w:cstheme="minorHAnsi"/>
          <w:sz w:val="20"/>
          <w:szCs w:val="20"/>
        </w:rPr>
      </w:pPr>
    </w:p>
    <w:p w14:paraId="717DA66C" w14:textId="0241E3E1"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Na ponuky predložené iným spôsobom (v listinnej podobe) sa nebude prihliadať.</w:t>
      </w:r>
    </w:p>
    <w:p w14:paraId="34CFED9B" w14:textId="77777777" w:rsidR="002B218D" w:rsidRPr="00EE3CCC" w:rsidRDefault="002B218D" w:rsidP="002B218D">
      <w:pPr>
        <w:pStyle w:val="tl1"/>
        <w:rPr>
          <w:rFonts w:asciiTheme="minorHAnsi" w:hAnsiTheme="minorHAnsi" w:cstheme="minorHAnsi"/>
          <w:sz w:val="20"/>
          <w:szCs w:val="20"/>
        </w:rPr>
      </w:pPr>
    </w:p>
    <w:p w14:paraId="626139C6" w14:textId="1AE7BB72"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má možnosť sa registrovať do systému JOSEPHINE pomocou hesla i registráciou a prihlásen</w:t>
      </w:r>
      <w:r w:rsidR="001F3EB9" w:rsidRPr="00EE3CCC">
        <w:rPr>
          <w:rFonts w:asciiTheme="minorHAnsi" w:hAnsiTheme="minorHAnsi" w:cstheme="minorHAnsi"/>
          <w:sz w:val="20"/>
          <w:szCs w:val="20"/>
        </w:rPr>
        <w:t>ím pomocou občianskeho preukazu</w:t>
      </w:r>
      <w:r w:rsidRPr="00EE3CCC">
        <w:rPr>
          <w:rFonts w:asciiTheme="minorHAnsi" w:hAnsiTheme="minorHAnsi" w:cstheme="minorHAnsi"/>
          <w:sz w:val="20"/>
          <w:szCs w:val="20"/>
        </w:rPr>
        <w:t xml:space="preserve"> s elektronickým čipom a bezpečnostným osobnostným kódom (eID).</w:t>
      </w:r>
    </w:p>
    <w:p w14:paraId="470EB5CB" w14:textId="77777777" w:rsidR="002B218D" w:rsidRPr="00EE3CCC" w:rsidRDefault="002B218D" w:rsidP="002B218D">
      <w:pPr>
        <w:pStyle w:val="tl1"/>
        <w:rPr>
          <w:rFonts w:asciiTheme="minorHAnsi" w:hAnsiTheme="minorHAnsi" w:cstheme="minorHAnsi"/>
          <w:sz w:val="20"/>
          <w:szCs w:val="20"/>
        </w:rPr>
      </w:pPr>
    </w:p>
    <w:p w14:paraId="1B42EE31" w14:textId="7BA2A4ED" w:rsidR="007B2B5E" w:rsidRPr="00EE3CCC" w:rsidRDefault="00167BF0"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Predkladanie ponúk je umožnené iba autentifikovaným uchádzačom. Autentifikáciu je možné previesť nasledovnými spôsobmi:</w:t>
      </w:r>
    </w:p>
    <w:p w14:paraId="1B04BB69" w14:textId="77777777" w:rsidR="001262B5" w:rsidRDefault="001262B5" w:rsidP="00046CAA">
      <w:pPr>
        <w:pStyle w:val="Normlnywebov"/>
        <w:numPr>
          <w:ilvl w:val="0"/>
          <w:numId w:val="52"/>
        </w:numPr>
        <w:spacing w:before="0" w:after="0"/>
        <w:ind w:left="1134"/>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068936C0" w14:textId="2B1D3847" w:rsidR="001262B5" w:rsidRPr="00364702" w:rsidRDefault="001262B5" w:rsidP="00046CAA">
      <w:pPr>
        <w:pStyle w:val="Normlnywebov"/>
        <w:numPr>
          <w:ilvl w:val="0"/>
          <w:numId w:val="52"/>
        </w:numPr>
        <w:spacing w:before="0" w:after="0"/>
        <w:ind w:left="1134"/>
        <w:jc w:val="both"/>
        <w:rPr>
          <w:rFonts w:asciiTheme="minorHAnsi" w:hAnsiTheme="minorHAnsi" w:cs="Arial"/>
          <w:sz w:val="20"/>
          <w:szCs w:val="20"/>
        </w:rPr>
      </w:pPr>
      <w:r w:rsidRPr="00364702">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90604F1"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6F87D4C"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27A9986" w14:textId="77777777" w:rsidR="002B218D" w:rsidRPr="00EE3CCC" w:rsidRDefault="002B218D" w:rsidP="002B218D">
      <w:pPr>
        <w:pStyle w:val="Odsekzoznamu"/>
        <w:ind w:left="851"/>
        <w:jc w:val="both"/>
        <w:rPr>
          <w:rFonts w:asciiTheme="minorHAnsi" w:hAnsiTheme="minorHAnsi" w:cstheme="minorHAnsi"/>
          <w:sz w:val="20"/>
          <w:szCs w:val="20"/>
        </w:rPr>
      </w:pPr>
    </w:p>
    <w:p w14:paraId="59D5A295" w14:textId="6346521F" w:rsidR="007B2B5E" w:rsidRDefault="001F3EB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Aute</w:t>
      </w:r>
      <w:r w:rsidR="00FF3118" w:rsidRPr="00EE3CCC">
        <w:rPr>
          <w:rFonts w:asciiTheme="minorHAnsi" w:hAnsiTheme="minorHAnsi" w:cstheme="minorHAnsi"/>
          <w:sz w:val="20"/>
          <w:szCs w:val="20"/>
        </w:rPr>
        <w:t>ntifikovaný uchádzač si po prihlásení do systému JOSEPHINE v Prehľade zákaziek vyberie predmetnú zákazku a vloží svoju ponuku do určeného formulára na príjem ponúk, ktorý nájde v</w:t>
      </w:r>
      <w:r w:rsidR="00BA3BA9" w:rsidRPr="00EE3CCC">
        <w:rPr>
          <w:rFonts w:asciiTheme="minorHAnsi" w:hAnsiTheme="minorHAnsi" w:cstheme="minorHAnsi"/>
          <w:sz w:val="20"/>
          <w:szCs w:val="20"/>
        </w:rPr>
        <w:t xml:space="preserve"> </w:t>
      </w:r>
      <w:r w:rsidR="00FF3118" w:rsidRPr="00EE3CCC">
        <w:rPr>
          <w:rFonts w:asciiTheme="minorHAnsi" w:hAnsiTheme="minorHAnsi" w:cstheme="minorHAnsi"/>
          <w:sz w:val="20"/>
          <w:szCs w:val="20"/>
        </w:rPr>
        <w:t>záložke</w:t>
      </w:r>
      <w:r w:rsidR="00BA3BA9" w:rsidRPr="00EE3CCC">
        <w:rPr>
          <w:rFonts w:asciiTheme="minorHAnsi" w:hAnsiTheme="minorHAnsi" w:cstheme="minorHAnsi"/>
          <w:sz w:val="20"/>
          <w:szCs w:val="20"/>
        </w:rPr>
        <w:t xml:space="preserve"> „Ponuky a žiadosti“</w:t>
      </w:r>
      <w:r w:rsidR="00FF3118" w:rsidRPr="00EE3CCC">
        <w:rPr>
          <w:rFonts w:asciiTheme="minorHAnsi" w:hAnsiTheme="minorHAnsi" w:cstheme="minorHAnsi"/>
          <w:sz w:val="20"/>
          <w:szCs w:val="20"/>
        </w:rPr>
        <w:t>.</w:t>
      </w:r>
    </w:p>
    <w:p w14:paraId="1BC967F9" w14:textId="77777777" w:rsidR="001D302D" w:rsidRPr="00EE3CCC" w:rsidRDefault="001D302D" w:rsidP="001D302D">
      <w:pPr>
        <w:pStyle w:val="tl1"/>
        <w:rPr>
          <w:rFonts w:asciiTheme="minorHAnsi" w:hAnsiTheme="minorHAnsi" w:cstheme="minorHAnsi"/>
          <w:sz w:val="20"/>
          <w:szCs w:val="20"/>
        </w:rPr>
      </w:pPr>
    </w:p>
    <w:p w14:paraId="1A73FDD8" w14:textId="18A686D6"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478F8F3E" w14:textId="77777777" w:rsidR="001D302D" w:rsidRPr="00EE3CCC" w:rsidRDefault="001D302D" w:rsidP="001D302D">
      <w:pPr>
        <w:pStyle w:val="tl1"/>
        <w:rPr>
          <w:rFonts w:asciiTheme="minorHAnsi" w:hAnsiTheme="minorHAnsi" w:cstheme="minorHAnsi"/>
          <w:sz w:val="20"/>
          <w:szCs w:val="20"/>
        </w:rPr>
      </w:pPr>
    </w:p>
    <w:p w14:paraId="4673256D" w14:textId="172D0EF4"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w:t>
      </w:r>
      <w:r w:rsidR="000F1A64" w:rsidRPr="00EE3CCC">
        <w:rPr>
          <w:rFonts w:asciiTheme="minorHAnsi" w:hAnsiTheme="minorHAnsi" w:cstheme="minorHAnsi"/>
          <w:sz w:val="20"/>
          <w:szCs w:val="20"/>
        </w:rPr>
        <w:t>podkladoch a vyplnenie položkové</w:t>
      </w:r>
      <w:r w:rsidRPr="00EE3CCC">
        <w:rPr>
          <w:rFonts w:asciiTheme="minorHAnsi" w:hAnsiTheme="minorHAnsi" w:cstheme="minorHAnsi"/>
          <w:sz w:val="20"/>
          <w:szCs w:val="20"/>
        </w:rPr>
        <w:t>ho elektronického formulára, ktorý zodpovedá návrhu na plnenie kritérií uvedenom v</w:t>
      </w:r>
      <w:r w:rsidR="00EE299F">
        <w:rPr>
          <w:rFonts w:asciiTheme="minorHAnsi" w:hAnsiTheme="minorHAnsi" w:cstheme="minorHAnsi"/>
          <w:sz w:val="20"/>
          <w:szCs w:val="20"/>
        </w:rPr>
        <w:t xml:space="preserve"> </w:t>
      </w:r>
      <w:r w:rsidRPr="00EE3CCC">
        <w:rPr>
          <w:rFonts w:asciiTheme="minorHAnsi" w:hAnsiTheme="minorHAnsi" w:cstheme="minorHAnsi"/>
          <w:sz w:val="20"/>
          <w:szCs w:val="20"/>
        </w:rPr>
        <w:t xml:space="preserve">súťažných podkladoch. </w:t>
      </w:r>
    </w:p>
    <w:p w14:paraId="36A36788" w14:textId="77777777" w:rsidR="001D302D" w:rsidRPr="00EE3CCC" w:rsidRDefault="001D302D" w:rsidP="001D302D">
      <w:pPr>
        <w:pStyle w:val="tl1"/>
        <w:rPr>
          <w:rFonts w:asciiTheme="minorHAnsi" w:hAnsiTheme="minorHAnsi" w:cstheme="minorHAnsi"/>
          <w:sz w:val="20"/>
          <w:szCs w:val="20"/>
        </w:rPr>
      </w:pPr>
    </w:p>
    <w:p w14:paraId="5F495BEB" w14:textId="433C7EDB"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Ak ponuka obsahuje dôverné informácie, uchádzač ich v ponuke viditeľne označí. </w:t>
      </w:r>
    </w:p>
    <w:p w14:paraId="02DB827C" w14:textId="77777777" w:rsidR="001D302D" w:rsidRPr="00EE3CCC" w:rsidRDefault="001D302D" w:rsidP="001D302D">
      <w:pPr>
        <w:pStyle w:val="tl1"/>
        <w:rPr>
          <w:rFonts w:asciiTheme="minorHAnsi" w:hAnsiTheme="minorHAnsi" w:cstheme="minorHAnsi"/>
          <w:sz w:val="20"/>
          <w:szCs w:val="20"/>
        </w:rPr>
      </w:pPr>
    </w:p>
    <w:p w14:paraId="0417A7D4" w14:textId="0F0316B9" w:rsidR="001D302D" w:rsidRPr="001B10C6" w:rsidRDefault="001D302D" w:rsidP="001D302D">
      <w:pPr>
        <w:pStyle w:val="tl1"/>
        <w:rPr>
          <w:rFonts w:asciiTheme="minorHAnsi" w:hAnsiTheme="minorHAnsi" w:cstheme="minorHAnsi"/>
          <w:color w:val="FF0000"/>
          <w:sz w:val="20"/>
          <w:szCs w:val="20"/>
          <w:highlight w:val="green"/>
        </w:rPr>
      </w:pPr>
    </w:p>
    <w:p w14:paraId="53890C16" w14:textId="36F51293" w:rsidR="001D302D"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 úspešnom nahraní ponuky do systému JOSEPHINE je uchádzačovi odoslaný notifikačný informatívny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e-mail (a to na e-mailovú adresu užívateľa uchádzača, ktorý ponuku nahral). </w:t>
      </w:r>
    </w:p>
    <w:p w14:paraId="72D66C4A" w14:textId="77777777" w:rsidR="001D302D" w:rsidRPr="001D302D" w:rsidRDefault="001D302D" w:rsidP="001D302D">
      <w:pPr>
        <w:pStyle w:val="tl1"/>
        <w:rPr>
          <w:rFonts w:asciiTheme="minorHAnsi" w:hAnsiTheme="minorHAnsi" w:cstheme="minorHAnsi"/>
          <w:sz w:val="20"/>
          <w:szCs w:val="20"/>
        </w:rPr>
      </w:pPr>
    </w:p>
    <w:p w14:paraId="54210DEF" w14:textId="1F5BF7E9" w:rsidR="00FF3118"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môže predloženú ponuku vziať späť do uplynutia lehoty na predkladanie ponúk. Uchádzač</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126C26A7" w14:textId="77777777" w:rsidR="001D302D" w:rsidRDefault="001D302D" w:rsidP="001D302D">
      <w:pPr>
        <w:pStyle w:val="tl1"/>
        <w:rPr>
          <w:rFonts w:asciiTheme="minorHAnsi" w:hAnsiTheme="minorHAnsi" w:cstheme="minorHAnsi"/>
          <w:sz w:val="20"/>
          <w:szCs w:val="20"/>
        </w:rPr>
      </w:pPr>
    </w:p>
    <w:p w14:paraId="6007E7CA" w14:textId="5614C41D" w:rsidR="00E518D8" w:rsidRPr="00676BCF" w:rsidRDefault="00E518D8" w:rsidP="00046CAA">
      <w:pPr>
        <w:pStyle w:val="tl1"/>
        <w:numPr>
          <w:ilvl w:val="0"/>
          <w:numId w:val="20"/>
        </w:numPr>
        <w:ind w:left="567" w:hanging="567"/>
        <w:rPr>
          <w:rFonts w:asciiTheme="minorHAnsi" w:hAnsiTheme="minorHAnsi" w:cstheme="minorHAnsi"/>
          <w:sz w:val="20"/>
          <w:szCs w:val="20"/>
        </w:rPr>
      </w:pPr>
      <w:r w:rsidRPr="00374A02">
        <w:rPr>
          <w:rFonts w:asciiTheme="minorHAnsi" w:hAnsiTheme="minorHAnsi" w:cstheme="minorHAnsi"/>
          <w:color w:val="242424"/>
          <w:sz w:val="20"/>
          <w:szCs w:val="20"/>
          <w:shd w:val="clear" w:color="auto" w:fill="FFFFFF"/>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Default="00B45761" w:rsidP="00DF510C">
      <w:pPr>
        <w:pStyle w:val="tl1"/>
        <w:spacing w:line="312" w:lineRule="auto"/>
        <w:rPr>
          <w:rFonts w:asciiTheme="minorHAnsi" w:hAnsiTheme="minorHAnsi" w:cstheme="minorHAnsi"/>
          <w:sz w:val="20"/>
          <w:szCs w:val="20"/>
        </w:rPr>
      </w:pPr>
    </w:p>
    <w:p w14:paraId="1D488B78" w14:textId="77777777" w:rsidR="000F2B21" w:rsidRPr="00EE3CCC" w:rsidRDefault="000F2B21" w:rsidP="00DF510C">
      <w:pPr>
        <w:pStyle w:val="tl1"/>
        <w:spacing w:line="312" w:lineRule="auto"/>
        <w:rPr>
          <w:rFonts w:asciiTheme="minorHAnsi" w:hAnsiTheme="minorHAnsi" w:cstheme="minorHAnsi"/>
          <w:sz w:val="20"/>
          <w:szCs w:val="20"/>
        </w:rPr>
      </w:pPr>
    </w:p>
    <w:p w14:paraId="132069F6" w14:textId="6BF7DC7A" w:rsidR="00FF3118" w:rsidRPr="003C28BD"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3C28BD">
        <w:rPr>
          <w:rFonts w:asciiTheme="minorHAnsi" w:hAnsiTheme="minorHAnsi" w:cstheme="minorHAnsi"/>
          <w:b/>
          <w:bCs/>
          <w:sz w:val="20"/>
          <w:szCs w:val="20"/>
        </w:rPr>
        <w:t>OTVÁRANIE PONÚK</w:t>
      </w:r>
    </w:p>
    <w:p w14:paraId="6E36E540" w14:textId="656FCD3B" w:rsidR="00D5789F" w:rsidRPr="00D5789F" w:rsidRDefault="00D5789F" w:rsidP="00046CAA">
      <w:pPr>
        <w:pStyle w:val="tl1"/>
        <w:numPr>
          <w:ilvl w:val="0"/>
          <w:numId w:val="21"/>
        </w:numPr>
        <w:spacing w:line="312" w:lineRule="auto"/>
        <w:ind w:left="567" w:hanging="567"/>
        <w:rPr>
          <w:rFonts w:asciiTheme="minorHAnsi" w:hAnsiTheme="minorHAnsi" w:cstheme="minorHAnsi"/>
          <w:sz w:val="20"/>
          <w:szCs w:val="20"/>
        </w:rPr>
      </w:pPr>
      <w:r w:rsidRPr="0074383E">
        <w:rPr>
          <w:rFonts w:asciiTheme="minorHAnsi" w:hAnsiTheme="minorHAnsi" w:cs="Cambria"/>
          <w:sz w:val="20"/>
          <w:szCs w:val="20"/>
        </w:rPr>
        <w:t>Otváranie ponúk sa uskutoční elektronicky</w:t>
      </w:r>
      <w:r>
        <w:rPr>
          <w:rFonts w:asciiTheme="minorHAnsi" w:hAnsiTheme="minorHAnsi" w:cs="Cambria"/>
          <w:sz w:val="20"/>
          <w:szCs w:val="20"/>
        </w:rPr>
        <w:t>, spôsobom podľa</w:t>
      </w:r>
      <w:r w:rsidRPr="0074383E">
        <w:rPr>
          <w:rFonts w:asciiTheme="minorHAnsi" w:hAnsiTheme="minorHAnsi" w:cs="Cambria"/>
          <w:sz w:val="20"/>
          <w:szCs w:val="20"/>
        </w:rPr>
        <w:t>.</w:t>
      </w:r>
      <w:r w:rsidRPr="002E1F9B">
        <w:rPr>
          <w:rFonts w:asciiTheme="minorHAnsi" w:hAnsiTheme="minorHAnsi" w:cs="Cambria"/>
          <w:sz w:val="20"/>
          <w:szCs w:val="20"/>
        </w:rPr>
        <w:t xml:space="preserve"> </w:t>
      </w:r>
      <w:r>
        <w:rPr>
          <w:rFonts w:asciiTheme="minorHAnsi" w:hAnsiTheme="minorHAnsi" w:cs="Cambria"/>
          <w:sz w:val="20"/>
          <w:szCs w:val="20"/>
        </w:rPr>
        <w:t>§ 52 ods. 2 ZVO</w:t>
      </w:r>
      <w:r w:rsidRPr="0074383E">
        <w:rPr>
          <w:rFonts w:asciiTheme="minorHAnsi" w:hAnsiTheme="minorHAnsi" w:cs="Cambria"/>
          <w:sz w:val="20"/>
          <w:szCs w:val="20"/>
        </w:rPr>
        <w:t>.</w:t>
      </w:r>
    </w:p>
    <w:p w14:paraId="0D2132F8" w14:textId="77777777" w:rsidR="00D5789F" w:rsidRPr="00D5789F" w:rsidRDefault="00D5789F" w:rsidP="00D5789F">
      <w:pPr>
        <w:pStyle w:val="tl1"/>
        <w:ind w:left="567"/>
        <w:rPr>
          <w:rFonts w:asciiTheme="minorHAnsi" w:hAnsiTheme="minorHAnsi" w:cstheme="minorHAnsi"/>
          <w:sz w:val="20"/>
          <w:szCs w:val="20"/>
        </w:rPr>
      </w:pPr>
    </w:p>
    <w:p w14:paraId="1DEB4B6D" w14:textId="4B05C588" w:rsidR="00D5789F" w:rsidRPr="00D5789F" w:rsidRDefault="00D5789F"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b/>
          <w:sz w:val="20"/>
          <w:szCs w:val="20"/>
        </w:rPr>
        <w:t>Miestom</w:t>
      </w:r>
      <w:r w:rsidRPr="00DB7810">
        <w:rPr>
          <w:rFonts w:asciiTheme="minorHAnsi" w:hAnsiTheme="minorHAnsi" w:cstheme="minorHAnsi"/>
          <w:sz w:val="20"/>
          <w:szCs w:val="20"/>
        </w:rPr>
        <w:t xml:space="preserve"> „on-line“ sprístupnenia ponúk</w:t>
      </w:r>
      <w:r w:rsidRPr="00DB7810">
        <w:rPr>
          <w:rFonts w:asciiTheme="minorHAnsi" w:hAnsiTheme="minorHAnsi" w:cstheme="minorHAnsi"/>
          <w:b/>
          <w:sz w:val="20"/>
          <w:szCs w:val="20"/>
        </w:rPr>
        <w:t xml:space="preserve"> je webová adresa</w:t>
      </w:r>
      <w:r w:rsidRPr="00DB7810">
        <w:rPr>
          <w:rFonts w:asciiTheme="minorHAnsi" w:hAnsiTheme="minorHAnsi" w:cstheme="minorHAnsi"/>
          <w:sz w:val="20"/>
          <w:szCs w:val="20"/>
        </w:rPr>
        <w:t xml:space="preserve"> </w:t>
      </w:r>
      <w:hyperlink r:id="rId16" w:history="1">
        <w:r w:rsidRPr="00DB7810">
          <w:rPr>
            <w:rFonts w:asciiTheme="minorHAnsi" w:hAnsiTheme="minorHAnsi" w:cstheme="minorHAnsi"/>
            <w:sz w:val="20"/>
            <w:szCs w:val="20"/>
          </w:rPr>
          <w:t>https://josephine.proebiz.com/</w:t>
        </w:r>
      </w:hyperlink>
      <w:r w:rsidRPr="00DB7810">
        <w:rPr>
          <w:rFonts w:asciiTheme="minorHAnsi" w:hAnsiTheme="minorHAnsi" w:cstheme="minorHAnsi"/>
          <w:sz w:val="20"/>
          <w:szCs w:val="20"/>
        </w:rPr>
        <w:t xml:space="preserve"> a totožná záložka ako pri predkladaní ponúk. </w:t>
      </w:r>
      <w:r w:rsidRPr="00DB7810">
        <w:rPr>
          <w:rFonts w:asciiTheme="minorHAnsi" w:hAnsiTheme="minorHAnsi" w:cstheme="minorHAnsi"/>
          <w:b/>
          <w:sz w:val="20"/>
          <w:szCs w:val="20"/>
        </w:rPr>
        <w:t xml:space="preserve">Čas </w:t>
      </w:r>
      <w:r w:rsidRPr="00DB7810">
        <w:rPr>
          <w:rFonts w:asciiTheme="minorHAnsi" w:hAnsiTheme="minorHAnsi" w:cstheme="minorHAnsi"/>
          <w:sz w:val="20"/>
          <w:szCs w:val="20"/>
        </w:rPr>
        <w:t xml:space="preserve">otvárania ponúk </w:t>
      </w:r>
      <w:r w:rsidRPr="00DB7810">
        <w:rPr>
          <w:rFonts w:asciiTheme="minorHAnsi" w:hAnsiTheme="minorHAnsi" w:cstheme="minorHAnsi"/>
          <w:b/>
          <w:sz w:val="20"/>
          <w:szCs w:val="20"/>
        </w:rPr>
        <w:t>je uvedený</w:t>
      </w:r>
      <w:r w:rsidRPr="00DB7810">
        <w:rPr>
          <w:rFonts w:ascii="Cambria" w:hAnsi="Cambria" w:cs="Arial"/>
          <w:b/>
          <w:sz w:val="20"/>
          <w:szCs w:val="20"/>
        </w:rPr>
        <w:t xml:space="preserve"> </w:t>
      </w:r>
      <w:r w:rsidRPr="00DB7810">
        <w:rPr>
          <w:rFonts w:asciiTheme="minorHAnsi" w:hAnsiTheme="minorHAnsi" w:cs="Cambria"/>
          <w:sz w:val="20"/>
          <w:szCs w:val="20"/>
          <w:u w:val="single"/>
        </w:rPr>
        <w:t xml:space="preserve">v oznámení o vyhlásení verejného obstarávania. </w:t>
      </w:r>
    </w:p>
    <w:p w14:paraId="3777C0DB" w14:textId="77777777" w:rsidR="00D5789F" w:rsidRPr="00D5789F" w:rsidRDefault="00D5789F" w:rsidP="00D5789F">
      <w:pPr>
        <w:pStyle w:val="tl1"/>
        <w:rPr>
          <w:rFonts w:asciiTheme="minorHAnsi" w:hAnsiTheme="minorHAnsi" w:cstheme="minorHAnsi"/>
          <w:sz w:val="20"/>
          <w:szCs w:val="20"/>
        </w:rPr>
      </w:pPr>
    </w:p>
    <w:p w14:paraId="041E966C" w14:textId="1075EEC7" w:rsidR="005B1D09" w:rsidRDefault="005B1D09"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sz w:val="20"/>
          <w:szCs w:val="20"/>
        </w:rPr>
        <w:t xml:space="preserve">On-line sprístupnenia ponúk </w:t>
      </w:r>
      <w:r w:rsidRPr="00DB7810">
        <w:rPr>
          <w:rFonts w:asciiTheme="minorHAnsi" w:hAnsiTheme="minorHAnsi" w:cstheme="minorHAnsi"/>
          <w:b/>
          <w:sz w:val="20"/>
          <w:szCs w:val="20"/>
        </w:rPr>
        <w:t>sa môže zúčastniť iba uchádzač, ktorého ponuka bola predložená</w:t>
      </w:r>
      <w:r w:rsidRPr="00DB7810">
        <w:rPr>
          <w:rFonts w:asciiTheme="minorHAnsi" w:hAnsiTheme="minorHAnsi" w:cstheme="minorHAnsi"/>
          <w:sz w:val="20"/>
          <w:szCs w:val="20"/>
        </w:rPr>
        <w:t xml:space="preserve"> </w:t>
      </w:r>
      <w:r w:rsidRPr="00DB7810">
        <w:rPr>
          <w:rFonts w:asciiTheme="minorHAnsi" w:hAnsiTheme="minorHAnsi" w:cstheme="minorHAnsi"/>
          <w:b/>
          <w:sz w:val="20"/>
          <w:szCs w:val="20"/>
        </w:rPr>
        <w:t>v lehote na predkladanie ponúk</w:t>
      </w:r>
      <w:r w:rsidRPr="00DB781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17560F2E" w14:textId="77777777" w:rsidR="00D5789F" w:rsidRPr="00DB7810" w:rsidRDefault="00D5789F" w:rsidP="00D5789F">
      <w:pPr>
        <w:pStyle w:val="tl1"/>
        <w:rPr>
          <w:rFonts w:asciiTheme="minorHAnsi" w:hAnsiTheme="minorHAnsi" w:cstheme="minorHAnsi"/>
          <w:sz w:val="20"/>
          <w:szCs w:val="20"/>
        </w:rPr>
      </w:pPr>
    </w:p>
    <w:p w14:paraId="7A5867C0" w14:textId="4BAFC58E" w:rsidR="005B1D09" w:rsidRPr="005B1D09" w:rsidRDefault="005B1D09" w:rsidP="00046CAA">
      <w:pPr>
        <w:pStyle w:val="tl1"/>
        <w:numPr>
          <w:ilvl w:val="0"/>
          <w:numId w:val="21"/>
        </w:numPr>
        <w:ind w:left="567" w:hanging="567"/>
        <w:rPr>
          <w:rFonts w:asciiTheme="minorHAnsi" w:hAnsiTheme="minorHAnsi" w:cs="Cambria"/>
          <w:sz w:val="20"/>
          <w:szCs w:val="20"/>
        </w:rPr>
      </w:pPr>
      <w:r w:rsidRPr="005B1D09">
        <w:rPr>
          <w:rFonts w:asciiTheme="minorHAnsi" w:hAnsiTheme="minorHAnsi" w:cs="Cambria"/>
          <w:sz w:val="20"/>
          <w:szCs w:val="20"/>
        </w:rPr>
        <w:t xml:space="preserve">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8AB07F" w14:textId="6FF6AF14" w:rsidR="00064F5A" w:rsidRDefault="00064F5A" w:rsidP="00DF510C">
      <w:pPr>
        <w:pStyle w:val="tl1"/>
        <w:spacing w:line="312" w:lineRule="auto"/>
        <w:ind w:left="567"/>
        <w:rPr>
          <w:rFonts w:asciiTheme="minorHAnsi" w:hAnsiTheme="minorHAnsi" w:cstheme="minorHAnsi"/>
          <w:sz w:val="20"/>
          <w:szCs w:val="20"/>
        </w:rPr>
      </w:pPr>
    </w:p>
    <w:p w14:paraId="65A79457" w14:textId="77777777" w:rsidR="000C0E51" w:rsidRPr="00EE3CCC" w:rsidRDefault="000C0E51" w:rsidP="00DF510C">
      <w:pPr>
        <w:pStyle w:val="tl1"/>
        <w:spacing w:line="312" w:lineRule="auto"/>
        <w:ind w:left="567"/>
        <w:rPr>
          <w:rFonts w:asciiTheme="minorHAnsi" w:hAnsiTheme="minorHAnsi" w:cstheme="minorHAnsi"/>
          <w:sz w:val="20"/>
          <w:szCs w:val="20"/>
        </w:rPr>
      </w:pPr>
    </w:p>
    <w:p w14:paraId="0416495C" w14:textId="15C3EF21"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VYHODNOTENIE SPLNENIA PODMIENOK ÚČASTI</w:t>
      </w:r>
    </w:p>
    <w:p w14:paraId="07D51CCA" w14:textId="115F2338" w:rsidR="00B87467" w:rsidRPr="0074383E" w:rsidRDefault="00B87467" w:rsidP="00B87467">
      <w:pPr>
        <w:pStyle w:val="tl1"/>
        <w:ind w:left="426" w:hanging="426"/>
        <w:rPr>
          <w:b/>
        </w:rPr>
      </w:pPr>
      <w:r w:rsidRPr="0074383E">
        <w:rPr>
          <w:rFonts w:asciiTheme="minorHAnsi" w:hAnsiTheme="minorHAnsi" w:cs="Calibri"/>
          <w:sz w:val="20"/>
          <w:szCs w:val="20"/>
        </w:rPr>
        <w:t>1</w:t>
      </w:r>
      <w:r w:rsidR="00BE3E28">
        <w:rPr>
          <w:rFonts w:asciiTheme="minorHAnsi" w:hAnsiTheme="minorHAnsi" w:cs="Calibri"/>
          <w:sz w:val="20"/>
          <w:szCs w:val="20"/>
        </w:rPr>
        <w:t>9</w:t>
      </w:r>
      <w:r w:rsidRPr="0074383E">
        <w:rPr>
          <w:rFonts w:asciiTheme="minorHAnsi" w:hAnsiTheme="minorHAnsi" w:cs="Calibri"/>
          <w:sz w:val="20"/>
          <w:szCs w:val="20"/>
        </w:rPr>
        <w:t>.1. Verejný obstarávateľ v zmysle § 66 ods. 7</w:t>
      </w:r>
      <w:r>
        <w:rPr>
          <w:rFonts w:asciiTheme="minorHAnsi" w:hAnsiTheme="minorHAnsi" w:cs="Calibri"/>
          <w:sz w:val="20"/>
          <w:szCs w:val="20"/>
        </w:rPr>
        <w:t xml:space="preserve"> </w:t>
      </w:r>
      <w:r w:rsidRPr="00B41B41">
        <w:rPr>
          <w:rFonts w:asciiTheme="minorHAnsi" w:hAnsiTheme="minorHAnsi" w:cs="Calibri"/>
          <w:sz w:val="20"/>
          <w:szCs w:val="20"/>
        </w:rPr>
        <w:t>písm. b)</w:t>
      </w:r>
      <w:r>
        <w:rPr>
          <w:rFonts w:asciiTheme="minorHAnsi" w:hAnsiTheme="minorHAnsi" w:cs="Calibri"/>
          <w:sz w:val="20"/>
          <w:szCs w:val="20"/>
        </w:rPr>
        <w:t xml:space="preserve"> ZVO</w:t>
      </w:r>
      <w:r w:rsidRPr="0074383E">
        <w:rPr>
          <w:rFonts w:asciiTheme="minorHAnsi" w:hAnsiTheme="minorHAnsi" w:cs="Calibri"/>
          <w:sz w:val="20"/>
          <w:szCs w:val="20"/>
        </w:rPr>
        <w:t xml:space="preserve"> rozhodol, že vyhodnotenie splnenia podmienok účasti 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 xml:space="preserve">vyhodnotenie ponúk z hľadiska splnenia požiadaviek verejného obstarávateľa na </w:t>
      </w:r>
      <w:r w:rsidR="00DB42A6">
        <w:rPr>
          <w:rFonts w:asciiTheme="minorHAnsi" w:hAnsiTheme="minorHAnsi" w:cs="Calibri"/>
          <w:sz w:val="20"/>
          <w:szCs w:val="20"/>
        </w:rPr>
        <w:t> </w:t>
      </w:r>
      <w:r w:rsidRPr="0074383E">
        <w:rPr>
          <w:rFonts w:asciiTheme="minorHAnsi" w:hAnsiTheme="minorHAnsi" w:cs="Calibri"/>
          <w:sz w:val="20"/>
          <w:szCs w:val="20"/>
        </w:rPr>
        <w:t>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w:t>
      </w:r>
      <w:r w:rsidR="00DB42A6">
        <w:rPr>
          <w:rFonts w:asciiTheme="minorHAnsi" w:hAnsiTheme="minorHAnsi" w:cs="Calibri"/>
          <w:sz w:val="20"/>
          <w:szCs w:val="20"/>
        </w:rPr>
        <w:t> </w:t>
      </w:r>
      <w:r w:rsidRPr="0074383E">
        <w:rPr>
          <w:rFonts w:asciiTheme="minorHAnsi" w:hAnsiTheme="minorHAnsi" w:cs="Calibri"/>
          <w:sz w:val="20"/>
          <w:szCs w:val="20"/>
        </w:rPr>
        <w:t>vyhodnotenie ponúk.</w:t>
      </w:r>
    </w:p>
    <w:p w14:paraId="15BE2E74" w14:textId="77777777" w:rsidR="00B87467" w:rsidRPr="0074383E" w:rsidRDefault="00B87467" w:rsidP="00B87467">
      <w:pPr>
        <w:pStyle w:val="Nadpis3"/>
        <w:ind w:left="720"/>
        <w:rPr>
          <w:rFonts w:asciiTheme="minorHAnsi" w:hAnsiTheme="minorHAnsi" w:cs="Calibri"/>
          <w:b w:val="0"/>
          <w:sz w:val="20"/>
          <w:szCs w:val="20"/>
          <w:lang w:val="sk-SK"/>
        </w:rPr>
      </w:pPr>
    </w:p>
    <w:p w14:paraId="3C08CD0A" w14:textId="24B09534" w:rsidR="00B87467" w:rsidRPr="0074383E" w:rsidRDefault="00B87467" w:rsidP="00B87467">
      <w:pPr>
        <w:pStyle w:val="Nadpis3"/>
        <w:ind w:left="426" w:hanging="426"/>
        <w:rPr>
          <w:rFonts w:asciiTheme="minorHAnsi" w:hAnsiTheme="minorHAnsi" w:cs="Calibri"/>
          <w:b w:val="0"/>
          <w:sz w:val="20"/>
          <w:szCs w:val="20"/>
          <w:lang w:val="sk-SK"/>
        </w:rPr>
      </w:pPr>
      <w:r w:rsidRPr="0074383E">
        <w:rPr>
          <w:rFonts w:asciiTheme="minorHAnsi" w:hAnsiTheme="minorHAnsi" w:cs="Calibri"/>
          <w:b w:val="0"/>
          <w:sz w:val="20"/>
          <w:szCs w:val="20"/>
          <w:lang w:val="sk-SK"/>
        </w:rPr>
        <w:t>1</w:t>
      </w:r>
      <w:r w:rsidR="00BE3E28">
        <w:rPr>
          <w:rFonts w:asciiTheme="minorHAnsi" w:hAnsiTheme="minorHAnsi" w:cs="Calibri"/>
          <w:b w:val="0"/>
          <w:sz w:val="20"/>
          <w:szCs w:val="20"/>
          <w:lang w:val="sk-SK"/>
        </w:rPr>
        <w:t>9</w:t>
      </w:r>
      <w:r w:rsidRPr="0074383E">
        <w:rPr>
          <w:rFonts w:asciiTheme="minorHAnsi" w:hAnsiTheme="minorHAnsi" w:cs="Calibri"/>
          <w:b w:val="0"/>
          <w:sz w:val="20"/>
          <w:szCs w:val="20"/>
          <w:lang w:val="sk-SK"/>
        </w:rPr>
        <w:t xml:space="preserve">.2. Na proces vyhodnocovania splnenia podmienok účasti uchádzačov budú aplikované postupy uvedené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v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40 ZVO a § 152 ods. (4) ZVO.</w:t>
      </w:r>
    </w:p>
    <w:p w14:paraId="38AEDB9D" w14:textId="77777777" w:rsidR="00B87467" w:rsidRPr="00B87467" w:rsidRDefault="00B87467" w:rsidP="00B87467">
      <w:pPr>
        <w:pStyle w:val="Odsekzoznamu"/>
        <w:ind w:left="720"/>
        <w:jc w:val="both"/>
        <w:rPr>
          <w:rFonts w:asciiTheme="minorHAnsi" w:hAnsiTheme="minorHAnsi"/>
          <w:sz w:val="20"/>
          <w:szCs w:val="20"/>
        </w:rPr>
      </w:pPr>
    </w:p>
    <w:p w14:paraId="272BEDDA" w14:textId="35C30C4C" w:rsidR="00B87467" w:rsidRPr="00B87467" w:rsidRDefault="00B87467" w:rsidP="00B87467">
      <w:pPr>
        <w:ind w:left="426" w:hanging="426"/>
        <w:jc w:val="both"/>
        <w:rPr>
          <w:rFonts w:asciiTheme="minorHAnsi" w:hAnsiTheme="minorHAnsi"/>
          <w:sz w:val="20"/>
          <w:szCs w:val="20"/>
        </w:rPr>
      </w:pPr>
      <w:r w:rsidRPr="00B87467">
        <w:rPr>
          <w:rFonts w:asciiTheme="minorHAnsi" w:hAnsiTheme="minorHAnsi"/>
          <w:sz w:val="20"/>
          <w:szCs w:val="20"/>
        </w:rPr>
        <w:t>1</w:t>
      </w:r>
      <w:r w:rsidR="00BE3E28">
        <w:rPr>
          <w:rFonts w:asciiTheme="minorHAnsi" w:hAnsiTheme="minorHAnsi"/>
          <w:sz w:val="20"/>
          <w:szCs w:val="20"/>
        </w:rPr>
        <w:t>9</w:t>
      </w:r>
      <w:r w:rsidRPr="00B87467">
        <w:rPr>
          <w:rFonts w:asciiTheme="minorHAnsi" w:hAnsiTheme="minorHAnsi"/>
          <w:sz w:val="20"/>
          <w:szCs w:val="20"/>
        </w:rPr>
        <w:t xml:space="preserve">.3. V zmysle § 152 ods. (5) ZVO, verejný obstarávateľ je bez ohľadu na § 152 ods. (4) ZVO oprávnený od </w:t>
      </w:r>
      <w:r w:rsidR="00345B6D">
        <w:rPr>
          <w:rFonts w:asciiTheme="minorHAnsi" w:hAnsiTheme="minorHAnsi"/>
          <w:sz w:val="20"/>
          <w:szCs w:val="20"/>
        </w:rPr>
        <w:t> </w:t>
      </w:r>
      <w:r w:rsidRPr="00B87467">
        <w:rPr>
          <w:rFonts w:asciiTheme="minorHAnsi" w:hAnsiTheme="minorHAnsi"/>
          <w:sz w:val="20"/>
          <w:szCs w:val="20"/>
        </w:rPr>
        <w:t>uchádzača dodatočne vyžiadať doklad podľa § 32 ods. (2) písm. b) a c) ZVO.</w:t>
      </w:r>
    </w:p>
    <w:p w14:paraId="480D2FF3" w14:textId="77777777" w:rsidR="005D5800" w:rsidRPr="005D5800" w:rsidRDefault="005D5800" w:rsidP="00A1322B">
      <w:pPr>
        <w:pStyle w:val="tl1"/>
        <w:spacing w:line="312" w:lineRule="auto"/>
        <w:rPr>
          <w:rFonts w:asciiTheme="minorHAnsi" w:hAnsiTheme="minorHAnsi" w:cstheme="minorHAnsi"/>
          <w:b/>
          <w:sz w:val="20"/>
          <w:szCs w:val="20"/>
        </w:rPr>
      </w:pPr>
    </w:p>
    <w:p w14:paraId="6EC77CB8" w14:textId="14241A2F" w:rsidR="00FF3118" w:rsidRPr="00E342AD" w:rsidRDefault="00FF3118"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 xml:space="preserve">VYHODNOCOVANIE PONÚK </w:t>
      </w:r>
    </w:p>
    <w:p w14:paraId="1A00B5E1" w14:textId="34BB90CE" w:rsidR="005B09D3" w:rsidRPr="00345B6D" w:rsidRDefault="005B09D3" w:rsidP="00046CAA">
      <w:pPr>
        <w:pStyle w:val="tl1"/>
        <w:numPr>
          <w:ilvl w:val="0"/>
          <w:numId w:val="22"/>
        </w:numPr>
        <w:ind w:left="567" w:hanging="567"/>
        <w:rPr>
          <w:rFonts w:asciiTheme="minorHAnsi" w:hAnsiTheme="minorHAnsi" w:cstheme="minorHAnsi"/>
          <w:sz w:val="20"/>
          <w:szCs w:val="20"/>
        </w:rPr>
      </w:pPr>
      <w:r w:rsidRPr="0074383E">
        <w:rPr>
          <w:rFonts w:asciiTheme="minorHAnsi" w:hAnsiTheme="minorHAnsi" w:cs="Calibri"/>
          <w:sz w:val="20"/>
          <w:szCs w:val="20"/>
        </w:rPr>
        <w:t xml:space="preserve">Verejný obstarávateľ v zmysle § 66 ods. 7 </w:t>
      </w:r>
      <w:r>
        <w:rPr>
          <w:rFonts w:asciiTheme="minorHAnsi" w:hAnsiTheme="minorHAnsi" w:cs="Calibri"/>
          <w:sz w:val="20"/>
          <w:szCs w:val="20"/>
        </w:rPr>
        <w:t xml:space="preserve">písm. b) ZVO </w:t>
      </w:r>
      <w:r w:rsidRPr="0074383E">
        <w:rPr>
          <w:rFonts w:asciiTheme="minorHAnsi" w:hAnsiTheme="minorHAnsi" w:cs="Calibri"/>
          <w:sz w:val="20"/>
          <w:szCs w:val="20"/>
        </w:rPr>
        <w:t xml:space="preserve">rozhodol, že vyhodnotenie ponúk z hľadiska splnenia požiadaviek </w:t>
      </w:r>
      <w:r w:rsidRPr="00FB1271">
        <w:rPr>
          <w:rFonts w:asciiTheme="minorHAnsi" w:hAnsiTheme="minorHAnsi" w:cstheme="minorHAnsi"/>
          <w:sz w:val="20"/>
          <w:szCs w:val="20"/>
        </w:rPr>
        <w:t xml:space="preserve">verejného obstarávateľa na predmet zákazky podľa ust. § 53 ZVO a vyhodnotenie </w:t>
      </w:r>
      <w:r w:rsidRPr="00FB1271">
        <w:rPr>
          <w:rFonts w:asciiTheme="minorHAnsi" w:hAnsiTheme="minorHAnsi" w:cstheme="minorHAnsi"/>
          <w:sz w:val="20"/>
          <w:szCs w:val="20"/>
        </w:rPr>
        <w:lastRenderedPageBreak/>
        <w:t xml:space="preserve">ponúk z hľadiska splnenia podmienok účasti </w:t>
      </w:r>
      <w:r w:rsidRPr="00DB7810">
        <w:rPr>
          <w:rFonts w:asciiTheme="minorHAnsi" w:hAnsiTheme="minorHAnsi" w:cstheme="minorHAnsi"/>
          <w:sz w:val="20"/>
          <w:szCs w:val="20"/>
        </w:rPr>
        <w:t>podľa ust. § 40 ZVO</w:t>
      </w:r>
      <w:r>
        <w:rPr>
          <w:sz w:val="20"/>
          <w:szCs w:val="20"/>
        </w:rPr>
        <w:t xml:space="preserve"> </w:t>
      </w:r>
      <w:r w:rsidRPr="0074383E">
        <w:rPr>
          <w:rFonts w:asciiTheme="minorHAnsi" w:hAnsiTheme="minorHAnsi" w:cs="Calibri"/>
          <w:sz w:val="20"/>
          <w:szCs w:val="20"/>
        </w:rPr>
        <w:t xml:space="preserve">sa uskutoční po vyhodnotení ponúk na </w:t>
      </w:r>
      <w:r w:rsidR="00345B6D">
        <w:rPr>
          <w:rFonts w:asciiTheme="minorHAnsi" w:hAnsiTheme="minorHAnsi" w:cs="Calibri"/>
          <w:sz w:val="20"/>
          <w:szCs w:val="20"/>
        </w:rPr>
        <w:t> </w:t>
      </w:r>
      <w:r w:rsidRPr="0074383E">
        <w:rPr>
          <w:rFonts w:asciiTheme="minorHAnsi" w:hAnsiTheme="minorHAnsi" w:cs="Calibri"/>
          <w:sz w:val="20"/>
          <w:szCs w:val="20"/>
        </w:rPr>
        <w:t>základe kritérií na vyhodnotenie ponúk.</w:t>
      </w:r>
    </w:p>
    <w:p w14:paraId="1AAF054E" w14:textId="77777777" w:rsidR="00345B6D" w:rsidRDefault="00345B6D" w:rsidP="00345B6D">
      <w:pPr>
        <w:pStyle w:val="tl1"/>
        <w:rPr>
          <w:rFonts w:asciiTheme="minorHAnsi" w:hAnsiTheme="minorHAnsi" w:cstheme="minorHAnsi"/>
          <w:sz w:val="20"/>
          <w:szCs w:val="20"/>
        </w:rPr>
      </w:pPr>
    </w:p>
    <w:p w14:paraId="7A5C789F" w14:textId="3A7A0765" w:rsidR="00345B6D" w:rsidRPr="00FB7E78" w:rsidRDefault="00345B6D" w:rsidP="00345B6D">
      <w:pPr>
        <w:pStyle w:val="tl1"/>
        <w:rPr>
          <w:rFonts w:asciiTheme="minorHAnsi" w:hAnsiTheme="minorHAnsi" w:cs="Calibri"/>
          <w:sz w:val="20"/>
          <w:szCs w:val="20"/>
        </w:rPr>
      </w:pPr>
    </w:p>
    <w:p w14:paraId="2C824588" w14:textId="3AB74DF5" w:rsidR="00A96C7E" w:rsidRDefault="001262B5" w:rsidP="00DF510C">
      <w:pPr>
        <w:pStyle w:val="tl1"/>
        <w:spacing w:line="312" w:lineRule="auto"/>
        <w:rPr>
          <w:rFonts w:asciiTheme="minorHAnsi" w:hAnsiTheme="minorHAnsi" w:cstheme="minorHAnsi"/>
          <w:sz w:val="20"/>
          <w:szCs w:val="20"/>
        </w:rPr>
      </w:pPr>
      <w:r>
        <w:rPr>
          <w:rFonts w:asciiTheme="minorHAnsi" w:hAnsiTheme="minorHAnsi" w:cs="Cambria"/>
          <w:sz w:val="20"/>
          <w:szCs w:val="20"/>
        </w:rPr>
        <w:t>Návrhy na plnenie kritérií sa budú vyhodnocovať podľa určených kritérií na hodnotenie ponúk (</w:t>
      </w:r>
      <w:r w:rsidRPr="00054399">
        <w:rPr>
          <w:rFonts w:asciiTheme="minorHAnsi" w:hAnsiTheme="minorHAnsi" w:cs="Cambria"/>
          <w:b/>
          <w:bCs/>
          <w:sz w:val="20"/>
          <w:szCs w:val="20"/>
        </w:rPr>
        <w:t>najnižšej hodnoty aditívneho koeficientu</w:t>
      </w:r>
      <w:r>
        <w:rPr>
          <w:rFonts w:asciiTheme="minorHAnsi" w:hAnsiTheme="minorHAnsi" w:cs="Cambria"/>
          <w:sz w:val="20"/>
          <w:szCs w:val="20"/>
        </w:rPr>
        <w:t>).</w:t>
      </w:r>
    </w:p>
    <w:p w14:paraId="1CB24475" w14:textId="3F3B2E06" w:rsidR="00A96C7E" w:rsidRPr="000D7349" w:rsidRDefault="00A96C7E" w:rsidP="00046CAA">
      <w:pPr>
        <w:pStyle w:val="tl1"/>
        <w:numPr>
          <w:ilvl w:val="0"/>
          <w:numId w:val="49"/>
        </w:numPr>
        <w:spacing w:line="312" w:lineRule="auto"/>
        <w:ind w:left="284" w:hanging="284"/>
        <w:rPr>
          <w:rFonts w:asciiTheme="minorHAnsi" w:hAnsiTheme="minorHAnsi" w:cs="Calibri"/>
          <w:b/>
          <w:bCs/>
          <w:sz w:val="20"/>
          <w:szCs w:val="20"/>
        </w:rPr>
      </w:pPr>
      <w:r w:rsidRPr="000D7349">
        <w:rPr>
          <w:rFonts w:asciiTheme="minorHAnsi" w:hAnsiTheme="minorHAnsi" w:cs="Calibri"/>
          <w:b/>
          <w:bCs/>
          <w:sz w:val="20"/>
          <w:szCs w:val="20"/>
        </w:rPr>
        <w:t>PRAVIDLÁ ELEKTRONICKEJ AUKCIE</w:t>
      </w:r>
    </w:p>
    <w:p w14:paraId="653886E5" w14:textId="76E5CB0D" w:rsidR="005B09D3" w:rsidRDefault="004529BD" w:rsidP="00046CAA">
      <w:pPr>
        <w:pStyle w:val="Odsekzoznamu"/>
        <w:numPr>
          <w:ilvl w:val="0"/>
          <w:numId w:val="26"/>
        </w:numPr>
        <w:spacing w:line="312" w:lineRule="auto"/>
        <w:ind w:left="567" w:hanging="567"/>
        <w:jc w:val="both"/>
        <w:rPr>
          <w:rFonts w:asciiTheme="minorHAnsi" w:hAnsiTheme="minorHAnsi" w:cstheme="minorHAnsi"/>
          <w:noProof/>
          <w:sz w:val="20"/>
          <w:szCs w:val="20"/>
        </w:rPr>
      </w:pPr>
      <w:r>
        <w:rPr>
          <w:rFonts w:asciiTheme="minorHAnsi" w:hAnsiTheme="minorHAnsi" w:cstheme="minorHAnsi"/>
          <w:noProof/>
          <w:sz w:val="20"/>
          <w:szCs w:val="20"/>
        </w:rPr>
        <w:t xml:space="preserve">Nepoužije sa </w:t>
      </w:r>
    </w:p>
    <w:p w14:paraId="1D17E65E" w14:textId="77777777" w:rsidR="00A13CCA" w:rsidRPr="008F78BF" w:rsidRDefault="00A13CCA" w:rsidP="008F78BF">
      <w:pPr>
        <w:pStyle w:val="Odsekzoznamu"/>
        <w:spacing w:line="312" w:lineRule="auto"/>
        <w:ind w:left="567"/>
        <w:jc w:val="both"/>
        <w:rPr>
          <w:rFonts w:asciiTheme="minorHAnsi" w:hAnsiTheme="minorHAnsi" w:cstheme="minorHAnsi"/>
          <w:noProof/>
          <w:sz w:val="20"/>
          <w:szCs w:val="20"/>
        </w:rPr>
      </w:pPr>
    </w:p>
    <w:p w14:paraId="33A8B80C" w14:textId="1A30FD81" w:rsidR="00FF3118" w:rsidRPr="00EE3CCC" w:rsidRDefault="00FF3118" w:rsidP="00046CAA">
      <w:pPr>
        <w:pStyle w:val="tl1"/>
        <w:numPr>
          <w:ilvl w:val="0"/>
          <w:numId w:val="49"/>
        </w:numPr>
        <w:spacing w:line="312" w:lineRule="auto"/>
        <w:ind w:left="284" w:hanging="284"/>
        <w:jc w:val="left"/>
        <w:rPr>
          <w:rStyle w:val="apple-style-span"/>
          <w:rFonts w:asciiTheme="minorHAnsi" w:hAnsiTheme="minorHAnsi" w:cstheme="minorHAnsi"/>
          <w:b/>
          <w:bCs/>
          <w:sz w:val="20"/>
          <w:szCs w:val="20"/>
        </w:rPr>
      </w:pPr>
      <w:r w:rsidRPr="00EE3CCC">
        <w:rPr>
          <w:rFonts w:asciiTheme="minorHAnsi" w:hAnsiTheme="minorHAnsi" w:cstheme="minorHAnsi"/>
          <w:b/>
          <w:bCs/>
          <w:sz w:val="20"/>
          <w:szCs w:val="20"/>
        </w:rPr>
        <w:t>INFORMÁCIA O VÝSLEDKU VYHODNOTENIA PONÚK</w:t>
      </w:r>
    </w:p>
    <w:p w14:paraId="5F4355B3" w14:textId="7444C99F" w:rsidR="00E342AD" w:rsidRPr="00C007F3" w:rsidRDefault="00633331" w:rsidP="00046CAA">
      <w:pPr>
        <w:pStyle w:val="Odsekzoznamu"/>
        <w:numPr>
          <w:ilvl w:val="1"/>
          <w:numId w:val="49"/>
        </w:numPr>
        <w:shd w:val="clear" w:color="auto" w:fill="FFFFFF"/>
        <w:ind w:left="567" w:hanging="567"/>
        <w:jc w:val="both"/>
        <w:rPr>
          <w:rStyle w:val="apple-style-span"/>
          <w:rFonts w:asciiTheme="minorHAnsi" w:hAnsiTheme="minorHAnsi" w:cstheme="minorHAnsi"/>
          <w:sz w:val="20"/>
          <w:szCs w:val="20"/>
        </w:rPr>
      </w:pPr>
      <w:r w:rsidRPr="00C007F3">
        <w:rPr>
          <w:rStyle w:val="apple-style-span"/>
          <w:rFonts w:asciiTheme="minorHAnsi" w:hAnsiTheme="minorHAnsi" w:cstheme="minorHAnsi"/>
          <w:color w:val="000000"/>
          <w:sz w:val="20"/>
          <w:szCs w:val="20"/>
        </w:rPr>
        <w:t xml:space="preserve">Verejný obstarávateľ </w:t>
      </w:r>
      <w:r w:rsidR="00432359" w:rsidRPr="00C007F3">
        <w:rPr>
          <w:rStyle w:val="apple-style-span"/>
          <w:rFonts w:asciiTheme="minorHAnsi" w:hAnsiTheme="minorHAnsi" w:cstheme="minorHAnsi"/>
          <w:color w:val="000000"/>
          <w:sz w:val="20"/>
          <w:szCs w:val="20"/>
        </w:rPr>
        <w:t xml:space="preserve">je povinný </w:t>
      </w:r>
      <w:r w:rsidRPr="00C007F3">
        <w:rPr>
          <w:rStyle w:val="apple-style-span"/>
          <w:rFonts w:asciiTheme="minorHAnsi" w:hAnsiTheme="minorHAnsi" w:cstheme="minorHAnsi"/>
          <w:color w:val="000000"/>
          <w:sz w:val="20"/>
          <w:szCs w:val="20"/>
        </w:rPr>
        <w:t xml:space="preserve">po vyhodnotení ponúk, po ukončení postupu podľa </w:t>
      </w:r>
      <w:r w:rsidR="00CD78EE" w:rsidRPr="00C007F3">
        <w:rPr>
          <w:rStyle w:val="apple-style-span"/>
          <w:rFonts w:asciiTheme="minorHAnsi" w:hAnsiTheme="minorHAnsi" w:cstheme="minorHAnsi"/>
          <w:color w:val="000000"/>
          <w:sz w:val="20"/>
          <w:szCs w:val="20"/>
        </w:rPr>
        <w:t xml:space="preserve">ustanovenia </w:t>
      </w:r>
      <w:r w:rsidRPr="00C007F3">
        <w:rPr>
          <w:rStyle w:val="apple-style-span"/>
          <w:rFonts w:asciiTheme="minorHAnsi" w:hAnsiTheme="minorHAnsi" w:cstheme="minorHAnsi"/>
          <w:color w:val="000000"/>
          <w:sz w:val="20"/>
          <w:szCs w:val="20"/>
        </w:rPr>
        <w:t xml:space="preserve">§ 55 ods. 1 ZVO </w:t>
      </w:r>
      <w:r w:rsidR="00432359" w:rsidRPr="00C007F3">
        <w:rPr>
          <w:rStyle w:val="apple-style-span"/>
          <w:rFonts w:asciiTheme="minorHAnsi" w:hAnsiTheme="minorHAnsi" w:cstheme="minorHAnsi"/>
          <w:color w:val="000000"/>
          <w:sz w:val="20"/>
          <w:szCs w:val="20"/>
        </w:rPr>
        <w:t xml:space="preserve">(ak sa bude uplatňovať) </w:t>
      </w:r>
      <w:r w:rsidRPr="00C007F3">
        <w:rPr>
          <w:rStyle w:val="apple-style-span"/>
          <w:rFonts w:asciiTheme="minorHAnsi" w:hAnsiTheme="minorHAnsi" w:cstheme="minorHAnsi"/>
          <w:color w:val="000000"/>
          <w:sz w:val="20"/>
          <w:szCs w:val="20"/>
        </w:rPr>
        <w:t xml:space="preserve">a po odoslaní všetkých oznámení o vylúčení uchádzača, záujemcu alebo účastníka bezodkladne písomne </w:t>
      </w:r>
      <w:r w:rsidR="00E342AD" w:rsidRPr="00C007F3">
        <w:rPr>
          <w:rStyle w:val="apple-style-span"/>
          <w:rFonts w:asciiTheme="minorHAnsi" w:hAnsiTheme="minorHAnsi" w:cstheme="minorHAnsi"/>
          <w:color w:val="000000"/>
          <w:sz w:val="20"/>
          <w:szCs w:val="20"/>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identifikáciu úspešného uchádzača alebo uchádzačov,</w:t>
      </w:r>
    </w:p>
    <w:p w14:paraId="4D0B3DCA"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informáciu o charakteristikách a výhodách prijatej ponuky alebo ponúk,</w:t>
      </w:r>
    </w:p>
    <w:p w14:paraId="434E424D" w14:textId="5FCD37E9"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Pr>
          <w:rStyle w:val="apple-style-span"/>
          <w:rFonts w:asciiTheme="minorHAnsi" w:hAnsiTheme="minorHAnsi" w:cstheme="minorHAnsi"/>
          <w:color w:val="000000"/>
          <w:sz w:val="20"/>
          <w:szCs w:val="20"/>
        </w:rPr>
        <w:t xml:space="preserve">ustanovenia </w:t>
      </w:r>
      <w:r w:rsidRPr="00E342AD">
        <w:rPr>
          <w:rStyle w:val="apple-style-span"/>
          <w:rFonts w:asciiTheme="minorHAnsi" w:hAnsiTheme="minorHAnsi" w:cstheme="minorHAnsi"/>
          <w:color w:val="000000"/>
          <w:sz w:val="20"/>
          <w:szCs w:val="20"/>
        </w:rPr>
        <w:t>§ 33 ods. 2 ZVO a osoby poskytujúcej technické a odborné kapacity podľa</w:t>
      </w:r>
      <w:r w:rsidR="00CD405A">
        <w:rPr>
          <w:rStyle w:val="apple-style-span"/>
          <w:rFonts w:asciiTheme="minorHAnsi" w:hAnsiTheme="minorHAnsi" w:cstheme="minorHAnsi"/>
          <w:color w:val="000000"/>
          <w:sz w:val="20"/>
          <w:szCs w:val="20"/>
        </w:rPr>
        <w:t xml:space="preserve"> ustanovenia</w:t>
      </w:r>
      <w:r w:rsidRPr="00E342AD">
        <w:rPr>
          <w:rStyle w:val="apple-style-span"/>
          <w:rFonts w:asciiTheme="minorHAnsi" w:hAnsiTheme="minorHAnsi" w:cstheme="minorHAnsi"/>
          <w:color w:val="000000"/>
          <w:sz w:val="20"/>
          <w:szCs w:val="20"/>
        </w:rPr>
        <w:t xml:space="preserve"> § 34 ods. 3 ZVO,</w:t>
      </w:r>
    </w:p>
    <w:p w14:paraId="2C526E99"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lehotu, v ktorej môže byť doručená námietka.</w:t>
      </w:r>
    </w:p>
    <w:p w14:paraId="0613DCDE" w14:textId="04F6BE81" w:rsidR="00F474B5" w:rsidRDefault="00F474B5" w:rsidP="00DF510C">
      <w:pPr>
        <w:pStyle w:val="tl1"/>
        <w:spacing w:line="312" w:lineRule="auto"/>
        <w:ind w:left="567"/>
        <w:rPr>
          <w:rFonts w:asciiTheme="minorHAnsi" w:hAnsiTheme="minorHAnsi" w:cstheme="minorHAnsi"/>
          <w:color w:val="000000"/>
          <w:sz w:val="20"/>
          <w:szCs w:val="20"/>
        </w:rPr>
      </w:pPr>
    </w:p>
    <w:p w14:paraId="08F71550" w14:textId="77777777" w:rsidR="009949DE" w:rsidRPr="00E342AD" w:rsidRDefault="009949DE" w:rsidP="00DF510C">
      <w:pPr>
        <w:pStyle w:val="tl1"/>
        <w:spacing w:line="312" w:lineRule="auto"/>
        <w:ind w:left="567"/>
        <w:rPr>
          <w:rFonts w:asciiTheme="minorHAnsi" w:hAnsiTheme="minorHAnsi" w:cstheme="minorHAnsi"/>
          <w:color w:val="000000"/>
          <w:sz w:val="20"/>
          <w:szCs w:val="20"/>
        </w:rPr>
      </w:pPr>
    </w:p>
    <w:p w14:paraId="56A4D6C4" w14:textId="366B7DD4"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UZAVRETIE ZMLUVY</w:t>
      </w:r>
    </w:p>
    <w:p w14:paraId="19F5A062" w14:textId="278BAEAF" w:rsidR="007B2B5E"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uzatvorí zmluvu s úspešným uchádzačom postupom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56 ZVO. Uzavretá zmluva nesmie byť v rozpore so súťažnými podkladmi a s ponukou predloženou úspešným uchádzačom. Úspešný uchádzač, jeho subdodávatelia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11 ods. 1 ZVO a jeho osoby podľa</w:t>
      </w:r>
      <w:r w:rsidR="00CD78EE" w:rsidRPr="00EE3CCC">
        <w:rPr>
          <w:rFonts w:asciiTheme="minorHAnsi" w:hAnsiTheme="minorHAnsi" w:cstheme="minorHAnsi"/>
          <w:sz w:val="20"/>
          <w:szCs w:val="20"/>
        </w:rPr>
        <w:t xml:space="preserve"> ustanovenia </w:t>
      </w:r>
      <w:r w:rsidRPr="00EE3CCC">
        <w:rPr>
          <w:rFonts w:asciiTheme="minorHAnsi" w:hAnsiTheme="minorHAnsi" w:cstheme="minorHAnsi"/>
          <w:sz w:val="20"/>
          <w:szCs w:val="20"/>
        </w:rPr>
        <w:t xml:space="preserve">§ 34 ods. 3  ZVO sú povinní na účely poskytnutia riadnej súčinnosti potrebnej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na uzavretie zmluvy mať v registri partnerov verejného sektora zapísaných konečných užívateľov výhod.</w:t>
      </w:r>
    </w:p>
    <w:p w14:paraId="34B94658" w14:textId="77777777" w:rsidR="0014641B" w:rsidRPr="00EE3CCC" w:rsidRDefault="0014641B" w:rsidP="0014641B">
      <w:pPr>
        <w:pStyle w:val="Odsekzoznamu"/>
        <w:shd w:val="clear" w:color="auto" w:fill="FFFFFF"/>
        <w:spacing w:line="312" w:lineRule="auto"/>
        <w:ind w:left="567"/>
        <w:jc w:val="both"/>
        <w:rPr>
          <w:rFonts w:asciiTheme="minorHAnsi" w:hAnsiTheme="minorHAnsi" w:cstheme="minorHAnsi"/>
          <w:sz w:val="20"/>
          <w:szCs w:val="20"/>
        </w:rPr>
      </w:pPr>
    </w:p>
    <w:p w14:paraId="413C3DA8" w14:textId="0FF848CE" w:rsidR="00B22983" w:rsidRPr="00A0380D"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A0380D">
        <w:rPr>
          <w:rFonts w:asciiTheme="minorHAnsi" w:hAnsiTheme="minorHAnsi" w:cstheme="minorHAnsi"/>
          <w:sz w:val="20"/>
          <w:szCs w:val="20"/>
        </w:rPr>
        <w:t xml:space="preserve">Verejný obstarávateľ </w:t>
      </w:r>
      <w:r w:rsidR="00075F4F" w:rsidRPr="00A0380D">
        <w:rPr>
          <w:rFonts w:asciiTheme="minorHAnsi" w:hAnsiTheme="minorHAnsi" w:cs="Cambria"/>
          <w:sz w:val="20"/>
          <w:szCs w:val="20"/>
        </w:rPr>
        <w:t xml:space="preserve">v zmysle </w:t>
      </w:r>
      <w:r w:rsidR="00770225">
        <w:rPr>
          <w:rFonts w:asciiTheme="minorHAnsi" w:hAnsiTheme="minorHAnsi" w:cs="Cambria"/>
          <w:sz w:val="20"/>
          <w:szCs w:val="20"/>
        </w:rPr>
        <w:t xml:space="preserve">ustanovenia </w:t>
      </w:r>
      <w:r w:rsidR="00075F4F" w:rsidRPr="00A0380D">
        <w:rPr>
          <w:rFonts w:asciiTheme="minorHAnsi" w:hAnsiTheme="minorHAnsi" w:cs="Cambria"/>
          <w:sz w:val="20"/>
          <w:szCs w:val="20"/>
        </w:rPr>
        <w:t xml:space="preserve">§ 56 ods. </w:t>
      </w:r>
      <w:r w:rsidR="00BC6942">
        <w:rPr>
          <w:rFonts w:asciiTheme="minorHAnsi" w:hAnsiTheme="minorHAnsi" w:cs="Cambria"/>
          <w:sz w:val="20"/>
          <w:szCs w:val="20"/>
        </w:rPr>
        <w:t>8</w:t>
      </w:r>
      <w:r w:rsidR="00075F4F" w:rsidRPr="00A0380D">
        <w:rPr>
          <w:rFonts w:asciiTheme="minorHAnsi" w:hAnsiTheme="minorHAnsi" w:cs="Cambria"/>
          <w:sz w:val="20"/>
          <w:szCs w:val="20"/>
        </w:rPr>
        <w:t xml:space="preserve"> ZVO určuje nasledovné osobitné podmienky súvisiace s plnením zmluvy. Verejný obstarávateľ na preukázanie ich splnenia </w:t>
      </w:r>
      <w:r w:rsidRPr="00A0380D">
        <w:rPr>
          <w:rFonts w:asciiTheme="minorHAnsi" w:hAnsiTheme="minorHAnsi" w:cstheme="minorHAnsi"/>
          <w:sz w:val="20"/>
          <w:szCs w:val="20"/>
        </w:rPr>
        <w:t xml:space="preserve">požaduje </w:t>
      </w:r>
      <w:r w:rsidRPr="00A0380D">
        <w:rPr>
          <w:rFonts w:asciiTheme="minorHAnsi" w:hAnsiTheme="minorHAnsi" w:cstheme="minorHAnsi"/>
          <w:b/>
          <w:sz w:val="20"/>
          <w:szCs w:val="20"/>
        </w:rPr>
        <w:t>od úspešného uchádzača</w:t>
      </w:r>
      <w:r w:rsidR="001B5A66" w:rsidRPr="00A0380D">
        <w:rPr>
          <w:rFonts w:asciiTheme="minorHAnsi" w:hAnsiTheme="minorHAnsi" w:cstheme="minorHAnsi"/>
          <w:b/>
          <w:sz w:val="20"/>
          <w:szCs w:val="20"/>
        </w:rPr>
        <w:t xml:space="preserve"> </w:t>
      </w:r>
      <w:r w:rsidR="001B5A66" w:rsidRPr="00A0380D">
        <w:rPr>
          <w:rFonts w:asciiTheme="minorHAnsi" w:hAnsiTheme="minorHAnsi" w:cstheme="minorHAnsi"/>
          <w:sz w:val="20"/>
          <w:szCs w:val="20"/>
        </w:rPr>
        <w:t>(</w:t>
      </w:r>
      <w:r w:rsidR="00456712">
        <w:rPr>
          <w:rFonts w:asciiTheme="minorHAnsi" w:hAnsiTheme="minorHAnsi" w:cstheme="minorHAnsi"/>
          <w:sz w:val="20"/>
          <w:szCs w:val="20"/>
        </w:rPr>
        <w:t>dodávateľa</w:t>
      </w:r>
      <w:r w:rsidR="001B5A66" w:rsidRPr="00A0380D">
        <w:rPr>
          <w:rFonts w:asciiTheme="minorHAnsi" w:hAnsiTheme="minorHAnsi" w:cstheme="minorHAnsi"/>
          <w:sz w:val="20"/>
          <w:szCs w:val="20"/>
        </w:rPr>
        <w:t>)</w:t>
      </w:r>
      <w:r w:rsidRPr="00A0380D">
        <w:rPr>
          <w:rFonts w:asciiTheme="minorHAnsi" w:hAnsiTheme="minorHAnsi" w:cstheme="minorHAnsi"/>
          <w:sz w:val="20"/>
          <w:szCs w:val="20"/>
        </w:rPr>
        <w:t xml:space="preserve">, aby </w:t>
      </w:r>
      <w:r w:rsidR="00167A61" w:rsidRPr="00A0380D">
        <w:rPr>
          <w:rFonts w:asciiTheme="minorHAnsi" w:hAnsiTheme="minorHAnsi" w:cstheme="minorHAnsi"/>
          <w:sz w:val="20"/>
          <w:szCs w:val="20"/>
        </w:rPr>
        <w:t xml:space="preserve">predložil verejnému obstarávateľovi prostredníctvom komunikačného rozhrania systému JOSEPHINE, </w:t>
      </w:r>
      <w:r w:rsidR="00167A61" w:rsidRPr="00A0380D">
        <w:rPr>
          <w:rFonts w:asciiTheme="minorHAnsi" w:hAnsiTheme="minorHAnsi" w:cstheme="minorHAnsi"/>
          <w:b/>
          <w:bCs/>
          <w:sz w:val="20"/>
          <w:szCs w:val="20"/>
        </w:rPr>
        <w:t xml:space="preserve">a to v lehote do </w:t>
      </w:r>
      <w:r w:rsidR="008A2628">
        <w:rPr>
          <w:rFonts w:asciiTheme="minorHAnsi" w:hAnsiTheme="minorHAnsi" w:cstheme="minorHAnsi"/>
          <w:b/>
          <w:bCs/>
          <w:sz w:val="20"/>
          <w:szCs w:val="20"/>
        </w:rPr>
        <w:t>10</w:t>
      </w:r>
      <w:r w:rsidR="00167A61" w:rsidRPr="00A0380D">
        <w:rPr>
          <w:rFonts w:asciiTheme="minorHAnsi" w:hAnsiTheme="minorHAnsi" w:cstheme="minorHAnsi"/>
          <w:b/>
          <w:bCs/>
          <w:sz w:val="20"/>
          <w:szCs w:val="20"/>
        </w:rPr>
        <w:t xml:space="preserve"> pracovných </w:t>
      </w:r>
      <w:r w:rsidR="00431169" w:rsidRPr="00A0380D">
        <w:rPr>
          <w:rFonts w:asciiTheme="minorHAnsi" w:hAnsiTheme="minorHAnsi" w:cstheme="minorHAnsi"/>
          <w:b/>
          <w:bCs/>
          <w:sz w:val="20"/>
          <w:szCs w:val="20"/>
        </w:rPr>
        <w:t>dní</w:t>
      </w:r>
      <w:r w:rsidR="00431169">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odo dňa doručenia písomnej výzvy</w:t>
      </w:r>
      <w:r w:rsidR="00F7180E">
        <w:rPr>
          <w:rFonts w:asciiTheme="minorHAnsi" w:hAnsiTheme="minorHAnsi" w:cstheme="minorHAnsi"/>
          <w:b/>
          <w:bCs/>
          <w:sz w:val="20"/>
          <w:szCs w:val="20"/>
        </w:rPr>
        <w:t xml:space="preserve">  </w:t>
      </w:r>
      <w:r w:rsidR="00770225">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 xml:space="preserve">na poskytnutie </w:t>
      </w:r>
      <w:r w:rsidR="008005C5">
        <w:rPr>
          <w:rFonts w:asciiTheme="minorHAnsi" w:hAnsiTheme="minorHAnsi" w:cstheme="minorHAnsi"/>
          <w:b/>
          <w:bCs/>
          <w:sz w:val="20"/>
          <w:szCs w:val="20"/>
        </w:rPr>
        <w:t xml:space="preserve">riadnej </w:t>
      </w:r>
      <w:r w:rsidR="00167A61" w:rsidRPr="00A0380D">
        <w:rPr>
          <w:rFonts w:asciiTheme="minorHAnsi" w:hAnsiTheme="minorHAnsi" w:cstheme="minorHAnsi"/>
          <w:b/>
          <w:bCs/>
          <w:sz w:val="20"/>
          <w:szCs w:val="20"/>
        </w:rPr>
        <w:t>súčinnosti potrebnej na uzavretie zmluvy</w:t>
      </w:r>
      <w:r w:rsidR="00167A61" w:rsidRPr="00A0380D">
        <w:rPr>
          <w:rFonts w:asciiTheme="minorHAnsi" w:hAnsiTheme="minorHAnsi" w:cstheme="minorHAnsi"/>
          <w:sz w:val="20"/>
          <w:szCs w:val="20"/>
        </w:rPr>
        <w:t xml:space="preserve"> doklad</w:t>
      </w:r>
      <w:r w:rsidR="00F33C28">
        <w:rPr>
          <w:rFonts w:asciiTheme="minorHAnsi" w:hAnsiTheme="minorHAnsi" w:cstheme="minorHAnsi"/>
          <w:sz w:val="20"/>
          <w:szCs w:val="20"/>
        </w:rPr>
        <w:t>y</w:t>
      </w:r>
      <w:r w:rsidR="00167A61" w:rsidRPr="00A0380D">
        <w:rPr>
          <w:rFonts w:asciiTheme="minorHAnsi" w:hAnsiTheme="minorHAnsi" w:cstheme="minorHAnsi"/>
          <w:sz w:val="20"/>
          <w:szCs w:val="20"/>
        </w:rPr>
        <w:t xml:space="preserve"> a</w:t>
      </w:r>
      <w:r w:rsidR="00F33C28">
        <w:rPr>
          <w:rFonts w:asciiTheme="minorHAnsi" w:hAnsiTheme="minorHAnsi" w:cstheme="minorHAnsi"/>
          <w:sz w:val="20"/>
          <w:szCs w:val="20"/>
        </w:rPr>
        <w:t> </w:t>
      </w:r>
      <w:r w:rsidR="00F33C28" w:rsidRPr="00A0380D">
        <w:rPr>
          <w:rFonts w:asciiTheme="minorHAnsi" w:hAnsiTheme="minorHAnsi" w:cstheme="minorHAnsi"/>
          <w:sz w:val="20"/>
          <w:szCs w:val="20"/>
        </w:rPr>
        <w:t>dokument</w:t>
      </w:r>
      <w:r w:rsidR="00F33C28">
        <w:rPr>
          <w:rFonts w:asciiTheme="minorHAnsi" w:hAnsiTheme="minorHAnsi" w:cstheme="minorHAnsi"/>
          <w:sz w:val="20"/>
          <w:szCs w:val="20"/>
        </w:rPr>
        <w:t>y nasledovným spôsobom</w:t>
      </w:r>
      <w:r w:rsidR="004818EC" w:rsidRPr="00A0380D">
        <w:rPr>
          <w:rFonts w:asciiTheme="minorHAnsi" w:hAnsiTheme="minorHAnsi" w:cstheme="minorHAnsi"/>
          <w:sz w:val="20"/>
          <w:szCs w:val="20"/>
        </w:rPr>
        <w:t>:</w:t>
      </w:r>
    </w:p>
    <w:p w14:paraId="0AA4FC3E" w14:textId="77777777" w:rsidR="00D05720" w:rsidRPr="00A0380D" w:rsidRDefault="00D05720" w:rsidP="00DF510C">
      <w:pPr>
        <w:pStyle w:val="Odsekzoznamu"/>
        <w:shd w:val="clear" w:color="auto" w:fill="FFFFFF"/>
        <w:spacing w:line="312" w:lineRule="auto"/>
        <w:ind w:left="567"/>
        <w:jc w:val="both"/>
        <w:rPr>
          <w:rFonts w:asciiTheme="minorHAnsi" w:hAnsiTheme="minorHAnsi" w:cstheme="minorHAnsi"/>
          <w:sz w:val="10"/>
          <w:szCs w:val="10"/>
        </w:rPr>
      </w:pPr>
    </w:p>
    <w:p w14:paraId="69431322" w14:textId="3FF0A1CE" w:rsidR="00F33C28" w:rsidRPr="00F33C28" w:rsidRDefault="00F33C28"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23325096" w14:textId="13F1D092" w:rsidR="00847F5F" w:rsidRDefault="00847F5F" w:rsidP="00046CAA">
      <w:pPr>
        <w:pStyle w:val="Odsekzoznamu"/>
        <w:numPr>
          <w:ilvl w:val="0"/>
          <w:numId w:val="9"/>
        </w:numPr>
        <w:shd w:val="clear" w:color="auto" w:fill="FFFFFF"/>
        <w:tabs>
          <w:tab w:val="left" w:pos="1134"/>
        </w:tabs>
        <w:ind w:firstLine="131"/>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w:t>
      </w:r>
      <w:r>
        <w:rPr>
          <w:rFonts w:asciiTheme="minorHAnsi" w:hAnsiTheme="minorHAnsi" w:cs="Cambria"/>
          <w:b/>
          <w:sz w:val="20"/>
          <w:szCs w:val="20"/>
        </w:rPr>
        <w:t xml:space="preserve">ej </w:t>
      </w:r>
      <w:r w:rsidRPr="0011295C">
        <w:rPr>
          <w:rFonts w:asciiTheme="minorHAnsi" w:hAnsiTheme="minorHAnsi" w:cs="Cambria"/>
          <w:b/>
          <w:sz w:val="20"/>
          <w:szCs w:val="20"/>
        </w:rPr>
        <w:t>a podpísan</w:t>
      </w:r>
      <w:r>
        <w:rPr>
          <w:rFonts w:asciiTheme="minorHAnsi" w:hAnsiTheme="minorHAnsi" w:cs="Cambria"/>
          <w:b/>
          <w:sz w:val="20"/>
          <w:szCs w:val="20"/>
        </w:rPr>
        <w:t>ej</w:t>
      </w:r>
      <w:r w:rsidRPr="0011295C">
        <w:rPr>
          <w:rFonts w:asciiTheme="minorHAnsi" w:hAnsiTheme="minorHAnsi" w:cs="Cambria"/>
          <w:b/>
          <w:sz w:val="20"/>
          <w:szCs w:val="20"/>
        </w:rPr>
        <w:t xml:space="preserve"> zml</w:t>
      </w:r>
      <w:r>
        <w:rPr>
          <w:rFonts w:asciiTheme="minorHAnsi" w:hAnsiTheme="minorHAnsi" w:cs="Cambria"/>
          <w:b/>
          <w:sz w:val="20"/>
          <w:szCs w:val="20"/>
        </w:rPr>
        <w:t>uvy</w:t>
      </w:r>
      <w:r w:rsidRPr="0011295C">
        <w:rPr>
          <w:rFonts w:asciiTheme="minorHAnsi" w:hAnsiTheme="minorHAnsi" w:cs="Cambria"/>
          <w:sz w:val="20"/>
          <w:szCs w:val="20"/>
        </w:rPr>
        <w:t xml:space="preserve"> vrátane všetkých relevantných príloh</w:t>
      </w:r>
      <w:r>
        <w:rPr>
          <w:rFonts w:asciiTheme="minorHAnsi" w:hAnsiTheme="minorHAnsi" w:cs="Cambria"/>
          <w:sz w:val="20"/>
          <w:szCs w:val="20"/>
        </w:rPr>
        <w:t xml:space="preserve"> </w:t>
      </w:r>
      <w:r w:rsidRPr="00DA30D9">
        <w:rPr>
          <w:rFonts w:asciiTheme="minorHAnsi" w:hAnsiTheme="minorHAnsi" w:cs="Cambria"/>
          <w:sz w:val="20"/>
          <w:szCs w:val="20"/>
        </w:rPr>
        <w:t xml:space="preserve">(príloha č. </w:t>
      </w:r>
      <w:r w:rsidR="00A10B0F">
        <w:rPr>
          <w:rFonts w:asciiTheme="minorHAnsi" w:hAnsiTheme="minorHAnsi" w:cs="Cambria"/>
          <w:sz w:val="20"/>
          <w:szCs w:val="20"/>
        </w:rPr>
        <w:t>1</w:t>
      </w:r>
      <w:r w:rsidR="00A10B0F" w:rsidRPr="00DA30D9">
        <w:rPr>
          <w:rFonts w:asciiTheme="minorHAnsi" w:hAnsiTheme="minorHAnsi" w:cs="Cambria"/>
          <w:sz w:val="20"/>
          <w:szCs w:val="20"/>
        </w:rPr>
        <w:t xml:space="preserve"> </w:t>
      </w:r>
      <w:r w:rsidRPr="00DA30D9">
        <w:rPr>
          <w:rFonts w:asciiTheme="minorHAnsi" w:hAnsiTheme="minorHAnsi" w:cs="Cambria"/>
          <w:sz w:val="20"/>
          <w:szCs w:val="20"/>
        </w:rPr>
        <w:t>SP).</w:t>
      </w:r>
    </w:p>
    <w:p w14:paraId="55A1CE4A" w14:textId="77777777"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color w:val="000000"/>
          <w:sz w:val="20"/>
          <w:szCs w:val="20"/>
        </w:rPr>
      </w:pPr>
      <w:r w:rsidRPr="00364702">
        <w:rPr>
          <w:rFonts w:asciiTheme="minorHAnsi" w:hAnsiTheme="minorHAnsi" w:cs="Cambria"/>
          <w:b/>
          <w:bCs/>
          <w:color w:val="000000"/>
          <w:sz w:val="20"/>
          <w:szCs w:val="20"/>
        </w:rPr>
        <w:t xml:space="preserve">Príloha č. 1 </w:t>
      </w:r>
      <w:r w:rsidRPr="00364702">
        <w:rPr>
          <w:rFonts w:asciiTheme="minorHAnsi" w:hAnsiTheme="minorHAnsi" w:cs="Cambria"/>
          <w:color w:val="000000"/>
          <w:sz w:val="20"/>
          <w:szCs w:val="20"/>
        </w:rPr>
        <w:t xml:space="preserve">- </w:t>
      </w:r>
      <w:r w:rsidRPr="00364702">
        <w:rPr>
          <w:rFonts w:asciiTheme="minorHAnsi" w:hAnsiTheme="minorHAnsi" w:cs="Cambria"/>
          <w:color w:val="000000"/>
          <w:sz w:val="20"/>
          <w:szCs w:val="20"/>
        </w:rPr>
        <w:tab/>
        <w:t>Zoznam jednotlivých odberných miest (OM) spolu s identifikáciou tretích osôb, s predpokladanými množstvami odberu elektriny</w:t>
      </w:r>
      <w:r w:rsidRPr="00364702" w:rsidDel="001E080F">
        <w:rPr>
          <w:rFonts w:asciiTheme="minorHAnsi" w:hAnsiTheme="minorHAnsi" w:cs="Cambria"/>
          <w:color w:val="000000"/>
          <w:sz w:val="20"/>
          <w:szCs w:val="20"/>
        </w:rPr>
        <w:t xml:space="preserve"> </w:t>
      </w:r>
    </w:p>
    <w:p w14:paraId="3B73E1B2" w14:textId="4D457389"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sz w:val="20"/>
          <w:szCs w:val="20"/>
        </w:rPr>
      </w:pPr>
      <w:r w:rsidRPr="00364702">
        <w:rPr>
          <w:rFonts w:asciiTheme="minorHAnsi" w:hAnsiTheme="minorHAnsi" w:cs="Cambria"/>
          <w:b/>
          <w:color w:val="000000"/>
          <w:sz w:val="20"/>
          <w:szCs w:val="20"/>
        </w:rPr>
        <w:t>Príloha</w:t>
      </w:r>
      <w:r w:rsidRPr="00364702">
        <w:rPr>
          <w:rFonts w:asciiTheme="minorHAnsi" w:hAnsiTheme="minorHAnsi" w:cs="Cambria"/>
          <w:b/>
          <w:bCs/>
          <w:color w:val="000000"/>
          <w:sz w:val="20"/>
          <w:szCs w:val="20"/>
        </w:rPr>
        <w:t xml:space="preserve"> č. 2 –</w:t>
      </w:r>
      <w:r w:rsidRPr="00364702">
        <w:rPr>
          <w:rFonts w:asciiTheme="minorHAnsi" w:hAnsiTheme="minorHAnsi" w:cs="Cambria"/>
          <w:color w:val="000000"/>
          <w:sz w:val="20"/>
          <w:szCs w:val="20"/>
        </w:rPr>
        <w:t xml:space="preserve"> </w:t>
      </w:r>
      <w:r w:rsidRPr="00364702">
        <w:rPr>
          <w:rFonts w:asciiTheme="minorHAnsi" w:hAnsiTheme="minorHAnsi" w:cs="Cambria"/>
          <w:sz w:val="20"/>
          <w:szCs w:val="20"/>
        </w:rPr>
        <w:t>Vzor čiastkovej zmluvy</w:t>
      </w:r>
    </w:p>
    <w:p w14:paraId="63A17E81" w14:textId="543E320D" w:rsidR="000B629A" w:rsidRPr="00364702" w:rsidRDefault="000B629A" w:rsidP="00046CAA">
      <w:pPr>
        <w:pStyle w:val="Default"/>
        <w:numPr>
          <w:ilvl w:val="0"/>
          <w:numId w:val="50"/>
        </w:numPr>
        <w:ind w:left="1418" w:hanging="284"/>
        <w:rPr>
          <w:rFonts w:asciiTheme="minorHAnsi" w:hAnsiTheme="minorHAnsi" w:cstheme="minorHAnsi"/>
          <w:sz w:val="20"/>
          <w:lang w:val="pl-PL"/>
        </w:rPr>
      </w:pPr>
      <w:r w:rsidRPr="00364702">
        <w:rPr>
          <w:rFonts w:asciiTheme="minorHAnsi" w:hAnsiTheme="minorHAnsi" w:cs="Cambria"/>
          <w:b/>
          <w:sz w:val="20"/>
          <w:lang w:val="pl-PL"/>
        </w:rPr>
        <w:t>Pr</w:t>
      </w:r>
      <w:r w:rsidR="002D12E8">
        <w:rPr>
          <w:rFonts w:asciiTheme="minorHAnsi" w:hAnsiTheme="minorHAnsi" w:cs="Cambria"/>
          <w:b/>
          <w:sz w:val="20"/>
          <w:lang w:val="pl-PL"/>
        </w:rPr>
        <w:t xml:space="preserve">íloha </w:t>
      </w:r>
      <w:r w:rsidRPr="00364702">
        <w:rPr>
          <w:rFonts w:asciiTheme="minorHAnsi" w:hAnsiTheme="minorHAnsi" w:cs="Cambria"/>
          <w:b/>
          <w:bCs/>
          <w:sz w:val="20"/>
          <w:lang w:val="pl-PL"/>
        </w:rPr>
        <w:t>č. 3 -</w:t>
      </w:r>
      <w:r w:rsidRPr="00364702">
        <w:rPr>
          <w:rFonts w:asciiTheme="minorHAnsi" w:hAnsiTheme="minorHAnsi" w:cs="Cambria"/>
          <w:sz w:val="20"/>
          <w:lang w:val="pl-PL"/>
        </w:rPr>
        <w:t xml:space="preserve"> </w:t>
      </w:r>
      <w:r w:rsidRPr="00364702">
        <w:rPr>
          <w:sz w:val="20"/>
          <w:lang w:val="pl-PL"/>
        </w:rPr>
        <w:t xml:space="preserve"> </w:t>
      </w:r>
      <w:r w:rsidRPr="00364702">
        <w:rPr>
          <w:rFonts w:asciiTheme="minorHAnsi" w:hAnsiTheme="minorHAnsi" w:cstheme="minorHAnsi"/>
          <w:sz w:val="20"/>
          <w:lang w:val="pl-PL"/>
        </w:rPr>
        <w:t>Postup pri stanovení ceny za dodávku elektriny vrátane odchýlky</w:t>
      </w:r>
    </w:p>
    <w:p w14:paraId="52D6C454" w14:textId="57D54E73" w:rsidR="009405D8" w:rsidRPr="00364702" w:rsidRDefault="000B629A" w:rsidP="00046CAA">
      <w:pPr>
        <w:pStyle w:val="Odsekzoznamu"/>
        <w:numPr>
          <w:ilvl w:val="0"/>
          <w:numId w:val="57"/>
        </w:numPr>
        <w:autoSpaceDE w:val="0"/>
        <w:autoSpaceDN w:val="0"/>
        <w:adjustRightInd w:val="0"/>
        <w:ind w:left="1418" w:hanging="284"/>
        <w:jc w:val="both"/>
        <w:rPr>
          <w:rFonts w:asciiTheme="minorHAnsi" w:hAnsiTheme="minorHAnsi" w:cstheme="minorHAnsi"/>
          <w:sz w:val="10"/>
          <w:szCs w:val="10"/>
        </w:rPr>
      </w:pPr>
      <w:r w:rsidRPr="002D12E8">
        <w:rPr>
          <w:rFonts w:asciiTheme="minorHAnsi" w:hAnsiTheme="minorHAnsi" w:cs="Cambria"/>
          <w:b/>
          <w:bCs/>
          <w:color w:val="000000"/>
          <w:sz w:val="20"/>
          <w:szCs w:val="20"/>
        </w:rPr>
        <w:t>Príloha</w:t>
      </w:r>
      <w:r w:rsidR="00262D1F">
        <w:rPr>
          <w:rFonts w:asciiTheme="minorHAnsi" w:hAnsiTheme="minorHAnsi" w:cs="Cambria"/>
          <w:b/>
          <w:bCs/>
          <w:color w:val="000000"/>
          <w:sz w:val="20"/>
          <w:szCs w:val="20"/>
          <w:lang w:val="pl-PL" w:eastAsia="sk-SK"/>
        </w:rPr>
        <w:t xml:space="preserve"> </w:t>
      </w:r>
      <w:r w:rsidRPr="00364702">
        <w:rPr>
          <w:rFonts w:asciiTheme="minorHAnsi" w:hAnsiTheme="minorHAnsi" w:cs="Cambria"/>
          <w:b/>
          <w:bCs/>
          <w:color w:val="000000"/>
          <w:sz w:val="20"/>
          <w:szCs w:val="20"/>
          <w:lang w:val="pl-PL" w:eastAsia="sk-SK"/>
        </w:rPr>
        <w:t>č. 4 -</w:t>
      </w:r>
      <w:r w:rsidRPr="00364702">
        <w:rPr>
          <w:rFonts w:asciiTheme="minorHAnsi" w:hAnsiTheme="minorHAnsi" w:cs="Cambria"/>
          <w:color w:val="000000"/>
          <w:sz w:val="20"/>
          <w:szCs w:val="20"/>
          <w:lang w:val="pl-PL" w:eastAsia="sk-SK"/>
        </w:rPr>
        <w:t xml:space="preserve"> Zoznam subdodávateľov</w:t>
      </w:r>
      <w:r>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s uvedením identifikačných údajov, predmetu subdodávky, podielu subdodávky a údajov o osobe oprávnenej konať za každého subdodávateľa v rozsahu meno a priezvisko, adresa pobytu, </w:t>
      </w:r>
      <w:r w:rsidR="00B22983" w:rsidRPr="002D12E8">
        <w:rPr>
          <w:rFonts w:asciiTheme="minorHAnsi" w:hAnsiTheme="minorHAnsi" w:cs="Cambria"/>
          <w:b/>
          <w:bCs/>
          <w:color w:val="000000"/>
          <w:sz w:val="20"/>
          <w:szCs w:val="20"/>
        </w:rPr>
        <w:t>dátum</w:t>
      </w:r>
      <w:r w:rsidR="00B22983" w:rsidRPr="00364702">
        <w:rPr>
          <w:rFonts w:asciiTheme="minorHAnsi" w:hAnsiTheme="minorHAnsi" w:cstheme="minorHAnsi"/>
          <w:sz w:val="20"/>
          <w:szCs w:val="20"/>
        </w:rPr>
        <w:t xml:space="preserve"> narodenia. Úspešný uchádzač ku každému subdodávateľovi zároveň predkladá dôkaz o oprávnení na príslušné plnenie predmetu zákazky podľa ustanovenia</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 32 ods. 1 písm. e) ZVO a dôkaz o zápise do </w:t>
      </w:r>
      <w:r w:rsidR="00B22983" w:rsidRPr="00364702">
        <w:rPr>
          <w:rFonts w:asciiTheme="minorHAnsi" w:hAnsiTheme="minorHAnsi" w:cstheme="minorHAnsi"/>
          <w:sz w:val="20"/>
          <w:szCs w:val="20"/>
        </w:rPr>
        <w:lastRenderedPageBreak/>
        <w:t xml:space="preserve">registra partnerov verejného sektora, ak zákon </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pre takéhoto subdodávateľa tento zápis vyžaduje</w:t>
      </w:r>
      <w:r w:rsidR="001F3F51" w:rsidRPr="00364702">
        <w:rPr>
          <w:rFonts w:asciiTheme="minorHAnsi" w:hAnsiTheme="minorHAnsi" w:cstheme="minorHAnsi"/>
          <w:sz w:val="20"/>
          <w:szCs w:val="20"/>
        </w:rPr>
        <w:t>;</w:t>
      </w:r>
    </w:p>
    <w:p w14:paraId="2E0EEA35" w14:textId="77777777" w:rsidR="003E6358" w:rsidRPr="00DD66A4" w:rsidRDefault="003E6358" w:rsidP="00DD66A4">
      <w:pPr>
        <w:pStyle w:val="Odsekzoznamu"/>
        <w:rPr>
          <w:rFonts w:asciiTheme="minorHAnsi" w:hAnsiTheme="minorHAnsi" w:cstheme="minorHAnsi"/>
          <w:sz w:val="10"/>
          <w:szCs w:val="10"/>
        </w:rPr>
      </w:pPr>
    </w:p>
    <w:p w14:paraId="249B8DD0" w14:textId="77777777" w:rsidR="003E6358" w:rsidRPr="00521D68" w:rsidRDefault="003E6358" w:rsidP="003E6358">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0DDB3863" w14:textId="30874E7D" w:rsidR="003E6358" w:rsidRDefault="003E6358" w:rsidP="003E6358">
      <w:pPr>
        <w:pStyle w:val="Odsekzoznamu"/>
        <w:ind w:left="1134"/>
        <w:jc w:val="both"/>
        <w:rPr>
          <w:rFonts w:asciiTheme="minorHAnsi" w:hAnsiTheme="minorHAnsi" w:cstheme="minorHAnsi"/>
          <w:sz w:val="10"/>
          <w:szCs w:val="10"/>
        </w:rPr>
      </w:pPr>
    </w:p>
    <w:p w14:paraId="51DADE70" w14:textId="77777777" w:rsidR="003E6358" w:rsidRPr="009405D8" w:rsidRDefault="003E6358" w:rsidP="00DD66A4">
      <w:pPr>
        <w:pStyle w:val="Odsekzoznamu"/>
        <w:ind w:left="1134"/>
        <w:jc w:val="both"/>
        <w:rPr>
          <w:rFonts w:asciiTheme="minorHAnsi" w:hAnsiTheme="minorHAnsi" w:cstheme="minorHAnsi"/>
          <w:sz w:val="10"/>
          <w:szCs w:val="10"/>
        </w:rPr>
      </w:pPr>
    </w:p>
    <w:p w14:paraId="61622830" w14:textId="0309BAD0" w:rsidR="00AF5536" w:rsidRPr="006A6A6B" w:rsidRDefault="00AF5536" w:rsidP="00046CAA">
      <w:pPr>
        <w:pStyle w:val="Odsekzoznamu"/>
        <w:numPr>
          <w:ilvl w:val="0"/>
          <w:numId w:val="9"/>
        </w:numPr>
        <w:shd w:val="clear" w:color="auto" w:fill="FFFFFF"/>
        <w:jc w:val="both"/>
        <w:rPr>
          <w:rFonts w:asciiTheme="minorHAnsi" w:hAnsiTheme="minorHAnsi" w:cs="Cambria"/>
          <w:sz w:val="20"/>
          <w:szCs w:val="20"/>
        </w:rPr>
      </w:pPr>
      <w:r w:rsidRPr="006A6A6B">
        <w:rPr>
          <w:rFonts w:asciiTheme="minorHAnsi" w:hAnsiTheme="minorHAnsi" w:cs="Cambria"/>
          <w:sz w:val="20"/>
          <w:szCs w:val="20"/>
        </w:rPr>
        <w:t xml:space="preserve">Čestné vyhlásenie k uplatňovaniu medzinárodných sankcií (príloha č. </w:t>
      </w:r>
      <w:r>
        <w:rPr>
          <w:rFonts w:asciiTheme="minorHAnsi" w:hAnsiTheme="minorHAnsi" w:cs="Cambria"/>
          <w:sz w:val="20"/>
          <w:szCs w:val="20"/>
        </w:rPr>
        <w:t>3</w:t>
      </w:r>
      <w:r w:rsidRPr="006A6A6B">
        <w:rPr>
          <w:rFonts w:asciiTheme="minorHAnsi" w:hAnsiTheme="minorHAnsi" w:cs="Cambria"/>
          <w:sz w:val="20"/>
          <w:szCs w:val="20"/>
        </w:rPr>
        <w:t xml:space="preserve"> SP). Tento dokument musí byť podpísaný štatutárnym zástupcom alebo osobou oprávnenou konať za uchádzača.</w:t>
      </w:r>
    </w:p>
    <w:p w14:paraId="0DB8B9C2" w14:textId="77777777" w:rsidR="00AF5536" w:rsidRPr="009405D8" w:rsidRDefault="00AF5536" w:rsidP="00364702">
      <w:pPr>
        <w:pStyle w:val="Odsekzoznamu"/>
        <w:ind w:left="1134"/>
        <w:jc w:val="both"/>
        <w:rPr>
          <w:rFonts w:asciiTheme="minorHAnsi" w:hAnsiTheme="minorHAnsi" w:cstheme="minorHAnsi"/>
          <w:sz w:val="10"/>
          <w:szCs w:val="10"/>
        </w:rPr>
      </w:pPr>
    </w:p>
    <w:p w14:paraId="656F45DE" w14:textId="79AB5E60" w:rsidR="00B4101F" w:rsidRPr="00551F54" w:rsidRDefault="00B4101F"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doručovateľskej</w:t>
      </w:r>
      <w:r w:rsidRPr="00551F54">
        <w:rPr>
          <w:rFonts w:asciiTheme="minorHAnsi" w:hAnsiTheme="minorHAnsi" w:cstheme="minorHAnsi"/>
          <w:sz w:val="20"/>
          <w:szCs w:val="20"/>
        </w:rPr>
        <w:t xml:space="preserve"> služby na adresu verejného obstarávateľa </w:t>
      </w:r>
      <w:r w:rsidR="003429F2">
        <w:rPr>
          <w:rFonts w:asciiTheme="minorHAnsi" w:hAnsiTheme="minorHAnsi" w:cstheme="minorHAnsi"/>
          <w:i/>
          <w:sz w:val="20"/>
          <w:szCs w:val="20"/>
        </w:rPr>
        <w:t>Banskobystrický samosprávny kraj, Nám. SNP 23</w:t>
      </w:r>
      <w:r w:rsidRPr="00B95B69">
        <w:rPr>
          <w:rFonts w:asciiTheme="minorHAnsi" w:hAnsiTheme="minorHAnsi" w:cstheme="minorHAnsi"/>
          <w:i/>
          <w:sz w:val="20"/>
          <w:szCs w:val="20"/>
        </w:rPr>
        <w:t xml:space="preserve">, 974 </w:t>
      </w:r>
      <w:r w:rsidR="003429F2">
        <w:rPr>
          <w:rFonts w:asciiTheme="minorHAnsi" w:hAnsiTheme="minorHAnsi" w:cstheme="minorHAnsi"/>
          <w:i/>
          <w:sz w:val="20"/>
          <w:szCs w:val="20"/>
        </w:rPr>
        <w:t xml:space="preserve">01 </w:t>
      </w:r>
      <w:r w:rsidRPr="00B95B69">
        <w:rPr>
          <w:rFonts w:asciiTheme="minorHAnsi" w:hAnsiTheme="minorHAnsi" w:cstheme="minorHAnsi"/>
          <w:i/>
          <w:sz w:val="20"/>
          <w:szCs w:val="20"/>
        </w:rPr>
        <w:t>Banská Bystrica</w:t>
      </w:r>
      <w:r w:rsidRPr="000F4C39">
        <w:rPr>
          <w:rFonts w:asciiTheme="minorHAnsi" w:hAnsiTheme="minorHAnsi" w:cstheme="minorHAnsi"/>
          <w:iCs/>
          <w:sz w:val="20"/>
          <w:szCs w:val="20"/>
        </w:rPr>
        <w:t>:</w:t>
      </w:r>
    </w:p>
    <w:p w14:paraId="577B6256" w14:textId="687D82C5" w:rsidR="00B4101F" w:rsidRPr="0014641B" w:rsidRDefault="00B4101F" w:rsidP="00046CAA">
      <w:pPr>
        <w:pStyle w:val="Odsekzoznamu"/>
        <w:numPr>
          <w:ilvl w:val="0"/>
          <w:numId w:val="44"/>
        </w:numPr>
        <w:ind w:left="1134" w:hanging="283"/>
        <w:jc w:val="both"/>
        <w:rPr>
          <w:rFonts w:ascii="Calibri" w:hAnsi="Calibri" w:cs="Cambria"/>
          <w:b/>
          <w:sz w:val="20"/>
          <w:szCs w:val="20"/>
        </w:rPr>
      </w:pPr>
      <w:r w:rsidRPr="00551F54">
        <w:rPr>
          <w:rFonts w:asciiTheme="minorHAnsi" w:hAnsiTheme="minorHAnsi" w:cstheme="minorHAnsi"/>
          <w:sz w:val="20"/>
          <w:szCs w:val="20"/>
        </w:rPr>
        <w:t xml:space="preserve">Vyplnenú a podpísanú </w:t>
      </w:r>
      <w:r w:rsidR="003429F2">
        <w:rPr>
          <w:rFonts w:ascii="Calibri" w:hAnsi="Calibri" w:cs="Cambria"/>
          <w:b/>
          <w:sz w:val="20"/>
          <w:szCs w:val="20"/>
        </w:rPr>
        <w:t>Rámcovú z</w:t>
      </w:r>
      <w:r w:rsidR="002C4D79">
        <w:rPr>
          <w:rFonts w:ascii="Calibri" w:hAnsi="Calibri" w:cs="Cambria"/>
          <w:b/>
          <w:sz w:val="20"/>
          <w:szCs w:val="20"/>
        </w:rPr>
        <w:t xml:space="preserve">mluvu o združenej dodávke </w:t>
      </w:r>
      <w:r w:rsidR="00B72DC2">
        <w:rPr>
          <w:rFonts w:ascii="Calibri" w:hAnsi="Calibri" w:cs="Cambria"/>
          <w:b/>
          <w:sz w:val="20"/>
          <w:szCs w:val="20"/>
        </w:rPr>
        <w:t>elektrickej energie</w:t>
      </w:r>
      <w:r w:rsidRPr="00E401FC">
        <w:rPr>
          <w:rFonts w:ascii="Calibri" w:hAnsi="Calibri" w:cs="Cambria"/>
          <w:b/>
          <w:sz w:val="20"/>
          <w:szCs w:val="20"/>
        </w:rPr>
        <w:t> </w:t>
      </w:r>
      <w:r w:rsidR="00D60D74">
        <w:rPr>
          <w:rFonts w:ascii="Calibri" w:hAnsi="Calibri" w:cs="Cambria"/>
          <w:b/>
          <w:sz w:val="20"/>
          <w:szCs w:val="20"/>
        </w:rPr>
        <w:t xml:space="preserve">v </w:t>
      </w:r>
      <w:r w:rsidR="000B629A">
        <w:rPr>
          <w:rFonts w:ascii="Calibri" w:hAnsi="Calibri" w:cs="Cambria"/>
          <w:b/>
          <w:sz w:val="20"/>
          <w:szCs w:val="20"/>
        </w:rPr>
        <w:t>2</w:t>
      </w:r>
      <w:r w:rsidR="000B629A" w:rsidRPr="00E401FC">
        <w:rPr>
          <w:rFonts w:ascii="Calibri" w:hAnsi="Calibri" w:cs="Cambria"/>
          <w:b/>
          <w:sz w:val="20"/>
          <w:szCs w:val="20"/>
        </w:rPr>
        <w:t xml:space="preserve"> </w:t>
      </w:r>
      <w:r w:rsidRPr="00E401FC">
        <w:rPr>
          <w:rFonts w:ascii="Calibri" w:hAnsi="Calibri" w:cs="Cambria"/>
          <w:b/>
          <w:sz w:val="20"/>
          <w:szCs w:val="20"/>
        </w:rPr>
        <w:t xml:space="preserve">vyhotoveniach </w:t>
      </w:r>
      <w:r w:rsidRPr="00E401FC">
        <w:rPr>
          <w:rFonts w:ascii="Calibri" w:hAnsi="Calibri" w:cs="Cambria"/>
          <w:sz w:val="20"/>
          <w:szCs w:val="20"/>
        </w:rPr>
        <w:t>s platnosťou originálu (rovnopisoch)</w:t>
      </w:r>
      <w:r>
        <w:rPr>
          <w:rFonts w:ascii="Calibri" w:hAnsi="Calibri" w:cs="Cambria"/>
          <w:sz w:val="20"/>
          <w:szCs w:val="20"/>
        </w:rPr>
        <w:t>.</w:t>
      </w:r>
      <w:r w:rsidRPr="00E401FC">
        <w:rPr>
          <w:rFonts w:ascii="Calibri" w:hAnsi="Calibri" w:cs="Cambria"/>
          <w:sz w:val="20"/>
          <w:szCs w:val="20"/>
        </w:rPr>
        <w:t xml:space="preserve"> </w:t>
      </w:r>
    </w:p>
    <w:p w14:paraId="29FF5B37" w14:textId="77777777" w:rsidR="0014641B" w:rsidRPr="00FB7E78" w:rsidRDefault="0014641B" w:rsidP="0014641B">
      <w:pPr>
        <w:pStyle w:val="Odsekzoznamu"/>
        <w:ind w:left="1134"/>
        <w:jc w:val="both"/>
        <w:rPr>
          <w:rFonts w:ascii="Calibri" w:hAnsi="Calibri" w:cs="Cambria"/>
          <w:b/>
          <w:sz w:val="20"/>
          <w:szCs w:val="20"/>
        </w:rPr>
      </w:pPr>
    </w:p>
    <w:p w14:paraId="3623DC22" w14:textId="61D42D56" w:rsidR="00291B39" w:rsidRPr="003B47EB" w:rsidRDefault="00291B39"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312255">
        <w:rPr>
          <w:rFonts w:asciiTheme="minorHAnsi" w:hAnsiTheme="minorHAnsi" w:cs="Calibri"/>
          <w:sz w:val="20"/>
          <w:szCs w:val="20"/>
        </w:rPr>
        <w:t>Verejný</w:t>
      </w:r>
      <w:r w:rsidRPr="00291B39">
        <w:rPr>
          <w:rFonts w:asciiTheme="minorHAnsi" w:hAnsiTheme="minorHAnsi" w:cs="Calibri"/>
          <w:sz w:val="20"/>
          <w:szCs w:val="20"/>
        </w:rPr>
        <w:t xml:space="preserve">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w:t>
      </w:r>
      <w:r w:rsidRPr="009535F1">
        <w:rPr>
          <w:rFonts w:asciiTheme="minorHAnsi" w:hAnsiTheme="minorHAnsi" w:cs="Calibri"/>
          <w:sz w:val="20"/>
          <w:szCs w:val="20"/>
        </w:rPr>
        <w:t>obstarávateľovi riadnu súčinnosť potrebnú na uzavretie zmluvy v zmysle § 56 ods. 8 ZVO.</w:t>
      </w:r>
    </w:p>
    <w:p w14:paraId="23DC30AF" w14:textId="77777777" w:rsidR="0014641B" w:rsidRPr="00291B39" w:rsidRDefault="0014641B" w:rsidP="0014641B">
      <w:pPr>
        <w:pStyle w:val="Odsekzoznamu"/>
        <w:shd w:val="clear" w:color="auto" w:fill="FFFFFF"/>
        <w:ind w:left="567"/>
        <w:jc w:val="both"/>
        <w:rPr>
          <w:rFonts w:asciiTheme="minorHAnsi" w:hAnsiTheme="minorHAnsi" w:cstheme="minorHAnsi"/>
          <w:sz w:val="20"/>
          <w:szCs w:val="20"/>
        </w:rPr>
      </w:pPr>
    </w:p>
    <w:p w14:paraId="3BAFDA84" w14:textId="51446764" w:rsidR="00B22983"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 xml:space="preserve">Zmluva uzavretá ako výsledok tohto verejného obstarávania nadobúda platnosť dňom podpisu oboma zmluvnými stranami. </w:t>
      </w:r>
    </w:p>
    <w:p w14:paraId="483F3B8C" w14:textId="77777777" w:rsidR="0014641B" w:rsidRPr="0014641B" w:rsidRDefault="0014641B" w:rsidP="0014641B">
      <w:pPr>
        <w:shd w:val="clear" w:color="auto" w:fill="FFFFFF"/>
        <w:jc w:val="both"/>
        <w:rPr>
          <w:rFonts w:asciiTheme="minorHAnsi" w:hAnsiTheme="minorHAnsi" w:cstheme="minorHAnsi"/>
          <w:sz w:val="20"/>
          <w:szCs w:val="20"/>
        </w:rPr>
      </w:pPr>
    </w:p>
    <w:p w14:paraId="2BA5FF6B" w14:textId="03959773" w:rsidR="00F31B78"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Zmluva uzavretá týmto postupom verejného obstarávania nadobudne účinnosť</w:t>
      </w:r>
      <w:r w:rsidR="00BC6942">
        <w:rPr>
          <w:rFonts w:asciiTheme="minorHAnsi" w:hAnsiTheme="minorHAnsi" w:cstheme="minorHAnsi"/>
          <w:sz w:val="20"/>
          <w:szCs w:val="20"/>
        </w:rPr>
        <w:t xml:space="preserve"> </w:t>
      </w:r>
      <w:r w:rsidR="00C70DFE" w:rsidRPr="00364702">
        <w:rPr>
          <w:rFonts w:asciiTheme="minorHAnsi" w:hAnsiTheme="minorHAnsi" w:cstheme="minorHAnsi"/>
          <w:sz w:val="20"/>
          <w:szCs w:val="20"/>
        </w:rPr>
        <w:t>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60308">
        <w:rPr>
          <w:rFonts w:asciiTheme="minorHAnsi" w:hAnsiTheme="minorHAnsi" w:cstheme="minorHAnsi"/>
          <w:bCs/>
          <w:sz w:val="20"/>
          <w:szCs w:val="20"/>
        </w:rPr>
        <w:t>.</w:t>
      </w:r>
      <w:r w:rsidR="00B14FCD">
        <w:rPr>
          <w:rFonts w:asciiTheme="minorHAnsi" w:hAnsiTheme="minorHAnsi" w:cstheme="minorHAnsi"/>
          <w:sz w:val="20"/>
          <w:szCs w:val="20"/>
        </w:rPr>
        <w:t>.</w:t>
      </w:r>
    </w:p>
    <w:p w14:paraId="10265DEE" w14:textId="77777777" w:rsidR="0014641B" w:rsidRPr="0014641B" w:rsidRDefault="0014641B" w:rsidP="0014641B">
      <w:pPr>
        <w:shd w:val="clear" w:color="auto" w:fill="FFFFFF"/>
        <w:jc w:val="both"/>
        <w:rPr>
          <w:rFonts w:asciiTheme="minorHAnsi" w:hAnsiTheme="minorHAnsi" w:cstheme="minorHAnsi"/>
          <w:sz w:val="20"/>
          <w:szCs w:val="20"/>
        </w:rPr>
      </w:pPr>
    </w:p>
    <w:p w14:paraId="1E503EB7" w14:textId="77777777" w:rsidR="00F31B78" w:rsidRPr="008B5DD2" w:rsidRDefault="00F31B78"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8B5DD2">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68C68" w14:textId="2AF602A0" w:rsidR="003A6662" w:rsidRDefault="003A6662" w:rsidP="008B5DD2">
      <w:pPr>
        <w:shd w:val="clear" w:color="auto" w:fill="FFFFFF"/>
        <w:spacing w:line="312" w:lineRule="auto"/>
        <w:jc w:val="both"/>
        <w:rPr>
          <w:rFonts w:asciiTheme="minorHAnsi" w:hAnsiTheme="minorHAnsi" w:cstheme="minorHAnsi"/>
          <w:b/>
          <w:sz w:val="20"/>
          <w:szCs w:val="20"/>
        </w:rPr>
      </w:pPr>
    </w:p>
    <w:p w14:paraId="3ACF765D" w14:textId="77777777" w:rsidR="00A53A42" w:rsidRPr="008B5DD2" w:rsidRDefault="00A53A42" w:rsidP="008B5DD2">
      <w:pPr>
        <w:shd w:val="clear" w:color="auto" w:fill="FFFFFF"/>
        <w:spacing w:line="312" w:lineRule="auto"/>
        <w:jc w:val="both"/>
        <w:rPr>
          <w:rFonts w:asciiTheme="minorHAnsi" w:hAnsiTheme="minorHAnsi" w:cstheme="minorHAnsi"/>
          <w:b/>
          <w:sz w:val="20"/>
          <w:szCs w:val="20"/>
        </w:rPr>
      </w:pPr>
    </w:p>
    <w:p w14:paraId="6AD48F08" w14:textId="3F5E8597" w:rsidR="00FF3118" w:rsidRPr="00015678" w:rsidRDefault="00FF3118" w:rsidP="00046CAA">
      <w:pPr>
        <w:pStyle w:val="Odsekzoznamu"/>
        <w:numPr>
          <w:ilvl w:val="0"/>
          <w:numId w:val="49"/>
        </w:numPr>
        <w:shd w:val="clear" w:color="auto" w:fill="FFFFFF"/>
        <w:spacing w:line="312" w:lineRule="auto"/>
        <w:ind w:left="284" w:hanging="284"/>
        <w:rPr>
          <w:rFonts w:asciiTheme="minorHAnsi" w:hAnsiTheme="minorHAnsi" w:cstheme="minorHAnsi"/>
          <w:b/>
          <w:sz w:val="20"/>
          <w:szCs w:val="20"/>
        </w:rPr>
      </w:pPr>
      <w:r w:rsidRPr="00015678">
        <w:rPr>
          <w:rFonts w:asciiTheme="minorHAnsi" w:hAnsiTheme="minorHAnsi" w:cstheme="minorHAnsi"/>
          <w:b/>
          <w:sz w:val="20"/>
          <w:szCs w:val="20"/>
        </w:rPr>
        <w:t>ZÁVEREČNÉ USTANOVENIA</w:t>
      </w:r>
    </w:p>
    <w:p w14:paraId="7361C756" w14:textId="775F9933" w:rsidR="00B22983" w:rsidRDefault="00FF3118"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29854066" w14:textId="77777777" w:rsidR="00805491" w:rsidRPr="00EE3CCC" w:rsidRDefault="00805491" w:rsidP="00805491">
      <w:pPr>
        <w:pStyle w:val="Odsekzoznamu"/>
        <w:shd w:val="clear" w:color="auto" w:fill="FFFFFF"/>
        <w:ind w:left="567"/>
        <w:jc w:val="both"/>
        <w:rPr>
          <w:rFonts w:asciiTheme="minorHAnsi" w:hAnsiTheme="minorHAnsi" w:cstheme="minorHAnsi"/>
          <w:sz w:val="20"/>
          <w:szCs w:val="20"/>
        </w:rPr>
      </w:pPr>
    </w:p>
    <w:p w14:paraId="7C959C7B" w14:textId="55C1395B" w:rsidR="002A3DF8" w:rsidRDefault="003A6662"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3179C4AF" w14:textId="157A6C0A" w:rsidR="00FB7E78" w:rsidRPr="007D7624" w:rsidRDefault="00FB7E78" w:rsidP="00046CAA">
      <w:pPr>
        <w:pStyle w:val="Odsekzoznamu"/>
        <w:numPr>
          <w:ilvl w:val="0"/>
          <w:numId w:val="24"/>
        </w:numPr>
        <w:shd w:val="clear" w:color="auto" w:fill="FFFFFF"/>
        <w:spacing w:line="312" w:lineRule="auto"/>
        <w:ind w:left="567" w:hanging="567"/>
        <w:jc w:val="both"/>
        <w:rPr>
          <w:rFonts w:asciiTheme="minorHAnsi" w:hAnsiTheme="minorHAnsi" w:cstheme="minorHAnsi"/>
          <w:b/>
          <w:bCs/>
          <w:iCs/>
          <w:sz w:val="20"/>
          <w:szCs w:val="20"/>
        </w:rPr>
      </w:pPr>
      <w:r w:rsidRPr="007D7624">
        <w:rPr>
          <w:rFonts w:asciiTheme="minorHAnsi" w:hAnsiTheme="minorHAnsi" w:cstheme="minorHAnsi"/>
          <w:b/>
          <w:bCs/>
          <w:iCs/>
          <w:sz w:val="20"/>
          <w:szCs w:val="20"/>
        </w:rPr>
        <w:br w:type="page"/>
      </w:r>
    </w:p>
    <w:p w14:paraId="65011663" w14:textId="4DFBFF6D" w:rsidR="00513D8E" w:rsidRPr="000F43C0" w:rsidRDefault="000F43C0" w:rsidP="00DF510C">
      <w:pPr>
        <w:spacing w:line="312" w:lineRule="auto"/>
        <w:rPr>
          <w:rFonts w:asciiTheme="minorHAnsi" w:hAnsiTheme="minorHAnsi" w:cstheme="minorHAnsi"/>
          <w:b/>
          <w:bCs/>
          <w:iCs/>
        </w:rPr>
      </w:pPr>
      <w:r w:rsidRPr="00BB664D">
        <w:rPr>
          <w:rFonts w:asciiTheme="minorHAnsi" w:hAnsiTheme="minorHAnsi" w:cstheme="minorHAnsi"/>
          <w:b/>
          <w:bCs/>
          <w:iCs/>
        </w:rPr>
        <w:lastRenderedPageBreak/>
        <w:t>B. OPIS  PREDMETU  ZÁKAZKY</w:t>
      </w:r>
    </w:p>
    <w:p w14:paraId="75C4CE78" w14:textId="77777777" w:rsidR="00DE2594" w:rsidRPr="00EE3CCC" w:rsidRDefault="00DE2594" w:rsidP="00DF510C">
      <w:pPr>
        <w:pStyle w:val="tl1"/>
        <w:spacing w:line="312" w:lineRule="auto"/>
        <w:rPr>
          <w:rFonts w:asciiTheme="minorHAnsi" w:hAnsiTheme="minorHAnsi" w:cstheme="minorHAnsi"/>
          <w:b/>
          <w:bCs/>
          <w:iCs/>
          <w:sz w:val="20"/>
          <w:szCs w:val="20"/>
        </w:rPr>
      </w:pPr>
    </w:p>
    <w:p w14:paraId="22D07574" w14:textId="5059ADA6" w:rsidR="00BB482F" w:rsidRPr="00364702"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364702">
        <w:rPr>
          <w:rFonts w:asciiTheme="minorHAnsi" w:hAnsiTheme="minorHAnsi" w:cstheme="minorHAnsi"/>
          <w:sz w:val="20"/>
          <w:lang w:val="sk-SK"/>
        </w:rPr>
        <w:t>ZÁKLADNÉ ÚDAJE C</w:t>
      </w:r>
      <w:r w:rsidR="000F43C0" w:rsidRPr="00364702">
        <w:rPr>
          <w:rFonts w:asciiTheme="minorHAnsi" w:hAnsiTheme="minorHAnsi" w:cstheme="minorHAnsi"/>
          <w:sz w:val="20"/>
          <w:lang w:val="sk-SK"/>
        </w:rPr>
        <w:t>HARAKTERIZUJÚCE PREDMET ZÁKAZKY</w:t>
      </w:r>
    </w:p>
    <w:p w14:paraId="6D003A51" w14:textId="638C926A" w:rsidR="003F46BD" w:rsidRPr="004F16AD" w:rsidRDefault="000F6F8B" w:rsidP="003F46BD">
      <w:pPr>
        <w:jc w:val="both"/>
        <w:rPr>
          <w:rFonts w:ascii="Calibri" w:hAnsi="Calibri" w:cs="Cambria"/>
          <w:sz w:val="20"/>
          <w:szCs w:val="20"/>
        </w:rPr>
      </w:pPr>
      <w:r w:rsidRPr="00CC5844">
        <w:rPr>
          <w:rFonts w:ascii="Calibri" w:hAnsi="Calibri" w:cs="Cambria"/>
          <w:bCs/>
          <w:sz w:val="20"/>
          <w:szCs w:val="20"/>
        </w:rPr>
        <w:t xml:space="preserve">1.1 </w:t>
      </w:r>
      <w:r w:rsidR="00C70DFE"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C70DFE" w:rsidRPr="00157EC5">
        <w:rPr>
          <w:rFonts w:ascii="Calibri" w:hAnsi="Calibri" w:cs="Cambria"/>
          <w:bCs/>
          <w:sz w:val="20"/>
          <w:szCs w:val="20"/>
        </w:rPr>
        <w:t>vrátane zabezpečenia distribúcie a prenosu na všetkých odberných miestach na dva roky, s účinnosťou zmluvy</w:t>
      </w:r>
      <w:r w:rsidR="00C70DFE">
        <w:rPr>
          <w:rFonts w:ascii="Calibri" w:hAnsi="Calibri" w:cs="Cambria"/>
          <w:bCs/>
          <w:sz w:val="20"/>
          <w:szCs w:val="20"/>
        </w:rPr>
        <w:t xml:space="preserve"> najskôr</w:t>
      </w:r>
      <w:r w:rsidR="00C70DFE" w:rsidRPr="00157EC5">
        <w:rPr>
          <w:rFonts w:ascii="Calibri" w:hAnsi="Calibri" w:cs="Cambria"/>
          <w:bCs/>
          <w:sz w:val="20"/>
          <w:szCs w:val="20"/>
        </w:rPr>
        <w:t xml:space="preserve"> od </w:t>
      </w:r>
      <w:r w:rsidR="00C70DFE" w:rsidRPr="00157EC5">
        <w:rPr>
          <w:rFonts w:ascii="Calibri" w:hAnsi="Calibri" w:cs="Cambria"/>
          <w:b/>
          <w:bCs/>
          <w:sz w:val="20"/>
          <w:szCs w:val="20"/>
        </w:rPr>
        <w:t>01.01.2024 od 00:00 hod. do 31.12.2025 do 24:00 hod</w:t>
      </w:r>
      <w:r w:rsidR="00C70DFE" w:rsidRPr="00157EC5">
        <w:rPr>
          <w:rFonts w:ascii="Calibri" w:hAnsi="Calibri" w:cs="Cambria"/>
          <w:bCs/>
          <w:sz w:val="20"/>
          <w:szCs w:val="20"/>
        </w:rPr>
        <w:t>.  Predpokladaný celkový odber elektrickej energie za jeden rok je 8 453, 17 MWh</w:t>
      </w:r>
      <w:r w:rsidR="00C70DFE" w:rsidRPr="00157EC5">
        <w:rPr>
          <w:rFonts w:ascii="Calibri" w:hAnsi="Calibri" w:cs="Cambria"/>
          <w:b/>
          <w:bCs/>
          <w:sz w:val="20"/>
          <w:szCs w:val="20"/>
        </w:rPr>
        <w:t>, spolu za dva roky je to 16 906,35 MWh.</w:t>
      </w:r>
    </w:p>
    <w:p w14:paraId="222E014A" w14:textId="77777777" w:rsidR="000F6F8B" w:rsidRPr="00CC5844" w:rsidRDefault="000F6F8B" w:rsidP="0060665E">
      <w:pPr>
        <w:jc w:val="both"/>
        <w:rPr>
          <w:bCs/>
          <w:sz w:val="20"/>
          <w:szCs w:val="20"/>
        </w:rPr>
      </w:pPr>
    </w:p>
    <w:p w14:paraId="13DB8541" w14:textId="6D54F940" w:rsidR="00173916" w:rsidRPr="00CC5844" w:rsidRDefault="000F6F8B" w:rsidP="00173916">
      <w:pPr>
        <w:jc w:val="both"/>
        <w:rPr>
          <w:rFonts w:ascii="Calibri" w:hAnsi="Calibri" w:cs="Cambria"/>
          <w:bCs/>
          <w:sz w:val="20"/>
          <w:szCs w:val="20"/>
        </w:rPr>
      </w:pPr>
      <w:r w:rsidRPr="00C4063C">
        <w:rPr>
          <w:rFonts w:ascii="Calibri" w:hAnsi="Calibri" w:cs="Cambria"/>
          <w:bCs/>
          <w:sz w:val="20"/>
          <w:szCs w:val="20"/>
        </w:rPr>
        <w:t>1.</w:t>
      </w:r>
      <w:r w:rsidR="00173916" w:rsidRPr="00C4063C">
        <w:rPr>
          <w:rFonts w:ascii="Calibri" w:hAnsi="Calibri" w:cs="Cambria"/>
          <w:bCs/>
          <w:sz w:val="20"/>
          <w:szCs w:val="20"/>
        </w:rPr>
        <w:t>2</w:t>
      </w:r>
      <w:r w:rsidRPr="00C4063C">
        <w:rPr>
          <w:rFonts w:ascii="Calibri" w:hAnsi="Calibri" w:cs="Cambria"/>
          <w:bCs/>
          <w:sz w:val="20"/>
          <w:szCs w:val="20"/>
        </w:rPr>
        <w:t xml:space="preserve"> </w:t>
      </w:r>
      <w:r w:rsidR="00C70DFE" w:rsidRPr="00117A66">
        <w:rPr>
          <w:rFonts w:ascii="Calibri" w:hAnsi="Calibri" w:cs="Cambria"/>
          <w:bCs/>
          <w:sz w:val="20"/>
          <w:szCs w:val="20"/>
        </w:rPr>
        <w:t xml:space="preserve">Predpokladané odbery v členení podľa jednotlivých odberných miest </w:t>
      </w:r>
      <w:r w:rsidR="00C70DFE" w:rsidRPr="00117A66">
        <w:rPr>
          <w:rFonts w:ascii="Calibri" w:hAnsi="Calibri" w:cs="Cambria"/>
          <w:bCs/>
          <w:sz w:val="20"/>
          <w:szCs w:val="20"/>
          <w:lang w:eastAsia="ar-SA"/>
        </w:rPr>
        <w:t xml:space="preserve">sú uvedené v Prílohe č. </w:t>
      </w:r>
      <w:r w:rsidR="00C70DFE">
        <w:rPr>
          <w:rFonts w:ascii="Calibri" w:hAnsi="Calibri" w:cs="Cambria"/>
          <w:bCs/>
          <w:sz w:val="20"/>
          <w:szCs w:val="20"/>
          <w:lang w:eastAsia="ar-SA"/>
        </w:rPr>
        <w:t>1</w:t>
      </w:r>
      <w:r w:rsidR="00C70DFE" w:rsidRPr="00117A66">
        <w:rPr>
          <w:rFonts w:ascii="Calibri" w:hAnsi="Calibri" w:cs="Cambria"/>
          <w:bCs/>
          <w:sz w:val="20"/>
          <w:szCs w:val="20"/>
          <w:lang w:eastAsia="ar-SA"/>
        </w:rPr>
        <w:t xml:space="preserve"> </w:t>
      </w:r>
      <w:r w:rsidR="00C70DFE">
        <w:rPr>
          <w:rFonts w:ascii="Calibri" w:hAnsi="Calibri"/>
          <w:sz w:val="20"/>
        </w:rPr>
        <w:t>zmluvy,</w:t>
      </w:r>
      <w:r w:rsidR="00C70DFE" w:rsidRPr="00BA1442">
        <w:rPr>
          <w:rFonts w:ascii="Calibri" w:hAnsi="Calibri" w:cs="Cambria"/>
          <w:bCs/>
          <w:sz w:val="20"/>
          <w:szCs w:val="20"/>
        </w:rPr>
        <w:t xml:space="preserve"> t.j. </w:t>
      </w:r>
      <w:r w:rsidR="00C70DFE" w:rsidRPr="00117A66">
        <w:rPr>
          <w:rFonts w:ascii="Calibri" w:hAnsi="Calibri" w:cs="Cambria"/>
          <w:bCs/>
          <w:sz w:val="20"/>
          <w:szCs w:val="20"/>
        </w:rPr>
        <w:t>Zoznam</w:t>
      </w:r>
      <w:r w:rsidR="00C70DFE" w:rsidRPr="00117A66">
        <w:rPr>
          <w:rFonts w:ascii="Calibri" w:hAnsi="Calibri" w:cs="Cambria"/>
          <w:bCs/>
          <w:sz w:val="20"/>
          <w:szCs w:val="20"/>
          <w:lang w:eastAsia="ar-SA"/>
        </w:rPr>
        <w:t xml:space="preserve">   jednotlivých odberných miest týchto SP.</w:t>
      </w:r>
    </w:p>
    <w:p w14:paraId="08852FDA" w14:textId="77777777" w:rsidR="000F6F8B" w:rsidRPr="00173916" w:rsidRDefault="000F6F8B" w:rsidP="0060665E">
      <w:pPr>
        <w:pStyle w:val="Odsekzoznamu"/>
        <w:ind w:left="567"/>
        <w:jc w:val="both"/>
        <w:rPr>
          <w:rFonts w:asciiTheme="minorHAnsi" w:hAnsiTheme="minorHAnsi" w:cstheme="minorHAnsi"/>
          <w:bCs/>
          <w:sz w:val="20"/>
          <w:szCs w:val="20"/>
        </w:rPr>
      </w:pPr>
    </w:p>
    <w:p w14:paraId="7889854D" w14:textId="5695F36C" w:rsidR="000F6F8B" w:rsidRPr="00173916" w:rsidRDefault="000F6F8B" w:rsidP="0060665E">
      <w:pPr>
        <w:jc w:val="both"/>
        <w:rPr>
          <w:rFonts w:asciiTheme="minorHAnsi" w:hAnsiTheme="minorHAnsi" w:cstheme="minorHAnsi"/>
          <w:bCs/>
          <w:sz w:val="20"/>
          <w:szCs w:val="20"/>
        </w:rPr>
      </w:pPr>
      <w:r w:rsidRPr="00CC5844">
        <w:rPr>
          <w:rFonts w:asciiTheme="minorHAnsi" w:hAnsiTheme="minorHAnsi" w:cstheme="minorHAnsi"/>
          <w:bCs/>
          <w:sz w:val="20"/>
          <w:szCs w:val="20"/>
        </w:rPr>
        <w:t>1.</w:t>
      </w:r>
      <w:r w:rsidR="00173916" w:rsidRPr="00CC5844">
        <w:rPr>
          <w:rFonts w:asciiTheme="minorHAnsi" w:hAnsiTheme="minorHAnsi" w:cstheme="minorHAnsi"/>
          <w:bCs/>
          <w:sz w:val="20"/>
          <w:szCs w:val="20"/>
        </w:rPr>
        <w:t>3</w:t>
      </w:r>
      <w:r w:rsidRPr="00CC5844">
        <w:rPr>
          <w:rFonts w:asciiTheme="minorHAnsi" w:hAnsiTheme="minorHAnsi" w:cstheme="minorHAnsi"/>
          <w:bCs/>
          <w:sz w:val="20"/>
          <w:szCs w:val="20"/>
        </w:rPr>
        <w:t xml:space="preserve"> Spoločný slovník obstarávania (CPV):</w:t>
      </w:r>
    </w:p>
    <w:p w14:paraId="4ECBC346" w14:textId="1B6CE45A" w:rsidR="000F6F8B" w:rsidRPr="00173916" w:rsidRDefault="000F6F8B" w:rsidP="0060665E">
      <w:pPr>
        <w:shd w:val="clear" w:color="auto" w:fill="FFFFFF"/>
        <w:tabs>
          <w:tab w:val="left" w:pos="2552"/>
        </w:tabs>
        <w:rPr>
          <w:rFonts w:asciiTheme="minorHAnsi" w:hAnsiTheme="minorHAnsi" w:cstheme="minorHAnsi"/>
          <w:bCs/>
          <w:sz w:val="20"/>
          <w:szCs w:val="20"/>
        </w:rPr>
      </w:pPr>
      <w:r w:rsidRPr="00173916">
        <w:rPr>
          <w:rFonts w:asciiTheme="minorHAnsi" w:hAnsiTheme="minorHAnsi" w:cstheme="minorHAnsi"/>
          <w:bCs/>
          <w:sz w:val="20"/>
          <w:szCs w:val="20"/>
        </w:rPr>
        <w:t xml:space="preserve">Hlavný predmet: </w:t>
      </w:r>
      <w:hyperlink r:id="rId17" w:history="1">
        <w:r w:rsidRPr="00173916">
          <w:rPr>
            <w:rStyle w:val="Hypertextovprepojenie"/>
            <w:rFonts w:asciiTheme="minorHAnsi" w:hAnsiTheme="minorHAnsi" w:cstheme="minorHAnsi"/>
            <w:bCs/>
            <w:color w:val="auto"/>
            <w:sz w:val="20"/>
            <w:szCs w:val="20"/>
            <w:shd w:val="clear" w:color="auto" w:fill="FFFFFF"/>
          </w:rPr>
          <w:t>09310000-5</w:t>
        </w:r>
      </w:hyperlink>
      <w:r w:rsidRPr="00173916">
        <w:rPr>
          <w:rFonts w:asciiTheme="minorHAnsi" w:hAnsiTheme="minorHAnsi" w:cstheme="minorHAnsi"/>
          <w:bCs/>
          <w:sz w:val="20"/>
          <w:szCs w:val="20"/>
        </w:rPr>
        <w:t xml:space="preserve">  Elektrická energia</w:t>
      </w:r>
    </w:p>
    <w:p w14:paraId="391EA98B" w14:textId="0EBE401B" w:rsidR="00B72DC2" w:rsidRDefault="00B72DC2" w:rsidP="00DF510C">
      <w:pPr>
        <w:spacing w:line="312" w:lineRule="auto"/>
        <w:jc w:val="both"/>
        <w:rPr>
          <w:rFonts w:asciiTheme="minorHAnsi" w:hAnsiTheme="minorHAnsi" w:cstheme="minorHAnsi"/>
          <w:bCs/>
          <w:color w:val="000000"/>
          <w:sz w:val="20"/>
          <w:szCs w:val="20"/>
        </w:rPr>
      </w:pPr>
    </w:p>
    <w:p w14:paraId="240EBB36" w14:textId="77777777" w:rsidR="00655FBF" w:rsidRDefault="00655FBF" w:rsidP="00173916">
      <w:pPr>
        <w:pStyle w:val="Nadpis7"/>
        <w:jc w:val="left"/>
        <w:rPr>
          <w:lang w:val="sk-SK" w:eastAsia="ar-SA"/>
        </w:rPr>
      </w:pPr>
    </w:p>
    <w:p w14:paraId="247B150C" w14:textId="3546B5B8" w:rsidR="009961B6" w:rsidRPr="00173916"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173916">
        <w:rPr>
          <w:rFonts w:asciiTheme="minorHAnsi" w:hAnsiTheme="minorHAnsi" w:cstheme="minorHAnsi"/>
          <w:sz w:val="20"/>
          <w:lang w:val="sk-SK"/>
        </w:rPr>
        <w:t xml:space="preserve">VŠEOBECNÉ </w:t>
      </w:r>
      <w:r w:rsidR="00124FAC" w:rsidRPr="00173916">
        <w:rPr>
          <w:rFonts w:asciiTheme="minorHAnsi" w:hAnsiTheme="minorHAnsi" w:cstheme="minorHAnsi"/>
          <w:sz w:val="20"/>
          <w:lang w:val="sk-SK"/>
        </w:rPr>
        <w:t xml:space="preserve">A </w:t>
      </w:r>
      <w:r w:rsidR="003A641C" w:rsidRPr="00173916">
        <w:rPr>
          <w:rFonts w:asciiTheme="minorHAnsi" w:hAnsiTheme="minorHAnsi" w:cstheme="minorHAnsi"/>
          <w:sz w:val="20"/>
          <w:lang w:val="sk-SK"/>
        </w:rPr>
        <w:t xml:space="preserve">KVALITATÍVNE </w:t>
      </w:r>
      <w:r w:rsidR="000F43C0" w:rsidRPr="00173916">
        <w:rPr>
          <w:rFonts w:asciiTheme="minorHAnsi" w:hAnsiTheme="minorHAnsi" w:cstheme="minorHAnsi"/>
          <w:sz w:val="20"/>
          <w:lang w:val="sk-SK"/>
        </w:rPr>
        <w:t>POŽIADAVKY NA PREDMET ZÁKAZKY</w:t>
      </w:r>
    </w:p>
    <w:p w14:paraId="74B61D0C" w14:textId="77777777" w:rsidR="00655FBF" w:rsidRPr="00655FBF" w:rsidRDefault="00655FBF" w:rsidP="00655FBF">
      <w:pPr>
        <w:pStyle w:val="Zkladntext"/>
        <w:spacing w:line="312" w:lineRule="auto"/>
        <w:ind w:left="284"/>
        <w:rPr>
          <w:rFonts w:asciiTheme="minorHAnsi" w:hAnsiTheme="minorHAnsi" w:cstheme="minorHAnsi"/>
          <w:sz w:val="20"/>
          <w:highlight w:val="yellow"/>
          <w:lang w:val="sk-SK"/>
        </w:rPr>
      </w:pPr>
    </w:p>
    <w:p w14:paraId="41F77350" w14:textId="47194619" w:rsidR="004F1409" w:rsidRPr="00364702" w:rsidRDefault="004F1409" w:rsidP="00046CAA">
      <w:pPr>
        <w:pStyle w:val="Odsekzoznamu"/>
        <w:numPr>
          <w:ilvl w:val="0"/>
          <w:numId w:val="45"/>
        </w:numPr>
        <w:spacing w:line="312" w:lineRule="auto"/>
        <w:ind w:left="567" w:hanging="567"/>
        <w:jc w:val="both"/>
        <w:rPr>
          <w:rFonts w:ascii="Calibri" w:hAnsi="Calibri" w:cs="Cambria"/>
          <w:sz w:val="20"/>
          <w:szCs w:val="20"/>
        </w:rPr>
      </w:pPr>
      <w:r w:rsidRPr="00364702">
        <w:rPr>
          <w:rFonts w:ascii="Calibri" w:hAnsi="Calibri" w:cs="Cambria"/>
          <w:sz w:val="20"/>
          <w:szCs w:val="20"/>
        </w:rPr>
        <w:t>Verejný obstarávateľ</w:t>
      </w:r>
      <w:r w:rsidR="002C4D79" w:rsidRPr="00364702">
        <w:rPr>
          <w:rFonts w:ascii="Calibri" w:hAnsi="Calibri" w:cs="Cambria"/>
          <w:sz w:val="20"/>
          <w:szCs w:val="20"/>
        </w:rPr>
        <w:t xml:space="preserve"> požaduje počas celej platnosti zmluvného vzťahu minimálne:</w:t>
      </w:r>
    </w:p>
    <w:p w14:paraId="76417776" w14:textId="77777777"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dodávku elektriny (elektrickej energie) do odberných miest verejného obstarávateľa, podľa potreby verejného obstarávateľa, v požadovanej kvalite a s garanciou dodávky elektriny (elektrickej energie) po celú dobu platnosti zmluvy,</w:t>
      </w:r>
    </w:p>
    <w:p w14:paraId="4890EA5E" w14:textId="77777777"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prebratie zodpovednosti dodávateľa elektriny (elektrickej energie) za odchýlku v plnom rozsahu. Prevzatie zodpovednosti za odchýlku verejného obstarávateľa v celom rozsahu, za všetky odberné miesta verejného obstarávateľa, voči zúčtovateľovi odchýlok, bude súčasťou koncovej ceny stanovenej za dodávku 1 MWh elektriny (elektrickej energie) dodaného do odberných miest verejného obstarávateľa,</w:t>
      </w:r>
    </w:p>
    <w:p w14:paraId="7A7C05C4" w14:textId="77777777" w:rsidR="00DD3392" w:rsidRPr="00DD3392" w:rsidRDefault="00DD3392" w:rsidP="00046CAA">
      <w:pPr>
        <w:keepNext/>
        <w:numPr>
          <w:ilvl w:val="0"/>
          <w:numId w:val="54"/>
        </w:numPr>
        <w:jc w:val="both"/>
        <w:outlineLvl w:val="6"/>
        <w:rPr>
          <w:rFonts w:ascii="Calibri" w:hAnsi="Calibri" w:cs="Cambria"/>
          <w:bCs/>
          <w:sz w:val="20"/>
          <w:szCs w:val="20"/>
        </w:rPr>
      </w:pPr>
      <w:r w:rsidRPr="00DD3392">
        <w:rPr>
          <w:rFonts w:ascii="Calibri" w:hAnsi="Calibri" w:cs="Cambria"/>
          <w:bCs/>
          <w:sz w:val="20"/>
          <w:szCs w:val="20"/>
        </w:rPr>
        <w:t>dodržiavať spôsob fakturácie dohodnutý v Rámcovej zmluve o združenej dodávke elektriny,</w:t>
      </w:r>
    </w:p>
    <w:p w14:paraId="02F62672" w14:textId="77777777" w:rsidR="00DD3392" w:rsidRPr="00DD3392" w:rsidRDefault="00DD3392" w:rsidP="00046CAA">
      <w:pPr>
        <w:numPr>
          <w:ilvl w:val="0"/>
          <w:numId w:val="54"/>
        </w:numPr>
        <w:suppressAutoHyphens/>
        <w:spacing w:line="100" w:lineRule="atLeast"/>
        <w:jc w:val="both"/>
        <w:rPr>
          <w:rFonts w:ascii="Calibri" w:hAnsi="Calibri" w:cs="Cambria"/>
          <w:bCs/>
          <w:sz w:val="20"/>
          <w:szCs w:val="20"/>
        </w:rPr>
      </w:pPr>
      <w:r w:rsidRPr="00DD3392">
        <w:rPr>
          <w:rFonts w:ascii="Calibri" w:hAnsi="Calibri" w:cs="Cambria"/>
          <w:bCs/>
          <w:sz w:val="20"/>
          <w:szCs w:val="20"/>
        </w:rPr>
        <w:t>zálohová faktúra musí obsahovať minimálne:</w:t>
      </w:r>
    </w:p>
    <w:p w14:paraId="382D88CE"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údaje podľa § 71 zákona č. 222/2004 Z.z. o dani z pridanej hodnoty a podľa zákona č. 431/2002 Z. z. o účtovníctve v znení neskorších predpisov</w:t>
      </w:r>
    </w:p>
    <w:p w14:paraId="45E612D1"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266CAD73"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fakturovanú sumu za každé odberné miesto,</w:t>
      </w:r>
    </w:p>
    <w:p w14:paraId="3246E03B"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vyúčtovacia faktúra musí obsahovať pre každé odberné miesto minimálne:</w:t>
      </w:r>
    </w:p>
    <w:p w14:paraId="64150DE6"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údaje podľa § 71 zákona č. 222/2004 Z.z. o dani z pridanej hodnoty a podľa zákona č. 431/2002 Z. z. o účtovníctve v znení neskorších predpisov,</w:t>
      </w:r>
    </w:p>
    <w:p w14:paraId="16C321ED"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skutočnú spotrebu,</w:t>
      </w:r>
    </w:p>
    <w:p w14:paraId="56F92DC1"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305D28D8"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počiatočný a konečný stav elektromeru.</w:t>
      </w:r>
    </w:p>
    <w:p w14:paraId="00F4B73F"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v prípade zmeny dodávateľa v súvislosti s verejným obstarávaním, na základe ktorého bola uzavretá zmluva, si dodávateľ nebude účtovať žiadne  zriaďovacie, aktivačné, deaktivačné, či iné poplatky v súvislosti so zmenou dodávateľa,</w:t>
      </w:r>
    </w:p>
    <w:p w14:paraId="47269805"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zrealizovať prípadnú zmenu dodávateľa elektriny (elektrickej energie) bez prerušenia jej dodávky,</w:t>
      </w:r>
    </w:p>
    <w:p w14:paraId="2EA2D122"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nezvyšovať cenu za elektrinu (elektrickú energiu), t.j. cenu za komoditu (silovú energiu) vrátane všetkých nárokovateľných nákladov dodávateľa, okrem nákladov súvisiacich s distribúciou, prenosom, poskytovaním systémových služieb, prevádzkovaním systému, spotrebnou daňou a DPH, počas plnenia predmetu zmluvy pre všetky odberné miesta. Cenu za distribúciu a prenos, ako aj náklady na poskytovanie systémových služieb a prevádzkovanie systému stanovuje Úrad pre reguláciu sieťových odvetví, výšku DPH a spotrebnej dane stanovuje Národná Rada Slovenskej Republiky,</w:t>
      </w:r>
    </w:p>
    <w:p w14:paraId="373DD813"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neúčtovať odberateľovi žiadne poplatky navyše. Súčasťou fakturovanej ceny môže byť len cena za dodávku elektriny (elektrickej energie) určenej podľa Rámcovej zmluvy, poplatky určované Úradom pre reguláciu sieťových odvetví a iné distribučné poplatky stanovené zákonom, spotrebná daň a daň z pridanej hodnoty.</w:t>
      </w:r>
    </w:p>
    <w:p w14:paraId="0B0B65E1" w14:textId="77777777" w:rsidR="007D2525" w:rsidRPr="00DD3392" w:rsidRDefault="007D2525" w:rsidP="00DD3392">
      <w:pPr>
        <w:jc w:val="both"/>
        <w:rPr>
          <w:rFonts w:ascii="Calibri" w:hAnsi="Calibri" w:cs="Cambria"/>
          <w:sz w:val="20"/>
          <w:szCs w:val="20"/>
        </w:rPr>
      </w:pPr>
    </w:p>
    <w:p w14:paraId="61C597F6" w14:textId="6EF012BA" w:rsidR="0046075F" w:rsidRPr="004F1409" w:rsidRDefault="0046075F" w:rsidP="00046CAA">
      <w:pPr>
        <w:pStyle w:val="Odsekzoznamu"/>
        <w:numPr>
          <w:ilvl w:val="0"/>
          <w:numId w:val="45"/>
        </w:numPr>
        <w:ind w:left="567" w:hanging="567"/>
        <w:jc w:val="both"/>
        <w:rPr>
          <w:rFonts w:ascii="Calibri" w:hAnsi="Calibri" w:cs="Cambria"/>
          <w:sz w:val="20"/>
          <w:szCs w:val="20"/>
        </w:rPr>
      </w:pPr>
      <w:r w:rsidRPr="004F1409">
        <w:rPr>
          <w:rFonts w:asciiTheme="minorHAnsi" w:hAnsiTheme="minorHAnsi" w:cstheme="minorHAnsi"/>
          <w:bCs/>
          <w:iCs/>
          <w:sz w:val="20"/>
          <w:szCs w:val="20"/>
          <w:lang w:eastAsia="sk-SK"/>
        </w:rPr>
        <w:lastRenderedPageBreak/>
        <w:t>Uchádzač je povinný pripraviť a vypracovať svoju ponuku s odbornou starostlivosťou, pričom musí vychádzať z podkladov a podmienok stanovených v týchto SP a ich prílohách.</w:t>
      </w:r>
    </w:p>
    <w:p w14:paraId="0055637D" w14:textId="33DC5063" w:rsidR="00A06582" w:rsidRDefault="00A06582" w:rsidP="00861C6E">
      <w:pPr>
        <w:spacing w:line="312" w:lineRule="auto"/>
        <w:rPr>
          <w:rFonts w:asciiTheme="minorHAnsi" w:hAnsiTheme="minorHAnsi" w:cstheme="minorHAnsi"/>
          <w:b/>
          <w:bCs/>
          <w:iCs/>
          <w:sz w:val="20"/>
          <w:szCs w:val="20"/>
        </w:rPr>
      </w:pPr>
    </w:p>
    <w:p w14:paraId="6DB1B588" w14:textId="4C4E7BBD" w:rsidR="00513D8E" w:rsidRPr="000F43C0" w:rsidRDefault="00C70DFE" w:rsidP="00DF510C">
      <w:pPr>
        <w:spacing w:line="312" w:lineRule="auto"/>
        <w:rPr>
          <w:rFonts w:asciiTheme="minorHAnsi" w:hAnsiTheme="minorHAnsi" w:cstheme="minorHAnsi"/>
          <w:b/>
          <w:bCs/>
          <w:iCs/>
          <w:lang w:eastAsia="sk-SK"/>
        </w:rPr>
      </w:pPr>
      <w:r>
        <w:rPr>
          <w:rFonts w:asciiTheme="minorHAnsi" w:hAnsiTheme="minorHAnsi" w:cstheme="minorHAnsi"/>
          <w:b/>
          <w:bCs/>
          <w:iCs/>
        </w:rPr>
        <w:br w:type="column"/>
      </w:r>
      <w:r w:rsidR="00513D8E" w:rsidRPr="000F43C0">
        <w:rPr>
          <w:rFonts w:asciiTheme="minorHAnsi" w:hAnsiTheme="minorHAnsi" w:cstheme="minorHAnsi"/>
          <w:b/>
          <w:bCs/>
          <w:iCs/>
        </w:rPr>
        <w:lastRenderedPageBreak/>
        <w:t>C. OBCHODNÉ PODMIENKY</w:t>
      </w:r>
    </w:p>
    <w:p w14:paraId="558E1379" w14:textId="77777777" w:rsidR="00513D8E" w:rsidRPr="00EE3CCC" w:rsidRDefault="00513D8E" w:rsidP="00DF510C">
      <w:pPr>
        <w:pStyle w:val="tl1"/>
        <w:spacing w:line="312" w:lineRule="auto"/>
        <w:rPr>
          <w:rFonts w:asciiTheme="minorHAnsi" w:hAnsiTheme="minorHAnsi" w:cstheme="minorHAnsi"/>
          <w:b/>
          <w:bCs/>
          <w:iCs/>
          <w:sz w:val="20"/>
          <w:szCs w:val="20"/>
        </w:rPr>
      </w:pPr>
    </w:p>
    <w:p w14:paraId="0FE9A760" w14:textId="4A506DBD" w:rsidR="00CD18C6" w:rsidRPr="00EC3391" w:rsidRDefault="00CD18C6" w:rsidP="00046CAA">
      <w:pPr>
        <w:pStyle w:val="tl1"/>
        <w:numPr>
          <w:ilvl w:val="0"/>
          <w:numId w:val="31"/>
        </w:numPr>
        <w:ind w:left="284" w:hanging="284"/>
        <w:rPr>
          <w:rFonts w:asciiTheme="minorHAnsi" w:hAnsiTheme="minorHAnsi" w:cstheme="minorHAnsi"/>
          <w:sz w:val="20"/>
          <w:szCs w:val="20"/>
        </w:rPr>
      </w:pPr>
      <w:r w:rsidRPr="00EC3391">
        <w:rPr>
          <w:rFonts w:asciiTheme="minorHAnsi" w:hAnsiTheme="minorHAnsi" w:cstheme="minorHAnsi"/>
          <w:sz w:val="20"/>
          <w:szCs w:val="20"/>
        </w:rPr>
        <w:t>Verejný obstarávateľ určuje svoje obchodné podmienky dodania predmetu zákazky v</w:t>
      </w:r>
      <w:r w:rsidR="009961B6">
        <w:rPr>
          <w:rFonts w:asciiTheme="minorHAnsi" w:hAnsiTheme="minorHAnsi" w:cstheme="minorHAnsi"/>
          <w:sz w:val="20"/>
          <w:szCs w:val="20"/>
        </w:rPr>
        <w:t>  z</w:t>
      </w:r>
      <w:r w:rsidR="00EC3391" w:rsidRPr="00EC3391">
        <w:rPr>
          <w:rFonts w:asciiTheme="minorHAnsi" w:hAnsiTheme="minorHAnsi" w:cstheme="minorHAnsi"/>
          <w:sz w:val="20"/>
          <w:szCs w:val="20"/>
        </w:rPr>
        <w:t>mluve</w:t>
      </w:r>
      <w:r w:rsidRPr="00EC3391">
        <w:rPr>
          <w:rFonts w:asciiTheme="minorHAnsi" w:hAnsiTheme="minorHAnsi" w:cstheme="minorHAnsi"/>
          <w:sz w:val="20"/>
          <w:szCs w:val="20"/>
        </w:rPr>
        <w:t>, ktor</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bud</w:t>
      </w:r>
      <w:r w:rsidR="000010AA">
        <w:rPr>
          <w:rFonts w:asciiTheme="minorHAnsi" w:hAnsiTheme="minorHAnsi" w:cstheme="minorHAnsi"/>
          <w:sz w:val="20"/>
          <w:szCs w:val="20"/>
        </w:rPr>
        <w:t>e</w:t>
      </w:r>
      <w:r w:rsidRPr="00EC3391">
        <w:rPr>
          <w:rFonts w:asciiTheme="minorHAnsi" w:hAnsiTheme="minorHAnsi" w:cstheme="minorHAnsi"/>
          <w:sz w:val="20"/>
          <w:szCs w:val="20"/>
        </w:rPr>
        <w:t xml:space="preserve"> uzavret</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s</w:t>
      </w:r>
      <w:r w:rsidR="0055055F" w:rsidRPr="00EC3391">
        <w:rPr>
          <w:rFonts w:asciiTheme="minorHAnsi" w:hAnsiTheme="minorHAnsi" w:cstheme="minorHAnsi"/>
          <w:sz w:val="20"/>
          <w:szCs w:val="20"/>
        </w:rPr>
        <w:t> </w:t>
      </w:r>
      <w:r w:rsidRPr="00EC3391">
        <w:rPr>
          <w:rFonts w:asciiTheme="minorHAnsi" w:hAnsiTheme="minorHAnsi" w:cstheme="minorHAnsi"/>
          <w:sz w:val="20"/>
          <w:szCs w:val="20"/>
        </w:rPr>
        <w:t xml:space="preserve">úspešným uchádzačom. </w:t>
      </w:r>
      <w:r w:rsidRPr="00EC3391">
        <w:rPr>
          <w:rFonts w:ascii="Calibri" w:hAnsi="Calibri" w:cs="Calibri"/>
          <w:b/>
          <w:bCs/>
          <w:sz w:val="20"/>
          <w:szCs w:val="20"/>
        </w:rPr>
        <w:t>Uchádzač predložením ponuky vyjadruje súhlas so zmluvnými podmienkami, ktoré verejný obstarávateľ uviedol v</w:t>
      </w:r>
      <w:r w:rsidR="000051D7" w:rsidRPr="00EC3391">
        <w:rPr>
          <w:rFonts w:ascii="Calibri" w:hAnsi="Calibri" w:cs="Calibri"/>
          <w:b/>
          <w:bCs/>
          <w:sz w:val="20"/>
          <w:szCs w:val="20"/>
        </w:rPr>
        <w:t xml:space="preserve"> Zmluve o združenej dodávke </w:t>
      </w:r>
      <w:r w:rsidR="001255F9" w:rsidRPr="00EC3391">
        <w:rPr>
          <w:rFonts w:ascii="Calibri" w:hAnsi="Calibri" w:cs="Calibri"/>
          <w:b/>
          <w:bCs/>
          <w:sz w:val="20"/>
          <w:szCs w:val="20"/>
        </w:rPr>
        <w:t>elektriny</w:t>
      </w:r>
      <w:r w:rsidR="000051D7" w:rsidRPr="00EC3391">
        <w:rPr>
          <w:rFonts w:ascii="Calibri" w:hAnsi="Calibri" w:cs="Calibri"/>
          <w:b/>
          <w:bCs/>
          <w:sz w:val="20"/>
          <w:szCs w:val="20"/>
        </w:rPr>
        <w:t xml:space="preserve"> </w:t>
      </w:r>
      <w:r w:rsidR="008708EC" w:rsidRPr="00EC3391">
        <w:rPr>
          <w:rFonts w:ascii="Calibri" w:hAnsi="Calibri" w:cs="Calibri"/>
          <w:b/>
          <w:bCs/>
          <w:sz w:val="20"/>
          <w:szCs w:val="20"/>
        </w:rPr>
        <w:t>ako</w:t>
      </w:r>
      <w:r w:rsidR="0055055F" w:rsidRPr="00EC3391">
        <w:rPr>
          <w:rFonts w:ascii="Calibri" w:hAnsi="Calibri" w:cs="Calibri"/>
          <w:b/>
          <w:bCs/>
          <w:sz w:val="20"/>
          <w:szCs w:val="20"/>
        </w:rPr>
        <w:t xml:space="preserve"> jej</w:t>
      </w:r>
      <w:r w:rsidRPr="00EC3391">
        <w:rPr>
          <w:rFonts w:ascii="Calibri" w:hAnsi="Calibri" w:cs="Calibri"/>
          <w:b/>
          <w:bCs/>
          <w:sz w:val="20"/>
          <w:szCs w:val="20"/>
        </w:rPr>
        <w:t> Príloh</w:t>
      </w:r>
      <w:r w:rsidR="008708EC" w:rsidRPr="00EC3391">
        <w:rPr>
          <w:rFonts w:ascii="Calibri" w:hAnsi="Calibri" w:cs="Calibri"/>
          <w:b/>
          <w:bCs/>
          <w:sz w:val="20"/>
          <w:szCs w:val="20"/>
        </w:rPr>
        <w:t>e</w:t>
      </w:r>
      <w:r w:rsidRPr="00EC3391">
        <w:rPr>
          <w:rFonts w:ascii="Calibri" w:hAnsi="Calibri" w:cs="Calibri"/>
          <w:b/>
          <w:bCs/>
          <w:sz w:val="20"/>
          <w:szCs w:val="20"/>
        </w:rPr>
        <w:t xml:space="preserve"> č. 2 týchto SP</w:t>
      </w:r>
      <w:r w:rsidRPr="00EC3391">
        <w:rPr>
          <w:rFonts w:ascii="Calibri" w:hAnsi="Calibri" w:cs="Calibri"/>
          <w:bCs/>
          <w:sz w:val="20"/>
          <w:szCs w:val="20"/>
        </w:rPr>
        <w:t>.</w:t>
      </w:r>
    </w:p>
    <w:p w14:paraId="11C6C088" w14:textId="77777777" w:rsidR="00CD18C6" w:rsidRDefault="00CD18C6" w:rsidP="00C46CD1">
      <w:pPr>
        <w:pStyle w:val="tl1"/>
        <w:ind w:left="284"/>
        <w:rPr>
          <w:rFonts w:asciiTheme="minorHAnsi" w:hAnsiTheme="minorHAnsi" w:cstheme="minorHAnsi"/>
          <w:sz w:val="20"/>
          <w:szCs w:val="20"/>
        </w:rPr>
      </w:pPr>
    </w:p>
    <w:p w14:paraId="10D4CCCB" w14:textId="77777777"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Default="00CD18C6" w:rsidP="00C46CD1">
      <w:pPr>
        <w:pStyle w:val="Odsekzoznamu"/>
        <w:rPr>
          <w:rFonts w:asciiTheme="minorHAnsi" w:hAnsiTheme="minorHAnsi" w:cstheme="minorHAnsi"/>
          <w:sz w:val="20"/>
          <w:szCs w:val="20"/>
        </w:rPr>
      </w:pPr>
    </w:p>
    <w:p w14:paraId="6703E020" w14:textId="31AFC93A" w:rsidR="00CD18C6" w:rsidRPr="00802F61" w:rsidRDefault="00CD18C6" w:rsidP="00046CAA">
      <w:pPr>
        <w:pStyle w:val="tl1"/>
        <w:numPr>
          <w:ilvl w:val="0"/>
          <w:numId w:val="31"/>
        </w:numPr>
        <w:ind w:left="284" w:hanging="284"/>
        <w:rPr>
          <w:rFonts w:asciiTheme="minorHAnsi" w:hAnsiTheme="minorHAnsi" w:cstheme="minorHAnsi"/>
          <w:sz w:val="20"/>
          <w:szCs w:val="20"/>
        </w:rPr>
      </w:pPr>
      <w:r w:rsidRPr="00802F61">
        <w:rPr>
          <w:rFonts w:asciiTheme="minorHAnsi" w:hAnsiTheme="minorHAnsi" w:cstheme="minorHAns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10794D" w:rsidRPr="00802F61">
        <w:rPr>
          <w:rFonts w:asciiTheme="minorHAnsi" w:hAnsiTheme="minorHAnsi" w:cstheme="minorHAnsi"/>
          <w:sz w:val="20"/>
          <w:szCs w:val="20"/>
        </w:rPr>
        <w:t> Rámcovej z</w:t>
      </w:r>
      <w:r w:rsidR="000C598F" w:rsidRPr="00802F61">
        <w:rPr>
          <w:rFonts w:asciiTheme="minorHAnsi" w:hAnsiTheme="minorHAnsi" w:cstheme="minorHAnsi"/>
          <w:sz w:val="20"/>
          <w:szCs w:val="20"/>
        </w:rPr>
        <w:t xml:space="preserve">mluve o združenej dodávke elektrickej energie </w:t>
      </w:r>
      <w:r w:rsidR="000C598F" w:rsidRPr="00802F61">
        <w:rPr>
          <w:rFonts w:asciiTheme="minorHAnsi" w:hAnsiTheme="minorHAnsi" w:cs="Arial"/>
          <w:sz w:val="20"/>
          <w:szCs w:val="20"/>
        </w:rPr>
        <w:t xml:space="preserve"> </w:t>
      </w:r>
      <w:r w:rsidRPr="00802F61">
        <w:rPr>
          <w:rFonts w:asciiTheme="minorHAnsi" w:hAnsiTheme="minorHAnsi" w:cstheme="minorHAnsi"/>
          <w:sz w:val="20"/>
          <w:szCs w:val="20"/>
        </w:rPr>
        <w:t>a sú uvedené v</w:t>
      </w:r>
      <w:r w:rsidR="008708EC" w:rsidRPr="00802F61">
        <w:rPr>
          <w:rFonts w:asciiTheme="minorHAnsi" w:hAnsiTheme="minorHAnsi" w:cstheme="minorHAnsi"/>
          <w:sz w:val="20"/>
          <w:szCs w:val="20"/>
        </w:rPr>
        <w:t> </w:t>
      </w:r>
      <w:r w:rsidRPr="00802F61">
        <w:rPr>
          <w:rFonts w:asciiTheme="minorHAnsi" w:hAnsiTheme="minorHAnsi" w:cstheme="minorHAnsi"/>
          <w:sz w:val="20"/>
          <w:szCs w:val="20"/>
        </w:rPr>
        <w:t>príloh</w:t>
      </w:r>
      <w:r w:rsidR="008708EC" w:rsidRPr="00802F61">
        <w:rPr>
          <w:rFonts w:asciiTheme="minorHAnsi" w:hAnsiTheme="minorHAnsi" w:cstheme="minorHAnsi"/>
          <w:sz w:val="20"/>
          <w:szCs w:val="20"/>
        </w:rPr>
        <w:t xml:space="preserve">e </w:t>
      </w:r>
      <w:r w:rsidRPr="00802F61">
        <w:rPr>
          <w:rFonts w:asciiTheme="minorHAnsi" w:hAnsiTheme="minorHAnsi" w:cstheme="minorHAnsi"/>
          <w:sz w:val="20"/>
          <w:szCs w:val="20"/>
        </w:rPr>
        <w:t xml:space="preserve">č. </w:t>
      </w:r>
      <w:r w:rsidR="00802F61" w:rsidRPr="00802F61">
        <w:rPr>
          <w:rFonts w:asciiTheme="minorHAnsi" w:hAnsiTheme="minorHAnsi" w:cstheme="minorHAnsi"/>
          <w:sz w:val="20"/>
          <w:szCs w:val="20"/>
        </w:rPr>
        <w:t xml:space="preserve">1 </w:t>
      </w:r>
      <w:r w:rsidRPr="00802F61">
        <w:rPr>
          <w:rFonts w:asciiTheme="minorHAnsi" w:hAnsiTheme="minorHAnsi" w:cstheme="minorHAnsi"/>
          <w:sz w:val="20"/>
          <w:szCs w:val="20"/>
        </w:rPr>
        <w:t>týchto SP.</w:t>
      </w:r>
    </w:p>
    <w:p w14:paraId="1ABA1E1E" w14:textId="77777777" w:rsidR="00CD18C6" w:rsidRDefault="00CD18C6" w:rsidP="00C46CD1">
      <w:pPr>
        <w:pStyle w:val="tl1"/>
        <w:rPr>
          <w:rFonts w:asciiTheme="minorHAnsi" w:hAnsiTheme="minorHAnsi" w:cstheme="minorHAnsi"/>
          <w:sz w:val="20"/>
          <w:szCs w:val="20"/>
        </w:rPr>
      </w:pPr>
    </w:p>
    <w:p w14:paraId="71222D5A" w14:textId="549717AF"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považuje zmluvné podmienky uvedené v príloh</w:t>
      </w:r>
      <w:r w:rsidR="008708EC">
        <w:rPr>
          <w:rFonts w:asciiTheme="minorHAnsi" w:hAnsiTheme="minorHAnsi" w:cstheme="minorHAnsi"/>
          <w:sz w:val="20"/>
          <w:szCs w:val="20"/>
        </w:rPr>
        <w:t>e</w:t>
      </w:r>
      <w:r w:rsidRPr="002C768A">
        <w:rPr>
          <w:rFonts w:asciiTheme="minorHAnsi" w:hAnsiTheme="minorHAnsi" w:cstheme="minorHAnsi"/>
          <w:sz w:val="20"/>
          <w:szCs w:val="20"/>
        </w:rPr>
        <w:t xml:space="preserve"> č. </w:t>
      </w:r>
      <w:r w:rsidR="005E79AE">
        <w:rPr>
          <w:rFonts w:asciiTheme="minorHAnsi" w:hAnsiTheme="minorHAnsi" w:cstheme="minorHAnsi"/>
          <w:sz w:val="20"/>
          <w:szCs w:val="20"/>
        </w:rPr>
        <w:t>1</w:t>
      </w:r>
      <w:r w:rsidR="005E79AE" w:rsidRPr="002C768A">
        <w:rPr>
          <w:rFonts w:asciiTheme="minorHAnsi" w:hAnsiTheme="minorHAnsi" w:cstheme="minorHAnsi"/>
          <w:sz w:val="20"/>
          <w:szCs w:val="20"/>
        </w:rPr>
        <w:t xml:space="preserve"> </w:t>
      </w:r>
      <w:r w:rsidRPr="002C768A">
        <w:rPr>
          <w:rFonts w:asciiTheme="minorHAnsi" w:hAnsiTheme="minorHAnsi" w:cstheme="minorHAnsi"/>
          <w:sz w:val="20"/>
          <w:szCs w:val="20"/>
        </w:rPr>
        <w:t>týchto SP za nemenné s výnimkou zmien vo formálnych náležitostiach zmluvy a takých zmien, ktoré by pozíciu verejného obstarávateľa (</w:t>
      </w:r>
      <w:r w:rsidR="00795C17">
        <w:rPr>
          <w:rFonts w:asciiTheme="minorHAnsi" w:hAnsiTheme="minorHAnsi" w:cstheme="minorHAnsi"/>
          <w:sz w:val="20"/>
          <w:szCs w:val="20"/>
        </w:rPr>
        <w:t>odberateľa</w:t>
      </w:r>
      <w:r w:rsidRPr="002C768A">
        <w:rPr>
          <w:rFonts w:asciiTheme="minorHAnsi" w:hAnsiTheme="minorHAnsi" w:cstheme="minorHAnsi"/>
          <w:sz w:val="20"/>
          <w:szCs w:val="20"/>
        </w:rPr>
        <w:t>) oproti úspešnému uchádzačovi (</w:t>
      </w:r>
      <w:r w:rsidR="00795C17">
        <w:rPr>
          <w:rFonts w:asciiTheme="minorHAnsi" w:hAnsiTheme="minorHAnsi" w:cstheme="minorHAnsi"/>
          <w:sz w:val="20"/>
          <w:szCs w:val="20"/>
        </w:rPr>
        <w:t>dodávateľa</w:t>
      </w:r>
      <w:r w:rsidRPr="002C768A">
        <w:rPr>
          <w:rFonts w:asciiTheme="minorHAnsi" w:hAnsiTheme="minorHAnsi" w:cstheme="minorHAnsi"/>
          <w:sz w:val="20"/>
          <w:szCs w:val="20"/>
        </w:rPr>
        <w:t>) zvýhodňovali (išli by v neprospech úspešného uchádzača).</w:t>
      </w:r>
    </w:p>
    <w:p w14:paraId="068E69D3" w14:textId="77777777" w:rsidR="000010AA" w:rsidRDefault="000010AA" w:rsidP="00364702">
      <w:pPr>
        <w:pStyle w:val="Odsekzoznamu"/>
        <w:rPr>
          <w:rFonts w:asciiTheme="minorHAnsi" w:hAnsiTheme="minorHAnsi" w:cstheme="minorHAnsi"/>
          <w:sz w:val="20"/>
          <w:szCs w:val="20"/>
        </w:rPr>
      </w:pPr>
    </w:p>
    <w:p w14:paraId="7B118FC1" w14:textId="7F438204" w:rsidR="007D610C" w:rsidRDefault="000010AA" w:rsidP="00046CAA">
      <w:pPr>
        <w:pStyle w:val="tl1"/>
        <w:numPr>
          <w:ilvl w:val="0"/>
          <w:numId w:val="31"/>
        </w:numPr>
        <w:shd w:val="clear" w:color="auto" w:fill="FFFFFF"/>
        <w:ind w:left="284" w:hanging="284"/>
        <w:rPr>
          <w:rFonts w:asciiTheme="minorHAnsi" w:hAnsiTheme="minorHAnsi" w:cstheme="minorHAnsi"/>
          <w:sz w:val="20"/>
          <w:szCs w:val="20"/>
        </w:rPr>
      </w:pPr>
      <w:r w:rsidRPr="007D610C">
        <w:rPr>
          <w:rFonts w:asciiTheme="minorHAnsi" w:hAnsiTheme="minorHAnsi" w:cstheme="minorHAnsi"/>
          <w:sz w:val="20"/>
          <w:szCs w:val="20"/>
        </w:rPr>
        <w:t>Verejný obstarávateľ uzatvorením Zmluvy určuje tretie osoby uvedené v prílohe č. 1 Zmluvy (</w:t>
      </w:r>
      <w:r w:rsidR="007D610C" w:rsidRPr="00364702">
        <w:rPr>
          <w:rFonts w:asciiTheme="minorHAnsi" w:hAnsiTheme="minorHAnsi" w:cstheme="minorHAnsi"/>
          <w:sz w:val="20"/>
          <w:szCs w:val="20"/>
        </w:rPr>
        <w:t>Zoznam jednotlivých odberných miest (OM) spolu s identifikáciou tretích osôb, s predpokladanými množstvami odberu elektriny</w:t>
      </w:r>
      <w:r w:rsidRPr="00AF5536">
        <w:rPr>
          <w:rFonts w:asciiTheme="minorHAnsi" w:hAnsiTheme="minorHAnsi" w:cstheme="minorHAnsi"/>
          <w:sz w:val="20"/>
          <w:szCs w:val="20"/>
        </w:rPr>
        <w:t>) na uzatvorenie čiastkových zmlúv a úspešný uchádzač sa zaväzuje takéto čiastkové zmluvy uzatvoriť bez zbytočného odkladu. Podrobné informácie k čiastkovým zmluvám sú uvedené v Zmluve.</w:t>
      </w:r>
      <w:r w:rsidR="003F6DD9">
        <w:rPr>
          <w:rFonts w:asciiTheme="minorHAnsi" w:hAnsiTheme="minorHAnsi" w:cstheme="minorHAnsi"/>
          <w:sz w:val="20"/>
          <w:szCs w:val="20"/>
        </w:rPr>
        <w:t xml:space="preserve"> </w:t>
      </w:r>
      <w:r w:rsidR="007D610C" w:rsidRPr="00364702">
        <w:rPr>
          <w:rFonts w:asciiTheme="minorHAnsi" w:hAnsiTheme="minorHAnsi" w:cstheme="minorHAnsi"/>
          <w:sz w:val="20"/>
          <w:szCs w:val="20"/>
        </w:rPr>
        <w:t xml:space="preserve">Zmluva uzavretá ako výsledok tohto verejného obstarávania nadobúda platnosť dňom podpisu oboma zmluvnými stranami. </w:t>
      </w:r>
    </w:p>
    <w:p w14:paraId="6BC4CA42" w14:textId="77777777" w:rsidR="007D610C" w:rsidRDefault="007D610C" w:rsidP="00364702">
      <w:pPr>
        <w:pStyle w:val="Odsekzoznamu"/>
        <w:rPr>
          <w:rFonts w:asciiTheme="minorHAnsi" w:hAnsiTheme="minorHAnsi" w:cstheme="minorHAnsi"/>
          <w:sz w:val="20"/>
          <w:szCs w:val="20"/>
        </w:rPr>
      </w:pPr>
    </w:p>
    <w:p w14:paraId="7479EF84" w14:textId="69EB1856" w:rsidR="007D610C" w:rsidRPr="00364702" w:rsidRDefault="007D610C" w:rsidP="00046CAA">
      <w:pPr>
        <w:pStyle w:val="tl1"/>
        <w:numPr>
          <w:ilvl w:val="0"/>
          <w:numId w:val="31"/>
        </w:numPr>
        <w:shd w:val="clear" w:color="auto" w:fill="FFFFFF"/>
        <w:ind w:left="284" w:hanging="284"/>
        <w:rPr>
          <w:rFonts w:asciiTheme="minorHAnsi" w:hAnsiTheme="minorHAnsi" w:cstheme="minorHAnsi"/>
          <w:sz w:val="20"/>
          <w:szCs w:val="20"/>
        </w:rPr>
      </w:pPr>
      <w:r w:rsidRPr="00364702">
        <w:rPr>
          <w:rFonts w:asciiTheme="minorHAnsi" w:hAnsiTheme="minorHAnsi" w:cstheme="minorHAnsi"/>
          <w:sz w:val="20"/>
          <w:szCs w:val="20"/>
        </w:rPr>
        <w:t>Zmluva uzavretá týmto postupom verejného obstarávania nadobudne účinnosť 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20BA1A2" w14:textId="5C1F9692" w:rsidR="00547477" w:rsidRPr="00EE3CCC" w:rsidRDefault="00547477" w:rsidP="001309DA">
      <w:pPr>
        <w:pStyle w:val="tl1"/>
        <w:spacing w:line="312" w:lineRule="auto"/>
        <w:rPr>
          <w:rFonts w:asciiTheme="minorHAnsi" w:hAnsiTheme="minorHAnsi" w:cstheme="minorHAnsi"/>
          <w:sz w:val="20"/>
          <w:szCs w:val="20"/>
        </w:rPr>
      </w:pPr>
    </w:p>
    <w:p w14:paraId="0F93930C" w14:textId="660694F7" w:rsidR="00513D8E" w:rsidRPr="000F43C0" w:rsidRDefault="00940341" w:rsidP="00DF510C">
      <w:pPr>
        <w:spacing w:line="312" w:lineRule="auto"/>
        <w:rPr>
          <w:rFonts w:asciiTheme="minorHAnsi" w:hAnsiTheme="minorHAnsi" w:cstheme="minorHAnsi"/>
          <w:b/>
          <w:bCs/>
          <w:iCs/>
        </w:rPr>
      </w:pPr>
      <w:r w:rsidRPr="00EE3CCC">
        <w:rPr>
          <w:rFonts w:asciiTheme="minorHAnsi" w:hAnsiTheme="minorHAnsi" w:cstheme="minorHAnsi"/>
          <w:b/>
          <w:bCs/>
          <w:iCs/>
          <w:sz w:val="20"/>
          <w:szCs w:val="20"/>
        </w:rPr>
        <w:br w:type="page"/>
      </w:r>
      <w:r w:rsidR="001F3EB9" w:rsidRPr="00304D12">
        <w:rPr>
          <w:rFonts w:asciiTheme="minorHAnsi" w:hAnsiTheme="minorHAnsi" w:cstheme="minorHAnsi"/>
          <w:b/>
          <w:bCs/>
          <w:iCs/>
        </w:rPr>
        <w:lastRenderedPageBreak/>
        <w:t>D</w:t>
      </w:r>
      <w:r w:rsidR="00513D8E" w:rsidRPr="00304D12">
        <w:rPr>
          <w:rFonts w:asciiTheme="minorHAnsi" w:hAnsiTheme="minorHAnsi" w:cstheme="minorHAnsi"/>
          <w:b/>
          <w:bCs/>
          <w:iCs/>
        </w:rPr>
        <w:t>. SPÔSOB URČENIA CENY</w:t>
      </w:r>
      <w:r w:rsidR="00513D8E" w:rsidRPr="000F43C0">
        <w:rPr>
          <w:rFonts w:asciiTheme="minorHAnsi" w:hAnsiTheme="minorHAnsi" w:cstheme="minorHAnsi"/>
          <w:b/>
          <w:bCs/>
          <w:iCs/>
        </w:rPr>
        <w:t xml:space="preserve"> </w:t>
      </w:r>
    </w:p>
    <w:p w14:paraId="2B7CFF7D" w14:textId="77777777" w:rsidR="00513D8E" w:rsidRPr="00EE3CCC" w:rsidRDefault="00513D8E" w:rsidP="00DF510C">
      <w:pPr>
        <w:tabs>
          <w:tab w:val="left" w:pos="5010"/>
        </w:tabs>
        <w:spacing w:line="312" w:lineRule="auto"/>
        <w:rPr>
          <w:rFonts w:asciiTheme="minorHAnsi" w:hAnsiTheme="minorHAnsi" w:cstheme="minorHAnsi"/>
          <w:b/>
          <w:bCs/>
          <w:iCs/>
          <w:sz w:val="20"/>
          <w:szCs w:val="20"/>
        </w:rPr>
      </w:pPr>
    </w:p>
    <w:p w14:paraId="65229177" w14:textId="68D60E56" w:rsidR="004616B6" w:rsidRPr="003979C0" w:rsidRDefault="004616B6" w:rsidP="00046CAA">
      <w:pPr>
        <w:pStyle w:val="Odsekzoznamu"/>
        <w:numPr>
          <w:ilvl w:val="0"/>
          <w:numId w:val="8"/>
        </w:numPr>
        <w:ind w:left="284" w:hanging="284"/>
        <w:jc w:val="both"/>
        <w:rPr>
          <w:rFonts w:asciiTheme="minorHAnsi" w:hAnsiTheme="minorHAnsi" w:cstheme="minorHAnsi"/>
          <w:sz w:val="20"/>
          <w:szCs w:val="20"/>
        </w:rPr>
      </w:pPr>
      <w:r w:rsidRPr="004616B6">
        <w:rPr>
          <w:rFonts w:ascii="Calibri" w:eastAsia="ArialMT" w:hAnsi="Calibri" w:cs="ArialMT"/>
          <w:sz w:val="20"/>
          <w:szCs w:val="20"/>
        </w:rPr>
        <w:t>Verejný obstarávateľ požaduje stanoviť cenu za dodanie predmetu zákazky dohodou</w:t>
      </w:r>
      <w:r w:rsidRPr="004616B6">
        <w:rPr>
          <w:rFonts w:eastAsia="ArialMT" w:cs="ArialMT"/>
          <w:sz w:val="20"/>
          <w:szCs w:val="20"/>
        </w:rPr>
        <w:t xml:space="preserve"> </w:t>
      </w:r>
      <w:r w:rsidRPr="004616B6">
        <w:rPr>
          <w:rFonts w:ascii="Calibri" w:eastAsia="ArialMT" w:hAnsi="Calibri" w:cs="ArialMT"/>
          <w:sz w:val="20"/>
          <w:szCs w:val="20"/>
        </w:rPr>
        <w:t>zmluvných strán v podľa zákona č. 18/1996 Z. z. o cenách v znení neskorších</w:t>
      </w:r>
      <w:r w:rsidRPr="004616B6">
        <w:rPr>
          <w:rFonts w:eastAsia="ArialMT" w:cs="ArialMT"/>
          <w:sz w:val="20"/>
          <w:szCs w:val="20"/>
        </w:rPr>
        <w:t xml:space="preserve"> </w:t>
      </w:r>
      <w:r w:rsidRPr="004616B6">
        <w:rPr>
          <w:rFonts w:ascii="Calibri" w:eastAsia="ArialMT" w:hAnsi="Calibri" w:cs="ArialMT"/>
          <w:sz w:val="20"/>
          <w:szCs w:val="20"/>
        </w:rPr>
        <w:t>predpisov v spojení s vyhláškou č. 87/1996 Z. z., ktorou sa vykonáva zákon č.</w:t>
      </w:r>
      <w:r w:rsidRPr="004616B6">
        <w:rPr>
          <w:rFonts w:eastAsia="ArialMT" w:cs="ArialMT"/>
          <w:sz w:val="20"/>
          <w:szCs w:val="20"/>
        </w:rPr>
        <w:t xml:space="preserve"> </w:t>
      </w:r>
      <w:r w:rsidRPr="004616B6">
        <w:rPr>
          <w:rFonts w:ascii="Calibri" w:eastAsia="ArialMT" w:hAnsi="Calibri" w:cs="Arial"/>
          <w:sz w:val="20"/>
          <w:szCs w:val="20"/>
        </w:rPr>
        <w:t xml:space="preserve">18/1996 Z. </w:t>
      </w:r>
      <w:r w:rsidRPr="004616B6">
        <w:rPr>
          <w:rFonts w:ascii="Calibri" w:eastAsia="ArialMT" w:hAnsi="Calibri" w:cs="ArialMT"/>
          <w:sz w:val="20"/>
          <w:szCs w:val="20"/>
        </w:rPr>
        <w:t xml:space="preserve">z. o cenách v znení neskorších </w:t>
      </w:r>
      <w:proofErr w:type="spellStart"/>
      <w:r w:rsidRPr="004616B6">
        <w:rPr>
          <w:rFonts w:ascii="Calibri" w:eastAsia="ArialMT" w:hAnsi="Calibri" w:cs="ArialMT"/>
          <w:sz w:val="20"/>
          <w:szCs w:val="20"/>
        </w:rPr>
        <w:t>predpisov.</w:t>
      </w:r>
      <w:r w:rsidR="004F7766">
        <w:rPr>
          <w:rFonts w:ascii="Calibri" w:eastAsia="ArialMT" w:hAnsi="Calibri" w:cs="ArialMT"/>
          <w:sz w:val="20"/>
          <w:szCs w:val="20"/>
        </w:rPr>
        <w:t>od</w:t>
      </w:r>
      <w:proofErr w:type="spellEnd"/>
    </w:p>
    <w:p w14:paraId="0380FC70" w14:textId="77777777" w:rsidR="003979C0" w:rsidRPr="004616B6" w:rsidRDefault="003979C0" w:rsidP="003979C0">
      <w:pPr>
        <w:pStyle w:val="Odsekzoznamu"/>
        <w:spacing w:line="312" w:lineRule="auto"/>
        <w:ind w:left="284"/>
        <w:jc w:val="both"/>
        <w:rPr>
          <w:rFonts w:asciiTheme="minorHAnsi" w:hAnsiTheme="minorHAnsi" w:cstheme="minorHAnsi"/>
          <w:sz w:val="20"/>
          <w:szCs w:val="20"/>
        </w:rPr>
      </w:pPr>
    </w:p>
    <w:p w14:paraId="25CD44BE" w14:textId="5BBC6E8C" w:rsidR="004616B6" w:rsidRPr="00364702" w:rsidRDefault="004616B6" w:rsidP="00046CAA">
      <w:pPr>
        <w:pStyle w:val="Odsekzoznamu"/>
        <w:numPr>
          <w:ilvl w:val="0"/>
          <w:numId w:val="8"/>
        </w:numPr>
        <w:ind w:left="284" w:hanging="284"/>
        <w:jc w:val="both"/>
        <w:rPr>
          <w:rFonts w:asciiTheme="minorHAnsi" w:hAnsiTheme="minorHAnsi" w:cstheme="minorHAnsi"/>
          <w:sz w:val="20"/>
          <w:szCs w:val="20"/>
        </w:rPr>
      </w:pPr>
      <w:r w:rsidRPr="00F26037">
        <w:rPr>
          <w:rFonts w:ascii="Calibri" w:eastAsia="ArialMT" w:hAnsi="Calibri" w:cs="ArialMT"/>
          <w:sz w:val="20"/>
          <w:szCs w:val="20"/>
        </w:rPr>
        <w:t xml:space="preserve">V cene musia byť započítané </w:t>
      </w:r>
      <w:r w:rsidRPr="00F26037">
        <w:rPr>
          <w:rFonts w:ascii="Calibri" w:eastAsia="ArialMT" w:hAnsi="Calibri" w:cs="ArialMT"/>
          <w:sz w:val="20"/>
          <w:szCs w:val="20"/>
          <w:u w:val="single"/>
        </w:rPr>
        <w:t>všetky ekonomicky oprávnené náklady</w:t>
      </w:r>
      <w:r w:rsidRPr="00F26037">
        <w:rPr>
          <w:rFonts w:ascii="Calibri" w:eastAsia="ArialMT" w:hAnsi="Calibri" w:cs="ArialMT"/>
          <w:sz w:val="20"/>
          <w:szCs w:val="20"/>
        </w:rPr>
        <w:t xml:space="preserve"> a primeraný zisk</w:t>
      </w:r>
      <w:r w:rsidRPr="00F26037">
        <w:rPr>
          <w:rFonts w:eastAsia="ArialMT" w:cs="ArialMT"/>
          <w:sz w:val="20"/>
          <w:szCs w:val="20"/>
        </w:rPr>
        <w:t xml:space="preserve"> </w:t>
      </w:r>
      <w:r w:rsidRPr="00F26037">
        <w:rPr>
          <w:rFonts w:ascii="Calibri" w:eastAsia="ArialMT" w:hAnsi="Calibri" w:cs="ArialMT"/>
          <w:sz w:val="20"/>
          <w:szCs w:val="20"/>
        </w:rPr>
        <w:t>podľa ustanovenia § 2 a ustanovenia § 3 zákona č. 18/1996 Z. z. o cenách v znení neskorších predpisov a ustanovenia § 3</w:t>
      </w:r>
      <w:r w:rsidRPr="00F26037">
        <w:rPr>
          <w:rFonts w:eastAsia="ArialMT" w:cs="ArialMT"/>
          <w:sz w:val="20"/>
          <w:szCs w:val="20"/>
        </w:rPr>
        <w:t xml:space="preserve"> </w:t>
      </w:r>
      <w:r w:rsidRPr="00F26037">
        <w:rPr>
          <w:rFonts w:ascii="Calibri" w:eastAsia="ArialMT" w:hAnsi="Calibri" w:cs="ArialMT"/>
          <w:sz w:val="20"/>
          <w:szCs w:val="20"/>
        </w:rPr>
        <w:t>Vyhlášky č. 87/1996 Z. z., ktorou sa vykonáva zákon č. 18/1996 Z. z. o cenách v</w:t>
      </w:r>
      <w:r w:rsidRPr="00F26037">
        <w:rPr>
          <w:rFonts w:eastAsia="ArialMT" w:cs="ArialMT"/>
          <w:sz w:val="20"/>
          <w:szCs w:val="20"/>
        </w:rPr>
        <w:t xml:space="preserve"> </w:t>
      </w:r>
      <w:r w:rsidRPr="00F26037">
        <w:rPr>
          <w:rFonts w:ascii="Calibri" w:eastAsia="ArialMT" w:hAnsi="Calibri" w:cs="ArialMT"/>
          <w:sz w:val="20"/>
          <w:szCs w:val="20"/>
        </w:rPr>
        <w:t xml:space="preserve">znení neskorších predpisov. Cena musí zahŕňať </w:t>
      </w:r>
      <w:r w:rsidRPr="00F26037">
        <w:rPr>
          <w:rFonts w:ascii="Calibri" w:hAnsi="Calibri" w:cs="Arial"/>
          <w:sz w:val="20"/>
          <w:szCs w:val="20"/>
        </w:rPr>
        <w:t>prevzatie zodpovednos</w:t>
      </w:r>
      <w:r w:rsidRPr="00F26037">
        <w:rPr>
          <w:rFonts w:ascii="Calibri" w:eastAsia="ArialMT" w:hAnsi="Calibri" w:cs="ArialMT"/>
          <w:sz w:val="20"/>
          <w:szCs w:val="20"/>
        </w:rPr>
        <w:t xml:space="preserve">ti za </w:t>
      </w:r>
      <w:r w:rsidR="00D210F4" w:rsidRPr="00F26037">
        <w:rPr>
          <w:rFonts w:ascii="Calibri" w:eastAsia="ArialMT" w:hAnsi="Calibri" w:cs="ArialMT"/>
          <w:sz w:val="20"/>
          <w:szCs w:val="20"/>
        </w:rPr>
        <w:t> </w:t>
      </w:r>
      <w:r w:rsidRPr="00F26037">
        <w:rPr>
          <w:rFonts w:ascii="Calibri" w:eastAsia="ArialMT" w:hAnsi="Calibri" w:cs="ArialMT"/>
          <w:sz w:val="20"/>
          <w:szCs w:val="20"/>
        </w:rPr>
        <w:t>odchýlku verejného obstarávateľa v</w:t>
      </w:r>
      <w:r w:rsidRPr="00F26037">
        <w:rPr>
          <w:rFonts w:eastAsia="ArialMT" w:cs="ArialMT"/>
          <w:sz w:val="20"/>
          <w:szCs w:val="20"/>
        </w:rPr>
        <w:t> </w:t>
      </w:r>
      <w:r w:rsidRPr="00F26037">
        <w:rPr>
          <w:rFonts w:ascii="Calibri" w:eastAsia="ArialMT" w:hAnsi="Calibri" w:cs="ArialMT"/>
          <w:sz w:val="20"/>
          <w:szCs w:val="20"/>
        </w:rPr>
        <w:t>celom</w:t>
      </w:r>
      <w:r w:rsidRPr="00F26037">
        <w:rPr>
          <w:rFonts w:eastAsia="ArialMT" w:cs="ArialMT"/>
          <w:sz w:val="20"/>
          <w:szCs w:val="20"/>
        </w:rPr>
        <w:t xml:space="preserve"> </w:t>
      </w:r>
      <w:r w:rsidRPr="00F26037">
        <w:rPr>
          <w:rFonts w:ascii="Calibri" w:eastAsia="ArialMT" w:hAnsi="Calibri" w:cs="ArialMT"/>
          <w:sz w:val="20"/>
          <w:szCs w:val="20"/>
        </w:rPr>
        <w:t>rozsahu, za všetky odberné miesta verejného obstarávateľa, voči</w:t>
      </w:r>
      <w:r w:rsidRPr="00F26037">
        <w:rPr>
          <w:rFonts w:eastAsia="ArialMT" w:cs="ArialMT"/>
          <w:sz w:val="20"/>
          <w:szCs w:val="20"/>
        </w:rPr>
        <w:t xml:space="preserve"> </w:t>
      </w:r>
      <w:r w:rsidRPr="00F26037">
        <w:rPr>
          <w:rFonts w:ascii="Calibri" w:eastAsia="ArialMT" w:hAnsi="Calibri" w:cs="ArialMT"/>
          <w:sz w:val="20"/>
          <w:szCs w:val="20"/>
        </w:rPr>
        <w:t>zúčtovateľovi odchýlok.</w:t>
      </w:r>
    </w:p>
    <w:p w14:paraId="606416A5" w14:textId="77777777" w:rsidR="007478EF" w:rsidRPr="00364702" w:rsidRDefault="007478EF" w:rsidP="00364702">
      <w:pPr>
        <w:pStyle w:val="Odsekzoznamu"/>
        <w:rPr>
          <w:rFonts w:asciiTheme="minorHAnsi" w:hAnsiTheme="minorHAnsi" w:cstheme="minorHAnsi"/>
          <w:sz w:val="20"/>
          <w:szCs w:val="20"/>
        </w:rPr>
      </w:pPr>
    </w:p>
    <w:p w14:paraId="429BCA14" w14:textId="77777777" w:rsidR="007478EF" w:rsidRPr="007233BD" w:rsidRDefault="007478EF" w:rsidP="00046CAA">
      <w:pPr>
        <w:pStyle w:val="Odsekzoznamu"/>
        <w:numPr>
          <w:ilvl w:val="0"/>
          <w:numId w:val="8"/>
        </w:numPr>
        <w:shd w:val="clear" w:color="auto" w:fill="FFFFFF" w:themeFill="background1"/>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w:t>
      </w:r>
      <w:r>
        <w:rPr>
          <w:rFonts w:ascii="Calibri" w:hAnsi="Calibri" w:cs="Calibri"/>
          <w:sz w:val="20"/>
          <w:szCs w:val="20"/>
        </w:rPr>
        <w:t> </w:t>
      </w:r>
      <w:r w:rsidRPr="000251B9">
        <w:rPr>
          <w:rFonts w:ascii="Calibri" w:hAnsi="Calibri" w:cs="Calibri"/>
          <w:sz w:val="20"/>
          <w:szCs w:val="20"/>
        </w:rPr>
        <w:t xml:space="preserve">je </w:t>
      </w:r>
      <w:r>
        <w:rPr>
          <w:rFonts w:ascii="Calibri" w:hAnsi="Calibri" w:cs="Calibri"/>
          <w:sz w:val="20"/>
          <w:szCs w:val="20"/>
        </w:rPr>
        <w:t> </w:t>
      </w:r>
      <w:r w:rsidRPr="007233BD">
        <w:rPr>
          <w:rFonts w:ascii="Calibri" w:hAnsi="Calibri" w:cs="Calibri"/>
          <w:sz w:val="20"/>
          <w:szCs w:val="20"/>
        </w:rPr>
        <w:t xml:space="preserve">nevyhnutné na úplné a riadne plnenie zmluvy, pričom do svojich cien zahrnie všetky náklady spojené s </w:t>
      </w:r>
      <w:r>
        <w:rPr>
          <w:rFonts w:ascii="Calibri" w:hAnsi="Calibri" w:cs="Calibri"/>
          <w:sz w:val="20"/>
          <w:szCs w:val="20"/>
        </w:rPr>
        <w:t> </w:t>
      </w:r>
      <w:r w:rsidRPr="007233BD">
        <w:rPr>
          <w:rFonts w:ascii="Calibri" w:hAnsi="Calibri" w:cs="Calibri"/>
          <w:sz w:val="20"/>
          <w:szCs w:val="20"/>
        </w:rPr>
        <w:t>plnením predmetu zákazky.</w:t>
      </w:r>
    </w:p>
    <w:p w14:paraId="764F6F0C" w14:textId="77777777" w:rsidR="007478EF" w:rsidRPr="00F26037" w:rsidRDefault="007478EF" w:rsidP="00364702">
      <w:pPr>
        <w:pStyle w:val="Odsekzoznamu"/>
        <w:ind w:left="284"/>
        <w:jc w:val="both"/>
        <w:rPr>
          <w:rFonts w:asciiTheme="minorHAnsi" w:hAnsiTheme="minorHAnsi" w:cstheme="minorHAnsi"/>
          <w:sz w:val="20"/>
          <w:szCs w:val="20"/>
        </w:rPr>
      </w:pPr>
    </w:p>
    <w:p w14:paraId="55ADCBF8" w14:textId="77777777" w:rsidR="003979C0" w:rsidRPr="00F26037" w:rsidRDefault="003979C0" w:rsidP="003979C0">
      <w:pPr>
        <w:spacing w:line="312" w:lineRule="auto"/>
        <w:jc w:val="both"/>
        <w:rPr>
          <w:rFonts w:asciiTheme="minorHAnsi" w:hAnsiTheme="minorHAnsi" w:cstheme="minorHAnsi"/>
          <w:sz w:val="20"/>
          <w:szCs w:val="20"/>
        </w:rPr>
      </w:pPr>
    </w:p>
    <w:p w14:paraId="7D219372" w14:textId="77777777" w:rsidR="003979C0" w:rsidRPr="003979C0" w:rsidRDefault="003979C0" w:rsidP="003979C0">
      <w:pPr>
        <w:autoSpaceDE w:val="0"/>
        <w:autoSpaceDN w:val="0"/>
        <w:adjustRightInd w:val="0"/>
        <w:spacing w:line="276" w:lineRule="auto"/>
        <w:ind w:left="426"/>
        <w:jc w:val="both"/>
        <w:rPr>
          <w:rFonts w:ascii="Calibri" w:eastAsia="ArialMT" w:hAnsi="Calibri" w:cs="ArialMT"/>
          <w:sz w:val="20"/>
          <w:szCs w:val="20"/>
        </w:rPr>
      </w:pPr>
    </w:p>
    <w:p w14:paraId="273FDA0F" w14:textId="053D7A7F" w:rsidR="00B64A1E" w:rsidRDefault="00B64A1E" w:rsidP="00046CAA">
      <w:pPr>
        <w:pStyle w:val="Odsekzoznamu"/>
        <w:numPr>
          <w:ilvl w:val="0"/>
          <w:numId w:val="8"/>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Cena za dodávku elektriny v príslušnom mesiaci sa stanoví podľa nasledujúceho vzorca: </w:t>
      </w:r>
    </w:p>
    <w:p w14:paraId="68027C6D" w14:textId="77777777" w:rsidR="00B64A1E" w:rsidRPr="00364702" w:rsidRDefault="00B64A1E" w:rsidP="00364702">
      <w:pPr>
        <w:pStyle w:val="Odsekzoznamu"/>
        <w:autoSpaceDE w:val="0"/>
        <w:autoSpaceDN w:val="0"/>
        <w:adjustRightInd w:val="0"/>
        <w:ind w:left="720"/>
        <w:jc w:val="both"/>
        <w:rPr>
          <w:rFonts w:ascii="Calibri" w:eastAsia="Arial-BoldMT" w:hAnsi="Calibri" w:cs="Arial-BoldMT"/>
          <w:b/>
          <w:bCs/>
          <w:sz w:val="20"/>
          <w:szCs w:val="20"/>
        </w:rPr>
      </w:pPr>
      <w:r w:rsidRPr="00364702">
        <w:rPr>
          <w:rFonts w:ascii="Calibri" w:eastAsia="Arial-BoldMT" w:hAnsi="Calibri" w:cs="Arial-BoldMT"/>
          <w:b/>
          <w:bCs/>
          <w:sz w:val="20"/>
          <w:szCs w:val="20"/>
        </w:rPr>
        <w:t>Jednotková cena za dodávku elektriny = priemerná vážená spotová cena denného trhu + K [EUR/MWh]</w:t>
      </w:r>
    </w:p>
    <w:p w14:paraId="426C5B48" w14:textId="77777777" w:rsidR="00B64A1E" w:rsidRPr="00B64A1E" w:rsidRDefault="00B64A1E" w:rsidP="00364702">
      <w:pPr>
        <w:pStyle w:val="Odsekzoznamu"/>
        <w:autoSpaceDE w:val="0"/>
        <w:autoSpaceDN w:val="0"/>
        <w:adjustRightInd w:val="0"/>
        <w:ind w:left="720"/>
        <w:jc w:val="both"/>
        <w:rPr>
          <w:rFonts w:asciiTheme="minorHAnsi" w:hAnsiTheme="minorHAnsi" w:cs="Cambria"/>
          <w:sz w:val="22"/>
          <w:szCs w:val="22"/>
          <w:highlight w:val="yellow"/>
        </w:rPr>
      </w:pPr>
    </w:p>
    <w:p w14:paraId="02E5CAAE" w14:textId="52FD6C92" w:rsidR="00B64A1E" w:rsidRDefault="00B64A1E" w:rsidP="00364702">
      <w:pPr>
        <w:pStyle w:val="Odsekzoznamu"/>
        <w:ind w:left="284"/>
        <w:jc w:val="both"/>
        <w:rPr>
          <w:rFonts w:asciiTheme="minorHAnsi" w:hAnsiTheme="minorHAnsi" w:cstheme="minorHAnsi"/>
          <w:sz w:val="20"/>
          <w:szCs w:val="20"/>
        </w:rPr>
      </w:pPr>
      <w:r w:rsidRPr="00364702">
        <w:rPr>
          <w:rFonts w:asciiTheme="minorHAnsi" w:hAnsiTheme="minorHAnsi" w:cstheme="minorHAnsi"/>
          <w:sz w:val="20"/>
          <w:szCs w:val="20"/>
        </w:rPr>
        <w:t xml:space="preserve">Hodnota aditívneho koeficientu K bude určená ako výsledok </w:t>
      </w:r>
      <w:r>
        <w:rPr>
          <w:rFonts w:asciiTheme="minorHAnsi" w:hAnsiTheme="minorHAnsi" w:cstheme="minorHAnsi"/>
          <w:sz w:val="20"/>
          <w:szCs w:val="20"/>
        </w:rPr>
        <w:t xml:space="preserve">tohto </w:t>
      </w:r>
      <w:r w:rsidRPr="00364702">
        <w:rPr>
          <w:rFonts w:asciiTheme="minorHAnsi" w:hAnsiTheme="minorHAnsi" w:cstheme="minorHAnsi"/>
          <w:sz w:val="20"/>
          <w:szCs w:val="20"/>
        </w:rPr>
        <w:t>verejného obstarávania vo výške 00,00 EUR bez DPH / 1 MWh</w:t>
      </w:r>
      <w:r>
        <w:rPr>
          <w:rFonts w:asciiTheme="minorHAnsi" w:hAnsiTheme="minorHAnsi" w:cstheme="minorHAnsi"/>
          <w:sz w:val="20"/>
          <w:szCs w:val="20"/>
        </w:rPr>
        <w:t>.</w:t>
      </w:r>
    </w:p>
    <w:p w14:paraId="7C396A16" w14:textId="53043AF9" w:rsidR="00CD18C6" w:rsidRPr="005E4AC1" w:rsidRDefault="00CD18C6" w:rsidP="00DF510C">
      <w:pPr>
        <w:pStyle w:val="Odsekzoznamu"/>
        <w:spacing w:line="312" w:lineRule="auto"/>
        <w:ind w:left="284"/>
        <w:jc w:val="both"/>
        <w:rPr>
          <w:rFonts w:asciiTheme="minorHAnsi" w:hAnsiTheme="minorHAnsi" w:cstheme="minorHAnsi"/>
          <w:sz w:val="20"/>
          <w:szCs w:val="20"/>
        </w:rPr>
      </w:pPr>
    </w:p>
    <w:p w14:paraId="091CBF08" w14:textId="77777777" w:rsidR="007478EF" w:rsidRPr="00F26037" w:rsidRDefault="007478EF" w:rsidP="00046CAA">
      <w:pPr>
        <w:pStyle w:val="Odsekzoznamu"/>
        <w:numPr>
          <w:ilvl w:val="0"/>
          <w:numId w:val="8"/>
        </w:numPr>
        <w:spacing w:line="312" w:lineRule="auto"/>
        <w:ind w:left="284" w:hanging="284"/>
        <w:jc w:val="both"/>
        <w:rPr>
          <w:rFonts w:asciiTheme="minorHAnsi" w:hAnsiTheme="minorHAnsi" w:cstheme="minorHAnsi"/>
          <w:sz w:val="20"/>
          <w:szCs w:val="20"/>
        </w:rPr>
      </w:pPr>
      <w:r w:rsidRPr="00F26037">
        <w:rPr>
          <w:rFonts w:ascii="Calibri" w:eastAsia="Arial-BoldMT" w:hAnsi="Calibri" w:cs="Arial-BoldMT"/>
          <w:b/>
          <w:bCs/>
          <w:sz w:val="20"/>
          <w:szCs w:val="20"/>
        </w:rPr>
        <w:t>Uchádzač do časti ceny za dodávku elektrickej energie určenej koeficientom K započíta:</w:t>
      </w:r>
    </w:p>
    <w:p w14:paraId="2ED94E1B" w14:textId="77777777" w:rsidR="007478EF" w:rsidRPr="00F26037" w:rsidRDefault="007478EF" w:rsidP="00046CAA">
      <w:pPr>
        <w:numPr>
          <w:ilvl w:val="1"/>
          <w:numId w:val="46"/>
        </w:numPr>
        <w:autoSpaceDE w:val="0"/>
        <w:autoSpaceDN w:val="0"/>
        <w:adjustRightInd w:val="0"/>
        <w:ind w:left="567" w:hanging="283"/>
        <w:jc w:val="both"/>
        <w:rPr>
          <w:rFonts w:ascii="Calibri" w:hAnsi="Calibri" w:cs="Cambria"/>
          <w:color w:val="000000"/>
          <w:sz w:val="22"/>
          <w:szCs w:val="22"/>
        </w:rPr>
      </w:pPr>
      <w:r w:rsidRPr="00F26037">
        <w:rPr>
          <w:rFonts w:ascii="Calibri" w:eastAsia="ArialMT" w:hAnsi="Calibri" w:cs="ArialMT"/>
          <w:sz w:val="20"/>
          <w:szCs w:val="20"/>
        </w:rPr>
        <w:t>cenu za akékoľvek náklady dodávateľa súvisiace so združenou dodávkou elektriny vrátene prevzatia zodpovednosti za odchýlku</w:t>
      </w:r>
      <w:r>
        <w:rPr>
          <w:rFonts w:ascii="Calibri" w:hAnsi="Calibri" w:cs="Cambria"/>
          <w:color w:val="000000"/>
          <w:sz w:val="20"/>
          <w:szCs w:val="20"/>
        </w:rPr>
        <w:t>.</w:t>
      </w:r>
    </w:p>
    <w:p w14:paraId="30990255" w14:textId="77777777" w:rsidR="00DD359C" w:rsidRDefault="00DD359C" w:rsidP="001309DA">
      <w:pPr>
        <w:spacing w:line="312" w:lineRule="auto"/>
        <w:jc w:val="both"/>
        <w:rPr>
          <w:rFonts w:asciiTheme="minorHAnsi" w:hAnsiTheme="minorHAnsi" w:cstheme="minorHAnsi"/>
          <w:sz w:val="20"/>
          <w:szCs w:val="20"/>
        </w:rPr>
      </w:pPr>
    </w:p>
    <w:p w14:paraId="143873BC" w14:textId="77777777" w:rsidR="00CD18C6" w:rsidRPr="00BC2D8F" w:rsidRDefault="00CD18C6" w:rsidP="00DF510C">
      <w:pPr>
        <w:spacing w:line="312" w:lineRule="auto"/>
        <w:jc w:val="both"/>
        <w:rPr>
          <w:rFonts w:asciiTheme="minorHAnsi" w:hAnsiTheme="minorHAnsi" w:cstheme="minorHAnsi"/>
          <w:sz w:val="20"/>
          <w:szCs w:val="20"/>
        </w:rPr>
      </w:pPr>
    </w:p>
    <w:p w14:paraId="3947CCDD" w14:textId="77777777" w:rsidR="00FA488C" w:rsidRDefault="00FA488C" w:rsidP="00444AFB">
      <w:pPr>
        <w:pStyle w:val="Odsekzoznamu"/>
        <w:ind w:left="284"/>
        <w:rPr>
          <w:rFonts w:asciiTheme="minorHAnsi" w:hAnsiTheme="minorHAnsi" w:cstheme="minorHAnsi"/>
          <w:sz w:val="20"/>
          <w:szCs w:val="20"/>
        </w:rPr>
      </w:pPr>
      <w:bookmarkStart w:id="3" w:name="_Hlk119394661"/>
    </w:p>
    <w:p w14:paraId="6B7362E4" w14:textId="77777777" w:rsidR="00F85252" w:rsidRPr="006C012B" w:rsidRDefault="00F85252" w:rsidP="00046CAA">
      <w:pPr>
        <w:pStyle w:val="tl1"/>
        <w:numPr>
          <w:ilvl w:val="0"/>
          <w:numId w:val="8"/>
        </w:numPr>
        <w:tabs>
          <w:tab w:val="left" w:pos="567"/>
        </w:tabs>
        <w:spacing w:line="264" w:lineRule="auto"/>
        <w:ind w:left="426" w:hanging="426"/>
        <w:rPr>
          <w:rFonts w:ascii="Calibri" w:eastAsia="ArialMT" w:hAnsi="Calibri" w:cs="ArialMT"/>
          <w:b/>
          <w:bCs/>
          <w:sz w:val="20"/>
          <w:szCs w:val="20"/>
        </w:rPr>
      </w:pPr>
      <w:r w:rsidRPr="006C012B">
        <w:rPr>
          <w:rFonts w:ascii="Calibri" w:eastAsia="ArialMT" w:hAnsi="Calibri" w:cs="ArialMT"/>
          <w:b/>
          <w:bCs/>
          <w:sz w:val="20"/>
          <w:szCs w:val="20"/>
        </w:rPr>
        <w:t>Uchádzač do ceny za dodávku zemného plynu nezapočíta:</w:t>
      </w:r>
    </w:p>
    <w:p w14:paraId="44A5C541" w14:textId="77D84DFB"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w:t>
      </w:r>
      <w:r w:rsidRPr="006C012B">
        <w:rPr>
          <w:rFonts w:ascii="Calibri" w:eastAsia="ArialMT" w:hAnsi="Calibri" w:cs="ArialMT"/>
          <w:b/>
          <w:bCs/>
          <w:sz w:val="20"/>
          <w:szCs w:val="20"/>
        </w:rPr>
        <w:t>enu za distrib</w:t>
      </w:r>
      <w:r w:rsidR="007478EF">
        <w:rPr>
          <w:rFonts w:ascii="Calibri" w:eastAsia="ArialMT" w:hAnsi="Calibri" w:cs="ArialMT"/>
          <w:b/>
          <w:bCs/>
          <w:sz w:val="20"/>
          <w:szCs w:val="20"/>
        </w:rPr>
        <w:t>úciu a prenos</w:t>
      </w:r>
      <w:r w:rsidRPr="006C012B">
        <w:rPr>
          <w:rFonts w:ascii="Calibri" w:eastAsia="ArialMT" w:hAnsi="Calibri" w:cs="ArialMT"/>
          <w:sz w:val="20"/>
          <w:szCs w:val="20"/>
        </w:rPr>
        <w:t>. Tieto bude úspešný uchádzač účtovať v súlade s platnými cenovými rozhodnutiami Úradu pre reguláciu sieťových odvetví</w:t>
      </w:r>
      <w:r>
        <w:rPr>
          <w:rFonts w:ascii="Calibri" w:eastAsia="ArialMT" w:hAnsi="Calibri" w:cs="ArialMT"/>
          <w:sz w:val="20"/>
          <w:szCs w:val="20"/>
        </w:rPr>
        <w:t>.</w:t>
      </w:r>
      <w:r w:rsidRPr="006C012B">
        <w:rPr>
          <w:rFonts w:ascii="Calibri" w:eastAsia="ArialMT" w:hAnsi="Calibri" w:cs="ArialMT"/>
          <w:sz w:val="20"/>
          <w:szCs w:val="20"/>
        </w:rPr>
        <w:t xml:space="preserve"> </w:t>
      </w:r>
    </w:p>
    <w:p w14:paraId="268D3558" w14:textId="2477C3C3"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 xml:space="preserve">Cenu za </w:t>
      </w:r>
      <w:r w:rsidR="007478EF">
        <w:rPr>
          <w:rFonts w:ascii="Calibri" w:eastAsia="ArialMT" w:hAnsi="Calibri" w:cs="ArialMT"/>
          <w:b/>
          <w:bCs/>
          <w:sz w:val="20"/>
          <w:szCs w:val="20"/>
        </w:rPr>
        <w:t>poskytovanie systémových služieb a nákladov na prevádzkovanie systému</w:t>
      </w:r>
      <w:r w:rsidRPr="006C012B">
        <w:rPr>
          <w:rFonts w:ascii="Calibri" w:eastAsia="ArialMT" w:hAnsi="Calibri" w:cs="ArialMT"/>
          <w:sz w:val="20"/>
          <w:szCs w:val="20"/>
        </w:rPr>
        <w:t>.</w:t>
      </w:r>
      <w:r>
        <w:rPr>
          <w:rFonts w:ascii="Calibri" w:eastAsia="ArialMT" w:hAnsi="Calibri" w:cs="ArialMT"/>
          <w:sz w:val="20"/>
          <w:szCs w:val="20"/>
        </w:rPr>
        <w:t xml:space="preserve"> </w:t>
      </w:r>
      <w:r w:rsidRPr="006C012B">
        <w:rPr>
          <w:rFonts w:ascii="Calibri" w:eastAsia="ArialMT" w:hAnsi="Calibri" w:cs="ArialMT"/>
          <w:sz w:val="20"/>
          <w:szCs w:val="20"/>
        </w:rPr>
        <w:t xml:space="preserve">Tieto bude úspešný uchádzač účtovať vo výške </w:t>
      </w:r>
      <w:r w:rsidR="007478EF">
        <w:rPr>
          <w:rFonts w:ascii="Calibri" w:eastAsia="ArialMT" w:hAnsi="Calibri" w:cs="ArialMT"/>
          <w:sz w:val="20"/>
          <w:szCs w:val="20"/>
        </w:rPr>
        <w:t>podľa</w:t>
      </w:r>
      <w:r w:rsidRPr="006C012B">
        <w:rPr>
          <w:rFonts w:ascii="Calibri" w:eastAsia="ArialMT" w:hAnsi="Calibri" w:cs="ArialMT"/>
          <w:sz w:val="20"/>
          <w:szCs w:val="20"/>
        </w:rPr>
        <w:t xml:space="preserve"> platný</w:t>
      </w:r>
      <w:r w:rsidR="007478EF">
        <w:rPr>
          <w:rFonts w:ascii="Calibri" w:eastAsia="ArialMT" w:hAnsi="Calibri" w:cs="ArialMT"/>
          <w:sz w:val="20"/>
          <w:szCs w:val="20"/>
        </w:rPr>
        <w:t>ch</w:t>
      </w:r>
      <w:r w:rsidRPr="006C012B">
        <w:rPr>
          <w:rFonts w:ascii="Calibri" w:eastAsia="ArialMT" w:hAnsi="Calibri" w:cs="ArialMT"/>
          <w:sz w:val="20"/>
          <w:szCs w:val="20"/>
        </w:rPr>
        <w:t xml:space="preserve"> </w:t>
      </w:r>
      <w:r w:rsidR="007478EF">
        <w:rPr>
          <w:rFonts w:ascii="Calibri" w:eastAsia="ArialMT" w:hAnsi="Calibri" w:cs="ArialMT"/>
          <w:sz w:val="20"/>
          <w:szCs w:val="20"/>
        </w:rPr>
        <w:t xml:space="preserve">právnych predpisov v čase dodania elektrickej energie. </w:t>
      </w:r>
    </w:p>
    <w:p w14:paraId="12442592" w14:textId="4F68B655"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sidRPr="006C012B">
        <w:rPr>
          <w:rFonts w:ascii="Calibri" w:eastAsia="ArialMT" w:hAnsi="Calibri" w:cs="ArialMT"/>
          <w:b/>
          <w:bCs/>
          <w:sz w:val="20"/>
          <w:szCs w:val="20"/>
        </w:rPr>
        <w:t>Spotrebnú daň a daň z pridanej hodnoty</w:t>
      </w:r>
      <w:r w:rsidRPr="006C012B">
        <w:rPr>
          <w:rFonts w:ascii="Calibri" w:eastAsiaTheme="minorHAnsi" w:hAnsi="Calibri" w:cs="Calibri"/>
          <w:color w:val="000000"/>
          <w:sz w:val="22"/>
          <w:szCs w:val="22"/>
          <w:lang w:eastAsia="en-US"/>
        </w:rPr>
        <w:t xml:space="preserve">. </w:t>
      </w:r>
      <w:r w:rsidRPr="006C012B">
        <w:rPr>
          <w:rFonts w:ascii="Calibri" w:eastAsia="ArialMT" w:hAnsi="Calibri" w:cs="ArialMT"/>
          <w:sz w:val="20"/>
          <w:szCs w:val="20"/>
        </w:rPr>
        <w:t>T</w:t>
      </w:r>
      <w:r>
        <w:rPr>
          <w:rFonts w:ascii="Calibri" w:eastAsia="ArialMT" w:hAnsi="Calibri" w:cs="ArialMT"/>
          <w:sz w:val="20"/>
          <w:szCs w:val="20"/>
        </w:rPr>
        <w:t>ieto</w:t>
      </w:r>
      <w:r w:rsidRPr="006C012B">
        <w:rPr>
          <w:rFonts w:ascii="Calibri" w:eastAsia="ArialMT" w:hAnsi="Calibri" w:cs="ArialMT"/>
          <w:sz w:val="20"/>
          <w:szCs w:val="20"/>
        </w:rPr>
        <w:t xml:space="preserve"> bude úspešný uchádzač účtovať vo výške podľa platných právnych predpisov v čase dodania </w:t>
      </w:r>
      <w:r w:rsidR="007478EF">
        <w:rPr>
          <w:rFonts w:ascii="Calibri" w:eastAsia="ArialMT" w:hAnsi="Calibri" w:cs="ArialMT"/>
          <w:sz w:val="20"/>
          <w:szCs w:val="20"/>
        </w:rPr>
        <w:t>elektrickej energie</w:t>
      </w:r>
      <w:r>
        <w:rPr>
          <w:rFonts w:ascii="Calibri" w:eastAsia="ArialMT" w:hAnsi="Calibri" w:cs="ArialMT"/>
          <w:sz w:val="20"/>
          <w:szCs w:val="20"/>
        </w:rPr>
        <w:t>.</w:t>
      </w:r>
    </w:p>
    <w:p w14:paraId="0341FDD6" w14:textId="77777777" w:rsidR="00D6585C" w:rsidRDefault="00D6585C" w:rsidP="00444AFB">
      <w:pPr>
        <w:pStyle w:val="Odsekzoznamu"/>
        <w:ind w:left="284"/>
        <w:rPr>
          <w:rFonts w:asciiTheme="minorHAnsi" w:hAnsiTheme="minorHAnsi" w:cstheme="minorHAnsi"/>
          <w:sz w:val="20"/>
          <w:szCs w:val="20"/>
        </w:rPr>
      </w:pPr>
    </w:p>
    <w:p w14:paraId="12118C29" w14:textId="7F373039" w:rsidR="00FA488C" w:rsidRPr="00364702" w:rsidRDefault="00D6585C" w:rsidP="00046CAA">
      <w:pPr>
        <w:pStyle w:val="tl1"/>
        <w:numPr>
          <w:ilvl w:val="0"/>
          <w:numId w:val="8"/>
        </w:numPr>
        <w:tabs>
          <w:tab w:val="left" w:pos="567"/>
        </w:tabs>
        <w:spacing w:line="264" w:lineRule="auto"/>
        <w:ind w:left="426" w:hanging="426"/>
        <w:rPr>
          <w:rFonts w:ascii="Calibri" w:eastAsia="ArialMT" w:hAnsi="Calibri" w:cs="ArialMT"/>
          <w:sz w:val="20"/>
          <w:szCs w:val="20"/>
        </w:rPr>
      </w:pPr>
      <w:r w:rsidRPr="00364702">
        <w:rPr>
          <w:rFonts w:ascii="Calibri" w:eastAsia="ArialMT" w:hAnsi="Calibri" w:cs="ArialMT"/>
          <w:sz w:val="20"/>
          <w:szCs w:val="20"/>
        </w:rPr>
        <w:t>Podrobné informácie k postupu pri stanovení ceny za elektrickú energiu sú uvedené v prílohe č. 3 Zmluvy.</w:t>
      </w:r>
    </w:p>
    <w:bookmarkEnd w:id="3"/>
    <w:p w14:paraId="740688BF" w14:textId="77777777" w:rsidR="00CD18C6" w:rsidRPr="00C74EB8" w:rsidRDefault="00CD18C6" w:rsidP="00DF510C">
      <w:pPr>
        <w:pStyle w:val="Odsekzoznamu"/>
        <w:spacing w:line="312" w:lineRule="auto"/>
        <w:rPr>
          <w:rFonts w:asciiTheme="minorHAnsi" w:hAnsiTheme="minorHAnsi" w:cstheme="minorHAnsi"/>
          <w:sz w:val="20"/>
          <w:szCs w:val="20"/>
        </w:rPr>
      </w:pPr>
    </w:p>
    <w:p w14:paraId="1377D371" w14:textId="4BB1DDBE" w:rsidR="008E4B87" w:rsidRPr="00EE3CCC" w:rsidRDefault="008E4B87" w:rsidP="00DF510C">
      <w:pPr>
        <w:pStyle w:val="tl1"/>
        <w:spacing w:line="312" w:lineRule="auto"/>
        <w:rPr>
          <w:rFonts w:asciiTheme="minorHAnsi" w:hAnsiTheme="minorHAnsi" w:cstheme="minorHAnsi"/>
          <w:sz w:val="20"/>
          <w:szCs w:val="20"/>
        </w:rPr>
      </w:pPr>
    </w:p>
    <w:p w14:paraId="23C2CBD5" w14:textId="54D7F4D7" w:rsidR="009F65B0" w:rsidRPr="000F43C0" w:rsidRDefault="00D6585C" w:rsidP="00DF510C">
      <w:pPr>
        <w:spacing w:line="312" w:lineRule="auto"/>
        <w:rPr>
          <w:rFonts w:asciiTheme="minorHAnsi" w:hAnsiTheme="minorHAnsi" w:cstheme="minorHAnsi"/>
          <w:b/>
          <w:bCs/>
          <w:iCs/>
          <w:lang w:eastAsia="sk-SK"/>
        </w:rPr>
      </w:pPr>
      <w:r>
        <w:rPr>
          <w:rFonts w:asciiTheme="minorHAnsi" w:hAnsiTheme="minorHAnsi" w:cstheme="minorHAnsi"/>
          <w:b/>
          <w:bCs/>
          <w:iCs/>
          <w:lang w:eastAsia="sk-SK"/>
        </w:rPr>
        <w:br w:type="column"/>
      </w:r>
      <w:r w:rsidR="009F65B0" w:rsidRPr="00F809E7">
        <w:rPr>
          <w:rFonts w:asciiTheme="minorHAnsi" w:hAnsiTheme="minorHAnsi" w:cstheme="minorHAnsi"/>
          <w:b/>
          <w:bCs/>
          <w:iCs/>
          <w:lang w:eastAsia="sk-SK"/>
        </w:rPr>
        <w:lastRenderedPageBreak/>
        <w:t>E. KRITÉRIÁ NA HODNOTENIE  PONÚK  A PRAVIDLÁ  ICH UPLATNENIA</w:t>
      </w:r>
    </w:p>
    <w:p w14:paraId="03126307" w14:textId="77777777" w:rsidR="009F65B0" w:rsidRPr="009C7187" w:rsidRDefault="009F65B0" w:rsidP="00DF510C">
      <w:pPr>
        <w:pStyle w:val="tl1"/>
        <w:spacing w:line="312" w:lineRule="auto"/>
        <w:rPr>
          <w:rFonts w:asciiTheme="minorHAnsi" w:hAnsiTheme="minorHAnsi" w:cstheme="minorHAnsi"/>
          <w:sz w:val="20"/>
          <w:szCs w:val="20"/>
        </w:rPr>
      </w:pPr>
    </w:p>
    <w:p w14:paraId="51B4671E" w14:textId="77777777" w:rsidR="009C7187" w:rsidRPr="009C7187" w:rsidRDefault="00323913" w:rsidP="00046CAA">
      <w:pPr>
        <w:pStyle w:val="Zkladntext"/>
        <w:numPr>
          <w:ilvl w:val="2"/>
          <w:numId w:val="24"/>
        </w:numPr>
        <w:ind w:left="284" w:hanging="284"/>
        <w:rPr>
          <w:rFonts w:asciiTheme="minorHAnsi" w:hAnsiTheme="minorHAnsi" w:cstheme="minorHAnsi"/>
          <w:sz w:val="20"/>
        </w:rPr>
      </w:pPr>
      <w:r w:rsidRPr="009C7187">
        <w:rPr>
          <w:rFonts w:asciiTheme="minorHAnsi" w:hAnsiTheme="minorHAnsi" w:cstheme="minorHAnsi"/>
          <w:b w:val="0"/>
          <w:bCs/>
          <w:sz w:val="20"/>
          <w:lang w:val="sk-SK"/>
        </w:rPr>
        <w:t>P</w:t>
      </w:r>
      <w:r w:rsidR="00410C67" w:rsidRPr="009C7187">
        <w:rPr>
          <w:rFonts w:asciiTheme="minorHAnsi" w:hAnsiTheme="minorHAnsi" w:cstheme="minorHAnsi"/>
          <w:b w:val="0"/>
          <w:bCs/>
          <w:sz w:val="20"/>
        </w:rPr>
        <w:t>o</w:t>
      </w:r>
      <w:r w:rsidRPr="009C7187">
        <w:rPr>
          <w:rFonts w:asciiTheme="minorHAnsi" w:hAnsiTheme="minorHAnsi" w:cstheme="minorHAnsi"/>
          <w:b w:val="0"/>
          <w:bCs/>
          <w:sz w:val="20"/>
          <w:lang w:val="sk-SK"/>
        </w:rPr>
        <w:t xml:space="preserve">nuky </w:t>
      </w:r>
      <w:r w:rsidR="00410C67" w:rsidRPr="009C7187">
        <w:rPr>
          <w:rFonts w:asciiTheme="minorHAnsi" w:hAnsiTheme="minorHAnsi" w:cstheme="minorHAnsi"/>
          <w:b w:val="0"/>
          <w:bCs/>
          <w:sz w:val="20"/>
        </w:rPr>
        <w:t>sa vyhodnocujú na základ</w:t>
      </w:r>
      <w:r w:rsidR="006A4F85" w:rsidRPr="009C7187">
        <w:rPr>
          <w:rFonts w:asciiTheme="minorHAnsi" w:hAnsiTheme="minorHAnsi" w:cstheme="minorHAnsi"/>
          <w:b w:val="0"/>
          <w:bCs/>
          <w:sz w:val="20"/>
        </w:rPr>
        <w:t xml:space="preserve">e </w:t>
      </w:r>
      <w:r w:rsidR="008553A3" w:rsidRPr="009C7187">
        <w:rPr>
          <w:rFonts w:asciiTheme="minorHAnsi" w:hAnsiTheme="minorHAnsi" w:cstheme="minorHAnsi"/>
          <w:b w:val="0"/>
          <w:bCs/>
          <w:sz w:val="20"/>
        </w:rPr>
        <w:t>najnižšej ceny</w:t>
      </w:r>
      <w:r w:rsidR="009C7187" w:rsidRPr="009C7187">
        <w:rPr>
          <w:rFonts w:asciiTheme="minorHAnsi" w:hAnsiTheme="minorHAnsi" w:cstheme="minorHAnsi"/>
          <w:b w:val="0"/>
          <w:bCs/>
          <w:sz w:val="20"/>
          <w:lang w:val="sk-SK"/>
        </w:rPr>
        <w:t xml:space="preserve">. </w:t>
      </w:r>
    </w:p>
    <w:p w14:paraId="34CD0B25" w14:textId="2FD2246B" w:rsidR="00D96978" w:rsidRPr="00364702" w:rsidRDefault="009C7187" w:rsidP="009C7187">
      <w:pPr>
        <w:pStyle w:val="Zkladntext"/>
        <w:ind w:left="284"/>
        <w:rPr>
          <w:rFonts w:asciiTheme="minorHAnsi" w:hAnsiTheme="minorHAnsi" w:cstheme="minorHAnsi"/>
          <w:sz w:val="20"/>
          <w:lang w:val="sk-SK"/>
        </w:rPr>
      </w:pPr>
      <w:r w:rsidRPr="009C7187">
        <w:rPr>
          <w:rFonts w:asciiTheme="minorHAnsi" w:hAnsiTheme="minorHAnsi" w:cstheme="minorHAnsi"/>
          <w:b w:val="0"/>
          <w:bCs/>
          <w:sz w:val="20"/>
        </w:rPr>
        <w:t>Pod cenou sa v prípade tohto verejného obstarávania má na mysli</w:t>
      </w:r>
      <w:r w:rsidR="008553A3" w:rsidRPr="003F1438">
        <w:rPr>
          <w:rFonts w:asciiTheme="minorHAnsi" w:hAnsiTheme="minorHAnsi" w:cstheme="minorHAnsi"/>
          <w:bCs/>
          <w:sz w:val="20"/>
        </w:rPr>
        <w:t xml:space="preserve"> </w:t>
      </w:r>
      <w:r w:rsidR="006A4F85" w:rsidRPr="009C7187">
        <w:rPr>
          <w:rFonts w:asciiTheme="minorHAnsi" w:hAnsiTheme="minorHAnsi" w:cstheme="minorHAnsi"/>
          <w:sz w:val="20"/>
          <w:u w:val="single"/>
        </w:rPr>
        <w:t>hodnot</w:t>
      </w:r>
      <w:r w:rsidRPr="009C7187">
        <w:rPr>
          <w:rFonts w:asciiTheme="minorHAnsi" w:hAnsiTheme="minorHAnsi" w:cstheme="minorHAnsi"/>
          <w:sz w:val="20"/>
          <w:u w:val="single"/>
          <w:lang w:val="sk-SK"/>
        </w:rPr>
        <w:t>a</w:t>
      </w:r>
      <w:r w:rsidR="006A4F85" w:rsidRPr="009C7187">
        <w:rPr>
          <w:rFonts w:asciiTheme="minorHAnsi" w:hAnsiTheme="minorHAnsi" w:cstheme="minorHAnsi"/>
          <w:sz w:val="20"/>
          <w:u w:val="single"/>
        </w:rPr>
        <w:t xml:space="preserve"> </w:t>
      </w:r>
      <w:r w:rsidR="000A25D2" w:rsidRPr="009C7187">
        <w:rPr>
          <w:rFonts w:asciiTheme="minorHAnsi" w:hAnsiTheme="minorHAnsi" w:cstheme="minorHAnsi"/>
          <w:sz w:val="20"/>
          <w:u w:val="single"/>
          <w:lang w:val="sk-SK"/>
        </w:rPr>
        <w:t xml:space="preserve">aditívneho </w:t>
      </w:r>
      <w:r w:rsidR="006A4F85" w:rsidRPr="009C7187">
        <w:rPr>
          <w:rFonts w:asciiTheme="minorHAnsi" w:hAnsiTheme="minorHAnsi" w:cstheme="minorHAnsi"/>
          <w:sz w:val="20"/>
          <w:u w:val="single"/>
        </w:rPr>
        <w:t xml:space="preserve">koeficientu </w:t>
      </w:r>
      <w:r w:rsidR="00427968" w:rsidRPr="009C7187">
        <w:rPr>
          <w:rFonts w:asciiTheme="minorHAnsi" w:hAnsiTheme="minorHAnsi" w:cstheme="minorHAnsi"/>
          <w:sz w:val="20"/>
          <w:u w:val="single"/>
          <w:lang w:val="sk-SK"/>
        </w:rPr>
        <w:t>K</w:t>
      </w:r>
      <w:r w:rsidR="00427968" w:rsidRPr="009C7187">
        <w:rPr>
          <w:rFonts w:asciiTheme="minorHAnsi" w:hAnsiTheme="minorHAnsi" w:cstheme="minorHAnsi"/>
          <w:sz w:val="20"/>
          <w:u w:val="single"/>
        </w:rPr>
        <w:t xml:space="preserve"> </w:t>
      </w:r>
      <w:r w:rsidR="006A4F85" w:rsidRPr="009C7187">
        <w:rPr>
          <w:rFonts w:asciiTheme="minorHAnsi" w:hAnsiTheme="minorHAnsi" w:cstheme="minorHAnsi"/>
          <w:sz w:val="20"/>
          <w:u w:val="single"/>
        </w:rPr>
        <w:t>(</w:t>
      </w:r>
      <w:r w:rsidR="009054D6" w:rsidRPr="009C7187">
        <w:rPr>
          <w:rFonts w:asciiTheme="minorHAnsi" w:hAnsiTheme="minorHAnsi" w:cstheme="minorHAnsi"/>
          <w:sz w:val="20"/>
          <w:u w:val="single"/>
        </w:rPr>
        <w:t>€/MWh)</w:t>
      </w:r>
      <w:r w:rsidR="00D6585C">
        <w:rPr>
          <w:rFonts w:asciiTheme="minorHAnsi" w:hAnsiTheme="minorHAnsi" w:cstheme="minorHAnsi"/>
          <w:sz w:val="20"/>
          <w:u w:val="single"/>
          <w:lang w:val="sk-SK"/>
        </w:rPr>
        <w:t>.</w:t>
      </w:r>
      <w:r w:rsidR="00300798">
        <w:rPr>
          <w:rFonts w:asciiTheme="minorHAnsi" w:hAnsiTheme="minorHAnsi" w:cstheme="minorHAnsi"/>
          <w:sz w:val="20"/>
          <w:u w:val="single"/>
          <w:lang w:val="sk-SK"/>
        </w:rPr>
        <w:t xml:space="preserve"> </w:t>
      </w:r>
      <w:r w:rsidR="00D6585C">
        <w:rPr>
          <w:rFonts w:asciiTheme="minorHAnsi" w:hAnsiTheme="minorHAnsi" w:cstheme="minorHAnsi"/>
          <w:sz w:val="20"/>
          <w:lang w:val="sk-SK"/>
        </w:rPr>
        <w:t xml:space="preserve">Uchádzačom navrhnutá cena za dodávku elektrickej energie (hodnota aditívneho koeficientu v € bez DPH) je výsledkom vyplnenia návrhu na plnenie kritérií, matematicky zaokrúhlená na </w:t>
      </w:r>
      <w:r w:rsidR="00D33F92">
        <w:rPr>
          <w:rFonts w:asciiTheme="minorHAnsi" w:hAnsiTheme="minorHAnsi" w:cstheme="minorHAnsi"/>
          <w:sz w:val="20"/>
          <w:lang w:val="sk-SK"/>
        </w:rPr>
        <w:t>3</w:t>
      </w:r>
      <w:r w:rsidR="00D6585C">
        <w:rPr>
          <w:rFonts w:asciiTheme="minorHAnsi" w:hAnsiTheme="minorHAnsi" w:cstheme="minorHAnsi"/>
          <w:sz w:val="20"/>
          <w:lang w:val="sk-SK"/>
        </w:rPr>
        <w:t xml:space="preserve"> desatinné miesta. </w:t>
      </w:r>
    </w:p>
    <w:p w14:paraId="378D6812" w14:textId="77777777" w:rsidR="00D96978" w:rsidRDefault="00D96978" w:rsidP="00DF510C">
      <w:pPr>
        <w:pStyle w:val="tl1"/>
        <w:spacing w:line="312" w:lineRule="auto"/>
        <w:rPr>
          <w:rFonts w:asciiTheme="minorHAnsi" w:hAnsiTheme="minorHAnsi" w:cstheme="minorHAnsi"/>
          <w:sz w:val="20"/>
          <w:szCs w:val="20"/>
        </w:rPr>
      </w:pPr>
    </w:p>
    <w:p w14:paraId="4ECFE714" w14:textId="77777777" w:rsidR="009054D6" w:rsidRPr="007D6C7F" w:rsidRDefault="009054D6" w:rsidP="00AF6B6A">
      <w:pPr>
        <w:autoSpaceDE w:val="0"/>
        <w:autoSpaceDN w:val="0"/>
        <w:adjustRightInd w:val="0"/>
        <w:ind w:left="284"/>
        <w:jc w:val="both"/>
        <w:rPr>
          <w:rFonts w:asciiTheme="minorHAnsi" w:hAnsiTheme="minorHAnsi" w:cs="Cambria"/>
          <w:sz w:val="20"/>
          <w:szCs w:val="20"/>
          <w:highlight w:val="yellow"/>
        </w:rPr>
      </w:pPr>
    </w:p>
    <w:p w14:paraId="26B52DDE" w14:textId="0950FC19" w:rsidR="005D1EF9" w:rsidRPr="00303EA5" w:rsidRDefault="009054D6" w:rsidP="007A32B6">
      <w:pPr>
        <w:autoSpaceDE w:val="0"/>
        <w:autoSpaceDN w:val="0"/>
        <w:adjustRightInd w:val="0"/>
        <w:ind w:left="284"/>
        <w:jc w:val="both"/>
        <w:rPr>
          <w:rFonts w:asciiTheme="minorHAnsi" w:hAnsiTheme="minorHAnsi" w:cstheme="minorHAnsi"/>
          <w:iCs/>
          <w:sz w:val="20"/>
          <w:szCs w:val="20"/>
          <w:u w:val="single"/>
          <w:lang w:eastAsia="de-DE"/>
        </w:rPr>
      </w:pPr>
      <w:r w:rsidRPr="00303EA5">
        <w:rPr>
          <w:rFonts w:asciiTheme="minorHAnsi" w:hAnsiTheme="minorHAnsi" w:cs="Cambria"/>
          <w:sz w:val="20"/>
          <w:szCs w:val="20"/>
          <w:u w:val="single"/>
        </w:rPr>
        <w:t>Hodnota aditívneho koeficientu K b</w:t>
      </w:r>
      <w:r w:rsidR="000C6D27" w:rsidRPr="00303EA5">
        <w:rPr>
          <w:rFonts w:asciiTheme="minorHAnsi" w:hAnsiTheme="minorHAnsi" w:cs="Cambria"/>
          <w:sz w:val="20"/>
          <w:szCs w:val="20"/>
          <w:u w:val="single"/>
        </w:rPr>
        <w:t>ude</w:t>
      </w:r>
      <w:r w:rsidRPr="00303EA5">
        <w:rPr>
          <w:rFonts w:asciiTheme="minorHAnsi" w:hAnsiTheme="minorHAnsi" w:cs="Cambria"/>
          <w:sz w:val="20"/>
          <w:szCs w:val="20"/>
          <w:u w:val="single"/>
        </w:rPr>
        <w:t xml:space="preserve"> určená ako výsledok </w:t>
      </w:r>
      <w:r w:rsidR="009E2C3E" w:rsidRPr="00303EA5">
        <w:rPr>
          <w:rFonts w:asciiTheme="minorHAnsi" w:hAnsiTheme="minorHAnsi" w:cs="Cambria"/>
          <w:sz w:val="20"/>
          <w:szCs w:val="20"/>
          <w:u w:val="single"/>
        </w:rPr>
        <w:t xml:space="preserve">verejného obstarávania </w:t>
      </w:r>
      <w:r w:rsidR="00AC2EB8">
        <w:rPr>
          <w:b/>
          <w:bCs/>
          <w:sz w:val="20"/>
          <w:szCs w:val="20"/>
          <w:u w:val="single"/>
        </w:rPr>
        <w:t>v</w:t>
      </w:r>
      <w:r w:rsidRPr="00303EA5">
        <w:rPr>
          <w:rFonts w:asciiTheme="minorHAnsi" w:hAnsiTheme="minorHAnsi" w:cs="Cambria"/>
          <w:b/>
          <w:bCs/>
          <w:sz w:val="20"/>
          <w:szCs w:val="20"/>
          <w:u w:val="single"/>
        </w:rPr>
        <w:t xml:space="preserve"> EUR bez DPH / 1 MWh</w:t>
      </w:r>
      <w:r w:rsidR="007A32B6" w:rsidRPr="00303EA5">
        <w:rPr>
          <w:rFonts w:asciiTheme="minorHAnsi" w:hAnsiTheme="minorHAnsi" w:cs="Cambria"/>
          <w:sz w:val="20"/>
          <w:szCs w:val="20"/>
          <w:u w:val="single"/>
        </w:rPr>
        <w:t>,</w:t>
      </w:r>
      <w:r w:rsidRPr="00303EA5">
        <w:rPr>
          <w:rFonts w:asciiTheme="minorHAnsi" w:hAnsiTheme="minorHAnsi" w:cs="Cambria"/>
          <w:sz w:val="20"/>
          <w:szCs w:val="20"/>
          <w:u w:val="single"/>
        </w:rPr>
        <w:t xml:space="preserve"> </w:t>
      </w:r>
      <w:r w:rsidR="00410C67" w:rsidRPr="00303EA5">
        <w:rPr>
          <w:rFonts w:asciiTheme="minorHAnsi" w:hAnsiTheme="minorHAnsi" w:cstheme="minorHAnsi"/>
          <w:sz w:val="20"/>
          <w:szCs w:val="20"/>
          <w:u w:val="single"/>
        </w:rPr>
        <w:t>v zmysle špecifikácie predmetu zákazky uvedenej v</w:t>
      </w:r>
      <w:r w:rsidR="00541E1C" w:rsidRPr="00303EA5">
        <w:rPr>
          <w:rFonts w:asciiTheme="minorHAnsi" w:hAnsiTheme="minorHAnsi" w:cstheme="minorHAnsi"/>
          <w:sz w:val="20"/>
          <w:szCs w:val="20"/>
          <w:u w:val="single"/>
        </w:rPr>
        <w:t> </w:t>
      </w:r>
      <w:r w:rsidR="00410C67" w:rsidRPr="00303EA5">
        <w:rPr>
          <w:rFonts w:asciiTheme="minorHAnsi" w:hAnsiTheme="minorHAnsi" w:cstheme="minorHAnsi"/>
          <w:sz w:val="20"/>
          <w:szCs w:val="20"/>
          <w:u w:val="single"/>
        </w:rPr>
        <w:t>časti</w:t>
      </w:r>
      <w:r w:rsidR="00541E1C" w:rsidRPr="00303EA5">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B. </w:t>
      </w:r>
      <w:r w:rsidR="00A5258E" w:rsidRPr="00303EA5">
        <w:rPr>
          <w:rFonts w:asciiTheme="minorHAnsi" w:hAnsiTheme="minorHAnsi" w:cstheme="minorHAnsi"/>
          <w:sz w:val="20"/>
          <w:szCs w:val="20"/>
          <w:u w:val="single"/>
        </w:rPr>
        <w:t>OPIS PREDMETU ZÁKAZKY</w:t>
      </w:r>
      <w:r w:rsidR="00410C67" w:rsidRPr="00303EA5">
        <w:rPr>
          <w:rFonts w:asciiTheme="minorHAnsi" w:hAnsiTheme="minorHAnsi" w:cstheme="minorHAnsi"/>
          <w:sz w:val="20"/>
          <w:szCs w:val="20"/>
          <w:u w:val="single"/>
        </w:rPr>
        <w:t xml:space="preserve"> a v prílohách týchto SP</w:t>
      </w:r>
      <w:r w:rsidR="007A32B6">
        <w:rPr>
          <w:rFonts w:asciiTheme="minorHAnsi" w:hAnsiTheme="minorHAnsi" w:cstheme="minorHAnsi"/>
          <w:sz w:val="20"/>
          <w:szCs w:val="20"/>
          <w:u w:val="single"/>
        </w:rPr>
        <w:t xml:space="preserve"> (porovnávací parameter</w:t>
      </w:r>
      <w:r w:rsidR="00CF3B15">
        <w:rPr>
          <w:rFonts w:asciiTheme="minorHAnsi" w:hAnsiTheme="minorHAnsi" w:cstheme="minorHAnsi"/>
          <w:sz w:val="20"/>
          <w:szCs w:val="20"/>
          <w:u w:val="single"/>
        </w:rPr>
        <w:t xml:space="preserve"> </w:t>
      </w:r>
      <w:r w:rsidR="00FC0EA4">
        <w:rPr>
          <w:rFonts w:asciiTheme="minorHAnsi" w:hAnsiTheme="minorHAnsi" w:cstheme="minorHAnsi"/>
          <w:sz w:val="20"/>
          <w:szCs w:val="20"/>
          <w:u w:val="single"/>
        </w:rPr>
        <w:t>- najnižšia cena)</w:t>
      </w:r>
      <w:r w:rsidR="007A32B6">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 </w:t>
      </w:r>
    </w:p>
    <w:p w14:paraId="63BA2648" w14:textId="77777777" w:rsidR="005D1EF9" w:rsidRPr="009F66E9" w:rsidRDefault="005D1EF9" w:rsidP="005D1EF9">
      <w:pPr>
        <w:pStyle w:val="tl1"/>
        <w:spacing w:line="312" w:lineRule="auto"/>
        <w:rPr>
          <w:rFonts w:asciiTheme="minorHAnsi" w:hAnsiTheme="minorHAnsi" w:cstheme="minorHAnsi"/>
          <w:sz w:val="20"/>
          <w:szCs w:val="20"/>
        </w:rPr>
      </w:pPr>
    </w:p>
    <w:p w14:paraId="473086B9" w14:textId="36E86308" w:rsidR="000F56C7" w:rsidRPr="009E2C3E" w:rsidRDefault="000F56C7" w:rsidP="001D1306">
      <w:pPr>
        <w:pStyle w:val="tl1"/>
        <w:ind w:left="284" w:hanging="284"/>
        <w:rPr>
          <w:rFonts w:asciiTheme="minorHAnsi" w:hAnsiTheme="minorHAnsi" w:cs="Calibri"/>
          <w:bCs/>
          <w:iCs/>
          <w:sz w:val="20"/>
          <w:szCs w:val="20"/>
        </w:rPr>
      </w:pPr>
      <w:r w:rsidRPr="009E2C3E">
        <w:rPr>
          <w:rFonts w:asciiTheme="minorHAnsi" w:hAnsiTheme="minorHAnsi" w:cs="Calibri"/>
          <w:sz w:val="20"/>
          <w:szCs w:val="20"/>
        </w:rPr>
        <w:t xml:space="preserve">2. </w:t>
      </w:r>
      <w:r w:rsidRPr="009E2C3E">
        <w:rPr>
          <w:rFonts w:asciiTheme="minorHAnsi" w:hAnsiTheme="minorHAnsi" w:cs="Calibri"/>
          <w:bCs/>
          <w:iCs/>
          <w:sz w:val="20"/>
          <w:szCs w:val="20"/>
        </w:rPr>
        <w:t xml:space="preserve">Úspešným uchádzačom sa stane uchádzač, ktorý vo svojej ponuke predloží </w:t>
      </w:r>
      <w:r w:rsidRPr="002F1AF1">
        <w:rPr>
          <w:rFonts w:asciiTheme="minorHAnsi" w:hAnsiTheme="minorHAnsi" w:cs="Calibri"/>
          <w:b/>
          <w:iCs/>
          <w:sz w:val="20"/>
          <w:szCs w:val="20"/>
          <w:u w:val="single"/>
        </w:rPr>
        <w:t xml:space="preserve">najnižšiu </w:t>
      </w:r>
      <w:r w:rsidRPr="002F1AF1">
        <w:rPr>
          <w:rFonts w:ascii="Calibri" w:hAnsi="Calibri" w:cs="Calibri"/>
          <w:b/>
          <w:sz w:val="20"/>
          <w:szCs w:val="20"/>
          <w:u w:val="single"/>
        </w:rPr>
        <w:t xml:space="preserve">cenu </w:t>
      </w:r>
      <w:r w:rsidR="002F1AF1" w:rsidRPr="002F1AF1">
        <w:rPr>
          <w:rFonts w:ascii="Calibri" w:hAnsi="Calibri" w:cs="Calibri"/>
          <w:b/>
          <w:sz w:val="20"/>
          <w:szCs w:val="20"/>
          <w:u w:val="single"/>
        </w:rPr>
        <w:t>-</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123192">
        <w:rPr>
          <w:rFonts w:asciiTheme="minorHAnsi" w:hAnsiTheme="minorHAnsi" w:cstheme="minorHAnsi"/>
          <w:b/>
          <w:sz w:val="20"/>
          <w:szCs w:val="20"/>
          <w:u w:val="single"/>
        </w:rPr>
        <w:t>K</w:t>
      </w:r>
      <w:r w:rsidRPr="009E2C3E">
        <w:rPr>
          <w:rFonts w:asciiTheme="minorHAnsi" w:hAnsiTheme="minorHAnsi" w:cstheme="minorHAnsi"/>
          <w:b/>
          <w:sz w:val="20"/>
          <w:szCs w:val="20"/>
          <w:u w:val="single"/>
        </w:rPr>
        <w:t xml:space="preserve"> (€/MWh)</w:t>
      </w:r>
      <w:r w:rsidRPr="009E2C3E">
        <w:rPr>
          <w:rFonts w:asciiTheme="minorHAnsi" w:hAnsiTheme="minorHAnsi" w:cs="Calibri"/>
          <w:bCs/>
          <w:iCs/>
          <w:sz w:val="20"/>
          <w:szCs w:val="20"/>
        </w:rPr>
        <w:t xml:space="preserve">. Poradie ostatných uchádzačov sa stanoví podľa stanoveného kritéria, t. j. na druhom mieste sa umiestni uchádzač s druhou </w:t>
      </w:r>
      <w:r w:rsidRPr="002F1AF1">
        <w:rPr>
          <w:rFonts w:asciiTheme="minorHAnsi" w:hAnsiTheme="minorHAnsi" w:cs="Calibri"/>
          <w:b/>
          <w:iCs/>
          <w:sz w:val="20"/>
          <w:szCs w:val="20"/>
          <w:u w:val="single"/>
        </w:rPr>
        <w:t xml:space="preserve">najnižšou </w:t>
      </w:r>
      <w:r w:rsidRPr="002F1AF1">
        <w:rPr>
          <w:rFonts w:ascii="Calibri" w:hAnsi="Calibri" w:cs="Calibri"/>
          <w:b/>
          <w:sz w:val="20"/>
          <w:szCs w:val="20"/>
          <w:u w:val="single"/>
        </w:rPr>
        <w:t>cenou</w:t>
      </w:r>
      <w:r w:rsidRPr="009E2C3E">
        <w:rPr>
          <w:rFonts w:ascii="Calibri" w:hAnsi="Calibri" w:cs="Calibri"/>
          <w:b/>
          <w:bCs/>
          <w:sz w:val="20"/>
          <w:szCs w:val="20"/>
          <w:u w:val="single"/>
        </w:rPr>
        <w:t xml:space="preserve"> </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601F76">
        <w:rPr>
          <w:rFonts w:asciiTheme="minorHAnsi" w:hAnsiTheme="minorHAnsi" w:cstheme="minorHAnsi"/>
          <w:b/>
          <w:sz w:val="20"/>
          <w:szCs w:val="20"/>
          <w:u w:val="single"/>
        </w:rPr>
        <w:t>K</w:t>
      </w:r>
      <w:r w:rsidR="00601F76" w:rsidRPr="009E2C3E">
        <w:rPr>
          <w:rFonts w:asciiTheme="minorHAnsi" w:hAnsiTheme="minorHAnsi" w:cstheme="minorHAnsi"/>
          <w:b/>
          <w:sz w:val="20"/>
          <w:szCs w:val="20"/>
          <w:u w:val="single"/>
        </w:rPr>
        <w:t xml:space="preserve"> </w:t>
      </w:r>
      <w:r w:rsidRPr="009E2C3E">
        <w:rPr>
          <w:rFonts w:asciiTheme="minorHAnsi" w:hAnsiTheme="minorHAnsi" w:cstheme="minorHAnsi"/>
          <w:b/>
          <w:sz w:val="20"/>
          <w:szCs w:val="20"/>
          <w:u w:val="single"/>
        </w:rPr>
        <w:t xml:space="preserve">(€/MWh) </w:t>
      </w:r>
      <w:r w:rsidRPr="009E2C3E">
        <w:rPr>
          <w:rFonts w:asciiTheme="minorHAnsi" w:hAnsiTheme="minorHAnsi" w:cs="Calibri"/>
          <w:bCs/>
          <w:iCs/>
          <w:sz w:val="20"/>
          <w:szCs w:val="20"/>
        </w:rPr>
        <w:t xml:space="preserve">za predmet zákazky, na treťom mieste sa umiestni uchádzač s treťou </w:t>
      </w:r>
      <w:r w:rsidR="00BE5B47" w:rsidRPr="002F1AF1">
        <w:rPr>
          <w:rFonts w:asciiTheme="minorHAnsi" w:hAnsiTheme="minorHAnsi" w:cs="Calibri"/>
          <w:b/>
          <w:iCs/>
          <w:sz w:val="20"/>
          <w:szCs w:val="20"/>
          <w:u w:val="single"/>
        </w:rPr>
        <w:t xml:space="preserve">najnižšou </w:t>
      </w:r>
      <w:r w:rsidR="00BE5B47" w:rsidRPr="009E2C3E">
        <w:rPr>
          <w:rFonts w:ascii="Calibri" w:hAnsi="Calibri" w:cs="Calibri"/>
          <w:b/>
          <w:bCs/>
          <w:sz w:val="20"/>
          <w:szCs w:val="20"/>
          <w:u w:val="single"/>
        </w:rPr>
        <w:t xml:space="preserve">cenou </w:t>
      </w:r>
      <w:r w:rsidR="002F1AF1">
        <w:rPr>
          <w:rFonts w:ascii="Calibri" w:hAnsi="Calibri" w:cs="Calibri"/>
          <w:b/>
          <w:bCs/>
          <w:sz w:val="20"/>
          <w:szCs w:val="20"/>
          <w:u w:val="single"/>
        </w:rPr>
        <w:t xml:space="preserve">- </w:t>
      </w:r>
      <w:r w:rsidR="00BE5B47" w:rsidRPr="009E2C3E">
        <w:rPr>
          <w:rFonts w:asciiTheme="minorHAnsi" w:hAnsiTheme="minorHAnsi" w:cstheme="minorHAnsi"/>
          <w:b/>
          <w:sz w:val="20"/>
          <w:szCs w:val="20"/>
          <w:u w:val="single"/>
        </w:rPr>
        <w:t>hodnot</w:t>
      </w:r>
      <w:r w:rsidR="00BE5B47" w:rsidRPr="001A5F90">
        <w:rPr>
          <w:rFonts w:asciiTheme="minorHAnsi" w:hAnsiTheme="minorHAnsi" w:cstheme="minorHAnsi"/>
          <w:b/>
          <w:bCs/>
          <w:sz w:val="20"/>
          <w:u w:val="single"/>
        </w:rPr>
        <w:t>u</w:t>
      </w:r>
      <w:r w:rsidR="00BE5B47" w:rsidRPr="009E2C3E">
        <w:rPr>
          <w:rFonts w:asciiTheme="minorHAnsi" w:hAnsiTheme="minorHAnsi" w:cstheme="minorHAnsi"/>
          <w:b/>
          <w:sz w:val="20"/>
          <w:szCs w:val="20"/>
          <w:u w:val="single"/>
        </w:rPr>
        <w:t xml:space="preserve"> </w:t>
      </w:r>
      <w:r w:rsidR="00BE5B47" w:rsidRPr="00B0691B">
        <w:rPr>
          <w:rFonts w:asciiTheme="minorHAnsi" w:hAnsiTheme="minorHAnsi" w:cstheme="minorHAnsi"/>
          <w:b/>
          <w:bCs/>
          <w:sz w:val="20"/>
          <w:u w:val="single"/>
        </w:rPr>
        <w:t xml:space="preserve">aditívneho </w:t>
      </w:r>
      <w:r w:rsidR="00BE5B47" w:rsidRPr="009E2C3E">
        <w:rPr>
          <w:rFonts w:asciiTheme="minorHAnsi" w:hAnsiTheme="minorHAnsi" w:cstheme="minorHAnsi"/>
          <w:b/>
          <w:sz w:val="20"/>
          <w:szCs w:val="20"/>
          <w:u w:val="single"/>
        </w:rPr>
        <w:t xml:space="preserve">koeficientu </w:t>
      </w:r>
      <w:r w:rsidR="000C6D27">
        <w:rPr>
          <w:rFonts w:asciiTheme="minorHAnsi" w:hAnsiTheme="minorHAnsi" w:cstheme="minorHAnsi"/>
          <w:b/>
          <w:sz w:val="20"/>
          <w:szCs w:val="20"/>
          <w:u w:val="single"/>
        </w:rPr>
        <w:t>K</w:t>
      </w:r>
      <w:r w:rsidR="00BE5B47" w:rsidRPr="009E2C3E">
        <w:rPr>
          <w:rFonts w:asciiTheme="minorHAnsi" w:hAnsiTheme="minorHAnsi" w:cstheme="minorHAnsi"/>
          <w:b/>
          <w:sz w:val="20"/>
          <w:szCs w:val="20"/>
          <w:u w:val="single"/>
        </w:rPr>
        <w:t xml:space="preserve"> (€/MWh) </w:t>
      </w:r>
      <w:r w:rsidRPr="009E2C3E">
        <w:rPr>
          <w:rFonts w:asciiTheme="minorHAnsi" w:hAnsiTheme="minorHAnsi" w:cs="Calibri"/>
          <w:bCs/>
          <w:iCs/>
          <w:sz w:val="20"/>
          <w:szCs w:val="20"/>
        </w:rPr>
        <w:t>za predmet zákazky atď.</w:t>
      </w:r>
    </w:p>
    <w:p w14:paraId="3C8D2DB3" w14:textId="7C5E0970" w:rsidR="00410C67" w:rsidRPr="009E2C3E" w:rsidRDefault="00410C67" w:rsidP="00DF510C">
      <w:pPr>
        <w:spacing w:line="312" w:lineRule="auto"/>
        <w:jc w:val="both"/>
        <w:rPr>
          <w:rFonts w:asciiTheme="minorHAnsi" w:hAnsiTheme="minorHAnsi" w:cstheme="minorHAnsi"/>
          <w:sz w:val="20"/>
          <w:szCs w:val="20"/>
        </w:rPr>
      </w:pPr>
    </w:p>
    <w:p w14:paraId="0C787FB6" w14:textId="77777777" w:rsidR="00940341" w:rsidRPr="00EE3CCC" w:rsidRDefault="00940341" w:rsidP="001309DA">
      <w:pPr>
        <w:spacing w:line="312" w:lineRule="auto"/>
        <w:rPr>
          <w:rFonts w:asciiTheme="minorHAnsi" w:hAnsiTheme="minorHAnsi" w:cstheme="minorHAnsi"/>
          <w:b/>
          <w:bCs/>
          <w:iCs/>
          <w:sz w:val="20"/>
          <w:szCs w:val="20"/>
          <w:lang w:eastAsia="sk-SK"/>
        </w:rPr>
      </w:pPr>
      <w:r w:rsidRPr="00EE3CCC">
        <w:rPr>
          <w:rFonts w:asciiTheme="minorHAnsi" w:hAnsiTheme="minorHAnsi" w:cstheme="minorHAnsi"/>
          <w:b/>
          <w:bCs/>
          <w:iCs/>
          <w:sz w:val="20"/>
          <w:szCs w:val="20"/>
        </w:rPr>
        <w:br w:type="page"/>
      </w:r>
    </w:p>
    <w:p w14:paraId="53CB6402" w14:textId="77777777" w:rsidR="0074632A" w:rsidRPr="000F43C0" w:rsidRDefault="0074632A" w:rsidP="001309DA">
      <w:pPr>
        <w:pStyle w:val="tl1"/>
        <w:spacing w:line="312" w:lineRule="auto"/>
        <w:jc w:val="left"/>
        <w:rPr>
          <w:rFonts w:asciiTheme="minorHAnsi" w:hAnsiTheme="minorHAnsi" w:cstheme="minorHAnsi"/>
          <w:b/>
          <w:bCs/>
          <w:iCs/>
          <w:sz w:val="24"/>
          <w:szCs w:val="24"/>
        </w:rPr>
      </w:pPr>
      <w:r w:rsidRPr="000F43C0">
        <w:rPr>
          <w:rFonts w:asciiTheme="minorHAnsi" w:hAnsiTheme="minorHAnsi" w:cstheme="minorHAnsi"/>
          <w:b/>
          <w:bCs/>
          <w:iCs/>
          <w:sz w:val="24"/>
          <w:szCs w:val="24"/>
        </w:rPr>
        <w:lastRenderedPageBreak/>
        <w:t>F. PODMIENKY  ÚČASTI  UCHÁDZAČOV</w:t>
      </w:r>
    </w:p>
    <w:p w14:paraId="3CC88A73" w14:textId="77777777" w:rsidR="0074632A" w:rsidRPr="00EE3CCC" w:rsidRDefault="0074632A" w:rsidP="00DF510C">
      <w:pPr>
        <w:pStyle w:val="tl1"/>
        <w:spacing w:line="312" w:lineRule="auto"/>
        <w:jc w:val="left"/>
        <w:rPr>
          <w:rFonts w:asciiTheme="minorHAnsi" w:hAnsiTheme="minorHAnsi" w:cstheme="minorHAnsi"/>
          <w:b/>
          <w:bCs/>
          <w:iCs/>
          <w:sz w:val="20"/>
          <w:szCs w:val="20"/>
        </w:rPr>
      </w:pPr>
    </w:p>
    <w:p w14:paraId="747442ED" w14:textId="77777777" w:rsidR="0074632A" w:rsidRPr="00EE3CCC" w:rsidRDefault="0074632A" w:rsidP="00DF510C">
      <w:pPr>
        <w:spacing w:line="312" w:lineRule="auto"/>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Uchádzač musí spĺňať nasledujúce podmienky účasti.</w:t>
      </w:r>
    </w:p>
    <w:p w14:paraId="2B38868B" w14:textId="77777777" w:rsidR="0074632A" w:rsidRPr="00EE3CCC" w:rsidRDefault="0074632A" w:rsidP="00DF510C">
      <w:pPr>
        <w:spacing w:line="312" w:lineRule="auto"/>
        <w:jc w:val="both"/>
        <w:rPr>
          <w:rFonts w:asciiTheme="minorHAnsi" w:hAnsiTheme="minorHAnsi" w:cstheme="minorHAnsi"/>
          <w:sz w:val="20"/>
          <w:szCs w:val="20"/>
          <w:lang w:eastAsia="sk-SK"/>
        </w:rPr>
      </w:pPr>
    </w:p>
    <w:p w14:paraId="328E537F" w14:textId="3C006A50" w:rsidR="0074632A" w:rsidRPr="00D20B42" w:rsidRDefault="0074632A" w:rsidP="00046CAA">
      <w:pPr>
        <w:pStyle w:val="Odsekzoznamu"/>
        <w:numPr>
          <w:ilvl w:val="0"/>
          <w:numId w:val="32"/>
        </w:numPr>
        <w:spacing w:line="312" w:lineRule="auto"/>
        <w:ind w:left="284" w:hanging="284"/>
        <w:jc w:val="both"/>
        <w:rPr>
          <w:rFonts w:asciiTheme="minorHAnsi" w:hAnsiTheme="minorHAnsi" w:cstheme="minorHAnsi"/>
          <w:b/>
          <w:sz w:val="20"/>
          <w:szCs w:val="20"/>
          <w:lang w:eastAsia="sk-SK"/>
        </w:rPr>
      </w:pPr>
      <w:r w:rsidRPr="00D20B42">
        <w:rPr>
          <w:rFonts w:asciiTheme="minorHAnsi" w:hAnsiTheme="minorHAnsi" w:cstheme="minorHAnsi"/>
          <w:b/>
          <w:sz w:val="20"/>
          <w:szCs w:val="20"/>
          <w:lang w:eastAsia="sk-SK"/>
        </w:rPr>
        <w:t>OSOBNÉ POSTAVENIE</w:t>
      </w:r>
    </w:p>
    <w:p w14:paraId="1925F02D" w14:textId="77777777" w:rsidR="0074632A" w:rsidRPr="002C768A"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lang w:eastAsia="sk-SK"/>
        </w:rPr>
      </w:pPr>
      <w:r w:rsidRPr="002C768A">
        <w:rPr>
          <w:rFonts w:asciiTheme="minorHAnsi" w:hAnsiTheme="minorHAnsi" w:cstheme="minorHAnsi"/>
          <w:color w:val="000000"/>
          <w:sz w:val="20"/>
          <w:szCs w:val="20"/>
        </w:rPr>
        <w:t>V zmysle ustanovenia § 32 ods. 1 ZVO, verejného obstarávania sa môže zúčastniť len ten, kto spĺňa tieto podmienky účasti týkajúce sa osobného postavenia: </w:t>
      </w:r>
    </w:p>
    <w:p w14:paraId="5F7BBB4C"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3540CF50"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 xml:space="preserve">nemá evidované nedoplatky na poistnom na sociálne poistenie a zdravotná poisťovňa neeviduje voči nemu pohľadávky po splatnosti podľa osobitných predpisov (§ 170 ods. 21 zákona č. 461/2003 Z. z. </w:t>
      </w:r>
      <w:r w:rsidR="00F7180E">
        <w:rPr>
          <w:rFonts w:asciiTheme="minorHAnsi" w:hAnsiTheme="minorHAnsi" w:cstheme="minorHAnsi"/>
          <w:color w:val="000000"/>
          <w:sz w:val="20"/>
          <w:szCs w:val="20"/>
        </w:rPr>
        <w:t xml:space="preserve">     </w:t>
      </w:r>
      <w:r w:rsidRPr="00CC7FB8">
        <w:rPr>
          <w:rFonts w:asciiTheme="minorHAnsi" w:hAnsiTheme="minorHAnsi" w:cstheme="minorHAnsi"/>
          <w:color w:val="000000"/>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6551055E" w14:textId="6C9FDC63"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Pr>
          <w:rFonts w:asciiTheme="minorHAnsi" w:hAnsiTheme="minorHAnsi" w:cstheme="minorHAnsi"/>
          <w:color w:val="000000"/>
          <w:sz w:val="20"/>
          <w:szCs w:val="20"/>
        </w:rPr>
        <w:t>ov) v Slovenskej republike a</w:t>
      </w:r>
      <w:r w:rsidRPr="00CC7FB8">
        <w:rPr>
          <w:rFonts w:asciiTheme="minorHAnsi" w:hAnsiTheme="minorHAnsi" w:cstheme="minorHAnsi"/>
          <w:color w:val="000000"/>
          <w:sz w:val="20"/>
          <w:szCs w:val="20"/>
        </w:rPr>
        <w:t xml:space="preserve"> v štáte sídla, miesta podnikania alebo obvyklého pobytu, </w:t>
      </w:r>
    </w:p>
    <w:p w14:paraId="7047C1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je oprávnený dodávať tovar, uskutočňovať stavebné práce alebo poskytovať službu, </w:t>
      </w:r>
    </w:p>
    <w:p w14:paraId="45E2959C" w14:textId="06E9D422"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uložený zákaz účasti vo verejnom obstarávaní potvrdený konečným rozhodnu</w:t>
      </w:r>
      <w:r w:rsidR="002E62A2">
        <w:rPr>
          <w:rFonts w:asciiTheme="minorHAnsi" w:hAnsiTheme="minorHAnsi" w:cstheme="minorHAnsi"/>
          <w:color w:val="000000"/>
          <w:sz w:val="20"/>
          <w:szCs w:val="20"/>
        </w:rPr>
        <w:t>tím v Slovenskej republike a</w:t>
      </w:r>
      <w:r w:rsidRPr="00CC7FB8">
        <w:rPr>
          <w:rFonts w:asciiTheme="minorHAnsi" w:hAnsiTheme="minorHAnsi" w:cstheme="minorHAnsi"/>
          <w:color w:val="000000"/>
          <w:sz w:val="20"/>
          <w:szCs w:val="20"/>
        </w:rPr>
        <w:t xml:space="preserve"> v štáte sídla, miesta podnikania alebo obvyklého pobytu, </w:t>
      </w:r>
    </w:p>
    <w:p w14:paraId="795E1596" w14:textId="77777777" w:rsidR="0074632A" w:rsidRPr="00CC7FB8"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Ak v ustanovení § 32 ods. 3 ZVO nie je ustanovené inak, uchádzač alebo záujemca preukazuje splnenie podmienok účasti podľa ustanovenia § 32 ods. 1 ZVO: </w:t>
      </w:r>
    </w:p>
    <w:p w14:paraId="296F09B7"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a) doloženým výpisom z registra trestov nie starším ako tri mesiace ku dňu uplynutia lehoty na predkladanie ponúk, </w:t>
      </w:r>
    </w:p>
    <w:p w14:paraId="23D46C73"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b) doloženým potvrdením zdravotnej poisťovne a Sociálnej poisťovne nie starším ako tri mesiace ku dňu uplynutia lehoty na predkladanie ponúk, </w:t>
      </w:r>
    </w:p>
    <w:p w14:paraId="27514FBF"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c) doloženým potvrdením miestne príslušného daňového úradu a miestne príslušného colného úradu nie starším ako tri mesiace, </w:t>
      </w:r>
    </w:p>
    <w:p w14:paraId="756D0F4D"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d) doloženým potvrdením príslušného súdu nie starším ako tri mesiace ku dňu uplynutia lehoty na predkladanie ponúk, </w:t>
      </w:r>
    </w:p>
    <w:p w14:paraId="73F0F0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e) doloženým dokladom o oprávnení dodávať tovar, uskutočňovať stavebné práce alebo poskytovať službu, ktorý zodpovedá predmetu zákazky, </w:t>
      </w:r>
    </w:p>
    <w:p w14:paraId="7D4D6E9D"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f) doloženým čestným vyhlásením. </w:t>
      </w:r>
    </w:p>
    <w:p w14:paraId="1E997A8B" w14:textId="26BF84DB"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sidR="00EB59DD">
        <w:rPr>
          <w:rFonts w:asciiTheme="minorHAnsi" w:hAnsiTheme="minorHAnsi" w:cstheme="minorHAnsi"/>
          <w:sz w:val="20"/>
          <w:szCs w:val="20"/>
          <w:lang w:eastAsia="sk-SK"/>
        </w:rPr>
        <w:t xml:space="preserve">     </w:t>
      </w:r>
      <w:r w:rsidRPr="00CC7FB8">
        <w:rPr>
          <w:rFonts w:asciiTheme="minorHAnsi" w:hAnsiTheme="minorHAnsi" w:cstheme="minorHAnsi"/>
          <w:sz w:val="20"/>
          <w:szCs w:val="20"/>
          <w:lang w:eastAsia="sk-SK"/>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lang w:eastAsia="sk-SK"/>
        </w:rPr>
        <w:t xml:space="preserve"> o</w:t>
      </w:r>
      <w:r w:rsidRPr="00CC7FB8">
        <w:rPr>
          <w:rFonts w:asciiTheme="minorHAnsi" w:hAnsiTheme="minorHAnsi" w:cstheme="minorHAnsi"/>
          <w:sz w:val="20"/>
          <w:szCs w:val="20"/>
          <w:lang w:eastAsia="sk-SK"/>
        </w:rPr>
        <w:t xml:space="preserve"> niektorých opatreniach na znižovanie administratívnej záťaže využívaním informačných systémov verejnej správy a o zmene a doplnení niektorých zákonov (zákon proti byrokracii) v znení zákona č. 221/2019 Z. z.) bezodkladne zašle </w:t>
      </w:r>
      <w:r w:rsidRPr="00CC7FB8">
        <w:rPr>
          <w:rFonts w:asciiTheme="minorHAnsi" w:hAnsiTheme="minorHAnsi" w:cstheme="minorHAnsi"/>
          <w:sz w:val="20"/>
          <w:szCs w:val="20"/>
          <w:lang w:eastAsia="sk-SK"/>
        </w:rPr>
        <w:lastRenderedPageBreak/>
        <w:t xml:space="preserve">v elektronickej podobe prostredníctvom elektronickej komunikácie Generálnej prokuratúre Slovenskej republiky na vydanie výpisu z registra trestov. </w:t>
      </w:r>
    </w:p>
    <w:p w14:paraId="00FEE391"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CC7FB8"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Konečným rozhodnutím príslušného orgánu verejnej moci na účely preukazovania splnenia podmienok účasti sa rozumie</w:t>
      </w:r>
    </w:p>
    <w:p w14:paraId="6FD52AE1"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nie je možné podať žalobu,</w:t>
      </w:r>
    </w:p>
    <w:p w14:paraId="5FDAED6D"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nebola podaná žaloba,</w:t>
      </w:r>
    </w:p>
    <w:p w14:paraId="6CD359D1"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0329A45C"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iný právoplatný rozsudok súdu.</w:t>
      </w:r>
    </w:p>
    <w:p w14:paraId="6F931398" w14:textId="006003E3"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sa považuje za spĺňajúceho podmienky účasti týkajúce sa osobného postavenia podľa </w:t>
      </w:r>
      <w:r w:rsidR="008C697E">
        <w:rPr>
          <w:rFonts w:asciiTheme="minorHAnsi" w:hAnsiTheme="minorHAnsi" w:cstheme="minorHAnsi"/>
          <w:sz w:val="20"/>
          <w:szCs w:val="20"/>
          <w:lang w:eastAsia="sk-SK"/>
        </w:rPr>
        <w:t xml:space="preserve">§ 32 </w:t>
      </w:r>
      <w:r w:rsidRPr="00CC7FB8">
        <w:rPr>
          <w:rFonts w:asciiTheme="minorHAnsi" w:hAnsiTheme="minorHAnsi" w:cstheme="minorHAnsi"/>
          <w:sz w:val="20"/>
          <w:szCs w:val="20"/>
          <w:lang w:eastAsia="sk-SK"/>
        </w:rPr>
        <w:t>odseku 1 písm. b) a c), ak zaplatil nedoplatky alebo mu bolo povolené nedoplatky platiť v splátkach.</w:t>
      </w:r>
    </w:p>
    <w:p w14:paraId="78639492" w14:textId="2DEF819A"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môže </w:t>
      </w:r>
      <w:r w:rsidR="0007084F">
        <w:rPr>
          <w:rFonts w:asciiTheme="minorHAnsi" w:hAnsiTheme="minorHAnsi" w:cstheme="minorHAnsi"/>
          <w:sz w:val="20"/>
          <w:szCs w:val="20"/>
          <w:lang w:eastAsia="sk-SK"/>
        </w:rPr>
        <w:t xml:space="preserve">v zmysle § 152 ods. 1 ZVO </w:t>
      </w:r>
      <w:r w:rsidRPr="00CC7FB8">
        <w:rPr>
          <w:rFonts w:asciiTheme="minorHAnsi" w:hAnsiTheme="minorHAnsi" w:cstheme="minorHAnsi"/>
          <w:sz w:val="20"/>
          <w:szCs w:val="20"/>
          <w:lang w:eastAsia="sk-SK"/>
        </w:rPr>
        <w:t>preukázať splnenie podmienok účasti osobného postavenia uvedených v odseku 1. písm. a) až f)</w:t>
      </w:r>
      <w:r w:rsidR="0007084F">
        <w:rPr>
          <w:rFonts w:asciiTheme="minorHAnsi" w:hAnsiTheme="minorHAnsi" w:cstheme="minorHAnsi"/>
          <w:sz w:val="20"/>
          <w:szCs w:val="20"/>
          <w:lang w:eastAsia="sk-SK"/>
        </w:rPr>
        <w:t xml:space="preserve"> a ods. 2, 4 a 5 ZVO</w:t>
      </w:r>
      <w:r w:rsidRPr="00CC7FB8">
        <w:rPr>
          <w:rFonts w:asciiTheme="minorHAnsi" w:hAnsiTheme="minorHAnsi" w:cstheme="minorHAnsi"/>
          <w:sz w:val="20"/>
          <w:szCs w:val="20"/>
          <w:lang w:eastAsia="sk-SK"/>
        </w:rPr>
        <w:t>,  zápisom do zoznamu hospodárskych subjektov.</w:t>
      </w:r>
    </w:p>
    <w:p w14:paraId="1F479A9B" w14:textId="77777777" w:rsidR="0074632A" w:rsidRPr="00CC7FB8"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Verejný obstarávateľ informuje uchádzačov, že doklady ktoré podľa ustanovenia § 32 ods. 3 ZVO </w:t>
      </w:r>
      <w:r w:rsidRPr="00CC7FB8">
        <w:rPr>
          <w:rFonts w:asciiTheme="minorHAnsi" w:hAnsiTheme="minorHAnsi" w:cstheme="minorHAnsi"/>
          <w:b/>
          <w:sz w:val="20"/>
          <w:szCs w:val="20"/>
          <w:u w:val="single"/>
          <w:lang w:eastAsia="sk-SK"/>
        </w:rPr>
        <w:t>nevyžaduje od uchádzačov</w:t>
      </w:r>
      <w:r w:rsidRPr="00CC7FB8">
        <w:rPr>
          <w:rFonts w:asciiTheme="minorHAnsi" w:hAnsiTheme="minorHAnsi" w:cstheme="minorHAnsi"/>
          <w:sz w:val="20"/>
          <w:szCs w:val="20"/>
          <w:lang w:eastAsia="sk-SK"/>
        </w:rPr>
        <w:t xml:space="preserve"> z dôvodu použitia údajov z informačných systémov verejnej správy </w:t>
      </w:r>
      <w:r w:rsidRPr="00CC7FB8">
        <w:rPr>
          <w:rFonts w:asciiTheme="minorHAnsi" w:hAnsiTheme="minorHAnsi" w:cstheme="minorHAnsi"/>
          <w:b/>
          <w:sz w:val="20"/>
          <w:szCs w:val="20"/>
          <w:u w:val="single"/>
          <w:lang w:eastAsia="sk-SK"/>
        </w:rPr>
        <w:t>predkladať</w:t>
      </w:r>
      <w:r w:rsidRPr="00CC7FB8">
        <w:rPr>
          <w:rFonts w:asciiTheme="minorHAnsi" w:hAnsiTheme="minorHAnsi" w:cstheme="minorHAnsi"/>
          <w:sz w:val="20"/>
          <w:szCs w:val="20"/>
          <w:lang w:eastAsia="sk-SK"/>
        </w:rPr>
        <w:t xml:space="preserve">, sú: </w:t>
      </w:r>
    </w:p>
    <w:p w14:paraId="1CEA8267" w14:textId="32747936" w:rsidR="0015126F" w:rsidRPr="0015126F" w:rsidRDefault="00ED3E8A" w:rsidP="00046CAA">
      <w:pPr>
        <w:numPr>
          <w:ilvl w:val="0"/>
          <w:numId w:val="34"/>
        </w:numPr>
        <w:autoSpaceDE w:val="0"/>
        <w:ind w:left="851" w:hanging="284"/>
        <w:jc w:val="both"/>
        <w:rPr>
          <w:rFonts w:asciiTheme="minorHAnsi" w:hAnsiTheme="minorHAnsi" w:cstheme="minorHAnsi"/>
          <w:sz w:val="20"/>
          <w:szCs w:val="20"/>
          <w:lang w:eastAsia="sk-SK"/>
        </w:rPr>
      </w:pPr>
      <w:r w:rsidRPr="0074383E">
        <w:rPr>
          <w:rFonts w:asciiTheme="minorHAnsi" w:hAnsiTheme="minorHAnsi" w:cs="Calibri"/>
          <w:sz w:val="20"/>
          <w:szCs w:val="22"/>
          <w:lang w:eastAsia="sk-SK"/>
        </w:rPr>
        <w:t xml:space="preserve">výpis z registra trestov uchádzača </w:t>
      </w:r>
      <w:r w:rsidRPr="001E4DED">
        <w:rPr>
          <w:rFonts w:asciiTheme="minorHAnsi" w:hAnsiTheme="minorHAnsi" w:cs="Calibri"/>
          <w:sz w:val="20"/>
          <w:szCs w:val="22"/>
          <w:lang w:eastAsia="sk-SK"/>
        </w:rPr>
        <w:t xml:space="preserve">podľa </w:t>
      </w:r>
      <w:r w:rsidR="001E4DED" w:rsidRPr="001E4DED">
        <w:rPr>
          <w:rFonts w:asciiTheme="minorHAnsi" w:hAnsiTheme="minorHAnsi" w:cs="Calibri"/>
          <w:sz w:val="20"/>
          <w:szCs w:val="22"/>
          <w:lang w:eastAsia="sk-SK"/>
        </w:rPr>
        <w:t xml:space="preserve">(výpis z registra trestov </w:t>
      </w:r>
      <w:r w:rsidR="001E4DED" w:rsidRPr="001E4DED">
        <w:rPr>
          <w:rFonts w:asciiTheme="minorHAnsi" w:hAnsiTheme="minorHAnsi" w:cs="Calibri"/>
          <w:b/>
          <w:bCs/>
          <w:sz w:val="20"/>
          <w:szCs w:val="22"/>
          <w:lang w:eastAsia="sk-SK"/>
        </w:rPr>
        <w:t>právnickej osoby</w:t>
      </w:r>
      <w:r w:rsidR="001E4DED" w:rsidRPr="001E4DED">
        <w:rPr>
          <w:rFonts w:asciiTheme="minorHAnsi" w:hAnsiTheme="minorHAnsi" w:cs="Calibri"/>
          <w:sz w:val="20"/>
          <w:szCs w:val="22"/>
          <w:lang w:eastAsia="sk-SK"/>
        </w:rPr>
        <w:t xml:space="preserve">) </w:t>
      </w:r>
      <w:r w:rsidRPr="001E4DED">
        <w:rPr>
          <w:rFonts w:asciiTheme="minorHAnsi" w:hAnsiTheme="minorHAnsi" w:cs="Calibri"/>
          <w:sz w:val="20"/>
          <w:szCs w:val="22"/>
          <w:lang w:eastAsia="sk-SK"/>
        </w:rPr>
        <w:t>§</w:t>
      </w:r>
      <w:r w:rsidRPr="0074383E">
        <w:rPr>
          <w:rFonts w:asciiTheme="minorHAnsi" w:hAnsiTheme="minorHAnsi" w:cs="Calibri"/>
          <w:sz w:val="20"/>
          <w:szCs w:val="22"/>
          <w:lang w:eastAsia="sk-SK"/>
        </w:rPr>
        <w:t xml:space="preserve"> 32 ods. 2 písm. a) ZVO, v prípade výpisu z registra trestov </w:t>
      </w:r>
      <w:r w:rsidRPr="001E4DED">
        <w:rPr>
          <w:rFonts w:asciiTheme="minorHAnsi" w:hAnsiTheme="minorHAnsi" w:cs="Calibri"/>
          <w:b/>
          <w:bCs/>
          <w:sz w:val="20"/>
          <w:szCs w:val="22"/>
          <w:lang w:eastAsia="sk-SK"/>
        </w:rPr>
        <w:t>pre fyzickú osobu</w:t>
      </w:r>
      <w:r w:rsidRPr="0074383E">
        <w:rPr>
          <w:rFonts w:asciiTheme="minorHAnsi" w:hAnsiTheme="minorHAnsi" w:cs="Calibri"/>
          <w:sz w:val="20"/>
          <w:szCs w:val="22"/>
          <w:lang w:eastAsia="sk-SK"/>
        </w:rPr>
        <w:t xml:space="preserve"> uchádzač verejnému obstarávateľovi </w:t>
      </w:r>
      <w:r>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r w:rsidR="001E4DED">
        <w:rPr>
          <w:rFonts w:asciiTheme="minorHAnsi" w:hAnsiTheme="minorHAnsi" w:cs="Calibri"/>
          <w:sz w:val="20"/>
          <w:szCs w:val="22"/>
          <w:lang w:eastAsia="sk-SK"/>
        </w:rPr>
        <w:t xml:space="preserve"> </w:t>
      </w:r>
      <w:r w:rsidR="001E4DED" w:rsidRPr="0011295C">
        <w:rPr>
          <w:rFonts w:asciiTheme="minorHAnsi" w:hAnsiTheme="minorHAnsi" w:cs="Calibri"/>
          <w:sz w:val="20"/>
          <w:szCs w:val="20"/>
          <w:lang w:eastAsia="sk-SK"/>
        </w:rPr>
        <w:t>v zmysle ktorého bude verejný obstarávateľ oprávnený podať žiadosť a prevziať výpis/y z registra trestov</w:t>
      </w:r>
      <w:r w:rsidR="001E4DED">
        <w:rPr>
          <w:rFonts w:asciiTheme="minorHAnsi" w:hAnsiTheme="minorHAnsi" w:cs="Calibri"/>
          <w:sz w:val="20"/>
          <w:szCs w:val="20"/>
          <w:lang w:eastAsia="sk-SK"/>
        </w:rPr>
        <w:t>;</w:t>
      </w:r>
    </w:p>
    <w:p w14:paraId="1E4A33F4" w14:textId="6F2FEED6" w:rsidR="0074632A" w:rsidRPr="00EE3CCC"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potvrdenia zdravotnej poisťovne a Sociálnej poisťovne podľa ustanovenia § 32 ods. 2 písm. b) ZVO,</w:t>
      </w:r>
    </w:p>
    <w:p w14:paraId="1FB7D2E9" w14:textId="77777777" w:rsidR="0074632A"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potvrdenie miestne príslušného daňového úradu a miestne príslušného colného úradu podľa ustanovenia § 32 ods. 2 písm. c) ZVO,</w:t>
      </w:r>
    </w:p>
    <w:p w14:paraId="6A23021E" w14:textId="00DE3BB6" w:rsidR="0074632A" w:rsidRPr="00ED36B1"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1A65E8">
        <w:rPr>
          <w:rFonts w:asciiTheme="minorHAnsi" w:hAnsiTheme="minorHAnsi" w:cstheme="minorHAnsi"/>
          <w:sz w:val="20"/>
          <w:szCs w:val="20"/>
          <w:lang w:eastAsia="sk-SK"/>
        </w:rPr>
        <w:t>potvrdenie príslušného súdu o skutočnosti, že na majetok uchádzača nebol vyhlásený konkurz, nie je</w:t>
      </w:r>
      <w:r w:rsidRPr="00C01838">
        <w:rPr>
          <w:rFonts w:asciiTheme="minorHAnsi" w:hAnsiTheme="minorHAnsi" w:cstheme="minorHAnsi"/>
          <w:sz w:val="20"/>
          <w:szCs w:val="20"/>
          <w:lang w:eastAsia="sk-SK"/>
        </w:rPr>
        <w:t xml:space="preserve"> v reštrukturalizácii, </w:t>
      </w:r>
      <w:r w:rsidR="001A65E8">
        <w:rPr>
          <w:rFonts w:asciiTheme="minorHAnsi" w:hAnsiTheme="minorHAnsi" w:cstheme="minorHAnsi"/>
          <w:sz w:val="20"/>
          <w:szCs w:val="20"/>
          <w:lang w:eastAsia="sk-SK"/>
        </w:rPr>
        <w:t xml:space="preserve">nie je v likvidácii, ani </w:t>
      </w:r>
      <w:r w:rsidRPr="00C01838">
        <w:rPr>
          <w:rFonts w:asciiTheme="minorHAnsi" w:hAnsiTheme="minorHAnsi" w:cstheme="minorHAnsi"/>
          <w:sz w:val="20"/>
          <w:szCs w:val="20"/>
          <w:lang w:eastAsia="sk-SK"/>
        </w:rPr>
        <w:t xml:space="preserve">nebolo proti nemu zastavené konkurzné konanie pre nedostatok majetku alebo zrušený konkurz pre nedostatok majetku podľa § 32 ods. 2 písm. d) ZVO. </w:t>
      </w:r>
    </w:p>
    <w:p w14:paraId="5C15320E" w14:textId="77777777" w:rsidR="0074632A" w:rsidRPr="00CC7FB8"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015F3E">
      <w:pPr>
        <w:tabs>
          <w:tab w:val="left" w:pos="344"/>
        </w:tabs>
        <w:autoSpaceDE w:val="0"/>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Uvedené platí v prípade uchádzačov </w:t>
      </w:r>
      <w:r w:rsidRPr="00EE3CCC">
        <w:rPr>
          <w:rFonts w:asciiTheme="minorHAnsi" w:hAnsiTheme="minorHAnsi" w:cstheme="minorHAnsi"/>
          <w:sz w:val="20"/>
          <w:szCs w:val="20"/>
          <w:u w:val="single"/>
          <w:lang w:eastAsia="sk-SK"/>
        </w:rPr>
        <w:t>so sídlom alebo miestom podnikania v Slovenskej republike</w:t>
      </w:r>
      <w:r w:rsidRPr="00EE3CCC">
        <w:rPr>
          <w:rFonts w:asciiTheme="minorHAnsi" w:hAnsiTheme="minorHAnsi" w:cstheme="minorHAnsi"/>
          <w:sz w:val="20"/>
          <w:szCs w:val="20"/>
          <w:lang w:eastAsia="sk-SK"/>
        </w:rPr>
        <w:t>.</w:t>
      </w:r>
    </w:p>
    <w:p w14:paraId="6C31B290" w14:textId="77777777" w:rsidR="0074632A" w:rsidRDefault="0074632A" w:rsidP="00DF510C">
      <w:pPr>
        <w:tabs>
          <w:tab w:val="left" w:pos="344"/>
        </w:tabs>
        <w:autoSpaceDE w:val="0"/>
        <w:spacing w:line="312" w:lineRule="auto"/>
        <w:jc w:val="both"/>
        <w:rPr>
          <w:rFonts w:asciiTheme="minorHAnsi" w:hAnsiTheme="minorHAnsi" w:cstheme="minorHAnsi"/>
          <w:sz w:val="20"/>
          <w:szCs w:val="20"/>
          <w:lang w:eastAsia="sk-SK"/>
        </w:rPr>
      </w:pPr>
    </w:p>
    <w:p w14:paraId="30D4B964" w14:textId="77777777" w:rsidR="00D6585C" w:rsidRPr="000E3951" w:rsidRDefault="00D6585C"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6BD8F164"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výpisu/ov z registra trestov týchto fyzických osôb.</w:t>
      </w:r>
    </w:p>
    <w:p w14:paraId="7CB16EC7"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3014A7C" w14:textId="77777777" w:rsidR="00D6585C" w:rsidRPr="00EE3CCC" w:rsidRDefault="00D6585C" w:rsidP="00DF510C">
      <w:pPr>
        <w:tabs>
          <w:tab w:val="left" w:pos="344"/>
        </w:tabs>
        <w:autoSpaceDE w:val="0"/>
        <w:spacing w:line="312" w:lineRule="auto"/>
        <w:jc w:val="both"/>
        <w:rPr>
          <w:rFonts w:asciiTheme="minorHAnsi" w:hAnsiTheme="minorHAnsi" w:cstheme="minorHAnsi"/>
          <w:sz w:val="20"/>
          <w:szCs w:val="20"/>
          <w:lang w:eastAsia="sk-SK"/>
        </w:rPr>
      </w:pPr>
    </w:p>
    <w:p w14:paraId="499C360C" w14:textId="7506E9FD" w:rsidR="0074632A" w:rsidRPr="00D20B42" w:rsidRDefault="0074632A" w:rsidP="00046CAA">
      <w:pPr>
        <w:pStyle w:val="Odsekzoznamu"/>
        <w:numPr>
          <w:ilvl w:val="0"/>
          <w:numId w:val="32"/>
        </w:numPr>
        <w:autoSpaceDE w:val="0"/>
        <w:spacing w:line="312" w:lineRule="auto"/>
        <w:ind w:left="284" w:hanging="284"/>
        <w:jc w:val="both"/>
        <w:rPr>
          <w:rStyle w:val="FontStyle66"/>
          <w:rFonts w:asciiTheme="minorHAnsi" w:hAnsiTheme="minorHAnsi" w:cstheme="minorHAnsi"/>
          <w:sz w:val="20"/>
          <w:szCs w:val="20"/>
          <w:lang w:eastAsia="sk-SK"/>
        </w:rPr>
      </w:pPr>
      <w:r w:rsidRPr="00D20B42">
        <w:rPr>
          <w:rStyle w:val="FontStyle66"/>
          <w:rFonts w:asciiTheme="minorHAnsi" w:hAnsiTheme="minorHAnsi" w:cstheme="minorHAnsi"/>
          <w:b/>
          <w:sz w:val="20"/>
          <w:szCs w:val="20"/>
          <w:lang w:eastAsia="sk-SK"/>
        </w:rPr>
        <w:t>EKONOMICKÉ A FINAČNÉ POSTAVENIE.</w:t>
      </w:r>
    </w:p>
    <w:p w14:paraId="08D24E64" w14:textId="77777777" w:rsidR="0074632A" w:rsidRPr="000E73A8" w:rsidRDefault="0074632A" w:rsidP="00046CAA">
      <w:pPr>
        <w:pStyle w:val="Odsekzoznamu"/>
        <w:numPr>
          <w:ilvl w:val="0"/>
          <w:numId w:val="37"/>
        </w:numPr>
        <w:autoSpaceDE w:val="0"/>
        <w:spacing w:line="312" w:lineRule="auto"/>
        <w:ind w:left="567" w:hanging="567"/>
        <w:jc w:val="both"/>
        <w:rPr>
          <w:rFonts w:asciiTheme="minorHAnsi" w:hAnsiTheme="minorHAnsi" w:cstheme="minorHAnsi"/>
          <w:sz w:val="20"/>
          <w:szCs w:val="20"/>
          <w:lang w:eastAsia="sk-SK"/>
        </w:rPr>
      </w:pPr>
      <w:r w:rsidRPr="000E73A8">
        <w:rPr>
          <w:rFonts w:asciiTheme="minorHAnsi" w:hAnsiTheme="minorHAnsi" w:cstheme="minorHAnsi"/>
          <w:sz w:val="20"/>
          <w:szCs w:val="20"/>
          <w:lang w:eastAsia="sk-SK"/>
        </w:rPr>
        <w:t>Nepožaduje sa.</w:t>
      </w:r>
    </w:p>
    <w:p w14:paraId="67ACD96F" w14:textId="77777777" w:rsidR="008C3D8F" w:rsidRPr="00EE3CCC" w:rsidRDefault="008C3D8F" w:rsidP="00DF510C">
      <w:pPr>
        <w:tabs>
          <w:tab w:val="left" w:pos="344"/>
        </w:tabs>
        <w:autoSpaceDE w:val="0"/>
        <w:spacing w:line="312" w:lineRule="auto"/>
        <w:jc w:val="both"/>
        <w:rPr>
          <w:rFonts w:asciiTheme="minorHAnsi" w:hAnsiTheme="minorHAnsi" w:cstheme="minorHAnsi"/>
          <w:sz w:val="20"/>
          <w:szCs w:val="20"/>
          <w:lang w:eastAsia="sk-SK"/>
        </w:rPr>
      </w:pPr>
    </w:p>
    <w:p w14:paraId="6B86F96E" w14:textId="30C1CE4F" w:rsidR="004C1EC5" w:rsidRPr="00D20B42" w:rsidRDefault="004C1EC5" w:rsidP="00046CAA">
      <w:pPr>
        <w:pStyle w:val="Odsekzoznamu"/>
        <w:numPr>
          <w:ilvl w:val="0"/>
          <w:numId w:val="32"/>
        </w:numPr>
        <w:autoSpaceDE w:val="0"/>
        <w:spacing w:line="312" w:lineRule="auto"/>
        <w:ind w:left="284" w:hanging="284"/>
        <w:jc w:val="both"/>
        <w:rPr>
          <w:rFonts w:asciiTheme="minorHAnsi" w:hAnsiTheme="minorHAnsi" w:cstheme="minorHAnsi"/>
          <w:b/>
          <w:sz w:val="20"/>
          <w:szCs w:val="20"/>
          <w:lang w:eastAsia="sk-SK"/>
        </w:rPr>
      </w:pPr>
      <w:r w:rsidRPr="00D20B42">
        <w:rPr>
          <w:rStyle w:val="FontStyle66"/>
          <w:rFonts w:asciiTheme="minorHAnsi" w:hAnsiTheme="minorHAnsi" w:cstheme="minorHAnsi"/>
          <w:b/>
          <w:sz w:val="20"/>
          <w:szCs w:val="20"/>
          <w:lang w:eastAsia="sk-SK"/>
        </w:rPr>
        <w:t>TECHNICKÁ ALEBO ODBORNÁ SPÔSOBILOSŤ.</w:t>
      </w:r>
    </w:p>
    <w:p w14:paraId="25BBE11E" w14:textId="16DCAC5E" w:rsidR="00D6585C" w:rsidRPr="000D7349" w:rsidRDefault="00FE019C" w:rsidP="00D6585C">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theme="minorHAnsi"/>
          <w:sz w:val="20"/>
          <w:szCs w:val="20"/>
          <w:lang w:eastAsia="sk-SK"/>
        </w:rPr>
        <w:t xml:space="preserve">3.1  </w:t>
      </w:r>
      <w:r>
        <w:rPr>
          <w:rFonts w:asciiTheme="minorHAnsi" w:hAnsiTheme="minorHAnsi" w:cstheme="minorHAnsi"/>
          <w:sz w:val="20"/>
          <w:szCs w:val="20"/>
          <w:lang w:eastAsia="sk-SK"/>
        </w:rPr>
        <w:tab/>
      </w:r>
      <w:r w:rsidR="00D6585C" w:rsidRPr="000D7349">
        <w:rPr>
          <w:rFonts w:asciiTheme="minorHAnsi" w:hAnsiTheme="minorHAnsi" w:cs="Calibri"/>
          <w:sz w:val="20"/>
          <w:szCs w:val="20"/>
          <w:lang w:eastAsia="sk-SK"/>
        </w:rPr>
        <w:t>Podmienky účasti technickej a odbornej spôsobilosti preukáže uchádzač predložením nasledujúcich dokladov:</w:t>
      </w:r>
    </w:p>
    <w:p w14:paraId="33B815D0" w14:textId="77777777" w:rsidR="00D6585C" w:rsidRPr="000D7349" w:rsidRDefault="00D6585C" w:rsidP="00D6585C">
      <w:pPr>
        <w:tabs>
          <w:tab w:val="left" w:pos="344"/>
        </w:tabs>
        <w:autoSpaceDE w:val="0"/>
        <w:spacing w:line="251" w:lineRule="exact"/>
        <w:jc w:val="both"/>
        <w:rPr>
          <w:rFonts w:asciiTheme="minorHAnsi" w:hAnsiTheme="minorHAnsi" w:cs="Calibri"/>
          <w:sz w:val="20"/>
          <w:szCs w:val="20"/>
          <w:lang w:eastAsia="sk-SK"/>
        </w:rPr>
      </w:pPr>
    </w:p>
    <w:p w14:paraId="3829A534" w14:textId="77777777" w:rsidR="00D6585C" w:rsidRPr="002A51FE" w:rsidRDefault="00D6585C" w:rsidP="00046CAA">
      <w:pPr>
        <w:pStyle w:val="Odsekzoznamu"/>
        <w:numPr>
          <w:ilvl w:val="3"/>
          <w:numId w:val="8"/>
        </w:numPr>
        <w:tabs>
          <w:tab w:val="left" w:pos="344"/>
        </w:tabs>
        <w:autoSpaceDE w:val="0"/>
        <w:spacing w:line="251" w:lineRule="exact"/>
        <w:ind w:left="284" w:hanging="284"/>
        <w:jc w:val="both"/>
        <w:rPr>
          <w:rFonts w:asciiTheme="minorHAnsi" w:hAnsiTheme="minorHAnsi" w:cs="Calibri"/>
          <w:sz w:val="20"/>
          <w:szCs w:val="20"/>
          <w:lang w:eastAsia="sk-SK"/>
        </w:rPr>
      </w:pPr>
      <w:r w:rsidRPr="00E320D0">
        <w:rPr>
          <w:rFonts w:asciiTheme="minorHAnsi" w:hAnsiTheme="minorHAnsi" w:cstheme="minorHAnsi"/>
          <w:sz w:val="20"/>
          <w:szCs w:val="20"/>
          <w:lang w:eastAsia="sk-SK"/>
        </w:rPr>
        <w:lastRenderedPageBreak/>
        <w:t>Uchádzač preukáže splnenie podmienky účasti podľa § 34 ods. 1 písm. a) ZVO zoznamom dodávok tovaru za predchádzajúce tri roky od vyhlásenia verejného obstarávania s uvedením cien, lehôt dodania a odberateľov;</w:t>
      </w:r>
      <w:r w:rsidRPr="002A51FE">
        <w:rPr>
          <w:rFonts w:asciiTheme="minorHAnsi" w:hAnsiTheme="minorHAnsi" w:cs="Calibri"/>
          <w:sz w:val="20"/>
          <w:szCs w:val="20"/>
          <w:lang w:eastAsia="sk-SK"/>
        </w:rPr>
        <w:t xml:space="preserve"> dokladom je referencia, ak odberateľom bol verejný obstarávateľ alebo obstarávateľ podľa ZVO. </w:t>
      </w:r>
    </w:p>
    <w:p w14:paraId="4D72A3B7" w14:textId="6DAEE71D" w:rsidR="0074632A" w:rsidRPr="00385385" w:rsidRDefault="0074632A" w:rsidP="00B36555">
      <w:pPr>
        <w:autoSpaceDE w:val="0"/>
        <w:spacing w:line="312" w:lineRule="auto"/>
        <w:ind w:left="567" w:hanging="567"/>
        <w:jc w:val="both"/>
        <w:rPr>
          <w:rFonts w:asciiTheme="minorHAnsi" w:hAnsiTheme="minorHAnsi" w:cstheme="minorHAnsi"/>
          <w:b/>
          <w:sz w:val="20"/>
          <w:szCs w:val="20"/>
          <w:lang w:eastAsia="sk-SK"/>
        </w:rPr>
      </w:pPr>
    </w:p>
    <w:p w14:paraId="225BF458" w14:textId="700B2E3E" w:rsidR="00D6585C" w:rsidRDefault="00B92584" w:rsidP="00D6585C">
      <w:pPr>
        <w:tabs>
          <w:tab w:val="left" w:pos="344"/>
        </w:tabs>
        <w:autoSpaceDE w:val="0"/>
        <w:spacing w:line="251" w:lineRule="exact"/>
        <w:jc w:val="both"/>
        <w:rPr>
          <w:rFonts w:asciiTheme="minorHAnsi" w:hAnsiTheme="minorHAnsi" w:cs="Calibri"/>
          <w:b/>
          <w:sz w:val="20"/>
          <w:szCs w:val="20"/>
          <w:lang w:eastAsia="sk-SK"/>
        </w:rPr>
      </w:pPr>
      <w:r>
        <w:rPr>
          <w:rFonts w:asciiTheme="minorHAnsi" w:hAnsiTheme="minorHAnsi" w:cs="Calibri"/>
          <w:b/>
          <w:sz w:val="20"/>
          <w:szCs w:val="20"/>
          <w:lang w:eastAsia="sk-SK"/>
        </w:rPr>
        <w:tab/>
      </w:r>
      <w:r w:rsidR="00D6585C" w:rsidRPr="00DD299C">
        <w:rPr>
          <w:rFonts w:asciiTheme="minorHAnsi" w:hAnsiTheme="minorHAnsi" w:cs="Calibri"/>
          <w:b/>
          <w:sz w:val="20"/>
          <w:szCs w:val="20"/>
          <w:lang w:eastAsia="sk-SK"/>
        </w:rPr>
        <w:t xml:space="preserve">Minimálna požadovaná úroveň štandardov: </w:t>
      </w:r>
    </w:p>
    <w:p w14:paraId="36387620" w14:textId="77777777" w:rsidR="00F44D49" w:rsidRPr="00DD299C" w:rsidRDefault="00F44D49" w:rsidP="00D6585C">
      <w:pPr>
        <w:tabs>
          <w:tab w:val="left" w:pos="344"/>
        </w:tabs>
        <w:autoSpaceDE w:val="0"/>
        <w:spacing w:line="251" w:lineRule="exact"/>
        <w:jc w:val="both"/>
        <w:rPr>
          <w:rFonts w:asciiTheme="minorHAnsi" w:hAnsiTheme="minorHAnsi" w:cs="Calibri"/>
          <w:b/>
          <w:sz w:val="20"/>
          <w:szCs w:val="20"/>
          <w:lang w:eastAsia="sk-SK"/>
        </w:rPr>
      </w:pPr>
    </w:p>
    <w:p w14:paraId="7ADA5CF0" w14:textId="2743D737" w:rsidR="00D6585C" w:rsidRDefault="00D6585C" w:rsidP="00B92584">
      <w:pPr>
        <w:tabs>
          <w:tab w:val="left" w:pos="344"/>
        </w:tabs>
        <w:autoSpaceDE w:val="0"/>
        <w:ind w:left="344"/>
        <w:jc w:val="both"/>
        <w:rPr>
          <w:rFonts w:asciiTheme="minorHAnsi" w:hAnsiTheme="minorHAnsi" w:cs="Calibri"/>
          <w:sz w:val="20"/>
          <w:szCs w:val="20"/>
          <w:lang w:eastAsia="sk-SK"/>
        </w:rPr>
      </w:pPr>
      <w:r w:rsidRPr="000562F3">
        <w:rPr>
          <w:rFonts w:asciiTheme="minorHAnsi" w:hAnsiTheme="minorHAnsi" w:cs="Calibri"/>
          <w:sz w:val="20"/>
          <w:szCs w:val="20"/>
          <w:lang w:eastAsia="sk-SK"/>
        </w:rPr>
        <w:t>Podmienka účasti podľa § 34 ods. 1 písm. a) ZVO bude splnená, ak uchádzač horeuvedeným zoznamom preukáže</w:t>
      </w:r>
      <w:r>
        <w:rPr>
          <w:rFonts w:asciiTheme="minorHAnsi" w:hAnsiTheme="minorHAnsi" w:cs="Calibri"/>
          <w:sz w:val="20"/>
          <w:szCs w:val="20"/>
          <w:lang w:eastAsia="sk-SK"/>
        </w:rPr>
        <w:t xml:space="preserve"> aspoň jedno plnenie/zmluvu za predchádzajúce tri roky, t.j. 3 roky spätne od vyhlásenia verejného obstarávania, predmetom ktorého bolo dodanie elektrickej energie pre minimálne 10</w:t>
      </w:r>
      <w:r w:rsidR="00CA11CB">
        <w:rPr>
          <w:rFonts w:asciiTheme="minorHAnsi" w:hAnsiTheme="minorHAnsi" w:cs="Calibri"/>
          <w:sz w:val="20"/>
          <w:szCs w:val="20"/>
          <w:lang w:eastAsia="sk-SK"/>
        </w:rPr>
        <w:t>0</w:t>
      </w:r>
      <w:r>
        <w:rPr>
          <w:rFonts w:asciiTheme="minorHAnsi" w:hAnsiTheme="minorHAnsi" w:cs="Calibri"/>
          <w:sz w:val="20"/>
          <w:szCs w:val="20"/>
          <w:lang w:eastAsia="sk-SK"/>
        </w:rPr>
        <w:t xml:space="preserve"> organizácií s celkovým počtom minimálne 400 odberných miest. </w:t>
      </w:r>
    </w:p>
    <w:p w14:paraId="302A1247" w14:textId="77777777" w:rsidR="00D6585C" w:rsidRDefault="00D6585C" w:rsidP="00D6585C">
      <w:pPr>
        <w:tabs>
          <w:tab w:val="left" w:pos="344"/>
        </w:tabs>
        <w:autoSpaceDE w:val="0"/>
        <w:spacing w:line="312" w:lineRule="auto"/>
        <w:jc w:val="both"/>
        <w:rPr>
          <w:rFonts w:asciiTheme="minorHAnsi" w:hAnsiTheme="minorHAnsi" w:cstheme="minorHAnsi"/>
          <w:sz w:val="20"/>
          <w:szCs w:val="20"/>
          <w:lang w:eastAsia="sk-SK"/>
        </w:rPr>
      </w:pPr>
    </w:p>
    <w:p w14:paraId="7C369C4C" w14:textId="57D7C51F" w:rsidR="00D6585C" w:rsidRPr="00B92584" w:rsidRDefault="00D6585C" w:rsidP="00B92584">
      <w:pPr>
        <w:tabs>
          <w:tab w:val="left" w:pos="344"/>
        </w:tabs>
        <w:autoSpaceDE w:val="0"/>
        <w:ind w:left="344"/>
        <w:jc w:val="both"/>
        <w:rPr>
          <w:rFonts w:asciiTheme="minorHAnsi" w:hAnsiTheme="minorHAnsi" w:cs="Calibri"/>
          <w:sz w:val="20"/>
          <w:szCs w:val="20"/>
          <w:lang w:eastAsia="sk-SK"/>
        </w:rPr>
      </w:pPr>
      <w:r w:rsidRPr="00B92584">
        <w:rPr>
          <w:rFonts w:asciiTheme="minorHAnsi" w:hAnsiTheme="minorHAnsi" w:cs="Calibri"/>
          <w:sz w:val="20"/>
          <w:szCs w:val="20"/>
          <w:lang w:eastAsia="sk-SK"/>
        </w:rPr>
        <w:t xml:space="preserve">V prípade, ak uchádzač predkladá referenciu alebo dôkaz o dodaní tovaru, ktorého dodanie časovo presahuje posudzované obdobie, uchádzač v zozname uvedie zvlášť hodnotu/údaje iba za tú časť dodaného tovaru, ktorá bola realizovaná v posudzovanom období (a len túto hodnotu uchádzač započíta do celkového súčtu dodaného tovaru). </w:t>
      </w:r>
    </w:p>
    <w:p w14:paraId="561708D8" w14:textId="77777777" w:rsidR="00D6585C" w:rsidRDefault="00D6585C" w:rsidP="00D6585C">
      <w:pPr>
        <w:pStyle w:val="Odsekzoznamu"/>
        <w:widowControl w:val="0"/>
        <w:ind w:left="567"/>
        <w:jc w:val="both"/>
        <w:rPr>
          <w:rFonts w:asciiTheme="minorHAnsi" w:hAnsiTheme="minorHAnsi" w:cs="Arial"/>
          <w:noProof/>
          <w:sz w:val="20"/>
          <w:szCs w:val="20"/>
        </w:rPr>
      </w:pPr>
    </w:p>
    <w:p w14:paraId="4CBB1C69" w14:textId="27044E40" w:rsidR="00D6585C" w:rsidRPr="00B92584" w:rsidRDefault="00D6585C" w:rsidP="00B92584">
      <w:pPr>
        <w:tabs>
          <w:tab w:val="left" w:pos="344"/>
        </w:tabs>
        <w:autoSpaceDE w:val="0"/>
        <w:ind w:left="344"/>
        <w:jc w:val="both"/>
        <w:rPr>
          <w:rFonts w:asciiTheme="minorHAnsi" w:hAnsiTheme="minorHAnsi"/>
          <w:noProof/>
          <w:sz w:val="20"/>
          <w:szCs w:val="20"/>
        </w:rPr>
      </w:pPr>
      <w:r w:rsidRPr="00B92584">
        <w:rPr>
          <w:rFonts w:asciiTheme="minorHAnsi" w:hAnsiTheme="minorHAnsi"/>
          <w:noProof/>
          <w:sz w:val="20"/>
          <w:szCs w:val="20"/>
        </w:rPr>
        <w:t xml:space="preserve">V prípade, ak tovary dodával uchádzač ako člen združenia skupiny dodávateľov, uvedie, t. j. vyčísli a započíta iba tovary dodané ním samotným. V prípade, ak tovary boli súčasťou väčšieho diela ako celku, uchádzač je povinný uviesť podiel tovarov, ktorých dodanie má preukázať v rámci preukazovania splnenia predmetnej podmienky účasti. </w:t>
      </w:r>
    </w:p>
    <w:p w14:paraId="52976A39" w14:textId="77777777" w:rsidR="00B92584" w:rsidRDefault="00B92584" w:rsidP="00657741">
      <w:pPr>
        <w:tabs>
          <w:tab w:val="left" w:pos="344"/>
        </w:tabs>
        <w:autoSpaceDE w:val="0"/>
        <w:ind w:left="709"/>
        <w:jc w:val="both"/>
        <w:rPr>
          <w:rFonts w:asciiTheme="minorHAnsi" w:hAnsiTheme="minorHAnsi"/>
          <w:noProof/>
          <w:sz w:val="20"/>
          <w:szCs w:val="20"/>
        </w:rPr>
      </w:pPr>
    </w:p>
    <w:p w14:paraId="72F7DEB0" w14:textId="08EE7C3D" w:rsidR="00F44D49" w:rsidRPr="00B92584" w:rsidRDefault="00B92584" w:rsidP="00B92584">
      <w:pPr>
        <w:tabs>
          <w:tab w:val="left" w:pos="344"/>
        </w:tabs>
        <w:autoSpaceDE w:val="0"/>
        <w:ind w:left="426" w:hanging="426"/>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3.2 </w:t>
      </w:r>
      <w:r>
        <w:rPr>
          <w:rFonts w:asciiTheme="minorHAnsi" w:hAnsiTheme="minorHAnsi" w:cstheme="minorHAnsi"/>
          <w:sz w:val="20"/>
          <w:szCs w:val="20"/>
          <w:lang w:eastAsia="sk-SK"/>
        </w:rPr>
        <w:tab/>
      </w:r>
      <w:r>
        <w:rPr>
          <w:rFonts w:asciiTheme="minorHAnsi" w:hAnsiTheme="minorHAnsi" w:cstheme="minorHAnsi"/>
          <w:sz w:val="20"/>
          <w:szCs w:val="20"/>
          <w:lang w:eastAsia="sk-SK"/>
        </w:rPr>
        <w:tab/>
      </w:r>
      <w:r w:rsidR="00F44D49" w:rsidRPr="00B92584">
        <w:rPr>
          <w:rFonts w:asciiTheme="minorHAnsi" w:hAnsiTheme="minorHAnsi" w:cstheme="minorHAnsi"/>
          <w:sz w:val="20"/>
          <w:szCs w:val="20"/>
          <w:lang w:eastAsia="sk-SK"/>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w:t>
      </w:r>
      <w:r w:rsidR="00F44D49" w:rsidRPr="00F44D49">
        <w:rPr>
          <w:rFonts w:asciiTheme="minorHAnsi" w:hAnsiTheme="minorHAnsi"/>
          <w:noProof/>
          <w:sz w:val="20"/>
          <w:szCs w:val="20"/>
        </w:rPr>
        <w:t>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 40 ods. 8 ZVO.</w:t>
      </w:r>
    </w:p>
    <w:p w14:paraId="2A270923" w14:textId="77777777" w:rsidR="00F44D49" w:rsidRPr="00F44D49" w:rsidRDefault="00F44D49" w:rsidP="00F44D49">
      <w:pPr>
        <w:tabs>
          <w:tab w:val="left" w:pos="344"/>
        </w:tabs>
        <w:autoSpaceDE w:val="0"/>
        <w:jc w:val="both"/>
        <w:rPr>
          <w:rFonts w:asciiTheme="minorHAnsi" w:hAnsiTheme="minorHAnsi"/>
          <w:noProof/>
          <w:sz w:val="20"/>
          <w:szCs w:val="20"/>
        </w:rPr>
      </w:pPr>
    </w:p>
    <w:p w14:paraId="3B6BB461" w14:textId="77777777" w:rsidR="00F44D49" w:rsidRPr="005F4312" w:rsidRDefault="00F44D49" w:rsidP="00D6585C">
      <w:pPr>
        <w:tabs>
          <w:tab w:val="left" w:pos="344"/>
        </w:tabs>
        <w:autoSpaceDE w:val="0"/>
        <w:jc w:val="both"/>
        <w:rPr>
          <w:rFonts w:asciiTheme="minorHAnsi" w:hAnsiTheme="minorHAnsi"/>
          <w:noProof/>
          <w:sz w:val="20"/>
          <w:szCs w:val="20"/>
        </w:rPr>
      </w:pPr>
    </w:p>
    <w:p w14:paraId="2F704C7F" w14:textId="77777777" w:rsidR="00D6585C" w:rsidRPr="00EE3CCC" w:rsidRDefault="00D6585C" w:rsidP="00D6585C">
      <w:pPr>
        <w:tabs>
          <w:tab w:val="left" w:pos="344"/>
        </w:tabs>
        <w:autoSpaceDE w:val="0"/>
        <w:spacing w:line="312" w:lineRule="auto"/>
        <w:jc w:val="both"/>
        <w:rPr>
          <w:rFonts w:asciiTheme="minorHAnsi" w:hAnsiTheme="minorHAnsi" w:cstheme="minorHAnsi"/>
          <w:sz w:val="20"/>
          <w:szCs w:val="20"/>
          <w:lang w:eastAsia="sk-SK"/>
        </w:rPr>
      </w:pPr>
    </w:p>
    <w:p w14:paraId="64DB2A76" w14:textId="665162CC" w:rsidR="00FE019C" w:rsidRPr="001C1D91" w:rsidRDefault="003172DC" w:rsidP="00046CAA">
      <w:pPr>
        <w:pStyle w:val="Odsekzoznamu"/>
        <w:numPr>
          <w:ilvl w:val="0"/>
          <w:numId w:val="32"/>
        </w:numPr>
        <w:autoSpaceDE w:val="0"/>
        <w:ind w:left="284" w:hanging="284"/>
        <w:jc w:val="both"/>
      </w:pPr>
      <w:r w:rsidRPr="001C1D91">
        <w:rPr>
          <w:rFonts w:asciiTheme="minorHAnsi" w:hAnsiTheme="minorHAnsi" w:cstheme="minorHAnsi"/>
          <w:b/>
          <w:sz w:val="20"/>
          <w:szCs w:val="20"/>
        </w:rPr>
        <w:t>DOPLŇUJÚCE INFORMÁCIE K PODMIENKAM ÚČASTI.</w:t>
      </w:r>
    </w:p>
    <w:p w14:paraId="51D8AFAD" w14:textId="5A4B6743" w:rsidR="00FE019C" w:rsidRPr="001C1D91" w:rsidRDefault="00FE019C" w:rsidP="00046CAA">
      <w:pPr>
        <w:pStyle w:val="tl1"/>
        <w:numPr>
          <w:ilvl w:val="1"/>
          <w:numId w:val="38"/>
        </w:numPr>
        <w:ind w:left="567" w:hanging="567"/>
        <w:rPr>
          <w:rFonts w:asciiTheme="minorHAnsi" w:hAnsiTheme="minorHAnsi" w:cstheme="minorHAnsi"/>
          <w:sz w:val="20"/>
          <w:szCs w:val="20"/>
        </w:rPr>
      </w:pPr>
      <w:r w:rsidRPr="001C1D91">
        <w:rPr>
          <w:rFonts w:asciiTheme="minorHAnsi" w:hAnsiTheme="minorHAnsi" w:cstheme="minorHAnsi"/>
          <w:sz w:val="20"/>
          <w:szCs w:val="20"/>
        </w:rPr>
        <w:t xml:space="preserve">Predpokladom splnenia podmienok účasti  je predloženie všetkých dokladov a dokumentov tak, ako je uvedené v </w:t>
      </w:r>
      <w:r w:rsidR="006E607E" w:rsidRPr="001C1D91">
        <w:rPr>
          <w:rFonts w:asciiTheme="minorHAnsi" w:hAnsiTheme="minorHAnsi" w:cstheme="minorHAnsi"/>
          <w:sz w:val="20"/>
          <w:szCs w:val="20"/>
        </w:rPr>
        <w:t xml:space="preserve">Oznámení </w:t>
      </w:r>
      <w:r w:rsidRPr="001C1D91">
        <w:rPr>
          <w:rFonts w:asciiTheme="minorHAnsi" w:hAnsiTheme="minorHAnsi" w:cstheme="minorHAnsi"/>
          <w:sz w:val="20"/>
          <w:szCs w:val="20"/>
        </w:rPr>
        <w:t>o vyhlásení verejného obstarávania a v týchto SP. Všetky doklady preukazujúce splnenie podmienok účasti predkladá uchádzač ako originály alebo úradne overené kópie.</w:t>
      </w:r>
    </w:p>
    <w:p w14:paraId="368612AA" w14:textId="3933751A" w:rsidR="00EE299F" w:rsidRPr="001C1D91" w:rsidRDefault="00FE019C" w:rsidP="00046CAA">
      <w:pPr>
        <w:pStyle w:val="tl1"/>
        <w:numPr>
          <w:ilvl w:val="1"/>
          <w:numId w:val="38"/>
        </w:numPr>
        <w:ind w:left="567" w:hanging="567"/>
        <w:rPr>
          <w:rFonts w:ascii="Calibri" w:hAnsi="Calibri" w:cs="Calibri"/>
          <w:bCs/>
          <w:sz w:val="20"/>
          <w:szCs w:val="20"/>
        </w:rPr>
      </w:pPr>
      <w:r w:rsidRPr="001C1D91">
        <w:rPr>
          <w:rFonts w:asciiTheme="minorHAnsi" w:hAnsiTheme="minorHAnsi" w:cstheme="minorHAnsi"/>
          <w:sz w:val="20"/>
          <w:szCs w:val="20"/>
        </w:rPr>
        <w:t xml:space="preserve">Členovia komisie budú vyhodnocovať splnenie podmienok účasti aplikovaním postupov uvedených </w:t>
      </w:r>
      <w:r w:rsidRPr="001C1D91">
        <w:rPr>
          <w:rFonts w:asciiTheme="minorHAnsi" w:hAnsiTheme="minorHAnsi" w:cstheme="minorHAnsi"/>
          <w:sz w:val="20"/>
          <w:szCs w:val="20"/>
        </w:rPr>
        <w:br/>
        <w:t xml:space="preserve">v ustanovení § 40 ZVO a ustanovení § 152 ods. 4 ZVO. </w:t>
      </w:r>
    </w:p>
    <w:p w14:paraId="063AAF05" w14:textId="77777777" w:rsidR="00FE019C" w:rsidRPr="00EE299F" w:rsidRDefault="00FE019C" w:rsidP="00046CAA">
      <w:pPr>
        <w:pStyle w:val="tl1"/>
        <w:numPr>
          <w:ilvl w:val="1"/>
          <w:numId w:val="38"/>
        </w:numPr>
        <w:ind w:left="567" w:hanging="567"/>
        <w:rPr>
          <w:rFonts w:asciiTheme="minorHAnsi" w:hAnsiTheme="minorHAnsi" w:cstheme="minorHAnsi"/>
          <w:sz w:val="20"/>
          <w:szCs w:val="20"/>
        </w:rPr>
      </w:pPr>
      <w:r w:rsidRPr="00EE299F">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D1C1DA0" w14:textId="272523EA" w:rsidR="00AF6415" w:rsidRPr="00B457A0" w:rsidRDefault="00AF6415" w:rsidP="00046CAA">
      <w:pPr>
        <w:pStyle w:val="Odsekzoznamu"/>
        <w:numPr>
          <w:ilvl w:val="1"/>
          <w:numId w:val="38"/>
        </w:numPr>
        <w:tabs>
          <w:tab w:val="left" w:pos="567"/>
        </w:tabs>
        <w:autoSpaceDE w:val="0"/>
        <w:ind w:left="567" w:hanging="567"/>
        <w:jc w:val="both"/>
        <w:rPr>
          <w:rFonts w:asciiTheme="minorHAnsi" w:hAnsiTheme="minorHAnsi" w:cs="Calibri"/>
          <w:sz w:val="20"/>
          <w:szCs w:val="20"/>
          <w:lang w:eastAsia="sk-SK"/>
        </w:rPr>
      </w:pPr>
      <w:r w:rsidRPr="00B457A0">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w:t>
      </w:r>
      <w:r w:rsidR="0011410F">
        <w:rPr>
          <w:rFonts w:asciiTheme="minorHAnsi" w:hAnsiTheme="minorHAnsi" w:cs="Calibri"/>
          <w:bCs/>
          <w:iCs/>
          <w:sz w:val="20"/>
          <w:szCs w:val="20"/>
        </w:rPr>
        <w:t xml:space="preserve"> </w:t>
      </w:r>
      <w:r w:rsidRPr="00B457A0">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p>
    <w:p w14:paraId="3451D4C8" w14:textId="77777777" w:rsidR="00FE019C" w:rsidRDefault="00FE019C" w:rsidP="00046CAA">
      <w:pPr>
        <w:pStyle w:val="tl1"/>
        <w:numPr>
          <w:ilvl w:val="1"/>
          <w:numId w:val="38"/>
        </w:numPr>
        <w:ind w:left="567" w:hanging="567"/>
        <w:rPr>
          <w:rFonts w:asciiTheme="minorHAnsi" w:hAnsiTheme="minorHAnsi" w:cstheme="minorHAnsi"/>
          <w:sz w:val="20"/>
          <w:szCs w:val="20"/>
        </w:rPr>
      </w:pPr>
      <w:r w:rsidRPr="00CC7FB8">
        <w:rPr>
          <w:rFonts w:asciiTheme="minorHAnsi" w:hAnsiTheme="minorHAnsi" w:cstheme="minorHAnsi"/>
          <w:bCs/>
          <w:iCs/>
          <w:sz w:val="20"/>
          <w:szCs w:val="20"/>
        </w:rPr>
        <w:lastRenderedPageBreak/>
        <w:t xml:space="preserve">Verejný obstarávateľ umožňuje </w:t>
      </w:r>
      <w:r w:rsidRPr="00CC7FB8">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CC7FB8">
        <w:rPr>
          <w:rFonts w:asciiTheme="minorHAnsi" w:hAnsiTheme="minorHAnsi" w:cstheme="minorHAnsi"/>
          <w:sz w:val="20"/>
          <w:szCs w:val="20"/>
          <w:u w:val="single"/>
        </w:rPr>
        <w:t>prostredníctvom globálneho údaju</w:t>
      </w:r>
      <w:r w:rsidRPr="00CC7FB8">
        <w:rPr>
          <w:rFonts w:asciiTheme="minorHAnsi" w:hAnsiTheme="minorHAnsi" w:cstheme="minorHAnsi"/>
          <w:sz w:val="20"/>
          <w:szCs w:val="20"/>
        </w:rPr>
        <w:t xml:space="preserve"> uvedeného v oddiel α IV. Časti jednotného európskeho dokumentu.</w:t>
      </w:r>
    </w:p>
    <w:p w14:paraId="30314D86" w14:textId="76724424" w:rsidR="00FE019C" w:rsidRDefault="00FE019C" w:rsidP="003860D7">
      <w:pPr>
        <w:pStyle w:val="tl1"/>
        <w:ind w:left="567"/>
        <w:rPr>
          <w:rFonts w:asciiTheme="minorHAnsi" w:hAnsiTheme="minorHAnsi" w:cstheme="minorHAnsi"/>
          <w:sz w:val="20"/>
          <w:szCs w:val="20"/>
        </w:rPr>
      </w:pPr>
      <w:r w:rsidRPr="00FE019C">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w:t>
      </w:r>
      <w:r w:rsidR="00EB59DD">
        <w:rPr>
          <w:rFonts w:asciiTheme="minorHAnsi" w:hAnsiTheme="minorHAnsi" w:cstheme="minorHAnsi"/>
          <w:bCs/>
          <w:iCs/>
          <w:sz w:val="20"/>
          <w:szCs w:val="20"/>
        </w:rPr>
        <w:t xml:space="preserve">                  </w:t>
      </w:r>
      <w:r w:rsidRPr="00FE019C">
        <w:rPr>
          <w:rFonts w:asciiTheme="minorHAnsi" w:hAnsiTheme="minorHAnsi" w:cstheme="minorHAnsi"/>
          <w:bCs/>
          <w:iCs/>
          <w:sz w:val="20"/>
          <w:szCs w:val="20"/>
        </w:rPr>
        <w:t xml:space="preserve">o Jednotnom európskom dokumente pre verejné obstarávanie so zameraním na jednotlivé subjekty verejného obstarávania a s praktickým návodom na jeho vypĺňanie. Viac informácií ako aj samotný formulár vo formáte .rtf je možné nájsť na webovom </w:t>
      </w:r>
      <w:r w:rsidR="00325DFF" w:rsidRPr="00FE019C">
        <w:rPr>
          <w:rFonts w:asciiTheme="minorHAnsi" w:hAnsiTheme="minorHAnsi" w:cstheme="minorHAnsi"/>
          <w:bCs/>
          <w:iCs/>
          <w:sz w:val="20"/>
          <w:szCs w:val="20"/>
        </w:rPr>
        <w:t>sídl</w:t>
      </w:r>
      <w:r w:rsidR="00325DFF">
        <w:rPr>
          <w:rFonts w:asciiTheme="minorHAnsi" w:hAnsiTheme="minorHAnsi" w:cstheme="minorHAnsi"/>
          <w:bCs/>
          <w:iCs/>
          <w:sz w:val="20"/>
          <w:szCs w:val="20"/>
        </w:rPr>
        <w:t>e</w:t>
      </w:r>
      <w:r w:rsidR="00325DFF" w:rsidRPr="00FE019C">
        <w:rPr>
          <w:rFonts w:asciiTheme="minorHAnsi" w:hAnsiTheme="minorHAnsi" w:cstheme="minorHAnsi"/>
          <w:bCs/>
          <w:iCs/>
          <w:sz w:val="20"/>
          <w:szCs w:val="20"/>
        </w:rPr>
        <w:t xml:space="preserve"> </w:t>
      </w:r>
      <w:r w:rsidRPr="00FE019C">
        <w:rPr>
          <w:rFonts w:asciiTheme="minorHAnsi" w:hAnsiTheme="minorHAnsi" w:cstheme="minorHAnsi"/>
          <w:bCs/>
          <w:iCs/>
          <w:sz w:val="20"/>
          <w:szCs w:val="20"/>
        </w:rPr>
        <w:t>Úradu pre verejné obstarávanie na adrese</w:t>
      </w:r>
      <w:r w:rsidR="009B67A3">
        <w:rPr>
          <w:rStyle w:val="Hypertextovprepojenie"/>
        </w:rPr>
        <w:t xml:space="preserve"> </w:t>
      </w:r>
      <w:r w:rsidR="0083508D">
        <w:rPr>
          <w:rFonts w:asciiTheme="minorHAnsi" w:hAnsiTheme="minorHAnsi" w:cstheme="minorHAnsi"/>
          <w:sz w:val="20"/>
          <w:szCs w:val="20"/>
        </w:rPr>
        <w:t xml:space="preserve"> </w:t>
      </w:r>
    </w:p>
    <w:p w14:paraId="2C9F36CE" w14:textId="758BEBDA" w:rsidR="005D172D" w:rsidRPr="00EE3CCC" w:rsidRDefault="005D172D" w:rsidP="00FC4E39">
      <w:pPr>
        <w:pStyle w:val="tl1"/>
        <w:spacing w:line="312" w:lineRule="auto"/>
        <w:rPr>
          <w:rFonts w:asciiTheme="minorHAnsi" w:hAnsiTheme="minorHAnsi" w:cstheme="minorHAnsi"/>
          <w:b/>
          <w:bCs/>
          <w:iCs/>
          <w:sz w:val="20"/>
          <w:szCs w:val="20"/>
        </w:rPr>
      </w:pPr>
    </w:p>
    <w:sectPr w:rsidR="005D172D" w:rsidRPr="00EE3CCC" w:rsidSect="00FC4E39">
      <w:headerReference w:type="default" r:id="rId18"/>
      <w:footerReference w:type="even" r:id="rId19"/>
      <w:footerReference w:type="default" r:id="rId20"/>
      <w:headerReference w:type="first" r:id="rId21"/>
      <w:footerReference w:type="first" r:id="rId22"/>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1A64" w14:textId="77777777" w:rsidR="004F7718" w:rsidRDefault="004F7718">
      <w:r>
        <w:separator/>
      </w:r>
    </w:p>
  </w:endnote>
  <w:endnote w:type="continuationSeparator" w:id="0">
    <w:p w14:paraId="194C96C0" w14:textId="77777777" w:rsidR="004F7718" w:rsidRDefault="004F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B77498" w:rsidRDefault="00B7749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77498" w:rsidRDefault="00B77498" w:rsidP="004523D3">
    <w:pPr>
      <w:pStyle w:val="Pta"/>
      <w:ind w:right="360"/>
    </w:pPr>
  </w:p>
  <w:p w14:paraId="3BAD72D8" w14:textId="77777777" w:rsidR="00B77498" w:rsidRDefault="00B774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1F0" w14:textId="77777777" w:rsidR="00B77498" w:rsidRDefault="00B77498" w:rsidP="00BB1320">
    <w:pPr>
      <w:pStyle w:val="Pta"/>
      <w:tabs>
        <w:tab w:val="clear" w:pos="4536"/>
        <w:tab w:val="left" w:pos="4962"/>
      </w:tabs>
      <w:rPr>
        <w:rFonts w:asciiTheme="minorHAnsi" w:hAnsiTheme="minorHAnsi" w:cstheme="minorHAnsi"/>
        <w:sz w:val="16"/>
        <w:szCs w:val="16"/>
      </w:rPr>
    </w:pPr>
  </w:p>
  <w:p w14:paraId="4E459673" w14:textId="4DA2ECC8" w:rsidR="00B77498" w:rsidRDefault="00B77498" w:rsidP="00BB1320">
    <w:pPr>
      <w:pStyle w:val="Pta"/>
      <w:tabs>
        <w:tab w:val="clear" w:pos="4536"/>
        <w:tab w:val="left" w:pos="4962"/>
      </w:tabs>
      <w:rPr>
        <w:rFonts w:asciiTheme="minorHAnsi" w:hAnsiTheme="minorHAnsi" w:cstheme="minorHAnsi"/>
        <w:sz w:val="16"/>
        <w:szCs w:val="16"/>
      </w:rPr>
    </w:pPr>
    <w:r w:rsidRPr="003D1DE6">
      <w:rPr>
        <w:rFonts w:asciiTheme="minorHAnsi" w:hAnsiTheme="minorHAnsi" w:cstheme="minorHAnsi"/>
        <w:sz w:val="16"/>
        <w:szCs w:val="16"/>
      </w:rPr>
      <w:t>Súťažné podklady</w:t>
    </w:r>
  </w:p>
  <w:p w14:paraId="009F2E2A" w14:textId="5BB957D6" w:rsidR="00290056" w:rsidRPr="00290056" w:rsidRDefault="00290056" w:rsidP="00BB1320">
    <w:pPr>
      <w:pStyle w:val="Pta"/>
      <w:tabs>
        <w:tab w:val="clear" w:pos="4536"/>
        <w:tab w:val="left" w:pos="4962"/>
      </w:tabs>
      <w:rPr>
        <w:rFonts w:asciiTheme="minorHAnsi" w:hAnsiTheme="minorHAnsi" w:cstheme="minorHAnsi"/>
        <w:sz w:val="16"/>
        <w:szCs w:val="16"/>
        <w:lang w:val="sk-SK"/>
      </w:rPr>
    </w:pPr>
    <w:r>
      <w:rPr>
        <w:rFonts w:asciiTheme="minorHAnsi" w:hAnsiTheme="minorHAnsi" w:cstheme="minorHAnsi"/>
        <w:sz w:val="16"/>
        <w:szCs w:val="16"/>
        <w:lang w:val="sk-SK"/>
      </w:rPr>
      <w:t xml:space="preserve">Združená dodávka elektriny </w:t>
    </w:r>
  </w:p>
  <w:p w14:paraId="11E6D81E" w14:textId="72453655" w:rsidR="00B77498" w:rsidRPr="003D1DE6" w:rsidRDefault="00000000" w:rsidP="009D1748">
    <w:pPr>
      <w:pStyle w:val="Pta"/>
      <w:jc w:val="right"/>
      <w:rPr>
        <w:sz w:val="16"/>
        <w:szCs w:val="16"/>
      </w:rPr>
    </w:pPr>
    <w:sdt>
      <w:sdtPr>
        <w:rPr>
          <w:rFonts w:asciiTheme="minorHAnsi" w:hAnsiTheme="minorHAnsi" w:cstheme="minorHAnsi"/>
          <w:bCs/>
          <w:sz w:val="16"/>
          <w:szCs w:val="16"/>
          <w:lang w:val="sk-SK"/>
        </w:rPr>
        <w:id w:val="1801031621"/>
        <w:docPartObj>
          <w:docPartGallery w:val="Page Numbers (Bottom of Page)"/>
          <w:docPartUnique/>
        </w:docPartObj>
      </w:sdtPr>
      <w:sdtEndPr>
        <w:rPr>
          <w:rFonts w:ascii="Times New Roman" w:hAnsi="Times New Roman" w:cs="Times New Roman"/>
          <w:bCs w:val="0"/>
          <w:lang w:val="x-none"/>
        </w:rPr>
      </w:sdtEndPr>
      <w:sdtContent>
        <w:sdt>
          <w:sdtPr>
            <w:rPr>
              <w:rFonts w:asciiTheme="minorHAnsi" w:hAnsiTheme="minorHAnsi" w:cstheme="minorHAnsi"/>
              <w:bCs/>
              <w:sz w:val="16"/>
              <w:szCs w:val="16"/>
              <w:lang w:val="sk-SK"/>
            </w:rPr>
            <w:id w:val="-1769616900"/>
            <w:docPartObj>
              <w:docPartGallery w:val="Page Numbers (Top of Page)"/>
              <w:docPartUnique/>
            </w:docPartObj>
          </w:sdtPr>
          <w:sdtContent>
            <w:r w:rsidR="00D06504">
              <w:rPr>
                <w:rFonts w:asciiTheme="minorHAnsi" w:hAnsiTheme="minorHAnsi" w:cstheme="minorHAnsi"/>
                <w:bCs/>
                <w:sz w:val="16"/>
                <w:szCs w:val="16"/>
                <w:lang w:val="sk-SK"/>
              </w:rPr>
              <w:t>St</w:t>
            </w:r>
            <w:r w:rsidR="00B77498" w:rsidRPr="003D1DE6">
              <w:rPr>
                <w:rFonts w:asciiTheme="minorHAnsi" w:hAnsiTheme="minorHAnsi" w:cstheme="minorHAnsi"/>
                <w:bCs/>
                <w:sz w:val="16"/>
                <w:szCs w:val="16"/>
                <w:lang w:val="sk-SK"/>
              </w:rPr>
              <w:t xml:space="preserve">rana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PAGE</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20</w:t>
            </w:r>
            <w:r w:rsidR="00B77498" w:rsidRPr="003D1DE6">
              <w:rPr>
                <w:rFonts w:asciiTheme="minorHAnsi" w:hAnsiTheme="minorHAnsi" w:cstheme="minorHAnsi"/>
                <w:bCs/>
                <w:sz w:val="16"/>
                <w:szCs w:val="16"/>
                <w:lang w:val="sk-SK"/>
              </w:rPr>
              <w:fldChar w:fldCharType="end"/>
            </w:r>
            <w:r w:rsidR="00B77498" w:rsidRPr="003D1DE6">
              <w:rPr>
                <w:rFonts w:asciiTheme="minorHAnsi" w:hAnsiTheme="minorHAnsi" w:cstheme="minorHAnsi"/>
                <w:bCs/>
                <w:sz w:val="16"/>
                <w:szCs w:val="16"/>
                <w:lang w:val="sk-SK"/>
              </w:rPr>
              <w:t xml:space="preserve"> z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NUMPAGES</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23</w:t>
            </w:r>
            <w:r w:rsidR="00B77498" w:rsidRPr="003D1DE6">
              <w:rPr>
                <w:rFonts w:asciiTheme="minorHAnsi" w:hAnsiTheme="minorHAnsi" w:cstheme="minorHAnsi"/>
                <w:bCs/>
                <w:sz w:val="16"/>
                <w:szCs w:val="16"/>
                <w:lang w:val="sk-SK"/>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B77498" w:rsidRDefault="00B7749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718A"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074D30CB" w14:textId="77777777" w:rsidR="00BE0D50" w:rsidRDefault="00BE0D50" w:rsidP="00BE0D50">
    <w:pPr>
      <w:pStyle w:val="Pta"/>
      <w:tabs>
        <w:tab w:val="clear" w:pos="4536"/>
        <w:tab w:val="clear" w:pos="9072"/>
      </w:tabs>
      <w:rPr>
        <w:rFonts w:ascii="Cambria" w:hAnsi="Cambria" w:cs="Cambria"/>
        <w:sz w:val="12"/>
        <w:szCs w:val="12"/>
      </w:rPr>
    </w:pPr>
    <w:r w:rsidRPr="000963B0">
      <w:rPr>
        <w:rFonts w:ascii="Cambria" w:hAnsi="Cambria" w:cs="Cambria"/>
        <w:sz w:val="12"/>
        <w:szCs w:val="12"/>
      </w:rPr>
      <w:t>Súťažné podklady</w:t>
    </w:r>
  </w:p>
  <w:p w14:paraId="19909E23" w14:textId="6E3D5632" w:rsidR="00290056" w:rsidRDefault="00290056" w:rsidP="00BE0D50">
    <w:pPr>
      <w:pStyle w:val="Pta"/>
      <w:tabs>
        <w:tab w:val="clear" w:pos="4536"/>
        <w:tab w:val="clear" w:pos="9072"/>
      </w:tabs>
      <w:rPr>
        <w:rFonts w:ascii="Cambria" w:hAnsi="Cambria" w:cs="Cambria"/>
        <w:sz w:val="12"/>
        <w:szCs w:val="12"/>
        <w:lang w:val="sk-SK"/>
      </w:rPr>
    </w:pPr>
    <w:r>
      <w:rPr>
        <w:rFonts w:ascii="Cambria" w:hAnsi="Cambria" w:cs="Cambria"/>
        <w:sz w:val="12"/>
        <w:szCs w:val="12"/>
        <w:lang w:val="sk-SK"/>
      </w:rPr>
      <w:t xml:space="preserve">Združená dodávka elektriny </w:t>
    </w:r>
  </w:p>
  <w:p w14:paraId="7BB69887" w14:textId="77777777" w:rsidR="00290056" w:rsidRPr="00290056" w:rsidRDefault="00290056" w:rsidP="00BE0D50">
    <w:pPr>
      <w:pStyle w:val="Pta"/>
      <w:tabs>
        <w:tab w:val="clear" w:pos="4536"/>
        <w:tab w:val="clear" w:pos="9072"/>
      </w:tabs>
      <w:rPr>
        <w:rFonts w:ascii="Cambria" w:hAnsi="Cambria" w:cs="Cambria"/>
        <w:sz w:val="12"/>
        <w:szCs w:val="12"/>
        <w:lang w:val="sk-SK"/>
      </w:rPr>
    </w:pPr>
  </w:p>
  <w:p w14:paraId="1FE1B8DB" w14:textId="399BECAB" w:rsidR="00B77498" w:rsidRDefault="00B77498" w:rsidP="00BE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8370" w14:textId="77777777" w:rsidR="004F7718" w:rsidRDefault="004F7718">
      <w:r>
        <w:separator/>
      </w:r>
    </w:p>
  </w:footnote>
  <w:footnote w:type="continuationSeparator" w:id="0">
    <w:p w14:paraId="50688ECB" w14:textId="77777777" w:rsidR="004F7718" w:rsidRDefault="004F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B77498" w:rsidRDefault="00B77498" w:rsidP="004765E3">
    <w:pPr>
      <w:pStyle w:val="Hlavika"/>
      <w:rPr>
        <w:lang w:val="sk-SK"/>
      </w:rPr>
    </w:pPr>
  </w:p>
  <w:p w14:paraId="194C21C8" w14:textId="24A37772" w:rsidR="00B77498" w:rsidRPr="004765E3" w:rsidRDefault="00B77498" w:rsidP="005D172D">
    <w:pPr>
      <w:pStyle w:val="Hlavika"/>
      <w:tabs>
        <w:tab w:val="clear" w:pos="4536"/>
        <w:tab w:val="clear" w:pos="9072"/>
        <w:tab w:val="left" w:pos="924"/>
      </w:tabs>
      <w:rPr>
        <w:lang w:val="sk-SK"/>
      </w:rPr>
    </w:pPr>
    <w:r>
      <w:rPr>
        <w:noProof/>
        <w:lang w:val="sk-SK" w:eastAsia="sk-SK"/>
      </w:rPr>
      <mc:AlternateContent>
        <mc:Choice Requires="wps">
          <w:drawing>
            <wp:anchor distT="0" distB="0" distL="114300" distR="114300" simplePos="0" relativeHeight="251662336" behindDoc="0" locked="0" layoutInCell="1" allowOverlap="1" wp14:anchorId="2E2A0444" wp14:editId="775CDDD8">
              <wp:simplePos x="0" y="0"/>
              <wp:positionH relativeFrom="column">
                <wp:posOffset>-1270</wp:posOffset>
              </wp:positionH>
              <wp:positionV relativeFrom="paragraph">
                <wp:posOffset>201930</wp:posOffset>
              </wp:positionV>
              <wp:extent cx="5760720" cy="0"/>
              <wp:effectExtent l="0" t="0" r="0" b="0"/>
              <wp:wrapNone/>
              <wp:docPr id="9" name="Rovná spojnica 9"/>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387EA" id="Rovná spojnica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" strokecolor="black [3040]"/>
          </w:pict>
        </mc:Fallback>
      </mc:AlternateContent>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AD1" w14:textId="77777777" w:rsidR="00CC4A6C" w:rsidRPr="00A6006E" w:rsidRDefault="00CC4A6C" w:rsidP="00CC4A6C">
    <w:pPr>
      <w:pStyle w:val="Hlavika"/>
      <w:tabs>
        <w:tab w:val="clear" w:pos="4536"/>
        <w:tab w:val="right" w:pos="9354"/>
      </w:tabs>
      <w:jc w:val="right"/>
      <w:rPr>
        <w:rFonts w:asciiTheme="majorHAnsi" w:hAnsiTheme="majorHAnsi" w:cs="Arial"/>
        <w:b/>
        <w:sz w:val="28"/>
      </w:rPr>
    </w:pPr>
    <w:r>
      <w:rPr>
        <w:rFonts w:asciiTheme="majorHAnsi" w:hAnsiTheme="majorHAnsi"/>
      </w:rPr>
      <w:tab/>
    </w:r>
    <w:r w:rsidRPr="00A6006E">
      <w:rPr>
        <w:rFonts w:asciiTheme="majorHAnsi" w:hAnsiTheme="majorHAnsi" w:cs="Arial"/>
        <w:noProof/>
        <w:lang w:val="sk-SK" w:eastAsia="sk-SK"/>
      </w:rPr>
      <mc:AlternateContent>
        <mc:Choice Requires="wps">
          <w:drawing>
            <wp:anchor distT="0" distB="0" distL="114300" distR="114300" simplePos="0" relativeHeight="251666432" behindDoc="0" locked="0" layoutInCell="1" allowOverlap="0" wp14:anchorId="06E3312B" wp14:editId="54E1F53E">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3312B"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v:textbox>
            </v:shape>
          </w:pict>
        </mc:Fallback>
      </mc:AlternateContent>
    </w:r>
  </w:p>
  <w:p w14:paraId="6C0F7EC8" w14:textId="77777777" w:rsidR="00CC4A6C" w:rsidRPr="00DB7810" w:rsidRDefault="00CC4A6C" w:rsidP="00CC4A6C">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7456" behindDoc="1" locked="0" layoutInCell="1" allowOverlap="0" wp14:anchorId="7B8A3552" wp14:editId="002C76E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DB7810">
      <w:rPr>
        <w:rFonts w:asciiTheme="minorHAnsi" w:hAnsiTheme="minorHAnsi" w:cstheme="minorHAnsi"/>
      </w:rPr>
      <w:t>Nám. SNP  23</w:t>
    </w:r>
  </w:p>
  <w:p w14:paraId="297FBAF7" w14:textId="77777777" w:rsidR="00CC4A6C" w:rsidRPr="00DB7810" w:rsidRDefault="00CC4A6C" w:rsidP="00CC4A6C">
    <w:pPr>
      <w:pStyle w:val="Hlavika"/>
      <w:pBdr>
        <w:bottom w:val="single" w:sz="4" w:space="17" w:color="auto"/>
      </w:pBdr>
      <w:tabs>
        <w:tab w:val="clear" w:pos="4536"/>
      </w:tabs>
      <w:jc w:val="right"/>
      <w:rPr>
        <w:rFonts w:asciiTheme="minorHAnsi" w:hAnsiTheme="minorHAnsi" w:cstheme="minorHAnsi"/>
      </w:rPr>
    </w:pPr>
    <w:r w:rsidRPr="00DB7810">
      <w:rPr>
        <w:rFonts w:asciiTheme="minorHAnsi" w:hAnsiTheme="minorHAnsi" w:cstheme="minorHAnsi"/>
        <w:sz w:val="28"/>
      </w:rPr>
      <w:t xml:space="preserve">                                                 </w:t>
    </w:r>
    <w:r w:rsidRPr="00DB7810">
      <w:rPr>
        <w:rFonts w:asciiTheme="minorHAnsi" w:hAnsiTheme="minorHAnsi" w:cstheme="minorHAnsi"/>
      </w:rPr>
      <w:t>974 01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41C58"/>
    <w:multiLevelType w:val="hybridMultilevel"/>
    <w:tmpl w:val="E6480EE2"/>
    <w:lvl w:ilvl="0" w:tplc="5FE8A87A">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0DF26B2"/>
    <w:multiLevelType w:val="hybridMultilevel"/>
    <w:tmpl w:val="E1C862D0"/>
    <w:lvl w:ilvl="0" w:tplc="FFFFFFFF">
      <w:start w:val="1"/>
      <w:numFmt w:val="decimal"/>
      <w:lvlText w:val="%1."/>
      <w:lvlJc w:val="left"/>
      <w:pPr>
        <w:ind w:left="720" w:hanging="360"/>
      </w:pPr>
      <w:rPr>
        <w:rFonts w:asciiTheme="minorHAnsi" w:hAnsiTheme="minorHAnsi" w:cstheme="minorHAnsi" w:hint="default"/>
        <w:sz w:val="20"/>
        <w:szCs w:val="20"/>
      </w:rPr>
    </w:lvl>
    <w:lvl w:ilvl="1" w:tplc="041B0001">
      <w:start w:val="1"/>
      <w:numFmt w:val="bullet"/>
      <w:lvlText w:val=""/>
      <w:lvlJc w:val="left"/>
      <w:pPr>
        <w:ind w:left="128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18D3800"/>
    <w:multiLevelType w:val="hybridMultilevel"/>
    <w:tmpl w:val="80860464"/>
    <w:lvl w:ilvl="0" w:tplc="FFFFFFFF">
      <w:start w:val="3"/>
      <w:numFmt w:val="bullet"/>
      <w:lvlText w:val=""/>
      <w:lvlJc w:val="left"/>
      <w:pPr>
        <w:ind w:left="1440" w:hanging="360"/>
      </w:pPr>
      <w:rPr>
        <w:rFonts w:ascii="Symbol" w:eastAsia="Times New Roman" w:hAnsi="Symbol"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5D44837"/>
    <w:multiLevelType w:val="hybridMultilevel"/>
    <w:tmpl w:val="8C52952A"/>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DD6C18C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094B3753"/>
    <w:multiLevelType w:val="hybridMultilevel"/>
    <w:tmpl w:val="5C967820"/>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D6E47360">
      <w:start w:val="1"/>
      <w:numFmt w:val="decimal"/>
      <w:lvlText w:val="%3."/>
      <w:lvlJc w:val="left"/>
      <w:pPr>
        <w:ind w:left="2340" w:hanging="360"/>
      </w:pPr>
      <w:rPr>
        <w:rFonts w:asciiTheme="minorHAnsi" w:hAnsiTheme="minorHAnsi" w:cstheme="minorHAnsi"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E353073"/>
    <w:multiLevelType w:val="hybridMultilevel"/>
    <w:tmpl w:val="EB804C26"/>
    <w:lvl w:ilvl="0" w:tplc="9C9238AA">
      <w:start w:val="1"/>
      <w:numFmt w:val="decimal"/>
      <w:lvlText w:val="1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8176B8"/>
    <w:multiLevelType w:val="hybridMultilevel"/>
    <w:tmpl w:val="EF64825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1">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FCE540A"/>
    <w:multiLevelType w:val="multilevel"/>
    <w:tmpl w:val="F2F67B58"/>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6" w15:restartNumberingAfterBreak="0">
    <w:nsid w:val="21AB6521"/>
    <w:multiLevelType w:val="hybridMultilevel"/>
    <w:tmpl w:val="EB98CF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3"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6"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E7720E"/>
    <w:multiLevelType w:val="hybridMultilevel"/>
    <w:tmpl w:val="A962C784"/>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90D1692"/>
    <w:multiLevelType w:val="hybridMultilevel"/>
    <w:tmpl w:val="AD7E54A8"/>
    <w:lvl w:ilvl="0" w:tplc="3A785CB4">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2006195"/>
    <w:multiLevelType w:val="hybridMultilevel"/>
    <w:tmpl w:val="9B28B66C"/>
    <w:lvl w:ilvl="0" w:tplc="9CA4EFEA">
      <w:start w:val="1"/>
      <w:numFmt w:val="decimal"/>
      <w:lvlText w:val="2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6AB7A9C"/>
    <w:multiLevelType w:val="multilevel"/>
    <w:tmpl w:val="10C4A138"/>
    <w:lvl w:ilvl="0">
      <w:start w:val="2"/>
      <w:numFmt w:val="decimal"/>
      <w:lvlText w:val="%1"/>
      <w:lvlJc w:val="left"/>
      <w:pPr>
        <w:ind w:left="360" w:hanging="360"/>
      </w:pPr>
      <w:rPr>
        <w:rFonts w:ascii="Calibri" w:hAnsi="Calibri" w:cs="Cambria" w:hint="default"/>
      </w:rPr>
    </w:lvl>
    <w:lvl w:ilvl="1">
      <w:start w:val="3"/>
      <w:numFmt w:val="decimal"/>
      <w:lvlText w:val="%1.%2"/>
      <w:lvlJc w:val="left"/>
      <w:pPr>
        <w:ind w:left="360" w:hanging="360"/>
      </w:pPr>
      <w:rPr>
        <w:rFonts w:ascii="Calibri" w:hAnsi="Calibri" w:cs="Cambria" w:hint="default"/>
        <w:b w:val="0"/>
        <w:bCs w:val="0"/>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720" w:hanging="72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080" w:hanging="108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60"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8803A39"/>
    <w:multiLevelType w:val="hybridMultilevel"/>
    <w:tmpl w:val="AAD653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96761F3"/>
    <w:multiLevelType w:val="multilevel"/>
    <w:tmpl w:val="4F6C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4780397"/>
    <w:multiLevelType w:val="multilevel"/>
    <w:tmpl w:val="4186341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FE7234F"/>
    <w:multiLevelType w:val="multilevel"/>
    <w:tmpl w:val="132E111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num w:numId="1" w16cid:durableId="756366407">
    <w:abstractNumId w:val="65"/>
  </w:num>
  <w:num w:numId="2" w16cid:durableId="726534751">
    <w:abstractNumId w:val="45"/>
  </w:num>
  <w:num w:numId="3" w16cid:durableId="191697725">
    <w:abstractNumId w:val="54"/>
  </w:num>
  <w:num w:numId="4" w16cid:durableId="496656432">
    <w:abstractNumId w:val="25"/>
  </w:num>
  <w:num w:numId="5" w16cid:durableId="1158569372">
    <w:abstractNumId w:val="42"/>
  </w:num>
  <w:num w:numId="6" w16cid:durableId="525291223">
    <w:abstractNumId w:val="33"/>
  </w:num>
  <w:num w:numId="7" w16cid:durableId="1655186699">
    <w:abstractNumId w:val="52"/>
  </w:num>
  <w:num w:numId="8" w16cid:durableId="71975145">
    <w:abstractNumId w:val="37"/>
  </w:num>
  <w:num w:numId="9" w16cid:durableId="1112868428">
    <w:abstractNumId w:val="53"/>
  </w:num>
  <w:num w:numId="10" w16cid:durableId="685523989">
    <w:abstractNumId w:val="27"/>
  </w:num>
  <w:num w:numId="11" w16cid:durableId="807090038">
    <w:abstractNumId w:val="47"/>
  </w:num>
  <w:num w:numId="12" w16cid:durableId="355011243">
    <w:abstractNumId w:val="69"/>
  </w:num>
  <w:num w:numId="13" w16cid:durableId="1941984869">
    <w:abstractNumId w:val="51"/>
  </w:num>
  <w:num w:numId="14" w16cid:durableId="285236630">
    <w:abstractNumId w:val="55"/>
  </w:num>
  <w:num w:numId="15" w16cid:durableId="231893069">
    <w:abstractNumId w:val="48"/>
  </w:num>
  <w:num w:numId="16" w16cid:durableId="1349134918">
    <w:abstractNumId w:val="71"/>
  </w:num>
  <w:num w:numId="17" w16cid:durableId="2080245254">
    <w:abstractNumId w:val="20"/>
  </w:num>
  <w:num w:numId="18" w16cid:durableId="1153372365">
    <w:abstractNumId w:val="34"/>
  </w:num>
  <w:num w:numId="19" w16cid:durableId="260260520">
    <w:abstractNumId w:val="21"/>
  </w:num>
  <w:num w:numId="20" w16cid:durableId="142545365">
    <w:abstractNumId w:val="26"/>
  </w:num>
  <w:num w:numId="21" w16cid:durableId="660930934">
    <w:abstractNumId w:val="16"/>
  </w:num>
  <w:num w:numId="22" w16cid:durableId="1650477162">
    <w:abstractNumId w:val="49"/>
  </w:num>
  <w:num w:numId="23" w16cid:durableId="1419402916">
    <w:abstractNumId w:val="57"/>
  </w:num>
  <w:num w:numId="24" w16cid:durableId="1881746839">
    <w:abstractNumId w:val="24"/>
  </w:num>
  <w:num w:numId="25" w16cid:durableId="72244654">
    <w:abstractNumId w:val="64"/>
  </w:num>
  <w:num w:numId="26" w16cid:durableId="1653866637">
    <w:abstractNumId w:val="39"/>
  </w:num>
  <w:num w:numId="27" w16cid:durableId="255986179">
    <w:abstractNumId w:val="63"/>
  </w:num>
  <w:num w:numId="28" w16cid:durableId="957493440">
    <w:abstractNumId w:val="44"/>
  </w:num>
  <w:num w:numId="29" w16cid:durableId="1139151248">
    <w:abstractNumId w:val="43"/>
  </w:num>
  <w:num w:numId="30" w16cid:durableId="1712925628">
    <w:abstractNumId w:val="70"/>
  </w:num>
  <w:num w:numId="31" w16cid:durableId="27225736">
    <w:abstractNumId w:val="19"/>
  </w:num>
  <w:num w:numId="32" w16cid:durableId="1997563774">
    <w:abstractNumId w:val="38"/>
  </w:num>
  <w:num w:numId="33" w16cid:durableId="1366566922">
    <w:abstractNumId w:val="28"/>
  </w:num>
  <w:num w:numId="34" w16cid:durableId="20978239">
    <w:abstractNumId w:val="60"/>
  </w:num>
  <w:num w:numId="35" w16cid:durableId="1415787346">
    <w:abstractNumId w:val="67"/>
  </w:num>
  <w:num w:numId="36" w16cid:durableId="2145193575">
    <w:abstractNumId w:val="56"/>
  </w:num>
  <w:num w:numId="37" w16cid:durableId="2125810889">
    <w:abstractNumId w:val="30"/>
  </w:num>
  <w:num w:numId="38" w16cid:durableId="1860393327">
    <w:abstractNumId w:val="29"/>
  </w:num>
  <w:num w:numId="39" w16cid:durableId="333534454">
    <w:abstractNumId w:val="23"/>
  </w:num>
  <w:num w:numId="40" w16cid:durableId="457844560">
    <w:abstractNumId w:val="58"/>
  </w:num>
  <w:num w:numId="41" w16cid:durableId="1154876217">
    <w:abstractNumId w:val="41"/>
  </w:num>
  <w:num w:numId="42" w16cid:durableId="982006154">
    <w:abstractNumId w:val="22"/>
  </w:num>
  <w:num w:numId="43" w16cid:durableId="113254524">
    <w:abstractNumId w:val="40"/>
  </w:num>
  <w:num w:numId="44" w16cid:durableId="1905329455">
    <w:abstractNumId w:val="32"/>
  </w:num>
  <w:num w:numId="45" w16cid:durableId="1334064294">
    <w:abstractNumId w:val="46"/>
  </w:num>
  <w:num w:numId="46" w16cid:durableId="569853402">
    <w:abstractNumId w:val="17"/>
  </w:num>
  <w:num w:numId="47" w16cid:durableId="1411780396">
    <w:abstractNumId w:val="68"/>
  </w:num>
  <w:num w:numId="48" w16cid:durableId="1024287576">
    <w:abstractNumId w:val="59"/>
  </w:num>
  <w:num w:numId="49" w16cid:durableId="111676842">
    <w:abstractNumId w:val="62"/>
  </w:num>
  <w:num w:numId="50" w16cid:durableId="30081317">
    <w:abstractNumId w:val="31"/>
  </w:num>
  <w:num w:numId="51" w16cid:durableId="486897027">
    <w:abstractNumId w:val="15"/>
  </w:num>
  <w:num w:numId="52" w16cid:durableId="725372703">
    <w:abstractNumId w:val="36"/>
  </w:num>
  <w:num w:numId="53" w16cid:durableId="989559740">
    <w:abstractNumId w:val="66"/>
  </w:num>
  <w:num w:numId="54" w16cid:durableId="1981033589">
    <w:abstractNumId w:val="50"/>
  </w:num>
  <w:num w:numId="55" w16cid:durableId="943415819">
    <w:abstractNumId w:val="35"/>
  </w:num>
  <w:num w:numId="56" w16cid:durableId="1442913077">
    <w:abstractNumId w:val="72"/>
  </w:num>
  <w:num w:numId="57" w16cid:durableId="162554647">
    <w:abstractNumId w:val="18"/>
  </w:num>
  <w:num w:numId="58" w16cid:durableId="634339794">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0AA"/>
    <w:rsid w:val="00001F70"/>
    <w:rsid w:val="00003AB0"/>
    <w:rsid w:val="00003BD9"/>
    <w:rsid w:val="000050B7"/>
    <w:rsid w:val="000051D7"/>
    <w:rsid w:val="000053DD"/>
    <w:rsid w:val="00005D20"/>
    <w:rsid w:val="000060C8"/>
    <w:rsid w:val="00011465"/>
    <w:rsid w:val="00011D96"/>
    <w:rsid w:val="00011F39"/>
    <w:rsid w:val="00012374"/>
    <w:rsid w:val="0001344A"/>
    <w:rsid w:val="0001392E"/>
    <w:rsid w:val="0001407B"/>
    <w:rsid w:val="0001441F"/>
    <w:rsid w:val="00014B5F"/>
    <w:rsid w:val="0001501F"/>
    <w:rsid w:val="0001541F"/>
    <w:rsid w:val="00015678"/>
    <w:rsid w:val="00015F3E"/>
    <w:rsid w:val="00016945"/>
    <w:rsid w:val="00016F02"/>
    <w:rsid w:val="00020500"/>
    <w:rsid w:val="00020E4B"/>
    <w:rsid w:val="00022125"/>
    <w:rsid w:val="00022F59"/>
    <w:rsid w:val="000231EF"/>
    <w:rsid w:val="000232F7"/>
    <w:rsid w:val="00024380"/>
    <w:rsid w:val="00030312"/>
    <w:rsid w:val="000318B0"/>
    <w:rsid w:val="0003278D"/>
    <w:rsid w:val="00032CC1"/>
    <w:rsid w:val="00033508"/>
    <w:rsid w:val="00033BDC"/>
    <w:rsid w:val="00037259"/>
    <w:rsid w:val="00037C08"/>
    <w:rsid w:val="000401EE"/>
    <w:rsid w:val="000402A9"/>
    <w:rsid w:val="00040BBE"/>
    <w:rsid w:val="00040C23"/>
    <w:rsid w:val="00041517"/>
    <w:rsid w:val="0004398F"/>
    <w:rsid w:val="00043A03"/>
    <w:rsid w:val="000443FE"/>
    <w:rsid w:val="00045BBA"/>
    <w:rsid w:val="00046CAA"/>
    <w:rsid w:val="0004708D"/>
    <w:rsid w:val="000477DE"/>
    <w:rsid w:val="00050914"/>
    <w:rsid w:val="00050962"/>
    <w:rsid w:val="000517C8"/>
    <w:rsid w:val="00052F60"/>
    <w:rsid w:val="000536DF"/>
    <w:rsid w:val="000544DA"/>
    <w:rsid w:val="00054CE4"/>
    <w:rsid w:val="00054E64"/>
    <w:rsid w:val="000563A9"/>
    <w:rsid w:val="0005675E"/>
    <w:rsid w:val="000572EC"/>
    <w:rsid w:val="000575FA"/>
    <w:rsid w:val="000578E2"/>
    <w:rsid w:val="00060CAF"/>
    <w:rsid w:val="000612C6"/>
    <w:rsid w:val="000615F5"/>
    <w:rsid w:val="00061FBC"/>
    <w:rsid w:val="0006295E"/>
    <w:rsid w:val="00062FB8"/>
    <w:rsid w:val="00063B92"/>
    <w:rsid w:val="00064039"/>
    <w:rsid w:val="00064F5A"/>
    <w:rsid w:val="00065571"/>
    <w:rsid w:val="00065B4E"/>
    <w:rsid w:val="00066EC9"/>
    <w:rsid w:val="000679CF"/>
    <w:rsid w:val="00067DCA"/>
    <w:rsid w:val="0007084F"/>
    <w:rsid w:val="00071271"/>
    <w:rsid w:val="00072563"/>
    <w:rsid w:val="00072A11"/>
    <w:rsid w:val="00072BC0"/>
    <w:rsid w:val="000753E5"/>
    <w:rsid w:val="00075F4F"/>
    <w:rsid w:val="0007624E"/>
    <w:rsid w:val="00076775"/>
    <w:rsid w:val="00077554"/>
    <w:rsid w:val="00080999"/>
    <w:rsid w:val="00082508"/>
    <w:rsid w:val="00085B97"/>
    <w:rsid w:val="00087541"/>
    <w:rsid w:val="00090995"/>
    <w:rsid w:val="00091C35"/>
    <w:rsid w:val="000924F4"/>
    <w:rsid w:val="000927AA"/>
    <w:rsid w:val="000940D9"/>
    <w:rsid w:val="000948C1"/>
    <w:rsid w:val="00095A6C"/>
    <w:rsid w:val="0009608D"/>
    <w:rsid w:val="000979D3"/>
    <w:rsid w:val="00097DD5"/>
    <w:rsid w:val="000A08A2"/>
    <w:rsid w:val="000A1513"/>
    <w:rsid w:val="000A25D2"/>
    <w:rsid w:val="000A3367"/>
    <w:rsid w:val="000A377F"/>
    <w:rsid w:val="000A414D"/>
    <w:rsid w:val="000A501B"/>
    <w:rsid w:val="000A64FC"/>
    <w:rsid w:val="000A69E1"/>
    <w:rsid w:val="000A7FC0"/>
    <w:rsid w:val="000B0E0D"/>
    <w:rsid w:val="000B0F50"/>
    <w:rsid w:val="000B2E9D"/>
    <w:rsid w:val="000B3F03"/>
    <w:rsid w:val="000B41A5"/>
    <w:rsid w:val="000B5A67"/>
    <w:rsid w:val="000B5D90"/>
    <w:rsid w:val="000B5D9D"/>
    <w:rsid w:val="000B629A"/>
    <w:rsid w:val="000B632B"/>
    <w:rsid w:val="000B6B0D"/>
    <w:rsid w:val="000B6CF2"/>
    <w:rsid w:val="000B6E62"/>
    <w:rsid w:val="000C0D0F"/>
    <w:rsid w:val="000C0E51"/>
    <w:rsid w:val="000C281E"/>
    <w:rsid w:val="000C3245"/>
    <w:rsid w:val="000C32A2"/>
    <w:rsid w:val="000C47A1"/>
    <w:rsid w:val="000C4884"/>
    <w:rsid w:val="000C4BE4"/>
    <w:rsid w:val="000C598F"/>
    <w:rsid w:val="000C6D27"/>
    <w:rsid w:val="000C7223"/>
    <w:rsid w:val="000C74E7"/>
    <w:rsid w:val="000C78C3"/>
    <w:rsid w:val="000C7BF0"/>
    <w:rsid w:val="000D13F5"/>
    <w:rsid w:val="000D2489"/>
    <w:rsid w:val="000D256B"/>
    <w:rsid w:val="000D28F7"/>
    <w:rsid w:val="000D2F82"/>
    <w:rsid w:val="000D375A"/>
    <w:rsid w:val="000D4219"/>
    <w:rsid w:val="000D5BC8"/>
    <w:rsid w:val="000D60BC"/>
    <w:rsid w:val="000D674C"/>
    <w:rsid w:val="000E0038"/>
    <w:rsid w:val="000E0366"/>
    <w:rsid w:val="000E089B"/>
    <w:rsid w:val="000E2FDF"/>
    <w:rsid w:val="000E32E7"/>
    <w:rsid w:val="000E37D1"/>
    <w:rsid w:val="000E3990"/>
    <w:rsid w:val="000E3E75"/>
    <w:rsid w:val="000E47F4"/>
    <w:rsid w:val="000E5072"/>
    <w:rsid w:val="000E6D6C"/>
    <w:rsid w:val="000E6E25"/>
    <w:rsid w:val="000E7BA7"/>
    <w:rsid w:val="000E7DC6"/>
    <w:rsid w:val="000F00CA"/>
    <w:rsid w:val="000F0211"/>
    <w:rsid w:val="000F0598"/>
    <w:rsid w:val="000F05C9"/>
    <w:rsid w:val="000F1A64"/>
    <w:rsid w:val="000F1DAF"/>
    <w:rsid w:val="000F2215"/>
    <w:rsid w:val="000F2B21"/>
    <w:rsid w:val="000F3CCB"/>
    <w:rsid w:val="000F3CFF"/>
    <w:rsid w:val="000F43C0"/>
    <w:rsid w:val="000F4863"/>
    <w:rsid w:val="000F4997"/>
    <w:rsid w:val="000F4FFD"/>
    <w:rsid w:val="000F56C7"/>
    <w:rsid w:val="000F664A"/>
    <w:rsid w:val="000F6F8B"/>
    <w:rsid w:val="000F70EC"/>
    <w:rsid w:val="000F7212"/>
    <w:rsid w:val="000F7CAC"/>
    <w:rsid w:val="00100F50"/>
    <w:rsid w:val="001016F9"/>
    <w:rsid w:val="0010181B"/>
    <w:rsid w:val="00101C7F"/>
    <w:rsid w:val="00101F3C"/>
    <w:rsid w:val="0010240B"/>
    <w:rsid w:val="00102726"/>
    <w:rsid w:val="00102E7C"/>
    <w:rsid w:val="00103282"/>
    <w:rsid w:val="00103385"/>
    <w:rsid w:val="001038C8"/>
    <w:rsid w:val="00106653"/>
    <w:rsid w:val="0010767B"/>
    <w:rsid w:val="0010794D"/>
    <w:rsid w:val="00110222"/>
    <w:rsid w:val="00110B6D"/>
    <w:rsid w:val="00110FB8"/>
    <w:rsid w:val="00111035"/>
    <w:rsid w:val="0011410F"/>
    <w:rsid w:val="0011471B"/>
    <w:rsid w:val="00115124"/>
    <w:rsid w:val="00115509"/>
    <w:rsid w:val="001167C0"/>
    <w:rsid w:val="00117A66"/>
    <w:rsid w:val="00117CBA"/>
    <w:rsid w:val="00120F28"/>
    <w:rsid w:val="001212FF"/>
    <w:rsid w:val="00121708"/>
    <w:rsid w:val="00122D0B"/>
    <w:rsid w:val="00123192"/>
    <w:rsid w:val="001237B0"/>
    <w:rsid w:val="001238F8"/>
    <w:rsid w:val="00123F18"/>
    <w:rsid w:val="00124FAC"/>
    <w:rsid w:val="001255F9"/>
    <w:rsid w:val="00125DB5"/>
    <w:rsid w:val="00125ED3"/>
    <w:rsid w:val="00125F93"/>
    <w:rsid w:val="001262B5"/>
    <w:rsid w:val="001309DA"/>
    <w:rsid w:val="00130BDA"/>
    <w:rsid w:val="00132ED8"/>
    <w:rsid w:val="00133F0F"/>
    <w:rsid w:val="00134600"/>
    <w:rsid w:val="00135464"/>
    <w:rsid w:val="00135A4D"/>
    <w:rsid w:val="00135F04"/>
    <w:rsid w:val="00136206"/>
    <w:rsid w:val="00136581"/>
    <w:rsid w:val="00136AAB"/>
    <w:rsid w:val="0013755E"/>
    <w:rsid w:val="001376A2"/>
    <w:rsid w:val="00142415"/>
    <w:rsid w:val="001424E9"/>
    <w:rsid w:val="00142609"/>
    <w:rsid w:val="00142DF0"/>
    <w:rsid w:val="00144602"/>
    <w:rsid w:val="00144CCF"/>
    <w:rsid w:val="0014641B"/>
    <w:rsid w:val="00146ABE"/>
    <w:rsid w:val="0015126F"/>
    <w:rsid w:val="00152307"/>
    <w:rsid w:val="00154473"/>
    <w:rsid w:val="00154AA3"/>
    <w:rsid w:val="00155849"/>
    <w:rsid w:val="001568FF"/>
    <w:rsid w:val="00156FD3"/>
    <w:rsid w:val="00157EC5"/>
    <w:rsid w:val="0016003C"/>
    <w:rsid w:val="001609A3"/>
    <w:rsid w:val="00160DD4"/>
    <w:rsid w:val="00162878"/>
    <w:rsid w:val="0016340A"/>
    <w:rsid w:val="00163637"/>
    <w:rsid w:val="00164466"/>
    <w:rsid w:val="00164E4D"/>
    <w:rsid w:val="00167A61"/>
    <w:rsid w:val="00167BF0"/>
    <w:rsid w:val="00171A3C"/>
    <w:rsid w:val="00171BA0"/>
    <w:rsid w:val="00173604"/>
    <w:rsid w:val="00173797"/>
    <w:rsid w:val="00173916"/>
    <w:rsid w:val="00175178"/>
    <w:rsid w:val="001767BF"/>
    <w:rsid w:val="00177B0F"/>
    <w:rsid w:val="00177B8B"/>
    <w:rsid w:val="001823DA"/>
    <w:rsid w:val="00182DFC"/>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38E5"/>
    <w:rsid w:val="00193DAD"/>
    <w:rsid w:val="00194D1C"/>
    <w:rsid w:val="001955C8"/>
    <w:rsid w:val="00195F19"/>
    <w:rsid w:val="0019655B"/>
    <w:rsid w:val="001965FD"/>
    <w:rsid w:val="001A01D4"/>
    <w:rsid w:val="001A0A35"/>
    <w:rsid w:val="001A166E"/>
    <w:rsid w:val="001A1B4F"/>
    <w:rsid w:val="001A24B9"/>
    <w:rsid w:val="001A3393"/>
    <w:rsid w:val="001A3DD5"/>
    <w:rsid w:val="001A5F90"/>
    <w:rsid w:val="001A60BF"/>
    <w:rsid w:val="001A65E8"/>
    <w:rsid w:val="001A6846"/>
    <w:rsid w:val="001A6892"/>
    <w:rsid w:val="001A6C6F"/>
    <w:rsid w:val="001A6CC4"/>
    <w:rsid w:val="001A7C4F"/>
    <w:rsid w:val="001A7C5C"/>
    <w:rsid w:val="001B1001"/>
    <w:rsid w:val="001B10C6"/>
    <w:rsid w:val="001B131F"/>
    <w:rsid w:val="001B3DDF"/>
    <w:rsid w:val="001B4321"/>
    <w:rsid w:val="001B43CC"/>
    <w:rsid w:val="001B49A3"/>
    <w:rsid w:val="001B5753"/>
    <w:rsid w:val="001B5A66"/>
    <w:rsid w:val="001B682D"/>
    <w:rsid w:val="001B7783"/>
    <w:rsid w:val="001B7D6F"/>
    <w:rsid w:val="001B7ED2"/>
    <w:rsid w:val="001C0418"/>
    <w:rsid w:val="001C0BA5"/>
    <w:rsid w:val="001C0DDE"/>
    <w:rsid w:val="001C1649"/>
    <w:rsid w:val="001C1D91"/>
    <w:rsid w:val="001C40CD"/>
    <w:rsid w:val="001C4EF8"/>
    <w:rsid w:val="001C5218"/>
    <w:rsid w:val="001C55A9"/>
    <w:rsid w:val="001C5D14"/>
    <w:rsid w:val="001C65C5"/>
    <w:rsid w:val="001C7720"/>
    <w:rsid w:val="001D023E"/>
    <w:rsid w:val="001D076A"/>
    <w:rsid w:val="001D0EA6"/>
    <w:rsid w:val="001D1306"/>
    <w:rsid w:val="001D15D6"/>
    <w:rsid w:val="001D28DB"/>
    <w:rsid w:val="001D300B"/>
    <w:rsid w:val="001D302D"/>
    <w:rsid w:val="001D3295"/>
    <w:rsid w:val="001D45DF"/>
    <w:rsid w:val="001D5750"/>
    <w:rsid w:val="001D5D0D"/>
    <w:rsid w:val="001D652B"/>
    <w:rsid w:val="001D6F31"/>
    <w:rsid w:val="001D7DEB"/>
    <w:rsid w:val="001E1A03"/>
    <w:rsid w:val="001E2890"/>
    <w:rsid w:val="001E3FEC"/>
    <w:rsid w:val="001E41E5"/>
    <w:rsid w:val="001E4C39"/>
    <w:rsid w:val="001E4DED"/>
    <w:rsid w:val="001E56E5"/>
    <w:rsid w:val="001E622A"/>
    <w:rsid w:val="001E6840"/>
    <w:rsid w:val="001E6B94"/>
    <w:rsid w:val="001F02B6"/>
    <w:rsid w:val="001F09F3"/>
    <w:rsid w:val="001F1369"/>
    <w:rsid w:val="001F1D3A"/>
    <w:rsid w:val="001F1DD3"/>
    <w:rsid w:val="001F35C8"/>
    <w:rsid w:val="001F37FB"/>
    <w:rsid w:val="001F3DD9"/>
    <w:rsid w:val="001F3EB9"/>
    <w:rsid w:val="001F3F51"/>
    <w:rsid w:val="001F4855"/>
    <w:rsid w:val="001F5240"/>
    <w:rsid w:val="001F6034"/>
    <w:rsid w:val="001F79BD"/>
    <w:rsid w:val="001F7F6F"/>
    <w:rsid w:val="0020047A"/>
    <w:rsid w:val="002009B8"/>
    <w:rsid w:val="00201ED2"/>
    <w:rsid w:val="00202FCF"/>
    <w:rsid w:val="002033BD"/>
    <w:rsid w:val="00203614"/>
    <w:rsid w:val="00204EC7"/>
    <w:rsid w:val="00204EF8"/>
    <w:rsid w:val="00204FE3"/>
    <w:rsid w:val="002056C1"/>
    <w:rsid w:val="002061A5"/>
    <w:rsid w:val="002069A9"/>
    <w:rsid w:val="00207A5A"/>
    <w:rsid w:val="00207E13"/>
    <w:rsid w:val="0021118B"/>
    <w:rsid w:val="00211757"/>
    <w:rsid w:val="00213C7C"/>
    <w:rsid w:val="00217CE2"/>
    <w:rsid w:val="002207AF"/>
    <w:rsid w:val="00220ACF"/>
    <w:rsid w:val="00220DC9"/>
    <w:rsid w:val="002222A3"/>
    <w:rsid w:val="00222873"/>
    <w:rsid w:val="00225ED0"/>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6430"/>
    <w:rsid w:val="00236F8D"/>
    <w:rsid w:val="002373A1"/>
    <w:rsid w:val="002379AB"/>
    <w:rsid w:val="0024244D"/>
    <w:rsid w:val="00243E46"/>
    <w:rsid w:val="00244A74"/>
    <w:rsid w:val="00244B3E"/>
    <w:rsid w:val="00245569"/>
    <w:rsid w:val="00250836"/>
    <w:rsid w:val="00250DB6"/>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D1F"/>
    <w:rsid w:val="00262DA8"/>
    <w:rsid w:val="002646B5"/>
    <w:rsid w:val="002652B7"/>
    <w:rsid w:val="0026547D"/>
    <w:rsid w:val="00266922"/>
    <w:rsid w:val="00266B24"/>
    <w:rsid w:val="0027056E"/>
    <w:rsid w:val="00270ED5"/>
    <w:rsid w:val="0027157D"/>
    <w:rsid w:val="00271A01"/>
    <w:rsid w:val="00271A66"/>
    <w:rsid w:val="00275EB4"/>
    <w:rsid w:val="00276679"/>
    <w:rsid w:val="00277260"/>
    <w:rsid w:val="00277491"/>
    <w:rsid w:val="00277E73"/>
    <w:rsid w:val="00277EBA"/>
    <w:rsid w:val="0028177C"/>
    <w:rsid w:val="00282213"/>
    <w:rsid w:val="00282572"/>
    <w:rsid w:val="00282BFB"/>
    <w:rsid w:val="002834C4"/>
    <w:rsid w:val="002839F2"/>
    <w:rsid w:val="00283A56"/>
    <w:rsid w:val="00283ED2"/>
    <w:rsid w:val="00285DEA"/>
    <w:rsid w:val="00286DEB"/>
    <w:rsid w:val="00286F71"/>
    <w:rsid w:val="00286FC2"/>
    <w:rsid w:val="002871E3"/>
    <w:rsid w:val="00287681"/>
    <w:rsid w:val="00287D9F"/>
    <w:rsid w:val="00290056"/>
    <w:rsid w:val="00290630"/>
    <w:rsid w:val="0029079E"/>
    <w:rsid w:val="00291B39"/>
    <w:rsid w:val="00292225"/>
    <w:rsid w:val="00293BF3"/>
    <w:rsid w:val="002941A9"/>
    <w:rsid w:val="002943AA"/>
    <w:rsid w:val="00295C52"/>
    <w:rsid w:val="00296A2A"/>
    <w:rsid w:val="00297094"/>
    <w:rsid w:val="00297506"/>
    <w:rsid w:val="002A3DF8"/>
    <w:rsid w:val="002A44C1"/>
    <w:rsid w:val="002A44E8"/>
    <w:rsid w:val="002A543E"/>
    <w:rsid w:val="002A6035"/>
    <w:rsid w:val="002B012A"/>
    <w:rsid w:val="002B03EB"/>
    <w:rsid w:val="002B07F9"/>
    <w:rsid w:val="002B0C88"/>
    <w:rsid w:val="002B125F"/>
    <w:rsid w:val="002B15D1"/>
    <w:rsid w:val="002B18C8"/>
    <w:rsid w:val="002B1DF6"/>
    <w:rsid w:val="002B218D"/>
    <w:rsid w:val="002B3FA2"/>
    <w:rsid w:val="002B44F1"/>
    <w:rsid w:val="002B4986"/>
    <w:rsid w:val="002B4ABE"/>
    <w:rsid w:val="002B57CE"/>
    <w:rsid w:val="002B6403"/>
    <w:rsid w:val="002B715D"/>
    <w:rsid w:val="002C0C6B"/>
    <w:rsid w:val="002C0CE2"/>
    <w:rsid w:val="002C1D3A"/>
    <w:rsid w:val="002C2DA4"/>
    <w:rsid w:val="002C36BE"/>
    <w:rsid w:val="002C3C3C"/>
    <w:rsid w:val="002C3F4F"/>
    <w:rsid w:val="002C432F"/>
    <w:rsid w:val="002C4D79"/>
    <w:rsid w:val="002C50C5"/>
    <w:rsid w:val="002C5C3B"/>
    <w:rsid w:val="002C6596"/>
    <w:rsid w:val="002D0001"/>
    <w:rsid w:val="002D12E8"/>
    <w:rsid w:val="002D2FA5"/>
    <w:rsid w:val="002D5032"/>
    <w:rsid w:val="002E34C7"/>
    <w:rsid w:val="002E37ED"/>
    <w:rsid w:val="002E39E9"/>
    <w:rsid w:val="002E62A2"/>
    <w:rsid w:val="002E69D2"/>
    <w:rsid w:val="002E7356"/>
    <w:rsid w:val="002F111E"/>
    <w:rsid w:val="002F1AF1"/>
    <w:rsid w:val="002F3F85"/>
    <w:rsid w:val="002F3F98"/>
    <w:rsid w:val="00300798"/>
    <w:rsid w:val="00300AE3"/>
    <w:rsid w:val="00300D71"/>
    <w:rsid w:val="00301B02"/>
    <w:rsid w:val="00302969"/>
    <w:rsid w:val="00303EA5"/>
    <w:rsid w:val="00303F1C"/>
    <w:rsid w:val="00303F3C"/>
    <w:rsid w:val="003047CA"/>
    <w:rsid w:val="00304BDD"/>
    <w:rsid w:val="00304D12"/>
    <w:rsid w:val="00304E53"/>
    <w:rsid w:val="00305233"/>
    <w:rsid w:val="00306994"/>
    <w:rsid w:val="00307609"/>
    <w:rsid w:val="00307C49"/>
    <w:rsid w:val="00310C79"/>
    <w:rsid w:val="00311E78"/>
    <w:rsid w:val="00312255"/>
    <w:rsid w:val="00312B07"/>
    <w:rsid w:val="00313405"/>
    <w:rsid w:val="00313CF8"/>
    <w:rsid w:val="00315164"/>
    <w:rsid w:val="00315570"/>
    <w:rsid w:val="00315E81"/>
    <w:rsid w:val="00316A12"/>
    <w:rsid w:val="00317130"/>
    <w:rsid w:val="003172DC"/>
    <w:rsid w:val="00320908"/>
    <w:rsid w:val="00321B27"/>
    <w:rsid w:val="00321DF0"/>
    <w:rsid w:val="0032245A"/>
    <w:rsid w:val="00322CED"/>
    <w:rsid w:val="00323913"/>
    <w:rsid w:val="003244F6"/>
    <w:rsid w:val="003246B6"/>
    <w:rsid w:val="00324780"/>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9F2"/>
    <w:rsid w:val="00342A30"/>
    <w:rsid w:val="003434B9"/>
    <w:rsid w:val="00344A71"/>
    <w:rsid w:val="00345708"/>
    <w:rsid w:val="00345B6D"/>
    <w:rsid w:val="003462E1"/>
    <w:rsid w:val="00346CE9"/>
    <w:rsid w:val="00347A3C"/>
    <w:rsid w:val="003517AA"/>
    <w:rsid w:val="003520FA"/>
    <w:rsid w:val="003527B8"/>
    <w:rsid w:val="0035375B"/>
    <w:rsid w:val="00354769"/>
    <w:rsid w:val="00356668"/>
    <w:rsid w:val="00357262"/>
    <w:rsid w:val="00357AFF"/>
    <w:rsid w:val="00360308"/>
    <w:rsid w:val="00361348"/>
    <w:rsid w:val="00361541"/>
    <w:rsid w:val="00361978"/>
    <w:rsid w:val="00361F8E"/>
    <w:rsid w:val="00363814"/>
    <w:rsid w:val="00364451"/>
    <w:rsid w:val="00364702"/>
    <w:rsid w:val="00365586"/>
    <w:rsid w:val="003659E7"/>
    <w:rsid w:val="00365B26"/>
    <w:rsid w:val="0036612E"/>
    <w:rsid w:val="0036765E"/>
    <w:rsid w:val="0037015B"/>
    <w:rsid w:val="00370DDB"/>
    <w:rsid w:val="00370F70"/>
    <w:rsid w:val="00370FDD"/>
    <w:rsid w:val="0037143F"/>
    <w:rsid w:val="00371D7B"/>
    <w:rsid w:val="00372683"/>
    <w:rsid w:val="00372A54"/>
    <w:rsid w:val="00373B19"/>
    <w:rsid w:val="00373F6A"/>
    <w:rsid w:val="00374A02"/>
    <w:rsid w:val="00374CF8"/>
    <w:rsid w:val="0037509A"/>
    <w:rsid w:val="00375103"/>
    <w:rsid w:val="00375B68"/>
    <w:rsid w:val="00375BF0"/>
    <w:rsid w:val="00375FB7"/>
    <w:rsid w:val="00376F87"/>
    <w:rsid w:val="00377B18"/>
    <w:rsid w:val="00377C27"/>
    <w:rsid w:val="00380D59"/>
    <w:rsid w:val="00381CB6"/>
    <w:rsid w:val="00381F4A"/>
    <w:rsid w:val="00383CB0"/>
    <w:rsid w:val="00384A04"/>
    <w:rsid w:val="00384B39"/>
    <w:rsid w:val="00385385"/>
    <w:rsid w:val="003859F2"/>
    <w:rsid w:val="003860D7"/>
    <w:rsid w:val="00387326"/>
    <w:rsid w:val="00390614"/>
    <w:rsid w:val="00391EDC"/>
    <w:rsid w:val="0039214D"/>
    <w:rsid w:val="00394D17"/>
    <w:rsid w:val="00394D96"/>
    <w:rsid w:val="00395200"/>
    <w:rsid w:val="003979C0"/>
    <w:rsid w:val="003A0B5A"/>
    <w:rsid w:val="003A314D"/>
    <w:rsid w:val="003A33C3"/>
    <w:rsid w:val="003A398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7EB"/>
    <w:rsid w:val="003B494B"/>
    <w:rsid w:val="003B584E"/>
    <w:rsid w:val="003B6695"/>
    <w:rsid w:val="003C054A"/>
    <w:rsid w:val="003C151B"/>
    <w:rsid w:val="003C1922"/>
    <w:rsid w:val="003C1B57"/>
    <w:rsid w:val="003C1F11"/>
    <w:rsid w:val="003C28BD"/>
    <w:rsid w:val="003C31D3"/>
    <w:rsid w:val="003C4370"/>
    <w:rsid w:val="003C568A"/>
    <w:rsid w:val="003C59B0"/>
    <w:rsid w:val="003C5C04"/>
    <w:rsid w:val="003C6469"/>
    <w:rsid w:val="003C7B7D"/>
    <w:rsid w:val="003D04E4"/>
    <w:rsid w:val="003D0AFD"/>
    <w:rsid w:val="003D0BDE"/>
    <w:rsid w:val="003D1629"/>
    <w:rsid w:val="003D1DE6"/>
    <w:rsid w:val="003D434E"/>
    <w:rsid w:val="003D553F"/>
    <w:rsid w:val="003D6A6C"/>
    <w:rsid w:val="003E0284"/>
    <w:rsid w:val="003E09FA"/>
    <w:rsid w:val="003E0D1F"/>
    <w:rsid w:val="003E139C"/>
    <w:rsid w:val="003E1406"/>
    <w:rsid w:val="003E171B"/>
    <w:rsid w:val="003E1A8B"/>
    <w:rsid w:val="003E32BE"/>
    <w:rsid w:val="003E3CA4"/>
    <w:rsid w:val="003E3E95"/>
    <w:rsid w:val="003E406B"/>
    <w:rsid w:val="003E53D2"/>
    <w:rsid w:val="003E6358"/>
    <w:rsid w:val="003E6902"/>
    <w:rsid w:val="003E6BF9"/>
    <w:rsid w:val="003E702C"/>
    <w:rsid w:val="003F0003"/>
    <w:rsid w:val="003F1438"/>
    <w:rsid w:val="003F147C"/>
    <w:rsid w:val="003F2A4A"/>
    <w:rsid w:val="003F46BD"/>
    <w:rsid w:val="003F483D"/>
    <w:rsid w:val="003F5DDF"/>
    <w:rsid w:val="003F6DD9"/>
    <w:rsid w:val="003F6F52"/>
    <w:rsid w:val="00400A70"/>
    <w:rsid w:val="00401504"/>
    <w:rsid w:val="004024F3"/>
    <w:rsid w:val="004025DB"/>
    <w:rsid w:val="00403521"/>
    <w:rsid w:val="00403C13"/>
    <w:rsid w:val="00404C41"/>
    <w:rsid w:val="004062F1"/>
    <w:rsid w:val="00406F19"/>
    <w:rsid w:val="00407559"/>
    <w:rsid w:val="0040785E"/>
    <w:rsid w:val="00410C67"/>
    <w:rsid w:val="00411B5B"/>
    <w:rsid w:val="00414807"/>
    <w:rsid w:val="0041494D"/>
    <w:rsid w:val="00415289"/>
    <w:rsid w:val="004206EF"/>
    <w:rsid w:val="00421360"/>
    <w:rsid w:val="00421B42"/>
    <w:rsid w:val="004220E4"/>
    <w:rsid w:val="00422932"/>
    <w:rsid w:val="00423FE2"/>
    <w:rsid w:val="004244D8"/>
    <w:rsid w:val="00425BBF"/>
    <w:rsid w:val="00426268"/>
    <w:rsid w:val="004267D5"/>
    <w:rsid w:val="0042720A"/>
    <w:rsid w:val="00427968"/>
    <w:rsid w:val="004304C3"/>
    <w:rsid w:val="00431169"/>
    <w:rsid w:val="00431216"/>
    <w:rsid w:val="0043152D"/>
    <w:rsid w:val="0043203B"/>
    <w:rsid w:val="00432229"/>
    <w:rsid w:val="00432320"/>
    <w:rsid w:val="00432359"/>
    <w:rsid w:val="00432EEE"/>
    <w:rsid w:val="0043491E"/>
    <w:rsid w:val="00434945"/>
    <w:rsid w:val="0043522B"/>
    <w:rsid w:val="00436424"/>
    <w:rsid w:val="004369CB"/>
    <w:rsid w:val="004369EB"/>
    <w:rsid w:val="0043763A"/>
    <w:rsid w:val="00440416"/>
    <w:rsid w:val="00442B57"/>
    <w:rsid w:val="00443810"/>
    <w:rsid w:val="00443CDB"/>
    <w:rsid w:val="00443D3E"/>
    <w:rsid w:val="00444628"/>
    <w:rsid w:val="00444A2D"/>
    <w:rsid w:val="00444AFB"/>
    <w:rsid w:val="004452E4"/>
    <w:rsid w:val="00450573"/>
    <w:rsid w:val="00450C53"/>
    <w:rsid w:val="004523D3"/>
    <w:rsid w:val="004529BD"/>
    <w:rsid w:val="0045516D"/>
    <w:rsid w:val="0045566D"/>
    <w:rsid w:val="00455A90"/>
    <w:rsid w:val="00456712"/>
    <w:rsid w:val="00456B0B"/>
    <w:rsid w:val="0046075F"/>
    <w:rsid w:val="0046082F"/>
    <w:rsid w:val="00460C48"/>
    <w:rsid w:val="0046125C"/>
    <w:rsid w:val="004616B6"/>
    <w:rsid w:val="00464343"/>
    <w:rsid w:val="0046467F"/>
    <w:rsid w:val="0046473A"/>
    <w:rsid w:val="00464F5E"/>
    <w:rsid w:val="00465231"/>
    <w:rsid w:val="0046590E"/>
    <w:rsid w:val="0047011D"/>
    <w:rsid w:val="0047252C"/>
    <w:rsid w:val="00473AE0"/>
    <w:rsid w:val="00473C0E"/>
    <w:rsid w:val="00474E97"/>
    <w:rsid w:val="00476124"/>
    <w:rsid w:val="004765E3"/>
    <w:rsid w:val="0047696A"/>
    <w:rsid w:val="00476971"/>
    <w:rsid w:val="00480191"/>
    <w:rsid w:val="004807C3"/>
    <w:rsid w:val="0048173C"/>
    <w:rsid w:val="004818EC"/>
    <w:rsid w:val="004821F4"/>
    <w:rsid w:val="004830DC"/>
    <w:rsid w:val="00486A38"/>
    <w:rsid w:val="004870F1"/>
    <w:rsid w:val="00487E2E"/>
    <w:rsid w:val="004905B0"/>
    <w:rsid w:val="0049203D"/>
    <w:rsid w:val="00492E12"/>
    <w:rsid w:val="0049324D"/>
    <w:rsid w:val="00493364"/>
    <w:rsid w:val="0049373F"/>
    <w:rsid w:val="00493881"/>
    <w:rsid w:val="00494D33"/>
    <w:rsid w:val="00497A9B"/>
    <w:rsid w:val="00497FE7"/>
    <w:rsid w:val="004A0610"/>
    <w:rsid w:val="004A0942"/>
    <w:rsid w:val="004A1936"/>
    <w:rsid w:val="004A34B3"/>
    <w:rsid w:val="004A5CB1"/>
    <w:rsid w:val="004A662B"/>
    <w:rsid w:val="004A6F32"/>
    <w:rsid w:val="004A7270"/>
    <w:rsid w:val="004B0614"/>
    <w:rsid w:val="004B0B27"/>
    <w:rsid w:val="004B0D69"/>
    <w:rsid w:val="004B0E5E"/>
    <w:rsid w:val="004B1125"/>
    <w:rsid w:val="004B1F34"/>
    <w:rsid w:val="004B36A9"/>
    <w:rsid w:val="004B4416"/>
    <w:rsid w:val="004B44F7"/>
    <w:rsid w:val="004B51F6"/>
    <w:rsid w:val="004B56FA"/>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15F9"/>
    <w:rsid w:val="004D24AF"/>
    <w:rsid w:val="004D2A01"/>
    <w:rsid w:val="004D3943"/>
    <w:rsid w:val="004D3AD5"/>
    <w:rsid w:val="004D45D1"/>
    <w:rsid w:val="004D4AB0"/>
    <w:rsid w:val="004D5358"/>
    <w:rsid w:val="004D672E"/>
    <w:rsid w:val="004D6870"/>
    <w:rsid w:val="004D6F38"/>
    <w:rsid w:val="004E1E72"/>
    <w:rsid w:val="004E22EB"/>
    <w:rsid w:val="004E31EC"/>
    <w:rsid w:val="004E4737"/>
    <w:rsid w:val="004E60E4"/>
    <w:rsid w:val="004E6871"/>
    <w:rsid w:val="004F0021"/>
    <w:rsid w:val="004F03B3"/>
    <w:rsid w:val="004F12AE"/>
    <w:rsid w:val="004F1409"/>
    <w:rsid w:val="004F16AD"/>
    <w:rsid w:val="004F2A8C"/>
    <w:rsid w:val="004F2B5F"/>
    <w:rsid w:val="004F2F63"/>
    <w:rsid w:val="004F2FEE"/>
    <w:rsid w:val="004F49D1"/>
    <w:rsid w:val="004F4B90"/>
    <w:rsid w:val="004F5FBF"/>
    <w:rsid w:val="004F7718"/>
    <w:rsid w:val="004F7766"/>
    <w:rsid w:val="004F79F3"/>
    <w:rsid w:val="005004E4"/>
    <w:rsid w:val="00500CE0"/>
    <w:rsid w:val="00500D62"/>
    <w:rsid w:val="00501158"/>
    <w:rsid w:val="00501266"/>
    <w:rsid w:val="005017AE"/>
    <w:rsid w:val="0050225F"/>
    <w:rsid w:val="005025DA"/>
    <w:rsid w:val="0050573B"/>
    <w:rsid w:val="00505A77"/>
    <w:rsid w:val="00505DF0"/>
    <w:rsid w:val="00506CBF"/>
    <w:rsid w:val="0050736B"/>
    <w:rsid w:val="00510072"/>
    <w:rsid w:val="005103A0"/>
    <w:rsid w:val="00512186"/>
    <w:rsid w:val="00512F2A"/>
    <w:rsid w:val="00513D8E"/>
    <w:rsid w:val="005150DA"/>
    <w:rsid w:val="00516E40"/>
    <w:rsid w:val="005173BF"/>
    <w:rsid w:val="00517846"/>
    <w:rsid w:val="005200FB"/>
    <w:rsid w:val="00520100"/>
    <w:rsid w:val="0052014B"/>
    <w:rsid w:val="00520EB7"/>
    <w:rsid w:val="005235F7"/>
    <w:rsid w:val="005239E4"/>
    <w:rsid w:val="00523C82"/>
    <w:rsid w:val="005243CF"/>
    <w:rsid w:val="00524CEA"/>
    <w:rsid w:val="00527A0D"/>
    <w:rsid w:val="00527FDD"/>
    <w:rsid w:val="005318E5"/>
    <w:rsid w:val="00533155"/>
    <w:rsid w:val="005337E5"/>
    <w:rsid w:val="00534101"/>
    <w:rsid w:val="00540812"/>
    <w:rsid w:val="00540AB5"/>
    <w:rsid w:val="00541E1C"/>
    <w:rsid w:val="0054207F"/>
    <w:rsid w:val="005422D0"/>
    <w:rsid w:val="005423D7"/>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583A"/>
    <w:rsid w:val="00556D27"/>
    <w:rsid w:val="00560D99"/>
    <w:rsid w:val="005628FE"/>
    <w:rsid w:val="005629BD"/>
    <w:rsid w:val="00563DEB"/>
    <w:rsid w:val="00565700"/>
    <w:rsid w:val="0056707D"/>
    <w:rsid w:val="005675CF"/>
    <w:rsid w:val="00567809"/>
    <w:rsid w:val="005711F2"/>
    <w:rsid w:val="0057137F"/>
    <w:rsid w:val="005713EF"/>
    <w:rsid w:val="0057185F"/>
    <w:rsid w:val="00572CF2"/>
    <w:rsid w:val="005739C0"/>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910CC"/>
    <w:rsid w:val="00591F4D"/>
    <w:rsid w:val="00592CA6"/>
    <w:rsid w:val="00592E31"/>
    <w:rsid w:val="00592E46"/>
    <w:rsid w:val="00593FCE"/>
    <w:rsid w:val="005942FA"/>
    <w:rsid w:val="00594328"/>
    <w:rsid w:val="0059596D"/>
    <w:rsid w:val="00596F22"/>
    <w:rsid w:val="0059710B"/>
    <w:rsid w:val="00597396"/>
    <w:rsid w:val="00597C62"/>
    <w:rsid w:val="00597E66"/>
    <w:rsid w:val="005A02CE"/>
    <w:rsid w:val="005A1BF8"/>
    <w:rsid w:val="005A24BA"/>
    <w:rsid w:val="005A43DB"/>
    <w:rsid w:val="005A47B7"/>
    <w:rsid w:val="005A48D7"/>
    <w:rsid w:val="005A651A"/>
    <w:rsid w:val="005A679F"/>
    <w:rsid w:val="005A6B36"/>
    <w:rsid w:val="005A6BCB"/>
    <w:rsid w:val="005A78C6"/>
    <w:rsid w:val="005B08CE"/>
    <w:rsid w:val="005B09D3"/>
    <w:rsid w:val="005B1D09"/>
    <w:rsid w:val="005B2A72"/>
    <w:rsid w:val="005B3453"/>
    <w:rsid w:val="005B381A"/>
    <w:rsid w:val="005B5878"/>
    <w:rsid w:val="005B6303"/>
    <w:rsid w:val="005B670D"/>
    <w:rsid w:val="005B76AB"/>
    <w:rsid w:val="005C0470"/>
    <w:rsid w:val="005C08E1"/>
    <w:rsid w:val="005C1CC1"/>
    <w:rsid w:val="005C1ED0"/>
    <w:rsid w:val="005C2C26"/>
    <w:rsid w:val="005C32DD"/>
    <w:rsid w:val="005C3471"/>
    <w:rsid w:val="005C34FD"/>
    <w:rsid w:val="005C372B"/>
    <w:rsid w:val="005C5B26"/>
    <w:rsid w:val="005C65D2"/>
    <w:rsid w:val="005D172D"/>
    <w:rsid w:val="005D1C3B"/>
    <w:rsid w:val="005D1CD4"/>
    <w:rsid w:val="005D1EF9"/>
    <w:rsid w:val="005D3252"/>
    <w:rsid w:val="005D3676"/>
    <w:rsid w:val="005D3AFB"/>
    <w:rsid w:val="005D4A75"/>
    <w:rsid w:val="005D4F59"/>
    <w:rsid w:val="005D4F70"/>
    <w:rsid w:val="005D53DD"/>
    <w:rsid w:val="005D5800"/>
    <w:rsid w:val="005D59B7"/>
    <w:rsid w:val="005D6147"/>
    <w:rsid w:val="005D6513"/>
    <w:rsid w:val="005D7010"/>
    <w:rsid w:val="005D73F6"/>
    <w:rsid w:val="005D765D"/>
    <w:rsid w:val="005E05AA"/>
    <w:rsid w:val="005E10AE"/>
    <w:rsid w:val="005E1A84"/>
    <w:rsid w:val="005E25FE"/>
    <w:rsid w:val="005E28E9"/>
    <w:rsid w:val="005E2B1B"/>
    <w:rsid w:val="005E2B8A"/>
    <w:rsid w:val="005E46AD"/>
    <w:rsid w:val="005E5E05"/>
    <w:rsid w:val="005E7109"/>
    <w:rsid w:val="005E7684"/>
    <w:rsid w:val="005E79AE"/>
    <w:rsid w:val="005E7C18"/>
    <w:rsid w:val="005F0020"/>
    <w:rsid w:val="005F0490"/>
    <w:rsid w:val="005F050F"/>
    <w:rsid w:val="005F063F"/>
    <w:rsid w:val="005F15A2"/>
    <w:rsid w:val="005F1706"/>
    <w:rsid w:val="005F1DC2"/>
    <w:rsid w:val="005F3363"/>
    <w:rsid w:val="005F4DD7"/>
    <w:rsid w:val="00600370"/>
    <w:rsid w:val="00600C4C"/>
    <w:rsid w:val="00601EE6"/>
    <w:rsid w:val="00601F76"/>
    <w:rsid w:val="006028EC"/>
    <w:rsid w:val="00603391"/>
    <w:rsid w:val="00604E4C"/>
    <w:rsid w:val="006057DB"/>
    <w:rsid w:val="00605E69"/>
    <w:rsid w:val="00605F40"/>
    <w:rsid w:val="0060665E"/>
    <w:rsid w:val="006069AA"/>
    <w:rsid w:val="00606E0B"/>
    <w:rsid w:val="00607CF1"/>
    <w:rsid w:val="006108B9"/>
    <w:rsid w:val="00611BF7"/>
    <w:rsid w:val="00612B0B"/>
    <w:rsid w:val="0061346C"/>
    <w:rsid w:val="0061452F"/>
    <w:rsid w:val="00614EB7"/>
    <w:rsid w:val="0061537B"/>
    <w:rsid w:val="00615B6C"/>
    <w:rsid w:val="0062020B"/>
    <w:rsid w:val="00621E23"/>
    <w:rsid w:val="0062250B"/>
    <w:rsid w:val="00622B1D"/>
    <w:rsid w:val="00625056"/>
    <w:rsid w:val="00625F60"/>
    <w:rsid w:val="006279E4"/>
    <w:rsid w:val="00627CD0"/>
    <w:rsid w:val="006322E4"/>
    <w:rsid w:val="006331E8"/>
    <w:rsid w:val="00633331"/>
    <w:rsid w:val="0063426F"/>
    <w:rsid w:val="00634AB6"/>
    <w:rsid w:val="0063584C"/>
    <w:rsid w:val="0063585F"/>
    <w:rsid w:val="006364BE"/>
    <w:rsid w:val="00636D1D"/>
    <w:rsid w:val="00637975"/>
    <w:rsid w:val="00637EF2"/>
    <w:rsid w:val="006403FA"/>
    <w:rsid w:val="00641EF8"/>
    <w:rsid w:val="006420AA"/>
    <w:rsid w:val="00642CEC"/>
    <w:rsid w:val="00642EAD"/>
    <w:rsid w:val="0064313B"/>
    <w:rsid w:val="00644B02"/>
    <w:rsid w:val="00645213"/>
    <w:rsid w:val="00646300"/>
    <w:rsid w:val="0064671F"/>
    <w:rsid w:val="00647829"/>
    <w:rsid w:val="0064785B"/>
    <w:rsid w:val="00647DC0"/>
    <w:rsid w:val="00647EA9"/>
    <w:rsid w:val="00650994"/>
    <w:rsid w:val="00650A1C"/>
    <w:rsid w:val="006524EC"/>
    <w:rsid w:val="006547C4"/>
    <w:rsid w:val="00654864"/>
    <w:rsid w:val="00654FC6"/>
    <w:rsid w:val="0065502B"/>
    <w:rsid w:val="006557D2"/>
    <w:rsid w:val="00655FBF"/>
    <w:rsid w:val="00657732"/>
    <w:rsid w:val="00657741"/>
    <w:rsid w:val="00661390"/>
    <w:rsid w:val="0066142A"/>
    <w:rsid w:val="00661813"/>
    <w:rsid w:val="00661FFF"/>
    <w:rsid w:val="00662DBE"/>
    <w:rsid w:val="006650DE"/>
    <w:rsid w:val="006655C7"/>
    <w:rsid w:val="00665AAD"/>
    <w:rsid w:val="006660BC"/>
    <w:rsid w:val="00671BD3"/>
    <w:rsid w:val="00674608"/>
    <w:rsid w:val="0067507E"/>
    <w:rsid w:val="00676BCF"/>
    <w:rsid w:val="00676FA2"/>
    <w:rsid w:val="00677C76"/>
    <w:rsid w:val="00677F0A"/>
    <w:rsid w:val="00680279"/>
    <w:rsid w:val="00682363"/>
    <w:rsid w:val="006830E7"/>
    <w:rsid w:val="0068337A"/>
    <w:rsid w:val="00683E7C"/>
    <w:rsid w:val="0068475F"/>
    <w:rsid w:val="00684A90"/>
    <w:rsid w:val="00684BF2"/>
    <w:rsid w:val="0068532E"/>
    <w:rsid w:val="006858D7"/>
    <w:rsid w:val="006865AC"/>
    <w:rsid w:val="00686633"/>
    <w:rsid w:val="00690A43"/>
    <w:rsid w:val="00690CFA"/>
    <w:rsid w:val="0069118E"/>
    <w:rsid w:val="006959E3"/>
    <w:rsid w:val="00695B52"/>
    <w:rsid w:val="00695D8A"/>
    <w:rsid w:val="006967F2"/>
    <w:rsid w:val="00696A00"/>
    <w:rsid w:val="006A059F"/>
    <w:rsid w:val="006A0C62"/>
    <w:rsid w:val="006A0CD2"/>
    <w:rsid w:val="006A12E4"/>
    <w:rsid w:val="006A2B65"/>
    <w:rsid w:val="006A3556"/>
    <w:rsid w:val="006A369F"/>
    <w:rsid w:val="006A4124"/>
    <w:rsid w:val="006A4F85"/>
    <w:rsid w:val="006A5037"/>
    <w:rsid w:val="006B274D"/>
    <w:rsid w:val="006B2B2A"/>
    <w:rsid w:val="006B4152"/>
    <w:rsid w:val="006B591F"/>
    <w:rsid w:val="006B5A0A"/>
    <w:rsid w:val="006B5B40"/>
    <w:rsid w:val="006B64EF"/>
    <w:rsid w:val="006B675A"/>
    <w:rsid w:val="006B7A15"/>
    <w:rsid w:val="006B7C82"/>
    <w:rsid w:val="006B7C8C"/>
    <w:rsid w:val="006C01EA"/>
    <w:rsid w:val="006C08E5"/>
    <w:rsid w:val="006C1A7B"/>
    <w:rsid w:val="006C1C10"/>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A67"/>
    <w:rsid w:val="006E09B4"/>
    <w:rsid w:val="006E1289"/>
    <w:rsid w:val="006E12D0"/>
    <w:rsid w:val="006E18D0"/>
    <w:rsid w:val="006E2E02"/>
    <w:rsid w:val="006E34E2"/>
    <w:rsid w:val="006E39F0"/>
    <w:rsid w:val="006E43B8"/>
    <w:rsid w:val="006E450C"/>
    <w:rsid w:val="006E48FF"/>
    <w:rsid w:val="006E607E"/>
    <w:rsid w:val="006E6414"/>
    <w:rsid w:val="006E6445"/>
    <w:rsid w:val="006E7966"/>
    <w:rsid w:val="006F0416"/>
    <w:rsid w:val="006F17BC"/>
    <w:rsid w:val="006F1A27"/>
    <w:rsid w:val="006F4094"/>
    <w:rsid w:val="006F43F2"/>
    <w:rsid w:val="006F4557"/>
    <w:rsid w:val="006F54D1"/>
    <w:rsid w:val="006F5C2F"/>
    <w:rsid w:val="006F76E5"/>
    <w:rsid w:val="0070068D"/>
    <w:rsid w:val="00701B78"/>
    <w:rsid w:val="007021F4"/>
    <w:rsid w:val="00702ED1"/>
    <w:rsid w:val="0070300D"/>
    <w:rsid w:val="0070479D"/>
    <w:rsid w:val="00704C8B"/>
    <w:rsid w:val="00704CEB"/>
    <w:rsid w:val="00705396"/>
    <w:rsid w:val="00705F3B"/>
    <w:rsid w:val="00706683"/>
    <w:rsid w:val="00706B97"/>
    <w:rsid w:val="0070713B"/>
    <w:rsid w:val="00707DF2"/>
    <w:rsid w:val="0071040F"/>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37E36"/>
    <w:rsid w:val="0074029F"/>
    <w:rsid w:val="007406C4"/>
    <w:rsid w:val="0074235F"/>
    <w:rsid w:val="007424E3"/>
    <w:rsid w:val="00743EB8"/>
    <w:rsid w:val="007444DD"/>
    <w:rsid w:val="007444E7"/>
    <w:rsid w:val="00745288"/>
    <w:rsid w:val="007452B9"/>
    <w:rsid w:val="00745A72"/>
    <w:rsid w:val="0074607E"/>
    <w:rsid w:val="0074632A"/>
    <w:rsid w:val="007478EF"/>
    <w:rsid w:val="007506EC"/>
    <w:rsid w:val="00750BCD"/>
    <w:rsid w:val="0075103C"/>
    <w:rsid w:val="007516C7"/>
    <w:rsid w:val="00751FA8"/>
    <w:rsid w:val="007530AB"/>
    <w:rsid w:val="00754534"/>
    <w:rsid w:val="007547AE"/>
    <w:rsid w:val="007548CF"/>
    <w:rsid w:val="00754A7C"/>
    <w:rsid w:val="00754CC6"/>
    <w:rsid w:val="00755907"/>
    <w:rsid w:val="00756385"/>
    <w:rsid w:val="00757F46"/>
    <w:rsid w:val="007605DE"/>
    <w:rsid w:val="00761743"/>
    <w:rsid w:val="00761B56"/>
    <w:rsid w:val="00761BBE"/>
    <w:rsid w:val="00761EE6"/>
    <w:rsid w:val="00762191"/>
    <w:rsid w:val="007635A2"/>
    <w:rsid w:val="00764854"/>
    <w:rsid w:val="007658F8"/>
    <w:rsid w:val="00765DB3"/>
    <w:rsid w:val="007661F0"/>
    <w:rsid w:val="007661F8"/>
    <w:rsid w:val="0076662A"/>
    <w:rsid w:val="007668CE"/>
    <w:rsid w:val="007677CE"/>
    <w:rsid w:val="007678A1"/>
    <w:rsid w:val="00767DAE"/>
    <w:rsid w:val="00767E7E"/>
    <w:rsid w:val="00767F2D"/>
    <w:rsid w:val="00770225"/>
    <w:rsid w:val="007706B7"/>
    <w:rsid w:val="00770CAC"/>
    <w:rsid w:val="00771851"/>
    <w:rsid w:val="00772482"/>
    <w:rsid w:val="007738DA"/>
    <w:rsid w:val="00773DCD"/>
    <w:rsid w:val="00775107"/>
    <w:rsid w:val="00775E0B"/>
    <w:rsid w:val="00776C82"/>
    <w:rsid w:val="00780B99"/>
    <w:rsid w:val="00780CE5"/>
    <w:rsid w:val="00781212"/>
    <w:rsid w:val="007813F6"/>
    <w:rsid w:val="007817FB"/>
    <w:rsid w:val="007818D0"/>
    <w:rsid w:val="00782FDB"/>
    <w:rsid w:val="0078328A"/>
    <w:rsid w:val="00784718"/>
    <w:rsid w:val="007847E6"/>
    <w:rsid w:val="007849DF"/>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497E"/>
    <w:rsid w:val="00795C17"/>
    <w:rsid w:val="0079608A"/>
    <w:rsid w:val="007967E5"/>
    <w:rsid w:val="00797B9B"/>
    <w:rsid w:val="007A01EB"/>
    <w:rsid w:val="007A0717"/>
    <w:rsid w:val="007A26E8"/>
    <w:rsid w:val="007A2E61"/>
    <w:rsid w:val="007A32B6"/>
    <w:rsid w:val="007A3ED3"/>
    <w:rsid w:val="007A4363"/>
    <w:rsid w:val="007A4D4E"/>
    <w:rsid w:val="007A5916"/>
    <w:rsid w:val="007A5DA7"/>
    <w:rsid w:val="007A634C"/>
    <w:rsid w:val="007A63DE"/>
    <w:rsid w:val="007A65CC"/>
    <w:rsid w:val="007A660B"/>
    <w:rsid w:val="007A6A2F"/>
    <w:rsid w:val="007A7082"/>
    <w:rsid w:val="007B1965"/>
    <w:rsid w:val="007B1E5E"/>
    <w:rsid w:val="007B232F"/>
    <w:rsid w:val="007B2B5E"/>
    <w:rsid w:val="007B3497"/>
    <w:rsid w:val="007B3B52"/>
    <w:rsid w:val="007B3FC1"/>
    <w:rsid w:val="007B492F"/>
    <w:rsid w:val="007B542F"/>
    <w:rsid w:val="007B57C3"/>
    <w:rsid w:val="007B6936"/>
    <w:rsid w:val="007B6FC7"/>
    <w:rsid w:val="007C2DCB"/>
    <w:rsid w:val="007C34F0"/>
    <w:rsid w:val="007C37F1"/>
    <w:rsid w:val="007C5802"/>
    <w:rsid w:val="007C5FD5"/>
    <w:rsid w:val="007C761A"/>
    <w:rsid w:val="007C77C2"/>
    <w:rsid w:val="007D0448"/>
    <w:rsid w:val="007D1E10"/>
    <w:rsid w:val="007D2525"/>
    <w:rsid w:val="007D34EB"/>
    <w:rsid w:val="007D531B"/>
    <w:rsid w:val="007D5516"/>
    <w:rsid w:val="007D5FC7"/>
    <w:rsid w:val="007D610C"/>
    <w:rsid w:val="007D6C7F"/>
    <w:rsid w:val="007D714F"/>
    <w:rsid w:val="007D7624"/>
    <w:rsid w:val="007D7B42"/>
    <w:rsid w:val="007E5979"/>
    <w:rsid w:val="007F0AA9"/>
    <w:rsid w:val="007F0CB5"/>
    <w:rsid w:val="007F0ECA"/>
    <w:rsid w:val="007F2DB0"/>
    <w:rsid w:val="007F3A59"/>
    <w:rsid w:val="007F4595"/>
    <w:rsid w:val="007F47D0"/>
    <w:rsid w:val="007F4A34"/>
    <w:rsid w:val="007F4AAA"/>
    <w:rsid w:val="007F5234"/>
    <w:rsid w:val="007F6978"/>
    <w:rsid w:val="007F795D"/>
    <w:rsid w:val="007F7BAF"/>
    <w:rsid w:val="008005C5"/>
    <w:rsid w:val="008019A6"/>
    <w:rsid w:val="00802848"/>
    <w:rsid w:val="00802D80"/>
    <w:rsid w:val="00802F61"/>
    <w:rsid w:val="00803E18"/>
    <w:rsid w:val="008041DF"/>
    <w:rsid w:val="00804396"/>
    <w:rsid w:val="0080469A"/>
    <w:rsid w:val="00804FB3"/>
    <w:rsid w:val="00805322"/>
    <w:rsid w:val="00805491"/>
    <w:rsid w:val="008054E9"/>
    <w:rsid w:val="008059E7"/>
    <w:rsid w:val="00805E35"/>
    <w:rsid w:val="00805E6B"/>
    <w:rsid w:val="008061E5"/>
    <w:rsid w:val="00806A8F"/>
    <w:rsid w:val="008106AF"/>
    <w:rsid w:val="00810BF6"/>
    <w:rsid w:val="0081191D"/>
    <w:rsid w:val="00811ACE"/>
    <w:rsid w:val="00812796"/>
    <w:rsid w:val="008127A4"/>
    <w:rsid w:val="00813455"/>
    <w:rsid w:val="00815FEE"/>
    <w:rsid w:val="00817545"/>
    <w:rsid w:val="00820712"/>
    <w:rsid w:val="00820898"/>
    <w:rsid w:val="008211AA"/>
    <w:rsid w:val="00822A9F"/>
    <w:rsid w:val="0082319C"/>
    <w:rsid w:val="00823982"/>
    <w:rsid w:val="00823FB4"/>
    <w:rsid w:val="0082474B"/>
    <w:rsid w:val="00824FD7"/>
    <w:rsid w:val="0082632B"/>
    <w:rsid w:val="008263DC"/>
    <w:rsid w:val="00826D6B"/>
    <w:rsid w:val="008270FB"/>
    <w:rsid w:val="00827117"/>
    <w:rsid w:val="00831F45"/>
    <w:rsid w:val="0083479A"/>
    <w:rsid w:val="00834C04"/>
    <w:rsid w:val="00834F07"/>
    <w:rsid w:val="00834FEE"/>
    <w:rsid w:val="00835002"/>
    <w:rsid w:val="0083508D"/>
    <w:rsid w:val="008358F4"/>
    <w:rsid w:val="00835AD4"/>
    <w:rsid w:val="00836303"/>
    <w:rsid w:val="00837962"/>
    <w:rsid w:val="0084075F"/>
    <w:rsid w:val="00844F62"/>
    <w:rsid w:val="0084683C"/>
    <w:rsid w:val="00847F5F"/>
    <w:rsid w:val="00851BD7"/>
    <w:rsid w:val="00853972"/>
    <w:rsid w:val="00854F2C"/>
    <w:rsid w:val="008553A3"/>
    <w:rsid w:val="00855E37"/>
    <w:rsid w:val="00856B7A"/>
    <w:rsid w:val="0085730F"/>
    <w:rsid w:val="008575DA"/>
    <w:rsid w:val="00857BF8"/>
    <w:rsid w:val="0086064E"/>
    <w:rsid w:val="00860EA9"/>
    <w:rsid w:val="00861440"/>
    <w:rsid w:val="00861C6E"/>
    <w:rsid w:val="00862024"/>
    <w:rsid w:val="00862223"/>
    <w:rsid w:val="008624F7"/>
    <w:rsid w:val="008627A4"/>
    <w:rsid w:val="0086299D"/>
    <w:rsid w:val="00863773"/>
    <w:rsid w:val="008649C1"/>
    <w:rsid w:val="00864E7B"/>
    <w:rsid w:val="00865668"/>
    <w:rsid w:val="00865754"/>
    <w:rsid w:val="00865792"/>
    <w:rsid w:val="00865CE9"/>
    <w:rsid w:val="008666B4"/>
    <w:rsid w:val="008671FA"/>
    <w:rsid w:val="0086720C"/>
    <w:rsid w:val="00870147"/>
    <w:rsid w:val="008708EC"/>
    <w:rsid w:val="00870934"/>
    <w:rsid w:val="008719AC"/>
    <w:rsid w:val="00871BE9"/>
    <w:rsid w:val="008720E4"/>
    <w:rsid w:val="00872BF2"/>
    <w:rsid w:val="008731B1"/>
    <w:rsid w:val="0087372F"/>
    <w:rsid w:val="0087420C"/>
    <w:rsid w:val="00876A4E"/>
    <w:rsid w:val="00876F28"/>
    <w:rsid w:val="008805C5"/>
    <w:rsid w:val="00880691"/>
    <w:rsid w:val="00881B2A"/>
    <w:rsid w:val="00881FC6"/>
    <w:rsid w:val="00882BB9"/>
    <w:rsid w:val="00882F82"/>
    <w:rsid w:val="008839F9"/>
    <w:rsid w:val="0088594D"/>
    <w:rsid w:val="00891479"/>
    <w:rsid w:val="00891A12"/>
    <w:rsid w:val="00891C63"/>
    <w:rsid w:val="008928EA"/>
    <w:rsid w:val="00893EDA"/>
    <w:rsid w:val="008941C6"/>
    <w:rsid w:val="00894766"/>
    <w:rsid w:val="00894F6E"/>
    <w:rsid w:val="008960F7"/>
    <w:rsid w:val="00896F86"/>
    <w:rsid w:val="00897280"/>
    <w:rsid w:val="008A144E"/>
    <w:rsid w:val="008A2487"/>
    <w:rsid w:val="008A2628"/>
    <w:rsid w:val="008A2E57"/>
    <w:rsid w:val="008A42D5"/>
    <w:rsid w:val="008A47BF"/>
    <w:rsid w:val="008A4B74"/>
    <w:rsid w:val="008A5BDB"/>
    <w:rsid w:val="008A628A"/>
    <w:rsid w:val="008A7D28"/>
    <w:rsid w:val="008B119A"/>
    <w:rsid w:val="008B2E9A"/>
    <w:rsid w:val="008B3F84"/>
    <w:rsid w:val="008B47DD"/>
    <w:rsid w:val="008B4FD7"/>
    <w:rsid w:val="008B5099"/>
    <w:rsid w:val="008B5164"/>
    <w:rsid w:val="008B57EA"/>
    <w:rsid w:val="008B5DD2"/>
    <w:rsid w:val="008B62AE"/>
    <w:rsid w:val="008B68FC"/>
    <w:rsid w:val="008B729D"/>
    <w:rsid w:val="008C1C65"/>
    <w:rsid w:val="008C3BC0"/>
    <w:rsid w:val="008C3D8F"/>
    <w:rsid w:val="008C4159"/>
    <w:rsid w:val="008C49B4"/>
    <w:rsid w:val="008C4A64"/>
    <w:rsid w:val="008C59ED"/>
    <w:rsid w:val="008C5A55"/>
    <w:rsid w:val="008C5F5B"/>
    <w:rsid w:val="008C697E"/>
    <w:rsid w:val="008C7FB5"/>
    <w:rsid w:val="008D1359"/>
    <w:rsid w:val="008D3A94"/>
    <w:rsid w:val="008D4D89"/>
    <w:rsid w:val="008D583B"/>
    <w:rsid w:val="008D7E4B"/>
    <w:rsid w:val="008E0790"/>
    <w:rsid w:val="008E0ED4"/>
    <w:rsid w:val="008E1021"/>
    <w:rsid w:val="008E199D"/>
    <w:rsid w:val="008E295F"/>
    <w:rsid w:val="008E4B87"/>
    <w:rsid w:val="008E5973"/>
    <w:rsid w:val="008E5A84"/>
    <w:rsid w:val="008F1644"/>
    <w:rsid w:val="008F2796"/>
    <w:rsid w:val="008F2CF9"/>
    <w:rsid w:val="008F2D24"/>
    <w:rsid w:val="008F2FB4"/>
    <w:rsid w:val="008F4ECF"/>
    <w:rsid w:val="008F641C"/>
    <w:rsid w:val="008F690E"/>
    <w:rsid w:val="008F6D4E"/>
    <w:rsid w:val="008F72FB"/>
    <w:rsid w:val="008F78BF"/>
    <w:rsid w:val="00900783"/>
    <w:rsid w:val="00900BD4"/>
    <w:rsid w:val="00901595"/>
    <w:rsid w:val="00901EED"/>
    <w:rsid w:val="00902676"/>
    <w:rsid w:val="00904A28"/>
    <w:rsid w:val="009054CF"/>
    <w:rsid w:val="009054D6"/>
    <w:rsid w:val="0090593F"/>
    <w:rsid w:val="0090728E"/>
    <w:rsid w:val="009079C0"/>
    <w:rsid w:val="00911ED9"/>
    <w:rsid w:val="0091365F"/>
    <w:rsid w:val="0091431A"/>
    <w:rsid w:val="00915A1A"/>
    <w:rsid w:val="00915FBC"/>
    <w:rsid w:val="00916C58"/>
    <w:rsid w:val="00916F86"/>
    <w:rsid w:val="00917705"/>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08FA"/>
    <w:rsid w:val="009315E5"/>
    <w:rsid w:val="009321E4"/>
    <w:rsid w:val="009325F1"/>
    <w:rsid w:val="00932EE9"/>
    <w:rsid w:val="00933139"/>
    <w:rsid w:val="00934278"/>
    <w:rsid w:val="009377A8"/>
    <w:rsid w:val="00940341"/>
    <w:rsid w:val="009405D8"/>
    <w:rsid w:val="00941B20"/>
    <w:rsid w:val="009439D6"/>
    <w:rsid w:val="009445DF"/>
    <w:rsid w:val="00945106"/>
    <w:rsid w:val="009452A6"/>
    <w:rsid w:val="00945670"/>
    <w:rsid w:val="00946BAF"/>
    <w:rsid w:val="00946C45"/>
    <w:rsid w:val="00946C9E"/>
    <w:rsid w:val="00946F9D"/>
    <w:rsid w:val="009474E1"/>
    <w:rsid w:val="00950400"/>
    <w:rsid w:val="00950AA4"/>
    <w:rsid w:val="00951843"/>
    <w:rsid w:val="00952090"/>
    <w:rsid w:val="00952FD7"/>
    <w:rsid w:val="009535F1"/>
    <w:rsid w:val="00953C76"/>
    <w:rsid w:val="00954A78"/>
    <w:rsid w:val="00954EF9"/>
    <w:rsid w:val="00955A96"/>
    <w:rsid w:val="00956446"/>
    <w:rsid w:val="00956A9A"/>
    <w:rsid w:val="00956DA5"/>
    <w:rsid w:val="00962822"/>
    <w:rsid w:val="00962D13"/>
    <w:rsid w:val="00963588"/>
    <w:rsid w:val="0096412D"/>
    <w:rsid w:val="009649B9"/>
    <w:rsid w:val="00965F48"/>
    <w:rsid w:val="009669E3"/>
    <w:rsid w:val="00970814"/>
    <w:rsid w:val="00970D0D"/>
    <w:rsid w:val="00971CAB"/>
    <w:rsid w:val="009752C9"/>
    <w:rsid w:val="00975571"/>
    <w:rsid w:val="00975C19"/>
    <w:rsid w:val="00975C1C"/>
    <w:rsid w:val="00975E56"/>
    <w:rsid w:val="00977AA3"/>
    <w:rsid w:val="00980D64"/>
    <w:rsid w:val="00981800"/>
    <w:rsid w:val="0098241B"/>
    <w:rsid w:val="0098436C"/>
    <w:rsid w:val="009844C3"/>
    <w:rsid w:val="00984772"/>
    <w:rsid w:val="0098604D"/>
    <w:rsid w:val="00986C28"/>
    <w:rsid w:val="00986F78"/>
    <w:rsid w:val="00987055"/>
    <w:rsid w:val="0099127E"/>
    <w:rsid w:val="009921E2"/>
    <w:rsid w:val="00992E7B"/>
    <w:rsid w:val="0099350C"/>
    <w:rsid w:val="0099440E"/>
    <w:rsid w:val="009949DE"/>
    <w:rsid w:val="00994D04"/>
    <w:rsid w:val="0099597A"/>
    <w:rsid w:val="009961B6"/>
    <w:rsid w:val="00997338"/>
    <w:rsid w:val="00997712"/>
    <w:rsid w:val="009A08F6"/>
    <w:rsid w:val="009A186F"/>
    <w:rsid w:val="009A23D1"/>
    <w:rsid w:val="009A362E"/>
    <w:rsid w:val="009A4921"/>
    <w:rsid w:val="009A66E5"/>
    <w:rsid w:val="009A694E"/>
    <w:rsid w:val="009A6E4A"/>
    <w:rsid w:val="009A70E8"/>
    <w:rsid w:val="009A75CC"/>
    <w:rsid w:val="009A76A1"/>
    <w:rsid w:val="009A7F0F"/>
    <w:rsid w:val="009B0163"/>
    <w:rsid w:val="009B13F0"/>
    <w:rsid w:val="009B35CB"/>
    <w:rsid w:val="009B3A1F"/>
    <w:rsid w:val="009B52EB"/>
    <w:rsid w:val="009B56D6"/>
    <w:rsid w:val="009B571D"/>
    <w:rsid w:val="009B57C0"/>
    <w:rsid w:val="009B57F1"/>
    <w:rsid w:val="009B59D7"/>
    <w:rsid w:val="009B5A5E"/>
    <w:rsid w:val="009B62C0"/>
    <w:rsid w:val="009B62F3"/>
    <w:rsid w:val="009B6760"/>
    <w:rsid w:val="009B67A3"/>
    <w:rsid w:val="009B79F2"/>
    <w:rsid w:val="009C0B59"/>
    <w:rsid w:val="009C0EFA"/>
    <w:rsid w:val="009C2B30"/>
    <w:rsid w:val="009C31E5"/>
    <w:rsid w:val="009C34FE"/>
    <w:rsid w:val="009C46B8"/>
    <w:rsid w:val="009C57D9"/>
    <w:rsid w:val="009C5B75"/>
    <w:rsid w:val="009C6200"/>
    <w:rsid w:val="009C7187"/>
    <w:rsid w:val="009C7A32"/>
    <w:rsid w:val="009D0797"/>
    <w:rsid w:val="009D1007"/>
    <w:rsid w:val="009D1571"/>
    <w:rsid w:val="009D1748"/>
    <w:rsid w:val="009D23D5"/>
    <w:rsid w:val="009D5628"/>
    <w:rsid w:val="009D5867"/>
    <w:rsid w:val="009D609E"/>
    <w:rsid w:val="009D62F6"/>
    <w:rsid w:val="009D630B"/>
    <w:rsid w:val="009D67A8"/>
    <w:rsid w:val="009E23BA"/>
    <w:rsid w:val="009E2C3E"/>
    <w:rsid w:val="009E369E"/>
    <w:rsid w:val="009E3767"/>
    <w:rsid w:val="009E4F37"/>
    <w:rsid w:val="009E5E1F"/>
    <w:rsid w:val="009E63D5"/>
    <w:rsid w:val="009E662D"/>
    <w:rsid w:val="009E7080"/>
    <w:rsid w:val="009E7E38"/>
    <w:rsid w:val="009F0F00"/>
    <w:rsid w:val="009F26B2"/>
    <w:rsid w:val="009F2757"/>
    <w:rsid w:val="009F2DEA"/>
    <w:rsid w:val="009F3648"/>
    <w:rsid w:val="009F48B0"/>
    <w:rsid w:val="009F49E6"/>
    <w:rsid w:val="009F65B0"/>
    <w:rsid w:val="009F66E9"/>
    <w:rsid w:val="009F69FF"/>
    <w:rsid w:val="00A0182A"/>
    <w:rsid w:val="00A0380D"/>
    <w:rsid w:val="00A04E63"/>
    <w:rsid w:val="00A05750"/>
    <w:rsid w:val="00A06582"/>
    <w:rsid w:val="00A0733D"/>
    <w:rsid w:val="00A07498"/>
    <w:rsid w:val="00A07C70"/>
    <w:rsid w:val="00A102CC"/>
    <w:rsid w:val="00A1092E"/>
    <w:rsid w:val="00A10B0F"/>
    <w:rsid w:val="00A1154A"/>
    <w:rsid w:val="00A116EF"/>
    <w:rsid w:val="00A11F4C"/>
    <w:rsid w:val="00A12503"/>
    <w:rsid w:val="00A12D20"/>
    <w:rsid w:val="00A1322B"/>
    <w:rsid w:val="00A13C42"/>
    <w:rsid w:val="00A13CCA"/>
    <w:rsid w:val="00A13E75"/>
    <w:rsid w:val="00A1484B"/>
    <w:rsid w:val="00A14F8B"/>
    <w:rsid w:val="00A15132"/>
    <w:rsid w:val="00A15B00"/>
    <w:rsid w:val="00A15F9F"/>
    <w:rsid w:val="00A16375"/>
    <w:rsid w:val="00A205A7"/>
    <w:rsid w:val="00A20DF2"/>
    <w:rsid w:val="00A20F13"/>
    <w:rsid w:val="00A223D6"/>
    <w:rsid w:val="00A22445"/>
    <w:rsid w:val="00A22B37"/>
    <w:rsid w:val="00A2305E"/>
    <w:rsid w:val="00A231F0"/>
    <w:rsid w:val="00A234A6"/>
    <w:rsid w:val="00A23DBA"/>
    <w:rsid w:val="00A25322"/>
    <w:rsid w:val="00A25713"/>
    <w:rsid w:val="00A25B04"/>
    <w:rsid w:val="00A25DC6"/>
    <w:rsid w:val="00A26A44"/>
    <w:rsid w:val="00A27941"/>
    <w:rsid w:val="00A30F94"/>
    <w:rsid w:val="00A322A6"/>
    <w:rsid w:val="00A32548"/>
    <w:rsid w:val="00A32E89"/>
    <w:rsid w:val="00A33F81"/>
    <w:rsid w:val="00A345C0"/>
    <w:rsid w:val="00A36442"/>
    <w:rsid w:val="00A36679"/>
    <w:rsid w:val="00A378B2"/>
    <w:rsid w:val="00A40BB8"/>
    <w:rsid w:val="00A411B9"/>
    <w:rsid w:val="00A42189"/>
    <w:rsid w:val="00A436B1"/>
    <w:rsid w:val="00A448C1"/>
    <w:rsid w:val="00A44CA8"/>
    <w:rsid w:val="00A44F6A"/>
    <w:rsid w:val="00A45726"/>
    <w:rsid w:val="00A46341"/>
    <w:rsid w:val="00A470B6"/>
    <w:rsid w:val="00A47767"/>
    <w:rsid w:val="00A51462"/>
    <w:rsid w:val="00A51DF1"/>
    <w:rsid w:val="00A5258E"/>
    <w:rsid w:val="00A53103"/>
    <w:rsid w:val="00A53A42"/>
    <w:rsid w:val="00A53D6E"/>
    <w:rsid w:val="00A54246"/>
    <w:rsid w:val="00A56BBE"/>
    <w:rsid w:val="00A6006E"/>
    <w:rsid w:val="00A60B30"/>
    <w:rsid w:val="00A61F2C"/>
    <w:rsid w:val="00A64A7F"/>
    <w:rsid w:val="00A660E0"/>
    <w:rsid w:val="00A6645C"/>
    <w:rsid w:val="00A667DA"/>
    <w:rsid w:val="00A66803"/>
    <w:rsid w:val="00A674EB"/>
    <w:rsid w:val="00A7058D"/>
    <w:rsid w:val="00A705F8"/>
    <w:rsid w:val="00A71207"/>
    <w:rsid w:val="00A714A1"/>
    <w:rsid w:val="00A71872"/>
    <w:rsid w:val="00A71D92"/>
    <w:rsid w:val="00A71EC6"/>
    <w:rsid w:val="00A723C0"/>
    <w:rsid w:val="00A72C88"/>
    <w:rsid w:val="00A7363B"/>
    <w:rsid w:val="00A73E0F"/>
    <w:rsid w:val="00A75661"/>
    <w:rsid w:val="00A77284"/>
    <w:rsid w:val="00A77FDD"/>
    <w:rsid w:val="00A8084F"/>
    <w:rsid w:val="00A819D2"/>
    <w:rsid w:val="00A82103"/>
    <w:rsid w:val="00A82722"/>
    <w:rsid w:val="00A845A0"/>
    <w:rsid w:val="00A85020"/>
    <w:rsid w:val="00A85D31"/>
    <w:rsid w:val="00A87716"/>
    <w:rsid w:val="00A8785C"/>
    <w:rsid w:val="00A87FC9"/>
    <w:rsid w:val="00A9051F"/>
    <w:rsid w:val="00A914BB"/>
    <w:rsid w:val="00A92592"/>
    <w:rsid w:val="00A93DB5"/>
    <w:rsid w:val="00A93F08"/>
    <w:rsid w:val="00A944E4"/>
    <w:rsid w:val="00A96482"/>
    <w:rsid w:val="00A96A7E"/>
    <w:rsid w:val="00A96C7E"/>
    <w:rsid w:val="00A97458"/>
    <w:rsid w:val="00A97D5C"/>
    <w:rsid w:val="00A97E41"/>
    <w:rsid w:val="00AA216B"/>
    <w:rsid w:val="00AA2CBE"/>
    <w:rsid w:val="00AA4049"/>
    <w:rsid w:val="00AA404E"/>
    <w:rsid w:val="00AA50B1"/>
    <w:rsid w:val="00AA5B26"/>
    <w:rsid w:val="00AA5E5A"/>
    <w:rsid w:val="00AB18B9"/>
    <w:rsid w:val="00AB6EE9"/>
    <w:rsid w:val="00AB771D"/>
    <w:rsid w:val="00AB7815"/>
    <w:rsid w:val="00AC0277"/>
    <w:rsid w:val="00AC0A44"/>
    <w:rsid w:val="00AC0DE7"/>
    <w:rsid w:val="00AC0EEB"/>
    <w:rsid w:val="00AC15E5"/>
    <w:rsid w:val="00AC1BA8"/>
    <w:rsid w:val="00AC1BFC"/>
    <w:rsid w:val="00AC1F8E"/>
    <w:rsid w:val="00AC2CED"/>
    <w:rsid w:val="00AC2EB8"/>
    <w:rsid w:val="00AC356A"/>
    <w:rsid w:val="00AC4984"/>
    <w:rsid w:val="00AC506F"/>
    <w:rsid w:val="00AC648C"/>
    <w:rsid w:val="00AC6C96"/>
    <w:rsid w:val="00AC7962"/>
    <w:rsid w:val="00AC7F87"/>
    <w:rsid w:val="00AD194B"/>
    <w:rsid w:val="00AD1B24"/>
    <w:rsid w:val="00AD2C9F"/>
    <w:rsid w:val="00AD37A0"/>
    <w:rsid w:val="00AD3E8A"/>
    <w:rsid w:val="00AD430A"/>
    <w:rsid w:val="00AD5516"/>
    <w:rsid w:val="00AD79B3"/>
    <w:rsid w:val="00AD7A22"/>
    <w:rsid w:val="00AE342C"/>
    <w:rsid w:val="00AE3A60"/>
    <w:rsid w:val="00AE4D1D"/>
    <w:rsid w:val="00AE530A"/>
    <w:rsid w:val="00AE6AA5"/>
    <w:rsid w:val="00AE7745"/>
    <w:rsid w:val="00AE779C"/>
    <w:rsid w:val="00AE7C27"/>
    <w:rsid w:val="00AE7E47"/>
    <w:rsid w:val="00AF0DD1"/>
    <w:rsid w:val="00AF1D61"/>
    <w:rsid w:val="00AF2A96"/>
    <w:rsid w:val="00AF5536"/>
    <w:rsid w:val="00AF5AB6"/>
    <w:rsid w:val="00AF5FC0"/>
    <w:rsid w:val="00AF6145"/>
    <w:rsid w:val="00AF6415"/>
    <w:rsid w:val="00AF6B6A"/>
    <w:rsid w:val="00AF7C0D"/>
    <w:rsid w:val="00AF7E47"/>
    <w:rsid w:val="00B006F1"/>
    <w:rsid w:val="00B02D03"/>
    <w:rsid w:val="00B03235"/>
    <w:rsid w:val="00B0329A"/>
    <w:rsid w:val="00B04AD6"/>
    <w:rsid w:val="00B04D80"/>
    <w:rsid w:val="00B05703"/>
    <w:rsid w:val="00B068AD"/>
    <w:rsid w:val="00B0691B"/>
    <w:rsid w:val="00B101A6"/>
    <w:rsid w:val="00B10F10"/>
    <w:rsid w:val="00B12D48"/>
    <w:rsid w:val="00B1320F"/>
    <w:rsid w:val="00B137FB"/>
    <w:rsid w:val="00B143E0"/>
    <w:rsid w:val="00B1458F"/>
    <w:rsid w:val="00B145F3"/>
    <w:rsid w:val="00B14B1D"/>
    <w:rsid w:val="00B14FCD"/>
    <w:rsid w:val="00B152E7"/>
    <w:rsid w:val="00B15B6D"/>
    <w:rsid w:val="00B16952"/>
    <w:rsid w:val="00B201E7"/>
    <w:rsid w:val="00B21678"/>
    <w:rsid w:val="00B2256E"/>
    <w:rsid w:val="00B22983"/>
    <w:rsid w:val="00B22AFF"/>
    <w:rsid w:val="00B235F7"/>
    <w:rsid w:val="00B23D7A"/>
    <w:rsid w:val="00B2499D"/>
    <w:rsid w:val="00B24AE3"/>
    <w:rsid w:val="00B24BEF"/>
    <w:rsid w:val="00B259B8"/>
    <w:rsid w:val="00B25FB1"/>
    <w:rsid w:val="00B26D99"/>
    <w:rsid w:val="00B26EB5"/>
    <w:rsid w:val="00B26EF5"/>
    <w:rsid w:val="00B26F9F"/>
    <w:rsid w:val="00B30A02"/>
    <w:rsid w:val="00B315E7"/>
    <w:rsid w:val="00B3179B"/>
    <w:rsid w:val="00B31869"/>
    <w:rsid w:val="00B31E4F"/>
    <w:rsid w:val="00B325B1"/>
    <w:rsid w:val="00B3291B"/>
    <w:rsid w:val="00B333F3"/>
    <w:rsid w:val="00B34085"/>
    <w:rsid w:val="00B34B32"/>
    <w:rsid w:val="00B35648"/>
    <w:rsid w:val="00B35D3E"/>
    <w:rsid w:val="00B36555"/>
    <w:rsid w:val="00B36DF1"/>
    <w:rsid w:val="00B379B7"/>
    <w:rsid w:val="00B37CB2"/>
    <w:rsid w:val="00B4101F"/>
    <w:rsid w:val="00B41984"/>
    <w:rsid w:val="00B41C4F"/>
    <w:rsid w:val="00B432BE"/>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38A6"/>
    <w:rsid w:val="00B64A1E"/>
    <w:rsid w:val="00B64AC3"/>
    <w:rsid w:val="00B65214"/>
    <w:rsid w:val="00B65C07"/>
    <w:rsid w:val="00B67925"/>
    <w:rsid w:val="00B67E42"/>
    <w:rsid w:val="00B71008"/>
    <w:rsid w:val="00B71919"/>
    <w:rsid w:val="00B726F2"/>
    <w:rsid w:val="00B72DC2"/>
    <w:rsid w:val="00B744AA"/>
    <w:rsid w:val="00B748CC"/>
    <w:rsid w:val="00B750E4"/>
    <w:rsid w:val="00B77498"/>
    <w:rsid w:val="00B77DBF"/>
    <w:rsid w:val="00B81740"/>
    <w:rsid w:val="00B81DAA"/>
    <w:rsid w:val="00B82337"/>
    <w:rsid w:val="00B82E69"/>
    <w:rsid w:val="00B82F09"/>
    <w:rsid w:val="00B831F8"/>
    <w:rsid w:val="00B8331D"/>
    <w:rsid w:val="00B8332A"/>
    <w:rsid w:val="00B84110"/>
    <w:rsid w:val="00B8689A"/>
    <w:rsid w:val="00B8726B"/>
    <w:rsid w:val="00B87467"/>
    <w:rsid w:val="00B91241"/>
    <w:rsid w:val="00B912E4"/>
    <w:rsid w:val="00B92584"/>
    <w:rsid w:val="00B92ABA"/>
    <w:rsid w:val="00B93133"/>
    <w:rsid w:val="00B936F9"/>
    <w:rsid w:val="00B94789"/>
    <w:rsid w:val="00B95530"/>
    <w:rsid w:val="00B956E2"/>
    <w:rsid w:val="00B96CB4"/>
    <w:rsid w:val="00B972ED"/>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A7A"/>
    <w:rsid w:val="00BB4403"/>
    <w:rsid w:val="00BB482F"/>
    <w:rsid w:val="00BB5852"/>
    <w:rsid w:val="00BB664D"/>
    <w:rsid w:val="00BB7A06"/>
    <w:rsid w:val="00BB7A7C"/>
    <w:rsid w:val="00BB7B54"/>
    <w:rsid w:val="00BB7EF3"/>
    <w:rsid w:val="00BC0254"/>
    <w:rsid w:val="00BC066C"/>
    <w:rsid w:val="00BC0A47"/>
    <w:rsid w:val="00BC142C"/>
    <w:rsid w:val="00BC1E08"/>
    <w:rsid w:val="00BC227E"/>
    <w:rsid w:val="00BC2D8F"/>
    <w:rsid w:val="00BC362B"/>
    <w:rsid w:val="00BC51C0"/>
    <w:rsid w:val="00BC5961"/>
    <w:rsid w:val="00BC5BCD"/>
    <w:rsid w:val="00BC6091"/>
    <w:rsid w:val="00BC6942"/>
    <w:rsid w:val="00BC6F48"/>
    <w:rsid w:val="00BD00B3"/>
    <w:rsid w:val="00BD0262"/>
    <w:rsid w:val="00BD1A54"/>
    <w:rsid w:val="00BD1A8B"/>
    <w:rsid w:val="00BD2625"/>
    <w:rsid w:val="00BD2AFC"/>
    <w:rsid w:val="00BD2E68"/>
    <w:rsid w:val="00BD321C"/>
    <w:rsid w:val="00BD322D"/>
    <w:rsid w:val="00BD598E"/>
    <w:rsid w:val="00BD61CA"/>
    <w:rsid w:val="00BD772B"/>
    <w:rsid w:val="00BD7BAC"/>
    <w:rsid w:val="00BD7F98"/>
    <w:rsid w:val="00BE052A"/>
    <w:rsid w:val="00BE0994"/>
    <w:rsid w:val="00BE0D50"/>
    <w:rsid w:val="00BE10E7"/>
    <w:rsid w:val="00BE1790"/>
    <w:rsid w:val="00BE23F7"/>
    <w:rsid w:val="00BE38F4"/>
    <w:rsid w:val="00BE3E28"/>
    <w:rsid w:val="00BE5B47"/>
    <w:rsid w:val="00BE5CF6"/>
    <w:rsid w:val="00BE5DFC"/>
    <w:rsid w:val="00BE6734"/>
    <w:rsid w:val="00BE741D"/>
    <w:rsid w:val="00BE7804"/>
    <w:rsid w:val="00BF07F4"/>
    <w:rsid w:val="00BF0EAD"/>
    <w:rsid w:val="00BF1305"/>
    <w:rsid w:val="00BF1790"/>
    <w:rsid w:val="00BF250D"/>
    <w:rsid w:val="00BF254D"/>
    <w:rsid w:val="00BF38DB"/>
    <w:rsid w:val="00BF3CF0"/>
    <w:rsid w:val="00BF459A"/>
    <w:rsid w:val="00BF4985"/>
    <w:rsid w:val="00BF5AC6"/>
    <w:rsid w:val="00BF6573"/>
    <w:rsid w:val="00BF6699"/>
    <w:rsid w:val="00BF6E39"/>
    <w:rsid w:val="00C007F3"/>
    <w:rsid w:val="00C01838"/>
    <w:rsid w:val="00C01995"/>
    <w:rsid w:val="00C0350D"/>
    <w:rsid w:val="00C042CC"/>
    <w:rsid w:val="00C045EC"/>
    <w:rsid w:val="00C046B2"/>
    <w:rsid w:val="00C04E5A"/>
    <w:rsid w:val="00C07D95"/>
    <w:rsid w:val="00C104A2"/>
    <w:rsid w:val="00C11BE1"/>
    <w:rsid w:val="00C11EF6"/>
    <w:rsid w:val="00C12A71"/>
    <w:rsid w:val="00C134C2"/>
    <w:rsid w:val="00C143B3"/>
    <w:rsid w:val="00C14414"/>
    <w:rsid w:val="00C15BDA"/>
    <w:rsid w:val="00C1673C"/>
    <w:rsid w:val="00C16CA1"/>
    <w:rsid w:val="00C16F72"/>
    <w:rsid w:val="00C20A36"/>
    <w:rsid w:val="00C20C7F"/>
    <w:rsid w:val="00C23EAD"/>
    <w:rsid w:val="00C23FB1"/>
    <w:rsid w:val="00C249AF"/>
    <w:rsid w:val="00C24E13"/>
    <w:rsid w:val="00C252BB"/>
    <w:rsid w:val="00C25486"/>
    <w:rsid w:val="00C25A8E"/>
    <w:rsid w:val="00C26B7A"/>
    <w:rsid w:val="00C27719"/>
    <w:rsid w:val="00C27797"/>
    <w:rsid w:val="00C304A2"/>
    <w:rsid w:val="00C30AB3"/>
    <w:rsid w:val="00C30AFA"/>
    <w:rsid w:val="00C316C6"/>
    <w:rsid w:val="00C322A7"/>
    <w:rsid w:val="00C323A2"/>
    <w:rsid w:val="00C34412"/>
    <w:rsid w:val="00C3458E"/>
    <w:rsid w:val="00C34A95"/>
    <w:rsid w:val="00C3516C"/>
    <w:rsid w:val="00C3534A"/>
    <w:rsid w:val="00C366AE"/>
    <w:rsid w:val="00C36C90"/>
    <w:rsid w:val="00C36F18"/>
    <w:rsid w:val="00C37234"/>
    <w:rsid w:val="00C3789E"/>
    <w:rsid w:val="00C37EED"/>
    <w:rsid w:val="00C4012F"/>
    <w:rsid w:val="00C4063C"/>
    <w:rsid w:val="00C40981"/>
    <w:rsid w:val="00C40C4D"/>
    <w:rsid w:val="00C40F0D"/>
    <w:rsid w:val="00C4298E"/>
    <w:rsid w:val="00C42D1A"/>
    <w:rsid w:val="00C4340D"/>
    <w:rsid w:val="00C440C2"/>
    <w:rsid w:val="00C4431D"/>
    <w:rsid w:val="00C44DD1"/>
    <w:rsid w:val="00C457D2"/>
    <w:rsid w:val="00C45FA2"/>
    <w:rsid w:val="00C46CD1"/>
    <w:rsid w:val="00C5037A"/>
    <w:rsid w:val="00C50B1F"/>
    <w:rsid w:val="00C51A35"/>
    <w:rsid w:val="00C53140"/>
    <w:rsid w:val="00C5420D"/>
    <w:rsid w:val="00C54D82"/>
    <w:rsid w:val="00C56261"/>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84F"/>
    <w:rsid w:val="00C70D0E"/>
    <w:rsid w:val="00C70DFE"/>
    <w:rsid w:val="00C729CC"/>
    <w:rsid w:val="00C7340C"/>
    <w:rsid w:val="00C73A15"/>
    <w:rsid w:val="00C74D8C"/>
    <w:rsid w:val="00C7526E"/>
    <w:rsid w:val="00C754F0"/>
    <w:rsid w:val="00C756C4"/>
    <w:rsid w:val="00C76829"/>
    <w:rsid w:val="00C77523"/>
    <w:rsid w:val="00C778E0"/>
    <w:rsid w:val="00C77921"/>
    <w:rsid w:val="00C80012"/>
    <w:rsid w:val="00C8024D"/>
    <w:rsid w:val="00C81829"/>
    <w:rsid w:val="00C82DDC"/>
    <w:rsid w:val="00C8324F"/>
    <w:rsid w:val="00C83B1B"/>
    <w:rsid w:val="00C8403B"/>
    <w:rsid w:val="00C84273"/>
    <w:rsid w:val="00C845A3"/>
    <w:rsid w:val="00C8460B"/>
    <w:rsid w:val="00C84A4B"/>
    <w:rsid w:val="00C85395"/>
    <w:rsid w:val="00C8540E"/>
    <w:rsid w:val="00C85554"/>
    <w:rsid w:val="00C85712"/>
    <w:rsid w:val="00C86591"/>
    <w:rsid w:val="00C869D7"/>
    <w:rsid w:val="00C87B98"/>
    <w:rsid w:val="00C90106"/>
    <w:rsid w:val="00C90265"/>
    <w:rsid w:val="00C91480"/>
    <w:rsid w:val="00C91D18"/>
    <w:rsid w:val="00C92911"/>
    <w:rsid w:val="00C929E9"/>
    <w:rsid w:val="00C92E76"/>
    <w:rsid w:val="00C93B26"/>
    <w:rsid w:val="00C93B40"/>
    <w:rsid w:val="00C94C27"/>
    <w:rsid w:val="00C94ED3"/>
    <w:rsid w:val="00C95866"/>
    <w:rsid w:val="00C963DC"/>
    <w:rsid w:val="00C964D4"/>
    <w:rsid w:val="00CA11CB"/>
    <w:rsid w:val="00CA1447"/>
    <w:rsid w:val="00CA226A"/>
    <w:rsid w:val="00CA25E0"/>
    <w:rsid w:val="00CA2A85"/>
    <w:rsid w:val="00CA3474"/>
    <w:rsid w:val="00CA34A5"/>
    <w:rsid w:val="00CA393B"/>
    <w:rsid w:val="00CA3D0A"/>
    <w:rsid w:val="00CA422B"/>
    <w:rsid w:val="00CA464D"/>
    <w:rsid w:val="00CA4984"/>
    <w:rsid w:val="00CA56DA"/>
    <w:rsid w:val="00CA57AA"/>
    <w:rsid w:val="00CA6C38"/>
    <w:rsid w:val="00CA75B8"/>
    <w:rsid w:val="00CB066C"/>
    <w:rsid w:val="00CB12ED"/>
    <w:rsid w:val="00CB1A65"/>
    <w:rsid w:val="00CB1AA9"/>
    <w:rsid w:val="00CB2511"/>
    <w:rsid w:val="00CB3299"/>
    <w:rsid w:val="00CB3AF8"/>
    <w:rsid w:val="00CB45D5"/>
    <w:rsid w:val="00CB4C4F"/>
    <w:rsid w:val="00CB57EF"/>
    <w:rsid w:val="00CB7208"/>
    <w:rsid w:val="00CB743D"/>
    <w:rsid w:val="00CB7D7B"/>
    <w:rsid w:val="00CC06D6"/>
    <w:rsid w:val="00CC0B79"/>
    <w:rsid w:val="00CC0F4B"/>
    <w:rsid w:val="00CC142E"/>
    <w:rsid w:val="00CC20F6"/>
    <w:rsid w:val="00CC4A6C"/>
    <w:rsid w:val="00CC5844"/>
    <w:rsid w:val="00CC609F"/>
    <w:rsid w:val="00CC6E04"/>
    <w:rsid w:val="00CC722D"/>
    <w:rsid w:val="00CC7516"/>
    <w:rsid w:val="00CC7925"/>
    <w:rsid w:val="00CC798E"/>
    <w:rsid w:val="00CC7D2D"/>
    <w:rsid w:val="00CD18C6"/>
    <w:rsid w:val="00CD1D9D"/>
    <w:rsid w:val="00CD2C90"/>
    <w:rsid w:val="00CD34D8"/>
    <w:rsid w:val="00CD3F05"/>
    <w:rsid w:val="00CD405A"/>
    <w:rsid w:val="00CD4EBE"/>
    <w:rsid w:val="00CD5422"/>
    <w:rsid w:val="00CD5718"/>
    <w:rsid w:val="00CD6731"/>
    <w:rsid w:val="00CD6767"/>
    <w:rsid w:val="00CD7328"/>
    <w:rsid w:val="00CD78EE"/>
    <w:rsid w:val="00CD7C11"/>
    <w:rsid w:val="00CE012C"/>
    <w:rsid w:val="00CE080F"/>
    <w:rsid w:val="00CE0F3D"/>
    <w:rsid w:val="00CE16CA"/>
    <w:rsid w:val="00CE34CD"/>
    <w:rsid w:val="00CE444E"/>
    <w:rsid w:val="00CE47AC"/>
    <w:rsid w:val="00CE4D9D"/>
    <w:rsid w:val="00CE5128"/>
    <w:rsid w:val="00CE61DA"/>
    <w:rsid w:val="00CE750F"/>
    <w:rsid w:val="00CF124C"/>
    <w:rsid w:val="00CF12E6"/>
    <w:rsid w:val="00CF301C"/>
    <w:rsid w:val="00CF3B15"/>
    <w:rsid w:val="00CF401B"/>
    <w:rsid w:val="00CF59E0"/>
    <w:rsid w:val="00CF63CF"/>
    <w:rsid w:val="00CF6680"/>
    <w:rsid w:val="00CF724C"/>
    <w:rsid w:val="00CF7FB3"/>
    <w:rsid w:val="00D0075C"/>
    <w:rsid w:val="00D0268C"/>
    <w:rsid w:val="00D03197"/>
    <w:rsid w:val="00D03E37"/>
    <w:rsid w:val="00D0476F"/>
    <w:rsid w:val="00D04D8A"/>
    <w:rsid w:val="00D05355"/>
    <w:rsid w:val="00D05583"/>
    <w:rsid w:val="00D05720"/>
    <w:rsid w:val="00D06504"/>
    <w:rsid w:val="00D06B94"/>
    <w:rsid w:val="00D06FA0"/>
    <w:rsid w:val="00D07471"/>
    <w:rsid w:val="00D07A27"/>
    <w:rsid w:val="00D12DFC"/>
    <w:rsid w:val="00D14B14"/>
    <w:rsid w:val="00D14E53"/>
    <w:rsid w:val="00D14FB1"/>
    <w:rsid w:val="00D158F5"/>
    <w:rsid w:val="00D15EC2"/>
    <w:rsid w:val="00D1607A"/>
    <w:rsid w:val="00D17809"/>
    <w:rsid w:val="00D17FBA"/>
    <w:rsid w:val="00D20B42"/>
    <w:rsid w:val="00D20C1C"/>
    <w:rsid w:val="00D210F4"/>
    <w:rsid w:val="00D21F56"/>
    <w:rsid w:val="00D229BE"/>
    <w:rsid w:val="00D22D82"/>
    <w:rsid w:val="00D2366E"/>
    <w:rsid w:val="00D24B07"/>
    <w:rsid w:val="00D24FB0"/>
    <w:rsid w:val="00D259F1"/>
    <w:rsid w:val="00D272F8"/>
    <w:rsid w:val="00D27442"/>
    <w:rsid w:val="00D300F8"/>
    <w:rsid w:val="00D30455"/>
    <w:rsid w:val="00D30BF0"/>
    <w:rsid w:val="00D31302"/>
    <w:rsid w:val="00D314E1"/>
    <w:rsid w:val="00D32C24"/>
    <w:rsid w:val="00D33F92"/>
    <w:rsid w:val="00D344E6"/>
    <w:rsid w:val="00D34C57"/>
    <w:rsid w:val="00D35F3B"/>
    <w:rsid w:val="00D362DA"/>
    <w:rsid w:val="00D372FA"/>
    <w:rsid w:val="00D37659"/>
    <w:rsid w:val="00D37F6A"/>
    <w:rsid w:val="00D40ADE"/>
    <w:rsid w:val="00D41A45"/>
    <w:rsid w:val="00D43FF3"/>
    <w:rsid w:val="00D4450B"/>
    <w:rsid w:val="00D45062"/>
    <w:rsid w:val="00D45211"/>
    <w:rsid w:val="00D46D0B"/>
    <w:rsid w:val="00D46EFB"/>
    <w:rsid w:val="00D47334"/>
    <w:rsid w:val="00D47F8E"/>
    <w:rsid w:val="00D5077D"/>
    <w:rsid w:val="00D50A8B"/>
    <w:rsid w:val="00D510F7"/>
    <w:rsid w:val="00D53992"/>
    <w:rsid w:val="00D542FF"/>
    <w:rsid w:val="00D55E02"/>
    <w:rsid w:val="00D5675B"/>
    <w:rsid w:val="00D57122"/>
    <w:rsid w:val="00D572C7"/>
    <w:rsid w:val="00D57426"/>
    <w:rsid w:val="00D5789F"/>
    <w:rsid w:val="00D57AAB"/>
    <w:rsid w:val="00D60D74"/>
    <w:rsid w:val="00D616A4"/>
    <w:rsid w:val="00D61C73"/>
    <w:rsid w:val="00D61C93"/>
    <w:rsid w:val="00D628B2"/>
    <w:rsid w:val="00D64CDA"/>
    <w:rsid w:val="00D6585C"/>
    <w:rsid w:val="00D66413"/>
    <w:rsid w:val="00D720ED"/>
    <w:rsid w:val="00D728CF"/>
    <w:rsid w:val="00D72B2D"/>
    <w:rsid w:val="00D72D5E"/>
    <w:rsid w:val="00D730E8"/>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C79"/>
    <w:rsid w:val="00D85F08"/>
    <w:rsid w:val="00D8690A"/>
    <w:rsid w:val="00D873C0"/>
    <w:rsid w:val="00D9008A"/>
    <w:rsid w:val="00D900C1"/>
    <w:rsid w:val="00D901C9"/>
    <w:rsid w:val="00D901F8"/>
    <w:rsid w:val="00D90E48"/>
    <w:rsid w:val="00D91FC8"/>
    <w:rsid w:val="00D91FD6"/>
    <w:rsid w:val="00D9512A"/>
    <w:rsid w:val="00D96978"/>
    <w:rsid w:val="00DA065C"/>
    <w:rsid w:val="00DA3774"/>
    <w:rsid w:val="00DA3C43"/>
    <w:rsid w:val="00DA4B5F"/>
    <w:rsid w:val="00DA4F8A"/>
    <w:rsid w:val="00DA58EE"/>
    <w:rsid w:val="00DA5A8D"/>
    <w:rsid w:val="00DA71A1"/>
    <w:rsid w:val="00DB0230"/>
    <w:rsid w:val="00DB06F1"/>
    <w:rsid w:val="00DB09C9"/>
    <w:rsid w:val="00DB10F8"/>
    <w:rsid w:val="00DB1EA4"/>
    <w:rsid w:val="00DB20C9"/>
    <w:rsid w:val="00DB27AF"/>
    <w:rsid w:val="00DB38BA"/>
    <w:rsid w:val="00DB42A6"/>
    <w:rsid w:val="00DB45FC"/>
    <w:rsid w:val="00DB4E97"/>
    <w:rsid w:val="00DB5418"/>
    <w:rsid w:val="00DB6BED"/>
    <w:rsid w:val="00DC036E"/>
    <w:rsid w:val="00DC0FD4"/>
    <w:rsid w:val="00DC161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392"/>
    <w:rsid w:val="00DD3567"/>
    <w:rsid w:val="00DD359C"/>
    <w:rsid w:val="00DD3E07"/>
    <w:rsid w:val="00DD478E"/>
    <w:rsid w:val="00DD5669"/>
    <w:rsid w:val="00DD56F2"/>
    <w:rsid w:val="00DD5740"/>
    <w:rsid w:val="00DD5FAE"/>
    <w:rsid w:val="00DD66A4"/>
    <w:rsid w:val="00DE15DC"/>
    <w:rsid w:val="00DE23A8"/>
    <w:rsid w:val="00DE2594"/>
    <w:rsid w:val="00DE3404"/>
    <w:rsid w:val="00DE63D0"/>
    <w:rsid w:val="00DE7D41"/>
    <w:rsid w:val="00DE7DE7"/>
    <w:rsid w:val="00DE7EA0"/>
    <w:rsid w:val="00DF075F"/>
    <w:rsid w:val="00DF0D3B"/>
    <w:rsid w:val="00DF2A1B"/>
    <w:rsid w:val="00DF4F0A"/>
    <w:rsid w:val="00DF510C"/>
    <w:rsid w:val="00DF5700"/>
    <w:rsid w:val="00DF583B"/>
    <w:rsid w:val="00DF653F"/>
    <w:rsid w:val="00DF6AD5"/>
    <w:rsid w:val="00E002DF"/>
    <w:rsid w:val="00E00D05"/>
    <w:rsid w:val="00E00D12"/>
    <w:rsid w:val="00E01252"/>
    <w:rsid w:val="00E01AAA"/>
    <w:rsid w:val="00E02701"/>
    <w:rsid w:val="00E035D8"/>
    <w:rsid w:val="00E03CEB"/>
    <w:rsid w:val="00E046FB"/>
    <w:rsid w:val="00E066FB"/>
    <w:rsid w:val="00E10AA1"/>
    <w:rsid w:val="00E11108"/>
    <w:rsid w:val="00E11272"/>
    <w:rsid w:val="00E12569"/>
    <w:rsid w:val="00E131D2"/>
    <w:rsid w:val="00E146E6"/>
    <w:rsid w:val="00E14A0A"/>
    <w:rsid w:val="00E14D82"/>
    <w:rsid w:val="00E14E6D"/>
    <w:rsid w:val="00E156D1"/>
    <w:rsid w:val="00E21088"/>
    <w:rsid w:val="00E22C7E"/>
    <w:rsid w:val="00E2755C"/>
    <w:rsid w:val="00E27D59"/>
    <w:rsid w:val="00E30B82"/>
    <w:rsid w:val="00E30C9B"/>
    <w:rsid w:val="00E30D2C"/>
    <w:rsid w:val="00E31332"/>
    <w:rsid w:val="00E320D0"/>
    <w:rsid w:val="00E3375F"/>
    <w:rsid w:val="00E33828"/>
    <w:rsid w:val="00E342AD"/>
    <w:rsid w:val="00E362BF"/>
    <w:rsid w:val="00E3632A"/>
    <w:rsid w:val="00E37B74"/>
    <w:rsid w:val="00E401FC"/>
    <w:rsid w:val="00E40579"/>
    <w:rsid w:val="00E408A7"/>
    <w:rsid w:val="00E41012"/>
    <w:rsid w:val="00E41C4F"/>
    <w:rsid w:val="00E420A9"/>
    <w:rsid w:val="00E42E5D"/>
    <w:rsid w:val="00E42F2C"/>
    <w:rsid w:val="00E43082"/>
    <w:rsid w:val="00E43A3C"/>
    <w:rsid w:val="00E43B61"/>
    <w:rsid w:val="00E4424C"/>
    <w:rsid w:val="00E44779"/>
    <w:rsid w:val="00E44BE7"/>
    <w:rsid w:val="00E45699"/>
    <w:rsid w:val="00E45C9B"/>
    <w:rsid w:val="00E45ED8"/>
    <w:rsid w:val="00E4613B"/>
    <w:rsid w:val="00E4687C"/>
    <w:rsid w:val="00E50968"/>
    <w:rsid w:val="00E50BA2"/>
    <w:rsid w:val="00E50D31"/>
    <w:rsid w:val="00E518D8"/>
    <w:rsid w:val="00E52766"/>
    <w:rsid w:val="00E52C77"/>
    <w:rsid w:val="00E5492A"/>
    <w:rsid w:val="00E55CE2"/>
    <w:rsid w:val="00E565A9"/>
    <w:rsid w:val="00E56AD4"/>
    <w:rsid w:val="00E57269"/>
    <w:rsid w:val="00E603AC"/>
    <w:rsid w:val="00E60880"/>
    <w:rsid w:val="00E62371"/>
    <w:rsid w:val="00E62406"/>
    <w:rsid w:val="00E62CC1"/>
    <w:rsid w:val="00E64498"/>
    <w:rsid w:val="00E66A21"/>
    <w:rsid w:val="00E679ED"/>
    <w:rsid w:val="00E727B8"/>
    <w:rsid w:val="00E72EB6"/>
    <w:rsid w:val="00E73FB9"/>
    <w:rsid w:val="00E743E9"/>
    <w:rsid w:val="00E76703"/>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4D12"/>
    <w:rsid w:val="00E95313"/>
    <w:rsid w:val="00E95DEC"/>
    <w:rsid w:val="00EA1759"/>
    <w:rsid w:val="00EA2D8A"/>
    <w:rsid w:val="00EA33BB"/>
    <w:rsid w:val="00EA352D"/>
    <w:rsid w:val="00EA360E"/>
    <w:rsid w:val="00EA5226"/>
    <w:rsid w:val="00EA5A4E"/>
    <w:rsid w:val="00EA6BDE"/>
    <w:rsid w:val="00EB0583"/>
    <w:rsid w:val="00EB14B6"/>
    <w:rsid w:val="00EB227A"/>
    <w:rsid w:val="00EB3808"/>
    <w:rsid w:val="00EB42F9"/>
    <w:rsid w:val="00EB4E8A"/>
    <w:rsid w:val="00EB59DD"/>
    <w:rsid w:val="00EB5A9D"/>
    <w:rsid w:val="00EB5C79"/>
    <w:rsid w:val="00EB6215"/>
    <w:rsid w:val="00EB6EC0"/>
    <w:rsid w:val="00EB702E"/>
    <w:rsid w:val="00EC05DF"/>
    <w:rsid w:val="00EC0AD3"/>
    <w:rsid w:val="00EC0B12"/>
    <w:rsid w:val="00EC0B22"/>
    <w:rsid w:val="00EC1625"/>
    <w:rsid w:val="00EC2180"/>
    <w:rsid w:val="00EC219D"/>
    <w:rsid w:val="00EC24F9"/>
    <w:rsid w:val="00EC3391"/>
    <w:rsid w:val="00EC35EB"/>
    <w:rsid w:val="00EC68F8"/>
    <w:rsid w:val="00EC693B"/>
    <w:rsid w:val="00EC6F5B"/>
    <w:rsid w:val="00EC7100"/>
    <w:rsid w:val="00EC7BA1"/>
    <w:rsid w:val="00ED20AD"/>
    <w:rsid w:val="00ED2857"/>
    <w:rsid w:val="00ED36B1"/>
    <w:rsid w:val="00ED37B6"/>
    <w:rsid w:val="00ED3868"/>
    <w:rsid w:val="00ED3E8A"/>
    <w:rsid w:val="00ED42F5"/>
    <w:rsid w:val="00ED562A"/>
    <w:rsid w:val="00ED5A45"/>
    <w:rsid w:val="00EE0413"/>
    <w:rsid w:val="00EE1712"/>
    <w:rsid w:val="00EE2090"/>
    <w:rsid w:val="00EE2466"/>
    <w:rsid w:val="00EE26E6"/>
    <w:rsid w:val="00EE299F"/>
    <w:rsid w:val="00EE2AD6"/>
    <w:rsid w:val="00EE2D6E"/>
    <w:rsid w:val="00EE3CCC"/>
    <w:rsid w:val="00EE4EEB"/>
    <w:rsid w:val="00EE55E5"/>
    <w:rsid w:val="00EE69C9"/>
    <w:rsid w:val="00EE6B7C"/>
    <w:rsid w:val="00EE6F17"/>
    <w:rsid w:val="00EE7E51"/>
    <w:rsid w:val="00EF0C29"/>
    <w:rsid w:val="00EF0F07"/>
    <w:rsid w:val="00EF153B"/>
    <w:rsid w:val="00EF2FBE"/>
    <w:rsid w:val="00EF3A20"/>
    <w:rsid w:val="00EF4792"/>
    <w:rsid w:val="00EF48FA"/>
    <w:rsid w:val="00EF4929"/>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104"/>
    <w:rsid w:val="00F144DA"/>
    <w:rsid w:val="00F14DAC"/>
    <w:rsid w:val="00F1734F"/>
    <w:rsid w:val="00F17DF7"/>
    <w:rsid w:val="00F21801"/>
    <w:rsid w:val="00F21E29"/>
    <w:rsid w:val="00F22B79"/>
    <w:rsid w:val="00F24D02"/>
    <w:rsid w:val="00F26037"/>
    <w:rsid w:val="00F262EB"/>
    <w:rsid w:val="00F2703E"/>
    <w:rsid w:val="00F30772"/>
    <w:rsid w:val="00F30A7E"/>
    <w:rsid w:val="00F3104B"/>
    <w:rsid w:val="00F31B78"/>
    <w:rsid w:val="00F31BE2"/>
    <w:rsid w:val="00F31DE8"/>
    <w:rsid w:val="00F33C28"/>
    <w:rsid w:val="00F34224"/>
    <w:rsid w:val="00F346EC"/>
    <w:rsid w:val="00F34B30"/>
    <w:rsid w:val="00F34EEF"/>
    <w:rsid w:val="00F35E65"/>
    <w:rsid w:val="00F413E6"/>
    <w:rsid w:val="00F415D8"/>
    <w:rsid w:val="00F41655"/>
    <w:rsid w:val="00F43221"/>
    <w:rsid w:val="00F449DD"/>
    <w:rsid w:val="00F44C60"/>
    <w:rsid w:val="00F44D49"/>
    <w:rsid w:val="00F44FB3"/>
    <w:rsid w:val="00F45176"/>
    <w:rsid w:val="00F45918"/>
    <w:rsid w:val="00F459CB"/>
    <w:rsid w:val="00F46583"/>
    <w:rsid w:val="00F467AD"/>
    <w:rsid w:val="00F4688B"/>
    <w:rsid w:val="00F471EE"/>
    <w:rsid w:val="00F474B5"/>
    <w:rsid w:val="00F512CB"/>
    <w:rsid w:val="00F513BF"/>
    <w:rsid w:val="00F51A14"/>
    <w:rsid w:val="00F53727"/>
    <w:rsid w:val="00F537E3"/>
    <w:rsid w:val="00F53CDE"/>
    <w:rsid w:val="00F53D4C"/>
    <w:rsid w:val="00F54EF8"/>
    <w:rsid w:val="00F55D89"/>
    <w:rsid w:val="00F55E62"/>
    <w:rsid w:val="00F5619A"/>
    <w:rsid w:val="00F561FD"/>
    <w:rsid w:val="00F57C61"/>
    <w:rsid w:val="00F6113D"/>
    <w:rsid w:val="00F6129D"/>
    <w:rsid w:val="00F62813"/>
    <w:rsid w:val="00F63A8D"/>
    <w:rsid w:val="00F63D5C"/>
    <w:rsid w:val="00F64C93"/>
    <w:rsid w:val="00F64CA5"/>
    <w:rsid w:val="00F66357"/>
    <w:rsid w:val="00F66FC4"/>
    <w:rsid w:val="00F71046"/>
    <w:rsid w:val="00F71568"/>
    <w:rsid w:val="00F7180E"/>
    <w:rsid w:val="00F72059"/>
    <w:rsid w:val="00F7260E"/>
    <w:rsid w:val="00F72F07"/>
    <w:rsid w:val="00F72F93"/>
    <w:rsid w:val="00F7319D"/>
    <w:rsid w:val="00F7346A"/>
    <w:rsid w:val="00F737B8"/>
    <w:rsid w:val="00F73BC0"/>
    <w:rsid w:val="00F73DA5"/>
    <w:rsid w:val="00F745E7"/>
    <w:rsid w:val="00F74A70"/>
    <w:rsid w:val="00F75E50"/>
    <w:rsid w:val="00F7669C"/>
    <w:rsid w:val="00F76A56"/>
    <w:rsid w:val="00F76BF6"/>
    <w:rsid w:val="00F771C8"/>
    <w:rsid w:val="00F77454"/>
    <w:rsid w:val="00F77B76"/>
    <w:rsid w:val="00F809E7"/>
    <w:rsid w:val="00F81D23"/>
    <w:rsid w:val="00F83020"/>
    <w:rsid w:val="00F83C29"/>
    <w:rsid w:val="00F8425E"/>
    <w:rsid w:val="00F84C5A"/>
    <w:rsid w:val="00F851D0"/>
    <w:rsid w:val="00F85229"/>
    <w:rsid w:val="00F85252"/>
    <w:rsid w:val="00F85679"/>
    <w:rsid w:val="00F85C34"/>
    <w:rsid w:val="00F86791"/>
    <w:rsid w:val="00F9002C"/>
    <w:rsid w:val="00F90A80"/>
    <w:rsid w:val="00F91076"/>
    <w:rsid w:val="00F9254A"/>
    <w:rsid w:val="00F92939"/>
    <w:rsid w:val="00F92E3F"/>
    <w:rsid w:val="00F93193"/>
    <w:rsid w:val="00F94202"/>
    <w:rsid w:val="00F94458"/>
    <w:rsid w:val="00F949AB"/>
    <w:rsid w:val="00F9513E"/>
    <w:rsid w:val="00F96BBD"/>
    <w:rsid w:val="00F971F2"/>
    <w:rsid w:val="00F97265"/>
    <w:rsid w:val="00F9744F"/>
    <w:rsid w:val="00F97CAB"/>
    <w:rsid w:val="00FA064A"/>
    <w:rsid w:val="00FA2C01"/>
    <w:rsid w:val="00FA39CE"/>
    <w:rsid w:val="00FA3E7D"/>
    <w:rsid w:val="00FA45A3"/>
    <w:rsid w:val="00FA488C"/>
    <w:rsid w:val="00FA49E2"/>
    <w:rsid w:val="00FA54EF"/>
    <w:rsid w:val="00FA5E54"/>
    <w:rsid w:val="00FA7B5C"/>
    <w:rsid w:val="00FA7C57"/>
    <w:rsid w:val="00FB0B4C"/>
    <w:rsid w:val="00FB0BB9"/>
    <w:rsid w:val="00FB13B1"/>
    <w:rsid w:val="00FB1F52"/>
    <w:rsid w:val="00FB2EB6"/>
    <w:rsid w:val="00FB3474"/>
    <w:rsid w:val="00FB35FB"/>
    <w:rsid w:val="00FB3E54"/>
    <w:rsid w:val="00FB4D59"/>
    <w:rsid w:val="00FB526F"/>
    <w:rsid w:val="00FB556D"/>
    <w:rsid w:val="00FB629D"/>
    <w:rsid w:val="00FB67A2"/>
    <w:rsid w:val="00FB684F"/>
    <w:rsid w:val="00FB6EE9"/>
    <w:rsid w:val="00FB7A9E"/>
    <w:rsid w:val="00FB7E78"/>
    <w:rsid w:val="00FC0E4D"/>
    <w:rsid w:val="00FC0EA4"/>
    <w:rsid w:val="00FC1604"/>
    <w:rsid w:val="00FC187C"/>
    <w:rsid w:val="00FC49AE"/>
    <w:rsid w:val="00FC4E39"/>
    <w:rsid w:val="00FC658F"/>
    <w:rsid w:val="00FC66E2"/>
    <w:rsid w:val="00FC71D2"/>
    <w:rsid w:val="00FC7887"/>
    <w:rsid w:val="00FC7EC8"/>
    <w:rsid w:val="00FD0E42"/>
    <w:rsid w:val="00FD10DB"/>
    <w:rsid w:val="00FD2350"/>
    <w:rsid w:val="00FD243B"/>
    <w:rsid w:val="00FD2BAF"/>
    <w:rsid w:val="00FD328E"/>
    <w:rsid w:val="00FD5ED0"/>
    <w:rsid w:val="00FE019C"/>
    <w:rsid w:val="00FE060C"/>
    <w:rsid w:val="00FE0813"/>
    <w:rsid w:val="00FE0E56"/>
    <w:rsid w:val="00FE0EAC"/>
    <w:rsid w:val="00FE129A"/>
    <w:rsid w:val="00FE1577"/>
    <w:rsid w:val="00FE18DC"/>
    <w:rsid w:val="00FE2605"/>
    <w:rsid w:val="00FE305A"/>
    <w:rsid w:val="00FE31CE"/>
    <w:rsid w:val="00FE3323"/>
    <w:rsid w:val="00FE3B78"/>
    <w:rsid w:val="00FE4F35"/>
    <w:rsid w:val="00FE5A6C"/>
    <w:rsid w:val="00FE5B51"/>
    <w:rsid w:val="00FE75D1"/>
    <w:rsid w:val="00FE7679"/>
    <w:rsid w:val="00FE7D91"/>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3B584E"/>
    <w:rPr>
      <w:color w:val="605E5C"/>
      <w:shd w:val="clear" w:color="auto" w:fill="E1DFDD"/>
    </w:rPr>
  </w:style>
  <w:style w:type="character" w:customStyle="1" w:styleId="contentline-412">
    <w:name w:val="contentline-412"/>
    <w:basedOn w:val="Predvolenpsmoodseku"/>
    <w:rsid w:val="00C9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5577319">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23192052">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82936847">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992490110">
      <w:bodyDiv w:val="1"/>
      <w:marLeft w:val="0"/>
      <w:marRight w:val="0"/>
      <w:marTop w:val="0"/>
      <w:marBottom w:val="0"/>
      <w:divBdr>
        <w:top w:val="none" w:sz="0" w:space="0" w:color="auto"/>
        <w:left w:val="none" w:sz="0" w:space="0" w:color="auto"/>
        <w:bottom w:val="none" w:sz="0" w:space="0" w:color="auto"/>
        <w:right w:val="none" w:sz="0" w:space="0" w:color="auto"/>
      </w:divBdr>
      <w:divsChild>
        <w:div w:id="1069186480">
          <w:marLeft w:val="0"/>
          <w:marRight w:val="0"/>
          <w:marTop w:val="0"/>
          <w:marBottom w:val="0"/>
          <w:divBdr>
            <w:top w:val="none" w:sz="0" w:space="0" w:color="auto"/>
            <w:left w:val="none" w:sz="0" w:space="0" w:color="auto"/>
            <w:bottom w:val="none" w:sz="0" w:space="0" w:color="auto"/>
            <w:right w:val="none" w:sz="0" w:space="0" w:color="auto"/>
          </w:divBdr>
          <w:divsChild>
            <w:div w:id="1636833226">
              <w:marLeft w:val="0"/>
              <w:marRight w:val="0"/>
              <w:marTop w:val="0"/>
              <w:marBottom w:val="0"/>
              <w:divBdr>
                <w:top w:val="none" w:sz="0" w:space="0" w:color="auto"/>
                <w:left w:val="none" w:sz="0" w:space="0" w:color="auto"/>
                <w:bottom w:val="none" w:sz="0" w:space="0" w:color="auto"/>
                <w:right w:val="none" w:sz="0" w:space="0" w:color="auto"/>
              </w:divBdr>
              <w:divsChild>
                <w:div w:id="1103691808">
                  <w:marLeft w:val="0"/>
                  <w:marRight w:val="0"/>
                  <w:marTop w:val="0"/>
                  <w:marBottom w:val="0"/>
                  <w:divBdr>
                    <w:top w:val="none" w:sz="0" w:space="0" w:color="auto"/>
                    <w:left w:val="none" w:sz="0" w:space="0" w:color="auto"/>
                    <w:bottom w:val="none" w:sz="0" w:space="0" w:color="auto"/>
                    <w:right w:val="none" w:sz="0" w:space="0" w:color="auto"/>
                  </w:divBdr>
                  <w:divsChild>
                    <w:div w:id="1066613729">
                      <w:marLeft w:val="0"/>
                      <w:marRight w:val="0"/>
                      <w:marTop w:val="0"/>
                      <w:marBottom w:val="0"/>
                      <w:divBdr>
                        <w:top w:val="none" w:sz="0" w:space="0" w:color="auto"/>
                        <w:left w:val="none" w:sz="0" w:space="0" w:color="auto"/>
                        <w:bottom w:val="none" w:sz="0" w:space="0" w:color="auto"/>
                        <w:right w:val="none" w:sz="0" w:space="0" w:color="auto"/>
                      </w:divBdr>
                      <w:divsChild>
                        <w:div w:id="97412815">
                          <w:marLeft w:val="0"/>
                          <w:marRight w:val="0"/>
                          <w:marTop w:val="0"/>
                          <w:marBottom w:val="0"/>
                          <w:divBdr>
                            <w:top w:val="none" w:sz="0" w:space="0" w:color="auto"/>
                            <w:left w:val="none" w:sz="0" w:space="0" w:color="auto"/>
                            <w:bottom w:val="none" w:sz="0" w:space="0" w:color="auto"/>
                            <w:right w:val="none" w:sz="0" w:space="0" w:color="auto"/>
                          </w:divBdr>
                          <w:divsChild>
                            <w:div w:id="17646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67023">
      <w:bodyDiv w:val="1"/>
      <w:marLeft w:val="0"/>
      <w:marRight w:val="0"/>
      <w:marTop w:val="0"/>
      <w:marBottom w:val="0"/>
      <w:divBdr>
        <w:top w:val="none" w:sz="0" w:space="0" w:color="auto"/>
        <w:left w:val="none" w:sz="0" w:space="0" w:color="auto"/>
        <w:bottom w:val="none" w:sz="0" w:space="0" w:color="auto"/>
        <w:right w:val="none" w:sz="0" w:space="0" w:color="auto"/>
      </w:divBdr>
    </w:div>
    <w:div w:id="1036782036">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86533748">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8071496">
      <w:bodyDiv w:val="1"/>
      <w:marLeft w:val="0"/>
      <w:marRight w:val="0"/>
      <w:marTop w:val="0"/>
      <w:marBottom w:val="0"/>
      <w:divBdr>
        <w:top w:val="none" w:sz="0" w:space="0" w:color="auto"/>
        <w:left w:val="none" w:sz="0" w:space="0" w:color="auto"/>
        <w:bottom w:val="none" w:sz="0" w:space="0" w:color="auto"/>
        <w:right w:val="none" w:sz="0" w:space="0" w:color="auto"/>
      </w:divBdr>
      <w:divsChild>
        <w:div w:id="236745302">
          <w:marLeft w:val="0"/>
          <w:marRight w:val="0"/>
          <w:marTop w:val="0"/>
          <w:marBottom w:val="0"/>
          <w:divBdr>
            <w:top w:val="none" w:sz="0" w:space="0" w:color="auto"/>
            <w:left w:val="none" w:sz="0" w:space="0" w:color="auto"/>
            <w:bottom w:val="none" w:sz="0" w:space="0" w:color="auto"/>
            <w:right w:val="none" w:sz="0" w:space="0" w:color="auto"/>
          </w:divBdr>
          <w:divsChild>
            <w:div w:id="1290628738">
              <w:marLeft w:val="0"/>
              <w:marRight w:val="0"/>
              <w:marTop w:val="0"/>
              <w:marBottom w:val="0"/>
              <w:divBdr>
                <w:top w:val="none" w:sz="0" w:space="0" w:color="auto"/>
                <w:left w:val="none" w:sz="0" w:space="0" w:color="auto"/>
                <w:bottom w:val="none" w:sz="0" w:space="0" w:color="auto"/>
                <w:right w:val="none" w:sz="0" w:space="0" w:color="auto"/>
              </w:divBdr>
              <w:divsChild>
                <w:div w:id="1204513414">
                  <w:marLeft w:val="0"/>
                  <w:marRight w:val="0"/>
                  <w:marTop w:val="0"/>
                  <w:marBottom w:val="0"/>
                  <w:divBdr>
                    <w:top w:val="none" w:sz="0" w:space="0" w:color="auto"/>
                    <w:left w:val="none" w:sz="0" w:space="0" w:color="auto"/>
                    <w:bottom w:val="none" w:sz="0" w:space="0" w:color="auto"/>
                    <w:right w:val="none" w:sz="0" w:space="0" w:color="auto"/>
                  </w:divBdr>
                  <w:divsChild>
                    <w:div w:id="153185493">
                      <w:marLeft w:val="0"/>
                      <w:marRight w:val="0"/>
                      <w:marTop w:val="0"/>
                      <w:marBottom w:val="0"/>
                      <w:divBdr>
                        <w:top w:val="none" w:sz="0" w:space="0" w:color="auto"/>
                        <w:left w:val="none" w:sz="0" w:space="0" w:color="auto"/>
                        <w:bottom w:val="none" w:sz="0" w:space="0" w:color="auto"/>
                        <w:right w:val="none" w:sz="0" w:space="0" w:color="auto"/>
                      </w:divBdr>
                      <w:divsChild>
                        <w:div w:id="278682047">
                          <w:marLeft w:val="0"/>
                          <w:marRight w:val="0"/>
                          <w:marTop w:val="0"/>
                          <w:marBottom w:val="0"/>
                          <w:divBdr>
                            <w:top w:val="none" w:sz="0" w:space="0" w:color="auto"/>
                            <w:left w:val="none" w:sz="0" w:space="0" w:color="auto"/>
                            <w:bottom w:val="none" w:sz="0" w:space="0" w:color="auto"/>
                            <w:right w:val="none" w:sz="0" w:space="0" w:color="auto"/>
                          </w:divBdr>
                          <w:divsChild>
                            <w:div w:id="5873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02507761">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045098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stat.sk/cpvkod/309"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869/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stat.sk/cpvkod/3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AE02-DFD4-4F3B-9970-63BA986B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8244</Words>
  <Characters>46992</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55126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Cvečková Dominika</cp:lastModifiedBy>
  <cp:revision>20</cp:revision>
  <cp:lastPrinted>2022-11-15T08:06:00Z</cp:lastPrinted>
  <dcterms:created xsi:type="dcterms:W3CDTF">2023-10-20T08:15:00Z</dcterms:created>
  <dcterms:modified xsi:type="dcterms:W3CDTF">2023-11-20T10:05:00Z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