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51E14" w:rsidRDefault="006400B5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851E1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851E1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851E14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51E1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51E1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51E1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851E14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51E14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851E14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851E14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851E14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6400B5" w:rsidRDefault="006400B5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851E14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851E14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851E14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851E14" w:rsidRDefault="009416E2" w:rsidP="004F1570">
      <w:pPr>
        <w:pStyle w:val="Default"/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851E14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851E14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851E14">
        <w:rPr>
          <w:rFonts w:asciiTheme="minorHAnsi" w:hAnsiTheme="minorHAnsi" w:cs="Arial"/>
          <w:b/>
          <w:sz w:val="22"/>
          <w:szCs w:val="22"/>
          <w:lang w:eastAsia="cs-CZ"/>
        </w:rPr>
        <w:t>:</w:t>
      </w:r>
    </w:p>
    <w:p w:rsidR="006400B5" w:rsidRDefault="006400B5" w:rsidP="002B3882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6400B5">
        <w:rPr>
          <w:rFonts w:asciiTheme="minorHAnsi" w:hAnsiTheme="minorHAnsi" w:cstheme="minorHAnsi"/>
          <w:b/>
          <w:bCs/>
        </w:rPr>
        <w:t>Vypracovanie projektovej dokumentácie na rekonštrukciu priestorov budovy Prvého slovenského literárneho gymnázia v Revúcej</w:t>
      </w:r>
    </w:p>
    <w:p w:rsidR="00916CA2" w:rsidRPr="00851E14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51E14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851E14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verejným obstarávateľom,</w:t>
      </w:r>
    </w:p>
    <w:p w:rsidR="00913B8B" w:rsidRPr="00851E14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851E14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851E14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851E1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851E14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51E1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51E1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851E14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851E14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E1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851E14" w:rsidRDefault="00ED39DE" w:rsidP="00ED39DE">
      <w:pPr>
        <w:rPr>
          <w:rFonts w:asciiTheme="minorHAnsi" w:hAnsiTheme="minorHAnsi"/>
          <w:sz w:val="22"/>
          <w:szCs w:val="22"/>
        </w:rPr>
      </w:pPr>
      <w:r w:rsidRPr="00851E14">
        <w:rPr>
          <w:rFonts w:asciiTheme="minorHAnsi" w:hAnsiTheme="minorHAnsi"/>
          <w:i/>
          <w:sz w:val="22"/>
          <w:szCs w:val="22"/>
        </w:rPr>
        <w:sym w:font="Symbol" w:char="005B"/>
      </w:r>
      <w:r w:rsidRPr="00851E14">
        <w:rPr>
          <w:rFonts w:asciiTheme="minorHAnsi" w:hAnsiTheme="minorHAnsi"/>
          <w:i/>
          <w:sz w:val="22"/>
          <w:szCs w:val="22"/>
        </w:rPr>
        <w:t>uviesť miesto a dátum podpisu</w:t>
      </w:r>
      <w:r w:rsidRPr="00851E14">
        <w:rPr>
          <w:rFonts w:asciiTheme="minorHAnsi" w:hAnsiTheme="minorHAnsi"/>
          <w:i/>
          <w:sz w:val="22"/>
          <w:szCs w:val="22"/>
        </w:rPr>
        <w:sym w:font="Symbol" w:char="005D"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sym w:font="Symbol" w:char="005B"/>
      </w:r>
      <w:r w:rsidRPr="00851E1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851E14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851E14">
        <w:rPr>
          <w:rFonts w:asciiTheme="minorHAnsi" w:hAnsiTheme="minorHAnsi"/>
          <w:i/>
          <w:sz w:val="22"/>
          <w:szCs w:val="22"/>
        </w:rPr>
        <w:t>oprávnenej osoby uchádzača</w:t>
      </w:r>
      <w:r w:rsidRPr="00851E1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851E14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851E14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851E14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851E14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851E14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851E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2B2" w:rsidRDefault="00DA02B2" w:rsidP="00014147">
      <w:r>
        <w:separator/>
      </w:r>
    </w:p>
  </w:endnote>
  <w:endnote w:type="continuationSeparator" w:id="0">
    <w:p w:rsidR="00DA02B2" w:rsidRDefault="00DA02B2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2B2" w:rsidRDefault="00DA02B2" w:rsidP="00014147">
      <w:r>
        <w:separator/>
      </w:r>
    </w:p>
  </w:footnote>
  <w:footnote w:type="continuationSeparator" w:id="0">
    <w:p w:rsidR="00DA02B2" w:rsidRDefault="00DA02B2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355A23" w:rsidRDefault="00014147" w:rsidP="002B3882">
    <w:pPr>
      <w:pStyle w:val="Hlavika"/>
      <w:jc w:val="right"/>
      <w:rPr>
        <w:rFonts w:asciiTheme="minorHAnsi" w:hAnsiTheme="minorHAnsi"/>
        <w:sz w:val="22"/>
        <w:szCs w:val="22"/>
      </w:rPr>
    </w:pPr>
    <w:r w:rsidRPr="00355A23">
      <w:rPr>
        <w:rFonts w:asciiTheme="minorHAnsi" w:hAnsiTheme="minorHAnsi"/>
        <w:sz w:val="22"/>
        <w:szCs w:val="22"/>
      </w:rPr>
      <w:t>Príloha č.</w:t>
    </w:r>
    <w:r w:rsidR="002B3882">
      <w:rPr>
        <w:rFonts w:asciiTheme="minorHAnsi" w:hAnsiTheme="minorHAnsi"/>
        <w:sz w:val="22"/>
        <w:szCs w:val="22"/>
      </w:rPr>
      <w:t xml:space="preserve"> </w:t>
    </w:r>
    <w:r w:rsidRPr="00355A23">
      <w:rPr>
        <w:rFonts w:asciiTheme="minorHAnsi" w:hAnsiTheme="minorHAnsi"/>
        <w:sz w:val="22"/>
        <w:szCs w:val="22"/>
      </w:rPr>
      <w:t>1</w:t>
    </w:r>
    <w:r w:rsidR="00355A23" w:rsidRPr="00355A23">
      <w:rPr>
        <w:rFonts w:asciiTheme="minorHAnsi" w:hAnsiTheme="minorHAnsi"/>
        <w:sz w:val="22"/>
        <w:szCs w:val="22"/>
      </w:rPr>
      <w:t xml:space="preserve"> Výzvy </w:t>
    </w:r>
    <w:r w:rsidR="002B3882">
      <w:rPr>
        <w:rFonts w:asciiTheme="minorHAnsi" w:hAnsiTheme="minorHAnsi"/>
        <w:sz w:val="22"/>
        <w:szCs w:val="22"/>
      </w:rPr>
      <w:t xml:space="preserve">– </w:t>
    </w:r>
    <w:r w:rsidR="006400B5">
      <w:rPr>
        <w:rFonts w:asciiTheme="minorHAnsi" w:hAnsiTheme="minorHAnsi"/>
        <w:sz w:val="22"/>
        <w:szCs w:val="22"/>
      </w:rPr>
      <w:t>Titulný</w:t>
    </w:r>
    <w:r w:rsidR="0010184A">
      <w:rPr>
        <w:rFonts w:asciiTheme="minorHAnsi" w:hAnsiTheme="minorHAnsi"/>
        <w:sz w:val="22"/>
        <w:szCs w:val="22"/>
      </w:rPr>
      <w:t xml:space="preserve">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B3882"/>
    <w:rsid w:val="002C4790"/>
    <w:rsid w:val="00355A23"/>
    <w:rsid w:val="003755E5"/>
    <w:rsid w:val="004024F1"/>
    <w:rsid w:val="00411717"/>
    <w:rsid w:val="00434CD5"/>
    <w:rsid w:val="0048174F"/>
    <w:rsid w:val="00493019"/>
    <w:rsid w:val="004D1ED4"/>
    <w:rsid w:val="004E725C"/>
    <w:rsid w:val="004F1570"/>
    <w:rsid w:val="00531097"/>
    <w:rsid w:val="0055785D"/>
    <w:rsid w:val="005860B0"/>
    <w:rsid w:val="005C13A2"/>
    <w:rsid w:val="005D3711"/>
    <w:rsid w:val="005F0212"/>
    <w:rsid w:val="00601686"/>
    <w:rsid w:val="00605161"/>
    <w:rsid w:val="006400B5"/>
    <w:rsid w:val="00643076"/>
    <w:rsid w:val="006A0175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9206B"/>
    <w:rsid w:val="007D60FD"/>
    <w:rsid w:val="0082346C"/>
    <w:rsid w:val="00851E14"/>
    <w:rsid w:val="00853544"/>
    <w:rsid w:val="008A71E7"/>
    <w:rsid w:val="008C0981"/>
    <w:rsid w:val="00913B8B"/>
    <w:rsid w:val="00916CA2"/>
    <w:rsid w:val="0094076D"/>
    <w:rsid w:val="009416E2"/>
    <w:rsid w:val="009B3B83"/>
    <w:rsid w:val="00A31F36"/>
    <w:rsid w:val="00A802BB"/>
    <w:rsid w:val="00AB308F"/>
    <w:rsid w:val="00AF6883"/>
    <w:rsid w:val="00B634D1"/>
    <w:rsid w:val="00B8023C"/>
    <w:rsid w:val="00BA2552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A02B2"/>
    <w:rsid w:val="00DA7418"/>
    <w:rsid w:val="00DD7F26"/>
    <w:rsid w:val="00E71658"/>
    <w:rsid w:val="00ED39DE"/>
    <w:rsid w:val="00F023E4"/>
    <w:rsid w:val="00F1783E"/>
    <w:rsid w:val="00F320BD"/>
    <w:rsid w:val="00F44F50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97E4E"/>
  <w14:defaultImageDpi w14:val="0"/>
  <w15:docId w15:val="{96BCABE3-2AAC-481C-9DE8-D7EAB60A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4F1570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F1570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4</cp:revision>
  <cp:lastPrinted>2017-07-18T07:51:00Z</cp:lastPrinted>
  <dcterms:created xsi:type="dcterms:W3CDTF">2019-06-20T04:57:00Z</dcterms:created>
  <dcterms:modified xsi:type="dcterms:W3CDTF">2019-09-10T09:23:00Z</dcterms:modified>
</cp:coreProperties>
</file>