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0F7F88E" w:rsidR="00FB4922" w:rsidRPr="00F74D8B" w:rsidRDefault="003B40CE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>Nákladné vozidlo s návesom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57851470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A97932">
        <w:rPr>
          <w:rFonts w:ascii="Arial Narrow" w:hAnsi="Arial Narrow" w:cs="Arial"/>
          <w:sz w:val="22"/>
          <w:szCs w:val="22"/>
        </w:rPr>
        <w:t xml:space="preserve">je </w:t>
      </w:r>
      <w:r w:rsidR="003B40CE">
        <w:rPr>
          <w:rFonts w:ascii="Arial Narrow" w:hAnsi="Arial Narrow" w:cs="Arial"/>
          <w:sz w:val="22"/>
          <w:szCs w:val="22"/>
        </w:rPr>
        <w:t>nákladné vozidlo s návesom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A610C6" w:rsidRPr="00A610C6" w14:paraId="12F8A57B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2D8C" w14:textId="17E3C634" w:rsidR="00A610C6" w:rsidRPr="004530BD" w:rsidRDefault="00C667C4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64D78" w14:textId="379CC536" w:rsidR="00A610C6" w:rsidRPr="004530BD" w:rsidRDefault="003B40CE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>
              <w:rPr>
                <w:rFonts w:ascii="Arial Narrow" w:hAnsi="Arial Narrow" w:cs="Calibri"/>
                <w:b/>
                <w:color w:val="000000" w:themeColor="text1"/>
              </w:rPr>
              <w:t>T</w:t>
            </w:r>
            <w:r w:rsidRPr="003B40CE">
              <w:rPr>
                <w:rFonts w:ascii="Arial Narrow" w:hAnsi="Arial Narrow" w:cs="Calibri"/>
                <w:b/>
                <w:color w:val="000000" w:themeColor="text1"/>
              </w:rPr>
              <w:t>rojnápravový náves s posuvnou podlahou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6C6DE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B7F70F" w14:textId="02F8EE65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8DCE11" w14:textId="3670083D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DA487" w14:textId="57FD97E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Celková hmotnosť </w:t>
            </w:r>
            <w:r w:rsidR="00093DB6">
              <w:rPr>
                <w:rFonts w:ascii="Arial Narrow" w:hAnsi="Arial Narrow" w:cs="Arial"/>
                <w:color w:val="000000"/>
              </w:rPr>
              <w:t>min 34 000 kg</w:t>
            </w:r>
          </w:p>
          <w:p w14:paraId="4B9D788E" w14:textId="44D0E8AD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Zaťaženie náprav </w:t>
            </w:r>
            <w:r w:rsidR="00093DB6">
              <w:rPr>
                <w:rFonts w:ascii="Arial Narrow" w:hAnsi="Arial Narrow" w:cs="Arial"/>
                <w:color w:val="000000"/>
              </w:rPr>
              <w:t>min 22 000 kg</w:t>
            </w:r>
          </w:p>
          <w:p w14:paraId="7326AB30" w14:textId="5BF1CAD0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Zaťaženie sedlovej časti </w:t>
            </w:r>
            <w:r w:rsidR="00093DB6">
              <w:rPr>
                <w:rFonts w:ascii="Arial Narrow" w:hAnsi="Arial Narrow" w:cs="Arial"/>
                <w:color w:val="000000"/>
              </w:rPr>
              <w:t>min 11 000 kg</w:t>
            </w:r>
          </w:p>
          <w:p w14:paraId="2D8234D8" w14:textId="3B6A58F0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Vlastná hmotnosť do </w:t>
            </w:r>
            <w:r w:rsidR="002530A7">
              <w:rPr>
                <w:rFonts w:ascii="Arial Narrow" w:hAnsi="Arial Narrow" w:cs="Arial"/>
                <w:color w:val="000000"/>
              </w:rPr>
              <w:t>7</w:t>
            </w:r>
            <w:r w:rsidR="00093DB6">
              <w:rPr>
                <w:rFonts w:ascii="Arial Narrow" w:hAnsi="Arial Narrow" w:cs="Arial"/>
                <w:color w:val="000000"/>
              </w:rPr>
              <w:t xml:space="preserve"> </w:t>
            </w:r>
            <w:r w:rsidR="002530A7">
              <w:rPr>
                <w:rFonts w:ascii="Arial Narrow" w:hAnsi="Arial Narrow" w:cs="Arial"/>
                <w:color w:val="000000"/>
              </w:rPr>
              <w:t>500</w:t>
            </w:r>
            <w:r w:rsidRPr="00EE3F0E">
              <w:rPr>
                <w:rFonts w:ascii="Arial Narrow" w:hAnsi="Arial Narrow" w:cs="Arial"/>
                <w:color w:val="000000"/>
              </w:rPr>
              <w:t xml:space="preserve"> kg (vo finálnej výbave)</w:t>
            </w:r>
          </w:p>
          <w:p w14:paraId="7732053A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Vonkajšia šírka cca. 2.550 mm</w:t>
            </w:r>
          </w:p>
          <w:p w14:paraId="54FF7C34" w14:textId="4FFE2495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Vonkajšia dĺžka max. 14.0</w:t>
            </w:r>
            <w:r w:rsidR="001F294D">
              <w:rPr>
                <w:rFonts w:ascii="Arial Narrow" w:hAnsi="Arial Narrow" w:cs="Arial"/>
                <w:color w:val="000000"/>
              </w:rPr>
              <w:t>00</w:t>
            </w:r>
            <w:r w:rsidRPr="00EE3F0E">
              <w:rPr>
                <w:rFonts w:ascii="Arial Narrow" w:hAnsi="Arial Narrow" w:cs="Arial"/>
                <w:color w:val="000000"/>
              </w:rPr>
              <w:t>mm</w:t>
            </w:r>
          </w:p>
          <w:p w14:paraId="684CB3BA" w14:textId="1E68CA4B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Vonkajšia výška pri točnici 1.150 max. </w:t>
            </w:r>
            <w:r w:rsidR="00EA21D6">
              <w:rPr>
                <w:rFonts w:ascii="Arial Narrow" w:hAnsi="Arial Narrow" w:cs="Arial"/>
                <w:color w:val="000000"/>
              </w:rPr>
              <w:t>3700</w:t>
            </w:r>
            <w:r w:rsidRPr="00EE3F0E">
              <w:rPr>
                <w:rFonts w:ascii="Arial Narrow" w:hAnsi="Arial Narrow" w:cs="Arial"/>
                <w:color w:val="000000"/>
              </w:rPr>
              <w:t xml:space="preserve"> mm</w:t>
            </w:r>
          </w:p>
          <w:p w14:paraId="6197C26E" w14:textId="77777777" w:rsid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Elektronické vzduchové pruženie, ovládanie za nápravami</w:t>
            </w:r>
          </w:p>
          <w:p w14:paraId="297C9220" w14:textId="762090D7" w:rsidR="001F294D" w:rsidRPr="00C667C4" w:rsidRDefault="000A77F8" w:rsidP="00C667C4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Oceľov</w:t>
            </w:r>
            <w:r w:rsidR="003C7C3B">
              <w:rPr>
                <w:rFonts w:ascii="Arial Narrow" w:hAnsi="Arial Narrow" w:cs="Arial"/>
                <w:color w:val="000000"/>
              </w:rPr>
              <w:t>é</w:t>
            </w:r>
            <w:r>
              <w:rPr>
                <w:rFonts w:ascii="Arial Narrow" w:hAnsi="Arial Narrow" w:cs="Arial"/>
                <w:color w:val="000000"/>
              </w:rPr>
              <w:t xml:space="preserve"> šas</w:t>
            </w:r>
            <w:r w:rsidR="00C876AD">
              <w:rPr>
                <w:rFonts w:ascii="Arial Narrow" w:hAnsi="Arial Narrow" w:cs="Arial"/>
                <w:color w:val="000000"/>
              </w:rPr>
              <w:t>i</w:t>
            </w:r>
          </w:p>
          <w:p w14:paraId="3BCC4F5D" w14:textId="7C1C3231" w:rsidR="00EE3F0E" w:rsidRPr="003958C9" w:rsidRDefault="000A77F8" w:rsidP="003958C9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Podlaha s nosnosťou 7 ton na nápravu VZV</w:t>
            </w:r>
          </w:p>
          <w:p w14:paraId="28395A63" w14:textId="29A41C69" w:rsidR="00EE3F0E" w:rsidRPr="00615E39" w:rsidRDefault="00EE3F0E" w:rsidP="00615E39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 mechanické oporné podpery</w:t>
            </w:r>
          </w:p>
          <w:p w14:paraId="3B4D40B0" w14:textId="0812AD9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Posuvná podlaha - 21 pohyblivých klzných hladkých hliníkových profilov</w:t>
            </w:r>
          </w:p>
          <w:p w14:paraId="1FEA99F2" w14:textId="0A8178FF" w:rsidR="00EE3F0E" w:rsidRPr="00615E39" w:rsidRDefault="00EE3F0E" w:rsidP="00615E39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Hrúbka podlahy</w:t>
            </w:r>
            <w:r w:rsidR="00615E39">
              <w:rPr>
                <w:rFonts w:ascii="Arial Narrow" w:hAnsi="Arial Narrow" w:cs="Arial"/>
                <w:color w:val="000000"/>
              </w:rPr>
              <w:t xml:space="preserve"> min.</w:t>
            </w:r>
            <w:r w:rsidRPr="00EE3F0E">
              <w:rPr>
                <w:rFonts w:ascii="Arial Narrow" w:hAnsi="Arial Narrow" w:cs="Arial"/>
                <w:color w:val="000000"/>
              </w:rPr>
              <w:t xml:space="preserve"> 6 mm s hliníkovými koncovkami a káblovým diaľkovým ovládačom vo vodotesnej skrinke</w:t>
            </w:r>
          </w:p>
          <w:p w14:paraId="06209B01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Pohon posuvnej podlahy:</w:t>
            </w:r>
          </w:p>
          <w:p w14:paraId="2BE730C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Pohon min. 225 bar. Pretlakový ventil vysokotlakový olejový filter.</w:t>
            </w:r>
          </w:p>
          <w:p w14:paraId="48DF459D" w14:textId="6FDD8AC7" w:rsidR="00EE3F0E" w:rsidRPr="003958C9" w:rsidRDefault="003958C9" w:rsidP="003958C9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Hliníkový podlahový systém</w:t>
            </w:r>
          </w:p>
          <w:p w14:paraId="78BC980C" w14:textId="7BCF4AF9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Predné čelo</w:t>
            </w:r>
            <w:r w:rsidR="00444F5B">
              <w:rPr>
                <w:rFonts w:ascii="Arial Narrow" w:hAnsi="Arial Narrow" w:cs="Arial"/>
                <w:color w:val="000000"/>
              </w:rPr>
              <w:t>, bočné steny, zadné dvere tvorené lištami so šírkou min. 250 mm a s hrúbkou min 2 mm vo vnútri a 2 mm vonku</w:t>
            </w:r>
          </w:p>
          <w:p w14:paraId="440705FA" w14:textId="02A4614D" w:rsidR="00444F5B" w:rsidRDefault="00444F5B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Dvojkrídlové zadné dvere s</w:t>
            </w:r>
            <w:r w:rsidR="00C5581C">
              <w:rPr>
                <w:rFonts w:ascii="Arial Narrow" w:hAnsi="Arial Narrow" w:cs="Arial"/>
                <w:color w:val="000000"/>
              </w:rPr>
              <w:t xml:space="preserve"> 4 </w:t>
            </w:r>
            <w:r w:rsidR="002622F8">
              <w:rPr>
                <w:rFonts w:ascii="Arial Narrow" w:hAnsi="Arial Narrow" w:cs="Arial"/>
                <w:color w:val="000000"/>
              </w:rPr>
              <w:t>i</w:t>
            </w:r>
            <w:r>
              <w:rPr>
                <w:rFonts w:ascii="Arial Narrow" w:hAnsi="Arial Narrow" w:cs="Arial"/>
                <w:color w:val="000000"/>
              </w:rPr>
              <w:t>ntegrovanými závorami</w:t>
            </w:r>
          </w:p>
          <w:p w14:paraId="50016011" w14:textId="39CB36ED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Deliaca stena:</w:t>
            </w:r>
          </w:p>
          <w:p w14:paraId="5FCF4052" w14:textId="2BC3FBE8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lastRenderedPageBreak/>
              <w:t>Z</w:t>
            </w:r>
            <w:r w:rsidR="00444F5B">
              <w:rPr>
                <w:rFonts w:ascii="Arial Narrow" w:hAnsi="Arial Narrow" w:cs="Arial"/>
                <w:color w:val="000000"/>
              </w:rPr>
              <w:t xml:space="preserve"> min. </w:t>
            </w:r>
            <w:r w:rsidRPr="00EE3F0E">
              <w:rPr>
                <w:rFonts w:ascii="Arial Narrow" w:hAnsi="Arial Narrow" w:cs="Arial"/>
                <w:color w:val="000000"/>
              </w:rPr>
              <w:t>200mm širokých hliníkových dutých profilov pozvárané s jednou ťahacou plachtou</w:t>
            </w:r>
          </w:p>
          <w:p w14:paraId="2CE362F5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Strecha:</w:t>
            </w:r>
          </w:p>
          <w:p w14:paraId="0E90EA45" w14:textId="212D1115" w:rsidR="00EE3F0E" w:rsidRPr="00C65ACD" w:rsidRDefault="00EE3F0E" w:rsidP="00C65ACD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Rolovacia plachta, kvalita min. </w:t>
            </w:r>
            <w:r w:rsidR="00C65ACD">
              <w:rPr>
                <w:rFonts w:ascii="Arial Narrow" w:hAnsi="Arial Narrow" w:cs="Arial"/>
                <w:color w:val="000000"/>
              </w:rPr>
              <w:t>650</w:t>
            </w:r>
            <w:r w:rsidRPr="00EE3F0E">
              <w:rPr>
                <w:rFonts w:ascii="Arial Narrow" w:hAnsi="Arial Narrow" w:cs="Arial"/>
                <w:color w:val="000000"/>
              </w:rPr>
              <w:t xml:space="preserve"> g/m² </w:t>
            </w:r>
          </w:p>
          <w:p w14:paraId="4EAB00C4" w14:textId="277D48FB" w:rsidR="00EE3F0E" w:rsidRPr="00C65ACD" w:rsidRDefault="00EE3F0E" w:rsidP="00C65ACD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Narolovanie stredové s kľukou z podesty</w:t>
            </w:r>
          </w:p>
          <w:p w14:paraId="3FE7BAA3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Príslušenstvo:</w:t>
            </w:r>
          </w:p>
          <w:p w14:paraId="37EFC952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6x ½-plastový blatník so zásterou proti rozprašovaniu</w:t>
            </w:r>
          </w:p>
          <w:p w14:paraId="050B1AEC" w14:textId="4B751DC3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Plastová skrinka na náradie montovaná vzadu za nápravami</w:t>
            </w:r>
          </w:p>
          <w:p w14:paraId="161471D4" w14:textId="06A370FE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 xml:space="preserve">Vyťahovací rebrík </w:t>
            </w:r>
          </w:p>
          <w:p w14:paraId="544879A3" w14:textId="473283B5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Pneumatické zaisťovanie dverí</w:t>
            </w:r>
          </w:p>
          <w:p w14:paraId="77DAFA2C" w14:textId="55337B0E" w:rsidR="00EE3F0E" w:rsidRPr="00C65ACD" w:rsidRDefault="00EE3F0E" w:rsidP="00C65ACD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2 zaisťovacie kliny s držiakmi montované na podperách</w:t>
            </w:r>
          </w:p>
          <w:p w14:paraId="26BC73C8" w14:textId="77777777" w:rsidR="00EE3F0E" w:rsidRPr="00EE3F0E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Držiak na metlu a lopatu</w:t>
            </w:r>
          </w:p>
          <w:p w14:paraId="40984F52" w14:textId="643B79CE" w:rsidR="00EE3F0E" w:rsidRPr="000A77F8" w:rsidRDefault="00EE3F0E" w:rsidP="000A77F8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Vzduchová prípojka pre ofukovaciu pištoľ</w:t>
            </w:r>
          </w:p>
          <w:p w14:paraId="2E816E06" w14:textId="2E27CED6" w:rsidR="00A610C6" w:rsidRPr="00A610C6" w:rsidRDefault="00EE3F0E" w:rsidP="00EE3F0E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EE3F0E">
              <w:rPr>
                <w:rFonts w:ascii="Arial Narrow" w:hAnsi="Arial Narrow" w:cs="Arial"/>
                <w:color w:val="000000"/>
              </w:rPr>
              <w:t>Náves neregistrovaný, nový, Osvedčenie o evidencii a CoC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669FC4" w14:textId="2C0B4A63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BF5E7" w14:textId="38D13F5A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7E54E46" w14:textId="01B486BD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A51E2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77777777" w:rsidR="00A97932" w:rsidRPr="00F05012" w:rsidRDefault="00A97932" w:rsidP="00A97932">
      <w:pPr>
        <w:rPr>
          <w:rFonts w:ascii="Arial Narrow" w:hAnsi="Arial Narrow"/>
        </w:rPr>
      </w:pP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399226">
    <w:abstractNumId w:val="1"/>
  </w:num>
  <w:num w:numId="2" w16cid:durableId="3944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22"/>
    <w:rsid w:val="0001081F"/>
    <w:rsid w:val="00040C04"/>
    <w:rsid w:val="00093DB6"/>
    <w:rsid w:val="000A77F8"/>
    <w:rsid w:val="000C21BC"/>
    <w:rsid w:val="0011326A"/>
    <w:rsid w:val="0013050F"/>
    <w:rsid w:val="00190FEE"/>
    <w:rsid w:val="001F294D"/>
    <w:rsid w:val="002517CA"/>
    <w:rsid w:val="002530A7"/>
    <w:rsid w:val="00255D55"/>
    <w:rsid w:val="002622F8"/>
    <w:rsid w:val="002A5559"/>
    <w:rsid w:val="002C0905"/>
    <w:rsid w:val="002C3094"/>
    <w:rsid w:val="00316440"/>
    <w:rsid w:val="0032479B"/>
    <w:rsid w:val="003313FE"/>
    <w:rsid w:val="003379E6"/>
    <w:rsid w:val="00383367"/>
    <w:rsid w:val="003958C9"/>
    <w:rsid w:val="003A11C7"/>
    <w:rsid w:val="003B40CE"/>
    <w:rsid w:val="003C15D8"/>
    <w:rsid w:val="003C7C3B"/>
    <w:rsid w:val="00444F5B"/>
    <w:rsid w:val="004530BD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5E39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700F8"/>
    <w:rsid w:val="007B0D1C"/>
    <w:rsid w:val="00833ADB"/>
    <w:rsid w:val="0084200D"/>
    <w:rsid w:val="008430C3"/>
    <w:rsid w:val="0085116F"/>
    <w:rsid w:val="00883B5D"/>
    <w:rsid w:val="00895BC8"/>
    <w:rsid w:val="008B5C89"/>
    <w:rsid w:val="008D0D48"/>
    <w:rsid w:val="00910887"/>
    <w:rsid w:val="00931174"/>
    <w:rsid w:val="00952EAF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5581C"/>
    <w:rsid w:val="00C65ACD"/>
    <w:rsid w:val="00C667C4"/>
    <w:rsid w:val="00C876AD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70BA"/>
    <w:rsid w:val="00E82F65"/>
    <w:rsid w:val="00EA21D6"/>
    <w:rsid w:val="00ED6541"/>
    <w:rsid w:val="00EE3F0E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A8A0FC93-37B1-457D-BAFE-0E5F0A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Kiačiková</dc:creator>
  <cp:lastModifiedBy>Alexandra Vavrušová</cp:lastModifiedBy>
  <cp:revision>6</cp:revision>
  <cp:lastPrinted>2022-02-15T10:10:00Z</cp:lastPrinted>
  <dcterms:created xsi:type="dcterms:W3CDTF">2023-09-12T10:58:00Z</dcterms:created>
  <dcterms:modified xsi:type="dcterms:W3CDTF">2023-10-25T08:22:00Z</dcterms:modified>
</cp:coreProperties>
</file>