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BA1CA" w14:textId="77777777" w:rsidR="001E33F9" w:rsidRDefault="001E33F9" w:rsidP="001E33F9">
      <w:pPr>
        <w:autoSpaceDE w:val="0"/>
        <w:autoSpaceDN w:val="0"/>
        <w:adjustRightInd w:val="0"/>
        <w:spacing w:after="0" w:line="240" w:lineRule="auto"/>
        <w:rPr>
          <w:rFonts w:ascii="Arial" w:hAnsi="Arial" w:cs="Arial"/>
          <w:b/>
          <w:bCs/>
          <w:sz w:val="18"/>
          <w:szCs w:val="18"/>
        </w:rPr>
      </w:pPr>
    </w:p>
    <w:p w14:paraId="5B2D6331" w14:textId="50F95D6F" w:rsidR="002578F2" w:rsidRPr="00A0364C" w:rsidRDefault="00DC57B8" w:rsidP="00FB52BE">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Zmluva</w:t>
      </w:r>
    </w:p>
    <w:p w14:paraId="774336A6" w14:textId="77777777" w:rsidR="002578F2" w:rsidRPr="00A0364C" w:rsidRDefault="002578F2" w:rsidP="00FB52BE">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o zabezpečení plnenia bezpečnostných opatrení a notifikačných povinností</w:t>
      </w:r>
    </w:p>
    <w:p w14:paraId="68947510" w14:textId="77777777" w:rsidR="002578F2" w:rsidRPr="00A0364C" w:rsidRDefault="002578F2" w:rsidP="00FB52BE">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podľa zákona č. 69/2018 Z. z. o kybernetickej bezpečnosti</w:t>
      </w:r>
    </w:p>
    <w:p w14:paraId="225BE345" w14:textId="77777777" w:rsidR="002578F2" w:rsidRPr="00A0364C" w:rsidRDefault="002578F2" w:rsidP="00FB52BE">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a o zmene a doplnení niektorých zákonov v znení neskorších predpisov</w:t>
      </w:r>
    </w:p>
    <w:p w14:paraId="3A2A9C98" w14:textId="77777777" w:rsidR="004E2CEB" w:rsidRPr="00A0364C" w:rsidRDefault="002578F2" w:rsidP="00FB52BE">
      <w:pPr>
        <w:jc w:val="center"/>
        <w:rPr>
          <w:rFonts w:ascii="Arial" w:hAnsi="Arial" w:cs="Arial"/>
          <w:b/>
          <w:bCs/>
          <w:sz w:val="18"/>
          <w:szCs w:val="18"/>
        </w:rPr>
      </w:pPr>
      <w:r w:rsidRPr="00A0364C">
        <w:rPr>
          <w:rFonts w:ascii="Arial" w:hAnsi="Arial" w:cs="Arial"/>
          <w:b/>
          <w:bCs/>
          <w:sz w:val="18"/>
          <w:szCs w:val="18"/>
        </w:rPr>
        <w:t>uzatvorená medzi</w:t>
      </w:r>
    </w:p>
    <w:p w14:paraId="0FC6347C" w14:textId="77777777" w:rsidR="00380440" w:rsidRPr="00A0364C" w:rsidRDefault="00380440" w:rsidP="00FB52BE">
      <w:pPr>
        <w:jc w:val="center"/>
        <w:rPr>
          <w:rFonts w:ascii="Arial" w:hAnsi="Arial" w:cs="Arial"/>
          <w:b/>
          <w:bCs/>
          <w:sz w:val="18"/>
          <w:szCs w:val="18"/>
        </w:rPr>
      </w:pPr>
    </w:p>
    <w:p w14:paraId="41D8348A" w14:textId="77777777" w:rsidR="00DC57B8" w:rsidRPr="00A0364C" w:rsidRDefault="00DC57B8" w:rsidP="00DC57B8">
      <w:pPr>
        <w:tabs>
          <w:tab w:val="left" w:pos="2552"/>
        </w:tabs>
        <w:spacing w:after="0" w:line="240" w:lineRule="auto"/>
        <w:jc w:val="both"/>
        <w:rPr>
          <w:rFonts w:ascii="Arial" w:hAnsi="Arial" w:cs="Arial"/>
          <w:b/>
          <w:sz w:val="18"/>
          <w:szCs w:val="18"/>
        </w:rPr>
      </w:pPr>
      <w:r w:rsidRPr="00A0364C">
        <w:rPr>
          <w:rFonts w:ascii="Arial" w:hAnsi="Arial" w:cs="Arial"/>
          <w:b/>
          <w:sz w:val="18"/>
          <w:szCs w:val="18"/>
        </w:rPr>
        <w:t>Východoslovenský ústav srdcových a cievnych chorôb, a.</w:t>
      </w:r>
      <w:r w:rsidR="00F91A60" w:rsidRPr="00A0364C">
        <w:rPr>
          <w:rFonts w:ascii="Arial" w:hAnsi="Arial" w:cs="Arial"/>
          <w:b/>
          <w:sz w:val="18"/>
          <w:szCs w:val="18"/>
        </w:rPr>
        <w:t xml:space="preserve"> </w:t>
      </w:r>
      <w:r w:rsidRPr="00A0364C">
        <w:rPr>
          <w:rFonts w:ascii="Arial" w:hAnsi="Arial" w:cs="Arial"/>
          <w:b/>
          <w:sz w:val="18"/>
          <w:szCs w:val="18"/>
        </w:rPr>
        <w:t>s.</w:t>
      </w:r>
    </w:p>
    <w:p w14:paraId="1E647484" w14:textId="0950BBAE" w:rsidR="00DC57B8" w:rsidRPr="00A0364C" w:rsidRDefault="00DC57B8" w:rsidP="00DC57B8">
      <w:pPr>
        <w:tabs>
          <w:tab w:val="left" w:pos="2552"/>
        </w:tabs>
        <w:spacing w:after="0" w:line="240" w:lineRule="auto"/>
        <w:ind w:left="2552" w:hanging="2552"/>
        <w:jc w:val="both"/>
        <w:rPr>
          <w:rFonts w:ascii="Arial" w:hAnsi="Arial" w:cs="Arial"/>
          <w:sz w:val="18"/>
          <w:szCs w:val="18"/>
        </w:rPr>
      </w:pPr>
      <w:r w:rsidRPr="00A0364C">
        <w:rPr>
          <w:rFonts w:ascii="Arial" w:hAnsi="Arial" w:cs="Arial"/>
          <w:sz w:val="18"/>
          <w:szCs w:val="18"/>
        </w:rPr>
        <w:t xml:space="preserve">so sídlom </w:t>
      </w:r>
      <w:r w:rsidRPr="00A0364C">
        <w:rPr>
          <w:rFonts w:ascii="Arial" w:hAnsi="Arial" w:cs="Arial"/>
          <w:sz w:val="18"/>
          <w:szCs w:val="18"/>
        </w:rPr>
        <w:tab/>
        <w:t>Ondavská 8, 040 11 Košice</w:t>
      </w:r>
      <w:r w:rsidR="001E33F9">
        <w:rPr>
          <w:rFonts w:ascii="Arial" w:hAnsi="Arial" w:cs="Arial"/>
          <w:sz w:val="18"/>
          <w:szCs w:val="18"/>
        </w:rPr>
        <w:t xml:space="preserve"> - mestská časť Západ</w:t>
      </w:r>
    </w:p>
    <w:p w14:paraId="0ED6B264" w14:textId="036860D1" w:rsidR="00DC57B8" w:rsidRPr="00A0364C" w:rsidRDefault="0085346A" w:rsidP="00DC57B8">
      <w:pPr>
        <w:tabs>
          <w:tab w:val="left" w:pos="2552"/>
        </w:tabs>
        <w:spacing w:after="0" w:line="240" w:lineRule="auto"/>
        <w:jc w:val="both"/>
        <w:rPr>
          <w:rFonts w:ascii="Arial" w:hAnsi="Arial" w:cs="Arial"/>
          <w:sz w:val="18"/>
          <w:szCs w:val="18"/>
        </w:rPr>
      </w:pPr>
      <w:r w:rsidRPr="00A0364C">
        <w:rPr>
          <w:rFonts w:ascii="Arial" w:hAnsi="Arial" w:cs="Arial"/>
          <w:sz w:val="18"/>
          <w:szCs w:val="18"/>
        </w:rPr>
        <w:t>Štatutárny orgán:</w:t>
      </w:r>
      <w:r w:rsidRPr="00A0364C">
        <w:rPr>
          <w:rFonts w:ascii="Arial" w:hAnsi="Arial" w:cs="Arial"/>
          <w:sz w:val="18"/>
          <w:szCs w:val="18"/>
        </w:rPr>
        <w:tab/>
      </w:r>
      <w:r w:rsidR="00F91A60" w:rsidRPr="00A0364C">
        <w:rPr>
          <w:rFonts w:ascii="Arial" w:hAnsi="Arial" w:cs="Arial"/>
          <w:sz w:val="18"/>
          <w:szCs w:val="18"/>
        </w:rPr>
        <w:t>MUDr. Štefan Lukačín, PhD.</w:t>
      </w:r>
      <w:r w:rsidRPr="00A0364C">
        <w:rPr>
          <w:rFonts w:ascii="Arial" w:hAnsi="Arial" w:cs="Arial"/>
          <w:sz w:val="18"/>
          <w:szCs w:val="18"/>
        </w:rPr>
        <w:t>,</w:t>
      </w:r>
      <w:r w:rsidR="0094689A">
        <w:rPr>
          <w:rFonts w:ascii="Arial" w:hAnsi="Arial" w:cs="Arial"/>
          <w:sz w:val="18"/>
          <w:szCs w:val="18"/>
        </w:rPr>
        <w:t xml:space="preserve"> MHA,</w:t>
      </w:r>
      <w:r w:rsidRPr="00A0364C">
        <w:rPr>
          <w:rFonts w:ascii="Arial" w:hAnsi="Arial" w:cs="Arial"/>
          <w:sz w:val="18"/>
          <w:szCs w:val="18"/>
        </w:rPr>
        <w:t xml:space="preserve"> </w:t>
      </w:r>
      <w:r w:rsidR="00DC57B8" w:rsidRPr="00A0364C">
        <w:rPr>
          <w:rFonts w:ascii="Arial" w:hAnsi="Arial" w:cs="Arial"/>
          <w:sz w:val="18"/>
          <w:szCs w:val="18"/>
        </w:rPr>
        <w:t xml:space="preserve">predseda predstavenstva </w:t>
      </w:r>
    </w:p>
    <w:p w14:paraId="5D864FE9" w14:textId="685CF4A9" w:rsidR="00DC57B8" w:rsidRPr="00A0364C" w:rsidRDefault="00DC57B8" w:rsidP="00DC57B8">
      <w:pPr>
        <w:tabs>
          <w:tab w:val="left" w:pos="2552"/>
        </w:tabs>
        <w:spacing w:after="0" w:line="240" w:lineRule="auto"/>
        <w:jc w:val="both"/>
        <w:rPr>
          <w:rFonts w:ascii="Arial" w:hAnsi="Arial" w:cs="Arial"/>
          <w:sz w:val="18"/>
          <w:szCs w:val="18"/>
        </w:rPr>
      </w:pPr>
      <w:r w:rsidRPr="00A0364C">
        <w:rPr>
          <w:rFonts w:ascii="Arial" w:hAnsi="Arial" w:cs="Arial"/>
          <w:sz w:val="18"/>
          <w:szCs w:val="18"/>
        </w:rPr>
        <w:t xml:space="preserve">                            </w:t>
      </w:r>
      <w:r w:rsidRPr="00A0364C">
        <w:rPr>
          <w:rFonts w:ascii="Arial" w:hAnsi="Arial" w:cs="Arial"/>
          <w:sz w:val="18"/>
          <w:szCs w:val="18"/>
        </w:rPr>
        <w:tab/>
      </w:r>
      <w:r w:rsidR="001E33F9">
        <w:rPr>
          <w:rFonts w:ascii="Arial" w:hAnsi="Arial" w:cs="Arial"/>
          <w:sz w:val="18"/>
          <w:szCs w:val="18"/>
        </w:rPr>
        <w:t>Ing</w:t>
      </w:r>
      <w:r w:rsidR="00F91A60" w:rsidRPr="00A0364C">
        <w:rPr>
          <w:rFonts w:ascii="Arial" w:hAnsi="Arial" w:cs="Arial"/>
          <w:sz w:val="18"/>
          <w:szCs w:val="18"/>
        </w:rPr>
        <w:t>. Mari</w:t>
      </w:r>
      <w:r w:rsidR="001E33F9">
        <w:rPr>
          <w:rFonts w:ascii="Arial" w:hAnsi="Arial" w:cs="Arial"/>
          <w:sz w:val="18"/>
          <w:szCs w:val="18"/>
        </w:rPr>
        <w:t>á</w:t>
      </w:r>
      <w:r w:rsidR="00F91A60" w:rsidRPr="00A0364C">
        <w:rPr>
          <w:rFonts w:ascii="Arial" w:hAnsi="Arial" w:cs="Arial"/>
          <w:sz w:val="18"/>
          <w:szCs w:val="18"/>
        </w:rPr>
        <w:t xml:space="preserve">n </w:t>
      </w:r>
      <w:r w:rsidR="001E33F9">
        <w:rPr>
          <w:rFonts w:ascii="Arial" w:hAnsi="Arial" w:cs="Arial"/>
          <w:sz w:val="18"/>
          <w:szCs w:val="18"/>
        </w:rPr>
        <w:t>Albert</w:t>
      </w:r>
      <w:r w:rsidR="00F91A60" w:rsidRPr="00A0364C">
        <w:rPr>
          <w:rFonts w:ascii="Arial" w:hAnsi="Arial" w:cs="Arial"/>
          <w:sz w:val="18"/>
          <w:szCs w:val="18"/>
        </w:rPr>
        <w:t xml:space="preserve">, PhD., </w:t>
      </w:r>
      <w:r w:rsidR="0094689A">
        <w:rPr>
          <w:rFonts w:ascii="Arial" w:hAnsi="Arial" w:cs="Arial"/>
          <w:sz w:val="18"/>
          <w:szCs w:val="18"/>
        </w:rPr>
        <w:t>M</w:t>
      </w:r>
      <w:r w:rsidR="001E33F9">
        <w:rPr>
          <w:rFonts w:ascii="Arial" w:hAnsi="Arial" w:cs="Arial"/>
          <w:sz w:val="18"/>
          <w:szCs w:val="18"/>
        </w:rPr>
        <w:t>B</w:t>
      </w:r>
      <w:r w:rsidR="0094689A">
        <w:rPr>
          <w:rFonts w:ascii="Arial" w:hAnsi="Arial" w:cs="Arial"/>
          <w:sz w:val="18"/>
          <w:szCs w:val="18"/>
        </w:rPr>
        <w:t xml:space="preserve">A, </w:t>
      </w:r>
      <w:r w:rsidRPr="00A0364C">
        <w:rPr>
          <w:rFonts w:ascii="Arial" w:hAnsi="Arial" w:cs="Arial"/>
          <w:sz w:val="18"/>
          <w:szCs w:val="18"/>
        </w:rPr>
        <w:t>podpredseda predstavenstva</w:t>
      </w:r>
    </w:p>
    <w:p w14:paraId="04B49695" w14:textId="02C8311B" w:rsidR="00F91A60" w:rsidRPr="00A0364C" w:rsidRDefault="00F91A60" w:rsidP="00DC57B8">
      <w:pPr>
        <w:tabs>
          <w:tab w:val="left" w:pos="2552"/>
        </w:tabs>
        <w:spacing w:after="0" w:line="240" w:lineRule="auto"/>
        <w:jc w:val="both"/>
        <w:rPr>
          <w:rFonts w:ascii="Arial" w:hAnsi="Arial" w:cs="Arial"/>
          <w:sz w:val="18"/>
          <w:szCs w:val="18"/>
        </w:rPr>
      </w:pPr>
      <w:r w:rsidRPr="00A0364C">
        <w:rPr>
          <w:rFonts w:ascii="Arial" w:hAnsi="Arial" w:cs="Arial"/>
          <w:sz w:val="18"/>
          <w:szCs w:val="18"/>
        </w:rPr>
        <w:tab/>
      </w:r>
      <w:r w:rsidR="001E33F9">
        <w:rPr>
          <w:rFonts w:ascii="Arial" w:hAnsi="Arial" w:cs="Arial"/>
          <w:sz w:val="18"/>
          <w:szCs w:val="18"/>
        </w:rPr>
        <w:t xml:space="preserve">doc. </w:t>
      </w:r>
      <w:r w:rsidRPr="00A0364C">
        <w:rPr>
          <w:rFonts w:ascii="Arial" w:hAnsi="Arial" w:cs="Arial"/>
          <w:sz w:val="18"/>
          <w:szCs w:val="18"/>
        </w:rPr>
        <w:t xml:space="preserve">MUDr. </w:t>
      </w:r>
      <w:r w:rsidR="001E33F9">
        <w:rPr>
          <w:rFonts w:ascii="Arial" w:hAnsi="Arial" w:cs="Arial"/>
          <w:sz w:val="18"/>
          <w:szCs w:val="18"/>
        </w:rPr>
        <w:t>Ing</w:t>
      </w:r>
      <w:r w:rsidRPr="00A0364C">
        <w:rPr>
          <w:rFonts w:ascii="Arial" w:hAnsi="Arial" w:cs="Arial"/>
          <w:sz w:val="18"/>
          <w:szCs w:val="18"/>
        </w:rPr>
        <w:t>r</w:t>
      </w:r>
      <w:r w:rsidR="001E33F9">
        <w:rPr>
          <w:rFonts w:ascii="Arial" w:hAnsi="Arial" w:cs="Arial"/>
          <w:sz w:val="18"/>
          <w:szCs w:val="18"/>
        </w:rPr>
        <w:t>id Schusterová</w:t>
      </w:r>
      <w:r w:rsidRPr="00A0364C">
        <w:rPr>
          <w:rFonts w:ascii="Arial" w:hAnsi="Arial" w:cs="Arial"/>
          <w:sz w:val="18"/>
          <w:szCs w:val="18"/>
        </w:rPr>
        <w:t>,</w:t>
      </w:r>
      <w:r w:rsidR="001E33F9">
        <w:rPr>
          <w:rFonts w:ascii="Arial" w:hAnsi="Arial" w:cs="Arial"/>
          <w:sz w:val="18"/>
          <w:szCs w:val="18"/>
        </w:rPr>
        <w:t xml:space="preserve"> PhD.,</w:t>
      </w:r>
      <w:r w:rsidRPr="00A0364C">
        <w:rPr>
          <w:rFonts w:ascii="Arial" w:hAnsi="Arial" w:cs="Arial"/>
          <w:sz w:val="18"/>
          <w:szCs w:val="18"/>
        </w:rPr>
        <w:t xml:space="preserve"> </w:t>
      </w:r>
      <w:r w:rsidR="0094689A">
        <w:rPr>
          <w:rFonts w:ascii="Arial" w:hAnsi="Arial" w:cs="Arial"/>
          <w:sz w:val="18"/>
          <w:szCs w:val="18"/>
        </w:rPr>
        <w:t xml:space="preserve">MHA, </w:t>
      </w:r>
      <w:r w:rsidRPr="00A0364C">
        <w:rPr>
          <w:rFonts w:ascii="Arial" w:hAnsi="Arial" w:cs="Arial"/>
          <w:sz w:val="18"/>
          <w:szCs w:val="18"/>
        </w:rPr>
        <w:t>člen predstavenstva</w:t>
      </w:r>
    </w:p>
    <w:p w14:paraId="1F018C0D" w14:textId="77777777" w:rsidR="00DC57B8" w:rsidRPr="00A0364C" w:rsidRDefault="00DC57B8" w:rsidP="00DC57B8">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 xml:space="preserve">IČO: </w:t>
      </w:r>
      <w:r w:rsidRPr="00A0364C">
        <w:rPr>
          <w:rFonts w:ascii="Arial" w:hAnsi="Arial" w:cs="Arial"/>
          <w:sz w:val="18"/>
          <w:szCs w:val="18"/>
        </w:rPr>
        <w:tab/>
        <w:t>36 601 284</w:t>
      </w:r>
    </w:p>
    <w:p w14:paraId="196691DC" w14:textId="77777777" w:rsidR="00DC57B8" w:rsidRPr="00A0364C" w:rsidRDefault="00DC57B8" w:rsidP="00DC57B8">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DIČ:</w:t>
      </w:r>
      <w:r w:rsidRPr="00A0364C">
        <w:rPr>
          <w:rFonts w:ascii="Arial" w:hAnsi="Arial" w:cs="Arial"/>
          <w:sz w:val="18"/>
          <w:szCs w:val="18"/>
        </w:rPr>
        <w:tab/>
        <w:t>2022108704</w:t>
      </w:r>
    </w:p>
    <w:p w14:paraId="0EF6752C" w14:textId="77777777" w:rsidR="00DC57B8" w:rsidRPr="00A0364C" w:rsidRDefault="00DC57B8" w:rsidP="00DC57B8">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IČ DPH:</w:t>
      </w:r>
      <w:r w:rsidRPr="00A0364C">
        <w:rPr>
          <w:rFonts w:ascii="Arial" w:hAnsi="Arial" w:cs="Arial"/>
          <w:sz w:val="18"/>
          <w:szCs w:val="18"/>
        </w:rPr>
        <w:tab/>
        <w:t>SK2022108704</w:t>
      </w:r>
    </w:p>
    <w:p w14:paraId="1FF9E111" w14:textId="77777777" w:rsidR="00DC57B8" w:rsidRPr="00A0364C" w:rsidRDefault="00DC57B8" w:rsidP="00DC57B8">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 xml:space="preserve">Bankové spojenie: </w:t>
      </w:r>
      <w:r w:rsidRPr="00A0364C">
        <w:rPr>
          <w:rFonts w:ascii="Arial" w:hAnsi="Arial" w:cs="Arial"/>
          <w:sz w:val="18"/>
          <w:szCs w:val="18"/>
        </w:rPr>
        <w:tab/>
        <w:t>Slovenská sporiteľňa, a.</w:t>
      </w:r>
      <w:r w:rsidR="0085346A" w:rsidRPr="00A0364C">
        <w:rPr>
          <w:rFonts w:ascii="Arial" w:hAnsi="Arial" w:cs="Arial"/>
          <w:sz w:val="18"/>
          <w:szCs w:val="18"/>
        </w:rPr>
        <w:t xml:space="preserve"> </w:t>
      </w:r>
      <w:r w:rsidRPr="00A0364C">
        <w:rPr>
          <w:rFonts w:ascii="Arial" w:hAnsi="Arial" w:cs="Arial"/>
          <w:sz w:val="18"/>
          <w:szCs w:val="18"/>
        </w:rPr>
        <w:t>s., č. účtu: 0445952274/0900,</w:t>
      </w:r>
    </w:p>
    <w:p w14:paraId="503C18F9" w14:textId="77777777" w:rsidR="00DC57B8" w:rsidRPr="00A0364C" w:rsidRDefault="00DC57B8" w:rsidP="00DC57B8">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IBAN:</w:t>
      </w:r>
      <w:r w:rsidRPr="00A0364C">
        <w:rPr>
          <w:rFonts w:ascii="Arial" w:hAnsi="Arial" w:cs="Arial"/>
          <w:sz w:val="18"/>
          <w:szCs w:val="18"/>
        </w:rPr>
        <w:tab/>
        <w:t>SK4809000000000445952274</w:t>
      </w:r>
    </w:p>
    <w:p w14:paraId="2C96F375" w14:textId="79831822" w:rsidR="00DC57B8" w:rsidRPr="00A0364C" w:rsidRDefault="00DC57B8" w:rsidP="00DC57B8">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 xml:space="preserve">Spoločnosť je zapísaná v Obchodnom registri </w:t>
      </w:r>
      <w:r w:rsidR="00774020" w:rsidRPr="00A0364C">
        <w:rPr>
          <w:rFonts w:ascii="Arial" w:hAnsi="Arial" w:cs="Arial"/>
          <w:sz w:val="18"/>
          <w:szCs w:val="18"/>
        </w:rPr>
        <w:t>Mestsk</w:t>
      </w:r>
      <w:r w:rsidRPr="00A0364C">
        <w:rPr>
          <w:rFonts w:ascii="Arial" w:hAnsi="Arial" w:cs="Arial"/>
          <w:sz w:val="18"/>
          <w:szCs w:val="18"/>
        </w:rPr>
        <w:t xml:space="preserve">ého súdu Košice, vložka č. </w:t>
      </w:r>
      <w:r w:rsidR="00C279B4" w:rsidRPr="00A0364C">
        <w:rPr>
          <w:rFonts w:ascii="Arial" w:hAnsi="Arial" w:cs="Arial"/>
          <w:sz w:val="18"/>
          <w:szCs w:val="18"/>
        </w:rPr>
        <w:t>1360</w:t>
      </w:r>
      <w:r w:rsidRPr="00A0364C">
        <w:rPr>
          <w:rFonts w:ascii="Arial" w:hAnsi="Arial" w:cs="Arial"/>
          <w:sz w:val="18"/>
          <w:szCs w:val="18"/>
        </w:rPr>
        <w:t>/V, oddiel: Sa</w:t>
      </w:r>
    </w:p>
    <w:p w14:paraId="360691AB" w14:textId="77777777" w:rsidR="002578F2" w:rsidRPr="00A0364C" w:rsidRDefault="00DC57B8" w:rsidP="00FB52BE">
      <w:pPr>
        <w:jc w:val="both"/>
        <w:rPr>
          <w:rFonts w:ascii="Arial" w:hAnsi="Arial" w:cs="Arial"/>
          <w:b/>
          <w:bCs/>
          <w:sz w:val="18"/>
          <w:szCs w:val="18"/>
        </w:rPr>
      </w:pPr>
      <w:r w:rsidRPr="00A0364C">
        <w:rPr>
          <w:rFonts w:ascii="Arial" w:hAnsi="Arial" w:cs="Arial"/>
          <w:sz w:val="18"/>
          <w:szCs w:val="18"/>
        </w:rPr>
        <w:t xml:space="preserve"> </w:t>
      </w:r>
      <w:r w:rsidR="002578F2" w:rsidRPr="00A0364C">
        <w:rPr>
          <w:rFonts w:ascii="Arial" w:hAnsi="Arial" w:cs="Arial"/>
          <w:sz w:val="18"/>
          <w:szCs w:val="18"/>
        </w:rPr>
        <w:t xml:space="preserve">(ďalej len </w:t>
      </w:r>
      <w:r w:rsidR="002578F2" w:rsidRPr="00A0364C">
        <w:rPr>
          <w:rFonts w:ascii="Arial" w:hAnsi="Arial" w:cs="Arial"/>
          <w:b/>
          <w:bCs/>
          <w:sz w:val="18"/>
          <w:szCs w:val="18"/>
        </w:rPr>
        <w:t>„prevádzkovateľ základnej služby")</w:t>
      </w:r>
    </w:p>
    <w:p w14:paraId="350F0F82" w14:textId="77777777" w:rsidR="002578F2" w:rsidRPr="00A0364C" w:rsidRDefault="002578F2" w:rsidP="00FB52BE">
      <w:pPr>
        <w:autoSpaceDE w:val="0"/>
        <w:autoSpaceDN w:val="0"/>
        <w:adjustRightInd w:val="0"/>
        <w:spacing w:after="0" w:line="240" w:lineRule="auto"/>
        <w:jc w:val="both"/>
        <w:rPr>
          <w:rFonts w:ascii="Arial" w:hAnsi="Arial" w:cs="Arial"/>
          <w:b/>
          <w:bCs/>
          <w:sz w:val="18"/>
          <w:szCs w:val="18"/>
        </w:rPr>
      </w:pPr>
      <w:r w:rsidRPr="00A0364C">
        <w:rPr>
          <w:rFonts w:ascii="Arial" w:hAnsi="Arial" w:cs="Arial"/>
          <w:b/>
          <w:bCs/>
          <w:sz w:val="18"/>
          <w:szCs w:val="18"/>
        </w:rPr>
        <w:t>a</w:t>
      </w:r>
    </w:p>
    <w:p w14:paraId="1DD2C585" w14:textId="6DAA8992" w:rsidR="00DF294A" w:rsidRPr="00A0364C" w:rsidRDefault="00726949" w:rsidP="00DF294A">
      <w:pPr>
        <w:tabs>
          <w:tab w:val="left" w:pos="2552"/>
        </w:tabs>
        <w:spacing w:after="0" w:line="240" w:lineRule="auto"/>
        <w:jc w:val="both"/>
        <w:rPr>
          <w:rFonts w:ascii="Arial" w:hAnsi="Arial" w:cs="Arial"/>
          <w:b/>
          <w:sz w:val="18"/>
          <w:szCs w:val="18"/>
        </w:rPr>
      </w:pPr>
      <w:r>
        <w:rPr>
          <w:rFonts w:ascii="Arial" w:hAnsi="Arial" w:cs="Arial"/>
          <w:b/>
          <w:sz w:val="18"/>
          <w:szCs w:val="18"/>
        </w:rPr>
        <w:t>................................</w:t>
      </w:r>
    </w:p>
    <w:p w14:paraId="39F04A3F" w14:textId="426C9E60" w:rsidR="00DF294A" w:rsidRPr="00A0364C" w:rsidRDefault="00DF294A" w:rsidP="00DF294A">
      <w:pPr>
        <w:tabs>
          <w:tab w:val="left" w:pos="2552"/>
        </w:tabs>
        <w:spacing w:after="0" w:line="240" w:lineRule="auto"/>
        <w:ind w:left="2552" w:hanging="2552"/>
        <w:jc w:val="both"/>
        <w:rPr>
          <w:rFonts w:ascii="Arial" w:hAnsi="Arial" w:cs="Arial"/>
          <w:sz w:val="18"/>
          <w:szCs w:val="18"/>
        </w:rPr>
      </w:pPr>
      <w:r w:rsidRPr="00A0364C">
        <w:rPr>
          <w:rFonts w:ascii="Arial" w:hAnsi="Arial" w:cs="Arial"/>
          <w:sz w:val="18"/>
          <w:szCs w:val="18"/>
        </w:rPr>
        <w:t xml:space="preserve">so sídlom </w:t>
      </w:r>
      <w:r w:rsidRPr="00A0364C">
        <w:rPr>
          <w:rFonts w:ascii="Arial" w:hAnsi="Arial" w:cs="Arial"/>
          <w:sz w:val="18"/>
          <w:szCs w:val="18"/>
        </w:rPr>
        <w:tab/>
      </w:r>
    </w:p>
    <w:p w14:paraId="525D1EF0" w14:textId="3D7BA1F7" w:rsidR="00DF294A" w:rsidRPr="00A0364C" w:rsidRDefault="00DF294A" w:rsidP="00DF294A">
      <w:pPr>
        <w:tabs>
          <w:tab w:val="left" w:pos="2552"/>
        </w:tabs>
        <w:spacing w:after="0" w:line="240" w:lineRule="auto"/>
        <w:jc w:val="both"/>
        <w:rPr>
          <w:rFonts w:ascii="Arial" w:hAnsi="Arial" w:cs="Arial"/>
          <w:sz w:val="18"/>
          <w:szCs w:val="18"/>
        </w:rPr>
      </w:pPr>
      <w:r w:rsidRPr="00A0364C">
        <w:rPr>
          <w:rFonts w:ascii="Arial" w:hAnsi="Arial" w:cs="Arial"/>
          <w:sz w:val="18"/>
          <w:szCs w:val="18"/>
        </w:rPr>
        <w:t>Štatutárny orgán:</w:t>
      </w:r>
      <w:r w:rsidRPr="00A0364C">
        <w:rPr>
          <w:rFonts w:ascii="Arial" w:hAnsi="Arial" w:cs="Arial"/>
          <w:sz w:val="18"/>
          <w:szCs w:val="18"/>
        </w:rPr>
        <w:tab/>
      </w:r>
    </w:p>
    <w:p w14:paraId="5978C509" w14:textId="4B0159E5" w:rsidR="00DF294A" w:rsidRPr="00A0364C" w:rsidRDefault="00DF294A" w:rsidP="00DF294A">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 xml:space="preserve">IČO: </w:t>
      </w:r>
      <w:r w:rsidRPr="00A0364C">
        <w:rPr>
          <w:rFonts w:ascii="Arial" w:hAnsi="Arial" w:cs="Arial"/>
          <w:sz w:val="18"/>
          <w:szCs w:val="18"/>
        </w:rPr>
        <w:tab/>
      </w:r>
    </w:p>
    <w:p w14:paraId="092BE109" w14:textId="0DE285E1" w:rsidR="00DF294A" w:rsidRPr="00A0364C" w:rsidRDefault="00DF294A" w:rsidP="00DF294A">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DIČ:</w:t>
      </w:r>
      <w:r w:rsidRPr="00A0364C">
        <w:rPr>
          <w:rFonts w:ascii="Arial" w:hAnsi="Arial" w:cs="Arial"/>
          <w:sz w:val="18"/>
          <w:szCs w:val="18"/>
        </w:rPr>
        <w:tab/>
      </w:r>
    </w:p>
    <w:p w14:paraId="7364C5EC" w14:textId="4636BA7E" w:rsidR="00DF294A" w:rsidRPr="00A0364C" w:rsidRDefault="00DF294A" w:rsidP="00DF294A">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IČ DPH:</w:t>
      </w:r>
      <w:r w:rsidRPr="00A0364C">
        <w:rPr>
          <w:rFonts w:ascii="Arial" w:hAnsi="Arial" w:cs="Arial"/>
          <w:sz w:val="18"/>
          <w:szCs w:val="18"/>
        </w:rPr>
        <w:tab/>
      </w:r>
    </w:p>
    <w:p w14:paraId="281B7AEC" w14:textId="3C9D3EA1" w:rsidR="007F154B" w:rsidRPr="00A0364C" w:rsidRDefault="00DF294A" w:rsidP="00DF294A">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 xml:space="preserve">Bankové spojenie: </w:t>
      </w:r>
      <w:r w:rsidRPr="00A0364C">
        <w:rPr>
          <w:rFonts w:ascii="Arial" w:hAnsi="Arial" w:cs="Arial"/>
          <w:sz w:val="18"/>
          <w:szCs w:val="18"/>
        </w:rPr>
        <w:tab/>
      </w:r>
    </w:p>
    <w:p w14:paraId="0FB070DC" w14:textId="77786B92" w:rsidR="007F154B" w:rsidRPr="00A0364C" w:rsidRDefault="00DF294A" w:rsidP="007F154B">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IBAN:</w:t>
      </w:r>
      <w:r w:rsidRPr="00A0364C">
        <w:rPr>
          <w:rFonts w:ascii="Arial" w:hAnsi="Arial" w:cs="Arial"/>
          <w:sz w:val="18"/>
          <w:szCs w:val="18"/>
        </w:rPr>
        <w:tab/>
      </w:r>
    </w:p>
    <w:p w14:paraId="68FE49EF" w14:textId="61C3AC02" w:rsidR="00DC57B8" w:rsidRPr="00A0364C" w:rsidRDefault="00DF294A" w:rsidP="007F154B">
      <w:pPr>
        <w:tabs>
          <w:tab w:val="left" w:pos="2552"/>
        </w:tabs>
        <w:spacing w:before="60" w:after="60" w:line="240" w:lineRule="auto"/>
        <w:jc w:val="both"/>
        <w:rPr>
          <w:rFonts w:ascii="Arial" w:hAnsi="Arial" w:cs="Arial"/>
          <w:b/>
          <w:bCs/>
          <w:sz w:val="18"/>
          <w:szCs w:val="18"/>
        </w:rPr>
      </w:pPr>
      <w:r w:rsidRPr="00A0364C">
        <w:rPr>
          <w:rFonts w:ascii="Arial" w:hAnsi="Arial" w:cs="Arial"/>
          <w:sz w:val="18"/>
          <w:szCs w:val="18"/>
        </w:rPr>
        <w:t xml:space="preserve">Spoločnosť je zapísaná </w:t>
      </w:r>
      <w:r w:rsidR="00A101E4">
        <w:rPr>
          <w:rFonts w:ascii="Arial" w:hAnsi="Arial" w:cs="Arial"/>
          <w:sz w:val="18"/>
          <w:szCs w:val="18"/>
        </w:rPr>
        <w:t>v </w:t>
      </w:r>
    </w:p>
    <w:p w14:paraId="7E673E92" w14:textId="6A4C17CD" w:rsidR="002578F2" w:rsidRPr="00A0364C" w:rsidRDefault="00380440" w:rsidP="00FB52BE">
      <w:pPr>
        <w:autoSpaceDE w:val="0"/>
        <w:autoSpaceDN w:val="0"/>
        <w:adjustRightInd w:val="0"/>
        <w:spacing w:after="0" w:line="240" w:lineRule="auto"/>
        <w:jc w:val="both"/>
        <w:rPr>
          <w:rFonts w:ascii="Arial" w:hAnsi="Arial" w:cs="Arial"/>
          <w:b/>
          <w:bCs/>
          <w:sz w:val="18"/>
          <w:szCs w:val="18"/>
        </w:rPr>
      </w:pPr>
      <w:r w:rsidRPr="00A0364C">
        <w:rPr>
          <w:rFonts w:ascii="Arial" w:hAnsi="Arial" w:cs="Arial"/>
          <w:sz w:val="18"/>
          <w:szCs w:val="18"/>
        </w:rPr>
        <w:t>(</w:t>
      </w:r>
      <w:r w:rsidR="002578F2" w:rsidRPr="00A0364C">
        <w:rPr>
          <w:rFonts w:ascii="Arial" w:hAnsi="Arial" w:cs="Arial"/>
          <w:sz w:val="18"/>
          <w:szCs w:val="18"/>
        </w:rPr>
        <w:t xml:space="preserve">ďalej len </w:t>
      </w:r>
      <w:r w:rsidRPr="00A0364C">
        <w:rPr>
          <w:rFonts w:ascii="Arial" w:hAnsi="Arial" w:cs="Arial"/>
          <w:b/>
          <w:bCs/>
          <w:sz w:val="18"/>
          <w:szCs w:val="18"/>
        </w:rPr>
        <w:t>„dodávateľ</w:t>
      </w:r>
      <w:r w:rsidR="002578F2" w:rsidRPr="00A0364C">
        <w:rPr>
          <w:rFonts w:ascii="Arial" w:hAnsi="Arial" w:cs="Arial"/>
          <w:b/>
          <w:bCs/>
          <w:sz w:val="18"/>
          <w:szCs w:val="18"/>
        </w:rPr>
        <w:t>"')</w:t>
      </w:r>
    </w:p>
    <w:p w14:paraId="59D864B1" w14:textId="77777777" w:rsidR="002578F2" w:rsidRPr="00A0364C" w:rsidRDefault="002578F2" w:rsidP="00FB52BE">
      <w:pPr>
        <w:jc w:val="both"/>
        <w:rPr>
          <w:rFonts w:ascii="Arial" w:hAnsi="Arial" w:cs="Arial"/>
          <w:b/>
          <w:bCs/>
          <w:sz w:val="18"/>
          <w:szCs w:val="18"/>
        </w:rPr>
      </w:pPr>
      <w:r w:rsidRPr="00A0364C">
        <w:rPr>
          <w:rFonts w:ascii="Arial" w:hAnsi="Arial" w:cs="Arial"/>
          <w:sz w:val="18"/>
          <w:szCs w:val="18"/>
        </w:rPr>
        <w:t xml:space="preserve">(prevádzkovateľ základnej služby a dodávateľ spoločne ďalej len </w:t>
      </w:r>
      <w:r w:rsidRPr="00A0364C">
        <w:rPr>
          <w:rFonts w:ascii="Arial" w:hAnsi="Arial" w:cs="Arial"/>
          <w:b/>
          <w:bCs/>
          <w:sz w:val="18"/>
          <w:szCs w:val="18"/>
        </w:rPr>
        <w:t>„zmluvné strany")</w:t>
      </w:r>
    </w:p>
    <w:p w14:paraId="264D72CF" w14:textId="77777777" w:rsidR="00541D39" w:rsidRPr="00A0364C" w:rsidRDefault="00ED07A2" w:rsidP="00DC57B8">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 xml:space="preserve">Článok </w:t>
      </w:r>
      <w:r w:rsidR="00541D39" w:rsidRPr="00A0364C">
        <w:rPr>
          <w:rFonts w:ascii="Arial" w:hAnsi="Arial" w:cs="Arial"/>
          <w:b/>
          <w:bCs/>
          <w:sz w:val="18"/>
          <w:szCs w:val="18"/>
        </w:rPr>
        <w:t>1</w:t>
      </w:r>
      <w:r w:rsidR="00DC57B8" w:rsidRPr="00A0364C">
        <w:rPr>
          <w:rFonts w:ascii="Arial" w:hAnsi="Arial" w:cs="Arial"/>
          <w:b/>
          <w:bCs/>
          <w:sz w:val="18"/>
          <w:szCs w:val="18"/>
        </w:rPr>
        <w:t xml:space="preserve"> </w:t>
      </w:r>
    </w:p>
    <w:p w14:paraId="043A3FFA" w14:textId="77777777" w:rsidR="00DC57B8" w:rsidRPr="00A0364C" w:rsidRDefault="00DC57B8" w:rsidP="00DC57B8">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Ú</w:t>
      </w:r>
      <w:r w:rsidR="00ED07A2" w:rsidRPr="00A0364C">
        <w:rPr>
          <w:rFonts w:ascii="Arial" w:hAnsi="Arial" w:cs="Arial"/>
          <w:b/>
          <w:bCs/>
          <w:sz w:val="18"/>
          <w:szCs w:val="18"/>
        </w:rPr>
        <w:t xml:space="preserve">VODNÉ USTANOVENIA </w:t>
      </w:r>
    </w:p>
    <w:p w14:paraId="49B505F4" w14:textId="77777777" w:rsidR="00DC57B8" w:rsidRPr="00A0364C" w:rsidRDefault="00DC57B8" w:rsidP="00FB52BE">
      <w:pPr>
        <w:autoSpaceDE w:val="0"/>
        <w:autoSpaceDN w:val="0"/>
        <w:adjustRightInd w:val="0"/>
        <w:spacing w:after="0" w:line="240" w:lineRule="auto"/>
        <w:jc w:val="both"/>
        <w:rPr>
          <w:rFonts w:ascii="Arial" w:hAnsi="Arial" w:cs="Arial"/>
          <w:b/>
          <w:bCs/>
          <w:sz w:val="18"/>
          <w:szCs w:val="18"/>
        </w:rPr>
      </w:pPr>
    </w:p>
    <w:p w14:paraId="40B23AF5" w14:textId="77777777" w:rsidR="00ED07A2" w:rsidRPr="00A0364C" w:rsidRDefault="00DC57B8" w:rsidP="00C31E31">
      <w:pPr>
        <w:pStyle w:val="Odsekzoznamu"/>
        <w:numPr>
          <w:ilvl w:val="0"/>
          <w:numId w:val="1"/>
        </w:numPr>
        <w:autoSpaceDE w:val="0"/>
        <w:autoSpaceDN w:val="0"/>
        <w:adjustRightInd w:val="0"/>
        <w:spacing w:after="0" w:line="240" w:lineRule="auto"/>
        <w:ind w:left="567" w:hanging="567"/>
        <w:jc w:val="both"/>
        <w:rPr>
          <w:rFonts w:ascii="Arial" w:hAnsi="Arial" w:cs="Arial"/>
          <w:b/>
          <w:bCs/>
          <w:sz w:val="18"/>
          <w:szCs w:val="18"/>
        </w:rPr>
      </w:pPr>
      <w:r w:rsidRPr="00A0364C">
        <w:rPr>
          <w:rFonts w:ascii="Arial" w:hAnsi="Arial" w:cs="Arial"/>
          <w:sz w:val="18"/>
          <w:szCs w:val="18"/>
        </w:rPr>
        <w:t>S</w:t>
      </w:r>
      <w:r w:rsidR="002578F2" w:rsidRPr="00A0364C">
        <w:rPr>
          <w:rFonts w:ascii="Arial" w:hAnsi="Arial" w:cs="Arial"/>
          <w:sz w:val="18"/>
          <w:szCs w:val="18"/>
        </w:rPr>
        <w:t xml:space="preserve">poločnosť </w:t>
      </w:r>
      <w:r w:rsidRPr="00A0364C">
        <w:rPr>
          <w:rFonts w:ascii="Arial" w:hAnsi="Arial" w:cs="Arial"/>
          <w:sz w:val="18"/>
          <w:szCs w:val="18"/>
        </w:rPr>
        <w:t>Východoslovenský ústav srdcových a cievnych chorôb, a.</w:t>
      </w:r>
      <w:r w:rsidR="0085346A" w:rsidRPr="00A0364C">
        <w:rPr>
          <w:rFonts w:ascii="Arial" w:hAnsi="Arial" w:cs="Arial"/>
          <w:sz w:val="18"/>
          <w:szCs w:val="18"/>
        </w:rPr>
        <w:t xml:space="preserve"> </w:t>
      </w:r>
      <w:r w:rsidRPr="00A0364C">
        <w:rPr>
          <w:rFonts w:ascii="Arial" w:hAnsi="Arial" w:cs="Arial"/>
          <w:sz w:val="18"/>
          <w:szCs w:val="18"/>
        </w:rPr>
        <w:t>s.</w:t>
      </w:r>
      <w:r w:rsidR="00ED07A2" w:rsidRPr="00A0364C">
        <w:rPr>
          <w:rFonts w:ascii="Arial" w:hAnsi="Arial" w:cs="Arial"/>
          <w:sz w:val="18"/>
          <w:szCs w:val="18"/>
        </w:rPr>
        <w:t xml:space="preserve"> je prevádzkovateľom </w:t>
      </w:r>
      <w:r w:rsidR="002578F2" w:rsidRPr="00A0364C">
        <w:rPr>
          <w:rFonts w:ascii="Arial" w:hAnsi="Arial" w:cs="Arial"/>
          <w:sz w:val="18"/>
          <w:szCs w:val="18"/>
        </w:rPr>
        <w:t xml:space="preserve">základnej služby podľa zákona č. 69/2018 Z. z. o kybernetickej bezpečnosti a o zmene a doplnení niektorých zákonov v znení neskorších predpisov (ďalej len </w:t>
      </w:r>
      <w:r w:rsidR="002578F2" w:rsidRPr="00A0364C">
        <w:rPr>
          <w:rFonts w:ascii="Arial" w:hAnsi="Arial" w:cs="Arial"/>
          <w:b/>
          <w:bCs/>
          <w:sz w:val="18"/>
          <w:szCs w:val="18"/>
        </w:rPr>
        <w:t>„záko</w:t>
      </w:r>
      <w:r w:rsidRPr="00A0364C">
        <w:rPr>
          <w:rFonts w:ascii="Arial" w:hAnsi="Arial" w:cs="Arial"/>
          <w:b/>
          <w:bCs/>
          <w:sz w:val="18"/>
          <w:szCs w:val="18"/>
        </w:rPr>
        <w:t>n o kybernetickej bezpečnosti").</w:t>
      </w:r>
    </w:p>
    <w:p w14:paraId="108C9044" w14:textId="77777777" w:rsidR="00541D39" w:rsidRPr="00A0364C" w:rsidRDefault="00541D39" w:rsidP="00732BAB">
      <w:pPr>
        <w:autoSpaceDE w:val="0"/>
        <w:autoSpaceDN w:val="0"/>
        <w:adjustRightInd w:val="0"/>
        <w:spacing w:after="0" w:line="240" w:lineRule="auto"/>
        <w:ind w:left="567" w:hanging="567"/>
        <w:jc w:val="both"/>
        <w:rPr>
          <w:rFonts w:ascii="Arial" w:hAnsi="Arial" w:cs="Arial"/>
          <w:b/>
          <w:bCs/>
          <w:sz w:val="18"/>
          <w:szCs w:val="18"/>
        </w:rPr>
      </w:pPr>
    </w:p>
    <w:p w14:paraId="62AF5DCA" w14:textId="5D51EF41" w:rsidR="00F50D0C" w:rsidRPr="00A0364C" w:rsidRDefault="00B96740" w:rsidP="00C31E31">
      <w:pPr>
        <w:pStyle w:val="Odsekzoznamu"/>
        <w:numPr>
          <w:ilvl w:val="0"/>
          <w:numId w:val="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Zmluvné strany uzatvorili dňa </w:t>
      </w:r>
      <w:r w:rsidR="00CD4ACF" w:rsidRPr="00A101E4">
        <w:rPr>
          <w:rFonts w:ascii="Arial" w:hAnsi="Arial" w:cs="Arial"/>
          <w:sz w:val="18"/>
          <w:szCs w:val="18"/>
          <w:highlight w:val="yellow"/>
        </w:rPr>
        <w:t>.....................</w:t>
      </w:r>
      <w:r w:rsidR="00117C4B">
        <w:rPr>
          <w:rFonts w:ascii="Arial" w:hAnsi="Arial" w:cs="Arial"/>
          <w:sz w:val="18"/>
          <w:szCs w:val="18"/>
        </w:rPr>
        <w:t xml:space="preserve"> z</w:t>
      </w:r>
      <w:r w:rsidR="00AA0AA7" w:rsidRPr="00A0364C">
        <w:rPr>
          <w:rFonts w:ascii="Arial" w:hAnsi="Arial" w:cs="Arial"/>
          <w:sz w:val="18"/>
          <w:szCs w:val="18"/>
        </w:rPr>
        <w:t>mluvu</w:t>
      </w:r>
      <w:r w:rsidR="00117C4B">
        <w:rPr>
          <w:rFonts w:ascii="Arial" w:hAnsi="Arial" w:cs="Arial"/>
          <w:sz w:val="18"/>
          <w:szCs w:val="18"/>
        </w:rPr>
        <w:t xml:space="preserve"> </w:t>
      </w:r>
      <w:r w:rsidR="00AA0AA7" w:rsidRPr="00726949">
        <w:rPr>
          <w:rFonts w:ascii="Arial" w:hAnsi="Arial" w:cs="Arial"/>
          <w:sz w:val="18"/>
          <w:szCs w:val="18"/>
          <w:highlight w:val="yellow"/>
        </w:rPr>
        <w:t xml:space="preserve">č. </w:t>
      </w:r>
      <w:r w:rsidR="00726949" w:rsidRPr="00726949">
        <w:rPr>
          <w:rFonts w:ascii="Arial" w:hAnsi="Arial" w:cs="Arial"/>
          <w:sz w:val="18"/>
          <w:szCs w:val="18"/>
          <w:highlight w:val="yellow"/>
        </w:rPr>
        <w:t>.....................</w:t>
      </w:r>
      <w:r w:rsidR="00A101E4">
        <w:rPr>
          <w:rFonts w:ascii="Arial" w:hAnsi="Arial" w:cs="Arial"/>
          <w:sz w:val="18"/>
          <w:szCs w:val="18"/>
        </w:rPr>
        <w:t xml:space="preserve"> (VÚSCH č. </w:t>
      </w:r>
      <w:r w:rsidR="00A101E4" w:rsidRPr="00A101E4">
        <w:rPr>
          <w:rFonts w:ascii="Arial" w:hAnsi="Arial" w:cs="Arial"/>
          <w:sz w:val="18"/>
          <w:szCs w:val="18"/>
          <w:highlight w:val="yellow"/>
        </w:rPr>
        <w:t>.....................</w:t>
      </w:r>
      <w:r w:rsidR="00A101E4">
        <w:rPr>
          <w:rFonts w:ascii="Arial" w:hAnsi="Arial" w:cs="Arial"/>
          <w:sz w:val="18"/>
          <w:szCs w:val="18"/>
        </w:rPr>
        <w:t>)</w:t>
      </w:r>
      <w:r w:rsidR="00F50D0C" w:rsidRPr="00A0364C">
        <w:rPr>
          <w:rFonts w:ascii="Arial" w:hAnsi="Arial" w:cs="Arial"/>
          <w:sz w:val="18"/>
          <w:szCs w:val="18"/>
        </w:rPr>
        <w:t xml:space="preserve"> (ďalej len „hlavná zmluva“), </w:t>
      </w:r>
      <w:r w:rsidR="00637FC2" w:rsidRPr="00A0364C">
        <w:rPr>
          <w:rFonts w:ascii="Arial" w:eastAsia="Calibri" w:hAnsi="Arial" w:cs="Arial"/>
          <w:color w:val="212B28"/>
          <w:sz w:val="18"/>
          <w:szCs w:val="18"/>
        </w:rPr>
        <w:t xml:space="preserve">ktorej predmet má vplyv na prevádzku, alebo priamo súvisí s prevádzkou sietí a informačných systémov ako sú definované v zákone o kybernetickej bezpečnosti pre </w:t>
      </w:r>
      <w:r w:rsidR="000720E3" w:rsidRPr="00A0364C">
        <w:rPr>
          <w:rFonts w:ascii="Arial" w:eastAsia="Calibri" w:hAnsi="Arial" w:cs="Arial"/>
          <w:color w:val="212B28"/>
          <w:sz w:val="18"/>
          <w:szCs w:val="18"/>
        </w:rPr>
        <w:t>p</w:t>
      </w:r>
      <w:r w:rsidR="00637FC2" w:rsidRPr="00A0364C">
        <w:rPr>
          <w:rFonts w:ascii="Arial" w:eastAsia="Calibri" w:hAnsi="Arial" w:cs="Arial"/>
          <w:color w:val="212B28"/>
          <w:sz w:val="18"/>
          <w:szCs w:val="18"/>
        </w:rPr>
        <w:t>revádzkovateľa základnej služby.</w:t>
      </w:r>
    </w:p>
    <w:p w14:paraId="59A19587" w14:textId="77777777" w:rsidR="00F50D0C" w:rsidRPr="00A0364C" w:rsidRDefault="00F50D0C"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3EF71DD0" w14:textId="77777777" w:rsidR="00B96740" w:rsidRPr="00A0364C" w:rsidRDefault="00B96740" w:rsidP="00C31E31">
      <w:pPr>
        <w:pStyle w:val="Odsekzoznamu"/>
        <w:numPr>
          <w:ilvl w:val="0"/>
          <w:numId w:val="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Prevádzkovateľ základnej služby je povinný uzatvoriť s dodávateľom zmluvu o zabezpečení plnenia bezpečnostných opatrení a notifikačných povinností podľa zákona o kybernetickej bezpečnosti.</w:t>
      </w:r>
    </w:p>
    <w:p w14:paraId="06525694" w14:textId="77777777" w:rsidR="00B96740" w:rsidRPr="00A0364C" w:rsidRDefault="00B96740"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6F2B8390" w14:textId="77777777" w:rsidR="002578F2" w:rsidRPr="00A0364C" w:rsidRDefault="00ED07A2" w:rsidP="00C31E31">
      <w:pPr>
        <w:pStyle w:val="Odsekzoznamu"/>
        <w:numPr>
          <w:ilvl w:val="0"/>
          <w:numId w:val="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Zmluva</w:t>
      </w:r>
      <w:r w:rsidR="002578F2" w:rsidRPr="00A0364C">
        <w:rPr>
          <w:rFonts w:ascii="Arial" w:hAnsi="Arial" w:cs="Arial"/>
          <w:sz w:val="18"/>
          <w:szCs w:val="18"/>
        </w:rPr>
        <w:t xml:space="preserve"> </w:t>
      </w:r>
      <w:r w:rsidRPr="00A0364C">
        <w:rPr>
          <w:rFonts w:ascii="Arial" w:hAnsi="Arial" w:cs="Arial"/>
          <w:sz w:val="18"/>
          <w:szCs w:val="18"/>
        </w:rPr>
        <w:t>stanovuje</w:t>
      </w:r>
      <w:r w:rsidR="002578F2" w:rsidRPr="00A0364C">
        <w:rPr>
          <w:rFonts w:ascii="Arial" w:hAnsi="Arial" w:cs="Arial"/>
          <w:sz w:val="18"/>
          <w:szCs w:val="18"/>
        </w:rPr>
        <w:t xml:space="preserve"> základné úlohy a princípy spolupráce zmluvných strán s cieľom zabezpečiť kybernetickú bezpečnosť sietí a informačných systémov prevádzkovateľa základnej služby počas ich životného cyklu, predchádzať kybernetickým bezpečnostným incidentom, ktoré by sa mohli dotknúť sietí a informačných systémov prevádzkovateľa základnej služby, a minimalizovať vplyv kybernetických bezpečnostných incidentov na kontinuitu prevádzkovania základnej služby zo strany prevádzkovateľa základnej služby (ďalej len </w:t>
      </w:r>
      <w:r w:rsidR="002578F2" w:rsidRPr="00A0364C">
        <w:rPr>
          <w:rFonts w:ascii="Arial" w:hAnsi="Arial" w:cs="Arial"/>
          <w:b/>
          <w:bCs/>
          <w:sz w:val="18"/>
          <w:szCs w:val="18"/>
        </w:rPr>
        <w:t xml:space="preserve">„ciele"), </w:t>
      </w:r>
      <w:r w:rsidR="002578F2" w:rsidRPr="00A0364C">
        <w:rPr>
          <w:rFonts w:ascii="Arial" w:hAnsi="Arial" w:cs="Arial"/>
          <w:sz w:val="18"/>
          <w:szCs w:val="18"/>
        </w:rPr>
        <w:t>a t</w:t>
      </w:r>
      <w:r w:rsidR="00DC57B8" w:rsidRPr="00A0364C">
        <w:rPr>
          <w:rFonts w:ascii="Arial" w:hAnsi="Arial" w:cs="Arial"/>
          <w:sz w:val="18"/>
          <w:szCs w:val="18"/>
        </w:rPr>
        <w:t>o aj v spolupráci s dodávateľom.</w:t>
      </w:r>
    </w:p>
    <w:p w14:paraId="52A11F48" w14:textId="77777777" w:rsidR="00637FC2" w:rsidRPr="00A0364C" w:rsidRDefault="00637FC2" w:rsidP="00732BAB">
      <w:pPr>
        <w:pStyle w:val="Odsekzoznamu"/>
        <w:autoSpaceDE w:val="0"/>
        <w:autoSpaceDN w:val="0"/>
        <w:adjustRightInd w:val="0"/>
        <w:spacing w:after="0" w:line="240" w:lineRule="auto"/>
        <w:ind w:left="567" w:hanging="567"/>
        <w:jc w:val="both"/>
        <w:rPr>
          <w:rFonts w:ascii="Arial" w:hAnsi="Arial" w:cs="Arial"/>
          <w:b/>
          <w:bCs/>
          <w:sz w:val="18"/>
          <w:szCs w:val="18"/>
        </w:rPr>
      </w:pPr>
    </w:p>
    <w:p w14:paraId="452A76A9" w14:textId="2B546DC0" w:rsidR="00637FC2" w:rsidRPr="00A0364C" w:rsidRDefault="00637FC2" w:rsidP="00C31E31">
      <w:pPr>
        <w:pStyle w:val="Odsekzoznamu"/>
        <w:numPr>
          <w:ilvl w:val="0"/>
          <w:numId w:val="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Pojmy používané v tejto zmluve majú význam im priradený v zákone o kybernetickej bezpečnosti a jeho vykonávacích predpisoch.</w:t>
      </w:r>
    </w:p>
    <w:p w14:paraId="36087555" w14:textId="77777777" w:rsidR="00A93771" w:rsidRPr="00A0364C" w:rsidRDefault="00A93771" w:rsidP="00A93771">
      <w:pPr>
        <w:pStyle w:val="Odsekzoznamu"/>
        <w:autoSpaceDE w:val="0"/>
        <w:autoSpaceDN w:val="0"/>
        <w:adjustRightInd w:val="0"/>
        <w:spacing w:after="0" w:line="240" w:lineRule="auto"/>
        <w:ind w:left="567"/>
        <w:jc w:val="both"/>
        <w:rPr>
          <w:rFonts w:ascii="Arial" w:hAnsi="Arial" w:cs="Arial"/>
          <w:sz w:val="18"/>
          <w:szCs w:val="18"/>
        </w:rPr>
      </w:pPr>
    </w:p>
    <w:p w14:paraId="1A344BAE" w14:textId="7D8A116C" w:rsidR="00A93771" w:rsidRPr="00A0364C" w:rsidRDefault="00A93771" w:rsidP="00C31E31">
      <w:pPr>
        <w:pStyle w:val="Odsekzoznamu"/>
        <w:numPr>
          <w:ilvl w:val="0"/>
          <w:numId w:val="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Za kybernetický incident sa podľa tejto zmluvy považuje aj udalosť:</w:t>
      </w:r>
    </w:p>
    <w:p w14:paraId="34CB4A61" w14:textId="07E83E1C" w:rsidR="00A93771" w:rsidRPr="00A0364C" w:rsidRDefault="00891BF3" w:rsidP="00C31E31">
      <w:pPr>
        <w:pStyle w:val="Odsekzoznamu"/>
        <w:numPr>
          <w:ilvl w:val="0"/>
          <w:numId w:val="1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k</w:t>
      </w:r>
      <w:r w:rsidR="00A93771" w:rsidRPr="00A0364C">
        <w:rPr>
          <w:rFonts w:ascii="Arial" w:hAnsi="Arial" w:cs="Arial"/>
          <w:sz w:val="18"/>
          <w:szCs w:val="18"/>
        </w:rPr>
        <w:t>torú zistí alebo o ktorej sa dozvie dodávateľ,</w:t>
      </w:r>
    </w:p>
    <w:p w14:paraId="0EB2BCB0" w14:textId="3EBC98ED" w:rsidR="00A93771" w:rsidRPr="00A0364C" w:rsidRDefault="00891BF3" w:rsidP="00C31E31">
      <w:pPr>
        <w:pStyle w:val="Odsekzoznamu"/>
        <w:numPr>
          <w:ilvl w:val="0"/>
          <w:numId w:val="1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k</w:t>
      </w:r>
      <w:r w:rsidR="00A93771" w:rsidRPr="00A0364C">
        <w:rPr>
          <w:rFonts w:ascii="Arial" w:hAnsi="Arial" w:cs="Arial"/>
          <w:sz w:val="18"/>
          <w:szCs w:val="18"/>
        </w:rPr>
        <w:t>torá sa týka informačných systémov alebo sietí vo vzťahu ku ktorým dodávateľ poskytuje výkon činností podľa hlavnej zmluvy,</w:t>
      </w:r>
    </w:p>
    <w:p w14:paraId="1DE622D5" w14:textId="6B776E39" w:rsidR="00A93771" w:rsidRPr="00A0364C" w:rsidRDefault="00891BF3" w:rsidP="00C31E31">
      <w:pPr>
        <w:pStyle w:val="Odsekzoznamu"/>
        <w:numPr>
          <w:ilvl w:val="0"/>
          <w:numId w:val="1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a</w:t>
      </w:r>
      <w:r w:rsidR="00A93771" w:rsidRPr="00A0364C">
        <w:rPr>
          <w:rFonts w:ascii="Arial" w:hAnsi="Arial" w:cs="Arial"/>
          <w:sz w:val="18"/>
          <w:szCs w:val="18"/>
        </w:rPr>
        <w:t xml:space="preserve"> ktorej následkom došlo alebo s najväčšou pravdepodobnosťou môže dôjsť k takému narušeniu kybernetickej bezpečnosti, príp. integrity alebo dostupnosti služby prevádzkovateľa základnej služby </w:t>
      </w:r>
      <w:r w:rsidR="00A93771" w:rsidRPr="00A0364C">
        <w:rPr>
          <w:rFonts w:ascii="Arial" w:hAnsi="Arial" w:cs="Arial"/>
          <w:sz w:val="18"/>
          <w:szCs w:val="18"/>
        </w:rPr>
        <w:lastRenderedPageBreak/>
        <w:t>alebo k narušeniu dôvernosti prenášaných dát, k nemožnosti poskytovania služby prevádzkovateľa alebo k zníženiu kvality poskytovanej služby prevádzkovateľa základnej služby.</w:t>
      </w:r>
    </w:p>
    <w:p w14:paraId="58F9CD81" w14:textId="77777777" w:rsidR="00A101E4" w:rsidRDefault="00A101E4" w:rsidP="00541D39">
      <w:pPr>
        <w:autoSpaceDE w:val="0"/>
        <w:autoSpaceDN w:val="0"/>
        <w:adjustRightInd w:val="0"/>
        <w:spacing w:after="0" w:line="240" w:lineRule="auto"/>
        <w:jc w:val="center"/>
        <w:rPr>
          <w:rFonts w:ascii="Arial" w:hAnsi="Arial" w:cs="Arial"/>
          <w:b/>
          <w:bCs/>
          <w:sz w:val="18"/>
          <w:szCs w:val="18"/>
        </w:rPr>
      </w:pPr>
    </w:p>
    <w:p w14:paraId="0E7690E9" w14:textId="2616EFCA" w:rsidR="00541D39" w:rsidRPr="00A0364C" w:rsidRDefault="00BF0258" w:rsidP="00541D39">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Č</w:t>
      </w:r>
      <w:r w:rsidR="00541D39" w:rsidRPr="00A0364C">
        <w:rPr>
          <w:rFonts w:ascii="Arial" w:hAnsi="Arial" w:cs="Arial"/>
          <w:b/>
          <w:bCs/>
          <w:sz w:val="18"/>
          <w:szCs w:val="18"/>
        </w:rPr>
        <w:t>lánok 2</w:t>
      </w:r>
      <w:r w:rsidR="00ED07A2" w:rsidRPr="00A0364C">
        <w:rPr>
          <w:rFonts w:ascii="Arial" w:hAnsi="Arial" w:cs="Arial"/>
          <w:b/>
          <w:bCs/>
          <w:sz w:val="18"/>
          <w:szCs w:val="18"/>
        </w:rPr>
        <w:t xml:space="preserve"> </w:t>
      </w:r>
    </w:p>
    <w:p w14:paraId="75A1E38D" w14:textId="53E766F4" w:rsidR="002578F2" w:rsidRPr="00A0364C" w:rsidRDefault="002578F2" w:rsidP="00541D39">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 xml:space="preserve">PREDMET </w:t>
      </w:r>
      <w:r w:rsidR="00AA7666" w:rsidRPr="00A0364C">
        <w:rPr>
          <w:rFonts w:ascii="Arial" w:hAnsi="Arial" w:cs="Arial"/>
          <w:b/>
          <w:bCs/>
          <w:sz w:val="18"/>
          <w:szCs w:val="18"/>
        </w:rPr>
        <w:t>ZMLUVY</w:t>
      </w:r>
    </w:p>
    <w:p w14:paraId="6F657ABA" w14:textId="77777777" w:rsidR="009F027C" w:rsidRPr="00A0364C" w:rsidRDefault="009F027C" w:rsidP="00541D39">
      <w:pPr>
        <w:autoSpaceDE w:val="0"/>
        <w:autoSpaceDN w:val="0"/>
        <w:adjustRightInd w:val="0"/>
        <w:spacing w:after="0" w:line="240" w:lineRule="auto"/>
        <w:jc w:val="center"/>
        <w:rPr>
          <w:rFonts w:ascii="Arial" w:hAnsi="Arial" w:cs="Arial"/>
          <w:b/>
          <w:bCs/>
          <w:sz w:val="18"/>
          <w:szCs w:val="18"/>
        </w:rPr>
      </w:pPr>
    </w:p>
    <w:p w14:paraId="7713F693" w14:textId="40F74FE9" w:rsidR="009F027C" w:rsidRPr="00A0364C" w:rsidRDefault="009F027C" w:rsidP="00C31E31">
      <w:pPr>
        <w:pStyle w:val="Odsekzoznamu"/>
        <w:numPr>
          <w:ilvl w:val="0"/>
          <w:numId w:val="2"/>
        </w:numPr>
        <w:autoSpaceDE w:val="0"/>
        <w:autoSpaceDN w:val="0"/>
        <w:adjustRightInd w:val="0"/>
        <w:spacing w:after="0" w:line="240" w:lineRule="auto"/>
        <w:ind w:left="567" w:hanging="567"/>
        <w:jc w:val="both"/>
        <w:rPr>
          <w:rFonts w:ascii="Arial" w:eastAsia="Calibri" w:hAnsi="Arial" w:cs="Arial"/>
          <w:color w:val="1C2424"/>
          <w:sz w:val="18"/>
          <w:szCs w:val="18"/>
        </w:rPr>
      </w:pPr>
      <w:r w:rsidRPr="00A0364C">
        <w:rPr>
          <w:rFonts w:ascii="Arial" w:eastAsia="Calibri" w:hAnsi="Arial" w:cs="Arial"/>
          <w:color w:val="1C2424"/>
          <w:sz w:val="18"/>
          <w:szCs w:val="18"/>
        </w:rPr>
        <w:t xml:space="preserve">V zmysle § 19 ods. 2 zákona o kybernetickej bezpečnosti a s ohľadom na </w:t>
      </w:r>
      <w:r w:rsidR="00164903" w:rsidRPr="00A0364C">
        <w:rPr>
          <w:rFonts w:ascii="Arial" w:eastAsia="Calibri" w:hAnsi="Arial" w:cs="Arial"/>
          <w:color w:val="1C2424"/>
          <w:sz w:val="18"/>
          <w:szCs w:val="18"/>
        </w:rPr>
        <w:t>h</w:t>
      </w:r>
      <w:r w:rsidR="00395571" w:rsidRPr="00A0364C">
        <w:rPr>
          <w:rFonts w:ascii="Arial" w:eastAsia="Calibri" w:hAnsi="Arial" w:cs="Arial"/>
          <w:color w:val="1C2424"/>
          <w:sz w:val="18"/>
          <w:szCs w:val="18"/>
        </w:rPr>
        <w:t>lavnú</w:t>
      </w:r>
      <w:r w:rsidRPr="00A0364C">
        <w:rPr>
          <w:rFonts w:ascii="Arial" w:eastAsia="Calibri" w:hAnsi="Arial" w:cs="Arial"/>
          <w:color w:val="1C2424"/>
          <w:sz w:val="18"/>
          <w:szCs w:val="18"/>
        </w:rPr>
        <w:t xml:space="preserve"> zmluvu je predmetom tejto zmluvy stanovenie </w:t>
      </w:r>
      <w:r w:rsidR="00A93771" w:rsidRPr="00A0364C">
        <w:rPr>
          <w:rFonts w:ascii="Arial" w:eastAsia="Calibri" w:hAnsi="Arial" w:cs="Arial"/>
          <w:color w:val="1C2424"/>
          <w:sz w:val="18"/>
          <w:szCs w:val="18"/>
        </w:rPr>
        <w:t xml:space="preserve">základných úloh a princípov spolupráce zmluvných strán a ich </w:t>
      </w:r>
      <w:r w:rsidRPr="00A0364C">
        <w:rPr>
          <w:rFonts w:ascii="Arial" w:eastAsia="Calibri" w:hAnsi="Arial" w:cs="Arial"/>
          <w:color w:val="1C2424"/>
          <w:sz w:val="18"/>
          <w:szCs w:val="18"/>
        </w:rPr>
        <w:t>práv a povinností pri zabezpečení plnenia bezpečnostných opatrení a notifikačných povinností</w:t>
      </w:r>
      <w:r w:rsidR="00A93771" w:rsidRPr="00A0364C">
        <w:rPr>
          <w:rFonts w:ascii="Arial" w:eastAsia="Calibri" w:hAnsi="Arial" w:cs="Arial"/>
          <w:color w:val="1C2424"/>
          <w:sz w:val="18"/>
          <w:szCs w:val="18"/>
        </w:rPr>
        <w:t xml:space="preserve"> realizovaných v nadväznosti na hlavnú zmluvu, a to s cieľom zabezpečiť kybernetickú bezpečnosť v súvislosti s prevádzkou sietí a informačných systémov prevádzkovateľa základnej služby (s ktorými priamo súvisí výkon činností dodávateľa na základe hlavnej zmluvy) počas ich životného cyklu, predchádzať kybernetickým bezpečnostným incidentom, ktoré by sa mohli dotknúť prevádzkovateľa základnej služby a minimalizovať vplyv kybernetických incidentov na kontinuitu prevádzkovania služieb, sietí a informačných systémov prevádzkovateľa</w:t>
      </w:r>
      <w:r w:rsidRPr="00A0364C">
        <w:rPr>
          <w:rFonts w:ascii="Arial" w:eastAsia="Calibri" w:hAnsi="Arial" w:cs="Arial"/>
          <w:color w:val="1C2424"/>
          <w:sz w:val="18"/>
          <w:szCs w:val="18"/>
        </w:rPr>
        <w:t xml:space="preserve">. </w:t>
      </w:r>
    </w:p>
    <w:p w14:paraId="603D7CA5" w14:textId="77777777" w:rsidR="00517385" w:rsidRPr="00A0364C" w:rsidRDefault="00517385" w:rsidP="00517385">
      <w:pPr>
        <w:pStyle w:val="Odsekzoznamu"/>
        <w:autoSpaceDE w:val="0"/>
        <w:autoSpaceDN w:val="0"/>
        <w:adjustRightInd w:val="0"/>
        <w:spacing w:after="0" w:line="240" w:lineRule="auto"/>
        <w:ind w:left="567"/>
        <w:jc w:val="both"/>
        <w:rPr>
          <w:rFonts w:ascii="Arial" w:eastAsia="Calibri" w:hAnsi="Arial" w:cs="Arial"/>
          <w:color w:val="1C2424"/>
          <w:sz w:val="18"/>
          <w:szCs w:val="18"/>
        </w:rPr>
      </w:pPr>
    </w:p>
    <w:p w14:paraId="74796495" w14:textId="77777777" w:rsidR="00517385" w:rsidRPr="00A0364C" w:rsidRDefault="00517385" w:rsidP="00C31E31">
      <w:pPr>
        <w:pStyle w:val="Odsekzoznamu"/>
        <w:numPr>
          <w:ilvl w:val="0"/>
          <w:numId w:val="2"/>
        </w:numPr>
        <w:autoSpaceDE w:val="0"/>
        <w:autoSpaceDN w:val="0"/>
        <w:adjustRightInd w:val="0"/>
        <w:spacing w:after="0" w:line="240" w:lineRule="auto"/>
        <w:ind w:left="567" w:hanging="567"/>
        <w:jc w:val="both"/>
        <w:rPr>
          <w:rFonts w:ascii="Arial" w:hAnsi="Arial" w:cs="Arial"/>
          <w:b/>
          <w:bCs/>
          <w:sz w:val="18"/>
          <w:szCs w:val="18"/>
        </w:rPr>
      </w:pPr>
      <w:r w:rsidRPr="00A0364C">
        <w:rPr>
          <w:rFonts w:ascii="Arial" w:hAnsi="Arial" w:cs="Arial"/>
          <w:sz w:val="18"/>
          <w:szCs w:val="18"/>
        </w:rPr>
        <w:t>Plnenie povinností podľa tejto zmluvy zmluvnými stranami sa vyžaduje počas celej doby trvania zmluvy, a v prípade vzniknutých incidentov a auditu, aj po dobe trvania zmluvy, a to v súlade s platnou legislatívou v oblasti kybernetickej bezpečnosti.</w:t>
      </w:r>
    </w:p>
    <w:p w14:paraId="31893070" w14:textId="3A31BCE1" w:rsidR="009F027C" w:rsidRPr="00A0364C" w:rsidRDefault="009F027C" w:rsidP="00541D39">
      <w:pPr>
        <w:autoSpaceDE w:val="0"/>
        <w:autoSpaceDN w:val="0"/>
        <w:adjustRightInd w:val="0"/>
        <w:spacing w:after="0" w:line="240" w:lineRule="auto"/>
        <w:jc w:val="center"/>
        <w:rPr>
          <w:rFonts w:ascii="Arial" w:hAnsi="Arial" w:cs="Arial"/>
          <w:b/>
          <w:bCs/>
          <w:sz w:val="18"/>
          <w:szCs w:val="18"/>
        </w:rPr>
      </w:pPr>
    </w:p>
    <w:p w14:paraId="5D76FF4C" w14:textId="630A1A9E" w:rsidR="007F70C3" w:rsidRPr="00A0364C" w:rsidRDefault="007F70C3" w:rsidP="007F70C3">
      <w:pPr>
        <w:spacing w:after="0" w:line="240" w:lineRule="auto"/>
        <w:jc w:val="center"/>
        <w:rPr>
          <w:rFonts w:ascii="Arial" w:hAnsi="Arial" w:cs="Arial"/>
          <w:b/>
          <w:bCs/>
          <w:sz w:val="18"/>
          <w:szCs w:val="18"/>
        </w:rPr>
      </w:pPr>
      <w:r w:rsidRPr="00A0364C">
        <w:rPr>
          <w:rFonts w:ascii="Arial" w:hAnsi="Arial" w:cs="Arial"/>
          <w:b/>
          <w:bCs/>
          <w:sz w:val="18"/>
          <w:szCs w:val="18"/>
        </w:rPr>
        <w:t>Článok 3</w:t>
      </w:r>
    </w:p>
    <w:p w14:paraId="0F33220C" w14:textId="5E1E62FD" w:rsidR="007F70C3" w:rsidRPr="00A0364C" w:rsidRDefault="007F70C3" w:rsidP="007F70C3">
      <w:pPr>
        <w:spacing w:after="0" w:line="240" w:lineRule="auto"/>
        <w:jc w:val="center"/>
        <w:rPr>
          <w:rFonts w:ascii="Arial" w:hAnsi="Arial" w:cs="Arial"/>
          <w:b/>
          <w:bCs/>
          <w:sz w:val="18"/>
          <w:szCs w:val="18"/>
        </w:rPr>
      </w:pPr>
      <w:r w:rsidRPr="00A0364C">
        <w:rPr>
          <w:rFonts w:ascii="Arial" w:hAnsi="Arial" w:cs="Arial"/>
          <w:b/>
          <w:bCs/>
          <w:sz w:val="18"/>
          <w:szCs w:val="18"/>
        </w:rPr>
        <w:t>ROZSAH ČINNOSTI DODÁVATEĽA</w:t>
      </w:r>
    </w:p>
    <w:p w14:paraId="4EC86F35" w14:textId="77777777" w:rsidR="007F70C3" w:rsidRPr="00A0364C" w:rsidRDefault="007F70C3" w:rsidP="007F70C3">
      <w:pPr>
        <w:spacing w:after="0" w:line="240" w:lineRule="auto"/>
        <w:jc w:val="center"/>
        <w:rPr>
          <w:rFonts w:ascii="Arial" w:hAnsi="Arial" w:cs="Arial"/>
          <w:b/>
          <w:bCs/>
          <w:sz w:val="18"/>
          <w:szCs w:val="18"/>
        </w:rPr>
      </w:pPr>
    </w:p>
    <w:p w14:paraId="37ADE3BA" w14:textId="7998BC2A" w:rsidR="007F70C3"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 xml:space="preserve">Dodávateľ sa zaviazal pre prevádzkovateľa základnej služby poskytovať služby podľa hlavnej zmluvy. Na plnenie predmetu hlavnej </w:t>
      </w:r>
      <w:r w:rsidRPr="00913A7D">
        <w:rPr>
          <w:rFonts w:ascii="Arial" w:hAnsi="Arial" w:cs="Arial"/>
          <w:sz w:val="18"/>
          <w:szCs w:val="18"/>
        </w:rPr>
        <w:t xml:space="preserve">zmluvy budú </w:t>
      </w:r>
      <w:r w:rsidRPr="00D916C7">
        <w:rPr>
          <w:rFonts w:ascii="Arial" w:hAnsi="Arial" w:cs="Arial"/>
          <w:sz w:val="18"/>
          <w:szCs w:val="18"/>
        </w:rPr>
        <w:t>dodávateľovi poskytnuté/sprístupnené nasledovné aktíva:</w:t>
      </w:r>
    </w:p>
    <w:p w14:paraId="73779582" w14:textId="77777777" w:rsidR="00D916C7" w:rsidRPr="00D916C7" w:rsidRDefault="00D916C7" w:rsidP="00D916C7">
      <w:pPr>
        <w:pStyle w:val="Odsekzoznamu"/>
        <w:ind w:left="567"/>
        <w:jc w:val="both"/>
        <w:rPr>
          <w:rFonts w:ascii="Arial" w:hAnsi="Arial" w:cs="Arial"/>
          <w:sz w:val="18"/>
          <w:szCs w:val="18"/>
        </w:rPr>
      </w:pPr>
    </w:p>
    <w:p w14:paraId="25062758" w14:textId="25F80F8B" w:rsidR="007F70C3" w:rsidRPr="00726949" w:rsidRDefault="00726949" w:rsidP="0009300A">
      <w:pPr>
        <w:pStyle w:val="Odsekzoznamu"/>
        <w:numPr>
          <w:ilvl w:val="0"/>
          <w:numId w:val="33"/>
        </w:numPr>
        <w:ind w:left="851" w:hanging="283"/>
        <w:jc w:val="both"/>
        <w:rPr>
          <w:rFonts w:ascii="Arial" w:hAnsi="Arial" w:cs="Arial"/>
          <w:sz w:val="18"/>
          <w:szCs w:val="18"/>
          <w:highlight w:val="yellow"/>
        </w:rPr>
      </w:pPr>
      <w:r w:rsidRPr="00726949">
        <w:rPr>
          <w:rFonts w:ascii="Arial" w:hAnsi="Arial" w:cs="Arial"/>
          <w:sz w:val="18"/>
          <w:szCs w:val="18"/>
          <w:highlight w:val="yellow"/>
        </w:rPr>
        <w:t>............</w:t>
      </w:r>
    </w:p>
    <w:p w14:paraId="78202D76" w14:textId="4638300A" w:rsidR="007F70C3" w:rsidRPr="00726949" w:rsidRDefault="00726949" w:rsidP="0009300A">
      <w:pPr>
        <w:pStyle w:val="Odsekzoznamu"/>
        <w:numPr>
          <w:ilvl w:val="0"/>
          <w:numId w:val="33"/>
        </w:numPr>
        <w:ind w:left="851" w:hanging="283"/>
        <w:jc w:val="both"/>
        <w:rPr>
          <w:rFonts w:ascii="Arial" w:hAnsi="Arial" w:cs="Arial"/>
          <w:sz w:val="18"/>
          <w:szCs w:val="18"/>
          <w:highlight w:val="yellow"/>
        </w:rPr>
      </w:pPr>
      <w:r w:rsidRPr="00726949">
        <w:rPr>
          <w:rFonts w:ascii="Arial" w:hAnsi="Arial" w:cs="Arial"/>
          <w:sz w:val="18"/>
          <w:szCs w:val="18"/>
          <w:highlight w:val="yellow"/>
        </w:rPr>
        <w:t>............</w:t>
      </w:r>
    </w:p>
    <w:p w14:paraId="28974D1E" w14:textId="45C5806A" w:rsidR="007F70C3" w:rsidRPr="00A0364C" w:rsidRDefault="007F70C3" w:rsidP="0009300A">
      <w:pPr>
        <w:ind w:left="567"/>
        <w:jc w:val="both"/>
        <w:rPr>
          <w:rFonts w:ascii="Arial" w:hAnsi="Arial" w:cs="Arial"/>
          <w:sz w:val="18"/>
          <w:szCs w:val="18"/>
        </w:rPr>
      </w:pPr>
      <w:r w:rsidRPr="00A0364C">
        <w:rPr>
          <w:rFonts w:ascii="Arial" w:hAnsi="Arial" w:cs="Arial"/>
          <w:sz w:val="18"/>
          <w:szCs w:val="18"/>
        </w:rPr>
        <w:t>Pokiaľ dôjde k vytvoreniu nového aktíva, tak jeho definovanie a sprístupnenie bude vykonané v rámci projektovej dokumentácie</w:t>
      </w:r>
      <w:r w:rsidR="00A0364C">
        <w:rPr>
          <w:rFonts w:ascii="Arial" w:hAnsi="Arial" w:cs="Arial"/>
          <w:sz w:val="18"/>
          <w:szCs w:val="18"/>
        </w:rPr>
        <w:t>.</w:t>
      </w:r>
      <w:r w:rsidRPr="00A0364C">
        <w:rPr>
          <w:rFonts w:ascii="Arial" w:hAnsi="Arial" w:cs="Arial"/>
          <w:sz w:val="18"/>
          <w:szCs w:val="18"/>
        </w:rPr>
        <w:t xml:space="preserve"> </w:t>
      </w:r>
    </w:p>
    <w:p w14:paraId="4F7647C5" w14:textId="77777777" w:rsidR="007F70C3" w:rsidRPr="00A0364C" w:rsidRDefault="007F70C3" w:rsidP="00A0364C">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 xml:space="preserve">Pri prístupe k IKT aktívam: </w:t>
      </w:r>
    </w:p>
    <w:p w14:paraId="38DC1C49" w14:textId="77777777" w:rsidR="0009300A" w:rsidRPr="00A0364C" w:rsidRDefault="0009300A" w:rsidP="0009300A">
      <w:pPr>
        <w:pStyle w:val="Odsekzoznamu"/>
        <w:ind w:left="567"/>
        <w:jc w:val="both"/>
        <w:rPr>
          <w:rFonts w:ascii="Arial" w:hAnsi="Arial" w:cs="Arial"/>
          <w:sz w:val="18"/>
          <w:szCs w:val="18"/>
        </w:rPr>
      </w:pPr>
    </w:p>
    <w:p w14:paraId="07AC4289" w14:textId="71AEDD7B" w:rsidR="007F70C3" w:rsidRPr="00A0364C" w:rsidRDefault="007F70C3" w:rsidP="00A0364C">
      <w:pPr>
        <w:pStyle w:val="Odsekzoznamu"/>
        <w:numPr>
          <w:ilvl w:val="0"/>
          <w:numId w:val="36"/>
        </w:numPr>
        <w:ind w:left="851" w:hanging="284"/>
        <w:jc w:val="both"/>
        <w:rPr>
          <w:rFonts w:ascii="Arial" w:hAnsi="Arial" w:cs="Arial"/>
          <w:sz w:val="18"/>
          <w:szCs w:val="18"/>
        </w:rPr>
      </w:pPr>
      <w:r w:rsidRPr="00A0364C">
        <w:rPr>
          <w:rFonts w:ascii="Arial" w:hAnsi="Arial" w:cs="Arial"/>
          <w:sz w:val="18"/>
          <w:szCs w:val="18"/>
        </w:rPr>
        <w:t>Dodávateľ sa zaväzuje v súvislosti s plnením predmetu hlavnej zmluvy dodržiavať klasifikáciu informácií uvedenú v Tabuľke č. 1.</w:t>
      </w:r>
      <w:r w:rsidR="00913A7D">
        <w:rPr>
          <w:rFonts w:ascii="Arial" w:hAnsi="Arial" w:cs="Arial"/>
          <w:sz w:val="18"/>
          <w:szCs w:val="18"/>
        </w:rPr>
        <w:t xml:space="preserve"> Všetky údaje poskytnuté Dodávateľovi na základe Hlavnej zmluvy sa považujú za prísne chránené.</w:t>
      </w:r>
    </w:p>
    <w:p w14:paraId="046F96A4" w14:textId="77777777" w:rsidR="0009300A" w:rsidRPr="00A0364C" w:rsidRDefault="0009300A" w:rsidP="00A0364C">
      <w:pPr>
        <w:pStyle w:val="Odsekzoznamu"/>
        <w:ind w:left="851" w:hanging="284"/>
        <w:jc w:val="both"/>
        <w:rPr>
          <w:rFonts w:ascii="Arial" w:hAnsi="Arial" w:cs="Arial"/>
          <w:sz w:val="18"/>
          <w:szCs w:val="18"/>
        </w:rPr>
      </w:pPr>
    </w:p>
    <w:p w14:paraId="76813FCF" w14:textId="5739F188" w:rsidR="007F70C3" w:rsidRPr="00A0364C" w:rsidRDefault="007F70C3" w:rsidP="00A0364C">
      <w:pPr>
        <w:pStyle w:val="Odsekzoznamu"/>
        <w:numPr>
          <w:ilvl w:val="0"/>
          <w:numId w:val="36"/>
        </w:numPr>
        <w:ind w:left="851" w:hanging="284"/>
        <w:jc w:val="both"/>
        <w:rPr>
          <w:rFonts w:ascii="Arial" w:hAnsi="Arial" w:cs="Arial"/>
          <w:sz w:val="18"/>
          <w:szCs w:val="18"/>
        </w:rPr>
      </w:pPr>
      <w:r w:rsidRPr="00A0364C">
        <w:rPr>
          <w:rFonts w:ascii="Arial" w:hAnsi="Arial" w:cs="Arial"/>
          <w:sz w:val="18"/>
          <w:szCs w:val="18"/>
        </w:rPr>
        <w:t xml:space="preserve">Dodávateľ berie na vedomie, že poskytovanie prístupov v rámci siete prevádzkovateľa základnej služby vrátane vykonávania zmien sprístupnených informácií/aktív, je riadené, monitorované a auditované v súlade s platnou internou dokumentáciou. </w:t>
      </w:r>
    </w:p>
    <w:p w14:paraId="7ACE2298" w14:textId="77777777" w:rsidR="0009300A" w:rsidRPr="00A0364C" w:rsidRDefault="0009300A" w:rsidP="00A0364C">
      <w:pPr>
        <w:pStyle w:val="Odsekzoznamu"/>
        <w:ind w:left="851" w:hanging="284"/>
        <w:jc w:val="both"/>
        <w:rPr>
          <w:rFonts w:ascii="Arial" w:hAnsi="Arial" w:cs="Arial"/>
          <w:sz w:val="18"/>
          <w:szCs w:val="18"/>
        </w:rPr>
      </w:pPr>
    </w:p>
    <w:p w14:paraId="5779D153" w14:textId="6DB45687" w:rsidR="007F70C3" w:rsidRPr="00A0364C" w:rsidRDefault="007F70C3" w:rsidP="00A0364C">
      <w:pPr>
        <w:pStyle w:val="Odsekzoznamu"/>
        <w:numPr>
          <w:ilvl w:val="0"/>
          <w:numId w:val="36"/>
        </w:numPr>
        <w:ind w:left="851" w:hanging="284"/>
        <w:jc w:val="both"/>
        <w:rPr>
          <w:rFonts w:ascii="Arial" w:hAnsi="Arial" w:cs="Arial"/>
          <w:sz w:val="18"/>
          <w:szCs w:val="18"/>
        </w:rPr>
      </w:pPr>
      <w:r w:rsidRPr="00A0364C">
        <w:rPr>
          <w:rFonts w:ascii="Arial" w:hAnsi="Arial" w:cs="Arial"/>
          <w:sz w:val="18"/>
          <w:szCs w:val="18"/>
        </w:rPr>
        <w:t xml:space="preserve">Akceptovateľné použitie informácií/IKT aktív je: </w:t>
      </w:r>
    </w:p>
    <w:p w14:paraId="776030FE" w14:textId="7A8AF0D5" w:rsidR="007F70C3" w:rsidRPr="00913A7D" w:rsidRDefault="007F70C3" w:rsidP="00A0364C">
      <w:pPr>
        <w:pStyle w:val="Odsekzoznamu"/>
        <w:numPr>
          <w:ilvl w:val="0"/>
          <w:numId w:val="37"/>
        </w:numPr>
        <w:ind w:left="1134" w:hanging="141"/>
        <w:jc w:val="both"/>
        <w:rPr>
          <w:rFonts w:ascii="Arial" w:hAnsi="Arial" w:cs="Arial"/>
          <w:sz w:val="18"/>
          <w:szCs w:val="18"/>
        </w:rPr>
      </w:pPr>
      <w:r w:rsidRPr="00A0364C">
        <w:rPr>
          <w:rFonts w:ascii="Arial" w:hAnsi="Arial" w:cs="Arial"/>
          <w:sz w:val="18"/>
          <w:szCs w:val="18"/>
        </w:rPr>
        <w:t xml:space="preserve">zhotovovať </w:t>
      </w:r>
      <w:r w:rsidRPr="00913A7D">
        <w:rPr>
          <w:rFonts w:ascii="Arial" w:hAnsi="Arial" w:cs="Arial"/>
          <w:sz w:val="18"/>
          <w:szCs w:val="18"/>
        </w:rPr>
        <w:t xml:space="preserve">obrazový záznam IKT aktív len po predchádzajúcom súhlase Manažéra a kybernetickej bezpečnosti. Súhlas musí byť vydaný v dokumentovanej podobe, </w:t>
      </w:r>
    </w:p>
    <w:p w14:paraId="40448A4B" w14:textId="3F4627F2" w:rsidR="007F70C3" w:rsidRPr="00913A7D" w:rsidRDefault="007F70C3" w:rsidP="00A0364C">
      <w:pPr>
        <w:pStyle w:val="Odsekzoznamu"/>
        <w:numPr>
          <w:ilvl w:val="0"/>
          <w:numId w:val="37"/>
        </w:numPr>
        <w:ind w:left="1134" w:hanging="141"/>
        <w:jc w:val="both"/>
        <w:rPr>
          <w:rFonts w:ascii="Arial" w:hAnsi="Arial" w:cs="Arial"/>
          <w:sz w:val="18"/>
          <w:szCs w:val="18"/>
        </w:rPr>
      </w:pPr>
      <w:r w:rsidRPr="00913A7D">
        <w:rPr>
          <w:rFonts w:ascii="Arial" w:hAnsi="Arial" w:cs="Arial"/>
          <w:sz w:val="18"/>
          <w:szCs w:val="18"/>
        </w:rPr>
        <w:t xml:space="preserve">pristupovať k P2P sieťam len v správe prevádzkovateľa základnej služby, </w:t>
      </w:r>
    </w:p>
    <w:p w14:paraId="207A2934" w14:textId="01773F77" w:rsidR="007F70C3" w:rsidRPr="00A0364C" w:rsidRDefault="007F70C3" w:rsidP="00A0364C">
      <w:pPr>
        <w:pStyle w:val="Odsekzoznamu"/>
        <w:numPr>
          <w:ilvl w:val="0"/>
          <w:numId w:val="37"/>
        </w:numPr>
        <w:ind w:left="1134" w:hanging="141"/>
        <w:jc w:val="both"/>
        <w:rPr>
          <w:rFonts w:ascii="Arial" w:hAnsi="Arial" w:cs="Arial"/>
          <w:sz w:val="18"/>
          <w:szCs w:val="18"/>
        </w:rPr>
      </w:pPr>
      <w:r w:rsidRPr="00913A7D">
        <w:rPr>
          <w:rFonts w:ascii="Arial" w:hAnsi="Arial" w:cs="Arial"/>
          <w:sz w:val="18"/>
          <w:szCs w:val="18"/>
        </w:rPr>
        <w:t xml:space="preserve">mimo prostredia prevádzkovateľa </w:t>
      </w:r>
      <w:r w:rsidRPr="00A0364C">
        <w:rPr>
          <w:rFonts w:ascii="Arial" w:hAnsi="Arial" w:cs="Arial"/>
          <w:sz w:val="18"/>
          <w:szCs w:val="18"/>
        </w:rPr>
        <w:t xml:space="preserve">základnej služby vynášať IKT zariadenia len so súhlasom oprávneného zamestnanca prevádzkovateľa základnej služby. Súhlas musí byť vydaný v dokumentovanej podobe s uvedením dôvodu a dátumu návratu zariadenia, ak sa predpokladá jeho návrat, </w:t>
      </w:r>
    </w:p>
    <w:p w14:paraId="098B6E16" w14:textId="525D18B9" w:rsidR="007F70C3" w:rsidRPr="00A0364C" w:rsidRDefault="007F70C3" w:rsidP="00A0364C">
      <w:pPr>
        <w:pStyle w:val="Odsekzoznamu"/>
        <w:numPr>
          <w:ilvl w:val="0"/>
          <w:numId w:val="37"/>
        </w:numPr>
        <w:ind w:left="1134" w:hanging="141"/>
        <w:jc w:val="both"/>
        <w:rPr>
          <w:rFonts w:ascii="Arial" w:hAnsi="Arial" w:cs="Arial"/>
          <w:sz w:val="18"/>
          <w:szCs w:val="18"/>
        </w:rPr>
      </w:pPr>
      <w:r w:rsidRPr="00A0364C">
        <w:rPr>
          <w:rFonts w:ascii="Arial" w:hAnsi="Arial" w:cs="Arial"/>
          <w:sz w:val="18"/>
          <w:szCs w:val="18"/>
        </w:rPr>
        <w:t xml:space="preserve">k zariadeniam, ktoré sú pripojené do siete prevádzkovateľa základnej služby, pripájať len zariadenia (dátové úložiská: USB kľúče, napaľovačky CD/DVD/BlueRay, externé HDD/SD a pod.; mobilné telefóny a modemy; rôzne sieťové zariadenia: Wi-Fi router, switch, hub, koncové zariadenia s káblovým pripojením: počítače/tablety; ostatné zariadenia: scannery, tlačiarne, fotoaparáty, kamery a pod.), ktoré sú v správe prevádzkovateľa základnej služby, alebo boli schválené na používanie v sieti prevádzkovateľa základnej služby, </w:t>
      </w:r>
    </w:p>
    <w:p w14:paraId="450AEC54" w14:textId="414EBEFF" w:rsidR="007F70C3" w:rsidRDefault="007F70C3" w:rsidP="00A0364C">
      <w:pPr>
        <w:pStyle w:val="Odsekzoznamu"/>
        <w:numPr>
          <w:ilvl w:val="0"/>
          <w:numId w:val="37"/>
        </w:numPr>
        <w:ind w:left="1134" w:hanging="141"/>
        <w:jc w:val="both"/>
        <w:rPr>
          <w:rFonts w:ascii="Arial" w:hAnsi="Arial" w:cs="Arial"/>
          <w:sz w:val="18"/>
          <w:szCs w:val="18"/>
        </w:rPr>
      </w:pPr>
      <w:r w:rsidRPr="00A0364C">
        <w:rPr>
          <w:rFonts w:ascii="Arial" w:hAnsi="Arial" w:cs="Arial"/>
          <w:sz w:val="18"/>
          <w:szCs w:val="18"/>
        </w:rPr>
        <w:t xml:space="preserve">využívať zariadenia/softvér na prienik do dátových sietí, testovanie zraniteľností, odpočúvanie a zaznamenávanie dátovej komunikácie len po predchádzajúcom súhlase osôb určených prevádzkovateľom základnej služby. </w:t>
      </w:r>
    </w:p>
    <w:p w14:paraId="05020326" w14:textId="77777777" w:rsidR="00A0364C" w:rsidRPr="00A0364C" w:rsidRDefault="00A0364C" w:rsidP="00A0364C">
      <w:pPr>
        <w:pStyle w:val="Odsekzoznamu"/>
        <w:ind w:left="1134"/>
        <w:jc w:val="both"/>
        <w:rPr>
          <w:rFonts w:ascii="Arial" w:hAnsi="Arial" w:cs="Arial"/>
          <w:sz w:val="18"/>
          <w:szCs w:val="18"/>
        </w:rPr>
      </w:pPr>
    </w:p>
    <w:p w14:paraId="4F191E0B" w14:textId="115B8567"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 xml:space="preserve">Neakceptovateľné použitie IKT aktív je: </w:t>
      </w:r>
    </w:p>
    <w:p w14:paraId="11A2696F" w14:textId="645A4717" w:rsidR="007F70C3" w:rsidRPr="00A0364C" w:rsidRDefault="007F70C3" w:rsidP="00A0364C">
      <w:pPr>
        <w:pStyle w:val="Odsekzoznamu"/>
        <w:numPr>
          <w:ilvl w:val="0"/>
          <w:numId w:val="38"/>
        </w:numPr>
        <w:ind w:left="851" w:hanging="284"/>
        <w:jc w:val="both"/>
        <w:rPr>
          <w:rFonts w:ascii="Arial" w:hAnsi="Arial" w:cs="Arial"/>
          <w:sz w:val="18"/>
          <w:szCs w:val="18"/>
        </w:rPr>
      </w:pPr>
      <w:r w:rsidRPr="00A0364C">
        <w:rPr>
          <w:rFonts w:ascii="Arial" w:hAnsi="Arial" w:cs="Arial"/>
          <w:sz w:val="18"/>
          <w:szCs w:val="18"/>
        </w:rPr>
        <w:t xml:space="preserve">využívať pripojenie na Internet na nepracovné účely, s výnimkou využitia nezabezpečenej siete WiFi prevádzkovanej prevádzkovateľom základnej služby, </w:t>
      </w:r>
    </w:p>
    <w:p w14:paraId="1EB38E35" w14:textId="70F75E91" w:rsidR="007F70C3" w:rsidRDefault="007F70C3" w:rsidP="00A0364C">
      <w:pPr>
        <w:pStyle w:val="Odsekzoznamu"/>
        <w:numPr>
          <w:ilvl w:val="0"/>
          <w:numId w:val="38"/>
        </w:numPr>
        <w:ind w:left="851" w:hanging="284"/>
        <w:jc w:val="both"/>
        <w:rPr>
          <w:rFonts w:ascii="Arial" w:hAnsi="Arial" w:cs="Arial"/>
          <w:sz w:val="18"/>
          <w:szCs w:val="18"/>
        </w:rPr>
      </w:pPr>
      <w:r w:rsidRPr="00A0364C">
        <w:rPr>
          <w:rFonts w:ascii="Arial" w:hAnsi="Arial" w:cs="Arial"/>
          <w:sz w:val="18"/>
          <w:szCs w:val="18"/>
        </w:rPr>
        <w:t>umožniť zariadeniam fyzicky pripojeným do siete prevádzkovateľa základnej služby súčasné pripojenie do inej si</w:t>
      </w:r>
      <w:r w:rsidR="00E95EE7">
        <w:rPr>
          <w:rFonts w:ascii="Arial" w:hAnsi="Arial" w:cs="Arial"/>
          <w:sz w:val="18"/>
          <w:szCs w:val="18"/>
        </w:rPr>
        <w:t>ete (napr. GSM internet, Wi-Fi).</w:t>
      </w:r>
      <w:r w:rsidRPr="00A0364C">
        <w:rPr>
          <w:rFonts w:ascii="Arial" w:hAnsi="Arial" w:cs="Arial"/>
          <w:sz w:val="18"/>
          <w:szCs w:val="18"/>
        </w:rPr>
        <w:t xml:space="preserve"> </w:t>
      </w:r>
    </w:p>
    <w:p w14:paraId="51575C25" w14:textId="77777777" w:rsidR="00A0364C" w:rsidRPr="00A0364C" w:rsidRDefault="00A0364C" w:rsidP="00A0364C">
      <w:pPr>
        <w:pStyle w:val="Odsekzoznamu"/>
        <w:ind w:left="851"/>
        <w:jc w:val="both"/>
        <w:rPr>
          <w:rFonts w:ascii="Arial" w:hAnsi="Arial" w:cs="Arial"/>
          <w:sz w:val="18"/>
          <w:szCs w:val="18"/>
        </w:rPr>
      </w:pPr>
    </w:p>
    <w:p w14:paraId="2638D43F" w14:textId="104664B3" w:rsidR="00733F53"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lastRenderedPageBreak/>
        <w:t>Na prístup k IKT aktívam prevádzkovateľa základnej služby, uvedeným v bod</w:t>
      </w:r>
      <w:r w:rsidR="00A0364C" w:rsidRPr="00A0364C">
        <w:rPr>
          <w:rFonts w:ascii="Arial" w:hAnsi="Arial" w:cs="Arial"/>
          <w:sz w:val="18"/>
          <w:szCs w:val="18"/>
        </w:rPr>
        <w:t>e</w:t>
      </w:r>
      <w:r w:rsidRPr="00A0364C">
        <w:rPr>
          <w:rFonts w:ascii="Arial" w:hAnsi="Arial" w:cs="Arial"/>
          <w:sz w:val="18"/>
          <w:szCs w:val="18"/>
        </w:rPr>
        <w:t xml:space="preserve"> </w:t>
      </w:r>
      <w:r w:rsidR="00A0364C" w:rsidRPr="00A0364C">
        <w:rPr>
          <w:rFonts w:ascii="Arial" w:hAnsi="Arial" w:cs="Arial"/>
          <w:sz w:val="18"/>
          <w:szCs w:val="18"/>
        </w:rPr>
        <w:t>3.</w:t>
      </w:r>
      <w:r w:rsidRPr="00A0364C">
        <w:rPr>
          <w:rFonts w:ascii="Arial" w:hAnsi="Arial" w:cs="Arial"/>
          <w:sz w:val="18"/>
          <w:szCs w:val="18"/>
        </w:rPr>
        <w:t>1</w:t>
      </w:r>
      <w:r w:rsidR="00A0364C" w:rsidRPr="00A0364C">
        <w:rPr>
          <w:rFonts w:ascii="Arial" w:hAnsi="Arial" w:cs="Arial"/>
          <w:sz w:val="18"/>
          <w:szCs w:val="18"/>
        </w:rPr>
        <w:t xml:space="preserve"> tohto</w:t>
      </w:r>
      <w:r w:rsidR="00A0364C">
        <w:rPr>
          <w:rFonts w:ascii="Arial" w:hAnsi="Arial" w:cs="Arial"/>
          <w:sz w:val="18"/>
          <w:szCs w:val="18"/>
        </w:rPr>
        <w:t xml:space="preserve"> článku zmluvy</w:t>
      </w:r>
      <w:r w:rsidRPr="00A0364C">
        <w:rPr>
          <w:rFonts w:ascii="Arial" w:hAnsi="Arial" w:cs="Arial"/>
          <w:sz w:val="18"/>
          <w:szCs w:val="18"/>
        </w:rPr>
        <w:t>, budú autorizovaní zamestnanci dodávateľa</w:t>
      </w:r>
      <w:r w:rsidR="00733F53">
        <w:rPr>
          <w:rFonts w:ascii="Arial" w:hAnsi="Arial" w:cs="Arial"/>
          <w:sz w:val="18"/>
          <w:szCs w:val="18"/>
        </w:rPr>
        <w:t>:</w:t>
      </w:r>
      <w:r w:rsidR="00733F53">
        <w:rPr>
          <w:rStyle w:val="Odkaznapoznmkupodiarou"/>
          <w:rFonts w:ascii="Arial" w:hAnsi="Arial" w:cs="Arial"/>
          <w:sz w:val="18"/>
          <w:szCs w:val="18"/>
        </w:rPr>
        <w:footnoteReference w:id="1"/>
      </w:r>
    </w:p>
    <w:p w14:paraId="6EBB2DD7" w14:textId="77777777" w:rsidR="00733F53" w:rsidRDefault="00733F53" w:rsidP="00733F53">
      <w:pPr>
        <w:pStyle w:val="Odsekzoznamu"/>
        <w:ind w:left="567"/>
        <w:jc w:val="both"/>
        <w:rPr>
          <w:rFonts w:ascii="Arial" w:hAnsi="Arial" w:cs="Arial"/>
          <w:sz w:val="18"/>
          <w:szCs w:val="18"/>
        </w:rPr>
      </w:pPr>
    </w:p>
    <w:p w14:paraId="1EAC6D1A" w14:textId="4A36631D" w:rsidR="00733F53" w:rsidRPr="00733F53" w:rsidRDefault="00733F53" w:rsidP="00733F53">
      <w:pPr>
        <w:pStyle w:val="Odsekzoznamu"/>
        <w:ind w:left="567"/>
        <w:jc w:val="both"/>
        <w:rPr>
          <w:rFonts w:ascii="Arial" w:hAnsi="Arial" w:cs="Arial"/>
          <w:sz w:val="18"/>
          <w:szCs w:val="18"/>
          <w:highlight w:val="yellow"/>
        </w:rPr>
      </w:pPr>
      <w:r>
        <w:rPr>
          <w:rFonts w:ascii="Arial" w:hAnsi="Arial" w:cs="Arial"/>
          <w:sz w:val="18"/>
          <w:szCs w:val="18"/>
        </w:rPr>
        <w:t xml:space="preserve">1. </w:t>
      </w:r>
      <w:r w:rsidRPr="00733F53">
        <w:rPr>
          <w:rFonts w:ascii="Arial" w:hAnsi="Arial" w:cs="Arial"/>
          <w:sz w:val="18"/>
          <w:szCs w:val="18"/>
          <w:highlight w:val="yellow"/>
        </w:rPr>
        <w:t>......................................................................................................................................................................</w:t>
      </w:r>
    </w:p>
    <w:p w14:paraId="1E793BB0" w14:textId="4987F768" w:rsidR="00733F53" w:rsidRPr="00733F53" w:rsidRDefault="00733F53" w:rsidP="00733F53">
      <w:pPr>
        <w:pStyle w:val="Odsekzoznamu"/>
        <w:ind w:left="567"/>
        <w:jc w:val="both"/>
        <w:rPr>
          <w:rFonts w:ascii="Arial" w:hAnsi="Arial" w:cs="Arial"/>
          <w:sz w:val="18"/>
          <w:szCs w:val="18"/>
          <w:highlight w:val="yellow"/>
        </w:rPr>
      </w:pPr>
      <w:r w:rsidRPr="00733F53">
        <w:rPr>
          <w:rFonts w:ascii="Arial" w:hAnsi="Arial" w:cs="Arial"/>
          <w:sz w:val="18"/>
          <w:szCs w:val="18"/>
          <w:highlight w:val="yellow"/>
        </w:rPr>
        <w:t>2. ......................................................................................................................................................................</w:t>
      </w:r>
    </w:p>
    <w:p w14:paraId="3C87D883" w14:textId="43DF6A9E" w:rsidR="00733F53" w:rsidRPr="00733F53" w:rsidRDefault="00733F53" w:rsidP="00733F53">
      <w:pPr>
        <w:pStyle w:val="Odsekzoznamu"/>
        <w:ind w:left="567"/>
        <w:jc w:val="both"/>
        <w:rPr>
          <w:rFonts w:ascii="Arial" w:hAnsi="Arial" w:cs="Arial"/>
          <w:sz w:val="18"/>
          <w:szCs w:val="18"/>
          <w:highlight w:val="yellow"/>
        </w:rPr>
      </w:pPr>
      <w:r w:rsidRPr="00733F53">
        <w:rPr>
          <w:rFonts w:ascii="Arial" w:hAnsi="Arial" w:cs="Arial"/>
          <w:sz w:val="18"/>
          <w:szCs w:val="18"/>
          <w:highlight w:val="yellow"/>
        </w:rPr>
        <w:t>3. ......................................................................................................................................................................</w:t>
      </w:r>
    </w:p>
    <w:p w14:paraId="397EE345" w14:textId="7D584853" w:rsidR="00733F53" w:rsidRDefault="00733F53" w:rsidP="00733F53">
      <w:pPr>
        <w:pStyle w:val="Odsekzoznamu"/>
        <w:ind w:left="567"/>
        <w:jc w:val="both"/>
        <w:rPr>
          <w:rFonts w:ascii="Arial" w:hAnsi="Arial" w:cs="Arial"/>
          <w:sz w:val="18"/>
          <w:szCs w:val="18"/>
        </w:rPr>
      </w:pPr>
      <w:r w:rsidRPr="00733F53">
        <w:rPr>
          <w:rFonts w:ascii="Arial" w:hAnsi="Arial" w:cs="Arial"/>
          <w:sz w:val="18"/>
          <w:szCs w:val="18"/>
          <w:highlight w:val="yellow"/>
        </w:rPr>
        <w:t>4. ......................................................................................................................................................................</w:t>
      </w:r>
    </w:p>
    <w:p w14:paraId="09AD0A05" w14:textId="77777777" w:rsidR="00733F53" w:rsidRDefault="00733F53" w:rsidP="00733F53">
      <w:pPr>
        <w:pStyle w:val="Odsekzoznamu"/>
        <w:ind w:left="567"/>
        <w:jc w:val="both"/>
        <w:rPr>
          <w:rFonts w:ascii="Arial" w:hAnsi="Arial" w:cs="Arial"/>
          <w:sz w:val="18"/>
          <w:szCs w:val="18"/>
        </w:rPr>
      </w:pPr>
    </w:p>
    <w:p w14:paraId="69635AA6" w14:textId="3EDB99EE" w:rsidR="007F70C3" w:rsidRPr="00A0364C" w:rsidRDefault="007F70C3" w:rsidP="00733F53">
      <w:pPr>
        <w:pStyle w:val="Odsekzoznamu"/>
        <w:ind w:left="567"/>
        <w:jc w:val="both"/>
        <w:rPr>
          <w:rFonts w:ascii="Arial" w:hAnsi="Arial" w:cs="Arial"/>
          <w:sz w:val="18"/>
          <w:szCs w:val="18"/>
        </w:rPr>
      </w:pPr>
      <w:r w:rsidRPr="00A0364C">
        <w:rPr>
          <w:rFonts w:ascii="Arial" w:hAnsi="Arial" w:cs="Arial"/>
          <w:sz w:val="18"/>
          <w:szCs w:val="18"/>
        </w:rPr>
        <w:t xml:space="preserve">Poskytnutie nových, prípadne zmena existujúcich, prístupových práv k IKT aktívu sa vykonáva výhradne na základe Žiadosti o pridelenie/zmenu prístupu k IKT aktívu vlastníkovi IKT aktíva formou e-mailu. </w:t>
      </w:r>
      <w:r w:rsidR="00726949">
        <w:rPr>
          <w:rFonts w:ascii="Arial" w:hAnsi="Arial" w:cs="Arial"/>
          <w:sz w:val="18"/>
          <w:szCs w:val="18"/>
        </w:rPr>
        <w:t>Všetky prístupové práva, ktoré nie sú výslovne povolené prevádzkovateľom základnej služby, sú zakázané.</w:t>
      </w:r>
    </w:p>
    <w:p w14:paraId="652BED5B" w14:textId="77777777" w:rsidR="0009300A" w:rsidRPr="00A0364C" w:rsidRDefault="0009300A" w:rsidP="0009300A">
      <w:pPr>
        <w:pStyle w:val="Odsekzoznamu"/>
        <w:ind w:left="567"/>
        <w:jc w:val="both"/>
        <w:rPr>
          <w:rFonts w:ascii="Arial" w:hAnsi="Arial" w:cs="Arial"/>
          <w:sz w:val="18"/>
          <w:szCs w:val="18"/>
        </w:rPr>
      </w:pPr>
    </w:p>
    <w:p w14:paraId="23997284" w14:textId="758407CB"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 xml:space="preserve">Ak má dodávateľ fyzický prístup k IKT aktívam prevádzkovateľa základnej služby, zaväzuje sa, že počas pobytu v priestoroch prevádzkovateľa základnej služby, bude dodržiavať všeobecné zásady bezpečnosti práce, protipožiarnej ochrany a ochrany životného prostredia. </w:t>
      </w:r>
    </w:p>
    <w:p w14:paraId="15C5C689" w14:textId="77777777" w:rsidR="0009300A" w:rsidRPr="00A0364C" w:rsidRDefault="0009300A" w:rsidP="0009300A">
      <w:pPr>
        <w:pStyle w:val="Odsekzoznamu"/>
        <w:ind w:left="567"/>
        <w:jc w:val="both"/>
        <w:rPr>
          <w:rFonts w:ascii="Arial" w:hAnsi="Arial" w:cs="Arial"/>
          <w:sz w:val="18"/>
          <w:szCs w:val="18"/>
        </w:rPr>
      </w:pPr>
    </w:p>
    <w:p w14:paraId="50CAEE1F" w14:textId="4760BA25"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 xml:space="preserve">Ak má dodávateľ prístup k osobným údajom, zaväzuje sa zabezpečiť ochranu osobných údajov v súlade s Nariadením Európskeho parlamentu a Rady 2016/679 a Zákonom o ochrane osobných údajov. </w:t>
      </w:r>
    </w:p>
    <w:p w14:paraId="091CA5A2" w14:textId="77777777" w:rsidR="0009300A" w:rsidRPr="00A0364C" w:rsidRDefault="0009300A" w:rsidP="0009300A">
      <w:pPr>
        <w:pStyle w:val="Odsekzoznamu"/>
        <w:ind w:left="567"/>
        <w:jc w:val="both"/>
        <w:rPr>
          <w:rFonts w:ascii="Arial" w:hAnsi="Arial" w:cs="Arial"/>
          <w:sz w:val="18"/>
          <w:szCs w:val="18"/>
        </w:rPr>
      </w:pPr>
    </w:p>
    <w:p w14:paraId="141DEFA2" w14:textId="3A72F602"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Neprerušiteľnosť spracovania: Dodávateľ je povinný realizovať predmet hlavnej zmluvy tak, aby nedošlo k prerušeniu, alebo obmedzeniu prevádzky p</w:t>
      </w:r>
      <w:r w:rsidR="0009300A" w:rsidRPr="00A0364C">
        <w:rPr>
          <w:rFonts w:ascii="Arial" w:hAnsi="Arial" w:cs="Arial"/>
          <w:sz w:val="18"/>
          <w:szCs w:val="18"/>
        </w:rPr>
        <w:t>revádzko</w:t>
      </w:r>
      <w:r w:rsidRPr="00A0364C">
        <w:rPr>
          <w:rFonts w:ascii="Arial" w:hAnsi="Arial" w:cs="Arial"/>
          <w:sz w:val="18"/>
          <w:szCs w:val="18"/>
        </w:rPr>
        <w:t>vateľa základnej služby. V prípade, ak plnenie predmetu hlavnej zmluvy nevyhnutne vyžaduje prerušenie alebo obmedzenie prevádzky p</w:t>
      </w:r>
      <w:r w:rsidR="0009300A" w:rsidRPr="00A0364C">
        <w:rPr>
          <w:rFonts w:ascii="Arial" w:hAnsi="Arial" w:cs="Arial"/>
          <w:sz w:val="18"/>
          <w:szCs w:val="18"/>
        </w:rPr>
        <w:t>revádzkova</w:t>
      </w:r>
      <w:r w:rsidRPr="00A0364C">
        <w:rPr>
          <w:rFonts w:ascii="Arial" w:hAnsi="Arial" w:cs="Arial"/>
          <w:sz w:val="18"/>
          <w:szCs w:val="18"/>
        </w:rPr>
        <w:t>teľa základnej služby, je dodávateľ povinný vopred preukázateľne o tejto skutočnosti informovať p</w:t>
      </w:r>
      <w:r w:rsidR="0009300A" w:rsidRPr="00A0364C">
        <w:rPr>
          <w:rFonts w:ascii="Arial" w:hAnsi="Arial" w:cs="Arial"/>
          <w:sz w:val="18"/>
          <w:szCs w:val="18"/>
        </w:rPr>
        <w:t>revádzko</w:t>
      </w:r>
      <w:r w:rsidRPr="00A0364C">
        <w:rPr>
          <w:rFonts w:ascii="Arial" w:hAnsi="Arial" w:cs="Arial"/>
          <w:sz w:val="18"/>
          <w:szCs w:val="18"/>
        </w:rPr>
        <w:t>vateľa základnej služby a do doby, pokiaľ dodávateľ nedostane inštrukcie od p</w:t>
      </w:r>
      <w:r w:rsidR="0009300A" w:rsidRPr="00A0364C">
        <w:rPr>
          <w:rFonts w:ascii="Arial" w:hAnsi="Arial" w:cs="Arial"/>
          <w:sz w:val="18"/>
          <w:szCs w:val="18"/>
        </w:rPr>
        <w:t>revádzko</w:t>
      </w:r>
      <w:r w:rsidRPr="00A0364C">
        <w:rPr>
          <w:rFonts w:ascii="Arial" w:hAnsi="Arial" w:cs="Arial"/>
          <w:sz w:val="18"/>
          <w:szCs w:val="18"/>
        </w:rPr>
        <w:t>vateľa základnej služby o ďalšom postupe, alebo súhlas s plnením predmetu hlavnej zmluvy je dodávateľ povinný zdržať sa takého vykonávania predmetu hlavnej zmluvy, ktoré by mohlo spôsobiť prerušenie</w:t>
      </w:r>
      <w:r w:rsidR="0009300A" w:rsidRPr="00A0364C">
        <w:rPr>
          <w:rFonts w:ascii="Arial" w:hAnsi="Arial" w:cs="Arial"/>
          <w:sz w:val="18"/>
          <w:szCs w:val="18"/>
        </w:rPr>
        <w:t>, alebo obmedzenie prevádzky prevádzkova</w:t>
      </w:r>
      <w:r w:rsidRPr="00A0364C">
        <w:rPr>
          <w:rFonts w:ascii="Arial" w:hAnsi="Arial" w:cs="Arial"/>
          <w:sz w:val="18"/>
          <w:szCs w:val="18"/>
        </w:rPr>
        <w:t>teľa základnej služby. V opačnom prípade zodpovedá dodávateľ za škody, ktoré týmto spôsobí p</w:t>
      </w:r>
      <w:r w:rsidR="0009300A" w:rsidRPr="00A0364C">
        <w:rPr>
          <w:rFonts w:ascii="Arial" w:hAnsi="Arial" w:cs="Arial"/>
          <w:sz w:val="18"/>
          <w:szCs w:val="18"/>
        </w:rPr>
        <w:t>revádzko</w:t>
      </w:r>
      <w:r w:rsidRPr="00A0364C">
        <w:rPr>
          <w:rFonts w:ascii="Arial" w:hAnsi="Arial" w:cs="Arial"/>
          <w:sz w:val="18"/>
          <w:szCs w:val="18"/>
        </w:rPr>
        <w:t>vateľovi základnej služby.</w:t>
      </w:r>
    </w:p>
    <w:p w14:paraId="1DDED29C" w14:textId="77777777" w:rsidR="0009300A" w:rsidRPr="00A0364C" w:rsidRDefault="0009300A" w:rsidP="0009300A">
      <w:pPr>
        <w:pStyle w:val="Odsekzoznamu"/>
        <w:ind w:left="567"/>
        <w:jc w:val="both"/>
        <w:rPr>
          <w:rFonts w:ascii="Arial" w:hAnsi="Arial" w:cs="Arial"/>
          <w:sz w:val="18"/>
          <w:szCs w:val="18"/>
        </w:rPr>
      </w:pPr>
    </w:p>
    <w:p w14:paraId="5B7EE18E" w14:textId="79C53713"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 xml:space="preserve">Vrátenie aktív: Zmluvné strany sú povinné po zániku hlavnej zmluvy: </w:t>
      </w:r>
    </w:p>
    <w:p w14:paraId="2D9FFE45" w14:textId="658D191F" w:rsidR="007F70C3" w:rsidRPr="00A0364C" w:rsidRDefault="007F70C3" w:rsidP="0009300A">
      <w:pPr>
        <w:pStyle w:val="Odsekzoznamu"/>
        <w:numPr>
          <w:ilvl w:val="0"/>
          <w:numId w:val="35"/>
        </w:numPr>
        <w:ind w:left="851" w:hanging="284"/>
        <w:jc w:val="both"/>
        <w:rPr>
          <w:rFonts w:ascii="Arial" w:hAnsi="Arial" w:cs="Arial"/>
          <w:sz w:val="18"/>
          <w:szCs w:val="18"/>
        </w:rPr>
      </w:pPr>
      <w:r w:rsidRPr="00A0364C">
        <w:rPr>
          <w:rFonts w:ascii="Arial" w:hAnsi="Arial" w:cs="Arial"/>
          <w:sz w:val="18"/>
          <w:szCs w:val="18"/>
        </w:rPr>
        <w:t xml:space="preserve">v lehote 60 dní od zániku hlavnej zmluvy vrátiť druhej zmluvnej strane všetky fyzické a elektronické aktíva patriace tejto zmluvnej strane, ktoré im boli v súvislosti s plnením predmetu hlavnej zmluvy poskytnuté; to neplatí ak v rovnakej lehote bude uzatvorená alebo je v rokovacom konaní nová zmluva medzi zmluvnými stranami s rovnakým alebo podobným predmetom plnenia ako je hlavnej zmluvy, </w:t>
      </w:r>
    </w:p>
    <w:p w14:paraId="6DEA764E" w14:textId="48E57555" w:rsidR="007F70C3" w:rsidRPr="00A0364C" w:rsidRDefault="007F70C3" w:rsidP="0009300A">
      <w:pPr>
        <w:pStyle w:val="Odsekzoznamu"/>
        <w:numPr>
          <w:ilvl w:val="0"/>
          <w:numId w:val="35"/>
        </w:numPr>
        <w:ind w:left="851" w:hanging="284"/>
        <w:jc w:val="both"/>
        <w:rPr>
          <w:rFonts w:ascii="Arial" w:hAnsi="Arial" w:cs="Arial"/>
          <w:sz w:val="18"/>
          <w:szCs w:val="18"/>
        </w:rPr>
      </w:pPr>
      <w:r w:rsidRPr="00A0364C">
        <w:rPr>
          <w:rFonts w:ascii="Arial" w:hAnsi="Arial" w:cs="Arial"/>
          <w:sz w:val="18"/>
          <w:szCs w:val="18"/>
        </w:rPr>
        <w:t xml:space="preserve">v lehote 60 dní od zániku hlavnej zmluvy zabezpečiť bezpečné odstránenie elektronických aktív druhej zmluvnej strany v prípade, ak sú elektronické aktíva patriace jednej zmluvnej strane v súvislosti s plnením predmetu hlavnej zmluvy umiestnené na zariadení druhej zmluvnej strany; to neplatí ak v rovnakej lehote bude uzatvorená alebo je v rokovacom konaní nová zmluva medzi zmluvnými stranami s rovnakým alebo podobným predmetom plnenia ako je predmet hlavnej zmluvy. </w:t>
      </w:r>
    </w:p>
    <w:p w14:paraId="1A73C0EA" w14:textId="77777777" w:rsidR="0009300A" w:rsidRPr="00A0364C" w:rsidRDefault="0009300A" w:rsidP="0009300A">
      <w:pPr>
        <w:pStyle w:val="Odsekzoznamu"/>
        <w:ind w:left="567"/>
        <w:jc w:val="both"/>
        <w:rPr>
          <w:rFonts w:ascii="Arial" w:hAnsi="Arial" w:cs="Arial"/>
          <w:sz w:val="18"/>
          <w:szCs w:val="18"/>
        </w:rPr>
      </w:pPr>
    </w:p>
    <w:p w14:paraId="56C974FD" w14:textId="7747D999"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 xml:space="preserve">Dodávateľ sa zaväzuje urobiť opatrenia, aby: </w:t>
      </w:r>
    </w:p>
    <w:p w14:paraId="0999E20F" w14:textId="6019E84C" w:rsidR="007F70C3" w:rsidRPr="00EA253A" w:rsidRDefault="00E95EE7" w:rsidP="00EA253A">
      <w:pPr>
        <w:pStyle w:val="Odsekzoznamu"/>
        <w:numPr>
          <w:ilvl w:val="0"/>
          <w:numId w:val="39"/>
        </w:numPr>
        <w:ind w:left="851" w:hanging="284"/>
        <w:jc w:val="both"/>
        <w:rPr>
          <w:rFonts w:ascii="Arial" w:hAnsi="Arial" w:cs="Arial"/>
          <w:sz w:val="18"/>
          <w:szCs w:val="18"/>
        </w:rPr>
      </w:pPr>
      <w:r>
        <w:rPr>
          <w:rFonts w:ascii="Arial" w:hAnsi="Arial" w:cs="Arial"/>
          <w:sz w:val="18"/>
          <w:szCs w:val="18"/>
        </w:rPr>
        <w:t>p</w:t>
      </w:r>
      <w:r w:rsidR="007F70C3" w:rsidRPr="00EA253A">
        <w:rPr>
          <w:rFonts w:ascii="Arial" w:hAnsi="Arial" w:cs="Arial"/>
          <w:sz w:val="18"/>
          <w:szCs w:val="18"/>
        </w:rPr>
        <w:t>ri plnení jeho záväzkov podľa hlavnej zmluvy nedochádzalo z jeho strany k porušovaniu licenčných pravidiel platných pre písomne odsúhlasené alebo v hlavnej zmluve uvedené verzie operačných systémov, databázového prostredia a ďalších podporných a integračných softvérov, slúžiacich pre prevádzku aplikačného softvéru p</w:t>
      </w:r>
      <w:r w:rsidR="0009300A" w:rsidRPr="00EA253A">
        <w:rPr>
          <w:rFonts w:ascii="Arial" w:hAnsi="Arial" w:cs="Arial"/>
          <w:sz w:val="18"/>
          <w:szCs w:val="18"/>
        </w:rPr>
        <w:t>revádzkov</w:t>
      </w:r>
      <w:r w:rsidR="007F70C3" w:rsidRPr="00EA253A">
        <w:rPr>
          <w:rFonts w:ascii="Arial" w:hAnsi="Arial" w:cs="Arial"/>
          <w:sz w:val="18"/>
          <w:szCs w:val="18"/>
        </w:rPr>
        <w:t xml:space="preserve">ateľa základnej služby, ktorého dodávka/úprava/podpora je predmetom záväzku dodávateľa podľa hlavnej zmluvy, alebo ktorého sa týka poskytnutie služieb v zmysle hlavnej zmluvy (ďalej len </w:t>
      </w:r>
      <w:r>
        <w:rPr>
          <w:rFonts w:ascii="Arial" w:hAnsi="Arial" w:cs="Arial"/>
          <w:sz w:val="18"/>
          <w:szCs w:val="18"/>
        </w:rPr>
        <w:t>„</w:t>
      </w:r>
      <w:r w:rsidR="007F70C3" w:rsidRPr="00EA253A">
        <w:rPr>
          <w:rFonts w:ascii="Arial" w:hAnsi="Arial" w:cs="Arial"/>
          <w:sz w:val="18"/>
          <w:szCs w:val="18"/>
        </w:rPr>
        <w:t>pravidlá licenčnej politiky</w:t>
      </w:r>
      <w:r>
        <w:rPr>
          <w:rFonts w:ascii="Arial" w:hAnsi="Arial" w:cs="Arial"/>
          <w:sz w:val="18"/>
          <w:szCs w:val="18"/>
        </w:rPr>
        <w:t>“</w:t>
      </w:r>
      <w:r w:rsidR="007F70C3" w:rsidRPr="00EA253A">
        <w:rPr>
          <w:rFonts w:ascii="Arial" w:hAnsi="Arial" w:cs="Arial"/>
          <w:sz w:val="18"/>
          <w:szCs w:val="18"/>
        </w:rPr>
        <w:t xml:space="preserve">) a </w:t>
      </w:r>
    </w:p>
    <w:p w14:paraId="6F820C3F" w14:textId="1C34132C" w:rsidR="007F70C3" w:rsidRDefault="007F70C3" w:rsidP="00EA253A">
      <w:pPr>
        <w:pStyle w:val="Odsekzoznamu"/>
        <w:numPr>
          <w:ilvl w:val="0"/>
          <w:numId w:val="39"/>
        </w:numPr>
        <w:ind w:left="851" w:hanging="284"/>
        <w:jc w:val="both"/>
        <w:rPr>
          <w:rFonts w:ascii="Arial" w:hAnsi="Arial" w:cs="Arial"/>
          <w:sz w:val="18"/>
          <w:szCs w:val="18"/>
        </w:rPr>
      </w:pPr>
      <w:r w:rsidRPr="00EA253A">
        <w:rPr>
          <w:rFonts w:ascii="Arial" w:hAnsi="Arial" w:cs="Arial"/>
          <w:sz w:val="18"/>
          <w:szCs w:val="18"/>
        </w:rPr>
        <w:t>aby plnenie, ktoré p</w:t>
      </w:r>
      <w:r w:rsidR="0009300A" w:rsidRPr="00EA253A">
        <w:rPr>
          <w:rFonts w:ascii="Arial" w:hAnsi="Arial" w:cs="Arial"/>
          <w:sz w:val="18"/>
          <w:szCs w:val="18"/>
        </w:rPr>
        <w:t>revádzko</w:t>
      </w:r>
      <w:r w:rsidRPr="00EA253A">
        <w:rPr>
          <w:rFonts w:ascii="Arial" w:hAnsi="Arial" w:cs="Arial"/>
          <w:sz w:val="18"/>
          <w:szCs w:val="18"/>
        </w:rPr>
        <w:t>vateľovi na základe hlavnej zmluvy poskytne, neporušovalo pravidlá licenčnej politiky. Ak sa preukáže porušenie pravidiel licenčnej politiky, ktoré bolo spôsobené činnosťou dodávateľa, dodávateľ sa zaväzuje uhradiť p</w:t>
      </w:r>
      <w:r w:rsidR="0009300A" w:rsidRPr="00EA253A">
        <w:rPr>
          <w:rFonts w:ascii="Arial" w:hAnsi="Arial" w:cs="Arial"/>
          <w:sz w:val="18"/>
          <w:szCs w:val="18"/>
        </w:rPr>
        <w:t>revádzko</w:t>
      </w:r>
      <w:r w:rsidRPr="00EA253A">
        <w:rPr>
          <w:rFonts w:ascii="Arial" w:hAnsi="Arial" w:cs="Arial"/>
          <w:sz w:val="18"/>
          <w:szCs w:val="18"/>
        </w:rPr>
        <w:t>vateľovi základnej služby všetky náhrady škody, prípadne všetky iné finančné náklady, ktoré p</w:t>
      </w:r>
      <w:r w:rsidR="0009300A" w:rsidRPr="00EA253A">
        <w:rPr>
          <w:rFonts w:ascii="Arial" w:hAnsi="Arial" w:cs="Arial"/>
          <w:sz w:val="18"/>
          <w:szCs w:val="18"/>
        </w:rPr>
        <w:t>revádzko</w:t>
      </w:r>
      <w:r w:rsidRPr="00EA253A">
        <w:rPr>
          <w:rFonts w:ascii="Arial" w:hAnsi="Arial" w:cs="Arial"/>
          <w:sz w:val="18"/>
          <w:szCs w:val="18"/>
        </w:rPr>
        <w:t xml:space="preserve">vateľovi základnej služby vzniknú v dôsledku takéhoto porušenia pravidiel licenčnej politiky dodávateľom a budú uplatnené autorom softvéru, prípadne inou oprávnenou osobou voči </w:t>
      </w:r>
      <w:r w:rsidR="002974CD" w:rsidRPr="00EA253A">
        <w:rPr>
          <w:rFonts w:ascii="Arial" w:hAnsi="Arial" w:cs="Arial"/>
          <w:sz w:val="18"/>
          <w:szCs w:val="18"/>
        </w:rPr>
        <w:t>prevádzkov</w:t>
      </w:r>
      <w:r w:rsidRPr="00EA253A">
        <w:rPr>
          <w:rFonts w:ascii="Arial" w:hAnsi="Arial" w:cs="Arial"/>
          <w:sz w:val="18"/>
          <w:szCs w:val="18"/>
        </w:rPr>
        <w:t>ateľovi základnej služby. Akákoľvek limitácia náhrady škody dohodnutá v hlavnej zmluve sa nevzťahuje na náhradu škody, ktorú je dodávateľ povinný zaplatiť p</w:t>
      </w:r>
      <w:r w:rsidR="002974CD" w:rsidRPr="00EA253A">
        <w:rPr>
          <w:rFonts w:ascii="Arial" w:hAnsi="Arial" w:cs="Arial"/>
          <w:sz w:val="18"/>
          <w:szCs w:val="18"/>
        </w:rPr>
        <w:t>revádzko</w:t>
      </w:r>
      <w:r w:rsidRPr="00EA253A">
        <w:rPr>
          <w:rFonts w:ascii="Arial" w:hAnsi="Arial" w:cs="Arial"/>
          <w:sz w:val="18"/>
          <w:szCs w:val="18"/>
        </w:rPr>
        <w:t xml:space="preserve">vateľovi základnej služby v zmysle tohto bodu zmluvy. Povinnosť nahradiť vzniknutú škodu alebo iné finančné náklady, ktoré </w:t>
      </w:r>
      <w:r w:rsidR="002974CD" w:rsidRPr="00EA253A">
        <w:rPr>
          <w:rFonts w:ascii="Arial" w:hAnsi="Arial" w:cs="Arial"/>
          <w:sz w:val="18"/>
          <w:szCs w:val="18"/>
        </w:rPr>
        <w:t>prevádzkov</w:t>
      </w:r>
      <w:r w:rsidRPr="00EA253A">
        <w:rPr>
          <w:rFonts w:ascii="Arial" w:hAnsi="Arial" w:cs="Arial"/>
          <w:sz w:val="18"/>
          <w:szCs w:val="18"/>
        </w:rPr>
        <w:t>ateľovi základnej služby vzniknú v dôsledku porušenia pravidiel licenčnej politiky dodávateľom trvá aj po ukončení platnosti hlavnej zmluvy, a to aj v prípade, ak bol nárok na ich zaplatenie uplatnený voči p</w:t>
      </w:r>
      <w:r w:rsidR="0009300A" w:rsidRPr="00EA253A">
        <w:rPr>
          <w:rFonts w:ascii="Arial" w:hAnsi="Arial" w:cs="Arial"/>
          <w:sz w:val="18"/>
          <w:szCs w:val="18"/>
        </w:rPr>
        <w:t>revádzko</w:t>
      </w:r>
      <w:r w:rsidRPr="00EA253A">
        <w:rPr>
          <w:rFonts w:ascii="Arial" w:hAnsi="Arial" w:cs="Arial"/>
          <w:sz w:val="18"/>
          <w:szCs w:val="18"/>
        </w:rPr>
        <w:t xml:space="preserve">vateľovi základnej služby po ukončení platnosti hlavnej zmluvy. </w:t>
      </w:r>
    </w:p>
    <w:p w14:paraId="1F2EAA65" w14:textId="77777777" w:rsidR="00EA253A" w:rsidRPr="00EA253A" w:rsidRDefault="00EA253A" w:rsidP="00EA253A">
      <w:pPr>
        <w:pStyle w:val="Odsekzoznamu"/>
        <w:ind w:left="851"/>
        <w:jc w:val="both"/>
        <w:rPr>
          <w:rFonts w:ascii="Arial" w:hAnsi="Arial" w:cs="Arial"/>
          <w:sz w:val="18"/>
          <w:szCs w:val="18"/>
        </w:rPr>
      </w:pPr>
    </w:p>
    <w:p w14:paraId="6B1CD2EE" w14:textId="3AF19C88"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 xml:space="preserve">Zmluvné strany sa dohodli, že prenos informácií sa bude realizovať v elektronickej alebo papierovej podobe. Elektronické informácie budú odosielané vo vopred dohodnutom formáte, pred ich odoslaním budú </w:t>
      </w:r>
      <w:r w:rsidRPr="00A0364C">
        <w:rPr>
          <w:rFonts w:ascii="Arial" w:hAnsi="Arial" w:cs="Arial"/>
          <w:sz w:val="18"/>
          <w:szCs w:val="18"/>
        </w:rPr>
        <w:lastRenderedPageBreak/>
        <w:t>skontrolované, či neobsahujú malvér (škodlivý kód) a počas prenosu s nimi bude narábané v súlade s ustanoveniami uvedenými v Tabuľke č. 1 tejto zmluvy:</w:t>
      </w:r>
    </w:p>
    <w:tbl>
      <w:tblPr>
        <w:tblStyle w:val="Mriekatabuky"/>
        <w:tblW w:w="0" w:type="auto"/>
        <w:tblLayout w:type="fixed"/>
        <w:tblLook w:val="04A0" w:firstRow="1" w:lastRow="0" w:firstColumn="1" w:lastColumn="0" w:noHBand="0" w:noVBand="1"/>
      </w:tblPr>
      <w:tblGrid>
        <w:gridCol w:w="1418"/>
        <w:gridCol w:w="1472"/>
        <w:gridCol w:w="1397"/>
        <w:gridCol w:w="1484"/>
        <w:gridCol w:w="1648"/>
        <w:gridCol w:w="1648"/>
      </w:tblGrid>
      <w:tr w:rsidR="007F70C3" w:rsidRPr="00A0364C" w14:paraId="76505859" w14:textId="77777777" w:rsidTr="00EA253A">
        <w:tc>
          <w:tcPr>
            <w:tcW w:w="1418" w:type="dxa"/>
            <w:tcBorders>
              <w:top w:val="nil"/>
              <w:left w:val="nil"/>
              <w:bottom w:val="single" w:sz="4" w:space="0" w:color="auto"/>
              <w:right w:val="nil"/>
            </w:tcBorders>
          </w:tcPr>
          <w:p w14:paraId="4BD4F304" w14:textId="77777777" w:rsidR="007F70C3" w:rsidRPr="00A0364C" w:rsidRDefault="007F70C3" w:rsidP="00A0364C">
            <w:pPr>
              <w:jc w:val="both"/>
              <w:rPr>
                <w:rFonts w:ascii="Arial" w:hAnsi="Arial" w:cs="Arial"/>
                <w:sz w:val="18"/>
                <w:szCs w:val="18"/>
              </w:rPr>
            </w:pPr>
          </w:p>
        </w:tc>
        <w:tc>
          <w:tcPr>
            <w:tcW w:w="1472" w:type="dxa"/>
            <w:tcBorders>
              <w:top w:val="nil"/>
              <w:left w:val="nil"/>
              <w:bottom w:val="single" w:sz="4" w:space="0" w:color="auto"/>
              <w:right w:val="single" w:sz="4" w:space="0" w:color="auto"/>
            </w:tcBorders>
          </w:tcPr>
          <w:p w14:paraId="437BB25A" w14:textId="77777777" w:rsidR="007F70C3" w:rsidRPr="00A0364C" w:rsidRDefault="007F70C3" w:rsidP="00A0364C">
            <w:pPr>
              <w:jc w:val="both"/>
              <w:rPr>
                <w:rFonts w:ascii="Arial" w:hAnsi="Arial" w:cs="Arial"/>
                <w:sz w:val="18"/>
                <w:szCs w:val="18"/>
              </w:rPr>
            </w:pPr>
          </w:p>
        </w:tc>
        <w:tc>
          <w:tcPr>
            <w:tcW w:w="6177" w:type="dxa"/>
            <w:gridSpan w:val="4"/>
            <w:tcBorders>
              <w:left w:val="single" w:sz="4" w:space="0" w:color="auto"/>
            </w:tcBorders>
            <w:shd w:val="clear" w:color="auto" w:fill="D0CECE" w:themeFill="background2" w:themeFillShade="E6"/>
          </w:tcPr>
          <w:p w14:paraId="7B75EEA0" w14:textId="77777777" w:rsidR="007F70C3" w:rsidRPr="00A0364C" w:rsidRDefault="007F70C3" w:rsidP="00A0364C">
            <w:pPr>
              <w:jc w:val="center"/>
              <w:rPr>
                <w:rFonts w:ascii="Arial" w:hAnsi="Arial" w:cs="Arial"/>
                <w:b/>
                <w:sz w:val="18"/>
                <w:szCs w:val="18"/>
              </w:rPr>
            </w:pPr>
            <w:r w:rsidRPr="00A0364C">
              <w:rPr>
                <w:rFonts w:ascii="Arial" w:hAnsi="Arial" w:cs="Arial"/>
                <w:b/>
                <w:sz w:val="18"/>
                <w:szCs w:val="18"/>
              </w:rPr>
              <w:t>Klasifikácia informácií</w:t>
            </w:r>
          </w:p>
        </w:tc>
      </w:tr>
      <w:tr w:rsidR="007F70C3" w:rsidRPr="00A0364C" w14:paraId="6F162BF6" w14:textId="77777777" w:rsidTr="00EA253A">
        <w:trPr>
          <w:trHeight w:val="484"/>
        </w:trPr>
        <w:tc>
          <w:tcPr>
            <w:tcW w:w="1418" w:type="dxa"/>
            <w:tcBorders>
              <w:top w:val="single" w:sz="4" w:space="0" w:color="auto"/>
            </w:tcBorders>
            <w:shd w:val="clear" w:color="auto" w:fill="F2F2F2" w:themeFill="background1" w:themeFillShade="F2"/>
          </w:tcPr>
          <w:p w14:paraId="035A41A7"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Forma záznamu informácií</w:t>
            </w:r>
          </w:p>
        </w:tc>
        <w:tc>
          <w:tcPr>
            <w:tcW w:w="1472" w:type="dxa"/>
            <w:tcBorders>
              <w:top w:val="single" w:sz="4" w:space="0" w:color="auto"/>
            </w:tcBorders>
            <w:shd w:val="clear" w:color="auto" w:fill="F2F2F2" w:themeFill="background1" w:themeFillShade="F2"/>
          </w:tcPr>
          <w:p w14:paraId="389545C3"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Činnosť</w:t>
            </w:r>
          </w:p>
        </w:tc>
        <w:tc>
          <w:tcPr>
            <w:tcW w:w="1397" w:type="dxa"/>
            <w:shd w:val="clear" w:color="auto" w:fill="F2F2F2" w:themeFill="background1" w:themeFillShade="F2"/>
          </w:tcPr>
          <w:p w14:paraId="51A2161E"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Verejné</w:t>
            </w:r>
          </w:p>
        </w:tc>
        <w:tc>
          <w:tcPr>
            <w:tcW w:w="1484" w:type="dxa"/>
            <w:shd w:val="clear" w:color="auto" w:fill="F2F2F2" w:themeFill="background1" w:themeFillShade="F2"/>
          </w:tcPr>
          <w:p w14:paraId="5237534A"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Interné</w:t>
            </w:r>
          </w:p>
        </w:tc>
        <w:tc>
          <w:tcPr>
            <w:tcW w:w="1648" w:type="dxa"/>
            <w:shd w:val="clear" w:color="auto" w:fill="F2F2F2" w:themeFill="background1" w:themeFillShade="F2"/>
          </w:tcPr>
          <w:p w14:paraId="2F832848"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Chránené</w:t>
            </w:r>
          </w:p>
        </w:tc>
        <w:tc>
          <w:tcPr>
            <w:tcW w:w="1648" w:type="dxa"/>
            <w:shd w:val="clear" w:color="auto" w:fill="F2F2F2" w:themeFill="background1" w:themeFillShade="F2"/>
          </w:tcPr>
          <w:p w14:paraId="55AD294C"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Prísne chránené</w:t>
            </w:r>
          </w:p>
        </w:tc>
      </w:tr>
      <w:tr w:rsidR="007F70C3" w:rsidRPr="00A0364C" w14:paraId="750F89FA" w14:textId="77777777" w:rsidTr="00EA253A">
        <w:tc>
          <w:tcPr>
            <w:tcW w:w="1418" w:type="dxa"/>
            <w:vMerge w:val="restart"/>
            <w:shd w:val="clear" w:color="auto" w:fill="F2F2F2" w:themeFill="background1" w:themeFillShade="F2"/>
          </w:tcPr>
          <w:p w14:paraId="40A17706"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Elektronická</w:t>
            </w:r>
          </w:p>
        </w:tc>
        <w:tc>
          <w:tcPr>
            <w:tcW w:w="1472" w:type="dxa"/>
            <w:shd w:val="clear" w:color="auto" w:fill="D9D9D9" w:themeFill="background1" w:themeFillShade="D9"/>
          </w:tcPr>
          <w:p w14:paraId="0D60085C"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Prístup</w:t>
            </w:r>
          </w:p>
        </w:tc>
        <w:tc>
          <w:tcPr>
            <w:tcW w:w="1397" w:type="dxa"/>
          </w:tcPr>
          <w:p w14:paraId="382D697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4133F557"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Len pre autorizované osoby, autentifikácia minimálne na základe hesla.</w:t>
            </w:r>
          </w:p>
        </w:tc>
        <w:tc>
          <w:tcPr>
            <w:tcW w:w="1648" w:type="dxa"/>
          </w:tcPr>
          <w:p w14:paraId="0157CEC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Len pre autorizované osoby, autentifikácia minimálne na základe hesla.</w:t>
            </w:r>
          </w:p>
        </w:tc>
        <w:tc>
          <w:tcPr>
            <w:tcW w:w="1648" w:type="dxa"/>
          </w:tcPr>
          <w:p w14:paraId="20A50077"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Len pre autorizované osoby, autentifikácia minimálne na základe hesla.</w:t>
            </w:r>
          </w:p>
        </w:tc>
      </w:tr>
      <w:tr w:rsidR="007F70C3" w:rsidRPr="00A0364C" w14:paraId="531C2E62" w14:textId="77777777" w:rsidTr="00EA253A">
        <w:tc>
          <w:tcPr>
            <w:tcW w:w="1418" w:type="dxa"/>
            <w:vMerge/>
            <w:shd w:val="clear" w:color="auto" w:fill="F2F2F2" w:themeFill="background1" w:themeFillShade="F2"/>
          </w:tcPr>
          <w:p w14:paraId="702D42BA"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1365C864"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Modifikácia</w:t>
            </w:r>
          </w:p>
        </w:tc>
        <w:tc>
          <w:tcPr>
            <w:tcW w:w="1397" w:type="dxa"/>
          </w:tcPr>
          <w:p w14:paraId="42C570AE"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Podlieha autorizácii.</w:t>
            </w:r>
          </w:p>
        </w:tc>
        <w:tc>
          <w:tcPr>
            <w:tcW w:w="1484" w:type="dxa"/>
          </w:tcPr>
          <w:p w14:paraId="2B80A093"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Podlieha autorizácii.</w:t>
            </w:r>
          </w:p>
        </w:tc>
        <w:tc>
          <w:tcPr>
            <w:tcW w:w="1648" w:type="dxa"/>
          </w:tcPr>
          <w:p w14:paraId="009CE752"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Podlieha autorizácii.</w:t>
            </w:r>
          </w:p>
        </w:tc>
        <w:tc>
          <w:tcPr>
            <w:tcW w:w="1648" w:type="dxa"/>
          </w:tcPr>
          <w:p w14:paraId="1E62E5F2"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Podlieha autorizácii.</w:t>
            </w:r>
          </w:p>
        </w:tc>
      </w:tr>
      <w:tr w:rsidR="007F70C3" w:rsidRPr="00A0364C" w14:paraId="32A6E0EC" w14:textId="77777777" w:rsidTr="00EA253A">
        <w:tc>
          <w:tcPr>
            <w:tcW w:w="1418" w:type="dxa"/>
            <w:vMerge/>
            <w:shd w:val="clear" w:color="auto" w:fill="F2F2F2" w:themeFill="background1" w:themeFillShade="F2"/>
          </w:tcPr>
          <w:p w14:paraId="7B2C5727"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6F186AC0"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Kopírovanie (rozmnožovanie)</w:t>
            </w:r>
          </w:p>
        </w:tc>
        <w:tc>
          <w:tcPr>
            <w:tcW w:w="1397" w:type="dxa"/>
          </w:tcPr>
          <w:p w14:paraId="16C4440F"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Neobmedzené.</w:t>
            </w:r>
          </w:p>
        </w:tc>
        <w:tc>
          <w:tcPr>
            <w:tcW w:w="1484" w:type="dxa"/>
          </w:tcPr>
          <w:p w14:paraId="0273B41E"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Pre potreby zamestnancov VÚSCH, a. s. a definované osoby zmluvného subjektu neobmedzené.</w:t>
            </w:r>
          </w:p>
        </w:tc>
        <w:tc>
          <w:tcPr>
            <w:tcW w:w="1648" w:type="dxa"/>
          </w:tcPr>
          <w:p w14:paraId="2BD18D02"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 povolením spracovateľa.</w:t>
            </w:r>
          </w:p>
        </w:tc>
        <w:tc>
          <w:tcPr>
            <w:tcW w:w="1648" w:type="dxa"/>
          </w:tcPr>
          <w:p w14:paraId="211B62B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 povolením spracovateľa.</w:t>
            </w:r>
          </w:p>
        </w:tc>
      </w:tr>
      <w:tr w:rsidR="007F70C3" w:rsidRPr="00A0364C" w14:paraId="24574985" w14:textId="77777777" w:rsidTr="00EA253A">
        <w:tc>
          <w:tcPr>
            <w:tcW w:w="1418" w:type="dxa"/>
            <w:vMerge/>
            <w:shd w:val="clear" w:color="auto" w:fill="F2F2F2" w:themeFill="background1" w:themeFillShade="F2"/>
          </w:tcPr>
          <w:p w14:paraId="470F7A6D"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37D88662"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Počet exemplárov</w:t>
            </w:r>
          </w:p>
        </w:tc>
        <w:tc>
          <w:tcPr>
            <w:tcW w:w="1397" w:type="dxa"/>
          </w:tcPr>
          <w:p w14:paraId="08A82ED4"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c>
          <w:tcPr>
            <w:tcW w:w="1484" w:type="dxa"/>
          </w:tcPr>
          <w:p w14:paraId="37192A99"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c>
          <w:tcPr>
            <w:tcW w:w="1648" w:type="dxa"/>
          </w:tcPr>
          <w:p w14:paraId="5B83F02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c>
          <w:tcPr>
            <w:tcW w:w="1648" w:type="dxa"/>
          </w:tcPr>
          <w:p w14:paraId="6FA1917D"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r>
      <w:tr w:rsidR="007F70C3" w:rsidRPr="00A0364C" w14:paraId="137AE233" w14:textId="77777777" w:rsidTr="00EA253A">
        <w:tc>
          <w:tcPr>
            <w:tcW w:w="1418" w:type="dxa"/>
            <w:vMerge/>
            <w:shd w:val="clear" w:color="auto" w:fill="F2F2F2" w:themeFill="background1" w:themeFillShade="F2"/>
          </w:tcPr>
          <w:p w14:paraId="43AC3661"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40AEF085"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Uloženie</w:t>
            </w:r>
          </w:p>
        </w:tc>
        <w:tc>
          <w:tcPr>
            <w:tcW w:w="1397" w:type="dxa"/>
          </w:tcPr>
          <w:p w14:paraId="124DEA86"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522ABFBD"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Primeraná fyzická ochrana; zamedziť možnosti náhodného zverejnenia.</w:t>
            </w:r>
          </w:p>
        </w:tc>
        <w:tc>
          <w:tcPr>
            <w:tcW w:w="1648" w:type="dxa"/>
          </w:tcPr>
          <w:p w14:paraId="4D0AA42E"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Primeraná fyzická ochrana; zamedziť možnosti náhodného zverejnenia.</w:t>
            </w:r>
          </w:p>
        </w:tc>
        <w:tc>
          <w:tcPr>
            <w:tcW w:w="1648" w:type="dxa"/>
          </w:tcPr>
          <w:p w14:paraId="2C494F7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Primeraná fyzická ochrana; zamedziť možnosti náhodného zverejnenia.</w:t>
            </w:r>
          </w:p>
        </w:tc>
      </w:tr>
      <w:tr w:rsidR="007F70C3" w:rsidRPr="00A0364C" w14:paraId="0B93B0C3" w14:textId="77777777" w:rsidTr="00EA253A">
        <w:tc>
          <w:tcPr>
            <w:tcW w:w="1418" w:type="dxa"/>
            <w:vMerge/>
            <w:shd w:val="clear" w:color="auto" w:fill="F2F2F2" w:themeFill="background1" w:themeFillShade="F2"/>
          </w:tcPr>
          <w:p w14:paraId="6C448110"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1B18280B"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Prenos e-mail</w:t>
            </w:r>
          </w:p>
        </w:tc>
        <w:tc>
          <w:tcPr>
            <w:tcW w:w="1397" w:type="dxa"/>
          </w:tcPr>
          <w:p w14:paraId="08C4F0C3"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06551640" w14:textId="77777777" w:rsidR="007F70C3" w:rsidRPr="00E95EE7" w:rsidRDefault="007F70C3" w:rsidP="00A0364C">
            <w:pPr>
              <w:jc w:val="both"/>
              <w:rPr>
                <w:rFonts w:ascii="Arial" w:hAnsi="Arial" w:cs="Arial"/>
                <w:sz w:val="18"/>
                <w:szCs w:val="18"/>
              </w:rPr>
            </w:pPr>
            <w:r w:rsidRPr="00E95EE7">
              <w:rPr>
                <w:rFonts w:ascii="Arial" w:hAnsi="Arial" w:cs="Arial"/>
                <w:sz w:val="18"/>
                <w:szCs w:val="18"/>
              </w:rPr>
              <w:t>V rámci domény VUSCH.SK bez osobitných opatrení; mimo domény VUSCH.SK šifrovane.</w:t>
            </w:r>
          </w:p>
        </w:tc>
        <w:tc>
          <w:tcPr>
            <w:tcW w:w="1648" w:type="dxa"/>
          </w:tcPr>
          <w:p w14:paraId="09434B94" w14:textId="77777777" w:rsidR="007F70C3" w:rsidRPr="00E95EE7" w:rsidRDefault="007F70C3" w:rsidP="00A0364C">
            <w:pPr>
              <w:jc w:val="both"/>
              <w:rPr>
                <w:rFonts w:ascii="Arial" w:hAnsi="Arial" w:cs="Arial"/>
                <w:sz w:val="18"/>
                <w:szCs w:val="18"/>
              </w:rPr>
            </w:pPr>
            <w:r w:rsidRPr="00E95EE7">
              <w:rPr>
                <w:rFonts w:ascii="Arial" w:hAnsi="Arial" w:cs="Arial"/>
                <w:sz w:val="18"/>
                <w:szCs w:val="18"/>
              </w:rPr>
              <w:t>V rámci domény VUSCH.SK aj mimo nej šifrovane.</w:t>
            </w:r>
          </w:p>
        </w:tc>
        <w:tc>
          <w:tcPr>
            <w:tcW w:w="1648" w:type="dxa"/>
          </w:tcPr>
          <w:p w14:paraId="75B71453" w14:textId="77777777" w:rsidR="007F70C3" w:rsidRPr="00E95EE7" w:rsidRDefault="007F70C3" w:rsidP="00A0364C">
            <w:pPr>
              <w:jc w:val="both"/>
              <w:rPr>
                <w:rFonts w:ascii="Arial" w:hAnsi="Arial" w:cs="Arial"/>
                <w:sz w:val="18"/>
                <w:szCs w:val="18"/>
              </w:rPr>
            </w:pPr>
            <w:r w:rsidRPr="00E95EE7">
              <w:rPr>
                <w:rFonts w:ascii="Arial" w:hAnsi="Arial" w:cs="Arial"/>
                <w:sz w:val="18"/>
                <w:szCs w:val="18"/>
              </w:rPr>
              <w:t>V rámci domény VUSCH.SK aj mimo nej šifrovane.</w:t>
            </w:r>
          </w:p>
        </w:tc>
      </w:tr>
      <w:tr w:rsidR="007F70C3" w:rsidRPr="00A0364C" w14:paraId="0A5A61B8" w14:textId="77777777" w:rsidTr="00EA253A">
        <w:tc>
          <w:tcPr>
            <w:tcW w:w="1418" w:type="dxa"/>
            <w:vMerge/>
            <w:shd w:val="clear" w:color="auto" w:fill="F2F2F2" w:themeFill="background1" w:themeFillShade="F2"/>
          </w:tcPr>
          <w:p w14:paraId="3BF0DF03"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22A85C72"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Prenos - ostatné elektronické kanály</w:t>
            </w:r>
          </w:p>
        </w:tc>
        <w:tc>
          <w:tcPr>
            <w:tcW w:w="1397" w:type="dxa"/>
          </w:tcPr>
          <w:p w14:paraId="2FEF3989"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077F187C" w14:textId="77777777" w:rsidR="007F70C3" w:rsidRPr="00E95EE7" w:rsidRDefault="007F70C3" w:rsidP="00A0364C">
            <w:pPr>
              <w:jc w:val="both"/>
              <w:rPr>
                <w:rFonts w:ascii="Arial" w:hAnsi="Arial" w:cs="Arial"/>
                <w:sz w:val="18"/>
                <w:szCs w:val="18"/>
              </w:rPr>
            </w:pPr>
            <w:r w:rsidRPr="00E95EE7">
              <w:rPr>
                <w:rFonts w:ascii="Arial" w:hAnsi="Arial" w:cs="Arial"/>
                <w:sz w:val="18"/>
                <w:szCs w:val="18"/>
              </w:rPr>
              <w:t>V rámci domény VUSCH.SK bez osobitných opatrení; mimo domény VUSCH.SK šifrovane.</w:t>
            </w:r>
          </w:p>
        </w:tc>
        <w:tc>
          <w:tcPr>
            <w:tcW w:w="1648" w:type="dxa"/>
          </w:tcPr>
          <w:p w14:paraId="31DB0D1D" w14:textId="77777777" w:rsidR="007F70C3" w:rsidRPr="00E95EE7" w:rsidRDefault="007F70C3" w:rsidP="00A0364C">
            <w:pPr>
              <w:jc w:val="both"/>
              <w:rPr>
                <w:rFonts w:ascii="Arial" w:hAnsi="Arial" w:cs="Arial"/>
                <w:sz w:val="18"/>
                <w:szCs w:val="18"/>
              </w:rPr>
            </w:pPr>
            <w:r w:rsidRPr="00E95EE7">
              <w:rPr>
                <w:rFonts w:ascii="Arial" w:hAnsi="Arial" w:cs="Arial"/>
                <w:sz w:val="18"/>
                <w:szCs w:val="18"/>
              </w:rPr>
              <w:t>V rámci domény VUSCH.SK aj mimo nej šifrovane.</w:t>
            </w:r>
          </w:p>
        </w:tc>
        <w:tc>
          <w:tcPr>
            <w:tcW w:w="1648" w:type="dxa"/>
          </w:tcPr>
          <w:p w14:paraId="3B92D0A0" w14:textId="77777777" w:rsidR="007F70C3" w:rsidRPr="00E95EE7" w:rsidRDefault="007F70C3" w:rsidP="00A0364C">
            <w:pPr>
              <w:jc w:val="both"/>
              <w:rPr>
                <w:rFonts w:ascii="Arial" w:hAnsi="Arial" w:cs="Arial"/>
                <w:sz w:val="18"/>
                <w:szCs w:val="18"/>
              </w:rPr>
            </w:pPr>
            <w:r w:rsidRPr="00E95EE7">
              <w:rPr>
                <w:rFonts w:ascii="Arial" w:hAnsi="Arial" w:cs="Arial"/>
                <w:sz w:val="18"/>
                <w:szCs w:val="18"/>
              </w:rPr>
              <w:t>V rámci domény VUSCH.SK aj mimo nej šifrovane.</w:t>
            </w:r>
          </w:p>
        </w:tc>
      </w:tr>
      <w:tr w:rsidR="007F70C3" w:rsidRPr="00A0364C" w14:paraId="56DD55F9" w14:textId="77777777" w:rsidTr="00EA253A">
        <w:tc>
          <w:tcPr>
            <w:tcW w:w="1418" w:type="dxa"/>
            <w:vMerge/>
            <w:shd w:val="clear" w:color="auto" w:fill="F2F2F2" w:themeFill="background1" w:themeFillShade="F2"/>
          </w:tcPr>
          <w:p w14:paraId="48639048"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2EA2FC17"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Prenos - na fyzickom nosiči (CD, USB..)</w:t>
            </w:r>
          </w:p>
        </w:tc>
        <w:tc>
          <w:tcPr>
            <w:tcW w:w="1397" w:type="dxa"/>
          </w:tcPr>
          <w:p w14:paraId="3DADC15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4DDF0F4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Dôveryhodný spôsob transportu; ochrana pred fyzickým poškodením počas transportu; šifrovanie.</w:t>
            </w:r>
          </w:p>
        </w:tc>
        <w:tc>
          <w:tcPr>
            <w:tcW w:w="1648" w:type="dxa"/>
          </w:tcPr>
          <w:p w14:paraId="015A0D7C"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Dôveryhodný spôsob transportu; ochrana pred fyzickým poškodením počas transportu; balenie, ktoré prezradí pokus o otvorenie prepravného obalu; šifrovanie.</w:t>
            </w:r>
          </w:p>
        </w:tc>
        <w:tc>
          <w:tcPr>
            <w:tcW w:w="1648" w:type="dxa"/>
          </w:tcPr>
          <w:p w14:paraId="76C3F6B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Dôveryhodný spôsob transportu; ochrana pred fyzickým poškodením počas transportu; balenie, ktoré prezradí pokus o otvorenie prepravného obalu; šifrovanie.</w:t>
            </w:r>
          </w:p>
        </w:tc>
      </w:tr>
      <w:tr w:rsidR="007F70C3" w:rsidRPr="00A0364C" w14:paraId="1BB56ECD" w14:textId="77777777" w:rsidTr="00EA253A">
        <w:tc>
          <w:tcPr>
            <w:tcW w:w="1418" w:type="dxa"/>
            <w:vMerge/>
            <w:shd w:val="clear" w:color="auto" w:fill="F2F2F2" w:themeFill="background1" w:themeFillShade="F2"/>
          </w:tcPr>
          <w:p w14:paraId="0438285F"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79718219"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Likvidácia</w:t>
            </w:r>
          </w:p>
        </w:tc>
        <w:tc>
          <w:tcPr>
            <w:tcW w:w="1397" w:type="dxa"/>
          </w:tcPr>
          <w:p w14:paraId="12990520"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136662D6"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Štandard DoD II/ demagnetizácia/ mechanická deštrukcia.</w:t>
            </w:r>
          </w:p>
        </w:tc>
        <w:tc>
          <w:tcPr>
            <w:tcW w:w="1648" w:type="dxa"/>
          </w:tcPr>
          <w:p w14:paraId="59EA66C9"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Štandard DoD II/ demagnetizácia / mechanická deštrukcia.</w:t>
            </w:r>
          </w:p>
        </w:tc>
        <w:tc>
          <w:tcPr>
            <w:tcW w:w="1648" w:type="dxa"/>
          </w:tcPr>
          <w:p w14:paraId="10760BF5"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Štandard DoD II/ demagnetizácia / mechanická deštrukcia.</w:t>
            </w:r>
          </w:p>
        </w:tc>
      </w:tr>
      <w:tr w:rsidR="007F70C3" w:rsidRPr="00A0364C" w14:paraId="5D37BF09" w14:textId="77777777" w:rsidTr="00EA253A">
        <w:tc>
          <w:tcPr>
            <w:tcW w:w="1418" w:type="dxa"/>
            <w:vMerge w:val="restart"/>
            <w:shd w:val="clear" w:color="auto" w:fill="F2F2F2" w:themeFill="background1" w:themeFillShade="F2"/>
          </w:tcPr>
          <w:p w14:paraId="1A687C2D"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Papierová</w:t>
            </w:r>
          </w:p>
        </w:tc>
        <w:tc>
          <w:tcPr>
            <w:tcW w:w="1472" w:type="dxa"/>
            <w:shd w:val="clear" w:color="auto" w:fill="D9D9D9" w:themeFill="background1" w:themeFillShade="D9"/>
          </w:tcPr>
          <w:p w14:paraId="35708BB0"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Prístup</w:t>
            </w:r>
          </w:p>
        </w:tc>
        <w:tc>
          <w:tcPr>
            <w:tcW w:w="1397" w:type="dxa"/>
          </w:tcPr>
          <w:p w14:paraId="39ABA166"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085BA451"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 xml:space="preserve">Pre potreby zamestnancov VÚSCH, a. s. a definované </w:t>
            </w:r>
            <w:r w:rsidRPr="00A0364C">
              <w:rPr>
                <w:rFonts w:ascii="Arial" w:hAnsi="Arial" w:cs="Arial"/>
                <w:sz w:val="18"/>
                <w:szCs w:val="18"/>
              </w:rPr>
              <w:lastRenderedPageBreak/>
              <w:t>osoby zmluvného subjektu neobmedzené.</w:t>
            </w:r>
          </w:p>
        </w:tc>
        <w:tc>
          <w:tcPr>
            <w:tcW w:w="1648" w:type="dxa"/>
          </w:tcPr>
          <w:p w14:paraId="3EBB7E3C"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lastRenderedPageBreak/>
              <w:t>S povolením spracovateľa.</w:t>
            </w:r>
          </w:p>
        </w:tc>
        <w:tc>
          <w:tcPr>
            <w:tcW w:w="1648" w:type="dxa"/>
          </w:tcPr>
          <w:p w14:paraId="39E69039"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 povolením spracovateľa.</w:t>
            </w:r>
          </w:p>
        </w:tc>
      </w:tr>
      <w:tr w:rsidR="007F70C3" w:rsidRPr="00A0364C" w14:paraId="6ECBC232" w14:textId="77777777" w:rsidTr="00EA253A">
        <w:tc>
          <w:tcPr>
            <w:tcW w:w="1418" w:type="dxa"/>
            <w:vMerge/>
            <w:shd w:val="clear" w:color="auto" w:fill="F2F2F2" w:themeFill="background1" w:themeFillShade="F2"/>
          </w:tcPr>
          <w:p w14:paraId="3EA89E6D"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65D2937D" w14:textId="77777777" w:rsidR="007F70C3" w:rsidRPr="00A0364C" w:rsidRDefault="007F70C3" w:rsidP="00A0364C">
            <w:pPr>
              <w:ind w:left="-107" w:right="-194"/>
              <w:jc w:val="both"/>
              <w:rPr>
                <w:rFonts w:ascii="Arial" w:hAnsi="Arial" w:cs="Arial"/>
                <w:b/>
                <w:sz w:val="18"/>
                <w:szCs w:val="18"/>
              </w:rPr>
            </w:pPr>
            <w:r w:rsidRPr="00A0364C">
              <w:rPr>
                <w:rFonts w:ascii="Arial" w:hAnsi="Arial" w:cs="Arial"/>
                <w:b/>
                <w:sz w:val="18"/>
                <w:szCs w:val="18"/>
              </w:rPr>
              <w:t>Kopírovanie (rozmnožovanie)</w:t>
            </w:r>
          </w:p>
        </w:tc>
        <w:tc>
          <w:tcPr>
            <w:tcW w:w="1397" w:type="dxa"/>
          </w:tcPr>
          <w:p w14:paraId="5A70FEB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3BE8D0A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Pre potreby zamestnancov VÚSCH, a. s.  a definované osoby zmluvného subjektu neobmedzené.</w:t>
            </w:r>
          </w:p>
        </w:tc>
        <w:tc>
          <w:tcPr>
            <w:tcW w:w="1648" w:type="dxa"/>
          </w:tcPr>
          <w:p w14:paraId="6D998183"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 povolením spracovateľa.</w:t>
            </w:r>
          </w:p>
        </w:tc>
        <w:tc>
          <w:tcPr>
            <w:tcW w:w="1648" w:type="dxa"/>
          </w:tcPr>
          <w:p w14:paraId="350A7F8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 povolením spracovateľa.</w:t>
            </w:r>
          </w:p>
        </w:tc>
      </w:tr>
      <w:tr w:rsidR="007F70C3" w:rsidRPr="00A0364C" w14:paraId="0CE370FF" w14:textId="77777777" w:rsidTr="00EA253A">
        <w:tc>
          <w:tcPr>
            <w:tcW w:w="1418" w:type="dxa"/>
            <w:vMerge/>
            <w:shd w:val="clear" w:color="auto" w:fill="F2F2F2" w:themeFill="background1" w:themeFillShade="F2"/>
          </w:tcPr>
          <w:p w14:paraId="19E5FC0A"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2702D97C" w14:textId="77777777" w:rsidR="007F70C3" w:rsidRPr="00A0364C" w:rsidRDefault="007F70C3" w:rsidP="00A0364C">
            <w:pPr>
              <w:ind w:right="-52"/>
              <w:jc w:val="both"/>
              <w:rPr>
                <w:rFonts w:ascii="Arial" w:hAnsi="Arial" w:cs="Arial"/>
                <w:b/>
                <w:sz w:val="18"/>
                <w:szCs w:val="18"/>
              </w:rPr>
            </w:pPr>
            <w:r w:rsidRPr="00A0364C">
              <w:rPr>
                <w:rFonts w:ascii="Arial" w:hAnsi="Arial" w:cs="Arial"/>
                <w:b/>
                <w:sz w:val="18"/>
                <w:szCs w:val="18"/>
              </w:rPr>
              <w:t>Počet exemplárov</w:t>
            </w:r>
          </w:p>
        </w:tc>
        <w:tc>
          <w:tcPr>
            <w:tcW w:w="1397" w:type="dxa"/>
          </w:tcPr>
          <w:p w14:paraId="335E3952"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c>
          <w:tcPr>
            <w:tcW w:w="1484" w:type="dxa"/>
          </w:tcPr>
          <w:p w14:paraId="40C9DF5F"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c>
          <w:tcPr>
            <w:tcW w:w="1648" w:type="dxa"/>
          </w:tcPr>
          <w:p w14:paraId="1B8B1E86"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c>
          <w:tcPr>
            <w:tcW w:w="1648" w:type="dxa"/>
          </w:tcPr>
          <w:p w14:paraId="431EBA72"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r>
      <w:tr w:rsidR="007F70C3" w:rsidRPr="00A0364C" w14:paraId="06B6224D" w14:textId="77777777" w:rsidTr="00EA253A">
        <w:tc>
          <w:tcPr>
            <w:tcW w:w="1418" w:type="dxa"/>
            <w:vMerge/>
            <w:shd w:val="clear" w:color="auto" w:fill="F2F2F2" w:themeFill="background1" w:themeFillShade="F2"/>
          </w:tcPr>
          <w:p w14:paraId="0C72A85A"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25B143A3"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Uloženie</w:t>
            </w:r>
          </w:p>
        </w:tc>
        <w:tc>
          <w:tcPr>
            <w:tcW w:w="1397" w:type="dxa"/>
          </w:tcPr>
          <w:p w14:paraId="1C7C8DDF"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715B6CB1"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Primeraná fyzická ochrana; zamedziť možnosti náhodného zverejnenia.</w:t>
            </w:r>
          </w:p>
        </w:tc>
        <w:tc>
          <w:tcPr>
            <w:tcW w:w="1648" w:type="dxa"/>
          </w:tcPr>
          <w:p w14:paraId="5B65A37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Primeraná fyzická ochrana; zamedziť neautorizovanému prístupu (napr. uzamykateľná skriňa, uzamykateľná zásuvka, a pod.)</w:t>
            </w:r>
          </w:p>
        </w:tc>
        <w:tc>
          <w:tcPr>
            <w:tcW w:w="1648" w:type="dxa"/>
          </w:tcPr>
          <w:p w14:paraId="653D9626"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Primeraná fyzická ochrana; zamedziť neautorizovanému prístupu (napr. uzamykateľná skriňa, uzamykateľná zásuvka, a pod.)</w:t>
            </w:r>
          </w:p>
        </w:tc>
      </w:tr>
      <w:tr w:rsidR="007F70C3" w:rsidRPr="00A0364C" w14:paraId="4A7E1EA4" w14:textId="77777777" w:rsidTr="00EA253A">
        <w:tc>
          <w:tcPr>
            <w:tcW w:w="1418" w:type="dxa"/>
            <w:vMerge/>
            <w:shd w:val="clear" w:color="auto" w:fill="F2F2F2" w:themeFill="background1" w:themeFillShade="F2"/>
          </w:tcPr>
          <w:p w14:paraId="144E8611"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237A0674"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Prenos - fax</w:t>
            </w:r>
          </w:p>
        </w:tc>
        <w:tc>
          <w:tcPr>
            <w:tcW w:w="1397" w:type="dxa"/>
          </w:tcPr>
          <w:p w14:paraId="1B566689"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5CA859CE"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648" w:type="dxa"/>
          </w:tcPr>
          <w:p w14:paraId="418A0AFA"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Pod dohľadom pri prijímajúcom faxe.</w:t>
            </w:r>
          </w:p>
        </w:tc>
        <w:tc>
          <w:tcPr>
            <w:tcW w:w="1648" w:type="dxa"/>
          </w:tcPr>
          <w:p w14:paraId="67D3FC2C"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Pod dohľadom pri prijímajúcom faxe.</w:t>
            </w:r>
          </w:p>
        </w:tc>
      </w:tr>
      <w:tr w:rsidR="007F70C3" w:rsidRPr="00A0364C" w14:paraId="375CF578" w14:textId="77777777" w:rsidTr="00EA253A">
        <w:tc>
          <w:tcPr>
            <w:tcW w:w="1418" w:type="dxa"/>
            <w:vMerge/>
            <w:shd w:val="clear" w:color="auto" w:fill="F2F2F2" w:themeFill="background1" w:themeFillShade="F2"/>
          </w:tcPr>
          <w:p w14:paraId="636A60AD"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030BCAA8"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Prenos - papierová forma</w:t>
            </w:r>
          </w:p>
        </w:tc>
        <w:tc>
          <w:tcPr>
            <w:tcW w:w="1397" w:type="dxa"/>
          </w:tcPr>
          <w:p w14:paraId="766A418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6560E894"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Dôveryhodný spôsob transportu; ochrana pred fyzickým poškodením počas transportu.</w:t>
            </w:r>
          </w:p>
        </w:tc>
        <w:tc>
          <w:tcPr>
            <w:tcW w:w="1648" w:type="dxa"/>
          </w:tcPr>
          <w:p w14:paraId="51C7755E"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Dôveryhodný spôsob transportu; ochrana pred fyzickým poškodením počas transportu; balenie, ktoré prezradí pokus o otvorenie prepravného obalu; adresa prijímateľa musí obsahovať aj meno konkrétnej osoby, pre ktorú sú informácie určené.</w:t>
            </w:r>
          </w:p>
        </w:tc>
        <w:tc>
          <w:tcPr>
            <w:tcW w:w="1648" w:type="dxa"/>
          </w:tcPr>
          <w:p w14:paraId="6BEE7DCC"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Dôveryhodný spôsob transportu; ochrana pred fyzickým poškodením počas transportu; balenie, ktoré prezradí pokus o otvorenie prepravného obalu; adresa prijímateľa musí obsahovať aj meno konkrétnej osoby, pre ktorú sú informácie určené.</w:t>
            </w:r>
          </w:p>
        </w:tc>
      </w:tr>
      <w:tr w:rsidR="007F70C3" w:rsidRPr="00A0364C" w14:paraId="2A6C8B1F" w14:textId="77777777" w:rsidTr="00EA253A">
        <w:tc>
          <w:tcPr>
            <w:tcW w:w="1418" w:type="dxa"/>
            <w:vMerge/>
            <w:shd w:val="clear" w:color="auto" w:fill="F2F2F2" w:themeFill="background1" w:themeFillShade="F2"/>
          </w:tcPr>
          <w:p w14:paraId="0441C7E7"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6A9E8B15"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Likvidácia vyradených registratúrnych záznamov (riadi sa Po-06 Registratúrny poriadok)</w:t>
            </w:r>
          </w:p>
        </w:tc>
        <w:tc>
          <w:tcPr>
            <w:tcW w:w="1397" w:type="dxa"/>
          </w:tcPr>
          <w:p w14:paraId="5F4A9E3C"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Skartácia podľa DIN 32757 stupeň 3</w:t>
            </w:r>
          </w:p>
        </w:tc>
        <w:tc>
          <w:tcPr>
            <w:tcW w:w="1484" w:type="dxa"/>
          </w:tcPr>
          <w:p w14:paraId="4CA55C6E"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Skartácia podľa DIN 32757 stupeň 3</w:t>
            </w:r>
          </w:p>
        </w:tc>
        <w:tc>
          <w:tcPr>
            <w:tcW w:w="1648" w:type="dxa"/>
          </w:tcPr>
          <w:p w14:paraId="7ED7D2B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Skartácia podľa DIN 32757 stupeň 3</w:t>
            </w:r>
          </w:p>
        </w:tc>
        <w:tc>
          <w:tcPr>
            <w:tcW w:w="1648" w:type="dxa"/>
          </w:tcPr>
          <w:p w14:paraId="38BC49E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Skartácia podľa DIN 32757 stupeň 3</w:t>
            </w:r>
          </w:p>
        </w:tc>
      </w:tr>
      <w:tr w:rsidR="007F70C3" w:rsidRPr="00A0364C" w14:paraId="21699B1C" w14:textId="77777777" w:rsidTr="00EA253A">
        <w:tc>
          <w:tcPr>
            <w:tcW w:w="1418" w:type="dxa"/>
            <w:vMerge/>
            <w:shd w:val="clear" w:color="auto" w:fill="F2F2F2" w:themeFill="background1" w:themeFillShade="F2"/>
          </w:tcPr>
          <w:p w14:paraId="2121FA6E"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2F912375"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Likvidácia papierových nosičov nepodliehajúcich vyraďovaciemu konaniu</w:t>
            </w:r>
          </w:p>
        </w:tc>
        <w:tc>
          <w:tcPr>
            <w:tcW w:w="1397" w:type="dxa"/>
          </w:tcPr>
          <w:p w14:paraId="6E09FCA5"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102E282D"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Skartácia podľa DIN 32757 stupeň 3</w:t>
            </w:r>
          </w:p>
        </w:tc>
        <w:tc>
          <w:tcPr>
            <w:tcW w:w="1648" w:type="dxa"/>
          </w:tcPr>
          <w:p w14:paraId="55C7FEE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Skartácia podľa DIN 32757 stupeň 3</w:t>
            </w:r>
          </w:p>
        </w:tc>
        <w:tc>
          <w:tcPr>
            <w:tcW w:w="1648" w:type="dxa"/>
          </w:tcPr>
          <w:p w14:paraId="748B5C87"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Skartácia podľa DIN 32757 stupeň 3</w:t>
            </w:r>
          </w:p>
        </w:tc>
      </w:tr>
      <w:tr w:rsidR="007F70C3" w:rsidRPr="00A0364C" w14:paraId="63E0A92F" w14:textId="77777777" w:rsidTr="00EA253A">
        <w:tc>
          <w:tcPr>
            <w:tcW w:w="1418" w:type="dxa"/>
            <w:shd w:val="clear" w:color="auto" w:fill="F2F2F2" w:themeFill="background1" w:themeFillShade="F2"/>
          </w:tcPr>
          <w:p w14:paraId="6B704295" w14:textId="77777777" w:rsidR="007F70C3" w:rsidRPr="00A0364C" w:rsidRDefault="007F70C3" w:rsidP="00A0364C">
            <w:pPr>
              <w:jc w:val="center"/>
              <w:rPr>
                <w:rFonts w:ascii="Arial" w:hAnsi="Arial" w:cs="Arial"/>
                <w:b/>
                <w:sz w:val="18"/>
                <w:szCs w:val="18"/>
              </w:rPr>
            </w:pPr>
            <w:r w:rsidRPr="00A0364C">
              <w:rPr>
                <w:rFonts w:ascii="Arial" w:hAnsi="Arial" w:cs="Arial"/>
                <w:b/>
                <w:sz w:val="18"/>
                <w:szCs w:val="18"/>
              </w:rPr>
              <w:t>Osobná</w:t>
            </w:r>
          </w:p>
        </w:tc>
        <w:tc>
          <w:tcPr>
            <w:tcW w:w="1472" w:type="dxa"/>
            <w:shd w:val="clear" w:color="auto" w:fill="D9D9D9" w:themeFill="background1" w:themeFillShade="D9"/>
          </w:tcPr>
          <w:p w14:paraId="4CB73DEC"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Telefonicky, ústnym podaním</w:t>
            </w:r>
          </w:p>
        </w:tc>
        <w:tc>
          <w:tcPr>
            <w:tcW w:w="1397" w:type="dxa"/>
          </w:tcPr>
          <w:p w14:paraId="2CCF60E0"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2AC4388F"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Upozorniť prijímateľa, že ide o interné informácie.</w:t>
            </w:r>
          </w:p>
        </w:tc>
        <w:tc>
          <w:tcPr>
            <w:tcW w:w="1648" w:type="dxa"/>
          </w:tcPr>
          <w:p w14:paraId="44BA8ED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Upozorniť prijímateľa, že ide o chránené informácie.</w:t>
            </w:r>
          </w:p>
        </w:tc>
        <w:tc>
          <w:tcPr>
            <w:tcW w:w="1648" w:type="dxa"/>
          </w:tcPr>
          <w:p w14:paraId="4407374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Upozorniť prijímateľa, že ide o prísne chránené informácie.</w:t>
            </w:r>
          </w:p>
        </w:tc>
      </w:tr>
    </w:tbl>
    <w:p w14:paraId="3CC75CB9" w14:textId="77777777" w:rsidR="007F70C3" w:rsidRPr="00A0364C" w:rsidRDefault="007F70C3" w:rsidP="007F70C3">
      <w:pPr>
        <w:jc w:val="both"/>
        <w:rPr>
          <w:rFonts w:ascii="Arial" w:hAnsi="Arial" w:cs="Arial"/>
          <w:sz w:val="18"/>
          <w:szCs w:val="18"/>
        </w:rPr>
      </w:pPr>
    </w:p>
    <w:p w14:paraId="473CE738" w14:textId="099EABBB"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Dokumentácia dodávaná dodávateľom k plneniam podľa hlavnej zmluvy bude klasifikovaná v súlade s klasifikáciou informácii p</w:t>
      </w:r>
      <w:r w:rsidR="0009300A" w:rsidRPr="00A0364C">
        <w:rPr>
          <w:rFonts w:ascii="Arial" w:hAnsi="Arial" w:cs="Arial"/>
          <w:sz w:val="18"/>
          <w:szCs w:val="18"/>
        </w:rPr>
        <w:t>revádzko</w:t>
      </w:r>
      <w:r w:rsidRPr="00A0364C">
        <w:rPr>
          <w:rFonts w:ascii="Arial" w:hAnsi="Arial" w:cs="Arial"/>
          <w:sz w:val="18"/>
          <w:szCs w:val="18"/>
        </w:rPr>
        <w:t xml:space="preserve">vateľa základnej služby v súlade s požiadavkami zákona o kybernetickej bezpečnosti a príslušných vyhlášok. Vo všeobecnosti platí, že bežná používateľská dokumentácia, ktorá neobsahuje prístupové údaje k informačným systémom (mená, kontá, heslá) a iné citlivé informácie, je klasifikovaná v triede „interné“. Administrátorská a obdobná dokumentácia, ktorá obsahuje inštalačné a </w:t>
      </w:r>
      <w:r w:rsidRPr="00A0364C">
        <w:rPr>
          <w:rFonts w:ascii="Arial" w:hAnsi="Arial" w:cs="Arial"/>
          <w:sz w:val="18"/>
          <w:szCs w:val="18"/>
        </w:rPr>
        <w:lastRenderedPageBreak/>
        <w:t>konfiguračné postupy, citlivé prístupové údaje a vyhradené informácie, je klasifikovaná v triede „chránené“</w:t>
      </w:r>
      <w:r w:rsidR="0009300A" w:rsidRPr="00A0364C">
        <w:rPr>
          <w:rFonts w:ascii="Arial" w:hAnsi="Arial" w:cs="Arial"/>
          <w:sz w:val="18"/>
          <w:szCs w:val="18"/>
        </w:rPr>
        <w:t>.</w:t>
      </w:r>
      <w:r w:rsidRPr="00A0364C">
        <w:rPr>
          <w:rFonts w:ascii="Arial" w:hAnsi="Arial" w:cs="Arial"/>
          <w:sz w:val="18"/>
          <w:szCs w:val="18"/>
        </w:rPr>
        <w:t xml:space="preserve"> </w:t>
      </w:r>
      <w:r w:rsidR="0009300A" w:rsidRPr="00A0364C">
        <w:rPr>
          <w:rFonts w:ascii="Arial" w:hAnsi="Arial" w:cs="Arial"/>
          <w:sz w:val="18"/>
          <w:szCs w:val="18"/>
        </w:rPr>
        <w:t>Dodáva</w:t>
      </w:r>
      <w:r w:rsidRPr="00A0364C">
        <w:rPr>
          <w:rFonts w:ascii="Arial" w:hAnsi="Arial" w:cs="Arial"/>
          <w:sz w:val="18"/>
          <w:szCs w:val="18"/>
        </w:rPr>
        <w:t>teľ sa zaväzuje počas zmluvného vzťahu dodať a udržiavať dokumentáciu (inštalačnú, prevádzkovú, administrátorskú, používateľskú) zodpovedajúcu aktuálnemu stavu a podľa požiadaviek objednávateľa. Objednávateľom preferovaný formát dokumentácie je docx/doc, alternatívny formát je pdf.</w:t>
      </w:r>
    </w:p>
    <w:p w14:paraId="318981C5" w14:textId="48C741C4" w:rsidR="009F027C" w:rsidRPr="00A0364C" w:rsidRDefault="00F961AC" w:rsidP="009F027C">
      <w:pPr>
        <w:pStyle w:val="l17"/>
        <w:jc w:val="center"/>
        <w:rPr>
          <w:rFonts w:ascii="Arial" w:eastAsia="Calibri" w:hAnsi="Arial" w:cs="Arial"/>
          <w:b/>
          <w:bCs/>
          <w:color w:val="1C2424"/>
          <w:sz w:val="18"/>
          <w:szCs w:val="18"/>
          <w:lang w:eastAsia="en-US"/>
        </w:rPr>
      </w:pPr>
      <w:r w:rsidRPr="00A0364C">
        <w:rPr>
          <w:rFonts w:ascii="Arial" w:eastAsia="Calibri" w:hAnsi="Arial" w:cs="Arial"/>
          <w:b/>
          <w:bCs/>
          <w:color w:val="1C2424"/>
          <w:sz w:val="18"/>
          <w:szCs w:val="18"/>
          <w:lang w:eastAsia="en-US"/>
        </w:rPr>
        <w:t>Článok 4</w:t>
      </w:r>
    </w:p>
    <w:p w14:paraId="1E625CEA" w14:textId="3E933C9F" w:rsidR="009F027C" w:rsidRPr="00A0364C" w:rsidRDefault="009F027C" w:rsidP="009F027C">
      <w:pPr>
        <w:pStyle w:val="l17"/>
        <w:jc w:val="center"/>
        <w:rPr>
          <w:rFonts w:ascii="Arial" w:eastAsia="Calibri" w:hAnsi="Arial" w:cs="Arial"/>
          <w:b/>
          <w:bCs/>
          <w:color w:val="1C2424"/>
          <w:sz w:val="18"/>
          <w:szCs w:val="18"/>
          <w:lang w:eastAsia="en-US"/>
        </w:rPr>
      </w:pPr>
      <w:r w:rsidRPr="00A0364C">
        <w:rPr>
          <w:rFonts w:ascii="Arial" w:eastAsia="Calibri" w:hAnsi="Arial" w:cs="Arial"/>
          <w:b/>
          <w:bCs/>
          <w:color w:val="1C2424"/>
          <w:sz w:val="18"/>
          <w:szCs w:val="18"/>
          <w:lang w:eastAsia="en-US"/>
        </w:rPr>
        <w:t>POVINNOSTI DODÁVATEĽA</w:t>
      </w:r>
    </w:p>
    <w:p w14:paraId="0AE6CD7D" w14:textId="77777777" w:rsidR="002578F2" w:rsidRPr="00A0364C" w:rsidRDefault="002578F2" w:rsidP="00541D39">
      <w:pPr>
        <w:autoSpaceDE w:val="0"/>
        <w:autoSpaceDN w:val="0"/>
        <w:adjustRightInd w:val="0"/>
        <w:spacing w:after="0" w:line="240" w:lineRule="auto"/>
        <w:ind w:left="567" w:hanging="567"/>
        <w:jc w:val="both"/>
        <w:rPr>
          <w:rFonts w:ascii="Arial" w:hAnsi="Arial" w:cs="Arial"/>
          <w:sz w:val="18"/>
          <w:szCs w:val="18"/>
        </w:rPr>
      </w:pPr>
    </w:p>
    <w:p w14:paraId="5365F9DE" w14:textId="78BBBA6E" w:rsidR="002578F2" w:rsidRPr="00A0364C" w:rsidRDefault="002578F2" w:rsidP="00C31E31">
      <w:pPr>
        <w:pStyle w:val="Odsekzoznamu"/>
        <w:numPr>
          <w:ilvl w:val="0"/>
          <w:numId w:val="11"/>
        </w:numPr>
        <w:autoSpaceDE w:val="0"/>
        <w:autoSpaceDN w:val="0"/>
        <w:adjustRightInd w:val="0"/>
        <w:spacing w:after="0" w:line="240" w:lineRule="auto"/>
        <w:ind w:left="567" w:hanging="567"/>
        <w:jc w:val="both"/>
        <w:rPr>
          <w:rFonts w:ascii="Arial" w:eastAsia="Calibri" w:hAnsi="Arial" w:cs="Arial"/>
          <w:color w:val="1C2424"/>
          <w:sz w:val="18"/>
          <w:szCs w:val="18"/>
        </w:rPr>
      </w:pPr>
      <w:r w:rsidRPr="00A0364C">
        <w:rPr>
          <w:rFonts w:ascii="Arial" w:hAnsi="Arial" w:cs="Arial"/>
          <w:sz w:val="18"/>
          <w:szCs w:val="18"/>
        </w:rPr>
        <w:t>Dodávateľ je povinný prijímať a dodržiavať bezpečnostné opatrenia na úseku kybernetickej</w:t>
      </w:r>
      <w:r w:rsidR="00FB0985" w:rsidRPr="00A0364C">
        <w:rPr>
          <w:rFonts w:ascii="Arial" w:hAnsi="Arial" w:cs="Arial"/>
          <w:sz w:val="18"/>
          <w:szCs w:val="18"/>
        </w:rPr>
        <w:t xml:space="preserve"> </w:t>
      </w:r>
      <w:r w:rsidRPr="00A0364C">
        <w:rPr>
          <w:rFonts w:ascii="Arial" w:hAnsi="Arial" w:cs="Arial"/>
          <w:sz w:val="18"/>
          <w:szCs w:val="18"/>
        </w:rPr>
        <w:t xml:space="preserve">bezpečnosti v rozsahu uvedenom v tejto </w:t>
      </w:r>
      <w:r w:rsidR="00AA7666" w:rsidRPr="00A0364C">
        <w:rPr>
          <w:rFonts w:ascii="Arial" w:hAnsi="Arial" w:cs="Arial"/>
          <w:sz w:val="18"/>
          <w:szCs w:val="18"/>
        </w:rPr>
        <w:t>zmluve</w:t>
      </w:r>
      <w:r w:rsidRPr="00A0364C">
        <w:rPr>
          <w:rFonts w:ascii="Arial" w:hAnsi="Arial" w:cs="Arial"/>
          <w:sz w:val="18"/>
          <w:szCs w:val="18"/>
        </w:rPr>
        <w:t xml:space="preserve"> tak, aby boli naplnené ciele tejto </w:t>
      </w:r>
      <w:r w:rsidR="00AA7666" w:rsidRPr="00A0364C">
        <w:rPr>
          <w:rFonts w:ascii="Arial" w:hAnsi="Arial" w:cs="Arial"/>
          <w:sz w:val="18"/>
          <w:szCs w:val="18"/>
        </w:rPr>
        <w:t>zmluvy</w:t>
      </w:r>
      <w:r w:rsidRPr="00A0364C">
        <w:rPr>
          <w:rFonts w:ascii="Arial" w:hAnsi="Arial" w:cs="Arial"/>
          <w:sz w:val="18"/>
          <w:szCs w:val="18"/>
        </w:rPr>
        <w:t xml:space="preserve">. </w:t>
      </w:r>
      <w:r w:rsidR="009F027C" w:rsidRPr="00A0364C">
        <w:rPr>
          <w:rFonts w:ascii="Arial" w:eastAsia="Calibri" w:hAnsi="Arial" w:cs="Arial"/>
          <w:color w:val="1C2424"/>
          <w:sz w:val="18"/>
          <w:szCs w:val="18"/>
        </w:rPr>
        <w:t xml:space="preserve">Zoznam bezpečnostných opatrení </w:t>
      </w:r>
      <w:r w:rsidR="00A82696" w:rsidRPr="00A0364C">
        <w:rPr>
          <w:rFonts w:ascii="Arial" w:eastAsia="Calibri" w:hAnsi="Arial" w:cs="Arial"/>
          <w:color w:val="1C2424"/>
          <w:sz w:val="18"/>
          <w:szCs w:val="18"/>
        </w:rPr>
        <w:t>p</w:t>
      </w:r>
      <w:r w:rsidR="009F027C" w:rsidRPr="00A0364C">
        <w:rPr>
          <w:rFonts w:ascii="Arial" w:eastAsia="Calibri" w:hAnsi="Arial" w:cs="Arial"/>
          <w:color w:val="1C2424"/>
          <w:sz w:val="18"/>
          <w:szCs w:val="18"/>
        </w:rPr>
        <w:t xml:space="preserve">revádzkovateľa základnej služby a súvisiace nastavenie procesov riadenia kybernetickej bezpečnosti je uvedený </w:t>
      </w:r>
      <w:r w:rsidR="00DC5837" w:rsidRPr="00A0364C">
        <w:rPr>
          <w:rFonts w:ascii="Arial" w:eastAsia="Calibri" w:hAnsi="Arial" w:cs="Arial"/>
          <w:sz w:val="18"/>
          <w:szCs w:val="18"/>
        </w:rPr>
        <w:t>v P</w:t>
      </w:r>
      <w:r w:rsidR="009F027C" w:rsidRPr="00A0364C">
        <w:rPr>
          <w:rFonts w:ascii="Arial" w:eastAsia="Calibri" w:hAnsi="Arial" w:cs="Arial"/>
          <w:sz w:val="18"/>
          <w:szCs w:val="18"/>
        </w:rPr>
        <w:t xml:space="preserve">rílohe č. </w:t>
      </w:r>
      <w:r w:rsidR="00EA3EEE" w:rsidRPr="00A0364C">
        <w:rPr>
          <w:rFonts w:ascii="Arial" w:eastAsia="Calibri" w:hAnsi="Arial" w:cs="Arial"/>
          <w:sz w:val="18"/>
          <w:szCs w:val="18"/>
        </w:rPr>
        <w:t>1</w:t>
      </w:r>
      <w:r w:rsidR="009F027C" w:rsidRPr="00A0364C">
        <w:rPr>
          <w:rFonts w:ascii="Arial" w:eastAsia="Calibri" w:hAnsi="Arial" w:cs="Arial"/>
          <w:sz w:val="18"/>
          <w:szCs w:val="18"/>
        </w:rPr>
        <w:t xml:space="preserve"> </w:t>
      </w:r>
      <w:r w:rsidR="009F027C" w:rsidRPr="00A0364C">
        <w:rPr>
          <w:rFonts w:ascii="Arial" w:eastAsia="Calibri" w:hAnsi="Arial" w:cs="Arial"/>
          <w:color w:val="1C2424"/>
          <w:sz w:val="18"/>
          <w:szCs w:val="18"/>
        </w:rPr>
        <w:t>tejto zmluvy</w:t>
      </w:r>
      <w:r w:rsidR="009F027C" w:rsidRPr="00A0364C">
        <w:rPr>
          <w:rFonts w:ascii="Arial" w:hAnsi="Arial" w:cs="Arial"/>
          <w:sz w:val="18"/>
          <w:szCs w:val="18"/>
        </w:rPr>
        <w:t xml:space="preserve">. </w:t>
      </w:r>
      <w:r w:rsidRPr="00A0364C">
        <w:rPr>
          <w:rFonts w:ascii="Arial" w:hAnsi="Arial" w:cs="Arial"/>
          <w:sz w:val="18"/>
          <w:szCs w:val="18"/>
        </w:rPr>
        <w:t>Dodávateľ vyhlasuje, že súhlasí s bezpečnostnými opatreniami</w:t>
      </w:r>
      <w:r w:rsidR="009F027C" w:rsidRPr="00A0364C">
        <w:rPr>
          <w:rFonts w:ascii="Arial" w:hAnsi="Arial" w:cs="Arial"/>
          <w:sz w:val="18"/>
          <w:szCs w:val="18"/>
        </w:rPr>
        <w:t xml:space="preserve"> uvedenými v tejto zmluve</w:t>
      </w:r>
      <w:r w:rsidR="00913A7D">
        <w:rPr>
          <w:rFonts w:ascii="Arial" w:hAnsi="Arial" w:cs="Arial"/>
          <w:sz w:val="18"/>
          <w:szCs w:val="18"/>
        </w:rPr>
        <w:t xml:space="preserve"> a bude spĺňať minimálne požiadavky na bezpečnostné opatrenia v závislosti od kategorizácie sietí a informačných systémov pre kategóriu III v súlade s Prílohou č. 3 vyhlášky Národného bezpečnostného úradu č. 362/2018 Z. z., ktorou sa ustanovuje obsah bezpečnostných opatrení, obsah a štruktúra bezpečnostnej dokumentácie a rozsah všeobecných bezpečnostných opatrení</w:t>
      </w:r>
      <w:r w:rsidRPr="00A0364C">
        <w:rPr>
          <w:rFonts w:ascii="Arial" w:hAnsi="Arial" w:cs="Arial"/>
          <w:sz w:val="18"/>
          <w:szCs w:val="18"/>
        </w:rPr>
        <w:t>.</w:t>
      </w:r>
    </w:p>
    <w:p w14:paraId="0A2FA21A" w14:textId="77777777" w:rsidR="002578F2" w:rsidRPr="00A0364C" w:rsidRDefault="002578F2" w:rsidP="00732BAB">
      <w:pPr>
        <w:autoSpaceDE w:val="0"/>
        <w:autoSpaceDN w:val="0"/>
        <w:adjustRightInd w:val="0"/>
        <w:spacing w:after="0" w:line="240" w:lineRule="auto"/>
        <w:ind w:left="567" w:hanging="567"/>
        <w:jc w:val="both"/>
        <w:rPr>
          <w:rFonts w:ascii="Arial" w:hAnsi="Arial" w:cs="Arial"/>
          <w:sz w:val="18"/>
          <w:szCs w:val="18"/>
        </w:rPr>
      </w:pPr>
    </w:p>
    <w:p w14:paraId="606A7ADD" w14:textId="0F8CFF77" w:rsidR="002578F2" w:rsidRPr="00A0364C" w:rsidRDefault="002578F2"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Dodávateľ je zároveň povinný dodržiavať bezpečnostné politiky prevádzkovateľa základnej služby,</w:t>
      </w:r>
      <w:r w:rsidR="00D823C4" w:rsidRPr="00A0364C">
        <w:rPr>
          <w:rFonts w:ascii="Arial" w:hAnsi="Arial" w:cs="Arial"/>
          <w:sz w:val="18"/>
          <w:szCs w:val="18"/>
        </w:rPr>
        <w:t xml:space="preserve"> prevádzkovateľom základnej služby vydané bezpečnostné smernice a štandardy (ďalej len ako „bezpečnostné politiky“),</w:t>
      </w:r>
      <w:r w:rsidRPr="00A0364C">
        <w:rPr>
          <w:rFonts w:ascii="Arial" w:hAnsi="Arial" w:cs="Arial"/>
          <w:sz w:val="18"/>
          <w:szCs w:val="18"/>
        </w:rPr>
        <w:t xml:space="preserve"> s ktorými ho prevádzkovateľ základnej služby písomne oboznámi. </w:t>
      </w:r>
      <w:r w:rsidR="00517385" w:rsidRPr="00A0364C">
        <w:rPr>
          <w:rFonts w:ascii="Arial" w:eastAsia="Calibri" w:hAnsi="Arial" w:cs="Arial"/>
          <w:color w:val="1C2424"/>
          <w:sz w:val="18"/>
          <w:szCs w:val="18"/>
        </w:rPr>
        <w:t xml:space="preserve">Dodávateľ berie na vedomie, že bezpečnostné politiky predložené dodávateľovi sú predmetom ochrany podľa zákona č. 185/2015 Z. z. Autorský zákon v znení neskorších predpisov. </w:t>
      </w:r>
      <w:r w:rsidRPr="00A0364C">
        <w:rPr>
          <w:rFonts w:ascii="Arial" w:hAnsi="Arial" w:cs="Arial"/>
          <w:sz w:val="18"/>
          <w:szCs w:val="18"/>
        </w:rPr>
        <w:t>Dodávateľ vyhlasuje, že súhlasí s bezpečnostnými politikami prevádzkovateľa základnej služby.</w:t>
      </w:r>
      <w:r w:rsidR="00D823C4" w:rsidRPr="00A0364C">
        <w:rPr>
          <w:rFonts w:ascii="Arial" w:hAnsi="Arial" w:cs="Arial"/>
          <w:sz w:val="18"/>
          <w:szCs w:val="18"/>
        </w:rPr>
        <w:t xml:space="preserve"> Platnú bezpečnostnú politiku prevádzkovateľ základnej služby poskytne dodávateľovi po nadobudnutí účinnosti tejto zmluvy.</w:t>
      </w:r>
    </w:p>
    <w:p w14:paraId="6FF84BB2" w14:textId="77777777" w:rsidR="002578F2" w:rsidRPr="00A0364C" w:rsidRDefault="002578F2"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237CDC95" w14:textId="4D9DD0CD" w:rsidR="002578F2" w:rsidRPr="00A0364C" w:rsidRDefault="002578F2"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Dodávateľ súhlasí s</w:t>
      </w:r>
      <w:r w:rsidR="009F027C" w:rsidRPr="00A0364C">
        <w:rPr>
          <w:rFonts w:ascii="Arial" w:hAnsi="Arial" w:cs="Arial"/>
          <w:sz w:val="18"/>
          <w:szCs w:val="18"/>
        </w:rPr>
        <w:t xml:space="preserve"> tým, že bezpečnostné politiky </w:t>
      </w:r>
      <w:r w:rsidR="000720E3" w:rsidRPr="00A0364C">
        <w:rPr>
          <w:rFonts w:ascii="Arial" w:hAnsi="Arial" w:cs="Arial"/>
          <w:sz w:val="18"/>
          <w:szCs w:val="18"/>
        </w:rPr>
        <w:t>p</w:t>
      </w:r>
      <w:r w:rsidRPr="00A0364C">
        <w:rPr>
          <w:rFonts w:ascii="Arial" w:hAnsi="Arial" w:cs="Arial"/>
          <w:sz w:val="18"/>
          <w:szCs w:val="18"/>
        </w:rPr>
        <w:t>revádzkovateľa základnej služby sa môžu priebežne meniť a dopĺňať tak, aby zodpovedali aktuálnym bezpečnostným opatreniam, aktuálnemu stavu</w:t>
      </w:r>
      <w:r w:rsidR="009F027C" w:rsidRPr="00A0364C">
        <w:rPr>
          <w:rFonts w:ascii="Arial" w:hAnsi="Arial" w:cs="Arial"/>
          <w:sz w:val="18"/>
          <w:szCs w:val="18"/>
        </w:rPr>
        <w:t xml:space="preserve"> sietí a informačných systémov </w:t>
      </w:r>
      <w:r w:rsidR="000720E3" w:rsidRPr="00A0364C">
        <w:rPr>
          <w:rFonts w:ascii="Arial" w:hAnsi="Arial" w:cs="Arial"/>
          <w:sz w:val="18"/>
          <w:szCs w:val="18"/>
        </w:rPr>
        <w:t>p</w:t>
      </w:r>
      <w:r w:rsidRPr="00A0364C">
        <w:rPr>
          <w:rFonts w:ascii="Arial" w:hAnsi="Arial" w:cs="Arial"/>
          <w:sz w:val="18"/>
          <w:szCs w:val="18"/>
        </w:rPr>
        <w:t>revádzkovateľa základnej služby a aktuálnym hrozbám dotýkajúcim sa dodávateľa, ktoré by mohli mať potenciálny nepriaznivý vplyv na zák</w:t>
      </w:r>
      <w:r w:rsidR="000720E3" w:rsidRPr="00A0364C">
        <w:rPr>
          <w:rFonts w:ascii="Arial" w:hAnsi="Arial" w:cs="Arial"/>
          <w:sz w:val="18"/>
          <w:szCs w:val="18"/>
        </w:rPr>
        <w:t>ladnú službu p</w:t>
      </w:r>
      <w:r w:rsidRPr="00A0364C">
        <w:rPr>
          <w:rFonts w:ascii="Arial" w:hAnsi="Arial" w:cs="Arial"/>
          <w:sz w:val="18"/>
          <w:szCs w:val="18"/>
        </w:rPr>
        <w:t>revádzkovateľa základnej služby.</w:t>
      </w:r>
    </w:p>
    <w:p w14:paraId="08270FC8" w14:textId="77777777" w:rsidR="002578F2" w:rsidRPr="00A0364C" w:rsidRDefault="002578F2"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5D95225A" w14:textId="77777777" w:rsidR="002578F2" w:rsidRPr="00A0364C" w:rsidRDefault="002578F2"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Dodávateľ je povinný plniť notifikačné povinnosti na úseku kybernetickej bezpečnosti v rozsahu uvedenom v tejto </w:t>
      </w:r>
      <w:r w:rsidR="00AA7666" w:rsidRPr="00A0364C">
        <w:rPr>
          <w:rFonts w:ascii="Arial" w:hAnsi="Arial" w:cs="Arial"/>
          <w:sz w:val="18"/>
          <w:szCs w:val="18"/>
        </w:rPr>
        <w:t>zmluve</w:t>
      </w:r>
      <w:r w:rsidRPr="00A0364C">
        <w:rPr>
          <w:rFonts w:ascii="Arial" w:hAnsi="Arial" w:cs="Arial"/>
          <w:sz w:val="18"/>
          <w:szCs w:val="18"/>
        </w:rPr>
        <w:t xml:space="preserve"> tak, aby boli naplnené ciele tejto </w:t>
      </w:r>
      <w:r w:rsidR="00AA7666" w:rsidRPr="00A0364C">
        <w:rPr>
          <w:rFonts w:ascii="Arial" w:hAnsi="Arial" w:cs="Arial"/>
          <w:sz w:val="18"/>
          <w:szCs w:val="18"/>
        </w:rPr>
        <w:t>zmluvy</w:t>
      </w:r>
      <w:r w:rsidRPr="00A0364C">
        <w:rPr>
          <w:rFonts w:ascii="Arial" w:hAnsi="Arial" w:cs="Arial"/>
          <w:sz w:val="18"/>
          <w:szCs w:val="18"/>
        </w:rPr>
        <w:t>.</w:t>
      </w:r>
    </w:p>
    <w:p w14:paraId="3D53C776" w14:textId="77777777" w:rsidR="002578F2" w:rsidRPr="00A0364C" w:rsidRDefault="002578F2"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5217E1DE" w14:textId="2896ED95" w:rsidR="002578F2" w:rsidRPr="00A0364C" w:rsidRDefault="002578F2"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Dodávateľ vyhlasuje, že má všetko potrebné technické, technologické a personálne vybavenie, ktoré je potrebné na plnenie úloh vyplývajúcich z tejto </w:t>
      </w:r>
      <w:r w:rsidR="00AA7666" w:rsidRPr="00A0364C">
        <w:rPr>
          <w:rFonts w:ascii="Arial" w:hAnsi="Arial" w:cs="Arial"/>
          <w:sz w:val="18"/>
          <w:szCs w:val="18"/>
        </w:rPr>
        <w:t>zmluvy</w:t>
      </w:r>
      <w:r w:rsidRPr="00A0364C">
        <w:rPr>
          <w:rFonts w:ascii="Arial" w:hAnsi="Arial" w:cs="Arial"/>
          <w:sz w:val="18"/>
          <w:szCs w:val="18"/>
        </w:rPr>
        <w:t xml:space="preserve">, a že má zavedené úlohy, procesy, role a technológie v organizačnej, personálnej a technickej oblasti, ktoré sú potrebné na napĺňanie cieľov tejto </w:t>
      </w:r>
      <w:r w:rsidR="00AA7666" w:rsidRPr="00A0364C">
        <w:rPr>
          <w:rFonts w:ascii="Arial" w:hAnsi="Arial" w:cs="Arial"/>
          <w:sz w:val="18"/>
          <w:szCs w:val="18"/>
        </w:rPr>
        <w:t>zmluvy</w:t>
      </w:r>
      <w:r w:rsidRPr="00A0364C">
        <w:rPr>
          <w:rFonts w:ascii="Arial" w:hAnsi="Arial" w:cs="Arial"/>
          <w:sz w:val="18"/>
          <w:szCs w:val="18"/>
        </w:rPr>
        <w:t>.</w:t>
      </w:r>
    </w:p>
    <w:p w14:paraId="2A1E6554" w14:textId="77777777" w:rsidR="00732BAB" w:rsidRPr="00A0364C" w:rsidRDefault="00732BAB"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13699309" w14:textId="3EB576AC" w:rsidR="00732BAB" w:rsidRPr="00A0364C" w:rsidRDefault="00732BAB"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Dodávateľ je povinný doručiť prevádzkovateľovi úplný zoznam svojich zamestnancov, ktorí sa budú podieľať na plnení </w:t>
      </w:r>
      <w:r w:rsidR="00164903" w:rsidRPr="00A0364C">
        <w:rPr>
          <w:rFonts w:ascii="Arial" w:hAnsi="Arial" w:cs="Arial"/>
          <w:sz w:val="18"/>
          <w:szCs w:val="18"/>
        </w:rPr>
        <w:t>h</w:t>
      </w:r>
      <w:r w:rsidR="00395571" w:rsidRPr="00A0364C">
        <w:rPr>
          <w:rFonts w:ascii="Arial" w:hAnsi="Arial" w:cs="Arial"/>
          <w:sz w:val="18"/>
          <w:szCs w:val="18"/>
        </w:rPr>
        <w:t>lav</w:t>
      </w:r>
      <w:r w:rsidRPr="00A0364C">
        <w:rPr>
          <w:rFonts w:ascii="Arial" w:hAnsi="Arial" w:cs="Arial"/>
          <w:sz w:val="18"/>
          <w:szCs w:val="18"/>
        </w:rPr>
        <w:t>nej zmluvy a tejto zmluvy alebo budú mať prístup k informáciám prevádzkovateľa základnej služby</w:t>
      </w:r>
      <w:r w:rsidR="00DC5837" w:rsidRPr="00A0364C">
        <w:rPr>
          <w:rFonts w:ascii="Arial" w:hAnsi="Arial" w:cs="Arial"/>
          <w:sz w:val="18"/>
          <w:szCs w:val="18"/>
        </w:rPr>
        <w:t xml:space="preserve"> ako Zoznam pracovných rolí, ktorý tvorí Prílohu č. 2 tejto zmluvy</w:t>
      </w:r>
      <w:r w:rsidRPr="00A0364C">
        <w:rPr>
          <w:rFonts w:ascii="Arial" w:hAnsi="Arial" w:cs="Arial"/>
          <w:sz w:val="18"/>
          <w:szCs w:val="18"/>
        </w:rPr>
        <w:t>, a každú zmenu v personálnom obsadení je dodávateľ povinný prevádzkovateľovi základnej služby písomne oznámiť</w:t>
      </w:r>
      <w:r w:rsidR="00517385" w:rsidRPr="00A0364C">
        <w:rPr>
          <w:rFonts w:ascii="Arial" w:hAnsi="Arial" w:cs="Arial"/>
          <w:sz w:val="18"/>
          <w:szCs w:val="18"/>
        </w:rPr>
        <w:t>, a to najneskôr do 5 pracovných dní odo dňa uzatvorenia tejto zmluvy, resp. odo dňa účinnosti personálnej zmeny</w:t>
      </w:r>
      <w:r w:rsidRPr="00A0364C">
        <w:rPr>
          <w:rFonts w:ascii="Arial" w:hAnsi="Arial" w:cs="Arial"/>
          <w:sz w:val="18"/>
          <w:szCs w:val="18"/>
        </w:rPr>
        <w:t>.</w:t>
      </w:r>
    </w:p>
    <w:p w14:paraId="543A880D" w14:textId="77777777" w:rsidR="00732BAB" w:rsidRPr="00A0364C" w:rsidRDefault="00732BAB" w:rsidP="00732BAB">
      <w:pPr>
        <w:autoSpaceDE w:val="0"/>
        <w:autoSpaceDN w:val="0"/>
        <w:adjustRightInd w:val="0"/>
        <w:spacing w:after="0" w:line="240" w:lineRule="auto"/>
        <w:ind w:left="567" w:hanging="567"/>
        <w:jc w:val="both"/>
        <w:rPr>
          <w:rFonts w:ascii="Arial" w:hAnsi="Arial" w:cs="Arial"/>
          <w:sz w:val="18"/>
          <w:szCs w:val="18"/>
        </w:rPr>
      </w:pPr>
    </w:p>
    <w:p w14:paraId="5B9CB822" w14:textId="4D7B20B5" w:rsidR="009E3435" w:rsidRPr="00A0364C" w:rsidRDefault="009E3435"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Dodávateľ sa zaväzuje zabezpečiť a odovzdať Objednávateľovi písomné vyjadrenie o zachovávaní mlčanlivosti každej osoby zúčastnenej na predmete plnenia hlavnej zmluvy (ďalej aj len „zúčastnená osoba“); ktoré bude zúčastnenou osobou osobne vlastnoručne podpísané; každá zúčastnená osoba je povinná zachovávať mlčanlivosť o skutočnostiach, o ktorých sa v súvislosti s plnením úloh podľa zákona o kybernetickej bezpečnosti dozvedela a ktoré nie sú verejne známe. Povinnosť zúčastnenej osoby zachovávať mlčanlivosť podľa tohto bodu zmluvy trvá aj po skončení právneho vzťahu medzi zúčastnenou osobou a dodávateľom; tým nie je dotknutá povinnosť mlčanlivosti alebo zachovania tajomstva podľa osobitných predpisov.</w:t>
      </w:r>
    </w:p>
    <w:p w14:paraId="0E7D6853" w14:textId="77777777" w:rsidR="009E3435" w:rsidRPr="00A0364C" w:rsidRDefault="009E3435" w:rsidP="009E3435">
      <w:pPr>
        <w:pStyle w:val="Odsekzoznamu"/>
        <w:autoSpaceDE w:val="0"/>
        <w:autoSpaceDN w:val="0"/>
        <w:adjustRightInd w:val="0"/>
        <w:spacing w:after="0" w:line="240" w:lineRule="auto"/>
        <w:ind w:left="567"/>
        <w:jc w:val="both"/>
        <w:rPr>
          <w:rFonts w:ascii="Arial" w:hAnsi="Arial" w:cs="Arial"/>
          <w:sz w:val="18"/>
          <w:szCs w:val="18"/>
        </w:rPr>
      </w:pPr>
    </w:p>
    <w:p w14:paraId="64823502" w14:textId="5DEDFFDB" w:rsidR="00732BAB" w:rsidRPr="00A0364C" w:rsidRDefault="00732BAB"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Dodávateľ je povinný stanoviť postupy plnenia svojich povinností podľa tejto zmluvy v bezpečnostnej dokumentácii, ktorá musí byť aktuálna a musí zodpovedať aktuálnemu stavu; bezpečnostnú dokumentáciu je na požiadanie povinný predložiť prevádzkovateľovi základnej služby na nahliadnutie a zhotovenie kópií.</w:t>
      </w:r>
    </w:p>
    <w:p w14:paraId="72388935" w14:textId="77777777" w:rsidR="00732BAB" w:rsidRPr="00A0364C" w:rsidRDefault="00732BAB" w:rsidP="00732BAB">
      <w:pPr>
        <w:autoSpaceDE w:val="0"/>
        <w:autoSpaceDN w:val="0"/>
        <w:adjustRightInd w:val="0"/>
        <w:spacing w:after="0" w:line="240" w:lineRule="auto"/>
        <w:ind w:left="567" w:hanging="567"/>
        <w:jc w:val="both"/>
        <w:rPr>
          <w:rFonts w:ascii="Arial" w:hAnsi="Arial" w:cs="Arial"/>
          <w:sz w:val="18"/>
          <w:szCs w:val="18"/>
        </w:rPr>
      </w:pPr>
    </w:p>
    <w:p w14:paraId="7DF49D47" w14:textId="7AB08F46" w:rsidR="00732BAB" w:rsidRPr="00A0364C" w:rsidRDefault="00732BAB"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Dodávateľ je povinný prijať a dodržiavať bezpečnostné opatrenia v oblastiach podľa § 20 ods. 3 zákona o kybernetickej bezpečnosti v rozsahu podľa</w:t>
      </w:r>
      <w:r w:rsidR="00EA3EEE" w:rsidRPr="00A0364C">
        <w:rPr>
          <w:rFonts w:ascii="Arial" w:hAnsi="Arial" w:cs="Arial"/>
          <w:sz w:val="18"/>
          <w:szCs w:val="18"/>
        </w:rPr>
        <w:t xml:space="preserve"> </w:t>
      </w:r>
      <w:r w:rsidRPr="00A0364C">
        <w:rPr>
          <w:rFonts w:ascii="Arial" w:hAnsi="Arial" w:cs="Arial"/>
          <w:sz w:val="18"/>
          <w:szCs w:val="18"/>
        </w:rPr>
        <w:t>vyhlášky Národného bezpečnostného úradu č. 362/2018 Z. z., ktorou sa ustanovuje obsah bezpečnostných opatrení, obsah a štruktúr bezpečnostnej dokumentácie a rozsah všeobecných bezpečnostných opatrení, a v rozsahu špecifikovanom v bezpečnostných politikách prevádzkovateľa základnej služby.</w:t>
      </w:r>
    </w:p>
    <w:p w14:paraId="2C42A3B5" w14:textId="77777777" w:rsidR="00732BAB" w:rsidRPr="00A0364C" w:rsidRDefault="00732BAB" w:rsidP="00732BAB">
      <w:pPr>
        <w:autoSpaceDE w:val="0"/>
        <w:autoSpaceDN w:val="0"/>
        <w:adjustRightInd w:val="0"/>
        <w:spacing w:after="0" w:line="240" w:lineRule="auto"/>
        <w:ind w:left="567" w:hanging="567"/>
        <w:jc w:val="both"/>
        <w:rPr>
          <w:rFonts w:ascii="Arial" w:hAnsi="Arial" w:cs="Arial"/>
          <w:sz w:val="18"/>
          <w:szCs w:val="18"/>
        </w:rPr>
      </w:pPr>
    </w:p>
    <w:p w14:paraId="138F146C" w14:textId="77777777" w:rsidR="00732BAB" w:rsidRPr="00A0364C" w:rsidRDefault="00732BAB"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Dodávateľ je povinný prijať a dodržiavať sektorové bezpečnostné opatrenia v rozsahu špecifikovanom v bezpečnostných politikách prevádzkovateľa základnej služby.</w:t>
      </w:r>
    </w:p>
    <w:p w14:paraId="7940DFFB" w14:textId="77777777" w:rsidR="002578F2" w:rsidRPr="00A0364C" w:rsidRDefault="002578F2"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48DD9452" w14:textId="77777777" w:rsidR="002578F2" w:rsidRPr="00A0364C" w:rsidRDefault="002578F2"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Plnenie povinností podľa tejto </w:t>
      </w:r>
      <w:r w:rsidR="00AA7666" w:rsidRPr="00A0364C">
        <w:rPr>
          <w:rFonts w:ascii="Arial" w:hAnsi="Arial" w:cs="Arial"/>
          <w:sz w:val="18"/>
          <w:szCs w:val="18"/>
        </w:rPr>
        <w:t>zmluvy</w:t>
      </w:r>
      <w:r w:rsidRPr="00A0364C">
        <w:rPr>
          <w:rFonts w:ascii="Arial" w:hAnsi="Arial" w:cs="Arial"/>
          <w:sz w:val="18"/>
          <w:szCs w:val="18"/>
        </w:rPr>
        <w:t xml:space="preserve"> tvorí integrálnu súčasť plnenia zo strany dodávateľa pre prevádzkovateľa základnej služby podľa zmluvy. Dodávateľ je povinný plniť povinnosti vyplývajúce z tejto </w:t>
      </w:r>
      <w:r w:rsidR="00AA7666" w:rsidRPr="00A0364C">
        <w:rPr>
          <w:rFonts w:ascii="Arial" w:hAnsi="Arial" w:cs="Arial"/>
          <w:sz w:val="18"/>
          <w:szCs w:val="18"/>
        </w:rPr>
        <w:t>zmluvy</w:t>
      </w:r>
      <w:r w:rsidRPr="00A0364C">
        <w:rPr>
          <w:rFonts w:ascii="Arial" w:hAnsi="Arial" w:cs="Arial"/>
          <w:sz w:val="18"/>
          <w:szCs w:val="18"/>
        </w:rPr>
        <w:t xml:space="preserve"> po celú dobu trvania zmluvy.</w:t>
      </w:r>
    </w:p>
    <w:p w14:paraId="778FFC9B" w14:textId="77777777" w:rsidR="002578F2" w:rsidRPr="00A0364C" w:rsidRDefault="002578F2"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69DAB8F2" w14:textId="170C8A07" w:rsidR="002578F2" w:rsidRPr="00A0364C" w:rsidRDefault="002578F2"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lastRenderedPageBreak/>
        <w:t xml:space="preserve">Odplata za plnenie povinností dodávateľa podľa tejto </w:t>
      </w:r>
      <w:r w:rsidR="00AA7666" w:rsidRPr="00A0364C">
        <w:rPr>
          <w:rFonts w:ascii="Arial" w:hAnsi="Arial" w:cs="Arial"/>
          <w:sz w:val="18"/>
          <w:szCs w:val="18"/>
        </w:rPr>
        <w:t>zmluvy</w:t>
      </w:r>
      <w:r w:rsidRPr="00A0364C">
        <w:rPr>
          <w:rFonts w:ascii="Arial" w:hAnsi="Arial" w:cs="Arial"/>
          <w:sz w:val="18"/>
          <w:szCs w:val="18"/>
        </w:rPr>
        <w:t xml:space="preserve"> a náhrada všetkých nákladov vynaložených dodávateľom v súvislosti s plnením povinností dodávateľa podľa tejto </w:t>
      </w:r>
      <w:r w:rsidR="00AA7666" w:rsidRPr="00A0364C">
        <w:rPr>
          <w:rFonts w:ascii="Arial" w:hAnsi="Arial" w:cs="Arial"/>
          <w:sz w:val="18"/>
          <w:szCs w:val="18"/>
        </w:rPr>
        <w:t xml:space="preserve">zmluvy </w:t>
      </w:r>
      <w:r w:rsidRPr="00A0364C">
        <w:rPr>
          <w:rFonts w:ascii="Arial" w:hAnsi="Arial" w:cs="Arial"/>
          <w:sz w:val="18"/>
          <w:szCs w:val="18"/>
        </w:rPr>
        <w:t xml:space="preserve">sú v plnom rozsahu zahrnuté v peňažnom plnení poskytovanom prevádzkovateľom základnej služby dodávateľovi podľa </w:t>
      </w:r>
      <w:r w:rsidR="00F50D0C" w:rsidRPr="00A0364C">
        <w:rPr>
          <w:rFonts w:ascii="Arial" w:hAnsi="Arial" w:cs="Arial"/>
          <w:sz w:val="18"/>
          <w:szCs w:val="18"/>
        </w:rPr>
        <w:t xml:space="preserve">hlavnej </w:t>
      </w:r>
      <w:r w:rsidRPr="00A0364C">
        <w:rPr>
          <w:rFonts w:ascii="Arial" w:hAnsi="Arial" w:cs="Arial"/>
          <w:sz w:val="18"/>
          <w:szCs w:val="18"/>
        </w:rPr>
        <w:t xml:space="preserve">zmluvy a na žiadne ďalšie peňažné plnenia dodávateľ za plnenie povinností podľa tejto </w:t>
      </w:r>
      <w:r w:rsidR="00AA7666" w:rsidRPr="00A0364C">
        <w:rPr>
          <w:rFonts w:ascii="Arial" w:hAnsi="Arial" w:cs="Arial"/>
          <w:sz w:val="18"/>
          <w:szCs w:val="18"/>
        </w:rPr>
        <w:t>zmluvy</w:t>
      </w:r>
      <w:r w:rsidRPr="00A0364C">
        <w:rPr>
          <w:rFonts w:ascii="Arial" w:hAnsi="Arial" w:cs="Arial"/>
          <w:sz w:val="18"/>
          <w:szCs w:val="18"/>
        </w:rPr>
        <w:t xml:space="preserve"> o prevádzkovateľa základnej služby nemá nárok.</w:t>
      </w:r>
    </w:p>
    <w:p w14:paraId="5717EA69" w14:textId="77777777" w:rsidR="000720E3" w:rsidRPr="00A0364C" w:rsidRDefault="000720E3"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58502E49" w14:textId="6C09881B" w:rsidR="000720E3" w:rsidRPr="00A0364C" w:rsidRDefault="000720E3" w:rsidP="00C31E31">
      <w:pPr>
        <w:pStyle w:val="Odsekzoznamu"/>
        <w:numPr>
          <w:ilvl w:val="0"/>
          <w:numId w:val="11"/>
        </w:numPr>
        <w:spacing w:after="0" w:line="240" w:lineRule="auto"/>
        <w:ind w:left="567" w:hanging="567"/>
        <w:jc w:val="both"/>
        <w:rPr>
          <w:rFonts w:ascii="Arial" w:eastAsia="Calibri" w:hAnsi="Arial" w:cs="Arial"/>
          <w:color w:val="1C2424"/>
          <w:sz w:val="18"/>
          <w:szCs w:val="18"/>
        </w:rPr>
      </w:pPr>
      <w:r w:rsidRPr="00A0364C">
        <w:rPr>
          <w:rFonts w:ascii="Arial" w:eastAsia="Calibri" w:hAnsi="Arial" w:cs="Arial"/>
          <w:color w:val="1C2424"/>
          <w:sz w:val="18"/>
          <w:szCs w:val="18"/>
        </w:rPr>
        <w:t>Dodávateľ sa zaväzuje, že nezapojí ďalšieho dodávateľa (ďalej len „</w:t>
      </w:r>
      <w:r w:rsidRPr="00A0364C">
        <w:rPr>
          <w:rFonts w:ascii="Arial" w:eastAsia="Calibri" w:hAnsi="Arial" w:cs="Arial"/>
          <w:b/>
          <w:color w:val="1C2424"/>
          <w:sz w:val="18"/>
          <w:szCs w:val="18"/>
        </w:rPr>
        <w:t>subdodávateľ</w:t>
      </w:r>
      <w:r w:rsidRPr="00A0364C">
        <w:rPr>
          <w:rFonts w:ascii="Arial" w:eastAsia="Calibri" w:hAnsi="Arial" w:cs="Arial"/>
          <w:color w:val="1C2424"/>
          <w:sz w:val="18"/>
          <w:szCs w:val="18"/>
        </w:rPr>
        <w:t xml:space="preserve">“) úplne alebo čiastočne zabezpečujúceho plnenie tejto zmluvy predtým, než dostane písomný súhlas Prevádzkovateľa základnej služby. </w:t>
      </w:r>
      <w:r w:rsidRPr="00A0364C">
        <w:rPr>
          <w:rFonts w:ascii="Arial" w:eastAsia="Calibri" w:hAnsi="Arial" w:cs="Arial"/>
          <w:sz w:val="18"/>
          <w:szCs w:val="18"/>
        </w:rPr>
        <w:t xml:space="preserve">Dodávateľ sa zaväzuje, že pri výbere subdodávateľa preverí, či tento disponuje primeraným </w:t>
      </w:r>
      <w:r w:rsidR="000F3BD6" w:rsidRPr="00A0364C">
        <w:rPr>
          <w:rFonts w:ascii="Arial" w:eastAsia="Calibri" w:hAnsi="Arial" w:cs="Arial"/>
          <w:sz w:val="18"/>
          <w:szCs w:val="18"/>
        </w:rPr>
        <w:t xml:space="preserve">personálnym, </w:t>
      </w:r>
      <w:r w:rsidRPr="00A0364C">
        <w:rPr>
          <w:rFonts w:ascii="Arial" w:eastAsia="Calibri" w:hAnsi="Arial" w:cs="Arial"/>
          <w:color w:val="1C2424"/>
          <w:sz w:val="18"/>
          <w:szCs w:val="18"/>
        </w:rPr>
        <w:t>technickým a organizačným zabezpečením. Na subdodávateľa sa</w:t>
      </w:r>
      <w:r w:rsidR="00395571" w:rsidRPr="00A0364C">
        <w:rPr>
          <w:rFonts w:ascii="Arial" w:eastAsia="Calibri" w:hAnsi="Arial" w:cs="Arial"/>
          <w:color w:val="1C2424"/>
          <w:sz w:val="18"/>
          <w:szCs w:val="18"/>
        </w:rPr>
        <w:t xml:space="preserve"> primerane vzťahujú povinnosti </w:t>
      </w:r>
      <w:r w:rsidR="000F3BD6" w:rsidRPr="00A0364C">
        <w:rPr>
          <w:rFonts w:ascii="Arial" w:eastAsia="Calibri" w:hAnsi="Arial" w:cs="Arial"/>
          <w:color w:val="1C2424"/>
          <w:sz w:val="18"/>
          <w:szCs w:val="18"/>
        </w:rPr>
        <w:t>D</w:t>
      </w:r>
      <w:r w:rsidRPr="00A0364C">
        <w:rPr>
          <w:rFonts w:ascii="Arial" w:eastAsia="Calibri" w:hAnsi="Arial" w:cs="Arial"/>
          <w:color w:val="1C2424"/>
          <w:sz w:val="18"/>
          <w:szCs w:val="18"/>
        </w:rPr>
        <w:t xml:space="preserve">odávateľa uvedené v tejto zmluve. Dodávateľ je plne zodpovedný voči </w:t>
      </w:r>
      <w:r w:rsidR="00395571" w:rsidRPr="00A0364C">
        <w:rPr>
          <w:rFonts w:ascii="Arial" w:eastAsia="Calibri" w:hAnsi="Arial" w:cs="Arial"/>
          <w:color w:val="1C2424"/>
          <w:sz w:val="18"/>
          <w:szCs w:val="18"/>
        </w:rPr>
        <w:t>p</w:t>
      </w:r>
      <w:r w:rsidRPr="00A0364C">
        <w:rPr>
          <w:rFonts w:ascii="Arial" w:eastAsia="Calibri" w:hAnsi="Arial" w:cs="Arial"/>
          <w:color w:val="1C2424"/>
          <w:sz w:val="18"/>
          <w:szCs w:val="18"/>
        </w:rPr>
        <w:t>revádzkovateľovi základnej služby za plnenie povinností subdodávateľa tak, ako by ich poskytoval sám.</w:t>
      </w:r>
    </w:p>
    <w:p w14:paraId="44B77090" w14:textId="77777777" w:rsidR="00C31E31" w:rsidRPr="00A0364C" w:rsidRDefault="00C31E31" w:rsidP="00C31E31">
      <w:pPr>
        <w:pStyle w:val="Odsekzoznamu"/>
        <w:spacing w:after="0" w:line="240" w:lineRule="auto"/>
        <w:ind w:left="567"/>
        <w:jc w:val="both"/>
        <w:rPr>
          <w:rFonts w:ascii="Arial" w:eastAsia="Calibri" w:hAnsi="Arial" w:cs="Arial"/>
          <w:color w:val="1C2424"/>
          <w:sz w:val="18"/>
          <w:szCs w:val="18"/>
        </w:rPr>
      </w:pPr>
    </w:p>
    <w:p w14:paraId="2555FA56" w14:textId="2A7A6908" w:rsidR="00C31E31" w:rsidRPr="00A0364C" w:rsidRDefault="00C31E31" w:rsidP="00C31E31">
      <w:pPr>
        <w:pStyle w:val="Odsekzoznamu"/>
        <w:numPr>
          <w:ilvl w:val="0"/>
          <w:numId w:val="11"/>
        </w:numPr>
        <w:spacing w:after="0" w:line="240" w:lineRule="auto"/>
        <w:ind w:left="567" w:hanging="567"/>
        <w:jc w:val="both"/>
        <w:rPr>
          <w:rFonts w:ascii="Arial" w:eastAsia="Calibri" w:hAnsi="Arial" w:cs="Arial"/>
          <w:color w:val="1C2424"/>
          <w:sz w:val="18"/>
          <w:szCs w:val="18"/>
        </w:rPr>
      </w:pPr>
      <w:r w:rsidRPr="00A0364C">
        <w:rPr>
          <w:rFonts w:ascii="Arial" w:eastAsia="Calibri" w:hAnsi="Arial" w:cs="Arial"/>
          <w:color w:val="1C2424"/>
          <w:sz w:val="18"/>
          <w:szCs w:val="18"/>
        </w:rPr>
        <w:t>Dodávateľ sa zaväzuje dodržiavať nasledovné základné bezpečnostné požiadavky (t. j. aplikovateľné bez ohľadu na typ produktu alebo služby) počas celej doby trvania zmluvy:</w:t>
      </w:r>
    </w:p>
    <w:p w14:paraId="30985DB6" w14:textId="78C1CB57" w:rsidR="00C31E31" w:rsidRPr="00A0364C" w:rsidRDefault="00C31E31" w:rsidP="00C31E31">
      <w:pPr>
        <w:pStyle w:val="Odsekzoznamu"/>
        <w:numPr>
          <w:ilvl w:val="0"/>
          <w:numId w:val="22"/>
        </w:numPr>
        <w:ind w:left="851" w:hanging="284"/>
        <w:jc w:val="both"/>
        <w:rPr>
          <w:rFonts w:ascii="Arial" w:hAnsi="Arial" w:cs="Arial"/>
          <w:sz w:val="18"/>
          <w:szCs w:val="18"/>
        </w:rPr>
      </w:pPr>
      <w:r w:rsidRPr="00A0364C">
        <w:rPr>
          <w:rFonts w:ascii="Arial" w:hAnsi="Arial" w:cs="Arial"/>
          <w:sz w:val="18"/>
          <w:szCs w:val="18"/>
        </w:rPr>
        <w:t>dodávateľ poskytuje aktuálny zoznam všetkých komponentov použitých v riešení na úrovni výrobcov a verzií,</w:t>
      </w:r>
    </w:p>
    <w:p w14:paraId="604FD2C7" w14:textId="77777777" w:rsidR="00C31E31" w:rsidRPr="00A0364C" w:rsidRDefault="00C31E31" w:rsidP="00C31E31">
      <w:pPr>
        <w:pStyle w:val="Odsekzoznamu"/>
        <w:numPr>
          <w:ilvl w:val="0"/>
          <w:numId w:val="22"/>
        </w:numPr>
        <w:ind w:left="851" w:hanging="284"/>
        <w:jc w:val="both"/>
        <w:rPr>
          <w:rFonts w:ascii="Arial" w:hAnsi="Arial" w:cs="Arial"/>
          <w:sz w:val="18"/>
          <w:szCs w:val="18"/>
        </w:rPr>
      </w:pPr>
      <w:r w:rsidRPr="00A0364C">
        <w:rPr>
          <w:rFonts w:ascii="Arial" w:hAnsi="Arial" w:cs="Arial"/>
          <w:sz w:val="18"/>
          <w:szCs w:val="18"/>
        </w:rPr>
        <w:t xml:space="preserve">produkt/služba sú dodávané vo výrobcom alebo výrobcami jednotlivých komponentov podporovaných verziách, </w:t>
      </w:r>
    </w:p>
    <w:p w14:paraId="7155F6F4" w14:textId="0CF180D0" w:rsidR="00C31E31" w:rsidRPr="00A0364C" w:rsidRDefault="00C31E31" w:rsidP="00C31E31">
      <w:pPr>
        <w:pStyle w:val="Odsekzoznamu"/>
        <w:numPr>
          <w:ilvl w:val="0"/>
          <w:numId w:val="22"/>
        </w:numPr>
        <w:ind w:left="851" w:hanging="284"/>
        <w:jc w:val="both"/>
        <w:rPr>
          <w:rFonts w:ascii="Arial" w:hAnsi="Arial" w:cs="Arial"/>
          <w:sz w:val="18"/>
          <w:szCs w:val="18"/>
        </w:rPr>
      </w:pPr>
      <w:r w:rsidRPr="00A0364C">
        <w:rPr>
          <w:rFonts w:ascii="Arial" w:hAnsi="Arial" w:cs="Arial"/>
          <w:sz w:val="18"/>
          <w:szCs w:val="18"/>
        </w:rPr>
        <w:t xml:space="preserve">dodávateľ včas upozorňuje prevádzkovateľa základnej služby na zistené bezpečnostné (technické) zraniteľnosti dodávaného produktu/služby, vrátane všetkých komponentov, ktoré zistil sám alebo o ktorých sa dozvedel, </w:t>
      </w:r>
    </w:p>
    <w:p w14:paraId="09EFE69B" w14:textId="77777777" w:rsidR="00C31E31" w:rsidRPr="00A0364C" w:rsidRDefault="00C31E31" w:rsidP="00C31E31">
      <w:pPr>
        <w:pStyle w:val="Odsekzoznamu"/>
        <w:numPr>
          <w:ilvl w:val="0"/>
          <w:numId w:val="22"/>
        </w:numPr>
        <w:ind w:left="851" w:hanging="284"/>
        <w:jc w:val="both"/>
        <w:rPr>
          <w:rFonts w:ascii="Arial" w:hAnsi="Arial" w:cs="Arial"/>
          <w:sz w:val="18"/>
          <w:szCs w:val="18"/>
        </w:rPr>
      </w:pPr>
      <w:r w:rsidRPr="00A0364C">
        <w:rPr>
          <w:rFonts w:ascii="Arial" w:hAnsi="Arial" w:cs="Arial"/>
          <w:sz w:val="18"/>
          <w:szCs w:val="18"/>
        </w:rPr>
        <w:t xml:space="preserve">dodávaný produkt/služba je pravidelne aktualizovaný na bezpečnostné záplaty – buď priamo dodávateľom alebo nepriamo prostredníctvom aktualizovaných návodov od dodávateľa, </w:t>
      </w:r>
    </w:p>
    <w:p w14:paraId="536E7471" w14:textId="0B08EC83" w:rsidR="00C31E31" w:rsidRPr="00A0364C" w:rsidRDefault="00C31E31" w:rsidP="00C31E31">
      <w:pPr>
        <w:pStyle w:val="Odsekzoznamu"/>
        <w:numPr>
          <w:ilvl w:val="0"/>
          <w:numId w:val="22"/>
        </w:numPr>
        <w:ind w:left="851" w:hanging="284"/>
        <w:jc w:val="both"/>
        <w:rPr>
          <w:rFonts w:ascii="Arial" w:hAnsi="Arial" w:cs="Arial"/>
          <w:sz w:val="18"/>
          <w:szCs w:val="18"/>
        </w:rPr>
      </w:pPr>
      <w:r w:rsidRPr="00A0364C">
        <w:rPr>
          <w:rFonts w:ascii="Arial" w:hAnsi="Arial" w:cs="Arial"/>
          <w:sz w:val="18"/>
          <w:szCs w:val="18"/>
        </w:rPr>
        <w:t>dodávateľ upozorňuje p</w:t>
      </w:r>
      <w:r w:rsidR="0009300A" w:rsidRPr="00A0364C">
        <w:rPr>
          <w:rFonts w:ascii="Arial" w:hAnsi="Arial" w:cs="Arial"/>
          <w:sz w:val="18"/>
          <w:szCs w:val="18"/>
        </w:rPr>
        <w:t>revádzko</w:t>
      </w:r>
      <w:r w:rsidRPr="00A0364C">
        <w:rPr>
          <w:rFonts w:ascii="Arial" w:hAnsi="Arial" w:cs="Arial"/>
          <w:sz w:val="18"/>
          <w:szCs w:val="18"/>
        </w:rPr>
        <w:t xml:space="preserve">vateľa základnej služby na všetky udalosti, zmeny v ním dodávanom produkte/službe, ktoré môžu alebo mohli viesť k bezpečnostnému incidentu (nesprávna konfigurácia, neoprávnený alebo pokus o neoprávnený prístup, zneužitie prístupov oprávnenou osobou, chýbajúce bezpečnostné záplaty, výsledok scanu na technické zraniteľnosti a pod.), </w:t>
      </w:r>
    </w:p>
    <w:p w14:paraId="4F75EC5D" w14:textId="1126C050" w:rsidR="00C31E31" w:rsidRPr="00A0364C" w:rsidRDefault="00C31E31" w:rsidP="00C31E31">
      <w:pPr>
        <w:pStyle w:val="Odsekzoznamu"/>
        <w:numPr>
          <w:ilvl w:val="0"/>
          <w:numId w:val="22"/>
        </w:numPr>
        <w:ind w:left="851" w:hanging="284"/>
        <w:jc w:val="both"/>
        <w:rPr>
          <w:rFonts w:ascii="Arial" w:hAnsi="Arial" w:cs="Arial"/>
          <w:sz w:val="18"/>
          <w:szCs w:val="18"/>
        </w:rPr>
      </w:pPr>
      <w:r w:rsidRPr="00A0364C">
        <w:rPr>
          <w:rFonts w:ascii="Arial" w:hAnsi="Arial" w:cs="Arial"/>
          <w:sz w:val="18"/>
          <w:szCs w:val="18"/>
        </w:rPr>
        <w:t>dodávateľ dodáva produkt/službu v minimálne nevyhnutnej a zabezpečenej konfigurácii.</w:t>
      </w:r>
    </w:p>
    <w:p w14:paraId="4B60F1E5" w14:textId="5488E4C1" w:rsidR="000720E3" w:rsidRPr="00A0364C" w:rsidRDefault="00F961AC" w:rsidP="000720E3">
      <w:pPr>
        <w:autoSpaceDE w:val="0"/>
        <w:autoSpaceDN w:val="0"/>
        <w:adjustRightInd w:val="0"/>
        <w:spacing w:after="0" w:line="240" w:lineRule="auto"/>
        <w:jc w:val="center"/>
        <w:rPr>
          <w:rFonts w:ascii="Arial" w:hAnsi="Arial" w:cs="Arial"/>
          <w:b/>
          <w:sz w:val="18"/>
          <w:szCs w:val="18"/>
        </w:rPr>
      </w:pPr>
      <w:r w:rsidRPr="00A0364C">
        <w:rPr>
          <w:rFonts w:ascii="Arial" w:hAnsi="Arial" w:cs="Arial"/>
          <w:b/>
          <w:sz w:val="18"/>
          <w:szCs w:val="18"/>
        </w:rPr>
        <w:t>Článok 5</w:t>
      </w:r>
    </w:p>
    <w:p w14:paraId="1C1A933E" w14:textId="77777777" w:rsidR="002578F2" w:rsidRPr="00A0364C" w:rsidRDefault="002578F2" w:rsidP="00541D39">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PREVENCIA KYBERNETICKÝCH BEZPEČNOSTNÝCH INCIDENTOV</w:t>
      </w:r>
    </w:p>
    <w:p w14:paraId="428F6F44" w14:textId="77777777" w:rsidR="002578F2" w:rsidRPr="00A0364C" w:rsidRDefault="002578F2" w:rsidP="00FB52BE">
      <w:pPr>
        <w:autoSpaceDE w:val="0"/>
        <w:autoSpaceDN w:val="0"/>
        <w:adjustRightInd w:val="0"/>
        <w:spacing w:after="0" w:line="240" w:lineRule="auto"/>
        <w:jc w:val="both"/>
        <w:rPr>
          <w:rFonts w:ascii="Arial" w:hAnsi="Arial" w:cs="Arial"/>
          <w:b/>
          <w:sz w:val="18"/>
          <w:szCs w:val="18"/>
        </w:rPr>
      </w:pPr>
    </w:p>
    <w:p w14:paraId="13AC50F5" w14:textId="77777777" w:rsidR="002578F2" w:rsidRPr="00A0364C" w:rsidRDefault="002578F2" w:rsidP="00C31E31">
      <w:pPr>
        <w:pStyle w:val="Odsekzoznamu"/>
        <w:numPr>
          <w:ilvl w:val="0"/>
          <w:numId w:val="3"/>
        </w:numPr>
        <w:autoSpaceDE w:val="0"/>
        <w:autoSpaceDN w:val="0"/>
        <w:adjustRightInd w:val="0"/>
        <w:spacing w:after="0" w:line="240" w:lineRule="auto"/>
        <w:ind w:left="567" w:hanging="567"/>
        <w:jc w:val="both"/>
        <w:rPr>
          <w:rFonts w:ascii="Arial" w:hAnsi="Arial" w:cs="Arial"/>
          <w:b/>
          <w:bCs/>
          <w:sz w:val="18"/>
          <w:szCs w:val="18"/>
        </w:rPr>
      </w:pPr>
      <w:r w:rsidRPr="00A0364C">
        <w:rPr>
          <w:rFonts w:ascii="Arial" w:hAnsi="Arial" w:cs="Arial"/>
          <w:sz w:val="18"/>
          <w:szCs w:val="18"/>
        </w:rPr>
        <w:t xml:space="preserve">Dodávateľ je povinný v rámci prevencie kybernetických bezpečnostných incidentov, ktoré by mohli mať potenciálny nepriaznivý vplyv na základnú službu prevádzkovateľa základnej služby alebo ktoré by sa mohli týkať kybernetickej bezpečnosti sietí a informačných systémov prevádzkovateľa základnej služby, (ďalej len </w:t>
      </w:r>
      <w:r w:rsidRPr="00A0364C">
        <w:rPr>
          <w:rFonts w:ascii="Arial" w:hAnsi="Arial" w:cs="Arial"/>
          <w:b/>
          <w:bCs/>
          <w:sz w:val="18"/>
          <w:szCs w:val="18"/>
        </w:rPr>
        <w:t>„incidenty"):</w:t>
      </w:r>
    </w:p>
    <w:p w14:paraId="54AA84E5" w14:textId="77777777" w:rsidR="002578F2" w:rsidRPr="00A0364C" w:rsidRDefault="002578F2" w:rsidP="00FB52BE">
      <w:pPr>
        <w:autoSpaceDE w:val="0"/>
        <w:autoSpaceDN w:val="0"/>
        <w:adjustRightInd w:val="0"/>
        <w:spacing w:after="0" w:line="240" w:lineRule="auto"/>
        <w:ind w:left="705" w:hanging="705"/>
        <w:jc w:val="both"/>
        <w:rPr>
          <w:rFonts w:ascii="Arial" w:hAnsi="Arial" w:cs="Arial"/>
          <w:sz w:val="18"/>
          <w:szCs w:val="18"/>
        </w:rPr>
      </w:pPr>
    </w:p>
    <w:p w14:paraId="2CB92061" w14:textId="77777777" w:rsidR="002578F2" w:rsidRPr="00A0364C" w:rsidRDefault="002578F2"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 xml:space="preserve">zabezpečiť vlastnú kybernetickú bezpečnosť, aby cez dodávateľa nebolo možné zasiahnuť </w:t>
      </w:r>
      <w:r w:rsidR="006C7820" w:rsidRPr="00A0364C">
        <w:rPr>
          <w:rFonts w:ascii="Arial" w:hAnsi="Arial" w:cs="Arial"/>
          <w:sz w:val="18"/>
          <w:szCs w:val="18"/>
        </w:rPr>
        <w:t xml:space="preserve"> </w:t>
      </w:r>
      <w:r w:rsidRPr="00A0364C">
        <w:rPr>
          <w:rFonts w:ascii="Arial" w:hAnsi="Arial" w:cs="Arial"/>
          <w:sz w:val="18"/>
          <w:szCs w:val="18"/>
        </w:rPr>
        <w:t>siete a informačné systémy prevádzkovateľa základnej služby,</w:t>
      </w:r>
    </w:p>
    <w:p w14:paraId="551C0540" w14:textId="77777777" w:rsidR="006C7820" w:rsidRPr="00A0364C" w:rsidRDefault="006C7820"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vytvárať a zvyšovať bezpečnostné povedomie svojich zamestnancov, ktorí sa budú</w:t>
      </w:r>
      <w:r w:rsidR="007B454D" w:rsidRPr="00A0364C">
        <w:rPr>
          <w:rFonts w:ascii="Arial" w:hAnsi="Arial" w:cs="Arial"/>
          <w:sz w:val="18"/>
          <w:szCs w:val="18"/>
        </w:rPr>
        <w:t xml:space="preserve"> </w:t>
      </w:r>
      <w:r w:rsidRPr="00A0364C">
        <w:rPr>
          <w:rFonts w:ascii="Arial" w:hAnsi="Arial" w:cs="Arial"/>
          <w:sz w:val="18"/>
          <w:szCs w:val="18"/>
        </w:rPr>
        <w:t xml:space="preserve">podieľať na plnení zmluvy a tejto </w:t>
      </w:r>
      <w:r w:rsidR="00AA7666" w:rsidRPr="00A0364C">
        <w:rPr>
          <w:rFonts w:ascii="Arial" w:hAnsi="Arial" w:cs="Arial"/>
          <w:sz w:val="18"/>
          <w:szCs w:val="18"/>
        </w:rPr>
        <w:t xml:space="preserve">zmluvy </w:t>
      </w:r>
      <w:r w:rsidRPr="00A0364C">
        <w:rPr>
          <w:rFonts w:ascii="Arial" w:hAnsi="Arial" w:cs="Arial"/>
          <w:sz w:val="18"/>
          <w:szCs w:val="18"/>
        </w:rPr>
        <w:t>alebo budú mať prístup k</w:t>
      </w:r>
      <w:r w:rsidR="007B454D" w:rsidRPr="00A0364C">
        <w:rPr>
          <w:rFonts w:ascii="Arial" w:hAnsi="Arial" w:cs="Arial"/>
          <w:sz w:val="18"/>
          <w:szCs w:val="18"/>
        </w:rPr>
        <w:t> </w:t>
      </w:r>
      <w:r w:rsidRPr="00A0364C">
        <w:rPr>
          <w:rFonts w:ascii="Arial" w:hAnsi="Arial" w:cs="Arial"/>
          <w:sz w:val="18"/>
          <w:szCs w:val="18"/>
        </w:rPr>
        <w:t>informáciám</w:t>
      </w:r>
      <w:r w:rsidR="007B454D" w:rsidRPr="00A0364C">
        <w:rPr>
          <w:rFonts w:ascii="Arial" w:hAnsi="Arial" w:cs="Arial"/>
          <w:sz w:val="18"/>
          <w:szCs w:val="18"/>
        </w:rPr>
        <w:t xml:space="preserve"> </w:t>
      </w:r>
      <w:r w:rsidRPr="00A0364C">
        <w:rPr>
          <w:rFonts w:ascii="Arial" w:hAnsi="Arial" w:cs="Arial"/>
          <w:sz w:val="18"/>
          <w:szCs w:val="18"/>
        </w:rPr>
        <w:t>prevádzkovateľa základnej služby,</w:t>
      </w:r>
    </w:p>
    <w:p w14:paraId="2F024430" w14:textId="77777777" w:rsidR="006C7820" w:rsidRPr="00A0364C" w:rsidRDefault="006C7820"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sledovať výstrahy a varovania a ďalšie informácie slúžiace na minimalizovanie, odvrátenie alebo nápravu následkov incidentov všeobecne,</w:t>
      </w:r>
    </w:p>
    <w:p w14:paraId="04FEBA69" w14:textId="77777777" w:rsidR="006C7820" w:rsidRPr="00A0364C" w:rsidRDefault="006C7820"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sledovať hrozby dotýkajúce sa dodávateľa, ktoré by mohli mať potenciálny nepriaznivý vplyv na základnú službu prevádzkovateľa základnej služby,</w:t>
      </w:r>
    </w:p>
    <w:p w14:paraId="3B4200DF" w14:textId="77777777" w:rsidR="006C7820" w:rsidRPr="00A0364C" w:rsidRDefault="006C7820"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predchádzať vzniku incidentov,</w:t>
      </w:r>
    </w:p>
    <w:p w14:paraId="6E2843B9" w14:textId="77777777" w:rsidR="006C7820" w:rsidRPr="00A0364C" w:rsidRDefault="006C7820"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systematicky získavať (monitorovať a detegovať), sústreďovať (evidovať), analyzovať a vyhodnocovať informácie o incidentoch,</w:t>
      </w:r>
    </w:p>
    <w:p w14:paraId="19BB12CF" w14:textId="77777777" w:rsidR="006C7820" w:rsidRPr="00A0364C" w:rsidRDefault="006C7820"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prijímať od prevádzkovateľa základnej služby varovania pred incidentmi a vykonávať preventívne opatrenia potrebné na odvrátenie hrozieb, ktoré by mohli mať potenciálny nepriaznivý vplyv na základnú službu prevádzkovateľa základnej služby,</w:t>
      </w:r>
    </w:p>
    <w:p w14:paraId="38CD59C1" w14:textId="77777777" w:rsidR="006C7820" w:rsidRPr="00A0364C" w:rsidRDefault="00541D39"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z</w:t>
      </w:r>
      <w:r w:rsidR="006C7820" w:rsidRPr="00A0364C">
        <w:rPr>
          <w:rFonts w:ascii="Arial" w:hAnsi="Arial" w:cs="Arial"/>
          <w:sz w:val="18"/>
          <w:szCs w:val="18"/>
        </w:rPr>
        <w:t xml:space="preserve">asielať prevádzkovateľovi základnej služby včasné varovania pred incidentmi, o ktorých sa dozvie z vlastnej činnosti podľa tejto </w:t>
      </w:r>
      <w:r w:rsidR="00AA7666" w:rsidRPr="00A0364C">
        <w:rPr>
          <w:rFonts w:ascii="Arial" w:hAnsi="Arial" w:cs="Arial"/>
          <w:sz w:val="18"/>
          <w:szCs w:val="18"/>
        </w:rPr>
        <w:t>zmluvy</w:t>
      </w:r>
      <w:r w:rsidR="006C7820" w:rsidRPr="00A0364C">
        <w:rPr>
          <w:rFonts w:ascii="Arial" w:hAnsi="Arial" w:cs="Arial"/>
          <w:sz w:val="18"/>
          <w:szCs w:val="18"/>
        </w:rPr>
        <w:t xml:space="preserve"> alebo inak, a</w:t>
      </w:r>
    </w:p>
    <w:p w14:paraId="38F910B0" w14:textId="77777777" w:rsidR="006C7820" w:rsidRPr="00A0364C" w:rsidRDefault="006C7820"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spolupracovať s prevádzkovateľom základnej služby pri zabezpečovaní kybernetickej bezpečnosti sietí a informačných systémov prevádzkovateľa základnej služby.</w:t>
      </w:r>
    </w:p>
    <w:p w14:paraId="2A6EE5A0" w14:textId="77777777" w:rsidR="00F961AC" w:rsidRPr="00A0364C" w:rsidRDefault="00F961AC" w:rsidP="00FB52BE">
      <w:pPr>
        <w:autoSpaceDE w:val="0"/>
        <w:autoSpaceDN w:val="0"/>
        <w:adjustRightInd w:val="0"/>
        <w:spacing w:after="0" w:line="240" w:lineRule="auto"/>
        <w:jc w:val="both"/>
        <w:rPr>
          <w:rFonts w:ascii="Arial" w:hAnsi="Arial" w:cs="Arial"/>
          <w:sz w:val="18"/>
          <w:szCs w:val="18"/>
        </w:rPr>
      </w:pPr>
    </w:p>
    <w:p w14:paraId="13E44654" w14:textId="7FD504FD" w:rsidR="00541D39" w:rsidRPr="00A0364C" w:rsidRDefault="00900B17" w:rsidP="00541D39">
      <w:pPr>
        <w:autoSpaceDE w:val="0"/>
        <w:autoSpaceDN w:val="0"/>
        <w:adjustRightInd w:val="0"/>
        <w:spacing w:after="0" w:line="240" w:lineRule="auto"/>
        <w:jc w:val="center"/>
        <w:rPr>
          <w:rFonts w:ascii="Arial" w:hAnsi="Arial" w:cs="Arial"/>
          <w:b/>
          <w:sz w:val="18"/>
          <w:szCs w:val="18"/>
        </w:rPr>
      </w:pPr>
      <w:r w:rsidRPr="00A0364C">
        <w:rPr>
          <w:rFonts w:ascii="Arial" w:hAnsi="Arial" w:cs="Arial"/>
          <w:b/>
          <w:sz w:val="18"/>
          <w:szCs w:val="18"/>
        </w:rPr>
        <w:t>Č</w:t>
      </w:r>
      <w:r w:rsidR="00F961AC" w:rsidRPr="00A0364C">
        <w:rPr>
          <w:rFonts w:ascii="Arial" w:hAnsi="Arial" w:cs="Arial"/>
          <w:b/>
          <w:sz w:val="18"/>
          <w:szCs w:val="18"/>
        </w:rPr>
        <w:t>lánok 6</w:t>
      </w:r>
    </w:p>
    <w:p w14:paraId="376ACA20" w14:textId="77777777" w:rsidR="00FB52BE" w:rsidRPr="00A0364C" w:rsidRDefault="00FB52BE" w:rsidP="00541D39">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REAKTIVITA PRI RIEŠENÍ INCIDENTOV</w:t>
      </w:r>
    </w:p>
    <w:p w14:paraId="16D8FDA7" w14:textId="77777777" w:rsidR="00FB52BE" w:rsidRPr="00A0364C" w:rsidRDefault="00FB52BE" w:rsidP="00FB52BE">
      <w:pPr>
        <w:autoSpaceDE w:val="0"/>
        <w:autoSpaceDN w:val="0"/>
        <w:adjustRightInd w:val="0"/>
        <w:spacing w:after="0" w:line="240" w:lineRule="auto"/>
        <w:jc w:val="both"/>
        <w:rPr>
          <w:rFonts w:ascii="Arial" w:hAnsi="Arial" w:cs="Arial"/>
          <w:b/>
          <w:bCs/>
          <w:sz w:val="18"/>
          <w:szCs w:val="18"/>
        </w:rPr>
      </w:pPr>
    </w:p>
    <w:p w14:paraId="47520F04" w14:textId="6E2B6867" w:rsidR="00500837"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je povinný bezodkladne hlásiť každý incident prevádzkovateľovi základnej služby </w:t>
      </w:r>
      <w:r w:rsidR="00891BF3" w:rsidRPr="00A0364C">
        <w:rPr>
          <w:rFonts w:ascii="Arial" w:hAnsi="Arial" w:cs="Arial"/>
          <w:sz w:val="18"/>
          <w:szCs w:val="18"/>
        </w:rPr>
        <w:t xml:space="preserve">kontaktnej osobe uvedenej v článku </w:t>
      </w:r>
      <w:r w:rsidR="00B8175E" w:rsidRPr="00A0364C">
        <w:rPr>
          <w:rFonts w:ascii="Arial" w:hAnsi="Arial" w:cs="Arial"/>
          <w:sz w:val="18"/>
          <w:szCs w:val="18"/>
        </w:rPr>
        <w:t>8</w:t>
      </w:r>
      <w:r w:rsidR="00891BF3" w:rsidRPr="00A0364C">
        <w:rPr>
          <w:rFonts w:ascii="Arial" w:hAnsi="Arial" w:cs="Arial"/>
          <w:sz w:val="18"/>
          <w:szCs w:val="18"/>
        </w:rPr>
        <w:t xml:space="preserve"> bod </w:t>
      </w:r>
      <w:r w:rsidR="00B8175E" w:rsidRPr="00A0364C">
        <w:rPr>
          <w:rFonts w:ascii="Arial" w:hAnsi="Arial" w:cs="Arial"/>
          <w:sz w:val="18"/>
          <w:szCs w:val="18"/>
        </w:rPr>
        <w:t>8</w:t>
      </w:r>
      <w:r w:rsidR="00891BF3" w:rsidRPr="00A0364C">
        <w:rPr>
          <w:rFonts w:ascii="Arial" w:hAnsi="Arial" w:cs="Arial"/>
          <w:sz w:val="18"/>
          <w:szCs w:val="18"/>
        </w:rPr>
        <w:t>.2 tejto zmluvy na e-mailovú adresu kontaktnej osoby</w:t>
      </w:r>
      <w:r w:rsidRPr="00A0364C">
        <w:rPr>
          <w:rFonts w:ascii="Arial" w:hAnsi="Arial" w:cs="Arial"/>
          <w:sz w:val="18"/>
          <w:szCs w:val="18"/>
        </w:rPr>
        <w:t xml:space="preserve">, </w:t>
      </w:r>
      <w:r w:rsidR="00500837" w:rsidRPr="00A0364C">
        <w:rPr>
          <w:rFonts w:ascii="Arial" w:hAnsi="Arial" w:cs="Arial"/>
          <w:sz w:val="18"/>
          <w:szCs w:val="18"/>
        </w:rPr>
        <w:t>v rozsahu nasledovných informácií:</w:t>
      </w:r>
    </w:p>
    <w:p w14:paraId="0011B96D" w14:textId="77777777" w:rsidR="00500837" w:rsidRPr="00A0364C" w:rsidRDefault="00500837" w:rsidP="00500837">
      <w:pPr>
        <w:pStyle w:val="Odsekzoznamu"/>
        <w:numPr>
          <w:ilvl w:val="1"/>
          <w:numId w:val="5"/>
        </w:numPr>
        <w:ind w:left="709" w:hanging="283"/>
        <w:jc w:val="both"/>
        <w:rPr>
          <w:rFonts w:ascii="Arial" w:hAnsi="Arial" w:cs="Arial"/>
          <w:sz w:val="18"/>
          <w:szCs w:val="18"/>
        </w:rPr>
      </w:pPr>
      <w:r w:rsidRPr="00A0364C">
        <w:rPr>
          <w:rFonts w:ascii="Arial" w:hAnsi="Arial" w:cs="Arial"/>
          <w:sz w:val="18"/>
          <w:szCs w:val="18"/>
        </w:rPr>
        <w:t xml:space="preserve">informácie o tom, kto hlási kybernetický bezpečnostný incident: </w:t>
      </w:r>
    </w:p>
    <w:p w14:paraId="43032C8A" w14:textId="2F01A844" w:rsidR="00500837" w:rsidRPr="00A0364C" w:rsidRDefault="00500837" w:rsidP="00500837">
      <w:pPr>
        <w:pStyle w:val="Odsekzoznamu"/>
        <w:numPr>
          <w:ilvl w:val="0"/>
          <w:numId w:val="24"/>
        </w:numPr>
        <w:ind w:left="993" w:hanging="153"/>
        <w:jc w:val="both"/>
        <w:rPr>
          <w:rFonts w:ascii="Arial" w:hAnsi="Arial" w:cs="Arial"/>
          <w:sz w:val="18"/>
          <w:szCs w:val="18"/>
        </w:rPr>
      </w:pPr>
      <w:r w:rsidRPr="00A0364C">
        <w:rPr>
          <w:rFonts w:ascii="Arial" w:hAnsi="Arial" w:cs="Arial"/>
          <w:sz w:val="18"/>
          <w:szCs w:val="18"/>
        </w:rPr>
        <w:t xml:space="preserve">identifikačné údaje dodávateľa, </w:t>
      </w:r>
    </w:p>
    <w:p w14:paraId="6BD08ED6" w14:textId="75F85B84" w:rsidR="00500837" w:rsidRPr="00A0364C" w:rsidRDefault="00500837" w:rsidP="00500837">
      <w:pPr>
        <w:pStyle w:val="Odsekzoznamu"/>
        <w:numPr>
          <w:ilvl w:val="0"/>
          <w:numId w:val="24"/>
        </w:numPr>
        <w:ind w:left="993" w:hanging="153"/>
        <w:jc w:val="both"/>
        <w:rPr>
          <w:rFonts w:ascii="Arial" w:hAnsi="Arial" w:cs="Arial"/>
          <w:sz w:val="18"/>
          <w:szCs w:val="18"/>
        </w:rPr>
      </w:pPr>
      <w:r w:rsidRPr="00A0364C">
        <w:rPr>
          <w:rFonts w:ascii="Arial" w:hAnsi="Arial" w:cs="Arial"/>
          <w:sz w:val="18"/>
          <w:szCs w:val="18"/>
        </w:rPr>
        <w:t xml:space="preserve">funkcia a pracovné zaradenie osoby dodávateľa, ktorá hlási kybernetický bezpečnostný incident, </w:t>
      </w:r>
    </w:p>
    <w:p w14:paraId="3B049404" w14:textId="53DBD13C" w:rsidR="00500837" w:rsidRPr="00A0364C" w:rsidRDefault="00500837" w:rsidP="00500837">
      <w:pPr>
        <w:pStyle w:val="Odsekzoznamu"/>
        <w:numPr>
          <w:ilvl w:val="0"/>
          <w:numId w:val="24"/>
        </w:numPr>
        <w:ind w:left="993" w:hanging="153"/>
        <w:jc w:val="both"/>
        <w:rPr>
          <w:rFonts w:ascii="Arial" w:hAnsi="Arial" w:cs="Arial"/>
          <w:sz w:val="18"/>
          <w:szCs w:val="18"/>
        </w:rPr>
      </w:pPr>
      <w:r w:rsidRPr="00A0364C">
        <w:rPr>
          <w:rFonts w:ascii="Arial" w:hAnsi="Arial" w:cs="Arial"/>
          <w:sz w:val="18"/>
          <w:szCs w:val="18"/>
        </w:rPr>
        <w:t xml:space="preserve">identifikačné údaje ďalších organizácií dotknutých kybernetickým bezpečnostným incidentom, </w:t>
      </w:r>
    </w:p>
    <w:p w14:paraId="39AF2310" w14:textId="77777777" w:rsidR="00500837" w:rsidRPr="00A0364C" w:rsidRDefault="00500837" w:rsidP="00500837">
      <w:pPr>
        <w:pStyle w:val="Odsekzoznamu"/>
        <w:ind w:left="567"/>
        <w:jc w:val="both"/>
        <w:rPr>
          <w:rFonts w:ascii="Arial" w:hAnsi="Arial" w:cs="Arial"/>
          <w:sz w:val="18"/>
          <w:szCs w:val="18"/>
        </w:rPr>
      </w:pPr>
    </w:p>
    <w:p w14:paraId="0EE0ECD7" w14:textId="77777777" w:rsidR="00500837" w:rsidRPr="00A0364C" w:rsidRDefault="00500837" w:rsidP="00500837">
      <w:pPr>
        <w:pStyle w:val="Odsekzoznamu"/>
        <w:numPr>
          <w:ilvl w:val="1"/>
          <w:numId w:val="5"/>
        </w:numPr>
        <w:ind w:left="709" w:hanging="283"/>
        <w:jc w:val="both"/>
        <w:rPr>
          <w:rFonts w:ascii="Arial" w:hAnsi="Arial" w:cs="Arial"/>
          <w:sz w:val="18"/>
          <w:szCs w:val="18"/>
        </w:rPr>
      </w:pPr>
      <w:r w:rsidRPr="00A0364C">
        <w:rPr>
          <w:rFonts w:ascii="Arial" w:hAnsi="Arial" w:cs="Arial"/>
          <w:sz w:val="18"/>
          <w:szCs w:val="18"/>
        </w:rPr>
        <w:t xml:space="preserve">informácie o kybernetickom bezpečnostnom incidente v rozsahu potrebnom na jeho riadnu identifikáciu: </w:t>
      </w:r>
    </w:p>
    <w:p w14:paraId="65EAA748" w14:textId="72AF67DA" w:rsidR="00500837" w:rsidRPr="00A0364C" w:rsidRDefault="00500837" w:rsidP="00500837">
      <w:pPr>
        <w:pStyle w:val="Odsekzoznamu"/>
        <w:numPr>
          <w:ilvl w:val="0"/>
          <w:numId w:val="26"/>
        </w:numPr>
        <w:ind w:left="993" w:hanging="142"/>
        <w:jc w:val="both"/>
        <w:rPr>
          <w:rFonts w:ascii="Arial" w:hAnsi="Arial" w:cs="Arial"/>
          <w:sz w:val="18"/>
          <w:szCs w:val="18"/>
        </w:rPr>
      </w:pPr>
      <w:r w:rsidRPr="00A0364C">
        <w:rPr>
          <w:rFonts w:ascii="Arial" w:hAnsi="Arial" w:cs="Arial"/>
          <w:sz w:val="18"/>
          <w:szCs w:val="18"/>
        </w:rPr>
        <w:lastRenderedPageBreak/>
        <w:t xml:space="preserve">kategória kybernetického bezpečnostného incidentu (bezpečnostný incident I. stupňa, bezpečnostný incident II. stupňa, bezpečnostný incident III. stupňa), </w:t>
      </w:r>
    </w:p>
    <w:p w14:paraId="7DFCE931" w14:textId="77777777" w:rsidR="00500837" w:rsidRPr="00A0364C" w:rsidRDefault="00500837" w:rsidP="00500837">
      <w:pPr>
        <w:pStyle w:val="Odsekzoznamu"/>
        <w:numPr>
          <w:ilvl w:val="0"/>
          <w:numId w:val="26"/>
        </w:numPr>
        <w:ind w:left="993" w:hanging="142"/>
        <w:jc w:val="both"/>
        <w:rPr>
          <w:rFonts w:ascii="Arial" w:hAnsi="Arial" w:cs="Arial"/>
          <w:sz w:val="18"/>
          <w:szCs w:val="18"/>
        </w:rPr>
      </w:pPr>
      <w:r w:rsidRPr="00A0364C">
        <w:rPr>
          <w:rFonts w:ascii="Arial" w:hAnsi="Arial" w:cs="Arial"/>
          <w:sz w:val="18"/>
          <w:szCs w:val="18"/>
        </w:rPr>
        <w:t xml:space="preserve">typ závažného kybernetického bezpečnostného incidentu </w:t>
      </w:r>
    </w:p>
    <w:p w14:paraId="70D3E436" w14:textId="22742EF6"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nežiaduci obsah (Spam, obťažovanie, vyhrážanie, násilie, potláčanie práv a slobôd), </w:t>
      </w:r>
    </w:p>
    <w:p w14:paraId="337ED9CB" w14:textId="219F9423"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škodlivý kód (vírus, malvér, ransomvér), </w:t>
      </w:r>
    </w:p>
    <w:p w14:paraId="631A5053" w14:textId="0202D01F"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získavanie informácií (skenovanie siete, odpočúvanie, sociálne inžinierstvo), </w:t>
      </w:r>
    </w:p>
    <w:p w14:paraId="23C8763A" w14:textId="40F6F1BB"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pokus o prienik do systému, </w:t>
      </w:r>
    </w:p>
    <w:p w14:paraId="44EAB0DC" w14:textId="5CA45CD0"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podozrenie na úspešný prienik do systému vrátane APT, </w:t>
      </w:r>
    </w:p>
    <w:p w14:paraId="7A61EC7B" w14:textId="28898C27"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nedostupnosť (DoS, DDoS útok, sabotáž, výpadok služby), </w:t>
      </w:r>
    </w:p>
    <w:p w14:paraId="1365B6BC" w14:textId="3FD27FEC"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neoprávnený prístup k informáciám, únik informácií, poškodenie informácií, </w:t>
      </w:r>
    </w:p>
    <w:p w14:paraId="2956E413" w14:textId="09824CB7"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podvod (neautorizované využitie prostriedkov, porušenia autorských práv), </w:t>
      </w:r>
    </w:p>
    <w:p w14:paraId="77D9869A" w14:textId="66C5C2FF"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zraniteľnosť (ich existencia), </w:t>
      </w:r>
    </w:p>
    <w:p w14:paraId="76205151" w14:textId="4BD6AB85"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iné, </w:t>
      </w:r>
    </w:p>
    <w:p w14:paraId="07D816CE" w14:textId="77777777" w:rsidR="00500837" w:rsidRPr="00A0364C" w:rsidRDefault="00500837" w:rsidP="00500837">
      <w:pPr>
        <w:pStyle w:val="Odsekzoznamu"/>
        <w:numPr>
          <w:ilvl w:val="0"/>
          <w:numId w:val="26"/>
        </w:numPr>
        <w:ind w:left="993" w:hanging="142"/>
        <w:jc w:val="both"/>
        <w:rPr>
          <w:rFonts w:ascii="Arial" w:hAnsi="Arial" w:cs="Arial"/>
          <w:sz w:val="18"/>
          <w:szCs w:val="18"/>
        </w:rPr>
      </w:pPr>
      <w:r w:rsidRPr="00A0364C">
        <w:rPr>
          <w:rFonts w:ascii="Arial" w:hAnsi="Arial" w:cs="Arial"/>
          <w:sz w:val="18"/>
          <w:szCs w:val="18"/>
        </w:rPr>
        <w:t xml:space="preserve">časové údaje zistenia a vzniku závažného kybernetického bezpečnostného incidentu </w:t>
      </w:r>
    </w:p>
    <w:p w14:paraId="50DC7A4C" w14:textId="4594D20D" w:rsidR="00500837" w:rsidRPr="00A0364C" w:rsidRDefault="00500837" w:rsidP="004129EF">
      <w:pPr>
        <w:pStyle w:val="Odsekzoznamu"/>
        <w:numPr>
          <w:ilvl w:val="1"/>
          <w:numId w:val="41"/>
        </w:numPr>
        <w:ind w:left="1276" w:hanging="283"/>
        <w:jc w:val="both"/>
        <w:rPr>
          <w:rFonts w:ascii="Arial" w:hAnsi="Arial" w:cs="Arial"/>
          <w:sz w:val="18"/>
          <w:szCs w:val="18"/>
        </w:rPr>
      </w:pPr>
      <w:r w:rsidRPr="00A0364C">
        <w:rPr>
          <w:rFonts w:ascii="Arial" w:hAnsi="Arial" w:cs="Arial"/>
          <w:sz w:val="18"/>
          <w:szCs w:val="18"/>
        </w:rPr>
        <w:t xml:space="preserve">čas začiatku incidentu (ak je známy), čas a spôsob zistenia incidentu, informácia, či ide o prebiehajúci kybernetický bezpečnostný incident, </w:t>
      </w:r>
    </w:p>
    <w:p w14:paraId="354CA8C6" w14:textId="3E9CB045" w:rsidR="00500837" w:rsidRPr="00A0364C" w:rsidRDefault="00500837" w:rsidP="00500837">
      <w:pPr>
        <w:pStyle w:val="Odsekzoznamu"/>
        <w:numPr>
          <w:ilvl w:val="0"/>
          <w:numId w:val="26"/>
        </w:numPr>
        <w:ind w:left="993" w:hanging="142"/>
        <w:jc w:val="both"/>
        <w:rPr>
          <w:rFonts w:ascii="Arial" w:hAnsi="Arial" w:cs="Arial"/>
          <w:sz w:val="18"/>
          <w:szCs w:val="18"/>
        </w:rPr>
      </w:pPr>
      <w:r w:rsidRPr="00A0364C">
        <w:rPr>
          <w:rFonts w:ascii="Arial" w:hAnsi="Arial" w:cs="Arial"/>
          <w:sz w:val="18"/>
          <w:szCs w:val="18"/>
        </w:rPr>
        <w:t xml:space="preserve">detailný opis priebehu závažného kybernetického bezpečnostného incidentu a jeho prvotná príčina, </w:t>
      </w:r>
    </w:p>
    <w:p w14:paraId="58F394BC" w14:textId="78A9D460" w:rsidR="00500837" w:rsidRPr="00A0364C" w:rsidRDefault="00500837" w:rsidP="00500837">
      <w:pPr>
        <w:pStyle w:val="Odsekzoznamu"/>
        <w:numPr>
          <w:ilvl w:val="0"/>
          <w:numId w:val="26"/>
        </w:numPr>
        <w:ind w:left="993" w:hanging="142"/>
        <w:jc w:val="both"/>
        <w:rPr>
          <w:rFonts w:ascii="Arial" w:hAnsi="Arial" w:cs="Arial"/>
          <w:sz w:val="18"/>
          <w:szCs w:val="18"/>
        </w:rPr>
      </w:pPr>
      <w:r w:rsidRPr="00A0364C">
        <w:rPr>
          <w:rFonts w:ascii="Arial" w:hAnsi="Arial" w:cs="Arial"/>
          <w:sz w:val="18"/>
          <w:szCs w:val="18"/>
        </w:rPr>
        <w:t xml:space="preserve">popis rozsahu škôd, </w:t>
      </w:r>
    </w:p>
    <w:p w14:paraId="139DE437" w14:textId="4FEF17AB" w:rsidR="00500837" w:rsidRPr="00A0364C" w:rsidRDefault="00500837" w:rsidP="00500837">
      <w:pPr>
        <w:pStyle w:val="Odsekzoznamu"/>
        <w:numPr>
          <w:ilvl w:val="0"/>
          <w:numId w:val="26"/>
        </w:numPr>
        <w:ind w:left="993" w:hanging="142"/>
        <w:jc w:val="both"/>
        <w:rPr>
          <w:rFonts w:ascii="Arial" w:hAnsi="Arial" w:cs="Arial"/>
          <w:sz w:val="18"/>
          <w:szCs w:val="18"/>
        </w:rPr>
      </w:pPr>
      <w:r w:rsidRPr="00A0364C">
        <w:rPr>
          <w:rFonts w:ascii="Arial" w:hAnsi="Arial" w:cs="Arial"/>
          <w:sz w:val="18"/>
          <w:szCs w:val="18"/>
        </w:rPr>
        <w:t xml:space="preserve">odhad závažnosti dopadu závažného kybernetického bezpečnostného incidentu na užívateľov základnej služby, </w:t>
      </w:r>
    </w:p>
    <w:p w14:paraId="2B48C562" w14:textId="77777777" w:rsidR="00500837" w:rsidRPr="00A0364C" w:rsidRDefault="00500837" w:rsidP="00500837">
      <w:pPr>
        <w:pStyle w:val="Odsekzoznamu"/>
        <w:numPr>
          <w:ilvl w:val="1"/>
          <w:numId w:val="5"/>
        </w:numPr>
        <w:ind w:left="709" w:hanging="283"/>
        <w:jc w:val="both"/>
        <w:rPr>
          <w:rFonts w:ascii="Arial" w:hAnsi="Arial" w:cs="Arial"/>
          <w:sz w:val="18"/>
          <w:szCs w:val="18"/>
        </w:rPr>
      </w:pPr>
      <w:r w:rsidRPr="00A0364C">
        <w:rPr>
          <w:rFonts w:ascii="Arial" w:hAnsi="Arial" w:cs="Arial"/>
          <w:sz w:val="18"/>
          <w:szCs w:val="18"/>
        </w:rPr>
        <w:t xml:space="preserve">informácie o službe zasiahnutej závažným kybernetickým bezpečnostným incidentom: </w:t>
      </w:r>
    </w:p>
    <w:p w14:paraId="21C90B4F" w14:textId="1929A1A1"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 xml:space="preserve">prvotne zasiahnuté aktíva (Host/IP), vrátane identifikácie informačného systému a prevádzkových parametrov služby, </w:t>
      </w:r>
    </w:p>
    <w:p w14:paraId="38C38CD9" w14:textId="082A42A8"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 xml:space="preserve">informácia, či ide o kritické aktíva z pohľadu zabezpečenia kontinuity služby alebo činnosti, a či je zariadenie v čase podávania hlásenia v prevádzke. d. informácie o riešení závažného kybernetického bezpečnostného incidentu, </w:t>
      </w:r>
    </w:p>
    <w:p w14:paraId="40FF2EAF" w14:textId="584BDBC8"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 xml:space="preserve">stav riešenia závažného kybernetického bezpečnostného incidentu, </w:t>
      </w:r>
    </w:p>
    <w:p w14:paraId="18AEBEDA" w14:textId="713B5CB2"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 xml:space="preserve">informácia o vykonaní nápravných opatrení smerujúcich k riešeniu hláseného závažného kybernetického bezpečnostného incidentu, </w:t>
      </w:r>
    </w:p>
    <w:p w14:paraId="02DC6B6B" w14:textId="0D601F17"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opatrenia na zamedzenie opakovania závažného kybernetického bezpečnostného incidentu,</w:t>
      </w:r>
    </w:p>
    <w:p w14:paraId="5D11A084" w14:textId="3B9563BD"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 xml:space="preserve">popis možných negatívnych dopadov, opatrení a možných dôsledkov závažného kybernetického bezpečnostného incidentu, </w:t>
      </w:r>
    </w:p>
    <w:p w14:paraId="0847CE16" w14:textId="6D200DD8"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 xml:space="preserve">výsledok opatrení, </w:t>
      </w:r>
    </w:p>
    <w:p w14:paraId="45B9DC36" w14:textId="01BFFC8D"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 xml:space="preserve">dátum a čas realizácie opatrení. </w:t>
      </w:r>
    </w:p>
    <w:p w14:paraId="0F98758E" w14:textId="77777777" w:rsidR="00500837" w:rsidRPr="00A0364C" w:rsidRDefault="00500837" w:rsidP="00500837">
      <w:pPr>
        <w:pStyle w:val="Odsekzoznamu"/>
        <w:autoSpaceDE w:val="0"/>
        <w:autoSpaceDN w:val="0"/>
        <w:adjustRightInd w:val="0"/>
        <w:spacing w:after="0" w:line="240" w:lineRule="auto"/>
        <w:ind w:left="426"/>
        <w:jc w:val="both"/>
        <w:rPr>
          <w:rFonts w:ascii="Arial" w:hAnsi="Arial" w:cs="Arial"/>
          <w:sz w:val="18"/>
          <w:szCs w:val="18"/>
        </w:rPr>
      </w:pPr>
    </w:p>
    <w:p w14:paraId="75952F72" w14:textId="12512125" w:rsidR="00500837" w:rsidRPr="00A0364C" w:rsidRDefault="00500837" w:rsidP="00500837">
      <w:pPr>
        <w:pStyle w:val="Odsekzoznamu"/>
        <w:numPr>
          <w:ilvl w:val="0"/>
          <w:numId w:val="5"/>
        </w:numPr>
        <w:ind w:left="426"/>
        <w:jc w:val="both"/>
        <w:rPr>
          <w:rFonts w:ascii="Arial" w:hAnsi="Arial" w:cs="Arial"/>
          <w:sz w:val="18"/>
          <w:szCs w:val="18"/>
        </w:rPr>
      </w:pPr>
      <w:r w:rsidRPr="00A0364C">
        <w:rPr>
          <w:rFonts w:ascii="Arial" w:hAnsi="Arial" w:cs="Arial"/>
          <w:sz w:val="18"/>
          <w:szCs w:val="18"/>
        </w:rPr>
        <w:t>Dodávateľ je povinný hlásiť prevádzkovateľovi základnej služby ďalšie informácie požadované prevádzkovateľom základnej služby na plnenie jeho povinností vyplývajúcich zo zákona o kybernetickej bezpečnosti, najmä je povinný poskytnúť prevádzkovateľovi základnej služby</w:t>
      </w:r>
      <w:r w:rsidR="00B8175E" w:rsidRPr="00A0364C">
        <w:rPr>
          <w:rFonts w:ascii="Arial" w:hAnsi="Arial" w:cs="Arial"/>
          <w:sz w:val="18"/>
          <w:szCs w:val="18"/>
        </w:rPr>
        <w:t>:</w:t>
      </w:r>
      <w:r w:rsidRPr="00A0364C">
        <w:rPr>
          <w:rFonts w:ascii="Arial" w:hAnsi="Arial" w:cs="Arial"/>
          <w:sz w:val="18"/>
          <w:szCs w:val="18"/>
        </w:rPr>
        <w:t xml:space="preserve"> </w:t>
      </w:r>
    </w:p>
    <w:p w14:paraId="738F00EF" w14:textId="798E1850" w:rsidR="00500837" w:rsidRPr="00A0364C" w:rsidRDefault="00500837" w:rsidP="00500837">
      <w:pPr>
        <w:pStyle w:val="Odsekzoznamu"/>
        <w:numPr>
          <w:ilvl w:val="3"/>
          <w:numId w:val="32"/>
        </w:numPr>
        <w:ind w:left="709" w:hanging="283"/>
        <w:jc w:val="both"/>
        <w:rPr>
          <w:rFonts w:ascii="Arial" w:hAnsi="Arial" w:cs="Arial"/>
          <w:sz w:val="18"/>
          <w:szCs w:val="18"/>
        </w:rPr>
      </w:pPr>
      <w:r w:rsidRPr="00A0364C">
        <w:rPr>
          <w:rFonts w:ascii="Arial" w:hAnsi="Arial" w:cs="Arial"/>
          <w:sz w:val="18"/>
          <w:szCs w:val="18"/>
        </w:rPr>
        <w:t xml:space="preserve">informácie dôležité a potrebné pri riešení hláseného kybernetického bezpečnostného incidentu požadované prevádzkovateľom základnej služby alebo Národným bezpečnostným úradom a ústredným orgánom od prevádzkovateľa základnej služby za účelom splnenia povinnosti prevádzkovateľa základnej služby v zmysle ust. § 19 ods. 6 písm. c) zákona o kybernetickej bezpečnosti, </w:t>
      </w:r>
    </w:p>
    <w:p w14:paraId="092DCA42" w14:textId="37A798BD" w:rsidR="00500837" w:rsidRPr="00A0364C" w:rsidRDefault="00500837" w:rsidP="00500837">
      <w:pPr>
        <w:pStyle w:val="Odsekzoznamu"/>
        <w:numPr>
          <w:ilvl w:val="3"/>
          <w:numId w:val="32"/>
        </w:numPr>
        <w:ind w:left="709" w:hanging="283"/>
        <w:jc w:val="both"/>
        <w:rPr>
          <w:rFonts w:ascii="Arial" w:hAnsi="Arial" w:cs="Arial"/>
          <w:sz w:val="18"/>
          <w:szCs w:val="18"/>
        </w:rPr>
      </w:pPr>
      <w:r w:rsidRPr="00A0364C">
        <w:rPr>
          <w:rFonts w:ascii="Arial" w:hAnsi="Arial" w:cs="Arial"/>
          <w:sz w:val="18"/>
          <w:szCs w:val="18"/>
        </w:rPr>
        <w:t xml:space="preserve">informácie dôležité pre zabezpečenie dôkazu ako dôkazného prostriedku tak, aby mohol byť použitý v trestnom konaní, </w:t>
      </w:r>
    </w:p>
    <w:p w14:paraId="2451B1BA" w14:textId="77777777" w:rsidR="00500837" w:rsidRPr="00A0364C" w:rsidRDefault="00500837" w:rsidP="00500837">
      <w:pPr>
        <w:pStyle w:val="Odsekzoznamu"/>
        <w:numPr>
          <w:ilvl w:val="3"/>
          <w:numId w:val="32"/>
        </w:numPr>
        <w:ind w:left="709" w:hanging="283"/>
        <w:jc w:val="both"/>
        <w:rPr>
          <w:rFonts w:ascii="Arial" w:hAnsi="Arial" w:cs="Arial"/>
          <w:sz w:val="18"/>
          <w:szCs w:val="18"/>
        </w:rPr>
      </w:pPr>
      <w:r w:rsidRPr="00A0364C">
        <w:rPr>
          <w:rFonts w:ascii="Arial" w:hAnsi="Arial" w:cs="Arial"/>
          <w:sz w:val="18"/>
          <w:szCs w:val="18"/>
        </w:rPr>
        <w:t xml:space="preserve">informácie potrebné na účely splnenia povinnosti prevádzkovateľa základnej služby v zmysle ust. § 19 ods. 6 písm. e) zákona o kybernetickej bezpečnosti oznámiť orgánu činnému v trestnom konaní alebo Policajnému zboru skutočnosti, že bol spáchaný trestný čin, ktorého sa kybernetický bezpečnostný incident týka, ak sa o ňom hodnoverným spôsobom dozvie, </w:t>
      </w:r>
    </w:p>
    <w:p w14:paraId="63AD010E" w14:textId="3AB3BF9B" w:rsidR="00500837" w:rsidRPr="00A0364C" w:rsidRDefault="00500837" w:rsidP="00500837">
      <w:pPr>
        <w:pStyle w:val="Odsekzoznamu"/>
        <w:numPr>
          <w:ilvl w:val="3"/>
          <w:numId w:val="32"/>
        </w:numPr>
        <w:ind w:left="709" w:hanging="283"/>
        <w:jc w:val="both"/>
        <w:rPr>
          <w:rFonts w:ascii="Arial" w:hAnsi="Arial" w:cs="Arial"/>
          <w:sz w:val="18"/>
          <w:szCs w:val="18"/>
        </w:rPr>
      </w:pPr>
      <w:r w:rsidRPr="00A0364C">
        <w:rPr>
          <w:rFonts w:ascii="Arial" w:hAnsi="Arial" w:cs="Arial"/>
          <w:sz w:val="18"/>
          <w:szCs w:val="18"/>
        </w:rPr>
        <w:t xml:space="preserve">informácie v potrebnom rozsahu na účely splnenia povinnosti prevádzkovateľa základnej služby v zmysle ust. § 27 ods. 10 zákona o kybernetickej </w:t>
      </w:r>
      <w:r w:rsidR="00A02DC2" w:rsidRPr="00A0364C">
        <w:rPr>
          <w:rFonts w:ascii="Arial" w:hAnsi="Arial" w:cs="Arial"/>
          <w:sz w:val="18"/>
          <w:szCs w:val="18"/>
        </w:rPr>
        <w:t>bez</w:t>
      </w:r>
      <w:r w:rsidRPr="00A0364C">
        <w:rPr>
          <w:rFonts w:ascii="Arial" w:hAnsi="Arial" w:cs="Arial"/>
          <w:sz w:val="18"/>
          <w:szCs w:val="18"/>
        </w:rPr>
        <w:t>p</w:t>
      </w:r>
      <w:r w:rsidR="00A02DC2" w:rsidRPr="00A0364C">
        <w:rPr>
          <w:rFonts w:ascii="Arial" w:hAnsi="Arial" w:cs="Arial"/>
          <w:sz w:val="18"/>
          <w:szCs w:val="18"/>
        </w:rPr>
        <w:t>e</w:t>
      </w:r>
      <w:r w:rsidRPr="00A0364C">
        <w:rPr>
          <w:rFonts w:ascii="Arial" w:hAnsi="Arial" w:cs="Arial"/>
          <w:sz w:val="18"/>
          <w:szCs w:val="18"/>
        </w:rPr>
        <w:t xml:space="preserve">čnosti. </w:t>
      </w:r>
    </w:p>
    <w:p w14:paraId="1D4B0FE2" w14:textId="77777777" w:rsidR="00500837" w:rsidRPr="00A0364C" w:rsidRDefault="00500837" w:rsidP="00500837">
      <w:pPr>
        <w:pStyle w:val="Odsekzoznamu"/>
        <w:autoSpaceDE w:val="0"/>
        <w:autoSpaceDN w:val="0"/>
        <w:adjustRightInd w:val="0"/>
        <w:spacing w:after="0" w:line="240" w:lineRule="auto"/>
        <w:ind w:left="426"/>
        <w:jc w:val="both"/>
        <w:rPr>
          <w:rFonts w:ascii="Arial" w:hAnsi="Arial" w:cs="Arial"/>
          <w:sz w:val="18"/>
          <w:szCs w:val="18"/>
        </w:rPr>
      </w:pPr>
    </w:p>
    <w:p w14:paraId="1D87A2D9" w14:textId="1B22B373" w:rsidR="00FB52BE"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Ak do okamihu hlásenia incidentu nepominuli jeho účinky, dodávateľ je povinný odoslať neúplné hlásenie incidentu, v ktorom vyznačí identifikátor neukončeného hlásenia, a bezodkladne po obnove riadnej prevádzky siete a informačného systému toto hlásenie doplní.</w:t>
      </w:r>
    </w:p>
    <w:p w14:paraId="777F14A1" w14:textId="77777777" w:rsidR="00FB52BE" w:rsidRPr="00A0364C" w:rsidRDefault="00FB52BE" w:rsidP="00900B17">
      <w:pPr>
        <w:autoSpaceDE w:val="0"/>
        <w:autoSpaceDN w:val="0"/>
        <w:adjustRightInd w:val="0"/>
        <w:spacing w:after="0" w:line="240" w:lineRule="auto"/>
        <w:ind w:left="426" w:hanging="426"/>
        <w:jc w:val="both"/>
        <w:rPr>
          <w:rFonts w:ascii="Arial" w:hAnsi="Arial" w:cs="Arial"/>
          <w:sz w:val="18"/>
          <w:szCs w:val="18"/>
        </w:rPr>
      </w:pPr>
    </w:p>
    <w:p w14:paraId="61474E5C" w14:textId="77777777" w:rsidR="00FB52BE"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Dodávateľ je povinný riešiť incidenty najmä odozvou alebo inou reakciou na incident,</w:t>
      </w:r>
      <w:r w:rsidR="00754D01" w:rsidRPr="00A0364C">
        <w:rPr>
          <w:rFonts w:ascii="Arial" w:hAnsi="Arial" w:cs="Arial"/>
          <w:sz w:val="18"/>
          <w:szCs w:val="18"/>
        </w:rPr>
        <w:t xml:space="preserve"> </w:t>
      </w:r>
      <w:r w:rsidRPr="00A0364C">
        <w:rPr>
          <w:rFonts w:ascii="Arial" w:hAnsi="Arial" w:cs="Arial"/>
          <w:sz w:val="18"/>
          <w:szCs w:val="18"/>
        </w:rPr>
        <w:t xml:space="preserve">ohraničením incidentu a jeho dopadov, nápravou následkov incidentu, asistenciou pri riešení incidentu na mieste, reakciou na incident a podporou reakcií na incident (ďalej len </w:t>
      </w:r>
      <w:r w:rsidRPr="00A0364C">
        <w:rPr>
          <w:rFonts w:ascii="Arial" w:hAnsi="Arial" w:cs="Arial"/>
          <w:b/>
          <w:bCs/>
          <w:sz w:val="18"/>
          <w:szCs w:val="18"/>
        </w:rPr>
        <w:t>„reaktívne</w:t>
      </w:r>
      <w:r w:rsidRPr="00A0364C">
        <w:rPr>
          <w:rFonts w:ascii="Arial" w:hAnsi="Arial" w:cs="Arial"/>
          <w:sz w:val="18"/>
          <w:szCs w:val="18"/>
        </w:rPr>
        <w:t xml:space="preserve"> </w:t>
      </w:r>
      <w:r w:rsidRPr="00A0364C">
        <w:rPr>
          <w:rFonts w:ascii="Arial" w:hAnsi="Arial" w:cs="Arial"/>
          <w:b/>
          <w:bCs/>
          <w:sz w:val="18"/>
          <w:szCs w:val="18"/>
        </w:rPr>
        <w:t xml:space="preserve">opatrenie"). </w:t>
      </w:r>
      <w:r w:rsidRPr="00A0364C">
        <w:rPr>
          <w:rFonts w:ascii="Arial" w:hAnsi="Arial" w:cs="Arial"/>
          <w:sz w:val="18"/>
          <w:szCs w:val="18"/>
        </w:rPr>
        <w:t xml:space="preserve">Pri riešení incidentov je dodávateľ povinný na žiadosť prevádzkovateľa základnej služby spolupracovať s prevádzkovateľom základnej služby, Národným bezpečnostným úradom a Ministerstvom </w:t>
      </w:r>
      <w:r w:rsidR="008B37E4" w:rsidRPr="00A0364C">
        <w:rPr>
          <w:rFonts w:ascii="Arial" w:hAnsi="Arial" w:cs="Arial"/>
          <w:sz w:val="18"/>
          <w:szCs w:val="18"/>
        </w:rPr>
        <w:t>zdravotníctva</w:t>
      </w:r>
      <w:r w:rsidRPr="00A0364C">
        <w:rPr>
          <w:rFonts w:ascii="Arial" w:hAnsi="Arial" w:cs="Arial"/>
          <w:sz w:val="18"/>
          <w:szCs w:val="18"/>
        </w:rPr>
        <w:t xml:space="preserve"> Slovenskej republiky a na tento účel im poskytnúť potrebnú súčinnosť a všetky informácie získané z vlastnej činnosti podľa tejto </w:t>
      </w:r>
      <w:r w:rsidR="00AA7666" w:rsidRPr="00A0364C">
        <w:rPr>
          <w:rFonts w:ascii="Arial" w:hAnsi="Arial" w:cs="Arial"/>
          <w:sz w:val="18"/>
          <w:szCs w:val="18"/>
        </w:rPr>
        <w:t xml:space="preserve">zmluvy </w:t>
      </w:r>
      <w:r w:rsidRPr="00A0364C">
        <w:rPr>
          <w:rFonts w:ascii="Arial" w:hAnsi="Arial" w:cs="Arial"/>
          <w:sz w:val="18"/>
          <w:szCs w:val="18"/>
        </w:rPr>
        <w:t>alebo inak, ktoré by mohli byť dôležité pre riešenie incidentu.</w:t>
      </w:r>
    </w:p>
    <w:p w14:paraId="07961297" w14:textId="77777777" w:rsidR="009A2187" w:rsidRPr="00A0364C" w:rsidRDefault="009A2187" w:rsidP="00900B17">
      <w:pPr>
        <w:autoSpaceDE w:val="0"/>
        <w:autoSpaceDN w:val="0"/>
        <w:adjustRightInd w:val="0"/>
        <w:spacing w:after="0" w:line="240" w:lineRule="auto"/>
        <w:ind w:left="426" w:hanging="426"/>
        <w:jc w:val="both"/>
        <w:rPr>
          <w:rFonts w:ascii="Arial" w:hAnsi="Arial" w:cs="Arial"/>
          <w:sz w:val="18"/>
          <w:szCs w:val="18"/>
        </w:rPr>
      </w:pPr>
    </w:p>
    <w:p w14:paraId="2353E54D" w14:textId="1BBD3BD6" w:rsidR="00FB52BE"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Dodávateľ je povinný v čase incidentu zabezpečiť dôkaz alebo dôkazný prostriedok tak, aby moho</w:t>
      </w:r>
      <w:r w:rsidR="00A02DC2" w:rsidRPr="00A0364C">
        <w:rPr>
          <w:rFonts w:ascii="Arial" w:hAnsi="Arial" w:cs="Arial"/>
          <w:sz w:val="18"/>
          <w:szCs w:val="18"/>
        </w:rPr>
        <w:t>l byť použitý v trestnom konaní</w:t>
      </w:r>
      <w:r w:rsidRPr="00A0364C">
        <w:rPr>
          <w:rFonts w:ascii="Arial" w:hAnsi="Arial" w:cs="Arial"/>
          <w:sz w:val="18"/>
          <w:szCs w:val="18"/>
        </w:rPr>
        <w:t xml:space="preserve"> a poskytnúť ho prevádzkovateľovi základnej služby.</w:t>
      </w:r>
    </w:p>
    <w:p w14:paraId="64908886" w14:textId="77777777" w:rsidR="00FB52BE" w:rsidRPr="00A0364C" w:rsidRDefault="00FB52BE" w:rsidP="00900B17">
      <w:pPr>
        <w:autoSpaceDE w:val="0"/>
        <w:autoSpaceDN w:val="0"/>
        <w:adjustRightInd w:val="0"/>
        <w:spacing w:after="0" w:line="240" w:lineRule="auto"/>
        <w:ind w:left="426" w:hanging="426"/>
        <w:jc w:val="both"/>
        <w:rPr>
          <w:rFonts w:ascii="Arial" w:hAnsi="Arial" w:cs="Arial"/>
          <w:sz w:val="18"/>
          <w:szCs w:val="18"/>
        </w:rPr>
      </w:pPr>
    </w:p>
    <w:p w14:paraId="17D25672" w14:textId="77777777" w:rsidR="00FB52BE"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lastRenderedPageBreak/>
        <w:t>Dodávateľ je povinný oznámiť prevádzkovateľovi základnej služby skutočnosti, že v súvislosti s incidentom mohlo dôjsť k spáchaniu trestného činu.</w:t>
      </w:r>
    </w:p>
    <w:p w14:paraId="7B4B1E1D" w14:textId="77777777" w:rsidR="00FB52BE" w:rsidRPr="00A0364C" w:rsidRDefault="00FB52BE" w:rsidP="00900B17">
      <w:pPr>
        <w:autoSpaceDE w:val="0"/>
        <w:autoSpaceDN w:val="0"/>
        <w:adjustRightInd w:val="0"/>
        <w:spacing w:after="0" w:line="240" w:lineRule="auto"/>
        <w:ind w:left="426" w:hanging="426"/>
        <w:jc w:val="both"/>
        <w:rPr>
          <w:rFonts w:ascii="Arial" w:hAnsi="Arial" w:cs="Arial"/>
          <w:sz w:val="18"/>
          <w:szCs w:val="18"/>
        </w:rPr>
      </w:pPr>
    </w:p>
    <w:p w14:paraId="0BCF426A" w14:textId="77777777" w:rsidR="00FB52BE"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Dodávateľ je povinný bezodkladne oznámiť a preukázať prevádzkovateľovi základnej služby vykonanie reaktívneho opatrenia a jeho výsledok.</w:t>
      </w:r>
    </w:p>
    <w:p w14:paraId="293383FF" w14:textId="77777777" w:rsidR="00FB52BE" w:rsidRPr="00A0364C" w:rsidRDefault="00FB52BE" w:rsidP="00900B17">
      <w:pPr>
        <w:autoSpaceDE w:val="0"/>
        <w:autoSpaceDN w:val="0"/>
        <w:adjustRightInd w:val="0"/>
        <w:spacing w:after="0" w:line="240" w:lineRule="auto"/>
        <w:ind w:left="426" w:hanging="426"/>
        <w:jc w:val="both"/>
        <w:rPr>
          <w:rFonts w:ascii="Arial" w:hAnsi="Arial" w:cs="Arial"/>
          <w:sz w:val="18"/>
          <w:szCs w:val="18"/>
        </w:rPr>
      </w:pPr>
    </w:p>
    <w:p w14:paraId="385B9CE9" w14:textId="77777777" w:rsidR="00FB52BE"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Po vyriešení incidentu je dodávateľ na výzvu prevádzkovateľa základnej služby v určenej lehote povinný predložiť prevádzkovateľovi základnej služby návrh opatrení na zabránenie ďalšieho pokračovania, šírenia a opakovaného výskytu incidentu (ďalej len </w:t>
      </w:r>
      <w:r w:rsidRPr="00A0364C">
        <w:rPr>
          <w:rFonts w:ascii="Arial" w:hAnsi="Arial" w:cs="Arial"/>
          <w:b/>
          <w:bCs/>
          <w:sz w:val="18"/>
          <w:szCs w:val="18"/>
        </w:rPr>
        <w:t xml:space="preserve">„ochranné opatrenia") </w:t>
      </w:r>
      <w:r w:rsidRPr="00A0364C">
        <w:rPr>
          <w:rFonts w:ascii="Arial" w:hAnsi="Arial" w:cs="Arial"/>
          <w:sz w:val="18"/>
          <w:szCs w:val="18"/>
        </w:rPr>
        <w:t>na schválenie. Ak dodávateľ nenavrhne ochranné opatrenie v určenej lehote alebo ak je navrhované ochranné opatrenie zjavne neúspešné, je dodávateľ povinný spolupracovať s prevádzkovateľom základnej služby na jeho návrhu.</w:t>
      </w:r>
    </w:p>
    <w:p w14:paraId="2D9F773B" w14:textId="77777777" w:rsidR="00FB52BE" w:rsidRPr="00A0364C" w:rsidRDefault="00FB52BE" w:rsidP="00900B17">
      <w:pPr>
        <w:autoSpaceDE w:val="0"/>
        <w:autoSpaceDN w:val="0"/>
        <w:adjustRightInd w:val="0"/>
        <w:spacing w:after="0" w:line="240" w:lineRule="auto"/>
        <w:ind w:left="426" w:hanging="426"/>
        <w:jc w:val="both"/>
        <w:rPr>
          <w:rFonts w:ascii="Arial" w:hAnsi="Arial" w:cs="Arial"/>
          <w:sz w:val="18"/>
          <w:szCs w:val="18"/>
        </w:rPr>
      </w:pPr>
    </w:p>
    <w:p w14:paraId="59ADCB14" w14:textId="77777777" w:rsidR="00FB52BE" w:rsidRPr="00A0364C" w:rsidRDefault="00541D39"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P</w:t>
      </w:r>
      <w:r w:rsidR="00FB52BE" w:rsidRPr="00A0364C">
        <w:rPr>
          <w:rFonts w:ascii="Arial" w:hAnsi="Arial" w:cs="Arial"/>
          <w:sz w:val="18"/>
          <w:szCs w:val="18"/>
        </w:rPr>
        <w:t>o schválení ochranného opatrenia prevádzkovateľom základnej služby je dodávateľ povinný ochranné opatrenie bez zbytočného odkladu vykonať.</w:t>
      </w:r>
    </w:p>
    <w:p w14:paraId="7B54A464" w14:textId="77777777" w:rsidR="00FB52BE" w:rsidRPr="00A0364C" w:rsidRDefault="00FB52BE" w:rsidP="00900B17">
      <w:pPr>
        <w:autoSpaceDE w:val="0"/>
        <w:autoSpaceDN w:val="0"/>
        <w:adjustRightInd w:val="0"/>
        <w:spacing w:after="0" w:line="240" w:lineRule="auto"/>
        <w:ind w:left="426" w:hanging="426"/>
        <w:jc w:val="both"/>
        <w:rPr>
          <w:rFonts w:ascii="Arial" w:hAnsi="Arial" w:cs="Arial"/>
          <w:sz w:val="18"/>
          <w:szCs w:val="18"/>
        </w:rPr>
      </w:pPr>
    </w:p>
    <w:p w14:paraId="79338045" w14:textId="77777777" w:rsidR="00FB52BE"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Po vykonaní ochranného opatrenia dodávateľom je dodávateľ povinný preveriť jeho účinnosť.</w:t>
      </w:r>
    </w:p>
    <w:p w14:paraId="47CCBF4B" w14:textId="4D7152D8" w:rsidR="00FB52BE" w:rsidRPr="00A0364C" w:rsidRDefault="00FB52BE" w:rsidP="00FB52BE">
      <w:pPr>
        <w:autoSpaceDE w:val="0"/>
        <w:autoSpaceDN w:val="0"/>
        <w:adjustRightInd w:val="0"/>
        <w:spacing w:after="0" w:line="240" w:lineRule="auto"/>
        <w:jc w:val="both"/>
        <w:rPr>
          <w:rFonts w:ascii="Arial" w:hAnsi="Arial" w:cs="Arial"/>
          <w:sz w:val="18"/>
          <w:szCs w:val="18"/>
        </w:rPr>
      </w:pPr>
    </w:p>
    <w:p w14:paraId="14D36D33" w14:textId="759BA8E4" w:rsidR="00900B17" w:rsidRPr="00A0364C" w:rsidRDefault="00B8175E" w:rsidP="00900B17">
      <w:pPr>
        <w:autoSpaceDE w:val="0"/>
        <w:autoSpaceDN w:val="0"/>
        <w:adjustRightInd w:val="0"/>
        <w:spacing w:after="0" w:line="240" w:lineRule="auto"/>
        <w:jc w:val="center"/>
        <w:rPr>
          <w:rFonts w:ascii="Arial" w:hAnsi="Arial" w:cs="Arial"/>
          <w:b/>
          <w:sz w:val="18"/>
          <w:szCs w:val="18"/>
        </w:rPr>
      </w:pPr>
      <w:r w:rsidRPr="00A0364C">
        <w:rPr>
          <w:rFonts w:ascii="Arial" w:hAnsi="Arial" w:cs="Arial"/>
          <w:b/>
          <w:sz w:val="18"/>
          <w:szCs w:val="18"/>
        </w:rPr>
        <w:t>Článok 7</w:t>
      </w:r>
      <w:r w:rsidR="00900B17" w:rsidRPr="00A0364C">
        <w:rPr>
          <w:rFonts w:ascii="Arial" w:hAnsi="Arial" w:cs="Arial"/>
          <w:b/>
          <w:sz w:val="18"/>
          <w:szCs w:val="18"/>
        </w:rPr>
        <w:t xml:space="preserve"> </w:t>
      </w:r>
    </w:p>
    <w:p w14:paraId="0E1105E9" w14:textId="77777777" w:rsidR="00C658EA" w:rsidRPr="00A0364C" w:rsidRDefault="00C658EA" w:rsidP="00900B17">
      <w:pPr>
        <w:autoSpaceDE w:val="0"/>
        <w:autoSpaceDN w:val="0"/>
        <w:adjustRightInd w:val="0"/>
        <w:spacing w:after="0" w:line="240" w:lineRule="auto"/>
        <w:jc w:val="center"/>
        <w:rPr>
          <w:rFonts w:ascii="Arial" w:hAnsi="Arial" w:cs="Arial"/>
          <w:b/>
          <w:sz w:val="18"/>
          <w:szCs w:val="18"/>
        </w:rPr>
      </w:pPr>
      <w:r w:rsidRPr="00A0364C">
        <w:rPr>
          <w:rFonts w:ascii="Arial" w:hAnsi="Arial" w:cs="Arial"/>
          <w:b/>
          <w:sz w:val="18"/>
          <w:szCs w:val="18"/>
        </w:rPr>
        <w:t>MLČANLIVOSŤ</w:t>
      </w:r>
    </w:p>
    <w:p w14:paraId="3E1C80F4" w14:textId="77777777" w:rsidR="00C658EA" w:rsidRPr="00A0364C" w:rsidRDefault="00C658EA" w:rsidP="00C658EA">
      <w:pPr>
        <w:autoSpaceDE w:val="0"/>
        <w:autoSpaceDN w:val="0"/>
        <w:adjustRightInd w:val="0"/>
        <w:spacing w:after="0" w:line="240" w:lineRule="auto"/>
        <w:rPr>
          <w:rFonts w:ascii="Arial" w:hAnsi="Arial" w:cs="Arial"/>
          <w:sz w:val="18"/>
          <w:szCs w:val="18"/>
        </w:rPr>
      </w:pPr>
    </w:p>
    <w:p w14:paraId="668BEB27" w14:textId="6D45172E" w:rsidR="00C658EA" w:rsidRPr="00A0364C" w:rsidRDefault="00C658EA" w:rsidP="00C31E31">
      <w:pPr>
        <w:pStyle w:val="Odsekzoznamu"/>
        <w:numPr>
          <w:ilvl w:val="0"/>
          <w:numId w:val="6"/>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je povinný zachovávať mlčanlivosť o skutočnostiach, o ktorých sa dozvie v súvislosti s plnením </w:t>
      </w:r>
      <w:r w:rsidR="00127C37" w:rsidRPr="00A0364C">
        <w:rPr>
          <w:rFonts w:ascii="Arial" w:hAnsi="Arial" w:cs="Arial"/>
          <w:sz w:val="18"/>
          <w:szCs w:val="18"/>
        </w:rPr>
        <w:t xml:space="preserve">hlavnej </w:t>
      </w:r>
      <w:r w:rsidRPr="00A0364C">
        <w:rPr>
          <w:rFonts w:ascii="Arial" w:hAnsi="Arial" w:cs="Arial"/>
          <w:sz w:val="18"/>
          <w:szCs w:val="18"/>
        </w:rPr>
        <w:t xml:space="preserve">zmluvy a tejto </w:t>
      </w:r>
      <w:r w:rsidR="00AA7666" w:rsidRPr="00A0364C">
        <w:rPr>
          <w:rFonts w:ascii="Arial" w:hAnsi="Arial" w:cs="Arial"/>
          <w:sz w:val="18"/>
          <w:szCs w:val="18"/>
        </w:rPr>
        <w:t>zmluvy</w:t>
      </w:r>
      <w:r w:rsidRPr="00A0364C">
        <w:rPr>
          <w:rFonts w:ascii="Arial" w:hAnsi="Arial" w:cs="Arial"/>
          <w:sz w:val="18"/>
          <w:szCs w:val="18"/>
        </w:rPr>
        <w:t xml:space="preserve"> a ktoré nie sú verejne známe, pokiaľ by sa mohli dotýkať oblasti kybernetickej bezpečnosti. V prípade pochybností platí, že skutočnosť sa dotýka oblasti kybernetickej bezpečnosti. Dodávateľ je najmä povinný chrániť informácie, ktoré by mohli mať vplyv na základnú službu prevádzkovateľa základnej služby alebo ktoré by sa mohli </w:t>
      </w:r>
      <w:r w:rsidRPr="00A0364C">
        <w:rPr>
          <w:rFonts w:ascii="Arial" w:hAnsi="Arial" w:cs="Arial"/>
          <w:bCs/>
          <w:sz w:val="18"/>
          <w:szCs w:val="18"/>
        </w:rPr>
        <w:t>týkať</w:t>
      </w:r>
      <w:r w:rsidRPr="00A0364C">
        <w:rPr>
          <w:rFonts w:ascii="Arial" w:hAnsi="Arial" w:cs="Arial"/>
          <w:b/>
          <w:bCs/>
          <w:sz w:val="18"/>
          <w:szCs w:val="18"/>
        </w:rPr>
        <w:t xml:space="preserve"> </w:t>
      </w:r>
      <w:r w:rsidRPr="00A0364C">
        <w:rPr>
          <w:rFonts w:ascii="Arial" w:hAnsi="Arial" w:cs="Arial"/>
          <w:sz w:val="18"/>
          <w:szCs w:val="18"/>
        </w:rPr>
        <w:t>kybernetickej bezpečnosti sietí a informačných systémov prevádzkovateľa základnej služby.</w:t>
      </w:r>
    </w:p>
    <w:p w14:paraId="20C92132" w14:textId="77777777" w:rsidR="00C658EA" w:rsidRPr="00A0364C" w:rsidRDefault="00C658EA" w:rsidP="00900B17">
      <w:pPr>
        <w:autoSpaceDE w:val="0"/>
        <w:autoSpaceDN w:val="0"/>
        <w:adjustRightInd w:val="0"/>
        <w:spacing w:after="0" w:line="240" w:lineRule="auto"/>
        <w:ind w:left="426" w:hanging="426"/>
        <w:jc w:val="both"/>
        <w:rPr>
          <w:rFonts w:ascii="Arial" w:hAnsi="Arial" w:cs="Arial"/>
          <w:sz w:val="18"/>
          <w:szCs w:val="18"/>
        </w:rPr>
      </w:pPr>
    </w:p>
    <w:p w14:paraId="5F0B2F76" w14:textId="77777777" w:rsidR="00C658EA" w:rsidRPr="00A0364C" w:rsidRDefault="00C658EA" w:rsidP="00C31E31">
      <w:pPr>
        <w:pStyle w:val="Odsekzoznamu"/>
        <w:numPr>
          <w:ilvl w:val="0"/>
          <w:numId w:val="6"/>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Povinnosť zachovávať mlčanlivosť podľa tohto článku trvá aj po skončení tejto </w:t>
      </w:r>
      <w:r w:rsidR="00AA7666" w:rsidRPr="00A0364C">
        <w:rPr>
          <w:rFonts w:ascii="Arial" w:hAnsi="Arial" w:cs="Arial"/>
          <w:sz w:val="18"/>
          <w:szCs w:val="18"/>
        </w:rPr>
        <w:t>zmluvy</w:t>
      </w:r>
      <w:r w:rsidRPr="00A0364C">
        <w:rPr>
          <w:rFonts w:ascii="Arial" w:hAnsi="Arial" w:cs="Arial"/>
          <w:sz w:val="18"/>
          <w:szCs w:val="18"/>
        </w:rPr>
        <w:t>.</w:t>
      </w:r>
    </w:p>
    <w:p w14:paraId="4B28B9D4" w14:textId="77777777" w:rsidR="00C658EA" w:rsidRPr="00A0364C" w:rsidRDefault="00C658EA" w:rsidP="00900B17">
      <w:pPr>
        <w:autoSpaceDE w:val="0"/>
        <w:autoSpaceDN w:val="0"/>
        <w:adjustRightInd w:val="0"/>
        <w:spacing w:after="0" w:line="240" w:lineRule="auto"/>
        <w:ind w:left="426" w:hanging="426"/>
        <w:jc w:val="both"/>
        <w:rPr>
          <w:rFonts w:ascii="Arial" w:hAnsi="Arial" w:cs="Arial"/>
          <w:sz w:val="18"/>
          <w:szCs w:val="18"/>
        </w:rPr>
      </w:pPr>
    </w:p>
    <w:p w14:paraId="746DCC6F" w14:textId="77777777" w:rsidR="00C658EA" w:rsidRPr="00A0364C" w:rsidRDefault="00C658EA" w:rsidP="00C31E31">
      <w:pPr>
        <w:pStyle w:val="Odsekzoznamu"/>
        <w:numPr>
          <w:ilvl w:val="0"/>
          <w:numId w:val="6"/>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Výnimky z povinnosti mlčanlivosti podľa tohto článku upravuje zákon o</w:t>
      </w:r>
      <w:r w:rsidR="00900B17" w:rsidRPr="00A0364C">
        <w:rPr>
          <w:rFonts w:ascii="Arial" w:hAnsi="Arial" w:cs="Arial"/>
          <w:sz w:val="18"/>
          <w:szCs w:val="18"/>
        </w:rPr>
        <w:t> </w:t>
      </w:r>
      <w:r w:rsidRPr="00A0364C">
        <w:rPr>
          <w:rFonts w:ascii="Arial" w:hAnsi="Arial" w:cs="Arial"/>
          <w:sz w:val="18"/>
          <w:szCs w:val="18"/>
        </w:rPr>
        <w:t>kybernetickej</w:t>
      </w:r>
      <w:r w:rsidR="00900B17" w:rsidRPr="00A0364C">
        <w:rPr>
          <w:rFonts w:ascii="Arial" w:hAnsi="Arial" w:cs="Arial"/>
          <w:sz w:val="18"/>
          <w:szCs w:val="18"/>
        </w:rPr>
        <w:t xml:space="preserve"> </w:t>
      </w:r>
      <w:r w:rsidRPr="00A0364C">
        <w:rPr>
          <w:rFonts w:ascii="Arial" w:hAnsi="Arial" w:cs="Arial"/>
          <w:sz w:val="18"/>
          <w:szCs w:val="18"/>
        </w:rPr>
        <w:t>bezpečnosti.</w:t>
      </w:r>
    </w:p>
    <w:p w14:paraId="3348B709" w14:textId="77777777" w:rsidR="00C658EA" w:rsidRPr="00A0364C" w:rsidRDefault="00C658EA" w:rsidP="00900B17">
      <w:pPr>
        <w:autoSpaceDE w:val="0"/>
        <w:autoSpaceDN w:val="0"/>
        <w:adjustRightInd w:val="0"/>
        <w:spacing w:after="0" w:line="240" w:lineRule="auto"/>
        <w:ind w:left="426" w:hanging="426"/>
        <w:jc w:val="both"/>
        <w:rPr>
          <w:rFonts w:ascii="Arial" w:hAnsi="Arial" w:cs="Arial"/>
          <w:sz w:val="18"/>
          <w:szCs w:val="18"/>
        </w:rPr>
      </w:pPr>
    </w:p>
    <w:p w14:paraId="07A29FBA" w14:textId="77777777" w:rsidR="00C658EA" w:rsidRPr="00A0364C" w:rsidRDefault="00C658EA" w:rsidP="00C31E31">
      <w:pPr>
        <w:pStyle w:val="Odsekzoznamu"/>
        <w:numPr>
          <w:ilvl w:val="0"/>
          <w:numId w:val="6"/>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Dodávateľ je povinný zabezpečiť, aby v rovnakom rozsahu dodržiavali povinnosť mlčanlivosti jeho zamestnanci, subdodávatelia a ich zamestnanci, a to aj po zániku ich pracovnoprávneho vzťahu alebo obchodného vzťahu.</w:t>
      </w:r>
    </w:p>
    <w:p w14:paraId="04D652AE" w14:textId="77777777" w:rsidR="00C658EA" w:rsidRPr="00A0364C" w:rsidRDefault="00C658EA" w:rsidP="00900B17">
      <w:pPr>
        <w:autoSpaceDE w:val="0"/>
        <w:autoSpaceDN w:val="0"/>
        <w:adjustRightInd w:val="0"/>
        <w:spacing w:after="0" w:line="240" w:lineRule="auto"/>
        <w:ind w:left="426" w:hanging="426"/>
        <w:jc w:val="both"/>
        <w:rPr>
          <w:rFonts w:ascii="Arial" w:hAnsi="Arial" w:cs="Arial"/>
          <w:sz w:val="18"/>
          <w:szCs w:val="18"/>
        </w:rPr>
      </w:pPr>
    </w:p>
    <w:p w14:paraId="2D2E81DA" w14:textId="77777777" w:rsidR="00C658EA" w:rsidRPr="00A0364C" w:rsidRDefault="00C658EA" w:rsidP="00C31E31">
      <w:pPr>
        <w:pStyle w:val="Odsekzoznamu"/>
        <w:numPr>
          <w:ilvl w:val="0"/>
          <w:numId w:val="6"/>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Po ukončení tejto </w:t>
      </w:r>
      <w:r w:rsidR="00AA7666" w:rsidRPr="00A0364C">
        <w:rPr>
          <w:rFonts w:ascii="Arial" w:hAnsi="Arial" w:cs="Arial"/>
          <w:sz w:val="18"/>
          <w:szCs w:val="18"/>
        </w:rPr>
        <w:t>zmluvy</w:t>
      </w:r>
      <w:r w:rsidRPr="00A0364C">
        <w:rPr>
          <w:rFonts w:ascii="Arial" w:hAnsi="Arial" w:cs="Arial"/>
          <w:sz w:val="18"/>
          <w:szCs w:val="18"/>
        </w:rPr>
        <w:t xml:space="preserve"> je dodávateľ povinný vrátiť alebo previesť na prevádzkovateľa základnej služby všetky informácie, ku ktorým mal počas trvania tejto </w:t>
      </w:r>
      <w:r w:rsidR="00AA7666" w:rsidRPr="00A0364C">
        <w:rPr>
          <w:rFonts w:ascii="Arial" w:hAnsi="Arial" w:cs="Arial"/>
          <w:sz w:val="18"/>
          <w:szCs w:val="18"/>
        </w:rPr>
        <w:t>zmluvy</w:t>
      </w:r>
      <w:r w:rsidRPr="00A0364C">
        <w:rPr>
          <w:rFonts w:ascii="Arial" w:hAnsi="Arial" w:cs="Arial"/>
          <w:sz w:val="18"/>
          <w:szCs w:val="18"/>
        </w:rPr>
        <w:t xml:space="preserve"> prístup, resp. tieto podľa pokynu prevádzkovateľa základnej služby zničiť.</w:t>
      </w:r>
    </w:p>
    <w:p w14:paraId="6C385B37" w14:textId="104A7EC7" w:rsidR="00C658EA" w:rsidRPr="00A0364C" w:rsidRDefault="00C658EA" w:rsidP="00C658EA">
      <w:pPr>
        <w:autoSpaceDE w:val="0"/>
        <w:autoSpaceDN w:val="0"/>
        <w:adjustRightInd w:val="0"/>
        <w:spacing w:after="0" w:line="240" w:lineRule="auto"/>
        <w:ind w:left="705" w:hanging="705"/>
        <w:rPr>
          <w:rFonts w:ascii="Arial" w:hAnsi="Arial" w:cs="Arial"/>
          <w:sz w:val="18"/>
          <w:szCs w:val="18"/>
        </w:rPr>
      </w:pPr>
    </w:p>
    <w:p w14:paraId="491030B6" w14:textId="1A886FFC" w:rsidR="00900B17" w:rsidRPr="00A0364C" w:rsidRDefault="00B8175E" w:rsidP="00900B17">
      <w:pPr>
        <w:autoSpaceDE w:val="0"/>
        <w:autoSpaceDN w:val="0"/>
        <w:adjustRightInd w:val="0"/>
        <w:spacing w:after="0" w:line="240" w:lineRule="auto"/>
        <w:ind w:left="705" w:hanging="705"/>
        <w:jc w:val="center"/>
        <w:rPr>
          <w:rFonts w:ascii="Arial" w:hAnsi="Arial" w:cs="Arial"/>
          <w:b/>
          <w:sz w:val="18"/>
          <w:szCs w:val="18"/>
        </w:rPr>
      </w:pPr>
      <w:r w:rsidRPr="00A0364C">
        <w:rPr>
          <w:rFonts w:ascii="Arial" w:hAnsi="Arial" w:cs="Arial"/>
          <w:b/>
          <w:sz w:val="18"/>
          <w:szCs w:val="18"/>
        </w:rPr>
        <w:t>Článok 8</w:t>
      </w:r>
    </w:p>
    <w:p w14:paraId="0D2986F8" w14:textId="77777777" w:rsidR="00C658EA" w:rsidRPr="00A0364C" w:rsidRDefault="00C658EA" w:rsidP="00900B17">
      <w:pPr>
        <w:autoSpaceDE w:val="0"/>
        <w:autoSpaceDN w:val="0"/>
        <w:adjustRightInd w:val="0"/>
        <w:spacing w:after="0" w:line="240" w:lineRule="auto"/>
        <w:ind w:left="705" w:hanging="705"/>
        <w:jc w:val="center"/>
        <w:rPr>
          <w:rFonts w:ascii="Arial" w:hAnsi="Arial" w:cs="Arial"/>
          <w:b/>
          <w:bCs/>
          <w:sz w:val="18"/>
          <w:szCs w:val="18"/>
        </w:rPr>
      </w:pPr>
      <w:r w:rsidRPr="00A0364C">
        <w:rPr>
          <w:rFonts w:ascii="Arial" w:hAnsi="Arial" w:cs="Arial"/>
          <w:b/>
          <w:bCs/>
          <w:sz w:val="18"/>
          <w:szCs w:val="18"/>
        </w:rPr>
        <w:t>KONTAKTNÉ OSOBY NA ÚSEKU KYBERNETICKEJ BEZPEČNOSTI</w:t>
      </w:r>
    </w:p>
    <w:p w14:paraId="0D2B8B33" w14:textId="77777777" w:rsidR="00C658EA" w:rsidRPr="00A0364C" w:rsidRDefault="00C658EA" w:rsidP="00C658EA">
      <w:pPr>
        <w:autoSpaceDE w:val="0"/>
        <w:autoSpaceDN w:val="0"/>
        <w:adjustRightInd w:val="0"/>
        <w:spacing w:after="0" w:line="240" w:lineRule="auto"/>
        <w:ind w:left="705" w:hanging="705"/>
        <w:rPr>
          <w:rFonts w:ascii="Arial" w:hAnsi="Arial" w:cs="Arial"/>
          <w:sz w:val="18"/>
          <w:szCs w:val="18"/>
        </w:rPr>
      </w:pPr>
    </w:p>
    <w:p w14:paraId="5A87D25B" w14:textId="77777777" w:rsidR="00C658EA" w:rsidRPr="00A0364C" w:rsidRDefault="00C658EA" w:rsidP="00C31E31">
      <w:pPr>
        <w:pStyle w:val="Odsekzoznamu"/>
        <w:numPr>
          <w:ilvl w:val="0"/>
          <w:numId w:val="7"/>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je povinný komunikovať pri plnení povinností podľa tejto </w:t>
      </w:r>
      <w:r w:rsidR="00AA7666" w:rsidRPr="00A0364C">
        <w:rPr>
          <w:rFonts w:ascii="Arial" w:hAnsi="Arial" w:cs="Arial"/>
          <w:sz w:val="18"/>
          <w:szCs w:val="18"/>
        </w:rPr>
        <w:t>zmluvy</w:t>
      </w:r>
      <w:r w:rsidR="009A2187" w:rsidRPr="00A0364C">
        <w:rPr>
          <w:rFonts w:ascii="Arial" w:hAnsi="Arial" w:cs="Arial"/>
          <w:sz w:val="18"/>
          <w:szCs w:val="18"/>
        </w:rPr>
        <w:t xml:space="preserve"> </w:t>
      </w:r>
      <w:r w:rsidRPr="00A0364C">
        <w:rPr>
          <w:rFonts w:ascii="Arial" w:hAnsi="Arial" w:cs="Arial"/>
          <w:sz w:val="18"/>
          <w:szCs w:val="18"/>
        </w:rPr>
        <w:t>s prevádzkovateľom základnej služby spôsobom určeným prevádzkovateľom základnej služby, pričom dodávateľ musí mať vytvorené podmienky umožňujúce chránený prenos informácií.</w:t>
      </w:r>
    </w:p>
    <w:p w14:paraId="279DDB0E" w14:textId="77777777" w:rsidR="00C658EA" w:rsidRPr="00A0364C" w:rsidRDefault="00C658EA" w:rsidP="00900B17">
      <w:pPr>
        <w:autoSpaceDE w:val="0"/>
        <w:autoSpaceDN w:val="0"/>
        <w:adjustRightInd w:val="0"/>
        <w:spacing w:after="0" w:line="240" w:lineRule="auto"/>
        <w:ind w:left="426" w:hanging="426"/>
        <w:jc w:val="both"/>
        <w:rPr>
          <w:rFonts w:ascii="Arial" w:hAnsi="Arial" w:cs="Arial"/>
          <w:sz w:val="18"/>
          <w:szCs w:val="18"/>
        </w:rPr>
      </w:pPr>
    </w:p>
    <w:p w14:paraId="6DE9746F" w14:textId="1E4B3604" w:rsidR="00C658EA" w:rsidRPr="00A0364C" w:rsidRDefault="00C658EA" w:rsidP="00C31E31">
      <w:pPr>
        <w:pStyle w:val="Odsekzoznamu"/>
        <w:numPr>
          <w:ilvl w:val="0"/>
          <w:numId w:val="7"/>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Prevádzkovateľ základnej služby určuje nasledovnú kontaktnú osobu pre komunikáciu s dodávateľom na úseku kybernetickej bezpečnost</w:t>
      </w:r>
      <w:r w:rsidR="008A7324" w:rsidRPr="00A0364C">
        <w:rPr>
          <w:rFonts w:ascii="Arial" w:hAnsi="Arial" w:cs="Arial"/>
          <w:sz w:val="18"/>
          <w:szCs w:val="18"/>
        </w:rPr>
        <w:t xml:space="preserve">i: </w:t>
      </w:r>
      <w:r w:rsidR="00F91A60" w:rsidRPr="00A0364C">
        <w:rPr>
          <w:rFonts w:ascii="Arial" w:hAnsi="Arial" w:cs="Arial"/>
          <w:sz w:val="18"/>
          <w:szCs w:val="18"/>
        </w:rPr>
        <w:t>Ing. Marián Albert, PhD., MBA, manažér kybernetic</w:t>
      </w:r>
      <w:r w:rsidR="001A60DA">
        <w:rPr>
          <w:rFonts w:ascii="Arial" w:hAnsi="Arial" w:cs="Arial"/>
          <w:sz w:val="18"/>
          <w:szCs w:val="18"/>
        </w:rPr>
        <w:t>kej bezpečnosti, t. č. 055/789 2</w:t>
      </w:r>
      <w:r w:rsidR="00F91A60" w:rsidRPr="00A0364C">
        <w:rPr>
          <w:rFonts w:ascii="Arial" w:hAnsi="Arial" w:cs="Arial"/>
          <w:sz w:val="18"/>
          <w:szCs w:val="18"/>
        </w:rPr>
        <w:t xml:space="preserve">698, e-mail: </w:t>
      </w:r>
      <w:hyperlink r:id="rId8" w:history="1">
        <w:r w:rsidR="00F91A60" w:rsidRPr="00A0364C">
          <w:rPr>
            <w:rStyle w:val="Hypertextovprepojenie"/>
            <w:rFonts w:ascii="Arial" w:hAnsi="Arial" w:cs="Arial"/>
            <w:sz w:val="18"/>
            <w:szCs w:val="18"/>
          </w:rPr>
          <w:t>marian.albert@vusch.sk</w:t>
        </w:r>
      </w:hyperlink>
      <w:r w:rsidR="00F91A60" w:rsidRPr="00A0364C">
        <w:rPr>
          <w:rFonts w:ascii="Arial" w:hAnsi="Arial" w:cs="Arial"/>
          <w:sz w:val="18"/>
          <w:szCs w:val="18"/>
        </w:rPr>
        <w:t xml:space="preserve"> </w:t>
      </w:r>
    </w:p>
    <w:p w14:paraId="3024CA0D" w14:textId="77777777" w:rsidR="008A7324" w:rsidRPr="00A0364C" w:rsidRDefault="008A7324" w:rsidP="00900B17">
      <w:pPr>
        <w:autoSpaceDE w:val="0"/>
        <w:autoSpaceDN w:val="0"/>
        <w:adjustRightInd w:val="0"/>
        <w:spacing w:after="0" w:line="240" w:lineRule="auto"/>
        <w:ind w:left="426" w:hanging="426"/>
        <w:jc w:val="both"/>
        <w:rPr>
          <w:rFonts w:ascii="Arial" w:hAnsi="Arial" w:cs="Arial"/>
          <w:sz w:val="18"/>
          <w:szCs w:val="18"/>
        </w:rPr>
      </w:pPr>
    </w:p>
    <w:p w14:paraId="0E6814CA" w14:textId="77777777" w:rsidR="00C658EA" w:rsidRPr="00A0364C" w:rsidRDefault="00C658EA" w:rsidP="00C31E31">
      <w:pPr>
        <w:pStyle w:val="Odsekzoznamu"/>
        <w:numPr>
          <w:ilvl w:val="0"/>
          <w:numId w:val="7"/>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Dodávateľ určuje nasledovnú kontaktnú osobu pre komunikáciu s</w:t>
      </w:r>
      <w:r w:rsidR="009A2187" w:rsidRPr="00A0364C">
        <w:rPr>
          <w:rFonts w:ascii="Arial" w:hAnsi="Arial" w:cs="Arial"/>
          <w:sz w:val="18"/>
          <w:szCs w:val="18"/>
        </w:rPr>
        <w:t> </w:t>
      </w:r>
      <w:r w:rsidRPr="00A0364C">
        <w:rPr>
          <w:rFonts w:ascii="Arial" w:hAnsi="Arial" w:cs="Arial"/>
          <w:sz w:val="18"/>
          <w:szCs w:val="18"/>
        </w:rPr>
        <w:t>prevádzkovateľom</w:t>
      </w:r>
      <w:r w:rsidR="009A2187" w:rsidRPr="00A0364C">
        <w:rPr>
          <w:rFonts w:ascii="Arial" w:hAnsi="Arial" w:cs="Arial"/>
          <w:sz w:val="18"/>
          <w:szCs w:val="18"/>
        </w:rPr>
        <w:t xml:space="preserve"> </w:t>
      </w:r>
      <w:r w:rsidRPr="00A0364C">
        <w:rPr>
          <w:rFonts w:ascii="Arial" w:hAnsi="Arial" w:cs="Arial"/>
          <w:sz w:val="18"/>
          <w:szCs w:val="18"/>
        </w:rPr>
        <w:t>základnej služby na úseku kybernetickej bezpečnosti:</w:t>
      </w:r>
      <w:r w:rsidR="00FC0636" w:rsidRPr="00A0364C">
        <w:rPr>
          <w:rFonts w:ascii="Arial" w:hAnsi="Arial" w:cs="Arial"/>
          <w:sz w:val="18"/>
          <w:szCs w:val="18"/>
        </w:rPr>
        <w:t xml:space="preserve"> </w:t>
      </w:r>
      <w:r w:rsidR="00FC0636" w:rsidRPr="00A0364C">
        <w:rPr>
          <w:rFonts w:ascii="Arial" w:hAnsi="Arial" w:cs="Arial"/>
          <w:sz w:val="18"/>
          <w:szCs w:val="18"/>
          <w:highlight w:val="yellow"/>
        </w:rPr>
        <w:t>_____________________________________</w:t>
      </w:r>
      <w:r w:rsidR="00F91A60" w:rsidRPr="00A0364C">
        <w:rPr>
          <w:rFonts w:ascii="Arial" w:hAnsi="Arial" w:cs="Arial"/>
          <w:sz w:val="18"/>
          <w:szCs w:val="18"/>
          <w:highlight w:val="yellow"/>
        </w:rPr>
        <w:t>_____</w:t>
      </w:r>
      <w:r w:rsidR="00F91A60" w:rsidRPr="00A0364C">
        <w:rPr>
          <w:rStyle w:val="Odkaznapoznmkupodiarou"/>
          <w:rFonts w:ascii="Arial" w:hAnsi="Arial" w:cs="Arial"/>
          <w:sz w:val="18"/>
          <w:szCs w:val="18"/>
        </w:rPr>
        <w:footnoteReference w:id="2"/>
      </w:r>
      <w:r w:rsidR="00FC0636" w:rsidRPr="00A0364C">
        <w:rPr>
          <w:rFonts w:ascii="Arial" w:hAnsi="Arial" w:cs="Arial"/>
          <w:sz w:val="18"/>
          <w:szCs w:val="18"/>
        </w:rPr>
        <w:t>.</w:t>
      </w:r>
    </w:p>
    <w:p w14:paraId="49F24879" w14:textId="77777777" w:rsidR="008A7324" w:rsidRPr="00A0364C" w:rsidRDefault="008A7324" w:rsidP="00900B17">
      <w:pPr>
        <w:autoSpaceDE w:val="0"/>
        <w:autoSpaceDN w:val="0"/>
        <w:adjustRightInd w:val="0"/>
        <w:spacing w:after="0" w:line="240" w:lineRule="auto"/>
        <w:ind w:left="426" w:hanging="426"/>
        <w:rPr>
          <w:rFonts w:ascii="Arial" w:hAnsi="Arial" w:cs="Arial"/>
          <w:sz w:val="18"/>
          <w:szCs w:val="18"/>
        </w:rPr>
      </w:pPr>
    </w:p>
    <w:p w14:paraId="497E3808" w14:textId="18A64AA8" w:rsidR="00AA0AA7" w:rsidRPr="00A0364C" w:rsidRDefault="00C658EA" w:rsidP="00C31E31">
      <w:pPr>
        <w:pStyle w:val="Odsekzoznamu"/>
        <w:numPr>
          <w:ilvl w:val="0"/>
          <w:numId w:val="7"/>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Kontaktné osoby podľa odsekov </w:t>
      </w:r>
      <w:r w:rsidR="00B8175E" w:rsidRPr="00A0364C">
        <w:rPr>
          <w:rFonts w:ascii="Arial" w:hAnsi="Arial" w:cs="Arial"/>
          <w:sz w:val="18"/>
          <w:szCs w:val="18"/>
        </w:rPr>
        <w:t>8</w:t>
      </w:r>
      <w:r w:rsidRPr="00A0364C">
        <w:rPr>
          <w:rFonts w:ascii="Arial" w:hAnsi="Arial" w:cs="Arial"/>
          <w:sz w:val="18"/>
          <w:szCs w:val="18"/>
        </w:rPr>
        <w:t xml:space="preserve">.2 alebo </w:t>
      </w:r>
      <w:r w:rsidR="00B8175E" w:rsidRPr="00A0364C">
        <w:rPr>
          <w:rFonts w:ascii="Arial" w:hAnsi="Arial" w:cs="Arial"/>
          <w:sz w:val="18"/>
          <w:szCs w:val="18"/>
        </w:rPr>
        <w:t>8</w:t>
      </w:r>
      <w:r w:rsidR="00FC0636" w:rsidRPr="00A0364C">
        <w:rPr>
          <w:rFonts w:ascii="Arial" w:hAnsi="Arial" w:cs="Arial"/>
          <w:sz w:val="18"/>
          <w:szCs w:val="18"/>
        </w:rPr>
        <w:t>.3</w:t>
      </w:r>
      <w:r w:rsidRPr="00A0364C">
        <w:rPr>
          <w:rFonts w:ascii="Arial" w:hAnsi="Arial" w:cs="Arial"/>
          <w:sz w:val="18"/>
          <w:szCs w:val="18"/>
        </w:rPr>
        <w:t xml:space="preserve"> tohto článku môže príslušná zmluvná strana</w:t>
      </w:r>
      <w:r w:rsidR="008A7324" w:rsidRPr="00A0364C">
        <w:rPr>
          <w:rFonts w:ascii="Arial" w:hAnsi="Arial" w:cs="Arial"/>
          <w:sz w:val="18"/>
          <w:szCs w:val="18"/>
        </w:rPr>
        <w:t xml:space="preserve"> </w:t>
      </w:r>
      <w:r w:rsidRPr="00A0364C">
        <w:rPr>
          <w:rFonts w:ascii="Arial" w:hAnsi="Arial" w:cs="Arial"/>
          <w:sz w:val="18"/>
          <w:szCs w:val="18"/>
        </w:rPr>
        <w:t xml:space="preserve">zmeniť, ak oznámi novú kontaktnú osobu druhej zmluvnej strane v písomnej forme. </w:t>
      </w:r>
    </w:p>
    <w:p w14:paraId="3E8AE0B4" w14:textId="6C9E252F" w:rsidR="00B8175E" w:rsidRPr="00A0364C" w:rsidRDefault="00B8175E" w:rsidP="00B8175E">
      <w:pPr>
        <w:autoSpaceDE w:val="0"/>
        <w:autoSpaceDN w:val="0"/>
        <w:adjustRightInd w:val="0"/>
        <w:spacing w:after="0" w:line="240" w:lineRule="auto"/>
        <w:jc w:val="both"/>
        <w:rPr>
          <w:rFonts w:ascii="Arial" w:hAnsi="Arial" w:cs="Arial"/>
          <w:sz w:val="18"/>
          <w:szCs w:val="18"/>
        </w:rPr>
      </w:pPr>
    </w:p>
    <w:p w14:paraId="7FFCDB52" w14:textId="50033577" w:rsidR="00900B17" w:rsidRPr="00A0364C" w:rsidRDefault="00B8175E" w:rsidP="00900B17">
      <w:pPr>
        <w:autoSpaceDE w:val="0"/>
        <w:autoSpaceDN w:val="0"/>
        <w:adjustRightInd w:val="0"/>
        <w:spacing w:after="0" w:line="240" w:lineRule="auto"/>
        <w:ind w:left="705" w:hanging="705"/>
        <w:jc w:val="center"/>
        <w:rPr>
          <w:rFonts w:ascii="Arial" w:hAnsi="Arial" w:cs="Arial"/>
          <w:b/>
          <w:sz w:val="18"/>
          <w:szCs w:val="18"/>
        </w:rPr>
      </w:pPr>
      <w:r w:rsidRPr="00A0364C">
        <w:rPr>
          <w:rFonts w:ascii="Arial" w:hAnsi="Arial" w:cs="Arial"/>
          <w:b/>
          <w:sz w:val="18"/>
          <w:szCs w:val="18"/>
        </w:rPr>
        <w:t>Článok 9</w:t>
      </w:r>
      <w:r w:rsidR="00900B17" w:rsidRPr="00A0364C">
        <w:rPr>
          <w:rFonts w:ascii="Arial" w:hAnsi="Arial" w:cs="Arial"/>
          <w:b/>
          <w:sz w:val="18"/>
          <w:szCs w:val="18"/>
        </w:rPr>
        <w:t xml:space="preserve"> </w:t>
      </w:r>
    </w:p>
    <w:p w14:paraId="2276E881" w14:textId="77777777" w:rsidR="008A7324" w:rsidRPr="00A0364C" w:rsidRDefault="00900B17" w:rsidP="00900B17">
      <w:pPr>
        <w:autoSpaceDE w:val="0"/>
        <w:autoSpaceDN w:val="0"/>
        <w:adjustRightInd w:val="0"/>
        <w:spacing w:after="0" w:line="240" w:lineRule="auto"/>
        <w:ind w:left="705" w:hanging="705"/>
        <w:jc w:val="center"/>
        <w:rPr>
          <w:rFonts w:ascii="Arial" w:hAnsi="Arial" w:cs="Arial"/>
          <w:b/>
          <w:sz w:val="18"/>
          <w:szCs w:val="18"/>
        </w:rPr>
      </w:pPr>
      <w:r w:rsidRPr="00A0364C">
        <w:rPr>
          <w:rFonts w:ascii="Arial" w:hAnsi="Arial" w:cs="Arial"/>
          <w:b/>
          <w:sz w:val="18"/>
          <w:szCs w:val="18"/>
        </w:rPr>
        <w:t>S</w:t>
      </w:r>
      <w:r w:rsidR="00B13739" w:rsidRPr="00A0364C">
        <w:rPr>
          <w:rFonts w:ascii="Arial" w:hAnsi="Arial" w:cs="Arial"/>
          <w:b/>
          <w:sz w:val="18"/>
          <w:szCs w:val="18"/>
        </w:rPr>
        <w:t>POLOČNÉ USTANOVENIA</w:t>
      </w:r>
    </w:p>
    <w:p w14:paraId="46C25F53" w14:textId="77777777" w:rsidR="00B13739" w:rsidRPr="00A0364C" w:rsidRDefault="00B13739" w:rsidP="00B13739">
      <w:pPr>
        <w:autoSpaceDE w:val="0"/>
        <w:autoSpaceDN w:val="0"/>
        <w:adjustRightInd w:val="0"/>
        <w:spacing w:after="0" w:line="240" w:lineRule="auto"/>
        <w:ind w:left="705" w:hanging="705"/>
        <w:jc w:val="both"/>
        <w:rPr>
          <w:rFonts w:ascii="Arial" w:hAnsi="Arial" w:cs="Arial"/>
          <w:sz w:val="18"/>
          <w:szCs w:val="18"/>
        </w:rPr>
      </w:pPr>
    </w:p>
    <w:p w14:paraId="29CFD16A" w14:textId="23E9DCDF"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je povinný plniť povinnosti podľa tejto </w:t>
      </w:r>
      <w:r w:rsidR="00754D01" w:rsidRPr="00A0364C">
        <w:rPr>
          <w:rFonts w:ascii="Arial" w:hAnsi="Arial" w:cs="Arial"/>
          <w:sz w:val="18"/>
          <w:szCs w:val="18"/>
        </w:rPr>
        <w:t xml:space="preserve">zmluvy </w:t>
      </w:r>
      <w:r w:rsidRPr="00A0364C">
        <w:rPr>
          <w:rFonts w:ascii="Arial" w:hAnsi="Arial" w:cs="Arial"/>
          <w:sz w:val="18"/>
          <w:szCs w:val="18"/>
        </w:rPr>
        <w:t>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p>
    <w:p w14:paraId="24A19651" w14:textId="77777777" w:rsidR="00B13739" w:rsidRPr="00A0364C" w:rsidRDefault="00B13739" w:rsidP="00900B17">
      <w:pPr>
        <w:autoSpaceDE w:val="0"/>
        <w:autoSpaceDN w:val="0"/>
        <w:adjustRightInd w:val="0"/>
        <w:spacing w:after="0" w:line="240" w:lineRule="auto"/>
        <w:ind w:left="426" w:hanging="426"/>
        <w:jc w:val="both"/>
        <w:rPr>
          <w:rFonts w:ascii="Arial" w:hAnsi="Arial" w:cs="Arial"/>
          <w:sz w:val="18"/>
          <w:szCs w:val="18"/>
        </w:rPr>
      </w:pPr>
    </w:p>
    <w:p w14:paraId="66106DDA" w14:textId="6C24EF1A"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lastRenderedPageBreak/>
        <w:t xml:space="preserve">Dodávateľ je ďalej povinný plniť povinnosti podľa tejto </w:t>
      </w:r>
      <w:r w:rsidR="00AA7666" w:rsidRPr="00A0364C">
        <w:rPr>
          <w:rFonts w:ascii="Arial" w:hAnsi="Arial" w:cs="Arial"/>
          <w:sz w:val="18"/>
          <w:szCs w:val="18"/>
        </w:rPr>
        <w:t>zmluvy</w:t>
      </w:r>
      <w:r w:rsidRPr="00A0364C">
        <w:rPr>
          <w:rFonts w:ascii="Arial" w:hAnsi="Arial" w:cs="Arial"/>
          <w:sz w:val="18"/>
          <w:szCs w:val="18"/>
        </w:rPr>
        <w:t xml:space="preserve"> v súlade so sektorovými bezpečnostnými opatreniami, k</w:t>
      </w:r>
      <w:r w:rsidR="00732BAB" w:rsidRPr="00A0364C">
        <w:rPr>
          <w:rFonts w:ascii="Arial" w:hAnsi="Arial" w:cs="Arial"/>
          <w:sz w:val="18"/>
          <w:szCs w:val="18"/>
        </w:rPr>
        <w:t>toré vydáva Ministerstvo zdr</w:t>
      </w:r>
      <w:r w:rsidRPr="00A0364C">
        <w:rPr>
          <w:rFonts w:ascii="Arial" w:hAnsi="Arial" w:cs="Arial"/>
          <w:sz w:val="18"/>
          <w:szCs w:val="18"/>
        </w:rPr>
        <w:t>a</w:t>
      </w:r>
      <w:r w:rsidR="00732BAB" w:rsidRPr="00A0364C">
        <w:rPr>
          <w:rFonts w:ascii="Arial" w:hAnsi="Arial" w:cs="Arial"/>
          <w:sz w:val="18"/>
          <w:szCs w:val="18"/>
        </w:rPr>
        <w:t>votníctva</w:t>
      </w:r>
      <w:r w:rsidRPr="00A0364C">
        <w:rPr>
          <w:rFonts w:ascii="Arial" w:hAnsi="Arial" w:cs="Arial"/>
          <w:sz w:val="18"/>
          <w:szCs w:val="18"/>
        </w:rPr>
        <w:t xml:space="preserve"> Slovenskej republiky v spolupráci s Národným bezpečnostným úradom.</w:t>
      </w:r>
    </w:p>
    <w:p w14:paraId="1F532887" w14:textId="77777777" w:rsidR="00B13739" w:rsidRPr="00A0364C" w:rsidRDefault="00B13739" w:rsidP="00900B17">
      <w:pPr>
        <w:autoSpaceDE w:val="0"/>
        <w:autoSpaceDN w:val="0"/>
        <w:adjustRightInd w:val="0"/>
        <w:spacing w:after="0" w:line="240" w:lineRule="auto"/>
        <w:ind w:left="426" w:hanging="426"/>
        <w:jc w:val="both"/>
        <w:rPr>
          <w:rFonts w:ascii="Arial" w:hAnsi="Arial" w:cs="Arial"/>
          <w:sz w:val="18"/>
          <w:szCs w:val="18"/>
        </w:rPr>
      </w:pPr>
    </w:p>
    <w:p w14:paraId="54467ED6" w14:textId="77777777"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dostupnosť, dôvernosť, autentickosť a integrita.</w:t>
      </w:r>
    </w:p>
    <w:p w14:paraId="2F7CAFA2" w14:textId="77777777" w:rsidR="00B13739" w:rsidRPr="00A0364C" w:rsidRDefault="00B13739" w:rsidP="00900B17">
      <w:pPr>
        <w:autoSpaceDE w:val="0"/>
        <w:autoSpaceDN w:val="0"/>
        <w:adjustRightInd w:val="0"/>
        <w:spacing w:after="0" w:line="240" w:lineRule="auto"/>
        <w:ind w:left="426" w:hanging="426"/>
        <w:jc w:val="both"/>
        <w:rPr>
          <w:rFonts w:ascii="Arial" w:hAnsi="Arial" w:cs="Arial"/>
          <w:sz w:val="18"/>
          <w:szCs w:val="18"/>
        </w:rPr>
      </w:pPr>
    </w:p>
    <w:p w14:paraId="5D6AB629" w14:textId="77777777"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je povinný mať umiestnenú svoju dokumentáciu, informačné systémy a ostatné informačno-komunikačné technológie, ktoré sa týkajú plnenia povinností podľa tejto </w:t>
      </w:r>
      <w:r w:rsidR="00AA7666" w:rsidRPr="00A0364C">
        <w:rPr>
          <w:rFonts w:ascii="Arial" w:hAnsi="Arial" w:cs="Arial"/>
          <w:sz w:val="18"/>
          <w:szCs w:val="18"/>
        </w:rPr>
        <w:t>zmluvy</w:t>
      </w:r>
      <w:r w:rsidRPr="00A0364C">
        <w:rPr>
          <w:rFonts w:ascii="Arial" w:hAnsi="Arial" w:cs="Arial"/>
          <w:sz w:val="18"/>
          <w:szCs w:val="18"/>
        </w:rPr>
        <w:t xml:space="preserve"> v zabezpečenom priestore tak, aby nebola narušená ich dôvernosť, autentickosť a integrita. </w:t>
      </w:r>
    </w:p>
    <w:p w14:paraId="61DB3AB4" w14:textId="77777777" w:rsidR="00B13739" w:rsidRPr="00A0364C" w:rsidRDefault="00B13739" w:rsidP="00900B17">
      <w:pPr>
        <w:autoSpaceDE w:val="0"/>
        <w:autoSpaceDN w:val="0"/>
        <w:adjustRightInd w:val="0"/>
        <w:spacing w:after="0" w:line="240" w:lineRule="auto"/>
        <w:ind w:left="426" w:hanging="426"/>
        <w:jc w:val="both"/>
        <w:rPr>
          <w:rFonts w:ascii="Arial" w:hAnsi="Arial" w:cs="Arial"/>
          <w:sz w:val="18"/>
          <w:szCs w:val="18"/>
        </w:rPr>
      </w:pPr>
    </w:p>
    <w:p w14:paraId="3267F63D" w14:textId="77777777"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je povinný dokumentovať svoju činnosť podľa tejto </w:t>
      </w:r>
      <w:r w:rsidR="00AA7666" w:rsidRPr="00A0364C">
        <w:rPr>
          <w:rFonts w:ascii="Arial" w:hAnsi="Arial" w:cs="Arial"/>
          <w:sz w:val="18"/>
          <w:szCs w:val="18"/>
        </w:rPr>
        <w:t>zmluvy</w:t>
      </w:r>
      <w:r w:rsidRPr="00A0364C">
        <w:rPr>
          <w:rFonts w:ascii="Arial" w:hAnsi="Arial" w:cs="Arial"/>
          <w:sz w:val="18"/>
          <w:szCs w:val="18"/>
        </w:rPr>
        <w:t xml:space="preserve"> (vrátane evidovania incidentov a dokumentovania školení svojich zamestnancov) a na žiadosť prevádzkovateľa základnej služby mu predložiť uvedenú dokumentáciu na nahliadnutie a zhotovenie kópií.</w:t>
      </w:r>
    </w:p>
    <w:p w14:paraId="595E5CBF" w14:textId="77777777" w:rsidR="00B13739" w:rsidRPr="00A0364C" w:rsidRDefault="00B13739" w:rsidP="00900B17">
      <w:pPr>
        <w:autoSpaceDE w:val="0"/>
        <w:autoSpaceDN w:val="0"/>
        <w:adjustRightInd w:val="0"/>
        <w:spacing w:after="0" w:line="240" w:lineRule="auto"/>
        <w:ind w:left="426" w:hanging="426"/>
        <w:jc w:val="both"/>
        <w:rPr>
          <w:rFonts w:ascii="Arial" w:hAnsi="Arial" w:cs="Arial"/>
          <w:sz w:val="18"/>
          <w:szCs w:val="18"/>
        </w:rPr>
      </w:pPr>
    </w:p>
    <w:p w14:paraId="1418FC62" w14:textId="76C350ED"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je povinný plniť povinnosti podľa tejto </w:t>
      </w:r>
      <w:r w:rsidR="00AA7666" w:rsidRPr="00A0364C">
        <w:rPr>
          <w:rFonts w:ascii="Arial" w:hAnsi="Arial" w:cs="Arial"/>
          <w:sz w:val="18"/>
          <w:szCs w:val="18"/>
        </w:rPr>
        <w:t>zmluvy</w:t>
      </w:r>
      <w:r w:rsidRPr="00A0364C">
        <w:rPr>
          <w:rFonts w:ascii="Arial" w:hAnsi="Arial" w:cs="Arial"/>
          <w:sz w:val="18"/>
          <w:szCs w:val="18"/>
        </w:rPr>
        <w:t xml:space="preserve"> bezodkladne</w:t>
      </w:r>
      <w:r w:rsidR="00732BAB" w:rsidRPr="00A0364C">
        <w:rPr>
          <w:rFonts w:ascii="Arial" w:hAnsi="Arial" w:cs="Arial"/>
          <w:sz w:val="18"/>
          <w:szCs w:val="18"/>
        </w:rPr>
        <w:t>,</w:t>
      </w:r>
      <w:r w:rsidR="00732BAB" w:rsidRPr="00A0364C">
        <w:rPr>
          <w:rFonts w:ascii="Arial" w:hAnsi="Arial" w:cs="Arial"/>
          <w:color w:val="1C2824"/>
          <w:sz w:val="18"/>
          <w:szCs w:val="18"/>
          <w:lang w:eastAsia="sk-SK"/>
        </w:rPr>
        <w:t xml:space="preserve"> pokiaľ nie je v tejto zmluve alebo požiadavkách platnej legislatívy SR a EÚ stanovené inak.</w:t>
      </w:r>
    </w:p>
    <w:p w14:paraId="1D96EBC8" w14:textId="77777777" w:rsidR="00B13739" w:rsidRPr="00A0364C" w:rsidRDefault="00B13739" w:rsidP="00900B17">
      <w:pPr>
        <w:autoSpaceDE w:val="0"/>
        <w:autoSpaceDN w:val="0"/>
        <w:adjustRightInd w:val="0"/>
        <w:spacing w:after="0" w:line="240" w:lineRule="auto"/>
        <w:ind w:left="426" w:hanging="426"/>
        <w:jc w:val="both"/>
        <w:rPr>
          <w:rFonts w:ascii="Arial" w:hAnsi="Arial" w:cs="Arial"/>
          <w:sz w:val="18"/>
          <w:szCs w:val="18"/>
        </w:rPr>
      </w:pPr>
    </w:p>
    <w:p w14:paraId="41E029A1" w14:textId="77777777"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V prípade, ak dodávateľ plní zmluvu prostredníctvom svojich subdodávateľov a toto plnenie priamo súvisí s prevádzkou sietí a informačných systémov prevádzkovateľa základnej služby, je povinný zabezpečiť plnenie povinností na úseku kybernetickej bezpečnosti vyplývajúcich z tejto </w:t>
      </w:r>
      <w:r w:rsidR="00AA7666" w:rsidRPr="00A0364C">
        <w:rPr>
          <w:rFonts w:ascii="Arial" w:hAnsi="Arial" w:cs="Arial"/>
          <w:sz w:val="18"/>
          <w:szCs w:val="18"/>
        </w:rPr>
        <w:t>zmluvy</w:t>
      </w:r>
      <w:r w:rsidRPr="00A0364C">
        <w:rPr>
          <w:rFonts w:ascii="Arial" w:hAnsi="Arial" w:cs="Arial"/>
          <w:sz w:val="18"/>
          <w:szCs w:val="18"/>
        </w:rPr>
        <w:t xml:space="preserve"> aj u svojich subdodávateľov tak, aby boli naplnené ciele tejto </w:t>
      </w:r>
      <w:r w:rsidR="00AA7666" w:rsidRPr="00A0364C">
        <w:rPr>
          <w:rFonts w:ascii="Arial" w:hAnsi="Arial" w:cs="Arial"/>
          <w:sz w:val="18"/>
          <w:szCs w:val="18"/>
        </w:rPr>
        <w:t>zmluvy</w:t>
      </w:r>
      <w:r w:rsidRPr="00A0364C">
        <w:rPr>
          <w:rFonts w:ascii="Arial" w:hAnsi="Arial" w:cs="Arial"/>
          <w:sz w:val="18"/>
          <w:szCs w:val="18"/>
        </w:rPr>
        <w:t xml:space="preserve">. Dodávateľ je povinný zabezpečiť, aby prevádzkovateľ základnej služby mohol vykonať audit v súlade s ustanoveniami tejto </w:t>
      </w:r>
      <w:r w:rsidR="00AA7666" w:rsidRPr="00A0364C">
        <w:rPr>
          <w:rFonts w:ascii="Arial" w:hAnsi="Arial" w:cs="Arial"/>
          <w:sz w:val="18"/>
          <w:szCs w:val="18"/>
        </w:rPr>
        <w:t>zmluvy</w:t>
      </w:r>
      <w:r w:rsidRPr="00A0364C">
        <w:rPr>
          <w:rFonts w:ascii="Arial" w:hAnsi="Arial" w:cs="Arial"/>
          <w:sz w:val="18"/>
          <w:szCs w:val="18"/>
        </w:rPr>
        <w:t xml:space="preserve"> aj u týchto subdodávateľov.</w:t>
      </w:r>
    </w:p>
    <w:p w14:paraId="4FA9D463" w14:textId="77777777" w:rsidR="00B13739" w:rsidRPr="00A0364C" w:rsidRDefault="00B13739" w:rsidP="00900B17">
      <w:pPr>
        <w:autoSpaceDE w:val="0"/>
        <w:autoSpaceDN w:val="0"/>
        <w:adjustRightInd w:val="0"/>
        <w:spacing w:after="0" w:line="240" w:lineRule="auto"/>
        <w:ind w:left="426" w:hanging="426"/>
        <w:jc w:val="both"/>
        <w:rPr>
          <w:rFonts w:ascii="Arial" w:hAnsi="Arial" w:cs="Arial"/>
          <w:sz w:val="18"/>
          <w:szCs w:val="18"/>
        </w:rPr>
      </w:pPr>
    </w:p>
    <w:p w14:paraId="4145BE12" w14:textId="3CC0AA7B"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berie na vedomie, že neplnenie jeho povinností podľa tejto </w:t>
      </w:r>
      <w:r w:rsidR="00AA7666" w:rsidRPr="00A0364C">
        <w:rPr>
          <w:rFonts w:ascii="Arial" w:hAnsi="Arial" w:cs="Arial"/>
          <w:sz w:val="18"/>
          <w:szCs w:val="18"/>
        </w:rPr>
        <w:t>zmluvy</w:t>
      </w:r>
      <w:r w:rsidRPr="00A0364C">
        <w:rPr>
          <w:rFonts w:ascii="Arial" w:hAnsi="Arial" w:cs="Arial"/>
          <w:sz w:val="18"/>
          <w:szCs w:val="18"/>
        </w:rPr>
        <w:t xml:space="preserve"> ohrozuje plnenie cieľov tejto </w:t>
      </w:r>
      <w:r w:rsidR="00AA7666" w:rsidRPr="00A0364C">
        <w:rPr>
          <w:rFonts w:ascii="Arial" w:hAnsi="Arial" w:cs="Arial"/>
          <w:sz w:val="18"/>
          <w:szCs w:val="18"/>
        </w:rPr>
        <w:t>zmluvy</w:t>
      </w:r>
      <w:r w:rsidRPr="00A0364C">
        <w:rPr>
          <w:rFonts w:ascii="Arial" w:hAnsi="Arial" w:cs="Arial"/>
          <w:sz w:val="18"/>
          <w:szCs w:val="18"/>
        </w:rPr>
        <w:t xml:space="preserve">, pričom za dôsledky incidentov, ktoré by sa pri riadnom a včasnom plnení povinností dodávateľa podľa tejto </w:t>
      </w:r>
      <w:r w:rsidR="00AA7666" w:rsidRPr="00A0364C">
        <w:rPr>
          <w:rFonts w:ascii="Arial" w:hAnsi="Arial" w:cs="Arial"/>
          <w:sz w:val="18"/>
          <w:szCs w:val="18"/>
        </w:rPr>
        <w:t>zmluvy</w:t>
      </w:r>
      <w:r w:rsidRPr="00A0364C">
        <w:rPr>
          <w:rFonts w:ascii="Arial" w:hAnsi="Arial" w:cs="Arial"/>
          <w:sz w:val="18"/>
          <w:szCs w:val="18"/>
        </w:rPr>
        <w:t xml:space="preserve"> neprejavili alebo by sa prejavili v menšej intenzite, zodpovedá prevádzkovateľovi základnej služby v plnom rozsahu (zodpovednosť za výsledok).</w:t>
      </w:r>
    </w:p>
    <w:p w14:paraId="1AF83CD1" w14:textId="77777777" w:rsidR="00AA4DC6" w:rsidRPr="00A0364C" w:rsidRDefault="00AA4DC6" w:rsidP="00AA4DC6">
      <w:pPr>
        <w:pStyle w:val="Odsekzoznamu"/>
        <w:spacing w:after="0" w:line="240" w:lineRule="auto"/>
        <w:jc w:val="both"/>
        <w:rPr>
          <w:rFonts w:ascii="Arial" w:hAnsi="Arial" w:cs="Arial"/>
          <w:color w:val="1C2824"/>
          <w:sz w:val="18"/>
          <w:szCs w:val="18"/>
        </w:rPr>
      </w:pPr>
    </w:p>
    <w:p w14:paraId="5F043EB9" w14:textId="0AA34E27" w:rsidR="00AA4DC6" w:rsidRPr="00A0364C" w:rsidRDefault="00AA4DC6" w:rsidP="00C31E31">
      <w:pPr>
        <w:pStyle w:val="Odsekzoznamu"/>
        <w:numPr>
          <w:ilvl w:val="0"/>
          <w:numId w:val="8"/>
        </w:numPr>
        <w:spacing w:after="0" w:line="240" w:lineRule="auto"/>
        <w:ind w:left="426" w:hanging="426"/>
        <w:jc w:val="both"/>
        <w:rPr>
          <w:rFonts w:ascii="Arial" w:hAnsi="Arial" w:cs="Arial"/>
          <w:color w:val="1C2824"/>
          <w:sz w:val="18"/>
          <w:szCs w:val="18"/>
        </w:rPr>
      </w:pPr>
      <w:r w:rsidRPr="00A0364C">
        <w:rPr>
          <w:rFonts w:ascii="Arial" w:hAnsi="Arial" w:cs="Arial"/>
          <w:color w:val="1C2824"/>
          <w:sz w:val="18"/>
          <w:szCs w:val="18"/>
        </w:rPr>
        <w:t xml:space="preserve">V prípade, ak </w:t>
      </w:r>
      <w:r w:rsidR="00EA6226" w:rsidRPr="00A0364C">
        <w:rPr>
          <w:rFonts w:ascii="Arial" w:hAnsi="Arial" w:cs="Arial"/>
          <w:color w:val="1C2824"/>
          <w:sz w:val="18"/>
          <w:szCs w:val="18"/>
        </w:rPr>
        <w:t>d</w:t>
      </w:r>
      <w:r w:rsidRPr="00A0364C">
        <w:rPr>
          <w:rFonts w:ascii="Arial" w:hAnsi="Arial" w:cs="Arial"/>
          <w:color w:val="1C2824"/>
          <w:sz w:val="18"/>
          <w:szCs w:val="18"/>
        </w:rPr>
        <w:t xml:space="preserve">odávateľ spôsobí prevádzkovateľovi základnej služby porušením svojich povinností vyplývajúcich mu z príslušných právnych predpisov a/alebo zmluvy akúkoľvek škodu, zodpovednosť za škodu a povinnosť na náhradu takto spôsobenej škody sa bude riadiť a spravovať ustanoveniami § 373 a nasl. zákona č. 513/1991 Zb. Obchodný zákonník v znení neskorších predpisov. Pre odstránenie právnych pochybností, zodpovednosť </w:t>
      </w:r>
      <w:r w:rsidR="00EA6226" w:rsidRPr="00A0364C">
        <w:rPr>
          <w:rFonts w:ascii="Arial" w:hAnsi="Arial" w:cs="Arial"/>
          <w:color w:val="1C2824"/>
          <w:sz w:val="18"/>
          <w:szCs w:val="18"/>
        </w:rPr>
        <w:t>d</w:t>
      </w:r>
      <w:r w:rsidRPr="00A0364C">
        <w:rPr>
          <w:rFonts w:ascii="Arial" w:hAnsi="Arial" w:cs="Arial"/>
          <w:color w:val="1C2824"/>
          <w:sz w:val="18"/>
          <w:szCs w:val="18"/>
        </w:rPr>
        <w:t xml:space="preserve">odávateľa nevylučuje prekážka, ktorá vznikla až v čase, keď bol </w:t>
      </w:r>
      <w:r w:rsidR="00EA6226" w:rsidRPr="00A0364C">
        <w:rPr>
          <w:rFonts w:ascii="Arial" w:hAnsi="Arial" w:cs="Arial"/>
          <w:color w:val="1C2824"/>
          <w:sz w:val="18"/>
          <w:szCs w:val="18"/>
        </w:rPr>
        <w:t>d</w:t>
      </w:r>
      <w:r w:rsidRPr="00A0364C">
        <w:rPr>
          <w:rFonts w:ascii="Arial" w:hAnsi="Arial" w:cs="Arial"/>
          <w:color w:val="1C2824"/>
          <w:sz w:val="18"/>
          <w:szCs w:val="18"/>
        </w:rPr>
        <w:t xml:space="preserve">odávateľ v omeškaní s plnením svojej povinnosti alebo prekážka, ktorá vznikla z jeho hospodárskych pomerov. Za škodu sa považuje tiež ujma, ktorá vznikla </w:t>
      </w:r>
      <w:r w:rsidR="00EA6226" w:rsidRPr="00A0364C">
        <w:rPr>
          <w:rFonts w:ascii="Arial" w:hAnsi="Arial" w:cs="Arial"/>
          <w:color w:val="1C2824"/>
          <w:sz w:val="18"/>
          <w:szCs w:val="18"/>
        </w:rPr>
        <w:t>p</w:t>
      </w:r>
      <w:r w:rsidRPr="00A0364C">
        <w:rPr>
          <w:rFonts w:ascii="Arial" w:hAnsi="Arial" w:cs="Arial"/>
          <w:color w:val="1C2824"/>
          <w:sz w:val="18"/>
          <w:szCs w:val="18"/>
        </w:rPr>
        <w:t xml:space="preserve">revádzkovateľovi základnej služby tým, že musel vynaložiť náklady v dôsledku porušenia povinnosti </w:t>
      </w:r>
      <w:r w:rsidR="00EA6226" w:rsidRPr="00A0364C">
        <w:rPr>
          <w:rFonts w:ascii="Arial" w:hAnsi="Arial" w:cs="Arial"/>
          <w:color w:val="1C2824"/>
          <w:sz w:val="18"/>
          <w:szCs w:val="18"/>
        </w:rPr>
        <w:t>d</w:t>
      </w:r>
      <w:r w:rsidRPr="00A0364C">
        <w:rPr>
          <w:rFonts w:ascii="Arial" w:hAnsi="Arial" w:cs="Arial"/>
          <w:color w:val="1C2824"/>
          <w:sz w:val="18"/>
          <w:szCs w:val="18"/>
        </w:rPr>
        <w:t>odávateľom.</w:t>
      </w:r>
    </w:p>
    <w:p w14:paraId="40E72F00" w14:textId="77777777" w:rsidR="00AA4DC6" w:rsidRPr="00A0364C" w:rsidRDefault="00AA4DC6" w:rsidP="00AA4DC6">
      <w:pPr>
        <w:pStyle w:val="Odsekzoznamu"/>
        <w:ind w:left="426" w:hanging="426"/>
        <w:jc w:val="both"/>
        <w:rPr>
          <w:rFonts w:ascii="Arial" w:hAnsi="Arial" w:cs="Arial"/>
          <w:sz w:val="18"/>
          <w:szCs w:val="18"/>
          <w:lang w:eastAsia="sk-SK"/>
        </w:rPr>
      </w:pPr>
    </w:p>
    <w:p w14:paraId="0002ED25" w14:textId="3C8FB2CF" w:rsidR="00AA4DC6" w:rsidRPr="00A0364C" w:rsidRDefault="00AA4DC6" w:rsidP="00C31E31">
      <w:pPr>
        <w:pStyle w:val="Odsekzoznamu"/>
        <w:numPr>
          <w:ilvl w:val="0"/>
          <w:numId w:val="8"/>
        </w:numPr>
        <w:spacing w:after="0" w:line="240" w:lineRule="auto"/>
        <w:ind w:left="426" w:hanging="426"/>
        <w:jc w:val="both"/>
        <w:rPr>
          <w:rFonts w:ascii="Arial" w:hAnsi="Arial" w:cs="Arial"/>
          <w:color w:val="000000" w:themeColor="text1"/>
          <w:sz w:val="18"/>
          <w:szCs w:val="18"/>
          <w:lang w:eastAsia="sk-SK"/>
        </w:rPr>
      </w:pPr>
      <w:r w:rsidRPr="00A0364C">
        <w:rPr>
          <w:rFonts w:ascii="Arial" w:hAnsi="Arial" w:cs="Arial"/>
          <w:color w:val="000000" w:themeColor="text1"/>
          <w:sz w:val="18"/>
          <w:szCs w:val="18"/>
        </w:rPr>
        <w:t>Miestom pre doručovanie písomností sú adresy zmluvných strán uvedené v záhlaví tejto zmluvy. Každá zo zmluvných strán je povinná písomne oznámiť druhej zmluvnej strane akúkoľvek zmenu ohľadne doručovania, a to najneskôr do 5 pracovných dní po tom, čo k takejto zmene dôjde. Pokiaľ sa z dôvodu oneskoreného alebo nevykonaného oznámenia o zmene miesta doručovania nepodarí včas a riadne doručiť písomnosť druhej zmluvnej strane, považuje sa deň neúspešného pokusu o opakované doručenie písomnosti za deň doručenia písomnosti druhej zmluvnej strane so všetkými  právnymi  dôsledkami  pre dotknutú zmluvnú stranu.</w:t>
      </w:r>
    </w:p>
    <w:p w14:paraId="6FCB94A6" w14:textId="77777777" w:rsidR="004064BF" w:rsidRPr="00A0364C" w:rsidRDefault="004064BF" w:rsidP="004064BF">
      <w:pPr>
        <w:pStyle w:val="Odsekzoznamu"/>
        <w:spacing w:after="0" w:line="240" w:lineRule="auto"/>
        <w:ind w:left="426"/>
        <w:jc w:val="both"/>
        <w:rPr>
          <w:rFonts w:ascii="Arial" w:hAnsi="Arial" w:cs="Arial"/>
          <w:color w:val="000000" w:themeColor="text1"/>
          <w:sz w:val="18"/>
          <w:szCs w:val="18"/>
          <w:lang w:eastAsia="sk-SK"/>
        </w:rPr>
      </w:pPr>
    </w:p>
    <w:p w14:paraId="3869A4A5" w14:textId="1D792DBD" w:rsidR="00081C64" w:rsidRPr="00A0364C" w:rsidRDefault="00081C64" w:rsidP="00C31E31">
      <w:pPr>
        <w:pStyle w:val="Odsekzoznamu"/>
        <w:numPr>
          <w:ilvl w:val="0"/>
          <w:numId w:val="8"/>
        </w:numPr>
        <w:spacing w:after="0" w:line="240" w:lineRule="auto"/>
        <w:ind w:left="426" w:hanging="426"/>
        <w:jc w:val="both"/>
        <w:rPr>
          <w:rFonts w:ascii="Arial" w:hAnsi="Arial" w:cs="Arial"/>
          <w:color w:val="000000" w:themeColor="text1"/>
          <w:sz w:val="18"/>
          <w:szCs w:val="18"/>
          <w:lang w:eastAsia="sk-SK"/>
        </w:rPr>
      </w:pPr>
      <w:r w:rsidRPr="00A0364C">
        <w:rPr>
          <w:rFonts w:ascii="Arial" w:hAnsi="Arial" w:cs="Arial"/>
          <w:color w:val="000000" w:themeColor="text1"/>
          <w:sz w:val="18"/>
          <w:szCs w:val="18"/>
        </w:rPr>
        <w:t>Z dôvodu rýchlosti a efektívnosti komunikácie zmluvných strán, pokiaľ sa zmluvné strany nedohodnú na širšom rozsahu komunikácie, bude komunikácia zmluvných strán prebiehať prostredníctvom mailových adries zmluvných strán uvedených v</w:t>
      </w:r>
      <w:r w:rsidR="00E95EE7">
        <w:rPr>
          <w:rFonts w:ascii="Arial" w:hAnsi="Arial" w:cs="Arial"/>
          <w:color w:val="000000" w:themeColor="text1"/>
          <w:sz w:val="18"/>
          <w:szCs w:val="18"/>
        </w:rPr>
        <w:t xml:space="preserve"> Prílohe č. 7 (Postup nahlasovania incidentov) </w:t>
      </w:r>
      <w:r w:rsidR="00E95EE7" w:rsidRPr="00E95EE7">
        <w:rPr>
          <w:rFonts w:ascii="Arial" w:hAnsi="Arial" w:cs="Arial"/>
          <w:color w:val="000000" w:themeColor="text1"/>
          <w:sz w:val="18"/>
          <w:szCs w:val="18"/>
        </w:rPr>
        <w:t>bode 6</w:t>
      </w:r>
      <w:r w:rsidRPr="00E95EE7">
        <w:rPr>
          <w:rFonts w:ascii="Arial" w:hAnsi="Arial" w:cs="Arial"/>
          <w:color w:val="000000" w:themeColor="text1"/>
          <w:sz w:val="18"/>
          <w:szCs w:val="18"/>
        </w:rPr>
        <w:t xml:space="preserve"> hlavnej zmluvy alebo zmluvnými stranami oznámeným iným preukázateľným spôsobom. Zmluvné strany sú oprávnené dohodnúť</w:t>
      </w:r>
      <w:r w:rsidRPr="00A0364C">
        <w:rPr>
          <w:rFonts w:ascii="Arial" w:hAnsi="Arial" w:cs="Arial"/>
          <w:color w:val="000000" w:themeColor="text1"/>
          <w:sz w:val="18"/>
          <w:szCs w:val="18"/>
        </w:rPr>
        <w:t xml:space="preserve"> si aj iný spôsob komunikácie a výmeny informácií pre prípady identifikované týmto bodom, napr. formou osobitného spôsobu komunikácie, a to prostredníctvom</w:t>
      </w:r>
      <w:r w:rsidR="004064BF" w:rsidRPr="00A0364C">
        <w:rPr>
          <w:rFonts w:ascii="Arial" w:hAnsi="Arial" w:cs="Arial"/>
          <w:color w:val="000000" w:themeColor="text1"/>
          <w:sz w:val="18"/>
          <w:szCs w:val="18"/>
        </w:rPr>
        <w:t xml:space="preserve"> Tiketovacieho systému v rozsahu komunikácie identifikovanej týmto bodom zmluvy. Informácia poskytovaná podľa tohto bodu zmluvy sa považuje za doručenú deň nasledujúci po dni, v ktorom bola informácia zmluvnou stranou odoslaná druhej zmluvnej strane, a to aj napriek tomu, že sa o nej druhá zmluvná strana nedozvedela, alebo sa s touto neoboznámila.</w:t>
      </w:r>
    </w:p>
    <w:p w14:paraId="3B40C3C9" w14:textId="77777777" w:rsidR="00A0364C" w:rsidRPr="00A0364C" w:rsidRDefault="00A0364C" w:rsidP="00B64FED">
      <w:pPr>
        <w:autoSpaceDE w:val="0"/>
        <w:autoSpaceDN w:val="0"/>
        <w:adjustRightInd w:val="0"/>
        <w:spacing w:after="0" w:line="240" w:lineRule="auto"/>
        <w:jc w:val="center"/>
        <w:rPr>
          <w:rFonts w:ascii="Arial" w:hAnsi="Arial" w:cs="Arial"/>
          <w:b/>
          <w:sz w:val="18"/>
          <w:szCs w:val="18"/>
        </w:rPr>
      </w:pPr>
    </w:p>
    <w:p w14:paraId="3BAE7AA3" w14:textId="259E0C0B" w:rsidR="00B64FED" w:rsidRPr="00A0364C" w:rsidRDefault="00732BAB" w:rsidP="00B64FED">
      <w:pPr>
        <w:autoSpaceDE w:val="0"/>
        <w:autoSpaceDN w:val="0"/>
        <w:adjustRightInd w:val="0"/>
        <w:spacing w:after="0" w:line="240" w:lineRule="auto"/>
        <w:jc w:val="center"/>
        <w:rPr>
          <w:rFonts w:ascii="Arial" w:hAnsi="Arial" w:cs="Arial"/>
          <w:b/>
          <w:sz w:val="18"/>
          <w:szCs w:val="18"/>
        </w:rPr>
      </w:pPr>
      <w:r w:rsidRPr="00A0364C">
        <w:rPr>
          <w:rFonts w:ascii="Arial" w:hAnsi="Arial" w:cs="Arial"/>
          <w:b/>
          <w:sz w:val="18"/>
          <w:szCs w:val="18"/>
        </w:rPr>
        <w:t xml:space="preserve">Článok </w:t>
      </w:r>
      <w:r w:rsidR="00B8175E" w:rsidRPr="00A0364C">
        <w:rPr>
          <w:rFonts w:ascii="Arial" w:hAnsi="Arial" w:cs="Arial"/>
          <w:b/>
          <w:sz w:val="18"/>
          <w:szCs w:val="18"/>
        </w:rPr>
        <w:t>10</w:t>
      </w:r>
      <w:r w:rsidR="00B64FED" w:rsidRPr="00A0364C">
        <w:rPr>
          <w:rFonts w:ascii="Arial" w:hAnsi="Arial" w:cs="Arial"/>
          <w:b/>
          <w:sz w:val="18"/>
          <w:szCs w:val="18"/>
        </w:rPr>
        <w:t xml:space="preserve"> </w:t>
      </w:r>
    </w:p>
    <w:p w14:paraId="2FA39A67" w14:textId="0A0697A3" w:rsidR="00B13739" w:rsidRPr="00A0364C" w:rsidRDefault="00C90F0E" w:rsidP="00B64FED">
      <w:pPr>
        <w:autoSpaceDE w:val="0"/>
        <w:autoSpaceDN w:val="0"/>
        <w:adjustRightInd w:val="0"/>
        <w:spacing w:after="0" w:line="240" w:lineRule="auto"/>
        <w:jc w:val="center"/>
        <w:rPr>
          <w:rFonts w:ascii="Arial" w:hAnsi="Arial" w:cs="Arial"/>
          <w:b/>
          <w:bCs/>
          <w:sz w:val="18"/>
          <w:szCs w:val="18"/>
        </w:rPr>
      </w:pPr>
      <w:r w:rsidRPr="00A0364C">
        <w:rPr>
          <w:rFonts w:ascii="Arial" w:hAnsi="Arial" w:cs="Arial"/>
          <w:b/>
          <w:sz w:val="18"/>
          <w:szCs w:val="18"/>
        </w:rPr>
        <w:t xml:space="preserve">KONTROLA A </w:t>
      </w:r>
      <w:r w:rsidR="00B64FED" w:rsidRPr="00A0364C">
        <w:rPr>
          <w:rFonts w:ascii="Arial" w:hAnsi="Arial" w:cs="Arial"/>
          <w:b/>
          <w:sz w:val="18"/>
          <w:szCs w:val="18"/>
        </w:rPr>
        <w:t>A</w:t>
      </w:r>
      <w:r w:rsidR="00B13739" w:rsidRPr="00A0364C">
        <w:rPr>
          <w:rFonts w:ascii="Arial" w:hAnsi="Arial" w:cs="Arial"/>
          <w:b/>
          <w:bCs/>
          <w:sz w:val="18"/>
          <w:szCs w:val="18"/>
        </w:rPr>
        <w:t>UDIT KYBERNETICKEJ BEZPEČNOSTI</w:t>
      </w:r>
    </w:p>
    <w:p w14:paraId="32673D6E" w14:textId="77777777" w:rsidR="00B13739" w:rsidRPr="00A0364C" w:rsidRDefault="00B13739" w:rsidP="00CC3506">
      <w:pPr>
        <w:autoSpaceDE w:val="0"/>
        <w:autoSpaceDN w:val="0"/>
        <w:adjustRightInd w:val="0"/>
        <w:spacing w:after="0" w:line="240" w:lineRule="auto"/>
        <w:jc w:val="both"/>
        <w:rPr>
          <w:rFonts w:ascii="Arial" w:hAnsi="Arial" w:cs="Arial"/>
          <w:b/>
          <w:bCs/>
          <w:sz w:val="18"/>
          <w:szCs w:val="18"/>
        </w:rPr>
      </w:pPr>
    </w:p>
    <w:p w14:paraId="3DAC80E6" w14:textId="7B790FF5" w:rsidR="00B13739" w:rsidRPr="00A0364C" w:rsidRDefault="00B13739"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Prevádzkovateľ základnej služby je oprávnený vykonať u dodávateľa </w:t>
      </w:r>
      <w:r w:rsidR="00C90F0E" w:rsidRPr="00A0364C">
        <w:rPr>
          <w:rFonts w:ascii="Arial" w:hAnsi="Arial" w:cs="Arial"/>
          <w:sz w:val="18"/>
          <w:szCs w:val="18"/>
        </w:rPr>
        <w:t xml:space="preserve">kontrolu a </w:t>
      </w:r>
      <w:r w:rsidRPr="00A0364C">
        <w:rPr>
          <w:rFonts w:ascii="Arial" w:hAnsi="Arial" w:cs="Arial"/>
          <w:sz w:val="18"/>
          <w:szCs w:val="18"/>
        </w:rPr>
        <w:t xml:space="preserve">audit zameraný na overenie plnenia povinností dodávateľa podľa tejto </w:t>
      </w:r>
      <w:r w:rsidR="00AA7666" w:rsidRPr="00A0364C">
        <w:rPr>
          <w:rFonts w:ascii="Arial" w:hAnsi="Arial" w:cs="Arial"/>
          <w:sz w:val="18"/>
          <w:szCs w:val="18"/>
        </w:rPr>
        <w:t>zmluvy</w:t>
      </w:r>
      <w:r w:rsidRPr="00A0364C">
        <w:rPr>
          <w:rFonts w:ascii="Arial" w:hAnsi="Arial" w:cs="Arial"/>
          <w:sz w:val="18"/>
          <w:szCs w:val="18"/>
        </w:rPr>
        <w:t xml:space="preserve"> a efektívnosti ich plnenia, najmä na overenie technického, technologického a personálneho vybavenia dodávateľa na plnenie úloh na úseku kybernetickej bezpečnosti, ako aj nastavenie procesov, rolí a technológií v organizačnej, personálnej a technickej oblasti u dodávateľa pre plnenie cieľov tejto </w:t>
      </w:r>
      <w:r w:rsidR="00AA7666" w:rsidRPr="00A0364C">
        <w:rPr>
          <w:rFonts w:ascii="Arial" w:hAnsi="Arial" w:cs="Arial"/>
          <w:sz w:val="18"/>
          <w:szCs w:val="18"/>
        </w:rPr>
        <w:t>zmluvy</w:t>
      </w:r>
      <w:r w:rsidRPr="00A0364C">
        <w:rPr>
          <w:rFonts w:ascii="Arial" w:hAnsi="Arial" w:cs="Arial"/>
          <w:sz w:val="18"/>
          <w:szCs w:val="18"/>
        </w:rPr>
        <w:t>.</w:t>
      </w:r>
    </w:p>
    <w:p w14:paraId="1DD9CC87" w14:textId="77777777" w:rsidR="00B13739" w:rsidRPr="00A0364C" w:rsidRDefault="00B13739" w:rsidP="00B64FED">
      <w:pPr>
        <w:autoSpaceDE w:val="0"/>
        <w:autoSpaceDN w:val="0"/>
        <w:adjustRightInd w:val="0"/>
        <w:spacing w:after="0" w:line="240" w:lineRule="auto"/>
        <w:ind w:left="426" w:hanging="426"/>
        <w:jc w:val="both"/>
        <w:rPr>
          <w:rFonts w:ascii="Arial" w:hAnsi="Arial" w:cs="Arial"/>
          <w:sz w:val="18"/>
          <w:szCs w:val="18"/>
        </w:rPr>
      </w:pPr>
    </w:p>
    <w:p w14:paraId="5C3DC27B" w14:textId="5623F0DB" w:rsidR="00D823C4" w:rsidRPr="00A0364C" w:rsidRDefault="00D823C4"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sa zaväzuje, že prevádzkovateľovi základnej služby umožní kedykoľvek vykonať </w:t>
      </w:r>
      <w:r w:rsidR="00C90F0E" w:rsidRPr="00A0364C">
        <w:rPr>
          <w:rFonts w:ascii="Arial" w:hAnsi="Arial" w:cs="Arial"/>
          <w:sz w:val="18"/>
          <w:szCs w:val="18"/>
        </w:rPr>
        <w:t xml:space="preserve">kontrolu a </w:t>
      </w:r>
      <w:r w:rsidRPr="00A0364C">
        <w:rPr>
          <w:rFonts w:ascii="Arial" w:hAnsi="Arial" w:cs="Arial"/>
          <w:sz w:val="18"/>
          <w:szCs w:val="18"/>
        </w:rPr>
        <w:t xml:space="preserve">audit, ktorým si prevádzkovateľ základnej služby overí mieru a efektívnosť plnenia povinností dodávateľom uvedených v bode </w:t>
      </w:r>
      <w:r w:rsidR="00B8175E" w:rsidRPr="00A0364C">
        <w:rPr>
          <w:rFonts w:ascii="Arial" w:hAnsi="Arial" w:cs="Arial"/>
          <w:sz w:val="18"/>
          <w:szCs w:val="18"/>
        </w:rPr>
        <w:t>10</w:t>
      </w:r>
      <w:r w:rsidRPr="00A0364C">
        <w:rPr>
          <w:rFonts w:ascii="Arial" w:hAnsi="Arial" w:cs="Arial"/>
          <w:sz w:val="18"/>
          <w:szCs w:val="18"/>
        </w:rPr>
        <w:t xml:space="preserve">.1. tohto článku zmluvy, pričom tento audit bude zameraný najmä na kontrolu technického, technologického a personálneho vybavenia a procesných postupov, ktoré dodávateľ využíva pri </w:t>
      </w:r>
      <w:r w:rsidRPr="00A0364C">
        <w:rPr>
          <w:rFonts w:ascii="Arial" w:hAnsi="Arial" w:cs="Arial"/>
          <w:sz w:val="18"/>
          <w:szCs w:val="18"/>
        </w:rPr>
        <w:lastRenderedPageBreak/>
        <w:t>plnení svojich povinností v oblasti kybernetickej bezpečnosti a tiež bude zameraný na overenie nastavenia a efektívnosti procesov a technológií v organizačnej a technickej oblasti dodávateľa.</w:t>
      </w:r>
    </w:p>
    <w:p w14:paraId="34CCB493" w14:textId="77777777" w:rsidR="00D823C4" w:rsidRPr="00A0364C" w:rsidRDefault="00D823C4" w:rsidP="00D823C4">
      <w:pPr>
        <w:pStyle w:val="Odsekzoznamu"/>
        <w:autoSpaceDE w:val="0"/>
        <w:autoSpaceDN w:val="0"/>
        <w:adjustRightInd w:val="0"/>
        <w:spacing w:after="0" w:line="240" w:lineRule="auto"/>
        <w:ind w:left="426"/>
        <w:jc w:val="both"/>
        <w:rPr>
          <w:rFonts w:ascii="Arial" w:hAnsi="Arial" w:cs="Arial"/>
          <w:sz w:val="18"/>
          <w:szCs w:val="18"/>
        </w:rPr>
      </w:pPr>
    </w:p>
    <w:p w14:paraId="478809C5" w14:textId="61CE05DA" w:rsidR="00B13739" w:rsidRPr="00A0364C" w:rsidRDefault="00B13739"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Prípadné nedostatky zistené </w:t>
      </w:r>
      <w:r w:rsidR="00C90F0E" w:rsidRPr="00A0364C">
        <w:rPr>
          <w:rFonts w:ascii="Arial" w:hAnsi="Arial" w:cs="Arial"/>
          <w:sz w:val="18"/>
          <w:szCs w:val="18"/>
        </w:rPr>
        <w:t xml:space="preserve">kontrolou alebo </w:t>
      </w:r>
      <w:r w:rsidRPr="00A0364C">
        <w:rPr>
          <w:rFonts w:ascii="Arial" w:hAnsi="Arial" w:cs="Arial"/>
          <w:sz w:val="18"/>
          <w:szCs w:val="18"/>
        </w:rPr>
        <w:t>auditom je dodávateľ povinný odstrániť bez zbytočného odkladu, najneskôr však v lehote 60 kalendárnych dní.</w:t>
      </w:r>
    </w:p>
    <w:p w14:paraId="48EBA348" w14:textId="77777777" w:rsidR="00B13739" w:rsidRPr="00A0364C" w:rsidRDefault="00B13739" w:rsidP="00B64FED">
      <w:pPr>
        <w:autoSpaceDE w:val="0"/>
        <w:autoSpaceDN w:val="0"/>
        <w:adjustRightInd w:val="0"/>
        <w:spacing w:after="0" w:line="240" w:lineRule="auto"/>
        <w:ind w:left="426" w:hanging="426"/>
        <w:jc w:val="both"/>
        <w:rPr>
          <w:rFonts w:ascii="Arial" w:hAnsi="Arial" w:cs="Arial"/>
          <w:sz w:val="18"/>
          <w:szCs w:val="18"/>
        </w:rPr>
      </w:pPr>
    </w:p>
    <w:p w14:paraId="12E3DD65" w14:textId="2577BBD2" w:rsidR="00B13739" w:rsidRPr="00A0364C" w:rsidRDefault="00B13739"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Prevádzkovateľ základnej služby môže </w:t>
      </w:r>
      <w:r w:rsidR="00C90F0E" w:rsidRPr="00A0364C">
        <w:rPr>
          <w:rFonts w:ascii="Arial" w:hAnsi="Arial" w:cs="Arial"/>
          <w:sz w:val="18"/>
          <w:szCs w:val="18"/>
        </w:rPr>
        <w:t xml:space="preserve">kontrolu a </w:t>
      </w:r>
      <w:r w:rsidRPr="00A0364C">
        <w:rPr>
          <w:rFonts w:ascii="Arial" w:hAnsi="Arial" w:cs="Arial"/>
          <w:sz w:val="18"/>
          <w:szCs w:val="18"/>
        </w:rPr>
        <w:t>audit u dodávateľa realizovať sám alebo</w:t>
      </w:r>
      <w:r w:rsidR="004A75E5" w:rsidRPr="00A0364C">
        <w:rPr>
          <w:rFonts w:ascii="Arial" w:hAnsi="Arial" w:cs="Arial"/>
          <w:sz w:val="18"/>
          <w:szCs w:val="18"/>
        </w:rPr>
        <w:t xml:space="preserve"> </w:t>
      </w:r>
      <w:r w:rsidRPr="00A0364C">
        <w:rPr>
          <w:rFonts w:ascii="Arial" w:hAnsi="Arial" w:cs="Arial"/>
          <w:sz w:val="18"/>
          <w:szCs w:val="18"/>
        </w:rPr>
        <w:t>prostredníctvom tretej osoby; v takom prípade práva a povinnosti prevádzkovateľa základnej služby pri výkone auditu realizuje prevádzkovateľom základnej služby poverená tretia osoba.</w:t>
      </w:r>
      <w:r w:rsidR="00C90F0E" w:rsidRPr="00A0364C">
        <w:rPr>
          <w:rFonts w:ascii="Arial" w:hAnsi="Arial" w:cs="Arial"/>
          <w:sz w:val="18"/>
          <w:szCs w:val="18"/>
        </w:rPr>
        <w:t xml:space="preserve"> Prevádzkovateľ základnej služby včas oznámi dodávateľovi identifikačné údaje osoby/osôb, prostredníctvom ktorej/ktorých vykoná kontrolu/audit.</w:t>
      </w:r>
    </w:p>
    <w:p w14:paraId="4AB1362B" w14:textId="77777777" w:rsidR="00B13739" w:rsidRPr="00A0364C" w:rsidRDefault="00B13739" w:rsidP="00B64FED">
      <w:pPr>
        <w:autoSpaceDE w:val="0"/>
        <w:autoSpaceDN w:val="0"/>
        <w:adjustRightInd w:val="0"/>
        <w:spacing w:after="0" w:line="240" w:lineRule="auto"/>
        <w:ind w:left="426" w:hanging="426"/>
        <w:jc w:val="both"/>
        <w:rPr>
          <w:rFonts w:ascii="Arial" w:hAnsi="Arial" w:cs="Arial"/>
          <w:sz w:val="18"/>
          <w:szCs w:val="18"/>
        </w:rPr>
      </w:pPr>
    </w:p>
    <w:p w14:paraId="0B77FE98" w14:textId="77777777" w:rsidR="00B13739" w:rsidRPr="00A0364C" w:rsidRDefault="00B13739"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Dodávateľ je povinný pri audite spolupracovať s prevádzkovateľom základnej služby</w:t>
      </w:r>
      <w:r w:rsidR="004A75E5" w:rsidRPr="00A0364C">
        <w:rPr>
          <w:rFonts w:ascii="Arial" w:hAnsi="Arial" w:cs="Arial"/>
          <w:sz w:val="18"/>
          <w:szCs w:val="18"/>
        </w:rPr>
        <w:t xml:space="preserve"> </w:t>
      </w:r>
      <w:r w:rsidRPr="00A0364C">
        <w:rPr>
          <w:rFonts w:ascii="Arial" w:hAnsi="Arial" w:cs="Arial"/>
          <w:sz w:val="18"/>
          <w:szCs w:val="18"/>
        </w:rPr>
        <w:t xml:space="preserve">a sprístupniť mu svoje priestory, dokumentáciu a technické a technologické vybavenie, ktoré súvisia s plnením úloh na úseku kybernetickej bezpečnosti podľa tejto </w:t>
      </w:r>
      <w:r w:rsidR="00AA7666" w:rsidRPr="00A0364C">
        <w:rPr>
          <w:rFonts w:ascii="Arial" w:hAnsi="Arial" w:cs="Arial"/>
          <w:sz w:val="18"/>
          <w:szCs w:val="18"/>
        </w:rPr>
        <w:t>zmluvy</w:t>
      </w:r>
      <w:r w:rsidRPr="00A0364C">
        <w:rPr>
          <w:rFonts w:ascii="Arial" w:hAnsi="Arial" w:cs="Arial"/>
          <w:sz w:val="18"/>
          <w:szCs w:val="18"/>
        </w:rPr>
        <w:t>.</w:t>
      </w:r>
    </w:p>
    <w:p w14:paraId="156EC112" w14:textId="77777777" w:rsidR="00B13739" w:rsidRPr="00A0364C" w:rsidRDefault="00B13739" w:rsidP="00B64FED">
      <w:pPr>
        <w:autoSpaceDE w:val="0"/>
        <w:autoSpaceDN w:val="0"/>
        <w:adjustRightInd w:val="0"/>
        <w:spacing w:after="0" w:line="240" w:lineRule="auto"/>
        <w:ind w:left="426" w:hanging="426"/>
        <w:jc w:val="both"/>
        <w:rPr>
          <w:rFonts w:ascii="Arial" w:hAnsi="Arial" w:cs="Arial"/>
          <w:sz w:val="18"/>
          <w:szCs w:val="18"/>
        </w:rPr>
      </w:pPr>
    </w:p>
    <w:p w14:paraId="54F19DB0" w14:textId="77777777" w:rsidR="00B13739" w:rsidRPr="00A0364C" w:rsidRDefault="00B64FED"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P</w:t>
      </w:r>
      <w:r w:rsidR="00B13739" w:rsidRPr="00A0364C">
        <w:rPr>
          <w:rFonts w:ascii="Arial" w:hAnsi="Arial" w:cs="Arial"/>
          <w:sz w:val="18"/>
          <w:szCs w:val="18"/>
        </w:rPr>
        <w:t xml:space="preserve">revádzkovateľ základnej služby je v rámci auditu oprávnený klásť otázky zamestnancom dodávateľa, ktorí sa podieľajú na plnení úloh na úseku kybernetickej bezpečnosti podľa tejto </w:t>
      </w:r>
      <w:r w:rsidR="00AA7666" w:rsidRPr="00A0364C">
        <w:rPr>
          <w:rFonts w:ascii="Arial" w:hAnsi="Arial" w:cs="Arial"/>
          <w:sz w:val="18"/>
          <w:szCs w:val="18"/>
        </w:rPr>
        <w:t>zmluvy</w:t>
      </w:r>
      <w:r w:rsidR="00B13739" w:rsidRPr="00A0364C">
        <w:rPr>
          <w:rFonts w:ascii="Arial" w:hAnsi="Arial" w:cs="Arial"/>
          <w:sz w:val="18"/>
          <w:szCs w:val="18"/>
        </w:rPr>
        <w:t>.</w:t>
      </w:r>
    </w:p>
    <w:p w14:paraId="543B5416" w14:textId="77777777" w:rsidR="00B13739" w:rsidRPr="00A0364C" w:rsidRDefault="00B13739" w:rsidP="00B64FED">
      <w:pPr>
        <w:autoSpaceDE w:val="0"/>
        <w:autoSpaceDN w:val="0"/>
        <w:adjustRightInd w:val="0"/>
        <w:spacing w:after="0" w:line="240" w:lineRule="auto"/>
        <w:ind w:left="426" w:hanging="426"/>
        <w:jc w:val="both"/>
        <w:rPr>
          <w:rFonts w:ascii="Arial" w:hAnsi="Arial" w:cs="Arial"/>
          <w:sz w:val="18"/>
          <w:szCs w:val="18"/>
        </w:rPr>
      </w:pPr>
    </w:p>
    <w:p w14:paraId="0315A018" w14:textId="3A70D34D" w:rsidR="00B13739" w:rsidRPr="001A60DA" w:rsidRDefault="00B13739"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V rámci auditu je dodávateľ povinný preukázať prevádzkovateľovi základnej služby súlad s touto </w:t>
      </w:r>
      <w:r w:rsidR="00AA7666" w:rsidRPr="00A0364C">
        <w:rPr>
          <w:rFonts w:ascii="Arial" w:hAnsi="Arial" w:cs="Arial"/>
          <w:sz w:val="18"/>
          <w:szCs w:val="18"/>
        </w:rPr>
        <w:t>zmluvou</w:t>
      </w:r>
      <w:r w:rsidRPr="00A0364C">
        <w:rPr>
          <w:rFonts w:ascii="Arial" w:hAnsi="Arial" w:cs="Arial"/>
          <w:sz w:val="18"/>
          <w:szCs w:val="18"/>
        </w:rPr>
        <w:t xml:space="preserve">, najmä preukázať svoju pripravenosť plniť úlohy na úseku kybernetickej </w:t>
      </w:r>
      <w:r w:rsidRPr="001A60DA">
        <w:rPr>
          <w:rFonts w:ascii="Arial" w:hAnsi="Arial" w:cs="Arial"/>
          <w:sz w:val="18"/>
          <w:szCs w:val="18"/>
        </w:rPr>
        <w:t xml:space="preserve">bezpečnosti podľa tejto </w:t>
      </w:r>
      <w:r w:rsidR="00AA7666" w:rsidRPr="001A60DA">
        <w:rPr>
          <w:rFonts w:ascii="Arial" w:hAnsi="Arial" w:cs="Arial"/>
          <w:sz w:val="18"/>
          <w:szCs w:val="18"/>
        </w:rPr>
        <w:t>zmluvy</w:t>
      </w:r>
      <w:r w:rsidRPr="001A60DA">
        <w:rPr>
          <w:rFonts w:ascii="Arial" w:hAnsi="Arial" w:cs="Arial"/>
          <w:sz w:val="18"/>
          <w:szCs w:val="18"/>
        </w:rPr>
        <w:t xml:space="preserve">, aktuálne a vysoké bezpečnostné povedomie svojich zamestnancov, záväzok a poučenie svojich zamestnancov, subdodávateľov a ich zamestnancov o povinnosti mlčanlivosti podľa tejto </w:t>
      </w:r>
      <w:r w:rsidR="00AA7666" w:rsidRPr="001A60DA">
        <w:rPr>
          <w:rFonts w:ascii="Arial" w:hAnsi="Arial" w:cs="Arial"/>
          <w:sz w:val="18"/>
          <w:szCs w:val="18"/>
        </w:rPr>
        <w:t>zmluvy</w:t>
      </w:r>
      <w:r w:rsidRPr="001A60DA">
        <w:rPr>
          <w:rFonts w:ascii="Arial" w:hAnsi="Arial" w:cs="Arial"/>
          <w:sz w:val="18"/>
          <w:szCs w:val="18"/>
        </w:rPr>
        <w:t xml:space="preserve"> a aktuálnosť svojej bezpečnostnej dokumentácie.</w:t>
      </w:r>
      <w:r w:rsidR="001B1006" w:rsidRPr="001A60DA">
        <w:rPr>
          <w:rFonts w:ascii="Arial" w:hAnsi="Arial" w:cs="Arial"/>
          <w:sz w:val="18"/>
          <w:szCs w:val="18"/>
        </w:rPr>
        <w:t xml:space="preserve"> Takisto je povinný umožniť prevádzkovateľovi základnej služby prístup k spracovávaným alebo uchovávaným na základe tejto zmluvy a hlavnej zmluvy, resp. s nimi súvisiacimi.</w:t>
      </w:r>
    </w:p>
    <w:p w14:paraId="6FAB72DC" w14:textId="77777777" w:rsidR="00B13739" w:rsidRPr="001A60DA" w:rsidRDefault="00B13739" w:rsidP="00B64FED">
      <w:pPr>
        <w:autoSpaceDE w:val="0"/>
        <w:autoSpaceDN w:val="0"/>
        <w:adjustRightInd w:val="0"/>
        <w:spacing w:after="0" w:line="240" w:lineRule="auto"/>
        <w:ind w:left="426" w:hanging="426"/>
        <w:jc w:val="both"/>
        <w:rPr>
          <w:rFonts w:ascii="Arial" w:hAnsi="Arial" w:cs="Arial"/>
          <w:sz w:val="18"/>
          <w:szCs w:val="18"/>
        </w:rPr>
      </w:pPr>
    </w:p>
    <w:p w14:paraId="1F626055" w14:textId="2C2A7575" w:rsidR="00B13739" w:rsidRPr="00A0364C" w:rsidRDefault="00B13739"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1A60DA">
        <w:rPr>
          <w:rFonts w:ascii="Arial" w:hAnsi="Arial" w:cs="Arial"/>
          <w:sz w:val="18"/>
          <w:szCs w:val="18"/>
        </w:rPr>
        <w:t xml:space="preserve">Prevádzkovateľ základnej služby je povinný oznámiť dodávateľovi najmenej tri </w:t>
      </w:r>
      <w:r w:rsidR="00D823C4" w:rsidRPr="001A60DA">
        <w:rPr>
          <w:rFonts w:ascii="Arial" w:hAnsi="Arial" w:cs="Arial"/>
          <w:sz w:val="18"/>
          <w:szCs w:val="18"/>
        </w:rPr>
        <w:t xml:space="preserve">(3) </w:t>
      </w:r>
      <w:r w:rsidRPr="001A60DA">
        <w:rPr>
          <w:rFonts w:ascii="Arial" w:hAnsi="Arial" w:cs="Arial"/>
          <w:sz w:val="18"/>
          <w:szCs w:val="18"/>
        </w:rPr>
        <w:t>pracovné dni vopred svoj zámer realizovať u dodávateľa audit.</w:t>
      </w:r>
      <w:r w:rsidR="00E2301D" w:rsidRPr="001A60DA">
        <w:rPr>
          <w:rFonts w:ascii="Arial" w:hAnsi="Arial" w:cs="Arial"/>
          <w:sz w:val="18"/>
          <w:szCs w:val="18"/>
        </w:rPr>
        <w:t xml:space="preserve"> Dodávateľ je povinný bez zbytočného odkladu termín auditu</w:t>
      </w:r>
      <w:r w:rsidR="00E2301D" w:rsidRPr="00A0364C">
        <w:rPr>
          <w:rFonts w:ascii="Arial" w:hAnsi="Arial" w:cs="Arial"/>
          <w:sz w:val="18"/>
          <w:szCs w:val="18"/>
        </w:rPr>
        <w:t xml:space="preserve"> potvrdiť alebo navrhnúť iný termín tak, aby sa audit uskutočnil najneskôr do 10 kalendárnych dní odo dňa zaslania oznámenia. Pokiaľ dodávateľ termín auditu nepotvrdí, má sa za to, že s termínom auditu súhlasí.</w:t>
      </w:r>
    </w:p>
    <w:p w14:paraId="1C165168" w14:textId="77777777" w:rsidR="00622564" w:rsidRPr="00A0364C" w:rsidRDefault="00622564" w:rsidP="00B64FED">
      <w:pPr>
        <w:autoSpaceDE w:val="0"/>
        <w:autoSpaceDN w:val="0"/>
        <w:adjustRightInd w:val="0"/>
        <w:spacing w:after="0" w:line="240" w:lineRule="auto"/>
        <w:ind w:left="426" w:hanging="426"/>
        <w:jc w:val="both"/>
        <w:rPr>
          <w:rFonts w:ascii="Arial" w:hAnsi="Arial" w:cs="Arial"/>
          <w:sz w:val="18"/>
          <w:szCs w:val="18"/>
        </w:rPr>
      </w:pPr>
    </w:p>
    <w:p w14:paraId="1F3DC2EC" w14:textId="77777777" w:rsidR="00622564" w:rsidRPr="00A0364C" w:rsidRDefault="00622564"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Vykonanie alebo nevykonanie auditu prevádzkovat</w:t>
      </w:r>
      <w:r w:rsidR="00CC3506" w:rsidRPr="00A0364C">
        <w:rPr>
          <w:rFonts w:ascii="Arial" w:hAnsi="Arial" w:cs="Arial"/>
          <w:sz w:val="18"/>
          <w:szCs w:val="18"/>
        </w:rPr>
        <w:t xml:space="preserve">eľom základnej služby nezbavuje </w:t>
      </w:r>
      <w:r w:rsidRPr="00A0364C">
        <w:rPr>
          <w:rFonts w:ascii="Arial" w:hAnsi="Arial" w:cs="Arial"/>
          <w:sz w:val="18"/>
          <w:szCs w:val="18"/>
        </w:rPr>
        <w:t xml:space="preserve">dodávateľa zodpovednosti za plnenie povinností dodávateľa vyplývajúcich z tejto </w:t>
      </w:r>
      <w:r w:rsidR="00AA7666" w:rsidRPr="00A0364C">
        <w:rPr>
          <w:rFonts w:ascii="Arial" w:hAnsi="Arial" w:cs="Arial"/>
          <w:sz w:val="18"/>
          <w:szCs w:val="18"/>
        </w:rPr>
        <w:t>zmluvy</w:t>
      </w:r>
      <w:r w:rsidRPr="00A0364C">
        <w:rPr>
          <w:rFonts w:ascii="Arial" w:hAnsi="Arial" w:cs="Arial"/>
          <w:sz w:val="18"/>
          <w:szCs w:val="18"/>
        </w:rPr>
        <w:t>.</w:t>
      </w:r>
    </w:p>
    <w:p w14:paraId="1F6B9DCB" w14:textId="77777777" w:rsidR="00622564" w:rsidRPr="00A0364C" w:rsidRDefault="00622564" w:rsidP="00B64FED">
      <w:pPr>
        <w:autoSpaceDE w:val="0"/>
        <w:autoSpaceDN w:val="0"/>
        <w:adjustRightInd w:val="0"/>
        <w:spacing w:after="0" w:line="240" w:lineRule="auto"/>
        <w:ind w:left="426" w:hanging="426"/>
        <w:jc w:val="both"/>
        <w:rPr>
          <w:rFonts w:ascii="Arial" w:hAnsi="Arial" w:cs="Arial"/>
          <w:sz w:val="18"/>
          <w:szCs w:val="18"/>
        </w:rPr>
      </w:pPr>
    </w:p>
    <w:p w14:paraId="7E914836" w14:textId="77777777" w:rsidR="00622564" w:rsidRPr="00A0364C" w:rsidRDefault="00622564" w:rsidP="00B8175E">
      <w:pPr>
        <w:pStyle w:val="Odsekzoznamu"/>
        <w:numPr>
          <w:ilvl w:val="0"/>
          <w:numId w:val="9"/>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Dodávateľ je povinný písomne informovať prevádzkovateľa základnej služby o každej zmene, ktorá má významný vplyv na bezpečnostné opatrenia realizované dodávateľom.</w:t>
      </w:r>
    </w:p>
    <w:p w14:paraId="268C4D29" w14:textId="77777777" w:rsidR="00622564" w:rsidRPr="00A0364C" w:rsidRDefault="00622564" w:rsidP="00B64FED">
      <w:pPr>
        <w:autoSpaceDE w:val="0"/>
        <w:autoSpaceDN w:val="0"/>
        <w:adjustRightInd w:val="0"/>
        <w:spacing w:after="0" w:line="240" w:lineRule="auto"/>
        <w:ind w:left="426" w:hanging="426"/>
        <w:jc w:val="both"/>
        <w:rPr>
          <w:rFonts w:ascii="Arial" w:hAnsi="Arial" w:cs="Arial"/>
          <w:sz w:val="18"/>
          <w:szCs w:val="18"/>
        </w:rPr>
      </w:pPr>
    </w:p>
    <w:p w14:paraId="6F78D603" w14:textId="77777777" w:rsidR="00622564" w:rsidRPr="00A0364C" w:rsidRDefault="00622564" w:rsidP="00B8175E">
      <w:pPr>
        <w:pStyle w:val="Odsekzoznamu"/>
        <w:numPr>
          <w:ilvl w:val="0"/>
          <w:numId w:val="9"/>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Ak dodávateľ neumožní vykonanie auditu, má sa za to, že neplní úlohy na úseku kybernetickej bezpečnosti podľa tejto </w:t>
      </w:r>
      <w:r w:rsidR="00AA7666" w:rsidRPr="00A0364C">
        <w:rPr>
          <w:rFonts w:ascii="Arial" w:hAnsi="Arial" w:cs="Arial"/>
          <w:sz w:val="18"/>
          <w:szCs w:val="18"/>
        </w:rPr>
        <w:t>zmluvy</w:t>
      </w:r>
      <w:r w:rsidRPr="00A0364C">
        <w:rPr>
          <w:rFonts w:ascii="Arial" w:hAnsi="Arial" w:cs="Arial"/>
          <w:sz w:val="18"/>
          <w:szCs w:val="18"/>
        </w:rPr>
        <w:t>.</w:t>
      </w:r>
    </w:p>
    <w:p w14:paraId="09B7332B" w14:textId="77777777" w:rsidR="00622564" w:rsidRPr="00A0364C" w:rsidRDefault="00622564" w:rsidP="00B64FED">
      <w:pPr>
        <w:autoSpaceDE w:val="0"/>
        <w:autoSpaceDN w:val="0"/>
        <w:adjustRightInd w:val="0"/>
        <w:spacing w:after="0" w:line="240" w:lineRule="auto"/>
        <w:ind w:left="426" w:hanging="426"/>
        <w:jc w:val="both"/>
        <w:rPr>
          <w:rFonts w:ascii="Arial" w:hAnsi="Arial" w:cs="Arial"/>
          <w:sz w:val="18"/>
          <w:szCs w:val="18"/>
        </w:rPr>
      </w:pPr>
    </w:p>
    <w:p w14:paraId="5432B8AF" w14:textId="7CDEC4AA" w:rsidR="00622564" w:rsidRPr="00A0364C" w:rsidRDefault="00622564" w:rsidP="00B8175E">
      <w:pPr>
        <w:pStyle w:val="Odsekzoznamu"/>
        <w:numPr>
          <w:ilvl w:val="0"/>
          <w:numId w:val="9"/>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Prevádzkovateľ základnej služby je povinný zachovávať mlčanlivosť o okolnostiach, o</w:t>
      </w:r>
      <w:r w:rsidR="00CC3506" w:rsidRPr="00A0364C">
        <w:rPr>
          <w:rFonts w:ascii="Arial" w:hAnsi="Arial" w:cs="Arial"/>
          <w:sz w:val="18"/>
          <w:szCs w:val="18"/>
        </w:rPr>
        <w:t> </w:t>
      </w:r>
      <w:r w:rsidRPr="00A0364C">
        <w:rPr>
          <w:rFonts w:ascii="Arial" w:hAnsi="Arial" w:cs="Arial"/>
          <w:sz w:val="18"/>
          <w:szCs w:val="18"/>
        </w:rPr>
        <w:t>ktorý</w:t>
      </w:r>
      <w:r w:rsidR="00CC3506" w:rsidRPr="00A0364C">
        <w:rPr>
          <w:rFonts w:ascii="Arial" w:hAnsi="Arial" w:cs="Arial"/>
          <w:sz w:val="18"/>
          <w:szCs w:val="18"/>
        </w:rPr>
        <w:t xml:space="preserve">ch </w:t>
      </w:r>
      <w:r w:rsidRPr="00A0364C">
        <w:rPr>
          <w:rFonts w:ascii="Arial" w:hAnsi="Arial" w:cs="Arial"/>
          <w:sz w:val="18"/>
          <w:szCs w:val="18"/>
        </w:rPr>
        <w:t xml:space="preserve">sa dozvie pri výkone auditu a ktoré nie sú verejne známe. Ustanovenia článku </w:t>
      </w:r>
      <w:r w:rsidR="00B8175E" w:rsidRPr="00A0364C">
        <w:rPr>
          <w:rFonts w:ascii="Arial" w:hAnsi="Arial" w:cs="Arial"/>
          <w:sz w:val="18"/>
          <w:szCs w:val="18"/>
        </w:rPr>
        <w:t>7</w:t>
      </w:r>
      <w:r w:rsidRPr="00A0364C">
        <w:rPr>
          <w:rFonts w:ascii="Arial" w:hAnsi="Arial" w:cs="Arial"/>
          <w:sz w:val="18"/>
          <w:szCs w:val="18"/>
        </w:rPr>
        <w:t xml:space="preserve"> ods. </w:t>
      </w:r>
      <w:r w:rsidR="00B8175E" w:rsidRPr="00A0364C">
        <w:rPr>
          <w:rFonts w:ascii="Arial" w:hAnsi="Arial" w:cs="Arial"/>
          <w:sz w:val="18"/>
          <w:szCs w:val="18"/>
        </w:rPr>
        <w:t>7</w:t>
      </w:r>
      <w:r w:rsidRPr="00A0364C">
        <w:rPr>
          <w:rFonts w:ascii="Arial" w:hAnsi="Arial" w:cs="Arial"/>
          <w:sz w:val="18"/>
          <w:szCs w:val="18"/>
        </w:rPr>
        <w:t xml:space="preserve">.2 a </w:t>
      </w:r>
      <w:r w:rsidR="00B8175E" w:rsidRPr="00A0364C">
        <w:rPr>
          <w:rFonts w:ascii="Arial" w:hAnsi="Arial" w:cs="Arial"/>
          <w:sz w:val="18"/>
          <w:szCs w:val="18"/>
        </w:rPr>
        <w:t>7</w:t>
      </w:r>
      <w:r w:rsidRPr="00A0364C">
        <w:rPr>
          <w:rFonts w:ascii="Arial" w:hAnsi="Arial" w:cs="Arial"/>
          <w:sz w:val="18"/>
          <w:szCs w:val="18"/>
        </w:rPr>
        <w:t>.3</w:t>
      </w:r>
      <w:r w:rsidR="00CC3506" w:rsidRPr="00A0364C">
        <w:rPr>
          <w:rFonts w:ascii="Arial" w:hAnsi="Arial" w:cs="Arial"/>
          <w:sz w:val="18"/>
          <w:szCs w:val="18"/>
        </w:rPr>
        <w:t xml:space="preserve"> </w:t>
      </w:r>
      <w:r w:rsidRPr="00A0364C">
        <w:rPr>
          <w:rFonts w:ascii="Arial" w:hAnsi="Arial" w:cs="Arial"/>
          <w:sz w:val="18"/>
          <w:szCs w:val="18"/>
        </w:rPr>
        <w:t xml:space="preserve">tejto </w:t>
      </w:r>
      <w:r w:rsidR="00AA7666" w:rsidRPr="00A0364C">
        <w:rPr>
          <w:rFonts w:ascii="Arial" w:hAnsi="Arial" w:cs="Arial"/>
          <w:sz w:val="18"/>
          <w:szCs w:val="18"/>
        </w:rPr>
        <w:t>zmluvy</w:t>
      </w:r>
      <w:r w:rsidRPr="00A0364C">
        <w:rPr>
          <w:rFonts w:ascii="Arial" w:hAnsi="Arial" w:cs="Arial"/>
          <w:sz w:val="18"/>
          <w:szCs w:val="18"/>
        </w:rPr>
        <w:t xml:space="preserve"> platia rovnako a ustanovenie článku </w:t>
      </w:r>
      <w:r w:rsidR="00B8175E" w:rsidRPr="00A0364C">
        <w:rPr>
          <w:rFonts w:ascii="Arial" w:hAnsi="Arial" w:cs="Arial"/>
          <w:sz w:val="18"/>
          <w:szCs w:val="18"/>
        </w:rPr>
        <w:t>7</w:t>
      </w:r>
      <w:r w:rsidRPr="00A0364C">
        <w:rPr>
          <w:rFonts w:ascii="Arial" w:hAnsi="Arial" w:cs="Arial"/>
          <w:sz w:val="18"/>
          <w:szCs w:val="18"/>
        </w:rPr>
        <w:t xml:space="preserve"> ods. </w:t>
      </w:r>
      <w:r w:rsidR="00B8175E" w:rsidRPr="00A0364C">
        <w:rPr>
          <w:rFonts w:ascii="Arial" w:hAnsi="Arial" w:cs="Arial"/>
          <w:sz w:val="18"/>
          <w:szCs w:val="18"/>
        </w:rPr>
        <w:t>7</w:t>
      </w:r>
      <w:r w:rsidRPr="00A0364C">
        <w:rPr>
          <w:rFonts w:ascii="Arial" w:hAnsi="Arial" w:cs="Arial"/>
          <w:sz w:val="18"/>
          <w:szCs w:val="18"/>
        </w:rPr>
        <w:t xml:space="preserve">.4 tejto </w:t>
      </w:r>
      <w:r w:rsidR="00AA7666" w:rsidRPr="00A0364C">
        <w:rPr>
          <w:rFonts w:ascii="Arial" w:hAnsi="Arial" w:cs="Arial"/>
          <w:sz w:val="18"/>
          <w:szCs w:val="18"/>
        </w:rPr>
        <w:t>zmluvy</w:t>
      </w:r>
      <w:r w:rsidRPr="00A0364C">
        <w:rPr>
          <w:rFonts w:ascii="Arial" w:hAnsi="Arial" w:cs="Arial"/>
          <w:sz w:val="18"/>
          <w:szCs w:val="18"/>
        </w:rPr>
        <w:t xml:space="preserve"> platí primerane.</w:t>
      </w:r>
    </w:p>
    <w:p w14:paraId="38E3F707" w14:textId="77777777" w:rsidR="00CC3506" w:rsidRPr="00A0364C" w:rsidRDefault="00CC3506" w:rsidP="00B64FED">
      <w:pPr>
        <w:autoSpaceDE w:val="0"/>
        <w:autoSpaceDN w:val="0"/>
        <w:adjustRightInd w:val="0"/>
        <w:spacing w:after="0" w:line="240" w:lineRule="auto"/>
        <w:ind w:left="426" w:hanging="426"/>
        <w:jc w:val="both"/>
        <w:rPr>
          <w:rFonts w:ascii="Arial" w:hAnsi="Arial" w:cs="Arial"/>
          <w:sz w:val="18"/>
          <w:szCs w:val="18"/>
        </w:rPr>
      </w:pPr>
    </w:p>
    <w:p w14:paraId="1C889F23" w14:textId="7D6D31B0" w:rsidR="00622564" w:rsidRPr="00A0364C" w:rsidRDefault="00622564" w:rsidP="00B8175E">
      <w:pPr>
        <w:pStyle w:val="Odsekzoznamu"/>
        <w:numPr>
          <w:ilvl w:val="0"/>
          <w:numId w:val="9"/>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Prevádzkovateľ základnej služby a jeho zamestnanci pri návšteve priestorov dodávateľa</w:t>
      </w:r>
      <w:r w:rsidR="00CC3506" w:rsidRPr="00A0364C">
        <w:rPr>
          <w:rFonts w:ascii="Arial" w:hAnsi="Arial" w:cs="Arial"/>
          <w:sz w:val="18"/>
          <w:szCs w:val="18"/>
        </w:rPr>
        <w:t xml:space="preserve"> </w:t>
      </w:r>
      <w:r w:rsidRPr="00A0364C">
        <w:rPr>
          <w:rFonts w:ascii="Arial" w:hAnsi="Arial" w:cs="Arial"/>
          <w:sz w:val="18"/>
          <w:szCs w:val="18"/>
        </w:rPr>
        <w:t>v rámci výkonu auditu musia dodržiavať pokyny dodávateľa týkajúce sa uvedený</w:t>
      </w:r>
      <w:r w:rsidR="00CC3506" w:rsidRPr="00A0364C">
        <w:rPr>
          <w:rFonts w:ascii="Arial" w:hAnsi="Arial" w:cs="Arial"/>
          <w:sz w:val="18"/>
          <w:szCs w:val="18"/>
        </w:rPr>
        <w:t xml:space="preserve">ch priestorov </w:t>
      </w:r>
      <w:r w:rsidRPr="00A0364C">
        <w:rPr>
          <w:rFonts w:ascii="Arial" w:hAnsi="Arial" w:cs="Arial"/>
          <w:sz w:val="18"/>
          <w:szCs w:val="18"/>
        </w:rPr>
        <w:t xml:space="preserve">na úseku bezpečnosti a ochrany zdravia pri práci (ďalej len </w:t>
      </w:r>
      <w:r w:rsidRPr="00A0364C">
        <w:rPr>
          <w:rFonts w:ascii="Arial" w:hAnsi="Arial" w:cs="Arial"/>
          <w:b/>
          <w:bCs/>
          <w:sz w:val="18"/>
          <w:szCs w:val="18"/>
        </w:rPr>
        <w:t xml:space="preserve">„BOZP") </w:t>
      </w:r>
      <w:r w:rsidRPr="00A0364C">
        <w:rPr>
          <w:rFonts w:ascii="Arial" w:hAnsi="Arial" w:cs="Arial"/>
          <w:sz w:val="18"/>
          <w:szCs w:val="18"/>
        </w:rPr>
        <w:t>a ochrany pred pož</w:t>
      </w:r>
      <w:r w:rsidR="00CC3506" w:rsidRPr="00A0364C">
        <w:rPr>
          <w:rFonts w:ascii="Arial" w:hAnsi="Arial" w:cs="Arial"/>
          <w:sz w:val="18"/>
          <w:szCs w:val="18"/>
        </w:rPr>
        <w:t xml:space="preserve">iarmi </w:t>
      </w:r>
      <w:r w:rsidRPr="00A0364C">
        <w:rPr>
          <w:rFonts w:ascii="Arial" w:hAnsi="Arial" w:cs="Arial"/>
          <w:sz w:val="18"/>
          <w:szCs w:val="18"/>
        </w:rPr>
        <w:t>na účely predchádzania vzniku požiarov a zabezpečenia podmienok na účinné zdolá</w:t>
      </w:r>
      <w:r w:rsidR="00CC3506" w:rsidRPr="00A0364C">
        <w:rPr>
          <w:rFonts w:ascii="Arial" w:hAnsi="Arial" w:cs="Arial"/>
          <w:sz w:val="18"/>
          <w:szCs w:val="18"/>
        </w:rPr>
        <w:t xml:space="preserve">vanie </w:t>
      </w:r>
      <w:r w:rsidRPr="00A0364C">
        <w:rPr>
          <w:rFonts w:ascii="Arial" w:hAnsi="Arial" w:cs="Arial"/>
          <w:sz w:val="18"/>
          <w:szCs w:val="18"/>
        </w:rPr>
        <w:t xml:space="preserve">požiarov (ďalej len </w:t>
      </w:r>
      <w:r w:rsidRPr="00A0364C">
        <w:rPr>
          <w:rFonts w:ascii="Arial" w:hAnsi="Arial" w:cs="Arial"/>
          <w:b/>
          <w:bCs/>
          <w:sz w:val="18"/>
          <w:szCs w:val="18"/>
        </w:rPr>
        <w:t xml:space="preserve">„PO"), </w:t>
      </w:r>
      <w:r w:rsidRPr="00A0364C">
        <w:rPr>
          <w:rFonts w:ascii="Arial" w:hAnsi="Arial" w:cs="Arial"/>
          <w:sz w:val="18"/>
          <w:szCs w:val="18"/>
        </w:rPr>
        <w:t>s ktorými boli oboznámení podľa tretej vety tohto odseku, prič</w:t>
      </w:r>
      <w:r w:rsidR="00CC3506" w:rsidRPr="00A0364C">
        <w:rPr>
          <w:rFonts w:ascii="Arial" w:hAnsi="Arial" w:cs="Arial"/>
          <w:sz w:val="18"/>
          <w:szCs w:val="18"/>
        </w:rPr>
        <w:t xml:space="preserve">om </w:t>
      </w:r>
      <w:r w:rsidRPr="00A0364C">
        <w:rPr>
          <w:rFonts w:ascii="Arial" w:hAnsi="Arial" w:cs="Arial"/>
          <w:sz w:val="18"/>
          <w:szCs w:val="18"/>
        </w:rPr>
        <w:t>zodpovednosť za to, že tieto osoby budú dodržiavať uvedené pokyny, nesie prevádzkovateľ</w:t>
      </w:r>
      <w:r w:rsidR="00CC3506" w:rsidRPr="00A0364C">
        <w:rPr>
          <w:rFonts w:ascii="Arial" w:hAnsi="Arial" w:cs="Arial"/>
          <w:sz w:val="18"/>
          <w:szCs w:val="18"/>
        </w:rPr>
        <w:t xml:space="preserve"> </w:t>
      </w:r>
      <w:r w:rsidRPr="00A0364C">
        <w:rPr>
          <w:rFonts w:ascii="Arial" w:hAnsi="Arial" w:cs="Arial"/>
          <w:sz w:val="18"/>
          <w:szCs w:val="18"/>
        </w:rPr>
        <w:t xml:space="preserve">základnej služby. Za vytvorenie podmienok na zaistenie BOZP </w:t>
      </w:r>
      <w:r w:rsidR="00CC3506" w:rsidRPr="00A0364C">
        <w:rPr>
          <w:rFonts w:ascii="Arial" w:hAnsi="Arial" w:cs="Arial"/>
          <w:sz w:val="18"/>
          <w:szCs w:val="18"/>
        </w:rPr>
        <w:t xml:space="preserve">a PO a zabezpečenie a vybavenie </w:t>
      </w:r>
      <w:r w:rsidRPr="00A0364C">
        <w:rPr>
          <w:rFonts w:ascii="Arial" w:hAnsi="Arial" w:cs="Arial"/>
          <w:sz w:val="18"/>
          <w:szCs w:val="18"/>
        </w:rPr>
        <w:t>priestorov dodávateľa na bezpečný výkon auditu zodpovedá v plnom rozsahu a</w:t>
      </w:r>
      <w:r w:rsidR="00CC3506" w:rsidRPr="00A0364C">
        <w:rPr>
          <w:rFonts w:ascii="Arial" w:hAnsi="Arial" w:cs="Arial"/>
          <w:sz w:val="18"/>
          <w:szCs w:val="18"/>
        </w:rPr>
        <w:t> </w:t>
      </w:r>
      <w:r w:rsidRPr="00A0364C">
        <w:rPr>
          <w:rFonts w:ascii="Arial" w:hAnsi="Arial" w:cs="Arial"/>
          <w:sz w:val="18"/>
          <w:szCs w:val="18"/>
        </w:rPr>
        <w:t>výlučne</w:t>
      </w:r>
      <w:r w:rsidR="00CC3506" w:rsidRPr="00A0364C">
        <w:rPr>
          <w:rFonts w:ascii="Arial" w:hAnsi="Arial" w:cs="Arial"/>
          <w:sz w:val="18"/>
          <w:szCs w:val="18"/>
        </w:rPr>
        <w:t xml:space="preserve"> </w:t>
      </w:r>
      <w:r w:rsidRPr="00A0364C">
        <w:rPr>
          <w:rFonts w:ascii="Arial" w:hAnsi="Arial" w:cs="Arial"/>
          <w:sz w:val="18"/>
          <w:szCs w:val="18"/>
        </w:rPr>
        <w:t>dodávateľ. Dodávateľ je povinný preukázateľne informovať zamestnancov prevádzkovateľ</w:t>
      </w:r>
      <w:r w:rsidR="00CC3506" w:rsidRPr="00A0364C">
        <w:rPr>
          <w:rFonts w:ascii="Arial" w:hAnsi="Arial" w:cs="Arial"/>
          <w:sz w:val="18"/>
          <w:szCs w:val="18"/>
        </w:rPr>
        <w:t xml:space="preserve">a </w:t>
      </w:r>
      <w:r w:rsidRPr="00A0364C">
        <w:rPr>
          <w:rFonts w:ascii="Arial" w:hAnsi="Arial" w:cs="Arial"/>
          <w:sz w:val="18"/>
          <w:szCs w:val="18"/>
        </w:rPr>
        <w:t>základnej služby o nebezpečenstvách a ohrozeniach, ktoré sa pri vý</w:t>
      </w:r>
      <w:r w:rsidR="00CC3506" w:rsidRPr="00A0364C">
        <w:rPr>
          <w:rFonts w:ascii="Arial" w:hAnsi="Arial" w:cs="Arial"/>
          <w:sz w:val="18"/>
          <w:szCs w:val="18"/>
        </w:rPr>
        <w:t xml:space="preserve">kone auditu v priestoroch </w:t>
      </w:r>
      <w:r w:rsidRPr="00A0364C">
        <w:rPr>
          <w:rFonts w:ascii="Arial" w:hAnsi="Arial" w:cs="Arial"/>
          <w:sz w:val="18"/>
          <w:szCs w:val="18"/>
        </w:rPr>
        <w:t>dodávateľa môžu vyskytnúť, a o</w:t>
      </w:r>
      <w:r w:rsidR="00380440" w:rsidRPr="00A0364C">
        <w:rPr>
          <w:rFonts w:ascii="Arial" w:hAnsi="Arial" w:cs="Arial"/>
          <w:sz w:val="18"/>
          <w:szCs w:val="18"/>
        </w:rPr>
        <w:t xml:space="preserve"> výsledkoch posúdenia rizika, </w:t>
      </w:r>
      <w:r w:rsidRPr="00A0364C">
        <w:rPr>
          <w:rFonts w:ascii="Arial" w:hAnsi="Arial" w:cs="Arial"/>
          <w:sz w:val="18"/>
          <w:szCs w:val="18"/>
        </w:rPr>
        <w:t>o preventí</w:t>
      </w:r>
      <w:r w:rsidR="00CC3506" w:rsidRPr="00A0364C">
        <w:rPr>
          <w:rFonts w:ascii="Arial" w:hAnsi="Arial" w:cs="Arial"/>
          <w:sz w:val="18"/>
          <w:szCs w:val="18"/>
        </w:rPr>
        <w:t xml:space="preserve">vnych opatreniach </w:t>
      </w:r>
      <w:r w:rsidRPr="00A0364C">
        <w:rPr>
          <w:rFonts w:ascii="Arial" w:hAnsi="Arial" w:cs="Arial"/>
          <w:sz w:val="18"/>
          <w:szCs w:val="18"/>
        </w:rPr>
        <w:t>a ochranných opatreniach, ktoré vykonal dodávateľ na zai</w:t>
      </w:r>
      <w:r w:rsidR="00CC3506" w:rsidRPr="00A0364C">
        <w:rPr>
          <w:rFonts w:ascii="Arial" w:hAnsi="Arial" w:cs="Arial"/>
          <w:sz w:val="18"/>
          <w:szCs w:val="18"/>
        </w:rPr>
        <w:t xml:space="preserve">stenie BOZP a PO, o opatreniach </w:t>
      </w:r>
      <w:r w:rsidRPr="00A0364C">
        <w:rPr>
          <w:rFonts w:ascii="Arial" w:hAnsi="Arial" w:cs="Arial"/>
          <w:sz w:val="18"/>
          <w:szCs w:val="18"/>
        </w:rPr>
        <w:t>a postupe v prípade poškodenia zdravia vrátane p</w:t>
      </w:r>
      <w:r w:rsidR="00CC3506" w:rsidRPr="00A0364C">
        <w:rPr>
          <w:rFonts w:ascii="Arial" w:hAnsi="Arial" w:cs="Arial"/>
          <w:sz w:val="18"/>
          <w:szCs w:val="18"/>
        </w:rPr>
        <w:t xml:space="preserve">oskytnutia prvej pomoci, ako aj </w:t>
      </w:r>
      <w:r w:rsidRPr="00A0364C">
        <w:rPr>
          <w:rFonts w:ascii="Arial" w:hAnsi="Arial" w:cs="Arial"/>
          <w:sz w:val="18"/>
          <w:szCs w:val="18"/>
        </w:rPr>
        <w:t>o opatreniach a postupe v prípade zdolávania požiaru, záchranných prác a evakuá</w:t>
      </w:r>
      <w:r w:rsidR="00CC3506" w:rsidRPr="00A0364C">
        <w:rPr>
          <w:rFonts w:ascii="Arial" w:hAnsi="Arial" w:cs="Arial"/>
          <w:sz w:val="18"/>
          <w:szCs w:val="18"/>
        </w:rPr>
        <w:t xml:space="preserve">cie, </w:t>
      </w:r>
      <w:r w:rsidRPr="00A0364C">
        <w:rPr>
          <w:rFonts w:ascii="Arial" w:hAnsi="Arial" w:cs="Arial"/>
          <w:sz w:val="18"/>
          <w:szCs w:val="18"/>
        </w:rPr>
        <w:t>a preukázateľne ich poučiť o pokynoch na zaistenie BOZP a PO platný</w:t>
      </w:r>
      <w:r w:rsidR="00CC3506" w:rsidRPr="00A0364C">
        <w:rPr>
          <w:rFonts w:ascii="Arial" w:hAnsi="Arial" w:cs="Arial"/>
          <w:sz w:val="18"/>
          <w:szCs w:val="18"/>
        </w:rPr>
        <w:t xml:space="preserve">ch pre priestory </w:t>
      </w:r>
      <w:r w:rsidRPr="00A0364C">
        <w:rPr>
          <w:rFonts w:ascii="Arial" w:hAnsi="Arial" w:cs="Arial"/>
          <w:sz w:val="18"/>
          <w:szCs w:val="18"/>
        </w:rPr>
        <w:t>dodávateľa.</w:t>
      </w:r>
    </w:p>
    <w:p w14:paraId="61183B4D" w14:textId="77777777" w:rsidR="00C90F0E" w:rsidRPr="00A0364C" w:rsidRDefault="00C90F0E" w:rsidP="00C90F0E">
      <w:pPr>
        <w:pStyle w:val="Odsekzoznamu"/>
        <w:autoSpaceDE w:val="0"/>
        <w:autoSpaceDN w:val="0"/>
        <w:adjustRightInd w:val="0"/>
        <w:spacing w:after="0" w:line="240" w:lineRule="auto"/>
        <w:ind w:left="426"/>
        <w:jc w:val="both"/>
        <w:rPr>
          <w:rFonts w:ascii="Arial" w:hAnsi="Arial" w:cs="Arial"/>
          <w:sz w:val="18"/>
          <w:szCs w:val="18"/>
        </w:rPr>
      </w:pPr>
    </w:p>
    <w:p w14:paraId="4CE5F94A" w14:textId="7175D908" w:rsidR="00C90F0E" w:rsidRPr="00A0364C" w:rsidRDefault="00C90F0E" w:rsidP="00B8175E">
      <w:pPr>
        <w:pStyle w:val="Odsekzoznamu"/>
        <w:numPr>
          <w:ilvl w:val="0"/>
          <w:numId w:val="9"/>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Prevádzkovateľ základnej služby je oprávnený vykonávať audit u dodávateľ nasledovne, pričom zmluvné strany majú pri výkone auditu nasledovné práva a povinnosti</w:t>
      </w:r>
    </w:p>
    <w:p w14:paraId="404DC227" w14:textId="77777777" w:rsidR="00CC3506" w:rsidRPr="00A0364C" w:rsidRDefault="00CC3506" w:rsidP="00CC3506">
      <w:pPr>
        <w:autoSpaceDE w:val="0"/>
        <w:autoSpaceDN w:val="0"/>
        <w:adjustRightInd w:val="0"/>
        <w:spacing w:after="0" w:line="240" w:lineRule="auto"/>
        <w:rPr>
          <w:rFonts w:ascii="Arial" w:hAnsi="Arial" w:cs="Arial"/>
          <w:sz w:val="18"/>
          <w:szCs w:val="18"/>
        </w:rPr>
      </w:pPr>
    </w:p>
    <w:p w14:paraId="28D4BB48" w14:textId="53CFAC9E" w:rsidR="000F3BD6" w:rsidRPr="00A0364C" w:rsidRDefault="00732BAB" w:rsidP="00B64FED">
      <w:pPr>
        <w:autoSpaceDE w:val="0"/>
        <w:autoSpaceDN w:val="0"/>
        <w:adjustRightInd w:val="0"/>
        <w:spacing w:after="0" w:line="240" w:lineRule="auto"/>
        <w:ind w:left="705" w:hanging="705"/>
        <w:jc w:val="center"/>
        <w:rPr>
          <w:rFonts w:ascii="Arial" w:hAnsi="Arial" w:cs="Arial"/>
          <w:b/>
          <w:bCs/>
          <w:sz w:val="18"/>
          <w:szCs w:val="18"/>
        </w:rPr>
      </w:pPr>
      <w:r w:rsidRPr="00A0364C">
        <w:rPr>
          <w:rFonts w:ascii="Arial" w:hAnsi="Arial" w:cs="Arial"/>
          <w:b/>
          <w:bCs/>
          <w:sz w:val="18"/>
          <w:szCs w:val="18"/>
        </w:rPr>
        <w:t xml:space="preserve">Článok </w:t>
      </w:r>
      <w:r w:rsidR="00B8175E" w:rsidRPr="00A0364C">
        <w:rPr>
          <w:rFonts w:ascii="Arial" w:hAnsi="Arial" w:cs="Arial"/>
          <w:b/>
          <w:bCs/>
          <w:sz w:val="18"/>
          <w:szCs w:val="18"/>
        </w:rPr>
        <w:t>11</w:t>
      </w:r>
    </w:p>
    <w:p w14:paraId="39BA92AF" w14:textId="523B9683" w:rsidR="000F3BD6" w:rsidRPr="00A0364C" w:rsidRDefault="000F3BD6" w:rsidP="00B64FED">
      <w:pPr>
        <w:autoSpaceDE w:val="0"/>
        <w:autoSpaceDN w:val="0"/>
        <w:adjustRightInd w:val="0"/>
        <w:spacing w:after="0" w:line="240" w:lineRule="auto"/>
        <w:ind w:left="705" w:hanging="705"/>
        <w:jc w:val="center"/>
        <w:rPr>
          <w:rFonts w:ascii="Arial" w:hAnsi="Arial" w:cs="Arial"/>
          <w:b/>
          <w:bCs/>
          <w:sz w:val="18"/>
          <w:szCs w:val="18"/>
        </w:rPr>
      </w:pPr>
      <w:r w:rsidRPr="00A0364C">
        <w:rPr>
          <w:rFonts w:ascii="Arial" w:hAnsi="Arial" w:cs="Arial"/>
          <w:b/>
          <w:bCs/>
          <w:sz w:val="18"/>
          <w:szCs w:val="18"/>
        </w:rPr>
        <w:t>SANKCIE A NÁHRADA ŠKODY</w:t>
      </w:r>
    </w:p>
    <w:p w14:paraId="530A0B0A" w14:textId="435652A1" w:rsidR="000F3BD6" w:rsidRPr="00A0364C" w:rsidRDefault="000F3BD6" w:rsidP="000F3BD6">
      <w:pPr>
        <w:autoSpaceDE w:val="0"/>
        <w:autoSpaceDN w:val="0"/>
        <w:adjustRightInd w:val="0"/>
        <w:spacing w:after="0" w:line="240" w:lineRule="auto"/>
        <w:ind w:left="705" w:hanging="705"/>
        <w:jc w:val="both"/>
        <w:rPr>
          <w:rFonts w:ascii="Arial" w:hAnsi="Arial" w:cs="Arial"/>
          <w:b/>
          <w:bCs/>
          <w:sz w:val="18"/>
          <w:szCs w:val="18"/>
        </w:rPr>
      </w:pPr>
    </w:p>
    <w:p w14:paraId="70C035CA" w14:textId="77777777" w:rsidR="004010E5" w:rsidRPr="00A0364C" w:rsidRDefault="004010E5" w:rsidP="00C31E31">
      <w:pPr>
        <w:pStyle w:val="Odsekzoznamu"/>
        <w:numPr>
          <w:ilvl w:val="0"/>
          <w:numId w:val="20"/>
        </w:numPr>
        <w:ind w:left="426" w:hanging="426"/>
        <w:jc w:val="both"/>
        <w:rPr>
          <w:rFonts w:ascii="Arial" w:hAnsi="Arial" w:cs="Arial"/>
          <w:sz w:val="18"/>
          <w:szCs w:val="18"/>
        </w:rPr>
      </w:pPr>
      <w:r w:rsidRPr="00A0364C">
        <w:rPr>
          <w:rFonts w:ascii="Arial" w:hAnsi="Arial" w:cs="Arial"/>
          <w:sz w:val="18"/>
          <w:szCs w:val="18"/>
        </w:rPr>
        <w:t xml:space="preserve">V prípade, ak dodávateľ poruší svoje povinnosti v zmysle tejto zmluvy voči prevádzkovateľovi základnej služby, a to najmä povinnosť </w:t>
      </w:r>
    </w:p>
    <w:p w14:paraId="18DC7295" w14:textId="77777777"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t xml:space="preserve">dodržiavať bezpečnostné politiky prevádzkovateľa základnej služby, </w:t>
      </w:r>
    </w:p>
    <w:p w14:paraId="5C247CB1" w14:textId="77777777"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t xml:space="preserve">dodržiavať a prijímať bezpečnostné opatrenia minimálne v rozsahu najmenej pre oblasť podľa § 20 ods. 3 písm. e), f), h), j) a k) zákona o kybernetickej bezpečnosti, </w:t>
      </w:r>
    </w:p>
    <w:p w14:paraId="7ED085D6" w14:textId="77777777"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lastRenderedPageBreak/>
        <w:t xml:space="preserve">prijať bezpečnostnú dokumentáciu, ktorá musí byť pravidelne aktualizovaná a zodpovedať reálnemu stavu, </w:t>
      </w:r>
    </w:p>
    <w:p w14:paraId="20AB6665" w14:textId="77777777"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t xml:space="preserve">oboznámiť prevádzkovateľa základnej služby s prijatými bezpečnostnými opatreniami a umožniť prevádzkovateľovi základnej služby vykonať audit dodávateľom prijatých bezpečnostných opatrení, a to najmä za účelom zistenia súladu/nesúladu prijatých bezpečnostných opatrení dodávateľom s bezpečnostnou politikou prevádzkovateľa základnej služby, </w:t>
      </w:r>
    </w:p>
    <w:p w14:paraId="6A83E9B6" w14:textId="77777777"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t xml:space="preserve">najneskôr v lehote 30 pracovných dní odo dňa zistenia nesúladu dodávateľom prijatých bezpečnostných opatrení so zákonom o kybernetickej bezpečnosti alebo s bezpečnostnou politikou prevádzkovateľa základnej služby zabezpečiť nápravu, </w:t>
      </w:r>
    </w:p>
    <w:p w14:paraId="61A9CDB9" w14:textId="77777777"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t xml:space="preserve">neodkladne oznámiť prevádzkovateľovi základnej služby každú zmenu v personálnom obsadení (personálne zmeny v zozname pracovných rolí), a to v lehote najneskôr do 5 pracovných dní od účinnosti personálnej zmeny, </w:t>
      </w:r>
    </w:p>
    <w:p w14:paraId="4A460D8B" w14:textId="033AC433"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t xml:space="preserve">zabezpečiť a odovzdať prevádzkovateľovi základnej služby písomné vyjadrenie o zachovávaní mlčanlivosti každej osoby zúčastnenej na predmete plnenia; ktoré bude zúčastnenou osobou osobne vlastnoručne podpísané v zmysle článku </w:t>
      </w:r>
      <w:r w:rsidR="00A0364C" w:rsidRPr="00A0364C">
        <w:rPr>
          <w:rFonts w:ascii="Arial" w:hAnsi="Arial" w:cs="Arial"/>
          <w:sz w:val="18"/>
          <w:szCs w:val="18"/>
        </w:rPr>
        <w:t>4</w:t>
      </w:r>
      <w:r w:rsidRPr="00A0364C">
        <w:rPr>
          <w:rFonts w:ascii="Arial" w:hAnsi="Arial" w:cs="Arial"/>
          <w:sz w:val="18"/>
          <w:szCs w:val="18"/>
        </w:rPr>
        <w:t xml:space="preserve"> bod </w:t>
      </w:r>
      <w:r w:rsidR="00A0364C" w:rsidRPr="00A0364C">
        <w:rPr>
          <w:rFonts w:ascii="Arial" w:hAnsi="Arial" w:cs="Arial"/>
          <w:sz w:val="18"/>
          <w:szCs w:val="18"/>
        </w:rPr>
        <w:t>4</w:t>
      </w:r>
      <w:r w:rsidRPr="00A0364C">
        <w:rPr>
          <w:rFonts w:ascii="Arial" w:hAnsi="Arial" w:cs="Arial"/>
          <w:sz w:val="18"/>
          <w:szCs w:val="18"/>
        </w:rPr>
        <w:t xml:space="preserve">.7 tejto zmluvy, </w:t>
      </w:r>
    </w:p>
    <w:p w14:paraId="7C827771" w14:textId="63843714"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t xml:space="preserve">podľa článku </w:t>
      </w:r>
      <w:r w:rsidR="00B8175E" w:rsidRPr="00A0364C">
        <w:rPr>
          <w:rFonts w:ascii="Arial" w:hAnsi="Arial" w:cs="Arial"/>
          <w:sz w:val="18"/>
          <w:szCs w:val="18"/>
        </w:rPr>
        <w:t>6</w:t>
      </w:r>
      <w:r w:rsidRPr="00A0364C">
        <w:rPr>
          <w:rFonts w:ascii="Arial" w:hAnsi="Arial" w:cs="Arial"/>
          <w:sz w:val="18"/>
          <w:szCs w:val="18"/>
        </w:rPr>
        <w:t xml:space="preserve">. tejto Zmluvy, </w:t>
      </w:r>
    </w:p>
    <w:p w14:paraId="342D241C" w14:textId="1DC1A1F3" w:rsidR="004010E5" w:rsidRPr="00A0364C" w:rsidRDefault="004010E5" w:rsidP="004010E5">
      <w:pPr>
        <w:ind w:left="426"/>
        <w:jc w:val="both"/>
        <w:rPr>
          <w:rFonts w:ascii="Arial" w:hAnsi="Arial" w:cs="Arial"/>
          <w:sz w:val="18"/>
          <w:szCs w:val="18"/>
        </w:rPr>
      </w:pPr>
      <w:r w:rsidRPr="00A0364C">
        <w:rPr>
          <w:rFonts w:ascii="Arial" w:hAnsi="Arial" w:cs="Arial"/>
          <w:sz w:val="18"/>
          <w:szCs w:val="18"/>
        </w:rPr>
        <w:t xml:space="preserve">vzniká prevádzkovateľovi základnej služby nárok na zaplatenie zmluvnej pokuty za každé porušenie povinnosti zvlášť a </w:t>
      </w:r>
      <w:r w:rsidR="0009300A" w:rsidRPr="00A0364C">
        <w:rPr>
          <w:rFonts w:ascii="Arial" w:hAnsi="Arial" w:cs="Arial"/>
          <w:sz w:val="18"/>
          <w:szCs w:val="18"/>
        </w:rPr>
        <w:t>dodá</w:t>
      </w:r>
      <w:r w:rsidRPr="00A0364C">
        <w:rPr>
          <w:rFonts w:ascii="Arial" w:hAnsi="Arial" w:cs="Arial"/>
          <w:sz w:val="18"/>
          <w:szCs w:val="18"/>
        </w:rPr>
        <w:t xml:space="preserve">vateľ sa zaväzuje za každé jedno porušenie povinnosti uhradiť zmluvnú pokutu vo výške 30 000,- EUR. </w:t>
      </w:r>
    </w:p>
    <w:p w14:paraId="42CF1BF7" w14:textId="77777777" w:rsidR="004010E5" w:rsidRPr="00A0364C" w:rsidRDefault="004010E5" w:rsidP="004010E5">
      <w:pPr>
        <w:pStyle w:val="Odsekzoznamu"/>
        <w:ind w:left="284"/>
        <w:jc w:val="both"/>
        <w:rPr>
          <w:rFonts w:ascii="Arial" w:hAnsi="Arial" w:cs="Arial"/>
          <w:sz w:val="18"/>
          <w:szCs w:val="18"/>
        </w:rPr>
      </w:pPr>
    </w:p>
    <w:p w14:paraId="1E70ABBF" w14:textId="77777777" w:rsidR="004010E5" w:rsidRPr="00A0364C" w:rsidRDefault="004010E5" w:rsidP="00C31E31">
      <w:pPr>
        <w:pStyle w:val="Odsekzoznamu"/>
        <w:numPr>
          <w:ilvl w:val="0"/>
          <w:numId w:val="20"/>
        </w:numPr>
        <w:ind w:left="426" w:hanging="426"/>
        <w:jc w:val="both"/>
        <w:rPr>
          <w:rFonts w:ascii="Arial" w:hAnsi="Arial" w:cs="Arial"/>
          <w:sz w:val="18"/>
          <w:szCs w:val="18"/>
        </w:rPr>
      </w:pPr>
      <w:r w:rsidRPr="00A0364C">
        <w:rPr>
          <w:rFonts w:ascii="Arial" w:hAnsi="Arial" w:cs="Arial"/>
          <w:sz w:val="18"/>
          <w:szCs w:val="18"/>
        </w:rPr>
        <w:t xml:space="preserve">Prevádzkovateľ základnej služby je oprávnený uplatniť si zmluvné pokuty a náhradu škody kedykoľvek v priebehu plnenia predmetu zmluvy, ako aj po zániku zmluvy v prípade, ak porušenie zmluvných podmienok stanovených touto zmluvou zistí po zániku zmluvného vzťahu vyplývajúceho zo zmluvy. </w:t>
      </w:r>
    </w:p>
    <w:p w14:paraId="63799022" w14:textId="77777777" w:rsidR="004010E5" w:rsidRPr="00A0364C" w:rsidRDefault="004010E5" w:rsidP="004010E5">
      <w:pPr>
        <w:pStyle w:val="Odsekzoznamu"/>
        <w:ind w:left="284"/>
        <w:jc w:val="both"/>
        <w:rPr>
          <w:rFonts w:ascii="Arial" w:hAnsi="Arial" w:cs="Arial"/>
          <w:sz w:val="18"/>
          <w:szCs w:val="18"/>
        </w:rPr>
      </w:pPr>
    </w:p>
    <w:p w14:paraId="499B48B6" w14:textId="7ED6D55B" w:rsidR="004010E5" w:rsidRPr="00913A7D" w:rsidRDefault="004010E5" w:rsidP="00C31E31">
      <w:pPr>
        <w:pStyle w:val="Odsekzoznamu"/>
        <w:numPr>
          <w:ilvl w:val="0"/>
          <w:numId w:val="20"/>
        </w:numPr>
        <w:ind w:left="426" w:hanging="426"/>
        <w:jc w:val="both"/>
        <w:rPr>
          <w:rFonts w:ascii="Arial" w:hAnsi="Arial" w:cs="Arial"/>
          <w:sz w:val="18"/>
          <w:szCs w:val="18"/>
        </w:rPr>
      </w:pPr>
      <w:r w:rsidRPr="00A0364C">
        <w:rPr>
          <w:rFonts w:ascii="Arial" w:hAnsi="Arial" w:cs="Arial"/>
          <w:sz w:val="18"/>
          <w:szCs w:val="18"/>
        </w:rPr>
        <w:t>V prípade, ak dodávateľ poruší svoje povinnosti podľa článku 1</w:t>
      </w:r>
      <w:r w:rsidR="00A0364C" w:rsidRPr="00A0364C">
        <w:rPr>
          <w:rFonts w:ascii="Arial" w:hAnsi="Arial" w:cs="Arial"/>
          <w:sz w:val="18"/>
          <w:szCs w:val="18"/>
        </w:rPr>
        <w:t>2</w:t>
      </w:r>
      <w:r w:rsidRPr="00A0364C">
        <w:rPr>
          <w:rFonts w:ascii="Arial" w:hAnsi="Arial" w:cs="Arial"/>
          <w:sz w:val="18"/>
          <w:szCs w:val="18"/>
        </w:rPr>
        <w:t xml:space="preserve"> bod 1</w:t>
      </w:r>
      <w:r w:rsidR="00A0364C" w:rsidRPr="00A0364C">
        <w:rPr>
          <w:rFonts w:ascii="Arial" w:hAnsi="Arial" w:cs="Arial"/>
          <w:sz w:val="18"/>
          <w:szCs w:val="18"/>
        </w:rPr>
        <w:t>2</w:t>
      </w:r>
      <w:r w:rsidRPr="00A0364C">
        <w:rPr>
          <w:rFonts w:ascii="Arial" w:hAnsi="Arial" w:cs="Arial"/>
          <w:sz w:val="18"/>
          <w:szCs w:val="18"/>
        </w:rPr>
        <w:t>.7</w:t>
      </w:r>
      <w:r w:rsidRPr="00A0364C">
        <w:rPr>
          <w:rFonts w:ascii="Arial" w:hAnsi="Arial" w:cs="Arial"/>
          <w:color w:val="C00000"/>
          <w:sz w:val="18"/>
          <w:szCs w:val="18"/>
        </w:rPr>
        <w:t xml:space="preserve"> </w:t>
      </w:r>
      <w:r w:rsidRPr="00A0364C">
        <w:rPr>
          <w:rFonts w:ascii="Arial" w:hAnsi="Arial" w:cs="Arial"/>
          <w:sz w:val="18"/>
          <w:szCs w:val="18"/>
        </w:rPr>
        <w:t xml:space="preserve">tejto zmluvy, vzniká prevádzkovateľovi základnej služby nárok na zaplatenie zmluvnej pokuty vo </w:t>
      </w:r>
      <w:r w:rsidRPr="00913A7D">
        <w:rPr>
          <w:rFonts w:ascii="Arial" w:hAnsi="Arial" w:cs="Arial"/>
          <w:sz w:val="18"/>
          <w:szCs w:val="18"/>
        </w:rPr>
        <w:t xml:space="preserve">výške </w:t>
      </w:r>
      <w:r w:rsidR="00913A7D">
        <w:rPr>
          <w:rFonts w:ascii="Arial" w:hAnsi="Arial" w:cs="Arial"/>
          <w:sz w:val="18"/>
          <w:szCs w:val="18"/>
        </w:rPr>
        <w:t>100.</w:t>
      </w:r>
      <w:r w:rsidRPr="00913A7D">
        <w:rPr>
          <w:rFonts w:ascii="Arial" w:hAnsi="Arial" w:cs="Arial"/>
          <w:sz w:val="18"/>
          <w:szCs w:val="18"/>
        </w:rPr>
        <w:t>000,-</w:t>
      </w:r>
      <w:r w:rsidR="00913A7D">
        <w:rPr>
          <w:rFonts w:ascii="Arial" w:hAnsi="Arial" w:cs="Arial"/>
          <w:sz w:val="18"/>
          <w:szCs w:val="18"/>
        </w:rPr>
        <w:t xml:space="preserve"> € (slovom: stotisíc Eur)</w:t>
      </w:r>
      <w:r w:rsidRPr="00913A7D">
        <w:rPr>
          <w:rFonts w:ascii="Arial" w:hAnsi="Arial" w:cs="Arial"/>
          <w:sz w:val="18"/>
          <w:szCs w:val="18"/>
        </w:rPr>
        <w:t>.</w:t>
      </w:r>
    </w:p>
    <w:p w14:paraId="65413838" w14:textId="77777777" w:rsidR="004010E5" w:rsidRPr="00A0364C" w:rsidRDefault="004010E5" w:rsidP="004010E5">
      <w:pPr>
        <w:pStyle w:val="Odsekzoznamu"/>
        <w:ind w:left="284"/>
        <w:jc w:val="both"/>
        <w:rPr>
          <w:rFonts w:ascii="Arial" w:hAnsi="Arial" w:cs="Arial"/>
          <w:sz w:val="18"/>
          <w:szCs w:val="18"/>
        </w:rPr>
      </w:pPr>
    </w:p>
    <w:p w14:paraId="1216AED6" w14:textId="417FC834" w:rsidR="004010E5" w:rsidRPr="00A0364C" w:rsidRDefault="004010E5" w:rsidP="00C31E31">
      <w:pPr>
        <w:pStyle w:val="Odsekzoznamu"/>
        <w:numPr>
          <w:ilvl w:val="0"/>
          <w:numId w:val="20"/>
        </w:numPr>
        <w:ind w:left="426" w:hanging="426"/>
        <w:jc w:val="both"/>
        <w:rPr>
          <w:rFonts w:ascii="Arial" w:hAnsi="Arial" w:cs="Arial"/>
          <w:sz w:val="18"/>
          <w:szCs w:val="18"/>
        </w:rPr>
      </w:pPr>
      <w:r w:rsidRPr="00A0364C">
        <w:rPr>
          <w:rFonts w:ascii="Arial" w:hAnsi="Arial" w:cs="Arial"/>
          <w:sz w:val="18"/>
          <w:szCs w:val="18"/>
        </w:rPr>
        <w:t xml:space="preserve">Uplatnením ktorejkoľvek zmluvnej pokuty alebo zmluvných pokút v zmysle tohto článku zmluvy nie je dotknutý nárok prevádzkovateľa základnej služby na náhradu vzniknutej škody v celom rozsahu a právo na uplatnenie ďalšej zmluvnej pokuty podľa tejto zmluvy. Prevádzkovateľ základnej služby môže uplatňovať náhradu škody a zmluvnej pokuty kumulatívne, prevádzkovateľ základnej služby má nárok na zaplatenie zmluvnej pokuty a súčasne náhrady škody v plnom rozsahu. Prevádzkovateľ základnej služby je oprávnený jednostranne započítať voči dodávateľovi svoje pohľadávky vzniknuté z titulu zmluvnej pokuty a/alebo náhrady škody uplatnenej podľa tejto </w:t>
      </w:r>
      <w:r w:rsidR="0009300A" w:rsidRPr="00A0364C">
        <w:rPr>
          <w:rFonts w:ascii="Arial" w:hAnsi="Arial" w:cs="Arial"/>
          <w:sz w:val="18"/>
          <w:szCs w:val="18"/>
        </w:rPr>
        <w:t>zmluvy s pohľadávkami dodá</w:t>
      </w:r>
      <w:r w:rsidRPr="00A0364C">
        <w:rPr>
          <w:rFonts w:ascii="Arial" w:hAnsi="Arial" w:cs="Arial"/>
          <w:sz w:val="18"/>
          <w:szCs w:val="18"/>
        </w:rPr>
        <w:t>vateľa vzniknutými z plnenia hlavnej zmluvy.</w:t>
      </w:r>
    </w:p>
    <w:p w14:paraId="5BC18C6E" w14:textId="7BABB7AA" w:rsidR="00B64FED" w:rsidRPr="00A0364C" w:rsidRDefault="000F3BD6" w:rsidP="00B64FED">
      <w:pPr>
        <w:autoSpaceDE w:val="0"/>
        <w:autoSpaceDN w:val="0"/>
        <w:adjustRightInd w:val="0"/>
        <w:spacing w:after="0" w:line="240" w:lineRule="auto"/>
        <w:ind w:left="705" w:hanging="705"/>
        <w:jc w:val="center"/>
        <w:rPr>
          <w:rFonts w:ascii="Arial" w:hAnsi="Arial" w:cs="Arial"/>
          <w:b/>
          <w:bCs/>
          <w:sz w:val="18"/>
          <w:szCs w:val="18"/>
        </w:rPr>
      </w:pPr>
      <w:r w:rsidRPr="00A0364C">
        <w:rPr>
          <w:rFonts w:ascii="Arial" w:hAnsi="Arial" w:cs="Arial"/>
          <w:b/>
          <w:bCs/>
          <w:sz w:val="18"/>
          <w:szCs w:val="18"/>
        </w:rPr>
        <w:t xml:space="preserve">Článok </w:t>
      </w:r>
      <w:r w:rsidR="00732BAB" w:rsidRPr="00A0364C">
        <w:rPr>
          <w:rFonts w:ascii="Arial" w:hAnsi="Arial" w:cs="Arial"/>
          <w:b/>
          <w:bCs/>
          <w:sz w:val="18"/>
          <w:szCs w:val="18"/>
        </w:rPr>
        <w:t>1</w:t>
      </w:r>
      <w:r w:rsidR="00A0364C" w:rsidRPr="00A0364C">
        <w:rPr>
          <w:rFonts w:ascii="Arial" w:hAnsi="Arial" w:cs="Arial"/>
          <w:b/>
          <w:bCs/>
          <w:sz w:val="18"/>
          <w:szCs w:val="18"/>
        </w:rPr>
        <w:t>2</w:t>
      </w:r>
      <w:r w:rsidR="00B64FED" w:rsidRPr="00A0364C">
        <w:rPr>
          <w:rFonts w:ascii="Arial" w:hAnsi="Arial" w:cs="Arial"/>
          <w:b/>
          <w:bCs/>
          <w:sz w:val="18"/>
          <w:szCs w:val="18"/>
        </w:rPr>
        <w:t xml:space="preserve"> </w:t>
      </w:r>
    </w:p>
    <w:p w14:paraId="2B3540A4" w14:textId="77777777" w:rsidR="00622564" w:rsidRPr="00A0364C" w:rsidRDefault="00CC3506" w:rsidP="00B64FED">
      <w:pPr>
        <w:autoSpaceDE w:val="0"/>
        <w:autoSpaceDN w:val="0"/>
        <w:adjustRightInd w:val="0"/>
        <w:spacing w:after="0" w:line="240" w:lineRule="auto"/>
        <w:ind w:left="705" w:hanging="705"/>
        <w:jc w:val="center"/>
        <w:rPr>
          <w:rFonts w:ascii="Arial" w:hAnsi="Arial" w:cs="Arial"/>
          <w:sz w:val="18"/>
          <w:szCs w:val="18"/>
        </w:rPr>
      </w:pPr>
      <w:r w:rsidRPr="00A0364C">
        <w:rPr>
          <w:rFonts w:ascii="Arial" w:hAnsi="Arial" w:cs="Arial"/>
          <w:b/>
          <w:bCs/>
          <w:sz w:val="18"/>
          <w:szCs w:val="18"/>
        </w:rPr>
        <w:t>ZÁVEREČNÉ USTANOVENIA</w:t>
      </w:r>
    </w:p>
    <w:p w14:paraId="34FD948B" w14:textId="77777777" w:rsidR="00622564" w:rsidRPr="00A0364C" w:rsidRDefault="00622564" w:rsidP="00CC3506">
      <w:pPr>
        <w:autoSpaceDE w:val="0"/>
        <w:autoSpaceDN w:val="0"/>
        <w:adjustRightInd w:val="0"/>
        <w:spacing w:after="0" w:line="240" w:lineRule="auto"/>
        <w:ind w:left="705" w:hanging="705"/>
        <w:jc w:val="both"/>
        <w:rPr>
          <w:rFonts w:ascii="Arial" w:hAnsi="Arial" w:cs="Arial"/>
          <w:sz w:val="18"/>
          <w:szCs w:val="18"/>
        </w:rPr>
      </w:pPr>
    </w:p>
    <w:p w14:paraId="640B82CE" w14:textId="11133BAC" w:rsidR="00EA622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Táto </w:t>
      </w:r>
      <w:r w:rsidR="00754D01" w:rsidRPr="00A0364C">
        <w:rPr>
          <w:rFonts w:ascii="Arial" w:hAnsi="Arial" w:cs="Arial"/>
          <w:sz w:val="18"/>
          <w:szCs w:val="18"/>
        </w:rPr>
        <w:t>zmluva</w:t>
      </w:r>
      <w:r w:rsidR="00EA6226" w:rsidRPr="00A0364C">
        <w:rPr>
          <w:rFonts w:ascii="Arial" w:hAnsi="Arial" w:cs="Arial"/>
          <w:sz w:val="18"/>
          <w:szCs w:val="18"/>
        </w:rPr>
        <w:t xml:space="preserve"> sa uzatvára na dobu určitú, a to počas platnosti hlavnej zmluvy</w:t>
      </w:r>
      <w:r w:rsidRPr="00A0364C">
        <w:rPr>
          <w:rFonts w:ascii="Arial" w:hAnsi="Arial" w:cs="Arial"/>
          <w:sz w:val="18"/>
          <w:szCs w:val="18"/>
        </w:rPr>
        <w:t xml:space="preserve">. </w:t>
      </w:r>
    </w:p>
    <w:p w14:paraId="06A2ABBD" w14:textId="77777777" w:rsidR="00EA6226" w:rsidRPr="00A0364C" w:rsidRDefault="00EA6226" w:rsidP="00EA6226">
      <w:pPr>
        <w:pStyle w:val="Odsekzoznamu"/>
        <w:autoSpaceDE w:val="0"/>
        <w:autoSpaceDN w:val="0"/>
        <w:adjustRightInd w:val="0"/>
        <w:spacing w:after="0" w:line="240" w:lineRule="auto"/>
        <w:ind w:left="567"/>
        <w:jc w:val="both"/>
        <w:rPr>
          <w:rFonts w:ascii="Arial" w:hAnsi="Arial" w:cs="Arial"/>
          <w:sz w:val="18"/>
          <w:szCs w:val="18"/>
        </w:rPr>
      </w:pPr>
    </w:p>
    <w:p w14:paraId="701B3A65" w14:textId="77777777" w:rsidR="008A5539"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Prevádzkovateľ základnej služby je oprávnený od tejto </w:t>
      </w:r>
      <w:r w:rsidR="00AA7666" w:rsidRPr="00A0364C">
        <w:rPr>
          <w:rFonts w:ascii="Arial" w:hAnsi="Arial" w:cs="Arial"/>
          <w:sz w:val="18"/>
          <w:szCs w:val="18"/>
        </w:rPr>
        <w:t>zmluvy</w:t>
      </w:r>
      <w:r w:rsidRPr="00A0364C">
        <w:rPr>
          <w:rFonts w:ascii="Arial" w:hAnsi="Arial" w:cs="Arial"/>
          <w:sz w:val="18"/>
          <w:szCs w:val="18"/>
        </w:rPr>
        <w:t xml:space="preserve"> odstúpiť v</w:t>
      </w:r>
      <w:r w:rsidR="008A5539" w:rsidRPr="00A0364C">
        <w:rPr>
          <w:rFonts w:ascii="Arial" w:hAnsi="Arial" w:cs="Arial"/>
          <w:sz w:val="18"/>
          <w:szCs w:val="18"/>
        </w:rPr>
        <w:t> </w:t>
      </w:r>
      <w:r w:rsidRPr="00A0364C">
        <w:rPr>
          <w:rFonts w:ascii="Arial" w:hAnsi="Arial" w:cs="Arial"/>
          <w:sz w:val="18"/>
          <w:szCs w:val="18"/>
        </w:rPr>
        <w:t>prípadoch</w:t>
      </w:r>
      <w:r w:rsidR="008A5539" w:rsidRPr="00A0364C">
        <w:rPr>
          <w:rFonts w:ascii="Arial" w:hAnsi="Arial" w:cs="Arial"/>
          <w:sz w:val="18"/>
          <w:szCs w:val="18"/>
        </w:rPr>
        <w:t>:</w:t>
      </w:r>
    </w:p>
    <w:p w14:paraId="5F9C2C3D" w14:textId="0E1478E5" w:rsidR="008A5539" w:rsidRPr="00A0364C" w:rsidRDefault="008A5539" w:rsidP="00C31E31">
      <w:pPr>
        <w:pStyle w:val="Odsekzoznamu"/>
        <w:numPr>
          <w:ilvl w:val="0"/>
          <w:numId w:val="12"/>
        </w:numPr>
        <w:spacing w:after="0" w:line="240" w:lineRule="auto"/>
        <w:ind w:left="851" w:hanging="284"/>
        <w:jc w:val="both"/>
        <w:rPr>
          <w:rFonts w:ascii="Arial" w:hAnsi="Arial" w:cs="Arial"/>
          <w:color w:val="1C2524"/>
          <w:sz w:val="18"/>
          <w:szCs w:val="18"/>
        </w:rPr>
      </w:pPr>
      <w:r w:rsidRPr="00A0364C">
        <w:rPr>
          <w:rFonts w:ascii="Arial" w:hAnsi="Arial" w:cs="Arial"/>
          <w:color w:val="1C2524"/>
          <w:sz w:val="18"/>
          <w:szCs w:val="18"/>
        </w:rPr>
        <w:t>podstatného porušenia tejto zmluvy zo strany dodávateľa;</w:t>
      </w:r>
    </w:p>
    <w:p w14:paraId="1465BF61" w14:textId="1B185109" w:rsidR="00F2791E" w:rsidRPr="00A0364C" w:rsidRDefault="008A5539" w:rsidP="00F2791E">
      <w:pPr>
        <w:pStyle w:val="Odsekzoznamu"/>
        <w:numPr>
          <w:ilvl w:val="0"/>
          <w:numId w:val="12"/>
        </w:numPr>
        <w:spacing w:after="0" w:line="240" w:lineRule="auto"/>
        <w:ind w:left="851" w:hanging="284"/>
        <w:jc w:val="both"/>
        <w:rPr>
          <w:rFonts w:ascii="Arial" w:hAnsi="Arial" w:cs="Arial"/>
          <w:color w:val="1C2524"/>
          <w:sz w:val="18"/>
          <w:szCs w:val="18"/>
        </w:rPr>
      </w:pPr>
      <w:r w:rsidRPr="00A0364C">
        <w:rPr>
          <w:rFonts w:ascii="Arial" w:hAnsi="Arial" w:cs="Arial"/>
          <w:color w:val="1C2524"/>
          <w:sz w:val="18"/>
          <w:szCs w:val="18"/>
        </w:rPr>
        <w:t>ak je na dodávateľa vyhlásený konkurz, alebo bola povolená reštrukturalizácia, alebo ak bolo vyhlásenie konkurzu odmietnuté alebo</w:t>
      </w:r>
      <w:r w:rsidR="00F2791E" w:rsidRPr="00A0364C">
        <w:rPr>
          <w:rFonts w:ascii="Arial" w:hAnsi="Arial" w:cs="Arial"/>
          <w:color w:val="1C2524"/>
          <w:sz w:val="18"/>
          <w:szCs w:val="18"/>
        </w:rPr>
        <w:t xml:space="preserve"> zrušené pre nedostatok majetku alebo a</w:t>
      </w:r>
      <w:r w:rsidRPr="00A0364C">
        <w:rPr>
          <w:rFonts w:ascii="Arial" w:hAnsi="Arial" w:cs="Arial"/>
          <w:color w:val="1C2524"/>
          <w:sz w:val="18"/>
          <w:szCs w:val="18"/>
        </w:rPr>
        <w:t>k dodávateľ v</w:t>
      </w:r>
      <w:r w:rsidR="00F2791E" w:rsidRPr="00A0364C">
        <w:rPr>
          <w:rFonts w:ascii="Arial" w:hAnsi="Arial" w:cs="Arial"/>
          <w:color w:val="1C2524"/>
          <w:sz w:val="18"/>
          <w:szCs w:val="18"/>
        </w:rPr>
        <w:t>stúpil do </w:t>
      </w:r>
      <w:r w:rsidRPr="00A0364C">
        <w:rPr>
          <w:rFonts w:ascii="Arial" w:hAnsi="Arial" w:cs="Arial"/>
          <w:color w:val="1C2524"/>
          <w:sz w:val="18"/>
          <w:szCs w:val="18"/>
        </w:rPr>
        <w:t>likvidáci</w:t>
      </w:r>
      <w:r w:rsidR="00F2791E" w:rsidRPr="00A0364C">
        <w:rPr>
          <w:rFonts w:ascii="Arial" w:hAnsi="Arial" w:cs="Arial"/>
          <w:color w:val="1C2524"/>
          <w:sz w:val="18"/>
          <w:szCs w:val="18"/>
        </w:rPr>
        <w:t>e alebo iným spôsobom ukončí svoju podnikateľskú činnosť;</w:t>
      </w:r>
    </w:p>
    <w:p w14:paraId="69E9B96D" w14:textId="255FB69D" w:rsidR="008A5539" w:rsidRPr="00A0364C" w:rsidRDefault="00F2791E" w:rsidP="00C31E31">
      <w:pPr>
        <w:pStyle w:val="Odsekzoznamu"/>
        <w:numPr>
          <w:ilvl w:val="0"/>
          <w:numId w:val="12"/>
        </w:numPr>
        <w:spacing w:after="0" w:line="240" w:lineRule="auto"/>
        <w:ind w:left="851" w:hanging="284"/>
        <w:jc w:val="both"/>
        <w:rPr>
          <w:rFonts w:ascii="Arial" w:hAnsi="Arial" w:cs="Arial"/>
          <w:color w:val="1C2524"/>
          <w:sz w:val="18"/>
          <w:szCs w:val="18"/>
        </w:rPr>
      </w:pPr>
      <w:r w:rsidRPr="00A0364C">
        <w:rPr>
          <w:rFonts w:ascii="Arial" w:hAnsi="Arial" w:cs="Arial"/>
          <w:color w:val="1C2524"/>
          <w:sz w:val="18"/>
          <w:szCs w:val="18"/>
        </w:rPr>
        <w:t>dodávateľ statí predpoklady na plnenie tejto zmluvy</w:t>
      </w:r>
      <w:r w:rsidR="008A5539" w:rsidRPr="00A0364C">
        <w:rPr>
          <w:rFonts w:ascii="Arial" w:hAnsi="Arial" w:cs="Arial"/>
          <w:color w:val="1C2524"/>
          <w:sz w:val="18"/>
          <w:szCs w:val="18"/>
        </w:rPr>
        <w:t>.</w:t>
      </w:r>
    </w:p>
    <w:p w14:paraId="30CCD8CB" w14:textId="77777777" w:rsidR="008A5539" w:rsidRPr="00A0364C" w:rsidRDefault="008A5539" w:rsidP="008A5539">
      <w:pPr>
        <w:pStyle w:val="Odsekzoznamu"/>
        <w:autoSpaceDE w:val="0"/>
        <w:autoSpaceDN w:val="0"/>
        <w:adjustRightInd w:val="0"/>
        <w:spacing w:after="0" w:line="240" w:lineRule="auto"/>
        <w:ind w:left="567"/>
        <w:jc w:val="both"/>
        <w:rPr>
          <w:rFonts w:ascii="Arial" w:hAnsi="Arial" w:cs="Arial"/>
          <w:color w:val="1C2524"/>
          <w:sz w:val="18"/>
          <w:szCs w:val="18"/>
        </w:rPr>
      </w:pPr>
    </w:p>
    <w:p w14:paraId="61FA6BE4" w14:textId="77777777" w:rsidR="008A5539" w:rsidRPr="00A0364C" w:rsidRDefault="008A5539" w:rsidP="00C31E31">
      <w:pPr>
        <w:pStyle w:val="Odsekzoznamu"/>
        <w:numPr>
          <w:ilvl w:val="0"/>
          <w:numId w:val="10"/>
        </w:numPr>
        <w:autoSpaceDE w:val="0"/>
        <w:autoSpaceDN w:val="0"/>
        <w:adjustRightInd w:val="0"/>
        <w:spacing w:after="0" w:line="240" w:lineRule="auto"/>
        <w:ind w:left="567" w:hanging="567"/>
        <w:jc w:val="both"/>
        <w:rPr>
          <w:rFonts w:ascii="Arial" w:hAnsi="Arial" w:cs="Arial"/>
          <w:color w:val="1C2524"/>
          <w:sz w:val="18"/>
          <w:szCs w:val="18"/>
        </w:rPr>
      </w:pPr>
      <w:r w:rsidRPr="00A0364C">
        <w:rPr>
          <w:rFonts w:ascii="Arial" w:hAnsi="Arial" w:cs="Arial"/>
          <w:color w:val="1C2524"/>
          <w:sz w:val="18"/>
          <w:szCs w:val="18"/>
        </w:rPr>
        <w:t>Za podstatné porušenie zmluvy sa považuje:</w:t>
      </w:r>
    </w:p>
    <w:p w14:paraId="5F0A04B5" w14:textId="524469DC" w:rsidR="008A5539" w:rsidRPr="00A0364C" w:rsidRDefault="008A5539" w:rsidP="00C31E31">
      <w:pPr>
        <w:pStyle w:val="Odsekzoznamu"/>
        <w:numPr>
          <w:ilvl w:val="0"/>
          <w:numId w:val="13"/>
        </w:numPr>
        <w:spacing w:after="0" w:line="240" w:lineRule="auto"/>
        <w:ind w:left="851" w:hanging="284"/>
        <w:jc w:val="both"/>
        <w:rPr>
          <w:rFonts w:ascii="Arial" w:hAnsi="Arial" w:cs="Arial"/>
          <w:color w:val="1C2524"/>
          <w:sz w:val="18"/>
          <w:szCs w:val="18"/>
        </w:rPr>
      </w:pPr>
      <w:r w:rsidRPr="00A0364C">
        <w:rPr>
          <w:rFonts w:ascii="Arial" w:hAnsi="Arial" w:cs="Arial"/>
          <w:color w:val="1C2524"/>
          <w:sz w:val="18"/>
          <w:szCs w:val="18"/>
        </w:rPr>
        <w:t>porušenie povinností uvedených v</w:t>
      </w:r>
      <w:r w:rsidR="00A207BA" w:rsidRPr="00A0364C">
        <w:rPr>
          <w:rFonts w:ascii="Arial" w:hAnsi="Arial" w:cs="Arial"/>
          <w:color w:val="1C2524"/>
          <w:sz w:val="18"/>
          <w:szCs w:val="18"/>
        </w:rPr>
        <w:t xml:space="preserve"> článku </w:t>
      </w:r>
      <w:r w:rsidR="00A0364C" w:rsidRPr="00A0364C">
        <w:rPr>
          <w:rFonts w:ascii="Arial" w:hAnsi="Arial" w:cs="Arial"/>
          <w:color w:val="1C2524"/>
          <w:sz w:val="18"/>
          <w:szCs w:val="18"/>
        </w:rPr>
        <w:t>4</w:t>
      </w:r>
      <w:r w:rsidRPr="00A0364C">
        <w:rPr>
          <w:rFonts w:ascii="Arial" w:hAnsi="Arial" w:cs="Arial"/>
          <w:color w:val="1C2524"/>
          <w:sz w:val="18"/>
          <w:szCs w:val="18"/>
        </w:rPr>
        <w:t xml:space="preserve"> </w:t>
      </w:r>
      <w:r w:rsidR="00A207BA" w:rsidRPr="00A0364C">
        <w:rPr>
          <w:rFonts w:ascii="Arial" w:hAnsi="Arial" w:cs="Arial"/>
          <w:color w:val="1C2524"/>
          <w:sz w:val="18"/>
          <w:szCs w:val="18"/>
        </w:rPr>
        <w:t xml:space="preserve">bod </w:t>
      </w:r>
      <w:r w:rsidR="00A0364C" w:rsidRPr="00A0364C">
        <w:rPr>
          <w:rFonts w:ascii="Arial" w:hAnsi="Arial" w:cs="Arial"/>
          <w:color w:val="1C2524"/>
          <w:sz w:val="18"/>
          <w:szCs w:val="18"/>
        </w:rPr>
        <w:t>4.1 a 4</w:t>
      </w:r>
      <w:r w:rsidR="00A207BA" w:rsidRPr="00A0364C">
        <w:rPr>
          <w:rFonts w:ascii="Arial" w:hAnsi="Arial" w:cs="Arial"/>
          <w:color w:val="1C2524"/>
          <w:sz w:val="18"/>
          <w:szCs w:val="18"/>
        </w:rPr>
        <w:t>.8</w:t>
      </w:r>
      <w:r w:rsidRPr="00A0364C">
        <w:rPr>
          <w:rFonts w:ascii="Arial" w:hAnsi="Arial" w:cs="Arial"/>
          <w:color w:val="1C2524"/>
          <w:sz w:val="18"/>
          <w:szCs w:val="18"/>
        </w:rPr>
        <w:t>, čl</w:t>
      </w:r>
      <w:r w:rsidR="00FA6DD1" w:rsidRPr="00A0364C">
        <w:rPr>
          <w:rFonts w:ascii="Arial" w:hAnsi="Arial" w:cs="Arial"/>
          <w:color w:val="1C2524"/>
          <w:sz w:val="18"/>
          <w:szCs w:val="18"/>
        </w:rPr>
        <w:t>ánku</w:t>
      </w:r>
      <w:r w:rsidRPr="00A0364C">
        <w:rPr>
          <w:rFonts w:ascii="Arial" w:hAnsi="Arial" w:cs="Arial"/>
          <w:color w:val="1C2524"/>
          <w:sz w:val="18"/>
          <w:szCs w:val="18"/>
        </w:rPr>
        <w:t xml:space="preserve"> </w:t>
      </w:r>
      <w:r w:rsidR="00A0364C" w:rsidRPr="00A0364C">
        <w:rPr>
          <w:rFonts w:ascii="Arial" w:hAnsi="Arial" w:cs="Arial"/>
          <w:color w:val="1C2524"/>
          <w:sz w:val="18"/>
          <w:szCs w:val="18"/>
        </w:rPr>
        <w:t>6</w:t>
      </w:r>
      <w:r w:rsidRPr="00A0364C">
        <w:rPr>
          <w:rFonts w:ascii="Arial" w:hAnsi="Arial" w:cs="Arial"/>
          <w:color w:val="1C2524"/>
          <w:sz w:val="18"/>
          <w:szCs w:val="18"/>
        </w:rPr>
        <w:t xml:space="preserve">, </w:t>
      </w:r>
      <w:r w:rsidR="00FA6DD1" w:rsidRPr="00A0364C">
        <w:rPr>
          <w:rFonts w:ascii="Arial" w:hAnsi="Arial" w:cs="Arial"/>
          <w:color w:val="1C2524"/>
          <w:sz w:val="18"/>
          <w:szCs w:val="18"/>
        </w:rPr>
        <w:t xml:space="preserve">článku </w:t>
      </w:r>
      <w:r w:rsidR="00A0364C" w:rsidRPr="00A0364C">
        <w:rPr>
          <w:rFonts w:ascii="Arial" w:hAnsi="Arial" w:cs="Arial"/>
          <w:color w:val="1C2524"/>
          <w:sz w:val="18"/>
          <w:szCs w:val="18"/>
        </w:rPr>
        <w:t>7</w:t>
      </w:r>
      <w:r w:rsidR="00FA6DD1" w:rsidRPr="00A0364C">
        <w:rPr>
          <w:rFonts w:ascii="Arial" w:hAnsi="Arial" w:cs="Arial"/>
          <w:color w:val="1C2524"/>
          <w:sz w:val="18"/>
          <w:szCs w:val="18"/>
        </w:rPr>
        <w:t xml:space="preserve"> </w:t>
      </w:r>
      <w:r w:rsidRPr="00A0364C">
        <w:rPr>
          <w:rFonts w:ascii="Arial" w:hAnsi="Arial" w:cs="Arial"/>
          <w:color w:val="1C2524"/>
          <w:sz w:val="18"/>
          <w:szCs w:val="18"/>
        </w:rPr>
        <w:t>tejto zmluvy;</w:t>
      </w:r>
    </w:p>
    <w:p w14:paraId="1E638FC3" w14:textId="2E93540D" w:rsidR="008A5539" w:rsidRPr="00A0364C" w:rsidRDefault="008A5539" w:rsidP="00C31E31">
      <w:pPr>
        <w:pStyle w:val="Odsekzoznamu"/>
        <w:numPr>
          <w:ilvl w:val="0"/>
          <w:numId w:val="13"/>
        </w:numPr>
        <w:spacing w:after="0" w:line="240" w:lineRule="auto"/>
        <w:ind w:left="851" w:hanging="284"/>
        <w:jc w:val="both"/>
        <w:rPr>
          <w:rFonts w:ascii="Arial" w:hAnsi="Arial" w:cs="Arial"/>
          <w:color w:val="1C2524"/>
          <w:sz w:val="18"/>
          <w:szCs w:val="18"/>
        </w:rPr>
      </w:pPr>
      <w:r w:rsidRPr="00A0364C">
        <w:rPr>
          <w:rFonts w:ascii="Arial" w:hAnsi="Arial" w:cs="Arial"/>
          <w:color w:val="1C2524"/>
          <w:sz w:val="18"/>
          <w:szCs w:val="18"/>
        </w:rPr>
        <w:t>ak dodávateľ vedel v čase uzavretia zmluvy alebo v tomto čase bolo rozumné predvídať s prihliadnutím na účel zmluvy, ktorý vyplynul z jej obsahu alebo z okolností, za ktorých bola zmluva uzavretá, že prevádzkovateľ základnej služby nebude mať záujem na plnení povinností pri takom porušení zmluvy;</w:t>
      </w:r>
    </w:p>
    <w:p w14:paraId="6C8EF6EA" w14:textId="27E84F49" w:rsidR="008A5539" w:rsidRPr="00A0364C" w:rsidRDefault="008A5539" w:rsidP="00C31E31">
      <w:pPr>
        <w:pStyle w:val="Odsekzoznamu"/>
        <w:numPr>
          <w:ilvl w:val="0"/>
          <w:numId w:val="13"/>
        </w:numPr>
        <w:spacing w:after="0" w:line="240" w:lineRule="auto"/>
        <w:ind w:left="851" w:hanging="284"/>
        <w:jc w:val="both"/>
        <w:rPr>
          <w:rFonts w:ascii="Arial" w:hAnsi="Arial" w:cs="Arial"/>
          <w:color w:val="1C2524"/>
          <w:sz w:val="18"/>
          <w:szCs w:val="18"/>
        </w:rPr>
      </w:pPr>
      <w:r w:rsidRPr="00A0364C">
        <w:rPr>
          <w:rFonts w:ascii="Arial" w:hAnsi="Arial" w:cs="Arial"/>
          <w:color w:val="1C2524"/>
          <w:sz w:val="18"/>
          <w:szCs w:val="18"/>
        </w:rPr>
        <w:t>dodávateľ neposkytne potrebnú súčinnosť v zmysle tejto zmluvy.</w:t>
      </w:r>
    </w:p>
    <w:p w14:paraId="394B60AC" w14:textId="77777777" w:rsidR="008A5539" w:rsidRPr="00A0364C" w:rsidRDefault="008A5539" w:rsidP="008A5539">
      <w:pPr>
        <w:pStyle w:val="Odsekzoznamu"/>
        <w:spacing w:after="0" w:line="240" w:lineRule="auto"/>
        <w:ind w:left="851"/>
        <w:jc w:val="both"/>
        <w:rPr>
          <w:rFonts w:ascii="Arial" w:hAnsi="Arial" w:cs="Arial"/>
          <w:color w:val="1C2524"/>
          <w:sz w:val="18"/>
          <w:szCs w:val="18"/>
        </w:rPr>
      </w:pPr>
    </w:p>
    <w:p w14:paraId="1971498F" w14:textId="77777777" w:rsidR="008A5539"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color w:val="1C2524"/>
          <w:sz w:val="18"/>
          <w:szCs w:val="18"/>
        </w:rPr>
      </w:pPr>
      <w:r w:rsidRPr="00A0364C">
        <w:rPr>
          <w:rFonts w:ascii="Arial" w:hAnsi="Arial" w:cs="Arial"/>
          <w:sz w:val="18"/>
          <w:szCs w:val="18"/>
        </w:rPr>
        <w:t xml:space="preserve">Odstúpenie od tejto </w:t>
      </w:r>
      <w:r w:rsidR="00AA7666" w:rsidRPr="00A0364C">
        <w:rPr>
          <w:rFonts w:ascii="Arial" w:hAnsi="Arial" w:cs="Arial"/>
          <w:sz w:val="18"/>
          <w:szCs w:val="18"/>
        </w:rPr>
        <w:t>zmluvy</w:t>
      </w:r>
      <w:r w:rsidRPr="00A0364C">
        <w:rPr>
          <w:rFonts w:ascii="Arial" w:hAnsi="Arial" w:cs="Arial"/>
          <w:sz w:val="18"/>
          <w:szCs w:val="18"/>
        </w:rPr>
        <w:t xml:space="preserve"> sa musí urobiť písomne, inak sa na neho neprihliada. Pre doručovanie odstúpenia od tejto </w:t>
      </w:r>
      <w:r w:rsidR="00AA7666" w:rsidRPr="00A0364C">
        <w:rPr>
          <w:rFonts w:ascii="Arial" w:hAnsi="Arial" w:cs="Arial"/>
          <w:sz w:val="18"/>
          <w:szCs w:val="18"/>
        </w:rPr>
        <w:t xml:space="preserve">zmluvy </w:t>
      </w:r>
      <w:r w:rsidRPr="00A0364C">
        <w:rPr>
          <w:rFonts w:ascii="Arial" w:hAnsi="Arial" w:cs="Arial"/>
          <w:sz w:val="18"/>
          <w:szCs w:val="18"/>
        </w:rPr>
        <w:t xml:space="preserve">sa použijú ustanovenia zmluvy o doručovaní. </w:t>
      </w:r>
    </w:p>
    <w:p w14:paraId="1DE6D6C0" w14:textId="77777777" w:rsidR="008A5539" w:rsidRPr="00A0364C" w:rsidRDefault="008A5539" w:rsidP="008A5539">
      <w:pPr>
        <w:pStyle w:val="Odsekzoznamu"/>
        <w:autoSpaceDE w:val="0"/>
        <w:autoSpaceDN w:val="0"/>
        <w:adjustRightInd w:val="0"/>
        <w:spacing w:after="0" w:line="240" w:lineRule="auto"/>
        <w:ind w:left="567"/>
        <w:jc w:val="both"/>
        <w:rPr>
          <w:rFonts w:ascii="Arial" w:hAnsi="Arial" w:cs="Arial"/>
          <w:color w:val="1C2524"/>
          <w:sz w:val="18"/>
          <w:szCs w:val="18"/>
        </w:rPr>
      </w:pPr>
    </w:p>
    <w:p w14:paraId="7F385E7A" w14:textId="2A1FB81C" w:rsidR="00CC350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color w:val="1C2524"/>
          <w:sz w:val="18"/>
          <w:szCs w:val="18"/>
        </w:rPr>
      </w:pPr>
      <w:r w:rsidRPr="00A0364C">
        <w:rPr>
          <w:rFonts w:ascii="Arial" w:hAnsi="Arial" w:cs="Arial"/>
          <w:sz w:val="18"/>
          <w:szCs w:val="18"/>
        </w:rPr>
        <w:t xml:space="preserve">Zrušenie tejto </w:t>
      </w:r>
      <w:r w:rsidR="00AA7666" w:rsidRPr="00A0364C">
        <w:rPr>
          <w:rFonts w:ascii="Arial" w:hAnsi="Arial" w:cs="Arial"/>
          <w:sz w:val="18"/>
          <w:szCs w:val="18"/>
        </w:rPr>
        <w:t>zmluvy</w:t>
      </w:r>
      <w:r w:rsidRPr="00A0364C">
        <w:rPr>
          <w:rFonts w:ascii="Arial" w:hAnsi="Arial" w:cs="Arial"/>
          <w:sz w:val="18"/>
          <w:szCs w:val="18"/>
        </w:rPr>
        <w:t xml:space="preserve"> sa netýka tých ustanovení, ktoré vzhľadom na svoju povahu alebo ich výslovné znenie majú trvať aj po zrušení tejto </w:t>
      </w:r>
      <w:r w:rsidR="00AA7666" w:rsidRPr="00A0364C">
        <w:rPr>
          <w:rFonts w:ascii="Arial" w:hAnsi="Arial" w:cs="Arial"/>
          <w:sz w:val="18"/>
          <w:szCs w:val="18"/>
        </w:rPr>
        <w:t>zmluvy</w:t>
      </w:r>
      <w:r w:rsidRPr="00A0364C">
        <w:rPr>
          <w:rFonts w:ascii="Arial" w:hAnsi="Arial" w:cs="Arial"/>
          <w:sz w:val="18"/>
          <w:szCs w:val="18"/>
        </w:rPr>
        <w:t xml:space="preserve">, a záväzkov na náhradu škody spôsobenej porušením povinností podľa tejto </w:t>
      </w:r>
      <w:r w:rsidR="00AA7666" w:rsidRPr="00A0364C">
        <w:rPr>
          <w:rFonts w:ascii="Arial" w:hAnsi="Arial" w:cs="Arial"/>
          <w:sz w:val="18"/>
          <w:szCs w:val="18"/>
        </w:rPr>
        <w:t>zmluvy</w:t>
      </w:r>
      <w:r w:rsidRPr="00A0364C">
        <w:rPr>
          <w:rFonts w:ascii="Arial" w:hAnsi="Arial" w:cs="Arial"/>
          <w:sz w:val="18"/>
          <w:szCs w:val="18"/>
        </w:rPr>
        <w:t xml:space="preserve">, ku ktorému dôjde do zrušenia tejto </w:t>
      </w:r>
      <w:r w:rsidR="00AA7666" w:rsidRPr="00A0364C">
        <w:rPr>
          <w:rFonts w:ascii="Arial" w:hAnsi="Arial" w:cs="Arial"/>
          <w:sz w:val="18"/>
          <w:szCs w:val="18"/>
        </w:rPr>
        <w:t>zmluvy</w:t>
      </w:r>
      <w:r w:rsidRPr="00A0364C">
        <w:rPr>
          <w:rFonts w:ascii="Arial" w:hAnsi="Arial" w:cs="Arial"/>
          <w:sz w:val="18"/>
          <w:szCs w:val="18"/>
        </w:rPr>
        <w:t>.</w:t>
      </w:r>
    </w:p>
    <w:p w14:paraId="308D6130" w14:textId="77777777" w:rsidR="00CC3506" w:rsidRPr="00A0364C" w:rsidRDefault="00CC3506" w:rsidP="00B64FED">
      <w:pPr>
        <w:autoSpaceDE w:val="0"/>
        <w:autoSpaceDN w:val="0"/>
        <w:adjustRightInd w:val="0"/>
        <w:spacing w:after="0" w:line="240" w:lineRule="auto"/>
        <w:ind w:left="426" w:hanging="426"/>
        <w:jc w:val="both"/>
        <w:rPr>
          <w:rFonts w:ascii="Arial" w:hAnsi="Arial" w:cs="Arial"/>
          <w:sz w:val="18"/>
          <w:szCs w:val="18"/>
        </w:rPr>
      </w:pPr>
    </w:p>
    <w:p w14:paraId="0A720CDB" w14:textId="6212F674" w:rsidR="008A5539" w:rsidRPr="00A0364C" w:rsidRDefault="008A5539" w:rsidP="00C31E31">
      <w:pPr>
        <w:pStyle w:val="Odsekzoznamu"/>
        <w:numPr>
          <w:ilvl w:val="0"/>
          <w:numId w:val="10"/>
        </w:numPr>
        <w:spacing w:after="0" w:line="240" w:lineRule="auto"/>
        <w:ind w:left="567" w:hanging="567"/>
        <w:jc w:val="both"/>
        <w:rPr>
          <w:rFonts w:ascii="Arial" w:hAnsi="Arial" w:cs="Arial"/>
          <w:color w:val="1C2524"/>
          <w:sz w:val="18"/>
          <w:szCs w:val="18"/>
        </w:rPr>
      </w:pPr>
      <w:r w:rsidRPr="00A0364C">
        <w:rPr>
          <w:rFonts w:ascii="Arial" w:hAnsi="Arial" w:cs="Arial"/>
          <w:color w:val="1C2524"/>
          <w:sz w:val="18"/>
          <w:szCs w:val="18"/>
        </w:rPr>
        <w:t>Zmluvné strany sa dohodli, že túto zmluvu je možné ukončiť aj písomnou dohodou zmluvných strán</w:t>
      </w:r>
      <w:r w:rsidR="00F2791E" w:rsidRPr="00A0364C">
        <w:rPr>
          <w:rFonts w:ascii="Arial" w:hAnsi="Arial" w:cs="Arial"/>
          <w:color w:val="1C2524"/>
          <w:sz w:val="18"/>
          <w:szCs w:val="18"/>
        </w:rPr>
        <w:t xml:space="preserve">, a to ku dňu dohodnutému v písomnom vyhotovení dohody o ukončení tejto zmluvy, nikdy však nie pred uplynutím účinnosti hlavnej zmluvy. V prípade, ak zmluvné strany dohodnú deň ukončenia tejto zmluvy pred dňom </w:t>
      </w:r>
      <w:r w:rsidR="00F2791E" w:rsidRPr="00A0364C">
        <w:rPr>
          <w:rFonts w:ascii="Arial" w:hAnsi="Arial" w:cs="Arial"/>
          <w:color w:val="1C2524"/>
          <w:sz w:val="18"/>
          <w:szCs w:val="18"/>
        </w:rPr>
        <w:lastRenderedPageBreak/>
        <w:t>uplynutia účinnosti hlavnej zmluvy, táto zmluvy zaniká súčasne so zánikom účinnosti hlavnej zmluvy (dohodou/výpoveďou/odstúpením od hlavnej zmluvy)</w:t>
      </w:r>
      <w:r w:rsidRPr="00A0364C">
        <w:rPr>
          <w:rFonts w:ascii="Arial" w:hAnsi="Arial" w:cs="Arial"/>
          <w:color w:val="1C2524"/>
          <w:sz w:val="18"/>
          <w:szCs w:val="18"/>
        </w:rPr>
        <w:t>.</w:t>
      </w:r>
    </w:p>
    <w:p w14:paraId="095484A9" w14:textId="77777777" w:rsidR="008A5539" w:rsidRPr="00A0364C" w:rsidRDefault="008A5539" w:rsidP="008A5539">
      <w:pPr>
        <w:pStyle w:val="Odsekzoznamu"/>
        <w:autoSpaceDE w:val="0"/>
        <w:autoSpaceDN w:val="0"/>
        <w:adjustRightInd w:val="0"/>
        <w:spacing w:after="0" w:line="240" w:lineRule="auto"/>
        <w:ind w:left="567"/>
        <w:jc w:val="both"/>
        <w:rPr>
          <w:rFonts w:ascii="Arial" w:hAnsi="Arial" w:cs="Arial"/>
          <w:sz w:val="18"/>
          <w:szCs w:val="18"/>
        </w:rPr>
      </w:pPr>
    </w:p>
    <w:p w14:paraId="3AD63372" w14:textId="7C6E3495" w:rsidR="00CC350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Po ukončení tejto </w:t>
      </w:r>
      <w:r w:rsidR="00754D01" w:rsidRPr="00A0364C">
        <w:rPr>
          <w:rFonts w:ascii="Arial" w:hAnsi="Arial" w:cs="Arial"/>
          <w:sz w:val="18"/>
          <w:szCs w:val="18"/>
        </w:rPr>
        <w:t>zmluvy</w:t>
      </w:r>
      <w:r w:rsidRPr="00A0364C">
        <w:rPr>
          <w:rFonts w:ascii="Arial" w:hAnsi="Arial" w:cs="Arial"/>
          <w:sz w:val="18"/>
          <w:szCs w:val="18"/>
        </w:rPr>
        <w:t xml:space="preserve"> je dodávateľ povinný udeliť, poskytnúť, previesť alebo postúpiť na prevádzkovateľa základnej služby všetky licencie, práva alebo súhlasy potrebné na zabezpečenie kontinuity prevádzkovania základnej služby prevádzkovateľom základnej služby, ktoré musia byť účinné najmenej po dobu piatich</w:t>
      </w:r>
      <w:r w:rsidR="008A5539" w:rsidRPr="00A0364C">
        <w:rPr>
          <w:rFonts w:ascii="Arial" w:hAnsi="Arial" w:cs="Arial"/>
          <w:sz w:val="18"/>
          <w:szCs w:val="18"/>
        </w:rPr>
        <w:t xml:space="preserve"> (5)</w:t>
      </w:r>
      <w:r w:rsidRPr="00A0364C">
        <w:rPr>
          <w:rFonts w:ascii="Arial" w:hAnsi="Arial" w:cs="Arial"/>
          <w:sz w:val="18"/>
          <w:szCs w:val="18"/>
        </w:rPr>
        <w:t xml:space="preserve"> rokov po ukončení tejto </w:t>
      </w:r>
      <w:r w:rsidR="00754D01" w:rsidRPr="00A0364C">
        <w:rPr>
          <w:rFonts w:ascii="Arial" w:hAnsi="Arial" w:cs="Arial"/>
          <w:sz w:val="18"/>
          <w:szCs w:val="18"/>
        </w:rPr>
        <w:t>zmluvy</w:t>
      </w:r>
      <w:r w:rsidRPr="00A0364C">
        <w:rPr>
          <w:rFonts w:ascii="Arial" w:hAnsi="Arial" w:cs="Arial"/>
          <w:sz w:val="18"/>
          <w:szCs w:val="18"/>
        </w:rPr>
        <w:t>.</w:t>
      </w:r>
      <w:r w:rsidR="00913A7D">
        <w:rPr>
          <w:rFonts w:ascii="Arial" w:hAnsi="Arial" w:cs="Arial"/>
          <w:sz w:val="18"/>
          <w:szCs w:val="18"/>
        </w:rPr>
        <w:t xml:space="preserve"> Alternatívou k postupu podľa predchádzajúcej vety je využitie služby Software Escrow, na ktorej sa dohodnú zmluvné strany, pričom vzniknuté náklady budú znášať rovným dielom.</w:t>
      </w:r>
    </w:p>
    <w:p w14:paraId="4680816B"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4AF1BA04" w14:textId="77777777" w:rsidR="00CC350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Táto </w:t>
      </w:r>
      <w:r w:rsidR="00754D01" w:rsidRPr="00A0364C">
        <w:rPr>
          <w:rFonts w:ascii="Arial" w:hAnsi="Arial" w:cs="Arial"/>
          <w:sz w:val="18"/>
          <w:szCs w:val="18"/>
        </w:rPr>
        <w:t>zmluva</w:t>
      </w:r>
      <w:r w:rsidRPr="00A0364C">
        <w:rPr>
          <w:rFonts w:ascii="Arial" w:hAnsi="Arial" w:cs="Arial"/>
          <w:sz w:val="18"/>
          <w:szCs w:val="18"/>
        </w:rPr>
        <w:t xml:space="preserve"> sa spravuje zákonmi Slovenskej republiky bez prihliadnutia ku kolíznym normám. Právne vzťahy neupravené touto </w:t>
      </w:r>
      <w:r w:rsidR="00AA7666" w:rsidRPr="00A0364C">
        <w:rPr>
          <w:rFonts w:ascii="Arial" w:hAnsi="Arial" w:cs="Arial"/>
          <w:sz w:val="18"/>
          <w:szCs w:val="18"/>
        </w:rPr>
        <w:t>zmluvou</w:t>
      </w:r>
      <w:r w:rsidRPr="00A0364C">
        <w:rPr>
          <w:rFonts w:ascii="Arial" w:hAnsi="Arial" w:cs="Arial"/>
          <w:sz w:val="18"/>
          <w:szCs w:val="18"/>
        </w:rPr>
        <w:t xml:space="preserve"> sa riadia ustanoveniami Obchodného zákonníka č. 513/1991 Zb. v znení neskorších predpisov a súvisiacimi predpismi.</w:t>
      </w:r>
    </w:p>
    <w:p w14:paraId="367A049E"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02100116" w14:textId="4E452005" w:rsidR="00CC3506" w:rsidRPr="00A0364C" w:rsidRDefault="008A5539"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color w:val="1C2824"/>
          <w:sz w:val="18"/>
          <w:szCs w:val="18"/>
        </w:rPr>
        <w:t xml:space="preserve">Prípadné spory vyplývajúce z tejto zmluvy budú riešené predovšetkým mimosúdne. </w:t>
      </w:r>
      <w:r w:rsidR="00CC3506" w:rsidRPr="00A0364C">
        <w:rPr>
          <w:rFonts w:ascii="Arial" w:hAnsi="Arial" w:cs="Arial"/>
          <w:sz w:val="18"/>
          <w:szCs w:val="18"/>
        </w:rPr>
        <w:t xml:space="preserve">Súdy Slovenskej republiky majú výlučnú právomoc na rozhodovanie akýchkoľvek sporov týkajúcich sa tejto </w:t>
      </w:r>
      <w:r w:rsidR="00AA7666" w:rsidRPr="00A0364C">
        <w:rPr>
          <w:rFonts w:ascii="Arial" w:hAnsi="Arial" w:cs="Arial"/>
          <w:sz w:val="18"/>
          <w:szCs w:val="18"/>
        </w:rPr>
        <w:t>zmluvy</w:t>
      </w:r>
      <w:r w:rsidR="00CC3506" w:rsidRPr="00A0364C">
        <w:rPr>
          <w:rFonts w:ascii="Arial" w:hAnsi="Arial" w:cs="Arial"/>
          <w:sz w:val="18"/>
          <w:szCs w:val="18"/>
        </w:rPr>
        <w:t>. V prípade, ak dodávateľom bude zahraničná osoba, zmluvné strany sa dohodli, že miestne príslušným súdom bude súd, v obvode ktorého má sídlo prevádzkovateľ základnej služby.</w:t>
      </w:r>
    </w:p>
    <w:p w14:paraId="3B065ABF"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6D981B17" w14:textId="77777777" w:rsidR="008A5539"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color w:val="1C2824"/>
          <w:sz w:val="18"/>
          <w:szCs w:val="18"/>
        </w:rPr>
      </w:pPr>
      <w:r w:rsidRPr="00A0364C">
        <w:rPr>
          <w:rFonts w:ascii="Arial" w:hAnsi="Arial" w:cs="Arial"/>
          <w:sz w:val="18"/>
          <w:szCs w:val="18"/>
        </w:rPr>
        <w:t xml:space="preserve">Táto </w:t>
      </w:r>
      <w:r w:rsidR="00754D01" w:rsidRPr="00A0364C">
        <w:rPr>
          <w:rFonts w:ascii="Arial" w:hAnsi="Arial" w:cs="Arial"/>
          <w:sz w:val="18"/>
          <w:szCs w:val="18"/>
        </w:rPr>
        <w:t>zmluva</w:t>
      </w:r>
      <w:r w:rsidRPr="00A0364C">
        <w:rPr>
          <w:rFonts w:ascii="Arial" w:hAnsi="Arial" w:cs="Arial"/>
          <w:sz w:val="18"/>
          <w:szCs w:val="18"/>
        </w:rPr>
        <w:t xml:space="preserve"> sa môže meniť</w:t>
      </w:r>
      <w:r w:rsidR="008A5539" w:rsidRPr="00A0364C">
        <w:rPr>
          <w:rFonts w:ascii="Arial" w:hAnsi="Arial" w:cs="Arial"/>
          <w:sz w:val="18"/>
          <w:szCs w:val="18"/>
        </w:rPr>
        <w:t xml:space="preserve">, dopĺňať </w:t>
      </w:r>
      <w:r w:rsidRPr="00A0364C">
        <w:rPr>
          <w:rFonts w:ascii="Arial" w:hAnsi="Arial" w:cs="Arial"/>
          <w:sz w:val="18"/>
          <w:szCs w:val="18"/>
        </w:rPr>
        <w:t xml:space="preserve">alebo ukončiť iba </w:t>
      </w:r>
      <w:r w:rsidR="00AA7666" w:rsidRPr="00A0364C">
        <w:rPr>
          <w:rFonts w:ascii="Arial" w:hAnsi="Arial" w:cs="Arial"/>
          <w:sz w:val="18"/>
          <w:szCs w:val="18"/>
        </w:rPr>
        <w:t>dohodou</w:t>
      </w:r>
      <w:r w:rsidRPr="00A0364C">
        <w:rPr>
          <w:rFonts w:ascii="Arial" w:hAnsi="Arial" w:cs="Arial"/>
          <w:sz w:val="18"/>
          <w:szCs w:val="18"/>
        </w:rPr>
        <w:t xml:space="preserve"> zmluvných strán v písomnej forme</w:t>
      </w:r>
      <w:r w:rsidR="008A5539" w:rsidRPr="00A0364C">
        <w:rPr>
          <w:rFonts w:ascii="Arial" w:hAnsi="Arial" w:cs="Arial"/>
          <w:sz w:val="18"/>
          <w:szCs w:val="18"/>
        </w:rPr>
        <w:t xml:space="preserve">, </w:t>
      </w:r>
      <w:r w:rsidR="008A5539" w:rsidRPr="00A0364C">
        <w:rPr>
          <w:rFonts w:ascii="Arial" w:hAnsi="Arial" w:cs="Arial"/>
          <w:color w:val="1C2824"/>
          <w:sz w:val="18"/>
          <w:szCs w:val="18"/>
        </w:rPr>
        <w:t>ak zo zmluvy nevyplýva niečo iné.</w:t>
      </w:r>
    </w:p>
    <w:p w14:paraId="4D4C529C"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0D40A32D" w14:textId="69AB3510" w:rsidR="008A5539" w:rsidRPr="001A60DA" w:rsidRDefault="008A5539" w:rsidP="00C31E31">
      <w:pPr>
        <w:pStyle w:val="Odsekzoznamu"/>
        <w:numPr>
          <w:ilvl w:val="0"/>
          <w:numId w:val="10"/>
        </w:numPr>
        <w:autoSpaceDE w:val="0"/>
        <w:autoSpaceDN w:val="0"/>
        <w:adjustRightInd w:val="0"/>
        <w:spacing w:after="0" w:line="240" w:lineRule="auto"/>
        <w:ind w:left="567" w:hanging="567"/>
        <w:jc w:val="both"/>
        <w:rPr>
          <w:rFonts w:ascii="Arial" w:hAnsi="Arial" w:cs="Arial"/>
          <w:color w:val="1C2824"/>
          <w:sz w:val="18"/>
          <w:szCs w:val="18"/>
        </w:rPr>
      </w:pPr>
      <w:r w:rsidRPr="00A0364C">
        <w:rPr>
          <w:rFonts w:ascii="Arial" w:hAnsi="Arial" w:cs="Arial"/>
          <w:color w:val="1C2824"/>
          <w:sz w:val="18"/>
          <w:szCs w:val="18"/>
        </w:rPr>
        <w:t xml:space="preserve">Žiadna zo zmluvných strán nie je oprávnená postúpiť svoje práva a povinnosti podľa tejto zmluvy na inú osobu bez </w:t>
      </w:r>
      <w:r w:rsidRPr="001A60DA">
        <w:rPr>
          <w:rFonts w:ascii="Arial" w:hAnsi="Arial" w:cs="Arial"/>
          <w:color w:val="1C2824"/>
          <w:sz w:val="18"/>
          <w:szCs w:val="18"/>
        </w:rPr>
        <w:t>predchádzajúceho písomného súhlasu druhej zmluvnej strany.</w:t>
      </w:r>
    </w:p>
    <w:p w14:paraId="681F9867" w14:textId="77777777" w:rsidR="00C31E31" w:rsidRPr="001A60DA" w:rsidRDefault="00C31E31" w:rsidP="00C31E31">
      <w:pPr>
        <w:pStyle w:val="Odsekzoznamu"/>
        <w:autoSpaceDE w:val="0"/>
        <w:autoSpaceDN w:val="0"/>
        <w:adjustRightInd w:val="0"/>
        <w:spacing w:after="0" w:line="240" w:lineRule="auto"/>
        <w:ind w:left="567"/>
        <w:jc w:val="both"/>
        <w:rPr>
          <w:rFonts w:ascii="Arial" w:hAnsi="Arial" w:cs="Arial"/>
          <w:color w:val="1C2824"/>
          <w:sz w:val="18"/>
          <w:szCs w:val="18"/>
        </w:rPr>
      </w:pPr>
    </w:p>
    <w:p w14:paraId="15074B35" w14:textId="7BF3B32B" w:rsidR="00726949" w:rsidRPr="001A60DA" w:rsidRDefault="00726949" w:rsidP="00C31E31">
      <w:pPr>
        <w:pStyle w:val="Odsekzoznamu"/>
        <w:numPr>
          <w:ilvl w:val="0"/>
          <w:numId w:val="10"/>
        </w:numPr>
        <w:spacing w:after="0" w:line="240" w:lineRule="auto"/>
        <w:ind w:left="567" w:hanging="567"/>
        <w:jc w:val="both"/>
        <w:rPr>
          <w:rFonts w:ascii="Arial" w:hAnsi="Arial" w:cs="Arial"/>
          <w:color w:val="1C2824"/>
          <w:sz w:val="18"/>
          <w:szCs w:val="18"/>
        </w:rPr>
      </w:pPr>
      <w:r w:rsidRPr="001A60DA">
        <w:rPr>
          <w:rFonts w:ascii="Arial" w:hAnsi="Arial" w:cs="Arial"/>
          <w:color w:val="1C2824"/>
          <w:sz w:val="18"/>
          <w:szCs w:val="18"/>
        </w:rPr>
        <w:t xml:space="preserve">Táto zmluva </w:t>
      </w:r>
      <w:r w:rsidR="001B1006" w:rsidRPr="001A60DA">
        <w:rPr>
          <w:rFonts w:ascii="Arial" w:hAnsi="Arial" w:cs="Arial"/>
          <w:color w:val="1C2824"/>
          <w:sz w:val="18"/>
          <w:szCs w:val="18"/>
        </w:rPr>
        <w:t>sa uzatvára</w:t>
      </w:r>
      <w:r w:rsidRPr="001A60DA">
        <w:rPr>
          <w:rFonts w:ascii="Arial" w:hAnsi="Arial" w:cs="Arial"/>
          <w:color w:val="1C2824"/>
          <w:sz w:val="18"/>
          <w:szCs w:val="18"/>
        </w:rPr>
        <w:t xml:space="preserve"> v slovenskom jazyku a</w:t>
      </w:r>
      <w:r w:rsidR="001B1006" w:rsidRPr="001A60DA">
        <w:rPr>
          <w:rFonts w:ascii="Arial" w:hAnsi="Arial" w:cs="Arial"/>
          <w:color w:val="1C2824"/>
          <w:sz w:val="18"/>
          <w:szCs w:val="18"/>
        </w:rPr>
        <w:t xml:space="preserve"> zmluvné strany sa dohodli, že </w:t>
      </w:r>
      <w:r w:rsidRPr="001A60DA">
        <w:rPr>
          <w:rFonts w:ascii="Arial" w:hAnsi="Arial" w:cs="Arial"/>
          <w:color w:val="1C2824"/>
          <w:sz w:val="18"/>
          <w:szCs w:val="18"/>
        </w:rPr>
        <w:t>v </w:t>
      </w:r>
      <w:r w:rsidR="001B1006" w:rsidRPr="001A60DA">
        <w:rPr>
          <w:rFonts w:ascii="Arial" w:hAnsi="Arial" w:cs="Arial"/>
          <w:color w:val="1C2824"/>
          <w:sz w:val="18"/>
          <w:szCs w:val="18"/>
        </w:rPr>
        <w:t>slovenskom</w:t>
      </w:r>
      <w:r w:rsidRPr="001A60DA">
        <w:rPr>
          <w:rFonts w:ascii="Arial" w:hAnsi="Arial" w:cs="Arial"/>
          <w:color w:val="1C2824"/>
          <w:sz w:val="18"/>
          <w:szCs w:val="18"/>
        </w:rPr>
        <w:t xml:space="preserve"> jazyku budú vzájomne komunikovať.</w:t>
      </w:r>
    </w:p>
    <w:p w14:paraId="1BF26B7D" w14:textId="77777777" w:rsidR="00726949" w:rsidRDefault="00726949" w:rsidP="00726949">
      <w:pPr>
        <w:pStyle w:val="Odsekzoznamu"/>
        <w:spacing w:after="0" w:line="240" w:lineRule="auto"/>
        <w:ind w:left="567"/>
        <w:jc w:val="both"/>
        <w:rPr>
          <w:rFonts w:ascii="Arial" w:hAnsi="Arial" w:cs="Arial"/>
          <w:color w:val="1C2824"/>
          <w:sz w:val="18"/>
          <w:szCs w:val="18"/>
        </w:rPr>
      </w:pPr>
    </w:p>
    <w:p w14:paraId="4F0653E8" w14:textId="38790025" w:rsidR="008A5539" w:rsidRPr="00A0364C" w:rsidRDefault="008A5539" w:rsidP="00C31E31">
      <w:pPr>
        <w:pStyle w:val="Odsekzoznamu"/>
        <w:numPr>
          <w:ilvl w:val="0"/>
          <w:numId w:val="10"/>
        </w:numPr>
        <w:spacing w:after="0" w:line="240" w:lineRule="auto"/>
        <w:ind w:left="567" w:hanging="567"/>
        <w:jc w:val="both"/>
        <w:rPr>
          <w:rFonts w:ascii="Arial" w:hAnsi="Arial" w:cs="Arial"/>
          <w:color w:val="1C2824"/>
          <w:sz w:val="18"/>
          <w:szCs w:val="18"/>
        </w:rPr>
      </w:pPr>
      <w:r w:rsidRPr="00A0364C">
        <w:rPr>
          <w:rFonts w:ascii="Arial" w:hAnsi="Arial" w:cs="Arial"/>
          <w:color w:val="1C2824"/>
          <w:sz w:val="18"/>
          <w:szCs w:val="18"/>
        </w:rPr>
        <w:t xml:space="preserve">Ak niektoré ustanovenia tejto zmluvy budú zmluvné strany, súd alebo iné kompetentné orgány považovať za neplatné alebo nevymáhateľné, potom takéto ustanovenie bude neplatné iba v dotknutom a v najužšom možnom rozsahu, pričom jeho zvyšná časť, význam a dopady, ako aj ostatné ustanovenia tejto zmluvy zostávajú v platnosti. Zmluvné strany budú v takom prípade postupovať tak, aby účel ustanovení považovaných za nevymáhateľné alebo neplatné bol v maximálne možnej miere rešpektovaný a pre zmluvné strany právne záväzný vo forme umožňujúcej jeho právnu vymáhateľnosť. </w:t>
      </w:r>
    </w:p>
    <w:p w14:paraId="10BA977D"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61524563" w14:textId="77777777" w:rsidR="00CC350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Táto </w:t>
      </w:r>
      <w:r w:rsidR="00754D01" w:rsidRPr="00A0364C">
        <w:rPr>
          <w:rFonts w:ascii="Arial" w:hAnsi="Arial" w:cs="Arial"/>
          <w:sz w:val="18"/>
          <w:szCs w:val="18"/>
        </w:rPr>
        <w:t>zmluva</w:t>
      </w:r>
      <w:r w:rsidRPr="00A0364C">
        <w:rPr>
          <w:rFonts w:ascii="Arial" w:hAnsi="Arial" w:cs="Arial"/>
          <w:sz w:val="18"/>
          <w:szCs w:val="18"/>
        </w:rPr>
        <w:t xml:space="preserve"> tvorí úplnú dohodu medzi zmluvnými stranami týkajúcu sa predmetnej záležitosti. Podpisom tejto </w:t>
      </w:r>
      <w:r w:rsidR="00754D01" w:rsidRPr="00A0364C">
        <w:rPr>
          <w:rFonts w:ascii="Arial" w:hAnsi="Arial" w:cs="Arial"/>
          <w:sz w:val="18"/>
          <w:szCs w:val="18"/>
        </w:rPr>
        <w:t>zmluvy</w:t>
      </w:r>
      <w:r w:rsidRPr="00A0364C">
        <w:rPr>
          <w:rFonts w:ascii="Arial" w:hAnsi="Arial" w:cs="Arial"/>
          <w:sz w:val="18"/>
          <w:szCs w:val="18"/>
        </w:rPr>
        <w:t xml:space="preserve"> zanikajú všetky predchádzajúce písomné a ústne </w:t>
      </w:r>
      <w:r w:rsidR="00AA7666" w:rsidRPr="00A0364C">
        <w:rPr>
          <w:rFonts w:ascii="Arial" w:hAnsi="Arial" w:cs="Arial"/>
          <w:sz w:val="18"/>
          <w:szCs w:val="18"/>
        </w:rPr>
        <w:t xml:space="preserve">zmluvy </w:t>
      </w:r>
      <w:r w:rsidRPr="00A0364C">
        <w:rPr>
          <w:rFonts w:ascii="Arial" w:hAnsi="Arial" w:cs="Arial"/>
          <w:sz w:val="18"/>
          <w:szCs w:val="18"/>
        </w:rPr>
        <w:t xml:space="preserve">súvisiace s predmetom tejto </w:t>
      </w:r>
      <w:r w:rsidR="00754D01" w:rsidRPr="00A0364C">
        <w:rPr>
          <w:rFonts w:ascii="Arial" w:hAnsi="Arial" w:cs="Arial"/>
          <w:sz w:val="18"/>
          <w:szCs w:val="18"/>
        </w:rPr>
        <w:t>zmluvy</w:t>
      </w:r>
      <w:r w:rsidRPr="00A0364C">
        <w:rPr>
          <w:rFonts w:ascii="Arial" w:hAnsi="Arial" w:cs="Arial"/>
          <w:sz w:val="18"/>
          <w:szCs w:val="18"/>
        </w:rPr>
        <w:t xml:space="preserve"> a žiadna zo zmluvných strán sa nemôže dovolávať zvláštnych v tejto </w:t>
      </w:r>
      <w:r w:rsidR="00754D01" w:rsidRPr="00A0364C">
        <w:rPr>
          <w:rFonts w:ascii="Arial" w:hAnsi="Arial" w:cs="Arial"/>
          <w:sz w:val="18"/>
          <w:szCs w:val="18"/>
        </w:rPr>
        <w:t>zmluve</w:t>
      </w:r>
      <w:r w:rsidRPr="00A0364C">
        <w:rPr>
          <w:rFonts w:ascii="Arial" w:hAnsi="Arial" w:cs="Arial"/>
          <w:sz w:val="18"/>
          <w:szCs w:val="18"/>
        </w:rPr>
        <w:t xml:space="preserve"> neuvedených ústnych dojednaní a dohôd.</w:t>
      </w:r>
    </w:p>
    <w:p w14:paraId="2C3CE2E6"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36D955AA" w14:textId="79E4FFAF" w:rsidR="00CC350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Táto </w:t>
      </w:r>
      <w:r w:rsidR="00754D01" w:rsidRPr="00A0364C">
        <w:rPr>
          <w:rFonts w:ascii="Arial" w:hAnsi="Arial" w:cs="Arial"/>
          <w:sz w:val="18"/>
          <w:szCs w:val="18"/>
        </w:rPr>
        <w:t xml:space="preserve">zmluva </w:t>
      </w:r>
      <w:r w:rsidRPr="00A0364C">
        <w:rPr>
          <w:rFonts w:ascii="Arial" w:hAnsi="Arial" w:cs="Arial"/>
          <w:sz w:val="18"/>
          <w:szCs w:val="18"/>
        </w:rPr>
        <w:t xml:space="preserve">bola vyhotovená v štyroch </w:t>
      </w:r>
      <w:r w:rsidR="00F35EA4" w:rsidRPr="00A0364C">
        <w:rPr>
          <w:rFonts w:ascii="Arial" w:hAnsi="Arial" w:cs="Arial"/>
          <w:sz w:val="18"/>
          <w:szCs w:val="18"/>
        </w:rPr>
        <w:t xml:space="preserve">(4) </w:t>
      </w:r>
      <w:r w:rsidRPr="00A0364C">
        <w:rPr>
          <w:rFonts w:ascii="Arial" w:hAnsi="Arial" w:cs="Arial"/>
          <w:sz w:val="18"/>
          <w:szCs w:val="18"/>
        </w:rPr>
        <w:t xml:space="preserve">rovnopisoch, </w:t>
      </w:r>
      <w:r w:rsidR="00F35EA4" w:rsidRPr="00A0364C">
        <w:rPr>
          <w:rFonts w:ascii="Arial" w:hAnsi="Arial" w:cs="Arial"/>
          <w:sz w:val="18"/>
          <w:szCs w:val="18"/>
        </w:rPr>
        <w:t>(2)</w:t>
      </w:r>
      <w:r w:rsidR="00A207BA" w:rsidRPr="00A0364C">
        <w:rPr>
          <w:rFonts w:ascii="Arial" w:hAnsi="Arial" w:cs="Arial"/>
          <w:sz w:val="18"/>
          <w:szCs w:val="18"/>
        </w:rPr>
        <w:t xml:space="preserve"> dve vyhotovenia</w:t>
      </w:r>
      <w:r w:rsidR="00F35EA4" w:rsidRPr="00A0364C">
        <w:rPr>
          <w:rFonts w:ascii="Arial" w:hAnsi="Arial" w:cs="Arial"/>
          <w:sz w:val="18"/>
          <w:szCs w:val="18"/>
        </w:rPr>
        <w:t xml:space="preserve"> </w:t>
      </w:r>
      <w:r w:rsidRPr="00A0364C">
        <w:rPr>
          <w:rFonts w:ascii="Arial" w:hAnsi="Arial" w:cs="Arial"/>
          <w:sz w:val="18"/>
          <w:szCs w:val="18"/>
        </w:rPr>
        <w:t>pre každú zmluvnú stranu.</w:t>
      </w:r>
    </w:p>
    <w:p w14:paraId="7DC13D55" w14:textId="77777777" w:rsidR="00EA3EEE" w:rsidRPr="00A0364C" w:rsidRDefault="00EA3EEE" w:rsidP="00EA3EEE">
      <w:pPr>
        <w:autoSpaceDE w:val="0"/>
        <w:autoSpaceDN w:val="0"/>
        <w:adjustRightInd w:val="0"/>
        <w:spacing w:after="0" w:line="240" w:lineRule="auto"/>
        <w:jc w:val="both"/>
        <w:rPr>
          <w:rFonts w:ascii="Arial" w:hAnsi="Arial" w:cs="Arial"/>
          <w:sz w:val="18"/>
          <w:szCs w:val="18"/>
        </w:rPr>
      </w:pPr>
    </w:p>
    <w:p w14:paraId="1A13287C" w14:textId="4DA374D4" w:rsidR="008E513B" w:rsidRPr="00A0364C" w:rsidRDefault="00EA3EEE"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Neoddeliteľnou súčasťou te</w:t>
      </w:r>
      <w:r w:rsidR="008E513B" w:rsidRPr="00A0364C">
        <w:rPr>
          <w:rFonts w:ascii="Arial" w:hAnsi="Arial" w:cs="Arial"/>
          <w:sz w:val="18"/>
          <w:szCs w:val="18"/>
        </w:rPr>
        <w:t>jto zmluvy sú jej prílohy:</w:t>
      </w:r>
    </w:p>
    <w:p w14:paraId="12C5C3E8" w14:textId="46AB40D7" w:rsidR="008E513B" w:rsidRPr="00A0364C" w:rsidRDefault="008E513B" w:rsidP="008E513B">
      <w:pPr>
        <w:pStyle w:val="Odsekzoznamu"/>
        <w:autoSpaceDE w:val="0"/>
        <w:autoSpaceDN w:val="0"/>
        <w:adjustRightInd w:val="0"/>
        <w:spacing w:after="0" w:line="240" w:lineRule="auto"/>
        <w:ind w:left="567"/>
        <w:jc w:val="both"/>
        <w:rPr>
          <w:rFonts w:ascii="Arial" w:hAnsi="Arial" w:cs="Arial"/>
          <w:sz w:val="18"/>
          <w:szCs w:val="18"/>
        </w:rPr>
      </w:pPr>
      <w:r w:rsidRPr="00A0364C">
        <w:rPr>
          <w:rFonts w:ascii="Arial" w:hAnsi="Arial" w:cs="Arial"/>
          <w:sz w:val="18"/>
          <w:szCs w:val="18"/>
        </w:rPr>
        <w:t xml:space="preserve">a) Príloha č. 1 - </w:t>
      </w:r>
      <w:r w:rsidR="00377949" w:rsidRPr="00A0364C">
        <w:rPr>
          <w:rFonts w:ascii="Arial" w:hAnsi="Arial" w:cs="Arial"/>
          <w:sz w:val="18"/>
          <w:szCs w:val="18"/>
        </w:rPr>
        <w:t xml:space="preserve">Zoznam </w:t>
      </w:r>
      <w:r w:rsidR="00913A7D">
        <w:rPr>
          <w:rFonts w:ascii="Arial" w:hAnsi="Arial" w:cs="Arial"/>
          <w:sz w:val="18"/>
          <w:szCs w:val="18"/>
        </w:rPr>
        <w:t xml:space="preserve">minimálnych </w:t>
      </w:r>
      <w:r w:rsidR="00377949" w:rsidRPr="00A0364C">
        <w:rPr>
          <w:rFonts w:ascii="Arial" w:hAnsi="Arial" w:cs="Arial"/>
          <w:sz w:val="18"/>
          <w:szCs w:val="18"/>
        </w:rPr>
        <w:t>bezpečnostných opatrení</w:t>
      </w:r>
    </w:p>
    <w:p w14:paraId="1A67697A" w14:textId="230C948C" w:rsidR="00DC5837" w:rsidRPr="00A0364C" w:rsidRDefault="008E513B" w:rsidP="008E513B">
      <w:pPr>
        <w:pStyle w:val="Odsekzoznamu"/>
        <w:autoSpaceDE w:val="0"/>
        <w:autoSpaceDN w:val="0"/>
        <w:adjustRightInd w:val="0"/>
        <w:spacing w:after="0" w:line="240" w:lineRule="auto"/>
        <w:ind w:left="567"/>
        <w:jc w:val="both"/>
        <w:rPr>
          <w:rFonts w:ascii="Arial" w:hAnsi="Arial" w:cs="Arial"/>
          <w:sz w:val="18"/>
          <w:szCs w:val="18"/>
        </w:rPr>
      </w:pPr>
      <w:r w:rsidRPr="00A0364C">
        <w:rPr>
          <w:rFonts w:ascii="Arial" w:hAnsi="Arial" w:cs="Arial"/>
          <w:sz w:val="18"/>
          <w:szCs w:val="18"/>
        </w:rPr>
        <w:t xml:space="preserve">b) </w:t>
      </w:r>
      <w:r w:rsidR="00DC5837" w:rsidRPr="00A0364C">
        <w:rPr>
          <w:rFonts w:ascii="Arial" w:hAnsi="Arial" w:cs="Arial"/>
          <w:sz w:val="18"/>
          <w:szCs w:val="18"/>
        </w:rPr>
        <w:t>Príloha č. 2 - Zoznam pracovných rolí</w:t>
      </w:r>
    </w:p>
    <w:p w14:paraId="11810D53" w14:textId="2E0BB493" w:rsidR="008E513B" w:rsidRPr="00A0364C" w:rsidRDefault="00DC5837" w:rsidP="008E513B">
      <w:pPr>
        <w:pStyle w:val="Odsekzoznamu"/>
        <w:autoSpaceDE w:val="0"/>
        <w:autoSpaceDN w:val="0"/>
        <w:adjustRightInd w:val="0"/>
        <w:spacing w:after="0" w:line="240" w:lineRule="auto"/>
        <w:ind w:left="567"/>
        <w:jc w:val="both"/>
        <w:rPr>
          <w:rFonts w:ascii="Arial" w:hAnsi="Arial" w:cs="Arial"/>
          <w:sz w:val="18"/>
          <w:szCs w:val="18"/>
        </w:rPr>
      </w:pPr>
      <w:r w:rsidRPr="00A0364C">
        <w:rPr>
          <w:rFonts w:ascii="Arial" w:hAnsi="Arial" w:cs="Arial"/>
          <w:sz w:val="18"/>
          <w:szCs w:val="18"/>
        </w:rPr>
        <w:t xml:space="preserve">c) </w:t>
      </w:r>
      <w:r w:rsidR="008E513B" w:rsidRPr="00A0364C">
        <w:rPr>
          <w:rFonts w:ascii="Arial" w:hAnsi="Arial" w:cs="Arial"/>
          <w:sz w:val="18"/>
          <w:szCs w:val="18"/>
        </w:rPr>
        <w:t xml:space="preserve">Príloha č. </w:t>
      </w:r>
      <w:r w:rsidRPr="00A0364C">
        <w:rPr>
          <w:rFonts w:ascii="Arial" w:hAnsi="Arial" w:cs="Arial"/>
          <w:sz w:val="18"/>
          <w:szCs w:val="18"/>
        </w:rPr>
        <w:t>3</w:t>
      </w:r>
      <w:r w:rsidR="008E513B" w:rsidRPr="00A0364C">
        <w:rPr>
          <w:rFonts w:ascii="Arial" w:hAnsi="Arial" w:cs="Arial"/>
          <w:sz w:val="18"/>
          <w:szCs w:val="18"/>
        </w:rPr>
        <w:t xml:space="preserve"> - </w:t>
      </w:r>
      <w:r w:rsidR="00377949" w:rsidRPr="00A0364C">
        <w:rPr>
          <w:rFonts w:ascii="Arial" w:hAnsi="Arial" w:cs="Arial"/>
          <w:sz w:val="18"/>
          <w:szCs w:val="18"/>
        </w:rPr>
        <w:t>Zoznam subdodávateľov</w:t>
      </w:r>
      <w:r w:rsidR="0094689A">
        <w:rPr>
          <w:rFonts w:ascii="Arial" w:hAnsi="Arial" w:cs="Arial"/>
          <w:sz w:val="18"/>
          <w:szCs w:val="18"/>
        </w:rPr>
        <w:t xml:space="preserve"> </w:t>
      </w:r>
    </w:p>
    <w:p w14:paraId="481F61C5"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0847E852" w14:textId="475B41E2" w:rsidR="00CC350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Táto </w:t>
      </w:r>
      <w:r w:rsidR="00754D01" w:rsidRPr="00A0364C">
        <w:rPr>
          <w:rFonts w:ascii="Arial" w:hAnsi="Arial" w:cs="Arial"/>
          <w:sz w:val="18"/>
          <w:szCs w:val="18"/>
        </w:rPr>
        <w:t>zmluva</w:t>
      </w:r>
      <w:r w:rsidRPr="00A0364C">
        <w:rPr>
          <w:rFonts w:ascii="Arial" w:hAnsi="Arial" w:cs="Arial"/>
          <w:sz w:val="18"/>
          <w:szCs w:val="18"/>
        </w:rPr>
        <w:t xml:space="preserve"> nadobúda platnosť </w:t>
      </w:r>
      <w:r w:rsidR="0010320C" w:rsidRPr="00A0364C">
        <w:rPr>
          <w:rFonts w:ascii="Arial" w:hAnsi="Arial" w:cs="Arial"/>
          <w:sz w:val="18"/>
          <w:szCs w:val="18"/>
        </w:rPr>
        <w:t xml:space="preserve">a účinnosť </w:t>
      </w:r>
      <w:r w:rsidRPr="00A0364C">
        <w:rPr>
          <w:rFonts w:ascii="Arial" w:hAnsi="Arial" w:cs="Arial"/>
          <w:sz w:val="18"/>
          <w:szCs w:val="18"/>
        </w:rPr>
        <w:t>dňom podpisu oboma zmluvnými stranami</w:t>
      </w:r>
      <w:r w:rsidR="0010320C" w:rsidRPr="00A0364C">
        <w:rPr>
          <w:rFonts w:ascii="Arial" w:hAnsi="Arial" w:cs="Arial"/>
          <w:sz w:val="18"/>
          <w:szCs w:val="18"/>
        </w:rPr>
        <w:t>.</w:t>
      </w:r>
    </w:p>
    <w:p w14:paraId="49A84411"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57481571" w14:textId="77777777" w:rsidR="00CC350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Zmluvné strany vyhlasujú, že sú plne spôsobilé na právne úkony, že ich zmluvná voľnosť nie je</w:t>
      </w:r>
      <w:r w:rsidR="00B64FED" w:rsidRPr="00A0364C">
        <w:rPr>
          <w:rFonts w:ascii="Arial" w:hAnsi="Arial" w:cs="Arial"/>
          <w:sz w:val="18"/>
          <w:szCs w:val="18"/>
        </w:rPr>
        <w:t xml:space="preserve"> </w:t>
      </w:r>
      <w:r w:rsidRPr="00A0364C">
        <w:rPr>
          <w:rFonts w:ascii="Arial" w:hAnsi="Arial" w:cs="Arial"/>
          <w:sz w:val="18"/>
          <w:szCs w:val="18"/>
        </w:rPr>
        <w:t xml:space="preserve">ničím obmedzená, že túto </w:t>
      </w:r>
      <w:r w:rsidR="00AA7666" w:rsidRPr="00A0364C">
        <w:rPr>
          <w:rFonts w:ascii="Arial" w:hAnsi="Arial" w:cs="Arial"/>
          <w:sz w:val="18"/>
          <w:szCs w:val="18"/>
        </w:rPr>
        <w:t>zmluvu</w:t>
      </w:r>
      <w:r w:rsidRPr="00A0364C">
        <w:rPr>
          <w:rFonts w:ascii="Arial" w:hAnsi="Arial" w:cs="Arial"/>
          <w:sz w:val="18"/>
          <w:szCs w:val="18"/>
        </w:rPr>
        <w:t xml:space="preserve"> neuzavreli ani v tiesni, ani za nápadne nevýhodných podmienok, že si obsah </w:t>
      </w:r>
      <w:r w:rsidR="00AA7666" w:rsidRPr="00A0364C">
        <w:rPr>
          <w:rFonts w:ascii="Arial" w:hAnsi="Arial" w:cs="Arial"/>
          <w:sz w:val="18"/>
          <w:szCs w:val="18"/>
        </w:rPr>
        <w:t>zmluvy</w:t>
      </w:r>
      <w:r w:rsidRPr="00A0364C">
        <w:rPr>
          <w:rFonts w:ascii="Arial" w:hAnsi="Arial" w:cs="Arial"/>
          <w:sz w:val="18"/>
          <w:szCs w:val="18"/>
        </w:rPr>
        <w:t xml:space="preserve"> dôkladne prečítali a že tento im je jasný, zrozumiteľný a vyjadrujúci ich slobodnú, vážnu a spoločnú vôľu, a na znak súhlasu ju podpisujú.</w:t>
      </w:r>
    </w:p>
    <w:p w14:paraId="036B8505" w14:textId="77777777" w:rsidR="00380440" w:rsidRPr="00A0364C" w:rsidRDefault="00380440" w:rsidP="00B64FED">
      <w:pPr>
        <w:autoSpaceDE w:val="0"/>
        <w:autoSpaceDN w:val="0"/>
        <w:adjustRightInd w:val="0"/>
        <w:spacing w:after="0" w:line="240" w:lineRule="auto"/>
        <w:ind w:left="426" w:hanging="426"/>
        <w:jc w:val="both"/>
        <w:rPr>
          <w:rFonts w:ascii="Arial" w:hAnsi="Arial" w:cs="Arial"/>
          <w:sz w:val="18"/>
          <w:szCs w:val="18"/>
        </w:rPr>
      </w:pPr>
    </w:p>
    <w:p w14:paraId="72D5D674" w14:textId="77777777" w:rsidR="00BF0258" w:rsidRPr="00A0364C" w:rsidRDefault="00BF0258" w:rsidP="009A2187">
      <w:pPr>
        <w:autoSpaceDE w:val="0"/>
        <w:autoSpaceDN w:val="0"/>
        <w:adjustRightInd w:val="0"/>
        <w:spacing w:after="0" w:line="240" w:lineRule="auto"/>
        <w:jc w:val="both"/>
        <w:rPr>
          <w:rFonts w:ascii="Arial" w:hAnsi="Arial" w:cs="Arial"/>
          <w:sz w:val="18"/>
          <w:szCs w:val="18"/>
        </w:rPr>
      </w:pPr>
    </w:p>
    <w:p w14:paraId="2723094B" w14:textId="77777777" w:rsidR="008B37E4" w:rsidRPr="00A0364C" w:rsidRDefault="008B37E4" w:rsidP="009A2187">
      <w:pPr>
        <w:autoSpaceDE w:val="0"/>
        <w:autoSpaceDN w:val="0"/>
        <w:adjustRightInd w:val="0"/>
        <w:spacing w:after="0" w:line="240" w:lineRule="auto"/>
        <w:jc w:val="both"/>
        <w:rPr>
          <w:rFonts w:ascii="Arial" w:hAnsi="Arial" w:cs="Arial"/>
          <w:sz w:val="18"/>
          <w:szCs w:val="18"/>
        </w:rPr>
      </w:pPr>
    </w:p>
    <w:p w14:paraId="0628374D" w14:textId="0A386B7E" w:rsidR="009A2187" w:rsidRPr="00A0364C" w:rsidRDefault="003C335E" w:rsidP="009A2187">
      <w:pPr>
        <w:autoSpaceDE w:val="0"/>
        <w:autoSpaceDN w:val="0"/>
        <w:adjustRightInd w:val="0"/>
        <w:spacing w:after="0" w:line="240" w:lineRule="auto"/>
        <w:jc w:val="both"/>
        <w:rPr>
          <w:rFonts w:ascii="Arial" w:hAnsi="Arial" w:cs="Arial"/>
          <w:sz w:val="18"/>
          <w:szCs w:val="18"/>
        </w:rPr>
      </w:pPr>
      <w:r w:rsidRPr="00A0364C">
        <w:rPr>
          <w:rFonts w:ascii="Arial" w:hAnsi="Arial" w:cs="Arial"/>
          <w:sz w:val="18"/>
          <w:szCs w:val="18"/>
        </w:rPr>
        <w:t>P</w:t>
      </w:r>
      <w:r w:rsidR="009A2187" w:rsidRPr="00A0364C">
        <w:rPr>
          <w:rFonts w:ascii="Arial" w:hAnsi="Arial" w:cs="Arial"/>
          <w:sz w:val="18"/>
          <w:szCs w:val="18"/>
        </w:rPr>
        <w:t>revádzkovateľ základnej služby</w:t>
      </w:r>
      <w:r w:rsidRPr="00A0364C">
        <w:rPr>
          <w:rFonts w:ascii="Arial" w:hAnsi="Arial" w:cs="Arial"/>
          <w:sz w:val="18"/>
          <w:szCs w:val="18"/>
        </w:rPr>
        <w:t>:</w:t>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t>D</w:t>
      </w:r>
      <w:r w:rsidR="008B37E4" w:rsidRPr="00A0364C">
        <w:rPr>
          <w:rFonts w:ascii="Arial" w:hAnsi="Arial" w:cs="Arial"/>
          <w:sz w:val="18"/>
          <w:szCs w:val="18"/>
        </w:rPr>
        <w:t>odávateľ:</w:t>
      </w:r>
      <w:r w:rsidR="008B37E4" w:rsidRPr="00A0364C">
        <w:rPr>
          <w:rFonts w:ascii="Arial" w:hAnsi="Arial" w:cs="Arial"/>
          <w:sz w:val="18"/>
          <w:szCs w:val="18"/>
        </w:rPr>
        <w:tab/>
      </w:r>
      <w:r w:rsidR="009A2187" w:rsidRPr="00A0364C">
        <w:rPr>
          <w:rFonts w:ascii="Arial" w:hAnsi="Arial" w:cs="Arial"/>
          <w:sz w:val="18"/>
          <w:szCs w:val="18"/>
        </w:rPr>
        <w:tab/>
      </w:r>
    </w:p>
    <w:p w14:paraId="4FDE292A" w14:textId="77777777" w:rsidR="008B37E4" w:rsidRPr="00A0364C" w:rsidRDefault="008B37E4" w:rsidP="009A2187">
      <w:pPr>
        <w:autoSpaceDE w:val="0"/>
        <w:autoSpaceDN w:val="0"/>
        <w:adjustRightInd w:val="0"/>
        <w:spacing w:after="0" w:line="240" w:lineRule="auto"/>
        <w:jc w:val="both"/>
        <w:rPr>
          <w:rFonts w:ascii="Arial" w:hAnsi="Arial" w:cs="Arial"/>
          <w:sz w:val="18"/>
          <w:szCs w:val="18"/>
        </w:rPr>
      </w:pPr>
    </w:p>
    <w:p w14:paraId="18DDFFD6" w14:textId="77777777" w:rsidR="008B37E4" w:rsidRPr="00A0364C" w:rsidRDefault="008B37E4" w:rsidP="009A2187">
      <w:pPr>
        <w:autoSpaceDE w:val="0"/>
        <w:autoSpaceDN w:val="0"/>
        <w:adjustRightInd w:val="0"/>
        <w:spacing w:after="0" w:line="240" w:lineRule="auto"/>
        <w:jc w:val="both"/>
        <w:rPr>
          <w:rFonts w:ascii="Arial" w:hAnsi="Arial" w:cs="Arial"/>
          <w:sz w:val="18"/>
          <w:szCs w:val="18"/>
        </w:rPr>
      </w:pPr>
    </w:p>
    <w:p w14:paraId="17AC6479" w14:textId="77777777" w:rsidR="009A2187" w:rsidRPr="00A0364C" w:rsidRDefault="009A2187" w:rsidP="009A2187">
      <w:pPr>
        <w:autoSpaceDE w:val="0"/>
        <w:autoSpaceDN w:val="0"/>
        <w:adjustRightInd w:val="0"/>
        <w:spacing w:after="0" w:line="240" w:lineRule="auto"/>
        <w:jc w:val="both"/>
        <w:rPr>
          <w:rFonts w:ascii="Arial" w:hAnsi="Arial" w:cs="Arial"/>
          <w:sz w:val="18"/>
          <w:szCs w:val="18"/>
        </w:rPr>
      </w:pPr>
      <w:r w:rsidRPr="00A0364C">
        <w:rPr>
          <w:rFonts w:ascii="Arial" w:hAnsi="Arial" w:cs="Arial"/>
          <w:sz w:val="18"/>
          <w:szCs w:val="18"/>
        </w:rPr>
        <w:t xml:space="preserve">V Košiciach, dňa </w:t>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t>V Košiciach, dňa</w:t>
      </w:r>
    </w:p>
    <w:p w14:paraId="4B97447B" w14:textId="77777777" w:rsidR="009A2187" w:rsidRPr="00A0364C" w:rsidRDefault="009A2187" w:rsidP="009A2187">
      <w:pPr>
        <w:autoSpaceDE w:val="0"/>
        <w:autoSpaceDN w:val="0"/>
        <w:adjustRightInd w:val="0"/>
        <w:spacing w:after="0" w:line="240" w:lineRule="auto"/>
        <w:jc w:val="both"/>
        <w:rPr>
          <w:rFonts w:ascii="Arial" w:hAnsi="Arial" w:cs="Arial"/>
          <w:sz w:val="18"/>
          <w:szCs w:val="18"/>
        </w:rPr>
      </w:pPr>
    </w:p>
    <w:p w14:paraId="052B0A50" w14:textId="77777777" w:rsidR="009A2187" w:rsidRPr="00A0364C" w:rsidRDefault="009A2187" w:rsidP="009A2187">
      <w:pPr>
        <w:autoSpaceDE w:val="0"/>
        <w:autoSpaceDN w:val="0"/>
        <w:adjustRightInd w:val="0"/>
        <w:spacing w:after="0" w:line="240" w:lineRule="auto"/>
        <w:jc w:val="both"/>
        <w:rPr>
          <w:rFonts w:ascii="Arial" w:hAnsi="Arial" w:cs="Arial"/>
          <w:sz w:val="18"/>
          <w:szCs w:val="18"/>
        </w:rPr>
      </w:pPr>
    </w:p>
    <w:p w14:paraId="5F375A8E" w14:textId="77777777" w:rsidR="00F91A60" w:rsidRPr="00A0364C" w:rsidRDefault="00F91A60" w:rsidP="009A2187">
      <w:pPr>
        <w:autoSpaceDE w:val="0"/>
        <w:autoSpaceDN w:val="0"/>
        <w:adjustRightInd w:val="0"/>
        <w:spacing w:after="0" w:line="240" w:lineRule="auto"/>
        <w:jc w:val="both"/>
        <w:rPr>
          <w:rFonts w:ascii="Arial" w:hAnsi="Arial" w:cs="Arial"/>
          <w:sz w:val="18"/>
          <w:szCs w:val="18"/>
        </w:rPr>
      </w:pPr>
    </w:p>
    <w:p w14:paraId="6999DBF7" w14:textId="77777777" w:rsidR="009A2187" w:rsidRPr="00A0364C" w:rsidRDefault="009A2187" w:rsidP="009A2187">
      <w:pPr>
        <w:autoSpaceDE w:val="0"/>
        <w:autoSpaceDN w:val="0"/>
        <w:adjustRightInd w:val="0"/>
        <w:spacing w:after="0" w:line="240" w:lineRule="auto"/>
        <w:jc w:val="both"/>
        <w:rPr>
          <w:rFonts w:ascii="Arial" w:hAnsi="Arial" w:cs="Arial"/>
          <w:sz w:val="18"/>
          <w:szCs w:val="18"/>
        </w:rPr>
      </w:pPr>
      <w:r w:rsidRPr="00A0364C">
        <w:rPr>
          <w:rFonts w:ascii="Arial" w:hAnsi="Arial" w:cs="Arial"/>
          <w:sz w:val="18"/>
          <w:szCs w:val="18"/>
        </w:rPr>
        <w:t>.........................................................</w:t>
      </w:r>
      <w:r w:rsidR="00F91A60" w:rsidRPr="00A0364C">
        <w:rPr>
          <w:rFonts w:ascii="Arial" w:hAnsi="Arial" w:cs="Arial"/>
          <w:sz w:val="18"/>
          <w:szCs w:val="18"/>
        </w:rPr>
        <w:tab/>
      </w:r>
      <w:r w:rsidR="00F91A60" w:rsidRPr="00A0364C">
        <w:rPr>
          <w:rFonts w:ascii="Arial" w:hAnsi="Arial" w:cs="Arial"/>
          <w:sz w:val="18"/>
          <w:szCs w:val="18"/>
        </w:rPr>
        <w:tab/>
      </w:r>
      <w:r w:rsidRPr="00A0364C">
        <w:rPr>
          <w:rFonts w:ascii="Arial" w:hAnsi="Arial" w:cs="Arial"/>
          <w:sz w:val="18"/>
          <w:szCs w:val="18"/>
        </w:rPr>
        <w:t xml:space="preserve">                       ..........................................................</w:t>
      </w:r>
    </w:p>
    <w:p w14:paraId="4E987F87" w14:textId="50A9D486" w:rsidR="00F91A60" w:rsidRPr="00A0364C" w:rsidRDefault="00F91A60" w:rsidP="00F91A60">
      <w:pPr>
        <w:autoSpaceDE w:val="0"/>
        <w:autoSpaceDN w:val="0"/>
        <w:adjustRightInd w:val="0"/>
        <w:spacing w:after="0" w:line="240" w:lineRule="auto"/>
        <w:jc w:val="both"/>
        <w:rPr>
          <w:rFonts w:ascii="Arial" w:hAnsi="Arial" w:cs="Arial"/>
          <w:sz w:val="18"/>
          <w:szCs w:val="18"/>
        </w:rPr>
      </w:pPr>
      <w:r w:rsidRPr="00A0364C">
        <w:rPr>
          <w:rFonts w:ascii="Arial" w:hAnsi="Arial" w:cs="Arial"/>
          <w:sz w:val="18"/>
          <w:szCs w:val="18"/>
        </w:rPr>
        <w:t>Východoslovenský ústav srdcových</w:t>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p>
    <w:p w14:paraId="4B612DFE" w14:textId="1E4AE8A1" w:rsidR="00F91A60" w:rsidRPr="00A0364C" w:rsidRDefault="00F91A60" w:rsidP="00F91A60">
      <w:pPr>
        <w:spacing w:after="0" w:line="240" w:lineRule="auto"/>
        <w:contextualSpacing/>
        <w:rPr>
          <w:rFonts w:ascii="Arial" w:hAnsi="Arial" w:cs="Arial"/>
          <w:sz w:val="18"/>
          <w:szCs w:val="18"/>
        </w:rPr>
      </w:pPr>
      <w:r w:rsidRPr="00A0364C">
        <w:rPr>
          <w:rFonts w:ascii="Arial" w:hAnsi="Arial" w:cs="Arial"/>
          <w:sz w:val="18"/>
          <w:szCs w:val="18"/>
        </w:rPr>
        <w:t xml:space="preserve">a cievnych chorôb, a. s. </w:t>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p>
    <w:p w14:paraId="6A2E3BD8" w14:textId="46354B2B" w:rsidR="009A2187" w:rsidRPr="00A0364C" w:rsidRDefault="00F91A60" w:rsidP="00F91A60">
      <w:pPr>
        <w:autoSpaceDE w:val="0"/>
        <w:autoSpaceDN w:val="0"/>
        <w:adjustRightInd w:val="0"/>
        <w:spacing w:after="0" w:line="240" w:lineRule="auto"/>
        <w:jc w:val="both"/>
        <w:rPr>
          <w:rFonts w:ascii="Arial" w:hAnsi="Arial" w:cs="Arial"/>
          <w:sz w:val="18"/>
          <w:szCs w:val="18"/>
        </w:rPr>
      </w:pPr>
      <w:r w:rsidRPr="00A0364C">
        <w:rPr>
          <w:rFonts w:ascii="Arial" w:hAnsi="Arial" w:cs="Arial"/>
          <w:sz w:val="18"/>
          <w:szCs w:val="18"/>
        </w:rPr>
        <w:t>MUDr. Štefan Lukačín, PhD.</w:t>
      </w:r>
      <w:r w:rsidR="0094689A">
        <w:rPr>
          <w:rFonts w:ascii="Arial" w:hAnsi="Arial" w:cs="Arial"/>
          <w:sz w:val="18"/>
          <w:szCs w:val="18"/>
        </w:rPr>
        <w:t>, MHA</w:t>
      </w:r>
      <w:r w:rsidR="00295B03" w:rsidRPr="00A0364C">
        <w:rPr>
          <w:rFonts w:ascii="Arial" w:hAnsi="Arial" w:cs="Arial"/>
          <w:sz w:val="18"/>
          <w:szCs w:val="18"/>
        </w:rPr>
        <w:tab/>
      </w:r>
      <w:r w:rsidR="00295B03" w:rsidRPr="00A0364C">
        <w:rPr>
          <w:rFonts w:ascii="Arial" w:hAnsi="Arial" w:cs="Arial"/>
          <w:sz w:val="18"/>
          <w:szCs w:val="18"/>
        </w:rPr>
        <w:tab/>
      </w:r>
      <w:r w:rsidR="00295B03" w:rsidRPr="00A0364C">
        <w:rPr>
          <w:rFonts w:ascii="Arial" w:hAnsi="Arial" w:cs="Arial"/>
          <w:sz w:val="18"/>
          <w:szCs w:val="18"/>
        </w:rPr>
        <w:tab/>
      </w:r>
      <w:r w:rsidR="00295B03" w:rsidRPr="00A0364C">
        <w:rPr>
          <w:rFonts w:ascii="Arial" w:hAnsi="Arial" w:cs="Arial"/>
          <w:sz w:val="18"/>
          <w:szCs w:val="18"/>
        </w:rPr>
        <w:tab/>
      </w:r>
      <w:r w:rsidR="00295B03" w:rsidRPr="00A0364C">
        <w:rPr>
          <w:rFonts w:ascii="Arial" w:hAnsi="Arial" w:cs="Arial"/>
          <w:sz w:val="18"/>
          <w:szCs w:val="18"/>
        </w:rPr>
        <w:tab/>
      </w:r>
    </w:p>
    <w:p w14:paraId="0ABAADC1" w14:textId="77777777" w:rsidR="009A2187" w:rsidRPr="00A0364C" w:rsidRDefault="00F91A60" w:rsidP="00F91A60">
      <w:pPr>
        <w:spacing w:after="0" w:line="240" w:lineRule="auto"/>
        <w:contextualSpacing/>
        <w:rPr>
          <w:rFonts w:ascii="Arial" w:hAnsi="Arial" w:cs="Arial"/>
          <w:sz w:val="18"/>
          <w:szCs w:val="18"/>
        </w:rPr>
      </w:pPr>
      <w:r w:rsidRPr="00A0364C">
        <w:rPr>
          <w:rFonts w:ascii="Arial" w:hAnsi="Arial" w:cs="Arial"/>
          <w:sz w:val="18"/>
          <w:szCs w:val="18"/>
        </w:rPr>
        <w:t>predseda predstavenstva</w:t>
      </w:r>
      <w:r w:rsidR="009A2187" w:rsidRPr="00A0364C">
        <w:rPr>
          <w:rFonts w:ascii="Arial" w:hAnsi="Arial" w:cs="Arial"/>
          <w:sz w:val="18"/>
          <w:szCs w:val="18"/>
        </w:rPr>
        <w:tab/>
      </w:r>
      <w:r w:rsidR="009A2187" w:rsidRPr="00A0364C">
        <w:rPr>
          <w:rFonts w:ascii="Arial" w:hAnsi="Arial" w:cs="Arial"/>
          <w:sz w:val="18"/>
          <w:szCs w:val="18"/>
        </w:rPr>
        <w:tab/>
      </w:r>
      <w:r w:rsidR="009A2187" w:rsidRPr="00A0364C">
        <w:rPr>
          <w:rFonts w:ascii="Arial" w:hAnsi="Arial" w:cs="Arial"/>
          <w:sz w:val="18"/>
          <w:szCs w:val="18"/>
        </w:rPr>
        <w:tab/>
      </w:r>
      <w:r w:rsidR="009A2187" w:rsidRPr="00A0364C">
        <w:rPr>
          <w:rFonts w:ascii="Arial" w:hAnsi="Arial" w:cs="Arial"/>
          <w:sz w:val="18"/>
          <w:szCs w:val="18"/>
        </w:rPr>
        <w:tab/>
      </w:r>
    </w:p>
    <w:p w14:paraId="36A88840" w14:textId="77777777" w:rsidR="00F91A60" w:rsidRPr="00A0364C" w:rsidRDefault="00F91A60" w:rsidP="00F91A60">
      <w:pPr>
        <w:spacing w:after="0" w:line="240" w:lineRule="auto"/>
        <w:jc w:val="both"/>
        <w:rPr>
          <w:rFonts w:ascii="Arial" w:hAnsi="Arial" w:cs="Arial"/>
          <w:sz w:val="18"/>
          <w:szCs w:val="18"/>
        </w:rPr>
      </w:pPr>
    </w:p>
    <w:p w14:paraId="7A7FCF7F" w14:textId="77777777" w:rsidR="00F91A60" w:rsidRPr="00A0364C" w:rsidRDefault="00F91A60" w:rsidP="00F91A60">
      <w:pPr>
        <w:spacing w:after="0" w:line="240" w:lineRule="auto"/>
        <w:jc w:val="both"/>
        <w:rPr>
          <w:rFonts w:ascii="Arial" w:hAnsi="Arial" w:cs="Arial"/>
          <w:sz w:val="18"/>
          <w:szCs w:val="18"/>
        </w:rPr>
      </w:pPr>
    </w:p>
    <w:p w14:paraId="14482996" w14:textId="77777777" w:rsidR="00F91A60" w:rsidRPr="00A0364C" w:rsidRDefault="00F91A60" w:rsidP="00F91A60">
      <w:pPr>
        <w:spacing w:after="0" w:line="240" w:lineRule="auto"/>
        <w:jc w:val="both"/>
        <w:rPr>
          <w:rFonts w:ascii="Arial" w:hAnsi="Arial" w:cs="Arial"/>
          <w:sz w:val="18"/>
          <w:szCs w:val="18"/>
        </w:rPr>
      </w:pPr>
    </w:p>
    <w:p w14:paraId="2F700914" w14:textId="77777777" w:rsidR="00F91A60" w:rsidRPr="00A0364C" w:rsidRDefault="00F91A60" w:rsidP="00F91A60">
      <w:pPr>
        <w:spacing w:after="0" w:line="240" w:lineRule="auto"/>
        <w:jc w:val="both"/>
        <w:rPr>
          <w:rFonts w:ascii="Arial" w:hAnsi="Arial" w:cs="Arial"/>
          <w:sz w:val="18"/>
          <w:szCs w:val="18"/>
        </w:rPr>
      </w:pPr>
    </w:p>
    <w:p w14:paraId="781916D5" w14:textId="77777777" w:rsidR="00F91A60" w:rsidRPr="00A0364C" w:rsidRDefault="00F91A60" w:rsidP="00F91A60">
      <w:pPr>
        <w:spacing w:after="0" w:line="240" w:lineRule="auto"/>
        <w:jc w:val="both"/>
        <w:rPr>
          <w:rFonts w:ascii="Arial" w:hAnsi="Arial" w:cs="Arial"/>
          <w:sz w:val="18"/>
          <w:szCs w:val="18"/>
        </w:rPr>
      </w:pPr>
    </w:p>
    <w:p w14:paraId="758DF006" w14:textId="77777777" w:rsidR="009A2187" w:rsidRPr="00A0364C" w:rsidRDefault="009A2187" w:rsidP="00F91A60">
      <w:pPr>
        <w:spacing w:after="0" w:line="240" w:lineRule="auto"/>
        <w:jc w:val="both"/>
        <w:rPr>
          <w:rFonts w:ascii="Arial" w:hAnsi="Arial" w:cs="Arial"/>
          <w:sz w:val="18"/>
          <w:szCs w:val="18"/>
        </w:rPr>
      </w:pPr>
      <w:r w:rsidRPr="00A0364C">
        <w:rPr>
          <w:rFonts w:ascii="Arial" w:hAnsi="Arial" w:cs="Arial"/>
          <w:sz w:val="18"/>
          <w:szCs w:val="18"/>
        </w:rPr>
        <w:t>.......................................................</w:t>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p>
    <w:p w14:paraId="613DFFC1" w14:textId="77777777" w:rsidR="00F91A60" w:rsidRPr="00A0364C" w:rsidRDefault="00F91A60" w:rsidP="00F91A60">
      <w:pPr>
        <w:spacing w:after="0" w:line="240" w:lineRule="auto"/>
        <w:contextualSpacing/>
        <w:rPr>
          <w:rFonts w:ascii="Arial" w:hAnsi="Arial" w:cs="Arial"/>
          <w:sz w:val="18"/>
          <w:szCs w:val="18"/>
        </w:rPr>
      </w:pPr>
      <w:r w:rsidRPr="00A0364C">
        <w:rPr>
          <w:rFonts w:ascii="Arial" w:hAnsi="Arial" w:cs="Arial"/>
          <w:sz w:val="18"/>
          <w:szCs w:val="18"/>
        </w:rPr>
        <w:t>Východoslovenský ústav srdcových</w:t>
      </w:r>
    </w:p>
    <w:p w14:paraId="22896668" w14:textId="77777777" w:rsidR="00F91A60" w:rsidRPr="00A0364C" w:rsidRDefault="00F91A60" w:rsidP="00F91A60">
      <w:pPr>
        <w:spacing w:after="0" w:line="240" w:lineRule="auto"/>
        <w:rPr>
          <w:rFonts w:ascii="Arial" w:hAnsi="Arial" w:cs="Arial"/>
          <w:sz w:val="18"/>
          <w:szCs w:val="18"/>
        </w:rPr>
      </w:pPr>
      <w:r w:rsidRPr="00A0364C">
        <w:rPr>
          <w:rFonts w:ascii="Arial" w:hAnsi="Arial" w:cs="Arial"/>
          <w:sz w:val="18"/>
          <w:szCs w:val="18"/>
        </w:rPr>
        <w:t>a cievnych chorôb, a. s.</w:t>
      </w:r>
    </w:p>
    <w:p w14:paraId="258827AB" w14:textId="77777777" w:rsidR="001E33F9" w:rsidRDefault="001E33F9" w:rsidP="001E33F9">
      <w:pPr>
        <w:spacing w:after="0" w:line="240" w:lineRule="auto"/>
        <w:contextualSpacing/>
        <w:jc w:val="both"/>
        <w:rPr>
          <w:rFonts w:ascii="Arial" w:hAnsi="Arial" w:cs="Arial"/>
          <w:sz w:val="18"/>
          <w:szCs w:val="18"/>
        </w:rPr>
      </w:pPr>
      <w:r>
        <w:rPr>
          <w:rFonts w:ascii="Arial" w:hAnsi="Arial" w:cs="Arial"/>
          <w:sz w:val="18"/>
          <w:szCs w:val="18"/>
        </w:rPr>
        <w:t>Ing</w:t>
      </w:r>
      <w:r w:rsidR="006E4181" w:rsidRPr="00A0364C">
        <w:rPr>
          <w:rFonts w:ascii="Arial" w:hAnsi="Arial" w:cs="Arial"/>
          <w:sz w:val="18"/>
          <w:szCs w:val="18"/>
        </w:rPr>
        <w:t>. Mari</w:t>
      </w:r>
      <w:r>
        <w:rPr>
          <w:rFonts w:ascii="Arial" w:hAnsi="Arial" w:cs="Arial"/>
          <w:sz w:val="18"/>
          <w:szCs w:val="18"/>
        </w:rPr>
        <w:t>á</w:t>
      </w:r>
      <w:r w:rsidR="006E4181" w:rsidRPr="00A0364C">
        <w:rPr>
          <w:rFonts w:ascii="Arial" w:hAnsi="Arial" w:cs="Arial"/>
          <w:sz w:val="18"/>
          <w:szCs w:val="18"/>
        </w:rPr>
        <w:t xml:space="preserve">n </w:t>
      </w:r>
      <w:r>
        <w:rPr>
          <w:rFonts w:ascii="Arial" w:hAnsi="Arial" w:cs="Arial"/>
          <w:sz w:val="18"/>
          <w:szCs w:val="18"/>
        </w:rPr>
        <w:t>Albert</w:t>
      </w:r>
      <w:r w:rsidR="006E4181" w:rsidRPr="00A0364C">
        <w:rPr>
          <w:rFonts w:ascii="Arial" w:hAnsi="Arial" w:cs="Arial"/>
          <w:sz w:val="18"/>
          <w:szCs w:val="18"/>
        </w:rPr>
        <w:t>, PhD.</w:t>
      </w:r>
      <w:r>
        <w:rPr>
          <w:rFonts w:ascii="Arial" w:hAnsi="Arial" w:cs="Arial"/>
          <w:sz w:val="18"/>
          <w:szCs w:val="18"/>
        </w:rPr>
        <w:t>, MBA</w:t>
      </w:r>
    </w:p>
    <w:p w14:paraId="52E6082B" w14:textId="779E55AF" w:rsidR="009A2187" w:rsidRPr="00A0364C" w:rsidRDefault="001E33F9" w:rsidP="001E33F9">
      <w:pPr>
        <w:spacing w:after="0" w:line="240" w:lineRule="auto"/>
        <w:contextualSpacing/>
        <w:jc w:val="both"/>
        <w:rPr>
          <w:rFonts w:ascii="Arial" w:hAnsi="Arial" w:cs="Arial"/>
          <w:sz w:val="18"/>
          <w:szCs w:val="18"/>
        </w:rPr>
      </w:pPr>
      <w:r>
        <w:rPr>
          <w:rFonts w:ascii="Arial" w:hAnsi="Arial" w:cs="Arial"/>
          <w:sz w:val="18"/>
          <w:szCs w:val="18"/>
        </w:rPr>
        <w:t>podpredseda</w:t>
      </w:r>
      <w:r w:rsidR="009A2187" w:rsidRPr="00A0364C">
        <w:rPr>
          <w:rFonts w:ascii="Arial" w:hAnsi="Arial" w:cs="Arial"/>
          <w:sz w:val="18"/>
          <w:szCs w:val="18"/>
        </w:rPr>
        <w:t xml:space="preserve"> predstavenstva</w:t>
      </w:r>
    </w:p>
    <w:p w14:paraId="39303134" w14:textId="08DC7CAC" w:rsidR="00AA4DC6" w:rsidRPr="00A0364C" w:rsidRDefault="00AA4DC6" w:rsidP="009A2187">
      <w:pPr>
        <w:spacing w:after="0" w:line="240" w:lineRule="auto"/>
        <w:contextualSpacing/>
        <w:rPr>
          <w:rFonts w:ascii="Arial" w:hAnsi="Arial" w:cs="Arial"/>
          <w:sz w:val="18"/>
          <w:szCs w:val="18"/>
        </w:rPr>
      </w:pPr>
    </w:p>
    <w:p w14:paraId="0DA791BA" w14:textId="708E4BBB" w:rsidR="00AA4DC6" w:rsidRPr="00A0364C" w:rsidRDefault="00AA4DC6" w:rsidP="009A2187">
      <w:pPr>
        <w:spacing w:after="0" w:line="240" w:lineRule="auto"/>
        <w:contextualSpacing/>
        <w:rPr>
          <w:rFonts w:ascii="Arial" w:hAnsi="Arial" w:cs="Arial"/>
          <w:sz w:val="18"/>
          <w:szCs w:val="18"/>
        </w:rPr>
      </w:pPr>
    </w:p>
    <w:p w14:paraId="1DFC49DC" w14:textId="2561206E" w:rsidR="00AA4DC6" w:rsidRPr="00A0364C" w:rsidRDefault="00AA4DC6" w:rsidP="009A2187">
      <w:pPr>
        <w:spacing w:after="0" w:line="240" w:lineRule="auto"/>
        <w:contextualSpacing/>
        <w:rPr>
          <w:rFonts w:ascii="Arial" w:hAnsi="Arial" w:cs="Arial"/>
          <w:sz w:val="18"/>
          <w:szCs w:val="18"/>
        </w:rPr>
      </w:pPr>
    </w:p>
    <w:p w14:paraId="1A25ED09" w14:textId="3C033A47" w:rsidR="00A207BA" w:rsidRPr="00A0364C" w:rsidRDefault="00A207BA" w:rsidP="009A2187">
      <w:pPr>
        <w:spacing w:after="0" w:line="240" w:lineRule="auto"/>
        <w:contextualSpacing/>
        <w:rPr>
          <w:rFonts w:ascii="Arial" w:hAnsi="Arial" w:cs="Arial"/>
          <w:sz w:val="18"/>
          <w:szCs w:val="18"/>
        </w:rPr>
      </w:pPr>
    </w:p>
    <w:p w14:paraId="62DF7E9F" w14:textId="4CDC7B02" w:rsidR="00E95EE7" w:rsidRDefault="00E95EE7">
      <w:pPr>
        <w:rPr>
          <w:rFonts w:ascii="Arial" w:hAnsi="Arial" w:cs="Arial"/>
          <w:sz w:val="18"/>
          <w:szCs w:val="18"/>
        </w:rPr>
      </w:pPr>
      <w:r>
        <w:rPr>
          <w:rFonts w:ascii="Arial" w:hAnsi="Arial" w:cs="Arial"/>
          <w:sz w:val="18"/>
          <w:szCs w:val="18"/>
        </w:rPr>
        <w:br w:type="page"/>
      </w:r>
    </w:p>
    <w:p w14:paraId="07687B36" w14:textId="2EC576BA" w:rsidR="00AA4DC6" w:rsidRPr="00A0364C" w:rsidRDefault="00AA4DC6" w:rsidP="009A2187">
      <w:pPr>
        <w:spacing w:after="0" w:line="240" w:lineRule="auto"/>
        <w:contextualSpacing/>
        <w:rPr>
          <w:rFonts w:ascii="Arial" w:hAnsi="Arial" w:cs="Arial"/>
          <w:b/>
          <w:sz w:val="18"/>
          <w:szCs w:val="18"/>
        </w:rPr>
      </w:pPr>
      <w:r w:rsidRPr="00A0364C">
        <w:rPr>
          <w:rFonts w:ascii="Arial" w:hAnsi="Arial" w:cs="Arial"/>
          <w:b/>
          <w:sz w:val="18"/>
          <w:szCs w:val="18"/>
        </w:rPr>
        <w:lastRenderedPageBreak/>
        <w:t>Príloha č. 1 Zoznam</w:t>
      </w:r>
      <w:r w:rsidR="00913A7D">
        <w:rPr>
          <w:rFonts w:ascii="Arial" w:hAnsi="Arial" w:cs="Arial"/>
          <w:b/>
          <w:sz w:val="18"/>
          <w:szCs w:val="18"/>
        </w:rPr>
        <w:t xml:space="preserve"> minimálnych</w:t>
      </w:r>
      <w:r w:rsidRPr="00A0364C">
        <w:rPr>
          <w:rFonts w:ascii="Arial" w:hAnsi="Arial" w:cs="Arial"/>
          <w:b/>
          <w:sz w:val="18"/>
          <w:szCs w:val="18"/>
        </w:rPr>
        <w:t xml:space="preserve"> bezpečnostných opatrení</w:t>
      </w:r>
    </w:p>
    <w:p w14:paraId="164CFC67" w14:textId="77777777" w:rsidR="00EA13BB" w:rsidRPr="00A0364C" w:rsidRDefault="00EA13BB" w:rsidP="009A2187">
      <w:pPr>
        <w:spacing w:after="0" w:line="240" w:lineRule="auto"/>
        <w:contextualSpacing/>
        <w:rPr>
          <w:rFonts w:ascii="Arial" w:hAnsi="Arial" w:cs="Arial"/>
          <w:sz w:val="18"/>
          <w:szCs w:val="18"/>
        </w:rPr>
      </w:pPr>
    </w:p>
    <w:p w14:paraId="441C6F4C" w14:textId="5B17A26A" w:rsidR="00EA13BB" w:rsidRPr="00A0364C" w:rsidRDefault="00EA13BB" w:rsidP="00C31E31">
      <w:pPr>
        <w:pStyle w:val="Odsekzoznamu"/>
        <w:numPr>
          <w:ilvl w:val="0"/>
          <w:numId w:val="19"/>
        </w:numPr>
        <w:ind w:left="426"/>
        <w:jc w:val="both"/>
        <w:rPr>
          <w:rFonts w:ascii="Arial" w:hAnsi="Arial" w:cs="Arial"/>
          <w:sz w:val="18"/>
          <w:szCs w:val="18"/>
        </w:rPr>
      </w:pPr>
      <w:r w:rsidRPr="00A0364C">
        <w:rPr>
          <w:rFonts w:ascii="Arial" w:hAnsi="Arial" w:cs="Arial"/>
          <w:sz w:val="18"/>
          <w:szCs w:val="18"/>
        </w:rPr>
        <w:t xml:space="preserve">Pre oblasť technických zraniteľností informačných systémov a zariadení </w:t>
      </w:r>
      <w:r w:rsidR="002974CD" w:rsidRPr="00A0364C">
        <w:rPr>
          <w:rFonts w:ascii="Arial" w:hAnsi="Arial" w:cs="Arial"/>
          <w:sz w:val="18"/>
          <w:szCs w:val="18"/>
        </w:rPr>
        <w:t>dodá</w:t>
      </w:r>
      <w:r w:rsidRPr="00A0364C">
        <w:rPr>
          <w:rFonts w:ascii="Arial" w:hAnsi="Arial" w:cs="Arial"/>
          <w:sz w:val="18"/>
          <w:szCs w:val="18"/>
        </w:rPr>
        <w:t xml:space="preserve">vateľ najmä identifikuje technické zraniteľnosti informačných systémov, ktoré využíva pri poskytovaní služieb prevádzkovateľovi základnej služby, prostredníctvom nasledujúcich opatrení: </w:t>
      </w:r>
    </w:p>
    <w:p w14:paraId="11E6994B" w14:textId="77777777" w:rsidR="00EA13BB" w:rsidRPr="00A0364C" w:rsidRDefault="00EA13BB" w:rsidP="00C31E31">
      <w:pPr>
        <w:pStyle w:val="Odsekzoznamu"/>
        <w:numPr>
          <w:ilvl w:val="0"/>
          <w:numId w:val="18"/>
        </w:numPr>
        <w:ind w:left="709" w:hanging="283"/>
        <w:jc w:val="both"/>
        <w:rPr>
          <w:rFonts w:ascii="Arial" w:hAnsi="Arial" w:cs="Arial"/>
          <w:sz w:val="18"/>
          <w:szCs w:val="18"/>
        </w:rPr>
      </w:pPr>
      <w:r w:rsidRPr="00A0364C">
        <w:rPr>
          <w:rFonts w:ascii="Arial" w:hAnsi="Arial" w:cs="Arial"/>
          <w:sz w:val="18"/>
          <w:szCs w:val="18"/>
        </w:rPr>
        <w:t xml:space="preserve">Zavedenie a prevádzka nástroja určeného na detegovanie existujúcich zraniteľností programových prostriedkov a ich častí. </w:t>
      </w:r>
    </w:p>
    <w:p w14:paraId="56938E30" w14:textId="77777777" w:rsidR="00EA13BB" w:rsidRPr="00A0364C" w:rsidRDefault="00EA13BB" w:rsidP="00C31E31">
      <w:pPr>
        <w:pStyle w:val="Odsekzoznamu"/>
        <w:numPr>
          <w:ilvl w:val="0"/>
          <w:numId w:val="18"/>
        </w:numPr>
        <w:ind w:left="709" w:hanging="283"/>
        <w:jc w:val="both"/>
        <w:rPr>
          <w:rFonts w:ascii="Arial" w:hAnsi="Arial" w:cs="Arial"/>
          <w:sz w:val="18"/>
          <w:szCs w:val="18"/>
        </w:rPr>
      </w:pPr>
      <w:r w:rsidRPr="00A0364C">
        <w:rPr>
          <w:rFonts w:ascii="Arial" w:hAnsi="Arial" w:cs="Arial"/>
          <w:sz w:val="18"/>
          <w:szCs w:val="18"/>
        </w:rPr>
        <w:t xml:space="preserve">Zavedenie a prevádzka nástroja určeného na detegovanie existujúcich zraniteľností technických prostriedkov a ich častí. </w:t>
      </w:r>
    </w:p>
    <w:p w14:paraId="75C2AD43" w14:textId="77777777" w:rsidR="00EA13BB" w:rsidRPr="00A0364C" w:rsidRDefault="00EA13BB" w:rsidP="00C31E31">
      <w:pPr>
        <w:pStyle w:val="Odsekzoznamu"/>
        <w:numPr>
          <w:ilvl w:val="0"/>
          <w:numId w:val="18"/>
        </w:numPr>
        <w:ind w:left="709" w:hanging="283"/>
        <w:jc w:val="both"/>
        <w:rPr>
          <w:rFonts w:ascii="Arial" w:hAnsi="Arial" w:cs="Arial"/>
          <w:sz w:val="18"/>
          <w:szCs w:val="18"/>
        </w:rPr>
      </w:pPr>
      <w:r w:rsidRPr="00A0364C">
        <w:rPr>
          <w:rFonts w:ascii="Arial" w:hAnsi="Arial" w:cs="Arial"/>
          <w:sz w:val="18"/>
          <w:szCs w:val="18"/>
        </w:rPr>
        <w:t xml:space="preserve">Využitie verejných a výrobcom poskytovaných zoznamov, ktoré opisujú zraniteľnosti programových a technických prostriedkov. </w:t>
      </w:r>
    </w:p>
    <w:p w14:paraId="0AEFEA23" w14:textId="77777777" w:rsidR="00EA13BB" w:rsidRPr="00A0364C" w:rsidRDefault="00EA13BB" w:rsidP="00EA13BB">
      <w:pPr>
        <w:pStyle w:val="Odsekzoznamu"/>
        <w:ind w:left="426"/>
        <w:jc w:val="both"/>
        <w:rPr>
          <w:rFonts w:ascii="Arial" w:hAnsi="Arial" w:cs="Arial"/>
          <w:sz w:val="18"/>
          <w:szCs w:val="18"/>
        </w:rPr>
      </w:pPr>
    </w:p>
    <w:p w14:paraId="1FB1C747" w14:textId="33CAECEC" w:rsidR="00EA13BB" w:rsidRPr="00A0364C" w:rsidRDefault="00EA13BB" w:rsidP="00C31E31">
      <w:pPr>
        <w:pStyle w:val="Odsekzoznamu"/>
        <w:numPr>
          <w:ilvl w:val="0"/>
          <w:numId w:val="19"/>
        </w:numPr>
        <w:ind w:left="426"/>
        <w:jc w:val="both"/>
        <w:rPr>
          <w:rFonts w:ascii="Arial" w:hAnsi="Arial" w:cs="Arial"/>
          <w:sz w:val="18"/>
          <w:szCs w:val="18"/>
        </w:rPr>
      </w:pPr>
      <w:r w:rsidRPr="00A0364C">
        <w:rPr>
          <w:rFonts w:ascii="Arial" w:hAnsi="Arial" w:cs="Arial"/>
          <w:sz w:val="18"/>
          <w:szCs w:val="18"/>
        </w:rPr>
        <w:t xml:space="preserve">Pre oblasť riadenia bezpečnosti sietí a informačných systémov realizuje dodávateľ nasledovné opatrenia: </w:t>
      </w:r>
    </w:p>
    <w:p w14:paraId="0236BA2D"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Riadenie bezpečného prístupu medzi vonkajšími a vnútornými sieťami a informačnými systémami prevádzkovateľa základnej služby,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 </w:t>
      </w:r>
    </w:p>
    <w:p w14:paraId="0890F97D"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Povoľovanie prepojenia medzi segmentmi a externými sieťami, ktoré sú chránené firewallom a všetkých spojení, na princípe zásady najnižších privilégií. </w:t>
      </w:r>
    </w:p>
    <w:p w14:paraId="3CBFD92D"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Zavedenie bezpečnostných opatrení na bezpečné mobilné pripojenie do siete a informačného systému a vzdialený prístup, napríklad bezpečným spôsobom s použitím dvojfaktorovej autentizácie alebo použitím kryptografických prostriedkov. </w:t>
      </w:r>
    </w:p>
    <w:p w14:paraId="26FB56A0"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Sieťam alebo informačným systémom sú umožnené len špecifikované služby umiestnené vo vyhradených segmentoch siete počítačovej siete. </w:t>
      </w:r>
    </w:p>
    <w:p w14:paraId="13370707"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Spojenia do externých sietí sú smerované cez sieťový firewall a v závislosti od prostredia aj cez systém detekcie prienikov. </w:t>
      </w:r>
    </w:p>
    <w:p w14:paraId="41155549"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Servery dostupné z externých sietí sú zabezpečované podľa odporúčaní výrobcu. </w:t>
      </w:r>
    </w:p>
    <w:p w14:paraId="6A759EC5"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Udržiavanie zoznamu všetkých vstupno-výstupných bodov na hranici siete v aktuálnom stave. </w:t>
      </w:r>
    </w:p>
    <w:p w14:paraId="3D58CFD2"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Zavedenie a prevádzka automatizačných prostriedkov, ktorými sú identifikované neoprávnené sieťové spojenia na hranici s vonkajšou sieťou. </w:t>
      </w:r>
    </w:p>
    <w:p w14:paraId="1329867B"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Blokovanie neoprávnených spojení zo známych adries označených ako škodlivé alebo spôsobujúce známe hrozby, ak to nastavenie informačného systému umožňuje. </w:t>
      </w:r>
    </w:p>
    <w:p w14:paraId="3B18D255"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Neumožnenie komunikácie a prevádzky aplikácií cez neautorizované porty. </w:t>
      </w:r>
    </w:p>
    <w:p w14:paraId="4249E2D1"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Zavedenie a prevádzka systému monitorovania bezpečnosti, ktorý je nakonfigurovaný tak, že zaznamenáva a vyhodnocuje aj informácie o sieťových paketoch na hranici siete.</w:t>
      </w:r>
    </w:p>
    <w:p w14:paraId="278F40E5"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Implementácia systému detekcie prienikov alebo systému prevencie prienikov na identifikáciu nezvyčajných mechanizmov útokov alebo proaktívneho blokovania škodlivej sieťovej prevádzky.</w:t>
      </w:r>
    </w:p>
    <w:p w14:paraId="3DB96A48"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Smerovanie odchádzajúcej používateľskej sieťovej prevádzky cez autentizovaný server filtrovania obsahu. </w:t>
      </w:r>
    </w:p>
    <w:p w14:paraId="0D2F24E0"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Vyžadované použitie dvojfaktorovej autentizácie od každého vzdialeného pripojenia do internej siete. </w:t>
      </w:r>
    </w:p>
    <w:p w14:paraId="64A65B3F"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 </w:t>
      </w:r>
    </w:p>
    <w:p w14:paraId="030D643B" w14:textId="77777777" w:rsidR="00EA13BB" w:rsidRPr="00A0364C" w:rsidRDefault="00EA13BB" w:rsidP="00EA13BB">
      <w:pPr>
        <w:pStyle w:val="Odsekzoznamu"/>
        <w:ind w:left="426"/>
        <w:jc w:val="both"/>
        <w:rPr>
          <w:rFonts w:ascii="Arial" w:hAnsi="Arial" w:cs="Arial"/>
          <w:sz w:val="18"/>
          <w:szCs w:val="18"/>
        </w:rPr>
      </w:pPr>
    </w:p>
    <w:p w14:paraId="017C7E8B" w14:textId="627D7C10" w:rsidR="00EA13BB" w:rsidRPr="00A0364C" w:rsidRDefault="00EA13BB" w:rsidP="00C31E31">
      <w:pPr>
        <w:pStyle w:val="Odsekzoznamu"/>
        <w:numPr>
          <w:ilvl w:val="0"/>
          <w:numId w:val="19"/>
        </w:numPr>
        <w:ind w:left="426"/>
        <w:jc w:val="both"/>
        <w:rPr>
          <w:rFonts w:ascii="Arial" w:hAnsi="Arial" w:cs="Arial"/>
          <w:sz w:val="18"/>
          <w:szCs w:val="18"/>
        </w:rPr>
      </w:pPr>
      <w:r w:rsidRPr="00A0364C">
        <w:rPr>
          <w:rFonts w:ascii="Arial" w:hAnsi="Arial" w:cs="Arial"/>
          <w:sz w:val="18"/>
          <w:szCs w:val="18"/>
        </w:rPr>
        <w:t xml:space="preserve">Pre oblasť riadenia prístupov realizuje dodávateľ nasledovné opatrenia: </w:t>
      </w:r>
    </w:p>
    <w:p w14:paraId="200F4E59"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t xml:space="preserve">Riadenie prístupov osôb k sieti a informačnému systému, založené na zásade, že používateľ má prístup len k tým aktívam a funkcionalitám v rámci siete a informačného systému, ktoré sú nevyhnutné na plnenie zverených úloh používateľa. Na to sa vypracúvajú zásady riadenia prístupu osôb k sieti a informačnému systému, ktoré definujú spôsob prideľovania a odoberania prístupových práv používateľom, ich formálnu evidenciu a vedenie úplných prevádzkových záznamov o každom prístupe do siete a informačného systému. </w:t>
      </w:r>
    </w:p>
    <w:p w14:paraId="063D7A7D"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t xml:space="preserve">Riadenie prístupov k sieťam a informačným systémom uskutočnené v závislosti od prevádzkových a bezpečnostných potrieb prevádzkovateľa základnej služby, pričom sú prijaté bezpečnostné opatrenia, ktoré slúžia na zabezpečenie ochrany údajov, ktoré sú používané pri prihlásení do sietí a informačných systémov a ktoré zabraňujú zneužitiu týchto údajov neoprávnenou osobou. </w:t>
      </w:r>
    </w:p>
    <w:p w14:paraId="7F90B754"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t xml:space="preserve">Riadenie prístupov osôb k sieti a informačnému systému, to zahŕňa najmenej vypracovanie zásad riadenia prístupu k informáciám; riadenia prístupu používateľov; zodpovednosti používateľov; riadenia prístupu k sieťam; prístupu k operačnému systému a jeho službám; prístupu k aplikáciám; monitorovania prístupu a používania informačného systému a riadenia vzdialeného prístupu. </w:t>
      </w:r>
    </w:p>
    <w:p w14:paraId="6DD616A0"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t xml:space="preserve">Pridelenie jednoznačného identifikátora na autentizáciu na vstup do siete a informačného systému každému používateľovi siete a informačného systému. </w:t>
      </w:r>
    </w:p>
    <w:p w14:paraId="492ED928"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t xml:space="preserve">Zabezpečenie riadenia jednoznačných identifikátorov používateľov vrátane prístupových práv a oprávnení používateľských účtov. </w:t>
      </w:r>
    </w:p>
    <w:p w14:paraId="254DB610"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lastRenderedPageBreak/>
        <w:t xml:space="preserve">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 </w:t>
      </w:r>
    </w:p>
    <w:p w14:paraId="314E582F"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t xml:space="preserve">Výkon kontroly prístupových účtov a prístupových oprávnení na overenie súladu schválených oprávnení so skutočným stavom oprávnení a detekciu a následné zmazanie nepoužívaných prístupových účtov v pravidelných intervaloch. </w:t>
      </w:r>
    </w:p>
    <w:p w14:paraId="2599CAC8"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t xml:space="preserve">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 </w:t>
      </w:r>
    </w:p>
    <w:p w14:paraId="30B2859F" w14:textId="77777777" w:rsidR="00EA13BB" w:rsidRPr="00A0364C" w:rsidRDefault="00EA13BB" w:rsidP="00EA13BB">
      <w:pPr>
        <w:pStyle w:val="Odsekzoznamu"/>
        <w:ind w:left="426"/>
        <w:jc w:val="both"/>
        <w:rPr>
          <w:rFonts w:ascii="Arial" w:hAnsi="Arial" w:cs="Arial"/>
          <w:sz w:val="18"/>
          <w:szCs w:val="18"/>
        </w:rPr>
      </w:pPr>
    </w:p>
    <w:p w14:paraId="19C1A910" w14:textId="25F48582" w:rsidR="00EA13BB" w:rsidRPr="00A0364C" w:rsidRDefault="00EA13BB" w:rsidP="00C31E31">
      <w:pPr>
        <w:pStyle w:val="Odsekzoznamu"/>
        <w:numPr>
          <w:ilvl w:val="0"/>
          <w:numId w:val="19"/>
        </w:numPr>
        <w:ind w:left="426"/>
        <w:jc w:val="both"/>
        <w:rPr>
          <w:rFonts w:ascii="Arial" w:hAnsi="Arial" w:cs="Arial"/>
          <w:sz w:val="18"/>
          <w:szCs w:val="18"/>
        </w:rPr>
      </w:pPr>
      <w:r w:rsidRPr="00A0364C">
        <w:rPr>
          <w:rFonts w:ascii="Arial" w:hAnsi="Arial" w:cs="Arial"/>
          <w:sz w:val="18"/>
          <w:szCs w:val="18"/>
        </w:rPr>
        <w:t xml:space="preserve">Pre oblasť riešenia kybernetických bezpečnostných incidentov realizuje dodávateľ nasledovné opatrenia, pričom najmä deteguje a rieši kybernetické bezpečnostné incidenty, ktoré môžu mať dopad na výkon činnosti pre prevádzkovateľa základnej služby: </w:t>
      </w:r>
    </w:p>
    <w:p w14:paraId="357F8B1A" w14:textId="77777777" w:rsidR="00EA13BB" w:rsidRPr="00A0364C" w:rsidRDefault="00EA13BB" w:rsidP="00C31E31">
      <w:pPr>
        <w:pStyle w:val="Odsekzoznamu"/>
        <w:numPr>
          <w:ilvl w:val="0"/>
          <w:numId w:val="15"/>
        </w:numPr>
        <w:ind w:left="709" w:hanging="283"/>
        <w:jc w:val="both"/>
        <w:rPr>
          <w:rFonts w:ascii="Arial" w:hAnsi="Arial" w:cs="Arial"/>
          <w:sz w:val="18"/>
          <w:szCs w:val="18"/>
        </w:rPr>
      </w:pPr>
      <w:r w:rsidRPr="00A0364C">
        <w:rPr>
          <w:rFonts w:ascii="Arial" w:hAnsi="Arial" w:cs="Arial"/>
          <w:sz w:val="18"/>
          <w:szCs w:val="18"/>
        </w:rPr>
        <w:t xml:space="preserve">Oboznámenie sa s postupmi prevádzkovateľa základnej služby pri riešení kybernetických bezpečnostných incidentov a spracovanie interných postupov riešenia kybernetických bezpečnostných incidentov, ktoré zahŕňajú minimálne postupy hlásenia kybernetických bezpečnostných incidentov voči prevádzkovateľovi základnej služby. </w:t>
      </w:r>
    </w:p>
    <w:p w14:paraId="79083870" w14:textId="77777777" w:rsidR="00EA13BB" w:rsidRPr="00A0364C" w:rsidRDefault="00EA13BB" w:rsidP="00C31E31">
      <w:pPr>
        <w:pStyle w:val="Odsekzoznamu"/>
        <w:numPr>
          <w:ilvl w:val="0"/>
          <w:numId w:val="15"/>
        </w:numPr>
        <w:ind w:left="709" w:hanging="283"/>
        <w:jc w:val="both"/>
        <w:rPr>
          <w:rFonts w:ascii="Arial" w:hAnsi="Arial" w:cs="Arial"/>
          <w:sz w:val="18"/>
          <w:szCs w:val="18"/>
        </w:rPr>
      </w:pPr>
      <w:r w:rsidRPr="00A0364C">
        <w:rPr>
          <w:rFonts w:ascii="Arial" w:hAnsi="Arial" w:cs="Arial"/>
          <w:sz w:val="18"/>
          <w:szCs w:val="18"/>
        </w:rPr>
        <w:t xml:space="preserve">Monitorovanie a analyzovanie udalostí v sieťach a informačných systémoch, ktoré sú využívané na poskytovanie služieb prevádzkovateľovi základnej služby. </w:t>
      </w:r>
    </w:p>
    <w:p w14:paraId="4B6A1247" w14:textId="77777777" w:rsidR="00EA13BB" w:rsidRPr="00A0364C" w:rsidRDefault="00EA13BB" w:rsidP="00C31E31">
      <w:pPr>
        <w:pStyle w:val="Odsekzoznamu"/>
        <w:numPr>
          <w:ilvl w:val="0"/>
          <w:numId w:val="15"/>
        </w:numPr>
        <w:ind w:left="709" w:hanging="283"/>
        <w:jc w:val="both"/>
        <w:rPr>
          <w:rFonts w:ascii="Arial" w:hAnsi="Arial" w:cs="Arial"/>
          <w:sz w:val="18"/>
          <w:szCs w:val="18"/>
        </w:rPr>
      </w:pPr>
      <w:r w:rsidRPr="00A0364C">
        <w:rPr>
          <w:rFonts w:ascii="Arial" w:hAnsi="Arial" w:cs="Arial"/>
          <w:sz w:val="18"/>
          <w:szCs w:val="18"/>
        </w:rPr>
        <w:t xml:space="preserve">Detegovanie kybernetických bezpečnostných incidentov, prostredníctvom nástroja na detekciu kybernetických bezpečnostných incidentov, ktorý umožňuje v rámci sietí a informačných systémov a medzi sieťami a informačnými systémami overenie a kontrolu prenášaných dát. </w:t>
      </w:r>
    </w:p>
    <w:p w14:paraId="3F4C15B8" w14:textId="77777777" w:rsidR="00EA13BB" w:rsidRPr="00A0364C" w:rsidRDefault="00EA13BB" w:rsidP="00C31E31">
      <w:pPr>
        <w:pStyle w:val="Odsekzoznamu"/>
        <w:numPr>
          <w:ilvl w:val="0"/>
          <w:numId w:val="15"/>
        </w:numPr>
        <w:ind w:left="709" w:hanging="283"/>
        <w:jc w:val="both"/>
        <w:rPr>
          <w:rFonts w:ascii="Arial" w:hAnsi="Arial" w:cs="Arial"/>
          <w:sz w:val="18"/>
          <w:szCs w:val="18"/>
        </w:rPr>
      </w:pPr>
      <w:r w:rsidRPr="00A0364C">
        <w:rPr>
          <w:rFonts w:ascii="Arial" w:hAnsi="Arial" w:cs="Arial"/>
          <w:sz w:val="18"/>
          <w:szCs w:val="18"/>
        </w:rPr>
        <w:t xml:space="preserve">Zber a vyhodnocovanie relevantných informácií o kybernetických bezpečnostných incidentoch prostredníctvom nástroja na zber a nepretržité vyhodnocovanie kybernetických bezpečnostných udalostí, ktorý umožňuje zber a vyhodnocovanie informácií o kybernetických bezpečnostných incidentoch; vyhľadávanie a zoskupovanie záznamov súvisiacich s kybernetickým bezpečnostným incidentom; vyhodnocovanie bezpečnostných udalostí na ich identifikáciu ako kybernetických bezpečnostných incidentov; revíziu konfigurácie a monitorovacích pravidiel na vyhodnocovanie bezpečnostných udalostí pri nesprávne identifikovaných kybernetických bezpečnostných incidentoch. </w:t>
      </w:r>
    </w:p>
    <w:p w14:paraId="64EA0B35" w14:textId="77777777" w:rsidR="00EA13BB" w:rsidRPr="00A0364C" w:rsidRDefault="00EA13BB" w:rsidP="00C31E31">
      <w:pPr>
        <w:pStyle w:val="Odsekzoznamu"/>
        <w:numPr>
          <w:ilvl w:val="0"/>
          <w:numId w:val="15"/>
        </w:numPr>
        <w:ind w:left="709" w:hanging="283"/>
        <w:jc w:val="both"/>
        <w:rPr>
          <w:rFonts w:ascii="Arial" w:hAnsi="Arial" w:cs="Arial"/>
          <w:sz w:val="18"/>
          <w:szCs w:val="18"/>
        </w:rPr>
      </w:pPr>
      <w:r w:rsidRPr="00A0364C">
        <w:rPr>
          <w:rFonts w:ascii="Arial" w:hAnsi="Arial" w:cs="Arial"/>
          <w:sz w:val="18"/>
          <w:szCs w:val="18"/>
        </w:rPr>
        <w:t xml:space="preserve">Riešenie zistených kybernetických bezpečnostných incidentov a zníženie následkov zistených kybernetických bezpečnostných incidentov podľa pokynov prevádzkovateľa základnej služby. </w:t>
      </w:r>
    </w:p>
    <w:p w14:paraId="01BCE885" w14:textId="77777777" w:rsidR="00EA13BB" w:rsidRPr="00A0364C" w:rsidRDefault="00EA13BB" w:rsidP="00C31E31">
      <w:pPr>
        <w:pStyle w:val="Odsekzoznamu"/>
        <w:numPr>
          <w:ilvl w:val="0"/>
          <w:numId w:val="15"/>
        </w:numPr>
        <w:ind w:left="709" w:hanging="283"/>
        <w:jc w:val="both"/>
        <w:rPr>
          <w:rFonts w:ascii="Arial" w:hAnsi="Arial" w:cs="Arial"/>
          <w:sz w:val="18"/>
          <w:szCs w:val="18"/>
        </w:rPr>
      </w:pPr>
      <w:r w:rsidRPr="00A0364C">
        <w:rPr>
          <w:rFonts w:ascii="Arial" w:hAnsi="Arial" w:cs="Arial"/>
          <w:sz w:val="18"/>
          <w:szCs w:val="18"/>
        </w:rPr>
        <w:t xml:space="preserve">Vyhodnocovanie spôsobov riešenia kybernetických bezpečnostných incidentov po ich vyriešení a prijatie opatrení alebo zavedenie nových postupov s cieľom minimalizovať výskyt obdobných kybernetických bezpečnostných incidentov v súčinnosti s prevádzkovateľom základnej služby. </w:t>
      </w:r>
    </w:p>
    <w:p w14:paraId="13F55B5A" w14:textId="77777777" w:rsidR="00EA13BB" w:rsidRPr="00A0364C" w:rsidRDefault="00EA13BB" w:rsidP="00EA13BB">
      <w:pPr>
        <w:pStyle w:val="Odsekzoznamu"/>
        <w:ind w:left="426"/>
        <w:jc w:val="both"/>
        <w:rPr>
          <w:rFonts w:ascii="Arial" w:hAnsi="Arial" w:cs="Arial"/>
          <w:sz w:val="18"/>
          <w:szCs w:val="18"/>
        </w:rPr>
      </w:pPr>
    </w:p>
    <w:p w14:paraId="37D6E154" w14:textId="754FDD9A" w:rsidR="00EA13BB" w:rsidRPr="00A0364C" w:rsidRDefault="00EA13BB" w:rsidP="00C31E31">
      <w:pPr>
        <w:pStyle w:val="Odsekzoznamu"/>
        <w:numPr>
          <w:ilvl w:val="0"/>
          <w:numId w:val="19"/>
        </w:numPr>
        <w:ind w:left="426"/>
        <w:jc w:val="both"/>
        <w:rPr>
          <w:rFonts w:ascii="Arial" w:hAnsi="Arial" w:cs="Arial"/>
          <w:sz w:val="18"/>
          <w:szCs w:val="18"/>
        </w:rPr>
      </w:pPr>
      <w:r w:rsidRPr="00A0364C">
        <w:rPr>
          <w:rFonts w:ascii="Arial" w:hAnsi="Arial" w:cs="Arial"/>
          <w:sz w:val="18"/>
          <w:szCs w:val="18"/>
        </w:rPr>
        <w:t>Pre oblasť monitorovania, testovania bezpečnosti a bezpečnostných auditov realizuje dodávateľ opatrenia podľa § 15 vyhlášky NBÚ č. 362/2018 Z. z., najmä implementuje centrálny nástroj na zaznamenávanie činnosti sietí a informačných systémov a ich používateľov najmenej pre všetky informačné systémy a sieťové prvky, ktoré sú využívané pri vykonávaní služieb prevádzkovateľovi základnej služby.</w:t>
      </w:r>
    </w:p>
    <w:p w14:paraId="05B961FB" w14:textId="46BE4FA8" w:rsidR="00EA13BB" w:rsidRPr="00A0364C" w:rsidRDefault="00EA13BB">
      <w:pPr>
        <w:rPr>
          <w:rFonts w:ascii="Arial" w:hAnsi="Arial" w:cs="Arial"/>
          <w:sz w:val="18"/>
          <w:szCs w:val="18"/>
        </w:rPr>
      </w:pPr>
      <w:r w:rsidRPr="00A0364C">
        <w:rPr>
          <w:rFonts w:ascii="Arial" w:hAnsi="Arial" w:cs="Arial"/>
          <w:sz w:val="18"/>
          <w:szCs w:val="18"/>
        </w:rPr>
        <w:br w:type="page"/>
      </w:r>
    </w:p>
    <w:p w14:paraId="4252B1CD" w14:textId="1BEDECD3" w:rsidR="00EA13BB" w:rsidRDefault="00AA4DC6" w:rsidP="00EA13BB">
      <w:pPr>
        <w:spacing w:after="0" w:line="240" w:lineRule="auto"/>
        <w:contextualSpacing/>
        <w:rPr>
          <w:rFonts w:ascii="Arial" w:hAnsi="Arial" w:cs="Arial"/>
          <w:b/>
          <w:sz w:val="18"/>
          <w:szCs w:val="18"/>
        </w:rPr>
      </w:pPr>
      <w:r w:rsidRPr="00A0364C">
        <w:rPr>
          <w:rFonts w:ascii="Arial" w:hAnsi="Arial" w:cs="Arial"/>
          <w:b/>
          <w:sz w:val="18"/>
          <w:szCs w:val="18"/>
        </w:rPr>
        <w:lastRenderedPageBreak/>
        <w:t>Príloha č. 2</w:t>
      </w:r>
      <w:r w:rsidRPr="00A0364C">
        <w:rPr>
          <w:rFonts w:ascii="Arial" w:hAnsi="Arial" w:cs="Arial"/>
          <w:sz w:val="18"/>
          <w:szCs w:val="18"/>
        </w:rPr>
        <w:t xml:space="preserve"> </w:t>
      </w:r>
      <w:r w:rsidR="00DC5837" w:rsidRPr="00A0364C">
        <w:rPr>
          <w:rFonts w:ascii="Arial" w:hAnsi="Arial" w:cs="Arial"/>
          <w:b/>
          <w:sz w:val="18"/>
          <w:szCs w:val="18"/>
        </w:rPr>
        <w:t xml:space="preserve">Zoznam pracovných rolí </w:t>
      </w:r>
    </w:p>
    <w:p w14:paraId="11A32D00" w14:textId="3C022461" w:rsidR="004129EF" w:rsidRDefault="004129EF" w:rsidP="00EA13BB">
      <w:pPr>
        <w:spacing w:after="0" w:line="240" w:lineRule="auto"/>
        <w:contextualSpacing/>
        <w:rPr>
          <w:rFonts w:ascii="Arial" w:hAnsi="Arial" w:cs="Arial"/>
          <w:b/>
          <w:sz w:val="18"/>
          <w:szCs w:val="18"/>
        </w:rPr>
      </w:pPr>
    </w:p>
    <w:p w14:paraId="393A6CBD" w14:textId="116A5DCA" w:rsidR="004129EF" w:rsidRDefault="004129EF" w:rsidP="00EA13BB">
      <w:pPr>
        <w:spacing w:after="0" w:line="240" w:lineRule="auto"/>
        <w:contextualSpacing/>
        <w:rPr>
          <w:rFonts w:ascii="Arial" w:hAnsi="Arial" w:cs="Arial"/>
          <w:b/>
          <w:sz w:val="18"/>
          <w:szCs w:val="18"/>
        </w:rPr>
      </w:pPr>
    </w:p>
    <w:tbl>
      <w:tblPr>
        <w:tblStyle w:val="Mriekatabuky"/>
        <w:tblW w:w="9112" w:type="dxa"/>
        <w:tblLook w:val="04A0" w:firstRow="1" w:lastRow="0" w:firstColumn="1" w:lastColumn="0" w:noHBand="0" w:noVBand="1"/>
      </w:tblPr>
      <w:tblGrid>
        <w:gridCol w:w="1822"/>
        <w:gridCol w:w="1434"/>
        <w:gridCol w:w="2210"/>
        <w:gridCol w:w="1823"/>
        <w:gridCol w:w="1823"/>
      </w:tblGrid>
      <w:tr w:rsidR="004129EF" w14:paraId="6E10B9FE" w14:textId="77777777" w:rsidTr="004129EF">
        <w:trPr>
          <w:trHeight w:val="366"/>
        </w:trPr>
        <w:tc>
          <w:tcPr>
            <w:tcW w:w="1822" w:type="dxa"/>
          </w:tcPr>
          <w:p w14:paraId="21CE9F10" w14:textId="7BB76A10" w:rsidR="004129EF" w:rsidRDefault="004129EF" w:rsidP="00EA13BB">
            <w:pPr>
              <w:contextualSpacing/>
              <w:rPr>
                <w:rFonts w:ascii="Arial" w:hAnsi="Arial" w:cs="Arial"/>
                <w:b/>
                <w:sz w:val="18"/>
                <w:szCs w:val="18"/>
              </w:rPr>
            </w:pPr>
            <w:r>
              <w:rPr>
                <w:rFonts w:ascii="Arial" w:hAnsi="Arial" w:cs="Arial"/>
                <w:b/>
                <w:sz w:val="18"/>
                <w:szCs w:val="18"/>
              </w:rPr>
              <w:t>Meno a priezvisko</w:t>
            </w:r>
          </w:p>
        </w:tc>
        <w:tc>
          <w:tcPr>
            <w:tcW w:w="1434" w:type="dxa"/>
          </w:tcPr>
          <w:p w14:paraId="0EB8FCF6" w14:textId="5CC40C7D" w:rsidR="004129EF" w:rsidRDefault="004129EF" w:rsidP="00EA13BB">
            <w:pPr>
              <w:contextualSpacing/>
              <w:rPr>
                <w:rFonts w:ascii="Arial" w:hAnsi="Arial" w:cs="Arial"/>
                <w:b/>
                <w:sz w:val="18"/>
                <w:szCs w:val="18"/>
              </w:rPr>
            </w:pPr>
            <w:r>
              <w:rPr>
                <w:rFonts w:ascii="Arial" w:hAnsi="Arial" w:cs="Arial"/>
                <w:b/>
                <w:sz w:val="18"/>
                <w:szCs w:val="18"/>
              </w:rPr>
              <w:t>Rola</w:t>
            </w:r>
          </w:p>
        </w:tc>
        <w:tc>
          <w:tcPr>
            <w:tcW w:w="2210" w:type="dxa"/>
          </w:tcPr>
          <w:p w14:paraId="69CD1C2B" w14:textId="35E9ED77" w:rsidR="004129EF" w:rsidRDefault="004129EF" w:rsidP="00EA13BB">
            <w:pPr>
              <w:contextualSpacing/>
              <w:rPr>
                <w:rFonts w:ascii="Arial" w:hAnsi="Arial" w:cs="Arial"/>
                <w:b/>
                <w:sz w:val="18"/>
                <w:szCs w:val="18"/>
              </w:rPr>
            </w:pPr>
            <w:r>
              <w:rPr>
                <w:rFonts w:ascii="Arial" w:hAnsi="Arial" w:cs="Arial"/>
                <w:b/>
                <w:sz w:val="18"/>
                <w:szCs w:val="18"/>
              </w:rPr>
              <w:t>Proces súvisiaci s prevádzkou základnej služby</w:t>
            </w:r>
          </w:p>
        </w:tc>
        <w:tc>
          <w:tcPr>
            <w:tcW w:w="1823" w:type="dxa"/>
          </w:tcPr>
          <w:p w14:paraId="7CBE7D4D" w14:textId="737ECCFC" w:rsidR="004129EF" w:rsidRDefault="004129EF" w:rsidP="00EA13BB">
            <w:pPr>
              <w:contextualSpacing/>
              <w:rPr>
                <w:rFonts w:ascii="Arial" w:hAnsi="Arial" w:cs="Arial"/>
                <w:b/>
                <w:sz w:val="18"/>
                <w:szCs w:val="18"/>
              </w:rPr>
            </w:pPr>
            <w:r>
              <w:rPr>
                <w:rFonts w:ascii="Arial" w:hAnsi="Arial" w:cs="Arial"/>
                <w:b/>
                <w:sz w:val="18"/>
                <w:szCs w:val="18"/>
              </w:rPr>
              <w:t>Telefónny kontakt</w:t>
            </w:r>
          </w:p>
        </w:tc>
        <w:tc>
          <w:tcPr>
            <w:tcW w:w="1823" w:type="dxa"/>
          </w:tcPr>
          <w:p w14:paraId="32D9F174" w14:textId="239341DD" w:rsidR="004129EF" w:rsidRDefault="004129EF" w:rsidP="00EA13BB">
            <w:pPr>
              <w:contextualSpacing/>
              <w:rPr>
                <w:rFonts w:ascii="Arial" w:hAnsi="Arial" w:cs="Arial"/>
                <w:b/>
                <w:sz w:val="18"/>
                <w:szCs w:val="18"/>
              </w:rPr>
            </w:pPr>
            <w:r>
              <w:rPr>
                <w:rFonts w:ascii="Arial" w:hAnsi="Arial" w:cs="Arial"/>
                <w:b/>
                <w:sz w:val="18"/>
                <w:szCs w:val="18"/>
              </w:rPr>
              <w:t>Email</w:t>
            </w:r>
          </w:p>
        </w:tc>
      </w:tr>
      <w:tr w:rsidR="004129EF" w14:paraId="62380879" w14:textId="77777777" w:rsidTr="004129EF">
        <w:trPr>
          <w:trHeight w:val="345"/>
        </w:trPr>
        <w:tc>
          <w:tcPr>
            <w:tcW w:w="1822" w:type="dxa"/>
          </w:tcPr>
          <w:p w14:paraId="12BC30B9" w14:textId="77777777" w:rsidR="004129EF" w:rsidRDefault="004129EF" w:rsidP="00EA13BB">
            <w:pPr>
              <w:contextualSpacing/>
              <w:rPr>
                <w:rFonts w:ascii="Arial" w:hAnsi="Arial" w:cs="Arial"/>
                <w:b/>
                <w:sz w:val="18"/>
                <w:szCs w:val="18"/>
              </w:rPr>
            </w:pPr>
          </w:p>
        </w:tc>
        <w:tc>
          <w:tcPr>
            <w:tcW w:w="1434" w:type="dxa"/>
          </w:tcPr>
          <w:p w14:paraId="58A5EEF7" w14:textId="77777777" w:rsidR="004129EF" w:rsidRDefault="004129EF" w:rsidP="00EA13BB">
            <w:pPr>
              <w:contextualSpacing/>
              <w:rPr>
                <w:rFonts w:ascii="Arial" w:hAnsi="Arial" w:cs="Arial"/>
                <w:b/>
                <w:sz w:val="18"/>
                <w:szCs w:val="18"/>
              </w:rPr>
            </w:pPr>
          </w:p>
        </w:tc>
        <w:tc>
          <w:tcPr>
            <w:tcW w:w="2210" w:type="dxa"/>
          </w:tcPr>
          <w:p w14:paraId="70CD57B0" w14:textId="77777777" w:rsidR="004129EF" w:rsidRDefault="004129EF" w:rsidP="00EA13BB">
            <w:pPr>
              <w:contextualSpacing/>
              <w:rPr>
                <w:rFonts w:ascii="Arial" w:hAnsi="Arial" w:cs="Arial"/>
                <w:b/>
                <w:sz w:val="18"/>
                <w:szCs w:val="18"/>
              </w:rPr>
            </w:pPr>
          </w:p>
        </w:tc>
        <w:tc>
          <w:tcPr>
            <w:tcW w:w="1823" w:type="dxa"/>
          </w:tcPr>
          <w:p w14:paraId="10A9F29A" w14:textId="77777777" w:rsidR="004129EF" w:rsidRDefault="004129EF" w:rsidP="00EA13BB">
            <w:pPr>
              <w:contextualSpacing/>
              <w:rPr>
                <w:rFonts w:ascii="Arial" w:hAnsi="Arial" w:cs="Arial"/>
                <w:b/>
                <w:sz w:val="18"/>
                <w:szCs w:val="18"/>
              </w:rPr>
            </w:pPr>
          </w:p>
        </w:tc>
        <w:tc>
          <w:tcPr>
            <w:tcW w:w="1823" w:type="dxa"/>
          </w:tcPr>
          <w:p w14:paraId="62CCB491" w14:textId="77777777" w:rsidR="004129EF" w:rsidRDefault="004129EF" w:rsidP="00EA13BB">
            <w:pPr>
              <w:contextualSpacing/>
              <w:rPr>
                <w:rFonts w:ascii="Arial" w:hAnsi="Arial" w:cs="Arial"/>
                <w:b/>
                <w:sz w:val="18"/>
                <w:szCs w:val="18"/>
              </w:rPr>
            </w:pPr>
          </w:p>
        </w:tc>
      </w:tr>
      <w:tr w:rsidR="004129EF" w14:paraId="720D6E08" w14:textId="77777777" w:rsidTr="004129EF">
        <w:trPr>
          <w:trHeight w:val="328"/>
        </w:trPr>
        <w:tc>
          <w:tcPr>
            <w:tcW w:w="1822" w:type="dxa"/>
          </w:tcPr>
          <w:p w14:paraId="1AA9F615" w14:textId="77777777" w:rsidR="004129EF" w:rsidRDefault="004129EF" w:rsidP="00EA13BB">
            <w:pPr>
              <w:contextualSpacing/>
              <w:rPr>
                <w:rFonts w:ascii="Arial" w:hAnsi="Arial" w:cs="Arial"/>
                <w:b/>
                <w:sz w:val="18"/>
                <w:szCs w:val="18"/>
              </w:rPr>
            </w:pPr>
          </w:p>
        </w:tc>
        <w:tc>
          <w:tcPr>
            <w:tcW w:w="1434" w:type="dxa"/>
          </w:tcPr>
          <w:p w14:paraId="05523B3B" w14:textId="77777777" w:rsidR="004129EF" w:rsidRDefault="004129EF" w:rsidP="00EA13BB">
            <w:pPr>
              <w:contextualSpacing/>
              <w:rPr>
                <w:rFonts w:ascii="Arial" w:hAnsi="Arial" w:cs="Arial"/>
                <w:b/>
                <w:sz w:val="18"/>
                <w:szCs w:val="18"/>
              </w:rPr>
            </w:pPr>
          </w:p>
        </w:tc>
        <w:tc>
          <w:tcPr>
            <w:tcW w:w="2210" w:type="dxa"/>
          </w:tcPr>
          <w:p w14:paraId="3EB6F15E" w14:textId="77777777" w:rsidR="004129EF" w:rsidRDefault="004129EF" w:rsidP="00EA13BB">
            <w:pPr>
              <w:contextualSpacing/>
              <w:rPr>
                <w:rFonts w:ascii="Arial" w:hAnsi="Arial" w:cs="Arial"/>
                <w:b/>
                <w:sz w:val="18"/>
                <w:szCs w:val="18"/>
              </w:rPr>
            </w:pPr>
          </w:p>
        </w:tc>
        <w:tc>
          <w:tcPr>
            <w:tcW w:w="1823" w:type="dxa"/>
          </w:tcPr>
          <w:p w14:paraId="0B568010" w14:textId="77777777" w:rsidR="004129EF" w:rsidRDefault="004129EF" w:rsidP="00EA13BB">
            <w:pPr>
              <w:contextualSpacing/>
              <w:rPr>
                <w:rFonts w:ascii="Arial" w:hAnsi="Arial" w:cs="Arial"/>
                <w:b/>
                <w:sz w:val="18"/>
                <w:szCs w:val="18"/>
              </w:rPr>
            </w:pPr>
          </w:p>
        </w:tc>
        <w:tc>
          <w:tcPr>
            <w:tcW w:w="1823" w:type="dxa"/>
          </w:tcPr>
          <w:p w14:paraId="107BA248" w14:textId="77777777" w:rsidR="004129EF" w:rsidRDefault="004129EF" w:rsidP="00EA13BB">
            <w:pPr>
              <w:contextualSpacing/>
              <w:rPr>
                <w:rFonts w:ascii="Arial" w:hAnsi="Arial" w:cs="Arial"/>
                <w:b/>
                <w:sz w:val="18"/>
                <w:szCs w:val="18"/>
              </w:rPr>
            </w:pPr>
          </w:p>
        </w:tc>
      </w:tr>
      <w:tr w:rsidR="004129EF" w14:paraId="0D5B7C9F" w14:textId="77777777" w:rsidTr="004129EF">
        <w:trPr>
          <w:trHeight w:val="328"/>
        </w:trPr>
        <w:tc>
          <w:tcPr>
            <w:tcW w:w="1822" w:type="dxa"/>
          </w:tcPr>
          <w:p w14:paraId="08432CDC" w14:textId="77777777" w:rsidR="004129EF" w:rsidRDefault="004129EF" w:rsidP="00EA13BB">
            <w:pPr>
              <w:contextualSpacing/>
              <w:rPr>
                <w:rFonts w:ascii="Arial" w:hAnsi="Arial" w:cs="Arial"/>
                <w:b/>
                <w:sz w:val="18"/>
                <w:szCs w:val="18"/>
              </w:rPr>
            </w:pPr>
          </w:p>
        </w:tc>
        <w:tc>
          <w:tcPr>
            <w:tcW w:w="1434" w:type="dxa"/>
          </w:tcPr>
          <w:p w14:paraId="141CA275" w14:textId="77777777" w:rsidR="004129EF" w:rsidRDefault="004129EF" w:rsidP="00EA13BB">
            <w:pPr>
              <w:contextualSpacing/>
              <w:rPr>
                <w:rFonts w:ascii="Arial" w:hAnsi="Arial" w:cs="Arial"/>
                <w:b/>
                <w:sz w:val="18"/>
                <w:szCs w:val="18"/>
              </w:rPr>
            </w:pPr>
          </w:p>
        </w:tc>
        <w:tc>
          <w:tcPr>
            <w:tcW w:w="2210" w:type="dxa"/>
          </w:tcPr>
          <w:p w14:paraId="29910E44" w14:textId="77777777" w:rsidR="004129EF" w:rsidRDefault="004129EF" w:rsidP="00EA13BB">
            <w:pPr>
              <w:contextualSpacing/>
              <w:rPr>
                <w:rFonts w:ascii="Arial" w:hAnsi="Arial" w:cs="Arial"/>
                <w:b/>
                <w:sz w:val="18"/>
                <w:szCs w:val="18"/>
              </w:rPr>
            </w:pPr>
          </w:p>
        </w:tc>
        <w:tc>
          <w:tcPr>
            <w:tcW w:w="1823" w:type="dxa"/>
          </w:tcPr>
          <w:p w14:paraId="3CDCFD2D" w14:textId="77777777" w:rsidR="004129EF" w:rsidRDefault="004129EF" w:rsidP="00EA13BB">
            <w:pPr>
              <w:contextualSpacing/>
              <w:rPr>
                <w:rFonts w:ascii="Arial" w:hAnsi="Arial" w:cs="Arial"/>
                <w:b/>
                <w:sz w:val="18"/>
                <w:szCs w:val="18"/>
              </w:rPr>
            </w:pPr>
          </w:p>
        </w:tc>
        <w:tc>
          <w:tcPr>
            <w:tcW w:w="1823" w:type="dxa"/>
          </w:tcPr>
          <w:p w14:paraId="04E98337" w14:textId="77777777" w:rsidR="004129EF" w:rsidRDefault="004129EF" w:rsidP="00EA13BB">
            <w:pPr>
              <w:contextualSpacing/>
              <w:rPr>
                <w:rFonts w:ascii="Arial" w:hAnsi="Arial" w:cs="Arial"/>
                <w:b/>
                <w:sz w:val="18"/>
                <w:szCs w:val="18"/>
              </w:rPr>
            </w:pPr>
          </w:p>
        </w:tc>
      </w:tr>
      <w:tr w:rsidR="004129EF" w14:paraId="5F29A70C" w14:textId="77777777" w:rsidTr="004129EF">
        <w:trPr>
          <w:trHeight w:val="328"/>
        </w:trPr>
        <w:tc>
          <w:tcPr>
            <w:tcW w:w="1822" w:type="dxa"/>
          </w:tcPr>
          <w:p w14:paraId="09C8969D" w14:textId="77777777" w:rsidR="004129EF" w:rsidRDefault="004129EF" w:rsidP="00EA13BB">
            <w:pPr>
              <w:contextualSpacing/>
              <w:rPr>
                <w:rFonts w:ascii="Arial" w:hAnsi="Arial" w:cs="Arial"/>
                <w:b/>
                <w:sz w:val="18"/>
                <w:szCs w:val="18"/>
              </w:rPr>
            </w:pPr>
          </w:p>
        </w:tc>
        <w:tc>
          <w:tcPr>
            <w:tcW w:w="1434" w:type="dxa"/>
          </w:tcPr>
          <w:p w14:paraId="6F46B703" w14:textId="77777777" w:rsidR="004129EF" w:rsidRDefault="004129EF" w:rsidP="00EA13BB">
            <w:pPr>
              <w:contextualSpacing/>
              <w:rPr>
                <w:rFonts w:ascii="Arial" w:hAnsi="Arial" w:cs="Arial"/>
                <w:b/>
                <w:sz w:val="18"/>
                <w:szCs w:val="18"/>
              </w:rPr>
            </w:pPr>
          </w:p>
        </w:tc>
        <w:tc>
          <w:tcPr>
            <w:tcW w:w="2210" w:type="dxa"/>
          </w:tcPr>
          <w:p w14:paraId="06E7CDDA" w14:textId="77777777" w:rsidR="004129EF" w:rsidRDefault="004129EF" w:rsidP="00EA13BB">
            <w:pPr>
              <w:contextualSpacing/>
              <w:rPr>
                <w:rFonts w:ascii="Arial" w:hAnsi="Arial" w:cs="Arial"/>
                <w:b/>
                <w:sz w:val="18"/>
                <w:szCs w:val="18"/>
              </w:rPr>
            </w:pPr>
          </w:p>
        </w:tc>
        <w:tc>
          <w:tcPr>
            <w:tcW w:w="1823" w:type="dxa"/>
          </w:tcPr>
          <w:p w14:paraId="05D0DD12" w14:textId="77777777" w:rsidR="004129EF" w:rsidRDefault="004129EF" w:rsidP="00EA13BB">
            <w:pPr>
              <w:contextualSpacing/>
              <w:rPr>
                <w:rFonts w:ascii="Arial" w:hAnsi="Arial" w:cs="Arial"/>
                <w:b/>
                <w:sz w:val="18"/>
                <w:szCs w:val="18"/>
              </w:rPr>
            </w:pPr>
          </w:p>
        </w:tc>
        <w:tc>
          <w:tcPr>
            <w:tcW w:w="1823" w:type="dxa"/>
          </w:tcPr>
          <w:p w14:paraId="38BDA9D8" w14:textId="77777777" w:rsidR="004129EF" w:rsidRDefault="004129EF" w:rsidP="00EA13BB">
            <w:pPr>
              <w:contextualSpacing/>
              <w:rPr>
                <w:rFonts w:ascii="Arial" w:hAnsi="Arial" w:cs="Arial"/>
                <w:b/>
                <w:sz w:val="18"/>
                <w:szCs w:val="18"/>
              </w:rPr>
            </w:pPr>
          </w:p>
        </w:tc>
      </w:tr>
      <w:tr w:rsidR="004129EF" w14:paraId="208C0321" w14:textId="77777777" w:rsidTr="004129EF">
        <w:trPr>
          <w:trHeight w:val="328"/>
        </w:trPr>
        <w:tc>
          <w:tcPr>
            <w:tcW w:w="1822" w:type="dxa"/>
          </w:tcPr>
          <w:p w14:paraId="055D5791" w14:textId="77777777" w:rsidR="004129EF" w:rsidRDefault="004129EF" w:rsidP="00EA13BB">
            <w:pPr>
              <w:contextualSpacing/>
              <w:rPr>
                <w:rFonts w:ascii="Arial" w:hAnsi="Arial" w:cs="Arial"/>
                <w:b/>
                <w:sz w:val="18"/>
                <w:szCs w:val="18"/>
              </w:rPr>
            </w:pPr>
          </w:p>
        </w:tc>
        <w:tc>
          <w:tcPr>
            <w:tcW w:w="1434" w:type="dxa"/>
          </w:tcPr>
          <w:p w14:paraId="68F51164" w14:textId="77777777" w:rsidR="004129EF" w:rsidRDefault="004129EF" w:rsidP="00EA13BB">
            <w:pPr>
              <w:contextualSpacing/>
              <w:rPr>
                <w:rFonts w:ascii="Arial" w:hAnsi="Arial" w:cs="Arial"/>
                <w:b/>
                <w:sz w:val="18"/>
                <w:szCs w:val="18"/>
              </w:rPr>
            </w:pPr>
          </w:p>
        </w:tc>
        <w:tc>
          <w:tcPr>
            <w:tcW w:w="2210" w:type="dxa"/>
          </w:tcPr>
          <w:p w14:paraId="1CA9209E" w14:textId="77777777" w:rsidR="004129EF" w:rsidRDefault="004129EF" w:rsidP="00EA13BB">
            <w:pPr>
              <w:contextualSpacing/>
              <w:rPr>
                <w:rFonts w:ascii="Arial" w:hAnsi="Arial" w:cs="Arial"/>
                <w:b/>
                <w:sz w:val="18"/>
                <w:szCs w:val="18"/>
              </w:rPr>
            </w:pPr>
          </w:p>
        </w:tc>
        <w:tc>
          <w:tcPr>
            <w:tcW w:w="1823" w:type="dxa"/>
          </w:tcPr>
          <w:p w14:paraId="1F550778" w14:textId="77777777" w:rsidR="004129EF" w:rsidRDefault="004129EF" w:rsidP="00EA13BB">
            <w:pPr>
              <w:contextualSpacing/>
              <w:rPr>
                <w:rFonts w:ascii="Arial" w:hAnsi="Arial" w:cs="Arial"/>
                <w:b/>
                <w:sz w:val="18"/>
                <w:szCs w:val="18"/>
              </w:rPr>
            </w:pPr>
          </w:p>
        </w:tc>
        <w:tc>
          <w:tcPr>
            <w:tcW w:w="1823" w:type="dxa"/>
          </w:tcPr>
          <w:p w14:paraId="1C0C57AB" w14:textId="77777777" w:rsidR="004129EF" w:rsidRDefault="004129EF" w:rsidP="00EA13BB">
            <w:pPr>
              <w:contextualSpacing/>
              <w:rPr>
                <w:rFonts w:ascii="Arial" w:hAnsi="Arial" w:cs="Arial"/>
                <w:b/>
                <w:sz w:val="18"/>
                <w:szCs w:val="18"/>
              </w:rPr>
            </w:pPr>
          </w:p>
        </w:tc>
      </w:tr>
    </w:tbl>
    <w:p w14:paraId="389CBAAB" w14:textId="7A858E35" w:rsidR="00A101E4" w:rsidRDefault="00A101E4" w:rsidP="00EA13BB">
      <w:pPr>
        <w:spacing w:after="0" w:line="240" w:lineRule="auto"/>
        <w:contextualSpacing/>
        <w:rPr>
          <w:rFonts w:ascii="Arial" w:hAnsi="Arial" w:cs="Arial"/>
          <w:b/>
          <w:sz w:val="18"/>
          <w:szCs w:val="18"/>
        </w:rPr>
      </w:pPr>
    </w:p>
    <w:p w14:paraId="70AD7A91" w14:textId="77777777" w:rsidR="00A101E4" w:rsidRDefault="00A101E4">
      <w:pPr>
        <w:rPr>
          <w:rFonts w:ascii="Arial" w:hAnsi="Arial" w:cs="Arial"/>
          <w:b/>
          <w:sz w:val="18"/>
          <w:szCs w:val="18"/>
        </w:rPr>
      </w:pPr>
      <w:r>
        <w:rPr>
          <w:rFonts w:ascii="Arial" w:hAnsi="Arial" w:cs="Arial"/>
          <w:b/>
          <w:sz w:val="18"/>
          <w:szCs w:val="18"/>
        </w:rPr>
        <w:br w:type="page"/>
      </w:r>
    </w:p>
    <w:p w14:paraId="14872258" w14:textId="77777777" w:rsidR="00A101E4" w:rsidRDefault="00A101E4" w:rsidP="00A101E4">
      <w:pPr>
        <w:spacing w:after="0" w:line="240" w:lineRule="auto"/>
        <w:contextualSpacing/>
        <w:rPr>
          <w:rFonts w:ascii="Arial" w:hAnsi="Arial" w:cs="Arial"/>
          <w:b/>
          <w:sz w:val="18"/>
          <w:szCs w:val="18"/>
        </w:rPr>
      </w:pPr>
      <w:r>
        <w:rPr>
          <w:rFonts w:ascii="Arial" w:hAnsi="Arial" w:cs="Arial"/>
          <w:b/>
          <w:sz w:val="18"/>
          <w:szCs w:val="18"/>
        </w:rPr>
        <w:lastRenderedPageBreak/>
        <w:t>Príloha č. 3 Zoznam subdodávateľov</w:t>
      </w:r>
    </w:p>
    <w:p w14:paraId="1F3D386D" w14:textId="77777777" w:rsidR="00A101E4" w:rsidRDefault="00A101E4" w:rsidP="00A101E4">
      <w:pPr>
        <w:spacing w:after="0" w:line="240" w:lineRule="auto"/>
        <w:contextualSpacing/>
        <w:rPr>
          <w:rFonts w:ascii="Arial" w:hAnsi="Arial" w:cs="Arial"/>
          <w:b/>
          <w:sz w:val="18"/>
          <w:szCs w:val="18"/>
        </w:rPr>
      </w:pPr>
    </w:p>
    <w:tbl>
      <w:tblPr>
        <w:tblStyle w:val="Mriekatabuky"/>
        <w:tblW w:w="9046" w:type="dxa"/>
        <w:tblLook w:val="04A0" w:firstRow="1" w:lastRow="0" w:firstColumn="1" w:lastColumn="0" w:noHBand="0" w:noVBand="1"/>
      </w:tblPr>
      <w:tblGrid>
        <w:gridCol w:w="873"/>
        <w:gridCol w:w="3168"/>
        <w:gridCol w:w="2743"/>
        <w:gridCol w:w="2262"/>
      </w:tblGrid>
      <w:tr w:rsidR="00A101E4" w14:paraId="04E60CD1" w14:textId="77777777" w:rsidTr="002561D9">
        <w:trPr>
          <w:trHeight w:val="430"/>
        </w:trPr>
        <w:tc>
          <w:tcPr>
            <w:tcW w:w="873" w:type="dxa"/>
          </w:tcPr>
          <w:p w14:paraId="0AAA78C1" w14:textId="77777777" w:rsidR="00A101E4" w:rsidRDefault="00A101E4" w:rsidP="002561D9">
            <w:pPr>
              <w:contextualSpacing/>
              <w:rPr>
                <w:rFonts w:ascii="Arial" w:hAnsi="Arial" w:cs="Arial"/>
                <w:b/>
                <w:sz w:val="18"/>
                <w:szCs w:val="18"/>
              </w:rPr>
            </w:pPr>
            <w:r>
              <w:rPr>
                <w:rFonts w:ascii="Arial" w:hAnsi="Arial" w:cs="Arial"/>
                <w:b/>
                <w:sz w:val="18"/>
                <w:szCs w:val="18"/>
              </w:rPr>
              <w:t xml:space="preserve">P. č. </w:t>
            </w:r>
          </w:p>
        </w:tc>
        <w:tc>
          <w:tcPr>
            <w:tcW w:w="3168" w:type="dxa"/>
          </w:tcPr>
          <w:p w14:paraId="48E73EB5" w14:textId="77777777" w:rsidR="00A101E4" w:rsidRPr="00E9363C" w:rsidRDefault="00A101E4" w:rsidP="002561D9">
            <w:pPr>
              <w:contextualSpacing/>
              <w:rPr>
                <w:rFonts w:ascii="Arial" w:hAnsi="Arial" w:cs="Arial"/>
                <w:b/>
                <w:sz w:val="18"/>
                <w:szCs w:val="20"/>
              </w:rPr>
            </w:pPr>
            <w:r w:rsidRPr="00E9363C">
              <w:rPr>
                <w:rFonts w:ascii="Arial" w:hAnsi="Arial" w:cs="Arial"/>
                <w:b/>
                <w:sz w:val="18"/>
                <w:szCs w:val="20"/>
              </w:rPr>
              <w:t>Subdodávateľ</w:t>
            </w:r>
          </w:p>
        </w:tc>
        <w:tc>
          <w:tcPr>
            <w:tcW w:w="2743" w:type="dxa"/>
          </w:tcPr>
          <w:p w14:paraId="6A5D813D" w14:textId="77777777" w:rsidR="00A101E4" w:rsidRPr="00E9363C" w:rsidRDefault="00A101E4" w:rsidP="002561D9">
            <w:pPr>
              <w:contextualSpacing/>
              <w:rPr>
                <w:rFonts w:ascii="Arial" w:hAnsi="Arial" w:cs="Arial"/>
                <w:b/>
                <w:sz w:val="18"/>
                <w:szCs w:val="20"/>
              </w:rPr>
            </w:pPr>
            <w:r w:rsidRPr="00E9363C">
              <w:rPr>
                <w:rFonts w:ascii="Arial" w:hAnsi="Arial" w:cs="Arial"/>
                <w:b/>
                <w:sz w:val="18"/>
                <w:szCs w:val="20"/>
              </w:rPr>
              <w:t>Údaje o osobe oprávnenej konať za subdodávateľa</w:t>
            </w:r>
          </w:p>
        </w:tc>
        <w:tc>
          <w:tcPr>
            <w:tcW w:w="2262" w:type="dxa"/>
          </w:tcPr>
          <w:p w14:paraId="2033F90C" w14:textId="77777777" w:rsidR="00A101E4" w:rsidRPr="00E9363C" w:rsidRDefault="00A101E4" w:rsidP="002561D9">
            <w:pPr>
              <w:contextualSpacing/>
              <w:rPr>
                <w:rFonts w:ascii="Arial" w:hAnsi="Arial" w:cs="Arial"/>
                <w:b/>
                <w:sz w:val="18"/>
                <w:szCs w:val="20"/>
              </w:rPr>
            </w:pPr>
            <w:r w:rsidRPr="00E9363C">
              <w:rPr>
                <w:rFonts w:ascii="Arial" w:hAnsi="Arial" w:cs="Arial"/>
                <w:b/>
                <w:sz w:val="18"/>
                <w:szCs w:val="20"/>
              </w:rPr>
              <w:t>Predmet subdodávky</w:t>
            </w:r>
          </w:p>
        </w:tc>
      </w:tr>
      <w:tr w:rsidR="00A101E4" w14:paraId="05546930" w14:textId="77777777" w:rsidTr="002561D9">
        <w:trPr>
          <w:trHeight w:val="405"/>
        </w:trPr>
        <w:tc>
          <w:tcPr>
            <w:tcW w:w="873" w:type="dxa"/>
          </w:tcPr>
          <w:p w14:paraId="08865E09" w14:textId="77777777" w:rsidR="00A101E4" w:rsidRDefault="00A101E4" w:rsidP="002561D9">
            <w:pPr>
              <w:contextualSpacing/>
              <w:rPr>
                <w:rFonts w:ascii="Arial" w:hAnsi="Arial" w:cs="Arial"/>
                <w:b/>
                <w:sz w:val="18"/>
                <w:szCs w:val="18"/>
              </w:rPr>
            </w:pPr>
            <w:r>
              <w:rPr>
                <w:rFonts w:ascii="Arial" w:hAnsi="Arial" w:cs="Arial"/>
                <w:b/>
                <w:sz w:val="18"/>
                <w:szCs w:val="18"/>
              </w:rPr>
              <w:t xml:space="preserve">1. </w:t>
            </w:r>
          </w:p>
        </w:tc>
        <w:tc>
          <w:tcPr>
            <w:tcW w:w="3168" w:type="dxa"/>
          </w:tcPr>
          <w:p w14:paraId="25D223E9" w14:textId="77777777" w:rsidR="00A101E4" w:rsidRDefault="00A101E4" w:rsidP="002561D9">
            <w:pPr>
              <w:contextualSpacing/>
              <w:rPr>
                <w:rFonts w:ascii="Arial" w:hAnsi="Arial" w:cs="Arial"/>
                <w:b/>
                <w:sz w:val="18"/>
                <w:szCs w:val="18"/>
              </w:rPr>
            </w:pPr>
          </w:p>
        </w:tc>
        <w:tc>
          <w:tcPr>
            <w:tcW w:w="2743" w:type="dxa"/>
          </w:tcPr>
          <w:p w14:paraId="09B874AB" w14:textId="77777777" w:rsidR="00A101E4" w:rsidRDefault="00A101E4" w:rsidP="002561D9">
            <w:pPr>
              <w:contextualSpacing/>
              <w:rPr>
                <w:rFonts w:ascii="Arial" w:hAnsi="Arial" w:cs="Arial"/>
                <w:b/>
                <w:sz w:val="18"/>
                <w:szCs w:val="18"/>
              </w:rPr>
            </w:pPr>
          </w:p>
        </w:tc>
        <w:tc>
          <w:tcPr>
            <w:tcW w:w="2262" w:type="dxa"/>
          </w:tcPr>
          <w:p w14:paraId="0460817E" w14:textId="77777777" w:rsidR="00A101E4" w:rsidRDefault="00A101E4" w:rsidP="002561D9">
            <w:pPr>
              <w:contextualSpacing/>
              <w:rPr>
                <w:rFonts w:ascii="Arial" w:hAnsi="Arial" w:cs="Arial"/>
                <w:b/>
                <w:sz w:val="18"/>
                <w:szCs w:val="18"/>
              </w:rPr>
            </w:pPr>
          </w:p>
        </w:tc>
      </w:tr>
      <w:tr w:rsidR="00A101E4" w14:paraId="7F9B1A92" w14:textId="77777777" w:rsidTr="002561D9">
        <w:trPr>
          <w:trHeight w:val="385"/>
        </w:trPr>
        <w:tc>
          <w:tcPr>
            <w:tcW w:w="873" w:type="dxa"/>
          </w:tcPr>
          <w:p w14:paraId="12540293" w14:textId="77777777" w:rsidR="00A101E4" w:rsidRDefault="00A101E4" w:rsidP="002561D9">
            <w:pPr>
              <w:contextualSpacing/>
              <w:rPr>
                <w:rFonts w:ascii="Arial" w:hAnsi="Arial" w:cs="Arial"/>
                <w:b/>
                <w:sz w:val="18"/>
                <w:szCs w:val="18"/>
              </w:rPr>
            </w:pPr>
            <w:r>
              <w:rPr>
                <w:rFonts w:ascii="Arial" w:hAnsi="Arial" w:cs="Arial"/>
                <w:b/>
                <w:sz w:val="18"/>
                <w:szCs w:val="18"/>
              </w:rPr>
              <w:t>2.</w:t>
            </w:r>
          </w:p>
        </w:tc>
        <w:tc>
          <w:tcPr>
            <w:tcW w:w="3168" w:type="dxa"/>
          </w:tcPr>
          <w:p w14:paraId="3BF3745B" w14:textId="77777777" w:rsidR="00A101E4" w:rsidRDefault="00A101E4" w:rsidP="002561D9">
            <w:pPr>
              <w:contextualSpacing/>
              <w:rPr>
                <w:rFonts w:ascii="Arial" w:hAnsi="Arial" w:cs="Arial"/>
                <w:b/>
                <w:sz w:val="18"/>
                <w:szCs w:val="18"/>
              </w:rPr>
            </w:pPr>
          </w:p>
        </w:tc>
        <w:tc>
          <w:tcPr>
            <w:tcW w:w="2743" w:type="dxa"/>
          </w:tcPr>
          <w:p w14:paraId="05C38E52" w14:textId="77777777" w:rsidR="00A101E4" w:rsidRDefault="00A101E4" w:rsidP="002561D9">
            <w:pPr>
              <w:contextualSpacing/>
              <w:rPr>
                <w:rFonts w:ascii="Arial" w:hAnsi="Arial" w:cs="Arial"/>
                <w:b/>
                <w:sz w:val="18"/>
                <w:szCs w:val="18"/>
              </w:rPr>
            </w:pPr>
          </w:p>
        </w:tc>
        <w:tc>
          <w:tcPr>
            <w:tcW w:w="2262" w:type="dxa"/>
          </w:tcPr>
          <w:p w14:paraId="3A37894D" w14:textId="77777777" w:rsidR="00A101E4" w:rsidRDefault="00A101E4" w:rsidP="002561D9">
            <w:pPr>
              <w:contextualSpacing/>
              <w:rPr>
                <w:rFonts w:ascii="Arial" w:hAnsi="Arial" w:cs="Arial"/>
                <w:b/>
                <w:sz w:val="18"/>
                <w:szCs w:val="18"/>
              </w:rPr>
            </w:pPr>
          </w:p>
        </w:tc>
      </w:tr>
      <w:tr w:rsidR="00A101E4" w14:paraId="31BA3F63" w14:textId="77777777" w:rsidTr="002561D9">
        <w:trPr>
          <w:trHeight w:val="385"/>
        </w:trPr>
        <w:tc>
          <w:tcPr>
            <w:tcW w:w="873" w:type="dxa"/>
          </w:tcPr>
          <w:p w14:paraId="7C575DCE" w14:textId="77777777" w:rsidR="00A101E4" w:rsidRDefault="00A101E4" w:rsidP="002561D9">
            <w:pPr>
              <w:contextualSpacing/>
              <w:rPr>
                <w:rFonts w:ascii="Arial" w:hAnsi="Arial" w:cs="Arial"/>
                <w:b/>
                <w:sz w:val="18"/>
                <w:szCs w:val="18"/>
              </w:rPr>
            </w:pPr>
            <w:r>
              <w:rPr>
                <w:rFonts w:ascii="Arial" w:hAnsi="Arial" w:cs="Arial"/>
                <w:b/>
                <w:sz w:val="18"/>
                <w:szCs w:val="18"/>
              </w:rPr>
              <w:t>3.</w:t>
            </w:r>
          </w:p>
        </w:tc>
        <w:tc>
          <w:tcPr>
            <w:tcW w:w="3168" w:type="dxa"/>
          </w:tcPr>
          <w:p w14:paraId="3EB690F6" w14:textId="77777777" w:rsidR="00A101E4" w:rsidRDefault="00A101E4" w:rsidP="002561D9">
            <w:pPr>
              <w:contextualSpacing/>
              <w:rPr>
                <w:rFonts w:ascii="Arial" w:hAnsi="Arial" w:cs="Arial"/>
                <w:b/>
                <w:sz w:val="18"/>
                <w:szCs w:val="18"/>
              </w:rPr>
            </w:pPr>
          </w:p>
        </w:tc>
        <w:tc>
          <w:tcPr>
            <w:tcW w:w="2743" w:type="dxa"/>
          </w:tcPr>
          <w:p w14:paraId="7CE40135" w14:textId="77777777" w:rsidR="00A101E4" w:rsidRDefault="00A101E4" w:rsidP="002561D9">
            <w:pPr>
              <w:contextualSpacing/>
              <w:rPr>
                <w:rFonts w:ascii="Arial" w:hAnsi="Arial" w:cs="Arial"/>
                <w:b/>
                <w:sz w:val="18"/>
                <w:szCs w:val="18"/>
              </w:rPr>
            </w:pPr>
          </w:p>
        </w:tc>
        <w:tc>
          <w:tcPr>
            <w:tcW w:w="2262" w:type="dxa"/>
          </w:tcPr>
          <w:p w14:paraId="520F5845" w14:textId="77777777" w:rsidR="00A101E4" w:rsidRDefault="00A101E4" w:rsidP="002561D9">
            <w:pPr>
              <w:contextualSpacing/>
              <w:rPr>
                <w:rFonts w:ascii="Arial" w:hAnsi="Arial" w:cs="Arial"/>
                <w:b/>
                <w:sz w:val="18"/>
                <w:szCs w:val="18"/>
              </w:rPr>
            </w:pPr>
          </w:p>
        </w:tc>
      </w:tr>
      <w:tr w:rsidR="00A101E4" w14:paraId="2A449BB8" w14:textId="77777777" w:rsidTr="002561D9">
        <w:trPr>
          <w:trHeight w:val="385"/>
        </w:trPr>
        <w:tc>
          <w:tcPr>
            <w:tcW w:w="873" w:type="dxa"/>
          </w:tcPr>
          <w:p w14:paraId="511E7728" w14:textId="77777777" w:rsidR="00A101E4" w:rsidRDefault="00A101E4" w:rsidP="002561D9">
            <w:pPr>
              <w:contextualSpacing/>
              <w:rPr>
                <w:rFonts w:ascii="Arial" w:hAnsi="Arial" w:cs="Arial"/>
                <w:b/>
                <w:sz w:val="18"/>
                <w:szCs w:val="18"/>
              </w:rPr>
            </w:pPr>
            <w:r>
              <w:rPr>
                <w:rFonts w:ascii="Arial" w:hAnsi="Arial" w:cs="Arial"/>
                <w:b/>
                <w:sz w:val="18"/>
                <w:szCs w:val="18"/>
              </w:rPr>
              <w:t>4.</w:t>
            </w:r>
          </w:p>
        </w:tc>
        <w:tc>
          <w:tcPr>
            <w:tcW w:w="3168" w:type="dxa"/>
          </w:tcPr>
          <w:p w14:paraId="18CE0A3B" w14:textId="77777777" w:rsidR="00A101E4" w:rsidRDefault="00A101E4" w:rsidP="002561D9">
            <w:pPr>
              <w:contextualSpacing/>
              <w:rPr>
                <w:rFonts w:ascii="Arial" w:hAnsi="Arial" w:cs="Arial"/>
                <w:b/>
                <w:sz w:val="18"/>
                <w:szCs w:val="18"/>
              </w:rPr>
            </w:pPr>
          </w:p>
        </w:tc>
        <w:tc>
          <w:tcPr>
            <w:tcW w:w="2743" w:type="dxa"/>
          </w:tcPr>
          <w:p w14:paraId="336B44F6" w14:textId="77777777" w:rsidR="00A101E4" w:rsidRDefault="00A101E4" w:rsidP="002561D9">
            <w:pPr>
              <w:contextualSpacing/>
              <w:rPr>
                <w:rFonts w:ascii="Arial" w:hAnsi="Arial" w:cs="Arial"/>
                <w:b/>
                <w:sz w:val="18"/>
                <w:szCs w:val="18"/>
              </w:rPr>
            </w:pPr>
          </w:p>
        </w:tc>
        <w:tc>
          <w:tcPr>
            <w:tcW w:w="2262" w:type="dxa"/>
          </w:tcPr>
          <w:p w14:paraId="35416ECE" w14:textId="77777777" w:rsidR="00A101E4" w:rsidRDefault="00A101E4" w:rsidP="002561D9">
            <w:pPr>
              <w:contextualSpacing/>
              <w:rPr>
                <w:rFonts w:ascii="Arial" w:hAnsi="Arial" w:cs="Arial"/>
                <w:b/>
                <w:sz w:val="18"/>
                <w:szCs w:val="18"/>
              </w:rPr>
            </w:pPr>
          </w:p>
        </w:tc>
      </w:tr>
      <w:tr w:rsidR="00A101E4" w14:paraId="08C177B6" w14:textId="77777777" w:rsidTr="002561D9">
        <w:trPr>
          <w:trHeight w:val="385"/>
        </w:trPr>
        <w:tc>
          <w:tcPr>
            <w:tcW w:w="873" w:type="dxa"/>
          </w:tcPr>
          <w:p w14:paraId="2516B53E" w14:textId="77777777" w:rsidR="00A101E4" w:rsidRDefault="00A101E4" w:rsidP="002561D9">
            <w:pPr>
              <w:contextualSpacing/>
              <w:rPr>
                <w:rFonts w:ascii="Arial" w:hAnsi="Arial" w:cs="Arial"/>
                <w:b/>
                <w:sz w:val="18"/>
                <w:szCs w:val="18"/>
              </w:rPr>
            </w:pPr>
            <w:r>
              <w:rPr>
                <w:rFonts w:ascii="Arial" w:hAnsi="Arial" w:cs="Arial"/>
                <w:b/>
                <w:sz w:val="18"/>
                <w:szCs w:val="18"/>
              </w:rPr>
              <w:t>5.</w:t>
            </w:r>
          </w:p>
        </w:tc>
        <w:tc>
          <w:tcPr>
            <w:tcW w:w="3168" w:type="dxa"/>
          </w:tcPr>
          <w:p w14:paraId="7333C55E" w14:textId="77777777" w:rsidR="00A101E4" w:rsidRDefault="00A101E4" w:rsidP="002561D9">
            <w:pPr>
              <w:contextualSpacing/>
              <w:rPr>
                <w:rFonts w:ascii="Arial" w:hAnsi="Arial" w:cs="Arial"/>
                <w:b/>
                <w:sz w:val="18"/>
                <w:szCs w:val="18"/>
              </w:rPr>
            </w:pPr>
          </w:p>
        </w:tc>
        <w:tc>
          <w:tcPr>
            <w:tcW w:w="2743" w:type="dxa"/>
          </w:tcPr>
          <w:p w14:paraId="242789AE" w14:textId="77777777" w:rsidR="00A101E4" w:rsidRDefault="00A101E4" w:rsidP="002561D9">
            <w:pPr>
              <w:contextualSpacing/>
              <w:rPr>
                <w:rFonts w:ascii="Arial" w:hAnsi="Arial" w:cs="Arial"/>
                <w:b/>
                <w:sz w:val="18"/>
                <w:szCs w:val="18"/>
              </w:rPr>
            </w:pPr>
          </w:p>
        </w:tc>
        <w:tc>
          <w:tcPr>
            <w:tcW w:w="2262" w:type="dxa"/>
          </w:tcPr>
          <w:p w14:paraId="1BD9ACA8" w14:textId="77777777" w:rsidR="00A101E4" w:rsidRDefault="00A101E4" w:rsidP="002561D9">
            <w:pPr>
              <w:contextualSpacing/>
              <w:rPr>
                <w:rFonts w:ascii="Arial" w:hAnsi="Arial" w:cs="Arial"/>
                <w:b/>
                <w:sz w:val="18"/>
                <w:szCs w:val="18"/>
              </w:rPr>
            </w:pPr>
          </w:p>
        </w:tc>
      </w:tr>
    </w:tbl>
    <w:p w14:paraId="6AF024A6" w14:textId="19BAE6CC" w:rsidR="00A101E4" w:rsidRDefault="00A101E4" w:rsidP="00EA13BB">
      <w:pPr>
        <w:spacing w:after="0" w:line="240" w:lineRule="auto"/>
        <w:contextualSpacing/>
        <w:rPr>
          <w:rFonts w:ascii="Arial" w:hAnsi="Arial" w:cs="Arial"/>
          <w:b/>
          <w:sz w:val="18"/>
          <w:szCs w:val="18"/>
        </w:rPr>
      </w:pPr>
    </w:p>
    <w:p w14:paraId="3234E891" w14:textId="77777777" w:rsidR="00A101E4" w:rsidRPr="00A0364C" w:rsidRDefault="00A101E4" w:rsidP="00EA13BB">
      <w:pPr>
        <w:spacing w:after="0" w:line="240" w:lineRule="auto"/>
        <w:contextualSpacing/>
        <w:rPr>
          <w:rFonts w:ascii="Arial" w:hAnsi="Arial" w:cs="Arial"/>
          <w:b/>
          <w:sz w:val="18"/>
          <w:szCs w:val="18"/>
        </w:rPr>
      </w:pPr>
    </w:p>
    <w:sectPr w:rsidR="00A101E4" w:rsidRPr="00A0364C" w:rsidSect="00BD34D4">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7D101" w14:textId="77777777" w:rsidR="00117C4B" w:rsidRDefault="00117C4B" w:rsidP="00F91A60">
      <w:pPr>
        <w:spacing w:after="0" w:line="240" w:lineRule="auto"/>
      </w:pPr>
      <w:r>
        <w:separator/>
      </w:r>
    </w:p>
  </w:endnote>
  <w:endnote w:type="continuationSeparator" w:id="0">
    <w:p w14:paraId="37956CF9" w14:textId="77777777" w:rsidR="00117C4B" w:rsidRDefault="00117C4B" w:rsidP="00F9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7738-Identity-H">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663CC" w14:textId="77777777" w:rsidR="00117C4B" w:rsidRDefault="00117C4B" w:rsidP="00F91A60">
      <w:pPr>
        <w:spacing w:after="0" w:line="240" w:lineRule="auto"/>
      </w:pPr>
      <w:r>
        <w:separator/>
      </w:r>
    </w:p>
  </w:footnote>
  <w:footnote w:type="continuationSeparator" w:id="0">
    <w:p w14:paraId="7B535FB8" w14:textId="77777777" w:rsidR="00117C4B" w:rsidRDefault="00117C4B" w:rsidP="00F91A60">
      <w:pPr>
        <w:spacing w:after="0" w:line="240" w:lineRule="auto"/>
      </w:pPr>
      <w:r>
        <w:continuationSeparator/>
      </w:r>
    </w:p>
  </w:footnote>
  <w:footnote w:id="1">
    <w:p w14:paraId="7791E930" w14:textId="22113641" w:rsidR="00733F53" w:rsidRDefault="00733F53" w:rsidP="00733F53">
      <w:pPr>
        <w:pStyle w:val="Textpoznmkypodiarou"/>
        <w:jc w:val="both"/>
      </w:pPr>
      <w:r>
        <w:rPr>
          <w:rStyle w:val="Odkaznapoznmkupodiarou"/>
        </w:rPr>
        <w:footnoteRef/>
      </w:r>
      <w:r>
        <w:t xml:space="preserve"> </w:t>
      </w:r>
      <w:r w:rsidRPr="004129EF">
        <w:rPr>
          <w:rFonts w:ascii="Arial" w:hAnsi="Arial" w:cs="Arial"/>
          <w:sz w:val="16"/>
        </w:rPr>
        <w:t xml:space="preserve">Dodávateľ uvedie titul, meno, priezvisko, pracovné zaradenie a kontaktné údaje (telefónne číslo </w:t>
      </w:r>
      <w:r>
        <w:rPr>
          <w:rFonts w:ascii="Arial" w:hAnsi="Arial" w:cs="Arial"/>
          <w:sz w:val="16"/>
        </w:rPr>
        <w:t>a e-mailová adresa) autorizovaných zamestnancov; doplní riadky podľa potreby.</w:t>
      </w:r>
    </w:p>
  </w:footnote>
  <w:footnote w:id="2">
    <w:p w14:paraId="30066FB8" w14:textId="77777777" w:rsidR="00117C4B" w:rsidRPr="00F91A60" w:rsidRDefault="00117C4B" w:rsidP="004129EF">
      <w:pPr>
        <w:pStyle w:val="Textpoznmkypodiarou"/>
        <w:jc w:val="both"/>
        <w:rPr>
          <w:rFonts w:ascii="Arial" w:hAnsi="Arial" w:cs="Arial"/>
        </w:rPr>
      </w:pPr>
      <w:r w:rsidRPr="004129EF">
        <w:rPr>
          <w:rStyle w:val="Odkaznapoznmkupodiarou"/>
          <w:rFonts w:ascii="Arial" w:hAnsi="Arial" w:cs="Arial"/>
          <w:sz w:val="16"/>
        </w:rPr>
        <w:footnoteRef/>
      </w:r>
      <w:r w:rsidRPr="004129EF">
        <w:rPr>
          <w:rFonts w:ascii="Arial" w:hAnsi="Arial" w:cs="Arial"/>
          <w:sz w:val="16"/>
        </w:rPr>
        <w:t xml:space="preserve"> Dodávateľ uvedie titul, meno, priezvisko, pracovné zaradenie a kontaktné údaje (telefónne číslo a e-mailová adresa) ním určenej kontaktnej osoby.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2E64"/>
    <w:multiLevelType w:val="hybridMultilevel"/>
    <w:tmpl w:val="F13E64B0"/>
    <w:lvl w:ilvl="0" w:tplc="34203894">
      <w:start w:val="1"/>
      <w:numFmt w:val="decimal"/>
      <w:lvlText w:val="8.%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597BC6"/>
    <w:multiLevelType w:val="hybridMultilevel"/>
    <w:tmpl w:val="43403936"/>
    <w:lvl w:ilvl="0" w:tplc="799CCAF2">
      <w:start w:val="1"/>
      <w:numFmt w:val="lowerLetter"/>
      <w:lvlText w:val="%1)"/>
      <w:lvlJc w:val="left"/>
      <w:pPr>
        <w:ind w:left="720" w:hanging="360"/>
      </w:pPr>
      <w:rPr>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7F6477"/>
    <w:multiLevelType w:val="hybridMultilevel"/>
    <w:tmpl w:val="D7186394"/>
    <w:lvl w:ilvl="0" w:tplc="799CCAF2">
      <w:start w:val="1"/>
      <w:numFmt w:val="lowerLetter"/>
      <w:lvlText w:val="%1)"/>
      <w:lvlJc w:val="left"/>
      <w:pPr>
        <w:ind w:left="1146" w:hanging="360"/>
      </w:pPr>
      <w:rPr>
        <w:sz w:val="18"/>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17">
      <w:start w:val="1"/>
      <w:numFmt w:val="lowerLetter"/>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E725ACC"/>
    <w:multiLevelType w:val="hybridMultilevel"/>
    <w:tmpl w:val="2F3A21DC"/>
    <w:lvl w:ilvl="0" w:tplc="041B0013">
      <w:start w:val="1"/>
      <w:numFmt w:val="upperRoman"/>
      <w:lvlText w:val="%1."/>
      <w:lvlJc w:val="right"/>
      <w:pPr>
        <w:ind w:left="1287" w:hanging="360"/>
      </w:pPr>
      <w:rPr>
        <w:rFonts w:hint="default"/>
      </w:r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02F136F"/>
    <w:multiLevelType w:val="hybridMultilevel"/>
    <w:tmpl w:val="7A662F5E"/>
    <w:lvl w:ilvl="0" w:tplc="799CCAF2">
      <w:start w:val="1"/>
      <w:numFmt w:val="lowerLetter"/>
      <w:lvlText w:val="%1)"/>
      <w:lvlJc w:val="left"/>
      <w:pPr>
        <w:ind w:left="1146" w:hanging="360"/>
      </w:pPr>
      <w:rPr>
        <w:sz w:val="18"/>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1692538"/>
    <w:multiLevelType w:val="hybridMultilevel"/>
    <w:tmpl w:val="E814FD24"/>
    <w:lvl w:ilvl="0" w:tplc="D1FC39D2">
      <w:start w:val="1"/>
      <w:numFmt w:val="decimal"/>
      <w:lvlText w:val="5.%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DA3652"/>
    <w:multiLevelType w:val="hybridMultilevel"/>
    <w:tmpl w:val="03CE3B9A"/>
    <w:lvl w:ilvl="0" w:tplc="13A86CF4">
      <w:start w:val="1"/>
      <w:numFmt w:val="lowerLetter"/>
      <w:lvlText w:val="%1)"/>
      <w:lvlJc w:val="left"/>
      <w:pPr>
        <w:ind w:left="1287" w:hanging="360"/>
      </w:pPr>
      <w:rPr>
        <w:sz w:val="18"/>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869265D"/>
    <w:multiLevelType w:val="hybridMultilevel"/>
    <w:tmpl w:val="35241558"/>
    <w:lvl w:ilvl="0" w:tplc="110EC1A6">
      <w:start w:val="1"/>
      <w:numFmt w:val="decimal"/>
      <w:lvlText w:val="10.%1."/>
      <w:lvlJc w:val="left"/>
      <w:pPr>
        <w:ind w:left="720"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BF2464"/>
    <w:multiLevelType w:val="hybridMultilevel"/>
    <w:tmpl w:val="5F3CEC30"/>
    <w:lvl w:ilvl="0" w:tplc="6F52FAB4">
      <w:start w:val="1"/>
      <w:numFmt w:val="lowerLetter"/>
      <w:lvlText w:val="%1)"/>
      <w:lvlJc w:val="left"/>
      <w:pPr>
        <w:ind w:left="1287" w:hanging="360"/>
      </w:pPr>
      <w:rPr>
        <w:sz w:val="18"/>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250C02B0"/>
    <w:multiLevelType w:val="hybridMultilevel"/>
    <w:tmpl w:val="89121E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CE7BC0"/>
    <w:multiLevelType w:val="hybridMultilevel"/>
    <w:tmpl w:val="7E7282B2"/>
    <w:lvl w:ilvl="0" w:tplc="86C48536">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E74148"/>
    <w:multiLevelType w:val="hybridMultilevel"/>
    <w:tmpl w:val="B114C3AC"/>
    <w:lvl w:ilvl="0" w:tplc="D62CDBE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CF6741"/>
    <w:multiLevelType w:val="hybridMultilevel"/>
    <w:tmpl w:val="8DF20FCC"/>
    <w:lvl w:ilvl="0" w:tplc="470AB49E">
      <w:start w:val="1"/>
      <w:numFmt w:val="decimal"/>
      <w:lvlText w:val="4.%1 "/>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4596C6D"/>
    <w:multiLevelType w:val="hybridMultilevel"/>
    <w:tmpl w:val="A3662370"/>
    <w:lvl w:ilvl="0" w:tplc="041B0017">
      <w:start w:val="1"/>
      <w:numFmt w:val="lowerLetter"/>
      <w:lvlText w:val="%1)"/>
      <w:lvlJc w:val="left"/>
      <w:pPr>
        <w:ind w:left="720" w:hanging="360"/>
      </w:pPr>
      <w:rPr>
        <w:rFonts w:hint="default"/>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77F5323"/>
    <w:multiLevelType w:val="hybridMultilevel"/>
    <w:tmpl w:val="42A655F2"/>
    <w:lvl w:ilvl="0" w:tplc="041B0019">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5" w15:restartNumberingAfterBreak="0">
    <w:nsid w:val="39390F13"/>
    <w:multiLevelType w:val="hybridMultilevel"/>
    <w:tmpl w:val="660408DE"/>
    <w:lvl w:ilvl="0" w:tplc="64C8A138">
      <w:start w:val="1"/>
      <w:numFmt w:val="decimal"/>
      <w:lvlText w:val="12.%1."/>
      <w:lvlJc w:val="left"/>
      <w:pPr>
        <w:ind w:left="720"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570D55"/>
    <w:multiLevelType w:val="hybridMultilevel"/>
    <w:tmpl w:val="46C21690"/>
    <w:lvl w:ilvl="0" w:tplc="041B0013">
      <w:start w:val="1"/>
      <w:numFmt w:val="upperRoman"/>
      <w:lvlText w:val="%1."/>
      <w:lvlJc w:val="right"/>
      <w:pPr>
        <w:ind w:left="1287" w:hanging="360"/>
      </w:pPr>
      <w:rPr>
        <w:rFonts w:hint="default"/>
      </w:rPr>
    </w:lvl>
    <w:lvl w:ilvl="1" w:tplc="041B0019" w:tentative="1">
      <w:start w:val="1"/>
      <w:numFmt w:val="lowerLetter"/>
      <w:lvlText w:val="%2."/>
      <w:lvlJc w:val="left"/>
      <w:pPr>
        <w:ind w:left="2007" w:hanging="360"/>
      </w:pPr>
    </w:lvl>
    <w:lvl w:ilvl="2" w:tplc="041B0013">
      <w:start w:val="1"/>
      <w:numFmt w:val="upp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3F6540C8"/>
    <w:multiLevelType w:val="hybridMultilevel"/>
    <w:tmpl w:val="F962D9AE"/>
    <w:lvl w:ilvl="0" w:tplc="799CCAF2">
      <w:start w:val="1"/>
      <w:numFmt w:val="lowerLetter"/>
      <w:lvlText w:val="%1)"/>
      <w:lvlJc w:val="left"/>
      <w:pPr>
        <w:ind w:left="1287" w:hanging="360"/>
      </w:pPr>
      <w:rPr>
        <w:sz w:val="18"/>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46FB43BC"/>
    <w:multiLevelType w:val="hybridMultilevel"/>
    <w:tmpl w:val="EC9CC2DA"/>
    <w:lvl w:ilvl="0" w:tplc="9D0668D2">
      <w:start w:val="1"/>
      <w:numFmt w:val="decimal"/>
      <w:lvlText w:val="7.%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5362E1"/>
    <w:multiLevelType w:val="hybridMultilevel"/>
    <w:tmpl w:val="FB4AECBE"/>
    <w:lvl w:ilvl="0" w:tplc="D8D627C4">
      <w:start w:val="1"/>
      <w:numFmt w:val="lowerLetter"/>
      <w:lvlText w:val="%1)"/>
      <w:lvlJc w:val="left"/>
      <w:pPr>
        <w:ind w:left="720" w:hanging="360"/>
      </w:pPr>
      <w:rPr>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785608"/>
    <w:multiLevelType w:val="hybridMultilevel"/>
    <w:tmpl w:val="33FEEB80"/>
    <w:lvl w:ilvl="0" w:tplc="799CCAF2">
      <w:start w:val="1"/>
      <w:numFmt w:val="lowerLetter"/>
      <w:lvlText w:val="%1)"/>
      <w:lvlJc w:val="left"/>
      <w:pPr>
        <w:ind w:left="1004" w:hanging="360"/>
      </w:pPr>
      <w:rPr>
        <w:sz w:val="18"/>
      </w:rPr>
    </w:lvl>
    <w:lvl w:ilvl="1" w:tplc="3664FDE4">
      <w:start w:val="1"/>
      <w:numFmt w:val="decimal"/>
      <w:lvlText w:val="%2)"/>
      <w:lvlJc w:val="left"/>
      <w:pPr>
        <w:ind w:left="1724" w:hanging="360"/>
      </w:pPr>
      <w:rPr>
        <w:rFonts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49A622D5"/>
    <w:multiLevelType w:val="hybridMultilevel"/>
    <w:tmpl w:val="88EC4E84"/>
    <w:lvl w:ilvl="0" w:tplc="9716A1DE">
      <w:start w:val="1"/>
      <w:numFmt w:val="decimal"/>
      <w:lvlText w:val="1.%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2F2453"/>
    <w:multiLevelType w:val="hybridMultilevel"/>
    <w:tmpl w:val="C7861D0E"/>
    <w:lvl w:ilvl="0" w:tplc="BF0E0374">
      <w:start w:val="6"/>
      <w:numFmt w:val="bullet"/>
      <w:lvlText w:val=""/>
      <w:lvlJc w:val="left"/>
      <w:pPr>
        <w:ind w:left="927" w:hanging="360"/>
      </w:pPr>
      <w:rPr>
        <w:rFonts w:ascii="Symbol" w:eastAsiaTheme="minorHAnsi" w:hAnsi="Symbo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4FB81107"/>
    <w:multiLevelType w:val="hybridMultilevel"/>
    <w:tmpl w:val="EB88639E"/>
    <w:lvl w:ilvl="0" w:tplc="090EB5FA">
      <w:start w:val="1"/>
      <w:numFmt w:val="lowerLetter"/>
      <w:lvlText w:val="%1)"/>
      <w:lvlJc w:val="left"/>
      <w:pPr>
        <w:ind w:left="720" w:hanging="360"/>
      </w:pPr>
      <w:rPr>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6860C6"/>
    <w:multiLevelType w:val="hybridMultilevel"/>
    <w:tmpl w:val="461C22DE"/>
    <w:lvl w:ilvl="0" w:tplc="1EE0C382">
      <w:start w:val="1"/>
      <w:numFmt w:val="lowerLetter"/>
      <w:lvlText w:val="%1)"/>
      <w:lvlJc w:val="left"/>
      <w:pPr>
        <w:ind w:left="720" w:hanging="360"/>
      </w:pPr>
      <w:rPr>
        <w:sz w:val="18"/>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A27B18"/>
    <w:multiLevelType w:val="hybridMultilevel"/>
    <w:tmpl w:val="2F564B44"/>
    <w:lvl w:ilvl="0" w:tplc="BEB6DD5A">
      <w:start w:val="1"/>
      <w:numFmt w:val="decimal"/>
      <w:lvlText w:val="2.%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AE1D74"/>
    <w:multiLevelType w:val="hybridMultilevel"/>
    <w:tmpl w:val="4BAC8EE8"/>
    <w:lvl w:ilvl="0" w:tplc="BC467366">
      <w:start w:val="1"/>
      <w:numFmt w:val="lowerLetter"/>
      <w:lvlText w:val="%1)"/>
      <w:lvlJc w:val="left"/>
      <w:pPr>
        <w:ind w:left="720" w:hanging="360"/>
      </w:pPr>
      <w:rPr>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066F1F"/>
    <w:multiLevelType w:val="hybridMultilevel"/>
    <w:tmpl w:val="0D6AEBDA"/>
    <w:lvl w:ilvl="0" w:tplc="A226FEDE">
      <w:start w:val="1"/>
      <w:numFmt w:val="decimal"/>
      <w:lvlText w:val="11.%1."/>
      <w:lvlJc w:val="left"/>
      <w:pPr>
        <w:ind w:left="720" w:hanging="360"/>
      </w:pPr>
      <w:rPr>
        <w:rFonts w:ascii="Arial" w:hAnsi="Arial" w:cs="Arial" w:hint="default"/>
        <w:b w:val="0"/>
        <w:i w:val="0"/>
        <w:caps w:val="0"/>
        <w:strike w:val="0"/>
        <w:dstrike w:val="0"/>
        <w:vanish w:val="0"/>
        <w:color w:val="000000"/>
        <w:sz w:val="18"/>
        <w:szCs w:val="18"/>
        <w:vertAlign w:val="baseline"/>
      </w:rPr>
    </w:lvl>
    <w:lvl w:ilvl="1" w:tplc="48B2343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E379A8"/>
    <w:multiLevelType w:val="hybridMultilevel"/>
    <w:tmpl w:val="CDD26CAA"/>
    <w:lvl w:ilvl="0" w:tplc="041B0017">
      <w:start w:val="1"/>
      <w:numFmt w:val="lowerLetter"/>
      <w:lvlText w:val="%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D53E2F"/>
    <w:multiLevelType w:val="hybridMultilevel"/>
    <w:tmpl w:val="515CC4D4"/>
    <w:lvl w:ilvl="0" w:tplc="82AC7494">
      <w:start w:val="1"/>
      <w:numFmt w:val="lowerLetter"/>
      <w:lvlText w:val="%1)"/>
      <w:lvlJc w:val="left"/>
      <w:pPr>
        <w:ind w:left="1004" w:hanging="360"/>
      </w:pPr>
      <w:rPr>
        <w:rFonts w:hint="default"/>
        <w:sz w:val="18"/>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0" w15:restartNumberingAfterBreak="0">
    <w:nsid w:val="5C03178B"/>
    <w:multiLevelType w:val="hybridMultilevel"/>
    <w:tmpl w:val="F6B66130"/>
    <w:lvl w:ilvl="0" w:tplc="041B000F">
      <w:start w:val="1"/>
      <w:numFmt w:val="decimal"/>
      <w:lvlText w:val="%1."/>
      <w:lvlJc w:val="left"/>
      <w:pPr>
        <w:ind w:left="720" w:hanging="360"/>
      </w:pPr>
      <w:rPr>
        <w:rFonts w:hint="default"/>
      </w:rPr>
    </w:lvl>
    <w:lvl w:ilvl="1" w:tplc="C3CAC4C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DB2504F"/>
    <w:multiLevelType w:val="hybridMultilevel"/>
    <w:tmpl w:val="72E2A6BE"/>
    <w:lvl w:ilvl="0" w:tplc="041B001B">
      <w:start w:val="1"/>
      <w:numFmt w:val="lowerRoman"/>
      <w:lvlText w:val="%1."/>
      <w:lvlJc w:val="righ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2" w15:restartNumberingAfterBreak="0">
    <w:nsid w:val="6AC978BE"/>
    <w:multiLevelType w:val="hybridMultilevel"/>
    <w:tmpl w:val="D79038DA"/>
    <w:lvl w:ilvl="0" w:tplc="041B0013">
      <w:start w:val="1"/>
      <w:numFmt w:val="upperRoman"/>
      <w:lvlText w:val="%1."/>
      <w:lvlJc w:val="righ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DA0558D"/>
    <w:multiLevelType w:val="hybridMultilevel"/>
    <w:tmpl w:val="6178AA5A"/>
    <w:lvl w:ilvl="0" w:tplc="D7964E4E">
      <w:start w:val="6"/>
      <w:numFmt w:val="bullet"/>
      <w:lvlText w:val=""/>
      <w:lvlJc w:val="left"/>
      <w:pPr>
        <w:ind w:left="927" w:hanging="360"/>
      </w:pPr>
      <w:rPr>
        <w:rFonts w:ascii="Symbol" w:eastAsiaTheme="minorHAnsi" w:hAnsi="Symbo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4" w15:restartNumberingAfterBreak="0">
    <w:nsid w:val="6E0869A2"/>
    <w:multiLevelType w:val="hybridMultilevel"/>
    <w:tmpl w:val="5D7008C2"/>
    <w:lvl w:ilvl="0" w:tplc="799CCAF2">
      <w:start w:val="1"/>
      <w:numFmt w:val="lowerLetter"/>
      <w:lvlText w:val="%1)"/>
      <w:lvlJc w:val="left"/>
      <w:pPr>
        <w:ind w:left="720" w:hanging="360"/>
      </w:pPr>
      <w:rPr>
        <w:sz w:val="18"/>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2422963"/>
    <w:multiLevelType w:val="multilevel"/>
    <w:tmpl w:val="B1129B0C"/>
    <w:lvl w:ilvl="0">
      <w:start w:val="1"/>
      <w:numFmt w:val="upperRoman"/>
      <w:lvlText w:val="%1."/>
      <w:lvlJc w:val="right"/>
      <w:pPr>
        <w:ind w:left="1287" w:hanging="360"/>
      </w:pPr>
      <w:rPr>
        <w:rFonts w:hint="default"/>
      </w:rPr>
    </w:lvl>
    <w:lvl w:ilvl="1">
      <w:start w:val="4"/>
      <w:numFmt w:val="decimal"/>
      <w:isLgl/>
      <w:lvlText w:val="%1.%2."/>
      <w:lvlJc w:val="left"/>
      <w:pPr>
        <w:ind w:left="1422" w:hanging="495"/>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6" w15:restartNumberingAfterBreak="0">
    <w:nsid w:val="74A228EC"/>
    <w:multiLevelType w:val="hybridMultilevel"/>
    <w:tmpl w:val="BC72FF30"/>
    <w:lvl w:ilvl="0" w:tplc="041B0013">
      <w:start w:val="1"/>
      <w:numFmt w:val="upperRoman"/>
      <w:lvlText w:val="%1."/>
      <w:lvlJc w:val="right"/>
      <w:pPr>
        <w:ind w:left="1287" w:hanging="360"/>
      </w:pPr>
      <w:rPr>
        <w:rFonts w:hint="default"/>
      </w:rPr>
    </w:lvl>
    <w:lvl w:ilvl="1" w:tplc="865C036A">
      <w:start w:val="3"/>
      <w:numFmt w:val="bullet"/>
      <w:lvlText w:val=""/>
      <w:lvlJc w:val="left"/>
      <w:pPr>
        <w:ind w:left="2007" w:hanging="360"/>
      </w:pPr>
      <w:rPr>
        <w:rFonts w:ascii="Symbol" w:eastAsiaTheme="minorHAnsi" w:hAnsi="Symbol" w:cs="Arial"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75C71AF5"/>
    <w:multiLevelType w:val="hybridMultilevel"/>
    <w:tmpl w:val="6688D422"/>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78540714"/>
    <w:multiLevelType w:val="hybridMultilevel"/>
    <w:tmpl w:val="16762E8E"/>
    <w:lvl w:ilvl="0" w:tplc="647C7640">
      <w:start w:val="1"/>
      <w:numFmt w:val="lowerLetter"/>
      <w:lvlText w:val="%1)"/>
      <w:lvlJc w:val="left"/>
      <w:pPr>
        <w:ind w:left="720" w:hanging="360"/>
      </w:pPr>
      <w:rPr>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FB80B42"/>
    <w:multiLevelType w:val="hybridMultilevel"/>
    <w:tmpl w:val="A0C6636E"/>
    <w:lvl w:ilvl="0" w:tplc="FD508E00">
      <w:start w:val="1"/>
      <w:numFmt w:val="decimal"/>
      <w:lvlText w:val="3.%1"/>
      <w:lvlJc w:val="left"/>
      <w:pPr>
        <w:ind w:left="1004" w:hanging="360"/>
      </w:pPr>
      <w:rPr>
        <w:rFonts w:hint="default"/>
        <w:sz w:val="18"/>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0" w15:restartNumberingAfterBreak="0">
    <w:nsid w:val="7FE83ED4"/>
    <w:multiLevelType w:val="hybridMultilevel"/>
    <w:tmpl w:val="D9B82606"/>
    <w:lvl w:ilvl="0" w:tplc="36C8104E">
      <w:start w:val="1"/>
      <w:numFmt w:val="decimal"/>
      <w:lvlText w:val="6.%1."/>
      <w:lvlJc w:val="left"/>
      <w:pPr>
        <w:ind w:left="720" w:hanging="360"/>
      </w:pPr>
      <w:rPr>
        <w:rFonts w:hint="default"/>
        <w:b w:val="0"/>
        <w:i w:val="0"/>
        <w:caps w:val="0"/>
        <w:strike w:val="0"/>
        <w:dstrike w:val="0"/>
        <w:vanish w:val="0"/>
        <w:color w:val="000000"/>
        <w:sz w:val="18"/>
        <w:szCs w:val="18"/>
        <w:vertAlign w:val="baseline"/>
      </w:rPr>
    </w:lvl>
    <w:lvl w:ilvl="1" w:tplc="041B0017">
      <w:start w:val="1"/>
      <w:numFmt w:val="lowerLetter"/>
      <w:lvlText w:val="%2)"/>
      <w:lvlJc w:val="left"/>
      <w:pPr>
        <w:ind w:left="1440" w:hanging="360"/>
      </w:pPr>
    </w:lvl>
    <w:lvl w:ilvl="2" w:tplc="B05C5C2A">
      <w:start w:val="6"/>
      <w:numFmt w:val="bullet"/>
      <w:lvlText w:val=""/>
      <w:lvlJc w:val="left"/>
      <w:pPr>
        <w:ind w:left="2340" w:hanging="360"/>
      </w:pPr>
      <w:rPr>
        <w:rFonts w:ascii="Symbol" w:eastAsiaTheme="minorHAnsi" w:hAnsi="Symbol" w:cstheme="minorBidi" w:hint="default"/>
        <w:sz w:val="22"/>
      </w:rPr>
    </w:lvl>
    <w:lvl w:ilvl="3" w:tplc="86D2ADD6">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72997604">
    <w:abstractNumId w:val="21"/>
  </w:num>
  <w:num w:numId="2" w16cid:durableId="390270229">
    <w:abstractNumId w:val="25"/>
  </w:num>
  <w:num w:numId="3" w16cid:durableId="535898192">
    <w:abstractNumId w:val="5"/>
  </w:num>
  <w:num w:numId="4" w16cid:durableId="1015229329">
    <w:abstractNumId w:val="9"/>
  </w:num>
  <w:num w:numId="5" w16cid:durableId="2034071963">
    <w:abstractNumId w:val="40"/>
  </w:num>
  <w:num w:numId="6" w16cid:durableId="638650785">
    <w:abstractNumId w:val="18"/>
  </w:num>
  <w:num w:numId="7" w16cid:durableId="1642223876">
    <w:abstractNumId w:val="0"/>
  </w:num>
  <w:num w:numId="8" w16cid:durableId="1439762665">
    <w:abstractNumId w:val="10"/>
  </w:num>
  <w:num w:numId="9" w16cid:durableId="1750152295">
    <w:abstractNumId w:val="7"/>
  </w:num>
  <w:num w:numId="10" w16cid:durableId="1076854521">
    <w:abstractNumId w:val="15"/>
  </w:num>
  <w:num w:numId="11" w16cid:durableId="957640549">
    <w:abstractNumId w:val="12"/>
  </w:num>
  <w:num w:numId="12" w16cid:durableId="21442935">
    <w:abstractNumId w:val="28"/>
  </w:num>
  <w:num w:numId="13" w16cid:durableId="1881284508">
    <w:abstractNumId w:val="20"/>
  </w:num>
  <w:num w:numId="14" w16cid:durableId="957223538">
    <w:abstractNumId w:val="17"/>
  </w:num>
  <w:num w:numId="15" w16cid:durableId="1082027311">
    <w:abstractNumId w:val="23"/>
  </w:num>
  <w:num w:numId="16" w16cid:durableId="1056120727">
    <w:abstractNumId w:val="24"/>
  </w:num>
  <w:num w:numId="17" w16cid:durableId="843663024">
    <w:abstractNumId w:val="19"/>
  </w:num>
  <w:num w:numId="18" w16cid:durableId="1204171775">
    <w:abstractNumId w:val="38"/>
  </w:num>
  <w:num w:numId="19" w16cid:durableId="1654288195">
    <w:abstractNumId w:val="11"/>
  </w:num>
  <w:num w:numId="20" w16cid:durableId="1369915558">
    <w:abstractNumId w:val="27"/>
  </w:num>
  <w:num w:numId="21" w16cid:durableId="388309841">
    <w:abstractNumId w:val="34"/>
  </w:num>
  <w:num w:numId="22" w16cid:durableId="757404154">
    <w:abstractNumId w:val="13"/>
  </w:num>
  <w:num w:numId="23" w16cid:durableId="328559802">
    <w:abstractNumId w:val="37"/>
  </w:num>
  <w:num w:numId="24" w16cid:durableId="414058116">
    <w:abstractNumId w:val="32"/>
  </w:num>
  <w:num w:numId="25" w16cid:durableId="1514569487">
    <w:abstractNumId w:val="33"/>
  </w:num>
  <w:num w:numId="26" w16cid:durableId="1049307575">
    <w:abstractNumId w:val="36"/>
  </w:num>
  <w:num w:numId="27" w16cid:durableId="1163395815">
    <w:abstractNumId w:val="22"/>
  </w:num>
  <w:num w:numId="28" w16cid:durableId="915044670">
    <w:abstractNumId w:val="3"/>
  </w:num>
  <w:num w:numId="29" w16cid:durableId="913005756">
    <w:abstractNumId w:val="16"/>
  </w:num>
  <w:num w:numId="30" w16cid:durableId="711151165">
    <w:abstractNumId w:val="30"/>
  </w:num>
  <w:num w:numId="31" w16cid:durableId="2083604235">
    <w:abstractNumId w:val="4"/>
  </w:num>
  <w:num w:numId="32" w16cid:durableId="930166250">
    <w:abstractNumId w:val="2"/>
  </w:num>
  <w:num w:numId="33" w16cid:durableId="350566434">
    <w:abstractNumId w:val="1"/>
  </w:num>
  <w:num w:numId="34" w16cid:durableId="1467698147">
    <w:abstractNumId w:val="39"/>
  </w:num>
  <w:num w:numId="35" w16cid:durableId="412170240">
    <w:abstractNumId w:val="26"/>
  </w:num>
  <w:num w:numId="36" w16cid:durableId="1668358216">
    <w:abstractNumId w:val="29"/>
  </w:num>
  <w:num w:numId="37" w16cid:durableId="1418862996">
    <w:abstractNumId w:val="35"/>
  </w:num>
  <w:num w:numId="38" w16cid:durableId="1615945921">
    <w:abstractNumId w:val="8"/>
  </w:num>
  <w:num w:numId="39" w16cid:durableId="2096248226">
    <w:abstractNumId w:val="6"/>
  </w:num>
  <w:num w:numId="40" w16cid:durableId="1697727337">
    <w:abstractNumId w:val="31"/>
  </w:num>
  <w:num w:numId="41" w16cid:durableId="107702313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F2"/>
    <w:rsid w:val="00023B4D"/>
    <w:rsid w:val="000720E3"/>
    <w:rsid w:val="00081C64"/>
    <w:rsid w:val="0009300A"/>
    <w:rsid w:val="000F3BD6"/>
    <w:rsid w:val="0010320C"/>
    <w:rsid w:val="00117C4B"/>
    <w:rsid w:val="00127C37"/>
    <w:rsid w:val="00164903"/>
    <w:rsid w:val="001966F9"/>
    <w:rsid w:val="001A60DA"/>
    <w:rsid w:val="001B1006"/>
    <w:rsid w:val="001E33F9"/>
    <w:rsid w:val="001F0B39"/>
    <w:rsid w:val="00237A3E"/>
    <w:rsid w:val="00240561"/>
    <w:rsid w:val="002578F2"/>
    <w:rsid w:val="002945EF"/>
    <w:rsid w:val="00295B03"/>
    <w:rsid w:val="002974CD"/>
    <w:rsid w:val="002C0993"/>
    <w:rsid w:val="00377949"/>
    <w:rsid w:val="00380440"/>
    <w:rsid w:val="00395571"/>
    <w:rsid w:val="003C335E"/>
    <w:rsid w:val="004010E5"/>
    <w:rsid w:val="004064BF"/>
    <w:rsid w:val="004129EF"/>
    <w:rsid w:val="00470BA0"/>
    <w:rsid w:val="00474CC7"/>
    <w:rsid w:val="00475C7B"/>
    <w:rsid w:val="004A4856"/>
    <w:rsid w:val="004A75E5"/>
    <w:rsid w:val="004D4C78"/>
    <w:rsid w:val="004E2CEB"/>
    <w:rsid w:val="00500837"/>
    <w:rsid w:val="00502266"/>
    <w:rsid w:val="00517385"/>
    <w:rsid w:val="00530B2F"/>
    <w:rsid w:val="00541D39"/>
    <w:rsid w:val="00622564"/>
    <w:rsid w:val="00632E9B"/>
    <w:rsid w:val="00637FC2"/>
    <w:rsid w:val="006A2B06"/>
    <w:rsid w:val="006C7820"/>
    <w:rsid w:val="006D2EC7"/>
    <w:rsid w:val="006E4181"/>
    <w:rsid w:val="006F3820"/>
    <w:rsid w:val="006F4B0E"/>
    <w:rsid w:val="00726949"/>
    <w:rsid w:val="00732BAB"/>
    <w:rsid w:val="00733F53"/>
    <w:rsid w:val="00754D01"/>
    <w:rsid w:val="00774020"/>
    <w:rsid w:val="0079470D"/>
    <w:rsid w:val="007B454D"/>
    <w:rsid w:val="007C4BE6"/>
    <w:rsid w:val="007D738C"/>
    <w:rsid w:val="007F154B"/>
    <w:rsid w:val="007F70C3"/>
    <w:rsid w:val="0085346A"/>
    <w:rsid w:val="00891BF3"/>
    <w:rsid w:val="008A05B2"/>
    <w:rsid w:val="008A5539"/>
    <w:rsid w:val="008A7324"/>
    <w:rsid w:val="008B29A2"/>
    <w:rsid w:val="008B37E4"/>
    <w:rsid w:val="008B4D63"/>
    <w:rsid w:val="008E513B"/>
    <w:rsid w:val="00900B17"/>
    <w:rsid w:val="009015F0"/>
    <w:rsid w:val="00911C87"/>
    <w:rsid w:val="00913A7D"/>
    <w:rsid w:val="0094689A"/>
    <w:rsid w:val="00954D27"/>
    <w:rsid w:val="009A2187"/>
    <w:rsid w:val="009B44F6"/>
    <w:rsid w:val="009E3435"/>
    <w:rsid w:val="009F027C"/>
    <w:rsid w:val="00A02DC2"/>
    <w:rsid w:val="00A0364C"/>
    <w:rsid w:val="00A101E4"/>
    <w:rsid w:val="00A207BA"/>
    <w:rsid w:val="00A82696"/>
    <w:rsid w:val="00A93771"/>
    <w:rsid w:val="00AA0AA7"/>
    <w:rsid w:val="00AA4DC6"/>
    <w:rsid w:val="00AA5812"/>
    <w:rsid w:val="00AA7666"/>
    <w:rsid w:val="00AD57B5"/>
    <w:rsid w:val="00B0079F"/>
    <w:rsid w:val="00B13739"/>
    <w:rsid w:val="00B64FED"/>
    <w:rsid w:val="00B8175E"/>
    <w:rsid w:val="00B96740"/>
    <w:rsid w:val="00BD34D4"/>
    <w:rsid w:val="00BE37E8"/>
    <w:rsid w:val="00BF0258"/>
    <w:rsid w:val="00C279B4"/>
    <w:rsid w:val="00C31E31"/>
    <w:rsid w:val="00C42D2F"/>
    <w:rsid w:val="00C658EA"/>
    <w:rsid w:val="00C72FDC"/>
    <w:rsid w:val="00C8044E"/>
    <w:rsid w:val="00C90F0E"/>
    <w:rsid w:val="00CC3506"/>
    <w:rsid w:val="00CD4ACF"/>
    <w:rsid w:val="00D823C4"/>
    <w:rsid w:val="00D916C7"/>
    <w:rsid w:val="00DC57B8"/>
    <w:rsid w:val="00DC5837"/>
    <w:rsid w:val="00DD44A2"/>
    <w:rsid w:val="00DF294A"/>
    <w:rsid w:val="00E2301D"/>
    <w:rsid w:val="00E86055"/>
    <w:rsid w:val="00E9290D"/>
    <w:rsid w:val="00E95EE7"/>
    <w:rsid w:val="00EA13BB"/>
    <w:rsid w:val="00EA253A"/>
    <w:rsid w:val="00EA3EEE"/>
    <w:rsid w:val="00EA6226"/>
    <w:rsid w:val="00ED07A2"/>
    <w:rsid w:val="00EE7DA7"/>
    <w:rsid w:val="00F2791E"/>
    <w:rsid w:val="00F35EA4"/>
    <w:rsid w:val="00F50D0C"/>
    <w:rsid w:val="00F91A60"/>
    <w:rsid w:val="00F961AC"/>
    <w:rsid w:val="00FA6DD1"/>
    <w:rsid w:val="00FB0985"/>
    <w:rsid w:val="00FB52BE"/>
    <w:rsid w:val="00FC06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6220"/>
  <w15:chartTrackingRefBased/>
  <w15:docId w15:val="{AFA5EBAA-0677-41D5-A0B7-A0A19ABD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578F2"/>
    <w:pPr>
      <w:ind w:left="720"/>
      <w:contextualSpacing/>
    </w:pPr>
  </w:style>
  <w:style w:type="paragraph" w:styleId="Textbubliny">
    <w:name w:val="Balloon Text"/>
    <w:basedOn w:val="Normlny"/>
    <w:link w:val="TextbublinyChar"/>
    <w:uiPriority w:val="99"/>
    <w:semiHidden/>
    <w:unhideWhenUsed/>
    <w:rsid w:val="0079470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470D"/>
    <w:rPr>
      <w:rFonts w:ascii="Segoe UI" w:hAnsi="Segoe UI" w:cs="Segoe UI"/>
      <w:sz w:val="18"/>
      <w:szCs w:val="18"/>
    </w:rPr>
  </w:style>
  <w:style w:type="character" w:styleId="Hypertextovprepojenie">
    <w:name w:val="Hyperlink"/>
    <w:basedOn w:val="Predvolenpsmoodseku"/>
    <w:uiPriority w:val="99"/>
    <w:unhideWhenUsed/>
    <w:rsid w:val="00F91A60"/>
    <w:rPr>
      <w:color w:val="0563C1" w:themeColor="hyperlink"/>
      <w:u w:val="single"/>
    </w:rPr>
  </w:style>
  <w:style w:type="paragraph" w:styleId="Textpoznmkypodiarou">
    <w:name w:val="footnote text"/>
    <w:basedOn w:val="Normlny"/>
    <w:link w:val="TextpoznmkypodiarouChar"/>
    <w:uiPriority w:val="99"/>
    <w:semiHidden/>
    <w:unhideWhenUsed/>
    <w:rsid w:val="00F91A6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91A60"/>
    <w:rPr>
      <w:sz w:val="20"/>
      <w:szCs w:val="20"/>
    </w:rPr>
  </w:style>
  <w:style w:type="character" w:styleId="Odkaznapoznmkupodiarou">
    <w:name w:val="footnote reference"/>
    <w:basedOn w:val="Predvolenpsmoodseku"/>
    <w:uiPriority w:val="99"/>
    <w:semiHidden/>
    <w:unhideWhenUsed/>
    <w:rsid w:val="00F91A60"/>
    <w:rPr>
      <w:vertAlign w:val="superscript"/>
    </w:rPr>
  </w:style>
  <w:style w:type="character" w:styleId="Odkaznakomentr">
    <w:name w:val="annotation reference"/>
    <w:basedOn w:val="Predvolenpsmoodseku"/>
    <w:uiPriority w:val="99"/>
    <w:semiHidden/>
    <w:unhideWhenUsed/>
    <w:rsid w:val="00E86055"/>
    <w:rPr>
      <w:sz w:val="16"/>
      <w:szCs w:val="16"/>
    </w:rPr>
  </w:style>
  <w:style w:type="paragraph" w:styleId="Textkomentra">
    <w:name w:val="annotation text"/>
    <w:basedOn w:val="Normlny"/>
    <w:link w:val="TextkomentraChar"/>
    <w:uiPriority w:val="99"/>
    <w:semiHidden/>
    <w:unhideWhenUsed/>
    <w:rsid w:val="00E86055"/>
    <w:pPr>
      <w:spacing w:line="240" w:lineRule="auto"/>
    </w:pPr>
    <w:rPr>
      <w:sz w:val="20"/>
      <w:szCs w:val="20"/>
    </w:rPr>
  </w:style>
  <w:style w:type="character" w:customStyle="1" w:styleId="TextkomentraChar">
    <w:name w:val="Text komentára Char"/>
    <w:basedOn w:val="Predvolenpsmoodseku"/>
    <w:link w:val="Textkomentra"/>
    <w:uiPriority w:val="99"/>
    <w:semiHidden/>
    <w:rsid w:val="00E86055"/>
    <w:rPr>
      <w:sz w:val="20"/>
      <w:szCs w:val="20"/>
    </w:rPr>
  </w:style>
  <w:style w:type="paragraph" w:styleId="Predmetkomentra">
    <w:name w:val="annotation subject"/>
    <w:basedOn w:val="Textkomentra"/>
    <w:next w:val="Textkomentra"/>
    <w:link w:val="PredmetkomentraChar"/>
    <w:uiPriority w:val="99"/>
    <w:semiHidden/>
    <w:unhideWhenUsed/>
    <w:rsid w:val="00E86055"/>
    <w:rPr>
      <w:b/>
      <w:bCs/>
    </w:rPr>
  </w:style>
  <w:style w:type="character" w:customStyle="1" w:styleId="PredmetkomentraChar">
    <w:name w:val="Predmet komentára Char"/>
    <w:basedOn w:val="TextkomentraChar"/>
    <w:link w:val="Predmetkomentra"/>
    <w:uiPriority w:val="99"/>
    <w:semiHidden/>
    <w:rsid w:val="00E86055"/>
    <w:rPr>
      <w:b/>
      <w:bCs/>
      <w:sz w:val="20"/>
      <w:szCs w:val="20"/>
    </w:rPr>
  </w:style>
  <w:style w:type="paragraph" w:customStyle="1" w:styleId="l17">
    <w:name w:val="l17"/>
    <w:basedOn w:val="Normlny"/>
    <w:link w:val="l17Char"/>
    <w:rsid w:val="009F027C"/>
    <w:pPr>
      <w:spacing w:after="0" w:line="240" w:lineRule="auto"/>
      <w:jc w:val="both"/>
    </w:pPr>
    <w:rPr>
      <w:rFonts w:ascii="Times New Roman" w:eastAsia="Times New Roman" w:hAnsi="Times New Roman" w:cs="Times New Roman"/>
      <w:sz w:val="24"/>
      <w:szCs w:val="24"/>
      <w:lang w:eastAsia="sk-SK"/>
    </w:rPr>
  </w:style>
  <w:style w:type="character" w:customStyle="1" w:styleId="l17Char">
    <w:name w:val="l17 Char"/>
    <w:basedOn w:val="Predvolenpsmoodseku"/>
    <w:link w:val="l17"/>
    <w:rsid w:val="009F027C"/>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0720E3"/>
  </w:style>
  <w:style w:type="character" w:customStyle="1" w:styleId="fontstyle01">
    <w:name w:val="fontstyle01"/>
    <w:basedOn w:val="Predvolenpsmoodseku"/>
    <w:rsid w:val="000720E3"/>
    <w:rPr>
      <w:rFonts w:ascii="*Calibri-7738-Identity-H" w:hAnsi="*Calibri-7738-Identity-H" w:hint="default"/>
      <w:b w:val="0"/>
      <w:bCs w:val="0"/>
      <w:i w:val="0"/>
      <w:iCs w:val="0"/>
      <w:color w:val="1C2824"/>
      <w:sz w:val="22"/>
      <w:szCs w:val="22"/>
    </w:rPr>
  </w:style>
  <w:style w:type="table" w:styleId="Mriekatabuky">
    <w:name w:val="Table Grid"/>
    <w:basedOn w:val="Normlnatabuka"/>
    <w:uiPriority w:val="39"/>
    <w:rsid w:val="007F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49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albert@vusch.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6EA5-E17A-4D2F-AA5A-C1F9137D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9294</Words>
  <Characters>52977</Characters>
  <Application>Microsoft Office Word</Application>
  <DocSecurity>0</DocSecurity>
  <Lines>441</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Ing. Petra Schusterová</dc:creator>
  <cp:keywords/>
  <dc:description/>
  <cp:lastModifiedBy>Juraj Barbarič</cp:lastModifiedBy>
  <cp:revision>7</cp:revision>
  <cp:lastPrinted>2019-07-29T07:41:00Z</cp:lastPrinted>
  <dcterms:created xsi:type="dcterms:W3CDTF">2024-06-04T08:44:00Z</dcterms:created>
  <dcterms:modified xsi:type="dcterms:W3CDTF">2025-07-08T11:04:00Z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