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030CDE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DA6617">
        <w:rPr>
          <w:rFonts w:ascii="Cambria" w:hAnsi="Cambria" w:cs="Arial"/>
          <w:bCs/>
          <w:sz w:val="22"/>
          <w:szCs w:val="22"/>
        </w:rPr>
        <w:t> </w:t>
      </w:r>
      <w:r w:rsidR="00DA6617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="00DA6617" w:rsidRPr="001355E7">
        <w:rPr>
          <w:rFonts w:ascii="Cambria" w:hAnsi="Cambria" w:cs="Arial"/>
          <w:bCs/>
          <w:sz w:val="22"/>
          <w:szCs w:val="22"/>
        </w:rPr>
        <w:t>Pakiet ___,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759" w:type="dxa"/>
        <w:tblLook w:val="04A0" w:firstRow="1" w:lastRow="0" w:firstColumn="1" w:lastColumn="0" w:noHBand="0" w:noVBand="1"/>
      </w:tblPr>
      <w:tblGrid>
        <w:gridCol w:w="705"/>
        <w:gridCol w:w="4210"/>
        <w:gridCol w:w="7308"/>
        <w:gridCol w:w="2536"/>
      </w:tblGrid>
      <w:tr w:rsidR="007B3429" w14:paraId="00018DAF" w14:textId="77777777" w:rsidTr="00DA6617">
        <w:trPr>
          <w:trHeight w:val="5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 w:rsidTr="00DA6617">
        <w:trPr>
          <w:trHeight w:val="70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 w:rsidTr="00DA6617">
        <w:trPr>
          <w:trHeight w:val="42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 w:rsidTr="00DA6617">
        <w:trPr>
          <w:trHeight w:val="6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 w:rsidTr="00DA6617">
        <w:trPr>
          <w:trHeight w:val="4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 w:rsidP="00DA6617">
      <w:pPr>
        <w:spacing w:before="120"/>
        <w:ind w:left="9912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0CBE99B" w14:textId="50328830" w:rsidR="007B3429" w:rsidRPr="00DA6617" w:rsidRDefault="00342006">
      <w:pPr>
        <w:spacing w:before="120"/>
        <w:rPr>
          <w:rFonts w:ascii="Cambria" w:hAnsi="Cambria" w:cs="Arial"/>
          <w:bCs/>
          <w:szCs w:val="22"/>
        </w:rPr>
      </w:pPr>
      <w:bookmarkStart w:id="0" w:name="_GoBack"/>
      <w:r w:rsidRPr="00DA6617">
        <w:rPr>
          <w:rFonts w:ascii="Cambria" w:hAnsi="Cambria" w:cs="Arial"/>
          <w:bCs/>
          <w:i/>
          <w:szCs w:val="22"/>
        </w:rPr>
        <w:t>Dokument może być przekazany:</w:t>
      </w:r>
      <w:r w:rsidRPr="00DA6617">
        <w:rPr>
          <w:rFonts w:ascii="Cambria" w:hAnsi="Cambria" w:cs="Arial"/>
          <w:bCs/>
          <w:i/>
          <w:szCs w:val="22"/>
        </w:rPr>
        <w:tab/>
      </w:r>
      <w:r w:rsidRPr="00DA6617">
        <w:rPr>
          <w:rFonts w:ascii="Cambria" w:hAnsi="Cambria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DA6617">
        <w:rPr>
          <w:rFonts w:ascii="Cambria" w:hAnsi="Cambria" w:cs="Arial"/>
          <w:bCs/>
          <w:i/>
          <w:szCs w:val="22"/>
        </w:rPr>
        <w:tab/>
      </w:r>
      <w:r w:rsidRPr="00DA6617">
        <w:rPr>
          <w:rFonts w:ascii="Cambria" w:hAnsi="Cambria" w:cs="Arial"/>
          <w:bCs/>
          <w:i/>
          <w:szCs w:val="22"/>
        </w:rPr>
        <w:br/>
        <w:t xml:space="preserve">lub </w:t>
      </w:r>
      <w:r w:rsidRPr="00DA6617">
        <w:rPr>
          <w:rFonts w:ascii="Cambria" w:hAnsi="Cambria" w:cs="Arial"/>
          <w:bCs/>
          <w:i/>
          <w:szCs w:val="22"/>
        </w:rPr>
        <w:tab/>
      </w:r>
      <w:r w:rsidRPr="00DA6617">
        <w:rPr>
          <w:rFonts w:ascii="Cambria" w:hAnsi="Cambria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bookmarkEnd w:id="0"/>
    </w:p>
    <w:sectPr w:rsidR="007B3429" w:rsidRPr="00DA661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9B157" w14:textId="77777777" w:rsidR="00117E5B" w:rsidRDefault="00117E5B">
      <w:r>
        <w:separator/>
      </w:r>
    </w:p>
  </w:endnote>
  <w:endnote w:type="continuationSeparator" w:id="0">
    <w:p w14:paraId="6CE88078" w14:textId="77777777" w:rsidR="00117E5B" w:rsidRDefault="0011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5657B" w14:textId="77777777" w:rsidR="00117E5B" w:rsidRDefault="00117E5B">
      <w:r>
        <w:separator/>
      </w:r>
    </w:p>
  </w:footnote>
  <w:footnote w:type="continuationSeparator" w:id="0">
    <w:p w14:paraId="24A7C30A" w14:textId="77777777" w:rsidR="00117E5B" w:rsidRDefault="00117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17E5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A6617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dcterms:created xsi:type="dcterms:W3CDTF">2023-10-27T13:40:00Z</dcterms:created>
  <dcterms:modified xsi:type="dcterms:W3CDTF">2023-10-27T13:40:00Z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