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7D1659FD" w14:textId="77777777" w:rsidR="00D61578" w:rsidRDefault="00D61578"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29EE9D74" w14:textId="77777777" w:rsidR="00D61578" w:rsidRDefault="00D61578" w:rsidP="00257108">
      <w:pPr>
        <w:widowControl w:val="0"/>
        <w:tabs>
          <w:tab w:val="right" w:leader="dot" w:pos="10080"/>
        </w:tabs>
        <w:spacing w:before="120"/>
        <w:ind w:left="1980" w:hanging="1980"/>
        <w:jc w:val="both"/>
        <w:rPr>
          <w:rFonts w:ascii="Arial" w:hAnsi="Arial" w:cs="Arial"/>
        </w:rPr>
      </w:pPr>
    </w:p>
    <w:p w14:paraId="263E7BE4" w14:textId="77777777" w:rsidR="00D61578" w:rsidRDefault="00D61578"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F616FDD"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p>
    <w:p w14:paraId="10C62974" w14:textId="61007E3B" w:rsidR="00694487" w:rsidRDefault="00092F7B" w:rsidP="00D61578">
      <w:pPr>
        <w:widowControl w:val="0"/>
        <w:jc w:val="both"/>
        <w:rPr>
          <w:rFonts w:ascii="Arial" w:hAnsi="Arial" w:cs="Arial"/>
          <w:sz w:val="22"/>
          <w:szCs w:val="22"/>
        </w:rPr>
      </w:pPr>
      <w:r>
        <w:rPr>
          <w:rFonts w:ascii="Arial" w:hAnsi="Arial" w:cs="Arial"/>
          <w:sz w:val="22"/>
          <w:szCs w:val="22"/>
        </w:rPr>
        <w:t>p</w:t>
      </w:r>
      <w:r w:rsidRPr="00092F7B">
        <w:rPr>
          <w:rFonts w:ascii="Arial" w:hAnsi="Arial" w:cs="Arial"/>
          <w:sz w:val="22"/>
          <w:szCs w:val="22"/>
        </w:rPr>
        <w:t xml:space="preserve">renájom časti pozemku parcely registra „C“ KN, parcelné číslo 1667/1, o výmere </w:t>
      </w:r>
      <w:r w:rsidR="00801358">
        <w:rPr>
          <w:rFonts w:ascii="Arial" w:hAnsi="Arial" w:cs="Arial"/>
          <w:sz w:val="22"/>
          <w:szCs w:val="22"/>
        </w:rPr>
        <w:t>3</w:t>
      </w:r>
      <w:r w:rsidR="0085283B">
        <w:rPr>
          <w:rFonts w:ascii="Arial" w:hAnsi="Arial" w:cs="Arial"/>
          <w:sz w:val="22"/>
          <w:szCs w:val="22"/>
        </w:rPr>
        <w:t>7,</w:t>
      </w:r>
      <w:r w:rsidR="00801358">
        <w:rPr>
          <w:rFonts w:ascii="Arial" w:hAnsi="Arial" w:cs="Arial"/>
          <w:sz w:val="22"/>
          <w:szCs w:val="22"/>
        </w:rPr>
        <w:t>5</w:t>
      </w:r>
      <w:r w:rsidRPr="00092F7B">
        <w:rPr>
          <w:rFonts w:ascii="Arial" w:hAnsi="Arial" w:cs="Arial"/>
          <w:sz w:val="22"/>
          <w:szCs w:val="22"/>
        </w:rPr>
        <w:t xml:space="preserve"> m², druh pozemku: ostatná plocha, zapísanom na liste vlastníctva číslo 11263, vedenom Okresným úradom Komárno, katastrálny odbor, okres Komárno, obec Komárno, katastrálne územie Komárno</w:t>
      </w:r>
    </w:p>
    <w:p w14:paraId="63F4B216" w14:textId="77777777" w:rsidR="0015685B" w:rsidRPr="00694487" w:rsidRDefault="0015685B" w:rsidP="0015685B">
      <w:pPr>
        <w:widowControl w:val="0"/>
        <w:spacing w:before="120"/>
        <w:jc w:val="both"/>
        <w:rPr>
          <w:rFonts w:ascii="Arial" w:eastAsia="Arial" w:hAnsi="Arial" w:cs="Arial"/>
          <w:b/>
          <w:color w:val="000000" w:themeColor="text1"/>
        </w:rPr>
      </w:pPr>
    </w:p>
    <w:p w14:paraId="571D9380" w14:textId="66A28D07" w:rsidR="00862BE0" w:rsidRDefault="00862BE0" w:rsidP="00257108">
      <w:pPr>
        <w:pStyle w:val="Zkladntext3"/>
        <w:widowControl w:val="0"/>
        <w:spacing w:before="120"/>
        <w:jc w:val="both"/>
        <w:rPr>
          <w:rFonts w:ascii="Arial" w:hAnsi="Arial" w:cs="Arial"/>
          <w:color w:val="auto"/>
        </w:rPr>
      </w:pPr>
    </w:p>
    <w:p w14:paraId="7B09F242" w14:textId="77777777" w:rsidR="00D61578" w:rsidRDefault="00D61578" w:rsidP="00257108">
      <w:pPr>
        <w:pStyle w:val="Zkladntext3"/>
        <w:widowControl w:val="0"/>
        <w:spacing w:before="120"/>
        <w:jc w:val="both"/>
        <w:rPr>
          <w:rFonts w:ascii="Arial" w:hAnsi="Arial" w:cs="Arial"/>
          <w:color w:val="auto"/>
        </w:rPr>
      </w:pPr>
    </w:p>
    <w:p w14:paraId="5A593993" w14:textId="77777777" w:rsidR="00D61578" w:rsidRDefault="00D61578" w:rsidP="00257108">
      <w:pPr>
        <w:pStyle w:val="Zkladntext3"/>
        <w:widowControl w:val="0"/>
        <w:spacing w:before="120"/>
        <w:jc w:val="both"/>
        <w:rPr>
          <w:rFonts w:ascii="Arial" w:hAnsi="Arial" w:cs="Arial"/>
          <w:color w:val="auto"/>
        </w:rPr>
      </w:pPr>
    </w:p>
    <w:p w14:paraId="0509362A" w14:textId="4D6F9CF5" w:rsidR="00360D61" w:rsidRDefault="00360D61" w:rsidP="00257108">
      <w:pPr>
        <w:pStyle w:val="Zkladntext3"/>
        <w:widowControl w:val="0"/>
        <w:spacing w:before="120"/>
        <w:jc w:val="both"/>
        <w:rPr>
          <w:rFonts w:ascii="Arial" w:hAnsi="Arial" w:cs="Arial"/>
          <w:color w:val="auto"/>
        </w:rPr>
      </w:pPr>
    </w:p>
    <w:p w14:paraId="1B99A13A" w14:textId="6FCAE79D" w:rsidR="009D418C" w:rsidRDefault="009D418C"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162F2F9C" w14:textId="34048D42"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p>
    <w:p w14:paraId="511DC4A8" w14:textId="77777777" w:rsidR="00D34AD7" w:rsidRPr="00D34AD7" w:rsidRDefault="00CB4406" w:rsidP="00CB4406">
      <w:pPr>
        <w:pStyle w:val="Zkladntext3"/>
        <w:widowControl w:val="0"/>
        <w:jc w:val="both"/>
        <w:rPr>
          <w:rFonts w:ascii="Arial" w:hAnsi="Arial" w:cs="Arial"/>
          <w:color w:val="000000" w:themeColor="text1"/>
        </w:rPr>
      </w:pPr>
      <w:r>
        <w:rPr>
          <w:rFonts w:ascii="Arial" w:hAnsi="Arial" w:cs="Arial"/>
          <w:color w:val="auto"/>
        </w:rPr>
        <w:t>Mgr. Roman Kiss</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00D34AD7" w:rsidRPr="00D34AD7">
        <w:rPr>
          <w:rFonts w:ascii="Arial" w:hAnsi="Arial" w:cs="Arial"/>
          <w:color w:val="000000" w:themeColor="text1"/>
        </w:rPr>
        <w:t>Ing. Ladislav Bariak</w:t>
      </w:r>
    </w:p>
    <w:p w14:paraId="2C0A975A" w14:textId="7E0E4FC6" w:rsidR="00830A46" w:rsidRDefault="00B404FB" w:rsidP="00CB4406">
      <w:pPr>
        <w:pStyle w:val="Zkladntext3"/>
        <w:widowControl w:val="0"/>
        <w:jc w:val="both"/>
        <w:rPr>
          <w:rFonts w:ascii="Arial" w:hAnsi="Arial" w:cs="Arial"/>
          <w:color w:val="auto"/>
        </w:rPr>
      </w:pPr>
      <w:r w:rsidRPr="00C062A1">
        <w:rPr>
          <w:rFonts w:ascii="Arial" w:hAnsi="Arial" w:cs="Arial"/>
          <w:color w:val="auto"/>
        </w:rPr>
        <w:t>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26F84B0B" w14:textId="74443C88" w:rsidR="00B404FB" w:rsidRPr="00C062A1" w:rsidRDefault="00830A46" w:rsidP="00CB4406">
      <w:pPr>
        <w:pStyle w:val="Zkladntext3"/>
        <w:widowControl w:val="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CB4406">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r w:rsidR="00B404FB" w:rsidRPr="00C062A1">
        <w:rPr>
          <w:rFonts w:ascii="Arial" w:hAnsi="Arial" w:cs="Arial"/>
          <w:color w:val="auto"/>
        </w:rPr>
        <w:tab/>
      </w:r>
    </w:p>
    <w:p w14:paraId="107BBAF1" w14:textId="660591C4" w:rsidR="00D34AD7" w:rsidRPr="00E15FBE" w:rsidRDefault="00D34AD7" w:rsidP="00D34AD7">
      <w:pPr>
        <w:widowControl w:val="0"/>
        <w:jc w:val="both"/>
        <w:rPr>
          <w:rFonts w:ascii="Arial" w:hAnsi="Arial" w:cs="Arial"/>
          <w:sz w:val="20"/>
          <w:szCs w:val="20"/>
        </w:rPr>
      </w:pPr>
    </w:p>
    <w:p w14:paraId="75BF58D5" w14:textId="48BF353E" w:rsidR="00D34AD7" w:rsidRPr="00E15FBE" w:rsidRDefault="00D34AD7" w:rsidP="00D34AD7">
      <w:pPr>
        <w:widowControl w:val="0"/>
        <w:jc w:val="both"/>
        <w:rPr>
          <w:rFonts w:ascii="Arial" w:hAnsi="Arial" w:cs="Arial"/>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48BFE6CE" w14:textId="2A81CACA" w:rsidR="00D34AD7" w:rsidRPr="00E15FBE" w:rsidRDefault="00D34AD7" w:rsidP="00D34AD7">
      <w:pPr>
        <w:widowControl w:val="0"/>
        <w:ind w:left="708" w:firstLine="708"/>
        <w:jc w:val="both"/>
        <w:rPr>
          <w:rFonts w:ascii="Arial" w:hAnsi="Arial" w:cs="Arial"/>
          <w:sz w:val="20"/>
          <w:szCs w:val="20"/>
        </w:rPr>
      </w:pPr>
      <w:r w:rsidRPr="00E15FBE">
        <w:rPr>
          <w:rFonts w:ascii="Arial" w:hAnsi="Arial" w:cs="Arial"/>
          <w:sz w:val="20"/>
          <w:szCs w:val="20"/>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4B259AE3"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D61578">
        <w:rPr>
          <w:rFonts w:ascii="Arial" w:hAnsi="Arial" w:cs="Arial"/>
          <w:b/>
          <w:color w:val="auto"/>
        </w:rPr>
        <w:t>10</w:t>
      </w:r>
      <w:r w:rsidR="00763ABE" w:rsidRPr="002C7975">
        <w:rPr>
          <w:rFonts w:ascii="Arial" w:hAnsi="Arial" w:cs="Arial"/>
          <w:b/>
          <w:color w:val="auto"/>
        </w:rPr>
        <w:t>/</w:t>
      </w:r>
      <w:r w:rsidR="00181EAD" w:rsidRPr="002C7975">
        <w:rPr>
          <w:rFonts w:ascii="Arial" w:hAnsi="Arial" w:cs="Arial"/>
          <w:b/>
          <w:color w:val="auto"/>
        </w:rPr>
        <w:t>202</w:t>
      </w:r>
      <w:r w:rsidR="0036474B">
        <w:rPr>
          <w:rFonts w:ascii="Arial" w:hAnsi="Arial" w:cs="Arial"/>
          <w:b/>
          <w:color w:val="auto"/>
        </w:rPr>
        <w:t>3</w:t>
      </w:r>
      <w:r w:rsidR="00F3652B">
        <w:rPr>
          <w:rFonts w:ascii="Arial" w:hAnsi="Arial" w:cs="Arial"/>
          <w:b/>
        </w:rPr>
        <w:br w:type="page"/>
      </w:r>
      <w:bookmarkStart w:id="0" w:name="_Toc139092489"/>
      <w:bookmarkStart w:id="1" w:name="_Toc285805740"/>
      <w:bookmarkStart w:id="2" w:name="_Toc452380398"/>
      <w:bookmarkStart w:id="3"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5C8F1455" w:rsidR="00973341" w:rsidRPr="00A759E1" w:rsidRDefault="00973341" w:rsidP="00797E26">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nasl.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377B927E" w:rsidR="00AF61DC" w:rsidRDefault="00092F7B" w:rsidP="009B1FA5">
      <w:pPr>
        <w:pStyle w:val="Nadpis3"/>
        <w:tabs>
          <w:tab w:val="clear" w:pos="540"/>
        </w:tabs>
        <w:ind w:left="709"/>
        <w:rPr>
          <w:rFonts w:eastAsia="Arial" w:cs="Arial"/>
          <w:bCs/>
          <w:szCs w:val="20"/>
        </w:rPr>
      </w:pPr>
      <w:r w:rsidRPr="00092F7B">
        <w:rPr>
          <w:rFonts w:eastAsia="Arial" w:cs="Arial"/>
          <w:bCs/>
          <w:szCs w:val="20"/>
        </w:rPr>
        <w:t xml:space="preserve">Prenájom časti pozemku parcely registra „C“ KN, parcelné číslo 1667/1, o výmere </w:t>
      </w:r>
      <w:r w:rsidR="00801358">
        <w:rPr>
          <w:rFonts w:eastAsia="Arial" w:cs="Arial"/>
          <w:bCs/>
          <w:szCs w:val="20"/>
        </w:rPr>
        <w:t>3</w:t>
      </w:r>
      <w:r w:rsidR="0085283B">
        <w:rPr>
          <w:rFonts w:eastAsia="Arial" w:cs="Arial"/>
          <w:bCs/>
          <w:szCs w:val="20"/>
        </w:rPr>
        <w:t>7,</w:t>
      </w:r>
      <w:r w:rsidR="00801358">
        <w:rPr>
          <w:rFonts w:eastAsia="Arial" w:cs="Arial"/>
          <w:bCs/>
          <w:szCs w:val="20"/>
        </w:rPr>
        <w:t>5</w:t>
      </w:r>
      <w:r w:rsidRPr="00092F7B">
        <w:rPr>
          <w:rFonts w:eastAsia="Arial" w:cs="Arial"/>
          <w:bCs/>
          <w:szCs w:val="20"/>
        </w:rPr>
        <w:t xml:space="preserve"> m², druh pozemku: ostatná plocha, zapísanom na liste vlastníctva číslo 11263, vedenom Okresným úradom Komárno, katastrálny odbor, okres Komárno, obec Komárno, katastrálne územie Komárno</w:t>
      </w:r>
      <w:r w:rsidR="00D61578">
        <w:rPr>
          <w:rFonts w:eastAsia="Arial" w:cs="Arial"/>
          <w:bCs/>
          <w:szCs w:val="20"/>
        </w:rPr>
        <w:t>.</w:t>
      </w:r>
    </w:p>
    <w:p w14:paraId="5696E19D" w14:textId="77777777" w:rsidR="0015685B" w:rsidRPr="0015685B" w:rsidRDefault="0015685B" w:rsidP="0015685B">
      <w:pPr>
        <w:rPr>
          <w:rFonts w:eastAsia="Arial"/>
        </w:rPr>
      </w:pPr>
    </w:p>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25B15DE7" w:rsidR="00DE6AB6" w:rsidRPr="00DE6AB6" w:rsidRDefault="00AF61DC" w:rsidP="00DE6AB6">
      <w:pPr>
        <w:pStyle w:val="Nadpis3"/>
        <w:tabs>
          <w:tab w:val="clear" w:pos="540"/>
        </w:tabs>
        <w:ind w:left="709"/>
        <w:rPr>
          <w:rFonts w:eastAsia="Arial" w:cs="Arial"/>
          <w:bCs/>
          <w:szCs w:val="20"/>
        </w:rPr>
      </w:pPr>
      <w:r>
        <w:rPr>
          <w:rFonts w:eastAsia="Arial" w:cs="Arial"/>
          <w:bCs/>
          <w:szCs w:val="20"/>
        </w:rPr>
        <w:t xml:space="preserve">Doba určitá, do </w:t>
      </w:r>
      <w:r w:rsidR="00801358">
        <w:rPr>
          <w:rFonts w:eastAsia="Arial" w:cs="Arial"/>
          <w:bCs/>
          <w:szCs w:val="20"/>
        </w:rPr>
        <w:t>14.01.2025</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20B48DB3"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sidR="00E24708">
        <w:rPr>
          <w:rFonts w:ascii="Arial" w:hAnsi="Arial" w:cs="Arial"/>
          <w:sz w:val="20"/>
          <w:szCs w:val="20"/>
        </w:rPr>
        <w:t xml:space="preserve"> </w:t>
      </w:r>
      <w:r w:rsidR="00092F7B">
        <w:rPr>
          <w:rFonts w:ascii="Arial" w:hAnsi="Arial" w:cs="Arial"/>
          <w:b/>
          <w:bCs/>
          <w:sz w:val="20"/>
          <w:szCs w:val="20"/>
          <w:u w:val="single"/>
        </w:rPr>
        <w:t>6,60</w:t>
      </w:r>
      <w:r w:rsidR="0015685B" w:rsidRPr="0015685B">
        <w:rPr>
          <w:rFonts w:ascii="Arial" w:hAnsi="Arial" w:cs="Arial"/>
          <w:b/>
          <w:bCs/>
          <w:sz w:val="20"/>
          <w:szCs w:val="20"/>
          <w:u w:val="single"/>
        </w:rPr>
        <w:t xml:space="preserve"> EUR bez DPH/ m²/ rok (slovom: </w:t>
      </w:r>
      <w:r w:rsidR="00092F7B">
        <w:rPr>
          <w:rFonts w:ascii="Arial" w:hAnsi="Arial" w:cs="Arial"/>
          <w:b/>
          <w:bCs/>
          <w:sz w:val="20"/>
          <w:szCs w:val="20"/>
          <w:u w:val="single"/>
        </w:rPr>
        <w:t>šesť</w:t>
      </w:r>
      <w:r w:rsidR="0015685B" w:rsidRPr="0015685B">
        <w:rPr>
          <w:rFonts w:ascii="Arial" w:hAnsi="Arial" w:cs="Arial"/>
          <w:b/>
          <w:bCs/>
          <w:sz w:val="20"/>
          <w:szCs w:val="20"/>
          <w:u w:val="single"/>
        </w:rPr>
        <w:t xml:space="preserve"> eur </w:t>
      </w:r>
      <w:r w:rsidR="00092F7B">
        <w:rPr>
          <w:rFonts w:ascii="Arial" w:hAnsi="Arial" w:cs="Arial"/>
          <w:b/>
          <w:bCs/>
          <w:sz w:val="20"/>
          <w:szCs w:val="20"/>
          <w:u w:val="single"/>
        </w:rPr>
        <w:t xml:space="preserve">a šesťdesiat centov </w:t>
      </w:r>
      <w:r w:rsidR="007F21CD">
        <w:rPr>
          <w:rFonts w:ascii="Arial" w:hAnsi="Arial" w:cs="Arial"/>
          <w:b/>
          <w:bCs/>
          <w:sz w:val="20"/>
          <w:szCs w:val="20"/>
          <w:u w:val="single"/>
        </w:rPr>
        <w:t>bez</w:t>
      </w:r>
      <w:r w:rsidR="0015685B" w:rsidRPr="0015685B">
        <w:rPr>
          <w:rFonts w:ascii="Arial" w:hAnsi="Arial" w:cs="Arial"/>
          <w:b/>
          <w:bCs/>
          <w:sz w:val="20"/>
          <w:szCs w:val="20"/>
          <w:u w:val="single"/>
        </w:rPr>
        <w:t xml:space="preserve"> DPH/ m²/ rok)</w:t>
      </w:r>
      <w:r w:rsidR="0015685B">
        <w:rPr>
          <w:rFonts w:ascii="Arial" w:hAnsi="Arial" w:cs="Arial"/>
          <w:b/>
          <w:bCs/>
          <w:sz w:val="20"/>
          <w:szCs w:val="20"/>
          <w:u w:val="single"/>
        </w:rPr>
        <w:t>.</w:t>
      </w:r>
    </w:p>
    <w:bookmarkEnd w:id="26"/>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F7C5BF4" w14:textId="77777777" w:rsidR="0015685B" w:rsidRDefault="0015685B" w:rsidP="00AF61DC">
      <w:pPr>
        <w:ind w:left="708"/>
        <w:jc w:val="both"/>
        <w:rPr>
          <w:rFonts w:ascii="Arial" w:hAnsi="Arial" w:cs="Arial"/>
          <w:sz w:val="20"/>
          <w:szCs w:val="20"/>
        </w:rPr>
      </w:pPr>
    </w:p>
    <w:p w14:paraId="68CD73C4" w14:textId="2655AA8B" w:rsidR="00AF61DC" w:rsidRPr="00181EAD" w:rsidRDefault="00AF61DC" w:rsidP="00AF61DC">
      <w:pPr>
        <w:ind w:left="708"/>
        <w:jc w:val="both"/>
        <w:rPr>
          <w:rFonts w:ascii="Arial" w:hAnsi="Arial" w:cs="Arial"/>
          <w:sz w:val="20"/>
          <w:szCs w:val="20"/>
        </w:rPr>
      </w:pPr>
      <w:r>
        <w:rPr>
          <w:rFonts w:ascii="Arial" w:hAnsi="Arial" w:cs="Arial"/>
          <w:sz w:val="20"/>
          <w:szCs w:val="20"/>
        </w:rPr>
        <w:t>Výška nájomného v EUR bez DPH/</w:t>
      </w:r>
      <w:r w:rsidRPr="00181EAD">
        <w:rPr>
          <w:rFonts w:ascii="Arial" w:hAnsi="Arial" w:cs="Arial"/>
          <w:sz w:val="20"/>
          <w:szCs w:val="20"/>
        </w:rPr>
        <w:t>m²/</w:t>
      </w:r>
      <w:r w:rsidR="005024EA">
        <w:rPr>
          <w:rFonts w:ascii="Arial" w:hAnsi="Arial" w:cs="Arial"/>
          <w:sz w:val="20"/>
          <w:szCs w:val="20"/>
        </w:rPr>
        <w:t xml:space="preserve"> </w:t>
      </w:r>
      <w:r w:rsidR="00C01977">
        <w:rPr>
          <w:rFonts w:ascii="Arial" w:hAnsi="Arial" w:cs="Arial"/>
          <w:sz w:val="20"/>
          <w:szCs w:val="20"/>
        </w:rPr>
        <w:t>rok</w:t>
      </w:r>
      <w:r w:rsidRPr="00181EAD">
        <w:rPr>
          <w:rFonts w:ascii="Arial" w:hAnsi="Arial" w:cs="Arial"/>
          <w:sz w:val="20"/>
          <w:szCs w:val="20"/>
        </w:rPr>
        <w:t xml:space="preserve">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07D9D512" w14:textId="49ACDC5A"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lastRenderedPageBreak/>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DB4B2E">
        <w:rPr>
          <w:rFonts w:eastAsia="Arial Unicode MS" w:cs="Arial"/>
          <w:b/>
          <w:bCs/>
          <w:color w:val="000000"/>
          <w:szCs w:val="20"/>
        </w:rPr>
        <w:t>r</w:t>
      </w:r>
      <w:r w:rsidR="009338D1">
        <w:rPr>
          <w:rFonts w:eastAsia="Arial Unicode MS" w:cs="Arial"/>
          <w:b/>
          <w:bCs/>
          <w:color w:val="000000"/>
          <w:szCs w:val="20"/>
        </w:rPr>
        <w:t>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Všetky dokumenty (vrátane ponuky) musia byť predložené vyhlasovateľovi elektronicky, ako scan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(eID)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(eID). V systéme je autentifikovaná spoločnosť, ktorú pomocou eID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nahraním kvalifikovaného elektronického podpisu (napríklad podpisu eID)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xml:space="preserve">, alebo prešiel zaručenou konverziou. </w:t>
      </w:r>
      <w:r w:rsidRPr="00D96737">
        <w:rPr>
          <w:rFonts w:ascii="Arial" w:hAnsi="Arial" w:cs="Arial"/>
          <w:sz w:val="20"/>
          <w:szCs w:val="20"/>
        </w:rPr>
        <w:lastRenderedPageBreak/>
        <w:t>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A16F3BF" w14:textId="02279EE2"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Meno: </w:t>
      </w:r>
      <w:r w:rsidR="00C01977">
        <w:rPr>
          <w:rFonts w:ascii="Arial" w:hAnsi="Arial" w:cs="Arial"/>
          <w:sz w:val="20"/>
          <w:szCs w:val="20"/>
        </w:rPr>
        <w:t>Mgr</w:t>
      </w:r>
      <w:r w:rsidR="0036474B">
        <w:rPr>
          <w:rFonts w:ascii="Arial" w:hAnsi="Arial" w:cs="Arial"/>
          <w:sz w:val="20"/>
          <w:szCs w:val="20"/>
        </w:rPr>
        <w:t xml:space="preserve">. </w:t>
      </w:r>
      <w:r w:rsidR="00C01977">
        <w:rPr>
          <w:rFonts w:ascii="Arial" w:hAnsi="Arial" w:cs="Arial"/>
          <w:sz w:val="20"/>
          <w:szCs w:val="20"/>
        </w:rPr>
        <w:t>Adam Papp</w:t>
      </w:r>
      <w:r w:rsidR="009E252D">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D91A242" w14:textId="01E92612"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Email: </w:t>
      </w:r>
      <w:hyperlink r:id="rId11" w:history="1">
        <w:r w:rsidR="00C01977" w:rsidRPr="001013C9">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009E252D">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339038F6" w:rsidR="00AF61DC" w:rsidRDefault="00AF61DC" w:rsidP="00AF61DC">
      <w:pPr>
        <w:ind w:firstLine="708"/>
        <w:rPr>
          <w:rFonts w:ascii="Arial" w:hAnsi="Arial" w:cs="Arial"/>
          <w:sz w:val="20"/>
          <w:szCs w:val="20"/>
        </w:rPr>
      </w:pPr>
      <w:r w:rsidRPr="007B4524">
        <w:rPr>
          <w:rFonts w:ascii="Arial" w:hAnsi="Arial" w:cs="Arial"/>
          <w:sz w:val="20"/>
          <w:szCs w:val="20"/>
        </w:rPr>
        <w:t>Tel: + 421 9</w:t>
      </w:r>
      <w:r w:rsidR="00C01977">
        <w:rPr>
          <w:rFonts w:ascii="Arial" w:hAnsi="Arial" w:cs="Arial"/>
          <w:sz w:val="20"/>
          <w:szCs w:val="20"/>
        </w:rPr>
        <w:t>11</w:t>
      </w:r>
      <w:r w:rsidR="0036474B">
        <w:rPr>
          <w:rFonts w:ascii="Arial" w:hAnsi="Arial" w:cs="Arial"/>
          <w:sz w:val="20"/>
          <w:szCs w:val="20"/>
        </w:rPr>
        <w:t> </w:t>
      </w:r>
      <w:r w:rsidR="00C01977">
        <w:rPr>
          <w:rFonts w:ascii="Arial" w:hAnsi="Arial" w:cs="Arial"/>
          <w:sz w:val="20"/>
          <w:szCs w:val="20"/>
        </w:rPr>
        <w:t>368</w:t>
      </w:r>
      <w:r w:rsidR="0036474B">
        <w:rPr>
          <w:rFonts w:ascii="Arial" w:hAnsi="Arial" w:cs="Arial"/>
          <w:sz w:val="20"/>
          <w:szCs w:val="20"/>
        </w:rPr>
        <w:t xml:space="preserve"> 6</w:t>
      </w:r>
      <w:r w:rsidR="00C01977">
        <w:rPr>
          <w:rFonts w:ascii="Arial" w:hAnsi="Arial" w:cs="Arial"/>
          <w:sz w:val="20"/>
          <w:szCs w:val="20"/>
        </w:rPr>
        <w:t>40</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lastRenderedPageBreak/>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75FD6610"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092F7B">
        <w:rPr>
          <w:rFonts w:ascii="Arial" w:hAnsi="Arial" w:cs="Arial"/>
          <w:b/>
          <w:bCs/>
          <w:sz w:val="20"/>
          <w:szCs w:val="20"/>
          <w:u w:val="single"/>
        </w:rPr>
        <w:t>1</w:t>
      </w:r>
      <w:r w:rsidR="00FD256B" w:rsidRPr="00FD256B">
        <w:rPr>
          <w:rFonts w:ascii="Arial" w:hAnsi="Arial" w:cs="Arial"/>
          <w:b/>
          <w:bCs/>
          <w:sz w:val="20"/>
          <w:szCs w:val="20"/>
          <w:u w:val="single"/>
        </w:rPr>
        <w:t>00</w:t>
      </w:r>
      <w:r w:rsidR="0036474B" w:rsidRPr="00FD256B">
        <w:rPr>
          <w:rFonts w:ascii="Arial" w:hAnsi="Arial" w:cs="Arial"/>
          <w:b/>
          <w:bCs/>
          <w:sz w:val="20"/>
          <w:szCs w:val="20"/>
          <w:u w:val="single"/>
        </w:rPr>
        <w:t>,</w:t>
      </w:r>
      <w:r w:rsidRPr="00FD256B">
        <w:rPr>
          <w:rFonts w:ascii="Arial" w:hAnsi="Arial" w:cs="Arial"/>
          <w:b/>
          <w:bCs/>
          <w:sz w:val="20"/>
          <w:szCs w:val="20"/>
          <w:u w:val="single"/>
        </w:rPr>
        <w:t>-</w:t>
      </w:r>
      <w:r w:rsidRPr="00FD256B">
        <w:rPr>
          <w:rFonts w:ascii="Arial" w:hAnsi="Arial" w:cs="Arial"/>
          <w:b/>
          <w:bCs/>
          <w:color w:val="FF0000"/>
          <w:sz w:val="20"/>
          <w:szCs w:val="20"/>
          <w:u w:val="single"/>
        </w:rPr>
        <w:t xml:space="preserve"> </w:t>
      </w:r>
      <w:r w:rsidRPr="00FD256B">
        <w:rPr>
          <w:rFonts w:ascii="Arial" w:hAnsi="Arial" w:cs="Arial"/>
          <w:b/>
          <w:bCs/>
          <w:sz w:val="20"/>
          <w:szCs w:val="20"/>
          <w:u w:val="single"/>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lastRenderedPageBreak/>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sken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bookmarkStart w:id="46" w:name="_Hlk148453478"/>
      <w:r w:rsidRPr="00C74D1C">
        <w:rPr>
          <w:b/>
        </w:rPr>
        <w:t xml:space="preserve">Lehota </w:t>
      </w:r>
      <w:r>
        <w:rPr>
          <w:b/>
        </w:rPr>
        <w:t xml:space="preserve">na predkladanie ponúk </w:t>
      </w:r>
    </w:p>
    <w:p w14:paraId="117EA34F" w14:textId="248B284A"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F06511">
        <w:rPr>
          <w:rFonts w:ascii="Arial" w:hAnsi="Arial" w:cs="Arial"/>
          <w:b/>
          <w:bCs/>
          <w:sz w:val="20"/>
          <w:szCs w:val="20"/>
        </w:rPr>
        <w:t>13</w:t>
      </w:r>
      <w:r w:rsidR="00862BE0">
        <w:rPr>
          <w:rFonts w:ascii="Arial" w:hAnsi="Arial" w:cs="Arial"/>
          <w:b/>
          <w:bCs/>
          <w:sz w:val="20"/>
          <w:szCs w:val="20"/>
        </w:rPr>
        <w:t>.</w:t>
      </w:r>
      <w:r w:rsidR="00F06511">
        <w:rPr>
          <w:rFonts w:ascii="Arial" w:hAnsi="Arial" w:cs="Arial"/>
          <w:b/>
          <w:bCs/>
          <w:sz w:val="20"/>
          <w:szCs w:val="20"/>
        </w:rPr>
        <w:t>11</w:t>
      </w:r>
      <w:r w:rsidR="00862BE0">
        <w:rPr>
          <w:rFonts w:ascii="Arial" w:hAnsi="Arial" w:cs="Arial"/>
          <w:b/>
          <w:bCs/>
          <w:sz w:val="20"/>
          <w:szCs w:val="20"/>
        </w:rPr>
        <w:t>.202</w:t>
      </w:r>
      <w:r w:rsidR="00897915">
        <w:rPr>
          <w:rFonts w:ascii="Arial" w:hAnsi="Arial" w:cs="Arial"/>
          <w:b/>
          <w:bCs/>
          <w:sz w:val="20"/>
          <w:szCs w:val="20"/>
        </w:rPr>
        <w:t>3</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bookmarkEnd w:id="46"/>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7" w:name="_Toc465202166"/>
      <w:bookmarkStart w:id="48"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9" w:name="_Toc285805757"/>
      <w:bookmarkStart w:id="50" w:name="_Toc452380435"/>
      <w:bookmarkStart w:id="51" w:name="_Toc485116359"/>
      <w:r>
        <w:rPr>
          <w:b/>
        </w:rPr>
        <w:t>Kritériá na h</w:t>
      </w:r>
      <w:r w:rsidRPr="00C74D1C">
        <w:rPr>
          <w:b/>
        </w:rPr>
        <w:t>odnotenie ponúk</w:t>
      </w:r>
      <w:bookmarkEnd w:id="49"/>
      <w:bookmarkEnd w:id="50"/>
      <w:bookmarkEnd w:id="51"/>
    </w:p>
    <w:p w14:paraId="44BAF98D" w14:textId="41907773" w:rsidR="009B1FA5" w:rsidRPr="009B1FA5" w:rsidRDefault="009B1FA5" w:rsidP="009B1FA5">
      <w:pPr>
        <w:pStyle w:val="Odsekzoznamu"/>
        <w:widowControl w:val="0"/>
        <w:ind w:left="709"/>
        <w:jc w:val="both"/>
        <w:rPr>
          <w:rFonts w:ascii="Arial" w:hAnsi="Arial" w:cs="Arial"/>
          <w:sz w:val="20"/>
          <w:szCs w:val="20"/>
        </w:rPr>
      </w:pPr>
      <w:bookmarkStart w:id="52" w:name="kriteria_pravidlo1"/>
      <w:bookmarkEnd w:id="52"/>
      <w:r w:rsidRPr="009B1FA5">
        <w:rPr>
          <w:rFonts w:ascii="Arial" w:hAnsi="Arial" w:cs="Arial"/>
          <w:sz w:val="20"/>
          <w:szCs w:val="20"/>
        </w:rPr>
        <w:t xml:space="preserve">Jediným kritériom na vyhodnotenie cenových ponúk je </w:t>
      </w:r>
      <w:bookmarkStart w:id="53"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w:t>
      </w:r>
      <w:r w:rsidR="00C01977">
        <w:rPr>
          <w:rFonts w:ascii="Arial" w:hAnsi="Arial" w:cs="Arial"/>
          <w:b/>
          <w:sz w:val="20"/>
          <w:szCs w:val="20"/>
        </w:rPr>
        <w:t>rok</w:t>
      </w:r>
      <w:r w:rsidRPr="009B1FA5">
        <w:rPr>
          <w:rFonts w:ascii="Arial" w:hAnsi="Arial" w:cs="Arial"/>
          <w:sz w:val="20"/>
          <w:szCs w:val="20"/>
        </w:rPr>
        <w:t xml:space="preserve"> </w:t>
      </w:r>
      <w:bookmarkEnd w:id="53"/>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7"/>
      <w:bookmarkEnd w:id="48"/>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599BE317"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lastRenderedPageBreak/>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w:t>
      </w:r>
      <w:r w:rsidR="00C01977">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4" w:name="_Toc139092104"/>
      <w:bookmarkStart w:id="55" w:name="_Toc139092263"/>
      <w:bookmarkStart w:id="56" w:name="_Toc139092532"/>
      <w:bookmarkStart w:id="57" w:name="_Toc285805760"/>
      <w:bookmarkStart w:id="58" w:name="_Toc452380439"/>
      <w:bookmarkStart w:id="59"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4"/>
      <w:bookmarkEnd w:id="55"/>
      <w:bookmarkEnd w:id="56"/>
      <w:bookmarkEnd w:id="57"/>
      <w:bookmarkEnd w:id="58"/>
      <w:bookmarkEnd w:id="59"/>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0" w:name="_Toc139092094"/>
      <w:bookmarkStart w:id="61" w:name="_Toc139092253"/>
      <w:bookmarkStart w:id="62" w:name="_Toc139092522"/>
      <w:bookmarkStart w:id="63" w:name="_Toc139092091"/>
      <w:bookmarkStart w:id="64" w:name="_Toc139092250"/>
      <w:bookmarkStart w:id="65" w:name="_Toc139092519"/>
      <w:bookmarkStart w:id="66" w:name="_Toc285805755"/>
      <w:bookmarkStart w:id="67"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60"/>
    <w:bookmarkEnd w:id="61"/>
    <w:bookmarkEnd w:id="62"/>
    <w:bookmarkEnd w:id="63"/>
    <w:bookmarkEnd w:id="64"/>
    <w:bookmarkEnd w:id="65"/>
    <w:bookmarkEnd w:id="66"/>
    <w:bookmarkEnd w:id="67"/>
    <w:p w14:paraId="218F553B" w14:textId="61C7868C" w:rsidR="00383275" w:rsidRDefault="00383275" w:rsidP="00383275"/>
    <w:sectPr w:rsidR="00383275" w:rsidSect="00BB07B1">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DF3DB" w14:textId="77777777" w:rsidR="004A5D4C" w:rsidRDefault="004A5D4C">
      <w:r>
        <w:separator/>
      </w:r>
    </w:p>
  </w:endnote>
  <w:endnote w:type="continuationSeparator" w:id="0">
    <w:p w14:paraId="12C3CC85" w14:textId="77777777" w:rsidR="004A5D4C" w:rsidRDefault="004A5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F1716" w14:textId="77777777" w:rsidR="004A5D4C" w:rsidRDefault="004A5D4C">
      <w:r>
        <w:separator/>
      </w:r>
    </w:p>
  </w:footnote>
  <w:footnote w:type="continuationSeparator" w:id="0">
    <w:p w14:paraId="2A7C5E29" w14:textId="77777777" w:rsidR="004A5D4C" w:rsidRDefault="004A5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8"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8"/>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2F7B"/>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85B"/>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D4C"/>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A3EBB"/>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616"/>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97E26"/>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3E87"/>
    <w:rsid w:val="007E4E95"/>
    <w:rsid w:val="007E5242"/>
    <w:rsid w:val="007E7DAD"/>
    <w:rsid w:val="007F01C7"/>
    <w:rsid w:val="007F023B"/>
    <w:rsid w:val="007F1C3B"/>
    <w:rsid w:val="007F1CB7"/>
    <w:rsid w:val="007F21CD"/>
    <w:rsid w:val="007F409D"/>
    <w:rsid w:val="007F4CC1"/>
    <w:rsid w:val="007F5D7F"/>
    <w:rsid w:val="007F5DC7"/>
    <w:rsid w:val="007F5F0F"/>
    <w:rsid w:val="007F737D"/>
    <w:rsid w:val="007F7A6B"/>
    <w:rsid w:val="00801358"/>
    <w:rsid w:val="008015CC"/>
    <w:rsid w:val="00812EE7"/>
    <w:rsid w:val="00812FE8"/>
    <w:rsid w:val="00813F1F"/>
    <w:rsid w:val="0081468E"/>
    <w:rsid w:val="00817A35"/>
    <w:rsid w:val="0082112E"/>
    <w:rsid w:val="00821B27"/>
    <w:rsid w:val="008221AA"/>
    <w:rsid w:val="00822884"/>
    <w:rsid w:val="008236FF"/>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283B"/>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0A2C"/>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490"/>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C6D"/>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FD4"/>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AD7"/>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578"/>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175"/>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5D5"/>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6511"/>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56B"/>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3134</Words>
  <Characters>19870</Characters>
  <Application>Microsoft Office Word</Application>
  <DocSecurity>0</DocSecurity>
  <Lines>165</Lines>
  <Paragraphs>45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22959</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2023-10-18T09:05:00Z</dcterms:created>
  <dcterms:modified xsi:type="dcterms:W3CDTF">2023-10-30T07:14:00Z</dcterms:modified>
</cp:coreProperties>
</file>