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5411" w14:textId="77777777" w:rsidR="008962AA" w:rsidRPr="005863A3" w:rsidRDefault="008962AA" w:rsidP="008962AA">
      <w:pPr>
        <w:pStyle w:val="Nadpis1"/>
        <w:jc w:val="left"/>
      </w:pPr>
      <w:bookmarkStart w:id="0" w:name="_Toc465202221"/>
      <w:bookmarkStart w:id="1" w:name="_Toc474433199"/>
      <w:bookmarkStart w:id="2" w:name="_Toc498341718"/>
      <w:bookmarkStart w:id="3" w:name="_Toc51675991"/>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r>
        <w:t>P</w:t>
      </w:r>
      <w:r w:rsidRPr="005863A3">
        <w:t xml:space="preserve">RÍLOHA Č. </w:t>
      </w:r>
      <w:r>
        <w:t>2</w:t>
      </w:r>
    </w:p>
    <w:p w14:paraId="23AA48EC" w14:textId="4B18E8BF" w:rsidR="008962AA" w:rsidRPr="00590024" w:rsidRDefault="008962AA" w:rsidP="00B10389">
      <w:pPr>
        <w:pStyle w:val="Zhlavie10"/>
        <w:keepNext/>
        <w:keepLines/>
        <w:shd w:val="clear" w:color="auto" w:fill="auto"/>
        <w:spacing w:after="0" w:line="240" w:lineRule="auto"/>
        <w:rPr>
          <w:rFonts w:ascii="Arial" w:hAnsi="Arial" w:cs="Arial"/>
        </w:rPr>
      </w:pPr>
      <w:r>
        <w:rPr>
          <w:rFonts w:ascii="Arial" w:hAnsi="Arial" w:cs="Arial"/>
          <w:b/>
          <w:bCs/>
        </w:rPr>
        <w:t>SÚHLAS SO SPRACÚVANÍM OSOBNÝCH ÚDAJOV</w:t>
      </w:r>
    </w:p>
    <w:tbl>
      <w:tblPr>
        <w:tblpPr w:leftFromText="141" w:rightFromText="141" w:vertAnchor="text" w:horzAnchor="margin" w:tblpXSpec="center" w:tblpY="1512"/>
        <w:tblOverlap w:val="never"/>
        <w:tblW w:w="0" w:type="auto"/>
        <w:tblLayout w:type="fixed"/>
        <w:tblCellMar>
          <w:left w:w="10" w:type="dxa"/>
          <w:right w:w="10" w:type="dxa"/>
        </w:tblCellMar>
        <w:tblLook w:val="0000" w:firstRow="0" w:lastRow="0" w:firstColumn="0" w:lastColumn="0" w:noHBand="0" w:noVBand="0"/>
      </w:tblPr>
      <w:tblGrid>
        <w:gridCol w:w="2491"/>
        <w:gridCol w:w="6629"/>
      </w:tblGrid>
      <w:tr w:rsidR="00722335" w:rsidRPr="00590024" w14:paraId="1983DBE2" w14:textId="77777777" w:rsidTr="00722335">
        <w:trPr>
          <w:trHeight w:hRule="exact" w:val="245"/>
        </w:trPr>
        <w:tc>
          <w:tcPr>
            <w:tcW w:w="2491" w:type="dxa"/>
            <w:shd w:val="clear" w:color="auto" w:fill="FFFFFF"/>
          </w:tcPr>
          <w:p w14:paraId="4774581B" w14:textId="77777777" w:rsidR="00722335" w:rsidRPr="00590024" w:rsidRDefault="00722335" w:rsidP="00B10389">
            <w:pPr>
              <w:rPr>
                <w:rFonts w:ascii="Arial" w:hAnsi="Arial" w:cs="Arial"/>
                <w:noProof/>
                <w:sz w:val="20"/>
                <w:szCs w:val="20"/>
              </w:rPr>
            </w:pPr>
            <w:bookmarkStart w:id="16" w:name="bookmark2"/>
            <w:bookmarkStart w:id="17" w:name="bookmark3"/>
            <w:bookmarkStart w:id="18" w:name="_Hlk77671566"/>
          </w:p>
        </w:tc>
        <w:tc>
          <w:tcPr>
            <w:tcW w:w="6629" w:type="dxa"/>
            <w:shd w:val="clear" w:color="auto" w:fill="FFFFFF"/>
            <w:vAlign w:val="bottom"/>
          </w:tcPr>
          <w:p w14:paraId="5564DD1F" w14:textId="77777777" w:rsidR="00722335" w:rsidRPr="00590024" w:rsidRDefault="00722335" w:rsidP="00B10389">
            <w:pPr>
              <w:pStyle w:val="In0"/>
              <w:shd w:val="clear" w:color="auto" w:fill="auto"/>
              <w:spacing w:after="0" w:line="240" w:lineRule="auto"/>
              <w:ind w:left="1620"/>
              <w:rPr>
                <w:rFonts w:ascii="Arial" w:hAnsi="Arial" w:cs="Arial"/>
                <w:noProof/>
                <w:sz w:val="20"/>
                <w:szCs w:val="20"/>
              </w:rPr>
            </w:pPr>
            <w:bookmarkStart w:id="19"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19"/>
          </w:p>
        </w:tc>
      </w:tr>
    </w:tbl>
    <w:p w14:paraId="22E9B6DE" w14:textId="298F70FF" w:rsidR="009B1FA5" w:rsidRPr="00590024" w:rsidRDefault="009B1FA5" w:rsidP="00B10389">
      <w:pPr>
        <w:pStyle w:val="Zhlavie10"/>
        <w:keepNext/>
        <w:keepLines/>
        <w:shd w:val="clear" w:color="auto" w:fill="auto"/>
        <w:spacing w:before="240" w:after="0"/>
        <w:jc w:val="both"/>
        <w:rPr>
          <w:rFonts w:ascii="Arial" w:hAnsi="Arial" w:cs="Arial"/>
          <w:noProof/>
          <w:sz w:val="20"/>
          <w:szCs w:val="20"/>
        </w:rPr>
      </w:pPr>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00722335">
        <w:rPr>
          <w:rFonts w:ascii="Arial" w:hAnsi="Arial" w:cs="Arial"/>
          <w:noProof/>
          <w:sz w:val="20"/>
          <w:szCs w:val="20"/>
          <w:lang w:eastAsia="en-US" w:bidi="en-US"/>
        </w:rPr>
        <w:t xml:space="preserve"> </w:t>
      </w:r>
      <w:r w:rsidRPr="00590024">
        <w:rPr>
          <w:rFonts w:ascii="Arial" w:hAnsi="Arial" w:cs="Arial"/>
          <w:noProof/>
          <w:sz w:val="20"/>
          <w:szCs w:val="20"/>
          <w:lang w:eastAsia="en-US" w:bidi="en-US"/>
        </w:rPr>
        <w:t xml:space="preserve">ochrane </w:t>
      </w:r>
      <w:r w:rsidRPr="00590024">
        <w:rPr>
          <w:rFonts w:ascii="Arial" w:hAnsi="Arial" w:cs="Arial"/>
          <w:noProof/>
          <w:sz w:val="20"/>
          <w:szCs w:val="20"/>
        </w:rPr>
        <w:t>osobných údajov</w:t>
      </w:r>
      <w:bookmarkEnd w:id="16"/>
      <w:bookmarkEnd w:id="17"/>
      <w:r w:rsidR="00B859E8">
        <w:rPr>
          <w:rFonts w:ascii="Arial" w:hAnsi="Arial" w:cs="Arial"/>
          <w:noProof/>
          <w:sz w:val="20"/>
          <w:szCs w:val="20"/>
        </w:rPr>
        <w:t xml:space="preserve"> a o zmene a doplnení niektorých zákonov v znení neskorších predpisov. </w:t>
      </w:r>
    </w:p>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1343FEF" w14:textId="6421AAAF"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Default="009B1FA5" w:rsidP="00722335">
      <w:pPr>
        <w:pStyle w:val="In0"/>
        <w:shd w:val="clear" w:color="auto" w:fill="auto"/>
        <w:spacing w:after="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4A4A5DF6" w14:textId="77777777" w:rsidR="00722335" w:rsidRPr="00590024" w:rsidRDefault="00722335" w:rsidP="00722335">
      <w:pPr>
        <w:pStyle w:val="In0"/>
        <w:shd w:val="clear" w:color="auto" w:fill="auto"/>
        <w:spacing w:after="0" w:line="240" w:lineRule="auto"/>
        <w:ind w:left="2832" w:hanging="2832"/>
        <w:rPr>
          <w:rFonts w:ascii="Arial" w:hAnsi="Arial" w:cs="Arial"/>
          <w:noProof/>
          <w:sz w:val="20"/>
          <w:szCs w:val="20"/>
        </w:rPr>
      </w:pPr>
    </w:p>
    <w:p w14:paraId="0FBCC0CB" w14:textId="77777777" w:rsidR="009B1FA5" w:rsidRPr="00590024" w:rsidRDefault="009B1FA5" w:rsidP="00B10389">
      <w:pPr>
        <w:pStyle w:val="Zkladntext1"/>
        <w:shd w:val="clear" w:color="auto" w:fill="auto"/>
        <w:spacing w:after="0" w:line="240" w:lineRule="auto"/>
        <w:jc w:val="both"/>
        <w:rPr>
          <w:rFonts w:ascii="Arial" w:hAnsi="Arial" w:cs="Arial"/>
          <w:b/>
          <w:bCs/>
          <w:noProof/>
        </w:rPr>
      </w:pPr>
      <w:r w:rsidRPr="00590024">
        <w:rPr>
          <w:rFonts w:ascii="Arial" w:hAnsi="Arial" w:cs="Arial"/>
          <w:b/>
          <w:bCs/>
          <w:noProof/>
        </w:rPr>
        <w:t xml:space="preserve">                                                                                Článok 2</w:t>
      </w:r>
    </w:p>
    <w:p w14:paraId="573CD82D" w14:textId="77777777" w:rsidR="009B1FA5" w:rsidRDefault="009B1FA5" w:rsidP="00B10389">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11B0317B" w14:textId="77777777" w:rsidR="00B10389" w:rsidRPr="00590024" w:rsidRDefault="00B10389" w:rsidP="00B10389">
      <w:pPr>
        <w:pStyle w:val="Zkladntext1"/>
        <w:shd w:val="clear" w:color="auto" w:fill="auto"/>
        <w:spacing w:after="0" w:line="240" w:lineRule="auto"/>
        <w:jc w:val="both"/>
        <w:rPr>
          <w:rFonts w:ascii="Arial" w:hAnsi="Arial" w:cs="Arial"/>
          <w:noProof/>
        </w:rPr>
      </w:pP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32C402E6"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076368" w:rsidRPr="00076368">
        <w:rPr>
          <w:rFonts w:cs="Arial"/>
          <w:szCs w:val="20"/>
        </w:rPr>
        <w:t xml:space="preserve">prenájom časti pozemku parcely registra „C“ KN, parcelné číslo </w:t>
      </w:r>
      <w:r w:rsidR="00F82FE1">
        <w:rPr>
          <w:rFonts w:cs="Arial"/>
          <w:szCs w:val="20"/>
        </w:rPr>
        <w:t>9193/49</w:t>
      </w:r>
      <w:r w:rsidR="00076368" w:rsidRPr="00076368">
        <w:rPr>
          <w:rFonts w:cs="Arial"/>
          <w:szCs w:val="20"/>
        </w:rPr>
        <w:t xml:space="preserve">, o výmere </w:t>
      </w:r>
      <w:r w:rsidR="00F82FE1">
        <w:rPr>
          <w:rFonts w:cs="Arial"/>
          <w:szCs w:val="20"/>
        </w:rPr>
        <w:t>1</w:t>
      </w:r>
      <w:r w:rsidR="00076368" w:rsidRPr="00076368">
        <w:rPr>
          <w:rFonts w:cs="Arial"/>
          <w:szCs w:val="20"/>
        </w:rPr>
        <w:t>00 m², druh pozemku: zastavaná  plocha a nádvorie, zapísanom na liste vlastníctva číslo 882, vedenom Okresným úradom Bratislava, katastrálny odbor, katastrálne územie: Nivy, obec: Bratislava- Ružinov, okres Bratislava II</w:t>
      </w:r>
      <w:r w:rsidR="003A6A65">
        <w:rPr>
          <w:rFonts w:cs="Arial"/>
          <w:szCs w:val="20"/>
        </w:rPr>
        <w:t>.</w:t>
      </w:r>
    </w:p>
    <w:p w14:paraId="7EA29C54" w14:textId="77777777" w:rsidR="00722335" w:rsidRPr="00722335" w:rsidRDefault="00722335" w:rsidP="00722335">
      <w:pPr>
        <w:rPr>
          <w:rFonts w:eastAsia="Arial"/>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Default="009B1FA5" w:rsidP="00722335">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051DDD5B" w14:textId="77777777" w:rsidR="00722335" w:rsidRPr="00590024" w:rsidRDefault="00722335" w:rsidP="00722335">
      <w:pPr>
        <w:pStyle w:val="Zkladntext1"/>
        <w:shd w:val="clear" w:color="auto" w:fill="auto"/>
        <w:spacing w:after="0" w:line="240" w:lineRule="auto"/>
        <w:jc w:val="both"/>
        <w:rPr>
          <w:rFonts w:ascii="Arial" w:hAnsi="Arial" w:cs="Arial"/>
          <w:noProof/>
          <w:lang w:eastAsia="en-US" w:bidi="en-US"/>
        </w:rPr>
      </w:pP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B10389">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lastRenderedPageBreak/>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01F92A87" w14:textId="194B7501" w:rsidR="001C1C05" w:rsidRDefault="009B1FA5" w:rsidP="00722335">
      <w:pPr>
        <w:pStyle w:val="Zkladntext1"/>
        <w:shd w:val="clear" w:color="auto" w:fill="auto"/>
        <w:spacing w:after="0"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36064220, tel. č.: +421/2/32313220,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517947A9" w14:textId="77777777" w:rsidR="00722335" w:rsidRDefault="00722335" w:rsidP="00722335">
      <w:pPr>
        <w:pStyle w:val="Zkladntext1"/>
        <w:shd w:val="clear" w:color="auto" w:fill="auto"/>
        <w:spacing w:after="0" w:line="276" w:lineRule="auto"/>
        <w:ind w:left="380"/>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B10389">
      <w:pPr>
        <w:pStyle w:val="Zkladntext1"/>
        <w:spacing w:after="0" w:line="240" w:lineRule="auto"/>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B10389">
      <w:pPr>
        <w:pStyle w:val="Zkladntext1"/>
        <w:spacing w:after="0" w:line="240" w:lineRule="auto"/>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Default="009B1FA5" w:rsidP="00B10389">
      <w:pPr>
        <w:pStyle w:val="Zkladntext1"/>
        <w:shd w:val="clear" w:color="auto" w:fill="auto"/>
        <w:spacing w:after="0" w:line="240" w:lineRule="auto"/>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1574FC6C" w14:textId="77777777" w:rsidR="00B10389" w:rsidRDefault="00B10389" w:rsidP="00B10389">
      <w:pPr>
        <w:pStyle w:val="Zkladntext1"/>
        <w:shd w:val="clear" w:color="auto" w:fill="auto"/>
        <w:spacing w:after="0" w:line="240" w:lineRule="auto"/>
        <w:jc w:val="both"/>
        <w:rPr>
          <w:rFonts w:ascii="Arial" w:hAnsi="Arial" w:cs="Arial"/>
          <w:noProof/>
        </w:rPr>
      </w:pPr>
    </w:p>
    <w:p w14:paraId="7B9ED0B0" w14:textId="77777777" w:rsidR="00B10389" w:rsidRDefault="00B10389" w:rsidP="00B10389">
      <w:pPr>
        <w:pStyle w:val="Zkladntext1"/>
        <w:shd w:val="clear" w:color="auto" w:fill="auto"/>
        <w:spacing w:after="0" w:line="240" w:lineRule="auto"/>
        <w:jc w:val="both"/>
        <w:rPr>
          <w:rFonts w:ascii="Arial" w:hAnsi="Arial" w:cs="Arial"/>
          <w:noProof/>
        </w:rPr>
      </w:pPr>
    </w:p>
    <w:p w14:paraId="4ED612ED" w14:textId="77777777" w:rsidR="00B10389" w:rsidRDefault="00B10389" w:rsidP="00B10389">
      <w:pPr>
        <w:pStyle w:val="Zkladntext1"/>
        <w:shd w:val="clear" w:color="auto" w:fill="auto"/>
        <w:spacing w:after="0" w:line="240" w:lineRule="auto"/>
        <w:jc w:val="both"/>
        <w:rPr>
          <w:rFonts w:ascii="Arial" w:hAnsi="Arial" w:cs="Arial"/>
          <w:noProof/>
        </w:rPr>
      </w:pPr>
    </w:p>
    <w:p w14:paraId="0AE5BD3B" w14:textId="77777777" w:rsidR="00B10389" w:rsidRDefault="00B10389" w:rsidP="00B10389">
      <w:pPr>
        <w:pStyle w:val="Zkladntext1"/>
        <w:shd w:val="clear" w:color="auto" w:fill="auto"/>
        <w:spacing w:after="0" w:line="240" w:lineRule="auto"/>
        <w:jc w:val="both"/>
        <w:rPr>
          <w:rFonts w:ascii="Arial" w:hAnsi="Arial" w:cs="Arial"/>
          <w:noProof/>
        </w:rPr>
      </w:pPr>
    </w:p>
    <w:p w14:paraId="538016C5" w14:textId="77777777" w:rsidR="00B10389" w:rsidRDefault="00B10389" w:rsidP="00B10389">
      <w:pPr>
        <w:pStyle w:val="Zkladntext1"/>
        <w:shd w:val="clear" w:color="auto" w:fill="auto"/>
        <w:spacing w:after="0" w:line="240" w:lineRule="auto"/>
        <w:jc w:val="both"/>
        <w:rPr>
          <w:rFonts w:ascii="Arial" w:hAnsi="Arial" w:cs="Arial"/>
          <w:noProof/>
        </w:rPr>
      </w:pPr>
    </w:p>
    <w:p w14:paraId="50AEAAD2" w14:textId="77777777" w:rsidR="00B10389" w:rsidRPr="00590024" w:rsidRDefault="00B10389" w:rsidP="00B10389">
      <w:pPr>
        <w:pStyle w:val="Zkladntext1"/>
        <w:shd w:val="clear" w:color="auto" w:fill="auto"/>
        <w:spacing w:after="0" w:line="240" w:lineRule="auto"/>
        <w:jc w:val="both"/>
        <w:rPr>
          <w:rFonts w:ascii="Arial" w:hAnsi="Arial" w:cs="Arial"/>
          <w:noProof/>
        </w:rPr>
      </w:pP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29BC2C49" w14:textId="77777777" w:rsidR="000352CF" w:rsidRDefault="000352CF" w:rsidP="000352CF">
      <w:pPr>
        <w:pStyle w:val="Nadpis1"/>
        <w:jc w:val="both"/>
      </w:pPr>
      <w:bookmarkStart w:id="20" w:name="_Toc5167599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8"/>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720B62BB" w14:textId="1FA85D82" w:rsidR="008C4F3C" w:rsidRDefault="00076368" w:rsidP="000352CF">
      <w:pPr>
        <w:jc w:val="both"/>
        <w:rPr>
          <w:rFonts w:ascii="Arial" w:hAnsi="Arial" w:cs="Arial"/>
          <w:bCs/>
          <w:color w:val="000000"/>
          <w:sz w:val="20"/>
          <w:szCs w:val="20"/>
        </w:rPr>
      </w:pPr>
      <w:r w:rsidRPr="00076368">
        <w:rPr>
          <w:rFonts w:ascii="Arial" w:hAnsi="Arial" w:cs="Arial"/>
          <w:bCs/>
          <w:color w:val="000000"/>
          <w:sz w:val="20"/>
          <w:szCs w:val="20"/>
        </w:rPr>
        <w:t xml:space="preserve">prenájom časti pozemku parcely registra „C“ KN, parcelné číslo </w:t>
      </w:r>
      <w:r w:rsidR="00F82FE1">
        <w:rPr>
          <w:rFonts w:ascii="Arial" w:hAnsi="Arial" w:cs="Arial"/>
          <w:bCs/>
          <w:color w:val="000000"/>
          <w:sz w:val="20"/>
          <w:szCs w:val="20"/>
        </w:rPr>
        <w:t>9193/49</w:t>
      </w:r>
      <w:r w:rsidRPr="00076368">
        <w:rPr>
          <w:rFonts w:ascii="Arial" w:hAnsi="Arial" w:cs="Arial"/>
          <w:bCs/>
          <w:color w:val="000000"/>
          <w:sz w:val="20"/>
          <w:szCs w:val="20"/>
        </w:rPr>
        <w:t xml:space="preserve">, o výmere </w:t>
      </w:r>
      <w:r w:rsidR="00F82FE1">
        <w:rPr>
          <w:rFonts w:ascii="Arial" w:hAnsi="Arial" w:cs="Arial"/>
          <w:bCs/>
          <w:color w:val="000000"/>
          <w:sz w:val="20"/>
          <w:szCs w:val="20"/>
        </w:rPr>
        <w:t>1</w:t>
      </w:r>
      <w:r w:rsidRPr="00076368">
        <w:rPr>
          <w:rFonts w:ascii="Arial" w:hAnsi="Arial" w:cs="Arial"/>
          <w:bCs/>
          <w:color w:val="000000"/>
          <w:sz w:val="20"/>
          <w:szCs w:val="20"/>
        </w:rPr>
        <w:t>00 m², druh pozemku: zastavaná  plocha a nádvorie, zapísanom na liste vlastníctva číslo 882, vedenom Okresným úradom Bratislava, katastrálny odbor, katastrálne územie: Nivy, obec: Bratislava- Ružinov, okres Bratislava II</w:t>
      </w:r>
    </w:p>
    <w:p w14:paraId="030A9879" w14:textId="77777777" w:rsidR="000016CA" w:rsidRDefault="000016CA"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1EE52631"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B10389">
        <w:rPr>
          <w:rFonts w:ascii="Arial" w:hAnsi="Arial" w:cs="Arial"/>
          <w:b/>
          <w:bCs/>
          <w:sz w:val="22"/>
          <w:szCs w:val="22"/>
        </w:rPr>
        <w:t xml:space="preserve">ého </w:t>
      </w:r>
      <w:r w:rsidR="00F37E76">
        <w:rPr>
          <w:rFonts w:ascii="Arial" w:hAnsi="Arial" w:cs="Arial"/>
          <w:b/>
          <w:bCs/>
          <w:sz w:val="22"/>
          <w:szCs w:val="22"/>
        </w:rPr>
        <w:t>nebytov</w:t>
      </w:r>
      <w:r w:rsidR="00B10389">
        <w:rPr>
          <w:rFonts w:ascii="Arial" w:hAnsi="Arial" w:cs="Arial"/>
          <w:b/>
          <w:bCs/>
          <w:sz w:val="22"/>
          <w:szCs w:val="22"/>
        </w:rPr>
        <w:t>ého</w:t>
      </w:r>
      <w:r w:rsidR="006E5B36">
        <w:rPr>
          <w:rFonts w:ascii="Arial" w:hAnsi="Arial" w:cs="Arial"/>
          <w:b/>
          <w:bCs/>
          <w:sz w:val="22"/>
          <w:szCs w:val="22"/>
        </w:rPr>
        <w:t xml:space="preserve"> </w:t>
      </w:r>
      <w:r w:rsidR="00F37E76">
        <w:rPr>
          <w:rFonts w:ascii="Arial" w:hAnsi="Arial" w:cs="Arial"/>
          <w:b/>
          <w:bCs/>
          <w:sz w:val="22"/>
          <w:szCs w:val="22"/>
        </w:rPr>
        <w:t>priestor</w:t>
      </w:r>
      <w:r w:rsidR="00B10389">
        <w:rPr>
          <w:rFonts w:ascii="Arial" w:hAnsi="Arial" w:cs="Arial"/>
          <w:b/>
          <w:bCs/>
          <w:sz w:val="22"/>
          <w:szCs w:val="22"/>
        </w:rPr>
        <w:t>u</w:t>
      </w:r>
      <w:r w:rsidR="006E5B36">
        <w:rPr>
          <w:rFonts w:ascii="Arial" w:hAnsi="Arial" w:cs="Arial"/>
          <w:b/>
          <w:bCs/>
          <w:sz w:val="22"/>
          <w:szCs w:val="22"/>
        </w:rPr>
        <w:t xml:space="preserve"> </w:t>
      </w:r>
      <w:r w:rsidRPr="0041672B">
        <w:rPr>
          <w:rFonts w:ascii="Arial" w:hAnsi="Arial" w:cs="Arial"/>
          <w:b/>
          <w:bCs/>
          <w:sz w:val="22"/>
          <w:szCs w:val="22"/>
        </w:rPr>
        <w:t>uchádzačom, ktor</w:t>
      </w:r>
      <w:r w:rsidR="00B10389">
        <w:rPr>
          <w:rFonts w:ascii="Arial" w:hAnsi="Arial" w:cs="Arial"/>
          <w:b/>
          <w:bCs/>
          <w:sz w:val="22"/>
          <w:szCs w:val="22"/>
        </w:rPr>
        <w:t>ý</w:t>
      </w:r>
      <w:r w:rsidRPr="0041672B">
        <w:rPr>
          <w:rFonts w:ascii="Arial" w:hAnsi="Arial" w:cs="Arial"/>
          <w:b/>
          <w:bCs/>
          <w:sz w:val="22"/>
          <w:szCs w:val="22"/>
        </w:rPr>
        <w:t xml:space="preserve"> </w:t>
      </w:r>
      <w:r w:rsidR="00B10389">
        <w:rPr>
          <w:rFonts w:ascii="Arial" w:hAnsi="Arial" w:cs="Arial"/>
          <w:b/>
          <w:bCs/>
          <w:sz w:val="22"/>
          <w:szCs w:val="22"/>
        </w:rPr>
        <w:t xml:space="preserve">je </w:t>
      </w:r>
      <w:r w:rsidRPr="0041672B">
        <w:rPr>
          <w:rFonts w:ascii="Arial" w:hAnsi="Arial" w:cs="Arial"/>
          <w:b/>
          <w:bCs/>
          <w:sz w:val="22"/>
          <w:szCs w:val="22"/>
        </w:rPr>
        <w:t xml:space="preserve">predmetom OVS na obdobie </w:t>
      </w:r>
      <w:r w:rsidR="00076368">
        <w:rPr>
          <w:rFonts w:ascii="Arial" w:hAnsi="Arial" w:cs="Arial"/>
          <w:b/>
          <w:bCs/>
          <w:sz w:val="22"/>
          <w:szCs w:val="22"/>
        </w:rPr>
        <w:t>5 rokov</w:t>
      </w:r>
      <w:r w:rsidRPr="0041672B">
        <w:rPr>
          <w:rFonts w:ascii="Arial" w:hAnsi="Arial" w:cs="Arial"/>
          <w:b/>
          <w:bCs/>
          <w:sz w:val="22"/>
          <w:szCs w:val="22"/>
        </w:rPr>
        <w:t>:</w:t>
      </w:r>
    </w:p>
    <w:p w14:paraId="218F553B" w14:textId="2D909A2D"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722335" w:rsidRPr="00722335">
        <w:rPr>
          <w:rFonts w:ascii="Arial" w:hAnsi="Arial" w:cs="Arial"/>
          <w:i/>
          <w:iCs/>
          <w:sz w:val="20"/>
          <w:szCs w:val="20"/>
        </w:rPr>
        <w:t>predmetn</w:t>
      </w:r>
      <w:r w:rsidR="00FD3F0A">
        <w:rPr>
          <w:rFonts w:ascii="Arial" w:hAnsi="Arial" w:cs="Arial"/>
          <w:i/>
          <w:iCs/>
          <w:sz w:val="20"/>
          <w:szCs w:val="20"/>
        </w:rPr>
        <w:t>ú</w:t>
      </w:r>
      <w:r w:rsidR="00722335" w:rsidRPr="00722335">
        <w:rPr>
          <w:rFonts w:ascii="Arial" w:hAnsi="Arial" w:cs="Arial"/>
          <w:i/>
          <w:iCs/>
          <w:sz w:val="20"/>
          <w:szCs w:val="20"/>
        </w:rPr>
        <w:t xml:space="preserve"> </w:t>
      </w:r>
      <w:r w:rsidR="00FD3F0A">
        <w:rPr>
          <w:rFonts w:ascii="Arial" w:hAnsi="Arial" w:cs="Arial"/>
          <w:i/>
          <w:iCs/>
          <w:sz w:val="20"/>
          <w:szCs w:val="20"/>
        </w:rPr>
        <w:t xml:space="preserve">časť pozemku </w:t>
      </w:r>
      <w:r w:rsidR="00722335" w:rsidRPr="00722335">
        <w:rPr>
          <w:rFonts w:ascii="Arial" w:hAnsi="Arial" w:cs="Arial"/>
          <w:i/>
          <w:iCs/>
          <w:sz w:val="20"/>
          <w:szCs w:val="20"/>
        </w:rPr>
        <w:t>využívať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722335">
        <w:rPr>
          <w:rFonts w:ascii="Arial" w:hAnsi="Arial" w:cs="Arial"/>
          <w:i/>
          <w:iCs/>
          <w:sz w:val="20"/>
          <w:szCs w:val="20"/>
        </w:rPr>
        <w:t>predmetn</w:t>
      </w:r>
      <w:r w:rsidR="00FD3F0A">
        <w:rPr>
          <w:rFonts w:ascii="Arial" w:hAnsi="Arial" w:cs="Arial"/>
          <w:i/>
          <w:iCs/>
          <w:sz w:val="20"/>
          <w:szCs w:val="20"/>
        </w:rPr>
        <w:t xml:space="preserve">ej časti pozemku </w:t>
      </w:r>
      <w:r>
        <w:rPr>
          <w:rFonts w:ascii="Arial" w:hAnsi="Arial" w:cs="Arial"/>
          <w:i/>
          <w:iCs/>
          <w:sz w:val="20"/>
          <w:szCs w:val="20"/>
        </w:rPr>
        <w:t>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0"/>
    </w:p>
    <w:sectPr w:rsidR="00383275" w:rsidRPr="003B61D6" w:rsidSect="00B10389">
      <w:footerReference w:type="even" r:id="rId10"/>
      <w:footerReference w:type="default" r:id="rId11"/>
      <w:footnotePr>
        <w:numRestart w:val="eachPage"/>
      </w:footnotePr>
      <w:type w:val="continuous"/>
      <w:pgSz w:w="11906" w:h="16838" w:code="9"/>
      <w:pgMar w:top="851" w:right="566" w:bottom="1135" w:left="68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0F3DA" w14:textId="77777777" w:rsidR="00BD3AF5" w:rsidRDefault="00BD3AF5">
      <w:r>
        <w:separator/>
      </w:r>
    </w:p>
  </w:endnote>
  <w:endnote w:type="continuationSeparator" w:id="0">
    <w:p w14:paraId="0222CCB1" w14:textId="77777777" w:rsidR="00BD3AF5" w:rsidRDefault="00BD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C860E" w14:textId="77777777" w:rsidR="00BD3AF5" w:rsidRDefault="00BD3AF5">
      <w:r>
        <w:separator/>
      </w:r>
    </w:p>
  </w:footnote>
  <w:footnote w:type="continuationSeparator" w:id="0">
    <w:p w14:paraId="58E6F782" w14:textId="77777777" w:rsidR="00BD3AF5" w:rsidRDefault="00BD3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368"/>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6A9B"/>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6A65"/>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2335"/>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430E"/>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535"/>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770"/>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389"/>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67F27"/>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3AF5"/>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2FE1"/>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3F0A"/>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1232</Words>
  <Characters>7024</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8240</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2023-10-18T16:55:00Z</dcterms:created>
  <dcterms:modified xsi:type="dcterms:W3CDTF">2023-10-18T16:55:00Z</dcterms:modified>
</cp:coreProperties>
</file>