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002F3D2B" w14:textId="77777777" w:rsidR="002A1B00" w:rsidRPr="00474F7F" w:rsidRDefault="002A1B00" w:rsidP="002A1B00">
      <w:pPr>
        <w:rPr>
          <w:rFonts w:cstheme="minorHAnsi"/>
          <w:sz w:val="28"/>
          <w:szCs w:val="28"/>
        </w:rPr>
      </w:pPr>
    </w:p>
    <w:p w14:paraId="002F3D2C" w14:textId="77777777" w:rsidR="002A4C91" w:rsidRPr="00474F7F" w:rsidRDefault="002A4C91" w:rsidP="002A4C91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>1.Názov zákazky podľa verejného obstarávateľa: „</w:t>
      </w:r>
      <w:r w:rsidRPr="00474F7F">
        <w:rPr>
          <w:rFonts w:cstheme="minorHAnsi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002F3D2D" w14:textId="77777777" w:rsidR="002A4C91" w:rsidRPr="00474F7F" w:rsidRDefault="002A4C91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2CE172CF" w14:textId="77777777" w:rsidR="00527BDD" w:rsidRPr="00383410" w:rsidRDefault="002A4C91" w:rsidP="00527BD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</w:t>
      </w:r>
      <w:r w:rsidRPr="00527BD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zákazky :  </w:t>
      </w:r>
      <w:r w:rsidR="00527BDD" w:rsidRPr="00527BDD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Pásový dopravník "NE" 3000 x 400</w:t>
      </w:r>
    </w:p>
    <w:p w14:paraId="5FFE290B" w14:textId="77777777" w:rsidR="00527BDD" w:rsidRPr="00383410" w:rsidRDefault="00527BDD" w:rsidP="00527B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316BA86A" w14:textId="6573ED15" w:rsidR="00527BDD" w:rsidRPr="00527BDD" w:rsidRDefault="00527BDD" w:rsidP="00527B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Potravinársky pásový dopravník slúži na prepravu hrozna do zariadenia poprípade priamo do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lysu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.</w:t>
      </w:r>
    </w:p>
    <w:p w14:paraId="0A28B238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minimálna dĺžka dopravníkového pásu je požadovaná na 3000 mm, pričom v spodnej časti sa musí nachádzať násypka na vyklápanie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bigboxov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,</w:t>
      </w:r>
    </w:p>
    <w:p w14:paraId="5649BB4D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násypka musí mať v spodnej časti predprípravu na napojenie čerpadla pre odsávanie prebytočného muštu,</w:t>
      </w:r>
    </w:p>
    <w:p w14:paraId="65A35236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šírka dopravníkového pásu je minimálne 400 mm pričom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elevačné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pásy musia byť zhotovené z potravinárskej bielej PVC,</w:t>
      </w:r>
    </w:p>
    <w:p w14:paraId="4595C845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rýchlosť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elevácie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hrozna musí byť voliteľná minimálne mechanickým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variátorom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rýchlosti poprípade frekvenčným meničom,</w:t>
      </w:r>
    </w:p>
    <w:p w14:paraId="1E30D310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uhol dopravovania suroviny musí byť voliteľný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hydraolickým</w:t>
      </w:r>
      <w:proofErr w:type="spellEnd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piestom a teleskopickými nohami,</w:t>
      </w:r>
    </w:p>
    <w:p w14:paraId="521DD80A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bCs/>
          <w:color w:val="222222"/>
          <w:sz w:val="24"/>
          <w:szCs w:val="24"/>
          <w:lang w:eastAsia="sk-SK"/>
        </w:rPr>
        <w:t xml:space="preserve">zariadenie musí byť ľahko ovládateľné v priestore – na </w:t>
      </w:r>
      <w:proofErr w:type="spellStart"/>
      <w:r w:rsidRPr="00527BDD">
        <w:rPr>
          <w:rFonts w:eastAsia="Times New Roman" w:cstheme="minorHAnsi"/>
          <w:bCs/>
          <w:color w:val="222222"/>
          <w:sz w:val="24"/>
          <w:szCs w:val="24"/>
          <w:lang w:eastAsia="sk-SK"/>
        </w:rPr>
        <w:t>koliečkach</w:t>
      </w:r>
      <w:proofErr w:type="spellEnd"/>
      <w:r w:rsidRPr="00527BDD">
        <w:rPr>
          <w:rFonts w:eastAsia="Times New Roman" w:cstheme="minorHAnsi"/>
          <w:bCs/>
          <w:color w:val="222222"/>
          <w:sz w:val="24"/>
          <w:szCs w:val="24"/>
          <w:lang w:eastAsia="sk-SK"/>
        </w:rPr>
        <w:t>,</w:t>
      </w:r>
    </w:p>
    <w:p w14:paraId="5DF5DF8F" w14:textId="77777777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bCs/>
          <w:color w:val="222222"/>
          <w:sz w:val="24"/>
          <w:szCs w:val="24"/>
          <w:lang w:eastAsia="sk-SK"/>
        </w:rPr>
        <w:t>zhotovené zariadenie musí byť z nerezovej ocele,</w:t>
      </w:r>
    </w:p>
    <w:p w14:paraId="3C8E4851" w14:textId="62D1ADBA" w:rsidR="00527BDD" w:rsidRPr="00527BDD" w:rsidRDefault="00527BDD" w:rsidP="00527BD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zariadenie musí spĺňať požiadavku montáže </w:t>
      </w:r>
      <w:proofErr w:type="spellStart"/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>mačkac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ích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valcov </w:t>
      </w:r>
    </w:p>
    <w:p w14:paraId="39791D53" w14:textId="77777777" w:rsidR="00527BDD" w:rsidRPr="00527BDD" w:rsidRDefault="00527BDD" w:rsidP="00527B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7666C115" w14:textId="77777777" w:rsidR="00527BDD" w:rsidRPr="00527BDD" w:rsidRDefault="00527BDD" w:rsidP="00527B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Napätie í: </w:t>
      </w:r>
      <w:r w:rsidRPr="00527BDD">
        <w:rPr>
          <w:rFonts w:eastAsia="Times New Roman" w:cstheme="minorHAnsi"/>
          <w:b/>
          <w:color w:val="222222"/>
          <w:sz w:val="24"/>
          <w:szCs w:val="24"/>
          <w:lang w:eastAsia="sk-SK"/>
        </w:rPr>
        <w:t>400V-50Hz 3PH</w:t>
      </w:r>
    </w:p>
    <w:p w14:paraId="5F0A2ADA" w14:textId="77777777" w:rsidR="00527BDD" w:rsidRPr="00527BDD" w:rsidRDefault="00527BDD" w:rsidP="00527BD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  <w:r w:rsidRPr="00527BD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Výkon: </w:t>
      </w:r>
      <w:r w:rsidRPr="00527BDD">
        <w:rPr>
          <w:rFonts w:eastAsia="Times New Roman" w:cstheme="minorHAnsi"/>
          <w:b/>
          <w:color w:val="222222"/>
          <w:sz w:val="24"/>
          <w:szCs w:val="24"/>
          <w:lang w:eastAsia="sk-SK"/>
        </w:rPr>
        <w:t>0,75kw</w:t>
      </w:r>
    </w:p>
    <w:p w14:paraId="241AE083" w14:textId="77777777" w:rsidR="00527BDD" w:rsidRPr="00383410" w:rsidRDefault="00527BDD" w:rsidP="00527B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</w:p>
    <w:p w14:paraId="3623C9F9" w14:textId="77777777" w:rsidR="00527BDD" w:rsidRPr="009B5B01" w:rsidRDefault="00527BDD" w:rsidP="00527BDD">
      <w:pPr>
        <w:jc w:val="both"/>
        <w:rPr>
          <w:rFonts w:cstheme="minorHAnsi"/>
          <w:b/>
          <w:sz w:val="24"/>
          <w:szCs w:val="24"/>
        </w:rPr>
      </w:pPr>
      <w:r w:rsidRPr="009B5B01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342A7F90" w14:textId="77777777" w:rsidR="00373064" w:rsidRDefault="00373064" w:rsidP="00527BDD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F9AD8BD" w14:textId="68D450BE" w:rsidR="00527BDD" w:rsidRPr="00527BDD" w:rsidRDefault="00527BDD" w:rsidP="00527BDD">
      <w:pPr>
        <w:autoSpaceDE w:val="0"/>
        <w:autoSpaceDN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7BDD">
        <w:rPr>
          <w:rFonts w:cstheme="minorHAnsi"/>
          <w:b/>
          <w:bCs/>
          <w:color w:val="000000"/>
          <w:sz w:val="24"/>
          <w:szCs w:val="24"/>
        </w:rPr>
        <w:t>Spoločný slovník obstarávania:</w:t>
      </w:r>
    </w:p>
    <w:p w14:paraId="2279C060" w14:textId="77777777" w:rsidR="00527BDD" w:rsidRPr="00527BDD" w:rsidRDefault="00527BDD" w:rsidP="00527BDD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27BDD">
        <w:rPr>
          <w:rFonts w:cstheme="minorHAnsi"/>
          <w:sz w:val="24"/>
          <w:szCs w:val="24"/>
        </w:rPr>
        <w:t>42213000-2 - Zariadenia používané pri výrobe alkoholických alebo ovocných nápojov</w:t>
      </w:r>
    </w:p>
    <w:p w14:paraId="33D5E423" w14:textId="77777777" w:rsidR="00527BDD" w:rsidRPr="00527BDD" w:rsidRDefault="00527BDD" w:rsidP="00A111CF">
      <w:pPr>
        <w:contextualSpacing/>
        <w:jc w:val="both"/>
        <w:rPr>
          <w:rFonts w:cstheme="minorHAnsi"/>
          <w:b/>
          <w:sz w:val="24"/>
          <w:szCs w:val="24"/>
        </w:rPr>
      </w:pPr>
    </w:p>
    <w:p w14:paraId="002F3D45" w14:textId="77777777" w:rsidR="00A111CF" w:rsidRPr="00474F7F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3</w:t>
      </w:r>
      <w:r w:rsidR="00A111CF" w:rsidRPr="00474F7F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332C6B" w:rsidRDefault="00161B20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Výsledkom verejného obstarávania bude </w:t>
      </w:r>
      <w:r w:rsidR="00386B90">
        <w:rPr>
          <w:rFonts w:cstheme="minorHAnsi"/>
          <w:sz w:val="24"/>
          <w:szCs w:val="24"/>
        </w:rPr>
        <w:t>Kúpna z</w:t>
      </w:r>
      <w:r w:rsidRPr="00332C6B">
        <w:rPr>
          <w:rFonts w:cstheme="minorHAnsi"/>
          <w:sz w:val="24"/>
          <w:szCs w:val="24"/>
        </w:rPr>
        <w:t xml:space="preserve">mluva    ( príloha č. 2 </w:t>
      </w:r>
      <w:r w:rsidR="00386B90">
        <w:rPr>
          <w:rFonts w:cstheme="minorHAnsi"/>
          <w:sz w:val="24"/>
          <w:szCs w:val="24"/>
        </w:rPr>
        <w:t xml:space="preserve">Výzvy </w:t>
      </w:r>
      <w:r w:rsidRPr="00332C6B">
        <w:rPr>
          <w:rFonts w:cstheme="minorHAnsi"/>
          <w:sz w:val="24"/>
          <w:szCs w:val="24"/>
        </w:rPr>
        <w:t>)</w:t>
      </w:r>
    </w:p>
    <w:p w14:paraId="0D7E1032" w14:textId="77777777" w:rsidR="00527BDD" w:rsidRDefault="00B974BB" w:rsidP="00A111CF">
      <w:pPr>
        <w:contextualSpacing/>
        <w:jc w:val="both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     </w:t>
      </w:r>
      <w:r w:rsidR="000A6DB2" w:rsidRPr="00332C6B">
        <w:rPr>
          <w:rFonts w:cstheme="minorHAnsi"/>
          <w:sz w:val="24"/>
          <w:szCs w:val="24"/>
        </w:rPr>
        <w:t xml:space="preserve">Lehota dodania tovaru je </w:t>
      </w:r>
      <w:r w:rsidR="00527BDD">
        <w:rPr>
          <w:rFonts w:cstheme="minorHAnsi"/>
          <w:sz w:val="24"/>
          <w:szCs w:val="24"/>
        </w:rPr>
        <w:t>: najneskôr do 31.12.2023</w:t>
      </w:r>
    </w:p>
    <w:p w14:paraId="4999AEA8" w14:textId="383FF44E" w:rsidR="00F5546E" w:rsidRDefault="00527BDD" w:rsidP="00A111CF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869951B" w14:textId="77777777" w:rsidR="00527BDD" w:rsidRDefault="00527BDD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2554C185" w14:textId="77777777" w:rsidR="00373064" w:rsidRDefault="00373064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31782673" w14:textId="77777777" w:rsidR="00373064" w:rsidRDefault="00373064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5126BAFC" w14:textId="77777777" w:rsidR="00373064" w:rsidRPr="00332C6B" w:rsidRDefault="00373064" w:rsidP="00A111CF">
      <w:pPr>
        <w:contextualSpacing/>
        <w:jc w:val="both"/>
        <w:rPr>
          <w:rFonts w:cstheme="minorHAnsi"/>
          <w:sz w:val="24"/>
          <w:szCs w:val="24"/>
        </w:rPr>
      </w:pPr>
    </w:p>
    <w:p w14:paraId="27CE371A" w14:textId="04C37670" w:rsidR="00F5546E" w:rsidRPr="00332C6B" w:rsidRDefault="00F5546E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332C6B">
        <w:rPr>
          <w:rFonts w:cstheme="minorHAnsi"/>
          <w:b/>
          <w:sz w:val="24"/>
          <w:szCs w:val="24"/>
        </w:rPr>
        <w:lastRenderedPageBreak/>
        <w:t>4. Podmienky účasti :</w:t>
      </w:r>
    </w:p>
    <w:p w14:paraId="58B949D2" w14:textId="68C0C0B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78A4C9D7" w:rsidR="00F5546E" w:rsidRPr="00332C6B" w:rsidRDefault="00F5546E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 xml:space="preserve">5.  Jazyk ponuky : </w:t>
      </w:r>
    </w:p>
    <w:p w14:paraId="0643F899" w14:textId="14DD7811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332C6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116E55FC" w:rsidR="00EF52A7" w:rsidRPr="00332C6B" w:rsidRDefault="00EF52A7" w:rsidP="00F5546E">
      <w:pPr>
        <w:ind w:left="210"/>
        <w:contextualSpacing/>
        <w:jc w:val="both"/>
        <w:rPr>
          <w:b/>
          <w:sz w:val="24"/>
          <w:szCs w:val="24"/>
        </w:rPr>
      </w:pPr>
      <w:r w:rsidRPr="00332C6B">
        <w:rPr>
          <w:b/>
          <w:sz w:val="24"/>
          <w:szCs w:val="24"/>
        </w:rPr>
        <w:t>6. Vysvetlenie ponuky :</w:t>
      </w:r>
    </w:p>
    <w:p w14:paraId="50E56B81" w14:textId="06CB4B9E" w:rsidR="00EF52A7" w:rsidRPr="00332C6B" w:rsidRDefault="00EF52A7" w:rsidP="00F5546E">
      <w:pPr>
        <w:ind w:left="210"/>
        <w:contextualSpacing/>
        <w:jc w:val="both"/>
        <w:rPr>
          <w:rFonts w:cstheme="minorHAnsi"/>
          <w:sz w:val="24"/>
          <w:szCs w:val="24"/>
        </w:rPr>
      </w:pPr>
      <w:r w:rsidRPr="00332C6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002F3D48" w14:textId="77777777" w:rsidR="002A4C91" w:rsidRPr="00332C6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6CFFECE7" w:rsidR="00332C6B" w:rsidRDefault="006E2D25" w:rsidP="006E2D25">
      <w:pPr>
        <w:rPr>
          <w:rFonts w:cstheme="minorHAnsi"/>
          <w:b/>
          <w:sz w:val="24"/>
          <w:szCs w:val="24"/>
        </w:rPr>
      </w:pPr>
      <w:r w:rsidRPr="00332C6B">
        <w:rPr>
          <w:rFonts w:cstheme="minorHAnsi"/>
          <w:b/>
          <w:sz w:val="24"/>
          <w:szCs w:val="24"/>
        </w:rPr>
        <w:t xml:space="preserve">V Bratislave ,  dňa      </w:t>
      </w:r>
      <w:r w:rsidR="009B5B01">
        <w:rPr>
          <w:rFonts w:cstheme="minorHAnsi"/>
          <w:b/>
          <w:sz w:val="24"/>
          <w:szCs w:val="24"/>
        </w:rPr>
        <w:t>30.10.2023</w:t>
      </w:r>
      <w:r w:rsidRPr="00332C6B">
        <w:rPr>
          <w:rFonts w:cstheme="minorHAnsi"/>
          <w:b/>
          <w:sz w:val="24"/>
          <w:szCs w:val="24"/>
        </w:rPr>
        <w:t xml:space="preserve">                                                          </w:t>
      </w:r>
    </w:p>
    <w:p w14:paraId="3A25DF1A" w14:textId="6764B541" w:rsidR="006E2D25" w:rsidRPr="00332C6B" w:rsidRDefault="00332C6B" w:rsidP="006E2D25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332C6B">
        <w:rPr>
          <w:rFonts w:cstheme="minorHAnsi"/>
          <w:b/>
          <w:sz w:val="24"/>
          <w:szCs w:val="24"/>
        </w:rPr>
        <w:t xml:space="preserve">             </w:t>
      </w:r>
      <w:r w:rsidR="006E2D25" w:rsidRPr="00332C6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332C6B">
        <w:rPr>
          <w:rFonts w:cstheme="minorHAnsi"/>
          <w:sz w:val="24"/>
          <w:szCs w:val="24"/>
        </w:rPr>
        <w:t>osoba oprávnená konať v mene verejného      obstarávateľa na základe  Splnomocnenia</w:t>
      </w:r>
    </w:p>
    <w:sectPr w:rsidR="002A1B00" w:rsidRPr="00332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FF13" w14:textId="77777777" w:rsidR="00D54DE2" w:rsidRDefault="00D54DE2" w:rsidP="00373064">
      <w:pPr>
        <w:spacing w:after="0" w:line="240" w:lineRule="auto"/>
      </w:pPr>
      <w:r>
        <w:separator/>
      </w:r>
    </w:p>
  </w:endnote>
  <w:endnote w:type="continuationSeparator" w:id="0">
    <w:p w14:paraId="512BCD44" w14:textId="77777777" w:rsidR="00D54DE2" w:rsidRDefault="00D54DE2" w:rsidP="0037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627989"/>
      <w:docPartObj>
        <w:docPartGallery w:val="Page Numbers (Bottom of Page)"/>
        <w:docPartUnique/>
      </w:docPartObj>
    </w:sdtPr>
    <w:sdtContent>
      <w:p w14:paraId="1F9102E6" w14:textId="7BC6744F" w:rsidR="009B5B01" w:rsidRDefault="009B5B0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757AE" w14:textId="77777777" w:rsidR="009B5B01" w:rsidRDefault="009B5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0C51" w14:textId="77777777" w:rsidR="00D54DE2" w:rsidRDefault="00D54DE2" w:rsidP="00373064">
      <w:pPr>
        <w:spacing w:after="0" w:line="240" w:lineRule="auto"/>
      </w:pPr>
      <w:r>
        <w:separator/>
      </w:r>
    </w:p>
  </w:footnote>
  <w:footnote w:type="continuationSeparator" w:id="0">
    <w:p w14:paraId="64CD7B87" w14:textId="77777777" w:rsidR="00D54DE2" w:rsidRDefault="00D54DE2" w:rsidP="0037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69C6" w14:textId="645F550F" w:rsidR="009B5B01" w:rsidRDefault="009B5B01">
    <w:pPr>
      <w:pStyle w:val="Hlavika"/>
    </w:pPr>
  </w:p>
  <w:p w14:paraId="1F647BF2" w14:textId="77777777" w:rsidR="00373064" w:rsidRDefault="003730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63616">
    <w:abstractNumId w:val="0"/>
  </w:num>
  <w:num w:numId="2" w16cid:durableId="69396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120C59"/>
    <w:rsid w:val="00161B20"/>
    <w:rsid w:val="002A1B00"/>
    <w:rsid w:val="002A4C91"/>
    <w:rsid w:val="00332C6B"/>
    <w:rsid w:val="00373064"/>
    <w:rsid w:val="00386B90"/>
    <w:rsid w:val="00474F7F"/>
    <w:rsid w:val="00527BDD"/>
    <w:rsid w:val="006E2D25"/>
    <w:rsid w:val="009367E7"/>
    <w:rsid w:val="009B5B01"/>
    <w:rsid w:val="00A111CF"/>
    <w:rsid w:val="00AD1900"/>
    <w:rsid w:val="00B974BB"/>
    <w:rsid w:val="00CD57F7"/>
    <w:rsid w:val="00D54DE2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064"/>
  </w:style>
  <w:style w:type="paragraph" w:styleId="Pta">
    <w:name w:val="footer"/>
    <w:basedOn w:val="Normlny"/>
    <w:link w:val="PtaChar"/>
    <w:uiPriority w:val="99"/>
    <w:unhideWhenUsed/>
    <w:rsid w:val="0037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12</cp:revision>
  <dcterms:created xsi:type="dcterms:W3CDTF">2023-09-23T13:21:00Z</dcterms:created>
  <dcterms:modified xsi:type="dcterms:W3CDTF">2023-10-30T09:13:00Z</dcterms:modified>
</cp:coreProperties>
</file>