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D5" w:rsidRDefault="00A925D5" w:rsidP="00A925D5">
      <w:pPr>
        <w:pStyle w:val="Style6"/>
        <w:keepNext/>
        <w:keepLines/>
        <w:shd w:val="clear" w:color="auto" w:fill="auto"/>
        <w:tabs>
          <w:tab w:val="left" w:pos="4090"/>
          <w:tab w:val="left" w:leader="dot" w:pos="5386"/>
        </w:tabs>
        <w:ind w:right="2060" w:firstLine="0"/>
        <w:jc w:val="center"/>
        <w:rPr>
          <w:rStyle w:val="CharStyle7"/>
          <w:rFonts w:cstheme="minorHAnsi"/>
          <w:b/>
          <w:color w:val="000000"/>
          <w:sz w:val="28"/>
          <w:szCs w:val="28"/>
        </w:rPr>
      </w:pPr>
      <w:r>
        <w:rPr>
          <w:rStyle w:val="CharStyle7"/>
          <w:rFonts w:cstheme="minorHAnsi"/>
          <w:b/>
          <w:color w:val="000000"/>
          <w:sz w:val="28"/>
          <w:szCs w:val="28"/>
        </w:rPr>
        <w:t xml:space="preserve">                         </w:t>
      </w:r>
      <w:r w:rsidRPr="00340952">
        <w:rPr>
          <w:rStyle w:val="CharStyle7"/>
          <w:rFonts w:cstheme="minorHAnsi"/>
          <w:b/>
          <w:color w:val="000000"/>
          <w:sz w:val="28"/>
          <w:szCs w:val="28"/>
        </w:rPr>
        <w:t xml:space="preserve">RÁMCOVÁ </w:t>
      </w:r>
      <w:r>
        <w:rPr>
          <w:rStyle w:val="CharStyle7"/>
          <w:rFonts w:cstheme="minorHAnsi"/>
          <w:b/>
          <w:color w:val="000000"/>
          <w:sz w:val="28"/>
          <w:szCs w:val="28"/>
        </w:rPr>
        <w:t xml:space="preserve">KÚPNA </w:t>
      </w:r>
      <w:r w:rsidRPr="00340952">
        <w:rPr>
          <w:rStyle w:val="CharStyle7"/>
          <w:rFonts w:cstheme="minorHAnsi"/>
          <w:b/>
          <w:color w:val="000000"/>
          <w:sz w:val="28"/>
          <w:szCs w:val="28"/>
        </w:rPr>
        <w:t xml:space="preserve">ZMLUVA </w:t>
      </w:r>
    </w:p>
    <w:p w:rsidR="00A925D5" w:rsidRPr="00A925D5" w:rsidRDefault="00A925D5" w:rsidP="00A925D5">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w:t>
      </w:r>
      <w:proofErr w:type="spellStart"/>
      <w:r w:rsidRPr="00A925D5">
        <w:rPr>
          <w:rStyle w:val="CharStyle10"/>
          <w:rFonts w:asciiTheme="minorHAnsi" w:hAnsiTheme="minorHAnsi" w:cstheme="minorHAnsi"/>
          <w:sz w:val="22"/>
          <w:szCs w:val="22"/>
        </w:rPr>
        <w:t>nasl</w:t>
      </w:r>
      <w:proofErr w:type="spellEnd"/>
      <w:r w:rsidRPr="00A925D5">
        <w:rPr>
          <w:rStyle w:val="CharStyle10"/>
          <w:rFonts w:asciiTheme="minorHAnsi" w:hAnsiTheme="minorHAnsi" w:cstheme="minorHAnsi"/>
          <w:sz w:val="22"/>
          <w:szCs w:val="22"/>
        </w:rPr>
        <w:t xml:space="preserve">.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rsidR="00A925D5" w:rsidRPr="00A925D5" w:rsidRDefault="00A925D5" w:rsidP="00A925D5">
      <w:pPr>
        <w:jc w:val="center"/>
        <w:rPr>
          <w:b/>
          <w:sz w:val="22"/>
          <w:szCs w:val="22"/>
        </w:rPr>
      </w:pPr>
    </w:p>
    <w:p w:rsidR="00A925D5" w:rsidRPr="00B76D34" w:rsidRDefault="00A925D5" w:rsidP="00A925D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76D34">
        <w:rPr>
          <w:rFonts w:asciiTheme="minorHAnsi" w:hAnsiTheme="minorHAnsi" w:cstheme="minorHAnsi"/>
          <w:sz w:val="22"/>
          <w:szCs w:val="22"/>
        </w:rPr>
        <w:t xml:space="preserve">ev. č. </w:t>
      </w:r>
      <w:r w:rsidR="008458B8">
        <w:rPr>
          <w:rFonts w:asciiTheme="minorHAnsi" w:hAnsiTheme="minorHAnsi" w:cstheme="minorHAnsi"/>
          <w:sz w:val="22"/>
          <w:szCs w:val="22"/>
        </w:rPr>
        <w:t>kupujúceho</w:t>
      </w:r>
      <w:r w:rsidRPr="00B76D34">
        <w:rPr>
          <w:rFonts w:asciiTheme="minorHAnsi" w:hAnsiTheme="minorHAnsi" w:cstheme="minorHAnsi"/>
          <w:sz w:val="22"/>
          <w:szCs w:val="22"/>
        </w:rPr>
        <w:t xml:space="preserve">: </w:t>
      </w:r>
      <w:r w:rsidRPr="00F51F93">
        <w:rPr>
          <w:rFonts w:asciiTheme="minorHAnsi" w:hAnsiTheme="minorHAnsi" w:cstheme="minorHAnsi"/>
          <w:color w:val="auto"/>
          <w:sz w:val="22"/>
          <w:szCs w:val="22"/>
        </w:rPr>
        <w:t xml:space="preserve">      </w:t>
      </w:r>
      <w:r w:rsidRPr="00B76D34">
        <w:rPr>
          <w:rFonts w:asciiTheme="minorHAnsi" w:hAnsiTheme="minorHAnsi" w:cstheme="minorHAnsi"/>
          <w:sz w:val="22"/>
          <w:szCs w:val="22"/>
        </w:rPr>
        <w:t xml:space="preserve">                                  ev. č. </w:t>
      </w:r>
      <w:r w:rsidR="008458B8">
        <w:rPr>
          <w:rFonts w:asciiTheme="minorHAnsi" w:hAnsiTheme="minorHAnsi" w:cstheme="minorHAnsi"/>
          <w:sz w:val="22"/>
          <w:szCs w:val="22"/>
        </w:rPr>
        <w:t>predávajúceho</w:t>
      </w:r>
      <w:r w:rsidRPr="00B76D34">
        <w:rPr>
          <w:rFonts w:asciiTheme="minorHAnsi" w:hAnsiTheme="minorHAnsi" w:cstheme="minorHAnsi"/>
          <w:sz w:val="22"/>
          <w:szCs w:val="22"/>
        </w:rPr>
        <w:t xml:space="preserve">: </w:t>
      </w:r>
    </w:p>
    <w:p w:rsidR="00A925D5" w:rsidRPr="00BD2F34" w:rsidRDefault="00A925D5" w:rsidP="00A925D5">
      <w:pPr>
        <w:pStyle w:val="Nzov"/>
        <w:rPr>
          <w:rFonts w:ascii="Arial" w:hAnsi="Arial"/>
          <w:b/>
          <w:color w:val="auto"/>
          <w:sz w:val="24"/>
        </w:rPr>
      </w:pPr>
    </w:p>
    <w:p w:rsidR="00A925D5" w:rsidRPr="00340952" w:rsidRDefault="00A925D5" w:rsidP="00A925D5">
      <w:pPr>
        <w:pStyle w:val="Nadpis3"/>
        <w:spacing w:before="120"/>
        <w:ind w:left="0"/>
        <w:jc w:val="center"/>
        <w:rPr>
          <w:rFonts w:asciiTheme="minorHAnsi" w:hAnsiTheme="minorHAnsi" w:cstheme="minorHAnsi"/>
          <w:b w:val="0"/>
          <w:sz w:val="28"/>
          <w:szCs w:val="28"/>
        </w:rPr>
      </w:pPr>
      <w:r w:rsidRPr="001A22ED">
        <w:rPr>
          <w:rFonts w:asciiTheme="minorHAnsi" w:hAnsiTheme="minorHAnsi" w:cstheme="minorHAnsi"/>
          <w:sz w:val="28"/>
          <w:szCs w:val="28"/>
          <w:highlight w:val="lightGray"/>
        </w:rPr>
        <w:t>„</w:t>
      </w:r>
      <w:r w:rsidR="00EC414F">
        <w:rPr>
          <w:rFonts w:asciiTheme="minorHAnsi" w:hAnsiTheme="minorHAnsi"/>
          <w:sz w:val="28"/>
          <w:szCs w:val="28"/>
          <w:highlight w:val="lightGray"/>
        </w:rPr>
        <w:t>OLEJE (motorové, prevodové, hydraulické), PLASTICKÉ MAZIVÁ, PREVÁDZKOVÉ KVAPALINY</w:t>
      </w:r>
      <w:r w:rsidRPr="001A22ED">
        <w:rPr>
          <w:rFonts w:asciiTheme="minorHAnsi" w:hAnsiTheme="minorHAnsi"/>
          <w:sz w:val="28"/>
          <w:szCs w:val="28"/>
          <w:highlight w:val="lightGray"/>
        </w:rPr>
        <w:t>“</w:t>
      </w:r>
      <w:r w:rsidRPr="001A22ED">
        <w:rPr>
          <w:rFonts w:asciiTheme="minorHAnsi" w:hAnsiTheme="minorHAnsi" w:cstheme="minorHAnsi"/>
          <w:bCs/>
          <w:sz w:val="28"/>
          <w:szCs w:val="28"/>
          <w:highlight w:val="lightGray"/>
        </w:rPr>
        <w:t xml:space="preserve"> (ďalej iba „</w:t>
      </w:r>
      <w:r>
        <w:rPr>
          <w:rFonts w:asciiTheme="minorHAnsi" w:hAnsiTheme="minorHAnsi" w:cstheme="minorHAnsi"/>
          <w:bCs/>
          <w:sz w:val="28"/>
          <w:szCs w:val="28"/>
          <w:highlight w:val="lightGray"/>
        </w:rPr>
        <w:t>tovar</w:t>
      </w:r>
      <w:r w:rsidR="00B76D34">
        <w:rPr>
          <w:rFonts w:asciiTheme="minorHAnsi" w:hAnsiTheme="minorHAnsi" w:cstheme="minorHAnsi"/>
          <w:bCs/>
          <w:sz w:val="28"/>
          <w:szCs w:val="28"/>
          <w:highlight w:val="lightGray"/>
        </w:rPr>
        <w:t>“)</w:t>
      </w:r>
    </w:p>
    <w:p w:rsidR="00A925D5" w:rsidRDefault="0062395F" w:rsidP="00A925D5">
      <w:pPr>
        <w:pStyle w:val="Bezriadkovania"/>
        <w:jc w:val="center"/>
        <w:rPr>
          <w:rStyle w:val="CharStyle13"/>
          <w:rFonts w:asciiTheme="minorHAnsi" w:hAnsiTheme="minorHAnsi" w:cstheme="minorHAnsi"/>
          <w:b w:val="0"/>
        </w:rPr>
      </w:pPr>
      <w:r>
        <w:rPr>
          <w:rStyle w:val="CharStyle13"/>
          <w:rFonts w:asciiTheme="minorHAnsi" w:hAnsiTheme="minorHAnsi" w:cstheme="minorHAnsi"/>
        </w:rPr>
        <w:t>(</w:t>
      </w:r>
      <w:r w:rsidR="00A925D5" w:rsidRPr="008C39AA">
        <w:rPr>
          <w:rStyle w:val="CharStyle13"/>
          <w:rFonts w:asciiTheme="minorHAnsi" w:hAnsiTheme="minorHAnsi" w:cstheme="minorHAnsi"/>
        </w:rPr>
        <w:t xml:space="preserve">ďalej iba </w:t>
      </w:r>
      <w:r w:rsidR="00A925D5">
        <w:rPr>
          <w:rStyle w:val="CharStyle13"/>
          <w:rFonts w:asciiTheme="minorHAnsi" w:hAnsiTheme="minorHAnsi" w:cstheme="minorHAnsi"/>
        </w:rPr>
        <w:t xml:space="preserve">„Rámcová zmluva“ alebo </w:t>
      </w:r>
      <w:r w:rsidR="00A925D5" w:rsidRPr="008C39AA">
        <w:rPr>
          <w:rStyle w:val="CharStyle13"/>
          <w:rFonts w:asciiTheme="minorHAnsi" w:hAnsiTheme="minorHAnsi" w:cstheme="minorHAnsi"/>
        </w:rPr>
        <w:t>„Zmluva“</w:t>
      </w:r>
      <w:r w:rsidR="00A925D5">
        <w:rPr>
          <w:rStyle w:val="CharStyle13"/>
          <w:rFonts w:asciiTheme="minorHAnsi" w:hAnsiTheme="minorHAnsi" w:cstheme="minorHAnsi"/>
        </w:rPr>
        <w:t xml:space="preserve"> </w:t>
      </w:r>
      <w:r w:rsidR="00A925D5" w:rsidRPr="00C27081">
        <w:rPr>
          <w:rStyle w:val="CharStyle10"/>
          <w:rFonts w:asciiTheme="minorHAnsi" w:hAnsiTheme="minorHAnsi" w:cstheme="minorHAnsi"/>
          <w:sz w:val="24"/>
          <w:szCs w:val="24"/>
        </w:rPr>
        <w:t>v príslušnom gramatickom tvare</w:t>
      </w:r>
      <w:r w:rsidR="00A925D5" w:rsidRPr="008C39AA">
        <w:rPr>
          <w:rStyle w:val="CharStyle13"/>
          <w:rFonts w:asciiTheme="minorHAnsi" w:hAnsiTheme="minorHAnsi" w:cstheme="minorHAnsi"/>
        </w:rPr>
        <w:t xml:space="preserve">) </w:t>
      </w:r>
    </w:p>
    <w:p w:rsidR="00A925D5" w:rsidRDefault="00A925D5" w:rsidP="00A925D5">
      <w:pPr>
        <w:pStyle w:val="Bezriadkovania"/>
        <w:jc w:val="center"/>
        <w:rPr>
          <w:rStyle w:val="CharStyle13"/>
          <w:rFonts w:asciiTheme="minorHAnsi" w:hAnsiTheme="minorHAnsi" w:cstheme="minorHAnsi"/>
          <w:b w:val="0"/>
        </w:rPr>
      </w:pPr>
    </w:p>
    <w:p w:rsidR="00A925D5" w:rsidRPr="00A925D5" w:rsidRDefault="00A925D5" w:rsidP="00A925D5">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rsidR="00A925D5" w:rsidRPr="00A925D5" w:rsidRDefault="00A925D5" w:rsidP="00A925D5">
      <w:pPr>
        <w:autoSpaceDE w:val="0"/>
        <w:autoSpaceDN w:val="0"/>
        <w:adjustRightInd w:val="0"/>
        <w:ind w:left="-142"/>
        <w:rPr>
          <w:rFonts w:asciiTheme="minorHAnsi" w:hAnsiTheme="minorHAnsi" w:cstheme="minorHAnsi"/>
          <w:b/>
          <w:bCs/>
          <w:sz w:val="22"/>
          <w:szCs w:val="22"/>
        </w:rPr>
      </w:pPr>
    </w:p>
    <w:p w:rsidR="00A925D5" w:rsidRPr="00A925D5" w:rsidRDefault="00A925D5" w:rsidP="00A925D5">
      <w:pPr>
        <w:autoSpaceDE w:val="0"/>
        <w:autoSpaceDN w:val="0"/>
        <w:adjustRightInd w:val="0"/>
        <w:ind w:left="-142"/>
        <w:rPr>
          <w:rFonts w:asciiTheme="minorHAnsi" w:hAnsiTheme="minorHAnsi" w:cstheme="minorHAnsi"/>
          <w:b/>
          <w:sz w:val="22"/>
          <w:szCs w:val="22"/>
        </w:rPr>
      </w:pPr>
      <w:r w:rsidRPr="00A925D5">
        <w:rPr>
          <w:rFonts w:asciiTheme="minorHAnsi" w:hAnsiTheme="minorHAnsi" w:cstheme="minorHAnsi"/>
          <w:b/>
          <w:bCs/>
          <w:sz w:val="22"/>
          <w:szCs w:val="22"/>
        </w:rPr>
        <w:t xml:space="preserve">  Kupujúci : </w:t>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t>Banskobystrická regionálna správa ciest, a.s.</w:t>
      </w:r>
    </w:p>
    <w:p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Sídlo : </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t>Majerská cesta 94, 974 96 Banská Bystrica</w:t>
      </w:r>
    </w:p>
    <w:p w:rsidR="00A925D5" w:rsidRPr="00A925D5" w:rsidRDefault="00A925D5" w:rsidP="00A925D5">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Pr="00A925D5">
        <w:rPr>
          <w:rFonts w:asciiTheme="minorHAnsi" w:hAnsiTheme="minorHAnsi" w:cstheme="minorHAnsi"/>
          <w:sz w:val="22"/>
          <w:szCs w:val="22"/>
        </w:rPr>
        <w:t xml:space="preserve">Právna forma : </w:t>
      </w:r>
      <w:r w:rsidRPr="00A925D5">
        <w:rPr>
          <w:rFonts w:asciiTheme="minorHAnsi" w:hAnsiTheme="minorHAnsi" w:cstheme="minorHAnsi"/>
          <w:sz w:val="22"/>
          <w:szCs w:val="22"/>
        </w:rPr>
        <w:tab/>
      </w:r>
      <w:r w:rsidRPr="00A925D5">
        <w:rPr>
          <w:rFonts w:asciiTheme="minorHAnsi" w:hAnsiTheme="minorHAnsi" w:cstheme="minorHAnsi"/>
          <w:sz w:val="22"/>
          <w:szCs w:val="22"/>
        </w:rPr>
        <w:tab/>
      </w:r>
      <w:r>
        <w:rPr>
          <w:rFonts w:asciiTheme="minorHAnsi" w:hAnsiTheme="minorHAnsi" w:cstheme="minorHAnsi"/>
          <w:sz w:val="22"/>
          <w:szCs w:val="22"/>
        </w:rPr>
        <w:tab/>
      </w:r>
      <w:r w:rsidRPr="00A925D5">
        <w:rPr>
          <w:rFonts w:asciiTheme="minorHAnsi" w:hAnsiTheme="minorHAnsi" w:cstheme="minorHAnsi"/>
          <w:sz w:val="22"/>
          <w:szCs w:val="22"/>
        </w:rPr>
        <w:t xml:space="preserve">Akciová spoločnosť, zapísaná v Obchodnom registri Okresného  </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t>súdu B. Bystrica, Oddiel: Sa, Vložka: 909/S</w:t>
      </w:r>
    </w:p>
    <w:p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Zastúpený :</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00EC414F">
        <w:rPr>
          <w:rFonts w:asciiTheme="minorHAnsi" w:hAnsiTheme="minorHAnsi" w:cstheme="minorHAnsi"/>
          <w:sz w:val="22"/>
          <w:szCs w:val="22"/>
        </w:rPr>
        <w:t>Mgr. Ján Havran</w:t>
      </w:r>
      <w:r w:rsidRPr="00A925D5">
        <w:rPr>
          <w:rFonts w:asciiTheme="minorHAnsi" w:hAnsiTheme="minorHAnsi" w:cstheme="minorHAnsi"/>
          <w:sz w:val="22"/>
          <w:szCs w:val="22"/>
        </w:rPr>
        <w:t xml:space="preserve"> - predseda predstavenstva </w:t>
      </w:r>
    </w:p>
    <w:p w:rsidR="00A925D5" w:rsidRPr="00A925D5" w:rsidRDefault="00A925D5" w:rsidP="00A925D5">
      <w:pPr>
        <w:tabs>
          <w:tab w:val="num" w:pos="284"/>
        </w:tabs>
        <w:ind w:left="2832" w:hanging="567"/>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r>
      <w:r w:rsidR="00EC414F">
        <w:rPr>
          <w:rFonts w:asciiTheme="minorHAnsi" w:hAnsiTheme="minorHAnsi" w:cstheme="minorHAnsi"/>
          <w:sz w:val="22"/>
          <w:szCs w:val="22"/>
        </w:rPr>
        <w:t xml:space="preserve">Mgr. Nikoleta </w:t>
      </w:r>
      <w:proofErr w:type="spellStart"/>
      <w:r w:rsidR="00EC414F">
        <w:rPr>
          <w:rFonts w:asciiTheme="minorHAnsi" w:hAnsiTheme="minorHAnsi" w:cstheme="minorHAnsi"/>
          <w:sz w:val="22"/>
          <w:szCs w:val="22"/>
        </w:rPr>
        <w:t>Oktavcová</w:t>
      </w:r>
      <w:proofErr w:type="spellEnd"/>
      <w:r w:rsidR="00EC414F">
        <w:rPr>
          <w:rFonts w:asciiTheme="minorHAnsi" w:hAnsiTheme="minorHAnsi" w:cstheme="minorHAnsi"/>
          <w:sz w:val="22"/>
          <w:szCs w:val="22"/>
        </w:rPr>
        <w:t xml:space="preserve"> -</w:t>
      </w:r>
      <w:r w:rsidRPr="00A925D5">
        <w:rPr>
          <w:rFonts w:asciiTheme="minorHAnsi" w:hAnsiTheme="minorHAnsi" w:cstheme="minorHAnsi"/>
          <w:sz w:val="22"/>
          <w:szCs w:val="22"/>
        </w:rPr>
        <w:t xml:space="preserve"> podpredseda predstavenstva</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IČO :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36 836 567</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DIČ: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2022451189</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 DPH :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SK2022451189</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Bankové spojenie: </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VÚB a.s., pobočka Banská Bystrica</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IBAN: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SK82 0200 0000 0021 8394 4256</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Telefón/ fax :</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048/41 42 761, 048/47 27 365</w:t>
      </w:r>
    </w:p>
    <w:p w:rsidR="00A925D5" w:rsidRPr="00A925D5" w:rsidRDefault="00A925D5" w:rsidP="00A925D5">
      <w:pPr>
        <w:tabs>
          <w:tab w:val="left" w:pos="1140"/>
        </w:tabs>
        <w:rPr>
          <w:rStyle w:val="CharStyle10"/>
          <w:rFonts w:asciiTheme="minorHAnsi" w:hAnsiTheme="minorHAnsi" w:cstheme="minorHAnsi"/>
          <w:sz w:val="22"/>
          <w:szCs w:val="22"/>
        </w:rPr>
      </w:pPr>
    </w:p>
    <w:p w:rsidR="00A925D5" w:rsidRPr="00A925D5" w:rsidRDefault="00A925D5" w:rsidP="00A925D5">
      <w:pPr>
        <w:tabs>
          <w:tab w:val="left" w:pos="1140"/>
        </w:tabs>
        <w:rPr>
          <w:rFonts w:asciiTheme="minorHAnsi" w:hAnsiTheme="minorHAnsi" w:cstheme="minorHAnsi"/>
          <w:sz w:val="22"/>
          <w:szCs w:val="22"/>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rsidR="00A925D5" w:rsidRPr="00A925D5" w:rsidRDefault="00A925D5" w:rsidP="00A925D5">
      <w:pPr>
        <w:tabs>
          <w:tab w:val="left" w:pos="1140"/>
        </w:tabs>
        <w:rPr>
          <w:rStyle w:val="CharStyle10"/>
          <w:rFonts w:asciiTheme="minorHAnsi" w:hAnsiTheme="minorHAnsi" w:cstheme="minorHAnsi"/>
          <w:sz w:val="22"/>
          <w:szCs w:val="22"/>
        </w:rPr>
      </w:pPr>
    </w:p>
    <w:p w:rsidR="00A925D5" w:rsidRPr="00A925D5" w:rsidRDefault="00A925D5" w:rsidP="00A925D5">
      <w:pPr>
        <w:contextualSpacing/>
        <w:jc w:val="both"/>
        <w:rPr>
          <w:rFonts w:ascii="Calibri" w:hAnsi="Calibri" w:cs="Calibri"/>
          <w:sz w:val="22"/>
          <w:szCs w:val="22"/>
        </w:rPr>
      </w:pPr>
      <w:r w:rsidRPr="00A925D5">
        <w:rPr>
          <w:rFonts w:ascii="Calibri" w:hAnsi="Calibri" w:cs="Calibri"/>
          <w:b/>
          <w:sz w:val="22"/>
          <w:szCs w:val="22"/>
        </w:rPr>
        <w:t>Predávajúci:</w:t>
      </w:r>
      <w:r w:rsidRPr="00A925D5">
        <w:rPr>
          <w:rFonts w:ascii="Calibri" w:hAnsi="Calibri" w:cs="Calibri"/>
          <w:b/>
          <w:sz w:val="22"/>
          <w:szCs w:val="22"/>
        </w:rPr>
        <w:tab/>
      </w:r>
      <w:r w:rsidRPr="00A925D5">
        <w:rPr>
          <w:rFonts w:ascii="Calibri" w:hAnsi="Calibri" w:cs="Calibri"/>
          <w:b/>
          <w:sz w:val="22"/>
          <w:szCs w:val="22"/>
        </w:rPr>
        <w:tab/>
      </w:r>
      <w:r w:rsidR="00F51F93">
        <w:rPr>
          <w:rFonts w:ascii="Calibri" w:hAnsi="Calibri" w:cs="Calibri"/>
          <w:b/>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b/>
          <w:sz w:val="22"/>
          <w:szCs w:val="22"/>
        </w:rPr>
        <w:tab/>
      </w:r>
      <w:r w:rsidRPr="00A925D5">
        <w:rPr>
          <w:rFonts w:ascii="Calibri" w:hAnsi="Calibri" w:cs="Calibri"/>
          <w:sz w:val="22"/>
          <w:szCs w:val="22"/>
        </w:rPr>
        <w:t>Sídlo:</w:t>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 xml:space="preserve">Právna forma:                     </w:t>
      </w:r>
      <w:r w:rsidR="00F51F93">
        <w:rPr>
          <w:rFonts w:ascii="Calibri" w:hAnsi="Calibri" w:cs="Calibri"/>
          <w:sz w:val="22"/>
          <w:szCs w:val="22"/>
        </w:rPr>
        <w:t xml:space="preserve">                                                                       </w:t>
      </w:r>
    </w:p>
    <w:p w:rsidR="00A925D5" w:rsidRPr="00A925D5" w:rsidRDefault="00F51F93" w:rsidP="00A925D5">
      <w:pPr>
        <w:rPr>
          <w:rFonts w:ascii="Calibri" w:hAnsi="Calibri" w:cs="Calibri"/>
          <w:sz w:val="22"/>
          <w:szCs w:val="22"/>
        </w:rPr>
      </w:pPr>
      <w:r>
        <w:rPr>
          <w:rFonts w:ascii="Calibri" w:hAnsi="Calibri" w:cs="Calibri"/>
          <w:sz w:val="22"/>
          <w:szCs w:val="22"/>
        </w:rPr>
        <w:t>Zastúpený</w:t>
      </w:r>
      <w:r w:rsidR="00A925D5" w:rsidRPr="00A925D5">
        <w:rPr>
          <w:rFonts w:ascii="Calibri" w:hAnsi="Calibri" w:cs="Calibri"/>
          <w:sz w:val="22"/>
          <w:szCs w:val="22"/>
        </w:rPr>
        <w:t>:</w:t>
      </w:r>
      <w:r w:rsidR="00A925D5" w:rsidRPr="00A925D5">
        <w:rPr>
          <w:rFonts w:ascii="Calibri" w:hAnsi="Calibri" w:cs="Calibri"/>
          <w:sz w:val="22"/>
          <w:szCs w:val="22"/>
        </w:rPr>
        <w:tab/>
      </w:r>
      <w:r>
        <w:rPr>
          <w:rFonts w:ascii="Calibri" w:hAnsi="Calibri" w:cs="Calibri"/>
          <w:sz w:val="22"/>
          <w:szCs w:val="22"/>
        </w:rPr>
        <w:t xml:space="preserve">                           </w:t>
      </w:r>
    </w:p>
    <w:p w:rsidR="00A925D5" w:rsidRPr="00A925D5" w:rsidRDefault="00F51F93" w:rsidP="00A925D5">
      <w:pPr>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DIČ:</w:t>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IČ DPH:</w:t>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Bankové spojenie:</w:t>
      </w:r>
      <w:r w:rsidRPr="00A925D5">
        <w:rPr>
          <w:rFonts w:ascii="Calibri" w:hAnsi="Calibri" w:cs="Calibri"/>
          <w:sz w:val="22"/>
          <w:szCs w:val="22"/>
        </w:rPr>
        <w:tab/>
      </w:r>
      <w:r w:rsidR="00F51F93">
        <w:rPr>
          <w:rFonts w:ascii="Calibri" w:hAnsi="Calibri" w:cs="Calibri"/>
          <w:sz w:val="22"/>
          <w:szCs w:val="22"/>
        </w:rPr>
        <w:t xml:space="preserve">            </w:t>
      </w:r>
      <w:r w:rsidRPr="00A925D5">
        <w:rPr>
          <w:rFonts w:ascii="Calibri" w:hAnsi="Calibri" w:cs="Calibri"/>
          <w:sz w:val="22"/>
          <w:szCs w:val="22"/>
        </w:rPr>
        <w:tab/>
      </w:r>
    </w:p>
    <w:p w:rsidR="00A925D5" w:rsidRPr="00A925D5" w:rsidRDefault="00F51F93" w:rsidP="00A925D5">
      <w:pPr>
        <w:ind w:hanging="284"/>
        <w:rPr>
          <w:rFonts w:ascii="Calibri" w:eastAsia="Arial Unicode MS" w:hAnsi="Calibri" w:cs="Calibri"/>
          <w:sz w:val="22"/>
          <w:szCs w:val="22"/>
        </w:rPr>
      </w:pPr>
      <w:r>
        <w:rPr>
          <w:rFonts w:ascii="Calibri" w:hAnsi="Calibri" w:cs="Calibri"/>
          <w:sz w:val="22"/>
          <w:szCs w:val="22"/>
        </w:rPr>
        <w:tab/>
        <w:t>Číslo účtu:</w:t>
      </w:r>
      <w:r>
        <w:rPr>
          <w:rFonts w:ascii="Calibri" w:hAnsi="Calibri" w:cs="Calibri"/>
          <w:sz w:val="22"/>
          <w:szCs w:val="22"/>
        </w:rPr>
        <w:tab/>
      </w:r>
      <w:r>
        <w:rPr>
          <w:rFonts w:ascii="Calibri" w:hAnsi="Calibri" w:cs="Calibri"/>
          <w:sz w:val="22"/>
          <w:szCs w:val="22"/>
        </w:rPr>
        <w:tab/>
        <w:t xml:space="preserve">             </w:t>
      </w:r>
    </w:p>
    <w:p w:rsidR="00A925D5" w:rsidRPr="00A925D5" w:rsidRDefault="00F51F93" w:rsidP="00A925D5">
      <w:pPr>
        <w:ind w:hanging="284"/>
        <w:rPr>
          <w:rFonts w:ascii="Calibri" w:hAnsi="Calibri" w:cs="Calibri"/>
          <w:sz w:val="22"/>
          <w:szCs w:val="22"/>
        </w:rPr>
      </w:pPr>
      <w:r>
        <w:rPr>
          <w:rFonts w:ascii="Calibri" w:hAnsi="Calibri" w:cs="Calibri"/>
          <w:sz w:val="22"/>
          <w:szCs w:val="22"/>
        </w:rPr>
        <w:tab/>
        <w:t>Telefón</w:t>
      </w:r>
      <w:r w:rsidR="00A925D5" w:rsidRPr="00A925D5">
        <w:rPr>
          <w:rFonts w:ascii="Calibri" w:hAnsi="Calibri" w:cs="Calibri"/>
          <w:sz w:val="22"/>
          <w:szCs w:val="22"/>
        </w:rPr>
        <w:t>:</w:t>
      </w:r>
      <w:r>
        <w:rPr>
          <w:rFonts w:ascii="Calibri" w:hAnsi="Calibri" w:cs="Calibri"/>
          <w:sz w:val="22"/>
          <w:szCs w:val="22"/>
        </w:rPr>
        <w:t xml:space="preserve">                                         </w:t>
      </w:r>
    </w:p>
    <w:p w:rsidR="00A925D5" w:rsidRPr="00A925D5" w:rsidRDefault="00A925D5" w:rsidP="00A925D5">
      <w:pPr>
        <w:rPr>
          <w:rFonts w:ascii="Calibri" w:hAnsi="Calibri" w:cs="Calibri"/>
          <w:sz w:val="22"/>
          <w:szCs w:val="22"/>
        </w:rPr>
      </w:pPr>
      <w:r w:rsidRPr="00A925D5">
        <w:rPr>
          <w:rFonts w:ascii="Calibri" w:hAnsi="Calibri" w:cs="Calibri"/>
          <w:sz w:val="22"/>
          <w:szCs w:val="22"/>
        </w:rPr>
        <w:t>Email:</w:t>
      </w:r>
      <w:r w:rsidRPr="00A925D5">
        <w:rPr>
          <w:rFonts w:ascii="Calibri" w:hAnsi="Calibri" w:cs="Calibri"/>
          <w:sz w:val="22"/>
          <w:szCs w:val="22"/>
        </w:rPr>
        <w:tab/>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eastAsia="Arial Unicode MS" w:hAnsi="Calibri" w:cs="Calibri"/>
          <w:sz w:val="22"/>
          <w:szCs w:val="22"/>
        </w:rPr>
        <w:tab/>
      </w:r>
      <w:r w:rsidRPr="00A925D5">
        <w:rPr>
          <w:rFonts w:ascii="Calibri" w:hAnsi="Calibri" w:cs="Calibri"/>
          <w:sz w:val="22"/>
          <w:szCs w:val="22"/>
        </w:rPr>
        <w:t xml:space="preserve">Oprávnení konať </w:t>
      </w:r>
    </w:p>
    <w:p w:rsidR="00A925D5" w:rsidRPr="00A925D5" w:rsidRDefault="00A925D5" w:rsidP="00A925D5">
      <w:pPr>
        <w:tabs>
          <w:tab w:val="left" w:pos="2880"/>
        </w:tabs>
        <w:jc w:val="both"/>
        <w:rPr>
          <w:rFonts w:ascii="Calibri" w:eastAsia="Arial Unicode MS" w:hAnsi="Calibri" w:cs="Calibri"/>
          <w:sz w:val="22"/>
          <w:szCs w:val="22"/>
        </w:rPr>
      </w:pPr>
      <w:r w:rsidRPr="00A925D5">
        <w:rPr>
          <w:rFonts w:ascii="Calibri" w:hAnsi="Calibri" w:cs="Calibri"/>
          <w:sz w:val="22"/>
          <w:szCs w:val="22"/>
        </w:rPr>
        <w:t>vo veciach zmluvy:</w:t>
      </w:r>
      <w:r w:rsidR="00F51F93">
        <w:rPr>
          <w:rFonts w:ascii="Calibri" w:hAnsi="Calibri" w:cs="Calibri"/>
          <w:sz w:val="22"/>
          <w:szCs w:val="22"/>
        </w:rPr>
        <w:t xml:space="preserve">                      </w:t>
      </w:r>
      <w:r w:rsidRPr="00A925D5">
        <w:rPr>
          <w:rFonts w:ascii="Calibri" w:hAnsi="Calibri" w:cs="Calibri"/>
          <w:sz w:val="22"/>
          <w:szCs w:val="22"/>
        </w:rPr>
        <w:tab/>
      </w:r>
    </w:p>
    <w:p w:rsidR="00A925D5" w:rsidRPr="00A925D5" w:rsidRDefault="00A925D5" w:rsidP="00A925D5">
      <w:pPr>
        <w:ind w:hanging="284"/>
        <w:rPr>
          <w:rFonts w:ascii="Calibri" w:hAnsi="Calibri" w:cs="Calibri"/>
          <w:b/>
          <w:sz w:val="22"/>
          <w:szCs w:val="22"/>
        </w:rPr>
      </w:pPr>
      <w:r w:rsidRPr="00A925D5">
        <w:rPr>
          <w:rFonts w:ascii="Calibri" w:hAnsi="Calibri" w:cs="Calibri"/>
          <w:sz w:val="22"/>
          <w:szCs w:val="22"/>
        </w:rPr>
        <w:tab/>
        <w:t>(ďalej len</w:t>
      </w:r>
      <w:r w:rsidRPr="00A925D5">
        <w:rPr>
          <w:rFonts w:ascii="Calibri" w:hAnsi="Calibri" w:cs="Calibri"/>
          <w:b/>
          <w:sz w:val="22"/>
          <w:szCs w:val="22"/>
        </w:rPr>
        <w:t xml:space="preserve"> „dodávateľ“ </w:t>
      </w:r>
      <w:r w:rsidRPr="00A925D5">
        <w:rPr>
          <w:rFonts w:ascii="Calibri" w:hAnsi="Calibri" w:cs="Calibri"/>
          <w:sz w:val="22"/>
          <w:szCs w:val="22"/>
        </w:rPr>
        <w:t>alebo</w:t>
      </w:r>
      <w:r w:rsidRPr="00A925D5">
        <w:rPr>
          <w:rFonts w:ascii="Calibri" w:hAnsi="Calibri" w:cs="Calibri"/>
          <w:b/>
          <w:sz w:val="22"/>
          <w:szCs w:val="22"/>
        </w:rPr>
        <w:t xml:space="preserve"> „predávajúci“ </w:t>
      </w:r>
      <w:r w:rsidRPr="00A925D5">
        <w:rPr>
          <w:rFonts w:ascii="Calibri" w:hAnsi="Calibri" w:cs="Calibri"/>
          <w:sz w:val="22"/>
          <w:szCs w:val="22"/>
        </w:rPr>
        <w:t>na strane druhej a spolu objednávateľom/kupujúcim  ďalej len „</w:t>
      </w:r>
      <w:r w:rsidRPr="00A925D5">
        <w:rPr>
          <w:rFonts w:ascii="Calibri" w:hAnsi="Calibri" w:cs="Calibri"/>
          <w:b/>
          <w:sz w:val="22"/>
          <w:szCs w:val="22"/>
        </w:rPr>
        <w:t>zmluvné strany</w:t>
      </w:r>
      <w:r w:rsidRPr="00A925D5">
        <w:rPr>
          <w:rFonts w:ascii="Calibri" w:hAnsi="Calibri" w:cs="Calibri"/>
          <w:sz w:val="22"/>
          <w:szCs w:val="22"/>
        </w:rPr>
        <w:t>“)</w:t>
      </w:r>
    </w:p>
    <w:p w:rsidR="00A925D5" w:rsidRDefault="00A925D5" w:rsidP="00A925D5">
      <w:pPr>
        <w:jc w:val="both"/>
        <w:rPr>
          <w:sz w:val="22"/>
          <w:szCs w:val="22"/>
        </w:rPr>
      </w:pP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t a k t o :</w:t>
      </w: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highlight w:val="lightGray"/>
        </w:rPr>
        <w:t>Preambula</w:t>
      </w:r>
    </w:p>
    <w:p w:rsidR="00A925D5" w:rsidRPr="00A925D5" w:rsidRDefault="00A925D5" w:rsidP="00A925D5">
      <w:pPr>
        <w:jc w:val="both"/>
        <w:rPr>
          <w:rFonts w:ascii="Calibri" w:hAnsi="Calibri" w:cs="Calibri"/>
          <w:sz w:val="22"/>
          <w:szCs w:val="22"/>
        </w:rPr>
      </w:pPr>
      <w:r w:rsidRPr="00A925D5">
        <w:rPr>
          <w:rFonts w:ascii="Calibri" w:hAnsi="Calibri" w:cs="Calibri"/>
          <w:sz w:val="22"/>
          <w:szCs w:val="22"/>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A925D5">
        <w:rPr>
          <w:rFonts w:asciiTheme="minorHAnsi" w:hAnsiTheme="minorHAnsi" w:cstheme="minorHAnsi"/>
          <w:b/>
          <w:bCs/>
          <w:sz w:val="22"/>
          <w:szCs w:val="22"/>
        </w:rPr>
        <w:t>„</w:t>
      </w:r>
      <w:r w:rsidRPr="00A925D5">
        <w:rPr>
          <w:rFonts w:asciiTheme="minorHAnsi" w:hAnsiTheme="minorHAnsi"/>
          <w:b/>
          <w:sz w:val="22"/>
          <w:szCs w:val="22"/>
        </w:rPr>
        <w:t xml:space="preserve">Oleje </w:t>
      </w:r>
      <w:r w:rsidR="00EC414F">
        <w:rPr>
          <w:rFonts w:asciiTheme="minorHAnsi" w:hAnsiTheme="minorHAnsi"/>
          <w:b/>
          <w:sz w:val="22"/>
          <w:szCs w:val="22"/>
        </w:rPr>
        <w:t>(motorové, prevodové, hydraulické), plastické mazivá, prevádzkové kvapaliny</w:t>
      </w:r>
      <w:r w:rsidRPr="00A925D5">
        <w:rPr>
          <w:rFonts w:asciiTheme="minorHAnsi" w:hAnsiTheme="minorHAnsi" w:cstheme="minorHAnsi"/>
          <w:b/>
          <w:bCs/>
          <w:sz w:val="22"/>
          <w:szCs w:val="22"/>
        </w:rPr>
        <w:t xml:space="preserve">“ </w:t>
      </w:r>
      <w:r w:rsidRPr="00A925D5">
        <w:rPr>
          <w:rStyle w:val="CharStyle13"/>
          <w:rFonts w:ascii="Calibri" w:hAnsi="Calibri" w:cs="Calibri"/>
          <w:sz w:val="22"/>
          <w:szCs w:val="22"/>
        </w:rPr>
        <w:t xml:space="preserve"> </w:t>
      </w:r>
      <w:r w:rsidRPr="00A925D5">
        <w:rPr>
          <w:rFonts w:ascii="Calibri" w:hAnsi="Calibri" w:cs="Calibri"/>
          <w:sz w:val="22"/>
          <w:szCs w:val="22"/>
        </w:rPr>
        <w:t xml:space="preserve">(ďalej iba „verejné obstarávanie“). </w:t>
      </w:r>
    </w:p>
    <w:p w:rsidR="00B76D34" w:rsidRPr="00A925D5" w:rsidRDefault="00B76D34" w:rsidP="00A925D5">
      <w:pPr>
        <w:jc w:val="both"/>
        <w:rPr>
          <w:rFonts w:asciiTheme="minorHAnsi" w:hAnsiTheme="minorHAnsi" w:cstheme="minorHAnsi"/>
          <w:sz w:val="22"/>
          <w:szCs w:val="22"/>
        </w:rPr>
      </w:pPr>
    </w:p>
    <w:p w:rsidR="00A925D5" w:rsidRPr="00A925D5" w:rsidRDefault="00AF1AB8" w:rsidP="00A925D5">
      <w:pPr>
        <w:jc w:val="center"/>
        <w:rPr>
          <w:rFonts w:asciiTheme="minorHAnsi" w:hAnsiTheme="minorHAnsi" w:cstheme="minorHAnsi"/>
          <w:b/>
          <w:color w:val="auto"/>
          <w:sz w:val="22"/>
          <w:szCs w:val="22"/>
        </w:rPr>
      </w:pPr>
      <w:r>
        <w:rPr>
          <w:rFonts w:asciiTheme="minorHAnsi" w:hAnsiTheme="minorHAnsi" w:cstheme="minorHAnsi"/>
          <w:b/>
          <w:color w:val="auto"/>
          <w:sz w:val="22"/>
          <w:szCs w:val="22"/>
        </w:rPr>
        <w:t>I</w:t>
      </w: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Úvodné ustanovenia</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 xml:space="preserve">Dodávateľ vyhlasuje, že je obchodnou spoločnosťou s právnou subjektivitou, ktorej predmetom podnikania je činnosť v rozsahu požadovanom súťažnými podmienkami verejného obstarávania, teda spĺňa podmienku </w:t>
      </w:r>
      <w:r w:rsidRPr="005B6D2A">
        <w:rPr>
          <w:rFonts w:ascii="Calibri" w:hAnsi="Calibri" w:cs="Calibri"/>
        </w:rPr>
        <w:lastRenderedPageBreak/>
        <w:t>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008458B8">
        <w:rPr>
          <w:rFonts w:asciiTheme="minorHAnsi" w:hAnsiTheme="minorHAnsi" w:cstheme="minorHAnsi"/>
        </w:rPr>
        <w:t>Predávajúceho</w:t>
      </w:r>
      <w:r w:rsidR="008458B8" w:rsidRPr="005B6D2A">
        <w:rPr>
          <w:rFonts w:asciiTheme="minorHAnsi" w:hAnsiTheme="minorHAnsi" w:cstheme="minorHAnsi"/>
        </w:rPr>
        <w:t xml:space="preserve"> </w:t>
      </w:r>
      <w:r w:rsidRPr="005B6D2A">
        <w:rPr>
          <w:rFonts w:asciiTheme="minorHAnsi" w:hAnsiTheme="minorHAnsi" w:cstheme="minorHAnsi"/>
        </w:rPr>
        <w:t xml:space="preserve">na plnenie titulom kúpnej ceny.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 xml:space="preserve">Dodávateľ berie na vedomie, že pri dodaní tovaru prostredníctvom subdodávateľov (ďalej aj iba „subdodávka“) zodpovedá dodávateľ tak, ako keby predmet Zmluvy alebo jeho časť dodával sám. Dodávateľ je povinný vopred písomne oznámiť objednávateľovi akékoľvek zmeny týkajúce sa subdodávok.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A925D5" w:rsidRPr="005B6D2A" w:rsidRDefault="00A925D5" w:rsidP="00A925D5">
      <w:pPr>
        <w:pStyle w:val="Odsekzoznamu"/>
        <w:spacing w:line="259" w:lineRule="auto"/>
        <w:ind w:left="720"/>
        <w:contextualSpacing/>
        <w:jc w:val="both"/>
        <w:rPr>
          <w:rFonts w:ascii="Calibri" w:hAnsi="Calibri" w:cs="Calibri"/>
        </w:rPr>
      </w:pPr>
    </w:p>
    <w:p w:rsidR="00A925D5" w:rsidRPr="00AF1AB8" w:rsidRDefault="00AF1AB8" w:rsidP="00A925D5">
      <w:pPr>
        <w:spacing w:line="240" w:lineRule="atLeast"/>
        <w:jc w:val="center"/>
        <w:rPr>
          <w:rFonts w:ascii="Calibri" w:hAnsi="Calibri" w:cs="Calibri"/>
          <w:b/>
          <w:sz w:val="22"/>
          <w:szCs w:val="22"/>
        </w:rPr>
      </w:pPr>
      <w:r>
        <w:rPr>
          <w:rFonts w:ascii="Calibri" w:hAnsi="Calibri" w:cs="Calibri"/>
          <w:b/>
          <w:sz w:val="22"/>
          <w:szCs w:val="22"/>
        </w:rPr>
        <w:t>II</w:t>
      </w:r>
    </w:p>
    <w:p w:rsidR="00A925D5" w:rsidRDefault="00A925D5" w:rsidP="006818C1">
      <w:pPr>
        <w:spacing w:after="120"/>
        <w:jc w:val="center"/>
        <w:rPr>
          <w:rFonts w:ascii="Calibri" w:hAnsi="Calibri" w:cs="Calibri"/>
          <w:b/>
          <w:sz w:val="22"/>
          <w:szCs w:val="22"/>
        </w:rPr>
      </w:pPr>
      <w:r w:rsidRPr="00AF1AB8">
        <w:rPr>
          <w:rFonts w:ascii="Calibri" w:hAnsi="Calibri" w:cs="Calibri"/>
          <w:b/>
          <w:sz w:val="22"/>
          <w:szCs w:val="22"/>
        </w:rPr>
        <w:t>Predmet zmluvy</w:t>
      </w:r>
    </w:p>
    <w:p w:rsidR="003428F4" w:rsidRPr="003428F4" w:rsidRDefault="00A925D5" w:rsidP="006818C1">
      <w:pPr>
        <w:pStyle w:val="Odsekzoznamu"/>
        <w:numPr>
          <w:ilvl w:val="0"/>
          <w:numId w:val="18"/>
        </w:numPr>
        <w:tabs>
          <w:tab w:val="left" w:pos="851"/>
        </w:tabs>
        <w:suppressAutoHyphens/>
        <w:snapToGrid w:val="0"/>
        <w:spacing w:after="120"/>
        <w:ind w:left="357" w:hanging="357"/>
        <w:jc w:val="both"/>
        <w:rPr>
          <w:rFonts w:asciiTheme="minorHAnsi" w:hAnsiTheme="minorHAnsi" w:cstheme="minorHAnsi"/>
        </w:rPr>
      </w:pPr>
      <w:r w:rsidRPr="003428F4">
        <w:rPr>
          <w:rFonts w:ascii="Calibri" w:hAnsi="Calibri" w:cs="Calibri"/>
        </w:rPr>
        <w:t>Predávajúci sa zaväzuje počas doby platnosti a účinnosti tejto Zmluvy</w:t>
      </w:r>
      <w:r w:rsidRPr="003428F4">
        <w:rPr>
          <w:rFonts w:ascii="Calibri" w:hAnsi="Calibri" w:cs="Calibri"/>
          <w:b/>
        </w:rPr>
        <w:t xml:space="preserve"> </w:t>
      </w:r>
      <w:r w:rsidRPr="003428F4">
        <w:rPr>
          <w:rFonts w:ascii="Calibri" w:hAnsi="Calibri" w:cs="Calibri"/>
        </w:rPr>
        <w:t>podľa podmienok</w:t>
      </w:r>
      <w:r w:rsidRPr="003428F4">
        <w:rPr>
          <w:rFonts w:ascii="Calibri" w:hAnsi="Calibri" w:cs="Calibri"/>
          <w:b/>
        </w:rPr>
        <w:t xml:space="preserve"> </w:t>
      </w:r>
      <w:r w:rsidRPr="003428F4">
        <w:rPr>
          <w:rFonts w:ascii="Calibri" w:hAnsi="Calibri" w:cs="Calibri"/>
        </w:rPr>
        <w:t xml:space="preserve">dohodnutých v tejto Zmluve, vo vlastnom mene, na svoje náklady, na svoje nebezpečenstvo a podľa čiastkových Objednávok </w:t>
      </w:r>
      <w:r w:rsidR="00B17B60">
        <w:rPr>
          <w:rFonts w:ascii="Calibri" w:hAnsi="Calibri" w:cs="Calibri"/>
        </w:rPr>
        <w:t>kupujúceho</w:t>
      </w:r>
      <w:bookmarkStart w:id="0" w:name="_GoBack"/>
      <w:bookmarkEnd w:id="0"/>
      <w:r w:rsidRPr="003428F4">
        <w:rPr>
          <w:rFonts w:ascii="Calibri" w:hAnsi="Calibri" w:cs="Calibri"/>
        </w:rPr>
        <w:t xml:space="preserve"> </w:t>
      </w:r>
      <w:r w:rsidRPr="003428F4">
        <w:rPr>
          <w:rFonts w:ascii="Calibri" w:hAnsi="Calibri" w:cs="Calibri"/>
          <w:b/>
        </w:rPr>
        <w:t>priebežne</w:t>
      </w:r>
      <w:r w:rsidRPr="003428F4">
        <w:rPr>
          <w:rFonts w:ascii="Calibri" w:hAnsi="Calibri" w:cs="Calibri"/>
        </w:rPr>
        <w:t xml:space="preserve"> </w:t>
      </w:r>
      <w:r w:rsidRPr="003428F4">
        <w:rPr>
          <w:rFonts w:ascii="Calibri" w:hAnsi="Calibri" w:cs="Calibri"/>
          <w:b/>
        </w:rPr>
        <w:t xml:space="preserve">dodávať Tovar </w:t>
      </w:r>
      <w:r w:rsidRPr="003428F4">
        <w:rPr>
          <w:rFonts w:asciiTheme="minorHAnsi" w:hAnsiTheme="minorHAnsi"/>
        </w:rPr>
        <w:t>a to</w:t>
      </w:r>
      <w:r w:rsidRPr="003428F4">
        <w:rPr>
          <w:rFonts w:asciiTheme="minorHAnsi" w:hAnsiTheme="minorHAnsi"/>
          <w:b/>
        </w:rPr>
        <w:t xml:space="preserve">: </w:t>
      </w:r>
      <w:r w:rsidR="001B40ED" w:rsidRPr="003428F4">
        <w:rPr>
          <w:rFonts w:asciiTheme="minorHAnsi" w:hAnsiTheme="minorHAnsi"/>
          <w:b/>
        </w:rPr>
        <w:t xml:space="preserve">motorové oleje, prevodové oleje a oleje na hydraulické účely, plastické mazivá a prípravky proti zamŕzaniu – nemrznúce zmesi </w:t>
      </w:r>
      <w:r w:rsidR="00EC414F">
        <w:rPr>
          <w:rFonts w:asciiTheme="minorHAnsi" w:hAnsiTheme="minorHAnsi"/>
          <w:b/>
        </w:rPr>
        <w:t xml:space="preserve">do chladičov a zmesi do ostrekovačov, brzdové kvapaliny </w:t>
      </w:r>
      <w:r w:rsidR="001B40ED" w:rsidRPr="003428F4">
        <w:rPr>
          <w:rFonts w:asciiTheme="minorHAnsi" w:hAnsiTheme="minorHAnsi"/>
          <w:b/>
        </w:rPr>
        <w:t>a ich doprava</w:t>
      </w:r>
      <w:r w:rsidRPr="003428F4">
        <w:rPr>
          <w:rFonts w:asciiTheme="minorHAnsi" w:hAnsiTheme="minorHAnsi"/>
          <w:b/>
          <w:vertAlign w:val="superscript"/>
        </w:rPr>
        <w:t xml:space="preserve"> </w:t>
      </w:r>
      <w:r w:rsidRPr="003428F4">
        <w:rPr>
          <w:rFonts w:asciiTheme="minorHAnsi" w:hAnsiTheme="minorHAnsi"/>
          <w:b/>
        </w:rPr>
        <w:t>( ďalej iba „Tovar“ )</w:t>
      </w:r>
      <w:r w:rsidR="001B40ED" w:rsidRPr="003428F4">
        <w:rPr>
          <w:rFonts w:asciiTheme="minorHAnsi" w:hAnsiTheme="minorHAnsi"/>
          <w:b/>
        </w:rPr>
        <w:t xml:space="preserve"> </w:t>
      </w:r>
      <w:r w:rsidR="001B40ED" w:rsidRPr="003428F4">
        <w:rPr>
          <w:rFonts w:asciiTheme="minorHAnsi" w:hAnsiTheme="minorHAnsi"/>
        </w:rPr>
        <w:t>v rozsahu </w:t>
      </w:r>
      <w:r w:rsidR="00755316" w:rsidRPr="003428F4">
        <w:rPr>
          <w:rFonts w:asciiTheme="minorHAnsi" w:hAnsiTheme="minorHAnsi"/>
        </w:rPr>
        <w:t xml:space="preserve">a kvalitatívnom prevedení </w:t>
      </w:r>
      <w:r w:rsidR="001B40ED" w:rsidRPr="003428F4">
        <w:rPr>
          <w:rFonts w:asciiTheme="minorHAnsi" w:hAnsiTheme="minorHAnsi"/>
        </w:rPr>
        <w:t>špecifikovan</w:t>
      </w:r>
      <w:r w:rsidR="00755316" w:rsidRPr="003428F4">
        <w:rPr>
          <w:rFonts w:asciiTheme="minorHAnsi" w:hAnsiTheme="minorHAnsi"/>
        </w:rPr>
        <w:t>om</w:t>
      </w:r>
      <w:r w:rsidR="001B40ED" w:rsidRPr="003428F4">
        <w:rPr>
          <w:rFonts w:asciiTheme="minorHAnsi" w:hAnsiTheme="minorHAnsi"/>
        </w:rPr>
        <w:t xml:space="preserve"> v</w:t>
      </w:r>
      <w:r w:rsidR="00E916BA" w:rsidRPr="003428F4">
        <w:rPr>
          <w:rFonts w:asciiTheme="minorHAnsi" w:hAnsiTheme="minorHAnsi"/>
        </w:rPr>
        <w:t xml:space="preserve"> nacenenej </w:t>
      </w:r>
      <w:r w:rsidR="001B40ED" w:rsidRPr="003428F4">
        <w:rPr>
          <w:rFonts w:asciiTheme="minorHAnsi" w:hAnsiTheme="minorHAnsi"/>
        </w:rPr>
        <w:t xml:space="preserve">technickej špecifikácii </w:t>
      </w:r>
      <w:r w:rsidR="005B6D2A" w:rsidRPr="003428F4">
        <w:rPr>
          <w:rFonts w:asciiTheme="minorHAnsi" w:hAnsiTheme="minorHAnsi"/>
        </w:rPr>
        <w:t xml:space="preserve">tvoriacej neoddeliteľnú súčasť Zmluvy ako jej Príloha č. </w:t>
      </w:r>
      <w:r w:rsidR="00E916BA" w:rsidRPr="003428F4">
        <w:rPr>
          <w:rFonts w:asciiTheme="minorHAnsi" w:hAnsiTheme="minorHAnsi"/>
        </w:rPr>
        <w:t>1</w:t>
      </w:r>
      <w:r w:rsidR="00755316" w:rsidRPr="003428F4">
        <w:rPr>
          <w:rFonts w:asciiTheme="minorHAnsi" w:hAnsiTheme="minorHAnsi"/>
        </w:rPr>
        <w:t>,</w:t>
      </w:r>
      <w:r w:rsidR="005B6D2A" w:rsidRPr="003428F4">
        <w:rPr>
          <w:rFonts w:asciiTheme="minorHAnsi" w:hAnsiTheme="minorHAnsi"/>
        </w:rPr>
        <w:t xml:space="preserve"> </w:t>
      </w:r>
      <w:r w:rsidRPr="003428F4">
        <w:rPr>
          <w:rFonts w:ascii="Calibri" w:hAnsi="Calibri" w:cs="Calibri"/>
          <w:b/>
        </w:rPr>
        <w:t xml:space="preserve">s miestom dodania </w:t>
      </w:r>
      <w:r w:rsidR="005B6D2A" w:rsidRPr="003428F4">
        <w:rPr>
          <w:rFonts w:ascii="Calibri" w:hAnsi="Calibri" w:cs="Calibri"/>
          <w:b/>
        </w:rPr>
        <w:t xml:space="preserve">vrátane </w:t>
      </w:r>
      <w:r w:rsidR="003428F4" w:rsidRPr="003428F4">
        <w:rPr>
          <w:rFonts w:ascii="Calibri" w:hAnsi="Calibri" w:cs="Calibri"/>
          <w:b/>
        </w:rPr>
        <w:t xml:space="preserve">nakládky Tovaru, </w:t>
      </w:r>
      <w:r w:rsidR="005B6D2A" w:rsidRPr="003428F4">
        <w:rPr>
          <w:rFonts w:ascii="Calibri" w:hAnsi="Calibri" w:cs="Calibri"/>
          <w:b/>
        </w:rPr>
        <w:t>dovozu (dopravy) Tovaru</w:t>
      </w:r>
      <w:r w:rsidR="003428F4" w:rsidRPr="003428F4">
        <w:rPr>
          <w:rFonts w:ascii="Calibri" w:hAnsi="Calibri" w:cs="Calibri"/>
          <w:b/>
        </w:rPr>
        <w:t xml:space="preserve"> a vykládky Tovaru</w:t>
      </w:r>
      <w:r w:rsidR="005B6D2A" w:rsidRPr="003428F4">
        <w:rPr>
          <w:rFonts w:ascii="Calibri" w:hAnsi="Calibri" w:cs="Calibri"/>
        </w:rPr>
        <w:t xml:space="preserve"> do odberných miest – nasledovných stredísk </w:t>
      </w:r>
      <w:r w:rsidR="00B17B60">
        <w:rPr>
          <w:rFonts w:ascii="Calibri" w:hAnsi="Calibri" w:cs="Calibri"/>
        </w:rPr>
        <w:t>Kupujúceho</w:t>
      </w:r>
      <w:r w:rsidR="005B6D2A" w:rsidRPr="003428F4">
        <w:rPr>
          <w:rFonts w:ascii="Calibri" w:hAnsi="Calibri" w:cs="Calibri"/>
        </w:rPr>
        <w:t xml:space="preserve">: </w:t>
      </w:r>
    </w:p>
    <w:p w:rsidR="00A116F8" w:rsidRPr="00AC1FAB" w:rsidRDefault="003428F4" w:rsidP="00A116F8">
      <w:pPr>
        <w:tabs>
          <w:tab w:val="left" w:pos="4395"/>
        </w:tabs>
        <w:ind w:firstLine="983"/>
        <w:rPr>
          <w:sz w:val="22"/>
          <w:szCs w:val="22"/>
        </w:rPr>
      </w:pPr>
      <w:r w:rsidRPr="003219DE">
        <w:rPr>
          <w:rFonts w:asciiTheme="minorHAnsi" w:hAnsiTheme="minorHAnsi" w:cstheme="minorHAnsi"/>
          <w:sz w:val="22"/>
          <w:szCs w:val="22"/>
        </w:rPr>
        <w:t xml:space="preserve">       </w:t>
      </w:r>
    </w:p>
    <w:p w:rsidR="000F34A9" w:rsidRPr="00AC1FAB" w:rsidRDefault="00A116F8" w:rsidP="000F34A9">
      <w:pPr>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Banská Bystrica a okolie: </w:t>
      </w:r>
      <w:r w:rsidRPr="00AC1FAB">
        <w:rPr>
          <w:rFonts w:asciiTheme="minorHAnsi" w:hAnsiTheme="minorHAnsi" w:cstheme="minorHAnsi"/>
          <w:sz w:val="22"/>
          <w:szCs w:val="22"/>
        </w:rPr>
        <w:tab/>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Majerská cesta 94, Banská Bystrica               </w:t>
      </w:r>
      <w:r w:rsidRPr="00AC1FAB">
        <w:rPr>
          <w:rFonts w:asciiTheme="minorHAnsi" w:hAnsiTheme="minorHAnsi" w:cstheme="minorHAnsi"/>
          <w:sz w:val="22"/>
          <w:szCs w:val="22"/>
          <w:lang w:eastAsia="cs-CZ"/>
        </w:rPr>
        <w:t xml:space="preserve">                                                                  </w:t>
      </w:r>
      <w:r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3219DE">
        <w:rPr>
          <w:rFonts w:asciiTheme="minorHAnsi" w:hAnsiTheme="minorHAnsi" w:cstheme="minorHAnsi"/>
          <w:sz w:val="22"/>
          <w:szCs w:val="22"/>
          <w:lang w:eastAsia="cs-CZ"/>
        </w:rPr>
        <w:t xml:space="preserve">   </w:t>
      </w:r>
      <w:r w:rsidRPr="00AC1FAB">
        <w:rPr>
          <w:rFonts w:asciiTheme="minorHAnsi" w:hAnsiTheme="minorHAnsi" w:cstheme="minorHAnsi"/>
          <w:sz w:val="22"/>
          <w:szCs w:val="22"/>
        </w:rPr>
        <w:t xml:space="preserve">- Lučatín 216, Lučatín                                     </w:t>
      </w:r>
    </w:p>
    <w:p w:rsidR="00A116F8"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Brezno:                                </w:t>
      </w:r>
      <w:r w:rsidRPr="00AC1FAB">
        <w:rPr>
          <w:rFonts w:asciiTheme="minorHAnsi" w:hAnsiTheme="minorHAnsi" w:cstheme="minorHAnsi"/>
          <w:sz w:val="22"/>
          <w:szCs w:val="22"/>
        </w:rPr>
        <w:tab/>
        <w:t xml:space="preserve">- Predné </w:t>
      </w:r>
      <w:proofErr w:type="spellStart"/>
      <w:r w:rsidRPr="00AC1FAB">
        <w:rPr>
          <w:rFonts w:asciiTheme="minorHAnsi" w:hAnsiTheme="minorHAnsi" w:cstheme="minorHAnsi"/>
          <w:sz w:val="22"/>
          <w:szCs w:val="22"/>
        </w:rPr>
        <w:t>Halny</w:t>
      </w:r>
      <w:proofErr w:type="spellEnd"/>
      <w:r w:rsidRPr="00AC1FAB">
        <w:rPr>
          <w:rFonts w:asciiTheme="minorHAnsi" w:hAnsiTheme="minorHAnsi" w:cstheme="minorHAnsi"/>
          <w:sz w:val="22"/>
          <w:szCs w:val="22"/>
        </w:rPr>
        <w:t xml:space="preserve"> 76, Brezno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Zvolen:                                 </w:t>
      </w:r>
      <w:r w:rsidRPr="00AC1FAB">
        <w:rPr>
          <w:rFonts w:asciiTheme="minorHAnsi" w:hAnsiTheme="minorHAnsi" w:cstheme="minorHAnsi"/>
          <w:sz w:val="22"/>
          <w:szCs w:val="22"/>
        </w:rPr>
        <w:tab/>
        <w:t xml:space="preserve">- </w:t>
      </w:r>
      <w:proofErr w:type="spellStart"/>
      <w:r w:rsidRPr="00AC1FAB">
        <w:rPr>
          <w:rFonts w:asciiTheme="minorHAnsi" w:hAnsiTheme="minorHAnsi" w:cstheme="minorHAnsi"/>
          <w:sz w:val="22"/>
          <w:szCs w:val="22"/>
        </w:rPr>
        <w:t>Bakova</w:t>
      </w:r>
      <w:proofErr w:type="spellEnd"/>
      <w:r w:rsidRPr="00AC1FAB">
        <w:rPr>
          <w:rFonts w:asciiTheme="minorHAnsi" w:hAnsiTheme="minorHAnsi" w:cstheme="minorHAnsi"/>
          <w:sz w:val="22"/>
          <w:szCs w:val="22"/>
        </w:rPr>
        <w:t xml:space="preserve"> Jama, Lieskovská cesta 284, Zvolen    </w:t>
      </w:r>
    </w:p>
    <w:p w:rsidR="00A116F8" w:rsidRPr="00AC1FAB" w:rsidRDefault="00A116F8" w:rsidP="000F34A9">
      <w:pPr>
        <w:tabs>
          <w:tab w:val="left" w:pos="4395"/>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Kriváň:                                  </w:t>
      </w:r>
      <w:r w:rsidRPr="00AC1FAB">
        <w:rPr>
          <w:rFonts w:asciiTheme="minorHAnsi" w:hAnsiTheme="minorHAnsi" w:cstheme="minorHAnsi"/>
          <w:sz w:val="22"/>
          <w:szCs w:val="22"/>
        </w:rPr>
        <w:tab/>
        <w:t xml:space="preserve">- Kriváň 521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Žiar nad Hronom:               </w:t>
      </w:r>
      <w:r w:rsidRPr="00AC1FAB">
        <w:rPr>
          <w:rFonts w:asciiTheme="minorHAnsi" w:hAnsiTheme="minorHAnsi" w:cstheme="minorHAnsi"/>
          <w:sz w:val="22"/>
          <w:szCs w:val="22"/>
        </w:rPr>
        <w:tab/>
        <w:t xml:space="preserve">- Priemyselná 6/647, Ladomerská Vieska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Nová Baňa:                          </w:t>
      </w:r>
      <w:r w:rsidRPr="00AC1FAB">
        <w:rPr>
          <w:rFonts w:asciiTheme="minorHAnsi" w:hAnsiTheme="minorHAnsi" w:cstheme="minorHAnsi"/>
          <w:sz w:val="22"/>
          <w:szCs w:val="22"/>
        </w:rPr>
        <w:tab/>
        <w:t xml:space="preserve">- Dlhá Lúka 760, Nová Baňa                                </w:t>
      </w:r>
    </w:p>
    <w:p w:rsidR="000F34A9" w:rsidRPr="00AC1FAB" w:rsidRDefault="00A116F8" w:rsidP="000F34A9">
      <w:pPr>
        <w:tabs>
          <w:tab w:val="left" w:pos="4395"/>
        </w:tabs>
        <w:ind w:firstLine="993"/>
        <w:rPr>
          <w:rFonts w:asciiTheme="minorHAnsi" w:hAnsiTheme="minorHAnsi" w:cstheme="minorHAnsi"/>
          <w:sz w:val="22"/>
          <w:szCs w:val="22"/>
        </w:rPr>
      </w:pPr>
      <w:r w:rsidRPr="00AC1FAB">
        <w:rPr>
          <w:rFonts w:asciiTheme="minorHAnsi" w:hAnsiTheme="minorHAnsi" w:cstheme="minorHAnsi"/>
          <w:sz w:val="22"/>
          <w:szCs w:val="22"/>
        </w:rPr>
        <w:t xml:space="preserve">- Stredisko Banská Štiavnica:               </w:t>
      </w:r>
      <w:r w:rsidRPr="00AC1FAB">
        <w:rPr>
          <w:rFonts w:asciiTheme="minorHAnsi" w:hAnsiTheme="minorHAnsi" w:cstheme="minorHAnsi"/>
          <w:sz w:val="22"/>
          <w:szCs w:val="22"/>
        </w:rPr>
        <w:tab/>
        <w:t xml:space="preserve">- J. K. </w:t>
      </w:r>
      <w:proofErr w:type="spellStart"/>
      <w:r w:rsidRPr="00AC1FAB">
        <w:rPr>
          <w:rFonts w:asciiTheme="minorHAnsi" w:hAnsiTheme="minorHAnsi" w:cstheme="minorHAnsi"/>
          <w:sz w:val="22"/>
          <w:szCs w:val="22"/>
        </w:rPr>
        <w:t>Hella</w:t>
      </w:r>
      <w:proofErr w:type="spellEnd"/>
      <w:r w:rsidRPr="00AC1FAB">
        <w:rPr>
          <w:rFonts w:asciiTheme="minorHAnsi" w:hAnsiTheme="minorHAnsi" w:cstheme="minorHAnsi"/>
          <w:sz w:val="22"/>
          <w:szCs w:val="22"/>
        </w:rPr>
        <w:t xml:space="preserve"> 11, Banská Štiavnica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Krupina:                               </w:t>
      </w:r>
      <w:r w:rsidRPr="00AC1FAB">
        <w:rPr>
          <w:rFonts w:asciiTheme="minorHAnsi" w:hAnsiTheme="minorHAnsi" w:cstheme="minorHAnsi"/>
          <w:sz w:val="22"/>
          <w:szCs w:val="22"/>
        </w:rPr>
        <w:tab/>
        <w:t xml:space="preserve">- Červená Hora 1779, Krupina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Lučenec:                              </w:t>
      </w:r>
      <w:r w:rsidRPr="00AC1FAB">
        <w:rPr>
          <w:rFonts w:asciiTheme="minorHAnsi" w:hAnsiTheme="minorHAnsi" w:cstheme="minorHAnsi"/>
          <w:sz w:val="22"/>
          <w:szCs w:val="22"/>
        </w:rPr>
        <w:tab/>
        <w:t xml:space="preserve">- Vajanského 857, Lučenec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Poltár:                                  </w:t>
      </w:r>
      <w:r w:rsidRPr="00AC1FAB">
        <w:rPr>
          <w:rFonts w:asciiTheme="minorHAnsi" w:hAnsiTheme="minorHAnsi" w:cstheme="minorHAnsi"/>
          <w:sz w:val="22"/>
          <w:szCs w:val="22"/>
        </w:rPr>
        <w:tab/>
        <w:t xml:space="preserve">- 13. januára 21/501, Poltár                                  </w:t>
      </w:r>
    </w:p>
    <w:p w:rsidR="000F34A9" w:rsidRPr="00AC1FAB" w:rsidRDefault="00A116F8" w:rsidP="000F34A9">
      <w:pPr>
        <w:tabs>
          <w:tab w:val="left" w:pos="4962"/>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Veľký Krtíš: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Škultétyho 108, Veľký Krtíš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Čebovce:                               </w:t>
      </w:r>
      <w:r w:rsidRPr="00AC1FAB">
        <w:rPr>
          <w:rFonts w:asciiTheme="minorHAnsi" w:hAnsiTheme="minorHAnsi" w:cstheme="minorHAnsi"/>
          <w:sz w:val="22"/>
          <w:szCs w:val="22"/>
        </w:rPr>
        <w:tab/>
        <w:t xml:space="preserve">-  Na </w:t>
      </w:r>
      <w:proofErr w:type="spellStart"/>
      <w:r w:rsidRPr="00AC1FAB">
        <w:rPr>
          <w:rFonts w:asciiTheme="minorHAnsi" w:hAnsiTheme="minorHAnsi" w:cstheme="minorHAnsi"/>
          <w:sz w:val="22"/>
          <w:szCs w:val="22"/>
        </w:rPr>
        <w:t>Parlagu</w:t>
      </w:r>
      <w:proofErr w:type="spellEnd"/>
      <w:r w:rsidRPr="00AC1FAB">
        <w:rPr>
          <w:rFonts w:asciiTheme="minorHAnsi" w:hAnsiTheme="minorHAnsi" w:cstheme="minorHAnsi"/>
          <w:sz w:val="22"/>
          <w:szCs w:val="22"/>
        </w:rPr>
        <w:t xml:space="preserve"> 53, Čebovce                                      </w:t>
      </w:r>
    </w:p>
    <w:p w:rsidR="00A116F8" w:rsidRPr="00AC1FAB" w:rsidRDefault="00A116F8" w:rsidP="000F34A9">
      <w:pPr>
        <w:tabs>
          <w:tab w:val="left" w:pos="4395"/>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Rimavská Sobota:               </w:t>
      </w:r>
      <w:r w:rsidRPr="00AC1FAB">
        <w:rPr>
          <w:rFonts w:asciiTheme="minorHAnsi" w:hAnsiTheme="minorHAnsi" w:cstheme="minorHAnsi"/>
          <w:sz w:val="22"/>
          <w:szCs w:val="22"/>
        </w:rPr>
        <w:tab/>
        <w:t xml:space="preserve">- Šibeničný vrch 716, Rimavská Sobota               </w:t>
      </w:r>
    </w:p>
    <w:p w:rsidR="00A116F8" w:rsidRPr="00AC1FAB" w:rsidRDefault="00A116F8" w:rsidP="000F34A9">
      <w:pPr>
        <w:tabs>
          <w:tab w:val="left" w:pos="4962"/>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Tornaľa: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Cintorínska 10, Tornaľa                                        </w:t>
      </w:r>
    </w:p>
    <w:p w:rsidR="00A116F8" w:rsidRPr="00AC1FAB" w:rsidRDefault="00A116F8" w:rsidP="000F34A9">
      <w:pPr>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Hnúšťa: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- 1. mája 620, Hnúšťa                                              </w:t>
      </w:r>
    </w:p>
    <w:p w:rsidR="00AC1FAB" w:rsidRDefault="00A116F8" w:rsidP="000F34A9">
      <w:pPr>
        <w:tabs>
          <w:tab w:val="left" w:pos="4962"/>
        </w:tabs>
        <w:ind w:right="274" w:firstLine="981"/>
        <w:rPr>
          <w:rFonts w:asciiTheme="minorHAnsi" w:hAnsiTheme="minorHAnsi" w:cstheme="minorHAnsi"/>
        </w:rPr>
      </w:pPr>
      <w:r w:rsidRPr="00AC1FAB">
        <w:rPr>
          <w:rFonts w:asciiTheme="minorHAnsi" w:hAnsiTheme="minorHAnsi" w:cstheme="minorHAnsi"/>
          <w:sz w:val="22"/>
          <w:szCs w:val="22"/>
        </w:rPr>
        <w:t xml:space="preserve">- Stredisko Jelšava: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Teplická 286, Jelšava</w:t>
      </w:r>
      <w:r w:rsidRPr="00A116F8">
        <w:rPr>
          <w:rFonts w:asciiTheme="minorHAnsi" w:hAnsiTheme="minorHAnsi" w:cstheme="minorHAnsi"/>
        </w:rPr>
        <w:t xml:space="preserve">    </w:t>
      </w:r>
    </w:p>
    <w:p w:rsidR="00A116F8" w:rsidRPr="00A116F8" w:rsidRDefault="00A116F8" w:rsidP="000F34A9">
      <w:pPr>
        <w:tabs>
          <w:tab w:val="left" w:pos="4962"/>
        </w:tabs>
        <w:ind w:right="274" w:firstLine="981"/>
        <w:rPr>
          <w:rFonts w:asciiTheme="minorHAnsi" w:hAnsiTheme="minorHAnsi" w:cstheme="minorHAnsi"/>
        </w:rPr>
      </w:pPr>
      <w:r w:rsidRPr="00A116F8">
        <w:rPr>
          <w:rFonts w:asciiTheme="minorHAnsi" w:hAnsiTheme="minorHAnsi" w:cstheme="minorHAnsi"/>
        </w:rPr>
        <w:t xml:space="preserve">                                         </w:t>
      </w:r>
    </w:p>
    <w:p w:rsidR="00A925D5" w:rsidRPr="00755316" w:rsidRDefault="00A925D5" w:rsidP="006818C1">
      <w:pPr>
        <w:pStyle w:val="Style4"/>
        <w:numPr>
          <w:ilvl w:val="0"/>
          <w:numId w:val="18"/>
        </w:numPr>
        <w:shd w:val="clear" w:color="auto" w:fill="auto"/>
        <w:tabs>
          <w:tab w:val="left" w:pos="354"/>
        </w:tabs>
        <w:autoSpaceDE w:val="0"/>
        <w:autoSpaceDN w:val="0"/>
        <w:adjustRightInd w:val="0"/>
        <w:spacing w:after="0" w:line="240" w:lineRule="auto"/>
        <w:ind w:left="357" w:hanging="357"/>
        <w:jc w:val="both"/>
        <w:rPr>
          <w:rFonts w:cstheme="minorHAnsi"/>
          <w:color w:val="000000"/>
          <w:sz w:val="22"/>
          <w:szCs w:val="22"/>
        </w:rPr>
      </w:pPr>
      <w:r w:rsidRPr="00755316">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III Zmluvy.</w:t>
      </w:r>
      <w:r w:rsidRPr="00755316">
        <w:rPr>
          <w:rFonts w:cstheme="minorHAnsi"/>
          <w:color w:val="000000"/>
          <w:sz w:val="22"/>
          <w:szCs w:val="22"/>
        </w:rPr>
        <w:t xml:space="preserve"> </w:t>
      </w:r>
    </w:p>
    <w:p w:rsidR="00A925D5" w:rsidRPr="00755316" w:rsidRDefault="00A925D5" w:rsidP="004D37B5">
      <w:pPr>
        <w:pStyle w:val="Style4"/>
        <w:numPr>
          <w:ilvl w:val="0"/>
          <w:numId w:val="18"/>
        </w:numPr>
        <w:shd w:val="clear" w:color="auto" w:fill="auto"/>
        <w:spacing w:after="0" w:line="240" w:lineRule="auto"/>
        <w:jc w:val="both"/>
        <w:rPr>
          <w:rStyle w:val="CharStyle8"/>
          <w:rFonts w:cstheme="minorHAnsi"/>
          <w:sz w:val="22"/>
          <w:szCs w:val="22"/>
        </w:rPr>
      </w:pPr>
      <w:r w:rsidRPr="00755316">
        <w:rPr>
          <w:rStyle w:val="CharStyle8"/>
          <w:rFonts w:cstheme="minorHAnsi"/>
          <w:color w:val="000000"/>
          <w:sz w:val="22"/>
          <w:szCs w:val="22"/>
        </w:rPr>
        <w:t xml:space="preserve">Kupujúci nadobudne vlastnícke právo k Tovaru </w:t>
      </w:r>
      <w:r w:rsidR="00360885">
        <w:rPr>
          <w:rStyle w:val="CharStyle8"/>
          <w:rFonts w:cstheme="minorHAnsi"/>
          <w:color w:val="000000"/>
          <w:sz w:val="22"/>
          <w:szCs w:val="22"/>
        </w:rPr>
        <w:t>jeho odovzdaním a prevzatím</w:t>
      </w:r>
      <w:r w:rsidRPr="00755316">
        <w:rPr>
          <w:rStyle w:val="CharStyle8"/>
          <w:rFonts w:cstheme="minorHAnsi"/>
          <w:color w:val="000000"/>
          <w:sz w:val="22"/>
          <w:szCs w:val="22"/>
        </w:rPr>
        <w:t xml:space="preserve"> </w:t>
      </w:r>
      <w:r w:rsidR="00360885">
        <w:rPr>
          <w:rStyle w:val="CharStyle8"/>
          <w:rFonts w:cstheme="minorHAnsi"/>
          <w:color w:val="000000"/>
          <w:sz w:val="22"/>
          <w:szCs w:val="22"/>
        </w:rPr>
        <w:t>na základe Dodacieho listu</w:t>
      </w:r>
      <w:r w:rsidRPr="00755316">
        <w:rPr>
          <w:rStyle w:val="CharStyle8"/>
          <w:rFonts w:cstheme="minorHAnsi"/>
          <w:color w:val="000000"/>
          <w:sz w:val="22"/>
          <w:szCs w:val="22"/>
        </w:rPr>
        <w:t xml:space="preserve">. </w:t>
      </w:r>
      <w:r w:rsidRPr="00755316">
        <w:rPr>
          <w:rStyle w:val="CharStyle8"/>
          <w:rFonts w:cstheme="minorHAnsi"/>
          <w:color w:val="000000"/>
          <w:sz w:val="22"/>
          <w:szCs w:val="22"/>
        </w:rPr>
        <w:lastRenderedPageBreak/>
        <w:t>Nebezpečenstvo vzniku škody na Tovare ( poškodenie, strata, zničenie ) prechádza na Kupujúceho odovzdaní</w:t>
      </w:r>
      <w:r w:rsidR="004D37B5">
        <w:rPr>
          <w:rStyle w:val="CharStyle8"/>
          <w:rFonts w:cstheme="minorHAnsi"/>
          <w:color w:val="000000"/>
          <w:sz w:val="22"/>
          <w:szCs w:val="22"/>
        </w:rPr>
        <w:t>m</w:t>
      </w:r>
      <w:r w:rsidRPr="00755316">
        <w:rPr>
          <w:rStyle w:val="CharStyle8"/>
          <w:rFonts w:cstheme="minorHAnsi"/>
          <w:color w:val="000000"/>
          <w:sz w:val="22"/>
          <w:szCs w:val="22"/>
        </w:rPr>
        <w:t xml:space="preserve"> a prevzatí</w:t>
      </w:r>
      <w:r w:rsidR="004D37B5">
        <w:rPr>
          <w:rStyle w:val="CharStyle8"/>
          <w:rFonts w:cstheme="minorHAnsi"/>
          <w:color w:val="000000"/>
          <w:sz w:val="22"/>
          <w:szCs w:val="22"/>
        </w:rPr>
        <w:t>m</w:t>
      </w:r>
      <w:r w:rsidRPr="00755316">
        <w:rPr>
          <w:rStyle w:val="CharStyle8"/>
          <w:rFonts w:cstheme="minorHAnsi"/>
          <w:color w:val="000000"/>
          <w:sz w:val="22"/>
          <w:szCs w:val="22"/>
        </w:rPr>
        <w:t xml:space="preserve"> Tovaru </w:t>
      </w:r>
      <w:r w:rsidR="004D37B5">
        <w:rPr>
          <w:rStyle w:val="CharStyle8"/>
          <w:rFonts w:cstheme="minorHAnsi"/>
          <w:color w:val="000000"/>
          <w:sz w:val="22"/>
          <w:szCs w:val="22"/>
        </w:rPr>
        <w:t xml:space="preserve">Kupujúcim </w:t>
      </w:r>
      <w:r w:rsidRPr="00755316">
        <w:rPr>
          <w:rStyle w:val="CharStyle8"/>
          <w:rFonts w:cstheme="minorHAnsi"/>
          <w:color w:val="000000"/>
          <w:sz w:val="22"/>
          <w:szCs w:val="22"/>
        </w:rPr>
        <w:t>na základe Dodacieho listu.</w:t>
      </w:r>
    </w:p>
    <w:p w:rsidR="00AF1AB8" w:rsidRDefault="00AF1AB8" w:rsidP="00A925D5">
      <w:pPr>
        <w:pStyle w:val="Style10"/>
        <w:keepNext/>
        <w:keepLines/>
        <w:shd w:val="clear" w:color="auto" w:fill="auto"/>
        <w:spacing w:before="0" w:line="232" w:lineRule="exact"/>
        <w:ind w:left="60"/>
        <w:jc w:val="center"/>
        <w:rPr>
          <w:rStyle w:val="CharStyle11"/>
          <w:rFonts w:cstheme="minorHAnsi"/>
          <w:b/>
          <w:color w:val="000000"/>
          <w:sz w:val="22"/>
          <w:szCs w:val="22"/>
        </w:rPr>
      </w:pPr>
      <w:bookmarkStart w:id="1" w:name="bookmark4"/>
    </w:p>
    <w:p w:rsidR="00A925D5" w:rsidRPr="004D37B5" w:rsidRDefault="00A925D5" w:rsidP="00A925D5">
      <w:pPr>
        <w:pStyle w:val="Style10"/>
        <w:keepNext/>
        <w:keepLines/>
        <w:shd w:val="clear" w:color="auto" w:fill="auto"/>
        <w:spacing w:before="0" w:line="232" w:lineRule="exact"/>
        <w:ind w:left="60"/>
        <w:jc w:val="center"/>
        <w:rPr>
          <w:rFonts w:cstheme="minorHAnsi"/>
          <w:b w:val="0"/>
          <w:sz w:val="22"/>
          <w:szCs w:val="22"/>
        </w:rPr>
      </w:pPr>
      <w:r w:rsidRPr="004D37B5">
        <w:rPr>
          <w:rStyle w:val="CharStyle11"/>
          <w:rFonts w:cstheme="minorHAnsi"/>
          <w:b/>
          <w:color w:val="000000"/>
          <w:sz w:val="22"/>
          <w:szCs w:val="22"/>
        </w:rPr>
        <w:t>III</w:t>
      </w:r>
      <w:bookmarkEnd w:id="1"/>
    </w:p>
    <w:p w:rsidR="00A925D5" w:rsidRPr="004D37B5" w:rsidRDefault="00A925D5" w:rsidP="006818C1">
      <w:pPr>
        <w:pStyle w:val="Style2"/>
        <w:shd w:val="clear" w:color="auto" w:fill="auto"/>
        <w:spacing w:after="120" w:line="240" w:lineRule="auto"/>
        <w:ind w:left="62"/>
        <w:rPr>
          <w:rFonts w:cstheme="minorHAnsi"/>
          <w:b w:val="0"/>
          <w:sz w:val="22"/>
          <w:szCs w:val="22"/>
        </w:rPr>
      </w:pPr>
      <w:r w:rsidRPr="004D37B5">
        <w:rPr>
          <w:rStyle w:val="CharStyle9"/>
          <w:rFonts w:cstheme="minorHAnsi"/>
          <w:b/>
          <w:color w:val="000000"/>
          <w:sz w:val="22"/>
          <w:szCs w:val="22"/>
        </w:rPr>
        <w:t>Kúpna cena a platobné podmienky</w:t>
      </w:r>
    </w:p>
    <w:p w:rsidR="00A925D5" w:rsidRPr="000F34A9" w:rsidRDefault="00A925D5" w:rsidP="000F34A9">
      <w:pPr>
        <w:pStyle w:val="Style4"/>
        <w:numPr>
          <w:ilvl w:val="0"/>
          <w:numId w:val="13"/>
        </w:numPr>
        <w:shd w:val="clear" w:color="auto" w:fill="auto"/>
        <w:tabs>
          <w:tab w:val="left" w:pos="518"/>
        </w:tabs>
        <w:spacing w:after="0" w:line="240" w:lineRule="auto"/>
        <w:ind w:left="284" w:right="198" w:hanging="284"/>
        <w:jc w:val="both"/>
        <w:rPr>
          <w:rFonts w:cstheme="minorHAnsi"/>
          <w:sz w:val="22"/>
          <w:szCs w:val="22"/>
          <w:u w:val="single"/>
          <w:lang w:eastAsia="cs-CZ"/>
        </w:rPr>
      </w:pPr>
      <w:r w:rsidRPr="004D37B5">
        <w:rPr>
          <w:rStyle w:val="CharStyle8"/>
          <w:rFonts w:cstheme="minorHAnsi"/>
          <w:color w:val="000000"/>
          <w:sz w:val="22"/>
          <w:szCs w:val="22"/>
        </w:rPr>
        <w:t xml:space="preserve">Kúpna cena za Tovar  </w:t>
      </w:r>
      <w:r w:rsidRPr="004D37B5">
        <w:rPr>
          <w:rFonts w:cstheme="minorHAnsi"/>
          <w:sz w:val="22"/>
          <w:szCs w:val="22"/>
          <w:lang w:eastAsia="cs-CZ"/>
        </w:rPr>
        <w:t xml:space="preserve">je dohodnutá a stanovená na základe </w:t>
      </w:r>
      <w:r w:rsidRPr="003428F4">
        <w:rPr>
          <w:rFonts w:cstheme="minorHAnsi"/>
          <w:sz w:val="22"/>
          <w:szCs w:val="22"/>
          <w:lang w:eastAsia="cs-CZ"/>
        </w:rPr>
        <w:t xml:space="preserve">cenovej ponuky predávajúceho ako </w:t>
      </w:r>
      <w:r w:rsidRPr="003428F4">
        <w:rPr>
          <w:rFonts w:cstheme="minorHAnsi"/>
          <w:bCs/>
          <w:sz w:val="22"/>
          <w:szCs w:val="22"/>
        </w:rPr>
        <w:t>uchádzača vo verejnom obstarávaní v </w:t>
      </w:r>
      <w:r w:rsidR="000F34A9" w:rsidRPr="00BA022B">
        <w:rPr>
          <w:rFonts w:cstheme="minorHAnsi"/>
          <w:bCs/>
          <w:sz w:val="22"/>
          <w:szCs w:val="22"/>
        </w:rPr>
        <w:t> Prílohe</w:t>
      </w:r>
      <w:r w:rsidR="000F34A9" w:rsidRPr="003428F4">
        <w:rPr>
          <w:rFonts w:cstheme="minorHAnsi"/>
          <w:bCs/>
          <w:sz w:val="22"/>
          <w:szCs w:val="22"/>
        </w:rPr>
        <w:t xml:space="preserve"> č. 1 k Zmluve – </w:t>
      </w:r>
      <w:proofErr w:type="spellStart"/>
      <w:r w:rsidR="000F34A9" w:rsidRPr="003428F4">
        <w:rPr>
          <w:rFonts w:cstheme="minorHAnsi"/>
          <w:bCs/>
          <w:sz w:val="22"/>
          <w:szCs w:val="22"/>
        </w:rPr>
        <w:t>nacenená</w:t>
      </w:r>
      <w:proofErr w:type="spellEnd"/>
      <w:r w:rsidR="000F34A9" w:rsidRPr="003428F4">
        <w:rPr>
          <w:rFonts w:cstheme="minorHAnsi"/>
          <w:bCs/>
          <w:sz w:val="22"/>
          <w:szCs w:val="22"/>
        </w:rPr>
        <w:t xml:space="preserve"> špecifikácia  predmetu Zmluvy</w:t>
      </w:r>
      <w:r w:rsidRPr="000F34A9">
        <w:rPr>
          <w:rFonts w:cstheme="minorHAnsi"/>
          <w:bCs/>
          <w:sz w:val="22"/>
          <w:szCs w:val="22"/>
        </w:rPr>
        <w:t xml:space="preserve">(ďalej iba „cena Tovaru“ alebo „Kúpna cena“). Cena Tovaru sa </w:t>
      </w:r>
      <w:r w:rsidRPr="000F34A9">
        <w:rPr>
          <w:rFonts w:cstheme="minorHAnsi"/>
          <w:sz w:val="22"/>
          <w:szCs w:val="22"/>
        </w:rPr>
        <w:t>považuje za cenu</w:t>
      </w:r>
      <w:r w:rsidRPr="000F34A9">
        <w:rPr>
          <w:rFonts w:cstheme="minorHAnsi"/>
          <w:b/>
          <w:sz w:val="22"/>
          <w:szCs w:val="22"/>
        </w:rPr>
        <w:t xml:space="preserve"> </w:t>
      </w:r>
      <w:r w:rsidRPr="000F34A9">
        <w:rPr>
          <w:rFonts w:cstheme="minorHAnsi"/>
          <w:sz w:val="22"/>
          <w:szCs w:val="22"/>
        </w:rPr>
        <w:t>maximálnu a platnú počas celej doby trvania Zmluvy. Cena Tovaru je stanovená</w:t>
      </w:r>
      <w:r w:rsidRPr="000F34A9">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r w:rsidRPr="000F34A9">
        <w:rPr>
          <w:rFonts w:cstheme="minorHAnsi"/>
          <w:sz w:val="22"/>
          <w:szCs w:val="22"/>
          <w:u w:val="single"/>
          <w:lang w:eastAsia="cs-CZ"/>
        </w:rPr>
        <w:t>Kúpna cena predstavuje sumu celkom:</w:t>
      </w:r>
    </w:p>
    <w:p w:rsidR="008458B8" w:rsidRPr="003428F4" w:rsidRDefault="008458B8" w:rsidP="006818C1">
      <w:pPr>
        <w:pStyle w:val="Style4"/>
        <w:shd w:val="clear" w:color="auto" w:fill="auto"/>
        <w:tabs>
          <w:tab w:val="left" w:pos="518"/>
        </w:tabs>
        <w:spacing w:after="0" w:line="240" w:lineRule="auto"/>
        <w:ind w:left="284" w:right="198" w:firstLine="0"/>
        <w:jc w:val="both"/>
        <w:rPr>
          <w:rFonts w:cstheme="minorHAnsi"/>
          <w:sz w:val="22"/>
          <w:szCs w:val="22"/>
          <w:u w:val="single"/>
          <w:lang w:eastAsia="cs-CZ"/>
        </w:rPr>
      </w:pPr>
    </w:p>
    <w:p w:rsidR="00A925D5" w:rsidRPr="004D37B5" w:rsidRDefault="00A925D5" w:rsidP="00A925D5">
      <w:pPr>
        <w:tabs>
          <w:tab w:val="left" w:pos="567"/>
          <w:tab w:val="left" w:pos="1843"/>
          <w:tab w:val="left" w:pos="7088"/>
        </w:tabs>
        <w:ind w:left="567" w:hanging="567"/>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t>Cena b</w:t>
      </w:r>
      <w:r w:rsidR="003B1006">
        <w:rPr>
          <w:rFonts w:asciiTheme="minorHAnsi" w:hAnsiTheme="minorHAnsi" w:cstheme="minorHAnsi"/>
          <w:sz w:val="22"/>
          <w:szCs w:val="22"/>
          <w:lang w:eastAsia="cs-CZ"/>
        </w:rPr>
        <w:t xml:space="preserve">ez DPH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Eur</w:t>
      </w:r>
    </w:p>
    <w:p w:rsidR="00A925D5" w:rsidRPr="004D37B5" w:rsidRDefault="00A925D5" w:rsidP="00A925D5">
      <w:pPr>
        <w:tabs>
          <w:tab w:val="left" w:pos="567"/>
          <w:tab w:val="left" w:pos="7088"/>
        </w:tabs>
        <w:ind w:left="1843" w:hanging="1843"/>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ab/>
        <w:t xml:space="preserve">DPH 20 %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 xml:space="preserve">Eur     </w:t>
      </w:r>
    </w:p>
    <w:p w:rsidR="00A925D5" w:rsidRPr="004D37B5" w:rsidRDefault="00A925D5" w:rsidP="00A925D5">
      <w:pPr>
        <w:tabs>
          <w:tab w:val="left" w:pos="567"/>
          <w:tab w:val="left" w:pos="7088"/>
        </w:tabs>
        <w:ind w:left="1843" w:hanging="1843"/>
        <w:jc w:val="both"/>
        <w:rPr>
          <w:rFonts w:asciiTheme="minorHAnsi" w:hAnsiTheme="minorHAnsi" w:cstheme="minorHAnsi"/>
          <w:b/>
          <w:sz w:val="22"/>
          <w:szCs w:val="22"/>
          <w:lang w:eastAsia="cs-CZ"/>
        </w:rPr>
      </w:pPr>
      <w:r w:rsidRPr="004D37B5">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r w:rsidR="003B1006">
        <w:rPr>
          <w:rFonts w:asciiTheme="minorHAnsi" w:hAnsiTheme="minorHAnsi" w:cstheme="minorHAnsi"/>
          <w:b/>
          <w:sz w:val="22"/>
          <w:szCs w:val="22"/>
          <w:lang w:eastAsia="cs-CZ"/>
        </w:rPr>
        <w:t xml:space="preserve">Cena s DPH                                                                </w:t>
      </w:r>
      <w:r w:rsidR="00DD0EEE">
        <w:rPr>
          <w:rFonts w:asciiTheme="minorHAnsi" w:hAnsiTheme="minorHAnsi" w:cstheme="minorHAnsi"/>
          <w:b/>
          <w:sz w:val="22"/>
          <w:szCs w:val="22"/>
          <w:lang w:eastAsia="cs-CZ"/>
        </w:rPr>
        <w:t xml:space="preserve"> ...............</w:t>
      </w:r>
      <w:r w:rsidR="003B1006">
        <w:rPr>
          <w:rFonts w:asciiTheme="minorHAnsi" w:hAnsiTheme="minorHAnsi" w:cstheme="minorHAnsi"/>
          <w:b/>
          <w:sz w:val="22"/>
          <w:szCs w:val="22"/>
          <w:lang w:eastAsia="cs-CZ"/>
        </w:rPr>
        <w:t xml:space="preserve">  </w:t>
      </w:r>
      <w:r w:rsidRPr="004D37B5">
        <w:rPr>
          <w:rFonts w:asciiTheme="minorHAnsi" w:hAnsiTheme="minorHAnsi" w:cstheme="minorHAnsi"/>
          <w:b/>
          <w:sz w:val="22"/>
          <w:szCs w:val="22"/>
          <w:lang w:eastAsia="cs-CZ"/>
        </w:rPr>
        <w:t>Eur</w:t>
      </w:r>
      <w:r w:rsidRPr="004D37B5">
        <w:rPr>
          <w:rFonts w:asciiTheme="minorHAnsi" w:hAnsiTheme="minorHAnsi" w:cstheme="minorHAnsi"/>
          <w:b/>
          <w:sz w:val="22"/>
          <w:szCs w:val="22"/>
          <w:lang w:eastAsia="cs-CZ"/>
        </w:rPr>
        <w:tab/>
      </w:r>
      <w:r w:rsidRPr="004D37B5">
        <w:rPr>
          <w:rFonts w:asciiTheme="minorHAnsi" w:hAnsiTheme="minorHAnsi" w:cstheme="minorHAnsi"/>
          <w:b/>
          <w:sz w:val="22"/>
          <w:szCs w:val="22"/>
          <w:lang w:eastAsia="cs-CZ"/>
        </w:rPr>
        <w:tab/>
        <w:t xml:space="preserve">                       </w:t>
      </w:r>
    </w:p>
    <w:p w:rsidR="00A925D5" w:rsidRPr="004D37B5" w:rsidRDefault="00A925D5" w:rsidP="00A925D5">
      <w:pPr>
        <w:tabs>
          <w:tab w:val="left" w:pos="567"/>
          <w:tab w:val="left" w:pos="7088"/>
        </w:tabs>
        <w:ind w:left="2268" w:hanging="2268"/>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p>
    <w:p w:rsidR="00A925D5" w:rsidRPr="004D37B5" w:rsidRDefault="003B1006" w:rsidP="00A925D5">
      <w:pPr>
        <w:tabs>
          <w:tab w:val="left" w:pos="567"/>
          <w:tab w:val="left" w:pos="7088"/>
        </w:tabs>
        <w:ind w:left="2268" w:hanging="2268"/>
        <w:jc w:val="both"/>
        <w:rPr>
          <w:rFonts w:asciiTheme="minorHAnsi" w:hAnsiTheme="minorHAnsi" w:cstheme="minorHAnsi"/>
          <w:b/>
          <w:sz w:val="22"/>
          <w:szCs w:val="22"/>
          <w:lang w:eastAsia="cs-CZ"/>
        </w:rPr>
      </w:pPr>
      <w:r>
        <w:rPr>
          <w:rFonts w:asciiTheme="minorHAnsi" w:hAnsiTheme="minorHAnsi" w:cstheme="minorHAnsi"/>
          <w:sz w:val="22"/>
          <w:szCs w:val="22"/>
          <w:lang w:eastAsia="cs-CZ"/>
        </w:rPr>
        <w:tab/>
        <w:t xml:space="preserve">                 </w:t>
      </w:r>
      <w:r w:rsidR="00A925D5" w:rsidRPr="004D37B5">
        <w:rPr>
          <w:rFonts w:asciiTheme="minorHAnsi" w:hAnsiTheme="minorHAnsi" w:cstheme="minorHAnsi"/>
          <w:b/>
          <w:sz w:val="22"/>
          <w:szCs w:val="22"/>
          <w:lang w:eastAsia="cs-CZ"/>
        </w:rPr>
        <w:t xml:space="preserve">(slovom:    </w:t>
      </w:r>
      <w:r w:rsidR="00DD0EEE">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E</w:t>
      </w:r>
      <w:r w:rsidRPr="004D37B5">
        <w:rPr>
          <w:rFonts w:asciiTheme="minorHAnsi" w:hAnsiTheme="minorHAnsi" w:cstheme="minorHAnsi"/>
          <w:b/>
          <w:sz w:val="22"/>
          <w:szCs w:val="22"/>
          <w:lang w:eastAsia="cs-CZ"/>
        </w:rPr>
        <w:t>UR</w:t>
      </w:r>
      <w:r w:rsidR="00A925D5" w:rsidRPr="004D37B5">
        <w:rPr>
          <w:rFonts w:asciiTheme="minorHAnsi" w:hAnsiTheme="minorHAnsi" w:cstheme="minorHAnsi"/>
          <w:b/>
          <w:sz w:val="22"/>
          <w:szCs w:val="22"/>
          <w:lang w:eastAsia="cs-CZ"/>
        </w:rPr>
        <w:t xml:space="preserve">, </w:t>
      </w:r>
      <w:r w:rsidR="000F34A9">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/100 ) s DPH.</w:t>
      </w:r>
    </w:p>
    <w:p w:rsidR="00A925D5" w:rsidRPr="004D37B5" w:rsidRDefault="00A925D5" w:rsidP="00A925D5">
      <w:pPr>
        <w:rPr>
          <w:color w:val="auto"/>
          <w:sz w:val="22"/>
          <w:szCs w:val="22"/>
        </w:rPr>
      </w:pPr>
    </w:p>
    <w:p w:rsidR="00A925D5" w:rsidRDefault="00A925D5" w:rsidP="00080465">
      <w:pPr>
        <w:pStyle w:val="Style4"/>
        <w:numPr>
          <w:ilvl w:val="0"/>
          <w:numId w:val="13"/>
        </w:numPr>
        <w:shd w:val="clear" w:color="auto" w:fill="auto"/>
        <w:tabs>
          <w:tab w:val="left" w:pos="0"/>
          <w:tab w:val="left" w:pos="660"/>
        </w:tabs>
        <w:spacing w:after="120" w:line="240" w:lineRule="auto"/>
        <w:ind w:left="284" w:right="198" w:hanging="284"/>
        <w:contextualSpacing/>
        <w:jc w:val="both"/>
        <w:rPr>
          <w:sz w:val="22"/>
          <w:szCs w:val="22"/>
        </w:rPr>
      </w:pPr>
      <w:r w:rsidRPr="004D37B5">
        <w:rPr>
          <w:rStyle w:val="CharStyle8"/>
          <w:rFonts w:cstheme="minorHAnsi"/>
          <w:color w:val="000000"/>
          <w:sz w:val="22"/>
          <w:szCs w:val="22"/>
        </w:rPr>
        <w:t xml:space="preserve">Kúpnou cenou sa rozumie cena Tovaru vrátane komplexného zabezpečenia služieb spojených s dodávkou Tovaru, dopravy do miesta dodania uvedeného v čl. </w:t>
      </w:r>
      <w:r w:rsidR="004D37B5" w:rsidRPr="004D37B5">
        <w:rPr>
          <w:rStyle w:val="CharStyle8"/>
          <w:rFonts w:cstheme="minorHAnsi"/>
          <w:color w:val="000000"/>
          <w:sz w:val="22"/>
          <w:szCs w:val="22"/>
        </w:rPr>
        <w:t>I</w:t>
      </w:r>
      <w:r w:rsidRPr="004D37B5">
        <w:rPr>
          <w:rStyle w:val="CharStyle8"/>
          <w:rFonts w:cstheme="minorHAnsi"/>
          <w:color w:val="000000"/>
          <w:sz w:val="22"/>
          <w:szCs w:val="22"/>
        </w:rPr>
        <w:t>I. tejto Zmluvy a</w:t>
      </w:r>
      <w:r w:rsidR="00652C40">
        <w:rPr>
          <w:rStyle w:val="CharStyle8"/>
          <w:rFonts w:cstheme="minorHAnsi"/>
          <w:color w:val="000000"/>
          <w:sz w:val="22"/>
          <w:szCs w:val="22"/>
        </w:rPr>
        <w:t> </w:t>
      </w:r>
      <w:r w:rsidRPr="004D37B5">
        <w:rPr>
          <w:rStyle w:val="CharStyle8"/>
          <w:rFonts w:cstheme="minorHAnsi"/>
          <w:color w:val="000000"/>
          <w:sz w:val="22"/>
          <w:szCs w:val="22"/>
        </w:rPr>
        <w:t>späť</w:t>
      </w:r>
      <w:r w:rsidR="00652C40">
        <w:rPr>
          <w:rStyle w:val="CharStyle8"/>
          <w:rFonts w:cstheme="minorHAnsi"/>
          <w:color w:val="000000"/>
          <w:sz w:val="22"/>
          <w:szCs w:val="22"/>
        </w:rPr>
        <w:t>, v</w:t>
      </w:r>
      <w:r w:rsidRPr="004D37B5">
        <w:rPr>
          <w:sz w:val="22"/>
          <w:szCs w:val="22"/>
        </w:rPr>
        <w:t xml:space="preserve"> kúpnej cene je zahrnutá nakládka </w:t>
      </w:r>
      <w:r w:rsidR="004D37B5" w:rsidRPr="004D37B5">
        <w:rPr>
          <w:sz w:val="22"/>
          <w:szCs w:val="22"/>
        </w:rPr>
        <w:t xml:space="preserve">a vykládka </w:t>
      </w:r>
      <w:r w:rsidRPr="004D37B5">
        <w:rPr>
          <w:sz w:val="22"/>
          <w:szCs w:val="22"/>
        </w:rPr>
        <w:t xml:space="preserve">Tovaru </w:t>
      </w:r>
      <w:r w:rsidR="004D37B5" w:rsidRPr="004D37B5">
        <w:rPr>
          <w:sz w:val="22"/>
          <w:szCs w:val="22"/>
        </w:rPr>
        <w:t>v</w:t>
      </w:r>
      <w:r w:rsidRPr="004D37B5">
        <w:rPr>
          <w:sz w:val="22"/>
          <w:szCs w:val="22"/>
        </w:rPr>
        <w:t xml:space="preserve"> mieste dodania</w:t>
      </w:r>
      <w:r w:rsidR="00652C40">
        <w:rPr>
          <w:sz w:val="22"/>
          <w:szCs w:val="22"/>
        </w:rPr>
        <w:t xml:space="preserve"> a </w:t>
      </w:r>
      <w:r w:rsidR="00652C40">
        <w:rPr>
          <w:rStyle w:val="CharStyle8"/>
          <w:rFonts w:cstheme="minorHAnsi"/>
          <w:color w:val="000000"/>
          <w:sz w:val="22"/>
          <w:szCs w:val="22"/>
        </w:rPr>
        <w:t>akékoľvek do úvahy prichádzajúce poplatky</w:t>
      </w:r>
      <w:r w:rsidRPr="004D37B5">
        <w:rPr>
          <w:sz w:val="22"/>
          <w:szCs w:val="22"/>
        </w:rPr>
        <w:t>.</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sidR="00652C40">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rPr>
        <w:t xml:space="preserve">Tovar bude dodávaný do </w:t>
      </w:r>
      <w:r w:rsidR="00360885">
        <w:rPr>
          <w:rFonts w:cstheme="minorHAnsi"/>
          <w:sz w:val="22"/>
          <w:szCs w:val="22"/>
        </w:rPr>
        <w:t xml:space="preserve">odberných </w:t>
      </w:r>
      <w:r w:rsidRPr="00360885">
        <w:rPr>
          <w:rFonts w:cstheme="minorHAnsi"/>
          <w:sz w:val="22"/>
          <w:szCs w:val="22"/>
        </w:rPr>
        <w:t>miest</w:t>
      </w:r>
      <w:r w:rsidR="00360885">
        <w:rPr>
          <w:rFonts w:cstheme="minorHAnsi"/>
          <w:sz w:val="22"/>
          <w:szCs w:val="22"/>
        </w:rPr>
        <w:t xml:space="preserve"> Objednávateľa uvedených v čl. II. Zmluvy</w:t>
      </w:r>
      <w:r w:rsidRPr="00360885">
        <w:rPr>
          <w:rFonts w:cstheme="minorHAnsi"/>
          <w:sz w:val="22"/>
          <w:szCs w:val="22"/>
        </w:rPr>
        <w:t xml:space="preserve"> priebežne na základe jednotlivých čiastkových </w:t>
      </w:r>
      <w:r w:rsidR="00360885">
        <w:rPr>
          <w:rFonts w:cstheme="minorHAnsi"/>
          <w:sz w:val="22"/>
          <w:szCs w:val="22"/>
        </w:rPr>
        <w:t>O</w:t>
      </w:r>
      <w:r w:rsidRPr="00360885">
        <w:rPr>
          <w:rFonts w:cstheme="minorHAnsi"/>
          <w:sz w:val="22"/>
          <w:szCs w:val="22"/>
        </w:rPr>
        <w:t>bjednávok Kupujúceho v množstve stanovenom Kupujúcim v </w:t>
      </w:r>
      <w:r w:rsidR="00360885">
        <w:rPr>
          <w:rFonts w:cstheme="minorHAnsi"/>
          <w:sz w:val="22"/>
          <w:szCs w:val="22"/>
        </w:rPr>
        <w:t>O</w:t>
      </w:r>
      <w:r w:rsidRPr="00360885">
        <w:rPr>
          <w:rFonts w:cstheme="minorHAnsi"/>
          <w:sz w:val="22"/>
          <w:szCs w:val="22"/>
        </w:rPr>
        <w:t xml:space="preserve">bjednávke. </w:t>
      </w:r>
      <w:r w:rsidRPr="00360885">
        <w:rPr>
          <w:sz w:val="22"/>
          <w:szCs w:val="22"/>
        </w:rPr>
        <w:t>Po</w:t>
      </w:r>
      <w:r w:rsidRPr="00360885">
        <w:rPr>
          <w:sz w:val="22"/>
          <w:szCs w:val="22"/>
          <w:lang w:eastAsia="cs-CZ"/>
        </w:rPr>
        <w:t xml:space="preserve">dkladom pre úhradu časti Kúpnej ceny zodpovedajúcej množstvu dodaného Tovaru na základe čiastkovej </w:t>
      </w:r>
      <w:r w:rsidR="00360885">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Pr="003428F4">
        <w:rPr>
          <w:sz w:val="22"/>
          <w:szCs w:val="22"/>
          <w:lang w:eastAsia="cs-CZ"/>
        </w:rPr>
        <w:t>( ďalej aj iba ako „faktúra“ )</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sidR="00360885">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 xml:space="preserve">Podmienkou úhrady čiastkovej faktúry je odsúhlasenie dodávaného množstva zodpovednou osobou Kupujúceho na </w:t>
      </w:r>
      <w:r w:rsidR="00360885" w:rsidRPr="003428F4">
        <w:rPr>
          <w:sz w:val="22"/>
          <w:szCs w:val="22"/>
          <w:lang w:eastAsia="cs-CZ"/>
        </w:rPr>
        <w:t>D</w:t>
      </w:r>
      <w:r w:rsidRPr="003428F4">
        <w:rPr>
          <w:sz w:val="22"/>
          <w:szCs w:val="22"/>
          <w:lang w:eastAsia="cs-CZ"/>
        </w:rPr>
        <w:t>odacom liste minimálne v rozsahu „meno a priezvisko zodpovednej osoby, „súhlasí“, dátum a podpis zodpovednej osoby.</w:t>
      </w:r>
      <w:r w:rsidR="00360885">
        <w:rPr>
          <w:b/>
          <w:sz w:val="22"/>
          <w:szCs w:val="22"/>
          <w:lang w:eastAsia="cs-CZ"/>
        </w:rPr>
        <w:t xml:space="preserve"> </w:t>
      </w:r>
    </w:p>
    <w:p w:rsidR="00652C40" w:rsidRPr="00652C40"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rsidR="00A925D5" w:rsidRPr="00652C40" w:rsidRDefault="00A925D5" w:rsidP="00080465">
      <w:pPr>
        <w:pStyle w:val="Style4"/>
        <w:numPr>
          <w:ilvl w:val="0"/>
          <w:numId w:val="13"/>
        </w:numPr>
        <w:shd w:val="clear" w:color="auto" w:fill="auto"/>
        <w:spacing w:after="120" w:line="240" w:lineRule="auto"/>
        <w:ind w:left="284" w:right="198" w:hanging="284"/>
        <w:jc w:val="both"/>
        <w:rPr>
          <w:sz w:val="22"/>
          <w:szCs w:val="22"/>
        </w:rPr>
      </w:pPr>
      <w:r w:rsidRPr="00652C40">
        <w:rPr>
          <w:sz w:val="22"/>
          <w:szCs w:val="22"/>
          <w:lang w:eastAsia="cs-CZ"/>
        </w:rPr>
        <w:t>Zmluvné strany vzájomne dohodli nasledovné podmienky fakturácie:</w:t>
      </w:r>
    </w:p>
    <w:p w:rsidR="00A925D5" w:rsidRPr="00360885" w:rsidRDefault="00A925D5" w:rsidP="006818C1">
      <w:pPr>
        <w:pStyle w:val="Style4"/>
        <w:numPr>
          <w:ilvl w:val="0"/>
          <w:numId w:val="8"/>
        </w:numPr>
        <w:shd w:val="clear" w:color="auto" w:fill="auto"/>
        <w:tabs>
          <w:tab w:val="left" w:pos="516"/>
        </w:tabs>
        <w:spacing w:after="0" w:line="240" w:lineRule="auto"/>
        <w:ind w:left="856" w:right="198" w:hanging="357"/>
        <w:jc w:val="both"/>
        <w:rPr>
          <w:rStyle w:val="CharStyle8"/>
          <w:rFonts w:ascii="Times New Roman" w:hAnsi="Times New Roman" w:cstheme="minorHAnsi"/>
          <w:color w:val="000000"/>
          <w:sz w:val="22"/>
          <w:szCs w:val="22"/>
          <w:lang w:eastAsia="sk-SK"/>
        </w:rPr>
      </w:pPr>
      <w:r w:rsidRPr="00360885">
        <w:rPr>
          <w:rStyle w:val="CharStyle8"/>
          <w:rFonts w:cstheme="minorHAnsi"/>
          <w:color w:val="000000"/>
          <w:sz w:val="22"/>
          <w:szCs w:val="22"/>
        </w:rPr>
        <w:t xml:space="preserve">platba bude Kupujúcim vykonaná iba </w:t>
      </w:r>
      <w:r w:rsidRPr="00360885">
        <w:rPr>
          <w:rStyle w:val="CharStyle8"/>
          <w:rFonts w:cstheme="minorHAnsi"/>
          <w:b/>
          <w:color w:val="000000"/>
          <w:sz w:val="22"/>
          <w:szCs w:val="22"/>
        </w:rPr>
        <w:t>za skutočne dodané množstvo Tovaru</w:t>
      </w:r>
      <w:r w:rsidRPr="00360885">
        <w:rPr>
          <w:rStyle w:val="CharStyle8"/>
          <w:rFonts w:cstheme="minorHAnsi"/>
          <w:color w:val="000000"/>
          <w:sz w:val="22"/>
          <w:szCs w:val="22"/>
        </w:rPr>
        <w:t xml:space="preserve">, odsúhlasené Kupujúcim na Dodacom liste vystavenom ku každej Objednávke Tovaru zvlášť, v cene podľa cenovej ponuky Predávajúceho vo verejnom obstarávaní, výlučne bezhotovostne na bankový účet Predávajúceho uvedený v záhlaví Zmluvy, </w:t>
      </w:r>
    </w:p>
    <w:p w:rsidR="00EE65D9" w:rsidRDefault="00A925D5" w:rsidP="00EE65D9">
      <w:pPr>
        <w:pStyle w:val="Style4"/>
        <w:numPr>
          <w:ilvl w:val="0"/>
          <w:numId w:val="8"/>
        </w:numPr>
        <w:shd w:val="clear" w:color="auto" w:fill="auto"/>
        <w:tabs>
          <w:tab w:val="left" w:pos="516"/>
          <w:tab w:val="left" w:pos="567"/>
          <w:tab w:val="left" w:pos="7088"/>
        </w:tabs>
        <w:spacing w:after="120" w:line="240" w:lineRule="auto"/>
        <w:ind w:right="200"/>
        <w:jc w:val="both"/>
        <w:rPr>
          <w:rFonts w:cstheme="minorHAnsi"/>
          <w:sz w:val="22"/>
          <w:szCs w:val="22"/>
          <w:lang w:eastAsia="cs-CZ"/>
        </w:rPr>
      </w:pPr>
      <w:r w:rsidRPr="00EE65D9">
        <w:rPr>
          <w:rStyle w:val="CharStyle8"/>
          <w:rFonts w:cstheme="minorHAnsi"/>
          <w:b/>
          <w:color w:val="000000"/>
          <w:sz w:val="22"/>
          <w:szCs w:val="22"/>
        </w:rPr>
        <w:t>neoddeliteľnou súčasťou každej čiastkovej faktúry</w:t>
      </w:r>
      <w:r w:rsidRPr="00EE65D9">
        <w:rPr>
          <w:rStyle w:val="CharStyle8"/>
          <w:rFonts w:cstheme="minorHAnsi"/>
          <w:color w:val="000000"/>
          <w:sz w:val="22"/>
          <w:szCs w:val="22"/>
        </w:rPr>
        <w:t xml:space="preserve"> ( „neoddeliteľná súčasť faktúry“ ) musí byť </w:t>
      </w:r>
      <w:r w:rsidRPr="00EE65D9">
        <w:rPr>
          <w:rStyle w:val="CharStyle8"/>
          <w:rFonts w:cstheme="minorHAnsi"/>
          <w:b/>
          <w:color w:val="000000"/>
          <w:sz w:val="22"/>
          <w:szCs w:val="22"/>
        </w:rPr>
        <w:t>a/</w:t>
      </w:r>
      <w:r w:rsidRPr="00EE65D9">
        <w:rPr>
          <w:rStyle w:val="CharStyle8"/>
          <w:rFonts w:cstheme="minorHAnsi"/>
          <w:color w:val="000000"/>
          <w:sz w:val="22"/>
          <w:szCs w:val="22"/>
        </w:rPr>
        <w:t xml:space="preserve"> Dodací list o odovzdaní a prevzatí Tovaru potvrdený podpísaný oprávnenými zástupcami oboch Zmluvných strán, </w:t>
      </w:r>
      <w:r w:rsidRPr="00EE65D9">
        <w:rPr>
          <w:rStyle w:val="CharStyle8"/>
          <w:rFonts w:cstheme="minorHAnsi"/>
          <w:b/>
          <w:color w:val="000000"/>
          <w:sz w:val="22"/>
          <w:szCs w:val="22"/>
        </w:rPr>
        <w:t>b/</w:t>
      </w:r>
      <w:r w:rsidR="00EE65D9">
        <w:rPr>
          <w:rStyle w:val="CharStyle8"/>
          <w:rFonts w:cstheme="minorHAnsi"/>
          <w:color w:val="000000"/>
          <w:sz w:val="22"/>
          <w:szCs w:val="22"/>
        </w:rPr>
        <w:t xml:space="preserve"> Objednávka Kupujúceho.</w:t>
      </w:r>
      <w:r w:rsidRPr="00EE65D9">
        <w:rPr>
          <w:rFonts w:cstheme="minorHAnsi"/>
          <w:sz w:val="22"/>
          <w:szCs w:val="22"/>
        </w:rPr>
        <w:t xml:space="preserve">  </w:t>
      </w:r>
    </w:p>
    <w:p w:rsidR="00A925D5" w:rsidRPr="00EE65D9" w:rsidRDefault="00A925D5" w:rsidP="00080465">
      <w:pPr>
        <w:pStyle w:val="Style4"/>
        <w:numPr>
          <w:ilvl w:val="0"/>
          <w:numId w:val="13"/>
        </w:numPr>
        <w:shd w:val="clear" w:color="auto" w:fill="auto"/>
        <w:tabs>
          <w:tab w:val="left" w:pos="142"/>
          <w:tab w:val="left" w:pos="7088"/>
        </w:tabs>
        <w:spacing w:after="120" w:line="240" w:lineRule="auto"/>
        <w:ind w:left="284" w:right="200" w:hanging="284"/>
        <w:jc w:val="both"/>
        <w:rPr>
          <w:rFonts w:cstheme="minorHAnsi"/>
          <w:sz w:val="22"/>
          <w:szCs w:val="22"/>
          <w:lang w:eastAsia="cs-CZ"/>
        </w:rPr>
      </w:pPr>
      <w:r w:rsidRPr="00EE65D9">
        <w:rPr>
          <w:rFonts w:cstheme="minorHAnsi"/>
          <w:sz w:val="22"/>
          <w:szCs w:val="22"/>
        </w:rPr>
        <w:t xml:space="preserve">Ak čiastková faktúra bude vystavená: </w:t>
      </w:r>
    </w:p>
    <w:p w:rsidR="00A925D5" w:rsidRPr="00360885" w:rsidRDefault="00A925D5" w:rsidP="00EE65D9">
      <w:pPr>
        <w:pStyle w:val="Odsekzoznamu"/>
        <w:numPr>
          <w:ilvl w:val="0"/>
          <w:numId w:val="10"/>
        </w:numPr>
        <w:tabs>
          <w:tab w:val="left" w:pos="567"/>
          <w:tab w:val="left" w:pos="7088"/>
        </w:tabs>
        <w:ind w:left="851" w:hanging="284"/>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rsidR="00A925D5" w:rsidRPr="00360885" w:rsidRDefault="00A925D5" w:rsidP="00EE65D9">
      <w:pPr>
        <w:pStyle w:val="Odsekzoznamu"/>
        <w:numPr>
          <w:ilvl w:val="0"/>
          <w:numId w:val="10"/>
        </w:numPr>
        <w:tabs>
          <w:tab w:val="left" w:pos="567"/>
          <w:tab w:val="left" w:pos="7088"/>
        </w:tabs>
        <w:ind w:left="851" w:hanging="284"/>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rsidR="00A925D5" w:rsidRPr="00360885" w:rsidRDefault="00A925D5" w:rsidP="006818C1">
      <w:pPr>
        <w:pStyle w:val="Odsekzoznamu"/>
        <w:numPr>
          <w:ilvl w:val="0"/>
          <w:numId w:val="10"/>
        </w:numPr>
        <w:tabs>
          <w:tab w:val="left" w:pos="567"/>
          <w:tab w:val="left" w:pos="7088"/>
        </w:tabs>
        <w:spacing w:after="120"/>
        <w:ind w:left="851" w:hanging="284"/>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sidR="00EE65D9">
        <w:rPr>
          <w:rFonts w:asciiTheme="minorHAnsi" w:hAnsiTheme="minorHAnsi" w:cstheme="minorHAnsi"/>
        </w:rPr>
        <w:t xml:space="preserve"> podľa Prílohy č. 1</w:t>
      </w:r>
      <w:r w:rsidRPr="00360885">
        <w:rPr>
          <w:rFonts w:asciiTheme="minorHAnsi" w:hAnsiTheme="minorHAnsi" w:cstheme="minorHAnsi"/>
        </w:rPr>
        <w:t>,</w:t>
      </w:r>
    </w:p>
    <w:p w:rsidR="00A925D5" w:rsidRPr="00360885" w:rsidRDefault="00A925D5" w:rsidP="006818C1">
      <w:pPr>
        <w:tabs>
          <w:tab w:val="left" w:pos="567"/>
          <w:tab w:val="left" w:pos="7088"/>
        </w:tabs>
        <w:spacing w:after="120"/>
        <w:ind w:left="709" w:hanging="425"/>
        <w:jc w:val="both"/>
        <w:rPr>
          <w:rFonts w:asciiTheme="minorHAnsi" w:hAnsiTheme="minorHAnsi" w:cstheme="minorHAnsi"/>
          <w:sz w:val="22"/>
          <w:szCs w:val="22"/>
        </w:rPr>
      </w:pPr>
      <w:r w:rsidRPr="00360885">
        <w:rPr>
          <w:rFonts w:asciiTheme="minorHAnsi" w:hAnsiTheme="minorHAnsi" w:cstheme="minorHAnsi"/>
          <w:sz w:val="22"/>
          <w:szCs w:val="22"/>
        </w:rPr>
        <w:t xml:space="preserve">a to čo i len z nedbanlivosti alebo omylu Predávajúceho, alebo ak </w:t>
      </w:r>
    </w:p>
    <w:p w:rsidR="00EE65D9" w:rsidRPr="00EE65D9" w:rsidRDefault="00EE65D9" w:rsidP="00EE65D9">
      <w:pPr>
        <w:pStyle w:val="Odsekzoznamu"/>
        <w:numPr>
          <w:ilvl w:val="0"/>
          <w:numId w:val="11"/>
        </w:numPr>
        <w:tabs>
          <w:tab w:val="left" w:pos="567"/>
          <w:tab w:val="left" w:pos="7088"/>
        </w:tabs>
        <w:ind w:left="709" w:hanging="142"/>
        <w:jc w:val="both"/>
        <w:rPr>
          <w:rFonts w:asciiTheme="minorHAnsi" w:hAnsiTheme="minorHAnsi" w:cstheme="minorHAnsi"/>
          <w:lang w:eastAsia="cs-CZ"/>
        </w:rPr>
      </w:pPr>
      <w:r w:rsidRPr="00EE65D9">
        <w:rPr>
          <w:rFonts w:asciiTheme="minorHAnsi" w:hAnsiTheme="minorHAnsi" w:cstheme="minorHAnsi"/>
          <w:lang w:eastAsia="cs-CZ"/>
        </w:rPr>
        <w:t xml:space="preserve">  </w:t>
      </w:r>
      <w:r w:rsidR="00A925D5" w:rsidRPr="00EE65D9">
        <w:rPr>
          <w:rFonts w:asciiTheme="minorHAnsi" w:hAnsiTheme="minorHAnsi" w:cstheme="minorHAnsi"/>
          <w:lang w:eastAsia="cs-CZ"/>
        </w:rPr>
        <w:t xml:space="preserve">faktúra nebude obsahovať všetky náležitosti v zmysle zákona  č. 222/2004 Z. z. o dani z pridanej </w:t>
      </w:r>
      <w:r w:rsidRPr="00EE65D9">
        <w:rPr>
          <w:rFonts w:asciiTheme="minorHAnsi" w:hAnsiTheme="minorHAnsi" w:cstheme="minorHAnsi"/>
          <w:lang w:eastAsia="cs-CZ"/>
        </w:rPr>
        <w:t xml:space="preserve">   </w:t>
      </w:r>
    </w:p>
    <w:p w:rsidR="00A925D5" w:rsidRPr="00360885" w:rsidRDefault="00EE65D9" w:rsidP="006818C1">
      <w:pPr>
        <w:tabs>
          <w:tab w:val="left" w:pos="567"/>
          <w:tab w:val="left" w:pos="7088"/>
        </w:tabs>
        <w:spacing w:after="120"/>
        <w:ind w:left="567"/>
        <w:jc w:val="both"/>
        <w:rPr>
          <w:rFonts w:asciiTheme="minorHAnsi" w:hAnsiTheme="minorHAnsi" w:cstheme="minorHAnsi"/>
          <w:sz w:val="22"/>
          <w:szCs w:val="22"/>
          <w:lang w:eastAsia="cs-CZ"/>
        </w:rPr>
      </w:pPr>
      <w:r w:rsidRPr="00EE65D9">
        <w:rPr>
          <w:rFonts w:asciiTheme="minorHAnsi" w:hAnsiTheme="minorHAnsi" w:cstheme="minorHAnsi"/>
          <w:sz w:val="22"/>
          <w:szCs w:val="22"/>
          <w:lang w:eastAsia="cs-CZ"/>
        </w:rPr>
        <w:lastRenderedPageBreak/>
        <w:t xml:space="preserve">    </w:t>
      </w:r>
      <w:r w:rsidR="00A925D5" w:rsidRPr="00EE65D9">
        <w:rPr>
          <w:rFonts w:asciiTheme="minorHAnsi" w:hAnsiTheme="minorHAnsi" w:cstheme="minorHAnsi"/>
          <w:sz w:val="22"/>
          <w:szCs w:val="22"/>
          <w:lang w:eastAsia="cs-CZ"/>
        </w:rPr>
        <w:t>hodnoty v znení neskorších predpisov a príslušných všeobecne záväzných právnych predpisov</w:t>
      </w:r>
      <w:r w:rsidR="00B76D34">
        <w:rPr>
          <w:rFonts w:asciiTheme="minorHAnsi" w:hAnsiTheme="minorHAnsi" w:cstheme="minorHAnsi"/>
          <w:sz w:val="22"/>
          <w:szCs w:val="22"/>
          <w:lang w:eastAsia="cs-CZ"/>
        </w:rPr>
        <w:t>,</w:t>
      </w:r>
    </w:p>
    <w:p w:rsidR="00EE65D9" w:rsidRDefault="00A925D5" w:rsidP="006818C1">
      <w:pPr>
        <w:tabs>
          <w:tab w:val="left" w:pos="567"/>
          <w:tab w:val="left" w:pos="7088"/>
        </w:tabs>
        <w:ind w:left="284"/>
        <w:jc w:val="both"/>
        <w:rPr>
          <w:rFonts w:asciiTheme="minorHAnsi" w:hAnsiTheme="minorHAnsi" w:cstheme="minorHAnsi"/>
          <w:sz w:val="22"/>
          <w:szCs w:val="22"/>
          <w:lang w:eastAsia="cs-CZ"/>
        </w:rPr>
      </w:pPr>
      <w:r w:rsidRPr="00360885">
        <w:rPr>
          <w:rFonts w:asciiTheme="minorHAnsi" w:hAnsiTheme="minorHAnsi" w:cstheme="minorHAnsi"/>
          <w:sz w:val="22"/>
          <w:szCs w:val="22"/>
          <w:lang w:eastAsia="cs-CZ"/>
        </w:rPr>
        <w:t>vo všetkých uvedených prípadoch platí, že</w:t>
      </w:r>
      <w:r w:rsidRPr="00360885">
        <w:rPr>
          <w:rFonts w:asciiTheme="minorHAnsi" w:hAnsiTheme="minorHAnsi" w:cstheme="minorHAnsi"/>
          <w:sz w:val="22"/>
          <w:szCs w:val="22"/>
        </w:rPr>
        <w:t xml:space="preserve"> faktúra nie je spôsobilá na jej úhradu, Kupujúci nie je v omeškaní s úhradou Kúpnej ceny a </w:t>
      </w:r>
      <w:r w:rsidRPr="00360885">
        <w:rPr>
          <w:rFonts w:asciiTheme="minorHAnsi" w:hAnsiTheme="minorHAnsi" w:cstheme="minorHAnsi"/>
          <w:sz w:val="22"/>
          <w:szCs w:val="22"/>
          <w:lang w:eastAsia="cs-CZ"/>
        </w:rPr>
        <w:t>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Ak Predávajúci dodá Kupujúcemu Tovar v </w:t>
      </w:r>
      <w:r w:rsidR="00EE65D9">
        <w:rPr>
          <w:rFonts w:asciiTheme="minorHAnsi" w:hAnsiTheme="minorHAnsi" w:cstheme="minorHAnsi"/>
          <w:sz w:val="22"/>
          <w:szCs w:val="22"/>
          <w:lang w:eastAsia="cs-CZ"/>
        </w:rPr>
        <w:t>množstve</w:t>
      </w:r>
      <w:r w:rsidRPr="00360885">
        <w:rPr>
          <w:rFonts w:asciiTheme="minorHAnsi" w:hAnsiTheme="minorHAnsi" w:cstheme="minorHAnsi"/>
          <w:sz w:val="22"/>
          <w:szCs w:val="22"/>
          <w:lang w:eastAsia="cs-CZ"/>
        </w:rPr>
        <w:t xml:space="preserve"> prevyšujúcom súhrnne </w:t>
      </w:r>
      <w:r w:rsidR="00EE65D9">
        <w:rPr>
          <w:rFonts w:asciiTheme="minorHAnsi" w:hAnsiTheme="minorHAnsi" w:cstheme="minorHAnsi"/>
          <w:sz w:val="22"/>
          <w:szCs w:val="22"/>
          <w:lang w:eastAsia="cs-CZ"/>
        </w:rPr>
        <w:t>množstvo podľa Prílohy č. 1 k Zmluve</w:t>
      </w:r>
      <w:r w:rsidRPr="00360885">
        <w:rPr>
          <w:rFonts w:asciiTheme="minorHAnsi" w:hAnsiTheme="minorHAnsi" w:cstheme="minorHAnsi"/>
          <w:sz w:val="22"/>
          <w:szCs w:val="22"/>
          <w:lang w:eastAsia="cs-CZ"/>
        </w:rPr>
        <w:t xml:space="preserve"> Kupujúci nie je povinný Predávajúcemu zaplatiť cenu za objem Tovaru prevyšujúci </w:t>
      </w:r>
      <w:r w:rsidR="00EE65D9">
        <w:rPr>
          <w:rFonts w:asciiTheme="minorHAnsi" w:hAnsiTheme="minorHAnsi" w:cstheme="minorHAnsi"/>
          <w:sz w:val="22"/>
          <w:szCs w:val="22"/>
          <w:lang w:eastAsia="cs-CZ"/>
        </w:rPr>
        <w:t>toto množstvo</w:t>
      </w:r>
      <w:r w:rsidRPr="00360885">
        <w:rPr>
          <w:rFonts w:asciiTheme="minorHAnsi" w:hAnsiTheme="minorHAnsi" w:cstheme="minorHAnsi"/>
          <w:sz w:val="22"/>
          <w:szCs w:val="22"/>
          <w:lang w:eastAsia="cs-CZ"/>
        </w:rPr>
        <w:t xml:space="preserve">. </w:t>
      </w:r>
      <w:r w:rsidR="00EE65D9">
        <w:rPr>
          <w:rFonts w:asciiTheme="minorHAnsi" w:hAnsiTheme="minorHAnsi" w:cstheme="minorHAnsi"/>
          <w:sz w:val="22"/>
          <w:szCs w:val="22"/>
          <w:lang w:eastAsia="cs-CZ"/>
        </w:rPr>
        <w:t>Množstvo Tovaru uvedené v Prílohe č. 1 k Zmluve je iba orientačné a počas trvania Zmluvy nie je Kupujúci povinný objednať</w:t>
      </w:r>
      <w:r w:rsidR="008458B8">
        <w:rPr>
          <w:rFonts w:asciiTheme="minorHAnsi" w:hAnsiTheme="minorHAnsi" w:cstheme="minorHAnsi"/>
          <w:sz w:val="22"/>
          <w:szCs w:val="22"/>
          <w:lang w:eastAsia="cs-CZ"/>
        </w:rPr>
        <w:t>.</w:t>
      </w:r>
      <w:r w:rsidR="00EE65D9">
        <w:rPr>
          <w:rFonts w:asciiTheme="minorHAnsi" w:hAnsiTheme="minorHAnsi" w:cstheme="minorHAnsi"/>
          <w:sz w:val="22"/>
          <w:szCs w:val="22"/>
          <w:lang w:eastAsia="cs-CZ"/>
        </w:rPr>
        <w:t xml:space="preserve"> </w:t>
      </w:r>
    </w:p>
    <w:p w:rsidR="008C22B7"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rsidR="008C22B7"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rsidR="008C22B7"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8C22B7">
        <w:rPr>
          <w:rFonts w:asciiTheme="minorHAnsi" w:hAnsiTheme="minorHAnsi" w:cstheme="minorHAnsi"/>
          <w:lang w:eastAsia="cs-CZ"/>
        </w:rPr>
        <w:t xml:space="preserve">Zmluvné strany sa dohodli, že v prípade porušenia povinnosti Predávajúceho dodať Tovar riadne (v požadovanom druhu, množstve, kvalite a s vlastnosťami vymienenými Kupujúcim) alebo včas (v lehotách podľa jednotlivých čiastkových objednávok Kupujúceho), má Kupujúci  právo na zmluvnú pokutu  dohodnutú vo výške 0,5 % z celkovej Kúpnej ceny bez DPH uvedenej v ods. 1 článku </w:t>
      </w:r>
      <w:r w:rsidR="003857F2">
        <w:rPr>
          <w:rFonts w:asciiTheme="minorHAnsi" w:hAnsiTheme="minorHAnsi" w:cstheme="minorHAnsi"/>
          <w:lang w:eastAsia="cs-CZ"/>
        </w:rPr>
        <w:t>II</w:t>
      </w:r>
      <w:r w:rsidRPr="008C22B7">
        <w:rPr>
          <w:rFonts w:asciiTheme="minorHAnsi" w:hAnsiTheme="minorHAnsi" w:cstheme="minorHAnsi"/>
          <w:lang w:eastAsia="cs-CZ"/>
        </w:rPr>
        <w:t>I Zmluvy za každé jednotlivé porušenie povinnosti Predávajúceho zvlášť a za každý aj začatý  deň omeškania s dodaním príslušného množstva Tovaru určeného v </w:t>
      </w:r>
      <w:r w:rsidR="008C22B7">
        <w:rPr>
          <w:rFonts w:asciiTheme="minorHAnsi" w:hAnsiTheme="minorHAnsi" w:cstheme="minorHAnsi"/>
          <w:lang w:eastAsia="cs-CZ"/>
        </w:rPr>
        <w:t>O</w:t>
      </w:r>
      <w:r w:rsidRPr="008C22B7">
        <w:rPr>
          <w:rFonts w:asciiTheme="minorHAnsi" w:hAnsiTheme="minorHAnsi" w:cstheme="minorHAnsi"/>
          <w:lang w:eastAsia="cs-CZ"/>
        </w:rPr>
        <w:t xml:space="preserve">bjednávke Kupujúceho.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AF1AB8"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8C22B7">
        <w:rPr>
          <w:rFonts w:asciiTheme="minorHAnsi" w:hAnsiTheme="minorHAnsi" w:cstheme="minorHAnsi"/>
        </w:rPr>
        <w:t>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w:t>
      </w:r>
      <w:r w:rsidR="008C22B7">
        <w:rPr>
          <w:rFonts w:asciiTheme="minorHAnsi" w:hAnsiTheme="minorHAnsi" w:cstheme="minorHAnsi"/>
        </w:rPr>
        <w:t>O</w:t>
      </w:r>
      <w:r w:rsidRPr="008C22B7">
        <w:rPr>
          <w:rFonts w:asciiTheme="minorHAnsi" w:hAnsiTheme="minorHAnsi" w:cstheme="minorHAnsi"/>
        </w:rPr>
        <w:t xml:space="preserve">bjednávke (včas). </w:t>
      </w:r>
    </w:p>
    <w:p w:rsidR="00A925D5"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080465" w:rsidRPr="00AF1AB8" w:rsidRDefault="00080465" w:rsidP="006818C1">
      <w:pPr>
        <w:pStyle w:val="Odsekzoznamu"/>
        <w:tabs>
          <w:tab w:val="left" w:pos="7088"/>
        </w:tabs>
        <w:ind w:left="142"/>
        <w:jc w:val="both"/>
        <w:rPr>
          <w:rFonts w:asciiTheme="minorHAnsi" w:hAnsiTheme="minorHAnsi" w:cstheme="minorHAnsi"/>
          <w:lang w:eastAsia="cs-CZ"/>
        </w:rPr>
      </w:pPr>
    </w:p>
    <w:p w:rsidR="00A925D5" w:rsidRPr="00AF1AB8" w:rsidRDefault="00A925D5" w:rsidP="00AF1AB8">
      <w:pPr>
        <w:pStyle w:val="Bezriadkovania"/>
        <w:jc w:val="center"/>
        <w:rPr>
          <w:rStyle w:val="CharStyle11"/>
          <w:rFonts w:asciiTheme="minorHAnsi" w:hAnsiTheme="minorHAnsi" w:cstheme="minorHAnsi"/>
          <w:bCs w:val="0"/>
          <w:sz w:val="22"/>
          <w:szCs w:val="22"/>
        </w:rPr>
      </w:pPr>
      <w:bookmarkStart w:id="2" w:name="bookmark7"/>
      <w:r w:rsidRPr="00AF1AB8">
        <w:rPr>
          <w:rStyle w:val="CharStyle11"/>
          <w:rFonts w:asciiTheme="minorHAnsi" w:hAnsiTheme="minorHAnsi" w:cstheme="minorHAnsi"/>
          <w:sz w:val="22"/>
          <w:szCs w:val="22"/>
        </w:rPr>
        <w:t>IV</w:t>
      </w:r>
    </w:p>
    <w:bookmarkEnd w:id="2"/>
    <w:p w:rsidR="00A925D5" w:rsidRDefault="00A925D5" w:rsidP="006818C1">
      <w:pPr>
        <w:pStyle w:val="Bezriadkovania"/>
        <w:spacing w:after="120"/>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rsidR="00A925D5" w:rsidRPr="00AF1AB8" w:rsidRDefault="00A925D5" w:rsidP="00080465">
      <w:pPr>
        <w:pStyle w:val="Style4"/>
        <w:numPr>
          <w:ilvl w:val="0"/>
          <w:numId w:val="14"/>
        </w:numPr>
        <w:shd w:val="clear" w:color="auto" w:fill="auto"/>
        <w:spacing w:after="200" w:line="240" w:lineRule="exact"/>
        <w:ind w:left="284" w:hanging="284"/>
        <w:jc w:val="both"/>
        <w:rPr>
          <w:rStyle w:val="CharStyle8"/>
          <w:rFonts w:cstheme="minorHAnsi"/>
          <w:color w:val="000000"/>
          <w:sz w:val="22"/>
          <w:szCs w:val="22"/>
        </w:rPr>
      </w:pPr>
      <w:r w:rsidRPr="00AF1AB8">
        <w:rPr>
          <w:rStyle w:val="CharStyle8"/>
          <w:rFonts w:cstheme="minorHAnsi"/>
          <w:color w:val="000000"/>
          <w:sz w:val="22"/>
          <w:szCs w:val="22"/>
        </w:rPr>
        <w:t>Zmluvné strany týmto určujú zodpovedné osoby oprávnené konať za Kupujúceho a Predávajúceho v rozsahu práv a povinností podľa článku IV Zmluvy takto:</w:t>
      </w:r>
    </w:p>
    <w:p w:rsidR="00A925D5" w:rsidRPr="00AF1AB8" w:rsidRDefault="00A925D5" w:rsidP="00A925D5">
      <w:pPr>
        <w:pStyle w:val="Style4"/>
        <w:shd w:val="clear" w:color="auto" w:fill="auto"/>
        <w:spacing w:after="200" w:line="240" w:lineRule="exact"/>
        <w:ind w:left="426"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Kupujúceho: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sidR="003B1006">
        <w:rPr>
          <w:rStyle w:val="CharStyle8"/>
          <w:rFonts w:cstheme="minorHAnsi"/>
          <w:color w:val="000000"/>
          <w:sz w:val="22"/>
          <w:szCs w:val="22"/>
        </w:rPr>
        <w:t xml:space="preserve">  Ján Lehotský</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 xml:space="preserve">Tel.: </w:t>
      </w:r>
      <w:r w:rsidR="003B1006">
        <w:rPr>
          <w:rStyle w:val="CharStyle8"/>
          <w:rFonts w:cstheme="minorHAnsi"/>
          <w:color w:val="000000"/>
          <w:sz w:val="22"/>
          <w:szCs w:val="22"/>
        </w:rPr>
        <w:t xml:space="preserve">                           +421 918 543 727</w:t>
      </w:r>
    </w:p>
    <w:p w:rsidR="00A925D5" w:rsidRPr="00AF1AB8"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Email:</w:t>
      </w:r>
      <w:r w:rsidRPr="003428F4">
        <w:rPr>
          <w:rStyle w:val="CharStyle8"/>
          <w:rFonts w:cstheme="minorHAnsi"/>
          <w:color w:val="000000"/>
          <w:sz w:val="22"/>
          <w:szCs w:val="22"/>
        </w:rPr>
        <w:tab/>
        <w:t xml:space="preserve"> </w:t>
      </w:r>
      <w:r w:rsidRPr="003428F4">
        <w:rPr>
          <w:rStyle w:val="CharStyle8"/>
          <w:rFonts w:cstheme="minorHAnsi"/>
          <w:color w:val="000000"/>
          <w:sz w:val="22"/>
          <w:szCs w:val="22"/>
        </w:rPr>
        <w:tab/>
      </w:r>
      <w:r w:rsidR="003B1006">
        <w:rPr>
          <w:rStyle w:val="CharStyle8"/>
          <w:rFonts w:cstheme="minorHAnsi"/>
          <w:color w:val="000000"/>
          <w:sz w:val="22"/>
          <w:szCs w:val="22"/>
        </w:rPr>
        <w:t xml:space="preserve">       jan.lehotsky@bbrsc.sk</w:t>
      </w:r>
      <w:r w:rsidRPr="003428F4">
        <w:rPr>
          <w:rStyle w:val="CharStyle8"/>
          <w:rFonts w:cstheme="minorHAnsi"/>
          <w:color w:val="000000"/>
          <w:sz w:val="22"/>
          <w:szCs w:val="22"/>
        </w:rPr>
        <w:tab/>
      </w:r>
      <w:r w:rsidRPr="003428F4">
        <w:rPr>
          <w:rStyle w:val="CharStyle8"/>
          <w:rFonts w:cstheme="minorHAnsi"/>
          <w:color w:val="000000"/>
          <w:sz w:val="22"/>
          <w:szCs w:val="22"/>
        </w:rPr>
        <w:tab/>
      </w:r>
      <w:r w:rsidRPr="00AF1AB8">
        <w:rPr>
          <w:rStyle w:val="CharStyle8"/>
          <w:rFonts w:cstheme="minorHAnsi"/>
          <w:color w:val="000000"/>
          <w:sz w:val="22"/>
          <w:szCs w:val="22"/>
        </w:rPr>
        <w:tab/>
      </w:r>
    </w:p>
    <w:p w:rsidR="00A925D5" w:rsidRPr="00AF1AB8" w:rsidRDefault="00A925D5" w:rsidP="00A925D5">
      <w:pPr>
        <w:pStyle w:val="Style4"/>
        <w:shd w:val="clear" w:color="auto" w:fill="auto"/>
        <w:spacing w:after="200" w:line="240" w:lineRule="exact"/>
        <w:ind w:left="426"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w:t>
      </w:r>
      <w:r w:rsidR="008458B8">
        <w:rPr>
          <w:rStyle w:val="CharStyle8"/>
          <w:rFonts w:cstheme="minorHAnsi"/>
          <w:b/>
          <w:color w:val="000000"/>
          <w:sz w:val="22"/>
          <w:szCs w:val="22"/>
        </w:rPr>
        <w:t>P</w:t>
      </w:r>
      <w:r w:rsidR="008458B8" w:rsidRPr="00AF1AB8">
        <w:rPr>
          <w:rStyle w:val="CharStyle8"/>
          <w:rFonts w:cstheme="minorHAnsi"/>
          <w:b/>
          <w:color w:val="000000"/>
          <w:sz w:val="22"/>
          <w:szCs w:val="22"/>
        </w:rPr>
        <w:t>redávajúceho</w:t>
      </w:r>
      <w:r w:rsidRPr="00AF1AB8">
        <w:rPr>
          <w:rStyle w:val="CharStyle8"/>
          <w:rFonts w:cstheme="minorHAnsi"/>
          <w:b/>
          <w:color w:val="000000"/>
          <w:sz w:val="22"/>
          <w:szCs w:val="22"/>
        </w:rPr>
        <w:t xml:space="preserve">: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sidR="003B1006">
        <w:rPr>
          <w:rStyle w:val="CharStyle8"/>
          <w:rFonts w:cstheme="minorHAnsi"/>
          <w:color w:val="000000"/>
          <w:sz w:val="22"/>
          <w:szCs w:val="22"/>
        </w:rPr>
        <w:t xml:space="preserve">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 xml:space="preserve">Tel.: </w:t>
      </w:r>
      <w:r w:rsidR="003B1006">
        <w:rPr>
          <w:rStyle w:val="CharStyle8"/>
          <w:rFonts w:cstheme="minorHAnsi"/>
          <w:color w:val="000000"/>
          <w:sz w:val="22"/>
          <w:szCs w:val="22"/>
        </w:rPr>
        <w:t xml:space="preserve">                           </w:t>
      </w:r>
    </w:p>
    <w:p w:rsidR="00A925D5" w:rsidRPr="00AF1AB8" w:rsidRDefault="003B1006"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Pr>
          <w:rStyle w:val="CharStyle8"/>
          <w:rFonts w:cstheme="minorHAnsi"/>
          <w:color w:val="000000"/>
          <w:sz w:val="22"/>
          <w:szCs w:val="22"/>
        </w:rPr>
        <w:t>Email:</w:t>
      </w:r>
      <w:r>
        <w:rPr>
          <w:rStyle w:val="CharStyle8"/>
          <w:rFonts w:cstheme="minorHAnsi"/>
          <w:color w:val="000000"/>
          <w:sz w:val="22"/>
          <w:szCs w:val="22"/>
        </w:rPr>
        <w:tab/>
        <w:t xml:space="preserve"> </w:t>
      </w:r>
      <w:r>
        <w:rPr>
          <w:rStyle w:val="CharStyle8"/>
          <w:rFonts w:cstheme="minorHAnsi"/>
          <w:color w:val="000000"/>
          <w:sz w:val="22"/>
          <w:szCs w:val="22"/>
        </w:rPr>
        <w:tab/>
        <w:t xml:space="preserve">       </w:t>
      </w:r>
      <w:r w:rsidR="00A925D5" w:rsidRPr="00AF1AB8">
        <w:rPr>
          <w:rStyle w:val="CharStyle8"/>
          <w:rFonts w:cstheme="minorHAnsi"/>
          <w:color w:val="000000"/>
          <w:sz w:val="22"/>
          <w:szCs w:val="22"/>
        </w:rPr>
        <w:tab/>
      </w:r>
    </w:p>
    <w:p w:rsidR="00A925D5" w:rsidRPr="00AF1AB8" w:rsidRDefault="00A925D5" w:rsidP="006818C1">
      <w:pPr>
        <w:pStyle w:val="Style4"/>
        <w:numPr>
          <w:ilvl w:val="0"/>
          <w:numId w:val="14"/>
        </w:numPr>
        <w:shd w:val="clear" w:color="auto" w:fill="auto"/>
        <w:spacing w:after="120" w:line="240" w:lineRule="auto"/>
        <w:ind w:left="425" w:hanging="425"/>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 xml:space="preserve">Zmluvné strany sa dohodli, že celkové množstvo Tovaru </w:t>
      </w:r>
      <w:r w:rsidR="00AF1AB8">
        <w:rPr>
          <w:rStyle w:val="CharStyle8"/>
          <w:rFonts w:cstheme="minorHAnsi"/>
          <w:color w:val="000000"/>
          <w:sz w:val="22"/>
          <w:szCs w:val="22"/>
        </w:rPr>
        <w:t>uvedené v Prílohe č. 1 k Zmluve</w:t>
      </w:r>
      <w:r w:rsidRPr="00AF1AB8">
        <w:rPr>
          <w:rStyle w:val="CharStyle8"/>
          <w:rFonts w:cstheme="minorHAnsi"/>
          <w:color w:val="000000"/>
          <w:sz w:val="22"/>
          <w:szCs w:val="22"/>
        </w:rPr>
        <w:t xml:space="preserve">, bude Predávajúci </w:t>
      </w:r>
      <w:r w:rsidRPr="00AF1AB8">
        <w:rPr>
          <w:rStyle w:val="CharStyle8"/>
          <w:rFonts w:cstheme="minorHAnsi"/>
          <w:b/>
          <w:color w:val="000000"/>
          <w:sz w:val="22"/>
          <w:szCs w:val="22"/>
        </w:rPr>
        <w:t>dodávať priebežne, vždy</w:t>
      </w:r>
      <w:r w:rsidRPr="00AF1AB8">
        <w:rPr>
          <w:rStyle w:val="CharStyle8"/>
          <w:rFonts w:cstheme="minorHAnsi"/>
          <w:color w:val="000000"/>
          <w:sz w:val="22"/>
          <w:szCs w:val="22"/>
        </w:rPr>
        <w:t xml:space="preserve">: </w:t>
      </w:r>
    </w:p>
    <w:p w:rsidR="00A925D5" w:rsidRPr="00AF1AB8"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na základe Objednávky Kupujúceho ( spôsob plnenia )</w:t>
      </w:r>
    </w:p>
    <w:p w:rsidR="00A925D5" w:rsidRPr="00AF1AB8"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na miesto dodania určené v článku </w:t>
      </w:r>
      <w:r w:rsidR="00AF1AB8" w:rsidRPr="00AF1AB8">
        <w:rPr>
          <w:rStyle w:val="CharStyle8"/>
          <w:rFonts w:asciiTheme="minorHAnsi" w:hAnsiTheme="minorHAnsi" w:cstheme="minorHAnsi"/>
          <w:sz w:val="22"/>
          <w:szCs w:val="22"/>
        </w:rPr>
        <w:t>I</w:t>
      </w:r>
      <w:r w:rsidRPr="00AF1AB8">
        <w:rPr>
          <w:rStyle w:val="CharStyle8"/>
          <w:rFonts w:asciiTheme="minorHAnsi" w:hAnsiTheme="minorHAnsi" w:cstheme="minorHAnsi"/>
          <w:sz w:val="22"/>
          <w:szCs w:val="22"/>
        </w:rPr>
        <w:t>I. Zmluvy</w:t>
      </w:r>
      <w:r w:rsidR="00AF1AB8" w:rsidRPr="00AF1AB8">
        <w:rPr>
          <w:rStyle w:val="CharStyle8"/>
          <w:rFonts w:asciiTheme="minorHAnsi" w:hAnsiTheme="minorHAnsi" w:cstheme="minorHAnsi"/>
          <w:sz w:val="22"/>
          <w:szCs w:val="22"/>
        </w:rPr>
        <w:t>, špecifikované v Objednávke</w:t>
      </w:r>
      <w:r w:rsidRPr="00AF1AB8">
        <w:rPr>
          <w:rStyle w:val="CharStyle8"/>
          <w:rFonts w:asciiTheme="minorHAnsi" w:hAnsiTheme="minorHAnsi" w:cstheme="minorHAnsi"/>
          <w:sz w:val="22"/>
          <w:szCs w:val="22"/>
        </w:rPr>
        <w:t xml:space="preserve"> ( miesto plnenia ) a </w:t>
      </w:r>
    </w:p>
    <w:p w:rsidR="00A925D5" w:rsidRPr="00AF1AB8"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najneskôr do </w:t>
      </w:r>
      <w:r w:rsidR="00A116F8">
        <w:rPr>
          <w:rStyle w:val="CharStyle8"/>
          <w:rFonts w:asciiTheme="minorHAnsi" w:hAnsiTheme="minorHAnsi" w:cstheme="minorHAnsi"/>
          <w:sz w:val="22"/>
          <w:szCs w:val="22"/>
        </w:rPr>
        <w:t>48 hodín</w:t>
      </w:r>
      <w:r w:rsidRPr="00AF1AB8">
        <w:rPr>
          <w:rStyle w:val="CharStyle8"/>
          <w:rFonts w:asciiTheme="minorHAnsi" w:hAnsiTheme="minorHAnsi" w:cstheme="minorHAnsi"/>
          <w:sz w:val="22"/>
          <w:szCs w:val="22"/>
        </w:rPr>
        <w:t xml:space="preserve"> odo dňa </w:t>
      </w:r>
      <w:r w:rsidR="007B4C85">
        <w:rPr>
          <w:rStyle w:val="CharStyle8"/>
          <w:rFonts w:asciiTheme="minorHAnsi" w:hAnsiTheme="minorHAnsi" w:cstheme="minorHAnsi"/>
          <w:sz w:val="22"/>
          <w:szCs w:val="22"/>
        </w:rPr>
        <w:t>doručenia</w:t>
      </w:r>
      <w:r w:rsidRPr="00AF1AB8">
        <w:rPr>
          <w:rStyle w:val="CharStyle8"/>
          <w:rFonts w:asciiTheme="minorHAnsi" w:hAnsiTheme="minorHAnsi" w:cstheme="minorHAnsi"/>
          <w:sz w:val="22"/>
          <w:szCs w:val="22"/>
        </w:rPr>
        <w:t xml:space="preserve"> </w:t>
      </w:r>
      <w:r w:rsidR="00AF1AB8">
        <w:rPr>
          <w:rStyle w:val="CharStyle8"/>
          <w:rFonts w:asciiTheme="minorHAnsi" w:hAnsiTheme="minorHAnsi" w:cstheme="minorHAnsi"/>
          <w:sz w:val="22"/>
          <w:szCs w:val="22"/>
        </w:rPr>
        <w:t>O</w:t>
      </w:r>
      <w:r w:rsidRPr="00AF1AB8">
        <w:rPr>
          <w:rStyle w:val="CharStyle8"/>
          <w:rFonts w:asciiTheme="minorHAnsi" w:hAnsiTheme="minorHAnsi" w:cstheme="minorHAnsi"/>
          <w:sz w:val="22"/>
          <w:szCs w:val="22"/>
        </w:rPr>
        <w:t xml:space="preserve">bjednávky Predávajúcemu, ak z Objednávky nevyplýva iná lehota dodania Tovaru ( lehota plnenia ). </w:t>
      </w:r>
    </w:p>
    <w:p w:rsidR="00A925D5" w:rsidRPr="00AF1AB8" w:rsidRDefault="00A925D5" w:rsidP="006818C1">
      <w:pPr>
        <w:pStyle w:val="Style4"/>
        <w:numPr>
          <w:ilvl w:val="0"/>
          <w:numId w:val="14"/>
        </w:numPr>
        <w:shd w:val="clear" w:color="auto" w:fill="auto"/>
        <w:spacing w:after="120" w:line="240" w:lineRule="auto"/>
        <w:ind w:left="425" w:hanging="425"/>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Objednávka musí b</w:t>
      </w:r>
      <w:r w:rsidR="003428F4">
        <w:rPr>
          <w:rStyle w:val="CharStyle8"/>
          <w:rFonts w:cstheme="minorHAnsi"/>
          <w:color w:val="000000"/>
          <w:sz w:val="22"/>
          <w:szCs w:val="22"/>
        </w:rPr>
        <w:t xml:space="preserve">yť vyhotovená v písomnej forme a </w:t>
      </w:r>
      <w:r w:rsidRPr="00AF1AB8">
        <w:rPr>
          <w:rStyle w:val="CharStyle8"/>
          <w:rFonts w:cstheme="minorHAnsi"/>
          <w:color w:val="000000"/>
          <w:sz w:val="22"/>
          <w:szCs w:val="22"/>
        </w:rPr>
        <w:t xml:space="preserve">musí obsahovať </w:t>
      </w:r>
    </w:p>
    <w:p w:rsidR="00A925D5" w:rsidRPr="00AF1AB8" w:rsidRDefault="00A925D5" w:rsidP="00AF1AB8">
      <w:pPr>
        <w:pStyle w:val="Bezriadkovania"/>
        <w:numPr>
          <w:ilvl w:val="0"/>
          <w:numId w:val="20"/>
        </w:numPr>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presné množstvo Tovaru, ktoré sa má dodať, </w:t>
      </w:r>
    </w:p>
    <w:p w:rsidR="00A925D5" w:rsidRDefault="00A925D5" w:rsidP="00AF1AB8">
      <w:pPr>
        <w:pStyle w:val="Bezriadkovania"/>
        <w:numPr>
          <w:ilvl w:val="0"/>
          <w:numId w:val="20"/>
        </w:numPr>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lehotu dodania, </w:t>
      </w:r>
    </w:p>
    <w:p w:rsidR="007B4C85" w:rsidRPr="00AF1AB8" w:rsidRDefault="007B4C85" w:rsidP="00AF1AB8">
      <w:pPr>
        <w:pStyle w:val="Bezriadkovania"/>
        <w:numPr>
          <w:ilvl w:val="0"/>
          <w:numId w:val="20"/>
        </w:numPr>
        <w:rPr>
          <w:rStyle w:val="CharStyle8"/>
          <w:rFonts w:asciiTheme="minorHAnsi" w:hAnsiTheme="minorHAnsi" w:cstheme="minorHAnsi"/>
          <w:sz w:val="22"/>
          <w:szCs w:val="22"/>
        </w:rPr>
      </w:pPr>
      <w:r>
        <w:rPr>
          <w:rStyle w:val="CharStyle8"/>
          <w:rFonts w:asciiTheme="minorHAnsi" w:hAnsiTheme="minorHAnsi" w:cstheme="minorHAnsi"/>
          <w:sz w:val="22"/>
          <w:szCs w:val="22"/>
        </w:rPr>
        <w:lastRenderedPageBreak/>
        <w:t>miesto dodania,</w:t>
      </w:r>
    </w:p>
    <w:p w:rsidR="00A925D5" w:rsidRPr="00AF1AB8" w:rsidRDefault="00A925D5" w:rsidP="00AF1AB8">
      <w:pPr>
        <w:pStyle w:val="Bezriadkovania"/>
        <w:numPr>
          <w:ilvl w:val="0"/>
          <w:numId w:val="20"/>
        </w:numPr>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musí byť vystavená zodpovednou osobou Kupujúceho, dátumovaná a podpísaná zodpovednou osobou Kupujúceho. </w:t>
      </w:r>
    </w:p>
    <w:p w:rsidR="009579BA" w:rsidRDefault="009579BA"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b/>
          <w:color w:val="000000"/>
          <w:sz w:val="22"/>
          <w:szCs w:val="22"/>
          <w:lang w:eastAsia="sk-SK"/>
        </w:rPr>
      </w:pPr>
      <w:r>
        <w:rPr>
          <w:rStyle w:val="CharStyle8"/>
          <w:rFonts w:cstheme="minorHAnsi"/>
          <w:color w:val="000000"/>
          <w:sz w:val="22"/>
          <w:szCs w:val="22"/>
        </w:rPr>
        <w:t>Objednávka musí mať písomnú formu, musí byť odoslaná</w:t>
      </w:r>
      <w:r w:rsidR="00A925D5" w:rsidRPr="00AF1AB8">
        <w:rPr>
          <w:rStyle w:val="CharStyle8"/>
          <w:rFonts w:cstheme="minorHAnsi"/>
          <w:color w:val="000000"/>
          <w:sz w:val="22"/>
          <w:szCs w:val="22"/>
        </w:rPr>
        <w:t xml:space="preserve"> Predávajúcemu na mailovú adresu zodpovednej osoby Predávajúceho najneskôr do 12.00 hod. pracovného dňa</w:t>
      </w:r>
      <w:r>
        <w:rPr>
          <w:rStyle w:val="CharStyle8"/>
          <w:rFonts w:cstheme="minorHAnsi"/>
          <w:color w:val="000000"/>
          <w:sz w:val="22"/>
          <w:szCs w:val="22"/>
        </w:rPr>
        <w:t>.</w:t>
      </w:r>
      <w:r w:rsidR="00A925D5" w:rsidRPr="00AF1AB8">
        <w:rPr>
          <w:rStyle w:val="CharStyle8"/>
          <w:rFonts w:cstheme="minorHAnsi"/>
          <w:color w:val="000000"/>
          <w:sz w:val="22"/>
          <w:szCs w:val="22"/>
        </w:rPr>
        <w:t xml:space="preserve"> </w:t>
      </w:r>
      <w:r>
        <w:rPr>
          <w:rStyle w:val="CharStyle8"/>
          <w:rFonts w:cstheme="minorHAnsi"/>
          <w:color w:val="000000"/>
          <w:sz w:val="22"/>
          <w:szCs w:val="22"/>
        </w:rPr>
        <w:t>Ak je Objednávka odoslaná Predávajúcim v posledný pracovný deň v týždni do 12.00 hod., lehota plnenia začína plynúť najbližší pracovný deň.</w:t>
      </w:r>
      <w:r>
        <w:rPr>
          <w:rStyle w:val="CharStyle8"/>
          <w:rFonts w:cstheme="minorHAnsi"/>
          <w:b/>
          <w:color w:val="000000"/>
          <w:sz w:val="22"/>
          <w:szCs w:val="22"/>
        </w:rPr>
        <w:t xml:space="preserve"> </w:t>
      </w:r>
    </w:p>
    <w:p w:rsidR="009579BA" w:rsidRPr="009579BA"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9579BA">
        <w:rPr>
          <w:rStyle w:val="CharStyle8"/>
          <w:rFonts w:cstheme="minorHAnsi"/>
          <w:color w:val="000000"/>
          <w:sz w:val="22"/>
          <w:szCs w:val="22"/>
        </w:rPr>
        <w:t xml:space="preserve">Včasnosť </w:t>
      </w:r>
      <w:r w:rsidR="009579BA" w:rsidRPr="009579BA">
        <w:rPr>
          <w:rStyle w:val="CharStyle8"/>
          <w:rFonts w:cstheme="minorHAnsi"/>
          <w:color w:val="000000"/>
          <w:sz w:val="22"/>
          <w:szCs w:val="22"/>
        </w:rPr>
        <w:t>odoslania</w:t>
      </w:r>
      <w:r w:rsidRPr="009579BA">
        <w:rPr>
          <w:rStyle w:val="CharStyle8"/>
          <w:rFonts w:cstheme="minorHAnsi"/>
          <w:color w:val="000000"/>
          <w:sz w:val="22"/>
          <w:szCs w:val="22"/>
        </w:rPr>
        <w:t xml:space="preserve"> </w:t>
      </w:r>
      <w:r w:rsidR="009579BA" w:rsidRPr="009579BA">
        <w:rPr>
          <w:rStyle w:val="CharStyle8"/>
          <w:rFonts w:cstheme="minorHAnsi"/>
          <w:color w:val="000000"/>
          <w:sz w:val="22"/>
          <w:szCs w:val="22"/>
        </w:rPr>
        <w:t>O</w:t>
      </w:r>
      <w:r w:rsidRPr="009579BA">
        <w:rPr>
          <w:rStyle w:val="CharStyle8"/>
          <w:rFonts w:cstheme="minorHAnsi"/>
          <w:color w:val="000000"/>
          <w:sz w:val="22"/>
          <w:szCs w:val="22"/>
        </w:rPr>
        <w:t xml:space="preserve">bjednávky je povinný preukázať Kupujúci. Za dôkaz preukazujúci dodržanie lehoty na </w:t>
      </w:r>
      <w:r w:rsidR="009579BA" w:rsidRPr="009579BA">
        <w:rPr>
          <w:rStyle w:val="CharStyle8"/>
          <w:rFonts w:cstheme="minorHAnsi"/>
          <w:color w:val="000000"/>
          <w:sz w:val="22"/>
          <w:szCs w:val="22"/>
        </w:rPr>
        <w:t>odoslanie O</w:t>
      </w:r>
      <w:r w:rsidRPr="009579BA">
        <w:rPr>
          <w:rStyle w:val="CharStyle8"/>
          <w:rFonts w:cstheme="minorHAnsi"/>
          <w:color w:val="000000"/>
          <w:sz w:val="22"/>
          <w:szCs w:val="22"/>
        </w:rPr>
        <w:t xml:space="preserve">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rsidR="00155668" w:rsidRPr="00155668" w:rsidRDefault="00A925D5" w:rsidP="006818C1">
      <w:pPr>
        <w:pStyle w:val="Style4"/>
        <w:numPr>
          <w:ilvl w:val="0"/>
          <w:numId w:val="14"/>
        </w:numPr>
        <w:shd w:val="clear" w:color="auto" w:fill="auto"/>
        <w:spacing w:after="0" w:line="240" w:lineRule="auto"/>
        <w:ind w:left="425" w:hanging="425"/>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sidR="00155668">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rsidR="00A925D5" w:rsidRPr="00155668"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155668">
        <w:rPr>
          <w:rStyle w:val="CharStyle8"/>
          <w:rFonts w:cstheme="minorHAnsi"/>
          <w:color w:val="000000"/>
          <w:sz w:val="22"/>
          <w:szCs w:val="22"/>
        </w:rPr>
        <w:t xml:space="preserve">O dodávanom množstve Tovaru na základe čiastkových Objednávok musí byť vyhotovený Dodací list ku každej Objednávke zvlášť.  </w:t>
      </w:r>
      <w:r w:rsidRPr="00155668">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sz w:val="22"/>
          <w:szCs w:val="22"/>
        </w:rPr>
        <w:t xml:space="preserve"> </w:t>
      </w:r>
    </w:p>
    <w:p w:rsidR="00A925D5" w:rsidRPr="00AF1AB8"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AF1AB8">
        <w:rPr>
          <w:rFonts w:cstheme="minorHAnsi"/>
          <w:sz w:val="22"/>
          <w:szCs w:val="22"/>
        </w:rPr>
        <w:t>Každý Dodací list</w:t>
      </w:r>
      <w:r w:rsidRPr="00AF1AB8">
        <w:rPr>
          <w:rStyle w:val="CharStyle8"/>
          <w:rFonts w:cstheme="minorHAnsi"/>
          <w:color w:val="000000"/>
          <w:sz w:val="22"/>
          <w:szCs w:val="22"/>
        </w:rPr>
        <w:t xml:space="preserve"> musí obsahovať presný opis a označenie dodaného druhu a množstva Tovaru. </w:t>
      </w:r>
    </w:p>
    <w:p w:rsidR="00A925D5"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sidR="00155668">
        <w:rPr>
          <w:rFonts w:cstheme="minorHAnsi"/>
          <w:sz w:val="22"/>
          <w:szCs w:val="22"/>
        </w:rPr>
        <w:t> </w:t>
      </w:r>
      <w:r w:rsidRPr="00AF1AB8">
        <w:rPr>
          <w:rFonts w:cstheme="minorHAnsi"/>
          <w:sz w:val="22"/>
          <w:szCs w:val="22"/>
        </w:rPr>
        <w:t>Zmluve</w:t>
      </w:r>
      <w:r w:rsidR="00155668">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155668">
        <w:rPr>
          <w:rStyle w:val="CharStyle8"/>
          <w:rFonts w:cstheme="minorHAnsi"/>
          <w:color w:val="000000"/>
          <w:sz w:val="22"/>
          <w:szCs w:val="22"/>
        </w:rPr>
        <w:t xml:space="preserve">sa považuje príslušná časť Tovaru za odovzdanú a prevzatú. </w:t>
      </w:r>
    </w:p>
    <w:p w:rsidR="00080465" w:rsidRPr="00155668" w:rsidRDefault="00080465" w:rsidP="006818C1">
      <w:pPr>
        <w:pStyle w:val="Style4"/>
        <w:shd w:val="clear" w:color="auto" w:fill="auto"/>
        <w:spacing w:after="0" w:line="240" w:lineRule="auto"/>
        <w:ind w:left="425" w:firstLine="0"/>
        <w:jc w:val="both"/>
        <w:rPr>
          <w:rStyle w:val="CharStyle8"/>
          <w:rFonts w:ascii="Times New Roman" w:hAnsi="Times New Roman" w:cstheme="minorHAnsi"/>
          <w:color w:val="000000"/>
          <w:sz w:val="22"/>
          <w:szCs w:val="22"/>
          <w:lang w:eastAsia="sk-SK"/>
        </w:rPr>
      </w:pPr>
    </w:p>
    <w:p w:rsidR="00A925D5" w:rsidRPr="00A2634E" w:rsidRDefault="00A925D5" w:rsidP="00A925D5">
      <w:pPr>
        <w:pStyle w:val="Bezriadkovania"/>
        <w:jc w:val="center"/>
        <w:rPr>
          <w:rStyle w:val="CharStyle11"/>
          <w:rFonts w:asciiTheme="minorHAnsi" w:hAnsiTheme="minorHAnsi" w:cstheme="minorHAnsi"/>
          <w:bCs w:val="0"/>
          <w:color w:val="auto"/>
        </w:rPr>
      </w:pPr>
      <w:bookmarkStart w:id="3" w:name="bookmark10"/>
      <w:r w:rsidRPr="00A2634E">
        <w:rPr>
          <w:rStyle w:val="CharStyle11"/>
          <w:rFonts w:asciiTheme="minorHAnsi" w:hAnsiTheme="minorHAnsi" w:cstheme="minorHAnsi"/>
        </w:rPr>
        <w:t>V</w:t>
      </w:r>
    </w:p>
    <w:p w:rsidR="00A925D5" w:rsidRPr="00A2634E" w:rsidRDefault="00A925D5">
      <w:pPr>
        <w:pStyle w:val="Bezriadkovania"/>
        <w:spacing w:after="120"/>
        <w:jc w:val="center"/>
        <w:rPr>
          <w:rFonts w:asciiTheme="minorHAnsi" w:hAnsiTheme="minorHAnsi" w:cstheme="minorHAnsi"/>
        </w:rPr>
      </w:pPr>
      <w:r w:rsidRPr="00A2634E">
        <w:rPr>
          <w:rStyle w:val="CharStyle11"/>
          <w:rFonts w:asciiTheme="minorHAnsi" w:hAnsiTheme="minorHAnsi" w:cstheme="minorHAnsi"/>
        </w:rPr>
        <w:t>Zodpovednosť Predávajúceho a Záruka</w:t>
      </w:r>
      <w:bookmarkEnd w:id="3"/>
      <w:r w:rsidRPr="00A2634E">
        <w:rPr>
          <w:rStyle w:val="CharStyle11"/>
          <w:rFonts w:asciiTheme="minorHAnsi" w:hAnsiTheme="minorHAnsi" w:cstheme="minorHAnsi"/>
        </w:rPr>
        <w:t xml:space="preserve"> za akosť</w:t>
      </w:r>
    </w:p>
    <w:p w:rsidR="00A925D5" w:rsidRPr="00E225A6" w:rsidRDefault="00A925D5" w:rsidP="006818C1">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proofErr w:type="spellStart"/>
      <w:r w:rsidRPr="00155668">
        <w:rPr>
          <w:rStyle w:val="CharStyle36"/>
          <w:rFonts w:asciiTheme="minorHAnsi" w:hAnsiTheme="minorHAnsi" w:cstheme="minorHAnsi"/>
          <w:sz w:val="22"/>
          <w:szCs w:val="22"/>
          <w:lang w:val="cs-CZ" w:eastAsia="cs-CZ"/>
        </w:rPr>
        <w:t>Dodávateľ</w:t>
      </w:r>
      <w:proofErr w:type="spellEnd"/>
      <w:r w:rsidRPr="00155668">
        <w:rPr>
          <w:rStyle w:val="CharStyle36"/>
          <w:rFonts w:asciiTheme="minorHAnsi" w:hAnsiTheme="minorHAnsi" w:cstheme="minorHAnsi"/>
          <w:sz w:val="22"/>
          <w:szCs w:val="22"/>
          <w:lang w:val="cs-CZ" w:eastAsia="cs-CZ"/>
        </w:rPr>
        <w:t xml:space="preserve">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w:t>
      </w:r>
      <w:proofErr w:type="gramStart"/>
      <w:r w:rsidRPr="00155668">
        <w:rPr>
          <w:rStyle w:val="CharStyle36"/>
          <w:rFonts w:asciiTheme="minorHAnsi" w:hAnsiTheme="minorHAnsi" w:cstheme="minorHAnsi"/>
          <w:sz w:val="22"/>
          <w:szCs w:val="22"/>
        </w:rPr>
        <w:t>bude mať</w:t>
      </w:r>
      <w:proofErr w:type="gramEnd"/>
      <w:r w:rsidRPr="00155668">
        <w:rPr>
          <w:rStyle w:val="CharStyle36"/>
          <w:rFonts w:asciiTheme="minorHAnsi" w:hAnsiTheme="minorHAnsi" w:cstheme="minorHAnsi"/>
          <w:sz w:val="22"/>
          <w:szCs w:val="22"/>
        </w:rPr>
        <w:t xml:space="preserve"> i počas plynutia záručnej doby. </w:t>
      </w:r>
      <w:r w:rsidR="00155668">
        <w:rPr>
          <w:rStyle w:val="CharStyle36"/>
          <w:rFonts w:asciiTheme="minorHAnsi" w:hAnsiTheme="minorHAnsi" w:cstheme="minorHAnsi"/>
          <w:sz w:val="22"/>
          <w:szCs w:val="22"/>
        </w:rPr>
        <w:t>Predávajúci je povinný potvrdiť/garantovať pôvod a kvalitu Tovaru.</w:t>
      </w:r>
    </w:p>
    <w:p w:rsidR="00E225A6" w:rsidRPr="00155668" w:rsidRDefault="00E225A6" w:rsidP="006818C1">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Kupujúci môže odmietnuť prevzatie Tovaru, ak Tovar nespĺňa požadované kvalitatívne parametre alebo bol dodaný iný druh alebo typ Tovaru ako uvedený v Prílohe č. 1 k Zmluve. Dopravné náklady znáša Predávajúci.</w:t>
      </w:r>
    </w:p>
    <w:p w:rsidR="00A925D5" w:rsidRPr="00155668" w:rsidRDefault="00A925D5" w:rsidP="006818C1">
      <w:pPr>
        <w:pStyle w:val="Bezriadkovania"/>
        <w:numPr>
          <w:ilvl w:val="0"/>
          <w:numId w:val="2"/>
        </w:numPr>
        <w:tabs>
          <w:tab w:val="left" w:pos="375"/>
        </w:tabs>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A925D5" w:rsidRPr="00155668" w:rsidRDefault="00A925D5" w:rsidP="006818C1">
      <w:pPr>
        <w:pStyle w:val="Bezriadkovania"/>
        <w:numPr>
          <w:ilvl w:val="0"/>
          <w:numId w:val="2"/>
        </w:numPr>
        <w:tabs>
          <w:tab w:val="left" w:pos="375"/>
        </w:tabs>
        <w:ind w:left="425" w:hanging="425"/>
        <w:jc w:val="both"/>
        <w:rPr>
          <w:rStyle w:val="CharStyle15"/>
          <w:rFonts w:asciiTheme="minorHAnsi" w:hAnsiTheme="minorHAnsi" w:cstheme="minorHAnsi"/>
          <w:b w:val="0"/>
          <w:bCs w:val="0"/>
          <w:color w:val="auto"/>
          <w:sz w:val="22"/>
          <w:szCs w:val="22"/>
        </w:rPr>
      </w:pPr>
      <w:r w:rsidRPr="00155668">
        <w:rPr>
          <w:rStyle w:val="CharStyle8"/>
          <w:rFonts w:asciiTheme="minorHAnsi" w:hAnsiTheme="minorHAnsi" w:cstheme="minorHAnsi"/>
          <w:sz w:val="22"/>
          <w:szCs w:val="22"/>
        </w:rPr>
        <w:t xml:space="preserve">Na dodávaný Tovar poskytuje Predávajúci záruku za akosť v dĺžke </w:t>
      </w:r>
      <w:r w:rsidRPr="003428F4">
        <w:rPr>
          <w:rStyle w:val="CharStyle15"/>
          <w:rFonts w:asciiTheme="minorHAnsi" w:hAnsiTheme="minorHAnsi" w:cstheme="minorHAnsi"/>
          <w:b w:val="0"/>
          <w:sz w:val="22"/>
          <w:szCs w:val="22"/>
        </w:rPr>
        <w:t>24 mesiacov.</w:t>
      </w:r>
      <w:r w:rsidRPr="00155668">
        <w:rPr>
          <w:rStyle w:val="CharStyle15"/>
          <w:rFonts w:asciiTheme="minorHAnsi" w:hAnsiTheme="minorHAnsi" w:cstheme="minorHAnsi"/>
          <w:sz w:val="22"/>
          <w:szCs w:val="22"/>
        </w:rPr>
        <w:t xml:space="preserve"> </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155668">
        <w:rPr>
          <w:rStyle w:val="CharStyle8"/>
          <w:rFonts w:asciiTheme="minorHAnsi" w:hAnsiTheme="minorHAnsi" w:cstheme="minorHAnsi"/>
          <w:sz w:val="22"/>
          <w:szCs w:val="22"/>
        </w:rPr>
        <w:t>ust</w:t>
      </w:r>
      <w:proofErr w:type="spellEnd"/>
      <w:r w:rsidRPr="00155668">
        <w:rPr>
          <w:rStyle w:val="CharStyle8"/>
          <w:rFonts w:asciiTheme="minorHAnsi" w:hAnsiTheme="minorHAnsi" w:cstheme="minorHAnsi"/>
          <w:sz w:val="22"/>
          <w:szCs w:val="22"/>
        </w:rPr>
        <w:t xml:space="preserve">. § 436a </w:t>
      </w:r>
      <w:proofErr w:type="spellStart"/>
      <w:r w:rsidRPr="00155668">
        <w:rPr>
          <w:rStyle w:val="CharStyle8"/>
          <w:rFonts w:asciiTheme="minorHAnsi" w:hAnsiTheme="minorHAnsi" w:cstheme="minorHAnsi"/>
          <w:sz w:val="22"/>
          <w:szCs w:val="22"/>
        </w:rPr>
        <w:t>nasl</w:t>
      </w:r>
      <w:proofErr w:type="spellEnd"/>
      <w:r w:rsidRPr="00155668">
        <w:rPr>
          <w:rStyle w:val="CharStyle8"/>
          <w:rFonts w:asciiTheme="minorHAnsi" w:hAnsiTheme="minorHAnsi" w:cstheme="minorHAnsi"/>
          <w:sz w:val="22"/>
          <w:szCs w:val="22"/>
        </w:rPr>
        <w:t>. Obchodného zákonníka.</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155668">
        <w:rPr>
          <w:rStyle w:val="CharStyle8"/>
          <w:rFonts w:asciiTheme="minorHAnsi" w:hAnsiTheme="minorHAnsi" w:cstheme="minorHAnsi"/>
          <w:sz w:val="22"/>
          <w:szCs w:val="22"/>
        </w:rPr>
        <w:t>vadný</w:t>
      </w:r>
      <w:proofErr w:type="spellEnd"/>
      <w:r w:rsidRPr="00155668">
        <w:rPr>
          <w:rStyle w:val="CharStyle8"/>
          <w:rFonts w:asciiTheme="minorHAnsi" w:hAnsiTheme="minorHAnsi" w:cstheme="minorHAnsi"/>
          <w:sz w:val="22"/>
          <w:szCs w:val="22"/>
        </w:rPr>
        <w:t xml:space="preserve"> Tovar, dodať chýbajúce množstvo Tovaru alebo požadovať zľavu z Kúpnej ceny.  </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Oznámenie vád (reklamácia) musí byť u Predávajúceho vykonané písomne, pričom </w:t>
      </w:r>
      <w:r w:rsidRPr="00155668">
        <w:rPr>
          <w:rStyle w:val="CharStyle8"/>
          <w:rFonts w:asciiTheme="minorHAnsi" w:hAnsiTheme="minorHAnsi" w:cstheme="minorHAnsi"/>
          <w:sz w:val="22"/>
          <w:szCs w:val="22"/>
          <w:lang w:val="cs-CZ" w:eastAsia="cs-CZ"/>
        </w:rPr>
        <w:t xml:space="preserve">vada </w:t>
      </w:r>
      <w:r w:rsidRPr="00155668">
        <w:rPr>
          <w:rStyle w:val="CharStyle8"/>
          <w:rFonts w:asciiTheme="minorHAnsi" w:hAnsiTheme="minorHAnsi" w:cstheme="minorHAnsi"/>
          <w:sz w:val="22"/>
          <w:szCs w:val="22"/>
        </w:rPr>
        <w:t xml:space="preserve">musí byť dostatočne a zrozumiteľne špecifikovaná a Kupujúci v Oznámení zároveň uvedie voľbu medzi nárokmi podľa ods. 5 tohto článku Zmluvy. Predávajúci je povinný reklamáciu vybaviť </w:t>
      </w:r>
      <w:r w:rsidR="003857F2">
        <w:rPr>
          <w:rStyle w:val="CharStyle8"/>
          <w:rFonts w:asciiTheme="minorHAnsi" w:hAnsiTheme="minorHAnsi" w:cstheme="minorHAnsi"/>
          <w:sz w:val="22"/>
          <w:szCs w:val="22"/>
        </w:rPr>
        <w:t xml:space="preserve">ihneď, najneskôr však </w:t>
      </w:r>
      <w:r w:rsidRPr="00155668">
        <w:rPr>
          <w:rStyle w:val="CharStyle8"/>
          <w:rFonts w:asciiTheme="minorHAnsi" w:hAnsiTheme="minorHAnsi" w:cstheme="minorHAnsi"/>
          <w:sz w:val="22"/>
          <w:szCs w:val="22"/>
        </w:rPr>
        <w:t>v lehote do 1</w:t>
      </w:r>
      <w:r w:rsidR="003857F2">
        <w:rPr>
          <w:rStyle w:val="CharStyle8"/>
          <w:rFonts w:asciiTheme="minorHAnsi" w:hAnsiTheme="minorHAnsi" w:cstheme="minorHAnsi"/>
          <w:sz w:val="22"/>
          <w:szCs w:val="22"/>
        </w:rPr>
        <w:t>4</w:t>
      </w:r>
      <w:r w:rsidRPr="00155668">
        <w:rPr>
          <w:rStyle w:val="CharStyle8"/>
          <w:rFonts w:asciiTheme="minorHAnsi" w:hAnsiTheme="minorHAnsi" w:cstheme="minorHAnsi"/>
          <w:sz w:val="22"/>
          <w:szCs w:val="22"/>
        </w:rPr>
        <w:t xml:space="preserve"> dní odo dňa oznámenia vád (reklamácie).</w:t>
      </w:r>
    </w:p>
    <w:p w:rsidR="00A925D5" w:rsidRPr="00155668"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155668">
        <w:rPr>
          <w:rStyle w:val="CharStyle36"/>
          <w:rFonts w:asciiTheme="minorHAnsi" w:hAnsiTheme="minorHAnsi" w:cstheme="minorHAnsi"/>
          <w:sz w:val="22"/>
          <w:szCs w:val="22"/>
        </w:rPr>
        <w:t>Zmluvné strany sa dohodli, že ak Predávajúci nedodá chýbajúce</w:t>
      </w:r>
      <w:r w:rsidR="003857F2">
        <w:rPr>
          <w:rStyle w:val="CharStyle36"/>
          <w:rFonts w:asciiTheme="minorHAnsi" w:hAnsiTheme="minorHAnsi" w:cstheme="minorHAnsi"/>
          <w:sz w:val="22"/>
          <w:szCs w:val="22"/>
        </w:rPr>
        <w:t>/náhradné</w:t>
      </w:r>
      <w:r w:rsidRPr="00155668">
        <w:rPr>
          <w:rStyle w:val="CharStyle36"/>
          <w:rFonts w:asciiTheme="minorHAnsi" w:hAnsiTheme="minorHAnsi" w:cstheme="minorHAnsi"/>
          <w:sz w:val="22"/>
          <w:szCs w:val="22"/>
        </w:rPr>
        <w:t xml:space="preserve"> množstvo Tovaru vôbec alebo v lehote najneskôr do 1</w:t>
      </w:r>
      <w:r w:rsidR="003857F2">
        <w:rPr>
          <w:rStyle w:val="CharStyle36"/>
          <w:rFonts w:asciiTheme="minorHAnsi" w:hAnsiTheme="minorHAnsi" w:cstheme="minorHAnsi"/>
          <w:sz w:val="22"/>
          <w:szCs w:val="22"/>
        </w:rPr>
        <w:t>4</w:t>
      </w:r>
      <w:r w:rsidRPr="00155668">
        <w:rPr>
          <w:rStyle w:val="CharStyle36"/>
          <w:rFonts w:asciiTheme="minorHAnsi" w:hAnsiTheme="minorHAnsi" w:cstheme="minorHAnsi"/>
          <w:sz w:val="22"/>
          <w:szCs w:val="22"/>
        </w:rPr>
        <w:t xml:space="preserve"> dní odo dňa doručenia reklamácie, </w:t>
      </w:r>
      <w:r w:rsidRPr="00155668">
        <w:rPr>
          <w:rFonts w:asciiTheme="minorHAnsi" w:hAnsiTheme="minorHAnsi" w:cstheme="minorHAnsi"/>
          <w:sz w:val="22"/>
          <w:szCs w:val="22"/>
          <w:lang w:eastAsia="cs-CZ"/>
        </w:rPr>
        <w:t xml:space="preserve">Predávajúci zaplatí Kupujúcemu jednorazovú zmluvnú pokutu vo výške 25 % z celkovej Kúpnej ceny reklamovaného Tovaru bez DPH uvedenej v ods. 1 článku </w:t>
      </w:r>
      <w:r w:rsidR="003857F2">
        <w:rPr>
          <w:rFonts w:asciiTheme="minorHAnsi" w:hAnsiTheme="minorHAnsi" w:cstheme="minorHAnsi"/>
          <w:sz w:val="22"/>
          <w:szCs w:val="22"/>
          <w:lang w:eastAsia="cs-CZ"/>
        </w:rPr>
        <w:t>I</w:t>
      </w:r>
      <w:r w:rsidRPr="00155668">
        <w:rPr>
          <w:rFonts w:asciiTheme="minorHAnsi" w:hAnsiTheme="minorHAnsi" w:cstheme="minorHAnsi"/>
          <w:sz w:val="22"/>
          <w:szCs w:val="22"/>
          <w:lang w:eastAsia="cs-CZ"/>
        </w:rPr>
        <w:t xml:space="preserve">II Zmluvy. Zmluvná pokuta je splatná v lehote do 7 kalendárnych dní odo dňa doručenia výzvy objednávateľa na zaplatenie zmluvnej pokuty spolu s faktúrou. </w:t>
      </w:r>
    </w:p>
    <w:p w:rsidR="00A925D5" w:rsidRPr="00155668"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Zmluvné strany prehlasujú, že považujú dohodnutú výšku zmluvnej pokuty v ods. </w:t>
      </w:r>
      <w:r w:rsidR="00080465">
        <w:rPr>
          <w:rFonts w:asciiTheme="minorHAnsi" w:hAnsiTheme="minorHAnsi" w:cstheme="minorHAnsi"/>
          <w:sz w:val="22"/>
          <w:szCs w:val="22"/>
        </w:rPr>
        <w:t>8</w:t>
      </w:r>
      <w:r w:rsidR="00080465" w:rsidRPr="00155668">
        <w:rPr>
          <w:rFonts w:asciiTheme="minorHAnsi" w:hAnsiTheme="minorHAnsi" w:cstheme="minorHAnsi"/>
          <w:sz w:val="22"/>
          <w:szCs w:val="22"/>
        </w:rPr>
        <w:t xml:space="preserve"> </w:t>
      </w:r>
      <w:r w:rsidRPr="00155668">
        <w:rPr>
          <w:rFonts w:asciiTheme="minorHAnsi" w:hAnsiTheme="minorHAnsi" w:cstheme="minorHAnsi"/>
          <w:sz w:val="22"/>
          <w:szCs w:val="22"/>
        </w:rPr>
        <w:t xml:space="preserve">tohto článku Zmluvy za primeranú vzhľadom na charakter a povahu zmluvnou pokutou zabezpečovanej povinnosti </w:t>
      </w:r>
      <w:r w:rsidR="00080465">
        <w:rPr>
          <w:rFonts w:asciiTheme="minorHAnsi" w:hAnsiTheme="minorHAnsi" w:cstheme="minorHAnsi"/>
          <w:sz w:val="22"/>
          <w:szCs w:val="22"/>
        </w:rPr>
        <w:t>Predávajúceho</w:t>
      </w:r>
      <w:r w:rsidR="003857F2">
        <w:rPr>
          <w:rFonts w:asciiTheme="minorHAnsi" w:hAnsiTheme="minorHAnsi" w:cstheme="minorHAnsi"/>
          <w:sz w:val="22"/>
          <w:szCs w:val="22"/>
        </w:rPr>
        <w:t>.</w:t>
      </w:r>
      <w:r w:rsidRPr="00155668">
        <w:rPr>
          <w:rFonts w:asciiTheme="minorHAnsi" w:hAnsiTheme="minorHAnsi" w:cstheme="minorHAnsi"/>
          <w:sz w:val="22"/>
          <w:szCs w:val="22"/>
        </w:rPr>
        <w:t xml:space="preserve"> </w:t>
      </w:r>
    </w:p>
    <w:p w:rsidR="00A925D5" w:rsidRPr="00155668" w:rsidRDefault="00A925D5" w:rsidP="006818C1">
      <w:pPr>
        <w:pStyle w:val="Bezriadkovania"/>
        <w:numPr>
          <w:ilvl w:val="0"/>
          <w:numId w:val="2"/>
        </w:numPr>
        <w:tabs>
          <w:tab w:val="left" w:pos="418"/>
          <w:tab w:val="left" w:pos="993"/>
        </w:tabs>
        <w:ind w:left="425" w:hanging="425"/>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rsidR="00A925D5" w:rsidRPr="00155668"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155668">
        <w:rPr>
          <w:rFonts w:asciiTheme="minorHAnsi" w:hAnsiTheme="minorHAnsi" w:cstheme="minorHAnsi"/>
          <w:sz w:val="22"/>
          <w:szCs w:val="22"/>
        </w:rPr>
        <w:lastRenderedPageBreak/>
        <w:t xml:space="preserve">V prípade, že Kupujúcemu vznikne škoda v dôsledku porušenia povinností Predávajúcim, je Predávajúci povinný takto vzniknutú škodu v plnom rozsahu Kupujúcemu nahradiť. </w:t>
      </w:r>
    </w:p>
    <w:p w:rsidR="00A925D5"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sz w:val="22"/>
          <w:szCs w:val="22"/>
        </w:rPr>
      </w:pPr>
      <w:r w:rsidRPr="00155668">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rsidR="008458B8" w:rsidRPr="00155668" w:rsidRDefault="008458B8" w:rsidP="006818C1">
      <w:pPr>
        <w:pStyle w:val="Bezriadkovania"/>
        <w:tabs>
          <w:tab w:val="left" w:pos="375"/>
        </w:tabs>
        <w:ind w:left="425"/>
        <w:jc w:val="both"/>
        <w:rPr>
          <w:rFonts w:asciiTheme="minorHAnsi" w:hAnsiTheme="minorHAnsi" w:cstheme="minorHAnsi"/>
          <w:sz w:val="22"/>
          <w:szCs w:val="22"/>
        </w:rPr>
      </w:pPr>
    </w:p>
    <w:p w:rsidR="00A925D5" w:rsidRPr="00E225A6" w:rsidRDefault="00A925D5" w:rsidP="00A925D5">
      <w:pPr>
        <w:jc w:val="center"/>
        <w:rPr>
          <w:rFonts w:asciiTheme="minorHAnsi" w:hAnsiTheme="minorHAnsi" w:cstheme="minorHAnsi"/>
          <w:b/>
          <w:sz w:val="22"/>
          <w:szCs w:val="22"/>
        </w:rPr>
      </w:pPr>
      <w:bookmarkStart w:id="4" w:name="bookmark11"/>
      <w:r w:rsidRPr="00E225A6">
        <w:rPr>
          <w:rFonts w:asciiTheme="minorHAnsi" w:hAnsiTheme="minorHAnsi" w:cstheme="minorHAnsi"/>
          <w:b/>
          <w:sz w:val="22"/>
          <w:szCs w:val="22"/>
        </w:rPr>
        <w:t>V</w:t>
      </w:r>
      <w:r w:rsidR="00155668" w:rsidRPr="00E225A6">
        <w:rPr>
          <w:rFonts w:asciiTheme="minorHAnsi" w:hAnsiTheme="minorHAnsi" w:cstheme="minorHAnsi"/>
          <w:b/>
          <w:sz w:val="22"/>
          <w:szCs w:val="22"/>
        </w:rPr>
        <w:t>I</w:t>
      </w:r>
    </w:p>
    <w:p w:rsidR="00A925D5" w:rsidRPr="00E225A6" w:rsidRDefault="00A925D5" w:rsidP="00A925D5">
      <w:pPr>
        <w:spacing w:after="120"/>
        <w:jc w:val="center"/>
        <w:rPr>
          <w:rFonts w:asciiTheme="minorHAnsi" w:hAnsiTheme="minorHAnsi" w:cstheme="minorHAnsi"/>
          <w:b/>
          <w:sz w:val="22"/>
          <w:szCs w:val="22"/>
        </w:rPr>
      </w:pPr>
      <w:r w:rsidRPr="00E225A6">
        <w:rPr>
          <w:rFonts w:asciiTheme="minorHAnsi" w:hAnsiTheme="minorHAnsi" w:cstheme="minorHAnsi"/>
          <w:b/>
          <w:sz w:val="22"/>
          <w:szCs w:val="22"/>
        </w:rPr>
        <w:t>Zmena záväzkov zmluvných strán</w:t>
      </w:r>
    </w:p>
    <w:p w:rsidR="00A925D5" w:rsidRPr="00E225A6" w:rsidRDefault="00A925D5" w:rsidP="00A925D5">
      <w:pPr>
        <w:pStyle w:val="Odsekzoznamu"/>
        <w:widowControl w:val="0"/>
        <w:numPr>
          <w:ilvl w:val="0"/>
          <w:numId w:val="15"/>
        </w:numPr>
        <w:tabs>
          <w:tab w:val="left" w:pos="567"/>
          <w:tab w:val="left" w:pos="7088"/>
        </w:tabs>
        <w:spacing w:after="120"/>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sidR="002947AA">
        <w:rPr>
          <w:rFonts w:asciiTheme="minorHAnsi" w:hAnsiTheme="minorHAnsi" w:cstheme="minorHAnsi"/>
          <w:lang w:eastAsia="cs-CZ"/>
        </w:rPr>
        <w:t>môžu</w:t>
      </w:r>
      <w:r w:rsidRPr="00E225A6">
        <w:rPr>
          <w:rFonts w:asciiTheme="minorHAnsi" w:hAnsiTheme="minorHAnsi" w:cstheme="minorHAnsi"/>
          <w:lang w:eastAsia="cs-CZ"/>
        </w:rPr>
        <w:t xml:space="preserve"> pristúpi</w:t>
      </w:r>
      <w:r w:rsidR="002947AA">
        <w:rPr>
          <w:rFonts w:asciiTheme="minorHAnsi" w:hAnsiTheme="minorHAnsi" w:cstheme="minorHAnsi"/>
          <w:lang w:eastAsia="cs-CZ"/>
        </w:rPr>
        <w:t>ť</w:t>
      </w:r>
      <w:r w:rsidRPr="00E225A6">
        <w:rPr>
          <w:rFonts w:asciiTheme="minorHAnsi" w:hAnsiTheme="minorHAnsi" w:cstheme="minorHAnsi"/>
          <w:lang w:eastAsia="cs-CZ"/>
        </w:rPr>
        <w:t xml:space="preserve"> na zmenu záväz</w:t>
      </w:r>
      <w:r w:rsidRPr="00E225A6">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rsidR="00A925D5" w:rsidRPr="00E225A6" w:rsidRDefault="00A925D5" w:rsidP="00A925D5">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A925D5" w:rsidRPr="00E225A6" w:rsidRDefault="00A925D5" w:rsidP="00A925D5">
      <w:pPr>
        <w:pStyle w:val="Odsekzoznamu"/>
        <w:widowControl w:val="0"/>
        <w:tabs>
          <w:tab w:val="left" w:pos="567"/>
          <w:tab w:val="left" w:pos="7088"/>
        </w:tabs>
        <w:ind w:left="425"/>
        <w:jc w:val="both"/>
        <w:rPr>
          <w:rFonts w:asciiTheme="minorHAnsi" w:hAnsiTheme="minorHAnsi" w:cstheme="minorHAnsi"/>
          <w:lang w:eastAsia="cs-CZ"/>
        </w:rPr>
      </w:pPr>
    </w:p>
    <w:p w:rsidR="00A925D5" w:rsidRPr="00E225A6" w:rsidRDefault="00A925D5" w:rsidP="00A925D5">
      <w:pPr>
        <w:jc w:val="center"/>
        <w:rPr>
          <w:rFonts w:asciiTheme="minorHAnsi" w:hAnsiTheme="minorHAnsi" w:cstheme="minorHAnsi"/>
          <w:b/>
          <w:sz w:val="22"/>
          <w:szCs w:val="22"/>
        </w:rPr>
      </w:pPr>
      <w:r w:rsidRPr="00E225A6">
        <w:rPr>
          <w:rFonts w:asciiTheme="minorHAnsi" w:hAnsiTheme="minorHAnsi" w:cstheme="minorHAnsi"/>
          <w:b/>
          <w:sz w:val="22"/>
          <w:szCs w:val="22"/>
        </w:rPr>
        <w:t>VI</w:t>
      </w:r>
      <w:r w:rsidR="002947AA">
        <w:rPr>
          <w:rFonts w:asciiTheme="minorHAnsi" w:hAnsiTheme="minorHAnsi" w:cstheme="minorHAnsi"/>
          <w:b/>
          <w:sz w:val="22"/>
          <w:szCs w:val="22"/>
        </w:rPr>
        <w:t>I</w:t>
      </w:r>
    </w:p>
    <w:p w:rsidR="00A925D5" w:rsidRDefault="00A925D5" w:rsidP="006818C1">
      <w:pPr>
        <w:spacing w:after="120"/>
        <w:jc w:val="center"/>
        <w:rPr>
          <w:rFonts w:asciiTheme="minorHAnsi" w:hAnsiTheme="minorHAnsi" w:cstheme="minorHAnsi"/>
          <w:b/>
          <w:sz w:val="22"/>
          <w:szCs w:val="22"/>
        </w:rPr>
      </w:pPr>
      <w:r w:rsidRPr="00E225A6">
        <w:rPr>
          <w:rFonts w:asciiTheme="minorHAnsi" w:hAnsiTheme="minorHAnsi" w:cstheme="minorHAnsi"/>
          <w:b/>
          <w:sz w:val="22"/>
          <w:szCs w:val="22"/>
        </w:rPr>
        <w:t>Trvanie a Zánik zmluvy</w:t>
      </w:r>
    </w:p>
    <w:p w:rsidR="00A925D5" w:rsidRPr="00E225A6" w:rsidRDefault="00A925D5" w:rsidP="006818C1">
      <w:pPr>
        <w:pStyle w:val="Odsekzoznamu"/>
        <w:numPr>
          <w:ilvl w:val="0"/>
          <w:numId w:val="3"/>
        </w:numPr>
        <w:autoSpaceDE w:val="0"/>
        <w:autoSpaceDN w:val="0"/>
        <w:adjustRightInd w:val="0"/>
        <w:ind w:left="425" w:hanging="425"/>
        <w:jc w:val="both"/>
        <w:rPr>
          <w:rFonts w:asciiTheme="minorHAnsi" w:hAnsiTheme="minorHAnsi" w:cstheme="minorHAnsi"/>
          <w:b/>
        </w:rPr>
      </w:pPr>
      <w:r w:rsidRPr="00E225A6">
        <w:rPr>
          <w:rFonts w:asciiTheme="minorHAnsi" w:hAnsiTheme="minorHAnsi" w:cstheme="minorHAnsi"/>
        </w:rPr>
        <w:t xml:space="preserve">Zmluva sa uzatvára </w:t>
      </w:r>
      <w:r w:rsidRPr="00E225A6">
        <w:rPr>
          <w:rFonts w:asciiTheme="minorHAnsi" w:hAnsiTheme="minorHAnsi" w:cstheme="minorHAnsi"/>
          <w:b/>
        </w:rPr>
        <w:t xml:space="preserve">na dobu určitú, </w:t>
      </w:r>
      <w:r w:rsidR="00A116F8">
        <w:rPr>
          <w:rFonts w:asciiTheme="minorHAnsi" w:hAnsiTheme="minorHAnsi"/>
          <w:b/>
        </w:rPr>
        <w:t>na 24 mesiacov</w:t>
      </w:r>
      <w:r w:rsidR="002947AA" w:rsidRPr="003B7B06">
        <w:rPr>
          <w:rFonts w:asciiTheme="minorHAnsi" w:hAnsiTheme="minorHAnsi"/>
          <w:b/>
        </w:rPr>
        <w:t>, resp. do splnenia predpokladaného odberu, podľa toho</w:t>
      </w:r>
      <w:r w:rsidR="003B7B06">
        <w:rPr>
          <w:rFonts w:asciiTheme="minorHAnsi" w:hAnsiTheme="minorHAnsi"/>
          <w:b/>
        </w:rPr>
        <w:t>,</w:t>
      </w:r>
      <w:r w:rsidR="002947AA" w:rsidRPr="003B7B06">
        <w:rPr>
          <w:rFonts w:asciiTheme="minorHAnsi" w:hAnsiTheme="minorHAnsi"/>
          <w:b/>
        </w:rPr>
        <w:t xml:space="preserve"> čo nastane skôr</w:t>
      </w:r>
      <w:r w:rsidR="003B7B06">
        <w:rPr>
          <w:rFonts w:asciiTheme="minorHAnsi" w:hAnsiTheme="minorHAnsi"/>
          <w:b/>
        </w:rPr>
        <w:t>, počítajúc</w:t>
      </w:r>
      <w:r w:rsidRPr="003B7B06">
        <w:rPr>
          <w:rFonts w:asciiTheme="minorHAnsi" w:hAnsiTheme="minorHAnsi" w:cstheme="minorHAnsi"/>
          <w:b/>
        </w:rPr>
        <w:t xml:space="preserve"> </w:t>
      </w:r>
      <w:r w:rsidRPr="00E225A6">
        <w:rPr>
          <w:rFonts w:asciiTheme="minorHAnsi" w:hAnsiTheme="minorHAnsi" w:cstheme="minorHAnsi"/>
          <w:b/>
        </w:rPr>
        <w:t>odo dňa účinnosti Zmluvy</w:t>
      </w:r>
      <w:r w:rsidRPr="00E225A6">
        <w:rPr>
          <w:rFonts w:asciiTheme="minorHAnsi" w:hAnsiTheme="minorHAnsi" w:cstheme="minorHAnsi"/>
        </w:rPr>
        <w:t>.</w:t>
      </w:r>
    </w:p>
    <w:p w:rsidR="00A925D5" w:rsidRPr="00E225A6" w:rsidRDefault="00A925D5" w:rsidP="00A925D5">
      <w:pPr>
        <w:pStyle w:val="Odsekzoznamu"/>
        <w:numPr>
          <w:ilvl w:val="0"/>
          <w:numId w:val="3"/>
        </w:numPr>
        <w:autoSpaceDE w:val="0"/>
        <w:autoSpaceDN w:val="0"/>
        <w:adjustRightInd w:val="0"/>
        <w:ind w:left="426" w:hanging="426"/>
        <w:jc w:val="both"/>
        <w:rPr>
          <w:rFonts w:asciiTheme="minorHAnsi" w:hAnsiTheme="minorHAnsi" w:cstheme="minorHAnsi"/>
          <w:b/>
        </w:rPr>
      </w:pPr>
      <w:r w:rsidRPr="00E225A6">
        <w:rPr>
          <w:rFonts w:asciiTheme="minorHAnsi" w:hAnsiTheme="minorHAnsi" w:cstheme="minorHAnsi"/>
        </w:rPr>
        <w:t>Zmluva zaniká:</w:t>
      </w:r>
    </w:p>
    <w:p w:rsidR="00A925D5" w:rsidRPr="00E225A6"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A925D5" w:rsidRPr="00E225A6"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 xml:space="preserve">uplynutím lehoty, na ktorú bola uzavretá, </w:t>
      </w:r>
    </w:p>
    <w:p w:rsidR="00A925D5" w:rsidRPr="00E225A6"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dohodou.</w:t>
      </w:r>
    </w:p>
    <w:p w:rsidR="00A925D5" w:rsidRPr="00E225A6" w:rsidRDefault="00A925D5" w:rsidP="006818C1">
      <w:pPr>
        <w:pStyle w:val="Odsekzoznamu"/>
        <w:numPr>
          <w:ilvl w:val="0"/>
          <w:numId w:val="3"/>
        </w:numPr>
        <w:ind w:left="425" w:hanging="425"/>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rsidR="00A925D5" w:rsidRPr="00E225A6" w:rsidRDefault="00A925D5" w:rsidP="00A925D5">
      <w:pPr>
        <w:pStyle w:val="Odsekzoznamu"/>
        <w:numPr>
          <w:ilvl w:val="0"/>
          <w:numId w:val="3"/>
        </w:numPr>
        <w:spacing w:line="259" w:lineRule="auto"/>
        <w:ind w:left="426" w:hanging="426"/>
        <w:contextualSpacing/>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rsidR="00A925D5" w:rsidRPr="00E225A6" w:rsidRDefault="00A925D5" w:rsidP="00A925D5">
      <w:pPr>
        <w:pStyle w:val="Odsekzoznamu"/>
        <w:numPr>
          <w:ilvl w:val="0"/>
          <w:numId w:val="5"/>
        </w:numPr>
        <w:spacing w:line="259" w:lineRule="auto"/>
        <w:ind w:left="1134"/>
        <w:contextualSpacing/>
        <w:jc w:val="both"/>
        <w:rPr>
          <w:rFonts w:asciiTheme="minorHAnsi" w:hAnsiTheme="minorHAnsi" w:cstheme="minorHAnsi"/>
        </w:rPr>
      </w:pPr>
      <w:r w:rsidRPr="00E225A6">
        <w:rPr>
          <w:rFonts w:asciiTheme="minorHAnsi" w:hAnsiTheme="minorHAnsi" w:cstheme="minorHAnsi"/>
        </w:rPr>
        <w:t>vyhotovenie Dohody o ukončení zmluvy v listinnej forme,</w:t>
      </w:r>
    </w:p>
    <w:p w:rsidR="00A925D5" w:rsidRPr="00E225A6" w:rsidRDefault="00A925D5" w:rsidP="006818C1">
      <w:pPr>
        <w:pStyle w:val="Odsekzoznamu"/>
        <w:numPr>
          <w:ilvl w:val="0"/>
          <w:numId w:val="5"/>
        </w:numPr>
        <w:spacing w:after="120"/>
        <w:ind w:left="1134" w:hanging="357"/>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rsidR="00A925D5" w:rsidRPr="00E225A6" w:rsidRDefault="00A925D5" w:rsidP="00A925D5">
      <w:pPr>
        <w:pStyle w:val="Odsekzoznamu"/>
        <w:numPr>
          <w:ilvl w:val="0"/>
          <w:numId w:val="3"/>
        </w:numPr>
        <w:ind w:left="426" w:right="57" w:hanging="426"/>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rsidR="00A925D5" w:rsidRPr="00E225A6" w:rsidRDefault="00A925D5" w:rsidP="00A925D5">
      <w:pPr>
        <w:pStyle w:val="Odsekzoznamu"/>
        <w:ind w:left="993" w:right="57" w:hanging="284"/>
        <w:jc w:val="both"/>
        <w:rPr>
          <w:rFonts w:asciiTheme="minorHAnsi" w:hAnsiTheme="minorHAnsi" w:cstheme="minorHAnsi"/>
        </w:rPr>
      </w:pPr>
      <w:r w:rsidRPr="00E225A6">
        <w:rPr>
          <w:rFonts w:asciiTheme="minorHAnsi" w:hAnsiTheme="minorHAnsi" w:cstheme="minorHAnsi"/>
        </w:rPr>
        <w:t xml:space="preserve">a/ Predávajúci je v omeškaní s riadnym </w:t>
      </w:r>
      <w:r w:rsidRPr="00E225A6">
        <w:rPr>
          <w:rStyle w:val="CharStyle8"/>
          <w:rFonts w:asciiTheme="minorHAnsi" w:hAnsiTheme="minorHAnsi" w:cstheme="minorHAnsi"/>
          <w:color w:val="000000"/>
          <w:sz w:val="22"/>
          <w:szCs w:val="22"/>
        </w:rPr>
        <w:t xml:space="preserve">dodaním ktorejkoľvek časti Tovaru viac ako </w:t>
      </w:r>
      <w:r w:rsidR="008978E8">
        <w:rPr>
          <w:rStyle w:val="CharStyle8"/>
          <w:rFonts w:asciiTheme="minorHAnsi" w:hAnsiTheme="minorHAnsi" w:cstheme="minorHAnsi"/>
          <w:color w:val="000000"/>
          <w:sz w:val="22"/>
          <w:szCs w:val="22"/>
        </w:rPr>
        <w:t>6</w:t>
      </w:r>
      <w:r w:rsidRPr="00E225A6">
        <w:rPr>
          <w:rStyle w:val="CharStyle8"/>
          <w:rFonts w:asciiTheme="minorHAnsi" w:hAnsiTheme="minorHAnsi" w:cstheme="minorHAnsi"/>
          <w:color w:val="000000"/>
          <w:sz w:val="22"/>
          <w:szCs w:val="22"/>
        </w:rPr>
        <w:t xml:space="preserve"> </w:t>
      </w:r>
      <w:r w:rsidRPr="00E225A6">
        <w:rPr>
          <w:rStyle w:val="CharStyle8"/>
          <w:rFonts w:asciiTheme="minorHAnsi" w:hAnsiTheme="minorHAnsi" w:cstheme="minorHAnsi"/>
          <w:sz w:val="22"/>
          <w:szCs w:val="22"/>
        </w:rPr>
        <w:t>pracovných d</w:t>
      </w:r>
      <w:r w:rsidRPr="00E225A6">
        <w:rPr>
          <w:rStyle w:val="CharStyle8"/>
          <w:rFonts w:asciiTheme="minorHAnsi" w:hAnsiTheme="minorHAnsi" w:cstheme="minorHAnsi"/>
          <w:color w:val="000000"/>
          <w:sz w:val="22"/>
          <w:szCs w:val="22"/>
        </w:rPr>
        <w:t>ní</w:t>
      </w:r>
      <w:r w:rsidRPr="00E225A6">
        <w:rPr>
          <w:rFonts w:asciiTheme="minorHAnsi" w:hAnsiTheme="minorHAnsi" w:cstheme="minorHAnsi"/>
        </w:rPr>
        <w:t xml:space="preserve">, </w:t>
      </w:r>
    </w:p>
    <w:p w:rsidR="00A925D5" w:rsidRPr="00E225A6" w:rsidRDefault="00A925D5" w:rsidP="00A925D5">
      <w:pPr>
        <w:pStyle w:val="Odsekzoznamu"/>
        <w:ind w:left="993" w:right="55" w:hanging="284"/>
        <w:jc w:val="both"/>
        <w:rPr>
          <w:rStyle w:val="CharStyle8"/>
          <w:rFonts w:asciiTheme="minorHAnsi" w:hAnsiTheme="minorHAnsi" w:cstheme="minorHAnsi"/>
          <w:color w:val="000000"/>
          <w:sz w:val="22"/>
          <w:szCs w:val="22"/>
        </w:rPr>
      </w:pPr>
      <w:r w:rsidRPr="00E225A6">
        <w:rPr>
          <w:rFonts w:asciiTheme="minorHAnsi" w:hAnsiTheme="minorHAnsi" w:cstheme="minorHAnsi"/>
        </w:rPr>
        <w:t xml:space="preserve">b/ </w:t>
      </w:r>
      <w:r w:rsidRPr="00E225A6">
        <w:rPr>
          <w:rStyle w:val="CharStyle8"/>
          <w:rFonts w:asciiTheme="minorHAnsi" w:hAnsiTheme="minorHAnsi" w:cstheme="minorHAnsi"/>
          <w:color w:val="000000"/>
          <w:sz w:val="22"/>
          <w:szCs w:val="22"/>
        </w:rPr>
        <w:t>Predávajúci pri plnení predmetu tejto Zmluvy konal v rozpore s niektorým so všeobecne záväzný</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právny</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predpiso</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Konaním sa pre účely tohto písm. b/ ods. 5 článku V</w:t>
      </w:r>
      <w:r w:rsidR="008978E8">
        <w:rPr>
          <w:rStyle w:val="CharStyle8"/>
          <w:rFonts w:asciiTheme="minorHAnsi" w:hAnsiTheme="minorHAnsi" w:cstheme="minorHAnsi"/>
          <w:color w:val="000000"/>
          <w:sz w:val="22"/>
          <w:szCs w:val="22"/>
        </w:rPr>
        <w:t>I</w:t>
      </w:r>
      <w:r w:rsidRPr="00E225A6">
        <w:rPr>
          <w:rStyle w:val="CharStyle8"/>
          <w:rFonts w:asciiTheme="minorHAnsi" w:hAnsiTheme="minorHAnsi" w:cstheme="minorHAnsi"/>
          <w:color w:val="000000"/>
          <w:sz w:val="22"/>
          <w:szCs w:val="22"/>
        </w:rPr>
        <w:t>I Zmluvy rozumie aj nekonanie alebo opomenutie konania, na ktoré bol Predávajúci povinný.</w:t>
      </w:r>
    </w:p>
    <w:p w:rsidR="00A925D5" w:rsidRPr="00E225A6" w:rsidRDefault="00A925D5" w:rsidP="00A925D5">
      <w:pPr>
        <w:pStyle w:val="Odsekzoznamu"/>
        <w:ind w:left="1428" w:right="55" w:hanging="719"/>
        <w:jc w:val="both"/>
        <w:rPr>
          <w:rStyle w:val="CharStyle8"/>
          <w:rFonts w:asciiTheme="minorHAnsi" w:hAnsiTheme="minorHAnsi" w:cstheme="minorHAnsi"/>
          <w:color w:val="000000"/>
          <w:sz w:val="22"/>
          <w:szCs w:val="22"/>
        </w:rPr>
      </w:pPr>
      <w:r w:rsidRPr="00E225A6">
        <w:rPr>
          <w:rStyle w:val="CharStyle8"/>
          <w:rFonts w:asciiTheme="minorHAnsi" w:hAnsiTheme="minorHAnsi" w:cstheme="minorHAnsi"/>
          <w:color w:val="000000"/>
          <w:sz w:val="22"/>
          <w:szCs w:val="22"/>
        </w:rPr>
        <w:t>c/ Predávajúci stratil oprávnenie na podnikanie vzťahujúce sa k predmetu tejto Zmluvy,</w:t>
      </w:r>
    </w:p>
    <w:p w:rsidR="00A925D5" w:rsidRPr="00E225A6" w:rsidRDefault="00A925D5" w:rsidP="00A925D5">
      <w:pPr>
        <w:pStyle w:val="Odsekzoznamu"/>
        <w:ind w:left="993" w:right="55" w:hanging="284"/>
        <w:jc w:val="both"/>
        <w:rPr>
          <w:rFonts w:asciiTheme="minorHAnsi" w:hAnsiTheme="minorHAnsi" w:cstheme="minorHAnsi"/>
        </w:rPr>
      </w:pPr>
      <w:r w:rsidRPr="00E225A6">
        <w:rPr>
          <w:rStyle w:val="CharStyle8"/>
          <w:rFonts w:asciiTheme="minorHAnsi" w:hAnsiTheme="minorHAnsi" w:cstheme="minorHAnsi"/>
          <w:color w:val="000000"/>
          <w:sz w:val="22"/>
          <w:szCs w:val="22"/>
        </w:rPr>
        <w:t xml:space="preserve">d/ </w:t>
      </w:r>
      <w:r w:rsidRPr="00E225A6">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A925D5" w:rsidRPr="00E225A6" w:rsidRDefault="00A925D5" w:rsidP="00A925D5">
      <w:pPr>
        <w:pStyle w:val="Odsekzoznamu"/>
        <w:spacing w:after="120"/>
        <w:ind w:left="993" w:right="57" w:hanging="294"/>
        <w:jc w:val="both"/>
        <w:rPr>
          <w:rFonts w:asciiTheme="minorHAnsi" w:hAnsiTheme="minorHAnsi" w:cstheme="minorHAnsi"/>
        </w:rPr>
      </w:pPr>
      <w:r w:rsidRPr="00E225A6">
        <w:rPr>
          <w:rFonts w:asciiTheme="minorHAnsi" w:hAnsiTheme="minorHAnsi" w:cstheme="minorHAnsi"/>
        </w:rPr>
        <w:t xml:space="preserve">e/ ak ktorékoľvek vyhlásenie/prehlásenie/záväzok </w:t>
      </w:r>
      <w:r w:rsidR="008458B8">
        <w:rPr>
          <w:rFonts w:asciiTheme="minorHAnsi" w:hAnsiTheme="minorHAnsi" w:cstheme="minorHAnsi"/>
        </w:rPr>
        <w:t>Predávajúceho</w:t>
      </w:r>
      <w:r w:rsidR="008458B8" w:rsidRPr="00E225A6">
        <w:rPr>
          <w:rFonts w:asciiTheme="minorHAnsi" w:hAnsiTheme="minorHAnsi" w:cstheme="minorHAnsi"/>
        </w:rPr>
        <w:t xml:space="preserve"> </w:t>
      </w:r>
      <w:r w:rsidRPr="00E225A6">
        <w:rPr>
          <w:rFonts w:asciiTheme="minorHAnsi" w:hAnsiTheme="minorHAnsi" w:cstheme="minorHAnsi"/>
        </w:rPr>
        <w:t xml:space="preserve">uvedené v tejto Zmluve je nepravdivé ku dňu uzatvorenia Zmluvy alebo sa takým stane počas plnenia predmetu Zmluvy. </w:t>
      </w:r>
    </w:p>
    <w:p w:rsidR="00A925D5" w:rsidRPr="008978E8" w:rsidRDefault="00A925D5" w:rsidP="006818C1">
      <w:pPr>
        <w:pStyle w:val="Odsekzoznamu"/>
        <w:numPr>
          <w:ilvl w:val="0"/>
          <w:numId w:val="3"/>
        </w:numPr>
        <w:ind w:left="425" w:right="57" w:hanging="425"/>
        <w:jc w:val="both"/>
        <w:rPr>
          <w:rFonts w:asciiTheme="minorHAnsi" w:hAnsiTheme="minorHAnsi" w:cstheme="minorHAnsi"/>
        </w:rPr>
      </w:pPr>
      <w:r w:rsidRPr="008978E8">
        <w:rPr>
          <w:rFonts w:asciiTheme="minorHAnsi" w:hAnsiTheme="minorHAnsi" w:cstheme="minorHAnsi"/>
        </w:rPr>
        <w:lastRenderedPageBreak/>
        <w:t xml:space="preserve">Predávajúci je povinný </w:t>
      </w:r>
      <w:r w:rsidR="008978E8" w:rsidRPr="008978E8">
        <w:rPr>
          <w:rFonts w:asciiTheme="minorHAnsi" w:hAnsiTheme="minorHAnsi" w:cstheme="minorHAnsi"/>
        </w:rPr>
        <w:t xml:space="preserve">informovať Kupujúceho </w:t>
      </w:r>
      <w:r w:rsidRPr="008978E8">
        <w:rPr>
          <w:rFonts w:asciiTheme="minorHAnsi" w:hAnsiTheme="minorHAnsi" w:cstheme="minorHAnsi"/>
        </w:rPr>
        <w:t xml:space="preserve">ihneď </w:t>
      </w:r>
      <w:r w:rsidR="008978E8">
        <w:rPr>
          <w:rFonts w:asciiTheme="minorHAnsi" w:hAnsiTheme="minorHAnsi" w:cstheme="minorHAnsi"/>
        </w:rPr>
        <w:t xml:space="preserve">ako sa dozvie alebo ako sa mohol dozvedieť </w:t>
      </w:r>
      <w:r w:rsidRPr="008978E8">
        <w:rPr>
          <w:rFonts w:asciiTheme="minorHAnsi" w:hAnsiTheme="minorHAnsi" w:cstheme="minorHAnsi"/>
        </w:rPr>
        <w:t xml:space="preserve">o skutočnostiach podľa písm. c/, d/ ods. 5 tohto článku, inak má Kupujúci právo na uplatnenie zmluvnej pokuty vo výške podľa článku </w:t>
      </w:r>
      <w:r w:rsidR="008978E8" w:rsidRPr="008978E8">
        <w:rPr>
          <w:rFonts w:asciiTheme="minorHAnsi" w:hAnsiTheme="minorHAnsi" w:cstheme="minorHAnsi"/>
        </w:rPr>
        <w:t>V</w:t>
      </w:r>
      <w:r w:rsidRPr="008978E8">
        <w:rPr>
          <w:rFonts w:asciiTheme="minorHAnsi" w:hAnsiTheme="minorHAnsi" w:cstheme="minorHAnsi"/>
        </w:rPr>
        <w:t xml:space="preserve"> ods. </w:t>
      </w:r>
      <w:r w:rsidR="008978E8" w:rsidRPr="008978E8">
        <w:rPr>
          <w:rFonts w:asciiTheme="minorHAnsi" w:hAnsiTheme="minorHAnsi" w:cstheme="minorHAnsi"/>
        </w:rPr>
        <w:t>8</w:t>
      </w:r>
      <w:r w:rsidRPr="008978E8">
        <w:rPr>
          <w:rFonts w:asciiTheme="minorHAnsi" w:hAnsiTheme="minorHAnsi" w:cstheme="minorHAnsi"/>
        </w:rPr>
        <w:t xml:space="preserve"> Zmluvy.</w:t>
      </w:r>
    </w:p>
    <w:p w:rsidR="00A925D5" w:rsidRPr="00E225A6" w:rsidRDefault="00A925D5" w:rsidP="00A925D5">
      <w:pPr>
        <w:pStyle w:val="Odsekzoznamu"/>
        <w:numPr>
          <w:ilvl w:val="0"/>
          <w:numId w:val="3"/>
        </w:numPr>
        <w:ind w:left="425" w:right="57" w:hanging="425"/>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w:t>
      </w:r>
      <w:r w:rsidRPr="00E225A6">
        <w:rPr>
          <w:rFonts w:asciiTheme="minorHAnsi" w:hAnsiTheme="minorHAnsi" w:cstheme="minorHAnsi"/>
          <w:noProof w:val="0"/>
        </w:rPr>
        <w:t xml:space="preserve">Kupujúci podstatným spôsobom poruší Zmluvu. Podstatným porušením tejto Zmluvy zo strany Kupujúceho je </w:t>
      </w:r>
    </w:p>
    <w:p w:rsidR="00A925D5" w:rsidRPr="00E225A6" w:rsidRDefault="00A925D5" w:rsidP="00A925D5">
      <w:pPr>
        <w:pStyle w:val="Odsekzoznamu"/>
        <w:ind w:left="993" w:right="57" w:hanging="284"/>
        <w:jc w:val="both"/>
        <w:rPr>
          <w:rFonts w:asciiTheme="minorHAnsi" w:hAnsiTheme="minorHAnsi" w:cstheme="minorHAnsi"/>
          <w:noProof w:val="0"/>
        </w:rPr>
      </w:pPr>
      <w:r w:rsidRPr="00E225A6">
        <w:rPr>
          <w:rFonts w:asciiTheme="minorHAnsi" w:hAnsiTheme="minorHAnsi" w:cstheme="minorHAnsi"/>
          <w:noProof w:val="0"/>
        </w:rPr>
        <w:t xml:space="preserve">a/ omeškanie so zaplatením Kúpnej ceny o viac ako 10 dní, pričom Tovar Kupujúci prevzal podľa podmienok v tejto Zmluve, alebo </w:t>
      </w:r>
    </w:p>
    <w:p w:rsidR="00A925D5" w:rsidRPr="00E225A6" w:rsidRDefault="00A925D5" w:rsidP="00A925D5">
      <w:pPr>
        <w:pStyle w:val="Odsekzoznamu"/>
        <w:ind w:left="993" w:right="55" w:hanging="284"/>
        <w:jc w:val="both"/>
        <w:rPr>
          <w:rFonts w:asciiTheme="minorHAnsi" w:hAnsiTheme="minorHAnsi" w:cstheme="minorHAnsi"/>
        </w:rPr>
      </w:pPr>
      <w:r w:rsidRPr="00E225A6">
        <w:rPr>
          <w:rFonts w:asciiTheme="minorHAnsi" w:hAnsiTheme="minorHAnsi" w:cstheme="minorHAnsi"/>
          <w:noProof w:val="0"/>
        </w:rPr>
        <w:t>b/ preukázateľné neposkytnutie súčinnosti Kupujúceho podľa podmienok v Zmluve za účelom splnenia predmetu a účelu Zmluvy</w:t>
      </w:r>
      <w:r w:rsidR="008978E8">
        <w:rPr>
          <w:rFonts w:asciiTheme="minorHAnsi" w:hAnsiTheme="minorHAnsi" w:cstheme="minorHAnsi"/>
          <w:noProof w:val="0"/>
        </w:rPr>
        <w:t>, hoci ho Predávajúci o poskytnutie súčinnosti včas písomne požiadal</w:t>
      </w:r>
      <w:r w:rsidRPr="00E225A6">
        <w:rPr>
          <w:rFonts w:asciiTheme="minorHAnsi" w:hAnsiTheme="minorHAnsi" w:cstheme="minorHAnsi"/>
          <w:noProof w:val="0"/>
        </w:rPr>
        <w:t xml:space="preserve">. </w:t>
      </w:r>
    </w:p>
    <w:p w:rsidR="00A925D5" w:rsidRPr="00E225A6" w:rsidRDefault="00A925D5" w:rsidP="00A925D5">
      <w:pPr>
        <w:ind w:right="142"/>
        <w:jc w:val="center"/>
        <w:rPr>
          <w:rFonts w:asciiTheme="minorHAnsi" w:hAnsiTheme="minorHAnsi" w:cstheme="minorHAnsi"/>
          <w:b/>
          <w:sz w:val="22"/>
          <w:szCs w:val="22"/>
        </w:rPr>
      </w:pPr>
    </w:p>
    <w:p w:rsidR="00A925D5" w:rsidRPr="00E225A6" w:rsidRDefault="00A925D5" w:rsidP="00A925D5">
      <w:pPr>
        <w:ind w:right="142"/>
        <w:jc w:val="center"/>
        <w:rPr>
          <w:rFonts w:asciiTheme="minorHAnsi" w:hAnsiTheme="minorHAnsi" w:cstheme="minorHAnsi"/>
          <w:b/>
          <w:sz w:val="22"/>
          <w:szCs w:val="22"/>
        </w:rPr>
      </w:pPr>
      <w:r w:rsidRPr="00E225A6">
        <w:rPr>
          <w:rFonts w:asciiTheme="minorHAnsi" w:hAnsiTheme="minorHAnsi" w:cstheme="minorHAnsi"/>
          <w:b/>
          <w:sz w:val="22"/>
          <w:szCs w:val="22"/>
        </w:rPr>
        <w:t>VI</w:t>
      </w:r>
      <w:r w:rsidR="0080488A">
        <w:rPr>
          <w:rFonts w:asciiTheme="minorHAnsi" w:hAnsiTheme="minorHAnsi" w:cstheme="minorHAnsi"/>
          <w:b/>
          <w:sz w:val="22"/>
          <w:szCs w:val="22"/>
        </w:rPr>
        <w:t>I</w:t>
      </w:r>
      <w:r w:rsidRPr="00E225A6">
        <w:rPr>
          <w:rFonts w:asciiTheme="minorHAnsi" w:hAnsiTheme="minorHAnsi" w:cstheme="minorHAnsi"/>
          <w:b/>
          <w:sz w:val="22"/>
          <w:szCs w:val="22"/>
        </w:rPr>
        <w:t>I</w:t>
      </w:r>
    </w:p>
    <w:p w:rsidR="00A925D5" w:rsidRPr="00E225A6" w:rsidRDefault="00A925D5" w:rsidP="006818C1">
      <w:pPr>
        <w:spacing w:after="120"/>
        <w:ind w:right="142"/>
        <w:jc w:val="center"/>
        <w:rPr>
          <w:rFonts w:asciiTheme="minorHAnsi" w:hAnsiTheme="minorHAnsi" w:cstheme="minorHAnsi"/>
          <w:b/>
          <w:sz w:val="22"/>
          <w:szCs w:val="22"/>
        </w:rPr>
      </w:pPr>
      <w:r w:rsidRPr="00E225A6">
        <w:rPr>
          <w:rFonts w:asciiTheme="minorHAnsi" w:hAnsiTheme="minorHAnsi" w:cstheme="minorHAnsi"/>
          <w:b/>
          <w:sz w:val="22"/>
          <w:szCs w:val="22"/>
        </w:rPr>
        <w:t>Záverečné  ustanovenia</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Táto zmluva má </w:t>
      </w:r>
      <w:r w:rsidR="008458B8">
        <w:rPr>
          <w:rFonts w:asciiTheme="minorHAnsi" w:hAnsiTheme="minorHAnsi" w:cstheme="minorHAnsi"/>
          <w:lang w:eastAsia="cs-CZ"/>
        </w:rPr>
        <w:t>8</w:t>
      </w:r>
      <w:r w:rsidR="008458B8" w:rsidRPr="00E225A6">
        <w:rPr>
          <w:rFonts w:asciiTheme="minorHAnsi" w:hAnsiTheme="minorHAnsi" w:cstheme="minorHAnsi"/>
          <w:lang w:eastAsia="cs-CZ"/>
        </w:rPr>
        <w:t xml:space="preserve"> </w:t>
      </w:r>
      <w:r w:rsidRPr="00E225A6">
        <w:rPr>
          <w:rFonts w:asciiTheme="minorHAnsi" w:hAnsiTheme="minorHAnsi" w:cstheme="minorHAnsi"/>
          <w:lang w:eastAsia="cs-CZ"/>
        </w:rPr>
        <w:t xml:space="preserve">strán a je vyhotovená v štyroch rovnopisoch, pre </w:t>
      </w:r>
      <w:r w:rsidR="008978E8">
        <w:rPr>
          <w:rFonts w:asciiTheme="minorHAnsi" w:hAnsiTheme="minorHAnsi" w:cstheme="minorHAnsi"/>
          <w:lang w:eastAsia="cs-CZ"/>
        </w:rPr>
        <w:t>Kupujúceho</w:t>
      </w:r>
      <w:r w:rsidRPr="00E225A6">
        <w:rPr>
          <w:rFonts w:asciiTheme="minorHAnsi" w:hAnsiTheme="minorHAnsi" w:cstheme="minorHAnsi"/>
          <w:lang w:eastAsia="cs-CZ"/>
        </w:rPr>
        <w:t xml:space="preserve"> v dvoch vyhotoveniach (rovnopisoch), pre </w:t>
      </w:r>
      <w:r w:rsidR="008978E8">
        <w:rPr>
          <w:rFonts w:asciiTheme="minorHAnsi" w:hAnsiTheme="minorHAnsi" w:cstheme="minorHAnsi"/>
          <w:lang w:eastAsia="cs-CZ"/>
        </w:rPr>
        <w:t>Predávajúceho</w:t>
      </w:r>
      <w:r w:rsidRPr="00E225A6">
        <w:rPr>
          <w:rFonts w:asciiTheme="minorHAnsi" w:hAnsiTheme="minorHAnsi" w:cstheme="minorHAnsi"/>
          <w:lang w:eastAsia="cs-CZ"/>
        </w:rPr>
        <w:t xml:space="preserve"> v dvoch vyhotoveniach (rovnopisoch).</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sidR="008978E8">
        <w:rPr>
          <w:rFonts w:asciiTheme="minorHAnsi" w:hAnsiTheme="minorHAnsi" w:cstheme="minorHAnsi"/>
          <w:lang w:eastAsia="cs-CZ"/>
        </w:rPr>
        <w:t>Z</w:t>
      </w:r>
      <w:r w:rsidRPr="00E225A6">
        <w:rPr>
          <w:rFonts w:asciiTheme="minorHAnsi" w:hAnsiTheme="minorHAnsi" w:cstheme="minorHAnsi"/>
          <w:lang w:eastAsia="cs-CZ"/>
        </w:rPr>
        <w:t xml:space="preserve">mluvy. </w:t>
      </w:r>
      <w:r w:rsidRPr="00E225A6">
        <w:rPr>
          <w:rFonts w:asciiTheme="minorHAnsi" w:hAnsiTheme="minorHAnsi" w:cstheme="minorHAnsi"/>
        </w:rPr>
        <w:t>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A925D5" w:rsidRPr="00E225A6" w:rsidRDefault="00A925D5" w:rsidP="006818C1">
      <w:pPr>
        <w:pStyle w:val="Odsekzoznamu"/>
        <w:numPr>
          <w:ilvl w:val="0"/>
          <w:numId w:val="6"/>
        </w:numPr>
        <w:ind w:left="426" w:hanging="437"/>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978E8"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978E8" w:rsidRDefault="008978E8" w:rsidP="006818C1">
      <w:pPr>
        <w:pStyle w:val="Odsekzoznamu"/>
        <w:numPr>
          <w:ilvl w:val="0"/>
          <w:numId w:val="6"/>
        </w:numPr>
        <w:ind w:left="425" w:hanging="425"/>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w:t>
      </w:r>
      <w:r w:rsidRPr="008978E8">
        <w:rPr>
          <w:rFonts w:asciiTheme="minorHAnsi" w:hAnsiTheme="minorHAnsi" w:cstheme="minorHAnsi"/>
        </w:rPr>
        <w:lastRenderedPageBreak/>
        <w:t xml:space="preserve">a ak také ustanovenia nie sú, použijú sa ustanovenia slovenských právnych predpisov a inštitútov, ktoré sú upravené slovenským právnym poriadkom, pričom sa použijú také ustanovenia, ktoré zodpovedajú kritériám predchádzajúcej vety. </w:t>
      </w:r>
    </w:p>
    <w:p w:rsidR="003428F4" w:rsidRDefault="00A925D5" w:rsidP="006818C1">
      <w:pPr>
        <w:pStyle w:val="Odsekzoznamu"/>
        <w:numPr>
          <w:ilvl w:val="0"/>
          <w:numId w:val="6"/>
        </w:numPr>
        <w:ind w:left="425" w:hanging="425"/>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925D5" w:rsidRPr="003428F4" w:rsidRDefault="00A925D5" w:rsidP="003428F4">
      <w:pPr>
        <w:pStyle w:val="Odsekzoznamu"/>
        <w:numPr>
          <w:ilvl w:val="0"/>
          <w:numId w:val="6"/>
        </w:numPr>
        <w:spacing w:after="120"/>
        <w:ind w:left="426" w:hanging="426"/>
        <w:jc w:val="both"/>
        <w:rPr>
          <w:rStyle w:val="CharStyle8"/>
          <w:rFonts w:asciiTheme="minorHAnsi" w:hAnsiTheme="minorHAnsi" w:cstheme="minorHAnsi"/>
          <w:sz w:val="22"/>
          <w:szCs w:val="22"/>
          <w:lang w:eastAsia="cs-CZ"/>
        </w:rPr>
      </w:pPr>
      <w:r w:rsidRPr="003428F4">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A925D5" w:rsidRPr="00E225A6" w:rsidRDefault="00A925D5" w:rsidP="003428F4">
      <w:pPr>
        <w:pStyle w:val="Style4"/>
        <w:shd w:val="clear" w:color="auto" w:fill="auto"/>
        <w:tabs>
          <w:tab w:val="left" w:pos="538"/>
        </w:tabs>
        <w:spacing w:after="120" w:line="240" w:lineRule="auto"/>
        <w:ind w:left="426" w:firstLine="0"/>
        <w:jc w:val="both"/>
        <w:rPr>
          <w:rStyle w:val="CharStyle8"/>
          <w:rFonts w:cstheme="minorHAnsi"/>
          <w:sz w:val="22"/>
          <w:szCs w:val="22"/>
        </w:rPr>
      </w:pPr>
      <w:r w:rsidRPr="00E225A6">
        <w:rPr>
          <w:rFonts w:cstheme="minorHAnsi"/>
          <w:b/>
          <w:sz w:val="22"/>
          <w:szCs w:val="22"/>
          <w:lang w:eastAsia="cs-CZ"/>
        </w:rPr>
        <w:t xml:space="preserve">Neoddeliteľnou súčasťou tejto Zmluvy </w:t>
      </w:r>
      <w:r w:rsidR="003428F4">
        <w:rPr>
          <w:rFonts w:cstheme="minorHAnsi"/>
          <w:b/>
          <w:sz w:val="22"/>
          <w:szCs w:val="22"/>
          <w:lang w:eastAsia="cs-CZ"/>
        </w:rPr>
        <w:t>je</w:t>
      </w:r>
      <w:r w:rsidRPr="00E225A6">
        <w:rPr>
          <w:rFonts w:cstheme="minorHAnsi"/>
          <w:b/>
          <w:sz w:val="22"/>
          <w:szCs w:val="22"/>
          <w:lang w:eastAsia="cs-CZ"/>
        </w:rPr>
        <w:t xml:space="preserve"> </w:t>
      </w:r>
      <w:bookmarkEnd w:id="4"/>
      <w:r w:rsidRPr="00E225A6">
        <w:rPr>
          <w:rStyle w:val="CharStyle8"/>
          <w:rFonts w:cstheme="minorHAnsi"/>
          <w:color w:val="000000"/>
          <w:sz w:val="22"/>
          <w:szCs w:val="22"/>
        </w:rPr>
        <w:t xml:space="preserve">Príloha č. 1 </w:t>
      </w:r>
      <w:r w:rsidR="003428F4">
        <w:rPr>
          <w:rStyle w:val="CharStyle8"/>
          <w:rFonts w:cstheme="minorHAnsi"/>
          <w:color w:val="000000"/>
          <w:sz w:val="22"/>
          <w:szCs w:val="22"/>
        </w:rPr>
        <w:t>–</w:t>
      </w:r>
      <w:r w:rsidRPr="00E225A6">
        <w:rPr>
          <w:rStyle w:val="CharStyle8"/>
          <w:rFonts w:cstheme="minorHAnsi"/>
          <w:color w:val="000000"/>
          <w:sz w:val="22"/>
          <w:szCs w:val="22"/>
        </w:rPr>
        <w:t xml:space="preserve"> </w:t>
      </w:r>
      <w:proofErr w:type="spellStart"/>
      <w:r w:rsidR="003428F4">
        <w:rPr>
          <w:rStyle w:val="CharStyle8"/>
          <w:rFonts w:cstheme="minorHAnsi"/>
          <w:color w:val="000000"/>
          <w:sz w:val="22"/>
          <w:szCs w:val="22"/>
        </w:rPr>
        <w:t>nacenená</w:t>
      </w:r>
      <w:proofErr w:type="spellEnd"/>
      <w:r w:rsidR="003428F4">
        <w:rPr>
          <w:rStyle w:val="CharStyle8"/>
          <w:rFonts w:cstheme="minorHAnsi"/>
          <w:color w:val="000000"/>
          <w:sz w:val="22"/>
          <w:szCs w:val="22"/>
        </w:rPr>
        <w:t xml:space="preserve"> technická </w:t>
      </w:r>
      <w:r w:rsidRPr="00E225A6">
        <w:rPr>
          <w:rStyle w:val="CharStyle8"/>
          <w:rFonts w:cstheme="minorHAnsi"/>
          <w:color w:val="000000"/>
          <w:sz w:val="22"/>
          <w:szCs w:val="22"/>
        </w:rPr>
        <w:t xml:space="preserve">Špecifikácia  </w:t>
      </w:r>
    </w:p>
    <w:p w:rsidR="00A925D5" w:rsidRPr="00E225A6" w:rsidRDefault="00A925D5" w:rsidP="00A925D5">
      <w:pPr>
        <w:pStyle w:val="Style4"/>
        <w:shd w:val="clear" w:color="auto" w:fill="auto"/>
        <w:tabs>
          <w:tab w:val="left" w:pos="538"/>
        </w:tabs>
        <w:spacing w:after="120" w:line="240" w:lineRule="auto"/>
        <w:ind w:firstLine="0"/>
        <w:jc w:val="both"/>
        <w:rPr>
          <w:rFonts w:cstheme="minorHAnsi"/>
          <w:sz w:val="22"/>
          <w:szCs w:val="22"/>
        </w:rPr>
      </w:pP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V</w:t>
      </w:r>
      <w:r w:rsidR="00AC1FAB">
        <w:rPr>
          <w:rStyle w:val="CharStyle8"/>
          <w:rFonts w:asciiTheme="minorHAnsi" w:hAnsiTheme="minorHAnsi" w:cstheme="minorHAnsi"/>
          <w:sz w:val="22"/>
          <w:szCs w:val="22"/>
        </w:rPr>
        <w:t>.......................</w:t>
      </w:r>
      <w:r w:rsidR="003B100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 xml:space="preserve">dňa................................ </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003B100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V Banskej Bystrici, dňa...........................</w:t>
      </w:r>
    </w:p>
    <w:p w:rsidR="00A925D5" w:rsidRPr="00E225A6" w:rsidRDefault="00A925D5" w:rsidP="00A925D5">
      <w:pPr>
        <w:pStyle w:val="Bezriadkovania"/>
        <w:rPr>
          <w:rStyle w:val="CharStyle8"/>
          <w:rFonts w:asciiTheme="minorHAnsi" w:hAnsiTheme="minorHAnsi" w:cstheme="minorHAnsi"/>
          <w:sz w:val="22"/>
          <w:szCs w:val="22"/>
        </w:rPr>
      </w:pPr>
    </w:p>
    <w:p w:rsidR="00A925D5" w:rsidRPr="00E225A6" w:rsidRDefault="00A925D5" w:rsidP="00A925D5">
      <w:pPr>
        <w:pStyle w:val="Bezriadkovania"/>
        <w:rPr>
          <w:rStyle w:val="CharStyle8"/>
          <w:rFonts w:asciiTheme="minorHAnsi" w:hAnsiTheme="minorHAnsi" w:cstheme="minorHAnsi"/>
          <w:sz w:val="22"/>
          <w:szCs w:val="22"/>
        </w:rPr>
      </w:pP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 xml:space="preserve">Za   </w:t>
      </w:r>
      <w:r w:rsidR="000A1708">
        <w:rPr>
          <w:rStyle w:val="CharStyle8"/>
          <w:rFonts w:asciiTheme="minorHAnsi" w:hAnsiTheme="minorHAnsi" w:cstheme="minorHAnsi"/>
          <w:sz w:val="22"/>
          <w:szCs w:val="22"/>
        </w:rPr>
        <w:t>P</w:t>
      </w:r>
      <w:r w:rsidRPr="00E225A6">
        <w:rPr>
          <w:rStyle w:val="CharStyle8"/>
          <w:rFonts w:asciiTheme="minorHAnsi" w:hAnsiTheme="minorHAnsi" w:cstheme="minorHAnsi"/>
          <w:sz w:val="22"/>
          <w:szCs w:val="22"/>
        </w:rPr>
        <w:t>redávajúceho:</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Za Kupujúceho:</w:t>
      </w:r>
    </w:p>
    <w:p w:rsidR="00A925D5" w:rsidRPr="00E225A6" w:rsidRDefault="00A925D5" w:rsidP="00A925D5">
      <w:pPr>
        <w:pStyle w:val="Bezriadkovania"/>
        <w:rPr>
          <w:rStyle w:val="CharStyle8"/>
          <w:rFonts w:asciiTheme="minorHAnsi" w:hAnsiTheme="minorHAnsi" w:cstheme="minorHAnsi"/>
          <w:sz w:val="22"/>
          <w:szCs w:val="22"/>
        </w:rPr>
      </w:pPr>
    </w:p>
    <w:p w:rsidR="00A925D5" w:rsidRDefault="00A925D5" w:rsidP="00A925D5">
      <w:pPr>
        <w:pStyle w:val="Bezriadkovania"/>
        <w:rPr>
          <w:rStyle w:val="CharStyle8"/>
          <w:rFonts w:asciiTheme="minorHAnsi" w:hAnsiTheme="minorHAnsi" w:cstheme="minorHAnsi"/>
          <w:sz w:val="22"/>
          <w:szCs w:val="22"/>
        </w:rPr>
      </w:pPr>
    </w:p>
    <w:p w:rsidR="008458B8" w:rsidRDefault="008458B8" w:rsidP="00A925D5">
      <w:pPr>
        <w:pStyle w:val="Bezriadkovania"/>
        <w:rPr>
          <w:rStyle w:val="CharStyle8"/>
          <w:rFonts w:asciiTheme="minorHAnsi" w:hAnsiTheme="minorHAnsi" w:cstheme="minorHAnsi"/>
          <w:sz w:val="22"/>
          <w:szCs w:val="22"/>
        </w:rPr>
      </w:pPr>
    </w:p>
    <w:p w:rsidR="008458B8" w:rsidRDefault="008458B8" w:rsidP="00A925D5">
      <w:pPr>
        <w:pStyle w:val="Bezriadkovania"/>
        <w:rPr>
          <w:rStyle w:val="CharStyle8"/>
          <w:rFonts w:asciiTheme="minorHAnsi" w:hAnsiTheme="minorHAnsi" w:cstheme="minorHAnsi"/>
          <w:sz w:val="22"/>
          <w:szCs w:val="22"/>
        </w:rPr>
      </w:pPr>
    </w:p>
    <w:p w:rsidR="008458B8" w:rsidRPr="00E225A6" w:rsidRDefault="008458B8" w:rsidP="00A925D5">
      <w:pPr>
        <w:pStyle w:val="Bezriadkovania"/>
        <w:rPr>
          <w:rStyle w:val="CharStyle8"/>
          <w:rFonts w:asciiTheme="minorHAnsi" w:hAnsiTheme="minorHAnsi" w:cstheme="minorHAnsi"/>
          <w:sz w:val="22"/>
          <w:szCs w:val="22"/>
        </w:rPr>
      </w:pPr>
    </w:p>
    <w:p w:rsidR="00A925D5" w:rsidRPr="00E225A6" w:rsidRDefault="003B1006"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w:t>
      </w:r>
      <w:r>
        <w:rPr>
          <w:rStyle w:val="CharStyle8"/>
          <w:rFonts w:asciiTheme="minorHAnsi" w:hAnsiTheme="minorHAnsi" w:cstheme="minorHAnsi"/>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t>.............................................................</w:t>
      </w:r>
    </w:p>
    <w:p w:rsidR="00A925D5" w:rsidRPr="003428F4" w:rsidRDefault="007C264F" w:rsidP="00A925D5">
      <w:pPr>
        <w:pStyle w:val="Bezriadkovania"/>
        <w:rPr>
          <w:rStyle w:val="CharStyle8"/>
          <w:rFonts w:asciiTheme="minorHAnsi" w:hAnsiTheme="minorHAnsi" w:cstheme="minorHAnsi"/>
          <w:b/>
          <w:sz w:val="22"/>
          <w:szCs w:val="22"/>
        </w:rPr>
      </w:pPr>
      <w:r>
        <w:rPr>
          <w:rStyle w:val="CharStyle8"/>
          <w:rFonts w:asciiTheme="minorHAnsi" w:hAnsiTheme="minorHAnsi" w:cstheme="minorHAnsi"/>
          <w:b/>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7B4C85">
        <w:rPr>
          <w:rStyle w:val="CharStyle8"/>
          <w:rFonts w:asciiTheme="minorHAnsi" w:hAnsiTheme="minorHAnsi" w:cstheme="minorHAnsi"/>
          <w:b/>
          <w:sz w:val="22"/>
          <w:szCs w:val="22"/>
        </w:rPr>
        <w:t>Mgr. Ján Havran</w:t>
      </w:r>
      <w:r w:rsidR="00A925D5" w:rsidRPr="003428F4">
        <w:rPr>
          <w:rStyle w:val="CharStyle8"/>
          <w:rFonts w:asciiTheme="minorHAnsi" w:hAnsiTheme="minorHAnsi" w:cstheme="minorHAnsi"/>
          <w:b/>
          <w:sz w:val="22"/>
          <w:szCs w:val="22"/>
        </w:rPr>
        <w:t>,</w:t>
      </w: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predseda predstavenstva</w:t>
      </w:r>
    </w:p>
    <w:p w:rsidR="00A925D5" w:rsidRPr="00E225A6" w:rsidRDefault="00A925D5" w:rsidP="006818C1">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 xml:space="preserve">                          </w:t>
      </w:r>
      <w:r w:rsidR="003428F4">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Banskobystrickej regionálnej správy ciest, a.s.</w:t>
      </w: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p>
    <w:p w:rsidR="00A925D5" w:rsidRPr="00E225A6" w:rsidRDefault="00A925D5" w:rsidP="00A925D5">
      <w:pPr>
        <w:pStyle w:val="Bezriadkovania"/>
        <w:rPr>
          <w:rStyle w:val="CharStyle8"/>
          <w:rFonts w:asciiTheme="minorHAnsi" w:hAnsiTheme="minorHAnsi" w:cstheme="minorHAnsi"/>
          <w:sz w:val="22"/>
          <w:szCs w:val="22"/>
        </w:rPr>
      </w:pPr>
    </w:p>
    <w:p w:rsidR="00A925D5" w:rsidRDefault="00A925D5" w:rsidP="00A925D5">
      <w:pPr>
        <w:pStyle w:val="Bezriadkovania"/>
        <w:rPr>
          <w:rStyle w:val="CharStyle8"/>
          <w:rFonts w:asciiTheme="minorHAnsi" w:hAnsiTheme="minorHAnsi" w:cstheme="minorHAnsi"/>
          <w:sz w:val="22"/>
          <w:szCs w:val="22"/>
        </w:rPr>
      </w:pPr>
    </w:p>
    <w:p w:rsidR="008458B8" w:rsidRPr="00E225A6" w:rsidRDefault="008458B8" w:rsidP="00A925D5">
      <w:pPr>
        <w:pStyle w:val="Bezriadkovania"/>
        <w:rPr>
          <w:rStyle w:val="CharStyle8"/>
          <w:rFonts w:asciiTheme="minorHAnsi" w:hAnsiTheme="minorHAnsi" w:cstheme="minorHAnsi"/>
          <w:sz w:val="22"/>
          <w:szCs w:val="22"/>
        </w:rPr>
      </w:pPr>
    </w:p>
    <w:p w:rsidR="00A925D5" w:rsidRPr="00E225A6" w:rsidRDefault="00A925D5" w:rsidP="00A925D5">
      <w:pPr>
        <w:pStyle w:val="Bezriadkovania"/>
        <w:ind w:left="4320" w:firstLine="720"/>
        <w:rPr>
          <w:rFonts w:asciiTheme="minorHAnsi" w:hAnsiTheme="minorHAnsi" w:cstheme="minorHAnsi"/>
          <w:color w:val="auto"/>
          <w:sz w:val="22"/>
          <w:szCs w:val="22"/>
        </w:rPr>
      </w:pPr>
      <w:r w:rsidRPr="00E225A6">
        <w:rPr>
          <w:rFonts w:asciiTheme="minorHAnsi" w:hAnsiTheme="minorHAnsi" w:cstheme="minorHAnsi"/>
          <w:color w:val="auto"/>
          <w:sz w:val="22"/>
          <w:szCs w:val="22"/>
        </w:rPr>
        <w:t>.....................................................</w:t>
      </w:r>
    </w:p>
    <w:p w:rsidR="00A925D5" w:rsidRPr="003428F4" w:rsidRDefault="007B4C85" w:rsidP="00A925D5">
      <w:pPr>
        <w:ind w:left="4320" w:firstLine="72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Mgr. Nikoleta </w:t>
      </w:r>
      <w:proofErr w:type="spellStart"/>
      <w:r>
        <w:rPr>
          <w:rFonts w:asciiTheme="minorHAnsi" w:hAnsiTheme="minorHAnsi" w:cstheme="minorHAnsi"/>
          <w:b/>
          <w:color w:val="auto"/>
          <w:sz w:val="22"/>
          <w:szCs w:val="22"/>
        </w:rPr>
        <w:t>Oktavcová</w:t>
      </w:r>
      <w:proofErr w:type="spellEnd"/>
      <w:r w:rsidR="00A925D5" w:rsidRPr="003428F4">
        <w:rPr>
          <w:rFonts w:asciiTheme="minorHAnsi" w:hAnsiTheme="minorHAnsi" w:cstheme="minorHAnsi"/>
          <w:b/>
          <w:color w:val="auto"/>
          <w:sz w:val="22"/>
          <w:szCs w:val="22"/>
        </w:rPr>
        <w:t>,</w:t>
      </w:r>
    </w:p>
    <w:p w:rsidR="00A925D5" w:rsidRPr="00E225A6" w:rsidRDefault="00A925D5" w:rsidP="00A925D5">
      <w:pPr>
        <w:ind w:left="4320" w:firstLine="720"/>
        <w:jc w:val="both"/>
        <w:rPr>
          <w:rFonts w:asciiTheme="minorHAnsi" w:hAnsiTheme="minorHAnsi" w:cstheme="minorHAnsi"/>
          <w:color w:val="auto"/>
          <w:sz w:val="22"/>
          <w:szCs w:val="22"/>
        </w:rPr>
      </w:pPr>
      <w:r w:rsidRPr="00E225A6">
        <w:rPr>
          <w:rFonts w:asciiTheme="minorHAnsi" w:hAnsiTheme="minorHAnsi" w:cstheme="minorHAnsi"/>
          <w:color w:val="auto"/>
          <w:sz w:val="22"/>
          <w:szCs w:val="22"/>
        </w:rPr>
        <w:t>podpredseda predstavenstva</w:t>
      </w:r>
    </w:p>
    <w:p w:rsidR="00654A6F" w:rsidRDefault="00A925D5" w:rsidP="00247B4D">
      <w:pPr>
        <w:pStyle w:val="Style16"/>
        <w:shd w:val="clear" w:color="auto" w:fill="auto"/>
        <w:spacing w:line="240" w:lineRule="auto"/>
        <w:ind w:left="5040"/>
        <w:jc w:val="both"/>
        <w:rPr>
          <w:rStyle w:val="CharStyle8"/>
          <w:rFonts w:cstheme="minorHAnsi"/>
          <w:b w:val="0"/>
          <w:sz w:val="22"/>
          <w:szCs w:val="22"/>
        </w:rPr>
      </w:pPr>
      <w:r w:rsidRPr="00E225A6">
        <w:rPr>
          <w:rStyle w:val="CharStyle8"/>
          <w:rFonts w:cstheme="minorHAnsi"/>
          <w:b w:val="0"/>
          <w:sz w:val="22"/>
          <w:szCs w:val="22"/>
        </w:rPr>
        <w:t>Banskobystrickej regionálnej správy ciest, a.s.</w:t>
      </w:r>
    </w:p>
    <w:p w:rsidR="0062395F" w:rsidRDefault="0062395F" w:rsidP="00247B4D">
      <w:pPr>
        <w:pStyle w:val="Style16"/>
        <w:shd w:val="clear" w:color="auto" w:fill="auto"/>
        <w:spacing w:line="240" w:lineRule="auto"/>
        <w:ind w:left="5040"/>
        <w:jc w:val="both"/>
        <w:rPr>
          <w:rStyle w:val="CharStyle8"/>
          <w:rFonts w:cstheme="minorHAnsi"/>
          <w:b w:val="0"/>
          <w:sz w:val="22"/>
          <w:szCs w:val="22"/>
        </w:rPr>
      </w:pPr>
    </w:p>
    <w:p w:rsidR="0062395F" w:rsidRDefault="0062395F" w:rsidP="00247B4D">
      <w:pPr>
        <w:pStyle w:val="Style16"/>
        <w:shd w:val="clear" w:color="auto" w:fill="auto"/>
        <w:spacing w:line="240" w:lineRule="auto"/>
        <w:ind w:left="5040"/>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sectPr w:rsidR="0062395F" w:rsidSect="000A1708">
      <w:headerReference w:type="default" r:id="rId7"/>
      <w:pgSz w:w="12149" w:h="17006"/>
      <w:pgMar w:top="851" w:right="851" w:bottom="851"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5A" w:rsidRDefault="00EA525A" w:rsidP="003428F4">
      <w:r>
        <w:separator/>
      </w:r>
    </w:p>
  </w:endnote>
  <w:endnote w:type="continuationSeparator" w:id="0">
    <w:p w:rsidR="00EA525A" w:rsidRDefault="00EA525A" w:rsidP="0034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5A" w:rsidRDefault="00EA525A" w:rsidP="003428F4">
      <w:r>
        <w:separator/>
      </w:r>
    </w:p>
  </w:footnote>
  <w:footnote w:type="continuationSeparator" w:id="0">
    <w:p w:rsidR="00EA525A" w:rsidRDefault="00EA525A" w:rsidP="0034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8780"/>
      <w:docPartObj>
        <w:docPartGallery w:val="Page Numbers (Margins)"/>
        <w:docPartUnique/>
      </w:docPartObj>
    </w:sdtPr>
    <w:sdtEndPr/>
    <w:sdtContent>
      <w:p w:rsidR="003428F4" w:rsidRDefault="003428F4">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8F4" w:rsidRDefault="003428F4">
                              <w:pPr>
                                <w:pBdr>
                                  <w:bottom w:val="single" w:sz="4" w:space="1" w:color="auto"/>
                                </w:pBdr>
                              </w:pPr>
                              <w:r>
                                <w:fldChar w:fldCharType="begin"/>
                              </w:r>
                              <w:r>
                                <w:instrText>PAGE   \* MERGEFORMAT</w:instrText>
                              </w:r>
                              <w:r>
                                <w:fldChar w:fldCharType="separate"/>
                              </w:r>
                              <w:r w:rsidR="00B17B60">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3428F4" w:rsidRDefault="003428F4">
                        <w:pPr>
                          <w:pBdr>
                            <w:bottom w:val="single" w:sz="4" w:space="1" w:color="auto"/>
                          </w:pBdr>
                        </w:pPr>
                        <w:r>
                          <w:fldChar w:fldCharType="begin"/>
                        </w:r>
                        <w:r>
                          <w:instrText>PAGE   \* MERGEFORMAT</w:instrText>
                        </w:r>
                        <w:r>
                          <w:fldChar w:fldCharType="separate"/>
                        </w:r>
                        <w:r w:rsidR="00B17B60">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C4A0D2DA"/>
    <w:lvl w:ilvl="0" w:tplc="80384926">
      <w:start w:val="1"/>
      <w:numFmt w:val="decimal"/>
      <w:lvlText w:val="%1."/>
      <w:lvlJc w:val="left"/>
      <w:pPr>
        <w:ind w:left="720" w:hanging="360"/>
      </w:pPr>
      <w:rPr>
        <w:rFonts w:ascii="Calibri" w:eastAsia="Times New Roman" w:hAnsi="Calibri" w:cs="Calibri"/>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2D7A53F8"/>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7C27DEB"/>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4" w15:restartNumberingAfterBreak="0">
    <w:nsid w:val="603178E1"/>
    <w:multiLevelType w:val="hybridMultilevel"/>
    <w:tmpl w:val="25489424"/>
    <w:lvl w:ilvl="0" w:tplc="CADAB6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
  </w:num>
  <w:num w:numId="3">
    <w:abstractNumId w:val="20"/>
  </w:num>
  <w:num w:numId="4">
    <w:abstractNumId w:val="12"/>
  </w:num>
  <w:num w:numId="5">
    <w:abstractNumId w:val="6"/>
  </w:num>
  <w:num w:numId="6">
    <w:abstractNumId w:val="17"/>
  </w:num>
  <w:num w:numId="7">
    <w:abstractNumId w:val="8"/>
  </w:num>
  <w:num w:numId="8">
    <w:abstractNumId w:val="13"/>
  </w:num>
  <w:num w:numId="9">
    <w:abstractNumId w:val="0"/>
  </w:num>
  <w:num w:numId="10">
    <w:abstractNumId w:val="3"/>
  </w:num>
  <w:num w:numId="11">
    <w:abstractNumId w:val="15"/>
  </w:num>
  <w:num w:numId="12">
    <w:abstractNumId w:val="16"/>
  </w:num>
  <w:num w:numId="13">
    <w:abstractNumId w:val="1"/>
  </w:num>
  <w:num w:numId="14">
    <w:abstractNumId w:val="14"/>
  </w:num>
  <w:num w:numId="15">
    <w:abstractNumId w:val="10"/>
  </w:num>
  <w:num w:numId="16">
    <w:abstractNumId w:val="18"/>
  </w:num>
  <w:num w:numId="17">
    <w:abstractNumId w:val="4"/>
  </w:num>
  <w:num w:numId="18">
    <w:abstractNumId w:val="7"/>
  </w:num>
  <w:num w:numId="19">
    <w:abstractNumId w:val="9"/>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D5"/>
    <w:rsid w:val="00080465"/>
    <w:rsid w:val="000A1708"/>
    <w:rsid w:val="000F34A9"/>
    <w:rsid w:val="00155668"/>
    <w:rsid w:val="00191A1A"/>
    <w:rsid w:val="001B40ED"/>
    <w:rsid w:val="001D6D9D"/>
    <w:rsid w:val="00247B4D"/>
    <w:rsid w:val="002947AA"/>
    <w:rsid w:val="003219DE"/>
    <w:rsid w:val="003428F4"/>
    <w:rsid w:val="00360885"/>
    <w:rsid w:val="003857F2"/>
    <w:rsid w:val="003B1006"/>
    <w:rsid w:val="003B6127"/>
    <w:rsid w:val="003B7B06"/>
    <w:rsid w:val="00424FBF"/>
    <w:rsid w:val="004B0A2F"/>
    <w:rsid w:val="004D37B5"/>
    <w:rsid w:val="005B6D2A"/>
    <w:rsid w:val="0062395F"/>
    <w:rsid w:val="00652C40"/>
    <w:rsid w:val="00654A6F"/>
    <w:rsid w:val="006818C1"/>
    <w:rsid w:val="00755316"/>
    <w:rsid w:val="007B4C85"/>
    <w:rsid w:val="007C264F"/>
    <w:rsid w:val="0080488A"/>
    <w:rsid w:val="008458B8"/>
    <w:rsid w:val="008978E8"/>
    <w:rsid w:val="008A222A"/>
    <w:rsid w:val="008C22B7"/>
    <w:rsid w:val="009579BA"/>
    <w:rsid w:val="00A116F8"/>
    <w:rsid w:val="00A925D5"/>
    <w:rsid w:val="00AC1FAB"/>
    <w:rsid w:val="00AC40A4"/>
    <w:rsid w:val="00AF1AB8"/>
    <w:rsid w:val="00B17B60"/>
    <w:rsid w:val="00B76D34"/>
    <w:rsid w:val="00C659B3"/>
    <w:rsid w:val="00D31963"/>
    <w:rsid w:val="00DB5FB3"/>
    <w:rsid w:val="00DD0EEE"/>
    <w:rsid w:val="00DD4805"/>
    <w:rsid w:val="00E225A6"/>
    <w:rsid w:val="00E916BA"/>
    <w:rsid w:val="00EA525A"/>
    <w:rsid w:val="00EC414F"/>
    <w:rsid w:val="00EE65D9"/>
    <w:rsid w:val="00F51F93"/>
    <w:rsid w:val="00FE0A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C2876-034E-4423-B903-16E359B0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A925D5"/>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925D5"/>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A925D5"/>
    <w:rPr>
      <w:rFonts w:cs="Times New Roman"/>
      <w:sz w:val="21"/>
      <w:szCs w:val="21"/>
      <w:shd w:val="clear" w:color="auto" w:fill="FFFFFF"/>
    </w:rPr>
  </w:style>
  <w:style w:type="character" w:customStyle="1" w:styleId="CharStyle10">
    <w:name w:val="Char Style 10"/>
    <w:basedOn w:val="Predvolenpsmoodseku"/>
    <w:link w:val="Style4"/>
    <w:uiPriority w:val="99"/>
    <w:locked/>
    <w:rsid w:val="00A925D5"/>
    <w:rPr>
      <w:rFonts w:cs="Times New Roman"/>
      <w:sz w:val="20"/>
      <w:szCs w:val="20"/>
      <w:shd w:val="clear" w:color="auto" w:fill="FFFFFF"/>
    </w:rPr>
  </w:style>
  <w:style w:type="character" w:customStyle="1" w:styleId="CharStyle17">
    <w:name w:val="Char Style 17"/>
    <w:basedOn w:val="Predvolenpsmoodseku"/>
    <w:link w:val="Style16"/>
    <w:uiPriority w:val="99"/>
    <w:rsid w:val="00A925D5"/>
    <w:rPr>
      <w:rFonts w:cs="Times New Roman"/>
      <w:b/>
      <w:bCs/>
      <w:sz w:val="19"/>
      <w:szCs w:val="19"/>
      <w:shd w:val="clear" w:color="auto" w:fill="FFFFFF"/>
    </w:rPr>
  </w:style>
  <w:style w:type="paragraph" w:customStyle="1" w:styleId="Style4">
    <w:name w:val="Style 4"/>
    <w:basedOn w:val="Normlny"/>
    <w:link w:val="CharStyle10"/>
    <w:uiPriority w:val="99"/>
    <w:rsid w:val="00A925D5"/>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A925D5"/>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A925D5"/>
    <w:rPr>
      <w:rFonts w:ascii="Arial" w:hAnsi="Arial" w:cs="Arial"/>
      <w:b/>
      <w:bCs/>
      <w:shd w:val="clear" w:color="auto" w:fill="FFFFFF"/>
    </w:rPr>
  </w:style>
  <w:style w:type="paragraph" w:customStyle="1" w:styleId="Style12">
    <w:name w:val="Style 12"/>
    <w:basedOn w:val="Normlny"/>
    <w:link w:val="CharStyle13"/>
    <w:uiPriority w:val="99"/>
    <w:rsid w:val="00A925D5"/>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A925D5"/>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A925D5"/>
    <w:rPr>
      <w:rFonts w:ascii="Arial Black" w:eastAsia="Times New Roman" w:hAnsi="Arial Black" w:cs="Arial Unicode MS"/>
      <w:bCs/>
      <w:i/>
      <w:iCs/>
      <w:color w:val="FF0000"/>
      <w:sz w:val="48"/>
      <w:lang w:val="x-none" w:bidi="si-LK"/>
    </w:rPr>
  </w:style>
  <w:style w:type="paragraph" w:styleId="Odsekzoznamu">
    <w:name w:val="List Paragraph"/>
    <w:aliases w:val="body,Odsek zoznamu2"/>
    <w:basedOn w:val="Normlny"/>
    <w:link w:val="OdsekzoznamuChar"/>
    <w:uiPriority w:val="34"/>
    <w:qFormat/>
    <w:rsid w:val="00A925D5"/>
    <w:pPr>
      <w:widowControl/>
      <w:ind w:left="708"/>
    </w:pPr>
    <w:rPr>
      <w:rFonts w:ascii="Arial" w:hAnsi="Arial" w:cs="Arial"/>
      <w:noProof/>
      <w:color w:val="auto"/>
      <w:sz w:val="22"/>
      <w:szCs w:val="22"/>
    </w:rPr>
  </w:style>
  <w:style w:type="character" w:customStyle="1" w:styleId="CharStyle8">
    <w:name w:val="Char Style 8"/>
    <w:basedOn w:val="Predvolenpsmoodseku"/>
    <w:uiPriority w:val="99"/>
    <w:rsid w:val="00A925D5"/>
    <w:rPr>
      <w:sz w:val="21"/>
      <w:szCs w:val="21"/>
      <w:u w:val="none"/>
    </w:rPr>
  </w:style>
  <w:style w:type="character" w:customStyle="1" w:styleId="CharStyle9">
    <w:name w:val="Char Style 9"/>
    <w:basedOn w:val="Predvolenpsmoodseku"/>
    <w:link w:val="Style2"/>
    <w:uiPriority w:val="99"/>
    <w:rsid w:val="00A925D5"/>
    <w:rPr>
      <w:b/>
      <w:bCs/>
      <w:sz w:val="21"/>
      <w:szCs w:val="21"/>
      <w:shd w:val="clear" w:color="auto" w:fill="FFFFFF"/>
    </w:rPr>
  </w:style>
  <w:style w:type="character" w:customStyle="1" w:styleId="CharStyle11">
    <w:name w:val="Char Style 11"/>
    <w:basedOn w:val="Predvolenpsmoodseku"/>
    <w:link w:val="Style10"/>
    <w:uiPriority w:val="99"/>
    <w:rsid w:val="00A925D5"/>
    <w:rPr>
      <w:b/>
      <w:bCs/>
      <w:sz w:val="21"/>
      <w:szCs w:val="21"/>
      <w:shd w:val="clear" w:color="auto" w:fill="FFFFFF"/>
    </w:rPr>
  </w:style>
  <w:style w:type="character" w:customStyle="1" w:styleId="CharStyle15">
    <w:name w:val="Char Style 15"/>
    <w:basedOn w:val="CharStyle8"/>
    <w:uiPriority w:val="99"/>
    <w:rsid w:val="00A925D5"/>
    <w:rPr>
      <w:b/>
      <w:bCs/>
      <w:sz w:val="21"/>
      <w:szCs w:val="21"/>
      <w:u w:val="none"/>
    </w:rPr>
  </w:style>
  <w:style w:type="paragraph" w:customStyle="1" w:styleId="Style2">
    <w:name w:val="Style 2"/>
    <w:basedOn w:val="Normlny"/>
    <w:link w:val="CharStyle9"/>
    <w:uiPriority w:val="99"/>
    <w:rsid w:val="00A925D5"/>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A925D5"/>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A925D5"/>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A925D5"/>
    <w:rPr>
      <w:rFonts w:cs="Times New Roman"/>
      <w:sz w:val="21"/>
      <w:szCs w:val="21"/>
      <w:u w:val="none"/>
    </w:rPr>
  </w:style>
  <w:style w:type="paragraph" w:styleId="Normlnysozarkami">
    <w:name w:val="Normal Indent"/>
    <w:basedOn w:val="Normlny"/>
    <w:uiPriority w:val="99"/>
    <w:semiHidden/>
    <w:unhideWhenUsed/>
    <w:rsid w:val="00A925D5"/>
    <w:pPr>
      <w:ind w:left="708"/>
    </w:pPr>
  </w:style>
  <w:style w:type="character" w:customStyle="1" w:styleId="OdsekzoznamuChar">
    <w:name w:val="Odsek zoznamu Char"/>
    <w:aliases w:val="body Char,Odsek zoznamu2 Char"/>
    <w:link w:val="Odsekzoznamu"/>
    <w:uiPriority w:val="34"/>
    <w:rsid w:val="00A925D5"/>
    <w:rPr>
      <w:rFonts w:ascii="Arial" w:eastAsia="Times New Roman" w:hAnsi="Arial" w:cs="Arial"/>
      <w:noProof/>
      <w:lang w:eastAsia="sk-SK"/>
    </w:rPr>
  </w:style>
  <w:style w:type="paragraph" w:styleId="Hlavika">
    <w:name w:val="header"/>
    <w:basedOn w:val="Normlny"/>
    <w:link w:val="HlavikaChar"/>
    <w:uiPriority w:val="99"/>
    <w:unhideWhenUsed/>
    <w:rsid w:val="003428F4"/>
    <w:pPr>
      <w:tabs>
        <w:tab w:val="center" w:pos="4536"/>
        <w:tab w:val="right" w:pos="9072"/>
      </w:tabs>
    </w:pPr>
  </w:style>
  <w:style w:type="character" w:customStyle="1" w:styleId="HlavikaChar">
    <w:name w:val="Hlavička Char"/>
    <w:basedOn w:val="Predvolenpsmoodseku"/>
    <w:link w:val="Hlavika"/>
    <w:uiPriority w:val="99"/>
    <w:rsid w:val="003428F4"/>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3428F4"/>
    <w:pPr>
      <w:tabs>
        <w:tab w:val="center" w:pos="4536"/>
        <w:tab w:val="right" w:pos="9072"/>
      </w:tabs>
    </w:pPr>
  </w:style>
  <w:style w:type="character" w:customStyle="1" w:styleId="PtaChar">
    <w:name w:val="Päta Char"/>
    <w:basedOn w:val="Predvolenpsmoodseku"/>
    <w:link w:val="Pta"/>
    <w:uiPriority w:val="99"/>
    <w:rsid w:val="003428F4"/>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818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18C1"/>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4562</Words>
  <Characters>26005</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8</cp:revision>
  <dcterms:created xsi:type="dcterms:W3CDTF">2019-09-05T12:15:00Z</dcterms:created>
  <dcterms:modified xsi:type="dcterms:W3CDTF">2019-09-11T07:12:00Z</dcterms:modified>
</cp:coreProperties>
</file>