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F7C7" w14:textId="77777777" w:rsidR="009F5A12" w:rsidRPr="006C1FDF" w:rsidRDefault="009F5A12" w:rsidP="00F946F9">
      <w:pPr>
        <w:tabs>
          <w:tab w:val="clear" w:pos="2160"/>
          <w:tab w:val="clear" w:pos="2880"/>
          <w:tab w:val="clear" w:pos="4500"/>
        </w:tabs>
        <w:spacing w:line="264" w:lineRule="auto"/>
        <w:jc w:val="center"/>
        <w:rPr>
          <w:rFonts w:ascii="Arial Narrow" w:hAnsi="Arial Narrow"/>
          <w:b/>
        </w:rPr>
      </w:pPr>
      <w:r w:rsidRPr="006C1FDF">
        <w:rPr>
          <w:rFonts w:ascii="Arial Narrow" w:hAnsi="Arial Narrow"/>
          <w:b/>
        </w:rPr>
        <w:t>Návrh</w:t>
      </w:r>
    </w:p>
    <w:p w14:paraId="077D8EFF" w14:textId="77777777" w:rsidR="009F5A12" w:rsidRPr="006C1FDF" w:rsidRDefault="009F5A12" w:rsidP="009F5A12">
      <w:pPr>
        <w:spacing w:line="264" w:lineRule="auto"/>
        <w:jc w:val="center"/>
        <w:rPr>
          <w:rFonts w:ascii="Arial Narrow" w:hAnsi="Arial Narrow"/>
          <w:b/>
        </w:rPr>
      </w:pPr>
    </w:p>
    <w:p w14:paraId="76E3904B" w14:textId="47A4B265" w:rsidR="009F5A12" w:rsidRPr="006C1FDF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6C1FDF">
        <w:rPr>
          <w:rFonts w:ascii="Arial Narrow" w:hAnsi="Arial Narrow"/>
          <w:b/>
          <w:bCs/>
          <w:sz w:val="32"/>
          <w:szCs w:val="32"/>
        </w:rPr>
        <w:t xml:space="preserve">Rámcová dohoda č. </w:t>
      </w:r>
      <w:r w:rsidR="00EE009A">
        <w:rPr>
          <w:rFonts w:ascii="Arial Narrow" w:hAnsi="Arial Narrow"/>
          <w:b/>
          <w:bCs/>
          <w:sz w:val="32"/>
          <w:szCs w:val="32"/>
        </w:rPr>
        <w:t>..............................</w:t>
      </w:r>
    </w:p>
    <w:p w14:paraId="278D164A" w14:textId="77777777" w:rsidR="00A30297" w:rsidRPr="006C1FDF" w:rsidRDefault="00A30297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p w14:paraId="3F907E60" w14:textId="46525D6B" w:rsidR="00C12754" w:rsidRPr="006C1FDF" w:rsidRDefault="009F5A12" w:rsidP="00B02A11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>uzatvorená podľa § 269 ods.</w:t>
      </w:r>
      <w:r w:rsidR="00C12754" w:rsidRPr="006C1FDF">
        <w:rPr>
          <w:rFonts w:ascii="Arial Narrow" w:hAnsi="Arial Narrow"/>
          <w:sz w:val="22"/>
          <w:szCs w:val="22"/>
        </w:rPr>
        <w:t xml:space="preserve"> </w:t>
      </w:r>
      <w:r w:rsidRPr="006C1FDF">
        <w:rPr>
          <w:rFonts w:ascii="Arial Narrow" w:hAnsi="Arial Narrow"/>
          <w:sz w:val="22"/>
          <w:szCs w:val="22"/>
        </w:rPr>
        <w:t>2 zákona č. 513/1991 Zb. Obchodný zákonník v znení neskorších predpisov</w:t>
      </w:r>
      <w:r w:rsidR="00B02A11">
        <w:rPr>
          <w:rFonts w:ascii="Arial Narrow" w:hAnsi="Arial Narrow"/>
          <w:sz w:val="22"/>
          <w:szCs w:val="22"/>
        </w:rPr>
        <w:t xml:space="preserve"> (ďalej len „</w:t>
      </w:r>
      <w:r w:rsidR="00B02A11" w:rsidRPr="00F946F9">
        <w:rPr>
          <w:rFonts w:ascii="Arial Narrow" w:hAnsi="Arial Narrow"/>
          <w:i/>
          <w:sz w:val="22"/>
          <w:szCs w:val="22"/>
        </w:rPr>
        <w:t>Obchodný zákonník</w:t>
      </w:r>
      <w:r w:rsidR="00B02A11">
        <w:rPr>
          <w:rFonts w:ascii="Arial Narrow" w:hAnsi="Arial Narrow"/>
          <w:sz w:val="22"/>
          <w:szCs w:val="22"/>
        </w:rPr>
        <w:t>“)</w:t>
      </w:r>
      <w:r w:rsidR="00420BAF">
        <w:rPr>
          <w:rFonts w:ascii="Arial Narrow" w:hAnsi="Arial Narrow"/>
          <w:sz w:val="22"/>
          <w:szCs w:val="22"/>
        </w:rPr>
        <w:t xml:space="preserve"> </w:t>
      </w:r>
      <w:r w:rsidRPr="006C1FDF">
        <w:rPr>
          <w:rFonts w:ascii="Arial Narrow" w:hAnsi="Arial Narrow"/>
          <w:sz w:val="22"/>
          <w:szCs w:val="22"/>
        </w:rPr>
        <w:t>a podľa § 83 zákona č. 343/2015 Z. z. o verejnom obstarávaní a o zmene a doplnení niektorých zákonov v znení neskorších predpisov</w:t>
      </w:r>
      <w:r w:rsidR="00F13233" w:rsidRPr="006C1FDF">
        <w:rPr>
          <w:rFonts w:ascii="Arial Narrow" w:hAnsi="Arial Narrow"/>
          <w:sz w:val="22"/>
          <w:szCs w:val="22"/>
        </w:rPr>
        <w:t xml:space="preserve"> (ďalej len „</w:t>
      </w:r>
      <w:r w:rsidR="00F13233" w:rsidRPr="00F946F9">
        <w:rPr>
          <w:rFonts w:ascii="Arial Narrow" w:hAnsi="Arial Narrow"/>
          <w:i/>
          <w:sz w:val="22"/>
          <w:szCs w:val="22"/>
        </w:rPr>
        <w:t>zákon č.</w:t>
      </w:r>
      <w:r w:rsidR="00C12754" w:rsidRPr="00F946F9">
        <w:rPr>
          <w:rFonts w:ascii="Arial Narrow" w:hAnsi="Arial Narrow"/>
          <w:i/>
          <w:sz w:val="22"/>
          <w:szCs w:val="22"/>
        </w:rPr>
        <w:t xml:space="preserve"> </w:t>
      </w:r>
      <w:r w:rsidR="00F13233" w:rsidRPr="00F946F9">
        <w:rPr>
          <w:rFonts w:ascii="Arial Narrow" w:hAnsi="Arial Narrow"/>
          <w:i/>
          <w:sz w:val="22"/>
          <w:szCs w:val="22"/>
        </w:rPr>
        <w:t>343/2015 Z.</w:t>
      </w:r>
      <w:r w:rsidR="008C5312" w:rsidRPr="00F946F9">
        <w:rPr>
          <w:rFonts w:ascii="Arial Narrow" w:hAnsi="Arial Narrow"/>
          <w:i/>
          <w:sz w:val="22"/>
          <w:szCs w:val="22"/>
        </w:rPr>
        <w:t xml:space="preserve"> </w:t>
      </w:r>
      <w:r w:rsidR="00F13233" w:rsidRPr="00F946F9">
        <w:rPr>
          <w:rFonts w:ascii="Arial Narrow" w:hAnsi="Arial Narrow"/>
          <w:i/>
          <w:sz w:val="22"/>
          <w:szCs w:val="22"/>
        </w:rPr>
        <w:t>z.</w:t>
      </w:r>
      <w:r w:rsidR="00F13233" w:rsidRPr="006C1FDF">
        <w:rPr>
          <w:rFonts w:ascii="Arial Narrow" w:hAnsi="Arial Narrow"/>
          <w:sz w:val="22"/>
          <w:szCs w:val="22"/>
        </w:rPr>
        <w:t>“)</w:t>
      </w:r>
    </w:p>
    <w:p w14:paraId="76FE1CDB" w14:textId="254CF6F4" w:rsidR="009F5A12" w:rsidRPr="006C1FDF" w:rsidRDefault="009F5A12" w:rsidP="00B02A11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>(ďalej len „</w:t>
      </w:r>
      <w:r w:rsidRPr="00F946F9">
        <w:rPr>
          <w:rFonts w:ascii="Arial Narrow" w:hAnsi="Arial Narrow"/>
          <w:i/>
          <w:sz w:val="22"/>
          <w:szCs w:val="22"/>
        </w:rPr>
        <w:t>Dohoda</w:t>
      </w:r>
      <w:r w:rsidRPr="006C1FDF">
        <w:rPr>
          <w:rFonts w:ascii="Arial Narrow" w:hAnsi="Arial Narrow"/>
          <w:sz w:val="22"/>
          <w:szCs w:val="22"/>
        </w:rPr>
        <w:t>“)</w:t>
      </w:r>
    </w:p>
    <w:p w14:paraId="0DA5F00D" w14:textId="77777777" w:rsidR="009F5A12" w:rsidRPr="006C1FDF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1F6EB2E" w14:textId="77777777" w:rsidR="009F5A12" w:rsidRPr="006C1FDF" w:rsidRDefault="009F5A12" w:rsidP="009F5A1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bCs/>
          <w:sz w:val="22"/>
          <w:szCs w:val="22"/>
        </w:rPr>
        <w:t>medzi zmluvnými stranami:</w:t>
      </w:r>
    </w:p>
    <w:p w14:paraId="68A90FFC" w14:textId="77777777" w:rsidR="009F5A12" w:rsidRPr="006C1FDF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D37F969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Objednávateľ: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  <w:t>Slovenská republika zastúpená Ministerstvom vnútra Slovenskej republiky</w:t>
      </w:r>
    </w:p>
    <w:p w14:paraId="47681B3E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Sídlo: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  <w:t>Pribinova 2, 812 72 Bratislava</w:t>
      </w:r>
    </w:p>
    <w:p w14:paraId="7FE9FB27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14:paraId="4E54FB02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6C1FDF">
        <w:rPr>
          <w:rFonts w:ascii="Arial Narrow" w:hAnsi="Arial Narrow" w:cs="Arial"/>
          <w:sz w:val="22"/>
          <w:szCs w:val="22"/>
          <w:lang w:eastAsia="sk-SK"/>
        </w:rPr>
        <w:t xml:space="preserve">Identifikačné číslo pre DPH:      </w:t>
      </w:r>
      <w:r w:rsidRPr="006C1FDF">
        <w:rPr>
          <w:rFonts w:ascii="Arial Narrow" w:hAnsi="Arial Narrow" w:cs="Arial"/>
          <w:sz w:val="22"/>
          <w:szCs w:val="22"/>
          <w:lang w:eastAsia="sk-SK"/>
        </w:rPr>
        <w:tab/>
        <w:t>SK 2020571520</w:t>
      </w:r>
    </w:p>
    <w:p w14:paraId="2D2E4E86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6C1FDF">
        <w:rPr>
          <w:rFonts w:ascii="Arial Narrow" w:hAnsi="Arial Narrow" w:cs="Arial"/>
          <w:sz w:val="22"/>
          <w:szCs w:val="22"/>
        </w:rPr>
        <w:t>Bankové spojenie:</w:t>
      </w:r>
      <w:r w:rsidRPr="006C1FDF">
        <w:rPr>
          <w:rFonts w:ascii="Arial Narrow" w:hAnsi="Arial Narrow" w:cs="Arial"/>
          <w:sz w:val="22"/>
          <w:szCs w:val="22"/>
        </w:rPr>
        <w:tab/>
      </w:r>
      <w:r w:rsidRPr="006C1FDF">
        <w:rPr>
          <w:rFonts w:ascii="Arial Narrow" w:hAnsi="Arial Narrow" w:cs="Arial"/>
          <w:sz w:val="22"/>
          <w:szCs w:val="22"/>
        </w:rPr>
        <w:tab/>
        <w:t>Štátna pokladnica, Radlinského 32, 810 05 Bratislava, Slovenská republika</w:t>
      </w:r>
    </w:p>
    <w:p w14:paraId="64873981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6C1FDF">
        <w:rPr>
          <w:rFonts w:ascii="Arial Narrow" w:hAnsi="Arial Narrow" w:cs="Arial"/>
          <w:sz w:val="22"/>
          <w:szCs w:val="22"/>
          <w:lang w:eastAsia="sk-SK"/>
        </w:rPr>
        <w:t xml:space="preserve">Číslo účtu: </w:t>
      </w:r>
      <w:r w:rsidRPr="006C1FDF">
        <w:rPr>
          <w:rFonts w:ascii="Arial Narrow" w:hAnsi="Arial Narrow" w:cs="Arial"/>
          <w:sz w:val="22"/>
          <w:szCs w:val="22"/>
          <w:lang w:eastAsia="sk-SK"/>
        </w:rPr>
        <w:tab/>
      </w:r>
      <w:r w:rsidRPr="006C1FDF">
        <w:rPr>
          <w:rFonts w:ascii="Arial Narrow" w:hAnsi="Arial Narrow" w:cs="Arial"/>
          <w:sz w:val="22"/>
          <w:szCs w:val="22"/>
          <w:lang w:eastAsia="sk-SK"/>
        </w:rPr>
        <w:tab/>
        <w:t xml:space="preserve">        </w:t>
      </w:r>
      <w:r w:rsidRPr="006C1FDF">
        <w:rPr>
          <w:rFonts w:ascii="Arial Narrow" w:hAnsi="Arial Narrow" w:cs="Arial"/>
          <w:sz w:val="22"/>
          <w:szCs w:val="22"/>
          <w:lang w:eastAsia="sk-SK"/>
        </w:rPr>
        <w:tab/>
        <w:t>SK78 8180 0000 0018 0023</w:t>
      </w:r>
    </w:p>
    <w:p w14:paraId="32B5E700" w14:textId="4F65B8F1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6C1FDF">
        <w:rPr>
          <w:rFonts w:ascii="Arial Narrow" w:hAnsi="Arial Narrow" w:cs="Arial"/>
          <w:sz w:val="22"/>
          <w:szCs w:val="22"/>
        </w:rPr>
        <w:t xml:space="preserve">BIC/SWIFT kód:                       </w:t>
      </w:r>
      <w:r w:rsidRPr="006C1FDF">
        <w:rPr>
          <w:rFonts w:ascii="Arial Narrow" w:hAnsi="Arial Narrow" w:cs="Arial"/>
          <w:sz w:val="22"/>
          <w:szCs w:val="22"/>
        </w:rPr>
        <w:tab/>
      </w:r>
      <w:r w:rsidR="0081282F">
        <w:rPr>
          <w:rFonts w:ascii="Arial Narrow" w:hAnsi="Arial Narrow" w:cs="Arial"/>
          <w:sz w:val="22"/>
          <w:szCs w:val="22"/>
        </w:rPr>
        <w:t>SPSRSKBA</w:t>
      </w:r>
    </w:p>
    <w:p w14:paraId="076BBC60" w14:textId="11BD98BF" w:rsidR="00C12754" w:rsidRPr="006C1FDF" w:rsidRDefault="004D6B7F" w:rsidP="00C12754">
      <w:pPr>
        <w:tabs>
          <w:tab w:val="clear" w:pos="2160"/>
          <w:tab w:val="clear" w:pos="2880"/>
          <w:tab w:val="clear" w:pos="4500"/>
        </w:tabs>
        <w:spacing w:before="120" w:after="120"/>
        <w:ind w:left="2832" w:hanging="2832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Zastúpený:</w:t>
      </w:r>
    </w:p>
    <w:p w14:paraId="4B266C64" w14:textId="77777777" w:rsidR="00C12754" w:rsidRPr="006C1FDF" w:rsidRDefault="00C12754" w:rsidP="00C12754">
      <w:pPr>
        <w:tabs>
          <w:tab w:val="clear" w:pos="2880"/>
          <w:tab w:val="left" w:pos="2694"/>
        </w:tabs>
        <w:spacing w:before="120" w:after="120"/>
        <w:ind w:left="2832" w:hanging="2832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(ďalej len „</w:t>
      </w:r>
      <w:r w:rsidRPr="006C1FDF">
        <w:rPr>
          <w:rFonts w:ascii="Arial Narrow" w:eastAsia="Calibri" w:hAnsi="Arial Narrow"/>
          <w:i/>
          <w:sz w:val="22"/>
          <w:szCs w:val="22"/>
          <w:lang w:eastAsia="en-US"/>
        </w:rPr>
        <w:t>Objednávateľ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>“)</w:t>
      </w:r>
    </w:p>
    <w:p w14:paraId="1C19170A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0995A4E4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a</w:t>
      </w:r>
    </w:p>
    <w:p w14:paraId="4CE37287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4CAD8B9F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Poskytovateľ: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8D21FCA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Sídlo: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01A57BB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DA4887C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DIČ: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C14D7EF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IČ DPH: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6ACD253" w14:textId="0AB49FF7" w:rsidR="00C12754" w:rsidRPr="006C1FDF" w:rsidRDefault="004D6B7F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Zapísaný v OR SR: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F0DA692" w14:textId="427EB286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sz w:val="22"/>
          <w:szCs w:val="22"/>
          <w:lang w:eastAsia="sk-SK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Bankové spojenie:</w:t>
      </w:r>
      <w:r w:rsidR="004D6B7F">
        <w:rPr>
          <w:rFonts w:ascii="Arial Narrow" w:eastAsia="Calibri" w:hAnsi="Arial Narrow"/>
          <w:sz w:val="22"/>
          <w:szCs w:val="22"/>
          <w:lang w:eastAsia="en-US"/>
        </w:rPr>
        <w:tab/>
      </w:r>
      <w:r w:rsidR="004D6B7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29BC28F3" w14:textId="1193A868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hAnsi="Arial Narrow" w:cs="Arial"/>
          <w:sz w:val="22"/>
          <w:szCs w:val="22"/>
          <w:lang w:eastAsia="sk-SK"/>
        </w:rPr>
        <w:t>Číslo účtu: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27BBA0F" w14:textId="6B173C4C" w:rsidR="00C12754" w:rsidRPr="006C1FDF" w:rsidRDefault="004D6B7F" w:rsidP="00C12754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  <w:tab w:val="left" w:pos="2865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SWIFT 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C12754"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="00C12754"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4F9DABBD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  <w:tab w:val="left" w:pos="2865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IBAN: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</w:t>
      </w:r>
    </w:p>
    <w:p w14:paraId="6ED246C7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 xml:space="preserve">e-mail: 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</w:t>
      </w:r>
    </w:p>
    <w:p w14:paraId="13F22753" w14:textId="407CEC68" w:rsidR="00C12754" w:rsidRPr="006C1FDF" w:rsidRDefault="004D6B7F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Telefonický kontakt: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4BDB4556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5FFD833" w14:textId="64C3BB99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(ďalej len „</w:t>
      </w:r>
      <w:r w:rsidRPr="006C1FDF">
        <w:rPr>
          <w:rFonts w:ascii="Arial Narrow" w:eastAsia="Calibri" w:hAnsi="Arial Narrow"/>
          <w:i/>
          <w:sz w:val="22"/>
          <w:szCs w:val="22"/>
          <w:lang w:eastAsia="en-US"/>
        </w:rPr>
        <w:t>Poskytovateľ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>“)</w:t>
      </w:r>
    </w:p>
    <w:p w14:paraId="3315DBD8" w14:textId="77777777" w:rsidR="00C12754" w:rsidRPr="006C1FDF" w:rsidRDefault="00C12754" w:rsidP="00C1275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67C243BD" w14:textId="4BB872D1" w:rsidR="009F5A12" w:rsidRPr="006C1FDF" w:rsidRDefault="000605E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>(Objednávateľ a Poskytovateľ</w:t>
      </w:r>
      <w:r w:rsidR="009F5A12" w:rsidRPr="006C1FDF">
        <w:rPr>
          <w:rFonts w:ascii="Arial Narrow" w:hAnsi="Arial Narrow"/>
          <w:sz w:val="22"/>
          <w:szCs w:val="22"/>
        </w:rPr>
        <w:t xml:space="preserve"> ďalej spolu len „</w:t>
      </w:r>
      <w:r w:rsidR="009F5A12" w:rsidRPr="00F946F9">
        <w:rPr>
          <w:rFonts w:ascii="Arial Narrow" w:hAnsi="Arial Narrow"/>
          <w:i/>
          <w:sz w:val="22"/>
          <w:szCs w:val="22"/>
        </w:rPr>
        <w:t>Zmluvné strany</w:t>
      </w:r>
      <w:r w:rsidR="009F5A12" w:rsidRPr="006C1FDF">
        <w:rPr>
          <w:rFonts w:ascii="Arial Narrow" w:hAnsi="Arial Narrow"/>
          <w:sz w:val="22"/>
          <w:szCs w:val="22"/>
        </w:rPr>
        <w:t>“ alebo každý samostatne aj ako „</w:t>
      </w:r>
      <w:r w:rsidR="009F5A12" w:rsidRPr="00F946F9">
        <w:rPr>
          <w:rFonts w:ascii="Arial Narrow" w:hAnsi="Arial Narrow"/>
          <w:i/>
          <w:sz w:val="22"/>
          <w:szCs w:val="22"/>
        </w:rPr>
        <w:t>Zmluvná strana</w:t>
      </w:r>
      <w:r w:rsidR="009F5A12" w:rsidRPr="006C1FDF">
        <w:rPr>
          <w:rFonts w:ascii="Arial Narrow" w:hAnsi="Arial Narrow"/>
          <w:sz w:val="22"/>
          <w:szCs w:val="22"/>
        </w:rPr>
        <w:t>“)</w:t>
      </w:r>
    </w:p>
    <w:p w14:paraId="22AD9AF4" w14:textId="39A81F6F" w:rsidR="00721A89" w:rsidRPr="004D6B7F" w:rsidRDefault="00721A89" w:rsidP="004D6B7F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791E4EB1" w14:textId="614FD667" w:rsidR="00B02FBB" w:rsidRPr="004D6B7F" w:rsidRDefault="00B02FBB" w:rsidP="004D6B7F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4EE11FC2" w14:textId="487C0AEA" w:rsidR="00B434A5" w:rsidRPr="004D6B7F" w:rsidRDefault="00B434A5" w:rsidP="004D6B7F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2801C4BA" w14:textId="77777777" w:rsidR="00675500" w:rsidRPr="004D6B7F" w:rsidRDefault="00675500" w:rsidP="004D6B7F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180D9ED6" w14:textId="0FB45319" w:rsidR="0043190C" w:rsidRPr="006C1FDF" w:rsidRDefault="00C12754" w:rsidP="00F946F9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>Článok I.</w:t>
      </w:r>
    </w:p>
    <w:p w14:paraId="1ABDC427" w14:textId="1332CAD4" w:rsidR="009F5A12" w:rsidRPr="006C1FDF" w:rsidRDefault="009F5A12" w:rsidP="00F946F9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>Úvodné ustanovenia</w:t>
      </w:r>
    </w:p>
    <w:p w14:paraId="15429D43" w14:textId="5D22F8A7" w:rsidR="00336497" w:rsidRPr="00F946F9" w:rsidRDefault="0055505D" w:rsidP="00E5238D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eastAsia="MS Mincho" w:hAnsi="Arial Narrow"/>
          <w:sz w:val="22"/>
          <w:szCs w:val="22"/>
          <w:lang w:eastAsia="ja-JP"/>
        </w:rPr>
      </w:pPr>
      <w:r w:rsidRPr="00F946F9">
        <w:rPr>
          <w:rFonts w:ascii="Arial Narrow" w:eastAsia="MS Mincho" w:hAnsi="Arial Narrow"/>
          <w:sz w:val="22"/>
          <w:szCs w:val="22"/>
          <w:lang w:eastAsia="ja-JP"/>
        </w:rPr>
        <w:t>Objednávateľ uskutočnil verejnú súťaž uverejnenú vo Vestníku verejného obstarávania č. .....</w:t>
      </w:r>
      <w:r w:rsidRPr="00F946F9">
        <w:rPr>
          <w:rFonts w:ascii="Arial Narrow" w:hAnsi="Arial Narrow"/>
          <w:sz w:val="22"/>
          <w:szCs w:val="22"/>
        </w:rPr>
        <w:t xml:space="preserve"> zo dňa .....  pod zn. ..... </w:t>
      </w:r>
      <w:r w:rsidRPr="00F946F9">
        <w:rPr>
          <w:rFonts w:ascii="Arial Narrow" w:eastAsia="MS Mincho" w:hAnsi="Arial Narrow"/>
          <w:sz w:val="22"/>
          <w:szCs w:val="22"/>
          <w:lang w:eastAsia="ja-JP"/>
        </w:rPr>
        <w:t>na predmet zákazky „</w:t>
      </w:r>
      <w:r w:rsidRPr="00D26A41">
        <w:rPr>
          <w:rFonts w:ascii="Arial Narrow" w:hAnsi="Arial Narrow"/>
          <w:b/>
          <w:sz w:val="22"/>
          <w:szCs w:val="22"/>
          <w:lang w:val="sk-SK"/>
        </w:rPr>
        <w:t>Vykonanie pozáručného servisu technických</w:t>
      </w:r>
      <w:r w:rsidR="00A50FB5" w:rsidRPr="00D26A41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D26A41">
        <w:rPr>
          <w:rFonts w:ascii="Arial Narrow" w:hAnsi="Arial Narrow"/>
          <w:b/>
          <w:sz w:val="22"/>
          <w:szCs w:val="22"/>
          <w:lang w:val="sk-SK"/>
        </w:rPr>
        <w:t>zariadení informačného systému civilnej ochrany</w:t>
      </w:r>
      <w:r w:rsidRPr="00D26A41">
        <w:rPr>
          <w:rFonts w:ascii="Arial Narrow" w:eastAsia="MS Mincho" w:hAnsi="Arial Narrow"/>
          <w:sz w:val="22"/>
          <w:szCs w:val="22"/>
          <w:lang w:eastAsia="ja-JP"/>
        </w:rPr>
        <w:t>“</w:t>
      </w:r>
      <w:r w:rsidRPr="00F946F9">
        <w:rPr>
          <w:rFonts w:ascii="Arial Narrow" w:eastAsia="MS Mincho" w:hAnsi="Arial Narrow"/>
          <w:sz w:val="22"/>
          <w:szCs w:val="22"/>
          <w:lang w:eastAsia="ja-JP"/>
        </w:rPr>
        <w:t xml:space="preserve"> (ďalej len „</w:t>
      </w:r>
      <w:r w:rsidRPr="00F946F9">
        <w:rPr>
          <w:rFonts w:ascii="Arial Narrow" w:eastAsia="MS Mincho" w:hAnsi="Arial Narrow"/>
          <w:i/>
          <w:sz w:val="22"/>
          <w:szCs w:val="22"/>
          <w:lang w:eastAsia="ja-JP"/>
        </w:rPr>
        <w:t>verejné</w:t>
      </w:r>
      <w:r w:rsidRPr="00F946F9">
        <w:rPr>
          <w:rFonts w:ascii="Arial Narrow" w:eastAsia="MS Mincho" w:hAnsi="Arial Narrow"/>
          <w:sz w:val="22"/>
          <w:szCs w:val="22"/>
          <w:lang w:eastAsia="ja-JP"/>
        </w:rPr>
        <w:t xml:space="preserve"> </w:t>
      </w:r>
      <w:r w:rsidRPr="00F946F9">
        <w:rPr>
          <w:rFonts w:ascii="Arial Narrow" w:eastAsia="MS Mincho" w:hAnsi="Arial Narrow"/>
          <w:i/>
          <w:sz w:val="22"/>
          <w:szCs w:val="22"/>
          <w:lang w:eastAsia="ja-JP"/>
        </w:rPr>
        <w:t>obstarávanie</w:t>
      </w:r>
      <w:r w:rsidR="004D6B7F">
        <w:rPr>
          <w:rFonts w:ascii="Arial Narrow" w:eastAsia="MS Mincho" w:hAnsi="Arial Narrow"/>
          <w:sz w:val="22"/>
          <w:szCs w:val="22"/>
          <w:lang w:eastAsia="ja-JP"/>
        </w:rPr>
        <w:t>“).</w:t>
      </w:r>
    </w:p>
    <w:p w14:paraId="1945284E" w14:textId="0D0E23F2" w:rsidR="00336497" w:rsidRPr="00F946F9" w:rsidRDefault="0055505D" w:rsidP="00E5238D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eastAsia="MS Mincho" w:hAnsi="Arial Narrow"/>
          <w:sz w:val="22"/>
          <w:szCs w:val="22"/>
          <w:lang w:eastAsia="ja-JP"/>
        </w:rPr>
      </w:pPr>
      <w:r w:rsidRPr="00F946F9">
        <w:rPr>
          <w:rFonts w:ascii="Arial Narrow" w:eastAsia="MS Mincho" w:hAnsi="Arial Narrow" w:cs="Arial"/>
          <w:sz w:val="22"/>
          <w:szCs w:val="22"/>
          <w:lang w:eastAsia="ja-JP"/>
        </w:rPr>
        <w:t xml:space="preserve">Výsledkom verejného obstarávania je výber úspešného uchádzača - Poskytovateľa, s ktorým bude uzatvorená táto </w:t>
      </w:r>
      <w:r w:rsidR="00F65BD2" w:rsidRPr="00F946F9">
        <w:rPr>
          <w:rFonts w:ascii="Arial Narrow" w:eastAsia="MS Mincho" w:hAnsi="Arial Narrow" w:cs="Arial"/>
          <w:sz w:val="22"/>
          <w:szCs w:val="22"/>
          <w:lang w:val="sk-SK" w:eastAsia="ja-JP"/>
        </w:rPr>
        <w:t>D</w:t>
      </w:r>
      <w:proofErr w:type="spellStart"/>
      <w:r w:rsidR="00981727">
        <w:rPr>
          <w:rFonts w:ascii="Arial Narrow" w:eastAsia="MS Mincho" w:hAnsi="Arial Narrow" w:cs="Arial"/>
          <w:sz w:val="22"/>
          <w:szCs w:val="22"/>
          <w:lang w:eastAsia="ja-JP"/>
        </w:rPr>
        <w:t>ohoda</w:t>
      </w:r>
      <w:proofErr w:type="spellEnd"/>
      <w:r w:rsidR="00981727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7E33973D" w14:textId="0C74DBE8" w:rsidR="00826605" w:rsidRPr="00826605" w:rsidRDefault="0055505D" w:rsidP="00A50FB5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010EE7">
        <w:rPr>
          <w:rFonts w:ascii="Arial Narrow" w:eastAsia="MS Mincho" w:hAnsi="Arial Narrow" w:cs="Arial"/>
          <w:sz w:val="22"/>
          <w:szCs w:val="22"/>
          <w:lang w:eastAsia="ja-JP"/>
        </w:rPr>
        <w:t xml:space="preserve">Základným účelom tejto </w:t>
      </w:r>
      <w:r w:rsidR="00F65BD2" w:rsidRPr="00010EE7">
        <w:rPr>
          <w:rFonts w:ascii="Arial Narrow" w:eastAsia="MS Mincho" w:hAnsi="Arial Narrow" w:cs="Arial"/>
          <w:sz w:val="22"/>
          <w:szCs w:val="22"/>
          <w:lang w:val="sk-SK" w:eastAsia="ja-JP"/>
        </w:rPr>
        <w:t>D</w:t>
      </w:r>
      <w:proofErr w:type="spellStart"/>
      <w:r w:rsidRPr="00010EE7">
        <w:rPr>
          <w:rFonts w:ascii="Arial Narrow" w:eastAsia="MS Mincho" w:hAnsi="Arial Narrow" w:cs="Arial"/>
          <w:sz w:val="22"/>
          <w:szCs w:val="22"/>
          <w:lang w:eastAsia="ja-JP"/>
        </w:rPr>
        <w:t>ohody</w:t>
      </w:r>
      <w:proofErr w:type="spellEnd"/>
      <w:r w:rsidRPr="00010EE7">
        <w:rPr>
          <w:rFonts w:ascii="Arial Narrow" w:eastAsia="MS Mincho" w:hAnsi="Arial Narrow" w:cs="Arial"/>
          <w:sz w:val="22"/>
          <w:szCs w:val="22"/>
          <w:lang w:eastAsia="ja-JP"/>
        </w:rPr>
        <w:t xml:space="preserve"> je v súlade s výsledkom verejného obstarávania zabezpečiť </w:t>
      </w:r>
      <w:r w:rsidR="00124B26" w:rsidRPr="00010EE7">
        <w:rPr>
          <w:rFonts w:ascii="Arial Narrow" w:eastAsia="MS Mincho" w:hAnsi="Arial Narrow" w:cs="Arial"/>
          <w:sz w:val="22"/>
          <w:szCs w:val="22"/>
          <w:lang w:eastAsia="ja-JP"/>
        </w:rPr>
        <w:t xml:space="preserve">v rozsahu a spôsobom definovaným v článku II. tejto </w:t>
      </w:r>
      <w:r w:rsidR="00124B26" w:rsidRPr="00010EE7">
        <w:rPr>
          <w:rFonts w:ascii="Arial Narrow" w:eastAsia="MS Mincho" w:hAnsi="Arial Narrow" w:cs="Arial"/>
          <w:sz w:val="22"/>
          <w:szCs w:val="22"/>
          <w:lang w:val="sk-SK" w:eastAsia="ja-JP"/>
        </w:rPr>
        <w:t>D</w:t>
      </w:r>
      <w:proofErr w:type="spellStart"/>
      <w:r w:rsidR="00124B26" w:rsidRPr="00010EE7">
        <w:rPr>
          <w:rFonts w:ascii="Arial Narrow" w:eastAsia="MS Mincho" w:hAnsi="Arial Narrow" w:cs="Arial"/>
          <w:sz w:val="22"/>
          <w:szCs w:val="22"/>
          <w:lang w:eastAsia="ja-JP"/>
        </w:rPr>
        <w:t>ohody</w:t>
      </w:r>
      <w:proofErr w:type="spellEnd"/>
      <w:r w:rsidR="00124B26" w:rsidRPr="00010EE7">
        <w:rPr>
          <w:rFonts w:ascii="Arial Narrow" w:eastAsia="MS Mincho" w:hAnsi="Arial Narrow" w:cs="Arial"/>
          <w:sz w:val="22"/>
          <w:szCs w:val="22"/>
          <w:lang w:eastAsia="ja-JP"/>
        </w:rPr>
        <w:t xml:space="preserve">, </w:t>
      </w:r>
      <w:r w:rsidR="004B525C" w:rsidRPr="00010EE7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výkon </w:t>
      </w:r>
      <w:r w:rsidR="004B525C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>pozáručného servisu</w:t>
      </w:r>
      <w:r w:rsidR="00124B26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 na programovom vybavení a </w:t>
      </w:r>
      <w:r w:rsidR="004B525C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 technických </w:t>
      </w:r>
      <w:r w:rsidR="00D376BC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>zariadeniach</w:t>
      </w:r>
      <w:r w:rsidR="00F168F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 </w:t>
      </w:r>
      <w:r w:rsidR="00124B26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informačného systému civilnej ochrany. </w:t>
      </w:r>
      <w:r w:rsidR="0082660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Systém elektronickej hlásnej </w:t>
      </w:r>
      <w:r w:rsidR="004D6B7F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a informačnej </w:t>
      </w:r>
      <w:r w:rsidR="0082660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>služby (ďalej len „</w:t>
      </w:r>
      <w:r w:rsidR="00826605" w:rsidRPr="00A50FB5">
        <w:rPr>
          <w:rFonts w:ascii="Arial Narrow" w:eastAsia="MS Mincho" w:hAnsi="Arial Narrow" w:cs="Arial"/>
          <w:i/>
          <w:sz w:val="22"/>
          <w:szCs w:val="22"/>
          <w:lang w:val="sk-SK" w:eastAsia="ja-JP"/>
        </w:rPr>
        <w:t>SEHIS</w:t>
      </w:r>
      <w:r w:rsidR="0082660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>“) je národný systém</w:t>
      </w:r>
      <w:r w:rsidR="0081282F">
        <w:rPr>
          <w:rFonts w:ascii="Arial Narrow" w:eastAsia="MS Mincho" w:hAnsi="Arial Narrow" w:cs="Arial"/>
          <w:sz w:val="22"/>
          <w:szCs w:val="22"/>
          <w:lang w:val="sk-SK" w:eastAsia="ja-JP"/>
        </w:rPr>
        <w:t>,</w:t>
      </w:r>
      <w:r w:rsidR="0082660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 určený pre varovanie obyvateľstva a vyrozumenie osôb, pozostávajúci z technických zariadení a systému ich ovládania, ktorý </w:t>
      </w:r>
      <w:r w:rsidR="00A50FB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je tvorený aplikačným programovým vybavením </w:t>
      </w:r>
      <w:proofErr w:type="spellStart"/>
      <w:r w:rsidR="00A50FB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>varovacích</w:t>
      </w:r>
      <w:proofErr w:type="spellEnd"/>
      <w:r w:rsidR="00A50FB5" w:rsidRPr="00A50FB5">
        <w:rPr>
          <w:rFonts w:ascii="Arial Narrow" w:eastAsia="MS Mincho" w:hAnsi="Arial Narrow" w:cs="Arial"/>
          <w:sz w:val="22"/>
          <w:szCs w:val="22"/>
          <w:lang w:val="sk-SK" w:eastAsia="ja-JP"/>
        </w:rPr>
        <w:t xml:space="preserve"> a vyrozumievacích centier civilnej ochrany (ďalej len „</w:t>
      </w:r>
      <w:r w:rsidR="00A50FB5" w:rsidRPr="00A50FB5">
        <w:rPr>
          <w:rFonts w:ascii="Arial Narrow" w:eastAsia="MS Mincho" w:hAnsi="Arial Narrow" w:cs="Arial"/>
          <w:i/>
          <w:sz w:val="22"/>
          <w:szCs w:val="22"/>
          <w:lang w:val="sk-SK" w:eastAsia="ja-JP"/>
        </w:rPr>
        <w:t>VVC CO</w:t>
      </w:r>
      <w:r w:rsidR="00981727">
        <w:rPr>
          <w:rFonts w:ascii="Arial Narrow" w:eastAsia="MS Mincho" w:hAnsi="Arial Narrow" w:cs="Arial"/>
          <w:sz w:val="22"/>
          <w:szCs w:val="22"/>
          <w:lang w:val="sk-SK" w:eastAsia="ja-JP"/>
        </w:rPr>
        <w:t>“) Zeus.</w:t>
      </w:r>
    </w:p>
    <w:p w14:paraId="6AFF6822" w14:textId="77777777" w:rsidR="00010EE7" w:rsidRPr="00010EE7" w:rsidRDefault="00010EE7" w:rsidP="00010EE7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360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4493BA07" w14:textId="78C7205F" w:rsidR="009F5A12" w:rsidRPr="006C1FDF" w:rsidRDefault="009F5A12" w:rsidP="00F946F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bCs/>
          <w:sz w:val="22"/>
          <w:szCs w:val="22"/>
        </w:rPr>
        <w:t>Článok</w:t>
      </w:r>
      <w:r w:rsidRPr="006C1FDF">
        <w:rPr>
          <w:rFonts w:ascii="Arial Narrow" w:hAnsi="Arial Narrow"/>
          <w:b/>
          <w:sz w:val="22"/>
          <w:szCs w:val="22"/>
        </w:rPr>
        <w:t xml:space="preserve"> </w:t>
      </w:r>
      <w:r w:rsidR="00C12754" w:rsidRPr="006C1FDF">
        <w:rPr>
          <w:rFonts w:ascii="Arial Narrow" w:hAnsi="Arial Narrow"/>
          <w:b/>
          <w:sz w:val="22"/>
          <w:szCs w:val="22"/>
        </w:rPr>
        <w:t>II.</w:t>
      </w:r>
    </w:p>
    <w:p w14:paraId="72546CEA" w14:textId="77777777" w:rsidR="009F5A12" w:rsidRPr="006C1FDF" w:rsidRDefault="009F5A12" w:rsidP="00F946F9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>Predmet Dohody</w:t>
      </w:r>
    </w:p>
    <w:p w14:paraId="36DDE17A" w14:textId="7A250B66" w:rsidR="005760CF" w:rsidRPr="009E4B8C" w:rsidRDefault="005760CF" w:rsidP="00E5238D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E4B8C">
        <w:rPr>
          <w:rFonts w:ascii="Arial Narrow" w:hAnsi="Arial Narrow"/>
          <w:sz w:val="22"/>
          <w:szCs w:val="22"/>
        </w:rPr>
        <w:t>Predmetom Dohody je záväzok Poskytovateľa, za podmienok dojednaných v tejto Dohode, vykonať pre Objednávateľa riadne a včas služby</w:t>
      </w:r>
      <w:r w:rsidR="0081282F">
        <w:rPr>
          <w:rFonts w:ascii="Arial Narrow" w:hAnsi="Arial Narrow"/>
          <w:sz w:val="22"/>
          <w:szCs w:val="22"/>
        </w:rPr>
        <w:t>,</w:t>
      </w:r>
      <w:r w:rsidRPr="009E4B8C">
        <w:rPr>
          <w:rFonts w:ascii="Arial Narrow" w:hAnsi="Arial Narrow"/>
          <w:sz w:val="22"/>
          <w:szCs w:val="22"/>
        </w:rPr>
        <w:t xml:space="preserve"> spočívajúce v údržbe a servise na programovom vybavení a technických prostriedkoch informačného systému civilnej ochrany</w:t>
      </w:r>
      <w:r w:rsidR="009E4B8C" w:rsidRPr="009E4B8C">
        <w:rPr>
          <w:rFonts w:ascii="Arial Narrow" w:hAnsi="Arial Narrow"/>
          <w:sz w:val="22"/>
          <w:szCs w:val="22"/>
        </w:rPr>
        <w:t xml:space="preserve"> (ďalej len „</w:t>
      </w:r>
      <w:r w:rsidR="009E4B8C" w:rsidRPr="009E4B8C">
        <w:rPr>
          <w:rFonts w:ascii="Arial Narrow" w:hAnsi="Arial Narrow"/>
          <w:i/>
          <w:sz w:val="22"/>
          <w:szCs w:val="22"/>
        </w:rPr>
        <w:t>služby</w:t>
      </w:r>
      <w:r w:rsidR="009E4B8C" w:rsidRPr="009E4B8C">
        <w:rPr>
          <w:rFonts w:ascii="Arial Narrow" w:hAnsi="Arial Narrow"/>
          <w:sz w:val="22"/>
          <w:szCs w:val="22"/>
        </w:rPr>
        <w:t>“)</w:t>
      </w:r>
      <w:r w:rsidRPr="009E4B8C">
        <w:rPr>
          <w:rFonts w:ascii="Arial Narrow" w:hAnsi="Arial Narrow"/>
          <w:sz w:val="22"/>
          <w:szCs w:val="22"/>
        </w:rPr>
        <w:t>.</w:t>
      </w:r>
      <w:r w:rsidR="009E4B8C" w:rsidRPr="009E4B8C">
        <w:rPr>
          <w:rFonts w:ascii="Arial Narrow" w:hAnsi="Arial Narrow"/>
          <w:sz w:val="22"/>
          <w:szCs w:val="22"/>
        </w:rPr>
        <w:t xml:space="preserve"> </w:t>
      </w:r>
      <w:r w:rsidR="008164FB" w:rsidRPr="009E4B8C">
        <w:rPr>
          <w:rFonts w:ascii="Arial Narrow" w:hAnsi="Arial Narrow"/>
          <w:sz w:val="22"/>
          <w:szCs w:val="22"/>
        </w:rPr>
        <w:t xml:space="preserve">Podrobná špecifikácia </w:t>
      </w:r>
      <w:r w:rsidRPr="009E4B8C">
        <w:rPr>
          <w:rFonts w:ascii="Arial Narrow" w:hAnsi="Arial Narrow"/>
          <w:sz w:val="22"/>
          <w:szCs w:val="22"/>
        </w:rPr>
        <w:t>p</w:t>
      </w:r>
      <w:r w:rsidR="008164FB" w:rsidRPr="009E4B8C">
        <w:rPr>
          <w:rFonts w:ascii="Arial Narrow" w:hAnsi="Arial Narrow"/>
          <w:sz w:val="22"/>
          <w:szCs w:val="22"/>
        </w:rPr>
        <w:t xml:space="preserve">redmetu </w:t>
      </w:r>
      <w:r w:rsidRPr="009E4B8C">
        <w:rPr>
          <w:rFonts w:ascii="Arial Narrow" w:hAnsi="Arial Narrow"/>
          <w:sz w:val="22"/>
          <w:szCs w:val="22"/>
        </w:rPr>
        <w:t>D</w:t>
      </w:r>
      <w:r w:rsidR="008164FB" w:rsidRPr="009E4B8C">
        <w:rPr>
          <w:rFonts w:ascii="Arial Narrow" w:hAnsi="Arial Narrow"/>
          <w:sz w:val="22"/>
          <w:szCs w:val="22"/>
        </w:rPr>
        <w:t xml:space="preserve">ohody je uvedená v prílohe č. 1 tejto </w:t>
      </w:r>
      <w:r w:rsidRPr="009E4B8C">
        <w:rPr>
          <w:rFonts w:ascii="Arial Narrow" w:hAnsi="Arial Narrow"/>
          <w:sz w:val="22"/>
          <w:szCs w:val="22"/>
        </w:rPr>
        <w:t>D</w:t>
      </w:r>
      <w:r w:rsidR="008164FB" w:rsidRPr="009E4B8C">
        <w:rPr>
          <w:rFonts w:ascii="Arial Narrow" w:hAnsi="Arial Narrow"/>
          <w:sz w:val="22"/>
          <w:szCs w:val="22"/>
        </w:rPr>
        <w:t>ohody „Opis predmetu</w:t>
      </w:r>
      <w:r w:rsidRPr="009E4B8C">
        <w:rPr>
          <w:rFonts w:ascii="Arial Narrow" w:hAnsi="Arial Narrow"/>
          <w:sz w:val="22"/>
          <w:szCs w:val="22"/>
        </w:rPr>
        <w:t xml:space="preserve"> z</w:t>
      </w:r>
      <w:r w:rsidR="008164FB" w:rsidRPr="009E4B8C">
        <w:rPr>
          <w:rFonts w:ascii="Arial Narrow" w:hAnsi="Arial Narrow"/>
          <w:sz w:val="22"/>
          <w:szCs w:val="22"/>
        </w:rPr>
        <w:t>ákazky“ (ďalej len „</w:t>
      </w:r>
      <w:r w:rsidR="008164FB" w:rsidRPr="009E4B8C">
        <w:rPr>
          <w:rFonts w:ascii="Arial Narrow" w:hAnsi="Arial Narrow"/>
          <w:i/>
          <w:sz w:val="22"/>
          <w:szCs w:val="22"/>
        </w:rPr>
        <w:t>príloha č. 1</w:t>
      </w:r>
      <w:r w:rsidR="008164FB" w:rsidRPr="009E4B8C">
        <w:rPr>
          <w:rFonts w:ascii="Arial Narrow" w:hAnsi="Arial Narrow"/>
          <w:sz w:val="22"/>
          <w:szCs w:val="22"/>
        </w:rPr>
        <w:t>”</w:t>
      </w:r>
      <w:r w:rsidRPr="009E4B8C">
        <w:rPr>
          <w:rFonts w:ascii="Arial Narrow" w:hAnsi="Arial Narrow"/>
          <w:sz w:val="22"/>
          <w:szCs w:val="22"/>
        </w:rPr>
        <w:t xml:space="preserve"> alebo „</w:t>
      </w:r>
      <w:r w:rsidRPr="009E4B8C">
        <w:rPr>
          <w:rFonts w:ascii="Arial Narrow" w:hAnsi="Arial Narrow"/>
          <w:i/>
          <w:sz w:val="22"/>
          <w:szCs w:val="22"/>
        </w:rPr>
        <w:t>Opis predmetu zákazky</w:t>
      </w:r>
      <w:r w:rsidRPr="009E4B8C">
        <w:rPr>
          <w:rFonts w:ascii="Arial Narrow" w:hAnsi="Arial Narrow"/>
          <w:sz w:val="22"/>
          <w:szCs w:val="22"/>
        </w:rPr>
        <w:t>“</w:t>
      </w:r>
      <w:r w:rsidR="008164FB" w:rsidRPr="009E4B8C">
        <w:rPr>
          <w:rFonts w:ascii="Arial Narrow" w:hAnsi="Arial Narrow"/>
          <w:sz w:val="22"/>
          <w:szCs w:val="22"/>
        </w:rPr>
        <w:t xml:space="preserve">), ktorá tvorí neoddeliteľnú súčasť </w:t>
      </w:r>
      <w:r w:rsidRPr="009E4B8C">
        <w:rPr>
          <w:rFonts w:ascii="Arial Narrow" w:hAnsi="Arial Narrow"/>
          <w:sz w:val="22"/>
          <w:szCs w:val="22"/>
        </w:rPr>
        <w:t>D</w:t>
      </w:r>
      <w:r w:rsidR="008164FB" w:rsidRPr="009E4B8C">
        <w:rPr>
          <w:rFonts w:ascii="Arial Narrow" w:hAnsi="Arial Narrow"/>
          <w:sz w:val="22"/>
          <w:szCs w:val="22"/>
        </w:rPr>
        <w:t>ohody.</w:t>
      </w:r>
    </w:p>
    <w:p w14:paraId="441D9412" w14:textId="305A2824" w:rsidR="00A35A46" w:rsidRPr="00A54975" w:rsidRDefault="00885B4B" w:rsidP="00E5238D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54975">
        <w:rPr>
          <w:rFonts w:ascii="Arial Narrow" w:hAnsi="Arial Narrow"/>
          <w:sz w:val="22"/>
          <w:szCs w:val="22"/>
        </w:rPr>
        <w:t>Poskytovateľ</w:t>
      </w:r>
      <w:r w:rsidR="005760CF" w:rsidRPr="00A54975">
        <w:rPr>
          <w:rFonts w:ascii="Arial Narrow" w:hAnsi="Arial Narrow"/>
          <w:sz w:val="22"/>
          <w:szCs w:val="22"/>
        </w:rPr>
        <w:t xml:space="preserve"> </w:t>
      </w:r>
      <w:r w:rsidR="00A54975" w:rsidRPr="00A54975">
        <w:rPr>
          <w:rFonts w:ascii="Arial Narrow" w:hAnsi="Arial Narrow"/>
          <w:sz w:val="22"/>
          <w:szCs w:val="22"/>
        </w:rPr>
        <w:t>s</w:t>
      </w:r>
      <w:r w:rsidR="005760CF" w:rsidRPr="00A54975">
        <w:rPr>
          <w:rFonts w:ascii="Arial Narrow" w:hAnsi="Arial Narrow"/>
          <w:sz w:val="22"/>
          <w:szCs w:val="22"/>
        </w:rPr>
        <w:t xml:space="preserve">a </w:t>
      </w:r>
      <w:r w:rsidR="00A54975" w:rsidRPr="00A54975">
        <w:rPr>
          <w:rFonts w:ascii="Arial Narrow" w:hAnsi="Arial Narrow"/>
          <w:sz w:val="22"/>
          <w:szCs w:val="22"/>
        </w:rPr>
        <w:t xml:space="preserve">za podmienok stanovených touto Dohodou </w:t>
      </w:r>
      <w:r w:rsidR="005760CF" w:rsidRPr="00A54975">
        <w:rPr>
          <w:rFonts w:ascii="Arial Narrow" w:hAnsi="Arial Narrow"/>
          <w:sz w:val="22"/>
          <w:szCs w:val="22"/>
        </w:rPr>
        <w:t xml:space="preserve">zaväzuje </w:t>
      </w:r>
      <w:r w:rsidR="0009230E" w:rsidRPr="00A54975">
        <w:rPr>
          <w:rFonts w:ascii="Arial Narrow" w:hAnsi="Arial Narrow"/>
          <w:sz w:val="22"/>
          <w:szCs w:val="22"/>
        </w:rPr>
        <w:t>zabezpečiť pre Objednávateľa</w:t>
      </w:r>
      <w:r w:rsidR="008F12E1" w:rsidRPr="00A54975">
        <w:rPr>
          <w:rFonts w:ascii="Arial Narrow" w:hAnsi="Arial Narrow"/>
          <w:sz w:val="22"/>
          <w:szCs w:val="22"/>
        </w:rPr>
        <w:t xml:space="preserve"> nasledovné služby</w:t>
      </w:r>
      <w:r w:rsidR="00A35A46" w:rsidRPr="00A54975">
        <w:rPr>
          <w:rFonts w:ascii="Arial Narrow" w:hAnsi="Arial Narrow"/>
          <w:sz w:val="22"/>
          <w:szCs w:val="22"/>
        </w:rPr>
        <w:t>:</w:t>
      </w:r>
    </w:p>
    <w:p w14:paraId="655B1E63" w14:textId="77777777" w:rsidR="0081282F" w:rsidRPr="0081282F" w:rsidRDefault="0081282F" w:rsidP="0081282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E6E7448" w14:textId="77777777" w:rsidR="0081282F" w:rsidRPr="0081282F" w:rsidRDefault="0081282F" w:rsidP="0081282F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1FAEE673" w14:textId="77777777" w:rsidR="0081282F" w:rsidRPr="0081282F" w:rsidRDefault="0081282F" w:rsidP="0081282F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FD7D4EC" w14:textId="7E6FBCE7" w:rsidR="005760CF" w:rsidRPr="00A54975" w:rsidRDefault="005760CF" w:rsidP="0081282F">
      <w:pPr>
        <w:numPr>
          <w:ilvl w:val="2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ind w:left="930"/>
        <w:jc w:val="both"/>
        <w:rPr>
          <w:rFonts w:ascii="Arial Narrow" w:hAnsi="Arial Narrow"/>
          <w:sz w:val="22"/>
          <w:szCs w:val="22"/>
        </w:rPr>
      </w:pPr>
      <w:r w:rsidRPr="00A54975">
        <w:rPr>
          <w:rFonts w:ascii="Arial Narrow" w:hAnsi="Arial Narrow"/>
          <w:sz w:val="22"/>
          <w:szCs w:val="22"/>
        </w:rPr>
        <w:t>objednávkové služby</w:t>
      </w:r>
      <w:r w:rsidR="00A54975" w:rsidRPr="00A54975">
        <w:rPr>
          <w:rFonts w:ascii="Arial Narrow" w:hAnsi="Arial Narrow"/>
          <w:sz w:val="22"/>
          <w:szCs w:val="22"/>
        </w:rPr>
        <w:t xml:space="preserve"> v súlade s Opisom predmetu zákazky</w:t>
      </w:r>
      <w:r w:rsidR="00010EE7">
        <w:rPr>
          <w:rFonts w:ascii="Arial Narrow" w:hAnsi="Arial Narrow"/>
          <w:sz w:val="22"/>
          <w:szCs w:val="22"/>
        </w:rPr>
        <w:t>:</w:t>
      </w:r>
    </w:p>
    <w:p w14:paraId="2942B930" w14:textId="7A334A21" w:rsidR="005760CF" w:rsidRPr="00010EE7" w:rsidRDefault="005760CF" w:rsidP="00010EE7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134" w:hanging="141"/>
        <w:jc w:val="both"/>
        <w:rPr>
          <w:rFonts w:ascii="Arial Narrow" w:hAnsi="Arial Narrow"/>
          <w:sz w:val="22"/>
          <w:szCs w:val="22"/>
        </w:rPr>
      </w:pPr>
      <w:r w:rsidRPr="00A54975">
        <w:rPr>
          <w:rFonts w:ascii="Arial Narrow" w:hAnsi="Arial Narrow"/>
          <w:sz w:val="22"/>
          <w:szCs w:val="22"/>
        </w:rPr>
        <w:t>vykonávanie neplánovaných servisných zásahov v prípade porúch na programov</w:t>
      </w:r>
      <w:r w:rsidR="0081282F">
        <w:rPr>
          <w:rFonts w:ascii="Arial Narrow" w:hAnsi="Arial Narrow"/>
          <w:sz w:val="22"/>
          <w:szCs w:val="22"/>
          <w:lang w:val="sk-SK"/>
        </w:rPr>
        <w:t>om</w:t>
      </w:r>
      <w:r w:rsidRPr="00A54975">
        <w:rPr>
          <w:rFonts w:ascii="Arial Narrow" w:hAnsi="Arial Narrow"/>
          <w:sz w:val="22"/>
          <w:szCs w:val="22"/>
        </w:rPr>
        <w:t xml:space="preserve"> vybavení </w:t>
      </w:r>
      <w:r w:rsidRPr="00A54975">
        <w:rPr>
          <w:rFonts w:ascii="Arial Narrow" w:hAnsi="Arial Narrow"/>
          <w:sz w:val="22"/>
          <w:szCs w:val="22"/>
          <w:lang w:val="sk-SK"/>
        </w:rPr>
        <w:t xml:space="preserve">a </w:t>
      </w:r>
      <w:r w:rsidRPr="00A54975">
        <w:rPr>
          <w:rFonts w:ascii="Arial Narrow" w:hAnsi="Arial Narrow"/>
          <w:sz w:val="22"/>
          <w:szCs w:val="22"/>
        </w:rPr>
        <w:t xml:space="preserve">na technických prostriedkoch </w:t>
      </w:r>
      <w:r w:rsidR="00A123EA">
        <w:rPr>
          <w:rFonts w:ascii="Arial Narrow" w:hAnsi="Arial Narrow"/>
          <w:sz w:val="22"/>
          <w:szCs w:val="22"/>
          <w:lang w:val="sk-SK"/>
        </w:rPr>
        <w:t>SE</w:t>
      </w:r>
      <w:r w:rsidR="00ED759D">
        <w:rPr>
          <w:rFonts w:ascii="Arial Narrow" w:hAnsi="Arial Narrow"/>
          <w:sz w:val="22"/>
          <w:szCs w:val="22"/>
          <w:lang w:val="sk-SK"/>
        </w:rPr>
        <w:t>HI</w:t>
      </w:r>
      <w:r w:rsidR="00A123EA">
        <w:rPr>
          <w:rFonts w:ascii="Arial Narrow" w:hAnsi="Arial Narrow"/>
          <w:sz w:val="22"/>
          <w:szCs w:val="22"/>
          <w:lang w:val="sk-SK"/>
        </w:rPr>
        <w:t>S</w:t>
      </w:r>
      <w:r w:rsidR="00010EE7">
        <w:rPr>
          <w:rFonts w:ascii="Arial Narrow" w:hAnsi="Arial Narrow"/>
          <w:sz w:val="22"/>
          <w:szCs w:val="22"/>
          <w:lang w:val="sk-SK"/>
        </w:rPr>
        <w:t>,</w:t>
      </w:r>
    </w:p>
    <w:p w14:paraId="27862E0E" w14:textId="6E3F7B87" w:rsidR="005760CF" w:rsidRPr="00A54975" w:rsidRDefault="005760CF" w:rsidP="00E5238D">
      <w:pPr>
        <w:numPr>
          <w:ilvl w:val="2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ind w:left="993" w:hanging="567"/>
        <w:jc w:val="both"/>
        <w:rPr>
          <w:rFonts w:ascii="Arial Narrow" w:hAnsi="Arial Narrow"/>
          <w:sz w:val="22"/>
          <w:szCs w:val="22"/>
        </w:rPr>
      </w:pPr>
      <w:r w:rsidRPr="00A54975">
        <w:rPr>
          <w:rFonts w:ascii="Arial Narrow" w:hAnsi="Arial Narrow"/>
          <w:sz w:val="22"/>
          <w:szCs w:val="22"/>
        </w:rPr>
        <w:t xml:space="preserve">paušálne služby </w:t>
      </w:r>
      <w:r w:rsidR="00A54975">
        <w:rPr>
          <w:rFonts w:ascii="Arial Narrow" w:hAnsi="Arial Narrow"/>
          <w:sz w:val="22"/>
          <w:szCs w:val="22"/>
        </w:rPr>
        <w:t>v súlade s Opisom predmetu zákazky</w:t>
      </w:r>
      <w:r w:rsidR="00010EE7">
        <w:rPr>
          <w:rFonts w:ascii="Arial Narrow" w:hAnsi="Arial Narrow"/>
          <w:sz w:val="22"/>
          <w:szCs w:val="22"/>
        </w:rPr>
        <w:t>:</w:t>
      </w:r>
    </w:p>
    <w:p w14:paraId="31B9AECD" w14:textId="13CB9F46" w:rsidR="00010EE7" w:rsidRPr="00C1292F" w:rsidRDefault="00A54975" w:rsidP="00010EE7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 w:after="120"/>
        <w:ind w:left="1276" w:hanging="218"/>
        <w:jc w:val="both"/>
        <w:rPr>
          <w:rFonts w:ascii="Arial Narrow" w:hAnsi="Arial Narrow"/>
          <w:sz w:val="22"/>
          <w:szCs w:val="22"/>
        </w:rPr>
      </w:pPr>
      <w:r w:rsidRPr="00C1292F">
        <w:rPr>
          <w:rFonts w:ascii="Arial Narrow" w:hAnsi="Arial Narrow"/>
          <w:sz w:val="22"/>
          <w:szCs w:val="22"/>
        </w:rPr>
        <w:t>vykonávanie plánovaných servisných zásahov formou pravidelnej údržby</w:t>
      </w:r>
      <w:r w:rsidR="0081282F">
        <w:rPr>
          <w:rFonts w:ascii="Arial Narrow" w:hAnsi="Arial Narrow"/>
          <w:sz w:val="22"/>
          <w:szCs w:val="22"/>
          <w:lang w:val="sk-SK"/>
        </w:rPr>
        <w:t>,</w:t>
      </w:r>
      <w:r w:rsidRPr="00C1292F">
        <w:rPr>
          <w:rFonts w:ascii="Arial Narrow" w:hAnsi="Arial Narrow"/>
          <w:sz w:val="22"/>
          <w:szCs w:val="22"/>
        </w:rPr>
        <w:t xml:space="preserve"> pozostávajúcej z kontroly a optimalizácie nastavenia programového vybavenia </w:t>
      </w:r>
      <w:r w:rsidR="00010EE7" w:rsidRPr="00C1292F">
        <w:rPr>
          <w:rFonts w:ascii="Arial Narrow" w:hAnsi="Arial Narrow"/>
          <w:sz w:val="22"/>
          <w:szCs w:val="22"/>
          <w:lang w:val="sk-SK"/>
        </w:rPr>
        <w:t xml:space="preserve">VVC CO </w:t>
      </w:r>
      <w:r w:rsidRPr="00C1292F">
        <w:rPr>
          <w:rFonts w:ascii="Arial Narrow" w:hAnsi="Arial Narrow"/>
          <w:sz w:val="22"/>
          <w:szCs w:val="22"/>
        </w:rPr>
        <w:t>Zeus</w:t>
      </w:r>
      <w:r w:rsidR="00010EE7" w:rsidRPr="00C1292F">
        <w:rPr>
          <w:rFonts w:ascii="Arial Narrow" w:hAnsi="Arial Narrow"/>
          <w:sz w:val="22"/>
          <w:szCs w:val="22"/>
          <w:lang w:val="sk-SK"/>
        </w:rPr>
        <w:t xml:space="preserve"> </w:t>
      </w:r>
      <w:r w:rsidRPr="00C1292F">
        <w:rPr>
          <w:rFonts w:ascii="Arial Narrow" w:hAnsi="Arial Narrow"/>
          <w:sz w:val="22"/>
          <w:szCs w:val="22"/>
        </w:rPr>
        <w:t>a parametrov technických prostriedkov</w:t>
      </w:r>
      <w:r w:rsidR="00010EE7" w:rsidRPr="00C1292F">
        <w:rPr>
          <w:rFonts w:ascii="Arial Narrow" w:hAnsi="Arial Narrow"/>
          <w:sz w:val="22"/>
          <w:szCs w:val="22"/>
          <w:lang w:val="sk-SK"/>
        </w:rPr>
        <w:t xml:space="preserve"> </w:t>
      </w:r>
      <w:r w:rsidR="00C1292F" w:rsidRPr="00C1292F">
        <w:rPr>
          <w:rFonts w:ascii="Arial Narrow" w:hAnsi="Arial Narrow"/>
          <w:sz w:val="22"/>
          <w:szCs w:val="22"/>
          <w:lang w:val="sk-SK"/>
        </w:rPr>
        <w:t>SEHIS,</w:t>
      </w:r>
    </w:p>
    <w:p w14:paraId="1FF078CE" w14:textId="187A0F77" w:rsidR="00BE62C6" w:rsidRPr="00010EE7" w:rsidRDefault="00A54975" w:rsidP="00010EE7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 w:after="120"/>
        <w:ind w:left="1276" w:hanging="218"/>
        <w:jc w:val="both"/>
        <w:rPr>
          <w:rFonts w:ascii="Arial Narrow" w:hAnsi="Arial Narrow"/>
          <w:sz w:val="22"/>
          <w:szCs w:val="22"/>
        </w:rPr>
      </w:pPr>
      <w:r w:rsidRPr="00010EE7">
        <w:rPr>
          <w:rFonts w:ascii="Arial Narrow" w:hAnsi="Arial Narrow"/>
          <w:sz w:val="22"/>
          <w:szCs w:val="22"/>
        </w:rPr>
        <w:t>vykonávanie aplikačn</w:t>
      </w:r>
      <w:r w:rsidRPr="00010EE7">
        <w:rPr>
          <w:rFonts w:ascii="Arial Narrow" w:hAnsi="Arial Narrow"/>
          <w:sz w:val="22"/>
          <w:szCs w:val="22"/>
          <w:lang w:val="sk-SK"/>
        </w:rPr>
        <w:t>ej</w:t>
      </w:r>
      <w:r w:rsidRPr="00010EE7">
        <w:rPr>
          <w:rFonts w:ascii="Arial Narrow" w:hAnsi="Arial Narrow"/>
          <w:sz w:val="22"/>
          <w:szCs w:val="22"/>
        </w:rPr>
        <w:t xml:space="preserve"> podpor</w:t>
      </w:r>
      <w:r w:rsidRPr="00010EE7">
        <w:rPr>
          <w:rFonts w:ascii="Arial Narrow" w:hAnsi="Arial Narrow"/>
          <w:sz w:val="22"/>
          <w:szCs w:val="22"/>
          <w:lang w:val="sk-SK"/>
        </w:rPr>
        <w:t>y</w:t>
      </w:r>
      <w:r w:rsidRPr="00010EE7">
        <w:rPr>
          <w:rFonts w:ascii="Arial Narrow" w:hAnsi="Arial Narrow"/>
          <w:sz w:val="22"/>
          <w:szCs w:val="22"/>
        </w:rPr>
        <w:t xml:space="preserve"> programového vybavenia </w:t>
      </w:r>
      <w:r w:rsidR="00557091">
        <w:rPr>
          <w:rFonts w:ascii="Arial Narrow" w:hAnsi="Arial Narrow"/>
          <w:sz w:val="22"/>
          <w:szCs w:val="22"/>
          <w:lang w:val="sk-SK"/>
        </w:rPr>
        <w:t>Zeus</w:t>
      </w:r>
      <w:r w:rsidR="00A76FD3">
        <w:rPr>
          <w:rFonts w:ascii="Arial Narrow" w:hAnsi="Arial Narrow"/>
          <w:sz w:val="22"/>
          <w:szCs w:val="22"/>
          <w:lang w:val="sk-SK"/>
        </w:rPr>
        <w:t>.</w:t>
      </w:r>
    </w:p>
    <w:p w14:paraId="5AC3D0AD" w14:textId="77777777" w:rsidR="0081282F" w:rsidRPr="0081282F" w:rsidRDefault="0081282F" w:rsidP="0081282F">
      <w:pPr>
        <w:pStyle w:val="Odsekzoznamu"/>
        <w:numPr>
          <w:ilvl w:val="0"/>
          <w:numId w:val="7"/>
        </w:numPr>
        <w:spacing w:before="120" w:after="12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DD870A5" w14:textId="77777777" w:rsidR="0081282F" w:rsidRPr="0081282F" w:rsidRDefault="0081282F" w:rsidP="0081282F">
      <w:pPr>
        <w:pStyle w:val="Odsekzoznamu"/>
        <w:numPr>
          <w:ilvl w:val="1"/>
          <w:numId w:val="7"/>
        </w:numPr>
        <w:spacing w:before="120" w:after="12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17D12762" w14:textId="25295617" w:rsidR="00A54975" w:rsidRPr="00A54975" w:rsidRDefault="008779E2" w:rsidP="009B6447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Poskytovateľ sa zaväzuje </w:t>
      </w:r>
      <w:r w:rsidR="00A54975" w:rsidRPr="00A54975">
        <w:rPr>
          <w:rFonts w:ascii="Arial Narrow" w:hAnsi="Arial Narrow"/>
          <w:sz w:val="22"/>
          <w:szCs w:val="22"/>
        </w:rPr>
        <w:t>Objednávateľ</w:t>
      </w:r>
      <w:r>
        <w:rPr>
          <w:rFonts w:ascii="Arial Narrow" w:hAnsi="Arial Narrow"/>
          <w:sz w:val="22"/>
          <w:szCs w:val="22"/>
          <w:lang w:val="sk-SK"/>
        </w:rPr>
        <w:t>ovi</w:t>
      </w:r>
      <w:r w:rsidR="00A54975" w:rsidRPr="00A54975">
        <w:rPr>
          <w:rFonts w:ascii="Arial Narrow" w:hAnsi="Arial Narrow"/>
          <w:sz w:val="22"/>
          <w:szCs w:val="22"/>
        </w:rPr>
        <w:t xml:space="preserve"> zaplatiť dohodnutú cenu za poskytnut</w:t>
      </w:r>
      <w:r>
        <w:rPr>
          <w:rFonts w:ascii="Arial Narrow" w:hAnsi="Arial Narrow"/>
          <w:sz w:val="22"/>
          <w:szCs w:val="22"/>
          <w:lang w:val="sk-SK"/>
        </w:rPr>
        <w:t>é</w:t>
      </w:r>
      <w:r w:rsidR="00A54975" w:rsidRPr="00A54975">
        <w:rPr>
          <w:rFonts w:ascii="Arial Narrow" w:hAnsi="Arial Narrow"/>
          <w:sz w:val="22"/>
          <w:szCs w:val="22"/>
        </w:rPr>
        <w:t xml:space="preserve"> služb</w:t>
      </w:r>
      <w:r w:rsidR="009E4B8C">
        <w:rPr>
          <w:rFonts w:ascii="Arial Narrow" w:hAnsi="Arial Narrow"/>
          <w:sz w:val="22"/>
          <w:szCs w:val="22"/>
          <w:lang w:val="sk-SK"/>
        </w:rPr>
        <w:t>y</w:t>
      </w:r>
      <w:r w:rsidR="00A54975" w:rsidRPr="00A54975">
        <w:rPr>
          <w:rFonts w:ascii="Arial Narrow" w:hAnsi="Arial Narrow"/>
          <w:sz w:val="22"/>
          <w:szCs w:val="22"/>
        </w:rPr>
        <w:t xml:space="preserve"> v súlade s podmienkami tejto Dohody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66547C6A" w14:textId="566A576D" w:rsidR="00867B92" w:rsidRPr="00DE69BA" w:rsidRDefault="00867B92" w:rsidP="007C25AC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54975">
        <w:rPr>
          <w:rFonts w:ascii="Arial Narrow" w:hAnsi="Arial Narrow"/>
          <w:sz w:val="22"/>
          <w:szCs w:val="22"/>
          <w:lang w:val="sk-SK"/>
        </w:rPr>
        <w:t>Zákazkou sa na účely tejto Dohody rozumie čiastková objednávka (ďalej len „</w:t>
      </w:r>
      <w:r w:rsidRPr="00A54975">
        <w:rPr>
          <w:rFonts w:ascii="Arial Narrow" w:hAnsi="Arial Narrow"/>
          <w:i/>
          <w:sz w:val="22"/>
          <w:szCs w:val="22"/>
          <w:lang w:val="sk-SK"/>
        </w:rPr>
        <w:t>objednávka</w:t>
      </w:r>
      <w:r w:rsidRPr="00A54975">
        <w:rPr>
          <w:rFonts w:ascii="Arial Narrow" w:hAnsi="Arial Narrow"/>
          <w:sz w:val="22"/>
          <w:szCs w:val="22"/>
          <w:lang w:val="sk-SK"/>
        </w:rPr>
        <w:t>“), ktorej predmetom je</w:t>
      </w:r>
      <w:r>
        <w:rPr>
          <w:rFonts w:ascii="Arial Narrow" w:hAnsi="Arial Narrow"/>
          <w:sz w:val="22"/>
          <w:szCs w:val="22"/>
          <w:lang w:val="sk-SK"/>
        </w:rPr>
        <w:t xml:space="preserve"> poskytn</w:t>
      </w:r>
      <w:r w:rsidR="00981727">
        <w:rPr>
          <w:rFonts w:ascii="Arial Narrow" w:hAnsi="Arial Narrow"/>
          <w:sz w:val="22"/>
          <w:szCs w:val="22"/>
          <w:lang w:val="sk-SK"/>
        </w:rPr>
        <w:t>utie služby podľa tejto Dohody.</w:t>
      </w:r>
    </w:p>
    <w:p w14:paraId="5C425D92" w14:textId="61C3EAEE" w:rsidR="00867B92" w:rsidRPr="00F946F9" w:rsidRDefault="00867B92" w:rsidP="00E5238D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Poskytovateľ berie na vedomie, že nemá právny nárok na zadávanie objednávok. Objednávky budú uzatvárané výlučne podľa aktuálnych potrieb Objednávateľa a v rámci finančného limitu</w:t>
      </w:r>
      <w:r w:rsidR="0081282F">
        <w:rPr>
          <w:rFonts w:ascii="Arial Narrow" w:hAnsi="Arial Narrow"/>
          <w:sz w:val="22"/>
          <w:szCs w:val="22"/>
          <w:lang w:val="sk-SK"/>
        </w:rPr>
        <w:t>,</w:t>
      </w:r>
      <w:r>
        <w:rPr>
          <w:rFonts w:ascii="Arial Narrow" w:hAnsi="Arial Narrow"/>
          <w:sz w:val="22"/>
          <w:szCs w:val="22"/>
          <w:lang w:val="sk-SK"/>
        </w:rPr>
        <w:t xml:space="preserve"> dohodnutého v článku III. Dohody. Poskytovateľ si je vedomý, že mu nevznikajú nijaké finančné nároky, vrátane náhrady škody, z dôvodu neuplatnenia výzvy Objednávateľa na uzavretie o</w:t>
      </w:r>
      <w:r w:rsidR="00981727">
        <w:rPr>
          <w:rFonts w:ascii="Arial Narrow" w:hAnsi="Arial Narrow"/>
          <w:sz w:val="22"/>
          <w:szCs w:val="22"/>
          <w:lang w:val="sk-SK"/>
        </w:rPr>
        <w:t>bjednávky v akomkoľvek rozsahu.</w:t>
      </w:r>
    </w:p>
    <w:p w14:paraId="08269464" w14:textId="71CF5AD0" w:rsidR="00336497" w:rsidRPr="008B5399" w:rsidRDefault="00E865C0" w:rsidP="007C25AC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</w:pPr>
      <w:r w:rsidRPr="008B5399">
        <w:rPr>
          <w:rFonts w:ascii="Arial Narrow" w:hAnsi="Arial Narrow"/>
          <w:sz w:val="22"/>
          <w:szCs w:val="22"/>
        </w:rPr>
        <w:t xml:space="preserve">Zmluvné strany sa dohodli, že </w:t>
      </w:r>
      <w:r w:rsidR="004B525C" w:rsidRPr="008B5399">
        <w:rPr>
          <w:rFonts w:ascii="Arial Narrow" w:hAnsi="Arial Narrow"/>
          <w:sz w:val="22"/>
          <w:szCs w:val="22"/>
        </w:rPr>
        <w:t>o</w:t>
      </w:r>
      <w:r w:rsidR="00FE785C" w:rsidRPr="008B5399">
        <w:rPr>
          <w:rFonts w:ascii="Arial Narrow" w:hAnsi="Arial Narrow"/>
          <w:sz w:val="22"/>
          <w:szCs w:val="22"/>
        </w:rPr>
        <w:t>bj</w:t>
      </w:r>
      <w:r w:rsidR="008779E2" w:rsidRPr="008B5399">
        <w:rPr>
          <w:rFonts w:ascii="Arial Narrow" w:hAnsi="Arial Narrow"/>
          <w:sz w:val="22"/>
          <w:szCs w:val="22"/>
          <w:lang w:val="sk-SK"/>
        </w:rPr>
        <w:t>ednávkové služby podľa</w:t>
      </w:r>
      <w:r w:rsidRPr="008B5399">
        <w:rPr>
          <w:rFonts w:ascii="Arial Narrow" w:hAnsi="Arial Narrow"/>
          <w:color w:val="FF0000"/>
          <w:sz w:val="22"/>
          <w:szCs w:val="22"/>
        </w:rPr>
        <w:t xml:space="preserve"> </w:t>
      </w:r>
      <w:r w:rsidR="00C92876" w:rsidRPr="008B5399">
        <w:rPr>
          <w:rFonts w:ascii="Arial Narrow" w:hAnsi="Arial Narrow"/>
          <w:sz w:val="22"/>
          <w:szCs w:val="22"/>
        </w:rPr>
        <w:t xml:space="preserve">bodu </w:t>
      </w:r>
      <w:r w:rsidR="00336497" w:rsidRPr="008B5399">
        <w:rPr>
          <w:rFonts w:ascii="Arial Narrow" w:hAnsi="Arial Narrow"/>
          <w:sz w:val="22"/>
          <w:szCs w:val="22"/>
        </w:rPr>
        <w:t>2</w:t>
      </w:r>
      <w:r w:rsidR="00C92876" w:rsidRPr="008B5399">
        <w:rPr>
          <w:rFonts w:ascii="Arial Narrow" w:hAnsi="Arial Narrow"/>
          <w:sz w:val="22"/>
          <w:szCs w:val="22"/>
        </w:rPr>
        <w:t>.</w:t>
      </w:r>
      <w:r w:rsidR="004A16C3">
        <w:rPr>
          <w:rFonts w:ascii="Arial Narrow" w:hAnsi="Arial Narrow"/>
          <w:sz w:val="22"/>
          <w:szCs w:val="22"/>
          <w:lang w:val="sk-SK"/>
        </w:rPr>
        <w:t>2</w:t>
      </w:r>
      <w:r w:rsidR="008779E2" w:rsidRPr="008B5399">
        <w:rPr>
          <w:rFonts w:ascii="Arial Narrow" w:hAnsi="Arial Narrow"/>
          <w:sz w:val="22"/>
          <w:szCs w:val="22"/>
          <w:lang w:val="sk-SK"/>
        </w:rPr>
        <w:t>.</w:t>
      </w:r>
      <w:r w:rsidR="00C92876" w:rsidRPr="008B5399">
        <w:rPr>
          <w:rFonts w:ascii="Arial Narrow" w:hAnsi="Arial Narrow"/>
          <w:sz w:val="22"/>
          <w:szCs w:val="22"/>
        </w:rPr>
        <w:t>1.</w:t>
      </w:r>
      <w:r w:rsidR="008779E2" w:rsidRPr="008B5399">
        <w:rPr>
          <w:rFonts w:ascii="Arial Narrow" w:hAnsi="Arial Narrow"/>
          <w:sz w:val="22"/>
          <w:szCs w:val="22"/>
          <w:lang w:val="sk-SK"/>
        </w:rPr>
        <w:t xml:space="preserve"> t</w:t>
      </w:r>
      <w:proofErr w:type="spellStart"/>
      <w:r w:rsidR="00C92876" w:rsidRPr="008B5399">
        <w:rPr>
          <w:rFonts w:ascii="Arial Narrow" w:hAnsi="Arial Narrow"/>
          <w:sz w:val="22"/>
          <w:szCs w:val="22"/>
        </w:rPr>
        <w:t>ohto</w:t>
      </w:r>
      <w:proofErr w:type="spellEnd"/>
      <w:r w:rsidR="00C92876" w:rsidRPr="008B5399">
        <w:rPr>
          <w:rFonts w:ascii="Arial Narrow" w:hAnsi="Arial Narrow"/>
          <w:sz w:val="22"/>
          <w:szCs w:val="22"/>
        </w:rPr>
        <w:t xml:space="preserve"> článku </w:t>
      </w:r>
      <w:r w:rsidRPr="008B5399">
        <w:rPr>
          <w:rFonts w:ascii="Arial Narrow" w:hAnsi="Arial Narrow"/>
          <w:sz w:val="22"/>
          <w:szCs w:val="22"/>
        </w:rPr>
        <w:t>bud</w:t>
      </w:r>
      <w:r w:rsidR="008779E2" w:rsidRPr="008B5399">
        <w:rPr>
          <w:rFonts w:ascii="Arial Narrow" w:hAnsi="Arial Narrow"/>
          <w:sz w:val="22"/>
          <w:szCs w:val="22"/>
          <w:lang w:val="sk-SK"/>
        </w:rPr>
        <w:t>ú</w:t>
      </w:r>
      <w:r w:rsidRPr="008B5399">
        <w:rPr>
          <w:rFonts w:ascii="Arial Narrow" w:hAnsi="Arial Narrow"/>
          <w:sz w:val="22"/>
          <w:szCs w:val="22"/>
        </w:rPr>
        <w:t xml:space="preserve"> realizovan</w:t>
      </w:r>
      <w:r w:rsidR="00530D42" w:rsidRPr="008B5399">
        <w:rPr>
          <w:rFonts w:ascii="Arial Narrow" w:hAnsi="Arial Narrow"/>
          <w:sz w:val="22"/>
          <w:szCs w:val="22"/>
        </w:rPr>
        <w:t>é</w:t>
      </w:r>
      <w:r w:rsidRPr="008B5399">
        <w:rPr>
          <w:rFonts w:ascii="Arial Narrow" w:hAnsi="Arial Narrow"/>
          <w:sz w:val="22"/>
          <w:szCs w:val="22"/>
        </w:rPr>
        <w:t xml:space="preserve"> na základe </w:t>
      </w:r>
      <w:r w:rsidR="00BB71E5" w:rsidRPr="008B5399">
        <w:rPr>
          <w:rFonts w:ascii="Arial Narrow" w:hAnsi="Arial Narrow"/>
          <w:sz w:val="22"/>
          <w:szCs w:val="22"/>
        </w:rPr>
        <w:t xml:space="preserve">mailovej a následne </w:t>
      </w:r>
      <w:r w:rsidRPr="008B5399">
        <w:rPr>
          <w:rFonts w:ascii="Arial Narrow" w:hAnsi="Arial Narrow"/>
          <w:sz w:val="22"/>
          <w:szCs w:val="22"/>
        </w:rPr>
        <w:t>písomnej objednávky</w:t>
      </w:r>
      <w:r w:rsidR="004A16C3">
        <w:rPr>
          <w:rFonts w:ascii="Arial Narrow" w:hAnsi="Arial Narrow"/>
          <w:sz w:val="22"/>
          <w:szCs w:val="22"/>
          <w:lang w:val="sk-SK"/>
        </w:rPr>
        <w:t>,</w:t>
      </w:r>
      <w:r w:rsidR="008B5399" w:rsidRPr="008B5399">
        <w:rPr>
          <w:rFonts w:ascii="Arial Narrow" w:hAnsi="Arial Narrow"/>
          <w:sz w:val="22"/>
          <w:szCs w:val="22"/>
          <w:lang w:val="sk-SK"/>
        </w:rPr>
        <w:t xml:space="preserve"> vyhotovenej </w:t>
      </w:r>
      <w:r w:rsidR="008779E2" w:rsidRPr="008B5399">
        <w:rPr>
          <w:rFonts w:ascii="Arial Narrow" w:hAnsi="Arial Narrow"/>
          <w:sz w:val="22"/>
          <w:szCs w:val="22"/>
          <w:lang w:val="sk-SK"/>
        </w:rPr>
        <w:t xml:space="preserve">prostredníctvom </w:t>
      </w:r>
      <w:r w:rsidR="008B5399" w:rsidRPr="008B5399">
        <w:rPr>
          <w:rFonts w:ascii="Arial Narrow" w:hAnsi="Arial Narrow"/>
          <w:sz w:val="22"/>
          <w:szCs w:val="22"/>
          <w:lang w:val="sk-SK"/>
        </w:rPr>
        <w:t xml:space="preserve">informačného </w:t>
      </w:r>
      <w:r w:rsidR="008779E2" w:rsidRPr="008B5399">
        <w:rPr>
          <w:rFonts w:ascii="Arial Narrow" w:hAnsi="Arial Narrow"/>
          <w:sz w:val="22"/>
          <w:szCs w:val="22"/>
          <w:lang w:val="sk-SK"/>
        </w:rPr>
        <w:t>systému SAP</w:t>
      </w:r>
      <w:r w:rsidRPr="008B5399">
        <w:rPr>
          <w:rFonts w:ascii="Arial Narrow" w:hAnsi="Arial Narrow"/>
          <w:sz w:val="22"/>
          <w:szCs w:val="22"/>
        </w:rPr>
        <w:t xml:space="preserve">, v ktorej budú špecifikované všetky detaily </w:t>
      </w:r>
      <w:r w:rsidR="00BF54BA" w:rsidRPr="008B5399">
        <w:rPr>
          <w:rFonts w:ascii="Arial Narrow" w:hAnsi="Arial Narrow"/>
          <w:sz w:val="22"/>
          <w:szCs w:val="22"/>
        </w:rPr>
        <w:t>požadovanej služby</w:t>
      </w:r>
      <w:r w:rsidRPr="008B5399">
        <w:rPr>
          <w:rFonts w:ascii="Arial Narrow" w:hAnsi="Arial Narrow"/>
          <w:sz w:val="22"/>
          <w:szCs w:val="22"/>
        </w:rPr>
        <w:t xml:space="preserve"> (ďalej len </w:t>
      </w:r>
      <w:r w:rsidRPr="008B5399">
        <w:rPr>
          <w:rFonts w:ascii="Arial Narrow" w:hAnsi="Arial Narrow"/>
          <w:b/>
          <w:sz w:val="22"/>
          <w:szCs w:val="22"/>
        </w:rPr>
        <w:t>„</w:t>
      </w:r>
      <w:r w:rsidR="004B525C" w:rsidRPr="008B5399">
        <w:rPr>
          <w:rFonts w:ascii="Arial Narrow" w:hAnsi="Arial Narrow"/>
          <w:i/>
          <w:sz w:val="22"/>
          <w:szCs w:val="22"/>
        </w:rPr>
        <w:t>o</w:t>
      </w:r>
      <w:r w:rsidRPr="008B5399">
        <w:rPr>
          <w:rFonts w:ascii="Arial Narrow" w:hAnsi="Arial Narrow"/>
          <w:i/>
          <w:sz w:val="22"/>
          <w:szCs w:val="22"/>
        </w:rPr>
        <w:t>bjednávka</w:t>
      </w:r>
      <w:r w:rsidRPr="008B5399">
        <w:rPr>
          <w:rFonts w:ascii="Arial Narrow" w:hAnsi="Arial Narrow"/>
          <w:b/>
          <w:sz w:val="22"/>
          <w:szCs w:val="22"/>
        </w:rPr>
        <w:t>“</w:t>
      </w:r>
      <w:r w:rsidRPr="008B5399">
        <w:rPr>
          <w:rFonts w:ascii="Arial Narrow" w:hAnsi="Arial Narrow"/>
          <w:sz w:val="22"/>
          <w:szCs w:val="22"/>
        </w:rPr>
        <w:t>)</w:t>
      </w:r>
      <w:r w:rsidR="008E57B5" w:rsidRPr="008B5399">
        <w:rPr>
          <w:rFonts w:ascii="Arial Narrow" w:hAnsi="Arial Narrow"/>
          <w:sz w:val="22"/>
          <w:szCs w:val="22"/>
        </w:rPr>
        <w:t>.</w:t>
      </w:r>
    </w:p>
    <w:p w14:paraId="409D16D6" w14:textId="3EDFDA34" w:rsidR="00867B92" w:rsidRPr="00F946F9" w:rsidRDefault="00336497" w:rsidP="00E5238D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</w:pPr>
      <w:r w:rsidRPr="00F946F9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objednávka bude zodpovedať podmienkam dohodnutým v tejto Dohode, najmä s ohľadom na jednotkové ceny a práva a povinnosti dohodnuté v tejto Dohode.</w:t>
      </w:r>
    </w:p>
    <w:p w14:paraId="4873E579" w14:textId="60E85D72" w:rsidR="00067A2D" w:rsidRPr="006C1FDF" w:rsidRDefault="00067A2D" w:rsidP="00981727">
      <w:pPr>
        <w:spacing w:before="120" w:after="120"/>
        <w:ind w:left="360"/>
        <w:rPr>
          <w:rFonts w:ascii="Arial Narrow" w:hAnsi="Arial Narrow"/>
          <w:sz w:val="22"/>
          <w:szCs w:val="22"/>
        </w:rPr>
      </w:pPr>
    </w:p>
    <w:p w14:paraId="28F6488A" w14:textId="77777777" w:rsidR="00A67CFE" w:rsidRPr="00981727" w:rsidRDefault="00A67CFE" w:rsidP="00981727">
      <w:pPr>
        <w:spacing w:before="120" w:after="120"/>
        <w:ind w:left="360"/>
        <w:rPr>
          <w:rFonts w:ascii="Arial Narrow" w:hAnsi="Arial Narrow"/>
          <w:sz w:val="22"/>
          <w:szCs w:val="22"/>
        </w:rPr>
      </w:pPr>
    </w:p>
    <w:p w14:paraId="591FB724" w14:textId="79D62FD7" w:rsidR="009F5A12" w:rsidRPr="006C1FDF" w:rsidRDefault="00CD215D" w:rsidP="00976A2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6C1FDF">
        <w:rPr>
          <w:rFonts w:ascii="Arial Narrow" w:hAnsi="Arial Narrow"/>
          <w:b/>
          <w:bCs/>
          <w:sz w:val="22"/>
          <w:szCs w:val="22"/>
        </w:rPr>
        <w:t xml:space="preserve">Článok </w:t>
      </w:r>
      <w:r w:rsidR="00C12754" w:rsidRPr="006C1FDF">
        <w:rPr>
          <w:rFonts w:ascii="Arial Narrow" w:hAnsi="Arial Narrow"/>
          <w:b/>
          <w:bCs/>
          <w:sz w:val="22"/>
          <w:szCs w:val="22"/>
        </w:rPr>
        <w:t>III.</w:t>
      </w:r>
    </w:p>
    <w:p w14:paraId="30C1B340" w14:textId="39487D4C" w:rsidR="009F5A12" w:rsidRPr="006C1FDF" w:rsidRDefault="009F5A12" w:rsidP="00976A2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>Cen</w:t>
      </w:r>
      <w:r w:rsidR="007C7405">
        <w:rPr>
          <w:rFonts w:ascii="Arial Narrow" w:hAnsi="Arial Narrow"/>
          <w:b/>
          <w:sz w:val="22"/>
          <w:szCs w:val="22"/>
        </w:rPr>
        <w:t>ové a platobné podmienky</w:t>
      </w:r>
    </w:p>
    <w:p w14:paraId="43509174" w14:textId="77777777" w:rsidR="00336497" w:rsidRPr="00336497" w:rsidRDefault="00336497" w:rsidP="00E5238D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1A015720" w14:textId="14C10268" w:rsidR="00BD2E11" w:rsidRDefault="00BD2E1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/>
          <w:sz w:val="22"/>
          <w:szCs w:val="22"/>
        </w:rPr>
        <w:t>Zmluvné strany sa výslovne dohodli, že celková zmluvná</w:t>
      </w:r>
      <w:r w:rsidRPr="00BD2E11">
        <w:rPr>
          <w:rFonts w:ascii="Arial Narrow" w:hAnsi="Arial Narrow"/>
          <w:color w:val="00B050"/>
          <w:sz w:val="22"/>
          <w:szCs w:val="22"/>
        </w:rPr>
        <w:t xml:space="preserve"> </w:t>
      </w:r>
      <w:r w:rsidRPr="00BD2E11">
        <w:rPr>
          <w:rFonts w:ascii="Arial Narrow" w:hAnsi="Arial Narrow"/>
          <w:sz w:val="22"/>
          <w:szCs w:val="22"/>
        </w:rPr>
        <w:t xml:space="preserve">cena za </w:t>
      </w:r>
      <w:r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Pr="00BD2E11">
        <w:rPr>
          <w:rFonts w:ascii="Arial Narrow" w:hAnsi="Arial Narrow"/>
          <w:sz w:val="22"/>
          <w:szCs w:val="22"/>
        </w:rPr>
        <w:t>lužby</w:t>
      </w:r>
      <w:proofErr w:type="spellEnd"/>
      <w:r w:rsidRPr="00BD2E11">
        <w:rPr>
          <w:rFonts w:ascii="Arial Narrow" w:hAnsi="Arial Narrow"/>
          <w:sz w:val="22"/>
          <w:szCs w:val="22"/>
        </w:rPr>
        <w:t xml:space="preserve"> poskytnuté podľa </w:t>
      </w:r>
      <w:r>
        <w:rPr>
          <w:rFonts w:ascii="Arial Narrow" w:hAnsi="Arial Narrow"/>
          <w:sz w:val="22"/>
          <w:szCs w:val="22"/>
          <w:lang w:val="sk-SK"/>
        </w:rPr>
        <w:t>D</w:t>
      </w:r>
      <w:proofErr w:type="spellStart"/>
      <w:r w:rsidRPr="00BD2E11">
        <w:rPr>
          <w:rFonts w:ascii="Arial Narrow" w:hAnsi="Arial Narrow"/>
          <w:sz w:val="22"/>
          <w:szCs w:val="22"/>
        </w:rPr>
        <w:t>ohody</w:t>
      </w:r>
      <w:proofErr w:type="spellEnd"/>
      <w:r w:rsidRPr="00BD2E11">
        <w:rPr>
          <w:rFonts w:ascii="Arial Narrow" w:hAnsi="Arial Narrow"/>
          <w:sz w:val="22"/>
          <w:szCs w:val="22"/>
        </w:rPr>
        <w:t xml:space="preserve"> je stanovená v súlade so zákonom Národnej rady Slovenskej republiky č. 18/1996 Z. z. o cenách v znení neskorších predpisov a vyhláškou Ministerstva financií Slovenskej republiky č. 87/1996 Z. z., ktorou sa vykonáva zákon Národnej rady Slovenskej republiky č. 18/1996 Z. z. o cenách v znení neskorších predpisov. Dohodnuté zmluvné ceny za </w:t>
      </w:r>
      <w:r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Pr="00BD2E11">
        <w:rPr>
          <w:rFonts w:ascii="Arial Narrow" w:hAnsi="Arial Narrow"/>
          <w:sz w:val="22"/>
          <w:szCs w:val="22"/>
        </w:rPr>
        <w:t>lužby</w:t>
      </w:r>
      <w:proofErr w:type="spellEnd"/>
      <w:r w:rsidRPr="00BD2E11">
        <w:rPr>
          <w:rFonts w:ascii="Arial Narrow" w:hAnsi="Arial Narrow"/>
          <w:sz w:val="22"/>
          <w:szCs w:val="22"/>
        </w:rPr>
        <w:t xml:space="preserve"> sú stanovené bez DPH, aj vrátane DPH, ktorá bude k cenám pripočítaná v zodpovedajúcej výške stanovenej príslušným všeobecne záväzným právnym predpisom platným v Slovenskej republike. V dohodnutej zmluvnej cene za poskytnuté </w:t>
      </w:r>
      <w:r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Pr="00BD2E11">
        <w:rPr>
          <w:rFonts w:ascii="Arial Narrow" w:hAnsi="Arial Narrow"/>
          <w:sz w:val="22"/>
          <w:szCs w:val="22"/>
        </w:rPr>
        <w:t>lužby</w:t>
      </w:r>
      <w:proofErr w:type="spellEnd"/>
      <w:r w:rsidRPr="00BD2E11">
        <w:rPr>
          <w:rFonts w:ascii="Arial Narrow" w:hAnsi="Arial Narrow"/>
          <w:sz w:val="22"/>
          <w:szCs w:val="22"/>
        </w:rPr>
        <w:t xml:space="preserve"> sú zahrnuté všetky náklady Poskytovateľa a jeho subdodávateľov</w:t>
      </w:r>
      <w:r w:rsidR="004A16C3">
        <w:rPr>
          <w:rFonts w:ascii="Arial Narrow" w:hAnsi="Arial Narrow"/>
          <w:sz w:val="22"/>
          <w:szCs w:val="22"/>
          <w:lang w:val="sk-SK"/>
        </w:rPr>
        <w:t>,</w:t>
      </w:r>
      <w:r w:rsidRPr="00BD2E11">
        <w:rPr>
          <w:rFonts w:ascii="Arial Narrow" w:hAnsi="Arial Narrow"/>
          <w:sz w:val="22"/>
          <w:szCs w:val="22"/>
        </w:rPr>
        <w:t xml:space="preserve"> súvisiace s poskytnutím </w:t>
      </w:r>
      <w:r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Pr="00BD2E11">
        <w:rPr>
          <w:rFonts w:ascii="Arial Narrow" w:hAnsi="Arial Narrow"/>
          <w:sz w:val="22"/>
          <w:szCs w:val="22"/>
        </w:rPr>
        <w:t>lužieb</w:t>
      </w:r>
      <w:proofErr w:type="spellEnd"/>
      <w:r w:rsidRPr="00BD2E11">
        <w:rPr>
          <w:rFonts w:ascii="Arial Narrow" w:hAnsi="Arial Narrow"/>
          <w:sz w:val="22"/>
          <w:szCs w:val="22"/>
        </w:rPr>
        <w:t>. Poskytovateľ vyhlasuje, že takto dohodnutá zmluvná cena je konečná a nemenná a zahŕňa všetky jeho predpokladané náklady a primeraný zisk.</w:t>
      </w:r>
    </w:p>
    <w:p w14:paraId="6C5A5895" w14:textId="18B10F6C" w:rsidR="00BD2E11" w:rsidRPr="00F1558A" w:rsidRDefault="00BD2E1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/>
          <w:sz w:val="22"/>
          <w:szCs w:val="22"/>
        </w:rPr>
        <w:t>Zmluvné strany sa výslovne dohodli, že celková maximálna a súhrnná výška zmluvnej</w:t>
      </w:r>
      <w:r w:rsidRPr="00BD2E11">
        <w:rPr>
          <w:rFonts w:ascii="Arial Narrow" w:hAnsi="Arial Narrow"/>
          <w:color w:val="00B050"/>
          <w:sz w:val="22"/>
          <w:szCs w:val="22"/>
        </w:rPr>
        <w:t xml:space="preserve"> </w:t>
      </w:r>
      <w:r w:rsidRPr="00BD2E11">
        <w:rPr>
          <w:rFonts w:ascii="Arial Narrow" w:hAnsi="Arial Narrow"/>
          <w:sz w:val="22"/>
          <w:szCs w:val="22"/>
        </w:rPr>
        <w:t xml:space="preserve">ceny za </w:t>
      </w:r>
      <w:r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Pr="00BD2E11">
        <w:rPr>
          <w:rFonts w:ascii="Arial Narrow" w:hAnsi="Arial Narrow"/>
          <w:sz w:val="22"/>
          <w:szCs w:val="22"/>
        </w:rPr>
        <w:t>lužby</w:t>
      </w:r>
      <w:proofErr w:type="spellEnd"/>
      <w:r w:rsidRPr="00BD2E11">
        <w:rPr>
          <w:rFonts w:ascii="Arial Narrow" w:hAnsi="Arial Narrow"/>
          <w:sz w:val="22"/>
          <w:szCs w:val="22"/>
        </w:rPr>
        <w:t xml:space="preserve"> poskytnuté na základe tejto </w:t>
      </w:r>
      <w:r>
        <w:rPr>
          <w:rFonts w:ascii="Arial Narrow" w:hAnsi="Arial Narrow"/>
          <w:sz w:val="22"/>
          <w:szCs w:val="22"/>
          <w:lang w:val="sk-SK"/>
        </w:rPr>
        <w:t>D</w:t>
      </w:r>
      <w:proofErr w:type="spellStart"/>
      <w:r w:rsidRPr="00BD2E11">
        <w:rPr>
          <w:rFonts w:ascii="Arial Narrow" w:hAnsi="Arial Narrow"/>
          <w:sz w:val="22"/>
          <w:szCs w:val="22"/>
        </w:rPr>
        <w:t>ohody</w:t>
      </w:r>
      <w:proofErr w:type="spellEnd"/>
      <w:r w:rsidRPr="00BD2E11">
        <w:rPr>
          <w:rFonts w:ascii="Arial Narrow" w:hAnsi="Arial Narrow"/>
          <w:sz w:val="22"/>
          <w:szCs w:val="22"/>
        </w:rPr>
        <w:t xml:space="preserve"> je: </w:t>
      </w:r>
      <w:r w:rsidRPr="00BD2E11">
        <w:rPr>
          <w:rFonts w:ascii="Arial Narrow" w:hAnsi="Arial Narrow"/>
          <w:b/>
          <w:sz w:val="22"/>
          <w:szCs w:val="22"/>
        </w:rPr>
        <w:t>............</w:t>
      </w:r>
      <w:r w:rsidRPr="00BD2E11">
        <w:rPr>
          <w:rFonts w:ascii="Arial Narrow" w:hAnsi="Arial Narrow"/>
          <w:sz w:val="22"/>
          <w:szCs w:val="22"/>
        </w:rPr>
        <w:t xml:space="preserve"> EUR bez DPH, (slovom: ..............), </w:t>
      </w:r>
      <w:r w:rsidRPr="00F1558A">
        <w:rPr>
          <w:rFonts w:ascii="Arial Narrow" w:hAnsi="Arial Narrow"/>
          <w:b/>
          <w:sz w:val="22"/>
          <w:szCs w:val="22"/>
        </w:rPr>
        <w:t>............</w:t>
      </w:r>
      <w:r w:rsidRPr="00F1558A">
        <w:rPr>
          <w:rFonts w:ascii="Arial Narrow" w:hAnsi="Arial Narrow"/>
          <w:sz w:val="22"/>
          <w:szCs w:val="22"/>
        </w:rPr>
        <w:t xml:space="preserve"> EUR s DPH (slovom: .................)</w:t>
      </w:r>
      <w:r w:rsidR="00FA1779" w:rsidRPr="00F1558A">
        <w:rPr>
          <w:rFonts w:ascii="Arial Narrow" w:hAnsi="Arial Narrow"/>
          <w:sz w:val="22"/>
          <w:szCs w:val="22"/>
          <w:lang w:val="sk-SK"/>
        </w:rPr>
        <w:t>.</w:t>
      </w:r>
    </w:p>
    <w:p w14:paraId="5BA9540F" w14:textId="1FE97278" w:rsidR="00705E7B" w:rsidRDefault="00705E7B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705E7B">
        <w:rPr>
          <w:rFonts w:ascii="Arial Narrow" w:hAnsi="Arial Narrow"/>
          <w:sz w:val="22"/>
          <w:szCs w:val="22"/>
        </w:rPr>
        <w:t>Jednotkové ceny služieb, ktoré môžu byť v súlade s touto Dohodou poskytnuté sú stanovené v súlade s verejným obstarávaním a ponukou Poskytovateľa a sú uvedené v prílohe č. 2 tejto Dohody</w:t>
      </w:r>
      <w:r w:rsidR="009E5A49">
        <w:rPr>
          <w:rFonts w:ascii="Arial Narrow" w:hAnsi="Arial Narrow"/>
          <w:sz w:val="22"/>
          <w:szCs w:val="22"/>
          <w:lang w:val="sk-SK"/>
        </w:rPr>
        <w:t xml:space="preserve"> – „Cenník</w:t>
      </w:r>
      <w:r w:rsidR="00F1558A">
        <w:rPr>
          <w:rFonts w:ascii="Arial Narrow" w:hAnsi="Arial Narrow"/>
          <w:sz w:val="22"/>
          <w:szCs w:val="22"/>
          <w:lang w:val="sk-SK"/>
        </w:rPr>
        <w:t xml:space="preserve"> služieb</w:t>
      </w:r>
      <w:r w:rsidR="009E5A49">
        <w:rPr>
          <w:rFonts w:ascii="Arial Narrow" w:hAnsi="Arial Narrow"/>
          <w:sz w:val="22"/>
          <w:szCs w:val="22"/>
          <w:lang w:val="sk-SK"/>
        </w:rPr>
        <w:t>“</w:t>
      </w:r>
      <w:r w:rsidRPr="00705E7B">
        <w:rPr>
          <w:rFonts w:ascii="Arial Narrow" w:hAnsi="Arial Narrow"/>
          <w:sz w:val="22"/>
          <w:szCs w:val="22"/>
        </w:rPr>
        <w:t>.</w:t>
      </w:r>
    </w:p>
    <w:p w14:paraId="707A61C4" w14:textId="1FE2F96F" w:rsidR="00BD2E11" w:rsidRPr="00A67CFE" w:rsidRDefault="00BD2E1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/>
          <w:sz w:val="22"/>
          <w:szCs w:val="22"/>
        </w:rPr>
        <w:t>Poskytovateľ je oprávnený po vykonaní každ</w:t>
      </w:r>
      <w:r>
        <w:rPr>
          <w:rFonts w:ascii="Arial Narrow" w:hAnsi="Arial Narrow"/>
          <w:sz w:val="22"/>
          <w:szCs w:val="22"/>
          <w:lang w:val="sk-SK"/>
        </w:rPr>
        <w:t>ej objednávkovej služby podľa článku II. bodu 2.</w:t>
      </w:r>
      <w:r w:rsidR="004A16C3"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  <w:lang w:val="sk-SK"/>
        </w:rPr>
        <w:t xml:space="preserve">.1 tejto Dohody </w:t>
      </w:r>
      <w:r w:rsidRPr="00BD2E11">
        <w:rPr>
          <w:rFonts w:ascii="Arial Narrow" w:hAnsi="Arial Narrow"/>
          <w:sz w:val="22"/>
          <w:szCs w:val="22"/>
        </w:rPr>
        <w:t xml:space="preserve">vyhotoviť faktúru na základe objednávky vyhotovenej Objednávateľom </w:t>
      </w:r>
      <w:r w:rsidR="008B5399" w:rsidRPr="008B5399">
        <w:rPr>
          <w:rFonts w:ascii="Arial Narrow" w:hAnsi="Arial Narrow"/>
          <w:sz w:val="22"/>
          <w:szCs w:val="22"/>
          <w:lang w:val="sk-SK"/>
        </w:rPr>
        <w:t>prostredníctvom informačného systému SA</w:t>
      </w:r>
      <w:r w:rsidR="008B5399">
        <w:rPr>
          <w:rFonts w:ascii="Arial Narrow" w:hAnsi="Arial Narrow"/>
          <w:sz w:val="22"/>
          <w:szCs w:val="22"/>
          <w:lang w:val="sk-SK"/>
        </w:rPr>
        <w:t>P.</w:t>
      </w:r>
      <w:r w:rsidRPr="008B5399">
        <w:rPr>
          <w:rFonts w:ascii="Arial Narrow" w:hAnsi="Arial Narrow"/>
          <w:sz w:val="22"/>
          <w:szCs w:val="22"/>
        </w:rPr>
        <w:t xml:space="preserve"> </w:t>
      </w:r>
      <w:r w:rsidRPr="00A67CFE">
        <w:rPr>
          <w:rFonts w:ascii="Arial Narrow" w:hAnsi="Arial Narrow" w:cstheme="minorHAnsi"/>
          <w:sz w:val="22"/>
          <w:szCs w:val="22"/>
        </w:rPr>
        <w:t xml:space="preserve">Prílohou doručenej faktúry musí byť </w:t>
      </w:r>
      <w:r w:rsidR="00A67CFE" w:rsidRPr="00A67CFE">
        <w:rPr>
          <w:rFonts w:ascii="Arial Narrow" w:hAnsi="Arial Narrow" w:cstheme="minorHAnsi"/>
          <w:sz w:val="22"/>
          <w:szCs w:val="22"/>
          <w:lang w:val="sk-SK"/>
        </w:rPr>
        <w:t>zákazkový list s popisom poskytnutých služieb, schválený zo</w:t>
      </w:r>
      <w:r w:rsidR="00981727">
        <w:rPr>
          <w:rFonts w:ascii="Arial Narrow" w:hAnsi="Arial Narrow" w:cstheme="minorHAnsi"/>
          <w:sz w:val="22"/>
          <w:szCs w:val="22"/>
          <w:lang w:val="sk-SK"/>
        </w:rPr>
        <w:t>dpovednou osobou Objednávateľa.</w:t>
      </w:r>
    </w:p>
    <w:p w14:paraId="501B708E" w14:textId="35BD5B22" w:rsidR="00C1292F" w:rsidRPr="00A67CFE" w:rsidRDefault="00C1292F" w:rsidP="00C1292F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095959">
        <w:rPr>
          <w:rFonts w:ascii="Arial Narrow" w:hAnsi="Arial Narrow"/>
          <w:sz w:val="22"/>
          <w:szCs w:val="22"/>
        </w:rPr>
        <w:t xml:space="preserve">Zmluvné strany sa dohodli, že fakturácia </w:t>
      </w:r>
      <w:r>
        <w:rPr>
          <w:rFonts w:ascii="Arial Narrow" w:hAnsi="Arial Narrow"/>
          <w:sz w:val="22"/>
          <w:szCs w:val="22"/>
        </w:rPr>
        <w:t xml:space="preserve">paušálnych </w:t>
      </w:r>
      <w:r w:rsidRPr="00705E7B">
        <w:rPr>
          <w:rFonts w:ascii="Arial Narrow" w:hAnsi="Arial Narrow"/>
          <w:sz w:val="22"/>
          <w:szCs w:val="22"/>
        </w:rPr>
        <w:t>služ</w:t>
      </w:r>
      <w:r>
        <w:rPr>
          <w:rFonts w:ascii="Arial Narrow" w:hAnsi="Arial Narrow"/>
          <w:sz w:val="22"/>
          <w:szCs w:val="22"/>
        </w:rPr>
        <w:t xml:space="preserve">ieb </w:t>
      </w:r>
      <w:r w:rsidRPr="00705E7B">
        <w:rPr>
          <w:rFonts w:ascii="Arial Narrow" w:hAnsi="Arial Narrow"/>
          <w:sz w:val="22"/>
          <w:szCs w:val="22"/>
        </w:rPr>
        <w:t>podľa článku II. bod</w:t>
      </w:r>
      <w:r>
        <w:rPr>
          <w:rFonts w:ascii="Arial Narrow" w:hAnsi="Arial Narrow"/>
          <w:sz w:val="22"/>
          <w:szCs w:val="22"/>
        </w:rPr>
        <w:t>u</w:t>
      </w:r>
      <w:r w:rsidRPr="00705E7B">
        <w:rPr>
          <w:rFonts w:ascii="Arial Narrow" w:hAnsi="Arial Narrow"/>
          <w:sz w:val="22"/>
          <w:szCs w:val="22"/>
        </w:rPr>
        <w:t xml:space="preserve"> 2.</w:t>
      </w:r>
      <w:r w:rsidR="004A16C3">
        <w:rPr>
          <w:rFonts w:ascii="Arial Narrow" w:hAnsi="Arial Narrow"/>
          <w:sz w:val="22"/>
          <w:szCs w:val="22"/>
          <w:lang w:val="sk-SK"/>
        </w:rPr>
        <w:t>2</w:t>
      </w:r>
      <w:r w:rsidRPr="00705E7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2. písm. a) </w:t>
      </w:r>
      <w:r w:rsidRPr="00705E7B">
        <w:rPr>
          <w:rFonts w:ascii="Arial Narrow" w:hAnsi="Arial Narrow"/>
          <w:sz w:val="22"/>
          <w:szCs w:val="22"/>
        </w:rPr>
        <w:t>tejto Dohody</w:t>
      </w:r>
      <w:r>
        <w:rPr>
          <w:rFonts w:ascii="Arial Narrow" w:hAnsi="Arial Narrow"/>
          <w:sz w:val="22"/>
          <w:szCs w:val="22"/>
        </w:rPr>
        <w:t xml:space="preserve">, </w:t>
      </w:r>
      <w:r w:rsidRPr="00095959">
        <w:rPr>
          <w:rFonts w:ascii="Arial Narrow" w:hAnsi="Arial Narrow"/>
          <w:sz w:val="22"/>
          <w:szCs w:val="22"/>
        </w:rPr>
        <w:t xml:space="preserve">bude vykonávaná po </w:t>
      </w:r>
      <w:r>
        <w:rPr>
          <w:rFonts w:ascii="Arial Narrow" w:hAnsi="Arial Narrow"/>
          <w:sz w:val="22"/>
          <w:szCs w:val="22"/>
        </w:rPr>
        <w:t xml:space="preserve">poskytnutí </w:t>
      </w:r>
      <w:r w:rsidR="00466666">
        <w:rPr>
          <w:rFonts w:ascii="Arial Narrow" w:hAnsi="Arial Narrow"/>
          <w:sz w:val="22"/>
          <w:szCs w:val="22"/>
          <w:lang w:val="sk-SK"/>
        </w:rPr>
        <w:t xml:space="preserve">týchto </w:t>
      </w:r>
      <w:r>
        <w:rPr>
          <w:rFonts w:ascii="Arial Narrow" w:hAnsi="Arial Narrow"/>
          <w:sz w:val="22"/>
          <w:szCs w:val="22"/>
        </w:rPr>
        <w:t xml:space="preserve">služieb. </w:t>
      </w:r>
      <w:r w:rsidRPr="00A67CFE">
        <w:rPr>
          <w:rFonts w:ascii="Arial Narrow" w:hAnsi="Arial Narrow" w:cstheme="minorHAnsi"/>
          <w:sz w:val="22"/>
          <w:szCs w:val="22"/>
        </w:rPr>
        <w:t xml:space="preserve">Prílohou doručenej faktúry musí byť </w:t>
      </w:r>
      <w:r w:rsidRPr="00A67CFE">
        <w:rPr>
          <w:rFonts w:ascii="Arial Narrow" w:hAnsi="Arial Narrow" w:cstheme="minorHAnsi"/>
          <w:sz w:val="22"/>
          <w:szCs w:val="22"/>
          <w:lang w:val="sk-SK"/>
        </w:rPr>
        <w:t>zákazkový list s popisom poskytnutých služieb, schválený zodp</w:t>
      </w:r>
      <w:r w:rsidR="00981727">
        <w:rPr>
          <w:rFonts w:ascii="Arial Narrow" w:hAnsi="Arial Narrow" w:cstheme="minorHAnsi"/>
          <w:sz w:val="22"/>
          <w:szCs w:val="22"/>
          <w:lang w:val="sk-SK"/>
        </w:rPr>
        <w:t>ovednou osobou Objednávateľa.</w:t>
      </w:r>
    </w:p>
    <w:p w14:paraId="189A86F4" w14:textId="7715E0CD" w:rsidR="00705E7B" w:rsidRPr="001B478F" w:rsidRDefault="00705E7B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705E7B">
        <w:rPr>
          <w:rFonts w:ascii="Arial Narrow" w:hAnsi="Arial Narrow"/>
          <w:sz w:val="22"/>
          <w:szCs w:val="22"/>
        </w:rPr>
        <w:t xml:space="preserve">Zmluvné strany sa dohodli, že fakturácia </w:t>
      </w:r>
      <w:r>
        <w:rPr>
          <w:rFonts w:ascii="Arial Narrow" w:hAnsi="Arial Narrow"/>
          <w:sz w:val="22"/>
          <w:szCs w:val="22"/>
          <w:lang w:val="sk-SK"/>
        </w:rPr>
        <w:t xml:space="preserve">paušálnych </w:t>
      </w:r>
      <w:r w:rsidRPr="00705E7B">
        <w:rPr>
          <w:rFonts w:ascii="Arial Narrow" w:hAnsi="Arial Narrow"/>
          <w:sz w:val="22"/>
          <w:szCs w:val="22"/>
        </w:rPr>
        <w:t>služ</w:t>
      </w:r>
      <w:r>
        <w:rPr>
          <w:rFonts w:ascii="Arial Narrow" w:hAnsi="Arial Narrow"/>
          <w:sz w:val="22"/>
          <w:szCs w:val="22"/>
          <w:lang w:val="sk-SK"/>
        </w:rPr>
        <w:t xml:space="preserve">ieb </w:t>
      </w:r>
      <w:r w:rsidRPr="00705E7B">
        <w:rPr>
          <w:rFonts w:ascii="Arial Narrow" w:hAnsi="Arial Narrow"/>
          <w:sz w:val="22"/>
          <w:szCs w:val="22"/>
        </w:rPr>
        <w:t>podľa článku II. bod</w:t>
      </w:r>
      <w:r>
        <w:rPr>
          <w:rFonts w:ascii="Arial Narrow" w:hAnsi="Arial Narrow"/>
          <w:sz w:val="22"/>
          <w:szCs w:val="22"/>
          <w:lang w:val="sk-SK"/>
        </w:rPr>
        <w:t>u</w:t>
      </w:r>
      <w:r w:rsidRPr="00705E7B">
        <w:rPr>
          <w:rFonts w:ascii="Arial Narrow" w:hAnsi="Arial Narrow"/>
          <w:sz w:val="22"/>
          <w:szCs w:val="22"/>
        </w:rPr>
        <w:t xml:space="preserve"> 2.</w:t>
      </w:r>
      <w:r w:rsidR="004A16C3">
        <w:rPr>
          <w:rFonts w:ascii="Arial Narrow" w:hAnsi="Arial Narrow"/>
          <w:sz w:val="22"/>
          <w:szCs w:val="22"/>
          <w:lang w:val="sk-SK"/>
        </w:rPr>
        <w:t>2</w:t>
      </w:r>
      <w:r w:rsidRPr="00705E7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  <w:lang w:val="sk-SK"/>
        </w:rPr>
        <w:t>2.</w:t>
      </w:r>
      <w:r w:rsidR="00A67CFE">
        <w:rPr>
          <w:rFonts w:ascii="Arial Narrow" w:hAnsi="Arial Narrow"/>
          <w:sz w:val="22"/>
          <w:szCs w:val="22"/>
          <w:lang w:val="sk-SK"/>
        </w:rPr>
        <w:t xml:space="preserve"> písm. b)</w:t>
      </w:r>
      <w:r w:rsidRPr="00705E7B">
        <w:rPr>
          <w:rFonts w:ascii="Arial Narrow" w:hAnsi="Arial Narrow"/>
          <w:sz w:val="22"/>
          <w:szCs w:val="22"/>
        </w:rPr>
        <w:t xml:space="preserve"> tejto Dohody</w:t>
      </w:r>
      <w:r w:rsidR="001B478F">
        <w:rPr>
          <w:rFonts w:ascii="Arial Narrow" w:hAnsi="Arial Narrow"/>
          <w:sz w:val="22"/>
          <w:szCs w:val="22"/>
          <w:lang w:val="sk-SK"/>
        </w:rPr>
        <w:t>,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705E7B">
        <w:rPr>
          <w:rFonts w:ascii="Arial Narrow" w:hAnsi="Arial Narrow"/>
          <w:sz w:val="22"/>
          <w:szCs w:val="22"/>
        </w:rPr>
        <w:t xml:space="preserve">budú fakturované kvartálne, vždy v prvý pracovný deň po uplynutí daného kvartálu. </w:t>
      </w:r>
      <w:r w:rsidR="00557091" w:rsidRPr="00A67CFE">
        <w:rPr>
          <w:rFonts w:ascii="Arial Narrow" w:hAnsi="Arial Narrow" w:cstheme="minorHAnsi"/>
          <w:sz w:val="22"/>
          <w:szCs w:val="22"/>
        </w:rPr>
        <w:t>Prílohou doručenej faktúry musí byť</w:t>
      </w:r>
      <w:r w:rsidRPr="00705E7B">
        <w:rPr>
          <w:rFonts w:ascii="Arial Narrow" w:hAnsi="Arial Narrow"/>
          <w:sz w:val="22"/>
          <w:szCs w:val="22"/>
        </w:rPr>
        <w:t xml:space="preserve"> </w:t>
      </w:r>
      <w:r w:rsidR="00C1292F">
        <w:rPr>
          <w:rFonts w:ascii="Arial Narrow" w:hAnsi="Arial Narrow"/>
          <w:sz w:val="22"/>
          <w:szCs w:val="22"/>
          <w:lang w:val="sk-SK"/>
        </w:rPr>
        <w:t>zákazkový list s popisom poskytnutých služieb</w:t>
      </w:r>
      <w:r w:rsidRPr="00705E7B">
        <w:rPr>
          <w:rFonts w:ascii="Arial Narrow" w:hAnsi="Arial Narrow"/>
          <w:sz w:val="22"/>
          <w:szCs w:val="22"/>
        </w:rPr>
        <w:t>, čerpanie predplatenej podpory a špecifikáci</w:t>
      </w:r>
      <w:r w:rsidR="004A16C3">
        <w:rPr>
          <w:rFonts w:ascii="Arial Narrow" w:hAnsi="Arial Narrow"/>
          <w:sz w:val="22"/>
          <w:szCs w:val="22"/>
          <w:lang w:val="sk-SK"/>
        </w:rPr>
        <w:t>a</w:t>
      </w:r>
      <w:r w:rsidRPr="00705E7B">
        <w:rPr>
          <w:rFonts w:ascii="Arial Narrow" w:hAnsi="Arial Narrow"/>
          <w:sz w:val="22"/>
          <w:szCs w:val="22"/>
        </w:rPr>
        <w:t xml:space="preserve"> je</w:t>
      </w:r>
      <w:r w:rsidR="00C1292F">
        <w:rPr>
          <w:rFonts w:ascii="Arial Narrow" w:hAnsi="Arial Narrow"/>
          <w:sz w:val="22"/>
          <w:szCs w:val="22"/>
          <w:lang w:val="sk-SK"/>
        </w:rPr>
        <w:t>j</w:t>
      </w:r>
      <w:r>
        <w:rPr>
          <w:rFonts w:ascii="Arial Narrow" w:hAnsi="Arial Narrow"/>
          <w:sz w:val="22"/>
          <w:szCs w:val="22"/>
          <w:lang w:val="sk-SK"/>
        </w:rPr>
        <w:t xml:space="preserve"> prípadného prekročenia. </w:t>
      </w:r>
      <w:r w:rsidR="00466666">
        <w:rPr>
          <w:rFonts w:ascii="Arial Narrow" w:hAnsi="Arial Narrow"/>
          <w:sz w:val="22"/>
          <w:szCs w:val="22"/>
          <w:lang w:val="sk-SK"/>
        </w:rPr>
        <w:t xml:space="preserve">Prekročenie limitu v zmysle článku </w:t>
      </w:r>
      <w:r w:rsidR="00557091">
        <w:rPr>
          <w:rFonts w:ascii="Arial Narrow" w:hAnsi="Arial Narrow"/>
          <w:sz w:val="22"/>
          <w:szCs w:val="22"/>
          <w:lang w:val="sk-SK"/>
        </w:rPr>
        <w:t>IV. bodu 4</w:t>
      </w:r>
      <w:r w:rsidR="00466666">
        <w:rPr>
          <w:rFonts w:ascii="Arial Narrow" w:hAnsi="Arial Narrow"/>
          <w:sz w:val="22"/>
          <w:szCs w:val="22"/>
          <w:lang w:val="sk-SK"/>
        </w:rPr>
        <w:t>.4 tejto Dohody musí byť schválené zodpovednou osobou Objednávateľa.</w:t>
      </w:r>
    </w:p>
    <w:p w14:paraId="74616606" w14:textId="71DE52D1" w:rsidR="001B478F" w:rsidRPr="00095959" w:rsidRDefault="001B478F" w:rsidP="00E5238D">
      <w:pPr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 w:cstheme="minorHAnsi"/>
          <w:sz w:val="22"/>
          <w:szCs w:val="22"/>
        </w:rPr>
        <w:t>Faktúra musí obsahovať všetky náležitosti účtovného dokladu podľa ustanovenia § 10 zákona č. 431/2002</w:t>
      </w:r>
      <w:r w:rsidR="00C644A4">
        <w:rPr>
          <w:rFonts w:ascii="Arial Narrow" w:hAnsi="Arial Narrow" w:cstheme="minorHAnsi"/>
          <w:sz w:val="22"/>
          <w:szCs w:val="22"/>
        </w:rPr>
        <w:t xml:space="preserve"> Z.</w:t>
      </w:r>
      <w:r w:rsidR="00C644A4" w:rsidRPr="00D85257">
        <w:rPr>
          <w:rFonts w:ascii="Arial Narrow" w:hAnsi="Arial Narrow"/>
          <w:sz w:val="22"/>
          <w:szCs w:val="22"/>
        </w:rPr>
        <w:t> </w:t>
      </w:r>
      <w:r w:rsidRPr="00BD2E11">
        <w:rPr>
          <w:rFonts w:ascii="Arial Narrow" w:hAnsi="Arial Narrow" w:cstheme="minorHAnsi"/>
          <w:sz w:val="22"/>
          <w:szCs w:val="22"/>
        </w:rPr>
        <w:t>z. o účtovníctve v znení neskorších predpisov a náležitosti daňového dokladu podľa ustanovenia § 74 zákona č. 222/2004 Z. z. o dani z pridanej hodnoty v znení neskorších predpisov.</w:t>
      </w:r>
    </w:p>
    <w:p w14:paraId="0CA058A2" w14:textId="6C0B8126" w:rsidR="00240B41" w:rsidRPr="00466666" w:rsidRDefault="00BD2E1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 w:cstheme="minorHAnsi"/>
          <w:sz w:val="22"/>
          <w:szCs w:val="22"/>
        </w:rPr>
        <w:t xml:space="preserve">Poskytovateľ doručí vystavenú faktúru Objednávateľovi </w:t>
      </w:r>
      <w:r w:rsidR="00466666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BD2E11">
        <w:rPr>
          <w:rFonts w:ascii="Arial Narrow" w:hAnsi="Arial Narrow" w:cstheme="minorHAnsi"/>
          <w:sz w:val="22"/>
          <w:szCs w:val="22"/>
        </w:rPr>
        <w:t xml:space="preserve">elektronickej podobe na adresu: </w:t>
      </w:r>
      <w:r w:rsidR="00466666" w:rsidRPr="00466666">
        <w:rPr>
          <w:rFonts w:ascii="Arial Narrow" w:hAnsi="Arial Narrow" w:cstheme="minorHAnsi"/>
          <w:sz w:val="22"/>
          <w:szCs w:val="22"/>
          <w:lang w:val="sk-SK"/>
        </w:rPr>
        <w:t>e</w:t>
      </w:r>
      <w:hyperlink r:id="rId8" w:history="1">
        <w:r w:rsidR="00466666" w:rsidRPr="00466666">
          <w:rPr>
            <w:rStyle w:val="Hypertextovprepojenie"/>
            <w:rFonts w:ascii="Arial Narrow" w:hAnsi="Arial Narrow" w:cstheme="minorHAnsi"/>
            <w:color w:val="auto"/>
            <w:sz w:val="22"/>
            <w:szCs w:val="22"/>
            <w:u w:val="none"/>
          </w:rPr>
          <w:t>faktura@</w:t>
        </w:r>
        <w:r w:rsidR="00466666" w:rsidRPr="00466666">
          <w:rPr>
            <w:rStyle w:val="Hypertextovprepojenie"/>
            <w:rFonts w:ascii="Arial Narrow" w:hAnsi="Arial Narrow" w:cstheme="minorHAnsi"/>
            <w:color w:val="auto"/>
            <w:sz w:val="22"/>
            <w:szCs w:val="22"/>
            <w:u w:val="none"/>
            <w:lang w:val="sk-SK"/>
          </w:rPr>
          <w:t>minv</w:t>
        </w:r>
        <w:r w:rsidR="00466666" w:rsidRPr="00466666">
          <w:rPr>
            <w:rStyle w:val="Hypertextovprepojenie"/>
            <w:rFonts w:ascii="Arial Narrow" w:hAnsi="Arial Narrow" w:cstheme="minorHAnsi"/>
            <w:color w:val="auto"/>
            <w:sz w:val="22"/>
            <w:szCs w:val="22"/>
            <w:u w:val="none"/>
          </w:rPr>
          <w:t>.</w:t>
        </w:r>
        <w:proofErr w:type="spellStart"/>
        <w:r w:rsidR="00466666" w:rsidRPr="00466666">
          <w:rPr>
            <w:rStyle w:val="Hypertextovprepojenie"/>
            <w:rFonts w:ascii="Arial Narrow" w:hAnsi="Arial Narrow" w:cstheme="minorHAnsi"/>
            <w:color w:val="auto"/>
            <w:sz w:val="22"/>
            <w:szCs w:val="22"/>
            <w:u w:val="none"/>
          </w:rPr>
          <w:t>sk</w:t>
        </w:r>
        <w:proofErr w:type="spellEnd"/>
      </w:hyperlink>
      <w:r w:rsidR="00466666" w:rsidRPr="00466666">
        <w:rPr>
          <w:rFonts w:ascii="Arial Narrow" w:hAnsi="Arial Narrow" w:cstheme="minorHAnsi"/>
          <w:sz w:val="22"/>
          <w:szCs w:val="22"/>
          <w:lang w:val="sk-SK"/>
        </w:rPr>
        <w:t xml:space="preserve"> po udelení „</w:t>
      </w:r>
      <w:r w:rsidR="00466666" w:rsidRPr="00466666">
        <w:rPr>
          <w:rFonts w:ascii="Arial Narrow" w:hAnsi="Arial Narrow" w:cstheme="minorHAnsi"/>
          <w:i/>
          <w:sz w:val="22"/>
          <w:szCs w:val="22"/>
          <w:lang w:val="sk-SK"/>
        </w:rPr>
        <w:t>Súhlasu so zasielaním elektronických faktúr</w:t>
      </w:r>
      <w:r w:rsidR="00466666" w:rsidRPr="00466666">
        <w:rPr>
          <w:rFonts w:ascii="Arial Narrow" w:hAnsi="Arial Narrow" w:cstheme="minorHAnsi"/>
          <w:sz w:val="22"/>
          <w:szCs w:val="22"/>
          <w:lang w:val="sk-SK"/>
        </w:rPr>
        <w:t xml:space="preserve">“, prípadne </w:t>
      </w:r>
      <w:r w:rsidR="00466666">
        <w:rPr>
          <w:rFonts w:ascii="Arial Narrow" w:hAnsi="Arial Narrow" w:cstheme="minorHAnsi"/>
          <w:sz w:val="22"/>
          <w:szCs w:val="22"/>
          <w:lang w:val="sk-SK"/>
        </w:rPr>
        <w:t>doručí podpísaný originál faktúry na Centrálnu evidenciu faktúr, P</w:t>
      </w:r>
      <w:r w:rsidR="00981727">
        <w:rPr>
          <w:rFonts w:ascii="Arial Narrow" w:hAnsi="Arial Narrow" w:cstheme="minorHAnsi"/>
          <w:sz w:val="22"/>
          <w:szCs w:val="22"/>
          <w:lang w:val="sk-SK"/>
        </w:rPr>
        <w:t>ribinova 2, 812 72 Bratislava.</w:t>
      </w:r>
    </w:p>
    <w:p w14:paraId="688F8607" w14:textId="106691C8" w:rsidR="00240B41" w:rsidRPr="00240B41" w:rsidRDefault="00BD2E1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 w:cstheme="minorHAnsi"/>
          <w:sz w:val="22"/>
          <w:szCs w:val="22"/>
        </w:rPr>
        <w:t xml:space="preserve">Faktúry sú splatné do </w:t>
      </w:r>
      <w:r w:rsidR="00F5439F">
        <w:rPr>
          <w:rFonts w:ascii="Arial Narrow" w:hAnsi="Arial Narrow" w:cstheme="minorHAnsi"/>
          <w:sz w:val="22"/>
          <w:szCs w:val="22"/>
          <w:lang w:val="sk-SK"/>
        </w:rPr>
        <w:t>tridsiatich</w:t>
      </w:r>
      <w:r w:rsidR="00240B41">
        <w:rPr>
          <w:rFonts w:ascii="Arial Narrow" w:hAnsi="Arial Narrow" w:cstheme="minorHAnsi"/>
          <w:sz w:val="22"/>
          <w:szCs w:val="22"/>
          <w:lang w:val="sk-SK"/>
        </w:rPr>
        <w:t xml:space="preserve"> (</w:t>
      </w:r>
      <w:r w:rsidR="00F5439F">
        <w:rPr>
          <w:rFonts w:ascii="Arial Narrow" w:hAnsi="Arial Narrow" w:cstheme="minorHAnsi"/>
          <w:sz w:val="22"/>
          <w:szCs w:val="22"/>
          <w:lang w:val="sk-SK"/>
        </w:rPr>
        <w:t>3</w:t>
      </w:r>
      <w:r w:rsidRPr="00BD2E11">
        <w:rPr>
          <w:rFonts w:ascii="Arial Narrow" w:hAnsi="Arial Narrow" w:cstheme="minorHAnsi"/>
          <w:sz w:val="22"/>
          <w:szCs w:val="22"/>
        </w:rPr>
        <w:t>0</w:t>
      </w:r>
      <w:r w:rsidR="00240B41">
        <w:rPr>
          <w:rFonts w:ascii="Arial Narrow" w:hAnsi="Arial Narrow" w:cstheme="minorHAnsi"/>
          <w:sz w:val="22"/>
          <w:szCs w:val="22"/>
          <w:lang w:val="sk-SK"/>
        </w:rPr>
        <w:t>)</w:t>
      </w:r>
      <w:r w:rsidRPr="00BD2E11">
        <w:rPr>
          <w:rFonts w:ascii="Arial Narrow" w:hAnsi="Arial Narrow" w:cstheme="minorHAnsi"/>
          <w:sz w:val="22"/>
          <w:szCs w:val="22"/>
        </w:rPr>
        <w:t xml:space="preserve"> dní odo dňa ich riadneho doručenia Objednávateľovi.</w:t>
      </w:r>
    </w:p>
    <w:p w14:paraId="69FEBB40" w14:textId="1A9A9D67" w:rsidR="00240B41" w:rsidRDefault="00240B4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/>
          <w:sz w:val="22"/>
          <w:szCs w:val="22"/>
        </w:rPr>
        <w:t xml:space="preserve">V prípade, ak faktúry nebudú spĺňať všetky záväzné náležitosti alebo v nich budú uvedené nesprávne údaje, je Objednávateľ oprávnený vrátiť ich na dopracovanie, resp. opravu. Nová lehota splatnosti začína plynúť momentom </w:t>
      </w:r>
      <w:r w:rsidR="00F5439F">
        <w:rPr>
          <w:rFonts w:ascii="Arial Narrow" w:hAnsi="Arial Narrow"/>
          <w:sz w:val="22"/>
          <w:szCs w:val="22"/>
          <w:lang w:val="sk-SK"/>
        </w:rPr>
        <w:t xml:space="preserve">riadneho </w:t>
      </w:r>
      <w:r w:rsidRPr="00BD2E11">
        <w:rPr>
          <w:rFonts w:ascii="Arial Narrow" w:hAnsi="Arial Narrow"/>
          <w:sz w:val="22"/>
          <w:szCs w:val="22"/>
        </w:rPr>
        <w:t>doručenia opravených alebo dop</w:t>
      </w:r>
      <w:r w:rsidR="00981727">
        <w:rPr>
          <w:rFonts w:ascii="Arial Narrow" w:hAnsi="Arial Narrow"/>
          <w:sz w:val="22"/>
          <w:szCs w:val="22"/>
        </w:rPr>
        <w:t>lnených faktúr Objednávateľovi.</w:t>
      </w:r>
    </w:p>
    <w:p w14:paraId="5ED480BA" w14:textId="791C0F03" w:rsidR="00BD2E11" w:rsidRPr="00240B41" w:rsidRDefault="00240B4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240B41">
        <w:rPr>
          <w:rFonts w:ascii="Arial Narrow" w:hAnsi="Arial Narrow" w:cstheme="minorHAnsi"/>
          <w:sz w:val="22"/>
          <w:szCs w:val="22"/>
          <w:lang w:val="sk-SK"/>
        </w:rPr>
        <w:t>Všetky faktúry budú uhrádzané výhradne bezhotovostne prevodným príkazom na účet Poskytovateľa</w:t>
      </w:r>
      <w:r w:rsidR="00C644A4">
        <w:rPr>
          <w:rFonts w:ascii="Arial Narrow" w:hAnsi="Arial Narrow" w:cstheme="minorHAnsi"/>
          <w:sz w:val="22"/>
          <w:szCs w:val="22"/>
          <w:lang w:val="sk-SK"/>
        </w:rPr>
        <w:t>,</w:t>
      </w:r>
      <w:r w:rsidRPr="00240B41">
        <w:rPr>
          <w:rFonts w:ascii="Arial Narrow" w:hAnsi="Arial Narrow" w:cstheme="minorHAnsi"/>
          <w:sz w:val="22"/>
          <w:szCs w:val="22"/>
          <w:lang w:val="sk-SK"/>
        </w:rPr>
        <w:t xml:space="preserve"> uvedený v záhlaví tejto Dohody. </w:t>
      </w:r>
      <w:r w:rsidR="00BD2E11" w:rsidRPr="00240B41">
        <w:rPr>
          <w:rFonts w:ascii="Arial Narrow" w:hAnsi="Arial Narrow"/>
          <w:sz w:val="22"/>
          <w:szCs w:val="22"/>
        </w:rPr>
        <w:t xml:space="preserve">Pre účely tejto </w:t>
      </w:r>
      <w:r w:rsidR="00FA1779" w:rsidRPr="00240B41">
        <w:rPr>
          <w:rFonts w:ascii="Arial Narrow" w:hAnsi="Arial Narrow"/>
          <w:sz w:val="22"/>
          <w:szCs w:val="22"/>
          <w:lang w:val="sk-SK"/>
        </w:rPr>
        <w:t>D</w:t>
      </w:r>
      <w:proofErr w:type="spellStart"/>
      <w:r w:rsidR="00BD2E11" w:rsidRPr="00240B41">
        <w:rPr>
          <w:rFonts w:ascii="Arial Narrow" w:hAnsi="Arial Narrow"/>
          <w:sz w:val="22"/>
          <w:szCs w:val="22"/>
        </w:rPr>
        <w:t>ohody</w:t>
      </w:r>
      <w:proofErr w:type="spellEnd"/>
      <w:r w:rsidR="00BD2E11" w:rsidRPr="00240B41">
        <w:rPr>
          <w:rFonts w:ascii="Arial Narrow" w:hAnsi="Arial Narrow"/>
          <w:sz w:val="22"/>
          <w:szCs w:val="22"/>
        </w:rPr>
        <w:t xml:space="preserve"> sa za dátum úhrady faktúry zo strany Objednávateľa považuje dátum odpísania platenej sumy z účtu Objednávateľa v jeho banke.</w:t>
      </w:r>
    </w:p>
    <w:p w14:paraId="4A670434" w14:textId="4478E64B" w:rsidR="00BD2E11" w:rsidRPr="00BD2E11" w:rsidRDefault="00BD2E11" w:rsidP="00E5238D">
      <w:pPr>
        <w:pStyle w:val="Odsekzoznamu"/>
        <w:widowControl w:val="0"/>
        <w:numPr>
          <w:ilvl w:val="1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autoSpaceDE w:val="0"/>
        <w:autoSpaceDN w:val="0"/>
        <w:spacing w:before="120" w:after="120" w:line="259" w:lineRule="auto"/>
        <w:ind w:left="425" w:right="113" w:hanging="425"/>
        <w:jc w:val="both"/>
        <w:rPr>
          <w:rFonts w:ascii="Arial Narrow" w:hAnsi="Arial Narrow"/>
          <w:sz w:val="22"/>
          <w:szCs w:val="22"/>
        </w:rPr>
      </w:pPr>
      <w:r w:rsidRPr="00BD2E11">
        <w:rPr>
          <w:rFonts w:ascii="Arial Narrow" w:hAnsi="Arial Narrow"/>
          <w:sz w:val="22"/>
          <w:szCs w:val="22"/>
        </w:rPr>
        <w:t xml:space="preserve">Zmluvné strany sa dohodli, že na vykonanie </w:t>
      </w:r>
      <w:r w:rsidR="00240B41"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Pr="00BD2E11">
        <w:rPr>
          <w:rFonts w:ascii="Arial Narrow" w:hAnsi="Arial Narrow"/>
          <w:sz w:val="22"/>
          <w:szCs w:val="22"/>
        </w:rPr>
        <w:t>lužieb</w:t>
      </w:r>
      <w:proofErr w:type="spellEnd"/>
      <w:r w:rsidRPr="00BD2E11">
        <w:rPr>
          <w:rFonts w:ascii="Arial Narrow" w:hAnsi="Arial Narrow"/>
          <w:sz w:val="22"/>
          <w:szCs w:val="22"/>
        </w:rPr>
        <w:t xml:space="preserve"> v zmysle a za podmienok uvedených v tejto </w:t>
      </w:r>
      <w:r w:rsidR="00FA1779">
        <w:rPr>
          <w:rFonts w:ascii="Arial Narrow" w:hAnsi="Arial Narrow"/>
          <w:sz w:val="22"/>
          <w:szCs w:val="22"/>
          <w:lang w:val="sk-SK"/>
        </w:rPr>
        <w:t>D</w:t>
      </w:r>
      <w:proofErr w:type="spellStart"/>
      <w:r w:rsidRPr="00BD2E11">
        <w:rPr>
          <w:rFonts w:ascii="Arial Narrow" w:hAnsi="Arial Narrow"/>
          <w:sz w:val="22"/>
          <w:szCs w:val="22"/>
        </w:rPr>
        <w:t>ohode</w:t>
      </w:r>
      <w:proofErr w:type="spellEnd"/>
      <w:r w:rsidRPr="00BD2E11">
        <w:rPr>
          <w:rFonts w:ascii="Arial Narrow" w:hAnsi="Arial Narrow"/>
          <w:sz w:val="22"/>
          <w:szCs w:val="22"/>
        </w:rPr>
        <w:t>, Objednávateľ neposkytne Poskytovateľovi žiadny preddavok.</w:t>
      </w:r>
    </w:p>
    <w:p w14:paraId="68E91708" w14:textId="77777777" w:rsidR="00BD2E11" w:rsidRDefault="00BD2E11" w:rsidP="00BD2E11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32"/>
        <w:jc w:val="both"/>
        <w:rPr>
          <w:rFonts w:ascii="Arial Narrow" w:hAnsi="Arial Narrow"/>
          <w:sz w:val="22"/>
          <w:szCs w:val="22"/>
        </w:rPr>
      </w:pPr>
    </w:p>
    <w:p w14:paraId="41460AD3" w14:textId="77777777" w:rsidR="00F5439F" w:rsidRPr="00981727" w:rsidRDefault="00F5439F" w:rsidP="00981727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32"/>
        <w:jc w:val="both"/>
        <w:rPr>
          <w:rFonts w:ascii="Arial Narrow" w:hAnsi="Arial Narrow"/>
          <w:sz w:val="22"/>
          <w:szCs w:val="22"/>
        </w:rPr>
      </w:pPr>
    </w:p>
    <w:p w14:paraId="5DF5F249" w14:textId="23179C50" w:rsidR="004E16E5" w:rsidRPr="006C1FDF" w:rsidRDefault="004E16E5" w:rsidP="00976A25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 xml:space="preserve">Článok </w:t>
      </w:r>
      <w:r w:rsidR="00BD7404">
        <w:rPr>
          <w:rFonts w:ascii="Arial Narrow" w:hAnsi="Arial Narrow"/>
          <w:b/>
          <w:sz w:val="22"/>
          <w:szCs w:val="22"/>
        </w:rPr>
        <w:t>I</w:t>
      </w:r>
      <w:r w:rsidR="00C12754" w:rsidRPr="006C1FDF">
        <w:rPr>
          <w:rFonts w:ascii="Arial Narrow" w:hAnsi="Arial Narrow"/>
          <w:b/>
          <w:sz w:val="22"/>
          <w:szCs w:val="22"/>
        </w:rPr>
        <w:t>V.</w:t>
      </w:r>
    </w:p>
    <w:p w14:paraId="3F5CB688" w14:textId="66E7E788" w:rsidR="004E16E5" w:rsidRPr="006C1FDF" w:rsidRDefault="004E16E5" w:rsidP="00976A25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 xml:space="preserve">Miesto </w:t>
      </w:r>
      <w:r w:rsidR="00322E9A" w:rsidRPr="006C1FDF">
        <w:rPr>
          <w:rFonts w:ascii="Arial Narrow" w:hAnsi="Arial Narrow"/>
          <w:b/>
          <w:sz w:val="22"/>
          <w:szCs w:val="22"/>
        </w:rPr>
        <w:t xml:space="preserve">a čas </w:t>
      </w:r>
      <w:r w:rsidRPr="006C1FDF">
        <w:rPr>
          <w:rFonts w:ascii="Arial Narrow" w:hAnsi="Arial Narrow"/>
          <w:b/>
          <w:sz w:val="22"/>
          <w:szCs w:val="22"/>
        </w:rPr>
        <w:t>plnenia</w:t>
      </w:r>
    </w:p>
    <w:p w14:paraId="174C678F" w14:textId="3D5B7CCD" w:rsidR="00C02190" w:rsidRPr="006C1FDF" w:rsidRDefault="00CF48E9" w:rsidP="00BD74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>P</w:t>
      </w:r>
      <w:r w:rsidR="002D2077" w:rsidRPr="006C1FDF">
        <w:rPr>
          <w:rFonts w:ascii="Arial Narrow" w:hAnsi="Arial Narrow"/>
          <w:sz w:val="22"/>
          <w:szCs w:val="22"/>
        </w:rPr>
        <w:t>oskytovateľ</w:t>
      </w:r>
      <w:r w:rsidR="004E16E5" w:rsidRPr="006C1FDF">
        <w:rPr>
          <w:rFonts w:ascii="Arial Narrow" w:hAnsi="Arial Narrow"/>
          <w:sz w:val="22"/>
          <w:szCs w:val="22"/>
        </w:rPr>
        <w:t xml:space="preserve"> zabezpečí </w:t>
      </w:r>
      <w:r w:rsidR="00387B00" w:rsidRPr="006C1FDF">
        <w:rPr>
          <w:rFonts w:ascii="Arial Narrow" w:hAnsi="Arial Narrow"/>
          <w:sz w:val="22"/>
          <w:szCs w:val="22"/>
        </w:rPr>
        <w:t>poskytnutie</w:t>
      </w:r>
      <w:r w:rsidRPr="006C1FDF">
        <w:rPr>
          <w:rFonts w:ascii="Arial Narrow" w:hAnsi="Arial Narrow"/>
          <w:sz w:val="22"/>
          <w:szCs w:val="22"/>
        </w:rPr>
        <w:t xml:space="preserve"> služby </w:t>
      </w:r>
      <w:r w:rsidR="00B31709">
        <w:rPr>
          <w:rFonts w:ascii="Arial Narrow" w:hAnsi="Arial Narrow"/>
          <w:sz w:val="22"/>
          <w:szCs w:val="22"/>
          <w:lang w:val="sk-SK"/>
        </w:rPr>
        <w:t>podľa článku II. bodu 2.</w:t>
      </w:r>
      <w:r w:rsidR="00C644A4">
        <w:rPr>
          <w:rFonts w:ascii="Arial Narrow" w:hAnsi="Arial Narrow"/>
          <w:sz w:val="22"/>
          <w:szCs w:val="22"/>
          <w:lang w:val="sk-SK"/>
        </w:rPr>
        <w:t>2</w:t>
      </w:r>
      <w:r w:rsidR="00B31709">
        <w:rPr>
          <w:rFonts w:ascii="Arial Narrow" w:hAnsi="Arial Narrow"/>
          <w:sz w:val="22"/>
          <w:szCs w:val="22"/>
          <w:lang w:val="sk-SK"/>
        </w:rPr>
        <w:t>.1</w:t>
      </w:r>
      <w:r w:rsidR="00686DD2">
        <w:rPr>
          <w:rFonts w:ascii="Arial Narrow" w:hAnsi="Arial Narrow"/>
          <w:sz w:val="22"/>
          <w:szCs w:val="22"/>
          <w:lang w:val="sk-SK"/>
        </w:rPr>
        <w:t>.</w:t>
      </w:r>
      <w:r w:rsidR="00B31709">
        <w:rPr>
          <w:rFonts w:ascii="Arial Narrow" w:hAnsi="Arial Narrow"/>
          <w:sz w:val="22"/>
          <w:szCs w:val="22"/>
          <w:lang w:val="sk-SK"/>
        </w:rPr>
        <w:t xml:space="preserve"> tejto Dohody </w:t>
      </w:r>
      <w:r w:rsidR="004E16E5" w:rsidRPr="006C1FDF">
        <w:rPr>
          <w:rFonts w:ascii="Arial Narrow" w:hAnsi="Arial Narrow"/>
          <w:sz w:val="22"/>
          <w:szCs w:val="22"/>
        </w:rPr>
        <w:t>v rozsahu a v mieste podľa objednávky</w:t>
      </w:r>
      <w:r w:rsidR="00212113" w:rsidRPr="006C1FDF">
        <w:rPr>
          <w:rFonts w:ascii="Arial Narrow" w:hAnsi="Arial Narrow"/>
          <w:sz w:val="22"/>
          <w:szCs w:val="22"/>
          <w:lang w:eastAsia="sk-SK"/>
        </w:rPr>
        <w:t>.</w:t>
      </w:r>
    </w:p>
    <w:p w14:paraId="6D835F20" w14:textId="381F497E" w:rsidR="000322EA" w:rsidRPr="006C1FDF" w:rsidRDefault="0007597F" w:rsidP="00E5238D">
      <w:pPr>
        <w:pStyle w:val="Odsekzoznamu"/>
        <w:numPr>
          <w:ilvl w:val="1"/>
          <w:numId w:val="6"/>
        </w:numPr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  <w:lang w:val="sk-SK"/>
        </w:rPr>
        <w:t>Zmluvné strany sa dohodli, že z</w:t>
      </w:r>
      <w:r w:rsidR="00AB19C1" w:rsidRPr="006C1FDF">
        <w:rPr>
          <w:rFonts w:ascii="Arial Narrow" w:hAnsi="Arial Narrow"/>
          <w:sz w:val="22"/>
          <w:szCs w:val="22"/>
          <w:lang w:val="sk-SK"/>
        </w:rPr>
        <w:t>a</w:t>
      </w:r>
      <w:r w:rsidR="00AB19C1" w:rsidRPr="006C1FDF">
        <w:rPr>
          <w:rFonts w:ascii="Arial Narrow" w:hAnsi="Arial Narrow"/>
          <w:sz w:val="22"/>
          <w:szCs w:val="22"/>
        </w:rPr>
        <w:t xml:space="preserve"> nástup na servisný zásah </w:t>
      </w:r>
      <w:r w:rsidR="00AB19C1" w:rsidRPr="006C1FDF">
        <w:rPr>
          <w:rFonts w:ascii="Arial Narrow" w:hAnsi="Arial Narrow"/>
          <w:sz w:val="22"/>
          <w:szCs w:val="22"/>
          <w:lang w:val="sk-SK"/>
        </w:rPr>
        <w:t xml:space="preserve">za považuje </w:t>
      </w:r>
      <w:r w:rsidRPr="006C1FDF">
        <w:rPr>
          <w:rFonts w:ascii="Arial Narrow" w:hAnsi="Arial Narrow"/>
          <w:sz w:val="22"/>
          <w:szCs w:val="22"/>
          <w:lang w:val="sk-SK"/>
        </w:rPr>
        <w:t xml:space="preserve">aj </w:t>
      </w:r>
      <w:r w:rsidR="00FC1184" w:rsidRPr="006C1FDF">
        <w:rPr>
          <w:rFonts w:ascii="Arial Narrow" w:hAnsi="Arial Narrow"/>
          <w:sz w:val="22"/>
          <w:szCs w:val="22"/>
        </w:rPr>
        <w:t>diaľkov</w:t>
      </w:r>
      <w:r w:rsidR="00FC1184" w:rsidRPr="006C1FDF">
        <w:rPr>
          <w:rFonts w:ascii="Arial Narrow" w:hAnsi="Arial Narrow"/>
          <w:sz w:val="22"/>
          <w:szCs w:val="22"/>
          <w:lang w:val="sk-SK"/>
        </w:rPr>
        <w:t>ý</w:t>
      </w:r>
      <w:r w:rsidR="00FC1184" w:rsidRPr="006C1FDF">
        <w:rPr>
          <w:rFonts w:ascii="Arial Narrow" w:hAnsi="Arial Narrow"/>
          <w:sz w:val="22"/>
          <w:szCs w:val="22"/>
        </w:rPr>
        <w:t xml:space="preserve"> prístup formou </w:t>
      </w:r>
      <w:r w:rsidR="00AB19C1" w:rsidRPr="006C1FDF">
        <w:rPr>
          <w:rFonts w:ascii="Arial Narrow" w:hAnsi="Arial Narrow"/>
          <w:sz w:val="22"/>
          <w:szCs w:val="22"/>
          <w:lang w:val="sk-SK"/>
        </w:rPr>
        <w:t>vzdialen</w:t>
      </w:r>
      <w:r w:rsidR="00FC1184" w:rsidRPr="006C1FDF">
        <w:rPr>
          <w:rFonts w:ascii="Arial Narrow" w:hAnsi="Arial Narrow"/>
          <w:sz w:val="22"/>
          <w:szCs w:val="22"/>
          <w:lang w:val="sk-SK"/>
        </w:rPr>
        <w:t>ého</w:t>
      </w:r>
      <w:r w:rsidR="00AB19C1" w:rsidRPr="006C1FDF">
        <w:rPr>
          <w:rFonts w:ascii="Arial Narrow" w:hAnsi="Arial Narrow"/>
          <w:sz w:val="22"/>
          <w:szCs w:val="22"/>
          <w:lang w:val="sk-SK"/>
        </w:rPr>
        <w:t xml:space="preserve"> dispečing</w:t>
      </w:r>
      <w:r w:rsidR="00FC1184" w:rsidRPr="006C1FDF">
        <w:rPr>
          <w:rFonts w:ascii="Arial Narrow" w:hAnsi="Arial Narrow"/>
          <w:sz w:val="22"/>
          <w:szCs w:val="22"/>
          <w:lang w:val="sk-SK"/>
        </w:rPr>
        <w:t>u</w:t>
      </w:r>
      <w:r w:rsidR="00AB19C1" w:rsidRPr="006C1FDF">
        <w:rPr>
          <w:rFonts w:ascii="Arial Narrow" w:hAnsi="Arial Narrow"/>
          <w:sz w:val="22"/>
          <w:szCs w:val="22"/>
        </w:rPr>
        <w:t>.</w:t>
      </w:r>
    </w:p>
    <w:p w14:paraId="046240EA" w14:textId="2ED93F23" w:rsidR="00BD7404" w:rsidRPr="00BD7404" w:rsidRDefault="009D3415" w:rsidP="00BD74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31709">
        <w:rPr>
          <w:rFonts w:ascii="Arial Narrow" w:hAnsi="Arial Narrow"/>
          <w:sz w:val="22"/>
          <w:szCs w:val="22"/>
        </w:rPr>
        <w:t xml:space="preserve">Poskytovateľ sa zaväzuje </w:t>
      </w:r>
      <w:r w:rsidR="009C1EE3" w:rsidRPr="00B31709">
        <w:rPr>
          <w:rFonts w:ascii="Arial Narrow" w:hAnsi="Arial Narrow"/>
          <w:sz w:val="22"/>
          <w:szCs w:val="22"/>
        </w:rPr>
        <w:t>vykonávať pr</w:t>
      </w:r>
      <w:r w:rsidR="00AB19C1" w:rsidRPr="00B31709">
        <w:rPr>
          <w:rFonts w:ascii="Arial Narrow" w:hAnsi="Arial Narrow"/>
          <w:sz w:val="22"/>
          <w:szCs w:val="22"/>
        </w:rPr>
        <w:t>avidelnú údržbu</w:t>
      </w:r>
      <w:r w:rsidR="009C1EE3" w:rsidRPr="00B31709">
        <w:rPr>
          <w:rFonts w:ascii="Arial Narrow" w:hAnsi="Arial Narrow"/>
          <w:sz w:val="22"/>
          <w:szCs w:val="22"/>
        </w:rPr>
        <w:t xml:space="preserve"> </w:t>
      </w:r>
      <w:r w:rsidR="00B31709">
        <w:rPr>
          <w:rFonts w:ascii="Arial Narrow" w:hAnsi="Arial Narrow"/>
          <w:sz w:val="22"/>
          <w:szCs w:val="22"/>
          <w:lang w:val="sk-SK"/>
        </w:rPr>
        <w:t>podľa článku II. bodu 2.</w:t>
      </w:r>
      <w:r w:rsidR="00C644A4">
        <w:rPr>
          <w:rFonts w:ascii="Arial Narrow" w:hAnsi="Arial Narrow"/>
          <w:sz w:val="22"/>
          <w:szCs w:val="22"/>
          <w:lang w:val="sk-SK"/>
        </w:rPr>
        <w:t>2</w:t>
      </w:r>
      <w:r w:rsidR="00B31709">
        <w:rPr>
          <w:rFonts w:ascii="Arial Narrow" w:hAnsi="Arial Narrow"/>
          <w:sz w:val="22"/>
          <w:szCs w:val="22"/>
          <w:lang w:val="sk-SK"/>
        </w:rPr>
        <w:t>.2</w:t>
      </w:r>
      <w:r w:rsidR="00686DD2">
        <w:rPr>
          <w:rFonts w:ascii="Arial Narrow" w:hAnsi="Arial Narrow"/>
          <w:sz w:val="22"/>
          <w:szCs w:val="22"/>
          <w:lang w:val="sk-SK"/>
        </w:rPr>
        <w:t>.</w:t>
      </w:r>
      <w:r w:rsidR="00771AA5">
        <w:rPr>
          <w:rFonts w:ascii="Arial Narrow" w:hAnsi="Arial Narrow"/>
          <w:sz w:val="22"/>
          <w:szCs w:val="22"/>
          <w:lang w:val="sk-SK"/>
        </w:rPr>
        <w:t xml:space="preserve"> písm. a)</w:t>
      </w:r>
      <w:r w:rsidR="00B31709">
        <w:rPr>
          <w:rFonts w:ascii="Arial Narrow" w:hAnsi="Arial Narrow"/>
          <w:sz w:val="22"/>
          <w:szCs w:val="22"/>
          <w:lang w:val="sk-SK"/>
        </w:rPr>
        <w:t xml:space="preserve"> tejto Dohody </w:t>
      </w:r>
      <w:r w:rsidR="009C1EE3" w:rsidRPr="00B31709">
        <w:rPr>
          <w:rFonts w:ascii="Arial Narrow" w:hAnsi="Arial Narrow"/>
          <w:sz w:val="22"/>
          <w:szCs w:val="22"/>
        </w:rPr>
        <w:t xml:space="preserve">na zariadeniach systému SEHIS </w:t>
      </w:r>
      <w:r w:rsidR="00B31709" w:rsidRPr="00B31709">
        <w:rPr>
          <w:rFonts w:ascii="Arial Narrow" w:hAnsi="Arial Narrow"/>
          <w:sz w:val="22"/>
          <w:szCs w:val="22"/>
          <w:lang w:val="sk-SK"/>
        </w:rPr>
        <w:t>v súlade s Opisom predmetu zákazky po</w:t>
      </w:r>
      <w:r w:rsidR="00205B0B">
        <w:rPr>
          <w:rFonts w:ascii="Arial Narrow" w:hAnsi="Arial Narrow"/>
          <w:sz w:val="22"/>
          <w:szCs w:val="22"/>
          <w:lang w:val="sk-SK"/>
        </w:rPr>
        <w:t xml:space="preserve"> dohode s Poskytovateľom.</w:t>
      </w:r>
    </w:p>
    <w:p w14:paraId="30157F3B" w14:textId="4DA504E5" w:rsidR="00686DD2" w:rsidRPr="00D85257" w:rsidRDefault="00686DD2" w:rsidP="00BD74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D85257">
        <w:rPr>
          <w:rFonts w:ascii="Arial Narrow" w:hAnsi="Arial Narrow"/>
          <w:sz w:val="22"/>
          <w:szCs w:val="22"/>
        </w:rPr>
        <w:t xml:space="preserve">Poskytovateľ zabezpečí poskytnutie služby </w:t>
      </w:r>
      <w:r w:rsidRPr="00D85257">
        <w:rPr>
          <w:rFonts w:ascii="Arial Narrow" w:hAnsi="Arial Narrow"/>
          <w:sz w:val="22"/>
          <w:szCs w:val="22"/>
          <w:lang w:val="sk-SK"/>
        </w:rPr>
        <w:t>podľa článku II.</w:t>
      </w:r>
      <w:r w:rsidR="00205B0B">
        <w:rPr>
          <w:rFonts w:ascii="Arial Narrow" w:hAnsi="Arial Narrow"/>
          <w:sz w:val="22"/>
          <w:szCs w:val="22"/>
          <w:lang w:val="sk-SK"/>
        </w:rPr>
        <w:t xml:space="preserve"> bodu 2.</w:t>
      </w:r>
      <w:r w:rsidR="00A76FD3">
        <w:rPr>
          <w:rFonts w:ascii="Arial Narrow" w:hAnsi="Arial Narrow"/>
          <w:sz w:val="22"/>
          <w:szCs w:val="22"/>
          <w:lang w:val="sk-SK"/>
        </w:rPr>
        <w:t>2</w:t>
      </w:r>
      <w:r w:rsidR="00205B0B">
        <w:rPr>
          <w:rFonts w:ascii="Arial Narrow" w:hAnsi="Arial Narrow"/>
          <w:sz w:val="22"/>
          <w:szCs w:val="22"/>
          <w:lang w:val="sk-SK"/>
        </w:rPr>
        <w:t xml:space="preserve">.2. písm. b) </w:t>
      </w:r>
      <w:r w:rsidRPr="00D85257">
        <w:rPr>
          <w:rFonts w:ascii="Arial Narrow" w:hAnsi="Arial Narrow"/>
          <w:sz w:val="22"/>
          <w:szCs w:val="22"/>
          <w:lang w:val="sk-SK"/>
        </w:rPr>
        <w:t xml:space="preserve">tejto Dohody </w:t>
      </w:r>
      <w:r w:rsidR="00A76FD3" w:rsidRPr="00D85257">
        <w:rPr>
          <w:rFonts w:ascii="Arial Narrow" w:hAnsi="Arial Narrow"/>
          <w:sz w:val="22"/>
          <w:szCs w:val="22"/>
          <w:lang w:val="sk-SK"/>
        </w:rPr>
        <w:t>–</w:t>
      </w:r>
      <w:r w:rsidRPr="00D85257">
        <w:rPr>
          <w:rFonts w:ascii="Arial Narrow" w:hAnsi="Arial Narrow"/>
          <w:sz w:val="22"/>
          <w:szCs w:val="22"/>
          <w:lang w:val="sk-SK"/>
        </w:rPr>
        <w:t xml:space="preserve"> telefonické</w:t>
      </w:r>
      <w:r w:rsidRPr="00D85257">
        <w:rPr>
          <w:rFonts w:ascii="Arial Narrow" w:hAnsi="Arial Narrow"/>
          <w:sz w:val="22"/>
          <w:szCs w:val="22"/>
        </w:rPr>
        <w:t xml:space="preserve"> konzultácie súvisiace s používaním zakúpeného programového vybavenia v pracovných dňoch v čase od 8:00</w:t>
      </w:r>
      <w:r w:rsidR="00205B0B">
        <w:rPr>
          <w:rFonts w:ascii="Arial Narrow" w:hAnsi="Arial Narrow"/>
          <w:sz w:val="22"/>
          <w:szCs w:val="22"/>
          <w:lang w:val="sk-SK"/>
        </w:rPr>
        <w:t xml:space="preserve"> hod.</w:t>
      </w:r>
      <w:r w:rsidRPr="00D85257">
        <w:rPr>
          <w:rFonts w:ascii="Arial Narrow" w:hAnsi="Arial Narrow"/>
          <w:sz w:val="22"/>
          <w:szCs w:val="22"/>
        </w:rPr>
        <w:t xml:space="preserve"> do 16:00</w:t>
      </w:r>
      <w:r w:rsidR="00205B0B">
        <w:rPr>
          <w:rFonts w:ascii="Arial Narrow" w:hAnsi="Arial Narrow"/>
          <w:sz w:val="22"/>
          <w:szCs w:val="22"/>
          <w:lang w:val="sk-SK"/>
        </w:rPr>
        <w:t xml:space="preserve"> hod.</w:t>
      </w:r>
      <w:r w:rsidRPr="00D85257">
        <w:rPr>
          <w:rFonts w:ascii="Arial Narrow" w:hAnsi="Arial Narrow"/>
          <w:sz w:val="22"/>
          <w:szCs w:val="22"/>
        </w:rPr>
        <w:t xml:space="preserve">, v rozsahu </w:t>
      </w:r>
      <w:r w:rsidR="002C0BC0" w:rsidRPr="00D85257">
        <w:rPr>
          <w:rFonts w:ascii="Arial Narrow" w:hAnsi="Arial Narrow"/>
          <w:sz w:val="22"/>
          <w:szCs w:val="22"/>
          <w:lang w:val="sk-SK"/>
        </w:rPr>
        <w:t>päť</w:t>
      </w:r>
      <w:r w:rsidRPr="00D85257">
        <w:rPr>
          <w:rFonts w:ascii="Arial Narrow" w:hAnsi="Arial Narrow"/>
          <w:sz w:val="22"/>
          <w:szCs w:val="22"/>
        </w:rPr>
        <w:t xml:space="preserve"> hodín mesačne </w:t>
      </w:r>
      <w:r w:rsidR="002C0BC0" w:rsidRPr="00D85257">
        <w:rPr>
          <w:rFonts w:ascii="Arial Narrow" w:hAnsi="Arial Narrow"/>
          <w:sz w:val="22"/>
          <w:szCs w:val="22"/>
          <w:lang w:val="sk-SK"/>
        </w:rPr>
        <w:t>(5h/mes.)</w:t>
      </w:r>
      <w:r w:rsidR="00E63090" w:rsidRPr="00D85257">
        <w:rPr>
          <w:rFonts w:ascii="Arial Narrow" w:hAnsi="Arial Narrow"/>
          <w:sz w:val="22"/>
          <w:szCs w:val="22"/>
          <w:lang w:val="sk-SK"/>
        </w:rPr>
        <w:t xml:space="preserve">, pričom minimálne </w:t>
      </w:r>
      <w:r w:rsidR="001C79F6" w:rsidRPr="00D85257">
        <w:rPr>
          <w:rFonts w:ascii="Arial Narrow" w:hAnsi="Arial Narrow"/>
          <w:sz w:val="22"/>
          <w:szCs w:val="22"/>
          <w:lang w:val="sk-SK"/>
        </w:rPr>
        <w:t>jednorazové</w:t>
      </w:r>
      <w:r w:rsidR="00E63090" w:rsidRPr="00D85257">
        <w:rPr>
          <w:rFonts w:ascii="Arial Narrow" w:hAnsi="Arial Narrow"/>
          <w:sz w:val="22"/>
          <w:szCs w:val="22"/>
          <w:lang w:val="sk-SK"/>
        </w:rPr>
        <w:t xml:space="preserve"> čerpanie predplatených hodín je 15 minút. Cena za služby nad rámec paušálu je uvedená v prílohe č. 2 – Cenník. Poskytovateľ bude o čerpaní hodín za tieto práce viesť výkaz prác. Objednávateľovi je poskytnutá možnosť presunu nevyčerpaných hodín aplikačnej podpory z jedného mesiaca do druhého v rámci jedného kalendárneho roka, avšak maximálny limit presúvaných hodín z mesiaca na mesiac je stanovený na desať (10) hod</w:t>
      </w:r>
      <w:r w:rsidR="00205B0B">
        <w:rPr>
          <w:rFonts w:ascii="Arial Narrow" w:hAnsi="Arial Narrow"/>
          <w:sz w:val="22"/>
          <w:szCs w:val="22"/>
          <w:lang w:val="sk-SK"/>
        </w:rPr>
        <w:t>ín.</w:t>
      </w:r>
    </w:p>
    <w:p w14:paraId="0EAB4D4A" w14:textId="77777777" w:rsidR="00B31709" w:rsidRPr="00981727" w:rsidRDefault="00B31709" w:rsidP="00981727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32"/>
        <w:jc w:val="both"/>
        <w:rPr>
          <w:rFonts w:ascii="Arial Narrow" w:hAnsi="Arial Narrow"/>
          <w:sz w:val="22"/>
          <w:szCs w:val="22"/>
        </w:rPr>
      </w:pPr>
    </w:p>
    <w:p w14:paraId="575DB747" w14:textId="486113D8" w:rsidR="004E16E5" w:rsidRPr="006C1FDF" w:rsidRDefault="004E16E5" w:rsidP="00976A25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 xml:space="preserve">Článok </w:t>
      </w:r>
      <w:r w:rsidR="00C12754" w:rsidRPr="006C1FDF">
        <w:rPr>
          <w:rFonts w:ascii="Arial Narrow" w:hAnsi="Arial Narrow"/>
          <w:b/>
          <w:sz w:val="22"/>
          <w:szCs w:val="22"/>
        </w:rPr>
        <w:t>V.</w:t>
      </w:r>
    </w:p>
    <w:p w14:paraId="414CF782" w14:textId="61085E02" w:rsidR="004E16E5" w:rsidRPr="006C1FDF" w:rsidRDefault="004E16E5" w:rsidP="00976A25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C1FDF">
        <w:rPr>
          <w:rFonts w:ascii="Arial Narrow" w:hAnsi="Arial Narrow"/>
          <w:b/>
          <w:sz w:val="22"/>
          <w:szCs w:val="22"/>
        </w:rPr>
        <w:t xml:space="preserve">Práva a povinnosti </w:t>
      </w:r>
      <w:r w:rsidR="009D3415" w:rsidRPr="006C1FDF">
        <w:rPr>
          <w:rFonts w:ascii="Arial Narrow" w:hAnsi="Arial Narrow"/>
          <w:b/>
          <w:sz w:val="22"/>
          <w:szCs w:val="22"/>
        </w:rPr>
        <w:t>Zmluvných strán</w:t>
      </w:r>
    </w:p>
    <w:p w14:paraId="33CAC4AB" w14:textId="43363AA5" w:rsidR="000322EA" w:rsidRPr="00F946F9" w:rsidRDefault="004E16E5" w:rsidP="007C25AC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</w:pPr>
      <w:r w:rsidRPr="001B71D1">
        <w:rPr>
          <w:rFonts w:ascii="Arial Narrow" w:hAnsi="Arial Narrow"/>
          <w:sz w:val="22"/>
          <w:szCs w:val="22"/>
        </w:rPr>
        <w:t xml:space="preserve">Všetky dokumenty súvisiace s touto </w:t>
      </w:r>
      <w:r w:rsidR="009B292D" w:rsidRPr="001B71D1">
        <w:rPr>
          <w:rFonts w:ascii="Arial Narrow" w:hAnsi="Arial Narrow"/>
          <w:sz w:val="22"/>
          <w:szCs w:val="22"/>
        </w:rPr>
        <w:t>Dohodou</w:t>
      </w:r>
      <w:r w:rsidRPr="001B71D1">
        <w:rPr>
          <w:rFonts w:ascii="Arial Narrow" w:hAnsi="Arial Narrow"/>
          <w:sz w:val="22"/>
          <w:szCs w:val="22"/>
        </w:rPr>
        <w:t xml:space="preserve"> a to najmä objednávky, faktúry, výkazy, výdajky a pod. </w:t>
      </w:r>
      <w:r w:rsidR="009D3415" w:rsidRPr="001B71D1">
        <w:rPr>
          <w:rFonts w:ascii="Arial Narrow" w:hAnsi="Arial Narrow"/>
          <w:sz w:val="22"/>
          <w:szCs w:val="22"/>
        </w:rPr>
        <w:t>Zmluvné strany</w:t>
      </w:r>
      <w:r w:rsidRPr="001B71D1">
        <w:rPr>
          <w:rFonts w:ascii="Arial Narrow" w:hAnsi="Arial Narrow"/>
          <w:sz w:val="22"/>
          <w:szCs w:val="22"/>
        </w:rPr>
        <w:t xml:space="preserve"> vypracovávajú v slovenskom jazyku </w:t>
      </w:r>
      <w:r w:rsidR="00A16458">
        <w:rPr>
          <w:rFonts w:ascii="Arial Narrow" w:hAnsi="Arial Narrow"/>
          <w:sz w:val="22"/>
          <w:szCs w:val="22"/>
          <w:lang w:val="sk-SK"/>
        </w:rPr>
        <w:t>T</w:t>
      </w:r>
      <w:proofErr w:type="spellStart"/>
      <w:r w:rsidRPr="001B71D1">
        <w:rPr>
          <w:rFonts w:ascii="Arial Narrow" w:hAnsi="Arial Narrow"/>
          <w:sz w:val="22"/>
          <w:szCs w:val="22"/>
        </w:rPr>
        <w:t>ieto</w:t>
      </w:r>
      <w:proofErr w:type="spellEnd"/>
      <w:r w:rsidRPr="001B71D1">
        <w:rPr>
          <w:rFonts w:ascii="Arial Narrow" w:hAnsi="Arial Narrow"/>
          <w:sz w:val="22"/>
          <w:szCs w:val="22"/>
        </w:rPr>
        <w:t xml:space="preserve"> dokumenty musia obsahovať všetky dohodnuté a požadované údaje podľa všeobecne záväzných právnych predpisov platných na území Slovenskej republik</w:t>
      </w:r>
      <w:r w:rsidR="00C705E0" w:rsidRPr="001B71D1">
        <w:rPr>
          <w:rFonts w:ascii="Arial Narrow" w:hAnsi="Arial Narrow"/>
          <w:sz w:val="22"/>
          <w:szCs w:val="22"/>
          <w:lang w:val="sk-SK"/>
        </w:rPr>
        <w:t>y</w:t>
      </w:r>
      <w:r w:rsidRPr="001B71D1">
        <w:rPr>
          <w:rFonts w:ascii="Arial Narrow" w:hAnsi="Arial Narrow"/>
          <w:sz w:val="22"/>
          <w:szCs w:val="22"/>
        </w:rPr>
        <w:t>.</w:t>
      </w:r>
    </w:p>
    <w:p w14:paraId="12F9F3BA" w14:textId="489A56F4" w:rsidR="004E16E5" w:rsidRPr="0087036F" w:rsidRDefault="00B91AD9" w:rsidP="009B6447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87036F">
        <w:rPr>
          <w:rFonts w:ascii="Arial Narrow" w:hAnsi="Arial Narrow"/>
          <w:sz w:val="22"/>
          <w:szCs w:val="22"/>
          <w:lang w:eastAsia="sk-SK"/>
        </w:rPr>
        <w:t>Poskytovateľ</w:t>
      </w:r>
      <w:r w:rsidR="004E16E5" w:rsidRPr="0087036F">
        <w:rPr>
          <w:rFonts w:ascii="Arial Narrow" w:hAnsi="Arial Narrow"/>
          <w:sz w:val="22"/>
          <w:szCs w:val="22"/>
          <w:lang w:eastAsia="sk-SK"/>
        </w:rPr>
        <w:t xml:space="preserve"> je povinný:</w:t>
      </w:r>
    </w:p>
    <w:p w14:paraId="4D05ADEC" w14:textId="233529CF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</w:rPr>
        <w:t>poskytovať služby na kvalitnej a profesionálnej úrovni v dohodnutom rozsahu, cene a termínoch, v zmysle a za podmienok</w:t>
      </w:r>
      <w:r w:rsidR="00A16458">
        <w:rPr>
          <w:rFonts w:ascii="Arial Narrow" w:hAnsi="Arial Narrow"/>
          <w:sz w:val="22"/>
          <w:szCs w:val="22"/>
        </w:rPr>
        <w:t>,</w:t>
      </w:r>
      <w:r w:rsidRPr="0087036F">
        <w:rPr>
          <w:rFonts w:ascii="Arial Narrow" w:hAnsi="Arial Narrow"/>
          <w:sz w:val="22"/>
          <w:szCs w:val="22"/>
        </w:rPr>
        <w:t xml:space="preserve"> uvedených v tejto Dohode,</w:t>
      </w:r>
    </w:p>
    <w:p w14:paraId="71A2D747" w14:textId="1F97F7B2" w:rsidR="0087036F" w:rsidRPr="0087036F" w:rsidRDefault="00AC3AFD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>poskytovať</w:t>
      </w:r>
      <w:r w:rsidR="0087036F" w:rsidRPr="0087036F">
        <w:rPr>
          <w:rFonts w:ascii="Arial Narrow" w:hAnsi="Arial Narrow"/>
          <w:sz w:val="22"/>
          <w:szCs w:val="22"/>
        </w:rPr>
        <w:t xml:space="preserve"> služby riadne a včas, s odbornou starostlivosťou, v požadovanej kvalite, v súlade s požiadavkami</w:t>
      </w:r>
      <w:r w:rsidR="0087036F" w:rsidRPr="0087036F">
        <w:rPr>
          <w:rFonts w:ascii="Arial Narrow" w:hAnsi="Arial Narrow"/>
          <w:spacing w:val="-13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všeobecne</w:t>
      </w:r>
      <w:r w:rsidR="0087036F" w:rsidRPr="0087036F">
        <w:rPr>
          <w:rFonts w:ascii="Arial Narrow" w:hAnsi="Arial Narrow"/>
          <w:spacing w:val="-13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záväzných</w:t>
      </w:r>
      <w:r w:rsidR="0087036F" w:rsidRPr="0087036F">
        <w:rPr>
          <w:rFonts w:ascii="Arial Narrow" w:hAnsi="Arial Narrow"/>
          <w:spacing w:val="26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právnych</w:t>
      </w:r>
      <w:r w:rsidR="0087036F" w:rsidRPr="0087036F">
        <w:rPr>
          <w:rFonts w:ascii="Arial Narrow" w:hAnsi="Arial Narrow"/>
          <w:spacing w:val="-12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predpisov</w:t>
      </w:r>
      <w:r w:rsidR="0087036F" w:rsidRPr="0087036F">
        <w:rPr>
          <w:rFonts w:ascii="Arial Narrow" w:hAnsi="Arial Narrow"/>
          <w:spacing w:val="-13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platných</w:t>
      </w:r>
      <w:r w:rsidR="0087036F" w:rsidRPr="0087036F">
        <w:rPr>
          <w:rFonts w:ascii="Arial Narrow" w:hAnsi="Arial Narrow"/>
          <w:spacing w:val="-13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v</w:t>
      </w:r>
      <w:r w:rsidR="0087036F" w:rsidRPr="0087036F">
        <w:rPr>
          <w:rFonts w:ascii="Arial Narrow" w:hAnsi="Arial Narrow"/>
          <w:spacing w:val="-13"/>
          <w:sz w:val="22"/>
          <w:szCs w:val="22"/>
        </w:rPr>
        <w:t> </w:t>
      </w:r>
      <w:r w:rsidR="0087036F" w:rsidRPr="0087036F">
        <w:rPr>
          <w:rFonts w:ascii="Arial Narrow" w:hAnsi="Arial Narrow"/>
          <w:sz w:val="22"/>
          <w:szCs w:val="22"/>
        </w:rPr>
        <w:t>Slovenskej republike,</w:t>
      </w:r>
      <w:r w:rsidR="0087036F" w:rsidRPr="0087036F">
        <w:rPr>
          <w:rFonts w:ascii="Arial Narrow" w:hAnsi="Arial Narrow"/>
          <w:spacing w:val="27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ktoré</w:t>
      </w:r>
      <w:r w:rsidR="0087036F" w:rsidRPr="0087036F">
        <w:rPr>
          <w:rFonts w:ascii="Arial Narrow" w:hAnsi="Arial Narrow"/>
          <w:spacing w:val="-14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sa</w:t>
      </w:r>
      <w:r w:rsidR="0087036F" w:rsidRPr="0087036F">
        <w:rPr>
          <w:rFonts w:ascii="Arial Narrow" w:hAnsi="Arial Narrow"/>
          <w:spacing w:val="-12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na</w:t>
      </w:r>
      <w:r w:rsidR="0087036F" w:rsidRPr="0087036F">
        <w:rPr>
          <w:rFonts w:ascii="Arial Narrow" w:hAnsi="Arial Narrow"/>
          <w:spacing w:val="-14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poskytované</w:t>
      </w:r>
      <w:r w:rsidR="0087036F" w:rsidRPr="0087036F">
        <w:rPr>
          <w:rFonts w:ascii="Arial Narrow" w:hAnsi="Arial Narrow"/>
          <w:spacing w:val="-13"/>
          <w:sz w:val="22"/>
          <w:szCs w:val="22"/>
        </w:rPr>
        <w:t xml:space="preserve"> </w:t>
      </w:r>
      <w:r w:rsidR="0087036F" w:rsidRPr="0087036F">
        <w:rPr>
          <w:rFonts w:ascii="Arial Narrow" w:hAnsi="Arial Narrow"/>
          <w:sz w:val="22"/>
          <w:szCs w:val="22"/>
        </w:rPr>
        <w:t>služby vzťahujú a v zmysle a za podmienok dohodnutých v tejto</w:t>
      </w:r>
      <w:r w:rsidR="0087036F" w:rsidRPr="0087036F">
        <w:rPr>
          <w:rFonts w:ascii="Arial Narrow" w:hAnsi="Arial Narrow"/>
          <w:spacing w:val="-14"/>
          <w:sz w:val="22"/>
          <w:szCs w:val="22"/>
        </w:rPr>
        <w:t xml:space="preserve"> D</w:t>
      </w:r>
      <w:r w:rsidR="0087036F" w:rsidRPr="0087036F">
        <w:rPr>
          <w:rFonts w:ascii="Arial Narrow" w:hAnsi="Arial Narrow"/>
          <w:sz w:val="22"/>
          <w:szCs w:val="22"/>
        </w:rPr>
        <w:t>ohode,</w:t>
      </w:r>
    </w:p>
    <w:p w14:paraId="7A529416" w14:textId="417B6842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</w:rPr>
        <w:t>pri zariaďovaní požadovanej služby konať s potrebnou odbornou starostlivosťou podľa pokynov Objednávateľa,</w:t>
      </w:r>
    </w:p>
    <w:p w14:paraId="31411A17" w14:textId="4991B0DB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</w:rPr>
        <w:t>chrániť záujmy Objednávateľa</w:t>
      </w:r>
      <w:r w:rsidR="00A16458">
        <w:rPr>
          <w:rFonts w:ascii="Arial Narrow" w:hAnsi="Arial Narrow"/>
          <w:sz w:val="22"/>
          <w:szCs w:val="22"/>
        </w:rPr>
        <w:t>,</w:t>
      </w:r>
      <w:r w:rsidRPr="0087036F">
        <w:rPr>
          <w:rFonts w:ascii="Arial Narrow" w:hAnsi="Arial Narrow"/>
          <w:sz w:val="22"/>
          <w:szCs w:val="22"/>
        </w:rPr>
        <w:t xml:space="preserve"> súvisiace s poskytovaním služieb podľa tejto </w:t>
      </w:r>
      <w:r w:rsidRPr="0087036F">
        <w:rPr>
          <w:rFonts w:ascii="Arial Narrow" w:hAnsi="Arial Narrow"/>
          <w:spacing w:val="-4"/>
          <w:sz w:val="22"/>
          <w:szCs w:val="22"/>
        </w:rPr>
        <w:t>D</w:t>
      </w:r>
      <w:r w:rsidRPr="0087036F">
        <w:rPr>
          <w:rFonts w:ascii="Arial Narrow" w:hAnsi="Arial Narrow"/>
          <w:sz w:val="22"/>
          <w:szCs w:val="22"/>
        </w:rPr>
        <w:t>ohody a oznámiť mu všetky okolnosti, ktoré môžu mať vplyv na zmenu jeho príkazov, resp.</w:t>
      </w:r>
      <w:r w:rsidRPr="0087036F">
        <w:rPr>
          <w:rFonts w:ascii="Arial Narrow" w:hAnsi="Arial Narrow"/>
          <w:spacing w:val="-17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požiadaviek,</w:t>
      </w:r>
    </w:p>
    <w:p w14:paraId="59C1A70A" w14:textId="369FEC96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</w:rPr>
        <w:t>pri poskytovaní služieb dbať na záujmy a dobré meno Objednávateľa a konať v súlade so záujmami Objednávateľa, ktoré sú mu</w:t>
      </w:r>
      <w:r w:rsidRPr="0087036F">
        <w:rPr>
          <w:rFonts w:ascii="Arial Narrow" w:hAnsi="Arial Narrow"/>
          <w:spacing w:val="-4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známe,</w:t>
      </w:r>
    </w:p>
    <w:p w14:paraId="526CA06B" w14:textId="33A18E68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</w:rPr>
        <w:t>dbať</w:t>
      </w:r>
      <w:r w:rsidRPr="0087036F">
        <w:rPr>
          <w:rFonts w:ascii="Arial Narrow" w:hAnsi="Arial Narrow"/>
          <w:spacing w:val="-6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na</w:t>
      </w:r>
      <w:r w:rsidRPr="0087036F">
        <w:rPr>
          <w:rFonts w:ascii="Arial Narrow" w:hAnsi="Arial Narrow"/>
          <w:spacing w:val="-6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to,</w:t>
      </w:r>
      <w:r w:rsidRPr="0087036F">
        <w:rPr>
          <w:rFonts w:ascii="Arial Narrow" w:hAnsi="Arial Narrow"/>
          <w:spacing w:val="-5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aby</w:t>
      </w:r>
      <w:r w:rsidRPr="0087036F">
        <w:rPr>
          <w:rFonts w:ascii="Arial Narrow" w:hAnsi="Arial Narrow"/>
          <w:spacing w:val="-7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jeho</w:t>
      </w:r>
      <w:r w:rsidRPr="0087036F">
        <w:rPr>
          <w:rFonts w:ascii="Arial Narrow" w:hAnsi="Arial Narrow"/>
          <w:spacing w:val="-4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činnosť</w:t>
      </w:r>
      <w:r w:rsidRPr="0087036F">
        <w:rPr>
          <w:rFonts w:ascii="Arial Narrow" w:hAnsi="Arial Narrow"/>
          <w:spacing w:val="-5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podľa</w:t>
      </w:r>
      <w:r w:rsidRPr="0087036F">
        <w:rPr>
          <w:rFonts w:ascii="Arial Narrow" w:hAnsi="Arial Narrow"/>
          <w:spacing w:val="-6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tejto</w:t>
      </w:r>
      <w:r w:rsidRPr="0087036F">
        <w:rPr>
          <w:rFonts w:ascii="Arial Narrow" w:hAnsi="Arial Narrow"/>
          <w:spacing w:val="-6"/>
          <w:sz w:val="22"/>
          <w:szCs w:val="22"/>
        </w:rPr>
        <w:t xml:space="preserve"> </w:t>
      </w:r>
      <w:r w:rsidRPr="0087036F">
        <w:rPr>
          <w:rFonts w:ascii="Arial Narrow" w:hAnsi="Arial Narrow"/>
          <w:spacing w:val="-4"/>
          <w:sz w:val="22"/>
          <w:szCs w:val="22"/>
        </w:rPr>
        <w:t>D</w:t>
      </w:r>
      <w:r w:rsidRPr="0087036F">
        <w:rPr>
          <w:rFonts w:ascii="Arial Narrow" w:hAnsi="Arial Narrow"/>
          <w:sz w:val="22"/>
          <w:szCs w:val="22"/>
        </w:rPr>
        <w:t>ohody bola</w:t>
      </w:r>
      <w:r w:rsidRPr="0087036F">
        <w:rPr>
          <w:rFonts w:ascii="Arial Narrow" w:hAnsi="Arial Narrow"/>
          <w:spacing w:val="-4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maximálne</w:t>
      </w:r>
      <w:r w:rsidRPr="0087036F">
        <w:rPr>
          <w:rFonts w:ascii="Arial Narrow" w:hAnsi="Arial Narrow"/>
          <w:spacing w:val="-7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účelná</w:t>
      </w:r>
      <w:r w:rsidRPr="0087036F">
        <w:rPr>
          <w:rFonts w:ascii="Arial Narrow" w:hAnsi="Arial Narrow"/>
          <w:spacing w:val="-6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a</w:t>
      </w:r>
      <w:r w:rsidRPr="0087036F">
        <w:rPr>
          <w:rFonts w:ascii="Arial Narrow" w:hAnsi="Arial Narrow"/>
          <w:spacing w:val="-6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hospodárna,</w:t>
      </w:r>
      <w:r w:rsidRPr="0087036F">
        <w:rPr>
          <w:rFonts w:ascii="Arial Narrow" w:hAnsi="Arial Narrow"/>
          <w:spacing w:val="-5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bezodkladne po</w:t>
      </w:r>
      <w:r w:rsidRPr="0087036F">
        <w:rPr>
          <w:rFonts w:ascii="Arial Narrow" w:hAnsi="Arial Narrow"/>
          <w:spacing w:val="-11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zistení</w:t>
      </w:r>
      <w:r w:rsidRPr="0087036F">
        <w:rPr>
          <w:rFonts w:ascii="Arial Narrow" w:hAnsi="Arial Narrow"/>
          <w:spacing w:val="-10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písomne</w:t>
      </w:r>
      <w:r w:rsidRPr="0087036F">
        <w:rPr>
          <w:rFonts w:ascii="Arial Narrow" w:hAnsi="Arial Narrow"/>
          <w:spacing w:val="-8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upovedomiť</w:t>
      </w:r>
      <w:r w:rsidRPr="0087036F">
        <w:rPr>
          <w:rFonts w:ascii="Arial Narrow" w:hAnsi="Arial Narrow"/>
          <w:spacing w:val="-10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Objednávateľa</w:t>
      </w:r>
      <w:r w:rsidRPr="0087036F">
        <w:rPr>
          <w:rFonts w:ascii="Arial Narrow" w:hAnsi="Arial Narrow"/>
          <w:spacing w:val="-10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o</w:t>
      </w:r>
      <w:r w:rsidRPr="0087036F">
        <w:rPr>
          <w:rFonts w:ascii="Arial Narrow" w:hAnsi="Arial Narrow"/>
          <w:spacing w:val="-10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všetkých</w:t>
      </w:r>
      <w:r w:rsidRPr="0087036F">
        <w:rPr>
          <w:rFonts w:ascii="Arial Narrow" w:hAnsi="Arial Narrow"/>
          <w:spacing w:val="-8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prekážkach</w:t>
      </w:r>
      <w:r w:rsidRPr="0087036F">
        <w:rPr>
          <w:rFonts w:ascii="Arial Narrow" w:hAnsi="Arial Narrow"/>
          <w:spacing w:val="-8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poskytovania</w:t>
      </w:r>
      <w:r w:rsidRPr="0087036F">
        <w:rPr>
          <w:rFonts w:ascii="Arial Narrow" w:hAnsi="Arial Narrow"/>
          <w:spacing w:val="-9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služieb</w:t>
      </w:r>
      <w:r w:rsidRPr="0087036F">
        <w:rPr>
          <w:rFonts w:ascii="Arial Narrow" w:hAnsi="Arial Narrow"/>
          <w:spacing w:val="-11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a</w:t>
      </w:r>
      <w:r w:rsidRPr="0087036F">
        <w:rPr>
          <w:rFonts w:ascii="Arial Narrow" w:hAnsi="Arial Narrow"/>
          <w:spacing w:val="-10"/>
          <w:sz w:val="22"/>
          <w:szCs w:val="22"/>
        </w:rPr>
        <w:t xml:space="preserve"> </w:t>
      </w:r>
      <w:r w:rsidRPr="0087036F">
        <w:rPr>
          <w:rFonts w:ascii="Arial Narrow" w:hAnsi="Arial Narrow"/>
          <w:sz w:val="22"/>
          <w:szCs w:val="22"/>
        </w:rPr>
        <w:t>navrhnúť mu možnosti odstránenia týchto prekážok a ak ich nie je možné odstrániť, navrhnúť zmenu služieb,</w:t>
      </w:r>
    </w:p>
    <w:p w14:paraId="2DD72CB2" w14:textId="430F66A1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</w:rPr>
        <w:t>dodržiavať všetky pokyny Objednávateľa k poskytovaniu služieb a na požiadanie informovať Objednávateľa o priebehu poskytovania služieb podľa tejto</w:t>
      </w:r>
      <w:r w:rsidRPr="0087036F">
        <w:rPr>
          <w:rFonts w:ascii="Arial Narrow" w:hAnsi="Arial Narrow"/>
          <w:spacing w:val="-2"/>
          <w:sz w:val="22"/>
          <w:szCs w:val="22"/>
        </w:rPr>
        <w:t xml:space="preserve"> D</w:t>
      </w:r>
      <w:r w:rsidRPr="0087036F">
        <w:rPr>
          <w:rFonts w:ascii="Arial Narrow" w:hAnsi="Arial Narrow"/>
          <w:sz w:val="22"/>
          <w:szCs w:val="22"/>
        </w:rPr>
        <w:t>ohody,</w:t>
      </w:r>
    </w:p>
    <w:p w14:paraId="795501E5" w14:textId="2172EB09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  <w:lang w:eastAsia="sk-SK"/>
        </w:rPr>
        <w:t xml:space="preserve">vykonávať plánované servisné zásahy formou pravidelnej údržby podľa </w:t>
      </w:r>
      <w:r w:rsidRPr="0087036F">
        <w:rPr>
          <w:rFonts w:ascii="Arial Narrow" w:hAnsi="Arial Narrow"/>
          <w:sz w:val="22"/>
          <w:szCs w:val="22"/>
        </w:rPr>
        <w:t>článku II. bodu 2.</w:t>
      </w:r>
      <w:r w:rsidR="00A16458">
        <w:rPr>
          <w:rFonts w:ascii="Arial Narrow" w:hAnsi="Arial Narrow"/>
          <w:sz w:val="22"/>
          <w:szCs w:val="22"/>
        </w:rPr>
        <w:t>2</w:t>
      </w:r>
      <w:r w:rsidRPr="0087036F">
        <w:rPr>
          <w:rFonts w:ascii="Arial Narrow" w:hAnsi="Arial Narrow"/>
          <w:sz w:val="22"/>
          <w:szCs w:val="22"/>
        </w:rPr>
        <w:t>.2.</w:t>
      </w:r>
      <w:r w:rsidR="00771AA5">
        <w:rPr>
          <w:rFonts w:ascii="Arial Narrow" w:hAnsi="Arial Narrow"/>
          <w:sz w:val="22"/>
          <w:szCs w:val="22"/>
        </w:rPr>
        <w:t xml:space="preserve"> písm. a)</w:t>
      </w:r>
      <w:r w:rsidRPr="0087036F">
        <w:rPr>
          <w:rFonts w:ascii="Arial Narrow" w:hAnsi="Arial Narrow"/>
          <w:sz w:val="22"/>
          <w:szCs w:val="22"/>
        </w:rPr>
        <w:t xml:space="preserve"> tejto Dohody</w:t>
      </w:r>
      <w:r w:rsidRPr="0087036F">
        <w:rPr>
          <w:rFonts w:ascii="Arial Narrow" w:hAnsi="Arial Narrow"/>
          <w:sz w:val="22"/>
          <w:szCs w:val="22"/>
          <w:lang w:eastAsia="sk-SK"/>
        </w:rPr>
        <w:t xml:space="preserve"> počas pracovnej doby Objednávateľa, výnimočne mimo pracovnej doby Objednávateľa s jeho predchádzajúcim písomným súhlasom,</w:t>
      </w:r>
    </w:p>
    <w:p w14:paraId="429FAEF6" w14:textId="4009BD30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  <w:lang w:eastAsia="sk-SK"/>
        </w:rPr>
        <w:t xml:space="preserve">vykonávať činnosti dohodnuté v tejto Dohode tak, aby sa podľa možnosti nenarušilo riadne využívanie priestorov, v ktorých sa bude služba plniť. Ak poskytovanie služby vzhľadom na jeho charakter spôsobí obmedzenie v riadnom užívaní priestorov, je Poskytovateľ povinný Objednávateľovi túto skutočnosť </w:t>
      </w:r>
      <w:r w:rsidRPr="0087036F">
        <w:rPr>
          <w:rFonts w:ascii="Arial Narrow" w:hAnsi="Arial Narrow"/>
          <w:sz w:val="22"/>
          <w:szCs w:val="22"/>
          <w:lang w:eastAsia="sk-SK"/>
        </w:rPr>
        <w:lastRenderedPageBreak/>
        <w:t>písomne oznámiť s dostatočným predstihom a vyžiadať si na obmedzenie užívania priestorov jeho písomný súhlas,</w:t>
      </w:r>
    </w:p>
    <w:p w14:paraId="75ED5C21" w14:textId="6397D756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sz w:val="22"/>
          <w:szCs w:val="22"/>
          <w:lang w:eastAsia="sk-SK"/>
        </w:rPr>
        <w:t xml:space="preserve">zodpovedať za všetky škody spôsobené Objednávateľovi </w:t>
      </w:r>
      <w:r w:rsidRPr="00826605">
        <w:rPr>
          <w:rFonts w:ascii="Arial Narrow" w:hAnsi="Arial Narrow"/>
          <w:sz w:val="22"/>
          <w:szCs w:val="22"/>
          <w:lang w:eastAsia="sk-SK"/>
        </w:rPr>
        <w:t>a tretím osobám vo</w:t>
      </w:r>
      <w:r w:rsidRPr="0087036F">
        <w:rPr>
          <w:rFonts w:ascii="Arial Narrow" w:hAnsi="Arial Narrow"/>
          <w:sz w:val="22"/>
          <w:szCs w:val="22"/>
          <w:lang w:eastAsia="sk-SK"/>
        </w:rPr>
        <w:t xml:space="preserve"> vzťahu k tejto Dohode,</w:t>
      </w:r>
    </w:p>
    <w:p w14:paraId="0307FC1F" w14:textId="7F07DA25" w:rsidR="0087036F" w:rsidRPr="0087036F" w:rsidRDefault="0087036F" w:rsidP="00E5238D">
      <w:pPr>
        <w:numPr>
          <w:ilvl w:val="1"/>
          <w:numId w:val="2"/>
        </w:num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87036F">
        <w:rPr>
          <w:rFonts w:ascii="Arial Narrow" w:hAnsi="Arial Narrow"/>
          <w:color w:val="000000"/>
          <w:sz w:val="22"/>
          <w:szCs w:val="22"/>
          <w:lang w:eastAsia="sk-SK"/>
        </w:rPr>
        <w:t>odstrániť nedostatky a vady, ktoré sám zapríčinil.</w:t>
      </w:r>
    </w:p>
    <w:p w14:paraId="64E8F0A5" w14:textId="60D5ED06" w:rsidR="004E16E5" w:rsidRPr="00F946F9" w:rsidRDefault="004E16E5" w:rsidP="007C25AC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F007EB">
        <w:rPr>
          <w:rFonts w:ascii="Arial Narrow" w:hAnsi="Arial Narrow"/>
          <w:sz w:val="22"/>
          <w:szCs w:val="22"/>
        </w:rPr>
        <w:t>Objednávateľ</w:t>
      </w:r>
      <w:r w:rsidRPr="00F946F9">
        <w:rPr>
          <w:rFonts w:ascii="Arial Narrow" w:hAnsi="Arial Narrow"/>
          <w:sz w:val="22"/>
          <w:szCs w:val="22"/>
        </w:rPr>
        <w:t xml:space="preserve"> je povinný:</w:t>
      </w:r>
    </w:p>
    <w:p w14:paraId="6162ED13" w14:textId="44C59757" w:rsidR="007E0162" w:rsidRPr="004133AC" w:rsidRDefault="004E16E5" w:rsidP="00E5238D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poskytnúť </w:t>
      </w:r>
      <w:r w:rsidR="007E0162">
        <w:rPr>
          <w:rFonts w:ascii="Arial Narrow" w:hAnsi="Arial Narrow"/>
          <w:color w:val="000000"/>
          <w:sz w:val="22"/>
          <w:szCs w:val="22"/>
          <w:lang w:eastAsia="sk-SK"/>
        </w:rPr>
        <w:t>Poskytovateľovi</w:t>
      </w:r>
      <w:r w:rsidR="007E0162"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potrebnú súčinnosť pri poskytovaní </w:t>
      </w:r>
      <w:r w:rsidR="00CF48E9" w:rsidRPr="006C1FDF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4133AC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6B4BB1C7" w14:textId="7822E44C" w:rsidR="004133AC" w:rsidRPr="004133AC" w:rsidRDefault="004133AC" w:rsidP="00E5238D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4133AC">
        <w:rPr>
          <w:rFonts w:ascii="Arial Narrow" w:hAnsi="Arial Narrow"/>
          <w:sz w:val="22"/>
          <w:szCs w:val="22"/>
        </w:rPr>
        <w:t>bezodkladne informovať Poskytovateľa o prípadných zmenách pri objednávaní poskytovania</w:t>
      </w:r>
      <w:r w:rsidRPr="004133AC">
        <w:rPr>
          <w:rFonts w:ascii="Arial Narrow" w:hAnsi="Arial Narrow"/>
          <w:spacing w:val="-32"/>
          <w:sz w:val="22"/>
          <w:szCs w:val="22"/>
        </w:rPr>
        <w:t xml:space="preserve">  </w:t>
      </w:r>
      <w:r w:rsidRPr="004133AC">
        <w:rPr>
          <w:rFonts w:ascii="Arial Narrow" w:hAnsi="Arial Narrow"/>
          <w:sz w:val="22"/>
          <w:szCs w:val="22"/>
        </w:rPr>
        <w:t>služieb</w:t>
      </w:r>
      <w:r>
        <w:rPr>
          <w:rFonts w:ascii="Arial Narrow" w:hAnsi="Arial Narrow"/>
          <w:sz w:val="22"/>
          <w:szCs w:val="22"/>
        </w:rPr>
        <w:t>,</w:t>
      </w:r>
    </w:p>
    <w:p w14:paraId="5764D430" w14:textId="51B6FF82" w:rsidR="004E16E5" w:rsidRPr="006C1FDF" w:rsidRDefault="007B179E" w:rsidP="00E5238D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viesť evidenciu </w:t>
      </w:r>
      <w:r w:rsidR="004E16E5"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požadovaných dokladov súvisiacich s preberaním a odovzdávaním </w:t>
      </w:r>
      <w:r w:rsidR="00CF48E9" w:rsidRPr="006C1FDF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4133AC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522D2501" w14:textId="45E79B26" w:rsidR="004E16E5" w:rsidRPr="006C1FDF" w:rsidRDefault="004E16E5" w:rsidP="00E5238D">
      <w:pPr>
        <w:numPr>
          <w:ilvl w:val="0"/>
          <w:numId w:val="3"/>
        </w:numPr>
        <w:tabs>
          <w:tab w:val="clear" w:pos="2160"/>
          <w:tab w:val="clear" w:pos="2880"/>
        </w:tabs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 Narrow" w:hAnsi="Arial Narrow"/>
          <w:sz w:val="22"/>
          <w:szCs w:val="22"/>
          <w:lang w:eastAsia="sk-SK"/>
        </w:rPr>
      </w:pPr>
      <w:r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sprístupniť </w:t>
      </w:r>
      <w:r w:rsidR="007E0162">
        <w:rPr>
          <w:rFonts w:ascii="Arial Narrow" w:hAnsi="Arial Narrow"/>
          <w:color w:val="000000"/>
          <w:sz w:val="22"/>
          <w:szCs w:val="22"/>
          <w:lang w:eastAsia="sk-SK"/>
        </w:rPr>
        <w:t xml:space="preserve">Poskytovateľovi </w:t>
      </w:r>
      <w:r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miesto pre vykonanie </w:t>
      </w:r>
      <w:r w:rsidR="00CF48E9" w:rsidRPr="006C1FDF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4133AC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346C049C" w14:textId="3910637D" w:rsidR="00E2246E" w:rsidRPr="00D67BAE" w:rsidRDefault="00E2246E" w:rsidP="00E5238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 Narrow" w:hAnsi="Arial Narrow"/>
          <w:sz w:val="22"/>
          <w:szCs w:val="22"/>
          <w:lang w:eastAsia="sk-SK"/>
        </w:rPr>
      </w:pPr>
      <w:r w:rsidRPr="00D67BAE">
        <w:rPr>
          <w:rFonts w:ascii="Arial Narrow" w:hAnsi="Arial Narrow"/>
          <w:sz w:val="22"/>
          <w:szCs w:val="22"/>
          <w:lang w:eastAsia="sk-SK"/>
        </w:rPr>
        <w:t xml:space="preserve">vytvoriť </w:t>
      </w:r>
      <w:r w:rsidR="00F65BD2" w:rsidRPr="00D67BAE">
        <w:rPr>
          <w:rFonts w:ascii="Arial Narrow" w:hAnsi="Arial Narrow"/>
          <w:sz w:val="22"/>
          <w:szCs w:val="22"/>
          <w:lang w:eastAsia="sk-SK"/>
        </w:rPr>
        <w:t>P</w:t>
      </w:r>
      <w:r w:rsidRPr="00D67BAE">
        <w:rPr>
          <w:rFonts w:ascii="Arial Narrow" w:hAnsi="Arial Narrow"/>
          <w:sz w:val="22"/>
          <w:szCs w:val="22"/>
          <w:lang w:eastAsia="sk-SK"/>
        </w:rPr>
        <w:t xml:space="preserve">oskytovateľovi podmienky pre vzdialenú administráciu </w:t>
      </w:r>
      <w:r w:rsidRPr="00D67BAE">
        <w:rPr>
          <w:rFonts w:ascii="Arial Narrow" w:hAnsi="Arial Narrow"/>
          <w:sz w:val="22"/>
          <w:szCs w:val="22"/>
        </w:rPr>
        <w:t>programového vybavenia Zeus</w:t>
      </w:r>
      <w:r w:rsidR="004133AC" w:rsidRPr="00D67BAE">
        <w:rPr>
          <w:rFonts w:ascii="Arial Narrow" w:hAnsi="Arial Narrow"/>
          <w:sz w:val="22"/>
          <w:szCs w:val="22"/>
        </w:rPr>
        <w:t>,</w:t>
      </w:r>
    </w:p>
    <w:p w14:paraId="2A172BC4" w14:textId="06D30075" w:rsidR="00705E7B" w:rsidRPr="00C41A4A" w:rsidRDefault="004E16E5" w:rsidP="00F007EB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 Narrow" w:hAnsi="Arial Narrow"/>
          <w:sz w:val="22"/>
          <w:szCs w:val="22"/>
          <w:lang w:eastAsia="sk-SK"/>
        </w:rPr>
      </w:pPr>
      <w:r w:rsidRPr="006C1FDF">
        <w:rPr>
          <w:rFonts w:ascii="Arial Narrow" w:hAnsi="Arial Narrow"/>
          <w:color w:val="000000"/>
          <w:sz w:val="22"/>
          <w:szCs w:val="22"/>
          <w:lang w:eastAsia="sk-SK"/>
        </w:rPr>
        <w:t xml:space="preserve">v dohodnutom termíne prevziať </w:t>
      </w:r>
      <w:r w:rsidR="00CF48E9" w:rsidRPr="006C1FDF">
        <w:rPr>
          <w:rFonts w:ascii="Arial Narrow" w:hAnsi="Arial Narrow"/>
          <w:color w:val="000000"/>
          <w:sz w:val="22"/>
          <w:szCs w:val="22"/>
          <w:lang w:eastAsia="sk-SK"/>
        </w:rPr>
        <w:t>poskytnutú službu</w:t>
      </w:r>
      <w:r w:rsidRPr="006C1FDF">
        <w:rPr>
          <w:rFonts w:ascii="Arial Narrow" w:hAnsi="Arial Narrow"/>
          <w:color w:val="000000"/>
          <w:sz w:val="22"/>
          <w:szCs w:val="22"/>
          <w:lang w:eastAsia="sk-SK"/>
        </w:rPr>
        <w:t>.</w:t>
      </w:r>
    </w:p>
    <w:p w14:paraId="364D5D21" w14:textId="52F3A251" w:rsidR="007E0162" w:rsidRPr="007C25AC" w:rsidRDefault="00B91AD9" w:rsidP="007C25AC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F007EB">
        <w:rPr>
          <w:rFonts w:ascii="Arial Narrow" w:hAnsi="Arial Narrow"/>
          <w:sz w:val="22"/>
          <w:szCs w:val="22"/>
        </w:rPr>
        <w:t>V</w:t>
      </w:r>
      <w:r w:rsidRPr="007C25AC">
        <w:rPr>
          <w:rFonts w:ascii="Arial Narrow" w:hAnsi="Arial Narrow"/>
          <w:sz w:val="22"/>
          <w:szCs w:val="22"/>
        </w:rPr>
        <w:t> </w:t>
      </w:r>
      <w:r w:rsidR="008721D2" w:rsidRPr="007C25AC">
        <w:rPr>
          <w:rFonts w:ascii="Arial Narrow" w:hAnsi="Arial Narrow"/>
          <w:sz w:val="22"/>
          <w:szCs w:val="22"/>
        </w:rPr>
        <w:t>p</w:t>
      </w:r>
      <w:r w:rsidRPr="007C25AC">
        <w:rPr>
          <w:rFonts w:ascii="Arial Narrow" w:hAnsi="Arial Narrow"/>
          <w:sz w:val="22"/>
          <w:szCs w:val="22"/>
        </w:rPr>
        <w:t>rílohe č.</w:t>
      </w:r>
      <w:r w:rsidR="00420BAF" w:rsidRPr="007C25AC">
        <w:rPr>
          <w:rFonts w:ascii="Arial Narrow" w:hAnsi="Arial Narrow"/>
          <w:sz w:val="22"/>
          <w:szCs w:val="22"/>
        </w:rPr>
        <w:t xml:space="preserve"> </w:t>
      </w:r>
      <w:r w:rsidR="00200066" w:rsidRPr="007C25AC">
        <w:rPr>
          <w:rFonts w:ascii="Arial Narrow" w:hAnsi="Arial Narrow"/>
          <w:sz w:val="22"/>
          <w:szCs w:val="22"/>
        </w:rPr>
        <w:t>4</w:t>
      </w:r>
      <w:r w:rsidRPr="007C25AC">
        <w:rPr>
          <w:rFonts w:ascii="Arial Narrow" w:hAnsi="Arial Narrow"/>
          <w:sz w:val="22"/>
          <w:szCs w:val="22"/>
        </w:rPr>
        <w:t xml:space="preserve"> sú uvedené údaje o všetkých známych subdodávateľoch P</w:t>
      </w:r>
      <w:r w:rsidR="00BB71E5" w:rsidRPr="007C25AC">
        <w:rPr>
          <w:rFonts w:ascii="Arial Narrow" w:hAnsi="Arial Narrow"/>
          <w:sz w:val="22"/>
          <w:szCs w:val="22"/>
        </w:rPr>
        <w:t>oskytovateľa</w:t>
      </w:r>
      <w:r w:rsidRPr="007C25AC">
        <w:rPr>
          <w:rFonts w:ascii="Arial Narrow" w:hAnsi="Arial Narrow"/>
          <w:sz w:val="22"/>
          <w:szCs w:val="22"/>
        </w:rPr>
        <w:t>, k</w:t>
      </w:r>
      <w:r w:rsidR="00C41A4A" w:rsidRPr="007C25AC">
        <w:rPr>
          <w:rFonts w:ascii="Arial Narrow" w:hAnsi="Arial Narrow"/>
          <w:sz w:val="22"/>
          <w:szCs w:val="22"/>
        </w:rPr>
        <w:t>torí sú známi v čase uzatvorenia</w:t>
      </w:r>
      <w:r w:rsidRPr="007C25AC">
        <w:rPr>
          <w:rFonts w:ascii="Arial Narrow" w:hAnsi="Arial Narrow"/>
          <w:sz w:val="22"/>
          <w:szCs w:val="22"/>
        </w:rPr>
        <w:t xml:space="preserve"> tejto Dohody a </w:t>
      </w:r>
      <w:r w:rsidRPr="006C1FDF">
        <w:rPr>
          <w:rFonts w:ascii="Arial Narrow" w:hAnsi="Arial Narrow"/>
          <w:sz w:val="22"/>
          <w:szCs w:val="22"/>
        </w:rPr>
        <w:t>údaje o osobe oprávnenej konať za subdodávateľa</w:t>
      </w:r>
      <w:r w:rsidRPr="007C25AC">
        <w:rPr>
          <w:rFonts w:ascii="Arial Narrow" w:hAnsi="Arial Narrow"/>
          <w:sz w:val="22"/>
          <w:szCs w:val="22"/>
        </w:rPr>
        <w:t xml:space="preserve"> </w:t>
      </w:r>
      <w:r w:rsidRPr="006C1FDF">
        <w:rPr>
          <w:rFonts w:ascii="Arial Narrow" w:hAnsi="Arial Narrow"/>
          <w:sz w:val="22"/>
          <w:szCs w:val="22"/>
        </w:rPr>
        <w:t>v rozsahu meno a priezvisko, adresa pobytu, dátum narodenia.</w:t>
      </w:r>
    </w:p>
    <w:p w14:paraId="0ED751AD" w14:textId="4411EB4C" w:rsidR="00B91AD9" w:rsidRPr="007C25AC" w:rsidRDefault="00B91AD9" w:rsidP="009B6447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7C25AC">
        <w:rPr>
          <w:rFonts w:ascii="Arial Narrow" w:hAnsi="Arial Narrow"/>
          <w:sz w:val="22"/>
          <w:szCs w:val="22"/>
        </w:rPr>
        <w:t>Poskytovateľ je povinný Objednávateľovi oznámiť akúkoľvek zmenu údajov u subdodávateľov uvedených v </w:t>
      </w:r>
      <w:r w:rsidR="008721D2" w:rsidRPr="007C25AC">
        <w:rPr>
          <w:rFonts w:ascii="Arial Narrow" w:hAnsi="Arial Narrow"/>
          <w:sz w:val="22"/>
          <w:szCs w:val="22"/>
        </w:rPr>
        <w:t>p</w:t>
      </w:r>
      <w:r w:rsidRPr="007C25AC">
        <w:rPr>
          <w:rFonts w:ascii="Arial Narrow" w:hAnsi="Arial Narrow"/>
          <w:sz w:val="22"/>
          <w:szCs w:val="22"/>
        </w:rPr>
        <w:t>rílohe č.</w:t>
      </w:r>
      <w:r w:rsidR="00420BAF" w:rsidRPr="007C25AC">
        <w:rPr>
          <w:rFonts w:ascii="Arial Narrow" w:hAnsi="Arial Narrow"/>
          <w:sz w:val="22"/>
          <w:szCs w:val="22"/>
        </w:rPr>
        <w:t xml:space="preserve"> </w:t>
      </w:r>
      <w:r w:rsidRPr="007C25AC">
        <w:rPr>
          <w:rFonts w:ascii="Arial Narrow" w:hAnsi="Arial Narrow"/>
          <w:sz w:val="22"/>
          <w:szCs w:val="22"/>
        </w:rPr>
        <w:t>4</w:t>
      </w:r>
      <w:r w:rsidR="00203520" w:rsidRPr="007C25AC">
        <w:rPr>
          <w:rFonts w:ascii="Arial Narrow" w:hAnsi="Arial Narrow"/>
          <w:sz w:val="22"/>
          <w:szCs w:val="22"/>
        </w:rPr>
        <w:t>, a to bezodkladne.</w:t>
      </w:r>
    </w:p>
    <w:p w14:paraId="7565089A" w14:textId="5C9ABB51" w:rsidR="00B91AD9" w:rsidRPr="007C25AC" w:rsidRDefault="00B91AD9" w:rsidP="009B6447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7C25AC">
        <w:rPr>
          <w:rFonts w:ascii="Arial Narrow" w:hAnsi="Arial Narrow"/>
          <w:sz w:val="22"/>
          <w:szCs w:val="22"/>
        </w:rPr>
        <w:t>V prípade zmeny subdodávateľa je Poskytovateľ povinný najneskôr do päť</w:t>
      </w:r>
      <w:r w:rsidR="00420BAF" w:rsidRPr="007C25AC">
        <w:rPr>
          <w:rFonts w:ascii="Arial Narrow" w:hAnsi="Arial Narrow"/>
          <w:sz w:val="22"/>
          <w:szCs w:val="22"/>
        </w:rPr>
        <w:t xml:space="preserve"> (5)</w:t>
      </w:r>
      <w:r w:rsidRPr="007C25AC">
        <w:rPr>
          <w:rFonts w:ascii="Arial Narrow" w:hAnsi="Arial Narrow"/>
          <w:sz w:val="22"/>
          <w:szCs w:val="22"/>
        </w:rPr>
        <w:t xml:space="preserve"> dní odo dňa zmeny subdodávateľa predložiť</w:t>
      </w:r>
      <w:r w:rsidR="00A156DD" w:rsidRPr="007C25AC">
        <w:rPr>
          <w:rFonts w:ascii="Arial Narrow" w:hAnsi="Arial Narrow"/>
          <w:sz w:val="22"/>
          <w:szCs w:val="22"/>
        </w:rPr>
        <w:t xml:space="preserve"> </w:t>
      </w:r>
      <w:r w:rsidR="007E0162" w:rsidRPr="007C25AC">
        <w:rPr>
          <w:rFonts w:ascii="Arial Narrow" w:hAnsi="Arial Narrow"/>
          <w:sz w:val="22"/>
          <w:szCs w:val="22"/>
        </w:rPr>
        <w:t xml:space="preserve">Objednávateľovi </w:t>
      </w:r>
      <w:r w:rsidRPr="007C25AC">
        <w:rPr>
          <w:rFonts w:ascii="Arial Narrow" w:hAnsi="Arial Narrow"/>
          <w:sz w:val="22"/>
          <w:szCs w:val="22"/>
        </w:rPr>
        <w:t xml:space="preserve">informácie o novom subdodávateľovi v rozsahu údajov podľa bodu </w:t>
      </w:r>
      <w:r w:rsidR="00C41A4A" w:rsidRPr="007C25AC">
        <w:rPr>
          <w:rFonts w:ascii="Arial Narrow" w:hAnsi="Arial Narrow"/>
          <w:sz w:val="22"/>
          <w:szCs w:val="22"/>
        </w:rPr>
        <w:t>5</w:t>
      </w:r>
      <w:r w:rsidR="00200066" w:rsidRPr="007C25AC">
        <w:rPr>
          <w:rFonts w:ascii="Arial Narrow" w:hAnsi="Arial Narrow"/>
          <w:sz w:val="22"/>
          <w:szCs w:val="22"/>
        </w:rPr>
        <w:t>.4</w:t>
      </w:r>
      <w:r w:rsidRPr="007C25AC">
        <w:rPr>
          <w:rFonts w:ascii="Arial Narrow" w:hAnsi="Arial Narrow"/>
          <w:sz w:val="22"/>
          <w:szCs w:val="22"/>
        </w:rPr>
        <w:t>. tohto článku Dohody</w:t>
      </w:r>
      <w:r w:rsidRPr="006C1FDF">
        <w:rPr>
          <w:rFonts w:ascii="Arial Narrow" w:hAnsi="Arial Narrow"/>
          <w:sz w:val="22"/>
          <w:szCs w:val="22"/>
        </w:rPr>
        <w:t xml:space="preserve">, pričom pri výbere subdodávateľa musí Poskytovateľ postupovať tak, aby vynaložené náklady na zabezpečenie plnenia na základe zmluvy o subdodávke boli primerané jeho kvalite a cene. </w:t>
      </w:r>
      <w:r w:rsidR="00CF48E9" w:rsidRPr="007C25AC">
        <w:rPr>
          <w:rFonts w:ascii="Arial Narrow" w:hAnsi="Arial Narrow"/>
          <w:sz w:val="22"/>
          <w:szCs w:val="22"/>
        </w:rPr>
        <w:t>S</w:t>
      </w:r>
      <w:r w:rsidR="001C79F6" w:rsidRPr="006C1FDF">
        <w:rPr>
          <w:rFonts w:ascii="Arial Narrow" w:hAnsi="Arial Narrow"/>
          <w:sz w:val="22"/>
          <w:szCs w:val="22"/>
        </w:rPr>
        <w:t>ubdodávateľ</w:t>
      </w:r>
      <w:r w:rsidRPr="006C1FDF">
        <w:rPr>
          <w:rFonts w:ascii="Arial Narrow" w:hAnsi="Arial Narrow"/>
          <w:sz w:val="22"/>
          <w:szCs w:val="22"/>
        </w:rPr>
        <w:t xml:space="preserve"> podľa osobitného predpisu, ktorý </w:t>
      </w:r>
      <w:r w:rsidR="007E0162" w:rsidRPr="007C25AC">
        <w:rPr>
          <w:rFonts w:ascii="Arial Narrow" w:hAnsi="Arial Narrow"/>
          <w:sz w:val="22"/>
          <w:szCs w:val="22"/>
        </w:rPr>
        <w:t xml:space="preserve">má </w:t>
      </w:r>
      <w:r w:rsidRPr="006C1FDF">
        <w:rPr>
          <w:rFonts w:ascii="Arial Narrow" w:hAnsi="Arial Narrow"/>
          <w:sz w:val="22"/>
          <w:szCs w:val="22"/>
        </w:rPr>
        <w:t xml:space="preserve">podľa § </w:t>
      </w:r>
      <w:r w:rsidR="00F35FAC" w:rsidRPr="006C1FDF">
        <w:rPr>
          <w:rFonts w:ascii="Arial Narrow" w:hAnsi="Arial Narrow"/>
          <w:sz w:val="22"/>
          <w:szCs w:val="22"/>
        </w:rPr>
        <w:t>11 ods. 1 zákona č. 343/2015 Z.</w:t>
      </w:r>
      <w:r w:rsidR="00A156DD" w:rsidRPr="007C25AC">
        <w:rPr>
          <w:rFonts w:ascii="Arial Narrow" w:hAnsi="Arial Narrow"/>
          <w:sz w:val="22"/>
          <w:szCs w:val="22"/>
        </w:rPr>
        <w:t xml:space="preserve"> </w:t>
      </w:r>
      <w:r w:rsidRPr="006C1FDF">
        <w:rPr>
          <w:rFonts w:ascii="Arial Narrow" w:hAnsi="Arial Narrow"/>
          <w:sz w:val="22"/>
          <w:szCs w:val="22"/>
        </w:rPr>
        <w:t xml:space="preserve">z. povinnosť zapisovať sa do registra partnerov verejného sektora, musí byť zapísaný v registri partnerov verejného sektora. Povinnosť zápisu do registra partnerov verejného sektora upravuje osobitný predpis </w:t>
      </w:r>
      <w:r w:rsidR="00A16458" w:rsidRPr="007C25AC">
        <w:rPr>
          <w:rFonts w:ascii="Arial Narrow" w:hAnsi="Arial Narrow"/>
          <w:sz w:val="22"/>
          <w:szCs w:val="22"/>
        </w:rPr>
        <w:t>–</w:t>
      </w:r>
      <w:r w:rsidRPr="006C1FDF">
        <w:rPr>
          <w:rFonts w:ascii="Arial Narrow" w:hAnsi="Arial Narrow"/>
          <w:sz w:val="22"/>
          <w:szCs w:val="22"/>
        </w:rPr>
        <w:t xml:space="preserve"> zákon č. 315/2016 Z. z. o registri partnerov verejného sektora a o zmene a doplnení niektorých zákonov</w:t>
      </w:r>
      <w:r w:rsidRPr="007C25AC">
        <w:rPr>
          <w:rFonts w:ascii="Arial Narrow" w:hAnsi="Arial Narrow"/>
          <w:sz w:val="22"/>
          <w:szCs w:val="22"/>
        </w:rPr>
        <w:t xml:space="preserve"> v znení neskorších predpisov</w:t>
      </w:r>
      <w:r w:rsidRPr="006C1FDF">
        <w:rPr>
          <w:rFonts w:ascii="Arial Narrow" w:hAnsi="Arial Narrow"/>
          <w:sz w:val="22"/>
          <w:szCs w:val="22"/>
        </w:rPr>
        <w:t>.</w:t>
      </w:r>
    </w:p>
    <w:p w14:paraId="4007E2F9" w14:textId="7F3B9C2E" w:rsidR="00B91AD9" w:rsidRPr="007C25AC" w:rsidRDefault="00B91AD9" w:rsidP="009B6447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7C25AC">
        <w:rPr>
          <w:rFonts w:ascii="Arial Narrow" w:hAnsi="Arial Narrow"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</w:t>
      </w:r>
      <w:r w:rsidR="00C02190" w:rsidRPr="007C25AC">
        <w:rPr>
          <w:rFonts w:ascii="Arial Narrow" w:hAnsi="Arial Narrow"/>
          <w:sz w:val="22"/>
          <w:szCs w:val="22"/>
        </w:rPr>
        <w:t>e</w:t>
      </w:r>
      <w:r w:rsidRPr="007C25AC">
        <w:rPr>
          <w:rFonts w:ascii="Arial Narrow" w:hAnsi="Arial Narrow"/>
          <w:sz w:val="22"/>
          <w:szCs w:val="22"/>
        </w:rPr>
        <w:t xml:space="preserve"> subdodávateľa ako aj za výsledok činnosti/plnenia vykonanej/vykonaného na základe zmluvy o subdodávke.</w:t>
      </w:r>
    </w:p>
    <w:p w14:paraId="24B65101" w14:textId="69DAC461" w:rsidR="009D3415" w:rsidRPr="007C25AC" w:rsidRDefault="009D3415" w:rsidP="009B6447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7C25AC">
        <w:rPr>
          <w:rFonts w:ascii="Arial Narrow" w:hAnsi="Arial Narrow"/>
          <w:sz w:val="22"/>
          <w:szCs w:val="22"/>
        </w:rPr>
        <w:t>Poskytovateľ vyhlasuje, že v čase uzatvorenia t</w:t>
      </w:r>
      <w:r w:rsidR="00530D42" w:rsidRPr="007C25AC">
        <w:rPr>
          <w:rFonts w:ascii="Arial Narrow" w:hAnsi="Arial Narrow"/>
          <w:sz w:val="22"/>
          <w:szCs w:val="22"/>
        </w:rPr>
        <w:t>ejto Dohody</w:t>
      </w:r>
      <w:r w:rsidRPr="007C25AC">
        <w:rPr>
          <w:rFonts w:ascii="Arial Narrow" w:hAnsi="Arial Narrow"/>
          <w:sz w:val="22"/>
          <w:szCs w:val="22"/>
        </w:rPr>
        <w:t xml:space="preserve"> má splnené povinnosti, ktoré mu vyplývajú zo zákona </w:t>
      </w:r>
      <w:r w:rsidRPr="006C1FDF">
        <w:rPr>
          <w:rFonts w:ascii="Arial Narrow" w:hAnsi="Arial Narrow"/>
          <w:sz w:val="22"/>
          <w:szCs w:val="22"/>
        </w:rPr>
        <w:t>č. 315/2016 Z. z. o registri partnerov verejného sektora a o zmene a doplnení niektorých zákonov</w:t>
      </w:r>
      <w:r w:rsidRPr="007C25AC">
        <w:rPr>
          <w:rFonts w:ascii="Arial Narrow" w:hAnsi="Arial Narrow"/>
          <w:sz w:val="22"/>
          <w:szCs w:val="22"/>
        </w:rPr>
        <w:t xml:space="preserve"> v znení neskorších predpisov.</w:t>
      </w:r>
    </w:p>
    <w:p w14:paraId="08C1FE1B" w14:textId="2CFB8D6D" w:rsidR="002D2077" w:rsidRPr="00203520" w:rsidRDefault="002D2077" w:rsidP="00203520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32"/>
        <w:jc w:val="both"/>
        <w:rPr>
          <w:rFonts w:ascii="Arial Narrow" w:hAnsi="Arial Narrow"/>
          <w:sz w:val="22"/>
          <w:szCs w:val="22"/>
        </w:rPr>
      </w:pPr>
    </w:p>
    <w:p w14:paraId="4C47B5EB" w14:textId="320F7BAC" w:rsidR="007C7405" w:rsidRPr="007C7405" w:rsidRDefault="007C7405" w:rsidP="009E4B8C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>Článok VI.</w:t>
      </w:r>
    </w:p>
    <w:p w14:paraId="71EB885B" w14:textId="13790A38" w:rsidR="00FA6CBF" w:rsidRPr="00FA6CBF" w:rsidRDefault="007C7405" w:rsidP="00FA6CBF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 xml:space="preserve">Zodpovednosť za </w:t>
      </w:r>
      <w:r w:rsidR="00A957A2">
        <w:rPr>
          <w:rFonts w:ascii="Arial Narrow" w:hAnsi="Arial Narrow"/>
          <w:b/>
          <w:sz w:val="22"/>
          <w:szCs w:val="22"/>
        </w:rPr>
        <w:t xml:space="preserve">škodu a za </w:t>
      </w:r>
      <w:r w:rsidRPr="007C7405">
        <w:rPr>
          <w:rFonts w:ascii="Arial Narrow" w:hAnsi="Arial Narrow"/>
          <w:b/>
          <w:sz w:val="22"/>
          <w:szCs w:val="22"/>
        </w:rPr>
        <w:t>vady</w:t>
      </w:r>
      <w:r w:rsidR="00A957A2">
        <w:rPr>
          <w:rFonts w:ascii="Arial Narrow" w:hAnsi="Arial Narrow"/>
          <w:b/>
          <w:sz w:val="22"/>
          <w:szCs w:val="22"/>
        </w:rPr>
        <w:t xml:space="preserve">, </w:t>
      </w:r>
      <w:r w:rsidRPr="007C7405">
        <w:rPr>
          <w:rFonts w:ascii="Arial Narrow" w:hAnsi="Arial Narrow"/>
          <w:b/>
          <w:sz w:val="22"/>
          <w:szCs w:val="22"/>
        </w:rPr>
        <w:t>reklamačné podmienky</w:t>
      </w:r>
    </w:p>
    <w:p w14:paraId="630DD5F3" w14:textId="02455EBF" w:rsidR="009E4B8C" w:rsidRPr="00FA6CBF" w:rsidRDefault="007C7405" w:rsidP="009B6447">
      <w:pPr>
        <w:pStyle w:val="Odsekzoznamu"/>
        <w:numPr>
          <w:ilvl w:val="1"/>
          <w:numId w:val="43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A6CBF">
        <w:rPr>
          <w:rFonts w:ascii="Arial Narrow" w:hAnsi="Arial Narrow"/>
          <w:bCs/>
          <w:sz w:val="22"/>
          <w:szCs w:val="22"/>
        </w:rPr>
        <w:t>Poskytovateľ zodpovedá za akékoľvek vady, ktoré majú poskytnuté služby.</w:t>
      </w:r>
    </w:p>
    <w:p w14:paraId="39575570" w14:textId="50AF7D21" w:rsidR="0021101F" w:rsidRPr="00F007EB" w:rsidRDefault="0021101F" w:rsidP="009B6447">
      <w:pPr>
        <w:pStyle w:val="Odsekzoznamu"/>
        <w:numPr>
          <w:ilvl w:val="1"/>
          <w:numId w:val="43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Poskytovateľ poskytuje Objednávateľovi na dodané služby záruku v trvaní </w:t>
      </w:r>
      <w:r w:rsidR="00A94CDD" w:rsidRPr="00FA6CBF">
        <w:rPr>
          <w:rFonts w:ascii="Arial Narrow" w:hAnsi="Arial Narrow"/>
          <w:bCs/>
          <w:sz w:val="22"/>
          <w:szCs w:val="22"/>
        </w:rPr>
        <w:t>troch</w:t>
      </w:r>
      <w:r w:rsidRPr="00F007EB">
        <w:rPr>
          <w:rFonts w:ascii="Arial Narrow" w:hAnsi="Arial Narrow"/>
          <w:bCs/>
          <w:sz w:val="22"/>
          <w:szCs w:val="22"/>
        </w:rPr>
        <w:t xml:space="preserve"> (</w:t>
      </w:r>
      <w:r w:rsidR="00A94CDD" w:rsidRPr="00FA6CBF">
        <w:rPr>
          <w:rFonts w:ascii="Arial Narrow" w:hAnsi="Arial Narrow"/>
          <w:bCs/>
          <w:sz w:val="22"/>
          <w:szCs w:val="22"/>
        </w:rPr>
        <w:t>3</w:t>
      </w:r>
      <w:r w:rsidRPr="00F007EB">
        <w:rPr>
          <w:rFonts w:ascii="Arial Narrow" w:hAnsi="Arial Narrow"/>
          <w:bCs/>
          <w:sz w:val="22"/>
          <w:szCs w:val="22"/>
        </w:rPr>
        <w:t>) mesiacov od podpísania preberacieho protokolu s vyznačením riadneho termínu ukončenia p</w:t>
      </w:r>
      <w:r w:rsidR="00A94CDD">
        <w:rPr>
          <w:rFonts w:ascii="Arial Narrow" w:hAnsi="Arial Narrow"/>
          <w:bCs/>
          <w:sz w:val="22"/>
          <w:szCs w:val="22"/>
        </w:rPr>
        <w:t>rác v rámci poskytovanej služby</w:t>
      </w:r>
      <w:r w:rsidR="00A94CDD" w:rsidRPr="00FA6CBF">
        <w:rPr>
          <w:rFonts w:ascii="Arial Narrow" w:hAnsi="Arial Narrow"/>
          <w:bCs/>
          <w:sz w:val="22"/>
          <w:szCs w:val="22"/>
        </w:rPr>
        <w:t xml:space="preserve"> a zároveň na kompletne vymenen</w:t>
      </w:r>
      <w:r w:rsidR="00FA6CBF" w:rsidRPr="007C25AC">
        <w:rPr>
          <w:rFonts w:ascii="Arial Narrow" w:hAnsi="Arial Narrow"/>
          <w:bCs/>
          <w:sz w:val="22"/>
          <w:szCs w:val="22"/>
        </w:rPr>
        <w:t>ý</w:t>
      </w:r>
      <w:r w:rsidR="00A94CDD" w:rsidRPr="00FA6CBF">
        <w:rPr>
          <w:rFonts w:ascii="Arial Narrow" w:hAnsi="Arial Narrow"/>
          <w:bCs/>
          <w:sz w:val="22"/>
          <w:szCs w:val="22"/>
        </w:rPr>
        <w:t xml:space="preserve"> komponent poskytuje záruku </w:t>
      </w:r>
      <w:r w:rsidR="00203520" w:rsidRPr="00FA6CBF">
        <w:rPr>
          <w:rFonts w:ascii="Arial Narrow" w:hAnsi="Arial Narrow"/>
          <w:bCs/>
          <w:sz w:val="22"/>
          <w:szCs w:val="22"/>
        </w:rPr>
        <w:t>v trvaní dvanásť (12) mesiacov.</w:t>
      </w:r>
    </w:p>
    <w:p w14:paraId="4FE9329F" w14:textId="4F35B52A" w:rsidR="0021101F" w:rsidRPr="00F007EB" w:rsidRDefault="007C7405" w:rsidP="009B6447">
      <w:pPr>
        <w:pStyle w:val="Odsekzoznamu"/>
        <w:numPr>
          <w:ilvl w:val="1"/>
          <w:numId w:val="43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Objednávateľ sa zaväzuje, že prípadnú reklamáciu zistených nedostatkov a vád poskytnutej služby uplatní bez zbytočného odkladu po jej zistení písomnou formou prostredníctvom e-mailu u Poskytovateľa. </w:t>
      </w:r>
      <w:r w:rsidR="0021101F" w:rsidRPr="00F007EB">
        <w:rPr>
          <w:rFonts w:ascii="Arial Narrow" w:hAnsi="Arial Narrow"/>
          <w:bCs/>
          <w:sz w:val="22"/>
          <w:szCs w:val="22"/>
        </w:rPr>
        <w:t>Oznámenie o vadách pos</w:t>
      </w:r>
      <w:r w:rsidR="00203520">
        <w:rPr>
          <w:rFonts w:ascii="Arial Narrow" w:hAnsi="Arial Narrow"/>
          <w:bCs/>
          <w:sz w:val="22"/>
          <w:szCs w:val="22"/>
        </w:rPr>
        <w:t>kytnutej služby musí obsahovať:</w:t>
      </w:r>
    </w:p>
    <w:p w14:paraId="4F554047" w14:textId="77777777" w:rsidR="007F063D" w:rsidRPr="00F007EB" w:rsidRDefault="0021101F" w:rsidP="00D14AD6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before="120" w:after="120"/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označenie a číslo Dohody a</w:t>
      </w:r>
      <w:r w:rsidR="00A957A2" w:rsidRPr="00F007EB">
        <w:rPr>
          <w:rFonts w:ascii="Arial Narrow" w:hAnsi="Arial Narrow"/>
          <w:bCs/>
          <w:sz w:val="22"/>
          <w:szCs w:val="22"/>
        </w:rPr>
        <w:t> </w:t>
      </w:r>
      <w:r w:rsidRPr="00F007EB">
        <w:rPr>
          <w:rFonts w:ascii="Arial Narrow" w:hAnsi="Arial Narrow"/>
          <w:bCs/>
          <w:sz w:val="22"/>
          <w:szCs w:val="22"/>
        </w:rPr>
        <w:t>objednávky</w:t>
      </w:r>
      <w:r w:rsidR="00A957A2" w:rsidRPr="00F007EB">
        <w:rPr>
          <w:rFonts w:ascii="Arial Narrow" w:hAnsi="Arial Narrow"/>
          <w:bCs/>
          <w:sz w:val="22"/>
          <w:szCs w:val="22"/>
        </w:rPr>
        <w:t>,</w:t>
      </w:r>
    </w:p>
    <w:p w14:paraId="17415A9C" w14:textId="77777777" w:rsidR="007F063D" w:rsidRPr="00F007EB" w:rsidRDefault="0021101F" w:rsidP="00D14AD6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before="120" w:after="120"/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označenie a typ reklamovanej časti</w:t>
      </w:r>
      <w:r w:rsidR="00A957A2" w:rsidRPr="00F007EB">
        <w:rPr>
          <w:rFonts w:ascii="Arial Narrow" w:hAnsi="Arial Narrow"/>
          <w:bCs/>
          <w:sz w:val="22"/>
          <w:szCs w:val="22"/>
        </w:rPr>
        <w:t>,</w:t>
      </w:r>
    </w:p>
    <w:p w14:paraId="50D67F94" w14:textId="7F497A97" w:rsidR="0021101F" w:rsidRPr="00F007EB" w:rsidRDefault="0021101F" w:rsidP="00D14AD6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before="120" w:after="120"/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číslo</w:t>
      </w:r>
      <w:r w:rsidR="00F37BBB">
        <w:rPr>
          <w:rFonts w:ascii="Arial Narrow" w:hAnsi="Arial Narrow"/>
          <w:bCs/>
          <w:sz w:val="22"/>
          <w:szCs w:val="22"/>
          <w:lang w:val="sk-SK"/>
        </w:rPr>
        <w:t xml:space="preserve"> zákazkového listu</w:t>
      </w:r>
      <w:r w:rsidRPr="00F007EB">
        <w:rPr>
          <w:rFonts w:ascii="Arial Narrow" w:hAnsi="Arial Narrow"/>
          <w:bCs/>
          <w:sz w:val="22"/>
          <w:szCs w:val="22"/>
        </w:rPr>
        <w:t>, resp. iné určenie času dodania služby.</w:t>
      </w:r>
    </w:p>
    <w:p w14:paraId="472F3D41" w14:textId="360A4805" w:rsidR="007C7405" w:rsidRPr="00FA6CBF" w:rsidRDefault="007C7405" w:rsidP="009B6447">
      <w:pPr>
        <w:pStyle w:val="Odsekzoznamu"/>
        <w:numPr>
          <w:ilvl w:val="1"/>
          <w:numId w:val="43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A6CBF">
        <w:rPr>
          <w:rFonts w:ascii="Arial Narrow" w:hAnsi="Arial Narrow"/>
          <w:bCs/>
          <w:sz w:val="22"/>
          <w:szCs w:val="22"/>
        </w:rPr>
        <w:t>Zmluvné strany sa výslovne dohodli, že v prípade, ak služba nebude zodpovedať požiadavkám Objednávateľa alebo bude nekvalitná</w:t>
      </w:r>
      <w:r w:rsidR="00FA6CBF" w:rsidRPr="007C25AC">
        <w:rPr>
          <w:rFonts w:ascii="Arial Narrow" w:hAnsi="Arial Narrow"/>
          <w:bCs/>
          <w:sz w:val="22"/>
          <w:szCs w:val="22"/>
        </w:rPr>
        <w:t>,</w:t>
      </w:r>
      <w:r w:rsidRPr="00FA6CBF">
        <w:rPr>
          <w:rFonts w:ascii="Arial Narrow" w:hAnsi="Arial Narrow"/>
          <w:bCs/>
          <w:sz w:val="22"/>
          <w:szCs w:val="22"/>
        </w:rPr>
        <w:t xml:space="preserve"> je Poskytovateľ povinný odstrániť tieto vady na vlastné náklady, a to v čo najkratšej možnej lehote podľa rozsahu oznámenej vady, avšak</w:t>
      </w:r>
      <w:r w:rsidR="00D01337" w:rsidRPr="00FA6CBF">
        <w:rPr>
          <w:rFonts w:ascii="Arial Narrow" w:hAnsi="Arial Narrow"/>
          <w:bCs/>
          <w:sz w:val="22"/>
          <w:szCs w:val="22"/>
        </w:rPr>
        <w:t xml:space="preserve"> táto lehota nesmie presahovať päť (5)</w:t>
      </w:r>
      <w:r w:rsidRPr="00FA6CBF">
        <w:rPr>
          <w:rFonts w:ascii="Arial Narrow" w:hAnsi="Arial Narrow"/>
          <w:bCs/>
          <w:sz w:val="22"/>
          <w:szCs w:val="22"/>
        </w:rPr>
        <w:t xml:space="preserve"> pracovných dní.</w:t>
      </w:r>
      <w:r w:rsidR="00A957A2" w:rsidRPr="00FA6CBF">
        <w:rPr>
          <w:rFonts w:ascii="Arial Narrow" w:hAnsi="Arial Narrow"/>
          <w:bCs/>
          <w:sz w:val="22"/>
          <w:szCs w:val="22"/>
        </w:rPr>
        <w:t xml:space="preserve"> V </w:t>
      </w:r>
      <w:r w:rsidR="00A957A2" w:rsidRPr="00FA6CBF">
        <w:rPr>
          <w:rFonts w:ascii="Arial Narrow" w:hAnsi="Arial Narrow"/>
          <w:bCs/>
          <w:sz w:val="22"/>
          <w:szCs w:val="22"/>
        </w:rPr>
        <w:lastRenderedPageBreak/>
        <w:t>prípade ned</w:t>
      </w:r>
      <w:r w:rsidR="00D01337" w:rsidRPr="00FA6CBF">
        <w:rPr>
          <w:rFonts w:ascii="Arial Narrow" w:hAnsi="Arial Narrow"/>
          <w:bCs/>
          <w:sz w:val="22"/>
          <w:szCs w:val="22"/>
        </w:rPr>
        <w:t>održania tejto lehoty</w:t>
      </w:r>
      <w:r w:rsidR="00A957A2" w:rsidRPr="00FA6CBF">
        <w:rPr>
          <w:rFonts w:ascii="Arial Narrow" w:hAnsi="Arial Narrow"/>
          <w:bCs/>
          <w:sz w:val="22"/>
          <w:szCs w:val="22"/>
        </w:rPr>
        <w:t xml:space="preserve"> je Objednávateľ oprávnený odstúpiť od objednávky v časti týkajúcej sa vady poskytnutej služby.</w:t>
      </w:r>
    </w:p>
    <w:p w14:paraId="29F7C081" w14:textId="7760320D" w:rsidR="00A957A2" w:rsidRPr="00F007EB" w:rsidRDefault="00A957A2" w:rsidP="009B6447">
      <w:pPr>
        <w:pStyle w:val="Odsekzoznamu"/>
        <w:numPr>
          <w:ilvl w:val="1"/>
          <w:numId w:val="43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V prípade, že Objednávateľovi bude spôsobená škoda činnosťou Poskytovateľa, Poskytovateľ sa túto škodu zaväzuje v plnom rozsahu Objednávateľovi nahradiť.</w:t>
      </w:r>
    </w:p>
    <w:p w14:paraId="228419FC" w14:textId="406D1F79" w:rsidR="00A957A2" w:rsidRPr="00F007EB" w:rsidRDefault="00A957A2" w:rsidP="009B6447">
      <w:pPr>
        <w:pStyle w:val="Odsekzoznamu"/>
        <w:numPr>
          <w:ilvl w:val="1"/>
          <w:numId w:val="43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Škody, ktoré Poskytovateľ spôsobí Objednávateľovi pri poskytovaní služby, budú po dobu trvania tejto Dohody zabezpečené poistnou zmluvou o poistení za škodu spôsobenú podnikaním, ktorú uzavrie Poskytovateľ na minimálnu poistnú sumu 100.000,00 eur. Toto poistenie </w:t>
      </w:r>
      <w:r w:rsidR="00FA6CBF" w:rsidRPr="007C25AC">
        <w:rPr>
          <w:rFonts w:ascii="Arial Narrow" w:hAnsi="Arial Narrow"/>
          <w:bCs/>
          <w:sz w:val="22"/>
          <w:szCs w:val="22"/>
        </w:rPr>
        <w:t xml:space="preserve">musí </w:t>
      </w:r>
      <w:r w:rsidRPr="00F007EB">
        <w:rPr>
          <w:rFonts w:ascii="Arial Narrow" w:hAnsi="Arial Narrow"/>
          <w:bCs/>
          <w:sz w:val="22"/>
          <w:szCs w:val="22"/>
        </w:rPr>
        <w:t>trv</w:t>
      </w:r>
      <w:r w:rsidR="00FA6CBF" w:rsidRPr="007C25AC">
        <w:rPr>
          <w:rFonts w:ascii="Arial Narrow" w:hAnsi="Arial Narrow"/>
          <w:bCs/>
          <w:sz w:val="22"/>
          <w:szCs w:val="22"/>
        </w:rPr>
        <w:t>ať</w:t>
      </w:r>
      <w:r w:rsidRPr="00F007EB">
        <w:rPr>
          <w:rFonts w:ascii="Arial Narrow" w:hAnsi="Arial Narrow"/>
          <w:bCs/>
          <w:sz w:val="22"/>
          <w:szCs w:val="22"/>
        </w:rPr>
        <w:t xml:space="preserve"> po celý čas platnosti Dohody.</w:t>
      </w:r>
    </w:p>
    <w:p w14:paraId="56FAAA0B" w14:textId="695A43DB" w:rsidR="00A957A2" w:rsidRPr="00F007EB" w:rsidRDefault="00A957A2" w:rsidP="009B6447">
      <w:pPr>
        <w:pStyle w:val="Odsekzoznamu"/>
        <w:numPr>
          <w:ilvl w:val="1"/>
          <w:numId w:val="43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Úradne overená kópia poistnej zmluvy alebo potvrdenie príslušnej poisťovne o poistení za škodu spôsobenú podnikaním tvorí prílohu č. 3 tejto Dohody.</w:t>
      </w:r>
    </w:p>
    <w:p w14:paraId="7A4DC76B" w14:textId="77777777" w:rsidR="007C7405" w:rsidRPr="007C7405" w:rsidRDefault="007C7405" w:rsidP="007C7405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/>
          <w:sz w:val="22"/>
          <w:szCs w:val="22"/>
        </w:rPr>
      </w:pPr>
    </w:p>
    <w:p w14:paraId="14E847CA" w14:textId="131D970C" w:rsidR="007C7405" w:rsidRPr="007C7405" w:rsidRDefault="007C7405" w:rsidP="009E4B8C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>Článok VII.</w:t>
      </w:r>
    </w:p>
    <w:p w14:paraId="2E16C3DC" w14:textId="77777777" w:rsidR="007C7405" w:rsidRPr="007C7405" w:rsidRDefault="007C7405" w:rsidP="009E4B8C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>Sankcie</w:t>
      </w:r>
    </w:p>
    <w:p w14:paraId="72A5A8C5" w14:textId="550B2C1C" w:rsidR="00A87737" w:rsidRPr="00A87737" w:rsidRDefault="007C7405" w:rsidP="009B644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A87737">
        <w:rPr>
          <w:rFonts w:ascii="Arial Narrow" w:hAnsi="Arial Narrow"/>
          <w:bCs/>
          <w:sz w:val="22"/>
          <w:szCs w:val="22"/>
        </w:rPr>
        <w:t xml:space="preserve">V prípade, že Poskytovateľ nedodrží termín a čas poskytnutia </w:t>
      </w:r>
      <w:r w:rsidR="009E4B8C" w:rsidRPr="00A87737">
        <w:rPr>
          <w:rFonts w:ascii="Arial Narrow" w:hAnsi="Arial Narrow"/>
          <w:bCs/>
          <w:sz w:val="22"/>
          <w:szCs w:val="22"/>
        </w:rPr>
        <w:t>s</w:t>
      </w:r>
      <w:r w:rsidRPr="00A87737">
        <w:rPr>
          <w:rFonts w:ascii="Arial Narrow" w:hAnsi="Arial Narrow"/>
          <w:bCs/>
          <w:sz w:val="22"/>
          <w:szCs w:val="22"/>
        </w:rPr>
        <w:t xml:space="preserve">lužieb alebo </w:t>
      </w:r>
      <w:r w:rsidR="009E4B8C" w:rsidRPr="00A87737">
        <w:rPr>
          <w:rFonts w:ascii="Arial Narrow" w:hAnsi="Arial Narrow"/>
          <w:bCs/>
          <w:sz w:val="22"/>
          <w:szCs w:val="22"/>
        </w:rPr>
        <w:t>s</w:t>
      </w:r>
      <w:r w:rsidRPr="00A87737">
        <w:rPr>
          <w:rFonts w:ascii="Arial Narrow" w:hAnsi="Arial Narrow"/>
          <w:bCs/>
          <w:sz w:val="22"/>
          <w:szCs w:val="22"/>
        </w:rPr>
        <w:t xml:space="preserve">lužby neposkytne riadne v zmysle objednávky, môže si Objednávateľ uplatniť voči Poskytovateľovi zmluvnú pokutu vo výške 0,05 % z ceny za </w:t>
      </w:r>
      <w:r w:rsidR="009E4B8C" w:rsidRPr="00A87737">
        <w:rPr>
          <w:rFonts w:ascii="Arial Narrow" w:hAnsi="Arial Narrow"/>
          <w:bCs/>
          <w:sz w:val="22"/>
          <w:szCs w:val="22"/>
        </w:rPr>
        <w:t>s</w:t>
      </w:r>
      <w:r w:rsidRPr="00A87737">
        <w:rPr>
          <w:rFonts w:ascii="Arial Narrow" w:hAnsi="Arial Narrow"/>
          <w:bCs/>
          <w:sz w:val="22"/>
          <w:szCs w:val="22"/>
        </w:rPr>
        <w:t>lužby</w:t>
      </w:r>
      <w:r w:rsidR="009E4B8C" w:rsidRPr="00A87737">
        <w:rPr>
          <w:rFonts w:ascii="Arial Narrow" w:hAnsi="Arial Narrow"/>
          <w:bCs/>
          <w:sz w:val="22"/>
          <w:szCs w:val="22"/>
        </w:rPr>
        <w:t>,</w:t>
      </w:r>
      <w:r w:rsidRPr="00A87737">
        <w:rPr>
          <w:rFonts w:ascii="Arial Narrow" w:hAnsi="Arial Narrow"/>
          <w:bCs/>
          <w:sz w:val="22"/>
          <w:szCs w:val="22"/>
        </w:rPr>
        <w:t xml:space="preserve"> s ktorými je v omeškaní, za každý aj začatý deň omeškania. Zaplatením zmluvnej pokuty nie je dotknutý nárok Objednávateľa na náhradu škody, pričom zmluvná pokuta sa nezapočítava </w:t>
      </w:r>
      <w:r w:rsidR="00AA0FA7">
        <w:rPr>
          <w:rFonts w:ascii="Arial Narrow" w:hAnsi="Arial Narrow"/>
          <w:bCs/>
          <w:sz w:val="22"/>
          <w:szCs w:val="22"/>
          <w:lang w:val="sk-SK"/>
        </w:rPr>
        <w:t>do</w:t>
      </w:r>
      <w:r w:rsidRPr="00A87737">
        <w:rPr>
          <w:rFonts w:ascii="Arial Narrow" w:hAnsi="Arial Narrow"/>
          <w:bCs/>
          <w:sz w:val="22"/>
          <w:szCs w:val="22"/>
        </w:rPr>
        <w:t xml:space="preserve"> náhrad</w:t>
      </w:r>
      <w:r w:rsidR="00AA0FA7">
        <w:rPr>
          <w:rFonts w:ascii="Arial Narrow" w:hAnsi="Arial Narrow"/>
          <w:bCs/>
          <w:sz w:val="22"/>
          <w:szCs w:val="22"/>
          <w:lang w:val="sk-SK"/>
        </w:rPr>
        <w:t>y</w:t>
      </w:r>
      <w:r w:rsidRPr="00A87737">
        <w:rPr>
          <w:rFonts w:ascii="Arial Narrow" w:hAnsi="Arial Narrow"/>
          <w:bCs/>
          <w:sz w:val="22"/>
          <w:szCs w:val="22"/>
        </w:rPr>
        <w:t xml:space="preserve"> škody, ktorá Objednávateľovi vznikla porušením rovnakej povinnosti Poskytovateľa. Zmluvné pokuty podľa Dohody sú splatné do </w:t>
      </w:r>
      <w:r w:rsidR="009E4B8C" w:rsidRPr="00A87737">
        <w:rPr>
          <w:rFonts w:ascii="Arial Narrow" w:hAnsi="Arial Narrow"/>
          <w:bCs/>
          <w:sz w:val="22"/>
          <w:szCs w:val="22"/>
        </w:rPr>
        <w:t>tridsať (</w:t>
      </w:r>
      <w:r w:rsidRPr="00A87737">
        <w:rPr>
          <w:rFonts w:ascii="Arial Narrow" w:hAnsi="Arial Narrow"/>
          <w:bCs/>
          <w:sz w:val="22"/>
          <w:szCs w:val="22"/>
        </w:rPr>
        <w:t>30</w:t>
      </w:r>
      <w:r w:rsidR="009E4B8C" w:rsidRPr="00A87737">
        <w:rPr>
          <w:rFonts w:ascii="Arial Narrow" w:hAnsi="Arial Narrow"/>
          <w:bCs/>
          <w:sz w:val="22"/>
          <w:szCs w:val="22"/>
        </w:rPr>
        <w:t>)</w:t>
      </w:r>
      <w:r w:rsidRPr="00A87737">
        <w:rPr>
          <w:rFonts w:ascii="Arial Narrow" w:hAnsi="Arial Narrow"/>
          <w:bCs/>
          <w:sz w:val="22"/>
          <w:szCs w:val="22"/>
        </w:rPr>
        <w:t xml:space="preserve"> dní odo dňa doručenia písomnej výzvy na ich zaplatenie Poskytovateľovi.</w:t>
      </w:r>
    </w:p>
    <w:p w14:paraId="3666DF35" w14:textId="2979AFCA" w:rsidR="00B66C0B" w:rsidRPr="00F007EB" w:rsidRDefault="00B66C0B" w:rsidP="009B644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V prípade omeškania Poskytovateľa s odstránením vady v zmysle článku VI. bod </w:t>
      </w:r>
      <w:r w:rsidR="005E5E68" w:rsidRPr="00A87737">
        <w:rPr>
          <w:rFonts w:ascii="Arial Narrow" w:hAnsi="Arial Narrow"/>
          <w:bCs/>
          <w:sz w:val="22"/>
          <w:szCs w:val="22"/>
        </w:rPr>
        <w:t>6</w:t>
      </w:r>
      <w:r w:rsidRPr="00F007EB">
        <w:rPr>
          <w:rFonts w:ascii="Arial Narrow" w:hAnsi="Arial Narrow"/>
          <w:bCs/>
          <w:sz w:val="22"/>
          <w:szCs w:val="22"/>
        </w:rPr>
        <w:t>.</w:t>
      </w:r>
      <w:r w:rsidR="005E5E68" w:rsidRPr="00A87737">
        <w:rPr>
          <w:rFonts w:ascii="Arial Narrow" w:hAnsi="Arial Narrow"/>
          <w:bCs/>
          <w:sz w:val="22"/>
          <w:szCs w:val="22"/>
        </w:rPr>
        <w:t>4.</w:t>
      </w:r>
      <w:r w:rsidRPr="00F007EB">
        <w:rPr>
          <w:rFonts w:ascii="Arial Narrow" w:hAnsi="Arial Narrow"/>
          <w:bCs/>
          <w:sz w:val="22"/>
          <w:szCs w:val="22"/>
        </w:rPr>
        <w:t xml:space="preserve"> tejto Dohody má Objednávateľ právo požadovať za každý aj začatý deň omeškania zmluvnú pokutu vo výške 0,05 % z ceny opravy vady, s ktorou je Poskytovateľ v omeškaní.</w:t>
      </w:r>
      <w:r w:rsidR="00E13D99">
        <w:rPr>
          <w:rFonts w:ascii="Arial Narrow" w:hAnsi="Arial Narrow"/>
          <w:bCs/>
          <w:sz w:val="22"/>
          <w:szCs w:val="22"/>
          <w:lang w:val="sk-SK"/>
        </w:rPr>
        <w:t xml:space="preserve"> Zaplatením zmluvnej pokuty podľa tohto </w:t>
      </w:r>
      <w:r w:rsidR="00A510A7">
        <w:rPr>
          <w:rFonts w:ascii="Arial Narrow" w:hAnsi="Arial Narrow"/>
          <w:bCs/>
          <w:sz w:val="22"/>
          <w:szCs w:val="22"/>
          <w:lang w:val="sk-SK"/>
        </w:rPr>
        <w:t xml:space="preserve">bodu </w:t>
      </w:r>
      <w:r w:rsidR="00E13D99">
        <w:rPr>
          <w:rFonts w:ascii="Arial Narrow" w:hAnsi="Arial Narrow"/>
          <w:bCs/>
          <w:sz w:val="22"/>
          <w:szCs w:val="22"/>
          <w:lang w:val="sk-SK"/>
        </w:rPr>
        <w:t>Dohody nie je dotknutý nárok Objednávateľa na náhradu škody, ktorá prevyšuje zmluvnú pokutu.</w:t>
      </w:r>
    </w:p>
    <w:p w14:paraId="43F6EEE6" w14:textId="4ED1E68D" w:rsidR="007C7405" w:rsidRPr="00F007EB" w:rsidRDefault="007C7405" w:rsidP="009B644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V prípade omeškania Objednávateľa s úhradou faktúry si môže Poskytovateľ uplatniť úrok z omeškania vo výške určenej v súlade s Obchodným zákonníkom a nariadením vlády SR č. 21/2013 Z.</w:t>
      </w:r>
      <w:r w:rsidR="009E4B8C" w:rsidRPr="00F007EB">
        <w:rPr>
          <w:rFonts w:ascii="Arial Narrow" w:hAnsi="Arial Narrow"/>
          <w:bCs/>
          <w:sz w:val="22"/>
          <w:szCs w:val="22"/>
        </w:rPr>
        <w:t xml:space="preserve"> </w:t>
      </w:r>
      <w:r w:rsidRPr="00F007EB">
        <w:rPr>
          <w:rFonts w:ascii="Arial Narrow" w:hAnsi="Arial Narrow"/>
          <w:bCs/>
          <w:sz w:val="22"/>
          <w:szCs w:val="22"/>
        </w:rPr>
        <w:t>z., ktorým sa vykonávajú niektoré ustanovenia Obchodného zákonníka v znení neskorších predpisov.</w:t>
      </w:r>
    </w:p>
    <w:p w14:paraId="7337B94E" w14:textId="77777777" w:rsidR="007C7405" w:rsidRPr="007C7405" w:rsidRDefault="007C7405" w:rsidP="007C7405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/>
          <w:sz w:val="22"/>
          <w:szCs w:val="22"/>
        </w:rPr>
      </w:pPr>
    </w:p>
    <w:p w14:paraId="3C7AE8E1" w14:textId="6103CEBA" w:rsidR="007C7405" w:rsidRPr="007C7405" w:rsidRDefault="007C7405" w:rsidP="006E381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 xml:space="preserve">Článok </w:t>
      </w:r>
      <w:r w:rsidR="00F007EB">
        <w:rPr>
          <w:rFonts w:ascii="Arial Narrow" w:hAnsi="Arial Narrow"/>
          <w:b/>
          <w:sz w:val="22"/>
          <w:szCs w:val="22"/>
        </w:rPr>
        <w:t>VIII</w:t>
      </w:r>
      <w:r w:rsidRPr="007C7405">
        <w:rPr>
          <w:rFonts w:ascii="Arial Narrow" w:hAnsi="Arial Narrow"/>
          <w:b/>
          <w:sz w:val="22"/>
          <w:szCs w:val="22"/>
        </w:rPr>
        <w:t>.</w:t>
      </w:r>
    </w:p>
    <w:p w14:paraId="5244E231" w14:textId="63968C26" w:rsidR="007C7405" w:rsidRPr="007C7405" w:rsidRDefault="007C7405" w:rsidP="006E381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>Doba trvania Dohody</w:t>
      </w:r>
      <w:r w:rsidR="00A87AE4">
        <w:rPr>
          <w:rFonts w:ascii="Arial Narrow" w:hAnsi="Arial Narrow"/>
          <w:b/>
          <w:sz w:val="22"/>
          <w:szCs w:val="22"/>
        </w:rPr>
        <w:t xml:space="preserve"> a jej skončenie</w:t>
      </w:r>
    </w:p>
    <w:p w14:paraId="2D9DBDD1" w14:textId="1AA48F06" w:rsidR="00AA0FA7" w:rsidRPr="00614722" w:rsidRDefault="00E20C40" w:rsidP="009B6447">
      <w:pPr>
        <w:pStyle w:val="Odsekzoznamu"/>
        <w:numPr>
          <w:ilvl w:val="1"/>
          <w:numId w:val="5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14722">
        <w:rPr>
          <w:rFonts w:ascii="Arial Narrow" w:hAnsi="Arial Narrow"/>
          <w:bCs/>
          <w:sz w:val="22"/>
          <w:szCs w:val="22"/>
        </w:rPr>
        <w:t>Táto Dohoda sa uzatvára na dobu určitú, a to</w:t>
      </w:r>
      <w:r w:rsidR="00D01337" w:rsidRPr="00614722">
        <w:rPr>
          <w:rFonts w:ascii="Arial Narrow" w:hAnsi="Arial Narrow"/>
          <w:bCs/>
          <w:sz w:val="22"/>
          <w:szCs w:val="22"/>
        </w:rPr>
        <w:t xml:space="preserve"> na </w:t>
      </w:r>
      <w:r w:rsidRPr="00614722">
        <w:rPr>
          <w:rFonts w:ascii="Arial Narrow" w:hAnsi="Arial Narrow"/>
          <w:bCs/>
          <w:sz w:val="22"/>
          <w:szCs w:val="22"/>
        </w:rPr>
        <w:t>obdobie dvadsaťštyri (24) mesiacov odo dňa nadobudnutia účinnosti tejto Dohody alebo do vyčerpania finančného limitu uvedeného v článku III. bod 3.2. tejto Dohody, podľa toho, ktorá z uvedených skutočnos</w:t>
      </w:r>
      <w:r w:rsidR="00A87AE4">
        <w:rPr>
          <w:rFonts w:ascii="Arial Narrow" w:hAnsi="Arial Narrow"/>
          <w:bCs/>
          <w:sz w:val="22"/>
          <w:szCs w:val="22"/>
          <w:lang w:val="sk-SK"/>
        </w:rPr>
        <w:t>tí</w:t>
      </w:r>
      <w:r w:rsidRPr="00614722">
        <w:rPr>
          <w:rFonts w:ascii="Arial Narrow" w:hAnsi="Arial Narrow"/>
          <w:bCs/>
          <w:sz w:val="22"/>
          <w:szCs w:val="22"/>
        </w:rPr>
        <w:t xml:space="preserve"> nastane skôr.</w:t>
      </w:r>
      <w:r w:rsidR="00E00D4A" w:rsidRPr="00E00D4A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="00E00D4A" w:rsidRPr="00A87AE4">
        <w:rPr>
          <w:rFonts w:ascii="Arial Narrow" w:hAnsi="Arial Narrow"/>
          <w:bCs/>
          <w:sz w:val="22"/>
          <w:szCs w:val="22"/>
          <w:lang w:val="sk-SK"/>
        </w:rPr>
        <w:t xml:space="preserve">Túto </w:t>
      </w:r>
      <w:r w:rsidR="00E00D4A" w:rsidRPr="00A87AE4">
        <w:rPr>
          <w:rFonts w:ascii="Arial Narrow" w:hAnsi="Arial Narrow"/>
          <w:bCs/>
          <w:sz w:val="22"/>
          <w:szCs w:val="22"/>
        </w:rPr>
        <w:t>Dohodu je možné skončiť:</w:t>
      </w:r>
    </w:p>
    <w:p w14:paraId="6D911F1F" w14:textId="77C57C85" w:rsidR="007F063D" w:rsidRPr="00A87AE4" w:rsidRDefault="007C7405" w:rsidP="00A87AE4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before="120" w:after="120"/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A87AE4">
        <w:rPr>
          <w:rFonts w:ascii="Arial Narrow" w:hAnsi="Arial Narrow"/>
          <w:bCs/>
          <w:sz w:val="22"/>
          <w:szCs w:val="22"/>
        </w:rPr>
        <w:t>písomnou dohodou Zmluvných strán ku dňu uvedenému v tejto dohode,</w:t>
      </w:r>
    </w:p>
    <w:p w14:paraId="057AFD6F" w14:textId="77777777" w:rsidR="007F063D" w:rsidRPr="00F007EB" w:rsidRDefault="007C7405" w:rsidP="00D14AD6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before="120" w:after="120"/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písomným odstúpením od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ohody v prípadoch ustanovených touto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>ohodou alebo zákonom,</w:t>
      </w:r>
    </w:p>
    <w:p w14:paraId="5D24FAC1" w14:textId="0B69A84B" w:rsidR="00B66C0B" w:rsidRPr="00F007EB" w:rsidRDefault="007C7405" w:rsidP="00D14AD6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before="120" w:after="120"/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písomnou výpoveďou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>ohody aj bez uvedenia dôvodu, a to s výpovednou lehotou</w:t>
      </w:r>
      <w:r w:rsidR="00E20C40" w:rsidRPr="00F007EB">
        <w:rPr>
          <w:rFonts w:ascii="Arial Narrow" w:hAnsi="Arial Narrow"/>
          <w:bCs/>
          <w:sz w:val="22"/>
          <w:szCs w:val="22"/>
        </w:rPr>
        <w:t xml:space="preserve"> </w:t>
      </w:r>
      <w:r w:rsidR="00ED759D" w:rsidRPr="00F007EB">
        <w:rPr>
          <w:rFonts w:ascii="Arial Narrow" w:hAnsi="Arial Narrow"/>
          <w:bCs/>
          <w:sz w:val="22"/>
          <w:szCs w:val="22"/>
        </w:rPr>
        <w:t>troch</w:t>
      </w:r>
      <w:r w:rsidR="00E20C40" w:rsidRPr="00F007EB">
        <w:rPr>
          <w:rFonts w:ascii="Arial Narrow" w:hAnsi="Arial Narrow"/>
          <w:bCs/>
          <w:sz w:val="22"/>
          <w:szCs w:val="22"/>
        </w:rPr>
        <w:t xml:space="preserve"> (</w:t>
      </w:r>
      <w:r w:rsidR="00ED759D" w:rsidRPr="00F007EB">
        <w:rPr>
          <w:rFonts w:ascii="Arial Narrow" w:hAnsi="Arial Narrow"/>
          <w:bCs/>
          <w:sz w:val="22"/>
          <w:szCs w:val="22"/>
        </w:rPr>
        <w:t>3</w:t>
      </w:r>
      <w:r w:rsidRPr="00F007EB">
        <w:rPr>
          <w:rFonts w:ascii="Arial Narrow" w:hAnsi="Arial Narrow"/>
          <w:bCs/>
          <w:sz w:val="22"/>
          <w:szCs w:val="22"/>
        </w:rPr>
        <w:t>) mesiac</w:t>
      </w:r>
      <w:r w:rsidR="00ED759D" w:rsidRPr="00F007EB">
        <w:rPr>
          <w:rFonts w:ascii="Arial Narrow" w:hAnsi="Arial Narrow"/>
          <w:bCs/>
          <w:sz w:val="22"/>
          <w:szCs w:val="22"/>
        </w:rPr>
        <w:t>ov</w:t>
      </w:r>
      <w:r w:rsidRPr="00F007EB">
        <w:rPr>
          <w:rFonts w:ascii="Arial Narrow" w:hAnsi="Arial Narrow"/>
          <w:bCs/>
          <w:sz w:val="22"/>
          <w:szCs w:val="22"/>
        </w:rPr>
        <w:t>, ktorá začne plynúť prvým dňom nasledujúceho kalendárneho mesiaca po doručení výpovede druhej Zmluvnej strane.</w:t>
      </w:r>
    </w:p>
    <w:p w14:paraId="6046FB5A" w14:textId="22B9D085" w:rsidR="007C7405" w:rsidRPr="00F007EB" w:rsidRDefault="007C7405" w:rsidP="009B6447">
      <w:pPr>
        <w:pStyle w:val="Odsekzoznamu"/>
        <w:numPr>
          <w:ilvl w:val="1"/>
          <w:numId w:val="5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Objednávateľ je oprávnený bez akýchkoľvek sankcií odstúpiť od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>ohody s Poskytovateľom v prípade:</w:t>
      </w:r>
    </w:p>
    <w:p w14:paraId="185DF86F" w14:textId="77777777" w:rsidR="007F063D" w:rsidRPr="00F007EB" w:rsidRDefault="007C7405" w:rsidP="00F007EB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keď ešte nedošlo k jej plneniu,</w:t>
      </w:r>
    </w:p>
    <w:p w14:paraId="727B869C" w14:textId="2BDED84A" w:rsidR="007F063D" w:rsidRPr="00F007EB" w:rsidRDefault="007C7405" w:rsidP="00F007EB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ak nastane niektorá z okolností podľa § 19</w:t>
      </w:r>
      <w:r w:rsidR="00203520">
        <w:rPr>
          <w:rFonts w:ascii="Arial Narrow" w:hAnsi="Arial Narrow"/>
          <w:bCs/>
          <w:sz w:val="22"/>
          <w:szCs w:val="22"/>
        </w:rPr>
        <w:t xml:space="preserve"> zákona č. 343/2015 Z. z.,</w:t>
      </w:r>
    </w:p>
    <w:p w14:paraId="44C00B02" w14:textId="1DABB999" w:rsidR="007F063D" w:rsidRPr="00F007EB" w:rsidRDefault="00614722" w:rsidP="00F007EB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že </w:t>
      </w:r>
      <w:r w:rsidR="004625C6" w:rsidRPr="00F007EB">
        <w:rPr>
          <w:rFonts w:ascii="Arial Narrow" w:hAnsi="Arial Narrow"/>
          <w:bCs/>
          <w:sz w:val="22"/>
          <w:szCs w:val="22"/>
        </w:rPr>
        <w:t>sa proti Poskytovateľovi začalo konkurzné k</w:t>
      </w:r>
      <w:r w:rsidR="00292ED1">
        <w:rPr>
          <w:rFonts w:ascii="Arial Narrow" w:hAnsi="Arial Narrow"/>
          <w:bCs/>
          <w:sz w:val="22"/>
          <w:szCs w:val="22"/>
        </w:rPr>
        <w:t>onanie alebo reštrukturalizácia</w:t>
      </w:r>
      <w:r w:rsidR="00292ED1">
        <w:rPr>
          <w:rFonts w:ascii="Arial Narrow" w:hAnsi="Arial Narrow"/>
          <w:bCs/>
          <w:sz w:val="22"/>
          <w:szCs w:val="22"/>
          <w:lang w:val="sk-SK"/>
        </w:rPr>
        <w:t>,</w:t>
      </w:r>
    </w:p>
    <w:p w14:paraId="6D955780" w14:textId="3F758E5C" w:rsidR="004625C6" w:rsidRPr="00F007EB" w:rsidRDefault="004625C6" w:rsidP="00F007EB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Poskytovateľ vstúpil do likvidácie.</w:t>
      </w:r>
    </w:p>
    <w:p w14:paraId="503D10B2" w14:textId="5B7789B1" w:rsidR="007C7405" w:rsidRPr="00F007EB" w:rsidRDefault="007C7405" w:rsidP="009B6447">
      <w:pPr>
        <w:pStyle w:val="Odsekzoznamu"/>
        <w:numPr>
          <w:ilvl w:val="1"/>
          <w:numId w:val="5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Objednávateľ je oprávnený odstúpiť od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ohody pri podstatnom porušení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ohody Poskytovateľom, pričom za podstatné porušenie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>ohody Poskytovateľom sa považuje najmä ak:</w:t>
      </w:r>
    </w:p>
    <w:p w14:paraId="73B451BC" w14:textId="05D1DE7A" w:rsidR="007F063D" w:rsidRPr="00F007EB" w:rsidRDefault="007C7405" w:rsidP="00F007EB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Poskytovateľ porušil svoje povinnosti uvedené v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ohode tým, že neposkytol </w:t>
      </w:r>
      <w:r w:rsidR="00E20C40" w:rsidRPr="00F007EB">
        <w:rPr>
          <w:rFonts w:ascii="Arial Narrow" w:hAnsi="Arial Narrow"/>
          <w:bCs/>
          <w:sz w:val="22"/>
          <w:szCs w:val="22"/>
        </w:rPr>
        <w:t>s</w:t>
      </w:r>
      <w:r w:rsidRPr="00F007EB">
        <w:rPr>
          <w:rFonts w:ascii="Arial Narrow" w:hAnsi="Arial Narrow"/>
          <w:bCs/>
          <w:sz w:val="22"/>
          <w:szCs w:val="22"/>
        </w:rPr>
        <w:t xml:space="preserve">lužbu riadne alebo včas podľa podmienok </w:t>
      </w:r>
      <w:r w:rsidR="00E20C40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>ohody a príslušnej objednávky,</w:t>
      </w:r>
    </w:p>
    <w:p w14:paraId="26D551D2" w14:textId="2244338D" w:rsidR="007F063D" w:rsidRPr="00F007EB" w:rsidRDefault="007C7405" w:rsidP="00F007EB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>Poskytovateľ poruší povinnosť vyplývajú z</w:t>
      </w:r>
      <w:r w:rsidR="005E5E68">
        <w:rPr>
          <w:rFonts w:ascii="Arial Narrow" w:hAnsi="Arial Narrow"/>
          <w:bCs/>
          <w:sz w:val="22"/>
          <w:szCs w:val="22"/>
        </w:rPr>
        <w:t> článku VI</w:t>
      </w:r>
      <w:r w:rsidR="004625C6" w:rsidRPr="00F007EB">
        <w:rPr>
          <w:rFonts w:ascii="Arial Narrow" w:hAnsi="Arial Narrow"/>
          <w:bCs/>
          <w:sz w:val="22"/>
          <w:szCs w:val="22"/>
        </w:rPr>
        <w:t>.</w:t>
      </w:r>
      <w:r w:rsidR="00387A7D" w:rsidRPr="00F007EB">
        <w:rPr>
          <w:rFonts w:ascii="Arial Narrow" w:hAnsi="Arial Narrow"/>
          <w:bCs/>
          <w:sz w:val="22"/>
          <w:szCs w:val="22"/>
        </w:rPr>
        <w:t xml:space="preserve"> bod </w:t>
      </w:r>
      <w:r w:rsidR="005E5E68">
        <w:rPr>
          <w:rFonts w:ascii="Arial Narrow" w:hAnsi="Arial Narrow"/>
          <w:bCs/>
          <w:sz w:val="22"/>
          <w:szCs w:val="22"/>
          <w:lang w:val="sk-SK"/>
        </w:rPr>
        <w:t>6</w:t>
      </w:r>
      <w:r w:rsidR="00387A7D" w:rsidRPr="00F007EB">
        <w:rPr>
          <w:rFonts w:ascii="Arial Narrow" w:hAnsi="Arial Narrow"/>
          <w:bCs/>
          <w:sz w:val="22"/>
          <w:szCs w:val="22"/>
        </w:rPr>
        <w:t>.</w:t>
      </w:r>
      <w:r w:rsidR="005E5E68">
        <w:rPr>
          <w:rFonts w:ascii="Arial Narrow" w:hAnsi="Arial Narrow"/>
          <w:bCs/>
          <w:sz w:val="22"/>
          <w:szCs w:val="22"/>
          <w:lang w:val="sk-SK"/>
        </w:rPr>
        <w:t>6</w:t>
      </w:r>
      <w:r w:rsidR="00387A7D" w:rsidRPr="00F007EB">
        <w:rPr>
          <w:rFonts w:ascii="Arial Narrow" w:hAnsi="Arial Narrow"/>
          <w:bCs/>
          <w:sz w:val="22"/>
          <w:szCs w:val="22"/>
        </w:rPr>
        <w:t>. tejto Dohody</w:t>
      </w:r>
      <w:r w:rsidR="004625C6" w:rsidRPr="00F007EB">
        <w:rPr>
          <w:rFonts w:ascii="Arial Narrow" w:hAnsi="Arial Narrow"/>
          <w:bCs/>
          <w:sz w:val="22"/>
          <w:szCs w:val="22"/>
        </w:rPr>
        <w:t>,</w:t>
      </w:r>
    </w:p>
    <w:p w14:paraId="32C8A8B3" w14:textId="1DB6EC3B" w:rsidR="004625C6" w:rsidRPr="00F007EB" w:rsidRDefault="004625C6" w:rsidP="00F007EB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lastRenderedPageBreak/>
        <w:t>Poskytovateľ koná v rozpore s touto Dohodou a/alebo písomnou objednávkou a/alebo všeobecne záväznými právnymi predpismi platnými na území Slovenskej republiky a na písomnú výzvu Objednávateľa toto konanie a jeho následky v určene</w:t>
      </w:r>
      <w:r w:rsidR="00203520">
        <w:rPr>
          <w:rFonts w:ascii="Arial Narrow" w:hAnsi="Arial Narrow"/>
          <w:bCs/>
          <w:sz w:val="22"/>
          <w:szCs w:val="22"/>
        </w:rPr>
        <w:t>j primeranej lehote neodstráni.</w:t>
      </w:r>
    </w:p>
    <w:p w14:paraId="62FAA443" w14:textId="19996779" w:rsidR="006E3819" w:rsidRPr="00F007EB" w:rsidRDefault="007C7405" w:rsidP="009B6447">
      <w:pPr>
        <w:pStyle w:val="Odsekzoznamu"/>
        <w:numPr>
          <w:ilvl w:val="1"/>
          <w:numId w:val="5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Odstúpenie od </w:t>
      </w:r>
      <w:r w:rsidR="00E07561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ohody je účinné doručením písomného oznámenia o odstúpení druhej Zmluvnej strane. Odstúpenie musí mať písomnú formu, musí byť doručené druhej Zmluvnej strane a musí v ňom byť uvedený konkrétny dôvod odstúpenia, inak je neplatné. Odstúpením od </w:t>
      </w:r>
      <w:r w:rsidR="00E07561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ohody sa </w:t>
      </w:r>
      <w:r w:rsidR="00E07561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>ohoda neruší od počiatku, ale až odo dňa doručenia odstúpenia druhej Zmluvnej strane a Zmluvné strany nie sú povinné v</w:t>
      </w:r>
      <w:r w:rsidR="00203520">
        <w:rPr>
          <w:rFonts w:ascii="Arial Narrow" w:hAnsi="Arial Narrow"/>
          <w:bCs/>
          <w:sz w:val="22"/>
          <w:szCs w:val="22"/>
        </w:rPr>
        <w:t>rátiť si už poskytnuté plnenia.</w:t>
      </w:r>
    </w:p>
    <w:p w14:paraId="0D5F77E7" w14:textId="44B59BF7" w:rsidR="007C7405" w:rsidRPr="00F007EB" w:rsidRDefault="007C7405" w:rsidP="009B6447">
      <w:pPr>
        <w:pStyle w:val="Odsekzoznamu"/>
        <w:numPr>
          <w:ilvl w:val="1"/>
          <w:numId w:val="50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007EB">
        <w:rPr>
          <w:rFonts w:ascii="Arial Narrow" w:hAnsi="Arial Narrow"/>
          <w:bCs/>
          <w:sz w:val="22"/>
          <w:szCs w:val="22"/>
        </w:rPr>
        <w:t xml:space="preserve">Poskytovateľ je oprávnený odstúpiť od </w:t>
      </w:r>
      <w:r w:rsidR="00E07561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ohody pri podstatnom porušení </w:t>
      </w:r>
      <w:r w:rsidR="00E07561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 xml:space="preserve">ohody Objednávateľom, pričom za podstatné porušenie </w:t>
      </w:r>
      <w:r w:rsidR="00E07561" w:rsidRPr="00F007EB">
        <w:rPr>
          <w:rFonts w:ascii="Arial Narrow" w:hAnsi="Arial Narrow"/>
          <w:bCs/>
          <w:sz w:val="22"/>
          <w:szCs w:val="22"/>
        </w:rPr>
        <w:t>D</w:t>
      </w:r>
      <w:r w:rsidRPr="00F007EB">
        <w:rPr>
          <w:rFonts w:ascii="Arial Narrow" w:hAnsi="Arial Narrow"/>
          <w:bCs/>
          <w:sz w:val="22"/>
          <w:szCs w:val="22"/>
        </w:rPr>
        <w:t>ohody Objednávateľom sa považuje, ak je Objednávateľ v omeškaní s platbou za faktúru o viac ako tridsať</w:t>
      </w:r>
      <w:r w:rsidR="00E07561" w:rsidRPr="00F007EB">
        <w:rPr>
          <w:rFonts w:ascii="Arial Narrow" w:hAnsi="Arial Narrow"/>
          <w:bCs/>
          <w:sz w:val="22"/>
          <w:szCs w:val="22"/>
        </w:rPr>
        <w:t xml:space="preserve"> (30</w:t>
      </w:r>
      <w:r w:rsidR="00203520">
        <w:rPr>
          <w:rFonts w:ascii="Arial Narrow" w:hAnsi="Arial Narrow"/>
          <w:bCs/>
          <w:sz w:val="22"/>
          <w:szCs w:val="22"/>
        </w:rPr>
        <w:t>) dní po</w:t>
      </w:r>
      <w:r w:rsidR="00A87AE4">
        <w:rPr>
          <w:rFonts w:ascii="Arial Narrow" w:hAnsi="Arial Narrow"/>
          <w:bCs/>
          <w:sz w:val="22"/>
          <w:szCs w:val="22"/>
          <w:lang w:val="sk-SK"/>
        </w:rPr>
        <w:t xml:space="preserve"> lehote</w:t>
      </w:r>
      <w:r w:rsidR="00203520">
        <w:rPr>
          <w:rFonts w:ascii="Arial Narrow" w:hAnsi="Arial Narrow"/>
          <w:bCs/>
          <w:sz w:val="22"/>
          <w:szCs w:val="22"/>
        </w:rPr>
        <w:t xml:space="preserve"> jej splatnosti.</w:t>
      </w:r>
    </w:p>
    <w:p w14:paraId="3C95381A" w14:textId="77777777" w:rsidR="007C7405" w:rsidRPr="007C7405" w:rsidRDefault="007C7405" w:rsidP="007C7405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/>
          <w:sz w:val="22"/>
          <w:szCs w:val="22"/>
        </w:rPr>
      </w:pPr>
    </w:p>
    <w:p w14:paraId="4396091F" w14:textId="6A1E9DF1" w:rsidR="007C7405" w:rsidRPr="007C7405" w:rsidRDefault="007C7405" w:rsidP="007C740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 xml:space="preserve">Článok </w:t>
      </w:r>
      <w:r w:rsidR="00F007EB">
        <w:rPr>
          <w:rFonts w:ascii="Arial Narrow" w:hAnsi="Arial Narrow"/>
          <w:b/>
          <w:sz w:val="22"/>
          <w:szCs w:val="22"/>
        </w:rPr>
        <w:t>I</w:t>
      </w:r>
      <w:r w:rsidRPr="007C7405">
        <w:rPr>
          <w:rFonts w:ascii="Arial Narrow" w:hAnsi="Arial Narrow"/>
          <w:b/>
          <w:sz w:val="22"/>
          <w:szCs w:val="22"/>
        </w:rPr>
        <w:t>X.</w:t>
      </w:r>
    </w:p>
    <w:p w14:paraId="6DE8D5A2" w14:textId="77777777" w:rsidR="007C7405" w:rsidRPr="007C7405" w:rsidRDefault="007C7405" w:rsidP="007C740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>Kontaktné údaje a doručovanie</w:t>
      </w:r>
    </w:p>
    <w:p w14:paraId="182081B5" w14:textId="3959ACFC" w:rsidR="007C7405" w:rsidRPr="006E56C3" w:rsidRDefault="007C7405" w:rsidP="009B6447">
      <w:pPr>
        <w:pStyle w:val="Odsekzoznamu"/>
        <w:numPr>
          <w:ilvl w:val="1"/>
          <w:numId w:val="51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>Zmluvné strany sú povinné navzájom si oznámiť svoje adresy a kontaktné</w:t>
      </w:r>
      <w:r w:rsidR="00A67CFE" w:rsidRPr="006E56C3">
        <w:rPr>
          <w:rFonts w:ascii="Arial Narrow" w:hAnsi="Arial Narrow"/>
          <w:bCs/>
          <w:sz w:val="22"/>
          <w:szCs w:val="22"/>
        </w:rPr>
        <w:t xml:space="preserve"> / zodpovedné</w:t>
      </w:r>
      <w:r w:rsidRPr="006E56C3">
        <w:rPr>
          <w:rFonts w:ascii="Arial Narrow" w:hAnsi="Arial Narrow"/>
          <w:bCs/>
          <w:sz w:val="22"/>
          <w:szCs w:val="22"/>
        </w:rPr>
        <w:t xml:space="preserve"> osoby pre riadne plnenie si povinností v zmysle tejto </w:t>
      </w:r>
      <w:r w:rsidR="00B91B29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ohody:</w:t>
      </w:r>
    </w:p>
    <w:p w14:paraId="321CAF8E" w14:textId="099619C8" w:rsidR="007C7405" w:rsidRPr="00B91B29" w:rsidRDefault="007C7405" w:rsidP="00E523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before="120" w:after="120"/>
        <w:ind w:left="851"/>
        <w:jc w:val="both"/>
        <w:rPr>
          <w:rFonts w:ascii="Arial Narrow" w:hAnsi="Arial Narrow"/>
          <w:sz w:val="22"/>
          <w:szCs w:val="22"/>
        </w:rPr>
      </w:pPr>
      <w:r w:rsidRPr="00B91B29">
        <w:rPr>
          <w:rFonts w:ascii="Arial Narrow" w:hAnsi="Arial Narrow"/>
          <w:sz w:val="22"/>
          <w:szCs w:val="22"/>
        </w:rPr>
        <w:t>na strane Poskytovateľa:</w:t>
      </w:r>
    </w:p>
    <w:p w14:paraId="72495E98" w14:textId="7A07986F" w:rsidR="00B91B29" w:rsidRPr="007C7405" w:rsidRDefault="00B91B29" w:rsidP="00D82621">
      <w:pPr>
        <w:tabs>
          <w:tab w:val="clear" w:pos="2160"/>
          <w:tab w:val="clear" w:pos="2880"/>
          <w:tab w:val="clear" w:pos="4500"/>
        </w:tabs>
        <w:spacing w:before="120" w:after="120"/>
        <w:ind w:left="708" w:firstLine="14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adresa:</w:t>
      </w:r>
    </w:p>
    <w:p w14:paraId="1187BA46" w14:textId="311576A8" w:rsidR="007C7405" w:rsidRDefault="00203520" w:rsidP="00D82621">
      <w:pPr>
        <w:tabs>
          <w:tab w:val="clear" w:pos="2160"/>
          <w:tab w:val="clear" w:pos="2880"/>
          <w:tab w:val="clear" w:pos="4500"/>
        </w:tabs>
        <w:spacing w:before="120" w:after="120"/>
        <w:ind w:left="143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oprávnená osoba:</w:t>
      </w:r>
    </w:p>
    <w:p w14:paraId="59AC6925" w14:textId="77777777" w:rsidR="00D82621" w:rsidRDefault="00B91B29" w:rsidP="00D82621">
      <w:pPr>
        <w:tabs>
          <w:tab w:val="clear" w:pos="2160"/>
          <w:tab w:val="clear" w:pos="2880"/>
          <w:tab w:val="clear" w:pos="4500"/>
        </w:tabs>
        <w:spacing w:before="120" w:after="120"/>
        <w:ind w:left="143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e-mail:</w:t>
      </w:r>
    </w:p>
    <w:p w14:paraId="215CF2EE" w14:textId="6BF60F0D" w:rsidR="007C7405" w:rsidRPr="00D82621" w:rsidRDefault="007C7405" w:rsidP="00E523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before="120" w:after="120"/>
        <w:ind w:left="851"/>
        <w:jc w:val="both"/>
        <w:rPr>
          <w:rFonts w:ascii="Arial Narrow" w:hAnsi="Arial Narrow"/>
          <w:sz w:val="22"/>
          <w:szCs w:val="22"/>
        </w:rPr>
      </w:pPr>
      <w:r w:rsidRPr="00D82621">
        <w:rPr>
          <w:rFonts w:ascii="Arial Narrow" w:hAnsi="Arial Narrow"/>
          <w:sz w:val="22"/>
          <w:szCs w:val="22"/>
        </w:rPr>
        <w:t>na strane Objednávateľa:</w:t>
      </w:r>
    </w:p>
    <w:p w14:paraId="6F0F715B" w14:textId="0495C1D5" w:rsidR="00B91B29" w:rsidRDefault="00203520" w:rsidP="00D82621">
      <w:pPr>
        <w:tabs>
          <w:tab w:val="clear" w:pos="2160"/>
          <w:tab w:val="clear" w:pos="2880"/>
          <w:tab w:val="clear" w:pos="4500"/>
        </w:tabs>
        <w:spacing w:before="120" w:after="120"/>
        <w:ind w:left="143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adresa:</w:t>
      </w:r>
    </w:p>
    <w:p w14:paraId="05E0598C" w14:textId="23436DC8" w:rsidR="007C7405" w:rsidRPr="007C7405" w:rsidRDefault="007C7405" w:rsidP="00D82621">
      <w:pPr>
        <w:tabs>
          <w:tab w:val="clear" w:pos="2160"/>
          <w:tab w:val="clear" w:pos="2880"/>
          <w:tab w:val="clear" w:pos="4500"/>
        </w:tabs>
        <w:spacing w:before="120" w:after="120"/>
        <w:ind w:left="143" w:firstLine="708"/>
        <w:jc w:val="both"/>
        <w:rPr>
          <w:rFonts w:ascii="Arial Narrow" w:hAnsi="Arial Narrow"/>
          <w:sz w:val="22"/>
          <w:szCs w:val="22"/>
        </w:rPr>
      </w:pPr>
      <w:r w:rsidRPr="007C7405">
        <w:rPr>
          <w:rFonts w:ascii="Arial Narrow" w:hAnsi="Arial Narrow"/>
          <w:sz w:val="22"/>
          <w:szCs w:val="22"/>
        </w:rPr>
        <w:t>oprávnen</w:t>
      </w:r>
      <w:r w:rsidR="00B91B29">
        <w:rPr>
          <w:rFonts w:ascii="Arial Narrow" w:hAnsi="Arial Narrow"/>
          <w:sz w:val="22"/>
          <w:szCs w:val="22"/>
        </w:rPr>
        <w:t>á</w:t>
      </w:r>
      <w:r w:rsidRPr="007C7405">
        <w:rPr>
          <w:rFonts w:ascii="Arial Narrow" w:hAnsi="Arial Narrow"/>
          <w:sz w:val="22"/>
          <w:szCs w:val="22"/>
        </w:rPr>
        <w:t xml:space="preserve"> osob</w:t>
      </w:r>
      <w:r w:rsidR="00B91B29">
        <w:rPr>
          <w:rFonts w:ascii="Arial Narrow" w:hAnsi="Arial Narrow"/>
          <w:sz w:val="22"/>
          <w:szCs w:val="22"/>
        </w:rPr>
        <w:t>a</w:t>
      </w:r>
      <w:r w:rsidRPr="007C7405">
        <w:rPr>
          <w:rFonts w:ascii="Arial Narrow" w:hAnsi="Arial Narrow"/>
          <w:sz w:val="22"/>
          <w:szCs w:val="22"/>
        </w:rPr>
        <w:t>:</w:t>
      </w:r>
    </w:p>
    <w:p w14:paraId="0AD81579" w14:textId="2E66F81D" w:rsidR="007C7405" w:rsidRPr="007C7405" w:rsidRDefault="00B91B29" w:rsidP="00D82621">
      <w:pPr>
        <w:tabs>
          <w:tab w:val="clear" w:pos="2160"/>
          <w:tab w:val="clear" w:pos="2880"/>
          <w:tab w:val="clear" w:pos="4500"/>
        </w:tabs>
        <w:spacing w:before="120" w:after="120"/>
        <w:ind w:left="143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</w:p>
    <w:p w14:paraId="35064D5A" w14:textId="386A921B" w:rsidR="007C7405" w:rsidRPr="006E56C3" w:rsidRDefault="007C7405" w:rsidP="009B6447">
      <w:pPr>
        <w:pStyle w:val="Odsekzoznamu"/>
        <w:numPr>
          <w:ilvl w:val="1"/>
          <w:numId w:val="51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Zmluvné strany sa dohodli, že všetky písomnosti doručované v súvislosti s touto </w:t>
      </w:r>
      <w:r w:rsidR="00B91B29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 xml:space="preserve">ohodou druhej Zmluvnej strane sa považujú za doručené druhej Zmluvnej strane, ak táto </w:t>
      </w:r>
      <w:r w:rsidR="00B91B29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ohoda neurčuje inak,</w:t>
      </w:r>
    </w:p>
    <w:p w14:paraId="07A75EA1" w14:textId="73813E7F" w:rsidR="00D82621" w:rsidRPr="006E56C3" w:rsidRDefault="007C7405" w:rsidP="006E56C3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>v prípade doručovania prostredníctvom elektronickej pošty (e-mail) sa správa (e-mail) považuje za doručenú, dňom jej odoslania.</w:t>
      </w:r>
    </w:p>
    <w:p w14:paraId="14E972FC" w14:textId="2E6F956A" w:rsidR="007C7405" w:rsidRPr="006E56C3" w:rsidRDefault="007C7405" w:rsidP="006E56C3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v prípade doručovania prostredníctvom pošty, kuriérom alebo v prípade osobného doručovania, doručením písomnosti druhej Zmluvnej strane s tým, že v prípade doručovania prostredníctvom pošty musí byť písomnosť zaslaná doporučene (v obálke s doručenkou) na adresu sídla uvedenú v záhlaví tejto </w:t>
      </w:r>
      <w:r w:rsidR="00D04F3D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ohody. Za deň doručenia písomnosti sa považuje aj deň, v ktorý príslušná Zmluvná strana, ktorá je adresátom, odoprie doručovanú písomnosť prevziať, alebo tretí deň odo dňa uloženia zásielky doručovanej poštou na pošte, alebo v ktorý je na zásielke, doručovanej poštou príslušnej Zmluvnej strane, preukázateľne zamestnancom pošty vyznačená poznámka, že „adresát sa odsťahoval“, „adresát je neznámy“ alebo iná poznámka podobného významu.</w:t>
      </w:r>
    </w:p>
    <w:p w14:paraId="5AECE105" w14:textId="539AEF2B" w:rsidR="007C7405" w:rsidRPr="006E56C3" w:rsidRDefault="007C7405" w:rsidP="009B6447">
      <w:pPr>
        <w:pStyle w:val="Odsekzoznamu"/>
        <w:numPr>
          <w:ilvl w:val="1"/>
          <w:numId w:val="51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V prípade zmeny názvu, sídla, korešpondenčnej adresy, </w:t>
      </w:r>
      <w:r w:rsidR="00A67CFE" w:rsidRPr="006E56C3">
        <w:rPr>
          <w:rFonts w:ascii="Arial Narrow" w:hAnsi="Arial Narrow"/>
          <w:bCs/>
          <w:sz w:val="22"/>
          <w:szCs w:val="22"/>
        </w:rPr>
        <w:t xml:space="preserve">kontaktných / zodpovedných osôb, </w:t>
      </w:r>
      <w:r w:rsidRPr="006E56C3">
        <w:rPr>
          <w:rFonts w:ascii="Arial Narrow" w:hAnsi="Arial Narrow"/>
          <w:bCs/>
          <w:sz w:val="22"/>
          <w:szCs w:val="22"/>
        </w:rPr>
        <w:t>e-mailových adries, štatutárnych orgánov, oprávnených zástupcov, bankového spojenia a čísla účtu, Zmluvná strana, ktorej sa niektorá z týchto zmien týka, oznámi druhej Zmluvnej strane túto skutočnosť, a to bez zbytočného odkladu.</w:t>
      </w:r>
    </w:p>
    <w:p w14:paraId="4C8174DA" w14:textId="77777777" w:rsidR="007C7405" w:rsidRPr="007C7405" w:rsidRDefault="007C7405" w:rsidP="007C7405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/>
          <w:sz w:val="22"/>
          <w:szCs w:val="22"/>
        </w:rPr>
      </w:pPr>
    </w:p>
    <w:p w14:paraId="1D6CA896" w14:textId="339E27BA" w:rsidR="007C7405" w:rsidRPr="007C7405" w:rsidRDefault="007C7405" w:rsidP="00222AB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>Článok X.</w:t>
      </w:r>
    </w:p>
    <w:p w14:paraId="6C8C50B7" w14:textId="77777777" w:rsidR="007C7405" w:rsidRPr="007C7405" w:rsidRDefault="007C7405" w:rsidP="00222AB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7C7405">
        <w:rPr>
          <w:rFonts w:ascii="Arial Narrow" w:hAnsi="Arial Narrow"/>
          <w:b/>
          <w:sz w:val="22"/>
          <w:szCs w:val="22"/>
        </w:rPr>
        <w:t>Záverečné ustanovenia</w:t>
      </w:r>
    </w:p>
    <w:p w14:paraId="60903CEC" w14:textId="67E8BF83" w:rsidR="00222AB0" w:rsidRPr="00FC1A2F" w:rsidRDefault="007C7405" w:rsidP="009B6447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FC1A2F">
        <w:rPr>
          <w:rFonts w:ascii="Arial Narrow" w:hAnsi="Arial Narrow"/>
          <w:bCs/>
          <w:sz w:val="22"/>
          <w:szCs w:val="22"/>
        </w:rPr>
        <w:t xml:space="preserve">Táto </w:t>
      </w:r>
      <w:r w:rsidR="00222AB0" w:rsidRPr="00FC1A2F">
        <w:rPr>
          <w:rFonts w:ascii="Arial Narrow" w:hAnsi="Arial Narrow"/>
          <w:bCs/>
          <w:sz w:val="22"/>
          <w:szCs w:val="22"/>
        </w:rPr>
        <w:t>D</w:t>
      </w:r>
      <w:r w:rsidRPr="00FC1A2F">
        <w:rPr>
          <w:rFonts w:ascii="Arial Narrow" w:hAnsi="Arial Narrow"/>
          <w:bCs/>
          <w:sz w:val="22"/>
          <w:szCs w:val="22"/>
        </w:rPr>
        <w:t>ohoda nadobúda platnosť dňom podpisu oprávnenými zástupcami oboch Zmluvných strán;</w:t>
      </w:r>
      <w:r w:rsidR="00222AB0" w:rsidRPr="00FC1A2F">
        <w:rPr>
          <w:rFonts w:ascii="Arial Narrow" w:hAnsi="Arial Narrow"/>
          <w:bCs/>
          <w:sz w:val="22"/>
          <w:szCs w:val="22"/>
        </w:rPr>
        <w:t xml:space="preserve"> </w:t>
      </w:r>
      <w:r w:rsidRPr="00FC1A2F">
        <w:rPr>
          <w:rFonts w:ascii="Arial Narrow" w:hAnsi="Arial Narrow"/>
          <w:bCs/>
          <w:sz w:val="22"/>
          <w:szCs w:val="22"/>
        </w:rPr>
        <w:t xml:space="preserve">ak oprávnení zástupcovia oboch Zmluvných strán nepodpíšu túto </w:t>
      </w:r>
      <w:r w:rsidR="00222AB0" w:rsidRPr="00FC1A2F">
        <w:rPr>
          <w:rFonts w:ascii="Arial Narrow" w:hAnsi="Arial Narrow"/>
          <w:bCs/>
          <w:sz w:val="22"/>
          <w:szCs w:val="22"/>
        </w:rPr>
        <w:t>D</w:t>
      </w:r>
      <w:r w:rsidRPr="00FC1A2F">
        <w:rPr>
          <w:rFonts w:ascii="Arial Narrow" w:hAnsi="Arial Narrow"/>
          <w:bCs/>
          <w:sz w:val="22"/>
          <w:szCs w:val="22"/>
        </w:rPr>
        <w:t xml:space="preserve">ohodu v ten istý deň, tak rozhodujúci je deň neskoršieho podpisu. Táto </w:t>
      </w:r>
      <w:r w:rsidR="00222AB0" w:rsidRPr="00FC1A2F">
        <w:rPr>
          <w:rFonts w:ascii="Arial Narrow" w:hAnsi="Arial Narrow"/>
          <w:bCs/>
          <w:sz w:val="22"/>
          <w:szCs w:val="22"/>
        </w:rPr>
        <w:t>Do</w:t>
      </w:r>
      <w:r w:rsidRPr="00FC1A2F">
        <w:rPr>
          <w:rFonts w:ascii="Arial Narrow" w:hAnsi="Arial Narrow"/>
          <w:bCs/>
          <w:sz w:val="22"/>
          <w:szCs w:val="22"/>
        </w:rPr>
        <w:t>hoda nadobúda účinnosť dňom nasledujúcim po dni jej zverejnenia v Centrálnom registri zmlúv vedenom Úradom vlády Slovenskej republiky.</w:t>
      </w:r>
    </w:p>
    <w:p w14:paraId="6F33A325" w14:textId="28DF57A4" w:rsidR="00222AB0" w:rsidRPr="006E56C3" w:rsidRDefault="007C7405" w:rsidP="009B6447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lastRenderedPageBreak/>
        <w:t xml:space="preserve">Pokiaľ v </w:t>
      </w:r>
      <w:r w:rsidR="00222AB0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ohode nie je dohodnuté inak, riadia sa práva a povinnosti, právne pomery z nej vyplývajúce, vznikajúce a súvisiace, len</w:t>
      </w:r>
      <w:r w:rsidR="00A87AE4">
        <w:rPr>
          <w:rFonts w:ascii="Arial Narrow" w:hAnsi="Arial Narrow"/>
          <w:bCs/>
          <w:sz w:val="22"/>
          <w:szCs w:val="22"/>
          <w:lang w:val="sk-SK"/>
        </w:rPr>
        <w:t xml:space="preserve"> všeobecne záväznými právnymi predpismi platnými na území S</w:t>
      </w:r>
      <w:r w:rsidRPr="006E56C3">
        <w:rPr>
          <w:rFonts w:ascii="Arial Narrow" w:hAnsi="Arial Narrow"/>
          <w:bCs/>
          <w:sz w:val="22"/>
          <w:szCs w:val="22"/>
        </w:rPr>
        <w:t>lovensk</w:t>
      </w:r>
      <w:r w:rsidR="00A87AE4">
        <w:rPr>
          <w:rFonts w:ascii="Arial Narrow" w:hAnsi="Arial Narrow"/>
          <w:bCs/>
          <w:sz w:val="22"/>
          <w:szCs w:val="22"/>
          <w:lang w:val="sk-SK"/>
        </w:rPr>
        <w:t xml:space="preserve">ej republiky, </w:t>
      </w:r>
      <w:r w:rsidRPr="006E56C3">
        <w:rPr>
          <w:rFonts w:ascii="Arial Narrow" w:hAnsi="Arial Narrow"/>
          <w:bCs/>
          <w:sz w:val="22"/>
          <w:szCs w:val="22"/>
        </w:rPr>
        <w:t xml:space="preserve"> a to najmä Obchodným zákonníkom</w:t>
      </w:r>
      <w:r w:rsidR="004841DD" w:rsidRPr="006E56C3">
        <w:rPr>
          <w:rFonts w:ascii="Arial Narrow" w:hAnsi="Arial Narrow"/>
          <w:bCs/>
          <w:sz w:val="22"/>
          <w:szCs w:val="22"/>
        </w:rPr>
        <w:t xml:space="preserve">, </w:t>
      </w:r>
      <w:r w:rsidR="00234057" w:rsidRPr="006E56C3">
        <w:rPr>
          <w:rFonts w:ascii="Arial Narrow" w:hAnsi="Arial Narrow"/>
          <w:bCs/>
          <w:sz w:val="22"/>
          <w:szCs w:val="22"/>
        </w:rPr>
        <w:t>zákonom č. 343/2015 Z. z.</w:t>
      </w:r>
      <w:r w:rsidR="004841DD" w:rsidRPr="006E56C3">
        <w:rPr>
          <w:rFonts w:ascii="Arial Narrow" w:hAnsi="Arial Narrow"/>
          <w:bCs/>
          <w:sz w:val="22"/>
          <w:szCs w:val="22"/>
        </w:rPr>
        <w:t xml:space="preserve"> </w:t>
      </w:r>
    </w:p>
    <w:p w14:paraId="19381036" w14:textId="19B4D31B" w:rsidR="00222AB0" w:rsidRPr="006E56C3" w:rsidRDefault="007C7405" w:rsidP="009B6447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Akékoľvek zmeny alebo doplnky obsahu tejto </w:t>
      </w:r>
      <w:r w:rsidR="00222AB0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ohody musia byť urobené formou písomných</w:t>
      </w:r>
      <w:r w:rsidR="00222AB0" w:rsidRPr="006E56C3">
        <w:rPr>
          <w:rFonts w:ascii="Arial Narrow" w:hAnsi="Arial Narrow"/>
          <w:bCs/>
          <w:sz w:val="22"/>
          <w:szCs w:val="22"/>
        </w:rPr>
        <w:t xml:space="preserve">, očíslovaných </w:t>
      </w:r>
      <w:r w:rsidRPr="006E56C3">
        <w:rPr>
          <w:rFonts w:ascii="Arial Narrow" w:hAnsi="Arial Narrow"/>
          <w:bCs/>
          <w:sz w:val="22"/>
          <w:szCs w:val="22"/>
        </w:rPr>
        <w:t xml:space="preserve">dodatkov, ktoré budú platné, ak budú riadne potvrdené a podpísané oprávnenými zástupcami oboch Zmluvných strán. Po obojstrannom podpísaní sa stanú neoddeliteľnou súčasťou tejto </w:t>
      </w:r>
      <w:r w:rsidR="00222AB0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ohody.</w:t>
      </w:r>
    </w:p>
    <w:p w14:paraId="03D2BD22" w14:textId="6AEC6E58" w:rsidR="00222AB0" w:rsidRPr="006E56C3" w:rsidRDefault="007C7405" w:rsidP="009B6447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Táto </w:t>
      </w:r>
      <w:r w:rsidR="00222AB0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ohoda je vyhotovená v</w:t>
      </w:r>
      <w:r w:rsidR="00222AB0" w:rsidRPr="006E56C3">
        <w:rPr>
          <w:rFonts w:ascii="Arial Narrow" w:hAnsi="Arial Narrow"/>
          <w:bCs/>
          <w:sz w:val="22"/>
          <w:szCs w:val="22"/>
        </w:rPr>
        <w:t> piatich (5)</w:t>
      </w:r>
      <w:r w:rsidRPr="006E56C3">
        <w:rPr>
          <w:rFonts w:ascii="Arial Narrow" w:hAnsi="Arial Narrow"/>
          <w:bCs/>
          <w:sz w:val="22"/>
          <w:szCs w:val="22"/>
        </w:rPr>
        <w:t xml:space="preserve"> vyhotoveniach s platnosťou originálu, z ktorých Objednávateľ obdrží </w:t>
      </w:r>
      <w:r w:rsidR="00222AB0" w:rsidRPr="006E56C3">
        <w:rPr>
          <w:rFonts w:ascii="Arial Narrow" w:hAnsi="Arial Narrow"/>
          <w:bCs/>
          <w:sz w:val="22"/>
          <w:szCs w:val="22"/>
        </w:rPr>
        <w:t>tri (3)</w:t>
      </w:r>
      <w:r w:rsidRPr="006E56C3">
        <w:rPr>
          <w:rFonts w:ascii="Arial Narrow" w:hAnsi="Arial Narrow"/>
          <w:bCs/>
          <w:sz w:val="22"/>
          <w:szCs w:val="22"/>
        </w:rPr>
        <w:t xml:space="preserve"> vyhotovenia a Poskytovateľ obdrží dve </w:t>
      </w:r>
      <w:r w:rsidR="00222AB0" w:rsidRPr="006E56C3">
        <w:rPr>
          <w:rFonts w:ascii="Arial Narrow" w:hAnsi="Arial Narrow"/>
          <w:bCs/>
          <w:sz w:val="22"/>
          <w:szCs w:val="22"/>
        </w:rPr>
        <w:t xml:space="preserve">(2) </w:t>
      </w:r>
      <w:r w:rsidRPr="006E56C3">
        <w:rPr>
          <w:rFonts w:ascii="Arial Narrow" w:hAnsi="Arial Narrow"/>
          <w:bCs/>
          <w:sz w:val="22"/>
          <w:szCs w:val="22"/>
        </w:rPr>
        <w:t>vyhotovenia.</w:t>
      </w:r>
    </w:p>
    <w:p w14:paraId="5F4C5D53" w14:textId="2E1B3AC4" w:rsidR="00222AB0" w:rsidRPr="006E56C3" w:rsidRDefault="007C7405" w:rsidP="009B6447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Zmluvné strany vyhlasujú, že sú spôsobilé na právne úkony, ich vôľa je slobodná a vážna, prejav vôle je dostatočne zrozumiteľný a určitý, zmluvná voľnosť nie je obmedzená a právny úkon je urobený v predpísanej forme. Zmluvné strany si </w:t>
      </w:r>
      <w:r w:rsidR="00222AB0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ohodu prečítali a bez výhrad súhlasia s jej ustanoveniami.</w:t>
      </w:r>
    </w:p>
    <w:p w14:paraId="5D91B7E6" w14:textId="3C09A792" w:rsidR="00210B9B" w:rsidRPr="006E56C3" w:rsidRDefault="007C7405" w:rsidP="009B6447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</w:tabs>
        <w:spacing w:before="120" w:after="120"/>
        <w:ind w:left="425" w:hanging="425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Neoddeliteľnou súčasťou tejto </w:t>
      </w:r>
      <w:r w:rsidR="00222AB0" w:rsidRPr="006E56C3">
        <w:rPr>
          <w:rFonts w:ascii="Arial Narrow" w:hAnsi="Arial Narrow"/>
          <w:bCs/>
          <w:sz w:val="22"/>
          <w:szCs w:val="22"/>
        </w:rPr>
        <w:t>D</w:t>
      </w:r>
      <w:r w:rsidRPr="006E56C3">
        <w:rPr>
          <w:rFonts w:ascii="Arial Narrow" w:hAnsi="Arial Narrow"/>
          <w:bCs/>
          <w:sz w:val="22"/>
          <w:szCs w:val="22"/>
        </w:rPr>
        <w:t>ohody sú jej prílohy:</w:t>
      </w:r>
    </w:p>
    <w:p w14:paraId="181AB63E" w14:textId="1229E86E" w:rsidR="00045214" w:rsidRPr="00203520" w:rsidRDefault="00045214" w:rsidP="00D14AD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26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E56C3">
        <w:rPr>
          <w:rFonts w:ascii="Arial Narrow" w:hAnsi="Arial Narrow"/>
          <w:bCs/>
          <w:sz w:val="22"/>
          <w:szCs w:val="22"/>
        </w:rPr>
        <w:t>Prílo</w:t>
      </w:r>
      <w:r w:rsidR="00203520">
        <w:rPr>
          <w:rFonts w:ascii="Arial Narrow" w:hAnsi="Arial Narrow"/>
          <w:bCs/>
          <w:sz w:val="22"/>
          <w:szCs w:val="22"/>
        </w:rPr>
        <w:t>ha č. 1 – Opis predmetu zákazky</w:t>
      </w:r>
    </w:p>
    <w:p w14:paraId="53CE2716" w14:textId="1839D345" w:rsidR="00045214" w:rsidRPr="006E56C3" w:rsidRDefault="00045214" w:rsidP="00D14AD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>Príloha č. 2 – Cenník služieb</w:t>
      </w:r>
    </w:p>
    <w:p w14:paraId="119C3E56" w14:textId="6CC67FC0" w:rsidR="00137061" w:rsidRPr="00203520" w:rsidRDefault="00045214" w:rsidP="00D14AD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26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Príloha č. </w:t>
      </w:r>
      <w:r w:rsidR="00392D8C" w:rsidRPr="006E56C3">
        <w:rPr>
          <w:rFonts w:ascii="Arial Narrow" w:hAnsi="Arial Narrow"/>
          <w:bCs/>
          <w:sz w:val="22"/>
          <w:szCs w:val="22"/>
        </w:rPr>
        <w:t>3</w:t>
      </w:r>
      <w:r w:rsidRPr="006E56C3">
        <w:rPr>
          <w:rFonts w:ascii="Arial Narrow" w:hAnsi="Arial Narrow"/>
          <w:bCs/>
          <w:sz w:val="22"/>
          <w:szCs w:val="22"/>
        </w:rPr>
        <w:t xml:space="preserve"> – </w:t>
      </w:r>
      <w:r w:rsidR="005D16AD" w:rsidRPr="006E56C3">
        <w:rPr>
          <w:rFonts w:ascii="Arial Narrow" w:hAnsi="Arial Narrow"/>
          <w:bCs/>
          <w:sz w:val="22"/>
          <w:szCs w:val="22"/>
        </w:rPr>
        <w:t>Úradne overená kópia poistnej zmluvy alebo potvrdenie príslušnej poisťovne o poistení</w:t>
      </w:r>
    </w:p>
    <w:p w14:paraId="7B32259B" w14:textId="7DD95D8C" w:rsidR="00045214" w:rsidRPr="006E56C3" w:rsidRDefault="00137061" w:rsidP="00D14AD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ab/>
        <w:t xml:space="preserve">   </w:t>
      </w:r>
      <w:r w:rsidR="00976A25" w:rsidRPr="006E56C3">
        <w:rPr>
          <w:rFonts w:ascii="Arial Narrow" w:hAnsi="Arial Narrow"/>
          <w:bCs/>
          <w:sz w:val="22"/>
          <w:szCs w:val="22"/>
        </w:rPr>
        <w:t xml:space="preserve">              </w:t>
      </w:r>
      <w:r w:rsidR="005D16AD" w:rsidRPr="006E56C3">
        <w:rPr>
          <w:rFonts w:ascii="Arial Narrow" w:hAnsi="Arial Narrow"/>
          <w:bCs/>
          <w:sz w:val="22"/>
          <w:szCs w:val="22"/>
        </w:rPr>
        <w:t>za škodu spôsobenú podnikaním</w:t>
      </w:r>
    </w:p>
    <w:p w14:paraId="4DD9AD4F" w14:textId="5B87523A" w:rsidR="00E20724" w:rsidRPr="006E56C3" w:rsidRDefault="00E20724" w:rsidP="00D14AD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 w:rsidRPr="006E56C3">
        <w:rPr>
          <w:rFonts w:ascii="Arial Narrow" w:hAnsi="Arial Narrow"/>
          <w:bCs/>
          <w:sz w:val="22"/>
          <w:szCs w:val="22"/>
        </w:rPr>
        <w:t xml:space="preserve">Príloha č. </w:t>
      </w:r>
      <w:r w:rsidR="00392D8C" w:rsidRPr="006E56C3">
        <w:rPr>
          <w:rFonts w:ascii="Arial Narrow" w:hAnsi="Arial Narrow"/>
          <w:bCs/>
          <w:sz w:val="22"/>
          <w:szCs w:val="22"/>
        </w:rPr>
        <w:t>4</w:t>
      </w:r>
      <w:r w:rsidRPr="006E56C3">
        <w:rPr>
          <w:rFonts w:ascii="Arial Narrow" w:hAnsi="Arial Narrow"/>
          <w:bCs/>
          <w:sz w:val="22"/>
          <w:szCs w:val="22"/>
        </w:rPr>
        <w:t xml:space="preserve"> – Zoznam subdodávateľov</w:t>
      </w:r>
    </w:p>
    <w:p w14:paraId="32DA8F3C" w14:textId="77777777" w:rsidR="005D16AD" w:rsidRPr="006C1FDF" w:rsidRDefault="005D16AD" w:rsidP="00203520">
      <w:p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05B5BAFB" w14:textId="77777777" w:rsidR="005D16AD" w:rsidRPr="006C1FDF" w:rsidRDefault="005D16AD" w:rsidP="006C1FDF">
      <w:p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27D2DBEB" w14:textId="77777777" w:rsidR="00112F4A" w:rsidRPr="006C1FDF" w:rsidRDefault="00112F4A" w:rsidP="006C1FDF">
      <w:pPr>
        <w:tabs>
          <w:tab w:val="clear" w:pos="2160"/>
          <w:tab w:val="left" w:pos="993"/>
        </w:tabs>
        <w:autoSpaceDE w:val="0"/>
        <w:autoSpaceDN w:val="0"/>
        <w:adjustRightInd w:val="0"/>
        <w:spacing w:before="120" w:after="12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5F4B8AB4" w14:textId="04998B99" w:rsidR="009F5A12" w:rsidRPr="006C1FDF" w:rsidRDefault="009F5A12" w:rsidP="006C1FDF">
      <w:pPr>
        <w:tabs>
          <w:tab w:val="left" w:pos="1080"/>
        </w:tabs>
        <w:spacing w:before="120" w:after="120" w:line="264" w:lineRule="auto"/>
        <w:jc w:val="both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>V Bratislave dňa .......................................</w:t>
      </w:r>
      <w:r w:rsidR="00925752">
        <w:rPr>
          <w:rFonts w:ascii="Arial Narrow" w:hAnsi="Arial Narrow"/>
          <w:sz w:val="22"/>
          <w:szCs w:val="22"/>
        </w:rPr>
        <w:t>.</w:t>
      </w:r>
      <w:r w:rsidRPr="006C1FDF">
        <w:rPr>
          <w:rFonts w:ascii="Arial Narrow" w:hAnsi="Arial Narrow"/>
          <w:sz w:val="22"/>
          <w:szCs w:val="22"/>
        </w:rPr>
        <w:t>...</w:t>
      </w:r>
      <w:r w:rsidRPr="006C1FDF">
        <w:rPr>
          <w:rFonts w:ascii="Arial Narrow" w:hAnsi="Arial Narrow"/>
          <w:sz w:val="22"/>
          <w:szCs w:val="22"/>
        </w:rPr>
        <w:tab/>
      </w:r>
      <w:r w:rsidR="003223B4" w:rsidRPr="006C1FDF">
        <w:rPr>
          <w:rFonts w:ascii="Arial Narrow" w:hAnsi="Arial Narrow"/>
          <w:sz w:val="22"/>
          <w:szCs w:val="22"/>
        </w:rPr>
        <w:t xml:space="preserve">    </w:t>
      </w:r>
      <w:r w:rsidRPr="006C1FDF">
        <w:rPr>
          <w:rFonts w:ascii="Arial Narrow" w:hAnsi="Arial Narrow"/>
          <w:sz w:val="22"/>
          <w:szCs w:val="22"/>
        </w:rPr>
        <w:t>V</w:t>
      </w:r>
      <w:r w:rsidR="003223B4" w:rsidRPr="006C1FDF">
        <w:rPr>
          <w:rFonts w:ascii="Arial Narrow" w:hAnsi="Arial Narrow"/>
          <w:sz w:val="22"/>
          <w:szCs w:val="22"/>
        </w:rPr>
        <w:t xml:space="preserve"> </w:t>
      </w:r>
      <w:r w:rsidRPr="006C1FDF">
        <w:rPr>
          <w:rFonts w:ascii="Arial Narrow" w:hAnsi="Arial Narrow"/>
          <w:sz w:val="22"/>
          <w:szCs w:val="22"/>
        </w:rPr>
        <w:t>....................... dňa ..........................................</w:t>
      </w:r>
    </w:p>
    <w:p w14:paraId="70150E67" w14:textId="77777777" w:rsidR="009F5A12" w:rsidRPr="006C1FDF" w:rsidRDefault="009F5A12" w:rsidP="006C1FDF">
      <w:pPr>
        <w:tabs>
          <w:tab w:val="left" w:pos="1080"/>
        </w:tabs>
        <w:spacing w:before="120" w:after="120" w:line="264" w:lineRule="auto"/>
        <w:jc w:val="both"/>
        <w:rPr>
          <w:rFonts w:ascii="Arial Narrow" w:hAnsi="Arial Narrow"/>
          <w:sz w:val="22"/>
          <w:szCs w:val="22"/>
        </w:rPr>
      </w:pPr>
    </w:p>
    <w:p w14:paraId="72D67EA6" w14:textId="3B86DDF4" w:rsidR="009F5A12" w:rsidRPr="006C1FDF" w:rsidRDefault="009F5A12" w:rsidP="006C1FDF">
      <w:pPr>
        <w:tabs>
          <w:tab w:val="left" w:pos="1080"/>
        </w:tabs>
        <w:spacing w:before="120" w:after="120" w:line="264" w:lineRule="auto"/>
        <w:jc w:val="both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 xml:space="preserve">za </w:t>
      </w:r>
      <w:r w:rsidR="003223B4" w:rsidRPr="006C1FDF">
        <w:rPr>
          <w:rFonts w:ascii="Arial Narrow" w:hAnsi="Arial Narrow"/>
          <w:sz w:val="22"/>
          <w:szCs w:val="22"/>
        </w:rPr>
        <w:t>Ministerstvo vnútra S</w:t>
      </w:r>
      <w:r w:rsidR="00925752">
        <w:rPr>
          <w:rFonts w:ascii="Arial Narrow" w:hAnsi="Arial Narrow"/>
          <w:sz w:val="22"/>
          <w:szCs w:val="22"/>
        </w:rPr>
        <w:t>lovenskej republiky</w:t>
      </w:r>
      <w:r w:rsidRPr="006C1FDF">
        <w:rPr>
          <w:rFonts w:ascii="Arial Narrow" w:hAnsi="Arial Narrow"/>
          <w:sz w:val="22"/>
          <w:szCs w:val="22"/>
        </w:rPr>
        <w:t>:</w:t>
      </w:r>
      <w:r w:rsidR="00925752">
        <w:rPr>
          <w:rFonts w:ascii="Arial Narrow" w:hAnsi="Arial Narrow"/>
          <w:sz w:val="22"/>
          <w:szCs w:val="22"/>
        </w:rPr>
        <w:tab/>
        <w:t xml:space="preserve">    </w:t>
      </w:r>
      <w:r w:rsidRPr="006C1FDF">
        <w:rPr>
          <w:rFonts w:ascii="Arial Narrow" w:hAnsi="Arial Narrow"/>
          <w:sz w:val="22"/>
          <w:szCs w:val="22"/>
        </w:rPr>
        <w:t>za P</w:t>
      </w:r>
      <w:r w:rsidR="00BB71E5" w:rsidRPr="006C1FDF">
        <w:rPr>
          <w:rFonts w:ascii="Arial Narrow" w:hAnsi="Arial Narrow"/>
          <w:sz w:val="22"/>
          <w:szCs w:val="22"/>
          <w:lang w:eastAsia="en-US"/>
        </w:rPr>
        <w:t>oskytovateľa</w:t>
      </w:r>
      <w:r w:rsidRPr="006C1FDF">
        <w:rPr>
          <w:rFonts w:ascii="Arial Narrow" w:hAnsi="Arial Narrow"/>
          <w:sz w:val="22"/>
          <w:szCs w:val="22"/>
        </w:rPr>
        <w:t>:</w:t>
      </w:r>
    </w:p>
    <w:p w14:paraId="29C5A29D" w14:textId="77777777" w:rsidR="009F5A12" w:rsidRPr="006C1FDF" w:rsidRDefault="009F5A12" w:rsidP="006C1FDF">
      <w:pPr>
        <w:tabs>
          <w:tab w:val="left" w:pos="1080"/>
        </w:tabs>
        <w:spacing w:before="120" w:after="120" w:line="264" w:lineRule="auto"/>
        <w:jc w:val="both"/>
        <w:rPr>
          <w:rFonts w:ascii="Arial Narrow" w:hAnsi="Arial Narrow"/>
          <w:sz w:val="22"/>
          <w:szCs w:val="22"/>
        </w:rPr>
      </w:pPr>
    </w:p>
    <w:p w14:paraId="1DFC21B3" w14:textId="77777777" w:rsidR="009F5A12" w:rsidRPr="006C1FDF" w:rsidRDefault="009F5A12" w:rsidP="006C1FDF">
      <w:pPr>
        <w:tabs>
          <w:tab w:val="left" w:pos="1080"/>
        </w:tabs>
        <w:spacing w:before="120" w:after="120" w:line="264" w:lineRule="auto"/>
        <w:jc w:val="both"/>
        <w:rPr>
          <w:rFonts w:ascii="Arial Narrow" w:hAnsi="Arial Narrow"/>
          <w:sz w:val="22"/>
          <w:szCs w:val="22"/>
        </w:rPr>
      </w:pPr>
    </w:p>
    <w:p w14:paraId="2FD8B376" w14:textId="77777777" w:rsidR="00112F4A" w:rsidRPr="006C1FDF" w:rsidRDefault="00112F4A" w:rsidP="006C1FDF">
      <w:pPr>
        <w:tabs>
          <w:tab w:val="left" w:pos="1080"/>
        </w:tabs>
        <w:spacing w:before="120" w:after="120" w:line="264" w:lineRule="auto"/>
        <w:jc w:val="both"/>
        <w:rPr>
          <w:rFonts w:ascii="Arial Narrow" w:hAnsi="Arial Narrow"/>
          <w:sz w:val="22"/>
          <w:szCs w:val="22"/>
        </w:rPr>
      </w:pPr>
    </w:p>
    <w:p w14:paraId="27698FB5" w14:textId="7F3BB4A1" w:rsidR="009F5A12" w:rsidRPr="006C1FDF" w:rsidRDefault="009F5A12" w:rsidP="006C1FDF">
      <w:pPr>
        <w:spacing w:before="120" w:after="120" w:line="264" w:lineRule="auto"/>
        <w:jc w:val="both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>................................</w:t>
      </w:r>
      <w:r w:rsidR="005B4153" w:rsidRPr="006C1FDF">
        <w:rPr>
          <w:rFonts w:ascii="Arial Narrow" w:hAnsi="Arial Narrow"/>
          <w:sz w:val="22"/>
          <w:szCs w:val="22"/>
        </w:rPr>
        <w:t>..................</w:t>
      </w:r>
      <w:r w:rsidRPr="006C1FDF">
        <w:rPr>
          <w:rFonts w:ascii="Arial Narrow" w:hAnsi="Arial Narrow"/>
          <w:sz w:val="22"/>
          <w:szCs w:val="22"/>
        </w:rPr>
        <w:t>.......................</w:t>
      </w:r>
      <w:r w:rsidRPr="006C1FDF">
        <w:rPr>
          <w:rFonts w:ascii="Arial Narrow" w:hAnsi="Arial Narrow"/>
          <w:sz w:val="22"/>
          <w:szCs w:val="22"/>
        </w:rPr>
        <w:tab/>
      </w:r>
      <w:r w:rsidR="005B4153" w:rsidRPr="006C1FDF">
        <w:rPr>
          <w:rFonts w:ascii="Arial Narrow" w:hAnsi="Arial Narrow"/>
          <w:sz w:val="22"/>
          <w:szCs w:val="22"/>
        </w:rPr>
        <w:t xml:space="preserve">    </w:t>
      </w:r>
      <w:r w:rsidR="00925752" w:rsidRPr="006C1FDF">
        <w:rPr>
          <w:rFonts w:ascii="Arial Narrow" w:hAnsi="Arial Narrow"/>
          <w:sz w:val="22"/>
          <w:szCs w:val="22"/>
        </w:rPr>
        <w:t>.........................................................................</w:t>
      </w:r>
    </w:p>
    <w:p w14:paraId="6FC17689" w14:textId="7E149D17" w:rsidR="00925752" w:rsidRPr="006C1FDF" w:rsidRDefault="00684635" w:rsidP="007C25AC">
      <w:pPr>
        <w:tabs>
          <w:tab w:val="clear" w:pos="2160"/>
          <w:tab w:val="clear" w:pos="2880"/>
          <w:tab w:val="clear" w:pos="4500"/>
          <w:tab w:val="center" w:pos="1843"/>
          <w:tab w:val="center" w:pos="680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6C1FDF">
        <w:rPr>
          <w:rFonts w:ascii="Arial Narrow" w:hAnsi="Arial Narrow"/>
          <w:sz w:val="22"/>
          <w:szCs w:val="22"/>
        </w:rPr>
        <w:tab/>
      </w:r>
      <w:r w:rsidR="00925752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</w:p>
    <w:p w14:paraId="01B17224" w14:textId="77777777" w:rsidR="009F5A12" w:rsidRPr="006C1FDF" w:rsidRDefault="009F5A12" w:rsidP="006C1FDF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rPr>
          <w:rFonts w:ascii="Arial Narrow" w:hAnsi="Arial Narrow"/>
          <w:sz w:val="22"/>
          <w:szCs w:val="22"/>
        </w:rPr>
      </w:pPr>
    </w:p>
    <w:p w14:paraId="1B31FDA1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67DBD52A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778D97A1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0DFEE07F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05F715EC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7310B188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6277B474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25529E55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6D90F4B3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6D085E5A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75188F1D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4A374571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456FEE45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7214AE52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1E707727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5B97D448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6AB7A213" w14:textId="77777777" w:rsidR="00320CD8" w:rsidRDefault="00320CD8" w:rsidP="009D43F0">
      <w:pPr>
        <w:jc w:val="right"/>
        <w:rPr>
          <w:rFonts w:ascii="Arial Narrow" w:hAnsi="Arial Narrow"/>
          <w:sz w:val="22"/>
          <w:szCs w:val="22"/>
        </w:rPr>
      </w:pPr>
    </w:p>
    <w:p w14:paraId="56EE8DFA" w14:textId="2FA39B65" w:rsidR="009D43F0" w:rsidRPr="00F946F9" w:rsidRDefault="009D43F0" w:rsidP="009D43F0">
      <w:pPr>
        <w:jc w:val="right"/>
        <w:rPr>
          <w:rFonts w:ascii="Arial Narrow" w:hAnsi="Arial Narrow"/>
          <w:sz w:val="22"/>
          <w:szCs w:val="22"/>
        </w:rPr>
      </w:pPr>
      <w:r w:rsidRPr="00F946F9">
        <w:rPr>
          <w:rFonts w:ascii="Arial Narrow" w:hAnsi="Arial Narrow"/>
          <w:sz w:val="22"/>
          <w:szCs w:val="22"/>
        </w:rPr>
        <w:lastRenderedPageBreak/>
        <w:t>Príloha č. 1 k</w:t>
      </w:r>
      <w:r w:rsidR="00905C77">
        <w:rPr>
          <w:rFonts w:ascii="Arial Narrow" w:hAnsi="Arial Narrow"/>
          <w:sz w:val="22"/>
          <w:szCs w:val="22"/>
        </w:rPr>
        <w:t> Rámcovej dohode</w:t>
      </w:r>
      <w:r w:rsidRPr="00F946F9">
        <w:rPr>
          <w:rFonts w:ascii="Arial Narrow" w:hAnsi="Arial Narrow"/>
          <w:sz w:val="22"/>
          <w:szCs w:val="22"/>
        </w:rPr>
        <w:t xml:space="preserve"> č. ...............................</w:t>
      </w:r>
    </w:p>
    <w:p w14:paraId="18C98624" w14:textId="77777777" w:rsidR="009D43F0" w:rsidRPr="006C1FDF" w:rsidRDefault="009D43F0" w:rsidP="009D43F0">
      <w:pPr>
        <w:jc w:val="right"/>
        <w:rPr>
          <w:rFonts w:ascii="Arial Narrow" w:hAnsi="Arial Narrow"/>
        </w:rPr>
      </w:pPr>
    </w:p>
    <w:p w14:paraId="062BD026" w14:textId="77777777" w:rsidR="009D43F0" w:rsidRPr="006C1FDF" w:rsidRDefault="009D43F0" w:rsidP="009D43F0">
      <w:pPr>
        <w:rPr>
          <w:rFonts w:ascii="Arial Narrow" w:hAnsi="Arial Narrow"/>
        </w:rPr>
      </w:pPr>
    </w:p>
    <w:p w14:paraId="59DCF6B4" w14:textId="77777777" w:rsidR="009D43F0" w:rsidRPr="006C1FDF" w:rsidRDefault="009D43F0" w:rsidP="009D43F0">
      <w:pPr>
        <w:rPr>
          <w:rFonts w:ascii="Arial Narrow" w:hAnsi="Arial Narrow"/>
        </w:rPr>
      </w:pPr>
    </w:p>
    <w:p w14:paraId="0CF13A60" w14:textId="77777777" w:rsidR="009D43F0" w:rsidRPr="006C1FDF" w:rsidRDefault="009D43F0" w:rsidP="009D43F0">
      <w:pPr>
        <w:rPr>
          <w:rFonts w:ascii="Arial Narrow" w:hAnsi="Arial Narrow"/>
        </w:rPr>
      </w:pPr>
    </w:p>
    <w:p w14:paraId="1D592655" w14:textId="77777777" w:rsidR="009D43F0" w:rsidRPr="006C1FDF" w:rsidRDefault="009D43F0" w:rsidP="009D43F0">
      <w:pPr>
        <w:rPr>
          <w:rFonts w:ascii="Arial Narrow" w:hAnsi="Arial Narrow"/>
        </w:rPr>
      </w:pPr>
    </w:p>
    <w:p w14:paraId="002039DD" w14:textId="77777777" w:rsidR="009D43F0" w:rsidRPr="006C1FDF" w:rsidRDefault="009D43F0" w:rsidP="009D43F0">
      <w:pPr>
        <w:rPr>
          <w:rFonts w:ascii="Arial Narrow" w:hAnsi="Arial Narrow"/>
        </w:rPr>
      </w:pPr>
    </w:p>
    <w:p w14:paraId="6F58827D" w14:textId="77777777" w:rsidR="009D43F0" w:rsidRPr="006C1FDF" w:rsidRDefault="009D43F0" w:rsidP="009D43F0">
      <w:pPr>
        <w:rPr>
          <w:rFonts w:ascii="Arial Narrow" w:hAnsi="Arial Narrow"/>
        </w:rPr>
      </w:pPr>
    </w:p>
    <w:p w14:paraId="3192DFE3" w14:textId="77777777" w:rsidR="009D43F0" w:rsidRPr="006C1FDF" w:rsidRDefault="009D43F0" w:rsidP="009D43F0">
      <w:pPr>
        <w:rPr>
          <w:rFonts w:ascii="Arial Narrow" w:hAnsi="Arial Narrow"/>
        </w:rPr>
      </w:pPr>
    </w:p>
    <w:p w14:paraId="6AA3CDAC" w14:textId="77777777" w:rsidR="009D43F0" w:rsidRPr="006C1FDF" w:rsidRDefault="009D43F0" w:rsidP="009D43F0">
      <w:pPr>
        <w:rPr>
          <w:rFonts w:ascii="Arial Narrow" w:hAnsi="Arial Narrow"/>
        </w:rPr>
      </w:pPr>
    </w:p>
    <w:p w14:paraId="291620E5" w14:textId="77777777" w:rsidR="009D43F0" w:rsidRPr="006C1FDF" w:rsidRDefault="009D43F0" w:rsidP="009D43F0">
      <w:pPr>
        <w:rPr>
          <w:rFonts w:ascii="Arial Narrow" w:hAnsi="Arial Narrow"/>
        </w:rPr>
      </w:pPr>
    </w:p>
    <w:p w14:paraId="50F8A9C3" w14:textId="77777777" w:rsidR="009D43F0" w:rsidRPr="006C1FDF" w:rsidRDefault="009D43F0" w:rsidP="009D43F0">
      <w:pPr>
        <w:rPr>
          <w:rFonts w:ascii="Arial Narrow" w:hAnsi="Arial Narrow"/>
        </w:rPr>
      </w:pPr>
    </w:p>
    <w:p w14:paraId="6E957CFF" w14:textId="77777777" w:rsidR="009D43F0" w:rsidRPr="006C1FDF" w:rsidRDefault="009D43F0" w:rsidP="009D43F0">
      <w:pPr>
        <w:rPr>
          <w:rFonts w:ascii="Arial Narrow" w:hAnsi="Arial Narrow"/>
        </w:rPr>
      </w:pPr>
    </w:p>
    <w:p w14:paraId="77E936B3" w14:textId="77777777" w:rsidR="009D43F0" w:rsidRPr="006C1FDF" w:rsidRDefault="009D43F0" w:rsidP="009D43F0">
      <w:pPr>
        <w:rPr>
          <w:rFonts w:ascii="Arial Narrow" w:hAnsi="Arial Narrow"/>
        </w:rPr>
      </w:pPr>
    </w:p>
    <w:p w14:paraId="48E458CE" w14:textId="77777777" w:rsidR="009D43F0" w:rsidRPr="006C1FDF" w:rsidRDefault="009D43F0" w:rsidP="009D43F0">
      <w:pPr>
        <w:rPr>
          <w:rFonts w:ascii="Arial Narrow" w:hAnsi="Arial Narrow"/>
        </w:rPr>
      </w:pPr>
    </w:p>
    <w:p w14:paraId="7B2FA056" w14:textId="77777777" w:rsidR="009D43F0" w:rsidRPr="006C1FDF" w:rsidRDefault="009D43F0" w:rsidP="009D43F0">
      <w:pPr>
        <w:rPr>
          <w:rFonts w:ascii="Arial Narrow" w:hAnsi="Arial Narrow"/>
        </w:rPr>
      </w:pPr>
    </w:p>
    <w:p w14:paraId="6D270AB6" w14:textId="77777777" w:rsidR="009D43F0" w:rsidRPr="006C1FDF" w:rsidRDefault="009D43F0" w:rsidP="009D43F0">
      <w:pPr>
        <w:rPr>
          <w:rFonts w:ascii="Arial Narrow" w:hAnsi="Arial Narrow"/>
        </w:rPr>
      </w:pPr>
    </w:p>
    <w:p w14:paraId="0DD2D18B" w14:textId="77777777" w:rsidR="009D43F0" w:rsidRPr="006C1FDF" w:rsidRDefault="009D43F0" w:rsidP="009D43F0">
      <w:pPr>
        <w:rPr>
          <w:rFonts w:ascii="Arial Narrow" w:hAnsi="Arial Narrow"/>
        </w:rPr>
      </w:pPr>
    </w:p>
    <w:p w14:paraId="6BBD8AD9" w14:textId="77777777" w:rsidR="009D43F0" w:rsidRPr="006C1FDF" w:rsidRDefault="009D43F0" w:rsidP="009D43F0">
      <w:pPr>
        <w:rPr>
          <w:rFonts w:ascii="Arial Narrow" w:hAnsi="Arial Narrow"/>
        </w:rPr>
      </w:pPr>
    </w:p>
    <w:p w14:paraId="6184A05D" w14:textId="77777777" w:rsidR="009D43F0" w:rsidRPr="006C1FDF" w:rsidRDefault="009D43F0" w:rsidP="009D43F0">
      <w:pPr>
        <w:rPr>
          <w:rFonts w:ascii="Arial Narrow" w:hAnsi="Arial Narrow"/>
        </w:rPr>
      </w:pPr>
    </w:p>
    <w:p w14:paraId="3809019A" w14:textId="77777777" w:rsidR="009D43F0" w:rsidRPr="006C1FDF" w:rsidRDefault="009D43F0" w:rsidP="009D43F0">
      <w:pPr>
        <w:jc w:val="center"/>
        <w:rPr>
          <w:rFonts w:ascii="Arial Narrow" w:hAnsi="Arial Narrow"/>
          <w:b/>
          <w:spacing w:val="100"/>
          <w:sz w:val="44"/>
          <w:szCs w:val="44"/>
        </w:rPr>
      </w:pPr>
      <w:r w:rsidRPr="006C1FDF">
        <w:rPr>
          <w:rFonts w:ascii="Arial Narrow" w:hAnsi="Arial Narrow"/>
          <w:b/>
          <w:sz w:val="44"/>
          <w:szCs w:val="44"/>
          <w:lang w:val="x-none"/>
        </w:rPr>
        <w:t xml:space="preserve">Opis predmetu zákazky </w:t>
      </w:r>
    </w:p>
    <w:p w14:paraId="4C8F476A" w14:textId="77777777" w:rsidR="009D43F0" w:rsidRPr="006C1FDF" w:rsidRDefault="009D43F0" w:rsidP="009D43F0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2FB37883" w14:textId="77DB665A" w:rsidR="009D43F0" w:rsidRPr="006C1FDF" w:rsidRDefault="009D43F0" w:rsidP="00F946F9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</w:rPr>
      </w:pPr>
      <w:r w:rsidRPr="006C1FDF">
        <w:rPr>
          <w:rFonts w:ascii="Arial Narrow" w:hAnsi="Arial Narrow"/>
        </w:rPr>
        <w:t xml:space="preserve"> </w:t>
      </w:r>
      <w:r w:rsidRPr="00B708BD">
        <w:rPr>
          <w:rFonts w:ascii="Arial Narrow" w:hAnsi="Arial Narrow"/>
        </w:rPr>
        <w:t>Tu bude vložená príloha č.1 Súťažných podkladov</w:t>
      </w:r>
    </w:p>
    <w:p w14:paraId="13230C9D" w14:textId="77777777" w:rsidR="009D43F0" w:rsidRPr="007C25AC" w:rsidRDefault="009D43F0" w:rsidP="007C25AC">
      <w:pPr>
        <w:rPr>
          <w:rFonts w:ascii="Arial Narrow" w:hAnsi="Arial Narrow"/>
        </w:rPr>
      </w:pPr>
    </w:p>
    <w:p w14:paraId="42A7A067" w14:textId="77777777" w:rsidR="009D43F0" w:rsidRPr="007C25AC" w:rsidRDefault="009D43F0" w:rsidP="007C25AC">
      <w:pPr>
        <w:rPr>
          <w:rFonts w:ascii="Arial Narrow" w:hAnsi="Arial Narrow"/>
        </w:rPr>
      </w:pPr>
    </w:p>
    <w:p w14:paraId="33C16031" w14:textId="77777777" w:rsidR="009D43F0" w:rsidRPr="007C25AC" w:rsidRDefault="009D43F0" w:rsidP="007C25AC">
      <w:pPr>
        <w:rPr>
          <w:rFonts w:ascii="Arial Narrow" w:hAnsi="Arial Narrow"/>
        </w:rPr>
      </w:pPr>
    </w:p>
    <w:p w14:paraId="1C940A4D" w14:textId="77777777" w:rsidR="009D43F0" w:rsidRPr="007C25AC" w:rsidRDefault="009D43F0" w:rsidP="007C25AC">
      <w:pPr>
        <w:rPr>
          <w:rFonts w:ascii="Arial Narrow" w:hAnsi="Arial Narrow"/>
        </w:rPr>
      </w:pPr>
    </w:p>
    <w:p w14:paraId="765BDEEC" w14:textId="77777777" w:rsidR="009D43F0" w:rsidRPr="007C25AC" w:rsidRDefault="009D43F0" w:rsidP="009D43F0">
      <w:pPr>
        <w:rPr>
          <w:rFonts w:ascii="Arial Narrow" w:hAnsi="Arial Narrow"/>
        </w:rPr>
      </w:pPr>
    </w:p>
    <w:p w14:paraId="3D83F15B" w14:textId="77777777" w:rsidR="009D43F0" w:rsidRPr="007C25AC" w:rsidRDefault="009D43F0" w:rsidP="007C25AC">
      <w:pPr>
        <w:rPr>
          <w:rFonts w:ascii="Arial Narrow" w:hAnsi="Arial Narrow"/>
        </w:rPr>
      </w:pPr>
    </w:p>
    <w:p w14:paraId="09CF0003" w14:textId="77777777" w:rsidR="009D43F0" w:rsidRPr="006C1FDF" w:rsidRDefault="009D43F0" w:rsidP="009D43F0">
      <w:pPr>
        <w:rPr>
          <w:rFonts w:ascii="Arial Narrow" w:hAnsi="Arial Narrow"/>
        </w:rPr>
      </w:pPr>
    </w:p>
    <w:p w14:paraId="65401F4C" w14:textId="77777777" w:rsidR="009D43F0" w:rsidRPr="006C1FDF" w:rsidRDefault="009D43F0" w:rsidP="009D43F0">
      <w:pPr>
        <w:rPr>
          <w:rFonts w:ascii="Arial Narrow" w:hAnsi="Arial Narrow"/>
        </w:rPr>
      </w:pPr>
    </w:p>
    <w:p w14:paraId="67FD86E4" w14:textId="77777777" w:rsidR="009D43F0" w:rsidRPr="006C1FDF" w:rsidRDefault="009D43F0" w:rsidP="009D43F0">
      <w:pPr>
        <w:rPr>
          <w:rFonts w:ascii="Arial Narrow" w:hAnsi="Arial Narrow"/>
        </w:rPr>
      </w:pPr>
    </w:p>
    <w:p w14:paraId="042CC255" w14:textId="77777777" w:rsidR="009D43F0" w:rsidRPr="006C1FDF" w:rsidRDefault="009D43F0" w:rsidP="009D43F0">
      <w:pPr>
        <w:rPr>
          <w:rFonts w:ascii="Arial Narrow" w:hAnsi="Arial Narrow"/>
        </w:rPr>
      </w:pPr>
    </w:p>
    <w:p w14:paraId="4427E0C4" w14:textId="77777777" w:rsidR="009D43F0" w:rsidRPr="006C1FDF" w:rsidRDefault="009D43F0" w:rsidP="009D43F0">
      <w:pPr>
        <w:rPr>
          <w:rFonts w:ascii="Arial Narrow" w:hAnsi="Arial Narrow"/>
        </w:rPr>
      </w:pPr>
    </w:p>
    <w:p w14:paraId="48E68749" w14:textId="77777777" w:rsidR="009D43F0" w:rsidRPr="006C1FDF" w:rsidRDefault="009D43F0" w:rsidP="009D43F0">
      <w:pPr>
        <w:rPr>
          <w:rFonts w:ascii="Arial Narrow" w:hAnsi="Arial Narrow"/>
        </w:rPr>
      </w:pPr>
    </w:p>
    <w:p w14:paraId="4EE0CB51" w14:textId="77777777" w:rsidR="009D43F0" w:rsidRPr="006C1FDF" w:rsidRDefault="009D43F0" w:rsidP="009D43F0">
      <w:pPr>
        <w:rPr>
          <w:rFonts w:ascii="Arial Narrow" w:hAnsi="Arial Narrow"/>
        </w:rPr>
      </w:pPr>
    </w:p>
    <w:p w14:paraId="20E4CD6D" w14:textId="77777777" w:rsidR="009D43F0" w:rsidRPr="006C1FDF" w:rsidRDefault="009D43F0" w:rsidP="009D43F0">
      <w:pPr>
        <w:rPr>
          <w:rFonts w:ascii="Arial Narrow" w:hAnsi="Arial Narrow"/>
        </w:rPr>
      </w:pPr>
    </w:p>
    <w:p w14:paraId="04A990C3" w14:textId="77777777" w:rsidR="009D43F0" w:rsidRPr="006C1FDF" w:rsidRDefault="009D43F0" w:rsidP="009D43F0">
      <w:pPr>
        <w:rPr>
          <w:rFonts w:ascii="Arial Narrow" w:hAnsi="Arial Narrow"/>
        </w:rPr>
      </w:pPr>
    </w:p>
    <w:p w14:paraId="78234B39" w14:textId="77777777" w:rsidR="009D43F0" w:rsidRPr="006C1FDF" w:rsidRDefault="009D43F0" w:rsidP="009D43F0">
      <w:pPr>
        <w:rPr>
          <w:rFonts w:ascii="Arial Narrow" w:hAnsi="Arial Narrow"/>
        </w:rPr>
      </w:pPr>
    </w:p>
    <w:p w14:paraId="7D09C75C" w14:textId="77777777" w:rsidR="009D43F0" w:rsidRPr="006C1FDF" w:rsidRDefault="009D43F0" w:rsidP="009D43F0">
      <w:pPr>
        <w:rPr>
          <w:rFonts w:ascii="Arial Narrow" w:hAnsi="Arial Narrow"/>
        </w:rPr>
      </w:pPr>
    </w:p>
    <w:p w14:paraId="7B3205C9" w14:textId="77777777" w:rsidR="009D43F0" w:rsidRPr="006C1FDF" w:rsidRDefault="009D43F0" w:rsidP="009D43F0">
      <w:pPr>
        <w:rPr>
          <w:rFonts w:ascii="Arial Narrow" w:hAnsi="Arial Narrow"/>
        </w:rPr>
      </w:pPr>
    </w:p>
    <w:p w14:paraId="4914E97A" w14:textId="77777777" w:rsidR="009D43F0" w:rsidRPr="006C1FDF" w:rsidRDefault="009D43F0" w:rsidP="009D43F0">
      <w:pPr>
        <w:rPr>
          <w:rFonts w:ascii="Arial Narrow" w:hAnsi="Arial Narrow"/>
        </w:rPr>
      </w:pPr>
    </w:p>
    <w:p w14:paraId="424DD818" w14:textId="77777777" w:rsidR="009D43F0" w:rsidRPr="006C1FDF" w:rsidRDefault="009D43F0" w:rsidP="009D43F0">
      <w:pPr>
        <w:rPr>
          <w:rFonts w:ascii="Arial Narrow" w:hAnsi="Arial Narrow"/>
        </w:rPr>
      </w:pPr>
    </w:p>
    <w:p w14:paraId="3F67E457" w14:textId="77777777" w:rsidR="009D43F0" w:rsidRPr="006C1FDF" w:rsidRDefault="009D43F0" w:rsidP="009D43F0">
      <w:pPr>
        <w:rPr>
          <w:rFonts w:ascii="Arial Narrow" w:hAnsi="Arial Narrow"/>
        </w:rPr>
      </w:pPr>
    </w:p>
    <w:p w14:paraId="0FAFAC5C" w14:textId="77777777" w:rsidR="009D43F0" w:rsidRPr="006C1FDF" w:rsidRDefault="009D43F0" w:rsidP="009D43F0">
      <w:pPr>
        <w:rPr>
          <w:rFonts w:ascii="Arial Narrow" w:hAnsi="Arial Narrow"/>
        </w:rPr>
      </w:pPr>
    </w:p>
    <w:p w14:paraId="6173F539" w14:textId="77777777" w:rsidR="009D43F0" w:rsidRPr="006C1FDF" w:rsidRDefault="009D43F0" w:rsidP="009D43F0">
      <w:pPr>
        <w:rPr>
          <w:rFonts w:ascii="Arial Narrow" w:hAnsi="Arial Narrow"/>
        </w:rPr>
      </w:pPr>
    </w:p>
    <w:p w14:paraId="38938790" w14:textId="77777777" w:rsidR="009D43F0" w:rsidRPr="006C1FDF" w:rsidRDefault="009D43F0" w:rsidP="009D43F0">
      <w:pPr>
        <w:rPr>
          <w:rFonts w:ascii="Arial Narrow" w:hAnsi="Arial Narrow"/>
        </w:rPr>
      </w:pPr>
    </w:p>
    <w:p w14:paraId="0EC482D2" w14:textId="77777777" w:rsidR="009D43F0" w:rsidRPr="006C1FDF" w:rsidRDefault="009D43F0" w:rsidP="009D43F0">
      <w:pPr>
        <w:rPr>
          <w:rFonts w:ascii="Arial Narrow" w:hAnsi="Arial Narrow"/>
        </w:rPr>
      </w:pPr>
    </w:p>
    <w:p w14:paraId="23DB6E29" w14:textId="77777777" w:rsidR="009D43F0" w:rsidRPr="006C1FDF" w:rsidRDefault="009D43F0" w:rsidP="009D43F0">
      <w:pPr>
        <w:rPr>
          <w:rFonts w:ascii="Arial Narrow" w:hAnsi="Arial Narrow"/>
        </w:rPr>
      </w:pPr>
    </w:p>
    <w:p w14:paraId="341DD364" w14:textId="77777777" w:rsidR="009D43F0" w:rsidRPr="006C1FDF" w:rsidRDefault="009D43F0" w:rsidP="009D43F0">
      <w:pPr>
        <w:rPr>
          <w:rFonts w:ascii="Arial Narrow" w:hAnsi="Arial Narrow"/>
        </w:rPr>
      </w:pPr>
    </w:p>
    <w:p w14:paraId="77437B84" w14:textId="77777777" w:rsidR="009D43F0" w:rsidRPr="006C1FDF" w:rsidRDefault="009D43F0" w:rsidP="009D43F0">
      <w:pPr>
        <w:rPr>
          <w:rFonts w:ascii="Arial Narrow" w:hAnsi="Arial Narrow"/>
        </w:rPr>
      </w:pPr>
    </w:p>
    <w:p w14:paraId="72E66F23" w14:textId="77777777" w:rsidR="009D43F0" w:rsidRPr="006C1FDF" w:rsidRDefault="009D43F0" w:rsidP="009D43F0">
      <w:pPr>
        <w:rPr>
          <w:rFonts w:ascii="Arial Narrow" w:hAnsi="Arial Narrow"/>
        </w:rPr>
      </w:pPr>
    </w:p>
    <w:p w14:paraId="0D42790B" w14:textId="77777777" w:rsidR="009D43F0" w:rsidRDefault="009D43F0" w:rsidP="009D43F0">
      <w:pPr>
        <w:rPr>
          <w:rFonts w:ascii="Arial Narrow" w:hAnsi="Arial Narrow"/>
        </w:rPr>
      </w:pPr>
    </w:p>
    <w:p w14:paraId="0B8193E2" w14:textId="77777777" w:rsidR="007C25AC" w:rsidRDefault="007C25AC" w:rsidP="009D43F0">
      <w:pPr>
        <w:rPr>
          <w:rFonts w:ascii="Arial Narrow" w:hAnsi="Arial Narrow"/>
        </w:rPr>
      </w:pPr>
    </w:p>
    <w:p w14:paraId="05130BEA" w14:textId="77777777" w:rsidR="007C25AC" w:rsidRDefault="007C25AC" w:rsidP="009D43F0">
      <w:pPr>
        <w:rPr>
          <w:rFonts w:ascii="Arial Narrow" w:hAnsi="Arial Narrow"/>
        </w:rPr>
      </w:pPr>
    </w:p>
    <w:p w14:paraId="46BCB612" w14:textId="77777777" w:rsidR="007C25AC" w:rsidRDefault="007C25AC" w:rsidP="009D43F0">
      <w:pPr>
        <w:rPr>
          <w:rFonts w:ascii="Arial Narrow" w:hAnsi="Arial Narrow"/>
        </w:rPr>
      </w:pPr>
    </w:p>
    <w:p w14:paraId="50A1B4DE" w14:textId="77777777" w:rsidR="007C25AC" w:rsidRPr="006C1FDF" w:rsidRDefault="007C25AC" w:rsidP="009D43F0">
      <w:pPr>
        <w:rPr>
          <w:rFonts w:ascii="Arial Narrow" w:hAnsi="Arial Narrow"/>
        </w:rPr>
      </w:pPr>
    </w:p>
    <w:p w14:paraId="4A2A610E" w14:textId="77777777" w:rsidR="009D43F0" w:rsidRPr="006C1FDF" w:rsidRDefault="009D43F0" w:rsidP="009D43F0">
      <w:pPr>
        <w:rPr>
          <w:rFonts w:ascii="Arial Narrow" w:hAnsi="Arial Narrow"/>
        </w:rPr>
      </w:pPr>
    </w:p>
    <w:p w14:paraId="56DA298E" w14:textId="77777777" w:rsidR="009D43F0" w:rsidRPr="006C1FDF" w:rsidRDefault="009D43F0" w:rsidP="009D43F0">
      <w:pPr>
        <w:rPr>
          <w:rFonts w:ascii="Arial Narrow" w:hAnsi="Arial Narrow"/>
        </w:rPr>
      </w:pPr>
    </w:p>
    <w:p w14:paraId="0A7913C4" w14:textId="77777777" w:rsidR="009D43F0" w:rsidRPr="006C1FDF" w:rsidRDefault="009D43F0" w:rsidP="009D43F0">
      <w:pPr>
        <w:rPr>
          <w:rFonts w:ascii="Arial Narrow" w:hAnsi="Arial Narrow"/>
        </w:rPr>
      </w:pPr>
    </w:p>
    <w:p w14:paraId="61F7FE3F" w14:textId="77777777" w:rsidR="009D43F0" w:rsidRPr="006C1FDF" w:rsidRDefault="009D43F0" w:rsidP="009D43F0">
      <w:pPr>
        <w:jc w:val="right"/>
        <w:rPr>
          <w:rFonts w:ascii="Arial Narrow" w:hAnsi="Arial Narrow"/>
        </w:rPr>
      </w:pPr>
    </w:p>
    <w:p w14:paraId="01E1B1FF" w14:textId="35C3A314" w:rsidR="009D43F0" w:rsidRPr="00F946F9" w:rsidRDefault="009D43F0" w:rsidP="009D43F0">
      <w:pPr>
        <w:jc w:val="right"/>
        <w:rPr>
          <w:rFonts w:ascii="Arial Narrow" w:hAnsi="Arial Narrow"/>
          <w:sz w:val="22"/>
          <w:szCs w:val="22"/>
        </w:rPr>
      </w:pPr>
      <w:r w:rsidRPr="00F946F9">
        <w:rPr>
          <w:rFonts w:ascii="Arial Narrow" w:hAnsi="Arial Narrow"/>
          <w:sz w:val="22"/>
          <w:szCs w:val="22"/>
        </w:rPr>
        <w:lastRenderedPageBreak/>
        <w:t>Príloha č. 2 k</w:t>
      </w:r>
      <w:r w:rsidR="00905C77">
        <w:rPr>
          <w:rFonts w:ascii="Arial Narrow" w:hAnsi="Arial Narrow"/>
          <w:sz w:val="22"/>
          <w:szCs w:val="22"/>
        </w:rPr>
        <w:t> </w:t>
      </w:r>
      <w:r w:rsidRPr="00F946F9">
        <w:rPr>
          <w:rFonts w:ascii="Arial Narrow" w:hAnsi="Arial Narrow"/>
          <w:sz w:val="22"/>
          <w:szCs w:val="22"/>
        </w:rPr>
        <w:t>R</w:t>
      </w:r>
      <w:r w:rsidR="00905C77">
        <w:rPr>
          <w:rFonts w:ascii="Arial Narrow" w:hAnsi="Arial Narrow"/>
          <w:sz w:val="22"/>
          <w:szCs w:val="22"/>
        </w:rPr>
        <w:t>ámcovej dohode</w:t>
      </w:r>
      <w:r w:rsidRPr="00F946F9">
        <w:rPr>
          <w:rFonts w:ascii="Arial Narrow" w:hAnsi="Arial Narrow"/>
          <w:sz w:val="22"/>
          <w:szCs w:val="22"/>
        </w:rPr>
        <w:t xml:space="preserve"> č. ...............................</w:t>
      </w:r>
    </w:p>
    <w:p w14:paraId="4A7647D2" w14:textId="77777777" w:rsidR="009D43F0" w:rsidRPr="006C1FDF" w:rsidRDefault="009D43F0" w:rsidP="009D43F0">
      <w:pPr>
        <w:jc w:val="right"/>
        <w:rPr>
          <w:rFonts w:ascii="Arial Narrow" w:hAnsi="Arial Narrow"/>
        </w:rPr>
      </w:pPr>
    </w:p>
    <w:p w14:paraId="36AE285F" w14:textId="77777777" w:rsidR="009D43F0" w:rsidRPr="006C1FDF" w:rsidRDefault="009D43F0" w:rsidP="009D43F0">
      <w:pPr>
        <w:rPr>
          <w:rFonts w:ascii="Arial Narrow" w:hAnsi="Arial Narrow"/>
        </w:rPr>
      </w:pPr>
    </w:p>
    <w:p w14:paraId="524F9043" w14:textId="77777777" w:rsidR="009D43F0" w:rsidRPr="006C1FDF" w:rsidRDefault="009D43F0" w:rsidP="009D43F0">
      <w:pPr>
        <w:rPr>
          <w:rFonts w:ascii="Arial Narrow" w:hAnsi="Arial Narrow"/>
        </w:rPr>
      </w:pPr>
    </w:p>
    <w:p w14:paraId="515E4CAE" w14:textId="77777777" w:rsidR="009D43F0" w:rsidRPr="006C1FDF" w:rsidRDefault="009D43F0" w:rsidP="009D43F0">
      <w:pPr>
        <w:rPr>
          <w:rFonts w:ascii="Arial Narrow" w:hAnsi="Arial Narrow"/>
        </w:rPr>
      </w:pPr>
    </w:p>
    <w:p w14:paraId="29B09018" w14:textId="77777777" w:rsidR="009D43F0" w:rsidRPr="006C1FDF" w:rsidRDefault="009D43F0" w:rsidP="009D43F0">
      <w:pPr>
        <w:rPr>
          <w:rFonts w:ascii="Arial Narrow" w:hAnsi="Arial Narrow"/>
        </w:rPr>
      </w:pPr>
    </w:p>
    <w:p w14:paraId="7594BD3C" w14:textId="77777777" w:rsidR="009D43F0" w:rsidRPr="006C1FDF" w:rsidRDefault="009D43F0" w:rsidP="009D43F0">
      <w:pPr>
        <w:rPr>
          <w:rFonts w:ascii="Arial Narrow" w:hAnsi="Arial Narrow"/>
        </w:rPr>
      </w:pPr>
    </w:p>
    <w:p w14:paraId="662CA2CD" w14:textId="77777777" w:rsidR="009D43F0" w:rsidRPr="006C1FDF" w:rsidRDefault="009D43F0" w:rsidP="009D43F0">
      <w:pPr>
        <w:rPr>
          <w:rFonts w:ascii="Arial Narrow" w:hAnsi="Arial Narrow"/>
        </w:rPr>
      </w:pPr>
    </w:p>
    <w:p w14:paraId="596E83FD" w14:textId="77777777" w:rsidR="009D43F0" w:rsidRPr="006C1FDF" w:rsidRDefault="009D43F0" w:rsidP="009D43F0">
      <w:pPr>
        <w:rPr>
          <w:rFonts w:ascii="Arial Narrow" w:hAnsi="Arial Narrow"/>
        </w:rPr>
      </w:pPr>
    </w:p>
    <w:p w14:paraId="7FCA61DD" w14:textId="77777777" w:rsidR="009D43F0" w:rsidRPr="006C1FDF" w:rsidRDefault="009D43F0" w:rsidP="009D43F0">
      <w:pPr>
        <w:rPr>
          <w:rFonts w:ascii="Arial Narrow" w:hAnsi="Arial Narrow"/>
        </w:rPr>
      </w:pPr>
    </w:p>
    <w:p w14:paraId="12195D24" w14:textId="77777777" w:rsidR="009D43F0" w:rsidRPr="006C1FDF" w:rsidRDefault="009D43F0" w:rsidP="009D43F0">
      <w:pPr>
        <w:rPr>
          <w:rFonts w:ascii="Arial Narrow" w:hAnsi="Arial Narrow"/>
        </w:rPr>
      </w:pPr>
    </w:p>
    <w:p w14:paraId="7216D94F" w14:textId="77777777" w:rsidR="009D43F0" w:rsidRPr="006C1FDF" w:rsidRDefault="009D43F0" w:rsidP="009D43F0">
      <w:pPr>
        <w:rPr>
          <w:rFonts w:ascii="Arial Narrow" w:hAnsi="Arial Narrow"/>
        </w:rPr>
      </w:pPr>
    </w:p>
    <w:p w14:paraId="719BA47B" w14:textId="77777777" w:rsidR="009D43F0" w:rsidRPr="006C1FDF" w:rsidRDefault="009D43F0" w:rsidP="009D43F0">
      <w:pPr>
        <w:rPr>
          <w:rFonts w:ascii="Arial Narrow" w:hAnsi="Arial Narrow"/>
        </w:rPr>
      </w:pPr>
    </w:p>
    <w:p w14:paraId="7B01FB64" w14:textId="77777777" w:rsidR="009D43F0" w:rsidRPr="006C1FDF" w:rsidRDefault="009D43F0" w:rsidP="009D43F0">
      <w:pPr>
        <w:rPr>
          <w:rFonts w:ascii="Arial Narrow" w:hAnsi="Arial Narrow"/>
        </w:rPr>
      </w:pPr>
    </w:p>
    <w:p w14:paraId="16161D26" w14:textId="77777777" w:rsidR="009D43F0" w:rsidRPr="006C1FDF" w:rsidRDefault="009D43F0" w:rsidP="009D43F0">
      <w:pPr>
        <w:rPr>
          <w:rFonts w:ascii="Arial Narrow" w:hAnsi="Arial Narrow"/>
        </w:rPr>
      </w:pPr>
    </w:p>
    <w:p w14:paraId="6968EAFB" w14:textId="77777777" w:rsidR="009D43F0" w:rsidRPr="006C1FDF" w:rsidRDefault="009D43F0" w:rsidP="009D43F0">
      <w:pPr>
        <w:rPr>
          <w:rFonts w:ascii="Arial Narrow" w:hAnsi="Arial Narrow"/>
        </w:rPr>
      </w:pPr>
    </w:p>
    <w:p w14:paraId="790B9784" w14:textId="77777777" w:rsidR="009D43F0" w:rsidRPr="006C1FDF" w:rsidRDefault="009D43F0" w:rsidP="009D43F0">
      <w:pPr>
        <w:rPr>
          <w:rFonts w:ascii="Arial Narrow" w:hAnsi="Arial Narrow"/>
        </w:rPr>
      </w:pPr>
    </w:p>
    <w:p w14:paraId="4CC09837" w14:textId="77777777" w:rsidR="009D43F0" w:rsidRPr="006C1FDF" w:rsidRDefault="009D43F0" w:rsidP="009D43F0">
      <w:pPr>
        <w:rPr>
          <w:rFonts w:ascii="Arial Narrow" w:hAnsi="Arial Narrow"/>
        </w:rPr>
      </w:pPr>
    </w:p>
    <w:p w14:paraId="139C5A2A" w14:textId="77777777" w:rsidR="009D43F0" w:rsidRPr="006C1FDF" w:rsidRDefault="009D43F0" w:rsidP="009D43F0">
      <w:pPr>
        <w:rPr>
          <w:rFonts w:ascii="Arial Narrow" w:hAnsi="Arial Narrow"/>
        </w:rPr>
      </w:pPr>
    </w:p>
    <w:p w14:paraId="703BAB1C" w14:textId="77777777" w:rsidR="009D43F0" w:rsidRPr="00B708BD" w:rsidRDefault="009D43F0" w:rsidP="009D43F0">
      <w:pPr>
        <w:jc w:val="center"/>
        <w:rPr>
          <w:rFonts w:ascii="Arial Narrow" w:hAnsi="Arial Narrow"/>
          <w:b/>
          <w:sz w:val="44"/>
          <w:szCs w:val="44"/>
          <w:lang w:val="x-none"/>
        </w:rPr>
      </w:pPr>
      <w:r w:rsidRPr="00B708BD">
        <w:rPr>
          <w:rFonts w:ascii="Arial Narrow" w:hAnsi="Arial Narrow"/>
          <w:b/>
          <w:sz w:val="44"/>
          <w:szCs w:val="44"/>
          <w:lang w:val="x-none"/>
        </w:rPr>
        <w:t>Cenník služieb</w:t>
      </w:r>
    </w:p>
    <w:p w14:paraId="3C2057AB" w14:textId="7E2033E1" w:rsidR="009D43F0" w:rsidRPr="006C1FDF" w:rsidRDefault="009D43F0" w:rsidP="009D43F0">
      <w:pPr>
        <w:jc w:val="center"/>
        <w:rPr>
          <w:rFonts w:ascii="Arial Narrow" w:hAnsi="Arial Narrow"/>
          <w:spacing w:val="100"/>
          <w:sz w:val="36"/>
          <w:szCs w:val="36"/>
        </w:rPr>
      </w:pPr>
      <w:r w:rsidRPr="00B708BD">
        <w:rPr>
          <w:rFonts w:ascii="Arial Narrow" w:hAnsi="Arial Narrow"/>
        </w:rPr>
        <w:t>Tu bude vložená vyplnená príloha č.3 Súťažných podkladov</w:t>
      </w:r>
    </w:p>
    <w:p w14:paraId="3FD016C2" w14:textId="77777777" w:rsidR="009D43F0" w:rsidRPr="007C25AC" w:rsidRDefault="009D43F0" w:rsidP="007C25AC">
      <w:pPr>
        <w:rPr>
          <w:rFonts w:ascii="Arial Narrow" w:hAnsi="Arial Narrow"/>
        </w:rPr>
      </w:pPr>
    </w:p>
    <w:p w14:paraId="2D05EFF0" w14:textId="77777777" w:rsidR="009D43F0" w:rsidRPr="007C25AC" w:rsidRDefault="009D43F0" w:rsidP="007C25AC">
      <w:pPr>
        <w:rPr>
          <w:rFonts w:ascii="Arial Narrow" w:hAnsi="Arial Narrow"/>
        </w:rPr>
      </w:pPr>
    </w:p>
    <w:p w14:paraId="57D28D66" w14:textId="77777777" w:rsidR="009D43F0" w:rsidRPr="007C25AC" w:rsidRDefault="009D43F0" w:rsidP="007C25AC">
      <w:pPr>
        <w:rPr>
          <w:rFonts w:ascii="Arial Narrow" w:hAnsi="Arial Narrow"/>
        </w:rPr>
      </w:pPr>
    </w:p>
    <w:p w14:paraId="43875945" w14:textId="77777777" w:rsidR="009D43F0" w:rsidRPr="007C25AC" w:rsidRDefault="009D43F0" w:rsidP="007C25AC">
      <w:pPr>
        <w:rPr>
          <w:rFonts w:ascii="Arial Narrow" w:hAnsi="Arial Narrow"/>
        </w:rPr>
      </w:pPr>
    </w:p>
    <w:p w14:paraId="3A789664" w14:textId="77777777" w:rsidR="009D43F0" w:rsidRPr="007C25AC" w:rsidRDefault="009D43F0" w:rsidP="007C25AC">
      <w:pPr>
        <w:rPr>
          <w:rFonts w:ascii="Arial Narrow" w:hAnsi="Arial Narrow"/>
        </w:rPr>
      </w:pPr>
    </w:p>
    <w:p w14:paraId="3F2E4A80" w14:textId="77777777" w:rsidR="009D43F0" w:rsidRPr="007C25AC" w:rsidRDefault="009D43F0" w:rsidP="009D43F0">
      <w:pPr>
        <w:rPr>
          <w:rFonts w:ascii="Arial Narrow" w:hAnsi="Arial Narrow"/>
        </w:rPr>
      </w:pPr>
    </w:p>
    <w:p w14:paraId="6DECF7F9" w14:textId="77777777" w:rsidR="009D43F0" w:rsidRPr="007C25AC" w:rsidRDefault="009D43F0" w:rsidP="009D43F0">
      <w:pPr>
        <w:rPr>
          <w:rFonts w:ascii="Arial Narrow" w:hAnsi="Arial Narrow"/>
        </w:rPr>
      </w:pPr>
    </w:p>
    <w:p w14:paraId="36F205BE" w14:textId="4D122C53" w:rsidR="009D43F0" w:rsidRPr="007C25AC" w:rsidRDefault="009D43F0" w:rsidP="009D43F0">
      <w:pPr>
        <w:rPr>
          <w:rFonts w:ascii="Arial Narrow" w:hAnsi="Arial Narrow"/>
        </w:rPr>
      </w:pPr>
    </w:p>
    <w:p w14:paraId="7DD30E48" w14:textId="77777777" w:rsidR="009D43F0" w:rsidRPr="007C25AC" w:rsidRDefault="009D43F0" w:rsidP="009D43F0">
      <w:pPr>
        <w:rPr>
          <w:rFonts w:ascii="Arial Narrow" w:hAnsi="Arial Narrow"/>
        </w:rPr>
      </w:pPr>
    </w:p>
    <w:p w14:paraId="24D7CC34" w14:textId="77777777" w:rsidR="009D43F0" w:rsidRPr="007C25AC" w:rsidRDefault="009D43F0" w:rsidP="009D43F0">
      <w:pPr>
        <w:rPr>
          <w:rFonts w:ascii="Arial Narrow" w:hAnsi="Arial Narrow"/>
        </w:rPr>
      </w:pPr>
    </w:p>
    <w:p w14:paraId="05C1BE09" w14:textId="77777777" w:rsidR="009D43F0" w:rsidRPr="007C25AC" w:rsidRDefault="009D43F0" w:rsidP="009D43F0">
      <w:pPr>
        <w:rPr>
          <w:rFonts w:ascii="Arial Narrow" w:hAnsi="Arial Narrow"/>
        </w:rPr>
      </w:pPr>
    </w:p>
    <w:p w14:paraId="5C0A0A4A" w14:textId="77777777" w:rsidR="003C4F8C" w:rsidRPr="007C25AC" w:rsidRDefault="003C4F8C" w:rsidP="007C25AC">
      <w:pPr>
        <w:rPr>
          <w:rFonts w:ascii="Arial Narrow" w:hAnsi="Arial Narrow"/>
        </w:rPr>
      </w:pPr>
    </w:p>
    <w:p w14:paraId="6E2134BA" w14:textId="77777777" w:rsidR="003C4F8C" w:rsidRPr="007C25AC" w:rsidRDefault="003C4F8C" w:rsidP="007C25AC">
      <w:pPr>
        <w:rPr>
          <w:rFonts w:ascii="Arial Narrow" w:hAnsi="Arial Narrow"/>
        </w:rPr>
      </w:pPr>
    </w:p>
    <w:p w14:paraId="37D28C08" w14:textId="77777777" w:rsidR="003C4F8C" w:rsidRPr="007C25AC" w:rsidRDefault="003C4F8C" w:rsidP="007C25AC">
      <w:pPr>
        <w:rPr>
          <w:rFonts w:ascii="Arial Narrow" w:hAnsi="Arial Narrow"/>
        </w:rPr>
      </w:pPr>
    </w:p>
    <w:p w14:paraId="5D1D0BE7" w14:textId="77777777" w:rsidR="003C4F8C" w:rsidRPr="007C25AC" w:rsidRDefault="003C4F8C" w:rsidP="007C25AC">
      <w:pPr>
        <w:rPr>
          <w:rFonts w:ascii="Arial Narrow" w:hAnsi="Arial Narrow"/>
        </w:rPr>
      </w:pPr>
    </w:p>
    <w:p w14:paraId="406D0CED" w14:textId="77777777" w:rsidR="003C4F8C" w:rsidRPr="007C25AC" w:rsidRDefault="003C4F8C" w:rsidP="007C25AC">
      <w:pPr>
        <w:rPr>
          <w:rFonts w:ascii="Arial Narrow" w:hAnsi="Arial Narrow"/>
        </w:rPr>
      </w:pPr>
    </w:p>
    <w:p w14:paraId="23E882A8" w14:textId="77777777" w:rsidR="003C4F8C" w:rsidRPr="007C25AC" w:rsidRDefault="003C4F8C" w:rsidP="007C25AC">
      <w:pPr>
        <w:rPr>
          <w:rFonts w:ascii="Arial Narrow" w:hAnsi="Arial Narrow"/>
        </w:rPr>
      </w:pPr>
    </w:p>
    <w:p w14:paraId="4966C773" w14:textId="77777777" w:rsidR="003C4F8C" w:rsidRPr="007C25AC" w:rsidRDefault="003C4F8C" w:rsidP="007C25AC">
      <w:pPr>
        <w:rPr>
          <w:rFonts w:ascii="Arial Narrow" w:hAnsi="Arial Narrow"/>
        </w:rPr>
      </w:pPr>
    </w:p>
    <w:p w14:paraId="370AC2FA" w14:textId="77777777" w:rsidR="003C4F8C" w:rsidRPr="007C25AC" w:rsidRDefault="003C4F8C" w:rsidP="007C25AC">
      <w:pPr>
        <w:rPr>
          <w:rFonts w:ascii="Arial Narrow" w:hAnsi="Arial Narrow"/>
        </w:rPr>
      </w:pPr>
    </w:p>
    <w:p w14:paraId="13AE5189" w14:textId="77777777" w:rsidR="003C4F8C" w:rsidRPr="007C25AC" w:rsidRDefault="003C4F8C" w:rsidP="007C25AC">
      <w:pPr>
        <w:rPr>
          <w:rFonts w:ascii="Arial Narrow" w:hAnsi="Arial Narrow"/>
        </w:rPr>
      </w:pPr>
    </w:p>
    <w:p w14:paraId="5A22F1C4" w14:textId="77777777" w:rsidR="003C4F8C" w:rsidRPr="007C25AC" w:rsidRDefault="003C4F8C" w:rsidP="007C25AC">
      <w:pPr>
        <w:rPr>
          <w:rFonts w:ascii="Arial Narrow" w:hAnsi="Arial Narrow"/>
        </w:rPr>
      </w:pPr>
    </w:p>
    <w:p w14:paraId="6A5B853E" w14:textId="77777777" w:rsidR="003C4F8C" w:rsidRPr="007C25AC" w:rsidRDefault="003C4F8C" w:rsidP="007C25AC">
      <w:pPr>
        <w:rPr>
          <w:rFonts w:ascii="Arial Narrow" w:hAnsi="Arial Narrow"/>
        </w:rPr>
      </w:pPr>
    </w:p>
    <w:p w14:paraId="5769D22C" w14:textId="77777777" w:rsidR="003C4F8C" w:rsidRPr="007C25AC" w:rsidRDefault="003C4F8C" w:rsidP="007C25AC">
      <w:pPr>
        <w:rPr>
          <w:rFonts w:ascii="Arial Narrow" w:hAnsi="Arial Narrow"/>
        </w:rPr>
      </w:pPr>
    </w:p>
    <w:p w14:paraId="45C117AE" w14:textId="77777777" w:rsidR="003C4F8C" w:rsidRPr="007C25AC" w:rsidRDefault="003C4F8C" w:rsidP="007C25AC">
      <w:pPr>
        <w:rPr>
          <w:rFonts w:ascii="Arial Narrow" w:hAnsi="Arial Narrow"/>
        </w:rPr>
      </w:pPr>
    </w:p>
    <w:p w14:paraId="3F7EF857" w14:textId="77777777" w:rsidR="003C4F8C" w:rsidRPr="007C25AC" w:rsidRDefault="003C4F8C" w:rsidP="007C25AC">
      <w:pPr>
        <w:rPr>
          <w:rFonts w:ascii="Arial Narrow" w:hAnsi="Arial Narrow"/>
        </w:rPr>
      </w:pPr>
    </w:p>
    <w:p w14:paraId="380860AD" w14:textId="77777777" w:rsidR="003C4F8C" w:rsidRPr="007C25AC" w:rsidRDefault="003C4F8C" w:rsidP="007C25AC">
      <w:pPr>
        <w:rPr>
          <w:rFonts w:ascii="Arial Narrow" w:hAnsi="Arial Narrow"/>
        </w:rPr>
      </w:pPr>
    </w:p>
    <w:p w14:paraId="78476574" w14:textId="77777777" w:rsidR="003C4F8C" w:rsidRPr="007C25AC" w:rsidRDefault="003C4F8C" w:rsidP="007C25AC">
      <w:pPr>
        <w:rPr>
          <w:rFonts w:ascii="Arial Narrow" w:hAnsi="Arial Narrow"/>
        </w:rPr>
      </w:pPr>
    </w:p>
    <w:p w14:paraId="0DD6652D" w14:textId="77777777" w:rsidR="003C4F8C" w:rsidRPr="007C25AC" w:rsidRDefault="003C4F8C" w:rsidP="007C25AC">
      <w:pPr>
        <w:rPr>
          <w:rFonts w:ascii="Arial Narrow" w:hAnsi="Arial Narrow"/>
        </w:rPr>
      </w:pPr>
    </w:p>
    <w:p w14:paraId="7E68D96A" w14:textId="77777777" w:rsidR="003C4F8C" w:rsidRPr="007C25AC" w:rsidRDefault="003C4F8C" w:rsidP="007C25AC">
      <w:pPr>
        <w:rPr>
          <w:rFonts w:ascii="Arial Narrow" w:hAnsi="Arial Narrow"/>
        </w:rPr>
      </w:pPr>
    </w:p>
    <w:p w14:paraId="4A7A1F7E" w14:textId="77777777" w:rsidR="003C4F8C" w:rsidRDefault="003C4F8C" w:rsidP="007C25AC">
      <w:pPr>
        <w:rPr>
          <w:rFonts w:ascii="Arial Narrow" w:hAnsi="Arial Narrow"/>
        </w:rPr>
      </w:pPr>
    </w:p>
    <w:p w14:paraId="05CC7137" w14:textId="77777777" w:rsidR="007C25AC" w:rsidRDefault="007C25AC" w:rsidP="007C25AC">
      <w:pPr>
        <w:rPr>
          <w:rFonts w:ascii="Arial Narrow" w:hAnsi="Arial Narrow"/>
        </w:rPr>
      </w:pPr>
    </w:p>
    <w:p w14:paraId="0F20117E" w14:textId="77777777" w:rsidR="007C25AC" w:rsidRDefault="007C25AC" w:rsidP="007C25AC">
      <w:pPr>
        <w:rPr>
          <w:rFonts w:ascii="Arial Narrow" w:hAnsi="Arial Narrow"/>
        </w:rPr>
      </w:pPr>
    </w:p>
    <w:p w14:paraId="5C4BBF53" w14:textId="77777777" w:rsidR="007C25AC" w:rsidRDefault="007C25AC" w:rsidP="007C25AC">
      <w:pPr>
        <w:rPr>
          <w:rFonts w:ascii="Arial Narrow" w:hAnsi="Arial Narrow"/>
        </w:rPr>
      </w:pPr>
    </w:p>
    <w:p w14:paraId="60F7C7F7" w14:textId="77777777" w:rsidR="007C25AC" w:rsidRDefault="007C25AC" w:rsidP="007C25AC">
      <w:pPr>
        <w:rPr>
          <w:rFonts w:ascii="Arial Narrow" w:hAnsi="Arial Narrow"/>
        </w:rPr>
      </w:pPr>
    </w:p>
    <w:p w14:paraId="1CBF2F64" w14:textId="77777777" w:rsidR="007C25AC" w:rsidRDefault="007C25AC" w:rsidP="007C25AC">
      <w:pPr>
        <w:rPr>
          <w:rFonts w:ascii="Arial Narrow" w:hAnsi="Arial Narrow"/>
        </w:rPr>
      </w:pPr>
    </w:p>
    <w:p w14:paraId="6D89CEF1" w14:textId="77777777" w:rsidR="007C25AC" w:rsidRDefault="007C25AC" w:rsidP="007C25AC">
      <w:pPr>
        <w:rPr>
          <w:rFonts w:ascii="Arial Narrow" w:hAnsi="Arial Narrow"/>
        </w:rPr>
      </w:pPr>
    </w:p>
    <w:p w14:paraId="5AD4D58E" w14:textId="77777777" w:rsidR="007C25AC" w:rsidRDefault="007C25AC" w:rsidP="007C25AC">
      <w:pPr>
        <w:rPr>
          <w:rFonts w:ascii="Arial Narrow" w:hAnsi="Arial Narrow"/>
        </w:rPr>
      </w:pPr>
    </w:p>
    <w:p w14:paraId="321198E8" w14:textId="77777777" w:rsidR="007C25AC" w:rsidRDefault="007C25AC" w:rsidP="007C25AC">
      <w:pPr>
        <w:rPr>
          <w:rFonts w:ascii="Arial Narrow" w:hAnsi="Arial Narrow"/>
        </w:rPr>
      </w:pPr>
    </w:p>
    <w:p w14:paraId="6823BA78" w14:textId="77777777" w:rsidR="007C25AC" w:rsidRDefault="007C25AC" w:rsidP="007C25AC">
      <w:pPr>
        <w:rPr>
          <w:rFonts w:ascii="Arial Narrow" w:hAnsi="Arial Narrow"/>
        </w:rPr>
      </w:pPr>
    </w:p>
    <w:p w14:paraId="3DB584A8" w14:textId="77777777" w:rsidR="007C25AC" w:rsidRDefault="007C25AC" w:rsidP="007C25AC">
      <w:pPr>
        <w:rPr>
          <w:rFonts w:ascii="Arial Narrow" w:hAnsi="Arial Narrow"/>
        </w:rPr>
      </w:pPr>
    </w:p>
    <w:p w14:paraId="77AEEC8E" w14:textId="77777777" w:rsidR="007C25AC" w:rsidRPr="007C25AC" w:rsidRDefault="007C25AC" w:rsidP="007C25AC">
      <w:pPr>
        <w:rPr>
          <w:rFonts w:ascii="Arial Narrow" w:hAnsi="Arial Narrow"/>
        </w:rPr>
      </w:pPr>
    </w:p>
    <w:p w14:paraId="15FF38CC" w14:textId="4FBDD55F" w:rsidR="009D43F0" w:rsidRPr="006C1FDF" w:rsidRDefault="009D43F0" w:rsidP="009D43F0">
      <w:pPr>
        <w:jc w:val="right"/>
        <w:rPr>
          <w:rFonts w:ascii="Arial Narrow" w:hAnsi="Arial Narrow"/>
        </w:rPr>
      </w:pPr>
      <w:r w:rsidRPr="006C1FDF">
        <w:rPr>
          <w:rFonts w:ascii="Arial Narrow" w:hAnsi="Arial Narrow"/>
        </w:rPr>
        <w:lastRenderedPageBreak/>
        <w:t>Príloha č. 3 k</w:t>
      </w:r>
      <w:r w:rsidR="00905C77">
        <w:rPr>
          <w:rFonts w:ascii="Arial Narrow" w:hAnsi="Arial Narrow"/>
        </w:rPr>
        <w:t> </w:t>
      </w:r>
      <w:r w:rsidRPr="006C1FDF">
        <w:rPr>
          <w:rFonts w:ascii="Arial Narrow" w:hAnsi="Arial Narrow"/>
        </w:rPr>
        <w:t>R</w:t>
      </w:r>
      <w:r w:rsidR="00905C77">
        <w:rPr>
          <w:rFonts w:ascii="Arial Narrow" w:hAnsi="Arial Narrow"/>
        </w:rPr>
        <w:t>ámcovej dohode</w:t>
      </w:r>
      <w:r w:rsidRPr="006C1FDF">
        <w:rPr>
          <w:rFonts w:ascii="Arial Narrow" w:hAnsi="Arial Narrow"/>
        </w:rPr>
        <w:t xml:space="preserve"> č. ...............................</w:t>
      </w:r>
    </w:p>
    <w:p w14:paraId="7B32B928" w14:textId="77777777" w:rsidR="009D43F0" w:rsidRPr="006C1FDF" w:rsidRDefault="009D43F0" w:rsidP="009D43F0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63F62592" w14:textId="77777777" w:rsidR="009D43F0" w:rsidRPr="006C1FDF" w:rsidRDefault="009D43F0" w:rsidP="009D43F0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750C3D8F" w14:textId="77777777" w:rsidR="009D43F0" w:rsidRPr="006C1FDF" w:rsidRDefault="009D43F0" w:rsidP="009D43F0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9D43F0" w:rsidRPr="006C1FDF" w14:paraId="7ADB5E84" w14:textId="77777777" w:rsidTr="000322EA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14:paraId="71A289E3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0390BBE2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62848EA9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1261E721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50EC8885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1D3E449D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8DAFCE5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0424D06F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135CF3E4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00522D4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10161747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3A87C6CD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05E26F4F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5AD4CC17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30A67682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D1D1F22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9FA2B4D" w14:textId="77777777" w:rsidR="009D43F0" w:rsidRPr="006C1FDF" w:rsidRDefault="009D43F0" w:rsidP="000322EA">
            <w:pPr>
              <w:tabs>
                <w:tab w:val="clear" w:pos="2160"/>
                <w:tab w:val="clear" w:pos="2880"/>
                <w:tab w:val="clear" w:pos="4500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44"/>
                <w:szCs w:val="44"/>
                <w:lang w:val="x-none"/>
              </w:rPr>
            </w:pPr>
            <w:r w:rsidRPr="006C1FDF">
              <w:rPr>
                <w:rFonts w:ascii="Arial Narrow" w:hAnsi="Arial Narrow"/>
                <w:b/>
                <w:sz w:val="44"/>
                <w:szCs w:val="44"/>
                <w:lang w:val="x-none"/>
              </w:rPr>
              <w:t>Úradne overená kópia poistnej zmluvy alebo potvrdenie príslušnej poisťovne o poistení</w:t>
            </w:r>
            <w:r w:rsidRPr="006C1FDF">
              <w:rPr>
                <w:rFonts w:ascii="Arial Narrow" w:hAnsi="Arial Narrow"/>
                <w:b/>
                <w:sz w:val="44"/>
                <w:szCs w:val="44"/>
              </w:rPr>
              <w:t xml:space="preserve">                                                             </w:t>
            </w:r>
            <w:r w:rsidRPr="006C1FDF">
              <w:rPr>
                <w:rFonts w:ascii="Arial Narrow" w:hAnsi="Arial Narrow"/>
                <w:b/>
                <w:sz w:val="44"/>
                <w:szCs w:val="44"/>
                <w:lang w:val="x-none"/>
              </w:rPr>
              <w:t>za škodu spôsobenú podnikaním</w:t>
            </w:r>
          </w:p>
          <w:p w14:paraId="0D5C2D00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24370E93" w14:textId="2C8F172A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  <w:r w:rsidRPr="00B708BD">
              <w:rPr>
                <w:rFonts w:ascii="Arial Narrow" w:hAnsi="Arial Narrow"/>
              </w:rPr>
              <w:t>Tu bude vložená príloha pred uzatvorením rámcovej dohody</w:t>
            </w:r>
          </w:p>
          <w:p w14:paraId="6F36F25E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29FCFF9A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69E68FBC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4D250280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1FDDD539" w14:textId="77777777" w:rsidR="009D43F0" w:rsidRPr="006C1FDF" w:rsidRDefault="009D43F0" w:rsidP="000322EA">
            <w:pPr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1C49B4B1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52A59AA1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3629F266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0244F9B7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2B2C9FF9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tbl>
            <w:tblPr>
              <w:tblW w:w="100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1502"/>
              <w:gridCol w:w="4818"/>
            </w:tblGrid>
            <w:tr w:rsidR="009D43F0" w:rsidRPr="006C1FDF" w14:paraId="6D952564" w14:textId="77777777" w:rsidTr="000322EA">
              <w:tc>
                <w:tcPr>
                  <w:tcW w:w="3686" w:type="dxa"/>
                  <w:hideMark/>
                </w:tcPr>
                <w:p w14:paraId="6A01D9AA" w14:textId="363AD172" w:rsidR="009D43F0" w:rsidRPr="006C1FDF" w:rsidRDefault="009D43F0" w:rsidP="00C12754">
                  <w:pPr>
                    <w:rPr>
                      <w:rFonts w:ascii="Arial Narrow" w:hAnsi="Arial Narrow"/>
                    </w:rPr>
                  </w:pPr>
                  <w:r w:rsidRPr="006C1FDF">
                    <w:rPr>
                      <w:rFonts w:ascii="Arial Narrow" w:hAnsi="Arial Narrow"/>
                    </w:rPr>
                    <w:t xml:space="preserve">V Bratislave dňa </w:t>
                  </w:r>
                </w:p>
              </w:tc>
              <w:tc>
                <w:tcPr>
                  <w:tcW w:w="1502" w:type="dxa"/>
                </w:tcPr>
                <w:p w14:paraId="6408472A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18" w:type="dxa"/>
                </w:tcPr>
                <w:p w14:paraId="2C9F127E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9D43F0" w:rsidRPr="006C1FDF" w14:paraId="019E5196" w14:textId="77777777" w:rsidTr="000322EA">
              <w:tc>
                <w:tcPr>
                  <w:tcW w:w="3686" w:type="dxa"/>
                </w:tcPr>
                <w:p w14:paraId="0DC86152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  <w:p w14:paraId="5B4A4128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02" w:type="dxa"/>
                </w:tcPr>
                <w:p w14:paraId="4AB2887A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18" w:type="dxa"/>
                </w:tcPr>
                <w:p w14:paraId="3E2A8E35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9D43F0" w:rsidRPr="006C1FDF" w14:paraId="405D5219" w14:textId="77777777" w:rsidTr="000322EA">
              <w:tc>
                <w:tcPr>
                  <w:tcW w:w="3686" w:type="dxa"/>
                  <w:hideMark/>
                </w:tcPr>
                <w:p w14:paraId="31ACA22A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  <w:r w:rsidRPr="006C1FDF">
                    <w:rPr>
                      <w:rFonts w:ascii="Arial Narrow" w:hAnsi="Arial Narrow"/>
                    </w:rPr>
                    <w:t>za objednávateľa</w:t>
                  </w:r>
                </w:p>
              </w:tc>
              <w:tc>
                <w:tcPr>
                  <w:tcW w:w="1502" w:type="dxa"/>
                </w:tcPr>
                <w:p w14:paraId="46D5E15A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18" w:type="dxa"/>
                  <w:hideMark/>
                </w:tcPr>
                <w:p w14:paraId="1633129A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  <w:r w:rsidRPr="006C1FDF">
                    <w:rPr>
                      <w:rFonts w:ascii="Arial Narrow" w:hAnsi="Arial Narrow"/>
                    </w:rPr>
                    <w:t>za zhotoviteľa</w:t>
                  </w:r>
                </w:p>
              </w:tc>
            </w:tr>
            <w:tr w:rsidR="009D43F0" w:rsidRPr="006C1FDF" w14:paraId="4AC0BE7F" w14:textId="77777777" w:rsidTr="000322EA">
              <w:tc>
                <w:tcPr>
                  <w:tcW w:w="36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7234CBE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  <w:p w14:paraId="0043EFB1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  <w:p w14:paraId="494F0489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  <w:p w14:paraId="776DCE30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  <w:p w14:paraId="4A8C0E88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02" w:type="dxa"/>
                </w:tcPr>
                <w:p w14:paraId="7A16646C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8178E73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9D43F0" w:rsidRPr="006C1FDF" w14:paraId="45C0FDAD" w14:textId="77777777" w:rsidTr="000322EA">
              <w:tc>
                <w:tcPr>
                  <w:tcW w:w="368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5F58FD7B" w14:textId="77777777" w:rsidR="009D43F0" w:rsidRPr="006C1FDF" w:rsidRDefault="009D43F0" w:rsidP="000322EA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02" w:type="dxa"/>
                </w:tcPr>
                <w:p w14:paraId="74012E5F" w14:textId="77777777" w:rsidR="009D43F0" w:rsidRPr="006C1FDF" w:rsidRDefault="009D43F0" w:rsidP="000322E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1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C5CF8C8" w14:textId="77777777" w:rsidR="009D43F0" w:rsidRPr="006C1FDF" w:rsidRDefault="009D43F0" w:rsidP="000322EA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7D0BAC7" w14:textId="77777777" w:rsidR="009D43F0" w:rsidRPr="006C1FDF" w:rsidRDefault="009D43F0" w:rsidP="000322EA">
            <w:pPr>
              <w:jc w:val="right"/>
              <w:rPr>
                <w:rFonts w:ascii="Arial Narrow" w:hAnsi="Arial Narrow"/>
              </w:rPr>
            </w:pPr>
          </w:p>
          <w:p w14:paraId="3D9A3178" w14:textId="77777777" w:rsidR="009D43F0" w:rsidRPr="006C1FDF" w:rsidRDefault="009D43F0" w:rsidP="000322EA">
            <w:pPr>
              <w:jc w:val="right"/>
              <w:rPr>
                <w:rFonts w:ascii="Arial Narrow" w:hAnsi="Arial Narrow"/>
              </w:rPr>
            </w:pPr>
          </w:p>
          <w:p w14:paraId="5F68A5E1" w14:textId="77777777" w:rsidR="009D43F0" w:rsidRPr="006C1FDF" w:rsidRDefault="009D43F0" w:rsidP="000322EA">
            <w:pPr>
              <w:jc w:val="right"/>
              <w:rPr>
                <w:rFonts w:ascii="Arial Narrow" w:hAnsi="Arial Narrow"/>
              </w:rPr>
            </w:pPr>
          </w:p>
          <w:p w14:paraId="4CB0880C" w14:textId="77777777" w:rsidR="009D43F0" w:rsidRDefault="009D43F0" w:rsidP="000322EA">
            <w:pPr>
              <w:jc w:val="right"/>
              <w:rPr>
                <w:rFonts w:ascii="Arial Narrow" w:hAnsi="Arial Narrow"/>
              </w:rPr>
            </w:pPr>
          </w:p>
          <w:p w14:paraId="4CA66B6D" w14:textId="77777777" w:rsidR="007C25AC" w:rsidRPr="006C1FDF" w:rsidRDefault="007C25AC" w:rsidP="000322EA">
            <w:pPr>
              <w:jc w:val="right"/>
              <w:rPr>
                <w:rFonts w:ascii="Arial Narrow" w:hAnsi="Arial Narrow"/>
              </w:rPr>
            </w:pPr>
          </w:p>
          <w:p w14:paraId="2B601000" w14:textId="110247C9" w:rsidR="009D43F0" w:rsidRPr="006C1FDF" w:rsidRDefault="009D43F0" w:rsidP="000322EA">
            <w:pPr>
              <w:jc w:val="right"/>
              <w:rPr>
                <w:rFonts w:ascii="Arial Narrow" w:hAnsi="Arial Narrow"/>
              </w:rPr>
            </w:pPr>
            <w:r w:rsidRPr="006C1FDF">
              <w:rPr>
                <w:rFonts w:ascii="Arial Narrow" w:hAnsi="Arial Narrow"/>
              </w:rPr>
              <w:lastRenderedPageBreak/>
              <w:t>Príloha č. 4 k</w:t>
            </w:r>
            <w:r w:rsidR="00905C77">
              <w:rPr>
                <w:rFonts w:ascii="Arial Narrow" w:hAnsi="Arial Narrow"/>
              </w:rPr>
              <w:t> </w:t>
            </w:r>
            <w:r w:rsidRPr="006C1FDF">
              <w:rPr>
                <w:rFonts w:ascii="Arial Narrow" w:hAnsi="Arial Narrow"/>
              </w:rPr>
              <w:t>R</w:t>
            </w:r>
            <w:r w:rsidR="00905C77">
              <w:rPr>
                <w:rFonts w:ascii="Arial Narrow" w:hAnsi="Arial Narrow"/>
              </w:rPr>
              <w:t>ámcovej dohode</w:t>
            </w:r>
            <w:r w:rsidRPr="006C1FDF">
              <w:rPr>
                <w:rFonts w:ascii="Arial Narrow" w:hAnsi="Arial Narrow"/>
              </w:rPr>
              <w:t xml:space="preserve"> č. ...............................</w:t>
            </w:r>
          </w:p>
          <w:p w14:paraId="1F528919" w14:textId="77777777" w:rsidR="009D43F0" w:rsidRPr="006C1FDF" w:rsidRDefault="009D43F0" w:rsidP="000322EA">
            <w:pPr>
              <w:jc w:val="right"/>
              <w:rPr>
                <w:rFonts w:ascii="Arial Narrow" w:hAnsi="Arial Narrow"/>
              </w:rPr>
            </w:pPr>
          </w:p>
          <w:p w14:paraId="3C62474B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2155DF77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66A9C30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2F6D3F9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022EDF16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5B310A8F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036EF94E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535ED849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89C5623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20A172F4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6CC3C664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2D9EDCAC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42846D27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6D5C539F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0A00EE88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60CB7CF2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798529D3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04A282A9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697B3C5F" w14:textId="77777777" w:rsidR="009D43F0" w:rsidRPr="006C1FDF" w:rsidRDefault="009D43F0" w:rsidP="000322EA">
            <w:pPr>
              <w:rPr>
                <w:rFonts w:ascii="Arial Narrow" w:hAnsi="Arial Narrow"/>
              </w:rPr>
            </w:pPr>
          </w:p>
          <w:p w14:paraId="37C80472" w14:textId="77777777" w:rsidR="009D43F0" w:rsidRPr="006C1FDF" w:rsidRDefault="009D43F0" w:rsidP="000322EA">
            <w:pPr>
              <w:jc w:val="center"/>
              <w:rPr>
                <w:rFonts w:ascii="Arial Narrow" w:hAnsi="Arial Narrow"/>
                <w:b/>
                <w:sz w:val="44"/>
                <w:szCs w:val="44"/>
                <w:lang w:val="x-none"/>
              </w:rPr>
            </w:pPr>
            <w:r w:rsidRPr="006C1FDF">
              <w:rPr>
                <w:rFonts w:ascii="Arial Narrow" w:hAnsi="Arial Narrow"/>
                <w:b/>
                <w:sz w:val="44"/>
                <w:szCs w:val="44"/>
                <w:lang w:val="x-none"/>
              </w:rPr>
              <w:t xml:space="preserve">ZOZNAM SUBDODÁVATEĽOV </w:t>
            </w:r>
          </w:p>
          <w:p w14:paraId="0F5F4D87" w14:textId="77777777" w:rsidR="009D43F0" w:rsidRPr="006C1FDF" w:rsidRDefault="009D43F0" w:rsidP="000322EA">
            <w:pPr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0CA150BE" w14:textId="77777777" w:rsidR="009D43F0" w:rsidRPr="006C1FDF" w:rsidRDefault="009D43F0" w:rsidP="000322EA">
            <w:pPr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23A333A9" w14:textId="77777777" w:rsidR="009D43F0" w:rsidRPr="006C1FDF" w:rsidRDefault="009D43F0" w:rsidP="000322EA">
            <w:pPr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47019B6F" w14:textId="77777777" w:rsidR="009D43F0" w:rsidRPr="006C1FDF" w:rsidRDefault="009D43F0" w:rsidP="000322EA">
            <w:pPr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23B4BE47" w14:textId="77777777" w:rsidR="009D43F0" w:rsidRPr="006C1FDF" w:rsidRDefault="009D43F0" w:rsidP="000322EA">
            <w:pPr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67F4722C" w14:textId="77777777" w:rsidR="009D43F0" w:rsidRPr="006C1FDF" w:rsidRDefault="009D43F0" w:rsidP="000322EA">
            <w:pPr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7BC6208B" w14:textId="77777777" w:rsidR="009D43F0" w:rsidRPr="006C1FDF" w:rsidRDefault="009D43F0" w:rsidP="000322EA">
            <w:pPr>
              <w:spacing w:before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4CC5EF0E" w14:textId="77777777" w:rsidR="009D43F0" w:rsidRPr="006C1FDF" w:rsidRDefault="009D43F0" w:rsidP="009D43F0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24CF0EEA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2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9D43F0" w:rsidRPr="006C1FDF" w14:paraId="7C8EBE2B" w14:textId="77777777" w:rsidTr="000322EA">
        <w:trPr>
          <w:trHeight w:val="756"/>
        </w:trPr>
        <w:tc>
          <w:tcPr>
            <w:tcW w:w="534" w:type="dxa"/>
            <w:shd w:val="clear" w:color="auto" w:fill="auto"/>
          </w:tcPr>
          <w:p w14:paraId="367BE9EB" w14:textId="77777777" w:rsidR="009D43F0" w:rsidRPr="006C1FDF" w:rsidRDefault="009D43F0" w:rsidP="000322EA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C1FDF">
              <w:rPr>
                <w:rFonts w:ascii="Arial Narrow" w:hAnsi="Arial Narrow"/>
                <w:b/>
                <w:sz w:val="22"/>
                <w:szCs w:val="22"/>
              </w:rPr>
              <w:t>P.č</w:t>
            </w:r>
            <w:proofErr w:type="spellEnd"/>
            <w:r w:rsidRPr="006C1FD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AC9BE14" w14:textId="77777777" w:rsidR="009D43F0" w:rsidRPr="006C1FDF" w:rsidRDefault="009D43F0" w:rsidP="000322EA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C1FDF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6C1FDF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388DD9B6" w14:textId="77777777" w:rsidR="009D43F0" w:rsidRPr="006C1FDF" w:rsidRDefault="009D43F0" w:rsidP="000322EA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  <w:r w:rsidRPr="006C1FDF">
              <w:rPr>
                <w:rFonts w:ascii="Arial Narrow" w:hAnsi="Arial Narrow"/>
                <w:b/>
                <w:sz w:val="22"/>
                <w:szCs w:val="22"/>
              </w:rPr>
              <w:t xml:space="preserve">Osoba oprávnená konať </w:t>
            </w:r>
            <w:r w:rsidRPr="006C1FDF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14:paraId="34E5E9CB" w14:textId="77777777" w:rsidR="009D43F0" w:rsidRPr="006C1FDF" w:rsidRDefault="009D43F0" w:rsidP="000322EA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C1FDF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7346DFF1" w14:textId="0981C2B5" w:rsidR="009D43F0" w:rsidRPr="006C1FDF" w:rsidRDefault="009D43F0" w:rsidP="000322EA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C1FDF">
              <w:rPr>
                <w:rFonts w:ascii="Arial Narrow" w:hAnsi="Arial Narrow"/>
                <w:b/>
                <w:sz w:val="22"/>
                <w:szCs w:val="22"/>
              </w:rPr>
              <w:t>Adresa pobytu</w:t>
            </w:r>
            <w:r w:rsidRPr="006C1FD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6C1FDF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010A2088" w14:textId="77777777" w:rsidR="009D43F0" w:rsidRPr="006C1FDF" w:rsidRDefault="009D43F0" w:rsidP="000322EA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43F0" w:rsidRPr="006C1FDF" w14:paraId="5B5C09DB" w14:textId="77777777" w:rsidTr="000322EA">
        <w:trPr>
          <w:trHeight w:val="756"/>
        </w:trPr>
        <w:tc>
          <w:tcPr>
            <w:tcW w:w="534" w:type="dxa"/>
            <w:shd w:val="clear" w:color="auto" w:fill="auto"/>
          </w:tcPr>
          <w:p w14:paraId="0B2283BE" w14:textId="77777777" w:rsidR="009D43F0" w:rsidRPr="006C1FDF" w:rsidRDefault="009D43F0" w:rsidP="000322EA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624C24D" w14:textId="77777777" w:rsidR="009D43F0" w:rsidRPr="006C1FDF" w:rsidRDefault="009D43F0" w:rsidP="000322EA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3ED93F" w14:textId="77777777" w:rsidR="009D43F0" w:rsidRPr="006C1FDF" w:rsidRDefault="009D43F0" w:rsidP="000322EA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520EE21" w14:textId="77777777" w:rsidR="009D43F0" w:rsidRPr="006C1FDF" w:rsidRDefault="009D43F0" w:rsidP="000322EA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F2F44A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792C401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4761D6D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53A7E2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708BD">
        <w:rPr>
          <w:rFonts w:ascii="Arial Narrow" w:hAnsi="Arial Narrow"/>
          <w:b/>
          <w:sz w:val="22"/>
          <w:szCs w:val="22"/>
        </w:rPr>
        <w:t>(doplní uchádzač, v prípade že nebude využívať subdodávateľov  uvedie vyhlásenie)</w:t>
      </w:r>
      <w:bookmarkStart w:id="0" w:name="_GoBack"/>
      <w:bookmarkEnd w:id="0"/>
    </w:p>
    <w:p w14:paraId="5E5C2EF0" w14:textId="77777777" w:rsidR="009D43F0" w:rsidRPr="006C1FDF" w:rsidRDefault="009D43F0" w:rsidP="009D43F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1181A2FB" w14:textId="77777777" w:rsidR="009D43F0" w:rsidRPr="006C1FDF" w:rsidRDefault="009D43F0" w:rsidP="009D43F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0A992ECE" w14:textId="77777777" w:rsidR="009D43F0" w:rsidRPr="006C1FDF" w:rsidRDefault="009D43F0" w:rsidP="009D43F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31A5574C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>Za Poskytovateľa:</w:t>
      </w:r>
    </w:p>
    <w:p w14:paraId="2F12DCDF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01B01DD3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5C74CDB7" w14:textId="77777777" w:rsidR="009D43F0" w:rsidRPr="006C1FDF" w:rsidRDefault="009D43F0" w:rsidP="009D43F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0804C9D1" w14:textId="5288A489" w:rsidR="009D43F0" w:rsidRPr="006C1FDF" w:rsidRDefault="009D43F0" w:rsidP="009D43F0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3ABF035C" w14:textId="77777777" w:rsidR="009D43F0" w:rsidRPr="006C1FDF" w:rsidRDefault="009D43F0" w:rsidP="009D43F0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.............................................................</w:t>
      </w:r>
      <w:r w:rsidRPr="006C1FDF">
        <w:rPr>
          <w:rFonts w:ascii="Arial Narrow" w:hAnsi="Arial Narrow"/>
          <w:b/>
          <w:i/>
          <w:sz w:val="22"/>
          <w:szCs w:val="22"/>
        </w:rPr>
        <w:tab/>
      </w:r>
      <w:r w:rsidRPr="006C1FDF">
        <w:rPr>
          <w:rFonts w:ascii="Arial Narrow" w:hAnsi="Arial Narrow"/>
          <w:b/>
          <w:i/>
          <w:sz w:val="22"/>
          <w:szCs w:val="22"/>
        </w:rPr>
        <w:tab/>
      </w:r>
    </w:p>
    <w:p w14:paraId="3263BED5" w14:textId="56921A82" w:rsidR="009527E2" w:rsidRPr="00203520" w:rsidRDefault="009D43F0" w:rsidP="00203520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C1FDF">
        <w:rPr>
          <w:rFonts w:ascii="Arial Narrow" w:hAnsi="Arial Narrow"/>
          <w:i/>
          <w:iCs/>
          <w:sz w:val="22"/>
          <w:szCs w:val="22"/>
        </w:rPr>
        <w:tab/>
        <w:t xml:space="preserve">                                        konateľ spoločnosti  </w:t>
      </w:r>
      <w:r w:rsidRPr="006C1FDF">
        <w:rPr>
          <w:rFonts w:ascii="Arial Narrow" w:eastAsia="Calibri" w:hAnsi="Arial Narrow"/>
          <w:sz w:val="22"/>
          <w:szCs w:val="22"/>
          <w:lang w:eastAsia="en-US"/>
        </w:rPr>
        <w:tab/>
      </w:r>
    </w:p>
    <w:sectPr w:rsidR="009527E2" w:rsidRPr="00203520" w:rsidSect="00137061">
      <w:footerReference w:type="default" r:id="rId9"/>
      <w:footerReference w:type="first" r:id="rId10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6305" w14:textId="77777777" w:rsidR="0084520C" w:rsidRDefault="0084520C" w:rsidP="00464EC7">
      <w:r>
        <w:separator/>
      </w:r>
    </w:p>
  </w:endnote>
  <w:endnote w:type="continuationSeparator" w:id="0">
    <w:p w14:paraId="385DC8E7" w14:textId="77777777" w:rsidR="0084520C" w:rsidRDefault="0084520C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3B9B" w14:textId="06FC90CE" w:rsidR="00A54975" w:rsidRPr="00DC7CD2" w:rsidRDefault="00A54975" w:rsidP="00532A4E">
    <w:pPr>
      <w:pStyle w:val="Pta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B708BD">
      <w:rPr>
        <w:rFonts w:ascii="Arial Narrow" w:hAnsi="Arial Narrow"/>
        <w:noProof/>
        <w:sz w:val="18"/>
        <w:szCs w:val="18"/>
      </w:rPr>
      <w:t>12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B708BD">
      <w:rPr>
        <w:rFonts w:ascii="Arial Narrow" w:hAnsi="Arial Narrow"/>
        <w:noProof/>
        <w:sz w:val="18"/>
        <w:szCs w:val="18"/>
      </w:rPr>
      <w:t>12</w:t>
    </w:r>
    <w:r w:rsidRPr="00DC7CD2">
      <w:rPr>
        <w:rFonts w:ascii="Arial Narrow" w:hAnsi="Arial Narrow"/>
        <w:sz w:val="18"/>
        <w:szCs w:val="18"/>
      </w:rPr>
      <w:fldChar w:fldCharType="end"/>
    </w:r>
  </w:p>
  <w:p w14:paraId="6CB444F3" w14:textId="77777777" w:rsidR="00A54975" w:rsidRPr="00137061" w:rsidRDefault="00A54975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30BD" w14:textId="74A5EFC2" w:rsidR="00A54975" w:rsidRDefault="00A54975" w:rsidP="00B66C0B">
    <w:pPr>
      <w:pStyle w:val="Pta"/>
      <w:jc w:val="center"/>
    </w:pP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B708BD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B708BD">
      <w:rPr>
        <w:rFonts w:ascii="Arial Narrow" w:hAnsi="Arial Narrow" w:cs="Arial Narrow"/>
        <w:noProof/>
        <w:sz w:val="18"/>
        <w:szCs w:val="18"/>
      </w:rPr>
      <w:t>12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20BC2DA7" w14:textId="77777777" w:rsidR="00A54975" w:rsidRDefault="00A549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9E2C" w14:textId="77777777" w:rsidR="0084520C" w:rsidRDefault="0084520C" w:rsidP="00464EC7">
      <w:r>
        <w:separator/>
      </w:r>
    </w:p>
  </w:footnote>
  <w:footnote w:type="continuationSeparator" w:id="0">
    <w:p w14:paraId="5846503D" w14:textId="77777777" w:rsidR="0084520C" w:rsidRDefault="0084520C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92A"/>
    <w:multiLevelType w:val="multilevel"/>
    <w:tmpl w:val="4AE0CA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03C45"/>
    <w:multiLevelType w:val="hybridMultilevel"/>
    <w:tmpl w:val="A112A558"/>
    <w:lvl w:ilvl="0" w:tplc="041B0017">
      <w:start w:val="1"/>
      <w:numFmt w:val="lowerLetter"/>
      <w:lvlText w:val="%1)"/>
      <w:lvlJc w:val="left"/>
      <w:pPr>
        <w:ind w:left="2012" w:hanging="360"/>
      </w:pPr>
    </w:lvl>
    <w:lvl w:ilvl="1" w:tplc="041B0019" w:tentative="1">
      <w:start w:val="1"/>
      <w:numFmt w:val="lowerLetter"/>
      <w:lvlText w:val="%2."/>
      <w:lvlJc w:val="left"/>
      <w:pPr>
        <w:ind w:left="2732" w:hanging="360"/>
      </w:pPr>
    </w:lvl>
    <w:lvl w:ilvl="2" w:tplc="041B001B" w:tentative="1">
      <w:start w:val="1"/>
      <w:numFmt w:val="lowerRoman"/>
      <w:lvlText w:val="%3."/>
      <w:lvlJc w:val="right"/>
      <w:pPr>
        <w:ind w:left="3452" w:hanging="180"/>
      </w:pPr>
    </w:lvl>
    <w:lvl w:ilvl="3" w:tplc="041B000F" w:tentative="1">
      <w:start w:val="1"/>
      <w:numFmt w:val="decimal"/>
      <w:lvlText w:val="%4."/>
      <w:lvlJc w:val="left"/>
      <w:pPr>
        <w:ind w:left="4172" w:hanging="360"/>
      </w:pPr>
    </w:lvl>
    <w:lvl w:ilvl="4" w:tplc="041B0019" w:tentative="1">
      <w:start w:val="1"/>
      <w:numFmt w:val="lowerLetter"/>
      <w:lvlText w:val="%5."/>
      <w:lvlJc w:val="left"/>
      <w:pPr>
        <w:ind w:left="4892" w:hanging="360"/>
      </w:pPr>
    </w:lvl>
    <w:lvl w:ilvl="5" w:tplc="041B001B" w:tentative="1">
      <w:start w:val="1"/>
      <w:numFmt w:val="lowerRoman"/>
      <w:lvlText w:val="%6."/>
      <w:lvlJc w:val="right"/>
      <w:pPr>
        <w:ind w:left="5612" w:hanging="180"/>
      </w:pPr>
    </w:lvl>
    <w:lvl w:ilvl="6" w:tplc="041B000F" w:tentative="1">
      <w:start w:val="1"/>
      <w:numFmt w:val="decimal"/>
      <w:lvlText w:val="%7."/>
      <w:lvlJc w:val="left"/>
      <w:pPr>
        <w:ind w:left="6332" w:hanging="360"/>
      </w:pPr>
    </w:lvl>
    <w:lvl w:ilvl="7" w:tplc="041B0019" w:tentative="1">
      <w:start w:val="1"/>
      <w:numFmt w:val="lowerLetter"/>
      <w:lvlText w:val="%8."/>
      <w:lvlJc w:val="left"/>
      <w:pPr>
        <w:ind w:left="7052" w:hanging="360"/>
      </w:pPr>
    </w:lvl>
    <w:lvl w:ilvl="8" w:tplc="041B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">
    <w:nsid w:val="09093E76"/>
    <w:multiLevelType w:val="multilevel"/>
    <w:tmpl w:val="09929B62"/>
    <w:lvl w:ilvl="0">
      <w:start w:val="11"/>
      <w:numFmt w:val="decimal"/>
      <w:lvlText w:val="%1.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9E5534C"/>
    <w:multiLevelType w:val="hybridMultilevel"/>
    <w:tmpl w:val="83BC31E4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873CB"/>
    <w:multiLevelType w:val="hybridMultilevel"/>
    <w:tmpl w:val="BF0A7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0B3A"/>
    <w:multiLevelType w:val="multilevel"/>
    <w:tmpl w:val="C2C0C4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B6260E7"/>
    <w:multiLevelType w:val="multilevel"/>
    <w:tmpl w:val="75C8F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</w:rPr>
    </w:lvl>
  </w:abstractNum>
  <w:abstractNum w:abstractNumId="7">
    <w:nsid w:val="0B7F4849"/>
    <w:multiLevelType w:val="multilevel"/>
    <w:tmpl w:val="90E4E8D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A217AB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8907B5"/>
    <w:multiLevelType w:val="hybridMultilevel"/>
    <w:tmpl w:val="CB4E0B82"/>
    <w:lvl w:ilvl="0" w:tplc="017E7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71999"/>
    <w:multiLevelType w:val="hybridMultilevel"/>
    <w:tmpl w:val="7CFA1AE0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2791"/>
    <w:multiLevelType w:val="hybridMultilevel"/>
    <w:tmpl w:val="219240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B597D"/>
    <w:multiLevelType w:val="multilevel"/>
    <w:tmpl w:val="68B41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DF0F77"/>
    <w:multiLevelType w:val="hybridMultilevel"/>
    <w:tmpl w:val="AA04F5A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955712"/>
    <w:multiLevelType w:val="hybridMultilevel"/>
    <w:tmpl w:val="28D61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D0EF7"/>
    <w:multiLevelType w:val="multilevel"/>
    <w:tmpl w:val="BF046CA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>
    <w:nsid w:val="31D032E8"/>
    <w:multiLevelType w:val="multilevel"/>
    <w:tmpl w:val="75EC65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</w:rPr>
    </w:lvl>
  </w:abstractNum>
  <w:abstractNum w:abstractNumId="17">
    <w:nsid w:val="36105444"/>
    <w:multiLevelType w:val="hybridMultilevel"/>
    <w:tmpl w:val="65A4B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B0D54"/>
    <w:multiLevelType w:val="multilevel"/>
    <w:tmpl w:val="E550B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9D85B8D"/>
    <w:multiLevelType w:val="hybridMultilevel"/>
    <w:tmpl w:val="8C947038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A503E60"/>
    <w:multiLevelType w:val="multilevel"/>
    <w:tmpl w:val="75E09E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B4F10C7"/>
    <w:multiLevelType w:val="multilevel"/>
    <w:tmpl w:val="2D2A2A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736F37"/>
    <w:multiLevelType w:val="multilevel"/>
    <w:tmpl w:val="ABBE3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4D0E72"/>
    <w:multiLevelType w:val="multilevel"/>
    <w:tmpl w:val="DB32A4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EC5C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193EC8"/>
    <w:multiLevelType w:val="multilevel"/>
    <w:tmpl w:val="60F05F70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sz w:val="22"/>
      </w:rPr>
    </w:lvl>
  </w:abstractNum>
  <w:abstractNum w:abstractNumId="26">
    <w:nsid w:val="4D2E24E9"/>
    <w:multiLevelType w:val="hybridMultilevel"/>
    <w:tmpl w:val="E0B876F2"/>
    <w:lvl w:ilvl="0" w:tplc="4C1898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942A3B"/>
    <w:multiLevelType w:val="multilevel"/>
    <w:tmpl w:val="9148E1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</w:rPr>
    </w:lvl>
  </w:abstractNum>
  <w:abstractNum w:abstractNumId="28">
    <w:nsid w:val="50A17EF8"/>
    <w:multiLevelType w:val="multilevel"/>
    <w:tmpl w:val="7A2EC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6152165"/>
    <w:multiLevelType w:val="multilevel"/>
    <w:tmpl w:val="8886F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9716CD"/>
    <w:multiLevelType w:val="multilevel"/>
    <w:tmpl w:val="75C8F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</w:rPr>
    </w:lvl>
  </w:abstractNum>
  <w:abstractNum w:abstractNumId="31">
    <w:nsid w:val="59DC0EF6"/>
    <w:multiLevelType w:val="multilevel"/>
    <w:tmpl w:val="5EE4B4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5BA2246F"/>
    <w:multiLevelType w:val="multilevel"/>
    <w:tmpl w:val="030E7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BE65BBD"/>
    <w:multiLevelType w:val="hybridMultilevel"/>
    <w:tmpl w:val="76146D38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>
    <w:nsid w:val="5EA53604"/>
    <w:multiLevelType w:val="multilevel"/>
    <w:tmpl w:val="E3C489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EC57A9B"/>
    <w:multiLevelType w:val="hybridMultilevel"/>
    <w:tmpl w:val="D8F25A18"/>
    <w:lvl w:ilvl="0" w:tplc="3FDEADA2">
      <w:start w:val="8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12" w:hanging="360"/>
      </w:pPr>
    </w:lvl>
    <w:lvl w:ilvl="2" w:tplc="041B001B" w:tentative="1">
      <w:start w:val="1"/>
      <w:numFmt w:val="lowerRoman"/>
      <w:lvlText w:val="%3."/>
      <w:lvlJc w:val="right"/>
      <w:pPr>
        <w:ind w:left="508" w:hanging="180"/>
      </w:pPr>
    </w:lvl>
    <w:lvl w:ilvl="3" w:tplc="041B000F" w:tentative="1">
      <w:start w:val="1"/>
      <w:numFmt w:val="decimal"/>
      <w:lvlText w:val="%4."/>
      <w:lvlJc w:val="left"/>
      <w:pPr>
        <w:ind w:left="1228" w:hanging="360"/>
      </w:pPr>
    </w:lvl>
    <w:lvl w:ilvl="4" w:tplc="041B0019" w:tentative="1">
      <w:start w:val="1"/>
      <w:numFmt w:val="lowerLetter"/>
      <w:lvlText w:val="%5."/>
      <w:lvlJc w:val="left"/>
      <w:pPr>
        <w:ind w:left="1948" w:hanging="360"/>
      </w:pPr>
    </w:lvl>
    <w:lvl w:ilvl="5" w:tplc="041B001B" w:tentative="1">
      <w:start w:val="1"/>
      <w:numFmt w:val="lowerRoman"/>
      <w:lvlText w:val="%6."/>
      <w:lvlJc w:val="right"/>
      <w:pPr>
        <w:ind w:left="2668" w:hanging="180"/>
      </w:pPr>
    </w:lvl>
    <w:lvl w:ilvl="6" w:tplc="041B000F" w:tentative="1">
      <w:start w:val="1"/>
      <w:numFmt w:val="decimal"/>
      <w:lvlText w:val="%7."/>
      <w:lvlJc w:val="left"/>
      <w:pPr>
        <w:ind w:left="3388" w:hanging="360"/>
      </w:pPr>
    </w:lvl>
    <w:lvl w:ilvl="7" w:tplc="041B0019" w:tentative="1">
      <w:start w:val="1"/>
      <w:numFmt w:val="lowerLetter"/>
      <w:lvlText w:val="%8."/>
      <w:lvlJc w:val="left"/>
      <w:pPr>
        <w:ind w:left="4108" w:hanging="360"/>
      </w:pPr>
    </w:lvl>
    <w:lvl w:ilvl="8" w:tplc="041B001B" w:tentative="1">
      <w:start w:val="1"/>
      <w:numFmt w:val="lowerRoman"/>
      <w:lvlText w:val="%9."/>
      <w:lvlJc w:val="right"/>
      <w:pPr>
        <w:ind w:left="4828" w:hanging="180"/>
      </w:pPr>
    </w:lvl>
  </w:abstractNum>
  <w:abstractNum w:abstractNumId="36">
    <w:nsid w:val="5F631E59"/>
    <w:multiLevelType w:val="multilevel"/>
    <w:tmpl w:val="C6B6C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7">
    <w:nsid w:val="601C5000"/>
    <w:multiLevelType w:val="hybridMultilevel"/>
    <w:tmpl w:val="86980A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87D05"/>
    <w:multiLevelType w:val="multilevel"/>
    <w:tmpl w:val="18E68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</w:rPr>
    </w:lvl>
  </w:abstractNum>
  <w:abstractNum w:abstractNumId="39">
    <w:nsid w:val="6D467353"/>
    <w:multiLevelType w:val="hybridMultilevel"/>
    <w:tmpl w:val="0A5603B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9C5F14"/>
    <w:multiLevelType w:val="multilevel"/>
    <w:tmpl w:val="60F05F70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sz w:val="22"/>
      </w:rPr>
    </w:lvl>
  </w:abstractNum>
  <w:abstractNum w:abstractNumId="41">
    <w:nsid w:val="730B3C7A"/>
    <w:multiLevelType w:val="hybridMultilevel"/>
    <w:tmpl w:val="AC9C6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D633E"/>
    <w:multiLevelType w:val="hybridMultilevel"/>
    <w:tmpl w:val="1DF8036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DD2BB9"/>
    <w:multiLevelType w:val="hybridMultilevel"/>
    <w:tmpl w:val="F53A4C66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0187B16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F001B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52A6F"/>
    <w:multiLevelType w:val="multilevel"/>
    <w:tmpl w:val="2D2A2A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D46DDE"/>
    <w:multiLevelType w:val="multilevel"/>
    <w:tmpl w:val="36E08EB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6">
    <w:nsid w:val="7D521991"/>
    <w:multiLevelType w:val="multilevel"/>
    <w:tmpl w:val="2D2A2A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7B31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E54244D"/>
    <w:multiLevelType w:val="hybridMultilevel"/>
    <w:tmpl w:val="CC707940"/>
    <w:lvl w:ilvl="0" w:tplc="95FA300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369AA"/>
    <w:multiLevelType w:val="hybridMultilevel"/>
    <w:tmpl w:val="EA48709A"/>
    <w:lvl w:ilvl="0" w:tplc="307C74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F25D4"/>
    <w:multiLevelType w:val="hybridMultilevel"/>
    <w:tmpl w:val="D6202A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B1194"/>
    <w:multiLevelType w:val="multilevel"/>
    <w:tmpl w:val="7A2EC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3"/>
  </w:num>
  <w:num w:numId="3">
    <w:abstractNumId w:val="9"/>
  </w:num>
  <w:num w:numId="4">
    <w:abstractNumId w:val="45"/>
  </w:num>
  <w:num w:numId="5">
    <w:abstractNumId w:val="31"/>
  </w:num>
  <w:num w:numId="6">
    <w:abstractNumId w:val="6"/>
  </w:num>
  <w:num w:numId="7">
    <w:abstractNumId w:val="32"/>
  </w:num>
  <w:num w:numId="8">
    <w:abstractNumId w:val="36"/>
  </w:num>
  <w:num w:numId="9">
    <w:abstractNumId w:val="5"/>
  </w:num>
  <w:num w:numId="10">
    <w:abstractNumId w:val="48"/>
  </w:num>
  <w:num w:numId="11">
    <w:abstractNumId w:val="34"/>
  </w:num>
  <w:num w:numId="12">
    <w:abstractNumId w:val="14"/>
  </w:num>
  <w:num w:numId="13">
    <w:abstractNumId w:val="17"/>
  </w:num>
  <w:num w:numId="14">
    <w:abstractNumId w:val="13"/>
  </w:num>
  <w:num w:numId="15">
    <w:abstractNumId w:val="47"/>
  </w:num>
  <w:num w:numId="16">
    <w:abstractNumId w:val="8"/>
  </w:num>
  <w:num w:numId="17">
    <w:abstractNumId w:val="12"/>
  </w:num>
  <w:num w:numId="18">
    <w:abstractNumId w:val="29"/>
  </w:num>
  <w:num w:numId="19">
    <w:abstractNumId w:val="46"/>
  </w:num>
  <w:num w:numId="20">
    <w:abstractNumId w:val="44"/>
  </w:num>
  <w:num w:numId="21">
    <w:abstractNumId w:val="21"/>
  </w:num>
  <w:num w:numId="22">
    <w:abstractNumId w:val="24"/>
  </w:num>
  <w:num w:numId="23">
    <w:abstractNumId w:val="3"/>
  </w:num>
  <w:num w:numId="24">
    <w:abstractNumId w:val="4"/>
  </w:num>
  <w:num w:numId="25">
    <w:abstractNumId w:val="19"/>
  </w:num>
  <w:num w:numId="26">
    <w:abstractNumId w:val="2"/>
  </w:num>
  <w:num w:numId="27">
    <w:abstractNumId w:val="39"/>
  </w:num>
  <w:num w:numId="28">
    <w:abstractNumId w:val="50"/>
  </w:num>
  <w:num w:numId="29">
    <w:abstractNumId w:val="33"/>
  </w:num>
  <w:num w:numId="30">
    <w:abstractNumId w:val="42"/>
  </w:num>
  <w:num w:numId="31">
    <w:abstractNumId w:val="26"/>
  </w:num>
  <w:num w:numId="32">
    <w:abstractNumId w:val="1"/>
  </w:num>
  <w:num w:numId="33">
    <w:abstractNumId w:val="38"/>
  </w:num>
  <w:num w:numId="34">
    <w:abstractNumId w:val="16"/>
  </w:num>
  <w:num w:numId="35">
    <w:abstractNumId w:val="11"/>
  </w:num>
  <w:num w:numId="36">
    <w:abstractNumId w:val="27"/>
  </w:num>
  <w:num w:numId="37">
    <w:abstractNumId w:val="37"/>
  </w:num>
  <w:num w:numId="38">
    <w:abstractNumId w:val="41"/>
  </w:num>
  <w:num w:numId="39">
    <w:abstractNumId w:val="30"/>
  </w:num>
  <w:num w:numId="40">
    <w:abstractNumId w:val="25"/>
  </w:num>
  <w:num w:numId="41">
    <w:abstractNumId w:val="40"/>
  </w:num>
  <w:num w:numId="42">
    <w:abstractNumId w:val="22"/>
  </w:num>
  <w:num w:numId="43">
    <w:abstractNumId w:val="20"/>
  </w:num>
  <w:num w:numId="44">
    <w:abstractNumId w:val="28"/>
  </w:num>
  <w:num w:numId="45">
    <w:abstractNumId w:val="10"/>
  </w:num>
  <w:num w:numId="46">
    <w:abstractNumId w:val="18"/>
  </w:num>
  <w:num w:numId="47">
    <w:abstractNumId w:val="51"/>
  </w:num>
  <w:num w:numId="48">
    <w:abstractNumId w:val="49"/>
  </w:num>
  <w:num w:numId="49">
    <w:abstractNumId w:val="35"/>
  </w:num>
  <w:num w:numId="50">
    <w:abstractNumId w:val="0"/>
  </w:num>
  <w:num w:numId="51">
    <w:abstractNumId w:val="23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2"/>
    <w:rsid w:val="000018BB"/>
    <w:rsid w:val="00010EE7"/>
    <w:rsid w:val="000137F4"/>
    <w:rsid w:val="00020BD6"/>
    <w:rsid w:val="00023E1C"/>
    <w:rsid w:val="00025C3E"/>
    <w:rsid w:val="00025E9B"/>
    <w:rsid w:val="00030548"/>
    <w:rsid w:val="00031E25"/>
    <w:rsid w:val="000322EA"/>
    <w:rsid w:val="00045214"/>
    <w:rsid w:val="00053285"/>
    <w:rsid w:val="000605E9"/>
    <w:rsid w:val="00060995"/>
    <w:rsid w:val="00064331"/>
    <w:rsid w:val="00067A2D"/>
    <w:rsid w:val="000745A3"/>
    <w:rsid w:val="0007597F"/>
    <w:rsid w:val="00083D8F"/>
    <w:rsid w:val="00084A1D"/>
    <w:rsid w:val="0009230E"/>
    <w:rsid w:val="00095959"/>
    <w:rsid w:val="000B6C70"/>
    <w:rsid w:val="000C3445"/>
    <w:rsid w:val="000C3D22"/>
    <w:rsid w:val="000E0BB4"/>
    <w:rsid w:val="000E63EA"/>
    <w:rsid w:val="000E6436"/>
    <w:rsid w:val="000F50F6"/>
    <w:rsid w:val="001114CF"/>
    <w:rsid w:val="00112F4A"/>
    <w:rsid w:val="00116D7F"/>
    <w:rsid w:val="0012347F"/>
    <w:rsid w:val="00124B26"/>
    <w:rsid w:val="00133C96"/>
    <w:rsid w:val="00137061"/>
    <w:rsid w:val="00151AA3"/>
    <w:rsid w:val="00171EDF"/>
    <w:rsid w:val="001726C9"/>
    <w:rsid w:val="001A5FB1"/>
    <w:rsid w:val="001B285A"/>
    <w:rsid w:val="001B335A"/>
    <w:rsid w:val="001B478F"/>
    <w:rsid w:val="001B71D1"/>
    <w:rsid w:val="001C0A87"/>
    <w:rsid w:val="001C79F6"/>
    <w:rsid w:val="001D3398"/>
    <w:rsid w:val="001E0ABC"/>
    <w:rsid w:val="001F12D4"/>
    <w:rsid w:val="001F50D8"/>
    <w:rsid w:val="001F6E48"/>
    <w:rsid w:val="001F6EF4"/>
    <w:rsid w:val="00200066"/>
    <w:rsid w:val="00203520"/>
    <w:rsid w:val="00205B0B"/>
    <w:rsid w:val="00210B9B"/>
    <w:rsid w:val="0021101F"/>
    <w:rsid w:val="00211A29"/>
    <w:rsid w:val="00212113"/>
    <w:rsid w:val="002165D5"/>
    <w:rsid w:val="00222AB0"/>
    <w:rsid w:val="00234057"/>
    <w:rsid w:val="0024058B"/>
    <w:rsid w:val="00240B41"/>
    <w:rsid w:val="00242433"/>
    <w:rsid w:val="00274961"/>
    <w:rsid w:val="00277BCD"/>
    <w:rsid w:val="00286AB5"/>
    <w:rsid w:val="00291212"/>
    <w:rsid w:val="00292ED1"/>
    <w:rsid w:val="00293200"/>
    <w:rsid w:val="002A3C94"/>
    <w:rsid w:val="002C0BC0"/>
    <w:rsid w:val="002D2077"/>
    <w:rsid w:val="002E6D2A"/>
    <w:rsid w:val="002F7618"/>
    <w:rsid w:val="00304604"/>
    <w:rsid w:val="00314037"/>
    <w:rsid w:val="0031695B"/>
    <w:rsid w:val="00320CD8"/>
    <w:rsid w:val="003223B4"/>
    <w:rsid w:val="00322403"/>
    <w:rsid w:val="00322E9A"/>
    <w:rsid w:val="003354F4"/>
    <w:rsid w:val="00336497"/>
    <w:rsid w:val="003736DC"/>
    <w:rsid w:val="00377A3A"/>
    <w:rsid w:val="00387A7D"/>
    <w:rsid w:val="00387B00"/>
    <w:rsid w:val="0039225D"/>
    <w:rsid w:val="00392D8C"/>
    <w:rsid w:val="003B0441"/>
    <w:rsid w:val="003C45F2"/>
    <w:rsid w:val="003C4F8C"/>
    <w:rsid w:val="003E39AB"/>
    <w:rsid w:val="0041187B"/>
    <w:rsid w:val="004133AC"/>
    <w:rsid w:val="00420BAF"/>
    <w:rsid w:val="0043190C"/>
    <w:rsid w:val="00432107"/>
    <w:rsid w:val="00433702"/>
    <w:rsid w:val="00437421"/>
    <w:rsid w:val="00446896"/>
    <w:rsid w:val="004625C6"/>
    <w:rsid w:val="00464EC7"/>
    <w:rsid w:val="00466666"/>
    <w:rsid w:val="00466A68"/>
    <w:rsid w:val="00472AB0"/>
    <w:rsid w:val="004815E6"/>
    <w:rsid w:val="004841DD"/>
    <w:rsid w:val="00496279"/>
    <w:rsid w:val="004A16C3"/>
    <w:rsid w:val="004B43C5"/>
    <w:rsid w:val="004B525C"/>
    <w:rsid w:val="004C4AC4"/>
    <w:rsid w:val="004D36F0"/>
    <w:rsid w:val="004D6B7F"/>
    <w:rsid w:val="004E16E5"/>
    <w:rsid w:val="00500E23"/>
    <w:rsid w:val="00507FBC"/>
    <w:rsid w:val="00515EDE"/>
    <w:rsid w:val="00520ACA"/>
    <w:rsid w:val="00521C5E"/>
    <w:rsid w:val="00527D84"/>
    <w:rsid w:val="00530D42"/>
    <w:rsid w:val="00532A4E"/>
    <w:rsid w:val="005444CC"/>
    <w:rsid w:val="00552E9A"/>
    <w:rsid w:val="0055505D"/>
    <w:rsid w:val="00557091"/>
    <w:rsid w:val="00557981"/>
    <w:rsid w:val="00564A77"/>
    <w:rsid w:val="005760CF"/>
    <w:rsid w:val="00585803"/>
    <w:rsid w:val="0059540B"/>
    <w:rsid w:val="00595E8B"/>
    <w:rsid w:val="00596CB5"/>
    <w:rsid w:val="005A11AE"/>
    <w:rsid w:val="005A5F86"/>
    <w:rsid w:val="005A6645"/>
    <w:rsid w:val="005B1D65"/>
    <w:rsid w:val="005B2F36"/>
    <w:rsid w:val="005B4153"/>
    <w:rsid w:val="005B4B6C"/>
    <w:rsid w:val="005D16AD"/>
    <w:rsid w:val="005D2FF5"/>
    <w:rsid w:val="005E56A9"/>
    <w:rsid w:val="005E5E68"/>
    <w:rsid w:val="005E7BEA"/>
    <w:rsid w:val="005F71C0"/>
    <w:rsid w:val="00600259"/>
    <w:rsid w:val="00601A54"/>
    <w:rsid w:val="00614722"/>
    <w:rsid w:val="00621C6A"/>
    <w:rsid w:val="00635811"/>
    <w:rsid w:val="006431FD"/>
    <w:rsid w:val="00656816"/>
    <w:rsid w:val="00671268"/>
    <w:rsid w:val="006737DD"/>
    <w:rsid w:val="00675500"/>
    <w:rsid w:val="00684635"/>
    <w:rsid w:val="00686DD2"/>
    <w:rsid w:val="00691510"/>
    <w:rsid w:val="00694290"/>
    <w:rsid w:val="00696334"/>
    <w:rsid w:val="006A1125"/>
    <w:rsid w:val="006C1FDF"/>
    <w:rsid w:val="006D156D"/>
    <w:rsid w:val="006D1CF9"/>
    <w:rsid w:val="006D3BCE"/>
    <w:rsid w:val="006E3819"/>
    <w:rsid w:val="006E56C3"/>
    <w:rsid w:val="00705E7B"/>
    <w:rsid w:val="00710128"/>
    <w:rsid w:val="00720D35"/>
    <w:rsid w:val="00721A89"/>
    <w:rsid w:val="007257B8"/>
    <w:rsid w:val="00730045"/>
    <w:rsid w:val="00732C93"/>
    <w:rsid w:val="00734E8D"/>
    <w:rsid w:val="00740791"/>
    <w:rsid w:val="00743FA3"/>
    <w:rsid w:val="007454B1"/>
    <w:rsid w:val="007510A5"/>
    <w:rsid w:val="00752B09"/>
    <w:rsid w:val="00771AA5"/>
    <w:rsid w:val="00786AAD"/>
    <w:rsid w:val="007B179E"/>
    <w:rsid w:val="007B20B7"/>
    <w:rsid w:val="007C25AC"/>
    <w:rsid w:val="007C66AA"/>
    <w:rsid w:val="007C7405"/>
    <w:rsid w:val="007E0162"/>
    <w:rsid w:val="007F063D"/>
    <w:rsid w:val="008001C7"/>
    <w:rsid w:val="00802019"/>
    <w:rsid w:val="00804391"/>
    <w:rsid w:val="0081282F"/>
    <w:rsid w:val="008164FB"/>
    <w:rsid w:val="0082044C"/>
    <w:rsid w:val="0082351D"/>
    <w:rsid w:val="00826605"/>
    <w:rsid w:val="0083751A"/>
    <w:rsid w:val="00841325"/>
    <w:rsid w:val="00844EEB"/>
    <w:rsid w:val="0084520C"/>
    <w:rsid w:val="00846409"/>
    <w:rsid w:val="008469E4"/>
    <w:rsid w:val="008559C2"/>
    <w:rsid w:val="00855E91"/>
    <w:rsid w:val="00867B92"/>
    <w:rsid w:val="0087036F"/>
    <w:rsid w:val="008721D2"/>
    <w:rsid w:val="008751FE"/>
    <w:rsid w:val="008779E2"/>
    <w:rsid w:val="00885B4B"/>
    <w:rsid w:val="00894688"/>
    <w:rsid w:val="008A60EA"/>
    <w:rsid w:val="008B3022"/>
    <w:rsid w:val="008B5399"/>
    <w:rsid w:val="008C5312"/>
    <w:rsid w:val="008C6D3B"/>
    <w:rsid w:val="008D2A83"/>
    <w:rsid w:val="008D367C"/>
    <w:rsid w:val="008E0428"/>
    <w:rsid w:val="008E4E00"/>
    <w:rsid w:val="008E57B5"/>
    <w:rsid w:val="008F12E1"/>
    <w:rsid w:val="008F4134"/>
    <w:rsid w:val="00905C77"/>
    <w:rsid w:val="00907F53"/>
    <w:rsid w:val="00925752"/>
    <w:rsid w:val="009461ED"/>
    <w:rsid w:val="00951673"/>
    <w:rsid w:val="0095191E"/>
    <w:rsid w:val="009527E2"/>
    <w:rsid w:val="0097686E"/>
    <w:rsid w:val="00976A25"/>
    <w:rsid w:val="00981727"/>
    <w:rsid w:val="00987F97"/>
    <w:rsid w:val="0099267B"/>
    <w:rsid w:val="009A282F"/>
    <w:rsid w:val="009B292D"/>
    <w:rsid w:val="009B6447"/>
    <w:rsid w:val="009C1EE3"/>
    <w:rsid w:val="009D3415"/>
    <w:rsid w:val="009D43F0"/>
    <w:rsid w:val="009E21C7"/>
    <w:rsid w:val="009E4B8C"/>
    <w:rsid w:val="009E4F61"/>
    <w:rsid w:val="009E5A49"/>
    <w:rsid w:val="009E6502"/>
    <w:rsid w:val="009F4781"/>
    <w:rsid w:val="009F5A12"/>
    <w:rsid w:val="009F6988"/>
    <w:rsid w:val="00A11178"/>
    <w:rsid w:val="00A123EA"/>
    <w:rsid w:val="00A156DD"/>
    <w:rsid w:val="00A16458"/>
    <w:rsid w:val="00A261BF"/>
    <w:rsid w:val="00A30297"/>
    <w:rsid w:val="00A35A46"/>
    <w:rsid w:val="00A41D39"/>
    <w:rsid w:val="00A50FB5"/>
    <w:rsid w:val="00A510A7"/>
    <w:rsid w:val="00A510AC"/>
    <w:rsid w:val="00A54975"/>
    <w:rsid w:val="00A62BAF"/>
    <w:rsid w:val="00A674D3"/>
    <w:rsid w:val="00A67CFE"/>
    <w:rsid w:val="00A70D0C"/>
    <w:rsid w:val="00A7217B"/>
    <w:rsid w:val="00A74932"/>
    <w:rsid w:val="00A76FD3"/>
    <w:rsid w:val="00A87737"/>
    <w:rsid w:val="00A87AE4"/>
    <w:rsid w:val="00A91FA6"/>
    <w:rsid w:val="00A94CDD"/>
    <w:rsid w:val="00A957A2"/>
    <w:rsid w:val="00A97195"/>
    <w:rsid w:val="00AA0FA7"/>
    <w:rsid w:val="00AA4A63"/>
    <w:rsid w:val="00AA7375"/>
    <w:rsid w:val="00AB19C1"/>
    <w:rsid w:val="00AC3AFD"/>
    <w:rsid w:val="00AD0BEF"/>
    <w:rsid w:val="00B02A11"/>
    <w:rsid w:val="00B02FBB"/>
    <w:rsid w:val="00B1303C"/>
    <w:rsid w:val="00B31709"/>
    <w:rsid w:val="00B32E8B"/>
    <w:rsid w:val="00B40719"/>
    <w:rsid w:val="00B426C8"/>
    <w:rsid w:val="00B434A5"/>
    <w:rsid w:val="00B47D10"/>
    <w:rsid w:val="00B51D8E"/>
    <w:rsid w:val="00B639AA"/>
    <w:rsid w:val="00B66C0B"/>
    <w:rsid w:val="00B67EC1"/>
    <w:rsid w:val="00B708BD"/>
    <w:rsid w:val="00B91794"/>
    <w:rsid w:val="00B91AD9"/>
    <w:rsid w:val="00B91ADF"/>
    <w:rsid w:val="00B91B29"/>
    <w:rsid w:val="00B97551"/>
    <w:rsid w:val="00BA4760"/>
    <w:rsid w:val="00BB71E5"/>
    <w:rsid w:val="00BC0E94"/>
    <w:rsid w:val="00BC24EA"/>
    <w:rsid w:val="00BC2828"/>
    <w:rsid w:val="00BC7144"/>
    <w:rsid w:val="00BD2E11"/>
    <w:rsid w:val="00BD7404"/>
    <w:rsid w:val="00BE62C6"/>
    <w:rsid w:val="00BF54BA"/>
    <w:rsid w:val="00C02190"/>
    <w:rsid w:val="00C12754"/>
    <w:rsid w:val="00C1292F"/>
    <w:rsid w:val="00C41A4A"/>
    <w:rsid w:val="00C44930"/>
    <w:rsid w:val="00C47999"/>
    <w:rsid w:val="00C525A8"/>
    <w:rsid w:val="00C6359C"/>
    <w:rsid w:val="00C644A4"/>
    <w:rsid w:val="00C705E0"/>
    <w:rsid w:val="00C752A5"/>
    <w:rsid w:val="00C92876"/>
    <w:rsid w:val="00CA111A"/>
    <w:rsid w:val="00CA2EA7"/>
    <w:rsid w:val="00CB5880"/>
    <w:rsid w:val="00CB7AA7"/>
    <w:rsid w:val="00CC3472"/>
    <w:rsid w:val="00CD215D"/>
    <w:rsid w:val="00CF458E"/>
    <w:rsid w:val="00CF48E9"/>
    <w:rsid w:val="00D01337"/>
    <w:rsid w:val="00D04F3D"/>
    <w:rsid w:val="00D13CC2"/>
    <w:rsid w:val="00D14AD6"/>
    <w:rsid w:val="00D16F08"/>
    <w:rsid w:val="00D209E0"/>
    <w:rsid w:val="00D21BE4"/>
    <w:rsid w:val="00D25EC1"/>
    <w:rsid w:val="00D26A41"/>
    <w:rsid w:val="00D27DA6"/>
    <w:rsid w:val="00D333F3"/>
    <w:rsid w:val="00D376BC"/>
    <w:rsid w:val="00D50568"/>
    <w:rsid w:val="00D52221"/>
    <w:rsid w:val="00D547D1"/>
    <w:rsid w:val="00D60376"/>
    <w:rsid w:val="00D64AFF"/>
    <w:rsid w:val="00D67BAE"/>
    <w:rsid w:val="00D77F02"/>
    <w:rsid w:val="00D8219D"/>
    <w:rsid w:val="00D82621"/>
    <w:rsid w:val="00D85257"/>
    <w:rsid w:val="00D923BE"/>
    <w:rsid w:val="00D92EE8"/>
    <w:rsid w:val="00DA03E4"/>
    <w:rsid w:val="00DC7B05"/>
    <w:rsid w:val="00DC7CD2"/>
    <w:rsid w:val="00DD3E35"/>
    <w:rsid w:val="00DD6AA7"/>
    <w:rsid w:val="00DE69BA"/>
    <w:rsid w:val="00E00D4A"/>
    <w:rsid w:val="00E07561"/>
    <w:rsid w:val="00E07A52"/>
    <w:rsid w:val="00E13D99"/>
    <w:rsid w:val="00E20724"/>
    <w:rsid w:val="00E20C40"/>
    <w:rsid w:val="00E20D18"/>
    <w:rsid w:val="00E22463"/>
    <w:rsid w:val="00E2246E"/>
    <w:rsid w:val="00E34144"/>
    <w:rsid w:val="00E37615"/>
    <w:rsid w:val="00E5238D"/>
    <w:rsid w:val="00E61738"/>
    <w:rsid w:val="00E63090"/>
    <w:rsid w:val="00E6314A"/>
    <w:rsid w:val="00E800C6"/>
    <w:rsid w:val="00E80348"/>
    <w:rsid w:val="00E865C0"/>
    <w:rsid w:val="00E9041F"/>
    <w:rsid w:val="00EA08E1"/>
    <w:rsid w:val="00EA7346"/>
    <w:rsid w:val="00ED759D"/>
    <w:rsid w:val="00EE009A"/>
    <w:rsid w:val="00EE23EB"/>
    <w:rsid w:val="00EE42A4"/>
    <w:rsid w:val="00EE70E7"/>
    <w:rsid w:val="00F007EB"/>
    <w:rsid w:val="00F01500"/>
    <w:rsid w:val="00F0179E"/>
    <w:rsid w:val="00F13233"/>
    <w:rsid w:val="00F1558A"/>
    <w:rsid w:val="00F168F5"/>
    <w:rsid w:val="00F32B07"/>
    <w:rsid w:val="00F35FAC"/>
    <w:rsid w:val="00F368C3"/>
    <w:rsid w:val="00F37BBB"/>
    <w:rsid w:val="00F41A81"/>
    <w:rsid w:val="00F42ABD"/>
    <w:rsid w:val="00F42D2A"/>
    <w:rsid w:val="00F5439F"/>
    <w:rsid w:val="00F57DB0"/>
    <w:rsid w:val="00F655F5"/>
    <w:rsid w:val="00F65BD2"/>
    <w:rsid w:val="00F8404D"/>
    <w:rsid w:val="00F946F9"/>
    <w:rsid w:val="00F9509A"/>
    <w:rsid w:val="00FA1779"/>
    <w:rsid w:val="00FA6CBF"/>
    <w:rsid w:val="00FB27DF"/>
    <w:rsid w:val="00FC0A02"/>
    <w:rsid w:val="00FC1184"/>
    <w:rsid w:val="00FC1A2F"/>
    <w:rsid w:val="00FC6066"/>
    <w:rsid w:val="00FC6BC6"/>
    <w:rsid w:val="00FD1613"/>
    <w:rsid w:val="00FD2D44"/>
    <w:rsid w:val="00FE3663"/>
    <w:rsid w:val="00FE5F46"/>
    <w:rsid w:val="00FE785C"/>
    <w:rsid w:val="00FF283F"/>
    <w:rsid w:val="00FF3E21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683AD"/>
  <w15:docId w15:val="{B0432C07-2E93-4E65-9E4C-EACB175C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7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ullet Number,lp1,lp11,List Paragraph11,Bullet 1,Use Case List Paragraph,List Paragraph1,body,Odsek zoznamu2,Odsek,Colorful List - Accent 11,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zoznamu2 Char,Odsek Char,Colorful List - Accent 11 Char,List Paragraph Char"/>
    <w:link w:val="Odsekzoznamu"/>
    <w:uiPriority w:val="34"/>
    <w:qFormat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y"/>
    <w:link w:val="Zkladntext3Char"/>
    <w:unhideWhenUsed/>
    <w:rsid w:val="00694290"/>
    <w:pPr>
      <w:tabs>
        <w:tab w:val="clear" w:pos="2160"/>
        <w:tab w:val="clear" w:pos="2880"/>
        <w:tab w:val="clear" w:pos="4500"/>
      </w:tabs>
      <w:spacing w:after="120" w:line="276" w:lineRule="auto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694290"/>
    <w:rPr>
      <w:rFonts w:ascii="Times New Roman" w:eastAsia="Calibri" w:hAnsi="Times New Roman" w:cs="Times New Roman"/>
      <w:sz w:val="16"/>
      <w:szCs w:val="16"/>
    </w:rPr>
  </w:style>
  <w:style w:type="character" w:customStyle="1" w:styleId="eks-form-detail-value">
    <w:name w:val="eks-form-detail-value"/>
    <w:basedOn w:val="Predvolenpsmoodseku"/>
    <w:rsid w:val="0069429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BD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BD6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C1F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D2E1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D2E11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BD2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D2E1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1779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C74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196C-9D89-4686-870B-F21C1918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Harvan</dc:creator>
  <cp:lastModifiedBy>Miroslav Baxant</cp:lastModifiedBy>
  <cp:revision>3</cp:revision>
  <cp:lastPrinted>2023-11-27T13:15:00Z</cp:lastPrinted>
  <dcterms:created xsi:type="dcterms:W3CDTF">2023-12-05T13:00:00Z</dcterms:created>
  <dcterms:modified xsi:type="dcterms:W3CDTF">2023-12-18T12:29:00Z</dcterms:modified>
</cp:coreProperties>
</file>