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4F298E" w:rsidRDefault="004F298E" w:rsidP="004F298E">
      <w:pPr>
        <w:pStyle w:val="Default"/>
        <w:jc w:val="both"/>
        <w:rPr>
          <w:sz w:val="22"/>
          <w:szCs w:val="22"/>
        </w:rPr>
      </w:pPr>
      <w:r w:rsidRPr="008F66ED">
        <w:rPr>
          <w:sz w:val="22"/>
          <w:szCs w:val="22"/>
        </w:rPr>
        <w:t>Predmetom zákazky je:</w:t>
      </w:r>
      <w:r>
        <w:rPr>
          <w:b/>
          <w:i/>
          <w:sz w:val="22"/>
          <w:szCs w:val="22"/>
        </w:rPr>
        <w:t xml:space="preserve"> </w:t>
      </w:r>
      <w:r w:rsidR="00A852BF">
        <w:rPr>
          <w:b/>
          <w:bCs/>
          <w:color w:val="auto"/>
          <w:sz w:val="22"/>
          <w:szCs w:val="22"/>
        </w:rPr>
        <w:t>Magnetická rezonancia 3T</w:t>
      </w:r>
      <w:r w:rsidRPr="00812450">
        <w:rPr>
          <w:b/>
          <w:bCs/>
          <w:color w:val="auto"/>
          <w:sz w:val="22"/>
          <w:szCs w:val="22"/>
        </w:rPr>
        <w:t xml:space="preserve"> vrátane súvisiacich služieb  </w:t>
      </w:r>
      <w:r w:rsidRPr="00812450">
        <w:rPr>
          <w:bCs/>
          <w:color w:val="auto"/>
          <w:sz w:val="22"/>
          <w:szCs w:val="22"/>
        </w:rPr>
        <w:t>pre</w:t>
      </w:r>
      <w:r w:rsidRPr="00812450">
        <w:rPr>
          <w:snapToGrid w:val="0"/>
          <w:color w:val="auto"/>
          <w:sz w:val="22"/>
          <w:szCs w:val="22"/>
        </w:rPr>
        <w:t xml:space="preserve">  potreby </w:t>
      </w:r>
      <w:r w:rsidR="00812450" w:rsidRPr="00812450">
        <w:rPr>
          <w:snapToGrid w:val="0"/>
          <w:color w:val="auto"/>
          <w:sz w:val="22"/>
          <w:szCs w:val="22"/>
        </w:rPr>
        <w:t xml:space="preserve">Oddelenia </w:t>
      </w:r>
      <w:r w:rsidR="00A852BF">
        <w:rPr>
          <w:snapToGrid w:val="0"/>
          <w:color w:val="auto"/>
          <w:sz w:val="22"/>
          <w:szCs w:val="22"/>
        </w:rPr>
        <w:t>rádiológie</w:t>
      </w:r>
      <w:r w:rsidRPr="00812450">
        <w:rPr>
          <w:snapToGrid w:val="0"/>
          <w:color w:val="auto"/>
          <w:sz w:val="22"/>
          <w:szCs w:val="22"/>
        </w:rPr>
        <w:t xml:space="preserve"> </w:t>
      </w:r>
      <w:proofErr w:type="spellStart"/>
      <w:r w:rsidRPr="00812450">
        <w:rPr>
          <w:snapToGrid w:val="0"/>
          <w:color w:val="auto"/>
          <w:sz w:val="22"/>
          <w:szCs w:val="22"/>
        </w:rPr>
        <w:t>FNsP</w:t>
      </w:r>
      <w:proofErr w:type="spellEnd"/>
      <w:r w:rsidRPr="00812450">
        <w:rPr>
          <w:snapToGrid w:val="0"/>
          <w:color w:val="auto"/>
          <w:sz w:val="22"/>
          <w:szCs w:val="22"/>
        </w:rPr>
        <w:t xml:space="preserve"> F.D. </w:t>
      </w:r>
      <w:proofErr w:type="spellStart"/>
      <w:r w:rsidRPr="00812450">
        <w:rPr>
          <w:snapToGrid w:val="0"/>
          <w:color w:val="auto"/>
          <w:sz w:val="22"/>
          <w:szCs w:val="22"/>
        </w:rPr>
        <w:t>Roosevelta</w:t>
      </w:r>
      <w:proofErr w:type="spellEnd"/>
      <w:r w:rsidRPr="00812450">
        <w:rPr>
          <w:snapToGrid w:val="0"/>
          <w:color w:val="auto"/>
          <w:sz w:val="22"/>
          <w:szCs w:val="22"/>
        </w:rPr>
        <w:t xml:space="preserve"> Banská Bystrica</w:t>
      </w:r>
      <w:r w:rsidR="00812450" w:rsidRPr="00812450">
        <w:rPr>
          <w:snapToGrid w:val="0"/>
          <w:color w:val="auto"/>
          <w:sz w:val="22"/>
          <w:szCs w:val="22"/>
        </w:rPr>
        <w:t>.</w:t>
      </w:r>
    </w:p>
    <w:p w:rsidR="004F298E" w:rsidRPr="007B24BB" w:rsidRDefault="004F298E" w:rsidP="004F298E">
      <w:pPr>
        <w:rPr>
          <w:sz w:val="22"/>
          <w:szCs w:val="22"/>
        </w:rPr>
      </w:pPr>
    </w:p>
    <w:p w:rsidR="004F298E" w:rsidRDefault="004F298E" w:rsidP="004F298E">
      <w:pPr>
        <w:pStyle w:val="Default"/>
        <w:jc w:val="both"/>
        <w:rPr>
          <w:noProof/>
          <w:color w:val="auto"/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Pr="002732F2">
        <w:rPr>
          <w:noProof/>
          <w:sz w:val="22"/>
          <w:szCs w:val="22"/>
        </w:rPr>
        <w:t>nie je možné rozdeliť na časti vzhľadom na charakter, funkcionalitu a komplexnosť predmetu zákazky, ktorý predstavuje ucelený kompletný technologický celok.</w:t>
      </w:r>
      <w:r>
        <w:rPr>
          <w:noProof/>
          <w:sz w:val="22"/>
          <w:szCs w:val="22"/>
        </w:rPr>
        <w:t xml:space="preserve"> </w:t>
      </w:r>
    </w:p>
    <w:p w:rsidR="004F298E" w:rsidRDefault="004F298E" w:rsidP="004F298E">
      <w:pPr>
        <w:tabs>
          <w:tab w:val="left" w:pos="851"/>
        </w:tabs>
        <w:autoSpaceDE w:val="0"/>
        <w:autoSpaceDN w:val="0"/>
        <w:rPr>
          <w:sz w:val="22"/>
        </w:rPr>
      </w:pPr>
    </w:p>
    <w:p w:rsidR="00C97535" w:rsidRPr="002D52D1" w:rsidRDefault="00C97535" w:rsidP="00C97535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Prístrojová</w:t>
      </w:r>
      <w:r w:rsidRPr="002D52D1">
        <w:rPr>
          <w:sz w:val="22"/>
        </w:rPr>
        <w:t xml:space="preserve"> technika musí byť nová, nepoužívaná, </w:t>
      </w:r>
      <w:proofErr w:type="spellStart"/>
      <w:r w:rsidRPr="002D52D1">
        <w:rPr>
          <w:sz w:val="22"/>
        </w:rPr>
        <w:t>nerepasovaná</w:t>
      </w:r>
      <w:proofErr w:type="spellEnd"/>
      <w:r w:rsidRPr="002D52D1">
        <w:rPr>
          <w:sz w:val="22"/>
        </w:rPr>
        <w:t>, v originálnom balení s minimálnymi technicko-medicínskymi a funkčnými parametrami uvedenými verejným obstarávateľom.</w:t>
      </w: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Požadujeme dodanie prístrojovej techniky, ktorá je schválená na dovoz a predaj v Slovenskej republike resp. v rámci Európskej únie a bude vyhovovať platným medzinárodným normám, STN, všeobecne záväzným právnym predpisom a ktorá má pridelený platný ŠUKL kód.</w:t>
      </w: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Ponúkaná prístrojová technika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</w:t>
      </w:r>
      <w:r>
        <w:rPr>
          <w:sz w:val="22"/>
        </w:rPr>
        <w:t>teristiky je na strane záujemcu</w:t>
      </w:r>
      <w:r w:rsidRPr="00AE3AAA">
        <w:rPr>
          <w:sz w:val="22"/>
        </w:rPr>
        <w:t>.</w:t>
      </w:r>
    </w:p>
    <w:p w:rsidR="004F298E" w:rsidRPr="001D1D00" w:rsidRDefault="004F298E" w:rsidP="004F298E">
      <w:pPr>
        <w:jc w:val="both"/>
        <w:outlineLvl w:val="0"/>
        <w:rPr>
          <w:sz w:val="12"/>
          <w:szCs w:val="12"/>
        </w:rPr>
      </w:pPr>
    </w:p>
    <w:p w:rsidR="004F298E" w:rsidRPr="00AE3AAA" w:rsidRDefault="00CA5D8B" w:rsidP="004F298E">
      <w:pPr>
        <w:spacing w:before="120"/>
        <w:rPr>
          <w:color w:val="000000"/>
          <w:sz w:val="22"/>
        </w:rPr>
      </w:pPr>
      <w:r>
        <w:rPr>
          <w:color w:val="000000"/>
          <w:sz w:val="22"/>
        </w:rPr>
        <w:t>Súčasťou predmetu zákazky sú súvisiace služby</w:t>
      </w:r>
      <w:r w:rsidR="004F298E" w:rsidRPr="00AE3AAA">
        <w:rPr>
          <w:color w:val="000000"/>
          <w:sz w:val="22"/>
        </w:rPr>
        <w:t>:</w:t>
      </w:r>
    </w:p>
    <w:p w:rsidR="004F298E" w:rsidRPr="00DC15A3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dodanie</w:t>
      </w:r>
      <w:r w:rsidRPr="00AE3A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prístrojovej techniky na určené miesto</w:t>
      </w:r>
      <w:r w:rsidRPr="00AE3AAA">
        <w:rPr>
          <w:rFonts w:ascii="Times New Roman" w:hAnsi="Times New Roman"/>
          <w:sz w:val="22"/>
          <w:szCs w:val="22"/>
        </w:rPr>
        <w:t xml:space="preserve">, </w:t>
      </w:r>
    </w:p>
    <w:p w:rsidR="00DC15A3" w:rsidRDefault="004F61A3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4F61A3">
        <w:rPr>
          <w:rFonts w:ascii="Times New Roman" w:hAnsi="Times New Roman"/>
          <w:sz w:val="22"/>
          <w:szCs w:val="22"/>
        </w:rPr>
        <w:t>vypracovanie technologického projektu vrátane požiadaviek</w:t>
      </w:r>
      <w:r w:rsidR="00DC15A3" w:rsidRPr="004F61A3">
        <w:rPr>
          <w:rFonts w:ascii="Times New Roman" w:hAnsi="Times New Roman"/>
          <w:sz w:val="22"/>
          <w:szCs w:val="22"/>
        </w:rPr>
        <w:t xml:space="preserve"> na stavebnú pripravenosť pre umiest</w:t>
      </w:r>
      <w:r w:rsidRPr="004F61A3">
        <w:rPr>
          <w:rFonts w:ascii="Times New Roman" w:hAnsi="Times New Roman"/>
          <w:sz w:val="22"/>
          <w:szCs w:val="22"/>
        </w:rPr>
        <w:t>nenie prístroja zo strany verejného obstarávateľa,</w:t>
      </w:r>
    </w:p>
    <w:p w:rsidR="00200C3D" w:rsidRPr="00200C3D" w:rsidRDefault="00200C3D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200C3D">
        <w:rPr>
          <w:rFonts w:ascii="Times New Roman" w:hAnsi="Times New Roman"/>
          <w:sz w:val="22"/>
        </w:rPr>
        <w:t>harmonogram plnenia, ktorý odsúhlasia obidve zmluvné strany,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inštalácia, 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funkčná skúška, 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protokolárne prevzatie a odovzdanie </w:t>
      </w:r>
      <w:r>
        <w:rPr>
          <w:rFonts w:ascii="Times New Roman" w:hAnsi="Times New Roman"/>
          <w:sz w:val="22"/>
          <w:szCs w:val="22"/>
        </w:rPr>
        <w:t>prístrojovej techniky</w:t>
      </w:r>
      <w:r w:rsidRPr="00AE3AAA">
        <w:rPr>
          <w:rFonts w:ascii="Times New Roman" w:hAnsi="Times New Roman"/>
          <w:sz w:val="22"/>
          <w:szCs w:val="22"/>
        </w:rPr>
        <w:t>,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odovzdanie dokumentácie,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odborné </w:t>
      </w:r>
      <w:r w:rsidRPr="00AE3AAA">
        <w:rPr>
          <w:rFonts w:ascii="Times New Roman" w:hAnsi="Times New Roman"/>
          <w:sz w:val="22"/>
          <w:szCs w:val="22"/>
        </w:rPr>
        <w:t xml:space="preserve">zaškolenie obsluhy, </w:t>
      </w:r>
    </w:p>
    <w:p w:rsidR="004F298E" w:rsidRPr="008F66ED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plná</w:t>
      </w:r>
      <w:r>
        <w:rPr>
          <w:rFonts w:ascii="Times New Roman" w:hAnsi="Times New Roman"/>
          <w:sz w:val="22"/>
          <w:szCs w:val="22"/>
        </w:rPr>
        <w:t xml:space="preserve"> autorizovaná</w:t>
      </w:r>
      <w:r w:rsidRPr="00AE3AAA">
        <w:rPr>
          <w:rFonts w:ascii="Times New Roman" w:hAnsi="Times New Roman"/>
          <w:sz w:val="22"/>
          <w:szCs w:val="22"/>
        </w:rPr>
        <w:t xml:space="preserve"> servi</w:t>
      </w:r>
      <w:r w:rsidR="00243919">
        <w:rPr>
          <w:rFonts w:ascii="Times New Roman" w:hAnsi="Times New Roman"/>
          <w:sz w:val="22"/>
          <w:szCs w:val="22"/>
        </w:rPr>
        <w:t>sná podpora po dobu minimálne 60</w:t>
      </w:r>
      <w:r w:rsidRPr="00AE3AAA">
        <w:rPr>
          <w:rFonts w:ascii="Times New Roman" w:hAnsi="Times New Roman"/>
          <w:sz w:val="22"/>
          <w:szCs w:val="22"/>
        </w:rPr>
        <w:t xml:space="preserve"> mesiacov </w:t>
      </w:r>
      <w:r>
        <w:rPr>
          <w:rFonts w:ascii="Times New Roman" w:hAnsi="Times New Roman"/>
          <w:sz w:val="22"/>
          <w:szCs w:val="22"/>
        </w:rPr>
        <w:t xml:space="preserve">vrátane povinných preventívnych prehliadok a technických kontrol, ktoré sú stanovené právnymi </w:t>
      </w:r>
      <w:r w:rsidR="00FF6177">
        <w:rPr>
          <w:rFonts w:ascii="Times New Roman" w:hAnsi="Times New Roman"/>
          <w:sz w:val="22"/>
          <w:szCs w:val="22"/>
        </w:rPr>
        <w:t>predpismi a výrobcom na ponúkanú</w:t>
      </w:r>
      <w:r>
        <w:rPr>
          <w:rFonts w:ascii="Times New Roman" w:hAnsi="Times New Roman"/>
          <w:sz w:val="22"/>
          <w:szCs w:val="22"/>
        </w:rPr>
        <w:t xml:space="preserve"> </w:t>
      </w:r>
      <w:r w:rsidR="00FF6177">
        <w:rPr>
          <w:rFonts w:ascii="Times New Roman" w:hAnsi="Times New Roman"/>
          <w:sz w:val="22"/>
          <w:szCs w:val="22"/>
        </w:rPr>
        <w:t>prístrojovú techniku</w:t>
      </w:r>
    </w:p>
    <w:p w:rsidR="004F298E" w:rsidRDefault="004F298E" w:rsidP="004F298E">
      <w:pPr>
        <w:pStyle w:val="Bezriadkovania"/>
        <w:jc w:val="both"/>
        <w:rPr>
          <w:sz w:val="22"/>
          <w:szCs w:val="22"/>
        </w:rPr>
      </w:pPr>
    </w:p>
    <w:p w:rsidR="00502A24" w:rsidRDefault="00502A24" w:rsidP="004F298E">
      <w:pPr>
        <w:pStyle w:val="Bezriadkovania"/>
        <w:jc w:val="both"/>
        <w:rPr>
          <w:sz w:val="22"/>
          <w:szCs w:val="22"/>
        </w:rPr>
      </w:pPr>
      <w:r>
        <w:rPr>
          <w:sz w:val="22"/>
          <w:szCs w:val="22"/>
        </w:rPr>
        <w:t>V prípade potreby sa predávajúci zaväzuje poskytnúť objednávateľovi bezodplatnú súčinnosť pri premiestnení predmetu kúpy z určeného miesta plnenia na iné miesto, ktorá bude spočívať v odinštalovaní a následnej inštalácií predmetu kúpy, funkčnej skúšky.</w:t>
      </w:r>
    </w:p>
    <w:p w:rsidR="00502A24" w:rsidRDefault="00502A24" w:rsidP="004F298E">
      <w:pPr>
        <w:pStyle w:val="Bezriadkovania"/>
        <w:jc w:val="both"/>
        <w:rPr>
          <w:sz w:val="22"/>
          <w:szCs w:val="22"/>
        </w:rPr>
      </w:pPr>
    </w:p>
    <w:p w:rsidR="00D82091" w:rsidRPr="00D82091" w:rsidRDefault="00D82091" w:rsidP="00D82091">
      <w:pPr>
        <w:pStyle w:val="Bezriadkovania"/>
        <w:jc w:val="both"/>
        <w:rPr>
          <w:b/>
          <w:snapToGrid w:val="0"/>
          <w:sz w:val="22"/>
          <w:szCs w:val="22"/>
        </w:rPr>
      </w:pPr>
      <w:r w:rsidRPr="00D82091">
        <w:rPr>
          <w:sz w:val="22"/>
          <w:szCs w:val="22"/>
        </w:rPr>
        <w:t>Záujemca garantuje funkčnosť prístrojovej techniky tým, že dodá a necení všetky komponenty, ktoré sú súčasťou prístrojovej techniky vrátane tých, ktoré nie sú špecifikované v opise predmetu zákazky a ktoré priamo či nepriamo súvisia s funkčnosťou prístrojovej techniky. Verejný obstarávateľ si vyhradzuje právo na odskúšanie ponúkanej prístrojovej techniky za účelom overenia požadovanej technickej a funkčnej špecifikácie. Cenovú ponuku bude tvoriť cena za všetky činnosti súvisiace s dodaním, inštaláciou, servisom prístrojovej techniky a to v rozsahu, ktorý zodpovedá plnej funkčnosti prístrojovej techniky.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p w:rsidR="00E8795A" w:rsidRPr="00D82091" w:rsidRDefault="00E8795A" w:rsidP="00E8795A">
      <w:pPr>
        <w:jc w:val="both"/>
        <w:rPr>
          <w:b/>
          <w:bCs/>
          <w:iCs/>
          <w:sz w:val="22"/>
          <w:szCs w:val="22"/>
        </w:rPr>
      </w:pPr>
      <w:r w:rsidRPr="00D82091">
        <w:rPr>
          <w:b/>
          <w:bCs/>
          <w:iCs/>
          <w:sz w:val="22"/>
          <w:szCs w:val="22"/>
        </w:rPr>
        <w:t>Požadované minimálne technicko-medicínske a funkčné parametre zariadenia sú uvedené v dokumente s názvom Technická špecifikácia MRI (tabuľka), ktorý je neoddeliteľnou súčasťou tohto dokumentu. Podpísaním tohto dokumentu záujemca deklaruje správnosť a úplnosť údajov uvedených v dokumente s názvom Technická špecifikácia MRI.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p w:rsidR="00D82091" w:rsidRDefault="00D82091" w:rsidP="004F298E">
      <w:pPr>
        <w:rPr>
          <w:bCs/>
          <w:iCs/>
          <w:sz w:val="22"/>
          <w:szCs w:val="22"/>
        </w:rPr>
      </w:pPr>
    </w:p>
    <w:p w:rsidR="00D82091" w:rsidRDefault="00D82091" w:rsidP="004F298E">
      <w:pPr>
        <w:rPr>
          <w:bCs/>
          <w:iCs/>
          <w:sz w:val="22"/>
          <w:szCs w:val="22"/>
        </w:rPr>
      </w:pPr>
    </w:p>
    <w:tbl>
      <w:tblPr>
        <w:tblW w:w="960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960"/>
        <w:gridCol w:w="4800"/>
        <w:gridCol w:w="1920"/>
        <w:gridCol w:w="1920"/>
      </w:tblGrid>
      <w:tr w:rsidR="004F61A3" w:rsidRPr="004F61A3" w:rsidTr="004F61A3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61A3" w:rsidRPr="004F61A3" w:rsidRDefault="004F61A3" w:rsidP="004F61A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4F61A3">
              <w:rPr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4F61A3">
              <w:rPr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</w:rPr>
              <w:t>Magnetická rezonancia 3T</w:t>
            </w:r>
            <w:r w:rsidRPr="00812450">
              <w:rPr>
                <w:b/>
                <w:bCs/>
                <w:sz w:val="22"/>
                <w:szCs w:val="22"/>
              </w:rPr>
              <w:t xml:space="preserve"> vrátane súvisiacich služieb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61A3" w:rsidRPr="004F61A3" w:rsidRDefault="004F61A3" w:rsidP="004F61A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F61A3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Požadovaný parameter </w:t>
            </w:r>
            <w:proofErr w:type="spellStart"/>
            <w:r w:rsidRPr="004F61A3">
              <w:rPr>
                <w:b/>
                <w:bCs/>
                <w:color w:val="000000"/>
                <w:sz w:val="20"/>
                <w:szCs w:val="20"/>
                <w:lang w:eastAsia="sk-SK"/>
              </w:rPr>
              <w:t>FNsP</w:t>
            </w:r>
            <w:proofErr w:type="spellEnd"/>
            <w:r w:rsidRPr="004F61A3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FDR BB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61A3" w:rsidRPr="004F61A3" w:rsidRDefault="004F61A3" w:rsidP="004F61A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F61A3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Požadujeme </w:t>
            </w:r>
            <w:r>
              <w:rPr>
                <w:b/>
                <w:bCs/>
                <w:color w:val="000000"/>
                <w:sz w:val="20"/>
                <w:szCs w:val="20"/>
                <w:lang w:eastAsia="sk-SK"/>
              </w:rPr>
              <w:t>vyplniť</w:t>
            </w:r>
          </w:p>
        </w:tc>
      </w:tr>
      <w:tr w:rsidR="004F61A3" w:rsidRPr="004F61A3" w:rsidTr="004F61A3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F61A3" w:rsidRPr="004F61A3" w:rsidTr="004F61A3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F61A3" w:rsidRPr="004F61A3" w:rsidTr="004F61A3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F61A3" w:rsidRPr="004F61A3" w:rsidTr="004F61A3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F61A3" w:rsidRPr="004F61A3" w:rsidTr="004F61A3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F61A3">
              <w:rPr>
                <w:b/>
                <w:bCs/>
                <w:color w:val="000000"/>
                <w:sz w:val="22"/>
                <w:szCs w:val="22"/>
                <w:lang w:eastAsia="sk-SK"/>
              </w:rPr>
              <w:t>Typ zariadenia: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3" w:rsidRPr="004F61A3" w:rsidRDefault="004F61A3" w:rsidP="004F61A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F61A3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F61A3" w:rsidRPr="004F61A3" w:rsidTr="004F61A3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4F61A3" w:rsidRPr="004F61A3" w:rsidTr="004F61A3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F61A3">
              <w:rPr>
                <w:b/>
                <w:bCs/>
                <w:color w:val="000000"/>
                <w:sz w:val="22"/>
                <w:szCs w:val="22"/>
                <w:lang w:eastAsia="sk-SK"/>
              </w:rPr>
              <w:t>Výrobca: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3" w:rsidRPr="004F61A3" w:rsidRDefault="004F61A3" w:rsidP="004F61A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F61A3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F61A3" w:rsidRPr="004F61A3" w:rsidTr="004F61A3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4F61A3" w:rsidRPr="004F61A3" w:rsidTr="004F61A3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F61A3">
              <w:rPr>
                <w:b/>
                <w:bCs/>
                <w:color w:val="000000"/>
                <w:sz w:val="22"/>
                <w:szCs w:val="22"/>
                <w:lang w:eastAsia="sk-SK"/>
              </w:rPr>
              <w:t>ŠUKL kód: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1A3" w:rsidRPr="004F61A3" w:rsidRDefault="004F61A3" w:rsidP="004F61A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F61A3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F61A3" w:rsidRPr="004F61A3" w:rsidTr="004F61A3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4F61A3" w:rsidRPr="004F61A3" w:rsidTr="004F61A3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F61A3">
              <w:rPr>
                <w:b/>
                <w:bCs/>
                <w:color w:val="000000"/>
                <w:sz w:val="22"/>
                <w:szCs w:val="22"/>
                <w:lang w:eastAsia="sk-SK"/>
              </w:rPr>
              <w:t>Trieda zdravotníckej pomôcky: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1A3" w:rsidRPr="004F61A3" w:rsidRDefault="004F61A3" w:rsidP="004F61A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F61A3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F61A3" w:rsidRPr="004F61A3" w:rsidTr="004F61A3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4F61A3" w:rsidRPr="004F61A3" w:rsidTr="004F61A3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F61A3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Prístrojová technika musí byť nová, nepoužívaná, </w:t>
            </w:r>
            <w:proofErr w:type="spellStart"/>
            <w:r w:rsidRPr="004F61A3">
              <w:rPr>
                <w:b/>
                <w:bCs/>
                <w:color w:val="000000"/>
                <w:sz w:val="22"/>
                <w:szCs w:val="22"/>
                <w:lang w:eastAsia="sk-SK"/>
              </w:rPr>
              <w:t>nerepasovaná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3" w:rsidRPr="004F61A3" w:rsidRDefault="004F61A3" w:rsidP="004F61A3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F61A3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1A3" w:rsidRPr="004F61A3" w:rsidRDefault="004F61A3" w:rsidP="004F61A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F61A3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F61A3" w:rsidRPr="004F61A3" w:rsidTr="004F61A3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A3" w:rsidRPr="004F61A3" w:rsidRDefault="004F61A3" w:rsidP="004F61A3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A3" w:rsidRPr="004F61A3" w:rsidRDefault="004F61A3" w:rsidP="004F61A3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1E71E5" w:rsidRDefault="001E71E5" w:rsidP="004F298E">
      <w:pPr>
        <w:rPr>
          <w:bCs/>
          <w:iCs/>
          <w:sz w:val="22"/>
          <w:szCs w:val="22"/>
        </w:rPr>
      </w:pPr>
    </w:p>
    <w:p w:rsidR="004F61A3" w:rsidRDefault="004F61A3" w:rsidP="004F298E">
      <w:pPr>
        <w:rPr>
          <w:bCs/>
          <w:iCs/>
          <w:sz w:val="22"/>
          <w:szCs w:val="22"/>
        </w:rPr>
      </w:pPr>
    </w:p>
    <w:p w:rsidR="00A339C1" w:rsidRPr="00B71BF8" w:rsidRDefault="00A339C1" w:rsidP="00A339C1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A339C1" w:rsidRPr="00B71BF8" w:rsidRDefault="00A339C1" w:rsidP="00A339C1">
      <w:pPr>
        <w:rPr>
          <w:bCs/>
          <w:i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A339C1" w:rsidRPr="00B71BF8" w:rsidRDefault="00A339C1" w:rsidP="00A339C1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A339C1" w:rsidRPr="00B71BF8" w:rsidRDefault="00A339C1" w:rsidP="00A339C1">
      <w:pPr>
        <w:rPr>
          <w:b/>
          <w:bCs/>
          <w:i/>
          <w:iCs/>
          <w:color w:val="000000"/>
          <w:sz w:val="22"/>
          <w:szCs w:val="22"/>
        </w:rPr>
      </w:pPr>
    </w:p>
    <w:p w:rsidR="00A339C1" w:rsidRPr="00B71BF8" w:rsidRDefault="00A339C1" w:rsidP="00A339C1">
      <w:pPr>
        <w:pStyle w:val="Bezriadkovania"/>
        <w:rPr>
          <w:sz w:val="22"/>
          <w:szCs w:val="22"/>
        </w:rPr>
      </w:pPr>
      <w:r w:rsidRPr="00B71BF8">
        <w:rPr>
          <w:sz w:val="22"/>
          <w:szCs w:val="22"/>
        </w:rPr>
        <w:t>V ........................................, dňa ........................</w:t>
      </w:r>
    </w:p>
    <w:p w:rsidR="00A339C1" w:rsidRPr="00B71BF8" w:rsidRDefault="00A339C1" w:rsidP="00A339C1">
      <w:pPr>
        <w:pStyle w:val="Bezriadkovania"/>
        <w:rPr>
          <w:sz w:val="22"/>
          <w:szCs w:val="22"/>
        </w:rPr>
      </w:pPr>
    </w:p>
    <w:p w:rsidR="00A339C1" w:rsidRPr="00B71BF8" w:rsidRDefault="00A339C1" w:rsidP="00A339C1">
      <w:pPr>
        <w:pStyle w:val="Bezriadkovania"/>
        <w:jc w:val="right"/>
        <w:rPr>
          <w:sz w:val="22"/>
          <w:szCs w:val="22"/>
        </w:rPr>
      </w:pPr>
      <w:r w:rsidRPr="00B71BF8">
        <w:rPr>
          <w:sz w:val="22"/>
          <w:szCs w:val="22"/>
        </w:rPr>
        <w:t>..........................................................</w:t>
      </w:r>
    </w:p>
    <w:p w:rsidR="00A339C1" w:rsidRPr="00B71BF8" w:rsidRDefault="00A339C1" w:rsidP="00A339C1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B71BF8">
        <w:rPr>
          <w:rFonts w:ascii="Times New Roman" w:hAnsi="Times New Roman"/>
          <w:sz w:val="22"/>
          <w:szCs w:val="22"/>
        </w:rPr>
        <w:t>meno, priezvisko štatutárneho zástupcu</w:t>
      </w:r>
    </w:p>
    <w:p w:rsidR="00A339C1" w:rsidRPr="009F70AD" w:rsidRDefault="00A339C1" w:rsidP="00A339C1">
      <w:pPr>
        <w:pStyle w:val="Bezriadkovania"/>
        <w:jc w:val="right"/>
      </w:pPr>
      <w:r w:rsidRPr="00B71BF8">
        <w:rPr>
          <w:sz w:val="22"/>
          <w:szCs w:val="22"/>
        </w:rPr>
        <w:t>podpis, pečiatka uchádzača</w:t>
      </w:r>
    </w:p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  <w:r>
        <w:rPr>
          <w:bCs/>
          <w:iCs/>
          <w:color w:val="000000"/>
          <w:sz w:val="22"/>
        </w:rPr>
        <w:t xml:space="preserve">  </w:t>
      </w: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0D76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841" w:rsidRDefault="00A23841" w:rsidP="006F5F5B">
      <w:r>
        <w:separator/>
      </w:r>
    </w:p>
  </w:endnote>
  <w:endnote w:type="continuationSeparator" w:id="0">
    <w:p w:rsidR="00A23841" w:rsidRDefault="00A23841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F72177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200C3D">
          <w:rPr>
            <w:noProof/>
            <w:sz w:val="20"/>
            <w:szCs w:val="20"/>
          </w:rPr>
          <w:t>2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841" w:rsidRDefault="00A23841" w:rsidP="006F5F5B">
      <w:r>
        <w:separator/>
      </w:r>
    </w:p>
  </w:footnote>
  <w:footnote w:type="continuationSeparator" w:id="0">
    <w:p w:rsidR="00A23841" w:rsidRDefault="00A23841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DE" w:rsidRPr="00F709DE" w:rsidRDefault="00A339C1" w:rsidP="00F709DE">
    <w:pPr>
      <w:pStyle w:val="Hlavika"/>
      <w:jc w:val="right"/>
      <w:rPr>
        <w:sz w:val="22"/>
        <w:szCs w:val="22"/>
      </w:rPr>
    </w:pPr>
    <w:r>
      <w:rPr>
        <w:sz w:val="22"/>
        <w:szCs w:val="22"/>
      </w:rPr>
      <w:t>Príloha č.3</w:t>
    </w:r>
    <w:r w:rsidR="00F709DE" w:rsidRPr="00F709DE">
      <w:rPr>
        <w:sz w:val="22"/>
        <w:szCs w:val="22"/>
      </w:rPr>
      <w:t xml:space="preserve"> k</w:t>
    </w:r>
    <w:r w:rsidR="00027431">
      <w:rPr>
        <w:sz w:val="22"/>
        <w:szCs w:val="22"/>
      </w:rPr>
      <w:t>úpnej</w:t>
    </w:r>
    <w:r w:rsidR="00F709DE" w:rsidRPr="00F709DE">
      <w:rPr>
        <w:sz w:val="22"/>
        <w:szCs w:val="22"/>
      </w:rPr>
      <w:t> </w:t>
    </w:r>
    <w:r w:rsidR="00027431">
      <w:rPr>
        <w:sz w:val="22"/>
        <w:szCs w:val="22"/>
      </w:rPr>
      <w:t>zmluvy</w:t>
    </w:r>
  </w:p>
  <w:p w:rsidR="00F709DE" w:rsidRDefault="00F709D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21E64"/>
    <w:rsid w:val="00027431"/>
    <w:rsid w:val="00071843"/>
    <w:rsid w:val="00073BF1"/>
    <w:rsid w:val="00074F5C"/>
    <w:rsid w:val="000D7698"/>
    <w:rsid w:val="0011540F"/>
    <w:rsid w:val="001314FF"/>
    <w:rsid w:val="00152EA6"/>
    <w:rsid w:val="0019385F"/>
    <w:rsid w:val="001B6BB9"/>
    <w:rsid w:val="001E71E5"/>
    <w:rsid w:val="00200C3D"/>
    <w:rsid w:val="002049A9"/>
    <w:rsid w:val="0021591E"/>
    <w:rsid w:val="0022143F"/>
    <w:rsid w:val="0022152D"/>
    <w:rsid w:val="00243919"/>
    <w:rsid w:val="002519A0"/>
    <w:rsid w:val="00262883"/>
    <w:rsid w:val="00292682"/>
    <w:rsid w:val="002E7534"/>
    <w:rsid w:val="00310E06"/>
    <w:rsid w:val="00324983"/>
    <w:rsid w:val="003257D5"/>
    <w:rsid w:val="00383245"/>
    <w:rsid w:val="00385CF1"/>
    <w:rsid w:val="003A55DF"/>
    <w:rsid w:val="00400627"/>
    <w:rsid w:val="00415DD9"/>
    <w:rsid w:val="0045241E"/>
    <w:rsid w:val="004545D9"/>
    <w:rsid w:val="0045615A"/>
    <w:rsid w:val="00483A0F"/>
    <w:rsid w:val="00490951"/>
    <w:rsid w:val="004911E7"/>
    <w:rsid w:val="004A3546"/>
    <w:rsid w:val="004B5605"/>
    <w:rsid w:val="004C2D70"/>
    <w:rsid w:val="004F298E"/>
    <w:rsid w:val="004F61A3"/>
    <w:rsid w:val="004F7A96"/>
    <w:rsid w:val="00502A24"/>
    <w:rsid w:val="0050573C"/>
    <w:rsid w:val="00532198"/>
    <w:rsid w:val="00570B7D"/>
    <w:rsid w:val="00596136"/>
    <w:rsid w:val="005D3B3E"/>
    <w:rsid w:val="005E0007"/>
    <w:rsid w:val="006073E8"/>
    <w:rsid w:val="00634C68"/>
    <w:rsid w:val="00645CAB"/>
    <w:rsid w:val="00677F9E"/>
    <w:rsid w:val="006D1D85"/>
    <w:rsid w:val="006E7B2F"/>
    <w:rsid w:val="006F5F5B"/>
    <w:rsid w:val="00761048"/>
    <w:rsid w:val="00767334"/>
    <w:rsid w:val="0078658E"/>
    <w:rsid w:val="007902F3"/>
    <w:rsid w:val="00795A46"/>
    <w:rsid w:val="00803708"/>
    <w:rsid w:val="00812450"/>
    <w:rsid w:val="0084298F"/>
    <w:rsid w:val="0085268A"/>
    <w:rsid w:val="00866383"/>
    <w:rsid w:val="00884EC0"/>
    <w:rsid w:val="00885776"/>
    <w:rsid w:val="00896C64"/>
    <w:rsid w:val="008C06C5"/>
    <w:rsid w:val="008D0F11"/>
    <w:rsid w:val="008E44E2"/>
    <w:rsid w:val="008E5C61"/>
    <w:rsid w:val="00917A67"/>
    <w:rsid w:val="009325B1"/>
    <w:rsid w:val="00983AC1"/>
    <w:rsid w:val="00993F3B"/>
    <w:rsid w:val="009A767A"/>
    <w:rsid w:val="009C64C7"/>
    <w:rsid w:val="00A20CB1"/>
    <w:rsid w:val="00A23841"/>
    <w:rsid w:val="00A23C6E"/>
    <w:rsid w:val="00A339C1"/>
    <w:rsid w:val="00A53363"/>
    <w:rsid w:val="00A60E64"/>
    <w:rsid w:val="00A61D2C"/>
    <w:rsid w:val="00A852BF"/>
    <w:rsid w:val="00A955AB"/>
    <w:rsid w:val="00AD7296"/>
    <w:rsid w:val="00AE552C"/>
    <w:rsid w:val="00B22A40"/>
    <w:rsid w:val="00BE2443"/>
    <w:rsid w:val="00C270ED"/>
    <w:rsid w:val="00C27399"/>
    <w:rsid w:val="00C572DE"/>
    <w:rsid w:val="00C652F4"/>
    <w:rsid w:val="00C91146"/>
    <w:rsid w:val="00C955F2"/>
    <w:rsid w:val="00C97535"/>
    <w:rsid w:val="00CA1526"/>
    <w:rsid w:val="00CA5D8B"/>
    <w:rsid w:val="00CF6580"/>
    <w:rsid w:val="00D60710"/>
    <w:rsid w:val="00D82091"/>
    <w:rsid w:val="00D83382"/>
    <w:rsid w:val="00D84EFC"/>
    <w:rsid w:val="00D908F8"/>
    <w:rsid w:val="00DC15A3"/>
    <w:rsid w:val="00E062BA"/>
    <w:rsid w:val="00E5731B"/>
    <w:rsid w:val="00E8795A"/>
    <w:rsid w:val="00E91F0A"/>
    <w:rsid w:val="00EF08AA"/>
    <w:rsid w:val="00F24E67"/>
    <w:rsid w:val="00F34D6E"/>
    <w:rsid w:val="00F635EA"/>
    <w:rsid w:val="00F709DE"/>
    <w:rsid w:val="00F72177"/>
    <w:rsid w:val="00F868B5"/>
    <w:rsid w:val="00FD402C"/>
    <w:rsid w:val="00FD7ADE"/>
    <w:rsid w:val="00FE63C9"/>
    <w:rsid w:val="00FF6177"/>
    <w:rsid w:val="00FF7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61</cp:revision>
  <cp:lastPrinted>2022-04-20T11:03:00Z</cp:lastPrinted>
  <dcterms:created xsi:type="dcterms:W3CDTF">2021-10-14T05:28:00Z</dcterms:created>
  <dcterms:modified xsi:type="dcterms:W3CDTF">2023-12-19T10:30:00Z</dcterms:modified>
</cp:coreProperties>
</file>