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A106F" w14:textId="77777777" w:rsidR="000C2CB7" w:rsidRPr="000C2CB7" w:rsidRDefault="000C2CB7" w:rsidP="000C2CB7">
      <w:pPr>
        <w:spacing w:after="0" w:line="240" w:lineRule="auto"/>
        <w:rPr>
          <w:rFonts w:ascii="Times New Roman" w:eastAsia="Times New Roman" w:hAnsi="Times New Roman" w:cs="Times New Roman"/>
          <w:sz w:val="24"/>
          <w:szCs w:val="24"/>
          <w:lang w:eastAsia="sk-SK"/>
        </w:rPr>
      </w:pPr>
      <w:r w:rsidRPr="000C2CB7">
        <w:rPr>
          <w:rFonts w:ascii="Times New Roman" w:eastAsia="Times New Roman" w:hAnsi="Times New Roman" w:cs="Times New Roman"/>
          <w:sz w:val="24"/>
          <w:szCs w:val="24"/>
          <w:lang w:eastAsia="sk-SK"/>
        </w:rPr>
        <w:t>Predmet</w:t>
      </w:r>
    </w:p>
    <w:p w14:paraId="39C52115" w14:textId="77777777" w:rsidR="000C2CB7" w:rsidRPr="000C2CB7" w:rsidRDefault="000C2CB7" w:rsidP="000C2CB7">
      <w:pPr>
        <w:spacing w:after="0" w:line="240" w:lineRule="auto"/>
        <w:ind w:left="720"/>
        <w:rPr>
          <w:rFonts w:ascii="Times New Roman" w:eastAsia="Times New Roman" w:hAnsi="Times New Roman" w:cs="Times New Roman"/>
          <w:sz w:val="24"/>
          <w:szCs w:val="24"/>
          <w:lang w:eastAsia="sk-SK"/>
        </w:rPr>
      </w:pPr>
      <w:r w:rsidRPr="000C2CB7">
        <w:rPr>
          <w:rFonts w:ascii="Times New Roman" w:eastAsia="Times New Roman" w:hAnsi="Times New Roman" w:cs="Times New Roman"/>
          <w:sz w:val="24"/>
          <w:szCs w:val="24"/>
          <w:lang w:eastAsia="sk-SK"/>
        </w:rPr>
        <w:t>Žiadosť o vysvetlenie MRTK Ružová dolina 1. etapa</w:t>
      </w:r>
    </w:p>
    <w:p w14:paraId="5A92E34A" w14:textId="77777777" w:rsidR="000C2CB7" w:rsidRPr="000C2CB7" w:rsidRDefault="000C2CB7" w:rsidP="000C2CB7">
      <w:pPr>
        <w:spacing w:after="0" w:line="240" w:lineRule="auto"/>
        <w:rPr>
          <w:rFonts w:ascii="Times New Roman" w:eastAsia="Times New Roman" w:hAnsi="Times New Roman" w:cs="Times New Roman"/>
          <w:sz w:val="24"/>
          <w:szCs w:val="24"/>
          <w:lang w:eastAsia="sk-SK"/>
        </w:rPr>
      </w:pPr>
    </w:p>
    <w:p w14:paraId="502684B8" w14:textId="168B8D3C" w:rsidR="000C2CB7" w:rsidRPr="000C2CB7" w:rsidRDefault="000C2CB7" w:rsidP="000C2CB7">
      <w:pPr>
        <w:spacing w:before="100" w:beforeAutospacing="1" w:after="100" w:afterAutospacing="1" w:line="240" w:lineRule="auto"/>
        <w:rPr>
          <w:rFonts w:ascii="Times New Roman" w:eastAsia="Times New Roman" w:hAnsi="Times New Roman" w:cs="Times New Roman"/>
          <w:sz w:val="24"/>
          <w:szCs w:val="24"/>
          <w:lang w:eastAsia="sk-SK"/>
        </w:rPr>
      </w:pPr>
      <w:r w:rsidRPr="000C2CB7">
        <w:rPr>
          <w:rFonts w:ascii="Times New Roman" w:eastAsia="Times New Roman" w:hAnsi="Times New Roman" w:cs="Times New Roman"/>
          <w:sz w:val="24"/>
          <w:szCs w:val="24"/>
          <w:lang w:eastAsia="sk-SK"/>
        </w:rPr>
        <w:t xml:space="preserve">Vec: Výzva na predloženie ponuky – zákazky s názvom : Modernizácia rozvodov trakčných káblov DPB, a.s. –Ružová dolina – 1. </w:t>
      </w:r>
      <w:proofErr w:type="spellStart"/>
      <w:r w:rsidRPr="000C2CB7">
        <w:rPr>
          <w:rFonts w:ascii="Times New Roman" w:eastAsia="Times New Roman" w:hAnsi="Times New Roman" w:cs="Times New Roman"/>
          <w:sz w:val="24"/>
          <w:szCs w:val="24"/>
          <w:lang w:eastAsia="sk-SK"/>
        </w:rPr>
        <w:t>etapa_č</w:t>
      </w:r>
      <w:proofErr w:type="spellEnd"/>
      <w:r w:rsidRPr="000C2CB7">
        <w:rPr>
          <w:rFonts w:ascii="Times New Roman" w:eastAsia="Times New Roman" w:hAnsi="Times New Roman" w:cs="Times New Roman"/>
          <w:sz w:val="24"/>
          <w:szCs w:val="24"/>
          <w:lang w:eastAsia="sk-SK"/>
        </w:rPr>
        <w:t>. 02_2023“</w:t>
      </w:r>
      <w:r w:rsidRPr="000C2CB7">
        <w:rPr>
          <w:rFonts w:ascii="Times New Roman" w:eastAsia="Times New Roman" w:hAnsi="Times New Roman" w:cs="Times New Roman"/>
          <w:sz w:val="24"/>
          <w:szCs w:val="24"/>
          <w:lang w:eastAsia="sk-SK"/>
        </w:rPr>
        <w:br/>
        <w:t>- žiadosť o vysvetlenie resp. doplnenie zadávacej dokumentácie</w:t>
      </w:r>
      <w:r w:rsidRPr="000C2CB7">
        <w:rPr>
          <w:rFonts w:ascii="Times New Roman" w:eastAsia="Times New Roman" w:hAnsi="Times New Roman" w:cs="Times New Roman"/>
          <w:sz w:val="24"/>
          <w:szCs w:val="24"/>
          <w:lang w:eastAsia="sk-SK"/>
        </w:rPr>
        <w:br/>
      </w:r>
      <w:r w:rsidRPr="000C2CB7">
        <w:rPr>
          <w:rFonts w:ascii="Times New Roman" w:eastAsia="Times New Roman" w:hAnsi="Times New Roman" w:cs="Times New Roman"/>
          <w:sz w:val="24"/>
          <w:szCs w:val="24"/>
          <w:lang w:eastAsia="sk-SK"/>
        </w:rPr>
        <w:br/>
        <w:t>V zmysle súťažných podkladov výzvy na predloženej ponuky predmetnej zákazky , Vás žiadame o nasledovné vysvetlenie resp. doplnenie zadávacej dokumentácie :</w:t>
      </w:r>
      <w:r w:rsidRPr="000C2CB7">
        <w:rPr>
          <w:rFonts w:ascii="Times New Roman" w:eastAsia="Times New Roman" w:hAnsi="Times New Roman" w:cs="Times New Roman"/>
          <w:sz w:val="24"/>
          <w:szCs w:val="24"/>
          <w:lang w:eastAsia="sk-SK"/>
        </w:rPr>
        <w:br/>
      </w:r>
      <w:r w:rsidRPr="000C2CB7">
        <w:rPr>
          <w:rFonts w:ascii="Times New Roman" w:eastAsia="Times New Roman" w:hAnsi="Times New Roman" w:cs="Times New Roman"/>
          <w:sz w:val="24"/>
          <w:szCs w:val="24"/>
          <w:lang w:eastAsia="sk-SK"/>
        </w:rPr>
        <w:br/>
        <w:t>1 . Čl. 5 CENA ZA DIELO A PLATOBNÉ PODMIENKY</w:t>
      </w:r>
      <w:r w:rsidRPr="000C2CB7">
        <w:rPr>
          <w:rFonts w:ascii="Times New Roman" w:eastAsia="Times New Roman" w:hAnsi="Times New Roman" w:cs="Times New Roman"/>
          <w:sz w:val="24"/>
          <w:szCs w:val="24"/>
          <w:lang w:eastAsia="sk-SK"/>
        </w:rPr>
        <w:br/>
      </w:r>
      <w:r w:rsidRPr="000C2CB7">
        <w:rPr>
          <w:rFonts w:ascii="Times New Roman" w:eastAsia="Times New Roman" w:hAnsi="Times New Roman" w:cs="Times New Roman"/>
          <w:sz w:val="24"/>
          <w:szCs w:val="24"/>
          <w:lang w:eastAsia="sk-SK"/>
        </w:rPr>
        <w:br/>
        <w:t>5.2 Zmluvné strany sa dohodli, že Cenu za Dielo Objednávateľ zaplatí Zhotoviteľovi ako 100 % zálohu na základe zálohovej faktúry, ktorú vystaví Zhotoviteľ a doručí ju Objednávateľovi najneskôr do 10 (desiatich) Pracovných dní odo dňa preukázania zadania objednávky Zhotoviteľovi. Pohľadávka Objednávateľa požadovať za podmienok stanovených Zmluvou od Zhotoviteľa vrátenie Ceny za Dielo bude zabezpečená Zálohovou Bankovou zárukou, ktorú je Zhotoviteľ povinný predložiť Objednávateľovi spolu so zálohovou faktúrou. Zálohová banková záruka musí byť platná najmenej 6 (šesť) mesiacov odo dňa jej vystavenia. V prípade, ak je platnosť Zálohovej bankovej záruky časovo obmedzená na kratšiu dobu, Zhotoviteľ sa zaväzuje predložiť Objednávateľovi novú Zálohovú bankovú záruku v súlade so Zmluvou najneskôr 2 (dva) mesiace pred ukončením platnosti takejto Zálohovej bankovej záruky. Po ukončení preberacieho konania bez výhrad podľa článku 4 bod 4.3 Zmluvy Objednávateľ uvoľní Zhotoviteľovi Zálohovú Bankovú záruku vystavenú podľa tohto bodu Zmluvy, a to v nadväznosti na zúčtovanie zálohovej platby podľa tohto článku bod 5.3 Zmluvy. V prípade, ak Zhotoviteľ riadne a včas neodovzdá Dielo podľa Zmluvy, vznikne Zhotoviteľovi záväzok vrátiť Objednávateľovi Cenu za Dielo zaplatenú na základe zálohy, ktorá je v plnom rozsahu krytá Zálohovou bankovou zárukou.</w:t>
      </w:r>
      <w:r w:rsidRPr="000C2CB7">
        <w:rPr>
          <w:rFonts w:ascii="Times New Roman" w:eastAsia="Times New Roman" w:hAnsi="Times New Roman" w:cs="Times New Roman"/>
          <w:sz w:val="24"/>
          <w:szCs w:val="24"/>
          <w:lang w:eastAsia="sk-SK"/>
        </w:rPr>
        <w:br/>
      </w:r>
      <w:r w:rsidRPr="000C2CB7">
        <w:rPr>
          <w:rFonts w:ascii="Times New Roman" w:eastAsia="Times New Roman" w:hAnsi="Times New Roman" w:cs="Times New Roman"/>
          <w:sz w:val="24"/>
          <w:szCs w:val="24"/>
          <w:lang w:eastAsia="sk-SK"/>
        </w:rPr>
        <w:br/>
        <w:t>Otázka:</w:t>
      </w:r>
      <w:r w:rsidRPr="000C2CB7">
        <w:rPr>
          <w:rFonts w:ascii="Times New Roman" w:eastAsia="Times New Roman" w:hAnsi="Times New Roman" w:cs="Times New Roman"/>
          <w:sz w:val="24"/>
          <w:szCs w:val="24"/>
          <w:lang w:eastAsia="sk-SK"/>
        </w:rPr>
        <w:br/>
        <w:t xml:space="preserve">Je možné pohľadávku objednávateľa zabezpečiť namiesto Zálohovej bankovej záruky zložením príslušných finančných prostriedkov na účet verejného obstarávateľa na dobu realizácie zákazky? </w:t>
      </w:r>
    </w:p>
    <w:p w14:paraId="053F1095" w14:textId="4E7E1F2E" w:rsidR="00B06788" w:rsidRDefault="00FF0438">
      <w:r>
        <w:t>ODPOVEĎ</w:t>
      </w:r>
      <w:r w:rsidR="003333A2">
        <w:t xml:space="preserve"> (6.12.2023)</w:t>
      </w:r>
      <w:r>
        <w:t>:</w:t>
      </w:r>
    </w:p>
    <w:p w14:paraId="70246FBC" w14:textId="77777777" w:rsidR="00FF0438" w:rsidRDefault="00FF0438" w:rsidP="00FF0438">
      <w:pPr>
        <w:pStyle w:val="Obyajntext"/>
        <w:rPr>
          <w:i/>
          <w:iCs/>
          <w:color w:val="000000"/>
        </w:rPr>
      </w:pPr>
      <w:r>
        <w:rPr>
          <w:i/>
          <w:iCs/>
        </w:rPr>
        <w:t xml:space="preserve">Obstarávateľská organizácia považuje podmienky stanovené zmluvou za podmienky, ktoré sú potrebné pre nerušené a riadne plnenie predmetu zmluvy. Stanovená zmluvná podmienka vychádza z potreby Obstarávateľskej organizácie, vrátane kvalitatívnych požiadaviek a z charakteru predmetu zmluvy. </w:t>
      </w:r>
      <w:r>
        <w:rPr>
          <w:i/>
          <w:iCs/>
          <w:color w:val="000000"/>
        </w:rPr>
        <w:t xml:space="preserve">Akceptovaním požiadavky zabezpečiť krytie zálohovej platby namiesto zálohovej bankovej záruky zložením finančných prostriedkov na účet obstarávateľa na dobu realizácie zákazky by logika poskytnutia 100 % zálohovej platby, ktorá má aj motivačný charakter pre zhotoviteľa zrealizovať dielo riadne a včas a vytvoriť mu na to podmienky, v zásade stratila význam. </w:t>
      </w:r>
      <w:r>
        <w:rPr>
          <w:i/>
          <w:iCs/>
        </w:rPr>
        <w:t>Obstarávateľská organizácia nastavila zmluvné podmienky v súlade so základnými princípmi verejného obstarávania. Obstarávateľská organizácia nepristúpi k požadovanej zmene stanovených zmluvných podmienok.</w:t>
      </w:r>
    </w:p>
    <w:p w14:paraId="612BEA46" w14:textId="77777777" w:rsidR="00FF0438" w:rsidRDefault="00FF0438"/>
    <w:sectPr w:rsidR="00FF04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D7246" w14:textId="77777777" w:rsidR="0084138C" w:rsidRDefault="0084138C" w:rsidP="004D05D7">
      <w:pPr>
        <w:spacing w:after="0" w:line="240" w:lineRule="auto"/>
      </w:pPr>
      <w:r>
        <w:separator/>
      </w:r>
    </w:p>
  </w:endnote>
  <w:endnote w:type="continuationSeparator" w:id="0">
    <w:p w14:paraId="756A5658" w14:textId="77777777" w:rsidR="0084138C" w:rsidRDefault="0084138C" w:rsidP="004D0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44A59" w14:textId="77777777" w:rsidR="0084138C" w:rsidRDefault="0084138C" w:rsidP="004D05D7">
      <w:pPr>
        <w:spacing w:after="0" w:line="240" w:lineRule="auto"/>
      </w:pPr>
      <w:r>
        <w:separator/>
      </w:r>
    </w:p>
  </w:footnote>
  <w:footnote w:type="continuationSeparator" w:id="0">
    <w:p w14:paraId="6827DDC2" w14:textId="77777777" w:rsidR="0084138C" w:rsidRDefault="0084138C" w:rsidP="004D05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CB7"/>
    <w:rsid w:val="000C2CB7"/>
    <w:rsid w:val="003333A2"/>
    <w:rsid w:val="004D05D7"/>
    <w:rsid w:val="00733320"/>
    <w:rsid w:val="0084138C"/>
    <w:rsid w:val="00B06788"/>
    <w:rsid w:val="00FF043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1B3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link w:val="Nadpis2Char"/>
    <w:uiPriority w:val="9"/>
    <w:qFormat/>
    <w:rsid w:val="000C2CB7"/>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0C2CB7"/>
    <w:rPr>
      <w:rFonts w:ascii="Times New Roman" w:eastAsia="Times New Roman" w:hAnsi="Times New Roman" w:cs="Times New Roman"/>
      <w:b/>
      <w:bCs/>
      <w:sz w:val="36"/>
      <w:szCs w:val="36"/>
      <w:lang w:eastAsia="sk-SK"/>
    </w:rPr>
  </w:style>
  <w:style w:type="paragraph" w:styleId="Normlnywebov">
    <w:name w:val="Normal (Web)"/>
    <w:basedOn w:val="Normlny"/>
    <w:uiPriority w:val="99"/>
    <w:semiHidden/>
    <w:unhideWhenUsed/>
    <w:rsid w:val="000C2CB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byajntext">
    <w:name w:val="Plain Text"/>
    <w:basedOn w:val="Normlny"/>
    <w:link w:val="ObyajntextChar"/>
    <w:uiPriority w:val="99"/>
    <w:semiHidden/>
    <w:unhideWhenUsed/>
    <w:rsid w:val="00FF0438"/>
    <w:pPr>
      <w:spacing w:after="0" w:line="240" w:lineRule="auto"/>
    </w:pPr>
    <w:rPr>
      <w:rFonts w:ascii="Calibri" w:hAnsi="Calibri" w:cs="Calibri"/>
    </w:rPr>
  </w:style>
  <w:style w:type="character" w:customStyle="1" w:styleId="ObyajntextChar">
    <w:name w:val="Obyčajný text Char"/>
    <w:basedOn w:val="Predvolenpsmoodseku"/>
    <w:link w:val="Obyajntext"/>
    <w:uiPriority w:val="99"/>
    <w:semiHidden/>
    <w:rsid w:val="00FF0438"/>
    <w:rPr>
      <w:rFonts w:ascii="Calibri" w:hAnsi="Calibri" w:cs="Calibri"/>
    </w:rPr>
  </w:style>
  <w:style w:type="paragraph" w:styleId="Hlavika">
    <w:name w:val="header"/>
    <w:basedOn w:val="Normlny"/>
    <w:link w:val="HlavikaChar"/>
    <w:uiPriority w:val="99"/>
    <w:unhideWhenUsed/>
    <w:rsid w:val="004D05D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D05D7"/>
  </w:style>
  <w:style w:type="paragraph" w:styleId="Pta">
    <w:name w:val="footer"/>
    <w:basedOn w:val="Normlny"/>
    <w:link w:val="PtaChar"/>
    <w:uiPriority w:val="99"/>
    <w:unhideWhenUsed/>
    <w:rsid w:val="004D05D7"/>
    <w:pPr>
      <w:tabs>
        <w:tab w:val="center" w:pos="4536"/>
        <w:tab w:val="right" w:pos="9072"/>
      </w:tabs>
      <w:spacing w:after="0" w:line="240" w:lineRule="auto"/>
    </w:pPr>
  </w:style>
  <w:style w:type="character" w:customStyle="1" w:styleId="PtaChar">
    <w:name w:val="Päta Char"/>
    <w:basedOn w:val="Predvolenpsmoodseku"/>
    <w:link w:val="Pta"/>
    <w:uiPriority w:val="99"/>
    <w:rsid w:val="004D0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86261">
      <w:bodyDiv w:val="1"/>
      <w:marLeft w:val="0"/>
      <w:marRight w:val="0"/>
      <w:marTop w:val="0"/>
      <w:marBottom w:val="0"/>
      <w:divBdr>
        <w:top w:val="none" w:sz="0" w:space="0" w:color="auto"/>
        <w:left w:val="none" w:sz="0" w:space="0" w:color="auto"/>
        <w:bottom w:val="none" w:sz="0" w:space="0" w:color="auto"/>
        <w:right w:val="none" w:sz="0" w:space="0" w:color="auto"/>
      </w:divBdr>
    </w:div>
    <w:div w:id="119022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2457</Characters>
  <Application>Microsoft Office Word</Application>
  <DocSecurity>0</DocSecurity>
  <Lines>20</Lines>
  <Paragraphs>5</Paragraphs>
  <ScaleCrop>false</ScaleCrop>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2023-12-06T17:57:00Z</dcterms:created>
  <dcterms:modified xsi:type="dcterms:W3CDTF">2023-12-06T17:58:00Z</dcterms:modified>
</cp:coreProperties>
</file>