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C7C5F" w14:textId="3FAD3EC2" w:rsidR="002829CB" w:rsidRDefault="00ED3CA7" w:rsidP="002829CB">
      <w:pPr>
        <w:spacing w:after="0" w:line="240" w:lineRule="auto"/>
        <w:jc w:val="center"/>
        <w:rPr>
          <w:rFonts w:ascii="Times New Roman" w:hAnsi="Times New Roman" w:cs="Times New Roman"/>
          <w:b/>
          <w:sz w:val="20"/>
          <w:szCs w:val="20"/>
        </w:rPr>
      </w:pPr>
      <w:r w:rsidRPr="00ED3CA7">
        <w:rPr>
          <w:rFonts w:ascii="Times New Roman" w:hAnsi="Times New Roman" w:cs="Times New Roman"/>
          <w:b/>
          <w:sz w:val="20"/>
          <w:szCs w:val="20"/>
        </w:rPr>
        <w:t xml:space="preserve">KORIGENDUM zo dňa </w:t>
      </w:r>
      <w:r>
        <w:rPr>
          <w:rFonts w:ascii="Times New Roman" w:hAnsi="Times New Roman" w:cs="Times New Roman"/>
          <w:b/>
          <w:sz w:val="20"/>
          <w:szCs w:val="20"/>
        </w:rPr>
        <w:t>13</w:t>
      </w:r>
      <w:r w:rsidRPr="00ED3CA7">
        <w:rPr>
          <w:rFonts w:ascii="Times New Roman" w:hAnsi="Times New Roman" w:cs="Times New Roman"/>
          <w:b/>
          <w:sz w:val="20"/>
          <w:szCs w:val="20"/>
        </w:rPr>
        <w:t>.</w:t>
      </w:r>
      <w:r>
        <w:rPr>
          <w:rFonts w:ascii="Times New Roman" w:hAnsi="Times New Roman" w:cs="Times New Roman"/>
          <w:b/>
          <w:sz w:val="20"/>
          <w:szCs w:val="20"/>
        </w:rPr>
        <w:t>2</w:t>
      </w:r>
      <w:r w:rsidRPr="00ED3CA7">
        <w:rPr>
          <w:rFonts w:ascii="Times New Roman" w:hAnsi="Times New Roman" w:cs="Times New Roman"/>
          <w:b/>
          <w:sz w:val="20"/>
          <w:szCs w:val="20"/>
        </w:rPr>
        <w:t xml:space="preserve">.2024 – doplnenia/zmeny sú vyznačené </w:t>
      </w:r>
      <w:r w:rsidRPr="00ED3CA7">
        <w:rPr>
          <w:rFonts w:ascii="Times New Roman" w:hAnsi="Times New Roman" w:cs="Times New Roman"/>
          <w:b/>
          <w:color w:val="0070C0"/>
          <w:sz w:val="20"/>
          <w:szCs w:val="20"/>
        </w:rPr>
        <w:t>modrou</w:t>
      </w:r>
      <w:r>
        <w:rPr>
          <w:rFonts w:ascii="Times New Roman" w:hAnsi="Times New Roman" w:cs="Times New Roman"/>
          <w:b/>
          <w:color w:val="0070C0"/>
          <w:sz w:val="20"/>
          <w:szCs w:val="20"/>
        </w:rPr>
        <w:t xml:space="preserve"> farbou písma</w:t>
      </w:r>
      <w:bookmarkStart w:id="0" w:name="_GoBack"/>
      <w:bookmarkEnd w:id="0"/>
      <w:r w:rsidRPr="00ED3CA7">
        <w:rPr>
          <w:rFonts w:ascii="Times New Roman" w:hAnsi="Times New Roman" w:cs="Times New Roman"/>
          <w:b/>
          <w:sz w:val="20"/>
          <w:szCs w:val="20"/>
        </w:rPr>
        <w:t>;</w:t>
      </w:r>
    </w:p>
    <w:p w14:paraId="10BE8705" w14:textId="77777777" w:rsidR="00ED3CA7" w:rsidRPr="00E800B9" w:rsidRDefault="00ED3CA7" w:rsidP="002829CB">
      <w:pPr>
        <w:spacing w:after="0" w:line="240" w:lineRule="auto"/>
        <w:jc w:val="center"/>
        <w:rPr>
          <w:rFonts w:ascii="Times New Roman" w:hAnsi="Times New Roman" w:cs="Times New Roman"/>
          <w:b/>
          <w:sz w:val="20"/>
          <w:szCs w:val="20"/>
        </w:rPr>
      </w:pPr>
    </w:p>
    <w:p w14:paraId="5B37024E" w14:textId="77777777" w:rsidR="00ED3CA7" w:rsidRPr="008C246A"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ZMLUVA</w:t>
      </w:r>
      <w:r>
        <w:rPr>
          <w:rFonts w:ascii="Times New Roman" w:hAnsi="Times New Roman" w:cs="Times New Roman"/>
          <w:b/>
          <w:sz w:val="20"/>
          <w:szCs w:val="20"/>
        </w:rPr>
        <w:t xml:space="preserve"> </w:t>
      </w:r>
    </w:p>
    <w:p w14:paraId="68604D9D" w14:textId="77777777" w:rsidR="00ED3CA7" w:rsidRPr="00E800B9" w:rsidRDefault="00ED3CA7" w:rsidP="00ED3CA7">
      <w:pPr>
        <w:spacing w:after="0" w:line="240" w:lineRule="auto"/>
        <w:jc w:val="center"/>
        <w:rPr>
          <w:rFonts w:ascii="Times New Roman" w:hAnsi="Times New Roman" w:cs="Times New Roman"/>
          <w:b/>
          <w:sz w:val="20"/>
          <w:szCs w:val="20"/>
        </w:rPr>
      </w:pPr>
    </w:p>
    <w:p w14:paraId="518E73B9" w14:textId="77777777" w:rsidR="00ED3CA7" w:rsidRPr="00E800B9" w:rsidRDefault="00ED3CA7" w:rsidP="00ED3CA7">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Pr="00E800B9">
        <w:rPr>
          <w:rFonts w:ascii="Times New Roman" w:hAnsi="Times New Roman" w:cs="Times New Roman"/>
          <w:sz w:val="20"/>
          <w:szCs w:val="20"/>
        </w:rPr>
        <w:t>nasl</w:t>
      </w:r>
      <w:proofErr w:type="spellEnd"/>
      <w:r w:rsidRPr="00E800B9">
        <w:rPr>
          <w:rFonts w:ascii="Times New Roman" w:hAnsi="Times New Roman" w:cs="Times New Roman"/>
          <w:sz w:val="20"/>
          <w:szCs w:val="20"/>
        </w:rPr>
        <w:t>. zákona č. 513/1991 Zb. Obchodný zákonník v znení neskorších predpisov (ďalej len „</w:t>
      </w:r>
      <w:r w:rsidRPr="00BA2ACB">
        <w:rPr>
          <w:rFonts w:ascii="Times New Roman" w:hAnsi="Times New Roman" w:cs="Times New Roman"/>
          <w:b/>
          <w:sz w:val="20"/>
          <w:szCs w:val="20"/>
        </w:rPr>
        <w:t>Obchodný zákonník</w:t>
      </w:r>
      <w:r w:rsidRPr="00E800B9">
        <w:rPr>
          <w:rFonts w:ascii="Times New Roman" w:hAnsi="Times New Roman" w:cs="Times New Roman"/>
          <w:sz w:val="20"/>
          <w:szCs w:val="20"/>
        </w:rPr>
        <w:t>“)</w:t>
      </w:r>
      <w:r w:rsidRPr="00846AE4">
        <w:t xml:space="preserve"> </w:t>
      </w:r>
      <w:r w:rsidRPr="00846AE4">
        <w:rPr>
          <w:rFonts w:ascii="Times New Roman" w:hAnsi="Times New Roman" w:cs="Times New Roman"/>
          <w:sz w:val="20"/>
          <w:szCs w:val="20"/>
        </w:rPr>
        <w:t>a</w:t>
      </w:r>
      <w:r>
        <w:rPr>
          <w:rFonts w:ascii="Times New Roman" w:hAnsi="Times New Roman" w:cs="Times New Roman"/>
          <w:sz w:val="20"/>
          <w:szCs w:val="20"/>
        </w:rPr>
        <w:t> </w:t>
      </w:r>
      <w:r w:rsidRPr="006542AA">
        <w:rPr>
          <w:rFonts w:ascii="Times New Roman" w:hAnsi="Times New Roman" w:cs="Times New Roman"/>
          <w:color w:val="0070C0"/>
          <w:sz w:val="20"/>
          <w:szCs w:val="20"/>
        </w:rPr>
        <w:t xml:space="preserve">podľa § 40 a </w:t>
      </w:r>
      <w:proofErr w:type="spellStart"/>
      <w:r w:rsidRPr="006542AA">
        <w:rPr>
          <w:rFonts w:ascii="Times New Roman" w:hAnsi="Times New Roman" w:cs="Times New Roman"/>
          <w:color w:val="0070C0"/>
          <w:sz w:val="20"/>
          <w:szCs w:val="20"/>
        </w:rPr>
        <w:t>nasl</w:t>
      </w:r>
      <w:proofErr w:type="spellEnd"/>
      <w:r w:rsidRPr="006542AA">
        <w:rPr>
          <w:rFonts w:ascii="Times New Roman" w:hAnsi="Times New Roman" w:cs="Times New Roman"/>
          <w:color w:val="0070C0"/>
          <w:sz w:val="20"/>
          <w:szCs w:val="20"/>
        </w:rPr>
        <w:t xml:space="preserve">. zákona č. 618/2003 </w:t>
      </w:r>
      <w:proofErr w:type="spellStart"/>
      <w:r w:rsidRPr="006542AA">
        <w:rPr>
          <w:rFonts w:ascii="Times New Roman" w:hAnsi="Times New Roman" w:cs="Times New Roman"/>
          <w:color w:val="0070C0"/>
          <w:sz w:val="20"/>
          <w:szCs w:val="20"/>
        </w:rPr>
        <w:t>Z.z</w:t>
      </w:r>
      <w:proofErr w:type="spellEnd"/>
      <w:r w:rsidRPr="006542AA">
        <w:rPr>
          <w:rFonts w:ascii="Times New Roman" w:hAnsi="Times New Roman" w:cs="Times New Roman"/>
          <w:color w:val="0070C0"/>
          <w:sz w:val="20"/>
          <w:szCs w:val="20"/>
        </w:rPr>
        <w:t xml:space="preserve">. o autorskom práve a právach súvisiacich s autorským právom (autorsky zákon) a podľa § 3 zákona č. </w:t>
      </w:r>
      <w:r w:rsidRPr="00E800B9">
        <w:rPr>
          <w:rFonts w:ascii="Times New Roman" w:hAnsi="Times New Roman" w:cs="Times New Roman"/>
          <w:sz w:val="20"/>
          <w:szCs w:val="20"/>
        </w:rPr>
        <w:t>343/2015 Z. z. o verejnom obstarávaní a o zmene a doplnení niektorých zákonov v znení neskorších predpisov (ďalej len „</w:t>
      </w:r>
      <w:r w:rsidRPr="00BA2ACB">
        <w:rPr>
          <w:rFonts w:ascii="Times New Roman" w:hAnsi="Times New Roman" w:cs="Times New Roman"/>
          <w:b/>
          <w:sz w:val="20"/>
          <w:szCs w:val="20"/>
        </w:rPr>
        <w:t>Zákon o verejnom obstarávaní</w:t>
      </w:r>
      <w:r w:rsidRPr="00E800B9">
        <w:rPr>
          <w:rFonts w:ascii="Times New Roman" w:hAnsi="Times New Roman" w:cs="Times New Roman"/>
          <w:sz w:val="20"/>
          <w:szCs w:val="20"/>
        </w:rPr>
        <w:t xml:space="preserve">“) </w:t>
      </w:r>
    </w:p>
    <w:p w14:paraId="60FA6B6D" w14:textId="77777777" w:rsidR="00ED3CA7" w:rsidRPr="00E800B9" w:rsidRDefault="00ED3CA7" w:rsidP="00ED3CA7">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Pr="00BA2ACB">
        <w:rPr>
          <w:rFonts w:ascii="Times New Roman" w:hAnsi="Times New Roman" w:cs="Times New Roman"/>
          <w:b/>
          <w:sz w:val="20"/>
          <w:szCs w:val="20"/>
        </w:rPr>
        <w:t>Zmluva</w:t>
      </w:r>
      <w:r w:rsidRPr="00E800B9">
        <w:rPr>
          <w:rFonts w:ascii="Times New Roman" w:hAnsi="Times New Roman" w:cs="Times New Roman"/>
          <w:sz w:val="20"/>
          <w:szCs w:val="20"/>
        </w:rPr>
        <w:t>“)</w:t>
      </w:r>
    </w:p>
    <w:p w14:paraId="01F83208" w14:textId="77777777" w:rsidR="00ED3CA7" w:rsidRPr="00E800B9" w:rsidRDefault="00ED3CA7" w:rsidP="00ED3CA7">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29A412EE" w14:textId="77777777" w:rsidR="00ED3CA7" w:rsidRPr="00E800B9" w:rsidRDefault="00ED3CA7" w:rsidP="00ED3CA7">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16770CE2"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7035EB1A"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5F893CB4"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2EEAB3C3"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7CFF08AB"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EFC773D"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t xml:space="preserve"> </w:t>
      </w:r>
    </w:p>
    <w:p w14:paraId="16774763"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78FA6DD7"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54B8E2"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F457F9B"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ab/>
      </w:r>
      <w:r w:rsidRPr="00E800B9">
        <w:rPr>
          <w:rFonts w:ascii="Times New Roman" w:hAnsi="Times New Roman" w:cs="Times New Roman"/>
          <w:sz w:val="20"/>
          <w:szCs w:val="20"/>
        </w:rPr>
        <w:t>[●], tel.: [●], e-mail: [●]</w:t>
      </w:r>
    </w:p>
    <w:p w14:paraId="083D3E6B" w14:textId="77777777" w:rsidR="00ED3CA7" w:rsidRPr="00E800B9" w:rsidRDefault="00ED3CA7" w:rsidP="00ED3CA7">
      <w:pPr>
        <w:spacing w:after="0" w:line="240" w:lineRule="auto"/>
        <w:rPr>
          <w:rFonts w:ascii="Times New Roman" w:hAnsi="Times New Roman" w:cs="Times New Roman"/>
          <w:sz w:val="20"/>
          <w:szCs w:val="20"/>
        </w:rPr>
      </w:pPr>
    </w:p>
    <w:p w14:paraId="309051EF"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w:t>
      </w:r>
      <w:r w:rsidRPr="00E800B9">
        <w:rPr>
          <w:rFonts w:ascii="Times New Roman" w:hAnsi="Times New Roman" w:cs="Times New Roman"/>
          <w:b/>
          <w:i/>
          <w:sz w:val="20"/>
          <w:szCs w:val="20"/>
        </w:rPr>
        <w:t>Kupujúci</w:t>
      </w:r>
      <w:r w:rsidRPr="00E800B9">
        <w:rPr>
          <w:rFonts w:ascii="Times New Roman" w:hAnsi="Times New Roman" w:cs="Times New Roman"/>
          <w:sz w:val="20"/>
          <w:szCs w:val="20"/>
        </w:rPr>
        <w:t xml:space="preserve">“) </w:t>
      </w:r>
    </w:p>
    <w:p w14:paraId="2BA4071B" w14:textId="77777777" w:rsidR="00ED3CA7" w:rsidRPr="00E800B9" w:rsidRDefault="00ED3CA7" w:rsidP="00ED3CA7">
      <w:pPr>
        <w:spacing w:after="0" w:line="240" w:lineRule="auto"/>
        <w:rPr>
          <w:rFonts w:ascii="Times New Roman" w:hAnsi="Times New Roman" w:cs="Times New Roman"/>
          <w:sz w:val="20"/>
          <w:szCs w:val="20"/>
        </w:rPr>
      </w:pPr>
    </w:p>
    <w:p w14:paraId="4EB16303"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06303985" w14:textId="77777777" w:rsidR="00ED3CA7" w:rsidRPr="00E800B9" w:rsidRDefault="00ED3CA7" w:rsidP="00ED3CA7">
      <w:pPr>
        <w:spacing w:after="0" w:line="240" w:lineRule="auto"/>
        <w:rPr>
          <w:rFonts w:ascii="Times New Roman" w:hAnsi="Times New Roman" w:cs="Times New Roman"/>
          <w:sz w:val="20"/>
          <w:szCs w:val="20"/>
        </w:rPr>
      </w:pPr>
    </w:p>
    <w:p w14:paraId="031B451D" w14:textId="77777777" w:rsidR="00ED3CA7" w:rsidRPr="00E800B9" w:rsidRDefault="00ED3CA7" w:rsidP="00ED3CA7">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483719F0" w14:textId="77777777" w:rsidR="00ED3CA7" w:rsidRPr="00E800B9" w:rsidRDefault="00ED3CA7" w:rsidP="00ED3CA7">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04EAF312"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447BACB7" w14:textId="77777777" w:rsidR="00ED3CA7" w:rsidRPr="00E800B9" w:rsidRDefault="00ED3CA7" w:rsidP="00ED3CA7">
      <w:pPr>
        <w:spacing w:after="0" w:line="240" w:lineRule="auto"/>
        <w:rPr>
          <w:rFonts w:ascii="Times New Roman" w:hAnsi="Times New Roman" w:cs="Times New Roman"/>
          <w:sz w:val="20"/>
          <w:szCs w:val="20"/>
        </w:rPr>
      </w:pPr>
      <w:r>
        <w:rPr>
          <w:rFonts w:ascii="Times New Roman" w:hAnsi="Times New Roman" w:cs="Times New Roman"/>
          <w:bCs/>
          <w:sz w:val="20"/>
          <w:szCs w:val="20"/>
        </w:rPr>
        <w:t>V zastúpení</w:t>
      </w:r>
      <w:r w:rsidRPr="00E800B9">
        <w:rPr>
          <w:rFonts w:ascii="Times New Roman" w:hAnsi="Times New Roman" w:cs="Times New Roman"/>
          <w:bCs/>
          <w:sz w:val="20"/>
          <w:szCs w:val="20"/>
        </w:rPr>
        <w:t xml:space="preserve">: </w:t>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79DC4A4"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A8DB173"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8DD7BDF"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3E5CD7D"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12090616" w14:textId="77777777" w:rsidR="00ED3CA7" w:rsidRPr="00E800B9" w:rsidRDefault="00ED3CA7" w:rsidP="00ED3CA7">
      <w:pPr>
        <w:autoSpaceDE w:val="0"/>
        <w:autoSpaceDN w:val="0"/>
        <w:adjustRightInd w:val="0"/>
        <w:spacing w:after="0" w:line="240" w:lineRule="auto"/>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F3B2D04" w14:textId="77777777" w:rsidR="00ED3CA7" w:rsidRPr="00E800B9" w:rsidRDefault="00ED3CA7" w:rsidP="00ED3CA7">
      <w:pPr>
        <w:autoSpaceDE w:val="0"/>
        <w:autoSpaceDN w:val="0"/>
        <w:adjustRightInd w:val="0"/>
        <w:spacing w:after="0" w:line="240" w:lineRule="auto"/>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w:t>
      </w:r>
    </w:p>
    <w:p w14:paraId="1C3AE70B" w14:textId="77777777" w:rsidR="00ED3CA7" w:rsidRPr="00E800B9" w:rsidRDefault="00ED3CA7" w:rsidP="00ED3CA7">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Zápis</w:t>
      </w:r>
      <w:r w:rsidRPr="00E800B9">
        <w:rPr>
          <w:rFonts w:ascii="Times New Roman" w:hAnsi="Times New Roman" w:cs="Times New Roman"/>
          <w:bCs/>
          <w:sz w:val="20"/>
          <w:szCs w:val="20"/>
        </w:rPr>
        <w:t>:</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Pr="00E800B9">
        <w:rPr>
          <w:rFonts w:ascii="Times New Roman" w:hAnsi="Times New Roman" w:cs="Times New Roman"/>
          <w:bCs/>
          <w:sz w:val="20"/>
          <w:szCs w:val="20"/>
        </w:rPr>
        <w:t>[●]</w:t>
      </w:r>
    </w:p>
    <w:p w14:paraId="1ABE5CC0" w14:textId="77777777" w:rsidR="00ED3CA7" w:rsidRPr="00E800B9" w:rsidRDefault="00ED3CA7" w:rsidP="00ED3CA7">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13F8FDBB"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w:t>
      </w:r>
      <w:r w:rsidRPr="00BA2ACB">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522AA974" w14:textId="77777777" w:rsidR="00ED3CA7" w:rsidRPr="00E800B9" w:rsidRDefault="00ED3CA7" w:rsidP="00ED3CA7">
      <w:pPr>
        <w:spacing w:after="0" w:line="240" w:lineRule="auto"/>
        <w:rPr>
          <w:rFonts w:ascii="Times New Roman" w:hAnsi="Times New Roman" w:cs="Times New Roman"/>
          <w:sz w:val="20"/>
          <w:szCs w:val="20"/>
        </w:rPr>
      </w:pPr>
    </w:p>
    <w:p w14:paraId="49B39BA9" w14:textId="77777777" w:rsidR="00ED3CA7" w:rsidRPr="00E800B9" w:rsidRDefault="00ED3CA7" w:rsidP="00ED3CA7">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BA2ACB">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BA2ACB">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0A67780B" w14:textId="77777777" w:rsidR="00ED3CA7" w:rsidRPr="00E800B9" w:rsidRDefault="00ED3CA7" w:rsidP="00ED3CA7">
      <w:pPr>
        <w:spacing w:after="0" w:line="240" w:lineRule="auto"/>
        <w:rPr>
          <w:rFonts w:ascii="Times New Roman" w:hAnsi="Times New Roman" w:cs="Times New Roman"/>
          <w:sz w:val="20"/>
          <w:szCs w:val="20"/>
        </w:rPr>
      </w:pPr>
    </w:p>
    <w:p w14:paraId="3E74E2B6" w14:textId="77777777" w:rsidR="00ED3CA7" w:rsidRPr="00E800B9" w:rsidRDefault="00ED3CA7" w:rsidP="00ED3CA7">
      <w:pPr>
        <w:spacing w:after="0" w:line="240" w:lineRule="auto"/>
        <w:rPr>
          <w:rFonts w:ascii="Times New Roman" w:hAnsi="Times New Roman" w:cs="Times New Roman"/>
          <w:sz w:val="20"/>
          <w:szCs w:val="20"/>
        </w:rPr>
      </w:pPr>
    </w:p>
    <w:p w14:paraId="252A3A1C"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6003FD6A"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141DC305" w14:textId="77777777" w:rsidR="00ED3CA7" w:rsidRPr="00E800B9" w:rsidRDefault="00ED3CA7" w:rsidP="00ED3CA7">
      <w:pPr>
        <w:spacing w:after="0" w:line="240" w:lineRule="auto"/>
        <w:jc w:val="center"/>
        <w:rPr>
          <w:rFonts w:ascii="Times New Roman" w:hAnsi="Times New Roman" w:cs="Times New Roman"/>
          <w:b/>
          <w:sz w:val="20"/>
          <w:szCs w:val="20"/>
        </w:rPr>
      </w:pPr>
    </w:p>
    <w:p w14:paraId="54CF65CA" w14:textId="77777777" w:rsidR="00ED3CA7" w:rsidRPr="00E800B9" w:rsidRDefault="00ED3CA7" w:rsidP="00ED3CA7">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Ministerstvo zdravotníctva Slovenskej republiky (ďalej len „</w:t>
      </w:r>
      <w:r w:rsidRPr="00BA2ACB">
        <w:rPr>
          <w:rFonts w:ascii="Times New Roman" w:hAnsi="Times New Roman" w:cs="Times New Roman"/>
          <w:b/>
          <w:sz w:val="20"/>
          <w:szCs w:val="20"/>
        </w:rPr>
        <w:t>MZ SR</w:t>
      </w:r>
      <w:r w:rsidRPr="00E800B9">
        <w:rPr>
          <w:rFonts w:ascii="Times New Roman" w:hAnsi="Times New Roman" w:cs="Times New Roman"/>
          <w:sz w:val="20"/>
          <w:szCs w:val="20"/>
        </w:rPr>
        <w:t xml:space="preserve">“) ako centrálna obstarávacia organizácia podľa § 15 ods. 2 písm. a) </w:t>
      </w:r>
      <w:r>
        <w:rPr>
          <w:rFonts w:ascii="Times New Roman" w:hAnsi="Times New Roman" w:cs="Times New Roman"/>
          <w:sz w:val="20"/>
          <w:szCs w:val="20"/>
        </w:rPr>
        <w:t>Z</w:t>
      </w:r>
      <w:r w:rsidRPr="00E800B9">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E800B9">
        <w:rPr>
          <w:rFonts w:ascii="Times New Roman" w:hAnsi="Times New Roman" w:cs="Times New Roman"/>
          <w:bCs/>
          <w:sz w:val="20"/>
          <w:szCs w:val="20"/>
        </w:rPr>
        <w:t xml:space="preserve">[●] dňa [●] zn.: [●] a vo </w:t>
      </w:r>
      <w:r w:rsidRPr="00E800B9">
        <w:rPr>
          <w:rFonts w:ascii="Times New Roman" w:hAnsi="Times New Roman" w:cs="Times New Roman"/>
          <w:sz w:val="20"/>
          <w:szCs w:val="20"/>
        </w:rPr>
        <w:t>Vestníku verejného obstarávania č.</w:t>
      </w:r>
      <w:r w:rsidRPr="00E800B9">
        <w:rPr>
          <w:rFonts w:ascii="Times New Roman" w:hAnsi="Times New Roman" w:cs="Times New Roman"/>
          <w:bCs/>
          <w:sz w:val="20"/>
          <w:szCs w:val="20"/>
        </w:rPr>
        <w:t xml:space="preserve"> [●] </w:t>
      </w:r>
      <w:r w:rsidRPr="00E800B9">
        <w:rPr>
          <w:rFonts w:ascii="Times New Roman" w:hAnsi="Times New Roman" w:cs="Times New Roman"/>
          <w:sz w:val="20"/>
          <w:szCs w:val="20"/>
        </w:rPr>
        <w:t xml:space="preserve">dňa </w:t>
      </w:r>
      <w:r w:rsidRPr="00E800B9">
        <w:rPr>
          <w:rFonts w:ascii="Times New Roman" w:hAnsi="Times New Roman" w:cs="Times New Roman"/>
          <w:bCs/>
          <w:sz w:val="20"/>
          <w:szCs w:val="20"/>
        </w:rPr>
        <w:t>[●]</w:t>
      </w:r>
      <w:r w:rsidRPr="00E800B9">
        <w:rPr>
          <w:rFonts w:ascii="Times New Roman" w:hAnsi="Times New Roman" w:cs="Times New Roman"/>
          <w:sz w:val="20"/>
          <w:szCs w:val="20"/>
        </w:rPr>
        <w:t xml:space="preserve"> zn.: [●] na predmet zákazky: „</w:t>
      </w:r>
      <w:r w:rsidRPr="00BA2ACB">
        <w:rPr>
          <w:rFonts w:ascii="Times New Roman" w:hAnsi="Times New Roman" w:cs="Times New Roman"/>
          <w:b/>
          <w:sz w:val="20"/>
          <w:szCs w:val="20"/>
        </w:rPr>
        <w:t>Nástroj na zlepšenie plánovania rádioterapie za podpory umelej inteligencie</w:t>
      </w:r>
      <w:r w:rsidRPr="00E800B9">
        <w:rPr>
          <w:rFonts w:ascii="Times New Roman" w:hAnsi="Times New Roman" w:cs="Times New Roman"/>
          <w:sz w:val="20"/>
          <w:szCs w:val="20"/>
        </w:rPr>
        <w:t>“</w:t>
      </w:r>
      <w:r>
        <w:rPr>
          <w:rFonts w:ascii="Times New Roman" w:hAnsi="Times New Roman" w:cs="Times New Roman"/>
          <w:sz w:val="20"/>
          <w:szCs w:val="20"/>
        </w:rPr>
        <w:t>.</w:t>
      </w:r>
    </w:p>
    <w:p w14:paraId="3380E175" w14:textId="77777777" w:rsidR="00ED3CA7" w:rsidRPr="00E800B9" w:rsidRDefault="00ED3CA7" w:rsidP="00ED3CA7">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Verejné obstarávanie realizovalo MZ SR v súlade s </w:t>
      </w:r>
      <w:r>
        <w:rPr>
          <w:rFonts w:ascii="Times New Roman" w:hAnsi="Times New Roman" w:cs="Times New Roman"/>
          <w:sz w:val="20"/>
          <w:szCs w:val="20"/>
        </w:rPr>
        <w:t>O</w:t>
      </w:r>
      <w:r w:rsidRPr="00E800B9">
        <w:rPr>
          <w:rFonts w:ascii="Times New Roman" w:hAnsi="Times New Roman" w:cs="Times New Roman"/>
          <w:sz w:val="20"/>
          <w:szCs w:val="20"/>
        </w:rPr>
        <w:t xml:space="preserve">známením o vyhlásení verejného obstarávania a v súlade so súťažnými podkladmi pre prijímateľov prostriedkov mechanizmu na podporu obnovy a odolnosti na základe </w:t>
      </w:r>
      <w:r>
        <w:rPr>
          <w:rFonts w:ascii="Times New Roman" w:hAnsi="Times New Roman" w:cs="Times New Roman"/>
          <w:sz w:val="20"/>
          <w:szCs w:val="20"/>
        </w:rPr>
        <w:t>výzvy</w:t>
      </w:r>
      <w:r w:rsidRPr="00E800B9">
        <w:rPr>
          <w:rFonts w:ascii="Times New Roman" w:hAnsi="Times New Roman" w:cs="Times New Roman"/>
          <w:sz w:val="20"/>
          <w:szCs w:val="20"/>
        </w:rPr>
        <w:t xml:space="preserve"> vykonávateľa (MZ SR), kód: </w:t>
      </w:r>
      <w:r>
        <w:rPr>
          <w:rFonts w:ascii="Times New Roman" w:hAnsi="Times New Roman" w:cs="Times New Roman"/>
          <w:sz w:val="20"/>
          <w:szCs w:val="20"/>
        </w:rPr>
        <w:t xml:space="preserve">11I03-21-V06 </w:t>
      </w:r>
      <w:r w:rsidRPr="00E800B9">
        <w:rPr>
          <w:rFonts w:ascii="Times New Roman" w:hAnsi="Times New Roman" w:cs="Times New Roman"/>
          <w:sz w:val="20"/>
          <w:szCs w:val="20"/>
        </w:rPr>
        <w:t xml:space="preserve">podľa § 12 ods. 1 písm. a) a § 13 ods. 1 zákona č. 368/2021 Z. z. o mechanizme na podporu obnovy a odolnosti </w:t>
      </w:r>
      <w:r w:rsidRPr="00E800B9">
        <w:rPr>
          <w:rFonts w:ascii="Times New Roman" w:hAnsi="Times New Roman" w:cs="Times New Roman"/>
          <w:bCs/>
          <w:sz w:val="20"/>
          <w:szCs w:val="20"/>
        </w:rPr>
        <w:t>a o zmene a doplnení niektorých zákonov v znení neskorších predpisov</w:t>
      </w:r>
      <w:r>
        <w:rPr>
          <w:rFonts w:ascii="Times New Roman" w:hAnsi="Times New Roman" w:cs="Times New Roman"/>
          <w:bCs/>
          <w:sz w:val="20"/>
          <w:szCs w:val="20"/>
        </w:rPr>
        <w:t xml:space="preserve"> (ďalej len „</w:t>
      </w:r>
      <w:r w:rsidRPr="00BA2ACB">
        <w:rPr>
          <w:rFonts w:ascii="Times New Roman" w:hAnsi="Times New Roman" w:cs="Times New Roman"/>
          <w:b/>
          <w:bCs/>
          <w:sz w:val="20"/>
          <w:szCs w:val="20"/>
        </w:rPr>
        <w:t>Zákon o mechanizme</w:t>
      </w:r>
      <w:r>
        <w:rPr>
          <w:rFonts w:ascii="Times New Roman" w:hAnsi="Times New Roman" w:cs="Times New Roman"/>
          <w:bCs/>
          <w:sz w:val="20"/>
          <w:szCs w:val="20"/>
        </w:rPr>
        <w:t>“)</w:t>
      </w:r>
      <w:r w:rsidRPr="00E800B9">
        <w:rPr>
          <w:rFonts w:ascii="Times New Roman" w:hAnsi="Times New Roman" w:cs="Times New Roman"/>
          <w:sz w:val="20"/>
          <w:szCs w:val="20"/>
        </w:rPr>
        <w:t xml:space="preserve"> za účelom realizácie </w:t>
      </w:r>
      <w:r w:rsidRPr="00E800B9">
        <w:rPr>
          <w:rFonts w:ascii="Times New Roman" w:hAnsi="Times New Roman" w:cs="Times New Roman"/>
          <w:sz w:val="20"/>
          <w:szCs w:val="20"/>
        </w:rPr>
        <w:lastRenderedPageBreak/>
        <w:t>časti Investície</w:t>
      </w:r>
      <w:r>
        <w:rPr>
          <w:rFonts w:ascii="Times New Roman" w:hAnsi="Times New Roman" w:cs="Times New Roman"/>
          <w:sz w:val="20"/>
          <w:szCs w:val="20"/>
        </w:rPr>
        <w:t xml:space="preserve"> </w:t>
      </w:r>
      <w:r w:rsidRPr="00E800B9">
        <w:rPr>
          <w:rFonts w:ascii="Times New Roman" w:hAnsi="Times New Roman" w:cs="Times New Roman"/>
          <w:sz w:val="20"/>
          <w:szCs w:val="20"/>
        </w:rPr>
        <w:t>3_Digitalizácia v zdravotníctve v Komponente 11_Moderná a dostupná zdravotná starostlivosť Plánu obnovy a odolnosti Slovenskej republiky pod názvom: „</w:t>
      </w:r>
      <w:r w:rsidRPr="00BA2ACB">
        <w:rPr>
          <w:rFonts w:ascii="Times New Roman" w:hAnsi="Times New Roman" w:cs="Times New Roman"/>
          <w:b/>
          <w:sz w:val="20"/>
          <w:szCs w:val="20"/>
        </w:rPr>
        <w:t>Nástroj na zlepšenie plánovania rádioterapie za podpory umelej inteligencie</w:t>
      </w:r>
      <w:r w:rsidRPr="00E800B9">
        <w:rPr>
          <w:rFonts w:ascii="Times New Roman" w:hAnsi="Times New Roman" w:cs="Times New Roman"/>
          <w:sz w:val="20"/>
          <w:szCs w:val="20"/>
        </w:rPr>
        <w:t>“</w:t>
      </w:r>
      <w:r>
        <w:rPr>
          <w:rFonts w:ascii="Times New Roman" w:hAnsi="Times New Roman" w:cs="Times New Roman"/>
          <w:sz w:val="20"/>
          <w:szCs w:val="20"/>
        </w:rPr>
        <w:t xml:space="preserve"> </w:t>
      </w:r>
      <w:r w:rsidRPr="00E800B9">
        <w:rPr>
          <w:rFonts w:ascii="Times New Roman" w:hAnsi="Times New Roman" w:cs="Times New Roman"/>
          <w:bCs/>
          <w:sz w:val="20"/>
          <w:szCs w:val="20"/>
        </w:rPr>
        <w:t>[●] dňa</w:t>
      </w:r>
      <w:r w:rsidRPr="00E800B9">
        <w:rPr>
          <w:rFonts w:ascii="Times New Roman" w:hAnsi="Times New Roman" w:cs="Times New Roman"/>
          <w:sz w:val="20"/>
          <w:szCs w:val="20"/>
        </w:rPr>
        <w:t xml:space="preserve"> .</w:t>
      </w:r>
    </w:p>
    <w:p w14:paraId="72560EA2" w14:textId="77777777" w:rsidR="00ED3CA7" w:rsidRPr="00E800B9" w:rsidRDefault="00ED3CA7" w:rsidP="00ED3CA7">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Predmet Zmluvy </w:t>
      </w:r>
      <w:r>
        <w:rPr>
          <w:rFonts w:ascii="Times New Roman" w:hAnsi="Times New Roman" w:cs="Times New Roman"/>
          <w:sz w:val="20"/>
          <w:szCs w:val="20"/>
        </w:rPr>
        <w:t>je</w:t>
      </w:r>
      <w:r w:rsidRPr="00E800B9">
        <w:rPr>
          <w:rFonts w:ascii="Times New Roman" w:hAnsi="Times New Roman" w:cs="Times New Roman"/>
          <w:sz w:val="20"/>
          <w:szCs w:val="20"/>
        </w:rPr>
        <w:t xml:space="preserve"> financovaný z prostriedkov mechanizmu</w:t>
      </w:r>
      <w:r>
        <w:rPr>
          <w:rFonts w:ascii="Times New Roman" w:hAnsi="Times New Roman" w:cs="Times New Roman"/>
          <w:sz w:val="20"/>
          <w:szCs w:val="20"/>
        </w:rPr>
        <w:t>, t. j. z finančných prostriedkov</w:t>
      </w:r>
      <w:r w:rsidRPr="00E800B9">
        <w:rPr>
          <w:rFonts w:ascii="Times New Roman" w:hAnsi="Times New Roman" w:cs="Times New Roman"/>
          <w:sz w:val="20"/>
          <w:szCs w:val="20"/>
        </w:rPr>
        <w:t xml:space="preserve"> </w:t>
      </w:r>
      <w:r>
        <w:rPr>
          <w:rFonts w:ascii="Times New Roman" w:hAnsi="Times New Roman" w:cs="Times New Roman"/>
          <w:sz w:val="20"/>
          <w:szCs w:val="20"/>
        </w:rPr>
        <w:t>určených na vykonávanie plánu</w:t>
      </w:r>
      <w:r w:rsidRPr="00E800B9">
        <w:rPr>
          <w:rFonts w:ascii="Times New Roman" w:hAnsi="Times New Roman" w:cs="Times New Roman"/>
          <w:sz w:val="20"/>
          <w:szCs w:val="20"/>
        </w:rPr>
        <w:t xml:space="preserve"> obnovy a odolnosti, ktoré predstavujú štátnu pomoc poskytovanú v súlade s pravidlami EÚ pre štátnu pomoc a zákonom č. 358/2015 Z. z. o úprave niektorých vzťahov v oblasti štátnej pomoci a</w:t>
      </w:r>
      <w:r>
        <w:rPr>
          <w:rFonts w:ascii="Times New Roman" w:hAnsi="Times New Roman" w:cs="Times New Roman"/>
          <w:sz w:val="20"/>
          <w:szCs w:val="20"/>
        </w:rPr>
        <w:t> </w:t>
      </w:r>
      <w:r w:rsidRPr="00E800B9">
        <w:rPr>
          <w:rFonts w:ascii="Times New Roman" w:hAnsi="Times New Roman" w:cs="Times New Roman"/>
          <w:sz w:val="20"/>
          <w:szCs w:val="20"/>
        </w:rPr>
        <w:t>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Pr>
          <w:rFonts w:ascii="Times New Roman" w:hAnsi="Times New Roman" w:cs="Times New Roman"/>
          <w:sz w:val="20"/>
          <w:szCs w:val="20"/>
        </w:rPr>
        <w:t xml:space="preserve"> v znení dodatku č. 1</w:t>
      </w:r>
      <w:r w:rsidRPr="00E800B9">
        <w:rPr>
          <w:rFonts w:ascii="Times New Roman" w:hAnsi="Times New Roman" w:cs="Times New Roman"/>
          <w:sz w:val="20"/>
          <w:szCs w:val="20"/>
        </w:rPr>
        <w:t>.</w:t>
      </w:r>
    </w:p>
    <w:p w14:paraId="6A7C417A" w14:textId="77777777" w:rsidR="00ED3CA7" w:rsidRPr="00E800B9" w:rsidRDefault="00ED3CA7" w:rsidP="00ED3CA7">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eastAsia="Calibri" w:hAnsi="Times New Roman" w:cs="Times New Roman"/>
          <w:sz w:val="20"/>
          <w:szCs w:val="20"/>
        </w:rPr>
        <w:t>Predávajúci je povinný strpieť výkon kontroly/auditu súvisiaceho s</w:t>
      </w:r>
      <w:r>
        <w:rPr>
          <w:rFonts w:ascii="Times New Roman" w:eastAsia="Calibri" w:hAnsi="Times New Roman" w:cs="Times New Roman"/>
          <w:sz w:val="20"/>
          <w:szCs w:val="20"/>
        </w:rPr>
        <w:t> plnením Zmluvy</w:t>
      </w:r>
      <w:r w:rsidRPr="00E800B9">
        <w:rPr>
          <w:rFonts w:ascii="Times New Roman" w:eastAsia="Calibri" w:hAnsi="Times New Roman" w:cs="Times New Roman"/>
          <w:sz w:val="20"/>
          <w:szCs w:val="20"/>
        </w:rPr>
        <w:t xml:space="preserve"> kedykoľvek počas platnosti a účinnosti Zmluvy o poskytnutí prostriedkov mechanizmu na podporu obnovy a odolnosti uzatvorenej </w:t>
      </w:r>
      <w:r>
        <w:rPr>
          <w:rFonts w:ascii="Times New Roman" w:eastAsia="Calibri" w:hAnsi="Times New Roman" w:cs="Times New Roman"/>
          <w:sz w:val="20"/>
          <w:szCs w:val="20"/>
        </w:rPr>
        <w:t xml:space="preserve">medzi </w:t>
      </w:r>
      <w:r w:rsidRPr="00E800B9">
        <w:rPr>
          <w:rFonts w:ascii="Times New Roman" w:eastAsia="Calibri" w:hAnsi="Times New Roman" w:cs="Times New Roman"/>
          <w:sz w:val="20"/>
          <w:szCs w:val="20"/>
        </w:rPr>
        <w:t>Kupujúcim ako prijímateľom prostriedkov mechanizmu</w:t>
      </w:r>
      <w:r>
        <w:rPr>
          <w:rFonts w:ascii="Times New Roman" w:eastAsia="Calibri" w:hAnsi="Times New Roman" w:cs="Times New Roman"/>
          <w:sz w:val="20"/>
          <w:szCs w:val="20"/>
        </w:rPr>
        <w:t xml:space="preserve"> a MZ SR ako vykonávateľom</w:t>
      </w:r>
      <w:r w:rsidRPr="00E800B9">
        <w:rPr>
          <w:rFonts w:ascii="Times New Roman" w:eastAsia="Calibri" w:hAnsi="Times New Roman" w:cs="Times New Roman"/>
          <w:sz w:val="20"/>
          <w:szCs w:val="20"/>
        </w:rPr>
        <w:t xml:space="preserve"> za</w:t>
      </w:r>
      <w:r>
        <w:rPr>
          <w:rFonts w:ascii="Times New Roman" w:eastAsia="Calibri" w:hAnsi="Times New Roman" w:cs="Times New Roman"/>
          <w:sz w:val="20"/>
          <w:szCs w:val="20"/>
        </w:rPr>
        <w:t> </w:t>
      </w:r>
      <w:r w:rsidRPr="00E800B9">
        <w:rPr>
          <w:rFonts w:ascii="Times New Roman" w:eastAsia="Calibri" w:hAnsi="Times New Roman" w:cs="Times New Roman"/>
          <w:sz w:val="20"/>
          <w:szCs w:val="20"/>
        </w:rPr>
        <w:t xml:space="preserve">účelom financovania </w:t>
      </w:r>
      <w:r>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xml:space="preserve">, a to oprávnenými osobami na výkon kontroly/auditu a poskytnúť im súčinnosť, informácie a dokumenty, ktoré súvisia s </w:t>
      </w:r>
      <w:r>
        <w:rPr>
          <w:rFonts w:ascii="Times New Roman" w:eastAsia="Calibri" w:hAnsi="Times New Roman" w:cs="Times New Roman"/>
          <w:sz w:val="20"/>
          <w:szCs w:val="20"/>
        </w:rPr>
        <w:t>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w:t>
      </w:r>
      <w:r>
        <w:rPr>
          <w:rFonts w:ascii="Times New Roman" w:hAnsi="Times New Roman" w:cs="Times New Roman"/>
          <w:sz w:val="20"/>
          <w:szCs w:val="20"/>
        </w:rPr>
        <w:t> </w:t>
      </w:r>
      <w:r w:rsidRPr="00E800B9">
        <w:rPr>
          <w:rFonts w:ascii="Times New Roman" w:hAnsi="Times New Roman" w:cs="Times New Roman"/>
          <w:sz w:val="20"/>
          <w:szCs w:val="20"/>
        </w:rPr>
        <w:t>výkon tejto kontroly/auditu sú najmä:</w:t>
      </w:r>
    </w:p>
    <w:p w14:paraId="3BE8E36D"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70699AF8"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E6B1C26"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Národná implementačná a koordinačná autorita (</w:t>
      </w:r>
      <w:r w:rsidRPr="00E800B9">
        <w:rPr>
          <w:rFonts w:ascii="Times New Roman" w:eastAsia="Calibri" w:hAnsi="Times New Roman" w:cs="Times New Roman"/>
          <w:sz w:val="20"/>
          <w:szCs w:val="20"/>
          <w:lang w:eastAsia="sk-SK"/>
        </w:rPr>
        <w:t>NIKA</w:t>
      </w:r>
      <w:r>
        <w:rPr>
          <w:rFonts w:ascii="Times New Roman" w:eastAsia="Calibri" w:hAnsi="Times New Roman" w:cs="Times New Roman"/>
          <w:sz w:val="20"/>
          <w:szCs w:val="20"/>
          <w:lang w:eastAsia="sk-SK"/>
        </w:rPr>
        <w:t>)</w:t>
      </w:r>
      <w:r w:rsidRPr="00E800B9">
        <w:rPr>
          <w:rFonts w:ascii="Times New Roman" w:eastAsia="Calibri" w:hAnsi="Times New Roman" w:cs="Times New Roman"/>
          <w:sz w:val="20"/>
          <w:szCs w:val="20"/>
          <w:lang w:eastAsia="sk-SK"/>
        </w:rPr>
        <w:t>,</w:t>
      </w:r>
    </w:p>
    <w:p w14:paraId="0E23A19E"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07FBECA4"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w:t>
      </w:r>
      <w:r>
        <w:rPr>
          <w:rFonts w:ascii="Times New Roman" w:eastAsia="Calibri" w:hAnsi="Times New Roman" w:cs="Times New Roman"/>
          <w:sz w:val="20"/>
          <w:szCs w:val="20"/>
          <w:lang w:eastAsia="sk-SK"/>
        </w:rPr>
        <w:t>lovenskej republiky</w:t>
      </w:r>
      <w:r w:rsidRPr="00E800B9">
        <w:rPr>
          <w:rFonts w:ascii="Times New Roman" w:eastAsia="Calibri" w:hAnsi="Times New Roman" w:cs="Times New Roman"/>
          <w:sz w:val="20"/>
          <w:szCs w:val="20"/>
          <w:lang w:eastAsia="sk-SK"/>
        </w:rPr>
        <w:t>,</w:t>
      </w:r>
    </w:p>
    <w:p w14:paraId="66B1F291"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w:t>
      </w:r>
      <w:r>
        <w:rPr>
          <w:rFonts w:ascii="Times New Roman" w:eastAsia="Calibri" w:hAnsi="Times New Roman" w:cs="Times New Roman"/>
          <w:sz w:val="20"/>
          <w:szCs w:val="20"/>
          <w:lang w:eastAsia="sk-SK"/>
        </w:rPr>
        <w:t>Slovenskej republiky</w:t>
      </w:r>
      <w:r w:rsidRPr="00E800B9">
        <w:rPr>
          <w:rFonts w:ascii="Times New Roman" w:eastAsia="Calibri" w:hAnsi="Times New Roman" w:cs="Times New Roman"/>
          <w:sz w:val="20"/>
          <w:szCs w:val="20"/>
          <w:lang w:eastAsia="sk-SK"/>
        </w:rPr>
        <w:t xml:space="preserve">, </w:t>
      </w:r>
    </w:p>
    <w:p w14:paraId="53B39E35"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Orgány štátnej správy </w:t>
      </w:r>
      <w:r w:rsidRPr="00BA2ACB">
        <w:rPr>
          <w:rFonts w:ascii="Times New Roman" w:eastAsia="Calibri" w:hAnsi="Times New Roman" w:cs="Times New Roman"/>
          <w:sz w:val="20"/>
          <w:szCs w:val="20"/>
          <w:lang w:eastAsia="sk-SK"/>
        </w:rPr>
        <w:t>v oblasti daní, poplatkov a</w:t>
      </w:r>
      <w:r>
        <w:rPr>
          <w:rFonts w:ascii="Times New Roman" w:eastAsia="Calibri" w:hAnsi="Times New Roman" w:cs="Times New Roman"/>
          <w:sz w:val="20"/>
          <w:szCs w:val="20"/>
          <w:lang w:eastAsia="sk-SK"/>
        </w:rPr>
        <w:t> </w:t>
      </w:r>
      <w:r w:rsidRPr="00BA2ACB">
        <w:rPr>
          <w:rFonts w:ascii="Times New Roman" w:eastAsia="Calibri" w:hAnsi="Times New Roman" w:cs="Times New Roman"/>
          <w:sz w:val="20"/>
          <w:szCs w:val="20"/>
          <w:lang w:eastAsia="sk-SK"/>
        </w:rPr>
        <w:t>colníctva</w:t>
      </w:r>
      <w:r>
        <w:rPr>
          <w:rFonts w:ascii="Times New Roman" w:eastAsia="Calibri" w:hAnsi="Times New Roman" w:cs="Times New Roman"/>
          <w:sz w:val="20"/>
          <w:szCs w:val="20"/>
          <w:lang w:eastAsia="sk-SK"/>
        </w:rPr>
        <w:t xml:space="preserve"> </w:t>
      </w:r>
      <w:r w:rsidRPr="00E800B9">
        <w:rPr>
          <w:rFonts w:ascii="Times New Roman" w:eastAsia="Calibri" w:hAnsi="Times New Roman" w:cs="Times New Roman"/>
          <w:sz w:val="20"/>
          <w:szCs w:val="20"/>
          <w:lang w:eastAsia="sk-SK"/>
        </w:rPr>
        <w:t>podľa § 2 zákona č. 35/2019 Z. z. o finančnej správe a o zmene a doplnení niektorých zákonov v znení neskorších predpisov,</w:t>
      </w:r>
    </w:p>
    <w:p w14:paraId="2CC948EC"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w:t>
      </w:r>
      <w:r>
        <w:rPr>
          <w:rFonts w:ascii="Times New Roman" w:eastAsia="Calibri" w:hAnsi="Times New Roman" w:cs="Times New Roman"/>
          <w:sz w:val="20"/>
          <w:szCs w:val="20"/>
          <w:lang w:eastAsia="sk-SK"/>
        </w:rPr>
        <w:t>lovenskej republiky</w:t>
      </w:r>
      <w:r w:rsidRPr="00E800B9">
        <w:rPr>
          <w:rFonts w:ascii="Times New Roman" w:eastAsia="Calibri" w:hAnsi="Times New Roman" w:cs="Times New Roman"/>
          <w:sz w:val="20"/>
          <w:szCs w:val="20"/>
          <w:lang w:eastAsia="sk-SK"/>
        </w:rPr>
        <w:t>,</w:t>
      </w:r>
    </w:p>
    <w:p w14:paraId="40FF4E44"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1D6A59F3"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 zabezpečujúci ochranu finančných záujmov EÚ,</w:t>
      </w:r>
    </w:p>
    <w:p w14:paraId="1409918D"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4E2192A2"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79032478" w14:textId="77777777" w:rsidR="00ED3CA7" w:rsidRPr="00E800B9"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089B04B6" w14:textId="77777777" w:rsidR="00ED3CA7" w:rsidRDefault="00ED3CA7" w:rsidP="00ED3CA7">
      <w:pPr>
        <w:numPr>
          <w:ilvl w:val="0"/>
          <w:numId w:val="7"/>
        </w:numPr>
        <w:spacing w:after="0" w:line="240" w:lineRule="auto"/>
        <w:ind w:left="709" w:hanging="283"/>
        <w:contextualSpacing/>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  subjektov</w:t>
      </w:r>
      <w:r>
        <w:rPr>
          <w:rFonts w:ascii="Times New Roman" w:eastAsia="Times New Roman" w:hAnsi="Times New Roman" w:cs="Times New Roman"/>
          <w:sz w:val="20"/>
          <w:szCs w:val="20"/>
          <w:lang w:eastAsia="sk-SK"/>
        </w:rPr>
        <w:t xml:space="preserve"> uvedených v písm. a) až m) tohto bodu Zmluvy</w:t>
      </w:r>
      <w:r w:rsidRPr="00E800B9">
        <w:rPr>
          <w:rFonts w:ascii="Times New Roman" w:eastAsia="Times New Roman" w:hAnsi="Times New Roman" w:cs="Times New Roman"/>
          <w:sz w:val="20"/>
          <w:szCs w:val="20"/>
          <w:lang w:eastAsia="sk-SK"/>
        </w:rPr>
        <w:t>.</w:t>
      </w:r>
    </w:p>
    <w:p w14:paraId="3E1069FF" w14:textId="77777777" w:rsidR="00ED3CA7" w:rsidRPr="00E800B9" w:rsidRDefault="00ED3CA7" w:rsidP="00ED3CA7">
      <w:pPr>
        <w:pStyle w:val="Odsekzoznamu"/>
        <w:numPr>
          <w:ilvl w:val="0"/>
          <w:numId w:val="6"/>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Pr>
          <w:rFonts w:ascii="Times New Roman" w:hAnsi="Times New Roman" w:cs="Times New Roman"/>
          <w:sz w:val="20"/>
          <w:szCs w:val="20"/>
        </w:rPr>
        <w:t xml:space="preserve"> Odstúpením od Zmluvy nie je dotknutý nárok na náhradu škody, nárok na zmluvnú pokutu ani nárok na úrok z omeškania. </w:t>
      </w:r>
    </w:p>
    <w:p w14:paraId="16BF381A" w14:textId="77777777" w:rsidR="00ED3CA7" w:rsidRPr="00E800B9" w:rsidRDefault="00ED3CA7" w:rsidP="00ED3CA7">
      <w:pPr>
        <w:spacing w:after="0" w:line="240" w:lineRule="auto"/>
        <w:jc w:val="center"/>
        <w:rPr>
          <w:rFonts w:ascii="Times New Roman" w:hAnsi="Times New Roman" w:cs="Times New Roman"/>
          <w:sz w:val="20"/>
          <w:szCs w:val="20"/>
        </w:rPr>
      </w:pPr>
    </w:p>
    <w:p w14:paraId="40D7F677" w14:textId="77777777" w:rsidR="00ED3CA7" w:rsidRPr="00E800B9" w:rsidRDefault="00ED3CA7" w:rsidP="00ED3CA7">
      <w:pPr>
        <w:spacing w:after="0" w:line="240" w:lineRule="auto"/>
        <w:jc w:val="center"/>
        <w:rPr>
          <w:rFonts w:ascii="Times New Roman" w:hAnsi="Times New Roman" w:cs="Times New Roman"/>
          <w:sz w:val="20"/>
          <w:szCs w:val="20"/>
        </w:rPr>
      </w:pPr>
    </w:p>
    <w:p w14:paraId="381715D6"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68AD8E14"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65307F36" w14:textId="77777777" w:rsidR="00ED3CA7" w:rsidRPr="00E800B9" w:rsidRDefault="00ED3CA7" w:rsidP="00ED3CA7">
      <w:pPr>
        <w:spacing w:after="0" w:line="240" w:lineRule="auto"/>
        <w:jc w:val="center"/>
        <w:rPr>
          <w:rFonts w:ascii="Times New Roman" w:hAnsi="Times New Roman" w:cs="Times New Roman"/>
          <w:b/>
          <w:sz w:val="20"/>
          <w:szCs w:val="20"/>
        </w:rPr>
      </w:pPr>
    </w:p>
    <w:p w14:paraId="108D34AE" w14:textId="77777777" w:rsidR="00ED3CA7" w:rsidRPr="00E800B9" w:rsidRDefault="00ED3CA7" w:rsidP="00ED3CA7">
      <w:pPr>
        <w:pStyle w:val="Odsekzoznamu"/>
        <w:numPr>
          <w:ilvl w:val="0"/>
          <w:numId w:val="9"/>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Predmetom Zmluvy je záväz</w:t>
      </w:r>
      <w:r>
        <w:rPr>
          <w:rFonts w:ascii="Times New Roman" w:hAnsi="Times New Roman" w:cs="Times New Roman"/>
          <w:sz w:val="20"/>
          <w:szCs w:val="20"/>
        </w:rPr>
        <w:t>o</w:t>
      </w:r>
      <w:r w:rsidRPr="00E800B9">
        <w:rPr>
          <w:rFonts w:ascii="Times New Roman" w:hAnsi="Times New Roman" w:cs="Times New Roman"/>
          <w:sz w:val="20"/>
          <w:szCs w:val="20"/>
        </w:rPr>
        <w:t xml:space="preserve">k Predávajúceho dodať Kupujúcemu </w:t>
      </w:r>
      <w:r>
        <w:rPr>
          <w:rFonts w:ascii="Times New Roman" w:hAnsi="Times New Roman" w:cs="Times New Roman"/>
          <w:sz w:val="20"/>
          <w:szCs w:val="20"/>
        </w:rPr>
        <w:t xml:space="preserve">Tovar, t. j.  softvér </w:t>
      </w:r>
      <w:r w:rsidRPr="006542AA">
        <w:rPr>
          <w:rFonts w:ascii="Times New Roman" w:hAnsi="Times New Roman" w:cs="Times New Roman"/>
          <w:color w:val="0070C0"/>
          <w:sz w:val="20"/>
          <w:szCs w:val="20"/>
        </w:rPr>
        <w:t xml:space="preserve">s päťročnou licenciou </w:t>
      </w:r>
      <w:r>
        <w:rPr>
          <w:rFonts w:ascii="Times New Roman" w:hAnsi="Times New Roman" w:cs="Times New Roman"/>
          <w:sz w:val="20"/>
          <w:szCs w:val="20"/>
        </w:rPr>
        <w:t>podporujúci automatizované kontúrovanie rizikových orgánov a cieľových klinických objemov v rámci procesu plánovania rádioterapie,</w:t>
      </w:r>
      <w:r w:rsidRPr="00E800B9">
        <w:rPr>
          <w:rFonts w:ascii="Times New Roman" w:hAnsi="Times New Roman" w:cs="Times New Roman"/>
          <w:sz w:val="20"/>
          <w:szCs w:val="20"/>
        </w:rPr>
        <w:t xml:space="preserve"> </w:t>
      </w:r>
      <w:r>
        <w:rPr>
          <w:rFonts w:ascii="Times New Roman" w:hAnsi="Times New Roman" w:cs="Times New Roman"/>
          <w:sz w:val="20"/>
          <w:szCs w:val="20"/>
        </w:rPr>
        <w:t xml:space="preserve">konkrétne </w:t>
      </w:r>
      <w:r w:rsidRPr="00E800B9">
        <w:rPr>
          <w:rFonts w:ascii="Times New Roman" w:hAnsi="Times New Roman" w:cs="Times New Roman"/>
          <w:sz w:val="20"/>
          <w:szCs w:val="20"/>
        </w:rPr>
        <w:t>špecifikovan</w:t>
      </w:r>
      <w:r>
        <w:rPr>
          <w:rFonts w:ascii="Times New Roman" w:hAnsi="Times New Roman" w:cs="Times New Roman"/>
          <w:sz w:val="20"/>
          <w:szCs w:val="20"/>
        </w:rPr>
        <w:t>ý</w:t>
      </w:r>
      <w:r w:rsidRPr="00E800B9">
        <w:rPr>
          <w:rFonts w:ascii="Times New Roman" w:hAnsi="Times New Roman" w:cs="Times New Roman"/>
          <w:sz w:val="20"/>
          <w:szCs w:val="20"/>
        </w:rPr>
        <w:t xml:space="preserve"> v Prílohe č. 1 Zmluvy – Opis predmetu zákazky, ktorá tvorí jej neoddeliteľnú súčasť </w:t>
      </w:r>
      <w:r>
        <w:rPr>
          <w:rFonts w:ascii="Times New Roman" w:hAnsi="Times New Roman" w:cs="Times New Roman"/>
          <w:sz w:val="20"/>
          <w:szCs w:val="20"/>
        </w:rPr>
        <w:t xml:space="preserve">Zmluvy vrátane dodania súvisiacich Služieb podľa podmienok špecifikovaných v Zmluve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3E5725">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odplatne previesť na Kupujúceho vlastníckeho právo k dodanému Tovaru </w:t>
      </w:r>
      <w:r w:rsidRPr="00E800B9">
        <w:rPr>
          <w:rFonts w:ascii="Times New Roman" w:hAnsi="Times New Roman" w:cs="Times New Roman"/>
          <w:sz w:val="20"/>
          <w:szCs w:val="20"/>
        </w:rPr>
        <w:t>a záväz</w:t>
      </w:r>
      <w:r>
        <w:rPr>
          <w:rFonts w:ascii="Times New Roman" w:hAnsi="Times New Roman" w:cs="Times New Roman"/>
          <w:sz w:val="20"/>
          <w:szCs w:val="20"/>
        </w:rPr>
        <w:t>o</w:t>
      </w:r>
      <w:r w:rsidRPr="00E800B9">
        <w:rPr>
          <w:rFonts w:ascii="Times New Roman" w:hAnsi="Times New Roman" w:cs="Times New Roman"/>
          <w:sz w:val="20"/>
          <w:szCs w:val="20"/>
        </w:rPr>
        <w:t xml:space="preserve">k Kupujúceho riadne a včas dodaný </w:t>
      </w:r>
      <w:r>
        <w:rPr>
          <w:rFonts w:ascii="Times New Roman" w:hAnsi="Times New Roman" w:cs="Times New Roman"/>
          <w:sz w:val="20"/>
          <w:szCs w:val="20"/>
        </w:rPr>
        <w:t xml:space="preserve">Tovar </w:t>
      </w:r>
      <w:r w:rsidRPr="00E800B9">
        <w:rPr>
          <w:rFonts w:ascii="Times New Roman" w:hAnsi="Times New Roman" w:cs="Times New Roman"/>
          <w:sz w:val="20"/>
          <w:szCs w:val="20"/>
        </w:rPr>
        <w:t xml:space="preserve">prevziať a zaplatiť Predávajúcemu </w:t>
      </w:r>
      <w:r>
        <w:rPr>
          <w:rFonts w:ascii="Times New Roman" w:hAnsi="Times New Roman" w:cs="Times New Roman"/>
          <w:sz w:val="20"/>
          <w:szCs w:val="20"/>
        </w:rPr>
        <w:t>K</w:t>
      </w:r>
      <w:r w:rsidRPr="00E800B9">
        <w:rPr>
          <w:rFonts w:ascii="Times New Roman" w:hAnsi="Times New Roman" w:cs="Times New Roman"/>
          <w:sz w:val="20"/>
          <w:szCs w:val="20"/>
        </w:rPr>
        <w:t>úpnu cenu</w:t>
      </w:r>
      <w:r>
        <w:rPr>
          <w:rFonts w:ascii="Times New Roman" w:hAnsi="Times New Roman" w:cs="Times New Roman"/>
          <w:sz w:val="20"/>
          <w:szCs w:val="20"/>
        </w:rPr>
        <w:t xml:space="preserve"> v zmysle tejto Zmluvy</w:t>
      </w:r>
      <w:r w:rsidRPr="00E800B9">
        <w:rPr>
          <w:rFonts w:ascii="Times New Roman" w:hAnsi="Times New Roman" w:cs="Times New Roman"/>
          <w:sz w:val="20"/>
          <w:szCs w:val="20"/>
        </w:rPr>
        <w:t>.</w:t>
      </w:r>
    </w:p>
    <w:p w14:paraId="142AA692" w14:textId="77777777" w:rsidR="00ED3CA7" w:rsidRPr="00B565FF" w:rsidRDefault="00ED3CA7" w:rsidP="00ED3CA7">
      <w:pPr>
        <w:pStyle w:val="Odsekzoznamu"/>
        <w:numPr>
          <w:ilvl w:val="0"/>
          <w:numId w:val="9"/>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Predmet Zmluvy zahŕňa:</w:t>
      </w:r>
    </w:p>
    <w:p w14:paraId="4344DAB9" w14:textId="77777777" w:rsidR="00ED3CA7" w:rsidRPr="00B565FF" w:rsidRDefault="00ED3CA7" w:rsidP="00ED3CA7">
      <w:pPr>
        <w:pStyle w:val="Odsekzoznamu"/>
        <w:numPr>
          <w:ilvl w:val="1"/>
          <w:numId w:val="9"/>
        </w:numPr>
        <w:spacing w:after="0" w:line="240" w:lineRule="auto"/>
        <w:rPr>
          <w:rFonts w:ascii="Times New Roman" w:hAnsi="Times New Roman" w:cs="Times New Roman"/>
          <w:sz w:val="20"/>
          <w:szCs w:val="20"/>
        </w:rPr>
      </w:pPr>
      <w:r>
        <w:rPr>
          <w:rFonts w:ascii="Times New Roman" w:hAnsi="Times New Roman" w:cs="Times New Roman"/>
          <w:sz w:val="20"/>
          <w:szCs w:val="20"/>
        </w:rPr>
        <w:t>dodanie</w:t>
      </w:r>
      <w:r w:rsidRPr="00B565FF">
        <w:rPr>
          <w:rFonts w:ascii="Times New Roman" w:hAnsi="Times New Roman" w:cs="Times New Roman"/>
          <w:sz w:val="20"/>
          <w:szCs w:val="20"/>
        </w:rPr>
        <w:t xml:space="preserve"> </w:t>
      </w:r>
      <w:r>
        <w:rPr>
          <w:rFonts w:ascii="Times New Roman" w:hAnsi="Times New Roman" w:cs="Times New Roman"/>
          <w:sz w:val="20"/>
          <w:szCs w:val="20"/>
        </w:rPr>
        <w:t> </w:t>
      </w:r>
      <w:r w:rsidRPr="00B565FF">
        <w:rPr>
          <w:rFonts w:ascii="Times New Roman" w:hAnsi="Times New Roman" w:cs="Times New Roman"/>
          <w:sz w:val="20"/>
          <w:szCs w:val="20"/>
        </w:rPr>
        <w:t>softvéru</w:t>
      </w:r>
      <w:r>
        <w:rPr>
          <w:rFonts w:ascii="Times New Roman" w:hAnsi="Times New Roman" w:cs="Times New Roman"/>
          <w:sz w:val="20"/>
          <w:szCs w:val="20"/>
        </w:rPr>
        <w:t xml:space="preserve"> </w:t>
      </w:r>
      <w:r w:rsidRPr="006542AA">
        <w:rPr>
          <w:rFonts w:ascii="Times New Roman" w:hAnsi="Times New Roman" w:cs="Times New Roman"/>
          <w:color w:val="0070C0"/>
          <w:sz w:val="20"/>
          <w:szCs w:val="20"/>
        </w:rPr>
        <w:t xml:space="preserve">s päťročnou licenciou  </w:t>
      </w:r>
      <w:r w:rsidRPr="00B565FF">
        <w:rPr>
          <w:rFonts w:ascii="Times New Roman" w:hAnsi="Times New Roman" w:cs="Times New Roman"/>
          <w:sz w:val="20"/>
          <w:szCs w:val="20"/>
        </w:rPr>
        <w:t xml:space="preserve">podporujúceho automatizované kontúrovanie rizikových orgánov a cieľových klinických objemov v rámci procesu plánovania rádioterapie </w:t>
      </w:r>
    </w:p>
    <w:p w14:paraId="4387C113" w14:textId="77777777" w:rsidR="00ED3CA7" w:rsidRPr="00820212" w:rsidRDefault="00ED3CA7" w:rsidP="00ED3CA7">
      <w:pPr>
        <w:pStyle w:val="Odsekzoznamu"/>
        <w:numPr>
          <w:ilvl w:val="1"/>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dokumenty nevyhnutné pre riadne užívanie Tovaru:</w:t>
      </w:r>
    </w:p>
    <w:p w14:paraId="4A06D5E3" w14:textId="77777777" w:rsidR="00ED3CA7" w:rsidRPr="00820212"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dodanie vyhlásenia o zhode a inej príslušnej dokumentácie nevyhnutnej k prevádzke Tovaru v Slovenskej republike podľa platnej legislatívy, vrátane uvedenia triedy dodaných zdravotníckych prostriedkov,</w:t>
      </w:r>
    </w:p>
    <w:p w14:paraId="03483318" w14:textId="77777777" w:rsidR="00ED3CA7" w:rsidRPr="00820212"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dodanie návodu na použitie Tovaru v slovenskom jazyku 1x v listinnej podobe, 1x na</w:t>
      </w:r>
      <w:r>
        <w:rPr>
          <w:rFonts w:ascii="Times New Roman" w:hAnsi="Times New Roman" w:cs="Times New Roman"/>
          <w:sz w:val="20"/>
          <w:szCs w:val="20"/>
        </w:rPr>
        <w:t> </w:t>
      </w:r>
      <w:r w:rsidRPr="00820212">
        <w:rPr>
          <w:rFonts w:ascii="Times New Roman" w:hAnsi="Times New Roman" w:cs="Times New Roman"/>
          <w:sz w:val="20"/>
          <w:szCs w:val="20"/>
        </w:rPr>
        <w:t>CD,</w:t>
      </w:r>
    </w:p>
    <w:p w14:paraId="03DCDA18" w14:textId="77777777" w:rsidR="00ED3CA7" w:rsidRPr="00820212"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dodanie inštalačných protokolov, protokolov o zaškolení/inštruktáži odborného personálu Kupujúceho, záručného a dodacieho listu,</w:t>
      </w:r>
    </w:p>
    <w:p w14:paraId="4AA76AF1" w14:textId="77777777" w:rsidR="00ED3CA7" w:rsidRPr="00820212" w:rsidRDefault="00ED3CA7" w:rsidP="00ED3CA7">
      <w:pPr>
        <w:pStyle w:val="Odsekzoznamu"/>
        <w:numPr>
          <w:ilvl w:val="1"/>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služby súvisiace s dodaním Tovaru:</w:t>
      </w:r>
    </w:p>
    <w:p w14:paraId="13BE6E12" w14:textId="77777777" w:rsidR="00ED3CA7" w:rsidRDefault="00ED3CA7" w:rsidP="00ED3CA7">
      <w:pPr>
        <w:pStyle w:val="Odsekzoznamu"/>
        <w:numPr>
          <w:ilvl w:val="2"/>
          <w:numId w:val="9"/>
        </w:numPr>
        <w:spacing w:after="0" w:line="240" w:lineRule="auto"/>
        <w:rPr>
          <w:rFonts w:ascii="Times New Roman" w:hAnsi="Times New Roman" w:cs="Times New Roman"/>
          <w:sz w:val="20"/>
          <w:szCs w:val="20"/>
        </w:rPr>
      </w:pPr>
      <w:r w:rsidRPr="00E14C84">
        <w:rPr>
          <w:rFonts w:ascii="Times New Roman" w:hAnsi="Times New Roman" w:cs="Times New Roman"/>
          <w:sz w:val="20"/>
          <w:szCs w:val="20"/>
        </w:rPr>
        <w:t xml:space="preserve">záväzok Predávajúceho poskytovať Kupujúcemu Služby a pozáručný servis, update/upgrade ovládacieho a ďalšieho softvéru dodaného tovaru, a to v súlade </w:t>
      </w:r>
      <w:r w:rsidRPr="00E14C84">
        <w:rPr>
          <w:rFonts w:ascii="Times New Roman" w:hAnsi="Times New Roman" w:cs="Times New Roman"/>
          <w:sz w:val="20"/>
          <w:szCs w:val="20"/>
        </w:rPr>
        <w:lastRenderedPageBreak/>
        <w:t>s právnymi predpismi, nariadeniami výrobcu a súvisiacimi technickými normami odo</w:t>
      </w:r>
      <w:r>
        <w:rPr>
          <w:rFonts w:ascii="Times New Roman" w:hAnsi="Times New Roman" w:cs="Times New Roman"/>
          <w:sz w:val="20"/>
          <w:szCs w:val="20"/>
        </w:rPr>
        <w:t> </w:t>
      </w:r>
      <w:r w:rsidRPr="00E14C84">
        <w:rPr>
          <w:rFonts w:ascii="Times New Roman" w:hAnsi="Times New Roman" w:cs="Times New Roman"/>
          <w:sz w:val="20"/>
          <w:szCs w:val="20"/>
        </w:rPr>
        <w:t xml:space="preserve">dňa podpísania Protokolu o odovzdaní a prevzatí Predmetu Zmluvy, </w:t>
      </w:r>
      <w:r w:rsidRPr="00730CBC">
        <w:rPr>
          <w:rFonts w:ascii="Times New Roman" w:hAnsi="Times New Roman" w:cs="Times New Roman"/>
          <w:sz w:val="20"/>
          <w:szCs w:val="20"/>
        </w:rPr>
        <w:t xml:space="preserve">podľa čl. III </w:t>
      </w:r>
      <w:r>
        <w:rPr>
          <w:rFonts w:ascii="Times New Roman" w:hAnsi="Times New Roman" w:cs="Times New Roman"/>
          <w:sz w:val="20"/>
          <w:szCs w:val="20"/>
        </w:rPr>
        <w:t>bod</w:t>
      </w:r>
      <w:r w:rsidRPr="00730CBC">
        <w:rPr>
          <w:rFonts w:ascii="Times New Roman" w:hAnsi="Times New Roman" w:cs="Times New Roman"/>
          <w:sz w:val="20"/>
          <w:szCs w:val="20"/>
        </w:rPr>
        <w:t>. 4 Zmluvy, po dobu 60 mesiacov</w:t>
      </w:r>
      <w:r>
        <w:rPr>
          <w:rFonts w:ascii="Times New Roman" w:hAnsi="Times New Roman" w:cs="Times New Roman"/>
          <w:sz w:val="20"/>
          <w:szCs w:val="20"/>
        </w:rPr>
        <w:t>,</w:t>
      </w:r>
    </w:p>
    <w:p w14:paraId="0B915A85" w14:textId="77777777" w:rsidR="00ED3CA7" w:rsidRDefault="00ED3CA7" w:rsidP="00ED3CA7">
      <w:pPr>
        <w:pStyle w:val="Odsekzoznamu"/>
        <w:numPr>
          <w:ilvl w:val="2"/>
          <w:numId w:val="9"/>
        </w:numPr>
        <w:spacing w:after="0" w:line="240" w:lineRule="auto"/>
        <w:rPr>
          <w:rFonts w:ascii="Times New Roman" w:hAnsi="Times New Roman" w:cs="Times New Roman"/>
          <w:sz w:val="20"/>
          <w:szCs w:val="20"/>
        </w:rPr>
      </w:pPr>
      <w:r w:rsidRPr="00730CBC">
        <w:rPr>
          <w:rFonts w:ascii="Times New Roman" w:hAnsi="Times New Roman" w:cs="Times New Roman"/>
          <w:sz w:val="20"/>
          <w:szCs w:val="20"/>
        </w:rPr>
        <w:t>d</w:t>
      </w:r>
      <w:r w:rsidRPr="00820212">
        <w:rPr>
          <w:rFonts w:ascii="Times New Roman" w:hAnsi="Times New Roman" w:cs="Times New Roman"/>
          <w:sz w:val="20"/>
          <w:szCs w:val="20"/>
        </w:rPr>
        <w:t>odanie Predmetu Zmluvy</w:t>
      </w:r>
      <w:r w:rsidRPr="00730CBC">
        <w:rPr>
          <w:rFonts w:ascii="Times New Roman" w:hAnsi="Times New Roman" w:cs="Times New Roman"/>
          <w:sz w:val="20"/>
          <w:szCs w:val="20"/>
        </w:rPr>
        <w:t xml:space="preserve"> </w:t>
      </w:r>
      <w:r w:rsidRPr="00820212">
        <w:rPr>
          <w:rFonts w:ascii="Times New Roman" w:hAnsi="Times New Roman" w:cs="Times New Roman"/>
          <w:sz w:val="20"/>
          <w:szCs w:val="20"/>
        </w:rPr>
        <w:t>a vykonávanie činností vrátane servisu v súlade so všetkými ustanoveniami zákona č. 362/2011 Z. z. o liekoch a zdravotníckych pomôckach a o zmene a doplnení niektorých zákonov v znení neskorších predpisov (v texte len „</w:t>
      </w:r>
      <w:r w:rsidRPr="00820212">
        <w:rPr>
          <w:rFonts w:ascii="Times New Roman" w:hAnsi="Times New Roman" w:cs="Times New Roman"/>
          <w:b/>
          <w:sz w:val="20"/>
          <w:szCs w:val="20"/>
        </w:rPr>
        <w:t>Zákon č. 362/2011 Z. z.</w:t>
      </w:r>
      <w:r w:rsidRPr="00820212">
        <w:rPr>
          <w:rFonts w:ascii="Times New Roman" w:hAnsi="Times New Roman" w:cs="Times New Roman"/>
          <w:sz w:val="20"/>
          <w:szCs w:val="20"/>
        </w:rPr>
        <w:t>“), Nariadenia Európskeho parlamentu a Rady (EÚ) 2016/679 z 27. apríla 2016 o ochrane fyzických osôb pri spracúvaní osobných údajov a o voľnom pohybe takýchto údajov, ktorým sa zrušuje smernica 95/46/ES (všeobecné nariadenie o ochrane údajov) („</w:t>
      </w:r>
      <w:r w:rsidRPr="00820212">
        <w:rPr>
          <w:rFonts w:ascii="Times New Roman" w:hAnsi="Times New Roman" w:cs="Times New Roman"/>
          <w:b/>
          <w:sz w:val="20"/>
          <w:szCs w:val="20"/>
        </w:rPr>
        <w:t>GDPR</w:t>
      </w:r>
      <w:r w:rsidRPr="00820212">
        <w:rPr>
          <w:rFonts w:ascii="Times New Roman" w:hAnsi="Times New Roman" w:cs="Times New Roman"/>
          <w:sz w:val="20"/>
          <w:szCs w:val="20"/>
        </w:rPr>
        <w:t>“) a Nariadením Európskeho parlamentu a Rady (EÚ) 2017/745 z 5. apríla 2017 o zdravotníckych pomôckach, zmene smernice 2001/83/ES, nariadenia (ES) č. 178/2002 a nariadenia (ES) č. 1223/2009 a o zrušení smerníc Rady 90/385/EHS a 93/42/EHS (v texte len „</w:t>
      </w:r>
      <w:r w:rsidRPr="00820212">
        <w:rPr>
          <w:rFonts w:ascii="Times New Roman" w:hAnsi="Times New Roman" w:cs="Times New Roman"/>
          <w:b/>
          <w:sz w:val="20"/>
          <w:szCs w:val="20"/>
        </w:rPr>
        <w:t>Nariadenie 2017/745</w:t>
      </w:r>
      <w:r w:rsidRPr="00820212">
        <w:rPr>
          <w:rFonts w:ascii="Times New Roman" w:hAnsi="Times New Roman" w:cs="Times New Roman"/>
          <w:sz w:val="20"/>
          <w:szCs w:val="20"/>
        </w:rPr>
        <w:t>“) resp. Nariadenia Európskeho parlamentu a Rady (EÚ) 2017/746 z 5. apríla 2017 o diagnostických zdravotníckych pomôckach in vitro a o zrušení smernice 98/79/ES a rozhodnutia Komisie 2010/227/EÚ (v texte len „</w:t>
      </w:r>
      <w:r w:rsidRPr="00820212">
        <w:rPr>
          <w:rFonts w:ascii="Times New Roman" w:hAnsi="Times New Roman" w:cs="Times New Roman"/>
          <w:b/>
          <w:sz w:val="20"/>
          <w:szCs w:val="20"/>
        </w:rPr>
        <w:t>Nariadenie 2017/764</w:t>
      </w:r>
      <w:r w:rsidRPr="00820212">
        <w:rPr>
          <w:rFonts w:ascii="Times New Roman" w:hAnsi="Times New Roman" w:cs="Times New Roman"/>
          <w:sz w:val="20"/>
          <w:szCs w:val="20"/>
        </w:rPr>
        <w:t>“)</w:t>
      </w:r>
      <w:r>
        <w:rPr>
          <w:rFonts w:ascii="Times New Roman" w:hAnsi="Times New Roman" w:cs="Times New Roman"/>
          <w:sz w:val="20"/>
          <w:szCs w:val="20"/>
        </w:rPr>
        <w:t>,</w:t>
      </w:r>
    </w:p>
    <w:p w14:paraId="624A59B6" w14:textId="77777777" w:rsidR="00ED3CA7" w:rsidRPr="00820212"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doprava Tovaru do Miesta dodania, clo, balné,</w:t>
      </w:r>
    </w:p>
    <w:p w14:paraId="59607A33" w14:textId="77777777" w:rsidR="00ED3CA7" w:rsidRPr="00E14C84"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uvedenie Tovaru do prevádzky vrátane overenia jeho funkčnosti, vykonanie všetkých predpísaných skúšok a testov, overenie všetkých deklarovaných parametrov a zaškolenie/inštruktáž odborného personálu Kupujúceho pre plné užívateľské užívanie Tovaru v súlade so Zákonom č. 362/2011 Z. z. a </w:t>
      </w:r>
      <w:r w:rsidRPr="004C157F">
        <w:rPr>
          <w:rFonts w:ascii="Times New Roman" w:hAnsi="Times New Roman" w:cs="Times New Roman"/>
          <w:sz w:val="20"/>
          <w:szCs w:val="20"/>
        </w:rPr>
        <w:t>s Nariadením 2017/745 a</w:t>
      </w:r>
      <w:r w:rsidRPr="00820212">
        <w:rPr>
          <w:rFonts w:ascii="Times New Roman" w:hAnsi="Times New Roman" w:cs="Times New Roman"/>
          <w:sz w:val="20"/>
          <w:szCs w:val="20"/>
        </w:rPr>
        <w:t xml:space="preserve"> Nariadením 2017/764,</w:t>
      </w:r>
    </w:p>
    <w:p w14:paraId="653CE39F" w14:textId="77777777" w:rsidR="00ED3CA7" w:rsidRPr="00820212" w:rsidRDefault="00ED3CA7" w:rsidP="00ED3CA7">
      <w:pPr>
        <w:pStyle w:val="Odsekzoznamu"/>
        <w:numPr>
          <w:ilvl w:val="2"/>
          <w:numId w:val="9"/>
        </w:numPr>
        <w:spacing w:line="240" w:lineRule="auto"/>
        <w:rPr>
          <w:rFonts w:ascii="Times New Roman" w:hAnsi="Times New Roman" w:cs="Times New Roman"/>
          <w:color w:val="000000" w:themeColor="text1"/>
          <w:sz w:val="20"/>
          <w:szCs w:val="20"/>
        </w:rPr>
      </w:pPr>
      <w:r w:rsidRPr="00820212">
        <w:rPr>
          <w:rFonts w:ascii="Times New Roman" w:hAnsi="Times New Roman" w:cs="Times New Roman"/>
          <w:color w:val="000000" w:themeColor="text1"/>
          <w:sz w:val="20"/>
          <w:szCs w:val="20"/>
        </w:rPr>
        <w:t>ekologická likvidácia obalov a odpadov,</w:t>
      </w:r>
    </w:p>
    <w:p w14:paraId="6BF53695" w14:textId="77777777" w:rsidR="00ED3CA7" w:rsidRPr="00820212"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color w:val="000000" w:themeColor="text1"/>
          <w:sz w:val="20"/>
          <w:szCs w:val="20"/>
        </w:rPr>
        <w:t>ďalšie činnosti vyplývajúce zo súťažných podkladov,</w:t>
      </w:r>
    </w:p>
    <w:p w14:paraId="393BDA94" w14:textId="77777777" w:rsidR="00ED3CA7" w:rsidRPr="00820212" w:rsidRDefault="00ED3CA7" w:rsidP="00ED3CA7">
      <w:pPr>
        <w:pStyle w:val="Odsekzoznamu"/>
        <w:numPr>
          <w:ilvl w:val="2"/>
          <w:numId w:val="9"/>
        </w:numPr>
        <w:spacing w:after="0" w:line="240" w:lineRule="auto"/>
        <w:rPr>
          <w:rFonts w:ascii="Times New Roman" w:hAnsi="Times New Roman" w:cs="Times New Roman"/>
          <w:sz w:val="20"/>
          <w:szCs w:val="20"/>
        </w:rPr>
      </w:pPr>
      <w:r w:rsidRPr="00820212">
        <w:rPr>
          <w:rFonts w:ascii="Times New Roman" w:hAnsi="Times New Roman" w:cs="Times New Roman"/>
          <w:sz w:val="20"/>
          <w:szCs w:val="20"/>
        </w:rPr>
        <w:t>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Zmluvy), a to po celú dobu servisu 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83D41B2" w14:textId="77777777" w:rsidR="00ED3CA7" w:rsidRPr="00233615" w:rsidRDefault="00ED3CA7" w:rsidP="00ED3CA7">
      <w:pPr>
        <w:pStyle w:val="Odsekzoznamu"/>
        <w:numPr>
          <w:ilvl w:val="2"/>
          <w:numId w:val="9"/>
        </w:numPr>
        <w:spacing w:line="240" w:lineRule="auto"/>
        <w:rPr>
          <w:rFonts w:ascii="Times New Roman" w:hAnsi="Times New Roman" w:cs="Times New Roman"/>
          <w:bCs/>
          <w:color w:val="000000" w:themeColor="text1"/>
          <w:sz w:val="20"/>
          <w:szCs w:val="20"/>
        </w:rPr>
      </w:pPr>
      <w:r w:rsidRPr="00820212">
        <w:rPr>
          <w:rFonts w:ascii="Times New Roman" w:hAnsi="Times New Roman" w:cs="Times New Roman"/>
          <w:color w:val="000000" w:themeColor="text1"/>
          <w:sz w:val="20"/>
          <w:szCs w:val="20"/>
        </w:rPr>
        <w:t xml:space="preserve">bezodplatné zabezpečenie kompletného servisu 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Miesta dodania Kupujúceho a späť a práca technika, a preto tieto položky nemôžu byť samostatne účtované. Posledná bezpečnostná technická kontrola bude Predávajúcim zrealizovaná najskôr jeden (1) kalendárny mesiac pred uplynutím </w:t>
      </w:r>
      <w:r w:rsidRPr="00E54909">
        <w:rPr>
          <w:rFonts w:ascii="Times New Roman" w:hAnsi="Times New Roman" w:cs="Times New Roman"/>
          <w:color w:val="000000" w:themeColor="text1"/>
          <w:sz w:val="20"/>
          <w:szCs w:val="20"/>
        </w:rPr>
        <w:t>záručnej doby.</w:t>
      </w:r>
    </w:p>
    <w:p w14:paraId="710E3303" w14:textId="77777777" w:rsidR="00ED3CA7" w:rsidRPr="00233615" w:rsidRDefault="00ED3CA7" w:rsidP="00ED3CA7">
      <w:pPr>
        <w:spacing w:after="0" w:line="240" w:lineRule="auto"/>
        <w:ind w:left="1979"/>
        <w:rPr>
          <w:rFonts w:ascii="Times New Roman" w:hAnsi="Times New Roman" w:cs="Times New Roman"/>
          <w:bCs/>
          <w:color w:val="000000" w:themeColor="text1"/>
          <w:sz w:val="20"/>
          <w:szCs w:val="20"/>
        </w:rPr>
      </w:pPr>
      <w:r w:rsidRPr="00233615">
        <w:rPr>
          <w:rFonts w:ascii="Times New Roman" w:hAnsi="Times New Roman" w:cs="Times New Roman"/>
          <w:bCs/>
          <w:color w:val="000000" w:themeColor="text1"/>
          <w:sz w:val="20"/>
          <w:szCs w:val="20"/>
        </w:rPr>
        <w:t>Pre účely tejto Zmluvy sa bude Predmet Zmluvy uvedený v písm. a. a b. tohto bodu Zmluvy označovať ako „</w:t>
      </w:r>
      <w:r w:rsidRPr="00233615">
        <w:rPr>
          <w:rFonts w:ascii="Times New Roman" w:hAnsi="Times New Roman" w:cs="Times New Roman"/>
          <w:b/>
          <w:bCs/>
          <w:color w:val="000000" w:themeColor="text1"/>
          <w:sz w:val="20"/>
          <w:szCs w:val="20"/>
        </w:rPr>
        <w:t>Tovar</w:t>
      </w:r>
      <w:r w:rsidRPr="00233615">
        <w:rPr>
          <w:rFonts w:ascii="Times New Roman" w:hAnsi="Times New Roman" w:cs="Times New Roman"/>
          <w:bCs/>
          <w:color w:val="000000" w:themeColor="text1"/>
          <w:sz w:val="20"/>
          <w:szCs w:val="20"/>
        </w:rPr>
        <w:t>“ a Predmet Zmluvy v písm. c. tohto bodu Zmluvy ako „</w:t>
      </w:r>
      <w:r w:rsidRPr="00233615">
        <w:rPr>
          <w:rFonts w:ascii="Times New Roman" w:hAnsi="Times New Roman" w:cs="Times New Roman"/>
          <w:b/>
          <w:bCs/>
          <w:color w:val="000000" w:themeColor="text1"/>
          <w:sz w:val="20"/>
          <w:szCs w:val="20"/>
        </w:rPr>
        <w:t>Služby</w:t>
      </w:r>
      <w:r w:rsidRPr="00233615">
        <w:rPr>
          <w:rFonts w:ascii="Times New Roman" w:hAnsi="Times New Roman" w:cs="Times New Roman"/>
          <w:bCs/>
          <w:color w:val="000000" w:themeColor="text1"/>
          <w:sz w:val="20"/>
          <w:szCs w:val="20"/>
        </w:rPr>
        <w:t>“.</w:t>
      </w:r>
    </w:p>
    <w:p w14:paraId="48C7E2C4" w14:textId="77777777" w:rsidR="00ED3CA7" w:rsidRPr="00E800B9" w:rsidRDefault="00ED3CA7" w:rsidP="00ED3CA7">
      <w:pPr>
        <w:pStyle w:val="Odsekzoznamu"/>
        <w:numPr>
          <w:ilvl w:val="0"/>
          <w:numId w:val="26"/>
        </w:numPr>
        <w:spacing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Pr>
          <w:rFonts w:ascii="Times New Roman" w:hAnsi="Times New Roman" w:cs="Times New Roman"/>
          <w:sz w:val="20"/>
          <w:szCs w:val="20"/>
        </w:rPr>
        <w:t>Tovar tvoriaci</w:t>
      </w:r>
      <w:r w:rsidRPr="00E800B9">
        <w:rPr>
          <w:rFonts w:ascii="Times New Roman" w:hAnsi="Times New Roman" w:cs="Times New Roman"/>
          <w:sz w:val="20"/>
          <w:szCs w:val="20"/>
        </w:rPr>
        <w:t xml:space="preserve"> Predmet </w:t>
      </w:r>
      <w:r>
        <w:rPr>
          <w:rFonts w:ascii="Times New Roman" w:hAnsi="Times New Roman" w:cs="Times New Roman"/>
          <w:sz w:val="20"/>
          <w:szCs w:val="20"/>
        </w:rPr>
        <w:t>Zmluvy</w:t>
      </w:r>
      <w:r w:rsidRPr="00E800B9">
        <w:rPr>
          <w:rFonts w:ascii="Times New Roman" w:hAnsi="Times New Roman" w:cs="Times New Roman"/>
          <w:sz w:val="20"/>
          <w:szCs w:val="20"/>
        </w:rPr>
        <w:t xml:space="preserve"> nový, nerepasovaný, </w:t>
      </w:r>
      <w:r>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Pr>
          <w:rFonts w:ascii="Times New Roman" w:hAnsi="Times New Roman" w:cs="Times New Roman"/>
          <w:sz w:val="20"/>
          <w:szCs w:val="20"/>
        </w:rPr>
        <w:t xml:space="preserve">súvisiacimi </w:t>
      </w:r>
      <w:r w:rsidRPr="00E800B9">
        <w:rPr>
          <w:rFonts w:ascii="Times New Roman" w:hAnsi="Times New Roman" w:cs="Times New Roman"/>
          <w:sz w:val="20"/>
          <w:szCs w:val="20"/>
        </w:rPr>
        <w:t>platnými technickými normami</w:t>
      </w:r>
      <w:r>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753499A" w14:textId="77777777" w:rsidR="00ED3CA7" w:rsidRDefault="00ED3CA7" w:rsidP="00ED3CA7">
      <w:pPr>
        <w:pStyle w:val="Odsekzoznamu"/>
        <w:numPr>
          <w:ilvl w:val="0"/>
          <w:numId w:val="26"/>
        </w:numPr>
        <w:spacing w:line="240" w:lineRule="auto"/>
        <w:ind w:left="426" w:hanging="42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Predávajúci sa zaväzuje vykonávať pravidelné kontroly predpísané výrobcom, zahŕňajúce aj vykonanie bezpečnostnej technickej kontroly, v lehotách ustanovených výrobcom a </w:t>
      </w:r>
      <w:r>
        <w:rPr>
          <w:rFonts w:ascii="Times New Roman" w:hAnsi="Times New Roman" w:cs="Times New Roman"/>
          <w:color w:val="000000" w:themeColor="text1"/>
          <w:sz w:val="20"/>
          <w:szCs w:val="20"/>
        </w:rPr>
        <w:t>právnymi predpismi</w:t>
      </w:r>
      <w:r w:rsidRPr="000C1D43">
        <w:rPr>
          <w:rFonts w:ascii="Times New Roman" w:hAnsi="Times New Roman" w:cs="Times New Roman"/>
          <w:color w:val="000000" w:themeColor="text1"/>
          <w:sz w:val="20"/>
          <w:szCs w:val="20"/>
        </w:rPr>
        <w:t xml:space="preserve"> Slovenskej republiky.</w:t>
      </w:r>
    </w:p>
    <w:p w14:paraId="113B6EF7"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Predávajúci týmto v súlade so zákonom č. 158/2015 Z. z. Autorský zákon v znení neskorších predpisov udeľuje Kupujúcemu nevýhradnú, vecne, územne, a iným rozsahom neobmedzenú licenciu na použitie softvéru podľa tejto Zmluvy, vrátane s ním súvisiacich súčastí, subsystémov a programového vybavenia, nevyhnutných k jeho užívaniu, na základe ktorých je Kupujúci oprávnený softvér používať pre potreby vlastnej činnosti. </w:t>
      </w:r>
    </w:p>
    <w:p w14:paraId="301CC14A"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Zmluvné strany sa dohodli, že odplata za udelenie licencie je zahrnutá v Kúpnej cene v zmysle článku IV tejto Zmluvy. </w:t>
      </w:r>
    </w:p>
    <w:p w14:paraId="5A2FF944"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Licencia sa udeľuje na obdobie 5 rokov, počnúc dňom nasledujúcim po dni podpísania Protokolu. </w:t>
      </w:r>
    </w:p>
    <w:p w14:paraId="7D7A872E"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Licencia je neprevoditeľná a </w:t>
      </w:r>
      <w:proofErr w:type="spellStart"/>
      <w:r w:rsidRPr="006542AA">
        <w:rPr>
          <w:rFonts w:ascii="Times New Roman" w:hAnsi="Times New Roman" w:cs="Times New Roman"/>
          <w:color w:val="0070C0"/>
          <w:sz w:val="20"/>
          <w:szCs w:val="20"/>
        </w:rPr>
        <w:t>nepostúpiteľná</w:t>
      </w:r>
      <w:proofErr w:type="spellEnd"/>
      <w:r w:rsidRPr="006542AA">
        <w:rPr>
          <w:rFonts w:ascii="Times New Roman" w:hAnsi="Times New Roman" w:cs="Times New Roman"/>
          <w:color w:val="0070C0"/>
          <w:sz w:val="20"/>
          <w:szCs w:val="20"/>
        </w:rPr>
        <w:t xml:space="preserve"> bez predchádzajúceho písomného súhlasu Predávajúceho. </w:t>
      </w:r>
    </w:p>
    <w:p w14:paraId="60A0FBFA"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Kupujúci berie na vedomie, že softvér a jeho súčasti sú chránené právami duševného vlastníctva. </w:t>
      </w:r>
    </w:p>
    <w:p w14:paraId="1AEF80DC"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lastRenderedPageBreak/>
        <w:t xml:space="preserve">Licencia sa vzťahuje aj na všetky aktualizácie, doplnenia, opravy a úpravy softvéru, ktoré výrobca softvéru uverejní počas platnosti tejto Zmluvy. </w:t>
      </w:r>
    </w:p>
    <w:p w14:paraId="712F45FF"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Predávajúci vyhlasuje, že má všetky potrebné oprávnenia na udelenie licencie na používanie softvéru Kupujúcemu podľa tejto Zmluvy, a to minimálne po dobu trvania tejto Zmluvy. </w:t>
      </w:r>
    </w:p>
    <w:p w14:paraId="3D9D2BD1"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V prípade, ak sa po uzatvorení tejto Zmluvy preukáže neoprávnené alebo nedostatočné/neúplné poskytnutie licenčných/</w:t>
      </w:r>
      <w:proofErr w:type="spellStart"/>
      <w:r w:rsidRPr="006542AA">
        <w:rPr>
          <w:rFonts w:ascii="Times New Roman" w:hAnsi="Times New Roman" w:cs="Times New Roman"/>
          <w:color w:val="0070C0"/>
          <w:sz w:val="20"/>
          <w:szCs w:val="20"/>
        </w:rPr>
        <w:t>sublicenčných</w:t>
      </w:r>
      <w:proofErr w:type="spellEnd"/>
      <w:r w:rsidRPr="006542AA">
        <w:rPr>
          <w:rFonts w:ascii="Times New Roman" w:hAnsi="Times New Roman" w:cs="Times New Roman"/>
          <w:color w:val="0070C0"/>
          <w:sz w:val="20"/>
          <w:szCs w:val="20"/>
        </w:rPr>
        <w:t xml:space="preserve"> práv Kupujúcemu, Predávajúci sa zaväzuje bez zbytočného odkladu na vlastné náklady zabezpečiť Kupujúcemu bezodplatné udelenie licencie k softvéru v plnom rozsahu tak, aby používaním autorských práv Kupujúcim na základe takéhoto súhlasu nedochádzalo k akýmkoľvek zásahom do práv duševného vlastníctva tretích osôb.</w:t>
      </w:r>
    </w:p>
    <w:p w14:paraId="51A6C538"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Predávajúci sa zaväzuje, že ak v budúcnosti vznikne potreba udeliť Kupujúcemu ďalšiu licenciu z dôvodu aktualizácie softvéru alebo údržby a pod., zabezpečí pre Kupujúceho tieto licencie bezodplatne. </w:t>
      </w:r>
    </w:p>
    <w:p w14:paraId="05E8DC73"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Predávajúci zodpovedá Kupujúcemu za porušenie autorských práv a práv duševného vlastníctva pri používaní softvéru na účely a v rozsahu dohodnutom v Zmluve. Predávajúci je povinný nahradiť Kupujúcemu škodu a náklady, ktoré vzniknú ako dôsledok uplatňovania nárokov tretích strán k softvéru alebo jeho časti založených na autorských právach, právach duševného vlastníctva. </w:t>
      </w:r>
    </w:p>
    <w:p w14:paraId="515DD8DB" w14:textId="77777777" w:rsidR="00ED3CA7" w:rsidRPr="006542AA" w:rsidRDefault="00ED3CA7" w:rsidP="00ED3CA7">
      <w:pPr>
        <w:pStyle w:val="Odsekzoznamu"/>
        <w:numPr>
          <w:ilvl w:val="0"/>
          <w:numId w:val="26"/>
        </w:numPr>
        <w:spacing w:line="240" w:lineRule="auto"/>
        <w:ind w:left="426" w:hanging="426"/>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Zoznam poskytnutých licencií bude uvedený v Protokole. </w:t>
      </w:r>
    </w:p>
    <w:p w14:paraId="1855226D" w14:textId="77777777" w:rsidR="00ED3CA7" w:rsidRPr="006542AA" w:rsidRDefault="00ED3CA7" w:rsidP="00ED3CA7">
      <w:pPr>
        <w:pStyle w:val="Odsekzoznamu"/>
        <w:spacing w:line="240" w:lineRule="auto"/>
        <w:ind w:left="426"/>
        <w:rPr>
          <w:rFonts w:ascii="Times New Roman" w:hAnsi="Times New Roman" w:cs="Times New Roman"/>
          <w:color w:val="00B0F0"/>
          <w:sz w:val="20"/>
          <w:szCs w:val="20"/>
        </w:rPr>
      </w:pPr>
    </w:p>
    <w:p w14:paraId="15167369" w14:textId="77777777" w:rsidR="00ED3CA7" w:rsidRPr="000C1D43" w:rsidRDefault="00ED3CA7" w:rsidP="00ED3CA7">
      <w:pPr>
        <w:spacing w:after="0" w:line="240" w:lineRule="auto"/>
        <w:rPr>
          <w:rFonts w:ascii="Times New Roman" w:hAnsi="Times New Roman" w:cs="Times New Roman"/>
          <w:b/>
          <w:color w:val="000000" w:themeColor="text1"/>
          <w:sz w:val="20"/>
          <w:szCs w:val="20"/>
        </w:rPr>
      </w:pPr>
    </w:p>
    <w:p w14:paraId="19564562" w14:textId="77777777" w:rsidR="00ED3CA7" w:rsidRPr="000C1D43" w:rsidRDefault="00ED3CA7" w:rsidP="00ED3CA7">
      <w:pPr>
        <w:spacing w:after="0" w:line="240" w:lineRule="auto"/>
        <w:jc w:val="center"/>
        <w:rPr>
          <w:rFonts w:ascii="Times New Roman" w:hAnsi="Times New Roman" w:cs="Times New Roman"/>
          <w:b/>
          <w:color w:val="000000" w:themeColor="text1"/>
          <w:sz w:val="20"/>
          <w:szCs w:val="20"/>
        </w:rPr>
      </w:pPr>
      <w:r w:rsidRPr="000C1D43">
        <w:rPr>
          <w:rFonts w:ascii="Times New Roman" w:hAnsi="Times New Roman" w:cs="Times New Roman"/>
          <w:b/>
          <w:color w:val="000000" w:themeColor="text1"/>
          <w:sz w:val="20"/>
          <w:szCs w:val="20"/>
        </w:rPr>
        <w:t>Článok III</w:t>
      </w:r>
    </w:p>
    <w:p w14:paraId="1DB089F5" w14:textId="77777777" w:rsidR="00ED3CA7" w:rsidRPr="000C1D43" w:rsidRDefault="00ED3CA7" w:rsidP="00ED3CA7">
      <w:pPr>
        <w:spacing w:after="0" w:line="240" w:lineRule="auto"/>
        <w:jc w:val="center"/>
        <w:rPr>
          <w:rFonts w:ascii="Times New Roman" w:hAnsi="Times New Roman" w:cs="Times New Roman"/>
          <w:b/>
          <w:color w:val="000000" w:themeColor="text1"/>
          <w:sz w:val="20"/>
          <w:szCs w:val="20"/>
        </w:rPr>
      </w:pPr>
      <w:r w:rsidRPr="000C1D43">
        <w:rPr>
          <w:rFonts w:ascii="Times New Roman" w:hAnsi="Times New Roman" w:cs="Times New Roman"/>
          <w:b/>
          <w:color w:val="000000" w:themeColor="text1"/>
          <w:sz w:val="20"/>
          <w:szCs w:val="20"/>
        </w:rPr>
        <w:t>Miesto, čas a spôsob plnenia</w:t>
      </w:r>
    </w:p>
    <w:p w14:paraId="18A94F2D" w14:textId="77777777" w:rsidR="00ED3CA7" w:rsidRPr="000C1D43" w:rsidRDefault="00ED3CA7" w:rsidP="00ED3CA7">
      <w:pPr>
        <w:spacing w:after="0" w:line="240" w:lineRule="auto"/>
        <w:jc w:val="center"/>
        <w:rPr>
          <w:rFonts w:ascii="Times New Roman" w:hAnsi="Times New Roman" w:cs="Times New Roman"/>
          <w:b/>
          <w:color w:val="000000" w:themeColor="text1"/>
          <w:sz w:val="20"/>
          <w:szCs w:val="20"/>
        </w:rPr>
      </w:pPr>
    </w:p>
    <w:p w14:paraId="324F3CA7" w14:textId="77777777" w:rsidR="00ED3CA7" w:rsidRPr="000C1D43" w:rsidRDefault="00ED3CA7" w:rsidP="00ED3CA7">
      <w:pPr>
        <w:pStyle w:val="Odsekzoznamu"/>
        <w:numPr>
          <w:ilvl w:val="0"/>
          <w:numId w:val="10"/>
        </w:numPr>
        <w:spacing w:after="0" w:line="240" w:lineRule="auto"/>
        <w:ind w:left="426" w:hanging="42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Miestom dodania Predmetu </w:t>
      </w:r>
      <w:r>
        <w:rPr>
          <w:rFonts w:ascii="Times New Roman" w:hAnsi="Times New Roman" w:cs="Times New Roman"/>
          <w:color w:val="000000" w:themeColor="text1"/>
          <w:sz w:val="20"/>
          <w:szCs w:val="20"/>
        </w:rPr>
        <w:t>Zmluvy</w:t>
      </w:r>
      <w:r w:rsidRPr="000C1D43">
        <w:rPr>
          <w:rFonts w:ascii="Times New Roman" w:hAnsi="Times New Roman" w:cs="Times New Roman"/>
          <w:color w:val="000000" w:themeColor="text1"/>
          <w:sz w:val="20"/>
          <w:szCs w:val="20"/>
        </w:rPr>
        <w:t xml:space="preserve"> je sídlo Kupujúceho uvedené v záhlaví tejto Zmluvy</w:t>
      </w:r>
      <w:r>
        <w:rPr>
          <w:rFonts w:ascii="Times New Roman" w:hAnsi="Times New Roman" w:cs="Times New Roman"/>
          <w:color w:val="000000" w:themeColor="text1"/>
          <w:sz w:val="20"/>
          <w:szCs w:val="20"/>
        </w:rPr>
        <w:t xml:space="preserve"> (ďalej len „</w:t>
      </w:r>
      <w:r w:rsidRPr="004D7446">
        <w:rPr>
          <w:rFonts w:ascii="Times New Roman" w:hAnsi="Times New Roman" w:cs="Times New Roman"/>
          <w:b/>
          <w:color w:val="000000" w:themeColor="text1"/>
          <w:sz w:val="20"/>
          <w:szCs w:val="20"/>
        </w:rPr>
        <w:t>Miesto dodania</w:t>
      </w:r>
      <w:r>
        <w:rPr>
          <w:rFonts w:ascii="Times New Roman" w:hAnsi="Times New Roman" w:cs="Times New Roman"/>
          <w:color w:val="000000" w:themeColor="text1"/>
          <w:sz w:val="20"/>
          <w:szCs w:val="20"/>
        </w:rPr>
        <w:t>“)</w:t>
      </w:r>
      <w:r w:rsidRPr="000C1D43">
        <w:rPr>
          <w:rFonts w:ascii="Times New Roman" w:hAnsi="Times New Roman" w:cs="Times New Roman"/>
          <w:color w:val="000000" w:themeColor="text1"/>
          <w:sz w:val="20"/>
          <w:szCs w:val="20"/>
        </w:rPr>
        <w:t>.</w:t>
      </w:r>
    </w:p>
    <w:p w14:paraId="24D69B33" w14:textId="77777777" w:rsidR="00ED3CA7" w:rsidRDefault="00ED3CA7" w:rsidP="00ED3CA7">
      <w:pPr>
        <w:pStyle w:val="Odsekzoznamu"/>
        <w:numPr>
          <w:ilvl w:val="0"/>
          <w:numId w:val="10"/>
        </w:numPr>
        <w:spacing w:before="120" w:after="120" w:line="240" w:lineRule="auto"/>
        <w:ind w:left="425" w:hanging="425"/>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Kupujúcemu Predmet </w:t>
      </w:r>
      <w:r>
        <w:rPr>
          <w:rFonts w:ascii="Times New Roman" w:hAnsi="Times New Roman" w:cs="Times New Roman"/>
          <w:sz w:val="20"/>
          <w:szCs w:val="20"/>
        </w:rPr>
        <w:t>Zmluvy</w:t>
      </w:r>
      <w:r w:rsidRPr="00E800B9">
        <w:rPr>
          <w:rFonts w:ascii="Times New Roman" w:hAnsi="Times New Roman" w:cs="Times New Roman"/>
          <w:sz w:val="20"/>
          <w:szCs w:val="20"/>
        </w:rPr>
        <w:t xml:space="preserve"> dodať 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do</w:t>
      </w:r>
      <w:r>
        <w:rPr>
          <w:rFonts w:ascii="Times New Roman" w:hAnsi="Times New Roman" w:cs="Times New Roman"/>
          <w:sz w:val="20"/>
          <w:szCs w:val="20"/>
        </w:rPr>
        <w:t xml:space="preserve"> tridsiatich</w:t>
      </w:r>
      <w:r w:rsidRPr="00FD64D2">
        <w:rPr>
          <w:rFonts w:ascii="Times New Roman" w:hAnsi="Times New Roman" w:cs="Times New Roman"/>
          <w:sz w:val="20"/>
          <w:szCs w:val="20"/>
        </w:rPr>
        <w:t xml:space="preserve"> </w:t>
      </w:r>
      <w:r>
        <w:rPr>
          <w:rFonts w:ascii="Times New Roman" w:hAnsi="Times New Roman" w:cs="Times New Roman"/>
          <w:sz w:val="20"/>
          <w:szCs w:val="20"/>
        </w:rPr>
        <w:t>(30)</w:t>
      </w:r>
      <w:r w:rsidRPr="00FD64D2">
        <w:rPr>
          <w:rFonts w:ascii="Times New Roman" w:hAnsi="Times New Roman" w:cs="Times New Roman"/>
          <w:sz w:val="20"/>
          <w:szCs w:val="20"/>
        </w:rPr>
        <w:t xml:space="preserve"> dní odo</w:t>
      </w:r>
      <w:r w:rsidRPr="00E800B9">
        <w:rPr>
          <w:rFonts w:ascii="Times New Roman" w:hAnsi="Times New Roman" w:cs="Times New Roman"/>
          <w:sz w:val="20"/>
          <w:szCs w:val="20"/>
        </w:rPr>
        <w:t xml:space="preserve"> dňa doručenia písomnej požiadavky Kupujúceho. Predávajúci písomne oznámi Kupujúcemu presný dátum a čas dodania Predmetu </w:t>
      </w:r>
      <w:r>
        <w:rPr>
          <w:rFonts w:ascii="Times New Roman" w:hAnsi="Times New Roman" w:cs="Times New Roman"/>
          <w:sz w:val="20"/>
          <w:szCs w:val="20"/>
        </w:rPr>
        <w:t>Zmluvy</w:t>
      </w:r>
      <w:r w:rsidRPr="00E800B9">
        <w:rPr>
          <w:rFonts w:ascii="Times New Roman" w:hAnsi="Times New Roman" w:cs="Times New Roman"/>
          <w:sz w:val="20"/>
          <w:szCs w:val="20"/>
        </w:rPr>
        <w:t xml:space="preserve"> najneskôr päť (5) pracovných dní vopred.</w:t>
      </w:r>
    </w:p>
    <w:p w14:paraId="580CC6C6" w14:textId="77777777" w:rsidR="00ED3CA7" w:rsidRPr="000C1D43" w:rsidRDefault="00ED3CA7" w:rsidP="00ED3CA7">
      <w:pPr>
        <w:pStyle w:val="Odsekzoznamu"/>
        <w:numPr>
          <w:ilvl w:val="0"/>
          <w:numId w:val="10"/>
        </w:numPr>
        <w:spacing w:before="120" w:after="120" w:line="240" w:lineRule="auto"/>
        <w:ind w:left="425" w:hanging="425"/>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Dopravu </w:t>
      </w:r>
      <w:r>
        <w:rPr>
          <w:rFonts w:ascii="Times New Roman" w:hAnsi="Times New Roman" w:cs="Times New Roman"/>
          <w:color w:val="000000" w:themeColor="text1"/>
          <w:sz w:val="20"/>
          <w:szCs w:val="20"/>
        </w:rPr>
        <w:t>Predmet Zmluvy</w:t>
      </w:r>
      <w:r w:rsidRPr="000C1D43">
        <w:rPr>
          <w:rFonts w:ascii="Times New Roman" w:hAnsi="Times New Roman" w:cs="Times New Roman"/>
          <w:color w:val="000000" w:themeColor="text1"/>
          <w:sz w:val="20"/>
          <w:szCs w:val="20"/>
        </w:rPr>
        <w:t xml:space="preserve"> na </w:t>
      </w:r>
      <w:r>
        <w:rPr>
          <w:rFonts w:ascii="Times New Roman" w:hAnsi="Times New Roman" w:cs="Times New Roman"/>
          <w:color w:val="000000" w:themeColor="text1"/>
          <w:sz w:val="20"/>
          <w:szCs w:val="20"/>
        </w:rPr>
        <w:t>M</w:t>
      </w:r>
      <w:r w:rsidRPr="000C1D43">
        <w:rPr>
          <w:rFonts w:ascii="Times New Roman" w:hAnsi="Times New Roman" w:cs="Times New Roman"/>
          <w:color w:val="000000" w:themeColor="text1"/>
          <w:sz w:val="20"/>
          <w:szCs w:val="20"/>
        </w:rPr>
        <w:t xml:space="preserve">iesto dodania zabezpečuje na vlastné náklady a nebezpečenstvo Predávajúci tak, aby bola zabezpečená dostatočná ochrana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pred jeho poškodením alebo znehodnotením.</w:t>
      </w:r>
    </w:p>
    <w:p w14:paraId="7D326C33" w14:textId="77777777" w:rsidR="00ED3CA7" w:rsidRPr="000C1D43" w:rsidRDefault="00ED3CA7" w:rsidP="00ED3CA7">
      <w:pPr>
        <w:pStyle w:val="Odsekzoznamu"/>
        <w:numPr>
          <w:ilvl w:val="0"/>
          <w:numId w:val="10"/>
        </w:numPr>
        <w:spacing w:before="120" w:after="120" w:line="240" w:lineRule="auto"/>
        <w:ind w:left="425" w:hanging="425"/>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Záväzok Predávajúceho v zmysle bodu 2 tohto článku Zmluvy bude splnený dňom podpísania Protokolu o odovzdaní a prevzatí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v texte</w:t>
      </w:r>
      <w:r w:rsidRPr="000C1D43">
        <w:rPr>
          <w:rFonts w:ascii="Times New Roman" w:hAnsi="Times New Roman" w:cs="Times New Roman"/>
          <w:color w:val="000000" w:themeColor="text1"/>
          <w:sz w:val="20"/>
          <w:szCs w:val="20"/>
        </w:rPr>
        <w:t xml:space="preserve"> len „</w:t>
      </w:r>
      <w:r w:rsidRPr="00233615">
        <w:rPr>
          <w:rFonts w:ascii="Times New Roman" w:hAnsi="Times New Roman" w:cs="Times New Roman"/>
          <w:b/>
          <w:color w:val="000000" w:themeColor="text1"/>
          <w:sz w:val="20"/>
          <w:szCs w:val="20"/>
        </w:rPr>
        <w:t>Protokol</w:t>
      </w:r>
      <w:r w:rsidRPr="000C1D43">
        <w:rPr>
          <w:rFonts w:ascii="Times New Roman" w:hAnsi="Times New Roman" w:cs="Times New Roman"/>
          <w:color w:val="000000" w:themeColor="text1"/>
          <w:sz w:val="20"/>
          <w:szCs w:val="20"/>
        </w:rPr>
        <w:t>“) oprávnenými zástupcami oboch Zmluvných strán.</w:t>
      </w:r>
    </w:p>
    <w:p w14:paraId="126DCB4E" w14:textId="77777777" w:rsidR="00ED3CA7" w:rsidRPr="000C1D43" w:rsidRDefault="00ED3CA7" w:rsidP="00ED3CA7">
      <w:pPr>
        <w:pStyle w:val="Odsekzoznamu"/>
        <w:numPr>
          <w:ilvl w:val="0"/>
          <w:numId w:val="10"/>
        </w:numPr>
        <w:spacing w:after="0" w:line="240" w:lineRule="auto"/>
        <w:ind w:left="426" w:hanging="42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xml:space="preserve">Oprávnení zástupcovia Zmluvných strán na prevzatie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a podpísanie Protokolu:</w:t>
      </w:r>
    </w:p>
    <w:p w14:paraId="191D1CAC" w14:textId="77777777" w:rsidR="00ED3CA7" w:rsidRPr="000C1D43" w:rsidRDefault="00ED3CA7" w:rsidP="00ED3CA7">
      <w:pPr>
        <w:pStyle w:val="Odsekzoznamu"/>
        <w:numPr>
          <w:ilvl w:val="0"/>
          <w:numId w:val="14"/>
        </w:numPr>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za Predávajúceho:</w:t>
      </w:r>
      <w:r w:rsidRPr="000C1D43">
        <w:rPr>
          <w:rFonts w:ascii="Times New Roman" w:hAnsi="Times New Roman" w:cs="Times New Roman"/>
          <w:color w:val="000000" w:themeColor="text1"/>
          <w:sz w:val="20"/>
          <w:szCs w:val="20"/>
        </w:rPr>
        <w:tab/>
      </w:r>
      <w:r w:rsidRPr="000C1D43">
        <w:rPr>
          <w:rFonts w:ascii="Times New Roman" w:hAnsi="Times New Roman" w:cs="Times New Roman"/>
          <w:color w:val="000000" w:themeColor="text1"/>
          <w:sz w:val="20"/>
          <w:szCs w:val="20"/>
        </w:rPr>
        <w:tab/>
      </w:r>
    </w:p>
    <w:p w14:paraId="0CE1A1D8" w14:textId="77777777" w:rsidR="00ED3CA7" w:rsidRPr="000C1D43" w:rsidRDefault="00ED3CA7" w:rsidP="00ED3CA7">
      <w:pPr>
        <w:pStyle w:val="Odsekzoznamu"/>
        <w:ind w:left="114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funkcia: [●], tel.: [●], e-mail: [●]</w:t>
      </w:r>
    </w:p>
    <w:p w14:paraId="470A8727" w14:textId="77777777" w:rsidR="00ED3CA7" w:rsidRPr="000C1D43" w:rsidRDefault="00ED3CA7" w:rsidP="00ED3CA7">
      <w:pPr>
        <w:pStyle w:val="Odsekzoznamu"/>
        <w:numPr>
          <w:ilvl w:val="0"/>
          <w:numId w:val="14"/>
        </w:numPr>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za Kupujúceho:</w:t>
      </w:r>
      <w:r w:rsidRPr="000C1D43">
        <w:rPr>
          <w:rFonts w:ascii="Times New Roman" w:hAnsi="Times New Roman" w:cs="Times New Roman"/>
          <w:color w:val="000000" w:themeColor="text1"/>
          <w:sz w:val="20"/>
          <w:szCs w:val="20"/>
        </w:rPr>
        <w:tab/>
      </w:r>
      <w:r w:rsidRPr="000C1D43">
        <w:rPr>
          <w:rFonts w:ascii="Times New Roman" w:hAnsi="Times New Roman" w:cs="Times New Roman"/>
          <w:color w:val="000000" w:themeColor="text1"/>
          <w:sz w:val="20"/>
          <w:szCs w:val="20"/>
        </w:rPr>
        <w:tab/>
      </w:r>
    </w:p>
    <w:p w14:paraId="79EFB908" w14:textId="77777777" w:rsidR="00ED3CA7" w:rsidRPr="000C1D43" w:rsidRDefault="00ED3CA7" w:rsidP="00ED3CA7">
      <w:pPr>
        <w:pStyle w:val="Odsekzoznamu"/>
        <w:ind w:left="1146"/>
        <w:rPr>
          <w:rFonts w:ascii="Times New Roman" w:hAnsi="Times New Roman" w:cs="Times New Roman"/>
          <w:color w:val="000000" w:themeColor="text1"/>
          <w:sz w:val="20"/>
          <w:szCs w:val="20"/>
        </w:rPr>
      </w:pPr>
      <w:r w:rsidRPr="000C1D43">
        <w:rPr>
          <w:rFonts w:ascii="Times New Roman" w:hAnsi="Times New Roman" w:cs="Times New Roman"/>
          <w:color w:val="000000" w:themeColor="text1"/>
          <w:sz w:val="20"/>
          <w:szCs w:val="20"/>
        </w:rPr>
        <w:t>[●], funkcia: [●], tel.: [●], e-mail: [●]</w:t>
      </w:r>
    </w:p>
    <w:p w14:paraId="7C9A6E40" w14:textId="77777777" w:rsidR="00ED3CA7" w:rsidRPr="00E800B9" w:rsidRDefault="00ED3CA7" w:rsidP="00ED3CA7">
      <w:pPr>
        <w:pStyle w:val="Odsekzoznamu"/>
        <w:numPr>
          <w:ilvl w:val="0"/>
          <w:numId w:val="10"/>
        </w:numPr>
        <w:ind w:left="426" w:hanging="426"/>
        <w:rPr>
          <w:rFonts w:ascii="Times New Roman" w:hAnsi="Times New Roman" w:cs="Times New Roman"/>
          <w:sz w:val="20"/>
          <w:szCs w:val="20"/>
        </w:rPr>
      </w:pPr>
      <w:r w:rsidRPr="000C1D43">
        <w:rPr>
          <w:rFonts w:ascii="Times New Roman" w:hAnsi="Times New Roman" w:cs="Times New Roman"/>
          <w:sz w:val="20"/>
          <w:szCs w:val="20"/>
        </w:rPr>
        <w:t xml:space="preserve">V rámci odovzdávacieho a preberacieho konania je Predávajúci povinný odovzdať Kupujúcemu </w:t>
      </w:r>
      <w:r>
        <w:rPr>
          <w:rFonts w:ascii="Times New Roman" w:hAnsi="Times New Roman" w:cs="Times New Roman"/>
          <w:color w:val="000000" w:themeColor="text1"/>
          <w:sz w:val="20"/>
          <w:szCs w:val="20"/>
        </w:rPr>
        <w:t>Predmet Zmluvy</w:t>
      </w:r>
      <w:r w:rsidRPr="000C1D43">
        <w:rPr>
          <w:rFonts w:ascii="Times New Roman" w:hAnsi="Times New Roman" w:cs="Times New Roman"/>
          <w:color w:val="000000" w:themeColor="text1"/>
          <w:sz w:val="20"/>
          <w:szCs w:val="20"/>
        </w:rPr>
        <w:t xml:space="preserve"> </w:t>
      </w:r>
      <w:r w:rsidRPr="000C1D43">
        <w:rPr>
          <w:rFonts w:ascii="Times New Roman" w:hAnsi="Times New Roman" w:cs="Times New Roman"/>
          <w:sz w:val="20"/>
          <w:szCs w:val="20"/>
        </w:rPr>
        <w:t xml:space="preserve">v rozsahu a za podmienok stanovených touto Zmluvou a Kupujúci je povinný vykonať fyzickú obhliadku </w:t>
      </w:r>
      <w:r>
        <w:rPr>
          <w:rFonts w:ascii="Times New Roman" w:hAnsi="Times New Roman" w:cs="Times New Roman"/>
          <w:color w:val="000000" w:themeColor="text1"/>
          <w:sz w:val="20"/>
          <w:szCs w:val="20"/>
        </w:rPr>
        <w:t>Predmetu Zmluvy</w:t>
      </w:r>
      <w:r w:rsidRPr="000C1D43">
        <w:rPr>
          <w:rFonts w:ascii="Times New Roman" w:hAnsi="Times New Roman" w:cs="Times New Roman"/>
          <w:color w:val="000000" w:themeColor="text1"/>
          <w:sz w:val="20"/>
          <w:szCs w:val="20"/>
        </w:rPr>
        <w:t xml:space="preserve"> </w:t>
      </w:r>
      <w:r w:rsidRPr="000C1D43">
        <w:rPr>
          <w:rFonts w:ascii="Times New Roman" w:hAnsi="Times New Roman" w:cs="Times New Roman"/>
          <w:sz w:val="20"/>
          <w:szCs w:val="20"/>
        </w:rPr>
        <w:t xml:space="preserve">a pripraviť </w:t>
      </w:r>
      <w:r>
        <w:rPr>
          <w:rFonts w:ascii="Times New Roman" w:hAnsi="Times New Roman" w:cs="Times New Roman"/>
          <w:sz w:val="20"/>
          <w:szCs w:val="20"/>
        </w:rPr>
        <w:t>M</w:t>
      </w:r>
      <w:r w:rsidRPr="000C1D43">
        <w:rPr>
          <w:rFonts w:ascii="Times New Roman" w:hAnsi="Times New Roman" w:cs="Times New Roman"/>
          <w:sz w:val="20"/>
          <w:szCs w:val="20"/>
        </w:rPr>
        <w:t>iesto dodania tak, aby Predávajúci mohol riadne a včas nainštalovať,</w:t>
      </w:r>
      <w:r>
        <w:rPr>
          <w:rFonts w:ascii="Times New Roman" w:hAnsi="Times New Roman" w:cs="Times New Roman"/>
          <w:sz w:val="20"/>
          <w:szCs w:val="20"/>
        </w:rPr>
        <w:t xml:space="preserve"> overiť funkčnosť a uviesť </w:t>
      </w:r>
      <w:r>
        <w:rPr>
          <w:rFonts w:ascii="Times New Roman" w:hAnsi="Times New Roman" w:cs="Times New Roman"/>
          <w:color w:val="000000" w:themeColor="text1"/>
          <w:sz w:val="20"/>
          <w:szCs w:val="20"/>
        </w:rPr>
        <w:t>Predmet Zmluvy</w:t>
      </w:r>
      <w:r w:rsidRPr="000C1D43">
        <w:rPr>
          <w:rFonts w:ascii="Times New Roman" w:hAnsi="Times New Roman" w:cs="Times New Roman"/>
          <w:color w:val="000000" w:themeColor="text1"/>
          <w:sz w:val="20"/>
          <w:szCs w:val="20"/>
        </w:rPr>
        <w:t xml:space="preserve"> </w:t>
      </w:r>
      <w:r>
        <w:rPr>
          <w:rFonts w:ascii="Times New Roman" w:hAnsi="Times New Roman" w:cs="Times New Roman"/>
          <w:sz w:val="20"/>
          <w:szCs w:val="20"/>
        </w:rPr>
        <w:t>do prevádzky</w:t>
      </w:r>
      <w:r w:rsidRPr="00E800B9">
        <w:rPr>
          <w:rFonts w:ascii="Times New Roman" w:hAnsi="Times New Roman" w:cs="Times New Roman"/>
          <w:sz w:val="20"/>
          <w:szCs w:val="20"/>
        </w:rPr>
        <w:t xml:space="preserve">. </w:t>
      </w:r>
    </w:p>
    <w:p w14:paraId="4B848150" w14:textId="77777777" w:rsidR="00ED3CA7" w:rsidRDefault="00ED3CA7" w:rsidP="00ED3CA7">
      <w:pPr>
        <w:pStyle w:val="Odsekzoznamu"/>
        <w:numPr>
          <w:ilvl w:val="0"/>
          <w:numId w:val="10"/>
        </w:numPr>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w:t>
      </w:r>
      <w:r>
        <w:rPr>
          <w:rFonts w:ascii="Times New Roman" w:hAnsi="Times New Roman" w:cs="Times New Roman"/>
          <w:color w:val="000000" w:themeColor="text1"/>
          <w:sz w:val="20"/>
          <w:szCs w:val="20"/>
        </w:rPr>
        <w:t>Predmet Zmluvy</w:t>
      </w:r>
      <w:r w:rsidRPr="00E800B9">
        <w:rPr>
          <w:rFonts w:ascii="Times New Roman" w:hAnsi="Times New Roman" w:cs="Times New Roman"/>
          <w:sz w:val="20"/>
          <w:szCs w:val="20"/>
        </w:rPr>
        <w:t xml:space="preserve">, ak </w:t>
      </w:r>
      <w:r>
        <w:rPr>
          <w:rFonts w:ascii="Times New Roman" w:hAnsi="Times New Roman" w:cs="Times New Roman"/>
          <w:sz w:val="20"/>
          <w:szCs w:val="20"/>
        </w:rPr>
        <w:t xml:space="preserve">jeho </w:t>
      </w:r>
      <w:r w:rsidRPr="00E800B9">
        <w:rPr>
          <w:rFonts w:ascii="Times New Roman" w:hAnsi="Times New Roman" w:cs="Times New Roman"/>
          <w:sz w:val="20"/>
          <w:szCs w:val="20"/>
        </w:rPr>
        <w:t xml:space="preserve">technické parametre nezodpovedajú špecifikácii </w:t>
      </w:r>
      <w:r>
        <w:rPr>
          <w:rFonts w:ascii="Times New Roman" w:hAnsi="Times New Roman" w:cs="Times New Roman"/>
          <w:color w:val="000000" w:themeColor="text1"/>
          <w:sz w:val="20"/>
          <w:szCs w:val="20"/>
        </w:rPr>
        <w:t xml:space="preserve">Predmetu Zmluvy </w:t>
      </w:r>
      <w:r w:rsidRPr="00E800B9">
        <w:rPr>
          <w:rFonts w:ascii="Times New Roman" w:hAnsi="Times New Roman" w:cs="Times New Roman"/>
          <w:sz w:val="20"/>
          <w:szCs w:val="20"/>
        </w:rPr>
        <w:t xml:space="preserve">uvedenej v Prílohe č. 1 tejto Zmluvy. Kupujúci je oprávnený odmietnuť prevzatie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aj v prípade, ak má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zjavné vady brániace riadnemu užívaniu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V prípade, že Kupujúci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neprevezme</w:t>
      </w:r>
      <w:r>
        <w:rPr>
          <w:rFonts w:ascii="Times New Roman" w:hAnsi="Times New Roman" w:cs="Times New Roman"/>
          <w:sz w:val="20"/>
          <w:szCs w:val="20"/>
        </w:rPr>
        <w:t>,</w:t>
      </w:r>
      <w:r w:rsidRPr="00E800B9">
        <w:rPr>
          <w:rFonts w:ascii="Times New Roman" w:hAnsi="Times New Roman" w:cs="Times New Roman"/>
          <w:sz w:val="20"/>
          <w:szCs w:val="20"/>
        </w:rPr>
        <w:t xml:space="preserve"> Zmluvné strany vyhotovia Zápisnicu z odovzdávacieho </w:t>
      </w:r>
      <w:r>
        <w:rPr>
          <w:rFonts w:ascii="Times New Roman" w:hAnsi="Times New Roman" w:cs="Times New Roman"/>
          <w:sz w:val="20"/>
          <w:szCs w:val="20"/>
        </w:rPr>
        <w:t xml:space="preserve">a preberacieho </w:t>
      </w:r>
      <w:r w:rsidRPr="00E800B9">
        <w:rPr>
          <w:rFonts w:ascii="Times New Roman" w:hAnsi="Times New Roman" w:cs="Times New Roman"/>
          <w:sz w:val="20"/>
          <w:szCs w:val="20"/>
        </w:rPr>
        <w:t>konania (ďalej len „</w:t>
      </w:r>
      <w:r w:rsidRPr="00411195">
        <w:rPr>
          <w:rFonts w:ascii="Times New Roman" w:hAnsi="Times New Roman" w:cs="Times New Roman"/>
          <w:b/>
          <w:sz w:val="20"/>
          <w:szCs w:val="20"/>
        </w:rPr>
        <w:t>Zápisnic</w:t>
      </w:r>
      <w:r w:rsidRPr="00233615">
        <w:rPr>
          <w:rFonts w:ascii="Times New Roman" w:hAnsi="Times New Roman" w:cs="Times New Roman"/>
          <w:b/>
          <w:sz w:val="20"/>
          <w:szCs w:val="20"/>
        </w:rPr>
        <w:t>a</w:t>
      </w:r>
      <w:r w:rsidRPr="00E800B9">
        <w:rPr>
          <w:rFonts w:ascii="Times New Roman" w:hAnsi="Times New Roman" w:cs="Times New Roman"/>
          <w:sz w:val="20"/>
          <w:szCs w:val="20"/>
        </w:rPr>
        <w:t xml:space="preserve">“), v ktorej budú popísané zjavné vady </w:t>
      </w:r>
      <w:r>
        <w:rPr>
          <w:rFonts w:ascii="Times New Roman" w:hAnsi="Times New Roman" w:cs="Times New Roman"/>
          <w:color w:val="000000" w:themeColor="text1"/>
          <w:sz w:val="20"/>
          <w:szCs w:val="20"/>
        </w:rPr>
        <w:t>Predmetu Zmluvy</w:t>
      </w:r>
      <w:r w:rsidRPr="00E800B9">
        <w:rPr>
          <w:rFonts w:ascii="Times New Roman" w:hAnsi="Times New Roman" w:cs="Times New Roman"/>
          <w:sz w:val="20"/>
          <w:szCs w:val="20"/>
        </w:rPr>
        <w:t xml:space="preserve"> brániace riadnemu užívaniu a termín ich odstránenia. Po odstránení týchto vád v lehote stanovenej v Zápisnici informuje Predávajúci Kupujúceho o ich odstránení, pričom si Zmluvné strany dohodnú nový termín odovzdávacieho </w:t>
      </w:r>
      <w:r>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p>
    <w:p w14:paraId="3561C1D7" w14:textId="77777777" w:rsidR="00ED3CA7" w:rsidRPr="00E800B9" w:rsidRDefault="00ED3CA7" w:rsidP="00ED3CA7">
      <w:pPr>
        <w:pStyle w:val="Odsekzoznamu"/>
        <w:numPr>
          <w:ilvl w:val="0"/>
          <w:numId w:val="10"/>
        </w:numPr>
        <w:ind w:left="426" w:hanging="426"/>
        <w:rPr>
          <w:rFonts w:ascii="Times New Roman" w:hAnsi="Times New Roman" w:cs="Times New Roman"/>
          <w:sz w:val="20"/>
          <w:szCs w:val="20"/>
        </w:rPr>
      </w:pPr>
      <w:r>
        <w:rPr>
          <w:rFonts w:ascii="Times New Roman" w:hAnsi="Times New Roman" w:cs="Times New Roman"/>
          <w:sz w:val="20"/>
          <w:szCs w:val="20"/>
        </w:rPr>
        <w:t>Ak zjavné</w:t>
      </w:r>
      <w:r w:rsidRPr="00B5683E">
        <w:rPr>
          <w:rFonts w:ascii="Times New Roman" w:hAnsi="Times New Roman" w:cs="Times New Roman"/>
          <w:sz w:val="20"/>
          <w:szCs w:val="20"/>
        </w:rPr>
        <w:t xml:space="preserve"> vady </w:t>
      </w:r>
      <w:r>
        <w:rPr>
          <w:rFonts w:ascii="Times New Roman" w:hAnsi="Times New Roman" w:cs="Times New Roman"/>
          <w:sz w:val="20"/>
          <w:szCs w:val="20"/>
        </w:rPr>
        <w:t xml:space="preserve">Predmetu Zmluvy zistiteľné pri vonkajšej obhliadke </w:t>
      </w:r>
      <w:r w:rsidRPr="00B5683E">
        <w:rPr>
          <w:rFonts w:ascii="Times New Roman" w:hAnsi="Times New Roman" w:cs="Times New Roman"/>
          <w:sz w:val="20"/>
          <w:szCs w:val="20"/>
        </w:rPr>
        <w:t>ne</w:t>
      </w:r>
      <w:r>
        <w:rPr>
          <w:rFonts w:ascii="Times New Roman" w:hAnsi="Times New Roman" w:cs="Times New Roman"/>
          <w:sz w:val="20"/>
          <w:szCs w:val="20"/>
        </w:rPr>
        <w:t xml:space="preserve">bránia riadnemu užívaniu Predmetu Zmluvy, Kupujúci Predmet Zmluvy môže prevziať, pričom v takom prípade pristúpi k ich písomnej reklamácii do 30 dní odo dňa podpísania Protokolu, ktorý bude obsahovať popis zjavných vád.  </w:t>
      </w:r>
    </w:p>
    <w:p w14:paraId="02561E8A" w14:textId="77777777" w:rsidR="00ED3CA7" w:rsidRPr="00B565FF" w:rsidRDefault="00ED3CA7" w:rsidP="00ED3CA7">
      <w:pPr>
        <w:pStyle w:val="Odsekzoznamu"/>
        <w:numPr>
          <w:ilvl w:val="0"/>
          <w:numId w:val="10"/>
        </w:numPr>
        <w:ind w:left="426" w:hanging="426"/>
        <w:rPr>
          <w:rFonts w:ascii="Times New Roman" w:hAnsi="Times New Roman" w:cs="Times New Roman"/>
          <w:sz w:val="20"/>
          <w:szCs w:val="20"/>
        </w:rPr>
      </w:pPr>
      <w:r w:rsidRPr="00B565FF">
        <w:rPr>
          <w:rFonts w:ascii="Times New Roman" w:hAnsi="Times New Roman" w:cs="Times New Roman"/>
          <w:sz w:val="20"/>
          <w:szCs w:val="20"/>
        </w:rPr>
        <w:t xml:space="preserve">Protokol vyhotovený Predávajúcim musí obsahovať najmä dátum odovzdania a prevzatia, označenie </w:t>
      </w:r>
      <w:r w:rsidRPr="006542AA">
        <w:rPr>
          <w:rFonts w:ascii="Times New Roman" w:hAnsi="Times New Roman" w:cs="Times New Roman"/>
          <w:color w:val="0070C0"/>
          <w:sz w:val="20"/>
          <w:szCs w:val="20"/>
        </w:rPr>
        <w:t>Predmetu Zmluvy (názov softvéru, značku, výrobcu/autora, výrobné číslo), zoznam a špecifikáciu udelenej licencie, informáciu o počte zaškoleného/</w:t>
      </w:r>
      <w:proofErr w:type="spellStart"/>
      <w:r w:rsidRPr="006542AA">
        <w:rPr>
          <w:rFonts w:ascii="Times New Roman" w:hAnsi="Times New Roman" w:cs="Times New Roman"/>
          <w:color w:val="0070C0"/>
          <w:sz w:val="20"/>
          <w:szCs w:val="20"/>
        </w:rPr>
        <w:t>zainštruovaného</w:t>
      </w:r>
      <w:proofErr w:type="spellEnd"/>
      <w:r w:rsidRPr="006542AA">
        <w:rPr>
          <w:rFonts w:ascii="Times New Roman" w:hAnsi="Times New Roman" w:cs="Times New Roman"/>
          <w:color w:val="0070C0"/>
          <w:sz w:val="20"/>
          <w:szCs w:val="20"/>
        </w:rPr>
        <w:t xml:space="preserve"> odborného personálu Kupujúceho a dátume vykonania školenia/inštruktáže, potvrdenie o vykonaní funkčnej skúšky, Miesto dodania, ako aj podpisy </w:t>
      </w:r>
      <w:r w:rsidRPr="006542AA">
        <w:rPr>
          <w:rFonts w:ascii="Times New Roman" w:hAnsi="Times New Roman" w:cs="Times New Roman"/>
          <w:color w:val="0070C0"/>
          <w:sz w:val="20"/>
          <w:szCs w:val="20"/>
        </w:rPr>
        <w:lastRenderedPageBreak/>
        <w:t xml:space="preserve">oprávnených zástupcov Zmluvných strán. </w:t>
      </w:r>
      <w:r w:rsidRPr="00233615">
        <w:rPr>
          <w:rFonts w:ascii="Times New Roman" w:hAnsi="Times New Roman" w:cs="Times New Roman"/>
          <w:sz w:val="20"/>
          <w:szCs w:val="20"/>
        </w:rPr>
        <w:t>Súčasťou protokolárneho odovzdania bude odovzdanie sprievodnej a technickej dokumentácie, ktorá sa k </w:t>
      </w:r>
      <w:r w:rsidRPr="00B565FF">
        <w:rPr>
          <w:rFonts w:ascii="Times New Roman" w:hAnsi="Times New Roman" w:cs="Times New Roman"/>
          <w:sz w:val="20"/>
          <w:szCs w:val="20"/>
        </w:rPr>
        <w:t>Predmetu Zmluvy</w:t>
      </w:r>
      <w:r w:rsidRPr="00233615">
        <w:rPr>
          <w:rFonts w:ascii="Times New Roman" w:hAnsi="Times New Roman" w:cs="Times New Roman"/>
          <w:sz w:val="20"/>
          <w:szCs w:val="20"/>
        </w:rPr>
        <w:t xml:space="preserve"> vzťahuje, a je nevyhnutne potrebná na jeho riadne užívanie.</w:t>
      </w:r>
      <w:r w:rsidRPr="00B565FF">
        <w:rPr>
          <w:rFonts w:ascii="Times New Roman" w:hAnsi="Times New Roman" w:cs="Times New Roman"/>
          <w:sz w:val="20"/>
          <w:szCs w:val="20"/>
        </w:rPr>
        <w:t xml:space="preserve"> </w:t>
      </w:r>
    </w:p>
    <w:p w14:paraId="3CDE47E9" w14:textId="77777777" w:rsidR="00ED3CA7" w:rsidRPr="00E800B9" w:rsidRDefault="00ED3CA7" w:rsidP="00ED3CA7">
      <w:pPr>
        <w:pStyle w:val="Odsekzoznamu"/>
        <w:numPr>
          <w:ilvl w:val="0"/>
          <w:numId w:val="10"/>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Vlastnícke právo k </w:t>
      </w:r>
      <w:r>
        <w:rPr>
          <w:rFonts w:ascii="Times New Roman" w:hAnsi="Times New Roman" w:cs="Times New Roman"/>
          <w:sz w:val="20"/>
          <w:szCs w:val="20"/>
        </w:rPr>
        <w:t xml:space="preserve">Predmetu Zmluvy </w:t>
      </w:r>
      <w:r w:rsidRPr="00E800B9">
        <w:rPr>
          <w:rFonts w:ascii="Times New Roman" w:hAnsi="Times New Roman" w:cs="Times New Roman"/>
          <w:sz w:val="20"/>
          <w:szCs w:val="20"/>
        </w:rPr>
        <w:t xml:space="preserve">a nebezpečenstvo vzniku škody na </w:t>
      </w:r>
      <w:r>
        <w:rPr>
          <w:rFonts w:ascii="Times New Roman" w:hAnsi="Times New Roman" w:cs="Times New Roman"/>
          <w:sz w:val="20"/>
          <w:szCs w:val="20"/>
        </w:rPr>
        <w:t xml:space="preserve">Predmete Zmluvy </w:t>
      </w:r>
      <w:r w:rsidRPr="00E800B9">
        <w:rPr>
          <w:rFonts w:ascii="Times New Roman" w:hAnsi="Times New Roman" w:cs="Times New Roman"/>
          <w:sz w:val="20"/>
          <w:szCs w:val="20"/>
        </w:rPr>
        <w:t>prechádza na</w:t>
      </w:r>
      <w:r>
        <w:rPr>
          <w:rFonts w:ascii="Times New Roman" w:hAnsi="Times New Roman" w:cs="Times New Roman"/>
          <w:sz w:val="20"/>
          <w:szCs w:val="20"/>
        </w:rPr>
        <w:t> </w:t>
      </w:r>
      <w:r w:rsidRPr="00E800B9">
        <w:rPr>
          <w:rFonts w:ascii="Times New Roman" w:hAnsi="Times New Roman" w:cs="Times New Roman"/>
          <w:sz w:val="20"/>
          <w:szCs w:val="20"/>
        </w:rPr>
        <w:t>Kupujúceho jeho prevzatím v </w:t>
      </w:r>
      <w:r>
        <w:rPr>
          <w:rFonts w:ascii="Times New Roman" w:hAnsi="Times New Roman" w:cs="Times New Roman"/>
          <w:sz w:val="20"/>
          <w:szCs w:val="20"/>
        </w:rPr>
        <w:t>M</w:t>
      </w:r>
      <w:r w:rsidRPr="00E800B9">
        <w:rPr>
          <w:rFonts w:ascii="Times New Roman" w:hAnsi="Times New Roman" w:cs="Times New Roman"/>
          <w:sz w:val="20"/>
          <w:szCs w:val="20"/>
        </w:rPr>
        <w:t xml:space="preserve">ieste </w:t>
      </w:r>
      <w:r>
        <w:rPr>
          <w:rFonts w:ascii="Times New Roman" w:hAnsi="Times New Roman" w:cs="Times New Roman"/>
          <w:sz w:val="20"/>
          <w:szCs w:val="20"/>
        </w:rPr>
        <w:t xml:space="preserve">dodania </w:t>
      </w:r>
      <w:r w:rsidRPr="00E800B9">
        <w:rPr>
          <w:rFonts w:ascii="Times New Roman" w:hAnsi="Times New Roman" w:cs="Times New Roman"/>
          <w:sz w:val="20"/>
          <w:szCs w:val="20"/>
        </w:rPr>
        <w:t xml:space="preserve">a podpísaním jeho prevzatia </w:t>
      </w:r>
      <w:r>
        <w:rPr>
          <w:rFonts w:ascii="Times New Roman" w:hAnsi="Times New Roman" w:cs="Times New Roman"/>
          <w:sz w:val="20"/>
          <w:szCs w:val="20"/>
        </w:rPr>
        <w:t xml:space="preserve">oprávnenými zástupcami Zmluvných strán </w:t>
      </w:r>
      <w:r w:rsidRPr="00E800B9">
        <w:rPr>
          <w:rFonts w:ascii="Times New Roman" w:hAnsi="Times New Roman" w:cs="Times New Roman"/>
          <w:sz w:val="20"/>
          <w:szCs w:val="20"/>
        </w:rPr>
        <w:t xml:space="preserve">na Protokole. </w:t>
      </w:r>
    </w:p>
    <w:p w14:paraId="36797CD4" w14:textId="77777777" w:rsidR="00ED3CA7" w:rsidRPr="00E800B9" w:rsidRDefault="00ED3CA7" w:rsidP="00ED3CA7">
      <w:pPr>
        <w:pStyle w:val="Odsekzoznamu"/>
        <w:spacing w:after="0" w:line="240" w:lineRule="auto"/>
        <w:ind w:left="426"/>
        <w:rPr>
          <w:rFonts w:ascii="Times New Roman" w:hAnsi="Times New Roman" w:cs="Times New Roman"/>
          <w:sz w:val="20"/>
          <w:szCs w:val="20"/>
        </w:rPr>
      </w:pPr>
    </w:p>
    <w:p w14:paraId="6DB6B0EC" w14:textId="77777777" w:rsidR="00ED3CA7" w:rsidRPr="00E800B9" w:rsidRDefault="00ED3CA7" w:rsidP="00ED3CA7">
      <w:pPr>
        <w:pStyle w:val="Odsekzoznamu"/>
        <w:spacing w:after="0" w:line="240" w:lineRule="auto"/>
        <w:ind w:left="426"/>
        <w:rPr>
          <w:rFonts w:ascii="Times New Roman" w:hAnsi="Times New Roman" w:cs="Times New Roman"/>
          <w:sz w:val="20"/>
          <w:szCs w:val="20"/>
        </w:rPr>
      </w:pPr>
    </w:p>
    <w:p w14:paraId="14AE3AC2" w14:textId="77777777" w:rsidR="00ED3CA7" w:rsidRPr="00E0731D" w:rsidRDefault="00ED3CA7" w:rsidP="00ED3CA7">
      <w:pPr>
        <w:spacing w:after="0" w:line="240" w:lineRule="auto"/>
        <w:jc w:val="center"/>
        <w:rPr>
          <w:rFonts w:ascii="Times New Roman" w:hAnsi="Times New Roman" w:cs="Times New Roman"/>
          <w:b/>
          <w:sz w:val="20"/>
          <w:szCs w:val="20"/>
        </w:rPr>
      </w:pPr>
      <w:r w:rsidRPr="00E0731D">
        <w:rPr>
          <w:rFonts w:ascii="Times New Roman" w:hAnsi="Times New Roman" w:cs="Times New Roman"/>
          <w:b/>
          <w:sz w:val="20"/>
          <w:szCs w:val="20"/>
        </w:rPr>
        <w:t>Článok IV</w:t>
      </w:r>
    </w:p>
    <w:p w14:paraId="7B10E30A" w14:textId="77777777" w:rsidR="00ED3CA7" w:rsidRPr="00E0731D" w:rsidRDefault="00ED3CA7" w:rsidP="00ED3CA7">
      <w:pPr>
        <w:spacing w:after="0" w:line="240" w:lineRule="auto"/>
        <w:jc w:val="center"/>
        <w:rPr>
          <w:rFonts w:ascii="Times New Roman" w:hAnsi="Times New Roman" w:cs="Times New Roman"/>
          <w:b/>
          <w:sz w:val="20"/>
          <w:szCs w:val="20"/>
        </w:rPr>
      </w:pPr>
      <w:r w:rsidRPr="00E0731D">
        <w:rPr>
          <w:rFonts w:ascii="Times New Roman" w:hAnsi="Times New Roman" w:cs="Times New Roman"/>
          <w:b/>
          <w:sz w:val="20"/>
          <w:szCs w:val="20"/>
        </w:rPr>
        <w:t>Kúpna cena a platobné podmienky</w:t>
      </w:r>
    </w:p>
    <w:p w14:paraId="51E2EA2C" w14:textId="77777777" w:rsidR="00ED3CA7" w:rsidRPr="00E0731D" w:rsidRDefault="00ED3CA7" w:rsidP="00ED3CA7">
      <w:pPr>
        <w:spacing w:after="0" w:line="240" w:lineRule="auto"/>
        <w:jc w:val="center"/>
        <w:rPr>
          <w:rFonts w:ascii="Times New Roman" w:hAnsi="Times New Roman" w:cs="Times New Roman"/>
          <w:b/>
          <w:sz w:val="20"/>
          <w:szCs w:val="20"/>
        </w:rPr>
      </w:pPr>
    </w:p>
    <w:p w14:paraId="093E776C" w14:textId="77777777" w:rsidR="00ED3CA7" w:rsidRPr="00E0731D" w:rsidRDefault="00ED3CA7" w:rsidP="00ED3CA7">
      <w:pPr>
        <w:pStyle w:val="Odsekzoznamu"/>
        <w:numPr>
          <w:ilvl w:val="0"/>
          <w:numId w:val="11"/>
        </w:numPr>
        <w:spacing w:after="0" w:line="240" w:lineRule="auto"/>
        <w:ind w:left="426" w:hanging="426"/>
        <w:rPr>
          <w:rFonts w:ascii="Times New Roman" w:hAnsi="Times New Roman" w:cs="Times New Roman"/>
          <w:b/>
          <w:sz w:val="20"/>
          <w:szCs w:val="20"/>
        </w:rPr>
      </w:pPr>
      <w:r w:rsidRPr="00E0731D">
        <w:rPr>
          <w:rFonts w:ascii="Times New Roman" w:hAnsi="Times New Roman" w:cs="Times New Roman"/>
          <w:sz w:val="20"/>
          <w:szCs w:val="20"/>
        </w:rPr>
        <w:t>Kúpna cena za Predmet Zmluvy je stanovená dohodou Zmluvných strán v zmysle § 3 zákona č. 18/1996 Z.</w:t>
      </w:r>
      <w:r>
        <w:rPr>
          <w:rFonts w:ascii="Times New Roman" w:hAnsi="Times New Roman" w:cs="Times New Roman"/>
          <w:sz w:val="20"/>
          <w:szCs w:val="20"/>
        </w:rPr>
        <w:t> </w:t>
      </w:r>
      <w:r w:rsidRPr="00E0731D">
        <w:rPr>
          <w:rFonts w:ascii="Times New Roman" w:hAnsi="Times New Roman" w:cs="Times New Roman"/>
          <w:sz w:val="20"/>
          <w:szCs w:val="20"/>
        </w:rPr>
        <w:t>z. o cenách v znení neskorších predpisov a vyhlášky Ministerstva financií Slovenskej republiky č. 87/1996 Z.</w:t>
      </w:r>
      <w:r>
        <w:rPr>
          <w:rFonts w:ascii="Times New Roman" w:hAnsi="Times New Roman" w:cs="Times New Roman"/>
          <w:sz w:val="20"/>
          <w:szCs w:val="20"/>
        </w:rPr>
        <w:t> </w:t>
      </w:r>
      <w:r w:rsidRPr="00E0731D">
        <w:rPr>
          <w:rFonts w:ascii="Times New Roman" w:hAnsi="Times New Roman" w:cs="Times New Roman"/>
          <w:sz w:val="20"/>
          <w:szCs w:val="20"/>
        </w:rPr>
        <w:t>z., ktorou sa vykonáva zákon Národnej rady Slovenskej republiky č. 18/1996 Z. z. o cenách v znení neskorších predpisov, ako cena konečná, maximálna a nemenná:</w:t>
      </w:r>
    </w:p>
    <w:p w14:paraId="3C78311E" w14:textId="77777777" w:rsidR="00ED3CA7" w:rsidRPr="00E800B9" w:rsidRDefault="00ED3CA7" w:rsidP="00ED3CA7">
      <w:pPr>
        <w:pStyle w:val="Odsekzoznamu"/>
        <w:spacing w:after="0" w:line="240" w:lineRule="auto"/>
        <w:ind w:left="426"/>
        <w:rPr>
          <w:rFonts w:ascii="Times New Roman" w:hAnsi="Times New Roman" w:cs="Times New Roman"/>
          <w:b/>
          <w:sz w:val="20"/>
          <w:szCs w:val="20"/>
        </w:rPr>
      </w:pPr>
    </w:p>
    <w:p w14:paraId="6A011F4B" w14:textId="77777777" w:rsidR="00ED3CA7" w:rsidRPr="00E800B9" w:rsidRDefault="00ED3CA7" w:rsidP="00ED3CA7">
      <w:pPr>
        <w:spacing w:after="0" w:line="240" w:lineRule="auto"/>
        <w:ind w:firstLine="426"/>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481A6074" w14:textId="77777777" w:rsidR="00ED3CA7" w:rsidRPr="00E800B9" w:rsidRDefault="00ED3CA7" w:rsidP="00ED3CA7">
      <w:pPr>
        <w:spacing w:after="0" w:line="240" w:lineRule="auto"/>
        <w:ind w:firstLine="426"/>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36F324AC" w14:textId="77777777" w:rsidR="00ED3CA7" w:rsidRPr="00E800B9" w:rsidRDefault="00ED3CA7" w:rsidP="00ED3CA7">
      <w:pPr>
        <w:spacing w:after="0" w:line="240" w:lineRule="auto"/>
        <w:ind w:firstLine="426"/>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28D2AEDB" w14:textId="77777777" w:rsidR="00ED3CA7" w:rsidRDefault="00ED3CA7" w:rsidP="00ED3CA7">
      <w:pPr>
        <w:tabs>
          <w:tab w:val="left" w:pos="426"/>
        </w:tabs>
        <w:spacing w:after="0" w:line="240" w:lineRule="auto"/>
        <w:ind w:left="426"/>
        <w:rPr>
          <w:rFonts w:ascii="Times New Roman" w:hAnsi="Times New Roman" w:cs="Times New Roman"/>
          <w:bCs/>
          <w:sz w:val="20"/>
          <w:szCs w:val="20"/>
        </w:rPr>
      </w:pPr>
    </w:p>
    <w:p w14:paraId="358ACF44" w14:textId="77777777" w:rsidR="00ED3CA7" w:rsidRPr="00E800B9" w:rsidRDefault="00ED3CA7" w:rsidP="00ED3CA7">
      <w:pPr>
        <w:tabs>
          <w:tab w:val="left" w:pos="426"/>
        </w:tabs>
        <w:spacing w:after="0" w:line="240" w:lineRule="auto"/>
        <w:ind w:left="426"/>
        <w:rPr>
          <w:rFonts w:ascii="Times New Roman" w:hAnsi="Times New Roman" w:cs="Times New Roman"/>
          <w:bCs/>
          <w:sz w:val="20"/>
          <w:szCs w:val="20"/>
        </w:rPr>
      </w:pPr>
      <w:r w:rsidRPr="00E800B9">
        <w:rPr>
          <w:rFonts w:ascii="Times New Roman" w:hAnsi="Times New Roman" w:cs="Times New Roman"/>
          <w:bCs/>
          <w:sz w:val="20"/>
          <w:szCs w:val="20"/>
        </w:rPr>
        <w:t xml:space="preserve">Bližšia špecifikácia kúpnej ceny je uvedená v Prílohe č. 2 Zmluvy – </w:t>
      </w:r>
      <w:r>
        <w:rPr>
          <w:rFonts w:ascii="Times New Roman" w:eastAsia="Times New Roman" w:hAnsi="Times New Roman" w:cs="Times New Roman"/>
          <w:sz w:val="20"/>
          <w:szCs w:val="20"/>
          <w:lang w:eastAsia="sk-SK"/>
        </w:rPr>
        <w:t>Špecifikácia kúpnej ceny (</w:t>
      </w:r>
      <w:r w:rsidRPr="00E800B9">
        <w:rPr>
          <w:rFonts w:ascii="Times New Roman" w:hAnsi="Times New Roman" w:cs="Times New Roman"/>
          <w:bCs/>
          <w:sz w:val="20"/>
          <w:szCs w:val="20"/>
        </w:rPr>
        <w:t>Návrh na</w:t>
      </w:r>
      <w:r>
        <w:rPr>
          <w:rFonts w:ascii="Times New Roman" w:hAnsi="Times New Roman" w:cs="Times New Roman"/>
          <w:bCs/>
          <w:sz w:val="20"/>
          <w:szCs w:val="20"/>
        </w:rPr>
        <w:t> </w:t>
      </w:r>
      <w:r w:rsidRPr="00E800B9">
        <w:rPr>
          <w:rFonts w:ascii="Times New Roman" w:hAnsi="Times New Roman" w:cs="Times New Roman"/>
          <w:bCs/>
          <w:sz w:val="20"/>
          <w:szCs w:val="20"/>
        </w:rPr>
        <w:t>plnenie kritérií</w:t>
      </w:r>
      <w:r>
        <w:rPr>
          <w:rFonts w:ascii="Times New Roman" w:hAnsi="Times New Roman" w:cs="Times New Roman"/>
          <w:bCs/>
          <w:sz w:val="20"/>
          <w:szCs w:val="20"/>
        </w:rPr>
        <w:t>)</w:t>
      </w:r>
      <w:r w:rsidRPr="00E800B9">
        <w:rPr>
          <w:rFonts w:ascii="Times New Roman" w:hAnsi="Times New Roman" w:cs="Times New Roman"/>
          <w:bCs/>
          <w:sz w:val="20"/>
          <w:szCs w:val="20"/>
        </w:rPr>
        <w:t>, ktorá tvorí neoddeliteľnú súčasť tejto Zmluvy (</w:t>
      </w:r>
      <w:r w:rsidRPr="006542AA">
        <w:rPr>
          <w:rFonts w:ascii="Times New Roman" w:hAnsi="Times New Roman" w:cs="Times New Roman"/>
          <w:bCs/>
          <w:color w:val="0070C0"/>
          <w:sz w:val="20"/>
          <w:szCs w:val="20"/>
        </w:rPr>
        <w:t xml:space="preserve">v texte </w:t>
      </w:r>
      <w:r w:rsidRPr="00E800B9">
        <w:rPr>
          <w:rFonts w:ascii="Times New Roman" w:hAnsi="Times New Roman" w:cs="Times New Roman"/>
          <w:bCs/>
          <w:sz w:val="20"/>
          <w:szCs w:val="20"/>
        </w:rPr>
        <w:t>len ,,</w:t>
      </w:r>
      <w:r w:rsidRPr="00411195">
        <w:rPr>
          <w:rFonts w:ascii="Times New Roman" w:hAnsi="Times New Roman" w:cs="Times New Roman"/>
          <w:b/>
          <w:bCs/>
          <w:sz w:val="20"/>
          <w:szCs w:val="20"/>
        </w:rPr>
        <w:t>Kúpna cena</w:t>
      </w:r>
      <w:r w:rsidRPr="00E800B9">
        <w:rPr>
          <w:rFonts w:ascii="Times New Roman" w:hAnsi="Times New Roman" w:cs="Times New Roman"/>
          <w:bCs/>
          <w:sz w:val="20"/>
          <w:szCs w:val="20"/>
        </w:rPr>
        <w:t>“)</w:t>
      </w:r>
      <w:r>
        <w:rPr>
          <w:rFonts w:ascii="Times New Roman" w:hAnsi="Times New Roman" w:cs="Times New Roman"/>
          <w:bCs/>
          <w:sz w:val="20"/>
          <w:szCs w:val="20"/>
        </w:rPr>
        <w:t>.</w:t>
      </w:r>
    </w:p>
    <w:p w14:paraId="293E3706" w14:textId="77777777" w:rsidR="00ED3CA7"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52D1BA6B" w14:textId="77777777" w:rsidR="00ED3CA7" w:rsidRPr="002464BA"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V</w:t>
      </w:r>
      <w:r>
        <w:rPr>
          <w:rFonts w:ascii="Times New Roman" w:hAnsi="Times New Roman" w:cs="Times New Roman"/>
          <w:sz w:val="20"/>
          <w:szCs w:val="20"/>
        </w:rPr>
        <w:t xml:space="preserve"> Kúpnej </w:t>
      </w:r>
      <w:r w:rsidRPr="00E800B9">
        <w:rPr>
          <w:rFonts w:ascii="Times New Roman" w:hAnsi="Times New Roman" w:cs="Times New Roman"/>
          <w:sz w:val="20"/>
          <w:szCs w:val="20"/>
        </w:rPr>
        <w:t>cene podľa bodu 1 tohto článku</w:t>
      </w:r>
      <w:r>
        <w:rPr>
          <w:rFonts w:ascii="Times New Roman" w:hAnsi="Times New Roman" w:cs="Times New Roman"/>
          <w:sz w:val="20"/>
          <w:szCs w:val="20"/>
        </w:rPr>
        <w:t xml:space="preserve"> Zmluvy</w:t>
      </w:r>
      <w:r w:rsidRPr="00E800B9">
        <w:rPr>
          <w:rFonts w:ascii="Times New Roman" w:hAnsi="Times New Roman" w:cs="Times New Roman"/>
          <w:sz w:val="20"/>
          <w:szCs w:val="20"/>
        </w:rPr>
        <w:t xml:space="preserve"> sú obsiahnuté všetky náklady </w:t>
      </w:r>
      <w:r w:rsidRPr="00BA0936">
        <w:rPr>
          <w:rFonts w:ascii="Times New Roman" w:hAnsi="Times New Roman" w:cs="Times New Roman"/>
          <w:sz w:val="20"/>
          <w:szCs w:val="20"/>
        </w:rPr>
        <w:t>súvisiace s Predmetom Zmluvy</w:t>
      </w:r>
      <w:r>
        <w:rPr>
          <w:rFonts w:ascii="Times New Roman" w:hAnsi="Times New Roman" w:cs="Times New Roman"/>
          <w:sz w:val="20"/>
          <w:szCs w:val="20"/>
        </w:rPr>
        <w:t xml:space="preserve">, </w:t>
      </w:r>
      <w:r w:rsidRPr="006542AA">
        <w:rPr>
          <w:rFonts w:ascii="Times New Roman" w:hAnsi="Times New Roman" w:cs="Times New Roman"/>
          <w:color w:val="0070C0"/>
          <w:sz w:val="20"/>
          <w:szCs w:val="20"/>
        </w:rPr>
        <w:t>vrátane udelenia licencie k softvéru, vykonania aktualizácií a pod.</w:t>
      </w:r>
      <w:r w:rsidRPr="00BA0936">
        <w:rPr>
          <w:rFonts w:ascii="Times New Roman" w:hAnsi="Times New Roman" w:cs="Times New Roman"/>
          <w:sz w:val="20"/>
          <w:szCs w:val="20"/>
        </w:rPr>
        <w:t>. Pre vylúčenie akýchkoľvek pochybností platí, že dohodnutá Kúpna cena zahŕňa všetky náklady Predávajúceho vynaložené v súvislosti s plnením Predmetu Zmluvy</w:t>
      </w:r>
      <w:r w:rsidRPr="009E374F">
        <w:rPr>
          <w:rFonts w:ascii="Times New Roman" w:hAnsi="Times New Roman" w:cs="Times New Roman"/>
          <w:sz w:val="20"/>
          <w:szCs w:val="20"/>
        </w:rPr>
        <w:t>, a to aj tie, ktoré nie sú v Zmluve explicitne uvedené.</w:t>
      </w:r>
    </w:p>
    <w:p w14:paraId="52E98186" w14:textId="77777777" w:rsidR="00ED3CA7" w:rsidRPr="00E800B9"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Zmluvy a v súlade s ustanovením </w:t>
      </w:r>
      <w:r w:rsidRPr="0038123D">
        <w:rPr>
          <w:rFonts w:ascii="Times New Roman" w:hAnsi="Times New Roman" w:cs="Times New Roman"/>
          <w:sz w:val="20"/>
          <w:szCs w:val="20"/>
        </w:rPr>
        <w:t xml:space="preserve"> </w:t>
      </w:r>
      <w:r>
        <w:rPr>
          <w:rFonts w:ascii="Times New Roman" w:hAnsi="Times New Roman" w:cs="Times New Roman"/>
          <w:sz w:val="20"/>
          <w:szCs w:val="20"/>
        </w:rPr>
        <w:t xml:space="preserve">§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 Kúpnu cenu meniť len so súhlasom K</w:t>
      </w:r>
      <w:r w:rsidRPr="0038123D">
        <w:rPr>
          <w:rFonts w:ascii="Times New Roman" w:hAnsi="Times New Roman" w:cs="Times New Roman"/>
          <w:sz w:val="20"/>
          <w:szCs w:val="20"/>
        </w:rPr>
        <w:t>upujúceho</w:t>
      </w:r>
      <w:r>
        <w:rPr>
          <w:rFonts w:ascii="Times New Roman" w:hAnsi="Times New Roman" w:cs="Times New Roman"/>
          <w:sz w:val="20"/>
          <w:szCs w:val="20"/>
        </w:rPr>
        <w:t>,</w:t>
      </w:r>
      <w:r w:rsidRPr="0038123D">
        <w:rPr>
          <w:rFonts w:ascii="Times New Roman" w:hAnsi="Times New Roman" w:cs="Times New Roman"/>
          <w:sz w:val="20"/>
          <w:szCs w:val="20"/>
        </w:rPr>
        <w:t xml:space="preserve">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 ak to neodporuje Zákonu o verejnom obstarávaní.</w:t>
      </w:r>
    </w:p>
    <w:p w14:paraId="631AC5AC" w14:textId="77777777" w:rsidR="00ED3CA7" w:rsidRPr="00E800B9"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w:t>
      </w:r>
      <w:r>
        <w:rPr>
          <w:rFonts w:ascii="Times New Roman" w:hAnsi="Times New Roman" w:cs="Times New Roman"/>
          <w:sz w:val="20"/>
          <w:szCs w:val="20"/>
        </w:rPr>
        <w:t>I</w:t>
      </w:r>
      <w:r w:rsidRPr="00E800B9">
        <w:rPr>
          <w:rFonts w:ascii="Times New Roman" w:hAnsi="Times New Roman" w:cs="Times New Roman"/>
          <w:sz w:val="20"/>
          <w:szCs w:val="20"/>
        </w:rPr>
        <w:t>I tejto Zmluvy. Prílohou faktúry musí byť Zmluvnými stranami potvrdený Protokol</w:t>
      </w:r>
      <w:r>
        <w:rPr>
          <w:rFonts w:ascii="Times New Roman" w:hAnsi="Times New Roman" w:cs="Times New Roman"/>
          <w:sz w:val="20"/>
          <w:szCs w:val="20"/>
        </w:rPr>
        <w:t xml:space="preserve"> </w:t>
      </w:r>
      <w:r w:rsidRPr="009E374F">
        <w:rPr>
          <w:rFonts w:ascii="Times New Roman" w:hAnsi="Times New Roman" w:cs="Times New Roman"/>
          <w:sz w:val="20"/>
          <w:szCs w:val="20"/>
        </w:rPr>
        <w:t>a dodací list.</w:t>
      </w:r>
      <w:r w:rsidRPr="00E800B9">
        <w:rPr>
          <w:rFonts w:ascii="Times New Roman" w:hAnsi="Times New Roman" w:cs="Times New Roman"/>
          <w:sz w:val="20"/>
          <w:szCs w:val="20"/>
        </w:rPr>
        <w:t xml:space="preserve"> Zmluvné strany sa dohodli, že Predávajúci nevystavuje na úhradu Kúpnej ceny preddavkové zálohové faktúry.</w:t>
      </w:r>
    </w:p>
    <w:p w14:paraId="151E4914" w14:textId="77777777" w:rsidR="00ED3CA7" w:rsidRPr="000C1D43"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Faktúra Predávajúceho musí obsahovať všetky </w:t>
      </w:r>
      <w:r w:rsidRPr="00B565FF">
        <w:rPr>
          <w:rFonts w:ascii="Times New Roman" w:hAnsi="Times New Roman" w:cs="Times New Roman"/>
          <w:sz w:val="20"/>
          <w:szCs w:val="20"/>
        </w:rPr>
        <w:t xml:space="preserve">náležitosti v zmysle zákona č. 222/2004 Z. z. o dani z pridanej hodnoty v znení neskorších predpisov, </w:t>
      </w:r>
      <w:r w:rsidRPr="00233615">
        <w:rPr>
          <w:rFonts w:ascii="Times New Roman" w:hAnsi="Times New Roman" w:cs="Times New Roman"/>
          <w:sz w:val="20"/>
          <w:szCs w:val="20"/>
        </w:rPr>
        <w:t>vrátane kódu projektu a názvu projektu</w:t>
      </w:r>
      <w:r w:rsidRPr="00B565FF">
        <w:rPr>
          <w:rFonts w:ascii="Times New Roman" w:hAnsi="Times New Roman" w:cs="Times New Roman"/>
          <w:sz w:val="20"/>
          <w:szCs w:val="20"/>
        </w:rPr>
        <w:t>.</w:t>
      </w:r>
      <w:r w:rsidRPr="000C1D43">
        <w:rPr>
          <w:rFonts w:ascii="Times New Roman" w:hAnsi="Times New Roman" w:cs="Times New Roman"/>
          <w:sz w:val="20"/>
          <w:szCs w:val="20"/>
        </w:rPr>
        <w:t xml:space="preserve"> Ak faktúra nebude obsahovať náležitosti účtovného a daňového dokladu</w:t>
      </w:r>
      <w:r>
        <w:rPr>
          <w:rFonts w:ascii="Times New Roman" w:hAnsi="Times New Roman" w:cs="Times New Roman"/>
          <w:sz w:val="20"/>
          <w:szCs w:val="20"/>
        </w:rPr>
        <w:t xml:space="preserve"> podľa platných právnych predpisov a tejto Zmluvy</w:t>
      </w:r>
      <w:r w:rsidRPr="000C1D43">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45E645D4" w14:textId="77777777" w:rsidR="00ED3CA7" w:rsidRPr="000C1D43"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0C1D43">
        <w:rPr>
          <w:rFonts w:ascii="Times New Roman" w:hAnsi="Times New Roman" w:cs="Times New Roman"/>
          <w:sz w:val="20"/>
          <w:szCs w:val="20"/>
        </w:rPr>
        <w:t>Zmluvné strany sa dohodli, že lehota splatnosti faktúry je 60 dní odo dňa jej doručenia Kupujúcemu</w:t>
      </w:r>
      <w:r>
        <w:rPr>
          <w:rFonts w:ascii="Times New Roman" w:hAnsi="Times New Roman" w:cs="Times New Roman"/>
          <w:sz w:val="20"/>
          <w:szCs w:val="20"/>
        </w:rPr>
        <w:t xml:space="preserve"> na adresu sídla uvedenú v záhlaví Zmluvy</w:t>
      </w:r>
      <w:r w:rsidRPr="000C1D43">
        <w:rPr>
          <w:rFonts w:ascii="Times New Roman" w:hAnsi="Times New Roman" w:cs="Times New Roman"/>
          <w:sz w:val="20"/>
          <w:szCs w:val="20"/>
        </w:rPr>
        <w:t>.</w:t>
      </w:r>
    </w:p>
    <w:p w14:paraId="2E11AD62" w14:textId="77777777" w:rsidR="00ED3CA7" w:rsidRPr="000C1D43"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0C1D43">
        <w:rPr>
          <w:rFonts w:ascii="Times New Roman" w:hAnsi="Times New Roman" w:cs="Times New Roman"/>
          <w:sz w:val="20"/>
          <w:szCs w:val="20"/>
        </w:rPr>
        <w:t>Úhrada peňažných plnení bude vykonávaná v mene Euro, bezhotovostným prevodom na účet Predávajúceho uvedený v záhlaví tejto Zmluvy. Faktúra sa považuje za uhradenú dňom odpísania fakturovanej sumy z účtu Kupujúceho na účet Predávajúceho.</w:t>
      </w:r>
    </w:p>
    <w:p w14:paraId="77355A7F" w14:textId="77777777" w:rsidR="00ED3CA7" w:rsidRPr="00E76716" w:rsidRDefault="00ED3CA7" w:rsidP="00ED3CA7">
      <w:pPr>
        <w:pStyle w:val="Odsekzoznamu"/>
        <w:numPr>
          <w:ilvl w:val="0"/>
          <w:numId w:val="15"/>
        </w:numPr>
        <w:spacing w:after="0" w:line="240" w:lineRule="auto"/>
        <w:ind w:left="426" w:hanging="426"/>
        <w:rPr>
          <w:rFonts w:ascii="Times New Roman" w:hAnsi="Times New Roman" w:cs="Times New Roman"/>
          <w:sz w:val="20"/>
          <w:szCs w:val="20"/>
        </w:rPr>
      </w:pPr>
      <w:r w:rsidRPr="006253BA">
        <w:rPr>
          <w:rFonts w:ascii="Times New Roman" w:hAnsi="Times New Roman" w:cs="Times New Roman"/>
          <w:sz w:val="20"/>
          <w:szCs w:val="20"/>
        </w:rPr>
        <w:t xml:space="preserve">Postúpenie pohľadávok Predávajúceho podľa § 524 a </w:t>
      </w:r>
      <w:proofErr w:type="spellStart"/>
      <w:r w:rsidRPr="006253BA">
        <w:rPr>
          <w:rFonts w:ascii="Times New Roman" w:hAnsi="Times New Roman" w:cs="Times New Roman"/>
          <w:sz w:val="20"/>
          <w:szCs w:val="20"/>
        </w:rPr>
        <w:t>nasl</w:t>
      </w:r>
      <w:proofErr w:type="spellEnd"/>
      <w:r w:rsidRPr="006253BA">
        <w:rPr>
          <w:rFonts w:ascii="Times New Roman" w:hAnsi="Times New Roman" w:cs="Times New Roman"/>
          <w:sz w:val="20"/>
          <w:szCs w:val="20"/>
        </w:rPr>
        <w:t>. zákona č. 40/1964 Zb. Občiansky zákonník v</w:t>
      </w:r>
      <w:r>
        <w:rPr>
          <w:rFonts w:ascii="Times New Roman" w:hAnsi="Times New Roman" w:cs="Times New Roman"/>
          <w:sz w:val="20"/>
          <w:szCs w:val="20"/>
        </w:rPr>
        <w:t> </w:t>
      </w:r>
      <w:r w:rsidRPr="006253BA">
        <w:rPr>
          <w:rFonts w:ascii="Times New Roman" w:hAnsi="Times New Roman" w:cs="Times New Roman"/>
          <w:sz w:val="20"/>
          <w:szCs w:val="20"/>
        </w:rPr>
        <w:t>znení neskorších predpisov (ďalej len „</w:t>
      </w:r>
      <w:r w:rsidRPr="0041119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Pr>
          <w:rFonts w:ascii="Times New Roman" w:hAnsi="Times New Roman" w:cs="Times New Roman"/>
          <w:sz w:val="20"/>
          <w:szCs w:val="20"/>
        </w:rPr>
        <w:t>súhlasu Kupujúceho sa zakazuje.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4DDA86E" w14:textId="77777777" w:rsidR="00ED3CA7" w:rsidRPr="002E04C2" w:rsidRDefault="00ED3CA7" w:rsidP="00ED3CA7">
      <w:pPr>
        <w:pStyle w:val="Odsekzoznamu"/>
        <w:numPr>
          <w:ilvl w:val="0"/>
          <w:numId w:val="15"/>
        </w:numPr>
        <w:spacing w:after="0" w:line="240" w:lineRule="auto"/>
        <w:ind w:left="426" w:hanging="426"/>
        <w:rPr>
          <w:rFonts w:ascii="Times New Roman" w:hAnsi="Times New Roman" w:cs="Times New Roman"/>
          <w:b/>
          <w:sz w:val="20"/>
          <w:szCs w:val="20"/>
        </w:rPr>
      </w:pPr>
      <w:r w:rsidRPr="002E04C2">
        <w:rPr>
          <w:rFonts w:ascii="Times New Roman" w:hAnsi="Times New Roman" w:cs="Times New Roman"/>
          <w:color w:val="000000" w:themeColor="text1"/>
          <w:sz w:val="20"/>
          <w:szCs w:val="20"/>
        </w:rPr>
        <w:t xml:space="preserve">Ak Predávajúci zabezpečí </w:t>
      </w:r>
      <w:r w:rsidRPr="00411195">
        <w:rPr>
          <w:rFonts w:ascii="Times New Roman" w:hAnsi="Times New Roman" w:cs="Times New Roman"/>
          <w:color w:val="000000" w:themeColor="text1"/>
          <w:sz w:val="20"/>
          <w:szCs w:val="20"/>
        </w:rPr>
        <w:t>Predmet</w:t>
      </w:r>
      <w:r w:rsidRPr="002E04C2">
        <w:rPr>
          <w:rFonts w:ascii="Times New Roman" w:hAnsi="Times New Roman" w:cs="Times New Roman"/>
          <w:color w:val="000000" w:themeColor="text1"/>
          <w:sz w:val="20"/>
          <w:szCs w:val="20"/>
        </w:rPr>
        <w:t xml:space="preserve"> Zmluvy prostredníctvom subdodávateľa, zaväzuje sa riadne a včas uhrádzať oprávnene vystavené faktúry subdodávateľov za podmienok dohodnutých v zmluvách s týmito </w:t>
      </w:r>
      <w:r w:rsidRPr="0025774F">
        <w:rPr>
          <w:rFonts w:ascii="Times New Roman" w:hAnsi="Times New Roman" w:cs="Times New Roman"/>
          <w:color w:val="000000" w:themeColor="text1"/>
          <w:sz w:val="20"/>
          <w:szCs w:val="20"/>
        </w:rPr>
        <w:t xml:space="preserve">subdodávateľmi. Pokiaľ bude Predávajúci v omeškaní dlhšom ako tridsať (30) dní so zaplatením akejkoľvek fakturovanej čiastky </w:t>
      </w:r>
      <w:r w:rsidRPr="000B2BF0">
        <w:rPr>
          <w:rFonts w:ascii="Times New Roman" w:hAnsi="Times New Roman" w:cs="Times New Roman"/>
          <w:color w:val="000000" w:themeColor="text1"/>
          <w:sz w:val="20"/>
          <w:szCs w:val="20"/>
        </w:rPr>
        <w:t>subdodávateľovi, je Kupujúci</w:t>
      </w:r>
      <w:r w:rsidRPr="003916C5">
        <w:rPr>
          <w:rFonts w:ascii="Times New Roman" w:hAnsi="Times New Roman" w:cs="Times New Roman"/>
          <w:color w:val="000000" w:themeColor="text1"/>
          <w:sz w:val="20"/>
          <w:szCs w:val="20"/>
        </w:rPr>
        <w:t xml:space="preserve"> oprávnený plniť</w:t>
      </w:r>
      <w:r w:rsidRPr="00645BFB">
        <w:rPr>
          <w:rFonts w:ascii="Times New Roman" w:hAnsi="Times New Roman" w:cs="Times New Roman"/>
          <w:color w:val="000000" w:themeColor="text1"/>
          <w:sz w:val="20"/>
          <w:szCs w:val="20"/>
        </w:rPr>
        <w:t xml:space="preserve"> za </w:t>
      </w:r>
      <w:r w:rsidRPr="002E04C2">
        <w:rPr>
          <w:rFonts w:ascii="Times New Roman" w:hAnsi="Times New Roman" w:cs="Times New Roman"/>
          <w:color w:val="000000" w:themeColor="text1"/>
          <w:sz w:val="20"/>
          <w:szCs w:val="20"/>
        </w:rPr>
        <w:t xml:space="preserve">Predávajúceho a zaplatiť subdodávateľovi priamo, ak subdodávateľ Kupujúceho o zaplatenie požiada a túto žiadosť doloží dokladmi, </w:t>
      </w:r>
      <w:r w:rsidRPr="002E04C2">
        <w:rPr>
          <w:rFonts w:ascii="Times New Roman" w:hAnsi="Times New Roman" w:cs="Times New Roman"/>
          <w:color w:val="000000" w:themeColor="text1"/>
          <w:sz w:val="20"/>
          <w:szCs w:val="20"/>
        </w:rPr>
        <w:lastRenderedPageBreak/>
        <w:t xml:space="preserve">preukazujúcimi riadne splnenie príslušnej časti záväzku a oprávnenosť nároku na zaplatenie. K oprávnenosti nároku subdodávateľa si vyžiada Kupujúci písomné stanovisko Predávajúceho, ktorý je povinný ho doručiť Kupujúcemu do troch (3) dní od výzvy Kupujúceho. Doručeným stanoviskom nie je Kupujúci viazaný, prihliadne však naň pri rozhodnutí, či bude za Predávajúceho plniť. Pokiaľ v uvedenej lehote nebude stanovisko Predávajúceho Kupujúcemu doručené, má sa za to, že nárok subdodávateľa je oprávnený. </w:t>
      </w:r>
    </w:p>
    <w:p w14:paraId="56936C2F" w14:textId="77777777" w:rsidR="00ED3CA7" w:rsidRPr="007F286C" w:rsidRDefault="00ED3CA7" w:rsidP="00ED3CA7">
      <w:pPr>
        <w:pStyle w:val="Odsekzoznamu"/>
        <w:numPr>
          <w:ilvl w:val="0"/>
          <w:numId w:val="15"/>
        </w:numPr>
        <w:spacing w:after="0" w:line="240" w:lineRule="auto"/>
        <w:ind w:left="426" w:hanging="426"/>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w:t>
      </w:r>
      <w:r>
        <w:rPr>
          <w:rFonts w:ascii="Times New Roman" w:hAnsi="Times New Roman" w:cs="Times New Roman"/>
          <w:color w:val="000000" w:themeColor="text1"/>
          <w:sz w:val="20"/>
          <w:szCs w:val="20"/>
        </w:rPr>
        <w:t> </w:t>
      </w:r>
      <w:r w:rsidRPr="009C2B14">
        <w:rPr>
          <w:rFonts w:ascii="Times New Roman" w:hAnsi="Times New Roman" w:cs="Times New Roman"/>
          <w:color w:val="000000" w:themeColor="text1"/>
          <w:sz w:val="20"/>
          <w:szCs w:val="20"/>
        </w:rPr>
        <w:t>zaplatenie tejto čiastky na účet</w:t>
      </w:r>
      <w:r>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Pr="007F286C">
        <w:rPr>
          <w:rFonts w:ascii="Times New Roman" w:hAnsi="Times New Roman" w:cs="Times New Roman"/>
          <w:color w:val="000000" w:themeColor="text1"/>
          <w:sz w:val="20"/>
          <w:szCs w:val="20"/>
        </w:rPr>
        <w:t>troch (3) pracovných dní od doručenia výzvy a zároveň je povinný Kupujúcemu zaplatiť jednorazovú zmluvnú pokutu vo výške 5  % z tejto dlžnej čiastky. Ak Predávajúci nezaplatí do troch (3) pracovných dní od doručenie výzvy, zaväzuje sa ďalej zaplatiť Kupujúcemu úrok z omeškania vo výške stanovenej príslušným právnym predpisom zvýšenej o 2 %. Pokiaľ Predávajúci nezaplatí Kupujúcemu príslušnú čiastku do tridsiatich (30) kalendárnych dní od doručenia výzvy, je Kupujúci oprávnený od tejto Zmluvy odstúpiť. Vyššie uvedená priama platba Kupujúceho subdodávateľovi nemá vplyv na ostatné ustanovenia tejto Zmluvy.</w:t>
      </w:r>
    </w:p>
    <w:p w14:paraId="70AA3A50" w14:textId="77777777" w:rsidR="00ED3CA7" w:rsidRPr="006253BA" w:rsidRDefault="00ED3CA7" w:rsidP="00ED3CA7">
      <w:pPr>
        <w:pStyle w:val="Odsekzoznamu"/>
        <w:spacing w:after="0" w:line="240" w:lineRule="auto"/>
        <w:ind w:left="426"/>
        <w:rPr>
          <w:rFonts w:ascii="Times New Roman" w:hAnsi="Times New Roman" w:cs="Times New Roman"/>
          <w:b/>
          <w:sz w:val="20"/>
          <w:szCs w:val="20"/>
        </w:rPr>
      </w:pPr>
    </w:p>
    <w:p w14:paraId="4D8BF6D6" w14:textId="77777777" w:rsidR="00ED3CA7" w:rsidRPr="00E800B9" w:rsidRDefault="00ED3CA7" w:rsidP="00ED3CA7">
      <w:pPr>
        <w:spacing w:after="0" w:line="240" w:lineRule="auto"/>
        <w:jc w:val="center"/>
        <w:rPr>
          <w:rFonts w:ascii="Times New Roman" w:hAnsi="Times New Roman" w:cs="Times New Roman"/>
          <w:b/>
          <w:sz w:val="20"/>
          <w:szCs w:val="20"/>
        </w:rPr>
      </w:pPr>
    </w:p>
    <w:p w14:paraId="0D895F9D"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6A25C4C7" w14:textId="77777777" w:rsidR="00ED3CA7" w:rsidRPr="00E800B9" w:rsidRDefault="00ED3CA7" w:rsidP="00ED3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45FAEFB8" w14:textId="77777777" w:rsidR="00ED3CA7" w:rsidRPr="00E800B9" w:rsidRDefault="00ED3CA7" w:rsidP="00ED3CA7">
      <w:pPr>
        <w:spacing w:after="0" w:line="240" w:lineRule="auto"/>
        <w:jc w:val="center"/>
        <w:rPr>
          <w:rFonts w:ascii="Times New Roman" w:hAnsi="Times New Roman" w:cs="Times New Roman"/>
          <w:b/>
          <w:sz w:val="20"/>
          <w:szCs w:val="20"/>
        </w:rPr>
      </w:pPr>
    </w:p>
    <w:p w14:paraId="46CB2F20" w14:textId="77777777" w:rsidR="00ED3CA7" w:rsidRPr="00F60728"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F60728">
        <w:rPr>
          <w:rFonts w:ascii="Times New Roman" w:hAnsi="Times New Roman" w:cs="Times New Roman"/>
          <w:sz w:val="20"/>
          <w:szCs w:val="20"/>
        </w:rPr>
        <w:t>Predávajúci sa zaväzuje spl</w:t>
      </w:r>
      <w:r>
        <w:rPr>
          <w:rFonts w:ascii="Times New Roman" w:hAnsi="Times New Roman" w:cs="Times New Roman"/>
          <w:sz w:val="20"/>
          <w:szCs w:val="20"/>
        </w:rPr>
        <w:t>niť záväzok podľa článku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Pr>
          <w:rFonts w:ascii="Times New Roman" w:hAnsi="Times New Roman" w:cs="Times New Roman"/>
          <w:sz w:val="20"/>
          <w:szCs w:val="20"/>
        </w:rPr>
        <w:t xml:space="preserve">Zmluvy v súlade s ponukou predloženou Predávajúcim vo verejnom obstarávaní v požadovanom rozsahu, množstve, </w:t>
      </w:r>
      <w:r w:rsidRPr="00F60728">
        <w:rPr>
          <w:rFonts w:ascii="Times New Roman" w:hAnsi="Times New Roman" w:cs="Times New Roman"/>
          <w:sz w:val="20"/>
          <w:szCs w:val="20"/>
        </w:rPr>
        <w:t>v dohodnutej kvalite</w:t>
      </w:r>
      <w:r>
        <w:rPr>
          <w:rFonts w:ascii="Times New Roman" w:hAnsi="Times New Roman" w:cs="Times New Roman"/>
          <w:sz w:val="20"/>
          <w:szCs w:val="20"/>
        </w:rPr>
        <w:t>, bez faktických a právnych vád.</w:t>
      </w:r>
    </w:p>
    <w:p w14:paraId="7BDBAAD3" w14:textId="77777777" w:rsidR="00ED3CA7" w:rsidRPr="00E800B9" w:rsidRDefault="00ED3CA7" w:rsidP="00ED3CA7">
      <w:pPr>
        <w:pStyle w:val="Odsekzoznamu"/>
        <w:numPr>
          <w:ilvl w:val="0"/>
          <w:numId w:val="12"/>
        </w:numPr>
        <w:spacing w:after="0" w:line="240" w:lineRule="auto"/>
        <w:ind w:left="426" w:hanging="426"/>
        <w:rPr>
          <w:rFonts w:ascii="Times New Roman" w:hAnsi="Times New Roman" w:cs="Times New Roman"/>
          <w:b/>
          <w:sz w:val="20"/>
          <w:szCs w:val="20"/>
        </w:rPr>
      </w:pPr>
      <w:r w:rsidRPr="00E800B9">
        <w:rPr>
          <w:rFonts w:ascii="Times New Roman" w:hAnsi="Times New Roman" w:cs="Times New Roman"/>
          <w:sz w:val="20"/>
          <w:szCs w:val="20"/>
        </w:rPr>
        <w:t xml:space="preserve">Predávajúci vyhlasuje, že je výlučným vlastníkom Predmetu </w:t>
      </w:r>
      <w:r>
        <w:rPr>
          <w:rFonts w:ascii="Times New Roman" w:hAnsi="Times New Roman" w:cs="Times New Roman"/>
          <w:sz w:val="20"/>
          <w:szCs w:val="20"/>
        </w:rPr>
        <w:t>Zmluvy</w:t>
      </w:r>
      <w:r w:rsidRPr="00E800B9">
        <w:rPr>
          <w:rFonts w:ascii="Times New Roman" w:hAnsi="Times New Roman" w:cs="Times New Roman"/>
          <w:sz w:val="20"/>
          <w:szCs w:val="20"/>
        </w:rPr>
        <w:t xml:space="preserve">, že na Predmete </w:t>
      </w:r>
      <w:r>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obmedzovali dispozičné právo Predávajúceho k Predmetu </w:t>
      </w:r>
      <w:r>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p>
    <w:p w14:paraId="35355671" w14:textId="77777777" w:rsidR="00ED3CA7" w:rsidRPr="00E800B9"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Pr>
          <w:rFonts w:ascii="Times New Roman" w:hAnsi="Times New Roman" w:cs="Times New Roman"/>
          <w:sz w:val="20"/>
          <w:szCs w:val="20"/>
        </w:rPr>
        <w:t>ku dňu podpisu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Pr>
          <w:rFonts w:ascii="Times New Roman" w:hAnsi="Times New Roman" w:cs="Times New Roman"/>
          <w:sz w:val="20"/>
          <w:szCs w:val="20"/>
        </w:rPr>
        <w:t>Zmluvy</w:t>
      </w:r>
      <w:r w:rsidRPr="00E800B9">
        <w:rPr>
          <w:rFonts w:ascii="Times New Roman" w:hAnsi="Times New Roman" w:cs="Times New Roman"/>
          <w:sz w:val="20"/>
          <w:szCs w:val="20"/>
        </w:rPr>
        <w:t>.</w:t>
      </w:r>
    </w:p>
    <w:p w14:paraId="5A41F535" w14:textId="77777777" w:rsidR="00ED3CA7" w:rsidRPr="00E800B9"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2F68C906" w14:textId="77777777" w:rsidR="00ED3CA7"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E800B9">
        <w:rPr>
          <w:rFonts w:ascii="Times New Roman" w:hAnsi="Times New Roman" w:cs="Times New Roman"/>
          <w:sz w:val="20"/>
          <w:szCs w:val="20"/>
        </w:rPr>
        <w:t>Predávajúci má povinnosť zapísať sa do registra partnerov verejného sektora, ak sú splnené podmienky podľa § 2 zákona č. 315/2016 Z. z. o registri partnerov verejného sektora a o zmene a doplnení niektorých zákonov v znení neskorších predpisov (ďalej len "</w:t>
      </w:r>
      <w:r w:rsidRPr="0050708A">
        <w:rPr>
          <w:rFonts w:ascii="Times New Roman" w:hAnsi="Times New Roman" w:cs="Times New Roman"/>
          <w:b/>
          <w:sz w:val="20"/>
          <w:szCs w:val="20"/>
        </w:rPr>
        <w:t>Zákon č. 315/2016 Z. z.</w:t>
      </w:r>
      <w:r w:rsidRPr="00E800B9">
        <w:rPr>
          <w:rFonts w:ascii="Times New Roman" w:hAnsi="Times New Roman" w:cs="Times New Roman"/>
          <w:sz w:val="20"/>
          <w:szCs w:val="20"/>
        </w:rPr>
        <w:t xml:space="preserve">"). </w:t>
      </w:r>
      <w:r>
        <w:rPr>
          <w:rFonts w:ascii="Times New Roman" w:hAnsi="Times New Roman" w:cs="Times New Roman"/>
          <w:sz w:val="20"/>
          <w:szCs w:val="20"/>
        </w:rPr>
        <w:t>Porušenie</w:t>
      </w:r>
      <w:r w:rsidRPr="00E800B9">
        <w:rPr>
          <w:rFonts w:ascii="Times New Roman" w:hAnsi="Times New Roman" w:cs="Times New Roman"/>
          <w:sz w:val="20"/>
          <w:szCs w:val="20"/>
        </w:rPr>
        <w:t xml:space="preserve"> povinnosti</w:t>
      </w:r>
      <w:r>
        <w:rPr>
          <w:rFonts w:ascii="Times New Roman" w:hAnsi="Times New Roman" w:cs="Times New Roman"/>
          <w:sz w:val="20"/>
          <w:szCs w:val="20"/>
        </w:rPr>
        <w:t xml:space="preserve"> v zmysle predchádzajúcej vety Predávajúcim</w:t>
      </w:r>
      <w:r w:rsidRPr="00E800B9">
        <w:rPr>
          <w:rFonts w:ascii="Times New Roman" w:hAnsi="Times New Roman" w:cs="Times New Roman"/>
          <w:sz w:val="20"/>
          <w:szCs w:val="20"/>
        </w:rPr>
        <w:t xml:space="preserve"> </w:t>
      </w:r>
      <w:r>
        <w:rPr>
          <w:rFonts w:ascii="Times New Roman" w:hAnsi="Times New Roman" w:cs="Times New Roman"/>
          <w:sz w:val="20"/>
          <w:szCs w:val="20"/>
        </w:rPr>
        <w:t xml:space="preserve">sa považuje za podstatné porušenie Zmluvy, ktoré </w:t>
      </w:r>
      <w:r w:rsidRPr="00E800B9">
        <w:rPr>
          <w:rFonts w:ascii="Times New Roman" w:hAnsi="Times New Roman" w:cs="Times New Roman"/>
          <w:sz w:val="20"/>
          <w:szCs w:val="20"/>
        </w:rPr>
        <w:t xml:space="preserve">podľa § 19 ods. 3 </w:t>
      </w:r>
      <w:r>
        <w:rPr>
          <w:rFonts w:ascii="Times New Roman" w:hAnsi="Times New Roman" w:cs="Times New Roman"/>
          <w:sz w:val="20"/>
          <w:szCs w:val="20"/>
        </w:rPr>
        <w:t>Z</w:t>
      </w:r>
      <w:r w:rsidRPr="00E800B9">
        <w:rPr>
          <w:rFonts w:ascii="Times New Roman" w:hAnsi="Times New Roman" w:cs="Times New Roman"/>
          <w:sz w:val="20"/>
          <w:szCs w:val="20"/>
        </w:rPr>
        <w:t xml:space="preserve">ákona o verejnom obstarávaní </w:t>
      </w:r>
      <w:r>
        <w:rPr>
          <w:rFonts w:ascii="Times New Roman" w:hAnsi="Times New Roman" w:cs="Times New Roman"/>
          <w:sz w:val="20"/>
          <w:szCs w:val="20"/>
        </w:rPr>
        <w:t xml:space="preserve">oprávňuje  na </w:t>
      </w:r>
      <w:r w:rsidRPr="00E800B9">
        <w:rPr>
          <w:rFonts w:ascii="Times New Roman" w:hAnsi="Times New Roman" w:cs="Times New Roman"/>
          <w:sz w:val="20"/>
          <w:szCs w:val="20"/>
        </w:rPr>
        <w:t>odstúpenie od Zmluvy zo strany Kupujúceho.</w:t>
      </w:r>
    </w:p>
    <w:p w14:paraId="61F4ABB1" w14:textId="77777777" w:rsidR="00ED3CA7" w:rsidRPr="004E09B3"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Predávajúci sa zaväzuje zabezpečiť, aby jeho subdodávatelia v zmysle § 2 ods. 1 písm. a) siedmy bod </w:t>
      </w:r>
      <w:r w:rsidRPr="0050708A">
        <w:rPr>
          <w:rFonts w:ascii="Times New Roman" w:hAnsi="Times New Roman" w:cs="Times New Roman"/>
          <w:sz w:val="20"/>
          <w:szCs w:val="20"/>
        </w:rPr>
        <w:t>Z</w:t>
      </w:r>
      <w:r w:rsidRPr="004E09B3">
        <w:rPr>
          <w:rFonts w:ascii="Times New Roman" w:hAnsi="Times New Roman" w:cs="Times New Roman"/>
          <w:sz w:val="20"/>
          <w:szCs w:val="20"/>
        </w:rPr>
        <w:t>ákona</w:t>
      </w:r>
      <w:r>
        <w:rPr>
          <w:rFonts w:ascii="Times New Roman" w:hAnsi="Times New Roman" w:cs="Times New Roman"/>
          <w:sz w:val="20"/>
          <w:szCs w:val="20"/>
        </w:rPr>
        <w:t xml:space="preserve"> č.</w:t>
      </w:r>
      <w:r w:rsidRPr="004E09B3">
        <w:rPr>
          <w:rFonts w:ascii="Times New Roman" w:hAnsi="Times New Roman" w:cs="Times New Roman"/>
          <w:sz w:val="20"/>
          <w:szCs w:val="20"/>
        </w:rPr>
        <w:t xml:space="preserve"> </w:t>
      </w:r>
      <w:r w:rsidRPr="00E7295A">
        <w:rPr>
          <w:rFonts w:ascii="Times New Roman" w:hAnsi="Times New Roman" w:cs="Times New Roman"/>
          <w:sz w:val="20"/>
          <w:szCs w:val="20"/>
        </w:rPr>
        <w:t xml:space="preserve">315/2016 Z. z. </w:t>
      </w:r>
      <w:r w:rsidRPr="004E09B3">
        <w:rPr>
          <w:rFonts w:ascii="Times New Roman" w:hAnsi="Times New Roman" w:cs="Times New Roman"/>
          <w:sz w:val="20"/>
          <w:szCs w:val="20"/>
        </w:rPr>
        <w:t xml:space="preserve">boli riadne zapísaní v registri partnerov verejného sektora po dobu trvania subdodávateľskej zmluvy, ak im taká povinnosť vyplýva zo </w:t>
      </w:r>
      <w:r w:rsidRPr="0050708A">
        <w:rPr>
          <w:rFonts w:ascii="Times New Roman" w:hAnsi="Times New Roman" w:cs="Times New Roman"/>
          <w:sz w:val="20"/>
          <w:szCs w:val="20"/>
        </w:rPr>
        <w:t>Z</w:t>
      </w:r>
      <w:r w:rsidRPr="001019E0">
        <w:rPr>
          <w:rFonts w:ascii="Times New Roman" w:hAnsi="Times New Roman" w:cs="Times New Roman"/>
          <w:sz w:val="20"/>
          <w:szCs w:val="20"/>
        </w:rPr>
        <w:t xml:space="preserve">ákona </w:t>
      </w:r>
      <w:r w:rsidRPr="0050708A">
        <w:rPr>
          <w:rFonts w:ascii="Times New Roman" w:hAnsi="Times New Roman" w:cs="Times New Roman"/>
          <w:sz w:val="20"/>
          <w:szCs w:val="20"/>
        </w:rPr>
        <w:t xml:space="preserve">č. 315/2016 Z. z. </w:t>
      </w:r>
    </w:p>
    <w:p w14:paraId="026B8E34" w14:textId="77777777" w:rsidR="00ED3CA7" w:rsidRPr="004E09B3"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V prípade, ak dôjde k zmene Zmluvy podľa § 18 ods. 8 </w:t>
      </w:r>
      <w:r w:rsidRPr="000264B9">
        <w:rPr>
          <w:rFonts w:ascii="Times New Roman" w:hAnsi="Times New Roman" w:cs="Times New Roman"/>
          <w:sz w:val="20"/>
          <w:szCs w:val="20"/>
        </w:rPr>
        <w:t>Z</w:t>
      </w:r>
      <w:r w:rsidRPr="004E09B3">
        <w:rPr>
          <w:rFonts w:ascii="Times New Roman" w:hAnsi="Times New Roman" w:cs="Times New Roman"/>
          <w:sz w:val="20"/>
          <w:szCs w:val="20"/>
        </w:rPr>
        <w:t xml:space="preserve">ákona o verejnom obstarávaní, </w:t>
      </w:r>
      <w:r>
        <w:rPr>
          <w:rFonts w:ascii="Times New Roman" w:hAnsi="Times New Roman" w:cs="Times New Roman"/>
          <w:sz w:val="20"/>
          <w:szCs w:val="20"/>
        </w:rPr>
        <w:t xml:space="preserve">okrem iného sa aj </w:t>
      </w:r>
      <w:r w:rsidRPr="004E09B3">
        <w:rPr>
          <w:rFonts w:ascii="Times New Roman" w:hAnsi="Times New Roman" w:cs="Times New Roman"/>
          <w:sz w:val="20"/>
          <w:szCs w:val="20"/>
        </w:rPr>
        <w:t>povinnosti vyplývajúce z odseku 5</w:t>
      </w:r>
      <w:r w:rsidRPr="000264B9">
        <w:rPr>
          <w:rFonts w:ascii="Times New Roman" w:hAnsi="Times New Roman" w:cs="Times New Roman"/>
          <w:sz w:val="20"/>
          <w:szCs w:val="20"/>
        </w:rPr>
        <w:t xml:space="preserve"> a odseku 6</w:t>
      </w:r>
      <w:r w:rsidRPr="004E09B3">
        <w:rPr>
          <w:rFonts w:ascii="Times New Roman" w:hAnsi="Times New Roman" w:cs="Times New Roman"/>
          <w:sz w:val="20"/>
          <w:szCs w:val="20"/>
        </w:rPr>
        <w:t xml:space="preserve"> tohto článku Zmluvy </w:t>
      </w:r>
      <w:r>
        <w:rPr>
          <w:rFonts w:ascii="Times New Roman" w:hAnsi="Times New Roman" w:cs="Times New Roman"/>
          <w:sz w:val="20"/>
          <w:szCs w:val="20"/>
        </w:rPr>
        <w:t>budú</w:t>
      </w:r>
      <w:r w:rsidRPr="004E09B3">
        <w:rPr>
          <w:rFonts w:ascii="Times New Roman" w:hAnsi="Times New Roman" w:cs="Times New Roman"/>
          <w:sz w:val="20"/>
          <w:szCs w:val="20"/>
        </w:rPr>
        <w:t xml:space="preserve"> vzťah</w:t>
      </w:r>
      <w:r>
        <w:rPr>
          <w:rFonts w:ascii="Times New Roman" w:hAnsi="Times New Roman" w:cs="Times New Roman"/>
          <w:sz w:val="20"/>
          <w:szCs w:val="20"/>
        </w:rPr>
        <w:t>ovať</w:t>
      </w:r>
      <w:r w:rsidRPr="004E09B3">
        <w:rPr>
          <w:rFonts w:ascii="Times New Roman" w:hAnsi="Times New Roman" w:cs="Times New Roman"/>
          <w:sz w:val="20"/>
          <w:szCs w:val="20"/>
        </w:rPr>
        <w:t xml:space="preserve">  na nového </w:t>
      </w:r>
      <w:r>
        <w:rPr>
          <w:rFonts w:ascii="Times New Roman" w:hAnsi="Times New Roman" w:cs="Times New Roman"/>
          <w:sz w:val="20"/>
          <w:szCs w:val="20"/>
        </w:rPr>
        <w:t>p</w:t>
      </w:r>
      <w:r w:rsidRPr="004E09B3">
        <w:rPr>
          <w:rFonts w:ascii="Times New Roman" w:hAnsi="Times New Roman" w:cs="Times New Roman"/>
          <w:sz w:val="20"/>
          <w:szCs w:val="20"/>
        </w:rPr>
        <w:t>redávajúceho.</w:t>
      </w:r>
    </w:p>
    <w:p w14:paraId="733B1FC1" w14:textId="77777777" w:rsidR="00ED3CA7" w:rsidRPr="004E09B3"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Predávajúci sa zaväzuje </w:t>
      </w:r>
      <w:r w:rsidRPr="0050708A">
        <w:rPr>
          <w:rFonts w:ascii="Times New Roman" w:hAnsi="Times New Roman" w:cs="Times New Roman"/>
          <w:sz w:val="20"/>
          <w:szCs w:val="20"/>
        </w:rPr>
        <w:t>bez</w:t>
      </w:r>
      <w:r w:rsidRPr="004E09B3">
        <w:rPr>
          <w:rFonts w:ascii="Times New Roman" w:hAnsi="Times New Roman" w:cs="Times New Roman"/>
          <w:sz w:val="20"/>
          <w:szCs w:val="20"/>
        </w:rPr>
        <w:t xml:space="preserve">odkladne písomne informovať Kupujúceho o každom prípadnom omeškaní, či iných skutočnostiach, ktoré by mohli ohroziť včasné a riadne dodanie Predmetu </w:t>
      </w:r>
      <w:r w:rsidRPr="0050708A">
        <w:rPr>
          <w:rFonts w:ascii="Times New Roman" w:hAnsi="Times New Roman" w:cs="Times New Roman"/>
          <w:sz w:val="20"/>
          <w:szCs w:val="20"/>
        </w:rPr>
        <w:t>Zmluvy</w:t>
      </w:r>
      <w:r w:rsidRPr="004E09B3">
        <w:rPr>
          <w:rFonts w:ascii="Times New Roman" w:hAnsi="Times New Roman" w:cs="Times New Roman"/>
          <w:sz w:val="20"/>
          <w:szCs w:val="20"/>
        </w:rPr>
        <w:t xml:space="preserve"> a prev</w:t>
      </w:r>
      <w:r w:rsidRPr="0050708A">
        <w:rPr>
          <w:rFonts w:ascii="Times New Roman" w:hAnsi="Times New Roman" w:cs="Times New Roman"/>
          <w:sz w:val="20"/>
          <w:szCs w:val="20"/>
        </w:rPr>
        <w:t>od</w:t>
      </w:r>
      <w:r w:rsidRPr="004E09B3">
        <w:rPr>
          <w:rFonts w:ascii="Times New Roman" w:hAnsi="Times New Roman" w:cs="Times New Roman"/>
          <w:sz w:val="20"/>
          <w:szCs w:val="20"/>
        </w:rPr>
        <w:t xml:space="preserve"> vlastníckeho práva k nemu.</w:t>
      </w:r>
    </w:p>
    <w:p w14:paraId="3E3E182A" w14:textId="77777777" w:rsidR="00ED3CA7" w:rsidRPr="004E09B3"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V prípade, ak Predávajúci zabezpečí dodanie Predmetu </w:t>
      </w:r>
      <w:r w:rsidRPr="0050708A">
        <w:rPr>
          <w:rFonts w:ascii="Times New Roman" w:hAnsi="Times New Roman" w:cs="Times New Roman"/>
          <w:sz w:val="20"/>
          <w:szCs w:val="20"/>
        </w:rPr>
        <w:t>Zmluvy</w:t>
      </w:r>
      <w:r w:rsidRPr="004E09B3">
        <w:rPr>
          <w:rFonts w:ascii="Times New Roman" w:hAnsi="Times New Roman" w:cs="Times New Roman"/>
          <w:sz w:val="20"/>
          <w:szCs w:val="20"/>
        </w:rPr>
        <w:t xml:space="preserve"> subdodávateľmi, je povinný na </w:t>
      </w:r>
      <w:r w:rsidRPr="0050708A">
        <w:rPr>
          <w:rFonts w:ascii="Times New Roman" w:hAnsi="Times New Roman" w:cs="Times New Roman"/>
          <w:sz w:val="20"/>
          <w:szCs w:val="20"/>
        </w:rPr>
        <w:t>žiadosť</w:t>
      </w:r>
      <w:r w:rsidRPr="004E09B3">
        <w:rPr>
          <w:rFonts w:ascii="Times New Roman" w:hAnsi="Times New Roman" w:cs="Times New Roman"/>
          <w:sz w:val="20"/>
          <w:szCs w:val="20"/>
        </w:rPr>
        <w:t xml:space="preserve"> Kupujúceho predložiť všetky </w:t>
      </w:r>
      <w:r>
        <w:rPr>
          <w:rFonts w:ascii="Times New Roman" w:hAnsi="Times New Roman" w:cs="Times New Roman"/>
          <w:sz w:val="20"/>
          <w:szCs w:val="20"/>
        </w:rPr>
        <w:t>Z</w:t>
      </w:r>
      <w:r w:rsidRPr="004E09B3">
        <w:rPr>
          <w:rFonts w:ascii="Times New Roman" w:hAnsi="Times New Roman" w:cs="Times New Roman"/>
          <w:sz w:val="20"/>
          <w:szCs w:val="20"/>
        </w:rPr>
        <w:t xml:space="preserve">mluvy uzatvorené so subdodávateľmi týkajúce sa Predmetu </w:t>
      </w:r>
      <w:r w:rsidRPr="000264B9">
        <w:rPr>
          <w:rFonts w:ascii="Times New Roman" w:hAnsi="Times New Roman" w:cs="Times New Roman"/>
          <w:sz w:val="20"/>
          <w:szCs w:val="20"/>
        </w:rPr>
        <w:t>Zmluvy</w:t>
      </w:r>
      <w:r w:rsidRPr="004E09B3">
        <w:rPr>
          <w:rFonts w:ascii="Times New Roman" w:hAnsi="Times New Roman" w:cs="Times New Roman"/>
          <w:sz w:val="20"/>
          <w:szCs w:val="20"/>
        </w:rPr>
        <w:t>. V</w:t>
      </w:r>
      <w:r>
        <w:rPr>
          <w:rFonts w:ascii="Times New Roman" w:hAnsi="Times New Roman" w:cs="Times New Roman"/>
          <w:sz w:val="20"/>
          <w:szCs w:val="20"/>
        </w:rPr>
        <w:t> </w:t>
      </w:r>
      <w:r w:rsidRPr="004E09B3">
        <w:rPr>
          <w:rFonts w:ascii="Times New Roman" w:hAnsi="Times New Roman" w:cs="Times New Roman"/>
          <w:sz w:val="20"/>
          <w:szCs w:val="20"/>
        </w:rPr>
        <w:t xml:space="preserve">prípade, ak sa zistí, že akékoľvek z vyhlásení uvedených v tomto článku Zmluvy </w:t>
      </w:r>
      <w:r w:rsidRPr="000264B9">
        <w:rPr>
          <w:rFonts w:ascii="Times New Roman" w:hAnsi="Times New Roman" w:cs="Times New Roman"/>
          <w:sz w:val="20"/>
          <w:szCs w:val="20"/>
        </w:rPr>
        <w:t>a/</w:t>
      </w:r>
      <w:r w:rsidRPr="004E09B3">
        <w:rPr>
          <w:rFonts w:ascii="Times New Roman" w:hAnsi="Times New Roman" w:cs="Times New Roman"/>
          <w:sz w:val="20"/>
          <w:szCs w:val="20"/>
        </w:rPr>
        <w:t>alebo iné vyhlásenia Predávajúceho uvedené v Zmluve nie sú pravdivé, je Kupujúci oprávnený od Zmluvy odstúpiť.</w:t>
      </w:r>
    </w:p>
    <w:p w14:paraId="6F31E722" w14:textId="77777777" w:rsidR="00ED3CA7" w:rsidRPr="004E09B3"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 xml:space="preserve">Predávajúci sa </w:t>
      </w:r>
      <w:r>
        <w:rPr>
          <w:rFonts w:ascii="Times New Roman" w:hAnsi="Times New Roman" w:cs="Times New Roman"/>
          <w:sz w:val="20"/>
          <w:szCs w:val="20"/>
        </w:rPr>
        <w:t> spolu s Predmetom Zmluvy</w:t>
      </w:r>
      <w:r w:rsidRPr="004E09B3">
        <w:rPr>
          <w:rFonts w:ascii="Times New Roman" w:hAnsi="Times New Roman" w:cs="Times New Roman"/>
          <w:sz w:val="20"/>
          <w:szCs w:val="20"/>
        </w:rPr>
        <w:t xml:space="preserve"> zaväzuje odovzdať aj kompletné doklady a dokumenty, ktoré sú potrebné na prevzatie a na užívanie Predmetu </w:t>
      </w:r>
      <w:r w:rsidRPr="0050708A">
        <w:rPr>
          <w:rFonts w:ascii="Times New Roman" w:hAnsi="Times New Roman" w:cs="Times New Roman"/>
          <w:sz w:val="20"/>
          <w:szCs w:val="20"/>
        </w:rPr>
        <w:t>Zmluvy</w:t>
      </w:r>
      <w:r w:rsidRPr="004E09B3">
        <w:rPr>
          <w:rFonts w:ascii="Times New Roman" w:hAnsi="Times New Roman" w:cs="Times New Roman"/>
          <w:sz w:val="20"/>
          <w:szCs w:val="20"/>
        </w:rPr>
        <w:t>.</w:t>
      </w:r>
    </w:p>
    <w:p w14:paraId="687D086C" w14:textId="77777777" w:rsidR="00ED3CA7" w:rsidRPr="004E09B3"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Kupujúci je povinný poskytnúť Predávajúcemu všetky informácie, ktoré sú nevyhnutné pre riadne plnenie jeho záväzkov vyplývajúcich z tejto Zmluvy, a z povahy ktorých vyplýva, že ich má poskytnúť Kupujúci.</w:t>
      </w:r>
    </w:p>
    <w:p w14:paraId="1FB907DB" w14:textId="77777777" w:rsidR="00ED3CA7" w:rsidRPr="00395174" w:rsidRDefault="00ED3CA7" w:rsidP="00ED3CA7">
      <w:pPr>
        <w:pStyle w:val="Odsekzoznamu"/>
        <w:numPr>
          <w:ilvl w:val="0"/>
          <w:numId w:val="12"/>
        </w:numPr>
        <w:spacing w:after="0" w:line="240" w:lineRule="auto"/>
        <w:ind w:left="426" w:hanging="426"/>
        <w:rPr>
          <w:rFonts w:ascii="Times New Roman" w:hAnsi="Times New Roman" w:cs="Times New Roman"/>
          <w:sz w:val="20"/>
          <w:szCs w:val="20"/>
        </w:rPr>
      </w:pPr>
      <w:r w:rsidRPr="004E09B3">
        <w:rPr>
          <w:rFonts w:ascii="Times New Roman" w:hAnsi="Times New Roman" w:cs="Times New Roman"/>
          <w:sz w:val="20"/>
          <w:szCs w:val="20"/>
        </w:rPr>
        <w:t>Kupujúci je povinný poskytnúť Predávajúcemu všetku súčinnosť potrebnú na riadne plnenie jeho záväzkov</w:t>
      </w:r>
      <w:r w:rsidRPr="00233615">
        <w:rPr>
          <w:rFonts w:ascii="Times New Roman" w:hAnsi="Times New Roman" w:cs="Times New Roman"/>
          <w:sz w:val="20"/>
          <w:szCs w:val="20"/>
        </w:rPr>
        <w:t xml:space="preserve"> zo Zmluvy</w:t>
      </w:r>
      <w:r w:rsidRPr="004E09B3">
        <w:rPr>
          <w:rFonts w:ascii="Times New Roman" w:hAnsi="Times New Roman" w:cs="Times New Roman"/>
          <w:sz w:val="20"/>
          <w:szCs w:val="20"/>
        </w:rPr>
        <w:t>, najmä</w:t>
      </w:r>
      <w:r w:rsidRPr="00233615">
        <w:rPr>
          <w:rFonts w:ascii="Times New Roman" w:hAnsi="Times New Roman" w:cs="Times New Roman"/>
          <w:sz w:val="20"/>
          <w:szCs w:val="20"/>
        </w:rPr>
        <w:t xml:space="preserve"> </w:t>
      </w:r>
      <w:r w:rsidRPr="004E09B3">
        <w:rPr>
          <w:rFonts w:ascii="Times New Roman" w:hAnsi="Times New Roman" w:cs="Times New Roman"/>
          <w:sz w:val="20"/>
          <w:szCs w:val="20"/>
        </w:rPr>
        <w:t xml:space="preserve">sprístupnenie </w:t>
      </w:r>
      <w:r w:rsidRPr="000264B9">
        <w:rPr>
          <w:rFonts w:ascii="Times New Roman" w:hAnsi="Times New Roman" w:cs="Times New Roman"/>
          <w:sz w:val="20"/>
          <w:szCs w:val="20"/>
        </w:rPr>
        <w:t>M</w:t>
      </w:r>
      <w:r w:rsidRPr="004E09B3">
        <w:rPr>
          <w:rFonts w:ascii="Times New Roman" w:hAnsi="Times New Roman" w:cs="Times New Roman"/>
          <w:sz w:val="20"/>
          <w:szCs w:val="20"/>
        </w:rPr>
        <w:t xml:space="preserve">iesta </w:t>
      </w:r>
      <w:r w:rsidRPr="000264B9">
        <w:rPr>
          <w:rFonts w:ascii="Times New Roman" w:hAnsi="Times New Roman" w:cs="Times New Roman"/>
          <w:sz w:val="20"/>
          <w:szCs w:val="20"/>
        </w:rPr>
        <w:t>dodania</w:t>
      </w:r>
      <w:r w:rsidRPr="004E09B3">
        <w:rPr>
          <w:rFonts w:ascii="Times New Roman" w:hAnsi="Times New Roman" w:cs="Times New Roman"/>
          <w:sz w:val="20"/>
          <w:szCs w:val="20"/>
        </w:rPr>
        <w:t>.</w:t>
      </w:r>
    </w:p>
    <w:p w14:paraId="186F1043" w14:textId="77777777" w:rsidR="00ED3CA7" w:rsidRDefault="00ED3CA7" w:rsidP="00ED3CA7">
      <w:pPr>
        <w:spacing w:after="0" w:line="240" w:lineRule="auto"/>
        <w:rPr>
          <w:rFonts w:ascii="Times New Roman" w:hAnsi="Times New Roman" w:cs="Times New Roman"/>
          <w:sz w:val="20"/>
          <w:szCs w:val="20"/>
        </w:rPr>
      </w:pPr>
    </w:p>
    <w:p w14:paraId="77CF9A8D" w14:textId="77777777" w:rsidR="00ED3CA7" w:rsidRDefault="00ED3CA7" w:rsidP="00ED3CA7">
      <w:pPr>
        <w:spacing w:after="0" w:line="240" w:lineRule="auto"/>
        <w:rPr>
          <w:rFonts w:ascii="Times New Roman" w:hAnsi="Times New Roman" w:cs="Times New Roman"/>
          <w:sz w:val="20"/>
          <w:szCs w:val="20"/>
        </w:rPr>
      </w:pPr>
    </w:p>
    <w:p w14:paraId="7269069C" w14:textId="77777777" w:rsidR="00ED3CA7" w:rsidRPr="00057E68" w:rsidRDefault="00ED3CA7" w:rsidP="00ED3CA7">
      <w:pPr>
        <w:spacing w:after="0" w:line="240" w:lineRule="auto"/>
        <w:jc w:val="center"/>
        <w:rPr>
          <w:rFonts w:ascii="Times New Roman" w:hAnsi="Times New Roman" w:cs="Times New Roman"/>
          <w:b/>
          <w:sz w:val="20"/>
          <w:szCs w:val="20"/>
        </w:rPr>
      </w:pPr>
      <w:r w:rsidRPr="00057E68">
        <w:rPr>
          <w:rFonts w:ascii="Times New Roman" w:hAnsi="Times New Roman" w:cs="Times New Roman"/>
          <w:b/>
          <w:sz w:val="20"/>
          <w:szCs w:val="20"/>
        </w:rPr>
        <w:t>Článok VI</w:t>
      </w:r>
    </w:p>
    <w:p w14:paraId="422F8462" w14:textId="77777777" w:rsidR="00ED3CA7" w:rsidRPr="00057E68" w:rsidRDefault="00ED3CA7" w:rsidP="00ED3CA7">
      <w:pPr>
        <w:spacing w:after="0" w:line="240" w:lineRule="auto"/>
        <w:jc w:val="center"/>
        <w:rPr>
          <w:rFonts w:ascii="Times New Roman" w:hAnsi="Times New Roman" w:cs="Times New Roman"/>
          <w:b/>
          <w:sz w:val="20"/>
          <w:szCs w:val="20"/>
        </w:rPr>
      </w:pPr>
      <w:r w:rsidRPr="00057E68">
        <w:rPr>
          <w:rFonts w:ascii="Times New Roman" w:hAnsi="Times New Roman" w:cs="Times New Roman"/>
          <w:b/>
          <w:sz w:val="20"/>
          <w:szCs w:val="20"/>
        </w:rPr>
        <w:t>Záru</w:t>
      </w:r>
      <w:r w:rsidRPr="00233615">
        <w:rPr>
          <w:rFonts w:ascii="Times New Roman" w:hAnsi="Times New Roman" w:cs="Times New Roman"/>
          <w:b/>
          <w:sz w:val="20"/>
          <w:szCs w:val="20"/>
        </w:rPr>
        <w:t xml:space="preserve">čne podmienky, zodpovednosť za vady </w:t>
      </w:r>
      <w:r w:rsidRPr="00057E68">
        <w:rPr>
          <w:rFonts w:ascii="Times New Roman" w:hAnsi="Times New Roman" w:cs="Times New Roman"/>
          <w:b/>
          <w:sz w:val="20"/>
          <w:szCs w:val="20"/>
        </w:rPr>
        <w:t>a záručný servis</w:t>
      </w:r>
    </w:p>
    <w:p w14:paraId="33F68B3A" w14:textId="77777777" w:rsidR="00ED3CA7" w:rsidRPr="000264B9" w:rsidRDefault="00ED3CA7" w:rsidP="00ED3CA7">
      <w:pPr>
        <w:spacing w:after="0" w:line="240" w:lineRule="auto"/>
        <w:jc w:val="center"/>
        <w:rPr>
          <w:rFonts w:ascii="Times New Roman" w:hAnsi="Times New Roman" w:cs="Times New Roman"/>
          <w:sz w:val="20"/>
          <w:szCs w:val="20"/>
          <w:highlight w:val="yellow"/>
        </w:rPr>
      </w:pPr>
    </w:p>
    <w:p w14:paraId="144811EE" w14:textId="77777777" w:rsidR="00ED3CA7" w:rsidRPr="00057E68"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057E68">
        <w:rPr>
          <w:rFonts w:ascii="Times New Roman" w:hAnsi="Times New Roman" w:cs="Times New Roman"/>
          <w:sz w:val="20"/>
          <w:szCs w:val="20"/>
        </w:rPr>
        <w:t xml:space="preserve">Predávajúci zodpovedá za vady, ktoré má dodaný Predmet </w:t>
      </w:r>
      <w:r w:rsidRPr="00233615">
        <w:rPr>
          <w:rFonts w:ascii="Times New Roman" w:hAnsi="Times New Roman" w:cs="Times New Roman"/>
          <w:sz w:val="20"/>
          <w:szCs w:val="20"/>
        </w:rPr>
        <w:t>Zmluvy</w:t>
      </w:r>
      <w:r w:rsidRPr="00057E68">
        <w:rPr>
          <w:rFonts w:ascii="Times New Roman" w:hAnsi="Times New Roman" w:cs="Times New Roman"/>
          <w:sz w:val="20"/>
          <w:szCs w:val="20"/>
        </w:rPr>
        <w:t xml:space="preserve"> v čase odovzdania Kupujúcemu a za vady Predmetu </w:t>
      </w:r>
      <w:r w:rsidRPr="00233615">
        <w:rPr>
          <w:rFonts w:ascii="Times New Roman" w:hAnsi="Times New Roman" w:cs="Times New Roman"/>
          <w:sz w:val="20"/>
          <w:szCs w:val="20"/>
        </w:rPr>
        <w:t>Zmluvy</w:t>
      </w:r>
      <w:r w:rsidRPr="00057E68">
        <w:rPr>
          <w:rFonts w:ascii="Times New Roman" w:hAnsi="Times New Roman" w:cs="Times New Roman"/>
          <w:sz w:val="20"/>
          <w:szCs w:val="20"/>
        </w:rPr>
        <w:t xml:space="preserve">, ktoré sa vyskytnú po jeho dodaní v záručnej dobe. Predávajúci zodpovedá za to, že Predmet </w:t>
      </w:r>
      <w:r w:rsidRPr="000264B9">
        <w:rPr>
          <w:rFonts w:ascii="Times New Roman" w:hAnsi="Times New Roman" w:cs="Times New Roman"/>
          <w:sz w:val="20"/>
          <w:szCs w:val="20"/>
        </w:rPr>
        <w:t>Zmluvy</w:t>
      </w:r>
      <w:r w:rsidRPr="00057E68">
        <w:rPr>
          <w:rFonts w:ascii="Times New Roman" w:hAnsi="Times New Roman" w:cs="Times New Roman"/>
          <w:sz w:val="20"/>
          <w:szCs w:val="20"/>
        </w:rPr>
        <w:t xml:space="preserve"> bude mať po celú dobu trvania záručnej doby kvalitatívne vlastnosti vyplývajúce z Prílohy č. 1 tejto Zmluvy. </w:t>
      </w:r>
    </w:p>
    <w:p w14:paraId="2BE4937B" w14:textId="77777777" w:rsidR="00ED3CA7" w:rsidRPr="00057E68"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Predávajúci preberá záväzok zo záruky, pričom dĺžka záručnej doby je stanovená na </w:t>
      </w:r>
      <w:r>
        <w:rPr>
          <w:rFonts w:ascii="Times New Roman" w:hAnsi="Times New Roman" w:cs="Times New Roman"/>
          <w:sz w:val="20"/>
          <w:szCs w:val="20"/>
        </w:rPr>
        <w:t>dvadsaťštyri (</w:t>
      </w:r>
      <w:r w:rsidRPr="004725C1">
        <w:rPr>
          <w:rFonts w:ascii="Times New Roman" w:hAnsi="Times New Roman" w:cs="Times New Roman"/>
          <w:sz w:val="20"/>
          <w:szCs w:val="20"/>
        </w:rPr>
        <w:t>24</w:t>
      </w:r>
      <w:r>
        <w:rPr>
          <w:rFonts w:ascii="Times New Roman" w:hAnsi="Times New Roman" w:cs="Times New Roman"/>
          <w:sz w:val="20"/>
          <w:szCs w:val="20"/>
        </w:rPr>
        <w:t>)</w:t>
      </w:r>
      <w:r w:rsidRPr="004725C1">
        <w:rPr>
          <w:rFonts w:ascii="Times New Roman" w:hAnsi="Times New Roman" w:cs="Times New Roman"/>
          <w:sz w:val="20"/>
          <w:szCs w:val="20"/>
        </w:rPr>
        <w:t xml:space="preserve"> mesiacov, pokiaľ nie je na záručnom liste vyznačená dlhšia záručná doba podľa záručných podmienok výrobcu</w:t>
      </w:r>
      <w:r>
        <w:rPr>
          <w:rFonts w:ascii="Times New Roman" w:hAnsi="Times New Roman" w:cs="Times New Roman"/>
          <w:sz w:val="20"/>
          <w:szCs w:val="20"/>
        </w:rPr>
        <w:t xml:space="preserve"> (ďalej len „</w:t>
      </w:r>
      <w:r w:rsidRPr="000264B9">
        <w:rPr>
          <w:rFonts w:ascii="Times New Roman" w:hAnsi="Times New Roman" w:cs="Times New Roman"/>
          <w:b/>
          <w:sz w:val="20"/>
          <w:szCs w:val="20"/>
        </w:rPr>
        <w:t>Záručná doba</w:t>
      </w:r>
      <w:r>
        <w:rPr>
          <w:rFonts w:ascii="Times New Roman" w:hAnsi="Times New Roman" w:cs="Times New Roman"/>
          <w:sz w:val="20"/>
          <w:szCs w:val="20"/>
        </w:rPr>
        <w:t>“)</w:t>
      </w:r>
      <w:r w:rsidRPr="007300BF">
        <w:rPr>
          <w:rFonts w:ascii="Times New Roman" w:hAnsi="Times New Roman" w:cs="Times New Roman"/>
          <w:sz w:val="20"/>
          <w:szCs w:val="20"/>
        </w:rPr>
        <w:t xml:space="preserve">. Záručná doba začína plynúť odo dňa splnenia povinnosti Predávajúceho dodať Kupujúcemu </w:t>
      </w:r>
      <w:r>
        <w:rPr>
          <w:rFonts w:ascii="Times New Roman" w:hAnsi="Times New Roman" w:cs="Times New Roman"/>
          <w:sz w:val="20"/>
          <w:szCs w:val="20"/>
        </w:rPr>
        <w:t>Predmet</w:t>
      </w:r>
      <w:r w:rsidRPr="004E09B3">
        <w:rPr>
          <w:rFonts w:ascii="Times New Roman" w:hAnsi="Times New Roman" w:cs="Times New Roman"/>
          <w:sz w:val="20"/>
          <w:szCs w:val="20"/>
        </w:rPr>
        <w:t xml:space="preserve"> </w:t>
      </w:r>
      <w:r w:rsidRPr="0050708A">
        <w:rPr>
          <w:rFonts w:ascii="Times New Roman" w:hAnsi="Times New Roman" w:cs="Times New Roman"/>
          <w:sz w:val="20"/>
          <w:szCs w:val="20"/>
        </w:rPr>
        <w:t>Zmluvy</w:t>
      </w:r>
      <w:r w:rsidRPr="00057E68">
        <w:rPr>
          <w:rFonts w:ascii="Times New Roman" w:hAnsi="Times New Roman" w:cs="Times New Roman"/>
          <w:sz w:val="20"/>
          <w:szCs w:val="20"/>
        </w:rPr>
        <w:t xml:space="preserve"> v zmysle článku III bod 4 tejto Zmluvy.</w:t>
      </w:r>
    </w:p>
    <w:p w14:paraId="7AFA9C1D" w14:textId="77777777" w:rsidR="00ED3CA7" w:rsidRPr="00057E68"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057E68">
        <w:rPr>
          <w:rFonts w:ascii="Times New Roman" w:hAnsi="Times New Roman" w:cs="Times New Roman"/>
          <w:sz w:val="20"/>
          <w:szCs w:val="20"/>
        </w:rPr>
        <w:t xml:space="preserve">Práva zo zodpovednosti za vady Predmetu </w:t>
      </w:r>
      <w:r w:rsidRPr="000264B9">
        <w:rPr>
          <w:rFonts w:ascii="Times New Roman" w:hAnsi="Times New Roman" w:cs="Times New Roman"/>
          <w:sz w:val="20"/>
          <w:szCs w:val="20"/>
        </w:rPr>
        <w:t>Zmluvy</w:t>
      </w:r>
      <w:r w:rsidRPr="00057E68">
        <w:rPr>
          <w:rFonts w:ascii="Times New Roman" w:hAnsi="Times New Roman" w:cs="Times New Roman"/>
          <w:sz w:val="20"/>
          <w:szCs w:val="20"/>
        </w:rPr>
        <w:t xml:space="preserve">, ktoré sa vyskytnú v </w:t>
      </w:r>
      <w:r>
        <w:rPr>
          <w:rFonts w:ascii="Times New Roman" w:hAnsi="Times New Roman" w:cs="Times New Roman"/>
          <w:sz w:val="20"/>
          <w:szCs w:val="20"/>
        </w:rPr>
        <w:t>Z</w:t>
      </w:r>
      <w:r w:rsidRPr="00057E68">
        <w:rPr>
          <w:rFonts w:ascii="Times New Roman" w:hAnsi="Times New Roman" w:cs="Times New Roman"/>
          <w:sz w:val="20"/>
          <w:szCs w:val="20"/>
        </w:rPr>
        <w:t xml:space="preserve">áručnej dobe musí Kupujúci uplatniť u Predávajúceho bezodkladne, v </w:t>
      </w:r>
      <w:r>
        <w:rPr>
          <w:rFonts w:ascii="Times New Roman" w:hAnsi="Times New Roman" w:cs="Times New Roman"/>
          <w:sz w:val="20"/>
          <w:szCs w:val="20"/>
        </w:rPr>
        <w:t>Z</w:t>
      </w:r>
      <w:r w:rsidRPr="00057E68">
        <w:rPr>
          <w:rFonts w:ascii="Times New Roman" w:hAnsi="Times New Roman" w:cs="Times New Roman"/>
          <w:sz w:val="20"/>
          <w:szCs w:val="20"/>
        </w:rPr>
        <w:t>áručnej dobe.</w:t>
      </w:r>
    </w:p>
    <w:p w14:paraId="7B43FAD8" w14:textId="77777777" w:rsidR="00ED3CA7" w:rsidRPr="00057E68"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7300BF">
        <w:rPr>
          <w:rFonts w:ascii="Times New Roman" w:hAnsi="Times New Roman" w:cs="Times New Roman"/>
          <w:sz w:val="20"/>
          <w:szCs w:val="20"/>
        </w:rPr>
        <w:t>Predávajúci sa zaväzuje vykonávať alebo zabezpečiť záručný servis. Predávajúci sa zaväzuje, že záručný servis vykoná sám, alebo zabezpečí prostredníctvom tretej odborne spôsobilej osoby (ďalej len „</w:t>
      </w:r>
      <w:r w:rsidRPr="000264B9">
        <w:rPr>
          <w:rFonts w:ascii="Times New Roman" w:hAnsi="Times New Roman" w:cs="Times New Roman"/>
          <w:b/>
          <w:sz w:val="20"/>
          <w:szCs w:val="20"/>
        </w:rPr>
        <w:t>Servisná spoločnosť</w:t>
      </w:r>
      <w:r w:rsidRPr="00057E68">
        <w:rPr>
          <w:rFonts w:ascii="Times New Roman" w:hAnsi="Times New Roman" w:cs="Times New Roman"/>
          <w:sz w:val="20"/>
          <w:szCs w:val="20"/>
        </w:rPr>
        <w:t xml:space="preserve">“). Predávajúci sa zaväzuje záručný servis vykonať alebo zabezpečiť prostredníctvom odborne vyškoleného servisného technika pre Predmet </w:t>
      </w:r>
      <w:r w:rsidRPr="000C229C">
        <w:rPr>
          <w:rFonts w:ascii="Times New Roman" w:hAnsi="Times New Roman" w:cs="Times New Roman"/>
          <w:sz w:val="20"/>
          <w:szCs w:val="20"/>
        </w:rPr>
        <w:t>Zmluvy</w:t>
      </w:r>
      <w:r w:rsidRPr="00057E68">
        <w:rPr>
          <w:rFonts w:ascii="Times New Roman" w:hAnsi="Times New Roman" w:cs="Times New Roman"/>
          <w:sz w:val="20"/>
          <w:szCs w:val="20"/>
        </w:rPr>
        <w:t>.</w:t>
      </w:r>
    </w:p>
    <w:p w14:paraId="79FB297A" w14:textId="77777777" w:rsidR="00ED3CA7" w:rsidRDefault="00ED3CA7" w:rsidP="00ED3CA7">
      <w:pPr>
        <w:pStyle w:val="Odsekzoznamu"/>
        <w:numPr>
          <w:ilvl w:val="0"/>
          <w:numId w:val="17"/>
        </w:numPr>
        <w:spacing w:after="0" w:line="240" w:lineRule="auto"/>
        <w:ind w:left="426"/>
        <w:rPr>
          <w:rFonts w:ascii="Times New Roman" w:hAnsi="Times New Roman" w:cs="Times New Roman"/>
          <w:sz w:val="20"/>
          <w:szCs w:val="20"/>
        </w:rPr>
      </w:pPr>
      <w:r w:rsidRPr="00233615">
        <w:rPr>
          <w:rFonts w:ascii="Times New Roman" w:hAnsi="Times New Roman" w:cs="Times New Roman"/>
          <w:sz w:val="20"/>
          <w:szCs w:val="20"/>
        </w:rPr>
        <w:t xml:space="preserve">Predávajúci je povinný bezodkladne po podpise tejto Zmluvy písomne Kupujúcemu oznámiť, či záručný servis zabezpečuje sám alebo prostredníctvom Servisnej spoločnosti, oznámiť jej identifikačné a kontaktné údaje, ako aj následnú zmenu týchto údajov. </w:t>
      </w:r>
    </w:p>
    <w:p w14:paraId="337314A6" w14:textId="77777777" w:rsidR="00ED3CA7" w:rsidRPr="006542AA" w:rsidRDefault="00ED3CA7" w:rsidP="00ED3CA7">
      <w:pPr>
        <w:pStyle w:val="Odsekzoznamu"/>
        <w:numPr>
          <w:ilvl w:val="0"/>
          <w:numId w:val="17"/>
        </w:numPr>
        <w:ind w:left="426"/>
        <w:rPr>
          <w:rFonts w:ascii="Times New Roman" w:hAnsi="Times New Roman" w:cs="Times New Roman"/>
          <w:color w:val="0070C0"/>
          <w:sz w:val="20"/>
          <w:szCs w:val="20"/>
        </w:rPr>
      </w:pPr>
      <w:bookmarkStart w:id="1" w:name="_Hlk158020435"/>
      <w:bookmarkStart w:id="2" w:name="_Hlk157782696"/>
      <w:r w:rsidRPr="006542AA">
        <w:rPr>
          <w:rFonts w:ascii="Times New Roman" w:hAnsi="Times New Roman" w:cs="Times New Roman"/>
          <w:color w:val="0070C0"/>
          <w:sz w:val="20"/>
          <w:szCs w:val="20"/>
        </w:rPr>
        <w:t>Predávajúci sa zaväzuje zabezpečiť nástup na opravy najneskôr do 24 hodín od oznámenia poruchy Kupujúcim. Za nastúpenie na opravy sa považuje aj začatie opravy cez zabezpečený vzdialený prístup. Zároveň sa Predávajúci zaväzuje zabezpečiť bezplatné odstránenie poruchy v čo najkratšom čase, najneskôr:</w:t>
      </w:r>
    </w:p>
    <w:p w14:paraId="60EBEA5C" w14:textId="77777777" w:rsidR="00ED3CA7" w:rsidRPr="006542AA" w:rsidRDefault="00ED3CA7" w:rsidP="00ED3CA7">
      <w:pPr>
        <w:pStyle w:val="Odsekzoznamu"/>
        <w:numPr>
          <w:ilvl w:val="2"/>
          <w:numId w:val="7"/>
        </w:numPr>
        <w:spacing w:after="0" w:line="240" w:lineRule="auto"/>
        <w:ind w:left="1418"/>
        <w:rPr>
          <w:rFonts w:ascii="Times New Roman" w:hAnsi="Times New Roman" w:cs="Times New Roman"/>
          <w:color w:val="0070C0"/>
          <w:sz w:val="20"/>
          <w:szCs w:val="20"/>
        </w:rPr>
      </w:pPr>
      <w:r w:rsidRPr="006542AA">
        <w:rPr>
          <w:rFonts w:ascii="Times New Roman" w:hAnsi="Times New Roman" w:cs="Times New Roman"/>
          <w:color w:val="0070C0"/>
          <w:sz w:val="20"/>
          <w:szCs w:val="20"/>
        </w:rPr>
        <w:t>v prípade kritickej poruchy do 24 hodín od oznámenia poruchy Kupujúcim. Kritická porucha je na účely Zmluvy taká porucha, ktorá vážne ohrozuje integritu, bezpečnosť alebo funkčnosť softvéru, čo vedie k závažným obmedzeniam v používaní softvéru na jeho hlavný účel alebo ku kritickým stratám dát;</w:t>
      </w:r>
    </w:p>
    <w:p w14:paraId="558AC541" w14:textId="77777777" w:rsidR="00ED3CA7" w:rsidRPr="006542AA" w:rsidRDefault="00ED3CA7" w:rsidP="00ED3CA7">
      <w:pPr>
        <w:pStyle w:val="Odsekzoznamu"/>
        <w:numPr>
          <w:ilvl w:val="2"/>
          <w:numId w:val="7"/>
        </w:numPr>
        <w:spacing w:after="0" w:line="240" w:lineRule="auto"/>
        <w:ind w:left="1418"/>
        <w:rPr>
          <w:rFonts w:ascii="Times New Roman" w:hAnsi="Times New Roman" w:cs="Times New Roman"/>
          <w:color w:val="0070C0"/>
          <w:sz w:val="20"/>
          <w:szCs w:val="20"/>
        </w:rPr>
      </w:pPr>
      <w:r w:rsidRPr="006542AA">
        <w:rPr>
          <w:rFonts w:ascii="Times New Roman" w:hAnsi="Times New Roman" w:cs="Times New Roman"/>
          <w:color w:val="0070C0"/>
          <w:sz w:val="20"/>
          <w:szCs w:val="20"/>
        </w:rPr>
        <w:t>v prípade významnej poruchy do 72 hodín od oznámenia poruchy Kupujúcim. Významná porucha je na účely Zmluvy taká porucha, ktorá ovplyvňuje hlavné funkcie softvéru, avšak je prekonateľná dočasným náhradným postupom a neohrozuje bezprostredne bezpečnosť alebo integritu systému;</w:t>
      </w:r>
    </w:p>
    <w:p w14:paraId="47BE35CA" w14:textId="77777777" w:rsidR="00ED3CA7" w:rsidRPr="006542AA" w:rsidRDefault="00ED3CA7" w:rsidP="00ED3CA7">
      <w:pPr>
        <w:pStyle w:val="Odsekzoznamu"/>
        <w:numPr>
          <w:ilvl w:val="2"/>
          <w:numId w:val="7"/>
        </w:numPr>
        <w:spacing w:after="0" w:line="240" w:lineRule="auto"/>
        <w:ind w:left="1418"/>
        <w:rPr>
          <w:rFonts w:ascii="Times New Roman" w:hAnsi="Times New Roman" w:cs="Times New Roman"/>
          <w:color w:val="0070C0"/>
          <w:sz w:val="20"/>
          <w:szCs w:val="20"/>
        </w:rPr>
      </w:pPr>
      <w:r w:rsidRPr="006542AA">
        <w:rPr>
          <w:rFonts w:ascii="Times New Roman" w:hAnsi="Times New Roman" w:cs="Times New Roman"/>
          <w:color w:val="0070C0"/>
          <w:sz w:val="20"/>
          <w:szCs w:val="20"/>
        </w:rPr>
        <w:t xml:space="preserve">v prípade poruchy, ktorá má minimálny dopad na obmedzenia prevádzky Predmetu Zmluvy, Predávajúci vydá oficiálne stanovisko o softvérovej poruche (napr. vo forme </w:t>
      </w:r>
      <w:proofErr w:type="spellStart"/>
      <w:r w:rsidRPr="006542AA">
        <w:rPr>
          <w:rFonts w:ascii="Times New Roman" w:hAnsi="Times New Roman" w:cs="Times New Roman"/>
          <w:color w:val="0070C0"/>
          <w:sz w:val="20"/>
          <w:szCs w:val="20"/>
        </w:rPr>
        <w:t>release</w:t>
      </w:r>
      <w:proofErr w:type="spellEnd"/>
      <w:r w:rsidRPr="006542AA">
        <w:rPr>
          <w:rFonts w:ascii="Times New Roman" w:hAnsi="Times New Roman" w:cs="Times New Roman"/>
          <w:color w:val="0070C0"/>
          <w:sz w:val="20"/>
          <w:szCs w:val="20"/>
        </w:rPr>
        <w:t xml:space="preserve"> notes, </w:t>
      </w:r>
      <w:proofErr w:type="spellStart"/>
      <w:r w:rsidRPr="006542AA">
        <w:rPr>
          <w:rFonts w:ascii="Times New Roman" w:hAnsi="Times New Roman" w:cs="Times New Roman"/>
          <w:color w:val="0070C0"/>
          <w:sz w:val="20"/>
          <w:szCs w:val="20"/>
        </w:rPr>
        <w:t>known</w:t>
      </w:r>
      <w:proofErr w:type="spellEnd"/>
      <w:r w:rsidRPr="006542AA">
        <w:rPr>
          <w:rFonts w:ascii="Times New Roman" w:hAnsi="Times New Roman" w:cs="Times New Roman"/>
          <w:color w:val="0070C0"/>
          <w:sz w:val="20"/>
          <w:szCs w:val="20"/>
        </w:rPr>
        <w:t xml:space="preserve"> </w:t>
      </w:r>
      <w:proofErr w:type="spellStart"/>
      <w:r w:rsidRPr="006542AA">
        <w:rPr>
          <w:rFonts w:ascii="Times New Roman" w:hAnsi="Times New Roman" w:cs="Times New Roman"/>
          <w:color w:val="0070C0"/>
          <w:sz w:val="20"/>
          <w:szCs w:val="20"/>
        </w:rPr>
        <w:t>defects</w:t>
      </w:r>
      <w:proofErr w:type="spellEnd"/>
      <w:r w:rsidRPr="006542AA">
        <w:rPr>
          <w:rFonts w:ascii="Times New Roman" w:hAnsi="Times New Roman" w:cs="Times New Roman"/>
          <w:color w:val="0070C0"/>
          <w:sz w:val="20"/>
          <w:szCs w:val="20"/>
        </w:rPr>
        <w:t xml:space="preserve">, user </w:t>
      </w:r>
      <w:proofErr w:type="spellStart"/>
      <w:r w:rsidRPr="006542AA">
        <w:rPr>
          <w:rFonts w:ascii="Times New Roman" w:hAnsi="Times New Roman" w:cs="Times New Roman"/>
          <w:color w:val="0070C0"/>
          <w:sz w:val="20"/>
          <w:szCs w:val="20"/>
        </w:rPr>
        <w:t>notice</w:t>
      </w:r>
      <w:proofErr w:type="spellEnd"/>
      <w:r w:rsidRPr="006542AA">
        <w:rPr>
          <w:rFonts w:ascii="Times New Roman" w:hAnsi="Times New Roman" w:cs="Times New Roman"/>
          <w:color w:val="0070C0"/>
          <w:sz w:val="20"/>
          <w:szCs w:val="20"/>
        </w:rPr>
        <w:t>), v ktorom bude uvedený minimálne popis chyby, dôsledky chyby, plánované riešenie a odporúčania na minimalizáciu dopadov chyby.</w:t>
      </w:r>
    </w:p>
    <w:p w14:paraId="672264CA" w14:textId="77777777" w:rsidR="00ED3CA7" w:rsidRPr="006542AA" w:rsidRDefault="00ED3CA7" w:rsidP="00ED3CA7">
      <w:pPr>
        <w:tabs>
          <w:tab w:val="left" w:pos="851"/>
        </w:tabs>
        <w:spacing w:after="0" w:line="240" w:lineRule="auto"/>
        <w:ind w:left="426"/>
        <w:rPr>
          <w:rFonts w:ascii="Times New Roman" w:hAnsi="Times New Roman" w:cs="Times New Roman"/>
          <w:color w:val="0070C0"/>
          <w:sz w:val="20"/>
          <w:szCs w:val="20"/>
        </w:rPr>
      </w:pPr>
      <w:r w:rsidRPr="006542AA">
        <w:rPr>
          <w:rFonts w:ascii="Times New Roman" w:hAnsi="Times New Roman" w:cs="Times New Roman"/>
          <w:color w:val="0070C0"/>
          <w:sz w:val="20"/>
          <w:szCs w:val="20"/>
        </w:rPr>
        <w:t>Dni pracovného pokoja sa do týchto lehôt nezapočítavajú.</w:t>
      </w:r>
    </w:p>
    <w:bookmarkEnd w:id="1"/>
    <w:bookmarkEnd w:id="2"/>
    <w:p w14:paraId="2D81947E" w14:textId="77777777" w:rsidR="00ED3CA7" w:rsidRDefault="00ED3CA7" w:rsidP="00ED3CA7">
      <w:pPr>
        <w:pStyle w:val="Odsekzoznamu"/>
        <w:numPr>
          <w:ilvl w:val="0"/>
          <w:numId w:val="17"/>
        </w:numPr>
        <w:tabs>
          <w:tab w:val="left" w:pos="851"/>
        </w:tabs>
        <w:spacing w:after="0" w:line="240" w:lineRule="auto"/>
        <w:ind w:left="426" w:hanging="426"/>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(10) pracovných dní odo dňa uplynutia lehoty podľa predchádzajúceho bodu, alebo odmietnutia odstrániť vady reklamované Kupujúcim, ekvivalentný náhradný tovar rovnakého druhu a kvality, a to až do okamihu plného sfunkčnenia Predmetu </w:t>
      </w:r>
      <w:r>
        <w:rPr>
          <w:rFonts w:ascii="Times New Roman" w:hAnsi="Times New Roman" w:cs="Times New Roman"/>
          <w:sz w:val="20"/>
          <w:szCs w:val="20"/>
        </w:rPr>
        <w:t>zmluvy</w:t>
      </w:r>
      <w:r w:rsidRPr="00FD64D2">
        <w:rPr>
          <w:rFonts w:ascii="Times New Roman" w:hAnsi="Times New Roman" w:cs="Times New Roman"/>
          <w:sz w:val="20"/>
          <w:szCs w:val="20"/>
        </w:rPr>
        <w:t>.</w:t>
      </w:r>
    </w:p>
    <w:p w14:paraId="5F2A69F5" w14:textId="77777777" w:rsidR="00ED3CA7" w:rsidRPr="00F519B4" w:rsidRDefault="00ED3CA7" w:rsidP="00ED3CA7">
      <w:pPr>
        <w:pStyle w:val="Odsekzoznamu"/>
        <w:numPr>
          <w:ilvl w:val="0"/>
          <w:numId w:val="17"/>
        </w:numPr>
        <w:tabs>
          <w:tab w:val="left" w:pos="851"/>
        </w:tabs>
        <w:spacing w:after="0" w:line="240" w:lineRule="auto"/>
        <w:ind w:left="426" w:hanging="426"/>
        <w:rPr>
          <w:rFonts w:ascii="Times New Roman" w:hAnsi="Times New Roman" w:cs="Times New Roman"/>
          <w:sz w:val="20"/>
          <w:szCs w:val="20"/>
        </w:rPr>
      </w:pPr>
      <w:r w:rsidRPr="00F519B4">
        <w:rPr>
          <w:rFonts w:ascii="Times New Roman" w:hAnsi="Times New Roman" w:cs="Times New Roman"/>
          <w:sz w:val="20"/>
          <w:szCs w:val="20"/>
        </w:rPr>
        <w:t>V Záručnej dobe všetky náklady týkajúce sa Predmetu Zmluvy súvisiace so zárukou, záručným servisom, a odstraňovaním, vrátane demontáže a ekologickej likvidácie použitého náhradného dielu, dovozu, dodania a montáže nových náhradných dielov, nutných kontrol kvality, preventívnych prehliadok, údržby a zákonom predpísaných revízií, hradí Predávajúci v celom rozsahu.</w:t>
      </w:r>
    </w:p>
    <w:p w14:paraId="792FC114" w14:textId="77777777" w:rsidR="00ED3CA7" w:rsidRPr="008E0A94"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Záruka sa nevzťahuje na vady spôsobené neodbornou manipuláciou s vybavením </w:t>
      </w:r>
      <w:r w:rsidRPr="00233615">
        <w:rPr>
          <w:rFonts w:ascii="Times New Roman" w:hAnsi="Times New Roman" w:cs="Times New Roman"/>
          <w:sz w:val="20"/>
          <w:szCs w:val="20"/>
        </w:rPr>
        <w:t>Tovaru</w:t>
      </w:r>
      <w:r w:rsidRPr="008E0A94">
        <w:rPr>
          <w:rFonts w:ascii="Times New Roman" w:hAnsi="Times New Roman" w:cs="Times New Roman"/>
          <w:sz w:val="20"/>
          <w:szCs w:val="20"/>
        </w:rPr>
        <w:t xml:space="preserve"> v rozpore s</w:t>
      </w:r>
      <w:r>
        <w:rPr>
          <w:rFonts w:ascii="Times New Roman" w:hAnsi="Times New Roman" w:cs="Times New Roman"/>
          <w:sz w:val="20"/>
          <w:szCs w:val="20"/>
        </w:rPr>
        <w:t> </w:t>
      </w:r>
      <w:r w:rsidRPr="008E0A94">
        <w:rPr>
          <w:rFonts w:ascii="Times New Roman" w:hAnsi="Times New Roman" w:cs="Times New Roman"/>
          <w:sz w:val="20"/>
          <w:szCs w:val="20"/>
        </w:rPr>
        <w:t xml:space="preserve">návodom na obsluhu, prípadne násilným a neoprávneným zásahom do </w:t>
      </w:r>
      <w:r w:rsidRPr="00233615">
        <w:rPr>
          <w:rFonts w:ascii="Times New Roman" w:hAnsi="Times New Roman" w:cs="Times New Roman"/>
          <w:sz w:val="20"/>
          <w:szCs w:val="20"/>
        </w:rPr>
        <w:t>Tovaru</w:t>
      </w:r>
      <w:r w:rsidRPr="008E0A94">
        <w:rPr>
          <w:rFonts w:ascii="Times New Roman" w:hAnsi="Times New Roman" w:cs="Times New Roman"/>
          <w:sz w:val="20"/>
          <w:szCs w:val="20"/>
        </w:rPr>
        <w:t>.</w:t>
      </w:r>
    </w:p>
    <w:p w14:paraId="380F1DBE" w14:textId="77777777" w:rsidR="00ED3CA7" w:rsidRPr="008E0A94"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Kupujúci sa zaväzuje oznámiť poruchu Predmetu </w:t>
      </w:r>
      <w:r w:rsidRPr="00233615">
        <w:rPr>
          <w:rFonts w:ascii="Times New Roman" w:hAnsi="Times New Roman" w:cs="Times New Roman"/>
          <w:sz w:val="20"/>
          <w:szCs w:val="20"/>
        </w:rPr>
        <w:t>Zmluvy</w:t>
      </w:r>
      <w:r w:rsidRPr="008E0A94">
        <w:rPr>
          <w:rFonts w:ascii="Times New Roman" w:hAnsi="Times New Roman" w:cs="Times New Roman"/>
          <w:sz w:val="20"/>
          <w:szCs w:val="20"/>
        </w:rPr>
        <w:t xml:space="preserve">, prípadne iné vady Predmetu </w:t>
      </w:r>
      <w:r w:rsidRPr="000C229C">
        <w:rPr>
          <w:rFonts w:ascii="Times New Roman" w:hAnsi="Times New Roman" w:cs="Times New Roman"/>
          <w:sz w:val="20"/>
          <w:szCs w:val="20"/>
        </w:rPr>
        <w:t>Zmluvy</w:t>
      </w:r>
      <w:r w:rsidRPr="008E0A94">
        <w:rPr>
          <w:rFonts w:ascii="Times New Roman" w:hAnsi="Times New Roman" w:cs="Times New Roman"/>
          <w:sz w:val="20"/>
          <w:szCs w:val="20"/>
        </w:rPr>
        <w:t xml:space="preserve"> </w:t>
      </w:r>
      <w:r w:rsidRPr="00D669C0">
        <w:rPr>
          <w:rFonts w:ascii="Times New Roman" w:hAnsi="Times New Roman" w:cs="Times New Roman"/>
          <w:sz w:val="20"/>
          <w:szCs w:val="20"/>
        </w:rPr>
        <w:t>bezodkladne po ich zistení osobe vykonávajúcej alebo zabezpečujúcej záručný servis</w:t>
      </w:r>
      <w:r w:rsidRPr="008E0A94">
        <w:rPr>
          <w:rFonts w:ascii="Times New Roman" w:hAnsi="Times New Roman" w:cs="Times New Roman"/>
          <w:sz w:val="20"/>
          <w:szCs w:val="20"/>
        </w:rPr>
        <w:t>. Za riadne oznámenie sa rozumie aj oznámenie urobené e-mailom: [●] alebo telefonicky: [●]. Telefonické oznámenie musí byť zo strany Predávajúceho následne písomne potvrdené. Za účelom prijatia oznamovaných porúch je Predávajúci povinný zabezpečiť dostupnosť osoby vykonávajúcej alebo zabezpečujúcej záručný servis minimálne v</w:t>
      </w:r>
      <w:r>
        <w:rPr>
          <w:rFonts w:ascii="Times New Roman" w:hAnsi="Times New Roman" w:cs="Times New Roman"/>
          <w:sz w:val="20"/>
          <w:szCs w:val="20"/>
        </w:rPr>
        <w:t> </w:t>
      </w:r>
      <w:r w:rsidRPr="008E0A94">
        <w:rPr>
          <w:rFonts w:ascii="Times New Roman" w:hAnsi="Times New Roman" w:cs="Times New Roman"/>
          <w:sz w:val="20"/>
          <w:szCs w:val="20"/>
        </w:rPr>
        <w:t>pracovných dňoch v čase od 08:00 hod do 16:00 hod.</w:t>
      </w:r>
    </w:p>
    <w:p w14:paraId="36F4D711" w14:textId="77777777" w:rsidR="00ED3CA7" w:rsidRPr="008E0A94"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Predávajúci je povinný vopred dohodnúť s Kupujúcim preukázateľným spôsobom </w:t>
      </w:r>
      <w:r>
        <w:rPr>
          <w:rFonts w:ascii="Times New Roman" w:hAnsi="Times New Roman" w:cs="Times New Roman"/>
          <w:sz w:val="20"/>
          <w:szCs w:val="20"/>
        </w:rPr>
        <w:t>dátum a čas nástupu na </w:t>
      </w:r>
      <w:r w:rsidRPr="008E0A94">
        <w:rPr>
          <w:rFonts w:ascii="Times New Roman" w:hAnsi="Times New Roman" w:cs="Times New Roman"/>
          <w:sz w:val="20"/>
          <w:szCs w:val="20"/>
        </w:rPr>
        <w:t>opravu aspoň 2 hodiny vopred tak, aby Kupujúci mohol poskytnúť potrebnú súčinnosť.</w:t>
      </w:r>
    </w:p>
    <w:p w14:paraId="69EB873B" w14:textId="77777777" w:rsidR="00ED3CA7" w:rsidRPr="004725C1" w:rsidRDefault="00ED3CA7" w:rsidP="00ED3CA7">
      <w:pPr>
        <w:pStyle w:val="Odsekzoznamu"/>
        <w:numPr>
          <w:ilvl w:val="0"/>
          <w:numId w:val="17"/>
        </w:numPr>
        <w:spacing w:after="0" w:line="240" w:lineRule="auto"/>
        <w:ind w:left="426" w:hanging="426"/>
        <w:rPr>
          <w:rFonts w:ascii="Times New Roman" w:hAnsi="Times New Roman" w:cs="Times New Roman"/>
          <w:sz w:val="20"/>
          <w:szCs w:val="20"/>
        </w:rPr>
      </w:pPr>
      <w:r w:rsidRPr="008E0A94">
        <w:rPr>
          <w:rFonts w:ascii="Times New Roman" w:hAnsi="Times New Roman" w:cs="Times New Roman"/>
          <w:sz w:val="20"/>
          <w:szCs w:val="20"/>
        </w:rPr>
        <w:t xml:space="preserve">Záručná doba podľa bodu 2 tohto článku Zmluvy sa automaticky predlžuje o dobu, po ktorú nemohol byť </w:t>
      </w:r>
      <w:r w:rsidRPr="000C229C">
        <w:rPr>
          <w:rFonts w:ascii="Times New Roman" w:hAnsi="Times New Roman" w:cs="Times New Roman"/>
          <w:sz w:val="20"/>
          <w:szCs w:val="20"/>
        </w:rPr>
        <w:t>Predmet Zmluvy</w:t>
      </w:r>
      <w:r w:rsidRPr="008E0A94">
        <w:rPr>
          <w:rFonts w:ascii="Times New Roman" w:hAnsi="Times New Roman" w:cs="Times New Roman"/>
          <w:sz w:val="20"/>
          <w:szCs w:val="20"/>
        </w:rPr>
        <w:t xml:space="preserve"> využívaný na účel, na ktorý je určený a to z dôvodov, na ktoré sa </w:t>
      </w:r>
      <w:r w:rsidRPr="004725C1">
        <w:rPr>
          <w:rFonts w:ascii="Times New Roman" w:hAnsi="Times New Roman" w:cs="Times New Roman"/>
          <w:sz w:val="20"/>
          <w:szCs w:val="20"/>
        </w:rPr>
        <w:t>vzťahuje záruka.</w:t>
      </w:r>
      <w:r w:rsidRPr="004725C1">
        <w:rPr>
          <w:rFonts w:ascii="Times New Roman" w:hAnsi="Times New Roman" w:cs="Times New Roman"/>
          <w:sz w:val="20"/>
          <w:szCs w:val="20"/>
        </w:rPr>
        <w:cr/>
      </w:r>
    </w:p>
    <w:p w14:paraId="0BAFDD65" w14:textId="77777777" w:rsidR="00ED3CA7" w:rsidRDefault="00ED3CA7" w:rsidP="00ED3CA7">
      <w:pPr>
        <w:spacing w:after="0" w:line="240" w:lineRule="auto"/>
        <w:jc w:val="center"/>
        <w:rPr>
          <w:rFonts w:ascii="Times New Roman" w:hAnsi="Times New Roman" w:cs="Times New Roman"/>
          <w:b/>
          <w:sz w:val="20"/>
          <w:szCs w:val="20"/>
        </w:rPr>
      </w:pPr>
    </w:p>
    <w:p w14:paraId="74CD21F0"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VII</w:t>
      </w:r>
    </w:p>
    <w:p w14:paraId="7C9BE181" w14:textId="77777777" w:rsidR="00ED3CA7" w:rsidRPr="00E800B9" w:rsidRDefault="00ED3CA7" w:rsidP="00ED3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032712AB" w14:textId="77777777" w:rsidR="00ED3CA7" w:rsidRPr="00E800B9" w:rsidRDefault="00ED3CA7" w:rsidP="00ED3CA7">
      <w:pPr>
        <w:spacing w:after="0" w:line="240" w:lineRule="auto"/>
        <w:jc w:val="center"/>
        <w:rPr>
          <w:rFonts w:ascii="Times New Roman" w:hAnsi="Times New Roman" w:cs="Times New Roman"/>
          <w:b/>
          <w:sz w:val="20"/>
          <w:szCs w:val="20"/>
        </w:rPr>
      </w:pPr>
    </w:p>
    <w:p w14:paraId="0D03E6E4" w14:textId="77777777" w:rsidR="00ED3CA7" w:rsidRPr="002E3346" w:rsidRDefault="00ED3CA7" w:rsidP="00ED3CA7">
      <w:pPr>
        <w:pStyle w:val="Odsekzoznamu"/>
        <w:numPr>
          <w:ilvl w:val="0"/>
          <w:numId w:val="18"/>
        </w:numPr>
        <w:spacing w:after="0" w:line="240" w:lineRule="auto"/>
        <w:ind w:left="426" w:hanging="426"/>
        <w:rPr>
          <w:rFonts w:ascii="Times New Roman" w:hAnsi="Times New Roman" w:cs="Times New Roman"/>
          <w:sz w:val="20"/>
          <w:szCs w:val="20"/>
        </w:rPr>
      </w:pPr>
      <w:r w:rsidRPr="002E3346">
        <w:rPr>
          <w:rFonts w:ascii="Times New Roman" w:hAnsi="Times New Roman" w:cs="Times New Roman"/>
          <w:sz w:val="20"/>
          <w:szCs w:val="20"/>
        </w:rPr>
        <w:lastRenderedPageBreak/>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Pr>
          <w:rFonts w:ascii="Times New Roman" w:hAnsi="Times New Roman" w:cs="Times New Roman"/>
          <w:sz w:val="20"/>
          <w:szCs w:val="20"/>
        </w:rPr>
        <w:t>0,01</w:t>
      </w:r>
      <w:r w:rsidRPr="002E3346">
        <w:rPr>
          <w:rFonts w:ascii="Times New Roman" w:hAnsi="Times New Roman" w:cs="Times New Roman"/>
          <w:sz w:val="20"/>
          <w:szCs w:val="20"/>
        </w:rPr>
        <w:t xml:space="preserve"> % z dlžnej sumy za každý aj začatý deň omeškania.</w:t>
      </w:r>
    </w:p>
    <w:p w14:paraId="69BD7838" w14:textId="77777777" w:rsidR="00ED3CA7" w:rsidRPr="00B67E3B" w:rsidRDefault="00ED3CA7" w:rsidP="00ED3CA7">
      <w:pPr>
        <w:pStyle w:val="Odsekzoznamu"/>
        <w:numPr>
          <w:ilvl w:val="0"/>
          <w:numId w:val="18"/>
        </w:numPr>
        <w:spacing w:after="0" w:line="240" w:lineRule="auto"/>
        <w:ind w:left="426" w:hanging="426"/>
        <w:rPr>
          <w:rFonts w:ascii="Times New Roman" w:hAnsi="Times New Roman" w:cs="Times New Roman"/>
          <w:b/>
          <w:sz w:val="20"/>
          <w:szCs w:val="20"/>
        </w:rPr>
      </w:pPr>
      <w:r w:rsidRPr="00B67E3B">
        <w:rPr>
          <w:rFonts w:ascii="Times New Roman" w:hAnsi="Times New Roman" w:cs="Times New Roman"/>
          <w:sz w:val="20"/>
          <w:szCs w:val="20"/>
        </w:rPr>
        <w:t>Zmluvné strany sa d</w:t>
      </w:r>
      <w:r>
        <w:rPr>
          <w:rFonts w:ascii="Times New Roman" w:hAnsi="Times New Roman" w:cs="Times New Roman"/>
          <w:sz w:val="20"/>
          <w:szCs w:val="20"/>
        </w:rPr>
        <w:t>ohodli, že v prípade porušenia povinnosti P</w:t>
      </w:r>
      <w:r w:rsidRPr="00B67E3B">
        <w:rPr>
          <w:rFonts w:ascii="Times New Roman" w:hAnsi="Times New Roman" w:cs="Times New Roman"/>
          <w:sz w:val="20"/>
          <w:szCs w:val="20"/>
        </w:rPr>
        <w:t xml:space="preserve">redávajúceho </w:t>
      </w:r>
      <w:r>
        <w:rPr>
          <w:rFonts w:ascii="Times New Roman" w:hAnsi="Times New Roman" w:cs="Times New Roman"/>
          <w:sz w:val="20"/>
          <w:szCs w:val="20"/>
        </w:rPr>
        <w:t xml:space="preserve">stanovenej  v článku III bod 2 tejto Zmluvy, je Predávajúci povinný zaplatiť Kupujúcemu zmluvnú pokutu vo výške </w:t>
      </w:r>
      <w:r w:rsidRPr="00B67E3B">
        <w:rPr>
          <w:rFonts w:ascii="Times New Roman" w:hAnsi="Times New Roman" w:cs="Times New Roman"/>
          <w:sz w:val="20"/>
          <w:szCs w:val="20"/>
        </w:rPr>
        <w:t xml:space="preserve"> </w:t>
      </w:r>
      <w:r w:rsidRPr="00FD64D2">
        <w:rPr>
          <w:rFonts w:ascii="Times New Roman" w:hAnsi="Times New Roman" w:cs="Times New Roman"/>
          <w:sz w:val="20"/>
          <w:szCs w:val="20"/>
        </w:rPr>
        <w:t>0,</w:t>
      </w:r>
      <w:r>
        <w:rPr>
          <w:rFonts w:ascii="Times New Roman" w:hAnsi="Times New Roman" w:cs="Times New Roman"/>
          <w:sz w:val="20"/>
          <w:szCs w:val="20"/>
        </w:rPr>
        <w:t>05</w:t>
      </w:r>
      <w:r w:rsidRPr="00FD64D2">
        <w:rPr>
          <w:rFonts w:ascii="Times New Roman" w:hAnsi="Times New Roman" w:cs="Times New Roman"/>
          <w:sz w:val="20"/>
          <w:szCs w:val="20"/>
        </w:rPr>
        <w:t xml:space="preserve">  % z Kúpnej ceny</w:t>
      </w:r>
      <w:r>
        <w:rPr>
          <w:rFonts w:ascii="Times New Roman" w:hAnsi="Times New Roman" w:cs="Times New Roman"/>
          <w:sz w:val="20"/>
          <w:szCs w:val="20"/>
        </w:rPr>
        <w:t xml:space="preserve"> bez DPH </w:t>
      </w:r>
      <w:r w:rsidRPr="00B67E3B">
        <w:rPr>
          <w:rFonts w:ascii="Times New Roman" w:hAnsi="Times New Roman" w:cs="Times New Roman"/>
          <w:sz w:val="20"/>
          <w:szCs w:val="20"/>
        </w:rPr>
        <w:t xml:space="preserve">za každý </w:t>
      </w:r>
      <w:r>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24B9E071" w14:textId="77777777" w:rsidR="00ED3CA7" w:rsidRPr="002E3346" w:rsidRDefault="00ED3CA7" w:rsidP="00ED3CA7">
      <w:pPr>
        <w:pStyle w:val="Odsekzoznamu"/>
        <w:numPr>
          <w:ilvl w:val="0"/>
          <w:numId w:val="18"/>
        </w:numPr>
        <w:spacing w:after="0" w:line="240" w:lineRule="auto"/>
        <w:ind w:left="426" w:hanging="426"/>
        <w:rPr>
          <w:rFonts w:ascii="Times New Roman" w:hAnsi="Times New Roman" w:cs="Times New Roman"/>
          <w:b/>
          <w:sz w:val="20"/>
          <w:szCs w:val="20"/>
        </w:rPr>
      </w:pPr>
      <w:r>
        <w:rPr>
          <w:rFonts w:ascii="Times New Roman" w:hAnsi="Times New Roman" w:cs="Times New Roman"/>
          <w:sz w:val="20"/>
          <w:szCs w:val="20"/>
        </w:rPr>
        <w:t>Z</w:t>
      </w:r>
      <w:r w:rsidRPr="00B67E3B">
        <w:rPr>
          <w:rFonts w:ascii="Times New Roman" w:hAnsi="Times New Roman" w:cs="Times New Roman"/>
          <w:sz w:val="20"/>
          <w:szCs w:val="20"/>
        </w:rPr>
        <w:t xml:space="preserve">mluvné strany sa dohodli, že v prípade </w:t>
      </w:r>
      <w:r>
        <w:rPr>
          <w:rFonts w:ascii="Times New Roman" w:hAnsi="Times New Roman" w:cs="Times New Roman"/>
          <w:sz w:val="20"/>
          <w:szCs w:val="20"/>
        </w:rPr>
        <w:t xml:space="preserve">porušenia povinnosti Predávajúceho stanovenej v článku VI bode 6 tejto Zmluvy, </w:t>
      </w:r>
      <w:r w:rsidRPr="00B67E3B">
        <w:rPr>
          <w:rFonts w:ascii="Times New Roman" w:hAnsi="Times New Roman" w:cs="Times New Roman"/>
          <w:sz w:val="20"/>
          <w:szCs w:val="20"/>
        </w:rPr>
        <w:t xml:space="preserve">je </w:t>
      </w:r>
      <w:r>
        <w:rPr>
          <w:rFonts w:ascii="Times New Roman" w:hAnsi="Times New Roman" w:cs="Times New Roman"/>
          <w:sz w:val="20"/>
          <w:szCs w:val="20"/>
        </w:rPr>
        <w:t xml:space="preserve">Predávajúci povinný zaplatiť </w:t>
      </w:r>
      <w:r w:rsidRPr="00B67E3B">
        <w:rPr>
          <w:rFonts w:ascii="Times New Roman" w:hAnsi="Times New Roman" w:cs="Times New Roman"/>
          <w:sz w:val="20"/>
          <w:szCs w:val="20"/>
        </w:rPr>
        <w:t>Kupujúc</w:t>
      </w:r>
      <w:r>
        <w:rPr>
          <w:rFonts w:ascii="Times New Roman" w:hAnsi="Times New Roman" w:cs="Times New Roman"/>
          <w:sz w:val="20"/>
          <w:szCs w:val="20"/>
        </w:rPr>
        <w:t>emu</w:t>
      </w:r>
      <w:r w:rsidRPr="00B67E3B">
        <w:rPr>
          <w:rFonts w:ascii="Times New Roman" w:hAnsi="Times New Roman" w:cs="Times New Roman"/>
          <w:sz w:val="20"/>
          <w:szCs w:val="20"/>
        </w:rPr>
        <w:t xml:space="preserve"> zmluvnú </w:t>
      </w:r>
      <w:r w:rsidRPr="00033921">
        <w:rPr>
          <w:rFonts w:ascii="Times New Roman" w:hAnsi="Times New Roman" w:cs="Times New Roman"/>
          <w:sz w:val="20"/>
          <w:szCs w:val="20"/>
        </w:rPr>
        <w:t xml:space="preserve">pokutu </w:t>
      </w:r>
      <w:r w:rsidRPr="003158E1">
        <w:rPr>
          <w:rFonts w:ascii="Times New Roman" w:hAnsi="Times New Roman" w:cs="Times New Roman"/>
          <w:sz w:val="20"/>
          <w:szCs w:val="20"/>
        </w:rPr>
        <w:t xml:space="preserve">vo výške </w:t>
      </w:r>
      <w:r>
        <w:rPr>
          <w:rFonts w:ascii="Times New Roman" w:hAnsi="Times New Roman" w:cs="Times New Roman"/>
          <w:sz w:val="20"/>
          <w:szCs w:val="20"/>
        </w:rPr>
        <w:t>5</w:t>
      </w:r>
      <w:r w:rsidRPr="003158E1">
        <w:rPr>
          <w:rFonts w:ascii="Times New Roman" w:hAnsi="Times New Roman" w:cs="Times New Roman"/>
          <w:sz w:val="20"/>
          <w:szCs w:val="20"/>
        </w:rPr>
        <w:t>00 EUR</w:t>
      </w:r>
      <w:r w:rsidRPr="00033921">
        <w:rPr>
          <w:rFonts w:ascii="Times New Roman" w:hAnsi="Times New Roman" w:cs="Times New Roman"/>
          <w:sz w:val="20"/>
          <w:szCs w:val="20"/>
        </w:rPr>
        <w:t xml:space="preserve"> denne za</w:t>
      </w:r>
      <w:r>
        <w:rPr>
          <w:rFonts w:ascii="Times New Roman" w:hAnsi="Times New Roman" w:cs="Times New Roman"/>
          <w:sz w:val="20"/>
          <w:szCs w:val="20"/>
        </w:rPr>
        <w:t> </w:t>
      </w:r>
      <w:r w:rsidRPr="00033921">
        <w:rPr>
          <w:rFonts w:ascii="Times New Roman" w:hAnsi="Times New Roman" w:cs="Times New Roman"/>
          <w:sz w:val="20"/>
          <w:szCs w:val="20"/>
        </w:rPr>
        <w:t>každý aj začatý deň omeškania.</w:t>
      </w:r>
    </w:p>
    <w:p w14:paraId="09E40D05" w14:textId="77777777" w:rsidR="00ED3CA7" w:rsidRDefault="00ED3CA7" w:rsidP="00ED3CA7">
      <w:pPr>
        <w:pStyle w:val="Odsekzoznamu"/>
        <w:numPr>
          <w:ilvl w:val="0"/>
          <w:numId w:val="18"/>
        </w:numPr>
        <w:spacing w:after="0" w:line="240" w:lineRule="auto"/>
        <w:ind w:left="426" w:hanging="426"/>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ností Predávajúceho podľa článku V bodov 5, 6 a 9 tejto Z</w:t>
      </w:r>
      <w:r w:rsidRPr="002E3346">
        <w:rPr>
          <w:rFonts w:ascii="Times New Roman" w:hAnsi="Times New Roman" w:cs="Times New Roman"/>
          <w:sz w:val="20"/>
          <w:szCs w:val="20"/>
        </w:rPr>
        <w:t>mluvy je jej podstatným porušením a zakladá právo Kup</w:t>
      </w:r>
      <w:r>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Pr>
          <w:rFonts w:ascii="Times New Roman" w:hAnsi="Times New Roman" w:cs="Times New Roman"/>
          <w:sz w:val="20"/>
          <w:szCs w:val="20"/>
        </w:rPr>
        <w:t>enie zmluvnej pokuty vo výške</w:t>
      </w:r>
      <w:r w:rsidRPr="002E3346">
        <w:rPr>
          <w:rFonts w:ascii="Times New Roman" w:hAnsi="Times New Roman" w:cs="Times New Roman"/>
          <w:sz w:val="20"/>
          <w:szCs w:val="20"/>
        </w:rPr>
        <w:t xml:space="preserve"> </w:t>
      </w:r>
      <w:r>
        <w:rPr>
          <w:rFonts w:ascii="Times New Roman" w:hAnsi="Times New Roman" w:cs="Times New Roman"/>
          <w:sz w:val="20"/>
          <w:szCs w:val="20"/>
        </w:rPr>
        <w:t xml:space="preserve">5 </w:t>
      </w:r>
      <w:r w:rsidRPr="002E3346">
        <w:rPr>
          <w:rFonts w:ascii="Times New Roman" w:hAnsi="Times New Roman" w:cs="Times New Roman"/>
          <w:sz w:val="20"/>
          <w:szCs w:val="20"/>
        </w:rPr>
        <w:t>% z</w:t>
      </w:r>
      <w:r>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0CD4349D" w14:textId="77777777" w:rsidR="00ED3CA7" w:rsidRPr="00033921" w:rsidRDefault="00ED3CA7" w:rsidP="00ED3CA7">
      <w:pPr>
        <w:pStyle w:val="Odsekzoznamu"/>
        <w:numPr>
          <w:ilvl w:val="0"/>
          <w:numId w:val="18"/>
        </w:numPr>
        <w:spacing w:after="0" w:line="240" w:lineRule="auto"/>
        <w:ind w:left="426" w:hanging="426"/>
        <w:rPr>
          <w:rFonts w:ascii="Times New Roman" w:hAnsi="Times New Roman" w:cs="Times New Roman"/>
          <w:sz w:val="20"/>
          <w:szCs w:val="20"/>
        </w:rPr>
      </w:pPr>
      <w:r w:rsidRPr="00033921">
        <w:rPr>
          <w:rFonts w:ascii="Times New Roman" w:hAnsi="Times New Roman" w:cs="Times New Roman"/>
          <w:sz w:val="20"/>
          <w:szCs w:val="20"/>
        </w:rPr>
        <w:t>Zmluvné strany sa dohodli, že v prípade porušenia povinností Predávajúceho  stanovených v článku IX tejto Zmluvy, je povinný Predávajúci zaplatiť za každý jednotlivý prípad porušenia, zmluvnú pokutu vo výške</w:t>
      </w:r>
      <w:r>
        <w:rPr>
          <w:rFonts w:ascii="Times New Roman" w:hAnsi="Times New Roman" w:cs="Times New Roman"/>
          <w:sz w:val="20"/>
          <w:szCs w:val="20"/>
        </w:rPr>
        <w:t xml:space="preserve"> 5</w:t>
      </w:r>
      <w:r w:rsidRPr="00033921">
        <w:rPr>
          <w:rFonts w:ascii="Times New Roman" w:hAnsi="Times New Roman" w:cs="Times New Roman"/>
          <w:sz w:val="20"/>
          <w:szCs w:val="20"/>
        </w:rPr>
        <w:t>00</w:t>
      </w:r>
      <w:r>
        <w:rPr>
          <w:rFonts w:ascii="Times New Roman" w:hAnsi="Times New Roman" w:cs="Times New Roman"/>
          <w:sz w:val="20"/>
          <w:szCs w:val="20"/>
        </w:rPr>
        <w:t> </w:t>
      </w:r>
      <w:r w:rsidRPr="00033921">
        <w:rPr>
          <w:rFonts w:ascii="Times New Roman" w:hAnsi="Times New Roman" w:cs="Times New Roman"/>
          <w:sz w:val="20"/>
          <w:szCs w:val="20"/>
        </w:rPr>
        <w:t xml:space="preserve"> EUR.</w:t>
      </w:r>
    </w:p>
    <w:p w14:paraId="43F31C90" w14:textId="77777777" w:rsidR="00ED3CA7" w:rsidRPr="004930B6" w:rsidRDefault="00ED3CA7" w:rsidP="00ED3CA7">
      <w:pPr>
        <w:pStyle w:val="Odsekzoznamu"/>
        <w:numPr>
          <w:ilvl w:val="0"/>
          <w:numId w:val="18"/>
        </w:numPr>
        <w:spacing w:after="0" w:line="240" w:lineRule="auto"/>
        <w:ind w:left="426" w:hanging="426"/>
        <w:rPr>
          <w:rFonts w:ascii="Times New Roman" w:hAnsi="Times New Roman" w:cs="Times New Roman"/>
          <w:sz w:val="20"/>
          <w:szCs w:val="20"/>
        </w:rPr>
      </w:pPr>
      <w:r w:rsidRPr="004930B6">
        <w:rPr>
          <w:rFonts w:ascii="Times New Roman" w:hAnsi="Times New Roman" w:cs="Times New Roman"/>
          <w:sz w:val="20"/>
          <w:szCs w:val="20"/>
        </w:rPr>
        <w:t xml:space="preserve">Zmluvné strany sa dohodli, že v prípade, ak Predávajúci zadá akýkoľvek podiel plnenia zo Zmluvy subdodávateľovi bez predchádzajúceho písomného súhlasu Kupujúceho, je Predávajúci povinný zaplatiť Kupujúcemu zmluvnú pokutu vo výške </w:t>
      </w:r>
      <w:r>
        <w:rPr>
          <w:rFonts w:ascii="Times New Roman" w:hAnsi="Times New Roman" w:cs="Times New Roman"/>
          <w:sz w:val="20"/>
          <w:szCs w:val="20"/>
        </w:rPr>
        <w:t>5</w:t>
      </w:r>
      <w:r w:rsidRPr="004930B6">
        <w:rPr>
          <w:rFonts w:ascii="Times New Roman" w:hAnsi="Times New Roman" w:cs="Times New Roman"/>
          <w:sz w:val="20"/>
          <w:szCs w:val="20"/>
        </w:rPr>
        <w:t>00 EUR a zdržať sa plnenia Z</w:t>
      </w:r>
      <w:r w:rsidRPr="00B03433">
        <w:rPr>
          <w:rFonts w:ascii="Times New Roman" w:hAnsi="Times New Roman" w:cs="Times New Roman"/>
          <w:sz w:val="20"/>
          <w:szCs w:val="20"/>
        </w:rPr>
        <w:t xml:space="preserve">mluvy prostredníctvom </w:t>
      </w:r>
      <w:r>
        <w:rPr>
          <w:rFonts w:ascii="Times New Roman" w:hAnsi="Times New Roman" w:cs="Times New Roman"/>
          <w:sz w:val="20"/>
          <w:szCs w:val="20"/>
        </w:rPr>
        <w:t xml:space="preserve">tohto </w:t>
      </w:r>
      <w:r w:rsidRPr="004930B6">
        <w:rPr>
          <w:rFonts w:ascii="Times New Roman" w:hAnsi="Times New Roman" w:cs="Times New Roman"/>
          <w:sz w:val="20"/>
          <w:szCs w:val="20"/>
        </w:rPr>
        <w:t xml:space="preserve">subdodávateľa, ktorý nebol vopred Kupujúcim odsúhlasený. </w:t>
      </w:r>
    </w:p>
    <w:p w14:paraId="609B9C9F" w14:textId="77777777" w:rsidR="00ED3CA7" w:rsidRPr="00766A66" w:rsidRDefault="00ED3CA7" w:rsidP="00ED3CA7">
      <w:pPr>
        <w:pStyle w:val="Odsekzoznamu"/>
        <w:numPr>
          <w:ilvl w:val="0"/>
          <w:numId w:val="18"/>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Predávajúci povinný zaplatiť K</w:t>
      </w:r>
      <w:r w:rsidRPr="00766A66">
        <w:rPr>
          <w:rFonts w:ascii="Times New Roman" w:hAnsi="Times New Roman" w:cs="Times New Roman"/>
          <w:sz w:val="20"/>
          <w:szCs w:val="20"/>
        </w:rPr>
        <w:t>upujúcemu zm</w:t>
      </w:r>
      <w:r>
        <w:rPr>
          <w:rFonts w:ascii="Times New Roman" w:hAnsi="Times New Roman" w:cs="Times New Roman"/>
          <w:sz w:val="20"/>
          <w:szCs w:val="20"/>
        </w:rPr>
        <w:t>luvnú pokutu vo výške 500 EUR za každé jednotlivé porušenie tejto zmluvnej povinnosti, a to aj opakovane</w:t>
      </w:r>
      <w:r w:rsidRPr="00766A66">
        <w:rPr>
          <w:rFonts w:ascii="Times New Roman" w:hAnsi="Times New Roman" w:cs="Times New Roman"/>
          <w:sz w:val="20"/>
          <w:szCs w:val="20"/>
        </w:rPr>
        <w:t xml:space="preserve">. </w:t>
      </w:r>
    </w:p>
    <w:p w14:paraId="4CD47792" w14:textId="77777777" w:rsidR="00ED3CA7" w:rsidRPr="00766A66" w:rsidRDefault="00ED3CA7" w:rsidP="00ED3CA7">
      <w:pPr>
        <w:pStyle w:val="Odsekzoznamu"/>
        <w:numPr>
          <w:ilvl w:val="0"/>
          <w:numId w:val="18"/>
        </w:numPr>
        <w:spacing w:after="0" w:line="240" w:lineRule="auto"/>
        <w:ind w:left="426" w:hanging="426"/>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w:t>
      </w:r>
      <w:r>
        <w:rPr>
          <w:rFonts w:ascii="Times New Roman" w:hAnsi="Times New Roman" w:cs="Times New Roman"/>
          <w:sz w:val="20"/>
          <w:szCs w:val="20"/>
        </w:rPr>
        <w:t>tenie zmluvnej pokuty ako aj na </w:t>
      </w:r>
      <w:r w:rsidRPr="00B67E3B">
        <w:rPr>
          <w:rFonts w:ascii="Times New Roman" w:hAnsi="Times New Roman" w:cs="Times New Roman"/>
          <w:sz w:val="20"/>
          <w:szCs w:val="20"/>
        </w:rPr>
        <w:t>náhradu prípadne spôsobenej škody v plnej jej výške, a to kumul</w:t>
      </w:r>
      <w:r>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0DFC06E4" w14:textId="77777777" w:rsidR="00ED3CA7" w:rsidRPr="00483820" w:rsidRDefault="00ED3CA7" w:rsidP="00ED3CA7">
      <w:pPr>
        <w:pStyle w:val="Odsekzoznamu"/>
        <w:numPr>
          <w:ilvl w:val="0"/>
          <w:numId w:val="18"/>
        </w:numPr>
        <w:spacing w:after="0" w:line="240" w:lineRule="auto"/>
        <w:ind w:left="426" w:hanging="426"/>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 xml:space="preserve">) kalendárnych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18A10D0E" w14:textId="77777777" w:rsidR="00ED3CA7" w:rsidRPr="004D3FAB" w:rsidRDefault="00ED3CA7" w:rsidP="00ED3CA7">
      <w:pPr>
        <w:pStyle w:val="Odsekzoznamu"/>
        <w:numPr>
          <w:ilvl w:val="0"/>
          <w:numId w:val="18"/>
        </w:numPr>
        <w:spacing w:after="0" w:line="240" w:lineRule="auto"/>
        <w:ind w:left="426" w:hanging="426"/>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757E9CB6" w14:textId="77777777" w:rsidR="00ED3CA7" w:rsidRPr="00B67E3B" w:rsidRDefault="00ED3CA7" w:rsidP="00ED3CA7">
      <w:pPr>
        <w:pStyle w:val="Odsekzoznamu"/>
        <w:spacing w:after="0" w:line="240" w:lineRule="auto"/>
        <w:ind w:left="426"/>
        <w:rPr>
          <w:rFonts w:ascii="Times New Roman" w:hAnsi="Times New Roman" w:cs="Times New Roman"/>
          <w:b/>
          <w:sz w:val="20"/>
          <w:szCs w:val="20"/>
        </w:rPr>
      </w:pPr>
    </w:p>
    <w:p w14:paraId="154EEF07" w14:textId="77777777" w:rsidR="00ED3CA7" w:rsidRDefault="00ED3CA7" w:rsidP="00ED3CA7">
      <w:pPr>
        <w:spacing w:after="0" w:line="240" w:lineRule="auto"/>
        <w:rPr>
          <w:rFonts w:ascii="Times New Roman" w:hAnsi="Times New Roman" w:cs="Times New Roman"/>
          <w:b/>
          <w:sz w:val="20"/>
          <w:szCs w:val="20"/>
        </w:rPr>
      </w:pPr>
    </w:p>
    <w:p w14:paraId="10348B3B"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VIII</w:t>
      </w:r>
    </w:p>
    <w:p w14:paraId="4ACE05F0" w14:textId="77777777" w:rsidR="00ED3CA7" w:rsidRPr="00E800B9" w:rsidRDefault="00ED3CA7" w:rsidP="00ED3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5CC6A82B" w14:textId="77777777" w:rsidR="00ED3CA7" w:rsidRPr="00E800B9" w:rsidRDefault="00ED3CA7" w:rsidP="00ED3CA7">
      <w:pPr>
        <w:spacing w:after="0" w:line="240" w:lineRule="auto"/>
        <w:jc w:val="center"/>
        <w:rPr>
          <w:rFonts w:ascii="Times New Roman" w:hAnsi="Times New Roman" w:cs="Times New Roman"/>
          <w:b/>
          <w:sz w:val="20"/>
          <w:szCs w:val="20"/>
        </w:rPr>
      </w:pPr>
    </w:p>
    <w:p w14:paraId="4C2E6D9C"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sidRPr="00C02496">
        <w:rPr>
          <w:rFonts w:ascii="Times New Roman" w:hAnsi="Times New Roman" w:cs="Times New Roman"/>
          <w:sz w:val="20"/>
          <w:szCs w:val="20"/>
        </w:rPr>
        <w:t>Predávajúci je oprávn</w:t>
      </w:r>
      <w:r>
        <w:rPr>
          <w:rFonts w:ascii="Times New Roman" w:hAnsi="Times New Roman" w:cs="Times New Roman"/>
          <w:sz w:val="20"/>
          <w:szCs w:val="20"/>
        </w:rPr>
        <w:t>ený poskytnúť plnenie Predmetu Z</w:t>
      </w:r>
      <w:r w:rsidRPr="00C02496">
        <w:rPr>
          <w:rFonts w:ascii="Times New Roman" w:hAnsi="Times New Roman" w:cs="Times New Roman"/>
          <w:sz w:val="20"/>
          <w:szCs w:val="20"/>
        </w:rPr>
        <w:t>mluvy samostatne alebo prostredníctvom vopred</w:t>
      </w:r>
      <w:r>
        <w:rPr>
          <w:rFonts w:ascii="Times New Roman" w:hAnsi="Times New Roman" w:cs="Times New Roman"/>
          <w:sz w:val="20"/>
          <w:szCs w:val="20"/>
        </w:rPr>
        <w:t xml:space="preserve"> písomne </w:t>
      </w:r>
      <w:r w:rsidRPr="00C02496">
        <w:rPr>
          <w:rFonts w:ascii="Times New Roman" w:hAnsi="Times New Roman" w:cs="Times New Roman"/>
          <w:sz w:val="20"/>
          <w:szCs w:val="20"/>
        </w:rPr>
        <w:t>odsúhlaseného subdodávateľa, s odbornou starostlivosťou.</w:t>
      </w:r>
    </w:p>
    <w:p w14:paraId="2C2FDA68"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Pokiaľ P</w:t>
      </w:r>
      <w:r w:rsidRPr="00C02496">
        <w:rPr>
          <w:rFonts w:ascii="Times New Roman" w:hAnsi="Times New Roman" w:cs="Times New Roman"/>
          <w:sz w:val="20"/>
          <w:szCs w:val="20"/>
        </w:rPr>
        <w:t>redávajúci zadá</w:t>
      </w:r>
      <w:r>
        <w:rPr>
          <w:rFonts w:ascii="Times New Roman" w:hAnsi="Times New Roman" w:cs="Times New Roman"/>
          <w:sz w:val="20"/>
          <w:szCs w:val="20"/>
        </w:rPr>
        <w:t>va akýkoľvek podiel plnenia zo Z</w:t>
      </w:r>
      <w:r w:rsidRPr="00C02496">
        <w:rPr>
          <w:rFonts w:ascii="Times New Roman" w:hAnsi="Times New Roman" w:cs="Times New Roman"/>
          <w:sz w:val="20"/>
          <w:szCs w:val="20"/>
        </w:rPr>
        <w:t xml:space="preserve">mluvy vopred </w:t>
      </w:r>
      <w:r>
        <w:rPr>
          <w:rFonts w:ascii="Times New Roman" w:hAnsi="Times New Roman" w:cs="Times New Roman"/>
          <w:sz w:val="20"/>
          <w:szCs w:val="20"/>
        </w:rPr>
        <w:t xml:space="preserve">písomne </w:t>
      </w:r>
      <w:r w:rsidRPr="00C02496">
        <w:rPr>
          <w:rFonts w:ascii="Times New Roman" w:hAnsi="Times New Roman" w:cs="Times New Roman"/>
          <w:sz w:val="20"/>
          <w:szCs w:val="20"/>
        </w:rPr>
        <w:t>odsúhlasenému subdodávateľovi,</w:t>
      </w:r>
      <w:r>
        <w:rPr>
          <w:rFonts w:ascii="Times New Roman" w:hAnsi="Times New Roman" w:cs="Times New Roman"/>
          <w:sz w:val="20"/>
          <w:szCs w:val="20"/>
        </w:rPr>
        <w:t xml:space="preserve"> za plnenie podľa tejto Z</w:t>
      </w:r>
      <w:r w:rsidRPr="00ED347D">
        <w:rPr>
          <w:rFonts w:ascii="Times New Roman" w:hAnsi="Times New Roman" w:cs="Times New Roman"/>
          <w:sz w:val="20"/>
          <w:szCs w:val="20"/>
        </w:rPr>
        <w:t>mluvy zodpovedá tak, ako keby plnenie vykonával sám.</w:t>
      </w:r>
    </w:p>
    <w:p w14:paraId="42DA8E5D"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Pr>
          <w:rFonts w:ascii="Times New Roman" w:hAnsi="Times New Roman" w:cs="Times New Roman"/>
          <w:sz w:val="20"/>
          <w:szCs w:val="20"/>
        </w:rPr>
        <w:t>dávateľov pre plnenie Predmetu Z</w:t>
      </w:r>
      <w:r w:rsidRPr="00ED347D">
        <w:rPr>
          <w:rFonts w:ascii="Times New Roman" w:hAnsi="Times New Roman" w:cs="Times New Roman"/>
          <w:sz w:val="20"/>
          <w:szCs w:val="20"/>
        </w:rPr>
        <w:t>mluvy, a to vrátane splnenia</w:t>
      </w:r>
      <w:r>
        <w:rPr>
          <w:rFonts w:ascii="Times New Roman" w:hAnsi="Times New Roman" w:cs="Times New Roman"/>
          <w:sz w:val="20"/>
          <w:szCs w:val="20"/>
        </w:rPr>
        <w:t xml:space="preserve"> </w:t>
      </w:r>
      <w:r w:rsidRPr="00ED347D">
        <w:rPr>
          <w:rFonts w:ascii="Times New Roman" w:hAnsi="Times New Roman" w:cs="Times New Roman"/>
          <w:sz w:val="20"/>
          <w:szCs w:val="20"/>
        </w:rPr>
        <w:t xml:space="preserve">povinností subdodávateľov podľa </w:t>
      </w:r>
      <w:r>
        <w:rPr>
          <w:rFonts w:ascii="Times New Roman" w:hAnsi="Times New Roman" w:cs="Times New Roman"/>
          <w:sz w:val="20"/>
          <w:szCs w:val="20"/>
        </w:rPr>
        <w:t>Z</w:t>
      </w:r>
      <w:r w:rsidRPr="00ED347D">
        <w:rPr>
          <w:rFonts w:ascii="Times New Roman" w:hAnsi="Times New Roman" w:cs="Times New Roman"/>
          <w:sz w:val="20"/>
          <w:szCs w:val="20"/>
        </w:rPr>
        <w:t>ákona č. 315/2016 Z. z..</w:t>
      </w:r>
    </w:p>
    <w:p w14:paraId="559463AB"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Zoznam subdodávateľov P</w:t>
      </w:r>
      <w:r w:rsidRPr="00ED347D">
        <w:rPr>
          <w:rFonts w:ascii="Times New Roman" w:hAnsi="Times New Roman" w:cs="Times New Roman"/>
          <w:sz w:val="20"/>
          <w:szCs w:val="20"/>
        </w:rPr>
        <w:t>redávajúceho, ktorý p</w:t>
      </w:r>
      <w:r>
        <w:rPr>
          <w:rFonts w:ascii="Times New Roman" w:hAnsi="Times New Roman" w:cs="Times New Roman"/>
          <w:sz w:val="20"/>
          <w:szCs w:val="20"/>
        </w:rPr>
        <w:t>redložil Predávajúci ku dňu uzavretia Z</w:t>
      </w:r>
      <w:r w:rsidRPr="00ED347D">
        <w:rPr>
          <w:rFonts w:ascii="Times New Roman" w:hAnsi="Times New Roman" w:cs="Times New Roman"/>
          <w:sz w:val="20"/>
          <w:szCs w:val="20"/>
        </w:rPr>
        <w:t>mluvy spolu s</w:t>
      </w:r>
      <w:r>
        <w:rPr>
          <w:rFonts w:ascii="Times New Roman" w:hAnsi="Times New Roman" w:cs="Times New Roman"/>
          <w:sz w:val="20"/>
          <w:szCs w:val="20"/>
        </w:rPr>
        <w:t> </w:t>
      </w:r>
      <w:r w:rsidRPr="00ED347D">
        <w:rPr>
          <w:rFonts w:ascii="Times New Roman" w:hAnsi="Times New Roman" w:cs="Times New Roman"/>
          <w:sz w:val="20"/>
          <w:szCs w:val="20"/>
        </w:rPr>
        <w:t xml:space="preserve">uvedením údajov o všetkých známych subdodávateľoch v zmysle § 41 </w:t>
      </w:r>
      <w:r>
        <w:rPr>
          <w:rFonts w:ascii="Times New Roman" w:hAnsi="Times New Roman" w:cs="Times New Roman"/>
          <w:sz w:val="20"/>
          <w:szCs w:val="20"/>
        </w:rPr>
        <w:t>Z</w:t>
      </w:r>
      <w:r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Pr="00ED347D">
        <w:rPr>
          <w:rFonts w:ascii="Times New Roman" w:hAnsi="Times New Roman" w:cs="Times New Roman"/>
          <w:sz w:val="20"/>
          <w:szCs w:val="20"/>
        </w:rPr>
        <w:t>naroden</w:t>
      </w:r>
      <w:r>
        <w:rPr>
          <w:rFonts w:ascii="Times New Roman" w:hAnsi="Times New Roman" w:cs="Times New Roman"/>
          <w:sz w:val="20"/>
          <w:szCs w:val="20"/>
        </w:rPr>
        <w:t>ia, tvorí Prílohu č. 3 tejto Z</w:t>
      </w:r>
      <w:r w:rsidRPr="00ED347D">
        <w:rPr>
          <w:rFonts w:ascii="Times New Roman" w:hAnsi="Times New Roman" w:cs="Times New Roman"/>
          <w:sz w:val="20"/>
          <w:szCs w:val="20"/>
        </w:rPr>
        <w:t>mluvy.</w:t>
      </w:r>
    </w:p>
    <w:p w14:paraId="38C087D0"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Ak má P</w:t>
      </w:r>
      <w:r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ku dňu uzatvorenia Zmluvy neidentifikoval, P</w:t>
      </w:r>
      <w:r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Pr="00ED347D">
        <w:rPr>
          <w:rFonts w:ascii="Times New Roman" w:hAnsi="Times New Roman" w:cs="Times New Roman"/>
          <w:sz w:val="20"/>
          <w:szCs w:val="20"/>
        </w:rPr>
        <w:t>účinnosti dodatku, ktor</w:t>
      </w:r>
      <w:r>
        <w:rPr>
          <w:rFonts w:ascii="Times New Roman" w:hAnsi="Times New Roman" w:cs="Times New Roman"/>
          <w:sz w:val="20"/>
          <w:szCs w:val="20"/>
        </w:rPr>
        <w:t>ého predmetom je</w:t>
      </w:r>
      <w:r w:rsidRPr="00ED347D">
        <w:rPr>
          <w:rFonts w:ascii="Times New Roman" w:hAnsi="Times New Roman" w:cs="Times New Roman"/>
          <w:sz w:val="20"/>
          <w:szCs w:val="20"/>
        </w:rPr>
        <w:t xml:space="preserve"> zmen</w:t>
      </w:r>
      <w:r>
        <w:rPr>
          <w:rFonts w:ascii="Times New Roman" w:hAnsi="Times New Roman" w:cs="Times New Roman"/>
          <w:sz w:val="20"/>
          <w:szCs w:val="20"/>
        </w:rPr>
        <w:t>a</w:t>
      </w:r>
      <w:r w:rsidRPr="00ED347D">
        <w:rPr>
          <w:rFonts w:ascii="Times New Roman" w:hAnsi="Times New Roman" w:cs="Times New Roman"/>
          <w:sz w:val="20"/>
          <w:szCs w:val="20"/>
        </w:rPr>
        <w:t xml:space="preserve"> zoznam</w:t>
      </w:r>
      <w:r>
        <w:rPr>
          <w:rFonts w:ascii="Times New Roman" w:hAnsi="Times New Roman" w:cs="Times New Roman"/>
          <w:sz w:val="20"/>
          <w:szCs w:val="20"/>
        </w:rPr>
        <w:t>u</w:t>
      </w:r>
      <w:r w:rsidRPr="00ED347D">
        <w:rPr>
          <w:rFonts w:ascii="Times New Roman" w:hAnsi="Times New Roman" w:cs="Times New Roman"/>
          <w:sz w:val="20"/>
          <w:szCs w:val="20"/>
        </w:rPr>
        <w:t xml:space="preserve"> subdodávateľov</w:t>
      </w:r>
      <w:r>
        <w:rPr>
          <w:rFonts w:ascii="Times New Roman" w:hAnsi="Times New Roman" w:cs="Times New Roman"/>
          <w:sz w:val="20"/>
          <w:szCs w:val="20"/>
        </w:rPr>
        <w:t>, t. j. zmena Prílohy č. 3 Zmluvy</w:t>
      </w:r>
      <w:r w:rsidRPr="00ED347D">
        <w:rPr>
          <w:rFonts w:ascii="Times New Roman" w:hAnsi="Times New Roman" w:cs="Times New Roman"/>
          <w:sz w:val="20"/>
          <w:szCs w:val="20"/>
        </w:rPr>
        <w:t>.</w:t>
      </w:r>
    </w:p>
    <w:p w14:paraId="4D271798"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Z</w:t>
      </w:r>
      <w:r>
        <w:rPr>
          <w:rFonts w:ascii="Times New Roman" w:hAnsi="Times New Roman" w:cs="Times New Roman"/>
          <w:sz w:val="20"/>
          <w:szCs w:val="20"/>
        </w:rPr>
        <w:t>ámer realizácie Predmetu Z</w:t>
      </w:r>
      <w:r w:rsidRPr="00ED347D">
        <w:rPr>
          <w:rFonts w:ascii="Times New Roman" w:hAnsi="Times New Roman" w:cs="Times New Roman"/>
          <w:sz w:val="20"/>
          <w:szCs w:val="20"/>
        </w:rPr>
        <w:t>mluvy pr</w:t>
      </w:r>
      <w:r>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Pr>
          <w:rFonts w:ascii="Times New Roman" w:hAnsi="Times New Roman" w:cs="Times New Roman"/>
          <w:sz w:val="20"/>
          <w:szCs w:val="20"/>
        </w:rPr>
        <w:t>Z</w:t>
      </w:r>
      <w:r w:rsidRPr="00ED347D">
        <w:rPr>
          <w:rFonts w:ascii="Times New Roman" w:hAnsi="Times New Roman" w:cs="Times New Roman"/>
          <w:sz w:val="20"/>
          <w:szCs w:val="20"/>
        </w:rPr>
        <w:t>ákona</w:t>
      </w:r>
      <w:r>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Pr>
          <w:rFonts w:ascii="Times New Roman" w:hAnsi="Times New Roman" w:cs="Times New Roman"/>
          <w:sz w:val="20"/>
          <w:szCs w:val="20"/>
        </w:rPr>
        <w:t xml:space="preserve"> </w:t>
      </w:r>
      <w:r w:rsidRPr="00ED347D">
        <w:rPr>
          <w:rFonts w:ascii="Times New Roman" w:hAnsi="Times New Roman" w:cs="Times New Roman"/>
          <w:sz w:val="20"/>
          <w:szCs w:val="20"/>
        </w:rPr>
        <w:t>priezvisko, adresa pobytu a dátum narodenia a</w:t>
      </w:r>
      <w:r>
        <w:rPr>
          <w:rFonts w:ascii="Times New Roman" w:hAnsi="Times New Roman" w:cs="Times New Roman"/>
          <w:sz w:val="20"/>
          <w:szCs w:val="20"/>
        </w:rPr>
        <w:t xml:space="preserve"> predložiť Kupujúcemu </w:t>
      </w:r>
      <w:r w:rsidRPr="00ED347D">
        <w:rPr>
          <w:rFonts w:ascii="Times New Roman" w:hAnsi="Times New Roman" w:cs="Times New Roman"/>
          <w:sz w:val="20"/>
          <w:szCs w:val="20"/>
        </w:rPr>
        <w:t>doklady preukazujúce splnenie podmienok účasti týkajúce sa osobného postavenia nového subdodávateľa v takom r</w:t>
      </w:r>
      <w:r>
        <w:rPr>
          <w:rFonts w:ascii="Times New Roman" w:hAnsi="Times New Roman" w:cs="Times New Roman"/>
          <w:sz w:val="20"/>
          <w:szCs w:val="20"/>
        </w:rPr>
        <w:t>ozsahu, v akom sa požadovali od </w:t>
      </w:r>
      <w:r w:rsidRPr="00ED347D">
        <w:rPr>
          <w:rFonts w:ascii="Times New Roman" w:hAnsi="Times New Roman" w:cs="Times New Roman"/>
          <w:sz w:val="20"/>
          <w:szCs w:val="20"/>
        </w:rPr>
        <w:t>pôvodného subdodávateľa s prihliadnutím na rozsah subdodávky</w:t>
      </w:r>
      <w:r>
        <w:rPr>
          <w:rFonts w:ascii="Times New Roman" w:hAnsi="Times New Roman" w:cs="Times New Roman"/>
          <w:sz w:val="20"/>
          <w:szCs w:val="20"/>
        </w:rPr>
        <w:t xml:space="preserve"> </w:t>
      </w:r>
      <w:r w:rsidRPr="00ED347D">
        <w:rPr>
          <w:rFonts w:ascii="Times New Roman" w:hAnsi="Times New Roman" w:cs="Times New Roman"/>
          <w:sz w:val="20"/>
          <w:szCs w:val="20"/>
        </w:rPr>
        <w:t>a po</w:t>
      </w:r>
      <w:r>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Pr>
          <w:rFonts w:ascii="Times New Roman" w:hAnsi="Times New Roman" w:cs="Times New Roman"/>
          <w:sz w:val="20"/>
          <w:szCs w:val="20"/>
        </w:rPr>
        <w:t xml:space="preserve"> ktorého bude zmena Prílohy č. 3 k Z</w:t>
      </w:r>
      <w:r w:rsidRPr="00ED347D">
        <w:rPr>
          <w:rFonts w:ascii="Times New Roman" w:hAnsi="Times New Roman" w:cs="Times New Roman"/>
          <w:sz w:val="20"/>
          <w:szCs w:val="20"/>
        </w:rPr>
        <w:t xml:space="preserve">mluve obsahujúcej </w:t>
      </w:r>
      <w:r>
        <w:rPr>
          <w:rFonts w:ascii="Times New Roman" w:hAnsi="Times New Roman" w:cs="Times New Roman"/>
          <w:sz w:val="20"/>
          <w:szCs w:val="20"/>
        </w:rPr>
        <w:t>Z</w:t>
      </w:r>
      <w:r w:rsidRPr="00ED347D">
        <w:rPr>
          <w:rFonts w:ascii="Times New Roman" w:hAnsi="Times New Roman" w:cs="Times New Roman"/>
          <w:sz w:val="20"/>
          <w:szCs w:val="20"/>
        </w:rPr>
        <w:t>oznam subdodávateľov</w:t>
      </w:r>
      <w:r>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Pr>
          <w:rFonts w:ascii="Times New Roman" w:hAnsi="Times New Roman" w:cs="Times New Roman"/>
          <w:sz w:val="20"/>
          <w:szCs w:val="20"/>
        </w:rPr>
        <w:t xml:space="preserve"> aktualizovanou Prílohou č. 3 Zmluvy Predávajúci zároveň </w:t>
      </w:r>
      <w:r>
        <w:rPr>
          <w:rFonts w:ascii="Times New Roman" w:hAnsi="Times New Roman" w:cs="Times New Roman"/>
          <w:sz w:val="20"/>
          <w:szCs w:val="20"/>
        </w:rPr>
        <w:lastRenderedPageBreak/>
        <w:t>K</w:t>
      </w:r>
      <w:r w:rsidRPr="00ED347D">
        <w:rPr>
          <w:rFonts w:ascii="Times New Roman" w:hAnsi="Times New Roman" w:cs="Times New Roman"/>
          <w:sz w:val="20"/>
          <w:szCs w:val="20"/>
        </w:rPr>
        <w:t>upujúcemu predloží. Prílohu k takémuto dodatku</w:t>
      </w:r>
      <w:r>
        <w:rPr>
          <w:rFonts w:ascii="Times New Roman" w:hAnsi="Times New Roman" w:cs="Times New Roman"/>
          <w:sz w:val="20"/>
          <w:szCs w:val="20"/>
        </w:rPr>
        <w:t xml:space="preserve"> k Zmluve </w:t>
      </w:r>
      <w:r w:rsidRPr="00ED347D">
        <w:rPr>
          <w:rFonts w:ascii="Times New Roman" w:hAnsi="Times New Roman" w:cs="Times New Roman"/>
          <w:sz w:val="20"/>
          <w:szCs w:val="20"/>
        </w:rPr>
        <w:t>bude</w:t>
      </w:r>
      <w:r>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w:t>
      </w:r>
      <w:r>
        <w:rPr>
          <w:rFonts w:ascii="Times New Roman" w:hAnsi="Times New Roman" w:cs="Times New Roman"/>
          <w:sz w:val="20"/>
          <w:szCs w:val="20"/>
        </w:rPr>
        <w:t xml:space="preserve"> k Zmluve</w:t>
      </w:r>
      <w:r w:rsidRPr="00ED347D">
        <w:rPr>
          <w:rFonts w:ascii="Times New Roman" w:hAnsi="Times New Roman" w:cs="Times New Roman"/>
          <w:sz w:val="20"/>
          <w:szCs w:val="20"/>
        </w:rPr>
        <w:t xml:space="preserve"> nahradí dovtedajší</w:t>
      </w:r>
      <w:r>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6FC104AC" w14:textId="77777777" w:rsidR="00ED3CA7"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Kupujúci nesmie uzavretie dodatku</w:t>
      </w:r>
      <w:r>
        <w:rPr>
          <w:rFonts w:ascii="Times New Roman" w:hAnsi="Times New Roman" w:cs="Times New Roman"/>
          <w:sz w:val="20"/>
          <w:szCs w:val="20"/>
        </w:rPr>
        <w:t xml:space="preserve"> k Zmluve, ktorého predmetom je zmena subdodávateľov alebo podielov subdodávok,</w:t>
      </w:r>
      <w:r w:rsidRPr="00ED347D">
        <w:rPr>
          <w:rFonts w:ascii="Times New Roman" w:hAnsi="Times New Roman" w:cs="Times New Roman"/>
          <w:sz w:val="20"/>
          <w:szCs w:val="20"/>
        </w:rPr>
        <w:t xml:space="preserve"> bezdôvodne</w:t>
      </w:r>
      <w:r>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5ADD2E3F" w14:textId="77777777" w:rsidR="00ED3CA7" w:rsidRPr="00ED347D" w:rsidRDefault="00ED3CA7" w:rsidP="00ED3CA7">
      <w:pPr>
        <w:pStyle w:val="Odsekzoznamu"/>
        <w:numPr>
          <w:ilvl w:val="0"/>
          <w:numId w:val="13"/>
        </w:numPr>
        <w:spacing w:after="0" w:line="240" w:lineRule="auto"/>
        <w:ind w:left="426" w:hanging="426"/>
        <w:rPr>
          <w:rFonts w:ascii="Times New Roman" w:hAnsi="Times New Roman" w:cs="Times New Roman"/>
          <w:sz w:val="20"/>
          <w:szCs w:val="20"/>
        </w:rPr>
      </w:pPr>
      <w:r w:rsidRPr="00ED347D">
        <w:rPr>
          <w:rFonts w:ascii="Times New Roman" w:hAnsi="Times New Roman" w:cs="Times New Roman"/>
          <w:sz w:val="20"/>
          <w:szCs w:val="20"/>
        </w:rPr>
        <w:t>Predávaj</w:t>
      </w:r>
      <w:r>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Pr>
          <w:rFonts w:ascii="Times New Roman" w:hAnsi="Times New Roman" w:cs="Times New Roman"/>
          <w:sz w:val="20"/>
          <w:szCs w:val="20"/>
        </w:rPr>
        <w:t xml:space="preserve"> predložiť spolu s </w:t>
      </w:r>
      <w:r w:rsidRPr="00ED347D">
        <w:rPr>
          <w:rFonts w:ascii="Times New Roman" w:hAnsi="Times New Roman" w:cs="Times New Roman"/>
          <w:sz w:val="20"/>
          <w:szCs w:val="20"/>
        </w:rPr>
        <w:t>oznámením.</w:t>
      </w:r>
    </w:p>
    <w:p w14:paraId="72441926" w14:textId="77777777" w:rsidR="00ED3CA7" w:rsidRDefault="00ED3CA7" w:rsidP="00ED3CA7">
      <w:pPr>
        <w:spacing w:after="0" w:line="240" w:lineRule="auto"/>
        <w:rPr>
          <w:rFonts w:ascii="Times New Roman" w:hAnsi="Times New Roman" w:cs="Times New Roman"/>
          <w:b/>
          <w:sz w:val="20"/>
          <w:szCs w:val="20"/>
        </w:rPr>
      </w:pPr>
    </w:p>
    <w:p w14:paraId="3985C715" w14:textId="77777777" w:rsidR="00ED3CA7" w:rsidRDefault="00ED3CA7" w:rsidP="00ED3CA7">
      <w:pPr>
        <w:spacing w:after="0" w:line="240" w:lineRule="auto"/>
        <w:jc w:val="center"/>
        <w:rPr>
          <w:rFonts w:ascii="Times New Roman" w:hAnsi="Times New Roman" w:cs="Times New Roman"/>
          <w:b/>
          <w:sz w:val="20"/>
          <w:szCs w:val="20"/>
        </w:rPr>
      </w:pPr>
    </w:p>
    <w:p w14:paraId="5C334945" w14:textId="77777777" w:rsidR="00ED3CA7" w:rsidRPr="00DD3EC5" w:rsidRDefault="00ED3CA7" w:rsidP="00ED3CA7">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368EB156" w14:textId="77777777" w:rsidR="00ED3CA7" w:rsidRDefault="00ED3CA7" w:rsidP="00ED3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Mlčanlivosť a  dôverné informácie</w:t>
      </w:r>
    </w:p>
    <w:p w14:paraId="1B35FED8" w14:textId="77777777" w:rsidR="00ED3CA7" w:rsidRDefault="00ED3CA7" w:rsidP="00ED3CA7">
      <w:pPr>
        <w:spacing w:after="0" w:line="240" w:lineRule="auto"/>
        <w:jc w:val="center"/>
        <w:rPr>
          <w:rFonts w:ascii="Times New Roman" w:hAnsi="Times New Roman" w:cs="Times New Roman"/>
          <w:b/>
          <w:sz w:val="20"/>
          <w:szCs w:val="20"/>
        </w:rPr>
      </w:pPr>
    </w:p>
    <w:p w14:paraId="017E6CB4" w14:textId="77777777" w:rsidR="00ED3CA7" w:rsidRPr="00233615" w:rsidRDefault="00ED3CA7" w:rsidP="00ED3CA7">
      <w:pPr>
        <w:pStyle w:val="Odsekzoznamu"/>
        <w:numPr>
          <w:ilvl w:val="0"/>
          <w:numId w:val="19"/>
        </w:numPr>
        <w:ind w:left="426" w:hanging="426"/>
        <w:rPr>
          <w:rFonts w:ascii="Times New Roman" w:hAnsi="Times New Roman" w:cs="Times New Roman"/>
          <w:b/>
          <w:sz w:val="20"/>
          <w:szCs w:val="20"/>
        </w:rPr>
      </w:pPr>
      <w:r w:rsidRPr="0023361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6A1CECC3" w14:textId="77777777" w:rsidR="00ED3CA7" w:rsidRPr="00483820" w:rsidRDefault="00ED3CA7" w:rsidP="00ED3CA7">
      <w:pPr>
        <w:pStyle w:val="Odsekzoznamu"/>
        <w:numPr>
          <w:ilvl w:val="0"/>
          <w:numId w:val="19"/>
        </w:numPr>
        <w:ind w:left="426" w:hanging="426"/>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Pr>
          <w:rFonts w:ascii="Times New Roman" w:hAnsi="Times New Roman" w:cs="Times New Roman"/>
          <w:sz w:val="20"/>
          <w:szCs w:val="20"/>
        </w:rPr>
        <w:t xml:space="preserve"> a pod.</w:t>
      </w:r>
      <w:r w:rsidRPr="00B03433">
        <w:rPr>
          <w:rFonts w:ascii="Times New Roman" w:hAnsi="Times New Roman" w:cs="Times New Roman"/>
          <w:sz w:val="20"/>
          <w:szCs w:val="20"/>
        </w:rPr>
        <w:t xml:space="preserve">) </w:t>
      </w:r>
      <w:r>
        <w:rPr>
          <w:rFonts w:ascii="Times New Roman" w:hAnsi="Times New Roman" w:cs="Times New Roman"/>
          <w:sz w:val="20"/>
          <w:szCs w:val="20"/>
        </w:rPr>
        <w:t>a všetky ďalšie informácie o </w:t>
      </w:r>
      <w:r w:rsidRPr="00B03433">
        <w:rPr>
          <w:rFonts w:ascii="Times New Roman" w:hAnsi="Times New Roman" w:cs="Times New Roman"/>
          <w:sz w:val="20"/>
          <w:szCs w:val="20"/>
        </w:rPr>
        <w:t>Zmluvných stranách.</w:t>
      </w:r>
    </w:p>
    <w:p w14:paraId="72B3D798" w14:textId="77777777" w:rsidR="00ED3CA7" w:rsidRPr="00802E83" w:rsidRDefault="00ED3CA7" w:rsidP="00ED3CA7">
      <w:pPr>
        <w:pStyle w:val="Odsekzoznamu"/>
        <w:numPr>
          <w:ilvl w:val="0"/>
          <w:numId w:val="19"/>
        </w:numPr>
        <w:ind w:left="426" w:hanging="426"/>
        <w:rPr>
          <w:rFonts w:ascii="Times New Roman" w:hAnsi="Times New Roman" w:cs="Times New Roman"/>
          <w:b/>
          <w:sz w:val="20"/>
          <w:szCs w:val="20"/>
        </w:rPr>
      </w:pPr>
      <w:r w:rsidRPr="00DD3EC5">
        <w:rPr>
          <w:rFonts w:ascii="Times New Roman" w:hAnsi="Times New Roman" w:cs="Times New Roman"/>
          <w:sz w:val="20"/>
          <w:szCs w:val="20"/>
        </w:rPr>
        <w:t>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w:t>
      </w:r>
      <w:r>
        <w:rPr>
          <w:rFonts w:ascii="Times New Roman" w:hAnsi="Times New Roman" w:cs="Times New Roman"/>
          <w:sz w:val="20"/>
          <w:szCs w:val="20"/>
        </w:rPr>
        <w:t>ách, o ktorých sa dozvedeli pri </w:t>
      </w:r>
      <w:r w:rsidRPr="00DD3EC5">
        <w:rPr>
          <w:rFonts w:ascii="Times New Roman" w:hAnsi="Times New Roman" w:cs="Times New Roman"/>
          <w:sz w:val="20"/>
          <w:szCs w:val="20"/>
        </w:rPr>
        <w:t xml:space="preserve">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Pr>
          <w:rFonts w:ascii="Times New Roman" w:hAnsi="Times New Roman" w:cs="Times New Roman"/>
          <w:sz w:val="20"/>
          <w:szCs w:val="20"/>
        </w:rPr>
        <w:t>P</w:t>
      </w:r>
      <w:r w:rsidRPr="00DD3EC5">
        <w:rPr>
          <w:rFonts w:ascii="Times New Roman" w:hAnsi="Times New Roman" w:cs="Times New Roman"/>
          <w:sz w:val="20"/>
          <w:szCs w:val="20"/>
        </w:rPr>
        <w:t>redmetu Zmluvy</w:t>
      </w:r>
      <w:r>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7862D6F4" w14:textId="77777777" w:rsidR="00ED3CA7" w:rsidRDefault="00ED3CA7" w:rsidP="00ED3CA7">
      <w:pPr>
        <w:pStyle w:val="Odsekzoznamu"/>
        <w:numPr>
          <w:ilvl w:val="0"/>
          <w:numId w:val="19"/>
        </w:numPr>
        <w:ind w:left="426" w:hanging="426"/>
        <w:rPr>
          <w:rFonts w:ascii="Times New Roman" w:hAnsi="Times New Roman" w:cs="Times New Roman"/>
          <w:sz w:val="20"/>
          <w:szCs w:val="20"/>
        </w:rPr>
      </w:pPr>
      <w:r w:rsidRPr="00233615">
        <w:rPr>
          <w:rFonts w:ascii="Times New Roman" w:hAnsi="Times New Roman" w:cs="Times New Roman"/>
          <w:sz w:val="20"/>
          <w:szCs w:val="20"/>
        </w:rPr>
        <w:t>Zmluvné strany sa zaväzujú, že dôverné informácie bez predchádzajúceho písomného súhlasu druhej Zmluvnej strany nevyužijú vo svoj prospech a/alebo  prospech tretích osôb,</w:t>
      </w:r>
      <w:r>
        <w:rPr>
          <w:rFonts w:ascii="Times New Roman" w:hAnsi="Times New Roman" w:cs="Times New Roman"/>
          <w:sz w:val="20"/>
          <w:szCs w:val="20"/>
        </w:rPr>
        <w:t xml:space="preserve"> neposkytnú ich tretím osobám a </w:t>
      </w:r>
      <w:r w:rsidRPr="00233615">
        <w:rPr>
          <w:rFonts w:ascii="Times New Roman" w:hAnsi="Times New Roman" w:cs="Times New Roman"/>
          <w:sz w:val="20"/>
          <w:szCs w:val="20"/>
        </w:rPr>
        <w:t>ani neumožnia prístup tretích osôb k dôverným informáciám s výnim</w:t>
      </w:r>
      <w:r>
        <w:rPr>
          <w:rFonts w:ascii="Times New Roman" w:hAnsi="Times New Roman" w:cs="Times New Roman"/>
          <w:sz w:val="20"/>
          <w:szCs w:val="20"/>
        </w:rPr>
        <w:t>kou tretích osôb oprávnených na </w:t>
      </w:r>
      <w:r w:rsidRPr="00233615">
        <w:rPr>
          <w:rFonts w:ascii="Times New Roman" w:hAnsi="Times New Roman" w:cs="Times New Roman"/>
          <w:sz w:val="20"/>
          <w:szCs w:val="20"/>
        </w:rPr>
        <w:t>sprístupnenie vyššie uvedených dôverných informácií v zmysle všeobecne záväzných právnych predpisov.</w:t>
      </w:r>
    </w:p>
    <w:p w14:paraId="02DD4ED9" w14:textId="77777777" w:rsidR="00ED3CA7" w:rsidRDefault="00ED3CA7" w:rsidP="00ED3CA7">
      <w:pPr>
        <w:pStyle w:val="Odsekzoznamu"/>
        <w:numPr>
          <w:ilvl w:val="0"/>
          <w:numId w:val="19"/>
        </w:numPr>
        <w:ind w:left="426" w:hanging="426"/>
        <w:rPr>
          <w:rFonts w:ascii="Times New Roman" w:hAnsi="Times New Roman" w:cs="Times New Roman"/>
          <w:sz w:val="20"/>
          <w:szCs w:val="20"/>
        </w:rPr>
      </w:pPr>
      <w:r w:rsidRPr="00233615">
        <w:rPr>
          <w:rFonts w:ascii="Times New Roman" w:hAnsi="Times New Roman" w:cs="Times New Roman"/>
          <w:sz w:val="20"/>
          <w:szCs w:val="20"/>
        </w:rPr>
        <w:t xml:space="preserve">Povinnosť zachovávať mlčanlivosť o dôverných informáciách sa nevzťahuje na: </w:t>
      </w:r>
    </w:p>
    <w:p w14:paraId="7F268636" w14:textId="77777777" w:rsidR="00ED3CA7" w:rsidRPr="00233615" w:rsidRDefault="00ED3CA7" w:rsidP="00ED3CA7">
      <w:pPr>
        <w:pStyle w:val="Odsekzoznamu"/>
        <w:numPr>
          <w:ilvl w:val="0"/>
          <w:numId w:val="29"/>
        </w:numPr>
        <w:ind w:left="1418"/>
        <w:rPr>
          <w:rFonts w:ascii="Times New Roman" w:hAnsi="Times New Roman" w:cs="Times New Roman"/>
          <w:sz w:val="20"/>
          <w:szCs w:val="20"/>
        </w:rPr>
      </w:pPr>
      <w:r w:rsidRPr="00233615">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3F7CC58" w14:textId="77777777" w:rsidR="00ED3CA7" w:rsidRDefault="00ED3CA7" w:rsidP="00ED3CA7">
      <w:pPr>
        <w:pStyle w:val="Odsekzoznamu"/>
        <w:numPr>
          <w:ilvl w:val="0"/>
          <w:numId w:val="29"/>
        </w:numPr>
        <w:tabs>
          <w:tab w:val="left" w:pos="851"/>
        </w:tabs>
        <w:ind w:left="1418"/>
        <w:rPr>
          <w:rFonts w:ascii="Times New Roman" w:hAnsi="Times New Roman" w:cs="Times New Roman"/>
          <w:sz w:val="20"/>
          <w:szCs w:val="20"/>
        </w:rPr>
      </w:pPr>
      <w:r w:rsidRPr="009E21F9">
        <w:rPr>
          <w:rFonts w:ascii="Times New Roman" w:hAnsi="Times New Roman" w:cs="Times New Roman"/>
          <w:sz w:val="20"/>
          <w:szCs w:val="20"/>
        </w:rPr>
        <w:t xml:space="preserve">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 </w:t>
      </w:r>
    </w:p>
    <w:p w14:paraId="546706C9" w14:textId="77777777" w:rsidR="00ED3CA7" w:rsidRPr="009E21F9" w:rsidRDefault="00ED3CA7" w:rsidP="00ED3CA7">
      <w:pPr>
        <w:pStyle w:val="Odsekzoznamu"/>
        <w:numPr>
          <w:ilvl w:val="0"/>
          <w:numId w:val="29"/>
        </w:numPr>
        <w:tabs>
          <w:tab w:val="left" w:pos="851"/>
        </w:tabs>
        <w:spacing w:after="0"/>
        <w:ind w:left="1418"/>
        <w:rPr>
          <w:rFonts w:ascii="Times New Roman" w:hAnsi="Times New Roman" w:cs="Times New Roman"/>
          <w:sz w:val="20"/>
          <w:szCs w:val="20"/>
        </w:rPr>
      </w:pPr>
      <w:r w:rsidRPr="009E21F9">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0F7C3D6A" w14:textId="77777777" w:rsidR="00ED3CA7" w:rsidRPr="00483820" w:rsidRDefault="00ED3CA7" w:rsidP="00ED3CA7">
      <w:pPr>
        <w:spacing w:after="0"/>
        <w:ind w:left="426" w:hanging="426"/>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Pr="00483820">
        <w:rPr>
          <w:rFonts w:ascii="Times New Roman" w:hAnsi="Times New Roman" w:cs="Times New Roman"/>
          <w:sz w:val="20"/>
          <w:szCs w:val="20"/>
        </w:rPr>
        <w:t>Ak pri plnení predmetu Zmluvy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Pr="00483820">
        <w:rPr>
          <w:rFonts w:ascii="Times New Roman" w:hAnsi="Times New Roman" w:cs="Times New Roman"/>
          <w:sz w:val="20"/>
          <w:szCs w:val="20"/>
        </w:rPr>
        <w:t xml:space="preserve">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Pr="00483820">
        <w:rPr>
          <w:rFonts w:ascii="Times New Roman" w:hAnsi="Times New Roman" w:cs="Times New Roman"/>
          <w:sz w:val="20"/>
          <w:szCs w:val="20"/>
        </w:rPr>
        <w:t>.</w:t>
      </w:r>
    </w:p>
    <w:p w14:paraId="2C4CD0AB" w14:textId="77777777" w:rsidR="00ED3CA7" w:rsidRDefault="00ED3CA7" w:rsidP="00ED3CA7">
      <w:pPr>
        <w:spacing w:after="0" w:line="240" w:lineRule="auto"/>
        <w:rPr>
          <w:rFonts w:ascii="Times New Roman" w:hAnsi="Times New Roman" w:cs="Times New Roman"/>
          <w:b/>
          <w:sz w:val="20"/>
          <w:szCs w:val="20"/>
        </w:rPr>
      </w:pPr>
    </w:p>
    <w:p w14:paraId="19EDFCB3" w14:textId="77777777" w:rsidR="00ED3CA7" w:rsidRPr="00802E83" w:rsidRDefault="00ED3CA7" w:rsidP="00ED3CA7">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5A042AEE" w14:textId="77777777" w:rsidR="00ED3CA7" w:rsidRDefault="00ED3CA7" w:rsidP="00ED3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6CEFC65F" w14:textId="77777777" w:rsidR="00ED3CA7" w:rsidRDefault="00ED3CA7" w:rsidP="00ED3CA7">
      <w:pPr>
        <w:spacing w:after="0" w:line="240" w:lineRule="auto"/>
        <w:jc w:val="center"/>
        <w:rPr>
          <w:rFonts w:ascii="Times New Roman" w:hAnsi="Times New Roman" w:cs="Times New Roman"/>
          <w:b/>
          <w:sz w:val="20"/>
          <w:szCs w:val="20"/>
        </w:rPr>
      </w:pPr>
    </w:p>
    <w:p w14:paraId="459A2984" w14:textId="77777777" w:rsidR="00ED3CA7" w:rsidRPr="00B565FF" w:rsidRDefault="00ED3CA7" w:rsidP="00ED3CA7">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Všetky oznámenia medzi Zmluvnými stranami týkajúce sa Zmluvy musia byť vykonané v písomnej podobe a druhej Zmluvnej strane doručené buď osobne alebo doporučeným listom, či inou formou registrovaného poštového styku na adresu uvedenú v záhlaví Zmluvy alebo dodatočne písomne oznámenú, ak sa Zmluvné strany písomne nedohodnú inak.</w:t>
      </w:r>
    </w:p>
    <w:p w14:paraId="4637824C" w14:textId="77777777" w:rsidR="00ED3CA7" w:rsidRPr="00B565FF" w:rsidRDefault="00ED3CA7" w:rsidP="00ED3CA7">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lastRenderedPageBreak/>
        <w:t>Každá správa, súhlas, schválenie alebo rozhodnutie, ktoré sa požadujú na základe Zmluvy, sa vyhotovia, ak nie je stanovené inak, v písomnej podobe. Odosielateľ akejkoľvek písomnej správy môže požadovať písomné potvrdenie príjemcu.</w:t>
      </w:r>
    </w:p>
    <w:p w14:paraId="5A8E732D" w14:textId="77777777" w:rsidR="00ED3CA7" w:rsidRPr="00B565FF" w:rsidRDefault="00ED3CA7" w:rsidP="00ED3CA7">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Každá komunikácia týkajúca sa platnosti alebo účinnosti Zmluvy, jej trvania, zániku či zmeny musí byť písomná a doručovaná výhradne poštou ako doporučená zásielka, kuriérom alebo osobne.</w:t>
      </w:r>
    </w:p>
    <w:p w14:paraId="25E56FD3" w14:textId="77777777" w:rsidR="00ED3CA7" w:rsidRPr="00B565FF" w:rsidRDefault="00ED3CA7" w:rsidP="00ED3CA7">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Akákoľvek písomnosť doručovaná v súvislosti so Zmluvou sa považuje za doručenú druhej Zmluvnej strane v prípade doručovania prostredníctvom:</w:t>
      </w:r>
    </w:p>
    <w:p w14:paraId="6DFFA966" w14:textId="77777777" w:rsidR="00ED3CA7" w:rsidRPr="00C356F1" w:rsidRDefault="00ED3CA7" w:rsidP="00ED3CA7">
      <w:pPr>
        <w:pStyle w:val="Odsekzoznamu"/>
        <w:numPr>
          <w:ilvl w:val="0"/>
          <w:numId w:val="21"/>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elektronickej pošty (e–mail) dňom, kedy Zmluvná strana, ktorá prijala e-mail od odosielajúcej Zmluvnej strany, potvrdila jeho prijatie odoslaním potvrdzujúceho e-mailu odosielajúcej Zmluvnej strane. Prijímajúca zmluvná strana je povinná doručiť odosielajúc</w:t>
      </w:r>
      <w:r>
        <w:rPr>
          <w:rFonts w:ascii="Times New Roman" w:hAnsi="Times New Roman" w:cs="Times New Roman"/>
          <w:sz w:val="20"/>
          <w:szCs w:val="20"/>
        </w:rPr>
        <w:t>ej Zmluvnej strane potvrdenie o </w:t>
      </w:r>
      <w:r w:rsidRPr="00C356F1">
        <w:rPr>
          <w:rFonts w:ascii="Times New Roman" w:hAnsi="Times New Roman" w:cs="Times New Roman"/>
          <w:sz w:val="20"/>
          <w:szCs w:val="20"/>
        </w:rPr>
        <w:t>prijatí e-mailu do 48 hodín, inak sa bude takýto email považovať za doručený po uplynutí tejto lehoty. Pre potreby doručovania prostredníctvom elektronickej pošty (e–mail) sa použije adresa Zmluvnej strany uvedená v záhlaví Zmluvy, alebo touto Zmluvno</w:t>
      </w:r>
      <w:r>
        <w:rPr>
          <w:rFonts w:ascii="Times New Roman" w:hAnsi="Times New Roman" w:cs="Times New Roman"/>
          <w:sz w:val="20"/>
          <w:szCs w:val="20"/>
        </w:rPr>
        <w:t>u stranou po uzavretí Zmluvy na </w:t>
      </w:r>
      <w:r w:rsidRPr="00C356F1">
        <w:rPr>
          <w:rFonts w:ascii="Times New Roman" w:hAnsi="Times New Roman" w:cs="Times New Roman"/>
          <w:sz w:val="20"/>
          <w:szCs w:val="20"/>
        </w:rPr>
        <w:t>tento účel písomne oznámenou, alebo</w:t>
      </w:r>
    </w:p>
    <w:p w14:paraId="04128D4B" w14:textId="77777777" w:rsidR="00ED3CA7" w:rsidRPr="00C356F1" w:rsidRDefault="00ED3CA7" w:rsidP="00ED3CA7">
      <w:pPr>
        <w:pStyle w:val="Odsekzoznamu"/>
        <w:numPr>
          <w:ilvl w:val="0"/>
          <w:numId w:val="21"/>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pošty, kuriérom alebo v prípade osobné doručovania, doručením pí</w:t>
      </w:r>
      <w:r>
        <w:rPr>
          <w:rFonts w:ascii="Times New Roman" w:hAnsi="Times New Roman" w:cs="Times New Roman"/>
          <w:sz w:val="20"/>
          <w:szCs w:val="20"/>
        </w:rPr>
        <w:t>somnosti adresátovi s tým, že v </w:t>
      </w:r>
      <w:r w:rsidRPr="00C356F1">
        <w:rPr>
          <w:rFonts w:ascii="Times New Roman" w:hAnsi="Times New Roman" w:cs="Times New Roman"/>
          <w:sz w:val="20"/>
          <w:szCs w:val="20"/>
        </w:rPr>
        <w:t>prípade doručovania prostredníctvom pošty musí byť</w:t>
      </w:r>
      <w:r>
        <w:rPr>
          <w:rFonts w:ascii="Times New Roman" w:hAnsi="Times New Roman" w:cs="Times New Roman"/>
          <w:sz w:val="20"/>
          <w:szCs w:val="20"/>
        </w:rPr>
        <w:t xml:space="preserve"> písomnosť zaslaná doporučene s </w:t>
      </w:r>
      <w:r w:rsidRPr="00C356F1">
        <w:rPr>
          <w:rFonts w:ascii="Times New Roman" w:hAnsi="Times New Roman" w:cs="Times New Roman"/>
          <w:sz w:val="20"/>
          <w:szCs w:val="20"/>
        </w:rPr>
        <w:t>doručenkou preukazujúcou doručenie na adresu príslušnej Zmluvnej strany. Za deň doručenia písomnosti sa považuje aj</w:t>
      </w:r>
    </w:p>
    <w:p w14:paraId="56C324A0" w14:textId="77777777" w:rsidR="00ED3CA7" w:rsidRPr="00C356F1" w:rsidRDefault="00ED3CA7" w:rsidP="00ED3CA7">
      <w:pPr>
        <w:pStyle w:val="Odsekzoznamu"/>
        <w:numPr>
          <w:ilvl w:val="0"/>
          <w:numId w:val="30"/>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deň, v ktorý Zmluvná strana, ktorá je adresátom, odoprie doručovanú písomnosť prevziať,</w:t>
      </w:r>
    </w:p>
    <w:p w14:paraId="1760F8AD" w14:textId="77777777" w:rsidR="00ED3CA7" w:rsidRPr="00C356F1" w:rsidRDefault="00ED3CA7" w:rsidP="00ED3CA7">
      <w:pPr>
        <w:pStyle w:val="Odsekzoznamu"/>
        <w:numPr>
          <w:ilvl w:val="0"/>
          <w:numId w:val="30"/>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tretí deň odo dňa uloženia zásielky na pošte, doručovanej poštou Zmluvnej strane, alebo</w:t>
      </w:r>
    </w:p>
    <w:p w14:paraId="7E30C38F" w14:textId="77777777" w:rsidR="00ED3CA7" w:rsidRPr="00B565FF" w:rsidRDefault="00ED3CA7" w:rsidP="00ED3CA7">
      <w:pPr>
        <w:pStyle w:val="Odsekzoznamu"/>
        <w:numPr>
          <w:ilvl w:val="0"/>
          <w:numId w:val="30"/>
        </w:numPr>
        <w:spacing w:after="0" w:line="240" w:lineRule="auto"/>
        <w:rPr>
          <w:rFonts w:ascii="Times New Roman" w:hAnsi="Times New Roman" w:cs="Times New Roman"/>
          <w:sz w:val="20"/>
          <w:szCs w:val="20"/>
        </w:rPr>
      </w:pPr>
      <w:r w:rsidRPr="00C356F1">
        <w:rPr>
          <w:rFonts w:ascii="Times New Roman" w:hAnsi="Times New Roman" w:cs="Times New Roman"/>
          <w:sz w:val="20"/>
          <w:szCs w:val="20"/>
        </w:rPr>
        <w:t>deň, v ktorý je na zásielke, doručovanej poštou Zmluvnej strane, preukázateľne zamestnancom pošty vyznačená poznámka, že „adresát sa odsťahoval“, „adresát je neznámy“ alebo iná poznámka podobného významu.</w:t>
      </w:r>
    </w:p>
    <w:p w14:paraId="2FCB466D" w14:textId="77777777" w:rsidR="00ED3CA7" w:rsidRPr="00B565FF" w:rsidRDefault="00ED3CA7" w:rsidP="00ED3CA7">
      <w:pPr>
        <w:pStyle w:val="Odsekzoznamu"/>
        <w:numPr>
          <w:ilvl w:val="0"/>
          <w:numId w:val="20"/>
        </w:numPr>
        <w:spacing w:after="0" w:line="240" w:lineRule="auto"/>
        <w:ind w:left="426" w:hanging="426"/>
        <w:rPr>
          <w:rFonts w:ascii="Times New Roman" w:hAnsi="Times New Roman" w:cs="Times New Roman"/>
          <w:sz w:val="20"/>
          <w:szCs w:val="20"/>
        </w:rPr>
      </w:pPr>
      <w:r w:rsidRPr="00B565FF">
        <w:rPr>
          <w:rFonts w:ascii="Times New Roman" w:hAnsi="Times New Roman" w:cs="Times New Roman"/>
          <w:sz w:val="20"/>
          <w:szCs w:val="20"/>
        </w:rPr>
        <w:t>Každá zo Zmluvných strán sa zaväzuje bezodkladne oznámiť druhej Zmluvnej strane akúkoľvek zmenu svojich kontaktných údajov uvedených v Zmluve.</w:t>
      </w:r>
    </w:p>
    <w:p w14:paraId="245998A5" w14:textId="77777777" w:rsidR="00ED3CA7" w:rsidRDefault="00ED3CA7" w:rsidP="00ED3CA7">
      <w:pPr>
        <w:spacing w:after="0" w:line="240" w:lineRule="auto"/>
        <w:rPr>
          <w:rFonts w:ascii="Times New Roman" w:hAnsi="Times New Roman" w:cs="Times New Roman"/>
          <w:b/>
          <w:sz w:val="20"/>
          <w:szCs w:val="20"/>
        </w:rPr>
      </w:pPr>
    </w:p>
    <w:p w14:paraId="1C41ABA4" w14:textId="77777777" w:rsidR="00ED3CA7" w:rsidRDefault="00ED3CA7" w:rsidP="00ED3CA7">
      <w:pPr>
        <w:spacing w:after="0" w:line="240" w:lineRule="auto"/>
        <w:jc w:val="center"/>
        <w:rPr>
          <w:rFonts w:ascii="Times New Roman" w:hAnsi="Times New Roman" w:cs="Times New Roman"/>
          <w:b/>
          <w:sz w:val="20"/>
          <w:szCs w:val="20"/>
        </w:rPr>
      </w:pPr>
    </w:p>
    <w:p w14:paraId="1E6260D0" w14:textId="77777777" w:rsidR="00ED3CA7" w:rsidRPr="006253BA" w:rsidRDefault="00ED3CA7" w:rsidP="00ED3CA7">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3F28C1D0" w14:textId="77777777" w:rsidR="00ED3CA7" w:rsidRPr="006253BA" w:rsidRDefault="00ED3CA7" w:rsidP="00ED3CA7">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19A00F86" w14:textId="77777777" w:rsidR="00ED3CA7" w:rsidRPr="006253BA" w:rsidRDefault="00ED3CA7" w:rsidP="00ED3CA7">
      <w:pPr>
        <w:spacing w:after="0" w:line="240" w:lineRule="auto"/>
        <w:jc w:val="center"/>
        <w:rPr>
          <w:rFonts w:ascii="Times New Roman" w:hAnsi="Times New Roman" w:cs="Times New Roman"/>
          <w:b/>
          <w:sz w:val="20"/>
          <w:szCs w:val="20"/>
        </w:rPr>
      </w:pPr>
    </w:p>
    <w:p w14:paraId="2C803BAE" w14:textId="77777777" w:rsidR="00ED3CA7" w:rsidRDefault="00ED3CA7" w:rsidP="00ED3CA7">
      <w:pPr>
        <w:pStyle w:val="Cislovanie2"/>
        <w:numPr>
          <w:ilvl w:val="1"/>
          <w:numId w:val="25"/>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4E7E5E4C" w14:textId="77777777" w:rsidR="00ED3CA7" w:rsidRDefault="00ED3CA7" w:rsidP="00ED3CA7">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Nárok na náhradu škody nevzniká oprávnenej Zmluvnej strane, ak povinná Zmluvná strana preukáže, ž</w:t>
      </w:r>
      <w:r>
        <w:rPr>
          <w:rFonts w:cstheme="minorHAnsi"/>
          <w:color w:val="000000"/>
          <w:sz w:val="20"/>
          <w:szCs w:val="20"/>
        </w:rPr>
        <w:t>e k </w:t>
      </w:r>
      <w:r w:rsidRPr="009C2B14">
        <w:rPr>
          <w:rFonts w:cstheme="minorHAnsi"/>
          <w:color w:val="000000"/>
          <w:sz w:val="20"/>
          <w:szCs w:val="20"/>
        </w:rPr>
        <w:t xml:space="preserve">porušeniu jej povinnosti došlo v dôsledku okolností vylučujúcich zodpovednosť. </w:t>
      </w:r>
    </w:p>
    <w:p w14:paraId="60F46C83" w14:textId="77777777" w:rsidR="00ED3CA7" w:rsidRDefault="00ED3CA7" w:rsidP="00ED3CA7">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1BF3D4CE" w14:textId="77777777" w:rsidR="00ED3CA7" w:rsidRDefault="00ED3CA7" w:rsidP="00ED3CA7">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743795EF" w14:textId="77777777" w:rsidR="00ED3CA7" w:rsidRDefault="00ED3CA7" w:rsidP="00ED3CA7">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137FED62" w14:textId="77777777" w:rsidR="00ED3CA7" w:rsidRPr="009C2B14" w:rsidRDefault="00ED3CA7" w:rsidP="00ED3CA7">
      <w:pPr>
        <w:pStyle w:val="Cislovanie2"/>
        <w:numPr>
          <w:ilvl w:val="1"/>
          <w:numId w:val="25"/>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2DC2904F" w14:textId="77777777" w:rsidR="00ED3CA7" w:rsidRDefault="00ED3CA7" w:rsidP="00ED3CA7">
      <w:pPr>
        <w:spacing w:after="0" w:line="240" w:lineRule="auto"/>
        <w:jc w:val="center"/>
        <w:rPr>
          <w:rFonts w:ascii="Times New Roman" w:hAnsi="Times New Roman" w:cs="Times New Roman"/>
          <w:b/>
          <w:sz w:val="20"/>
          <w:szCs w:val="20"/>
        </w:rPr>
      </w:pPr>
    </w:p>
    <w:p w14:paraId="1C26FA06" w14:textId="77777777" w:rsidR="00ED3CA7" w:rsidRPr="00E800B9" w:rsidRDefault="00ED3CA7" w:rsidP="00ED3CA7">
      <w:pPr>
        <w:spacing w:after="0" w:line="240" w:lineRule="auto"/>
        <w:jc w:val="center"/>
        <w:rPr>
          <w:rFonts w:ascii="Times New Roman" w:hAnsi="Times New Roman" w:cs="Times New Roman"/>
          <w:b/>
          <w:sz w:val="20"/>
          <w:szCs w:val="20"/>
        </w:rPr>
      </w:pPr>
    </w:p>
    <w:p w14:paraId="1E526B0F" w14:textId="77777777" w:rsidR="00ED3CA7" w:rsidRPr="00F25502" w:rsidRDefault="00ED3CA7" w:rsidP="00ED3CA7">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5AE1DEBD" w14:textId="77777777" w:rsidR="00ED3CA7" w:rsidRDefault="00ED3CA7" w:rsidP="00ED3CA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Ukončenie Zmluvy</w:t>
      </w:r>
    </w:p>
    <w:p w14:paraId="262ACCA8" w14:textId="77777777" w:rsidR="00ED3CA7" w:rsidRDefault="00ED3CA7" w:rsidP="00ED3CA7">
      <w:pPr>
        <w:spacing w:after="0" w:line="240" w:lineRule="auto"/>
        <w:jc w:val="center"/>
        <w:rPr>
          <w:rFonts w:ascii="Times New Roman" w:hAnsi="Times New Roman" w:cs="Times New Roman"/>
          <w:b/>
          <w:sz w:val="20"/>
          <w:szCs w:val="20"/>
        </w:rPr>
      </w:pPr>
    </w:p>
    <w:p w14:paraId="52FA1442" w14:textId="77777777" w:rsidR="00ED3CA7" w:rsidRPr="00F25502"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5EE80FE7" w14:textId="77777777" w:rsidR="00ED3CA7" w:rsidRDefault="00ED3CA7" w:rsidP="00ED3CA7">
      <w:pPr>
        <w:pStyle w:val="Odsekzoznamu"/>
        <w:numPr>
          <w:ilvl w:val="0"/>
          <w:numId w:val="23"/>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07B6E84A" w14:textId="77777777" w:rsidR="00ED3CA7" w:rsidRPr="00F25502" w:rsidRDefault="00ED3CA7" w:rsidP="00ED3CA7">
      <w:pPr>
        <w:pStyle w:val="Odsekzoznamu"/>
        <w:numPr>
          <w:ilvl w:val="0"/>
          <w:numId w:val="23"/>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w:t>
      </w:r>
      <w:r>
        <w:rPr>
          <w:rFonts w:ascii="Times New Roman" w:hAnsi="Times New Roman" w:cs="Times New Roman"/>
          <w:sz w:val="20"/>
          <w:szCs w:val="20"/>
        </w:rPr>
        <w:t>Z</w:t>
      </w:r>
      <w:r w:rsidRPr="00F25502">
        <w:rPr>
          <w:rFonts w:ascii="Times New Roman" w:hAnsi="Times New Roman" w:cs="Times New Roman"/>
          <w:sz w:val="20"/>
          <w:szCs w:val="20"/>
        </w:rPr>
        <w:t>mluvy.</w:t>
      </w:r>
    </w:p>
    <w:p w14:paraId="0EFA0A6B" w14:textId="77777777" w:rsidR="00ED3CA7"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296E72CE" w14:textId="77777777" w:rsidR="00ED3CA7" w:rsidRPr="00B54C06"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sidRPr="00AA7710">
        <w:rPr>
          <w:rFonts w:ascii="Times New Roman" w:hAnsi="Times New Roman" w:cs="Times New Roman"/>
          <w:sz w:val="20"/>
          <w:szCs w:val="20"/>
        </w:rPr>
        <w:t>Zmluvné strany sú oprávnené od Zmluvy odstúpiť v prípadoch uvedených v Zmluve, v prípadoch porušenia Zmluvy, ktoré je v Zmluve označené ako podstatné porušenie Zmluv</w:t>
      </w:r>
      <w:r>
        <w:rPr>
          <w:rFonts w:ascii="Times New Roman" w:hAnsi="Times New Roman" w:cs="Times New Roman"/>
          <w:sz w:val="20"/>
          <w:szCs w:val="20"/>
        </w:rPr>
        <w:t>y a v prípadoch vyplývajúcich z </w:t>
      </w:r>
      <w:r w:rsidRPr="00AA7710">
        <w:rPr>
          <w:rFonts w:ascii="Times New Roman" w:hAnsi="Times New Roman" w:cs="Times New Roman"/>
          <w:sz w:val="20"/>
          <w:szCs w:val="20"/>
        </w:rPr>
        <w:t xml:space="preserve">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 a ani nárok na </w:t>
      </w:r>
      <w:r w:rsidRPr="007E16C7">
        <w:rPr>
          <w:rFonts w:ascii="Times New Roman" w:hAnsi="Times New Roman" w:cs="Times New Roman"/>
          <w:sz w:val="20"/>
          <w:szCs w:val="20"/>
        </w:rPr>
        <w:t>úrok z omeškania.</w:t>
      </w:r>
    </w:p>
    <w:p w14:paraId="0D370AB4" w14:textId="77777777" w:rsidR="00ED3CA7" w:rsidRPr="00F25502" w:rsidRDefault="00ED3CA7" w:rsidP="00ED3CA7">
      <w:pPr>
        <w:pStyle w:val="Odsekzoznamu"/>
        <w:numPr>
          <w:ilvl w:val="0"/>
          <w:numId w:val="22"/>
        </w:numPr>
        <w:spacing w:after="0" w:line="240" w:lineRule="auto"/>
        <w:ind w:left="426"/>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13A241E8" w14:textId="77777777" w:rsidR="00ED3CA7" w:rsidRDefault="00ED3CA7" w:rsidP="00ED3CA7">
      <w:pPr>
        <w:pStyle w:val="Odsekzoznamu"/>
        <w:numPr>
          <w:ilvl w:val="0"/>
          <w:numId w:val="31"/>
        </w:numPr>
        <w:spacing w:after="0" w:line="240" w:lineRule="auto"/>
        <w:ind w:hanging="294"/>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52C722B1" w14:textId="77777777" w:rsidR="00ED3CA7" w:rsidRDefault="00ED3CA7" w:rsidP="00ED3CA7">
      <w:pPr>
        <w:pStyle w:val="Odsekzoznamu"/>
        <w:numPr>
          <w:ilvl w:val="0"/>
          <w:numId w:val="31"/>
        </w:numPr>
        <w:spacing w:after="0" w:line="240" w:lineRule="auto"/>
        <w:ind w:left="709" w:hanging="283"/>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3C8AD018" w14:textId="77777777" w:rsidR="00ED3CA7" w:rsidRDefault="00ED3CA7" w:rsidP="00ED3CA7">
      <w:pPr>
        <w:pStyle w:val="Odsekzoznamu"/>
        <w:numPr>
          <w:ilvl w:val="0"/>
          <w:numId w:val="31"/>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345E02DC" w14:textId="77777777" w:rsidR="00ED3CA7" w:rsidRDefault="00ED3CA7" w:rsidP="00ED3CA7">
      <w:pPr>
        <w:pStyle w:val="Odsekzoznamu"/>
        <w:numPr>
          <w:ilvl w:val="0"/>
          <w:numId w:val="31"/>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15A0791B" w14:textId="77777777" w:rsidR="00ED3CA7" w:rsidRPr="00C14FCB" w:rsidRDefault="00ED3CA7" w:rsidP="00ED3CA7">
      <w:pPr>
        <w:pStyle w:val="Odsekzoznamu"/>
        <w:numPr>
          <w:ilvl w:val="0"/>
          <w:numId w:val="31"/>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4852C9B7" w14:textId="77777777" w:rsidR="00ED3CA7" w:rsidRPr="009C333D"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2B114135" w14:textId="77777777" w:rsidR="00ED3CA7"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Predávajúceho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4FFF4BEB" w14:textId="77777777" w:rsidR="00ED3CA7"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w:t>
      </w:r>
      <w:r>
        <w:rPr>
          <w:rFonts w:ascii="Times New Roman" w:hAnsi="Times New Roman" w:cs="Times New Roman"/>
          <w:sz w:val="20"/>
          <w:szCs w:val="20"/>
        </w:rPr>
        <w:t xml:space="preserve"> 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9C333D">
        <w:rPr>
          <w:rFonts w:ascii="Times New Roman" w:hAnsi="Times New Roman" w:cs="Times New Roman"/>
          <w:sz w:val="20"/>
          <w:szCs w:val="20"/>
        </w:rPr>
        <w:t xml:space="preserve">, </w:t>
      </w:r>
    </w:p>
    <w:p w14:paraId="10106305" w14:textId="77777777" w:rsidR="00ED3CA7"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 xml:space="preserve">ak Predávajúci </w:t>
      </w:r>
      <w:r>
        <w:rPr>
          <w:rFonts w:ascii="Times New Roman" w:hAnsi="Times New Roman" w:cs="Times New Roman"/>
          <w:sz w:val="20"/>
          <w:szCs w:val="20"/>
        </w:rPr>
        <w:t xml:space="preserve">je v </w:t>
      </w:r>
      <w:r w:rsidRPr="009C333D">
        <w:rPr>
          <w:rFonts w:ascii="Times New Roman" w:hAnsi="Times New Roman" w:cs="Times New Roman"/>
          <w:sz w:val="20"/>
          <w:szCs w:val="20"/>
        </w:rPr>
        <w:t>likvidáci</w:t>
      </w:r>
      <w:r>
        <w:rPr>
          <w:rFonts w:ascii="Times New Roman" w:hAnsi="Times New Roman" w:cs="Times New Roman"/>
          <w:sz w:val="20"/>
          <w:szCs w:val="20"/>
        </w:rPr>
        <w:t>i</w:t>
      </w:r>
      <w:r w:rsidRPr="009C333D">
        <w:rPr>
          <w:rFonts w:ascii="Times New Roman" w:hAnsi="Times New Roman" w:cs="Times New Roman"/>
          <w:sz w:val="20"/>
          <w:szCs w:val="20"/>
        </w:rPr>
        <w:t>,</w:t>
      </w:r>
    </w:p>
    <w:p w14:paraId="5FB378D4" w14:textId="77777777" w:rsidR="00ED3CA7"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032F37D5" w14:textId="77777777" w:rsidR="00ED3CA7"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457D9F8D" w14:textId="77777777" w:rsidR="00ED3CA7"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w:t>
      </w:r>
      <w:r>
        <w:rPr>
          <w:rFonts w:ascii="Times New Roman" w:hAnsi="Times New Roman" w:cs="Times New Roman"/>
          <w:sz w:val="20"/>
          <w:szCs w:val="20"/>
        </w:rPr>
        <w:t>,</w:t>
      </w:r>
    </w:p>
    <w:p w14:paraId="7F5EAE67" w14:textId="77777777" w:rsidR="00ED3CA7" w:rsidRPr="009C333D" w:rsidRDefault="00ED3CA7" w:rsidP="00ED3CA7">
      <w:pPr>
        <w:pStyle w:val="Odsekzoznamu"/>
        <w:numPr>
          <w:ilvl w:val="0"/>
          <w:numId w:val="24"/>
        </w:numPr>
        <w:spacing w:after="0" w:line="240" w:lineRule="auto"/>
        <w:ind w:hanging="294"/>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Pr>
          <w:rFonts w:ascii="Times New Roman" w:hAnsi="Times New Roman" w:cs="Times New Roman"/>
          <w:sz w:val="20"/>
          <w:szCs w:val="20"/>
        </w:rPr>
        <w:t>.</w:t>
      </w:r>
    </w:p>
    <w:p w14:paraId="6E558F84" w14:textId="77777777" w:rsidR="00ED3CA7"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636F9C95" w14:textId="77777777" w:rsidR="00ED3CA7" w:rsidRPr="007B690E"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sidRPr="007B690E">
        <w:rPr>
          <w:rFonts w:ascii="Times New Roman" w:hAnsi="Times New Roman" w:cs="Times New Roman"/>
          <w:sz w:val="20"/>
          <w:szCs w:val="20"/>
        </w:rPr>
        <w:t>Odstúpenie od Zmluvy nadobudne účinnosť dňom</w:t>
      </w:r>
      <w:r w:rsidRPr="001D05A5">
        <w:rPr>
          <w:rFonts w:ascii="Times New Roman" w:hAnsi="Times New Roman" w:cs="Times New Roman"/>
          <w:sz w:val="20"/>
          <w:szCs w:val="20"/>
        </w:rPr>
        <w:t xml:space="preserve"> doručenia </w:t>
      </w:r>
      <w:r w:rsidRPr="007B690E">
        <w:rPr>
          <w:rFonts w:ascii="Times New Roman" w:hAnsi="Times New Roman" w:cs="Times New Roman"/>
          <w:sz w:val="20"/>
          <w:szCs w:val="20"/>
        </w:rPr>
        <w:t>písomného vyhotovenia odstúpenia druhej Zmluvnej strane</w:t>
      </w:r>
      <w:r w:rsidRPr="008B3BFD">
        <w:rPr>
          <w:rFonts w:ascii="Times New Roman" w:hAnsi="Times New Roman" w:cs="Times New Roman"/>
          <w:sz w:val="20"/>
          <w:szCs w:val="20"/>
        </w:rPr>
        <w:t xml:space="preserve">. Odstúpenie od Zmluvy sa považuje za doručené aj márnym uplynutím odbernej lehoty zásielky uloženej na pošte, ako aj okamihom odmietnutia prevzatia zásielky </w:t>
      </w:r>
      <w:r>
        <w:rPr>
          <w:rFonts w:ascii="Times New Roman" w:hAnsi="Times New Roman" w:cs="Times New Roman"/>
          <w:sz w:val="20"/>
          <w:szCs w:val="20"/>
        </w:rPr>
        <w:t>obsahujúcej odstúpenie od </w:t>
      </w:r>
      <w:r w:rsidRPr="00B1245E">
        <w:rPr>
          <w:rFonts w:ascii="Times New Roman" w:hAnsi="Times New Roman" w:cs="Times New Roman"/>
          <w:sz w:val="20"/>
          <w:szCs w:val="20"/>
        </w:rPr>
        <w:t>Z</w:t>
      </w:r>
      <w:r w:rsidRPr="00862356">
        <w:rPr>
          <w:rFonts w:ascii="Times New Roman" w:hAnsi="Times New Roman" w:cs="Times New Roman"/>
          <w:sz w:val="20"/>
          <w:szCs w:val="20"/>
        </w:rPr>
        <w:t>mluvy adresátom.</w:t>
      </w:r>
      <w:r>
        <w:rPr>
          <w:rFonts w:ascii="Times New Roman" w:hAnsi="Times New Roman" w:cs="Times New Roman"/>
          <w:sz w:val="20"/>
          <w:szCs w:val="20"/>
        </w:rPr>
        <w:t xml:space="preserve"> </w:t>
      </w:r>
    </w:p>
    <w:p w14:paraId="4BD6F40B" w14:textId="77777777" w:rsidR="00ED3CA7" w:rsidRPr="008B3BFD" w:rsidRDefault="00ED3CA7" w:rsidP="00ED3CA7">
      <w:pPr>
        <w:pStyle w:val="Odsekzoznamu"/>
        <w:numPr>
          <w:ilvl w:val="0"/>
          <w:numId w:val="22"/>
        </w:numPr>
        <w:spacing w:after="0" w:line="240" w:lineRule="auto"/>
        <w:ind w:left="426" w:hanging="426"/>
        <w:rPr>
          <w:rFonts w:ascii="Times New Roman" w:hAnsi="Times New Roman" w:cs="Times New Roman"/>
          <w:sz w:val="20"/>
          <w:szCs w:val="20"/>
        </w:rPr>
      </w:pPr>
      <w:r w:rsidRPr="000B2140">
        <w:rPr>
          <w:rFonts w:ascii="Times New Roman" w:hAnsi="Times New Roman" w:cs="Times New Roman"/>
          <w:sz w:val="20"/>
          <w:szCs w:val="20"/>
        </w:rPr>
        <w:t xml:space="preserve">V prípade, ak nastanú skutočnosti podľa bodu </w:t>
      </w:r>
      <w:r w:rsidRPr="00233615">
        <w:rPr>
          <w:rFonts w:ascii="Times New Roman" w:hAnsi="Times New Roman" w:cs="Times New Roman"/>
          <w:sz w:val="20"/>
          <w:szCs w:val="20"/>
        </w:rPr>
        <w:t>5</w:t>
      </w:r>
      <w:r w:rsidRPr="000B2140">
        <w:rPr>
          <w:rFonts w:ascii="Times New Roman" w:hAnsi="Times New Roman" w:cs="Times New Roman"/>
          <w:sz w:val="20"/>
          <w:szCs w:val="20"/>
        </w:rPr>
        <w:t xml:space="preserve"> písm. b) až d) tohto článku </w:t>
      </w:r>
      <w:r>
        <w:rPr>
          <w:rFonts w:ascii="Times New Roman" w:hAnsi="Times New Roman" w:cs="Times New Roman"/>
          <w:sz w:val="20"/>
          <w:szCs w:val="20"/>
        </w:rPr>
        <w:t>Z</w:t>
      </w:r>
      <w:r w:rsidRPr="000B2140">
        <w:rPr>
          <w:rFonts w:ascii="Times New Roman" w:hAnsi="Times New Roman" w:cs="Times New Roman"/>
          <w:sz w:val="20"/>
          <w:szCs w:val="20"/>
        </w:rPr>
        <w:t xml:space="preserve">mluvy, je Predávajúci povinný písomne oznámiť ich Kupujúcemu do </w:t>
      </w:r>
      <w:r w:rsidRPr="008B3BFD">
        <w:rPr>
          <w:rFonts w:ascii="Times New Roman" w:hAnsi="Times New Roman" w:cs="Times New Roman"/>
          <w:sz w:val="20"/>
          <w:szCs w:val="20"/>
        </w:rPr>
        <w:t>piatich (5) kalendárnych dní odkedy niektorá z týchto skutočností nastala, inak zodpovedá za všetky škody z toho vyplývajúce.</w:t>
      </w:r>
    </w:p>
    <w:p w14:paraId="105D23C3" w14:textId="77777777" w:rsidR="00ED3CA7" w:rsidRPr="00E800B9" w:rsidRDefault="00ED3CA7" w:rsidP="00ED3CA7">
      <w:pPr>
        <w:spacing w:after="0" w:line="240" w:lineRule="auto"/>
        <w:jc w:val="center"/>
        <w:rPr>
          <w:rFonts w:ascii="Times New Roman" w:hAnsi="Times New Roman" w:cs="Times New Roman"/>
          <w:b/>
          <w:sz w:val="20"/>
          <w:szCs w:val="20"/>
        </w:rPr>
      </w:pPr>
    </w:p>
    <w:p w14:paraId="6031BA8B"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Pr>
          <w:rFonts w:ascii="Times New Roman" w:hAnsi="Times New Roman" w:cs="Times New Roman"/>
          <w:b/>
          <w:sz w:val="20"/>
          <w:szCs w:val="20"/>
        </w:rPr>
        <w:t>XIII</w:t>
      </w:r>
    </w:p>
    <w:p w14:paraId="6ECE4401" w14:textId="77777777" w:rsidR="00ED3CA7" w:rsidRPr="00E800B9" w:rsidRDefault="00ED3CA7" w:rsidP="00ED3CA7">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7A13CE93" w14:textId="77777777" w:rsidR="00ED3CA7" w:rsidRPr="00E800B9" w:rsidRDefault="00ED3CA7" w:rsidP="00ED3CA7">
      <w:pPr>
        <w:spacing w:after="0" w:line="240" w:lineRule="auto"/>
        <w:rPr>
          <w:rFonts w:ascii="Times New Roman" w:hAnsi="Times New Roman" w:cs="Times New Roman"/>
          <w:sz w:val="20"/>
          <w:szCs w:val="20"/>
        </w:rPr>
      </w:pPr>
    </w:p>
    <w:p w14:paraId="64E8D31D" w14:textId="77777777" w:rsidR="00ED3CA7" w:rsidRPr="00E800B9" w:rsidRDefault="00ED3CA7" w:rsidP="00ED3CA7">
      <w:pPr>
        <w:pStyle w:val="Odsekzoznamu"/>
        <w:numPr>
          <w:ilvl w:val="0"/>
          <w:numId w:val="8"/>
        </w:numPr>
        <w:spacing w:after="0"/>
        <w:ind w:left="426" w:hanging="426"/>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Pr="00E800B9">
        <w:rPr>
          <w:rFonts w:ascii="Times New Roman" w:eastAsia="Calibri" w:hAnsi="Times New Roman" w:cs="Times New Roman"/>
          <w:sz w:val="20"/>
          <w:szCs w:val="20"/>
        </w:rPr>
        <w:t xml:space="preserve">áto Zmluva je povinne zverejňovanou </w:t>
      </w:r>
      <w:r>
        <w:rPr>
          <w:rFonts w:ascii="Times New Roman" w:eastAsia="Calibri" w:hAnsi="Times New Roman" w:cs="Times New Roman"/>
          <w:sz w:val="20"/>
          <w:szCs w:val="20"/>
        </w:rPr>
        <w:t>Zmluvou v zmysle zákona č. </w:t>
      </w:r>
      <w:r w:rsidRPr="00E800B9">
        <w:rPr>
          <w:rFonts w:ascii="Times New Roman" w:eastAsia="Calibri" w:hAnsi="Times New Roman" w:cs="Times New Roman"/>
          <w:sz w:val="20"/>
          <w:szCs w:val="20"/>
        </w:rPr>
        <w:t>211/2000 Z. z. o slobodnom prístupe k informáciám a o zmene a doplnení niektorých zákonov v znení neskorších predpisov</w:t>
      </w:r>
      <w:r>
        <w:rPr>
          <w:rFonts w:ascii="Times New Roman" w:eastAsia="Calibri" w:hAnsi="Times New Roman" w:cs="Times New Roman"/>
          <w:sz w:val="20"/>
          <w:szCs w:val="20"/>
        </w:rPr>
        <w:t xml:space="preserve"> </w:t>
      </w:r>
      <w:r w:rsidRPr="00DE2125">
        <w:rPr>
          <w:rFonts w:ascii="Times New Roman" w:eastAsia="Calibri" w:hAnsi="Times New Roman" w:cs="Times New Roman"/>
          <w:sz w:val="20"/>
          <w:szCs w:val="20"/>
        </w:rPr>
        <w:t>(ďalej len "</w:t>
      </w:r>
      <w:r w:rsidRPr="001D05A5">
        <w:rPr>
          <w:rFonts w:ascii="Times New Roman" w:eastAsia="Calibri" w:hAnsi="Times New Roman" w:cs="Times New Roman"/>
          <w:b/>
          <w:sz w:val="20"/>
          <w:szCs w:val="20"/>
        </w:rPr>
        <w:t>Zákon č. 211/2000 Z. z</w:t>
      </w:r>
      <w:r w:rsidRPr="001D05A5">
        <w:rPr>
          <w:rFonts w:ascii="Times New Roman" w:eastAsia="Calibri" w:hAnsi="Times New Roman" w:cs="Times New Roman"/>
          <w:b/>
          <w:i/>
          <w:sz w:val="20"/>
          <w:szCs w:val="20"/>
        </w:rPr>
        <w:t>.</w:t>
      </w:r>
      <w:r w:rsidRPr="00DE2125">
        <w:rPr>
          <w:rFonts w:ascii="Times New Roman" w:eastAsia="Calibri" w:hAnsi="Times New Roman" w:cs="Times New Roman"/>
          <w:sz w:val="20"/>
          <w:szCs w:val="20"/>
        </w:rPr>
        <w:t>")</w:t>
      </w:r>
      <w:r>
        <w:rPr>
          <w:rFonts w:ascii="Times New Roman" w:eastAsia="Calibri" w:hAnsi="Times New Roman" w:cs="Times New Roman"/>
          <w:sz w:val="20"/>
          <w:szCs w:val="20"/>
        </w:rPr>
        <w:t xml:space="preserve"> a pre nadobudnutie jej účinnosti je podľa Občianskeho zákonníka nevyhnutné jej zverejnenie</w:t>
      </w:r>
      <w:r w:rsidRPr="00E800B9">
        <w:rPr>
          <w:rFonts w:ascii="Times New Roman" w:eastAsia="Calibri" w:hAnsi="Times New Roman" w:cs="Times New Roman"/>
          <w:sz w:val="20"/>
          <w:szCs w:val="20"/>
        </w:rPr>
        <w:t xml:space="preserve">. </w:t>
      </w:r>
    </w:p>
    <w:p w14:paraId="52F7E729" w14:textId="77777777" w:rsidR="00ED3CA7" w:rsidRPr="00E800B9" w:rsidRDefault="00ED3CA7" w:rsidP="00ED3CA7">
      <w:pPr>
        <w:pStyle w:val="Odsekzoznamu"/>
        <w:numPr>
          <w:ilvl w:val="0"/>
          <w:numId w:val="8"/>
        </w:numPr>
        <w:spacing w:after="0"/>
        <w:ind w:left="426" w:hanging="426"/>
        <w:rPr>
          <w:rFonts w:ascii="Times New Roman" w:eastAsia="Calibri" w:hAnsi="Times New Roman" w:cs="Times New Roman"/>
          <w:sz w:val="20"/>
          <w:szCs w:val="20"/>
        </w:rPr>
      </w:pPr>
      <w:r w:rsidRPr="00E800B9">
        <w:rPr>
          <w:rFonts w:ascii="Times New Roman" w:eastAsia="Calibri" w:hAnsi="Times New Roman" w:cs="Times New Roman"/>
          <w:sz w:val="20"/>
          <w:szCs w:val="20"/>
        </w:rPr>
        <w:t>Táto Zmluva nadobúda platnosť dňom jej podpisu oboma Z</w:t>
      </w:r>
      <w:r>
        <w:rPr>
          <w:rFonts w:ascii="Times New Roman" w:eastAsia="Calibri" w:hAnsi="Times New Roman" w:cs="Times New Roman"/>
          <w:sz w:val="20"/>
          <w:szCs w:val="20"/>
        </w:rPr>
        <w:t xml:space="preserve">mluvnými stranami a účinnosť </w:t>
      </w:r>
      <w:r w:rsidRPr="00DE2125">
        <w:rPr>
          <w:rFonts w:ascii="Times New Roman" w:eastAsia="Calibri" w:hAnsi="Times New Roman" w:cs="Times New Roman"/>
          <w:sz w:val="20"/>
          <w:szCs w:val="20"/>
        </w:rPr>
        <w:t>dňom nasledujúcim po dni jej zverejnenia v Centrálnom registri zmlúv vedenom Úradom vlády SR podľa § 47a ods. 1 Občiansk</w:t>
      </w:r>
      <w:r>
        <w:rPr>
          <w:rFonts w:ascii="Times New Roman" w:eastAsia="Calibri" w:hAnsi="Times New Roman" w:cs="Times New Roman"/>
          <w:sz w:val="20"/>
          <w:szCs w:val="20"/>
        </w:rPr>
        <w:t>eho</w:t>
      </w:r>
      <w:r w:rsidRPr="00DE2125">
        <w:rPr>
          <w:rFonts w:ascii="Times New Roman" w:eastAsia="Calibri" w:hAnsi="Times New Roman" w:cs="Times New Roman"/>
          <w:sz w:val="20"/>
          <w:szCs w:val="20"/>
        </w:rPr>
        <w:t xml:space="preserve"> zákonník</w:t>
      </w:r>
      <w:r>
        <w:rPr>
          <w:rFonts w:ascii="Times New Roman" w:eastAsia="Calibri" w:hAnsi="Times New Roman" w:cs="Times New Roman"/>
          <w:sz w:val="20"/>
          <w:szCs w:val="20"/>
        </w:rPr>
        <w:t>a</w:t>
      </w:r>
      <w:r w:rsidRPr="00DE2125">
        <w:rPr>
          <w:rFonts w:ascii="Times New Roman" w:eastAsia="Calibri" w:hAnsi="Times New Roman" w:cs="Times New Roman"/>
          <w:sz w:val="20"/>
          <w:szCs w:val="20"/>
        </w:rPr>
        <w:t xml:space="preserve"> v nadväznosti na § 5a ods. 1 a 6 </w:t>
      </w:r>
      <w:r>
        <w:rPr>
          <w:rFonts w:ascii="Times New Roman" w:eastAsia="Calibri" w:hAnsi="Times New Roman" w:cs="Times New Roman"/>
          <w:sz w:val="20"/>
          <w:szCs w:val="20"/>
        </w:rPr>
        <w:t>Z</w:t>
      </w:r>
      <w:r w:rsidRPr="00DE2125">
        <w:rPr>
          <w:rFonts w:ascii="Times New Roman" w:eastAsia="Calibri" w:hAnsi="Times New Roman" w:cs="Times New Roman"/>
          <w:sz w:val="20"/>
          <w:szCs w:val="20"/>
        </w:rPr>
        <w:t xml:space="preserve">ákona č. 211/2000 Z. z. </w:t>
      </w:r>
      <w:r>
        <w:rPr>
          <w:rFonts w:ascii="Times New Roman" w:eastAsia="Calibri" w:hAnsi="Times New Roman" w:cs="Times New Roman"/>
          <w:sz w:val="20"/>
          <w:szCs w:val="20"/>
        </w:rPr>
        <w:t xml:space="preserve">. </w:t>
      </w:r>
    </w:p>
    <w:p w14:paraId="0B6BF1C1"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lastRenderedPageBreak/>
        <w:t>Ak sa akékoľvek ustanovenie Zmluvy stane neplatným</w:t>
      </w:r>
      <w:r>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Pr>
          <w:rFonts w:ascii="Times New Roman" w:eastAsia="Times New Roman" w:hAnsi="Times New Roman" w:cs="Times New Roman"/>
          <w:sz w:val="20"/>
          <w:szCs w:val="20"/>
          <w:lang w:eastAsia="sk-SK"/>
        </w:rPr>
        <w:t xml:space="preserve">, účinným a vykonateľným </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47263521" w14:textId="77777777" w:rsidR="00ED3CA7"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číslovaných </w:t>
      </w:r>
      <w:r>
        <w:rPr>
          <w:rFonts w:ascii="Times New Roman" w:eastAsia="Times New Roman" w:hAnsi="Times New Roman" w:cs="Times New Roman"/>
          <w:sz w:val="20"/>
          <w:szCs w:val="20"/>
          <w:lang w:eastAsia="sk-SK"/>
        </w:rPr>
        <w:t xml:space="preserve">písomných </w:t>
      </w:r>
      <w:r w:rsidRPr="00E800B9">
        <w:rPr>
          <w:rFonts w:ascii="Times New Roman" w:eastAsia="Times New Roman" w:hAnsi="Times New Roman" w:cs="Times New Roman"/>
          <w:sz w:val="20"/>
          <w:szCs w:val="20"/>
          <w:lang w:eastAsia="sk-SK"/>
        </w:rPr>
        <w:t>dodatkov podpísaných obomi Zmluvnými stranami</w:t>
      </w:r>
      <w:r>
        <w:rPr>
          <w:rFonts w:ascii="Times New Roman" w:eastAsia="Times New Roman" w:hAnsi="Times New Roman" w:cs="Times New Roman"/>
          <w:sz w:val="20"/>
          <w:szCs w:val="20"/>
          <w:lang w:eastAsia="sk-SK"/>
        </w:rPr>
        <w:t xml:space="preserve"> na tej istej listine</w:t>
      </w:r>
      <w:r w:rsidRPr="00E800B9">
        <w:rPr>
          <w:rFonts w:ascii="Times New Roman" w:eastAsia="Times New Roman" w:hAnsi="Times New Roman" w:cs="Times New Roman"/>
          <w:sz w:val="20"/>
          <w:szCs w:val="20"/>
          <w:lang w:eastAsia="sk-SK"/>
        </w:rPr>
        <w:t xml:space="preserve">. Dodatky </w:t>
      </w:r>
      <w:r>
        <w:rPr>
          <w:rFonts w:ascii="Times New Roman" w:eastAsia="Times New Roman" w:hAnsi="Times New Roman" w:cs="Times New Roman"/>
          <w:sz w:val="20"/>
          <w:szCs w:val="20"/>
          <w:lang w:eastAsia="sk-SK"/>
        </w:rPr>
        <w:t>sú neoddeliteľnou súčasťou Zmluvy</w:t>
      </w:r>
    </w:p>
    <w:p w14:paraId="1FD11FC9"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w:t>
      </w:r>
      <w:r>
        <w:rPr>
          <w:rFonts w:ascii="Times New Roman" w:eastAsia="Times New Roman" w:hAnsi="Times New Roman" w:cs="Times New Roman"/>
          <w:sz w:val="20"/>
          <w:szCs w:val="20"/>
          <w:lang w:eastAsia="sk-SK"/>
        </w:rPr>
        <w:t>ná strana, ktorej sa niektorá z </w:t>
      </w:r>
      <w:r w:rsidRPr="00DE2125">
        <w:rPr>
          <w:rFonts w:ascii="Times New Roman" w:eastAsia="Times New Roman" w:hAnsi="Times New Roman" w:cs="Times New Roman"/>
          <w:sz w:val="20"/>
          <w:szCs w:val="20"/>
          <w:lang w:eastAsia="sk-SK"/>
        </w:rPr>
        <w:t>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w:t>
      </w:r>
      <w:r>
        <w:rPr>
          <w:rFonts w:ascii="Times New Roman" w:eastAsia="Times New Roman" w:hAnsi="Times New Roman" w:cs="Times New Roman"/>
          <w:sz w:val="20"/>
          <w:szCs w:val="20"/>
          <w:lang w:eastAsia="sk-SK"/>
        </w:rPr>
        <w:t xml:space="preserve"> bez potreby uzatvorenia dodatku k Zmluve</w:t>
      </w:r>
      <w:r w:rsidRPr="00DE2125">
        <w:rPr>
          <w:rFonts w:ascii="Times New Roman" w:eastAsia="Times New Roman" w:hAnsi="Times New Roman" w:cs="Times New Roman"/>
          <w:sz w:val="20"/>
          <w:szCs w:val="20"/>
          <w:lang w:eastAsia="sk-SK"/>
        </w:rPr>
        <w:t>,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r>
        <w:rPr>
          <w:rFonts w:ascii="Times New Roman" w:eastAsia="Times New Roman" w:hAnsi="Times New Roman" w:cs="Times New Roman"/>
          <w:sz w:val="20"/>
          <w:szCs w:val="20"/>
          <w:lang w:eastAsia="sk-SK"/>
        </w:rPr>
        <w:t xml:space="preserve"> Zmluvné strany sa zároveň zaväzujú bezodkladne sa informovať aj o iných skutočnostiach, ktoré sú významné pre riadne plnenie tejto Zmluvy.</w:t>
      </w:r>
    </w:p>
    <w:p w14:paraId="34BD31F8"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Právne vzťahy Zmluvných strán bližšie nešpecifikované v tejto Zmluve sa riadia príslušnými ustanoveniami právneho poriadku Slovenskej republiky, a to najmä ustanoveniami Obchodného zákonníka</w:t>
      </w:r>
      <w:r>
        <w:rPr>
          <w:rFonts w:ascii="Times New Roman" w:eastAsia="Times New Roman" w:hAnsi="Times New Roman" w:cs="Times New Roman"/>
          <w:sz w:val="20"/>
          <w:szCs w:val="20"/>
          <w:lang w:eastAsia="sk-SK"/>
        </w:rPr>
        <w:t>, Zákona o verejnom obstarávaní</w:t>
      </w:r>
      <w:r w:rsidRPr="00E800B9">
        <w:rPr>
          <w:rFonts w:ascii="Times New Roman" w:eastAsia="Times New Roman" w:hAnsi="Times New Roman" w:cs="Times New Roman"/>
          <w:sz w:val="20"/>
          <w:szCs w:val="20"/>
          <w:lang w:eastAsia="sk-SK"/>
        </w:rPr>
        <w:t xml:space="preserve"> a ďalších všeobecne záväzných právnych predpisov a súťažnými podmienkami. </w:t>
      </w:r>
    </w:p>
    <w:p w14:paraId="5932C9AA"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 xml:space="preserve">Spory týkajúce sa tejto Zmluvy sa Zmluvné strany zaväzujú riešiť prednostne </w:t>
      </w:r>
      <w:r>
        <w:rPr>
          <w:rFonts w:ascii="Times New Roman" w:hAnsi="Times New Roman" w:cs="Times New Roman"/>
          <w:sz w:val="20"/>
          <w:szCs w:val="20"/>
        </w:rPr>
        <w:t xml:space="preserve">mimosúdnou cestou prostredníctvom vzájomných </w:t>
      </w:r>
      <w:r w:rsidRPr="00E800B9">
        <w:rPr>
          <w:rFonts w:ascii="Times New Roman" w:hAnsi="Times New Roman" w:cs="Times New Roman"/>
          <w:sz w:val="20"/>
          <w:szCs w:val="20"/>
        </w:rPr>
        <w:t>doh</w:t>
      </w:r>
      <w:r>
        <w:rPr>
          <w:rFonts w:ascii="Times New Roman" w:hAnsi="Times New Roman" w:cs="Times New Roman"/>
          <w:sz w:val="20"/>
          <w:szCs w:val="20"/>
        </w:rPr>
        <w:t>ôd</w:t>
      </w:r>
      <w:r w:rsidRPr="00E800B9">
        <w:rPr>
          <w:rFonts w:ascii="Times New Roman" w:hAnsi="Times New Roman" w:cs="Times New Roman"/>
          <w:sz w:val="20"/>
          <w:szCs w:val="20"/>
        </w:rPr>
        <w:t xml:space="preserve"> a vzájomný</w:t>
      </w:r>
      <w:r>
        <w:rPr>
          <w:rFonts w:ascii="Times New Roman" w:hAnsi="Times New Roman" w:cs="Times New Roman"/>
          <w:sz w:val="20"/>
          <w:szCs w:val="20"/>
        </w:rPr>
        <w:t>ch</w:t>
      </w:r>
      <w:r w:rsidRPr="00E800B9">
        <w:rPr>
          <w:rFonts w:ascii="Times New Roman" w:hAnsi="Times New Roman" w:cs="Times New Roman"/>
          <w:sz w:val="20"/>
          <w:szCs w:val="20"/>
        </w:rPr>
        <w:t xml:space="preserve"> rokovaní. Ak </w:t>
      </w:r>
      <w:r>
        <w:rPr>
          <w:rFonts w:ascii="Times New Roman" w:hAnsi="Times New Roman" w:cs="Times New Roman"/>
          <w:sz w:val="20"/>
          <w:szCs w:val="20"/>
        </w:rPr>
        <w:t>dôjde medzi Zmluvnými stranami k vzniku súdneho sporu</w:t>
      </w:r>
      <w:r w:rsidRPr="00E800B9">
        <w:rPr>
          <w:rFonts w:ascii="Times New Roman" w:hAnsi="Times New Roman" w:cs="Times New Roman"/>
          <w:sz w:val="20"/>
          <w:szCs w:val="20"/>
        </w:rPr>
        <w:t>, pre riešenie sporov z tejto Zmluvy sú príslušné všeobecné súdy Slovenskej republiky</w:t>
      </w:r>
      <w:r>
        <w:rPr>
          <w:rFonts w:ascii="Times New Roman" w:hAnsi="Times New Roman" w:cs="Times New Roman"/>
          <w:sz w:val="20"/>
          <w:szCs w:val="20"/>
        </w:rPr>
        <w:t xml:space="preserve"> podľa pravidiel ustanovených v príslušných právnych predpisoch Slovenskej republiky bez aplikácie kolíznych ustanovení</w:t>
      </w:r>
      <w:r w:rsidRPr="00E800B9">
        <w:rPr>
          <w:rFonts w:ascii="Times New Roman" w:hAnsi="Times New Roman" w:cs="Times New Roman"/>
          <w:sz w:val="20"/>
          <w:szCs w:val="20"/>
        </w:rPr>
        <w:t>.</w:t>
      </w:r>
    </w:p>
    <w:p w14:paraId="0C6F5F0B"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Pr>
          <w:rFonts w:ascii="Times New Roman" w:eastAsia="Times New Roman" w:hAnsi="Times New Roman" w:cs="Times New Roman"/>
          <w:sz w:val="20"/>
          <w:szCs w:val="20"/>
          <w:lang w:eastAsia="sk-SK"/>
        </w:rPr>
        <w:t>e štyri (4) rovnopisy a Predávajúci</w:t>
      </w:r>
      <w:r w:rsidRPr="00E800B9">
        <w:rPr>
          <w:rFonts w:ascii="Times New Roman" w:eastAsia="Times New Roman" w:hAnsi="Times New Roman" w:cs="Times New Roman"/>
          <w:sz w:val="20"/>
          <w:szCs w:val="20"/>
          <w:lang w:eastAsia="sk-SK"/>
        </w:rPr>
        <w:t xml:space="preserve"> prevezme dva (2) rovnopisy.</w:t>
      </w:r>
      <w:r w:rsidRPr="00645BFB">
        <w:rPr>
          <w:sz w:val="20"/>
          <w:szCs w:val="20"/>
        </w:rPr>
        <w:t xml:space="preserve"> </w:t>
      </w:r>
      <w:r w:rsidRPr="001D05A5">
        <w:rPr>
          <w:rFonts w:ascii="Times New Roman" w:eastAsia="Times New Roman" w:hAnsi="Times New Roman" w:cs="Times New Roman"/>
          <w:sz w:val="20"/>
          <w:szCs w:val="20"/>
          <w:lang w:eastAsia="sk-SK"/>
        </w:rPr>
        <w:t xml:space="preserve">Dohoda Zmluvných strán o </w:t>
      </w:r>
      <w:r>
        <w:rPr>
          <w:rFonts w:ascii="Times New Roman" w:eastAsia="Times New Roman" w:hAnsi="Times New Roman" w:cs="Times New Roman"/>
          <w:sz w:val="20"/>
          <w:szCs w:val="20"/>
          <w:lang w:eastAsia="sk-SK"/>
        </w:rPr>
        <w:t>počte rovnopisov sa neuplatní v </w:t>
      </w:r>
      <w:r w:rsidRPr="001D05A5">
        <w:rPr>
          <w:rFonts w:ascii="Times New Roman" w:eastAsia="Times New Roman" w:hAnsi="Times New Roman" w:cs="Times New Roman"/>
          <w:sz w:val="20"/>
          <w:szCs w:val="20"/>
          <w:lang w:eastAsia="sk-SK"/>
        </w:rPr>
        <w:t>prípade, ak k uzavretiu Zmluvy (dochádza elektronicky v súlade</w:t>
      </w:r>
      <w:r>
        <w:rPr>
          <w:rFonts w:ascii="Times New Roman" w:eastAsia="Times New Roman" w:hAnsi="Times New Roman" w:cs="Times New Roman"/>
          <w:sz w:val="20"/>
          <w:szCs w:val="20"/>
          <w:lang w:eastAsia="sk-SK"/>
        </w:rPr>
        <w:t xml:space="preserve"> so zákonom č. 272/2016 Z. z. o </w:t>
      </w:r>
      <w:r w:rsidRPr="001D05A5">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Pr>
          <w:rFonts w:ascii="Times New Roman" w:eastAsia="Times New Roman" w:hAnsi="Times New Roman" w:cs="Times New Roman"/>
          <w:sz w:val="20"/>
          <w:szCs w:val="20"/>
          <w:lang w:eastAsia="sk-SK"/>
        </w:rPr>
        <w:t>.</w:t>
      </w:r>
    </w:p>
    <w:p w14:paraId="279DEC22"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7078A499" w14:textId="77777777" w:rsidR="00ED3CA7" w:rsidRPr="00E800B9" w:rsidRDefault="00ED3CA7" w:rsidP="00ED3CA7">
      <w:pPr>
        <w:pStyle w:val="Odsekzoznamu"/>
        <w:numPr>
          <w:ilvl w:val="0"/>
          <w:numId w:val="8"/>
        </w:numPr>
        <w:spacing w:after="0" w:line="240" w:lineRule="auto"/>
        <w:ind w:left="426" w:hanging="426"/>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F4F7006" w14:textId="77777777" w:rsidR="00ED3CA7" w:rsidRPr="00E800B9" w:rsidRDefault="00ED3CA7" w:rsidP="00ED3CA7">
      <w:pPr>
        <w:pStyle w:val="Odsekzoznamu"/>
        <w:spacing w:after="0" w:line="240" w:lineRule="auto"/>
        <w:ind w:left="567" w:hanging="141"/>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1: </w:t>
      </w:r>
      <w:r>
        <w:rPr>
          <w:rFonts w:ascii="Times New Roman" w:eastAsia="Times New Roman" w:hAnsi="Times New Roman" w:cs="Times New Roman"/>
          <w:sz w:val="20"/>
          <w:szCs w:val="20"/>
          <w:lang w:eastAsia="sk-SK"/>
        </w:rPr>
        <w:t>Špecifikácia predmetu Zmluvy v zmysle o</w:t>
      </w:r>
      <w:r w:rsidRPr="00E800B9">
        <w:rPr>
          <w:rFonts w:ascii="Times New Roman" w:eastAsia="Times New Roman" w:hAnsi="Times New Roman" w:cs="Times New Roman"/>
          <w:sz w:val="20"/>
          <w:szCs w:val="20"/>
          <w:lang w:eastAsia="sk-SK"/>
        </w:rPr>
        <w:t>pis</w:t>
      </w:r>
      <w:r>
        <w:rPr>
          <w:rFonts w:ascii="Times New Roman" w:eastAsia="Times New Roman" w:hAnsi="Times New Roman" w:cs="Times New Roman"/>
          <w:sz w:val="20"/>
          <w:szCs w:val="20"/>
          <w:lang w:eastAsia="sk-SK"/>
        </w:rPr>
        <w:t>u</w:t>
      </w:r>
      <w:r w:rsidRPr="00E800B9">
        <w:rPr>
          <w:rFonts w:ascii="Times New Roman" w:eastAsia="Times New Roman" w:hAnsi="Times New Roman" w:cs="Times New Roman"/>
          <w:sz w:val="20"/>
          <w:szCs w:val="20"/>
          <w:lang w:eastAsia="sk-SK"/>
        </w:rPr>
        <w:t xml:space="preserve"> predmetu zákazky</w:t>
      </w:r>
      <w:r>
        <w:rPr>
          <w:rFonts w:ascii="Times New Roman" w:eastAsia="Times New Roman" w:hAnsi="Times New Roman" w:cs="Times New Roman"/>
          <w:sz w:val="20"/>
          <w:szCs w:val="20"/>
          <w:lang w:eastAsia="sk-SK"/>
        </w:rPr>
        <w:t xml:space="preserve"> a ponuky predávajúceho</w:t>
      </w:r>
    </w:p>
    <w:p w14:paraId="05898C7F" w14:textId="77777777" w:rsidR="00ED3CA7" w:rsidRPr="00E800B9" w:rsidRDefault="00ED3CA7" w:rsidP="00ED3CA7">
      <w:pPr>
        <w:pStyle w:val="Odsekzoznamu"/>
        <w:spacing w:after="0" w:line="240" w:lineRule="auto"/>
        <w:ind w:left="567" w:hanging="141"/>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2: </w:t>
      </w:r>
      <w:r>
        <w:rPr>
          <w:rFonts w:ascii="Times New Roman" w:eastAsia="Times New Roman" w:hAnsi="Times New Roman" w:cs="Times New Roman"/>
          <w:sz w:val="20"/>
          <w:szCs w:val="20"/>
          <w:lang w:eastAsia="sk-SK"/>
        </w:rPr>
        <w:t>Špecifikácia kúpnej ceny (</w:t>
      </w:r>
      <w:r w:rsidRPr="00E800B9">
        <w:rPr>
          <w:rFonts w:ascii="Times New Roman" w:eastAsia="Times New Roman" w:hAnsi="Times New Roman" w:cs="Times New Roman"/>
          <w:sz w:val="20"/>
          <w:szCs w:val="20"/>
          <w:lang w:eastAsia="sk-SK"/>
        </w:rPr>
        <w:t>Návrh na plnenie kritérií</w:t>
      </w:r>
      <w:r>
        <w:rPr>
          <w:rFonts w:ascii="Times New Roman" w:eastAsia="Times New Roman" w:hAnsi="Times New Roman" w:cs="Times New Roman"/>
          <w:sz w:val="20"/>
          <w:szCs w:val="20"/>
          <w:lang w:eastAsia="sk-SK"/>
        </w:rPr>
        <w:t>)</w:t>
      </w:r>
    </w:p>
    <w:p w14:paraId="08DF9059" w14:textId="77777777" w:rsidR="00ED3CA7" w:rsidRPr="00E800B9" w:rsidRDefault="00ED3CA7" w:rsidP="00ED3CA7">
      <w:pPr>
        <w:pStyle w:val="Odsekzoznamu"/>
        <w:spacing w:after="0" w:line="240" w:lineRule="auto"/>
        <w:ind w:left="567" w:hanging="141"/>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3: Zoznam subdodávateľov</w:t>
      </w:r>
      <w:r>
        <w:rPr>
          <w:rFonts w:ascii="Times New Roman" w:eastAsia="Times New Roman" w:hAnsi="Times New Roman" w:cs="Times New Roman"/>
          <w:sz w:val="20"/>
          <w:szCs w:val="20"/>
          <w:lang w:eastAsia="sk-SK"/>
        </w:rPr>
        <w:t xml:space="preserve"> a podiel subdodávok</w:t>
      </w:r>
    </w:p>
    <w:p w14:paraId="03B16041" w14:textId="77777777" w:rsidR="00ED3CA7" w:rsidRPr="00E800B9" w:rsidRDefault="00ED3CA7" w:rsidP="00ED3CA7">
      <w:pPr>
        <w:pStyle w:val="Odsekzoznamu"/>
        <w:spacing w:after="0" w:line="240" w:lineRule="auto"/>
        <w:ind w:left="567"/>
        <w:rPr>
          <w:rFonts w:ascii="Times New Roman" w:eastAsia="Times New Roman" w:hAnsi="Times New Roman" w:cs="Times New Roman"/>
          <w:sz w:val="20"/>
          <w:szCs w:val="20"/>
          <w:lang w:eastAsia="sk-SK"/>
        </w:rPr>
      </w:pPr>
    </w:p>
    <w:p w14:paraId="46C660C0" w14:textId="77777777" w:rsidR="00ED3CA7" w:rsidRPr="00E800B9" w:rsidRDefault="00ED3CA7" w:rsidP="00ED3CA7">
      <w:pPr>
        <w:pStyle w:val="Odsekzoznamu"/>
        <w:spacing w:after="0" w:line="240" w:lineRule="auto"/>
        <w:ind w:left="567"/>
        <w:rPr>
          <w:rFonts w:ascii="Times New Roman" w:eastAsia="Times New Roman" w:hAnsi="Times New Roman" w:cs="Times New Roman"/>
          <w:sz w:val="20"/>
          <w:szCs w:val="20"/>
          <w:lang w:eastAsia="sk-SK"/>
        </w:rPr>
      </w:pPr>
    </w:p>
    <w:p w14:paraId="437A7600" w14:textId="77777777" w:rsidR="00ED3CA7" w:rsidRPr="00E800B9" w:rsidRDefault="00ED3CA7" w:rsidP="00ED3CA7">
      <w:pPr>
        <w:pStyle w:val="Odsekzoznamu"/>
        <w:spacing w:after="0" w:line="240" w:lineRule="auto"/>
        <w:ind w:left="567"/>
        <w:rPr>
          <w:rFonts w:ascii="Times New Roman" w:eastAsia="Times New Roman" w:hAnsi="Times New Roman" w:cs="Times New Roman"/>
          <w:sz w:val="20"/>
          <w:szCs w:val="20"/>
          <w:lang w:eastAsia="sk-SK"/>
        </w:rPr>
      </w:pPr>
    </w:p>
    <w:p w14:paraId="4C0DA615"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42A9436D"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p>
    <w:p w14:paraId="728C9798"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p>
    <w:p w14:paraId="16A08ABF"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p>
    <w:p w14:paraId="27F783DA"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5D89FA17"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p>
    <w:p w14:paraId="114C3187"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p>
    <w:p w14:paraId="3314D479"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p>
    <w:p w14:paraId="4127E3EC"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325FB6E4"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1CF820B9" w14:textId="77777777" w:rsidR="00ED3CA7" w:rsidRPr="00E800B9" w:rsidRDefault="00ED3CA7" w:rsidP="00ED3CA7">
      <w:pPr>
        <w:spacing w:after="0" w:line="240" w:lineRule="auto"/>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p>
    <w:p w14:paraId="760C0F27"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47AE42FA"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034C5BBF"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23686995"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77A73FA3"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66413E22"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6FF98A2C"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5336A26F"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72025E41"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5FE6CCF6"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3451E231"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445F5010"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178F3C9F" w14:textId="77777777" w:rsidR="00ED3CA7" w:rsidRDefault="00ED3CA7" w:rsidP="00ED3CA7">
      <w:pPr>
        <w:spacing w:after="0" w:line="240" w:lineRule="auto"/>
        <w:rPr>
          <w:rFonts w:ascii="Times New Roman" w:eastAsia="Times New Roman" w:hAnsi="Times New Roman" w:cs="Times New Roman"/>
          <w:sz w:val="20"/>
          <w:szCs w:val="20"/>
          <w:lang w:eastAsia="sk-SK"/>
        </w:rPr>
        <w:sectPr w:rsidR="00ED3CA7" w:rsidSect="007B69A0">
          <w:headerReference w:type="default" r:id="rId8"/>
          <w:footerReference w:type="default" r:id="rId9"/>
          <w:pgSz w:w="11906" w:h="16838"/>
          <w:pgMar w:top="1417" w:right="1417" w:bottom="1417" w:left="1417" w:header="708" w:footer="415" w:gutter="0"/>
          <w:cols w:space="708"/>
          <w:docGrid w:linePitch="360"/>
        </w:sectPr>
      </w:pPr>
    </w:p>
    <w:p w14:paraId="6D156C30" w14:textId="77777777" w:rsidR="00ED3CA7" w:rsidRDefault="00ED3CA7" w:rsidP="00ED3CA7">
      <w:pPr>
        <w:spacing w:after="0" w:line="240" w:lineRule="auto"/>
        <w:rPr>
          <w:rFonts w:ascii="Times New Roman" w:eastAsia="Times New Roman" w:hAnsi="Times New Roman" w:cs="Times New Roman"/>
          <w:sz w:val="20"/>
          <w:szCs w:val="20"/>
          <w:lang w:eastAsia="sk-SK"/>
        </w:rPr>
      </w:pPr>
    </w:p>
    <w:p w14:paraId="69E451C4"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721AE6E"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622DB72F"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p>
    <w:p w14:paraId="0ED95E6B" w14:textId="77777777" w:rsidR="00ED3CA7" w:rsidRPr="00E800B9" w:rsidRDefault="00ED3CA7" w:rsidP="00ED3CA7">
      <w:pPr>
        <w:spacing w:after="0" w:line="240" w:lineRule="auto"/>
        <w:rPr>
          <w:rFonts w:ascii="Times New Roman" w:eastAsia="Times New Roman" w:hAnsi="Times New Roman" w:cs="Times New Roman"/>
          <w:sz w:val="20"/>
          <w:szCs w:val="20"/>
          <w:lang w:eastAsia="sk-SK"/>
        </w:rPr>
      </w:pPr>
    </w:p>
    <w:p w14:paraId="4407E844" w14:textId="77777777" w:rsidR="00ED3CA7" w:rsidRPr="00E800B9" w:rsidRDefault="00ED3CA7" w:rsidP="00ED3CA7">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Špecifikácia predmetu Zmluvy v zmysle o</w:t>
      </w:r>
      <w:r w:rsidRPr="00E800B9">
        <w:rPr>
          <w:rFonts w:ascii="Times New Roman" w:eastAsia="Times New Roman" w:hAnsi="Times New Roman" w:cs="Times New Roman"/>
          <w:sz w:val="20"/>
          <w:szCs w:val="20"/>
          <w:lang w:eastAsia="sk-SK"/>
        </w:rPr>
        <w:t>pis</w:t>
      </w:r>
      <w:r>
        <w:rPr>
          <w:rFonts w:ascii="Times New Roman" w:eastAsia="Times New Roman" w:hAnsi="Times New Roman" w:cs="Times New Roman"/>
          <w:sz w:val="20"/>
          <w:szCs w:val="20"/>
          <w:lang w:eastAsia="sk-SK"/>
        </w:rPr>
        <w:t>u</w:t>
      </w:r>
      <w:r w:rsidRPr="00E800B9">
        <w:rPr>
          <w:rFonts w:ascii="Times New Roman" w:eastAsia="Times New Roman" w:hAnsi="Times New Roman" w:cs="Times New Roman"/>
          <w:sz w:val="20"/>
          <w:szCs w:val="20"/>
          <w:lang w:eastAsia="sk-SK"/>
        </w:rPr>
        <w:t xml:space="preserve"> predmetu zákazky</w:t>
      </w:r>
      <w:r>
        <w:rPr>
          <w:rFonts w:ascii="Times New Roman" w:eastAsia="Times New Roman" w:hAnsi="Times New Roman" w:cs="Times New Roman"/>
          <w:sz w:val="20"/>
          <w:szCs w:val="20"/>
          <w:lang w:eastAsia="sk-SK"/>
        </w:rPr>
        <w:t xml:space="preserve"> a ponuky predávajúceho</w:t>
      </w:r>
    </w:p>
    <w:p w14:paraId="7E6657C9" w14:textId="77777777" w:rsidR="00ED3CA7" w:rsidRPr="00E800B9" w:rsidRDefault="00ED3CA7" w:rsidP="00ED3CA7">
      <w:pPr>
        <w:spacing w:after="0" w:line="240" w:lineRule="auto"/>
        <w:rPr>
          <w:rFonts w:ascii="Times New Roman" w:eastAsia="Times New Roman" w:hAnsi="Times New Roman" w:cs="Times New Roman"/>
          <w:sz w:val="20"/>
          <w:szCs w:val="20"/>
          <w:lang w:eastAsia="sk-SK"/>
        </w:rPr>
      </w:pPr>
    </w:p>
    <w:p w14:paraId="3742A71E" w14:textId="77777777" w:rsidR="00ED3CA7" w:rsidRPr="00E800B9" w:rsidRDefault="00ED3CA7" w:rsidP="00ED3CA7">
      <w:pPr>
        <w:spacing w:after="0" w:line="240" w:lineRule="auto"/>
        <w:rPr>
          <w:rFonts w:ascii="Times New Roman" w:hAnsi="Times New Roman" w:cs="Times New Roman"/>
          <w:sz w:val="20"/>
          <w:szCs w:val="20"/>
        </w:rPr>
      </w:pPr>
    </w:p>
    <w:p w14:paraId="1311EF5C" w14:textId="77777777" w:rsidR="00ED3CA7" w:rsidRPr="00E800B9" w:rsidRDefault="00ED3CA7" w:rsidP="00ED3CA7">
      <w:pPr>
        <w:spacing w:after="0" w:line="240" w:lineRule="auto"/>
        <w:rPr>
          <w:rFonts w:ascii="Times New Roman" w:hAnsi="Times New Roman" w:cs="Times New Roman"/>
          <w:sz w:val="20"/>
          <w:szCs w:val="20"/>
        </w:rPr>
      </w:pPr>
    </w:p>
    <w:p w14:paraId="32185E83" w14:textId="77777777" w:rsidR="00ED3CA7" w:rsidRPr="00E800B9" w:rsidRDefault="00ED3CA7" w:rsidP="00ED3CA7">
      <w:pPr>
        <w:spacing w:after="0" w:line="240" w:lineRule="auto"/>
        <w:rPr>
          <w:rFonts w:ascii="Times New Roman" w:hAnsi="Times New Roman" w:cs="Times New Roman"/>
          <w:sz w:val="20"/>
          <w:szCs w:val="20"/>
        </w:rPr>
      </w:pPr>
    </w:p>
    <w:p w14:paraId="6BEE8301" w14:textId="77777777" w:rsidR="00ED3CA7" w:rsidRPr="00E800B9" w:rsidRDefault="00ED3CA7" w:rsidP="00ED3CA7">
      <w:pPr>
        <w:spacing w:after="0" w:line="240" w:lineRule="auto"/>
        <w:rPr>
          <w:rFonts w:ascii="Times New Roman" w:hAnsi="Times New Roman" w:cs="Times New Roman"/>
          <w:sz w:val="20"/>
          <w:szCs w:val="20"/>
        </w:rPr>
      </w:pPr>
    </w:p>
    <w:p w14:paraId="3824BF24" w14:textId="77777777" w:rsidR="00ED3CA7" w:rsidRDefault="00ED3CA7" w:rsidP="00ED3CA7">
      <w:pPr>
        <w:spacing w:after="0" w:line="240" w:lineRule="auto"/>
        <w:rPr>
          <w:rFonts w:ascii="Times New Roman" w:hAnsi="Times New Roman" w:cs="Times New Roman"/>
          <w:sz w:val="20"/>
          <w:szCs w:val="20"/>
        </w:rPr>
      </w:pPr>
    </w:p>
    <w:p w14:paraId="74C592A1" w14:textId="77777777" w:rsidR="00ED3CA7" w:rsidRDefault="00ED3CA7" w:rsidP="00ED3CA7">
      <w:pPr>
        <w:spacing w:after="0" w:line="240" w:lineRule="auto"/>
        <w:rPr>
          <w:rFonts w:ascii="Times New Roman" w:hAnsi="Times New Roman" w:cs="Times New Roman"/>
          <w:sz w:val="20"/>
          <w:szCs w:val="20"/>
        </w:rPr>
        <w:sectPr w:rsidR="00ED3CA7" w:rsidSect="007B69A0">
          <w:headerReference w:type="default" r:id="rId10"/>
          <w:footerReference w:type="default" r:id="rId11"/>
          <w:pgSz w:w="11906" w:h="16838"/>
          <w:pgMar w:top="1417" w:right="1417" w:bottom="1417" w:left="1417" w:header="708" w:footer="415" w:gutter="0"/>
          <w:cols w:space="708"/>
          <w:docGrid w:linePitch="360"/>
        </w:sectPr>
      </w:pPr>
    </w:p>
    <w:p w14:paraId="5A97206D" w14:textId="77777777" w:rsidR="00ED3CA7" w:rsidRPr="00E800B9" w:rsidRDefault="00ED3CA7" w:rsidP="00ED3CA7">
      <w:pPr>
        <w:spacing w:after="0" w:line="240" w:lineRule="auto"/>
        <w:rPr>
          <w:rFonts w:ascii="Times New Roman" w:hAnsi="Times New Roman" w:cs="Times New Roman"/>
          <w:sz w:val="20"/>
          <w:szCs w:val="20"/>
        </w:rPr>
      </w:pPr>
    </w:p>
    <w:p w14:paraId="72C3CBD6" w14:textId="77777777" w:rsidR="00ED3CA7" w:rsidRPr="00E800B9" w:rsidRDefault="00ED3CA7" w:rsidP="00ED3CA7">
      <w:pPr>
        <w:spacing w:after="0" w:line="240" w:lineRule="auto"/>
        <w:rPr>
          <w:rFonts w:ascii="Times New Roman" w:hAnsi="Times New Roman" w:cs="Times New Roman"/>
          <w:sz w:val="20"/>
          <w:szCs w:val="20"/>
        </w:rPr>
      </w:pPr>
    </w:p>
    <w:p w14:paraId="5C6FD391"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2</w:t>
      </w:r>
    </w:p>
    <w:p w14:paraId="49144136"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29167ECC" w14:textId="77777777" w:rsidR="00ED3CA7" w:rsidRPr="00E800B9" w:rsidRDefault="00ED3CA7" w:rsidP="00ED3CA7">
      <w:pPr>
        <w:rPr>
          <w:rFonts w:ascii="Times New Roman" w:eastAsia="Times New Roman" w:hAnsi="Times New Roman" w:cs="Times New Roman"/>
          <w:sz w:val="20"/>
          <w:szCs w:val="20"/>
          <w:lang w:eastAsia="sk-SK"/>
        </w:rPr>
      </w:pPr>
    </w:p>
    <w:p w14:paraId="5F0B2B34" w14:textId="77777777" w:rsidR="00ED3CA7" w:rsidRPr="00E800B9" w:rsidRDefault="00ED3CA7" w:rsidP="00ED3CA7">
      <w:pPr>
        <w:spacing w:after="0" w:line="240" w:lineRule="auto"/>
        <w:jc w:val="cente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Špecifikácia kúpnej ceny (</w:t>
      </w:r>
      <w:r w:rsidRPr="00E800B9">
        <w:rPr>
          <w:rFonts w:ascii="Times New Roman" w:eastAsia="Times New Roman" w:hAnsi="Times New Roman" w:cs="Times New Roman"/>
          <w:b/>
          <w:sz w:val="20"/>
          <w:szCs w:val="20"/>
          <w:lang w:eastAsia="sk-SK"/>
        </w:rPr>
        <w:t>NÁVRH NA PLNENIE KRITÉRIÍ</w:t>
      </w:r>
      <w:r>
        <w:rPr>
          <w:rFonts w:ascii="Times New Roman" w:eastAsia="Times New Roman" w:hAnsi="Times New Roman" w:cs="Times New Roman"/>
          <w:b/>
          <w:sz w:val="20"/>
          <w:szCs w:val="20"/>
          <w:lang w:eastAsia="sk-SK"/>
        </w:rPr>
        <w:t>)</w:t>
      </w:r>
    </w:p>
    <w:p w14:paraId="4A855497" w14:textId="77777777" w:rsidR="00ED3CA7" w:rsidRPr="00E800B9" w:rsidRDefault="00ED3CA7" w:rsidP="00ED3CA7">
      <w:pPr>
        <w:tabs>
          <w:tab w:val="left" w:pos="2596"/>
        </w:tabs>
        <w:jc w:val="center"/>
        <w:rPr>
          <w:rFonts w:ascii="Times New Roman" w:eastAsia="Times New Roman" w:hAnsi="Times New Roman" w:cs="Times New Roman"/>
          <w:sz w:val="20"/>
          <w:szCs w:val="20"/>
          <w:lang w:eastAsia="sk-SK"/>
        </w:rPr>
      </w:pPr>
    </w:p>
    <w:p w14:paraId="780AF181" w14:textId="77777777" w:rsidR="00ED3CA7" w:rsidRPr="00E800B9" w:rsidRDefault="00ED3CA7" w:rsidP="00ED3CA7">
      <w:pPr>
        <w:rPr>
          <w:rFonts w:ascii="Times New Roman" w:eastAsia="Times New Roman" w:hAnsi="Times New Roman" w:cs="Times New Roman"/>
          <w:sz w:val="20"/>
          <w:szCs w:val="20"/>
          <w:lang w:eastAsia="sk-SK"/>
        </w:rPr>
      </w:pPr>
    </w:p>
    <w:p w14:paraId="56DFDB19" w14:textId="77777777" w:rsidR="00ED3CA7" w:rsidRPr="00E800B9" w:rsidRDefault="00ED3CA7" w:rsidP="00ED3CA7">
      <w:pPr>
        <w:rPr>
          <w:rFonts w:ascii="Times New Roman" w:eastAsia="Times New Roman" w:hAnsi="Times New Roman" w:cs="Times New Roman"/>
          <w:sz w:val="20"/>
          <w:szCs w:val="20"/>
          <w:lang w:eastAsia="sk-SK"/>
        </w:rPr>
      </w:pPr>
    </w:p>
    <w:p w14:paraId="64E52406" w14:textId="77777777" w:rsidR="00ED3CA7" w:rsidRPr="00E800B9" w:rsidRDefault="00ED3CA7" w:rsidP="00ED3CA7">
      <w:pPr>
        <w:rPr>
          <w:rFonts w:ascii="Times New Roman" w:eastAsia="Times New Roman" w:hAnsi="Times New Roman" w:cs="Times New Roman"/>
          <w:sz w:val="20"/>
          <w:szCs w:val="20"/>
          <w:lang w:eastAsia="sk-SK"/>
        </w:rPr>
      </w:pPr>
    </w:p>
    <w:p w14:paraId="45A3E122" w14:textId="77777777" w:rsidR="00ED3CA7" w:rsidRPr="00E800B9" w:rsidRDefault="00ED3CA7" w:rsidP="00ED3CA7">
      <w:pPr>
        <w:rPr>
          <w:rFonts w:ascii="Times New Roman" w:eastAsia="Times New Roman" w:hAnsi="Times New Roman" w:cs="Times New Roman"/>
          <w:sz w:val="20"/>
          <w:szCs w:val="20"/>
          <w:lang w:eastAsia="sk-SK"/>
        </w:rPr>
      </w:pPr>
    </w:p>
    <w:p w14:paraId="3B009EDB" w14:textId="77777777" w:rsidR="00ED3CA7" w:rsidRPr="00E800B9" w:rsidRDefault="00ED3CA7" w:rsidP="00ED3CA7">
      <w:pPr>
        <w:rPr>
          <w:rFonts w:ascii="Times New Roman" w:eastAsia="Times New Roman" w:hAnsi="Times New Roman" w:cs="Times New Roman"/>
          <w:sz w:val="20"/>
          <w:szCs w:val="20"/>
          <w:lang w:eastAsia="sk-SK"/>
        </w:rPr>
      </w:pPr>
    </w:p>
    <w:p w14:paraId="21DB18AB" w14:textId="77777777" w:rsidR="00ED3CA7" w:rsidRPr="00E800B9" w:rsidRDefault="00ED3CA7" w:rsidP="00ED3CA7">
      <w:pPr>
        <w:rPr>
          <w:rFonts w:ascii="Times New Roman" w:eastAsia="Times New Roman" w:hAnsi="Times New Roman" w:cs="Times New Roman"/>
          <w:sz w:val="20"/>
          <w:szCs w:val="20"/>
          <w:lang w:eastAsia="sk-SK"/>
        </w:rPr>
      </w:pPr>
    </w:p>
    <w:p w14:paraId="6D4E1B2E" w14:textId="77777777" w:rsidR="00ED3CA7" w:rsidRDefault="00ED3CA7" w:rsidP="00ED3CA7">
      <w:pPr>
        <w:rPr>
          <w:rFonts w:ascii="Times New Roman" w:eastAsia="Times New Roman" w:hAnsi="Times New Roman" w:cs="Times New Roman"/>
          <w:sz w:val="20"/>
          <w:szCs w:val="20"/>
          <w:lang w:eastAsia="sk-SK"/>
        </w:rPr>
        <w:sectPr w:rsidR="00ED3CA7" w:rsidSect="007B69A0">
          <w:headerReference w:type="default" r:id="rId12"/>
          <w:footerReference w:type="default" r:id="rId13"/>
          <w:pgSz w:w="11906" w:h="16838"/>
          <w:pgMar w:top="1417" w:right="1417" w:bottom="1417" w:left="1417" w:header="708" w:footer="415" w:gutter="0"/>
          <w:cols w:space="708"/>
          <w:docGrid w:linePitch="360"/>
        </w:sectPr>
      </w:pPr>
    </w:p>
    <w:p w14:paraId="6875A35A" w14:textId="77777777" w:rsidR="00ED3CA7" w:rsidRPr="00E800B9" w:rsidRDefault="00ED3CA7" w:rsidP="00ED3CA7">
      <w:pPr>
        <w:rPr>
          <w:rFonts w:ascii="Times New Roman" w:eastAsia="Times New Roman" w:hAnsi="Times New Roman" w:cs="Times New Roman"/>
          <w:sz w:val="20"/>
          <w:szCs w:val="20"/>
          <w:lang w:eastAsia="sk-SK"/>
        </w:rPr>
      </w:pPr>
    </w:p>
    <w:p w14:paraId="0408A66A"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3</w:t>
      </w:r>
    </w:p>
    <w:p w14:paraId="5AE4E781" w14:textId="77777777" w:rsidR="00ED3CA7" w:rsidRPr="00E800B9" w:rsidRDefault="00ED3CA7" w:rsidP="00ED3CA7">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A922625" w14:textId="77777777" w:rsidR="00ED3CA7" w:rsidRPr="00E800B9" w:rsidRDefault="00ED3CA7" w:rsidP="00ED3CA7">
      <w:pPr>
        <w:spacing w:after="0" w:line="240" w:lineRule="auto"/>
        <w:rPr>
          <w:rFonts w:ascii="Times New Roman" w:eastAsia="Times New Roman" w:hAnsi="Times New Roman" w:cs="Times New Roman"/>
          <w:sz w:val="20"/>
          <w:szCs w:val="20"/>
          <w:lang w:eastAsia="sk-SK"/>
        </w:rPr>
      </w:pPr>
    </w:p>
    <w:p w14:paraId="73CE0A97" w14:textId="77777777" w:rsidR="00ED3CA7" w:rsidRPr="00E800B9" w:rsidRDefault="00ED3CA7" w:rsidP="00ED3CA7">
      <w:pPr>
        <w:spacing w:after="0" w:line="240" w:lineRule="auto"/>
        <w:rPr>
          <w:rFonts w:ascii="Times New Roman" w:eastAsia="Calibri" w:hAnsi="Times New Roman" w:cs="Times New Roman"/>
          <w:sz w:val="20"/>
          <w:szCs w:val="20"/>
        </w:rPr>
      </w:pPr>
    </w:p>
    <w:p w14:paraId="4279490D" w14:textId="77777777" w:rsidR="00ED3CA7" w:rsidRPr="00E800B9" w:rsidRDefault="00ED3CA7" w:rsidP="00ED3CA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1F45DDA" w14:textId="77777777" w:rsidR="00ED3CA7" w:rsidRPr="00E800B9" w:rsidRDefault="00ED3CA7" w:rsidP="00ED3CA7">
      <w:pPr>
        <w:spacing w:after="0" w:line="240" w:lineRule="auto"/>
        <w:rPr>
          <w:rFonts w:ascii="Times New Roman" w:eastAsia="Calibri" w:hAnsi="Times New Roman" w:cs="Times New Roman"/>
          <w:b/>
          <w:sz w:val="20"/>
          <w:szCs w:val="20"/>
        </w:rPr>
      </w:pPr>
    </w:p>
    <w:p w14:paraId="56C13DC6" w14:textId="77777777" w:rsidR="00ED3CA7" w:rsidRPr="00E800B9" w:rsidRDefault="00ED3CA7" w:rsidP="00ED3CA7">
      <w:pPr>
        <w:spacing w:after="0" w:line="240" w:lineRule="auto"/>
        <w:rPr>
          <w:rFonts w:ascii="Times New Roman" w:eastAsia="Calibri" w:hAnsi="Times New Roman" w:cs="Times New Roman"/>
          <w:b/>
          <w:sz w:val="20"/>
          <w:szCs w:val="20"/>
        </w:rPr>
      </w:pPr>
    </w:p>
    <w:p w14:paraId="4E6BBD01" w14:textId="77777777" w:rsidR="00ED3CA7" w:rsidRPr="00E800B9" w:rsidRDefault="00ED3CA7" w:rsidP="00ED3CA7">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163EB4AB" w14:textId="77777777" w:rsidR="00ED3CA7" w:rsidRPr="00E800B9" w:rsidRDefault="00ED3CA7" w:rsidP="00ED3CA7">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Pr>
          <w:rFonts w:ascii="Times New Roman" w:eastAsia="Calibri" w:hAnsi="Times New Roman" w:cs="Times New Roman"/>
          <w:sz w:val="20"/>
          <w:szCs w:val="20"/>
        </w:rPr>
        <w:t>/Obchodné meno</w:t>
      </w:r>
      <w:r w:rsidRPr="00E800B9">
        <w:rPr>
          <w:rFonts w:ascii="Times New Roman" w:eastAsia="Calibri" w:hAnsi="Times New Roman" w:cs="Times New Roman"/>
          <w:sz w:val="20"/>
          <w:szCs w:val="20"/>
        </w:rPr>
        <w:t>:</w:t>
      </w:r>
      <w:r w:rsidRPr="00E800B9">
        <w:rPr>
          <w:rFonts w:ascii="Times New Roman" w:eastAsia="Calibri" w:hAnsi="Times New Roman" w:cs="Times New Roman"/>
          <w:sz w:val="20"/>
          <w:szCs w:val="20"/>
        </w:rPr>
        <w:tab/>
        <w:t>[●]</w:t>
      </w:r>
    </w:p>
    <w:p w14:paraId="7EA5CDC6" w14:textId="77777777" w:rsidR="00ED3CA7" w:rsidRPr="00E800B9" w:rsidRDefault="00ED3CA7" w:rsidP="00ED3CA7">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9D413F9" w14:textId="77777777" w:rsidR="00ED3CA7" w:rsidRPr="00E800B9" w:rsidRDefault="00ED3CA7" w:rsidP="00ED3CA7">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180F18CB" w14:textId="77777777" w:rsidR="00ED3CA7" w:rsidRPr="00E800B9" w:rsidRDefault="00ED3CA7" w:rsidP="00ED3CA7">
      <w:pPr>
        <w:spacing w:after="0" w:line="240" w:lineRule="auto"/>
        <w:rPr>
          <w:rFonts w:ascii="Times New Roman" w:eastAsia="Calibri" w:hAnsi="Times New Roman" w:cs="Times New Roman"/>
          <w:sz w:val="20"/>
          <w:szCs w:val="20"/>
        </w:rPr>
      </w:pPr>
    </w:p>
    <w:p w14:paraId="1636D55A" w14:textId="77777777" w:rsidR="00ED3CA7" w:rsidRPr="00E800B9" w:rsidRDefault="00ED3CA7" w:rsidP="00ED3CA7">
      <w:pPr>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Pr>
          <w:rFonts w:ascii="Times New Roman" w:eastAsia="Calibri" w:hAnsi="Times New Roman" w:cs="Times New Roman"/>
          <w:sz w:val="20"/>
          <w:szCs w:val="20"/>
        </w:rPr>
        <w:t>u Zmluvy: [●] pre Kupujúceho</w:t>
      </w:r>
      <w:r w:rsidRPr="00E800B9">
        <w:rPr>
          <w:rFonts w:ascii="Times New Roman" w:eastAsia="Calibri" w:hAnsi="Times New Roman" w:cs="Times New Roman"/>
          <w:sz w:val="20"/>
          <w:szCs w:val="20"/>
        </w:rPr>
        <w:t>: [●]</w:t>
      </w:r>
    </w:p>
    <w:p w14:paraId="50A39A9C" w14:textId="77777777" w:rsidR="00ED3CA7" w:rsidRPr="00E800B9" w:rsidRDefault="00ED3CA7" w:rsidP="00ED3CA7">
      <w:pPr>
        <w:spacing w:after="0" w:line="240" w:lineRule="auto"/>
        <w:rPr>
          <w:rFonts w:ascii="Times New Roman" w:eastAsia="Calibri" w:hAnsi="Times New Roman" w:cs="Times New Roman"/>
          <w:sz w:val="20"/>
          <w:szCs w:val="20"/>
        </w:rPr>
      </w:pPr>
    </w:p>
    <w:p w14:paraId="2F6F465D" w14:textId="77777777" w:rsidR="00ED3CA7" w:rsidRPr="00E800B9" w:rsidRDefault="00ED3CA7" w:rsidP="00ED3CA7">
      <w:pPr>
        <w:numPr>
          <w:ilvl w:val="0"/>
          <w:numId w:val="16"/>
        </w:numPr>
        <w:spacing w:after="0" w:line="240" w:lineRule="auto"/>
        <w:contextualSpacing/>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5AEB22A5" w14:textId="77777777" w:rsidR="00ED3CA7" w:rsidRPr="00E800B9" w:rsidRDefault="00ED3CA7" w:rsidP="00ED3CA7">
      <w:pPr>
        <w:numPr>
          <w:ilvl w:val="0"/>
          <w:numId w:val="16"/>
        </w:numPr>
        <w:spacing w:after="0" w:line="240" w:lineRule="auto"/>
        <w:contextualSpacing/>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F9426C">
        <w:rPr>
          <w:rFonts w:ascii="Times New Roman" w:hAnsi="Times New Roman" w:cs="Times New Roman"/>
          <w:sz w:val="20"/>
          <w:szCs w:val="20"/>
        </w:rPr>
        <w:t>*</w:t>
      </w:r>
    </w:p>
    <w:p w14:paraId="099CEB03" w14:textId="77777777" w:rsidR="00ED3CA7" w:rsidRPr="00E800B9" w:rsidRDefault="00ED3CA7" w:rsidP="00ED3CA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 xml:space="preserve">(nechodiace </w:t>
      </w:r>
      <w:proofErr w:type="gramStart"/>
      <w:r w:rsidRPr="00E800B9">
        <w:rPr>
          <w:rFonts w:ascii="Times New Roman" w:eastAsia="Calibri" w:hAnsi="Times New Roman" w:cs="Times New Roman"/>
          <w:sz w:val="20"/>
          <w:szCs w:val="20"/>
        </w:rPr>
        <w:t>sa</w:t>
      </w:r>
      <w:proofErr w:type="gramEnd"/>
      <w:r w:rsidRPr="00E800B9">
        <w:rPr>
          <w:rFonts w:ascii="Times New Roman" w:eastAsia="Calibri" w:hAnsi="Times New Roman" w:cs="Times New Roman"/>
          <w:sz w:val="20"/>
          <w:szCs w:val="20"/>
        </w:rPr>
        <w:t xml:space="preserve"> prečiarknite)</w:t>
      </w:r>
    </w:p>
    <w:p w14:paraId="63F0881C" w14:textId="77777777" w:rsidR="00ED3CA7" w:rsidRPr="00E800B9" w:rsidRDefault="00ED3CA7" w:rsidP="00ED3CA7">
      <w:pPr>
        <w:spacing w:after="0" w:line="240" w:lineRule="auto"/>
        <w:rPr>
          <w:rFonts w:ascii="Times New Roman" w:eastAsia="Calibri" w:hAnsi="Times New Roman" w:cs="Times New Roman"/>
          <w:sz w:val="20"/>
          <w:szCs w:val="20"/>
        </w:rPr>
      </w:pPr>
    </w:p>
    <w:tbl>
      <w:tblPr>
        <w:tblStyle w:val="Mriekatabuky"/>
        <w:tblW w:w="9067" w:type="dxa"/>
        <w:tblLook w:val="04A0" w:firstRow="1" w:lastRow="0" w:firstColumn="1" w:lastColumn="0" w:noHBand="0" w:noVBand="1"/>
      </w:tblPr>
      <w:tblGrid>
        <w:gridCol w:w="366"/>
        <w:gridCol w:w="1675"/>
        <w:gridCol w:w="1713"/>
        <w:gridCol w:w="2053"/>
        <w:gridCol w:w="1559"/>
        <w:gridCol w:w="1701"/>
      </w:tblGrid>
      <w:tr w:rsidR="00ED3CA7" w:rsidRPr="00E800B9" w14:paraId="203FC6AB" w14:textId="77777777" w:rsidTr="004807AF">
        <w:tc>
          <w:tcPr>
            <w:tcW w:w="0" w:type="auto"/>
            <w:tcBorders>
              <w:top w:val="single" w:sz="4" w:space="0" w:color="auto"/>
              <w:left w:val="single" w:sz="4" w:space="0" w:color="auto"/>
              <w:bottom w:val="single" w:sz="4" w:space="0" w:color="auto"/>
              <w:right w:val="single" w:sz="4" w:space="0" w:color="auto"/>
            </w:tcBorders>
          </w:tcPr>
          <w:p w14:paraId="1DA298F4" w14:textId="77777777" w:rsidR="00ED3CA7" w:rsidRPr="00E800B9" w:rsidRDefault="00ED3CA7" w:rsidP="004807AF">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01D28902" w14:textId="77777777" w:rsidR="00ED3CA7" w:rsidRPr="00E800B9" w:rsidRDefault="00ED3CA7" w:rsidP="004807AF">
            <w:pPr>
              <w:jc w:val="center"/>
              <w:rPr>
                <w:rFonts w:ascii="Times New Roman" w:hAnsi="Times New Roman"/>
                <w:b/>
                <w:sz w:val="20"/>
                <w:szCs w:val="20"/>
              </w:rPr>
            </w:pPr>
          </w:p>
          <w:p w14:paraId="04DEC655"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Subdodávateľ</w:t>
            </w:r>
          </w:p>
          <w:p w14:paraId="716B4B9F"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3C41120E"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podnikania, IČO, registrácia)</w:t>
            </w:r>
          </w:p>
          <w:p w14:paraId="275E8505" w14:textId="77777777" w:rsidR="00ED3CA7" w:rsidRPr="00E800B9" w:rsidRDefault="00ED3CA7" w:rsidP="004807AF">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7021D3CD" w14:textId="77777777" w:rsidR="00ED3CA7" w:rsidRPr="00E800B9" w:rsidRDefault="00ED3CA7" w:rsidP="004807AF">
            <w:pPr>
              <w:jc w:val="center"/>
              <w:rPr>
                <w:rFonts w:ascii="Times New Roman" w:hAnsi="Times New Roman"/>
                <w:sz w:val="20"/>
                <w:szCs w:val="20"/>
              </w:rPr>
            </w:pPr>
          </w:p>
          <w:p w14:paraId="5CC74825"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Kontaktná osoba</w:t>
            </w:r>
          </w:p>
          <w:p w14:paraId="6427AA33"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60B962E8" w14:textId="77777777" w:rsidR="00ED3CA7" w:rsidRPr="00E800B9" w:rsidRDefault="00ED3CA7" w:rsidP="004807AF">
            <w:pPr>
              <w:rPr>
                <w:rFonts w:ascii="Times New Roman" w:hAnsi="Times New Roman"/>
                <w:sz w:val="20"/>
                <w:szCs w:val="20"/>
              </w:rPr>
            </w:pPr>
          </w:p>
          <w:p w14:paraId="43144C34"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Popis dodávok</w:t>
            </w:r>
          </w:p>
          <w:p w14:paraId="7CBC2C45"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vykonávaných</w:t>
            </w:r>
          </w:p>
          <w:p w14:paraId="59FB5AE9"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subdodávateľom</w:t>
            </w:r>
          </w:p>
          <w:p w14:paraId="1ADB82A0" w14:textId="77777777" w:rsidR="00ED3CA7" w:rsidRPr="00E800B9" w:rsidRDefault="00ED3CA7" w:rsidP="004807AF">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22EEFC4" w14:textId="77777777" w:rsidR="00ED3CA7" w:rsidRPr="00E800B9" w:rsidRDefault="00ED3CA7" w:rsidP="004807AF">
            <w:pPr>
              <w:jc w:val="center"/>
              <w:rPr>
                <w:rFonts w:ascii="Times New Roman" w:hAnsi="Times New Roman"/>
                <w:b/>
                <w:sz w:val="20"/>
                <w:szCs w:val="20"/>
              </w:rPr>
            </w:pPr>
          </w:p>
          <w:p w14:paraId="0DB12286"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Podiel plnenia</w:t>
            </w:r>
          </w:p>
          <w:p w14:paraId="5F862CF2"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zmluvy v % z</w:t>
            </w:r>
          </w:p>
          <w:p w14:paraId="39771795"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celkového</w:t>
            </w:r>
          </w:p>
          <w:p w14:paraId="28D0768A" w14:textId="77777777" w:rsidR="00ED3CA7" w:rsidRPr="00E800B9" w:rsidRDefault="00ED3CA7" w:rsidP="004807AF">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0604394" w14:textId="77777777" w:rsidR="00ED3CA7" w:rsidRPr="00E800B9" w:rsidRDefault="00ED3CA7" w:rsidP="004807AF">
            <w:pPr>
              <w:jc w:val="center"/>
              <w:rPr>
                <w:rFonts w:ascii="Times New Roman" w:hAnsi="Times New Roman"/>
                <w:b/>
                <w:sz w:val="20"/>
                <w:szCs w:val="20"/>
              </w:rPr>
            </w:pPr>
          </w:p>
          <w:p w14:paraId="680D6E7D"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Podiel plnenia</w:t>
            </w:r>
          </w:p>
          <w:p w14:paraId="66549690"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zmluvy vo</w:t>
            </w:r>
          </w:p>
          <w:p w14:paraId="5620F465"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 xml:space="preserve">finančnom </w:t>
            </w:r>
          </w:p>
          <w:p w14:paraId="494C979D" w14:textId="77777777" w:rsidR="00ED3CA7" w:rsidRPr="00E800B9" w:rsidRDefault="00ED3CA7" w:rsidP="004807AF">
            <w:pPr>
              <w:jc w:val="center"/>
              <w:rPr>
                <w:rFonts w:ascii="Times New Roman" w:hAnsi="Times New Roman"/>
                <w:b/>
                <w:sz w:val="20"/>
                <w:szCs w:val="20"/>
              </w:rPr>
            </w:pPr>
            <w:r w:rsidRPr="00E800B9">
              <w:rPr>
                <w:rFonts w:ascii="Times New Roman" w:hAnsi="Times New Roman"/>
                <w:b/>
                <w:sz w:val="20"/>
                <w:szCs w:val="20"/>
              </w:rPr>
              <w:t>vyjadrení v EUR</w:t>
            </w:r>
          </w:p>
          <w:p w14:paraId="1A614278" w14:textId="77777777" w:rsidR="00ED3CA7" w:rsidRPr="00E800B9" w:rsidRDefault="00ED3CA7" w:rsidP="004807AF">
            <w:pPr>
              <w:jc w:val="center"/>
              <w:rPr>
                <w:rFonts w:ascii="Times New Roman" w:hAnsi="Times New Roman"/>
                <w:sz w:val="20"/>
                <w:szCs w:val="20"/>
              </w:rPr>
            </w:pPr>
          </w:p>
        </w:tc>
      </w:tr>
      <w:tr w:rsidR="00ED3CA7" w:rsidRPr="00E800B9" w14:paraId="7FEC7B4A" w14:textId="77777777" w:rsidTr="004807AF">
        <w:tc>
          <w:tcPr>
            <w:tcW w:w="0" w:type="auto"/>
            <w:tcBorders>
              <w:top w:val="single" w:sz="4" w:space="0" w:color="auto"/>
              <w:left w:val="single" w:sz="4" w:space="0" w:color="auto"/>
              <w:bottom w:val="single" w:sz="4" w:space="0" w:color="auto"/>
              <w:right w:val="single" w:sz="4" w:space="0" w:color="auto"/>
            </w:tcBorders>
            <w:hideMark/>
          </w:tcPr>
          <w:p w14:paraId="49B55620" w14:textId="77777777" w:rsidR="00ED3CA7" w:rsidRPr="00E800B9" w:rsidRDefault="00ED3CA7" w:rsidP="004807AF">
            <w:pPr>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4CB5F8D1" w14:textId="77777777" w:rsidR="00ED3CA7" w:rsidRPr="00E800B9" w:rsidRDefault="00ED3CA7" w:rsidP="004807AF">
            <w:pPr>
              <w:rPr>
                <w:rFonts w:ascii="Times New Roman" w:hAnsi="Times New Roman"/>
                <w:sz w:val="20"/>
                <w:szCs w:val="20"/>
              </w:rPr>
            </w:pPr>
          </w:p>
          <w:p w14:paraId="7C17590B" w14:textId="77777777" w:rsidR="00ED3CA7" w:rsidRPr="00E800B9" w:rsidRDefault="00ED3CA7" w:rsidP="004807AF">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6BFE326" w14:textId="77777777" w:rsidR="00ED3CA7" w:rsidRPr="00E800B9" w:rsidRDefault="00ED3CA7" w:rsidP="004807AF">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A79EEDD" w14:textId="77777777" w:rsidR="00ED3CA7" w:rsidRPr="00E800B9" w:rsidRDefault="00ED3CA7" w:rsidP="004807AF">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CD67C2" w14:textId="77777777" w:rsidR="00ED3CA7" w:rsidRPr="00E800B9" w:rsidRDefault="00ED3CA7" w:rsidP="004807AF">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D123E4A" w14:textId="77777777" w:rsidR="00ED3CA7" w:rsidRPr="00E800B9" w:rsidRDefault="00ED3CA7" w:rsidP="004807AF">
            <w:pPr>
              <w:rPr>
                <w:rFonts w:ascii="Times New Roman" w:hAnsi="Times New Roman"/>
                <w:sz w:val="20"/>
                <w:szCs w:val="20"/>
              </w:rPr>
            </w:pPr>
          </w:p>
        </w:tc>
      </w:tr>
      <w:tr w:rsidR="00ED3CA7" w:rsidRPr="00E800B9" w14:paraId="5C760898" w14:textId="77777777" w:rsidTr="004807AF">
        <w:tc>
          <w:tcPr>
            <w:tcW w:w="0" w:type="auto"/>
            <w:tcBorders>
              <w:top w:val="single" w:sz="4" w:space="0" w:color="auto"/>
              <w:left w:val="single" w:sz="4" w:space="0" w:color="auto"/>
              <w:bottom w:val="single" w:sz="4" w:space="0" w:color="auto"/>
              <w:right w:val="single" w:sz="4" w:space="0" w:color="auto"/>
            </w:tcBorders>
            <w:hideMark/>
          </w:tcPr>
          <w:p w14:paraId="2E42C0FE" w14:textId="77777777" w:rsidR="00ED3CA7" w:rsidRPr="00E800B9" w:rsidRDefault="00ED3CA7" w:rsidP="004807AF">
            <w:pPr>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51F29488" w14:textId="77777777" w:rsidR="00ED3CA7" w:rsidRPr="00E800B9" w:rsidRDefault="00ED3CA7" w:rsidP="004807AF">
            <w:pPr>
              <w:rPr>
                <w:rFonts w:ascii="Times New Roman" w:hAnsi="Times New Roman"/>
                <w:sz w:val="20"/>
                <w:szCs w:val="20"/>
              </w:rPr>
            </w:pPr>
          </w:p>
          <w:p w14:paraId="62391173" w14:textId="77777777" w:rsidR="00ED3CA7" w:rsidRPr="00E800B9" w:rsidRDefault="00ED3CA7" w:rsidP="004807AF">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25F6622" w14:textId="77777777" w:rsidR="00ED3CA7" w:rsidRPr="00E800B9" w:rsidRDefault="00ED3CA7" w:rsidP="004807AF">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0DDFBC5" w14:textId="77777777" w:rsidR="00ED3CA7" w:rsidRPr="00E800B9" w:rsidRDefault="00ED3CA7" w:rsidP="004807AF">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10911A" w14:textId="77777777" w:rsidR="00ED3CA7" w:rsidRPr="00E800B9" w:rsidRDefault="00ED3CA7" w:rsidP="004807AF">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99B78CB" w14:textId="77777777" w:rsidR="00ED3CA7" w:rsidRPr="00E800B9" w:rsidRDefault="00ED3CA7" w:rsidP="004807AF">
            <w:pPr>
              <w:rPr>
                <w:rFonts w:ascii="Times New Roman" w:hAnsi="Times New Roman"/>
                <w:sz w:val="20"/>
                <w:szCs w:val="20"/>
              </w:rPr>
            </w:pPr>
          </w:p>
        </w:tc>
      </w:tr>
      <w:tr w:rsidR="00ED3CA7" w:rsidRPr="00E800B9" w14:paraId="08D047CA" w14:textId="77777777" w:rsidTr="004807AF">
        <w:tc>
          <w:tcPr>
            <w:tcW w:w="0" w:type="auto"/>
            <w:tcBorders>
              <w:top w:val="single" w:sz="4" w:space="0" w:color="auto"/>
              <w:left w:val="single" w:sz="4" w:space="0" w:color="auto"/>
              <w:bottom w:val="single" w:sz="4" w:space="0" w:color="auto"/>
              <w:right w:val="single" w:sz="4" w:space="0" w:color="auto"/>
            </w:tcBorders>
            <w:hideMark/>
          </w:tcPr>
          <w:p w14:paraId="37348B02" w14:textId="77777777" w:rsidR="00ED3CA7" w:rsidRPr="00E800B9" w:rsidRDefault="00ED3CA7" w:rsidP="004807AF">
            <w:pPr>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75C592C1" w14:textId="77777777" w:rsidR="00ED3CA7" w:rsidRPr="00E800B9" w:rsidRDefault="00ED3CA7" w:rsidP="004807AF">
            <w:pPr>
              <w:rPr>
                <w:rFonts w:ascii="Times New Roman" w:hAnsi="Times New Roman"/>
                <w:sz w:val="20"/>
                <w:szCs w:val="20"/>
              </w:rPr>
            </w:pPr>
          </w:p>
          <w:p w14:paraId="379BFDCF" w14:textId="77777777" w:rsidR="00ED3CA7" w:rsidRPr="00E800B9" w:rsidRDefault="00ED3CA7" w:rsidP="004807AF">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664C63D" w14:textId="77777777" w:rsidR="00ED3CA7" w:rsidRPr="00E800B9" w:rsidRDefault="00ED3CA7" w:rsidP="004807AF">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1315FC69" w14:textId="77777777" w:rsidR="00ED3CA7" w:rsidRPr="00E800B9" w:rsidRDefault="00ED3CA7" w:rsidP="004807AF">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D811180" w14:textId="77777777" w:rsidR="00ED3CA7" w:rsidRPr="00E800B9" w:rsidRDefault="00ED3CA7" w:rsidP="004807AF">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892EAB" w14:textId="77777777" w:rsidR="00ED3CA7" w:rsidRPr="00E800B9" w:rsidRDefault="00ED3CA7" w:rsidP="004807AF">
            <w:pPr>
              <w:rPr>
                <w:rFonts w:ascii="Times New Roman" w:hAnsi="Times New Roman"/>
                <w:sz w:val="20"/>
                <w:szCs w:val="20"/>
              </w:rPr>
            </w:pPr>
          </w:p>
        </w:tc>
      </w:tr>
      <w:tr w:rsidR="00ED3CA7" w:rsidRPr="00E800B9" w14:paraId="266B9EC5" w14:textId="77777777" w:rsidTr="004807AF">
        <w:tc>
          <w:tcPr>
            <w:tcW w:w="0" w:type="auto"/>
            <w:tcBorders>
              <w:top w:val="single" w:sz="4" w:space="0" w:color="auto"/>
              <w:left w:val="single" w:sz="4" w:space="0" w:color="auto"/>
              <w:bottom w:val="single" w:sz="4" w:space="0" w:color="auto"/>
              <w:right w:val="single" w:sz="4" w:space="0" w:color="auto"/>
            </w:tcBorders>
            <w:hideMark/>
          </w:tcPr>
          <w:p w14:paraId="395ED8FD" w14:textId="77777777" w:rsidR="00ED3CA7" w:rsidRPr="00E800B9" w:rsidRDefault="00ED3CA7" w:rsidP="004807AF">
            <w:pPr>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06B73C21" w14:textId="77777777" w:rsidR="00ED3CA7" w:rsidRPr="00E800B9" w:rsidRDefault="00ED3CA7" w:rsidP="004807AF">
            <w:pPr>
              <w:rPr>
                <w:rFonts w:ascii="Times New Roman" w:hAnsi="Times New Roman"/>
                <w:sz w:val="20"/>
                <w:szCs w:val="20"/>
              </w:rPr>
            </w:pPr>
          </w:p>
          <w:p w14:paraId="3E8A65C7" w14:textId="77777777" w:rsidR="00ED3CA7" w:rsidRPr="00E800B9" w:rsidRDefault="00ED3CA7" w:rsidP="004807AF">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E6F4813" w14:textId="77777777" w:rsidR="00ED3CA7" w:rsidRPr="00E800B9" w:rsidRDefault="00ED3CA7" w:rsidP="004807AF">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E2CF75D" w14:textId="77777777" w:rsidR="00ED3CA7" w:rsidRPr="00E800B9" w:rsidRDefault="00ED3CA7" w:rsidP="004807AF">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E1A8B4B" w14:textId="77777777" w:rsidR="00ED3CA7" w:rsidRPr="00E800B9" w:rsidRDefault="00ED3CA7" w:rsidP="004807AF">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B5E9449" w14:textId="77777777" w:rsidR="00ED3CA7" w:rsidRPr="00E800B9" w:rsidRDefault="00ED3CA7" w:rsidP="004807AF">
            <w:pPr>
              <w:rPr>
                <w:rFonts w:ascii="Times New Roman" w:hAnsi="Times New Roman"/>
                <w:sz w:val="20"/>
                <w:szCs w:val="20"/>
              </w:rPr>
            </w:pPr>
          </w:p>
        </w:tc>
      </w:tr>
      <w:tr w:rsidR="00ED3CA7" w:rsidRPr="00E800B9" w14:paraId="6760DBED" w14:textId="77777777" w:rsidTr="004807AF">
        <w:tc>
          <w:tcPr>
            <w:tcW w:w="0" w:type="auto"/>
            <w:tcBorders>
              <w:top w:val="single" w:sz="4" w:space="0" w:color="auto"/>
              <w:left w:val="single" w:sz="4" w:space="0" w:color="auto"/>
              <w:bottom w:val="single" w:sz="4" w:space="0" w:color="auto"/>
              <w:right w:val="single" w:sz="4" w:space="0" w:color="auto"/>
            </w:tcBorders>
            <w:hideMark/>
          </w:tcPr>
          <w:p w14:paraId="09B6B4ED" w14:textId="77777777" w:rsidR="00ED3CA7" w:rsidRPr="00E800B9" w:rsidRDefault="00ED3CA7" w:rsidP="004807AF">
            <w:pPr>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414794E8" w14:textId="77777777" w:rsidR="00ED3CA7" w:rsidRPr="00E800B9" w:rsidRDefault="00ED3CA7" w:rsidP="004807AF">
            <w:pPr>
              <w:rPr>
                <w:rFonts w:ascii="Times New Roman" w:hAnsi="Times New Roman"/>
                <w:sz w:val="20"/>
                <w:szCs w:val="20"/>
              </w:rPr>
            </w:pPr>
          </w:p>
          <w:p w14:paraId="72285395" w14:textId="77777777" w:rsidR="00ED3CA7" w:rsidRPr="00E800B9" w:rsidRDefault="00ED3CA7" w:rsidP="004807AF">
            <w:pP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101B6A07" w14:textId="77777777" w:rsidR="00ED3CA7" w:rsidRPr="00E800B9" w:rsidRDefault="00ED3CA7" w:rsidP="004807AF">
            <w:pPr>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6BF3B6E" w14:textId="77777777" w:rsidR="00ED3CA7" w:rsidRPr="00E800B9" w:rsidRDefault="00ED3CA7" w:rsidP="004807AF">
            <w:pP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5796DE" w14:textId="77777777" w:rsidR="00ED3CA7" w:rsidRPr="00E800B9" w:rsidRDefault="00ED3CA7" w:rsidP="004807AF">
            <w:pP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43AD6C" w14:textId="77777777" w:rsidR="00ED3CA7" w:rsidRPr="00E800B9" w:rsidRDefault="00ED3CA7" w:rsidP="004807AF">
            <w:pPr>
              <w:rPr>
                <w:rFonts w:ascii="Times New Roman" w:hAnsi="Times New Roman"/>
                <w:sz w:val="20"/>
                <w:szCs w:val="20"/>
              </w:rPr>
            </w:pPr>
          </w:p>
        </w:tc>
      </w:tr>
    </w:tbl>
    <w:p w14:paraId="09E20F2F" w14:textId="77777777" w:rsidR="00ED3CA7" w:rsidRPr="00E800B9" w:rsidRDefault="00ED3CA7" w:rsidP="00ED3CA7">
      <w:pPr>
        <w:spacing w:line="256" w:lineRule="auto"/>
        <w:rPr>
          <w:rFonts w:ascii="Times New Roman" w:eastAsia="Calibri" w:hAnsi="Times New Roman" w:cs="Times New Roman"/>
          <w:sz w:val="20"/>
          <w:szCs w:val="20"/>
        </w:rPr>
      </w:pPr>
    </w:p>
    <w:p w14:paraId="406D29C2" w14:textId="77777777" w:rsidR="00ED3CA7" w:rsidRPr="00E800B9" w:rsidRDefault="00ED3CA7" w:rsidP="00ED3CA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Pr>
          <w:rFonts w:ascii="Times New Roman" w:eastAsia="Calibri" w:hAnsi="Times New Roman" w:cs="Times New Roman"/>
          <w:sz w:val="20"/>
          <w:szCs w:val="20"/>
        </w:rPr>
        <w:t>č</w:t>
      </w:r>
      <w:r w:rsidRPr="00A75EE7">
        <w:rPr>
          <w:rFonts w:ascii="Times New Roman" w:eastAsia="Calibri" w:hAnsi="Times New Roman" w:cs="Times New Roman"/>
          <w:sz w:val="20"/>
          <w:szCs w:val="20"/>
        </w:rPr>
        <w:t>lánku VIII</w:t>
      </w:r>
      <w:r>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6E7CD58" w14:textId="77777777" w:rsidR="00ED3CA7" w:rsidRPr="00E800B9" w:rsidRDefault="00ED3CA7" w:rsidP="00ED3CA7">
      <w:pPr>
        <w:spacing w:line="256" w:lineRule="auto"/>
        <w:rPr>
          <w:rFonts w:ascii="Times New Roman" w:eastAsia="Calibri" w:hAnsi="Times New Roman" w:cs="Times New Roman"/>
          <w:sz w:val="20"/>
          <w:szCs w:val="20"/>
        </w:rPr>
      </w:pPr>
    </w:p>
    <w:p w14:paraId="75BD88F3" w14:textId="77777777" w:rsidR="00ED3CA7" w:rsidRPr="00E800B9" w:rsidRDefault="00ED3CA7" w:rsidP="00ED3CA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033BC645" w14:textId="77777777" w:rsidR="00ED3CA7" w:rsidRPr="00E800B9" w:rsidRDefault="00ED3CA7" w:rsidP="00ED3CA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2731FF70" w14:textId="77777777" w:rsidR="00ED3CA7" w:rsidRPr="00E800B9" w:rsidRDefault="00ED3CA7" w:rsidP="00ED3CA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44213246" w14:textId="77777777" w:rsidR="00ED3CA7" w:rsidRPr="004E7D6C" w:rsidRDefault="00ED3CA7" w:rsidP="00ED3CA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489275F4" w14:textId="77777777" w:rsidR="00ED3CA7" w:rsidRPr="00E800B9" w:rsidRDefault="00ED3CA7" w:rsidP="00ED3CA7">
      <w:pPr>
        <w:rPr>
          <w:rFonts w:ascii="Times New Roman" w:eastAsia="Times New Roman" w:hAnsi="Times New Roman" w:cs="Times New Roman"/>
          <w:sz w:val="20"/>
          <w:szCs w:val="20"/>
          <w:lang w:eastAsia="sk-SK"/>
        </w:rPr>
      </w:pPr>
    </w:p>
    <w:p w14:paraId="35C3F944" w14:textId="77777777" w:rsidR="00ED3CA7" w:rsidRPr="00915354" w:rsidRDefault="00ED3CA7" w:rsidP="00ED3CA7">
      <w:pPr>
        <w:rPr>
          <w:u w:val="single"/>
        </w:rPr>
      </w:pPr>
    </w:p>
    <w:p w14:paraId="74B458AB" w14:textId="10C84718" w:rsidR="00235924" w:rsidRPr="00915354" w:rsidRDefault="00235924" w:rsidP="00ED3CA7">
      <w:pPr>
        <w:spacing w:after="0" w:line="240" w:lineRule="auto"/>
        <w:jc w:val="center"/>
        <w:rPr>
          <w:u w:val="single"/>
        </w:rPr>
      </w:pPr>
    </w:p>
    <w:sectPr w:rsidR="00235924" w:rsidRPr="00915354" w:rsidSect="001750E2">
      <w:headerReference w:type="default" r:id="rId14"/>
      <w:footerReference w:type="default" r:id="rId15"/>
      <w:pgSz w:w="11906" w:h="16838"/>
      <w:pgMar w:top="1417" w:right="1417" w:bottom="1417"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8DB9" w14:textId="77777777" w:rsidR="005A3554" w:rsidRDefault="005A3554" w:rsidP="001750E2">
      <w:pPr>
        <w:spacing w:after="0" w:line="240" w:lineRule="auto"/>
      </w:pPr>
      <w:r>
        <w:separator/>
      </w:r>
    </w:p>
  </w:endnote>
  <w:endnote w:type="continuationSeparator" w:id="0">
    <w:p w14:paraId="07DCA22F" w14:textId="77777777" w:rsidR="005A3554" w:rsidRDefault="005A3554" w:rsidP="0017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Look w:val="04A0" w:firstRow="1" w:lastRow="0" w:firstColumn="1" w:lastColumn="0" w:noHBand="0" w:noVBand="1"/>
    </w:tblPr>
    <w:tblGrid>
      <w:gridCol w:w="3020"/>
      <w:gridCol w:w="3021"/>
      <w:gridCol w:w="3021"/>
    </w:tblGrid>
    <w:tr w:rsidR="00ED3CA7" w:rsidRPr="001750E2" w14:paraId="1C71BD59" w14:textId="77777777" w:rsidTr="001750E2">
      <w:tc>
        <w:tcPr>
          <w:tcW w:w="3020" w:type="dxa"/>
          <w:tcBorders>
            <w:bottom w:val="nil"/>
          </w:tcBorders>
        </w:tcPr>
        <w:p w14:paraId="5180D703" w14:textId="77777777" w:rsidR="00ED3CA7" w:rsidRPr="001750E2" w:rsidRDefault="00ED3CA7" w:rsidP="001750E2">
          <w:pPr>
            <w:pStyle w:val="Pta"/>
          </w:pPr>
          <w:r w:rsidRPr="001750E2">
            <w:t xml:space="preserve">Parafy: </w:t>
          </w:r>
        </w:p>
      </w:tc>
      <w:tc>
        <w:tcPr>
          <w:tcW w:w="3021" w:type="dxa"/>
        </w:tcPr>
        <w:p w14:paraId="56C560A9" w14:textId="77777777" w:rsidR="00ED3CA7" w:rsidRPr="001750E2" w:rsidRDefault="00ED3CA7" w:rsidP="002829CB">
          <w:pPr>
            <w:pStyle w:val="Pta"/>
          </w:pPr>
          <w:r>
            <w:rPr>
              <w:sz w:val="16"/>
            </w:rPr>
            <w:t>Nástroj na zlepšenie </w:t>
          </w:r>
          <w:r w:rsidRPr="002829CB">
            <w:rPr>
              <w:sz w:val="16"/>
            </w:rPr>
            <w:t>plánovania rádioterapie za podpory umelej inteligencie</w:t>
          </w:r>
        </w:p>
      </w:tc>
      <w:tc>
        <w:tcPr>
          <w:tcW w:w="3021" w:type="dxa"/>
        </w:tcPr>
        <w:p w14:paraId="6D1A13AD" w14:textId="77777777" w:rsidR="00ED3CA7" w:rsidRPr="001750E2" w:rsidRDefault="00ED3CA7" w:rsidP="001750E2">
          <w:pPr>
            <w:pStyle w:val="Pta"/>
          </w:pPr>
          <w:r>
            <w:t xml:space="preserve">odborný garant: </w:t>
          </w:r>
        </w:p>
      </w:tc>
    </w:tr>
    <w:tr w:rsidR="00ED3CA7" w:rsidRPr="001750E2" w14:paraId="0D54BF82" w14:textId="77777777" w:rsidTr="001750E2">
      <w:tc>
        <w:tcPr>
          <w:tcW w:w="3020" w:type="dxa"/>
          <w:tcBorders>
            <w:top w:val="nil"/>
          </w:tcBorders>
        </w:tcPr>
        <w:p w14:paraId="5279CF94" w14:textId="77777777" w:rsidR="00ED3CA7" w:rsidRPr="001750E2" w:rsidRDefault="00ED3CA7" w:rsidP="001750E2">
          <w:pPr>
            <w:pStyle w:val="Pta"/>
          </w:pPr>
        </w:p>
      </w:tc>
      <w:tc>
        <w:tcPr>
          <w:tcW w:w="3021" w:type="dxa"/>
        </w:tcPr>
        <w:p w14:paraId="261D4F36" w14:textId="37BC4F35" w:rsidR="00ED3CA7" w:rsidRPr="00C341CF" w:rsidRDefault="00ED3CA7" w:rsidP="00F9426C">
          <w:pPr>
            <w:pStyle w:val="Pta"/>
            <w:jc w:val="center"/>
          </w:pPr>
          <w:r w:rsidRPr="00C341CF">
            <w:t xml:space="preserve">Strana </w:t>
          </w:r>
          <w:r w:rsidRPr="00C341CF">
            <w:rPr>
              <w:bCs/>
            </w:rPr>
            <w:fldChar w:fldCharType="begin"/>
          </w:r>
          <w:r w:rsidRPr="00C341CF">
            <w:rPr>
              <w:bCs/>
            </w:rPr>
            <w:instrText>PAGE  \* Arabic  \* MERGEFORMAT</w:instrText>
          </w:r>
          <w:r w:rsidRPr="00C341CF">
            <w:rPr>
              <w:bCs/>
            </w:rPr>
            <w:fldChar w:fldCharType="separate"/>
          </w:r>
          <w:r>
            <w:rPr>
              <w:bCs/>
              <w:noProof/>
            </w:rPr>
            <w:t>1</w:t>
          </w:r>
          <w:r w:rsidRPr="00C341CF">
            <w:rPr>
              <w:bCs/>
            </w:rPr>
            <w:fldChar w:fldCharType="end"/>
          </w:r>
          <w:r w:rsidRPr="00C341CF">
            <w:t xml:space="preserve"> z </w:t>
          </w:r>
          <w:r>
            <w:rPr>
              <w:bCs/>
            </w:rPr>
            <w:fldChar w:fldCharType="begin"/>
          </w:r>
          <w:r>
            <w:rPr>
              <w:bCs/>
            </w:rPr>
            <w:instrText xml:space="preserve"> SECTIONPAGES   \* MERGEFORMAT </w:instrText>
          </w:r>
          <w:r>
            <w:rPr>
              <w:bCs/>
            </w:rPr>
            <w:fldChar w:fldCharType="separate"/>
          </w:r>
          <w:r>
            <w:rPr>
              <w:bCs/>
              <w:noProof/>
            </w:rPr>
            <w:t>13</w:t>
          </w:r>
          <w:r>
            <w:rPr>
              <w:bCs/>
            </w:rPr>
            <w:fldChar w:fldCharType="end"/>
          </w:r>
        </w:p>
      </w:tc>
      <w:tc>
        <w:tcPr>
          <w:tcW w:w="3021" w:type="dxa"/>
        </w:tcPr>
        <w:p w14:paraId="4D749A6A" w14:textId="77777777" w:rsidR="00ED3CA7" w:rsidRPr="001750E2" w:rsidRDefault="00ED3CA7" w:rsidP="001750E2">
          <w:pPr>
            <w:pStyle w:val="Pta"/>
          </w:pPr>
          <w:r w:rsidRPr="001750E2">
            <w:t xml:space="preserve">číslo v CEZ: </w:t>
          </w:r>
        </w:p>
      </w:tc>
    </w:tr>
  </w:tbl>
  <w:p w14:paraId="0743A064" w14:textId="77777777" w:rsidR="00ED3CA7" w:rsidRDefault="00ED3CA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112994"/>
      <w:docPartObj>
        <w:docPartGallery w:val="Page Numbers (Bottom of Page)"/>
        <w:docPartUnique/>
      </w:docPartObj>
    </w:sdtPr>
    <w:sdtContent>
      <w:sdt>
        <w:sdtPr>
          <w:id w:val="1728636285"/>
          <w:docPartObj>
            <w:docPartGallery w:val="Page Numbers (Top of Page)"/>
            <w:docPartUnique/>
          </w:docPartObj>
        </w:sdtPr>
        <w:sdtContent>
          <w:p w14:paraId="608D424E" w14:textId="6DAD8CF9" w:rsidR="00ED3CA7" w:rsidRDefault="00ED3CA7">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Pr>
                <w:b/>
                <w:bCs/>
                <w:noProof/>
                <w:sz w:val="24"/>
                <w:szCs w:val="24"/>
              </w:rPr>
              <w:t>1</w:t>
            </w:r>
            <w:r>
              <w:rPr>
                <w:b/>
                <w:bCs/>
                <w:sz w:val="24"/>
                <w:szCs w:val="24"/>
              </w:rPr>
              <w:fldChar w:fldCharType="end"/>
            </w:r>
          </w:p>
        </w:sdtContent>
      </w:sdt>
    </w:sdtContent>
  </w:sdt>
  <w:p w14:paraId="2635A119" w14:textId="77777777" w:rsidR="00ED3CA7" w:rsidRDefault="00ED3CA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AA71" w14:textId="77777777" w:rsidR="00ED3CA7" w:rsidRDefault="00ED3CA7" w:rsidP="003B432C">
    <w:pPr>
      <w:pStyle w:val="Hlavika"/>
      <w:jc w:val="right"/>
    </w:pPr>
  </w:p>
  <w:sdt>
    <w:sdtPr>
      <w:id w:val="-1193684789"/>
      <w:docPartObj>
        <w:docPartGallery w:val="Page Numbers (Bottom of Page)"/>
        <w:docPartUnique/>
      </w:docPartObj>
    </w:sdtPr>
    <w:sdtContent>
      <w:sdt>
        <w:sdtPr>
          <w:id w:val="1690799903"/>
          <w:docPartObj>
            <w:docPartGallery w:val="Page Numbers (Top of Page)"/>
            <w:docPartUnique/>
          </w:docPartObj>
        </w:sdtPr>
        <w:sdtContent>
          <w:p w14:paraId="02688C78" w14:textId="0E4409E2" w:rsidR="00ED3CA7" w:rsidRDefault="00ED3CA7" w:rsidP="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Pr>
                <w:b/>
                <w:bCs/>
                <w:noProof/>
                <w:sz w:val="24"/>
                <w:szCs w:val="24"/>
              </w:rPr>
              <w:t>1</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780633"/>
      <w:docPartObj>
        <w:docPartGallery w:val="Page Numbers (Bottom of Page)"/>
        <w:docPartUnique/>
      </w:docPartObj>
    </w:sdtPr>
    <w:sdtEndPr/>
    <w:sdtContent>
      <w:sdt>
        <w:sdtPr>
          <w:id w:val="-977758467"/>
          <w:docPartObj>
            <w:docPartGallery w:val="Page Numbers (Top of Page)"/>
            <w:docPartUnique/>
          </w:docPartObj>
        </w:sdtPr>
        <w:sdtEndPr/>
        <w:sdtContent>
          <w:p w14:paraId="57D9D84C" w14:textId="0FF7306E" w:rsidR="003B432C" w:rsidRDefault="003B432C" w:rsidP="003B432C">
            <w:pPr>
              <w:pStyle w:val="Pta"/>
              <w:jc w:val="center"/>
            </w:pPr>
            <w:r>
              <w:t xml:space="preserve">Strana </w:t>
            </w:r>
            <w:r>
              <w:rPr>
                <w:b/>
                <w:bCs/>
                <w:sz w:val="24"/>
                <w:szCs w:val="24"/>
              </w:rPr>
              <w:fldChar w:fldCharType="begin"/>
            </w:r>
            <w:r>
              <w:rPr>
                <w:b/>
                <w:bCs/>
                <w:sz w:val="24"/>
                <w:szCs w:val="24"/>
              </w:rPr>
              <w:instrText xml:space="preserve"> SECTIONPAGES  </w:instrText>
            </w:r>
            <w:r>
              <w:rPr>
                <w:b/>
                <w:bCs/>
                <w:sz w:val="24"/>
                <w:szCs w:val="24"/>
              </w:rPr>
              <w:fldChar w:fldCharType="separate"/>
            </w:r>
            <w:r w:rsidR="00ED3CA7">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SECTIONPAGES  </w:instrText>
            </w:r>
            <w:r>
              <w:rPr>
                <w:b/>
                <w:bCs/>
                <w:sz w:val="24"/>
                <w:szCs w:val="24"/>
              </w:rPr>
              <w:fldChar w:fldCharType="separate"/>
            </w:r>
            <w:r w:rsidR="00ED3CA7">
              <w:rPr>
                <w:b/>
                <w:bCs/>
                <w:noProof/>
                <w:sz w:val="24"/>
                <w:szCs w:val="24"/>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4C07F" w14:textId="77777777" w:rsidR="005A3554" w:rsidRDefault="005A3554" w:rsidP="001750E2">
      <w:pPr>
        <w:spacing w:after="0" w:line="240" w:lineRule="auto"/>
      </w:pPr>
      <w:r>
        <w:separator/>
      </w:r>
    </w:p>
  </w:footnote>
  <w:footnote w:type="continuationSeparator" w:id="0">
    <w:p w14:paraId="5711490E" w14:textId="77777777" w:rsidR="005A3554" w:rsidRDefault="005A3554" w:rsidP="0017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878F" w14:textId="77777777" w:rsidR="00ED3CA7" w:rsidRDefault="00ED3CA7" w:rsidP="00445174">
    <w:pPr>
      <w:pStyle w:val="Hlavika"/>
      <w:jc w:val="right"/>
    </w:pPr>
    <w:r>
      <w:t xml:space="preserve">Príloha č. </w:t>
    </w:r>
    <w:r>
      <w:rPr>
        <w:rFonts w:cstheme="minorHAnsi"/>
      </w:rPr>
      <w:t>[2]</w:t>
    </w:r>
    <w:r>
      <w:t xml:space="preserve"> Súťažných podkladov</w:t>
    </w:r>
  </w:p>
  <w:p w14:paraId="0BE35B55" w14:textId="77777777" w:rsidR="00ED3CA7" w:rsidRDefault="00ED3CA7" w:rsidP="00445174">
    <w:pPr>
      <w:pStyle w:val="Hlavika"/>
      <w:jc w:val="right"/>
    </w:pPr>
    <w:r>
      <w:t>Návrh zmluvy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8E9C6" w14:textId="77777777" w:rsidR="00ED3CA7" w:rsidRDefault="00ED3CA7" w:rsidP="00445174">
    <w:pPr>
      <w:pStyle w:val="Hlavika"/>
      <w:jc w:val="right"/>
    </w:pPr>
    <w:r>
      <w:t xml:space="preserve">Príloha č. </w:t>
    </w:r>
    <w:r>
      <w:rPr>
        <w:rFonts w:cstheme="minorHAnsi"/>
      </w:rPr>
      <w:t>[2]</w:t>
    </w:r>
    <w:r>
      <w:t xml:space="preserve"> Súťažných podkladov</w:t>
    </w:r>
  </w:p>
  <w:p w14:paraId="521D1BDB" w14:textId="77777777" w:rsidR="00ED3CA7" w:rsidRDefault="00ED3CA7" w:rsidP="00445174">
    <w:pPr>
      <w:pStyle w:val="Hlavika"/>
      <w:jc w:val="right"/>
    </w:pPr>
    <w:r>
      <w:t>Návrh zmluvy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3701" w14:textId="77777777" w:rsidR="00ED3CA7" w:rsidRDefault="00ED3CA7" w:rsidP="00445174">
    <w:pPr>
      <w:pStyle w:val="Hlavika"/>
      <w:jc w:val="right"/>
    </w:pPr>
    <w:r>
      <w:t xml:space="preserve">Príloha č. </w:t>
    </w:r>
    <w:r>
      <w:rPr>
        <w:rFonts w:cstheme="minorHAnsi"/>
      </w:rPr>
      <w:t>[2]</w:t>
    </w:r>
    <w:r>
      <w:t xml:space="preserve"> Súťažných podkladov</w:t>
    </w:r>
  </w:p>
  <w:p w14:paraId="6AA3E6D2" w14:textId="77777777" w:rsidR="00ED3CA7" w:rsidRDefault="00ED3CA7" w:rsidP="00445174">
    <w:pPr>
      <w:pStyle w:val="Hlavika"/>
      <w:jc w:val="right"/>
    </w:pPr>
    <w:r>
      <w:t>Návrh zmluvy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5C59A" w14:textId="77777777" w:rsidR="00EF3AAD" w:rsidRDefault="00EF3AAD" w:rsidP="00445174">
    <w:pPr>
      <w:pStyle w:val="Hlavika"/>
      <w:jc w:val="right"/>
    </w:pPr>
    <w:r>
      <w:t xml:space="preserve">Príloha č. </w:t>
    </w:r>
    <w:r>
      <w:rPr>
        <w:rFonts w:cstheme="minorHAnsi"/>
      </w:rPr>
      <w:t>[2]</w:t>
    </w:r>
    <w:r>
      <w:t xml:space="preserve"> Súťažných podkladov</w:t>
    </w:r>
  </w:p>
  <w:p w14:paraId="2A2AAC0B" w14:textId="77777777" w:rsidR="00EF3AAD" w:rsidRDefault="00EF3AAD" w:rsidP="00445174">
    <w:pPr>
      <w:pStyle w:val="Hlavika"/>
      <w:jc w:val="right"/>
    </w:pPr>
    <w:r>
      <w:t>Návrh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357"/>
    <w:multiLevelType w:val="hybridMultilevel"/>
    <w:tmpl w:val="E4EE1AF2"/>
    <w:lvl w:ilvl="0" w:tplc="041B001B">
      <w:start w:val="1"/>
      <w:numFmt w:val="lowerRoman"/>
      <w:lvlText w:val="%1."/>
      <w:lvlJc w:val="righ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 w15:restartNumberingAfterBreak="0">
    <w:nsid w:val="044E53B2"/>
    <w:multiLevelType w:val="hybridMultilevel"/>
    <w:tmpl w:val="18840936"/>
    <w:lvl w:ilvl="0" w:tplc="3DA44582">
      <w:start w:val="35"/>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13545A"/>
    <w:multiLevelType w:val="hybridMultilevel"/>
    <w:tmpl w:val="84F66CB0"/>
    <w:lvl w:ilvl="0" w:tplc="041B001B">
      <w:start w:val="1"/>
      <w:numFmt w:val="lowerRoman"/>
      <w:lvlText w:val="%1."/>
      <w:lvlJc w:val="righ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EB6EF9"/>
    <w:multiLevelType w:val="hybridMultilevel"/>
    <w:tmpl w:val="3878B2B2"/>
    <w:lvl w:ilvl="0" w:tplc="D32AA3B2">
      <w:start w:val="6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8" w15:restartNumberingAfterBreak="0">
    <w:nsid w:val="49806D21"/>
    <w:multiLevelType w:val="hybridMultilevel"/>
    <w:tmpl w:val="82380658"/>
    <w:lvl w:ilvl="0" w:tplc="E5C69F4C">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22130D"/>
    <w:multiLevelType w:val="hybridMultilevel"/>
    <w:tmpl w:val="4CF60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D02531"/>
    <w:multiLevelType w:val="multilevel"/>
    <w:tmpl w:val="1BA4BAF8"/>
    <w:lvl w:ilvl="0">
      <w:start w:val="13"/>
      <w:numFmt w:val="none"/>
      <w:pStyle w:val="Zkladntext"/>
      <w:lvlText w:val="13.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F23181"/>
    <w:multiLevelType w:val="hybridMultilevel"/>
    <w:tmpl w:val="5C9055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8"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0"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num>
  <w:num w:numId="4">
    <w:abstractNumId w:val="7"/>
  </w:num>
  <w:num w:numId="5">
    <w:abstractNumId w:val="28"/>
  </w:num>
  <w:num w:numId="6">
    <w:abstractNumId w:val="19"/>
  </w:num>
  <w:num w:numId="7">
    <w:abstractNumId w:val="29"/>
  </w:num>
  <w:num w:numId="8">
    <w:abstractNumId w:val="17"/>
  </w:num>
  <w:num w:numId="9">
    <w:abstractNumId w:val="26"/>
  </w:num>
  <w:num w:numId="10">
    <w:abstractNumId w:val="5"/>
  </w:num>
  <w:num w:numId="11">
    <w:abstractNumId w:val="15"/>
  </w:num>
  <w:num w:numId="12">
    <w:abstractNumId w:val="14"/>
  </w:num>
  <w:num w:numId="13">
    <w:abstractNumId w:val="9"/>
  </w:num>
  <w:num w:numId="14">
    <w:abstractNumId w:val="24"/>
  </w:num>
  <w:num w:numId="15">
    <w:abstractNumId w:val="4"/>
  </w:num>
  <w:num w:numId="16">
    <w:abstractNumId w:val="10"/>
  </w:num>
  <w:num w:numId="17">
    <w:abstractNumId w:val="6"/>
  </w:num>
  <w:num w:numId="18">
    <w:abstractNumId w:val="11"/>
  </w:num>
  <w:num w:numId="19">
    <w:abstractNumId w:val="18"/>
  </w:num>
  <w:num w:numId="20">
    <w:abstractNumId w:val="21"/>
  </w:num>
  <w:num w:numId="21">
    <w:abstractNumId w:val="8"/>
  </w:num>
  <w:num w:numId="22">
    <w:abstractNumId w:val="23"/>
  </w:num>
  <w:num w:numId="23">
    <w:abstractNumId w:val="3"/>
  </w:num>
  <w:num w:numId="24">
    <w:abstractNumId w:val="25"/>
  </w:num>
  <w:num w:numId="25">
    <w:abstractNumId w:val="27"/>
  </w:num>
  <w:num w:numId="26">
    <w:abstractNumId w:val="30"/>
  </w:num>
  <w:num w:numId="27">
    <w:abstractNumId w:val="1"/>
  </w:num>
  <w:num w:numId="28">
    <w:abstractNumId w:val="16"/>
  </w:num>
  <w:num w:numId="29">
    <w:abstractNumId w:val="12"/>
  </w:num>
  <w:num w:numId="30">
    <w:abstractNumId w:val="0"/>
  </w:num>
  <w:num w:numId="3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91"/>
    <w:rsid w:val="00027DC4"/>
    <w:rsid w:val="0003446D"/>
    <w:rsid w:val="00051CC1"/>
    <w:rsid w:val="00057E5F"/>
    <w:rsid w:val="0007528A"/>
    <w:rsid w:val="00077C7C"/>
    <w:rsid w:val="00084021"/>
    <w:rsid w:val="00091832"/>
    <w:rsid w:val="000A03CD"/>
    <w:rsid w:val="000A0E45"/>
    <w:rsid w:val="000A5EEF"/>
    <w:rsid w:val="000B2B70"/>
    <w:rsid w:val="000B4D23"/>
    <w:rsid w:val="000C2F5D"/>
    <w:rsid w:val="000D6038"/>
    <w:rsid w:val="00102CA7"/>
    <w:rsid w:val="00102CCC"/>
    <w:rsid w:val="00104CC0"/>
    <w:rsid w:val="00104CD0"/>
    <w:rsid w:val="00125B6E"/>
    <w:rsid w:val="0012691F"/>
    <w:rsid w:val="001321D6"/>
    <w:rsid w:val="00141BE9"/>
    <w:rsid w:val="00160C8A"/>
    <w:rsid w:val="0016433D"/>
    <w:rsid w:val="001750E2"/>
    <w:rsid w:val="001837C5"/>
    <w:rsid w:val="00185644"/>
    <w:rsid w:val="001868AD"/>
    <w:rsid w:val="00194A79"/>
    <w:rsid w:val="001A42C8"/>
    <w:rsid w:val="001A57F0"/>
    <w:rsid w:val="001C1558"/>
    <w:rsid w:val="001D11BC"/>
    <w:rsid w:val="001F020D"/>
    <w:rsid w:val="00204E48"/>
    <w:rsid w:val="00216727"/>
    <w:rsid w:val="00216CD3"/>
    <w:rsid w:val="00235924"/>
    <w:rsid w:val="002424F1"/>
    <w:rsid w:val="002456CC"/>
    <w:rsid w:val="00254AE8"/>
    <w:rsid w:val="002645DF"/>
    <w:rsid w:val="00270525"/>
    <w:rsid w:val="002829CB"/>
    <w:rsid w:val="00284AD6"/>
    <w:rsid w:val="002875D3"/>
    <w:rsid w:val="002A3D58"/>
    <w:rsid w:val="002B2D26"/>
    <w:rsid w:val="002B4B73"/>
    <w:rsid w:val="002C182C"/>
    <w:rsid w:val="002C73F1"/>
    <w:rsid w:val="002D6D86"/>
    <w:rsid w:val="002F310F"/>
    <w:rsid w:val="002F335E"/>
    <w:rsid w:val="002F36A7"/>
    <w:rsid w:val="002F39CE"/>
    <w:rsid w:val="003008B5"/>
    <w:rsid w:val="00305A11"/>
    <w:rsid w:val="00311981"/>
    <w:rsid w:val="00313458"/>
    <w:rsid w:val="0032496F"/>
    <w:rsid w:val="00334883"/>
    <w:rsid w:val="003372E0"/>
    <w:rsid w:val="00343F29"/>
    <w:rsid w:val="003441F1"/>
    <w:rsid w:val="003471AC"/>
    <w:rsid w:val="00354781"/>
    <w:rsid w:val="00357FB8"/>
    <w:rsid w:val="00362CD6"/>
    <w:rsid w:val="00363700"/>
    <w:rsid w:val="003702E2"/>
    <w:rsid w:val="00384F3B"/>
    <w:rsid w:val="00392CB2"/>
    <w:rsid w:val="003A0685"/>
    <w:rsid w:val="003A3035"/>
    <w:rsid w:val="003B432C"/>
    <w:rsid w:val="003D5ABE"/>
    <w:rsid w:val="003F6D76"/>
    <w:rsid w:val="003F72DA"/>
    <w:rsid w:val="00410EA3"/>
    <w:rsid w:val="004133E4"/>
    <w:rsid w:val="004247C4"/>
    <w:rsid w:val="00430D70"/>
    <w:rsid w:val="00431518"/>
    <w:rsid w:val="00436A7F"/>
    <w:rsid w:val="00437643"/>
    <w:rsid w:val="004427F4"/>
    <w:rsid w:val="00445174"/>
    <w:rsid w:val="00450240"/>
    <w:rsid w:val="00457A2E"/>
    <w:rsid w:val="00457F29"/>
    <w:rsid w:val="004710CC"/>
    <w:rsid w:val="00484AD0"/>
    <w:rsid w:val="00486DC8"/>
    <w:rsid w:val="0048748A"/>
    <w:rsid w:val="004C7BEF"/>
    <w:rsid w:val="004F3670"/>
    <w:rsid w:val="004F648F"/>
    <w:rsid w:val="00523E74"/>
    <w:rsid w:val="00527E41"/>
    <w:rsid w:val="00534E01"/>
    <w:rsid w:val="00562A63"/>
    <w:rsid w:val="00563EB2"/>
    <w:rsid w:val="00565DB2"/>
    <w:rsid w:val="00576970"/>
    <w:rsid w:val="00581B0A"/>
    <w:rsid w:val="00585E4F"/>
    <w:rsid w:val="005A007A"/>
    <w:rsid w:val="005A1D91"/>
    <w:rsid w:val="005A2F60"/>
    <w:rsid w:val="005A3554"/>
    <w:rsid w:val="005C12AF"/>
    <w:rsid w:val="005D45E2"/>
    <w:rsid w:val="005E7E82"/>
    <w:rsid w:val="005F7A4F"/>
    <w:rsid w:val="00605400"/>
    <w:rsid w:val="00621955"/>
    <w:rsid w:val="00642D0D"/>
    <w:rsid w:val="00652B5A"/>
    <w:rsid w:val="006542B6"/>
    <w:rsid w:val="00655253"/>
    <w:rsid w:val="0066299E"/>
    <w:rsid w:val="00662BF5"/>
    <w:rsid w:val="006630E1"/>
    <w:rsid w:val="00665520"/>
    <w:rsid w:val="00667943"/>
    <w:rsid w:val="006731F0"/>
    <w:rsid w:val="006752F5"/>
    <w:rsid w:val="006777F1"/>
    <w:rsid w:val="00680AC2"/>
    <w:rsid w:val="006928CB"/>
    <w:rsid w:val="0069670A"/>
    <w:rsid w:val="006A7330"/>
    <w:rsid w:val="006E2706"/>
    <w:rsid w:val="00703E1A"/>
    <w:rsid w:val="007111FE"/>
    <w:rsid w:val="007555D0"/>
    <w:rsid w:val="007628F8"/>
    <w:rsid w:val="00776D11"/>
    <w:rsid w:val="00791CA8"/>
    <w:rsid w:val="007951AD"/>
    <w:rsid w:val="007B3F3A"/>
    <w:rsid w:val="007B50DC"/>
    <w:rsid w:val="007B58A7"/>
    <w:rsid w:val="007D0B31"/>
    <w:rsid w:val="007D0CBC"/>
    <w:rsid w:val="007E00C3"/>
    <w:rsid w:val="00804372"/>
    <w:rsid w:val="00805DE3"/>
    <w:rsid w:val="008073C8"/>
    <w:rsid w:val="00816C1B"/>
    <w:rsid w:val="0083135B"/>
    <w:rsid w:val="008408F8"/>
    <w:rsid w:val="0084785C"/>
    <w:rsid w:val="00855AA2"/>
    <w:rsid w:val="00864635"/>
    <w:rsid w:val="00882E55"/>
    <w:rsid w:val="00890C00"/>
    <w:rsid w:val="008A1634"/>
    <w:rsid w:val="008A1E49"/>
    <w:rsid w:val="008A75FD"/>
    <w:rsid w:val="008B24DF"/>
    <w:rsid w:val="008B3112"/>
    <w:rsid w:val="008B53BC"/>
    <w:rsid w:val="008E2B80"/>
    <w:rsid w:val="00902F71"/>
    <w:rsid w:val="00903F8D"/>
    <w:rsid w:val="00915354"/>
    <w:rsid w:val="00921A27"/>
    <w:rsid w:val="00940A20"/>
    <w:rsid w:val="0096452E"/>
    <w:rsid w:val="0098209D"/>
    <w:rsid w:val="00985B3D"/>
    <w:rsid w:val="009919A4"/>
    <w:rsid w:val="009952AF"/>
    <w:rsid w:val="009B5BFE"/>
    <w:rsid w:val="009D39C4"/>
    <w:rsid w:val="009D5155"/>
    <w:rsid w:val="009D6B7B"/>
    <w:rsid w:val="009E103F"/>
    <w:rsid w:val="009F364A"/>
    <w:rsid w:val="00A01936"/>
    <w:rsid w:val="00A20FE0"/>
    <w:rsid w:val="00A31CE3"/>
    <w:rsid w:val="00A3663A"/>
    <w:rsid w:val="00A533B7"/>
    <w:rsid w:val="00A650BF"/>
    <w:rsid w:val="00A65F7D"/>
    <w:rsid w:val="00A678FA"/>
    <w:rsid w:val="00A70E18"/>
    <w:rsid w:val="00A858F1"/>
    <w:rsid w:val="00A92FDA"/>
    <w:rsid w:val="00AC3642"/>
    <w:rsid w:val="00AD4F72"/>
    <w:rsid w:val="00AE55E5"/>
    <w:rsid w:val="00AE734A"/>
    <w:rsid w:val="00AF5A15"/>
    <w:rsid w:val="00AF6D97"/>
    <w:rsid w:val="00B107E1"/>
    <w:rsid w:val="00B24591"/>
    <w:rsid w:val="00B26DAF"/>
    <w:rsid w:val="00B32ED1"/>
    <w:rsid w:val="00B35847"/>
    <w:rsid w:val="00B80217"/>
    <w:rsid w:val="00B9253C"/>
    <w:rsid w:val="00BA3695"/>
    <w:rsid w:val="00BA3B64"/>
    <w:rsid w:val="00BA4BBD"/>
    <w:rsid w:val="00BC7063"/>
    <w:rsid w:val="00BF2FAE"/>
    <w:rsid w:val="00C052EC"/>
    <w:rsid w:val="00C13447"/>
    <w:rsid w:val="00C2280D"/>
    <w:rsid w:val="00C33705"/>
    <w:rsid w:val="00C341CF"/>
    <w:rsid w:val="00C3724D"/>
    <w:rsid w:val="00C41D30"/>
    <w:rsid w:val="00C42962"/>
    <w:rsid w:val="00C4307E"/>
    <w:rsid w:val="00C609B0"/>
    <w:rsid w:val="00C629E7"/>
    <w:rsid w:val="00C7532A"/>
    <w:rsid w:val="00C77BAE"/>
    <w:rsid w:val="00C91ACC"/>
    <w:rsid w:val="00C92878"/>
    <w:rsid w:val="00CA2121"/>
    <w:rsid w:val="00CC207D"/>
    <w:rsid w:val="00CC490B"/>
    <w:rsid w:val="00CC6F11"/>
    <w:rsid w:val="00CD191F"/>
    <w:rsid w:val="00CD6FB8"/>
    <w:rsid w:val="00CE0DEA"/>
    <w:rsid w:val="00CE21A6"/>
    <w:rsid w:val="00CF7BCD"/>
    <w:rsid w:val="00D16B64"/>
    <w:rsid w:val="00D2362D"/>
    <w:rsid w:val="00D37F4B"/>
    <w:rsid w:val="00D77CF4"/>
    <w:rsid w:val="00D80F69"/>
    <w:rsid w:val="00D82E95"/>
    <w:rsid w:val="00D86B55"/>
    <w:rsid w:val="00D87913"/>
    <w:rsid w:val="00D92CB0"/>
    <w:rsid w:val="00D930E7"/>
    <w:rsid w:val="00D95C7D"/>
    <w:rsid w:val="00D96B05"/>
    <w:rsid w:val="00DF64BD"/>
    <w:rsid w:val="00E0003A"/>
    <w:rsid w:val="00E14307"/>
    <w:rsid w:val="00E146DE"/>
    <w:rsid w:val="00E147FE"/>
    <w:rsid w:val="00E150F3"/>
    <w:rsid w:val="00E15356"/>
    <w:rsid w:val="00E3156D"/>
    <w:rsid w:val="00E544C9"/>
    <w:rsid w:val="00E66946"/>
    <w:rsid w:val="00E67F9A"/>
    <w:rsid w:val="00E84560"/>
    <w:rsid w:val="00E8476B"/>
    <w:rsid w:val="00E8524C"/>
    <w:rsid w:val="00E95331"/>
    <w:rsid w:val="00EA2047"/>
    <w:rsid w:val="00EA4C67"/>
    <w:rsid w:val="00EA6893"/>
    <w:rsid w:val="00EB29CC"/>
    <w:rsid w:val="00EC4036"/>
    <w:rsid w:val="00EC5E94"/>
    <w:rsid w:val="00ED3CA7"/>
    <w:rsid w:val="00ED75B5"/>
    <w:rsid w:val="00EF3AAD"/>
    <w:rsid w:val="00F070BE"/>
    <w:rsid w:val="00F15B3A"/>
    <w:rsid w:val="00F26094"/>
    <w:rsid w:val="00F318B6"/>
    <w:rsid w:val="00F33442"/>
    <w:rsid w:val="00F34F1C"/>
    <w:rsid w:val="00F44151"/>
    <w:rsid w:val="00F51BB7"/>
    <w:rsid w:val="00F553BD"/>
    <w:rsid w:val="00F75555"/>
    <w:rsid w:val="00F8612E"/>
    <w:rsid w:val="00F86BEC"/>
    <w:rsid w:val="00F8733F"/>
    <w:rsid w:val="00F875C2"/>
    <w:rsid w:val="00F9142C"/>
    <w:rsid w:val="00F9426C"/>
    <w:rsid w:val="00FD2688"/>
    <w:rsid w:val="00FD7473"/>
    <w:rsid w:val="00FD7593"/>
    <w:rsid w:val="00FE1BB9"/>
    <w:rsid w:val="00FE7C98"/>
    <w:rsid w:val="00FF5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A5759"/>
  <w15:chartTrackingRefBased/>
  <w15:docId w15:val="{74AE394C-70C2-45B0-897D-99924AC1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1"/>
    <w:uiPriority w:val="9"/>
    <w:qFormat/>
    <w:rsid w:val="00E852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y"/>
    <w:link w:val="Nadpis2Char"/>
    <w:unhideWhenUsed/>
    <w:qFormat/>
    <w:rsid w:val="00E8524C"/>
    <w:pPr>
      <w:spacing w:before="0" w:line="276" w:lineRule="auto"/>
      <w:jc w:val="center"/>
      <w:outlineLvl w:val="1"/>
    </w:pPr>
    <w:rPr>
      <w:rFonts w:ascii="Arial" w:hAnsi="Arial"/>
      <w:b/>
      <w:color w:val="auto"/>
      <w:sz w:val="20"/>
      <w:szCs w:val="26"/>
    </w:rPr>
  </w:style>
  <w:style w:type="paragraph" w:styleId="Nadpis3">
    <w:name w:val="heading 3"/>
    <w:basedOn w:val="Normlny"/>
    <w:next w:val="Normlny"/>
    <w:link w:val="Nadpis3Char"/>
    <w:qFormat/>
    <w:rsid w:val="00E8524C"/>
    <w:pPr>
      <w:keepNext/>
      <w:spacing w:before="240" w:after="60" w:line="240" w:lineRule="auto"/>
      <w:jc w:val="left"/>
      <w:outlineLvl w:val="2"/>
    </w:pPr>
    <w:rPr>
      <w:rFonts w:ascii="Arial" w:eastAsia="Times New Roman" w:hAnsi="Arial" w:cs="Times New Roman"/>
      <w:b/>
      <w:szCs w:val="20"/>
      <w:lang w:val="en-GB" w:eastAsia="sk-SK"/>
    </w:rPr>
  </w:style>
  <w:style w:type="paragraph" w:styleId="Nadpis4">
    <w:name w:val="heading 4"/>
    <w:basedOn w:val="Normlny"/>
    <w:next w:val="Normlny"/>
    <w:link w:val="Nadpis4Char"/>
    <w:qFormat/>
    <w:rsid w:val="00E8524C"/>
    <w:pPr>
      <w:keepNext/>
      <w:spacing w:after="0" w:line="240" w:lineRule="auto"/>
      <w:jc w:val="left"/>
      <w:outlineLvl w:val="3"/>
    </w:pPr>
    <w:rPr>
      <w:rFonts w:ascii="Arial" w:eastAsia="Times New Roman" w:hAnsi="Arial" w:cs="Times New Roman"/>
      <w:sz w:val="24"/>
      <w:szCs w:val="20"/>
      <w:lang w:eastAsia="sk-SK"/>
    </w:rPr>
  </w:style>
  <w:style w:type="paragraph" w:styleId="Nadpis5">
    <w:name w:val="heading 5"/>
    <w:basedOn w:val="Normlny"/>
    <w:next w:val="Normlny"/>
    <w:link w:val="Nadpis5Char"/>
    <w:qFormat/>
    <w:rsid w:val="00E8524C"/>
    <w:pPr>
      <w:keepNext/>
      <w:spacing w:after="0" w:line="240" w:lineRule="auto"/>
      <w:ind w:hanging="142"/>
      <w:jc w:val="left"/>
      <w:outlineLvl w:val="4"/>
    </w:pPr>
    <w:rPr>
      <w:rFonts w:ascii="Times New Roman" w:eastAsia="Times New Roman" w:hAnsi="Times New Roman" w:cs="Times New Roman"/>
      <w:b/>
      <w:sz w:val="24"/>
      <w:szCs w:val="20"/>
      <w:u w:val="single"/>
      <w:lang w:eastAsia="sk-SK"/>
    </w:rPr>
  </w:style>
  <w:style w:type="paragraph" w:styleId="Nadpis6">
    <w:name w:val="heading 6"/>
    <w:basedOn w:val="Normlny"/>
    <w:next w:val="Normlny"/>
    <w:link w:val="Nadpis6Char"/>
    <w:qFormat/>
    <w:rsid w:val="00E8524C"/>
    <w:pPr>
      <w:keepNext/>
      <w:spacing w:after="0" w:line="240" w:lineRule="auto"/>
      <w:jc w:val="left"/>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E8524C"/>
    <w:pPr>
      <w:keepNext/>
      <w:spacing w:after="0" w:line="240" w:lineRule="auto"/>
      <w:jc w:val="left"/>
      <w:outlineLvl w:val="6"/>
    </w:pPr>
    <w:rPr>
      <w:rFonts w:ascii="Times New Roman" w:eastAsia="Times New Roman" w:hAnsi="Times New Roman" w:cs="Times New Roman"/>
      <w:b/>
      <w:sz w:val="24"/>
      <w:szCs w:val="20"/>
      <w:u w:val="single"/>
      <w:lang w:eastAsia="sk-SK"/>
    </w:rPr>
  </w:style>
  <w:style w:type="paragraph" w:styleId="Nadpis8">
    <w:name w:val="heading 8"/>
    <w:basedOn w:val="Normlny"/>
    <w:next w:val="Normlny"/>
    <w:link w:val="Nadpis8Char"/>
    <w:qFormat/>
    <w:rsid w:val="00E8524C"/>
    <w:pPr>
      <w:keepNext/>
      <w:spacing w:after="0" w:line="240" w:lineRule="auto"/>
      <w:ind w:left="-567"/>
      <w:jc w:val="center"/>
      <w:outlineLvl w:val="7"/>
    </w:pPr>
    <w:rPr>
      <w:rFonts w:ascii="Times New Roman" w:eastAsia="Times New Roman" w:hAnsi="Times New Roman" w:cs="Times New Roman"/>
      <w:b/>
      <w:sz w:val="36"/>
      <w:szCs w:val="20"/>
      <w:lang w:eastAsia="sk-SK"/>
    </w:rPr>
  </w:style>
  <w:style w:type="paragraph" w:styleId="Nadpis9">
    <w:name w:val="heading 9"/>
    <w:basedOn w:val="Normlny"/>
    <w:next w:val="Normlny"/>
    <w:link w:val="Nadpis9Char"/>
    <w:qFormat/>
    <w:rsid w:val="00E8524C"/>
    <w:pPr>
      <w:keepNext/>
      <w:spacing w:after="0" w:line="240" w:lineRule="auto"/>
      <w:jc w:val="center"/>
      <w:outlineLvl w:val="8"/>
    </w:pPr>
    <w:rPr>
      <w:rFonts w:ascii="Times New Roman" w:eastAsia="Times New Roman" w:hAnsi="Times New Roman" w:cs="Times New Roman"/>
      <w:b/>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EB29C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29CC"/>
    <w:rPr>
      <w:rFonts w:ascii="Segoe UI" w:hAnsi="Segoe UI" w:cs="Segoe UI"/>
      <w:sz w:val="18"/>
      <w:szCs w:val="18"/>
    </w:rPr>
  </w:style>
  <w:style w:type="character" w:styleId="Odkaznakomentr">
    <w:name w:val="annotation reference"/>
    <w:basedOn w:val="Predvolenpsmoodseku"/>
    <w:uiPriority w:val="99"/>
    <w:unhideWhenUsed/>
    <w:rsid w:val="00EB29CC"/>
    <w:rPr>
      <w:sz w:val="16"/>
      <w:szCs w:val="16"/>
    </w:rPr>
  </w:style>
  <w:style w:type="paragraph" w:styleId="Textkomentra">
    <w:name w:val="annotation text"/>
    <w:basedOn w:val="Normlny"/>
    <w:link w:val="TextkomentraChar"/>
    <w:uiPriority w:val="99"/>
    <w:unhideWhenUsed/>
    <w:rsid w:val="00EB29CC"/>
    <w:pPr>
      <w:spacing w:line="240" w:lineRule="auto"/>
    </w:pPr>
    <w:rPr>
      <w:sz w:val="20"/>
      <w:szCs w:val="20"/>
    </w:rPr>
  </w:style>
  <w:style w:type="character" w:customStyle="1" w:styleId="TextkomentraChar">
    <w:name w:val="Text komentára Char"/>
    <w:basedOn w:val="Predvolenpsmoodseku"/>
    <w:link w:val="Textkomentra"/>
    <w:uiPriority w:val="99"/>
    <w:rsid w:val="00EB29CC"/>
    <w:rPr>
      <w:sz w:val="20"/>
      <w:szCs w:val="20"/>
    </w:rPr>
  </w:style>
  <w:style w:type="paragraph" w:styleId="Predmetkomentra">
    <w:name w:val="annotation subject"/>
    <w:basedOn w:val="Textkomentra"/>
    <w:next w:val="Textkomentra"/>
    <w:link w:val="PredmetkomentraChar"/>
    <w:uiPriority w:val="99"/>
    <w:unhideWhenUsed/>
    <w:rsid w:val="00EB29CC"/>
    <w:rPr>
      <w:b/>
      <w:bCs/>
    </w:rPr>
  </w:style>
  <w:style w:type="character" w:customStyle="1" w:styleId="PredmetkomentraChar">
    <w:name w:val="Predmet komentára Char"/>
    <w:basedOn w:val="TextkomentraChar"/>
    <w:link w:val="Predmetkomentra"/>
    <w:uiPriority w:val="99"/>
    <w:rsid w:val="00EB29CC"/>
    <w:rPr>
      <w:b/>
      <w:bCs/>
      <w:sz w:val="20"/>
      <w:szCs w:val="20"/>
    </w:rPr>
  </w:style>
  <w:style w:type="paragraph" w:styleId="Odsekzoznamu">
    <w:name w:val="List Paragraph"/>
    <w:aliases w:val="body,List Paragraph,Odsek zoznamu2,numbered list,2,OBC Bullet,Normal 1,Task Body,Viñetas (Inicio Parrafo),Paragrafo elenco,3 Txt tabla,Zerrenda-paragrafoa,Fiche List Paragraph,Dot pt,F5 List Paragraph,List Paragraph1,No Spacing1"/>
    <w:basedOn w:val="Normlny"/>
    <w:link w:val="OdsekzoznamuChar"/>
    <w:uiPriority w:val="34"/>
    <w:qFormat/>
    <w:rsid w:val="00EB29CC"/>
    <w:pPr>
      <w:ind w:left="720"/>
      <w:contextualSpacing/>
    </w:pPr>
  </w:style>
  <w:style w:type="paragraph" w:styleId="Revzia">
    <w:name w:val="Revision"/>
    <w:hidden/>
    <w:uiPriority w:val="99"/>
    <w:semiHidden/>
    <w:rsid w:val="00E0003A"/>
    <w:pPr>
      <w:spacing w:after="0" w:line="240" w:lineRule="auto"/>
      <w:jc w:val="left"/>
    </w:pPr>
  </w:style>
  <w:style w:type="character" w:styleId="Hypertextovprepojenie">
    <w:name w:val="Hyperlink"/>
    <w:basedOn w:val="Predvolenpsmoodseku"/>
    <w:uiPriority w:val="99"/>
    <w:unhideWhenUsed/>
    <w:rsid w:val="005C12AF"/>
    <w:rPr>
      <w:color w:val="0000FF"/>
      <w:u w:val="single"/>
    </w:rPr>
  </w:style>
  <w:style w:type="paragraph" w:customStyle="1" w:styleId="CTL">
    <w:name w:val="CTL"/>
    <w:basedOn w:val="Normlny"/>
    <w:rsid w:val="006731F0"/>
    <w:pPr>
      <w:widowControl w:val="0"/>
      <w:numPr>
        <w:numId w:val="1"/>
      </w:numPr>
      <w:autoSpaceDE w:val="0"/>
      <w:autoSpaceDN w:val="0"/>
      <w:adjustRightInd w:val="0"/>
      <w:spacing w:after="120" w:line="240" w:lineRule="auto"/>
    </w:pPr>
    <w:rPr>
      <w:rFonts w:ascii="Times New Roman" w:eastAsia="Times New Roman" w:hAnsi="Times New Roman" w:cs="Times New Roman"/>
      <w:sz w:val="24"/>
      <w:szCs w:val="20"/>
    </w:rPr>
  </w:style>
  <w:style w:type="paragraph" w:styleId="Hlavika">
    <w:name w:val="header"/>
    <w:basedOn w:val="Normlny"/>
    <w:link w:val="HlavikaChar"/>
    <w:uiPriority w:val="99"/>
    <w:unhideWhenUsed/>
    <w:rsid w:val="001750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750E2"/>
  </w:style>
  <w:style w:type="paragraph" w:styleId="Pta">
    <w:name w:val="footer"/>
    <w:basedOn w:val="Normlny"/>
    <w:link w:val="PtaChar"/>
    <w:uiPriority w:val="99"/>
    <w:unhideWhenUsed/>
    <w:rsid w:val="001750E2"/>
    <w:pPr>
      <w:tabs>
        <w:tab w:val="center" w:pos="4536"/>
        <w:tab w:val="right" w:pos="9072"/>
      </w:tabs>
      <w:spacing w:after="0" w:line="240" w:lineRule="auto"/>
    </w:pPr>
  </w:style>
  <w:style w:type="character" w:customStyle="1" w:styleId="PtaChar">
    <w:name w:val="Päta Char"/>
    <w:basedOn w:val="Predvolenpsmoodseku"/>
    <w:link w:val="Pta"/>
    <w:uiPriority w:val="99"/>
    <w:rsid w:val="001750E2"/>
  </w:style>
  <w:style w:type="table" w:styleId="Mriekatabuky">
    <w:name w:val="Table Grid"/>
    <w:basedOn w:val="Normlnatabuka"/>
    <w:uiPriority w:val="39"/>
    <w:rsid w:val="0017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List Paragraph Char,Odsek zoznamu2 Char,numbered list Char,2 Char,OBC Bullet Char,Normal 1 Char,Task Body Char,Viñetas (Inicio Parrafo) Char,Paragrafo elenco Char,3 Txt tabla Char,Zerrenda-paragrafoa Char,Dot pt Char"/>
    <w:link w:val="Odsekzoznamu"/>
    <w:uiPriority w:val="34"/>
    <w:qFormat/>
    <w:locked/>
    <w:rsid w:val="00915354"/>
  </w:style>
  <w:style w:type="paragraph" w:customStyle="1" w:styleId="Nadpis11">
    <w:name w:val="Nadpis 11"/>
    <w:basedOn w:val="Normlny"/>
    <w:next w:val="Normlny"/>
    <w:link w:val="Nadpis1Char"/>
    <w:qFormat/>
    <w:rsid w:val="00E8524C"/>
    <w:pPr>
      <w:keepNext/>
      <w:keepLines/>
      <w:spacing w:after="0" w:line="276" w:lineRule="auto"/>
      <w:jc w:val="center"/>
      <w:outlineLvl w:val="0"/>
    </w:pPr>
    <w:rPr>
      <w:rFonts w:ascii="Arial" w:eastAsia="Times New Roman" w:hAnsi="Arial" w:cs="Times New Roman"/>
      <w:b/>
      <w:sz w:val="20"/>
      <w:szCs w:val="32"/>
    </w:rPr>
  </w:style>
  <w:style w:type="character" w:customStyle="1" w:styleId="Nadpis2Char">
    <w:name w:val="Nadpis 2 Char"/>
    <w:basedOn w:val="Predvolenpsmoodseku"/>
    <w:link w:val="Nadpis2"/>
    <w:rsid w:val="00E8524C"/>
    <w:rPr>
      <w:rFonts w:ascii="Arial" w:eastAsiaTheme="majorEastAsia" w:hAnsi="Arial" w:cstheme="majorBidi"/>
      <w:b/>
      <w:sz w:val="20"/>
      <w:szCs w:val="26"/>
    </w:rPr>
  </w:style>
  <w:style w:type="character" w:customStyle="1" w:styleId="Nadpis3Char">
    <w:name w:val="Nadpis 3 Char"/>
    <w:basedOn w:val="Predvolenpsmoodseku"/>
    <w:link w:val="Nadpis3"/>
    <w:rsid w:val="00E8524C"/>
    <w:rPr>
      <w:rFonts w:ascii="Arial" w:eastAsia="Times New Roman" w:hAnsi="Arial" w:cs="Times New Roman"/>
      <w:b/>
      <w:szCs w:val="20"/>
      <w:lang w:val="en-GB" w:eastAsia="sk-SK"/>
    </w:rPr>
  </w:style>
  <w:style w:type="character" w:customStyle="1" w:styleId="Nadpis4Char">
    <w:name w:val="Nadpis 4 Char"/>
    <w:basedOn w:val="Predvolenpsmoodseku"/>
    <w:link w:val="Nadpis4"/>
    <w:rsid w:val="00E8524C"/>
    <w:rPr>
      <w:rFonts w:ascii="Arial" w:eastAsia="Times New Roman" w:hAnsi="Arial" w:cs="Times New Roman"/>
      <w:sz w:val="24"/>
      <w:szCs w:val="20"/>
      <w:lang w:eastAsia="sk-SK"/>
    </w:rPr>
  </w:style>
  <w:style w:type="character" w:customStyle="1" w:styleId="Nadpis5Char">
    <w:name w:val="Nadpis 5 Char"/>
    <w:basedOn w:val="Predvolenpsmoodseku"/>
    <w:link w:val="Nadpis5"/>
    <w:rsid w:val="00E8524C"/>
    <w:rPr>
      <w:rFonts w:ascii="Times New Roman" w:eastAsia="Times New Roman" w:hAnsi="Times New Roman" w:cs="Times New Roman"/>
      <w:b/>
      <w:sz w:val="24"/>
      <w:szCs w:val="20"/>
      <w:u w:val="single"/>
      <w:lang w:eastAsia="sk-SK"/>
    </w:rPr>
  </w:style>
  <w:style w:type="character" w:customStyle="1" w:styleId="Nadpis6Char">
    <w:name w:val="Nadpis 6 Char"/>
    <w:basedOn w:val="Predvolenpsmoodseku"/>
    <w:link w:val="Nadpis6"/>
    <w:rsid w:val="00E8524C"/>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E8524C"/>
    <w:rPr>
      <w:rFonts w:ascii="Times New Roman" w:eastAsia="Times New Roman" w:hAnsi="Times New Roman" w:cs="Times New Roman"/>
      <w:b/>
      <w:sz w:val="24"/>
      <w:szCs w:val="20"/>
      <w:u w:val="single"/>
      <w:lang w:eastAsia="sk-SK"/>
    </w:rPr>
  </w:style>
  <w:style w:type="character" w:customStyle="1" w:styleId="Nadpis8Char">
    <w:name w:val="Nadpis 8 Char"/>
    <w:basedOn w:val="Predvolenpsmoodseku"/>
    <w:link w:val="Nadpis8"/>
    <w:rsid w:val="00E8524C"/>
    <w:rPr>
      <w:rFonts w:ascii="Times New Roman" w:eastAsia="Times New Roman" w:hAnsi="Times New Roman" w:cs="Times New Roman"/>
      <w:b/>
      <w:sz w:val="36"/>
      <w:szCs w:val="20"/>
      <w:lang w:eastAsia="sk-SK"/>
    </w:rPr>
  </w:style>
  <w:style w:type="character" w:customStyle="1" w:styleId="Nadpis9Char">
    <w:name w:val="Nadpis 9 Char"/>
    <w:basedOn w:val="Predvolenpsmoodseku"/>
    <w:link w:val="Nadpis9"/>
    <w:rsid w:val="00E8524C"/>
    <w:rPr>
      <w:rFonts w:ascii="Times New Roman" w:eastAsia="Times New Roman" w:hAnsi="Times New Roman" w:cs="Times New Roman"/>
      <w:b/>
      <w:sz w:val="32"/>
      <w:szCs w:val="20"/>
      <w:lang w:eastAsia="sk-SK"/>
    </w:rPr>
  </w:style>
  <w:style w:type="numbering" w:customStyle="1" w:styleId="Bezzoznamu1">
    <w:name w:val="Bez zoznamu1"/>
    <w:next w:val="Bezzoznamu"/>
    <w:uiPriority w:val="99"/>
    <w:semiHidden/>
    <w:unhideWhenUsed/>
    <w:rsid w:val="00E8524C"/>
  </w:style>
  <w:style w:type="character" w:customStyle="1" w:styleId="Nadpis1Char">
    <w:name w:val="Nadpis 1 Char"/>
    <w:basedOn w:val="Predvolenpsmoodseku"/>
    <w:link w:val="Nadpis11"/>
    <w:rsid w:val="00E8524C"/>
    <w:rPr>
      <w:rFonts w:ascii="Arial" w:eastAsia="Times New Roman" w:hAnsi="Arial" w:cs="Times New Roman"/>
      <w:b/>
      <w:sz w:val="20"/>
      <w:szCs w:val="32"/>
    </w:rPr>
  </w:style>
  <w:style w:type="paragraph" w:customStyle="1" w:styleId="Default">
    <w:name w:val="Default"/>
    <w:rsid w:val="00E8524C"/>
    <w:pPr>
      <w:autoSpaceDE w:val="0"/>
      <w:autoSpaceDN w:val="0"/>
      <w:adjustRightInd w:val="0"/>
      <w:spacing w:after="0" w:line="240" w:lineRule="auto"/>
      <w:jc w:val="left"/>
    </w:pPr>
    <w:rPr>
      <w:rFonts w:ascii="Times New Roman" w:hAnsi="Times New Roman" w:cs="Times New Roman"/>
      <w:color w:val="000000"/>
      <w:sz w:val="24"/>
      <w:szCs w:val="24"/>
    </w:rPr>
  </w:style>
  <w:style w:type="character" w:customStyle="1" w:styleId="h1a2">
    <w:name w:val="h1a2"/>
    <w:basedOn w:val="Predvolenpsmoodseku"/>
    <w:rsid w:val="00E8524C"/>
    <w:rPr>
      <w:vanish w:val="0"/>
      <w:webHidden w:val="0"/>
      <w:sz w:val="24"/>
      <w:szCs w:val="24"/>
      <w:specVanish w:val="0"/>
    </w:rPr>
  </w:style>
  <w:style w:type="table" w:customStyle="1" w:styleId="Mriekatabuky1">
    <w:name w:val="Mriežka tabuľky1"/>
    <w:basedOn w:val="Normlnatabuka"/>
    <w:next w:val="Mriekatabuky"/>
    <w:uiPriority w:val="39"/>
    <w:rsid w:val="00E8524C"/>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E8524C"/>
    <w:pPr>
      <w:spacing w:after="0" w:line="240" w:lineRule="auto"/>
      <w:jc w:val="left"/>
    </w:pPr>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E8524C"/>
    <w:rPr>
      <w:rFonts w:ascii="Calibri" w:eastAsia="Times New Roman" w:hAnsi="Calibri" w:cs="Times New Roman"/>
      <w:sz w:val="20"/>
      <w:szCs w:val="20"/>
      <w:lang w:eastAsia="sk-SK"/>
    </w:rPr>
  </w:style>
  <w:style w:type="paragraph" w:styleId="Zkladntext">
    <w:name w:val="Body Text"/>
    <w:basedOn w:val="Normlny"/>
    <w:link w:val="ZkladntextChar"/>
    <w:autoRedefine/>
    <w:uiPriority w:val="99"/>
    <w:qFormat/>
    <w:rsid w:val="00E8524C"/>
    <w:pPr>
      <w:widowControl w:val="0"/>
      <w:numPr>
        <w:numId w:val="2"/>
      </w:numPr>
      <w:tabs>
        <w:tab w:val="left" w:pos="1134"/>
      </w:tabs>
      <w:autoSpaceDE w:val="0"/>
      <w:autoSpaceDN w:val="0"/>
      <w:spacing w:after="0" w:line="240" w:lineRule="auto"/>
      <w:ind w:firstLine="207"/>
    </w:pPr>
    <w:rPr>
      <w:rFonts w:ascii="Times New Roman" w:eastAsia="Times New Roman" w:hAnsi="Times New Roman" w:cs="Times New Roman"/>
      <w:bCs/>
      <w:noProof/>
      <w:sz w:val="20"/>
      <w:szCs w:val="24"/>
    </w:rPr>
  </w:style>
  <w:style w:type="character" w:customStyle="1" w:styleId="ZkladntextChar">
    <w:name w:val="Základný text Char"/>
    <w:basedOn w:val="Predvolenpsmoodseku"/>
    <w:link w:val="Zkladntext"/>
    <w:uiPriority w:val="99"/>
    <w:rsid w:val="00E8524C"/>
    <w:rPr>
      <w:rFonts w:ascii="Times New Roman" w:eastAsia="Times New Roman" w:hAnsi="Times New Roman" w:cs="Times New Roman"/>
      <w:bCs/>
      <w:noProof/>
      <w:sz w:val="20"/>
      <w:szCs w:val="24"/>
    </w:rPr>
  </w:style>
  <w:style w:type="paragraph" w:customStyle="1" w:styleId="TableParagraph">
    <w:name w:val="Table Paragraph"/>
    <w:basedOn w:val="Normlny"/>
    <w:uiPriority w:val="1"/>
    <w:qFormat/>
    <w:rsid w:val="00E8524C"/>
    <w:pPr>
      <w:widowControl w:val="0"/>
      <w:spacing w:after="0" w:line="240" w:lineRule="auto"/>
      <w:jc w:val="left"/>
    </w:pPr>
    <w:rPr>
      <w:lang w:val="en-US"/>
    </w:rPr>
  </w:style>
  <w:style w:type="table" w:customStyle="1" w:styleId="TableNormal">
    <w:name w:val="Table Normal"/>
    <w:uiPriority w:val="2"/>
    <w:semiHidden/>
    <w:unhideWhenUsed/>
    <w:qFormat/>
    <w:rsid w:val="00E8524C"/>
    <w:pPr>
      <w:widowControl w:val="0"/>
      <w:spacing w:after="0" w:line="240" w:lineRule="auto"/>
      <w:jc w:val="left"/>
    </w:pPr>
    <w:rPr>
      <w:lang w:val="en-US"/>
    </w:rPr>
    <w:tblPr>
      <w:tblInd w:w="0" w:type="dxa"/>
      <w:tblCellMar>
        <w:top w:w="0" w:type="dxa"/>
        <w:left w:w="0" w:type="dxa"/>
        <w:bottom w:w="0" w:type="dxa"/>
        <w:right w:w="0" w:type="dxa"/>
      </w:tblCellMar>
    </w:tblPr>
  </w:style>
  <w:style w:type="paragraph" w:styleId="Bezriadkovania">
    <w:name w:val="No Spacing"/>
    <w:link w:val="BezriadkovaniaChar"/>
    <w:uiPriority w:val="1"/>
    <w:qFormat/>
    <w:rsid w:val="00E8524C"/>
    <w:pPr>
      <w:spacing w:after="0" w:line="240" w:lineRule="auto"/>
      <w:jc w:val="left"/>
    </w:pPr>
  </w:style>
  <w:style w:type="character" w:customStyle="1" w:styleId="BezriadkovaniaChar">
    <w:name w:val="Bez riadkovania Char"/>
    <w:link w:val="Bezriadkovania"/>
    <w:uiPriority w:val="1"/>
    <w:locked/>
    <w:rsid w:val="00E8524C"/>
  </w:style>
  <w:style w:type="character" w:customStyle="1" w:styleId="CharStyle5">
    <w:name w:val="Char Style 5"/>
    <w:basedOn w:val="Predvolenpsmoodseku"/>
    <w:link w:val="Style4"/>
    <w:rsid w:val="00E8524C"/>
    <w:rPr>
      <w:b/>
      <w:bCs/>
      <w:sz w:val="20"/>
      <w:szCs w:val="20"/>
      <w:shd w:val="clear" w:color="auto" w:fill="FFFFFF"/>
    </w:rPr>
  </w:style>
  <w:style w:type="paragraph" w:customStyle="1" w:styleId="Style4">
    <w:name w:val="Style 4"/>
    <w:basedOn w:val="Normlny"/>
    <w:link w:val="CharStyle5"/>
    <w:rsid w:val="00E8524C"/>
    <w:pPr>
      <w:widowControl w:val="0"/>
      <w:shd w:val="clear" w:color="auto" w:fill="FFFFFF"/>
      <w:spacing w:after="700" w:line="222" w:lineRule="exact"/>
      <w:jc w:val="right"/>
      <w:outlineLvl w:val="0"/>
    </w:pPr>
    <w:rPr>
      <w:b/>
      <w:bCs/>
      <w:sz w:val="20"/>
      <w:szCs w:val="20"/>
    </w:rPr>
  </w:style>
  <w:style w:type="character" w:customStyle="1" w:styleId="CharStyle7">
    <w:name w:val="Char Style 7"/>
    <w:basedOn w:val="Predvolenpsmoodseku"/>
    <w:link w:val="Style6"/>
    <w:rsid w:val="00E8524C"/>
    <w:rPr>
      <w:b/>
      <w:bCs/>
      <w:sz w:val="17"/>
      <w:szCs w:val="17"/>
      <w:shd w:val="clear" w:color="auto" w:fill="FFFFFF"/>
    </w:rPr>
  </w:style>
  <w:style w:type="paragraph" w:customStyle="1" w:styleId="Style6">
    <w:name w:val="Style 6"/>
    <w:basedOn w:val="Normlny"/>
    <w:link w:val="CharStyle7"/>
    <w:rsid w:val="00E8524C"/>
    <w:pPr>
      <w:widowControl w:val="0"/>
      <w:shd w:val="clear" w:color="auto" w:fill="FFFFFF"/>
      <w:spacing w:before="700" w:after="0" w:line="197" w:lineRule="exact"/>
      <w:jc w:val="center"/>
    </w:pPr>
    <w:rPr>
      <w:b/>
      <w:bCs/>
      <w:sz w:val="17"/>
      <w:szCs w:val="17"/>
    </w:rPr>
  </w:style>
  <w:style w:type="character" w:customStyle="1" w:styleId="CharStyle8">
    <w:name w:val="Char Style 8"/>
    <w:basedOn w:val="Predvolenpsmoodseku"/>
    <w:link w:val="Style2"/>
    <w:rsid w:val="00E8524C"/>
    <w:rPr>
      <w:sz w:val="17"/>
      <w:szCs w:val="17"/>
      <w:shd w:val="clear" w:color="auto" w:fill="FFFFFF"/>
    </w:rPr>
  </w:style>
  <w:style w:type="paragraph" w:customStyle="1" w:styleId="Style2">
    <w:name w:val="Style 2"/>
    <w:basedOn w:val="Normlny"/>
    <w:link w:val="CharStyle8"/>
    <w:rsid w:val="00E8524C"/>
    <w:pPr>
      <w:widowControl w:val="0"/>
      <w:shd w:val="clear" w:color="auto" w:fill="FFFFFF"/>
      <w:spacing w:before="100" w:after="0" w:line="197" w:lineRule="exact"/>
      <w:jc w:val="left"/>
    </w:pPr>
    <w:rPr>
      <w:sz w:val="17"/>
      <w:szCs w:val="17"/>
    </w:rPr>
  </w:style>
  <w:style w:type="character" w:styleId="slostrany">
    <w:name w:val="page number"/>
    <w:basedOn w:val="Predvolenpsmoodseku"/>
    <w:rsid w:val="00E8524C"/>
  </w:style>
  <w:style w:type="paragraph" w:styleId="Obyajntext">
    <w:name w:val="Plain Text"/>
    <w:basedOn w:val="Normlny"/>
    <w:link w:val="ObyajntextChar"/>
    <w:unhideWhenUsed/>
    <w:rsid w:val="00E8524C"/>
    <w:pPr>
      <w:spacing w:after="0" w:line="240" w:lineRule="auto"/>
      <w:jc w:val="left"/>
    </w:pPr>
    <w:rPr>
      <w:rFonts w:ascii="Courier New" w:eastAsia="Times New Roman" w:hAnsi="Courier New" w:cs="Courier New"/>
      <w:noProof/>
      <w:sz w:val="20"/>
      <w:szCs w:val="20"/>
      <w:lang w:eastAsia="sk-SK"/>
    </w:rPr>
  </w:style>
  <w:style w:type="character" w:customStyle="1" w:styleId="ObyajntextChar">
    <w:name w:val="Obyčajný text Char"/>
    <w:basedOn w:val="Predvolenpsmoodseku"/>
    <w:link w:val="Obyajntext"/>
    <w:rsid w:val="00E8524C"/>
    <w:rPr>
      <w:rFonts w:ascii="Courier New" w:eastAsia="Times New Roman" w:hAnsi="Courier New" w:cs="Courier New"/>
      <w:noProof/>
      <w:sz w:val="20"/>
      <w:szCs w:val="20"/>
      <w:lang w:eastAsia="sk-SK"/>
    </w:rPr>
  </w:style>
  <w:style w:type="paragraph" w:styleId="Zkladntext2">
    <w:name w:val="Body Text 2"/>
    <w:basedOn w:val="Normlny"/>
    <w:link w:val="Zkladntext2Char"/>
    <w:rsid w:val="00E8524C"/>
    <w:pPr>
      <w:spacing w:after="0" w:line="240" w:lineRule="auto"/>
      <w:jc w:val="left"/>
    </w:pPr>
    <w:rPr>
      <w:rFonts w:ascii="Times New Roman" w:eastAsia="Times New Roman" w:hAnsi="Times New Roman" w:cs="Times New Roman"/>
      <w:b/>
      <w:sz w:val="24"/>
      <w:szCs w:val="20"/>
      <w:u w:val="single"/>
      <w:lang w:eastAsia="sk-SK"/>
    </w:rPr>
  </w:style>
  <w:style w:type="character" w:customStyle="1" w:styleId="Zkladntext2Char">
    <w:name w:val="Základný text 2 Char"/>
    <w:basedOn w:val="Predvolenpsmoodseku"/>
    <w:link w:val="Zkladntext2"/>
    <w:rsid w:val="00E8524C"/>
    <w:rPr>
      <w:rFonts w:ascii="Times New Roman" w:eastAsia="Times New Roman" w:hAnsi="Times New Roman" w:cs="Times New Roman"/>
      <w:b/>
      <w:sz w:val="24"/>
      <w:szCs w:val="20"/>
      <w:u w:val="single"/>
      <w:lang w:eastAsia="sk-SK"/>
    </w:rPr>
  </w:style>
  <w:style w:type="paragraph" w:styleId="Zkladntext3">
    <w:name w:val="Body Text 3"/>
    <w:basedOn w:val="Normlny"/>
    <w:link w:val="Zkladntext3Char"/>
    <w:rsid w:val="00E8524C"/>
    <w:pPr>
      <w:spacing w:after="0" w:line="240" w:lineRule="auto"/>
      <w:jc w:val="left"/>
    </w:pPr>
    <w:rPr>
      <w:rFonts w:ascii="Arial" w:eastAsia="Times New Roman" w:hAnsi="Arial" w:cs="Times New Roman"/>
      <w:sz w:val="16"/>
      <w:szCs w:val="20"/>
      <w:lang w:eastAsia="sk-SK"/>
    </w:rPr>
  </w:style>
  <w:style w:type="character" w:customStyle="1" w:styleId="Zkladntext3Char">
    <w:name w:val="Základný text 3 Char"/>
    <w:basedOn w:val="Predvolenpsmoodseku"/>
    <w:link w:val="Zkladntext3"/>
    <w:rsid w:val="00E8524C"/>
    <w:rPr>
      <w:rFonts w:ascii="Arial" w:eastAsia="Times New Roman" w:hAnsi="Arial" w:cs="Times New Roman"/>
      <w:sz w:val="16"/>
      <w:szCs w:val="20"/>
      <w:lang w:eastAsia="sk-SK"/>
    </w:rPr>
  </w:style>
  <w:style w:type="paragraph" w:styleId="Zarkazkladnhotextu">
    <w:name w:val="Body Text Indent"/>
    <w:basedOn w:val="Normlny"/>
    <w:link w:val="ZarkazkladnhotextuChar"/>
    <w:rsid w:val="00E8524C"/>
    <w:pPr>
      <w:spacing w:before="120" w:after="0" w:line="240" w:lineRule="auto"/>
      <w:ind w:firstLine="709"/>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rsid w:val="00E8524C"/>
    <w:rPr>
      <w:rFonts w:ascii="Times New Roman" w:eastAsia="Times New Roman" w:hAnsi="Times New Roman" w:cs="Times New Roman"/>
      <w:sz w:val="20"/>
      <w:szCs w:val="20"/>
      <w:lang w:eastAsia="sk-SK"/>
    </w:rPr>
  </w:style>
  <w:style w:type="paragraph" w:styleId="Popis">
    <w:name w:val="caption"/>
    <w:basedOn w:val="Normlny"/>
    <w:next w:val="Normlny"/>
    <w:qFormat/>
    <w:rsid w:val="00E8524C"/>
    <w:pPr>
      <w:spacing w:after="0" w:line="240" w:lineRule="auto"/>
      <w:jc w:val="left"/>
    </w:pPr>
    <w:rPr>
      <w:rFonts w:ascii="Times New Roman" w:eastAsia="Times New Roman" w:hAnsi="Times New Roman" w:cs="Times New Roman"/>
      <w:b/>
      <w:sz w:val="24"/>
      <w:szCs w:val="20"/>
      <w:lang w:eastAsia="sk-SK"/>
    </w:rPr>
  </w:style>
  <w:style w:type="paragraph" w:customStyle="1" w:styleId="Styl1">
    <w:name w:val="Styl1"/>
    <w:basedOn w:val="Normlny"/>
    <w:rsid w:val="00E8524C"/>
    <w:pPr>
      <w:spacing w:after="0" w:line="240" w:lineRule="auto"/>
      <w:jc w:val="left"/>
    </w:pPr>
    <w:rPr>
      <w:rFonts w:ascii="Arial" w:eastAsia="Times New Roman" w:hAnsi="Arial" w:cs="Times New Roman"/>
      <w:szCs w:val="20"/>
      <w:lang w:val="en-GB" w:eastAsia="sk-SK"/>
    </w:rPr>
  </w:style>
  <w:style w:type="paragraph" w:styleId="Zarkazkladnhotextu3">
    <w:name w:val="Body Text Indent 3"/>
    <w:basedOn w:val="Normlny"/>
    <w:link w:val="Zarkazkladnhotextu3Char"/>
    <w:rsid w:val="00E8524C"/>
    <w:pPr>
      <w:spacing w:after="0" w:line="240" w:lineRule="auto"/>
      <w:ind w:left="3402" w:firstLine="3"/>
    </w:pPr>
    <w:rPr>
      <w:rFonts w:ascii="Times New Roman" w:eastAsia="Times New Roman" w:hAnsi="Times New Roman" w:cs="Times New Roman"/>
      <w:sz w:val="24"/>
      <w:szCs w:val="20"/>
      <w:lang w:val="en-GB" w:eastAsia="sk-SK"/>
    </w:rPr>
  </w:style>
  <w:style w:type="character" w:customStyle="1" w:styleId="Zarkazkladnhotextu3Char">
    <w:name w:val="Zarážka základného textu 3 Char"/>
    <w:basedOn w:val="Predvolenpsmoodseku"/>
    <w:link w:val="Zarkazkladnhotextu3"/>
    <w:rsid w:val="00E8524C"/>
    <w:rPr>
      <w:rFonts w:ascii="Times New Roman" w:eastAsia="Times New Roman" w:hAnsi="Times New Roman" w:cs="Times New Roman"/>
      <w:sz w:val="24"/>
      <w:szCs w:val="20"/>
      <w:lang w:val="en-GB" w:eastAsia="sk-SK"/>
    </w:rPr>
  </w:style>
  <w:style w:type="character" w:customStyle="1" w:styleId="truktradokumentuChar">
    <w:name w:val="Štruktúra dokumentu Char"/>
    <w:basedOn w:val="Predvolenpsmoodseku"/>
    <w:link w:val="truktradokumentu"/>
    <w:semiHidden/>
    <w:rsid w:val="00E8524C"/>
    <w:rPr>
      <w:rFonts w:ascii="Tahoma" w:eastAsia="Times New Roman" w:hAnsi="Tahoma" w:cs="Times New Roman"/>
      <w:sz w:val="20"/>
      <w:szCs w:val="20"/>
      <w:shd w:val="clear" w:color="auto" w:fill="000080"/>
      <w:lang w:eastAsia="sk-SK"/>
    </w:rPr>
  </w:style>
  <w:style w:type="paragraph" w:styleId="truktradokumentu">
    <w:name w:val="Document Map"/>
    <w:basedOn w:val="Normlny"/>
    <w:link w:val="truktradokumentuChar"/>
    <w:semiHidden/>
    <w:rsid w:val="00E8524C"/>
    <w:pPr>
      <w:shd w:val="clear" w:color="auto" w:fill="000080"/>
      <w:spacing w:after="0" w:line="240" w:lineRule="auto"/>
      <w:jc w:val="left"/>
    </w:pPr>
    <w:rPr>
      <w:rFonts w:ascii="Tahoma" w:eastAsia="Times New Roman" w:hAnsi="Tahoma" w:cs="Times New Roman"/>
      <w:sz w:val="20"/>
      <w:szCs w:val="20"/>
      <w:lang w:eastAsia="sk-SK"/>
    </w:rPr>
  </w:style>
  <w:style w:type="character" w:customStyle="1" w:styleId="truktradokumentuChar1">
    <w:name w:val="Štruktúra dokumentu Char1"/>
    <w:basedOn w:val="Predvolenpsmoodseku"/>
    <w:uiPriority w:val="99"/>
    <w:semiHidden/>
    <w:rsid w:val="00E8524C"/>
    <w:rPr>
      <w:rFonts w:ascii="Segoe UI" w:hAnsi="Segoe UI" w:cs="Segoe UI"/>
      <w:sz w:val="16"/>
      <w:szCs w:val="16"/>
    </w:rPr>
  </w:style>
  <w:style w:type="character" w:styleId="PouitHypertextovPrepojenie">
    <w:name w:val="FollowedHyperlink"/>
    <w:uiPriority w:val="99"/>
    <w:rsid w:val="00E8524C"/>
    <w:rPr>
      <w:color w:val="800080"/>
      <w:u w:val="single"/>
    </w:rPr>
  </w:style>
  <w:style w:type="paragraph" w:customStyle="1" w:styleId="Char">
    <w:name w:val="Char"/>
    <w:basedOn w:val="Normlny"/>
    <w:rsid w:val="00E8524C"/>
    <w:pPr>
      <w:spacing w:line="240" w:lineRule="exact"/>
      <w:jc w:val="left"/>
    </w:pPr>
    <w:rPr>
      <w:rFonts w:ascii="Tahoma" w:eastAsia="Times New Roman" w:hAnsi="Tahoma" w:cs="Tahoma"/>
      <w:sz w:val="20"/>
      <w:szCs w:val="20"/>
      <w:lang w:val="en-US"/>
    </w:rPr>
  </w:style>
  <w:style w:type="paragraph" w:styleId="Nzov">
    <w:name w:val="Title"/>
    <w:basedOn w:val="Normlny"/>
    <w:link w:val="NzovChar"/>
    <w:qFormat/>
    <w:rsid w:val="00E8524C"/>
    <w:pPr>
      <w:spacing w:after="0" w:line="240" w:lineRule="auto"/>
      <w:jc w:val="center"/>
    </w:pPr>
    <w:rPr>
      <w:rFonts w:ascii="Times New Roman" w:eastAsia="Times New Roman" w:hAnsi="Times New Roman" w:cs="Times New Roman"/>
      <w:b/>
      <w:bCs/>
      <w:sz w:val="32"/>
      <w:szCs w:val="24"/>
      <w:lang w:eastAsia="sk-SK"/>
    </w:rPr>
  </w:style>
  <w:style w:type="character" w:customStyle="1" w:styleId="NzovChar">
    <w:name w:val="Názov Char"/>
    <w:basedOn w:val="Predvolenpsmoodseku"/>
    <w:link w:val="Nzov"/>
    <w:rsid w:val="00E8524C"/>
    <w:rPr>
      <w:rFonts w:ascii="Times New Roman" w:eastAsia="Times New Roman" w:hAnsi="Times New Roman" w:cs="Times New Roman"/>
      <w:b/>
      <w:bCs/>
      <w:sz w:val="32"/>
      <w:szCs w:val="24"/>
      <w:lang w:eastAsia="sk-SK"/>
    </w:rPr>
  </w:style>
  <w:style w:type="paragraph" w:customStyle="1" w:styleId="LOGO">
    <w:name w:val="LOGO"/>
    <w:basedOn w:val="Normlny"/>
    <w:rsid w:val="00E8524C"/>
    <w:pPr>
      <w:spacing w:before="120" w:after="240" w:line="240" w:lineRule="auto"/>
      <w:jc w:val="left"/>
    </w:pPr>
    <w:rPr>
      <w:rFonts w:ascii="Arial" w:eastAsia="Times New Roman" w:hAnsi="Arial" w:cs="Times New Roman"/>
      <w:b/>
      <w:noProof/>
      <w:sz w:val="32"/>
      <w:szCs w:val="24"/>
      <w:lang w:eastAsia="sk-SK"/>
    </w:rPr>
  </w:style>
  <w:style w:type="paragraph" w:customStyle="1" w:styleId="CharCharChar1CharCharCharChar">
    <w:name w:val="Char Char Char1 Char Char Char Char"/>
    <w:basedOn w:val="Normlny"/>
    <w:rsid w:val="00E8524C"/>
    <w:pPr>
      <w:spacing w:line="240" w:lineRule="exact"/>
      <w:jc w:val="left"/>
    </w:pPr>
    <w:rPr>
      <w:rFonts w:ascii="Tahoma" w:eastAsia="Times New Roman" w:hAnsi="Tahoma" w:cs="Tahoma"/>
      <w:sz w:val="20"/>
      <w:szCs w:val="20"/>
      <w:lang w:val="en-US"/>
    </w:rPr>
  </w:style>
  <w:style w:type="character" w:styleId="Siln">
    <w:name w:val="Strong"/>
    <w:qFormat/>
    <w:rsid w:val="00E8524C"/>
    <w:rPr>
      <w:b/>
      <w:bCs/>
    </w:rPr>
  </w:style>
  <w:style w:type="paragraph" w:customStyle="1" w:styleId="msonormal0">
    <w:name w:val="msonormal"/>
    <w:basedOn w:val="Normlny"/>
    <w:rsid w:val="00E8524C"/>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customStyle="1" w:styleId="Titulok">
    <w:name w:val="Titulok"/>
    <w:rsid w:val="00E8524C"/>
    <w:pPr>
      <w:pBdr>
        <w:top w:val="nil"/>
        <w:left w:val="nil"/>
        <w:bottom w:val="nil"/>
        <w:right w:val="nil"/>
        <w:between w:val="nil"/>
        <w:bar w:val="nil"/>
      </w:pBdr>
      <w:tabs>
        <w:tab w:val="left" w:pos="1150"/>
      </w:tabs>
      <w:spacing w:after="0" w:line="240" w:lineRule="auto"/>
      <w:jc w:val="left"/>
    </w:pPr>
    <w:rPr>
      <w:rFonts w:ascii="Helvetica" w:eastAsia="Arial Unicode MS" w:hAnsi="Helvetica" w:cs="Arial Unicode MS"/>
      <w:b/>
      <w:bCs/>
      <w:caps/>
      <w:color w:val="000000"/>
      <w:sz w:val="20"/>
      <w:szCs w:val="20"/>
      <w:bdr w:val="nil"/>
      <w:lang w:eastAsia="sk-SK"/>
    </w:rPr>
  </w:style>
  <w:style w:type="paragraph" w:customStyle="1" w:styleId="Telo">
    <w:name w:val="Telo"/>
    <w:rsid w:val="00E8524C"/>
    <w:pPr>
      <w:pBdr>
        <w:top w:val="nil"/>
        <w:left w:val="nil"/>
        <w:bottom w:val="nil"/>
        <w:right w:val="nil"/>
        <w:between w:val="nil"/>
        <w:bar w:val="nil"/>
      </w:pBdr>
      <w:spacing w:after="0" w:line="240" w:lineRule="auto"/>
      <w:jc w:val="left"/>
    </w:pPr>
    <w:rPr>
      <w:rFonts w:ascii="Helvetica" w:eastAsia="Arial Unicode MS" w:hAnsi="Helvetica" w:cs="Arial Unicode MS"/>
      <w:color w:val="000000"/>
      <w:bdr w:val="nil"/>
      <w:lang w:val="pt-PT" w:eastAsia="sk-SK"/>
    </w:rPr>
  </w:style>
  <w:style w:type="paragraph" w:customStyle="1" w:styleId="Obojstrann">
    <w:name w:val="Obojstranný"/>
    <w:basedOn w:val="Normlny"/>
    <w:rsid w:val="00E8524C"/>
    <w:pPr>
      <w:spacing w:after="0" w:line="240" w:lineRule="auto"/>
    </w:pPr>
    <w:rPr>
      <w:rFonts w:ascii="Times New Roman" w:eastAsia="Times New Roman" w:hAnsi="Times New Roman" w:cs="Times New Roman"/>
      <w:szCs w:val="20"/>
      <w:lang w:eastAsia="cs-CZ"/>
    </w:rPr>
  </w:style>
  <w:style w:type="paragraph" w:customStyle="1" w:styleId="Hlavikaobsahu1">
    <w:name w:val="Hlavička obsahu1"/>
    <w:basedOn w:val="Nadpis1"/>
    <w:next w:val="Normlny"/>
    <w:uiPriority w:val="39"/>
    <w:unhideWhenUsed/>
    <w:qFormat/>
    <w:rsid w:val="00E8524C"/>
    <w:pPr>
      <w:jc w:val="left"/>
      <w:outlineLvl w:val="9"/>
    </w:pPr>
    <w:rPr>
      <w:lang w:eastAsia="sk-SK"/>
    </w:rPr>
  </w:style>
  <w:style w:type="paragraph" w:styleId="Obsah1">
    <w:name w:val="toc 1"/>
    <w:basedOn w:val="Normlny"/>
    <w:next w:val="Normlny"/>
    <w:autoRedefine/>
    <w:uiPriority w:val="39"/>
    <w:unhideWhenUsed/>
    <w:rsid w:val="00E8524C"/>
    <w:pPr>
      <w:tabs>
        <w:tab w:val="right" w:leader="dot" w:pos="9628"/>
      </w:tabs>
      <w:spacing w:after="0" w:line="240" w:lineRule="auto"/>
      <w:jc w:val="left"/>
    </w:pPr>
    <w:rPr>
      <w:noProof/>
      <w:sz w:val="20"/>
      <w:szCs w:val="20"/>
    </w:rPr>
  </w:style>
  <w:style w:type="paragraph" w:customStyle="1" w:styleId="Normln2">
    <w:name w:val="Normální+2"/>
    <w:basedOn w:val="Default"/>
    <w:next w:val="Default"/>
    <w:rsid w:val="00E8524C"/>
    <w:pPr>
      <w:suppressAutoHyphens/>
      <w:autoSpaceDN/>
      <w:adjustRightInd/>
    </w:pPr>
    <w:rPr>
      <w:rFonts w:eastAsia="Times New Roman"/>
      <w:color w:val="auto"/>
      <w:lang w:eastAsia="ar-SA"/>
    </w:rPr>
  </w:style>
  <w:style w:type="paragraph" w:styleId="Obsah2">
    <w:name w:val="toc 2"/>
    <w:basedOn w:val="Normlny"/>
    <w:next w:val="Normlny"/>
    <w:autoRedefine/>
    <w:uiPriority w:val="39"/>
    <w:unhideWhenUsed/>
    <w:rsid w:val="00E8524C"/>
    <w:pPr>
      <w:spacing w:after="100" w:line="276" w:lineRule="auto"/>
      <w:ind w:left="220"/>
      <w:jc w:val="left"/>
    </w:pPr>
  </w:style>
  <w:style w:type="paragraph" w:customStyle="1" w:styleId="Standard">
    <w:name w:val="Standard"/>
    <w:rsid w:val="00E8524C"/>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sk-SK"/>
    </w:rPr>
  </w:style>
  <w:style w:type="paragraph" w:customStyle="1" w:styleId="Odsekzoznamu1">
    <w:name w:val="Odsek zoznamu1"/>
    <w:basedOn w:val="Normlny"/>
    <w:rsid w:val="00E8524C"/>
    <w:pPr>
      <w:widowControl w:val="0"/>
      <w:suppressAutoHyphens/>
      <w:spacing w:after="0" w:line="240" w:lineRule="auto"/>
      <w:ind w:left="720"/>
      <w:jc w:val="left"/>
    </w:pPr>
    <w:rPr>
      <w:rFonts w:ascii="Calibri" w:eastAsia="Times New Roman" w:hAnsi="Calibri" w:cs="Times New Roman"/>
      <w:kern w:val="1"/>
      <w:lang w:eastAsia="ar-SA"/>
    </w:rPr>
  </w:style>
  <w:style w:type="character" w:customStyle="1" w:styleId="Nadpis1Char1">
    <w:name w:val="Nadpis 1 Char1"/>
    <w:basedOn w:val="Predvolenpsmoodseku"/>
    <w:link w:val="Nadpis1"/>
    <w:uiPriority w:val="9"/>
    <w:rsid w:val="00E8524C"/>
    <w:rPr>
      <w:rFonts w:asciiTheme="majorHAnsi" w:eastAsiaTheme="majorEastAsia" w:hAnsiTheme="majorHAnsi" w:cstheme="majorBidi"/>
      <w:color w:val="2E74B5" w:themeColor="accent1" w:themeShade="BF"/>
      <w:sz w:val="32"/>
      <w:szCs w:val="32"/>
    </w:rPr>
  </w:style>
  <w:style w:type="numbering" w:customStyle="1" w:styleId="tl1">
    <w:name w:val="Štýl1"/>
    <w:uiPriority w:val="99"/>
    <w:rsid w:val="002829CB"/>
    <w:pPr>
      <w:numPr>
        <w:numId w:val="3"/>
      </w:numPr>
    </w:pPr>
  </w:style>
  <w:style w:type="numbering" w:customStyle="1" w:styleId="tl2">
    <w:name w:val="Štýl2"/>
    <w:uiPriority w:val="99"/>
    <w:rsid w:val="002829CB"/>
    <w:pPr>
      <w:numPr>
        <w:numId w:val="4"/>
      </w:numPr>
    </w:pPr>
  </w:style>
  <w:style w:type="numbering" w:customStyle="1" w:styleId="tl3">
    <w:name w:val="Štýl3"/>
    <w:uiPriority w:val="99"/>
    <w:rsid w:val="002829CB"/>
    <w:pPr>
      <w:numPr>
        <w:numId w:val="5"/>
      </w:numPr>
    </w:pPr>
  </w:style>
  <w:style w:type="character" w:customStyle="1" w:styleId="rynqvb">
    <w:name w:val="rynqvb"/>
    <w:basedOn w:val="Predvolenpsmoodseku"/>
    <w:rsid w:val="002829CB"/>
  </w:style>
  <w:style w:type="paragraph" w:styleId="PredformtovanHTML">
    <w:name w:val="HTML Preformatted"/>
    <w:basedOn w:val="Normlny"/>
    <w:link w:val="PredformtovanHTMLChar"/>
    <w:uiPriority w:val="99"/>
    <w:semiHidden/>
    <w:unhideWhenUsed/>
    <w:rsid w:val="002829CB"/>
    <w:pPr>
      <w:spacing w:after="0" w:line="240" w:lineRule="auto"/>
      <w:jc w:val="left"/>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2829CB"/>
    <w:rPr>
      <w:rFonts w:ascii="Consolas" w:hAnsi="Consolas"/>
      <w:sz w:val="20"/>
      <w:szCs w:val="20"/>
    </w:rPr>
  </w:style>
  <w:style w:type="paragraph" w:customStyle="1" w:styleId="Cislovanie2">
    <w:name w:val="Cislovanie2"/>
    <w:basedOn w:val="Normlny"/>
    <w:rsid w:val="002829CB"/>
    <w:pPr>
      <w:tabs>
        <w:tab w:val="num" w:pos="680"/>
      </w:tabs>
      <w:spacing w:after="120" w:line="240" w:lineRule="auto"/>
      <w:ind w:left="680" w:hanging="680"/>
    </w:pPr>
    <w:rPr>
      <w:rFonts w:ascii="Times New Roman" w:eastAsia="Times New Roman" w:hAnsi="Times New Roman" w:cs="Times New Roman"/>
      <w:sz w:val="24"/>
      <w:szCs w:val="24"/>
      <w:lang w:eastAsia="cs-CZ"/>
    </w:rPr>
  </w:style>
  <w:style w:type="character" w:customStyle="1" w:styleId="hwtze">
    <w:name w:val="hwtze"/>
    <w:basedOn w:val="Predvolenpsmoodseku"/>
    <w:rsid w:val="002829CB"/>
  </w:style>
  <w:style w:type="paragraph" w:customStyle="1" w:styleId="Odrazkovy3">
    <w:name w:val="Odrazkovy3"/>
    <w:basedOn w:val="Normlny"/>
    <w:rsid w:val="002829CB"/>
    <w:pPr>
      <w:tabs>
        <w:tab w:val="num" w:pos="539"/>
      </w:tabs>
      <w:spacing w:after="0" w:line="240" w:lineRule="auto"/>
      <w:ind w:left="539" w:hanging="284"/>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067210">
      <w:bodyDiv w:val="1"/>
      <w:marLeft w:val="0"/>
      <w:marRight w:val="0"/>
      <w:marTop w:val="0"/>
      <w:marBottom w:val="0"/>
      <w:divBdr>
        <w:top w:val="none" w:sz="0" w:space="0" w:color="auto"/>
        <w:left w:val="none" w:sz="0" w:space="0" w:color="auto"/>
        <w:bottom w:val="none" w:sz="0" w:space="0" w:color="auto"/>
        <w:right w:val="none" w:sz="0" w:space="0" w:color="auto"/>
      </w:divBdr>
    </w:div>
    <w:div w:id="16850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023E4-C499-45C1-BAA4-84C8AB47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16</Pages>
  <Words>7725</Words>
  <Characters>44033</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Husenica Tomáš</dc:creator>
  <cp:keywords/>
  <dc:description/>
  <cp:lastModifiedBy>Ščitov Fedor</cp:lastModifiedBy>
  <cp:revision>54</cp:revision>
  <dcterms:created xsi:type="dcterms:W3CDTF">2023-02-23T07:05:00Z</dcterms:created>
  <dcterms:modified xsi:type="dcterms:W3CDTF">2024-02-13T09:14:00Z</dcterms:modified>
</cp:coreProperties>
</file>