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2977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3ABBA16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2BF144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FD3996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3B15DF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66D7F5A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1BB7E42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60E7664B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284C2D8E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0D7C600E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777DA6CA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2A748BF2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5429806E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730DA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0841C2BE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5DD8A6B9" w14:textId="7FF2F9B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72C4F">
        <w:fldChar w:fldCharType="begin"/>
      </w:r>
      <w:r w:rsidR="00A72C4F">
        <w:instrText xml:space="preserve"> DOCPROPERTY  ObstaravatelNazov  \* MERGEFORMAT </w:instrText>
      </w:r>
      <w:r w:rsidR="00A72C4F">
        <w:fldChar w:fldCharType="separate"/>
      </w:r>
      <w:r w:rsidR="00A72C4F" w:rsidRPr="00A72C4F">
        <w:rPr>
          <w:rFonts w:ascii="Arial" w:hAnsi="Arial" w:cs="Arial"/>
          <w:sz w:val="20"/>
        </w:rPr>
        <w:t>CIMBAĽÁK s.r.o.</w:t>
      </w:r>
      <w:r w:rsidR="00A72C4F">
        <w:rPr>
          <w:rFonts w:ascii="Arial" w:hAnsi="Arial" w:cs="Arial"/>
          <w:sz w:val="20"/>
        </w:rPr>
        <w:fldChar w:fldCharType="end"/>
      </w:r>
    </w:p>
    <w:p w14:paraId="5B80EDC8" w14:textId="3F5A86A2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A72C4F" w:rsidRPr="00A72C4F">
          <w:rPr>
            <w:rFonts w:ascii="Arial" w:hAnsi="Arial" w:cs="Arial"/>
            <w:sz w:val="20"/>
          </w:rPr>
          <w:t>Duklianska 17A/3579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A72C4F" w:rsidRPr="00A72C4F">
          <w:rPr>
            <w:rFonts w:ascii="Arial" w:hAnsi="Arial" w:cs="Arial"/>
            <w:sz w:val="20"/>
          </w:rPr>
          <w:t>36473219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A72C4F" w:rsidRPr="00A72C4F">
          <w:rPr>
            <w:rFonts w:ascii="Arial" w:hAnsi="Arial" w:cs="Arial"/>
            <w:sz w:val="20"/>
          </w:rPr>
          <w:t>Bardejov</w:t>
        </w:r>
      </w:fldSimple>
    </w:p>
    <w:p w14:paraId="7C2F050B" w14:textId="0D4AED7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E07C95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E07C95">
        <w:rPr>
          <w:rFonts w:ascii="Arial" w:hAnsi="Arial" w:cs="Arial"/>
          <w:sz w:val="20"/>
        </w:rPr>
        <w:fldChar w:fldCharType="separate"/>
      </w:r>
      <w:r w:rsidR="00A72C4F">
        <w:rPr>
          <w:rFonts w:ascii="Arial" w:hAnsi="Arial" w:cs="Arial"/>
          <w:sz w:val="20"/>
        </w:rPr>
        <w:t xml:space="preserve">Juraj </w:t>
      </w:r>
      <w:proofErr w:type="spellStart"/>
      <w:r w:rsidR="00A72C4F">
        <w:rPr>
          <w:rFonts w:ascii="Arial" w:hAnsi="Arial" w:cs="Arial"/>
          <w:sz w:val="20"/>
        </w:rPr>
        <w:t>Cimbaľák</w:t>
      </w:r>
      <w:proofErr w:type="spellEnd"/>
      <w:r w:rsidR="00E07C95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A72C4F" w:rsidRPr="00A72C4F">
          <w:rPr>
            <w:rFonts w:ascii="Arial" w:hAnsi="Arial" w:cs="Arial"/>
            <w:sz w:val="20"/>
          </w:rPr>
          <w:t>konateľ</w:t>
        </w:r>
      </w:fldSimple>
    </w:p>
    <w:p w14:paraId="32E16CB6" w14:textId="2F1D764A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A72C4F" w:rsidRPr="00A72C4F">
          <w:rPr>
            <w:rFonts w:ascii="Arial" w:hAnsi="Arial" w:cs="Arial"/>
            <w:sz w:val="20"/>
          </w:rPr>
          <w:t>36473219</w:t>
        </w:r>
      </w:fldSimple>
    </w:p>
    <w:p w14:paraId="0D144362" w14:textId="498677B2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A72C4F" w:rsidRPr="00A72C4F">
          <w:rPr>
            <w:rFonts w:ascii="Arial" w:hAnsi="Arial" w:cs="Arial"/>
            <w:sz w:val="20"/>
          </w:rPr>
          <w:t>2020028296</w:t>
        </w:r>
      </w:fldSimple>
    </w:p>
    <w:p w14:paraId="5D69C218" w14:textId="21E20B9D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A72C4F" w:rsidRPr="00A72C4F">
          <w:rPr>
            <w:rFonts w:ascii="Arial" w:hAnsi="Arial" w:cs="Arial"/>
            <w:sz w:val="20"/>
          </w:rPr>
          <w:t>2020028296</w:t>
        </w:r>
      </w:fldSimple>
    </w:p>
    <w:p w14:paraId="3D47F51A" w14:textId="0A28C0A3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600992">
        <w:rPr>
          <w:rFonts w:ascii="Arial" w:hAnsi="Arial" w:cs="Arial"/>
          <w:sz w:val="20"/>
        </w:rPr>
        <w:t>SK17 0900 0000 0004 5183 9665</w:t>
      </w:r>
      <w:r w:rsidR="00E07C95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A72C4F">
        <w:rPr>
          <w:rFonts w:ascii="Arial" w:hAnsi="Arial" w:cs="Arial"/>
          <w:sz w:val="20"/>
        </w:rPr>
        <w:fldChar w:fldCharType="separate"/>
      </w:r>
      <w:r w:rsidR="00A72C4F">
        <w:rPr>
          <w:rFonts w:ascii="Arial" w:hAnsi="Arial" w:cs="Arial"/>
          <w:sz w:val="20"/>
        </w:rPr>
        <w:t>SK17 0900 0000 0004 5183 9665</w:t>
      </w:r>
      <w:r w:rsidR="00E07C95">
        <w:rPr>
          <w:rFonts w:ascii="Arial" w:hAnsi="Arial" w:cs="Arial"/>
          <w:sz w:val="20"/>
        </w:rPr>
        <w:fldChar w:fldCharType="end"/>
      </w:r>
    </w:p>
    <w:p w14:paraId="0C92ACE2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1FF03A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5F3D4982" w14:textId="48230EFE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A72C4F">
        <w:fldChar w:fldCharType="begin"/>
      </w:r>
      <w:r w:rsidR="00A72C4F">
        <w:instrText xml:space="preserve"> DOCPROPERTY  NazovZakazky  \* MERGEFORMAT </w:instrText>
      </w:r>
      <w:r w:rsidR="00A72C4F">
        <w:fldChar w:fldCharType="separate"/>
      </w:r>
      <w:r w:rsidR="00A72C4F" w:rsidRPr="00A72C4F">
        <w:rPr>
          <w:rFonts w:ascii="Arial" w:hAnsi="Arial" w:cs="Arial"/>
          <w:b/>
          <w:bCs/>
          <w:sz w:val="20"/>
          <w:szCs w:val="20"/>
        </w:rPr>
        <w:t xml:space="preserve">Obstaranie technológie pre spoločnosť CIMBAĽÁK s.r.o. </w:t>
      </w:r>
      <w:r w:rsidR="00A72C4F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4D39E0A9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06C847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1E22B79A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34EA57C7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1D36360D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43C45283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5D9E317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18DDC109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0E433F54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4E130D0" w14:textId="02C922F8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A72C4F" w:rsidRPr="00A72C4F">
          <w:rPr>
            <w:rFonts w:ascii="Arial" w:hAnsi="Arial" w:cs="Arial"/>
            <w:sz w:val="20"/>
          </w:rPr>
          <w:t>do 6 mesiacov odo dňa doručenia záväznej objednávky na dodanie predmetu zmluvy.</w:t>
        </w:r>
      </w:fldSimple>
      <w:r w:rsidR="00A3585D">
        <w:rPr>
          <w:rFonts w:ascii="Arial" w:hAnsi="Arial" w:cs="Arial"/>
          <w:sz w:val="20"/>
        </w:rPr>
        <w:t xml:space="preserve"> </w:t>
      </w:r>
      <w:r w:rsidR="0023494A" w:rsidRPr="0023494A">
        <w:rPr>
          <w:rFonts w:ascii="Arial" w:hAnsi="Arial" w:cs="Arial"/>
          <w:sz w:val="20"/>
        </w:rPr>
        <w:t>Predmet zmluvy je možné objednávať aj po jednotlivých častiach (zariadeniach). Vtedy platí termín plnenia predmetu zmluvy (lehota dodania) 6 mesiacov odo dňa doručenia záväznej objednávky na každú objednávanú časť (zariadenie) samostatne.</w:t>
      </w:r>
    </w:p>
    <w:p w14:paraId="0E1A775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8617EBB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F4786E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360F23E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7DE0786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7714EE" w14:textId="203CDED3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A72C4F" w:rsidRPr="00A72C4F">
          <w:rPr>
            <w:rFonts w:ascii="Arial" w:hAnsi="Arial" w:cs="Arial"/>
            <w:sz w:val="20"/>
          </w:rPr>
          <w:t>Duklianska 17A/3579</w:t>
        </w:r>
      </w:fldSimple>
      <w:r w:rsidR="006D0A49" w:rsidRPr="000955A7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A72C4F" w:rsidRPr="00A72C4F">
          <w:rPr>
            <w:rFonts w:ascii="Arial" w:hAnsi="Arial" w:cs="Arial"/>
            <w:sz w:val="20"/>
          </w:rPr>
          <w:t xml:space="preserve">085 01 </w:t>
        </w:r>
      </w:fldSimple>
      <w:r w:rsidR="000955A7" w:rsidRPr="000955A7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A72C4F" w:rsidRPr="00A72C4F">
          <w:rPr>
            <w:rFonts w:ascii="Arial" w:hAnsi="Arial" w:cs="Arial"/>
            <w:sz w:val="20"/>
          </w:rPr>
          <w:t>Bardejov</w:t>
        </w:r>
      </w:fldSimple>
      <w:r w:rsidR="00992CA4" w:rsidRPr="000955A7">
        <w:rPr>
          <w:rFonts w:ascii="Arial" w:hAnsi="Arial" w:cs="Arial"/>
          <w:sz w:val="20"/>
        </w:rPr>
        <w:t>.</w:t>
      </w:r>
    </w:p>
    <w:p w14:paraId="1E6AB35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7E6E27DA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62FBD8F2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2BE9467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1450211E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1132C60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379A4CB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57E13A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40C3A05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2BEBF55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62EDCA0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ED2A27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68508E4A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11AEAB5C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4F0A7E2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4F65838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0473F11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6EF5D746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2B163DA9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56FA271" w14:textId="7163AC02" w:rsidR="00227879" w:rsidRDefault="00E07C95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955A7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A72C4F">
              <w:rPr>
                <w:rFonts w:ascii="Arial" w:hAnsi="Arial" w:cs="Arial"/>
                <w:sz w:val="20"/>
                <w:szCs w:val="20"/>
              </w:rPr>
              <w:t>Masírka</w:t>
            </w:r>
            <w:proofErr w:type="spellEnd"/>
            <w:r w:rsidR="00A72C4F">
              <w:rPr>
                <w:rFonts w:ascii="Arial" w:hAnsi="Arial" w:cs="Arial"/>
                <w:sz w:val="20"/>
                <w:szCs w:val="20"/>
              </w:rPr>
              <w:t xml:space="preserve"> mäsa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6B7C907" w14:textId="597CC4EE" w:rsidR="00227879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63A7F4AC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D62503D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FAD0142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620B7E7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F483977" w14:textId="4A565B04" w:rsidR="008E4C25" w:rsidRDefault="001F16E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fldSimple w:instr=" DOCPROPERTY  PredmetZakazky2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>Umývací stroj na údenárske palice</w:t>
              </w:r>
            </w:fldSimple>
          </w:p>
        </w:tc>
        <w:tc>
          <w:tcPr>
            <w:tcW w:w="1139" w:type="dxa"/>
            <w:vAlign w:val="center"/>
          </w:tcPr>
          <w:p w14:paraId="60D13F21" w14:textId="72AD218B" w:rsidR="008E4C25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566FB7F8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6F17CEA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951CBFD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F500432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DFFF8CA" w14:textId="75721A91" w:rsidR="008E4C25" w:rsidRDefault="001F16E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fldSimple w:instr=" DOCPROPERTY  PredmetZakazky3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>Stroj na oddeľovanie párkov</w:t>
              </w:r>
            </w:fldSimple>
          </w:p>
        </w:tc>
        <w:tc>
          <w:tcPr>
            <w:tcW w:w="1139" w:type="dxa"/>
            <w:vAlign w:val="center"/>
          </w:tcPr>
          <w:p w14:paraId="0FF861DC" w14:textId="752E2824" w:rsidR="008E4C25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46CEEDCB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85596B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5C41B17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57" w14:paraId="2FD5E0B6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BDA68A" w14:textId="77777777" w:rsidR="00706F57" w:rsidRDefault="00706F5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6F57">
              <w:rPr>
                <w:rFonts w:ascii="Arial" w:hAnsi="Arial" w:cs="Arial"/>
                <w:sz w:val="20"/>
                <w:szCs w:val="20"/>
              </w:rPr>
              <w:t>Šneková</w:t>
            </w:r>
            <w:proofErr w:type="spellEnd"/>
            <w:r w:rsidRPr="00706F57">
              <w:rPr>
                <w:rFonts w:ascii="Arial" w:hAnsi="Arial" w:cs="Arial"/>
                <w:sz w:val="20"/>
                <w:szCs w:val="20"/>
              </w:rPr>
              <w:t xml:space="preserve"> miešačka mäsa</w:t>
            </w:r>
          </w:p>
        </w:tc>
        <w:tc>
          <w:tcPr>
            <w:tcW w:w="1139" w:type="dxa"/>
            <w:vAlign w:val="center"/>
          </w:tcPr>
          <w:p w14:paraId="15AAD4B3" w14:textId="184D57B2" w:rsidR="00706F57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55AEA554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8095A3D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9D79E05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57" w14:paraId="5AF74C1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3B1A771E" w14:textId="77777777" w:rsidR="00706F57" w:rsidRDefault="00706F5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6F57">
              <w:rPr>
                <w:rFonts w:ascii="Arial" w:hAnsi="Arial" w:cs="Arial"/>
                <w:sz w:val="20"/>
                <w:szCs w:val="20"/>
              </w:rPr>
              <w:t>Vákuový plniaci stroj</w:t>
            </w:r>
          </w:p>
        </w:tc>
        <w:tc>
          <w:tcPr>
            <w:tcW w:w="1139" w:type="dxa"/>
            <w:vAlign w:val="center"/>
          </w:tcPr>
          <w:p w14:paraId="01587AF1" w14:textId="6B125D87" w:rsidR="00706F57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3A711624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F6B2B76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D6F1EA3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F57" w14:paraId="35133B5B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C2E4E4A" w14:textId="77777777" w:rsidR="00706F57" w:rsidRDefault="00706F5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6F57">
              <w:rPr>
                <w:rFonts w:ascii="Arial" w:hAnsi="Arial" w:cs="Arial"/>
                <w:sz w:val="20"/>
                <w:szCs w:val="20"/>
              </w:rPr>
              <w:t>Systém na pretáčanie a navešiavanie</w:t>
            </w:r>
          </w:p>
        </w:tc>
        <w:tc>
          <w:tcPr>
            <w:tcW w:w="1139" w:type="dxa"/>
            <w:vAlign w:val="center"/>
          </w:tcPr>
          <w:p w14:paraId="777E6178" w14:textId="6594B25D" w:rsidR="00706F57" w:rsidRDefault="001F16E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A72C4F" w:rsidRPr="00A72C4F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466E2AB6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69542C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2CEDD78" w14:textId="77777777" w:rsidR="00706F57" w:rsidRDefault="00706F57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3C5FECB5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3DD8E814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54C0ED2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11E17A0A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2138CC1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30B87A8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8A9D4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32680E32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5CF56862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DB257BC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4DDCA2DC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2460AA6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2B766BD7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7913EDF2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C9C4AC3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62ECD967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335D37F5" w14:textId="77777777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1A388F4B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06DDE932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0A47D871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0147202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20A91505" w14:textId="77777777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119811AD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11EAC2F3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76459CB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79AC02F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6CBB24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F821F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E056B2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0EC0844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6A05D79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D2BBEB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1240B260" w14:textId="77777777" w:rsidR="00C142C4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07C765" w14:textId="77777777" w:rsidR="00706F57" w:rsidRDefault="00706F57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0794235" w14:textId="77777777" w:rsidR="00706F57" w:rsidRPr="00C80BE5" w:rsidRDefault="00706F57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6EDE74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FCDC06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VI.</w:t>
      </w:r>
    </w:p>
    <w:p w14:paraId="635BA2D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4D83B18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03E7F8E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08B0399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B9D0E05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032FC5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AB14C54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5ECA0A2F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7F58B7D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71F4E8C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B9377E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436CCAB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3FA8AAF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4B478B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5A87BEEC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B457A7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35935512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70335E3D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7DB34E08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C57D1E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4D5DDD9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50B913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7CF129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6E0937B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72AB7A4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377E5640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04BF9D1C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5FAF611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7BEBB2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7B1F6E62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7FDA98EA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002937D5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84F8C5E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2EC8CF83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68CDA2E3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3EED78D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6CD00414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03395487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496C69D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5F24B8F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ED9C3F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34080FA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7CA0B5E8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3C6F833C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1D0A7BAD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6375E63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052CBAD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20084011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778E98F9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48F8FA1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285E10B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65171665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41C311C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738D33FD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0B105C10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0DA87B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39E4A1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3A8DE3F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706F8C1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25E36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736C3E8F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1AA8F894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5F54FD49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5A85CA3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9AB5AA6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1DC174C3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21A92A3E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1C65859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613847A4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7213B6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60F12D5E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1F666384" w14:textId="77777777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360475C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42811D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70403851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6ABD80DF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0305D830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12434F81" w14:textId="455B2D3C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E07C95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E07C95">
        <w:rPr>
          <w:rFonts w:ascii="Arial" w:hAnsi="Arial" w:cs="Arial"/>
          <w:sz w:val="20"/>
          <w:szCs w:val="20"/>
        </w:rPr>
        <w:fldChar w:fldCharType="separate"/>
      </w:r>
      <w:r w:rsidR="00A72C4F">
        <w:rPr>
          <w:rFonts w:ascii="Arial" w:hAnsi="Arial" w:cs="Arial"/>
          <w:sz w:val="20"/>
          <w:szCs w:val="20"/>
        </w:rPr>
        <w:t xml:space="preserve">Juraj </w:t>
      </w:r>
      <w:proofErr w:type="spellStart"/>
      <w:r w:rsidR="00A72C4F">
        <w:rPr>
          <w:rFonts w:ascii="Arial" w:hAnsi="Arial" w:cs="Arial"/>
          <w:sz w:val="20"/>
          <w:szCs w:val="20"/>
        </w:rPr>
        <w:t>Cimbaľák</w:t>
      </w:r>
      <w:proofErr w:type="spellEnd"/>
      <w:r w:rsidR="00E07C95">
        <w:rPr>
          <w:rFonts w:ascii="Arial" w:hAnsi="Arial" w:cs="Arial"/>
          <w:sz w:val="20"/>
          <w:szCs w:val="20"/>
        </w:rPr>
        <w:fldChar w:fldCharType="end"/>
      </w:r>
    </w:p>
    <w:p w14:paraId="3B4DC5D5" w14:textId="09ECF673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A72C4F" w:rsidRPr="00A72C4F">
          <w:rPr>
            <w:rFonts w:ascii="Arial" w:hAnsi="Arial" w:cs="Arial"/>
            <w:sz w:val="20"/>
            <w:szCs w:val="20"/>
          </w:rPr>
          <w:t>konateľ</w:t>
        </w:r>
      </w:fldSimple>
    </w:p>
    <w:p w14:paraId="31AB4F2D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409402D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41EFB51F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E07C9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E6F6" w14:textId="77777777" w:rsidR="004B5973" w:rsidRDefault="004B5973">
      <w:r>
        <w:separator/>
      </w:r>
    </w:p>
  </w:endnote>
  <w:endnote w:type="continuationSeparator" w:id="0">
    <w:p w14:paraId="1A2861C8" w14:textId="77777777" w:rsidR="004B5973" w:rsidRDefault="004B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7E64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E07C95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E07C95">
      <w:fldChar w:fldCharType="separate"/>
    </w:r>
    <w:r w:rsidR="00706F57">
      <w:rPr>
        <w:noProof/>
      </w:rPr>
      <w:t>4</w:t>
    </w:r>
    <w:r w:rsidR="00E07C95">
      <w:fldChar w:fldCharType="end"/>
    </w:r>
  </w:p>
  <w:p w14:paraId="13CC7F9F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2432" w14:textId="77777777" w:rsidR="004B5973" w:rsidRDefault="004B5973">
      <w:r>
        <w:separator/>
      </w:r>
    </w:p>
  </w:footnote>
  <w:footnote w:type="continuationSeparator" w:id="0">
    <w:p w14:paraId="0A64DAF3" w14:textId="77777777" w:rsidR="004B5973" w:rsidRDefault="004B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976909">
    <w:abstractNumId w:val="10"/>
  </w:num>
  <w:num w:numId="2" w16cid:durableId="1928880770">
    <w:abstractNumId w:val="2"/>
  </w:num>
  <w:num w:numId="3" w16cid:durableId="1854953907">
    <w:abstractNumId w:val="16"/>
  </w:num>
  <w:num w:numId="4" w16cid:durableId="385178495">
    <w:abstractNumId w:val="8"/>
  </w:num>
  <w:num w:numId="5" w16cid:durableId="1825202107">
    <w:abstractNumId w:val="15"/>
  </w:num>
  <w:num w:numId="6" w16cid:durableId="1961645768">
    <w:abstractNumId w:val="6"/>
  </w:num>
  <w:num w:numId="7" w16cid:durableId="2112780784">
    <w:abstractNumId w:val="7"/>
  </w:num>
  <w:num w:numId="8" w16cid:durableId="1431776973">
    <w:abstractNumId w:val="24"/>
  </w:num>
  <w:num w:numId="9" w16cid:durableId="1861165801">
    <w:abstractNumId w:val="25"/>
  </w:num>
  <w:num w:numId="10" w16cid:durableId="376514296">
    <w:abstractNumId w:val="9"/>
  </w:num>
  <w:num w:numId="11" w16cid:durableId="1400859349">
    <w:abstractNumId w:val="5"/>
  </w:num>
  <w:num w:numId="12" w16cid:durableId="1047338018">
    <w:abstractNumId w:val="18"/>
  </w:num>
  <w:num w:numId="13" w16cid:durableId="330372116">
    <w:abstractNumId w:val="20"/>
  </w:num>
  <w:num w:numId="14" w16cid:durableId="350452546">
    <w:abstractNumId w:val="12"/>
  </w:num>
  <w:num w:numId="15" w16cid:durableId="1100830580">
    <w:abstractNumId w:val="3"/>
  </w:num>
  <w:num w:numId="16" w16cid:durableId="2002192048">
    <w:abstractNumId w:val="23"/>
  </w:num>
  <w:num w:numId="17" w16cid:durableId="1363937273">
    <w:abstractNumId w:val="17"/>
  </w:num>
  <w:num w:numId="18" w16cid:durableId="1697581614">
    <w:abstractNumId w:val="19"/>
  </w:num>
  <w:num w:numId="19" w16cid:durableId="1622959497">
    <w:abstractNumId w:val="0"/>
  </w:num>
  <w:num w:numId="20" w16cid:durableId="1371220281">
    <w:abstractNumId w:val="26"/>
  </w:num>
  <w:num w:numId="21" w16cid:durableId="511914215">
    <w:abstractNumId w:val="22"/>
  </w:num>
  <w:num w:numId="22" w16cid:durableId="1851524768">
    <w:abstractNumId w:val="14"/>
  </w:num>
  <w:num w:numId="23" w16cid:durableId="1227033532">
    <w:abstractNumId w:val="13"/>
  </w:num>
  <w:num w:numId="24" w16cid:durableId="302200844">
    <w:abstractNumId w:val="1"/>
  </w:num>
  <w:num w:numId="25" w16cid:durableId="1634553306">
    <w:abstractNumId w:val="21"/>
  </w:num>
  <w:num w:numId="26" w16cid:durableId="816193395">
    <w:abstractNumId w:val="4"/>
  </w:num>
  <w:num w:numId="27" w16cid:durableId="1763912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26B97"/>
    <w:rsid w:val="00041480"/>
    <w:rsid w:val="000425AB"/>
    <w:rsid w:val="000955A7"/>
    <w:rsid w:val="000B762B"/>
    <w:rsid w:val="000C481B"/>
    <w:rsid w:val="00125EA8"/>
    <w:rsid w:val="001D5277"/>
    <w:rsid w:val="001E622D"/>
    <w:rsid w:val="001F16E7"/>
    <w:rsid w:val="00227879"/>
    <w:rsid w:val="0023494A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4B5973"/>
    <w:rsid w:val="00514AC0"/>
    <w:rsid w:val="00524F1F"/>
    <w:rsid w:val="00564742"/>
    <w:rsid w:val="00595D3F"/>
    <w:rsid w:val="00600992"/>
    <w:rsid w:val="0061641D"/>
    <w:rsid w:val="006810DC"/>
    <w:rsid w:val="006851AC"/>
    <w:rsid w:val="006C5B12"/>
    <w:rsid w:val="006D0A49"/>
    <w:rsid w:val="006E3172"/>
    <w:rsid w:val="006F2961"/>
    <w:rsid w:val="006F6A74"/>
    <w:rsid w:val="00706F57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72C4F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07C95"/>
    <w:rsid w:val="00E461DF"/>
    <w:rsid w:val="00E6189F"/>
    <w:rsid w:val="00EC18DC"/>
    <w:rsid w:val="00ED1A62"/>
    <w:rsid w:val="00EF0E16"/>
    <w:rsid w:val="00F05DB8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9337"/>
  <w15:docId w15:val="{6D56DB0B-982A-48E5-9ECF-0637679A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E07C95"/>
    <w:rPr>
      <w:rFonts w:eastAsia="Times New Roman" w:cs="Times New Roman"/>
    </w:rPr>
  </w:style>
  <w:style w:type="character" w:customStyle="1" w:styleId="ListLabel2">
    <w:name w:val="ListLabel 2"/>
    <w:qFormat/>
    <w:rsid w:val="00E07C95"/>
    <w:rPr>
      <w:rFonts w:cs="Arial"/>
    </w:rPr>
  </w:style>
  <w:style w:type="character" w:customStyle="1" w:styleId="ListLabel3">
    <w:name w:val="ListLabel 3"/>
    <w:qFormat/>
    <w:rsid w:val="00E07C95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E07C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E07C95"/>
    <w:rPr>
      <w:rFonts w:cs="Mangal"/>
    </w:rPr>
  </w:style>
  <w:style w:type="paragraph" w:styleId="Popis">
    <w:name w:val="caption"/>
    <w:basedOn w:val="Normlny"/>
    <w:rsid w:val="00E07C9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E07C95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3D77-029E-4B00-BF62-7FC984EB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9597</Characters>
  <Application>Microsoft Office Word</Application>
  <DocSecurity>0</DocSecurity>
  <Lines>309</Lines>
  <Paragraphs>139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3</cp:revision>
  <cp:lastPrinted>2019-02-06T16:14:00Z</cp:lastPrinted>
  <dcterms:created xsi:type="dcterms:W3CDTF">2023-11-28T12:48:00Z</dcterms:created>
  <dcterms:modified xsi:type="dcterms:W3CDTF">2023-11-28T13:40:00Z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sutaze\PPA\CIMBAĽÁK s.r.o\technológia\VO\VARIABLES_PPA_VO.xlsx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CIMBAĽÁK s.r.o.</vt:lpwstr>
  </property>
  <property fmtid="{D5CDD505-2E9C-101B-9397-08002B2CF9AE}" pid="15" name="ObstaravatelUlicaCislo">
    <vt:lpwstr>Duklianska 17A/3579</vt:lpwstr>
  </property>
  <property fmtid="{D5CDD505-2E9C-101B-9397-08002B2CF9AE}" pid="16" name="ObstaravatelMesto">
    <vt:lpwstr>Bardejov</vt:lpwstr>
  </property>
  <property fmtid="{D5CDD505-2E9C-101B-9397-08002B2CF9AE}" pid="17" name="ObstaravatelPSC">
    <vt:lpwstr>085 01 </vt:lpwstr>
  </property>
  <property fmtid="{D5CDD505-2E9C-101B-9397-08002B2CF9AE}" pid="18" name="ObstaravatelICO">
    <vt:lpwstr>36473219</vt:lpwstr>
  </property>
  <property fmtid="{D5CDD505-2E9C-101B-9397-08002B2CF9AE}" pid="19" name="ObstaravatelDIC">
    <vt:lpwstr>2020028296</vt:lpwstr>
  </property>
  <property fmtid="{D5CDD505-2E9C-101B-9397-08002B2CF9AE}" pid="20" name="StatutarnyOrgan">
    <vt:lpwstr>Juraj Cimbaľák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spoločnosť CIMBAĽÁK s.r.o. </vt:lpwstr>
  </property>
  <property fmtid="{D5CDD505-2E9C-101B-9397-08002B2CF9AE}" pid="23" name="NazovProjektu">
    <vt:lpwstr>Zvýšenie efektívnosti výrobného procesu spoločnosti CIMBAĽÁK s.r.o.</vt:lpwstr>
  </property>
  <property fmtid="{D5CDD505-2E9C-101B-9397-08002B2CF9AE}" pid="24" name="PredmetZakazky1">
    <vt:lpwstr>Masírka mäsa</vt:lpwstr>
  </property>
  <property fmtid="{D5CDD505-2E9C-101B-9397-08002B2CF9AE}" pid="25" name="PredmetZakazky2">
    <vt:lpwstr>Umývací stroj na údenárske palice</vt:lpwstr>
  </property>
  <property fmtid="{D5CDD505-2E9C-101B-9397-08002B2CF9AE}" pid="26" name="PredmetZakazky3">
    <vt:lpwstr>Stroj na oddeľovanie párkov</vt:lpwstr>
  </property>
  <property fmtid="{D5CDD505-2E9C-101B-9397-08002B2CF9AE}" pid="27" name="ObstaravtelIBAN">
    <vt:lpwstr>SK17 0900 0000 0004 5183 9665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08.12.2023 do 10:00 h</vt:lpwstr>
  </property>
  <property fmtid="{D5CDD505-2E9C-101B-9397-08002B2CF9AE}" pid="30" name="DatumOtvaraniaAVyhodnoteniaPonuk">
    <vt:lpwstr>08.12.2023 o 11:00 h</vt:lpwstr>
  </property>
  <property fmtid="{D5CDD505-2E9C-101B-9397-08002B2CF9AE}" pid="31" name="DatumPodpisuVyzva">
    <vt:lpwstr>28.11.2023</vt:lpwstr>
  </property>
  <property fmtid="{D5CDD505-2E9C-101B-9397-08002B2CF9AE}" pid="32" name="DatumPodpisuZaznam">
    <vt:lpwstr>08.12.2023</vt:lpwstr>
  </property>
  <property fmtid="{D5CDD505-2E9C-101B-9397-08002B2CF9AE}" pid="33" name="DatumPodpisuSplnomocnenie">
    <vt:lpwstr>28.09.2023</vt:lpwstr>
  </property>
  <property fmtid="{D5CDD505-2E9C-101B-9397-08002B2CF9AE}" pid="34" name="KodProjektu">
    <vt:lpwstr>  042PO510055</vt:lpwstr>
  </property>
  <property fmtid="{D5CDD505-2E9C-101B-9397-08002B2CF9AE}" pid="35" name="IDObstaravania">
    <vt:lpwstr>49835 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Duklianska 17A/3579</vt:lpwstr>
  </property>
  <property fmtid="{D5CDD505-2E9C-101B-9397-08002B2CF9AE}" pid="41" name="MiestoDodaniaPSC">
    <vt:lpwstr>085 01 </vt:lpwstr>
  </property>
  <property fmtid="{D5CDD505-2E9C-101B-9397-08002B2CF9AE}" pid="42" name="MiestoDodaniaObec">
    <vt:lpwstr>Bardejov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526 417,17</vt:lpwstr>
  </property>
  <property fmtid="{D5CDD505-2E9C-101B-9397-08002B2CF9AE}" pid="53" name="PHZsDPH">
    <vt:lpwstr>631 700,60</vt:lpwstr>
  </property>
  <property fmtid="{D5CDD505-2E9C-101B-9397-08002B2CF9AE}" pid="54" name="StatutarnyOrgan2">
    <vt:lpwstr>Rastislav Cimbaľák 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169 033,33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19 300,17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27 558,33</vt:lpwstr>
  </property>
  <property fmtid="{D5CDD505-2E9C-101B-9397-08002B2CF9AE}" pid="109" name="PredmetZakazky4">
    <vt:lpwstr>Šneková miešačka mäsa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>46 962,00</vt:lpwstr>
  </property>
  <property fmtid="{D5CDD505-2E9C-101B-9397-08002B2CF9AE}" pid="112" name="PredmetZakazky5">
    <vt:lpwstr>Vákuový plniaci stroj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>141 866,67</vt:lpwstr>
  </property>
  <property fmtid="{D5CDD505-2E9C-101B-9397-08002B2CF9AE}" pid="115" name="PredmetZakazky6">
    <vt:lpwstr>Systém na pretáčanie a navešiavanie</vt:lpwstr>
  </property>
  <property fmtid="{D5CDD505-2E9C-101B-9397-08002B2CF9AE}" pid="116" name="PredmetZakazky6Mnozstvo">
    <vt:lpwstr>1ks, </vt:lpwstr>
  </property>
  <property fmtid="{D5CDD505-2E9C-101B-9397-08002B2CF9AE}" pid="117" name="PredmetZakazky6PHZ">
    <vt:lpwstr>121 696,67</vt:lpwstr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