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ABC7F" w14:textId="005DC0E9" w:rsidR="00C76BF6" w:rsidRPr="00C83B39" w:rsidRDefault="00C76BF6" w:rsidP="00C83B39">
      <w:pPr>
        <w:spacing w:line="276" w:lineRule="auto"/>
        <w:jc w:val="center"/>
        <w:rPr>
          <w:rFonts w:ascii="Arial Narrow" w:hAnsi="Arial Narrow"/>
          <w:bCs/>
          <w:kern w:val="32"/>
          <w:sz w:val="22"/>
          <w:szCs w:val="22"/>
        </w:rPr>
      </w:pPr>
      <w:r w:rsidRPr="00C83B39">
        <w:rPr>
          <w:rFonts w:ascii="Arial Narrow" w:hAnsi="Arial Narrow"/>
          <w:bCs/>
          <w:kern w:val="32"/>
          <w:sz w:val="22"/>
          <w:szCs w:val="22"/>
        </w:rPr>
        <w:t>(Návrh)</w:t>
      </w:r>
    </w:p>
    <w:p w14:paraId="751B387B" w14:textId="77777777" w:rsidR="001A454A" w:rsidRDefault="007B1A08" w:rsidP="002B6CAB">
      <w:pPr>
        <w:spacing w:line="276" w:lineRule="auto"/>
        <w:jc w:val="center"/>
        <w:rPr>
          <w:rFonts w:ascii="Arial Narrow" w:hAnsi="Arial Narrow"/>
          <w:b/>
          <w:bCs/>
          <w:kern w:val="32"/>
          <w:sz w:val="22"/>
          <w:szCs w:val="22"/>
        </w:rPr>
      </w:pPr>
      <w:r w:rsidRPr="00C83B39">
        <w:rPr>
          <w:rFonts w:ascii="Arial Narrow" w:hAnsi="Arial Narrow"/>
          <w:b/>
          <w:bCs/>
          <w:kern w:val="32"/>
          <w:sz w:val="22"/>
          <w:szCs w:val="22"/>
        </w:rPr>
        <w:t>KÚPNA ZMLUVA</w:t>
      </w:r>
    </w:p>
    <w:p w14:paraId="1CD2AAC7" w14:textId="0E700C97" w:rsidR="00A8765D" w:rsidRPr="00C83B39" w:rsidRDefault="007B1A08" w:rsidP="002B6CAB">
      <w:pPr>
        <w:spacing w:line="276" w:lineRule="auto"/>
        <w:jc w:val="center"/>
        <w:rPr>
          <w:rFonts w:ascii="Arial Narrow" w:hAnsi="Arial Narrow" w:cs="Arial"/>
          <w:i/>
          <w:color w:val="FF0000"/>
          <w:sz w:val="22"/>
          <w:szCs w:val="22"/>
        </w:rPr>
      </w:pPr>
      <w:r w:rsidRPr="00C83B39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="00A8765D" w:rsidRPr="00C83B39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CF31D3" w:rsidRPr="001A454A">
        <w:rPr>
          <w:rFonts w:ascii="Arial Narrow" w:hAnsi="Arial Narrow"/>
          <w:bCs/>
          <w:kern w:val="32"/>
          <w:sz w:val="22"/>
          <w:szCs w:val="22"/>
          <w:highlight w:val="yellow"/>
        </w:rPr>
        <w:t>(</w:t>
      </w:r>
      <w:r w:rsidR="00CA1229" w:rsidRPr="001A454A">
        <w:rPr>
          <w:rFonts w:ascii="Arial Narrow" w:hAnsi="Arial Narrow"/>
          <w:bCs/>
          <w:kern w:val="32"/>
          <w:sz w:val="22"/>
          <w:szCs w:val="22"/>
          <w:highlight w:val="yellow"/>
        </w:rPr>
        <w:t>doplní</w:t>
      </w:r>
      <w:r w:rsidR="00CF31D3" w:rsidRPr="001A454A">
        <w:rPr>
          <w:rFonts w:ascii="Arial Narrow" w:hAnsi="Arial Narrow"/>
          <w:bCs/>
          <w:kern w:val="32"/>
          <w:sz w:val="22"/>
          <w:szCs w:val="22"/>
          <w:highlight w:val="yellow"/>
        </w:rPr>
        <w:t xml:space="preserve"> sa)</w:t>
      </w:r>
    </w:p>
    <w:p w14:paraId="010C4EAB" w14:textId="77777777" w:rsidR="00FC75B4" w:rsidRPr="00C83B39" w:rsidRDefault="00FC75B4" w:rsidP="00C83B39">
      <w:pPr>
        <w:keepNext/>
        <w:spacing w:line="276" w:lineRule="auto"/>
        <w:ind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52E36D32" w14:textId="6679F906" w:rsidR="00031300" w:rsidRPr="00C83B39" w:rsidRDefault="007B1A08" w:rsidP="00C83B39">
      <w:pPr>
        <w:keepNext/>
        <w:spacing w:line="276" w:lineRule="auto"/>
        <w:ind w:right="458"/>
        <w:jc w:val="center"/>
        <w:outlineLvl w:val="0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uzavretá podľa § 409 a nasl. Obchodného zákonníka a zákona č. 343/2015 Z.</w:t>
      </w:r>
      <w:r w:rsidR="004B1738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</w:rPr>
        <w:t xml:space="preserve">z. o verejnom obstarávaní a o zmene a doplnení niektorých zákonov v znení </w:t>
      </w:r>
      <w:r w:rsidR="00C06496" w:rsidRPr="00C83B39">
        <w:rPr>
          <w:rFonts w:ascii="Arial Narrow" w:hAnsi="Arial Narrow"/>
          <w:sz w:val="22"/>
          <w:szCs w:val="22"/>
        </w:rPr>
        <w:t>neskorších predpisov</w:t>
      </w:r>
      <w:r w:rsidR="00D43472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</w:rPr>
        <w:t>(ďalej len „zákon č. 343/2015 Z.</w:t>
      </w:r>
      <w:r w:rsidR="00031300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</w:rPr>
        <w:t>z.)</w:t>
      </w:r>
    </w:p>
    <w:p w14:paraId="79E0F0C6" w14:textId="655F9725" w:rsidR="007B1A08" w:rsidRPr="00C83B39" w:rsidRDefault="007B1A08" w:rsidP="00C83B3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(ďalej len „</w:t>
      </w:r>
      <w:r w:rsidR="00AB1949">
        <w:rPr>
          <w:rFonts w:ascii="Arial Narrow" w:hAnsi="Arial Narrow"/>
          <w:sz w:val="22"/>
          <w:szCs w:val="22"/>
        </w:rPr>
        <w:t>Kúpna z</w:t>
      </w:r>
      <w:r w:rsidR="00161B3C">
        <w:rPr>
          <w:rFonts w:ascii="Arial Narrow" w:hAnsi="Arial Narrow"/>
          <w:sz w:val="22"/>
          <w:szCs w:val="22"/>
        </w:rPr>
        <w:t>mluva</w:t>
      </w:r>
      <w:r w:rsidRPr="00C83B39">
        <w:rPr>
          <w:rFonts w:ascii="Arial Narrow" w:hAnsi="Arial Narrow"/>
          <w:sz w:val="22"/>
          <w:szCs w:val="22"/>
        </w:rPr>
        <w:t>“)</w:t>
      </w:r>
    </w:p>
    <w:p w14:paraId="4581E56C" w14:textId="77777777" w:rsidR="007B1A08" w:rsidRPr="00C83B39" w:rsidRDefault="007B1A08" w:rsidP="00C83B39">
      <w:pPr>
        <w:spacing w:line="276" w:lineRule="auto"/>
        <w:ind w:right="458"/>
        <w:jc w:val="center"/>
        <w:rPr>
          <w:rFonts w:ascii="Arial Narrow" w:hAnsi="Arial Narrow"/>
          <w:sz w:val="22"/>
          <w:szCs w:val="22"/>
        </w:rPr>
      </w:pPr>
    </w:p>
    <w:p w14:paraId="467A8E17" w14:textId="77777777" w:rsidR="002B6CAB" w:rsidRDefault="002B6CAB" w:rsidP="00C83B39">
      <w:pPr>
        <w:pStyle w:val="Default"/>
        <w:spacing w:line="276" w:lineRule="auto"/>
        <w:jc w:val="center"/>
        <w:rPr>
          <w:rFonts w:ascii="Arial Narrow" w:hAnsi="Arial Narrow"/>
          <w:bCs/>
          <w:sz w:val="22"/>
          <w:szCs w:val="22"/>
        </w:rPr>
      </w:pPr>
    </w:p>
    <w:p w14:paraId="19CBA7E2" w14:textId="658BFD1F" w:rsidR="007B1A08" w:rsidRPr="00C83B39" w:rsidRDefault="007B1A08" w:rsidP="00C83B39">
      <w:pPr>
        <w:pStyle w:val="Default"/>
        <w:spacing w:line="276" w:lineRule="auto"/>
        <w:jc w:val="center"/>
        <w:rPr>
          <w:rFonts w:ascii="Arial Narrow" w:hAnsi="Arial Narrow"/>
          <w:bCs/>
          <w:sz w:val="22"/>
          <w:szCs w:val="22"/>
        </w:rPr>
      </w:pPr>
      <w:r w:rsidRPr="00C83B39">
        <w:rPr>
          <w:rFonts w:ascii="Arial Narrow" w:hAnsi="Arial Narrow"/>
          <w:bCs/>
          <w:sz w:val="22"/>
          <w:szCs w:val="22"/>
        </w:rPr>
        <w:t>medzi zmluvnými stranami</w:t>
      </w:r>
    </w:p>
    <w:p w14:paraId="1D5F566B" w14:textId="77777777" w:rsidR="00FC75B4" w:rsidRPr="00C83B39" w:rsidRDefault="00FC75B4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3ACB233" w14:textId="77777777" w:rsidR="002B6CAB" w:rsidRDefault="002B6CAB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b/>
          <w:sz w:val="22"/>
          <w:szCs w:val="22"/>
        </w:rPr>
      </w:pPr>
    </w:p>
    <w:p w14:paraId="6D82F83F" w14:textId="4AE44EB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b/>
          <w:sz w:val="22"/>
          <w:szCs w:val="22"/>
        </w:rPr>
      </w:pPr>
      <w:r w:rsidRPr="00C83B39">
        <w:rPr>
          <w:rFonts w:ascii="Arial Narrow" w:hAnsi="Arial Narrow"/>
          <w:b/>
          <w:sz w:val="22"/>
          <w:szCs w:val="22"/>
        </w:rPr>
        <w:t>Kupujúci:</w:t>
      </w:r>
    </w:p>
    <w:p w14:paraId="547A7DA0" w14:textId="77777777" w:rsidR="007B1A08" w:rsidRPr="00C83B39" w:rsidRDefault="007B1A08" w:rsidP="00C83B39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Názov: </w:t>
      </w:r>
      <w:r w:rsidRPr="00C83B39">
        <w:rPr>
          <w:rFonts w:ascii="Arial Narrow" w:hAnsi="Arial Narrow"/>
          <w:sz w:val="22"/>
          <w:szCs w:val="22"/>
        </w:rPr>
        <w:tab/>
        <w:t>Slovenská republika zastúpená Ministerstvom vnútra Slovenskej republiky</w:t>
      </w:r>
    </w:p>
    <w:p w14:paraId="7A323CF6" w14:textId="77777777" w:rsidR="007B1A08" w:rsidRPr="00C83B39" w:rsidRDefault="007B1A08" w:rsidP="00C83B39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Sídlo:   </w:t>
      </w:r>
      <w:r w:rsidRPr="00C83B39">
        <w:rPr>
          <w:rFonts w:ascii="Arial Narrow" w:hAnsi="Arial Narrow"/>
          <w:sz w:val="22"/>
          <w:szCs w:val="22"/>
        </w:rPr>
        <w:tab/>
        <w:t>Pribinova 2, 812 72 Bratislava</w:t>
      </w:r>
    </w:p>
    <w:p w14:paraId="7459A166" w14:textId="4E93FE2E" w:rsidR="007B1A08" w:rsidRPr="00C83B39" w:rsidRDefault="007B1A08" w:rsidP="00C83B39">
      <w:pPr>
        <w:tabs>
          <w:tab w:val="clear" w:pos="2160"/>
          <w:tab w:val="clear" w:pos="2880"/>
          <w:tab w:val="clear" w:pos="4500"/>
        </w:tabs>
        <w:spacing w:line="276" w:lineRule="auto"/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2D91C5F5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  <w:tab w:val="left" w:pos="2552"/>
          <w:tab w:val="left" w:pos="2835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14:paraId="4C64243D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  <w:t>2020571520</w:t>
      </w:r>
    </w:p>
    <w:p w14:paraId="38CF2901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  <w:t>Štátna pokladnica</w:t>
      </w:r>
    </w:p>
    <w:p w14:paraId="7E64D3F7" w14:textId="1BD7ADC1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  <w:tab w:val="left" w:pos="2694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 xml:space="preserve">Číslo účtu: 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</w:r>
      <w:r w:rsidRPr="00BB5DB6">
        <w:rPr>
          <w:rFonts w:ascii="Arial Narrow" w:eastAsia="Calibri" w:hAnsi="Arial Narrow"/>
          <w:sz w:val="22"/>
          <w:szCs w:val="22"/>
          <w:lang w:eastAsia="en-US"/>
        </w:rPr>
        <w:t>7000</w:t>
      </w:r>
      <w:r w:rsidR="00612FFE" w:rsidRPr="00BB5DB6">
        <w:rPr>
          <w:rFonts w:ascii="Arial Narrow" w:eastAsia="Calibri" w:hAnsi="Arial Narrow"/>
          <w:sz w:val="22"/>
          <w:szCs w:val="22"/>
          <w:lang w:eastAsia="en-US"/>
        </w:rPr>
        <w:t>180023</w:t>
      </w:r>
      <w:r w:rsidRPr="00BB5DB6">
        <w:rPr>
          <w:rFonts w:ascii="Arial Narrow" w:eastAsia="Calibri" w:hAnsi="Arial Narrow"/>
          <w:sz w:val="22"/>
          <w:szCs w:val="22"/>
          <w:lang w:eastAsia="en-US"/>
        </w:rPr>
        <w:t>/8180</w:t>
      </w:r>
    </w:p>
    <w:p w14:paraId="7D24AB4E" w14:textId="77777777" w:rsidR="007B1A08" w:rsidRPr="00C83B39" w:rsidRDefault="007B1A08" w:rsidP="00C83B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C83B39">
        <w:rPr>
          <w:rFonts w:ascii="Arial Narrow" w:hAnsi="Arial Narrow" w:cs="Calibri"/>
          <w:bCs/>
          <w:sz w:val="22"/>
          <w:szCs w:val="22"/>
        </w:rPr>
        <w:t xml:space="preserve">IBAN: </w:t>
      </w:r>
      <w:r w:rsidRPr="00C83B39">
        <w:rPr>
          <w:rFonts w:ascii="Arial Narrow" w:hAnsi="Arial Narrow" w:cs="Calibri"/>
          <w:bCs/>
          <w:sz w:val="22"/>
          <w:szCs w:val="22"/>
        </w:rPr>
        <w:tab/>
      </w:r>
      <w:r w:rsidRPr="00C83B39">
        <w:rPr>
          <w:rFonts w:ascii="Arial Narrow" w:hAnsi="Arial Narrow"/>
          <w:bCs/>
          <w:sz w:val="22"/>
          <w:szCs w:val="22"/>
          <w:lang w:eastAsia="sk-SK"/>
        </w:rPr>
        <w:t>SK7881800000007000180023</w:t>
      </w:r>
    </w:p>
    <w:p w14:paraId="02CCC3DA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410"/>
          <w:tab w:val="left" w:pos="2694"/>
        </w:tabs>
        <w:spacing w:line="276" w:lineRule="auto"/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14ECBB28" w14:textId="6D0E723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D4BA8C" w14:textId="77777777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</w:p>
    <w:p w14:paraId="74057352" w14:textId="19B88CD4" w:rsidR="00FC75B4" w:rsidRPr="00C83B39" w:rsidRDefault="00A8765D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Cs/>
          <w:sz w:val="22"/>
          <w:szCs w:val="22"/>
          <w:lang w:eastAsia="en-US"/>
        </w:rPr>
        <w:t>a</w:t>
      </w:r>
    </w:p>
    <w:p w14:paraId="10260CE0" w14:textId="77777777" w:rsidR="00FC75B4" w:rsidRPr="00C83B39" w:rsidRDefault="00FC75B4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</w:p>
    <w:p w14:paraId="1EC89910" w14:textId="77777777" w:rsidR="007B1A08" w:rsidRPr="00C83B39" w:rsidRDefault="007B1A08" w:rsidP="00C83B39">
      <w:pPr>
        <w:widowControl w:val="0"/>
        <w:tabs>
          <w:tab w:val="clear" w:pos="216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10A4AA52" w14:textId="77777777" w:rsidR="007B1A08" w:rsidRPr="00C83B39" w:rsidRDefault="007B1A08" w:rsidP="00C83B39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Obchodné meno: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1826C569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Sídlo: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22701AC6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Právna forma: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41BFD84D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Oprávnený konať v mene spoločnosti:</w:t>
      </w:r>
      <w:r w:rsidRPr="00C83B39">
        <w:rPr>
          <w:rFonts w:ascii="Arial Narrow" w:hAnsi="Arial Narrow"/>
          <w:sz w:val="22"/>
          <w:szCs w:val="22"/>
        </w:rPr>
        <w:tab/>
      </w:r>
    </w:p>
    <w:p w14:paraId="77D9C88D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IČO: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78EFCD78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DIČ: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22AA655D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IČ DPH:</w:t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Pr="00C83B39">
        <w:rPr>
          <w:rFonts w:ascii="Arial Narrow" w:hAnsi="Arial Narrow"/>
          <w:sz w:val="22"/>
          <w:szCs w:val="22"/>
        </w:rPr>
        <w:tab/>
      </w:r>
    </w:p>
    <w:p w14:paraId="7DFF627E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Bankové spojenie: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49728771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Číslo účtu:</w:t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  <w:t xml:space="preserve">  </w:t>
      </w:r>
    </w:p>
    <w:p w14:paraId="49C2C3B4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 w:cs="Calibri"/>
          <w:bCs/>
          <w:sz w:val="22"/>
          <w:szCs w:val="22"/>
        </w:rPr>
        <w:t>IBAN:</w:t>
      </w:r>
      <w:r w:rsidR="00356D5E" w:rsidRPr="00C83B39">
        <w:rPr>
          <w:rFonts w:ascii="Arial Narrow" w:hAnsi="Arial Narrow" w:cs="Calibri"/>
          <w:bCs/>
          <w:sz w:val="22"/>
          <w:szCs w:val="22"/>
        </w:rPr>
        <w:tab/>
      </w:r>
      <w:r w:rsidR="00356D5E" w:rsidRPr="00C83B39">
        <w:rPr>
          <w:rFonts w:ascii="Arial Narrow" w:hAnsi="Arial Narrow" w:cs="Calibri"/>
          <w:bCs/>
          <w:sz w:val="22"/>
          <w:szCs w:val="22"/>
        </w:rPr>
        <w:tab/>
      </w:r>
      <w:r w:rsidR="00356D5E" w:rsidRPr="00C83B39">
        <w:rPr>
          <w:rFonts w:ascii="Arial Narrow" w:hAnsi="Arial Narrow" w:cs="Calibri"/>
          <w:bCs/>
          <w:sz w:val="22"/>
          <w:szCs w:val="22"/>
        </w:rPr>
        <w:tab/>
      </w:r>
      <w:r w:rsidRPr="00C83B39">
        <w:rPr>
          <w:rFonts w:ascii="Arial Narrow" w:hAnsi="Arial Narrow"/>
          <w:sz w:val="22"/>
          <w:szCs w:val="22"/>
        </w:rPr>
        <w:tab/>
      </w:r>
    </w:p>
    <w:p w14:paraId="4FDABF6F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Tel.: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  <w:t xml:space="preserve">  </w:t>
      </w:r>
    </w:p>
    <w:p w14:paraId="15EEE682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Fax:</w:t>
      </w:r>
      <w:r w:rsidRPr="00C83B39">
        <w:rPr>
          <w:rFonts w:ascii="Arial Narrow" w:hAnsi="Arial Narrow"/>
          <w:sz w:val="22"/>
          <w:szCs w:val="22"/>
        </w:rPr>
        <w:tab/>
      </w:r>
    </w:p>
    <w:p w14:paraId="090DD342" w14:textId="7777777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sz w:val="22"/>
          <w:szCs w:val="22"/>
        </w:rPr>
      </w:pPr>
    </w:p>
    <w:p w14:paraId="0D051B4C" w14:textId="5BB983FB" w:rsidR="007B1A08" w:rsidRPr="00C83B39" w:rsidRDefault="00A8765D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(</w:t>
      </w:r>
      <w:r w:rsidR="007B1A08" w:rsidRPr="00C83B39">
        <w:rPr>
          <w:rFonts w:ascii="Arial Narrow" w:hAnsi="Arial Narrow"/>
          <w:sz w:val="22"/>
          <w:szCs w:val="22"/>
        </w:rPr>
        <w:t>ďalej len „</w:t>
      </w:r>
      <w:r w:rsidR="007B1A08" w:rsidRPr="00C83B39">
        <w:rPr>
          <w:rFonts w:ascii="Arial Narrow" w:hAnsi="Arial Narrow"/>
          <w:b/>
          <w:bCs/>
          <w:sz w:val="22"/>
          <w:szCs w:val="22"/>
        </w:rPr>
        <w:t>Predávajúci</w:t>
      </w:r>
      <w:r w:rsidR="007B1A08" w:rsidRPr="00C83B39">
        <w:rPr>
          <w:rFonts w:ascii="Arial Narrow" w:hAnsi="Arial Narrow"/>
          <w:sz w:val="22"/>
          <w:szCs w:val="22"/>
        </w:rPr>
        <w:t>")</w:t>
      </w:r>
    </w:p>
    <w:p w14:paraId="17F4D84D" w14:textId="7777777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rPr>
          <w:rFonts w:ascii="Arial Narrow" w:hAnsi="Arial Narrow"/>
          <w:sz w:val="22"/>
          <w:szCs w:val="22"/>
        </w:rPr>
      </w:pPr>
    </w:p>
    <w:p w14:paraId="48C95644" w14:textId="3078D1B5" w:rsidR="00FC75B4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6EFF44B8" w14:textId="77777777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2B0BB836" w14:textId="77777777" w:rsidR="002B6CAB" w:rsidRDefault="002B6CAB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0B8C0E29" w14:textId="1E4A6900" w:rsidR="002B6CAB" w:rsidRDefault="002B6CAB" w:rsidP="001A45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7AAEDE8" w14:textId="77777777" w:rsidR="00E01F47" w:rsidRDefault="00E01F47" w:rsidP="001A45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83623D9" w14:textId="7F63E3B5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180A7C0F" w14:textId="09747B48" w:rsidR="00161B3C" w:rsidRDefault="00161B3C" w:rsidP="009F78AE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t xml:space="preserve">Ministerstvo vnútra Slovenskej republiky ako verejný obstarávateľ podľa § 7 ods. 1 písm. a) zákona </w:t>
      </w:r>
      <w:r>
        <w:rPr>
          <w:rFonts w:ascii="Arial Narrow" w:hAnsi="Arial Narrow"/>
          <w:sz w:val="22"/>
          <w:szCs w:val="22"/>
        </w:rPr>
        <w:br/>
        <w:t>č. 3</w:t>
      </w:r>
      <w:r w:rsidRPr="00A406DF">
        <w:rPr>
          <w:rFonts w:ascii="Arial Narrow" w:hAnsi="Arial Narrow"/>
          <w:sz w:val="22"/>
          <w:szCs w:val="22"/>
        </w:rPr>
        <w:t xml:space="preserve">43/2015 Z. z. vyhlásilo oznámením č. </w:t>
      </w:r>
      <w:r w:rsidRPr="001A454A">
        <w:rPr>
          <w:rFonts w:ascii="Arial Narrow" w:hAnsi="Arial Narrow"/>
          <w:sz w:val="22"/>
          <w:szCs w:val="22"/>
          <w:highlight w:val="yellow"/>
        </w:rPr>
        <w:t>xxx</w:t>
      </w:r>
      <w:r w:rsidRPr="00A406DF">
        <w:rPr>
          <w:rFonts w:ascii="Arial Narrow" w:hAnsi="Arial Narrow"/>
          <w:sz w:val="22"/>
          <w:szCs w:val="22"/>
        </w:rPr>
        <w:t xml:space="preserve">, zverejneným v Úradnom vestníku Európskej únie dňa </w:t>
      </w:r>
      <w:r w:rsidR="001A454A">
        <w:rPr>
          <w:rFonts w:ascii="Arial Narrow" w:hAnsi="Arial Narrow"/>
          <w:sz w:val="22"/>
          <w:szCs w:val="22"/>
          <w:highlight w:val="yellow"/>
        </w:rPr>
        <w:t>xx.</w:t>
      </w:r>
      <w:r w:rsidR="001A454A" w:rsidRPr="001A454A">
        <w:rPr>
          <w:rFonts w:ascii="Arial Narrow" w:hAnsi="Arial Narrow"/>
          <w:sz w:val="22"/>
          <w:szCs w:val="22"/>
          <w:highlight w:val="yellow"/>
        </w:rPr>
        <w:t>xx</w:t>
      </w:r>
      <w:r w:rsidRPr="001A454A">
        <w:rPr>
          <w:rFonts w:ascii="Arial Narrow" w:hAnsi="Arial Narrow"/>
          <w:sz w:val="22"/>
          <w:szCs w:val="22"/>
          <w:highlight w:val="yellow"/>
        </w:rPr>
        <w:t>. 2022</w:t>
      </w:r>
      <w:r w:rsidRPr="00A406DF">
        <w:rPr>
          <w:rFonts w:ascii="Arial Narrow" w:hAnsi="Arial Narrow"/>
          <w:sz w:val="22"/>
          <w:szCs w:val="22"/>
        </w:rPr>
        <w:t xml:space="preserve"> verejnú súťaž na realizáciu zákazky s názvom </w:t>
      </w:r>
      <w:r w:rsidR="00130AB9">
        <w:rPr>
          <w:rFonts w:ascii="Arial Narrow" w:hAnsi="Arial Narrow"/>
          <w:sz w:val="22"/>
          <w:szCs w:val="22"/>
        </w:rPr>
        <w:t>„</w:t>
      </w:r>
      <w:r w:rsidR="009F78AE" w:rsidRPr="009F78AE">
        <w:rPr>
          <w:rFonts w:ascii="Arial Narrow" w:hAnsi="Arial Narrow"/>
          <w:b/>
          <w:sz w:val="22"/>
          <w:szCs w:val="22"/>
        </w:rPr>
        <w:t>Prenosné hasiace prístroje</w:t>
      </w:r>
      <w:r w:rsidRPr="00A406DF">
        <w:rPr>
          <w:rFonts w:ascii="Arial Narrow" w:hAnsi="Arial Narrow"/>
          <w:sz w:val="22"/>
          <w:szCs w:val="22"/>
        </w:rPr>
        <w:t>“.</w:t>
      </w:r>
    </w:p>
    <w:p w14:paraId="07EBBF0A" w14:textId="2E18B75E" w:rsidR="00161B3C" w:rsidRDefault="00161B3C" w:rsidP="00161B3C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161B3C">
        <w:rPr>
          <w:rFonts w:ascii="Arial Narrow" w:hAnsi="Arial Narrow"/>
          <w:sz w:val="22"/>
          <w:szCs w:val="22"/>
        </w:rPr>
        <w:t xml:space="preserve">Na základe vyhodnotenia ponúk bola ponuka predávajúceho vybraná ako ponuka úspešného uchádzača </w:t>
      </w:r>
      <w:r w:rsidRPr="00161B3C">
        <w:rPr>
          <w:rFonts w:ascii="Arial Narrow" w:hAnsi="Arial Narrow"/>
          <w:sz w:val="22"/>
          <w:szCs w:val="22"/>
        </w:rPr>
        <w:br/>
        <w:t xml:space="preserve">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</w:t>
      </w:r>
      <w:r w:rsidR="00A573C7">
        <w:rPr>
          <w:rFonts w:ascii="Arial Narrow" w:hAnsi="Arial Narrow"/>
          <w:sz w:val="22"/>
          <w:szCs w:val="22"/>
        </w:rPr>
        <w:t>Kúpnu z</w:t>
      </w:r>
      <w:r>
        <w:rPr>
          <w:rFonts w:ascii="Arial Narrow" w:hAnsi="Arial Narrow"/>
          <w:sz w:val="22"/>
          <w:szCs w:val="22"/>
        </w:rPr>
        <w:t>mluvu</w:t>
      </w:r>
      <w:r w:rsidRPr="00161B3C">
        <w:rPr>
          <w:rFonts w:ascii="Arial Narrow" w:hAnsi="Arial Narrow"/>
          <w:sz w:val="22"/>
          <w:szCs w:val="22"/>
        </w:rPr>
        <w:t>.</w:t>
      </w:r>
    </w:p>
    <w:p w14:paraId="3508E491" w14:textId="0505163E" w:rsidR="00161B3C" w:rsidRDefault="00161B3C" w:rsidP="00161B3C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161B3C">
        <w:rPr>
          <w:rFonts w:ascii="Arial Narrow" w:hAnsi="Arial Narrow"/>
          <w:sz w:val="22"/>
          <w:szCs w:val="22"/>
        </w:rPr>
        <w:t>Kupujúci týmto v</w:t>
      </w:r>
      <w:r w:rsidR="00A573C7">
        <w:rPr>
          <w:rFonts w:ascii="Arial Narrow" w:hAnsi="Arial Narrow"/>
          <w:sz w:val="22"/>
          <w:szCs w:val="22"/>
        </w:rPr>
        <w:t>yhlasuje, že je spôsobilý túto Kúpnu z</w:t>
      </w:r>
      <w:r w:rsidRPr="00161B3C">
        <w:rPr>
          <w:rFonts w:ascii="Arial Narrow" w:hAnsi="Arial Narrow"/>
          <w:sz w:val="22"/>
          <w:szCs w:val="22"/>
        </w:rPr>
        <w:t>mluvu uzatvoriť a</w:t>
      </w:r>
      <w:r>
        <w:rPr>
          <w:rFonts w:ascii="Arial Narrow" w:hAnsi="Arial Narrow"/>
          <w:sz w:val="22"/>
          <w:szCs w:val="22"/>
        </w:rPr>
        <w:t xml:space="preserve"> plniť záväzky v nej obsiahnuté.</w:t>
      </w:r>
    </w:p>
    <w:p w14:paraId="752706B7" w14:textId="385BEC4B" w:rsidR="00161B3C" w:rsidRPr="00161B3C" w:rsidRDefault="00161B3C" w:rsidP="00161B3C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161B3C">
        <w:rPr>
          <w:rFonts w:ascii="Arial Narrow" w:hAnsi="Arial Narrow"/>
          <w:sz w:val="22"/>
          <w:szCs w:val="22"/>
        </w:rPr>
        <w:t xml:space="preserve">Predávajúci týmto vyhlasuje, že je spôsobilý túto </w:t>
      </w:r>
      <w:r w:rsidR="00A573C7">
        <w:rPr>
          <w:rFonts w:ascii="Arial Narrow" w:hAnsi="Arial Narrow"/>
          <w:sz w:val="22"/>
          <w:szCs w:val="22"/>
        </w:rPr>
        <w:t>Kúpnu z</w:t>
      </w:r>
      <w:r w:rsidRPr="00161B3C">
        <w:rPr>
          <w:rFonts w:ascii="Arial Narrow" w:hAnsi="Arial Narrow"/>
          <w:sz w:val="22"/>
          <w:szCs w:val="22"/>
        </w:rPr>
        <w:t>mluvu uzatvoriť a plniť záväzky v nej obsiahnuté.</w:t>
      </w:r>
    </w:p>
    <w:p w14:paraId="4FB2A44F" w14:textId="77777777" w:rsidR="00CC4C06" w:rsidRPr="00C83B39" w:rsidRDefault="00CC4C0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356393A" w14:textId="77777777" w:rsidR="007B1A08" w:rsidRPr="00953AB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sz w:val="22"/>
          <w:szCs w:val="22"/>
          <w:lang w:eastAsia="en-US"/>
        </w:rPr>
      </w:pPr>
      <w:r w:rsidRPr="00953AB9">
        <w:rPr>
          <w:rFonts w:ascii="Arial Narrow" w:hAnsi="Arial Narrow"/>
          <w:bCs/>
          <w:sz w:val="22"/>
          <w:szCs w:val="22"/>
          <w:lang w:eastAsia="en-US"/>
        </w:rPr>
        <w:t>Článok 1</w:t>
      </w:r>
    </w:p>
    <w:p w14:paraId="6DDE2755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202313D4" w14:textId="738E68E6" w:rsidR="007B1A08" w:rsidRPr="00C83B39" w:rsidRDefault="007B1A08" w:rsidP="009F78AE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Predmetom 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je záväzok Predávajúceho dodať </w:t>
      </w:r>
      <w:r w:rsidR="001066F2">
        <w:rPr>
          <w:rFonts w:ascii="Arial Narrow" w:hAnsi="Arial Narrow"/>
          <w:sz w:val="22"/>
          <w:szCs w:val="22"/>
        </w:rPr>
        <w:t>„</w:t>
      </w:r>
      <w:r w:rsidR="009F78AE" w:rsidRPr="009F78AE">
        <w:rPr>
          <w:rFonts w:ascii="Arial Narrow" w:hAnsi="Arial Narrow"/>
          <w:b/>
          <w:sz w:val="22"/>
          <w:szCs w:val="22"/>
        </w:rPr>
        <w:t>Prenosné hasiace prístroje</w:t>
      </w:r>
      <w:r w:rsidR="00172EA5">
        <w:rPr>
          <w:rFonts w:ascii="Arial Narrow" w:hAnsi="Arial Narrow"/>
          <w:sz w:val="22"/>
          <w:szCs w:val="22"/>
        </w:rPr>
        <w:t>“</w:t>
      </w:r>
      <w:r w:rsidR="00953AB9">
        <w:rPr>
          <w:rFonts w:ascii="Arial Narrow" w:hAnsi="Arial Narrow"/>
          <w:sz w:val="22"/>
          <w:szCs w:val="22"/>
        </w:rPr>
        <w:t xml:space="preserve"> (ďalej len „</w:t>
      </w:r>
      <w:r w:rsidR="00953AB9" w:rsidRPr="00953AB9">
        <w:rPr>
          <w:rFonts w:ascii="Arial Narrow" w:hAnsi="Arial Narrow"/>
          <w:b/>
          <w:sz w:val="22"/>
          <w:szCs w:val="22"/>
        </w:rPr>
        <w:t>Tovar</w:t>
      </w:r>
      <w:r w:rsidR="00953AB9">
        <w:rPr>
          <w:rFonts w:ascii="Arial Narrow" w:hAnsi="Arial Narrow"/>
          <w:sz w:val="22"/>
          <w:szCs w:val="22"/>
        </w:rPr>
        <w:t>“</w:t>
      </w:r>
      <w:r w:rsidR="00A573C7">
        <w:rPr>
          <w:rFonts w:ascii="Arial Narrow" w:hAnsi="Arial Narrow"/>
          <w:sz w:val="22"/>
          <w:szCs w:val="22"/>
        </w:rPr>
        <w:t xml:space="preserve"> alebo „</w:t>
      </w:r>
      <w:r w:rsidR="00261DB0">
        <w:rPr>
          <w:rFonts w:ascii="Arial Narrow" w:hAnsi="Arial Narrow"/>
          <w:b/>
          <w:sz w:val="22"/>
          <w:szCs w:val="22"/>
        </w:rPr>
        <w:t>predmet z</w:t>
      </w:r>
      <w:r w:rsidR="00A573C7" w:rsidRPr="00A573C7">
        <w:rPr>
          <w:rFonts w:ascii="Arial Narrow" w:hAnsi="Arial Narrow"/>
          <w:b/>
          <w:sz w:val="22"/>
          <w:szCs w:val="22"/>
        </w:rPr>
        <w:t>mluvy</w:t>
      </w:r>
      <w:r w:rsidR="00A573C7">
        <w:rPr>
          <w:rFonts w:ascii="Arial Narrow" w:hAnsi="Arial Narrow"/>
          <w:sz w:val="22"/>
          <w:szCs w:val="22"/>
        </w:rPr>
        <w:t>“</w:t>
      </w:r>
      <w:r w:rsidR="00953AB9">
        <w:rPr>
          <w:rFonts w:ascii="Arial Narrow" w:hAnsi="Arial Narrow"/>
          <w:sz w:val="22"/>
          <w:szCs w:val="22"/>
        </w:rPr>
        <w:t>)</w:t>
      </w:r>
      <w:r w:rsidR="00953AB9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247BF">
        <w:rPr>
          <w:rFonts w:ascii="Arial Narrow" w:hAnsi="Arial Narrow"/>
          <w:bCs/>
          <w:iCs/>
          <w:color w:val="000000"/>
          <w:sz w:val="22"/>
          <w:szCs w:val="22"/>
        </w:rPr>
        <w:t>vrátane súvisiacich služieb v súlade s</w:t>
      </w:r>
      <w:r w:rsidR="0073767F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 Prílohou č.1 tejto </w:t>
      </w:r>
      <w:r w:rsidR="00A573C7">
        <w:rPr>
          <w:rFonts w:ascii="Arial Narrow" w:hAnsi="Arial Narrow"/>
          <w:bCs/>
          <w:iCs/>
          <w:color w:val="000000"/>
          <w:sz w:val="22"/>
          <w:szCs w:val="22"/>
        </w:rPr>
        <w:t>Kúpnej z</w:t>
      </w:r>
      <w:r w:rsidR="0073767F" w:rsidRPr="00C83B39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906BDD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Kupujúcemu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a previesť na Kupujúceho vlastnícke právo</w:t>
      </w:r>
      <w:r w:rsidR="00953AB9">
        <w:rPr>
          <w:rFonts w:ascii="Arial Narrow" w:hAnsi="Arial Narrow"/>
          <w:bCs/>
          <w:iCs/>
          <w:color w:val="000000"/>
          <w:sz w:val="22"/>
          <w:szCs w:val="22"/>
        </w:rPr>
        <w:t xml:space="preserve"> k Tovaru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 záväzok Kupujúceho </w:t>
      </w:r>
      <w:r w:rsidR="00953AB9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evziať a zaplatiť zaň dohodnutú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kúpnu cenu v zmysle čl. 3 tejto </w:t>
      </w:r>
      <w:r w:rsidR="00A573C7">
        <w:rPr>
          <w:rFonts w:ascii="Arial Narrow" w:hAnsi="Arial Narrow"/>
          <w:bCs/>
          <w:iCs/>
          <w:color w:val="000000"/>
          <w:sz w:val="22"/>
          <w:szCs w:val="22"/>
        </w:rPr>
        <w:t>Kúpnej 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</w:p>
    <w:p w14:paraId="6698FD8A" w14:textId="6B24F00E" w:rsidR="00CC4C06" w:rsidRDefault="00DA688F" w:rsidP="00C83B39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Kupujúci nadobúda vlastnícke právo k </w:t>
      </w:r>
      <w:r w:rsidR="00953AB9">
        <w:rPr>
          <w:rFonts w:ascii="Arial Narrow" w:hAnsi="Arial Narrow"/>
          <w:sz w:val="22"/>
          <w:szCs w:val="22"/>
        </w:rPr>
        <w:t>Tovaru</w:t>
      </w:r>
      <w:r w:rsidRPr="00C83B39">
        <w:rPr>
          <w:rFonts w:ascii="Arial Narrow" w:hAnsi="Arial Narrow"/>
          <w:sz w:val="22"/>
          <w:szCs w:val="22"/>
        </w:rPr>
        <w:t xml:space="preserve"> podpisom preberacieho protokolu s vyznačením riadneho dodania </w:t>
      </w:r>
      <w:r w:rsidR="00953AB9">
        <w:rPr>
          <w:rFonts w:ascii="Arial Narrow" w:hAnsi="Arial Narrow"/>
          <w:sz w:val="22"/>
          <w:szCs w:val="22"/>
        </w:rPr>
        <w:t>Tovaru</w:t>
      </w:r>
      <w:r w:rsidRPr="00C83B39">
        <w:rPr>
          <w:rFonts w:ascii="Arial Narrow" w:hAnsi="Arial Narrow"/>
          <w:sz w:val="22"/>
          <w:szCs w:val="22"/>
        </w:rPr>
        <w:t xml:space="preserve">. </w:t>
      </w:r>
    </w:p>
    <w:p w14:paraId="6B21F8EA" w14:textId="568D59BE" w:rsidR="007247BF" w:rsidRDefault="00660371" w:rsidP="007247BF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Súčasťou dodávky </w:t>
      </w:r>
      <w:r w:rsidR="00260AC6">
        <w:rPr>
          <w:rFonts w:ascii="Arial Narrow" w:hAnsi="Arial Narrow"/>
          <w:sz w:val="22"/>
          <w:szCs w:val="22"/>
        </w:rPr>
        <w:t xml:space="preserve">Tovaru, ktorý musí byť nový, doposiaľ </w:t>
      </w:r>
      <w:r>
        <w:rPr>
          <w:rFonts w:ascii="Arial Narrow" w:hAnsi="Arial Narrow"/>
          <w:sz w:val="22"/>
          <w:szCs w:val="22"/>
        </w:rPr>
        <w:t>nepoužitý</w:t>
      </w:r>
      <w:r w:rsidR="00260AC6">
        <w:rPr>
          <w:rFonts w:ascii="Arial Narrow" w:hAnsi="Arial Narrow"/>
          <w:sz w:val="22"/>
          <w:szCs w:val="22"/>
        </w:rPr>
        <w:t xml:space="preserve"> v originálnom obale, sú aj </w:t>
      </w:r>
      <w:r w:rsidR="007247BF" w:rsidRPr="007247BF">
        <w:rPr>
          <w:rFonts w:ascii="Arial Narrow" w:hAnsi="Arial Narrow"/>
          <w:sz w:val="22"/>
          <w:szCs w:val="22"/>
        </w:rPr>
        <w:t xml:space="preserve">služby súvisiace najmä s dopravou na miesto dodania, naložením a vyložením do skladu na mieste dodania, likvidáciou obalov v súlade so zákonom č. </w:t>
      </w:r>
      <w:r w:rsidR="001E3AD1">
        <w:rPr>
          <w:rFonts w:ascii="Arial Narrow" w:hAnsi="Arial Narrow"/>
          <w:sz w:val="22"/>
          <w:szCs w:val="22"/>
        </w:rPr>
        <w:t>79/2015</w:t>
      </w:r>
      <w:r w:rsidR="007247BF" w:rsidRPr="007247BF">
        <w:rPr>
          <w:rFonts w:ascii="Arial Narrow" w:hAnsi="Arial Narrow"/>
          <w:sz w:val="22"/>
          <w:szCs w:val="22"/>
        </w:rPr>
        <w:t xml:space="preserve"> Z. z. o odpadoch a o zmene a doplnení niektorých zákonov v znení neskorších predpisov.</w:t>
      </w:r>
      <w:r w:rsidR="00FA7790">
        <w:rPr>
          <w:rFonts w:ascii="Arial Narrow" w:hAnsi="Arial Narrow"/>
          <w:sz w:val="22"/>
          <w:szCs w:val="22"/>
        </w:rPr>
        <w:t xml:space="preserve"> </w:t>
      </w:r>
    </w:p>
    <w:p w14:paraId="0D9DF403" w14:textId="12FCA5D8" w:rsidR="00FA7790" w:rsidRPr="007247BF" w:rsidRDefault="00FA7790" w:rsidP="00FA7790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Súčasťou dodaného Tovaru je vždy aj príslušná užívateľská dokumentácia výrobku, návod na použitie, návod na údržbu a servis. </w:t>
      </w:r>
      <w:r w:rsidRPr="00FA7790">
        <w:rPr>
          <w:rFonts w:ascii="Arial Narrow" w:hAnsi="Arial Narrow"/>
          <w:sz w:val="22"/>
          <w:szCs w:val="22"/>
        </w:rPr>
        <w:t>Dokumentáciu je Predávajúci povinný predložiť v slovenskom jazyku alebo v českom jazyku.</w:t>
      </w:r>
    </w:p>
    <w:p w14:paraId="16438CD9" w14:textId="77777777" w:rsidR="007B1A08" w:rsidRPr="00A573C7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573C7">
        <w:rPr>
          <w:rFonts w:ascii="Arial Narrow" w:hAnsi="Arial Narrow"/>
          <w:bCs/>
          <w:iCs/>
          <w:color w:val="000000"/>
          <w:sz w:val="22"/>
          <w:szCs w:val="22"/>
        </w:rPr>
        <w:t>Článok 2</w:t>
      </w:r>
    </w:p>
    <w:p w14:paraId="387F2205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Dodacie podmienky</w:t>
      </w:r>
    </w:p>
    <w:p w14:paraId="09E083E5" w14:textId="094AD11F" w:rsidR="007B1A08" w:rsidRPr="00C83B39" w:rsidRDefault="007B1A08" w:rsidP="00612FFE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celý predmet zmluvy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upujúcemu podľa prílohy č.1 tejto </w:t>
      </w:r>
      <w:r w:rsidR="00A573C7">
        <w:rPr>
          <w:rFonts w:ascii="Arial Narrow" w:hAnsi="Arial Narrow"/>
          <w:bCs/>
          <w:iCs/>
          <w:color w:val="000000"/>
          <w:sz w:val="22"/>
          <w:szCs w:val="22"/>
        </w:rPr>
        <w:t>Kúpnej 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DD0996" w:rsidRPr="00C83B39">
        <w:rPr>
          <w:rFonts w:ascii="Arial Narrow" w:hAnsi="Arial Narrow"/>
          <w:bCs/>
          <w:iCs/>
          <w:color w:val="000000"/>
          <w:sz w:val="22"/>
          <w:szCs w:val="22"/>
        </w:rPr>
        <w:t>v </w:t>
      </w:r>
      <w:r w:rsidR="00F07FAD" w:rsidRPr="00C83B39">
        <w:rPr>
          <w:rFonts w:ascii="Arial Narrow" w:hAnsi="Arial Narrow"/>
          <w:bCs/>
          <w:iCs/>
          <w:color w:val="000000"/>
          <w:sz w:val="22"/>
          <w:szCs w:val="22"/>
        </w:rPr>
        <w:t>lehot</w:t>
      </w:r>
      <w:r w:rsidR="00DD0996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e </w:t>
      </w:r>
      <w:r w:rsidR="00FF11AC" w:rsidRPr="00C83B39">
        <w:rPr>
          <w:rFonts w:ascii="Arial Narrow" w:hAnsi="Arial Narrow" w:cs="Arial"/>
          <w:sz w:val="22"/>
          <w:szCs w:val="22"/>
        </w:rPr>
        <w:t xml:space="preserve">do </w:t>
      </w:r>
      <w:r w:rsidR="00CF17C0">
        <w:rPr>
          <w:rFonts w:ascii="Arial Narrow" w:hAnsi="Arial Narrow" w:cs="Arial"/>
          <w:sz w:val="22"/>
          <w:szCs w:val="22"/>
        </w:rPr>
        <w:t>šiestich</w:t>
      </w:r>
      <w:r w:rsidR="002C571C" w:rsidRPr="00C83B39">
        <w:rPr>
          <w:rFonts w:ascii="Arial Narrow" w:hAnsi="Arial Narrow" w:cs="Arial"/>
          <w:sz w:val="22"/>
          <w:szCs w:val="22"/>
        </w:rPr>
        <w:t xml:space="preserve"> </w:t>
      </w:r>
      <w:r w:rsidR="0079145C" w:rsidRPr="00C83B39">
        <w:rPr>
          <w:rFonts w:ascii="Arial Narrow" w:hAnsi="Arial Narrow" w:cs="Arial"/>
          <w:sz w:val="22"/>
          <w:szCs w:val="22"/>
        </w:rPr>
        <w:t>(</w:t>
      </w:r>
      <w:r w:rsidR="00CF17C0">
        <w:rPr>
          <w:rFonts w:ascii="Arial Narrow" w:hAnsi="Arial Narrow" w:cs="Arial"/>
          <w:sz w:val="22"/>
          <w:szCs w:val="22"/>
        </w:rPr>
        <w:t>6</w:t>
      </w:r>
      <w:r w:rsidR="0079145C" w:rsidRPr="00C83B39">
        <w:rPr>
          <w:rFonts w:ascii="Arial Narrow" w:hAnsi="Arial Narrow" w:cs="Arial"/>
          <w:sz w:val="22"/>
          <w:szCs w:val="22"/>
        </w:rPr>
        <w:t>)</w:t>
      </w:r>
      <w:r w:rsidR="00172EA5">
        <w:rPr>
          <w:rFonts w:ascii="Arial Narrow" w:hAnsi="Arial Narrow" w:cs="Arial"/>
          <w:sz w:val="22"/>
          <w:szCs w:val="22"/>
        </w:rPr>
        <w:t xml:space="preserve"> mesiacov </w:t>
      </w:r>
      <w:r w:rsidR="00DD0996" w:rsidRPr="00C83B39">
        <w:rPr>
          <w:rFonts w:ascii="Arial Narrow" w:hAnsi="Arial Narrow"/>
          <w:bCs/>
          <w:iCs/>
          <w:color w:val="000000"/>
          <w:sz w:val="22"/>
          <w:szCs w:val="22"/>
        </w:rPr>
        <w:t>od</w:t>
      </w:r>
      <w:r w:rsidR="00392E85" w:rsidRPr="00C83B39">
        <w:rPr>
          <w:rFonts w:ascii="Arial Narrow" w:hAnsi="Arial Narrow"/>
          <w:bCs/>
          <w:iCs/>
          <w:color w:val="000000"/>
          <w:sz w:val="22"/>
          <w:szCs w:val="22"/>
        </w:rPr>
        <w:t>o dňa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nadobudnut</w:t>
      </w:r>
      <w:r w:rsidR="00DD0996" w:rsidRPr="00C83B39">
        <w:rPr>
          <w:rFonts w:ascii="Arial Narrow" w:hAnsi="Arial Narrow"/>
          <w:bCs/>
          <w:iCs/>
          <w:color w:val="000000"/>
          <w:sz w:val="22"/>
          <w:szCs w:val="22"/>
        </w:rPr>
        <w:t>ia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účinnosti tejto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zmluvy. </w:t>
      </w:r>
    </w:p>
    <w:p w14:paraId="0530AE41" w14:textId="0F7CC579" w:rsidR="007B1A08" w:rsidRPr="00172EA5" w:rsidRDefault="007B1A08" w:rsidP="009F78AE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Miestom dodania predmetu zmluvy je</w:t>
      </w:r>
      <w:r w:rsidR="000468D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9F78AE" w:rsidRPr="009F78AE">
        <w:rPr>
          <w:rFonts w:ascii="Arial Narrow" w:hAnsi="Arial Narrow"/>
          <w:sz w:val="22"/>
          <w:szCs w:val="22"/>
        </w:rPr>
        <w:t>Centrálny sklad Záchrannej brigády Hasičského a záchranného zboru v Žiline, Bánovská cesta 8111, 010 01 Žilina</w:t>
      </w:r>
      <w:r w:rsidR="009F78AE">
        <w:rPr>
          <w:rFonts w:ascii="Arial Narrow" w:hAnsi="Arial Narrow"/>
          <w:sz w:val="22"/>
          <w:szCs w:val="22"/>
        </w:rPr>
        <w:t>.</w:t>
      </w:r>
    </w:p>
    <w:p w14:paraId="3799AF19" w14:textId="7C515E3A" w:rsidR="00DA688F" w:rsidRPr="00D7718C" w:rsidRDefault="00DA688F" w:rsidP="00C83B39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Termín predchádzajúceho oznámenia dodania predmetu zmluvy do miesta dodania predmetu zmluvy je minimálne tri (3) pracovné dni pred dňom dodania. V prípade predchádzajúceho neoznámenia dodania predmetu zmluvy </w:t>
      </w:r>
      <w:r w:rsidR="00635CFC" w:rsidRPr="00C83B39">
        <w:rPr>
          <w:rFonts w:ascii="Arial Narrow" w:hAnsi="Arial Narrow"/>
          <w:sz w:val="22"/>
          <w:szCs w:val="22"/>
        </w:rPr>
        <w:t>K</w:t>
      </w:r>
      <w:r w:rsidRPr="00C83B39">
        <w:rPr>
          <w:rFonts w:ascii="Arial Narrow" w:hAnsi="Arial Narrow"/>
          <w:sz w:val="22"/>
          <w:szCs w:val="22"/>
        </w:rPr>
        <w:t xml:space="preserve">upujúci nie je povinný dodávaný predmet zmluvy prevziať v deň jeho doručenia. </w:t>
      </w:r>
      <w:r w:rsidRPr="00D7718C">
        <w:rPr>
          <w:rFonts w:ascii="Arial Narrow" w:hAnsi="Arial Narrow"/>
          <w:sz w:val="22"/>
          <w:szCs w:val="22"/>
        </w:rPr>
        <w:t>Predchádzajúce oznámenie dodania predmetu zmluvy predávajúci zrealizuje v čase od 8:00 hod. do 14:00 hod</w:t>
      </w:r>
      <w:r w:rsidR="003E52D8">
        <w:rPr>
          <w:rFonts w:ascii="Arial Narrow" w:hAnsi="Arial Narrow"/>
          <w:sz w:val="22"/>
          <w:szCs w:val="22"/>
        </w:rPr>
        <w:t>.</w:t>
      </w:r>
      <w:r w:rsidRPr="00D7718C">
        <w:rPr>
          <w:rFonts w:ascii="Arial Narrow" w:hAnsi="Arial Narrow"/>
          <w:sz w:val="22"/>
          <w:szCs w:val="22"/>
        </w:rPr>
        <w:t xml:space="preserve"> telefonickým oznámením </w:t>
      </w:r>
      <w:r w:rsidR="000E73CA" w:rsidRPr="00D7718C">
        <w:rPr>
          <w:rFonts w:ascii="Arial Narrow" w:hAnsi="Arial Narrow"/>
          <w:sz w:val="22"/>
          <w:szCs w:val="22"/>
        </w:rPr>
        <w:t xml:space="preserve">kontaktnej osobe </w:t>
      </w:r>
      <w:r w:rsidR="00F04DF9" w:rsidRPr="00C83B39">
        <w:rPr>
          <w:rFonts w:ascii="Arial Narrow" w:hAnsi="Arial Narrow"/>
          <w:sz w:val="22"/>
          <w:szCs w:val="22"/>
        </w:rPr>
        <w:t xml:space="preserve">p. </w:t>
      </w:r>
      <w:r w:rsidR="00F04DF9">
        <w:rPr>
          <w:rFonts w:ascii="Arial Narrow" w:hAnsi="Arial Narrow"/>
          <w:sz w:val="22"/>
          <w:szCs w:val="22"/>
        </w:rPr>
        <w:t>Antónia Hamová n</w:t>
      </w:r>
      <w:r w:rsidRPr="00D7718C">
        <w:rPr>
          <w:rFonts w:ascii="Arial Narrow" w:hAnsi="Arial Narrow"/>
          <w:sz w:val="22"/>
          <w:szCs w:val="22"/>
        </w:rPr>
        <w:t xml:space="preserve">a tel. </w:t>
      </w:r>
      <w:r w:rsidR="00F04DF9" w:rsidRPr="00C83B39">
        <w:rPr>
          <w:rFonts w:ascii="Arial Narrow" w:hAnsi="Arial Narrow"/>
          <w:sz w:val="22"/>
          <w:szCs w:val="22"/>
        </w:rPr>
        <w:t>+421</w:t>
      </w:r>
      <w:r w:rsidR="00F04DF9">
        <w:rPr>
          <w:rFonts w:ascii="Arial Narrow" w:hAnsi="Arial Narrow"/>
          <w:sz w:val="22"/>
          <w:szCs w:val="22"/>
        </w:rPr>
        <w:t> 911 523 371</w:t>
      </w:r>
      <w:r w:rsidR="007617A4">
        <w:rPr>
          <w:rFonts w:ascii="Arial Narrow" w:hAnsi="Arial Narrow"/>
          <w:sz w:val="22"/>
          <w:szCs w:val="22"/>
        </w:rPr>
        <w:br/>
      </w:r>
      <w:r w:rsidRPr="00D7718C">
        <w:rPr>
          <w:rFonts w:ascii="Arial Narrow" w:hAnsi="Arial Narrow"/>
          <w:sz w:val="22"/>
          <w:szCs w:val="22"/>
        </w:rPr>
        <w:t xml:space="preserve"> </w:t>
      </w:r>
      <w:r w:rsidR="00AC767B" w:rsidRPr="00D7718C">
        <w:rPr>
          <w:rFonts w:ascii="Arial Narrow" w:hAnsi="Arial Narrow"/>
          <w:sz w:val="22"/>
          <w:szCs w:val="22"/>
        </w:rPr>
        <w:t>a následne</w:t>
      </w:r>
      <w:r w:rsidR="00941B2B" w:rsidRPr="00D7718C">
        <w:rPr>
          <w:rFonts w:ascii="Arial Narrow" w:hAnsi="Arial Narrow"/>
          <w:sz w:val="22"/>
          <w:szCs w:val="22"/>
        </w:rPr>
        <w:t xml:space="preserve"> e-mailom na adresu </w:t>
      </w:r>
      <w:hyperlink r:id="rId8" w:history="1">
        <w:r w:rsidR="00F04DF9" w:rsidRPr="00523CAC">
          <w:rPr>
            <w:rStyle w:val="Hypertextovprepojenie"/>
            <w:rFonts w:ascii="Arial Narrow" w:hAnsi="Arial Narrow"/>
            <w:sz w:val="22"/>
            <w:szCs w:val="22"/>
          </w:rPr>
          <w:t>antonia.hamova@minv.sk</w:t>
        </w:r>
      </w:hyperlink>
      <w:r w:rsidR="00F04DF9">
        <w:rPr>
          <w:rFonts w:ascii="Arial Narrow" w:hAnsi="Arial Narrow"/>
          <w:sz w:val="22"/>
          <w:szCs w:val="22"/>
          <w:u w:val="single"/>
        </w:rPr>
        <w:t>.</w:t>
      </w:r>
      <w:r w:rsidR="001066F2">
        <w:t xml:space="preserve"> </w:t>
      </w:r>
      <w:r w:rsidR="003E52D8">
        <w:rPr>
          <w:rFonts w:ascii="Arial Narrow" w:hAnsi="Arial Narrow"/>
          <w:sz w:val="22"/>
          <w:szCs w:val="22"/>
        </w:rPr>
        <w:t xml:space="preserve"> </w:t>
      </w:r>
    </w:p>
    <w:p w14:paraId="1DDF2535" w14:textId="77777777" w:rsidR="00CC4C06" w:rsidRPr="00C83B39" w:rsidRDefault="00A92F27" w:rsidP="00C83B39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Predmet zmluvy musí byť dodaný v súlade s Prílohou č. 1 tejto</w:t>
      </w:r>
      <w:r w:rsidR="00FD21D8" w:rsidRPr="00C83B39">
        <w:rPr>
          <w:rFonts w:ascii="Arial Narrow" w:hAnsi="Arial Narrow"/>
          <w:sz w:val="22"/>
          <w:szCs w:val="22"/>
        </w:rPr>
        <w:t xml:space="preserve"> Kúpnej</w:t>
      </w:r>
      <w:r w:rsidRPr="00C83B39">
        <w:rPr>
          <w:rFonts w:ascii="Arial Narrow" w:hAnsi="Arial Narrow"/>
          <w:sz w:val="22"/>
          <w:szCs w:val="22"/>
        </w:rPr>
        <w:t xml:space="preserve"> zmluvy. Prebratie predmetu zmluvy dodaného do miesta dodania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 xml:space="preserve">redávajúcim sa uskutoční fyzickým prevzatím predmetu zmluvy, kontrolou </w:t>
      </w:r>
      <w:r w:rsidRPr="00C83B39">
        <w:rPr>
          <w:rFonts w:ascii="Arial Narrow" w:hAnsi="Arial Narrow"/>
          <w:sz w:val="22"/>
          <w:szCs w:val="22"/>
        </w:rPr>
        <w:lastRenderedPageBreak/>
        <w:t xml:space="preserve">množstva a kvality dodaného predmetu zmluvy a podpisom preberacieho protokolu splnomocneným zástupcom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>redávajúceho a </w:t>
      </w:r>
      <w:r w:rsidR="00635CFC" w:rsidRPr="00C83B39">
        <w:rPr>
          <w:rFonts w:ascii="Arial Narrow" w:hAnsi="Arial Narrow"/>
          <w:sz w:val="22"/>
          <w:szCs w:val="22"/>
        </w:rPr>
        <w:t>K</w:t>
      </w:r>
      <w:r w:rsidRPr="00C83B39">
        <w:rPr>
          <w:rFonts w:ascii="Arial Narrow" w:hAnsi="Arial Narrow"/>
          <w:sz w:val="22"/>
          <w:szCs w:val="22"/>
        </w:rPr>
        <w:t xml:space="preserve">upujúceho. V preberacom protokole bude uvedené presné množstvo a druh dodaného predmetu zmluvy, vyjadrenie, či dodávka predmetu zmluvy je úplná a či pri prevzatí predmetu zmluvy zodpovedá požiadavkám podľa prílohy č. 1 tejto zmluvy. V preberacom protokole </w:t>
      </w:r>
      <w:r w:rsidR="00635CFC" w:rsidRPr="00C83B39">
        <w:rPr>
          <w:rFonts w:ascii="Arial Narrow" w:hAnsi="Arial Narrow"/>
          <w:sz w:val="22"/>
          <w:szCs w:val="22"/>
        </w:rPr>
        <w:t>K</w:t>
      </w:r>
      <w:r w:rsidRPr="00C83B39">
        <w:rPr>
          <w:rFonts w:ascii="Arial Narrow" w:hAnsi="Arial Narrow"/>
          <w:sz w:val="22"/>
          <w:szCs w:val="22"/>
        </w:rPr>
        <w:t xml:space="preserve">upujúci vyznačí riadne dodanie predmetu zmluvy. V prípade vád predmetu zmluvy sa vady vyznačia v preberacom protokole a ten môže byť podkladom pre fakturácie až po odstránení vád dodávky predmetu zmluvy. K preberaciemu protokolu bude priložený dodací list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>redávajúceho.</w:t>
      </w:r>
    </w:p>
    <w:p w14:paraId="14A32E02" w14:textId="77777777" w:rsidR="00CC4C06" w:rsidRPr="00C83B39" w:rsidRDefault="00CC4C0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328CEB4" w14:textId="746A8906" w:rsidR="007B1A08" w:rsidRPr="00847BAC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847BAC">
        <w:rPr>
          <w:rFonts w:ascii="Arial Narrow" w:hAnsi="Arial Narrow"/>
          <w:bCs/>
          <w:iCs/>
          <w:color w:val="000000"/>
          <w:sz w:val="22"/>
          <w:szCs w:val="22"/>
        </w:rPr>
        <w:t>Článok 3</w:t>
      </w:r>
    </w:p>
    <w:p w14:paraId="5F8EB045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7A7DCEC" w14:textId="6FF13E44" w:rsidR="000D7D2D" w:rsidRPr="00C83B39" w:rsidRDefault="0079145C" w:rsidP="00612FFE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Kúpna cena za predmet zmluvy je stanovená v súlade so zákonom Národnej rady Slovenskej republiky č. 18/1996 Z. z. o cenách v znení neskorších predpisov a vyhlášky Ministerstva financií SR č. 87/1996 Z. z., ktorou sa vykonáva zákon Národnej rady Slovenskej republiky č. 18/1996 Z. z. o cenách dohodou zmlu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 xml:space="preserve">vných strán ako cena maximálna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vo výške uvedenej v Prílohe č. 2 tejto Kúpnej zmluvy.</w:t>
      </w:r>
    </w:p>
    <w:p w14:paraId="1DD314D1" w14:textId="44C073AF" w:rsidR="00305EA1" w:rsidRPr="00C83B39" w:rsidRDefault="00305EA1" w:rsidP="00C83B39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Kúpnou cenou sa rozumie cena za predmet zmluvy vrátane všetkých ekonomicky oprávnených</w:t>
      </w:r>
      <w:r w:rsidRPr="00C83B39">
        <w:rPr>
          <w:rFonts w:ascii="Arial Narrow" w:hAnsi="Arial Narrow"/>
          <w:sz w:val="22"/>
          <w:szCs w:val="22"/>
        </w:rPr>
        <w:t xml:space="preserve"> nákladov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 xml:space="preserve">redávajúceho (colných a daňových poplatkov, dopravy do miesta plnenia </w:t>
      </w:r>
      <w:r w:rsidRPr="001B26B4">
        <w:rPr>
          <w:rFonts w:ascii="Arial Narrow" w:hAnsi="Arial Narrow"/>
          <w:sz w:val="22"/>
          <w:szCs w:val="22"/>
        </w:rPr>
        <w:t>uvedeného v čl. 2 bode 2.2 tejto</w:t>
      </w:r>
      <w:r w:rsidRPr="00C83B39">
        <w:rPr>
          <w:rFonts w:ascii="Arial Narrow" w:hAnsi="Arial Narrow"/>
          <w:sz w:val="22"/>
          <w:szCs w:val="22"/>
        </w:rPr>
        <w:t xml:space="preserve"> </w:t>
      </w:r>
      <w:r w:rsidR="00A357FC" w:rsidRPr="00C83B39">
        <w:rPr>
          <w:rFonts w:ascii="Arial Narrow" w:hAnsi="Arial Narrow"/>
          <w:sz w:val="22"/>
          <w:szCs w:val="22"/>
        </w:rPr>
        <w:t xml:space="preserve">Kúpnej </w:t>
      </w:r>
      <w:r w:rsidRPr="00C83B39">
        <w:rPr>
          <w:rFonts w:ascii="Arial Narrow" w:hAnsi="Arial Narrow"/>
          <w:sz w:val="22"/>
          <w:szCs w:val="22"/>
        </w:rPr>
        <w:t>zmluvy</w:t>
      </w:r>
      <w:r w:rsidR="00A357FC" w:rsidRPr="00C83B39">
        <w:rPr>
          <w:rFonts w:ascii="Arial Narrow" w:hAnsi="Arial Narrow"/>
          <w:sz w:val="22"/>
          <w:szCs w:val="22"/>
        </w:rPr>
        <w:t xml:space="preserve"> a</w:t>
      </w:r>
      <w:r w:rsidRPr="00C83B39">
        <w:rPr>
          <w:rFonts w:ascii="Arial Narrow" w:hAnsi="Arial Narrow"/>
          <w:sz w:val="22"/>
          <w:szCs w:val="22"/>
        </w:rPr>
        <w:t xml:space="preserve"> primeraného zisku).</w:t>
      </w:r>
      <w:r w:rsidR="00392E85" w:rsidRPr="00C83B39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kupujúceho</w:t>
      </w:r>
      <w:r w:rsidR="0079145C" w:rsidRPr="00C83B39">
        <w:rPr>
          <w:rFonts w:ascii="Arial Narrow" w:hAnsi="Arial Narrow"/>
          <w:sz w:val="22"/>
          <w:szCs w:val="22"/>
        </w:rPr>
        <w:t xml:space="preserve">, ktorý je </w:t>
      </w:r>
      <w:r w:rsidR="00392E85" w:rsidRPr="00C83B39">
        <w:rPr>
          <w:rFonts w:ascii="Arial Narrow" w:hAnsi="Arial Narrow"/>
          <w:sz w:val="22"/>
          <w:szCs w:val="22"/>
        </w:rPr>
        <w:t>uvedený v záhlaví tejto zmluvy v časti Kupujúci na účet predávajúceho uvedený v záhlaví tejto zmluvy v časti Predávajúci.</w:t>
      </w:r>
    </w:p>
    <w:p w14:paraId="45D25735" w14:textId="77777777" w:rsidR="00F524C0" w:rsidRPr="00C83B39" w:rsidRDefault="00F524C0" w:rsidP="00C83B39">
      <w:pPr>
        <w:numPr>
          <w:ilvl w:val="1"/>
          <w:numId w:val="15"/>
        </w:numPr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Cena za predmet zmluvy musí byť stanovená v mene EURO. K fakturovanej kúpnej cene bude vždy pripočítaná DPH stanovená v súlade s</w:t>
      </w:r>
      <w:r w:rsidR="00DB469E" w:rsidRPr="00C83B39">
        <w:rPr>
          <w:rFonts w:ascii="Arial Narrow" w:hAnsi="Arial Narrow"/>
          <w:sz w:val="22"/>
          <w:szCs w:val="22"/>
        </w:rPr>
        <w:t> všeobecne záväznými</w:t>
      </w:r>
      <w:r w:rsidRPr="00C83B39">
        <w:rPr>
          <w:rFonts w:ascii="Arial Narrow" w:hAnsi="Arial Narrow"/>
          <w:sz w:val="22"/>
          <w:szCs w:val="22"/>
        </w:rPr>
        <w:t xml:space="preserve"> právnymi predpismi platnými</w:t>
      </w:r>
      <w:r w:rsidR="00392E85" w:rsidRPr="00C83B39">
        <w:rPr>
          <w:rFonts w:ascii="Arial Narrow" w:hAnsi="Arial Narrow"/>
          <w:sz w:val="22"/>
          <w:szCs w:val="22"/>
        </w:rPr>
        <w:t xml:space="preserve"> na území SR</w:t>
      </w:r>
      <w:r w:rsidRPr="00C83B39">
        <w:rPr>
          <w:rFonts w:ascii="Arial Narrow" w:hAnsi="Arial Narrow"/>
          <w:sz w:val="22"/>
          <w:szCs w:val="22"/>
        </w:rPr>
        <w:t xml:space="preserve"> v čase dodania predmetu zmluvy.</w:t>
      </w:r>
    </w:p>
    <w:p w14:paraId="3168663E" w14:textId="77777777" w:rsidR="00305EA1" w:rsidRPr="00C83B39" w:rsidRDefault="00F524C0" w:rsidP="00C83B39">
      <w:pPr>
        <w:numPr>
          <w:ilvl w:val="1"/>
          <w:numId w:val="15"/>
        </w:numPr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Maximálna cena za predmet zmluvy, ktorá bola predmetom ponuky</w:t>
      </w:r>
      <w:r w:rsidR="009C34C7" w:rsidRPr="00C83B39">
        <w:rPr>
          <w:rFonts w:ascii="Arial Narrow" w:hAnsi="Arial Narrow"/>
          <w:sz w:val="22"/>
          <w:szCs w:val="22"/>
        </w:rPr>
        <w:t>,</w:t>
      </w:r>
      <w:r w:rsidRPr="00C83B39">
        <w:rPr>
          <w:rFonts w:ascii="Arial Narrow" w:hAnsi="Arial Narrow"/>
          <w:sz w:val="22"/>
          <w:szCs w:val="22"/>
        </w:rPr>
        <w:t xml:space="preserve"> je špecifikovaná v prílohe č. 2 tejto </w:t>
      </w:r>
      <w:r w:rsidR="008C5C45" w:rsidRPr="00C83B39">
        <w:rPr>
          <w:rFonts w:ascii="Arial Narrow" w:hAnsi="Arial Narrow"/>
          <w:sz w:val="22"/>
          <w:szCs w:val="22"/>
        </w:rPr>
        <w:t xml:space="preserve">Kúpnej </w:t>
      </w:r>
      <w:r w:rsidRPr="00C83B39">
        <w:rPr>
          <w:rFonts w:ascii="Arial Narrow" w:hAnsi="Arial Narrow"/>
          <w:sz w:val="22"/>
          <w:szCs w:val="22"/>
        </w:rPr>
        <w:t xml:space="preserve">zmluvy a je stanovená ako maximálna bez DPH. </w:t>
      </w:r>
    </w:p>
    <w:p w14:paraId="0D273823" w14:textId="0C7A3F2D" w:rsidR="007D7E3F" w:rsidRPr="00C83B39" w:rsidRDefault="00305EA1" w:rsidP="00C83B39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Dohodnutú cenu je možné meniť iba pri zmene colných a daňových predpisov, a to vždy len po vzájomnej dohode zmluvných strán, v zmysle zákona NR SR č.18/1996 Z. z. o cenách v znení neskorších predpisov a vyhlášky Ministerstva financií S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 xml:space="preserve">lovenskej republiky č. 87/1996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Z. z., ktorou sa vykonáva zákon Národnej rady Slovenskej republiky č. 18/1996 Z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. z.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o cenách v znení neskorších predpisov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 v súlade so zákonom č. 343/2015 Z. z.. </w:t>
      </w:r>
    </w:p>
    <w:p w14:paraId="295A9A7A" w14:textId="33E56E98" w:rsidR="007B1A08" w:rsidRPr="00241FB8" w:rsidRDefault="00241FB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Článok 4</w:t>
      </w:r>
    </w:p>
    <w:p w14:paraId="13E4FF08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</w:p>
    <w:p w14:paraId="729A00E5" w14:textId="52094799" w:rsidR="006A404D" w:rsidRPr="00C83B39" w:rsidRDefault="007B1A08" w:rsidP="00612FFE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sa zaväzuje </w:t>
      </w:r>
      <w:r w:rsidR="0043528D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za 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 včas </w:t>
      </w:r>
      <w:r w:rsidR="0043528D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dodaný predmet zmluvy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zaplatiť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redávajúcemu dohodnutú kúpnu cenu v zmysle čl.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3 tejto </w:t>
      </w:r>
      <w:r w:rsidR="008C5C45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na základe faktúry</w:t>
      </w:r>
      <w:r w:rsidR="00904571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vystavenej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="00904571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redávajúcim po dodaní predmetu zmluvy a podpísaní preberacieho protokolu s vyznačením riadneho </w:t>
      </w:r>
      <w:r w:rsidR="00CF039E" w:rsidRPr="00C83B39">
        <w:rPr>
          <w:rFonts w:ascii="Arial Narrow" w:hAnsi="Arial Narrow"/>
          <w:bCs/>
          <w:iCs/>
          <w:color w:val="000000"/>
          <w:sz w:val="22"/>
          <w:szCs w:val="22"/>
        </w:rPr>
        <w:t>dodania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="00CF03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19214F39" w14:textId="77777777" w:rsidR="006A404D" w:rsidRPr="00C83B39" w:rsidRDefault="00392E85" w:rsidP="00C83B39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S</w:t>
      </w:r>
      <w:r w:rsidR="006A404D" w:rsidRPr="00C83B39">
        <w:rPr>
          <w:rFonts w:ascii="Arial Narrow" w:hAnsi="Arial Narrow"/>
          <w:sz w:val="22"/>
          <w:szCs w:val="22"/>
        </w:rPr>
        <w:t>platnosť faktúry je tridsať (30) dní odo dňa jej doručenia</w:t>
      </w:r>
      <w:r w:rsidR="00DB469E" w:rsidRPr="00C83B39">
        <w:rPr>
          <w:rFonts w:ascii="Arial Narrow" w:hAnsi="Arial Narrow"/>
          <w:sz w:val="22"/>
          <w:szCs w:val="22"/>
        </w:rPr>
        <w:t xml:space="preserve"> Kupujúcemu</w:t>
      </w:r>
      <w:r w:rsidR="006A404D" w:rsidRPr="00C83B39">
        <w:rPr>
          <w:rFonts w:ascii="Arial Narrow" w:hAnsi="Arial Narrow"/>
          <w:sz w:val="22"/>
          <w:szCs w:val="22"/>
        </w:rPr>
        <w:t>. Faktúra musí obsahovať náležitosti daňového dokladu v zmysle zákona č. 222/2004 Z. z. o dani z pridanej hodnoty v znení neskorších predpisov. Súčasťou faktúry je preberací protokol.</w:t>
      </w:r>
    </w:p>
    <w:p w14:paraId="2DE90544" w14:textId="2AB1B459" w:rsidR="006A404D" w:rsidRPr="00C83B39" w:rsidRDefault="006A404D" w:rsidP="00C83B39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Faktúra musí byť odoslaná formou doporučenej zásielky. Faktúra, ktorá nemá náležitosti daňového dokladu alebo obsahuje nesprávne údaje bude vrátená na prepracovanie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 xml:space="preserve">redávajúcemu. V takomto prípade začína splatnosť faktúry plynúť jej novým doručením </w:t>
      </w:r>
      <w:r w:rsidR="00635CFC" w:rsidRPr="00C83B39">
        <w:rPr>
          <w:rFonts w:ascii="Arial Narrow" w:hAnsi="Arial Narrow"/>
          <w:sz w:val="22"/>
          <w:szCs w:val="22"/>
        </w:rPr>
        <w:t>K</w:t>
      </w:r>
      <w:r w:rsidRPr="00C83B39">
        <w:rPr>
          <w:rFonts w:ascii="Arial Narrow" w:hAnsi="Arial Narrow"/>
          <w:sz w:val="22"/>
          <w:szCs w:val="22"/>
        </w:rPr>
        <w:t>upujúcemu vo forme doporučenej zásielky.</w:t>
      </w:r>
      <w:r w:rsidR="00346C44" w:rsidRPr="00C83B39">
        <w:rPr>
          <w:rFonts w:ascii="Arial Narrow" w:hAnsi="Arial Narrow"/>
          <w:sz w:val="22"/>
          <w:szCs w:val="22"/>
        </w:rPr>
        <w:t xml:space="preserve"> Kupujúci a Predávajúci sa zav</w:t>
      </w:r>
      <w:r w:rsidR="009A5EE5">
        <w:rPr>
          <w:rFonts w:ascii="Arial Narrow" w:hAnsi="Arial Narrow"/>
          <w:sz w:val="22"/>
          <w:szCs w:val="22"/>
        </w:rPr>
        <w:t xml:space="preserve">äzujú plniť povinnosť v zmysle </w:t>
      </w:r>
      <w:r w:rsidR="00346C44" w:rsidRPr="00C83B39">
        <w:rPr>
          <w:rFonts w:ascii="Arial Narrow" w:hAnsi="Arial Narrow"/>
          <w:sz w:val="22"/>
          <w:szCs w:val="22"/>
        </w:rPr>
        <w:t>zákona č. 215/2019 Z. z. o zaru</w:t>
      </w:r>
      <w:r w:rsidR="009A5EE5">
        <w:rPr>
          <w:rFonts w:ascii="Arial Narrow" w:hAnsi="Arial Narrow"/>
          <w:sz w:val="22"/>
          <w:szCs w:val="22"/>
        </w:rPr>
        <w:t>čenej elektronickej fakturácii </w:t>
      </w:r>
      <w:r w:rsidR="00346C44" w:rsidRPr="00C83B39">
        <w:rPr>
          <w:rFonts w:ascii="Arial Narrow" w:hAnsi="Arial Narrow"/>
          <w:sz w:val="22"/>
          <w:szCs w:val="22"/>
        </w:rPr>
        <w:t>a centrálnom ele</w:t>
      </w:r>
      <w:r w:rsidR="009A5EE5">
        <w:rPr>
          <w:rFonts w:ascii="Arial Narrow" w:hAnsi="Arial Narrow"/>
          <w:sz w:val="22"/>
          <w:szCs w:val="22"/>
        </w:rPr>
        <w:t>ktronickom systéme a o doplnení niektorých zákonov, ktorým</w:t>
      </w:r>
      <w:r w:rsidR="00346C44" w:rsidRPr="00C83B39">
        <w:rPr>
          <w:rFonts w:ascii="Arial Narrow" w:hAnsi="Arial Narrow"/>
          <w:sz w:val="22"/>
          <w:szCs w:val="22"/>
        </w:rPr>
        <w:t> dochádza k zavedeniu povinnosti používať zaručené elektronické faktúry, v termíne a rozsahu, ktoré oznámi Ministerstvo financií Slovenskej republiky vo svojom publikačnom orgáne.</w:t>
      </w:r>
    </w:p>
    <w:p w14:paraId="5F7BC716" w14:textId="77777777" w:rsidR="006A404D" w:rsidRPr="00C83B39" w:rsidRDefault="006A404D" w:rsidP="00C83B39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lastRenderedPageBreak/>
        <w:t>Všetky faktúry budú uhrádzané výhradne bezhotovostne prevodným príkazom</w:t>
      </w:r>
      <w:r w:rsidR="000A5F9C" w:rsidRPr="00C83B39">
        <w:rPr>
          <w:rFonts w:ascii="Arial Narrow" w:hAnsi="Arial Narrow"/>
          <w:sz w:val="22"/>
          <w:szCs w:val="22"/>
        </w:rPr>
        <w:t xml:space="preserve"> na účet </w:t>
      </w:r>
      <w:r w:rsidR="00DB469E" w:rsidRPr="00C83B39">
        <w:rPr>
          <w:rFonts w:ascii="Arial Narrow" w:hAnsi="Arial Narrow"/>
          <w:sz w:val="22"/>
          <w:szCs w:val="22"/>
        </w:rPr>
        <w:t xml:space="preserve">Predávajúceho </w:t>
      </w:r>
      <w:r w:rsidR="000A5F9C" w:rsidRPr="00C83B39">
        <w:rPr>
          <w:rFonts w:ascii="Arial Narrow" w:hAnsi="Arial Narrow"/>
          <w:sz w:val="22"/>
          <w:szCs w:val="22"/>
        </w:rPr>
        <w:t>uvedený v záhlaví tejto kúpnej zmluvy.</w:t>
      </w:r>
    </w:p>
    <w:p w14:paraId="2A91787A" w14:textId="77777777" w:rsidR="006A404D" w:rsidRPr="00C83B39" w:rsidRDefault="006A404D" w:rsidP="00C83B39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neposkytne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redávajúcemu žiaden preddavok.</w:t>
      </w:r>
    </w:p>
    <w:p w14:paraId="29C79FDC" w14:textId="77777777" w:rsidR="00CC4C06" w:rsidRPr="00C83B39" w:rsidRDefault="00CC4C0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A4C95F5" w14:textId="77777777" w:rsidR="007B1A08" w:rsidRPr="00DB35E2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DB35E2">
        <w:rPr>
          <w:rFonts w:ascii="Arial Narrow" w:hAnsi="Arial Narrow"/>
          <w:bCs/>
          <w:iCs/>
          <w:color w:val="000000"/>
          <w:sz w:val="22"/>
          <w:szCs w:val="22"/>
        </w:rPr>
        <w:t>Článok 5</w:t>
      </w:r>
    </w:p>
    <w:p w14:paraId="1721CC72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3627EA7" w14:textId="77777777" w:rsidR="00623484" w:rsidRPr="00C83B39" w:rsidRDefault="00623484" w:rsidP="00612FFE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zodpovedá v súlade s príslušnými ustanoveniami Obchodného zákonníka za vady dodaného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64A1ACCD" w14:textId="0D7DAF6A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Za predpokladu, že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riadne skladuje a používa v súlade s jeho účelom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na aký sa obvykle používa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, zodpovedá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redávajúci v zmysle § 429 a</w:t>
      </w:r>
      <w:r w:rsidR="00AF704E" w:rsidRPr="00C83B39">
        <w:rPr>
          <w:rFonts w:ascii="Arial Narrow" w:hAnsi="Arial Narrow"/>
          <w:bCs/>
          <w:iCs/>
          <w:color w:val="000000"/>
          <w:sz w:val="22"/>
          <w:szCs w:val="22"/>
        </w:rPr>
        <w:t> nasl.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Obchodného zákonníka za akosť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="00AF704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DF3ADF" w:rsidRPr="00C83B39">
        <w:rPr>
          <w:rFonts w:ascii="Arial Narrow" w:hAnsi="Arial Narrow"/>
          <w:bCs/>
          <w:iCs/>
          <w:color w:val="000000"/>
          <w:sz w:val="22"/>
          <w:szCs w:val="22"/>
        </w:rPr>
        <w:t>24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DF3ADF" w:rsidRPr="00C83B39">
        <w:rPr>
          <w:rFonts w:ascii="Arial Narrow" w:hAnsi="Arial Narrow"/>
          <w:bCs/>
          <w:iCs/>
          <w:color w:val="000000"/>
          <w:sz w:val="22"/>
          <w:szCs w:val="22"/>
        </w:rPr>
        <w:t>mesiacov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(ďalej len „Záručná doba“) od prevzatia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predmetu zmluvy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upujúcim, t.j. odo dňa uve</w:t>
      </w:r>
      <w:r w:rsidR="00104615">
        <w:rPr>
          <w:rFonts w:ascii="Arial Narrow" w:hAnsi="Arial Narrow"/>
          <w:bCs/>
          <w:iCs/>
          <w:color w:val="000000"/>
          <w:sz w:val="22"/>
          <w:szCs w:val="22"/>
        </w:rPr>
        <w:t>deného na preberacom protokole.</w:t>
      </w:r>
    </w:p>
    <w:p w14:paraId="296F1009" w14:textId="5129B484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Podľa bodu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.2 tohto článku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tejto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zodpovedá za to, že dodaný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bude mať počas Záručnej doby vlastnosti vymedzené v</w:t>
      </w:r>
      <w:r w:rsidR="00D05160">
        <w:rPr>
          <w:rFonts w:ascii="Arial Narrow" w:hAnsi="Arial Narrow"/>
          <w:bCs/>
          <w:iCs/>
          <w:color w:val="000000"/>
          <w:sz w:val="22"/>
          <w:szCs w:val="22"/>
        </w:rPr>
        <w:t> prílohe č. 1 tejto Kúpnej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 že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bude spôsobilý na použitie </w:t>
      </w:r>
      <w:r w:rsidR="005D6677" w:rsidRPr="00C83B39">
        <w:rPr>
          <w:rFonts w:ascii="Arial Narrow" w:hAnsi="Arial Narrow"/>
          <w:bCs/>
          <w:iCs/>
          <w:color w:val="000000"/>
          <w:sz w:val="22"/>
          <w:szCs w:val="22"/>
        </w:rPr>
        <w:t>za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účelom</w:t>
      </w:r>
      <w:r w:rsidR="00D05160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na aký sa obvykle používa.</w:t>
      </w:r>
    </w:p>
    <w:p w14:paraId="24C701C3" w14:textId="77777777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je povinný písomne oznámiť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redávajúcemu vady v akosti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bez zbytočného odkladu po ich zistení, najneskôr do konca dohodnutej záručnej doby (ďalej len „Uplatnenie záruky“).</w:t>
      </w:r>
    </w:p>
    <w:p w14:paraId="019B5D2D" w14:textId="77777777" w:rsidR="00623484" w:rsidRPr="00C83B39" w:rsidRDefault="00623484" w:rsidP="00A90DF7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Uplatnenie záruky musí obsahovať: </w:t>
      </w:r>
    </w:p>
    <w:p w14:paraId="405237D4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číslo Kúpnej zmluvy,</w:t>
      </w:r>
    </w:p>
    <w:p w14:paraId="2D348780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popis vady akosti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alebo spôsob ako sa vada akosti prejavuje,</w:t>
      </w:r>
    </w:p>
    <w:p w14:paraId="533F0361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počet vadných kusov,</w:t>
      </w:r>
    </w:p>
    <w:p w14:paraId="33717DD3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určenie spôsobu uspokojenia nároku zo záruky podľa bodu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.7 tohto článku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23F4DC79" w14:textId="58B84864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je povinný sa písomne</w:t>
      </w:r>
      <w:r w:rsidR="00885704" w:rsidRPr="0088570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885704" w:rsidRPr="00C83B39">
        <w:rPr>
          <w:rFonts w:ascii="Arial Narrow" w:hAnsi="Arial Narrow"/>
          <w:bCs/>
          <w:iCs/>
          <w:color w:val="000000"/>
          <w:sz w:val="22"/>
          <w:szCs w:val="22"/>
        </w:rPr>
        <w:t>vyjadriť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k Uplatneniu záruky d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o 7 dní po jeho doručení. Ak sa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redávajúci v tejto lehote nevyjadrí, má sa za to, že Uplatnenie záruky je oprávnené a 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súhlasí s oznámenými vadami akosti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(ďalej len „Oprávnená reklamácia“).</w:t>
      </w:r>
    </w:p>
    <w:p w14:paraId="03BAD91D" w14:textId="77777777" w:rsidR="00623484" w:rsidRPr="00C83B39" w:rsidRDefault="00623484" w:rsidP="00885704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 </w:t>
      </w:r>
      <w:r w:rsidR="008C5C45" w:rsidRPr="00C83B39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platnení záruky je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 povinný určiť aké nároky si uplatňuje zo záruky. V prípade Oprávnenej reklamácie môže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 požadovať podľa svojho uváženia: </w:t>
      </w:r>
    </w:p>
    <w:p w14:paraId="3227E821" w14:textId="77777777" w:rsidR="00623484" w:rsidRPr="00C83B39" w:rsidRDefault="00623484" w:rsidP="00C83B39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vrátenie zaplatenej kúpnej ceny za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vykazujúci vady akosti, </w:t>
      </w:r>
    </w:p>
    <w:p w14:paraId="4001157A" w14:textId="77777777" w:rsidR="00623484" w:rsidRPr="00C83B39" w:rsidRDefault="00623484" w:rsidP="00C83B39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zľavu z kúpnej ceny za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vykazujúci vady akosti,</w:t>
      </w:r>
    </w:p>
    <w:p w14:paraId="04A1BAD9" w14:textId="47CD0DA0" w:rsidR="00623484" w:rsidRPr="00C83B39" w:rsidRDefault="00623484" w:rsidP="00C83B39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výmenu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eho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vady akosti za bezchybný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="00183A3C" w:rsidRPr="00C83B39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4CF0B448" w14:textId="6D37B990" w:rsidR="00183A3C" w:rsidRPr="00885704" w:rsidRDefault="00183A3C" w:rsidP="00885704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oprava Tovaru vykazujúceho vady</w:t>
      </w:r>
      <w:r w:rsidR="004D51E2">
        <w:rPr>
          <w:rFonts w:ascii="Arial Narrow" w:hAnsi="Arial Narrow"/>
          <w:bCs/>
          <w:iCs/>
          <w:color w:val="000000"/>
          <w:sz w:val="22"/>
          <w:szCs w:val="22"/>
        </w:rPr>
        <w:t xml:space="preserve"> akosti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</w:t>
      </w:r>
      <w:r w:rsidR="00172EA5">
        <w:rPr>
          <w:rFonts w:ascii="Arial Narrow" w:hAnsi="Arial Narrow"/>
          <w:bCs/>
          <w:iCs/>
          <w:color w:val="000000"/>
          <w:sz w:val="22"/>
          <w:szCs w:val="22"/>
        </w:rPr>
        <w:t>Oprava musí byť vykonaná v autorizovanom servise.</w:t>
      </w:r>
    </w:p>
    <w:p w14:paraId="4B89BBEC" w14:textId="77777777" w:rsidR="00623484" w:rsidRPr="00C83B39" w:rsidRDefault="00623484" w:rsidP="00885704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240"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Popri nárokoch ustanovených v bode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.7 tohto článku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tejto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má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upujúci nárok na náhradu škody.</w:t>
      </w:r>
    </w:p>
    <w:p w14:paraId="7DFB2333" w14:textId="51EB88B2" w:rsidR="00623484" w:rsidRPr="00C83B39" w:rsidRDefault="0079145C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 prípade nárokov z Oprávnenej reklamácie podľa bodov 5.7.1 a/alebo 5.7.2 tohto článku Kúpnej zmluvy je Predávajúci povinný vystaviť a doručiť Kupujúcemu dobropis (oprava základu dane s náležitosťami podľa príslušných všeobecne záväzných právnych predpisov platných na území SR) so splatnosťou tridsať (30) dní odo dňa jeho doručenia Kupujúcemu.</w:t>
      </w:r>
      <w:r w:rsidR="0062348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3714AC8F" w14:textId="4A7A55AE" w:rsidR="00612FFE" w:rsidRDefault="00623484" w:rsidP="008439E1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nárokov z Oprávnenej reklamácie podľa bodu 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 xml:space="preserve">5.7.3. a/alebo bodu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.7.</w:t>
      </w:r>
      <w:r w:rsidR="00183A3C" w:rsidRPr="00C83B39">
        <w:rPr>
          <w:rFonts w:ascii="Arial Narrow" w:hAnsi="Arial Narrow"/>
          <w:bCs/>
          <w:iCs/>
          <w:color w:val="000000"/>
          <w:sz w:val="22"/>
          <w:szCs w:val="22"/>
        </w:rPr>
        <w:t>4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je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povinný vymeniť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vykazujúci vady akosti za bezchybný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>, resp. opraviť vadný 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do </w:t>
      </w:r>
      <w:r w:rsidR="00D07BB2" w:rsidRPr="00D07BB2">
        <w:rPr>
          <w:rFonts w:ascii="Arial Narrow" w:hAnsi="Arial Narrow"/>
          <w:bCs/>
          <w:iCs/>
          <w:color w:val="000000"/>
          <w:sz w:val="22"/>
          <w:szCs w:val="22"/>
        </w:rPr>
        <w:t>štrnást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>i</w:t>
      </w:r>
      <w:r w:rsidR="00D07BB2" w:rsidRPr="00D07BB2">
        <w:rPr>
          <w:rFonts w:ascii="Arial Narrow" w:hAnsi="Arial Narrow"/>
          <w:bCs/>
          <w:iCs/>
          <w:color w:val="000000"/>
          <w:sz w:val="22"/>
          <w:szCs w:val="22"/>
        </w:rPr>
        <w:t>ch</w:t>
      </w:r>
      <w:r w:rsidR="0079145C" w:rsidRPr="00D07BB2">
        <w:rPr>
          <w:rFonts w:ascii="Arial Narrow" w:hAnsi="Arial Narrow"/>
          <w:bCs/>
          <w:iCs/>
          <w:color w:val="000000"/>
          <w:sz w:val="22"/>
          <w:szCs w:val="22"/>
        </w:rPr>
        <w:t xml:space="preserve"> (</w:t>
      </w:r>
      <w:r w:rsidR="00D07BB2" w:rsidRPr="00D07BB2">
        <w:rPr>
          <w:rFonts w:ascii="Arial Narrow" w:hAnsi="Arial Narrow"/>
          <w:bCs/>
          <w:iCs/>
          <w:color w:val="000000"/>
          <w:sz w:val="22"/>
          <w:szCs w:val="22"/>
        </w:rPr>
        <w:t>14</w:t>
      </w:r>
      <w:r w:rsidR="0079145C" w:rsidRPr="00D07BB2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Pr="00D07BB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331E2" w:rsidRPr="00D07BB2">
        <w:rPr>
          <w:rFonts w:ascii="Arial Narrow" w:hAnsi="Arial Narrow"/>
          <w:bCs/>
          <w:iCs/>
          <w:color w:val="000000"/>
          <w:sz w:val="22"/>
          <w:szCs w:val="22"/>
        </w:rPr>
        <w:t xml:space="preserve">pracovných </w:t>
      </w:r>
      <w:r w:rsidRPr="00D07BB2">
        <w:rPr>
          <w:rFonts w:ascii="Arial Narrow" w:hAnsi="Arial Narrow"/>
          <w:bCs/>
          <w:iCs/>
          <w:color w:val="000000"/>
          <w:sz w:val="22"/>
          <w:szCs w:val="22"/>
        </w:rPr>
        <w:t>dní odo dňa doručenia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Uplatnenia záruky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Predávajúcemu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V tomto prípade zabezpečí odobratie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vykazujúceho vady akosti z Miesta dodania tovaru a dodanie bezchybného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na miesto dodania Tovaru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na svoje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náklady. </w:t>
      </w:r>
    </w:p>
    <w:p w14:paraId="38A85129" w14:textId="77777777" w:rsidR="008439E1" w:rsidRPr="008439E1" w:rsidRDefault="008439E1" w:rsidP="008439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CF99B38" w14:textId="77777777" w:rsidR="007B1A08" w:rsidRPr="00885704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885704">
        <w:rPr>
          <w:rFonts w:ascii="Arial Narrow" w:hAnsi="Arial Narrow"/>
          <w:bCs/>
          <w:iCs/>
          <w:color w:val="000000"/>
          <w:sz w:val="22"/>
          <w:szCs w:val="22"/>
        </w:rPr>
        <w:t>Článok 6</w:t>
      </w:r>
    </w:p>
    <w:p w14:paraId="2EC47FFF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zmluvných strán</w:t>
      </w:r>
    </w:p>
    <w:p w14:paraId="1B0B4D06" w14:textId="77777777" w:rsidR="007B1A08" w:rsidRPr="00C83B39" w:rsidRDefault="007B1A08" w:rsidP="00612FFE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prehlasuje, že predmet zmluvy nie je zaťažený právami tretích osôb.</w:t>
      </w:r>
    </w:p>
    <w:p w14:paraId="1B9691D5" w14:textId="77777777" w:rsidR="002D6A80" w:rsidRPr="00C83B39" w:rsidRDefault="007B1A08" w:rsidP="0037119D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je povinný</w:t>
      </w:r>
      <w:r w:rsidR="002D6A80" w:rsidRPr="00C83B39">
        <w:rPr>
          <w:rFonts w:ascii="Arial Narrow" w:hAnsi="Arial Narrow"/>
          <w:bCs/>
          <w:iCs/>
          <w:color w:val="000000"/>
          <w:sz w:val="22"/>
          <w:szCs w:val="22"/>
        </w:rPr>
        <w:t>:</w:t>
      </w:r>
    </w:p>
    <w:p w14:paraId="7A656A1F" w14:textId="77777777" w:rsidR="002D6A80" w:rsidRPr="00C83B39" w:rsidRDefault="007B1A08" w:rsidP="0037119D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dodať predmet zmluvy Kupujúcemu v dohodnutom množstve, rozsahu, kvalite, v požadovaných technických parametroch, v bezchybnom stave a dohodnutom termíne,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1FA52DFC" w14:textId="2EAA4CA3" w:rsidR="009E61D8" w:rsidRDefault="007B1A08" w:rsidP="0037119D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 </w:t>
      </w:r>
      <w:r w:rsidRPr="009F78AE">
        <w:rPr>
          <w:rFonts w:ascii="Arial Narrow" w:hAnsi="Arial Narrow"/>
          <w:bCs/>
          <w:iCs/>
          <w:color w:val="000000"/>
          <w:sz w:val="22"/>
          <w:szCs w:val="22"/>
        </w:rPr>
        <w:t>odovzdaním predmetu zmluvy predviesť funkčnosť</w:t>
      </w:r>
      <w:r w:rsidR="00612FFE" w:rsidRPr="009F78A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predmetu plnenia zákazky</w:t>
      </w:r>
      <w:r w:rsidR="009E61D8" w:rsidRPr="009F78AE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1EE1E6CE" w14:textId="77777777" w:rsidR="009E61D8" w:rsidRPr="00C83B39" w:rsidRDefault="009E61D8" w:rsidP="0037119D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strpieť výkon kontroly/auditu/overovania súvisiaceho s dodávaným tovarom a to oprávnenými osobami, ktorými sú:</w:t>
      </w:r>
    </w:p>
    <w:p w14:paraId="5B602089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11CD0E59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02AC395D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Najvyšší kontrolný úrad SR, Úrad vládneho auditu, Certifikačný orgán a nimi poverené osoby,</w:t>
      </w:r>
    </w:p>
    <w:p w14:paraId="24214DC6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2CB1661F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7BAF1496" w14:textId="02C69D76" w:rsidR="00E01F47" w:rsidRDefault="009E61D8" w:rsidP="00E01F47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1134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osoby prizvané orgánmi uvedenými v bode 6.2 písm. c) tohto článku v súlade s príslušnými právnymi predpismi S</w:t>
      </w:r>
      <w:r w:rsidR="009B5EBD" w:rsidRPr="00C83B39">
        <w:rPr>
          <w:rFonts w:ascii="Arial Narrow" w:hAnsi="Arial Narrow"/>
          <w:sz w:val="22"/>
          <w:szCs w:val="22"/>
        </w:rPr>
        <w:t>lovenskej republiky</w:t>
      </w:r>
      <w:r w:rsidRPr="00C83B39">
        <w:rPr>
          <w:rFonts w:ascii="Arial Narrow" w:hAnsi="Arial Narrow"/>
          <w:sz w:val="22"/>
          <w:szCs w:val="22"/>
        </w:rPr>
        <w:t xml:space="preserve"> a</w:t>
      </w:r>
      <w:r w:rsidR="009B5EBD" w:rsidRPr="00C83B39">
        <w:rPr>
          <w:rFonts w:ascii="Arial Narrow" w:hAnsi="Arial Narrow"/>
          <w:sz w:val="22"/>
          <w:szCs w:val="22"/>
        </w:rPr>
        <w:t> </w:t>
      </w:r>
      <w:r w:rsidRPr="00C83B39">
        <w:rPr>
          <w:rFonts w:ascii="Arial Narrow" w:hAnsi="Arial Narrow"/>
          <w:sz w:val="22"/>
          <w:szCs w:val="22"/>
        </w:rPr>
        <w:t>E</w:t>
      </w:r>
      <w:r w:rsidR="009B5EBD" w:rsidRPr="00C83B39">
        <w:rPr>
          <w:rFonts w:ascii="Arial Narrow" w:hAnsi="Arial Narrow"/>
          <w:sz w:val="22"/>
          <w:szCs w:val="22"/>
        </w:rPr>
        <w:t>urópskej únie</w:t>
      </w:r>
      <w:r w:rsidRPr="00C83B39">
        <w:rPr>
          <w:rFonts w:ascii="Arial Narrow" w:hAnsi="Arial Narrow"/>
          <w:sz w:val="22"/>
          <w:szCs w:val="22"/>
        </w:rPr>
        <w:t>,</w:t>
      </w:r>
      <w:r w:rsidR="00A26050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  <w:lang w:eastAsia="sk-SK"/>
        </w:rPr>
        <w:t>a poskytnúť im všetku potrebnú súčinnosť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1A6B872D" w14:textId="77777777" w:rsidR="007B1A08" w:rsidRPr="00C83B39" w:rsidRDefault="007B1A08" w:rsidP="0037119D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Kupujúci je povinný:</w:t>
      </w:r>
    </w:p>
    <w:p w14:paraId="2A2D7662" w14:textId="77777777" w:rsidR="007B1A08" w:rsidRPr="00C83B39" w:rsidRDefault="007B1A08" w:rsidP="00C83B39">
      <w:pPr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prebrať bezchybný predmet zmluvy v deň určený Predávajúcim v oznámení podľa článku 2. </w:t>
      </w:r>
      <w:r w:rsidR="002D6A80" w:rsidRPr="00A26DB7">
        <w:rPr>
          <w:rFonts w:ascii="Arial Narrow" w:hAnsi="Arial Narrow"/>
          <w:bCs/>
          <w:iCs/>
          <w:color w:val="000000"/>
          <w:sz w:val="22"/>
          <w:szCs w:val="22"/>
        </w:rPr>
        <w:t>bod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 xml:space="preserve"> 2.3 tejto </w:t>
      </w:r>
      <w:r w:rsidR="00FE484B" w:rsidRPr="00A26DB7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zmluvy,</w:t>
      </w:r>
    </w:p>
    <w:p w14:paraId="2D234773" w14:textId="77777777" w:rsidR="007B1A08" w:rsidRPr="00C83B39" w:rsidRDefault="007B1A08" w:rsidP="00C83B39">
      <w:pPr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v článku 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tejto 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zmluvy.</w:t>
      </w:r>
    </w:p>
    <w:p w14:paraId="3D78C2F2" w14:textId="500DF0CC" w:rsidR="007B1A08" w:rsidRPr="00C83B39" w:rsidRDefault="007B1A08" w:rsidP="0037119D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</w:t>
      </w:r>
      <w:r w:rsidR="002B2B32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2B6CAB">
        <w:rPr>
          <w:rFonts w:ascii="Arial Narrow" w:hAnsi="Arial Narrow"/>
          <w:bCs/>
          <w:iCs/>
          <w:color w:val="000000"/>
          <w:sz w:val="22"/>
          <w:szCs w:val="22"/>
        </w:rPr>
        <w:t>je povinný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:</w:t>
      </w:r>
    </w:p>
    <w:p w14:paraId="78389F12" w14:textId="738B6261" w:rsidR="002B6CAB" w:rsidRPr="002B6CAB" w:rsidRDefault="002B6CAB" w:rsidP="006042BA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850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743D05">
        <w:rPr>
          <w:rFonts w:ascii="Arial Narrow" w:hAnsi="Arial Narrow" w:cs="Calibri"/>
          <w:noProof/>
          <w:sz w:val="22"/>
          <w:szCs w:val="22"/>
        </w:rPr>
        <w:t xml:space="preserve">dodať </w:t>
      </w:r>
      <w:r>
        <w:rPr>
          <w:rFonts w:ascii="Arial Narrow" w:hAnsi="Arial Narrow" w:cs="Calibri"/>
          <w:noProof/>
          <w:sz w:val="22"/>
          <w:szCs w:val="22"/>
        </w:rPr>
        <w:t xml:space="preserve">predmet zmluvy </w:t>
      </w:r>
      <w:r w:rsidRPr="00743D05">
        <w:rPr>
          <w:rFonts w:ascii="Arial Narrow" w:hAnsi="Arial Narrow" w:cs="Calibri"/>
          <w:noProof/>
          <w:sz w:val="22"/>
          <w:szCs w:val="22"/>
        </w:rPr>
        <w:t>Kupujúcemu</w:t>
      </w:r>
      <w:r>
        <w:rPr>
          <w:rFonts w:ascii="Arial Narrow" w:hAnsi="Arial Narrow" w:cs="Calibri"/>
          <w:noProof/>
          <w:sz w:val="22"/>
          <w:szCs w:val="22"/>
        </w:rPr>
        <w:t xml:space="preserve"> </w:t>
      </w:r>
      <w:r w:rsidRPr="00743D05">
        <w:rPr>
          <w:rFonts w:ascii="Arial Narrow" w:hAnsi="Arial Narrow" w:cs="Calibri"/>
          <w:noProof/>
          <w:sz w:val="22"/>
          <w:szCs w:val="22"/>
        </w:rPr>
        <w:t>v dohodnutom množstve, rozsahu, kvalite, v bezchy</w:t>
      </w:r>
      <w:r w:rsidR="006042BA">
        <w:rPr>
          <w:rFonts w:ascii="Arial Narrow" w:hAnsi="Arial Narrow" w:cs="Calibri"/>
          <w:noProof/>
          <w:sz w:val="22"/>
          <w:szCs w:val="22"/>
        </w:rPr>
        <w:t xml:space="preserve">bnom stave a dohodnutom termíne </w:t>
      </w:r>
      <w:r w:rsidR="006042BA" w:rsidRPr="007F32BF">
        <w:rPr>
          <w:rFonts w:ascii="Arial Narrow" w:hAnsi="Arial Narrow" w:cs="Calibri"/>
          <w:sz w:val="22"/>
          <w:szCs w:val="22"/>
        </w:rPr>
        <w:t xml:space="preserve">v zmysle špecifikácie podľa prílohy č. 1 </w:t>
      </w:r>
      <w:r w:rsidR="006042BA">
        <w:rPr>
          <w:rFonts w:ascii="Arial Narrow" w:hAnsi="Arial Narrow" w:cs="Calibri"/>
          <w:sz w:val="22"/>
          <w:szCs w:val="22"/>
        </w:rPr>
        <w:t xml:space="preserve">tejto </w:t>
      </w:r>
      <w:r w:rsidR="0037119D">
        <w:rPr>
          <w:rFonts w:ascii="Arial Narrow" w:hAnsi="Arial Narrow" w:cs="Calibri"/>
          <w:sz w:val="22"/>
          <w:szCs w:val="22"/>
        </w:rPr>
        <w:t xml:space="preserve">Kúpnej </w:t>
      </w:r>
      <w:r w:rsidR="006042BA" w:rsidRPr="007F32BF">
        <w:rPr>
          <w:rFonts w:ascii="Arial Narrow" w:hAnsi="Arial Narrow" w:cs="Calibri"/>
          <w:sz w:val="22"/>
          <w:szCs w:val="22"/>
        </w:rPr>
        <w:t>zmluvy</w:t>
      </w:r>
      <w:r w:rsidR="006042BA">
        <w:rPr>
          <w:rFonts w:ascii="Arial Narrow" w:hAnsi="Arial Narrow" w:cs="Calibri"/>
          <w:sz w:val="22"/>
          <w:szCs w:val="22"/>
        </w:rPr>
        <w:t>,</w:t>
      </w:r>
    </w:p>
    <w:p w14:paraId="6825939B" w14:textId="358DEC91" w:rsidR="004514BB" w:rsidRDefault="004514BB" w:rsidP="006042BA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užívateľskú dokumentá</w:t>
      </w:r>
      <w:r w:rsidR="002B6CAB">
        <w:rPr>
          <w:rFonts w:ascii="Arial Narrow" w:hAnsi="Arial Narrow"/>
          <w:sz w:val="22"/>
          <w:szCs w:val="22"/>
        </w:rPr>
        <w:t>ciu výrobku (návod na použitie</w:t>
      </w:r>
      <w:r w:rsidRPr="00C83B39">
        <w:rPr>
          <w:rFonts w:ascii="Arial Narrow" w:hAnsi="Arial Narrow"/>
          <w:sz w:val="22"/>
          <w:szCs w:val="22"/>
        </w:rPr>
        <w:t>) v slovenskom alebo českom jazyku</w:t>
      </w:r>
      <w:r w:rsidR="006042BA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566C7054" w14:textId="77777777" w:rsidR="007B1A08" w:rsidRPr="00C83B39" w:rsidRDefault="007B1A08" w:rsidP="006042BA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3 </w:t>
      </w:r>
      <w:r w:rsidR="00105253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tejto Kúpnej zmluvy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sú uvedené údaje o všetkých známych subdodávateľoch Predávajúceho, ktorí sú známi v čase uzavierania tejto </w:t>
      </w:r>
      <w:r w:rsidR="00FE484B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</w:t>
      </w:r>
      <w:r w:rsidR="00FE484B" w:rsidRPr="00C83B39">
        <w:rPr>
          <w:rFonts w:ascii="Arial Narrow" w:hAnsi="Arial Narrow"/>
          <w:bCs/>
          <w:iCs/>
          <w:color w:val="000000"/>
          <w:sz w:val="22"/>
          <w:szCs w:val="22"/>
        </w:rPr>
        <w:t>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, a údaje o osobe oprávnenej konať za subdodávateľa v rozsahu meno a priezvisko, adresa pobytu, dátum narodenia.</w:t>
      </w:r>
    </w:p>
    <w:p w14:paraId="191E1A83" w14:textId="04493F9E" w:rsidR="007B1A08" w:rsidRPr="00C83B39" w:rsidRDefault="007B1A08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Predávajúci je povinný Kupujúcemu oznámiť akúkoľvek zmenu údajov u subdodávateľov uvedených v Prílohe č. </w:t>
      </w:r>
      <w:r w:rsidR="002D6A80" w:rsidRPr="00C83B39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 xml:space="preserve"> tejto Kúpnej zm</w:t>
      </w:r>
      <w:r w:rsidR="00824077">
        <w:rPr>
          <w:rFonts w:ascii="Arial Narrow" w:hAnsi="Arial Narrow"/>
          <w:bCs/>
          <w:iCs/>
          <w:color w:val="000000"/>
          <w:sz w:val="22"/>
          <w:szCs w:val="22"/>
        </w:rPr>
        <w:t>l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>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, a to bezodkladne. </w:t>
      </w:r>
    </w:p>
    <w:p w14:paraId="32EBDED2" w14:textId="71CD9711" w:rsidR="00FE484B" w:rsidRPr="00C83B39" w:rsidRDefault="007B1A08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 prípade zmeny subdodávateľa je Predávajúci povinný najneskôr do 5 pracovných dní odo dňa zmeny subdodávateľa predložiť Kupujúcemu informácie o novom subdodávateľovi, pričom pri výbere subdodávateľa m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usí Predávajúci postupovať tak,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aby vynaložené náklady na zabezpečenie plnenia na základe zmluvy o subdodávke boli primerané jeho kvalite a cene. </w:t>
      </w:r>
    </w:p>
    <w:p w14:paraId="1DCFDFDB" w14:textId="77777777" w:rsidR="007B1A08" w:rsidRPr="00C83B39" w:rsidRDefault="00081987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</w:t>
      </w:r>
      <w:r w:rsidR="00CA3AA1" w:rsidRPr="00C83B39">
        <w:rPr>
          <w:rFonts w:ascii="Arial Narrow" w:hAnsi="Arial Narrow"/>
          <w:sz w:val="22"/>
          <w:szCs w:val="22"/>
        </w:rPr>
        <w:t xml:space="preserve">č. 343/2015 Z. z. </w:t>
      </w:r>
      <w:r w:rsidRPr="00C83B39">
        <w:rPr>
          <w:rFonts w:ascii="Arial Narrow" w:hAnsi="Arial Narrow"/>
          <w:sz w:val="22"/>
          <w:szCs w:val="22"/>
        </w:rPr>
        <w:t>má povinnosť zapisovať sa do registra partnerov verejného sektora, musí byť zapísaný v registri partnerov verejného sektora</w:t>
      </w:r>
      <w:r w:rsidR="00E77D4A" w:rsidRPr="00C83B39">
        <w:rPr>
          <w:rFonts w:ascii="Arial Narrow" w:hAnsi="Arial Narrow"/>
          <w:sz w:val="22"/>
          <w:szCs w:val="22"/>
        </w:rPr>
        <w:t xml:space="preserve"> v súlade so</w:t>
      </w:r>
      <w:r w:rsidRPr="00C83B39">
        <w:rPr>
          <w:rFonts w:ascii="Arial Narrow" w:hAnsi="Arial Narrow"/>
          <w:sz w:val="22"/>
          <w:szCs w:val="22"/>
        </w:rPr>
        <w:t xml:space="preserve"> zákon</w:t>
      </w:r>
      <w:r w:rsidR="00E77D4A" w:rsidRPr="00C83B39">
        <w:rPr>
          <w:rFonts w:ascii="Arial Narrow" w:hAnsi="Arial Narrow"/>
          <w:sz w:val="22"/>
          <w:szCs w:val="22"/>
        </w:rPr>
        <w:t>om</w:t>
      </w:r>
      <w:r w:rsidRPr="00C83B39">
        <w:rPr>
          <w:rFonts w:ascii="Arial Narrow" w:hAnsi="Arial Narrow"/>
          <w:sz w:val="22"/>
          <w:szCs w:val="22"/>
        </w:rPr>
        <w:t xml:space="preserve"> č. 315/2016 Z. z. o registri partnerov verejného sektora a o zmene a doplnení niektorých zákonov</w:t>
      </w:r>
      <w:r w:rsidR="006D4509" w:rsidRPr="00C83B39">
        <w:rPr>
          <w:rFonts w:ascii="Arial Narrow" w:hAnsi="Arial Narrow"/>
          <w:sz w:val="22"/>
          <w:szCs w:val="22"/>
        </w:rPr>
        <w:t xml:space="preserve"> v znení </w:t>
      </w:r>
      <w:r w:rsidR="00395793" w:rsidRPr="00C83B39">
        <w:rPr>
          <w:rFonts w:ascii="Arial Narrow" w:hAnsi="Arial Narrow"/>
          <w:sz w:val="22"/>
          <w:szCs w:val="22"/>
        </w:rPr>
        <w:t>neskorších predpisov</w:t>
      </w:r>
      <w:r w:rsidR="00AF704E" w:rsidRPr="00C83B39">
        <w:rPr>
          <w:rFonts w:ascii="Arial Narrow" w:hAnsi="Arial Narrow"/>
          <w:sz w:val="22"/>
          <w:szCs w:val="22"/>
        </w:rPr>
        <w:t xml:space="preserve"> (ďalej len „zákon č. 315/2016 Z. z.“)</w:t>
      </w:r>
      <w:r w:rsidR="00395793" w:rsidRPr="00C83B39">
        <w:rPr>
          <w:rFonts w:ascii="Arial Narrow" w:hAnsi="Arial Narrow"/>
          <w:sz w:val="22"/>
          <w:szCs w:val="22"/>
        </w:rPr>
        <w:t>.</w:t>
      </w:r>
    </w:p>
    <w:p w14:paraId="4ACB8590" w14:textId="77777777" w:rsidR="00105253" w:rsidRPr="00C83B39" w:rsidRDefault="007B1A08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zodpovedá za plnenie zmluvy o subdodávke subdodávateľom tak, ako keby plnenie realizované na základe takejto zmluvy realizoval sám. Predávajúci zodpovedá za odbornú starostlivosť pri výberu subdodávateľa ako aj za výsledok plnenia vykonaného na základe zmluvy o subdodávke.</w:t>
      </w:r>
    </w:p>
    <w:p w14:paraId="7CCFB735" w14:textId="3B7D9779" w:rsidR="000D1EEC" w:rsidRDefault="000D1EEC" w:rsidP="00C83B39">
      <w:pPr>
        <w:pStyle w:val="CTL"/>
        <w:numPr>
          <w:ilvl w:val="0"/>
          <w:numId w:val="4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zmluvy je zapísaný v registri partnerov verejného sektora v </w:t>
      </w: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súlade so zákonom č. 315/2016 Z. z.</w:t>
      </w:r>
      <w:r w:rsidR="00395793" w:rsidRPr="00C83B39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 xml:space="preserve"> pokiaľ sa ho povinnosť zápisu do registra partnerov verejn</w:t>
      </w:r>
      <w:r w:rsidR="00747399" w:rsidRPr="00C83B39">
        <w:rPr>
          <w:rFonts w:ascii="Arial Narrow" w:hAnsi="Arial Narrow" w:cs="Calibri"/>
          <w:bCs/>
          <w:sz w:val="22"/>
          <w:szCs w:val="22"/>
          <w:lang w:eastAsia="cs-CZ"/>
        </w:rPr>
        <w:t>ého sektora týka. Ak na strane P</w:t>
      </w: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skupina dodávateľov podľa § 37 zákona </w:t>
      </w:r>
      <w:r w:rsidR="00CA3AA1" w:rsidRPr="00C83B39">
        <w:rPr>
          <w:rFonts w:ascii="Arial Narrow" w:hAnsi="Arial Narrow"/>
          <w:sz w:val="22"/>
          <w:szCs w:val="22"/>
        </w:rPr>
        <w:t>č. 343/2015 Z. z.</w:t>
      </w:r>
      <w:r w:rsidR="009A5EE5">
        <w:rPr>
          <w:rFonts w:ascii="Arial Narrow" w:hAnsi="Arial Narrow" w:cs="Calibri"/>
          <w:bCs/>
          <w:sz w:val="22"/>
          <w:szCs w:val="22"/>
          <w:lang w:eastAsia="cs-CZ"/>
        </w:rPr>
        <w:t xml:space="preserve">, má </w:t>
      </w: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>každý člen tejto skupiny dodávateľov povinnosť byť zapísaný v registri partnerov verejného sektora.</w:t>
      </w:r>
    </w:p>
    <w:p w14:paraId="12F241D9" w14:textId="77777777" w:rsidR="0080599C" w:rsidRDefault="0080599C" w:rsidP="002534D2">
      <w:pPr>
        <w:pStyle w:val="CTL"/>
        <w:numPr>
          <w:ilvl w:val="0"/>
          <w:numId w:val="4"/>
        </w:numPr>
        <w:spacing w:after="0" w:line="276" w:lineRule="auto"/>
        <w:ind w:left="426" w:hanging="426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V prípade, že Predávajúci, </w:t>
      </w:r>
      <w:r w:rsidRPr="0080599C">
        <w:rPr>
          <w:rFonts w:ascii="Arial Narrow" w:hAnsi="Arial Narrow" w:cs="Calibri"/>
          <w:bCs/>
          <w:sz w:val="22"/>
          <w:szCs w:val="22"/>
        </w:rPr>
        <w:t>jeho subdodávateľ podľa zákona č. 343/2015 Z.</w:t>
      </w:r>
      <w:r>
        <w:rPr>
          <w:rFonts w:ascii="Arial Narrow" w:hAnsi="Arial Narrow" w:cs="Calibri"/>
          <w:bCs/>
          <w:sz w:val="22"/>
          <w:szCs w:val="22"/>
        </w:rPr>
        <w:t xml:space="preserve"> z. alebo subdodávateľ</w:t>
      </w:r>
      <w:r w:rsidRPr="0080599C">
        <w:rPr>
          <w:rFonts w:ascii="Arial Narrow" w:hAnsi="Arial Narrow" w:cs="Calibri"/>
          <w:bCs/>
          <w:sz w:val="22"/>
          <w:szCs w:val="22"/>
        </w:rPr>
        <w:t xml:space="preserve"> podľa </w:t>
      </w:r>
      <w:r>
        <w:rPr>
          <w:rFonts w:ascii="Arial Narrow" w:hAnsi="Arial Narrow" w:cs="Calibri"/>
          <w:bCs/>
          <w:sz w:val="22"/>
          <w:szCs w:val="22"/>
        </w:rPr>
        <w:t xml:space="preserve"> zákona č. 315/2016 Z. z., </w:t>
      </w:r>
      <w:r w:rsidRPr="0080599C">
        <w:rPr>
          <w:rFonts w:ascii="Arial Narrow" w:hAnsi="Arial Narrow" w:cs="Calibri"/>
          <w:bCs/>
          <w:sz w:val="22"/>
          <w:szCs w:val="22"/>
        </w:rPr>
        <w:t>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</w:t>
      </w:r>
      <w:r>
        <w:rPr>
          <w:rFonts w:ascii="Arial Narrow" w:hAnsi="Arial Narrow" w:cs="Calibri"/>
          <w:bCs/>
          <w:sz w:val="22"/>
          <w:szCs w:val="22"/>
        </w:rPr>
        <w:t xml:space="preserve"> z. alebo subdodávateľa podľa </w:t>
      </w:r>
      <w:r w:rsidRPr="0080599C">
        <w:rPr>
          <w:rFonts w:ascii="Arial Narrow" w:hAnsi="Arial Narrow" w:cs="Calibri"/>
          <w:bCs/>
          <w:sz w:val="22"/>
          <w:szCs w:val="22"/>
        </w:rPr>
        <w:t>zákona č. 315/2016 Z. z., nie je:</w:t>
      </w:r>
    </w:p>
    <w:p w14:paraId="78592AF1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/>
          <w:bCs/>
          <w:iCs/>
          <w:color w:val="000000"/>
          <w:sz w:val="22"/>
          <w:szCs w:val="22"/>
        </w:rPr>
        <w:t>prezident Slovenskej republiky,</w:t>
      </w:r>
    </w:p>
    <w:p w14:paraId="17E32802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 xml:space="preserve"> člen vlády,</w:t>
      </w:r>
    </w:p>
    <w:p w14:paraId="0C903D52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vedúci ústredného orgánu štátnej správy, ktorý nie je členom vlády,</w:t>
      </w:r>
    </w:p>
    <w:p w14:paraId="759C732E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vedúci orgánu štátnej správy s celoslovenskou pôsobnosťou,</w:t>
      </w:r>
    </w:p>
    <w:p w14:paraId="751B56CB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sudca Ústavného súdu Slovenskej republiky alebo sudca,</w:t>
      </w:r>
    </w:p>
    <w:p w14:paraId="098B8275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 xml:space="preserve"> generálny prokurátor Slovenskej republiky, špeciálny prokurátor alebo prokurátor,</w:t>
      </w:r>
    </w:p>
    <w:p w14:paraId="71E2234C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verejný ochranca práv,</w:t>
      </w:r>
    </w:p>
    <w:p w14:paraId="1E93B6BB" w14:textId="147B3CB4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predseda Najvyššieho kontrolného úradu Slovenskej republiky a podpredseda Najvyššieho kontrolného úradu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80599C">
        <w:rPr>
          <w:rFonts w:ascii="Arial Narrow" w:hAnsi="Arial Narrow" w:cs="Calibri"/>
          <w:bCs/>
          <w:sz w:val="22"/>
          <w:szCs w:val="22"/>
        </w:rPr>
        <w:t>Slovenskej republiky,</w:t>
      </w:r>
    </w:p>
    <w:p w14:paraId="56B649A6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štátny tajomník,</w:t>
      </w:r>
    </w:p>
    <w:p w14:paraId="740F743A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generálny tajomník služobného úradu,</w:t>
      </w:r>
    </w:p>
    <w:p w14:paraId="1DA2D04F" w14:textId="5A6872F8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prednosta okresného úradu,</w:t>
      </w:r>
    </w:p>
    <w:p w14:paraId="1983F5EA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primátor hlavného mesta Slovenskej republiky Bratislavy, primátor krajského mesta alebo primátor okresného mesta, alebo</w:t>
      </w:r>
    </w:p>
    <w:p w14:paraId="5C28CD21" w14:textId="6C2DBB62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</w:t>
      </w:r>
      <w:r>
        <w:rPr>
          <w:rFonts w:ascii="Arial Narrow" w:hAnsi="Arial Narrow" w:cs="Calibri"/>
          <w:bCs/>
          <w:sz w:val="22"/>
          <w:szCs w:val="22"/>
        </w:rPr>
        <w:t>redseda vyššieho územného celku.</w:t>
      </w:r>
    </w:p>
    <w:p w14:paraId="712EF9B2" w14:textId="77777777" w:rsidR="006042BA" w:rsidRDefault="006042BA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D029515" w14:textId="452D2D48" w:rsidR="007B1A08" w:rsidRPr="0037119D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37119D">
        <w:rPr>
          <w:rFonts w:ascii="Arial Narrow" w:hAnsi="Arial Narrow"/>
          <w:bCs/>
          <w:iCs/>
          <w:color w:val="000000"/>
          <w:sz w:val="22"/>
          <w:szCs w:val="22"/>
        </w:rPr>
        <w:t>Článok 7</w:t>
      </w:r>
    </w:p>
    <w:p w14:paraId="171E39DF" w14:textId="77777777" w:rsidR="007B1A08" w:rsidRPr="00C83B39" w:rsidRDefault="007B1A08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</w:p>
    <w:p w14:paraId="53409BC5" w14:textId="77777777" w:rsidR="007B1A08" w:rsidRPr="00C83B39" w:rsidRDefault="007B1A08" w:rsidP="0037119D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 prípad nedodržania podmienok tejto </w:t>
      </w:r>
      <w:r w:rsidR="00FE484B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sa zmluvné strany dohodli na nasledovných  sankciách:</w:t>
      </w:r>
    </w:p>
    <w:p w14:paraId="70A4A69C" w14:textId="3E819A51" w:rsidR="007B1A08" w:rsidRPr="003E20C4" w:rsidRDefault="007B1A08" w:rsidP="003E20C4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za omeškanie Predávajúceho s dodaním predmetu zmluvy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 v lehote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podľa čl.</w:t>
      </w:r>
      <w:r w:rsidR="0079145C"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2.</w:t>
      </w:r>
      <w:r w:rsidR="0079145C"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bod 2.1.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tejto </w:t>
      </w:r>
      <w:r w:rsidR="00FE484B" w:rsidRPr="003E20C4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mu vzniká povinnosť uhradiť 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Kupujúcemu 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zmluvnú pokutu vo výške 0,05% z ceny celého pre</w:t>
      </w:r>
      <w:r w:rsidR="009A5EE5" w:rsidRPr="003E20C4">
        <w:rPr>
          <w:rFonts w:ascii="Arial Narrow" w:hAnsi="Arial Narrow"/>
          <w:bCs/>
          <w:iCs/>
          <w:color w:val="000000"/>
          <w:sz w:val="22"/>
          <w:szCs w:val="22"/>
        </w:rPr>
        <w:t>dmetu zmluvy za každý aj začatý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deň omeškania. To platí aj v prípade nedodania alebo oneskoreného dodania dokladov, ktoré sú potrebné na prevzatie alebo užívanie predmetu zmluvy, alebo iných dokladov, ktoré je Predávajúci povinný predložiť Kupujúcemu podľa tejto </w:t>
      </w:r>
      <w:r w:rsidR="00FE484B" w:rsidRPr="003E20C4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úpnej zmluvy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>, a to najmä podľa čl. 1 bod 1.4 tejto Kúpnej zmluvy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7798AAE6" w14:textId="68F8A9C9" w:rsidR="007B1A08" w:rsidRPr="00C83B39" w:rsidRDefault="007B1A08" w:rsidP="003E20C4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za omeškanie Kupujúceho so zaplatením kúpnej ceny je Predávajúci oprávnený uplatniť si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voči Kupujúcemu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úrok z omeškania v zákonnej výške z nezaplatenej ceny za každý deň omeškania.</w:t>
      </w:r>
    </w:p>
    <w:p w14:paraId="36E1400D" w14:textId="2BDE49B3" w:rsidR="007B1A08" w:rsidRDefault="007B1A08" w:rsidP="00BD45A0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right="-72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za omeškanie Predávajúceho s odstránením vady predmetu zmluvy</w:t>
      </w:r>
      <w:r w:rsidR="002854E4">
        <w:rPr>
          <w:rFonts w:ascii="Arial Narrow" w:hAnsi="Arial Narrow"/>
          <w:bCs/>
          <w:iCs/>
          <w:color w:val="000000"/>
          <w:sz w:val="22"/>
          <w:szCs w:val="22"/>
        </w:rPr>
        <w:t>, resp. výmenou vadné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>ho 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podľa čl. 5 bod 5.</w:t>
      </w:r>
      <w:r w:rsidR="00AA3A16" w:rsidRPr="00C83B39">
        <w:rPr>
          <w:rFonts w:ascii="Arial Narrow" w:hAnsi="Arial Narrow"/>
          <w:bCs/>
          <w:iCs/>
          <w:color w:val="000000"/>
          <w:sz w:val="22"/>
          <w:szCs w:val="22"/>
        </w:rPr>
        <w:t>10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je Kupujúci oprávnený uplatniť si zmluvnú pokutu vo výške 0,05% z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ceny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celého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predmetu zmluvy z</w:t>
      </w:r>
      <w:r w:rsidR="00793E5C">
        <w:rPr>
          <w:rFonts w:ascii="Arial Narrow" w:hAnsi="Arial Narrow"/>
          <w:bCs/>
          <w:iCs/>
          <w:color w:val="000000"/>
          <w:sz w:val="22"/>
          <w:szCs w:val="22"/>
        </w:rPr>
        <w:t>a každý aj začatý deň omeškania,</w:t>
      </w:r>
    </w:p>
    <w:p w14:paraId="2EF2E506" w14:textId="4B7B17F8" w:rsidR="00793E5C" w:rsidRPr="00C83B39" w:rsidRDefault="00793E5C" w:rsidP="003E20C4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76" w:lineRule="auto"/>
        <w:ind w:left="709" w:right="-72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v prípade nepravd</w:t>
      </w:r>
      <w:r w:rsidR="00BD45A0">
        <w:rPr>
          <w:rFonts w:ascii="Arial Narrow" w:hAnsi="Arial Narrow"/>
          <w:bCs/>
          <w:iCs/>
          <w:color w:val="000000"/>
          <w:sz w:val="22"/>
          <w:szCs w:val="22"/>
        </w:rPr>
        <w:t>ivosti vyhlásenia Predávajúceho, ktoré je uvedené v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 čl. 6 </w:t>
      </w:r>
      <w:r w:rsidR="00BD45A0">
        <w:rPr>
          <w:rFonts w:ascii="Arial Narrow" w:hAnsi="Arial Narrow"/>
          <w:bCs/>
          <w:iCs/>
          <w:color w:val="000000"/>
          <w:sz w:val="22"/>
          <w:szCs w:val="22"/>
        </w:rPr>
        <w:t xml:space="preserve">bod 6.11 tejto 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Kúpnej </w:t>
      </w:r>
      <w:r w:rsidR="00BD45A0">
        <w:rPr>
          <w:rFonts w:ascii="Arial Narrow" w:hAnsi="Arial Narrow"/>
          <w:bCs/>
          <w:iCs/>
          <w:color w:val="000000"/>
          <w:sz w:val="22"/>
          <w:szCs w:val="22"/>
        </w:rPr>
        <w:t>zmluvy, je Predávajúci povinný zaplatiť Kupujúcemu zmluvnú pokutu vo výške 30 000,00 EUR.</w:t>
      </w:r>
    </w:p>
    <w:p w14:paraId="7A630E5B" w14:textId="77777777" w:rsidR="002F7E1B" w:rsidRPr="00C83B39" w:rsidRDefault="007B1A08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Nárok na zmluvnú pokutu nevzniká vtedy, ak sa preukáže že</w:t>
      </w:r>
      <w:r w:rsidR="00AA3A16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omeškanie je spôsobené účinkom vyššej moci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452ABEE1" w14:textId="4A893F84" w:rsidR="007B1A08" w:rsidRPr="00C83B39" w:rsidRDefault="00C271A4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 účely tejto Kúpnej zmluvy sa za vyššiu moc považujú udalosti, ktoré nie sú závislé od konania zmluvných strán, a ktoré nemôžu zmluvné strany ani predvídať ani nijakým spôsobom priamo ovplyvniť, 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a to najmä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vojna, mobilizácia, povstanie, živelné pohromy, požiare, embargo, karantény. Oslobodenie od zodpovednosti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za nesplnenie predmetu zmluvy trvá po dobu pôsobenia vyššej moci, najviac však dva kalendárne mesiace. Po uplynutí tejto doby sa zmluvné strany dohodnú na ďalšom postupe. Ak nedôjde k dohode, môže ktorákoľvek zmluvná strana 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písomne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odstúpiť od tejto Kúpnej zmluvy. </w:t>
      </w:r>
    </w:p>
    <w:p w14:paraId="13E9A777" w14:textId="77777777" w:rsidR="007B1A08" w:rsidRPr="00C83B39" w:rsidRDefault="007B1A08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 prípade, že predmet zmluvy nemôže byť Predávajúcim dodaný v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> lehote podľa čl. 2 bod 2.1 tej</w:t>
      </w:r>
      <w:r w:rsidR="00352C0A" w:rsidRPr="00C83B39">
        <w:rPr>
          <w:rFonts w:ascii="Arial Narrow" w:hAnsi="Arial Narrow"/>
          <w:bCs/>
          <w:iCs/>
          <w:color w:val="000000"/>
          <w:sz w:val="22"/>
          <w:szCs w:val="22"/>
        </w:rPr>
        <w:t>to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 dôvodov zavinených Kupujúcim, je Predávajúci oprávnený vyžadovať náhradu preukázanej škody podľa Obchodného zákonníka počínajúc piatym týždňom oneskorenia.</w:t>
      </w:r>
    </w:p>
    <w:p w14:paraId="05CA3F06" w14:textId="57C7A7B4" w:rsidR="007B1A08" w:rsidRPr="00C83B39" w:rsidRDefault="0079145C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Zmluvnú pokutu 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zaplatí Predávajúci Kupujúcemu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 lehote pätnásť (15) kalendárnych dní odo dňa doručenia faktúry Predávajúcemu.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3AE084E6" w14:textId="77777777" w:rsidR="00AA3A16" w:rsidRPr="00C83B39" w:rsidRDefault="00AA3A16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Zaplatením zmluvnej pokuty nezaniká nárok Kupujúceho na prípadnú náhradu škody, ktorá vznikla v príčinnej súvislosti s porušením zmluvnej povinnosti, za ktorú je uplatňovaná zmluvná pokuta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7FA249F7" w14:textId="77777777" w:rsidR="00C83B39" w:rsidRPr="00C83B39" w:rsidRDefault="00C83B39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7B7F4C0" w14:textId="77777777" w:rsidR="007B1A08" w:rsidRPr="006312EF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6312EF">
        <w:rPr>
          <w:rFonts w:ascii="Arial Narrow" w:hAnsi="Arial Narrow"/>
          <w:bCs/>
          <w:iCs/>
          <w:color w:val="000000"/>
          <w:sz w:val="22"/>
          <w:szCs w:val="22"/>
        </w:rPr>
        <w:t>Článok 8</w:t>
      </w:r>
    </w:p>
    <w:p w14:paraId="6735612F" w14:textId="77777777" w:rsidR="007B1A08" w:rsidRPr="00C83B39" w:rsidRDefault="003167C4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Skončenie</w:t>
      </w:r>
      <w:r w:rsidR="007B1A08"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zmluvy</w:t>
      </w:r>
    </w:p>
    <w:p w14:paraId="38E13BFD" w14:textId="77777777" w:rsidR="007B1A08" w:rsidRPr="00C83B39" w:rsidRDefault="007B1A08" w:rsidP="006312EF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Zmluvné strany sa dohodli, že túto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úpnu zmluvu je možné ukončiť:</w:t>
      </w:r>
    </w:p>
    <w:p w14:paraId="33C7196D" w14:textId="77777777" w:rsidR="007B1A08" w:rsidRPr="00C83B39" w:rsidRDefault="007B1A08" w:rsidP="00C83B39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709"/>
          <w:tab w:val="num" w:pos="1560"/>
        </w:tabs>
        <w:spacing w:after="200" w:line="276" w:lineRule="auto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písomnou dohodou zmluvných strán,</w:t>
      </w:r>
    </w:p>
    <w:p w14:paraId="78272D22" w14:textId="77777777" w:rsidR="007B1A08" w:rsidRPr="00C83B39" w:rsidRDefault="007B1A08" w:rsidP="00C83B39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709"/>
          <w:tab w:val="num" w:pos="1560"/>
        </w:tabs>
        <w:spacing w:after="200" w:line="276" w:lineRule="auto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v prípade jej podstatného porušenia.</w:t>
      </w:r>
    </w:p>
    <w:p w14:paraId="11FB5695" w14:textId="77777777" w:rsidR="00263D60" w:rsidRPr="00C83B39" w:rsidRDefault="00263D60" w:rsidP="00C83B39">
      <w:pPr>
        <w:tabs>
          <w:tab w:val="clear" w:pos="2160"/>
          <w:tab w:val="clear" w:pos="2880"/>
          <w:tab w:val="clear" w:pos="4500"/>
          <w:tab w:val="left" w:pos="851"/>
          <w:tab w:val="num" w:pos="1560"/>
        </w:tabs>
        <w:spacing w:after="200" w:line="276" w:lineRule="auto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23554E3" w14:textId="77777777" w:rsidR="007B1A08" w:rsidRPr="00C83B39" w:rsidRDefault="007B1A08" w:rsidP="00C83B3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Odstúpenie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sa uskutoční písomným oznámením odstupujúcej zmluvnej strany adresovaným druhej zmluvnej strane zároveň s uvedením dôvodu odstúpenia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a je účinné okamihom jeho doručenia. V prípade pochybností sa má za to, že je odstúpenie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doručené druhej zmluvnej strane tretí deň po jeho odoslaní. Doručuje sa zásadne na poslednú známu adresu zmluvnej strany.</w:t>
      </w:r>
    </w:p>
    <w:p w14:paraId="0306829A" w14:textId="77777777" w:rsidR="007B1A08" w:rsidRPr="00C83B39" w:rsidRDefault="007B1A08" w:rsidP="006312EF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Za podstatné porušenie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sa považuje:</w:t>
      </w:r>
    </w:p>
    <w:p w14:paraId="2BCD046B" w14:textId="4BA19D1B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omeškanie Predávajúceho s dodaním predmetu zmluvy oproti dohodnutému termínu dodania 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podľa čl. 2 bod 2.1 tejto Kúpnej zmluvy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o viac ako štyri kalendárne (4) týždne bez uvedenia dôvodu, ktorý by omeškanie ospravedlňoval (vyššia moc),</w:t>
      </w:r>
    </w:p>
    <w:p w14:paraId="732F58BC" w14:textId="77777777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ak kúpna cena bude fakturovaná v rozpore s podmienkami dohodnutými v 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zmluve,</w:t>
      </w:r>
    </w:p>
    <w:p w14:paraId="7A6C094C" w14:textId="2DEE2166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dodá Kupujúcemu predmet zmluvy takých parametrov, ktoré sú v rozpore s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O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pisom </w:t>
      </w:r>
      <w:r w:rsidR="0055365B">
        <w:rPr>
          <w:rFonts w:ascii="Arial Narrow" w:hAnsi="Arial Narrow"/>
          <w:bCs/>
          <w:iCs/>
          <w:color w:val="000000"/>
          <w:sz w:val="22"/>
          <w:szCs w:val="22"/>
        </w:rPr>
        <w:t xml:space="preserve">predmetu zákazky, ktorý tvorí 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>Príloh</w:t>
      </w:r>
      <w:r w:rsidR="0055365B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 č. 1 tejto Kúpnej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1DADA31F" w14:textId="38E43527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je v omeškaní so zaplatením </w:t>
      </w:r>
      <w:r w:rsidR="008A025E">
        <w:rPr>
          <w:rFonts w:ascii="Arial Narrow" w:hAnsi="Arial Narrow"/>
          <w:bCs/>
          <w:iCs/>
          <w:color w:val="000000"/>
          <w:sz w:val="22"/>
          <w:szCs w:val="22"/>
        </w:rPr>
        <w:t>faktúry o viac ako 60 dní</w:t>
      </w:r>
      <w:r w:rsidR="002E4391">
        <w:rPr>
          <w:rFonts w:ascii="Arial Narrow" w:hAnsi="Arial Narrow"/>
          <w:bCs/>
          <w:iCs/>
          <w:color w:val="000000"/>
          <w:sz w:val="22"/>
          <w:szCs w:val="22"/>
        </w:rPr>
        <w:t xml:space="preserve"> po lehote jej splatnosti</w:t>
      </w:r>
      <w:r w:rsidR="008A025E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29578F24" w14:textId="6548E00A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poruší povinnosti 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>podľa čl. 6 bod 6.6. až 6.</w:t>
      </w:r>
      <w:r w:rsidR="00A26DB7">
        <w:rPr>
          <w:rFonts w:ascii="Arial Narrow" w:hAnsi="Arial Narrow"/>
          <w:bCs/>
          <w:iCs/>
          <w:color w:val="000000"/>
          <w:sz w:val="22"/>
          <w:szCs w:val="22"/>
        </w:rPr>
        <w:t>11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 xml:space="preserve">. tejto </w:t>
      </w:r>
      <w:r w:rsidR="00D82C48" w:rsidRPr="00A26DB7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zmluvy.</w:t>
      </w:r>
    </w:p>
    <w:p w14:paraId="1F1B185E" w14:textId="77777777" w:rsidR="007B1A08" w:rsidRPr="00C83B39" w:rsidRDefault="001D162D" w:rsidP="006312EF">
      <w:pPr>
        <w:numPr>
          <w:ilvl w:val="0"/>
          <w:numId w:val="11"/>
        </w:numPr>
        <w:tabs>
          <w:tab w:val="clear" w:pos="2160"/>
          <w:tab w:val="left" w:pos="426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Kupujúci</w:t>
      </w:r>
      <w:r w:rsidR="007B1A08" w:rsidRPr="00C83B39">
        <w:rPr>
          <w:rFonts w:ascii="Arial Narrow" w:hAnsi="Arial Narrow"/>
          <w:sz w:val="22"/>
          <w:szCs w:val="22"/>
        </w:rPr>
        <w:t xml:space="preserve"> je oprávnený</w:t>
      </w:r>
      <w:r w:rsidR="003167C4" w:rsidRPr="00C83B39">
        <w:rPr>
          <w:rFonts w:ascii="Arial Narrow" w:hAnsi="Arial Narrow"/>
          <w:sz w:val="22"/>
          <w:szCs w:val="22"/>
        </w:rPr>
        <w:t xml:space="preserve"> písomne</w:t>
      </w:r>
      <w:r w:rsidR="007B1A08" w:rsidRPr="00C83B39">
        <w:rPr>
          <w:rFonts w:ascii="Arial Narrow" w:hAnsi="Arial Narrow"/>
          <w:sz w:val="22"/>
          <w:szCs w:val="22"/>
        </w:rPr>
        <w:t xml:space="preserve"> odstúpiť od tejto </w:t>
      </w:r>
      <w:r w:rsidR="00D82C48" w:rsidRPr="00C83B39">
        <w:rPr>
          <w:rFonts w:ascii="Arial Narrow" w:hAnsi="Arial Narrow"/>
          <w:sz w:val="22"/>
          <w:szCs w:val="22"/>
        </w:rPr>
        <w:t>Kúpnej zmluvy</w:t>
      </w:r>
      <w:r w:rsidR="00CA3AA1" w:rsidRPr="00C83B39">
        <w:rPr>
          <w:rFonts w:ascii="Arial Narrow" w:hAnsi="Arial Narrow"/>
          <w:sz w:val="22"/>
          <w:szCs w:val="22"/>
        </w:rPr>
        <w:t xml:space="preserve"> aj</w:t>
      </w:r>
      <w:r w:rsidR="007B1A08" w:rsidRPr="00C83B39">
        <w:rPr>
          <w:rFonts w:ascii="Arial Narrow" w:hAnsi="Arial Narrow"/>
          <w:sz w:val="22"/>
          <w:szCs w:val="22"/>
        </w:rPr>
        <w:t xml:space="preserve"> ak:</w:t>
      </w:r>
    </w:p>
    <w:p w14:paraId="6EFB10A3" w14:textId="77777777" w:rsidR="008A025E" w:rsidRPr="008A025E" w:rsidRDefault="008A025E" w:rsidP="008A025E">
      <w:pPr>
        <w:numPr>
          <w:ilvl w:val="1"/>
          <w:numId w:val="11"/>
        </w:num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alebo </w:t>
      </w:r>
      <w:r w:rsidRPr="008A025E">
        <w:rPr>
          <w:rFonts w:ascii="Arial Narrow" w:hAnsi="Arial Narrow"/>
          <w:sz w:val="22"/>
          <w:szCs w:val="22"/>
        </w:rPr>
        <w:t>subdodávateľ/subdodávatelia Predávajúceho nebol/neboli v čase uzavretia dohody zapísaný v registri partnerov verejného sektora alebo ak bol/boli vymazaný z registra partnerov verejného sektora; alebo</w:t>
      </w:r>
    </w:p>
    <w:p w14:paraId="6D82A224" w14:textId="1385F836" w:rsidR="007B1A08" w:rsidRPr="00C83B39" w:rsidRDefault="003E20C4" w:rsidP="006312EF">
      <w:pPr>
        <w:numPr>
          <w:ilvl w:val="1"/>
          <w:numId w:val="11"/>
        </w:num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8A025E">
        <w:rPr>
          <w:rFonts w:ascii="Arial Narrow" w:hAnsi="Arial Narrow"/>
          <w:sz w:val="22"/>
          <w:szCs w:val="22"/>
        </w:rPr>
        <w:t>ošlo k splneniu zákonných dôvodov na odstúpenie od dohody (najmä § 19 zákona č. 343/2015 Z. z.),</w:t>
      </w:r>
    </w:p>
    <w:p w14:paraId="479330AB" w14:textId="4FE31AC5" w:rsidR="007B1A08" w:rsidRDefault="007B1A08" w:rsidP="006312EF">
      <w:pPr>
        <w:numPr>
          <w:ilvl w:val="1"/>
          <w:numId w:val="11"/>
        </w:num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táto nemala byť uzavretá s </w:t>
      </w:r>
      <w:r w:rsidR="00D82C48" w:rsidRPr="00C83B39">
        <w:rPr>
          <w:rFonts w:ascii="Arial Narrow" w:hAnsi="Arial Narrow"/>
          <w:sz w:val="22"/>
          <w:szCs w:val="22"/>
        </w:rPr>
        <w:t>Predávajúcim</w:t>
      </w:r>
      <w:r w:rsidRPr="00C83B39">
        <w:rPr>
          <w:rFonts w:ascii="Arial Narrow" w:hAnsi="Arial Narrow"/>
          <w:sz w:val="22"/>
          <w:szCs w:val="22"/>
        </w:rPr>
        <w:t xml:space="preserve"> v súvislosti so závažným porušením povinnosti vyplývajúcej z právne záväzného aktu Európskej únie,</w:t>
      </w:r>
      <w:r w:rsidRPr="00C83B39">
        <w:rPr>
          <w:rStyle w:val="apple-converted-space"/>
          <w:rFonts w:ascii="Arial Narrow" w:hAnsi="Arial Narrow"/>
          <w:sz w:val="22"/>
          <w:szCs w:val="22"/>
        </w:rPr>
        <w:t> </w:t>
      </w:r>
      <w:r w:rsidRPr="00C83B39">
        <w:rPr>
          <w:rFonts w:ascii="Arial Narrow" w:hAnsi="Arial Narrow"/>
          <w:sz w:val="22"/>
          <w:szCs w:val="22"/>
        </w:rPr>
        <w:t>o ktorom rozhodol Súdny dvor Európskej únie v súlade so Zml</w:t>
      </w:r>
      <w:r w:rsidR="008A025E">
        <w:rPr>
          <w:rFonts w:ascii="Arial Narrow" w:hAnsi="Arial Narrow"/>
          <w:sz w:val="22"/>
          <w:szCs w:val="22"/>
        </w:rPr>
        <w:t>uvou o fungovaní Európskej únie,</w:t>
      </w:r>
    </w:p>
    <w:p w14:paraId="5686D108" w14:textId="77777777" w:rsidR="008A025E" w:rsidRPr="00C83B39" w:rsidRDefault="008A025E" w:rsidP="008A025E">
      <w:p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</w:p>
    <w:p w14:paraId="7164CF79" w14:textId="78CC05C0" w:rsidR="00070BD1" w:rsidRPr="003F3004" w:rsidRDefault="007B1A08" w:rsidP="003F3004">
      <w:pPr>
        <w:numPr>
          <w:ilvl w:val="0"/>
          <w:numId w:val="11"/>
        </w:numPr>
        <w:tabs>
          <w:tab w:val="clear" w:pos="2160"/>
          <w:tab w:val="clear" w:pos="2880"/>
          <w:tab w:val="clear" w:pos="4500"/>
          <w:tab w:val="left" w:pos="426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Odstúpenie od tejto </w:t>
      </w:r>
      <w:r w:rsidR="00D54E3D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má následky stanovené príslušnými ustanoveniami Obchodného zákonníka.</w:t>
      </w:r>
    </w:p>
    <w:p w14:paraId="0E82A345" w14:textId="79F970AE" w:rsidR="007B1A08" w:rsidRPr="006312EF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6312EF">
        <w:rPr>
          <w:rFonts w:ascii="Arial Narrow" w:hAnsi="Arial Narrow"/>
          <w:bCs/>
          <w:iCs/>
          <w:color w:val="000000"/>
          <w:sz w:val="22"/>
          <w:szCs w:val="22"/>
        </w:rPr>
        <w:t>Článok 9</w:t>
      </w:r>
    </w:p>
    <w:p w14:paraId="44BE47B0" w14:textId="77777777" w:rsidR="007B1A08" w:rsidRPr="00C83B39" w:rsidRDefault="007B1A08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Ochrana a zabezpečenie dôverných informácií</w:t>
      </w:r>
    </w:p>
    <w:p w14:paraId="35DC8D0C" w14:textId="77777777" w:rsidR="007B1A08" w:rsidRPr="00C83B39" w:rsidRDefault="00D54E3D" w:rsidP="009374F6">
      <w:pPr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9.1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>V súvislosti s dôvernými informáciami sprístupnenými druhej zmluvnej strane je každá zmluvná strana povinná uchovávať a zabezpečovať utajenie a dôvernosť akýchkoľvek informácií označených za dôverné a nebude takéto informácie reprodukovať ani poskytovať tretím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osobám</w:t>
      </w:r>
      <w:r w:rsidR="00352C0A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bez predchádzajúceho písomného súhlasu druhej 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zmluvnej 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strany a ani ich využívať iným spôsobom, ako na naplnenie účelu tejto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zmluvy.</w:t>
      </w:r>
    </w:p>
    <w:p w14:paraId="1B77DB46" w14:textId="77777777" w:rsidR="008610D6" w:rsidRDefault="008610D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DC2504" w14:textId="2C88E9A3" w:rsidR="007B1A08" w:rsidRPr="006312EF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6312EF">
        <w:rPr>
          <w:rFonts w:ascii="Arial Narrow" w:hAnsi="Arial Narrow"/>
          <w:bCs/>
          <w:iCs/>
          <w:color w:val="000000"/>
          <w:sz w:val="22"/>
          <w:szCs w:val="22"/>
        </w:rPr>
        <w:t>Článok 10</w:t>
      </w:r>
    </w:p>
    <w:p w14:paraId="3584EB7C" w14:textId="77777777" w:rsidR="007B1A08" w:rsidRPr="00C83B39" w:rsidRDefault="007B1A08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1D13E044" w14:textId="1622EA4F" w:rsidR="007B1A08" w:rsidRPr="00CC0BCA" w:rsidRDefault="007B1A08" w:rsidP="009374F6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Táto </w:t>
      </w:r>
      <w:r w:rsidR="00D54E3D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úpna zmluva nadobúda platnosť dňom jej podpisu oboma zmluvnými stranami a </w:t>
      </w:r>
      <w:r w:rsidR="00CC0BCA" w:rsidRPr="00FE15CE">
        <w:rPr>
          <w:rFonts w:ascii="Arial Narrow" w:hAnsi="Arial Narrow" w:cs="Tahoma"/>
          <w:sz w:val="22"/>
          <w:szCs w:val="22"/>
        </w:rPr>
        <w:t xml:space="preserve">účinnosť </w:t>
      </w:r>
      <w:r w:rsidR="006042BA" w:rsidRPr="00B72795">
        <w:rPr>
          <w:rFonts w:ascii="Arial Narrow" w:hAnsi="Arial Narrow"/>
          <w:sz w:val="22"/>
          <w:szCs w:val="22"/>
        </w:rPr>
        <w:t xml:space="preserve">dňom nasledujúcim po dni jej zverejnenia v Centrálnom registri zmlúv, ktorý vedie Úrad vlády SR, v súlade so zákonom č. 546/2010 Z. z., ktorým sa dopĺňa zákon č. 40/1964 Zb. Občiansky zákonník v znení neskorších predpisov, a ktorými sa menia a dopĺňajú niektoré zákony. </w:t>
      </w:r>
      <w:r w:rsidR="006042BA">
        <w:rPr>
          <w:rFonts w:ascii="Arial Narrow" w:hAnsi="Arial Narrow"/>
          <w:sz w:val="22"/>
          <w:szCs w:val="22"/>
        </w:rPr>
        <w:t>Kúpnu zmluvu</w:t>
      </w:r>
      <w:r w:rsidR="006042BA" w:rsidRPr="00B72795">
        <w:rPr>
          <w:rFonts w:ascii="Arial Narrow" w:hAnsi="Arial Narrow"/>
          <w:sz w:val="22"/>
          <w:szCs w:val="22"/>
        </w:rPr>
        <w:t xml:space="preserve"> zverejní </w:t>
      </w:r>
      <w:r w:rsidR="006042BA">
        <w:rPr>
          <w:rFonts w:ascii="Arial Narrow" w:hAnsi="Arial Narrow"/>
          <w:sz w:val="22"/>
          <w:szCs w:val="22"/>
        </w:rPr>
        <w:t>K</w:t>
      </w:r>
      <w:r w:rsidR="006042BA" w:rsidRPr="00B72795">
        <w:rPr>
          <w:rFonts w:ascii="Arial Narrow" w:hAnsi="Arial Narrow"/>
          <w:sz w:val="22"/>
          <w:szCs w:val="22"/>
        </w:rPr>
        <w:t>upujúci</w:t>
      </w:r>
      <w:r w:rsidR="006042BA">
        <w:rPr>
          <w:rFonts w:ascii="Arial Narrow" w:hAnsi="Arial Narrow"/>
          <w:sz w:val="22"/>
          <w:szCs w:val="22"/>
        </w:rPr>
        <w:t>.</w:t>
      </w:r>
      <w:bookmarkStart w:id="0" w:name="_GoBack"/>
      <w:bookmarkEnd w:id="0"/>
    </w:p>
    <w:p w14:paraId="1E8F5C88" w14:textId="49E5BDEF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Osoba splnomocnená zo strany Predávajúceho ku konaniu vo veciach tejto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Kúpnej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zmluvy je</w:t>
      </w:r>
      <w:r w:rsidR="00CC3DA6" w:rsidRPr="00C83B39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0F4C0A" w:rsidRPr="002854E4">
        <w:rPr>
          <w:rFonts w:ascii="Arial Narrow" w:hAnsi="Arial Narrow"/>
          <w:sz w:val="22"/>
          <w:szCs w:val="22"/>
          <w:highlight w:val="yellow"/>
        </w:rPr>
        <w:t>(doplní sa)</w:t>
      </w:r>
    </w:p>
    <w:p w14:paraId="72B43E72" w14:textId="5AF4EE49" w:rsidR="003E52D8" w:rsidRPr="002854E4" w:rsidRDefault="007B1A08" w:rsidP="002854E4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52D8">
        <w:rPr>
          <w:rFonts w:ascii="Arial Narrow" w:hAnsi="Arial Narrow"/>
          <w:bCs/>
          <w:iCs/>
          <w:color w:val="000000"/>
          <w:sz w:val="22"/>
          <w:szCs w:val="22"/>
        </w:rPr>
        <w:t>Osoby splnomocnené zo strany Kupujúceho ku konaniu vo veciach tejto</w:t>
      </w:r>
      <w:r w:rsidR="00CA3AA1" w:rsidRPr="003E52D8">
        <w:rPr>
          <w:rFonts w:ascii="Arial Narrow" w:hAnsi="Arial Narrow"/>
          <w:bCs/>
          <w:iCs/>
          <w:color w:val="000000"/>
          <w:sz w:val="22"/>
          <w:szCs w:val="22"/>
        </w:rPr>
        <w:t xml:space="preserve"> Kúpnej</w:t>
      </w:r>
      <w:r w:rsidR="003E52D8">
        <w:rPr>
          <w:rFonts w:ascii="Arial Narrow" w:hAnsi="Arial Narrow"/>
          <w:bCs/>
          <w:iCs/>
          <w:color w:val="000000"/>
          <w:sz w:val="22"/>
          <w:szCs w:val="22"/>
        </w:rPr>
        <w:t xml:space="preserve"> zmluvy:</w:t>
      </w:r>
      <w:r w:rsidR="002854E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614D9">
        <w:rPr>
          <w:rFonts w:ascii="Arial Narrow" w:hAnsi="Arial Narrow"/>
          <w:bCs/>
          <w:iCs/>
          <w:color w:val="000000"/>
          <w:sz w:val="22"/>
          <w:szCs w:val="22"/>
        </w:rPr>
        <w:t>plk. Mgr. Rastislav Demko.</w:t>
      </w:r>
      <w:r w:rsidR="003E52D8" w:rsidRPr="002854E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01E3C373" w14:textId="29D5B8F0" w:rsidR="003E52D8" w:rsidRPr="00C83B39" w:rsidRDefault="003E52D8" w:rsidP="002854E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52D8">
        <w:rPr>
          <w:rFonts w:ascii="Arial Narrow" w:hAnsi="Arial Narrow"/>
          <w:bCs/>
          <w:iCs/>
          <w:color w:val="000000"/>
          <w:sz w:val="22"/>
          <w:szCs w:val="22"/>
        </w:rPr>
        <w:t xml:space="preserve">vo veci prevzatia predmetu zmluvy: </w:t>
      </w:r>
      <w:r w:rsidR="00DB239F" w:rsidRPr="00DB239F">
        <w:rPr>
          <w:rFonts w:ascii="Arial Narrow" w:hAnsi="Arial Narrow"/>
          <w:bCs/>
          <w:iCs/>
          <w:color w:val="000000"/>
          <w:sz w:val="22"/>
          <w:szCs w:val="22"/>
        </w:rPr>
        <w:t>Prenosné hasiace prístroje</w:t>
      </w:r>
      <w:r w:rsidR="00070BD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5D5D7975" w14:textId="77777777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Túto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úpnu zmluvu je možné meniť alebo dopĺňať len formou písomných očíslovaných dodatkov, obojstranne odsúhlasených oboma zmluvnými stranami, ktoré sa po nadobudnutí účinnosti stanú neoddeliteľnou súčasťou 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zmluvy.</w:t>
      </w:r>
    </w:p>
    <w:p w14:paraId="6609528C" w14:textId="5AE5AEFD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Táto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 xml:space="preserve">úpna zmluva je vyhotovená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 piatich (5) rovnopisoch s p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 xml:space="preserve">latnosťou originálu, z ktorých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Kupujúci obdrží tri (3) vyhotovenia a Predávajúci dve (2) vyhotovenia.</w:t>
      </w:r>
    </w:p>
    <w:p w14:paraId="0EB0A4EC" w14:textId="77777777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Práva a povinnosti zmluvných strán výslovne neupravené touto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úpnou zmluvou sa riadia ustanoveniami Obchodného zákonníka a ostatných všeobecne záväzných právnych predpisov platných v Slovenskej republike. Prípadné spory, ktoré vzniknú z 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zmluvy, sa budú zmluvné strany snažiť riešiť predovšetkým formou dohody, ktorá musí mať písomnú formu a v prípade, že sa zmluvné strany nedohodnú, budú sa riadiť slovenským právnym poriadkom a všetky spory z 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budú riešené príslušnými slovenskými súdmi.</w:t>
      </w:r>
    </w:p>
    <w:p w14:paraId="29B39FF8" w14:textId="094A57FD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 prípade 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 V prípade zmeny bankového spojenia a účtu je potrebné o tejto skutočnosti vyhotoviť písomný dodatok k tejto Kúpnej zmluve.</w:t>
      </w:r>
    </w:p>
    <w:p w14:paraId="79772988" w14:textId="77777777" w:rsidR="008439E1" w:rsidRDefault="007B1A08" w:rsidP="008439E1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Zmluvné strany vyhlasujú, že sa s touto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úpnou zmluvou oboznámili a s jej obsahom súhlasia, na znak čoho pripájajú svoje podpisy.</w:t>
      </w:r>
    </w:p>
    <w:p w14:paraId="1E450861" w14:textId="77777777" w:rsidR="002854E4" w:rsidRDefault="007B1A08" w:rsidP="002854E4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439E1">
        <w:rPr>
          <w:rFonts w:ascii="Arial Narrow" w:hAnsi="Arial Narrow"/>
          <w:bCs/>
          <w:iCs/>
          <w:color w:val="000000"/>
          <w:sz w:val="22"/>
          <w:szCs w:val="22"/>
        </w:rPr>
        <w:t xml:space="preserve">Práva a povinnosti z tejto </w:t>
      </w:r>
      <w:r w:rsidR="00FD21D8" w:rsidRPr="008439E1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8439E1">
        <w:rPr>
          <w:rFonts w:ascii="Arial Narrow" w:hAnsi="Arial Narrow"/>
          <w:bCs/>
          <w:iCs/>
          <w:color w:val="000000"/>
          <w:sz w:val="22"/>
          <w:szCs w:val="22"/>
        </w:rPr>
        <w:t>úpnej zmluvy prechádzajú aj na právnych nástupcov Predávajúceho.</w:t>
      </w:r>
    </w:p>
    <w:p w14:paraId="4C65B789" w14:textId="079C9D23" w:rsidR="007B1A08" w:rsidRPr="002854E4" w:rsidRDefault="007B1A08" w:rsidP="002854E4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854E4">
        <w:rPr>
          <w:rFonts w:ascii="Arial Narrow" w:hAnsi="Arial Narrow"/>
          <w:bCs/>
          <w:iCs/>
          <w:color w:val="000000"/>
          <w:sz w:val="22"/>
          <w:szCs w:val="22"/>
        </w:rPr>
        <w:t xml:space="preserve">Neoddeliteľnou súčasťou tejto </w:t>
      </w:r>
      <w:r w:rsidR="00FD21D8" w:rsidRPr="002854E4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2854E4">
        <w:rPr>
          <w:rFonts w:ascii="Arial Narrow" w:hAnsi="Arial Narrow"/>
          <w:bCs/>
          <w:iCs/>
          <w:color w:val="000000"/>
          <w:sz w:val="22"/>
          <w:szCs w:val="22"/>
        </w:rPr>
        <w:t>úpnej zmluvy je:</w:t>
      </w:r>
    </w:p>
    <w:p w14:paraId="40B9E854" w14:textId="5C18B30B" w:rsidR="00FA50A2" w:rsidRPr="003B2997" w:rsidRDefault="007B1A08" w:rsidP="0091477A">
      <w:pPr>
        <w:tabs>
          <w:tab w:val="clear" w:pos="2160"/>
          <w:tab w:val="clear" w:pos="2880"/>
          <w:tab w:val="clear" w:pos="4500"/>
        </w:tabs>
        <w:spacing w:line="276" w:lineRule="auto"/>
        <w:ind w:left="1843" w:hanging="1135"/>
        <w:rPr>
          <w:b/>
          <w:bCs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Príloha č. 1 </w:t>
      </w:r>
      <w:r w:rsidR="009044F4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</w:t>
      </w:r>
      <w:bookmarkStart w:id="1" w:name="_Hlk95382052"/>
      <w:r w:rsidR="003F3004">
        <w:rPr>
          <w:rFonts w:ascii="Arial Narrow" w:hAnsi="Arial Narrow"/>
          <w:bCs/>
          <w:iCs/>
          <w:color w:val="000000"/>
          <w:sz w:val="22"/>
          <w:szCs w:val="22"/>
        </w:rPr>
        <w:t>Opis predmetu zákazky / Vlastný návrh plnenia</w:t>
      </w:r>
    </w:p>
    <w:bookmarkEnd w:id="1"/>
    <w:p w14:paraId="0903AE71" w14:textId="09358475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993"/>
        </w:tabs>
        <w:spacing w:line="276" w:lineRule="auto"/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Príloha č. 2: </w:t>
      </w:r>
      <w:r w:rsidR="009044F4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Štruktúrovaný rozpočet ceny</w:t>
      </w:r>
    </w:p>
    <w:p w14:paraId="6D47CFFB" w14:textId="5C0F4B59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Príloha č. 3: </w:t>
      </w:r>
      <w:r w:rsidR="009044F4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Zoznam subdodávateľov.</w:t>
      </w:r>
    </w:p>
    <w:p w14:paraId="1336326C" w14:textId="21D5396B" w:rsidR="003F3004" w:rsidRDefault="003F3004" w:rsidP="001E3AD1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C088522" w14:textId="77777777" w:rsidR="003F3004" w:rsidRDefault="003F3004" w:rsidP="001E3AD1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47AD33" w14:textId="32665196" w:rsidR="00EF3B9A" w:rsidRPr="00C83B39" w:rsidRDefault="007B1A08" w:rsidP="003F3004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ind w:firstLine="99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za Predávajúceho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="003F3004">
        <w:rPr>
          <w:rFonts w:ascii="Arial Narrow" w:hAnsi="Arial Narrow"/>
          <w:bCs/>
          <w:iCs/>
          <w:color w:val="000000"/>
          <w:sz w:val="22"/>
          <w:szCs w:val="22"/>
        </w:rPr>
        <w:t xml:space="preserve">za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Kupujúceho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76D3733E" w14:textId="77777777" w:rsidR="00EF3B9A" w:rsidRPr="00C83B39" w:rsidRDefault="00EF3B9A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8DD5DB8" w14:textId="4D6EB906" w:rsidR="007B1A08" w:rsidRPr="00C83B39" w:rsidRDefault="00EF3B9A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>v .......................  , dňa ..........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  <w:t>v Bratislave, dňa ................</w:t>
      </w:r>
    </w:p>
    <w:p w14:paraId="56ABC23E" w14:textId="7820D18A" w:rsidR="00EF3B9A" w:rsidRPr="00C83B39" w:rsidRDefault="00EF3B9A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663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DFC5BC3" w14:textId="77777777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  <w:tab w:val="left" w:pos="600"/>
          <w:tab w:val="left" w:leader="underscore" w:pos="3360"/>
          <w:tab w:val="left" w:pos="5520"/>
          <w:tab w:val="left" w:leader="underscore" w:pos="816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426566B9" w14:textId="16548766" w:rsidR="004E7D4F" w:rsidRDefault="007B1A08" w:rsidP="008610D6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  <w:tab w:val="left" w:pos="773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="00EF3B9A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meno a funkcia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="004175A8">
        <w:rPr>
          <w:rFonts w:ascii="Arial Narrow" w:hAnsi="Arial Narrow"/>
          <w:bCs/>
          <w:iCs/>
          <w:color w:val="000000"/>
          <w:sz w:val="22"/>
          <w:szCs w:val="22"/>
        </w:rPr>
        <w:t>meno a funkcia</w:t>
      </w:r>
      <w:r w:rsidR="008610D6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43DB22A8" w14:textId="5D821A73" w:rsidR="008610D6" w:rsidRDefault="008610D6" w:rsidP="008610D6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  <w:tab w:val="left" w:pos="773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12FB62" w14:textId="752CA915" w:rsidR="007B3829" w:rsidRPr="004E7D4F" w:rsidRDefault="007B3829" w:rsidP="004175A8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b/>
          <w:sz w:val="22"/>
          <w:szCs w:val="22"/>
        </w:rPr>
      </w:pPr>
    </w:p>
    <w:sectPr w:rsidR="007B3829" w:rsidRPr="004E7D4F" w:rsidSect="004175A8">
      <w:headerReference w:type="even" r:id="rId9"/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9850A" w14:textId="77777777" w:rsidR="009D02DD" w:rsidRDefault="009D02DD">
      <w:r>
        <w:separator/>
      </w:r>
    </w:p>
  </w:endnote>
  <w:endnote w:type="continuationSeparator" w:id="0">
    <w:p w14:paraId="36C465DA" w14:textId="77777777" w:rsidR="009D02DD" w:rsidRDefault="009D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512579"/>
      <w:docPartObj>
        <w:docPartGallery w:val="Page Numbers (Bottom of Page)"/>
        <w:docPartUnique/>
      </w:docPartObj>
    </w:sdtPr>
    <w:sdtEndPr/>
    <w:sdtContent>
      <w:p w14:paraId="1F999A06" w14:textId="1575A5FD" w:rsidR="004E7D4F" w:rsidRDefault="004E7D4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B8D" w:rsidRPr="004C2B8D">
          <w:rPr>
            <w:lang w:val="sk-SK"/>
          </w:rPr>
          <w:t>8</w:t>
        </w:r>
        <w:r>
          <w:fldChar w:fldCharType="end"/>
        </w:r>
      </w:p>
    </w:sdtContent>
  </w:sdt>
  <w:p w14:paraId="292E4EE7" w14:textId="5A55909C" w:rsidR="00B30BCB" w:rsidRDefault="00B30BCB" w:rsidP="004E7D4F">
    <w:pPr>
      <w:pStyle w:val="Pta"/>
      <w:tabs>
        <w:tab w:val="clear" w:pos="9072"/>
        <w:tab w:val="right" w:pos="10080"/>
      </w:tabs>
      <w:ind w:right="-82"/>
      <w:jc w:val="both"/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A5180" w14:textId="77777777" w:rsidR="009D02DD" w:rsidRDefault="009D02DD">
      <w:r>
        <w:separator/>
      </w:r>
    </w:p>
  </w:footnote>
  <w:footnote w:type="continuationSeparator" w:id="0">
    <w:p w14:paraId="29FC14CA" w14:textId="77777777" w:rsidR="009D02DD" w:rsidRDefault="009D0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FD49" w14:textId="77777777" w:rsidR="00B30BCB" w:rsidRDefault="00B30BCB"/>
  <w:p w14:paraId="7B2BC7A9" w14:textId="77777777" w:rsidR="00B30BCB" w:rsidRDefault="00B30BCB"/>
  <w:p w14:paraId="59979F32" w14:textId="77777777" w:rsidR="00B30BCB" w:rsidRDefault="00B30BCB"/>
  <w:p w14:paraId="28C3244C" w14:textId="77777777" w:rsidR="00B30BCB" w:rsidRDefault="00B30BCB"/>
  <w:p w14:paraId="615436FF" w14:textId="77777777" w:rsidR="00B30BCB" w:rsidRDefault="00B30BCB"/>
  <w:p w14:paraId="76CEC819" w14:textId="77777777" w:rsidR="00B30BCB" w:rsidRDefault="00B30BCB"/>
  <w:p w14:paraId="75DF63C2" w14:textId="77777777" w:rsidR="00B30BCB" w:rsidRDefault="00B30BCB"/>
  <w:p w14:paraId="16031346" w14:textId="77777777" w:rsidR="00B30BCB" w:rsidRDefault="00B30BCB"/>
  <w:p w14:paraId="0F071968" w14:textId="77777777" w:rsidR="00B30BCB" w:rsidRDefault="00B30BCB"/>
  <w:p w14:paraId="1E666E5E" w14:textId="77777777" w:rsidR="00B30BCB" w:rsidRDefault="00B30BCB"/>
  <w:p w14:paraId="5AA4DFD8" w14:textId="77777777" w:rsidR="00B30BCB" w:rsidRDefault="00B30BCB"/>
  <w:p w14:paraId="022C3731" w14:textId="77777777" w:rsidR="00B30BCB" w:rsidRDefault="00B30BCB"/>
  <w:p w14:paraId="754DFE7B" w14:textId="77777777" w:rsidR="00B30BCB" w:rsidRDefault="00B30BCB"/>
  <w:p w14:paraId="4C28B0EB" w14:textId="77777777" w:rsidR="00B30BCB" w:rsidRDefault="00B30BCB"/>
  <w:p w14:paraId="5017F811" w14:textId="77777777" w:rsidR="00B30BCB" w:rsidRDefault="00B30BCB"/>
  <w:p w14:paraId="42949611" w14:textId="77777777" w:rsidR="00B30BCB" w:rsidRDefault="00B30BCB"/>
  <w:p w14:paraId="594DE79C" w14:textId="77777777" w:rsidR="00B30BCB" w:rsidRDefault="00B30BCB"/>
  <w:p w14:paraId="1CBB38EB" w14:textId="77777777" w:rsidR="00B30BCB" w:rsidRDefault="00B30BCB"/>
  <w:p w14:paraId="558362C4" w14:textId="77777777" w:rsidR="00B30BCB" w:rsidRDefault="00B30BCB"/>
  <w:p w14:paraId="2C70D96A" w14:textId="77777777" w:rsidR="00B30BCB" w:rsidRDefault="00B30BCB"/>
  <w:p w14:paraId="005173AE" w14:textId="77777777" w:rsidR="00B30BCB" w:rsidRDefault="00B30BCB"/>
  <w:p w14:paraId="4FCF8837" w14:textId="77777777" w:rsidR="00B30BCB" w:rsidRDefault="00B30BCB"/>
  <w:p w14:paraId="67A9940D" w14:textId="77777777" w:rsidR="00B30BCB" w:rsidRDefault="00B30BCB"/>
  <w:p w14:paraId="6FA1986D" w14:textId="77777777" w:rsidR="00B30BCB" w:rsidRDefault="00B30BCB"/>
  <w:p w14:paraId="25618868" w14:textId="77777777" w:rsidR="00B30BCB" w:rsidRDefault="00B30BCB"/>
  <w:p w14:paraId="29BACC88" w14:textId="77777777" w:rsidR="00B30BCB" w:rsidRDefault="00B30BCB"/>
  <w:p w14:paraId="7E455392" w14:textId="77777777" w:rsidR="00B30BCB" w:rsidRDefault="00B30BCB"/>
  <w:p w14:paraId="44A403E5" w14:textId="77777777" w:rsidR="00B30BCB" w:rsidRDefault="00B30BCB"/>
  <w:p w14:paraId="63364BC5" w14:textId="77777777" w:rsidR="00B30BCB" w:rsidRDefault="00B30BCB"/>
  <w:p w14:paraId="3505ADC4" w14:textId="77777777" w:rsidR="00B30BCB" w:rsidRDefault="00B30BCB"/>
  <w:p w14:paraId="35E812F1" w14:textId="77777777" w:rsidR="00B30BCB" w:rsidRDefault="00B30BCB"/>
  <w:p w14:paraId="232B801E" w14:textId="77777777" w:rsidR="00B30BCB" w:rsidRDefault="00B30BCB"/>
  <w:p w14:paraId="56DECD33" w14:textId="77777777" w:rsidR="00B30BCB" w:rsidRDefault="00B30BCB"/>
  <w:p w14:paraId="3C72F040" w14:textId="77777777" w:rsidR="00B30BCB" w:rsidRDefault="00B30BCB"/>
  <w:p w14:paraId="20778F1C" w14:textId="77777777" w:rsidR="00B30BCB" w:rsidRDefault="00B30BCB"/>
  <w:p w14:paraId="25B9E011" w14:textId="77777777" w:rsidR="00B30BCB" w:rsidRDefault="00B30BCB"/>
  <w:p w14:paraId="66D5BD2C" w14:textId="77777777" w:rsidR="00B30BCB" w:rsidRDefault="00B30BCB"/>
  <w:p w14:paraId="30C72863" w14:textId="77777777" w:rsidR="00B30BCB" w:rsidRDefault="00B30BCB"/>
  <w:p w14:paraId="63652AEA" w14:textId="77777777" w:rsidR="00B30BCB" w:rsidRDefault="00B30BCB"/>
  <w:p w14:paraId="3B2C41C1" w14:textId="77777777" w:rsidR="00B30BCB" w:rsidRDefault="00B30BCB"/>
  <w:p w14:paraId="2BE34E6C" w14:textId="77777777" w:rsidR="00B30BCB" w:rsidRDefault="00B30BCB"/>
  <w:p w14:paraId="4A445FBF" w14:textId="77777777" w:rsidR="00B30BCB" w:rsidRDefault="00B30BCB"/>
  <w:p w14:paraId="3C1A0C69" w14:textId="77777777" w:rsidR="00B30BCB" w:rsidRDefault="00B30BCB"/>
  <w:p w14:paraId="4E5AF2CF" w14:textId="77777777" w:rsidR="00B30BCB" w:rsidRDefault="00B30BCB"/>
  <w:p w14:paraId="1221C0CD" w14:textId="77777777" w:rsidR="00B30BCB" w:rsidRDefault="00B30BCB"/>
  <w:p w14:paraId="33EE2488" w14:textId="77777777" w:rsidR="00B30BCB" w:rsidRDefault="00B30BCB"/>
  <w:p w14:paraId="51FC47C0" w14:textId="77777777" w:rsidR="00B30BCB" w:rsidRDefault="00B30BCB"/>
  <w:p w14:paraId="5659827D" w14:textId="77777777" w:rsidR="00B30BCB" w:rsidRDefault="00B30BCB"/>
  <w:p w14:paraId="42EFEB46" w14:textId="77777777" w:rsidR="00B30BCB" w:rsidRDefault="00B30BCB"/>
  <w:p w14:paraId="0921AB8F" w14:textId="77777777" w:rsidR="00B30BCB" w:rsidRDefault="00B30BCB"/>
  <w:p w14:paraId="6BBF393B" w14:textId="77777777" w:rsidR="00B30BCB" w:rsidRDefault="00B30BCB"/>
  <w:p w14:paraId="220373B0" w14:textId="77777777" w:rsidR="00B30BCB" w:rsidRDefault="00B30BCB"/>
  <w:p w14:paraId="7979E619" w14:textId="77777777" w:rsidR="00B30BCB" w:rsidRDefault="00B30BCB"/>
  <w:p w14:paraId="547D5201" w14:textId="77777777" w:rsidR="00B30BCB" w:rsidRDefault="00B30BCB"/>
  <w:p w14:paraId="66BFD331" w14:textId="77777777" w:rsidR="00B30BCB" w:rsidRDefault="00B30BCB"/>
  <w:p w14:paraId="6815EF0B" w14:textId="77777777" w:rsidR="00B30BCB" w:rsidRDefault="00B30BCB"/>
  <w:p w14:paraId="2C805695" w14:textId="77777777" w:rsidR="00B30BCB" w:rsidRDefault="00B30BCB"/>
  <w:p w14:paraId="528666F2" w14:textId="77777777" w:rsidR="00B30BCB" w:rsidRDefault="00B30BC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19DC" w14:textId="32364199" w:rsidR="00B30BCB" w:rsidRPr="004E7D4F" w:rsidRDefault="00B30BCB" w:rsidP="000468DC">
    <w:pPr>
      <w:pStyle w:val="Hlavika"/>
      <w:tabs>
        <w:tab w:val="clear" w:pos="4536"/>
        <w:tab w:val="clear" w:pos="9072"/>
      </w:tabs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64D"/>
    <w:multiLevelType w:val="hybridMultilevel"/>
    <w:tmpl w:val="98D0C884"/>
    <w:lvl w:ilvl="0" w:tplc="55E2449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 w15:restartNumberingAfterBreak="0">
    <w:nsid w:val="04347466"/>
    <w:multiLevelType w:val="hybridMultilevel"/>
    <w:tmpl w:val="8A96FE36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06120322"/>
    <w:multiLevelType w:val="hybridMultilevel"/>
    <w:tmpl w:val="CD76CC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41AB8"/>
    <w:multiLevelType w:val="hybridMultilevel"/>
    <w:tmpl w:val="60AE7C1C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0F25561"/>
    <w:multiLevelType w:val="hybridMultilevel"/>
    <w:tmpl w:val="6AEEAFD8"/>
    <w:lvl w:ilvl="0" w:tplc="CCDA64FC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8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8871D13"/>
    <w:multiLevelType w:val="hybridMultilevel"/>
    <w:tmpl w:val="E87EB718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032B6C"/>
    <w:multiLevelType w:val="hybridMultilevel"/>
    <w:tmpl w:val="8648E950"/>
    <w:lvl w:ilvl="0" w:tplc="4340800A">
      <w:start w:val="34"/>
      <w:numFmt w:val="bullet"/>
      <w:lvlText w:val="-"/>
      <w:lvlJc w:val="left"/>
      <w:pPr>
        <w:ind w:left="234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BC4DC2"/>
    <w:multiLevelType w:val="hybridMultilevel"/>
    <w:tmpl w:val="1A407C44"/>
    <w:lvl w:ilvl="0" w:tplc="9DDCAE9A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34E52"/>
    <w:multiLevelType w:val="hybridMultilevel"/>
    <w:tmpl w:val="3DBA6CA4"/>
    <w:lvl w:ilvl="0" w:tplc="3B360734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6352D39"/>
    <w:multiLevelType w:val="multilevel"/>
    <w:tmpl w:val="63A63AC6"/>
    <w:lvl w:ilvl="0">
      <w:start w:val="1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6" w15:restartNumberingAfterBreak="0">
    <w:nsid w:val="4D9811A6"/>
    <w:multiLevelType w:val="multilevel"/>
    <w:tmpl w:val="FB8CF6E8"/>
    <w:styleLink w:val="tl1"/>
    <w:lvl w:ilvl="0">
      <w:start w:val="3"/>
      <w:numFmt w:val="decimal"/>
      <w:lvlText w:val="%1.1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348BF"/>
    <w:multiLevelType w:val="hybridMultilevel"/>
    <w:tmpl w:val="97F2B70C"/>
    <w:lvl w:ilvl="0" w:tplc="91FC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92AF5"/>
    <w:multiLevelType w:val="hybridMultilevel"/>
    <w:tmpl w:val="427AB5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C542D"/>
    <w:multiLevelType w:val="hybridMultilevel"/>
    <w:tmpl w:val="17B02502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 w15:restartNumberingAfterBreak="0">
    <w:nsid w:val="659B30BC"/>
    <w:multiLevelType w:val="hybridMultilevel"/>
    <w:tmpl w:val="43383EFA"/>
    <w:lvl w:ilvl="0" w:tplc="501EF15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6D000A76">
      <w:start w:val="1"/>
      <w:numFmt w:val="lowerLetter"/>
      <w:lvlText w:val="%2)"/>
      <w:lvlJc w:val="left"/>
      <w:pPr>
        <w:ind w:left="107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77710CA"/>
    <w:multiLevelType w:val="hybridMultilevel"/>
    <w:tmpl w:val="D460E7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B24911"/>
    <w:multiLevelType w:val="multilevel"/>
    <w:tmpl w:val="E6608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" w:hanging="284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3A125B"/>
    <w:multiLevelType w:val="hybridMultilevel"/>
    <w:tmpl w:val="28C691C8"/>
    <w:lvl w:ilvl="0" w:tplc="26061C6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84DC8"/>
    <w:multiLevelType w:val="hybridMultilevel"/>
    <w:tmpl w:val="D460E7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E1B34A0"/>
    <w:multiLevelType w:val="hybridMultilevel"/>
    <w:tmpl w:val="D4DA5164"/>
    <w:lvl w:ilvl="0" w:tplc="6C1CF3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5"/>
  </w:num>
  <w:num w:numId="4">
    <w:abstractNumId w:val="30"/>
  </w:num>
  <w:num w:numId="5">
    <w:abstractNumId w:val="22"/>
  </w:num>
  <w:num w:numId="6">
    <w:abstractNumId w:val="13"/>
  </w:num>
  <w:num w:numId="7">
    <w:abstractNumId w:val="32"/>
  </w:num>
  <w:num w:numId="8">
    <w:abstractNumId w:val="34"/>
  </w:num>
  <w:num w:numId="9">
    <w:abstractNumId w:val="18"/>
  </w:num>
  <w:num w:numId="10">
    <w:abstractNumId w:val="39"/>
  </w:num>
  <w:num w:numId="11">
    <w:abstractNumId w:val="19"/>
  </w:num>
  <w:num w:numId="12">
    <w:abstractNumId w:val="1"/>
  </w:num>
  <w:num w:numId="13">
    <w:abstractNumId w:val="36"/>
  </w:num>
  <w:num w:numId="14">
    <w:abstractNumId w:val="26"/>
  </w:num>
  <w:num w:numId="15">
    <w:abstractNumId w:val="24"/>
  </w:num>
  <w:num w:numId="16">
    <w:abstractNumId w:val="37"/>
  </w:num>
  <w:num w:numId="17">
    <w:abstractNumId w:val="14"/>
  </w:num>
  <w:num w:numId="18">
    <w:abstractNumId w:val="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5"/>
  </w:num>
  <w:num w:numId="22">
    <w:abstractNumId w:val="38"/>
  </w:num>
  <w:num w:numId="23">
    <w:abstractNumId w:val="12"/>
  </w:num>
  <w:num w:numId="24">
    <w:abstractNumId w:val="9"/>
  </w:num>
  <w:num w:numId="25">
    <w:abstractNumId w:val="16"/>
  </w:num>
  <w:num w:numId="26">
    <w:abstractNumId w:val="8"/>
  </w:num>
  <w:num w:numId="27">
    <w:abstractNumId w:val="17"/>
  </w:num>
  <w:num w:numId="28">
    <w:abstractNumId w:val="27"/>
  </w:num>
  <w:num w:numId="29">
    <w:abstractNumId w:val="29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"/>
  </w:num>
  <w:num w:numId="33">
    <w:abstractNumId w:val="4"/>
  </w:num>
  <w:num w:numId="34">
    <w:abstractNumId w:val="11"/>
  </w:num>
  <w:num w:numId="35">
    <w:abstractNumId w:val="5"/>
  </w:num>
  <w:num w:numId="36">
    <w:abstractNumId w:val="23"/>
  </w:num>
  <w:num w:numId="37">
    <w:abstractNumId w:val="35"/>
  </w:num>
  <w:num w:numId="38">
    <w:abstractNumId w:val="28"/>
  </w:num>
  <w:num w:numId="39">
    <w:abstractNumId w:val="3"/>
  </w:num>
  <w:num w:numId="40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50"/>
    <w:rsid w:val="000212E6"/>
    <w:rsid w:val="00031300"/>
    <w:rsid w:val="000405B9"/>
    <w:rsid w:val="000468DC"/>
    <w:rsid w:val="00061345"/>
    <w:rsid w:val="000620DF"/>
    <w:rsid w:val="00070BD1"/>
    <w:rsid w:val="00081987"/>
    <w:rsid w:val="000A5F9C"/>
    <w:rsid w:val="000D1EEC"/>
    <w:rsid w:val="000D7D2D"/>
    <w:rsid w:val="000E73CA"/>
    <w:rsid w:val="000F41F0"/>
    <w:rsid w:val="000F4C0A"/>
    <w:rsid w:val="00104615"/>
    <w:rsid w:val="00105253"/>
    <w:rsid w:val="001066F2"/>
    <w:rsid w:val="00117B31"/>
    <w:rsid w:val="00130AB9"/>
    <w:rsid w:val="00144CA2"/>
    <w:rsid w:val="00147185"/>
    <w:rsid w:val="00152380"/>
    <w:rsid w:val="00155B74"/>
    <w:rsid w:val="00161B3C"/>
    <w:rsid w:val="00162FD6"/>
    <w:rsid w:val="0016537E"/>
    <w:rsid w:val="0017080C"/>
    <w:rsid w:val="00172EA5"/>
    <w:rsid w:val="0017351E"/>
    <w:rsid w:val="00183A3C"/>
    <w:rsid w:val="00184E86"/>
    <w:rsid w:val="00186C55"/>
    <w:rsid w:val="00187E4F"/>
    <w:rsid w:val="0019543E"/>
    <w:rsid w:val="001A454A"/>
    <w:rsid w:val="001B1D74"/>
    <w:rsid w:val="001B26B4"/>
    <w:rsid w:val="001C2F19"/>
    <w:rsid w:val="001D162D"/>
    <w:rsid w:val="001E199B"/>
    <w:rsid w:val="001E3AD1"/>
    <w:rsid w:val="001F1B5E"/>
    <w:rsid w:val="002033DE"/>
    <w:rsid w:val="00210C88"/>
    <w:rsid w:val="00217B18"/>
    <w:rsid w:val="00235087"/>
    <w:rsid w:val="002370A9"/>
    <w:rsid w:val="00241FB8"/>
    <w:rsid w:val="002527B0"/>
    <w:rsid w:val="002534D2"/>
    <w:rsid w:val="0025592A"/>
    <w:rsid w:val="00260AC6"/>
    <w:rsid w:val="00261DB0"/>
    <w:rsid w:val="0026366E"/>
    <w:rsid w:val="00263D60"/>
    <w:rsid w:val="00277E45"/>
    <w:rsid w:val="00281F03"/>
    <w:rsid w:val="002854E4"/>
    <w:rsid w:val="002B2B32"/>
    <w:rsid w:val="002B5229"/>
    <w:rsid w:val="002B6CAB"/>
    <w:rsid w:val="002B7354"/>
    <w:rsid w:val="002C571C"/>
    <w:rsid w:val="002D176F"/>
    <w:rsid w:val="002D3584"/>
    <w:rsid w:val="002D6A80"/>
    <w:rsid w:val="002E06FD"/>
    <w:rsid w:val="002E4391"/>
    <w:rsid w:val="002E7983"/>
    <w:rsid w:val="002F7E1B"/>
    <w:rsid w:val="00302529"/>
    <w:rsid w:val="00305EA1"/>
    <w:rsid w:val="00313A4D"/>
    <w:rsid w:val="003167C4"/>
    <w:rsid w:val="00341AB5"/>
    <w:rsid w:val="00345CCD"/>
    <w:rsid w:val="00346250"/>
    <w:rsid w:val="00346C44"/>
    <w:rsid w:val="00352C0A"/>
    <w:rsid w:val="00356D5E"/>
    <w:rsid w:val="0037119D"/>
    <w:rsid w:val="00374E68"/>
    <w:rsid w:val="00384CC0"/>
    <w:rsid w:val="00392E85"/>
    <w:rsid w:val="00395793"/>
    <w:rsid w:val="003A301B"/>
    <w:rsid w:val="003D0723"/>
    <w:rsid w:val="003D1DC6"/>
    <w:rsid w:val="003E20C4"/>
    <w:rsid w:val="003E52D8"/>
    <w:rsid w:val="003E702B"/>
    <w:rsid w:val="003E728C"/>
    <w:rsid w:val="003F3004"/>
    <w:rsid w:val="004057B2"/>
    <w:rsid w:val="004175A8"/>
    <w:rsid w:val="00422F16"/>
    <w:rsid w:val="004331E2"/>
    <w:rsid w:val="0043528D"/>
    <w:rsid w:val="004514BB"/>
    <w:rsid w:val="00452C54"/>
    <w:rsid w:val="004614D9"/>
    <w:rsid w:val="0046551F"/>
    <w:rsid w:val="004753C1"/>
    <w:rsid w:val="004812B4"/>
    <w:rsid w:val="004828DF"/>
    <w:rsid w:val="004A7EBB"/>
    <w:rsid w:val="004B1738"/>
    <w:rsid w:val="004B573C"/>
    <w:rsid w:val="004C2B8D"/>
    <w:rsid w:val="004C38BF"/>
    <w:rsid w:val="004C7A1A"/>
    <w:rsid w:val="004D51E2"/>
    <w:rsid w:val="004E6243"/>
    <w:rsid w:val="004E777A"/>
    <w:rsid w:val="004E7D4F"/>
    <w:rsid w:val="005261CC"/>
    <w:rsid w:val="00530036"/>
    <w:rsid w:val="00531B24"/>
    <w:rsid w:val="00535B6B"/>
    <w:rsid w:val="00551D38"/>
    <w:rsid w:val="0055365B"/>
    <w:rsid w:val="005543C2"/>
    <w:rsid w:val="00581534"/>
    <w:rsid w:val="005A1851"/>
    <w:rsid w:val="005D2EBE"/>
    <w:rsid w:val="005D6677"/>
    <w:rsid w:val="005E148D"/>
    <w:rsid w:val="005F025C"/>
    <w:rsid w:val="00601010"/>
    <w:rsid w:val="00602AF1"/>
    <w:rsid w:val="006042BA"/>
    <w:rsid w:val="00612FFE"/>
    <w:rsid w:val="006140EE"/>
    <w:rsid w:val="006155DF"/>
    <w:rsid w:val="00622548"/>
    <w:rsid w:val="00623484"/>
    <w:rsid w:val="006312EF"/>
    <w:rsid w:val="00635BCC"/>
    <w:rsid w:val="00635CFC"/>
    <w:rsid w:val="00640309"/>
    <w:rsid w:val="00643BA9"/>
    <w:rsid w:val="00660371"/>
    <w:rsid w:val="006821AC"/>
    <w:rsid w:val="006A404D"/>
    <w:rsid w:val="006C5496"/>
    <w:rsid w:val="006D4509"/>
    <w:rsid w:val="006E4803"/>
    <w:rsid w:val="00702189"/>
    <w:rsid w:val="007070DA"/>
    <w:rsid w:val="00717DD4"/>
    <w:rsid w:val="00720CD0"/>
    <w:rsid w:val="007247BF"/>
    <w:rsid w:val="00725C4B"/>
    <w:rsid w:val="007275F1"/>
    <w:rsid w:val="0073767F"/>
    <w:rsid w:val="00747399"/>
    <w:rsid w:val="00760B13"/>
    <w:rsid w:val="00761425"/>
    <w:rsid w:val="007617A4"/>
    <w:rsid w:val="0076459F"/>
    <w:rsid w:val="0078472B"/>
    <w:rsid w:val="0079145C"/>
    <w:rsid w:val="00793E5C"/>
    <w:rsid w:val="007A1C87"/>
    <w:rsid w:val="007B0764"/>
    <w:rsid w:val="007B1A08"/>
    <w:rsid w:val="007B3829"/>
    <w:rsid w:val="007B43E0"/>
    <w:rsid w:val="007D4C8A"/>
    <w:rsid w:val="007D4D6D"/>
    <w:rsid w:val="007D7E3F"/>
    <w:rsid w:val="007F424B"/>
    <w:rsid w:val="00801AE8"/>
    <w:rsid w:val="0080599C"/>
    <w:rsid w:val="00822618"/>
    <w:rsid w:val="0082332F"/>
    <w:rsid w:val="00824071"/>
    <w:rsid w:val="00824077"/>
    <w:rsid w:val="00841758"/>
    <w:rsid w:val="008439E1"/>
    <w:rsid w:val="00844CA7"/>
    <w:rsid w:val="00847B5F"/>
    <w:rsid w:val="00847BAC"/>
    <w:rsid w:val="00856C39"/>
    <w:rsid w:val="008610D6"/>
    <w:rsid w:val="00885704"/>
    <w:rsid w:val="008A025E"/>
    <w:rsid w:val="008A47AA"/>
    <w:rsid w:val="008C1A1A"/>
    <w:rsid w:val="008C5C45"/>
    <w:rsid w:val="008E2DFD"/>
    <w:rsid w:val="008E52B4"/>
    <w:rsid w:val="008F4C74"/>
    <w:rsid w:val="008F5EEB"/>
    <w:rsid w:val="009044F4"/>
    <w:rsid w:val="00904571"/>
    <w:rsid w:val="00904FC7"/>
    <w:rsid w:val="00906BDD"/>
    <w:rsid w:val="0091477A"/>
    <w:rsid w:val="00916EA0"/>
    <w:rsid w:val="009374F6"/>
    <w:rsid w:val="009411E5"/>
    <w:rsid w:val="009416FF"/>
    <w:rsid w:val="00941B2B"/>
    <w:rsid w:val="00941B44"/>
    <w:rsid w:val="00945C67"/>
    <w:rsid w:val="00951274"/>
    <w:rsid w:val="00952EC0"/>
    <w:rsid w:val="00953AB9"/>
    <w:rsid w:val="0095741F"/>
    <w:rsid w:val="00964C98"/>
    <w:rsid w:val="009669E5"/>
    <w:rsid w:val="0097396C"/>
    <w:rsid w:val="00991FA1"/>
    <w:rsid w:val="00993FFD"/>
    <w:rsid w:val="009A5EE5"/>
    <w:rsid w:val="009B3164"/>
    <w:rsid w:val="009B5EBD"/>
    <w:rsid w:val="009C0B4A"/>
    <w:rsid w:val="009C34C7"/>
    <w:rsid w:val="009C3A9B"/>
    <w:rsid w:val="009C726A"/>
    <w:rsid w:val="009D02DD"/>
    <w:rsid w:val="009E61D8"/>
    <w:rsid w:val="009F78AE"/>
    <w:rsid w:val="00A1588F"/>
    <w:rsid w:val="00A26050"/>
    <w:rsid w:val="00A26D0E"/>
    <w:rsid w:val="00A26DB7"/>
    <w:rsid w:val="00A357FC"/>
    <w:rsid w:val="00A369B4"/>
    <w:rsid w:val="00A558FE"/>
    <w:rsid w:val="00A56C1E"/>
    <w:rsid w:val="00A573C7"/>
    <w:rsid w:val="00A71F21"/>
    <w:rsid w:val="00A816A3"/>
    <w:rsid w:val="00A8765D"/>
    <w:rsid w:val="00A909FC"/>
    <w:rsid w:val="00A90DF7"/>
    <w:rsid w:val="00A92F27"/>
    <w:rsid w:val="00AA3A16"/>
    <w:rsid w:val="00AA3E8C"/>
    <w:rsid w:val="00AB1949"/>
    <w:rsid w:val="00AB214B"/>
    <w:rsid w:val="00AC767B"/>
    <w:rsid w:val="00AF21D0"/>
    <w:rsid w:val="00AF3479"/>
    <w:rsid w:val="00AF608C"/>
    <w:rsid w:val="00AF704E"/>
    <w:rsid w:val="00B03359"/>
    <w:rsid w:val="00B12E19"/>
    <w:rsid w:val="00B30BCB"/>
    <w:rsid w:val="00B41BE4"/>
    <w:rsid w:val="00B52C6E"/>
    <w:rsid w:val="00B60564"/>
    <w:rsid w:val="00B6494E"/>
    <w:rsid w:val="00B66969"/>
    <w:rsid w:val="00B7140A"/>
    <w:rsid w:val="00B71BDC"/>
    <w:rsid w:val="00BA4895"/>
    <w:rsid w:val="00BB5DB6"/>
    <w:rsid w:val="00BC5C79"/>
    <w:rsid w:val="00BD0FDF"/>
    <w:rsid w:val="00BD204E"/>
    <w:rsid w:val="00BD45A0"/>
    <w:rsid w:val="00BF2F66"/>
    <w:rsid w:val="00BF3B96"/>
    <w:rsid w:val="00BF477E"/>
    <w:rsid w:val="00C06496"/>
    <w:rsid w:val="00C1596C"/>
    <w:rsid w:val="00C271A4"/>
    <w:rsid w:val="00C33756"/>
    <w:rsid w:val="00C40EBC"/>
    <w:rsid w:val="00C466BA"/>
    <w:rsid w:val="00C56630"/>
    <w:rsid w:val="00C575DF"/>
    <w:rsid w:val="00C74E81"/>
    <w:rsid w:val="00C76B40"/>
    <w:rsid w:val="00C76BF6"/>
    <w:rsid w:val="00C80DAD"/>
    <w:rsid w:val="00C83B39"/>
    <w:rsid w:val="00C95989"/>
    <w:rsid w:val="00CA1229"/>
    <w:rsid w:val="00CA3AA1"/>
    <w:rsid w:val="00CA645E"/>
    <w:rsid w:val="00CB1A88"/>
    <w:rsid w:val="00CC0BCA"/>
    <w:rsid w:val="00CC3DA6"/>
    <w:rsid w:val="00CC4C06"/>
    <w:rsid w:val="00CE01C8"/>
    <w:rsid w:val="00CE0B1B"/>
    <w:rsid w:val="00CF039E"/>
    <w:rsid w:val="00CF17C0"/>
    <w:rsid w:val="00CF31D3"/>
    <w:rsid w:val="00CF615C"/>
    <w:rsid w:val="00CF7596"/>
    <w:rsid w:val="00D05160"/>
    <w:rsid w:val="00D07BB2"/>
    <w:rsid w:val="00D12C72"/>
    <w:rsid w:val="00D41A4C"/>
    <w:rsid w:val="00D43472"/>
    <w:rsid w:val="00D5374E"/>
    <w:rsid w:val="00D54E3D"/>
    <w:rsid w:val="00D5556D"/>
    <w:rsid w:val="00D5757A"/>
    <w:rsid w:val="00D616A5"/>
    <w:rsid w:val="00D63BFC"/>
    <w:rsid w:val="00D7718C"/>
    <w:rsid w:val="00D82C48"/>
    <w:rsid w:val="00D83799"/>
    <w:rsid w:val="00D97257"/>
    <w:rsid w:val="00DA688F"/>
    <w:rsid w:val="00DB068A"/>
    <w:rsid w:val="00DB239F"/>
    <w:rsid w:val="00DB35E2"/>
    <w:rsid w:val="00DB4578"/>
    <w:rsid w:val="00DB469E"/>
    <w:rsid w:val="00DD0996"/>
    <w:rsid w:val="00DD5BFC"/>
    <w:rsid w:val="00DD7E57"/>
    <w:rsid w:val="00DE2044"/>
    <w:rsid w:val="00DF3ADF"/>
    <w:rsid w:val="00E01F47"/>
    <w:rsid w:val="00E10262"/>
    <w:rsid w:val="00E1751F"/>
    <w:rsid w:val="00E2059D"/>
    <w:rsid w:val="00E50D1B"/>
    <w:rsid w:val="00E77D4A"/>
    <w:rsid w:val="00EA4F5A"/>
    <w:rsid w:val="00EB2B19"/>
    <w:rsid w:val="00EE403B"/>
    <w:rsid w:val="00EE6504"/>
    <w:rsid w:val="00EE74C7"/>
    <w:rsid w:val="00EF25C8"/>
    <w:rsid w:val="00EF2E93"/>
    <w:rsid w:val="00EF3B9A"/>
    <w:rsid w:val="00F04DF9"/>
    <w:rsid w:val="00F07FAD"/>
    <w:rsid w:val="00F11CF9"/>
    <w:rsid w:val="00F15E76"/>
    <w:rsid w:val="00F33045"/>
    <w:rsid w:val="00F429C1"/>
    <w:rsid w:val="00F442AA"/>
    <w:rsid w:val="00F524C0"/>
    <w:rsid w:val="00F65989"/>
    <w:rsid w:val="00F722FE"/>
    <w:rsid w:val="00F930B7"/>
    <w:rsid w:val="00FA50A2"/>
    <w:rsid w:val="00FA7790"/>
    <w:rsid w:val="00FC0A30"/>
    <w:rsid w:val="00FC75B4"/>
    <w:rsid w:val="00FD21D8"/>
    <w:rsid w:val="00FE484B"/>
    <w:rsid w:val="00FE7B14"/>
    <w:rsid w:val="00F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E6407"/>
  <w15:docId w15:val="{ECCFA236-C4F0-4202-95C2-EDF81ABF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1A0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B41BE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41BE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B41BE4"/>
    <w:pPr>
      <w:keepNext/>
      <w:numPr>
        <w:numId w:val="2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B41BE4"/>
    <w:pPr>
      <w:keepNext/>
      <w:numPr>
        <w:numId w:val="2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B41BE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41BE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B41BE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B41BE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B41BE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7B1A08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7B1A08"/>
    <w:pPr>
      <w:ind w:left="708"/>
    </w:pPr>
  </w:style>
  <w:style w:type="paragraph" w:customStyle="1" w:styleId="Default">
    <w:name w:val="Default"/>
    <w:rsid w:val="007B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B1A0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7B1A08"/>
  </w:style>
  <w:style w:type="numbering" w:customStyle="1" w:styleId="tl1">
    <w:name w:val="Štýl1"/>
    <w:rsid w:val="000D7D2D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9416FF"/>
  </w:style>
  <w:style w:type="character" w:customStyle="1" w:styleId="TextkomentraChar">
    <w:name w:val="Text komentára Char"/>
    <w:basedOn w:val="Predvolenpsmoodseku"/>
    <w:link w:val="Textkomentra"/>
    <w:uiPriority w:val="99"/>
    <w:rsid w:val="009416FF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aliases w:val="bt,body text,contents,(10)"/>
    <w:basedOn w:val="Normlny"/>
    <w:link w:val="ZkladntextChar"/>
    <w:rsid w:val="007B3829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7B3829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7B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033DE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3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33DE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847B5F"/>
    <w:rPr>
      <w:b/>
      <w:bCs/>
    </w:rPr>
  </w:style>
  <w:style w:type="paragraph" w:customStyle="1" w:styleId="CTL">
    <w:name w:val="CTL"/>
    <w:basedOn w:val="Normlny"/>
    <w:rsid w:val="000D1EEC"/>
    <w:pPr>
      <w:widowControl w:val="0"/>
      <w:numPr>
        <w:numId w:val="19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Nadpis1Char">
    <w:name w:val="Nadpis 1 Char"/>
    <w:basedOn w:val="Predvolenpsmoodseku"/>
    <w:link w:val="Nadpis1"/>
    <w:rsid w:val="00B41BE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B41BE4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B41BE4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B41BE4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B41BE4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B41BE4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B41BE4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B41BE4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B41BE4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B41BE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B41BE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1BE4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B41BE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B41BE4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B41BE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B41BE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B41BE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41BE4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B41BE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B41BE4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B41BE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41BE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B41BE4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B41BE4"/>
  </w:style>
  <w:style w:type="paragraph" w:styleId="Zarkazkladnhotextu3">
    <w:name w:val="Body Text Indent 3"/>
    <w:basedOn w:val="Normlny"/>
    <w:link w:val="Zarkazkladnhotextu3Char"/>
    <w:rsid w:val="00B41BE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41BE4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B41BE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B41BE4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B41BE4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B41BE4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B41BE4"/>
    <w:pPr>
      <w:ind w:left="708"/>
    </w:pPr>
  </w:style>
  <w:style w:type="character" w:customStyle="1" w:styleId="pre">
    <w:name w:val="pre"/>
    <w:basedOn w:val="Predvolenpsmoodseku"/>
    <w:rsid w:val="00B41BE4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B41BE4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B41BE4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5">
    <w:name w:val="Štýl5"/>
    <w:rsid w:val="00B41BE4"/>
    <w:pPr>
      <w:numPr>
        <w:numId w:val="22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B41BE4"/>
  </w:style>
  <w:style w:type="numbering" w:customStyle="1" w:styleId="Style3">
    <w:name w:val="Style3"/>
    <w:rsid w:val="00B41BE4"/>
    <w:pPr>
      <w:numPr>
        <w:numId w:val="23"/>
      </w:numPr>
    </w:pPr>
  </w:style>
  <w:style w:type="paragraph" w:customStyle="1" w:styleId="CharChar1">
    <w:name w:val="Char Char1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1BE4"/>
    <w:rPr>
      <w:color w:val="800080"/>
      <w:u w:val="single"/>
    </w:rPr>
  </w:style>
  <w:style w:type="paragraph" w:customStyle="1" w:styleId="xl65">
    <w:name w:val="xl65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B41BE4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B41BE4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B41BE4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B41BE4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B41BE4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B41BE4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B41BE4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B41BE4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B41BE4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B41BE4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B41BE4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B41BE4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B41BE4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B41BE4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B41BE4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B41BE4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B41BE4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B41BE4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B41BE4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B41BE4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B41BE4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B41BE4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B41BE4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B41BE4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B41BE4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B41BE4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B41BE4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B41BE4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B41BE4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B41BE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B41BE4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B41BE4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B41BE4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B41BE4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B41BE4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B41BE4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B41BE4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B41BE4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B41BE4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B41BE4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B41BE4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B41BE4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B41BE4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B41BE4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B41BE4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B41BE4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B41BE4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B41BE4"/>
    <w:pPr>
      <w:numPr>
        <w:numId w:val="2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1BE4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1BE4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1BE4"/>
    <w:rPr>
      <w:rFonts w:cs="Times New Roman"/>
      <w:vertAlign w:val="superscript"/>
    </w:rPr>
  </w:style>
  <w:style w:type="paragraph" w:customStyle="1" w:styleId="Bezriadkovania1">
    <w:name w:val="Bez riadkovania1"/>
    <w:uiPriority w:val="99"/>
    <w:rsid w:val="00B41BE4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head">
    <w:name w:val="CTL_head"/>
    <w:basedOn w:val="Normlny"/>
    <w:rsid w:val="00B41BE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B41BE4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1B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1BE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Bezriadkovania">
    <w:name w:val="No Spacing"/>
    <w:uiPriority w:val="1"/>
    <w:qFormat/>
    <w:rsid w:val="00B41BE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numbering" w:customStyle="1" w:styleId="tl13">
    <w:name w:val="Štýl13"/>
    <w:rsid w:val="00B41BE4"/>
    <w:pPr>
      <w:numPr>
        <w:numId w:val="24"/>
      </w:numPr>
    </w:pPr>
  </w:style>
  <w:style w:type="numbering" w:customStyle="1" w:styleId="tl22">
    <w:name w:val="Štýl22"/>
    <w:rsid w:val="00B41BE4"/>
    <w:pPr>
      <w:numPr>
        <w:numId w:val="25"/>
      </w:numPr>
    </w:pPr>
  </w:style>
  <w:style w:type="numbering" w:customStyle="1" w:styleId="tl32">
    <w:name w:val="Štýl32"/>
    <w:rsid w:val="00B41BE4"/>
    <w:pPr>
      <w:numPr>
        <w:numId w:val="26"/>
      </w:numPr>
    </w:pPr>
  </w:style>
  <w:style w:type="paragraph" w:customStyle="1" w:styleId="Normlny1">
    <w:name w:val="Normálny1"/>
    <w:basedOn w:val="Normlny"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uiPriority w:val="59"/>
    <w:rsid w:val="00B41BE4"/>
    <w:pPr>
      <w:spacing w:after="0" w:line="240" w:lineRule="auto"/>
    </w:pPr>
    <w:rPr>
      <w:rFonts w:ascii="Arial" w:eastAsia="MS Mincho" w:hAnsi="Arial" w:cs="Arial"/>
      <w:color w:val="00000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aliases w:val="Normálny (WWW)"/>
    <w:basedOn w:val="Normlny"/>
    <w:uiPriority w:val="99"/>
    <w:unhideWhenUsed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hps">
    <w:name w:val="hps"/>
    <w:basedOn w:val="Predvolenpsmoodseku"/>
    <w:rsid w:val="00B41BE4"/>
  </w:style>
  <w:style w:type="paragraph" w:styleId="Revzia">
    <w:name w:val="Revision"/>
    <w:hidden/>
    <w:uiPriority w:val="99"/>
    <w:semiHidden/>
    <w:rsid w:val="00B41BE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ext">
    <w:name w:val="_text"/>
    <w:basedOn w:val="Normlny"/>
    <w:link w:val="textChar"/>
    <w:qFormat/>
    <w:rsid w:val="00FA50A2"/>
    <w:pPr>
      <w:tabs>
        <w:tab w:val="clear" w:pos="2160"/>
        <w:tab w:val="clear" w:pos="2880"/>
        <w:tab w:val="clear" w:pos="4500"/>
      </w:tabs>
      <w:spacing w:before="120" w:line="360" w:lineRule="auto"/>
      <w:jc w:val="both"/>
    </w:pPr>
    <w:rPr>
      <w:lang w:eastAsia="zh-CN"/>
    </w:rPr>
  </w:style>
  <w:style w:type="character" w:customStyle="1" w:styleId="textChar">
    <w:name w:val="_text Char"/>
    <w:link w:val="text"/>
    <w:locked/>
    <w:rsid w:val="00FA50A2"/>
    <w:rPr>
      <w:rFonts w:ascii="Arial" w:eastAsia="Times New Roman" w:hAnsi="Arial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74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957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339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728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a.hamova@minv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CF8A-9CAC-4F7C-9C2F-1DE7C7B2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3454</Words>
  <Characters>19690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Szöke</dc:creator>
  <cp:lastModifiedBy>Alexander Starčevič</cp:lastModifiedBy>
  <cp:revision>4</cp:revision>
  <cp:lastPrinted>2023-01-09T07:37:00Z</cp:lastPrinted>
  <dcterms:created xsi:type="dcterms:W3CDTF">2023-11-27T08:42:00Z</dcterms:created>
  <dcterms:modified xsi:type="dcterms:W3CDTF">2023-11-27T13:57:00Z</dcterms:modified>
</cp:coreProperties>
</file>