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2D31FE87" w:rsidR="001E1A5F" w:rsidRPr="004F7AE4" w:rsidRDefault="00040BA5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040BA5">
              <w:rPr>
                <w:rFonts w:cs="Times New Roman"/>
                <w:sz w:val="24"/>
                <w:szCs w:val="24"/>
              </w:rPr>
              <w:t>Nadlimitná zákazka (služby)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2994C2F" w:rsidR="001E1A5F" w:rsidRPr="004F7AE4" w:rsidRDefault="001E6D3D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1E6D3D">
              <w:rPr>
                <w:rFonts w:cs="Times New Roman"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05BF25D0" w:rsidR="00EF16D4" w:rsidRPr="004F7AE4" w:rsidRDefault="00AF4FB3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AF4FB3">
              <w:rPr>
                <w:b/>
                <w:sz w:val="24"/>
                <w:szCs w:val="24"/>
              </w:rPr>
              <w:t>Projektové práce a inžinierske činnosti pre stavbu „Vybudovanie psychosociálneho centra vo FN Trenčín“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77585525">
    <w:abstractNumId w:val="1"/>
  </w:num>
  <w:num w:numId="2" w16cid:durableId="1827938527">
    <w:abstractNumId w:val="0"/>
  </w:num>
  <w:num w:numId="3" w16cid:durableId="1721704738">
    <w:abstractNumId w:val="6"/>
  </w:num>
  <w:num w:numId="4" w16cid:durableId="1036934085">
    <w:abstractNumId w:val="9"/>
  </w:num>
  <w:num w:numId="5" w16cid:durableId="7924032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5603752">
    <w:abstractNumId w:val="13"/>
  </w:num>
  <w:num w:numId="7" w16cid:durableId="801314921">
    <w:abstractNumId w:val="11"/>
  </w:num>
  <w:num w:numId="8" w16cid:durableId="1227914550">
    <w:abstractNumId w:val="10"/>
  </w:num>
  <w:num w:numId="9" w16cid:durableId="769549083">
    <w:abstractNumId w:val="2"/>
  </w:num>
  <w:num w:numId="10" w16cid:durableId="320891913">
    <w:abstractNumId w:val="4"/>
  </w:num>
  <w:num w:numId="11" w16cid:durableId="996765376">
    <w:abstractNumId w:val="8"/>
  </w:num>
  <w:num w:numId="12" w16cid:durableId="794910194">
    <w:abstractNumId w:val="14"/>
  </w:num>
  <w:num w:numId="13" w16cid:durableId="1412385580">
    <w:abstractNumId w:val="12"/>
  </w:num>
  <w:num w:numId="14" w16cid:durableId="1897542795">
    <w:abstractNumId w:val="7"/>
  </w:num>
  <w:num w:numId="15" w16cid:durableId="468322888">
    <w:abstractNumId w:val="5"/>
  </w:num>
  <w:num w:numId="16" w16cid:durableId="492797132">
    <w:abstractNumId w:val="9"/>
  </w:num>
  <w:num w:numId="17" w16cid:durableId="317076310">
    <w:abstractNumId w:val="9"/>
  </w:num>
  <w:num w:numId="18" w16cid:durableId="158010167">
    <w:abstractNumId w:val="9"/>
  </w:num>
  <w:num w:numId="19" w16cid:durableId="90094256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0BA5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6D3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4DBD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4C1E"/>
    <w:rsid w:val="00AF4FB3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2023-10-25T13:17:00Z</dcterms:modified>
</cp:coreProperties>
</file>