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C9" w:rsidRDefault="00A23F58">
      <w:pPr>
        <w:pStyle w:val="Styl1"/>
        <w:rPr>
          <w:b/>
          <w:caps/>
          <w:sz w:val="24"/>
          <w:u w:val="single"/>
          <w:lang w:val="sk-SK"/>
        </w:rPr>
      </w:pPr>
      <w:r w:rsidRPr="00A23F58">
        <w:rPr>
          <w:noProof/>
          <w:lang w:val="sk-SK"/>
        </w:rPr>
        <w:pict>
          <v:roundrect id="_x0000_s1040" style="position:absolute;margin-left:8.2pt;margin-top:8.2pt;width:6in;height:64.8pt;z-index:251657216" arcsize="10923f" o:allowincell="f" strokeweight="1.25pt"/>
        </w:pict>
      </w:r>
      <w:r w:rsidRPr="00A23F58">
        <w:rPr>
          <w:noProof/>
          <w:lang w:val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18.75pt;margin-top:8.35pt;width:14.4pt;height:612pt;z-index:251655168" o:allowincell="f" filled="f" stroked="f">
            <v:textbox>
              <w:txbxContent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</w:pPr>
                </w:p>
                <w:p w:rsidR="004A22D9" w:rsidRDefault="004A22D9">
                  <w:pPr>
                    <w:pStyle w:val="Nadpis3"/>
                    <w:ind w:firstLine="0"/>
                    <w:rPr>
                      <w:rFonts w:ascii="Avinion" w:hAnsi="Avinion"/>
                    </w:rPr>
                  </w:pPr>
                  <w:r>
                    <w:t>DUBROVAY</w:t>
                  </w:r>
                </w:p>
                <w:p w:rsidR="004A22D9" w:rsidRDefault="004A22D9">
                  <w:pPr>
                    <w:pStyle w:val="Nadpis4"/>
                    <w:ind w:firstLine="0"/>
                    <w:rPr>
                      <w:rFonts w:ascii="Avinion" w:hAnsi="Avinion"/>
                    </w:rPr>
                  </w:pPr>
                  <w:r>
                    <w:t xml:space="preserve">Projektová činnosť </w:t>
                  </w:r>
                  <w:proofErr w:type="spellStart"/>
                  <w:r>
                    <w:t>elektro</w:t>
                  </w:r>
                  <w:proofErr w:type="spellEnd"/>
                  <w:r>
                    <w:t xml:space="preserve"> – riadiace systémy, </w:t>
                  </w:r>
                  <w:proofErr w:type="spellStart"/>
                  <w:r>
                    <w:t>silnprúdové</w:t>
                  </w:r>
                  <w:proofErr w:type="spellEnd"/>
                  <w:r>
                    <w:t xml:space="preserve"> rozvody</w:t>
                  </w:r>
                </w:p>
                <w:p w:rsidR="004A22D9" w:rsidRDefault="004A22D9">
                  <w:pPr>
                    <w:pStyle w:val="Styl1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Veterná</w:t>
                  </w:r>
                  <w:proofErr w:type="spellEnd"/>
                  <w:r>
                    <w:rPr>
                      <w:b/>
                    </w:rPr>
                    <w:t xml:space="preserve"> 3, 920 01 Hlohovec  </w:t>
                  </w:r>
                  <w:r>
                    <w:rPr>
                      <w:rFonts w:ascii="Wingdings" w:hAnsi="Wingdings"/>
                      <w:b/>
                    </w:rPr>
                    <w:t></w:t>
                  </w:r>
                  <w:r>
                    <w:rPr>
                      <w:rFonts w:ascii="Wingdings" w:hAnsi="Wingdings"/>
                      <w:b/>
                    </w:rPr>
                    <w:t></w:t>
                  </w:r>
                  <w:r>
                    <w:rPr>
                      <w:b/>
                    </w:rPr>
                    <w:t xml:space="preserve">0804/7424335, </w:t>
                  </w:r>
                  <w:r>
                    <w:rPr>
                      <w:rFonts w:ascii="Wingdings" w:hAnsi="Wingdings"/>
                      <w:b/>
                    </w:rPr>
                    <w:t></w:t>
                  </w:r>
                  <w:r>
                    <w:rPr>
                      <w:b/>
                    </w:rPr>
                    <w:t>7423425</w:t>
                  </w:r>
                </w:p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>
                  <w:pPr>
                    <w:pStyle w:val="Styl1"/>
                    <w:rPr>
                      <w:b/>
                      <w:caps/>
                      <w:sz w:val="28"/>
                    </w:rPr>
                  </w:pPr>
                  <w:r>
                    <w:rPr>
                      <w:b/>
                      <w:caps/>
                      <w:sz w:val="28"/>
                    </w:rPr>
                    <w:t xml:space="preserve">    </w:t>
                  </w:r>
                  <w:proofErr w:type="gramStart"/>
                  <w:r>
                    <w:rPr>
                      <w:b/>
                      <w:caps/>
                      <w:sz w:val="28"/>
                    </w:rPr>
                    <w:t>P R O J E K T   S K U T O Č N é H O   P R E V E D E N I A</w:t>
                  </w:r>
                  <w:proofErr w:type="gramEnd"/>
                </w:p>
                <w:p w:rsidR="004A22D9" w:rsidRDefault="004A22D9">
                  <w:pPr>
                    <w:pStyle w:val="Zkladntextodsazen"/>
                    <w:ind w:left="2484" w:firstLine="348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 </w:t>
                  </w:r>
                </w:p>
                <w:p w:rsidR="004A22D9" w:rsidRDefault="004A22D9">
                  <w:pPr>
                    <w:pStyle w:val="Zkladntextodsazen"/>
                    <w:ind w:left="2484" w:firstLine="348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       </w:t>
                  </w:r>
                  <w:proofErr w:type="spellStart"/>
                  <w:r>
                    <w:rPr>
                      <w:sz w:val="22"/>
                    </w:rPr>
                    <w:t>Elektroinštalácia</w:t>
                  </w:r>
                  <w:proofErr w:type="spellEnd"/>
                </w:p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/>
                <w:p w:rsidR="004A22D9" w:rsidRDefault="004A22D9">
                  <w:pPr>
                    <w:pStyle w:val="Zkladntextodsazen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Stavba:</w:t>
                  </w:r>
                  <w:r>
                    <w:rPr>
                      <w:sz w:val="22"/>
                    </w:rPr>
                    <w:tab/>
                  </w:r>
                  <w:proofErr w:type="spellStart"/>
                  <w:r>
                    <w:rPr>
                      <w:sz w:val="22"/>
                    </w:rPr>
                    <w:t>Rekonštrukcia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kotolne</w:t>
                  </w:r>
                  <w:proofErr w:type="spellEnd"/>
                </w:p>
                <w:p w:rsidR="004A22D9" w:rsidRDefault="004A22D9">
                  <w:pPr>
                    <w:pStyle w:val="Zkladntextodsazen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Objekt:</w:t>
                  </w:r>
                  <w:r>
                    <w:rPr>
                      <w:sz w:val="22"/>
                    </w:rPr>
                    <w:tab/>
                    <w:t xml:space="preserve">Základná škola 4-9r. </w:t>
                  </w:r>
                  <w:proofErr w:type="spellStart"/>
                  <w:r>
                    <w:rPr>
                      <w:sz w:val="22"/>
                    </w:rPr>
                    <w:t>Červeník</w:t>
                  </w:r>
                  <w:proofErr w:type="spellEnd"/>
                </w:p>
                <w:p w:rsidR="004A22D9" w:rsidRDefault="004A22D9">
                  <w:pPr>
                    <w:pStyle w:val="Zkladntextodsazen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Investor:</w:t>
                  </w:r>
                  <w:r>
                    <w:rPr>
                      <w:sz w:val="22"/>
                    </w:rPr>
                    <w:tab/>
                  </w:r>
                  <w:proofErr w:type="spellStart"/>
                  <w:r>
                    <w:rPr>
                      <w:sz w:val="22"/>
                    </w:rPr>
                    <w:t>ZŠ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Červeník</w:t>
                  </w:r>
                  <w:proofErr w:type="spellEnd"/>
                </w:p>
                <w:p w:rsidR="004A22D9" w:rsidRDefault="004A22D9">
                  <w:pPr>
                    <w:pStyle w:val="Zkladntextodsazen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Kód:</w:t>
                  </w:r>
                  <w:r>
                    <w:rPr>
                      <w:sz w:val="22"/>
                    </w:rPr>
                    <w:tab/>
                    <w:t>9901ZŠ49</w:t>
                  </w:r>
                </w:p>
                <w:p w:rsidR="004A22D9" w:rsidRDefault="004A22D9">
                  <w:pPr>
                    <w:pStyle w:val="Zkladntextodsazen"/>
                    <w:rPr>
                      <w:b/>
                      <w:sz w:val="22"/>
                    </w:rPr>
                  </w:pPr>
                </w:p>
                <w:p w:rsidR="004A22D9" w:rsidRDefault="004A22D9">
                  <w:pPr>
                    <w:pStyle w:val="Zkladntextodsazen"/>
                    <w:rPr>
                      <w:b/>
                      <w:sz w:val="22"/>
                    </w:rPr>
                  </w:pPr>
                </w:p>
                <w:p w:rsidR="004A22D9" w:rsidRDefault="004A22D9">
                  <w:pPr>
                    <w:pStyle w:val="Zkladntextodsazen"/>
                    <w:ind w:left="2832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  </w:t>
                  </w:r>
                </w:p>
                <w:p w:rsidR="004A22D9" w:rsidRDefault="004A22D9">
                  <w:pPr>
                    <w:pStyle w:val="Zkladntextodsazen"/>
                    <w:ind w:left="2832"/>
                    <w:rPr>
                      <w:b/>
                      <w:sz w:val="22"/>
                    </w:rPr>
                  </w:pPr>
                </w:p>
                <w:p w:rsidR="004A22D9" w:rsidRDefault="004A22D9">
                  <w:pPr>
                    <w:pStyle w:val="Zkladntextodsazen"/>
                    <w:ind w:left="0"/>
                    <w:rPr>
                      <w:b/>
                      <w:sz w:val="22"/>
                    </w:rPr>
                  </w:pPr>
                </w:p>
                <w:p w:rsidR="004A22D9" w:rsidRDefault="004A22D9">
                  <w:pPr>
                    <w:pStyle w:val="Zkladntextodsazen"/>
                    <w:ind w:left="0"/>
                    <w:rPr>
                      <w:b/>
                      <w:sz w:val="22"/>
                    </w:rPr>
                  </w:pPr>
                </w:p>
                <w:p w:rsidR="004A22D9" w:rsidRDefault="004A22D9">
                  <w:pPr>
                    <w:pStyle w:val="Zkladntextodsazen"/>
                    <w:ind w:left="0"/>
                    <w:rPr>
                      <w:b/>
                      <w:sz w:val="22"/>
                    </w:rPr>
                  </w:pPr>
                </w:p>
                <w:p w:rsidR="004A22D9" w:rsidRDefault="004A22D9">
                  <w:pPr>
                    <w:pStyle w:val="Zkladntextodsazen"/>
                    <w:ind w:left="0"/>
                    <w:rPr>
                      <w:b/>
                      <w:sz w:val="22"/>
                    </w:rPr>
                  </w:pPr>
                </w:p>
                <w:p w:rsidR="004A22D9" w:rsidRDefault="004A22D9">
                  <w:pPr>
                    <w:pStyle w:val="Zkladntextodsazen"/>
                    <w:ind w:left="2832"/>
                    <w:rPr>
                      <w:b/>
                      <w:sz w:val="22"/>
                    </w:rPr>
                  </w:pPr>
                </w:p>
                <w:p w:rsidR="004A22D9" w:rsidRDefault="004A22D9">
                  <w:pPr>
                    <w:pStyle w:val="Zkladntextodsazen"/>
                    <w:ind w:left="2832"/>
                    <w:rPr>
                      <w:b/>
                      <w:sz w:val="22"/>
                    </w:rPr>
                  </w:pPr>
                </w:p>
                <w:p w:rsidR="004A22D9" w:rsidRDefault="004A22D9">
                  <w:pPr>
                    <w:pStyle w:val="Zkladntextodsazen"/>
                    <w:ind w:left="2832"/>
                    <w:rPr>
                      <w:b/>
                      <w:sz w:val="22"/>
                    </w:rPr>
                  </w:pPr>
                </w:p>
                <w:p w:rsidR="004A22D9" w:rsidRDefault="004A22D9">
                  <w:pPr>
                    <w:pStyle w:val="Zkladntextodsazen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Autor projektu:</w:t>
                  </w:r>
                  <w:r>
                    <w:rPr>
                      <w:sz w:val="22"/>
                    </w:rPr>
                    <w:tab/>
                    <w:t>Ľuboš Kopaj</w:t>
                  </w:r>
                </w:p>
                <w:p w:rsidR="004A22D9" w:rsidRDefault="004A22D9">
                  <w:pPr>
                    <w:pStyle w:val="Zkladntextodsazen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Hlohovec.</w:t>
                  </w:r>
                  <w:r>
                    <w:rPr>
                      <w:b/>
                      <w:sz w:val="22"/>
                    </w:rPr>
                    <w:tab/>
                  </w:r>
                  <w:r>
                    <w:rPr>
                      <w:b/>
                      <w:sz w:val="22"/>
                    </w:rPr>
                    <w:tab/>
                  </w:r>
                  <w:r>
                    <w:rPr>
                      <w:sz w:val="22"/>
                    </w:rPr>
                    <w:t>01/1999</w:t>
                  </w:r>
                </w:p>
                <w:p w:rsidR="004A22D9" w:rsidRDefault="004A22D9"/>
              </w:txbxContent>
            </v:textbox>
          </v:shape>
        </w:pict>
      </w:r>
    </w:p>
    <w:p w:rsidR="00D567C9" w:rsidRDefault="00A23F58">
      <w:pPr>
        <w:pStyle w:val="Styl1"/>
        <w:ind w:firstLine="708"/>
        <w:rPr>
          <w:b/>
          <w:lang w:val="sk-SK"/>
        </w:rPr>
      </w:pPr>
      <w:r>
        <w:rPr>
          <w:b/>
          <w:noProof/>
          <w:lang w:val="sk-SK"/>
        </w:rPr>
        <w:pict>
          <v:shape id="_x0000_s1042" type="#_x0000_t202" style="position:absolute;left:0;text-align:left;margin-left:15.55pt;margin-top:1.75pt;width:417.6pt;height:604.8pt;z-index:251659264" o:allowincell="f" filled="f" stroked="f">
            <v:textbox>
              <w:txbxContent>
                <w:p w:rsidR="004A22D9" w:rsidRPr="009E62D2" w:rsidRDefault="004A22D9" w:rsidP="00377326">
                  <w:pPr>
                    <w:pStyle w:val="Nadpis3"/>
                    <w:ind w:firstLine="0"/>
                    <w:rPr>
                      <w:rFonts w:ascii="ISOCPEUR" w:hAnsi="ISOCPEUR"/>
                      <w:sz w:val="36"/>
                    </w:rPr>
                  </w:pPr>
                  <w:r w:rsidRPr="009E62D2">
                    <w:rPr>
                      <w:rFonts w:ascii="ISOCPEUR" w:hAnsi="ISOCPEUR"/>
                      <w:sz w:val="36"/>
                    </w:rPr>
                    <w:t>KOPAJ</w:t>
                  </w:r>
                </w:p>
                <w:p w:rsidR="004A22D9" w:rsidRPr="009E62D2" w:rsidRDefault="004A22D9" w:rsidP="00377326">
                  <w:pPr>
                    <w:pStyle w:val="Zpat"/>
                    <w:rPr>
                      <w:rFonts w:ascii="ISOCPEUR" w:hAnsi="ISOCPEUR"/>
                      <w:b/>
                      <w:bCs/>
                      <w:i/>
                      <w:sz w:val="18"/>
                    </w:rPr>
                  </w:pPr>
                  <w:r w:rsidRPr="009E62D2">
                    <w:rPr>
                      <w:rFonts w:ascii="ISOCPEUR" w:hAnsi="ISOCPEUR"/>
                      <w:b/>
                      <w:bCs/>
                    </w:rPr>
                    <w:t>Projektová činnosť elektrotechnických zariadení  kpt. Nálepku 60, 920 01 Hlohovec</w:t>
                  </w:r>
                  <w:r w:rsidRPr="009E62D2">
                    <w:rPr>
                      <w:rFonts w:ascii="ISOCPEUR" w:hAnsi="ISOCPEUR"/>
                      <w:b/>
                      <w:bCs/>
                      <w:i/>
                      <w:sz w:val="18"/>
                    </w:rPr>
                    <w:t xml:space="preserve"> </w:t>
                  </w:r>
                </w:p>
                <w:p w:rsidR="004A22D9" w:rsidRPr="009E62D2" w:rsidRDefault="004A22D9" w:rsidP="00377326">
                  <w:pPr>
                    <w:pStyle w:val="Zpat"/>
                    <w:rPr>
                      <w:rFonts w:ascii="ISOCPEUR" w:hAnsi="ISOCPEUR"/>
                      <w:i/>
                      <w:sz w:val="18"/>
                      <w:szCs w:val="18"/>
                    </w:rPr>
                  </w:pPr>
                  <w:r w:rsidRPr="009E62D2">
                    <w:rPr>
                      <w:rFonts w:ascii="ISOCPEUR" w:hAnsi="ISOCPEUR"/>
                      <w:sz w:val="18"/>
                      <w:szCs w:val="18"/>
                    </w:rPr>
                    <w:t>Tel. +421337301871,  +421905668167,</w:t>
                  </w:r>
                  <w:r w:rsidRPr="009E62D2">
                    <w:rPr>
                      <w:rFonts w:ascii="ISOCPEUR" w:hAnsi="ISOCPEUR"/>
                      <w:i/>
                      <w:sz w:val="18"/>
                      <w:szCs w:val="18"/>
                    </w:rPr>
                    <w:t xml:space="preserve">  e-mail: lubos.kopaj@gtsmail.sk</w:t>
                  </w:r>
                  <w:r w:rsidRPr="009E62D2">
                    <w:rPr>
                      <w:rFonts w:ascii="ISOCPEUR" w:hAnsi="ISOCPEUR"/>
                      <w:sz w:val="18"/>
                      <w:szCs w:val="18"/>
                    </w:rPr>
                    <w:t xml:space="preserve">  </w:t>
                  </w:r>
                </w:p>
                <w:p w:rsidR="004A22D9" w:rsidRDefault="004A22D9">
                  <w:pPr>
                    <w:pStyle w:val="Styl1"/>
                    <w:ind w:firstLine="708"/>
                    <w:rPr>
                      <w:b/>
                    </w:rPr>
                  </w:pPr>
                </w:p>
                <w:p w:rsidR="004A22D9" w:rsidRDefault="004A22D9">
                  <w:pPr>
                    <w:pStyle w:val="Styl1"/>
                    <w:ind w:firstLine="708"/>
                    <w:rPr>
                      <w:b/>
                    </w:rPr>
                  </w:pPr>
                </w:p>
                <w:p w:rsidR="004A22D9" w:rsidRDefault="004A22D9">
                  <w:pPr>
                    <w:pStyle w:val="Styl1"/>
                    <w:ind w:firstLine="708"/>
                    <w:rPr>
                      <w:b/>
                    </w:rPr>
                  </w:pPr>
                </w:p>
                <w:p w:rsidR="004A22D9" w:rsidRDefault="004A22D9">
                  <w:pPr>
                    <w:pStyle w:val="Styl1"/>
                    <w:ind w:firstLine="708"/>
                    <w:rPr>
                      <w:b/>
                    </w:rPr>
                  </w:pPr>
                </w:p>
                <w:p w:rsidR="004A22D9" w:rsidRDefault="004A22D9">
                  <w:pPr>
                    <w:pStyle w:val="Styl1"/>
                    <w:ind w:firstLine="708"/>
                    <w:rPr>
                      <w:b/>
                    </w:rPr>
                  </w:pPr>
                </w:p>
                <w:p w:rsidR="004A22D9" w:rsidRDefault="004A22D9">
                  <w:pPr>
                    <w:pStyle w:val="Styl1"/>
                    <w:ind w:firstLine="708"/>
                    <w:rPr>
                      <w:b/>
                    </w:rPr>
                  </w:pPr>
                </w:p>
                <w:p w:rsidR="004A22D9" w:rsidRDefault="004A22D9">
                  <w:pPr>
                    <w:pStyle w:val="Styl1"/>
                    <w:ind w:firstLine="708"/>
                    <w:rPr>
                      <w:b/>
                    </w:rPr>
                  </w:pPr>
                </w:p>
                <w:p w:rsidR="004A22D9" w:rsidRDefault="004A22D9">
                  <w:pPr>
                    <w:pStyle w:val="Styl1"/>
                    <w:ind w:firstLine="708"/>
                    <w:rPr>
                      <w:b/>
                    </w:rPr>
                  </w:pPr>
                </w:p>
                <w:p w:rsidR="004A22D9" w:rsidRDefault="004A22D9">
                  <w:pPr>
                    <w:pStyle w:val="Styl1"/>
                    <w:ind w:firstLine="708"/>
                    <w:rPr>
                      <w:b/>
                    </w:rPr>
                  </w:pPr>
                </w:p>
                <w:p w:rsidR="004A22D9" w:rsidRPr="009E62D2" w:rsidRDefault="004A22D9">
                  <w:pPr>
                    <w:pStyle w:val="Styl1"/>
                    <w:ind w:firstLine="708"/>
                    <w:rPr>
                      <w:rFonts w:ascii="ISOCPEUR" w:hAnsi="ISOCPEUR"/>
                      <w:b/>
                    </w:rPr>
                  </w:pPr>
                </w:p>
                <w:p w:rsidR="004A22D9" w:rsidRPr="009E62D2" w:rsidRDefault="004A22D9">
                  <w:pPr>
                    <w:pStyle w:val="Styl1"/>
                    <w:ind w:firstLine="708"/>
                    <w:rPr>
                      <w:rFonts w:ascii="ISOCPEUR" w:hAnsi="ISOCPEUR"/>
                      <w:b/>
                    </w:rPr>
                  </w:pPr>
                </w:p>
                <w:p w:rsidR="004A22D9" w:rsidRPr="009E62D2" w:rsidRDefault="004A22D9">
                  <w:pPr>
                    <w:pStyle w:val="Styl1"/>
                    <w:ind w:firstLine="708"/>
                    <w:rPr>
                      <w:rFonts w:ascii="ISOCPEUR" w:hAnsi="ISOCPEUR"/>
                      <w:b/>
                    </w:rPr>
                  </w:pPr>
                </w:p>
                <w:p w:rsidR="004A22D9" w:rsidRPr="009E62D2" w:rsidRDefault="004A22D9" w:rsidP="007E635A">
                  <w:pPr>
                    <w:pStyle w:val="Styl1"/>
                    <w:rPr>
                      <w:rFonts w:ascii="ISOCPEUR" w:hAnsi="ISOCPEUR"/>
                      <w:b/>
                    </w:rPr>
                  </w:pPr>
                </w:p>
                <w:p w:rsidR="004A22D9" w:rsidRDefault="004A22D9">
                  <w:pPr>
                    <w:pStyle w:val="Styl1"/>
                    <w:ind w:firstLine="708"/>
                    <w:rPr>
                      <w:rFonts w:ascii="ISOCPEUR" w:hAnsi="ISOCPEUR"/>
                      <w:b/>
                    </w:rPr>
                  </w:pPr>
                </w:p>
                <w:p w:rsidR="004A22D9" w:rsidRDefault="004A22D9">
                  <w:pPr>
                    <w:pStyle w:val="Styl1"/>
                    <w:ind w:firstLine="708"/>
                    <w:rPr>
                      <w:rFonts w:ascii="ISOCPEUR" w:hAnsi="ISOCPEUR"/>
                      <w:b/>
                    </w:rPr>
                  </w:pPr>
                </w:p>
                <w:p w:rsidR="004A22D9" w:rsidRPr="009E62D2" w:rsidRDefault="004A22D9">
                  <w:pPr>
                    <w:pStyle w:val="Styl1"/>
                    <w:ind w:firstLine="708"/>
                    <w:rPr>
                      <w:rFonts w:ascii="ISOCPEUR" w:hAnsi="ISOCPEUR"/>
                      <w:b/>
                    </w:rPr>
                  </w:pPr>
                </w:p>
                <w:p w:rsidR="004A22D9" w:rsidRPr="00F22DA7" w:rsidRDefault="004A22D9" w:rsidP="007E635A">
                  <w:pPr>
                    <w:pStyle w:val="Styl1"/>
                    <w:rPr>
                      <w:rFonts w:ascii="ISOCPEUR" w:hAnsi="ISOCPEUR"/>
                      <w:b/>
                      <w:caps/>
                      <w:sz w:val="28"/>
                      <w:szCs w:val="28"/>
                      <w:lang w:val="sk-SK"/>
                    </w:rPr>
                  </w:pPr>
                  <w:r w:rsidRPr="009E62D2">
                    <w:rPr>
                      <w:rFonts w:ascii="ISOCPEUR" w:hAnsi="ISOCPEUR"/>
                      <w:b/>
                      <w:caps/>
                      <w:sz w:val="28"/>
                    </w:rPr>
                    <w:t xml:space="preserve">              </w:t>
                  </w:r>
                  <w:r>
                    <w:rPr>
                      <w:rFonts w:ascii="ISOCPEUR" w:hAnsi="ISOCPEUR"/>
                      <w:b/>
                      <w:caps/>
                      <w:sz w:val="28"/>
                    </w:rPr>
                    <w:t xml:space="preserve">   </w:t>
                  </w:r>
                  <w:r w:rsidRPr="00F22DA7">
                    <w:rPr>
                      <w:rFonts w:ascii="ISOCPEUR" w:hAnsi="ISOCPEUR"/>
                      <w:b/>
                      <w:caps/>
                      <w:sz w:val="28"/>
                      <w:szCs w:val="28"/>
                      <w:lang w:val="sk-SK"/>
                    </w:rPr>
                    <w:t xml:space="preserve">DOKUMENTÁCIA pre </w:t>
                  </w:r>
                  <w:r w:rsidR="00D169EC">
                    <w:rPr>
                      <w:rFonts w:ascii="ISOCPEUR" w:hAnsi="ISOCPEUR"/>
                      <w:b/>
                      <w:caps/>
                      <w:sz w:val="28"/>
                      <w:szCs w:val="28"/>
                      <w:lang w:val="sk-SK"/>
                    </w:rPr>
                    <w:t>realizáciu stavby</w:t>
                  </w:r>
                  <w:r w:rsidRPr="00F22DA7">
                    <w:rPr>
                      <w:rFonts w:ascii="ISOCPEUR" w:hAnsi="ISOCPEUR"/>
                      <w:b/>
                      <w:caps/>
                      <w:sz w:val="28"/>
                      <w:szCs w:val="28"/>
                      <w:lang w:val="sk-SK"/>
                    </w:rPr>
                    <w:t xml:space="preserve">  </w:t>
                  </w:r>
                </w:p>
                <w:p w:rsidR="004A22D9" w:rsidRPr="00F22DA7" w:rsidRDefault="004A22D9" w:rsidP="007E635A">
                  <w:pPr>
                    <w:pStyle w:val="Zkladntextodsazen"/>
                    <w:ind w:left="2484" w:firstLine="348"/>
                    <w:rPr>
                      <w:rFonts w:ascii="ISOCPEUR" w:hAnsi="ISOCPEUR"/>
                      <w:sz w:val="22"/>
                      <w:lang w:val="sk-SK"/>
                    </w:rPr>
                  </w:pPr>
                  <w:r w:rsidRPr="00F22DA7">
                    <w:rPr>
                      <w:rFonts w:ascii="ISOCPEUR" w:hAnsi="ISOCPEUR"/>
                      <w:sz w:val="22"/>
                      <w:lang w:val="sk-SK"/>
                    </w:rPr>
                    <w:t xml:space="preserve">        </w:t>
                  </w:r>
                </w:p>
                <w:p w:rsidR="004A22D9" w:rsidRPr="009E62D2" w:rsidRDefault="004A22D9" w:rsidP="00D169EC">
                  <w:pPr>
                    <w:pStyle w:val="Zkladntextodsazen"/>
                    <w:ind w:left="2124"/>
                    <w:rPr>
                      <w:rFonts w:ascii="ISOCPEUR" w:hAnsi="ISOCPEUR"/>
                      <w:b/>
                    </w:rPr>
                  </w:pPr>
                  <w:r w:rsidRPr="009E62D2">
                    <w:rPr>
                      <w:rFonts w:ascii="ISOCPEUR" w:hAnsi="ISOCPEUR"/>
                    </w:rPr>
                    <w:t xml:space="preserve">                 </w:t>
                  </w:r>
                  <w:proofErr w:type="spellStart"/>
                  <w:r w:rsidRPr="009E62D2">
                    <w:rPr>
                      <w:rFonts w:ascii="ISOCPEUR" w:hAnsi="ISOCPEUR"/>
                    </w:rPr>
                    <w:t>BLESKOZVOD</w:t>
                  </w:r>
                  <w:proofErr w:type="spellEnd"/>
                  <w:r w:rsidRPr="009E62D2">
                    <w:rPr>
                      <w:rFonts w:ascii="ISOCPEUR" w:hAnsi="ISOCPEUR"/>
                    </w:rPr>
                    <w:t xml:space="preserve"> </w:t>
                  </w:r>
                  <w:r w:rsidR="00D169EC">
                    <w:rPr>
                      <w:rFonts w:ascii="ISOCPEUR" w:hAnsi="ISOCPEUR"/>
                    </w:rPr>
                    <w:t xml:space="preserve"> </w:t>
                  </w:r>
                </w:p>
                <w:p w:rsidR="004A22D9" w:rsidRPr="009E62D2" w:rsidRDefault="004A22D9" w:rsidP="007E635A">
                  <w:pPr>
                    <w:pStyle w:val="Zkladntextodsazen"/>
                    <w:ind w:left="0" w:firstLine="0"/>
                    <w:rPr>
                      <w:rFonts w:ascii="ISOCPEUR" w:hAnsi="ISOCPEUR"/>
                      <w:b/>
                    </w:rPr>
                  </w:pPr>
                </w:p>
                <w:p w:rsidR="004A22D9" w:rsidRPr="009E62D2" w:rsidRDefault="004A22D9" w:rsidP="007E635A">
                  <w:pPr>
                    <w:pStyle w:val="Zkladntextodsazen"/>
                    <w:ind w:left="0" w:firstLine="0"/>
                    <w:rPr>
                      <w:rFonts w:ascii="ISOCPEUR" w:hAnsi="ISOCPEUR"/>
                      <w:b/>
                    </w:rPr>
                  </w:pPr>
                </w:p>
                <w:p w:rsidR="004A22D9" w:rsidRPr="009E62D2" w:rsidRDefault="004A22D9" w:rsidP="007E635A">
                  <w:pPr>
                    <w:pStyle w:val="Zkladntextodsazen"/>
                    <w:ind w:left="0" w:firstLine="0"/>
                    <w:rPr>
                      <w:rFonts w:ascii="ISOCPEUR" w:hAnsi="ISOCPEUR"/>
                      <w:b/>
                    </w:rPr>
                  </w:pPr>
                </w:p>
                <w:p w:rsidR="004A22D9" w:rsidRPr="009E62D2" w:rsidRDefault="004A22D9" w:rsidP="007E635A">
                  <w:pPr>
                    <w:pStyle w:val="Zkladntextodsazen"/>
                    <w:ind w:left="0" w:firstLine="0"/>
                    <w:rPr>
                      <w:rFonts w:ascii="ISOCPEUR" w:hAnsi="ISOCPEUR"/>
                      <w:b/>
                    </w:rPr>
                  </w:pPr>
                </w:p>
                <w:p w:rsidR="004A22D9" w:rsidRPr="009E62D2" w:rsidRDefault="004A22D9" w:rsidP="007E635A">
                  <w:pPr>
                    <w:pStyle w:val="Zkladntextodsazen"/>
                    <w:ind w:left="0" w:firstLine="0"/>
                    <w:rPr>
                      <w:rFonts w:ascii="ISOCPEUR" w:hAnsi="ISOCPEUR"/>
                      <w:b/>
                    </w:rPr>
                  </w:pPr>
                </w:p>
                <w:p w:rsidR="004A22D9" w:rsidRPr="009E62D2" w:rsidRDefault="004A22D9" w:rsidP="007E635A">
                  <w:pPr>
                    <w:pStyle w:val="Zkladntextodsazen"/>
                    <w:rPr>
                      <w:rFonts w:ascii="ISOCPEUR" w:hAnsi="ISOCPEUR"/>
                      <w:b/>
                    </w:rPr>
                  </w:pPr>
                  <w:r w:rsidRPr="009E62D2">
                    <w:rPr>
                      <w:rFonts w:ascii="ISOCPEUR" w:hAnsi="ISOCPEUR"/>
                      <w:b/>
                    </w:rPr>
                    <w:t xml:space="preserve"> </w:t>
                  </w:r>
                </w:p>
                <w:p w:rsidR="004A22D9" w:rsidRPr="009E62D2" w:rsidRDefault="004A22D9" w:rsidP="006A324E">
                  <w:pPr>
                    <w:pStyle w:val="Zkladntextodsazen"/>
                    <w:ind w:left="0" w:firstLine="708"/>
                    <w:jc w:val="left"/>
                    <w:rPr>
                      <w:rFonts w:ascii="ISOCPEUR" w:hAnsi="ISOCPEUR"/>
                      <w:caps/>
                      <w:lang w:val="sk-SK"/>
                    </w:rPr>
                  </w:pPr>
                  <w:r w:rsidRPr="009E62D2">
                    <w:rPr>
                      <w:rFonts w:ascii="ISOCPEUR" w:hAnsi="ISOCPEUR"/>
                      <w:b/>
                      <w:lang w:val="sk-SK"/>
                    </w:rPr>
                    <w:t>Stavba:</w:t>
                  </w:r>
                  <w:r w:rsidRPr="009E62D2">
                    <w:rPr>
                      <w:rFonts w:ascii="ISOCPEUR" w:hAnsi="ISOCPEUR"/>
                      <w:lang w:val="sk-SK"/>
                    </w:rPr>
                    <w:tab/>
                  </w:r>
                  <w:r w:rsidRPr="009E62D2">
                    <w:rPr>
                      <w:rFonts w:ascii="ISOCPEUR" w:hAnsi="ISOCPEUR"/>
                      <w:lang w:val="sk-SK"/>
                    </w:rPr>
                    <w:tab/>
                  </w:r>
                  <w:r w:rsidRPr="009E62D2">
                    <w:rPr>
                      <w:rFonts w:ascii="ISOCPEUR" w:hAnsi="ISOCPEUR"/>
                      <w:lang w:val="sk-SK"/>
                    </w:rPr>
                    <w:tab/>
                  </w:r>
                  <w:r w:rsidRPr="00F22DA7">
                    <w:rPr>
                      <w:rFonts w:ascii="ISOCPEUR" w:hAnsi="ISOCPEUR"/>
                      <w:caps/>
                      <w:lang w:val="sk-SK"/>
                    </w:rPr>
                    <w:t>Zateplenie plniarne nealkoholických nápojov</w:t>
                  </w:r>
                  <w:r w:rsidRPr="009E62D2">
                    <w:rPr>
                      <w:rFonts w:ascii="ISOCPEUR" w:hAnsi="ISOCPEUR"/>
                      <w:caps/>
                      <w:lang w:val="sk-SK"/>
                    </w:rPr>
                    <w:tab/>
                  </w:r>
                </w:p>
                <w:p w:rsidR="004A22D9" w:rsidRPr="009E62D2" w:rsidRDefault="004A22D9" w:rsidP="006A324E">
                  <w:pPr>
                    <w:pStyle w:val="Zkladntextodsazen"/>
                    <w:jc w:val="left"/>
                    <w:rPr>
                      <w:rFonts w:ascii="ISOCPEUR" w:hAnsi="ISOCPEUR"/>
                      <w:caps/>
                      <w:lang w:val="sk-SK"/>
                    </w:rPr>
                  </w:pPr>
                  <w:r w:rsidRPr="009E62D2">
                    <w:rPr>
                      <w:rFonts w:ascii="ISOCPEUR" w:hAnsi="ISOCPEUR"/>
                      <w:b/>
                      <w:bCs/>
                      <w:lang w:val="sk-SK"/>
                    </w:rPr>
                    <w:t>Miesto stavby:</w:t>
                  </w:r>
                  <w:r w:rsidRPr="009E62D2">
                    <w:rPr>
                      <w:rFonts w:ascii="ISOCPEUR" w:hAnsi="ISOCPEUR"/>
                      <w:lang w:val="sk-SK"/>
                    </w:rPr>
                    <w:tab/>
                  </w:r>
                  <w:r w:rsidRPr="009E62D2">
                    <w:rPr>
                      <w:rFonts w:ascii="ISOCPEUR" w:hAnsi="ISOCPEUR"/>
                      <w:lang w:val="sk-SK"/>
                    </w:rPr>
                    <w:tab/>
                  </w:r>
                  <w:r w:rsidRPr="00C756FA">
                    <w:rPr>
                      <w:rFonts w:ascii="ISOCPEUR" w:hAnsi="ISOCPEUR"/>
                      <w:caps/>
                      <w:lang w:val="sk-SK"/>
                    </w:rPr>
                    <w:t>Budovate</w:t>
                  </w:r>
                  <w:r>
                    <w:rPr>
                      <w:rFonts w:ascii="ISOCPEUR" w:hAnsi="ISOCPEUR"/>
                      <w:caps/>
                      <w:lang w:val="sk-SK"/>
                    </w:rPr>
                    <w:t>Ľ</w:t>
                  </w:r>
                  <w:r w:rsidRPr="00C756FA">
                    <w:rPr>
                      <w:rFonts w:ascii="ISOCPEUR" w:hAnsi="ISOCPEUR"/>
                      <w:caps/>
                      <w:lang w:val="sk-SK"/>
                    </w:rPr>
                    <w:t>ská ul. 7, Dunajská Streda</w:t>
                  </w:r>
                </w:p>
                <w:p w:rsidR="004A22D9" w:rsidRPr="009E62D2" w:rsidRDefault="004A22D9" w:rsidP="006A324E">
                  <w:pPr>
                    <w:pStyle w:val="Zkladntextodsazen"/>
                    <w:jc w:val="left"/>
                    <w:rPr>
                      <w:rFonts w:ascii="ISOCPEUR" w:hAnsi="ISOCPEUR"/>
                      <w:caps/>
                      <w:lang w:val="sk-SK"/>
                    </w:rPr>
                  </w:pPr>
                  <w:r w:rsidRPr="009E62D2">
                    <w:rPr>
                      <w:rFonts w:ascii="ISOCPEUR" w:hAnsi="ISOCPEUR"/>
                      <w:b/>
                      <w:lang w:val="sk-SK"/>
                    </w:rPr>
                    <w:t>Investor:</w:t>
                  </w:r>
                  <w:r w:rsidRPr="009E62D2">
                    <w:rPr>
                      <w:rFonts w:ascii="ISOCPEUR" w:hAnsi="ISOCPEUR"/>
                      <w:lang w:val="sk-SK"/>
                    </w:rPr>
                    <w:tab/>
                  </w:r>
                  <w:r w:rsidRPr="009E62D2">
                    <w:rPr>
                      <w:rFonts w:ascii="ISOCPEUR" w:hAnsi="ISOCPEUR"/>
                      <w:lang w:val="sk-SK"/>
                    </w:rPr>
                    <w:tab/>
                  </w:r>
                  <w:r>
                    <w:rPr>
                      <w:rFonts w:ascii="ISOCPEUR" w:hAnsi="ISOCPEUR"/>
                      <w:lang w:val="sk-SK"/>
                    </w:rPr>
                    <w:tab/>
                  </w:r>
                  <w:proofErr w:type="spellStart"/>
                  <w:r w:rsidRPr="00F22DA7">
                    <w:rPr>
                      <w:rFonts w:ascii="ISOCPEUR" w:hAnsi="ISOCPEUR"/>
                      <w:lang w:val="sk-SK"/>
                    </w:rPr>
                    <w:t>MCCARTER</w:t>
                  </w:r>
                  <w:proofErr w:type="spellEnd"/>
                  <w:r w:rsidRPr="00F22DA7">
                    <w:rPr>
                      <w:rFonts w:ascii="ISOCPEUR" w:hAnsi="ISOCPEUR"/>
                      <w:lang w:val="sk-SK"/>
                    </w:rPr>
                    <w:t>, A.S.</w:t>
                  </w:r>
                  <w:r>
                    <w:rPr>
                      <w:rFonts w:ascii="ISOCPEUR" w:hAnsi="ISOCPEUR"/>
                      <w:lang w:val="sk-SK"/>
                    </w:rPr>
                    <w:t xml:space="preserve">, </w:t>
                  </w:r>
                  <w:r w:rsidRPr="00F22DA7">
                    <w:rPr>
                      <w:rFonts w:ascii="ISOCPEUR" w:hAnsi="ISOCPEUR"/>
                      <w:caps/>
                      <w:lang w:val="sk-SK"/>
                    </w:rPr>
                    <w:t>Bajkalská 1496/25, 821 01 Bratislava</w:t>
                  </w:r>
                </w:p>
                <w:p w:rsidR="004A22D9" w:rsidRPr="009E62D2" w:rsidRDefault="004A22D9" w:rsidP="006A324E">
                  <w:pPr>
                    <w:pStyle w:val="Zkladntextodsazen"/>
                    <w:ind w:left="0" w:firstLine="708"/>
                    <w:rPr>
                      <w:rFonts w:ascii="ISOCPEUR" w:hAnsi="ISOCPEUR"/>
                      <w:b/>
                    </w:rPr>
                  </w:pPr>
                  <w:r w:rsidRPr="009E62D2">
                    <w:rPr>
                      <w:rFonts w:ascii="ISOCPEUR" w:hAnsi="ISOCPEUR"/>
                      <w:b/>
                      <w:lang w:val="sk-SK"/>
                    </w:rPr>
                    <w:t>Kód:</w:t>
                  </w:r>
                  <w:r w:rsidRPr="009E62D2">
                    <w:rPr>
                      <w:rFonts w:ascii="ISOCPEUR" w:hAnsi="ISOCPEUR"/>
                      <w:lang w:val="sk-SK"/>
                    </w:rPr>
                    <w:tab/>
                  </w:r>
                  <w:r w:rsidRPr="009E62D2">
                    <w:rPr>
                      <w:rFonts w:ascii="ISOCPEUR" w:hAnsi="ISOCPEUR"/>
                      <w:lang w:val="sk-SK"/>
                    </w:rPr>
                    <w:tab/>
                  </w:r>
                  <w:r w:rsidRPr="009E62D2">
                    <w:rPr>
                      <w:rFonts w:ascii="ISOCPEUR" w:hAnsi="ISOCPEUR"/>
                      <w:lang w:val="sk-SK"/>
                    </w:rPr>
                    <w:tab/>
                  </w:r>
                  <w:r w:rsidRPr="00C756FA">
                    <w:rPr>
                      <w:rFonts w:ascii="ISOCPEUR" w:hAnsi="ISOCPEUR"/>
                      <w:caps/>
                      <w:lang w:val="sk-SK"/>
                    </w:rPr>
                    <w:t>190</w:t>
                  </w:r>
                  <w:r w:rsidR="00D169EC">
                    <w:rPr>
                      <w:rFonts w:ascii="ISOCPEUR" w:hAnsi="ISOCPEUR"/>
                      <w:caps/>
                      <w:lang w:val="sk-SK"/>
                    </w:rPr>
                    <w:t>2</w:t>
                  </w:r>
                  <w:r w:rsidRPr="00C756FA">
                    <w:rPr>
                      <w:rFonts w:ascii="ISOCPEUR" w:hAnsi="ISOCPEUR"/>
                      <w:caps/>
                      <w:lang w:val="sk-SK"/>
                    </w:rPr>
                    <w:t>_ds_</w:t>
                  </w:r>
                  <w:r>
                    <w:rPr>
                      <w:rFonts w:ascii="ISOCPEUR" w:hAnsi="ISOCPEUR"/>
                      <w:caps/>
                      <w:lang w:val="sk-SK"/>
                    </w:rPr>
                    <w:t xml:space="preserve"> </w:t>
                  </w:r>
                  <w:r w:rsidRPr="00C756FA">
                    <w:rPr>
                      <w:rFonts w:ascii="ISOCPEUR" w:hAnsi="ISOCPEUR"/>
                      <w:caps/>
                      <w:lang w:val="sk-SK"/>
                    </w:rPr>
                    <w:t>bleskozvod</w:t>
                  </w:r>
                </w:p>
                <w:p w:rsidR="004A22D9" w:rsidRPr="009E62D2" w:rsidRDefault="004A22D9" w:rsidP="00577634">
                  <w:pPr>
                    <w:pStyle w:val="Zkladntextodsazen"/>
                    <w:ind w:left="0" w:firstLine="0"/>
                    <w:rPr>
                      <w:rFonts w:ascii="ISOCPEUR" w:hAnsi="ISOCPEUR"/>
                      <w:b/>
                    </w:rPr>
                  </w:pPr>
                </w:p>
                <w:p w:rsidR="004A22D9" w:rsidRPr="009E62D2" w:rsidRDefault="004A22D9">
                  <w:pPr>
                    <w:pStyle w:val="Zkladntextodsazen"/>
                    <w:ind w:left="0" w:firstLine="0"/>
                    <w:rPr>
                      <w:rFonts w:ascii="ISOCPEUR" w:hAnsi="ISOCPEUR"/>
                      <w:b/>
                    </w:rPr>
                  </w:pPr>
                </w:p>
                <w:p w:rsidR="004A22D9" w:rsidRDefault="004A22D9">
                  <w:pPr>
                    <w:pStyle w:val="Zkladntextodsazen"/>
                    <w:ind w:left="0" w:firstLine="0"/>
                    <w:rPr>
                      <w:rFonts w:ascii="ISOCPEUR" w:hAnsi="ISOCPEUR"/>
                      <w:b/>
                    </w:rPr>
                  </w:pPr>
                </w:p>
                <w:p w:rsidR="004A22D9" w:rsidRPr="009E62D2" w:rsidRDefault="004A22D9">
                  <w:pPr>
                    <w:pStyle w:val="Zkladntextodsazen"/>
                    <w:ind w:left="0" w:firstLine="0"/>
                    <w:rPr>
                      <w:rFonts w:ascii="ISOCPEUR" w:hAnsi="ISOCPEUR"/>
                      <w:b/>
                    </w:rPr>
                  </w:pPr>
                </w:p>
                <w:p w:rsidR="004A22D9" w:rsidRDefault="004A22D9">
                  <w:pPr>
                    <w:pStyle w:val="Zkladntextodsazen"/>
                    <w:ind w:left="0" w:firstLine="0"/>
                    <w:rPr>
                      <w:rFonts w:ascii="ISOCPEUR" w:hAnsi="ISOCPEUR"/>
                      <w:b/>
                    </w:rPr>
                  </w:pPr>
                </w:p>
                <w:p w:rsidR="004A22D9" w:rsidRDefault="004A22D9">
                  <w:pPr>
                    <w:pStyle w:val="Zkladntextodsazen"/>
                    <w:ind w:left="0" w:firstLine="0"/>
                    <w:rPr>
                      <w:rFonts w:ascii="ISOCPEUR" w:hAnsi="ISOCPEUR"/>
                      <w:b/>
                    </w:rPr>
                  </w:pPr>
                </w:p>
                <w:p w:rsidR="004A22D9" w:rsidRDefault="004A22D9">
                  <w:pPr>
                    <w:pStyle w:val="Zkladntextodsazen"/>
                    <w:ind w:left="0" w:firstLine="0"/>
                    <w:rPr>
                      <w:rFonts w:ascii="ISOCPEUR" w:hAnsi="ISOCPEUR"/>
                      <w:b/>
                    </w:rPr>
                  </w:pPr>
                </w:p>
                <w:p w:rsidR="004A22D9" w:rsidRPr="009E62D2" w:rsidRDefault="004A22D9">
                  <w:pPr>
                    <w:pStyle w:val="Zkladntextodsazen"/>
                    <w:ind w:left="0" w:firstLine="0"/>
                    <w:rPr>
                      <w:rFonts w:ascii="ISOCPEUR" w:hAnsi="ISOCPEUR"/>
                      <w:b/>
                    </w:rPr>
                  </w:pPr>
                </w:p>
                <w:p w:rsidR="004A22D9" w:rsidRPr="009E62D2" w:rsidRDefault="004A22D9">
                  <w:pPr>
                    <w:pStyle w:val="Zkladntextodsazen"/>
                    <w:ind w:left="0" w:firstLine="0"/>
                    <w:rPr>
                      <w:rFonts w:ascii="ISOCPEUR" w:hAnsi="ISOCPEUR"/>
                      <w:b/>
                    </w:rPr>
                  </w:pPr>
                </w:p>
                <w:p w:rsidR="004A22D9" w:rsidRPr="009E62D2" w:rsidRDefault="004A22D9" w:rsidP="00582231">
                  <w:pPr>
                    <w:pStyle w:val="Zkladntextodsazen"/>
                    <w:ind w:left="0" w:firstLine="708"/>
                    <w:rPr>
                      <w:rFonts w:ascii="ISOCPEUR" w:hAnsi="ISOCPEUR"/>
                    </w:rPr>
                  </w:pPr>
                  <w:r w:rsidRPr="009E62D2">
                    <w:rPr>
                      <w:rFonts w:ascii="ISOCPEUR" w:hAnsi="ISOCPEUR"/>
                      <w:b/>
                    </w:rPr>
                    <w:t>Autor projektu:</w:t>
                  </w:r>
                  <w:r w:rsidRPr="009E62D2">
                    <w:rPr>
                      <w:rFonts w:ascii="ISOCPEUR" w:hAnsi="ISOCPEUR"/>
                    </w:rPr>
                    <w:tab/>
                  </w:r>
                  <w:r w:rsidRPr="009E62D2">
                    <w:rPr>
                      <w:rFonts w:ascii="ISOCPEUR" w:hAnsi="ISOCPEUR"/>
                    </w:rPr>
                    <w:tab/>
                    <w:t>Ľuboš Kopaj</w:t>
                  </w:r>
                </w:p>
                <w:p w:rsidR="004A22D9" w:rsidRDefault="004A22D9" w:rsidP="00C756FA">
                  <w:pPr>
                    <w:pStyle w:val="Zkladntextodsazen3"/>
                    <w:ind w:left="2551" w:firstLine="281"/>
                    <w:rPr>
                      <w:rFonts w:ascii="ISOCPEUR" w:hAnsi="ISOCPEUR"/>
                      <w:lang w:val="cs-CZ"/>
                    </w:rPr>
                  </w:pPr>
                  <w:r w:rsidRPr="009E62D2">
                    <w:rPr>
                      <w:rFonts w:ascii="ISOCPEUR" w:hAnsi="ISOCPEUR"/>
                    </w:rPr>
                    <w:t xml:space="preserve">osvedčenie </w:t>
                  </w:r>
                  <w:proofErr w:type="spellStart"/>
                  <w:r w:rsidRPr="009E62D2">
                    <w:rPr>
                      <w:rFonts w:ascii="ISOCPEUR" w:hAnsi="ISOCPEUR"/>
                    </w:rPr>
                    <w:t>IBP</w:t>
                  </w:r>
                  <w:proofErr w:type="spellEnd"/>
                  <w:r w:rsidRPr="009E62D2">
                    <w:rPr>
                      <w:rFonts w:ascii="ISOCPEUR" w:hAnsi="ISOCPEUR"/>
                    </w:rPr>
                    <w:t xml:space="preserve"> č.  </w:t>
                  </w:r>
                  <w:r w:rsidRPr="009E62D2">
                    <w:rPr>
                      <w:rFonts w:ascii="ISOCPEUR" w:hAnsi="ISOCPEUR"/>
                      <w:lang w:val="cs-CZ"/>
                    </w:rPr>
                    <w:t xml:space="preserve">0003 </w:t>
                  </w:r>
                  <w:proofErr w:type="spellStart"/>
                  <w:proofErr w:type="gramStart"/>
                  <w:r w:rsidRPr="009E62D2">
                    <w:rPr>
                      <w:rFonts w:ascii="ISOCPEUR" w:hAnsi="ISOCPEUR"/>
                      <w:lang w:val="cs-CZ"/>
                    </w:rPr>
                    <w:t>ITA</w:t>
                  </w:r>
                  <w:proofErr w:type="spellEnd"/>
                  <w:r w:rsidRPr="009E62D2">
                    <w:rPr>
                      <w:rFonts w:ascii="ISOCPEUR" w:hAnsi="ISOCPEUR"/>
                      <w:lang w:val="cs-CZ"/>
                    </w:rPr>
                    <w:t>/2002-</w:t>
                  </w:r>
                  <w:proofErr w:type="spellStart"/>
                  <w:r w:rsidRPr="009E62D2">
                    <w:rPr>
                      <w:rFonts w:ascii="ISOCPEUR" w:hAnsi="ISOCPEUR"/>
                      <w:lang w:val="cs-CZ"/>
                    </w:rPr>
                    <w:t>EZ</w:t>
                  </w:r>
                  <w:proofErr w:type="spellEnd"/>
                  <w:r w:rsidRPr="009E62D2">
                    <w:rPr>
                      <w:rFonts w:ascii="ISOCPEUR" w:hAnsi="ISOCPEUR"/>
                      <w:lang w:val="cs-CZ"/>
                    </w:rPr>
                    <w:t>-P-E1.0-A,B</w:t>
                  </w:r>
                  <w:proofErr w:type="gramEnd"/>
                  <w:r w:rsidRPr="00C756FA">
                    <w:rPr>
                      <w:rFonts w:ascii="ISOCPEUR" w:hAnsi="ISOCPEUR"/>
                      <w:lang w:val="cs-CZ"/>
                    </w:rPr>
                    <w:t xml:space="preserve"> </w:t>
                  </w:r>
                </w:p>
                <w:p w:rsidR="004A22D9" w:rsidRPr="003916A4" w:rsidRDefault="004A22D9" w:rsidP="00C756FA">
                  <w:pPr>
                    <w:pStyle w:val="Zkladntextodsazen3"/>
                    <w:ind w:left="2551" w:firstLine="281"/>
                    <w:rPr>
                      <w:rFonts w:ascii="ISOCPEUR" w:hAnsi="ISOCPEUR"/>
                      <w:b/>
                      <w:lang w:val="cs-CZ"/>
                    </w:rPr>
                  </w:pPr>
                  <w:proofErr w:type="spellStart"/>
                  <w:r>
                    <w:rPr>
                      <w:rFonts w:ascii="ISOCPEUR" w:hAnsi="ISOCPEUR"/>
                      <w:lang w:val="cs-CZ"/>
                    </w:rPr>
                    <w:t>c</w:t>
                  </w:r>
                  <w:r w:rsidRPr="003916A4">
                    <w:rPr>
                      <w:rFonts w:ascii="ISOCPEUR" w:hAnsi="ISOCPEUR"/>
                      <w:lang w:val="cs-CZ"/>
                    </w:rPr>
                    <w:t>ert.č</w:t>
                  </w:r>
                  <w:proofErr w:type="spellEnd"/>
                  <w:r w:rsidRPr="003916A4">
                    <w:rPr>
                      <w:rFonts w:ascii="ISOCPEUR" w:hAnsi="ISOCPEUR"/>
                      <w:lang w:val="cs-CZ"/>
                    </w:rPr>
                    <w:t>. 0201/20/18/</w:t>
                  </w:r>
                  <w:proofErr w:type="spellStart"/>
                  <w:r w:rsidRPr="003916A4">
                    <w:rPr>
                      <w:rFonts w:ascii="ISOCPEUR" w:hAnsi="ISOCPEUR"/>
                      <w:lang w:val="cs-CZ"/>
                    </w:rPr>
                    <w:t>EZ</w:t>
                  </w:r>
                  <w:proofErr w:type="spellEnd"/>
                  <w:r w:rsidRPr="003916A4">
                    <w:rPr>
                      <w:rFonts w:ascii="ISOCPEUR" w:hAnsi="ISOCPEUR"/>
                      <w:lang w:val="cs-CZ"/>
                    </w:rPr>
                    <w:t>/P/E1-A,B</w:t>
                  </w:r>
                </w:p>
                <w:p w:rsidR="004A22D9" w:rsidRPr="009E62D2" w:rsidRDefault="004A22D9">
                  <w:pPr>
                    <w:pStyle w:val="Zkladntextodsazen"/>
                    <w:ind w:left="0" w:firstLine="708"/>
                    <w:rPr>
                      <w:rFonts w:ascii="ISOCPEUR" w:hAnsi="ISOCPEUR"/>
                    </w:rPr>
                  </w:pPr>
                  <w:r w:rsidRPr="009E62D2">
                    <w:rPr>
                      <w:rFonts w:ascii="ISOCPEUR" w:hAnsi="ISOCPEUR"/>
                      <w:b/>
                    </w:rPr>
                    <w:t xml:space="preserve"> </w:t>
                  </w:r>
                  <w:r w:rsidRPr="009E62D2">
                    <w:rPr>
                      <w:rFonts w:ascii="ISOCPEUR" w:hAnsi="ISOCPEUR"/>
                      <w:b/>
                    </w:rPr>
                    <w:tab/>
                  </w:r>
                  <w:r w:rsidRPr="009E62D2">
                    <w:rPr>
                      <w:rFonts w:ascii="ISOCPEUR" w:hAnsi="ISOCPEUR"/>
                    </w:rPr>
                    <w:tab/>
                  </w:r>
                  <w:r w:rsidRPr="009E62D2">
                    <w:rPr>
                      <w:rFonts w:ascii="ISOCPEUR" w:hAnsi="ISOCPEUR"/>
                    </w:rPr>
                    <w:tab/>
                  </w:r>
                  <w:r w:rsidR="00D169EC">
                    <w:rPr>
                      <w:rFonts w:ascii="ISOCPEUR" w:hAnsi="ISOCPEUR"/>
                    </w:rPr>
                    <w:t>02</w:t>
                  </w:r>
                  <w:r w:rsidRPr="009E62D2">
                    <w:rPr>
                      <w:rFonts w:ascii="ISOCPEUR" w:hAnsi="ISOCPEUR"/>
                    </w:rPr>
                    <w:t>/20</w:t>
                  </w:r>
                  <w:r>
                    <w:rPr>
                      <w:rFonts w:ascii="ISOCPEUR" w:hAnsi="ISOCPEUR"/>
                    </w:rPr>
                    <w:t>19</w:t>
                  </w:r>
                </w:p>
                <w:p w:rsidR="004A22D9" w:rsidRPr="00377326" w:rsidRDefault="004A22D9">
                  <w:pPr>
                    <w:rPr>
                      <w:rFonts w:asciiTheme="minorHAnsi" w:hAnsiTheme="minorHAnsi"/>
                    </w:rPr>
                  </w:pPr>
                </w:p>
                <w:p w:rsidR="004A22D9" w:rsidRDefault="004A22D9"/>
              </w:txbxContent>
            </v:textbox>
          </v:shape>
        </w:pict>
      </w:r>
    </w:p>
    <w:p w:rsidR="00D567C9" w:rsidRDefault="00D567C9">
      <w:pPr>
        <w:pStyle w:val="Styl1"/>
        <w:ind w:firstLine="708"/>
        <w:rPr>
          <w:b/>
          <w:lang w:val="sk-SK"/>
        </w:rPr>
      </w:pPr>
    </w:p>
    <w:p w:rsidR="00D567C9" w:rsidRDefault="00A23F58">
      <w:pPr>
        <w:pStyle w:val="Styl1"/>
        <w:ind w:firstLine="708"/>
        <w:rPr>
          <w:b/>
          <w:lang w:val="sk-SK"/>
        </w:rPr>
      </w:pPr>
      <w:r>
        <w:rPr>
          <w:b/>
          <w:noProof/>
          <w:lang w:val="sk-SK"/>
        </w:rPr>
        <w:pict>
          <v:shape id="_x0000_s1043" type="#_x0000_t202" style="position:absolute;left:0;text-align:left;margin-left:382.75pt;margin-top:.35pt;width:50.4pt;height:36pt;z-index:251660288" o:allowincell="f" filled="f" stroked="f">
            <v:textbox>
              <w:txbxContent>
                <w:p w:rsidR="004A22D9" w:rsidRDefault="004A22D9">
                  <w:pPr>
                    <w:pStyle w:val="Nadpis5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D567C9" w:rsidRDefault="00A23F58">
      <w:pPr>
        <w:pStyle w:val="Styl1"/>
        <w:ind w:firstLine="708"/>
        <w:rPr>
          <w:b/>
          <w:lang w:val="sk-SK"/>
        </w:rPr>
      </w:pPr>
      <w:r>
        <w:rPr>
          <w:b/>
          <w:noProof/>
          <w:lang w:val="sk-SK"/>
        </w:rPr>
        <w:pict>
          <v:roundrect id="_x0000_s1041" style="position:absolute;left:0;text-align:left;margin-left:8.2pt;margin-top:24.85pt;width:6in;height:554.4pt;z-index:251658240" arcsize="1996f" o:allowincell="f" strokeweight="1.25pt"/>
        </w:pict>
      </w:r>
    </w:p>
    <w:p w:rsidR="00D567C9" w:rsidRDefault="00A23F58">
      <w:pPr>
        <w:pStyle w:val="Nadpis3"/>
      </w:pPr>
      <w:r>
        <w:rPr>
          <w:noProof/>
        </w:rPr>
        <w:pict>
          <v:roundrect id="_x0000_s1039" style="position:absolute;left:0;text-align:left;margin-left:8.35pt;margin-top:-402.05pt;width:417.6pt;height:194.4pt;z-index:251656192" arcsize="10923f" o:allowincell="f"/>
        </w:pict>
      </w: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  <w:tabs>
          <w:tab w:val="left" w:pos="4536"/>
        </w:tabs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Nadpis3"/>
      </w:pPr>
    </w:p>
    <w:p w:rsidR="00D567C9" w:rsidRDefault="00D567C9">
      <w:pPr>
        <w:pStyle w:val="Zkladntextodsazen"/>
        <w:rPr>
          <w:sz w:val="22"/>
          <w:lang w:val="sk-SK"/>
        </w:rPr>
      </w:pPr>
      <w:r>
        <w:rPr>
          <w:sz w:val="22"/>
          <w:lang w:val="sk-SK"/>
        </w:rPr>
        <w:t xml:space="preserve"> </w:t>
      </w:r>
    </w:p>
    <w:p w:rsidR="00D567C9" w:rsidRDefault="00D567C9">
      <w:pPr>
        <w:pStyle w:val="Zkladntextodsazen"/>
        <w:rPr>
          <w:lang w:val="sk-SK"/>
        </w:rPr>
      </w:pPr>
      <w:r>
        <w:rPr>
          <w:b/>
          <w:sz w:val="22"/>
          <w:lang w:val="sk-SK"/>
        </w:rPr>
        <w:t xml:space="preserve"> </w:t>
      </w:r>
    </w:p>
    <w:p w:rsidR="00D567C9" w:rsidRDefault="00D567C9">
      <w:pPr>
        <w:pStyle w:val="Zkladntextodsazen"/>
        <w:rPr>
          <w:lang w:val="sk-SK"/>
        </w:rPr>
      </w:pPr>
    </w:p>
    <w:p w:rsidR="00D567C9" w:rsidRDefault="00D567C9">
      <w:pPr>
        <w:pStyle w:val="Styl1"/>
        <w:ind w:firstLine="708"/>
        <w:rPr>
          <w:b/>
          <w:lang w:val="sk-SK"/>
        </w:rPr>
      </w:pPr>
    </w:p>
    <w:p w:rsidR="009E62D2" w:rsidRPr="009E62D2" w:rsidRDefault="009E62D2" w:rsidP="009E62D2">
      <w:pPr>
        <w:pStyle w:val="Nadpis3"/>
        <w:ind w:firstLine="0"/>
        <w:rPr>
          <w:rFonts w:ascii="ISOCPEUR" w:hAnsi="ISOCPEUR"/>
          <w:sz w:val="36"/>
        </w:rPr>
      </w:pPr>
      <w:r w:rsidRPr="009E62D2">
        <w:rPr>
          <w:rFonts w:ascii="ISOCPEUR" w:hAnsi="ISOCPEUR"/>
          <w:sz w:val="36"/>
        </w:rPr>
        <w:t>KOPAJ</w:t>
      </w:r>
    </w:p>
    <w:p w:rsidR="009E62D2" w:rsidRPr="009E62D2" w:rsidRDefault="009E62D2" w:rsidP="009E62D2">
      <w:pPr>
        <w:pStyle w:val="Zpat"/>
        <w:rPr>
          <w:rFonts w:ascii="ISOCPEUR" w:hAnsi="ISOCPEUR"/>
          <w:b/>
          <w:bCs/>
          <w:i/>
          <w:sz w:val="18"/>
        </w:rPr>
      </w:pPr>
      <w:r w:rsidRPr="009E62D2">
        <w:rPr>
          <w:rFonts w:ascii="ISOCPEUR" w:hAnsi="ISOCPEUR"/>
          <w:b/>
          <w:bCs/>
        </w:rPr>
        <w:t>Projektová činnosť elektrotechnických zariadení  kpt. Nálepku 60, 920 01 Hlohovec</w:t>
      </w:r>
      <w:r w:rsidRPr="009E62D2">
        <w:rPr>
          <w:rFonts w:ascii="ISOCPEUR" w:hAnsi="ISOCPEUR"/>
          <w:b/>
          <w:bCs/>
          <w:i/>
          <w:sz w:val="18"/>
        </w:rPr>
        <w:t xml:space="preserve"> </w:t>
      </w:r>
    </w:p>
    <w:p w:rsidR="009E62D2" w:rsidRPr="009E62D2" w:rsidRDefault="009E62D2" w:rsidP="009E62D2">
      <w:pPr>
        <w:pStyle w:val="Zpat"/>
        <w:rPr>
          <w:rFonts w:ascii="ISOCPEUR" w:hAnsi="ISOCPEUR"/>
          <w:i/>
          <w:sz w:val="18"/>
          <w:szCs w:val="18"/>
        </w:rPr>
      </w:pPr>
      <w:r w:rsidRPr="009E62D2">
        <w:rPr>
          <w:rFonts w:ascii="ISOCPEUR" w:hAnsi="ISOCPEUR"/>
          <w:sz w:val="18"/>
          <w:szCs w:val="18"/>
        </w:rPr>
        <w:t>Tel. +421337301871,  +421905668167,</w:t>
      </w:r>
      <w:r w:rsidRPr="009E62D2">
        <w:rPr>
          <w:rFonts w:ascii="ISOCPEUR" w:hAnsi="ISOCPEUR"/>
          <w:i/>
          <w:sz w:val="18"/>
          <w:szCs w:val="18"/>
        </w:rPr>
        <w:t xml:space="preserve">  e-mail: lubos.kopaj@gtsmail.sk</w:t>
      </w:r>
      <w:r w:rsidRPr="009E62D2">
        <w:rPr>
          <w:rFonts w:ascii="ISOCPEUR" w:hAnsi="ISOCPEUR"/>
          <w:sz w:val="18"/>
          <w:szCs w:val="18"/>
        </w:rPr>
        <w:t xml:space="preserve">  </w:t>
      </w:r>
    </w:p>
    <w:p w:rsidR="00D567C9" w:rsidRPr="009E62D2" w:rsidRDefault="00D567C9">
      <w:pPr>
        <w:pStyle w:val="Styl1"/>
        <w:ind w:firstLine="708"/>
        <w:rPr>
          <w:rFonts w:ascii="ISOCPEUR" w:hAnsi="ISOCPEUR"/>
          <w:b/>
          <w:lang w:val="sk-SK"/>
        </w:rPr>
      </w:pPr>
    </w:p>
    <w:p w:rsidR="00D567C9" w:rsidRPr="009E62D2" w:rsidRDefault="00D567C9">
      <w:pPr>
        <w:pStyle w:val="Styl1"/>
        <w:ind w:firstLine="708"/>
        <w:rPr>
          <w:rFonts w:ascii="ISOCPEUR" w:hAnsi="ISOCPEUR"/>
          <w:b/>
          <w:lang w:val="sk-SK"/>
        </w:rPr>
      </w:pPr>
    </w:p>
    <w:p w:rsidR="00D567C9" w:rsidRPr="009E62D2" w:rsidRDefault="00D567C9">
      <w:pPr>
        <w:pStyle w:val="Styl1"/>
        <w:ind w:firstLine="708"/>
        <w:rPr>
          <w:rFonts w:ascii="ISOCPEUR" w:hAnsi="ISOCPEUR"/>
          <w:b/>
          <w:lang w:val="sk-SK"/>
        </w:rPr>
      </w:pPr>
    </w:p>
    <w:p w:rsidR="0027654A" w:rsidRPr="009E62D2" w:rsidRDefault="0027654A">
      <w:pPr>
        <w:pStyle w:val="Styl1"/>
        <w:ind w:firstLine="708"/>
        <w:rPr>
          <w:rFonts w:ascii="ISOCPEUR" w:hAnsi="ISOCPEUR"/>
          <w:b/>
          <w:lang w:val="sk-SK"/>
        </w:rPr>
      </w:pPr>
    </w:p>
    <w:p w:rsidR="0027654A" w:rsidRPr="009E62D2" w:rsidRDefault="0027654A">
      <w:pPr>
        <w:pStyle w:val="Styl1"/>
        <w:ind w:firstLine="708"/>
        <w:rPr>
          <w:rFonts w:ascii="ISOCPEUR" w:hAnsi="ISOCPEUR"/>
          <w:b/>
          <w:lang w:val="sk-SK"/>
        </w:rPr>
      </w:pPr>
    </w:p>
    <w:p w:rsidR="00D567C9" w:rsidRPr="009E62D2" w:rsidRDefault="00D567C9">
      <w:pPr>
        <w:pStyle w:val="Styl1"/>
        <w:rPr>
          <w:rFonts w:ascii="ISOCPEUR" w:hAnsi="ISOCPEUR"/>
          <w:b/>
          <w:lang w:val="sk-SK"/>
        </w:rPr>
      </w:pPr>
    </w:p>
    <w:p w:rsidR="00D567C9" w:rsidRPr="009E62D2" w:rsidRDefault="00D567C9">
      <w:pPr>
        <w:pStyle w:val="Styl1"/>
        <w:ind w:firstLine="708"/>
        <w:rPr>
          <w:rFonts w:ascii="ISOCPEUR" w:hAnsi="ISOCPEUR"/>
          <w:b/>
          <w:lang w:val="sk-SK"/>
        </w:rPr>
      </w:pPr>
    </w:p>
    <w:p w:rsidR="00C756FA" w:rsidRPr="00F22DA7" w:rsidRDefault="009B2F01" w:rsidP="00C756FA">
      <w:pPr>
        <w:pStyle w:val="Styl1"/>
        <w:rPr>
          <w:rFonts w:ascii="ISOCPEUR" w:hAnsi="ISOCPEUR"/>
          <w:b/>
          <w:caps/>
          <w:sz w:val="28"/>
          <w:szCs w:val="28"/>
          <w:lang w:val="sk-SK"/>
        </w:rPr>
      </w:pPr>
      <w:r w:rsidRPr="009E62D2">
        <w:rPr>
          <w:rFonts w:ascii="ISOCPEUR" w:hAnsi="ISOCPEUR"/>
          <w:b/>
          <w:caps/>
          <w:sz w:val="28"/>
          <w:lang w:val="sk-SK"/>
        </w:rPr>
        <w:t xml:space="preserve">      </w:t>
      </w:r>
      <w:r w:rsidRPr="009E62D2">
        <w:rPr>
          <w:rFonts w:ascii="ISOCPEUR" w:hAnsi="ISOCPEUR"/>
          <w:b/>
          <w:caps/>
          <w:sz w:val="28"/>
          <w:lang w:val="sk-SK"/>
        </w:rPr>
        <w:tab/>
        <w:t xml:space="preserve">      </w:t>
      </w:r>
      <w:r w:rsidR="009E62D2" w:rsidRPr="009E62D2">
        <w:rPr>
          <w:rFonts w:ascii="ISOCPEUR" w:hAnsi="ISOCPEUR"/>
          <w:b/>
          <w:caps/>
          <w:sz w:val="28"/>
        </w:rPr>
        <w:t xml:space="preserve">    </w:t>
      </w:r>
      <w:r w:rsidR="005A61A7">
        <w:rPr>
          <w:rFonts w:ascii="ISOCPEUR" w:hAnsi="ISOCPEUR"/>
          <w:b/>
          <w:caps/>
          <w:sz w:val="28"/>
        </w:rPr>
        <w:t xml:space="preserve">   </w:t>
      </w:r>
      <w:r w:rsidR="00D169EC" w:rsidRPr="00F22DA7">
        <w:rPr>
          <w:rFonts w:ascii="ISOCPEUR" w:hAnsi="ISOCPEUR"/>
          <w:b/>
          <w:caps/>
          <w:sz w:val="28"/>
          <w:szCs w:val="28"/>
          <w:lang w:val="sk-SK"/>
        </w:rPr>
        <w:t xml:space="preserve">DOKUMENTÁCIA pre </w:t>
      </w:r>
      <w:r w:rsidR="00D169EC">
        <w:rPr>
          <w:rFonts w:ascii="ISOCPEUR" w:hAnsi="ISOCPEUR"/>
          <w:b/>
          <w:caps/>
          <w:sz w:val="28"/>
          <w:szCs w:val="28"/>
          <w:lang w:val="sk-SK"/>
        </w:rPr>
        <w:t>realizáciu stavby</w:t>
      </w:r>
      <w:r w:rsidR="00D169EC" w:rsidRPr="00F22DA7">
        <w:rPr>
          <w:rFonts w:ascii="ISOCPEUR" w:hAnsi="ISOCPEUR"/>
          <w:b/>
          <w:caps/>
          <w:sz w:val="28"/>
          <w:szCs w:val="28"/>
          <w:lang w:val="sk-SK"/>
        </w:rPr>
        <w:t xml:space="preserve">  </w:t>
      </w:r>
    </w:p>
    <w:p w:rsidR="00C756FA" w:rsidRPr="00F22DA7" w:rsidRDefault="00C756FA" w:rsidP="00C756FA">
      <w:pPr>
        <w:pStyle w:val="Zkladntextodsazen"/>
        <w:ind w:left="2484" w:firstLine="348"/>
        <w:rPr>
          <w:rFonts w:ascii="ISOCPEUR" w:hAnsi="ISOCPEUR"/>
          <w:sz w:val="22"/>
          <w:lang w:val="sk-SK"/>
        </w:rPr>
      </w:pPr>
      <w:r w:rsidRPr="00F22DA7">
        <w:rPr>
          <w:rFonts w:ascii="ISOCPEUR" w:hAnsi="ISOCPEUR"/>
          <w:sz w:val="22"/>
          <w:lang w:val="sk-SK"/>
        </w:rPr>
        <w:t xml:space="preserve">        </w:t>
      </w:r>
    </w:p>
    <w:p w:rsidR="00C756FA" w:rsidRPr="009E62D2" w:rsidRDefault="00C756FA" w:rsidP="00C756FA">
      <w:pPr>
        <w:pStyle w:val="Zkladntextodsazen"/>
        <w:ind w:left="2124"/>
        <w:rPr>
          <w:rFonts w:ascii="ISOCPEUR" w:hAnsi="ISOCPEUR"/>
        </w:rPr>
      </w:pPr>
      <w:r w:rsidRPr="009E62D2">
        <w:rPr>
          <w:rFonts w:ascii="ISOCPEUR" w:hAnsi="ISOCPEUR"/>
        </w:rPr>
        <w:t xml:space="preserve">                 </w:t>
      </w:r>
      <w:proofErr w:type="spellStart"/>
      <w:r w:rsidRPr="009E62D2">
        <w:rPr>
          <w:rFonts w:ascii="ISOCPEUR" w:hAnsi="ISOCPEUR"/>
        </w:rPr>
        <w:t>BLESKOZVOD</w:t>
      </w:r>
      <w:proofErr w:type="spellEnd"/>
      <w:r w:rsidRPr="009E62D2">
        <w:rPr>
          <w:rFonts w:ascii="ISOCPEUR" w:hAnsi="ISOCPEUR"/>
        </w:rPr>
        <w:t xml:space="preserve"> </w:t>
      </w:r>
    </w:p>
    <w:p w:rsidR="00C756FA" w:rsidRPr="009E62D2" w:rsidRDefault="00C756FA" w:rsidP="00C756FA">
      <w:pPr>
        <w:pStyle w:val="Zkladntextodsazen"/>
        <w:rPr>
          <w:rFonts w:ascii="ISOCPEUR" w:hAnsi="ISOCPEUR"/>
          <w:b/>
        </w:rPr>
      </w:pPr>
    </w:p>
    <w:p w:rsidR="00C756FA" w:rsidRPr="009E62D2" w:rsidRDefault="00C756FA" w:rsidP="00C756FA">
      <w:pPr>
        <w:pStyle w:val="Zkladntextodsazen"/>
        <w:ind w:left="0" w:firstLine="0"/>
        <w:rPr>
          <w:rFonts w:ascii="ISOCPEUR" w:hAnsi="ISOCPEUR"/>
          <w:b/>
        </w:rPr>
      </w:pPr>
    </w:p>
    <w:p w:rsidR="00C756FA" w:rsidRPr="009E62D2" w:rsidRDefault="00C756FA" w:rsidP="00C756FA">
      <w:pPr>
        <w:pStyle w:val="Zkladntextodsazen"/>
        <w:ind w:left="0" w:firstLine="0"/>
        <w:rPr>
          <w:rFonts w:ascii="ISOCPEUR" w:hAnsi="ISOCPEUR"/>
          <w:b/>
        </w:rPr>
      </w:pPr>
    </w:p>
    <w:p w:rsidR="00C756FA" w:rsidRPr="009E62D2" w:rsidRDefault="00C756FA" w:rsidP="00C756FA">
      <w:pPr>
        <w:pStyle w:val="Zkladntextodsazen"/>
        <w:ind w:left="0" w:firstLine="0"/>
        <w:rPr>
          <w:rFonts w:ascii="ISOCPEUR" w:hAnsi="ISOCPEUR"/>
          <w:b/>
        </w:rPr>
      </w:pPr>
    </w:p>
    <w:p w:rsidR="00C756FA" w:rsidRPr="009E62D2" w:rsidRDefault="00C756FA" w:rsidP="00C756FA">
      <w:pPr>
        <w:pStyle w:val="Zkladntextodsazen"/>
        <w:ind w:left="0" w:firstLine="0"/>
        <w:rPr>
          <w:rFonts w:ascii="ISOCPEUR" w:hAnsi="ISOCPEUR"/>
          <w:b/>
        </w:rPr>
      </w:pPr>
    </w:p>
    <w:p w:rsidR="00C756FA" w:rsidRPr="009E62D2" w:rsidRDefault="00C756FA" w:rsidP="00C756FA">
      <w:pPr>
        <w:pStyle w:val="Zkladntextodsazen"/>
        <w:ind w:left="0" w:firstLine="0"/>
        <w:rPr>
          <w:rFonts w:ascii="ISOCPEUR" w:hAnsi="ISOCPEUR"/>
          <w:b/>
        </w:rPr>
      </w:pPr>
    </w:p>
    <w:p w:rsidR="00C756FA" w:rsidRPr="009E62D2" w:rsidRDefault="00C756FA" w:rsidP="00C756FA">
      <w:pPr>
        <w:pStyle w:val="Zkladntextodsazen"/>
        <w:rPr>
          <w:rFonts w:ascii="ISOCPEUR" w:hAnsi="ISOCPEUR"/>
          <w:b/>
        </w:rPr>
      </w:pPr>
      <w:r w:rsidRPr="009E62D2">
        <w:rPr>
          <w:rFonts w:ascii="ISOCPEUR" w:hAnsi="ISOCPEUR"/>
          <w:b/>
        </w:rPr>
        <w:t xml:space="preserve"> </w:t>
      </w:r>
    </w:p>
    <w:p w:rsidR="00C756FA" w:rsidRPr="009E62D2" w:rsidRDefault="00C756FA" w:rsidP="00C756FA">
      <w:pPr>
        <w:pStyle w:val="Zkladntextodsazen"/>
        <w:ind w:left="0" w:firstLine="708"/>
        <w:jc w:val="left"/>
        <w:rPr>
          <w:rFonts w:ascii="ISOCPEUR" w:hAnsi="ISOCPEUR"/>
          <w:caps/>
          <w:lang w:val="sk-SK"/>
        </w:rPr>
      </w:pPr>
      <w:r w:rsidRPr="009E62D2">
        <w:rPr>
          <w:rFonts w:ascii="ISOCPEUR" w:hAnsi="ISOCPEUR"/>
          <w:b/>
          <w:lang w:val="sk-SK"/>
        </w:rPr>
        <w:t>Stavba:</w:t>
      </w:r>
      <w:r w:rsidRPr="009E62D2">
        <w:rPr>
          <w:rFonts w:ascii="ISOCPEUR" w:hAnsi="ISOCPEUR"/>
          <w:lang w:val="sk-SK"/>
        </w:rPr>
        <w:tab/>
      </w:r>
      <w:r w:rsidRPr="009E62D2">
        <w:rPr>
          <w:rFonts w:ascii="ISOCPEUR" w:hAnsi="ISOCPEUR"/>
          <w:lang w:val="sk-SK"/>
        </w:rPr>
        <w:tab/>
      </w:r>
      <w:r w:rsidRPr="009E62D2">
        <w:rPr>
          <w:rFonts w:ascii="ISOCPEUR" w:hAnsi="ISOCPEUR"/>
          <w:lang w:val="sk-SK"/>
        </w:rPr>
        <w:tab/>
      </w:r>
      <w:r w:rsidRPr="00F22DA7">
        <w:rPr>
          <w:rFonts w:ascii="ISOCPEUR" w:hAnsi="ISOCPEUR"/>
          <w:caps/>
          <w:lang w:val="sk-SK"/>
        </w:rPr>
        <w:t>Zateplenie plniarne nealkoholických nápojov</w:t>
      </w:r>
      <w:r w:rsidRPr="009E62D2">
        <w:rPr>
          <w:rFonts w:ascii="ISOCPEUR" w:hAnsi="ISOCPEUR"/>
          <w:caps/>
          <w:lang w:val="sk-SK"/>
        </w:rPr>
        <w:tab/>
      </w:r>
    </w:p>
    <w:p w:rsidR="00C756FA" w:rsidRPr="009E62D2" w:rsidRDefault="00C756FA" w:rsidP="00C756FA">
      <w:pPr>
        <w:pStyle w:val="Zkladntextodsazen"/>
        <w:jc w:val="left"/>
        <w:rPr>
          <w:rFonts w:ascii="ISOCPEUR" w:hAnsi="ISOCPEUR"/>
          <w:caps/>
          <w:lang w:val="sk-SK"/>
        </w:rPr>
      </w:pPr>
      <w:r w:rsidRPr="009E62D2">
        <w:rPr>
          <w:rFonts w:ascii="ISOCPEUR" w:hAnsi="ISOCPEUR"/>
          <w:b/>
          <w:bCs/>
          <w:lang w:val="sk-SK"/>
        </w:rPr>
        <w:t>Miesto stavby:</w:t>
      </w:r>
      <w:r w:rsidRPr="009E62D2">
        <w:rPr>
          <w:rFonts w:ascii="ISOCPEUR" w:hAnsi="ISOCPEUR"/>
          <w:lang w:val="sk-SK"/>
        </w:rPr>
        <w:tab/>
      </w:r>
      <w:r w:rsidRPr="009E62D2">
        <w:rPr>
          <w:rFonts w:ascii="ISOCPEUR" w:hAnsi="ISOCPEUR"/>
          <w:lang w:val="sk-SK"/>
        </w:rPr>
        <w:tab/>
      </w:r>
      <w:r w:rsidRPr="00C756FA">
        <w:rPr>
          <w:rFonts w:ascii="ISOCPEUR" w:hAnsi="ISOCPEUR"/>
          <w:caps/>
          <w:lang w:val="sk-SK"/>
        </w:rPr>
        <w:t>Budovate</w:t>
      </w:r>
      <w:r>
        <w:rPr>
          <w:rFonts w:ascii="ISOCPEUR" w:hAnsi="ISOCPEUR"/>
          <w:caps/>
          <w:lang w:val="sk-SK"/>
        </w:rPr>
        <w:t>Ľ</w:t>
      </w:r>
      <w:r w:rsidRPr="00C756FA">
        <w:rPr>
          <w:rFonts w:ascii="ISOCPEUR" w:hAnsi="ISOCPEUR"/>
          <w:caps/>
          <w:lang w:val="sk-SK"/>
        </w:rPr>
        <w:t>ská ul. 7, Dunajská Streda</w:t>
      </w:r>
    </w:p>
    <w:p w:rsidR="00C756FA" w:rsidRPr="009E62D2" w:rsidRDefault="00C756FA" w:rsidP="00C756FA">
      <w:pPr>
        <w:pStyle w:val="Zkladntextodsazen"/>
        <w:jc w:val="left"/>
        <w:rPr>
          <w:rFonts w:ascii="ISOCPEUR" w:hAnsi="ISOCPEUR"/>
          <w:caps/>
          <w:lang w:val="sk-SK"/>
        </w:rPr>
      </w:pPr>
      <w:r w:rsidRPr="009E62D2">
        <w:rPr>
          <w:rFonts w:ascii="ISOCPEUR" w:hAnsi="ISOCPEUR"/>
          <w:b/>
          <w:lang w:val="sk-SK"/>
        </w:rPr>
        <w:t>Investor:</w:t>
      </w:r>
      <w:r w:rsidRPr="009E62D2">
        <w:rPr>
          <w:rFonts w:ascii="ISOCPEUR" w:hAnsi="ISOCPEUR"/>
          <w:lang w:val="sk-SK"/>
        </w:rPr>
        <w:tab/>
      </w:r>
      <w:r w:rsidRPr="009E62D2">
        <w:rPr>
          <w:rFonts w:ascii="ISOCPEUR" w:hAnsi="ISOCPEUR"/>
          <w:lang w:val="sk-SK"/>
        </w:rPr>
        <w:tab/>
      </w:r>
      <w:r>
        <w:rPr>
          <w:rFonts w:ascii="ISOCPEUR" w:hAnsi="ISOCPEUR"/>
          <w:lang w:val="sk-SK"/>
        </w:rPr>
        <w:tab/>
      </w:r>
      <w:proofErr w:type="spellStart"/>
      <w:r w:rsidRPr="00F22DA7">
        <w:rPr>
          <w:rFonts w:ascii="ISOCPEUR" w:hAnsi="ISOCPEUR"/>
          <w:lang w:val="sk-SK"/>
        </w:rPr>
        <w:t>MCCARTER</w:t>
      </w:r>
      <w:proofErr w:type="spellEnd"/>
      <w:r w:rsidRPr="00F22DA7">
        <w:rPr>
          <w:rFonts w:ascii="ISOCPEUR" w:hAnsi="ISOCPEUR"/>
          <w:lang w:val="sk-SK"/>
        </w:rPr>
        <w:t>, A.S.</w:t>
      </w:r>
      <w:r>
        <w:rPr>
          <w:rFonts w:ascii="ISOCPEUR" w:hAnsi="ISOCPEUR"/>
          <w:lang w:val="sk-SK"/>
        </w:rPr>
        <w:t xml:space="preserve">, </w:t>
      </w:r>
      <w:r w:rsidRPr="00F22DA7">
        <w:rPr>
          <w:rFonts w:ascii="ISOCPEUR" w:hAnsi="ISOCPEUR"/>
          <w:caps/>
          <w:lang w:val="sk-SK"/>
        </w:rPr>
        <w:t>Bajkalská 1496/25, 821 01 Bratislava</w:t>
      </w:r>
    </w:p>
    <w:p w:rsidR="00C756FA" w:rsidRPr="009E62D2" w:rsidRDefault="00C756FA" w:rsidP="00C756FA">
      <w:pPr>
        <w:pStyle w:val="Zkladntextodsazen"/>
        <w:jc w:val="left"/>
        <w:rPr>
          <w:rFonts w:ascii="ISOCPEUR" w:hAnsi="ISOCPEUR"/>
          <w:b/>
          <w:sz w:val="22"/>
        </w:rPr>
      </w:pPr>
      <w:r w:rsidRPr="009E62D2">
        <w:rPr>
          <w:rFonts w:ascii="ISOCPEUR" w:hAnsi="ISOCPEUR"/>
          <w:b/>
          <w:lang w:val="sk-SK"/>
        </w:rPr>
        <w:t>Kód:</w:t>
      </w:r>
      <w:r w:rsidRPr="009E62D2">
        <w:rPr>
          <w:rFonts w:ascii="ISOCPEUR" w:hAnsi="ISOCPEUR"/>
          <w:lang w:val="sk-SK"/>
        </w:rPr>
        <w:tab/>
      </w:r>
      <w:r w:rsidRPr="009E62D2">
        <w:rPr>
          <w:rFonts w:ascii="ISOCPEUR" w:hAnsi="ISOCPEUR"/>
          <w:lang w:val="sk-SK"/>
        </w:rPr>
        <w:tab/>
      </w:r>
      <w:r w:rsidRPr="009E62D2">
        <w:rPr>
          <w:rFonts w:ascii="ISOCPEUR" w:hAnsi="ISOCPEUR"/>
          <w:lang w:val="sk-SK"/>
        </w:rPr>
        <w:tab/>
      </w:r>
      <w:r w:rsidRPr="00C756FA">
        <w:rPr>
          <w:rFonts w:ascii="ISOCPEUR" w:hAnsi="ISOCPEUR"/>
          <w:caps/>
          <w:lang w:val="sk-SK"/>
        </w:rPr>
        <w:t>1901_ds_</w:t>
      </w:r>
      <w:r>
        <w:rPr>
          <w:rFonts w:ascii="ISOCPEUR" w:hAnsi="ISOCPEUR"/>
          <w:caps/>
          <w:lang w:val="sk-SK"/>
        </w:rPr>
        <w:t xml:space="preserve"> </w:t>
      </w:r>
      <w:r w:rsidRPr="00C756FA">
        <w:rPr>
          <w:rFonts w:ascii="ISOCPEUR" w:hAnsi="ISOCPEUR"/>
          <w:caps/>
          <w:lang w:val="sk-SK"/>
        </w:rPr>
        <w:t>bleskozvod</w:t>
      </w:r>
      <w:r>
        <w:rPr>
          <w:rFonts w:ascii="ISOCPEUR" w:hAnsi="ISOCPEUR"/>
          <w:caps/>
          <w:lang w:val="sk-SK"/>
        </w:rPr>
        <w:t xml:space="preserve"> </w:t>
      </w:r>
    </w:p>
    <w:p w:rsidR="00F270E6" w:rsidRPr="009E62D2" w:rsidRDefault="00F270E6" w:rsidP="00C756FA">
      <w:pPr>
        <w:pStyle w:val="Styl1"/>
        <w:rPr>
          <w:rFonts w:ascii="ISOCPEUR" w:hAnsi="ISOCPEUR"/>
          <w:b/>
          <w:sz w:val="22"/>
        </w:rPr>
      </w:pPr>
    </w:p>
    <w:p w:rsidR="00577634" w:rsidRPr="009E62D2" w:rsidRDefault="00577634" w:rsidP="00577634">
      <w:pPr>
        <w:pStyle w:val="Zkladntextodsazen"/>
        <w:jc w:val="left"/>
        <w:rPr>
          <w:rFonts w:ascii="ISOCPEUR" w:hAnsi="ISOCPEUR"/>
          <w:b/>
          <w:sz w:val="22"/>
        </w:rPr>
      </w:pPr>
    </w:p>
    <w:p w:rsidR="00577634" w:rsidRPr="009E62D2" w:rsidRDefault="00577634" w:rsidP="00577634">
      <w:pPr>
        <w:pStyle w:val="Styl1"/>
        <w:rPr>
          <w:rFonts w:ascii="ISOCPEUR" w:hAnsi="ISOCPEUR"/>
          <w:b/>
        </w:rPr>
      </w:pPr>
    </w:p>
    <w:p w:rsidR="00D567C9" w:rsidRPr="009E62D2" w:rsidRDefault="00D567C9" w:rsidP="007E635A">
      <w:pPr>
        <w:pStyle w:val="Styl1"/>
        <w:rPr>
          <w:rFonts w:ascii="ISOCPEUR" w:hAnsi="ISOCPEUR"/>
        </w:rPr>
      </w:pPr>
    </w:p>
    <w:p w:rsidR="00D567C9" w:rsidRPr="009E62D2" w:rsidRDefault="00D567C9">
      <w:pPr>
        <w:pStyle w:val="Zkladntextodsazen"/>
        <w:ind w:left="0" w:firstLine="0"/>
        <w:rPr>
          <w:rFonts w:ascii="ISOCPEUR" w:hAnsi="ISOCPEUR"/>
          <w:b/>
          <w:sz w:val="22"/>
          <w:lang w:val="sk-SK"/>
        </w:rPr>
      </w:pPr>
    </w:p>
    <w:tbl>
      <w:tblPr>
        <w:tblW w:w="0" w:type="auto"/>
        <w:tblInd w:w="12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552"/>
        <w:gridCol w:w="1700"/>
      </w:tblGrid>
      <w:tr w:rsidR="007E635A" w:rsidRPr="009E62D2" w:rsidTr="00F22DA7">
        <w:trPr>
          <w:trHeight w:val="30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7E635A" w:rsidRPr="009E62D2" w:rsidRDefault="007E635A" w:rsidP="00F22DA7">
            <w:pPr>
              <w:pStyle w:val="Nadpis1"/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>A. Písomná časť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7E635A" w:rsidRPr="009E62D2" w:rsidRDefault="007E635A" w:rsidP="00F22DA7">
            <w:pPr>
              <w:pStyle w:val="Nadpis2"/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>List číslo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7E635A" w:rsidRPr="009E62D2" w:rsidRDefault="007E635A" w:rsidP="00F22DA7">
            <w:pPr>
              <w:jc w:val="center"/>
              <w:rPr>
                <w:rFonts w:ascii="ISOCPEUR" w:hAnsi="ISOCPEUR"/>
                <w:b/>
                <w:sz w:val="16"/>
              </w:rPr>
            </w:pPr>
            <w:r w:rsidRPr="009E62D2">
              <w:rPr>
                <w:rFonts w:ascii="ISOCPEUR" w:hAnsi="ISOCPEUR"/>
                <w:b/>
                <w:sz w:val="16"/>
              </w:rPr>
              <w:t>Počet listov A4</w:t>
            </w:r>
          </w:p>
        </w:tc>
      </w:tr>
      <w:tr w:rsidR="007E635A" w:rsidRPr="009E62D2" w:rsidTr="00F22DA7">
        <w:trPr>
          <w:trHeight w:val="300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7E635A" w:rsidRPr="009E62D2" w:rsidRDefault="007E635A" w:rsidP="00F22DA7">
            <w:pPr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7E635A" w:rsidRPr="009E62D2" w:rsidRDefault="007E635A" w:rsidP="00F22DA7">
            <w:pPr>
              <w:jc w:val="center"/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 xml:space="preserve"> </w:t>
            </w:r>
          </w:p>
        </w:tc>
        <w:tc>
          <w:tcPr>
            <w:tcW w:w="1700" w:type="dxa"/>
            <w:tcBorders>
              <w:left w:val="nil"/>
              <w:right w:val="single" w:sz="6" w:space="0" w:color="auto"/>
            </w:tcBorders>
          </w:tcPr>
          <w:p w:rsidR="007E635A" w:rsidRPr="009E62D2" w:rsidRDefault="007E635A" w:rsidP="00F22DA7">
            <w:pPr>
              <w:jc w:val="center"/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 xml:space="preserve"> </w:t>
            </w:r>
          </w:p>
        </w:tc>
      </w:tr>
      <w:tr w:rsidR="007E635A" w:rsidRPr="009E62D2" w:rsidTr="00F22DA7">
        <w:trPr>
          <w:trHeight w:val="300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635A" w:rsidRPr="009E62D2" w:rsidRDefault="007E635A" w:rsidP="00F22DA7">
            <w:pPr>
              <w:pStyle w:val="Styl1"/>
              <w:rPr>
                <w:rFonts w:ascii="ISOCPEUR" w:hAnsi="ISOCPEUR"/>
                <w:sz w:val="16"/>
                <w:lang w:val="sk-SK"/>
              </w:rPr>
            </w:pPr>
            <w:r w:rsidRPr="009E62D2">
              <w:rPr>
                <w:rFonts w:ascii="ISOCPEUR" w:hAnsi="ISOCPEUR"/>
                <w:sz w:val="16"/>
                <w:lang w:val="sk-SK"/>
              </w:rPr>
              <w:t>1. Technická správa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  <w:vAlign w:val="center"/>
          </w:tcPr>
          <w:p w:rsidR="007E635A" w:rsidRPr="009E62D2" w:rsidRDefault="007E635A" w:rsidP="00751C5D">
            <w:pPr>
              <w:jc w:val="center"/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>1-</w:t>
            </w:r>
            <w:r w:rsidR="00751C5D" w:rsidRPr="009E62D2">
              <w:rPr>
                <w:rFonts w:ascii="ISOCPEUR" w:hAnsi="ISOCPEUR"/>
                <w:sz w:val="16"/>
              </w:rPr>
              <w:t>6</w:t>
            </w:r>
          </w:p>
        </w:tc>
        <w:tc>
          <w:tcPr>
            <w:tcW w:w="1700" w:type="dxa"/>
            <w:tcBorders>
              <w:left w:val="nil"/>
              <w:right w:val="single" w:sz="6" w:space="0" w:color="auto"/>
            </w:tcBorders>
            <w:vAlign w:val="center"/>
          </w:tcPr>
          <w:p w:rsidR="007E635A" w:rsidRPr="009E62D2" w:rsidRDefault="00751C5D" w:rsidP="00F22DA7">
            <w:pPr>
              <w:jc w:val="center"/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>6</w:t>
            </w:r>
          </w:p>
        </w:tc>
      </w:tr>
      <w:tr w:rsidR="004C6912" w:rsidRPr="009E62D2" w:rsidTr="004C6912">
        <w:trPr>
          <w:trHeight w:val="300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6912" w:rsidRPr="009E62D2" w:rsidRDefault="009818EF" w:rsidP="009818EF">
            <w:pPr>
              <w:pStyle w:val="Styl1"/>
              <w:rPr>
                <w:rFonts w:ascii="ISOCPEUR" w:hAnsi="ISOCPEUR"/>
                <w:sz w:val="16"/>
                <w:lang w:val="sk-SK"/>
              </w:rPr>
            </w:pPr>
            <w:r>
              <w:rPr>
                <w:rFonts w:ascii="ISOCPEUR" w:hAnsi="ISOCPEUR"/>
                <w:sz w:val="16"/>
                <w:lang w:val="sk-SK"/>
              </w:rPr>
              <w:t>2</w:t>
            </w:r>
            <w:r w:rsidR="004C6912" w:rsidRPr="009E62D2">
              <w:rPr>
                <w:rFonts w:ascii="ISOCPEUR" w:hAnsi="ISOCPEUR"/>
                <w:sz w:val="16"/>
                <w:lang w:val="sk-SK"/>
              </w:rPr>
              <w:t xml:space="preserve">. </w:t>
            </w:r>
            <w:r>
              <w:rPr>
                <w:rFonts w:ascii="ISOCPEUR" w:hAnsi="ISOCPEUR"/>
                <w:sz w:val="16"/>
                <w:lang w:val="sk-SK"/>
              </w:rPr>
              <w:t>Protokol o určení prostredia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  <w:vAlign w:val="center"/>
          </w:tcPr>
          <w:p w:rsidR="004C6912" w:rsidRPr="009E62D2" w:rsidRDefault="009818EF" w:rsidP="004C6912">
            <w:pPr>
              <w:jc w:val="center"/>
              <w:rPr>
                <w:rFonts w:ascii="ISOCPEUR" w:hAnsi="ISOCPEUR"/>
                <w:sz w:val="16"/>
              </w:rPr>
            </w:pPr>
            <w:r>
              <w:rPr>
                <w:rFonts w:ascii="ISOCPEUR" w:hAnsi="ISOCPEUR"/>
                <w:sz w:val="16"/>
              </w:rPr>
              <w:t>7-8</w:t>
            </w:r>
          </w:p>
        </w:tc>
        <w:tc>
          <w:tcPr>
            <w:tcW w:w="1700" w:type="dxa"/>
            <w:tcBorders>
              <w:left w:val="nil"/>
              <w:right w:val="single" w:sz="6" w:space="0" w:color="auto"/>
            </w:tcBorders>
            <w:vAlign w:val="center"/>
          </w:tcPr>
          <w:p w:rsidR="004C6912" w:rsidRPr="009E62D2" w:rsidRDefault="009818EF" w:rsidP="009818EF">
            <w:pPr>
              <w:jc w:val="center"/>
              <w:rPr>
                <w:rFonts w:ascii="ISOCPEUR" w:hAnsi="ISOCPEUR"/>
                <w:sz w:val="16"/>
              </w:rPr>
            </w:pPr>
            <w:r>
              <w:rPr>
                <w:rFonts w:ascii="ISOCPEUR" w:hAnsi="ISOCPEUR"/>
                <w:sz w:val="16"/>
              </w:rPr>
              <w:t>2</w:t>
            </w:r>
          </w:p>
        </w:tc>
      </w:tr>
      <w:tr w:rsidR="007E635A" w:rsidRPr="009E62D2" w:rsidTr="00F22DA7">
        <w:trPr>
          <w:trHeight w:val="300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7E635A" w:rsidRPr="009E62D2" w:rsidRDefault="007E635A" w:rsidP="00F22DA7">
            <w:pPr>
              <w:pStyle w:val="Styl1"/>
              <w:rPr>
                <w:rFonts w:ascii="ISOCPEUR" w:hAnsi="ISOCPEUR"/>
                <w:sz w:val="16"/>
                <w:lang w:val="sk-SK"/>
              </w:rPr>
            </w:pP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7E635A" w:rsidRPr="009E62D2" w:rsidRDefault="007E635A" w:rsidP="00F22DA7">
            <w:pPr>
              <w:jc w:val="center"/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 xml:space="preserve"> </w:t>
            </w:r>
          </w:p>
        </w:tc>
        <w:tc>
          <w:tcPr>
            <w:tcW w:w="1700" w:type="dxa"/>
            <w:tcBorders>
              <w:left w:val="nil"/>
              <w:right w:val="single" w:sz="6" w:space="0" w:color="auto"/>
            </w:tcBorders>
          </w:tcPr>
          <w:p w:rsidR="007E635A" w:rsidRPr="009E62D2" w:rsidRDefault="007E635A" w:rsidP="00F22DA7">
            <w:pPr>
              <w:jc w:val="center"/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 xml:space="preserve"> </w:t>
            </w:r>
          </w:p>
        </w:tc>
      </w:tr>
      <w:tr w:rsidR="007E635A" w:rsidRPr="009E62D2" w:rsidTr="00F22DA7">
        <w:trPr>
          <w:trHeight w:val="300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7E635A" w:rsidRPr="009E62D2" w:rsidRDefault="007E635A" w:rsidP="00F22DA7">
            <w:pPr>
              <w:pStyle w:val="Nadpis1"/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>B. Výkresová časť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7E635A" w:rsidRPr="009E62D2" w:rsidRDefault="007E635A" w:rsidP="00F22DA7">
            <w:pPr>
              <w:pStyle w:val="Nadpis2"/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>Výkres číslo</w:t>
            </w:r>
          </w:p>
        </w:tc>
        <w:tc>
          <w:tcPr>
            <w:tcW w:w="1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7E635A" w:rsidRPr="009E62D2" w:rsidRDefault="00751C5D" w:rsidP="00F22DA7">
            <w:pPr>
              <w:jc w:val="center"/>
              <w:rPr>
                <w:rFonts w:ascii="ISOCPEUR" w:hAnsi="ISOCPEUR"/>
                <w:b/>
                <w:sz w:val="16"/>
              </w:rPr>
            </w:pPr>
            <w:r w:rsidRPr="009E62D2">
              <w:rPr>
                <w:rFonts w:ascii="ISOCPEUR" w:hAnsi="ISOCPEUR"/>
                <w:b/>
                <w:sz w:val="16"/>
              </w:rPr>
              <w:t xml:space="preserve"> </w:t>
            </w:r>
            <w:r w:rsidR="007E635A" w:rsidRPr="009E62D2">
              <w:rPr>
                <w:rFonts w:ascii="ISOCPEUR" w:hAnsi="ISOCPEUR"/>
                <w:b/>
                <w:sz w:val="16"/>
              </w:rPr>
              <w:t>Počet formátov A4</w:t>
            </w:r>
          </w:p>
        </w:tc>
      </w:tr>
      <w:tr w:rsidR="007E635A" w:rsidRPr="009E62D2" w:rsidTr="00F22DA7">
        <w:trPr>
          <w:trHeight w:val="300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7E635A" w:rsidRPr="009E62D2" w:rsidRDefault="007E635A" w:rsidP="00F22DA7">
            <w:pPr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</w:tcPr>
          <w:p w:rsidR="007E635A" w:rsidRPr="009E62D2" w:rsidRDefault="007E635A" w:rsidP="00F22DA7">
            <w:pPr>
              <w:jc w:val="center"/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 xml:space="preserve"> </w:t>
            </w:r>
          </w:p>
        </w:tc>
        <w:tc>
          <w:tcPr>
            <w:tcW w:w="1700" w:type="dxa"/>
            <w:tcBorders>
              <w:left w:val="nil"/>
              <w:right w:val="single" w:sz="6" w:space="0" w:color="auto"/>
            </w:tcBorders>
          </w:tcPr>
          <w:p w:rsidR="007E635A" w:rsidRPr="009E62D2" w:rsidRDefault="007E635A" w:rsidP="00F22DA7">
            <w:pPr>
              <w:jc w:val="center"/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 xml:space="preserve"> </w:t>
            </w:r>
          </w:p>
        </w:tc>
      </w:tr>
      <w:tr w:rsidR="007E635A" w:rsidRPr="009E62D2" w:rsidTr="00F22DA7">
        <w:trPr>
          <w:trHeight w:val="300"/>
        </w:trPr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E635A" w:rsidRPr="009E62D2" w:rsidRDefault="007E635A" w:rsidP="00F22DA7">
            <w:pPr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>1. Dispozícia – bleskozvod</w:t>
            </w:r>
          </w:p>
        </w:tc>
        <w:tc>
          <w:tcPr>
            <w:tcW w:w="2552" w:type="dxa"/>
            <w:tcBorders>
              <w:left w:val="nil"/>
              <w:right w:val="single" w:sz="6" w:space="0" w:color="auto"/>
            </w:tcBorders>
            <w:vAlign w:val="center"/>
          </w:tcPr>
          <w:p w:rsidR="007E635A" w:rsidRPr="009E62D2" w:rsidRDefault="007E635A" w:rsidP="00C756FA">
            <w:pPr>
              <w:jc w:val="center"/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>E-</w:t>
            </w:r>
            <w:r w:rsidR="00C756FA">
              <w:rPr>
                <w:rFonts w:ascii="ISOCPEUR" w:hAnsi="ISOCPEUR"/>
                <w:sz w:val="16"/>
              </w:rPr>
              <w:t>1901</w:t>
            </w:r>
            <w:r w:rsidRPr="009E62D2">
              <w:rPr>
                <w:rFonts w:ascii="ISOCPEUR" w:hAnsi="ISOCPEUR"/>
                <w:sz w:val="16"/>
              </w:rPr>
              <w:t>-001</w:t>
            </w:r>
          </w:p>
        </w:tc>
        <w:tc>
          <w:tcPr>
            <w:tcW w:w="1700" w:type="dxa"/>
            <w:tcBorders>
              <w:left w:val="nil"/>
              <w:right w:val="single" w:sz="6" w:space="0" w:color="auto"/>
            </w:tcBorders>
            <w:vAlign w:val="center"/>
          </w:tcPr>
          <w:p w:rsidR="007E635A" w:rsidRPr="009E62D2" w:rsidRDefault="004C6912" w:rsidP="00F22DA7">
            <w:pPr>
              <w:jc w:val="center"/>
              <w:rPr>
                <w:rFonts w:ascii="ISOCPEUR" w:hAnsi="ISOCPEUR"/>
                <w:sz w:val="16"/>
              </w:rPr>
            </w:pPr>
            <w:r>
              <w:rPr>
                <w:rFonts w:ascii="ISOCPEUR" w:hAnsi="ISOCPEUR"/>
                <w:sz w:val="16"/>
              </w:rPr>
              <w:t>16</w:t>
            </w:r>
          </w:p>
        </w:tc>
      </w:tr>
      <w:tr w:rsidR="007E635A" w:rsidRPr="009E62D2" w:rsidTr="00F22DA7">
        <w:trPr>
          <w:trHeight w:val="300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35A" w:rsidRPr="009E62D2" w:rsidRDefault="007E635A" w:rsidP="00F22DA7">
            <w:pPr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 xml:space="preserve"> </w:t>
            </w:r>
          </w:p>
        </w:tc>
        <w:tc>
          <w:tcPr>
            <w:tcW w:w="2552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35A" w:rsidRPr="009E62D2" w:rsidRDefault="007E635A" w:rsidP="00F22DA7">
            <w:pPr>
              <w:jc w:val="center"/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 xml:space="preserve"> </w:t>
            </w:r>
          </w:p>
        </w:tc>
        <w:tc>
          <w:tcPr>
            <w:tcW w:w="170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35A" w:rsidRPr="009E62D2" w:rsidRDefault="007E635A" w:rsidP="00F22DA7">
            <w:pPr>
              <w:jc w:val="center"/>
              <w:rPr>
                <w:rFonts w:ascii="ISOCPEUR" w:hAnsi="ISOCPEUR"/>
                <w:sz w:val="16"/>
              </w:rPr>
            </w:pPr>
            <w:r w:rsidRPr="009E62D2">
              <w:rPr>
                <w:rFonts w:ascii="ISOCPEUR" w:hAnsi="ISOCPEUR"/>
                <w:sz w:val="16"/>
              </w:rPr>
              <w:t xml:space="preserve"> </w:t>
            </w:r>
          </w:p>
        </w:tc>
      </w:tr>
    </w:tbl>
    <w:p w:rsidR="007E635A" w:rsidRPr="009E62D2" w:rsidRDefault="007E635A" w:rsidP="007E635A">
      <w:pPr>
        <w:pStyle w:val="Zkladntextodsazen"/>
        <w:ind w:left="0" w:firstLine="0"/>
        <w:rPr>
          <w:rFonts w:ascii="ISOCPEUR" w:hAnsi="ISOCPEUR"/>
          <w:b/>
          <w:sz w:val="22"/>
          <w:lang w:val="sk-SK"/>
        </w:rPr>
      </w:pPr>
    </w:p>
    <w:p w:rsidR="007E635A" w:rsidRPr="009E62D2" w:rsidRDefault="007E635A" w:rsidP="007E635A">
      <w:pPr>
        <w:pStyle w:val="Zkladntextodsazen"/>
        <w:ind w:left="0" w:firstLine="0"/>
        <w:rPr>
          <w:rFonts w:ascii="ISOCPEUR" w:hAnsi="ISOCPEUR"/>
          <w:b/>
          <w:sz w:val="22"/>
          <w:lang w:val="sk-SK"/>
        </w:rPr>
      </w:pPr>
    </w:p>
    <w:p w:rsidR="007E635A" w:rsidRPr="009E62D2" w:rsidRDefault="007E635A" w:rsidP="007E635A">
      <w:pPr>
        <w:pStyle w:val="Zkladntextodsazen"/>
        <w:ind w:left="0" w:firstLine="0"/>
        <w:rPr>
          <w:rFonts w:ascii="ISOCPEUR" w:hAnsi="ISOCPEUR"/>
          <w:b/>
          <w:sz w:val="22"/>
          <w:lang w:val="sk-SK"/>
        </w:rPr>
      </w:pPr>
    </w:p>
    <w:p w:rsidR="00E9396E" w:rsidRPr="009E62D2" w:rsidRDefault="00E9396E">
      <w:pPr>
        <w:pStyle w:val="Zkladntextodsazen"/>
        <w:ind w:left="0" w:firstLine="0"/>
        <w:rPr>
          <w:rFonts w:ascii="ISOCPEUR" w:hAnsi="ISOCPEUR"/>
          <w:b/>
          <w:sz w:val="22"/>
          <w:lang w:val="sk-SK"/>
        </w:rPr>
      </w:pPr>
    </w:p>
    <w:p w:rsidR="00D567C9" w:rsidRPr="009E62D2" w:rsidRDefault="00D567C9">
      <w:pPr>
        <w:pStyle w:val="Zkladntextodsazen"/>
        <w:ind w:left="2832"/>
        <w:rPr>
          <w:rFonts w:ascii="ISOCPEUR" w:hAnsi="ISOCPEUR"/>
          <w:b/>
          <w:sz w:val="22"/>
          <w:lang w:val="sk-SK"/>
        </w:rPr>
      </w:pPr>
      <w:r w:rsidRPr="009E62D2">
        <w:rPr>
          <w:rFonts w:ascii="ISOCPEUR" w:hAnsi="ISOCPEUR"/>
          <w:b/>
          <w:sz w:val="22"/>
          <w:lang w:val="sk-SK"/>
        </w:rPr>
        <w:t xml:space="preserve"> T E CH N I C K Á  S P R Á V A </w:t>
      </w:r>
    </w:p>
    <w:p w:rsidR="00D567C9" w:rsidRPr="009E62D2" w:rsidRDefault="00D567C9" w:rsidP="0027654A">
      <w:pPr>
        <w:pStyle w:val="Zkladntextodsazen"/>
        <w:rPr>
          <w:rFonts w:ascii="ISOCPEUR" w:hAnsi="ISOCPEUR"/>
          <w:b/>
          <w:sz w:val="22"/>
          <w:lang w:val="sk-SK"/>
        </w:rPr>
      </w:pPr>
      <w:r w:rsidRPr="009E62D2">
        <w:rPr>
          <w:rFonts w:ascii="ISOCPEUR" w:hAnsi="ISOCPEUR"/>
          <w:b/>
          <w:sz w:val="22"/>
          <w:lang w:val="sk-SK"/>
        </w:rPr>
        <w:t xml:space="preserve"> </w:t>
      </w:r>
    </w:p>
    <w:p w:rsidR="0069178A" w:rsidRPr="009E62D2" w:rsidRDefault="0069178A">
      <w:pPr>
        <w:pStyle w:val="Zkladntextodsazen"/>
        <w:ind w:left="0" w:firstLine="0"/>
        <w:rPr>
          <w:rFonts w:ascii="ISOCPEUR" w:hAnsi="ISOCPEUR"/>
          <w:b/>
          <w:sz w:val="22"/>
          <w:lang w:val="sk-SK"/>
        </w:rPr>
      </w:pPr>
    </w:p>
    <w:p w:rsidR="00F342BD" w:rsidRPr="009E62D2" w:rsidRDefault="00F342BD">
      <w:pPr>
        <w:pStyle w:val="Zkladntextodsazen"/>
        <w:ind w:left="0" w:firstLine="0"/>
        <w:rPr>
          <w:rFonts w:ascii="ISOCPEUR" w:hAnsi="ISOCPEUR"/>
          <w:b/>
          <w:sz w:val="22"/>
          <w:lang w:val="sk-SK"/>
        </w:rPr>
      </w:pPr>
    </w:p>
    <w:p w:rsidR="00C756FA" w:rsidRPr="00C756FA" w:rsidRDefault="00C756FA" w:rsidP="00C756FA">
      <w:pPr>
        <w:pStyle w:val="Zkladntextodsazen"/>
        <w:ind w:left="0" w:firstLine="708"/>
        <w:rPr>
          <w:rFonts w:ascii="ISOCPEUR" w:hAnsi="ISOCPEUR"/>
          <w:lang w:val="sk-SK"/>
        </w:rPr>
      </w:pPr>
      <w:r w:rsidRPr="00C756FA">
        <w:rPr>
          <w:rFonts w:ascii="ISOCPEUR" w:hAnsi="ISOCPEUR"/>
          <w:b/>
          <w:lang w:val="sk-SK"/>
        </w:rPr>
        <w:t>Autor projektu:</w:t>
      </w:r>
      <w:r w:rsidRPr="00C756FA">
        <w:rPr>
          <w:rFonts w:ascii="ISOCPEUR" w:hAnsi="ISOCPEUR"/>
          <w:lang w:val="sk-SK"/>
        </w:rPr>
        <w:tab/>
      </w:r>
      <w:r w:rsidRPr="00C756FA">
        <w:rPr>
          <w:rFonts w:ascii="ISOCPEUR" w:hAnsi="ISOCPEUR"/>
          <w:lang w:val="sk-SK"/>
        </w:rPr>
        <w:tab/>
        <w:t>Ľuboš Kopaj</w:t>
      </w:r>
    </w:p>
    <w:p w:rsidR="00C756FA" w:rsidRPr="00C756FA" w:rsidRDefault="00C756FA" w:rsidP="00C756FA">
      <w:pPr>
        <w:pStyle w:val="Zkladntextodsazen3"/>
        <w:ind w:left="2551" w:firstLine="281"/>
        <w:rPr>
          <w:rFonts w:ascii="ISOCPEUR" w:hAnsi="ISOCPEUR"/>
        </w:rPr>
      </w:pPr>
      <w:r w:rsidRPr="00C756FA">
        <w:rPr>
          <w:rFonts w:ascii="ISOCPEUR" w:hAnsi="ISOCPEUR"/>
        </w:rPr>
        <w:t xml:space="preserve">osvedčenie </w:t>
      </w:r>
      <w:proofErr w:type="spellStart"/>
      <w:r w:rsidRPr="00C756FA">
        <w:rPr>
          <w:rFonts w:ascii="ISOCPEUR" w:hAnsi="ISOCPEUR"/>
        </w:rPr>
        <w:t>IBP</w:t>
      </w:r>
      <w:proofErr w:type="spellEnd"/>
      <w:r w:rsidRPr="00C756FA">
        <w:rPr>
          <w:rFonts w:ascii="ISOCPEUR" w:hAnsi="ISOCPEUR"/>
        </w:rPr>
        <w:t xml:space="preserve"> č.  0003 ITA/2002-EZ-P-E1.0-A,B </w:t>
      </w:r>
    </w:p>
    <w:p w:rsidR="00C756FA" w:rsidRPr="00C756FA" w:rsidRDefault="00C756FA" w:rsidP="00C756FA">
      <w:pPr>
        <w:pStyle w:val="Zkladntextodsazen3"/>
        <w:ind w:left="2551" w:firstLine="281"/>
        <w:rPr>
          <w:rFonts w:ascii="ISOCPEUR" w:hAnsi="ISOCPEUR"/>
          <w:b/>
        </w:rPr>
      </w:pPr>
      <w:proofErr w:type="spellStart"/>
      <w:r w:rsidRPr="00C756FA">
        <w:rPr>
          <w:rFonts w:ascii="ISOCPEUR" w:hAnsi="ISOCPEUR"/>
        </w:rPr>
        <w:t>cert.č</w:t>
      </w:r>
      <w:proofErr w:type="spellEnd"/>
      <w:r w:rsidRPr="00C756FA">
        <w:rPr>
          <w:rFonts w:ascii="ISOCPEUR" w:hAnsi="ISOCPEUR"/>
        </w:rPr>
        <w:t>. 0201/20/18/EZ/P/E1-A,B</w:t>
      </w:r>
    </w:p>
    <w:p w:rsidR="00C756FA" w:rsidRPr="00C756FA" w:rsidRDefault="00C756FA" w:rsidP="00C756FA">
      <w:pPr>
        <w:pStyle w:val="Zkladntextodsazen"/>
        <w:ind w:left="0" w:firstLine="708"/>
        <w:rPr>
          <w:rFonts w:ascii="ISOCPEUR" w:hAnsi="ISOCPEUR"/>
          <w:lang w:val="sk-SK"/>
        </w:rPr>
      </w:pPr>
      <w:r w:rsidRPr="00C756FA">
        <w:rPr>
          <w:rFonts w:ascii="ISOCPEUR" w:hAnsi="ISOCPEUR"/>
          <w:b/>
          <w:lang w:val="sk-SK"/>
        </w:rPr>
        <w:t xml:space="preserve"> </w:t>
      </w:r>
      <w:r w:rsidRPr="00C756FA">
        <w:rPr>
          <w:rFonts w:ascii="ISOCPEUR" w:hAnsi="ISOCPEUR"/>
          <w:b/>
          <w:lang w:val="sk-SK"/>
        </w:rPr>
        <w:tab/>
      </w:r>
      <w:r w:rsidRPr="00C756FA">
        <w:rPr>
          <w:rFonts w:ascii="ISOCPEUR" w:hAnsi="ISOCPEUR"/>
          <w:lang w:val="sk-SK"/>
        </w:rPr>
        <w:tab/>
      </w:r>
      <w:r w:rsidRPr="00C756FA">
        <w:rPr>
          <w:rFonts w:ascii="ISOCPEUR" w:hAnsi="ISOCPEUR"/>
          <w:lang w:val="sk-SK"/>
        </w:rPr>
        <w:tab/>
      </w:r>
      <w:r w:rsidR="00D169EC">
        <w:rPr>
          <w:rFonts w:ascii="ISOCPEUR" w:hAnsi="ISOCPEUR"/>
          <w:lang w:val="sk-SK"/>
        </w:rPr>
        <w:t>02</w:t>
      </w:r>
      <w:r w:rsidRPr="00C756FA">
        <w:rPr>
          <w:rFonts w:ascii="ISOCPEUR" w:hAnsi="ISOCPEUR"/>
          <w:lang w:val="sk-SK"/>
        </w:rPr>
        <w:t>/2019</w:t>
      </w:r>
    </w:p>
    <w:p w:rsidR="004E025A" w:rsidRPr="009E62D2" w:rsidRDefault="004E025A" w:rsidP="00FE6216">
      <w:pPr>
        <w:pStyle w:val="Zkladntextodsazen"/>
        <w:ind w:left="0" w:firstLine="708"/>
        <w:rPr>
          <w:rFonts w:ascii="ISOCPEUR" w:hAnsi="ISOCPEUR"/>
          <w:sz w:val="22"/>
          <w:lang w:val="sk-SK"/>
        </w:rPr>
        <w:sectPr w:rsidR="004E025A" w:rsidRPr="009E62D2">
          <w:headerReference w:type="even" r:id="rId7"/>
          <w:pgSz w:w="11906" w:h="16838"/>
          <w:pgMar w:top="1417" w:right="1417" w:bottom="1417" w:left="1417" w:header="708" w:footer="708" w:gutter="0"/>
          <w:cols w:space="708"/>
        </w:sectPr>
      </w:pPr>
    </w:p>
    <w:p w:rsidR="00401ED5" w:rsidRPr="009E62D2" w:rsidRDefault="007E635A" w:rsidP="00401ED5">
      <w:pPr>
        <w:pStyle w:val="Zkladntextodsazen"/>
        <w:ind w:left="708" w:hanging="1"/>
        <w:rPr>
          <w:rFonts w:ascii="ISOCPEUR" w:hAnsi="ISOCPEUR"/>
          <w:position w:val="10"/>
          <w:lang w:val="sk-SK"/>
        </w:rPr>
      </w:pPr>
      <w:r w:rsidRPr="009E62D2">
        <w:rPr>
          <w:rFonts w:ascii="ISOCPEUR" w:hAnsi="ISOCPEUR"/>
          <w:position w:val="10"/>
          <w:lang w:val="sk-SK"/>
        </w:rPr>
        <w:lastRenderedPageBreak/>
        <w:t xml:space="preserve"> </w:t>
      </w:r>
    </w:p>
    <w:p w:rsidR="007E635A" w:rsidRPr="009E62D2" w:rsidRDefault="007E635A" w:rsidP="007E635A">
      <w:pPr>
        <w:autoSpaceDE w:val="0"/>
        <w:autoSpaceDN w:val="0"/>
        <w:jc w:val="center"/>
        <w:rPr>
          <w:rFonts w:ascii="ISOCPEUR" w:hAnsi="ISOCPEUR" w:cs="Avinion"/>
          <w:b/>
          <w:bCs/>
          <w:sz w:val="24"/>
          <w:szCs w:val="24"/>
          <w:u w:val="single"/>
          <w:lang w:eastAsia="en-US"/>
        </w:rPr>
      </w:pPr>
      <w:r w:rsidRPr="009E62D2">
        <w:rPr>
          <w:rFonts w:ascii="ISOCPEUR" w:hAnsi="ISOCPEUR" w:cs="Arial"/>
          <w:b/>
          <w:bCs/>
          <w:sz w:val="24"/>
          <w:szCs w:val="24"/>
          <w:u w:val="single"/>
          <w:lang w:eastAsia="en-US"/>
        </w:rPr>
        <w:t>Technická správa</w:t>
      </w:r>
    </w:p>
    <w:p w:rsidR="007E635A" w:rsidRPr="009E62D2" w:rsidRDefault="007E635A" w:rsidP="007E635A">
      <w:pPr>
        <w:autoSpaceDE w:val="0"/>
        <w:autoSpaceDN w:val="0"/>
        <w:rPr>
          <w:rFonts w:ascii="ISOCPEUR" w:hAnsi="ISOCPEUR"/>
          <w:u w:val="single"/>
          <w:lang w:eastAsia="en-US"/>
        </w:rPr>
      </w:pPr>
    </w:p>
    <w:p w:rsidR="007E635A" w:rsidRPr="009E62D2" w:rsidRDefault="007E635A" w:rsidP="007E635A">
      <w:pPr>
        <w:autoSpaceDE w:val="0"/>
        <w:autoSpaceDN w:val="0"/>
        <w:rPr>
          <w:rFonts w:ascii="ISOCPEUR" w:hAnsi="ISOCPEUR"/>
          <w:u w:val="single"/>
          <w:lang w:eastAsia="en-US"/>
        </w:rPr>
      </w:pP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ind w:left="142"/>
        <w:jc w:val="both"/>
        <w:rPr>
          <w:rFonts w:ascii="ISOCPEUR" w:hAnsi="ISOCPEUR" w:cs="Arial"/>
          <w:b/>
          <w:bCs/>
          <w:u w:val="single"/>
          <w:lang w:eastAsia="en-US"/>
        </w:rPr>
      </w:pPr>
      <w:r w:rsidRPr="009E62D2">
        <w:rPr>
          <w:rFonts w:ascii="ISOCPEUR" w:hAnsi="ISOCPEUR" w:cs="Arial"/>
          <w:b/>
          <w:bCs/>
          <w:u w:val="single"/>
          <w:lang w:eastAsia="en-US"/>
        </w:rPr>
        <w:t>1.Charakteristika zariadenia a základné údaje</w:t>
      </w: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ind w:left="142"/>
        <w:jc w:val="both"/>
        <w:rPr>
          <w:rFonts w:ascii="ISOCPEUR" w:hAnsi="ISOCPEUR" w:cs="Avinion"/>
          <w:b/>
          <w:bCs/>
          <w:u w:val="single"/>
          <w:lang w:eastAsia="en-US"/>
        </w:rPr>
      </w:pPr>
      <w:r w:rsidRPr="009E62D2">
        <w:rPr>
          <w:rFonts w:ascii="ISOCPEUR" w:hAnsi="ISOCPEUR" w:cs="Arial"/>
          <w:b/>
          <w:bCs/>
          <w:u w:val="single"/>
          <w:lang w:eastAsia="en-US"/>
        </w:rPr>
        <w:t>1.1 Účel zariadenia a rozsah projektu</w:t>
      </w:r>
    </w:p>
    <w:p w:rsidR="007E635A" w:rsidRPr="009E62D2" w:rsidRDefault="007E635A" w:rsidP="007E635A">
      <w:pPr>
        <w:autoSpaceDE w:val="0"/>
        <w:autoSpaceDN w:val="0"/>
        <w:rPr>
          <w:rFonts w:ascii="ISOCPEUR" w:hAnsi="ISOCPEUR"/>
          <w:sz w:val="22"/>
          <w:szCs w:val="22"/>
          <w:lang w:eastAsia="en-US"/>
        </w:rPr>
      </w:pPr>
    </w:p>
    <w:p w:rsidR="00C756FA" w:rsidRDefault="007E635A" w:rsidP="00AF1E6E">
      <w:pPr>
        <w:keepNext/>
        <w:widowControl w:val="0"/>
        <w:tabs>
          <w:tab w:val="left" w:pos="0"/>
          <w:tab w:val="left" w:pos="426"/>
          <w:tab w:val="left" w:pos="6804"/>
        </w:tabs>
        <w:autoSpaceDE w:val="0"/>
        <w:autoSpaceDN w:val="0"/>
        <w:outlineLvl w:val="0"/>
        <w:rPr>
          <w:rFonts w:ascii="ISOCPEUR" w:hAnsi="ISOCPEUR" w:cs="Arial"/>
          <w:bCs/>
          <w:lang w:eastAsia="en-US"/>
        </w:rPr>
      </w:pPr>
      <w:r w:rsidRPr="009E62D2">
        <w:rPr>
          <w:rFonts w:ascii="ISOCPEUR" w:hAnsi="ISOCPEUR" w:cs="Arial"/>
          <w:bCs/>
          <w:lang w:eastAsia="en-US"/>
        </w:rPr>
        <w:t xml:space="preserve">Projekt rieši vonkajšiu bleskozvodnú sústavu  pre </w:t>
      </w:r>
      <w:r w:rsidR="00C756FA">
        <w:rPr>
          <w:rFonts w:ascii="ISOCPEUR" w:hAnsi="ISOCPEUR" w:cs="Arial"/>
          <w:bCs/>
          <w:lang w:eastAsia="en-US"/>
        </w:rPr>
        <w:t>:</w:t>
      </w:r>
    </w:p>
    <w:p w:rsidR="00C756FA" w:rsidRDefault="00C756FA" w:rsidP="00AF1E6E">
      <w:pPr>
        <w:keepNext/>
        <w:widowControl w:val="0"/>
        <w:tabs>
          <w:tab w:val="left" w:pos="0"/>
          <w:tab w:val="left" w:pos="426"/>
          <w:tab w:val="left" w:pos="6804"/>
        </w:tabs>
        <w:autoSpaceDE w:val="0"/>
        <w:autoSpaceDN w:val="0"/>
        <w:outlineLvl w:val="0"/>
        <w:rPr>
          <w:rFonts w:ascii="ISOCPEUR" w:hAnsi="ISOCPEUR" w:cs="Arial"/>
          <w:bCs/>
          <w:lang w:eastAsia="en-US"/>
        </w:rPr>
      </w:pPr>
    </w:p>
    <w:p w:rsidR="00C756FA" w:rsidRPr="009E62D2" w:rsidRDefault="00C756FA" w:rsidP="006A324E">
      <w:pPr>
        <w:pStyle w:val="Zkladntextodsazen"/>
        <w:ind w:left="0" w:firstLine="708"/>
        <w:jc w:val="left"/>
        <w:rPr>
          <w:rFonts w:ascii="ISOCPEUR" w:hAnsi="ISOCPEUR"/>
          <w:caps/>
          <w:lang w:val="sk-SK"/>
        </w:rPr>
      </w:pPr>
      <w:r w:rsidRPr="009E62D2">
        <w:rPr>
          <w:rFonts w:ascii="ISOCPEUR" w:hAnsi="ISOCPEUR"/>
          <w:b/>
          <w:lang w:val="sk-SK"/>
        </w:rPr>
        <w:t>Stavba:</w:t>
      </w:r>
      <w:r w:rsidRPr="009E62D2">
        <w:rPr>
          <w:rFonts w:ascii="ISOCPEUR" w:hAnsi="ISOCPEUR"/>
          <w:lang w:val="sk-SK"/>
        </w:rPr>
        <w:tab/>
      </w:r>
      <w:r w:rsidRPr="009E62D2">
        <w:rPr>
          <w:rFonts w:ascii="ISOCPEUR" w:hAnsi="ISOCPEUR"/>
          <w:lang w:val="sk-SK"/>
        </w:rPr>
        <w:tab/>
      </w:r>
      <w:r w:rsidRPr="009E62D2">
        <w:rPr>
          <w:rFonts w:ascii="ISOCPEUR" w:hAnsi="ISOCPEUR"/>
          <w:lang w:val="sk-SK"/>
        </w:rPr>
        <w:tab/>
      </w:r>
      <w:r w:rsidRPr="00F22DA7">
        <w:rPr>
          <w:rFonts w:ascii="ISOCPEUR" w:hAnsi="ISOCPEUR"/>
          <w:caps/>
          <w:lang w:val="sk-SK"/>
        </w:rPr>
        <w:t>Zateplenie plniarne nealkoholických nápojov</w:t>
      </w:r>
      <w:r w:rsidRPr="009E62D2">
        <w:rPr>
          <w:rFonts w:ascii="ISOCPEUR" w:hAnsi="ISOCPEUR"/>
          <w:caps/>
          <w:lang w:val="sk-SK"/>
        </w:rPr>
        <w:tab/>
      </w:r>
    </w:p>
    <w:p w:rsidR="00C756FA" w:rsidRPr="009E62D2" w:rsidRDefault="00C756FA" w:rsidP="00C756FA">
      <w:pPr>
        <w:pStyle w:val="Zkladntextodsazen"/>
        <w:jc w:val="left"/>
        <w:rPr>
          <w:rFonts w:ascii="ISOCPEUR" w:hAnsi="ISOCPEUR"/>
          <w:caps/>
          <w:lang w:val="sk-SK"/>
        </w:rPr>
      </w:pPr>
      <w:r w:rsidRPr="009E62D2">
        <w:rPr>
          <w:rFonts w:ascii="ISOCPEUR" w:hAnsi="ISOCPEUR"/>
          <w:b/>
          <w:bCs/>
          <w:lang w:val="sk-SK"/>
        </w:rPr>
        <w:t>Miesto stavby:</w:t>
      </w:r>
      <w:r w:rsidRPr="009E62D2">
        <w:rPr>
          <w:rFonts w:ascii="ISOCPEUR" w:hAnsi="ISOCPEUR"/>
          <w:lang w:val="sk-SK"/>
        </w:rPr>
        <w:tab/>
      </w:r>
      <w:r w:rsidRPr="009E62D2">
        <w:rPr>
          <w:rFonts w:ascii="ISOCPEUR" w:hAnsi="ISOCPEUR"/>
          <w:lang w:val="sk-SK"/>
        </w:rPr>
        <w:tab/>
      </w:r>
      <w:r w:rsidRPr="00C756FA">
        <w:rPr>
          <w:rFonts w:ascii="ISOCPEUR" w:hAnsi="ISOCPEUR"/>
          <w:caps/>
          <w:lang w:val="sk-SK"/>
        </w:rPr>
        <w:t>Budovate</w:t>
      </w:r>
      <w:r>
        <w:rPr>
          <w:rFonts w:ascii="ISOCPEUR" w:hAnsi="ISOCPEUR"/>
          <w:caps/>
          <w:lang w:val="sk-SK"/>
        </w:rPr>
        <w:t>Ľ</w:t>
      </w:r>
      <w:r w:rsidRPr="00C756FA">
        <w:rPr>
          <w:rFonts w:ascii="ISOCPEUR" w:hAnsi="ISOCPEUR"/>
          <w:caps/>
          <w:lang w:val="sk-SK"/>
        </w:rPr>
        <w:t>ská ul. 7, Dunajská Streda</w:t>
      </w:r>
    </w:p>
    <w:p w:rsidR="00C756FA" w:rsidRPr="009E62D2" w:rsidRDefault="00C756FA" w:rsidP="00C756FA">
      <w:pPr>
        <w:pStyle w:val="Zkladntextodsazen"/>
        <w:jc w:val="left"/>
        <w:rPr>
          <w:rFonts w:ascii="ISOCPEUR" w:hAnsi="ISOCPEUR"/>
          <w:caps/>
          <w:lang w:val="sk-SK"/>
        </w:rPr>
      </w:pPr>
      <w:r w:rsidRPr="009E62D2">
        <w:rPr>
          <w:rFonts w:ascii="ISOCPEUR" w:hAnsi="ISOCPEUR"/>
          <w:b/>
          <w:lang w:val="sk-SK"/>
        </w:rPr>
        <w:t>Investor:</w:t>
      </w:r>
      <w:r w:rsidRPr="009E62D2">
        <w:rPr>
          <w:rFonts w:ascii="ISOCPEUR" w:hAnsi="ISOCPEUR"/>
          <w:lang w:val="sk-SK"/>
        </w:rPr>
        <w:tab/>
      </w:r>
      <w:r w:rsidRPr="009E62D2">
        <w:rPr>
          <w:rFonts w:ascii="ISOCPEUR" w:hAnsi="ISOCPEUR"/>
          <w:lang w:val="sk-SK"/>
        </w:rPr>
        <w:tab/>
      </w:r>
      <w:r>
        <w:rPr>
          <w:rFonts w:ascii="ISOCPEUR" w:hAnsi="ISOCPEUR"/>
          <w:lang w:val="sk-SK"/>
        </w:rPr>
        <w:tab/>
      </w:r>
      <w:proofErr w:type="spellStart"/>
      <w:r w:rsidRPr="00F22DA7">
        <w:rPr>
          <w:rFonts w:ascii="ISOCPEUR" w:hAnsi="ISOCPEUR"/>
          <w:lang w:val="sk-SK"/>
        </w:rPr>
        <w:t>MCCARTER</w:t>
      </w:r>
      <w:proofErr w:type="spellEnd"/>
      <w:r w:rsidRPr="00F22DA7">
        <w:rPr>
          <w:rFonts w:ascii="ISOCPEUR" w:hAnsi="ISOCPEUR"/>
          <w:lang w:val="sk-SK"/>
        </w:rPr>
        <w:t>, A.S.</w:t>
      </w:r>
      <w:r>
        <w:rPr>
          <w:rFonts w:ascii="ISOCPEUR" w:hAnsi="ISOCPEUR"/>
          <w:lang w:val="sk-SK"/>
        </w:rPr>
        <w:t xml:space="preserve">, </w:t>
      </w:r>
      <w:r w:rsidRPr="00F22DA7">
        <w:rPr>
          <w:rFonts w:ascii="ISOCPEUR" w:hAnsi="ISOCPEUR"/>
          <w:caps/>
          <w:lang w:val="sk-SK"/>
        </w:rPr>
        <w:t>Bajkalská 1496/25, 821 01 Bratislava</w:t>
      </w:r>
    </w:p>
    <w:p w:rsidR="007E635A" w:rsidRDefault="00C756FA" w:rsidP="00AF1E6E">
      <w:pPr>
        <w:keepNext/>
        <w:widowControl w:val="0"/>
        <w:tabs>
          <w:tab w:val="left" w:pos="0"/>
          <w:tab w:val="left" w:pos="426"/>
          <w:tab w:val="left" w:pos="6804"/>
        </w:tabs>
        <w:autoSpaceDE w:val="0"/>
        <w:autoSpaceDN w:val="0"/>
        <w:outlineLvl w:val="0"/>
        <w:rPr>
          <w:rFonts w:ascii="ISOCPEUR" w:hAnsi="ISOCPEUR" w:cs="Arial"/>
          <w:bCs/>
          <w:lang w:eastAsia="en-US"/>
        </w:rPr>
      </w:pPr>
      <w:r>
        <w:rPr>
          <w:rFonts w:ascii="ISOCPEUR" w:hAnsi="ISOCPEUR" w:cs="Arial"/>
          <w:bCs/>
          <w:lang w:eastAsia="en-US"/>
        </w:rPr>
        <w:t xml:space="preserve"> </w:t>
      </w:r>
    </w:p>
    <w:p w:rsidR="00AF1E6E" w:rsidRPr="009E62D2" w:rsidRDefault="00AF1E6E" w:rsidP="00AF1E6E">
      <w:pPr>
        <w:keepNext/>
        <w:widowControl w:val="0"/>
        <w:tabs>
          <w:tab w:val="left" w:pos="0"/>
          <w:tab w:val="left" w:pos="426"/>
          <w:tab w:val="left" w:pos="6804"/>
        </w:tabs>
        <w:autoSpaceDE w:val="0"/>
        <w:autoSpaceDN w:val="0"/>
        <w:outlineLvl w:val="0"/>
        <w:rPr>
          <w:rFonts w:ascii="ISOCPEUR" w:hAnsi="ISOCPEUR" w:cs="Arial"/>
          <w:sz w:val="22"/>
          <w:szCs w:val="22"/>
          <w:u w:val="single"/>
          <w:lang w:eastAsia="en-US"/>
        </w:rPr>
      </w:pP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jc w:val="both"/>
        <w:rPr>
          <w:rFonts w:ascii="ISOCPEUR" w:hAnsi="ISOCPEUR" w:cs="Arial"/>
          <w:b/>
          <w:bCs/>
          <w:u w:val="single"/>
          <w:lang w:eastAsia="en-US"/>
        </w:rPr>
      </w:pPr>
      <w:r w:rsidRPr="009E62D2">
        <w:rPr>
          <w:rFonts w:ascii="ISOCPEUR" w:hAnsi="ISOCPEUR" w:cs="Arial"/>
          <w:b/>
          <w:bCs/>
          <w:u w:val="single"/>
          <w:lang w:eastAsia="en-US"/>
        </w:rPr>
        <w:t>1.2 Vyhradené technické zariadenia</w:t>
      </w: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jc w:val="both"/>
        <w:rPr>
          <w:rFonts w:ascii="ISOCPEUR" w:hAnsi="ISOCPEUR" w:cs="Arial"/>
          <w:b/>
          <w:bCs/>
          <w:u w:val="single"/>
          <w:lang w:eastAsia="en-US"/>
        </w:rPr>
      </w:pPr>
    </w:p>
    <w:p w:rsidR="007E635A" w:rsidRPr="009E62D2" w:rsidRDefault="007E635A" w:rsidP="007E635A">
      <w:p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>Elektrické zariadenia a elektroinštalácia ktoré sú predmetom spracovania v tomto projekte sú vyhradené technické zariadenia  skupiny B podľa vyhl.č.508/2009Z.z. Tento projekt zabezpečuje požiadavky vyhl.č.508/2009Z.z z bezpečnostnotechnického hľadiska podľa §5 ods.1.</w:t>
      </w:r>
    </w:p>
    <w:p w:rsidR="007E635A" w:rsidRPr="009E62D2" w:rsidRDefault="007E635A" w:rsidP="007E635A">
      <w:pPr>
        <w:autoSpaceDE w:val="0"/>
        <w:autoSpaceDN w:val="0"/>
        <w:rPr>
          <w:rFonts w:ascii="ISOCPEUR" w:hAnsi="ISOCPEUR"/>
          <w:lang w:eastAsia="en-US"/>
        </w:rPr>
      </w:pPr>
      <w:r w:rsidRPr="009E62D2">
        <w:rPr>
          <w:rFonts w:ascii="ISOCPEUR" w:hAnsi="ISOCPEUR"/>
          <w:lang w:eastAsia="en-US"/>
        </w:rPr>
        <w:t xml:space="preserve"> </w:t>
      </w: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jc w:val="both"/>
        <w:rPr>
          <w:rFonts w:ascii="ISOCPEUR" w:hAnsi="ISOCPEUR" w:cs="Avinion"/>
          <w:b/>
          <w:bCs/>
          <w:u w:val="single"/>
          <w:lang w:eastAsia="en-US"/>
        </w:rPr>
      </w:pPr>
      <w:r w:rsidRPr="009E62D2">
        <w:rPr>
          <w:rFonts w:ascii="ISOCPEUR" w:hAnsi="ISOCPEUR" w:cs="Arial"/>
          <w:b/>
          <w:bCs/>
          <w:u w:val="single"/>
          <w:lang w:eastAsia="en-US"/>
        </w:rPr>
        <w:t xml:space="preserve">1.3 Prostredie </w:t>
      </w: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jc w:val="both"/>
        <w:rPr>
          <w:rFonts w:ascii="ISOCPEUR" w:hAnsi="ISOCPEUR" w:cs="Avinion"/>
          <w:b/>
          <w:bCs/>
          <w:u w:val="single"/>
          <w:lang w:eastAsia="en-US"/>
        </w:rPr>
      </w:pPr>
    </w:p>
    <w:p w:rsidR="007E635A" w:rsidRPr="009E62D2" w:rsidRDefault="007E635A" w:rsidP="007E635A">
      <w:p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>Podľa STN 33 2000-5-51:2011 sú  určené vonkajšie vplyvy:</w:t>
      </w:r>
    </w:p>
    <w:p w:rsidR="007E635A" w:rsidRPr="009E62D2" w:rsidRDefault="007E635A" w:rsidP="007E635A">
      <w:p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>pre vonkajšie prostredie kategória VI.</w:t>
      </w: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b/>
          <w:u w:val="single"/>
          <w:lang w:eastAsia="en-US"/>
        </w:rPr>
      </w:pPr>
    </w:p>
    <w:p w:rsidR="007E635A" w:rsidRPr="009E62D2" w:rsidRDefault="007E635A" w:rsidP="007E635A">
      <w:pPr>
        <w:autoSpaceDE w:val="0"/>
        <w:autoSpaceDN w:val="0"/>
        <w:rPr>
          <w:rFonts w:ascii="ISOCPEUR" w:hAnsi="ISOCPEUR" w:cs="Arial"/>
          <w:lang w:eastAsia="en-US"/>
        </w:rPr>
      </w:pPr>
      <w:r w:rsidRPr="009E62D2">
        <w:rPr>
          <w:rFonts w:ascii="ISOCPEUR" w:hAnsi="ISOCPEUR"/>
          <w:lang w:eastAsia="en-US"/>
        </w:rPr>
        <w:t xml:space="preserve"> </w:t>
      </w:r>
      <w:r w:rsidRPr="009E62D2">
        <w:rPr>
          <w:rFonts w:ascii="ISOCPEUR" w:hAnsi="ISOCPEUR" w:cs="Arial"/>
          <w:b/>
          <w:lang w:eastAsia="en-US"/>
        </w:rPr>
        <w:t>AB8</w:t>
      </w:r>
      <w:r w:rsidRPr="009E62D2">
        <w:rPr>
          <w:rFonts w:ascii="ISOCPEUR" w:hAnsi="ISOCPEUR" w:cs="Arial"/>
          <w:lang w:eastAsia="en-US"/>
        </w:rPr>
        <w:t xml:space="preserve">, </w:t>
      </w:r>
      <w:r w:rsidRPr="009E62D2">
        <w:rPr>
          <w:rFonts w:ascii="ISOCPEUR" w:hAnsi="ISOCPEUR" w:cs="Arial"/>
          <w:b/>
          <w:lang w:eastAsia="en-US"/>
        </w:rPr>
        <w:t>AD3</w:t>
      </w:r>
      <w:r w:rsidRPr="009E62D2">
        <w:rPr>
          <w:rFonts w:ascii="ISOCPEUR" w:hAnsi="ISOCPEUR" w:cs="Arial"/>
          <w:lang w:eastAsia="en-US"/>
        </w:rPr>
        <w:t xml:space="preserve">, AE1, AF1, AG1, AH1, AK1, AL1, AM1, </w:t>
      </w:r>
      <w:r w:rsidRPr="009E62D2">
        <w:rPr>
          <w:rFonts w:ascii="ISOCPEUR" w:hAnsi="ISOCPEUR" w:cs="Arial"/>
          <w:b/>
          <w:lang w:eastAsia="en-US"/>
        </w:rPr>
        <w:t>AN2</w:t>
      </w:r>
      <w:r w:rsidRPr="009E62D2">
        <w:rPr>
          <w:rFonts w:ascii="ISOCPEUR" w:hAnsi="ISOCPEUR" w:cs="Arial"/>
          <w:lang w:eastAsia="en-US"/>
        </w:rPr>
        <w:t xml:space="preserve">, AP1, </w:t>
      </w:r>
      <w:r w:rsidRPr="009E62D2">
        <w:rPr>
          <w:rFonts w:ascii="ISOCPEUR" w:hAnsi="ISOCPEUR" w:cs="Arial"/>
          <w:b/>
          <w:lang w:eastAsia="en-US"/>
        </w:rPr>
        <w:t>AQ3</w:t>
      </w:r>
      <w:r w:rsidRPr="009E62D2">
        <w:rPr>
          <w:rFonts w:ascii="ISOCPEUR" w:hAnsi="ISOCPEUR" w:cs="Arial"/>
          <w:lang w:eastAsia="en-US"/>
        </w:rPr>
        <w:t xml:space="preserve">, </w:t>
      </w:r>
      <w:r w:rsidRPr="009E62D2">
        <w:rPr>
          <w:rFonts w:ascii="ISOCPEUR" w:hAnsi="ISOCPEUR" w:cs="Arial"/>
          <w:b/>
          <w:lang w:eastAsia="en-US"/>
        </w:rPr>
        <w:t>AS2</w:t>
      </w:r>
      <w:r w:rsidRPr="009E62D2">
        <w:rPr>
          <w:rFonts w:ascii="ISOCPEUR" w:hAnsi="ISOCPEUR" w:cs="Arial"/>
          <w:lang w:eastAsia="en-US"/>
        </w:rPr>
        <w:t xml:space="preserve">, BA1, </w:t>
      </w:r>
      <w:r w:rsidRPr="009E62D2">
        <w:rPr>
          <w:rFonts w:ascii="ISOCPEUR" w:hAnsi="ISOCPEUR" w:cs="Arial"/>
          <w:b/>
          <w:lang w:eastAsia="en-US"/>
        </w:rPr>
        <w:t>BC2</w:t>
      </w:r>
      <w:r w:rsidRPr="009E62D2">
        <w:rPr>
          <w:rFonts w:ascii="ISOCPEUR" w:hAnsi="ISOCPEUR" w:cs="Arial"/>
          <w:lang w:eastAsia="en-US"/>
        </w:rPr>
        <w:t xml:space="preserve">, BD1, BE1, </w:t>
      </w:r>
    </w:p>
    <w:p w:rsidR="007E635A" w:rsidRPr="009E62D2" w:rsidRDefault="007E635A" w:rsidP="007E635A">
      <w:pPr>
        <w:numPr>
          <w:ilvl w:val="0"/>
          <w:numId w:val="6"/>
        </w:num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>dominantný vplyv:</w:t>
      </w:r>
    </w:p>
    <w:p w:rsidR="007E635A" w:rsidRPr="009E62D2" w:rsidRDefault="007E635A" w:rsidP="007E635A">
      <w:pPr>
        <w:numPr>
          <w:ilvl w:val="0"/>
          <w:numId w:val="6"/>
        </w:num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b/>
          <w:lang w:eastAsia="en-US"/>
        </w:rPr>
        <w:t>AA8</w:t>
      </w:r>
      <w:r w:rsidRPr="009E62D2">
        <w:rPr>
          <w:rFonts w:ascii="ISOCPEUR" w:hAnsi="ISOCPEUR" w:cs="Arial"/>
          <w:lang w:eastAsia="en-US"/>
        </w:rPr>
        <w:t xml:space="preserve"> – Teplota okolia od -50 do +40</w:t>
      </w:r>
      <w:r w:rsidRPr="009E62D2">
        <w:rPr>
          <w:rFonts w:ascii="ISOCPEUR" w:hAnsi="ISOCPEUR" w:cs="Arial"/>
          <w:lang w:eastAsia="en-US"/>
        </w:rPr>
        <w:sym w:font="Symbol" w:char="F0B0"/>
      </w:r>
      <w:r w:rsidRPr="009E62D2">
        <w:rPr>
          <w:rFonts w:ascii="ISOCPEUR" w:hAnsi="ISOCPEUR" w:cs="Arial"/>
          <w:lang w:eastAsia="en-US"/>
        </w:rPr>
        <w:t>C – vonkajšie prostredie</w:t>
      </w:r>
    </w:p>
    <w:p w:rsidR="007E635A" w:rsidRPr="009E62D2" w:rsidRDefault="007E635A" w:rsidP="007E635A">
      <w:pPr>
        <w:numPr>
          <w:ilvl w:val="0"/>
          <w:numId w:val="6"/>
        </w:num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b/>
          <w:lang w:eastAsia="en-US"/>
        </w:rPr>
        <w:t>AB8</w:t>
      </w:r>
      <w:r w:rsidRPr="009E62D2">
        <w:rPr>
          <w:rFonts w:ascii="ISOCPEUR" w:hAnsi="ISOCPEUR" w:cs="Arial"/>
          <w:lang w:eastAsia="en-US"/>
        </w:rPr>
        <w:t xml:space="preserve"> – </w:t>
      </w:r>
      <w:proofErr w:type="spellStart"/>
      <w:r w:rsidRPr="009E62D2">
        <w:rPr>
          <w:rFonts w:ascii="ISOCPEUR" w:hAnsi="ISOCPEUR" w:cs="Arial"/>
          <w:lang w:eastAsia="en-US"/>
        </w:rPr>
        <w:t>Súč</w:t>
      </w:r>
      <w:proofErr w:type="spellEnd"/>
      <w:r w:rsidRPr="009E62D2">
        <w:rPr>
          <w:rFonts w:ascii="ISOCPEUR" w:hAnsi="ISOCPEUR" w:cs="Arial"/>
          <w:lang w:eastAsia="en-US"/>
        </w:rPr>
        <w:t>. pôsobenie teploty a vlhkosti okolia – vonkajšie prostredie</w:t>
      </w:r>
    </w:p>
    <w:p w:rsidR="007E635A" w:rsidRPr="009E62D2" w:rsidRDefault="007E635A" w:rsidP="007E635A">
      <w:pPr>
        <w:numPr>
          <w:ilvl w:val="0"/>
          <w:numId w:val="6"/>
        </w:num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b/>
          <w:lang w:eastAsia="en-US"/>
        </w:rPr>
        <w:t>AD3</w:t>
      </w:r>
      <w:r w:rsidRPr="009E62D2">
        <w:rPr>
          <w:rFonts w:ascii="ISOCPEUR" w:hAnsi="ISOCPEUR" w:cs="Arial"/>
          <w:lang w:eastAsia="en-US"/>
        </w:rPr>
        <w:t xml:space="preserve"> - Výskyt vody – rozprašovanie – padanie vody pod uhlom do 60</w:t>
      </w:r>
      <w:r w:rsidRPr="009E62D2">
        <w:rPr>
          <w:rFonts w:ascii="ISOCPEUR" w:hAnsi="ISOCPEUR" w:cs="Arial"/>
          <w:lang w:eastAsia="en-US"/>
        </w:rPr>
        <w:sym w:font="Symbol" w:char="F0B0"/>
      </w:r>
      <w:r w:rsidRPr="009E62D2">
        <w:rPr>
          <w:rFonts w:ascii="ISOCPEUR" w:hAnsi="ISOCPEUR" w:cs="Arial"/>
          <w:lang w:eastAsia="en-US"/>
        </w:rPr>
        <w:t xml:space="preserve"> od kolmice (napr. dážď)</w:t>
      </w:r>
    </w:p>
    <w:p w:rsidR="007E635A" w:rsidRPr="009E62D2" w:rsidRDefault="007E635A" w:rsidP="007E635A">
      <w:pPr>
        <w:numPr>
          <w:ilvl w:val="0"/>
          <w:numId w:val="6"/>
        </w:num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b/>
          <w:lang w:eastAsia="en-US"/>
        </w:rPr>
        <w:t>AN2</w:t>
      </w:r>
      <w:r w:rsidRPr="009E62D2">
        <w:rPr>
          <w:rFonts w:ascii="ISOCPEUR" w:hAnsi="ISOCPEUR" w:cs="Arial"/>
          <w:lang w:eastAsia="en-US"/>
        </w:rPr>
        <w:t xml:space="preserve"> – Slnečné žiarenie – stredné</w:t>
      </w:r>
    </w:p>
    <w:p w:rsidR="007E635A" w:rsidRPr="009E62D2" w:rsidRDefault="007E635A" w:rsidP="007E635A">
      <w:pPr>
        <w:numPr>
          <w:ilvl w:val="0"/>
          <w:numId w:val="6"/>
        </w:num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b/>
          <w:lang w:eastAsia="en-US"/>
        </w:rPr>
        <w:t>AS2</w:t>
      </w:r>
      <w:r w:rsidRPr="009E62D2">
        <w:rPr>
          <w:rFonts w:ascii="ISOCPEUR" w:hAnsi="ISOCPEUR" w:cs="Arial"/>
          <w:lang w:eastAsia="en-US"/>
        </w:rPr>
        <w:t xml:space="preserve"> – Vietor – stredný</w:t>
      </w:r>
    </w:p>
    <w:p w:rsidR="007E635A" w:rsidRPr="009E62D2" w:rsidRDefault="007E635A" w:rsidP="007E635A">
      <w:pPr>
        <w:numPr>
          <w:ilvl w:val="0"/>
          <w:numId w:val="6"/>
        </w:numPr>
        <w:autoSpaceDE w:val="0"/>
        <w:autoSpaceDN w:val="0"/>
        <w:spacing w:line="300" w:lineRule="exact"/>
        <w:jc w:val="both"/>
        <w:rPr>
          <w:rFonts w:ascii="ISOCPEUR" w:hAnsi="ISOCPEUR" w:cs="Arial"/>
          <w:b/>
          <w:bCs/>
          <w:u w:val="single"/>
          <w:lang w:eastAsia="en-US"/>
        </w:rPr>
      </w:pPr>
      <w:r w:rsidRPr="009E62D2">
        <w:rPr>
          <w:rFonts w:ascii="ISOCPEUR" w:hAnsi="ISOCPEUR" w:cs="Arial"/>
          <w:b/>
          <w:lang w:eastAsia="en-US"/>
        </w:rPr>
        <w:t>BC2</w:t>
      </w:r>
      <w:r w:rsidRPr="009E62D2">
        <w:rPr>
          <w:rFonts w:ascii="ISOCPEUR" w:hAnsi="ISOCPEUR" w:cs="Arial"/>
          <w:lang w:eastAsia="en-US"/>
        </w:rPr>
        <w:t xml:space="preserve"> – Dotyk osôb s potenciálom zeme - zriedkavý</w:t>
      </w: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jc w:val="both"/>
        <w:rPr>
          <w:rFonts w:ascii="ISOCPEUR" w:hAnsi="ISOCPEUR" w:cs="Arial"/>
          <w:b/>
          <w:bCs/>
          <w:u w:val="single"/>
          <w:lang w:eastAsia="en-US"/>
        </w:rPr>
      </w:pPr>
      <w:r w:rsidRPr="009E62D2">
        <w:rPr>
          <w:rFonts w:ascii="ISOCPEUR" w:hAnsi="ISOCPEUR" w:cs="Arial"/>
          <w:b/>
          <w:bCs/>
          <w:u w:val="single"/>
          <w:lang w:eastAsia="en-US"/>
        </w:rPr>
        <w:t>1.4 Bezpečnostné normy a predpisy STN</w:t>
      </w:r>
    </w:p>
    <w:p w:rsidR="007E635A" w:rsidRPr="009E62D2" w:rsidRDefault="007E635A" w:rsidP="007E635A">
      <w:pPr>
        <w:autoSpaceDE w:val="0"/>
        <w:autoSpaceDN w:val="0"/>
        <w:spacing w:before="120"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 xml:space="preserve">Navrhovaná inštalácia vyhovuje všetkým t. č. platným bezpečnostným normám a predpisom STN, najmä však: </w:t>
      </w: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ind w:left="142"/>
        <w:jc w:val="both"/>
        <w:rPr>
          <w:rFonts w:ascii="ISOCPEUR" w:hAnsi="ISOCPEUR" w:cs="Arial"/>
          <w:b/>
          <w:bCs/>
          <w:u w:val="single"/>
          <w:lang w:eastAsia="en-US"/>
        </w:rPr>
      </w:pPr>
    </w:p>
    <w:p w:rsidR="007E635A" w:rsidRPr="009E62D2" w:rsidRDefault="007E635A" w:rsidP="007E635A">
      <w:pPr>
        <w:numPr>
          <w:ilvl w:val="0"/>
          <w:numId w:val="9"/>
        </w:num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>STN EN 62305 - Ochrana pred bleskom</w:t>
      </w:r>
    </w:p>
    <w:p w:rsidR="007E635A" w:rsidRPr="009E62D2" w:rsidRDefault="007E635A" w:rsidP="007E635A">
      <w:pPr>
        <w:numPr>
          <w:ilvl w:val="0"/>
          <w:numId w:val="9"/>
        </w:num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>STN 33 2000-5-54 - Uzemnenie a ochranné vodiče</w:t>
      </w:r>
    </w:p>
    <w:p w:rsidR="00FF1569" w:rsidRPr="009E62D2" w:rsidRDefault="00FF1569" w:rsidP="00FF1569">
      <w:pPr>
        <w:pStyle w:val="Odstavecseseznamem"/>
        <w:numPr>
          <w:ilvl w:val="0"/>
          <w:numId w:val="9"/>
        </w:numPr>
        <w:tabs>
          <w:tab w:val="left" w:pos="1843"/>
        </w:tabs>
        <w:rPr>
          <w:rFonts w:ascii="ISOCPEUR" w:hAnsi="ISOCPEUR"/>
        </w:rPr>
      </w:pPr>
      <w:r w:rsidRPr="009E62D2">
        <w:rPr>
          <w:rFonts w:ascii="ISOCPEUR" w:hAnsi="ISOCPEUR"/>
        </w:rPr>
        <w:t>Zákon č. 124/2006 o bezpečnosti a ochrane zdravia pri práci</w:t>
      </w:r>
    </w:p>
    <w:p w:rsidR="00FF1569" w:rsidRPr="009E62D2" w:rsidRDefault="00FF1569" w:rsidP="00FF1569">
      <w:pPr>
        <w:pStyle w:val="Odstavecseseznamem"/>
        <w:numPr>
          <w:ilvl w:val="0"/>
          <w:numId w:val="9"/>
        </w:numPr>
        <w:tabs>
          <w:tab w:val="left" w:pos="1843"/>
        </w:tabs>
        <w:rPr>
          <w:rFonts w:ascii="ISOCPEUR" w:hAnsi="ISOCPEUR"/>
        </w:rPr>
      </w:pPr>
      <w:r w:rsidRPr="009E62D2">
        <w:rPr>
          <w:rFonts w:ascii="ISOCPEUR" w:hAnsi="ISOCPEUR"/>
        </w:rPr>
        <w:t>Zákon č. 125/2006 o inšpekcii práce</w:t>
      </w:r>
    </w:p>
    <w:p w:rsidR="00FF1569" w:rsidRPr="009E62D2" w:rsidRDefault="00FF1569" w:rsidP="00FF1569">
      <w:pPr>
        <w:pStyle w:val="Odstavecseseznamem"/>
        <w:numPr>
          <w:ilvl w:val="0"/>
          <w:numId w:val="9"/>
        </w:numPr>
        <w:tabs>
          <w:tab w:val="left" w:pos="1843"/>
        </w:tabs>
        <w:rPr>
          <w:rFonts w:ascii="ISOCPEUR" w:hAnsi="ISOCPEUR"/>
        </w:rPr>
      </w:pPr>
      <w:r w:rsidRPr="009E62D2">
        <w:rPr>
          <w:rFonts w:ascii="ISOCPEUR" w:hAnsi="ISOCPEUR"/>
        </w:rPr>
        <w:t>Zákon č. 656/2004 o energetike</w:t>
      </w:r>
    </w:p>
    <w:p w:rsidR="00FF1569" w:rsidRPr="009E62D2" w:rsidRDefault="00FF1569" w:rsidP="00FF1569">
      <w:pPr>
        <w:pStyle w:val="Odstavecseseznamem"/>
        <w:tabs>
          <w:tab w:val="left" w:pos="1843"/>
        </w:tabs>
        <w:ind w:left="927"/>
        <w:rPr>
          <w:rFonts w:ascii="ISOCPEUR" w:hAnsi="ISOCPEUR"/>
        </w:rPr>
      </w:pPr>
    </w:p>
    <w:p w:rsidR="00FF1569" w:rsidRPr="009E62D2" w:rsidRDefault="00FF1569" w:rsidP="00FF1569">
      <w:pPr>
        <w:pStyle w:val="Odstavecseseznamem"/>
        <w:numPr>
          <w:ilvl w:val="0"/>
          <w:numId w:val="9"/>
        </w:numPr>
        <w:tabs>
          <w:tab w:val="left" w:pos="2410"/>
        </w:tabs>
        <w:rPr>
          <w:rFonts w:ascii="ISOCPEUR" w:hAnsi="ISOCPEUR" w:cs="Arial"/>
        </w:rPr>
      </w:pPr>
      <w:r w:rsidRPr="009E62D2">
        <w:rPr>
          <w:rFonts w:ascii="ISOCPEUR" w:hAnsi="ISOCPEUR" w:cs="Arial"/>
        </w:rPr>
        <w:t>Nariadenie vlády č. 247/2006 o podrobnostiach o ochrane zdravia pred záťažou teplom a chladom pri práci</w:t>
      </w:r>
    </w:p>
    <w:p w:rsidR="00FF1569" w:rsidRPr="009E62D2" w:rsidRDefault="00FF1569" w:rsidP="00FF1569">
      <w:pPr>
        <w:pStyle w:val="Odstavecseseznamem"/>
        <w:numPr>
          <w:ilvl w:val="0"/>
          <w:numId w:val="9"/>
        </w:numPr>
        <w:tabs>
          <w:tab w:val="left" w:pos="2410"/>
        </w:tabs>
        <w:rPr>
          <w:rFonts w:ascii="ISOCPEUR" w:hAnsi="ISOCPEUR" w:cs="Arial"/>
        </w:rPr>
      </w:pPr>
      <w:r w:rsidRPr="009E62D2">
        <w:rPr>
          <w:rFonts w:ascii="ISOCPEUR" w:hAnsi="ISOCPEUR" w:cs="Arial"/>
        </w:rPr>
        <w:t>Nariadenie vlády č. 269/2006 podrobnostiach o požiadavkách na osvetlenie pri práci</w:t>
      </w:r>
    </w:p>
    <w:p w:rsidR="00FF1569" w:rsidRPr="009E62D2" w:rsidRDefault="00FF1569" w:rsidP="00FF1569">
      <w:pPr>
        <w:pStyle w:val="Odstavecseseznamem"/>
        <w:numPr>
          <w:ilvl w:val="0"/>
          <w:numId w:val="9"/>
        </w:numPr>
        <w:tabs>
          <w:tab w:val="left" w:pos="2410"/>
        </w:tabs>
        <w:rPr>
          <w:rFonts w:ascii="ISOCPEUR" w:hAnsi="ISOCPEUR" w:cs="Arial"/>
        </w:rPr>
      </w:pPr>
      <w:r w:rsidRPr="009E62D2">
        <w:rPr>
          <w:rFonts w:ascii="ISOCPEUR" w:hAnsi="ISOCPEUR" w:cs="Arial"/>
        </w:rPr>
        <w:t>Nariadenie vlády č. 387/2006 o požiadavkách na zaistenie bezpečnostného a zdravotného označenia pri práci</w:t>
      </w:r>
    </w:p>
    <w:p w:rsidR="00FF1569" w:rsidRPr="009E62D2" w:rsidRDefault="00FF1569" w:rsidP="00FF1569">
      <w:pPr>
        <w:pStyle w:val="Odstavecseseznamem"/>
        <w:numPr>
          <w:ilvl w:val="0"/>
          <w:numId w:val="9"/>
        </w:numPr>
        <w:tabs>
          <w:tab w:val="left" w:pos="2410"/>
        </w:tabs>
        <w:rPr>
          <w:rFonts w:ascii="ISOCPEUR" w:hAnsi="ISOCPEUR"/>
        </w:rPr>
      </w:pPr>
      <w:r w:rsidRPr="009E62D2">
        <w:rPr>
          <w:rFonts w:ascii="ISOCPEUR" w:hAnsi="ISOCPEUR"/>
        </w:rPr>
        <w:lastRenderedPageBreak/>
        <w:t xml:space="preserve">Nariadenie vlády č. 391/2006 </w:t>
      </w:r>
      <w:r w:rsidRPr="009E62D2">
        <w:rPr>
          <w:rFonts w:ascii="ISOCPEUR" w:hAnsi="ISOCPEUR" w:cs="Arial"/>
        </w:rPr>
        <w:t>o minimálnych bezpečnostných a zdravotných požiadavkách na pracovisko</w:t>
      </w:r>
    </w:p>
    <w:p w:rsidR="00FF1569" w:rsidRPr="009E62D2" w:rsidRDefault="00FF1569" w:rsidP="00FF1569">
      <w:pPr>
        <w:pStyle w:val="Odstavecseseznamem"/>
        <w:numPr>
          <w:ilvl w:val="0"/>
          <w:numId w:val="9"/>
        </w:numPr>
        <w:tabs>
          <w:tab w:val="left" w:pos="2410"/>
        </w:tabs>
        <w:rPr>
          <w:rFonts w:ascii="ISOCPEUR" w:hAnsi="ISOCPEUR" w:cs="Arial"/>
        </w:rPr>
      </w:pPr>
      <w:r w:rsidRPr="009E62D2">
        <w:rPr>
          <w:rFonts w:ascii="ISOCPEUR" w:hAnsi="ISOCPEUR"/>
        </w:rPr>
        <w:t xml:space="preserve">Nariadenie vlády č. 392/2006 </w:t>
      </w:r>
      <w:r w:rsidRPr="009E62D2">
        <w:rPr>
          <w:rFonts w:ascii="ISOCPEUR" w:hAnsi="ISOCPEUR" w:cs="Arial"/>
        </w:rPr>
        <w:t>o minimálnych bezpečnostných a zdravotných požiadavkách pri používaní pracovných prostriedkov</w:t>
      </w:r>
    </w:p>
    <w:p w:rsidR="00FF1569" w:rsidRPr="009E62D2" w:rsidRDefault="00FF1569" w:rsidP="00FF1569">
      <w:pPr>
        <w:pStyle w:val="Odstavecseseznamem"/>
        <w:numPr>
          <w:ilvl w:val="0"/>
          <w:numId w:val="9"/>
        </w:numPr>
        <w:tabs>
          <w:tab w:val="left" w:pos="2410"/>
        </w:tabs>
        <w:rPr>
          <w:rFonts w:ascii="ISOCPEUR" w:hAnsi="ISOCPEUR" w:cs="Arial"/>
        </w:rPr>
      </w:pPr>
      <w:r w:rsidRPr="009E62D2">
        <w:rPr>
          <w:rFonts w:ascii="ISOCPEUR" w:hAnsi="ISOCPEUR" w:cs="Arial"/>
        </w:rPr>
        <w:t>Nariadenie vlády č. 395/2006 o minimálnych požiadavkách na poskytovanie a používanie osobných ochranných pracovných prostriedkov</w:t>
      </w:r>
    </w:p>
    <w:p w:rsidR="00FF1569" w:rsidRPr="009E62D2" w:rsidRDefault="00FF1569" w:rsidP="00FF1569">
      <w:pPr>
        <w:pStyle w:val="Odstavecseseznamem"/>
        <w:numPr>
          <w:ilvl w:val="0"/>
          <w:numId w:val="9"/>
        </w:numPr>
        <w:tabs>
          <w:tab w:val="left" w:pos="2410"/>
        </w:tabs>
        <w:rPr>
          <w:rFonts w:ascii="ISOCPEUR" w:hAnsi="ISOCPEUR" w:cs="Arial"/>
        </w:rPr>
      </w:pPr>
      <w:r w:rsidRPr="009E62D2">
        <w:rPr>
          <w:rFonts w:ascii="ISOCPEUR" w:hAnsi="ISOCPEUR" w:cs="Arial"/>
        </w:rPr>
        <w:t>Nariadenie vlády č. 396/2006 o minimálnych bezpečnostných a zdravotných požiadavkách na stavenisko</w:t>
      </w:r>
    </w:p>
    <w:p w:rsidR="00FF1569" w:rsidRPr="009E62D2" w:rsidRDefault="00FF1569" w:rsidP="00FF1569">
      <w:pPr>
        <w:pStyle w:val="Odstavecseseznamem"/>
        <w:numPr>
          <w:ilvl w:val="0"/>
          <w:numId w:val="9"/>
        </w:numPr>
        <w:tabs>
          <w:tab w:val="left" w:pos="2410"/>
        </w:tabs>
        <w:rPr>
          <w:rFonts w:ascii="ISOCPEUR" w:hAnsi="ISOCPEUR" w:cs="Arial"/>
        </w:rPr>
      </w:pPr>
      <w:r w:rsidRPr="009E62D2">
        <w:rPr>
          <w:rFonts w:ascii="ISOCPEUR" w:hAnsi="ISOCPEUR" w:cs="Arial"/>
        </w:rPr>
        <w:t xml:space="preserve">Vyhl. </w:t>
      </w:r>
      <w:proofErr w:type="spellStart"/>
      <w:r w:rsidRPr="009E62D2">
        <w:rPr>
          <w:rFonts w:ascii="ISOCPEUR" w:hAnsi="ISOCPEUR" w:cs="Arial"/>
        </w:rPr>
        <w:t>MPSVaR</w:t>
      </w:r>
      <w:proofErr w:type="spellEnd"/>
      <w:r w:rsidRPr="009E62D2">
        <w:rPr>
          <w:rFonts w:ascii="ISOCPEUR" w:hAnsi="ISOCPEUR" w:cs="Arial"/>
        </w:rPr>
        <w:t xml:space="preserve"> č. 509/2008</w:t>
      </w:r>
      <w:r w:rsidRPr="009E62D2">
        <w:rPr>
          <w:rFonts w:ascii="ISOCPEUR" w:hAnsi="ISOCPEUR" w:cs="Arial"/>
        </w:rPr>
        <w:tab/>
        <w:t>na zaistenie bezpečnosti a ochrany zdravia pri práci a bezpečnosti technických zariadení</w:t>
      </w:r>
    </w:p>
    <w:p w:rsidR="00FF1569" w:rsidRPr="009E62D2" w:rsidRDefault="00FF1569" w:rsidP="00FF1569">
      <w:p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</w:p>
    <w:p w:rsidR="007E635A" w:rsidRPr="009E62D2" w:rsidRDefault="007E635A" w:rsidP="007E635A">
      <w:pPr>
        <w:autoSpaceDE w:val="0"/>
        <w:autoSpaceDN w:val="0"/>
        <w:adjustRightInd w:val="0"/>
        <w:spacing w:line="360" w:lineRule="auto"/>
        <w:rPr>
          <w:rFonts w:ascii="ISOCPEUR" w:hAnsi="ISOCPEUR" w:cs="Arial"/>
          <w:b/>
          <w:lang w:eastAsia="en-US"/>
        </w:rPr>
      </w:pP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jc w:val="both"/>
        <w:rPr>
          <w:rFonts w:ascii="ISOCPEUR" w:hAnsi="ISOCPEUR" w:cs="Arial"/>
          <w:b/>
          <w:bCs/>
          <w:u w:val="single"/>
          <w:lang w:eastAsia="en-US"/>
        </w:rPr>
      </w:pPr>
      <w:r w:rsidRPr="009E62D2">
        <w:rPr>
          <w:rFonts w:ascii="ISOCPEUR" w:hAnsi="ISOCPEUR" w:cs="Arial"/>
          <w:b/>
          <w:bCs/>
          <w:u w:val="single"/>
          <w:lang w:eastAsia="en-US"/>
        </w:rPr>
        <w:t>2. Technické riešenie</w:t>
      </w: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jc w:val="both"/>
        <w:rPr>
          <w:rFonts w:ascii="ISOCPEUR" w:hAnsi="ISOCPEUR" w:cs="Arial"/>
          <w:b/>
          <w:bCs/>
          <w:u w:val="single"/>
          <w:lang w:eastAsia="en-US"/>
        </w:rPr>
      </w:pPr>
    </w:p>
    <w:p w:rsidR="007E635A" w:rsidRPr="009E62D2" w:rsidRDefault="00FF1569" w:rsidP="00FF1569">
      <w:pPr>
        <w:autoSpaceDE w:val="0"/>
        <w:autoSpaceDN w:val="0"/>
        <w:adjustRightInd w:val="0"/>
        <w:spacing w:line="360" w:lineRule="auto"/>
        <w:rPr>
          <w:rFonts w:ascii="ISOCPEUR" w:hAnsi="ISOCPEUR" w:cs="Arial"/>
          <w:b/>
          <w:bCs/>
          <w:u w:val="single"/>
          <w:lang w:eastAsia="en-US"/>
        </w:rPr>
      </w:pPr>
      <w:r w:rsidRPr="009E62D2">
        <w:rPr>
          <w:rFonts w:ascii="ISOCPEUR" w:hAnsi="ISOCPEUR" w:cs="Arial"/>
          <w:lang w:eastAsia="en-US"/>
        </w:rPr>
        <w:t xml:space="preserve"> </w:t>
      </w:r>
      <w:r w:rsidR="007E635A" w:rsidRPr="009E62D2">
        <w:rPr>
          <w:rFonts w:ascii="ISOCPEUR" w:hAnsi="ISOCPEUR" w:cs="Arial"/>
          <w:b/>
          <w:bCs/>
          <w:u w:val="single"/>
          <w:lang w:eastAsia="en-US"/>
        </w:rPr>
        <w:t>2.1 Popis objektu</w:t>
      </w:r>
    </w:p>
    <w:p w:rsidR="007E635A" w:rsidRPr="009E62D2" w:rsidRDefault="007E635A" w:rsidP="007E635A">
      <w:p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>Objekt je</w:t>
      </w:r>
      <w:r w:rsidR="00A509F7" w:rsidRPr="009E62D2">
        <w:rPr>
          <w:rFonts w:ascii="ISOCPEUR" w:hAnsi="ISOCPEUR" w:cs="Arial"/>
          <w:lang w:eastAsia="en-US"/>
        </w:rPr>
        <w:t xml:space="preserve"> </w:t>
      </w:r>
      <w:r w:rsidR="00EF435C">
        <w:rPr>
          <w:rFonts w:ascii="ISOCPEUR" w:hAnsi="ISOCPEUR" w:cs="Arial"/>
          <w:lang w:eastAsia="en-US"/>
        </w:rPr>
        <w:t>samosta</w:t>
      </w:r>
      <w:r w:rsidR="006A324E">
        <w:rPr>
          <w:rFonts w:ascii="ISOCPEUR" w:hAnsi="ISOCPEUR" w:cs="Arial"/>
          <w:lang w:eastAsia="en-US"/>
        </w:rPr>
        <w:t>t</w:t>
      </w:r>
      <w:r w:rsidR="00EF435C">
        <w:rPr>
          <w:rFonts w:ascii="ISOCPEUR" w:hAnsi="ISOCPEUR" w:cs="Arial"/>
          <w:lang w:eastAsia="en-US"/>
        </w:rPr>
        <w:t xml:space="preserve">ne stojaca </w:t>
      </w:r>
      <w:r w:rsidR="005813DD" w:rsidRPr="009E62D2">
        <w:rPr>
          <w:rFonts w:ascii="ISOCPEUR" w:hAnsi="ISOCPEUR" w:cs="Arial"/>
          <w:lang w:eastAsia="en-US"/>
        </w:rPr>
        <w:t xml:space="preserve">výrobná hala </w:t>
      </w:r>
      <w:r w:rsidR="00EF435C">
        <w:rPr>
          <w:rFonts w:ascii="ISOCPEUR" w:hAnsi="ISOCPEUR" w:cs="Arial"/>
          <w:lang w:eastAsia="en-US"/>
        </w:rPr>
        <w:t>– plniareň nealkoholických nápojov</w:t>
      </w:r>
      <w:r w:rsidR="00AF1E6E">
        <w:rPr>
          <w:rFonts w:ascii="ISOCPEUR" w:hAnsi="ISOCPEUR" w:cs="Arial"/>
          <w:lang w:eastAsia="en-US"/>
        </w:rPr>
        <w:t xml:space="preserve"> </w:t>
      </w:r>
      <w:r w:rsidR="00F270E6" w:rsidRPr="009E62D2">
        <w:rPr>
          <w:rFonts w:ascii="ISOCPEUR" w:hAnsi="ISOCPEUR"/>
          <w:caps/>
        </w:rPr>
        <w:t xml:space="preserve"> </w:t>
      </w:r>
      <w:r w:rsidRPr="009E62D2">
        <w:rPr>
          <w:rFonts w:ascii="ISOCPEUR" w:hAnsi="ISOCPEUR" w:cs="Arial"/>
          <w:lang w:eastAsia="en-US"/>
        </w:rPr>
        <w:t xml:space="preserve">. Strecha je </w:t>
      </w:r>
      <w:r w:rsidR="00A509F7" w:rsidRPr="009E62D2">
        <w:rPr>
          <w:rFonts w:ascii="ISOCPEUR" w:hAnsi="ISOCPEUR" w:cs="Arial"/>
          <w:lang w:eastAsia="en-US"/>
        </w:rPr>
        <w:t xml:space="preserve"> plochá</w:t>
      </w:r>
      <w:r w:rsidR="00FF1569" w:rsidRPr="009E62D2">
        <w:rPr>
          <w:rFonts w:ascii="ISOCPEUR" w:hAnsi="ISOCPEUR" w:cs="Arial"/>
          <w:lang w:eastAsia="en-US"/>
        </w:rPr>
        <w:t xml:space="preserve">  maximálna výška</w:t>
      </w:r>
      <w:r w:rsidR="00FF6B9B" w:rsidRPr="009E62D2">
        <w:rPr>
          <w:rFonts w:ascii="ISOCPEUR" w:hAnsi="ISOCPEUR" w:cs="Arial"/>
          <w:lang w:eastAsia="en-US"/>
        </w:rPr>
        <w:t xml:space="preserve"> je +</w:t>
      </w:r>
      <w:r w:rsidR="00EF435C">
        <w:rPr>
          <w:rFonts w:ascii="ISOCPEUR" w:hAnsi="ISOCPEUR" w:cs="Arial"/>
          <w:lang w:eastAsia="en-US"/>
        </w:rPr>
        <w:t>7</w:t>
      </w:r>
      <w:r w:rsidR="00FF1569" w:rsidRPr="009E62D2">
        <w:rPr>
          <w:rFonts w:ascii="ISOCPEUR" w:hAnsi="ISOCPEUR" w:cs="Arial"/>
          <w:lang w:eastAsia="en-US"/>
        </w:rPr>
        <w:t>,</w:t>
      </w:r>
      <w:r w:rsidR="001C1126">
        <w:rPr>
          <w:rFonts w:ascii="ISOCPEUR" w:hAnsi="ISOCPEUR" w:cs="Arial"/>
          <w:lang w:eastAsia="en-US"/>
        </w:rPr>
        <w:t>8</w:t>
      </w:r>
      <w:r w:rsidR="00A509F7" w:rsidRPr="009E62D2">
        <w:rPr>
          <w:rFonts w:ascii="ISOCPEUR" w:hAnsi="ISOCPEUR" w:cs="Arial"/>
          <w:lang w:eastAsia="en-US"/>
        </w:rPr>
        <w:t>00</w:t>
      </w:r>
      <w:r w:rsidRPr="009E62D2">
        <w:rPr>
          <w:rFonts w:ascii="ISOCPEUR" w:hAnsi="ISOCPEUR" w:cs="Arial"/>
          <w:lang w:eastAsia="en-US"/>
        </w:rPr>
        <w:t>m. Maximálne</w:t>
      </w:r>
      <w:r w:rsidR="005813DD" w:rsidRPr="009E62D2">
        <w:rPr>
          <w:rFonts w:ascii="ISOCPEUR" w:hAnsi="ISOCPEUR" w:cs="Arial"/>
          <w:lang w:eastAsia="en-US"/>
        </w:rPr>
        <w:t xml:space="preserve"> rozmery riešeného  objektu : d</w:t>
      </w:r>
      <w:r w:rsidR="00026D42" w:rsidRPr="009E62D2">
        <w:rPr>
          <w:rFonts w:ascii="ISOCPEUR" w:hAnsi="ISOCPEUR" w:cs="Arial"/>
          <w:lang w:eastAsia="en-US"/>
        </w:rPr>
        <w:t>ĺ</w:t>
      </w:r>
      <w:r w:rsidRPr="009E62D2">
        <w:rPr>
          <w:rFonts w:ascii="ISOCPEUR" w:hAnsi="ISOCPEUR" w:cs="Arial"/>
          <w:lang w:eastAsia="en-US"/>
        </w:rPr>
        <w:t xml:space="preserve">žka </w:t>
      </w:r>
      <w:r w:rsidR="00EF435C">
        <w:rPr>
          <w:rFonts w:ascii="ISOCPEUR" w:hAnsi="ISOCPEUR" w:cs="Arial"/>
          <w:lang w:eastAsia="en-US"/>
        </w:rPr>
        <w:t>187</w:t>
      </w:r>
      <w:r w:rsidR="00FF6B9B" w:rsidRPr="009E62D2">
        <w:rPr>
          <w:rFonts w:ascii="ISOCPEUR" w:hAnsi="ISOCPEUR" w:cs="Arial"/>
          <w:lang w:eastAsia="en-US"/>
        </w:rPr>
        <w:t>,</w:t>
      </w:r>
      <w:r w:rsidR="00EF435C">
        <w:rPr>
          <w:rFonts w:ascii="ISOCPEUR" w:hAnsi="ISOCPEUR" w:cs="Arial"/>
          <w:lang w:eastAsia="en-US"/>
        </w:rPr>
        <w:t>810</w:t>
      </w:r>
      <w:r w:rsidR="00AF1E6E" w:rsidRPr="009E62D2">
        <w:rPr>
          <w:rFonts w:ascii="ISOCPEUR" w:hAnsi="ISOCPEUR" w:cs="Arial"/>
          <w:lang w:eastAsia="en-US"/>
        </w:rPr>
        <w:t xml:space="preserve"> </w:t>
      </w:r>
      <w:r w:rsidRPr="009E62D2">
        <w:rPr>
          <w:rFonts w:ascii="ISOCPEUR" w:hAnsi="ISOCPEUR" w:cs="Arial"/>
          <w:lang w:eastAsia="en-US"/>
        </w:rPr>
        <w:t xml:space="preserve">m, šírka </w:t>
      </w:r>
      <w:r w:rsidR="00EF435C">
        <w:rPr>
          <w:rFonts w:ascii="ISOCPEUR" w:hAnsi="ISOCPEUR" w:cs="Arial"/>
          <w:lang w:eastAsia="en-US"/>
        </w:rPr>
        <w:t>36,460</w:t>
      </w:r>
      <w:r w:rsidR="00AF1E6E">
        <w:rPr>
          <w:rFonts w:ascii="ISOCPEUR" w:hAnsi="ISOCPEUR" w:cs="Arial"/>
          <w:lang w:eastAsia="en-US"/>
        </w:rPr>
        <w:t>m</w:t>
      </w:r>
      <w:r w:rsidRPr="009E62D2">
        <w:rPr>
          <w:rFonts w:ascii="ISOCPEUR" w:hAnsi="ISOCPEUR" w:cs="Arial"/>
          <w:lang w:eastAsia="en-US"/>
        </w:rPr>
        <w:t xml:space="preserve">. </w:t>
      </w: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jc w:val="both"/>
        <w:rPr>
          <w:rFonts w:ascii="ISOCPEUR" w:hAnsi="ISOCPEUR" w:cs="Arial"/>
          <w:b/>
          <w:bCs/>
          <w:u w:val="single"/>
          <w:lang w:eastAsia="en-US"/>
        </w:rPr>
      </w:pPr>
    </w:p>
    <w:p w:rsidR="007E635A" w:rsidRPr="009E62D2" w:rsidRDefault="007E635A" w:rsidP="007E635A">
      <w:pPr>
        <w:autoSpaceDE w:val="0"/>
        <w:autoSpaceDN w:val="0"/>
        <w:spacing w:line="360" w:lineRule="auto"/>
        <w:rPr>
          <w:rFonts w:ascii="ISOCPEUR" w:hAnsi="ISOCPEUR" w:cs="Arial"/>
          <w:b/>
          <w:bCs/>
          <w:u w:val="single"/>
          <w:lang w:eastAsia="en-US"/>
        </w:rPr>
      </w:pPr>
      <w:r w:rsidRPr="009E62D2">
        <w:rPr>
          <w:rFonts w:ascii="ISOCPEUR" w:hAnsi="ISOCPEUR" w:cs="Arial"/>
          <w:b/>
          <w:bCs/>
          <w:u w:val="single"/>
          <w:lang w:eastAsia="en-US"/>
        </w:rPr>
        <w:t xml:space="preserve">2.2 Závery z analýzy rizika podľa STN EN 62305-2: </w:t>
      </w:r>
    </w:p>
    <w:p w:rsidR="007E635A" w:rsidRPr="009E62D2" w:rsidRDefault="007E635A" w:rsidP="007E635A">
      <w:pPr>
        <w:autoSpaceDE w:val="0"/>
        <w:autoSpaceDN w:val="0"/>
        <w:spacing w:line="360" w:lineRule="auto"/>
        <w:rPr>
          <w:rFonts w:ascii="ISOCPEUR" w:hAnsi="ISOCPEUR" w:cs="Arial"/>
          <w:b/>
          <w:bCs/>
          <w:u w:val="single"/>
          <w:lang w:eastAsia="en-US"/>
        </w:rPr>
      </w:pPr>
    </w:p>
    <w:p w:rsidR="007E635A" w:rsidRPr="009E62D2" w:rsidRDefault="007E635A" w:rsidP="007E635A">
      <w:pPr>
        <w:autoSpaceDE w:val="0"/>
        <w:autoSpaceDN w:val="0"/>
        <w:adjustRightInd w:val="0"/>
        <w:spacing w:line="360" w:lineRule="auto"/>
        <w:rPr>
          <w:rFonts w:ascii="ISOCPEUR" w:hAnsi="ISOCPEUR" w:cs="Arial"/>
          <w:bCs/>
          <w:lang w:eastAsia="en-US"/>
        </w:rPr>
      </w:pPr>
      <w:r w:rsidRPr="009E62D2">
        <w:rPr>
          <w:rFonts w:ascii="ISOCPEUR" w:hAnsi="ISOCPEUR" w:cs="Arial"/>
          <w:bCs/>
          <w:lang w:eastAsia="en-US"/>
        </w:rPr>
        <w:t xml:space="preserve">Podľa analýzy rizika je  potrebná  inštalácia LPS (vonkajšieho bleskozvodu)  v úrovni LPL III. </w:t>
      </w:r>
    </w:p>
    <w:p w:rsidR="007E635A" w:rsidRPr="009E62D2" w:rsidRDefault="007E635A" w:rsidP="007E635A">
      <w:pPr>
        <w:autoSpaceDE w:val="0"/>
        <w:autoSpaceDN w:val="0"/>
        <w:adjustRightInd w:val="0"/>
        <w:spacing w:line="360" w:lineRule="auto"/>
        <w:rPr>
          <w:rFonts w:ascii="ISOCPEUR" w:hAnsi="ISOCPEUR" w:cs="Arial"/>
        </w:rPr>
      </w:pPr>
      <w:r w:rsidRPr="009E62D2">
        <w:rPr>
          <w:rFonts w:ascii="ISOCPEUR" w:hAnsi="ISOCPEUR" w:cs="Arial"/>
        </w:rPr>
        <w:t>Vonkajší LPS je určený na:</w:t>
      </w:r>
    </w:p>
    <w:p w:rsidR="007E635A" w:rsidRPr="009E62D2" w:rsidRDefault="007E635A" w:rsidP="007E635A">
      <w:pPr>
        <w:autoSpaceDE w:val="0"/>
        <w:autoSpaceDN w:val="0"/>
        <w:adjustRightInd w:val="0"/>
        <w:spacing w:line="360" w:lineRule="auto"/>
        <w:rPr>
          <w:rFonts w:ascii="ISOCPEUR" w:hAnsi="ISOCPEUR" w:cs="Arial"/>
        </w:rPr>
      </w:pPr>
      <w:r w:rsidRPr="009E62D2">
        <w:rPr>
          <w:rFonts w:ascii="ISOCPEUR" w:hAnsi="ISOCPEUR" w:cs="Arial"/>
        </w:rPr>
        <w:t>a) zachytenie úderu blesku do stavby (</w:t>
      </w:r>
      <w:proofErr w:type="spellStart"/>
      <w:r w:rsidRPr="009E62D2">
        <w:rPr>
          <w:rFonts w:ascii="ISOCPEUR" w:hAnsi="ISOCPEUR" w:cs="Arial"/>
        </w:rPr>
        <w:t>zachytávacou</w:t>
      </w:r>
      <w:proofErr w:type="spellEnd"/>
      <w:r w:rsidRPr="009E62D2">
        <w:rPr>
          <w:rFonts w:ascii="ISOCPEUR" w:hAnsi="ISOCPEUR" w:cs="Arial"/>
        </w:rPr>
        <w:t xml:space="preserve"> sústavou);</w:t>
      </w:r>
    </w:p>
    <w:p w:rsidR="007E635A" w:rsidRPr="009E62D2" w:rsidRDefault="007E635A" w:rsidP="007E635A">
      <w:pPr>
        <w:autoSpaceDE w:val="0"/>
        <w:autoSpaceDN w:val="0"/>
        <w:adjustRightInd w:val="0"/>
        <w:spacing w:line="360" w:lineRule="auto"/>
        <w:rPr>
          <w:rFonts w:ascii="ISOCPEUR" w:hAnsi="ISOCPEUR" w:cs="Arial"/>
        </w:rPr>
      </w:pPr>
      <w:r w:rsidRPr="009E62D2">
        <w:rPr>
          <w:rFonts w:ascii="ISOCPEUR" w:hAnsi="ISOCPEUR" w:cs="Arial"/>
        </w:rPr>
        <w:t>b) zvedenie bleskového prúdu bezpečne smerom do zeme (použitím sústavy zvodov)</w:t>
      </w:r>
    </w:p>
    <w:p w:rsidR="007E635A" w:rsidRPr="009E62D2" w:rsidRDefault="007E635A" w:rsidP="007E635A">
      <w:pPr>
        <w:autoSpaceDE w:val="0"/>
        <w:autoSpaceDN w:val="0"/>
        <w:spacing w:line="360" w:lineRule="auto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</w:rPr>
        <w:t>c) rozptýlenie bleskového prúdu v zemi (použitím uzemňovacej sústavy).</w:t>
      </w: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ind w:left="142"/>
        <w:jc w:val="both"/>
        <w:rPr>
          <w:rFonts w:ascii="ISOCPEUR" w:hAnsi="ISOCPEUR" w:cs="Arial"/>
          <w:b/>
          <w:bCs/>
          <w:u w:val="single"/>
          <w:lang w:eastAsia="en-US"/>
        </w:rPr>
      </w:pPr>
    </w:p>
    <w:p w:rsidR="007E635A" w:rsidRPr="009E62D2" w:rsidRDefault="007E635A" w:rsidP="007E635A">
      <w:pPr>
        <w:keepNext/>
        <w:widowControl w:val="0"/>
        <w:tabs>
          <w:tab w:val="left" w:pos="0"/>
          <w:tab w:val="left" w:pos="426"/>
          <w:tab w:val="left" w:pos="6804"/>
        </w:tabs>
        <w:autoSpaceDE w:val="0"/>
        <w:autoSpaceDN w:val="0"/>
        <w:spacing w:line="360" w:lineRule="auto"/>
        <w:ind w:right="-99"/>
        <w:outlineLvl w:val="0"/>
        <w:rPr>
          <w:rFonts w:ascii="ISOCPEUR" w:hAnsi="ISOCPEUR" w:cs="Arial"/>
          <w:b/>
          <w:bCs/>
          <w:color w:val="FF0000"/>
          <w:sz w:val="24"/>
          <w:szCs w:val="24"/>
          <w:u w:val="single"/>
          <w:lang w:eastAsia="en-US"/>
        </w:rPr>
      </w:pPr>
      <w:r w:rsidRPr="009E62D2">
        <w:rPr>
          <w:rFonts w:ascii="ISOCPEUR" w:hAnsi="ISOCPEUR" w:cs="Arial"/>
          <w:b/>
          <w:bCs/>
          <w:lang w:eastAsia="en-US"/>
        </w:rPr>
        <w:t xml:space="preserve">2.3 Elektrická izolácia vonkajšieho LPS - dostatočná vzdialenosť s </w:t>
      </w:r>
    </w:p>
    <w:p w:rsidR="007E635A" w:rsidRPr="009E62D2" w:rsidRDefault="007E635A" w:rsidP="007E635A">
      <w:pPr>
        <w:autoSpaceDE w:val="0"/>
        <w:autoSpaceDN w:val="0"/>
        <w:spacing w:line="360" w:lineRule="auto"/>
        <w:rPr>
          <w:rFonts w:ascii="ISOCPEUR" w:hAnsi="ISOCPEUR" w:cs="Arial"/>
          <w:snapToGrid w:val="0"/>
          <w:lang w:eastAsia="en-US"/>
        </w:rPr>
      </w:pPr>
      <w:r w:rsidRPr="009E62D2">
        <w:rPr>
          <w:rFonts w:ascii="ISOCPEUR" w:hAnsi="ISOCPEUR" w:cs="Arial"/>
          <w:lang w:eastAsia="en-US"/>
        </w:rPr>
        <w:t>Pre elektrickú izoláciu vonkajšieho LPS dostatočná vzdialenosť „</w:t>
      </w:r>
      <w:r w:rsidRPr="009E62D2">
        <w:rPr>
          <w:rFonts w:ascii="ISOCPEUR" w:hAnsi="ISOCPEUR" w:cs="Arial"/>
          <w:b/>
          <w:bCs/>
          <w:snapToGrid w:val="0"/>
          <w:lang w:eastAsia="en-US"/>
        </w:rPr>
        <w:t xml:space="preserve">s“ </w:t>
      </w:r>
      <w:r w:rsidRPr="009E62D2">
        <w:rPr>
          <w:rFonts w:ascii="ISOCPEUR" w:hAnsi="ISOCPEUR" w:cs="Arial"/>
          <w:snapToGrid w:val="0"/>
          <w:lang w:eastAsia="en-US"/>
        </w:rPr>
        <w:t xml:space="preserve"> minimálna vzdialenosť, pri ktorej nevzniká nebezpečný výboj medzi zachytávačom alebo zvodom,   ktorým tečie prúd blesku a okolitými uzemnenými vodivými časťami. Izolačná vzdialenosť závisí od stupňa ochrany, počtu zvodov, materiálu medzi koncami slučky a vzdialenosti kovovej časti od bodu pripojenia na uzemňovač. Izolácia vzhľadom na nebezpečný výboj je zabezpečená, ak je vzdialenosť d medzi sústavou ochrany  pred bleskom a uvažovanou vodivou časťou väčšia ako </w:t>
      </w:r>
      <w:r w:rsidRPr="009E62D2">
        <w:rPr>
          <w:rFonts w:ascii="ISOCPEUR" w:hAnsi="ISOCPEUR" w:cs="Arial"/>
          <w:b/>
          <w:bCs/>
          <w:snapToGrid w:val="0"/>
          <w:lang w:eastAsia="en-US"/>
        </w:rPr>
        <w:t>s</w:t>
      </w:r>
      <w:r w:rsidRPr="009E62D2">
        <w:rPr>
          <w:rFonts w:ascii="ISOCPEUR" w:hAnsi="ISOCPEUR" w:cs="Arial"/>
          <w:snapToGrid w:val="0"/>
          <w:lang w:eastAsia="en-US"/>
        </w:rPr>
        <w:t xml:space="preserve">. </w:t>
      </w:r>
    </w:p>
    <w:p w:rsidR="007E635A" w:rsidRPr="009E62D2" w:rsidRDefault="007E635A" w:rsidP="007E635A">
      <w:pPr>
        <w:autoSpaceDE w:val="0"/>
        <w:autoSpaceDN w:val="0"/>
        <w:spacing w:line="360" w:lineRule="auto"/>
        <w:rPr>
          <w:rFonts w:ascii="ISOCPEUR" w:hAnsi="ISOCPEUR" w:cs="Arial"/>
          <w:snapToGrid w:val="0"/>
          <w:lang w:eastAsia="en-US"/>
        </w:rPr>
      </w:pPr>
    </w:p>
    <w:p w:rsidR="007E635A" w:rsidRPr="009E62D2" w:rsidRDefault="007E635A" w:rsidP="007E635A">
      <w:pPr>
        <w:autoSpaceDE w:val="0"/>
        <w:autoSpaceDN w:val="0"/>
        <w:spacing w:line="360" w:lineRule="auto"/>
        <w:rPr>
          <w:rFonts w:ascii="ISOCPEUR" w:hAnsi="ISOCPEUR" w:cs="Arial"/>
          <w:snapToGrid w:val="0"/>
          <w:lang w:eastAsia="en-US"/>
        </w:rPr>
      </w:pPr>
      <w:r w:rsidRPr="009E62D2">
        <w:rPr>
          <w:rFonts w:ascii="ISOCPEUR" w:hAnsi="ISOCPEUR" w:cs="Arial"/>
          <w:snapToGrid w:val="0"/>
          <w:lang w:eastAsia="en-US"/>
        </w:rPr>
        <w:t xml:space="preserve">Bezpečná vzdialenosť  s = l. </w:t>
      </w:r>
      <w:proofErr w:type="spellStart"/>
      <w:r w:rsidRPr="009E62D2">
        <w:rPr>
          <w:rFonts w:ascii="ISOCPEUR" w:hAnsi="ISOCPEUR" w:cs="Arial"/>
          <w:snapToGrid w:val="0"/>
          <w:lang w:eastAsia="en-US"/>
        </w:rPr>
        <w:t>k</w:t>
      </w:r>
      <w:r w:rsidRPr="009E62D2">
        <w:rPr>
          <w:rFonts w:ascii="ISOCPEUR" w:hAnsi="ISOCPEUR" w:cs="Arial"/>
          <w:snapToGrid w:val="0"/>
          <w:vertAlign w:val="subscript"/>
          <w:lang w:eastAsia="en-US"/>
        </w:rPr>
        <w:t>i</w:t>
      </w:r>
      <w:r w:rsidRPr="009E62D2">
        <w:rPr>
          <w:rFonts w:ascii="ISOCPEUR" w:hAnsi="ISOCPEUR" w:cs="Arial"/>
          <w:snapToGrid w:val="0"/>
          <w:lang w:eastAsia="en-US"/>
        </w:rPr>
        <w:t>.k</w:t>
      </w:r>
      <w:r w:rsidRPr="009E62D2">
        <w:rPr>
          <w:rFonts w:ascii="ISOCPEUR" w:hAnsi="ISOCPEUR" w:cs="Arial"/>
          <w:snapToGrid w:val="0"/>
          <w:vertAlign w:val="subscript"/>
          <w:lang w:eastAsia="en-US"/>
        </w:rPr>
        <w:t>c</w:t>
      </w:r>
      <w:proofErr w:type="spellEnd"/>
      <w:r w:rsidRPr="009E62D2">
        <w:rPr>
          <w:rFonts w:ascii="ISOCPEUR" w:hAnsi="ISOCPEUR" w:cs="Arial"/>
          <w:snapToGrid w:val="0"/>
          <w:lang w:eastAsia="en-US"/>
        </w:rPr>
        <w:t>/k</w:t>
      </w:r>
      <w:r w:rsidRPr="009E62D2">
        <w:rPr>
          <w:rFonts w:ascii="ISOCPEUR" w:hAnsi="ISOCPEUR" w:cs="Arial"/>
          <w:snapToGrid w:val="0"/>
          <w:vertAlign w:val="subscript"/>
          <w:lang w:eastAsia="en-US"/>
        </w:rPr>
        <w:t>m.</w:t>
      </w:r>
      <w:r w:rsidRPr="009E62D2">
        <w:rPr>
          <w:rFonts w:ascii="ISOCPEUR" w:hAnsi="ISOCPEUR" w:cs="Arial"/>
          <w:snapToGrid w:val="0"/>
          <w:lang w:eastAsia="en-US"/>
        </w:rPr>
        <w:t xml:space="preserve">  (m),    kde </w:t>
      </w:r>
    </w:p>
    <w:p w:rsidR="007E635A" w:rsidRPr="009E62D2" w:rsidRDefault="007E635A" w:rsidP="007E635A">
      <w:pPr>
        <w:autoSpaceDE w:val="0"/>
        <w:autoSpaceDN w:val="0"/>
        <w:spacing w:before="120" w:line="360" w:lineRule="auto"/>
        <w:ind w:right="-99"/>
        <w:jc w:val="both"/>
        <w:rPr>
          <w:rFonts w:ascii="ISOCPEUR" w:hAnsi="ISOCPEUR" w:cs="Arial"/>
          <w:bCs/>
          <w:snapToGrid w:val="0"/>
          <w:lang w:eastAsia="en-US"/>
        </w:rPr>
      </w:pPr>
      <w:r w:rsidRPr="009E62D2">
        <w:rPr>
          <w:rFonts w:ascii="ISOCPEUR" w:hAnsi="ISOCPEUR" w:cs="Arial"/>
          <w:bCs/>
          <w:snapToGrid w:val="0"/>
          <w:lang w:eastAsia="en-US"/>
        </w:rPr>
        <w:t xml:space="preserve">   </w:t>
      </w:r>
      <w:proofErr w:type="spellStart"/>
      <w:r w:rsidRPr="009E62D2">
        <w:rPr>
          <w:rFonts w:ascii="ISOCPEUR" w:hAnsi="ISOCPEUR" w:cs="Arial"/>
          <w:b/>
          <w:snapToGrid w:val="0"/>
          <w:lang w:eastAsia="en-US"/>
        </w:rPr>
        <w:t>k</w:t>
      </w:r>
      <w:r w:rsidRPr="009E62D2">
        <w:rPr>
          <w:rFonts w:ascii="ISOCPEUR" w:hAnsi="ISOCPEUR" w:cs="Arial"/>
          <w:b/>
          <w:snapToGrid w:val="0"/>
          <w:vertAlign w:val="subscript"/>
          <w:lang w:eastAsia="en-US"/>
        </w:rPr>
        <w:t>i</w:t>
      </w:r>
      <w:proofErr w:type="spellEnd"/>
      <w:r w:rsidRPr="009E62D2">
        <w:rPr>
          <w:rFonts w:ascii="ISOCPEUR" w:hAnsi="ISOCPEUR" w:cs="Arial"/>
          <w:b/>
          <w:snapToGrid w:val="0"/>
          <w:vertAlign w:val="subscript"/>
          <w:lang w:eastAsia="en-US"/>
        </w:rPr>
        <w:t xml:space="preserve">         </w:t>
      </w:r>
      <w:r w:rsidRPr="009E62D2">
        <w:rPr>
          <w:rFonts w:ascii="ISOCPEUR" w:hAnsi="ISOCPEUR" w:cs="Arial"/>
          <w:bCs/>
          <w:snapToGrid w:val="0"/>
          <w:lang w:eastAsia="en-US"/>
        </w:rPr>
        <w:t xml:space="preserve">koeficient pre zvolenú triedu ochrany;         pre triedu </w:t>
      </w:r>
      <w:proofErr w:type="spellStart"/>
      <w:r w:rsidRPr="009E62D2">
        <w:rPr>
          <w:rFonts w:ascii="ISOCPEUR" w:hAnsi="ISOCPEUR" w:cs="Arial"/>
          <w:bCs/>
          <w:snapToGrid w:val="0"/>
          <w:lang w:eastAsia="en-US"/>
        </w:rPr>
        <w:t>LPS</w:t>
      </w:r>
      <w:proofErr w:type="spellEnd"/>
      <w:r w:rsidRPr="009E62D2">
        <w:rPr>
          <w:rFonts w:ascii="ISOCPEUR" w:hAnsi="ISOCPEUR" w:cs="Arial"/>
          <w:bCs/>
          <w:snapToGrid w:val="0"/>
          <w:lang w:eastAsia="en-US"/>
        </w:rPr>
        <w:t xml:space="preserve"> </w:t>
      </w:r>
      <w:proofErr w:type="spellStart"/>
      <w:r w:rsidRPr="009E62D2">
        <w:rPr>
          <w:rFonts w:ascii="ISOCPEUR" w:hAnsi="ISOCPEUR" w:cs="Arial"/>
          <w:bCs/>
          <w:snapToGrid w:val="0"/>
          <w:lang w:eastAsia="en-US"/>
        </w:rPr>
        <w:t>III</w:t>
      </w:r>
      <w:proofErr w:type="spellEnd"/>
      <w:r w:rsidRPr="009E62D2">
        <w:rPr>
          <w:rFonts w:ascii="ISOCPEUR" w:hAnsi="ISOCPEUR" w:cs="Arial"/>
          <w:bCs/>
          <w:snapToGrid w:val="0"/>
          <w:lang w:eastAsia="en-US"/>
        </w:rPr>
        <w:t xml:space="preserve"> je </w:t>
      </w:r>
      <w:proofErr w:type="spellStart"/>
      <w:r w:rsidRPr="009E62D2">
        <w:rPr>
          <w:rFonts w:ascii="ISOCPEUR" w:hAnsi="ISOCPEUR" w:cs="Arial"/>
          <w:bCs/>
          <w:snapToGrid w:val="0"/>
          <w:lang w:eastAsia="en-US"/>
        </w:rPr>
        <w:t>k</w:t>
      </w:r>
      <w:r w:rsidRPr="009E62D2">
        <w:rPr>
          <w:rFonts w:ascii="ISOCPEUR" w:hAnsi="ISOCPEUR" w:cs="Arial"/>
          <w:bCs/>
          <w:snapToGrid w:val="0"/>
          <w:vertAlign w:val="subscript"/>
          <w:lang w:eastAsia="en-US"/>
        </w:rPr>
        <w:t>i</w:t>
      </w:r>
      <w:proofErr w:type="spellEnd"/>
      <w:r w:rsidRPr="009E62D2">
        <w:rPr>
          <w:rFonts w:ascii="ISOCPEUR" w:hAnsi="ISOCPEUR" w:cs="Arial"/>
          <w:bCs/>
          <w:snapToGrid w:val="0"/>
          <w:vertAlign w:val="subscript"/>
          <w:lang w:eastAsia="en-US"/>
        </w:rPr>
        <w:t xml:space="preserve"> </w:t>
      </w:r>
      <w:r w:rsidRPr="009E62D2">
        <w:rPr>
          <w:rFonts w:ascii="ISOCPEUR" w:hAnsi="ISOCPEUR" w:cs="Arial"/>
          <w:bCs/>
          <w:snapToGrid w:val="0"/>
          <w:lang w:eastAsia="en-US"/>
        </w:rPr>
        <w:t>= 0,04</w:t>
      </w:r>
    </w:p>
    <w:p w:rsidR="007E635A" w:rsidRPr="009E62D2" w:rsidRDefault="007E635A" w:rsidP="007E635A">
      <w:pPr>
        <w:autoSpaceDE w:val="0"/>
        <w:autoSpaceDN w:val="0"/>
        <w:spacing w:before="120" w:line="360" w:lineRule="auto"/>
        <w:ind w:right="-99"/>
        <w:jc w:val="both"/>
        <w:rPr>
          <w:rFonts w:ascii="ISOCPEUR" w:hAnsi="ISOCPEUR" w:cs="Arial"/>
          <w:bCs/>
          <w:snapToGrid w:val="0"/>
          <w:lang w:eastAsia="en-US"/>
        </w:rPr>
      </w:pPr>
      <w:r w:rsidRPr="009E62D2">
        <w:rPr>
          <w:rFonts w:ascii="ISOCPEUR" w:hAnsi="ISOCPEUR" w:cs="Arial"/>
          <w:b/>
          <w:snapToGrid w:val="0"/>
          <w:lang w:eastAsia="en-US"/>
        </w:rPr>
        <w:t xml:space="preserve">   </w:t>
      </w:r>
      <w:proofErr w:type="spellStart"/>
      <w:r w:rsidRPr="009E62D2">
        <w:rPr>
          <w:rFonts w:ascii="ISOCPEUR" w:hAnsi="ISOCPEUR" w:cs="Arial"/>
          <w:b/>
          <w:snapToGrid w:val="0"/>
          <w:lang w:eastAsia="en-US"/>
        </w:rPr>
        <w:t>k</w:t>
      </w:r>
      <w:r w:rsidRPr="009E62D2">
        <w:rPr>
          <w:rFonts w:ascii="ISOCPEUR" w:hAnsi="ISOCPEUR" w:cs="Arial"/>
          <w:b/>
          <w:snapToGrid w:val="0"/>
          <w:vertAlign w:val="subscript"/>
          <w:lang w:eastAsia="en-US"/>
        </w:rPr>
        <w:t>c</w:t>
      </w:r>
      <w:proofErr w:type="spellEnd"/>
      <w:r w:rsidRPr="009E62D2">
        <w:rPr>
          <w:rFonts w:ascii="ISOCPEUR" w:hAnsi="ISOCPEUR" w:cs="Arial"/>
          <w:b/>
          <w:snapToGrid w:val="0"/>
          <w:vertAlign w:val="subscript"/>
          <w:lang w:eastAsia="en-US"/>
        </w:rPr>
        <w:t xml:space="preserve"> </w:t>
      </w:r>
      <w:r w:rsidRPr="009E62D2">
        <w:rPr>
          <w:rFonts w:ascii="ISOCPEUR" w:hAnsi="ISOCPEUR" w:cs="Arial"/>
          <w:b/>
          <w:snapToGrid w:val="0"/>
          <w:lang w:eastAsia="en-US"/>
        </w:rPr>
        <w:t xml:space="preserve">    </w:t>
      </w:r>
      <w:r w:rsidRPr="009E62D2">
        <w:rPr>
          <w:rFonts w:ascii="ISOCPEUR" w:hAnsi="ISOCPEUR" w:cs="Arial"/>
          <w:bCs/>
          <w:snapToGrid w:val="0"/>
          <w:lang w:eastAsia="en-US"/>
        </w:rPr>
        <w:t xml:space="preserve">je koeficient pre počet zvodov                       </w:t>
      </w:r>
      <w:proofErr w:type="spellStart"/>
      <w:r w:rsidRPr="009E62D2">
        <w:rPr>
          <w:rFonts w:ascii="ISOCPEUR" w:hAnsi="ISOCPEUR" w:cs="Arial"/>
          <w:bCs/>
          <w:snapToGrid w:val="0"/>
          <w:lang w:eastAsia="en-US"/>
        </w:rPr>
        <w:t>k</w:t>
      </w:r>
      <w:r w:rsidRPr="009E62D2">
        <w:rPr>
          <w:rFonts w:ascii="ISOCPEUR" w:hAnsi="ISOCPEUR" w:cs="Arial"/>
          <w:bCs/>
          <w:snapToGrid w:val="0"/>
          <w:vertAlign w:val="subscript"/>
          <w:lang w:eastAsia="en-US"/>
        </w:rPr>
        <w:t>c</w:t>
      </w:r>
      <w:proofErr w:type="spellEnd"/>
      <w:r w:rsidRPr="009E62D2">
        <w:rPr>
          <w:rFonts w:ascii="ISOCPEUR" w:hAnsi="ISOCPEUR" w:cs="Arial"/>
          <w:bCs/>
          <w:snapToGrid w:val="0"/>
          <w:lang w:eastAsia="en-US"/>
        </w:rPr>
        <w:t xml:space="preserve"> = 1/</w:t>
      </w:r>
      <w:r w:rsidR="00FF6B9B" w:rsidRPr="009E62D2">
        <w:rPr>
          <w:rFonts w:ascii="ISOCPEUR" w:hAnsi="ISOCPEUR" w:cs="Arial"/>
          <w:bCs/>
          <w:snapToGrid w:val="0"/>
          <w:lang w:eastAsia="en-US"/>
        </w:rPr>
        <w:t>10</w:t>
      </w:r>
    </w:p>
    <w:p w:rsidR="007E635A" w:rsidRPr="009E62D2" w:rsidRDefault="007E635A" w:rsidP="007E635A">
      <w:pPr>
        <w:autoSpaceDE w:val="0"/>
        <w:autoSpaceDN w:val="0"/>
        <w:spacing w:before="120" w:line="360" w:lineRule="auto"/>
        <w:ind w:right="-99"/>
        <w:jc w:val="both"/>
        <w:rPr>
          <w:rFonts w:ascii="ISOCPEUR" w:hAnsi="ISOCPEUR" w:cs="Arial"/>
          <w:bCs/>
          <w:snapToGrid w:val="0"/>
          <w:lang w:eastAsia="en-US"/>
        </w:rPr>
      </w:pPr>
      <w:r w:rsidRPr="009E62D2">
        <w:rPr>
          <w:rFonts w:ascii="ISOCPEUR" w:hAnsi="ISOCPEUR" w:cs="Arial"/>
          <w:b/>
          <w:snapToGrid w:val="0"/>
          <w:lang w:eastAsia="en-US"/>
        </w:rPr>
        <w:t xml:space="preserve">   k</w:t>
      </w:r>
      <w:r w:rsidRPr="009E62D2">
        <w:rPr>
          <w:rFonts w:ascii="ISOCPEUR" w:hAnsi="ISOCPEUR" w:cs="Arial"/>
          <w:b/>
          <w:snapToGrid w:val="0"/>
          <w:vertAlign w:val="subscript"/>
          <w:lang w:eastAsia="en-US"/>
        </w:rPr>
        <w:t xml:space="preserve">m   </w:t>
      </w:r>
      <w:r w:rsidRPr="009E62D2">
        <w:rPr>
          <w:rFonts w:ascii="ISOCPEUR" w:hAnsi="ISOCPEUR" w:cs="Arial"/>
          <w:b/>
          <w:snapToGrid w:val="0"/>
          <w:lang w:eastAsia="en-US"/>
        </w:rPr>
        <w:t xml:space="preserve">  </w:t>
      </w:r>
      <w:r w:rsidRPr="009E62D2">
        <w:rPr>
          <w:rFonts w:ascii="ISOCPEUR" w:hAnsi="ISOCPEUR" w:cs="Arial"/>
          <w:bCs/>
          <w:snapToGrid w:val="0"/>
          <w:lang w:eastAsia="en-US"/>
        </w:rPr>
        <w:t>koeficient pre materiál nachádzajúci sa medzi dvomi koncovými bodmi slučky pre vzduch je k</w:t>
      </w:r>
      <w:r w:rsidRPr="009E62D2">
        <w:rPr>
          <w:rFonts w:ascii="ISOCPEUR" w:hAnsi="ISOCPEUR" w:cs="Arial"/>
          <w:bCs/>
          <w:snapToGrid w:val="0"/>
          <w:vertAlign w:val="subscript"/>
          <w:lang w:eastAsia="en-US"/>
        </w:rPr>
        <w:t xml:space="preserve">m </w:t>
      </w:r>
      <w:r w:rsidRPr="009E62D2">
        <w:rPr>
          <w:rFonts w:ascii="ISOCPEUR" w:hAnsi="ISOCPEUR" w:cs="Arial"/>
          <w:bCs/>
          <w:snapToGrid w:val="0"/>
          <w:lang w:eastAsia="en-US"/>
        </w:rPr>
        <w:t xml:space="preserve"> 1                                                                              </w:t>
      </w:r>
    </w:p>
    <w:p w:rsidR="00AB3F8E" w:rsidRPr="009E62D2" w:rsidRDefault="007E635A" w:rsidP="007E635A">
      <w:pPr>
        <w:autoSpaceDE w:val="0"/>
        <w:autoSpaceDN w:val="0"/>
        <w:spacing w:before="120" w:line="360" w:lineRule="auto"/>
        <w:ind w:right="-99"/>
        <w:rPr>
          <w:rFonts w:ascii="ISOCPEUR" w:hAnsi="ISOCPEUR" w:cs="Arial"/>
          <w:snapToGrid w:val="0"/>
          <w:lang w:eastAsia="en-US"/>
        </w:rPr>
      </w:pPr>
      <w:r w:rsidRPr="009E62D2">
        <w:rPr>
          <w:rFonts w:ascii="ISOCPEUR" w:hAnsi="ISOCPEUR" w:cs="Arial"/>
          <w:snapToGrid w:val="0"/>
          <w:lang w:eastAsia="en-US"/>
        </w:rPr>
        <w:t xml:space="preserve">   </w:t>
      </w:r>
      <w:r w:rsidRPr="009E62D2">
        <w:rPr>
          <w:rFonts w:ascii="ISOCPEUR" w:hAnsi="ISOCPEUR" w:cs="Arial"/>
          <w:b/>
          <w:snapToGrid w:val="0"/>
          <w:lang w:eastAsia="en-US"/>
        </w:rPr>
        <w:t xml:space="preserve">l       </w:t>
      </w:r>
      <w:r w:rsidRPr="009E62D2">
        <w:rPr>
          <w:rFonts w:ascii="ISOCPEUR" w:hAnsi="ISOCPEUR" w:cs="Arial"/>
          <w:snapToGrid w:val="0"/>
          <w:lang w:eastAsia="en-US"/>
        </w:rPr>
        <w:t xml:space="preserve">dĺžka v metroch pozdĺž </w:t>
      </w:r>
      <w:proofErr w:type="spellStart"/>
      <w:r w:rsidRPr="009E62D2">
        <w:rPr>
          <w:rFonts w:ascii="ISOCPEUR" w:hAnsi="ISOCPEUR" w:cs="Arial"/>
          <w:snapToGrid w:val="0"/>
          <w:lang w:eastAsia="en-US"/>
        </w:rPr>
        <w:t>zachytávacej</w:t>
      </w:r>
      <w:proofErr w:type="spellEnd"/>
      <w:r w:rsidRPr="009E62D2">
        <w:rPr>
          <w:rFonts w:ascii="ISOCPEUR" w:hAnsi="ISOCPEUR" w:cs="Arial"/>
          <w:snapToGrid w:val="0"/>
          <w:lang w:eastAsia="en-US"/>
        </w:rPr>
        <w:t xml:space="preserve"> sústavy alebo zvodu, od bodu, kde sa zisťuje dostatočná vzdialenosť k najbližšiemu bodu vyrovnania potenciálu.       </w:t>
      </w:r>
    </w:p>
    <w:p w:rsidR="007E635A" w:rsidRPr="009E62D2" w:rsidRDefault="007E635A" w:rsidP="007E635A">
      <w:pPr>
        <w:autoSpaceDE w:val="0"/>
        <w:autoSpaceDN w:val="0"/>
        <w:spacing w:before="120" w:line="360" w:lineRule="auto"/>
        <w:ind w:right="-99"/>
        <w:rPr>
          <w:rFonts w:ascii="ISOCPEUR" w:hAnsi="ISOCPEUR" w:cs="Arial"/>
          <w:snapToGrid w:val="0"/>
          <w:lang w:eastAsia="en-US"/>
        </w:rPr>
      </w:pPr>
      <w:r w:rsidRPr="009E62D2">
        <w:rPr>
          <w:rFonts w:ascii="ISOCPEUR" w:hAnsi="ISOCPEUR" w:cs="Arial"/>
          <w:snapToGrid w:val="0"/>
          <w:lang w:eastAsia="en-US"/>
        </w:rPr>
        <w:lastRenderedPageBreak/>
        <w:t>Pre prípadné uvažované kovové a elektrické zariadenia na okraji strechy je:                                                                                                           na kóte +</w:t>
      </w:r>
      <w:r w:rsidR="00EF435C">
        <w:rPr>
          <w:rFonts w:ascii="ISOCPEUR" w:hAnsi="ISOCPEUR" w:cs="Arial"/>
          <w:snapToGrid w:val="0"/>
          <w:lang w:eastAsia="en-US"/>
        </w:rPr>
        <w:t>7</w:t>
      </w:r>
      <w:r w:rsidR="00FF6B9B" w:rsidRPr="009E62D2">
        <w:rPr>
          <w:rFonts w:ascii="ISOCPEUR" w:hAnsi="ISOCPEUR" w:cs="Arial"/>
          <w:snapToGrid w:val="0"/>
          <w:lang w:eastAsia="en-US"/>
        </w:rPr>
        <w:t>,</w:t>
      </w:r>
      <w:r w:rsidR="00EF435C">
        <w:rPr>
          <w:rFonts w:ascii="ISOCPEUR" w:hAnsi="ISOCPEUR" w:cs="Arial"/>
          <w:snapToGrid w:val="0"/>
          <w:lang w:eastAsia="en-US"/>
        </w:rPr>
        <w:t>8</w:t>
      </w:r>
      <w:r w:rsidR="00026D42" w:rsidRPr="009E62D2">
        <w:rPr>
          <w:rFonts w:ascii="ISOCPEUR" w:hAnsi="ISOCPEUR" w:cs="Arial"/>
          <w:snapToGrid w:val="0"/>
          <w:lang w:eastAsia="en-US"/>
        </w:rPr>
        <w:t>00</w:t>
      </w:r>
      <w:r w:rsidRPr="009E62D2">
        <w:rPr>
          <w:rFonts w:ascii="ISOCPEUR" w:hAnsi="ISOCPEUR" w:cs="Arial"/>
          <w:snapToGrid w:val="0"/>
          <w:lang w:eastAsia="en-US"/>
        </w:rPr>
        <w:t>m je dostatočná vzdialenosť s=0.1m.</w:t>
      </w:r>
    </w:p>
    <w:p w:rsidR="007E635A" w:rsidRPr="009E62D2" w:rsidRDefault="007E635A" w:rsidP="007E635A">
      <w:pPr>
        <w:autoSpaceDE w:val="0"/>
        <w:autoSpaceDN w:val="0"/>
        <w:spacing w:before="120" w:line="360" w:lineRule="auto"/>
        <w:ind w:right="-99"/>
        <w:rPr>
          <w:rFonts w:ascii="ISOCPEUR" w:hAnsi="ISOCPEUR" w:cs="Arial"/>
          <w:snapToGrid w:val="0"/>
          <w:lang w:eastAsia="en-US"/>
        </w:rPr>
      </w:pPr>
      <w:r w:rsidRPr="009E62D2">
        <w:rPr>
          <w:rFonts w:ascii="ISOCPEUR" w:hAnsi="ISOCPEUR" w:cs="Arial"/>
          <w:snapToGrid w:val="0"/>
          <w:lang w:eastAsia="en-US"/>
        </w:rPr>
        <w:t xml:space="preserve">Všetky kovové časti,  kovové inštalácie a vnútorné systémy vo vzdialenosti väčšej  ako „s“ od zachytávača  alebo zvodu je možné pokladať za elektricky izolované. </w:t>
      </w:r>
      <w:r w:rsidRPr="009E62D2">
        <w:rPr>
          <w:rFonts w:ascii="ISOCPEUR" w:hAnsi="ISOCPEUR" w:cs="Arial"/>
          <w:bCs/>
          <w:snapToGrid w:val="0"/>
          <w:lang w:eastAsia="en-US"/>
        </w:rPr>
        <w:t xml:space="preserve">Dostatočná vzdialenosť </w:t>
      </w:r>
      <w:r w:rsidRPr="009E62D2">
        <w:rPr>
          <w:rFonts w:ascii="ISOCPEUR" w:hAnsi="ISOCPEUR" w:cs="Arial"/>
          <w:b/>
          <w:snapToGrid w:val="0"/>
          <w:lang w:eastAsia="en-US"/>
        </w:rPr>
        <w:t>s </w:t>
      </w:r>
      <w:r w:rsidRPr="009E62D2">
        <w:rPr>
          <w:rFonts w:ascii="ISOCPEUR" w:hAnsi="ISOCPEUR" w:cs="Arial"/>
          <w:bCs/>
          <w:snapToGrid w:val="0"/>
          <w:lang w:eastAsia="en-US"/>
        </w:rPr>
        <w:t xml:space="preserve">sa pozdĺž </w:t>
      </w:r>
      <w:proofErr w:type="spellStart"/>
      <w:r w:rsidRPr="009E62D2">
        <w:rPr>
          <w:rFonts w:ascii="ISOCPEUR" w:hAnsi="ISOCPEUR" w:cs="Arial"/>
          <w:bCs/>
          <w:snapToGrid w:val="0"/>
          <w:lang w:eastAsia="en-US"/>
        </w:rPr>
        <w:t>zberacieho</w:t>
      </w:r>
      <w:proofErr w:type="spellEnd"/>
      <w:r w:rsidRPr="009E62D2">
        <w:rPr>
          <w:rFonts w:ascii="ISOCPEUR" w:hAnsi="ISOCPEUR" w:cs="Arial"/>
          <w:bCs/>
          <w:snapToGrid w:val="0"/>
          <w:lang w:eastAsia="en-US"/>
        </w:rPr>
        <w:t xml:space="preserve"> vedenia a zvodu zmenšuje smerom k uzemneniu.</w:t>
      </w:r>
    </w:p>
    <w:p w:rsidR="007E635A" w:rsidRPr="009E62D2" w:rsidRDefault="007E635A" w:rsidP="007E635A">
      <w:pPr>
        <w:autoSpaceDE w:val="0"/>
        <w:autoSpaceDN w:val="0"/>
        <w:adjustRightInd w:val="0"/>
        <w:spacing w:line="360" w:lineRule="auto"/>
        <w:rPr>
          <w:rFonts w:ascii="ISOCPEUR" w:hAnsi="ISOCPEUR" w:cs="Arial"/>
        </w:rPr>
      </w:pPr>
      <w:r w:rsidRPr="009E62D2">
        <w:rPr>
          <w:rFonts w:ascii="ISOCPEUR" w:hAnsi="ISOCPEUR" w:cs="Arial"/>
          <w:lang w:eastAsia="en-US"/>
        </w:rPr>
        <w:t>Elektrické zariadenia</w:t>
      </w:r>
      <w:r w:rsidRPr="009E62D2">
        <w:rPr>
          <w:rFonts w:ascii="ISOCPEUR" w:hAnsi="ISOCPEUR" w:cs="Arial"/>
          <w:b/>
          <w:lang w:eastAsia="en-US"/>
        </w:rPr>
        <w:t xml:space="preserve"> </w:t>
      </w:r>
      <w:r w:rsidRPr="009E62D2">
        <w:rPr>
          <w:rFonts w:ascii="ISOCPEUR" w:hAnsi="ISOCPEUR" w:cs="Arial"/>
        </w:rPr>
        <w:t xml:space="preserve"> na streche, (resp. zariadenia, ktoré súvisia s vnútornými inštaláciami) majú byť v dostatočnej vzdialenosti s od </w:t>
      </w:r>
      <w:proofErr w:type="spellStart"/>
      <w:r w:rsidRPr="009E62D2">
        <w:rPr>
          <w:rFonts w:ascii="ISOCPEUR" w:hAnsi="ISOCPEUR" w:cs="Arial"/>
        </w:rPr>
        <w:t>zberacieho</w:t>
      </w:r>
      <w:proofErr w:type="spellEnd"/>
      <w:r w:rsidRPr="009E62D2">
        <w:rPr>
          <w:rFonts w:ascii="ISOCPEUR" w:hAnsi="ISOCPEUR" w:cs="Arial"/>
        </w:rPr>
        <w:t xml:space="preserve"> vedenia bleskozvodu. Ak sa požadovaná vzdialenosť nedá dodržať, musia byť neživé časti el. zariadení pripojené k </w:t>
      </w:r>
      <w:proofErr w:type="spellStart"/>
      <w:r w:rsidRPr="009E62D2">
        <w:rPr>
          <w:rFonts w:ascii="ISOCPEUR" w:hAnsi="ISOCPEUR" w:cs="Arial"/>
        </w:rPr>
        <w:t>zberaciemu</w:t>
      </w:r>
      <w:proofErr w:type="spellEnd"/>
      <w:r w:rsidRPr="009E62D2">
        <w:rPr>
          <w:rFonts w:ascii="ISOCPEUR" w:hAnsi="ISOCPEUR" w:cs="Arial"/>
        </w:rPr>
        <w:t xml:space="preserve"> vedeniu a v rozvádzači musí byť ochrana </w:t>
      </w:r>
      <w:proofErr w:type="spellStart"/>
      <w:r w:rsidRPr="009E62D2">
        <w:rPr>
          <w:rFonts w:ascii="ISOCPEUR" w:hAnsi="ISOCPEUR" w:cs="Arial"/>
        </w:rPr>
        <w:t>SPD</w:t>
      </w:r>
      <w:proofErr w:type="spellEnd"/>
      <w:r w:rsidRPr="009E62D2">
        <w:rPr>
          <w:rFonts w:ascii="ISOCPEUR" w:hAnsi="ISOCPEUR" w:cs="Arial"/>
        </w:rPr>
        <w:t xml:space="preserve"> - </w:t>
      </w:r>
      <w:proofErr w:type="spellStart"/>
      <w:r w:rsidRPr="009E62D2">
        <w:rPr>
          <w:rFonts w:ascii="ISOCPEUR" w:hAnsi="ISOCPEUR" w:cs="Arial"/>
        </w:rPr>
        <w:t>prepäťový</w:t>
      </w:r>
      <w:proofErr w:type="spellEnd"/>
      <w:r w:rsidRPr="009E62D2">
        <w:rPr>
          <w:rFonts w:ascii="ISOCPEUR" w:hAnsi="ISOCPEUR" w:cs="Arial"/>
        </w:rPr>
        <w:t xml:space="preserve"> prvok triedy I a </w:t>
      </w:r>
      <w:proofErr w:type="spellStart"/>
      <w:r w:rsidRPr="009E62D2">
        <w:rPr>
          <w:rFonts w:ascii="ISOCPEUR" w:hAnsi="ISOCPEUR" w:cs="Arial"/>
        </w:rPr>
        <w:t>II</w:t>
      </w:r>
      <w:proofErr w:type="spellEnd"/>
      <w:r w:rsidRPr="009E62D2">
        <w:rPr>
          <w:rFonts w:ascii="ISOCPEUR" w:hAnsi="ISOCPEUR" w:cs="Arial"/>
        </w:rPr>
        <w:t xml:space="preserve"> - 100kA(10/350)</w:t>
      </w:r>
    </w:p>
    <w:p w:rsidR="007E635A" w:rsidRPr="009E62D2" w:rsidRDefault="007E635A" w:rsidP="007E635A">
      <w:pPr>
        <w:autoSpaceDE w:val="0"/>
        <w:autoSpaceDN w:val="0"/>
        <w:adjustRightInd w:val="0"/>
        <w:spacing w:line="360" w:lineRule="auto"/>
        <w:rPr>
          <w:rFonts w:ascii="ISOCPEUR" w:hAnsi="ISOCPEUR" w:cs="Arial"/>
        </w:rPr>
      </w:pPr>
      <w:r w:rsidRPr="009E62D2">
        <w:rPr>
          <w:rFonts w:ascii="ISOCPEUR" w:hAnsi="ISOCPEUR" w:cs="Arial"/>
        </w:rPr>
        <w:t xml:space="preserve">Cudzie vodivé časti  na streche, ktoré neležia v ochrannom pásme a nespĺňajú požiadavky na dostatočnú vzdialenosť majú byť pripojené k </w:t>
      </w:r>
      <w:proofErr w:type="spellStart"/>
      <w:r w:rsidRPr="009E62D2">
        <w:rPr>
          <w:rFonts w:ascii="ISOCPEUR" w:hAnsi="ISOCPEUR" w:cs="Arial"/>
        </w:rPr>
        <w:t>zachytávacej</w:t>
      </w:r>
      <w:proofErr w:type="spellEnd"/>
      <w:r w:rsidRPr="009E62D2">
        <w:rPr>
          <w:rFonts w:ascii="ISOCPEUR" w:hAnsi="ISOCPEUR" w:cs="Arial"/>
        </w:rPr>
        <w:t xml:space="preserve"> sústave aspoň jedným vodičom. </w:t>
      </w:r>
    </w:p>
    <w:p w:rsidR="007E635A" w:rsidRPr="009E62D2" w:rsidRDefault="007E635A" w:rsidP="007E635A">
      <w:pPr>
        <w:autoSpaceDE w:val="0"/>
        <w:autoSpaceDN w:val="0"/>
        <w:adjustRightInd w:val="0"/>
        <w:spacing w:line="360" w:lineRule="auto"/>
        <w:rPr>
          <w:rFonts w:ascii="ISOCPEUR" w:hAnsi="ISOCPEUR" w:cs="Arial"/>
        </w:rPr>
      </w:pPr>
      <w:r w:rsidRPr="009E62D2">
        <w:rPr>
          <w:rFonts w:ascii="ISOCPEUR" w:hAnsi="ISOCPEUR" w:cs="Arial"/>
        </w:rPr>
        <w:t>Dodatočnú ochranu nepotrebujú, ak ich rozmery neprekračujú nasledujúce hodnoty:</w:t>
      </w:r>
    </w:p>
    <w:p w:rsidR="007E635A" w:rsidRPr="009E62D2" w:rsidRDefault="007E635A" w:rsidP="007E635A">
      <w:pPr>
        <w:autoSpaceDE w:val="0"/>
        <w:autoSpaceDN w:val="0"/>
        <w:adjustRightInd w:val="0"/>
        <w:spacing w:line="360" w:lineRule="auto"/>
        <w:rPr>
          <w:rFonts w:ascii="ISOCPEUR" w:hAnsi="ISOCPEUR" w:cs="Arial"/>
        </w:rPr>
      </w:pPr>
      <w:r w:rsidRPr="009E62D2">
        <w:rPr>
          <w:rFonts w:ascii="ISOCPEUR" w:hAnsi="ISOCPEUR" w:cs="Arial"/>
        </w:rPr>
        <w:t>– výšku nad úrovňou strechy 0,3 m;</w:t>
      </w:r>
    </w:p>
    <w:p w:rsidR="007E635A" w:rsidRPr="009E62D2" w:rsidRDefault="007E635A" w:rsidP="007E635A">
      <w:pPr>
        <w:autoSpaceDE w:val="0"/>
        <w:autoSpaceDN w:val="0"/>
        <w:adjustRightInd w:val="0"/>
        <w:spacing w:line="360" w:lineRule="auto"/>
        <w:rPr>
          <w:rFonts w:ascii="ISOCPEUR" w:hAnsi="ISOCPEUR" w:cs="Arial"/>
        </w:rPr>
      </w:pPr>
      <w:r w:rsidRPr="009E62D2">
        <w:rPr>
          <w:rFonts w:ascii="ISOCPEUR" w:hAnsi="ISOCPEUR" w:cs="Arial"/>
        </w:rPr>
        <w:t>– celkovú plochu predmetu 1,0 m</w:t>
      </w:r>
      <w:r w:rsidRPr="009E62D2">
        <w:rPr>
          <w:rFonts w:ascii="ISOCPEUR" w:hAnsi="ISOCPEUR" w:cs="Arial"/>
          <w:sz w:val="13"/>
          <w:szCs w:val="13"/>
        </w:rPr>
        <w:t>2</w:t>
      </w:r>
      <w:r w:rsidRPr="009E62D2">
        <w:rPr>
          <w:rFonts w:ascii="ISOCPEUR" w:hAnsi="ISOCPEUR" w:cs="Arial"/>
        </w:rPr>
        <w:t>;</w:t>
      </w:r>
    </w:p>
    <w:p w:rsidR="007E635A" w:rsidRPr="009E62D2" w:rsidRDefault="007E635A" w:rsidP="007E635A">
      <w:pPr>
        <w:autoSpaceDE w:val="0"/>
        <w:autoSpaceDN w:val="0"/>
        <w:adjustRightInd w:val="0"/>
        <w:spacing w:line="360" w:lineRule="auto"/>
        <w:rPr>
          <w:rFonts w:ascii="ISOCPEUR" w:hAnsi="ISOCPEUR" w:cs="Arial"/>
        </w:rPr>
      </w:pPr>
      <w:r w:rsidRPr="009E62D2">
        <w:rPr>
          <w:rFonts w:ascii="ISOCPEUR" w:hAnsi="ISOCPEUR" w:cs="Arial"/>
        </w:rPr>
        <w:t>– dĺžku predmetu 2,0 m.</w:t>
      </w:r>
    </w:p>
    <w:p w:rsidR="007E635A" w:rsidRPr="009E62D2" w:rsidRDefault="00FF6B9B" w:rsidP="007E635A">
      <w:pPr>
        <w:autoSpaceDE w:val="0"/>
        <w:autoSpaceDN w:val="0"/>
        <w:adjustRightInd w:val="0"/>
        <w:spacing w:line="360" w:lineRule="auto"/>
        <w:rPr>
          <w:rFonts w:ascii="ISOCPEUR" w:hAnsi="ISOCPEUR" w:cs="Arial"/>
        </w:rPr>
      </w:pPr>
      <w:proofErr w:type="spellStart"/>
      <w:r w:rsidRPr="009E62D2">
        <w:rPr>
          <w:rFonts w:ascii="ISOCPEUR" w:hAnsi="ISOCPEUR" w:cs="Arial"/>
        </w:rPr>
        <w:t>Odvetrávacie</w:t>
      </w:r>
      <w:proofErr w:type="spellEnd"/>
      <w:r w:rsidRPr="009E62D2">
        <w:rPr>
          <w:rFonts w:ascii="ISOCPEUR" w:hAnsi="ISOCPEUR" w:cs="Arial"/>
        </w:rPr>
        <w:t xml:space="preserve"> komíny </w:t>
      </w:r>
      <w:r w:rsidR="00EF435C">
        <w:rPr>
          <w:rFonts w:ascii="ISOCPEUR" w:hAnsi="ISOCPEUR" w:cs="Arial"/>
        </w:rPr>
        <w:t xml:space="preserve">a výduchy </w:t>
      </w:r>
      <w:r w:rsidR="007E635A" w:rsidRPr="009E62D2">
        <w:rPr>
          <w:rFonts w:ascii="ISOCPEUR" w:hAnsi="ISOCPEUR" w:cs="Arial"/>
        </w:rPr>
        <w:t xml:space="preserve">na tomto objekte budú pripojené k bleskozvodu ako náhodná časť </w:t>
      </w:r>
      <w:proofErr w:type="spellStart"/>
      <w:r w:rsidR="007E635A" w:rsidRPr="009E62D2">
        <w:rPr>
          <w:rFonts w:ascii="ISOCPEUR" w:hAnsi="ISOCPEUR" w:cs="Arial"/>
        </w:rPr>
        <w:t>zberacej</w:t>
      </w:r>
      <w:proofErr w:type="spellEnd"/>
      <w:r w:rsidR="007E635A" w:rsidRPr="009E62D2">
        <w:rPr>
          <w:rFonts w:ascii="ISOCPEUR" w:hAnsi="ISOCPEUR" w:cs="Arial"/>
        </w:rPr>
        <w:t xml:space="preserve"> sústavy</w:t>
      </w:r>
      <w:r w:rsidR="00EF435C">
        <w:rPr>
          <w:rFonts w:ascii="ISOCPEUR" w:hAnsi="ISOCPEUR" w:cs="Arial"/>
        </w:rPr>
        <w:t xml:space="preserve"> </w:t>
      </w:r>
      <w:proofErr w:type="spellStart"/>
      <w:r w:rsidR="00EF435C">
        <w:rPr>
          <w:rFonts w:ascii="ISOCPEUR" w:hAnsi="ISOCPEUR" w:cs="Arial"/>
        </w:rPr>
        <w:t>resp</w:t>
      </w:r>
      <w:proofErr w:type="spellEnd"/>
      <w:r w:rsidR="00EF435C">
        <w:rPr>
          <w:rFonts w:ascii="ISOCPEUR" w:hAnsi="ISOCPEUR" w:cs="Arial"/>
        </w:rPr>
        <w:t xml:space="preserve"> oddialený bleskozvod platí pre výduchy plynu a komíny kotolne</w:t>
      </w:r>
      <w:r w:rsidR="007E635A" w:rsidRPr="009E62D2">
        <w:rPr>
          <w:rFonts w:ascii="ISOCPEUR" w:hAnsi="ISOCPEUR" w:cs="Arial"/>
        </w:rPr>
        <w:t>.</w:t>
      </w:r>
    </w:p>
    <w:p w:rsidR="007E635A" w:rsidRPr="009E62D2" w:rsidRDefault="007E635A" w:rsidP="007E635A">
      <w:pPr>
        <w:autoSpaceDE w:val="0"/>
        <w:autoSpaceDN w:val="0"/>
        <w:adjustRightInd w:val="0"/>
        <w:spacing w:line="360" w:lineRule="auto"/>
        <w:rPr>
          <w:rFonts w:ascii="ISOCPEUR" w:hAnsi="ISOCPEUR" w:cs="Arial"/>
        </w:rPr>
      </w:pPr>
      <w:r w:rsidRPr="009E62D2">
        <w:rPr>
          <w:rFonts w:ascii="ISOCPEUR" w:hAnsi="ISOCPEUR" w:cs="Arial"/>
        </w:rPr>
        <w:t xml:space="preserve">Pri nekovových strešných nadstavbách, ktoré neležia v ochrannom priestore </w:t>
      </w:r>
      <w:proofErr w:type="spellStart"/>
      <w:r w:rsidRPr="009E62D2">
        <w:rPr>
          <w:rFonts w:ascii="ISOCPEUR" w:hAnsi="ISOCPEUR" w:cs="Arial"/>
        </w:rPr>
        <w:t>zachytávacích</w:t>
      </w:r>
      <w:proofErr w:type="spellEnd"/>
      <w:r w:rsidRPr="009E62D2">
        <w:rPr>
          <w:rFonts w:ascii="ISOCPEUR" w:hAnsi="ISOCPEUR" w:cs="Arial"/>
        </w:rPr>
        <w:t xml:space="preserve"> tyčí a ktoré nevyčnievajú viacej ako 0,5 m nad priestor vytvorený </w:t>
      </w:r>
      <w:proofErr w:type="spellStart"/>
      <w:r w:rsidRPr="009E62D2">
        <w:rPr>
          <w:rFonts w:ascii="ISOCPEUR" w:hAnsi="ISOCPEUR" w:cs="Arial"/>
        </w:rPr>
        <w:t>zachytávacou</w:t>
      </w:r>
      <w:proofErr w:type="spellEnd"/>
      <w:r w:rsidRPr="009E62D2">
        <w:rPr>
          <w:rFonts w:ascii="ISOCPEUR" w:hAnsi="ISOCPEUR" w:cs="Arial"/>
        </w:rPr>
        <w:t xml:space="preserve"> sústavou, nie je potrebná žiadna dodatočná ochrana </w:t>
      </w:r>
      <w:proofErr w:type="spellStart"/>
      <w:r w:rsidRPr="009E62D2">
        <w:rPr>
          <w:rFonts w:ascii="ISOCPEUR" w:hAnsi="ISOCPEUR" w:cs="Arial"/>
        </w:rPr>
        <w:t>zachytávacim</w:t>
      </w:r>
      <w:proofErr w:type="spellEnd"/>
      <w:r w:rsidRPr="009E62D2">
        <w:rPr>
          <w:rFonts w:ascii="ISOCPEUR" w:hAnsi="ISOCPEUR" w:cs="Arial"/>
        </w:rPr>
        <w:t xml:space="preserve"> vodičom.</w:t>
      </w: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jc w:val="both"/>
        <w:rPr>
          <w:rFonts w:ascii="ISOCPEUR" w:hAnsi="ISOCPEUR" w:cs="Arial"/>
          <w:b/>
          <w:bCs/>
          <w:u w:val="single"/>
          <w:lang w:eastAsia="en-US"/>
        </w:rPr>
      </w:pP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jc w:val="both"/>
        <w:rPr>
          <w:rFonts w:ascii="ISOCPEUR" w:hAnsi="ISOCPEUR" w:cs="Arial"/>
          <w:b/>
          <w:bCs/>
          <w:u w:val="single"/>
          <w:lang w:eastAsia="en-US"/>
        </w:rPr>
      </w:pP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jc w:val="both"/>
        <w:rPr>
          <w:rFonts w:ascii="ISOCPEUR" w:hAnsi="ISOCPEUR" w:cs="Arial"/>
          <w:b/>
          <w:bCs/>
          <w:u w:val="single"/>
          <w:lang w:eastAsia="en-US"/>
        </w:rPr>
      </w:pPr>
      <w:r w:rsidRPr="009E62D2">
        <w:rPr>
          <w:rFonts w:ascii="ISOCPEUR" w:hAnsi="ISOCPEUR" w:cs="Arial"/>
          <w:b/>
          <w:bCs/>
          <w:u w:val="single"/>
          <w:lang w:eastAsia="en-US"/>
        </w:rPr>
        <w:t>2.4 Základné parametre bleskozvodu podľa STN EN 62305</w:t>
      </w: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jc w:val="both"/>
        <w:rPr>
          <w:rFonts w:ascii="ISOCPEUR" w:hAnsi="ISOCPEUR" w:cs="Arial"/>
          <w:b/>
          <w:bCs/>
          <w:u w:val="single"/>
          <w:lang w:eastAsia="en-US"/>
        </w:rPr>
      </w:pP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jc w:val="both"/>
        <w:rPr>
          <w:rFonts w:ascii="ISOCPEUR" w:hAnsi="ISOCPEUR" w:cs="Arial"/>
          <w:b/>
          <w:bCs/>
          <w:u w:val="single"/>
          <w:lang w:eastAsia="en-US"/>
        </w:rPr>
      </w:pP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jc w:val="both"/>
        <w:rPr>
          <w:rFonts w:ascii="ISOCPEUR" w:hAnsi="ISOCPEUR" w:cs="Arial"/>
          <w:b/>
          <w:bCs/>
          <w:u w:val="single"/>
          <w:lang w:eastAsia="en-US"/>
        </w:rPr>
      </w:pPr>
      <w:r w:rsidRPr="009E62D2">
        <w:rPr>
          <w:rFonts w:ascii="ISOCPEUR" w:hAnsi="ISOCPEUR" w:cs="Arial"/>
          <w:b/>
          <w:bCs/>
          <w:u w:val="single"/>
          <w:lang w:eastAsia="en-US"/>
        </w:rPr>
        <w:t>Bleskozvod je na základe vyhodnotenia  rizika pre stavbu  a inžinierske siete  podľa STN 6230-2 zaradený do III triedy LPS.</w:t>
      </w:r>
    </w:p>
    <w:p w:rsidR="007E635A" w:rsidRPr="009E62D2" w:rsidRDefault="007E635A" w:rsidP="007E635A">
      <w:p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  <w:proofErr w:type="spellStart"/>
      <w:r w:rsidRPr="009E62D2">
        <w:rPr>
          <w:rFonts w:ascii="ISOCPEUR" w:hAnsi="ISOCPEUR" w:cs="Arial"/>
          <w:lang w:eastAsia="en-US"/>
        </w:rPr>
        <w:t>Zberacie</w:t>
      </w:r>
      <w:proofErr w:type="spellEnd"/>
      <w:r w:rsidRPr="009E62D2">
        <w:rPr>
          <w:rFonts w:ascii="ISOCPEUR" w:hAnsi="ISOCPEUR" w:cs="Arial"/>
          <w:lang w:eastAsia="en-US"/>
        </w:rPr>
        <w:t xml:space="preserve">  zariadenie : </w:t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  <w:t xml:space="preserve">neizolovaný bleskozvod </w:t>
      </w: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>Počet zvodov:</w:t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  <w:t xml:space="preserve">na každých </w:t>
      </w:r>
      <w:r w:rsidR="00AF1E6E">
        <w:rPr>
          <w:rFonts w:ascii="ISOCPEUR" w:hAnsi="ISOCPEUR" w:cs="Arial"/>
          <w:lang w:eastAsia="en-US"/>
        </w:rPr>
        <w:t xml:space="preserve">max </w:t>
      </w:r>
      <w:r w:rsidR="00EF435C">
        <w:rPr>
          <w:rFonts w:ascii="ISOCPEUR" w:hAnsi="ISOCPEUR" w:cs="Arial"/>
          <w:lang w:eastAsia="en-US"/>
        </w:rPr>
        <w:t>15</w:t>
      </w:r>
      <w:r w:rsidRPr="009E62D2">
        <w:rPr>
          <w:rFonts w:ascii="ISOCPEUR" w:hAnsi="ISOCPEUR" w:cs="Arial"/>
          <w:lang w:eastAsia="en-US"/>
        </w:rPr>
        <w:t xml:space="preserve">m obvodu budovy - </w:t>
      </w:r>
      <w:r w:rsidR="004A22D9">
        <w:rPr>
          <w:rFonts w:ascii="ISOCPEUR" w:hAnsi="ISOCPEUR" w:cs="Arial"/>
          <w:lang w:eastAsia="en-US"/>
        </w:rPr>
        <w:t>36</w:t>
      </w:r>
      <w:r w:rsidRPr="009E62D2">
        <w:rPr>
          <w:rFonts w:ascii="ISOCPEUR" w:hAnsi="ISOCPEUR" w:cs="Arial"/>
          <w:lang w:eastAsia="en-US"/>
        </w:rPr>
        <w:t xml:space="preserve"> zvod</w:t>
      </w:r>
      <w:r w:rsidR="00026D42" w:rsidRPr="009E62D2">
        <w:rPr>
          <w:rFonts w:ascii="ISOCPEUR" w:hAnsi="ISOCPEUR" w:cs="Arial"/>
          <w:lang w:eastAsia="en-US"/>
        </w:rPr>
        <w:t>ov</w:t>
      </w: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</w: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 xml:space="preserve">Vodič použitý na </w:t>
      </w:r>
      <w:proofErr w:type="spellStart"/>
      <w:r w:rsidRPr="009E62D2">
        <w:rPr>
          <w:rFonts w:ascii="ISOCPEUR" w:hAnsi="ISOCPEUR" w:cs="Arial"/>
          <w:lang w:eastAsia="en-US"/>
        </w:rPr>
        <w:t>zberacie</w:t>
      </w:r>
      <w:proofErr w:type="spellEnd"/>
      <w:r w:rsidRPr="009E62D2">
        <w:rPr>
          <w:rFonts w:ascii="ISOCPEUR" w:hAnsi="ISOCPEUR" w:cs="Arial"/>
          <w:lang w:eastAsia="en-US"/>
        </w:rPr>
        <w:t xml:space="preserve"> vedenie:</w:t>
      </w:r>
      <w:r w:rsidRPr="009E62D2">
        <w:rPr>
          <w:rFonts w:ascii="ISOCPEUR" w:hAnsi="ISOCPEUR" w:cs="Arial"/>
          <w:lang w:eastAsia="en-US"/>
        </w:rPr>
        <w:tab/>
        <w:t xml:space="preserve">Vodič </w:t>
      </w:r>
      <w:proofErr w:type="spellStart"/>
      <w:r w:rsidRPr="009E62D2">
        <w:rPr>
          <w:rFonts w:ascii="ISOCPEUR" w:hAnsi="ISOCPEUR" w:cs="Arial"/>
          <w:lang w:eastAsia="en-US"/>
        </w:rPr>
        <w:t>FeZn</w:t>
      </w:r>
      <w:proofErr w:type="spellEnd"/>
      <w:r w:rsidRPr="009E62D2">
        <w:rPr>
          <w:rFonts w:ascii="ISOCPEUR" w:hAnsi="ISOCPEUR" w:cs="Arial"/>
          <w:lang w:eastAsia="en-US"/>
        </w:rPr>
        <w:t xml:space="preserve"> D8+Záchytné tyče </w:t>
      </w: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 xml:space="preserve">Vodič použitý na </w:t>
      </w:r>
      <w:proofErr w:type="spellStart"/>
      <w:r w:rsidRPr="009E62D2">
        <w:rPr>
          <w:rFonts w:ascii="ISOCPEUR" w:hAnsi="ISOCPEUR" w:cs="Arial"/>
          <w:lang w:eastAsia="en-US"/>
        </w:rPr>
        <w:t>zemniacu</w:t>
      </w:r>
      <w:proofErr w:type="spellEnd"/>
      <w:r w:rsidRPr="009E62D2">
        <w:rPr>
          <w:rFonts w:ascii="ISOCPEUR" w:hAnsi="ISOCPEUR" w:cs="Arial"/>
          <w:lang w:eastAsia="en-US"/>
        </w:rPr>
        <w:t xml:space="preserve"> sústavu:</w:t>
      </w:r>
      <w:r w:rsidRPr="009E62D2">
        <w:rPr>
          <w:rFonts w:ascii="ISOCPEUR" w:hAnsi="ISOCPEUR" w:cs="Arial"/>
          <w:lang w:eastAsia="en-US"/>
        </w:rPr>
        <w:tab/>
      </w:r>
      <w:r w:rsidR="00FF6B9B" w:rsidRPr="009E62D2">
        <w:rPr>
          <w:rFonts w:ascii="ISOCPEUR" w:hAnsi="ISOCPEUR" w:cs="Arial"/>
          <w:lang w:eastAsia="en-US"/>
        </w:rPr>
        <w:t xml:space="preserve">Vodič </w:t>
      </w:r>
      <w:proofErr w:type="spellStart"/>
      <w:r w:rsidR="00FF6B9B" w:rsidRPr="009E62D2">
        <w:rPr>
          <w:rFonts w:ascii="ISOCPEUR" w:hAnsi="ISOCPEUR" w:cs="Arial"/>
          <w:lang w:eastAsia="en-US"/>
        </w:rPr>
        <w:t>FeZn</w:t>
      </w:r>
      <w:proofErr w:type="spellEnd"/>
      <w:r w:rsidR="00FF6B9B" w:rsidRPr="009E62D2">
        <w:rPr>
          <w:rFonts w:ascii="ISOCPEUR" w:hAnsi="ISOCPEUR" w:cs="Arial"/>
          <w:lang w:eastAsia="en-US"/>
        </w:rPr>
        <w:t xml:space="preserve"> D8+</w:t>
      </w:r>
      <w:r w:rsidRPr="009E62D2">
        <w:rPr>
          <w:rFonts w:ascii="ISOCPEUR" w:hAnsi="ISOCPEUR" w:cs="Arial"/>
          <w:lang w:eastAsia="en-US"/>
        </w:rPr>
        <w:t xml:space="preserve"> </w:t>
      </w:r>
      <w:proofErr w:type="spellStart"/>
      <w:r w:rsidRPr="009E62D2">
        <w:rPr>
          <w:rFonts w:ascii="ISOCPEUR" w:hAnsi="ISOCPEUR" w:cs="Arial"/>
          <w:lang w:eastAsia="en-US"/>
        </w:rPr>
        <w:t>FeZn</w:t>
      </w:r>
      <w:proofErr w:type="spellEnd"/>
      <w:r w:rsidRPr="009E62D2">
        <w:rPr>
          <w:rFonts w:ascii="ISOCPEUR" w:hAnsi="ISOCPEUR" w:cs="Arial"/>
          <w:lang w:eastAsia="en-US"/>
        </w:rPr>
        <w:t xml:space="preserve"> 30/4+Zemniace tyče</w:t>
      </w: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>Zemný odpor zvodu :</w:t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  <w:t xml:space="preserve">ma byť menší ako 10 Ω </w:t>
      </w: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>Trieda LPS:</w:t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  <w:t>III</w:t>
      </w: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>Metóda výpočtu:</w:t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  <w:t>valivá guľa:  polomer 45m</w:t>
      </w: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lastRenderedPageBreak/>
        <w:tab/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</w:r>
      <w:r w:rsidRPr="009E62D2">
        <w:rPr>
          <w:rFonts w:ascii="ISOCPEUR" w:hAnsi="ISOCPEUR" w:cs="Arial"/>
          <w:lang w:eastAsia="en-US"/>
        </w:rPr>
        <w:tab/>
      </w:r>
    </w:p>
    <w:p w:rsidR="001B4D08" w:rsidRPr="009E62D2" w:rsidRDefault="001B4D08" w:rsidP="001B4D08">
      <w:pPr>
        <w:rPr>
          <w:rFonts w:ascii="ISOCPEUR" w:hAnsi="ISOCPEUR"/>
          <w:b/>
        </w:rPr>
      </w:pPr>
      <w:r w:rsidRPr="009E62D2">
        <w:rPr>
          <w:rFonts w:ascii="ISOCPEUR" w:hAnsi="ISOCPEUR"/>
          <w:b/>
        </w:rPr>
        <w:t xml:space="preserve">URČENIE RIZIKA ZÁSAHU BLESKOM A VOĽBA STUPŇA OCHRANY </w:t>
      </w:r>
    </w:p>
    <w:p w:rsidR="001B4D08" w:rsidRPr="009E62D2" w:rsidRDefault="001B4D08" w:rsidP="001B4D08">
      <w:pPr>
        <w:rPr>
          <w:rFonts w:ascii="ISOCPEUR" w:hAnsi="ISOCPEUR"/>
        </w:rPr>
      </w:pPr>
    </w:p>
    <w:p w:rsidR="001B4D08" w:rsidRPr="009E62D2" w:rsidRDefault="001B4D08" w:rsidP="001B4D08">
      <w:pPr>
        <w:rPr>
          <w:rFonts w:ascii="ISOCPEUR" w:hAnsi="ISOCPEUR"/>
        </w:rPr>
      </w:pPr>
      <w:proofErr w:type="spellStart"/>
      <w:r w:rsidRPr="009E62D2">
        <w:rPr>
          <w:rFonts w:ascii="ISOCPEUR" w:hAnsi="ISOCPEUR"/>
        </w:rPr>
        <w:t>Izokeraunická</w:t>
      </w:r>
      <w:proofErr w:type="spellEnd"/>
      <w:r w:rsidRPr="009E62D2">
        <w:rPr>
          <w:rFonts w:ascii="ISOCPEUR" w:hAnsi="ISOCPEUR"/>
        </w:rPr>
        <w:t xml:space="preserve"> úroveň </w:t>
      </w:r>
      <w:proofErr w:type="spellStart"/>
      <w:r w:rsidRPr="009E62D2">
        <w:rPr>
          <w:rFonts w:ascii="ISOCPEUR" w:hAnsi="ISOCPEUR"/>
        </w:rPr>
        <w:t>Nk</w:t>
      </w:r>
      <w:proofErr w:type="spellEnd"/>
      <w:r w:rsidRPr="009E62D2">
        <w:rPr>
          <w:rFonts w:ascii="ISOCPEUR" w:hAnsi="ISOCPEUR"/>
        </w:rPr>
        <w:t>: 30,00</w:t>
      </w:r>
    </w:p>
    <w:p w:rsidR="001B4D08" w:rsidRPr="009E62D2" w:rsidRDefault="001B4D08" w:rsidP="001B4D08">
      <w:pPr>
        <w:rPr>
          <w:rFonts w:ascii="ISOCPEUR" w:hAnsi="ISOCPEUR"/>
          <w:u w:val="single"/>
        </w:rPr>
      </w:pPr>
      <w:r w:rsidRPr="009E62D2">
        <w:rPr>
          <w:rFonts w:ascii="ISOCPEUR" w:hAnsi="ISOCPEUR"/>
          <w:u w:val="single"/>
        </w:rPr>
        <w:t>Rozmery objektu:</w:t>
      </w:r>
    </w:p>
    <w:p w:rsidR="001B4D08" w:rsidRPr="009E62D2" w:rsidRDefault="001B4D08" w:rsidP="001B4D08">
      <w:pPr>
        <w:rPr>
          <w:rFonts w:ascii="ISOCPEUR" w:hAnsi="ISOCPEUR"/>
        </w:rPr>
      </w:pPr>
      <w:r w:rsidRPr="009E62D2">
        <w:rPr>
          <w:rFonts w:ascii="ISOCPEUR" w:hAnsi="ISOCPEUR"/>
        </w:rPr>
        <w:t xml:space="preserve">Dĺžka(m): </w:t>
      </w:r>
      <w:r w:rsidR="001C1126">
        <w:rPr>
          <w:rFonts w:ascii="ISOCPEUR" w:hAnsi="ISOCPEUR"/>
        </w:rPr>
        <w:t>187</w:t>
      </w:r>
      <w:r w:rsidR="00AF1E6E">
        <w:rPr>
          <w:rFonts w:ascii="ISOCPEUR" w:hAnsi="ISOCPEUR"/>
        </w:rPr>
        <w:t>,</w:t>
      </w:r>
      <w:r w:rsidR="001C1126">
        <w:rPr>
          <w:rFonts w:ascii="ISOCPEUR" w:hAnsi="ISOCPEUR"/>
        </w:rPr>
        <w:t>810</w:t>
      </w:r>
      <w:r w:rsidRPr="009E62D2">
        <w:rPr>
          <w:rFonts w:ascii="ISOCPEUR" w:hAnsi="ISOCPEUR"/>
        </w:rPr>
        <w:t xml:space="preserve">  Šírka(m):</w:t>
      </w:r>
      <w:r w:rsidR="00026D42" w:rsidRPr="009E62D2">
        <w:rPr>
          <w:rFonts w:ascii="ISOCPEUR" w:hAnsi="ISOCPEUR"/>
        </w:rPr>
        <w:t xml:space="preserve"> </w:t>
      </w:r>
      <w:r w:rsidR="001C1126">
        <w:rPr>
          <w:rFonts w:ascii="ISOCPEUR" w:hAnsi="ISOCPEUR"/>
        </w:rPr>
        <w:t>36</w:t>
      </w:r>
      <w:r w:rsidR="00AF1E6E">
        <w:rPr>
          <w:rFonts w:ascii="ISOCPEUR" w:hAnsi="ISOCPEUR"/>
        </w:rPr>
        <w:t>,</w:t>
      </w:r>
      <w:r w:rsidR="001C1126">
        <w:rPr>
          <w:rFonts w:ascii="ISOCPEUR" w:hAnsi="ISOCPEUR"/>
        </w:rPr>
        <w:t>460</w:t>
      </w:r>
      <w:r w:rsidRPr="009E62D2">
        <w:rPr>
          <w:rFonts w:ascii="ISOCPEUR" w:hAnsi="ISOCPEUR"/>
        </w:rPr>
        <w:t xml:space="preserve">  </w:t>
      </w:r>
      <w:proofErr w:type="spellStart"/>
      <w:r w:rsidRPr="009E62D2">
        <w:rPr>
          <w:rFonts w:ascii="ISOCPEUR" w:hAnsi="ISOCPEUR"/>
        </w:rPr>
        <w:t>vyška</w:t>
      </w:r>
      <w:proofErr w:type="spellEnd"/>
      <w:r w:rsidR="00F430BE" w:rsidRPr="009E62D2">
        <w:rPr>
          <w:rFonts w:ascii="ISOCPEUR" w:hAnsi="ISOCPEUR"/>
        </w:rPr>
        <w:t xml:space="preserve"> </w:t>
      </w:r>
      <w:r w:rsidRPr="009E62D2">
        <w:rPr>
          <w:rFonts w:ascii="ISOCPEUR" w:hAnsi="ISOCPEUR"/>
        </w:rPr>
        <w:t xml:space="preserve">(m): </w:t>
      </w:r>
      <w:r w:rsidR="001C1126">
        <w:rPr>
          <w:rFonts w:ascii="ISOCPEUR" w:hAnsi="ISOCPEUR"/>
        </w:rPr>
        <w:t>7</w:t>
      </w:r>
      <w:r w:rsidRPr="009E62D2">
        <w:rPr>
          <w:rFonts w:ascii="ISOCPEUR" w:hAnsi="ISOCPEUR"/>
        </w:rPr>
        <w:t>,</w:t>
      </w:r>
      <w:r w:rsidR="001C1126">
        <w:rPr>
          <w:rFonts w:ascii="ISOCPEUR" w:hAnsi="ISOCPEUR"/>
        </w:rPr>
        <w:t>800</w:t>
      </w:r>
    </w:p>
    <w:p w:rsidR="001B4D08" w:rsidRPr="009E62D2" w:rsidRDefault="001B4D08" w:rsidP="001B4D08">
      <w:pPr>
        <w:rPr>
          <w:rFonts w:ascii="ISOCPEUR" w:hAnsi="ISOCPEUR"/>
        </w:rPr>
      </w:pPr>
      <w:r w:rsidRPr="009E62D2">
        <w:rPr>
          <w:rFonts w:ascii="ISOCPEUR" w:hAnsi="ISOCPEUR"/>
        </w:rPr>
        <w:t xml:space="preserve">Ekvivalentná zberná oblasť </w:t>
      </w:r>
      <w:proofErr w:type="spellStart"/>
      <w:r w:rsidRPr="009E62D2">
        <w:rPr>
          <w:rFonts w:ascii="ISOCPEUR" w:hAnsi="ISOCPEUR"/>
        </w:rPr>
        <w:t>Ae</w:t>
      </w:r>
      <w:proofErr w:type="spellEnd"/>
      <w:r w:rsidRPr="009E62D2">
        <w:rPr>
          <w:rFonts w:ascii="ISOCPEUR" w:hAnsi="ISOCPEUR"/>
        </w:rPr>
        <w:t xml:space="preserve"> (m2): </w:t>
      </w:r>
      <w:r w:rsidR="001C1126">
        <w:rPr>
          <w:rFonts w:ascii="ISOCPEUR" w:hAnsi="ISOCPEUR"/>
        </w:rPr>
        <w:t>6847</w:t>
      </w:r>
      <w:r w:rsidRPr="009E62D2">
        <w:rPr>
          <w:rFonts w:ascii="ISOCPEUR" w:hAnsi="ISOCPEUR"/>
        </w:rPr>
        <w:t>,</w:t>
      </w:r>
      <w:r w:rsidR="001C1126">
        <w:rPr>
          <w:rFonts w:ascii="ISOCPEUR" w:hAnsi="ISOCPEUR"/>
        </w:rPr>
        <w:t>55</w:t>
      </w:r>
    </w:p>
    <w:p w:rsidR="001B4D08" w:rsidRPr="009E62D2" w:rsidRDefault="001B4D08" w:rsidP="001B4D08">
      <w:pPr>
        <w:rPr>
          <w:rFonts w:ascii="ISOCPEUR" w:hAnsi="ISOCPEUR"/>
        </w:rPr>
      </w:pPr>
      <w:r w:rsidRPr="009E62D2">
        <w:rPr>
          <w:rFonts w:ascii="ISOCPEUR" w:hAnsi="ISOCPEUR"/>
        </w:rPr>
        <w:t xml:space="preserve">Koeficient okolitého prostredia </w:t>
      </w:r>
      <w:r w:rsidRPr="009E62D2">
        <w:rPr>
          <w:rFonts w:ascii="ISOCPEUR" w:hAnsi="ISOCPEUR"/>
        </w:rPr>
        <w:tab/>
        <w:t xml:space="preserve">C1: 0,50 </w:t>
      </w:r>
      <w:r w:rsidRPr="009E62D2">
        <w:rPr>
          <w:rFonts w:ascii="ISOCPEUR" w:hAnsi="ISOCPEUR"/>
        </w:rPr>
        <w:tab/>
        <w:t xml:space="preserve">Objekt obkolesený susednými budovami </w:t>
      </w:r>
    </w:p>
    <w:p w:rsidR="001B4D08" w:rsidRPr="009E62D2" w:rsidRDefault="001B4D08" w:rsidP="001B4D08">
      <w:pPr>
        <w:rPr>
          <w:rFonts w:ascii="ISOCPEUR" w:hAnsi="ISOCPEUR"/>
        </w:rPr>
      </w:pPr>
      <w:r w:rsidRPr="009E62D2">
        <w:rPr>
          <w:rFonts w:ascii="ISOCPEUR" w:hAnsi="ISOCPEUR"/>
        </w:rPr>
        <w:t xml:space="preserve">Konštrukčný koeficient </w:t>
      </w:r>
      <w:r w:rsidRPr="009E62D2">
        <w:rPr>
          <w:rFonts w:ascii="ISOCPEUR" w:hAnsi="ISOCPEUR"/>
        </w:rPr>
        <w:tab/>
      </w:r>
      <w:r w:rsidRPr="009E62D2">
        <w:rPr>
          <w:rFonts w:ascii="ISOCPEUR" w:hAnsi="ISOCPEUR"/>
        </w:rPr>
        <w:tab/>
        <w:t xml:space="preserve">C2: 0,30 </w:t>
      </w:r>
      <w:r w:rsidRPr="009E62D2">
        <w:rPr>
          <w:rFonts w:ascii="ISOCPEUR" w:hAnsi="ISOCPEUR"/>
        </w:rPr>
        <w:tab/>
        <w:t xml:space="preserve">rovná strecha  </w:t>
      </w:r>
    </w:p>
    <w:p w:rsidR="001B4D08" w:rsidRPr="009E62D2" w:rsidRDefault="001B4D08" w:rsidP="001B4D08">
      <w:pPr>
        <w:rPr>
          <w:rFonts w:ascii="ISOCPEUR" w:hAnsi="ISOCPEUR"/>
        </w:rPr>
      </w:pPr>
      <w:r w:rsidRPr="009E62D2">
        <w:rPr>
          <w:rFonts w:ascii="ISOCPEUR" w:hAnsi="ISOCPEUR"/>
        </w:rPr>
        <w:t xml:space="preserve">Koeficient vybavenosti objektu </w:t>
      </w:r>
      <w:r w:rsidRPr="009E62D2">
        <w:rPr>
          <w:rFonts w:ascii="ISOCPEUR" w:hAnsi="ISOCPEUR"/>
        </w:rPr>
        <w:tab/>
        <w:t xml:space="preserve">C3: I,00 </w:t>
      </w:r>
      <w:r w:rsidRPr="009E62D2">
        <w:rPr>
          <w:rFonts w:ascii="ISOCPEUR" w:hAnsi="ISOCPEUR"/>
        </w:rPr>
        <w:tab/>
        <w:t>Štandardnej hodnoty alebo normálne horľavá</w:t>
      </w:r>
    </w:p>
    <w:p w:rsidR="001B4D08" w:rsidRPr="009E62D2" w:rsidRDefault="001B4D08" w:rsidP="001B4D08">
      <w:pPr>
        <w:rPr>
          <w:rFonts w:ascii="ISOCPEUR" w:hAnsi="ISOCPEUR"/>
        </w:rPr>
      </w:pPr>
      <w:r w:rsidRPr="009E62D2">
        <w:rPr>
          <w:rFonts w:ascii="ISOCPEUR" w:hAnsi="ISOCPEUR"/>
        </w:rPr>
        <w:t xml:space="preserve">Koeficient </w:t>
      </w:r>
      <w:proofErr w:type="spellStart"/>
      <w:r w:rsidRPr="009E62D2">
        <w:rPr>
          <w:rFonts w:ascii="ISOCPEUR" w:hAnsi="ISOCPEUR"/>
        </w:rPr>
        <w:t>obývanosti</w:t>
      </w:r>
      <w:proofErr w:type="spellEnd"/>
      <w:r w:rsidRPr="009E62D2">
        <w:rPr>
          <w:rFonts w:ascii="ISOCPEUR" w:hAnsi="ISOCPEUR"/>
        </w:rPr>
        <w:t xml:space="preserve"> objektu </w:t>
      </w:r>
      <w:r w:rsidRPr="009E62D2">
        <w:rPr>
          <w:rFonts w:ascii="ISOCPEUR" w:hAnsi="ISOCPEUR"/>
        </w:rPr>
        <w:tab/>
        <w:t xml:space="preserve">C4: 1,00 </w:t>
      </w:r>
      <w:r w:rsidRPr="009E62D2">
        <w:rPr>
          <w:rFonts w:ascii="ISOCPEUR" w:hAnsi="ISOCPEUR"/>
        </w:rPr>
        <w:tab/>
        <w:t xml:space="preserve">ľahká evakuácia alebo riziko paniky   </w:t>
      </w:r>
    </w:p>
    <w:p w:rsidR="001B4D08" w:rsidRPr="009E62D2" w:rsidRDefault="001B4D08" w:rsidP="001B4D08">
      <w:pPr>
        <w:rPr>
          <w:rFonts w:ascii="ISOCPEUR" w:hAnsi="ISOCPEUR"/>
        </w:rPr>
      </w:pPr>
      <w:r w:rsidRPr="009E62D2">
        <w:rPr>
          <w:rFonts w:ascii="ISOCPEUR" w:hAnsi="ISOCPEUR"/>
        </w:rPr>
        <w:t xml:space="preserve">Koeficient následkov blesku </w:t>
      </w:r>
      <w:r w:rsidRPr="009E62D2">
        <w:rPr>
          <w:rFonts w:ascii="ISOCPEUR" w:hAnsi="ISOCPEUR"/>
        </w:rPr>
        <w:tab/>
        <w:t xml:space="preserve">C5: I,00 </w:t>
      </w:r>
      <w:r w:rsidRPr="009E62D2">
        <w:rPr>
          <w:rFonts w:ascii="ISOCPEUR" w:hAnsi="ISOCPEUR"/>
        </w:rPr>
        <w:tab/>
        <w:t xml:space="preserve">Nepožaduje sa plynulosť služieb a nie sú žiadne </w:t>
      </w:r>
      <w:r w:rsidRPr="009E62D2">
        <w:rPr>
          <w:rFonts w:ascii="ISOCPEUR" w:hAnsi="ISOCPEUR"/>
        </w:rPr>
        <w:tab/>
      </w:r>
      <w:r w:rsidRPr="009E62D2">
        <w:rPr>
          <w:rFonts w:ascii="ISOCPEUR" w:hAnsi="ISOCPEUR"/>
        </w:rPr>
        <w:tab/>
      </w:r>
      <w:r w:rsidRPr="009E62D2">
        <w:rPr>
          <w:rFonts w:ascii="ISOCPEUR" w:hAnsi="ISOCPEUR"/>
        </w:rPr>
        <w:tab/>
      </w:r>
      <w:r w:rsidRPr="009E62D2">
        <w:rPr>
          <w:rFonts w:ascii="ISOCPEUR" w:hAnsi="ISOCPEUR"/>
        </w:rPr>
        <w:tab/>
      </w:r>
      <w:r w:rsidRPr="009E62D2">
        <w:rPr>
          <w:rFonts w:ascii="ISOCPEUR" w:hAnsi="ISOCPEUR"/>
        </w:rPr>
        <w:tab/>
      </w:r>
      <w:r w:rsidRPr="009E62D2">
        <w:rPr>
          <w:rFonts w:ascii="ISOCPEUR" w:hAnsi="ISOCPEUR"/>
        </w:rPr>
        <w:tab/>
        <w:t xml:space="preserve">následky  na okolité prostredie  </w:t>
      </w:r>
    </w:p>
    <w:p w:rsidR="001B4D08" w:rsidRPr="009E62D2" w:rsidRDefault="001B4D08" w:rsidP="001B4D08">
      <w:pPr>
        <w:rPr>
          <w:rFonts w:ascii="ISOCPEUR" w:hAnsi="ISOCPEUR"/>
        </w:rPr>
      </w:pPr>
    </w:p>
    <w:p w:rsidR="001B4D08" w:rsidRPr="009E62D2" w:rsidRDefault="001B4D08" w:rsidP="001B4D08">
      <w:pPr>
        <w:rPr>
          <w:rFonts w:ascii="ISOCPEUR" w:hAnsi="ISOCPEUR"/>
        </w:rPr>
      </w:pPr>
      <w:r w:rsidRPr="009E62D2">
        <w:rPr>
          <w:rFonts w:ascii="ISOCPEUR" w:hAnsi="ISOCPEUR"/>
        </w:rPr>
        <w:t xml:space="preserve">Predpokladaná hustota priamych zásahov blesku smerujúcich na objekt </w:t>
      </w:r>
      <w:r w:rsidRPr="009E62D2">
        <w:rPr>
          <w:rFonts w:ascii="ISOCPEUR" w:hAnsi="ISOCPEUR"/>
        </w:rPr>
        <w:tab/>
      </w:r>
      <w:proofErr w:type="spellStart"/>
      <w:r w:rsidRPr="009E62D2">
        <w:rPr>
          <w:rFonts w:ascii="ISOCPEUR" w:hAnsi="ISOCPEUR"/>
        </w:rPr>
        <w:t>Nd</w:t>
      </w:r>
      <w:proofErr w:type="spellEnd"/>
      <w:r w:rsidRPr="009E62D2">
        <w:rPr>
          <w:rFonts w:ascii="ISOCPEUR" w:hAnsi="ISOCPEUR"/>
        </w:rPr>
        <w:t>: 0,07291376</w:t>
      </w:r>
    </w:p>
    <w:p w:rsidR="001B4D08" w:rsidRPr="009E62D2" w:rsidRDefault="001B4D08" w:rsidP="001B4D08">
      <w:pPr>
        <w:rPr>
          <w:rFonts w:ascii="ISOCPEUR" w:hAnsi="ISOCPEUR"/>
        </w:rPr>
      </w:pPr>
      <w:r w:rsidRPr="009E62D2">
        <w:rPr>
          <w:rFonts w:ascii="ISOCPEUR" w:hAnsi="ISOCPEUR"/>
        </w:rPr>
        <w:t xml:space="preserve">Prípustná hodnota bleskov smerujúcich na objekt </w:t>
      </w:r>
      <w:r w:rsidRPr="009E62D2">
        <w:rPr>
          <w:rFonts w:ascii="ISOCPEUR" w:hAnsi="ISOCPEUR"/>
        </w:rPr>
        <w:tab/>
      </w:r>
      <w:r w:rsidRPr="009E62D2">
        <w:rPr>
          <w:rFonts w:ascii="ISOCPEUR" w:hAnsi="ISOCPEUR"/>
        </w:rPr>
        <w:tab/>
      </w:r>
      <w:r w:rsidRPr="009E62D2">
        <w:rPr>
          <w:rFonts w:ascii="ISOCPEUR" w:hAnsi="ISOCPEUR"/>
        </w:rPr>
        <w:tab/>
      </w:r>
      <w:r w:rsidRPr="009E62D2">
        <w:rPr>
          <w:rFonts w:ascii="ISOCPEUR" w:hAnsi="ISOCPEUR"/>
        </w:rPr>
        <w:tab/>
      </w:r>
      <w:proofErr w:type="spellStart"/>
      <w:r w:rsidRPr="009E62D2">
        <w:rPr>
          <w:rFonts w:ascii="ISOCPEUR" w:hAnsi="ISOCPEUR"/>
        </w:rPr>
        <w:t>Nc</w:t>
      </w:r>
      <w:proofErr w:type="spellEnd"/>
      <w:r w:rsidRPr="009E62D2">
        <w:rPr>
          <w:rFonts w:ascii="ISOCPEUR" w:hAnsi="ISOCPEUR"/>
        </w:rPr>
        <w:t>: 0,00366667</w:t>
      </w:r>
    </w:p>
    <w:p w:rsidR="001B4D08" w:rsidRPr="009E62D2" w:rsidRDefault="001B4D08" w:rsidP="001B4D08">
      <w:pPr>
        <w:rPr>
          <w:rFonts w:ascii="ISOCPEUR" w:hAnsi="ISOCPEUR"/>
        </w:rPr>
      </w:pPr>
      <w:r w:rsidRPr="009E62D2">
        <w:rPr>
          <w:rFonts w:ascii="ISOCPEUR" w:hAnsi="ISOCPEUR"/>
        </w:rPr>
        <w:t xml:space="preserve">Účinnosť ochrany E: </w:t>
      </w:r>
      <w:r w:rsidRPr="009E62D2">
        <w:rPr>
          <w:rFonts w:ascii="ISOCPEUR" w:hAnsi="ISOCPEUR"/>
        </w:rPr>
        <w:tab/>
      </w:r>
      <w:r w:rsidRPr="009E62D2">
        <w:rPr>
          <w:rFonts w:ascii="ISOCPEUR" w:hAnsi="ISOCPEUR"/>
        </w:rPr>
        <w:tab/>
      </w:r>
      <w:r w:rsidRPr="009E62D2">
        <w:rPr>
          <w:rFonts w:ascii="ISOCPEUR" w:hAnsi="ISOCPEUR"/>
        </w:rPr>
        <w:tab/>
        <w:t xml:space="preserve">0,95  </w:t>
      </w:r>
    </w:p>
    <w:p w:rsidR="001B4D08" w:rsidRPr="009E62D2" w:rsidRDefault="001B4D08" w:rsidP="001B4D08">
      <w:pPr>
        <w:rPr>
          <w:rFonts w:ascii="ISOCPEUR" w:hAnsi="ISOCPEUR"/>
        </w:rPr>
      </w:pPr>
      <w:r w:rsidRPr="009E62D2">
        <w:rPr>
          <w:rFonts w:ascii="ISOCPEUR" w:hAnsi="ISOCPEUR"/>
        </w:rPr>
        <w:t xml:space="preserve">Stupeň ochrany : </w:t>
      </w:r>
      <w:r w:rsidRPr="009E62D2">
        <w:rPr>
          <w:rFonts w:ascii="ISOCPEUR" w:hAnsi="ISOCPEUR"/>
        </w:rPr>
        <w:tab/>
      </w:r>
      <w:r w:rsidRPr="009E62D2">
        <w:rPr>
          <w:rFonts w:ascii="ISOCPEUR" w:hAnsi="ISOCPEUR"/>
        </w:rPr>
        <w:tab/>
      </w:r>
      <w:r w:rsidRPr="009E62D2">
        <w:rPr>
          <w:rFonts w:ascii="ISOCPEUR" w:hAnsi="ISOCPEUR"/>
        </w:rPr>
        <w:tab/>
        <w:t xml:space="preserve">Stupeň III </w:t>
      </w:r>
    </w:p>
    <w:p w:rsidR="001B4D08" w:rsidRPr="009E62D2" w:rsidRDefault="001B4D08" w:rsidP="001B4D08">
      <w:pPr>
        <w:pStyle w:val="Zpat"/>
        <w:tabs>
          <w:tab w:val="clear" w:pos="9072"/>
          <w:tab w:val="left" w:pos="3261"/>
          <w:tab w:val="left" w:pos="3402"/>
          <w:tab w:val="left" w:pos="4395"/>
        </w:tabs>
        <w:rPr>
          <w:rFonts w:ascii="ISOCPEUR" w:hAnsi="ISOCPEUR"/>
        </w:rPr>
      </w:pPr>
      <w:r w:rsidRPr="009E62D2">
        <w:rPr>
          <w:rFonts w:ascii="ISOCPEUR" w:hAnsi="ISOCPEUR"/>
        </w:rPr>
        <w:t>Prúd zvodu:</w:t>
      </w:r>
      <w:r w:rsidRPr="009E62D2">
        <w:rPr>
          <w:rFonts w:ascii="ISOCPEUR" w:hAnsi="ISOCPEUR"/>
        </w:rPr>
        <w:tab/>
      </w:r>
      <w:r w:rsidRPr="009E62D2">
        <w:rPr>
          <w:rFonts w:ascii="ISOCPEUR" w:hAnsi="ISOCPEUR"/>
        </w:rPr>
        <w:tab/>
        <w:t xml:space="preserve">  30,69 </w:t>
      </w:r>
      <w:proofErr w:type="spellStart"/>
      <w:r w:rsidRPr="009E62D2">
        <w:rPr>
          <w:rFonts w:ascii="ISOCPEUR" w:hAnsi="ISOCPEUR"/>
        </w:rPr>
        <w:t>kA</w:t>
      </w:r>
      <w:proofErr w:type="spellEnd"/>
    </w:p>
    <w:p w:rsidR="001B4D08" w:rsidRPr="009E62D2" w:rsidRDefault="001B4D08" w:rsidP="001B4D08">
      <w:pPr>
        <w:pStyle w:val="Zpat"/>
        <w:tabs>
          <w:tab w:val="clear" w:pos="9072"/>
          <w:tab w:val="left" w:pos="3261"/>
          <w:tab w:val="left" w:pos="3402"/>
          <w:tab w:val="left" w:pos="4395"/>
        </w:tabs>
        <w:rPr>
          <w:rFonts w:ascii="ISOCPEUR" w:hAnsi="ISOCPEUR"/>
        </w:rPr>
      </w:pPr>
    </w:p>
    <w:p w:rsidR="001B4D08" w:rsidRPr="009E62D2" w:rsidRDefault="001B4D08" w:rsidP="001B4D08">
      <w:pPr>
        <w:pStyle w:val="Zpat"/>
        <w:tabs>
          <w:tab w:val="clear" w:pos="9072"/>
          <w:tab w:val="left" w:pos="3261"/>
          <w:tab w:val="left" w:pos="3402"/>
          <w:tab w:val="left" w:pos="4111"/>
          <w:tab w:val="left" w:pos="4253"/>
        </w:tabs>
        <w:rPr>
          <w:rFonts w:ascii="ISOCPEUR" w:hAnsi="ISOCPEUR"/>
        </w:rPr>
      </w:pPr>
      <w:r w:rsidRPr="009E62D2">
        <w:rPr>
          <w:rFonts w:ascii="ISOCPEUR" w:hAnsi="ISOCPEUR"/>
        </w:rPr>
        <w:t>Počet napojení lapacej sústavy na zvody</w:t>
      </w:r>
      <w:r w:rsidRPr="009E62D2">
        <w:rPr>
          <w:rFonts w:ascii="ISOCPEUR" w:hAnsi="ISOCPEUR"/>
        </w:rPr>
        <w:tab/>
        <w:t xml:space="preserve">: </w:t>
      </w:r>
      <w:r w:rsidR="001C1126">
        <w:rPr>
          <w:rFonts w:ascii="ISOCPEUR" w:hAnsi="ISOCPEUR"/>
        </w:rPr>
        <w:t>32</w:t>
      </w:r>
      <w:r w:rsidRPr="009E62D2">
        <w:rPr>
          <w:rFonts w:ascii="ISOCPEUR" w:hAnsi="ISOCPEUR"/>
        </w:rPr>
        <w:t xml:space="preserve"> ks</w:t>
      </w:r>
      <w:r w:rsidR="00D27F9A" w:rsidRPr="009E62D2">
        <w:rPr>
          <w:rFonts w:ascii="ISOCPEUR" w:hAnsi="ISOCPEUR"/>
        </w:rPr>
        <w:t xml:space="preserve"> –</w:t>
      </w:r>
      <w:r w:rsidR="00A262AE">
        <w:rPr>
          <w:rFonts w:ascii="ISOCPEUR" w:hAnsi="ISOCPEUR"/>
        </w:rPr>
        <w:t xml:space="preserve"> </w:t>
      </w:r>
      <w:r w:rsidR="00775735" w:rsidRPr="009E62D2">
        <w:rPr>
          <w:rFonts w:ascii="ISOCPEUR" w:hAnsi="ISOCPEUR"/>
        </w:rPr>
        <w:t xml:space="preserve">súčasť uzemňovacej sústavy celej výrobnej haly </w:t>
      </w:r>
      <w:r w:rsidR="009E62D2">
        <w:rPr>
          <w:rFonts w:ascii="ISOCPEUR" w:hAnsi="ISOCPEUR"/>
        </w:rPr>
        <w:t>P1</w:t>
      </w:r>
      <w:r w:rsidR="00775735" w:rsidRPr="009E62D2">
        <w:rPr>
          <w:rFonts w:ascii="ISOCPEUR" w:hAnsi="ISOCPEUR"/>
        </w:rPr>
        <w:t>.</w:t>
      </w:r>
    </w:p>
    <w:p w:rsidR="001B4D08" w:rsidRPr="009E62D2" w:rsidRDefault="001B4D08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</w:p>
    <w:p w:rsidR="007E635A" w:rsidRPr="009E62D2" w:rsidRDefault="007E635A" w:rsidP="007E635A">
      <w:pPr>
        <w:autoSpaceDE w:val="0"/>
        <w:autoSpaceDN w:val="0"/>
        <w:spacing w:before="120"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 xml:space="preserve">Bleskozvod je riešený podľa súboru noriem STN EN 62305 ako neizolovaný bleskozvod. </w:t>
      </w:r>
    </w:p>
    <w:p w:rsidR="007E635A" w:rsidRPr="009E62D2" w:rsidRDefault="007E635A" w:rsidP="007E635A">
      <w:pPr>
        <w:autoSpaceDE w:val="0"/>
        <w:autoSpaceDN w:val="0"/>
        <w:spacing w:before="120" w:line="360" w:lineRule="auto"/>
        <w:jc w:val="both"/>
        <w:rPr>
          <w:rFonts w:ascii="ISOCPEUR" w:hAnsi="ISOCPEUR" w:cs="Arial"/>
          <w:lang w:eastAsia="en-US"/>
        </w:rPr>
      </w:pPr>
      <w:proofErr w:type="spellStart"/>
      <w:r w:rsidRPr="009E62D2">
        <w:rPr>
          <w:rFonts w:ascii="ISOCPEUR" w:hAnsi="ISOCPEUR" w:cs="Arial"/>
          <w:lang w:eastAsia="en-US"/>
        </w:rPr>
        <w:t>Zberacia</w:t>
      </w:r>
      <w:proofErr w:type="spellEnd"/>
      <w:r w:rsidRPr="009E62D2">
        <w:rPr>
          <w:rFonts w:ascii="ISOCPEUR" w:hAnsi="ISOCPEUR" w:cs="Arial"/>
          <w:lang w:eastAsia="en-US"/>
        </w:rPr>
        <w:t xml:space="preserve"> sústava bola navrhnutá ako mrežová, zvody každých 15m, doplnená </w:t>
      </w:r>
      <w:proofErr w:type="spellStart"/>
      <w:r w:rsidRPr="009E62D2">
        <w:rPr>
          <w:rFonts w:ascii="ISOCPEUR" w:hAnsi="ISOCPEUR" w:cs="Arial"/>
          <w:lang w:eastAsia="en-US"/>
        </w:rPr>
        <w:t>jímacími</w:t>
      </w:r>
      <w:proofErr w:type="spellEnd"/>
      <w:r w:rsidRPr="009E62D2">
        <w:rPr>
          <w:rFonts w:ascii="ISOCPEUR" w:hAnsi="ISOCPEUR" w:cs="Arial"/>
          <w:lang w:eastAsia="en-US"/>
        </w:rPr>
        <w:t xml:space="preserve"> tyčami, pri návrhu bola použitá metóda valivej gule 45m a ochranného uhla 55°.</w:t>
      </w:r>
    </w:p>
    <w:p w:rsidR="007E635A" w:rsidRPr="009E62D2" w:rsidRDefault="007E635A" w:rsidP="007E635A">
      <w:pPr>
        <w:autoSpaceDE w:val="0"/>
        <w:autoSpaceDN w:val="0"/>
        <w:spacing w:before="120" w:line="360" w:lineRule="auto"/>
        <w:jc w:val="both"/>
        <w:rPr>
          <w:rFonts w:ascii="ISOCPEUR" w:hAnsi="ISOCPEUR" w:cs="Arial"/>
          <w:lang w:eastAsia="en-US"/>
        </w:rPr>
      </w:pPr>
      <w:proofErr w:type="spellStart"/>
      <w:r w:rsidRPr="009E62D2">
        <w:rPr>
          <w:rFonts w:ascii="ISOCPEUR" w:hAnsi="ISOCPEUR" w:cs="Arial"/>
          <w:lang w:eastAsia="en-US"/>
        </w:rPr>
        <w:t>Zberacia</w:t>
      </w:r>
      <w:proofErr w:type="spellEnd"/>
      <w:r w:rsidRPr="009E62D2">
        <w:rPr>
          <w:rFonts w:ascii="ISOCPEUR" w:hAnsi="ISOCPEUR" w:cs="Arial"/>
          <w:lang w:eastAsia="en-US"/>
        </w:rPr>
        <w:t xml:space="preserve"> sústava je riešená vodičmi </w:t>
      </w:r>
      <w:proofErr w:type="spellStart"/>
      <w:r w:rsidRPr="009E62D2">
        <w:rPr>
          <w:rFonts w:ascii="ISOCPEUR" w:hAnsi="ISOCPEUR" w:cs="Arial"/>
          <w:lang w:eastAsia="en-US"/>
        </w:rPr>
        <w:t>FeZn</w:t>
      </w:r>
      <w:proofErr w:type="spellEnd"/>
      <w:r w:rsidRPr="009E62D2">
        <w:rPr>
          <w:rFonts w:ascii="ISOCPEUR" w:hAnsi="ISOCPEUR" w:cs="Arial"/>
          <w:lang w:eastAsia="en-US"/>
        </w:rPr>
        <w:t xml:space="preserve"> D8 </w:t>
      </w:r>
      <w:r w:rsidR="001B4D08" w:rsidRPr="009E62D2">
        <w:rPr>
          <w:rFonts w:ascii="ISOCPEUR" w:hAnsi="ISOCPEUR" w:cs="Arial"/>
          <w:lang w:eastAsia="en-US"/>
        </w:rPr>
        <w:t>vedenými na svorkách PV21</w:t>
      </w:r>
      <w:r w:rsidR="00026D42" w:rsidRPr="009E62D2">
        <w:rPr>
          <w:rFonts w:ascii="ISOCPEUR" w:hAnsi="ISOCPEUR" w:cs="Arial"/>
          <w:lang w:eastAsia="en-US"/>
        </w:rPr>
        <w:t xml:space="preserve"> na svetlíkoch P32</w:t>
      </w:r>
      <w:r w:rsidR="001B4D08" w:rsidRPr="009E62D2">
        <w:rPr>
          <w:rFonts w:ascii="ISOCPEUR" w:hAnsi="ISOCPEUR" w:cs="Arial"/>
          <w:lang w:eastAsia="en-US"/>
        </w:rPr>
        <w:t xml:space="preserve"> </w:t>
      </w:r>
      <w:r w:rsidRPr="009E62D2">
        <w:rPr>
          <w:rFonts w:ascii="ISOCPEUR" w:hAnsi="ISOCPEUR" w:cs="Arial"/>
          <w:lang w:eastAsia="en-US"/>
        </w:rPr>
        <w:t xml:space="preserve">a záchytnými tyčami </w:t>
      </w:r>
      <w:proofErr w:type="spellStart"/>
      <w:r w:rsidRPr="009E62D2">
        <w:rPr>
          <w:rFonts w:ascii="ISOCPEUR" w:hAnsi="ISOCPEUR" w:cs="Arial"/>
          <w:lang w:eastAsia="en-US"/>
        </w:rPr>
        <w:t>dľžky</w:t>
      </w:r>
      <w:proofErr w:type="spellEnd"/>
      <w:r w:rsidRPr="009E62D2">
        <w:rPr>
          <w:rFonts w:ascii="ISOCPEUR" w:hAnsi="ISOCPEUR" w:cs="Arial"/>
          <w:lang w:eastAsia="en-US"/>
        </w:rPr>
        <w:t xml:space="preserve"> 1.5m. </w:t>
      </w:r>
    </w:p>
    <w:p w:rsidR="00F430BE" w:rsidRPr="009E62D2" w:rsidRDefault="00A262AE" w:rsidP="00F430BE">
      <w:pPr>
        <w:autoSpaceDE w:val="0"/>
        <w:autoSpaceDN w:val="0"/>
        <w:spacing w:before="120" w:line="360" w:lineRule="auto"/>
        <w:jc w:val="both"/>
        <w:rPr>
          <w:rFonts w:ascii="ISOCPEUR" w:hAnsi="ISOCPEUR" w:cs="Arial"/>
          <w:lang w:eastAsia="en-US"/>
        </w:rPr>
      </w:pPr>
      <w:r>
        <w:rPr>
          <w:rFonts w:ascii="ISOCPEUR" w:hAnsi="ISOCPEUR" w:cs="Arial"/>
          <w:lang w:eastAsia="en-US"/>
        </w:rPr>
        <w:t xml:space="preserve"> </w:t>
      </w:r>
    </w:p>
    <w:p w:rsidR="007E635A" w:rsidRPr="009E62D2" w:rsidRDefault="007E635A" w:rsidP="00F430BE">
      <w:pPr>
        <w:autoSpaceDE w:val="0"/>
        <w:autoSpaceDN w:val="0"/>
        <w:spacing w:before="120" w:line="360" w:lineRule="auto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 xml:space="preserve">Zvody v počte </w:t>
      </w:r>
      <w:r w:rsidR="004A22D9">
        <w:rPr>
          <w:rFonts w:ascii="ISOCPEUR" w:hAnsi="ISOCPEUR" w:cs="Arial"/>
          <w:lang w:eastAsia="en-US"/>
        </w:rPr>
        <w:t>36</w:t>
      </w:r>
      <w:r w:rsidRPr="009E62D2">
        <w:rPr>
          <w:rFonts w:ascii="ISOCPEUR" w:hAnsi="ISOCPEUR" w:cs="Arial"/>
          <w:lang w:eastAsia="en-US"/>
        </w:rPr>
        <w:t>ks sú na povrchu, chránené sú ochranným uholníkom. Skúšobné svorky sú očíslované, umiestnené 1.</w:t>
      </w:r>
      <w:r w:rsidR="00A262AE">
        <w:rPr>
          <w:rFonts w:ascii="ISOCPEUR" w:hAnsi="ISOCPEUR" w:cs="Arial"/>
          <w:lang w:eastAsia="en-US"/>
        </w:rPr>
        <w:t>2</w:t>
      </w:r>
      <w:r w:rsidRPr="009E62D2">
        <w:rPr>
          <w:rFonts w:ascii="ISOCPEUR" w:hAnsi="ISOCPEUR" w:cs="Arial"/>
          <w:lang w:eastAsia="en-US"/>
        </w:rPr>
        <w:t xml:space="preserve">m nad terénom.  </w:t>
      </w:r>
    </w:p>
    <w:p w:rsidR="007E635A" w:rsidRPr="009E62D2" w:rsidRDefault="007E635A" w:rsidP="007E635A">
      <w:pPr>
        <w:autoSpaceDE w:val="0"/>
        <w:autoSpaceDN w:val="0"/>
        <w:spacing w:before="120" w:line="360" w:lineRule="auto"/>
        <w:ind w:right="-99"/>
        <w:rPr>
          <w:rFonts w:ascii="ISOCPEUR" w:hAnsi="ISOCPEUR" w:cs="Arial"/>
          <w:snapToGrid w:val="0"/>
          <w:lang w:eastAsia="en-US"/>
        </w:rPr>
      </w:pPr>
      <w:r w:rsidRPr="009E62D2">
        <w:rPr>
          <w:rFonts w:ascii="ISOCPEUR" w:hAnsi="ISOCPEUR" w:cs="Arial"/>
          <w:snapToGrid w:val="0"/>
          <w:lang w:eastAsia="en-US"/>
        </w:rPr>
        <w:t xml:space="preserve">Uzemnenie je riešené pásikom </w:t>
      </w:r>
      <w:proofErr w:type="spellStart"/>
      <w:r w:rsidRPr="009E62D2">
        <w:rPr>
          <w:rFonts w:ascii="ISOCPEUR" w:hAnsi="ISOCPEUR" w:cs="Arial"/>
          <w:snapToGrid w:val="0"/>
          <w:lang w:eastAsia="en-US"/>
        </w:rPr>
        <w:t>FeZn</w:t>
      </w:r>
      <w:proofErr w:type="spellEnd"/>
      <w:r w:rsidRPr="009E62D2">
        <w:rPr>
          <w:rFonts w:ascii="ISOCPEUR" w:hAnsi="ISOCPEUR" w:cs="Arial"/>
          <w:snapToGrid w:val="0"/>
          <w:lang w:eastAsia="en-US"/>
        </w:rPr>
        <w:t xml:space="preserve"> 30/4 uloženým v zemnej ryhe v h</w:t>
      </w:r>
      <w:r w:rsidR="0054230E" w:rsidRPr="009E62D2">
        <w:rPr>
          <w:rFonts w:ascii="ISOCPEUR" w:hAnsi="ISOCPEUR" w:cs="Arial"/>
          <w:snapToGrid w:val="0"/>
          <w:lang w:eastAsia="en-US"/>
        </w:rPr>
        <w:t>ĺ</w:t>
      </w:r>
      <w:r w:rsidRPr="009E62D2">
        <w:rPr>
          <w:rFonts w:ascii="ISOCPEUR" w:hAnsi="ISOCPEUR" w:cs="Arial"/>
          <w:snapToGrid w:val="0"/>
          <w:lang w:eastAsia="en-US"/>
        </w:rPr>
        <w:t xml:space="preserve">bke 0,5m vo vzdialenosti minimálne 1m od steny objektu, doplneným </w:t>
      </w:r>
      <w:r w:rsidR="00FF6B9B" w:rsidRPr="009E62D2">
        <w:rPr>
          <w:rFonts w:ascii="ISOCPEUR" w:hAnsi="ISOCPEUR" w:cs="Arial"/>
          <w:snapToGrid w:val="0"/>
          <w:lang w:eastAsia="en-US"/>
        </w:rPr>
        <w:t xml:space="preserve">tromi </w:t>
      </w:r>
      <w:proofErr w:type="spellStart"/>
      <w:r w:rsidRPr="009E62D2">
        <w:rPr>
          <w:rFonts w:ascii="ISOCPEUR" w:hAnsi="ISOCPEUR" w:cs="Arial"/>
          <w:snapToGrid w:val="0"/>
          <w:lang w:eastAsia="en-US"/>
        </w:rPr>
        <w:t>zemniacimi</w:t>
      </w:r>
      <w:proofErr w:type="spellEnd"/>
      <w:r w:rsidRPr="009E62D2">
        <w:rPr>
          <w:rFonts w:ascii="ISOCPEUR" w:hAnsi="ISOCPEUR" w:cs="Arial"/>
          <w:snapToGrid w:val="0"/>
          <w:lang w:eastAsia="en-US"/>
        </w:rPr>
        <w:t xml:space="preserve"> tyčami ZT2. Spoje v zemi budú urobené dvojnásobným počtom svoriek a ošetrené budú asfaltovým náterom. </w:t>
      </w:r>
    </w:p>
    <w:p w:rsidR="007E635A" w:rsidRPr="009E62D2" w:rsidRDefault="007E635A" w:rsidP="007E635A">
      <w:pPr>
        <w:autoSpaceDE w:val="0"/>
        <w:autoSpaceDN w:val="0"/>
        <w:spacing w:before="120" w:line="360" w:lineRule="auto"/>
        <w:ind w:right="-99"/>
        <w:rPr>
          <w:rFonts w:ascii="ISOCPEUR" w:hAnsi="ISOCPEUR" w:cs="Arial"/>
          <w:snapToGrid w:val="0"/>
          <w:lang w:eastAsia="en-US"/>
        </w:rPr>
      </w:pPr>
      <w:r w:rsidRPr="009E62D2">
        <w:rPr>
          <w:rFonts w:ascii="ISOCPEUR" w:hAnsi="ISOCPEUR" w:cs="Arial"/>
          <w:snapToGrid w:val="0"/>
          <w:lang w:eastAsia="en-US"/>
        </w:rPr>
        <w:t xml:space="preserve">Odpor uzemnenia jedného zvodu vyšší ako 10 Ohmov.  </w:t>
      </w:r>
    </w:p>
    <w:p w:rsidR="007E635A" w:rsidRPr="009E62D2" w:rsidRDefault="007E635A" w:rsidP="007E635A">
      <w:pPr>
        <w:autoSpaceDE w:val="0"/>
        <w:autoSpaceDN w:val="0"/>
        <w:rPr>
          <w:rFonts w:ascii="ISOCPEUR" w:hAnsi="ISOCPEUR" w:cs="Arial"/>
          <w:snapToGrid w:val="0"/>
          <w:lang w:eastAsia="en-US"/>
        </w:rPr>
      </w:pPr>
    </w:p>
    <w:p w:rsidR="007E635A" w:rsidRPr="009E62D2" w:rsidRDefault="007E635A" w:rsidP="007E635A">
      <w:pPr>
        <w:autoSpaceDE w:val="0"/>
        <w:autoSpaceDN w:val="0"/>
        <w:rPr>
          <w:rFonts w:ascii="ISOCPEUR" w:hAnsi="ISOCPEUR" w:cs="Arial"/>
          <w:b/>
          <w:bCs/>
          <w:u w:val="single"/>
          <w:lang w:eastAsia="en-US"/>
        </w:rPr>
      </w:pPr>
      <w:r w:rsidRPr="009E62D2">
        <w:rPr>
          <w:rFonts w:ascii="ISOCPEUR" w:hAnsi="ISOCPEUR" w:cs="Arial"/>
          <w:b/>
          <w:bCs/>
          <w:u w:val="single"/>
          <w:lang w:eastAsia="en-US"/>
        </w:rPr>
        <w:t>3.Povinnosti organizácie, resp.</w:t>
      </w:r>
      <w:r w:rsidR="00E62037" w:rsidRPr="009E62D2">
        <w:rPr>
          <w:rFonts w:ascii="ISOCPEUR" w:hAnsi="ISOCPEUR" w:cs="Arial"/>
          <w:b/>
          <w:bCs/>
          <w:u w:val="single"/>
          <w:lang w:eastAsia="en-US"/>
        </w:rPr>
        <w:t xml:space="preserve"> </w:t>
      </w:r>
      <w:r w:rsidRPr="009E62D2">
        <w:rPr>
          <w:rFonts w:ascii="ISOCPEUR" w:hAnsi="ISOCPEUR" w:cs="Arial"/>
          <w:b/>
          <w:bCs/>
          <w:u w:val="single"/>
          <w:lang w:eastAsia="en-US"/>
        </w:rPr>
        <w:t>prevádzkovateľa zariadenia</w:t>
      </w:r>
    </w:p>
    <w:p w:rsidR="007E635A" w:rsidRPr="009E62D2" w:rsidRDefault="007E635A" w:rsidP="007E635A">
      <w:pPr>
        <w:autoSpaceDE w:val="0"/>
        <w:autoSpaceDN w:val="0"/>
        <w:ind w:left="142"/>
        <w:rPr>
          <w:rFonts w:ascii="ISOCPEUR" w:hAnsi="ISOCPEUR" w:cs="Arial"/>
          <w:b/>
          <w:bCs/>
          <w:u w:val="single"/>
          <w:lang w:eastAsia="en-US"/>
        </w:rPr>
      </w:pP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 xml:space="preserve">Podľa §8 vyhlášky č.508/2009 </w:t>
      </w:r>
      <w:proofErr w:type="spellStart"/>
      <w:r w:rsidRPr="009E62D2">
        <w:rPr>
          <w:rFonts w:ascii="ISOCPEUR" w:hAnsi="ISOCPEUR" w:cs="Arial"/>
          <w:lang w:eastAsia="en-US"/>
        </w:rPr>
        <w:t>Z.z</w:t>
      </w:r>
      <w:proofErr w:type="spellEnd"/>
      <w:r w:rsidRPr="009E62D2">
        <w:rPr>
          <w:rFonts w:ascii="ISOCPEUR" w:hAnsi="ISOCPEUR" w:cs="Arial"/>
          <w:lang w:eastAsia="en-US"/>
        </w:rPr>
        <w:t>. je zamestnávateľ, resp.</w:t>
      </w:r>
      <w:r w:rsidR="00E62037" w:rsidRPr="009E62D2">
        <w:rPr>
          <w:rFonts w:ascii="ISOCPEUR" w:hAnsi="ISOCPEUR" w:cs="Arial"/>
          <w:lang w:eastAsia="en-US"/>
        </w:rPr>
        <w:t xml:space="preserve"> </w:t>
      </w:r>
      <w:r w:rsidRPr="009E62D2">
        <w:rPr>
          <w:rFonts w:ascii="ISOCPEUR" w:hAnsi="ISOCPEUR" w:cs="Arial"/>
          <w:lang w:eastAsia="en-US"/>
        </w:rPr>
        <w:t>fyzická osoba</w:t>
      </w:r>
      <w:r w:rsidR="00E62037" w:rsidRPr="009E62D2">
        <w:rPr>
          <w:rFonts w:ascii="ISOCPEUR" w:hAnsi="ISOCPEUR" w:cs="Arial"/>
          <w:lang w:eastAsia="en-US"/>
        </w:rPr>
        <w:t xml:space="preserve"> </w:t>
      </w:r>
      <w:r w:rsidRPr="009E62D2">
        <w:rPr>
          <w:rFonts w:ascii="ISOCPEUR" w:hAnsi="ISOCPEUR" w:cs="Arial"/>
          <w:lang w:eastAsia="en-US"/>
        </w:rPr>
        <w:t>-</w:t>
      </w:r>
      <w:r w:rsidR="00E62037" w:rsidRPr="009E62D2">
        <w:rPr>
          <w:rFonts w:ascii="ISOCPEUR" w:hAnsi="ISOCPEUR" w:cs="Arial"/>
          <w:lang w:eastAsia="en-US"/>
        </w:rPr>
        <w:t xml:space="preserve"> </w:t>
      </w:r>
      <w:r w:rsidRPr="009E62D2">
        <w:rPr>
          <w:rFonts w:ascii="ISOCPEUR" w:hAnsi="ISOCPEUR" w:cs="Arial"/>
          <w:lang w:eastAsia="en-US"/>
        </w:rPr>
        <w:t xml:space="preserve">podnikateľ povinný zaistiť bezpečnosť technických zariadení dodržiavaním bezpečnostnotechnických požiadaviek a dbať na pravidelné vykonávanie odborných prehliadok a skúšok, viesť evidenciu vyhradených technických zariadení, archivovať doklady  o zariadení – výsledky odborných prehliadok a skúšok, technickú dokumentáciu – projekt so zaznačením všetkých aktuálnych zmien.  Prvá odborná prehliadka a skúška a dokumentácia skutočného vyhotovenia musia byť k dispozícii orgánom štátneho dozoru  po celú dobu prevádzkovania zariadenia. </w:t>
      </w: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lastRenderedPageBreak/>
        <w:t>Pre prevádzku vyhradených technických zariadení organizácia vypracuje miestne prevádzkové predpisy.</w:t>
      </w: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>Za bezpečnosť a spoľahlivosť zariadenia organizácia zodpovedá aj podľa §133 Zákonníka práce.</w:t>
      </w:r>
      <w:r w:rsidRPr="009E62D2">
        <w:rPr>
          <w:rFonts w:ascii="ISOCPEUR" w:hAnsi="ISOCPEUR" w:cs="Arial"/>
          <w:lang w:eastAsia="en-US"/>
        </w:rPr>
        <w:tab/>
      </w:r>
    </w:p>
    <w:p w:rsidR="007E635A" w:rsidRPr="009E62D2" w:rsidRDefault="007E635A" w:rsidP="007E635A">
      <w:p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ab/>
      </w:r>
    </w:p>
    <w:p w:rsidR="007E635A" w:rsidRPr="009E62D2" w:rsidRDefault="007E635A" w:rsidP="007E635A">
      <w:pPr>
        <w:autoSpaceDE w:val="0"/>
        <w:autoSpaceDN w:val="0"/>
        <w:spacing w:line="300" w:lineRule="exact"/>
        <w:jc w:val="both"/>
        <w:rPr>
          <w:rFonts w:ascii="ISOCPEUR" w:hAnsi="ISOCPEUR" w:cs="Arial"/>
          <w:snapToGrid w:val="0"/>
          <w:lang w:eastAsia="en-US"/>
        </w:rPr>
      </w:pPr>
    </w:p>
    <w:p w:rsidR="007E635A" w:rsidRPr="009E62D2" w:rsidRDefault="007E635A" w:rsidP="007E635A">
      <w:pPr>
        <w:tabs>
          <w:tab w:val="left" w:pos="142"/>
          <w:tab w:val="left" w:pos="851"/>
        </w:tabs>
        <w:autoSpaceDE w:val="0"/>
        <w:autoSpaceDN w:val="0"/>
        <w:spacing w:line="300" w:lineRule="exact"/>
        <w:ind w:left="142"/>
        <w:jc w:val="both"/>
        <w:rPr>
          <w:rFonts w:ascii="ISOCPEUR" w:hAnsi="ISOCPEUR" w:cs="Arial"/>
          <w:b/>
          <w:bCs/>
          <w:u w:val="single"/>
          <w:lang w:eastAsia="en-US"/>
        </w:rPr>
      </w:pPr>
      <w:r w:rsidRPr="009E62D2">
        <w:rPr>
          <w:rFonts w:ascii="ISOCPEUR" w:hAnsi="ISOCPEUR" w:cs="Arial"/>
          <w:b/>
          <w:bCs/>
          <w:u w:val="single"/>
          <w:lang w:eastAsia="en-US"/>
        </w:rPr>
        <w:t>4.Bezpečnostné  opatrenia na zníženie zostatkového nebezpečenstva podľa  §4, §13  BOZP č.124/2006</w:t>
      </w: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snapToGrid w:val="0"/>
          <w:lang w:eastAsia="en-US"/>
        </w:rPr>
      </w:pP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b/>
          <w:u w:val="single"/>
          <w:lang w:eastAsia="en-US"/>
        </w:rPr>
      </w:pPr>
      <w:r w:rsidRPr="009E62D2">
        <w:rPr>
          <w:rFonts w:ascii="ISOCPEUR" w:hAnsi="ISOCPEUR" w:cs="Arial"/>
          <w:b/>
          <w:u w:val="single"/>
          <w:lang w:eastAsia="en-US"/>
        </w:rPr>
        <w:t xml:space="preserve">Vyhodnotenie neodstrániteľných nebezpečenstiev a neodstrániteľných ohrození podľa zákona č.124/2006 </w:t>
      </w:r>
      <w:proofErr w:type="spellStart"/>
      <w:r w:rsidRPr="009E62D2">
        <w:rPr>
          <w:rFonts w:ascii="ISOCPEUR" w:hAnsi="ISOCPEUR" w:cs="Arial"/>
          <w:b/>
          <w:u w:val="single"/>
          <w:lang w:eastAsia="en-US"/>
        </w:rPr>
        <w:t>Z.z</w:t>
      </w:r>
      <w:proofErr w:type="spellEnd"/>
      <w:r w:rsidRPr="009E62D2">
        <w:rPr>
          <w:rFonts w:ascii="ISOCPEUR" w:hAnsi="ISOCPEUR" w:cs="Arial"/>
          <w:b/>
          <w:u w:val="single"/>
          <w:lang w:eastAsia="en-US"/>
        </w:rPr>
        <w:t>. o bezpečnosti a ochrane zdravia pri práci a o zmene a doplnení niektorých zákonov</w:t>
      </w: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snapToGrid w:val="0"/>
          <w:lang w:eastAsia="en-US"/>
        </w:rPr>
      </w:pP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 xml:space="preserve">Podľa §4 ods.1 zákona č.124/2006 </w:t>
      </w:r>
      <w:proofErr w:type="spellStart"/>
      <w:r w:rsidRPr="009E62D2">
        <w:rPr>
          <w:rFonts w:ascii="ISOCPEUR" w:hAnsi="ISOCPEUR" w:cs="Arial"/>
          <w:lang w:eastAsia="en-US"/>
        </w:rPr>
        <w:t>Z.z</w:t>
      </w:r>
      <w:proofErr w:type="spellEnd"/>
      <w:r w:rsidRPr="009E62D2">
        <w:rPr>
          <w:rFonts w:ascii="ISOCPEUR" w:hAnsi="ISOCPEUR" w:cs="Arial"/>
          <w:lang w:eastAsia="en-US"/>
        </w:rPr>
        <w:t xml:space="preserve"> musí byť súčasťou projektu vyhodnotenie neodstrániteľných nebezpečenstiev a neodstrániteľných ohrození, ktoré vyplývajú z navrhovaných riešení v určených prevádzkových a užívateľských podmienkach, posúdenie rizika pri ich používaní a návrh ochranných opatrení proti týmto nebezpečenstvám a ohrozeniam. </w:t>
      </w: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 xml:space="preserve">Pri vykonávaní montáže, prevádzky, údržby a kontroly el. zariadení je nutné postupovať s prihliadnutím na súčasné právne predpisy a technické normy a iné predpisy, čím sa  zaručí bezpečnosť a ochrana zdravia pri práci a eliminujú sa neodstrániteľné nebezpečenstvá a ohrozenia v zmysle uvedeného zákona.   </w:t>
      </w: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b/>
          <w:u w:val="single"/>
          <w:lang w:eastAsia="en-US"/>
        </w:rPr>
      </w:pPr>
      <w:r w:rsidRPr="009E62D2">
        <w:rPr>
          <w:rFonts w:ascii="ISOCPEUR" w:hAnsi="ISOCPEUR" w:cs="Arial"/>
          <w:b/>
          <w:u w:val="single"/>
          <w:lang w:eastAsia="en-US"/>
        </w:rPr>
        <w:t>Stanovenie rizika a opatrenia na ich odstránenie, alebo obmedzenie</w:t>
      </w:r>
    </w:p>
    <w:p w:rsidR="007E635A" w:rsidRPr="009E62D2" w:rsidRDefault="007E635A" w:rsidP="007E635A">
      <w:pPr>
        <w:autoSpaceDE w:val="0"/>
        <w:autoSpaceDN w:val="0"/>
        <w:spacing w:line="300" w:lineRule="exact"/>
        <w:ind w:left="567" w:right="-377"/>
        <w:jc w:val="both"/>
        <w:rPr>
          <w:rFonts w:ascii="ISOCPEUR" w:hAnsi="ISOCPEUR" w:cs="Arial"/>
          <w:lang w:eastAsia="en-US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3"/>
        <w:gridCol w:w="2117"/>
        <w:gridCol w:w="2209"/>
        <w:gridCol w:w="3283"/>
      </w:tblGrid>
      <w:tr w:rsidR="007E635A" w:rsidRPr="009E62D2" w:rsidTr="00F22DA7"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  <w:t>Faktor pracovného procesu a prostredia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  <w:t xml:space="preserve">Neodstrániteľné nebezpečenstvo </w:t>
            </w: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  <w:t xml:space="preserve">Neodstrániteľné ohrozenie  </w:t>
            </w:r>
          </w:p>
        </w:tc>
        <w:tc>
          <w:tcPr>
            <w:tcW w:w="3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  <w:t>Miesta možného výskytu neodstrániteľných nebezpečenstiev a ohrození</w:t>
            </w:r>
          </w:p>
        </w:tc>
      </w:tr>
      <w:tr w:rsidR="007E635A" w:rsidRPr="009E62D2" w:rsidTr="00F22DA7"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>Elektrická energia</w:t>
            </w:r>
          </w:p>
        </w:tc>
        <w:tc>
          <w:tcPr>
            <w:tcW w:w="2117" w:type="dxa"/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 xml:space="preserve">Elektrické napätie a prúdy nebezpečné pre osoby a majetok </w:t>
            </w:r>
          </w:p>
        </w:tc>
        <w:tc>
          <w:tcPr>
            <w:tcW w:w="2209" w:type="dxa"/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 xml:space="preserve">Porucha na el. zariadení, vznik požiaru 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>Živé časti a neživé časti el. zariadení , cudzie vodivé časti</w:t>
            </w:r>
          </w:p>
        </w:tc>
      </w:tr>
      <w:tr w:rsidR="007E635A" w:rsidRPr="009E62D2" w:rsidTr="00F22DA7">
        <w:tc>
          <w:tcPr>
            <w:tcW w:w="1463" w:type="dxa"/>
            <w:tcBorders>
              <w:left w:val="single" w:sz="4" w:space="0" w:color="auto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>Elektrická energia</w:t>
            </w:r>
          </w:p>
        </w:tc>
        <w:tc>
          <w:tcPr>
            <w:tcW w:w="2117" w:type="dxa"/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 xml:space="preserve">Elektrické napätie a prúdy nebezpečné pre osoby a majetok </w:t>
            </w:r>
          </w:p>
        </w:tc>
        <w:tc>
          <w:tcPr>
            <w:tcW w:w="2209" w:type="dxa"/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 xml:space="preserve">Dotyk živej časti v normálnej prevádzke </w:t>
            </w:r>
          </w:p>
        </w:tc>
        <w:tc>
          <w:tcPr>
            <w:tcW w:w="3283" w:type="dxa"/>
            <w:tcBorders>
              <w:right w:val="single" w:sz="4" w:space="0" w:color="auto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 xml:space="preserve">Živé časti el. zariadení </w:t>
            </w:r>
          </w:p>
        </w:tc>
      </w:tr>
      <w:tr w:rsidR="007E635A" w:rsidRPr="009E62D2" w:rsidTr="00F22DA7">
        <w:tc>
          <w:tcPr>
            <w:tcW w:w="14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>Elektrická energia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 xml:space="preserve">Elektrické napätie a prúdy nebezpečné pre osoby a majetok 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 xml:space="preserve">Dotyk neživej časti pri poruche </w:t>
            </w:r>
          </w:p>
        </w:tc>
        <w:tc>
          <w:tcPr>
            <w:tcW w:w="3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>Neživé časti el. zariadení , cudzie vodivé časti</w:t>
            </w:r>
          </w:p>
        </w:tc>
      </w:tr>
    </w:tbl>
    <w:p w:rsidR="007E635A" w:rsidRPr="009E62D2" w:rsidRDefault="007E635A" w:rsidP="007E635A">
      <w:pPr>
        <w:autoSpaceDE w:val="0"/>
        <w:autoSpaceDN w:val="0"/>
        <w:spacing w:line="300" w:lineRule="exact"/>
        <w:jc w:val="both"/>
        <w:rPr>
          <w:rFonts w:ascii="ISOCPEUR" w:hAnsi="ISOCPEUR" w:cs="Arial"/>
          <w:snapToGrid w:val="0"/>
          <w:lang w:eastAsia="en-US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1829"/>
        <w:gridCol w:w="1829"/>
        <w:gridCol w:w="1819"/>
        <w:gridCol w:w="2372"/>
      </w:tblGrid>
      <w:tr w:rsidR="007E635A" w:rsidRPr="009E62D2" w:rsidTr="00F22DA7">
        <w:tc>
          <w:tcPr>
            <w:tcW w:w="1134" w:type="dxa"/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  <w:t>Neodstrániteľné nebezpečenstvo</w:t>
            </w:r>
          </w:p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  <w:t xml:space="preserve">Neodstrániteľné ohrozenie  </w:t>
            </w:r>
          </w:p>
        </w:tc>
        <w:tc>
          <w:tcPr>
            <w:tcW w:w="1843" w:type="dxa"/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  <w:t xml:space="preserve">Pravdepodobnosť vzniku poškodenia zdravia v prípade najlepšom </w:t>
            </w:r>
          </w:p>
        </w:tc>
        <w:tc>
          <w:tcPr>
            <w:tcW w:w="1842" w:type="dxa"/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  <w:t>Pravdepodobnosť vzniku poškodenia zdravia v prípade najhoršom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  <w:t>Možné následky na zdravotný stav osôb v prípade najlepšom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b/>
                <w:snapToGrid w:val="0"/>
                <w:sz w:val="16"/>
                <w:szCs w:val="16"/>
                <w:lang w:eastAsia="en-US"/>
              </w:rPr>
              <w:t>Možné následky na zdravotný stav osôb v prípade najhoršom</w:t>
            </w:r>
          </w:p>
        </w:tc>
      </w:tr>
      <w:tr w:rsidR="007E635A" w:rsidRPr="009E62D2" w:rsidTr="00F22DA7">
        <w:tc>
          <w:tcPr>
            <w:tcW w:w="1134" w:type="dxa"/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 xml:space="preserve">Porucha na el. zariadení, vznik požiaru </w:t>
            </w:r>
          </w:p>
        </w:tc>
        <w:tc>
          <w:tcPr>
            <w:tcW w:w="1843" w:type="dxa"/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>Žiadna</w:t>
            </w:r>
          </w:p>
        </w:tc>
        <w:tc>
          <w:tcPr>
            <w:tcW w:w="1842" w:type="dxa"/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 xml:space="preserve">Veľká 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>Žiadne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 xml:space="preserve">Veľká  </w:t>
            </w:r>
          </w:p>
        </w:tc>
      </w:tr>
      <w:tr w:rsidR="007E635A" w:rsidRPr="009E62D2" w:rsidTr="00F22DA7">
        <w:tc>
          <w:tcPr>
            <w:tcW w:w="1134" w:type="dxa"/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>Dotyk živej časti v normálnej prevádzke</w:t>
            </w:r>
          </w:p>
        </w:tc>
        <w:tc>
          <w:tcPr>
            <w:tcW w:w="1843" w:type="dxa"/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>Žiadna</w:t>
            </w:r>
          </w:p>
        </w:tc>
        <w:tc>
          <w:tcPr>
            <w:tcW w:w="1842" w:type="dxa"/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 xml:space="preserve">Veľká 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>Žiadne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>Veľká</w:t>
            </w:r>
          </w:p>
        </w:tc>
      </w:tr>
      <w:tr w:rsidR="007E635A" w:rsidRPr="009E62D2" w:rsidTr="00F22DA7">
        <w:tc>
          <w:tcPr>
            <w:tcW w:w="1134" w:type="dxa"/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 xml:space="preserve">Dotyk neživej časti pri poruche </w:t>
            </w:r>
          </w:p>
        </w:tc>
        <w:tc>
          <w:tcPr>
            <w:tcW w:w="1843" w:type="dxa"/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>Žiadna</w:t>
            </w:r>
          </w:p>
        </w:tc>
        <w:tc>
          <w:tcPr>
            <w:tcW w:w="1842" w:type="dxa"/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 xml:space="preserve">Veľká  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>Žiadne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E635A" w:rsidRPr="009E62D2" w:rsidRDefault="007E635A" w:rsidP="007E635A">
            <w:pPr>
              <w:autoSpaceDE w:val="0"/>
              <w:autoSpaceDN w:val="0"/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</w:pPr>
            <w:r w:rsidRPr="009E62D2">
              <w:rPr>
                <w:rFonts w:ascii="ISOCPEUR" w:hAnsi="ISOCPEUR" w:cs="Arial"/>
                <w:snapToGrid w:val="0"/>
                <w:sz w:val="16"/>
                <w:szCs w:val="16"/>
                <w:lang w:eastAsia="en-US"/>
              </w:rPr>
              <w:t>Veľká</w:t>
            </w:r>
          </w:p>
        </w:tc>
      </w:tr>
    </w:tbl>
    <w:p w:rsidR="007E635A" w:rsidRPr="009E62D2" w:rsidRDefault="007E635A" w:rsidP="007E635A">
      <w:pPr>
        <w:autoSpaceDE w:val="0"/>
        <w:autoSpaceDN w:val="0"/>
        <w:ind w:left="567"/>
        <w:jc w:val="both"/>
        <w:rPr>
          <w:rFonts w:ascii="ISOCPEUR" w:hAnsi="ISOCPEUR" w:cs="Arial"/>
          <w:snapToGrid w:val="0"/>
          <w:lang w:eastAsia="en-US"/>
        </w:rPr>
      </w:pPr>
    </w:p>
    <w:p w:rsidR="007E635A" w:rsidRPr="009E62D2" w:rsidRDefault="007E635A" w:rsidP="007E635A">
      <w:pPr>
        <w:autoSpaceDE w:val="0"/>
        <w:autoSpaceDN w:val="0"/>
        <w:ind w:left="567"/>
        <w:jc w:val="both"/>
        <w:rPr>
          <w:rFonts w:ascii="ISOCPEUR" w:hAnsi="ISOCPEUR" w:cs="Arial"/>
          <w:snapToGrid w:val="0"/>
          <w:lang w:eastAsia="en-US"/>
        </w:rPr>
      </w:pPr>
      <w:r w:rsidRPr="009E62D2">
        <w:rPr>
          <w:rFonts w:ascii="ISOCPEUR" w:hAnsi="ISOCPEUR" w:cs="Arial"/>
          <w:snapToGrid w:val="0"/>
          <w:lang w:eastAsia="en-US"/>
        </w:rPr>
        <w:t>Najlepší prípad = dodržiavané sú všetky bezpečnostnotechnické požiadavky</w:t>
      </w:r>
    </w:p>
    <w:p w:rsidR="007E635A" w:rsidRPr="009E62D2" w:rsidRDefault="007E635A" w:rsidP="007E635A">
      <w:pPr>
        <w:autoSpaceDE w:val="0"/>
        <w:autoSpaceDN w:val="0"/>
        <w:ind w:left="567"/>
        <w:jc w:val="both"/>
        <w:rPr>
          <w:rFonts w:ascii="ISOCPEUR" w:hAnsi="ISOCPEUR" w:cs="Arial"/>
          <w:snapToGrid w:val="0"/>
          <w:lang w:eastAsia="en-US"/>
        </w:rPr>
      </w:pPr>
      <w:r w:rsidRPr="009E62D2">
        <w:rPr>
          <w:rFonts w:ascii="ISOCPEUR" w:hAnsi="ISOCPEUR" w:cs="Arial"/>
          <w:snapToGrid w:val="0"/>
          <w:lang w:eastAsia="en-US"/>
        </w:rPr>
        <w:t>Najhorší prípad = nie sú dodržiavané bezpečnostnotechnické požiadavky</w:t>
      </w:r>
    </w:p>
    <w:p w:rsidR="007E635A" w:rsidRPr="009E62D2" w:rsidRDefault="007E635A" w:rsidP="007E635A">
      <w:pPr>
        <w:autoSpaceDE w:val="0"/>
        <w:autoSpaceDN w:val="0"/>
        <w:ind w:left="567"/>
        <w:jc w:val="both"/>
        <w:rPr>
          <w:rFonts w:ascii="ISOCPEUR" w:hAnsi="ISOCPEUR" w:cs="Arial"/>
          <w:snapToGrid w:val="0"/>
          <w:lang w:eastAsia="en-US"/>
        </w:rPr>
      </w:pPr>
    </w:p>
    <w:p w:rsidR="001C1126" w:rsidRDefault="001C1126" w:rsidP="007E635A">
      <w:pPr>
        <w:autoSpaceDE w:val="0"/>
        <w:autoSpaceDN w:val="0"/>
        <w:ind w:left="567"/>
        <w:jc w:val="both"/>
        <w:rPr>
          <w:rFonts w:ascii="ISOCPEUR" w:hAnsi="ISOCPEUR" w:cs="Arial"/>
          <w:b/>
          <w:snapToGrid w:val="0"/>
          <w:lang w:eastAsia="en-US"/>
        </w:rPr>
      </w:pPr>
    </w:p>
    <w:p w:rsidR="001C1126" w:rsidRDefault="001C1126" w:rsidP="007E635A">
      <w:pPr>
        <w:autoSpaceDE w:val="0"/>
        <w:autoSpaceDN w:val="0"/>
        <w:ind w:left="567"/>
        <w:jc w:val="both"/>
        <w:rPr>
          <w:rFonts w:ascii="ISOCPEUR" w:hAnsi="ISOCPEUR" w:cs="Arial"/>
          <w:b/>
          <w:snapToGrid w:val="0"/>
          <w:lang w:eastAsia="en-US"/>
        </w:rPr>
      </w:pPr>
    </w:p>
    <w:p w:rsidR="007E635A" w:rsidRPr="009E62D2" w:rsidRDefault="007E635A" w:rsidP="007E635A">
      <w:pPr>
        <w:autoSpaceDE w:val="0"/>
        <w:autoSpaceDN w:val="0"/>
        <w:ind w:left="567"/>
        <w:jc w:val="both"/>
        <w:rPr>
          <w:rFonts w:ascii="ISOCPEUR" w:hAnsi="ISOCPEUR" w:cs="Arial"/>
          <w:b/>
          <w:snapToGrid w:val="0"/>
          <w:lang w:eastAsia="en-US"/>
        </w:rPr>
      </w:pPr>
      <w:r w:rsidRPr="009E62D2">
        <w:rPr>
          <w:rFonts w:ascii="ISOCPEUR" w:hAnsi="ISOCPEUR" w:cs="Arial"/>
          <w:b/>
          <w:snapToGrid w:val="0"/>
          <w:lang w:eastAsia="en-US"/>
        </w:rPr>
        <w:lastRenderedPageBreak/>
        <w:t xml:space="preserve">Niektoré významné ochranné opatrenia na zníženie rizika: </w:t>
      </w:r>
    </w:p>
    <w:p w:rsidR="007E635A" w:rsidRPr="009E62D2" w:rsidRDefault="007E635A" w:rsidP="007E635A">
      <w:pPr>
        <w:autoSpaceDE w:val="0"/>
        <w:autoSpaceDN w:val="0"/>
        <w:ind w:left="567"/>
        <w:jc w:val="both"/>
        <w:rPr>
          <w:rFonts w:ascii="ISOCPEUR" w:hAnsi="ISOCPEUR" w:cs="Arial"/>
          <w:snapToGrid w:val="0"/>
          <w:lang w:eastAsia="en-US"/>
        </w:rPr>
      </w:pPr>
    </w:p>
    <w:p w:rsidR="007E635A" w:rsidRPr="009E62D2" w:rsidRDefault="007E635A" w:rsidP="007E635A">
      <w:pPr>
        <w:numPr>
          <w:ilvl w:val="0"/>
          <w:numId w:val="7"/>
        </w:numPr>
        <w:autoSpaceDE w:val="0"/>
        <w:autoSpaceDN w:val="0"/>
        <w:jc w:val="both"/>
        <w:rPr>
          <w:rFonts w:ascii="ISOCPEUR" w:hAnsi="ISOCPEUR" w:cs="Arial"/>
          <w:snapToGrid w:val="0"/>
          <w:lang w:eastAsia="en-US"/>
        </w:rPr>
      </w:pPr>
      <w:r w:rsidRPr="009E62D2">
        <w:rPr>
          <w:rFonts w:ascii="ISOCPEUR" w:hAnsi="ISOCPEUR" w:cs="Arial"/>
          <w:snapToGrid w:val="0"/>
          <w:lang w:eastAsia="en-US"/>
        </w:rPr>
        <w:t xml:space="preserve">Poučenie obsluhy podľa </w:t>
      </w:r>
      <w:r w:rsidRPr="009E62D2">
        <w:rPr>
          <w:rFonts w:ascii="ISOCPEUR" w:hAnsi="ISOCPEUR" w:cs="Arial"/>
          <w:lang w:eastAsia="en-US"/>
        </w:rPr>
        <w:t xml:space="preserve">§20 vyhlášky č. 508/2009 Zb. </w:t>
      </w:r>
    </w:p>
    <w:p w:rsidR="007E635A" w:rsidRPr="009E62D2" w:rsidRDefault="007E635A" w:rsidP="007E635A">
      <w:pPr>
        <w:numPr>
          <w:ilvl w:val="0"/>
          <w:numId w:val="7"/>
        </w:numPr>
        <w:autoSpaceDE w:val="0"/>
        <w:autoSpaceDN w:val="0"/>
        <w:jc w:val="both"/>
        <w:rPr>
          <w:rFonts w:ascii="ISOCPEUR" w:hAnsi="ISOCPEUR" w:cs="Arial"/>
          <w:snapToGrid w:val="0"/>
          <w:lang w:eastAsia="en-US"/>
        </w:rPr>
      </w:pPr>
      <w:r w:rsidRPr="009E62D2">
        <w:rPr>
          <w:rFonts w:ascii="ISOCPEUR" w:hAnsi="ISOCPEUR" w:cs="Arial"/>
          <w:snapToGrid w:val="0"/>
          <w:lang w:eastAsia="en-US"/>
        </w:rPr>
        <w:t xml:space="preserve">Používanie osobných ochranných a pracovných pomôcok podľa príslušných predpisov </w:t>
      </w:r>
    </w:p>
    <w:p w:rsidR="007E635A" w:rsidRPr="009E62D2" w:rsidRDefault="007E635A" w:rsidP="007E635A">
      <w:pPr>
        <w:autoSpaceDE w:val="0"/>
        <w:autoSpaceDN w:val="0"/>
        <w:ind w:left="774" w:firstLine="513"/>
        <w:jc w:val="both"/>
        <w:rPr>
          <w:rFonts w:ascii="ISOCPEUR" w:hAnsi="ISOCPEUR" w:cs="Arial"/>
          <w:snapToGrid w:val="0"/>
          <w:lang w:eastAsia="en-US"/>
        </w:rPr>
      </w:pPr>
      <w:r w:rsidRPr="009E62D2">
        <w:rPr>
          <w:rFonts w:ascii="ISOCPEUR" w:hAnsi="ISOCPEUR" w:cs="Arial"/>
          <w:snapToGrid w:val="0"/>
          <w:lang w:eastAsia="en-US"/>
        </w:rPr>
        <w:t xml:space="preserve">( STN38 1981) a podľa interných nariadení prevádzkovateľa. </w:t>
      </w:r>
    </w:p>
    <w:p w:rsidR="007E635A" w:rsidRPr="009E62D2" w:rsidRDefault="007E635A" w:rsidP="007E635A">
      <w:pPr>
        <w:numPr>
          <w:ilvl w:val="0"/>
          <w:numId w:val="7"/>
        </w:numPr>
        <w:autoSpaceDE w:val="0"/>
        <w:autoSpaceDN w:val="0"/>
        <w:jc w:val="both"/>
        <w:rPr>
          <w:rFonts w:ascii="ISOCPEUR" w:hAnsi="ISOCPEUR" w:cs="Arial"/>
          <w:snapToGrid w:val="0"/>
          <w:lang w:eastAsia="en-US"/>
        </w:rPr>
      </w:pPr>
      <w:r w:rsidRPr="009E62D2">
        <w:rPr>
          <w:rFonts w:ascii="ISOCPEUR" w:hAnsi="ISOCPEUR" w:cs="Arial"/>
          <w:snapToGrid w:val="0"/>
          <w:lang w:eastAsia="en-US"/>
        </w:rPr>
        <w:t xml:space="preserve">Dodržiavanie zákazu vstupu nepovolaným osobám. </w:t>
      </w:r>
    </w:p>
    <w:p w:rsidR="007E635A" w:rsidRPr="009E62D2" w:rsidRDefault="007E635A" w:rsidP="007E635A">
      <w:pPr>
        <w:numPr>
          <w:ilvl w:val="0"/>
          <w:numId w:val="7"/>
        </w:numPr>
        <w:autoSpaceDE w:val="0"/>
        <w:autoSpaceDN w:val="0"/>
        <w:adjustRightInd w:val="0"/>
        <w:rPr>
          <w:rFonts w:ascii="ISOCPEUR" w:hAnsi="ISOCPEUR" w:cs="Arial"/>
          <w:snapToGrid w:val="0"/>
          <w:lang w:eastAsia="en-US"/>
        </w:rPr>
      </w:pPr>
      <w:r w:rsidRPr="009E62D2">
        <w:rPr>
          <w:rFonts w:ascii="ISOCPEUR" w:hAnsi="ISOCPEUR" w:cs="Arial"/>
        </w:rPr>
        <w:softHyphen/>
      </w:r>
      <w:r w:rsidRPr="009E62D2">
        <w:rPr>
          <w:rFonts w:ascii="ISOCPEUR" w:hAnsi="ISOCPEUR" w:cs="Arial"/>
          <w:lang w:eastAsia="en-US"/>
        </w:rPr>
        <w:t xml:space="preserve">Údržbu elektrických zariadení môžu prevádzať len osoby s príslušnou elektrotechnickou                         </w:t>
      </w:r>
    </w:p>
    <w:p w:rsidR="007E635A" w:rsidRPr="009E62D2" w:rsidRDefault="007E635A" w:rsidP="007E635A">
      <w:pPr>
        <w:autoSpaceDE w:val="0"/>
        <w:autoSpaceDN w:val="0"/>
        <w:adjustRightInd w:val="0"/>
        <w:ind w:left="567" w:firstLine="720"/>
        <w:rPr>
          <w:rFonts w:ascii="ISOCPEUR" w:hAnsi="ISOCPEUR" w:cs="Arial"/>
          <w:position w:val="6"/>
          <w:lang w:eastAsia="en-US"/>
        </w:rPr>
      </w:pPr>
      <w:r w:rsidRPr="009E62D2">
        <w:rPr>
          <w:rFonts w:ascii="ISOCPEUR" w:hAnsi="ISOCPEUR" w:cs="Arial"/>
          <w:position w:val="6"/>
          <w:lang w:eastAsia="en-US"/>
        </w:rPr>
        <w:t>kvalifikáciou, t.j. osoby znalé, musia mať vykonanú skúšku  podľa vyhl.č.508/2009.</w:t>
      </w:r>
    </w:p>
    <w:p w:rsidR="007E635A" w:rsidRPr="009E62D2" w:rsidRDefault="007E635A" w:rsidP="007E635A">
      <w:pPr>
        <w:autoSpaceDE w:val="0"/>
        <w:autoSpaceDN w:val="0"/>
        <w:adjustRightInd w:val="0"/>
        <w:rPr>
          <w:rFonts w:ascii="ISOCPEUR" w:hAnsi="ISOCPEUR" w:cs="Arial"/>
        </w:rPr>
      </w:pPr>
    </w:p>
    <w:p w:rsidR="007E635A" w:rsidRPr="009E62D2" w:rsidRDefault="007E635A" w:rsidP="007E635A">
      <w:pPr>
        <w:numPr>
          <w:ilvl w:val="0"/>
          <w:numId w:val="8"/>
        </w:num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>Práce s otvoreným ohňom je možné vykonávať na základe povolenia prevádzkovateľa</w:t>
      </w:r>
    </w:p>
    <w:p w:rsidR="007E635A" w:rsidRPr="009E62D2" w:rsidRDefault="007E635A" w:rsidP="007E635A">
      <w:pPr>
        <w:numPr>
          <w:ilvl w:val="0"/>
          <w:numId w:val="8"/>
        </w:num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>Ochrana pred zásahom elektrickým prúdom v normálnej prevádzke,  resp. ochrana pred dotykom živých  častí  je vyhotovená podľa STN 33 2000-4-41 izolovaním živých častí, resp. zábranami alebo krytmi, resp. umiestnením mimo dosahu,.</w:t>
      </w:r>
    </w:p>
    <w:p w:rsidR="007E635A" w:rsidRPr="009E62D2" w:rsidRDefault="007E635A" w:rsidP="007E635A">
      <w:pPr>
        <w:numPr>
          <w:ilvl w:val="0"/>
          <w:numId w:val="8"/>
        </w:num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 xml:space="preserve">Ochrana pred zásahom elektrickým prúdom pri poruche,  resp. ochrana pred dotykom neživých častí   je vyhotovená podľa STN 33 2000-4-41 samočinným odpojením napájania, resp. použitím zariadení triedy ochrany II, resp. elektrickým oddelením. </w:t>
      </w:r>
    </w:p>
    <w:p w:rsidR="007E635A" w:rsidRPr="009E62D2" w:rsidRDefault="007E635A" w:rsidP="007E635A">
      <w:pPr>
        <w:numPr>
          <w:ilvl w:val="0"/>
          <w:numId w:val="8"/>
        </w:num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 xml:space="preserve">Elektrozariadenia musia byť podrobené pravidelným odborným prehliadkam v časovom cykle podľa vyhl.č.508/2009 </w:t>
      </w:r>
      <w:proofErr w:type="spellStart"/>
      <w:r w:rsidRPr="009E62D2">
        <w:rPr>
          <w:rFonts w:ascii="ISOCPEUR" w:hAnsi="ISOCPEUR" w:cs="Arial"/>
          <w:lang w:eastAsia="en-US"/>
        </w:rPr>
        <w:t>Z.z</w:t>
      </w:r>
      <w:proofErr w:type="spellEnd"/>
      <w:r w:rsidRPr="009E62D2">
        <w:rPr>
          <w:rFonts w:ascii="ISOCPEUR" w:hAnsi="ISOCPEUR" w:cs="Arial"/>
          <w:lang w:eastAsia="en-US"/>
        </w:rPr>
        <w:t>.</w:t>
      </w:r>
    </w:p>
    <w:p w:rsidR="007E635A" w:rsidRPr="009E62D2" w:rsidRDefault="007E635A" w:rsidP="007E635A">
      <w:pPr>
        <w:numPr>
          <w:ilvl w:val="0"/>
          <w:numId w:val="8"/>
        </w:numPr>
        <w:autoSpaceDE w:val="0"/>
        <w:autoSpaceDN w:val="0"/>
        <w:spacing w:line="300" w:lineRule="exact"/>
        <w:jc w:val="both"/>
        <w:rPr>
          <w:rFonts w:ascii="ISOCPEUR" w:hAnsi="ISOCPEUR" w:cs="Arial"/>
          <w:lang w:eastAsia="en-US"/>
        </w:rPr>
      </w:pPr>
      <w:r w:rsidRPr="009E62D2">
        <w:rPr>
          <w:rFonts w:ascii="ISOCPEUR" w:hAnsi="ISOCPEUR" w:cs="Arial"/>
          <w:lang w:eastAsia="en-US"/>
        </w:rPr>
        <w:t>a ďalšie.</w:t>
      </w:r>
      <w:r w:rsidRPr="009E62D2">
        <w:rPr>
          <w:rFonts w:ascii="ISOCPEUR" w:eastAsia="Batang" w:hAnsi="ISOCPEUR" w:cs="Arial"/>
          <w:lang w:eastAsia="en-US"/>
        </w:rPr>
        <w:t xml:space="preserve">                                                                                                                                                               </w:t>
      </w:r>
    </w:p>
    <w:p w:rsidR="007E635A" w:rsidRPr="009E62D2" w:rsidRDefault="007E635A" w:rsidP="007E635A">
      <w:pPr>
        <w:autoSpaceDE w:val="0"/>
        <w:autoSpaceDN w:val="0"/>
        <w:spacing w:line="300" w:lineRule="exact"/>
        <w:ind w:left="567"/>
        <w:jc w:val="both"/>
        <w:rPr>
          <w:rFonts w:ascii="ISOCPEUR" w:hAnsi="ISOCPEUR" w:cs="Arial"/>
          <w:lang w:eastAsia="en-US"/>
        </w:rPr>
      </w:pPr>
    </w:p>
    <w:p w:rsidR="00D4151F" w:rsidRPr="009E62D2" w:rsidRDefault="007E635A" w:rsidP="00940981">
      <w:pPr>
        <w:pStyle w:val="Zkladntextodsazen"/>
        <w:ind w:left="0" w:firstLine="0"/>
        <w:rPr>
          <w:rFonts w:ascii="ISOCPEUR" w:hAnsi="ISOCPEUR"/>
          <w:position w:val="10"/>
          <w:lang w:val="sk-SK"/>
        </w:rPr>
      </w:pPr>
      <w:r w:rsidRPr="009E62D2">
        <w:rPr>
          <w:rFonts w:ascii="ISOCPEUR" w:hAnsi="ISOCPEUR"/>
          <w:b/>
          <w:position w:val="10"/>
          <w:u w:val="single"/>
          <w:lang w:val="sk-SK"/>
        </w:rPr>
        <w:t xml:space="preserve"> </w:t>
      </w:r>
    </w:p>
    <w:p w:rsidR="00A135AB" w:rsidRPr="009E62D2" w:rsidRDefault="00F409BC" w:rsidP="00A135AB">
      <w:pPr>
        <w:pStyle w:val="Zkladntextodsazen3"/>
        <w:ind w:left="567" w:firstLine="0"/>
        <w:rPr>
          <w:rFonts w:ascii="ISOCPEUR" w:hAnsi="ISOCPEUR"/>
        </w:rPr>
      </w:pPr>
      <w:r w:rsidRPr="009E62D2">
        <w:rPr>
          <w:rFonts w:ascii="ISOCPEUR" w:hAnsi="ISOCPEUR"/>
        </w:rPr>
        <w:t xml:space="preserve"> </w:t>
      </w:r>
    </w:p>
    <w:p w:rsidR="00AD70DC" w:rsidRPr="009E62D2" w:rsidRDefault="00AD70DC" w:rsidP="00AD70DC">
      <w:pPr>
        <w:pStyle w:val="Zkladntextodsazen3"/>
        <w:ind w:left="567" w:firstLine="0"/>
        <w:rPr>
          <w:rFonts w:ascii="ISOCPEUR" w:hAnsi="ISOCPEUR"/>
          <w:b/>
        </w:rPr>
      </w:pPr>
      <w:r w:rsidRPr="009E62D2">
        <w:rPr>
          <w:rFonts w:ascii="ISOCPEUR" w:hAnsi="ISOCPEUR"/>
          <w:b/>
        </w:rPr>
        <w:t>Odborná spôsobilosť spracovateľa</w:t>
      </w:r>
    </w:p>
    <w:p w:rsidR="00AD70DC" w:rsidRPr="009E62D2" w:rsidRDefault="00AD70DC" w:rsidP="00AD70DC">
      <w:pPr>
        <w:pStyle w:val="Zkladntextodsazen3"/>
        <w:ind w:left="567" w:firstLine="0"/>
        <w:rPr>
          <w:rFonts w:ascii="ISOCPEUR" w:hAnsi="ISOCPEUR"/>
        </w:rPr>
      </w:pPr>
    </w:p>
    <w:p w:rsidR="00AD70DC" w:rsidRPr="009E62D2" w:rsidRDefault="00AD70DC" w:rsidP="00AD70DC">
      <w:pPr>
        <w:pStyle w:val="Zkladntextodsazen3"/>
        <w:rPr>
          <w:rFonts w:ascii="ISOCPEUR" w:hAnsi="ISOCPEUR"/>
        </w:rPr>
      </w:pPr>
      <w:r w:rsidRPr="009E62D2">
        <w:rPr>
          <w:rFonts w:ascii="ISOCPEUR" w:hAnsi="ISOCPEUR"/>
        </w:rPr>
        <w:t>Dokumentáciu vypracoval Ľuboš Kopaj - elektrotechnik špecialista - projektant elektrických</w:t>
      </w:r>
    </w:p>
    <w:p w:rsidR="006A324E" w:rsidRPr="006A324E" w:rsidRDefault="00AD70DC" w:rsidP="006A324E">
      <w:pPr>
        <w:pStyle w:val="Zkladntextodsazen3"/>
        <w:rPr>
          <w:rFonts w:ascii="ISOCPEUR" w:hAnsi="ISOCPEUR"/>
          <w:b/>
        </w:rPr>
      </w:pPr>
      <w:r w:rsidRPr="009E62D2">
        <w:rPr>
          <w:rFonts w:ascii="ISOCPEUR" w:hAnsi="ISOCPEUR"/>
        </w:rPr>
        <w:t xml:space="preserve">zariadení osvedčenie </w:t>
      </w:r>
      <w:proofErr w:type="spellStart"/>
      <w:r w:rsidRPr="009E62D2">
        <w:rPr>
          <w:rFonts w:ascii="ISOCPEUR" w:hAnsi="ISOCPEUR"/>
        </w:rPr>
        <w:t>IBP</w:t>
      </w:r>
      <w:proofErr w:type="spellEnd"/>
      <w:r w:rsidRPr="009E62D2">
        <w:rPr>
          <w:rFonts w:ascii="ISOCPEUR" w:hAnsi="ISOCPEUR"/>
        </w:rPr>
        <w:t xml:space="preserve"> Trnava </w:t>
      </w:r>
      <w:proofErr w:type="spellStart"/>
      <w:r w:rsidR="006A324E" w:rsidRPr="006A324E">
        <w:rPr>
          <w:rFonts w:ascii="ISOCPEUR" w:hAnsi="ISOCPEUR"/>
        </w:rPr>
        <w:t>cert.č</w:t>
      </w:r>
      <w:proofErr w:type="spellEnd"/>
      <w:r w:rsidR="006A324E" w:rsidRPr="006A324E">
        <w:rPr>
          <w:rFonts w:ascii="ISOCPEUR" w:hAnsi="ISOCPEUR"/>
        </w:rPr>
        <w:t>. 0201/20/18/EZ/P/E1-A,B</w:t>
      </w:r>
    </w:p>
    <w:p w:rsidR="00AD70DC" w:rsidRPr="009E62D2" w:rsidRDefault="00AD70DC" w:rsidP="00AD70DC">
      <w:pPr>
        <w:pStyle w:val="Zkladntextodsazen3"/>
        <w:rPr>
          <w:rFonts w:ascii="ISOCPEUR" w:hAnsi="ISOCPEUR"/>
        </w:rPr>
      </w:pPr>
    </w:p>
    <w:p w:rsidR="00AD70DC" w:rsidRPr="009E62D2" w:rsidRDefault="00AD70DC" w:rsidP="00AD70DC">
      <w:pPr>
        <w:pStyle w:val="Zkladntextodsazen3"/>
        <w:rPr>
          <w:rFonts w:ascii="ISOCPEUR" w:hAnsi="ISOCPEUR"/>
        </w:rPr>
      </w:pPr>
    </w:p>
    <w:p w:rsidR="00D567C9" w:rsidRPr="009E62D2" w:rsidRDefault="00D567C9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1815CC">
      <w:pPr>
        <w:pStyle w:val="Zkladntextodsazen3"/>
        <w:ind w:left="0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p w:rsidR="00A262AE" w:rsidRDefault="00A262AE" w:rsidP="00940981">
      <w:pPr>
        <w:pStyle w:val="Zkladntextodsazen3"/>
        <w:ind w:left="567" w:firstLine="0"/>
        <w:rPr>
          <w:rFonts w:ascii="ISOCPEUR" w:hAnsi="ISOCPEUR"/>
        </w:rPr>
      </w:pPr>
    </w:p>
    <w:p w:rsidR="00A262AE" w:rsidRDefault="00A262AE" w:rsidP="00940981">
      <w:pPr>
        <w:pStyle w:val="Zkladntextodsazen3"/>
        <w:ind w:left="567" w:firstLine="0"/>
        <w:rPr>
          <w:rFonts w:ascii="ISOCPEUR" w:hAnsi="ISOCPEUR"/>
        </w:rPr>
      </w:pPr>
    </w:p>
    <w:p w:rsidR="00A262AE" w:rsidRDefault="00A262AE" w:rsidP="00940981">
      <w:pPr>
        <w:pStyle w:val="Zkladntextodsazen3"/>
        <w:ind w:left="567" w:firstLine="0"/>
        <w:rPr>
          <w:rFonts w:ascii="ISOCPEUR" w:hAnsi="ISOCPEUR"/>
        </w:rPr>
      </w:pPr>
    </w:p>
    <w:p w:rsidR="00DE01DC" w:rsidRPr="009E62D2" w:rsidRDefault="00DE01DC" w:rsidP="00DE01DC">
      <w:pPr>
        <w:shd w:val="clear" w:color="auto" w:fill="FFFFFF"/>
        <w:spacing w:before="60" w:after="40"/>
        <w:ind w:left="2124" w:right="170" w:firstLine="708"/>
        <w:rPr>
          <w:rFonts w:ascii="ISOCPEUR" w:hAnsi="ISOCPEUR"/>
          <w:b/>
          <w:bCs/>
          <w:sz w:val="28"/>
        </w:rPr>
      </w:pPr>
      <w:r w:rsidRPr="009E62D2">
        <w:rPr>
          <w:rFonts w:ascii="ISOCPEUR" w:hAnsi="ISOCPEUR"/>
          <w:b/>
          <w:bCs/>
          <w:spacing w:val="-4"/>
          <w:sz w:val="28"/>
          <w:szCs w:val="30"/>
        </w:rPr>
        <w:t xml:space="preserve">PROTOKOL č. </w:t>
      </w:r>
      <w:r w:rsidR="009E62D2">
        <w:rPr>
          <w:rFonts w:ascii="ISOCPEUR" w:hAnsi="ISOCPEUR"/>
          <w:b/>
          <w:bCs/>
          <w:sz w:val="28"/>
        </w:rPr>
        <w:t>20</w:t>
      </w:r>
      <w:r w:rsidR="006A324E">
        <w:rPr>
          <w:rFonts w:ascii="ISOCPEUR" w:hAnsi="ISOCPEUR"/>
          <w:b/>
          <w:bCs/>
          <w:sz w:val="28"/>
        </w:rPr>
        <w:t>19</w:t>
      </w:r>
      <w:r w:rsidR="009E62D2">
        <w:rPr>
          <w:rFonts w:ascii="ISOCPEUR" w:hAnsi="ISOCPEUR"/>
          <w:b/>
          <w:bCs/>
          <w:sz w:val="28"/>
        </w:rPr>
        <w:t>_</w:t>
      </w:r>
      <w:r w:rsidR="006A324E">
        <w:rPr>
          <w:rFonts w:ascii="ISOCPEUR" w:hAnsi="ISOCPEUR"/>
          <w:b/>
          <w:bCs/>
          <w:sz w:val="28"/>
        </w:rPr>
        <w:t>01</w:t>
      </w:r>
      <w:r w:rsidR="006A324E" w:rsidRPr="009E62D2">
        <w:rPr>
          <w:rFonts w:ascii="ISOCPEUR" w:hAnsi="ISOCPEUR"/>
          <w:b/>
          <w:bCs/>
          <w:sz w:val="28"/>
        </w:rPr>
        <w:t xml:space="preserve"> </w:t>
      </w:r>
      <w:r w:rsidRPr="009E62D2">
        <w:rPr>
          <w:rFonts w:ascii="ISOCPEUR" w:hAnsi="ISOCPEUR"/>
          <w:b/>
          <w:bCs/>
          <w:sz w:val="28"/>
        </w:rPr>
        <w:t>_</w:t>
      </w:r>
      <w:proofErr w:type="spellStart"/>
      <w:r w:rsidRPr="009E62D2">
        <w:rPr>
          <w:rFonts w:ascii="ISOCPEUR" w:hAnsi="ISOCPEUR"/>
          <w:b/>
          <w:bCs/>
          <w:sz w:val="28"/>
        </w:rPr>
        <w:t>BLE</w:t>
      </w:r>
      <w:proofErr w:type="spellEnd"/>
    </w:p>
    <w:p w:rsidR="00DE01DC" w:rsidRPr="009E62D2" w:rsidRDefault="00DE01DC" w:rsidP="00DE01DC">
      <w:pPr>
        <w:ind w:firstLine="567"/>
        <w:jc w:val="center"/>
        <w:rPr>
          <w:rFonts w:ascii="ISOCPEUR" w:hAnsi="ISOCPEUR"/>
          <w:sz w:val="24"/>
          <w:szCs w:val="24"/>
        </w:rPr>
      </w:pPr>
      <w:r w:rsidRPr="009E62D2">
        <w:rPr>
          <w:rFonts w:ascii="ISOCPEUR" w:hAnsi="ISOCPEUR"/>
          <w:sz w:val="24"/>
          <w:szCs w:val="24"/>
        </w:rPr>
        <w:t>O určení prostredia, vypracovaný odbornou komisiou</w:t>
      </w:r>
    </w:p>
    <w:p w:rsidR="00DE01DC" w:rsidRPr="009E62D2" w:rsidRDefault="00DE01DC" w:rsidP="00DE01DC">
      <w:pPr>
        <w:ind w:firstLine="567"/>
        <w:jc w:val="center"/>
        <w:rPr>
          <w:rFonts w:ascii="ISOCPEUR" w:hAnsi="ISOCPEUR"/>
        </w:rPr>
      </w:pPr>
      <w:r w:rsidRPr="009E62D2">
        <w:rPr>
          <w:rFonts w:ascii="ISOCPEUR" w:hAnsi="ISOCPEUR"/>
        </w:rPr>
        <w:t xml:space="preserve">v </w:t>
      </w:r>
      <w:r w:rsidR="006A324E">
        <w:rPr>
          <w:rFonts w:ascii="ISOCPEUR" w:hAnsi="ISOCPEUR"/>
        </w:rPr>
        <w:t>Trnave</w:t>
      </w:r>
      <w:r w:rsidRPr="009E62D2">
        <w:rPr>
          <w:rFonts w:ascii="ISOCPEUR" w:hAnsi="ISOCPEUR"/>
        </w:rPr>
        <w:t xml:space="preserve"> </w:t>
      </w:r>
      <w:r w:rsidR="006A324E">
        <w:rPr>
          <w:rFonts w:ascii="ISOCPEUR" w:hAnsi="ISOCPEUR"/>
        </w:rPr>
        <w:t>10</w:t>
      </w:r>
      <w:r w:rsidRPr="009E62D2">
        <w:rPr>
          <w:rFonts w:ascii="ISOCPEUR" w:hAnsi="ISOCPEUR"/>
        </w:rPr>
        <w:t>.</w:t>
      </w:r>
      <w:r w:rsidR="006A324E">
        <w:rPr>
          <w:rFonts w:ascii="ISOCPEUR" w:hAnsi="ISOCPEUR"/>
        </w:rPr>
        <w:t>01</w:t>
      </w:r>
      <w:r w:rsidRPr="009E62D2">
        <w:rPr>
          <w:rFonts w:ascii="ISOCPEUR" w:hAnsi="ISOCPEUR"/>
        </w:rPr>
        <w:t>.</w:t>
      </w:r>
      <w:r w:rsidR="006A324E">
        <w:rPr>
          <w:rFonts w:ascii="ISOCPEUR" w:hAnsi="ISOCPEUR"/>
        </w:rPr>
        <w:t>2018</w:t>
      </w:r>
    </w:p>
    <w:p w:rsidR="00DE01DC" w:rsidRPr="009E62D2" w:rsidRDefault="00DE01DC" w:rsidP="00DE01DC">
      <w:pPr>
        <w:shd w:val="clear" w:color="auto" w:fill="FFFFFF"/>
        <w:spacing w:before="60" w:after="40"/>
        <w:ind w:left="170" w:right="170" w:firstLine="567"/>
        <w:jc w:val="both"/>
        <w:rPr>
          <w:rFonts w:ascii="ISOCPEUR" w:hAnsi="ISOCPEUR"/>
          <w:b/>
          <w:bCs/>
          <w:spacing w:val="-1"/>
        </w:rPr>
      </w:pPr>
    </w:p>
    <w:p w:rsidR="00DE01DC" w:rsidRPr="009E62D2" w:rsidRDefault="00DE01DC" w:rsidP="00DE01DC">
      <w:pPr>
        <w:pStyle w:val="Nadpis1"/>
        <w:tabs>
          <w:tab w:val="num" w:pos="360"/>
        </w:tabs>
        <w:spacing w:before="240" w:after="60"/>
        <w:ind w:left="360" w:hanging="360"/>
        <w:jc w:val="both"/>
        <w:rPr>
          <w:rFonts w:ascii="ISOCPEUR" w:hAnsi="ISOCPEUR"/>
          <w:sz w:val="20"/>
        </w:rPr>
      </w:pPr>
      <w:r w:rsidRPr="009E62D2">
        <w:rPr>
          <w:rFonts w:ascii="ISOCPEUR" w:hAnsi="ISOCPEUR"/>
          <w:sz w:val="20"/>
        </w:rPr>
        <w:t>Zloženie komisie:</w:t>
      </w:r>
    </w:p>
    <w:p w:rsidR="00DE01DC" w:rsidRPr="009E62D2" w:rsidRDefault="00DE01DC" w:rsidP="00DE01DC">
      <w:pPr>
        <w:shd w:val="clear" w:color="auto" w:fill="FFFFFF"/>
        <w:spacing w:before="60" w:after="40"/>
        <w:ind w:left="170" w:right="170" w:firstLine="567"/>
        <w:jc w:val="both"/>
        <w:rPr>
          <w:rFonts w:ascii="ISOCPEUR" w:hAnsi="ISOCPEUR"/>
        </w:rPr>
      </w:pPr>
    </w:p>
    <w:p w:rsidR="00DE01DC" w:rsidRPr="009E62D2" w:rsidRDefault="00DE01DC" w:rsidP="00DE01DC">
      <w:pPr>
        <w:shd w:val="clear" w:color="auto" w:fill="FFFFFF"/>
        <w:tabs>
          <w:tab w:val="left" w:pos="2977"/>
        </w:tabs>
        <w:spacing w:before="60" w:after="40"/>
        <w:ind w:left="170" w:right="170" w:firstLine="567"/>
        <w:jc w:val="both"/>
        <w:rPr>
          <w:rFonts w:ascii="ISOCPEUR" w:hAnsi="ISOCPEUR"/>
          <w:spacing w:val="-3"/>
        </w:rPr>
      </w:pPr>
      <w:r w:rsidRPr="009E62D2">
        <w:rPr>
          <w:rFonts w:ascii="ISOCPEUR" w:hAnsi="ISOCPEUR"/>
          <w:spacing w:val="-3"/>
        </w:rPr>
        <w:t>Predseda:</w:t>
      </w:r>
      <w:r w:rsidRPr="009E62D2">
        <w:rPr>
          <w:rFonts w:ascii="ISOCPEUR" w:hAnsi="ISOCPEUR"/>
          <w:spacing w:val="-3"/>
        </w:rPr>
        <w:tab/>
      </w:r>
      <w:proofErr w:type="spellStart"/>
      <w:r w:rsidR="006A324E" w:rsidRPr="006A324E">
        <w:rPr>
          <w:rFonts w:ascii="ISOCPEUR" w:hAnsi="ISOCPEUR"/>
          <w:spacing w:val="-3"/>
        </w:rPr>
        <w:t>Ing.arch.M.Marko</w:t>
      </w:r>
      <w:proofErr w:type="spellEnd"/>
    </w:p>
    <w:p w:rsidR="00DE01DC" w:rsidRPr="009E62D2" w:rsidRDefault="00DE01DC" w:rsidP="00DE01DC">
      <w:pPr>
        <w:shd w:val="clear" w:color="auto" w:fill="FFFFFF"/>
        <w:tabs>
          <w:tab w:val="left" w:pos="2977"/>
        </w:tabs>
        <w:spacing w:before="60" w:after="40"/>
        <w:ind w:left="170" w:right="170" w:firstLine="567"/>
        <w:jc w:val="both"/>
        <w:rPr>
          <w:rFonts w:ascii="ISOCPEUR" w:hAnsi="ISOCPEUR"/>
        </w:rPr>
      </w:pPr>
      <w:r w:rsidRPr="009E62D2">
        <w:rPr>
          <w:rFonts w:ascii="ISOCPEUR" w:hAnsi="ISOCPEUR"/>
          <w:spacing w:val="-4"/>
        </w:rPr>
        <w:t>Členovia:</w:t>
      </w:r>
      <w:r w:rsidRPr="009E62D2">
        <w:rPr>
          <w:rFonts w:ascii="ISOCPEUR" w:hAnsi="ISOCPEUR"/>
          <w:spacing w:val="-4"/>
        </w:rPr>
        <w:tab/>
      </w:r>
      <w:proofErr w:type="spellStart"/>
      <w:r w:rsidR="006A324E" w:rsidRPr="006A324E">
        <w:rPr>
          <w:rFonts w:ascii="ISOCPEUR" w:hAnsi="ISOCPEUR"/>
          <w:spacing w:val="-4"/>
        </w:rPr>
        <w:t>Ing.arch.Z.Kováčová</w:t>
      </w:r>
      <w:proofErr w:type="spellEnd"/>
      <w:r w:rsidR="006A324E">
        <w:rPr>
          <w:rFonts w:ascii="ISOCPEUR" w:hAnsi="ISOCPEUR"/>
          <w:spacing w:val="-4"/>
        </w:rPr>
        <w:t>,</w:t>
      </w:r>
      <w:r w:rsidR="006A324E" w:rsidRPr="009E62D2">
        <w:rPr>
          <w:rFonts w:ascii="ISOCPEUR" w:hAnsi="ISOCPEUR"/>
          <w:spacing w:val="-4"/>
        </w:rPr>
        <w:t xml:space="preserve"> Ľuboš Kopaj</w:t>
      </w:r>
      <w:r w:rsidR="006A324E">
        <w:rPr>
          <w:rFonts w:ascii="ISOCPEUR" w:hAnsi="ISOCPEUR"/>
          <w:spacing w:val="-4"/>
        </w:rPr>
        <w:t xml:space="preserve"> </w:t>
      </w:r>
    </w:p>
    <w:p w:rsidR="00DE01DC" w:rsidRPr="009E62D2" w:rsidRDefault="00DE01DC" w:rsidP="00DE01DC">
      <w:pPr>
        <w:shd w:val="clear" w:color="auto" w:fill="FFFFFF"/>
        <w:tabs>
          <w:tab w:val="left" w:pos="2977"/>
        </w:tabs>
        <w:spacing w:before="60" w:after="40"/>
        <w:ind w:left="170" w:right="170" w:firstLine="567"/>
        <w:jc w:val="both"/>
        <w:rPr>
          <w:rFonts w:ascii="ISOCPEUR" w:hAnsi="ISOCPEUR"/>
          <w:caps/>
        </w:rPr>
      </w:pPr>
      <w:r w:rsidRPr="009E62D2">
        <w:rPr>
          <w:rFonts w:ascii="ISOCPEUR" w:hAnsi="ISOCPEUR"/>
          <w:spacing w:val="-3"/>
        </w:rPr>
        <w:t xml:space="preserve"> </w:t>
      </w:r>
      <w:r w:rsidRPr="009E62D2">
        <w:rPr>
          <w:rFonts w:ascii="ISOCPEUR" w:hAnsi="ISOCPEUR"/>
          <w:spacing w:val="-3"/>
        </w:rPr>
        <w:tab/>
      </w:r>
      <w:r w:rsidRPr="009E62D2">
        <w:rPr>
          <w:rFonts w:ascii="ISOCPEUR" w:hAnsi="ISOCPEUR"/>
          <w:caps/>
        </w:rPr>
        <w:tab/>
      </w:r>
      <w:r w:rsidRPr="009E62D2">
        <w:rPr>
          <w:rFonts w:ascii="ISOCPEUR" w:hAnsi="ISOCPEUR"/>
          <w:caps/>
          <w:spacing w:val="7"/>
        </w:rPr>
        <w:t xml:space="preserve"> </w:t>
      </w:r>
    </w:p>
    <w:p w:rsidR="00DE01DC" w:rsidRPr="009E62D2" w:rsidRDefault="00DE01DC" w:rsidP="00DE01DC">
      <w:pPr>
        <w:pStyle w:val="Nadpis1"/>
        <w:tabs>
          <w:tab w:val="num" w:pos="360"/>
        </w:tabs>
        <w:spacing w:before="240" w:after="60"/>
        <w:ind w:left="360" w:hanging="360"/>
        <w:jc w:val="both"/>
        <w:rPr>
          <w:rFonts w:ascii="ISOCPEUR" w:hAnsi="ISOCPEUR"/>
          <w:sz w:val="20"/>
        </w:rPr>
      </w:pPr>
      <w:r w:rsidRPr="009E62D2">
        <w:rPr>
          <w:rFonts w:ascii="ISOCPEUR" w:hAnsi="ISOCPEUR"/>
          <w:sz w:val="20"/>
        </w:rPr>
        <w:t>Rozsah</w:t>
      </w:r>
    </w:p>
    <w:p w:rsidR="00DE01DC" w:rsidRPr="009E62D2" w:rsidRDefault="00DE01DC" w:rsidP="00DE01DC">
      <w:pPr>
        <w:ind w:firstLine="567"/>
        <w:jc w:val="both"/>
        <w:rPr>
          <w:rFonts w:ascii="ISOCPEUR" w:hAnsi="ISOCPEUR"/>
        </w:rPr>
      </w:pPr>
      <w:r w:rsidRPr="009E62D2">
        <w:rPr>
          <w:rFonts w:ascii="ISOCPEUR" w:hAnsi="ISOCPEUR"/>
        </w:rPr>
        <w:t xml:space="preserve">Tento protokol určuje vonkajšie vplyvy v priestoroch súvisiacich s riešením </w:t>
      </w:r>
    </w:p>
    <w:p w:rsidR="00DE01DC" w:rsidRPr="009E62D2" w:rsidRDefault="00DE01DC" w:rsidP="00DE01DC">
      <w:pPr>
        <w:ind w:firstLine="567"/>
        <w:jc w:val="both"/>
        <w:rPr>
          <w:rFonts w:ascii="ISOCPEUR" w:hAnsi="ISOCPEUR"/>
        </w:rPr>
      </w:pPr>
    </w:p>
    <w:p w:rsidR="006A324E" w:rsidRPr="009E62D2" w:rsidRDefault="006A324E" w:rsidP="006A324E">
      <w:pPr>
        <w:pStyle w:val="Zkladntextodsazen"/>
        <w:ind w:left="0" w:firstLine="708"/>
        <w:jc w:val="left"/>
        <w:rPr>
          <w:rFonts w:ascii="ISOCPEUR" w:hAnsi="ISOCPEUR"/>
          <w:caps/>
          <w:lang w:val="sk-SK"/>
        </w:rPr>
      </w:pPr>
      <w:r w:rsidRPr="009E62D2">
        <w:rPr>
          <w:rFonts w:ascii="ISOCPEUR" w:hAnsi="ISOCPEUR"/>
          <w:b/>
          <w:lang w:val="sk-SK"/>
        </w:rPr>
        <w:t>Stavba:</w:t>
      </w:r>
      <w:r w:rsidRPr="009E62D2">
        <w:rPr>
          <w:rFonts w:ascii="ISOCPEUR" w:hAnsi="ISOCPEUR"/>
          <w:lang w:val="sk-SK"/>
        </w:rPr>
        <w:tab/>
      </w:r>
      <w:r w:rsidRPr="009E62D2">
        <w:rPr>
          <w:rFonts w:ascii="ISOCPEUR" w:hAnsi="ISOCPEUR"/>
          <w:lang w:val="sk-SK"/>
        </w:rPr>
        <w:tab/>
      </w:r>
      <w:r w:rsidRPr="009E62D2">
        <w:rPr>
          <w:rFonts w:ascii="ISOCPEUR" w:hAnsi="ISOCPEUR"/>
          <w:lang w:val="sk-SK"/>
        </w:rPr>
        <w:tab/>
      </w:r>
      <w:r w:rsidRPr="00F22DA7">
        <w:rPr>
          <w:rFonts w:ascii="ISOCPEUR" w:hAnsi="ISOCPEUR"/>
          <w:caps/>
          <w:lang w:val="sk-SK"/>
        </w:rPr>
        <w:t>Zateplenie plniarne nealkoholických nápojov</w:t>
      </w:r>
      <w:r w:rsidRPr="009E62D2">
        <w:rPr>
          <w:rFonts w:ascii="ISOCPEUR" w:hAnsi="ISOCPEUR"/>
          <w:caps/>
          <w:lang w:val="sk-SK"/>
        </w:rPr>
        <w:tab/>
      </w:r>
    </w:p>
    <w:p w:rsidR="006A324E" w:rsidRPr="009E62D2" w:rsidRDefault="006A324E" w:rsidP="006A324E">
      <w:pPr>
        <w:pStyle w:val="Zkladntextodsazen"/>
        <w:jc w:val="left"/>
        <w:rPr>
          <w:rFonts w:ascii="ISOCPEUR" w:hAnsi="ISOCPEUR"/>
          <w:caps/>
          <w:lang w:val="sk-SK"/>
        </w:rPr>
      </w:pPr>
      <w:r w:rsidRPr="009E62D2">
        <w:rPr>
          <w:rFonts w:ascii="ISOCPEUR" w:hAnsi="ISOCPEUR"/>
          <w:b/>
          <w:bCs/>
          <w:lang w:val="sk-SK"/>
        </w:rPr>
        <w:t>Miesto stavby:</w:t>
      </w:r>
      <w:r w:rsidRPr="009E62D2">
        <w:rPr>
          <w:rFonts w:ascii="ISOCPEUR" w:hAnsi="ISOCPEUR"/>
          <w:lang w:val="sk-SK"/>
        </w:rPr>
        <w:tab/>
      </w:r>
      <w:r w:rsidRPr="009E62D2">
        <w:rPr>
          <w:rFonts w:ascii="ISOCPEUR" w:hAnsi="ISOCPEUR"/>
          <w:lang w:val="sk-SK"/>
        </w:rPr>
        <w:tab/>
      </w:r>
      <w:r w:rsidRPr="00C756FA">
        <w:rPr>
          <w:rFonts w:ascii="ISOCPEUR" w:hAnsi="ISOCPEUR"/>
          <w:caps/>
          <w:lang w:val="sk-SK"/>
        </w:rPr>
        <w:t>Budovate</w:t>
      </w:r>
      <w:r>
        <w:rPr>
          <w:rFonts w:ascii="ISOCPEUR" w:hAnsi="ISOCPEUR"/>
          <w:caps/>
          <w:lang w:val="sk-SK"/>
        </w:rPr>
        <w:t>Ľ</w:t>
      </w:r>
      <w:r w:rsidRPr="00C756FA">
        <w:rPr>
          <w:rFonts w:ascii="ISOCPEUR" w:hAnsi="ISOCPEUR"/>
          <w:caps/>
          <w:lang w:val="sk-SK"/>
        </w:rPr>
        <w:t>ská ul. 7, Dunajská Streda</w:t>
      </w:r>
    </w:p>
    <w:p w:rsidR="006A324E" w:rsidRPr="009E62D2" w:rsidRDefault="006A324E" w:rsidP="006A324E">
      <w:pPr>
        <w:pStyle w:val="Zkladntextodsazen"/>
        <w:jc w:val="left"/>
        <w:rPr>
          <w:rFonts w:ascii="ISOCPEUR" w:hAnsi="ISOCPEUR"/>
          <w:caps/>
          <w:lang w:val="sk-SK"/>
        </w:rPr>
      </w:pPr>
      <w:r w:rsidRPr="009E62D2">
        <w:rPr>
          <w:rFonts w:ascii="ISOCPEUR" w:hAnsi="ISOCPEUR"/>
          <w:b/>
          <w:lang w:val="sk-SK"/>
        </w:rPr>
        <w:t>Investor:</w:t>
      </w:r>
      <w:r w:rsidRPr="009E62D2">
        <w:rPr>
          <w:rFonts w:ascii="ISOCPEUR" w:hAnsi="ISOCPEUR"/>
          <w:lang w:val="sk-SK"/>
        </w:rPr>
        <w:tab/>
      </w:r>
      <w:r w:rsidRPr="009E62D2">
        <w:rPr>
          <w:rFonts w:ascii="ISOCPEUR" w:hAnsi="ISOCPEUR"/>
          <w:lang w:val="sk-SK"/>
        </w:rPr>
        <w:tab/>
      </w:r>
      <w:r>
        <w:rPr>
          <w:rFonts w:ascii="ISOCPEUR" w:hAnsi="ISOCPEUR"/>
          <w:lang w:val="sk-SK"/>
        </w:rPr>
        <w:tab/>
      </w:r>
      <w:proofErr w:type="spellStart"/>
      <w:r w:rsidRPr="00F22DA7">
        <w:rPr>
          <w:rFonts w:ascii="ISOCPEUR" w:hAnsi="ISOCPEUR"/>
          <w:lang w:val="sk-SK"/>
        </w:rPr>
        <w:t>MCCARTER</w:t>
      </w:r>
      <w:proofErr w:type="spellEnd"/>
      <w:r w:rsidRPr="00F22DA7">
        <w:rPr>
          <w:rFonts w:ascii="ISOCPEUR" w:hAnsi="ISOCPEUR"/>
          <w:lang w:val="sk-SK"/>
        </w:rPr>
        <w:t>, A.S.</w:t>
      </w:r>
      <w:r>
        <w:rPr>
          <w:rFonts w:ascii="ISOCPEUR" w:hAnsi="ISOCPEUR"/>
          <w:lang w:val="sk-SK"/>
        </w:rPr>
        <w:t xml:space="preserve">, </w:t>
      </w:r>
      <w:r w:rsidRPr="00F22DA7">
        <w:rPr>
          <w:rFonts w:ascii="ISOCPEUR" w:hAnsi="ISOCPEUR"/>
          <w:caps/>
          <w:lang w:val="sk-SK"/>
        </w:rPr>
        <w:t>Bajkalská 1496/25, 821 01 Bratislava</w:t>
      </w:r>
    </w:p>
    <w:p w:rsidR="00DE01DC" w:rsidRPr="009E62D2" w:rsidRDefault="006A324E" w:rsidP="006A324E">
      <w:pPr>
        <w:pStyle w:val="Zkladntextodsazen"/>
        <w:jc w:val="left"/>
        <w:rPr>
          <w:rFonts w:ascii="ISOCPEUR" w:hAnsi="ISOCPEUR"/>
          <w:b/>
        </w:rPr>
      </w:pPr>
      <w:r w:rsidRPr="009E62D2">
        <w:rPr>
          <w:rFonts w:ascii="ISOCPEUR" w:hAnsi="ISOCPEUR"/>
          <w:b/>
          <w:lang w:val="sk-SK"/>
        </w:rPr>
        <w:t>Kód:</w:t>
      </w:r>
      <w:r w:rsidRPr="009E62D2">
        <w:rPr>
          <w:rFonts w:ascii="ISOCPEUR" w:hAnsi="ISOCPEUR"/>
          <w:lang w:val="sk-SK"/>
        </w:rPr>
        <w:tab/>
      </w:r>
      <w:r w:rsidRPr="009E62D2">
        <w:rPr>
          <w:rFonts w:ascii="ISOCPEUR" w:hAnsi="ISOCPEUR"/>
          <w:lang w:val="sk-SK"/>
        </w:rPr>
        <w:tab/>
      </w:r>
      <w:r w:rsidRPr="009E62D2">
        <w:rPr>
          <w:rFonts w:ascii="ISOCPEUR" w:hAnsi="ISOCPEUR"/>
          <w:lang w:val="sk-SK"/>
        </w:rPr>
        <w:tab/>
      </w:r>
      <w:r w:rsidRPr="00C756FA">
        <w:rPr>
          <w:rFonts w:ascii="ISOCPEUR" w:hAnsi="ISOCPEUR"/>
          <w:caps/>
          <w:lang w:val="sk-SK"/>
        </w:rPr>
        <w:t>1901_ds_</w:t>
      </w:r>
      <w:r>
        <w:rPr>
          <w:rFonts w:ascii="ISOCPEUR" w:hAnsi="ISOCPEUR"/>
          <w:caps/>
          <w:lang w:val="sk-SK"/>
        </w:rPr>
        <w:t xml:space="preserve"> </w:t>
      </w:r>
      <w:r w:rsidRPr="00C756FA">
        <w:rPr>
          <w:rFonts w:ascii="ISOCPEUR" w:hAnsi="ISOCPEUR"/>
          <w:caps/>
          <w:lang w:val="sk-SK"/>
        </w:rPr>
        <w:t>bleskozvod</w:t>
      </w:r>
      <w:r w:rsidR="00DE01DC" w:rsidRPr="009E62D2">
        <w:rPr>
          <w:rFonts w:ascii="ISOCPEUR" w:hAnsi="ISOCPEUR"/>
          <w:b/>
          <w:lang w:val="sk-SK"/>
        </w:rPr>
        <w:t xml:space="preserve">  </w:t>
      </w:r>
    </w:p>
    <w:p w:rsidR="00DE01DC" w:rsidRPr="009E62D2" w:rsidRDefault="00DE01DC" w:rsidP="00DE01DC">
      <w:pPr>
        <w:pStyle w:val="Zkladntextodsazen"/>
        <w:rPr>
          <w:rFonts w:ascii="ISOCPEUR" w:hAnsi="ISOCPEUR"/>
        </w:rPr>
      </w:pPr>
    </w:p>
    <w:p w:rsidR="00DE01DC" w:rsidRPr="009E62D2" w:rsidRDefault="00DE01DC" w:rsidP="00DE01DC">
      <w:pPr>
        <w:jc w:val="both"/>
        <w:rPr>
          <w:rFonts w:ascii="ISOCPEUR" w:hAnsi="ISOCPEUR"/>
        </w:rPr>
      </w:pPr>
      <w:r w:rsidRPr="009E62D2">
        <w:rPr>
          <w:rFonts w:ascii="ISOCPEUR" w:hAnsi="ISOCPEUR"/>
        </w:rPr>
        <w:t xml:space="preserve"> Jedná sa o vonkajšie priestory na streche budovy a v okolí budovy pre potreby vyhotovenia nového bleskozvodu.</w:t>
      </w:r>
    </w:p>
    <w:p w:rsidR="00DE01DC" w:rsidRPr="009E62D2" w:rsidRDefault="00DE01DC" w:rsidP="00DE01DC">
      <w:pPr>
        <w:pStyle w:val="Nadpis1"/>
        <w:tabs>
          <w:tab w:val="num" w:pos="360"/>
        </w:tabs>
        <w:spacing w:before="240" w:after="60"/>
        <w:ind w:left="360" w:hanging="360"/>
        <w:jc w:val="both"/>
        <w:rPr>
          <w:rFonts w:ascii="ISOCPEUR" w:hAnsi="ISOCPEUR"/>
          <w:sz w:val="20"/>
        </w:rPr>
      </w:pPr>
      <w:r w:rsidRPr="009E62D2">
        <w:rPr>
          <w:rFonts w:ascii="ISOCPEUR" w:hAnsi="ISOCPEUR"/>
          <w:sz w:val="20"/>
        </w:rPr>
        <w:t>Použité podklady</w:t>
      </w:r>
    </w:p>
    <w:p w:rsidR="00DE01DC" w:rsidRPr="009E62D2" w:rsidRDefault="00DE01DC" w:rsidP="00DE01DC">
      <w:pPr>
        <w:pStyle w:val="Zkladntextodsazen"/>
        <w:numPr>
          <w:ilvl w:val="0"/>
          <w:numId w:val="10"/>
        </w:numPr>
        <w:ind w:left="709" w:hanging="283"/>
        <w:jc w:val="left"/>
        <w:rPr>
          <w:rFonts w:ascii="ISOCPEUR" w:hAnsi="ISOCPEUR"/>
          <w:lang w:val="sk-SK"/>
        </w:rPr>
      </w:pPr>
      <w:r w:rsidRPr="009E62D2">
        <w:rPr>
          <w:rFonts w:ascii="ISOCPEUR" w:hAnsi="ISOCPEUR"/>
          <w:lang w:val="sk-SK"/>
        </w:rPr>
        <w:t>Dokumentácia stavby , situácia so zakreslením umiestnenia stavby</w:t>
      </w:r>
    </w:p>
    <w:p w:rsidR="00DE01DC" w:rsidRPr="009E62D2" w:rsidRDefault="00DE01DC" w:rsidP="00DE01DC">
      <w:pPr>
        <w:pStyle w:val="Zkladntextodsazen"/>
        <w:numPr>
          <w:ilvl w:val="0"/>
          <w:numId w:val="10"/>
        </w:numPr>
        <w:ind w:left="709" w:hanging="283"/>
        <w:jc w:val="left"/>
        <w:rPr>
          <w:rFonts w:ascii="ISOCPEUR" w:hAnsi="ISOCPEUR"/>
          <w:lang w:val="sk-SK"/>
        </w:rPr>
      </w:pPr>
      <w:r w:rsidRPr="009E62D2">
        <w:rPr>
          <w:rFonts w:ascii="ISOCPEUR" w:hAnsi="ISOCPEUR"/>
          <w:lang w:val="sk-SK"/>
        </w:rPr>
        <w:t>Obhliadka lokality, staveniska a informácie o prevádzke</w:t>
      </w:r>
    </w:p>
    <w:p w:rsidR="00DE01DC" w:rsidRPr="009E62D2" w:rsidRDefault="00DE01DC" w:rsidP="00DE01DC">
      <w:pPr>
        <w:pStyle w:val="Zkladntextodsazen"/>
        <w:numPr>
          <w:ilvl w:val="0"/>
          <w:numId w:val="10"/>
        </w:numPr>
        <w:ind w:left="709" w:hanging="283"/>
        <w:jc w:val="left"/>
        <w:rPr>
          <w:rFonts w:ascii="ISOCPEUR" w:hAnsi="ISOCPEUR"/>
          <w:lang w:val="sk-SK"/>
        </w:rPr>
      </w:pPr>
      <w:r w:rsidRPr="009E62D2">
        <w:rPr>
          <w:rFonts w:ascii="ISOCPEUR" w:hAnsi="ISOCPEUR"/>
          <w:lang w:val="sk-SK"/>
        </w:rPr>
        <w:t>Celkové usporiadanie zariadení, susediacich budov a objektov, riešenie priestoru</w:t>
      </w:r>
    </w:p>
    <w:p w:rsidR="00DE01DC" w:rsidRPr="009E62D2" w:rsidRDefault="00DE01DC" w:rsidP="00DE01DC">
      <w:pPr>
        <w:pStyle w:val="Zkladntextodsazen"/>
        <w:numPr>
          <w:ilvl w:val="0"/>
          <w:numId w:val="10"/>
        </w:numPr>
        <w:ind w:left="709" w:hanging="283"/>
        <w:jc w:val="left"/>
        <w:rPr>
          <w:rFonts w:ascii="ISOCPEUR" w:hAnsi="ISOCPEUR"/>
          <w:lang w:val="sk-SK"/>
        </w:rPr>
      </w:pPr>
      <w:r w:rsidRPr="009E62D2">
        <w:rPr>
          <w:rFonts w:ascii="ISOCPEUR" w:hAnsi="ISOCPEUR"/>
          <w:lang w:val="sk-SK"/>
        </w:rPr>
        <w:t>Platné technické normy a predpisy, hlavne: STN 33 2000-5-51</w:t>
      </w:r>
    </w:p>
    <w:p w:rsidR="00DE01DC" w:rsidRPr="009E62D2" w:rsidRDefault="00DE01DC" w:rsidP="00DE01DC">
      <w:pPr>
        <w:pStyle w:val="Nadpis1"/>
        <w:tabs>
          <w:tab w:val="num" w:pos="360"/>
        </w:tabs>
        <w:spacing w:before="240" w:after="60"/>
        <w:ind w:left="360" w:hanging="360"/>
        <w:jc w:val="both"/>
        <w:rPr>
          <w:rFonts w:ascii="ISOCPEUR" w:hAnsi="ISOCPEUR"/>
          <w:sz w:val="20"/>
        </w:rPr>
      </w:pPr>
      <w:r w:rsidRPr="009E62D2">
        <w:rPr>
          <w:rFonts w:ascii="ISOCPEUR" w:hAnsi="ISOCPEUR"/>
          <w:sz w:val="20"/>
        </w:rPr>
        <w:t>Stručný popis prevádzky a prevádzkové podmienky</w:t>
      </w:r>
    </w:p>
    <w:p w:rsidR="006A324E" w:rsidRDefault="006A324E" w:rsidP="00DE01DC">
      <w:pPr>
        <w:pStyle w:val="Nadpis1"/>
        <w:tabs>
          <w:tab w:val="num" w:pos="360"/>
        </w:tabs>
        <w:spacing w:before="240" w:after="60"/>
        <w:ind w:left="360" w:hanging="360"/>
        <w:jc w:val="both"/>
        <w:rPr>
          <w:rFonts w:ascii="ISOCPEUR" w:hAnsi="ISOCPEUR"/>
          <w:b w:val="0"/>
          <w:sz w:val="20"/>
        </w:rPr>
      </w:pPr>
      <w:r w:rsidRPr="006A324E">
        <w:rPr>
          <w:rFonts w:ascii="ISOCPEUR" w:hAnsi="ISOCPEUR"/>
          <w:b w:val="0"/>
          <w:sz w:val="20"/>
        </w:rPr>
        <w:t>Objekt je samosta</w:t>
      </w:r>
      <w:r>
        <w:rPr>
          <w:rFonts w:ascii="ISOCPEUR" w:hAnsi="ISOCPEUR"/>
          <w:b w:val="0"/>
          <w:sz w:val="20"/>
        </w:rPr>
        <w:t>t</w:t>
      </w:r>
      <w:r w:rsidRPr="006A324E">
        <w:rPr>
          <w:rFonts w:ascii="ISOCPEUR" w:hAnsi="ISOCPEUR"/>
          <w:b w:val="0"/>
          <w:sz w:val="20"/>
        </w:rPr>
        <w:t xml:space="preserve">ne stojaca </w:t>
      </w:r>
      <w:r>
        <w:rPr>
          <w:rFonts w:ascii="ISOCPEUR" w:hAnsi="ISOCPEUR"/>
          <w:b w:val="0"/>
          <w:sz w:val="20"/>
        </w:rPr>
        <w:t xml:space="preserve">murovaná </w:t>
      </w:r>
      <w:r w:rsidRPr="006A324E">
        <w:rPr>
          <w:rFonts w:ascii="ISOCPEUR" w:hAnsi="ISOCPEUR"/>
          <w:b w:val="0"/>
          <w:sz w:val="20"/>
        </w:rPr>
        <w:t>výrobná hala – plniareň nealkoholických nápojov</w:t>
      </w:r>
      <w:r>
        <w:rPr>
          <w:rFonts w:ascii="ISOCPEUR" w:hAnsi="ISOCPEUR"/>
          <w:b w:val="0"/>
          <w:sz w:val="20"/>
        </w:rPr>
        <w:t>.</w:t>
      </w:r>
      <w:r w:rsidRPr="006A324E">
        <w:rPr>
          <w:rFonts w:ascii="ISOCPEUR" w:hAnsi="ISOCPEUR"/>
          <w:b w:val="0"/>
          <w:sz w:val="20"/>
        </w:rPr>
        <w:t xml:space="preserve">  </w:t>
      </w:r>
    </w:p>
    <w:p w:rsidR="00DE01DC" w:rsidRPr="009E62D2" w:rsidRDefault="00DE01DC" w:rsidP="00DE01DC">
      <w:pPr>
        <w:pStyle w:val="Nadpis1"/>
        <w:tabs>
          <w:tab w:val="num" w:pos="360"/>
        </w:tabs>
        <w:spacing w:before="240" w:after="60"/>
        <w:ind w:left="360" w:hanging="360"/>
        <w:jc w:val="both"/>
        <w:rPr>
          <w:rFonts w:ascii="ISOCPEUR" w:hAnsi="ISOCPEUR"/>
          <w:sz w:val="20"/>
        </w:rPr>
      </w:pPr>
      <w:r w:rsidRPr="009E62D2">
        <w:rPr>
          <w:rFonts w:ascii="ISOCPEUR" w:hAnsi="ISOCPEUR"/>
          <w:sz w:val="20"/>
        </w:rPr>
        <w:t>Rozhodnutie</w:t>
      </w:r>
    </w:p>
    <w:p w:rsidR="00DE01DC" w:rsidRPr="009E62D2" w:rsidRDefault="00DE01DC" w:rsidP="00DE0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rPr>
          <w:rFonts w:ascii="ISOCPEUR" w:hAnsi="ISOCPEUR" w:cs="Arial"/>
        </w:rPr>
      </w:pPr>
    </w:p>
    <w:p w:rsidR="00DE01DC" w:rsidRPr="009E62D2" w:rsidRDefault="00DE01DC" w:rsidP="00DE0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SOCPEUR" w:hAnsi="ISOCPEUR" w:cs="Arial"/>
          <w:b/>
          <w:i/>
          <w:caps/>
        </w:rPr>
      </w:pPr>
      <w:r w:rsidRPr="009E62D2">
        <w:rPr>
          <w:rFonts w:ascii="ISOCPEUR" w:hAnsi="ISOCPEUR" w:cs="Arial"/>
          <w:b/>
          <w:i/>
          <w:caps/>
        </w:rPr>
        <w:t>V zmysle STN 33 2000-5-51 sa pre jednotlivé priestory určujú vonkajšie vplyvy takto:</w:t>
      </w:r>
    </w:p>
    <w:p w:rsidR="00DE01DC" w:rsidRPr="009E62D2" w:rsidRDefault="00DE01DC" w:rsidP="00DE0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SOCPEUR" w:hAnsi="ISOCPEUR" w:cs="Arial"/>
          <w:caps/>
        </w:rPr>
      </w:pPr>
    </w:p>
    <w:p w:rsidR="00DE01DC" w:rsidRPr="009E62D2" w:rsidRDefault="00DE01DC" w:rsidP="00DE0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SOCPEUR" w:hAnsi="ISOCPEUR"/>
          <w:b/>
        </w:rPr>
      </w:pPr>
      <w:r w:rsidRPr="009E62D2">
        <w:rPr>
          <w:rFonts w:ascii="ISOCPEUR" w:hAnsi="ISOCPEUR" w:cs="Arial"/>
          <w:b/>
          <w:i/>
          <w:caps/>
          <w:u w:val="single"/>
        </w:rPr>
        <w:t>vonkajšie prostredie:</w:t>
      </w:r>
      <w:r w:rsidRPr="009E62D2">
        <w:rPr>
          <w:rFonts w:ascii="ISOCPEUR" w:hAnsi="ISOCPEUR" w:cs="Arial"/>
          <w:b/>
          <w:i/>
          <w:caps/>
        </w:rPr>
        <w:t xml:space="preserve">  </w:t>
      </w:r>
      <w:r w:rsidRPr="009E62D2">
        <w:rPr>
          <w:rFonts w:ascii="ISOCPEUR" w:hAnsi="ISOCPEUR"/>
          <w:b/>
        </w:rPr>
        <w:t>AA7, AB7, AC1, AD4, AE3, AF2, AG1, AH1, AK1, AL1, AM-XX-1, AN3, AP1, AQ3, AS1, AT1, AU1, BA1, BB2, BC3, CA1, CB1</w:t>
      </w:r>
    </w:p>
    <w:p w:rsidR="00DE01DC" w:rsidRPr="009E62D2" w:rsidRDefault="00DE01DC" w:rsidP="00DE01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ISOCPEUR" w:hAnsi="ISOCPEUR" w:cs="Arial"/>
        </w:rPr>
      </w:pPr>
    </w:p>
    <w:p w:rsidR="00DE01DC" w:rsidRPr="009E62D2" w:rsidRDefault="00DE01DC" w:rsidP="00DE01DC">
      <w:pPr>
        <w:pStyle w:val="Nadpis1"/>
        <w:tabs>
          <w:tab w:val="num" w:pos="360"/>
        </w:tabs>
        <w:spacing w:before="240" w:after="60"/>
        <w:ind w:left="360" w:hanging="360"/>
        <w:jc w:val="both"/>
        <w:rPr>
          <w:rFonts w:ascii="ISOCPEUR" w:hAnsi="ISOCPEUR"/>
          <w:sz w:val="20"/>
        </w:rPr>
      </w:pPr>
      <w:r w:rsidRPr="009E62D2">
        <w:rPr>
          <w:rFonts w:ascii="ISOCPEUR" w:hAnsi="ISOCPEUR"/>
          <w:sz w:val="20"/>
        </w:rPr>
        <w:t>Zdôvodnenie</w:t>
      </w:r>
    </w:p>
    <w:p w:rsidR="00DE01DC" w:rsidRPr="009E62D2" w:rsidRDefault="00DE01DC" w:rsidP="00DE01DC">
      <w:pPr>
        <w:pStyle w:val="Zkladntextodsazen"/>
        <w:rPr>
          <w:rFonts w:ascii="ISOCPEUR" w:hAnsi="ISOCPEUR"/>
          <w:lang w:val="sk-SK"/>
        </w:rPr>
      </w:pPr>
      <w:r w:rsidRPr="009E62D2">
        <w:rPr>
          <w:rFonts w:ascii="ISOCPEUR" w:hAnsi="ISOCPEUR"/>
          <w:lang w:val="sk-SK"/>
        </w:rPr>
        <w:t>Vonkajšie vplyvy boli určené na základe zohľadnenia použitých vyššie uvedených podkladov, charakteru a spôsobu budúceho využívania objektu, informácií o prevádzkových stavoch technológie a používaných látok, v súlade so súčasne platnými technickými normami a predpismi.</w:t>
      </w:r>
    </w:p>
    <w:p w:rsidR="00DE01DC" w:rsidRPr="009E62D2" w:rsidRDefault="00DE01DC" w:rsidP="00DE01DC">
      <w:pPr>
        <w:pStyle w:val="Nadpis1"/>
        <w:tabs>
          <w:tab w:val="num" w:pos="360"/>
        </w:tabs>
        <w:spacing w:before="240" w:after="60"/>
        <w:ind w:left="360" w:hanging="360"/>
        <w:jc w:val="both"/>
        <w:rPr>
          <w:rFonts w:ascii="ISOCPEUR" w:hAnsi="ISOCPEUR"/>
          <w:sz w:val="20"/>
        </w:rPr>
      </w:pPr>
      <w:r w:rsidRPr="009E62D2">
        <w:rPr>
          <w:rFonts w:ascii="ISOCPEUR" w:hAnsi="ISOCPEUR"/>
          <w:sz w:val="20"/>
        </w:rPr>
        <w:t>Upozornenie</w:t>
      </w:r>
    </w:p>
    <w:p w:rsidR="00DE01DC" w:rsidRPr="009E62D2" w:rsidRDefault="00DE01DC" w:rsidP="00DE01DC">
      <w:pPr>
        <w:pStyle w:val="Zkladntextodsazen"/>
        <w:rPr>
          <w:rFonts w:ascii="ISOCPEUR" w:hAnsi="ISOCPEUR"/>
          <w:lang w:val="sk-SK"/>
        </w:rPr>
      </w:pPr>
      <w:r w:rsidRPr="009E62D2">
        <w:rPr>
          <w:rFonts w:ascii="ISOCPEUR" w:hAnsi="ISOCPEUR"/>
          <w:lang w:val="sk-SK"/>
        </w:rPr>
        <w:t>V zmysle STN 33 2000-5-51 príloha N1, čl. N1.3.1 pri zmene technológie, zariadení, používaných alebo spracúvaných látok a pod., sa musí prekontrolovať, či el. zariadenia a inštalácia vyhovujú zmeneným podmienkam. Znova treba určiť tie vonkajšie vplyvy, ktoré zmena ovplyvnila.</w:t>
      </w:r>
    </w:p>
    <w:p w:rsidR="00DE01DC" w:rsidRPr="009E62D2" w:rsidRDefault="00DE01DC" w:rsidP="00DE01DC">
      <w:pPr>
        <w:pStyle w:val="Zkladntextodsazen"/>
        <w:rPr>
          <w:rFonts w:ascii="ISOCPEUR" w:hAnsi="ISOCPEUR"/>
          <w:lang w:val="sk-SK"/>
        </w:rPr>
      </w:pPr>
      <w:r w:rsidRPr="009E62D2">
        <w:rPr>
          <w:rFonts w:ascii="ISOCPEUR" w:hAnsi="ISOCPEUR"/>
          <w:lang w:val="sk-SK"/>
        </w:rPr>
        <w:lastRenderedPageBreak/>
        <w:t>Počas skúšobnej prevádzky je potrebné overiť správanie sa inštalovaných zariadení, vlastnosti používaných alebo spracúvaných látok, technologické procesy a iné činnosti, ktoré by mohli ovplyvniť určené vonkajšie vplyvy. V prípade zistenia odchýlok od určených vonkajších vplyvov, ktoré sa vyskytujú v normálnom prevádzkovom stave je nutné vonkajšie vplyvy prehodnotiť a spracovať revíziu tohto protokolu.</w:t>
      </w:r>
    </w:p>
    <w:p w:rsidR="00DE01DC" w:rsidRPr="009E62D2" w:rsidRDefault="00DE01DC" w:rsidP="00DE01DC">
      <w:pPr>
        <w:pStyle w:val="Zkladntextodsazen"/>
        <w:rPr>
          <w:rFonts w:ascii="ISOCPEUR" w:hAnsi="ISOCPEUR"/>
          <w:lang w:val="sk-SK"/>
        </w:rPr>
      </w:pPr>
      <w:r w:rsidRPr="009E62D2">
        <w:rPr>
          <w:rFonts w:ascii="ISOCPEUR" w:hAnsi="ISOCPEUR"/>
          <w:lang w:val="sk-SK"/>
        </w:rPr>
        <w:t>Použité elektrické zariadenia sa musia vybrať a stavať v súlade s požiadavkami uvedenými v STN 33 2000-5-51 príloha ZA.1.1 tabuľka ZA.1, ktorá uvádza vlastnosti zariadení potrebné z hľadiska vonkajších vplyvov, ktorým môže byť zariadenie vystavené.</w:t>
      </w:r>
    </w:p>
    <w:p w:rsidR="00DE01DC" w:rsidRPr="009E62D2" w:rsidRDefault="00DE01DC" w:rsidP="00DE01DC">
      <w:pPr>
        <w:pStyle w:val="Nadpis1"/>
        <w:tabs>
          <w:tab w:val="num" w:pos="360"/>
        </w:tabs>
        <w:spacing w:before="240" w:after="60"/>
        <w:ind w:left="360" w:hanging="360"/>
        <w:jc w:val="both"/>
        <w:rPr>
          <w:rFonts w:ascii="ISOCPEUR" w:hAnsi="ISOCPEUR"/>
          <w:sz w:val="20"/>
        </w:rPr>
      </w:pPr>
      <w:r w:rsidRPr="009E62D2">
        <w:rPr>
          <w:rFonts w:ascii="ISOCPEUR" w:hAnsi="ISOCPEUR"/>
          <w:sz w:val="20"/>
        </w:rPr>
        <w:t>Legenda vonkajších vplyvov</w:t>
      </w:r>
    </w:p>
    <w:p w:rsidR="00DE01DC" w:rsidRPr="009E62D2" w:rsidRDefault="00DE01DC" w:rsidP="00DE01DC">
      <w:pPr>
        <w:rPr>
          <w:rFonts w:ascii="ISOCPEUR" w:hAnsi="ISOCPEUR"/>
        </w:rPr>
      </w:pPr>
    </w:p>
    <w:p w:rsidR="00DE01DC" w:rsidRPr="009E62D2" w:rsidRDefault="00DE01DC" w:rsidP="00DE01DC">
      <w:pPr>
        <w:tabs>
          <w:tab w:val="left" w:pos="284"/>
        </w:tabs>
        <w:spacing w:after="60"/>
        <w:rPr>
          <w:rFonts w:ascii="ISOCPEUR" w:hAnsi="ISOCPEUR" w:cs="Arial"/>
          <w:b/>
        </w:rPr>
      </w:pPr>
      <w:r w:rsidRPr="009E62D2">
        <w:rPr>
          <w:rFonts w:ascii="ISOCPEUR" w:hAnsi="ISOCPEUR" w:cs="Arial"/>
          <w:b/>
        </w:rPr>
        <w:t>Kód:</w:t>
      </w:r>
      <w:r w:rsidRPr="009E62D2">
        <w:rPr>
          <w:rFonts w:ascii="ISOCPEUR" w:hAnsi="ISOCPEUR" w:cs="Arial"/>
          <w:b/>
        </w:rPr>
        <w:tab/>
      </w:r>
      <w:r w:rsidRPr="009E62D2">
        <w:rPr>
          <w:rFonts w:ascii="ISOCPEUR" w:hAnsi="ISOCPEUR" w:cs="Arial"/>
          <w:b/>
        </w:rPr>
        <w:tab/>
        <w:t>Vonkajší vplyv</w:t>
      </w:r>
      <w:r w:rsidRPr="009E62D2">
        <w:rPr>
          <w:rFonts w:ascii="ISOCPEUR" w:hAnsi="ISOCPEUR" w:cs="Arial"/>
          <w:b/>
        </w:rPr>
        <w:tab/>
      </w:r>
      <w:r w:rsidRPr="009E62D2">
        <w:rPr>
          <w:rFonts w:ascii="ISOCPEUR" w:hAnsi="ISOCPEUR" w:cs="Arial"/>
          <w:b/>
        </w:rPr>
        <w:tab/>
      </w:r>
      <w:r w:rsidRPr="009E62D2">
        <w:rPr>
          <w:rFonts w:ascii="ISOCPEUR" w:hAnsi="ISOCPEUR" w:cs="Arial"/>
          <w:b/>
        </w:rPr>
        <w:tab/>
      </w:r>
      <w:r w:rsidRPr="009E62D2">
        <w:rPr>
          <w:rFonts w:ascii="ISOCPEUR" w:hAnsi="ISOCPEUR" w:cs="Arial"/>
          <w:b/>
        </w:rPr>
        <w:tab/>
      </w:r>
      <w:r w:rsidRPr="009E62D2">
        <w:rPr>
          <w:rFonts w:ascii="ISOCPEUR" w:hAnsi="ISOCPEUR" w:cs="Arial"/>
          <w:b/>
        </w:rPr>
        <w:tab/>
        <w:t>Charakteristika</w:t>
      </w:r>
    </w:p>
    <w:p w:rsidR="00DE01DC" w:rsidRPr="009E62D2" w:rsidRDefault="00DE01DC" w:rsidP="00DE01DC">
      <w:pPr>
        <w:tabs>
          <w:tab w:val="left" w:pos="284"/>
        </w:tabs>
        <w:spacing w:after="60"/>
        <w:rPr>
          <w:rFonts w:ascii="ISOCPEUR" w:hAnsi="ISOCPEUR" w:cs="Arial"/>
          <w:b/>
        </w:rPr>
      </w:pP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AA7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Teplota okolia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-25°C...+55°C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AB7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Atmosférická vlhkosť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10...100%, 0,5...29g/m3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AC1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Nadmorská výška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>≤ 2000m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AD4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Výskyt vody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striekanie, IPX4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AE3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Výskyt cudzích telies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veľmi malé predmety (1 mm), IP4X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AF2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Výskyt korózie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atmosférický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AG1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Mechanické namáhanie – otrasy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mierne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AH1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Mechanické namáhanie – vibrácie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slabé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AK1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Výskyt rastlinstva a/alebo plesní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bez nebezpečenstva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AL1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Výskyt živočíchov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bez nebezpečenstva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AM-XX-1</w:t>
      </w:r>
      <w:r w:rsidRPr="009E62D2">
        <w:rPr>
          <w:rFonts w:ascii="ISOCPEUR" w:hAnsi="ISOCPEUR"/>
          <w:sz w:val="20"/>
          <w:szCs w:val="20"/>
        </w:rPr>
        <w:tab/>
      </w:r>
      <w:proofErr w:type="spellStart"/>
      <w:r w:rsidRPr="009E62D2">
        <w:rPr>
          <w:rFonts w:ascii="ISOCPEUR" w:hAnsi="ISOCPEUR"/>
          <w:sz w:val="20"/>
          <w:szCs w:val="20"/>
        </w:rPr>
        <w:t>Elektromag</w:t>
      </w:r>
      <w:proofErr w:type="spellEnd"/>
      <w:r w:rsidRPr="009E62D2">
        <w:rPr>
          <w:rFonts w:ascii="ISOCPEUR" w:hAnsi="ISOCPEUR"/>
          <w:sz w:val="20"/>
          <w:szCs w:val="20"/>
        </w:rPr>
        <w:t xml:space="preserve">., </w:t>
      </w:r>
      <w:proofErr w:type="spellStart"/>
      <w:r w:rsidRPr="009E62D2">
        <w:rPr>
          <w:rFonts w:ascii="ISOCPEUR" w:hAnsi="ISOCPEUR"/>
          <w:sz w:val="20"/>
          <w:szCs w:val="20"/>
        </w:rPr>
        <w:t>elektrostat</w:t>
      </w:r>
      <w:proofErr w:type="spellEnd"/>
      <w:r w:rsidRPr="009E62D2">
        <w:rPr>
          <w:rFonts w:ascii="ISOCPEUR" w:hAnsi="ISOCPEUR"/>
          <w:sz w:val="20"/>
          <w:szCs w:val="20"/>
        </w:rPr>
        <w:t xml:space="preserve">., </w:t>
      </w:r>
      <w:proofErr w:type="spellStart"/>
      <w:r w:rsidRPr="009E62D2">
        <w:rPr>
          <w:rFonts w:ascii="ISOCPEUR" w:hAnsi="ISOCPEUR"/>
          <w:sz w:val="20"/>
          <w:szCs w:val="20"/>
        </w:rPr>
        <w:t>ioniz</w:t>
      </w:r>
      <w:proofErr w:type="spellEnd"/>
      <w:r w:rsidRPr="009E62D2">
        <w:rPr>
          <w:rFonts w:ascii="ISOCPEUR" w:hAnsi="ISOCPEUR"/>
          <w:sz w:val="20"/>
          <w:szCs w:val="20"/>
        </w:rPr>
        <w:t>. vplyvy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bez nebezpečenstva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AN3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Slnečné žiarenie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silné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AP1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Seizmické účinky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zanedbateľné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AQ3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Blesk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priamy účinok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AS1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Vietor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slabý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AT1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Snehová pokrývka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zanedbateľná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AU1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Námraza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="009E62D2">
        <w:rPr>
          <w:rFonts w:ascii="ISOCPEUR" w:hAnsi="ISOCPEUR"/>
          <w:sz w:val="20"/>
          <w:szCs w:val="20"/>
        </w:rPr>
        <w:tab/>
      </w:r>
      <w:proofErr w:type="spellStart"/>
      <w:r w:rsidR="009E62D2">
        <w:rPr>
          <w:rFonts w:ascii="ISOCPEUR" w:hAnsi="ISOCPEUR"/>
          <w:sz w:val="20"/>
          <w:szCs w:val="20"/>
        </w:rPr>
        <w:t>P</w:t>
      </w:r>
      <w:r w:rsidRPr="009E62D2">
        <w:rPr>
          <w:rFonts w:ascii="ISOCPEUR" w:hAnsi="ISOCPEUR"/>
          <w:sz w:val="20"/>
          <w:szCs w:val="20"/>
        </w:rPr>
        <w:t>bez</w:t>
      </w:r>
      <w:proofErr w:type="spellEnd"/>
      <w:r w:rsidRPr="009E62D2">
        <w:rPr>
          <w:rFonts w:ascii="ISOCPEUR" w:hAnsi="ISOCPEUR"/>
          <w:sz w:val="20"/>
          <w:szCs w:val="20"/>
        </w:rPr>
        <w:t xml:space="preserve"> námrazy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BA1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Spôsobilosť osôb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bežná (laici)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BB2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Elektrický odpor ľudského tela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 xml:space="preserve">normálny odbor (štandardné </w:t>
      </w:r>
      <w:proofErr w:type="spellStart"/>
      <w:r w:rsidRPr="009E62D2">
        <w:rPr>
          <w:rFonts w:ascii="ISOCPEUR" w:hAnsi="ISOCPEUR"/>
          <w:sz w:val="20"/>
          <w:szCs w:val="20"/>
        </w:rPr>
        <w:t>podm</w:t>
      </w:r>
      <w:proofErr w:type="spellEnd"/>
      <w:r w:rsidRPr="009E62D2">
        <w:rPr>
          <w:rFonts w:ascii="ISOCPEUR" w:hAnsi="ISOCPEUR"/>
          <w:sz w:val="20"/>
          <w:szCs w:val="20"/>
        </w:rPr>
        <w:t>.)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BC3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Dotyk osôb so zemou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častý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CA1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Stavebné materiály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nehorľavé</w:t>
      </w:r>
    </w:p>
    <w:p w:rsidR="00DE01DC" w:rsidRPr="009E62D2" w:rsidRDefault="00DE01DC" w:rsidP="00DE01DC">
      <w:pPr>
        <w:pStyle w:val="Bezmezer"/>
        <w:rPr>
          <w:rFonts w:ascii="ISOCPEUR" w:hAnsi="ISOCPEUR"/>
          <w:sz w:val="20"/>
          <w:szCs w:val="20"/>
        </w:rPr>
      </w:pPr>
      <w:r w:rsidRPr="009E62D2">
        <w:rPr>
          <w:rFonts w:ascii="ISOCPEUR" w:hAnsi="ISOCPEUR"/>
          <w:sz w:val="20"/>
          <w:szCs w:val="20"/>
        </w:rPr>
        <w:t>CB1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Konštrukcia stavby</w:t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</w:r>
      <w:r w:rsidRPr="009E62D2">
        <w:rPr>
          <w:rFonts w:ascii="ISOCPEUR" w:hAnsi="ISOCPEUR"/>
          <w:sz w:val="20"/>
          <w:szCs w:val="20"/>
        </w:rPr>
        <w:tab/>
        <w:t>zanedbateľné nebezpečenstvo</w:t>
      </w:r>
    </w:p>
    <w:p w:rsidR="00DE01DC" w:rsidRPr="009E62D2" w:rsidRDefault="00DE01DC" w:rsidP="00DE01DC">
      <w:pPr>
        <w:tabs>
          <w:tab w:val="left" w:pos="284"/>
          <w:tab w:val="left" w:pos="5271"/>
        </w:tabs>
        <w:spacing w:after="60"/>
        <w:rPr>
          <w:rFonts w:ascii="ISOCPEUR" w:hAnsi="ISOCPEUR" w:cs="Arial"/>
        </w:rPr>
      </w:pPr>
      <w:r w:rsidRPr="009E62D2">
        <w:rPr>
          <w:rFonts w:ascii="ISOCPEUR" w:hAnsi="ISOCPEUR" w:cs="Arial"/>
        </w:rPr>
        <w:tab/>
      </w:r>
    </w:p>
    <w:p w:rsidR="00DE01DC" w:rsidRPr="009E62D2" w:rsidRDefault="00A23F58" w:rsidP="0054230E">
      <w:pPr>
        <w:tabs>
          <w:tab w:val="center" w:pos="4535"/>
        </w:tabs>
        <w:spacing w:after="60"/>
        <w:rPr>
          <w:rFonts w:ascii="ISOCPEUR" w:hAnsi="ISOCPEUR"/>
          <w:caps/>
        </w:rPr>
      </w:pPr>
      <w:r w:rsidRPr="00A23F58">
        <w:rPr>
          <w:rFonts w:ascii="ISOCPEUR" w:hAnsi="ISOCPEUR"/>
        </w:rPr>
        <w:pict>
          <v:shape id="_x0000_s1045" type="#_x0000_t202" style="position:absolute;margin-left:275.2pt;margin-top:31.25pt;width:174.25pt;height:40.95pt;z-index:251662336;mso-height-percent:200;mso-height-percent:200;mso-width-relative:margin;mso-height-relative:margin" filled="f" stroked="f">
            <v:textbox style="mso-next-textbox:#_x0000_s1045;mso-fit-shape-to-text:t">
              <w:txbxContent>
                <w:p w:rsidR="004A22D9" w:rsidRPr="009E62D2" w:rsidRDefault="004A22D9" w:rsidP="00DE01DC">
                  <w:pPr>
                    <w:jc w:val="center"/>
                    <w:rPr>
                      <w:rFonts w:ascii="ISOCPEUR" w:hAnsi="ISOCPEUR" w:cs="Arial"/>
                    </w:rPr>
                  </w:pPr>
                  <w:r w:rsidRPr="009E62D2">
                    <w:rPr>
                      <w:rFonts w:ascii="ISOCPEUR" w:hAnsi="ISOCPEUR" w:cs="Arial"/>
                    </w:rPr>
                    <w:t>................................................</w:t>
                  </w:r>
                </w:p>
                <w:p w:rsidR="004A22D9" w:rsidRPr="009E62D2" w:rsidRDefault="004A22D9" w:rsidP="00DE01DC">
                  <w:pPr>
                    <w:jc w:val="center"/>
                    <w:rPr>
                      <w:rFonts w:ascii="ISOCPEUR" w:hAnsi="ISOCPEUR" w:cs="Arial"/>
                    </w:rPr>
                  </w:pPr>
                  <w:r>
                    <w:rPr>
                      <w:rFonts w:ascii="ISOCPEUR" w:hAnsi="ISOCPEUR" w:cs="Arial"/>
                    </w:rPr>
                    <w:t xml:space="preserve"> </w:t>
                  </w:r>
                </w:p>
                <w:p w:rsidR="004A22D9" w:rsidRPr="009E62D2" w:rsidRDefault="004A22D9" w:rsidP="00DE01DC">
                  <w:pPr>
                    <w:jc w:val="center"/>
                    <w:rPr>
                      <w:rFonts w:ascii="ISOCPEUR" w:hAnsi="ISOCPEUR" w:cs="Arial"/>
                    </w:rPr>
                  </w:pPr>
                  <w:r w:rsidRPr="009E62D2">
                    <w:rPr>
                      <w:rFonts w:ascii="ISOCPEUR" w:hAnsi="ISOCPEUR" w:cs="Arial"/>
                    </w:rPr>
                    <w:t>(predseda komisie)</w:t>
                  </w:r>
                </w:p>
              </w:txbxContent>
            </v:textbox>
          </v:shape>
        </w:pict>
      </w:r>
      <w:r w:rsidRPr="00A23F58">
        <w:rPr>
          <w:rFonts w:ascii="ISOCPEUR" w:hAnsi="ISOCPEUR"/>
        </w:rPr>
        <w:pict>
          <v:shape id="_x0000_s1046" type="#_x0000_t202" style="position:absolute;margin-left:-1.45pt;margin-top:31.35pt;width:174.25pt;height:19.2pt;z-index:251663360;mso-height-percent:200;mso-height-percent:200;mso-width-relative:margin;mso-height-relative:margin" filled="f" stroked="f">
            <v:textbox style="mso-next-textbox:#_x0000_s1046;mso-fit-shape-to-text:t">
              <w:txbxContent>
                <w:p w:rsidR="004A22D9" w:rsidRDefault="004A22D9" w:rsidP="00DE01DC"/>
              </w:txbxContent>
            </v:textbox>
          </v:shape>
        </w:pict>
      </w:r>
    </w:p>
    <w:p w:rsidR="00DE01DC" w:rsidRPr="009E62D2" w:rsidRDefault="00DE01DC" w:rsidP="00940981">
      <w:pPr>
        <w:pStyle w:val="Zkladntextodsazen3"/>
        <w:ind w:left="567" w:firstLine="0"/>
        <w:rPr>
          <w:rFonts w:ascii="ISOCPEUR" w:hAnsi="ISOCPEUR"/>
        </w:rPr>
      </w:pPr>
    </w:p>
    <w:sectPr w:rsidR="00DE01DC" w:rsidRPr="009E62D2" w:rsidSect="00D6556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2D9" w:rsidRDefault="004A22D9">
      <w:r>
        <w:separator/>
      </w:r>
    </w:p>
  </w:endnote>
  <w:endnote w:type="continuationSeparator" w:id="0">
    <w:p w:rsidR="004A22D9" w:rsidRDefault="004A2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thicE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Avinion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SOCPEUR">
    <w:panose1 w:val="020B0604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D9" w:rsidRPr="00E27016" w:rsidRDefault="004A22D9">
    <w:pPr>
      <w:pStyle w:val="Zpat"/>
      <w:rPr>
        <w:i/>
        <w:sz w:val="14"/>
        <w:szCs w:val="14"/>
      </w:rPr>
    </w:pPr>
    <w:r w:rsidRPr="00E27016">
      <w:rPr>
        <w:i/>
        <w:sz w:val="14"/>
        <w:szCs w:val="14"/>
      </w:rPr>
      <w:t>Ľuboš Kopaj,  Projektová činnosť elektrotechnických zariadení</w:t>
    </w:r>
    <w:r w:rsidRPr="00E27016">
      <w:rPr>
        <w:rFonts w:ascii="Wingdings" w:hAnsi="Wingdings"/>
        <w:bCs/>
        <w:i/>
        <w:sz w:val="14"/>
        <w:szCs w:val="14"/>
      </w:rPr>
      <w:t></w:t>
    </w:r>
    <w:r w:rsidRPr="00E27016">
      <w:rPr>
        <w:rFonts w:ascii="Wingdings" w:hAnsi="Wingdings"/>
        <w:bCs/>
        <w:i/>
        <w:sz w:val="14"/>
        <w:szCs w:val="14"/>
      </w:rPr>
      <w:t></w:t>
    </w:r>
    <w:r w:rsidRPr="00E27016">
      <w:rPr>
        <w:rFonts w:ascii="Wingdings" w:hAnsi="Wingdings"/>
        <w:bCs/>
        <w:i/>
        <w:sz w:val="14"/>
        <w:szCs w:val="14"/>
      </w:rPr>
      <w:t></w:t>
    </w:r>
    <w:r w:rsidRPr="00E27016">
      <w:rPr>
        <w:bCs/>
        <w:i/>
        <w:sz w:val="14"/>
        <w:szCs w:val="14"/>
      </w:rPr>
      <w:t>0905668167, e-mail: lubos.kopaj@gtsmail.sk</w:t>
    </w:r>
    <w:r w:rsidRPr="00E27016">
      <w:rPr>
        <w:b/>
        <w:sz w:val="14"/>
        <w:szCs w:val="14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2D9" w:rsidRDefault="004A22D9">
      <w:r>
        <w:separator/>
      </w:r>
    </w:p>
  </w:footnote>
  <w:footnote w:type="continuationSeparator" w:id="0">
    <w:p w:rsidR="004A22D9" w:rsidRDefault="004A2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D9" w:rsidRDefault="00A23F58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A22D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A22D9" w:rsidRDefault="004A22D9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2D9" w:rsidRPr="00A262AE" w:rsidRDefault="004A22D9">
    <w:pPr>
      <w:pStyle w:val="Zhlav"/>
      <w:framePr w:wrap="around" w:vAnchor="text" w:hAnchor="margin" w:xAlign="center" w:y="1"/>
      <w:rPr>
        <w:rStyle w:val="slostrnky"/>
        <w:rFonts w:ascii="ISOCPEUR" w:hAnsi="ISOCPEUR"/>
        <w:sz w:val="16"/>
        <w:szCs w:val="16"/>
      </w:rPr>
    </w:pPr>
    <w:r w:rsidRPr="00A262AE">
      <w:rPr>
        <w:rStyle w:val="slostrnky"/>
        <w:rFonts w:ascii="ISOCPEUR" w:hAnsi="ISOCPEUR"/>
        <w:sz w:val="16"/>
        <w:szCs w:val="16"/>
      </w:rPr>
      <w:t>Strana č.</w:t>
    </w:r>
    <w:r w:rsidR="00A23F58" w:rsidRPr="00A262AE">
      <w:rPr>
        <w:rStyle w:val="slostrnky"/>
        <w:rFonts w:ascii="ISOCPEUR" w:hAnsi="ISOCPEUR"/>
        <w:sz w:val="16"/>
        <w:szCs w:val="16"/>
      </w:rPr>
      <w:fldChar w:fldCharType="begin"/>
    </w:r>
    <w:r w:rsidRPr="00A262AE">
      <w:rPr>
        <w:rStyle w:val="slostrnky"/>
        <w:rFonts w:ascii="ISOCPEUR" w:hAnsi="ISOCPEUR"/>
        <w:sz w:val="16"/>
        <w:szCs w:val="16"/>
      </w:rPr>
      <w:instrText xml:space="preserve">PAGE  </w:instrText>
    </w:r>
    <w:r w:rsidR="00A23F58" w:rsidRPr="00A262AE">
      <w:rPr>
        <w:rStyle w:val="slostrnky"/>
        <w:rFonts w:ascii="ISOCPEUR" w:hAnsi="ISOCPEUR"/>
        <w:sz w:val="16"/>
        <w:szCs w:val="16"/>
      </w:rPr>
      <w:fldChar w:fldCharType="separate"/>
    </w:r>
    <w:r w:rsidR="00D169EC">
      <w:rPr>
        <w:rStyle w:val="slostrnky"/>
        <w:rFonts w:ascii="ISOCPEUR" w:hAnsi="ISOCPEUR"/>
        <w:noProof/>
        <w:sz w:val="16"/>
        <w:szCs w:val="16"/>
      </w:rPr>
      <w:t>8</w:t>
    </w:r>
    <w:r w:rsidR="00A23F58" w:rsidRPr="00A262AE">
      <w:rPr>
        <w:rStyle w:val="slostrnky"/>
        <w:rFonts w:ascii="ISOCPEUR" w:hAnsi="ISOCPEUR"/>
        <w:sz w:val="16"/>
        <w:szCs w:val="16"/>
      </w:rPr>
      <w:fldChar w:fldCharType="end"/>
    </w:r>
    <w:r w:rsidRPr="00A262AE">
      <w:rPr>
        <w:rStyle w:val="slostrnky"/>
        <w:rFonts w:ascii="ISOCPEUR" w:hAnsi="ISOCPEUR"/>
        <w:sz w:val="16"/>
        <w:szCs w:val="16"/>
      </w:rPr>
      <w:t xml:space="preserve"> </w:t>
    </w:r>
  </w:p>
  <w:p w:rsidR="004A22D9" w:rsidRPr="00A262AE" w:rsidRDefault="004A22D9">
    <w:pPr>
      <w:pStyle w:val="Zkladntextodsazen"/>
      <w:ind w:left="0" w:firstLine="0"/>
      <w:jc w:val="left"/>
      <w:rPr>
        <w:rFonts w:ascii="ISOCPEUR" w:hAnsi="ISOCPEUR"/>
        <w:bCs/>
        <w:i/>
        <w:iCs/>
        <w:sz w:val="12"/>
        <w:szCs w:val="12"/>
        <w:lang w:val="sk-SK"/>
      </w:rPr>
    </w:pPr>
    <w:r w:rsidRPr="007432FB">
      <w:rPr>
        <w:rFonts w:ascii="Trebuchet MS" w:hAnsi="Trebuchet MS"/>
        <w:bCs/>
        <w:i/>
        <w:iCs/>
        <w:sz w:val="16"/>
        <w:lang w:val="sk-SK"/>
      </w:rPr>
      <w:tab/>
      <w:t xml:space="preserve">               </w:t>
    </w:r>
    <w:r w:rsidRPr="007432FB">
      <w:rPr>
        <w:rFonts w:ascii="Trebuchet MS" w:hAnsi="Trebuchet MS"/>
        <w:bCs/>
        <w:i/>
        <w:iCs/>
        <w:sz w:val="16"/>
        <w:lang w:val="sk-SK"/>
      </w:rPr>
      <w:tab/>
      <w:t xml:space="preserve">       </w:t>
    </w:r>
    <w:r w:rsidRPr="007432FB">
      <w:rPr>
        <w:rFonts w:ascii="Trebuchet MS" w:hAnsi="Trebuchet MS"/>
        <w:bCs/>
        <w:i/>
        <w:iCs/>
        <w:sz w:val="16"/>
        <w:lang w:val="sk-SK"/>
      </w:rPr>
      <w:tab/>
    </w:r>
    <w:r w:rsidRPr="007432FB">
      <w:rPr>
        <w:rFonts w:ascii="Trebuchet MS" w:hAnsi="Trebuchet MS"/>
        <w:bCs/>
        <w:i/>
        <w:iCs/>
        <w:sz w:val="16"/>
        <w:lang w:val="sk-SK"/>
      </w:rPr>
      <w:tab/>
    </w:r>
    <w:r w:rsidRPr="00A262AE">
      <w:rPr>
        <w:rFonts w:ascii="ISOCPEUR" w:hAnsi="ISOCPEUR"/>
        <w:bCs/>
        <w:i/>
        <w:iCs/>
        <w:sz w:val="12"/>
        <w:szCs w:val="12"/>
        <w:lang w:val="sk-SK"/>
      </w:rPr>
      <w:t xml:space="preserve">                        </w:t>
    </w:r>
    <w:r w:rsidRPr="00A262AE">
      <w:rPr>
        <w:rFonts w:ascii="ISOCPEUR" w:hAnsi="ISOCPEUR"/>
        <w:bCs/>
        <w:i/>
        <w:iCs/>
        <w:sz w:val="12"/>
        <w:szCs w:val="12"/>
        <w:lang w:val="sk-SK"/>
      </w:rPr>
      <w:tab/>
    </w:r>
    <w:r w:rsidRPr="00A262AE">
      <w:rPr>
        <w:rFonts w:ascii="ISOCPEUR" w:hAnsi="ISOCPEUR"/>
        <w:bCs/>
        <w:i/>
        <w:iCs/>
        <w:sz w:val="12"/>
        <w:szCs w:val="12"/>
        <w:lang w:val="sk-SK"/>
      </w:rPr>
      <w:tab/>
    </w:r>
    <w:r w:rsidRPr="00A262AE">
      <w:rPr>
        <w:rFonts w:ascii="ISOCPEUR" w:hAnsi="ISOCPEUR"/>
        <w:bCs/>
        <w:i/>
        <w:iCs/>
        <w:sz w:val="12"/>
        <w:szCs w:val="12"/>
        <w:lang w:val="sk-SK"/>
      </w:rPr>
      <w:tab/>
      <w:t xml:space="preserve"> </w:t>
    </w:r>
  </w:p>
  <w:p w:rsidR="004A22D9" w:rsidRDefault="004A22D9">
    <w:pPr>
      <w:pStyle w:val="Zkladntextodsazen"/>
      <w:ind w:left="0" w:firstLine="0"/>
      <w:jc w:val="left"/>
      <w:rPr>
        <w:rFonts w:ascii="Trebuchet MS" w:hAnsi="Trebuchet MS"/>
        <w:i/>
        <w:iCs/>
        <w:sz w:val="16"/>
        <w:lang w:val="sk-SK"/>
      </w:rPr>
    </w:pPr>
    <w:r>
      <w:rPr>
        <w:rFonts w:ascii="Trebuchet MS" w:hAnsi="Trebuchet MS"/>
        <w:bCs/>
        <w:i/>
        <w:iCs/>
        <w:sz w:val="16"/>
        <w:lang w:val="sk-SK"/>
      </w:rPr>
      <w:t xml:space="preserve"> </w:t>
    </w:r>
    <w:r w:rsidRPr="0096672B">
      <w:rPr>
        <w:rFonts w:ascii="Trebuchet MS" w:hAnsi="Trebuchet MS"/>
        <w:i/>
        <w:iCs/>
        <w:sz w:val="16"/>
        <w:lang w:val="sk-SK"/>
      </w:rPr>
      <w:tab/>
    </w:r>
    <w:r w:rsidRPr="0096672B">
      <w:rPr>
        <w:rFonts w:ascii="Trebuchet MS" w:hAnsi="Trebuchet MS"/>
        <w:i/>
        <w:iCs/>
        <w:sz w:val="16"/>
        <w:lang w:val="sk-SK"/>
      </w:rPr>
      <w:tab/>
    </w:r>
    <w:r w:rsidRPr="0096672B">
      <w:rPr>
        <w:rFonts w:ascii="Trebuchet MS" w:hAnsi="Trebuchet MS"/>
        <w:i/>
        <w:iCs/>
        <w:sz w:val="16"/>
        <w:lang w:val="sk-SK"/>
      </w:rPr>
      <w:tab/>
    </w:r>
    <w:r w:rsidRPr="0096672B">
      <w:rPr>
        <w:rFonts w:ascii="Trebuchet MS" w:hAnsi="Trebuchet MS"/>
        <w:i/>
        <w:iCs/>
        <w:sz w:val="16"/>
        <w:lang w:val="sk-SK"/>
      </w:rPr>
      <w:tab/>
      <w:t xml:space="preserve">                                  </w:t>
    </w:r>
    <w:r>
      <w:rPr>
        <w:rFonts w:ascii="Trebuchet MS" w:hAnsi="Trebuchet MS"/>
        <w:i/>
        <w:iCs/>
        <w:sz w:val="16"/>
        <w:lang w:val="sk-SK"/>
      </w:rPr>
      <w:t xml:space="preserve">                   </w:t>
    </w:r>
    <w:r>
      <w:rPr>
        <w:rFonts w:ascii="Trebuchet MS" w:hAnsi="Trebuchet MS"/>
        <w:i/>
        <w:iCs/>
        <w:sz w:val="16"/>
        <w:lang w:val="sk-SK"/>
      </w:rPr>
      <w:tab/>
    </w:r>
    <w:r>
      <w:rPr>
        <w:rFonts w:ascii="Trebuchet MS" w:hAnsi="Trebuchet MS"/>
        <w:i/>
        <w:iCs/>
        <w:sz w:val="16"/>
        <w:lang w:val="sk-SK"/>
      </w:rPr>
      <w:tab/>
    </w:r>
    <w:r>
      <w:rPr>
        <w:rFonts w:ascii="Trebuchet MS" w:hAnsi="Trebuchet MS"/>
        <w:i/>
        <w:iCs/>
        <w:sz w:val="16"/>
        <w:lang w:val="sk-SK"/>
      </w:rPr>
      <w:tab/>
    </w:r>
  </w:p>
  <w:p w:rsidR="004A22D9" w:rsidRPr="0096672B" w:rsidRDefault="004A22D9">
    <w:pPr>
      <w:pStyle w:val="Zkladntextodsazen"/>
      <w:ind w:left="0" w:firstLine="0"/>
      <w:jc w:val="left"/>
      <w:rPr>
        <w:rFonts w:ascii="Trebuchet MS" w:hAnsi="Trebuchet MS"/>
        <w:i/>
        <w:iCs/>
        <w:sz w:val="16"/>
        <w:lang w:val="sk-SK"/>
      </w:rPr>
    </w:pPr>
  </w:p>
  <w:p w:rsidR="004A22D9" w:rsidRDefault="004A22D9">
    <w:pPr>
      <w:pStyle w:val="Zkladntextodsazen"/>
      <w:ind w:left="0" w:firstLine="0"/>
      <w:jc w:val="left"/>
      <w:rPr>
        <w:bCs/>
        <w:i/>
        <w:iCs/>
        <w:sz w:val="16"/>
      </w:rPr>
    </w:pPr>
  </w:p>
  <w:p w:rsidR="004A22D9" w:rsidRDefault="004A22D9">
    <w:pPr>
      <w:pStyle w:val="Zhlav"/>
    </w:pPr>
    <w:r>
      <w:rPr>
        <w:i/>
        <w:iCs/>
        <w:sz w:val="18"/>
      </w:rPr>
      <w:t xml:space="preserve">    </w:t>
    </w:r>
    <w:r>
      <w:rPr>
        <w:i/>
        <w:sz w:val="18"/>
      </w:rPr>
      <w:tab/>
    </w:r>
    <w:r>
      <w:rPr>
        <w:i/>
        <w:sz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D0C"/>
    <w:multiLevelType w:val="multilevel"/>
    <w:tmpl w:val="83B40A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F704FA"/>
    <w:multiLevelType w:val="hybridMultilevel"/>
    <w:tmpl w:val="25A0EFA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A48246E"/>
    <w:multiLevelType w:val="singleLevel"/>
    <w:tmpl w:val="51D49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B41C24"/>
    <w:multiLevelType w:val="hybridMultilevel"/>
    <w:tmpl w:val="5D504428"/>
    <w:lvl w:ilvl="0" w:tplc="A5B21CAC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2F2C6CC0"/>
    <w:multiLevelType w:val="singleLevel"/>
    <w:tmpl w:val="C62ACE30"/>
    <w:lvl w:ilvl="0">
      <w:start w:val="16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37544794"/>
    <w:multiLevelType w:val="multilevel"/>
    <w:tmpl w:val="85A236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D2A3FCC"/>
    <w:multiLevelType w:val="hybridMultilevel"/>
    <w:tmpl w:val="8070EBC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251925"/>
    <w:multiLevelType w:val="singleLevel"/>
    <w:tmpl w:val="86B8BC2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5FCF5B5D"/>
    <w:multiLevelType w:val="hybridMultilevel"/>
    <w:tmpl w:val="FC468C64"/>
    <w:lvl w:ilvl="0" w:tplc="1AD8333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730251CF"/>
    <w:multiLevelType w:val="multilevel"/>
    <w:tmpl w:val="50568D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549"/>
    <w:rsid w:val="0000451D"/>
    <w:rsid w:val="00006EFD"/>
    <w:rsid w:val="00016363"/>
    <w:rsid w:val="000210C8"/>
    <w:rsid w:val="00022BCE"/>
    <w:rsid w:val="00026D42"/>
    <w:rsid w:val="00027D1D"/>
    <w:rsid w:val="00036D0A"/>
    <w:rsid w:val="0004140D"/>
    <w:rsid w:val="00054676"/>
    <w:rsid w:val="00074C0A"/>
    <w:rsid w:val="00083BB7"/>
    <w:rsid w:val="00086192"/>
    <w:rsid w:val="00087ECA"/>
    <w:rsid w:val="000B259E"/>
    <w:rsid w:val="000C02B2"/>
    <w:rsid w:val="000C02D2"/>
    <w:rsid w:val="000D3F14"/>
    <w:rsid w:val="000D4355"/>
    <w:rsid w:val="000D57C2"/>
    <w:rsid w:val="000D659C"/>
    <w:rsid w:val="000D7B17"/>
    <w:rsid w:val="000E038D"/>
    <w:rsid w:val="000E6F13"/>
    <w:rsid w:val="00110331"/>
    <w:rsid w:val="001120BA"/>
    <w:rsid w:val="00113EDA"/>
    <w:rsid w:val="0011454C"/>
    <w:rsid w:val="00114672"/>
    <w:rsid w:val="001151D3"/>
    <w:rsid w:val="001420D5"/>
    <w:rsid w:val="001815CC"/>
    <w:rsid w:val="00184D0C"/>
    <w:rsid w:val="001859AD"/>
    <w:rsid w:val="00193D1D"/>
    <w:rsid w:val="00197163"/>
    <w:rsid w:val="001A6E0B"/>
    <w:rsid w:val="001B26BC"/>
    <w:rsid w:val="001B4D08"/>
    <w:rsid w:val="001B4E53"/>
    <w:rsid w:val="001B6949"/>
    <w:rsid w:val="001C1126"/>
    <w:rsid w:val="001C5CE4"/>
    <w:rsid w:val="001C7D35"/>
    <w:rsid w:val="001D44B5"/>
    <w:rsid w:val="001D666E"/>
    <w:rsid w:val="001F3F8E"/>
    <w:rsid w:val="001F6505"/>
    <w:rsid w:val="00203BC6"/>
    <w:rsid w:val="00207E92"/>
    <w:rsid w:val="002506D3"/>
    <w:rsid w:val="00265AB5"/>
    <w:rsid w:val="0027654A"/>
    <w:rsid w:val="00282A9A"/>
    <w:rsid w:val="0028379C"/>
    <w:rsid w:val="002875CF"/>
    <w:rsid w:val="002A05BE"/>
    <w:rsid w:val="002A22D8"/>
    <w:rsid w:val="002A488D"/>
    <w:rsid w:val="002B28C1"/>
    <w:rsid w:val="002C0E98"/>
    <w:rsid w:val="002C385C"/>
    <w:rsid w:val="002E012F"/>
    <w:rsid w:val="002E43BB"/>
    <w:rsid w:val="002F23D6"/>
    <w:rsid w:val="00301095"/>
    <w:rsid w:val="003243A4"/>
    <w:rsid w:val="00334E93"/>
    <w:rsid w:val="003401D5"/>
    <w:rsid w:val="0034343C"/>
    <w:rsid w:val="003538EC"/>
    <w:rsid w:val="00377326"/>
    <w:rsid w:val="003921D9"/>
    <w:rsid w:val="003A18EC"/>
    <w:rsid w:val="003B3096"/>
    <w:rsid w:val="003D03C2"/>
    <w:rsid w:val="003E04CF"/>
    <w:rsid w:val="003F16D7"/>
    <w:rsid w:val="003F7FBE"/>
    <w:rsid w:val="00401ED5"/>
    <w:rsid w:val="00402627"/>
    <w:rsid w:val="00410E16"/>
    <w:rsid w:val="0043310B"/>
    <w:rsid w:val="004451CE"/>
    <w:rsid w:val="00451C9B"/>
    <w:rsid w:val="004542C2"/>
    <w:rsid w:val="00470EE7"/>
    <w:rsid w:val="004A22D9"/>
    <w:rsid w:val="004B26D6"/>
    <w:rsid w:val="004B4991"/>
    <w:rsid w:val="004B79F3"/>
    <w:rsid w:val="004C6912"/>
    <w:rsid w:val="004E025A"/>
    <w:rsid w:val="004E26AF"/>
    <w:rsid w:val="005009F5"/>
    <w:rsid w:val="00515D1C"/>
    <w:rsid w:val="005269DA"/>
    <w:rsid w:val="005355F4"/>
    <w:rsid w:val="0054230E"/>
    <w:rsid w:val="0055623B"/>
    <w:rsid w:val="00562549"/>
    <w:rsid w:val="0056572E"/>
    <w:rsid w:val="0057050F"/>
    <w:rsid w:val="00575734"/>
    <w:rsid w:val="00577634"/>
    <w:rsid w:val="0058073B"/>
    <w:rsid w:val="005813DD"/>
    <w:rsid w:val="00582231"/>
    <w:rsid w:val="005A06BD"/>
    <w:rsid w:val="005A61A7"/>
    <w:rsid w:val="005C2354"/>
    <w:rsid w:val="005C6E15"/>
    <w:rsid w:val="005D2218"/>
    <w:rsid w:val="005D4889"/>
    <w:rsid w:val="005E4A54"/>
    <w:rsid w:val="005E70C3"/>
    <w:rsid w:val="005F1F76"/>
    <w:rsid w:val="005F4C15"/>
    <w:rsid w:val="005F7D7A"/>
    <w:rsid w:val="00612320"/>
    <w:rsid w:val="00625CFA"/>
    <w:rsid w:val="00625E38"/>
    <w:rsid w:val="00654570"/>
    <w:rsid w:val="00661564"/>
    <w:rsid w:val="00671C0D"/>
    <w:rsid w:val="00675820"/>
    <w:rsid w:val="006865C7"/>
    <w:rsid w:val="0069178A"/>
    <w:rsid w:val="006A324E"/>
    <w:rsid w:val="006B1247"/>
    <w:rsid w:val="006D2D06"/>
    <w:rsid w:val="006E02E0"/>
    <w:rsid w:val="006F6547"/>
    <w:rsid w:val="00721661"/>
    <w:rsid w:val="0073631C"/>
    <w:rsid w:val="00736673"/>
    <w:rsid w:val="007432FB"/>
    <w:rsid w:val="00744B27"/>
    <w:rsid w:val="00751C5D"/>
    <w:rsid w:val="0076417B"/>
    <w:rsid w:val="00764AEC"/>
    <w:rsid w:val="00775735"/>
    <w:rsid w:val="0078143C"/>
    <w:rsid w:val="00794BB7"/>
    <w:rsid w:val="0079655B"/>
    <w:rsid w:val="00796E06"/>
    <w:rsid w:val="007A7187"/>
    <w:rsid w:val="007A7FC5"/>
    <w:rsid w:val="007B6958"/>
    <w:rsid w:val="007C6A86"/>
    <w:rsid w:val="007D2AB6"/>
    <w:rsid w:val="007D73E2"/>
    <w:rsid w:val="007E1F8B"/>
    <w:rsid w:val="007E586C"/>
    <w:rsid w:val="007E635A"/>
    <w:rsid w:val="007E7089"/>
    <w:rsid w:val="007F26B0"/>
    <w:rsid w:val="008301DA"/>
    <w:rsid w:val="00871B80"/>
    <w:rsid w:val="008752A3"/>
    <w:rsid w:val="00875C24"/>
    <w:rsid w:val="00891BBA"/>
    <w:rsid w:val="00894FB3"/>
    <w:rsid w:val="00897252"/>
    <w:rsid w:val="008A47AB"/>
    <w:rsid w:val="008A6269"/>
    <w:rsid w:val="008B7550"/>
    <w:rsid w:val="008C293A"/>
    <w:rsid w:val="008C3FBB"/>
    <w:rsid w:val="008E7A69"/>
    <w:rsid w:val="00912703"/>
    <w:rsid w:val="00921A39"/>
    <w:rsid w:val="009225A6"/>
    <w:rsid w:val="00922FE6"/>
    <w:rsid w:val="00923804"/>
    <w:rsid w:val="00923EF6"/>
    <w:rsid w:val="00934C09"/>
    <w:rsid w:val="00940981"/>
    <w:rsid w:val="00951D71"/>
    <w:rsid w:val="0095530A"/>
    <w:rsid w:val="00961D71"/>
    <w:rsid w:val="00962CAD"/>
    <w:rsid w:val="00964E62"/>
    <w:rsid w:val="0096672B"/>
    <w:rsid w:val="009818EF"/>
    <w:rsid w:val="00984650"/>
    <w:rsid w:val="009859DB"/>
    <w:rsid w:val="009A7262"/>
    <w:rsid w:val="009B2F01"/>
    <w:rsid w:val="009B6D69"/>
    <w:rsid w:val="009B796C"/>
    <w:rsid w:val="009C79E8"/>
    <w:rsid w:val="009D14FE"/>
    <w:rsid w:val="009E62D2"/>
    <w:rsid w:val="009F2240"/>
    <w:rsid w:val="00A00D56"/>
    <w:rsid w:val="00A02785"/>
    <w:rsid w:val="00A10074"/>
    <w:rsid w:val="00A135AB"/>
    <w:rsid w:val="00A13A46"/>
    <w:rsid w:val="00A1401C"/>
    <w:rsid w:val="00A23F58"/>
    <w:rsid w:val="00A262AE"/>
    <w:rsid w:val="00A37A9E"/>
    <w:rsid w:val="00A47979"/>
    <w:rsid w:val="00A509F7"/>
    <w:rsid w:val="00A54D71"/>
    <w:rsid w:val="00A652EC"/>
    <w:rsid w:val="00A92DA2"/>
    <w:rsid w:val="00A93175"/>
    <w:rsid w:val="00AB3F8E"/>
    <w:rsid w:val="00AC40E0"/>
    <w:rsid w:val="00AC5722"/>
    <w:rsid w:val="00AD0E8A"/>
    <w:rsid w:val="00AD5458"/>
    <w:rsid w:val="00AD70DC"/>
    <w:rsid w:val="00AE2959"/>
    <w:rsid w:val="00AF1E6E"/>
    <w:rsid w:val="00B013A2"/>
    <w:rsid w:val="00B057A5"/>
    <w:rsid w:val="00B129C7"/>
    <w:rsid w:val="00B2179D"/>
    <w:rsid w:val="00B26AD7"/>
    <w:rsid w:val="00B30414"/>
    <w:rsid w:val="00B40E64"/>
    <w:rsid w:val="00B41FEA"/>
    <w:rsid w:val="00B436CE"/>
    <w:rsid w:val="00B603C2"/>
    <w:rsid w:val="00B82ACB"/>
    <w:rsid w:val="00B82BAB"/>
    <w:rsid w:val="00B84149"/>
    <w:rsid w:val="00BA71EB"/>
    <w:rsid w:val="00BB2668"/>
    <w:rsid w:val="00BB40DB"/>
    <w:rsid w:val="00BB6F66"/>
    <w:rsid w:val="00BC61AF"/>
    <w:rsid w:val="00BD047A"/>
    <w:rsid w:val="00BD0552"/>
    <w:rsid w:val="00BE1326"/>
    <w:rsid w:val="00BE61CB"/>
    <w:rsid w:val="00BF11F6"/>
    <w:rsid w:val="00BF484C"/>
    <w:rsid w:val="00C05AF2"/>
    <w:rsid w:val="00C1572C"/>
    <w:rsid w:val="00C16F8B"/>
    <w:rsid w:val="00C33F91"/>
    <w:rsid w:val="00C35EF8"/>
    <w:rsid w:val="00C4684B"/>
    <w:rsid w:val="00C529A5"/>
    <w:rsid w:val="00C56F29"/>
    <w:rsid w:val="00C62644"/>
    <w:rsid w:val="00C6277C"/>
    <w:rsid w:val="00C65309"/>
    <w:rsid w:val="00C67BD2"/>
    <w:rsid w:val="00C72D14"/>
    <w:rsid w:val="00C756FA"/>
    <w:rsid w:val="00C803ED"/>
    <w:rsid w:val="00C80B6D"/>
    <w:rsid w:val="00C813DB"/>
    <w:rsid w:val="00C85821"/>
    <w:rsid w:val="00C85AC1"/>
    <w:rsid w:val="00C97AD1"/>
    <w:rsid w:val="00CA10AC"/>
    <w:rsid w:val="00CA5B08"/>
    <w:rsid w:val="00CF0032"/>
    <w:rsid w:val="00CF1E50"/>
    <w:rsid w:val="00D00A07"/>
    <w:rsid w:val="00D07C22"/>
    <w:rsid w:val="00D15D08"/>
    <w:rsid w:val="00D169EC"/>
    <w:rsid w:val="00D27F9A"/>
    <w:rsid w:val="00D34D79"/>
    <w:rsid w:val="00D4151F"/>
    <w:rsid w:val="00D56466"/>
    <w:rsid w:val="00D567C9"/>
    <w:rsid w:val="00D61E7C"/>
    <w:rsid w:val="00D63ADD"/>
    <w:rsid w:val="00D6556C"/>
    <w:rsid w:val="00D7685D"/>
    <w:rsid w:val="00D81720"/>
    <w:rsid w:val="00D93775"/>
    <w:rsid w:val="00D9390A"/>
    <w:rsid w:val="00DA65F8"/>
    <w:rsid w:val="00DB46B7"/>
    <w:rsid w:val="00DD761C"/>
    <w:rsid w:val="00DD7C3B"/>
    <w:rsid w:val="00DE01DC"/>
    <w:rsid w:val="00DE171D"/>
    <w:rsid w:val="00DE305A"/>
    <w:rsid w:val="00DE6D70"/>
    <w:rsid w:val="00DF686D"/>
    <w:rsid w:val="00E0247C"/>
    <w:rsid w:val="00E047EB"/>
    <w:rsid w:val="00E04EC7"/>
    <w:rsid w:val="00E12B9C"/>
    <w:rsid w:val="00E1506A"/>
    <w:rsid w:val="00E15C57"/>
    <w:rsid w:val="00E162B3"/>
    <w:rsid w:val="00E27016"/>
    <w:rsid w:val="00E41667"/>
    <w:rsid w:val="00E46E97"/>
    <w:rsid w:val="00E53610"/>
    <w:rsid w:val="00E62037"/>
    <w:rsid w:val="00E723C4"/>
    <w:rsid w:val="00E723C5"/>
    <w:rsid w:val="00E77EF9"/>
    <w:rsid w:val="00E9396E"/>
    <w:rsid w:val="00EB1921"/>
    <w:rsid w:val="00EB3E67"/>
    <w:rsid w:val="00EC06C2"/>
    <w:rsid w:val="00EF435C"/>
    <w:rsid w:val="00F14218"/>
    <w:rsid w:val="00F17857"/>
    <w:rsid w:val="00F22DA7"/>
    <w:rsid w:val="00F270E6"/>
    <w:rsid w:val="00F342BD"/>
    <w:rsid w:val="00F409BC"/>
    <w:rsid w:val="00F430BE"/>
    <w:rsid w:val="00F63BCA"/>
    <w:rsid w:val="00F65553"/>
    <w:rsid w:val="00F75B0D"/>
    <w:rsid w:val="00F86439"/>
    <w:rsid w:val="00F938D8"/>
    <w:rsid w:val="00FA60D4"/>
    <w:rsid w:val="00FC6864"/>
    <w:rsid w:val="00FD0369"/>
    <w:rsid w:val="00FE6216"/>
    <w:rsid w:val="00FF1569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556C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D6556C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D6556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D6556C"/>
    <w:pPr>
      <w:keepNext/>
      <w:ind w:firstLine="708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D6556C"/>
    <w:pPr>
      <w:keepNext/>
      <w:spacing w:line="320" w:lineRule="exact"/>
      <w:ind w:firstLine="708"/>
      <w:outlineLvl w:val="3"/>
    </w:pPr>
    <w:rPr>
      <w:b/>
      <w:i/>
    </w:rPr>
  </w:style>
  <w:style w:type="paragraph" w:styleId="Nadpis5">
    <w:name w:val="heading 5"/>
    <w:basedOn w:val="Normln"/>
    <w:next w:val="Normln"/>
    <w:qFormat/>
    <w:rsid w:val="00D6556C"/>
    <w:pPr>
      <w:keepNext/>
      <w:outlineLvl w:val="4"/>
    </w:pPr>
    <w:rPr>
      <w:rFonts w:ascii="GothicE" w:hAnsi="GothicE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D6556C"/>
    <w:rPr>
      <w:lang w:val="cs-CZ"/>
    </w:rPr>
  </w:style>
  <w:style w:type="paragraph" w:styleId="Zkladntextodsazen">
    <w:name w:val="Body Text Indent"/>
    <w:basedOn w:val="Normln"/>
    <w:link w:val="ZkladntextodsazenChar"/>
    <w:rsid w:val="00D6556C"/>
    <w:pPr>
      <w:ind w:left="567" w:firstLine="141"/>
      <w:jc w:val="both"/>
    </w:pPr>
    <w:rPr>
      <w:lang w:val="cs-CZ"/>
    </w:rPr>
  </w:style>
  <w:style w:type="paragraph" w:styleId="Zhlav">
    <w:name w:val="header"/>
    <w:basedOn w:val="Normln"/>
    <w:rsid w:val="00D655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6556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6556C"/>
  </w:style>
  <w:style w:type="paragraph" w:customStyle="1" w:styleId="Nadpis">
    <w:name w:val="Nadpis"/>
    <w:basedOn w:val="Normln"/>
    <w:rsid w:val="00D6556C"/>
    <w:pPr>
      <w:tabs>
        <w:tab w:val="left" w:pos="142"/>
        <w:tab w:val="left" w:pos="851"/>
      </w:tabs>
      <w:spacing w:line="300" w:lineRule="exact"/>
      <w:ind w:left="142"/>
      <w:jc w:val="both"/>
    </w:pPr>
    <w:rPr>
      <w:rFonts w:ascii="Avinion" w:hAnsi="Avinion"/>
      <w:b/>
      <w:u w:val="single"/>
      <w:lang w:val="cs-CZ"/>
    </w:rPr>
  </w:style>
  <w:style w:type="paragraph" w:customStyle="1" w:styleId="ELE">
    <w:name w:val="ELE"/>
    <w:basedOn w:val="Normln"/>
    <w:rsid w:val="00D6556C"/>
    <w:pPr>
      <w:spacing w:line="300" w:lineRule="exact"/>
      <w:ind w:left="567"/>
      <w:jc w:val="both"/>
    </w:pPr>
    <w:rPr>
      <w:rFonts w:ascii="Avinion" w:hAnsi="Avinion"/>
      <w:lang w:val="cs-CZ"/>
    </w:rPr>
  </w:style>
  <w:style w:type="paragraph" w:styleId="Zkladntext">
    <w:name w:val="Body Text"/>
    <w:basedOn w:val="Normln"/>
    <w:rsid w:val="00D6556C"/>
    <w:pPr>
      <w:ind w:left="555"/>
      <w:jc w:val="both"/>
    </w:pPr>
    <w:rPr>
      <w:rFonts w:ascii="Avinion" w:hAnsi="Avinion"/>
      <w:color w:val="000000"/>
      <w:sz w:val="22"/>
      <w:lang w:val="cs-CZ"/>
    </w:rPr>
  </w:style>
  <w:style w:type="paragraph" w:styleId="Zkladntextodsazen3">
    <w:name w:val="Body Text Indent 3"/>
    <w:basedOn w:val="Normln"/>
    <w:link w:val="Zkladntextodsazen3Char"/>
    <w:rsid w:val="00D6556C"/>
    <w:pPr>
      <w:ind w:left="1276" w:hanging="709"/>
      <w:jc w:val="both"/>
    </w:pPr>
  </w:style>
  <w:style w:type="paragraph" w:styleId="Textkomente">
    <w:name w:val="annotation text"/>
    <w:basedOn w:val="Normln"/>
    <w:semiHidden/>
    <w:rsid w:val="00D4151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77EF9"/>
    <w:rPr>
      <w:rFonts w:ascii="Arial" w:hAnsi="Arial"/>
      <w:lang w:val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82231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FF156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E01DC"/>
    <w:rPr>
      <w:rFonts w:ascii="Arial" w:hAnsi="Arial"/>
      <w:b/>
      <w:sz w:val="24"/>
    </w:rPr>
  </w:style>
  <w:style w:type="paragraph" w:styleId="Bezmezer">
    <w:name w:val="No Spacing"/>
    <w:uiPriority w:val="1"/>
    <w:qFormat/>
    <w:rsid w:val="00DE01D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2242</Words>
  <Characters>15053</Characters>
  <Application>Microsoft Office Word</Application>
  <DocSecurity>0</DocSecurity>
  <Lines>125</Lines>
  <Paragraphs>34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TECHNICKÁ SPRÁVA</vt:lpstr>
      <vt:lpstr>TECHNICKÁ SPRÁVA</vt:lpstr>
    </vt:vector>
  </TitlesOfParts>
  <Company>Kopaj</Company>
  <LinksUpToDate>false</LinksUpToDate>
  <CharactersWithSpaces>17261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TECHNICKÁ SPRÁVA</dc:title>
  <dc:creator>Luboš</dc:creator>
  <cp:lastModifiedBy>Lubos</cp:lastModifiedBy>
  <cp:revision>3</cp:revision>
  <cp:lastPrinted>2019-01-12T15:37:00Z</cp:lastPrinted>
  <dcterms:created xsi:type="dcterms:W3CDTF">2019-02-14T12:22:00Z</dcterms:created>
  <dcterms:modified xsi:type="dcterms:W3CDTF">2019-02-14T12:23:00Z</dcterms:modified>
</cp:coreProperties>
</file>