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87FB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87FB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87FB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42F0CE4F" w:rsidR="00943F5E" w:rsidRPr="00787FBD" w:rsidRDefault="00334C47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Propagačné predmety s potlačou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0E7A74">
              <w:rPr>
                <w:rFonts w:ascii="Arial Narrow" w:hAnsi="Arial Narrow"/>
                <w:b/>
                <w:lang w:val="sk-SK"/>
              </w:rPr>
              <w:t>9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>/2</w:t>
            </w:r>
            <w:r w:rsidR="000E7A74">
              <w:rPr>
                <w:rFonts w:ascii="Arial Narrow" w:hAnsi="Arial Narrow"/>
                <w:b/>
                <w:lang w:val="sk-SK"/>
              </w:rPr>
              <w:t>3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943F5E" w:rsidRPr="00787FBD">
              <w:rPr>
                <w:rFonts w:ascii="Arial Narrow" w:hAnsi="Arial Narrow"/>
                <w:b/>
                <w:lang w:val="sk-SK"/>
              </w:rPr>
              <w:t xml:space="preserve">(ID JOSEPHINE </w:t>
            </w:r>
            <w:r w:rsidRPr="00334C47">
              <w:rPr>
                <w:rFonts w:ascii="Arial Narrow" w:hAnsi="Arial Narrow"/>
                <w:b/>
                <w:lang w:val="sk-SK"/>
              </w:rPr>
              <w:t>5</w:t>
            </w:r>
            <w:r w:rsidR="000E7A74">
              <w:rPr>
                <w:rFonts w:ascii="Arial Narrow" w:hAnsi="Arial Narrow"/>
                <w:b/>
                <w:lang w:val="sk-SK"/>
              </w:rPr>
              <w:t>0201</w:t>
            </w:r>
            <w:r w:rsidR="00943F5E" w:rsidRPr="00787FBD">
              <w:rPr>
                <w:rFonts w:ascii="Arial Narrow" w:hAnsi="Arial Narrow"/>
                <w:b/>
                <w:lang w:val="sk-SK"/>
              </w:rPr>
              <w:t>)</w:t>
            </w:r>
          </w:p>
          <w:p w14:paraId="67BFE854" w14:textId="69ADD147" w:rsidR="002F172A" w:rsidRPr="00787FB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87FBD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334C47" w:rsidRPr="00334C47">
              <w:rPr>
                <w:rFonts w:ascii="Arial Narrow" w:hAnsi="Arial Narrow"/>
                <w:lang w:val="sk-SK"/>
              </w:rPr>
              <w:t>Informačné a propagačné predmety_DNS</w:t>
            </w:r>
            <w:r w:rsidR="00334C47" w:rsidRPr="00787FBD">
              <w:rPr>
                <w:rFonts w:ascii="Arial Narrow" w:hAnsi="Arial Narrow"/>
                <w:lang w:val="sk-SK"/>
              </w:rPr>
              <w:t xml:space="preserve"> </w:t>
            </w:r>
            <w:r w:rsidR="00A03233" w:rsidRPr="00787FBD">
              <w:rPr>
                <w:rFonts w:ascii="Arial Narrow" w:hAnsi="Arial Narrow"/>
                <w:lang w:val="sk-SK"/>
              </w:rPr>
              <w:t>(ID</w:t>
            </w:r>
            <w:r w:rsidR="00EC7E01" w:rsidRPr="00787FBD">
              <w:rPr>
                <w:rFonts w:ascii="Arial Narrow" w:hAnsi="Arial Narrow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lang w:val="sk-SK"/>
              </w:rPr>
              <w:t>26205</w:t>
            </w:r>
            <w:r w:rsidR="00A03233" w:rsidRPr="00787FBD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87FB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87FB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87FB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87FB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623F085A" w:rsidR="00C20B14" w:rsidRPr="00787FBD" w:rsidRDefault="000E7A74" w:rsidP="000E7A7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17FA7">
              <w:rPr>
                <w:rFonts w:ascii="Arial Narrow" w:hAnsi="Arial Narrow"/>
                <w:lang w:val="sk-SK"/>
              </w:rPr>
              <w:t>Predmetom zákazky je obstaranie propagačných predmetov s potlačou,</w:t>
            </w:r>
            <w:r>
              <w:rPr>
                <w:rFonts w:ascii="Arial Narrow" w:hAnsi="Arial Narrow"/>
                <w:lang w:val="sk-SK"/>
              </w:rPr>
              <w:t xml:space="preserve"> ktoré budú po</w:t>
            </w:r>
            <w:r w:rsidRPr="00A17FA7">
              <w:rPr>
                <w:rFonts w:ascii="Arial Narrow" w:hAnsi="Arial Narrow"/>
                <w:lang w:val="sk-SK"/>
              </w:rPr>
              <w:t>užívané ako preventívno – informačný nástroj na eliminovanie vzniku kriminality a inej protispoločenskej činnosti v tejto oblasti pre účel</w:t>
            </w:r>
            <w:r w:rsidRPr="000E7A74">
              <w:rPr>
                <w:rFonts w:ascii="Arial Narrow" w:hAnsi="Arial Narrow"/>
                <w:lang w:val="sk-SK"/>
              </w:rPr>
              <w:t xml:space="preserve"> </w:t>
            </w:r>
            <w:r w:rsidRPr="00A17FA7">
              <w:rPr>
                <w:rFonts w:ascii="Arial Narrow" w:hAnsi="Arial Narrow"/>
                <w:lang w:val="sk-SK"/>
              </w:rPr>
              <w:t>plnenia preventívnych úloh a organizovaní preventívnych aktivít s verejnosťou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0AFB725B" w:rsidR="00A773CE" w:rsidRPr="00787FBD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787FBD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87FBD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0E7A74" w:rsidRPr="000E7A74">
              <w:rPr>
                <w:rFonts w:ascii="Arial Narrow" w:hAnsi="Arial Narrow"/>
              </w:rPr>
              <w:t>50 000,00</w:t>
            </w:r>
            <w:r w:rsidR="000E7A74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03233" w:rsidRPr="00787FBD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52CA89EB" w:rsidR="005D6A32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F19D35D" w14:textId="6D6372A6" w:rsidR="00756B31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FB40B7B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lang w:val="sk-SK"/>
              </w:rPr>
              <w:t>2021/S 084-214170</w:t>
            </w:r>
            <w:r w:rsidR="00756B31" w:rsidRPr="00756B31">
              <w:rPr>
                <w:rFonts w:ascii="Arial Narrow" w:hAnsi="Arial Narrow" w:cs="Open Sans"/>
                <w:shd w:val="clear" w:color="auto" w:fill="FFFFFF"/>
              </w:rPr>
              <w:t>9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>z</w:t>
            </w:r>
            <w:r w:rsidR="00334C47">
              <w:rPr>
                <w:rFonts w:ascii="Arial Narrow" w:hAnsi="Arial Narrow" w:cs="Arial"/>
                <w:lang w:val="sk-SK"/>
              </w:rPr>
              <w:t> </w:t>
            </w:r>
            <w:bookmarkStart w:id="2" w:name="predch_EU_datum"/>
            <w:bookmarkEnd w:id="2"/>
            <w:r w:rsidR="00334C47">
              <w:rPr>
                <w:rFonts w:ascii="Arial Narrow" w:hAnsi="Arial Narrow" w:cs="Arial"/>
                <w:lang w:val="sk-SK"/>
              </w:rPr>
              <w:t xml:space="preserve">    30.04.2021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87F3268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color w:val="000000"/>
              </w:rPr>
              <w:t>107/2021 24741-MUT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 xml:space="preserve">z    </w:t>
            </w:r>
            <w:r w:rsidR="00334C47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(dd</w:t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/mm/rrrr)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65C25D7B" w:rsidR="000D5608" w:rsidRPr="007902B0" w:rsidRDefault="000E7A74" w:rsidP="007902B0">
            <w:pPr>
              <w:rPr>
                <w:highlight w:val="yellow"/>
                <w:lang w:val="sk-SK" w:eastAsia="en-GB"/>
              </w:rPr>
            </w:pPr>
            <w:r w:rsidRPr="000E7A74">
              <w:rPr>
                <w:rFonts w:ascii="Arial Narrow" w:hAnsi="Arial Narrow" w:cs="Arial"/>
                <w:sz w:val="20"/>
                <w:szCs w:val="20"/>
                <w:lang w:val="sk-SK"/>
              </w:rPr>
              <w:t>Hauerland spol. s 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4087CFA1" w:rsidR="000D5608" w:rsidRPr="007C5D02" w:rsidRDefault="000E7A74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E7A74">
              <w:rPr>
                <w:rFonts w:ascii="Arial Narrow" w:hAnsi="Arial Narrow" w:cs="Arial"/>
                <w:lang w:val="sk-SK" w:eastAsia="en-US"/>
              </w:rPr>
              <w:t>35777885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15B646A0" w:rsidR="000D5608" w:rsidRPr="000E7A74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  <w:lang w:val="sk-SK"/>
              </w:rPr>
              <w:t>Matúšová</w:t>
            </w:r>
            <w:r w:rsidR="000E7A74">
              <w:rPr>
                <w:rFonts w:ascii="Arial Narrow" w:hAnsi="Arial Narrow" w:cs="Arial"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  <w:lang w:val="sk-SK"/>
              </w:rPr>
              <w:t>56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0EEA1D50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0E7A74" w:rsidRPr="000E7A74">
              <w:rPr>
                <w:rFonts w:ascii="Arial Narrow" w:hAnsi="Arial Narrow" w:cs="Arial"/>
                <w:lang w:val="sk-SK"/>
              </w:rPr>
              <w:t>Bratislava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5DCF9FBC" w:rsidR="000D5608" w:rsidRPr="007C5D02" w:rsidRDefault="000E7A74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E7A74">
              <w:rPr>
                <w:rFonts w:ascii="Arial Narrow" w:hAnsi="Arial Narrow" w:cs="Arial"/>
                <w:lang w:val="sk-SK" w:eastAsia="en-US"/>
              </w:rPr>
              <w:t>811 04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77B" w14:textId="77777777" w:rsidR="000E7A74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7E84A1C6" w14:textId="5F000F59" w:rsidR="000D5608" w:rsidRPr="007C5D02" w:rsidRDefault="000E7A74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235EA17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  <w:r w:rsidR="000E7A74" w:rsidRPr="000E7A74">
              <w:rPr>
                <w:rFonts w:ascii="Arial Narrow" w:hAnsi="Arial Narrow" w:cs="Arial"/>
                <w:bCs/>
                <w:lang w:val="sk-SK"/>
              </w:rPr>
              <w:t>Bratislava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48D" w14:textId="77777777" w:rsid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51688107" w14:textId="047DC1B2" w:rsidR="000E7A74" w:rsidRPr="007C5D02" w:rsidRDefault="000E7A74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Pr="00334C47">
              <w:rPr>
                <w:rFonts w:ascii="Arial Narrow" w:hAnsi="Arial Narrow"/>
                <w:shd w:val="clear" w:color="auto" w:fill="FFFFFF"/>
                <w:lang w:val="sk-SK"/>
              </w:rPr>
              <w:t>903460457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0A74B26A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  <w:r w:rsidR="000E7A74" w:rsidRPr="00334C47">
              <w:rPr>
                <w:rFonts w:ascii="Arial Narrow" w:hAnsi="Arial Narrow" w:cs="Arial"/>
                <w:lang w:val="sk-SK"/>
              </w:rPr>
              <w:t>Ing. Eugen Hauerland</w:t>
            </w:r>
            <w:r w:rsidR="000E7A74" w:rsidRPr="002124E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49FB2166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0E7A74" w:rsidRPr="00334C47">
              <w:rPr>
                <w:rFonts w:ascii="Arial Narrow" w:hAnsi="Arial Narrow" w:cs="Arial"/>
                <w:lang w:val="sk-SK"/>
              </w:rPr>
              <w:t>dh@hauerland.sk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6522BC4B" w:rsidR="000D5608" w:rsidRPr="005D6A32" w:rsidRDefault="000E7A74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  <w:r w:rsidRPr="000E7A74">
              <w:rPr>
                <w:rFonts w:ascii="Arial Narrow" w:hAnsi="Arial Narrow" w:cs="Arial"/>
                <w:szCs w:val="20"/>
                <w:lang w:eastAsia="en-GB"/>
              </w:rPr>
              <w:t>podľa § 53 ods. 5 písm. c) zákona o verejnom obstarávaní nedoručil písomné vysvetlenie ponuky do dvoch pracovných dní odo dňa odoslania žiadosti o vysvetlenie</w:t>
            </w: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6C88813D" w:rsidR="000D5608" w:rsidRPr="000E7A74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0E7A74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0E7A74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0E7A74" w:rsidRPr="000E7A74">
              <w:rPr>
                <w:rFonts w:ascii="Arial Narrow" w:hAnsi="Arial Narrow" w:cs="Arial Narrow"/>
                <w:szCs w:val="20"/>
              </w:rPr>
              <w:t>DMC,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2F4CCD35" w:rsidR="000D5608" w:rsidRPr="000E7A74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0E7A74" w:rsidRPr="000E7A74">
              <w:rPr>
                <w:rFonts w:ascii="Arial Narrow" w:hAnsi="Arial Narrow" w:cs="Arial Narrow"/>
              </w:rPr>
              <w:t>36777455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52B947FD" w:rsidR="000D5608" w:rsidRPr="000E7A74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0E7A74">
              <w:rPr>
                <w:rFonts w:ascii="Arial Narrow" w:hAnsi="Arial Narrow" w:cs="Arial"/>
                <w:lang w:val="sk-SK"/>
              </w:rPr>
              <w:t xml:space="preserve">  </w:t>
            </w:r>
            <w:r w:rsidR="000E7A74" w:rsidRPr="000E7A74">
              <w:rPr>
                <w:rFonts w:ascii="Arial Narrow" w:hAnsi="Arial Narrow" w:cs="Arial Narrow"/>
              </w:rPr>
              <w:t>J. Murgaša 100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3F5E608" w:rsidR="000D5608" w:rsidRPr="000E7A74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0E7A74">
              <w:rPr>
                <w:rFonts w:ascii="Arial Narrow" w:hAnsi="Arial Narrow" w:cs="Arial"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  <w:lang w:val="sk-SK"/>
              </w:rPr>
              <w:t>Nové Zámky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3260A56B" w:rsidR="000D5608" w:rsidRPr="000E7A74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0E7A74">
              <w:rPr>
                <w:rFonts w:ascii="Arial Narrow" w:hAnsi="Arial Narrow" w:cs="Arial"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  <w:lang w:val="sk-SK"/>
              </w:rPr>
              <w:t>940 64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0E7A74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0E7A74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0E7A74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C9E85E9" w:rsidR="000D5608" w:rsidRPr="000E7A74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0E7A74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  <w:lang w:val="sk-SK"/>
              </w:rPr>
              <w:t>Nové Zámky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4B9FF906" w:rsidR="0016411E" w:rsidRPr="000E7A74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0E7A74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0E7A74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 Narrow"/>
                <w:bCs/>
              </w:rPr>
              <w:t>+</w:t>
            </w:r>
            <w:r w:rsidR="000E7A74" w:rsidRPr="000E7A74">
              <w:rPr>
                <w:rFonts w:ascii="Arial Narrow" w:hAnsi="Arial Narrow" w:cs="Arial Narrow"/>
                <w:bCs/>
                <w:lang w:val="sk-SK"/>
              </w:rPr>
              <w:t>421 905 566 410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2932A473" w:rsidR="000D5608" w:rsidRPr="000E7A74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334C47" w:rsidRPr="000E7A74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</w:rPr>
              <w:t>I</w:t>
            </w:r>
            <w:r w:rsidR="000E7A74" w:rsidRPr="000E7A74">
              <w:rPr>
                <w:rFonts w:ascii="Arial Narrow" w:hAnsi="Arial Narrow" w:cs="Arial"/>
                <w:lang w:val="sk-SK"/>
              </w:rPr>
              <w:t>ng. Marta Hučíková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0E7A74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B756722" w:rsidR="000D5608" w:rsidRPr="000E7A74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0E7A74">
              <w:rPr>
                <w:rFonts w:ascii="Arial Narrow" w:hAnsi="Arial Narrow" w:cs="Arial"/>
                <w:lang w:val="sk-SK"/>
              </w:rPr>
              <w:t xml:space="preserve"> </w:t>
            </w:r>
            <w:r w:rsidR="000E7A74" w:rsidRPr="000E7A74">
              <w:rPr>
                <w:rFonts w:ascii="Arial Narrow" w:hAnsi="Arial Narrow" w:cs="Arial"/>
              </w:rPr>
              <w:t>h</w:t>
            </w:r>
            <w:r w:rsidR="000E7A74" w:rsidRPr="000E7A74">
              <w:rPr>
                <w:rFonts w:ascii="Arial Narrow" w:hAnsi="Arial Narrow" w:cs="Arial"/>
                <w:lang w:val="sk-SK"/>
              </w:rPr>
              <w:t>ucikova@dmc.sro.sk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0E7A74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E7A74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0E7A74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0E7A74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0E7A74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0E7A74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C4E638B" w:rsidR="000D5608" w:rsidRPr="000E7A74" w:rsidRDefault="000D5608" w:rsidP="00787FBD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0E7A74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0E7A74" w:rsidRPr="000E7A74">
              <w:rPr>
                <w:rFonts w:ascii="Arial Narrow" w:hAnsi="Arial Narrow" w:cs="Arial Narrow"/>
              </w:rPr>
              <w:t>DMC, s.r.o.</w:t>
            </w:r>
            <w:r w:rsidR="000E7A74" w:rsidRPr="000E7A74">
              <w:rPr>
                <w:rFonts w:ascii="Arial Narrow" w:hAnsi="Arial Narrow" w:cs="Arial Narrow"/>
              </w:rPr>
              <w:t xml:space="preserve"> </w:t>
            </w:r>
            <w:r w:rsidRPr="000E7A74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0E7A74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0E7A74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0E7A74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0E7A74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0E7A74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0E7A74">
              <w:rPr>
                <w:rFonts w:ascii="Arial Narrow" w:hAnsi="Arial Narrow"/>
                <w:lang w:val="sk-SK"/>
              </w:rPr>
              <w:t>onuka predložená D</w:t>
            </w:r>
            <w:r w:rsidR="001809F6" w:rsidRPr="000E7A74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04A65635" w:rsidR="000D5608" w:rsidRPr="000E7A74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0E7A74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0E7A74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0E7A74">
              <w:rPr>
                <w:rFonts w:ascii="Arial Narrow" w:hAnsi="Arial Narrow" w:cs="Arial"/>
                <w:b/>
                <w:lang w:val="sk-SK"/>
              </w:rPr>
              <w:t xml:space="preserve">6.3)  Hodnota zákazky – časť č.    </w:t>
            </w:r>
            <w:r w:rsidR="00334C47" w:rsidRPr="000E7A74">
              <w:rPr>
                <w:rFonts w:ascii="Arial Narrow" w:hAnsi="Arial Narrow" w:cs="Arial"/>
                <w:b/>
                <w:lang w:val="sk-SK"/>
              </w:rPr>
              <w:t xml:space="preserve">       </w:t>
            </w:r>
            <w:r w:rsidRPr="000E7A74">
              <w:rPr>
                <w:rFonts w:ascii="Arial Narrow" w:hAnsi="Arial Narrow" w:cs="Arial"/>
                <w:b/>
                <w:lang w:val="sk-SK"/>
              </w:rPr>
              <w:t xml:space="preserve"> -     -      </w:t>
            </w:r>
          </w:p>
          <w:p w14:paraId="4BC68C47" w14:textId="2913C642" w:rsidR="000D5608" w:rsidRPr="000E7A74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E7A74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0E7A74" w:rsidRPr="000E7A74">
              <w:rPr>
                <w:rFonts w:ascii="Arial Narrow" w:hAnsi="Arial Narrow"/>
                <w:bCs/>
                <w:color w:val="000000"/>
                <w:lang w:eastAsia="sk-SK"/>
              </w:rPr>
              <w:t>22 881,70</w:t>
            </w:r>
            <w:r w:rsidR="000E7A74" w:rsidRPr="000E7A74">
              <w:rPr>
                <w:rFonts w:ascii="Arial Narrow" w:hAnsi="Arial Narrow"/>
                <w:b/>
                <w:color w:val="000000"/>
                <w:lang w:eastAsia="sk-SK"/>
              </w:rPr>
              <w:t xml:space="preserve"> </w:t>
            </w:r>
            <w:r w:rsidR="000D5608" w:rsidRPr="000E7A74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5F937BB8" w:rsidR="000D5608" w:rsidRPr="002F0E0D" w:rsidRDefault="00334C47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3D556394">
                      <wp:simplePos x="0" y="0"/>
                      <wp:positionH relativeFrom="column">
                        <wp:posOffset>558220</wp:posOffset>
                      </wp:positionH>
                      <wp:positionV relativeFrom="line">
                        <wp:posOffset>95637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19976" id="Obdĺžnik 38" o:spid="_x0000_s1026" style="position:absolute;margin-left:43.95pt;margin-top:7.55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270C8127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802F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CD2B" w14:textId="77777777" w:rsidR="00314E76" w:rsidRDefault="00314E76" w:rsidP="00B445D8">
      <w:r>
        <w:separator/>
      </w:r>
    </w:p>
  </w:endnote>
  <w:endnote w:type="continuationSeparator" w:id="0">
    <w:p w14:paraId="3CB3532C" w14:textId="77777777" w:rsidR="00314E76" w:rsidRDefault="00314E76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51FEBDB9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87FB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8BB7" w14:textId="77777777" w:rsidR="00314E76" w:rsidRDefault="00314E76" w:rsidP="00B445D8">
      <w:r>
        <w:separator/>
      </w:r>
    </w:p>
  </w:footnote>
  <w:footnote w:type="continuationSeparator" w:id="0">
    <w:p w14:paraId="4429BF32" w14:textId="77777777" w:rsidR="00314E76" w:rsidRDefault="00314E76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E7A7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5F4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4E76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47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6F78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47CE"/>
    <w:rsid w:val="005F5499"/>
    <w:rsid w:val="005F5FB5"/>
    <w:rsid w:val="005F64AF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B31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87FBD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2C0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6A9E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0E7A74"/>
    <w:rPr>
      <w:rFonts w:ascii="Calibri" w:eastAsia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E7A74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2127-17BF-481E-A17F-09347E10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5</cp:revision>
  <cp:lastPrinted>2016-11-02T12:21:00Z</cp:lastPrinted>
  <dcterms:created xsi:type="dcterms:W3CDTF">2024-04-16T08:06:00Z</dcterms:created>
  <dcterms:modified xsi:type="dcterms:W3CDTF">2024-05-14T13:01:00Z</dcterms:modified>
</cp:coreProperties>
</file>