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5DFCF3" w14:textId="5A189227" w:rsidR="00326E3D" w:rsidRPr="00326E3D" w:rsidRDefault="00326E3D" w:rsidP="007022A9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9B454E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6AC6DF3C" w:rsidR="009B454E" w:rsidRPr="0029456B" w:rsidRDefault="009B454E" w:rsidP="007022A9">
            <w:pPr>
              <w:spacing w:after="0" w:line="240" w:lineRule="auto"/>
              <w:rPr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3A9287DB" w:rsidR="009B454E" w:rsidRPr="0029456B" w:rsidRDefault="009B454E" w:rsidP="007022A9">
            <w:pPr>
              <w:spacing w:after="0"/>
              <w:rPr>
                <w:b/>
                <w:bCs/>
                <w:iCs/>
              </w:rPr>
            </w:pPr>
            <w:r w:rsidRPr="009C3A8A">
              <w:rPr>
                <w:rFonts w:cs="Calibri"/>
              </w:rPr>
              <w:t>Poľnohospodárske družstvo Šípkové, družstvo</w:t>
            </w:r>
          </w:p>
        </w:tc>
      </w:tr>
      <w:tr w:rsidR="009B454E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2436EAF7" w:rsidR="009B454E" w:rsidRPr="0029456B" w:rsidRDefault="009B454E" w:rsidP="007022A9">
            <w:pPr>
              <w:spacing w:after="0" w:line="240" w:lineRule="auto"/>
              <w:rPr>
                <w:b/>
                <w:bCs/>
                <w:iCs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6DF44F00" w:rsidR="009B454E" w:rsidRPr="0029456B" w:rsidRDefault="009B454E" w:rsidP="007022A9">
            <w:pPr>
              <w:spacing w:after="0" w:line="240" w:lineRule="auto"/>
              <w:rPr>
                <w:b/>
                <w:bCs/>
                <w:iCs/>
              </w:rPr>
            </w:pPr>
            <w:r w:rsidRPr="009C3A8A">
              <w:rPr>
                <w:rFonts w:cs="Calibri"/>
              </w:rPr>
              <w:t>31433847</w:t>
            </w:r>
          </w:p>
        </w:tc>
      </w:tr>
      <w:tr w:rsidR="009B454E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E82DFC6" w:rsidR="009B454E" w:rsidRPr="0029456B" w:rsidRDefault="009B454E" w:rsidP="007022A9">
            <w:pPr>
              <w:spacing w:after="0" w:line="240" w:lineRule="auto"/>
              <w:rPr>
                <w:b/>
                <w:bCs/>
                <w:iCs/>
              </w:rPr>
            </w:pPr>
            <w:r>
              <w:rPr>
                <w:b/>
                <w:bCs/>
                <w:i/>
              </w:rPr>
              <w:t xml:space="preserve">Názov </w:t>
            </w:r>
            <w:r w:rsidRPr="00072C78">
              <w:rPr>
                <w:b/>
                <w:bCs/>
                <w:i/>
              </w:rPr>
              <w:t xml:space="preserve"> zákazky: </w:t>
            </w:r>
            <w:bookmarkStart w:id="0" w:name="_GoBack"/>
            <w:bookmarkEnd w:id="0"/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218D338C" w:rsidR="009B454E" w:rsidRPr="007022A9" w:rsidRDefault="009B454E" w:rsidP="007022A9">
            <w:pPr>
              <w:spacing w:after="0" w:line="240" w:lineRule="auto"/>
              <w:rPr>
                <w:rFonts w:cs="Calibri"/>
              </w:rPr>
            </w:pPr>
            <w:r w:rsidRPr="009C3A8A">
              <w:rPr>
                <w:rFonts w:cs="Calibri"/>
              </w:rPr>
              <w:t>Vinárske vybavenie</w:t>
            </w:r>
          </w:p>
        </w:tc>
      </w:tr>
      <w:tr w:rsidR="009B454E" w:rsidRPr="00326E3D" w14:paraId="5566730C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7BD62E24" w14:textId="1F11B7D7" w:rsidR="009B454E" w:rsidRDefault="009B454E" w:rsidP="007022A9">
            <w:pPr>
              <w:spacing w:after="0" w:line="240" w:lineRule="auto"/>
              <w:rPr>
                <w:b/>
                <w:bCs/>
                <w:iCs/>
              </w:rPr>
            </w:pPr>
            <w:bookmarkStart w:id="1" w:name="_Hlk150769844"/>
            <w:r>
              <w:rPr>
                <w:rFonts w:cs="Calibri"/>
                <w:b/>
                <w:i/>
              </w:rPr>
              <w:t>Predmet zákazky</w:t>
            </w:r>
            <w:r w:rsidRPr="003C7C0B">
              <w:rPr>
                <w:rFonts w:cs="Calibri"/>
                <w:b/>
                <w:i/>
              </w:rPr>
              <w:t xml:space="preserve">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29CCD79C" w14:textId="77777777" w:rsidR="009B454E" w:rsidRDefault="009B454E" w:rsidP="007558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 xml:space="preserve">1. </w:t>
            </w:r>
            <w:r w:rsidRPr="009C3A8A">
              <w:rPr>
                <w:rFonts w:eastAsia="Times New Roman" w:cs="Calibri"/>
                <w:b/>
                <w:bCs/>
                <w:color w:val="000000"/>
                <w:lang w:eastAsia="sk-SK"/>
              </w:rPr>
              <w:t>Plniaca linka na víno</w:t>
            </w:r>
          </w:p>
          <w:p w14:paraId="32784507" w14:textId="77777777" w:rsidR="009B454E" w:rsidRDefault="009B454E" w:rsidP="007558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>2. Etiketovací stroj</w:t>
            </w:r>
          </w:p>
          <w:p w14:paraId="4AFCF0B7" w14:textId="77777777" w:rsidR="009B454E" w:rsidRDefault="009B454E" w:rsidP="007558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sk-SK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 xml:space="preserve">3. </w:t>
            </w:r>
            <w:r w:rsidRPr="009C3A8A">
              <w:rPr>
                <w:rFonts w:eastAsia="Times New Roman" w:cs="Calibri"/>
                <w:b/>
                <w:bCs/>
                <w:color w:val="000000"/>
                <w:lang w:eastAsia="sk-SK"/>
              </w:rPr>
              <w:t>Drevené sudy</w:t>
            </w:r>
            <w:r>
              <w:rPr>
                <w:rFonts w:eastAsia="Times New Roman" w:cs="Calibri"/>
                <w:b/>
                <w:bCs/>
                <w:color w:val="000000"/>
                <w:lang w:eastAsia="sk-SK"/>
              </w:rPr>
              <w:t xml:space="preserve"> 16 ks</w:t>
            </w:r>
          </w:p>
          <w:p w14:paraId="64AB67C8" w14:textId="77777777" w:rsidR="009B454E" w:rsidRPr="00617F3F" w:rsidRDefault="009B454E" w:rsidP="0075580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sk-SK"/>
              </w:rPr>
            </w:pPr>
            <w:r w:rsidRPr="00617F3F">
              <w:rPr>
                <w:rFonts w:cs="Calibri"/>
                <w:b/>
              </w:rPr>
              <w:t xml:space="preserve">4. </w:t>
            </w:r>
            <w:r w:rsidRPr="00617F3F">
              <w:rPr>
                <w:rFonts w:eastAsia="Times New Roman" w:cs="Calibri"/>
                <w:b/>
                <w:bCs/>
                <w:color w:val="000000"/>
                <w:lang w:eastAsia="sk-SK"/>
              </w:rPr>
              <w:t>Odkaľovacia nádrž</w:t>
            </w:r>
          </w:p>
          <w:p w14:paraId="62B503FA" w14:textId="1EB9528D" w:rsidR="009B454E" w:rsidRPr="009C3A8A" w:rsidRDefault="009B454E" w:rsidP="007022A9">
            <w:pPr>
              <w:spacing w:after="0" w:line="240" w:lineRule="auto"/>
              <w:rPr>
                <w:rFonts w:cs="Calibri"/>
              </w:rPr>
            </w:pPr>
            <w:r w:rsidRPr="00617F3F">
              <w:rPr>
                <w:rFonts w:cs="Calibri"/>
                <w:b/>
              </w:rPr>
              <w:t xml:space="preserve">5. </w:t>
            </w:r>
            <w:r w:rsidRPr="00617F3F">
              <w:rPr>
                <w:rFonts w:eastAsia="Times New Roman" w:cs="Calibri"/>
                <w:b/>
                <w:bCs/>
                <w:color w:val="000000"/>
                <w:lang w:eastAsia="sk-SK"/>
              </w:rPr>
              <w:t>Vyvíjač pary</w:t>
            </w:r>
          </w:p>
        </w:tc>
      </w:tr>
      <w:bookmarkEnd w:id="1"/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9456B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653167"/>
    <w:rsid w:val="006610C0"/>
    <w:rsid w:val="007022A9"/>
    <w:rsid w:val="007370CA"/>
    <w:rsid w:val="007B364C"/>
    <w:rsid w:val="007B66A1"/>
    <w:rsid w:val="007D3823"/>
    <w:rsid w:val="008005E1"/>
    <w:rsid w:val="008652D9"/>
    <w:rsid w:val="008D0BCE"/>
    <w:rsid w:val="008D1E02"/>
    <w:rsid w:val="009B454E"/>
    <w:rsid w:val="009C69C8"/>
    <w:rsid w:val="009E09AC"/>
    <w:rsid w:val="00AC79B8"/>
    <w:rsid w:val="00B056E4"/>
    <w:rsid w:val="00B51B9F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Sil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Skol2</cp:lastModifiedBy>
  <cp:revision>30</cp:revision>
  <dcterms:created xsi:type="dcterms:W3CDTF">2022-05-19T06:34:00Z</dcterms:created>
  <dcterms:modified xsi:type="dcterms:W3CDTF">2023-12-05T15:33:00Z</dcterms:modified>
</cp:coreProperties>
</file>