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7A485FDA"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201AC">
        <w:rPr>
          <w:rFonts w:ascii="Times New Roman" w:hAnsi="Times New Roman" w:cs="Times New Roman"/>
        </w:rPr>
        <w:t>2</w:t>
      </w:r>
      <w:r w:rsidR="006719FC" w:rsidRPr="00CC2EB1">
        <w:rPr>
          <w:rFonts w:ascii="Times New Roman" w:hAnsi="Times New Roman" w:cs="Times New Roman"/>
        </w:rPr>
        <w:t>/PRV/202</w:t>
      </w:r>
      <w:r w:rsidR="001201AC">
        <w:rPr>
          <w:rFonts w:ascii="Times New Roman" w:hAnsi="Times New Roman" w:cs="Times New Roman"/>
        </w:rPr>
        <w:t>2</w:t>
      </w:r>
    </w:p>
    <w:p w14:paraId="3B345A73" w14:textId="77777777" w:rsidR="006719FC" w:rsidRPr="00CC2EB1" w:rsidRDefault="006719FC" w:rsidP="00B32658">
      <w:pPr>
        <w:spacing w:after="0" w:line="240" w:lineRule="auto"/>
        <w:jc w:val="both"/>
        <w:rPr>
          <w:rFonts w:ascii="Times New Roman" w:hAnsi="Times New Roman" w:cs="Times New Roman"/>
        </w:rPr>
      </w:pPr>
    </w:p>
    <w:p w14:paraId="1B20A4A4" w14:textId="3D638B85" w:rsidR="00B90BD1" w:rsidRPr="001201AC" w:rsidRDefault="006719FC" w:rsidP="00B90BD1">
      <w:pPr>
        <w:spacing w:after="0" w:line="240" w:lineRule="auto"/>
        <w:jc w:val="both"/>
        <w:rPr>
          <w:rFonts w:ascii="Times New Roman" w:hAnsi="Times New Roman"/>
          <w:sz w:val="28"/>
          <w:szCs w:val="28"/>
          <w:u w:val="single"/>
        </w:rPr>
      </w:pPr>
      <w:r w:rsidRPr="00CC2EB1">
        <w:rPr>
          <w:rFonts w:ascii="Times New Roman" w:hAnsi="Times New Roman" w:cs="Times New Roman"/>
          <w:b/>
          <w:sz w:val="28"/>
          <w:szCs w:val="28"/>
        </w:rPr>
        <w:t xml:space="preserve">Predmet zákazky: </w:t>
      </w:r>
      <w:r w:rsidR="00800966" w:rsidRPr="00800966">
        <w:rPr>
          <w:rFonts w:ascii="Times New Roman" w:hAnsi="Times New Roman"/>
          <w:sz w:val="28"/>
          <w:szCs w:val="28"/>
          <w:u w:val="single"/>
        </w:rPr>
        <w:t>Nákup kombajnu na ŠRV</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9C3F41" w:rsidRPr="00CC2EB1" w14:paraId="5718507C" w14:textId="77777777" w:rsidTr="009C3F41">
        <w:tc>
          <w:tcPr>
            <w:tcW w:w="3020" w:type="dxa"/>
          </w:tcPr>
          <w:p w14:paraId="79D99013" w14:textId="237E872A" w:rsidR="009C3F41" w:rsidRPr="00CC2EB1" w:rsidRDefault="009C3F41" w:rsidP="00B41BA2">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sidR="00164291">
              <w:rPr>
                <w:rFonts w:ascii="Times New Roman" w:eastAsia="Times New Roman" w:hAnsi="Times New Roman" w:cs="Times New Roman"/>
                <w:b/>
                <w:color w:val="000000"/>
                <w:sz w:val="24"/>
                <w:szCs w:val="24"/>
                <w:lang w:eastAsia="sk-SK"/>
              </w:rPr>
              <w:t xml:space="preserve"> Beckove</w:t>
            </w:r>
          </w:p>
        </w:tc>
        <w:tc>
          <w:tcPr>
            <w:tcW w:w="3021" w:type="dxa"/>
          </w:tcPr>
          <w:p w14:paraId="2A7931F3" w14:textId="788234A5" w:rsidR="009C3F41" w:rsidRDefault="009C3F41" w:rsidP="00B41BA2">
            <w:pPr>
              <w:jc w:val="both"/>
              <w:rPr>
                <w:rFonts w:ascii="Times New Roman" w:eastAsia="Times New Roman" w:hAnsi="Times New Roman" w:cs="Times New Roman"/>
                <w:b/>
                <w:color w:val="000000"/>
                <w:sz w:val="24"/>
                <w:szCs w:val="24"/>
                <w:lang w:eastAsia="sk-SK"/>
              </w:rPr>
            </w:pPr>
            <w:r w:rsidRPr="005422D5">
              <w:rPr>
                <w:rFonts w:ascii="Times New Roman" w:eastAsia="Times New Roman" w:hAnsi="Times New Roman" w:cs="Times New Roman"/>
                <w:b/>
                <w:color w:val="000000"/>
                <w:sz w:val="24"/>
                <w:szCs w:val="24"/>
                <w:lang w:eastAsia="sk-SK"/>
              </w:rPr>
              <w:t xml:space="preserve">dňa  </w:t>
            </w:r>
            <w:r w:rsidR="00800966">
              <w:rPr>
                <w:rFonts w:ascii="Times New Roman" w:eastAsia="Times New Roman" w:hAnsi="Times New Roman" w:cs="Times New Roman"/>
                <w:b/>
                <w:color w:val="000000"/>
                <w:sz w:val="24"/>
                <w:szCs w:val="24"/>
                <w:lang w:eastAsia="sk-SK"/>
              </w:rPr>
              <w:t>11</w:t>
            </w:r>
            <w:r w:rsidRPr="005422D5">
              <w:rPr>
                <w:rFonts w:ascii="Times New Roman" w:eastAsia="Times New Roman" w:hAnsi="Times New Roman" w:cs="Times New Roman"/>
                <w:b/>
                <w:color w:val="000000"/>
                <w:sz w:val="24"/>
                <w:szCs w:val="24"/>
                <w:lang w:eastAsia="sk-SK"/>
              </w:rPr>
              <w:t>.</w:t>
            </w:r>
            <w:r w:rsidR="00800966">
              <w:rPr>
                <w:rFonts w:ascii="Times New Roman" w:eastAsia="Times New Roman" w:hAnsi="Times New Roman" w:cs="Times New Roman"/>
                <w:b/>
                <w:color w:val="000000"/>
                <w:sz w:val="24"/>
                <w:szCs w:val="24"/>
                <w:lang w:eastAsia="sk-SK"/>
              </w:rPr>
              <w:t xml:space="preserve"> dec</w:t>
            </w:r>
            <w:r w:rsidR="00164291">
              <w:rPr>
                <w:rFonts w:ascii="Times New Roman" w:eastAsia="Times New Roman" w:hAnsi="Times New Roman" w:cs="Times New Roman"/>
                <w:b/>
                <w:color w:val="000000"/>
                <w:sz w:val="24"/>
                <w:szCs w:val="24"/>
                <w:lang w:eastAsia="sk-SK"/>
              </w:rPr>
              <w:t>embra</w:t>
            </w:r>
            <w:r w:rsidRPr="005422D5">
              <w:rPr>
                <w:rFonts w:ascii="Times New Roman" w:eastAsia="Times New Roman" w:hAnsi="Times New Roman" w:cs="Times New Roman"/>
                <w:b/>
                <w:color w:val="000000"/>
                <w:sz w:val="24"/>
                <w:szCs w:val="24"/>
                <w:lang w:eastAsia="sk-SK"/>
              </w:rPr>
              <w:t xml:space="preserve"> 202</w:t>
            </w:r>
            <w:r w:rsidR="00F91E39">
              <w:rPr>
                <w:rFonts w:ascii="Times New Roman" w:eastAsia="Times New Roman" w:hAnsi="Times New Roman" w:cs="Times New Roman"/>
                <w:b/>
                <w:color w:val="000000"/>
                <w:sz w:val="24"/>
                <w:szCs w:val="24"/>
                <w:lang w:eastAsia="sk-SK"/>
              </w:rPr>
              <w:t>3</w:t>
            </w:r>
          </w:p>
          <w:p w14:paraId="69906661" w14:textId="77777777" w:rsidR="00164291" w:rsidRPr="005422D5" w:rsidRDefault="00164291" w:rsidP="00B41BA2">
            <w:pPr>
              <w:jc w:val="both"/>
              <w:rPr>
                <w:rFonts w:ascii="Times New Roman" w:eastAsia="Times New Roman" w:hAnsi="Times New Roman" w:cs="Times New Roman"/>
                <w:b/>
                <w:color w:val="000000"/>
                <w:sz w:val="24"/>
                <w:szCs w:val="24"/>
                <w:lang w:eastAsia="sk-SK"/>
              </w:rPr>
            </w:pPr>
          </w:p>
          <w:p w14:paraId="067DF34C" w14:textId="77777777" w:rsidR="005422D5" w:rsidRDefault="005422D5" w:rsidP="00B41BA2">
            <w:pPr>
              <w:jc w:val="both"/>
              <w:rPr>
                <w:rFonts w:ascii="Times New Roman" w:eastAsia="Times New Roman" w:hAnsi="Times New Roman" w:cs="Times New Roman"/>
                <w:color w:val="000000"/>
                <w:sz w:val="20"/>
                <w:szCs w:val="20"/>
                <w:lang w:eastAsia="sk-SK"/>
              </w:rPr>
            </w:pPr>
          </w:p>
          <w:p w14:paraId="28EB710B" w14:textId="77777777" w:rsidR="005422D5" w:rsidRPr="00CC2EB1" w:rsidRDefault="005422D5" w:rsidP="00B41BA2">
            <w:pPr>
              <w:jc w:val="both"/>
              <w:rPr>
                <w:rFonts w:ascii="Times New Roman" w:eastAsia="Times New Roman" w:hAnsi="Times New Roman" w:cs="Times New Roman"/>
                <w:color w:val="000000"/>
                <w:lang w:eastAsia="sk-SK"/>
              </w:rPr>
            </w:pPr>
          </w:p>
        </w:tc>
        <w:tc>
          <w:tcPr>
            <w:tcW w:w="3021" w:type="dxa"/>
          </w:tcPr>
          <w:p w14:paraId="6B5C82F1" w14:textId="77777777" w:rsidR="009C3F41" w:rsidRPr="00CC2EB1" w:rsidRDefault="009C3F41" w:rsidP="00B41BA2">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lastRenderedPageBreak/>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proofErr w:type="spellStart"/>
              <w:r w:rsidRPr="00BB4AF5">
                <w:t>Matěj</w:t>
              </w:r>
              <w:proofErr w:type="spellEnd"/>
              <w:r w:rsidRPr="00BB4AF5">
                <w:t xml:space="preserve">   </w:t>
              </w:r>
              <w:r w:rsidRPr="000F1E3D">
                <w:t>Kořínek</w:t>
              </w:r>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 xml:space="preserve">Názov projektu a kód </w:t>
            </w:r>
            <w:proofErr w:type="spellStart"/>
            <w:r w:rsidRPr="00CC2EB1">
              <w:rPr>
                <w:rFonts w:ascii="Times New Roman" w:hAnsi="Times New Roman" w:cs="Times New Roman"/>
                <w:b/>
              </w:rPr>
              <w:t>ŽoNFP</w:t>
            </w:r>
            <w:proofErr w:type="spellEnd"/>
            <w:r w:rsidRPr="00CC2EB1">
              <w:rPr>
                <w:rFonts w:ascii="Times New Roman" w:hAnsi="Times New Roman" w:cs="Times New Roman"/>
                <w:b/>
                <w:vertAlign w:val="superscript"/>
              </w:rPr>
              <w:footnoteReference w:id="1"/>
            </w:r>
          </w:p>
        </w:tc>
        <w:tc>
          <w:tcPr>
            <w:tcW w:w="4531" w:type="dxa"/>
          </w:tcPr>
          <w:p w14:paraId="21D9B193" w14:textId="77777777" w:rsidR="001201AC" w:rsidRDefault="001201AC" w:rsidP="001201AC">
            <w:pPr>
              <w:rPr>
                <w:rFonts w:ascii="Times New Roman" w:hAnsi="Times New Roman" w:cs="Times New Roman"/>
                <w:color w:val="000000" w:themeColor="text1"/>
                <w:sz w:val="24"/>
                <w:szCs w:val="24"/>
              </w:rPr>
            </w:pPr>
            <w:r w:rsidRPr="00AF401B">
              <w:rPr>
                <w:rFonts w:ascii="Times New Roman" w:hAnsi="Times New Roman" w:cs="Times New Roman"/>
                <w:color w:val="000000" w:themeColor="text1"/>
                <w:sz w:val="24"/>
                <w:szCs w:val="24"/>
              </w:rPr>
              <w:t>Modernizácia ŠRV na farme Beckov a výsadba nového sadu</w:t>
            </w:r>
          </w:p>
          <w:p w14:paraId="66335974" w14:textId="377E125E" w:rsidR="00B32658" w:rsidRPr="00137285" w:rsidRDefault="001201AC" w:rsidP="001201AC">
            <w:pPr>
              <w:rPr>
                <w:rFonts w:ascii="Times New Roman" w:hAnsi="Times New Roman" w:cs="Times New Roman"/>
                <w:color w:val="000000" w:themeColor="text1"/>
              </w:rPr>
            </w:pPr>
            <w:r>
              <w:rPr>
                <w:rFonts w:ascii="Times New Roman" w:hAnsi="Times New Roman" w:cs="Times New Roman"/>
                <w:color w:val="000000" w:themeColor="text1"/>
                <w:sz w:val="24"/>
                <w:szCs w:val="24"/>
              </w:rPr>
              <w:t>041TN520344</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3416FA37" w14:textId="3A37F512" w:rsidR="009C3F41" w:rsidRPr="00CC2EB1" w:rsidRDefault="009C3F41" w:rsidP="00C16176">
      <w:pPr>
        <w:ind w:left="431"/>
        <w:jc w:val="both"/>
        <w:rPr>
          <w:rFonts w:ascii="Times New Roman" w:hAnsi="Times New Roman" w:cs="Times New Roman"/>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185E52" w:rsidRPr="00185E52">
        <w:rPr>
          <w:rFonts w:ascii="Times New Roman" w:hAnsi="Times New Roman" w:cs="Times New Roman"/>
          <w:b/>
          <w:bCs/>
          <w:sz w:val="24"/>
          <w:szCs w:val="24"/>
          <w:u w:val="single"/>
        </w:rPr>
        <w:t>Obstaranie  neseného otočného pluhu</w:t>
      </w:r>
      <w:r w:rsidR="00E751AB" w:rsidRPr="00800966">
        <w:rPr>
          <w:rFonts w:ascii="Times New Roman" w:hAnsi="Times New Roman" w:cs="Times New Roman"/>
          <w:b/>
          <w:bCs/>
          <w:sz w:val="24"/>
          <w:szCs w:val="24"/>
          <w:u w:val="single"/>
        </w:rPr>
        <w:t>.</w:t>
      </w:r>
      <w:r w:rsidR="00E751AB">
        <w:t xml:space="preserve"> </w:t>
      </w:r>
      <w:r w:rsidR="008F1674">
        <w:t>Predmet zákazky sa nedeli na časti, pretože jednotlivé zložky predmetu zákazky sú navzájom súvisiace a objektívne tvoria neoddeliteľný celok a činnosti v tomto prípade spolu miestne, časovo a funkčné súvisia.</w:t>
      </w:r>
      <w:r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Pr="00CC2EB1">
        <w:rPr>
          <w:rFonts w:ascii="Times New Roman" w:hAnsi="Times New Roman" w:cs="Times New Roman"/>
        </w:rPr>
        <w:t xml:space="preserve"> č. 1</w:t>
      </w:r>
      <w:r w:rsidR="00AA1D18">
        <w:rPr>
          <w:rFonts w:ascii="Times New Roman" w:hAnsi="Times New Roman" w:cs="Times New Roman"/>
        </w:rPr>
        <w:t>-5</w:t>
      </w:r>
      <w:r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74897861"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C06209" w:rsidRPr="00C06209">
        <w:rPr>
          <w:rFonts w:ascii="Calibri" w:hAnsi="Calibri" w:cs="Calibri"/>
          <w:b/>
          <w:bCs/>
          <w:color w:val="000000"/>
          <w:u w:val="single"/>
        </w:rPr>
        <w:t>27 462,67</w:t>
      </w:r>
      <w:r w:rsidR="00C06209" w:rsidRPr="00C06209">
        <w:rPr>
          <w:rFonts w:ascii="Calibri" w:hAnsi="Calibri" w:cs="Calibri"/>
          <w:b/>
          <w:bCs/>
          <w:color w:val="000000"/>
          <w:u w:val="single"/>
        </w:rPr>
        <w:t xml:space="preserve"> </w:t>
      </w:r>
      <w:r w:rsidRPr="00C06209">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3F971B37" w:rsidR="009C3F41" w:rsidRPr="00484535" w:rsidRDefault="009C3F41" w:rsidP="00225FA0">
      <w:pPr>
        <w:pStyle w:val="Nadpis1"/>
        <w:shd w:val="clear" w:color="auto" w:fill="FFFFFF"/>
        <w:ind w:left="709" w:hanging="709"/>
        <w:jc w:val="both"/>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1201AC">
        <w:rPr>
          <w:rFonts w:ascii="Calibri" w:eastAsia="Times New Roman" w:hAnsi="Calibri" w:cs="Calibri"/>
          <w:color w:val="000000"/>
          <w:sz w:val="22"/>
          <w:szCs w:val="22"/>
          <w:lang w:eastAsia="sk-SK"/>
        </w:rPr>
        <w:t>16000000</w:t>
      </w:r>
      <w:r w:rsidR="004B33D9" w:rsidRPr="004B33D9">
        <w:rPr>
          <w:rFonts w:ascii="Calibri" w:eastAsia="Times New Roman" w:hAnsi="Calibri" w:cs="Calibri"/>
          <w:color w:val="000000"/>
          <w:sz w:val="22"/>
          <w:szCs w:val="22"/>
          <w:lang w:eastAsia="sk-SK"/>
        </w:rPr>
        <w:t>-</w:t>
      </w:r>
      <w:r w:rsidR="001201AC">
        <w:rPr>
          <w:rFonts w:ascii="Calibri" w:eastAsia="Times New Roman" w:hAnsi="Calibri" w:cs="Calibri"/>
          <w:color w:val="000000"/>
          <w:sz w:val="22"/>
          <w:szCs w:val="22"/>
          <w:lang w:eastAsia="sk-SK"/>
        </w:rPr>
        <w:t>5</w:t>
      </w:r>
      <w:r w:rsidR="00C16176">
        <w:rPr>
          <w:rFonts w:ascii="Calibri" w:eastAsia="Times New Roman" w:hAnsi="Calibri" w:cs="Calibri"/>
          <w:color w:val="000000"/>
          <w:sz w:val="22"/>
          <w:szCs w:val="22"/>
          <w:lang w:eastAsia="sk-SK"/>
        </w:rPr>
        <w:t xml:space="preserve"> </w:t>
      </w:r>
      <w:r w:rsidR="0006634B" w:rsidRPr="004B33D9">
        <w:rPr>
          <w:rFonts w:ascii="Calibri" w:eastAsia="Times New Roman" w:hAnsi="Calibri" w:cs="Calibri"/>
          <w:color w:val="000000"/>
          <w:sz w:val="22"/>
          <w:szCs w:val="22"/>
          <w:lang w:eastAsia="sk-SK"/>
        </w:rPr>
        <w:t>(</w:t>
      </w:r>
      <w:r w:rsidR="004B33D9" w:rsidRPr="004B33D9">
        <w:rPr>
          <w:rFonts w:ascii="Calibri" w:eastAsia="Times New Roman" w:hAnsi="Calibri" w:cs="Calibri"/>
          <w:color w:val="000000"/>
          <w:sz w:val="22"/>
          <w:szCs w:val="22"/>
          <w:lang w:eastAsia="sk-SK"/>
        </w:rPr>
        <w:t> </w:t>
      </w:r>
      <w:r w:rsidR="001201AC" w:rsidRPr="001201AC">
        <w:rPr>
          <w:rFonts w:ascii="Calibri" w:eastAsia="Times New Roman" w:hAnsi="Calibri" w:cs="Calibri"/>
          <w:color w:val="000000"/>
          <w:sz w:val="22"/>
          <w:szCs w:val="22"/>
          <w:lang w:eastAsia="sk-SK"/>
        </w:rPr>
        <w:t>Poľnohospodárske stroje</w:t>
      </w:r>
      <w:r w:rsidR="0006634B" w:rsidRPr="004B33D9">
        <w:rPr>
          <w:rFonts w:ascii="Calibri" w:eastAsia="Times New Roman" w:hAnsi="Calibri" w:cs="Calibri"/>
          <w:color w:val="000000"/>
          <w:sz w:val="22"/>
          <w:szCs w:val="22"/>
          <w:lang w:eastAsia="sk-SK"/>
        </w:rPr>
        <w:t>)</w:t>
      </w:r>
    </w:p>
    <w:p w14:paraId="2D9283D8" w14:textId="0337DE54"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proofErr w:type="spellStart"/>
      <w:r w:rsidR="00280798" w:rsidRPr="00484535">
        <w:rPr>
          <w:rFonts w:ascii="Times New Roman" w:hAnsi="Times New Roman" w:cs="Times New Roman"/>
        </w:rPr>
        <w:t>pod</w:t>
      </w:r>
      <w:r w:rsidRPr="00484535">
        <w:rPr>
          <w:rFonts w:ascii="Times New Roman" w:hAnsi="Times New Roman" w:cs="Times New Roman"/>
        </w:rPr>
        <w:t>opatrenie</w:t>
      </w:r>
      <w:proofErr w:type="spellEnd"/>
      <w:r w:rsidRPr="00484535">
        <w:rPr>
          <w:rFonts w:ascii="Times New Roman" w:hAnsi="Times New Roman" w:cs="Times New Roman"/>
        </w:rPr>
        <w:t xml:space="preserve"> </w:t>
      </w:r>
      <w:r w:rsidR="001201AC" w:rsidRPr="00CC2EB1">
        <w:rPr>
          <w:rFonts w:ascii="Times New Roman" w:hAnsi="Times New Roman" w:cs="Times New Roman"/>
        </w:rPr>
        <w:t>4.</w:t>
      </w:r>
      <w:r w:rsidR="001201AC">
        <w:rPr>
          <w:rFonts w:ascii="Times New Roman" w:hAnsi="Times New Roman" w:cs="Times New Roman"/>
        </w:rPr>
        <w:t>1</w:t>
      </w:r>
      <w:r w:rsidR="001201AC" w:rsidRPr="00CC2EB1">
        <w:rPr>
          <w:rFonts w:ascii="Times New Roman" w:hAnsi="Times New Roman" w:cs="Times New Roman"/>
        </w:rPr>
        <w:t xml:space="preserve">: </w:t>
      </w:r>
      <w:r w:rsidR="001201AC">
        <w:rPr>
          <w:rFonts w:cstheme="minorHAnsi"/>
          <w:b/>
          <w:bCs/>
          <w:color w:val="000000"/>
        </w:rPr>
        <w:t xml:space="preserve">Podpora na investície do </w:t>
      </w:r>
      <w:proofErr w:type="spellStart"/>
      <w:r w:rsidR="001201AC">
        <w:rPr>
          <w:rFonts w:cstheme="minorHAnsi"/>
          <w:b/>
          <w:bCs/>
          <w:color w:val="000000"/>
        </w:rPr>
        <w:t>poľnohodpodárskych</w:t>
      </w:r>
      <w:proofErr w:type="spellEnd"/>
      <w:r w:rsidR="001201AC">
        <w:rPr>
          <w:rFonts w:cstheme="minorHAnsi"/>
          <w:b/>
          <w:bCs/>
          <w:color w:val="000000"/>
        </w:rPr>
        <w:t xml:space="preserve"> podnikov</w:t>
      </w:r>
      <w:r w:rsidR="001201AC" w:rsidRPr="00CC2EB1">
        <w:rPr>
          <w:rFonts w:ascii="Times New Roman" w:hAnsi="Times New Roman" w:cs="Times New Roman"/>
        </w:rPr>
        <w:t>; oblasť</w:t>
      </w:r>
      <w:r w:rsidR="001201AC">
        <w:rPr>
          <w:rFonts w:ascii="Times New Roman" w:hAnsi="Times New Roman" w:cs="Times New Roman"/>
        </w:rPr>
        <w:t xml:space="preserve"> 1. </w:t>
      </w:r>
      <w:r w:rsidR="001201AC" w:rsidRPr="00280798">
        <w:rPr>
          <w:rFonts w:ascii="Times New Roman" w:hAnsi="Times New Roman" w:cs="Times New Roman"/>
          <w:b/>
        </w:rPr>
        <w:t>Špeciálna rastlinná výroba</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xml:space="preserve">, v zmysle zák.NR SR č. 18/2018 </w:t>
      </w:r>
      <w:proofErr w:type="spellStart"/>
      <w:r w:rsidRPr="00CC2EB1">
        <w:rPr>
          <w:rFonts w:ascii="Times New Roman" w:hAnsi="Times New Roman" w:cs="Times New Roman"/>
        </w:rPr>
        <w:t>Z.z</w:t>
      </w:r>
      <w:proofErr w:type="spellEnd"/>
      <w:r w:rsidRPr="00CC2EB1">
        <w:rPr>
          <w:rFonts w:ascii="Times New Roman" w:hAnsi="Times New Roman" w:cs="Times New Roman"/>
        </w:rPr>
        <w:t>.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predmetnej špecifikácie musí vyplývať splnenie minimálnych požadovaných parametrov na predmet zákazky. Technická špecifikácia obsahuje aj cenovú ponuku. </w:t>
      </w:r>
      <w:r w:rsidR="00701763" w:rsidRPr="00CC2EB1">
        <w:rPr>
          <w:rFonts w:ascii="Times New Roman" w:hAnsi="Times New Roman" w:cs="Times New Roman"/>
        </w:rPr>
        <w:t xml:space="preserve">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 xml:space="preserve">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w:t>
      </w:r>
      <w:proofErr w:type="spellStart"/>
      <w:r w:rsidR="0055035E" w:rsidRPr="00CC2EB1">
        <w:rPr>
          <w:rFonts w:ascii="Times New Roman" w:hAnsi="Times New Roman" w:cs="Times New Roman"/>
        </w:rPr>
        <w:t>scan</w:t>
      </w:r>
      <w:proofErr w:type="spellEnd"/>
      <w:r w:rsidR="0055035E" w:rsidRPr="00CC2EB1">
        <w:rPr>
          <w:rFonts w:ascii="Times New Roman" w:hAnsi="Times New Roman" w:cs="Times New Roman"/>
        </w:rPr>
        <w:t>.).</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54100E6F"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800966">
        <w:rPr>
          <w:rFonts w:ascii="Times New Roman" w:eastAsia="Times New Roman" w:hAnsi="Times New Roman" w:cs="Times New Roman"/>
          <w:b/>
          <w:sz w:val="24"/>
          <w:szCs w:val="24"/>
          <w:u w:val="single"/>
          <w:lang w:eastAsia="sk-SK"/>
        </w:rPr>
        <w:t>21</w:t>
      </w:r>
      <w:r w:rsidR="004B33D9">
        <w:rPr>
          <w:rFonts w:ascii="Times New Roman" w:eastAsia="Times New Roman" w:hAnsi="Times New Roman" w:cs="Times New Roman"/>
          <w:b/>
          <w:sz w:val="24"/>
          <w:szCs w:val="24"/>
          <w:u w:val="single"/>
          <w:lang w:eastAsia="sk-SK"/>
        </w:rPr>
        <w:t>.</w:t>
      </w:r>
      <w:r w:rsidR="00C64336">
        <w:rPr>
          <w:rFonts w:ascii="Times New Roman" w:eastAsia="Times New Roman" w:hAnsi="Times New Roman" w:cs="Times New Roman"/>
          <w:b/>
          <w:sz w:val="24"/>
          <w:szCs w:val="24"/>
          <w:u w:val="single"/>
          <w:lang w:eastAsia="sk-SK"/>
        </w:rPr>
        <w:t>1</w:t>
      </w:r>
      <w:r w:rsidR="00943008">
        <w:rPr>
          <w:rFonts w:ascii="Times New Roman" w:eastAsia="Times New Roman" w:hAnsi="Times New Roman" w:cs="Times New Roman"/>
          <w:b/>
          <w:sz w:val="24"/>
          <w:szCs w:val="24"/>
          <w:u w:val="single"/>
          <w:lang w:eastAsia="sk-SK"/>
        </w:rPr>
        <w:t>2</w:t>
      </w:r>
      <w:r w:rsidR="00F67DE0" w:rsidRPr="00CC1DDD">
        <w:rPr>
          <w:rFonts w:ascii="Times New Roman" w:eastAsia="Times New Roman" w:hAnsi="Times New Roman" w:cs="Times New Roman"/>
          <w:b/>
          <w:sz w:val="24"/>
          <w:szCs w:val="24"/>
          <w:u w:val="single"/>
          <w:lang w:eastAsia="sk-SK"/>
        </w:rPr>
        <w:t>.2023 do 08:00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639889A0"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osobného postavenia: </w:t>
      </w:r>
    </w:p>
    <w:p w14:paraId="6DE4A4F3"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doklad o oprávnení dodávať tovar, uskutočňovať stavebné práce alebo poskytovať službu (</w:t>
      </w:r>
      <w:r w:rsidRPr="00B90BD1">
        <w:rPr>
          <w:rFonts w:ascii="Times New Roman" w:hAnsi="Times New Roman" w:cs="Times New Roman"/>
          <w:b/>
          <w:bCs/>
          <w:u w:val="single"/>
        </w:rPr>
        <w:t>výpis z obchodného registra</w:t>
      </w:r>
      <w:r w:rsidRPr="00CC2EB1">
        <w:rPr>
          <w:rFonts w:ascii="Times New Roman" w:hAnsi="Times New Roman" w:cs="Times New Roman"/>
        </w:rPr>
        <w:t xml:space="preserve">), </w:t>
      </w:r>
    </w:p>
    <w:p w14:paraId="7798F8B5"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doklad o tom, že na majetok potenciálneho dodávateľa nie je vyhlásený konkurz, nie je v reštrukturalizácii, nie je v likvidácii (</w:t>
      </w:r>
      <w:r w:rsidRPr="00B90BD1">
        <w:rPr>
          <w:rFonts w:ascii="Times New Roman" w:hAnsi="Times New Roman" w:cs="Times New Roman"/>
          <w:b/>
          <w:bCs/>
          <w:u w:val="single"/>
        </w:rPr>
        <w:t>potvrdenie príslušného okresného súdu</w:t>
      </w:r>
      <w:r w:rsidRPr="00CC2EB1">
        <w:rPr>
          <w:rFonts w:ascii="Times New Roman" w:hAnsi="Times New Roman" w:cs="Times New Roman"/>
        </w:rPr>
        <w:t xml:space="preserve">), </w:t>
      </w:r>
    </w:p>
    <w:p w14:paraId="428A3077"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doklad o tom, že neporušil v predchádzajúcich 3 rokoch od vyhlásenia Výzvy na predloženie cenovej ponuky zákaz nelegálnej práce a nelegálneho zamestnávania (</w:t>
      </w:r>
      <w:r w:rsidRPr="00B90BD1">
        <w:rPr>
          <w:rFonts w:ascii="Times New Roman" w:hAnsi="Times New Roman" w:cs="Times New Roman"/>
          <w:b/>
          <w:bCs/>
          <w:u w:val="single"/>
        </w:rPr>
        <w:t>potvrdenie príslušného inšpektorátu prácu</w:t>
      </w:r>
      <w:r w:rsidRPr="00CC2EB1">
        <w:rPr>
          <w:rFonts w:ascii="Times New Roman" w:hAnsi="Times New Roman" w:cs="Times New Roman"/>
        </w:rPr>
        <w:t xml:space="preserve">), </w:t>
      </w:r>
    </w:p>
    <w:p w14:paraId="4A7210AF"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doklad o tom, že jeho štatutárny orgán, člen štatutárneho orgánu, člen dozornej rady, ani prokurista nie sú právoplatne odsúdení za trestný čin podvodu, za trestný čin korupcie, za trestný čin poškodzovania finančných záujmov EÚ, za trestný čin legalizácie príjmu z trestnej činnosti, za trestný čin založenia, zosnovania a podporovania zločineckej skupiny, alebo za trestný čin machinácie pri verejnom obstarávaní a verejnej dražbe, trestné činy súvisiace s terorizmom alebo spojené s teroristickými aktivitami, využívanie detskej práce alebo iných foriem obchodovania s ľuďmi (</w:t>
      </w:r>
      <w:r w:rsidRPr="00B90BD1">
        <w:rPr>
          <w:rFonts w:ascii="Times New Roman" w:hAnsi="Times New Roman" w:cs="Times New Roman"/>
          <w:b/>
          <w:bCs/>
          <w:u w:val="single"/>
        </w:rPr>
        <w:t>výpis z registra trestov</w:t>
      </w:r>
      <w:r w:rsidRPr="00CC2EB1">
        <w:rPr>
          <w:rFonts w:ascii="Times New Roman" w:hAnsi="Times New Roman" w:cs="Times New Roman"/>
        </w:rPr>
        <w:t xml:space="preserve">). </w:t>
      </w:r>
    </w:p>
    <w:p w14:paraId="14F6E00B" w14:textId="77777777" w:rsidR="005422D5" w:rsidRDefault="005422D5" w:rsidP="0070641A">
      <w:pPr>
        <w:spacing w:after="0" w:line="240" w:lineRule="auto"/>
        <w:ind w:left="708" w:hanging="566"/>
        <w:jc w:val="both"/>
        <w:rPr>
          <w:rFonts w:ascii="Times New Roman" w:hAnsi="Times New Roman" w:cs="Times New Roman"/>
        </w:rPr>
      </w:pPr>
    </w:p>
    <w:p w14:paraId="5DFDD0FF" w14:textId="77777777" w:rsidR="0055035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Potencionálny dodávateľ preukazuje splnenie vyššie uvedených podmienok: </w:t>
      </w:r>
    </w:p>
    <w:p w14:paraId="6D47C005" w14:textId="77777777" w:rsidR="0055035E" w:rsidRPr="00CC2EB1" w:rsidRDefault="009C3F41" w:rsidP="005422D5">
      <w:pPr>
        <w:spacing w:after="0" w:line="240" w:lineRule="auto"/>
        <w:ind w:left="993" w:hanging="284"/>
        <w:jc w:val="both"/>
        <w:rPr>
          <w:rFonts w:ascii="Times New Roman" w:hAnsi="Times New Roman" w:cs="Times New Roman"/>
        </w:rPr>
      </w:pPr>
      <w:r w:rsidRPr="00CC2EB1">
        <w:rPr>
          <w:rFonts w:ascii="Times New Roman" w:hAnsi="Times New Roman" w:cs="Times New Roman"/>
        </w:rPr>
        <w:t>a</w:t>
      </w:r>
      <w:r w:rsidRPr="00B90BD1">
        <w:rPr>
          <w:rFonts w:ascii="Times New Roman" w:hAnsi="Times New Roman" w:cs="Times New Roman"/>
          <w:u w:val="single"/>
        </w:rPr>
        <w:t xml:space="preserve">) </w:t>
      </w:r>
      <w:r w:rsidRPr="00B90BD1">
        <w:rPr>
          <w:rFonts w:ascii="Times New Roman" w:hAnsi="Times New Roman" w:cs="Times New Roman"/>
          <w:b/>
          <w:u w:val="single"/>
        </w:rPr>
        <w:t>čestným vyhlásením</w:t>
      </w:r>
      <w:r w:rsidRPr="00CC2EB1">
        <w:rPr>
          <w:rFonts w:ascii="Times New Roman" w:hAnsi="Times New Roman" w:cs="Times New Roman"/>
        </w:rPr>
        <w:t xml:space="preserve"> alebo </w:t>
      </w:r>
    </w:p>
    <w:p w14:paraId="749E638B" w14:textId="77777777" w:rsidR="0055035E" w:rsidRPr="00CC2EB1" w:rsidRDefault="009C3F41" w:rsidP="005422D5">
      <w:pPr>
        <w:spacing w:after="0" w:line="240" w:lineRule="auto"/>
        <w:ind w:left="993" w:hanging="284"/>
        <w:jc w:val="both"/>
        <w:rPr>
          <w:rFonts w:ascii="Times New Roman" w:hAnsi="Times New Roman" w:cs="Times New Roman"/>
        </w:rPr>
      </w:pPr>
      <w:r w:rsidRPr="00CC2EB1">
        <w:rPr>
          <w:rFonts w:ascii="Times New Roman" w:hAnsi="Times New Roman" w:cs="Times New Roman"/>
        </w:rPr>
        <w:t xml:space="preserve">b) vyhlásením o </w:t>
      </w:r>
      <w:r w:rsidRPr="00B90BD1">
        <w:rPr>
          <w:rFonts w:ascii="Times New Roman" w:hAnsi="Times New Roman" w:cs="Times New Roman"/>
          <w:b/>
          <w:bCs/>
          <w:u w:val="single"/>
        </w:rPr>
        <w:t>zaregistrovaní sa v zozname hospodárskych subjektov</w:t>
      </w:r>
      <w:r w:rsidRPr="00CC2EB1">
        <w:rPr>
          <w:rFonts w:ascii="Times New Roman" w:hAnsi="Times New Roman" w:cs="Times New Roman"/>
        </w:rPr>
        <w:t xml:space="preserve"> spolu s platnou registráciou vedeným Úradom pre verejné obstarávanie alebo </w:t>
      </w:r>
    </w:p>
    <w:p w14:paraId="7B5DC2B4" w14:textId="77777777" w:rsidR="009C3F41" w:rsidRPr="00CC2EB1" w:rsidRDefault="009C3F41" w:rsidP="005422D5">
      <w:pPr>
        <w:spacing w:after="0" w:line="240" w:lineRule="auto"/>
        <w:ind w:left="993" w:hanging="284"/>
        <w:jc w:val="both"/>
        <w:rPr>
          <w:rFonts w:ascii="Times New Roman" w:hAnsi="Times New Roman" w:cs="Times New Roman"/>
        </w:rPr>
      </w:pPr>
      <w:r w:rsidRPr="00CC2EB1">
        <w:rPr>
          <w:rFonts w:ascii="Times New Roman" w:hAnsi="Times New Roman" w:cs="Times New Roman"/>
        </w:rPr>
        <w:t xml:space="preserve">c) uvedením internetovej adresy/hypertextový </w:t>
      </w:r>
      <w:proofErr w:type="spellStart"/>
      <w:r w:rsidRPr="00CC2EB1">
        <w:rPr>
          <w:rFonts w:ascii="Times New Roman" w:hAnsi="Times New Roman" w:cs="Times New Roman"/>
        </w:rPr>
        <w:t>link</w:t>
      </w:r>
      <w:proofErr w:type="spellEnd"/>
      <w:r w:rsidRPr="00CC2EB1">
        <w:rPr>
          <w:rFonts w:ascii="Times New Roman" w:hAnsi="Times New Roman" w:cs="Times New Roman"/>
        </w:rPr>
        <w:t>, na ktorom</w:t>
      </w:r>
      <w:r w:rsidR="00CC2EB1" w:rsidRPr="00CC2EB1">
        <w:rPr>
          <w:rFonts w:ascii="Times New Roman" w:hAnsi="Times New Roman" w:cs="Times New Roman"/>
        </w:rPr>
        <w:t xml:space="preserve"> sú požadované dokumenty verejne</w:t>
      </w:r>
      <w:r w:rsidRPr="00CC2EB1">
        <w:rPr>
          <w:rFonts w:ascii="Times New Roman" w:hAnsi="Times New Roman" w:cs="Times New Roman"/>
        </w:rPr>
        <w:t xml:space="preserve"> sprístupnené. Obstarávateľ overí splnenie podmienky účasti osobného postavenia u všetkých potencionálnych dodávateľov cez verejne dostupné registre. Ak si skutočnosti preukazujúce splnenie podmienok účasti osobného postavenia prijímateľ nedokáže overiť cez verejne dostupné registre, úspešný uchádzač je na základe požiadania obstarávateľa </w:t>
      </w:r>
      <w:r w:rsidRPr="00B90BD1">
        <w:rPr>
          <w:rFonts w:ascii="Times New Roman" w:hAnsi="Times New Roman" w:cs="Times New Roman"/>
          <w:b/>
          <w:bCs/>
          <w:u w:val="single"/>
        </w:rPr>
        <w:t>povinný pred podpisom zmluvy predložiť všetky doklady, ktoré predbežne nahradil čestným vyhlásením</w:t>
      </w:r>
      <w:r w:rsidRPr="00CC2EB1">
        <w:rPr>
          <w:rFonts w:ascii="Times New Roman" w:hAnsi="Times New Roman" w:cs="Times New Roman"/>
        </w:rPr>
        <w:t xml:space="preserve">. </w:t>
      </w:r>
    </w:p>
    <w:p w14:paraId="5703734B" w14:textId="104C449A" w:rsidR="00C5369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4.2. Podmienky účasti potencionálneho dodávateľa týkajúce sa finančného a</w:t>
      </w:r>
      <w:r w:rsidR="00C5369E" w:rsidRPr="00CC2EB1">
        <w:rPr>
          <w:rFonts w:ascii="Times New Roman" w:hAnsi="Times New Roman" w:cs="Times New Roman"/>
        </w:rPr>
        <w:t> </w:t>
      </w:r>
      <w:r w:rsidRPr="00CC2EB1">
        <w:rPr>
          <w:rFonts w:ascii="Times New Roman" w:hAnsi="Times New Roman" w:cs="Times New Roman"/>
        </w:rPr>
        <w:t>ekonomického</w:t>
      </w:r>
      <w:r w:rsidR="00C5369E" w:rsidRPr="00CC2EB1">
        <w:rPr>
          <w:rFonts w:ascii="Times New Roman" w:hAnsi="Times New Roman" w:cs="Times New Roman"/>
        </w:rPr>
        <w:t xml:space="preserve"> </w:t>
      </w:r>
      <w:r w:rsidRPr="00CC2EB1">
        <w:rPr>
          <w:rFonts w:ascii="Times New Roman" w:hAnsi="Times New Roman" w:cs="Times New Roman"/>
        </w:rPr>
        <w:t xml:space="preserve">postavenia a technickej alebo odbornej spôsobilosti: </w:t>
      </w:r>
      <w:r w:rsidR="00B90BD1">
        <w:rPr>
          <w:rFonts w:ascii="Times New Roman" w:hAnsi="Times New Roman" w:cs="Times New Roman"/>
        </w:rPr>
        <w:t xml:space="preserve"> </w:t>
      </w:r>
      <w:r w:rsidR="0046064F" w:rsidRPr="00B90BD1">
        <w:rPr>
          <w:rFonts w:ascii="Times New Roman" w:hAnsi="Times New Roman" w:cs="Times New Roman"/>
          <w:b/>
          <w:u w:val="single"/>
        </w:rPr>
        <w:t>nevyžaduje sa.</w:t>
      </w:r>
    </w:p>
    <w:p w14:paraId="3A6AE07C" w14:textId="77777777" w:rsidR="00C5369E" w:rsidRPr="00CC2EB1" w:rsidRDefault="00C5369E" w:rsidP="0070641A">
      <w:pPr>
        <w:spacing w:after="0" w:line="240" w:lineRule="auto"/>
        <w:ind w:left="708"/>
        <w:jc w:val="both"/>
        <w:rPr>
          <w:rFonts w:ascii="Times New Roman" w:hAnsi="Times New Roman" w:cs="Times New Roman"/>
        </w:rPr>
      </w:pPr>
    </w:p>
    <w:p w14:paraId="3132BF87" w14:textId="77777777" w:rsidR="005422D5" w:rsidRDefault="005422D5" w:rsidP="005422D5">
      <w:pPr>
        <w:spacing w:after="0" w:line="240" w:lineRule="auto"/>
        <w:ind w:left="142"/>
        <w:jc w:val="both"/>
        <w:rPr>
          <w:rFonts w:ascii="Times New Roman" w:hAnsi="Times New Roman" w:cs="Times New Roman"/>
        </w:rPr>
      </w:pPr>
      <w:r w:rsidRPr="005422D5">
        <w:rPr>
          <w:rFonts w:ascii="Times New Roman" w:hAnsi="Times New Roman" w:cs="Times New Roman"/>
        </w:rPr>
        <w:t xml:space="preserve">Obstarávateľ overí splnenie podmienky účasti osobného postavenia u všetkých potencionálnych dodávateľov cez verejne dostupné registre. Ak si skutočnosti preukazujúce splnenie podmienok účasti osobného postavenia prijímateľ nedokáže overiť cez verejne dostupné registre, úspešný uchádzač je na základe požiadania obstarávateľa </w:t>
      </w:r>
      <w:r w:rsidRPr="00BC7292">
        <w:rPr>
          <w:rFonts w:ascii="Times New Roman" w:hAnsi="Times New Roman" w:cs="Times New Roman"/>
          <w:b/>
          <w:bCs/>
          <w:u w:val="single"/>
        </w:rPr>
        <w:t>povinný pred podpisom zmluvy predložiť všetky doklady, ktoré predbežne nahradil čestným vyhlásením</w:t>
      </w:r>
      <w:r w:rsidRPr="005422D5">
        <w:rPr>
          <w:rFonts w:ascii="Times New Roman" w:hAnsi="Times New Roman" w:cs="Times New Roman"/>
        </w:rPr>
        <w:t>.</w:t>
      </w:r>
    </w:p>
    <w:p w14:paraId="02EA66A7" w14:textId="77777777" w:rsidR="005422D5" w:rsidRPr="00CC2EB1" w:rsidRDefault="005422D5" w:rsidP="005422D5">
      <w:pPr>
        <w:spacing w:after="0" w:line="240" w:lineRule="auto"/>
        <w:ind w:left="142"/>
        <w:jc w:val="both"/>
        <w:rPr>
          <w:rFonts w:ascii="Times New Roman" w:hAnsi="Times New Roman" w:cs="Times New Roman"/>
        </w:rPr>
      </w:pPr>
    </w:p>
    <w:p w14:paraId="7570C884"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w:t>
      </w:r>
      <w:proofErr w:type="spellStart"/>
      <w:r w:rsidRPr="00CC2EB1">
        <w:rPr>
          <w:rFonts w:ascii="Times New Roman" w:hAnsi="Times New Roman" w:cs="Times New Roman"/>
        </w:rPr>
        <w:t>eID</w:t>
      </w:r>
      <w:proofErr w:type="spellEnd"/>
      <w:r w:rsidRPr="00CC2EB1">
        <w:rPr>
          <w:rFonts w:ascii="Times New Roman" w:hAnsi="Times New Roman" w:cs="Times New Roman"/>
        </w:rPr>
        <w:t xml:space="preserve">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w:t>
      </w:r>
      <w:proofErr w:type="spellStart"/>
      <w:r w:rsidRPr="00CC2EB1">
        <w:rPr>
          <w:rFonts w:ascii="Times New Roman" w:hAnsi="Times New Roman" w:cs="Times New Roman"/>
        </w:rPr>
        <w:t>t.j</w:t>
      </w:r>
      <w:proofErr w:type="spellEnd"/>
      <w:r w:rsidRPr="00CC2EB1">
        <w:rPr>
          <w:rFonts w:ascii="Times New Roman" w:hAnsi="Times New Roman" w:cs="Times New Roman"/>
        </w:rPr>
        <w:t xml:space="preserve">.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w:t>
      </w:r>
      <w:proofErr w:type="spellStart"/>
      <w:r w:rsidRPr="00CC2EB1">
        <w:rPr>
          <w:rFonts w:ascii="Times New Roman" w:hAnsi="Times New Roman" w:cs="Times New Roman"/>
        </w:rPr>
        <w:t>Mozilla</w:t>
      </w:r>
      <w:proofErr w:type="spellEnd"/>
      <w:r w:rsidRPr="00CC2EB1">
        <w:rPr>
          <w:rFonts w:ascii="Times New Roman" w:hAnsi="Times New Roman" w:cs="Times New Roman"/>
        </w:rPr>
        <w:t xml:space="preserve">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6A2B1B28"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800966">
        <w:rPr>
          <w:rFonts w:ascii="Times New Roman" w:eastAsia="Times New Roman" w:hAnsi="Times New Roman" w:cs="Times New Roman"/>
          <w:b/>
          <w:sz w:val="24"/>
          <w:szCs w:val="24"/>
          <w:u w:val="single"/>
          <w:lang w:eastAsia="sk-SK"/>
        </w:rPr>
        <w:t>21</w:t>
      </w:r>
      <w:r w:rsidR="00C64336" w:rsidRPr="00CC1DDD">
        <w:rPr>
          <w:rFonts w:ascii="Times New Roman" w:eastAsia="Times New Roman" w:hAnsi="Times New Roman" w:cs="Times New Roman"/>
          <w:b/>
          <w:sz w:val="24"/>
          <w:szCs w:val="24"/>
          <w:u w:val="single"/>
          <w:lang w:eastAsia="sk-SK"/>
        </w:rPr>
        <w:t>.</w:t>
      </w:r>
      <w:r w:rsidR="00C64336">
        <w:rPr>
          <w:rFonts w:ascii="Times New Roman" w:eastAsia="Times New Roman" w:hAnsi="Times New Roman" w:cs="Times New Roman"/>
          <w:b/>
          <w:sz w:val="24"/>
          <w:szCs w:val="24"/>
          <w:u w:val="single"/>
          <w:lang w:eastAsia="sk-SK"/>
        </w:rPr>
        <w:t>1</w:t>
      </w:r>
      <w:r w:rsidR="00943008">
        <w:rPr>
          <w:rFonts w:ascii="Times New Roman" w:eastAsia="Times New Roman" w:hAnsi="Times New Roman" w:cs="Times New Roman"/>
          <w:b/>
          <w:sz w:val="24"/>
          <w:szCs w:val="24"/>
          <w:u w:val="single"/>
          <w:lang w:eastAsia="sk-SK"/>
        </w:rPr>
        <w:t>2</w:t>
      </w:r>
      <w:r w:rsidR="00164291">
        <w:rPr>
          <w:rFonts w:ascii="Times New Roman" w:eastAsia="Times New Roman" w:hAnsi="Times New Roman" w:cs="Times New Roman"/>
          <w:b/>
          <w:sz w:val="24"/>
          <w:szCs w:val="24"/>
          <w:u w:val="single"/>
          <w:lang w:eastAsia="sk-SK"/>
        </w:rPr>
        <w:t>.</w:t>
      </w:r>
      <w:r w:rsidR="00C64336" w:rsidRPr="00CC1DDD">
        <w:rPr>
          <w:rFonts w:ascii="Times New Roman" w:eastAsia="Times New Roman" w:hAnsi="Times New Roman" w:cs="Times New Roman"/>
          <w:b/>
          <w:sz w:val="24"/>
          <w:szCs w:val="24"/>
          <w:u w:val="single"/>
          <w:lang w:eastAsia="sk-SK"/>
        </w:rPr>
        <w:t xml:space="preserve">2023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w:t>
      </w:r>
      <w:proofErr w:type="spellStart"/>
      <w:r w:rsidRPr="00CC2EB1">
        <w:rPr>
          <w:rFonts w:ascii="Times New Roman" w:hAnsi="Times New Roman" w:cs="Times New Roman"/>
        </w:rPr>
        <w:t>scanov</w:t>
      </w:r>
      <w:proofErr w:type="spellEnd"/>
      <w:r w:rsidRPr="00CC2EB1">
        <w:rPr>
          <w:rFonts w:ascii="Times New Roman" w:hAnsi="Times New Roman" w:cs="Times New Roman"/>
        </w:rPr>
        <w:t xml:space="preserve"> originálov alebo úradne overených fotokópií (formát .</w:t>
      </w:r>
      <w:proofErr w:type="spellStart"/>
      <w:r w:rsidRPr="00CC2EB1">
        <w:rPr>
          <w:rFonts w:ascii="Times New Roman" w:hAnsi="Times New Roman" w:cs="Times New Roman"/>
        </w:rPr>
        <w:t>pdf</w:t>
      </w:r>
      <w:proofErr w:type="spellEnd"/>
      <w:r w:rsidRPr="00CC2EB1">
        <w:rPr>
          <w:rFonts w:ascii="Times New Roman" w:hAnsi="Times New Roman" w:cs="Times New Roman"/>
        </w:rPr>
        <w:t xml:space="preserve">):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w:t>
      </w:r>
      <w:proofErr w:type="spellStart"/>
      <w:r w:rsidRPr="00CC2EB1">
        <w:rPr>
          <w:rFonts w:ascii="Times New Roman" w:hAnsi="Times New Roman" w:cs="Times New Roman"/>
        </w:rPr>
        <w:t>Scan</w:t>
      </w:r>
      <w:proofErr w:type="spellEnd"/>
      <w:r w:rsidRPr="00CC2EB1">
        <w:rPr>
          <w:rFonts w:ascii="Times New Roman" w:hAnsi="Times New Roman" w:cs="Times New Roman"/>
        </w:rPr>
        <w:t xml:space="preserve">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w:t>
      </w:r>
      <w:proofErr w:type="spellStart"/>
      <w:r w:rsidRPr="00CC2EB1">
        <w:rPr>
          <w:rFonts w:ascii="Times New Roman" w:hAnsi="Times New Roman" w:cs="Times New Roman"/>
        </w:rPr>
        <w:t>ust</w:t>
      </w:r>
      <w:proofErr w:type="spellEnd"/>
      <w:r w:rsidRPr="00CC2EB1">
        <w:rPr>
          <w:rFonts w:ascii="Times New Roman" w:hAnsi="Times New Roman" w:cs="Times New Roman"/>
        </w:rPr>
        <w:t xml:space="preserve">.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F1A0E" w14:textId="77777777" w:rsidR="007B057C" w:rsidRDefault="007B057C" w:rsidP="008740BA">
      <w:pPr>
        <w:spacing w:after="0" w:line="240" w:lineRule="auto"/>
      </w:pPr>
      <w:r>
        <w:separator/>
      </w:r>
    </w:p>
  </w:endnote>
  <w:endnote w:type="continuationSeparator" w:id="0">
    <w:p w14:paraId="59A8050A" w14:textId="77777777" w:rsidR="007B057C" w:rsidRDefault="007B057C"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77414B" w14:textId="77777777" w:rsidR="007B057C" w:rsidRDefault="007B057C" w:rsidP="008740BA">
      <w:pPr>
        <w:spacing w:after="0" w:line="240" w:lineRule="auto"/>
      </w:pPr>
      <w:r>
        <w:separator/>
      </w:r>
    </w:p>
  </w:footnote>
  <w:footnote w:type="continuationSeparator" w:id="0">
    <w:p w14:paraId="1C16B880" w14:textId="77777777" w:rsidR="007B057C" w:rsidRDefault="007B057C"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w:t>
      </w:r>
      <w:proofErr w:type="spellStart"/>
      <w:r w:rsidRPr="00AF2D01">
        <w:rPr>
          <w:rStyle w:val="Odkaznapoznmkupodiarou"/>
        </w:rPr>
        <w:t>ŽoNFP</w:t>
      </w:r>
      <w:proofErr w:type="spellEnd"/>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17A90"/>
    <w:rsid w:val="0002377C"/>
    <w:rsid w:val="000465C8"/>
    <w:rsid w:val="0006634B"/>
    <w:rsid w:val="0007624F"/>
    <w:rsid w:val="000835C2"/>
    <w:rsid w:val="000C4E30"/>
    <w:rsid w:val="000D3D39"/>
    <w:rsid w:val="001201AC"/>
    <w:rsid w:val="00137285"/>
    <w:rsid w:val="001377E5"/>
    <w:rsid w:val="00141BE7"/>
    <w:rsid w:val="00164291"/>
    <w:rsid w:val="00173814"/>
    <w:rsid w:val="00180C3B"/>
    <w:rsid w:val="00185E52"/>
    <w:rsid w:val="00185F90"/>
    <w:rsid w:val="00197CE8"/>
    <w:rsid w:val="001C7AC8"/>
    <w:rsid w:val="001E15FF"/>
    <w:rsid w:val="00200BA7"/>
    <w:rsid w:val="00202C25"/>
    <w:rsid w:val="002146F1"/>
    <w:rsid w:val="00215955"/>
    <w:rsid w:val="00225FA0"/>
    <w:rsid w:val="00234DDA"/>
    <w:rsid w:val="002371AB"/>
    <w:rsid w:val="0024367F"/>
    <w:rsid w:val="002646CC"/>
    <w:rsid w:val="00275507"/>
    <w:rsid w:val="00280798"/>
    <w:rsid w:val="002848FC"/>
    <w:rsid w:val="002B533C"/>
    <w:rsid w:val="002D2DDA"/>
    <w:rsid w:val="002E0B88"/>
    <w:rsid w:val="002E29E7"/>
    <w:rsid w:val="00305A70"/>
    <w:rsid w:val="00337311"/>
    <w:rsid w:val="00337E13"/>
    <w:rsid w:val="003416BD"/>
    <w:rsid w:val="0036516A"/>
    <w:rsid w:val="00371C92"/>
    <w:rsid w:val="00380AA4"/>
    <w:rsid w:val="00394F4D"/>
    <w:rsid w:val="003D4DE1"/>
    <w:rsid w:val="004260F0"/>
    <w:rsid w:val="00440F64"/>
    <w:rsid w:val="0046064F"/>
    <w:rsid w:val="00462689"/>
    <w:rsid w:val="00477D60"/>
    <w:rsid w:val="00484535"/>
    <w:rsid w:val="004B33D9"/>
    <w:rsid w:val="004C0CDA"/>
    <w:rsid w:val="004D6EC8"/>
    <w:rsid w:val="004D7933"/>
    <w:rsid w:val="005422D5"/>
    <w:rsid w:val="0055035E"/>
    <w:rsid w:val="00553A5E"/>
    <w:rsid w:val="00556AB9"/>
    <w:rsid w:val="00564E2B"/>
    <w:rsid w:val="00570092"/>
    <w:rsid w:val="005768E4"/>
    <w:rsid w:val="005A0B72"/>
    <w:rsid w:val="005B1E83"/>
    <w:rsid w:val="005B5889"/>
    <w:rsid w:val="005C7098"/>
    <w:rsid w:val="00601742"/>
    <w:rsid w:val="00614A93"/>
    <w:rsid w:val="0063120B"/>
    <w:rsid w:val="006544C6"/>
    <w:rsid w:val="006719FC"/>
    <w:rsid w:val="00680402"/>
    <w:rsid w:val="006A773D"/>
    <w:rsid w:val="006B0754"/>
    <w:rsid w:val="006B40C7"/>
    <w:rsid w:val="00701763"/>
    <w:rsid w:val="0070641A"/>
    <w:rsid w:val="00785E99"/>
    <w:rsid w:val="00791919"/>
    <w:rsid w:val="007B057C"/>
    <w:rsid w:val="007D0061"/>
    <w:rsid w:val="007D00D0"/>
    <w:rsid w:val="007D2847"/>
    <w:rsid w:val="007F1CEE"/>
    <w:rsid w:val="00800966"/>
    <w:rsid w:val="0083764D"/>
    <w:rsid w:val="00851B45"/>
    <w:rsid w:val="0086644C"/>
    <w:rsid w:val="008740BA"/>
    <w:rsid w:val="0088312A"/>
    <w:rsid w:val="008A41E3"/>
    <w:rsid w:val="008A438C"/>
    <w:rsid w:val="008B25A8"/>
    <w:rsid w:val="008B3476"/>
    <w:rsid w:val="008B5ACE"/>
    <w:rsid w:val="008E62D0"/>
    <w:rsid w:val="008F1674"/>
    <w:rsid w:val="008F18CC"/>
    <w:rsid w:val="0091027F"/>
    <w:rsid w:val="009256B7"/>
    <w:rsid w:val="009327D3"/>
    <w:rsid w:val="00943008"/>
    <w:rsid w:val="009524BC"/>
    <w:rsid w:val="009C1DD3"/>
    <w:rsid w:val="009C3F41"/>
    <w:rsid w:val="009C671A"/>
    <w:rsid w:val="009F26D8"/>
    <w:rsid w:val="009F39D7"/>
    <w:rsid w:val="00A3798B"/>
    <w:rsid w:val="00A6197C"/>
    <w:rsid w:val="00A62EFE"/>
    <w:rsid w:val="00A65702"/>
    <w:rsid w:val="00A6623B"/>
    <w:rsid w:val="00A73443"/>
    <w:rsid w:val="00A7384E"/>
    <w:rsid w:val="00AA1D18"/>
    <w:rsid w:val="00AC7602"/>
    <w:rsid w:val="00AD1B4D"/>
    <w:rsid w:val="00AD64D9"/>
    <w:rsid w:val="00AE4129"/>
    <w:rsid w:val="00AF2D01"/>
    <w:rsid w:val="00AF3E0F"/>
    <w:rsid w:val="00B0335C"/>
    <w:rsid w:val="00B32658"/>
    <w:rsid w:val="00B41BA2"/>
    <w:rsid w:val="00B5164A"/>
    <w:rsid w:val="00B90BD1"/>
    <w:rsid w:val="00BA1E76"/>
    <w:rsid w:val="00BA60C6"/>
    <w:rsid w:val="00BC1E76"/>
    <w:rsid w:val="00BC7292"/>
    <w:rsid w:val="00BD6570"/>
    <w:rsid w:val="00BD76D0"/>
    <w:rsid w:val="00C00729"/>
    <w:rsid w:val="00C056C5"/>
    <w:rsid w:val="00C05A19"/>
    <w:rsid w:val="00C06209"/>
    <w:rsid w:val="00C070DC"/>
    <w:rsid w:val="00C16176"/>
    <w:rsid w:val="00C44FFD"/>
    <w:rsid w:val="00C5369E"/>
    <w:rsid w:val="00C64336"/>
    <w:rsid w:val="00C8105A"/>
    <w:rsid w:val="00CC1DDD"/>
    <w:rsid w:val="00CC2EB1"/>
    <w:rsid w:val="00D07C53"/>
    <w:rsid w:val="00D13075"/>
    <w:rsid w:val="00D32EB2"/>
    <w:rsid w:val="00D408A1"/>
    <w:rsid w:val="00D672D6"/>
    <w:rsid w:val="00D7453E"/>
    <w:rsid w:val="00DC5171"/>
    <w:rsid w:val="00DF539E"/>
    <w:rsid w:val="00E03E08"/>
    <w:rsid w:val="00E14BEB"/>
    <w:rsid w:val="00E247E9"/>
    <w:rsid w:val="00E318A8"/>
    <w:rsid w:val="00E474C2"/>
    <w:rsid w:val="00E514F1"/>
    <w:rsid w:val="00E72588"/>
    <w:rsid w:val="00E751AB"/>
    <w:rsid w:val="00E873E4"/>
    <w:rsid w:val="00E91538"/>
    <w:rsid w:val="00E94167"/>
    <w:rsid w:val="00EA5764"/>
    <w:rsid w:val="00EE705A"/>
    <w:rsid w:val="00F014C2"/>
    <w:rsid w:val="00F0397A"/>
    <w:rsid w:val="00F15E2E"/>
    <w:rsid w:val="00F16C9E"/>
    <w:rsid w:val="00F25C1E"/>
    <w:rsid w:val="00F47001"/>
    <w:rsid w:val="00F67DE0"/>
    <w:rsid w:val="00F71776"/>
    <w:rsid w:val="00F76CBC"/>
    <w:rsid w:val="00F91E39"/>
    <w:rsid w:val="00F91EA7"/>
    <w:rsid w:val="00FB72CF"/>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 w:type="character" w:styleId="Zvraznenie">
    <w:name w:val="Emphasis"/>
    <w:basedOn w:val="Predvolenpsmoodseku"/>
    <w:uiPriority w:val="20"/>
    <w:qFormat/>
    <w:rsid w:val="00C161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9</Pages>
  <Words>4182</Words>
  <Characters>23840</Characters>
  <Application>Microsoft Office Word</Application>
  <DocSecurity>0</DocSecurity>
  <Lines>198</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revision>58</cp:revision>
  <dcterms:created xsi:type="dcterms:W3CDTF">2023-06-27T10:29:00Z</dcterms:created>
  <dcterms:modified xsi:type="dcterms:W3CDTF">2023-12-11T10:48:00Z</dcterms:modified>
</cp:coreProperties>
</file>