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2B299760" w:rsidR="0030589C" w:rsidRPr="00B714F9" w:rsidRDefault="00ED68EE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USG prístroj</w:t>
            </w:r>
            <w:r w:rsidR="003E2279">
              <w:rPr>
                <w:b/>
                <w:sz w:val="22"/>
                <w:szCs w:val="22"/>
              </w:rPr>
              <w:t xml:space="preserve"> pre Onkologickú kliniku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24FC84B8" w:rsidR="0030589C" w:rsidRPr="00430DAF" w:rsidRDefault="00ED68EE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USG prístro</w:t>
            </w:r>
            <w:r w:rsidR="003E2279">
              <w:rPr>
                <w:b/>
                <w:sz w:val="22"/>
                <w:szCs w:val="22"/>
              </w:rPr>
              <w:t>j pre Onkologickú kliniku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39F5" w14:textId="77777777" w:rsidR="003265F3" w:rsidRDefault="003265F3">
      <w:r>
        <w:separator/>
      </w:r>
    </w:p>
  </w:endnote>
  <w:endnote w:type="continuationSeparator" w:id="0">
    <w:p w14:paraId="6F759413" w14:textId="77777777" w:rsidR="003265F3" w:rsidRDefault="003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3E227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C3FC" w14:textId="77777777" w:rsidR="003265F3" w:rsidRDefault="003265F3">
      <w:r>
        <w:separator/>
      </w:r>
    </w:p>
  </w:footnote>
  <w:footnote w:type="continuationSeparator" w:id="0">
    <w:p w14:paraId="5DF6A129" w14:textId="77777777" w:rsidR="003265F3" w:rsidRDefault="003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2882"/>
    <w:rsid w:val="0016701C"/>
    <w:rsid w:val="00190321"/>
    <w:rsid w:val="001C7FDB"/>
    <w:rsid w:val="001E2C8B"/>
    <w:rsid w:val="0020343A"/>
    <w:rsid w:val="002B5D72"/>
    <w:rsid w:val="0030044C"/>
    <w:rsid w:val="0030589C"/>
    <w:rsid w:val="003265F3"/>
    <w:rsid w:val="00374D79"/>
    <w:rsid w:val="00386430"/>
    <w:rsid w:val="00395C79"/>
    <w:rsid w:val="003960D4"/>
    <w:rsid w:val="0039746D"/>
    <w:rsid w:val="003E2279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D68EE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46</cp:revision>
  <cp:lastPrinted>2020-01-28T12:51:00Z</cp:lastPrinted>
  <dcterms:created xsi:type="dcterms:W3CDTF">2017-03-02T16:28:00Z</dcterms:created>
  <dcterms:modified xsi:type="dcterms:W3CDTF">2023-06-05T07:05:00Z</dcterms:modified>
</cp:coreProperties>
</file>