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21A2C5B0" w14:textId="1A7CFDF2" w:rsidR="001377E5" w:rsidRPr="00164291" w:rsidRDefault="00164291" w:rsidP="00477D60">
      <w:pPr>
        <w:jc w:val="center"/>
        <w:rPr>
          <w:rFonts w:ascii="Times New Roman" w:hAnsi="Times New Roman" w:cs="Times New Roman"/>
          <w:b/>
          <w:u w:val="single"/>
        </w:rPr>
      </w:pPr>
      <w:bookmarkStart w:id="0" w:name="_Hlk149889300"/>
      <w:r w:rsidRPr="00164291">
        <w:rPr>
          <w:rFonts w:ascii="Times New Roman" w:hAnsi="Times New Roman" w:cs="Times New Roman"/>
          <w:b/>
          <w:u w:val="single"/>
        </w:rPr>
        <w:t>Farma Beckov, družstvo</w:t>
      </w:r>
      <w:bookmarkEnd w:id="0"/>
    </w:p>
    <w:p w14:paraId="7C86A35C" w14:textId="77777777" w:rsidR="001377E5" w:rsidRPr="00CC2EB1" w:rsidRDefault="001377E5" w:rsidP="00477D60">
      <w:pPr>
        <w:jc w:val="center"/>
        <w:rPr>
          <w:rFonts w:ascii="Times New Roman" w:hAnsi="Times New Roman" w:cs="Times New Roman"/>
          <w:b/>
          <w:sz w:val="32"/>
          <w:szCs w:val="32"/>
        </w:rPr>
      </w:pP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1774CD9B"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64291">
        <w:rPr>
          <w:rFonts w:ascii="Times New Roman" w:hAnsi="Times New Roman" w:cs="Times New Roman"/>
        </w:rPr>
        <w:t>1</w:t>
      </w:r>
      <w:r w:rsidR="006719FC" w:rsidRPr="00CC2EB1">
        <w:rPr>
          <w:rFonts w:ascii="Times New Roman" w:hAnsi="Times New Roman" w:cs="Times New Roman"/>
        </w:rPr>
        <w:t>/PRV/202</w:t>
      </w:r>
      <w:r w:rsidR="00164291">
        <w:rPr>
          <w:rFonts w:ascii="Times New Roman" w:hAnsi="Times New Roman" w:cs="Times New Roman"/>
        </w:rPr>
        <w:t>1</w:t>
      </w:r>
    </w:p>
    <w:p w14:paraId="3B345A73" w14:textId="77777777" w:rsidR="006719FC" w:rsidRPr="00CC2EB1" w:rsidRDefault="006719FC" w:rsidP="00B32658">
      <w:pPr>
        <w:spacing w:after="0" w:line="240" w:lineRule="auto"/>
        <w:jc w:val="both"/>
        <w:rPr>
          <w:rFonts w:ascii="Times New Roman" w:hAnsi="Times New Roman" w:cs="Times New Roman"/>
        </w:rPr>
      </w:pPr>
    </w:p>
    <w:p w14:paraId="5CAB059E" w14:textId="77777777" w:rsidR="002B403C" w:rsidRDefault="002B403C" w:rsidP="00B90BD1">
      <w:pPr>
        <w:spacing w:after="0" w:line="240" w:lineRule="auto"/>
        <w:jc w:val="both"/>
        <w:rPr>
          <w:rFonts w:ascii="Times New Roman" w:hAnsi="Times New Roman" w:cs="Times New Roman"/>
          <w:b/>
          <w:sz w:val="28"/>
          <w:szCs w:val="28"/>
        </w:rPr>
      </w:pPr>
    </w:p>
    <w:p w14:paraId="1B20A4A4" w14:textId="1629CD05" w:rsidR="00B90BD1" w:rsidRDefault="006719FC" w:rsidP="00B90BD1">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b/>
          <w:sz w:val="28"/>
          <w:szCs w:val="28"/>
        </w:rPr>
        <w:t xml:space="preserve">Predmet zákazky: </w:t>
      </w:r>
      <w:r w:rsidR="00B90BD1" w:rsidRPr="00B90BD1">
        <w:rPr>
          <w:rFonts w:ascii="Times New Roman" w:hAnsi="Times New Roman"/>
          <w:sz w:val="28"/>
          <w:szCs w:val="28"/>
          <w:u w:val="single"/>
        </w:rPr>
        <w:t>Obstaranie</w:t>
      </w:r>
      <w:r w:rsidR="00A3798B">
        <w:rPr>
          <w:rFonts w:ascii="Times New Roman" w:hAnsi="Times New Roman"/>
          <w:sz w:val="28"/>
          <w:szCs w:val="28"/>
          <w:u w:val="single"/>
        </w:rPr>
        <w:t xml:space="preserve"> </w:t>
      </w:r>
      <w:r w:rsidR="006544C6" w:rsidRPr="006544C6">
        <w:rPr>
          <w:rFonts w:ascii="Times New Roman" w:hAnsi="Times New Roman"/>
          <w:sz w:val="28"/>
          <w:szCs w:val="28"/>
          <w:u w:val="single"/>
        </w:rPr>
        <w:t>CIP stanice pre jednotlivé technológie lisovania a pasterizácie vrátane dodávky a montáže</w:t>
      </w:r>
    </w:p>
    <w:p w14:paraId="7E0E7A3A" w14:textId="4BEE96EB" w:rsidR="001377E5" w:rsidRPr="00CC2EB1" w:rsidRDefault="00B32658"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9C3F41" w:rsidRPr="00CC2EB1" w14:paraId="5718507C" w14:textId="77777777" w:rsidTr="009C3F41">
        <w:tc>
          <w:tcPr>
            <w:tcW w:w="3020" w:type="dxa"/>
          </w:tcPr>
          <w:p w14:paraId="79D99013" w14:textId="237E872A" w:rsidR="009C3F41" w:rsidRPr="00CC2EB1" w:rsidRDefault="009C3F41" w:rsidP="00B41BA2">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sidR="00164291">
              <w:rPr>
                <w:rFonts w:ascii="Times New Roman" w:eastAsia="Times New Roman" w:hAnsi="Times New Roman" w:cs="Times New Roman"/>
                <w:b/>
                <w:color w:val="000000"/>
                <w:sz w:val="24"/>
                <w:szCs w:val="24"/>
                <w:lang w:eastAsia="sk-SK"/>
              </w:rPr>
              <w:t xml:space="preserve"> Beckove</w:t>
            </w:r>
          </w:p>
        </w:tc>
        <w:tc>
          <w:tcPr>
            <w:tcW w:w="3021" w:type="dxa"/>
          </w:tcPr>
          <w:p w14:paraId="69906661" w14:textId="5BF54533" w:rsidR="00164291" w:rsidRPr="005422D5" w:rsidRDefault="001E0C21" w:rsidP="00B41BA2">
            <w:pPr>
              <w:jc w:val="both"/>
              <w:rPr>
                <w:rFonts w:ascii="Times New Roman" w:eastAsia="Times New Roman" w:hAnsi="Times New Roman" w:cs="Times New Roman"/>
                <w:b/>
                <w:color w:val="000000"/>
                <w:sz w:val="24"/>
                <w:szCs w:val="24"/>
                <w:lang w:eastAsia="sk-SK"/>
              </w:rPr>
            </w:pPr>
            <w:r w:rsidRPr="008F5BD8">
              <w:rPr>
                <w:rFonts w:ascii="Calibri" w:eastAsia="Times New Roman" w:hAnsi="Calibri" w:cs="Times New Roman"/>
                <w:b/>
                <w:color w:val="000000"/>
                <w:sz w:val="24"/>
                <w:szCs w:val="24"/>
                <w:lang w:eastAsia="sk-SK"/>
              </w:rPr>
              <w:t>dňa</w:t>
            </w:r>
            <w:r w:rsidRPr="0011197D">
              <w:rPr>
                <w:rFonts w:ascii="Calibri" w:eastAsia="Times New Roman" w:hAnsi="Calibri" w:cs="Times New Roman"/>
                <w:b/>
                <w:color w:val="000000"/>
                <w:sz w:val="24"/>
                <w:szCs w:val="24"/>
                <w:lang w:eastAsia="sk-SK"/>
              </w:rPr>
              <w:t xml:space="preserve">  </w:t>
            </w:r>
            <w:r>
              <w:rPr>
                <w:rFonts w:ascii="Calibri" w:eastAsia="Times New Roman" w:hAnsi="Calibri" w:cs="Times New Roman"/>
                <w:b/>
                <w:color w:val="000000"/>
                <w:sz w:val="24"/>
                <w:szCs w:val="24"/>
                <w:lang w:eastAsia="sk-SK"/>
              </w:rPr>
              <w:t>14</w:t>
            </w:r>
            <w:r w:rsidRPr="0011197D">
              <w:rPr>
                <w:rFonts w:ascii="Calibri" w:eastAsia="Times New Roman" w:hAnsi="Calibri" w:cs="Times New Roman"/>
                <w:b/>
                <w:color w:val="000000"/>
                <w:sz w:val="24"/>
                <w:szCs w:val="24"/>
                <w:lang w:eastAsia="sk-SK"/>
              </w:rPr>
              <w:t xml:space="preserve">. </w:t>
            </w:r>
            <w:r>
              <w:rPr>
                <w:rFonts w:ascii="Calibri" w:eastAsia="Times New Roman" w:hAnsi="Calibri" w:cs="Times New Roman"/>
                <w:b/>
                <w:color w:val="000000"/>
                <w:sz w:val="24"/>
                <w:szCs w:val="24"/>
                <w:lang w:eastAsia="sk-SK"/>
              </w:rPr>
              <w:t xml:space="preserve">decembra </w:t>
            </w:r>
            <w:r w:rsidRPr="0011197D">
              <w:rPr>
                <w:rFonts w:ascii="Calibri" w:eastAsia="Times New Roman" w:hAnsi="Calibri" w:cs="Times New Roman"/>
                <w:b/>
                <w:color w:val="000000"/>
                <w:sz w:val="24"/>
                <w:szCs w:val="24"/>
                <w:lang w:eastAsia="sk-SK"/>
              </w:rPr>
              <w:t>2023</w:t>
            </w:r>
          </w:p>
          <w:p w14:paraId="067DF34C" w14:textId="77777777" w:rsidR="005422D5" w:rsidRDefault="005422D5" w:rsidP="00B41BA2">
            <w:pPr>
              <w:jc w:val="both"/>
              <w:rPr>
                <w:rFonts w:ascii="Times New Roman" w:eastAsia="Times New Roman" w:hAnsi="Times New Roman" w:cs="Times New Roman"/>
                <w:color w:val="000000"/>
                <w:sz w:val="20"/>
                <w:szCs w:val="20"/>
                <w:lang w:eastAsia="sk-SK"/>
              </w:rPr>
            </w:pPr>
          </w:p>
          <w:p w14:paraId="28EB710B" w14:textId="77777777" w:rsidR="005422D5" w:rsidRPr="00CC2EB1" w:rsidRDefault="005422D5" w:rsidP="00B41BA2">
            <w:pPr>
              <w:jc w:val="both"/>
              <w:rPr>
                <w:rFonts w:ascii="Times New Roman" w:eastAsia="Times New Roman" w:hAnsi="Times New Roman" w:cs="Times New Roman"/>
                <w:color w:val="000000"/>
                <w:lang w:eastAsia="sk-SK"/>
              </w:rPr>
            </w:pPr>
          </w:p>
        </w:tc>
        <w:tc>
          <w:tcPr>
            <w:tcW w:w="3021" w:type="dxa"/>
          </w:tcPr>
          <w:p w14:paraId="6B5C82F1" w14:textId="77777777" w:rsidR="009C3F41" w:rsidRPr="00CC2EB1" w:rsidRDefault="009C3F41" w:rsidP="00B41BA2">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164291" w:rsidRPr="00CC2EB1" w14:paraId="2407437F" w14:textId="77777777" w:rsidTr="00B32658">
        <w:tc>
          <w:tcPr>
            <w:tcW w:w="4531" w:type="dxa"/>
          </w:tcPr>
          <w:p w14:paraId="0AEB2A7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Názov žiadateľa/prijímateľa/obstarávateľa: </w:t>
            </w:r>
          </w:p>
        </w:tc>
        <w:tc>
          <w:tcPr>
            <w:tcW w:w="4531" w:type="dxa"/>
          </w:tcPr>
          <w:p w14:paraId="7AC99FE0" w14:textId="1061A508" w:rsidR="00164291" w:rsidRPr="00337E13" w:rsidRDefault="00164291" w:rsidP="00164291">
            <w:pPr>
              <w:spacing w:line="360" w:lineRule="auto"/>
              <w:rPr>
                <w:rFonts w:ascii="Times New Roman" w:hAnsi="Times New Roman" w:cs="Times New Roman"/>
              </w:rPr>
            </w:pPr>
            <w:r w:rsidRPr="00A73CC5">
              <w:rPr>
                <w:rFonts w:ascii="Times New Roman" w:hAnsi="Times New Roman" w:cs="Times New Roman"/>
                <w:sz w:val="24"/>
                <w:szCs w:val="24"/>
              </w:rPr>
              <w:t>Farma Beckov, družstvo</w:t>
            </w:r>
          </w:p>
        </w:tc>
      </w:tr>
      <w:tr w:rsidR="00164291" w:rsidRPr="00CC2EB1" w14:paraId="68B07E26" w14:textId="77777777" w:rsidTr="00B32658">
        <w:tc>
          <w:tcPr>
            <w:tcW w:w="4531" w:type="dxa"/>
          </w:tcPr>
          <w:p w14:paraId="45B52100"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0E34D75D" w:rsidR="00164291" w:rsidRPr="00337E13" w:rsidRDefault="00164291" w:rsidP="00164291">
            <w:pPr>
              <w:spacing w:line="360" w:lineRule="auto"/>
              <w:rPr>
                <w:rFonts w:cs="Times New Roman"/>
              </w:rPr>
            </w:pPr>
            <w:bookmarkStart w:id="1" w:name="_Hlk149889310"/>
            <w:r w:rsidRPr="00A73CC5">
              <w:rPr>
                <w:rFonts w:ascii="Times New Roman" w:hAnsi="Times New Roman" w:cs="Times New Roman"/>
                <w:sz w:val="24"/>
                <w:szCs w:val="24"/>
              </w:rPr>
              <w:t>916 38 Beckov</w:t>
            </w:r>
            <w:bookmarkEnd w:id="1"/>
          </w:p>
        </w:tc>
      </w:tr>
      <w:tr w:rsidR="00164291" w:rsidRPr="00CC2EB1" w14:paraId="3011AA64" w14:textId="77777777" w:rsidTr="00B32658">
        <w:tc>
          <w:tcPr>
            <w:tcW w:w="4531" w:type="dxa"/>
          </w:tcPr>
          <w:p w14:paraId="55E46799"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AA3E837" w:rsidR="00164291" w:rsidRPr="00CC2EB1" w:rsidRDefault="00164291" w:rsidP="00164291">
            <w:pPr>
              <w:jc w:val="both"/>
              <w:rPr>
                <w:rFonts w:ascii="Times New Roman" w:eastAsia="Times New Roman" w:hAnsi="Times New Roman" w:cs="Times New Roman"/>
                <w:color w:val="000000"/>
                <w:lang w:eastAsia="sk-SK"/>
              </w:rPr>
            </w:pPr>
            <w:r w:rsidRPr="000F1E3D">
              <w:t>Ing. </w:t>
            </w:r>
            <w:hyperlink r:id="rId8" w:history="1">
              <w:r w:rsidRPr="00B008E6">
                <w:t xml:space="preserve"> </w:t>
              </w:r>
              <w:proofErr w:type="spellStart"/>
              <w:r w:rsidRPr="00BB4AF5">
                <w:t>Matěj</w:t>
              </w:r>
              <w:proofErr w:type="spellEnd"/>
              <w:r w:rsidRPr="00BB4AF5">
                <w:t xml:space="preserve">   </w:t>
              </w:r>
              <w:r w:rsidRPr="000F1E3D">
                <w:t>Kořínek</w:t>
              </w:r>
            </w:hyperlink>
            <w:r>
              <w:t xml:space="preserve">, </w:t>
            </w:r>
            <w:r>
              <w:rPr>
                <w:rFonts w:ascii="Times New Roman" w:hAnsi="Times New Roman" w:cs="Times New Roman"/>
              </w:rPr>
              <w:t>predseda predstavenstva</w:t>
            </w:r>
          </w:p>
        </w:tc>
      </w:tr>
      <w:tr w:rsidR="00164291" w:rsidRPr="00CC2EB1" w14:paraId="4DE14A58" w14:textId="77777777" w:rsidTr="00B32658">
        <w:tc>
          <w:tcPr>
            <w:tcW w:w="4531" w:type="dxa"/>
          </w:tcPr>
          <w:p w14:paraId="30C2873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7ECD413F" w:rsidR="00164291" w:rsidRPr="00CC2EB1" w:rsidRDefault="00164291" w:rsidP="00164291">
            <w:pPr>
              <w:jc w:val="both"/>
              <w:rPr>
                <w:rFonts w:ascii="Times New Roman" w:eastAsia="Times New Roman" w:hAnsi="Times New Roman" w:cs="Times New Roman"/>
                <w:color w:val="000000"/>
                <w:lang w:eastAsia="sk-SK"/>
              </w:rPr>
            </w:pPr>
            <w:bookmarkStart w:id="2" w:name="_Hlk149889320"/>
            <w:r w:rsidRPr="000F1E3D">
              <w:t>31431607</w:t>
            </w:r>
            <w:bookmarkEnd w:id="2"/>
          </w:p>
        </w:tc>
      </w:tr>
      <w:tr w:rsidR="00164291" w:rsidRPr="00CC2EB1" w14:paraId="573557F5" w14:textId="77777777" w:rsidTr="00B32658">
        <w:tc>
          <w:tcPr>
            <w:tcW w:w="4531" w:type="dxa"/>
          </w:tcPr>
          <w:p w14:paraId="56EDFE9D"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5F6A0B5C" w:rsidR="00164291" w:rsidRPr="00CC2EB1" w:rsidRDefault="00164291" w:rsidP="00164291">
            <w:pPr>
              <w:jc w:val="both"/>
              <w:rPr>
                <w:rFonts w:ascii="Times New Roman" w:eastAsia="Times New Roman" w:hAnsi="Times New Roman" w:cs="Times New Roman"/>
                <w:color w:val="000000"/>
                <w:lang w:eastAsia="sk-SK"/>
              </w:rPr>
            </w:pPr>
            <w:r w:rsidRPr="009B3840">
              <w:t>2020380648</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 xml:space="preserve">Názov projektu a kód </w:t>
            </w:r>
            <w:proofErr w:type="spellStart"/>
            <w:r w:rsidRPr="00CC2EB1">
              <w:rPr>
                <w:rFonts w:ascii="Times New Roman" w:hAnsi="Times New Roman" w:cs="Times New Roman"/>
                <w:b/>
              </w:rPr>
              <w:t>ŽoNFP</w:t>
            </w:r>
            <w:proofErr w:type="spellEnd"/>
            <w:r w:rsidRPr="00CC2EB1">
              <w:rPr>
                <w:rFonts w:ascii="Times New Roman" w:hAnsi="Times New Roman" w:cs="Times New Roman"/>
                <w:b/>
                <w:vertAlign w:val="superscript"/>
              </w:rPr>
              <w:footnoteReference w:id="1"/>
            </w:r>
          </w:p>
        </w:tc>
        <w:tc>
          <w:tcPr>
            <w:tcW w:w="4531" w:type="dxa"/>
          </w:tcPr>
          <w:p w14:paraId="50D79E01" w14:textId="77777777" w:rsidR="00164291" w:rsidRDefault="00164291" w:rsidP="00164291">
            <w:pPr>
              <w:jc w:val="both"/>
              <w:rPr>
                <w:b/>
                <w:bCs/>
              </w:rPr>
            </w:pPr>
            <w:r w:rsidRPr="009B3840">
              <w:rPr>
                <w:b/>
                <w:bCs/>
              </w:rPr>
              <w:t xml:space="preserve">Bezodpadová technológia spracovania produkcie z BIO sadov </w:t>
            </w:r>
          </w:p>
          <w:p w14:paraId="66335974" w14:textId="7AD5654D" w:rsidR="00B32658" w:rsidRPr="00137285" w:rsidRDefault="00164291" w:rsidP="00164291">
            <w:pPr>
              <w:rPr>
                <w:rFonts w:ascii="Times New Roman" w:hAnsi="Times New Roman" w:cs="Times New Roman"/>
                <w:color w:val="000000" w:themeColor="text1"/>
              </w:rPr>
            </w:pPr>
            <w:r w:rsidRPr="009B3840">
              <w:rPr>
                <w:b/>
                <w:bCs/>
              </w:rPr>
              <w:t>042TN510075</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36831700" w14:textId="77777777" w:rsidR="00164291" w:rsidRDefault="00164291" w:rsidP="00164291">
            <w:pPr>
              <w:jc w:val="both"/>
              <w:rPr>
                <w:rFonts w:ascii="Times New Roman" w:hAnsi="Times New Roman" w:cs="Times New Roman"/>
              </w:rPr>
            </w:pPr>
            <w:r>
              <w:rPr>
                <w:rFonts w:ascii="Times New Roman" w:hAnsi="Times New Roman" w:cs="Times New Roman"/>
              </w:rPr>
              <w:t xml:space="preserve">Ing. Juraj Višňovský, </w:t>
            </w:r>
          </w:p>
          <w:p w14:paraId="5E16300B" w14:textId="77777777" w:rsidR="00164291" w:rsidRDefault="00164291" w:rsidP="00164291">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+4219</w:t>
            </w:r>
            <w:r>
              <w:rPr>
                <w:rFonts w:ascii="Times New Roman" w:hAnsi="Times New Roman" w:cs="Times New Roman"/>
                <w:color w:val="000000" w:themeColor="text1"/>
              </w:rPr>
              <w:t>10770077</w:t>
            </w:r>
          </w:p>
          <w:p w14:paraId="60314AB3" w14:textId="0B704A8F" w:rsidR="00564E2B" w:rsidRPr="00CC2EB1" w:rsidRDefault="00164291" w:rsidP="00164291">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9" w:history="1">
              <w:r w:rsidR="008B5ACE" w:rsidRPr="00EE14EA">
                <w:rPr>
                  <w:rStyle w:val="Hypertextovprepojenie"/>
                  <w:rFonts w:ascii="Times New Roman" w:hAnsi="Times New Roman" w:cs="Times New Roman"/>
                </w:rPr>
                <w:t>farma@farmabeckov.sk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4196A0D5" w14:textId="2F30978E" w:rsidR="00AA1D18" w:rsidRPr="004B33D9" w:rsidRDefault="009C3F41" w:rsidP="00AA1D18">
      <w:pPr>
        <w:ind w:left="431"/>
        <w:jc w:val="both"/>
        <w:rPr>
          <w:rFonts w:ascii="Times New Roman" w:hAnsi="Times New Roman" w:cs="Times New Roman"/>
          <w:u w:val="single"/>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r w:rsidR="004B33D9" w:rsidRPr="00305A70">
        <w:rPr>
          <w:rFonts w:ascii="Times New Roman" w:hAnsi="Times New Roman" w:cs="Times New Roman"/>
          <w:sz w:val="24"/>
          <w:szCs w:val="24"/>
          <w:u w:val="single"/>
        </w:rPr>
        <w:t>Obstaranie</w:t>
      </w:r>
      <w:r w:rsidR="004B33D9" w:rsidRPr="004B33D9">
        <w:rPr>
          <w:rFonts w:ascii="Times New Roman" w:hAnsi="Times New Roman" w:cs="Times New Roman"/>
          <w:u w:val="single"/>
        </w:rPr>
        <w:t xml:space="preserve"> </w:t>
      </w:r>
      <w:r w:rsidR="006544C6" w:rsidRPr="00F63561">
        <w:rPr>
          <w:rFonts w:ascii="Times New Roman" w:hAnsi="Times New Roman" w:cs="Times New Roman"/>
          <w:u w:val="single"/>
        </w:rPr>
        <w:t>CIP stanice pre jednotlivé technológie lisovania a pasterizácie vrátane dodávky a montáže</w:t>
      </w:r>
    </w:p>
    <w:p w14:paraId="3416FA37" w14:textId="514FF175" w:rsidR="009C3F41" w:rsidRPr="00CC2EB1" w:rsidRDefault="008F1674" w:rsidP="008F1674">
      <w:pPr>
        <w:spacing w:after="0" w:line="240" w:lineRule="auto"/>
        <w:ind w:left="708"/>
        <w:jc w:val="both"/>
        <w:rPr>
          <w:rFonts w:ascii="Times New Roman" w:hAnsi="Times New Roman" w:cs="Times New Roman"/>
        </w:rPr>
      </w:pPr>
      <w:r>
        <w:t>Predmet zákazky sa nedeli na časti, pretože jednotlivé zložky predmetu zákazky sú navzájom súvisiace a objektívne tvoria neoddeliteľný celok a činnosti v tomto prípade spolu miestne, časovo a funkčné súvisia.</w:t>
      </w:r>
      <w:r w:rsidR="009C3F41"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009C3F41" w:rsidRPr="00CC2EB1">
        <w:rPr>
          <w:rFonts w:ascii="Times New Roman" w:hAnsi="Times New Roman" w:cs="Times New Roman"/>
        </w:rPr>
        <w:t xml:space="preserve"> č. 1</w:t>
      </w:r>
      <w:r w:rsidR="00AA1D18">
        <w:rPr>
          <w:rFonts w:ascii="Times New Roman" w:hAnsi="Times New Roman" w:cs="Times New Roman"/>
        </w:rPr>
        <w:t>-5</w:t>
      </w:r>
      <w:r w:rsidR="009C3F41"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41E09333"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6544C6">
        <w:rPr>
          <w:rFonts w:ascii="Calibri" w:hAnsi="Calibri" w:cs="Calibri"/>
          <w:b/>
          <w:bCs/>
          <w:color w:val="000000"/>
          <w:u w:val="single"/>
        </w:rPr>
        <w:t>202</w:t>
      </w:r>
      <w:r w:rsidR="00FB72CF">
        <w:rPr>
          <w:rFonts w:ascii="Calibri" w:hAnsi="Calibri" w:cs="Calibri"/>
          <w:b/>
          <w:bCs/>
          <w:color w:val="000000"/>
          <w:u w:val="single"/>
        </w:rPr>
        <w:t xml:space="preserve"> </w:t>
      </w:r>
      <w:r w:rsidR="006544C6">
        <w:rPr>
          <w:rFonts w:ascii="Calibri" w:hAnsi="Calibri" w:cs="Calibri"/>
          <w:b/>
          <w:bCs/>
          <w:color w:val="000000"/>
          <w:u w:val="single"/>
        </w:rPr>
        <w:t>975</w:t>
      </w:r>
      <w:r w:rsidR="0002377C" w:rsidRPr="00BC7292">
        <w:rPr>
          <w:rFonts w:ascii="Calibri" w:hAnsi="Calibri" w:cs="Calibri"/>
          <w:b/>
          <w:bCs/>
          <w:color w:val="000000"/>
          <w:u w:val="single"/>
        </w:rPr>
        <w:t>,-</w:t>
      </w:r>
      <w:r w:rsidR="00BD6570" w:rsidRPr="00BC7292">
        <w:rPr>
          <w:rFonts w:ascii="Calibri" w:eastAsia="Times New Roman" w:hAnsi="Calibri" w:cs="Calibri"/>
          <w:b/>
          <w:bCs/>
          <w:color w:val="000000"/>
          <w:u w:val="single"/>
          <w:lang w:eastAsia="sk-SK"/>
        </w:rPr>
        <w:t xml:space="preserve"> </w:t>
      </w:r>
      <w:r w:rsidRPr="00BC7292">
        <w:rPr>
          <w:rFonts w:ascii="Times New Roman" w:hAnsi="Times New Roman" w:cs="Times New Roman"/>
          <w:u w:val="single"/>
        </w:rPr>
        <w:t>EUR</w:t>
      </w:r>
      <w:r w:rsidRPr="00CC2EB1">
        <w:rPr>
          <w:rFonts w:ascii="Times New Roman" w:hAnsi="Times New Roman" w:cs="Times New Roman"/>
        </w:rPr>
        <w:t xml:space="preserve"> bez DPH. </w:t>
      </w:r>
    </w:p>
    <w:p w14:paraId="7C604305" w14:textId="74F0B4B0"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F25C1E">
        <w:rPr>
          <w:rFonts w:ascii="Times New Roman" w:hAnsi="Times New Roman" w:cs="Times New Roman"/>
        </w:rPr>
        <w:t>Beckov</w:t>
      </w:r>
    </w:p>
    <w:p w14:paraId="13F80989" w14:textId="04A90779" w:rsidR="009C3F41" w:rsidRPr="00484535" w:rsidRDefault="009C3F41" w:rsidP="004B33D9">
      <w:pPr>
        <w:pStyle w:val="Nadpis1"/>
        <w:shd w:val="clear" w:color="auto" w:fill="FFFFFF"/>
        <w:ind w:left="709" w:hanging="709"/>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4B33D9" w:rsidRPr="004B33D9">
        <w:rPr>
          <w:rFonts w:ascii="Calibri" w:eastAsia="Times New Roman" w:hAnsi="Calibri" w:cs="Calibri"/>
          <w:color w:val="000000"/>
          <w:sz w:val="22"/>
          <w:szCs w:val="22"/>
          <w:lang w:eastAsia="sk-SK"/>
        </w:rPr>
        <w:t>42215000-6</w:t>
      </w:r>
      <w:r w:rsidR="00BD6570" w:rsidRPr="004B33D9">
        <w:rPr>
          <w:rFonts w:ascii="Calibri" w:eastAsia="Times New Roman" w:hAnsi="Calibri" w:cs="Calibri"/>
          <w:color w:val="000000"/>
          <w:sz w:val="22"/>
          <w:szCs w:val="22"/>
          <w:lang w:eastAsia="sk-SK"/>
        </w:rPr>
        <w:t xml:space="preserve"> </w:t>
      </w:r>
      <w:r w:rsidR="0006634B" w:rsidRPr="004B33D9">
        <w:rPr>
          <w:rFonts w:ascii="Calibri" w:eastAsia="Times New Roman" w:hAnsi="Calibri" w:cs="Calibri"/>
          <w:color w:val="000000"/>
          <w:sz w:val="22"/>
          <w:szCs w:val="22"/>
          <w:lang w:eastAsia="sk-SK"/>
        </w:rPr>
        <w:t>(</w:t>
      </w:r>
      <w:r w:rsidR="004B33D9" w:rsidRPr="004B33D9">
        <w:rPr>
          <w:rFonts w:ascii="Calibri" w:eastAsia="Times New Roman" w:hAnsi="Calibri" w:cs="Calibri"/>
          <w:color w:val="000000"/>
          <w:sz w:val="22"/>
          <w:szCs w:val="22"/>
          <w:lang w:eastAsia="sk-SK"/>
        </w:rPr>
        <w:t> Zariadenia na priemyselnú prípravu alebo výrobu potravín alebo nápojov</w:t>
      </w:r>
      <w:r w:rsidR="0006634B" w:rsidRPr="004B33D9">
        <w:rPr>
          <w:rFonts w:ascii="Calibri" w:eastAsia="Times New Roman" w:hAnsi="Calibri" w:cs="Calibri"/>
          <w:color w:val="000000"/>
          <w:sz w:val="22"/>
          <w:szCs w:val="22"/>
          <w:lang w:eastAsia="sk-SK"/>
        </w:rPr>
        <w:t>)</w:t>
      </w:r>
    </w:p>
    <w:p w14:paraId="2D9283D8" w14:textId="3381EE2B"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proofErr w:type="spellStart"/>
      <w:r w:rsidR="00280798" w:rsidRPr="00484535">
        <w:rPr>
          <w:rFonts w:ascii="Times New Roman" w:hAnsi="Times New Roman" w:cs="Times New Roman"/>
        </w:rPr>
        <w:t>pod</w:t>
      </w:r>
      <w:r w:rsidRPr="00484535">
        <w:rPr>
          <w:rFonts w:ascii="Times New Roman" w:hAnsi="Times New Roman" w:cs="Times New Roman"/>
        </w:rPr>
        <w:t>opatrenie</w:t>
      </w:r>
      <w:proofErr w:type="spellEnd"/>
      <w:r w:rsidRPr="00484535">
        <w:rPr>
          <w:rFonts w:ascii="Times New Roman" w:hAnsi="Times New Roman" w:cs="Times New Roman"/>
        </w:rPr>
        <w:t xml:space="preserve"> 4.</w:t>
      </w:r>
      <w:r w:rsidR="00164291" w:rsidRPr="00484535">
        <w:rPr>
          <w:rFonts w:ascii="Times New Roman" w:hAnsi="Times New Roman" w:cs="Times New Roman"/>
        </w:rPr>
        <w:t>2</w:t>
      </w:r>
      <w:r w:rsidRPr="00484535">
        <w:rPr>
          <w:rFonts w:ascii="Times New Roman" w:hAnsi="Times New Roman" w:cs="Times New Roman"/>
        </w:rPr>
        <w:t xml:space="preserve">: </w:t>
      </w:r>
      <w:r w:rsidR="00164291" w:rsidRPr="00484535">
        <w:rPr>
          <w:rFonts w:cstheme="minorHAnsi"/>
          <w:b/>
          <w:bCs/>
          <w:color w:val="000000"/>
        </w:rPr>
        <w:t>Podpora pre investície na spracovanie /uvádzanie na trh a/alebo vývoj poľnohospodárskych výrobkov</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xml:space="preserve">, v zmysle zák.NR SR č. 18/2018 </w:t>
      </w:r>
      <w:proofErr w:type="spellStart"/>
      <w:r w:rsidRPr="00CC2EB1">
        <w:rPr>
          <w:rFonts w:ascii="Times New Roman" w:hAnsi="Times New Roman" w:cs="Times New Roman"/>
        </w:rPr>
        <w:t>Z.z</w:t>
      </w:r>
      <w:proofErr w:type="spellEnd"/>
      <w:r w:rsidRPr="00CC2EB1">
        <w:rPr>
          <w:rFonts w:ascii="Times New Roman" w:hAnsi="Times New Roman" w:cs="Times New Roman"/>
        </w:rPr>
        <w:t>.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w:t>
      </w:r>
      <w:r w:rsidRPr="00CC2EB1">
        <w:rPr>
          <w:rFonts w:ascii="Times New Roman" w:hAnsi="Times New Roman" w:cs="Times New Roman"/>
        </w:rPr>
        <w:lastRenderedPageBreak/>
        <w:t xml:space="preserve">predmetnej špecifikácie musí vyplývať splnenie minimálnych požadovaných parametrov na predmet zákazky. Technická špecifikácia obsahuje aj cenovú ponuku. </w:t>
      </w:r>
      <w:r w:rsidR="00701763" w:rsidRPr="00CC2EB1">
        <w:rPr>
          <w:rFonts w:ascii="Times New Roman" w:hAnsi="Times New Roman" w:cs="Times New Roman"/>
        </w:rPr>
        <w:t xml:space="preserve">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 xml:space="preserve">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w:t>
      </w:r>
      <w:proofErr w:type="spellStart"/>
      <w:r w:rsidR="0055035E" w:rsidRPr="00CC2EB1">
        <w:rPr>
          <w:rFonts w:ascii="Times New Roman" w:hAnsi="Times New Roman" w:cs="Times New Roman"/>
        </w:rPr>
        <w:t>scan</w:t>
      </w:r>
      <w:proofErr w:type="spellEnd"/>
      <w:r w:rsidR="0055035E" w:rsidRPr="00CC2EB1">
        <w:rPr>
          <w:rFonts w:ascii="Times New Roman" w:hAnsi="Times New Roman" w:cs="Times New Roman"/>
        </w:rPr>
        <w:t>.).</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7B08DDDA"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1E0C21">
        <w:rPr>
          <w:rFonts w:ascii="Times New Roman" w:eastAsia="Times New Roman" w:hAnsi="Times New Roman" w:cs="Times New Roman"/>
          <w:b/>
          <w:sz w:val="24"/>
          <w:szCs w:val="24"/>
          <w:u w:val="single"/>
          <w:lang w:eastAsia="sk-SK"/>
        </w:rPr>
        <w:t>26.12</w:t>
      </w:r>
      <w:r w:rsidR="001E0C21" w:rsidRPr="00CC1DDD">
        <w:rPr>
          <w:rFonts w:ascii="Times New Roman" w:eastAsia="Times New Roman" w:hAnsi="Times New Roman" w:cs="Times New Roman"/>
          <w:b/>
          <w:sz w:val="24"/>
          <w:szCs w:val="24"/>
          <w:u w:val="single"/>
          <w:lang w:eastAsia="sk-SK"/>
        </w:rPr>
        <w:t xml:space="preserve">.2023 </w:t>
      </w:r>
      <w:r w:rsidR="00F67DE0" w:rsidRPr="00CC1DDD">
        <w:rPr>
          <w:rFonts w:ascii="Times New Roman" w:eastAsia="Times New Roman" w:hAnsi="Times New Roman" w:cs="Times New Roman"/>
          <w:b/>
          <w:sz w:val="24"/>
          <w:szCs w:val="24"/>
          <w:u w:val="single"/>
          <w:lang w:eastAsia="sk-SK"/>
        </w:rPr>
        <w:t>do 08:00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7EB4661E" w14:textId="77777777" w:rsidR="001E0C21" w:rsidRPr="00CC2EB1" w:rsidRDefault="001E0C21" w:rsidP="001E0C21">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w:t>
      </w:r>
      <w:r w:rsidRPr="00DC34FD">
        <w:rPr>
          <w:rFonts w:ascii="Times New Roman" w:hAnsi="Times New Roman" w:cs="Times New Roman"/>
          <w:b/>
          <w:bCs/>
        </w:rPr>
        <w:t>osobného postavenia</w:t>
      </w:r>
      <w:r w:rsidRPr="00CC2EB1">
        <w:rPr>
          <w:rFonts w:ascii="Times New Roman" w:hAnsi="Times New Roman" w:cs="Times New Roman"/>
        </w:rPr>
        <w:t xml:space="preserve">: </w:t>
      </w:r>
    </w:p>
    <w:p w14:paraId="69BE9724" w14:textId="77777777" w:rsidR="001E0C21" w:rsidRDefault="001E0C21" w:rsidP="001E0C21">
      <w:pPr>
        <w:spacing w:after="0" w:line="240" w:lineRule="auto"/>
        <w:ind w:left="708" w:hanging="566"/>
        <w:jc w:val="both"/>
      </w:pPr>
      <w:r>
        <w:t xml:space="preserve">a) je oprávnený dodávať tovar, uskutočňovať stavebné práce alebo poskytovať službu v rozsahu, ktorý zodpovedá predmetu zákazky. </w:t>
      </w:r>
    </w:p>
    <w:p w14:paraId="4FB91EDD" w14:textId="77777777" w:rsidR="001E0C21" w:rsidRDefault="001E0C21" w:rsidP="001E0C21">
      <w:pPr>
        <w:spacing w:after="0" w:line="240" w:lineRule="auto"/>
        <w:ind w:left="708" w:hanging="566"/>
        <w:jc w:val="both"/>
      </w:pPr>
      <w:r>
        <w:t xml:space="preserve">b) nemá uložený zákaz účasti vo verejnom obstarávaní potvrdený konečným rozhodnutím v Slovenskej republike a v štáte sídla, miesta podnikania alebo obvyklého pobytu. </w:t>
      </w:r>
    </w:p>
    <w:p w14:paraId="0BE1D583" w14:textId="77777777" w:rsidR="001E0C21" w:rsidRPr="0000278A" w:rsidRDefault="001E0C21" w:rsidP="001E0C21">
      <w:pPr>
        <w:spacing w:after="0" w:line="240" w:lineRule="auto"/>
        <w:ind w:left="708" w:hanging="566"/>
        <w:jc w:val="both"/>
        <w:rPr>
          <w:b/>
          <w:bCs/>
        </w:rPr>
      </w:pPr>
    </w:p>
    <w:p w14:paraId="71C8B22B" w14:textId="77777777" w:rsidR="001E0C21" w:rsidRPr="0000278A" w:rsidRDefault="001E0C21" w:rsidP="001E0C21">
      <w:pPr>
        <w:spacing w:after="0" w:line="240" w:lineRule="auto"/>
        <w:ind w:left="708" w:hanging="566"/>
        <w:jc w:val="both"/>
        <w:rPr>
          <w:b/>
          <w:bCs/>
        </w:rPr>
      </w:pPr>
      <w:r w:rsidRPr="0000278A">
        <w:rPr>
          <w:b/>
          <w:bCs/>
        </w:rPr>
        <w:t>Uvedené podmienky uchádzač nedokladuje</w:t>
      </w:r>
      <w:r>
        <w:rPr>
          <w:b/>
          <w:bCs/>
        </w:rPr>
        <w:t xml:space="preserve">. </w:t>
      </w:r>
      <w:r w:rsidRPr="00DC34FD">
        <w:rPr>
          <w:b/>
          <w:bCs/>
          <w:u w:val="single"/>
        </w:rPr>
        <w:t>Predkladá sa iba Čestné vyhlásenie</w:t>
      </w:r>
      <w:r>
        <w:rPr>
          <w:b/>
          <w:bCs/>
        </w:rPr>
        <w:t xml:space="preserve">. </w:t>
      </w:r>
      <w:r w:rsidRPr="0000278A">
        <w:rPr>
          <w:b/>
          <w:bCs/>
        </w:rPr>
        <w:t xml:space="preserve"> </w:t>
      </w:r>
      <w:r>
        <w:rPr>
          <w:b/>
          <w:bCs/>
        </w:rPr>
        <w:t>P</w:t>
      </w:r>
      <w:r w:rsidRPr="0000278A">
        <w:rPr>
          <w:b/>
          <w:bCs/>
        </w:rPr>
        <w:t>odmienky účasti overí obstarávateľ z verejne dostupných zdrojov v procese vyhodnotenia cenových ponúk.</w:t>
      </w:r>
    </w:p>
    <w:p w14:paraId="3B680293" w14:textId="77777777" w:rsidR="001E0C21" w:rsidRDefault="001E0C21" w:rsidP="001E0C21">
      <w:pPr>
        <w:spacing w:after="0" w:line="240" w:lineRule="auto"/>
        <w:ind w:left="708" w:hanging="566"/>
        <w:jc w:val="both"/>
        <w:rPr>
          <w:rFonts w:ascii="Times New Roman" w:hAnsi="Times New Roman" w:cs="Times New Roman"/>
        </w:rPr>
      </w:pPr>
    </w:p>
    <w:p w14:paraId="20378B0F" w14:textId="77777777" w:rsidR="001E0C21" w:rsidRDefault="001E0C21" w:rsidP="001E0C21">
      <w:pPr>
        <w:spacing w:after="0" w:line="240" w:lineRule="auto"/>
        <w:ind w:left="708" w:hanging="566"/>
        <w:jc w:val="both"/>
      </w:pPr>
      <w:r>
        <w:t xml:space="preserve">4.1.1 Ak si skutočnosti preukazujúce splnenie podmienok účasti </w:t>
      </w:r>
      <w:r w:rsidRPr="00FF3D81">
        <w:rPr>
          <w:b/>
          <w:bCs/>
        </w:rPr>
        <w:t>osobného postavenia</w:t>
      </w:r>
      <w:r>
        <w:t xml:space="preserve"> prijímateľ nedokáže overiť cez verejne dostupné registre, je úspešný uchádzač na základe žiadosti prijímateľa </w:t>
      </w:r>
      <w:r w:rsidRPr="0000278A">
        <w:rPr>
          <w:b/>
          <w:bCs/>
        </w:rPr>
        <w:t>povinný pred podpisom zmluvy predložiť všetky doklady</w:t>
      </w:r>
      <w:r>
        <w:t>, do piatich pracovných dní odo dňa doručenia žiadosti prijímateľa, ak prijímateľ neurčí dlhšiu lehotu. Doklady nesmú byť staršie ako 3 mesiace od vyhlásenia výzvy na predkladanie cenovej ponuky. Ak úspešný uchádzač nedoručí doklady v stanovenej lehote, jeho ponuka nebude prijatá a ako úspešný bude vyhodnotený dodávateľ, ktorý sa umiestnil ako druhý v poradí. V takomto prípade prijímateľ postupuje rovnako ako pri víťaznom uchádzačovi.</w:t>
      </w:r>
    </w:p>
    <w:p w14:paraId="0DDE8722" w14:textId="77777777" w:rsidR="001E0C21" w:rsidRDefault="001E0C21" w:rsidP="001E0C21">
      <w:pPr>
        <w:spacing w:after="0" w:line="240" w:lineRule="auto"/>
        <w:ind w:left="708" w:hanging="566"/>
        <w:jc w:val="both"/>
        <w:rPr>
          <w:rFonts w:ascii="Times New Roman" w:hAnsi="Times New Roman" w:cs="Times New Roman"/>
        </w:rPr>
      </w:pPr>
    </w:p>
    <w:p w14:paraId="2CF2DE2C" w14:textId="77777777" w:rsidR="001E0C21" w:rsidRPr="00CC2EB1" w:rsidRDefault="001E0C21" w:rsidP="001E0C21">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4.2. Podmienky účasti potencionálneho dodávateľa týkajúce sa </w:t>
      </w:r>
      <w:r w:rsidRPr="00FF3D81">
        <w:rPr>
          <w:rFonts w:ascii="Times New Roman" w:hAnsi="Times New Roman" w:cs="Times New Roman"/>
          <w:b/>
          <w:bCs/>
        </w:rPr>
        <w:t>finančného a ekonomického postavenia a technickej alebo odbornej spôsobilosti</w:t>
      </w:r>
      <w:r w:rsidRPr="00CC2EB1">
        <w:rPr>
          <w:rFonts w:ascii="Times New Roman" w:hAnsi="Times New Roman" w:cs="Times New Roman"/>
        </w:rPr>
        <w:t xml:space="preserve">: </w:t>
      </w:r>
      <w:r>
        <w:rPr>
          <w:rFonts w:ascii="Times New Roman" w:hAnsi="Times New Roman" w:cs="Times New Roman"/>
        </w:rPr>
        <w:t xml:space="preserve"> </w:t>
      </w:r>
      <w:r w:rsidRPr="00B90BD1">
        <w:rPr>
          <w:rFonts w:ascii="Times New Roman" w:hAnsi="Times New Roman" w:cs="Times New Roman"/>
          <w:b/>
          <w:u w:val="single"/>
        </w:rPr>
        <w:t>nevyžaduje sa.</w:t>
      </w:r>
    </w:p>
    <w:p w14:paraId="7C420803" w14:textId="77777777" w:rsidR="001E0C21" w:rsidRPr="00CC2EB1" w:rsidRDefault="001E0C21" w:rsidP="001E0C21">
      <w:pPr>
        <w:spacing w:after="0" w:line="240" w:lineRule="auto"/>
        <w:ind w:left="708"/>
        <w:jc w:val="both"/>
        <w:rPr>
          <w:rFonts w:ascii="Times New Roman" w:hAnsi="Times New Roman" w:cs="Times New Roman"/>
        </w:rPr>
      </w:pPr>
    </w:p>
    <w:p w14:paraId="0C3A469E" w14:textId="77777777" w:rsidR="001E0C21" w:rsidRPr="00CC2EB1" w:rsidRDefault="001E0C21" w:rsidP="001E0C21">
      <w:pPr>
        <w:spacing w:after="0" w:line="240" w:lineRule="auto"/>
        <w:ind w:left="142"/>
        <w:jc w:val="both"/>
        <w:rPr>
          <w:rFonts w:ascii="Times New Roman" w:hAnsi="Times New Roman" w:cs="Times New Roman"/>
        </w:rPr>
      </w:pPr>
      <w:r>
        <w:t xml:space="preserve">Potenciálny dodávateľ môže predbežne nahradiť doklady na preukázanie splnenia podmienok účasti finančného a ekonomického postavenia a technickej spôsobilosti, alebo odbornej spôsobilosti čestným vyhlásením, pričom na požiadanie poskytne obstarávateľovi doklady, ktoré čestným vyhlásením nahradil; potenciálny dodávateľ, ktorý bol vyhodnotený ako úspešný, je povinný pred podpisom zmluvy (zadaním objednávky) predložiť všetky doklady, ktoré predbežne nahradil čestným vyhlásením; potenciálny dodávateľ doručí doklady obstarávateľovi do piatich pracovných dní odo dňa doručenia žiadosti obstarávateľa o predloženie predmetných dokladov, ak obstarávateľ neurčil dlhšiu lehotu; ak potenciálny dodávateľ nedoručí doklady v stanovenej lehote, </w:t>
      </w:r>
      <w:r>
        <w:lastRenderedPageBreak/>
        <w:t>jeho ponuka nebude prijatá a ako úspešný bude vyhodnotený potenciálny dodávateľ, ktorý sa umiestnil ako druhý v poradí.</w:t>
      </w:r>
    </w:p>
    <w:p w14:paraId="32B3C1B0" w14:textId="77777777" w:rsidR="001E0C21" w:rsidRPr="00CC2EB1" w:rsidRDefault="001E0C21" w:rsidP="001E0C21">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4B6251B3"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02377C">
        <w:rPr>
          <w:rFonts w:ascii="Times New Roman" w:hAnsi="Times New Roman" w:cs="Times New Roman"/>
          <w:b/>
          <w:bCs/>
        </w:rPr>
        <w:t>4</w:t>
      </w:r>
      <w:r w:rsidR="00F0397A" w:rsidRPr="00B5164A">
        <w:rPr>
          <w:rFonts w:ascii="Times New Roman" w:hAnsi="Times New Roman" w:cs="Times New Roman"/>
          <w:b/>
          <w:bCs/>
        </w:rPr>
        <w:t xml:space="preserve"> mesiac</w:t>
      </w:r>
      <w:r w:rsidR="0002377C">
        <w:rPr>
          <w:rFonts w:ascii="Times New Roman" w:hAnsi="Times New Roman" w:cs="Times New Roman"/>
          <w:b/>
          <w:bCs/>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w:t>
      </w:r>
      <w:proofErr w:type="spellStart"/>
      <w:r w:rsidRPr="00CC2EB1">
        <w:rPr>
          <w:rFonts w:ascii="Times New Roman" w:hAnsi="Times New Roman" w:cs="Times New Roman"/>
        </w:rPr>
        <w:t>eID</w:t>
      </w:r>
      <w:proofErr w:type="spellEnd"/>
      <w:r w:rsidRPr="00CC2EB1">
        <w:rPr>
          <w:rFonts w:ascii="Times New Roman" w:hAnsi="Times New Roman" w:cs="Times New Roman"/>
        </w:rPr>
        <w:t xml:space="preserve">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fldSimple w:instr=" DOCPROPERTY  TypZmluvy  \* MERGEFORMAT ">
        <w:r w:rsidRPr="002146F1">
          <w:rPr>
            <w:rFonts w:ascii="Times New Roman" w:hAnsi="Times New Roman" w:cs="Times New Roman"/>
          </w:rPr>
          <w:t>Zmluva o dielo</w:t>
        </w:r>
      </w:fldSimple>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B5164A">
        <w:rPr>
          <w:rFonts w:ascii="Times New Roman" w:hAnsi="Times New Roman" w:cs="Times New Roman"/>
          <w:b/>
        </w:rPr>
        <w:t>12</w:t>
      </w:r>
      <w:r w:rsidRPr="00B5164A">
        <w:rPr>
          <w:rFonts w:ascii="Times New Roman" w:hAnsi="Times New Roman" w:cs="Times New Roman"/>
          <w:b/>
        </w:rPr>
        <w:t xml:space="preserve"> mesiac</w:t>
      </w:r>
      <w:r w:rsidR="00AA1D18" w:rsidRPr="00B5164A">
        <w:rPr>
          <w:rFonts w:ascii="Times New Roman" w:hAnsi="Times New Roman" w:cs="Times New Roman"/>
          <w:b/>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w:t>
      </w:r>
      <w:proofErr w:type="spellStart"/>
      <w:r w:rsidRPr="00CC2EB1">
        <w:rPr>
          <w:rFonts w:ascii="Times New Roman" w:hAnsi="Times New Roman" w:cs="Times New Roman"/>
        </w:rPr>
        <w:t>t.j</w:t>
      </w:r>
      <w:proofErr w:type="spellEnd"/>
      <w:r w:rsidRPr="00CC2EB1">
        <w:rPr>
          <w:rFonts w:ascii="Times New Roman" w:hAnsi="Times New Roman" w:cs="Times New Roman"/>
        </w:rPr>
        <w:t xml:space="preserve">.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2"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w:t>
      </w:r>
      <w:proofErr w:type="spellStart"/>
      <w:r w:rsidRPr="00CC2EB1">
        <w:rPr>
          <w:rFonts w:ascii="Times New Roman" w:hAnsi="Times New Roman" w:cs="Times New Roman"/>
        </w:rPr>
        <w:t>Mozilla</w:t>
      </w:r>
      <w:proofErr w:type="spellEnd"/>
      <w:r w:rsidRPr="00CC2EB1">
        <w:rPr>
          <w:rFonts w:ascii="Times New Roman" w:hAnsi="Times New Roman" w:cs="Times New Roman"/>
        </w:rPr>
        <w:t xml:space="preserve">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7715FFC8"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1E0C21">
        <w:rPr>
          <w:rFonts w:ascii="Times New Roman" w:eastAsia="Times New Roman" w:hAnsi="Times New Roman" w:cs="Times New Roman"/>
          <w:b/>
          <w:sz w:val="24"/>
          <w:szCs w:val="24"/>
          <w:u w:val="single"/>
          <w:lang w:eastAsia="sk-SK"/>
        </w:rPr>
        <w:t>26.12</w:t>
      </w:r>
      <w:r w:rsidR="001E0C21" w:rsidRPr="00CC1DDD">
        <w:rPr>
          <w:rFonts w:ascii="Times New Roman" w:eastAsia="Times New Roman" w:hAnsi="Times New Roman" w:cs="Times New Roman"/>
          <w:b/>
          <w:sz w:val="24"/>
          <w:szCs w:val="24"/>
          <w:u w:val="single"/>
          <w:lang w:eastAsia="sk-SK"/>
        </w:rPr>
        <w:t xml:space="preserve">.2023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w:t>
      </w:r>
      <w:proofErr w:type="spellStart"/>
      <w:r w:rsidRPr="00CC2EB1">
        <w:rPr>
          <w:rFonts w:ascii="Times New Roman" w:hAnsi="Times New Roman" w:cs="Times New Roman"/>
        </w:rPr>
        <w:t>scanov</w:t>
      </w:r>
      <w:proofErr w:type="spellEnd"/>
      <w:r w:rsidRPr="00CC2EB1">
        <w:rPr>
          <w:rFonts w:ascii="Times New Roman" w:hAnsi="Times New Roman" w:cs="Times New Roman"/>
        </w:rPr>
        <w:t xml:space="preserve"> originálov alebo úradne overených fotokópií (formát .</w:t>
      </w:r>
      <w:proofErr w:type="spellStart"/>
      <w:r w:rsidRPr="00CC2EB1">
        <w:rPr>
          <w:rFonts w:ascii="Times New Roman" w:hAnsi="Times New Roman" w:cs="Times New Roman"/>
        </w:rPr>
        <w:t>pdf</w:t>
      </w:r>
      <w:proofErr w:type="spellEnd"/>
      <w:r w:rsidRPr="00CC2EB1">
        <w:rPr>
          <w:rFonts w:ascii="Times New Roman" w:hAnsi="Times New Roman" w:cs="Times New Roman"/>
        </w:rPr>
        <w:t xml:space="preserve">):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w:t>
      </w:r>
      <w:proofErr w:type="spellStart"/>
      <w:r w:rsidRPr="00CC2EB1">
        <w:rPr>
          <w:rFonts w:ascii="Times New Roman" w:hAnsi="Times New Roman" w:cs="Times New Roman"/>
        </w:rPr>
        <w:t>Scan</w:t>
      </w:r>
      <w:proofErr w:type="spellEnd"/>
      <w:r w:rsidRPr="00CC2EB1">
        <w:rPr>
          <w:rFonts w:ascii="Times New Roman" w:hAnsi="Times New Roman" w:cs="Times New Roman"/>
        </w:rPr>
        <w:t xml:space="preserve">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7AF8A3B7" w:rsidR="00C5369E" w:rsidRPr="00185F90" w:rsidRDefault="00484535" w:rsidP="00185F90">
      <w:pPr>
        <w:spacing w:after="0" w:line="240" w:lineRule="auto"/>
        <w:ind w:left="708" w:firstLine="566"/>
        <w:jc w:val="both"/>
        <w:rPr>
          <w:rFonts w:ascii="Times New Roman" w:hAnsi="Times New Roman" w:cs="Times New Roman"/>
          <w:b/>
        </w:rPr>
      </w:pPr>
      <w:r w:rsidRPr="001F7CCE">
        <w:rPr>
          <w:rFonts w:ascii="Times New Roman" w:hAnsi="Times New Roman"/>
          <w:b/>
          <w:bCs/>
          <w:sz w:val="24"/>
          <w:szCs w:val="24"/>
        </w:rPr>
        <w:t>Farma Beckov, družstvo</w:t>
      </w:r>
      <w:r>
        <w:rPr>
          <w:rFonts w:ascii="Times New Roman" w:hAnsi="Times New Roman" w:cs="Times New Roman"/>
          <w:b/>
        </w:rPr>
        <w:t xml:space="preserve">, </w:t>
      </w:r>
      <w:r w:rsidR="00164291" w:rsidRPr="00164291">
        <w:rPr>
          <w:rFonts w:ascii="Times New Roman" w:hAnsi="Times New Roman" w:cs="Times New Roman"/>
          <w:b/>
        </w:rPr>
        <w:t>916 38 Beckov</w:t>
      </w:r>
      <w:r w:rsidR="00C05A19" w:rsidRPr="00185F90">
        <w:rPr>
          <w:rFonts w:ascii="Times New Roman" w:hAnsi="Times New Roman" w:cs="Times New Roman"/>
          <w:b/>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w:t>
      </w:r>
      <w:proofErr w:type="spellStart"/>
      <w:r w:rsidRPr="00CC2EB1">
        <w:rPr>
          <w:rFonts w:ascii="Times New Roman" w:hAnsi="Times New Roman" w:cs="Times New Roman"/>
        </w:rPr>
        <w:t>ust</w:t>
      </w:r>
      <w:proofErr w:type="spellEnd"/>
      <w:r w:rsidRPr="00CC2EB1">
        <w:rPr>
          <w:rFonts w:ascii="Times New Roman" w:hAnsi="Times New Roman" w:cs="Times New Roman"/>
        </w:rPr>
        <w:t xml:space="preserve">.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3"/>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91196" w14:textId="77777777" w:rsidR="0087435E" w:rsidRDefault="0087435E" w:rsidP="008740BA">
      <w:pPr>
        <w:spacing w:after="0" w:line="240" w:lineRule="auto"/>
      </w:pPr>
      <w:r>
        <w:separator/>
      </w:r>
    </w:p>
  </w:endnote>
  <w:endnote w:type="continuationSeparator" w:id="0">
    <w:p w14:paraId="04FCCCEC" w14:textId="77777777" w:rsidR="0087435E" w:rsidRDefault="0087435E"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6A5B7" w14:textId="77777777" w:rsidR="0087435E" w:rsidRDefault="0087435E" w:rsidP="008740BA">
      <w:pPr>
        <w:spacing w:after="0" w:line="240" w:lineRule="auto"/>
      </w:pPr>
      <w:r>
        <w:separator/>
      </w:r>
    </w:p>
  </w:footnote>
  <w:footnote w:type="continuationSeparator" w:id="0">
    <w:p w14:paraId="2B0509FE" w14:textId="77777777" w:rsidR="0087435E" w:rsidRDefault="0087435E"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w:t>
      </w:r>
      <w:proofErr w:type="spellStart"/>
      <w:r w:rsidRPr="00AF2D01">
        <w:rPr>
          <w:rStyle w:val="Odkaznapoznmkupodiarou"/>
        </w:rPr>
        <w:t>ŽoNFP</w:t>
      </w:r>
      <w:proofErr w:type="spellEnd"/>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56A2"/>
    <w:rsid w:val="00017A90"/>
    <w:rsid w:val="0002377C"/>
    <w:rsid w:val="000465C8"/>
    <w:rsid w:val="0006634B"/>
    <w:rsid w:val="000835C2"/>
    <w:rsid w:val="000C4E30"/>
    <w:rsid w:val="000D3D39"/>
    <w:rsid w:val="00137285"/>
    <w:rsid w:val="001377E5"/>
    <w:rsid w:val="00141BE7"/>
    <w:rsid w:val="00164291"/>
    <w:rsid w:val="00173814"/>
    <w:rsid w:val="00180C3B"/>
    <w:rsid w:val="00185F90"/>
    <w:rsid w:val="00197CE8"/>
    <w:rsid w:val="001C7AC8"/>
    <w:rsid w:val="001E0C21"/>
    <w:rsid w:val="001E15FF"/>
    <w:rsid w:val="00200BA7"/>
    <w:rsid w:val="00202C25"/>
    <w:rsid w:val="002146F1"/>
    <w:rsid w:val="00215955"/>
    <w:rsid w:val="00234DDA"/>
    <w:rsid w:val="002371AB"/>
    <w:rsid w:val="0024367F"/>
    <w:rsid w:val="002646CC"/>
    <w:rsid w:val="00275507"/>
    <w:rsid w:val="00280798"/>
    <w:rsid w:val="002848FC"/>
    <w:rsid w:val="002B403C"/>
    <w:rsid w:val="002B533C"/>
    <w:rsid w:val="002D2DDA"/>
    <w:rsid w:val="002E0B88"/>
    <w:rsid w:val="002E29E7"/>
    <w:rsid w:val="00305A70"/>
    <w:rsid w:val="00337311"/>
    <w:rsid w:val="00337E13"/>
    <w:rsid w:val="003416BD"/>
    <w:rsid w:val="0036516A"/>
    <w:rsid w:val="00371C92"/>
    <w:rsid w:val="00380AA4"/>
    <w:rsid w:val="00394F4D"/>
    <w:rsid w:val="003D4DE1"/>
    <w:rsid w:val="004260F0"/>
    <w:rsid w:val="00440F64"/>
    <w:rsid w:val="0046064F"/>
    <w:rsid w:val="00462689"/>
    <w:rsid w:val="00477D60"/>
    <w:rsid w:val="00484535"/>
    <w:rsid w:val="004B33D9"/>
    <w:rsid w:val="004C0CDA"/>
    <w:rsid w:val="004D6EC8"/>
    <w:rsid w:val="005422D5"/>
    <w:rsid w:val="0055035E"/>
    <w:rsid w:val="00553A5E"/>
    <w:rsid w:val="00556AB9"/>
    <w:rsid w:val="00564E2B"/>
    <w:rsid w:val="00570092"/>
    <w:rsid w:val="005768E4"/>
    <w:rsid w:val="005A0B72"/>
    <w:rsid w:val="005B1E83"/>
    <w:rsid w:val="005B5889"/>
    <w:rsid w:val="0063120B"/>
    <w:rsid w:val="006544C6"/>
    <w:rsid w:val="006719FC"/>
    <w:rsid w:val="00680402"/>
    <w:rsid w:val="006A773D"/>
    <w:rsid w:val="006B0754"/>
    <w:rsid w:val="006B40C7"/>
    <w:rsid w:val="00701763"/>
    <w:rsid w:val="0070641A"/>
    <w:rsid w:val="00785E99"/>
    <w:rsid w:val="00791919"/>
    <w:rsid w:val="007D0061"/>
    <w:rsid w:val="007D00D0"/>
    <w:rsid w:val="007D2847"/>
    <w:rsid w:val="007F1CEE"/>
    <w:rsid w:val="0083764D"/>
    <w:rsid w:val="00851B45"/>
    <w:rsid w:val="008740BA"/>
    <w:rsid w:val="0087435E"/>
    <w:rsid w:val="0088312A"/>
    <w:rsid w:val="008A438C"/>
    <w:rsid w:val="008B25A8"/>
    <w:rsid w:val="008B5ACE"/>
    <w:rsid w:val="008E62D0"/>
    <w:rsid w:val="008F1674"/>
    <w:rsid w:val="008F18CC"/>
    <w:rsid w:val="0091027F"/>
    <w:rsid w:val="009256B7"/>
    <w:rsid w:val="009524BC"/>
    <w:rsid w:val="009C1DD3"/>
    <w:rsid w:val="009C3F41"/>
    <w:rsid w:val="009C671A"/>
    <w:rsid w:val="009F26D8"/>
    <w:rsid w:val="009F39D7"/>
    <w:rsid w:val="00A3798B"/>
    <w:rsid w:val="00A6197C"/>
    <w:rsid w:val="00A62EFE"/>
    <w:rsid w:val="00A65702"/>
    <w:rsid w:val="00A73443"/>
    <w:rsid w:val="00A7384E"/>
    <w:rsid w:val="00AA1D18"/>
    <w:rsid w:val="00AC7602"/>
    <w:rsid w:val="00AD1B4D"/>
    <w:rsid w:val="00AD64D9"/>
    <w:rsid w:val="00AF2D01"/>
    <w:rsid w:val="00AF3E0F"/>
    <w:rsid w:val="00B0335C"/>
    <w:rsid w:val="00B32658"/>
    <w:rsid w:val="00B41BA2"/>
    <w:rsid w:val="00B5164A"/>
    <w:rsid w:val="00B90BD1"/>
    <w:rsid w:val="00BA1E76"/>
    <w:rsid w:val="00BA60C6"/>
    <w:rsid w:val="00BC1E76"/>
    <w:rsid w:val="00BC7292"/>
    <w:rsid w:val="00BD6570"/>
    <w:rsid w:val="00BD76D0"/>
    <w:rsid w:val="00C00729"/>
    <w:rsid w:val="00C056C5"/>
    <w:rsid w:val="00C05A19"/>
    <w:rsid w:val="00C070DC"/>
    <w:rsid w:val="00C44FFD"/>
    <w:rsid w:val="00C5369E"/>
    <w:rsid w:val="00C64336"/>
    <w:rsid w:val="00C8105A"/>
    <w:rsid w:val="00CC1DDD"/>
    <w:rsid w:val="00CC2EB1"/>
    <w:rsid w:val="00D07C53"/>
    <w:rsid w:val="00D13075"/>
    <w:rsid w:val="00D32EB2"/>
    <w:rsid w:val="00D408A1"/>
    <w:rsid w:val="00D672D6"/>
    <w:rsid w:val="00D7453E"/>
    <w:rsid w:val="00DC5171"/>
    <w:rsid w:val="00DF539E"/>
    <w:rsid w:val="00E03E08"/>
    <w:rsid w:val="00E14BEB"/>
    <w:rsid w:val="00E247E9"/>
    <w:rsid w:val="00E318A8"/>
    <w:rsid w:val="00E474C2"/>
    <w:rsid w:val="00E514F1"/>
    <w:rsid w:val="00E72588"/>
    <w:rsid w:val="00E873E4"/>
    <w:rsid w:val="00E91538"/>
    <w:rsid w:val="00E94167"/>
    <w:rsid w:val="00EA5764"/>
    <w:rsid w:val="00EE705A"/>
    <w:rsid w:val="00F014C2"/>
    <w:rsid w:val="00F0397A"/>
    <w:rsid w:val="00F15E2E"/>
    <w:rsid w:val="00F16C9E"/>
    <w:rsid w:val="00F25C1E"/>
    <w:rsid w:val="00F47001"/>
    <w:rsid w:val="00F67DE0"/>
    <w:rsid w:val="00F71776"/>
    <w:rsid w:val="00F76CBC"/>
    <w:rsid w:val="00F91E39"/>
    <w:rsid w:val="00F91EA7"/>
    <w:rsid w:val="00FB72CF"/>
    <w:rsid w:val="00FC0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sr.sk/hladaj_osoba.asp?PR=Ko%F8%EDnek&amp;MENO=Tom%E1%9A&amp;SID=0&amp;T=f0&amp;R=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mailto:farma@farmabeckov.sk"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9</Pages>
  <Words>4168</Words>
  <Characters>23764</Characters>
  <Application>Microsoft Office Word</Application>
  <DocSecurity>0</DocSecurity>
  <Lines>198</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lastModifiedBy>Juraj Višňovský</cp:lastModifiedBy>
  <cp:revision>47</cp:revision>
  <dcterms:created xsi:type="dcterms:W3CDTF">2023-06-27T10:29:00Z</dcterms:created>
  <dcterms:modified xsi:type="dcterms:W3CDTF">2023-12-14T10:17:00Z</dcterms:modified>
</cp:coreProperties>
</file>