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59021961"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0F297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48D9C1A0"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C763AB">
        <w:rPr>
          <w:rFonts w:cstheme="minorHAnsi"/>
          <w:bCs/>
        </w:rPr>
        <w:t>1644</w:t>
      </w:r>
      <w:r w:rsidR="00C763AB" w:rsidRPr="00DF6843">
        <w:rPr>
          <w:rFonts w:cstheme="minorHAnsi"/>
          <w:bCs/>
        </w:rPr>
        <w:t xml:space="preserve"> </w:t>
      </w:r>
      <w:r w:rsidR="00B25797" w:rsidRPr="00DF6843">
        <w:rPr>
          <w:rFonts w:cstheme="minorHAnsi"/>
          <w:bCs/>
        </w:rPr>
        <w:t>/202</w:t>
      </w:r>
      <w:r w:rsidR="00FF39DF">
        <w:rPr>
          <w:rFonts w:cstheme="minorHAnsi"/>
          <w:bCs/>
        </w:rPr>
        <w:t>3</w:t>
      </w:r>
      <w:r w:rsidR="00B25797" w:rsidRPr="00DF6843">
        <w:rPr>
          <w:rFonts w:cstheme="minorHAnsi"/>
          <w:bCs/>
        </w:rPr>
        <w:t>/ODDIPVIS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60745BFF" w:rsidR="00236B34" w:rsidRDefault="00236B34" w:rsidP="00236B34">
      <w:pPr>
        <w:spacing w:line="240" w:lineRule="auto"/>
        <w:jc w:val="center"/>
        <w:rPr>
          <w:rFonts w:cstheme="minorHAnsi"/>
          <w:b/>
          <w:sz w:val="28"/>
          <w:szCs w:val="28"/>
        </w:rPr>
      </w:pPr>
      <w:r>
        <w:rPr>
          <w:rFonts w:cstheme="minorHAnsi"/>
          <w:b/>
          <w:sz w:val="28"/>
          <w:szCs w:val="28"/>
        </w:rPr>
        <w:t xml:space="preserve">na </w:t>
      </w:r>
      <w:r w:rsidR="00AE212B">
        <w:rPr>
          <w:rFonts w:cstheme="minorHAnsi"/>
          <w:b/>
          <w:sz w:val="28"/>
          <w:szCs w:val="28"/>
        </w:rPr>
        <w:t>uskutočnenie stavebných prác na</w:t>
      </w:r>
      <w:r w:rsidR="008E58BD">
        <w:rPr>
          <w:rFonts w:cstheme="minorHAnsi"/>
          <w:b/>
          <w:sz w:val="28"/>
          <w:szCs w:val="28"/>
        </w:rPr>
        <w:t xml:space="preserve"> stavbe</w:t>
      </w:r>
      <w:r>
        <w:rPr>
          <w:rFonts w:cstheme="minorHAnsi"/>
          <w:b/>
          <w:sz w:val="28"/>
          <w:szCs w:val="28"/>
        </w:rPr>
        <w:t xml:space="preserve"> s </w:t>
      </w:r>
      <w:bookmarkStart w:id="0" w:name="bookmark2"/>
      <w:r>
        <w:rPr>
          <w:rFonts w:cstheme="minorHAnsi"/>
          <w:b/>
          <w:sz w:val="28"/>
          <w:szCs w:val="28"/>
        </w:rPr>
        <w:t>názvom:</w:t>
      </w:r>
      <w:bookmarkEnd w:id="0"/>
    </w:p>
    <w:p w14:paraId="4393E23A" w14:textId="5F3DF887" w:rsidR="00236B34" w:rsidRPr="006D3136" w:rsidRDefault="00664BE7" w:rsidP="000F5DB1">
      <w:pPr>
        <w:pStyle w:val="Bezriadkovania"/>
        <w:jc w:val="center"/>
        <w:rPr>
          <w:rFonts w:asciiTheme="minorHAnsi" w:hAnsiTheme="minorHAnsi" w:cstheme="minorHAnsi"/>
          <w:b/>
          <w:bCs/>
          <w:sz w:val="28"/>
          <w:szCs w:val="28"/>
          <w:shd w:val="clear" w:color="auto" w:fill="FFFFFF"/>
        </w:rPr>
      </w:pPr>
      <w:r>
        <w:rPr>
          <w:rStyle w:val="CharStyle13"/>
          <w:rFonts w:asciiTheme="minorHAnsi" w:hAnsiTheme="minorHAnsi" w:cstheme="minorHAnsi"/>
          <w:sz w:val="28"/>
          <w:szCs w:val="28"/>
        </w:rPr>
        <w:t>„</w:t>
      </w:r>
      <w:bookmarkStart w:id="1" w:name="_Hlk148960833"/>
      <w:r w:rsidR="000F5DB1" w:rsidRPr="000F5DB1">
        <w:rPr>
          <w:rStyle w:val="CharStyle13"/>
          <w:rFonts w:asciiTheme="minorHAnsi" w:hAnsiTheme="minorHAnsi" w:cstheme="minorHAnsi"/>
          <w:sz w:val="28"/>
          <w:szCs w:val="28"/>
        </w:rPr>
        <w:t xml:space="preserve">Zvolen - KRUHOVÝ OBJAZD na križovatke ulice J. Kollára a cesty </w:t>
      </w:r>
      <w:r w:rsidR="000F5DB1" w:rsidRPr="000926ED">
        <w:rPr>
          <w:rStyle w:val="CharStyle13"/>
          <w:rFonts w:asciiTheme="minorHAnsi" w:hAnsiTheme="minorHAnsi" w:cstheme="minorHAnsi"/>
          <w:sz w:val="28"/>
          <w:szCs w:val="28"/>
        </w:rPr>
        <w:t>2460</w:t>
      </w:r>
      <w:bookmarkEnd w:id="1"/>
      <w:r w:rsidRPr="000926ED">
        <w:rPr>
          <w:rStyle w:val="CharStyle13"/>
          <w:rFonts w:asciiTheme="minorHAnsi" w:hAnsiTheme="minorHAnsi" w:cstheme="minorHAnsi"/>
          <w:sz w:val="28"/>
          <w:szCs w:val="28"/>
        </w:rPr>
        <w:t>“</w:t>
      </w:r>
    </w:p>
    <w:p w14:paraId="1B5AA80F" w14:textId="358202FA"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0F297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65ACA83F" w14:textId="6AFA1EA6" w:rsidR="008E58BD"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1876BE6B" w:rsidR="00236B34" w:rsidRDefault="00FE1D95" w:rsidP="00236B3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sidR="008E58BD">
        <w:rPr>
          <w:rFonts w:cstheme="minorHAnsi"/>
        </w:rPr>
        <w:tab/>
      </w:r>
      <w:r w:rsidR="00236B34">
        <w:rPr>
          <w:rFonts w:cstheme="minorHAnsi"/>
          <w:b/>
        </w:rPr>
        <w:t>Banskobystrický samosprávny kraj</w:t>
      </w:r>
    </w:p>
    <w:p w14:paraId="6DB4E549" w14:textId="1E73C8F1"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4FCD20AC" w14:textId="3D13B850" w:rsidR="00236B34" w:rsidRDefault="00236B34" w:rsidP="00845806">
      <w:pPr>
        <w:spacing w:after="0" w:line="240" w:lineRule="auto"/>
        <w:ind w:left="2832" w:hanging="2832"/>
        <w:rPr>
          <w:rFonts w:cstheme="minorHAnsi"/>
        </w:rPr>
      </w:pPr>
      <w:r>
        <w:rPr>
          <w:rFonts w:cstheme="minorHAnsi"/>
        </w:rPr>
        <w:t>Štatutárny orgán:</w:t>
      </w:r>
      <w:r>
        <w:rPr>
          <w:rFonts w:cstheme="minorHAnsi"/>
        </w:rPr>
        <w:tab/>
      </w:r>
      <w:r w:rsidR="00325B86">
        <w:rPr>
          <w:rFonts w:cstheme="minorHAnsi"/>
        </w:rPr>
        <w:t>Mgr. Ondrej</w:t>
      </w:r>
      <w:r>
        <w:rPr>
          <w:rFonts w:cstheme="minorHAnsi"/>
        </w:rPr>
        <w:t xml:space="preserve"> Lunter, predseda </w:t>
      </w:r>
      <w:r w:rsidR="003140D8" w:rsidRPr="00006083">
        <w:rPr>
          <w:rFonts w:cstheme="minorHAnsi"/>
        </w:rPr>
        <w:t xml:space="preserve">Banskobystrického </w:t>
      </w:r>
      <w:r>
        <w:rPr>
          <w:rFonts w:cstheme="minorHAnsi"/>
        </w:rPr>
        <w:t>samosprávneho kraja</w:t>
      </w:r>
    </w:p>
    <w:p w14:paraId="2DF9B188" w14:textId="5ACF4021" w:rsidR="00236B34" w:rsidRDefault="00236B34" w:rsidP="008679F8">
      <w:pPr>
        <w:spacing w:after="0" w:line="240" w:lineRule="auto"/>
        <w:ind w:left="2832" w:hanging="2832"/>
      </w:pPr>
      <w:r>
        <w:rPr>
          <w:rFonts w:cstheme="minorHAnsi"/>
        </w:rPr>
        <w:t>Právna forma</w:t>
      </w:r>
      <w:r>
        <w:rPr>
          <w:rFonts w:cstheme="minorHAnsi"/>
          <w:color w:val="000000"/>
        </w:rPr>
        <w:t xml:space="preserve">:              </w:t>
      </w:r>
      <w:r>
        <w:rPr>
          <w:rFonts w:cstheme="minorHAnsi"/>
          <w:color w:val="000000"/>
        </w:rPr>
        <w:tab/>
      </w:r>
      <w:r w:rsidR="0063524A">
        <w:rPr>
          <w:rFonts w:cstheme="minorHAnsi"/>
          <w:color w:val="000000"/>
        </w:rPr>
        <w:t xml:space="preserve">vyšší územný celok ako </w:t>
      </w:r>
      <w:r>
        <w:rPr>
          <w:rFonts w:cstheme="minorHAnsi"/>
        </w:rPr>
        <w:t xml:space="preserve">samostatný územný samosprávny a správny celok SR zriadený </w:t>
      </w:r>
      <w:r>
        <w:t>zákonom č. 302/2001 Z. z. o samospráve vyšších územných celkov (zákon o samosprávnych krajoch) v znení neskorších predpisov</w:t>
      </w:r>
    </w:p>
    <w:p w14:paraId="5F1C7344" w14:textId="65FBAC23"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w:t>
      </w:r>
      <w:r w:rsidR="00C204CC">
        <w:rPr>
          <w:rFonts w:cstheme="minorHAnsi"/>
        </w:rPr>
        <w:t> </w:t>
      </w:r>
      <w:r>
        <w:rPr>
          <w:rFonts w:cstheme="minorHAnsi"/>
        </w:rPr>
        <w:t>828</w:t>
      </w:r>
      <w:r w:rsidR="00C204CC">
        <w:rPr>
          <w:rFonts w:cstheme="minorHAnsi"/>
        </w:rPr>
        <w:t xml:space="preserve"> </w:t>
      </w:r>
      <w:r>
        <w:rPr>
          <w:rFonts w:cstheme="minorHAnsi"/>
        </w:rPr>
        <w:t>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30B744F"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E57CCF">
        <w:rPr>
          <w:rFonts w:cstheme="minorHAnsi"/>
        </w:rPr>
        <w:t>Ing</w:t>
      </w:r>
      <w:r w:rsidR="00823B94" w:rsidRPr="00823B94">
        <w:rPr>
          <w:rFonts w:cstheme="minorHAnsi"/>
        </w:rPr>
        <w:t xml:space="preserve">. </w:t>
      </w:r>
      <w:r w:rsidR="00E57CCF">
        <w:rPr>
          <w:rFonts w:cstheme="minorHAnsi"/>
        </w:rPr>
        <w:t>Róbert</w:t>
      </w:r>
      <w:r w:rsidR="00823B94" w:rsidRPr="00823B94">
        <w:rPr>
          <w:rFonts w:cstheme="minorHAnsi"/>
        </w:rPr>
        <w:t xml:space="preserve"> </w:t>
      </w:r>
      <w:r w:rsidR="00E57CCF">
        <w:rPr>
          <w:rFonts w:cstheme="minorHAnsi"/>
        </w:rPr>
        <w:t>Machala</w:t>
      </w:r>
      <w:r w:rsidR="00823B94" w:rsidRPr="00823B94">
        <w:rPr>
          <w:rFonts w:cstheme="minorHAnsi"/>
        </w:rPr>
        <w:t xml:space="preserve">, riaditeľ odboru </w:t>
      </w:r>
      <w:r w:rsidR="00E57CCF">
        <w:rPr>
          <w:rFonts w:cstheme="minorHAnsi"/>
        </w:rPr>
        <w:t>cestnej infraštruktúry</w:t>
      </w:r>
      <w:r w:rsidR="00823B94" w:rsidRPr="00823B94">
        <w:rPr>
          <w:rFonts w:cstheme="minorHAnsi"/>
        </w:rPr>
        <w:t xml:space="preserve">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5BDEF3EC"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vedúc</w:t>
      </w:r>
      <w:r w:rsidR="00E57CCF">
        <w:rPr>
          <w:rFonts w:cstheme="minorHAnsi"/>
        </w:rPr>
        <w:t>a</w:t>
      </w:r>
      <w:r w:rsidR="00823B94" w:rsidRPr="00823B94">
        <w:rPr>
          <w:rFonts w:cstheme="minorHAnsi"/>
        </w:rPr>
        <w:t xml:space="preserve"> oddelenia</w:t>
      </w:r>
      <w:r w:rsidR="00E57CCF">
        <w:rPr>
          <w:rFonts w:cstheme="minorHAnsi"/>
        </w:rPr>
        <w:t xml:space="preserve"> investičnej prípravy a výstavby inžinierskych stavieb</w:t>
      </w:r>
      <w:r w:rsidR="00823B94">
        <w:rPr>
          <w:rFonts w:cstheme="minorHAnsi"/>
        </w:rPr>
        <w:t>,</w:t>
      </w:r>
    </w:p>
    <w:p w14:paraId="2B3D44A8" w14:textId="6494AE14"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526DF9E4" w14:textId="4B38AE91" w:rsidR="00FF39DF" w:rsidRDefault="00FF39DF" w:rsidP="004763E4">
      <w:pPr>
        <w:spacing w:after="0" w:line="240" w:lineRule="auto"/>
        <w:ind w:left="2832"/>
        <w:rPr>
          <w:rFonts w:cstheme="minorHAnsi"/>
        </w:rPr>
      </w:pPr>
      <w:r>
        <w:rPr>
          <w:rFonts w:cstheme="minorHAnsi"/>
        </w:rPr>
        <w:t>Ing. Jana Hamráková, odborný referent pre investície</w:t>
      </w:r>
    </w:p>
    <w:p w14:paraId="065C1842" w14:textId="79C2CBB4" w:rsidR="00236B34" w:rsidRDefault="00236B34" w:rsidP="004763E4">
      <w:pPr>
        <w:spacing w:after="0" w:line="240" w:lineRule="auto"/>
        <w:ind w:left="2832" w:hanging="2832"/>
        <w:rPr>
          <w:rFonts w:cstheme="minorHAnsi"/>
        </w:rPr>
      </w:pPr>
      <w:r>
        <w:rPr>
          <w:rFonts w:cstheme="minorHAnsi"/>
        </w:rPr>
        <w:t>Email: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A9243B" w:rsidRPr="00A9243B">
          <w:rPr>
            <w:rStyle w:val="Hypertextovprepojenie"/>
            <w:rFonts w:cstheme="minorHAnsi"/>
          </w:rPr>
          <w:t>stanislav.marko@bbsk.sk</w:t>
        </w:r>
      </w:hyperlink>
      <w:r w:rsidR="004763E4">
        <w:rPr>
          <w:rFonts w:cstheme="minorHAnsi"/>
        </w:rPr>
        <w:t xml:space="preserve">, </w:t>
      </w:r>
      <w:hyperlink r:id="rId11" w:history="1">
        <w:r w:rsidR="004763E4" w:rsidRPr="0046574D">
          <w:rPr>
            <w:rStyle w:val="Hypertextovprepojenie"/>
            <w:rFonts w:cstheme="minorHAnsi"/>
          </w:rPr>
          <w:t>miroslav.bobak@bbsk.sk</w:t>
        </w:r>
      </w:hyperlink>
      <w:r w:rsidR="00FF39DF">
        <w:rPr>
          <w:rStyle w:val="Hypertextovprepojenie"/>
          <w:rFonts w:cstheme="minorHAnsi"/>
        </w:rPr>
        <w:t>, jana.hamrakova@bbsk.sk</w:t>
      </w:r>
    </w:p>
    <w:p w14:paraId="711D0E76" w14:textId="77777777" w:rsidR="004763E4" w:rsidRDefault="004763E4" w:rsidP="00236B34">
      <w:pPr>
        <w:spacing w:after="0" w:line="240" w:lineRule="auto"/>
        <w:rPr>
          <w:rFonts w:cstheme="minorHAnsi"/>
        </w:rPr>
      </w:pPr>
    </w:p>
    <w:p w14:paraId="161B4D0F" w14:textId="22A4F80F" w:rsidR="00236B34" w:rsidRDefault="00236B34" w:rsidP="00236B34">
      <w:pPr>
        <w:spacing w:after="0" w:line="240" w:lineRule="auto"/>
        <w:rPr>
          <w:rFonts w:cstheme="minorHAnsi"/>
        </w:rPr>
      </w:pPr>
      <w:r>
        <w:rPr>
          <w:rFonts w:cstheme="minorHAnsi"/>
        </w:rPr>
        <w:t>(ďalej len</w:t>
      </w:r>
      <w:r w:rsidR="00EF3640">
        <w:rPr>
          <w:rFonts w:cstheme="minorHAnsi"/>
          <w:b/>
        </w:rPr>
        <w:t xml:space="preserve"> </w:t>
      </w:r>
      <w:r w:rsidR="00EF3640" w:rsidRPr="00EF3640">
        <w:rPr>
          <w:rFonts w:cstheme="minorHAnsi"/>
          <w:bCs/>
        </w:rPr>
        <w:t>ako</w:t>
      </w:r>
      <w:r w:rsidR="00EF3640">
        <w:rPr>
          <w:rFonts w:cstheme="minorHAnsi"/>
          <w:b/>
        </w:rPr>
        <w:t xml:space="preserve"> </w:t>
      </w:r>
      <w:r>
        <w:rPr>
          <w:rFonts w:cstheme="minorHAnsi"/>
          <w:b/>
        </w:rPr>
        <w:t>„objednávateľ“</w:t>
      </w:r>
      <w:r>
        <w:rPr>
          <w:rFonts w:cstheme="minorHAnsi"/>
        </w:rPr>
        <w:t>)</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lastRenderedPageBreak/>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320A85EB"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w:t>
      </w:r>
      <w:r w:rsidR="00EF3640" w:rsidRPr="00EF3640">
        <w:rPr>
          <w:rFonts w:asciiTheme="minorHAnsi" w:hAnsiTheme="minorHAnsi" w:cstheme="minorHAnsi"/>
          <w:bCs/>
          <w:sz w:val="22"/>
          <w:szCs w:val="22"/>
        </w:rPr>
        <w:t>ako</w:t>
      </w:r>
      <w:r w:rsidR="00EF3640">
        <w:rPr>
          <w:rFonts w:asciiTheme="minorHAnsi" w:hAnsiTheme="minorHAnsi" w:cstheme="minorHAnsi"/>
          <w:b/>
          <w:sz w:val="22"/>
          <w:szCs w:val="22"/>
        </w:rPr>
        <w:t xml:space="preserve"> </w:t>
      </w:r>
      <w:r>
        <w:rPr>
          <w:rFonts w:asciiTheme="minorHAnsi" w:hAnsiTheme="minorHAnsi" w:cstheme="minorHAnsi"/>
          <w:b/>
          <w:sz w:val="22"/>
          <w:szCs w:val="22"/>
        </w:rPr>
        <w:t xml:space="preserve">„zhotoviteľ“ </w:t>
      </w:r>
      <w:r>
        <w:rPr>
          <w:rFonts w:asciiTheme="minorHAnsi" w:hAnsiTheme="minorHAnsi" w:cstheme="minorHAnsi"/>
          <w:sz w:val="22"/>
          <w:szCs w:val="22"/>
        </w:rPr>
        <w:t>a spolu s objednávateľom ďalej len</w:t>
      </w:r>
      <w:r w:rsidR="009737C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25E53D2B" w:rsidR="00A57B38" w:rsidRPr="00D06FAA" w:rsidRDefault="00A57B38" w:rsidP="00D06FAA">
      <w:pPr>
        <w:pStyle w:val="Bezriadkovania"/>
        <w:jc w:val="both"/>
        <w:rPr>
          <w:rFonts w:asciiTheme="minorHAnsi" w:hAnsiTheme="minorHAnsi" w:cstheme="minorHAnsi"/>
          <w:b/>
          <w:bCs/>
          <w:sz w:val="22"/>
          <w:szCs w:val="22"/>
          <w:shd w:val="clear" w:color="auto" w:fill="FFFFFF"/>
        </w:rPr>
      </w:pPr>
      <w:r w:rsidRPr="00D06FAA">
        <w:rPr>
          <w:rFonts w:asciiTheme="minorHAnsi" w:hAnsiTheme="minorHAnsi" w:cstheme="minorHAnsi"/>
          <w:sz w:val="22"/>
          <w:szCs w:val="22"/>
        </w:rPr>
        <w:t xml:space="preserve">Táto Zmluva </w:t>
      </w:r>
      <w:r w:rsidR="00BE435F">
        <w:rPr>
          <w:rFonts w:asciiTheme="minorHAnsi" w:hAnsiTheme="minorHAnsi" w:cstheme="minorHAnsi"/>
          <w:sz w:val="22"/>
          <w:szCs w:val="22"/>
        </w:rPr>
        <w:t xml:space="preserve">sa uzatvára </w:t>
      </w:r>
      <w:r w:rsidR="007A57FE" w:rsidRPr="00D06FAA">
        <w:rPr>
          <w:rFonts w:asciiTheme="minorHAnsi" w:hAnsiTheme="minorHAnsi" w:cstheme="minorHAnsi"/>
          <w:sz w:val="22"/>
          <w:szCs w:val="22"/>
        </w:rPr>
        <w:t>ako výsledok verejného obstarávania</w:t>
      </w:r>
      <w:r w:rsidR="000C175C">
        <w:rPr>
          <w:rFonts w:asciiTheme="minorHAnsi" w:hAnsiTheme="minorHAnsi" w:cstheme="minorHAnsi"/>
          <w:sz w:val="22"/>
          <w:szCs w:val="22"/>
        </w:rPr>
        <w:t xml:space="preserve"> realizovaného postupom podľa zákona </w:t>
      </w:r>
      <w:r w:rsidR="007A57FE" w:rsidRPr="00D06FAA">
        <w:rPr>
          <w:rFonts w:asciiTheme="minorHAnsi" w:hAnsiTheme="minorHAnsi" w:cstheme="minorHAnsi"/>
          <w:sz w:val="22"/>
          <w:szCs w:val="22"/>
        </w:rPr>
        <w:t>č. 343/2015 Z. z. o verejnom obstarávaní a o zmene a doplnení niektorých zákonov v znení neskorších predpisov (ďalej len</w:t>
      </w:r>
      <w:r w:rsidR="001A6FE2">
        <w:rPr>
          <w:rFonts w:asciiTheme="minorHAnsi" w:hAnsiTheme="minorHAnsi" w:cstheme="minorHAnsi"/>
          <w:sz w:val="22"/>
          <w:szCs w:val="22"/>
        </w:rPr>
        <w:t xml:space="preserve"> ako</w:t>
      </w:r>
      <w:r w:rsidR="007A57FE" w:rsidRPr="00D06FAA">
        <w:rPr>
          <w:rFonts w:asciiTheme="minorHAnsi" w:hAnsiTheme="minorHAnsi" w:cstheme="minorHAnsi"/>
          <w:sz w:val="22"/>
          <w:szCs w:val="22"/>
        </w:rPr>
        <w:t xml:space="preserve"> „</w:t>
      </w:r>
      <w:r w:rsidR="007A57FE" w:rsidRPr="00D06FAA">
        <w:rPr>
          <w:rFonts w:asciiTheme="minorHAnsi" w:hAnsiTheme="minorHAnsi" w:cstheme="minorHAnsi"/>
          <w:b/>
          <w:bCs/>
          <w:sz w:val="22"/>
          <w:szCs w:val="22"/>
        </w:rPr>
        <w:t>ZVO</w:t>
      </w:r>
      <w:r w:rsidR="007A57FE" w:rsidRPr="00D06FAA">
        <w:rPr>
          <w:rFonts w:asciiTheme="minorHAnsi" w:hAnsiTheme="minorHAnsi" w:cstheme="minorHAnsi"/>
          <w:sz w:val="22"/>
          <w:szCs w:val="22"/>
        </w:rPr>
        <w:t xml:space="preserve">“) </w:t>
      </w:r>
      <w:r w:rsidR="00B9316C">
        <w:rPr>
          <w:rFonts w:asciiTheme="minorHAnsi" w:hAnsiTheme="minorHAnsi" w:cstheme="minorHAnsi"/>
          <w:sz w:val="22"/>
          <w:szCs w:val="22"/>
        </w:rPr>
        <w:t>na predmet zákazky</w:t>
      </w:r>
      <w:r w:rsidR="007A57FE" w:rsidRPr="00D06FAA">
        <w:rPr>
          <w:rFonts w:asciiTheme="minorHAnsi" w:hAnsiTheme="minorHAnsi" w:cstheme="minorHAnsi"/>
          <w:sz w:val="22"/>
          <w:szCs w:val="22"/>
        </w:rPr>
        <w:t xml:space="preserve"> s názvom</w:t>
      </w:r>
      <w:r w:rsidRPr="00D06FAA">
        <w:rPr>
          <w:rFonts w:asciiTheme="minorHAnsi" w:hAnsiTheme="minorHAnsi" w:cstheme="minorHAnsi"/>
          <w:sz w:val="22"/>
          <w:szCs w:val="22"/>
        </w:rPr>
        <w:t xml:space="preserve">: </w:t>
      </w:r>
      <w:r w:rsidR="00664BE7" w:rsidRPr="00D06FAA">
        <w:rPr>
          <w:rFonts w:asciiTheme="minorHAnsi" w:hAnsiTheme="minorHAnsi" w:cstheme="minorHAnsi"/>
          <w:sz w:val="22"/>
          <w:szCs w:val="22"/>
        </w:rPr>
        <w:t>„</w:t>
      </w:r>
      <w:r w:rsidR="000F5DB1" w:rsidRPr="00D06FAA">
        <w:rPr>
          <w:rFonts w:asciiTheme="minorHAnsi" w:hAnsiTheme="minorHAnsi" w:cstheme="minorHAnsi"/>
          <w:b/>
          <w:bCs/>
          <w:sz w:val="22"/>
          <w:szCs w:val="22"/>
        </w:rPr>
        <w:t xml:space="preserve">Zvolen - KRUHOVÝ OBJAZD na križovatke ulice J. Kollára a cesty </w:t>
      </w:r>
      <w:bookmarkStart w:id="2" w:name="_Hlk148960853"/>
      <w:r w:rsidR="000F5DB1" w:rsidRPr="00D06FAA">
        <w:rPr>
          <w:rFonts w:asciiTheme="minorHAnsi" w:hAnsiTheme="minorHAnsi" w:cstheme="minorHAnsi"/>
          <w:b/>
          <w:bCs/>
          <w:sz w:val="22"/>
          <w:szCs w:val="22"/>
        </w:rPr>
        <w:t>2460</w:t>
      </w:r>
      <w:bookmarkEnd w:id="2"/>
      <w:r w:rsidR="00664BE7" w:rsidRPr="00D06FAA">
        <w:rPr>
          <w:rFonts w:asciiTheme="minorHAnsi" w:hAnsiTheme="minorHAnsi" w:cstheme="minorHAnsi"/>
          <w:sz w:val="22"/>
          <w:szCs w:val="22"/>
        </w:rPr>
        <w:t xml:space="preserve">“ </w:t>
      </w:r>
      <w:r w:rsidRPr="00D06FAA">
        <w:rPr>
          <w:rFonts w:asciiTheme="minorHAnsi" w:hAnsiTheme="minorHAnsi" w:cstheme="minorHAnsi"/>
          <w:sz w:val="22"/>
          <w:szCs w:val="22"/>
        </w:rPr>
        <w:t xml:space="preserve">(ďalej </w:t>
      </w:r>
      <w:r w:rsidR="001A6FE2">
        <w:rPr>
          <w:rFonts w:asciiTheme="minorHAnsi" w:hAnsiTheme="minorHAnsi" w:cstheme="minorHAnsi"/>
          <w:sz w:val="22"/>
          <w:szCs w:val="22"/>
        </w:rPr>
        <w:t>len</w:t>
      </w:r>
      <w:r w:rsidRPr="00D06FAA">
        <w:rPr>
          <w:rFonts w:asciiTheme="minorHAnsi" w:hAnsiTheme="minorHAnsi" w:cstheme="minorHAnsi"/>
          <w:sz w:val="22"/>
          <w:szCs w:val="22"/>
        </w:rPr>
        <w:t xml:space="preserve"> ako „</w:t>
      </w:r>
      <w:r w:rsidRPr="00D06FAA">
        <w:rPr>
          <w:rFonts w:asciiTheme="minorHAnsi" w:hAnsiTheme="minorHAnsi" w:cstheme="minorHAnsi"/>
          <w:b/>
          <w:bCs/>
          <w:sz w:val="22"/>
          <w:szCs w:val="22"/>
        </w:rPr>
        <w:t>verejné obstarávanie</w:t>
      </w:r>
      <w:r w:rsidRPr="00D06FAA">
        <w:rPr>
          <w:rFonts w:asciiTheme="minorHAnsi" w:hAnsiTheme="minorHAnsi" w:cstheme="minorHAnsi"/>
          <w:sz w:val="22"/>
          <w:szCs w:val="22"/>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08122470" w:rsidR="00236B34" w:rsidRDefault="00236B34" w:rsidP="004148C2">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0F5DB1" w:rsidRPr="000F5DB1">
        <w:rPr>
          <w:rFonts w:asciiTheme="minorHAnsi" w:hAnsiTheme="minorHAnsi" w:cstheme="minorHAnsi"/>
        </w:rPr>
        <w:t>2460</w:t>
      </w:r>
      <w:r w:rsidR="00E9305C">
        <w:rPr>
          <w:rFonts w:asciiTheme="minorHAnsi" w:hAnsiTheme="minorHAnsi" w:cstheme="minorHAnsi"/>
        </w:rPr>
        <w:t xml:space="preserve">, </w:t>
      </w:r>
      <w:r w:rsidR="00E32989" w:rsidRPr="00E32989">
        <w:rPr>
          <w:rFonts w:asciiTheme="minorHAnsi" w:hAnsiTheme="minorHAnsi" w:cstheme="minorHAnsi"/>
        </w:rPr>
        <w:t>na ktor</w:t>
      </w:r>
      <w:r w:rsidR="000F5DB1">
        <w:rPr>
          <w:rFonts w:asciiTheme="minorHAnsi" w:hAnsiTheme="minorHAnsi" w:cstheme="minorHAnsi"/>
        </w:rPr>
        <w:t>om</w:t>
      </w:r>
      <w:r w:rsidR="00E32989" w:rsidRPr="00E32989">
        <w:rPr>
          <w:rFonts w:asciiTheme="minorHAnsi" w:hAnsiTheme="minorHAnsi" w:cstheme="minorHAnsi"/>
        </w:rPr>
        <w:t xml:space="preserve"> bude zhotoviteľ realizovať dielo definované v čl. III. tejto Zmluvy</w:t>
      </w:r>
      <w:r>
        <w:rPr>
          <w:rFonts w:asciiTheme="minorHAnsi" w:hAnsiTheme="minorHAnsi" w:cstheme="minorHAnsi"/>
        </w:rPr>
        <w:t xml:space="preserve">. </w:t>
      </w:r>
    </w:p>
    <w:p w14:paraId="2B9F684A" w14:textId="77777777" w:rsidR="00236B34" w:rsidRDefault="00236B34" w:rsidP="004148C2">
      <w:pPr>
        <w:pStyle w:val="Odsekzoznamu"/>
        <w:tabs>
          <w:tab w:val="left" w:pos="284"/>
        </w:tabs>
        <w:ind w:left="284" w:hanging="284"/>
        <w:contextualSpacing/>
        <w:jc w:val="both"/>
        <w:rPr>
          <w:rFonts w:asciiTheme="minorHAnsi" w:hAnsiTheme="minorHAnsi" w:cstheme="minorHAnsi"/>
          <w:b/>
        </w:rPr>
      </w:pPr>
    </w:p>
    <w:p w14:paraId="1D70BA99" w14:textId="66686087" w:rsidR="00236B34" w:rsidRDefault="00236B34" w:rsidP="004148C2">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že je </w:t>
      </w:r>
      <w:r w:rsidR="00FA4186">
        <w:rPr>
          <w:rFonts w:asciiTheme="minorHAnsi" w:hAnsiTheme="minorHAnsi" w:cs="Calibri"/>
        </w:rPr>
        <w:t>podnikateľom s právnou subjektivitou, ktor</w:t>
      </w:r>
      <w:r w:rsidR="007E0F07">
        <w:rPr>
          <w:rFonts w:asciiTheme="minorHAnsi" w:hAnsiTheme="minorHAnsi" w:cs="Calibri"/>
        </w:rPr>
        <w:t>ého</w:t>
      </w:r>
      <w:r w:rsidR="00FA4186">
        <w:rPr>
          <w:rFonts w:asciiTheme="minorHAnsi" w:hAnsiTheme="minorHAnsi" w:cs="Calibri"/>
        </w:rPr>
        <w:t xml:space="preserve"> predmetom podnikania je stavebná činnosť v rozsahu požadovanom súťažnými podmienkami verejného obstarávania, teda spĺňa podmienku odbornej spôsobilosti </w:t>
      </w:r>
      <w:r>
        <w:rPr>
          <w:rFonts w:asciiTheme="minorHAnsi" w:hAnsiTheme="minorHAnsi" w:cstheme="minorHAnsi"/>
        </w:rPr>
        <w:t>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4148C2">
      <w:pPr>
        <w:pStyle w:val="Odsekzoznamu"/>
        <w:tabs>
          <w:tab w:val="left" w:pos="284"/>
        </w:tabs>
        <w:ind w:left="284" w:hanging="284"/>
        <w:contextualSpacing/>
        <w:jc w:val="both"/>
        <w:rPr>
          <w:rFonts w:asciiTheme="minorHAnsi" w:hAnsiTheme="minorHAnsi" w:cstheme="minorHAnsi"/>
        </w:rPr>
      </w:pPr>
    </w:p>
    <w:p w14:paraId="5F9D8265" w14:textId="78B3149A" w:rsidR="00236B34" w:rsidRDefault="00236B34" w:rsidP="004148C2">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a to najmä/nie však výlučne predpisy a normy v</w:t>
      </w:r>
      <w:r w:rsidR="00460C57">
        <w:rPr>
          <w:rFonts w:asciiTheme="minorHAnsi" w:hAnsiTheme="minorHAnsi" w:cstheme="minorHAnsi"/>
        </w:rPr>
        <w:t xml:space="preserve"> </w:t>
      </w:r>
      <w:r>
        <w:rPr>
          <w:rFonts w:asciiTheme="minorHAnsi" w:hAnsiTheme="minorHAnsi" w:cstheme="minorHAnsi"/>
        </w:rPr>
        <w:t>platnom znení vymenované v Zmluve.</w:t>
      </w:r>
    </w:p>
    <w:p w14:paraId="38A03449" w14:textId="77777777" w:rsidR="00236B34" w:rsidRDefault="00236B34" w:rsidP="004148C2">
      <w:pPr>
        <w:pStyle w:val="Odsekzoznamu"/>
        <w:tabs>
          <w:tab w:val="left" w:pos="284"/>
        </w:tabs>
        <w:ind w:left="284" w:hanging="284"/>
        <w:contextualSpacing/>
        <w:jc w:val="both"/>
        <w:rPr>
          <w:rFonts w:asciiTheme="minorHAnsi" w:hAnsiTheme="minorHAnsi" w:cstheme="minorHAnsi"/>
        </w:rPr>
      </w:pPr>
    </w:p>
    <w:p w14:paraId="750294F4" w14:textId="458EA8E0" w:rsidR="00236B34" w:rsidRDefault="00236B34" w:rsidP="004148C2">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w:t>
      </w:r>
      <w:r w:rsidR="00B908F5">
        <w:rPr>
          <w:rFonts w:asciiTheme="minorHAnsi" w:hAnsiTheme="minorHAnsi" w:cstheme="minorHAnsi"/>
        </w:rPr>
        <w:t>do úvahy prichádzajúce</w:t>
      </w:r>
      <w:r w:rsidR="00460C57">
        <w:rPr>
          <w:rFonts w:asciiTheme="minorHAnsi" w:hAnsiTheme="minorHAnsi" w:cstheme="minorHAnsi"/>
        </w:rPr>
        <w:t xml:space="preserve"> </w:t>
      </w:r>
      <w:r>
        <w:rPr>
          <w:rFonts w:asciiTheme="minorHAnsi" w:hAnsiTheme="minorHAnsi" w:cstheme="minorHAnsi"/>
        </w:rPr>
        <w:t>riziká spojené s</w:t>
      </w:r>
      <w:r w:rsidR="00B908F5">
        <w:rPr>
          <w:rFonts w:asciiTheme="minorHAnsi" w:hAnsiTheme="minorHAnsi" w:cstheme="minorHAnsi"/>
        </w:rPr>
        <w:t> </w:t>
      </w:r>
      <w:r>
        <w:rPr>
          <w:rFonts w:asciiTheme="minorHAnsi" w:hAnsiTheme="minorHAnsi" w:cstheme="minorHAnsi"/>
        </w:rPr>
        <w:t>realizáciou diela</w:t>
      </w:r>
      <w:r w:rsidR="00B908F5">
        <w:rPr>
          <w:rFonts w:asciiTheme="minorHAnsi" w:hAnsiTheme="minorHAnsi" w:cstheme="minorHAnsi"/>
        </w:rPr>
        <w:t xml:space="preserve"> podľa tejto Zmluvy</w:t>
      </w:r>
      <w:r>
        <w:rPr>
          <w:rFonts w:asciiTheme="minorHAnsi" w:hAnsiTheme="minorHAnsi" w:cstheme="minorHAnsi"/>
        </w:rPr>
        <w:t xml:space="preserve">,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 xml:space="preserve">zahrnul do ceny </w:t>
      </w:r>
      <w:r w:rsidR="008204C4">
        <w:rPr>
          <w:rFonts w:asciiTheme="minorHAnsi" w:hAnsiTheme="minorHAnsi" w:cstheme="minorHAnsi"/>
        </w:rPr>
        <w:t xml:space="preserve">za </w:t>
      </w:r>
      <w:r>
        <w:rPr>
          <w:rFonts w:asciiTheme="minorHAnsi" w:hAnsiTheme="minorHAnsi" w:cstheme="minorHAnsi"/>
        </w:rPr>
        <w:t>diel</w:t>
      </w:r>
      <w:r w:rsidR="008204C4">
        <w:rPr>
          <w:rFonts w:asciiTheme="minorHAnsi" w:hAnsiTheme="minorHAnsi" w:cstheme="minorHAnsi"/>
        </w:rPr>
        <w:t>o</w:t>
      </w:r>
      <w:r>
        <w:rPr>
          <w:rFonts w:asciiTheme="minorHAnsi" w:hAnsiTheme="minorHAnsi" w:cstheme="minorHAnsi"/>
        </w:rPr>
        <w:t>.</w:t>
      </w:r>
    </w:p>
    <w:p w14:paraId="7F195CEF" w14:textId="77777777" w:rsidR="00236B34" w:rsidRDefault="00236B34" w:rsidP="004148C2">
      <w:pPr>
        <w:pStyle w:val="Odsekzoznamu"/>
        <w:tabs>
          <w:tab w:val="left" w:pos="284"/>
        </w:tabs>
        <w:ind w:left="284" w:hanging="284"/>
        <w:contextualSpacing/>
        <w:jc w:val="both"/>
        <w:rPr>
          <w:rFonts w:asciiTheme="minorHAnsi" w:hAnsiTheme="minorHAnsi" w:cstheme="minorHAnsi"/>
        </w:rPr>
      </w:pPr>
    </w:p>
    <w:p w14:paraId="0B0F2640" w14:textId="7C475E2C" w:rsidR="00236B34" w:rsidRDefault="00236B34" w:rsidP="004148C2">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podmienkami dohodnutými touto Zmluvou</w:t>
      </w:r>
      <w:r>
        <w:rPr>
          <w:rFonts w:asciiTheme="minorHAnsi" w:hAnsiTheme="minorHAnsi" w:cstheme="minorHAnsi"/>
        </w:rPr>
        <w:t xml:space="preserve">.  </w:t>
      </w:r>
    </w:p>
    <w:p w14:paraId="5812DBFC" w14:textId="77777777" w:rsidR="00454D97" w:rsidRDefault="00454D97" w:rsidP="00D06FAA">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AF7676">
      <w:pPr>
        <w:spacing w:after="0" w:line="240" w:lineRule="auto"/>
        <w:jc w:val="center"/>
        <w:rPr>
          <w:rStyle w:val="CharStyle13"/>
          <w:rFonts w:asciiTheme="minorHAnsi" w:hAnsiTheme="minorHAnsi" w:cstheme="minorHAnsi"/>
          <w:bCs w:val="0"/>
        </w:rPr>
      </w:pPr>
      <w:r>
        <w:rPr>
          <w:rFonts w:cstheme="minorHAnsi"/>
          <w:b/>
        </w:rPr>
        <w:t>Predmet Zmluvy</w:t>
      </w:r>
    </w:p>
    <w:p w14:paraId="1A3EDC2B" w14:textId="0CF17278" w:rsidR="00236B34" w:rsidRDefault="00236B34" w:rsidP="004148C2">
      <w:pPr>
        <w:pStyle w:val="Odsekzoznamu"/>
        <w:widowControl w:val="0"/>
        <w:numPr>
          <w:ilvl w:val="0"/>
          <w:numId w:val="3"/>
        </w:numPr>
        <w:tabs>
          <w:tab w:val="left" w:pos="284"/>
        </w:tabs>
        <w:suppressAutoHyphens/>
        <w:snapToGrid w:val="0"/>
        <w:spacing w:after="240"/>
        <w:ind w:left="284" w:hanging="284"/>
        <w:jc w:val="both"/>
      </w:pPr>
      <w:r>
        <w:rPr>
          <w:rFonts w:asciiTheme="minorHAnsi" w:hAnsiTheme="minorHAnsi" w:cstheme="minorHAnsi"/>
        </w:rPr>
        <w:t xml:space="preserve">Zhotoviteľ sa zaväzuje v dohodnutom čase, mieste a podľa ostatných podmienok dohodnutých v zmysle tejto Zmluvy, najmä </w:t>
      </w:r>
      <w:r w:rsidR="00046611">
        <w:rPr>
          <w:rFonts w:asciiTheme="minorHAnsi" w:hAnsiTheme="minorHAnsi" w:cstheme="minorHAnsi"/>
        </w:rPr>
        <w:t>týkajúcich sa</w:t>
      </w:r>
      <w:r>
        <w:rPr>
          <w:rFonts w:asciiTheme="minorHAnsi" w:hAnsiTheme="minorHAnsi" w:cstheme="minorHAnsi"/>
        </w:rPr>
        <w:t xml:space="preserve"> prác a dodávok materiálov, technologickým postupom </w:t>
      </w:r>
      <w:r>
        <w:rPr>
          <w:rFonts w:asciiTheme="minorHAnsi" w:hAnsiTheme="minorHAnsi" w:cstheme="minorHAnsi"/>
        </w:rPr>
        <w:lastRenderedPageBreak/>
        <w:t>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4148C2">
      <w:pPr>
        <w:pStyle w:val="Odsekzoznamu"/>
        <w:widowControl w:val="0"/>
        <w:numPr>
          <w:ilvl w:val="0"/>
          <w:numId w:val="3"/>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25C117F3"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w:t>
      </w:r>
      <w:r w:rsidR="00D06FAA">
        <w:rPr>
          <w:rFonts w:asciiTheme="minorHAnsi" w:hAnsiTheme="minorHAnsi" w:cstheme="minorHAnsi"/>
          <w:sz w:val="22"/>
          <w:szCs w:val="22"/>
        </w:rPr>
        <w:t>e</w:t>
      </w:r>
      <w:r w:rsidR="00231F6E">
        <w:rPr>
          <w:rFonts w:asciiTheme="minorHAnsi" w:hAnsiTheme="minorHAnsi" w:cstheme="minorHAnsi"/>
          <w:sz w:val="22"/>
          <w:szCs w:val="22"/>
        </w:rPr>
        <w:t xml:space="preserv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F95558" w:rsidRPr="00F95558">
        <w:rPr>
          <w:rFonts w:asciiTheme="minorHAnsi" w:hAnsiTheme="minorHAnsi" w:cstheme="minorHAnsi"/>
          <w:b/>
          <w:bCs/>
          <w:sz w:val="22"/>
          <w:szCs w:val="22"/>
        </w:rPr>
        <w:t>Zvolen - KRUHOVÝ OBJAZD na križovatke ulice J. Kollára a cesty 2460</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 xml:space="preserve">(ďalej </w:t>
      </w:r>
      <w:r w:rsidR="00951572">
        <w:rPr>
          <w:rStyle w:val="CharStyle13"/>
          <w:rFonts w:asciiTheme="minorHAnsi" w:hAnsiTheme="minorHAnsi" w:cstheme="minorHAnsi"/>
          <w:b w:val="0"/>
          <w:bCs w:val="0"/>
          <w:sz w:val="22"/>
          <w:szCs w:val="22"/>
        </w:rPr>
        <w:t xml:space="preserve">len </w:t>
      </w:r>
      <w:r w:rsidRPr="004D2965">
        <w:rPr>
          <w:rStyle w:val="CharStyle13"/>
          <w:rFonts w:asciiTheme="minorHAnsi" w:hAnsiTheme="minorHAnsi" w:cstheme="minorHAnsi"/>
          <w:b w:val="0"/>
          <w:bCs w:val="0"/>
          <w:sz w:val="22"/>
          <w:szCs w:val="22"/>
        </w:rPr>
        <w:t>ako „</w:t>
      </w:r>
      <w:r w:rsidR="002436D6">
        <w:rPr>
          <w:rStyle w:val="CharStyle13"/>
          <w:rFonts w:asciiTheme="minorHAnsi" w:hAnsiTheme="minorHAnsi" w:cstheme="minorHAnsi"/>
          <w:sz w:val="22"/>
          <w:szCs w:val="22"/>
        </w:rPr>
        <w:t>stavb</w:t>
      </w:r>
      <w:r w:rsidR="00A86E8A">
        <w:rPr>
          <w:rStyle w:val="CharStyle13"/>
          <w:rFonts w:asciiTheme="minorHAnsi" w:hAnsiTheme="minorHAnsi" w:cstheme="minorHAnsi"/>
          <w:sz w:val="22"/>
          <w:szCs w:val="22"/>
        </w:rPr>
        <w:t>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w:t>
      </w:r>
      <w:r w:rsidR="006A3C6A">
        <w:rPr>
          <w:rStyle w:val="CharStyle13"/>
          <w:rFonts w:asciiTheme="minorHAnsi" w:hAnsiTheme="minorHAnsi" w:cstheme="minorHAnsi"/>
          <w:sz w:val="22"/>
          <w:szCs w:val="22"/>
        </w:rPr>
        <w:t xml:space="preserve">časti </w:t>
      </w:r>
      <w:r w:rsidR="006D5694">
        <w:rPr>
          <w:rStyle w:val="CharStyle13"/>
          <w:rFonts w:asciiTheme="minorHAnsi" w:hAnsiTheme="minorHAnsi" w:cstheme="minorHAnsi"/>
          <w:sz w:val="22"/>
          <w:szCs w:val="22"/>
        </w:rPr>
        <w:t xml:space="preserve">diela - </w:t>
      </w:r>
      <w:r>
        <w:rPr>
          <w:rStyle w:val="CharStyle13"/>
          <w:rFonts w:asciiTheme="minorHAnsi" w:hAnsiTheme="minorHAnsi" w:cstheme="minorHAnsi"/>
          <w:sz w:val="22"/>
          <w:szCs w:val="22"/>
        </w:rPr>
        <w:t>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w:t>
      </w:r>
      <w:r w:rsidR="00F95558">
        <w:rPr>
          <w:rStyle w:val="CharStyle13"/>
          <w:rFonts w:asciiTheme="minorHAnsi" w:hAnsiTheme="minorHAnsi" w:cstheme="minorHAnsi"/>
          <w:sz w:val="22"/>
          <w:szCs w:val="22"/>
        </w:rPr>
        <w:t>nom</w:t>
      </w:r>
      <w:r>
        <w:rPr>
          <w:rStyle w:val="CharStyle13"/>
          <w:rFonts w:asciiTheme="minorHAnsi" w:hAnsiTheme="minorHAnsi" w:cstheme="minorHAnsi"/>
          <w:sz w:val="22"/>
          <w:szCs w:val="22"/>
        </w:rPr>
        <w:t xml:space="preserve"> Výkaz</w:t>
      </w:r>
      <w:r w:rsidR="00F95558">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výmer, ktor</w:t>
      </w:r>
      <w:r w:rsidR="00F95558">
        <w:rPr>
          <w:rStyle w:val="CharStyle13"/>
          <w:rFonts w:asciiTheme="minorHAnsi" w:hAnsiTheme="minorHAnsi" w:cstheme="minorHAnsi"/>
          <w:sz w:val="22"/>
          <w:szCs w:val="22"/>
        </w:rPr>
        <w:t>ý</w:t>
      </w:r>
      <w:r>
        <w:rPr>
          <w:rStyle w:val="CharStyle13"/>
          <w:rFonts w:asciiTheme="minorHAnsi" w:hAnsiTheme="minorHAnsi" w:cstheme="minorHAnsi"/>
          <w:sz w:val="22"/>
          <w:szCs w:val="22"/>
        </w:rPr>
        <w:t xml:space="preserve"> tvo</w:t>
      </w:r>
      <w:r w:rsidR="002F241B">
        <w:rPr>
          <w:rStyle w:val="CharStyle13"/>
          <w:rFonts w:asciiTheme="minorHAnsi" w:hAnsiTheme="minorHAnsi" w:cstheme="minorHAnsi"/>
          <w:sz w:val="22"/>
          <w:szCs w:val="22"/>
        </w:rPr>
        <w:t>ri</w:t>
      </w:r>
      <w:r w:rsidR="009134DD">
        <w:rPr>
          <w:rStyle w:val="CharStyle13"/>
          <w:rFonts w:asciiTheme="minorHAnsi" w:hAnsiTheme="minorHAnsi" w:cstheme="minorHAnsi"/>
          <w:sz w:val="22"/>
          <w:szCs w:val="22"/>
        </w:rPr>
        <w:t>a</w:t>
      </w:r>
      <w:r>
        <w:rPr>
          <w:rStyle w:val="CharStyle13"/>
          <w:rFonts w:asciiTheme="minorHAnsi" w:hAnsiTheme="minorHAnsi" w:cstheme="minorHAnsi"/>
          <w:sz w:val="22"/>
          <w:szCs w:val="22"/>
        </w:rPr>
        <w:t xml:space="preserve">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 xml:space="preserve">(ďalej </w:t>
      </w:r>
      <w:r w:rsidR="00951572">
        <w:rPr>
          <w:rStyle w:val="CharStyle13"/>
          <w:rFonts w:asciiTheme="minorHAnsi" w:hAnsiTheme="minorHAnsi" w:cstheme="minorHAnsi"/>
          <w:b w:val="0"/>
          <w:bCs w:val="0"/>
          <w:sz w:val="22"/>
          <w:szCs w:val="22"/>
        </w:rPr>
        <w:t xml:space="preserve">len </w:t>
      </w:r>
      <w:r w:rsidR="008B7D9E" w:rsidRPr="001F2092">
        <w:rPr>
          <w:rStyle w:val="CharStyle13"/>
          <w:rFonts w:asciiTheme="minorHAnsi" w:hAnsiTheme="minorHAnsi" w:cstheme="minorHAnsi"/>
          <w:b w:val="0"/>
          <w:bCs w:val="0"/>
          <w:sz w:val="22"/>
          <w:szCs w:val="22"/>
        </w:rPr>
        <w:t>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3A14D03F" w:rsidR="00236B34" w:rsidRPr="00210F6E" w:rsidRDefault="00236B34" w:rsidP="00664BE7">
      <w:pPr>
        <w:pStyle w:val="Bezriadkovania"/>
        <w:numPr>
          <w:ilvl w:val="0"/>
          <w:numId w:val="4"/>
        </w:numPr>
        <w:spacing w:after="240"/>
        <w:ind w:left="284" w:hanging="284"/>
        <w:jc w:val="both"/>
      </w:pPr>
      <w:r w:rsidRPr="00210F6E">
        <w:rPr>
          <w:rFonts w:asciiTheme="minorHAnsi" w:hAnsiTheme="minorHAnsi" w:cstheme="minorHAnsi"/>
          <w:sz w:val="22"/>
          <w:szCs w:val="22"/>
          <w:lang w:eastAsia="cs-CZ"/>
        </w:rPr>
        <w:t xml:space="preserve">Dielo je podrobne vymedzené </w:t>
      </w:r>
      <w:r w:rsidRPr="00210F6E">
        <w:rPr>
          <w:rFonts w:asciiTheme="minorHAnsi" w:hAnsiTheme="minorHAnsi" w:cstheme="minorHAnsi"/>
          <w:color w:val="auto"/>
          <w:sz w:val="22"/>
          <w:szCs w:val="22"/>
          <w:lang w:eastAsia="cs-CZ"/>
        </w:rPr>
        <w:t>dokumentáciou na stavebné povolenie s náležitosťami dokumentácie na realizáciu stavby (</w:t>
      </w:r>
      <w:r w:rsidR="00B10046" w:rsidRPr="00210F6E">
        <w:rPr>
          <w:rFonts w:asciiTheme="minorHAnsi" w:hAnsiTheme="minorHAnsi" w:cstheme="minorHAnsi"/>
          <w:color w:val="auto"/>
          <w:sz w:val="22"/>
          <w:szCs w:val="22"/>
          <w:lang w:eastAsia="cs-CZ"/>
        </w:rPr>
        <w:t xml:space="preserve">ďalej </w:t>
      </w:r>
      <w:r w:rsidR="00757527" w:rsidRPr="00210F6E">
        <w:rPr>
          <w:rFonts w:asciiTheme="minorHAnsi" w:hAnsiTheme="minorHAnsi" w:cstheme="minorHAnsi"/>
          <w:color w:val="auto"/>
          <w:sz w:val="22"/>
          <w:szCs w:val="22"/>
          <w:lang w:eastAsia="cs-CZ"/>
        </w:rPr>
        <w:t>len</w:t>
      </w:r>
      <w:r w:rsidR="00B10046" w:rsidRPr="00210F6E">
        <w:rPr>
          <w:rFonts w:asciiTheme="minorHAnsi" w:hAnsiTheme="minorHAnsi" w:cstheme="minorHAnsi"/>
          <w:color w:val="auto"/>
          <w:sz w:val="22"/>
          <w:szCs w:val="22"/>
          <w:lang w:eastAsia="cs-CZ"/>
        </w:rPr>
        <w:t xml:space="preserve"> ako „</w:t>
      </w:r>
      <w:r w:rsidRPr="00210F6E">
        <w:rPr>
          <w:rFonts w:asciiTheme="minorHAnsi" w:hAnsiTheme="minorHAnsi" w:cstheme="minorHAnsi"/>
          <w:b/>
          <w:bCs/>
          <w:color w:val="auto"/>
          <w:sz w:val="22"/>
          <w:szCs w:val="22"/>
          <w:lang w:eastAsia="cs-CZ"/>
        </w:rPr>
        <w:t>DSP a DRS</w:t>
      </w:r>
      <w:r w:rsidR="00B10046" w:rsidRPr="00210F6E">
        <w:rPr>
          <w:rFonts w:asciiTheme="minorHAnsi" w:hAnsiTheme="minorHAnsi" w:cstheme="minorHAnsi"/>
          <w:color w:val="auto"/>
          <w:sz w:val="22"/>
          <w:szCs w:val="22"/>
          <w:lang w:eastAsia="cs-CZ"/>
        </w:rPr>
        <w:t>“</w:t>
      </w:r>
      <w:r w:rsidRPr="00210F6E">
        <w:rPr>
          <w:rFonts w:asciiTheme="minorHAnsi" w:hAnsiTheme="minorHAnsi" w:cstheme="minorHAnsi"/>
          <w:color w:val="auto"/>
          <w:sz w:val="22"/>
          <w:szCs w:val="22"/>
          <w:lang w:eastAsia="cs-CZ"/>
        </w:rPr>
        <w:t xml:space="preserve">) s názvom: </w:t>
      </w:r>
      <w:r w:rsidR="00664BE7" w:rsidRPr="00210F6E">
        <w:rPr>
          <w:rFonts w:asciiTheme="minorHAnsi" w:hAnsiTheme="minorHAnsi" w:cstheme="minorHAnsi"/>
          <w:b/>
          <w:bCs/>
          <w:sz w:val="22"/>
          <w:szCs w:val="22"/>
        </w:rPr>
        <w:t>„</w:t>
      </w:r>
      <w:r w:rsidR="002F241B" w:rsidRPr="00210F6E">
        <w:rPr>
          <w:rFonts w:asciiTheme="minorHAnsi" w:hAnsiTheme="minorHAnsi" w:cstheme="minorHAnsi"/>
          <w:b/>
          <w:bCs/>
          <w:sz w:val="22"/>
          <w:szCs w:val="22"/>
        </w:rPr>
        <w:t>Zvolen - KRUHOVÝ OBJAZD na križovatke ulice J. Kollára a cesty 2460</w:t>
      </w:r>
      <w:r w:rsidR="00664BE7" w:rsidRPr="00210F6E">
        <w:rPr>
          <w:rFonts w:asciiTheme="minorHAnsi" w:hAnsiTheme="minorHAnsi" w:cstheme="minorHAnsi"/>
          <w:b/>
          <w:bCs/>
          <w:sz w:val="22"/>
          <w:szCs w:val="22"/>
        </w:rPr>
        <w:t xml:space="preserve">“ </w:t>
      </w:r>
      <w:r w:rsidRPr="00210F6E">
        <w:rPr>
          <w:rFonts w:asciiTheme="minorHAnsi" w:hAnsiTheme="minorHAnsi" w:cstheme="minorHAnsi"/>
          <w:sz w:val="22"/>
          <w:szCs w:val="22"/>
          <w:lang w:eastAsia="cs-CZ"/>
        </w:rPr>
        <w:t xml:space="preserve">vyhotovenou </w:t>
      </w:r>
      <w:r w:rsidR="0021411E" w:rsidRPr="00210F6E">
        <w:rPr>
          <w:rFonts w:asciiTheme="minorHAnsi" w:hAnsiTheme="minorHAnsi" w:cstheme="minorHAnsi"/>
          <w:sz w:val="22"/>
          <w:szCs w:val="22"/>
          <w:lang w:eastAsia="cs-CZ"/>
        </w:rPr>
        <w:t>projektantom</w:t>
      </w:r>
      <w:r w:rsidR="00266FD7" w:rsidRPr="00210F6E">
        <w:rPr>
          <w:rFonts w:asciiTheme="minorHAnsi" w:hAnsiTheme="minorHAnsi" w:cstheme="minorHAnsi"/>
          <w:sz w:val="22"/>
          <w:szCs w:val="22"/>
          <w:lang w:eastAsia="cs-CZ"/>
        </w:rPr>
        <w:t xml:space="preserve"> - spoločnosťou</w:t>
      </w:r>
      <w:r w:rsidR="0021411E" w:rsidRPr="00210F6E">
        <w:rPr>
          <w:rFonts w:asciiTheme="minorHAnsi" w:hAnsiTheme="minorHAnsi" w:cstheme="minorHAnsi"/>
          <w:sz w:val="22"/>
          <w:szCs w:val="22"/>
          <w:lang w:eastAsia="cs-CZ"/>
        </w:rPr>
        <w:t xml:space="preserve"> </w:t>
      </w:r>
      <w:r w:rsidR="000B769F" w:rsidRPr="00210F6E">
        <w:rPr>
          <w:rFonts w:asciiTheme="minorHAnsi" w:hAnsiTheme="minorHAnsi" w:cstheme="minorHAnsi"/>
          <w:caps/>
          <w:sz w:val="22"/>
          <w:szCs w:val="22"/>
          <w:lang w:eastAsia="cs-CZ"/>
        </w:rPr>
        <w:t xml:space="preserve">Dopravoprojekt, </w:t>
      </w:r>
      <w:r w:rsidR="000B769F" w:rsidRPr="00210F6E">
        <w:rPr>
          <w:rFonts w:asciiTheme="minorHAnsi" w:hAnsiTheme="minorHAnsi" w:cstheme="minorHAnsi"/>
          <w:sz w:val="22"/>
          <w:szCs w:val="22"/>
          <w:lang w:eastAsia="cs-CZ"/>
        </w:rPr>
        <w:t>a.s.</w:t>
      </w:r>
      <w:r w:rsidR="00237A9E" w:rsidRPr="00210F6E">
        <w:rPr>
          <w:rFonts w:asciiTheme="minorHAnsi" w:hAnsiTheme="minorHAnsi" w:cstheme="minorHAnsi"/>
          <w:sz w:val="22"/>
          <w:szCs w:val="22"/>
          <w:lang w:eastAsia="cs-CZ"/>
        </w:rPr>
        <w:t xml:space="preserve">, </w:t>
      </w:r>
      <w:r w:rsidR="00266FD7" w:rsidRPr="00210F6E">
        <w:rPr>
          <w:rFonts w:asciiTheme="minorHAnsi" w:hAnsiTheme="minorHAnsi" w:cstheme="minorHAnsi"/>
          <w:sz w:val="22"/>
          <w:szCs w:val="22"/>
          <w:lang w:eastAsia="cs-CZ"/>
        </w:rPr>
        <w:t xml:space="preserve">so sídlom </w:t>
      </w:r>
      <w:r w:rsidR="00D06FAA" w:rsidRPr="00210F6E">
        <w:rPr>
          <w:rFonts w:asciiTheme="minorHAnsi" w:hAnsiTheme="minorHAnsi" w:cstheme="minorHAnsi"/>
          <w:sz w:val="22"/>
          <w:szCs w:val="22"/>
          <w:lang w:eastAsia="cs-CZ"/>
        </w:rPr>
        <w:t>K</w:t>
      </w:r>
      <w:r w:rsidR="000B769F" w:rsidRPr="00210F6E">
        <w:rPr>
          <w:rFonts w:asciiTheme="minorHAnsi" w:hAnsiTheme="minorHAnsi" w:cstheme="minorHAnsi"/>
          <w:sz w:val="22"/>
          <w:szCs w:val="22"/>
          <w:lang w:eastAsia="cs-CZ"/>
        </w:rPr>
        <w:t>ominárska 141/2,4</w:t>
      </w:r>
      <w:r w:rsidR="00237A9E" w:rsidRPr="00210F6E">
        <w:rPr>
          <w:rFonts w:asciiTheme="minorHAnsi" w:hAnsiTheme="minorHAnsi" w:cstheme="minorHAnsi"/>
          <w:sz w:val="22"/>
          <w:szCs w:val="22"/>
          <w:lang w:eastAsia="cs-CZ"/>
        </w:rPr>
        <w:t xml:space="preserve">, </w:t>
      </w:r>
      <w:r w:rsidR="000B769F" w:rsidRPr="00210F6E">
        <w:rPr>
          <w:rFonts w:asciiTheme="minorHAnsi" w:hAnsiTheme="minorHAnsi" w:cstheme="minorHAnsi"/>
          <w:sz w:val="22"/>
          <w:szCs w:val="22"/>
          <w:lang w:eastAsia="cs-CZ"/>
        </w:rPr>
        <w:t>832 03 Bratislava</w:t>
      </w:r>
      <w:r w:rsidR="00266FD7" w:rsidRPr="00210F6E">
        <w:rPr>
          <w:rFonts w:asciiTheme="minorHAnsi" w:hAnsiTheme="minorHAnsi" w:cstheme="minorHAnsi"/>
          <w:sz w:val="22"/>
          <w:szCs w:val="22"/>
          <w:lang w:eastAsia="cs-CZ"/>
        </w:rPr>
        <w:t xml:space="preserve">, IČO: </w:t>
      </w:r>
      <w:r w:rsidR="000B769F" w:rsidRPr="00210F6E">
        <w:rPr>
          <w:rFonts w:asciiTheme="minorHAnsi" w:hAnsiTheme="minorHAnsi" w:cstheme="minorHAnsi"/>
          <w:sz w:val="22"/>
          <w:szCs w:val="22"/>
          <w:lang w:eastAsia="cs-CZ"/>
        </w:rPr>
        <w:t>3</w:t>
      </w:r>
      <w:r w:rsidR="00266FD7" w:rsidRPr="00210F6E">
        <w:rPr>
          <w:rFonts w:asciiTheme="minorHAnsi" w:hAnsiTheme="minorHAnsi" w:cstheme="minorHAnsi"/>
          <w:sz w:val="22"/>
          <w:szCs w:val="22"/>
          <w:lang w:eastAsia="cs-CZ"/>
        </w:rPr>
        <w:t xml:space="preserve">1 </w:t>
      </w:r>
      <w:r w:rsidR="000B769F" w:rsidRPr="00210F6E">
        <w:rPr>
          <w:rFonts w:asciiTheme="minorHAnsi" w:hAnsiTheme="minorHAnsi" w:cstheme="minorHAnsi"/>
          <w:sz w:val="22"/>
          <w:szCs w:val="22"/>
          <w:lang w:eastAsia="cs-CZ"/>
        </w:rPr>
        <w:t>322</w:t>
      </w:r>
      <w:r w:rsidR="00266FD7" w:rsidRPr="00210F6E">
        <w:rPr>
          <w:rFonts w:asciiTheme="minorHAnsi" w:hAnsiTheme="minorHAnsi" w:cstheme="minorHAnsi"/>
          <w:sz w:val="22"/>
          <w:szCs w:val="22"/>
          <w:lang w:eastAsia="cs-CZ"/>
        </w:rPr>
        <w:t> </w:t>
      </w:r>
      <w:r w:rsidR="000B769F" w:rsidRPr="00210F6E">
        <w:rPr>
          <w:rFonts w:asciiTheme="minorHAnsi" w:hAnsiTheme="minorHAnsi" w:cstheme="minorHAnsi"/>
          <w:sz w:val="22"/>
          <w:szCs w:val="22"/>
          <w:lang w:eastAsia="cs-CZ"/>
        </w:rPr>
        <w:t>000</w:t>
      </w:r>
      <w:r w:rsidR="00266FD7" w:rsidRPr="00210F6E">
        <w:rPr>
          <w:rFonts w:asciiTheme="minorHAnsi" w:hAnsiTheme="minorHAnsi" w:cstheme="minorHAnsi"/>
          <w:sz w:val="22"/>
          <w:szCs w:val="22"/>
          <w:lang w:eastAsia="cs-CZ"/>
        </w:rPr>
        <w:t xml:space="preserve">, zapísanou v Obchodnom registri </w:t>
      </w:r>
      <w:r w:rsidR="00D06FAA" w:rsidRPr="00210F6E">
        <w:rPr>
          <w:rFonts w:asciiTheme="minorHAnsi" w:hAnsiTheme="minorHAnsi" w:cstheme="minorHAnsi"/>
          <w:sz w:val="22"/>
          <w:szCs w:val="22"/>
          <w:lang w:eastAsia="cs-CZ"/>
        </w:rPr>
        <w:t>Mestského súdu Bratislava III</w:t>
      </w:r>
      <w:r w:rsidR="00266FD7" w:rsidRPr="00210F6E">
        <w:rPr>
          <w:rFonts w:asciiTheme="minorHAnsi" w:hAnsiTheme="minorHAnsi" w:cstheme="minorHAnsi"/>
          <w:sz w:val="22"/>
          <w:szCs w:val="22"/>
          <w:lang w:eastAsia="cs-CZ"/>
        </w:rPr>
        <w:t>, odd.: S</w:t>
      </w:r>
      <w:r w:rsidR="000B769F" w:rsidRPr="00210F6E">
        <w:rPr>
          <w:rFonts w:asciiTheme="minorHAnsi" w:hAnsiTheme="minorHAnsi" w:cstheme="minorHAnsi"/>
          <w:sz w:val="22"/>
          <w:szCs w:val="22"/>
          <w:lang w:eastAsia="cs-CZ"/>
        </w:rPr>
        <w:t>a</w:t>
      </w:r>
      <w:r w:rsidR="00266FD7" w:rsidRPr="00210F6E">
        <w:rPr>
          <w:rFonts w:asciiTheme="minorHAnsi" w:hAnsiTheme="minorHAnsi" w:cstheme="minorHAnsi"/>
          <w:sz w:val="22"/>
          <w:szCs w:val="22"/>
          <w:lang w:eastAsia="cs-CZ"/>
        </w:rPr>
        <w:t xml:space="preserve">, vl. č. </w:t>
      </w:r>
      <w:r w:rsidR="000B769F" w:rsidRPr="00210F6E">
        <w:rPr>
          <w:rFonts w:asciiTheme="minorHAnsi" w:hAnsiTheme="minorHAnsi" w:cstheme="minorHAnsi"/>
          <w:sz w:val="22"/>
          <w:szCs w:val="22"/>
          <w:lang w:eastAsia="cs-CZ"/>
        </w:rPr>
        <w:t>378</w:t>
      </w:r>
      <w:r w:rsidR="00266FD7" w:rsidRPr="00210F6E">
        <w:rPr>
          <w:rFonts w:asciiTheme="minorHAnsi" w:hAnsiTheme="minorHAnsi" w:cstheme="minorHAnsi"/>
          <w:sz w:val="22"/>
          <w:szCs w:val="22"/>
          <w:lang w:eastAsia="cs-CZ"/>
        </w:rPr>
        <w:t>/</w:t>
      </w:r>
      <w:r w:rsidR="000B769F" w:rsidRPr="00210F6E">
        <w:rPr>
          <w:rFonts w:asciiTheme="minorHAnsi" w:hAnsiTheme="minorHAnsi" w:cstheme="minorHAnsi"/>
          <w:sz w:val="22"/>
          <w:szCs w:val="22"/>
          <w:lang w:eastAsia="cs-CZ"/>
        </w:rPr>
        <w:t>B</w:t>
      </w:r>
      <w:r w:rsidR="0021411E" w:rsidRPr="00210F6E">
        <w:rPr>
          <w:rFonts w:asciiTheme="minorHAnsi" w:hAnsiTheme="minorHAnsi" w:cstheme="minorHAnsi"/>
          <w:sz w:val="22"/>
          <w:szCs w:val="22"/>
          <w:lang w:eastAsia="cs-CZ"/>
        </w:rPr>
        <w:t xml:space="preserve"> (ďalej len</w:t>
      </w:r>
      <w:r w:rsidR="00AD4FA1" w:rsidRPr="00210F6E">
        <w:rPr>
          <w:rFonts w:asciiTheme="minorHAnsi" w:hAnsiTheme="minorHAnsi" w:cstheme="minorHAnsi"/>
          <w:sz w:val="22"/>
          <w:szCs w:val="22"/>
          <w:lang w:eastAsia="cs-CZ"/>
        </w:rPr>
        <w:t xml:space="preserve"> ako</w:t>
      </w:r>
      <w:r w:rsidR="0021411E" w:rsidRPr="00210F6E">
        <w:rPr>
          <w:rFonts w:asciiTheme="minorHAnsi" w:hAnsiTheme="minorHAnsi" w:cstheme="minorHAnsi"/>
          <w:sz w:val="22"/>
          <w:szCs w:val="22"/>
          <w:lang w:eastAsia="cs-CZ"/>
        </w:rPr>
        <w:t xml:space="preserve"> </w:t>
      </w:r>
      <w:r w:rsidR="0021411E" w:rsidRPr="00210F6E">
        <w:rPr>
          <w:rFonts w:asciiTheme="minorHAnsi" w:hAnsiTheme="minorHAnsi" w:cstheme="minorHAnsi"/>
          <w:b/>
          <w:sz w:val="22"/>
          <w:szCs w:val="22"/>
          <w:lang w:eastAsia="cs-CZ"/>
        </w:rPr>
        <w:t>„dokumentácia“</w:t>
      </w:r>
      <w:r w:rsidR="0021411E" w:rsidRPr="00210F6E">
        <w:rPr>
          <w:rFonts w:asciiTheme="minorHAnsi" w:hAnsiTheme="minorHAnsi" w:cstheme="minorHAnsi"/>
          <w:sz w:val="22"/>
          <w:szCs w:val="22"/>
          <w:lang w:eastAsia="cs-CZ"/>
        </w:rPr>
        <w:t>)</w:t>
      </w:r>
      <w:r w:rsidRPr="00210F6E">
        <w:rPr>
          <w:rFonts w:asciiTheme="minorHAnsi" w:hAnsiTheme="minorHAnsi" w:cstheme="minorHAnsi"/>
          <w:sz w:val="22"/>
          <w:szCs w:val="22"/>
          <w:lang w:eastAsia="cs-CZ"/>
        </w:rPr>
        <w:t>.</w:t>
      </w:r>
    </w:p>
    <w:p w14:paraId="5F674DA1" w14:textId="08751739" w:rsidR="00D06FAA" w:rsidRPr="008679F8" w:rsidRDefault="00236B34" w:rsidP="008679F8">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210F6E">
        <w:rPr>
          <w:rFonts w:asciiTheme="minorHAnsi" w:hAnsiTheme="minorHAnsi" w:cstheme="minorHAnsi"/>
          <w:bCs/>
          <w:sz w:val="22"/>
          <w:szCs w:val="22"/>
          <w:shd w:val="clear" w:color="auto" w:fill="FFFFFF"/>
        </w:rPr>
        <w:t>Na realizáciu diela bol</w:t>
      </w:r>
      <w:r w:rsidR="00403B77" w:rsidRPr="00210F6E">
        <w:rPr>
          <w:rFonts w:asciiTheme="minorHAnsi" w:hAnsiTheme="minorHAnsi" w:cstheme="minorHAnsi"/>
          <w:bCs/>
          <w:sz w:val="22"/>
          <w:szCs w:val="22"/>
          <w:shd w:val="clear" w:color="auto" w:fill="FFFFFF"/>
        </w:rPr>
        <w:t>o Okresným úradom Zvolen, odborom cestnej dopravy a pozemných komunikácií</w:t>
      </w:r>
      <w:r w:rsidRPr="00210F6E">
        <w:rPr>
          <w:rFonts w:asciiTheme="minorHAnsi" w:hAnsiTheme="minorHAnsi" w:cstheme="minorHAnsi"/>
          <w:bCs/>
          <w:sz w:val="22"/>
          <w:szCs w:val="22"/>
          <w:shd w:val="clear" w:color="auto" w:fill="FFFFFF"/>
        </w:rPr>
        <w:t xml:space="preserve"> </w:t>
      </w:r>
      <w:r w:rsidR="00403B77" w:rsidRPr="00210F6E">
        <w:rPr>
          <w:rFonts w:asciiTheme="minorHAnsi" w:hAnsiTheme="minorHAnsi" w:cstheme="minorHAnsi"/>
          <w:bCs/>
          <w:sz w:val="22"/>
          <w:szCs w:val="22"/>
          <w:shd w:val="clear" w:color="auto" w:fill="FFFFFF"/>
        </w:rPr>
        <w:t xml:space="preserve">dňa 08. 08. 2023 </w:t>
      </w:r>
      <w:r w:rsidRPr="00210F6E">
        <w:rPr>
          <w:rFonts w:asciiTheme="minorHAnsi" w:hAnsiTheme="minorHAnsi" w:cstheme="minorHAnsi"/>
          <w:bCs/>
          <w:sz w:val="22"/>
          <w:szCs w:val="22"/>
          <w:shd w:val="clear" w:color="auto" w:fill="FFFFFF"/>
        </w:rPr>
        <w:t xml:space="preserve">vydané </w:t>
      </w:r>
      <w:r w:rsidR="00403B77" w:rsidRPr="00210F6E">
        <w:rPr>
          <w:rFonts w:asciiTheme="minorHAnsi" w:hAnsiTheme="minorHAnsi" w:cstheme="minorHAnsi"/>
          <w:bCs/>
          <w:sz w:val="22"/>
          <w:szCs w:val="22"/>
          <w:shd w:val="clear" w:color="auto" w:fill="FFFFFF"/>
        </w:rPr>
        <w:t>stavebné povolenie</w:t>
      </w:r>
      <w:r w:rsidRPr="00210F6E">
        <w:t xml:space="preserve"> </w:t>
      </w:r>
      <w:bookmarkStart w:id="3" w:name="_Hlk105150850"/>
      <w:r w:rsidR="0021411E" w:rsidRPr="00210F6E">
        <w:rPr>
          <w:rFonts w:asciiTheme="minorHAnsi" w:hAnsiTheme="minorHAnsi" w:cstheme="minorHAnsi"/>
          <w:bCs/>
          <w:sz w:val="22"/>
          <w:szCs w:val="22"/>
          <w:shd w:val="clear" w:color="auto" w:fill="FFFFFF"/>
        </w:rPr>
        <w:t>pod zn. OU-</w:t>
      </w:r>
      <w:r w:rsidR="00734D4E" w:rsidRPr="00210F6E">
        <w:rPr>
          <w:rFonts w:asciiTheme="minorHAnsi" w:hAnsiTheme="minorHAnsi" w:cstheme="minorHAnsi"/>
          <w:bCs/>
          <w:sz w:val="22"/>
          <w:szCs w:val="22"/>
          <w:shd w:val="clear" w:color="auto" w:fill="FFFFFF"/>
        </w:rPr>
        <w:t>ZV</w:t>
      </w:r>
      <w:r w:rsidR="0021411E" w:rsidRPr="00210F6E">
        <w:rPr>
          <w:rFonts w:asciiTheme="minorHAnsi" w:hAnsiTheme="minorHAnsi" w:cstheme="minorHAnsi"/>
          <w:bCs/>
          <w:sz w:val="22"/>
          <w:szCs w:val="22"/>
          <w:shd w:val="clear" w:color="auto" w:fill="FFFFFF"/>
        </w:rPr>
        <w:t>-OCDPK-202</w:t>
      </w:r>
      <w:r w:rsidR="00595B0A" w:rsidRPr="00210F6E">
        <w:rPr>
          <w:rFonts w:asciiTheme="minorHAnsi" w:hAnsiTheme="minorHAnsi" w:cstheme="minorHAnsi"/>
          <w:bCs/>
          <w:sz w:val="22"/>
          <w:szCs w:val="22"/>
          <w:shd w:val="clear" w:color="auto" w:fill="FFFFFF"/>
        </w:rPr>
        <w:t>3</w:t>
      </w:r>
      <w:r w:rsidR="0021411E" w:rsidRPr="00210F6E">
        <w:rPr>
          <w:rFonts w:asciiTheme="minorHAnsi" w:hAnsiTheme="minorHAnsi" w:cstheme="minorHAnsi"/>
          <w:bCs/>
          <w:sz w:val="22"/>
          <w:szCs w:val="22"/>
          <w:shd w:val="clear" w:color="auto" w:fill="FFFFFF"/>
        </w:rPr>
        <w:t>/</w:t>
      </w:r>
      <w:r w:rsidR="006136C7" w:rsidRPr="00210F6E">
        <w:rPr>
          <w:rFonts w:asciiTheme="minorHAnsi" w:hAnsiTheme="minorHAnsi" w:cstheme="minorHAnsi"/>
          <w:bCs/>
          <w:sz w:val="22"/>
          <w:szCs w:val="22"/>
          <w:shd w:val="clear" w:color="auto" w:fill="FFFFFF"/>
        </w:rPr>
        <w:t>0</w:t>
      </w:r>
      <w:r w:rsidR="00734D4E" w:rsidRPr="00210F6E">
        <w:rPr>
          <w:rFonts w:asciiTheme="minorHAnsi" w:hAnsiTheme="minorHAnsi" w:cstheme="minorHAnsi"/>
          <w:bCs/>
          <w:sz w:val="22"/>
          <w:szCs w:val="22"/>
          <w:shd w:val="clear" w:color="auto" w:fill="FFFFFF"/>
        </w:rPr>
        <w:t>13552</w:t>
      </w:r>
      <w:r w:rsidR="006136C7" w:rsidRPr="00210F6E">
        <w:rPr>
          <w:rFonts w:asciiTheme="minorHAnsi" w:hAnsiTheme="minorHAnsi" w:cstheme="minorHAnsi"/>
          <w:bCs/>
          <w:sz w:val="22"/>
          <w:szCs w:val="22"/>
          <w:shd w:val="clear" w:color="auto" w:fill="FFFFFF"/>
        </w:rPr>
        <w:t>-00</w:t>
      </w:r>
      <w:r w:rsidR="00734D4E" w:rsidRPr="00210F6E">
        <w:rPr>
          <w:rFonts w:asciiTheme="minorHAnsi" w:hAnsiTheme="minorHAnsi" w:cstheme="minorHAnsi"/>
          <w:bCs/>
          <w:sz w:val="22"/>
          <w:szCs w:val="22"/>
          <w:shd w:val="clear" w:color="auto" w:fill="FFFFFF"/>
        </w:rPr>
        <w:t>3</w:t>
      </w:r>
      <w:r w:rsidR="005C2F73" w:rsidRPr="00210F6E">
        <w:rPr>
          <w:rFonts w:asciiTheme="minorHAnsi" w:hAnsiTheme="minorHAnsi" w:cstheme="minorHAnsi"/>
          <w:bCs/>
          <w:sz w:val="22"/>
          <w:szCs w:val="22"/>
          <w:shd w:val="clear" w:color="auto" w:fill="FFFFFF"/>
        </w:rPr>
        <w:t>.</w:t>
      </w:r>
    </w:p>
    <w:bookmarkEnd w:id="3"/>
    <w:p w14:paraId="4023F064" w14:textId="20705B33"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210F6E">
        <w:rPr>
          <w:rFonts w:asciiTheme="minorHAnsi" w:hAnsiTheme="minorHAnsi" w:cstheme="minorHAnsi"/>
          <w:bCs/>
          <w:sz w:val="22"/>
          <w:szCs w:val="22"/>
          <w:shd w:val="clear" w:color="auto" w:fill="FFFFFF"/>
        </w:rPr>
        <w:t>Zhotoviteľ sa zaväzuje vykonať dielo v súlade s podmienkami určenými v</w:t>
      </w:r>
      <w:r w:rsidR="00B36BBE" w:rsidRPr="00210F6E">
        <w:rPr>
          <w:rFonts w:asciiTheme="minorHAnsi" w:hAnsiTheme="minorHAnsi" w:cstheme="minorHAnsi"/>
          <w:bCs/>
          <w:sz w:val="22"/>
          <w:szCs w:val="22"/>
          <w:shd w:val="clear" w:color="auto" w:fill="FFFFFF"/>
        </w:rPr>
        <w:t> stavebnom povolení</w:t>
      </w:r>
      <w:r w:rsidRPr="00210F6E">
        <w:rPr>
          <w:rFonts w:asciiTheme="minorHAnsi" w:hAnsiTheme="minorHAnsi" w:cstheme="minorHAnsi"/>
          <w:bCs/>
          <w:sz w:val="22"/>
          <w:szCs w:val="22"/>
          <w:shd w:val="clear" w:color="auto" w:fill="FFFFFF"/>
        </w:rPr>
        <w:t xml:space="preserve"> špecifikovan</w:t>
      </w:r>
      <w:r w:rsidR="00534752" w:rsidRPr="00210F6E">
        <w:rPr>
          <w:rFonts w:asciiTheme="minorHAnsi" w:hAnsiTheme="minorHAnsi" w:cstheme="minorHAnsi"/>
          <w:bCs/>
          <w:sz w:val="22"/>
          <w:szCs w:val="22"/>
          <w:shd w:val="clear" w:color="auto" w:fill="FFFFFF"/>
        </w:rPr>
        <w:t>om</w:t>
      </w:r>
      <w:r w:rsidRPr="00210F6E">
        <w:rPr>
          <w:rFonts w:asciiTheme="minorHAnsi" w:hAnsiTheme="minorHAnsi" w:cstheme="minorHAnsi"/>
          <w:bCs/>
          <w:sz w:val="22"/>
          <w:szCs w:val="22"/>
          <w:shd w:val="clear" w:color="auto" w:fill="FFFFFF"/>
        </w:rPr>
        <w:t xml:space="preserve"> v  čl. III.</w:t>
      </w:r>
      <w:r w:rsidR="0007140C" w:rsidRPr="00210F6E">
        <w:rPr>
          <w:rFonts w:asciiTheme="minorHAnsi" w:hAnsiTheme="minorHAnsi" w:cstheme="minorHAnsi"/>
          <w:bCs/>
          <w:sz w:val="22"/>
          <w:szCs w:val="22"/>
          <w:shd w:val="clear" w:color="auto" w:fill="FFFFFF"/>
        </w:rPr>
        <w:t xml:space="preserve"> ods. 3</w:t>
      </w:r>
      <w:r w:rsidRPr="00210F6E">
        <w:rPr>
          <w:rFonts w:asciiTheme="minorHAnsi" w:hAnsiTheme="minorHAnsi" w:cstheme="minorHAnsi"/>
          <w:bCs/>
          <w:sz w:val="22"/>
          <w:szCs w:val="22"/>
          <w:shd w:val="clear" w:color="auto" w:fill="FFFFFF"/>
        </w:rPr>
        <w:t xml:space="preserve"> tejto Zmluvy</w:t>
      </w:r>
      <w:r w:rsidR="00534752" w:rsidRPr="00210F6E">
        <w:rPr>
          <w:rFonts w:asciiTheme="minorHAnsi" w:hAnsiTheme="minorHAnsi" w:cstheme="minorHAnsi"/>
          <w:bCs/>
          <w:sz w:val="22"/>
          <w:szCs w:val="22"/>
          <w:shd w:val="clear" w:color="auto" w:fill="FFFFFF"/>
        </w:rPr>
        <w:t xml:space="preserve">, s </w:t>
      </w:r>
      <w:r w:rsidRPr="00210F6E">
        <w:rPr>
          <w:rFonts w:asciiTheme="minorHAnsi" w:hAnsiTheme="minorHAnsi" w:cstheme="minorHAnsi"/>
          <w:bCs/>
          <w:sz w:val="22"/>
          <w:szCs w:val="22"/>
          <w:shd w:val="clear" w:color="auto" w:fill="FFFFFF"/>
        </w:rPr>
        <w:t>podmienkami uvedenými vo vyjadreniach dotknutých orgánov</w:t>
      </w:r>
      <w:r w:rsidRPr="00664BE7">
        <w:rPr>
          <w:rFonts w:asciiTheme="minorHAnsi" w:hAnsiTheme="minorHAnsi" w:cstheme="minorHAnsi"/>
          <w:bCs/>
          <w:sz w:val="22"/>
          <w:szCs w:val="22"/>
          <w:shd w:val="clear" w:color="auto" w:fill="FFFFFF"/>
        </w:rPr>
        <w:t xml:space="preserve"> a</w:t>
      </w:r>
      <w:r w:rsidR="00534752">
        <w:rPr>
          <w:rFonts w:asciiTheme="minorHAnsi" w:hAnsiTheme="minorHAnsi" w:cstheme="minorHAnsi"/>
          <w:bCs/>
          <w:sz w:val="22"/>
          <w:szCs w:val="22"/>
          <w:shd w:val="clear" w:color="auto" w:fill="FFFFFF"/>
        </w:rPr>
        <w:t> </w:t>
      </w:r>
      <w:r w:rsidRPr="00664BE7">
        <w:rPr>
          <w:rFonts w:asciiTheme="minorHAnsi" w:hAnsiTheme="minorHAnsi" w:cstheme="minorHAnsi"/>
          <w:bCs/>
          <w:sz w:val="22"/>
          <w:szCs w:val="22"/>
          <w:shd w:val="clear" w:color="auto" w:fill="FFFFFF"/>
        </w:rPr>
        <w:t>organizácií</w:t>
      </w:r>
      <w:r w:rsidR="00534752">
        <w:rPr>
          <w:rFonts w:asciiTheme="minorHAnsi" w:hAnsiTheme="minorHAnsi" w:cstheme="minorHAnsi"/>
          <w:bCs/>
          <w:sz w:val="22"/>
          <w:szCs w:val="22"/>
          <w:shd w:val="clear" w:color="auto" w:fill="FFFFFF"/>
        </w:rPr>
        <w:t xml:space="preserve"> a</w:t>
      </w:r>
      <w:r w:rsidR="004E5DD3">
        <w:rPr>
          <w:rFonts w:asciiTheme="minorHAnsi" w:hAnsiTheme="minorHAnsi" w:cstheme="minorHAnsi"/>
          <w:bCs/>
          <w:sz w:val="22"/>
          <w:szCs w:val="22"/>
          <w:shd w:val="clear" w:color="auto" w:fill="FFFFFF"/>
        </w:rPr>
        <w:t> </w:t>
      </w:r>
      <w:r w:rsidR="00534752">
        <w:rPr>
          <w:rFonts w:asciiTheme="minorHAnsi" w:hAnsiTheme="minorHAnsi" w:cstheme="minorHAnsi"/>
          <w:bCs/>
          <w:sz w:val="22"/>
          <w:szCs w:val="22"/>
          <w:shd w:val="clear" w:color="auto" w:fill="FFFFFF"/>
        </w:rPr>
        <w:t>s</w:t>
      </w:r>
      <w:r w:rsidR="004E5DD3">
        <w:rPr>
          <w:rFonts w:asciiTheme="minorHAnsi" w:hAnsiTheme="minorHAnsi" w:cstheme="minorHAnsi"/>
          <w:bCs/>
          <w:sz w:val="22"/>
          <w:szCs w:val="22"/>
          <w:shd w:val="clear" w:color="auto" w:fill="FFFFFF"/>
        </w:rPr>
        <w:t xml:space="preserve">o </w:t>
      </w:r>
      <w:r w:rsidR="00534752">
        <w:rPr>
          <w:rFonts w:asciiTheme="minorHAnsi" w:hAnsiTheme="minorHAnsi" w:cstheme="minorHAnsi"/>
          <w:bCs/>
          <w:sz w:val="22"/>
          <w:szCs w:val="22"/>
          <w:shd w:val="clear" w:color="auto" w:fill="FFFFFF"/>
        </w:rPr>
        <w:t xml:space="preserve">zmluvami </w:t>
      </w:r>
      <w:r w:rsidR="007B0ECA">
        <w:rPr>
          <w:rFonts w:asciiTheme="minorHAnsi" w:hAnsiTheme="minorHAnsi" w:cstheme="minorHAnsi"/>
          <w:bCs/>
          <w:sz w:val="22"/>
          <w:szCs w:val="22"/>
          <w:shd w:val="clear" w:color="auto" w:fill="FFFFFF"/>
        </w:rPr>
        <w:t xml:space="preserve">na </w:t>
      </w:r>
      <w:r w:rsidR="00742094">
        <w:rPr>
          <w:rFonts w:asciiTheme="minorHAnsi" w:hAnsiTheme="minorHAnsi" w:cstheme="minorHAnsi"/>
          <w:bCs/>
          <w:sz w:val="22"/>
          <w:szCs w:val="22"/>
          <w:shd w:val="clear" w:color="auto" w:fill="FFFFFF"/>
        </w:rPr>
        <w:t xml:space="preserve">vykonanie preložiek jestvujúcich </w:t>
      </w:r>
      <w:r w:rsidR="00850256">
        <w:rPr>
          <w:rFonts w:asciiTheme="minorHAnsi" w:hAnsiTheme="minorHAnsi" w:cstheme="minorHAnsi"/>
          <w:bCs/>
          <w:sz w:val="22"/>
          <w:szCs w:val="22"/>
          <w:shd w:val="clear" w:color="auto" w:fill="FFFFFF"/>
        </w:rPr>
        <w:t>inžinierskych sietí</w:t>
      </w:r>
      <w:r w:rsidR="004E5DD3">
        <w:rPr>
          <w:rFonts w:asciiTheme="minorHAnsi" w:hAnsiTheme="minorHAnsi" w:cstheme="minorHAnsi"/>
          <w:bCs/>
          <w:sz w:val="22"/>
          <w:szCs w:val="22"/>
          <w:shd w:val="clear" w:color="auto" w:fill="FFFFFF"/>
        </w:rPr>
        <w:t xml:space="preserve"> uzavretých medzi objednávateľom a</w:t>
      </w:r>
      <w:r w:rsidR="00A35B9F">
        <w:rPr>
          <w:rFonts w:asciiTheme="minorHAnsi" w:hAnsiTheme="minorHAnsi" w:cstheme="minorHAnsi"/>
          <w:bCs/>
          <w:sz w:val="22"/>
          <w:szCs w:val="22"/>
          <w:shd w:val="clear" w:color="auto" w:fill="FFFFFF"/>
        </w:rPr>
        <w:t xml:space="preserve"> vlastníkom týchto sietí.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4C1570D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w:t>
      </w:r>
      <w:r w:rsidR="003019C2">
        <w:rPr>
          <w:rFonts w:asciiTheme="minorHAnsi" w:hAnsiTheme="minorHAnsi" w:cstheme="minorHAnsi"/>
          <w:sz w:val="22"/>
          <w:szCs w:val="22"/>
        </w:rPr>
        <w:t>Ministerstva dopravy Slovenskej republiky</w:t>
      </w:r>
      <w:r>
        <w:rPr>
          <w:rFonts w:asciiTheme="minorHAnsi" w:hAnsiTheme="minorHAnsi" w:cstheme="minorHAnsi"/>
          <w:sz w:val="22"/>
          <w:szCs w:val="22"/>
        </w:rPr>
        <w:t xml:space="preserve">, TP a TKP </w:t>
      </w:r>
      <w:r w:rsidR="00C55E05">
        <w:rPr>
          <w:rFonts w:asciiTheme="minorHAnsi" w:hAnsiTheme="minorHAnsi" w:cstheme="minorHAnsi"/>
          <w:sz w:val="22"/>
          <w:szCs w:val="22"/>
        </w:rPr>
        <w:t>Ministerstva dopravy Slovenskej republiky</w:t>
      </w:r>
      <w:r w:rsidR="00ED427A" w:rsidRPr="00ED427A">
        <w:rPr>
          <w:rFonts w:asciiTheme="minorHAnsi" w:hAnsiTheme="minorHAnsi" w:cstheme="minorHAnsi"/>
          <w:sz w:val="22"/>
          <w:szCs w:val="22"/>
        </w:rPr>
        <w:t xml:space="preserve"> (k dispozícii na www.ssc.sk).</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2CED0E79"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w:t>
      </w:r>
      <w:r>
        <w:rPr>
          <w:rFonts w:asciiTheme="minorHAnsi" w:hAnsiTheme="minorHAnsi" w:cstheme="minorHAnsi"/>
          <w:sz w:val="22"/>
          <w:szCs w:val="22"/>
        </w:rPr>
        <w:lastRenderedPageBreak/>
        <w:t xml:space="preserve">neskorších predpisov, </w:t>
      </w:r>
      <w:r w:rsidR="008C68F9">
        <w:rPr>
          <w:rFonts w:asciiTheme="minorHAnsi" w:hAnsiTheme="minorHAnsi" w:cstheme="minorHAnsi"/>
          <w:sz w:val="22"/>
          <w:szCs w:val="22"/>
        </w:rPr>
        <w:t>v</w:t>
      </w:r>
      <w:r>
        <w:rPr>
          <w:rFonts w:asciiTheme="minorHAnsi" w:hAnsiTheme="minorHAnsi" w:cstheme="minorHAnsi"/>
          <w:sz w:val="22"/>
          <w:szCs w:val="22"/>
        </w:rPr>
        <w:t xml:space="preserve">yhlášky MPSVaR </w:t>
      </w:r>
      <w:r w:rsidRPr="009E458C">
        <w:rPr>
          <w:rFonts w:asciiTheme="minorHAnsi" w:hAnsiTheme="minorHAnsi" w:cstheme="minorHAnsi"/>
          <w:sz w:val="22"/>
          <w:szCs w:val="22"/>
        </w:rPr>
        <w:t>SR č. 147/2013</w:t>
      </w:r>
      <w:r w:rsidR="00136BDF" w:rsidRPr="009E458C">
        <w:rPr>
          <w:rFonts w:asciiTheme="minorHAnsi" w:hAnsiTheme="minorHAnsi" w:cstheme="minorHAnsi"/>
          <w:sz w:val="22"/>
          <w:szCs w:val="22"/>
        </w:rPr>
        <w:t xml:space="preserve"> Z. z.</w:t>
      </w:r>
      <w:r w:rsidRPr="009E458C">
        <w:rPr>
          <w:rFonts w:asciiTheme="minorHAnsi" w:hAnsiTheme="minorHAnsi" w:cstheme="minorHAnsi"/>
          <w:sz w:val="22"/>
          <w:szCs w:val="22"/>
        </w:rPr>
        <w:t>, ktorou sa ustanovujú</w:t>
      </w:r>
      <w:r w:rsidR="009E458C" w:rsidRPr="009E458C">
        <w:rPr>
          <w:rFonts w:asciiTheme="minorHAnsi" w:hAnsiTheme="minorHAnsi" w:cstheme="minorHAnsi"/>
          <w:sz w:val="22"/>
          <w:szCs w:val="22"/>
        </w:rPr>
        <w:t xml:space="preserve"> </w:t>
      </w:r>
      <w:r w:rsidR="009E458C" w:rsidRPr="008679F8">
        <w:rPr>
          <w:rFonts w:asciiTheme="minorHAnsi" w:hAnsiTheme="minorHAnsi" w:cstheme="minorHAnsi"/>
          <w:sz w:val="22"/>
          <w:szCs w:val="22"/>
        </w:rPr>
        <w:t>podrobnosti na zaistenie bezpečnosti a ochrany zdravia pri stavebných prácach a prácach s nimi súvisiacich a podrobnosti o odbornej spôsobilosti na výkon niektorých pracovných činností</w:t>
      </w:r>
      <w:r w:rsidR="009E458C">
        <w:rPr>
          <w:rFonts w:asciiTheme="minorHAnsi" w:hAnsiTheme="minorHAnsi" w:cstheme="minorHAnsi"/>
          <w:sz w:val="22"/>
          <w:szCs w:val="22"/>
        </w:rPr>
        <w:t>,</w:t>
      </w:r>
      <w:r w:rsidRPr="009E458C">
        <w:rPr>
          <w:rFonts w:asciiTheme="minorHAnsi" w:hAnsiTheme="minorHAnsi" w:cstheme="minorHAnsi"/>
          <w:sz w:val="22"/>
          <w:szCs w:val="22"/>
        </w:rPr>
        <w:t xml:space="preserve"> </w:t>
      </w:r>
      <w:r w:rsidRPr="009E458C">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sidRPr="009E458C">
        <w:rPr>
          <w:rStyle w:val="h1a4"/>
          <w:rFonts w:asciiTheme="minorHAnsi" w:hAnsiTheme="minorHAnsi" w:cstheme="minorHAnsi"/>
          <w:bCs/>
          <w:color w:val="auto"/>
          <w:kern w:val="36"/>
          <w:sz w:val="22"/>
          <w:szCs w:val="22"/>
          <w:specVanish w:val="0"/>
        </w:rPr>
        <w:t xml:space="preserve"> v znení neskorších predpisov</w:t>
      </w:r>
      <w:r w:rsidRPr="009E458C">
        <w:rPr>
          <w:rStyle w:val="h1a4"/>
          <w:rFonts w:asciiTheme="minorHAnsi" w:hAnsiTheme="minorHAnsi" w:cstheme="minorHAnsi"/>
          <w:color w:val="auto"/>
          <w:kern w:val="36"/>
          <w:sz w:val="22"/>
          <w:szCs w:val="22"/>
          <w:specVanish w:val="0"/>
        </w:rPr>
        <w:t xml:space="preserve">, </w:t>
      </w:r>
      <w:r w:rsidRPr="009E458C">
        <w:rPr>
          <w:rFonts w:asciiTheme="minorHAnsi" w:hAnsiTheme="minorHAnsi" w:cstheme="minorHAnsi"/>
          <w:sz w:val="22"/>
          <w:szCs w:val="22"/>
        </w:rPr>
        <w:t xml:space="preserve">zákona č. 314/2001 Z. z. </w:t>
      </w:r>
      <w:r w:rsidRPr="009E458C">
        <w:rPr>
          <w:rFonts w:asciiTheme="minorHAnsi" w:hAnsiTheme="minorHAnsi" w:cstheme="minorHAnsi"/>
          <w:b/>
          <w:sz w:val="22"/>
          <w:szCs w:val="22"/>
        </w:rPr>
        <w:t xml:space="preserve">o ochrane pred požiarmi </w:t>
      </w:r>
      <w:r w:rsidRPr="009E458C">
        <w:rPr>
          <w:rFonts w:asciiTheme="minorHAnsi" w:hAnsiTheme="minorHAnsi" w:cstheme="minorHAnsi"/>
          <w:sz w:val="22"/>
          <w:szCs w:val="22"/>
        </w:rPr>
        <w:t xml:space="preserve">v znení neskorších predpisov, zákona č. 17/1992 Zb. </w:t>
      </w:r>
      <w:r w:rsidRPr="009E458C">
        <w:rPr>
          <w:rFonts w:asciiTheme="minorHAnsi" w:hAnsiTheme="minorHAnsi" w:cstheme="minorHAnsi"/>
          <w:b/>
          <w:sz w:val="22"/>
          <w:szCs w:val="22"/>
        </w:rPr>
        <w:t>o životnom prostredí</w:t>
      </w:r>
      <w:r w:rsidRPr="009E458C">
        <w:rPr>
          <w:rFonts w:asciiTheme="minorHAnsi" w:hAnsiTheme="minorHAnsi" w:cstheme="minorHAnsi"/>
          <w:sz w:val="22"/>
          <w:szCs w:val="22"/>
        </w:rPr>
        <w:t xml:space="preserve"> v znení neskorších predpisov, zákona č.</w:t>
      </w:r>
      <w:r>
        <w:rPr>
          <w:rFonts w:asciiTheme="minorHAnsi" w:hAnsiTheme="minorHAnsi" w:cstheme="minorHAnsi"/>
          <w:sz w:val="22"/>
          <w:szCs w:val="22"/>
        </w:rPr>
        <w:t xml:space="preserve">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E539E7">
        <w:rPr>
          <w:rFonts w:asciiTheme="minorHAnsi" w:hAnsiTheme="minorHAnsi" w:cstheme="minorHAnsi"/>
          <w:sz w:val="22"/>
          <w:szCs w:val="22"/>
        </w:rPr>
        <w:t>predmet</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7C5B98D0"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w:t>
      </w:r>
      <w:r w:rsidR="00674C3C">
        <w:rPr>
          <w:rFonts w:asciiTheme="minorHAnsi" w:hAnsiTheme="minorHAnsi" w:cstheme="minorHAnsi"/>
          <w:color w:val="auto"/>
          <w:sz w:val="22"/>
          <w:szCs w:val="22"/>
        </w:rPr>
        <w:t>o stavebným</w:t>
      </w:r>
      <w:r w:rsidR="0001466C">
        <w:rPr>
          <w:rFonts w:asciiTheme="minorHAnsi" w:hAnsiTheme="minorHAnsi" w:cstheme="minorHAnsi"/>
          <w:color w:val="auto"/>
          <w:sz w:val="22"/>
          <w:szCs w:val="22"/>
        </w:rPr>
        <w:t xml:space="preserve"> povolením</w:t>
      </w:r>
      <w:r>
        <w:rPr>
          <w:rFonts w:asciiTheme="minorHAnsi" w:hAnsiTheme="minorHAnsi" w:cstheme="minorHAnsi"/>
          <w:color w:val="auto"/>
          <w:sz w:val="22"/>
          <w:szCs w:val="22"/>
        </w:rPr>
        <w:t xml:space="preserve"> špecifikovaným v </w:t>
      </w:r>
      <w:r w:rsidR="00136BDF">
        <w:rPr>
          <w:rFonts w:asciiTheme="minorHAnsi" w:hAnsiTheme="minorHAnsi" w:cstheme="minorHAnsi"/>
          <w:color w:val="auto"/>
          <w:sz w:val="22"/>
          <w:szCs w:val="22"/>
        </w:rPr>
        <w:t>čl.</w:t>
      </w:r>
      <w:r w:rsidR="00132F09">
        <w:rPr>
          <w:rFonts w:asciiTheme="minorHAnsi" w:hAnsiTheme="minorHAnsi" w:cstheme="minorHAnsi"/>
          <w:color w:val="auto"/>
          <w:sz w:val="22"/>
          <w:szCs w:val="22"/>
        </w:rPr>
        <w:t> </w:t>
      </w:r>
      <w:r w:rsidR="00136BDF">
        <w:rPr>
          <w:rFonts w:asciiTheme="minorHAnsi" w:hAnsiTheme="minorHAnsi" w:cstheme="minorHAnsi"/>
          <w:color w:val="auto"/>
          <w:sz w:val="22"/>
          <w:szCs w:val="22"/>
        </w:rPr>
        <w:t xml:space="preserve">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w:t>
      </w:r>
      <w:r w:rsidR="00D06FAA">
        <w:rPr>
          <w:rFonts w:asciiTheme="minorHAnsi" w:hAnsiTheme="minorHAnsi" w:cstheme="minorHAnsi"/>
          <w:color w:val="auto"/>
          <w:sz w:val="22"/>
          <w:szCs w:val="22"/>
        </w:rPr>
        <w:t>,</w:t>
      </w:r>
      <w:r w:rsidR="00F675F3" w:rsidRPr="00F675F3">
        <w:rPr>
          <w:rFonts w:asciiTheme="minorHAnsi" w:hAnsiTheme="minorHAnsi" w:cstheme="minorHAnsi"/>
          <w:color w:val="auto"/>
          <w:sz w:val="22"/>
          <w:szCs w:val="22"/>
        </w:rPr>
        <w:t xml:space="preserve"> vyjadrenia a povolenia, oznámenia prác dotknutým</w:t>
      </w:r>
      <w:r w:rsidR="00CF2E8C">
        <w:rPr>
          <w:rFonts w:asciiTheme="minorHAnsi" w:hAnsiTheme="minorHAnsi" w:cstheme="minorHAnsi"/>
          <w:color w:val="auto"/>
          <w:sz w:val="22"/>
          <w:szCs w:val="22"/>
        </w:rPr>
        <w:t xml:space="preserve"> subjektom a pod.</w:t>
      </w:r>
      <w:r w:rsidR="00F675F3" w:rsidRPr="00F675F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1291759A"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sidR="00006B36">
        <w:rPr>
          <w:rFonts w:asciiTheme="minorHAnsi" w:hAnsiTheme="minorHAnsi" w:cstheme="minorHAnsi"/>
          <w:color w:val="auto"/>
          <w:sz w:val="22"/>
          <w:szCs w:val="22"/>
        </w:rPr>
        <w:tab/>
      </w:r>
      <w:r>
        <w:rPr>
          <w:rFonts w:asciiTheme="minorHAnsi" w:hAnsiTheme="minorHAnsi" w:cstheme="minorHAnsi"/>
          <w:color w:val="auto"/>
          <w:sz w:val="22"/>
          <w:szCs w:val="22"/>
        </w:rPr>
        <w:t xml:space="preserve">bez zbytočného odkladu po prevzatí staveniska zhotoviteľom, najneskôr </w:t>
      </w:r>
      <w:r>
        <w:rPr>
          <w:rFonts w:asciiTheme="minorHAnsi" w:hAnsiTheme="minorHAnsi" w:cstheme="minorHAnsi"/>
          <w:b/>
          <w:bCs/>
          <w:color w:val="auto"/>
          <w:sz w:val="22"/>
          <w:szCs w:val="22"/>
        </w:rPr>
        <w:t xml:space="preserve">do </w:t>
      </w:r>
      <w:r w:rsidR="0000378C">
        <w:rPr>
          <w:rFonts w:asciiTheme="minorHAnsi" w:hAnsiTheme="minorHAnsi" w:cstheme="minorHAnsi"/>
          <w:b/>
          <w:bCs/>
          <w:color w:val="auto"/>
          <w:sz w:val="22"/>
          <w:szCs w:val="22"/>
        </w:rPr>
        <w:t>7</w:t>
      </w:r>
      <w:r w:rsidR="0018760B" w:rsidRPr="0018760B">
        <w:rPr>
          <w:rFonts w:asciiTheme="minorHAnsi" w:hAnsiTheme="minorHAnsi" w:cstheme="minorHAnsi"/>
          <w:b/>
          <w:bCs/>
          <w:color w:val="auto"/>
          <w:sz w:val="22"/>
          <w:szCs w:val="22"/>
        </w:rPr>
        <w:t xml:space="preserve">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1D4F782A" w14:textId="7A10BD2C" w:rsidR="00236B34" w:rsidRPr="00F51783" w:rsidRDefault="00236B34" w:rsidP="00F51783">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bookmarkStart w:id="4" w:name="_Hlk105151404"/>
      <w:r w:rsidR="0000378C">
        <w:rPr>
          <w:rFonts w:asciiTheme="minorHAnsi" w:hAnsiTheme="minorHAnsi" w:cstheme="minorHAnsi"/>
          <w:color w:val="auto"/>
          <w:sz w:val="22"/>
          <w:szCs w:val="22"/>
        </w:rPr>
        <w:t xml:space="preserve"> </w:t>
      </w:r>
      <w:r w:rsidR="00F51783">
        <w:rPr>
          <w:rFonts w:asciiTheme="minorHAnsi" w:hAnsiTheme="minorHAnsi" w:cstheme="minorHAnsi"/>
          <w:color w:val="auto"/>
          <w:sz w:val="22"/>
          <w:szCs w:val="22"/>
        </w:rPr>
        <w:t>n</w:t>
      </w:r>
      <w:r w:rsidRPr="00F51783">
        <w:rPr>
          <w:rFonts w:asciiTheme="minorHAnsi" w:hAnsiTheme="minorHAnsi" w:cstheme="minorHAnsi"/>
          <w:color w:val="auto"/>
          <w:sz w:val="22"/>
          <w:szCs w:val="22"/>
        </w:rPr>
        <w:t xml:space="preserve">ajneskôr </w:t>
      </w:r>
      <w:r w:rsidRPr="00F51783">
        <w:rPr>
          <w:rFonts w:asciiTheme="minorHAnsi" w:hAnsiTheme="minorHAnsi" w:cstheme="minorHAnsi"/>
          <w:b/>
          <w:bCs/>
          <w:color w:val="auto"/>
          <w:sz w:val="22"/>
          <w:szCs w:val="22"/>
        </w:rPr>
        <w:t xml:space="preserve">do </w:t>
      </w:r>
      <w:r w:rsidR="0000378C">
        <w:rPr>
          <w:rFonts w:asciiTheme="minorHAnsi" w:hAnsiTheme="minorHAnsi" w:cstheme="minorHAnsi"/>
          <w:b/>
          <w:bCs/>
          <w:color w:val="auto"/>
          <w:sz w:val="22"/>
          <w:szCs w:val="22"/>
        </w:rPr>
        <w:t>12</w:t>
      </w:r>
      <w:r w:rsidR="0018760B" w:rsidRPr="00F51783">
        <w:rPr>
          <w:rFonts w:asciiTheme="minorHAnsi" w:hAnsiTheme="minorHAnsi" w:cstheme="minorHAnsi"/>
          <w:b/>
          <w:bCs/>
          <w:color w:val="auto"/>
          <w:sz w:val="22"/>
          <w:szCs w:val="22"/>
        </w:rPr>
        <w:t xml:space="preserve"> mesiacov odo </w:t>
      </w:r>
      <w:r w:rsidRPr="00F51783">
        <w:rPr>
          <w:rFonts w:asciiTheme="minorHAnsi" w:hAnsiTheme="minorHAnsi" w:cstheme="minorHAnsi"/>
          <w:b/>
          <w:bCs/>
          <w:color w:val="auto"/>
          <w:sz w:val="22"/>
          <w:szCs w:val="22"/>
        </w:rPr>
        <w:t>dňa prevzatia staveniska</w:t>
      </w:r>
      <w:r w:rsidR="0000378C">
        <w:rPr>
          <w:rFonts w:asciiTheme="minorHAnsi" w:hAnsiTheme="minorHAnsi" w:cstheme="minorHAnsi"/>
          <w:b/>
          <w:bCs/>
          <w:color w:val="auto"/>
          <w:sz w:val="22"/>
          <w:szCs w:val="22"/>
        </w:rPr>
        <w:t xml:space="preserve"> </w:t>
      </w:r>
      <w:r w:rsidRPr="00F51783">
        <w:rPr>
          <w:rFonts w:asciiTheme="minorHAnsi" w:hAnsiTheme="minorHAnsi" w:cstheme="minorHAnsi"/>
          <w:b/>
          <w:bCs/>
          <w:color w:val="auto"/>
          <w:sz w:val="22"/>
          <w:szCs w:val="22"/>
        </w:rPr>
        <w:t>zhotoviteľom</w:t>
      </w:r>
      <w:r w:rsidR="00CF2E8C" w:rsidRPr="00F51783">
        <w:rPr>
          <w:rFonts w:asciiTheme="minorHAnsi" w:hAnsiTheme="minorHAnsi" w:cstheme="minorHAnsi"/>
          <w:b/>
          <w:bCs/>
          <w:color w:val="auto"/>
          <w:sz w:val="22"/>
          <w:szCs w:val="22"/>
        </w:rPr>
        <w:t>.</w:t>
      </w:r>
    </w:p>
    <w:bookmarkEnd w:id="4"/>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72D35F22" w:rsidR="00236B34" w:rsidRPr="0059284E"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5720B7">
        <w:rPr>
          <w:rFonts w:asciiTheme="minorHAnsi" w:hAnsiTheme="minorHAnsi" w:cstheme="minorHAnsi"/>
          <w:color w:val="auto"/>
          <w:sz w:val="22"/>
          <w:szCs w:val="22"/>
        </w:rPr>
        <w:t>e</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resp. v zmysle prílohy č. 2 tejto Zmluvy - harmonogramu prác, písomne informovať objednávateľa o tejto skutočnosti, a to</w:t>
      </w:r>
      <w:r w:rsidR="00C504CC">
        <w:rPr>
          <w:rFonts w:asciiTheme="minorHAnsi" w:hAnsiTheme="minorHAnsi" w:cstheme="minorHAnsi"/>
          <w:color w:val="auto"/>
          <w:sz w:val="22"/>
          <w:szCs w:val="22"/>
        </w:rPr>
        <w:t xml:space="preserve"> </w:t>
      </w:r>
      <w:r>
        <w:rPr>
          <w:rFonts w:asciiTheme="minorHAnsi" w:hAnsiTheme="minorHAnsi" w:cstheme="minorHAnsi"/>
          <w:color w:val="auto"/>
          <w:sz w:val="22"/>
          <w:szCs w:val="22"/>
        </w:rPr>
        <w:t>záznamom v stavebnom denníku a</w:t>
      </w:r>
      <w:r w:rsidR="00C504C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prostredníctvom elektronickej pošty na adresu </w:t>
      </w:r>
      <w:hyperlink r:id="rId12" w:history="1">
        <w:r w:rsidR="00F04394" w:rsidRPr="00A5165D">
          <w:rPr>
            <w:rStyle w:val="cf01"/>
            <w:rFonts w:asciiTheme="minorHAnsi" w:hAnsiTheme="minorHAnsi" w:cstheme="minorHAnsi"/>
            <w:color w:val="0000FF"/>
            <w:sz w:val="22"/>
            <w:szCs w:val="22"/>
            <w:u w:val="single"/>
          </w:rPr>
          <w:t>podatelna@bbsk.sk</w:t>
        </w:r>
      </w:hyperlink>
      <w:r w:rsidRPr="0059284E">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050E585F" w14:textId="31F59317" w:rsidR="000008F5" w:rsidRPr="008679F8" w:rsidRDefault="00236B34" w:rsidP="008679F8">
      <w:pPr>
        <w:autoSpaceDE w:val="0"/>
        <w:autoSpaceDN w:val="0"/>
        <w:adjustRightInd w:val="0"/>
        <w:spacing w:after="0"/>
        <w:jc w:val="center"/>
        <w:rPr>
          <w:rFonts w:cstheme="minorHAnsi"/>
        </w:rPr>
      </w:pPr>
      <w:r>
        <w:rPr>
          <w:rFonts w:cstheme="minorHAnsi"/>
          <w:b/>
          <w:bCs/>
          <w:color w:val="000000"/>
        </w:rPr>
        <w:t>Cena za dielo</w:t>
      </w:r>
    </w:p>
    <w:p w14:paraId="718BE31B" w14:textId="77777777" w:rsidR="000008F5" w:rsidRDefault="000008F5" w:rsidP="000008F5">
      <w:pPr>
        <w:pStyle w:val="Odsekzoznamu"/>
        <w:autoSpaceDE w:val="0"/>
        <w:autoSpaceDN w:val="0"/>
        <w:adjustRightInd w:val="0"/>
        <w:ind w:left="284"/>
        <w:jc w:val="both"/>
        <w:rPr>
          <w:rFonts w:asciiTheme="minorHAnsi" w:hAnsiTheme="minorHAnsi" w:cstheme="minorHAnsi"/>
        </w:rPr>
      </w:pPr>
    </w:p>
    <w:p w14:paraId="4034066E" w14:textId="77777777" w:rsidR="000008F5" w:rsidRDefault="000008F5" w:rsidP="008679F8">
      <w:pPr>
        <w:pStyle w:val="Odsekzoznamu"/>
        <w:numPr>
          <w:ilvl w:val="0"/>
          <w:numId w:val="4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podpisom tejto Zmluvy výslovne vyhlasuje, že:</w:t>
      </w:r>
    </w:p>
    <w:p w14:paraId="26E78347" w14:textId="77777777" w:rsidR="000008F5" w:rsidRDefault="000008F5" w:rsidP="000008F5">
      <w:pPr>
        <w:pStyle w:val="Advokt"/>
        <w:numPr>
          <w:ilvl w:val="0"/>
          <w:numId w:val="43"/>
        </w:numPr>
        <w:ind w:left="709" w:hanging="283"/>
        <w:jc w:val="both"/>
        <w:rPr>
          <w:rFonts w:asciiTheme="minorHAnsi" w:hAnsiTheme="minorHAnsi" w:cstheme="minorHAnsi"/>
          <w:sz w:val="22"/>
          <w:szCs w:val="22"/>
        </w:rPr>
      </w:pPr>
      <w:r>
        <w:rPr>
          <w:rFonts w:asciiTheme="minorHAnsi" w:hAnsiTheme="minorHAnsi" w:cstheme="minorHAnsi"/>
          <w:sz w:val="22"/>
          <w:szCs w:val="22"/>
        </w:rPr>
        <w:t>do ceny za dielo zodpovedne a úplne zahrnul všetky nevyhnutné opatrenia pre splnenie predpisov, noriem, opatrení a úradných podmienok a podmienok orgánov verejnej moci,</w:t>
      </w:r>
    </w:p>
    <w:p w14:paraId="1AA4020D" w14:textId="77777777" w:rsidR="000008F5" w:rsidRDefault="000008F5" w:rsidP="000008F5">
      <w:pPr>
        <w:pStyle w:val="Advokt"/>
        <w:numPr>
          <w:ilvl w:val="0"/>
          <w:numId w:val="43"/>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ceny,</w:t>
      </w:r>
    </w:p>
    <w:p w14:paraId="20EF7C99" w14:textId="77777777" w:rsidR="000008F5" w:rsidRDefault="000008F5" w:rsidP="000008F5">
      <w:pPr>
        <w:pStyle w:val="Advokt"/>
        <w:numPr>
          <w:ilvl w:val="0"/>
          <w:numId w:val="43"/>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za dielo zodpovedne a úplne zahrnul všetky výdavky potrebné pre úplné, kvalitné a odborné vykonanie diela, </w:t>
      </w:r>
    </w:p>
    <w:p w14:paraId="1E8BC530" w14:textId="77777777" w:rsidR="000008F5" w:rsidRDefault="000008F5" w:rsidP="000008F5">
      <w:pPr>
        <w:pStyle w:val="Advokt"/>
        <w:numPr>
          <w:ilvl w:val="0"/>
          <w:numId w:val="43"/>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do ceny za dielo v celom rozsahu zahrnul aj práce v projektovej dokumentácii alebo vo výkaze výmer neobsiahnuté, ale podľa skúsenosti zhotoviteľa pre riadne vykonanie diela nutné alebo potrebné,</w:t>
      </w:r>
    </w:p>
    <w:p w14:paraId="7318807A" w14:textId="77777777" w:rsidR="000008F5" w:rsidRDefault="000008F5" w:rsidP="000008F5">
      <w:pPr>
        <w:pStyle w:val="Advokt"/>
        <w:numPr>
          <w:ilvl w:val="0"/>
          <w:numId w:val="43"/>
        </w:numPr>
        <w:ind w:left="709" w:hanging="283"/>
        <w:jc w:val="both"/>
        <w:rPr>
          <w:rFonts w:asciiTheme="minorHAnsi" w:hAnsiTheme="minorHAnsi" w:cstheme="minorHAnsi"/>
          <w:sz w:val="22"/>
          <w:szCs w:val="22"/>
        </w:rPr>
      </w:pPr>
      <w:r>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kompletizačných a iných materiálov,</w:t>
      </w:r>
    </w:p>
    <w:p w14:paraId="0E05B173" w14:textId="77777777" w:rsidR="000008F5" w:rsidRDefault="000008F5" w:rsidP="000008F5">
      <w:pPr>
        <w:pStyle w:val="Advokt"/>
        <w:numPr>
          <w:ilvl w:val="0"/>
          <w:numId w:val="43"/>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 ani sa dožadovať zvýšenia ceny za dielo,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za dielo, vyhodnotil ich a zahrnul do ceny za dielo aj pre prípad nepredvídateľných okolností príslušnú rezervu kalkulovaného rizika.</w:t>
      </w:r>
    </w:p>
    <w:p w14:paraId="537AAB3D" w14:textId="77777777" w:rsidR="000008F5" w:rsidRPr="008679F8" w:rsidRDefault="000008F5" w:rsidP="008679F8">
      <w:pPr>
        <w:pStyle w:val="Odsekzoznamu"/>
        <w:autoSpaceDE w:val="0"/>
        <w:autoSpaceDN w:val="0"/>
        <w:adjustRightInd w:val="0"/>
        <w:ind w:left="284"/>
        <w:jc w:val="both"/>
        <w:rPr>
          <w:rFonts w:asciiTheme="minorHAnsi" w:hAnsiTheme="minorHAnsi" w:cstheme="minorHAnsi"/>
        </w:rPr>
      </w:pPr>
    </w:p>
    <w:p w14:paraId="5655DB96" w14:textId="5C9B65C6" w:rsidR="00236B34" w:rsidRDefault="00236B34" w:rsidP="008679F8">
      <w:pPr>
        <w:pStyle w:val="Odsekzoznamu"/>
        <w:numPr>
          <w:ilvl w:val="0"/>
          <w:numId w:val="42"/>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w:t>
      </w:r>
      <w:r w:rsidR="000E390D" w:rsidRPr="008679F8">
        <w:rPr>
          <w:rFonts w:asciiTheme="minorHAnsi" w:hAnsiTheme="minorHAnsi" w:cs="Times New Roman"/>
          <w:bCs/>
          <w:noProof w:val="0"/>
          <w:color w:val="000000"/>
          <w:szCs w:val="20"/>
          <w:lang w:eastAsia="en-US"/>
        </w:rPr>
        <w:t xml:space="preserve">na základe </w:t>
      </w:r>
      <w:r w:rsidR="000E390D" w:rsidRPr="008679F8">
        <w:rPr>
          <w:rFonts w:asciiTheme="minorHAnsi" w:hAnsiTheme="minorHAnsi" w:cstheme="minorHAnsi"/>
          <w:bCs/>
          <w:color w:val="000000"/>
        </w:rPr>
        <w:t>cenovej ponuky zhotoviteľa ako uchádzača vo verejnom obstarávaní ako súčet jednotlivých ocenených položiek uvedených v prílohe č. 1 Zmluvy</w:t>
      </w:r>
      <w:r w:rsidR="000E390D" w:rsidDel="000E390D">
        <w:rPr>
          <w:rFonts w:asciiTheme="minorHAnsi" w:hAnsiTheme="minorHAnsi" w:cstheme="minorHAnsi"/>
          <w:color w:val="000000"/>
        </w:rPr>
        <w:t xml:space="preserve"> </w:t>
      </w:r>
      <w:r>
        <w:rPr>
          <w:rFonts w:asciiTheme="minorHAnsi" w:hAnsiTheme="minorHAnsi" w:cstheme="minorHAnsi"/>
          <w:color w:val="000000"/>
        </w:rPr>
        <w:t xml:space="preserve">a podľa zákona č. 18/1996 Z. z. o cenách v znení neskorších predpisov. </w:t>
      </w:r>
    </w:p>
    <w:p w14:paraId="36D5F10B" w14:textId="77777777" w:rsidR="00236B34" w:rsidRDefault="00236B34" w:rsidP="008679F8">
      <w:pPr>
        <w:pStyle w:val="Odsekzoznamu"/>
        <w:autoSpaceDE w:val="0"/>
        <w:autoSpaceDN w:val="0"/>
        <w:adjustRightInd w:val="0"/>
        <w:ind w:left="284" w:hanging="284"/>
        <w:jc w:val="both"/>
        <w:rPr>
          <w:rFonts w:asciiTheme="minorHAnsi" w:hAnsiTheme="minorHAnsi" w:cstheme="minorHAnsi"/>
        </w:rPr>
      </w:pPr>
    </w:p>
    <w:p w14:paraId="488D0DE2" w14:textId="509C4D79" w:rsidR="00236B34" w:rsidRDefault="00236B34" w:rsidP="008679F8">
      <w:pPr>
        <w:pStyle w:val="Odsekzoznamu"/>
        <w:numPr>
          <w:ilvl w:val="0"/>
          <w:numId w:val="42"/>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6558FB">
        <w:rPr>
          <w:rFonts w:asciiTheme="minorHAnsi" w:hAnsiTheme="minorHAnsi" w:cstheme="minorHAnsi"/>
          <w:color w:val="000000"/>
        </w:rPr>
        <w:t xml:space="preserve">za </w:t>
      </w:r>
      <w:r>
        <w:rPr>
          <w:rFonts w:asciiTheme="minorHAnsi" w:hAnsiTheme="minorHAnsi" w:cstheme="minorHAnsi"/>
          <w:color w:val="000000"/>
        </w:rPr>
        <w:t>diel</w:t>
      </w:r>
      <w:r w:rsidR="006558FB">
        <w:rPr>
          <w:rFonts w:asciiTheme="minorHAnsi" w:hAnsiTheme="minorHAnsi" w:cstheme="minorHAnsi"/>
          <w:color w:val="000000"/>
        </w:rPr>
        <w:t>o</w:t>
      </w:r>
      <w:r>
        <w:rPr>
          <w:rFonts w:asciiTheme="minorHAnsi" w:hAnsiTheme="minorHAnsi" w:cstheme="minorHAnsi"/>
          <w:color w:val="000000"/>
        </w:rPr>
        <w:t xml:space="preserve"> </w:t>
      </w:r>
      <w:r w:rsidR="00210F37">
        <w:rPr>
          <w:rFonts w:asciiTheme="minorHAnsi" w:hAnsiTheme="minorHAnsi" w:cstheme="minorHAnsi"/>
          <w:color w:val="000000"/>
        </w:rPr>
        <w:t>je dohodnutá nasledovne</w:t>
      </w:r>
      <w:r>
        <w:rPr>
          <w:rFonts w:asciiTheme="minorHAnsi" w:hAnsiTheme="minorHAnsi" w:cstheme="minorHAnsi"/>
          <w:color w:val="000000"/>
        </w:rPr>
        <w:t xml:space="preserv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bookmarkStart w:id="5" w:name="_Hlk105152960"/>
      <w:bookmarkStart w:id="6" w:name="_Hlk105152874"/>
      <w:bookmarkStart w:id="7" w:name="_Hlk105152991"/>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bookmarkEnd w:id="5"/>
    </w:p>
    <w:p w14:paraId="3891695E" w14:textId="174D1D6E"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DPH vo výške 20</w:t>
      </w:r>
      <w:r w:rsidR="0059284E">
        <w:rPr>
          <w:rFonts w:cstheme="minorHAnsi"/>
          <w:b/>
          <w:bCs/>
          <w:color w:val="000000"/>
        </w:rPr>
        <w:t xml:space="preserve"> </w:t>
      </w:r>
      <w:r>
        <w:rPr>
          <w:rFonts w:cstheme="minorHAnsi"/>
          <w:b/>
          <w:bCs/>
          <w:color w:val="000000"/>
        </w:rPr>
        <w:t xml:space="preserve">%: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(slovom: ...................................... s DPH</w:t>
      </w:r>
      <w:bookmarkEnd w:id="6"/>
      <w:r>
        <w:rPr>
          <w:rFonts w:cstheme="minorHAnsi"/>
          <w:color w:val="000000"/>
        </w:rPr>
        <w:t xml:space="preserve">) </w:t>
      </w:r>
    </w:p>
    <w:bookmarkEnd w:id="7"/>
    <w:p w14:paraId="4A57AB4E" w14:textId="421627DE" w:rsidR="00236B34" w:rsidRDefault="00236B34" w:rsidP="008679F8">
      <w:pPr>
        <w:pStyle w:val="Odsekzoznamu"/>
        <w:numPr>
          <w:ilvl w:val="0"/>
          <w:numId w:val="42"/>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00105666">
        <w:rPr>
          <w:rFonts w:asciiTheme="minorHAnsi" w:hAnsiTheme="minorHAnsi" w:cstheme="minorHAnsi"/>
          <w:color w:val="000000"/>
        </w:rPr>
        <w:t>3</w:t>
      </w:r>
      <w:r w:rsidRPr="004D2965">
        <w:rPr>
          <w:rFonts w:asciiTheme="minorHAnsi" w:hAnsiTheme="minorHAnsi" w:cstheme="minorHAnsi"/>
          <w:color w:val="000000"/>
        </w:rPr>
        <w:t xml:space="preserve">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w:t>
      </w:r>
      <w:r w:rsidR="00F62548">
        <w:rPr>
          <w:rFonts w:asciiTheme="minorHAnsi" w:hAnsiTheme="minorHAnsi" w:cstheme="minorHAnsi"/>
          <w:color w:val="000000"/>
        </w:rPr>
        <w:t xml:space="preserve">najmä, nie však výlučne </w:t>
      </w:r>
      <w:r w:rsidR="00AB1809" w:rsidRPr="00AB1809">
        <w:rPr>
          <w:rFonts w:asciiTheme="minorHAnsi" w:hAnsiTheme="minorHAnsi" w:cstheme="minorHAnsi"/>
          <w:color w:val="000000"/>
        </w:rPr>
        <w:t xml:space="preserve">zriadenie </w:t>
      </w:r>
      <w:r w:rsidR="001E26B7">
        <w:rPr>
          <w:rFonts w:asciiTheme="minorHAnsi" w:hAnsiTheme="minorHAnsi" w:cstheme="minorHAnsi"/>
          <w:color w:val="000000"/>
        </w:rPr>
        <w:t xml:space="preserve">všetkých </w:t>
      </w:r>
      <w:r w:rsidR="00AB1809" w:rsidRPr="00AB1809">
        <w:rPr>
          <w:rFonts w:asciiTheme="minorHAnsi" w:hAnsiTheme="minorHAnsi" w:cstheme="minorHAnsi"/>
          <w:color w:val="000000"/>
        </w:rPr>
        <w:t>staven</w:t>
      </w:r>
      <w:r w:rsidR="001E26B7">
        <w:rPr>
          <w:rFonts w:asciiTheme="minorHAnsi" w:hAnsiTheme="minorHAnsi" w:cstheme="minorHAnsi"/>
          <w:color w:val="000000"/>
        </w:rPr>
        <w:t>í</w:t>
      </w:r>
      <w:r w:rsidR="00AB1809" w:rsidRPr="00AB1809">
        <w:rPr>
          <w:rFonts w:asciiTheme="minorHAnsi" w:hAnsiTheme="minorHAnsi" w:cstheme="minorHAnsi"/>
          <w:color w:val="000000"/>
        </w:rPr>
        <w:t xml:space="preserve">sk,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F71ACD">
        <w:rPr>
          <w:rFonts w:asciiTheme="minorHAnsi" w:hAnsiTheme="minorHAnsi" w:cstheme="minorHAnsi"/>
          <w:color w:val="000000"/>
        </w:rPr>
        <w:t>vykonávaných</w:t>
      </w:r>
      <w:r w:rsidR="00AB1809" w:rsidRPr="00AB1809">
        <w:rPr>
          <w:rFonts w:asciiTheme="minorHAnsi" w:hAnsiTheme="minorHAnsi" w:cstheme="minorHAnsi"/>
          <w:color w:val="000000"/>
        </w:rPr>
        <w:t xml:space="preserve"> prác a výrobnotechnickej dokumentácie, vyhotovenie dokumentácie skutočného vyhotovenia stavby</w:t>
      </w:r>
      <w:r w:rsidR="000B1EC4">
        <w:rPr>
          <w:rFonts w:asciiTheme="minorHAnsi" w:hAnsiTheme="minorHAnsi" w:cstheme="minorHAnsi"/>
          <w:color w:val="000000"/>
        </w:rPr>
        <w:t xml:space="preserve">, </w:t>
      </w:r>
      <w:bookmarkStart w:id="8" w:name="_Hlk149029663"/>
      <w:r w:rsidR="000B1EC4">
        <w:rPr>
          <w:rFonts w:asciiTheme="minorHAnsi" w:hAnsiTheme="minorHAnsi" w:cstheme="minorHAnsi"/>
          <w:color w:val="000000"/>
        </w:rPr>
        <w:t>dokumentácia na usporiadanie cestnej siete</w:t>
      </w:r>
      <w:bookmarkEnd w:id="8"/>
      <w:r w:rsidR="00AB1809" w:rsidRPr="00AB1809">
        <w:rPr>
          <w:rFonts w:asciiTheme="minorHAnsi" w:hAnsiTheme="minorHAnsi" w:cstheme="minorHAnsi"/>
          <w:color w:val="000000"/>
        </w:rPr>
        <w:t xml:space="preserve"> a iné).</w:t>
      </w:r>
      <w:r w:rsidRPr="004D2965">
        <w:rPr>
          <w:rFonts w:asciiTheme="minorHAnsi" w:hAnsiTheme="minorHAnsi" w:cstheme="minorHAnsi"/>
          <w:color w:val="000000"/>
        </w:rPr>
        <w:t xml:space="preserve"> </w:t>
      </w:r>
    </w:p>
    <w:p w14:paraId="48E14F9D" w14:textId="77777777" w:rsidR="00BF470E" w:rsidRPr="004D2965" w:rsidRDefault="00BF470E" w:rsidP="008D099B">
      <w:pPr>
        <w:pStyle w:val="Odsekzoznamu"/>
        <w:autoSpaceDE w:val="0"/>
        <w:autoSpaceDN w:val="0"/>
        <w:adjustRightInd w:val="0"/>
        <w:ind w:left="284" w:hanging="284"/>
        <w:jc w:val="both"/>
        <w:rPr>
          <w:rFonts w:cstheme="minorHAnsi"/>
          <w:color w:val="000000"/>
        </w:rPr>
      </w:pPr>
    </w:p>
    <w:p w14:paraId="337B440B" w14:textId="2D1094BA" w:rsidR="005A4A15" w:rsidRPr="004D2965" w:rsidRDefault="00D142C5" w:rsidP="008679F8">
      <w:pPr>
        <w:pStyle w:val="Odsekzoznamu"/>
        <w:numPr>
          <w:ilvl w:val="0"/>
          <w:numId w:val="42"/>
        </w:numPr>
        <w:autoSpaceDE w:val="0"/>
        <w:autoSpaceDN w:val="0"/>
        <w:adjustRightInd w:val="0"/>
        <w:ind w:left="284" w:hanging="284"/>
        <w:jc w:val="both"/>
        <w:rPr>
          <w:rFonts w:cstheme="minorHAnsi"/>
          <w:color w:val="000000"/>
        </w:rPr>
      </w:pPr>
      <w:r w:rsidRPr="009B79B6">
        <w:rPr>
          <w:rFonts w:asciiTheme="minorHAnsi" w:hAnsiTheme="minorHAnsi" w:cstheme="minorHAnsi"/>
        </w:rPr>
        <w:t xml:space="preserve">Príloha č. 1 k Zmluve je ocenený </w:t>
      </w:r>
      <w:r w:rsidR="00F84D4C">
        <w:rPr>
          <w:rFonts w:asciiTheme="minorHAnsi" w:hAnsiTheme="minorHAnsi" w:cstheme="minorHAnsi"/>
        </w:rPr>
        <w:t>v</w:t>
      </w:r>
      <w:r w:rsidRPr="009B79B6">
        <w:rPr>
          <w:rFonts w:asciiTheme="minorHAnsi" w:hAnsiTheme="minorHAnsi" w:cstheme="minorHAnsi"/>
        </w:rPr>
        <w:t>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01B47A71" w14:textId="77777777" w:rsidR="00D10DC7" w:rsidRPr="00304F78" w:rsidRDefault="00D10DC7" w:rsidP="005A4A15">
      <w:pPr>
        <w:pStyle w:val="Odsekzoznamu"/>
        <w:autoSpaceDE w:val="0"/>
        <w:autoSpaceDN w:val="0"/>
        <w:adjustRightInd w:val="0"/>
        <w:ind w:left="284"/>
        <w:jc w:val="both"/>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2288836" w14:textId="75B02D25" w:rsidR="00304F78" w:rsidRDefault="00236B34" w:rsidP="000B1EC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w:t>
      </w:r>
      <w:r w:rsidR="000B1EC4" w:rsidRPr="000B1EC4">
        <w:rPr>
          <w:rFonts w:asciiTheme="minorHAnsi" w:hAnsiTheme="minorHAnsi" w:cstheme="minorHAnsi"/>
          <w:color w:val="000000"/>
        </w:rPr>
        <w:t xml:space="preserve">za vykonané dodávky a práce na diele v zmysle tejto Zmluvy maximálne </w:t>
      </w:r>
      <w:r w:rsidR="000B1EC4" w:rsidRPr="0086231B">
        <w:rPr>
          <w:rFonts w:asciiTheme="minorHAnsi" w:hAnsiTheme="minorHAnsi" w:cstheme="minorHAnsi"/>
          <w:color w:val="000000"/>
        </w:rPr>
        <w:t>v štyroch</w:t>
      </w:r>
      <w:r w:rsidR="000B1EC4" w:rsidRPr="000B1EC4">
        <w:rPr>
          <w:rFonts w:asciiTheme="minorHAnsi" w:hAnsiTheme="minorHAnsi" w:cstheme="minorHAnsi"/>
          <w:color w:val="000000"/>
        </w:rPr>
        <w:t xml:space="preserve"> fakturačných celkoch</w:t>
      </w:r>
      <w:r w:rsidR="002F5432">
        <w:rPr>
          <w:rFonts w:asciiTheme="minorHAnsi" w:hAnsiTheme="minorHAnsi" w:cstheme="minorHAnsi"/>
          <w:color w:val="000000"/>
        </w:rPr>
        <w:t xml:space="preserve"> nasledovne</w:t>
      </w:r>
      <w:r w:rsidR="00304F78">
        <w:rPr>
          <w:rFonts w:asciiTheme="minorHAnsi" w:hAnsiTheme="minorHAnsi" w:cstheme="minorHAnsi"/>
          <w:color w:val="000000"/>
        </w:rPr>
        <w:t>:</w:t>
      </w:r>
    </w:p>
    <w:p w14:paraId="144B0E92" w14:textId="3CDCA204" w:rsidR="00304F78" w:rsidRDefault="000B1EC4" w:rsidP="00304F78">
      <w:pPr>
        <w:pStyle w:val="Odsekzoznamu"/>
        <w:numPr>
          <w:ilvl w:val="0"/>
          <w:numId w:val="40"/>
        </w:numPr>
        <w:autoSpaceDE w:val="0"/>
        <w:autoSpaceDN w:val="0"/>
        <w:adjustRightInd w:val="0"/>
        <w:spacing w:after="240"/>
        <w:ind w:left="567" w:hanging="283"/>
        <w:jc w:val="both"/>
        <w:rPr>
          <w:rFonts w:asciiTheme="minorHAnsi" w:hAnsiTheme="minorHAnsi" w:cstheme="minorHAnsi"/>
          <w:color w:val="000000"/>
        </w:rPr>
      </w:pPr>
      <w:r w:rsidRPr="000B1EC4">
        <w:rPr>
          <w:rFonts w:asciiTheme="minorHAnsi" w:hAnsiTheme="minorHAnsi" w:cstheme="minorHAnsi"/>
          <w:color w:val="000000"/>
        </w:rPr>
        <w:t xml:space="preserve"> cena fakturovaných prác a dodávok na diele v zmysle tejto Zmluvy v rámci prvého fakturačného celku nebude nižšia ako 20% z celkovej ceny</w:t>
      </w:r>
      <w:r w:rsidR="00CA12E3">
        <w:rPr>
          <w:rFonts w:asciiTheme="minorHAnsi" w:hAnsiTheme="minorHAnsi" w:cstheme="minorHAnsi"/>
          <w:color w:val="000000"/>
        </w:rPr>
        <w:t xml:space="preserve"> za</w:t>
      </w:r>
      <w:r w:rsidRPr="000B1EC4">
        <w:rPr>
          <w:rFonts w:asciiTheme="minorHAnsi" w:hAnsiTheme="minorHAnsi" w:cstheme="minorHAnsi"/>
          <w:color w:val="000000"/>
        </w:rPr>
        <w:t xml:space="preserve"> diel</w:t>
      </w:r>
      <w:r w:rsidR="00CA12E3">
        <w:rPr>
          <w:rFonts w:asciiTheme="minorHAnsi" w:hAnsiTheme="minorHAnsi" w:cstheme="minorHAnsi"/>
          <w:color w:val="000000"/>
        </w:rPr>
        <w:t>o</w:t>
      </w:r>
      <w:r w:rsidRPr="000B1EC4">
        <w:rPr>
          <w:rFonts w:asciiTheme="minorHAnsi" w:hAnsiTheme="minorHAnsi" w:cstheme="minorHAnsi"/>
          <w:color w:val="000000"/>
        </w:rPr>
        <w:t xml:space="preserve"> s DPH podľa čl. V. bod </w:t>
      </w:r>
      <w:r w:rsidR="00CA12E3">
        <w:rPr>
          <w:rFonts w:asciiTheme="minorHAnsi" w:hAnsiTheme="minorHAnsi" w:cstheme="minorHAnsi"/>
          <w:color w:val="000000"/>
        </w:rPr>
        <w:t>3</w:t>
      </w:r>
      <w:r w:rsidRPr="000B1EC4">
        <w:rPr>
          <w:rFonts w:asciiTheme="minorHAnsi" w:hAnsiTheme="minorHAnsi" w:cstheme="minorHAnsi"/>
          <w:color w:val="000000"/>
        </w:rPr>
        <w:t xml:space="preserve">. tejto Zmluvy a </w:t>
      </w:r>
    </w:p>
    <w:p w14:paraId="3F8B8EB2" w14:textId="7B22DA12" w:rsidR="00236B34" w:rsidRPr="00D9532E" w:rsidRDefault="000B1EC4" w:rsidP="00304F78">
      <w:pPr>
        <w:pStyle w:val="Odsekzoznamu"/>
        <w:numPr>
          <w:ilvl w:val="0"/>
          <w:numId w:val="40"/>
        </w:numPr>
        <w:autoSpaceDE w:val="0"/>
        <w:autoSpaceDN w:val="0"/>
        <w:adjustRightInd w:val="0"/>
        <w:spacing w:after="240"/>
        <w:ind w:left="567" w:hanging="283"/>
        <w:jc w:val="both"/>
        <w:rPr>
          <w:rFonts w:asciiTheme="minorHAnsi" w:hAnsiTheme="minorHAnsi" w:cstheme="minorHAnsi"/>
          <w:color w:val="000000"/>
        </w:rPr>
      </w:pPr>
      <w:r w:rsidRPr="000B1EC4">
        <w:rPr>
          <w:rFonts w:asciiTheme="minorHAnsi" w:hAnsiTheme="minorHAnsi" w:cstheme="minorHAnsi"/>
          <w:color w:val="000000"/>
        </w:rPr>
        <w:lastRenderedPageBreak/>
        <w:t xml:space="preserve">cena fakturovaných prác a dodávok na diele v zmysle tejto Zmluvy v rámci </w:t>
      </w:r>
      <w:r w:rsidR="00A9523B">
        <w:rPr>
          <w:rFonts w:asciiTheme="minorHAnsi" w:hAnsiTheme="minorHAnsi" w:cstheme="minorHAnsi"/>
          <w:color w:val="000000"/>
        </w:rPr>
        <w:t>štvrt</w:t>
      </w:r>
      <w:r w:rsidR="001C1E00">
        <w:rPr>
          <w:rFonts w:asciiTheme="minorHAnsi" w:hAnsiTheme="minorHAnsi" w:cstheme="minorHAnsi"/>
          <w:color w:val="000000"/>
        </w:rPr>
        <w:t>ého</w:t>
      </w:r>
      <w:r w:rsidRPr="000B1EC4">
        <w:rPr>
          <w:rFonts w:asciiTheme="minorHAnsi" w:hAnsiTheme="minorHAnsi" w:cstheme="minorHAnsi"/>
          <w:color w:val="000000"/>
        </w:rPr>
        <w:t xml:space="preserve"> fakturačného celku (konečná faktúra) bude minimálne 10 % z celkovej ceny </w:t>
      </w:r>
      <w:r w:rsidR="00CA4812">
        <w:rPr>
          <w:rFonts w:asciiTheme="minorHAnsi" w:hAnsiTheme="minorHAnsi" w:cstheme="minorHAnsi"/>
          <w:color w:val="000000"/>
        </w:rPr>
        <w:t xml:space="preserve">za </w:t>
      </w:r>
      <w:r w:rsidRPr="000B1EC4">
        <w:rPr>
          <w:rFonts w:asciiTheme="minorHAnsi" w:hAnsiTheme="minorHAnsi" w:cstheme="minorHAnsi"/>
          <w:color w:val="000000"/>
        </w:rPr>
        <w:t>diel</w:t>
      </w:r>
      <w:r w:rsidR="00CA4812">
        <w:rPr>
          <w:rFonts w:asciiTheme="minorHAnsi" w:hAnsiTheme="minorHAnsi" w:cstheme="minorHAnsi"/>
          <w:color w:val="000000"/>
        </w:rPr>
        <w:t>o</w:t>
      </w:r>
      <w:r w:rsidRPr="000B1EC4">
        <w:rPr>
          <w:rFonts w:asciiTheme="minorHAnsi" w:hAnsiTheme="minorHAnsi" w:cstheme="minorHAnsi"/>
          <w:color w:val="000000"/>
        </w:rPr>
        <w:t xml:space="preserve"> s DPH podľa čl. V. bod </w:t>
      </w:r>
      <w:r w:rsidR="00992058">
        <w:rPr>
          <w:rFonts w:asciiTheme="minorHAnsi" w:hAnsiTheme="minorHAnsi" w:cstheme="minorHAnsi"/>
          <w:color w:val="000000"/>
        </w:rPr>
        <w:t>3</w:t>
      </w:r>
      <w:r w:rsidRPr="000B1EC4">
        <w:rPr>
          <w:rFonts w:asciiTheme="minorHAnsi" w:hAnsiTheme="minorHAnsi" w:cstheme="minorHAnsi"/>
          <w:color w:val="000000"/>
        </w:rPr>
        <w:t>. tejto Zmluvy.</w:t>
      </w:r>
    </w:p>
    <w:p w14:paraId="67EE22B8" w14:textId="486D1D3F"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w:t>
      </w:r>
      <w:r w:rsidR="00ED18F2">
        <w:rPr>
          <w:rFonts w:asciiTheme="minorHAnsi" w:hAnsiTheme="minorHAnsi" w:cstheme="minorHAnsi"/>
          <w:color w:val="000000"/>
        </w:rPr>
        <w:t xml:space="preserve">objednávateľom </w:t>
      </w:r>
      <w:r>
        <w:rPr>
          <w:rFonts w:asciiTheme="minorHAnsi" w:hAnsiTheme="minorHAnsi" w:cstheme="minorHAnsi"/>
          <w:color w:val="000000"/>
        </w:rPr>
        <w:t xml:space="preserve">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758DC20E"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w:t>
      </w:r>
      <w:r w:rsidR="00187828">
        <w:rPr>
          <w:rFonts w:asciiTheme="minorHAnsi" w:hAnsiTheme="minorHAnsi" w:cstheme="minorHAnsi"/>
          <w:color w:val="000000"/>
        </w:rPr>
        <w:t xml:space="preserve">osvedčenom </w:t>
      </w:r>
      <w:r>
        <w:rPr>
          <w:rFonts w:asciiTheme="minorHAnsi" w:hAnsiTheme="minorHAnsi" w:cstheme="minorHAnsi"/>
          <w:color w:val="000000"/>
        </w:rPr>
        <w:t xml:space="preserve">v </w:t>
      </w:r>
      <w:r w:rsidR="008F3DB9">
        <w:rPr>
          <w:rFonts w:asciiTheme="minorHAnsi" w:hAnsiTheme="minorHAnsi" w:cstheme="minorHAnsi"/>
          <w:color w:val="000000"/>
        </w:rPr>
        <w:t xml:space="preserve">protokole </w:t>
      </w:r>
      <w:r>
        <w:rPr>
          <w:rFonts w:asciiTheme="minorHAnsi" w:hAnsiTheme="minorHAnsi" w:cstheme="minorHAnsi"/>
          <w:color w:val="000000"/>
        </w:rPr>
        <w:t>o odovzdaní a prevzatí diela</w:t>
      </w:r>
      <w:r w:rsidR="009608AF">
        <w:rPr>
          <w:rFonts w:asciiTheme="minorHAnsi" w:hAnsiTheme="minorHAnsi" w:cstheme="minorHAnsi"/>
          <w:color w:val="000000"/>
        </w:rPr>
        <w:t xml:space="preserve"> (ďalej len ako „</w:t>
      </w:r>
      <w:r w:rsidR="009608AF">
        <w:rPr>
          <w:rFonts w:asciiTheme="minorHAnsi" w:hAnsiTheme="minorHAnsi" w:cstheme="minorHAnsi"/>
          <w:b/>
          <w:bCs/>
          <w:color w:val="000000"/>
        </w:rPr>
        <w:t xml:space="preserve">preberací </w:t>
      </w:r>
      <w:r w:rsidR="009608AF" w:rsidRPr="001863CC">
        <w:rPr>
          <w:rFonts w:asciiTheme="minorHAnsi" w:hAnsiTheme="minorHAnsi" w:cstheme="minorHAnsi"/>
          <w:b/>
          <w:bCs/>
          <w:color w:val="000000"/>
        </w:rPr>
        <w:t>protokol</w:t>
      </w:r>
      <w:r w:rsidR="009608AF">
        <w:rPr>
          <w:rFonts w:asciiTheme="minorHAnsi" w:hAnsiTheme="minorHAnsi" w:cstheme="minorHAnsi"/>
          <w:color w:val="000000"/>
        </w:rPr>
        <w:t xml:space="preserve">“) </w:t>
      </w:r>
      <w:r>
        <w:rPr>
          <w:rFonts w:asciiTheme="minorHAnsi" w:hAnsiTheme="minorHAnsi" w:cstheme="minorHAnsi"/>
          <w:color w:val="000000"/>
        </w:rPr>
        <w:t xml:space="preserve"> a</w:t>
      </w:r>
      <w:r w:rsidR="009608AF">
        <w:rPr>
          <w:rFonts w:asciiTheme="minorHAnsi" w:hAnsiTheme="minorHAnsi" w:cstheme="minorHAnsi"/>
          <w:color w:val="000000"/>
        </w:rPr>
        <w:t xml:space="preserve"> po </w:t>
      </w:r>
      <w:r>
        <w:rPr>
          <w:rFonts w:asciiTheme="minorHAnsi" w:hAnsiTheme="minorHAnsi" w:cstheme="minorHAnsi"/>
          <w:color w:val="000000"/>
        </w:rPr>
        <w:t xml:space="preserve">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w:t>
      </w:r>
      <w:r w:rsidR="009608AF">
        <w:rPr>
          <w:rFonts w:asciiTheme="minorHAnsi" w:hAnsiTheme="minorHAnsi" w:cstheme="minorHAnsi"/>
        </w:rPr>
        <w:t xml:space="preserve">preberací </w:t>
      </w:r>
      <w:r>
        <w:rPr>
          <w:rFonts w:asciiTheme="minorHAnsi" w:hAnsiTheme="minorHAnsi" w:cstheme="minorHAnsi"/>
        </w:rPr>
        <w:t xml:space="preserve">protokol a súpis všetkých už objednávateľom uhradených faktúr, ako aj potvrdenie o odstránení vád a nedorobkov diela podpísané oprávnenými zástupcami obidvoch zmluvných strán. </w:t>
      </w:r>
    </w:p>
    <w:p w14:paraId="002992F4" w14:textId="3579B5B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9A7E24">
        <w:rPr>
          <w:rFonts w:asciiTheme="minorHAnsi" w:hAnsiTheme="minorHAnsi" w:cstheme="minorHAnsi"/>
        </w:rPr>
        <w:t xml:space="preserve">transparentný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prípísania úhrady zo strany objednávateľa.</w:t>
      </w:r>
    </w:p>
    <w:p w14:paraId="0B90C5AC" w14:textId="457DAFE8"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r w:rsidR="0083311E">
        <w:rPr>
          <w:rFonts w:asciiTheme="minorHAnsi" w:hAnsiTheme="minorHAnsi" w:cstheme="minorHAnsi"/>
          <w:lang w:eastAsia="cs-CZ"/>
        </w:rPr>
        <w:t xml:space="preserve"> uvedený v záhlaví tejto Zmluvy</w:t>
      </w:r>
      <w:r>
        <w:rPr>
          <w:rFonts w:asciiTheme="minorHAnsi" w:hAnsiTheme="minorHAnsi" w:cstheme="minorHAnsi"/>
          <w:lang w:eastAsia="cs-CZ"/>
        </w:rPr>
        <w:t>.</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5E1F431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Jednotlivé faktúry musia spĺňať náležitosti daňového dokladu v zmysle § 74 ods. 1 zákona č.</w:t>
      </w:r>
      <w:r w:rsidR="00D25368">
        <w:rPr>
          <w:rFonts w:asciiTheme="minorHAnsi" w:hAnsiTheme="minorHAnsi" w:cstheme="minorHAnsi"/>
        </w:rPr>
        <w:t> </w:t>
      </w:r>
      <w:r>
        <w:rPr>
          <w:rFonts w:asciiTheme="minorHAnsi" w:hAnsiTheme="minorHAnsi" w:cstheme="minorHAnsi"/>
        </w:rPr>
        <w:t xml:space="preserve">222/2004 Z. z. o dani z pridanej hodnoty v znení neskorších predpisov. </w:t>
      </w:r>
    </w:p>
    <w:p w14:paraId="3B194A0E" w14:textId="77777777" w:rsidR="00236B34" w:rsidRPr="008679F8"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76634871" w14:textId="705D5E7C" w:rsidR="0059631C" w:rsidRPr="008679F8" w:rsidRDefault="0059631C" w:rsidP="008679F8">
      <w:pPr>
        <w:pStyle w:val="Odsekzoznamu"/>
        <w:numPr>
          <w:ilvl w:val="0"/>
          <w:numId w:val="7"/>
        </w:numPr>
        <w:tabs>
          <w:tab w:val="left" w:pos="426"/>
        </w:tabs>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za dielo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6333D3">
        <w:rPr>
          <w:rFonts w:asciiTheme="minorHAnsi" w:hAnsiTheme="minorHAnsi" w:cstheme="minorHAnsi"/>
          <w:lang w:eastAsia="cs-CZ"/>
        </w:rPr>
        <w:t>ZVO</w:t>
      </w:r>
      <w:r>
        <w:rPr>
          <w:rFonts w:asciiTheme="minorHAnsi" w:hAnsiTheme="minorHAnsi" w:cstheme="minorHAnsi"/>
          <w:lang w:eastAsia="cs-CZ"/>
        </w:rPr>
        <w:t xml:space="preserve"> </w:t>
      </w:r>
      <w:r>
        <w:rPr>
          <w:rFonts w:asciiTheme="minorHAnsi" w:hAnsiTheme="minorHAnsi" w:cstheme="minorHAnsi"/>
        </w:rPr>
        <w:t xml:space="preserve">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lastRenderedPageBreak/>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3CBF2CB8"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Zmluvné strany sa dohodli, v</w:t>
      </w:r>
      <w:r w:rsidR="0059284E">
        <w:rPr>
          <w:rFonts w:asciiTheme="minorHAnsi" w:hAnsiTheme="minorHAnsi" w:cstheme="minorHAnsi"/>
        </w:rPr>
        <w:t> </w:t>
      </w:r>
      <w:r>
        <w:rPr>
          <w:rFonts w:asciiTheme="minorHAnsi" w:hAnsiTheme="minorHAnsi" w:cstheme="minorHAnsi"/>
        </w:rPr>
        <w:t>rozsahu</w:t>
      </w:r>
      <w:r w:rsidR="0059284E">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29CCA751" w14:textId="77777777" w:rsidR="00304F78" w:rsidRDefault="00304F78" w:rsidP="00CD11B7">
      <w:pPr>
        <w:pStyle w:val="Default"/>
        <w:rPr>
          <w:rFonts w:asciiTheme="minorHAnsi" w:hAnsiTheme="minorHAnsi" w:cstheme="minorHAnsi"/>
          <w:b/>
          <w:bCs/>
          <w:color w:val="auto"/>
          <w:sz w:val="22"/>
          <w:szCs w:val="22"/>
        </w:rPr>
      </w:pPr>
    </w:p>
    <w:p w14:paraId="1D7025D0" w14:textId="06BA07DF"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3D4F788C" w:rsidR="00236B34" w:rsidRDefault="00236B34" w:rsidP="004148C2">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 ................................. na prevzatie stave</w:t>
      </w:r>
      <w:r w:rsidR="0006687E">
        <w:rPr>
          <w:rFonts w:asciiTheme="minorHAnsi" w:hAnsiTheme="minorHAnsi" w:cstheme="minorHAnsi"/>
          <w:color w:val="auto"/>
          <w:sz w:val="22"/>
          <w:szCs w:val="22"/>
        </w:rPr>
        <w:t>n</w:t>
      </w:r>
      <w:r w:rsidR="00E16DA1">
        <w:rPr>
          <w:rFonts w:asciiTheme="minorHAnsi" w:hAnsiTheme="minorHAnsi" w:cstheme="minorHAnsi"/>
          <w:color w:val="auto"/>
          <w:sz w:val="22"/>
          <w:szCs w:val="22"/>
        </w:rPr>
        <w:t>i</w:t>
      </w:r>
      <w:r>
        <w:rPr>
          <w:rFonts w:asciiTheme="minorHAnsi" w:hAnsiTheme="minorHAnsi" w:cstheme="minorHAnsi"/>
          <w:color w:val="auto"/>
          <w:sz w:val="22"/>
          <w:szCs w:val="22"/>
        </w:rPr>
        <w:t>sk</w:t>
      </w:r>
      <w:r w:rsidR="00E16DA1">
        <w:rPr>
          <w:rFonts w:asciiTheme="minorHAnsi" w:hAnsiTheme="minorHAnsi" w:cstheme="minorHAnsi"/>
          <w:color w:val="auto"/>
          <w:sz w:val="22"/>
          <w:szCs w:val="22"/>
        </w:rPr>
        <w:t>a</w:t>
      </w:r>
      <w:r>
        <w:rPr>
          <w:rFonts w:asciiTheme="minorHAnsi" w:hAnsiTheme="minorHAnsi" w:cstheme="minorHAnsi"/>
          <w:color w:val="auto"/>
          <w:sz w:val="22"/>
          <w:szCs w:val="22"/>
        </w:rPr>
        <w:t>. Objednávateľ vyzve zhotoviteľa na prevzatie</w:t>
      </w:r>
      <w:r w:rsidR="00976E3E">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w:t>
      </w:r>
      <w:r w:rsidR="00976E3E">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stavenisko v termíne uvedenom vo výzve. </w:t>
      </w:r>
    </w:p>
    <w:p w14:paraId="73FA0B71" w14:textId="03E3213C" w:rsidR="00236B34" w:rsidRDefault="00236B34" w:rsidP="004148C2">
      <w:pPr>
        <w:pStyle w:val="Bezriadkovania"/>
        <w:numPr>
          <w:ilvl w:val="0"/>
          <w:numId w:val="8"/>
        </w:numPr>
        <w:tabs>
          <w:tab w:val="left" w:pos="284"/>
        </w:tabs>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w:t>
      </w:r>
      <w:r w:rsidR="00976E3E">
        <w:rPr>
          <w:rFonts w:asciiTheme="minorHAnsi" w:hAnsiTheme="minorHAnsi" w:cstheme="minorHAnsi"/>
          <w:sz w:val="22"/>
          <w:szCs w:val="22"/>
        </w:rPr>
        <w:t xml:space="preserve"> </w:t>
      </w:r>
      <w:r>
        <w:rPr>
          <w:rFonts w:asciiTheme="minorHAnsi" w:hAnsiTheme="minorHAnsi" w:cstheme="minorHAnsi"/>
          <w:sz w:val="22"/>
          <w:szCs w:val="22"/>
        </w:rPr>
        <w:t>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4F57039" w:rsidR="00236B34" w:rsidRPr="00AE26CD" w:rsidRDefault="00236B34" w:rsidP="00236B34">
      <w:pPr>
        <w:pStyle w:val="Bezriadkovania"/>
        <w:numPr>
          <w:ilvl w:val="0"/>
          <w:numId w:val="9"/>
        </w:numPr>
        <w:ind w:hanging="294"/>
        <w:jc w:val="both"/>
        <w:rPr>
          <w:rFonts w:asciiTheme="minorHAnsi" w:hAnsiTheme="minorHAnsi" w:cstheme="minorHAnsi"/>
          <w:color w:val="auto"/>
          <w:sz w:val="22"/>
          <w:szCs w:val="22"/>
        </w:rPr>
      </w:pPr>
      <w:r w:rsidRPr="0086231B">
        <w:rPr>
          <w:rFonts w:asciiTheme="minorHAnsi" w:hAnsiTheme="minorHAnsi" w:cstheme="minorHAnsi"/>
          <w:color w:val="auto"/>
          <w:sz w:val="22"/>
          <w:szCs w:val="22"/>
        </w:rPr>
        <w:t>stavebné</w:t>
      </w:r>
      <w:r w:rsidRPr="00AE26CD">
        <w:rPr>
          <w:rFonts w:asciiTheme="minorHAnsi" w:hAnsiTheme="minorHAnsi" w:cstheme="minorHAnsi"/>
          <w:color w:val="auto"/>
          <w:sz w:val="22"/>
          <w:szCs w:val="22"/>
        </w:rPr>
        <w:t xml:space="preserve"> povoleni</w:t>
      </w:r>
      <w:r w:rsidR="00AE26CD" w:rsidRPr="00AE26CD">
        <w:rPr>
          <w:rFonts w:asciiTheme="minorHAnsi" w:hAnsiTheme="minorHAnsi" w:cstheme="minorHAnsi"/>
          <w:color w:val="auto"/>
          <w:sz w:val="22"/>
          <w:szCs w:val="22"/>
        </w:rPr>
        <w:t>e</w:t>
      </w:r>
      <w:r w:rsidRPr="00AE26CD">
        <w:rPr>
          <w:rFonts w:asciiTheme="minorHAnsi" w:hAnsiTheme="minorHAnsi" w:cstheme="minorHAnsi"/>
          <w:color w:val="auto"/>
          <w:sz w:val="22"/>
          <w:szCs w:val="22"/>
        </w:rPr>
        <w:t xml:space="preserve"> špecifikované v  čl. III. </w:t>
      </w:r>
      <w:r w:rsidR="002436D6" w:rsidRPr="00AE26CD">
        <w:rPr>
          <w:rFonts w:asciiTheme="minorHAnsi" w:hAnsiTheme="minorHAnsi" w:cstheme="minorHAnsi"/>
          <w:color w:val="auto"/>
          <w:sz w:val="22"/>
          <w:szCs w:val="22"/>
        </w:rPr>
        <w:t xml:space="preserve">ods. 3 </w:t>
      </w:r>
      <w:r w:rsidRPr="00AE26CD">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395E1183" w:rsidR="00236B34" w:rsidRDefault="00236B34" w:rsidP="004148C2">
      <w:pPr>
        <w:pStyle w:val="Default"/>
        <w:numPr>
          <w:ilvl w:val="0"/>
          <w:numId w:val="8"/>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00304F78">
        <w:rPr>
          <w:rFonts w:asciiTheme="minorHAnsi" w:hAnsiTheme="minorHAnsi" w:cstheme="minorHAnsi"/>
          <w:color w:val="auto"/>
          <w:sz w:val="22"/>
          <w:szCs w:val="22"/>
        </w:rPr>
        <w:t> </w:t>
      </w:r>
      <w:r>
        <w:rPr>
          <w:rFonts w:asciiTheme="minorHAnsi" w:hAnsiTheme="minorHAnsi" w:cstheme="minorHAnsi"/>
          <w:color w:val="auto"/>
          <w:sz w:val="22"/>
          <w:szCs w:val="22"/>
        </w:rPr>
        <w:t>odovzdaní</w:t>
      </w:r>
      <w:r w:rsidR="00304F78">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staveniska spíšu zmluvné strany </w:t>
      </w:r>
      <w:r w:rsidR="00C21B60">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zodpovednú osobu za technický dozor a osobu zodpovednú za stavebný dozor. Súčasťou </w:t>
      </w:r>
      <w:r w:rsidR="00A7750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A7750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zmluvné strany jednoznačne a nezameniteľne vymedzia rozsah odovzdávaného staveniska. </w:t>
      </w:r>
    </w:p>
    <w:p w14:paraId="37A7B5A9" w14:textId="231AE661" w:rsidR="00236B34" w:rsidRPr="001E13D8" w:rsidRDefault="00236B34" w:rsidP="004148C2">
      <w:pPr>
        <w:pStyle w:val="Default"/>
        <w:numPr>
          <w:ilvl w:val="0"/>
          <w:numId w:val="8"/>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 staveniska zhotoviteľovi, nie je zhotoviteľ v omeškaní s plnením svojho záväzku</w:t>
      </w:r>
      <w:r w:rsidR="0027797E">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 a to o počet dní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w:t>
      </w:r>
      <w:r w:rsidR="00976E3E">
        <w:rPr>
          <w:rFonts w:asciiTheme="minorHAnsi" w:hAnsiTheme="minorHAnsi" w:cstheme="minorHAnsi"/>
          <w:color w:val="auto"/>
          <w:sz w:val="22"/>
          <w:szCs w:val="22"/>
        </w:rPr>
        <w:t xml:space="preserve"> </w:t>
      </w:r>
      <w:r w:rsidRPr="001E13D8">
        <w:rPr>
          <w:rFonts w:asciiTheme="minorHAnsi" w:hAnsiTheme="minorHAnsi" w:cstheme="minorHAnsi"/>
          <w:color w:val="auto"/>
          <w:sz w:val="22"/>
          <w:szCs w:val="22"/>
        </w:rPr>
        <w:t xml:space="preserve"> staveniska.</w:t>
      </w:r>
    </w:p>
    <w:p w14:paraId="37F0D343" w14:textId="170A386A" w:rsidR="00236B34" w:rsidRDefault="00236B34" w:rsidP="004148C2">
      <w:pPr>
        <w:pStyle w:val="Default"/>
        <w:numPr>
          <w:ilvl w:val="0"/>
          <w:numId w:val="8"/>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Odo dňa odovzdania</w:t>
      </w:r>
      <w:r w:rsidR="00976E3E">
        <w:rPr>
          <w:rFonts w:asciiTheme="minorHAnsi" w:hAnsiTheme="minorHAnsi" w:cstheme="minorHAnsi"/>
          <w:sz w:val="22"/>
          <w:szCs w:val="22"/>
        </w:rPr>
        <w:t xml:space="preserve"> </w:t>
      </w:r>
      <w:r>
        <w:rPr>
          <w:rFonts w:asciiTheme="minorHAnsi" w:hAnsiTheme="minorHAnsi" w:cstheme="minorHAnsi"/>
          <w:sz w:val="22"/>
          <w:szCs w:val="22"/>
        </w:rPr>
        <w:t>staveniska v plnom rozsahu zodpovedá za stavenisko zhotoviteľ.</w:t>
      </w:r>
    </w:p>
    <w:p w14:paraId="2CE57407" w14:textId="6C4E9816" w:rsidR="00236B34" w:rsidRDefault="00236B34" w:rsidP="004148C2">
      <w:pPr>
        <w:pStyle w:val="Default"/>
        <w:numPr>
          <w:ilvl w:val="0"/>
          <w:numId w:val="8"/>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je povinný najneskôr tri dni po prevzatí</w:t>
      </w:r>
      <w:r w:rsidR="00976E3E">
        <w:rPr>
          <w:rFonts w:asciiTheme="minorHAnsi" w:hAnsiTheme="minorHAnsi" w:cstheme="minorHAnsi"/>
          <w:sz w:val="22"/>
          <w:szCs w:val="22"/>
        </w:rPr>
        <w:t xml:space="preserve"> </w:t>
      </w:r>
      <w:r>
        <w:rPr>
          <w:rFonts w:asciiTheme="minorHAnsi" w:hAnsiTheme="minorHAnsi" w:cstheme="minorHAnsi"/>
          <w:sz w:val="22"/>
          <w:szCs w:val="22"/>
        </w:rPr>
        <w:t xml:space="preserve">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22260178" w:rsidR="00236B34" w:rsidRDefault="00236B34" w:rsidP="004148C2">
      <w:pPr>
        <w:pStyle w:val="Default"/>
        <w:numPr>
          <w:ilvl w:val="0"/>
          <w:numId w:val="8"/>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je povinn</w:t>
      </w:r>
      <w:r w:rsidR="00A9040E">
        <w:rPr>
          <w:rFonts w:asciiTheme="minorHAnsi" w:hAnsiTheme="minorHAnsi" w:cstheme="minorHAnsi"/>
          <w:sz w:val="22"/>
          <w:szCs w:val="22"/>
        </w:rPr>
        <w:t>ý</w:t>
      </w:r>
      <w:r w:rsidR="00976E3E">
        <w:rPr>
          <w:rFonts w:asciiTheme="minorHAnsi" w:hAnsiTheme="minorHAnsi" w:cstheme="minorHAnsi"/>
          <w:sz w:val="22"/>
          <w:szCs w:val="22"/>
        </w:rPr>
        <w:t xml:space="preserve"> </w:t>
      </w:r>
      <w:r>
        <w:rPr>
          <w:rFonts w:asciiTheme="minorHAnsi" w:hAnsiTheme="minorHAnsi" w:cstheme="minorHAnsi"/>
          <w:sz w:val="22"/>
          <w:szCs w:val="22"/>
        </w:rPr>
        <w:t xml:space="preserve">stavenisko na vlastné náklady označiť spôsobom zodpovedajúcim  všeobecne záväzným právnym predpisom SR. </w:t>
      </w:r>
    </w:p>
    <w:p w14:paraId="3023F9C7" w14:textId="68D29D0A" w:rsidR="00236B34" w:rsidRDefault="00236B34" w:rsidP="004148C2">
      <w:pPr>
        <w:pStyle w:val="Default"/>
        <w:numPr>
          <w:ilvl w:val="0"/>
          <w:numId w:val="8"/>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w:t>
      </w:r>
      <w:r w:rsidR="00976E3E">
        <w:rPr>
          <w:rFonts w:asciiTheme="minorHAnsi" w:hAnsiTheme="minorHAnsi" w:cstheme="minorHAnsi"/>
          <w:sz w:val="22"/>
          <w:szCs w:val="22"/>
        </w:rPr>
        <w:t xml:space="preserve"> </w:t>
      </w:r>
      <w:r>
        <w:rPr>
          <w:rFonts w:asciiTheme="minorHAnsi" w:hAnsiTheme="minorHAnsi" w:cstheme="minorHAnsi"/>
          <w:sz w:val="22"/>
          <w:szCs w:val="22"/>
        </w:rPr>
        <w:t xml:space="preserve">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A6794E">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255093E2" w:rsidR="00236B34" w:rsidRDefault="00236B34" w:rsidP="004148C2">
      <w:pPr>
        <w:pStyle w:val="Default"/>
        <w:numPr>
          <w:ilvl w:val="0"/>
          <w:numId w:val="8"/>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w:t>
      </w:r>
      <w:r w:rsidR="00A9040E">
        <w:rPr>
          <w:rFonts w:asciiTheme="minorHAnsi" w:hAnsiTheme="minorHAnsi" w:cstheme="minorHAnsi"/>
          <w:sz w:val="22"/>
          <w:szCs w:val="22"/>
        </w:rPr>
        <w:t xml:space="preserve"> </w:t>
      </w:r>
      <w:r>
        <w:rPr>
          <w:rFonts w:asciiTheme="minorHAnsi" w:hAnsiTheme="minorHAnsi" w:cstheme="minorHAnsi"/>
          <w:sz w:val="22"/>
          <w:szCs w:val="22"/>
        </w:rPr>
        <w:t>stavenisku a je povinný zabezpečiť na vlastné náklady ich vybavenie ochrannými pomôckami v súlade s príslušnými právnymi predpismi.</w:t>
      </w:r>
    </w:p>
    <w:p w14:paraId="6F567C3B" w14:textId="77777777" w:rsidR="00236B34" w:rsidRPr="008679F8" w:rsidRDefault="00236B34" w:rsidP="004148C2">
      <w:pPr>
        <w:pStyle w:val="Default"/>
        <w:numPr>
          <w:ilvl w:val="0"/>
          <w:numId w:val="8"/>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povinný dodržiavať hygienické predpisy a zabezpečiť ich dodržiavanie všetkými pracovníkmi a dodávateľmi zhotoviteľa. </w:t>
      </w:r>
    </w:p>
    <w:p w14:paraId="31BD772E" w14:textId="6905FD01" w:rsidR="00A6794E" w:rsidRPr="00A6794E" w:rsidRDefault="00A6794E" w:rsidP="008679F8">
      <w:pPr>
        <w:pStyle w:val="Default"/>
        <w:numPr>
          <w:ilvl w:val="0"/>
          <w:numId w:val="8"/>
        </w:numPr>
        <w:tabs>
          <w:tab w:val="left" w:pos="142"/>
          <w:tab w:val="left" w:pos="284"/>
          <w:tab w:val="left" w:pos="426"/>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3E8D4A6" w14:textId="79205467" w:rsidR="00236B34" w:rsidRPr="004C10C4" w:rsidRDefault="00236B34" w:rsidP="004148C2">
      <w:pPr>
        <w:pStyle w:val="Textkomentra"/>
        <w:numPr>
          <w:ilvl w:val="0"/>
          <w:numId w:val="8"/>
        </w:numPr>
        <w:tabs>
          <w:tab w:val="left" w:pos="142"/>
          <w:tab w:val="left" w:pos="284"/>
        </w:tabs>
        <w:ind w:left="284" w:hanging="284"/>
        <w:jc w:val="both"/>
        <w:rPr>
          <w:sz w:val="22"/>
          <w:szCs w:val="22"/>
        </w:rPr>
      </w:pPr>
      <w:r w:rsidRPr="004C10C4">
        <w:rPr>
          <w:sz w:val="22"/>
          <w:szCs w:val="22"/>
        </w:rPr>
        <w:t>Vytýčenie stavby a dočasných záberov, vytýčenie všetkých podzemných vedení na</w:t>
      </w:r>
      <w:r w:rsidR="004A1FF2">
        <w:rPr>
          <w:sz w:val="22"/>
          <w:szCs w:val="22"/>
        </w:rPr>
        <w:t xml:space="preserve"> </w:t>
      </w:r>
      <w:r w:rsidRPr="004C10C4">
        <w:rPr>
          <w:sz w:val="22"/>
          <w:szCs w:val="22"/>
        </w:rPr>
        <w:t>stavenisku u správcov jednotlivých vedení zabezpečí zhotoviteľ na svoje náklady v termínoch podľa harmonogramu postupu prác na diele (príloha č. 2 tejto Zmluvy).</w:t>
      </w:r>
    </w:p>
    <w:p w14:paraId="7632CFD3" w14:textId="77777777" w:rsidR="00236B34" w:rsidRPr="001C2460" w:rsidRDefault="00236B34" w:rsidP="004148C2">
      <w:pPr>
        <w:pStyle w:val="Textkomentra"/>
        <w:numPr>
          <w:ilvl w:val="0"/>
          <w:numId w:val="8"/>
        </w:numPr>
        <w:tabs>
          <w:tab w:val="left" w:pos="142"/>
          <w:tab w:val="left" w:pos="284"/>
        </w:tabs>
        <w:ind w:left="284" w:hanging="284"/>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5CD9E188" w:rsidR="00236B34" w:rsidRDefault="00236B34" w:rsidP="004148C2">
      <w:pPr>
        <w:pStyle w:val="Textkomentra"/>
        <w:numPr>
          <w:ilvl w:val="0"/>
          <w:numId w:val="8"/>
        </w:numPr>
        <w:tabs>
          <w:tab w:val="left" w:pos="142"/>
          <w:tab w:val="left" w:pos="284"/>
        </w:tabs>
        <w:ind w:left="284" w:hanging="284"/>
        <w:jc w:val="both"/>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4148C2">
      <w:pPr>
        <w:pStyle w:val="Default"/>
        <w:numPr>
          <w:ilvl w:val="1"/>
          <w:numId w:val="8"/>
        </w:numPr>
        <w:tabs>
          <w:tab w:val="left" w:pos="142"/>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4148C2">
      <w:pPr>
        <w:pStyle w:val="Default"/>
        <w:numPr>
          <w:ilvl w:val="1"/>
          <w:numId w:val="8"/>
        </w:numPr>
        <w:tabs>
          <w:tab w:val="left" w:pos="142"/>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4148C2">
      <w:pPr>
        <w:pStyle w:val="Default"/>
        <w:numPr>
          <w:ilvl w:val="1"/>
          <w:numId w:val="8"/>
        </w:numPr>
        <w:tabs>
          <w:tab w:val="left" w:pos="142"/>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0FE4B68C" w14:textId="77777777" w:rsidR="004C10C4" w:rsidRPr="004C10C4" w:rsidRDefault="004C10C4" w:rsidP="004148C2">
      <w:pPr>
        <w:pStyle w:val="Odsekzoznamu"/>
        <w:tabs>
          <w:tab w:val="left" w:pos="142"/>
          <w:tab w:val="left" w:pos="284"/>
        </w:tabs>
        <w:ind w:left="284"/>
        <w:jc w:val="both"/>
        <w:rPr>
          <w:rFonts w:asciiTheme="minorHAnsi" w:hAnsiTheme="minorHAnsi" w:cstheme="minorHAnsi"/>
        </w:rPr>
      </w:pPr>
    </w:p>
    <w:p w14:paraId="324A5001" w14:textId="72DF694A" w:rsidR="00236B34" w:rsidRDefault="00236B34" w:rsidP="004148C2">
      <w:pPr>
        <w:pStyle w:val="Odsekzoznamu"/>
        <w:numPr>
          <w:ilvl w:val="0"/>
          <w:numId w:val="8"/>
        </w:numPr>
        <w:tabs>
          <w:tab w:val="left" w:pos="142"/>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4148C2">
      <w:pPr>
        <w:pStyle w:val="Odsekzoznamu"/>
        <w:tabs>
          <w:tab w:val="left" w:pos="142"/>
          <w:tab w:val="left" w:pos="284"/>
        </w:tabs>
        <w:rPr>
          <w:rFonts w:asciiTheme="minorHAnsi" w:hAnsiTheme="minorHAnsi" w:cstheme="minorHAnsi"/>
        </w:rPr>
      </w:pPr>
    </w:p>
    <w:p w14:paraId="62AFD52B" w14:textId="77777777" w:rsidR="00236B34" w:rsidRDefault="00236B34" w:rsidP="004148C2">
      <w:pPr>
        <w:pStyle w:val="Odsekzoznamu"/>
        <w:numPr>
          <w:ilvl w:val="0"/>
          <w:numId w:val="8"/>
        </w:numPr>
        <w:tabs>
          <w:tab w:val="left" w:pos="142"/>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4148C2">
      <w:pPr>
        <w:pStyle w:val="Odsekzoznamu"/>
        <w:tabs>
          <w:tab w:val="left" w:pos="142"/>
          <w:tab w:val="left" w:pos="284"/>
        </w:tabs>
        <w:rPr>
          <w:rFonts w:asciiTheme="minorHAnsi" w:hAnsiTheme="minorHAnsi" w:cstheme="minorHAnsi"/>
        </w:rPr>
      </w:pPr>
    </w:p>
    <w:p w14:paraId="09B3CCF3" w14:textId="3F9C8BA6" w:rsidR="00236B34" w:rsidRDefault="00236B34" w:rsidP="004148C2">
      <w:pPr>
        <w:pStyle w:val="Odsekzoznamu"/>
        <w:numPr>
          <w:ilvl w:val="0"/>
          <w:numId w:val="8"/>
        </w:numPr>
        <w:tabs>
          <w:tab w:val="left" w:pos="142"/>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4148C2">
      <w:pPr>
        <w:pStyle w:val="Odsekzoznamu"/>
        <w:tabs>
          <w:tab w:val="left" w:pos="142"/>
          <w:tab w:val="left" w:pos="284"/>
        </w:tabs>
        <w:rPr>
          <w:rFonts w:asciiTheme="minorHAnsi" w:hAnsiTheme="minorHAnsi" w:cstheme="minorHAnsi"/>
        </w:rPr>
      </w:pPr>
    </w:p>
    <w:p w14:paraId="58B71486" w14:textId="45EB391B" w:rsidR="00236B34" w:rsidRDefault="00236B34" w:rsidP="004148C2">
      <w:pPr>
        <w:pStyle w:val="Odsekzoznamu"/>
        <w:numPr>
          <w:ilvl w:val="0"/>
          <w:numId w:val="8"/>
        </w:numPr>
        <w:tabs>
          <w:tab w:val="left" w:pos="142"/>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je povinný odo dňa odovzdania</w:t>
      </w:r>
      <w:r w:rsidR="004A1FF2">
        <w:rPr>
          <w:rFonts w:asciiTheme="minorHAnsi" w:hAnsiTheme="minorHAnsi" w:cstheme="minorHAnsi"/>
        </w:rPr>
        <w:t xml:space="preserve"> </w:t>
      </w:r>
      <w:r>
        <w:rPr>
          <w:rFonts w:asciiTheme="minorHAnsi" w:hAnsiTheme="minorHAnsi" w:cstheme="minorHAnsi"/>
        </w:rPr>
        <w:t xml:space="preserve">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w:t>
      </w:r>
      <w:r>
        <w:rPr>
          <w:rFonts w:asciiTheme="minorHAnsi" w:hAnsiTheme="minorHAnsi" w:cstheme="minorHAnsi"/>
        </w:rPr>
        <w:lastRenderedPageBreak/>
        <w:t xml:space="preserve">musí byť neustále na stavbe trvale prístupný, a to až do skončenia stavebných prác a odovzdania diela bez vád a nedorobkov. </w:t>
      </w:r>
    </w:p>
    <w:p w14:paraId="029B2CD4" w14:textId="77777777" w:rsidR="00236B34" w:rsidRDefault="00236B34" w:rsidP="004148C2">
      <w:pPr>
        <w:pStyle w:val="Odsekzoznamu"/>
        <w:tabs>
          <w:tab w:val="left" w:pos="142"/>
          <w:tab w:val="left" w:pos="284"/>
        </w:tabs>
        <w:rPr>
          <w:rFonts w:asciiTheme="minorHAnsi" w:hAnsiTheme="minorHAnsi" w:cstheme="minorHAnsi"/>
        </w:rPr>
      </w:pPr>
    </w:p>
    <w:p w14:paraId="161373D2" w14:textId="43B6BA68" w:rsidR="00236B34" w:rsidRDefault="00236B34" w:rsidP="004148C2">
      <w:pPr>
        <w:pStyle w:val="Odsekzoznamu"/>
        <w:numPr>
          <w:ilvl w:val="0"/>
          <w:numId w:val="8"/>
        </w:numPr>
        <w:tabs>
          <w:tab w:val="left" w:pos="142"/>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w:t>
      </w:r>
      <w:r w:rsidR="00A9040E">
        <w:rPr>
          <w:rFonts w:asciiTheme="minorHAnsi" w:hAnsiTheme="minorHAnsi" w:cstheme="minorHAnsi"/>
        </w:rPr>
        <w:t>ého</w:t>
      </w:r>
      <w:r w:rsidR="004A1FF2">
        <w:rPr>
          <w:rFonts w:asciiTheme="minorHAnsi" w:hAnsiTheme="minorHAnsi" w:cstheme="minorHAnsi"/>
        </w:rPr>
        <w:t xml:space="preserve"> </w:t>
      </w:r>
      <w:r>
        <w:rPr>
          <w:rFonts w:asciiTheme="minorHAnsi" w:hAnsiTheme="minorHAnsi" w:cstheme="minorHAnsi"/>
        </w:rPr>
        <w:t>denník</w:t>
      </w:r>
      <w:r w:rsidR="00A9040E">
        <w:rPr>
          <w:rFonts w:asciiTheme="minorHAnsi" w:hAnsiTheme="minorHAnsi" w:cstheme="minorHAnsi"/>
        </w:rPr>
        <w:t>a</w:t>
      </w:r>
      <w:r>
        <w:rPr>
          <w:rFonts w:asciiTheme="minorHAnsi" w:hAnsiTheme="minorHAnsi" w:cstheme="minorHAnsi"/>
        </w:rPr>
        <w:t xml:space="preserve">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w:t>
      </w:r>
      <w:r w:rsidR="00A9040E">
        <w:rPr>
          <w:rFonts w:asciiTheme="minorHAnsi" w:hAnsiTheme="minorHAnsi" w:cstheme="minorHAnsi"/>
        </w:rPr>
        <w:t xml:space="preserve">o </w:t>
      </w:r>
      <w:r>
        <w:rPr>
          <w:rFonts w:asciiTheme="minorHAnsi" w:hAnsiTheme="minorHAnsi" w:cstheme="minorHAnsi"/>
        </w:rPr>
        <w:t xml:space="preserve">stavebného denníka fotokópie. Okrem stavbyvedúceho a stavebného dozoru má právo vykonávať zápisy </w:t>
      </w:r>
      <w:r w:rsidR="00A9040E">
        <w:rPr>
          <w:rFonts w:asciiTheme="minorHAnsi" w:hAnsiTheme="minorHAnsi" w:cstheme="minorHAnsi"/>
        </w:rPr>
        <w:t xml:space="preserve">v </w:t>
      </w:r>
      <w:r>
        <w:rPr>
          <w:rFonts w:asciiTheme="minorHAnsi" w:hAnsiTheme="minorHAnsi" w:cstheme="minorHAnsi"/>
        </w:rPr>
        <w:t xml:space="preserve">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4148C2">
      <w:pPr>
        <w:pStyle w:val="Odsekzoznamu"/>
        <w:tabs>
          <w:tab w:val="left" w:pos="142"/>
          <w:tab w:val="left" w:pos="284"/>
        </w:tabs>
        <w:rPr>
          <w:rFonts w:asciiTheme="minorHAnsi" w:hAnsiTheme="minorHAnsi" w:cstheme="minorHAnsi"/>
        </w:rPr>
      </w:pPr>
    </w:p>
    <w:p w14:paraId="07A467CB" w14:textId="2D67D738" w:rsidR="00236B34" w:rsidRDefault="00236B34" w:rsidP="004148C2">
      <w:pPr>
        <w:pStyle w:val="Odsekzoznamu"/>
        <w:numPr>
          <w:ilvl w:val="0"/>
          <w:numId w:val="8"/>
        </w:numPr>
        <w:tabs>
          <w:tab w:val="left" w:pos="142"/>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w:t>
      </w:r>
      <w:r w:rsidR="00A9040E">
        <w:rPr>
          <w:rFonts w:asciiTheme="minorHAnsi" w:hAnsiTheme="minorHAnsi" w:cstheme="minorHAnsi"/>
        </w:rPr>
        <w:t>ého</w:t>
      </w:r>
      <w:r>
        <w:rPr>
          <w:rFonts w:asciiTheme="minorHAnsi" w:hAnsiTheme="minorHAnsi" w:cstheme="minorHAnsi"/>
        </w:rPr>
        <w:t xml:space="preserve"> denník</w:t>
      </w:r>
      <w:r w:rsidR="00A9040E">
        <w:rPr>
          <w:rFonts w:asciiTheme="minorHAnsi" w:hAnsiTheme="minorHAnsi" w:cstheme="minorHAnsi"/>
        </w:rPr>
        <w:t>a</w:t>
      </w:r>
      <w:r>
        <w:rPr>
          <w:rFonts w:asciiTheme="minorHAnsi" w:hAnsiTheme="minorHAnsi" w:cstheme="minorHAnsi"/>
        </w:rPr>
        <w:t xml:space="preserve">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4148C2">
      <w:pPr>
        <w:pStyle w:val="Default"/>
        <w:tabs>
          <w:tab w:val="left" w:pos="142"/>
          <w:tab w:val="left" w:pos="284"/>
        </w:tabs>
        <w:jc w:val="both"/>
        <w:rPr>
          <w:rFonts w:asciiTheme="minorHAnsi" w:hAnsiTheme="minorHAnsi" w:cstheme="minorHAnsi"/>
          <w:color w:val="auto"/>
          <w:sz w:val="22"/>
          <w:szCs w:val="22"/>
        </w:rPr>
      </w:pPr>
    </w:p>
    <w:p w14:paraId="2EED4608" w14:textId="3A085885" w:rsidR="00236B34" w:rsidRDefault="00236B34" w:rsidP="004148C2">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4148C2">
      <w:pPr>
        <w:pStyle w:val="Default"/>
        <w:tabs>
          <w:tab w:val="left" w:pos="142"/>
          <w:tab w:val="left" w:pos="284"/>
        </w:tabs>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4148C2">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4148C2">
      <w:pPr>
        <w:pStyle w:val="Odsekzoznamu"/>
        <w:tabs>
          <w:tab w:val="left" w:pos="142"/>
          <w:tab w:val="left" w:pos="284"/>
        </w:tabs>
        <w:rPr>
          <w:rFonts w:asciiTheme="minorHAnsi" w:hAnsiTheme="minorHAnsi" w:cstheme="minorHAnsi"/>
        </w:rPr>
      </w:pPr>
    </w:p>
    <w:p w14:paraId="38DE5877" w14:textId="7FD721DB" w:rsidR="00236B34" w:rsidRDefault="00236B34" w:rsidP="004148C2">
      <w:pPr>
        <w:pStyle w:val="Default"/>
        <w:numPr>
          <w:ilvl w:val="0"/>
          <w:numId w:val="8"/>
        </w:numPr>
        <w:tabs>
          <w:tab w:val="left" w:pos="142"/>
          <w:tab w:val="left" w:pos="284"/>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 xml:space="preserve">u, stavebného dozoru a technického dozoru objednávateľa, a to tak, aby tieto zmeny nemali vplyv na cenu </w:t>
      </w:r>
      <w:r w:rsidR="00AA15F1">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AA15F1">
        <w:rPr>
          <w:rFonts w:asciiTheme="minorHAnsi" w:hAnsiTheme="minorHAnsi" w:cstheme="minorHAnsi"/>
          <w:color w:val="auto"/>
          <w:sz w:val="22"/>
          <w:szCs w:val="22"/>
        </w:rPr>
        <w:t>o</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4148C2">
      <w:pPr>
        <w:pStyle w:val="Default"/>
        <w:tabs>
          <w:tab w:val="left" w:pos="142"/>
          <w:tab w:val="left" w:pos="284"/>
        </w:tabs>
        <w:jc w:val="both"/>
      </w:pPr>
    </w:p>
    <w:p w14:paraId="7752DF60" w14:textId="77777777" w:rsidR="00236B34" w:rsidRDefault="00236B34" w:rsidP="004148C2">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4148C2">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4148C2">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1B57125D" w:rsidR="00236B34" w:rsidRDefault="00236B34" w:rsidP="004148C2">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A2288">
        <w:rPr>
          <w:rFonts w:asciiTheme="minorHAnsi" w:hAnsiTheme="minorHAnsi" w:cstheme="minorHAnsi"/>
          <w:color w:val="auto"/>
          <w:sz w:val="22"/>
          <w:szCs w:val="22"/>
        </w:rPr>
        <w:t>osôb</w:t>
      </w:r>
      <w:r>
        <w:rPr>
          <w:rFonts w:asciiTheme="minorHAnsi" w:hAnsiTheme="minorHAnsi" w:cstheme="minorHAnsi"/>
          <w:color w:val="auto"/>
          <w:sz w:val="22"/>
          <w:szCs w:val="22"/>
        </w:rPr>
        <w:t xml:space="preserve">,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4148C2">
      <w:pPr>
        <w:pStyle w:val="Odsekzoznamu"/>
        <w:tabs>
          <w:tab w:val="left" w:pos="142"/>
          <w:tab w:val="left" w:pos="284"/>
        </w:tabs>
        <w:rPr>
          <w:rFonts w:asciiTheme="minorHAnsi" w:hAnsiTheme="minorHAnsi" w:cstheme="minorHAnsi"/>
        </w:rPr>
      </w:pPr>
    </w:p>
    <w:p w14:paraId="3AAE25B2" w14:textId="61DE2FCF" w:rsidR="00236B34" w:rsidRDefault="00236B34" w:rsidP="004148C2">
      <w:pPr>
        <w:pStyle w:val="Default"/>
        <w:numPr>
          <w:ilvl w:val="0"/>
          <w:numId w:val="8"/>
        </w:numPr>
        <w:tabs>
          <w:tab w:val="left" w:pos="142"/>
          <w:tab w:val="left" w:pos="284"/>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lastRenderedPageBreak/>
        <w:t>Zhotoviteľ sa zaväzuje zabezpečiť, že stavebný odpad z</w:t>
      </w:r>
      <w:r w:rsidR="004A1FF2">
        <w:rPr>
          <w:rFonts w:asciiTheme="minorHAnsi" w:hAnsiTheme="minorHAnsi" w:cstheme="minorHAnsi"/>
          <w:color w:val="auto"/>
          <w:sz w:val="22"/>
          <w:szCs w:val="22"/>
        </w:rPr>
        <w:t xml:space="preserve"> každého</w:t>
      </w:r>
      <w:r>
        <w:rPr>
          <w:rFonts w:asciiTheme="minorHAnsi" w:hAnsiTheme="minorHAnsi" w:cstheme="minorHAnsi"/>
          <w:color w:val="auto"/>
          <w:sz w:val="22"/>
          <w:szCs w:val="22"/>
        </w:rPr>
        <w:t xml:space="preserve">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45E9007F" w14:textId="77777777" w:rsidR="00236B34" w:rsidRDefault="00236B34" w:rsidP="004148C2">
      <w:pPr>
        <w:pStyle w:val="Default"/>
        <w:tabs>
          <w:tab w:val="left" w:pos="142"/>
          <w:tab w:val="left" w:pos="284"/>
        </w:tabs>
        <w:jc w:val="both"/>
        <w:rPr>
          <w:rFonts w:asciiTheme="minorHAnsi" w:hAnsiTheme="minorHAnsi" w:cstheme="minorHAnsi"/>
          <w:sz w:val="22"/>
          <w:szCs w:val="22"/>
        </w:rPr>
      </w:pPr>
    </w:p>
    <w:p w14:paraId="09197744" w14:textId="17A85D7A" w:rsidR="00BC3DB3" w:rsidRPr="00044025" w:rsidRDefault="00BC3DB3" w:rsidP="008679F8">
      <w:pPr>
        <w:pStyle w:val="Default"/>
        <w:numPr>
          <w:ilvl w:val="0"/>
          <w:numId w:val="8"/>
        </w:numPr>
        <w:tabs>
          <w:tab w:val="left" w:pos="142"/>
          <w:tab w:val="left" w:pos="284"/>
          <w:tab w:val="left" w:pos="426"/>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Zhotoviteľ je povinný v súlade s touto Zmluvou a súťažnými podkladmi uzatvoriť poistné zmluvy podľa tohto odseku, ktorých originál/y predloží najneskôr ku dňu</w:t>
      </w:r>
      <w:r w:rsidR="001C5611">
        <w:rPr>
          <w:rFonts w:asciiTheme="minorHAnsi" w:hAnsiTheme="minorHAnsi" w:cstheme="minorHAnsi"/>
          <w:bCs/>
          <w:color w:val="auto"/>
          <w:sz w:val="22"/>
          <w:szCs w:val="22"/>
        </w:rPr>
        <w:t xml:space="preserve"> uzavretia tejto</w:t>
      </w:r>
      <w:r w:rsidR="006916B7">
        <w:rPr>
          <w:rFonts w:asciiTheme="minorHAnsi" w:hAnsiTheme="minorHAnsi" w:cstheme="minorHAnsi"/>
          <w:bCs/>
          <w:color w:val="auto"/>
          <w:sz w:val="22"/>
          <w:szCs w:val="22"/>
        </w:rPr>
        <w:t xml:space="preserve"> Zmluvy</w:t>
      </w:r>
      <w:r w:rsidR="00306C2A" w:rsidRPr="00306C2A">
        <w:rPr>
          <w:rFonts w:asciiTheme="minorHAnsi" w:hAnsiTheme="minorHAnsi" w:cstheme="minorHAnsi"/>
          <w:bCs/>
          <w:color w:val="auto"/>
          <w:sz w:val="22"/>
          <w:szCs w:val="22"/>
        </w:rPr>
        <w:t xml:space="preserve"> (alebo ich overenú kópiu na toto dielo), a to konkrétne:</w:t>
      </w:r>
    </w:p>
    <w:p w14:paraId="50391392" w14:textId="249FB918" w:rsidR="00991FD5" w:rsidRPr="001F7B16" w:rsidRDefault="00991FD5" w:rsidP="004148C2">
      <w:pPr>
        <w:numPr>
          <w:ilvl w:val="0"/>
          <w:numId w:val="34"/>
        </w:numPr>
        <w:tabs>
          <w:tab w:val="left" w:pos="142"/>
          <w:tab w:val="left" w:pos="284"/>
        </w:tabs>
        <w:autoSpaceDE w:val="0"/>
        <w:autoSpaceDN w:val="0"/>
        <w:adjustRightInd w:val="0"/>
        <w:spacing w:after="12" w:line="240" w:lineRule="auto"/>
        <w:jc w:val="both"/>
        <w:rPr>
          <w:rFonts w:ascii="Calibri" w:eastAsia="Times New Roman" w:hAnsi="Calibri" w:cs="Calibri"/>
          <w:noProof/>
          <w:color w:val="000000"/>
          <w:lang w:eastAsia="sk-SK"/>
        </w:rPr>
      </w:pPr>
      <w:r w:rsidRPr="001F7B16">
        <w:rPr>
          <w:rFonts w:ascii="Calibri" w:eastAsia="Times New Roman" w:hAnsi="Calibri" w:cs="Calibri"/>
          <w:b/>
          <w:bCs/>
          <w:noProof/>
          <w:color w:val="000000"/>
          <w:lang w:eastAsia="sk-SK"/>
        </w:rPr>
        <w:t>Stavebno-montážne poistenie diela</w:t>
      </w:r>
      <w:r w:rsidRPr="001F7B16">
        <w:rPr>
          <w:rFonts w:ascii="Calibri" w:eastAsia="Times New Roman" w:hAnsi="Calibri" w:cs="Calibri"/>
          <w:noProof/>
          <w:color w:val="000000"/>
          <w:lang w:eastAsia="sk-SK"/>
        </w:rPr>
        <w:t xml:space="preserve">, tzv. CAR/EAR/ poistenie, pričom poistenie sa bude vzťahovať aj na zhotoviteľom protokolárne odovzdané časti diela objednávateľovi ako spolupoistenému, </w:t>
      </w:r>
      <w:r w:rsidRPr="001F7B16">
        <w:rPr>
          <w:rFonts w:ascii="Calibri" w:eastAsia="Times New Roman" w:hAnsi="Calibri" w:cs="Calibri"/>
          <w:noProof/>
          <w:lang w:eastAsia="sk-SK"/>
        </w:rPr>
        <w:t xml:space="preserve">a to až do </w:t>
      </w:r>
      <w:r w:rsidR="001A7F0A" w:rsidRPr="001A7F0A">
        <w:rPr>
          <w:rFonts w:ascii="Calibri" w:eastAsia="Times New Roman" w:hAnsi="Calibri" w:cs="Calibri"/>
          <w:noProof/>
          <w:lang w:eastAsia="sk-SK"/>
        </w:rPr>
        <w:t>uplynutia 24 mesiacov odo dňa prevzatia diela objednávateľom</w:t>
      </w:r>
      <w:r w:rsidRPr="001F7B16">
        <w:rPr>
          <w:rFonts w:ascii="Calibri" w:eastAsia="Times New Roman" w:hAnsi="Calibri" w:cs="Calibri"/>
          <w:noProof/>
          <w:lang w:eastAsia="sk-SK"/>
        </w:rPr>
        <w:t>. Zhotoviteľ sa zaväzuje uzatvoriť takúto poistnú zmluvu minimálne</w:t>
      </w:r>
      <w:r w:rsidRPr="001F7B16">
        <w:rPr>
          <w:rFonts w:ascii="Calibri" w:eastAsia="Times New Roman" w:hAnsi="Calibri" w:cs="Calibri"/>
          <w:noProof/>
          <w:color w:val="000000"/>
          <w:lang w:eastAsia="sk-SK"/>
        </w:rPr>
        <w:t>:</w:t>
      </w:r>
    </w:p>
    <w:p w14:paraId="38B0A926" w14:textId="77777777" w:rsidR="00991FD5" w:rsidRPr="001F7B16" w:rsidRDefault="00991FD5" w:rsidP="004148C2">
      <w:pPr>
        <w:numPr>
          <w:ilvl w:val="0"/>
          <w:numId w:val="35"/>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C55D9DD" w14:textId="46F412A8" w:rsidR="00991FD5" w:rsidRPr="001F7B16" w:rsidRDefault="00991FD5" w:rsidP="004148C2">
      <w:pPr>
        <w:numPr>
          <w:ilvl w:val="0"/>
          <w:numId w:val="35"/>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okolitého majetku objednávateľa ako spolupoisteného vo výške poistnej sumy minimálne </w:t>
      </w:r>
      <w:r w:rsidR="00E0316E">
        <w:rPr>
          <w:rFonts w:ascii="Calibri" w:eastAsia="Times New Roman" w:hAnsi="Calibri" w:cs="Calibri"/>
          <w:noProof/>
          <w:color w:val="000000"/>
          <w:lang w:eastAsia="sk-SK"/>
        </w:rPr>
        <w:t>400</w:t>
      </w:r>
      <w:r w:rsidR="00505F84">
        <w:rPr>
          <w:rFonts w:ascii="Calibri" w:eastAsia="Times New Roman" w:hAnsi="Calibri" w:cs="Calibri"/>
          <w:noProof/>
          <w:color w:val="000000"/>
          <w:lang w:eastAsia="sk-SK"/>
        </w:rPr>
        <w:t xml:space="preserve"> </w:t>
      </w:r>
      <w:r w:rsidRPr="00845806">
        <w:rPr>
          <w:rFonts w:ascii="Calibri" w:eastAsia="Times New Roman" w:hAnsi="Calibri" w:cs="Calibri"/>
          <w:noProof/>
          <w:color w:val="000000"/>
          <w:lang w:eastAsia="sk-SK"/>
        </w:rPr>
        <w:t>000,- EUR</w:t>
      </w:r>
      <w:r w:rsidRPr="001F7B16">
        <w:rPr>
          <w:rFonts w:ascii="Calibri" w:eastAsia="Times New Roman" w:hAnsi="Calibri" w:cs="Calibri"/>
          <w:noProof/>
          <w:color w:val="000000"/>
          <w:lang w:eastAsia="sk-SK"/>
        </w:rPr>
        <w:t xml:space="preserve"> (slovom: </w:t>
      </w:r>
      <w:r w:rsidR="00A9040E">
        <w:rPr>
          <w:rFonts w:ascii="Calibri" w:eastAsia="Times New Roman" w:hAnsi="Calibri" w:cs="Calibri"/>
          <w:noProof/>
          <w:color w:val="000000"/>
          <w:lang w:eastAsia="sk-SK"/>
        </w:rPr>
        <w:t>štyristotisíc</w:t>
      </w:r>
      <w:r w:rsidRPr="001F7B16">
        <w:rPr>
          <w:rFonts w:ascii="Calibri" w:eastAsia="Times New Roman" w:hAnsi="Calibri" w:cs="Calibri"/>
          <w:noProof/>
          <w:color w:val="000000"/>
          <w:lang w:eastAsia="sk-SK"/>
        </w:rPr>
        <w:t xml:space="preserve"> EUR) a </w:t>
      </w:r>
    </w:p>
    <w:p w14:paraId="3493E2EE" w14:textId="77777777" w:rsidR="00991FD5" w:rsidRPr="001F7B16" w:rsidRDefault="00991FD5" w:rsidP="004148C2">
      <w:pPr>
        <w:numPr>
          <w:ilvl w:val="0"/>
          <w:numId w:val="35"/>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poistenie zodpovednosti za akékoľvek škody na „veciach prevzatých“, ktoré nie sú jeho majetkom, ale ich má z akéhokoľvek dôvodu pri sebe a budú zabudované do diela, alebo slúžia k realizácii diela.</w:t>
      </w:r>
    </w:p>
    <w:p w14:paraId="287590D1" w14:textId="77777777" w:rsidR="00991FD5" w:rsidRPr="001F7B16" w:rsidRDefault="00991FD5" w:rsidP="004148C2">
      <w:p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p>
    <w:p w14:paraId="414158EC" w14:textId="4774D26A" w:rsidR="00991FD5" w:rsidRPr="001F7B16" w:rsidRDefault="00991FD5" w:rsidP="004148C2">
      <w:pPr>
        <w:tabs>
          <w:tab w:val="left" w:pos="142"/>
          <w:tab w:val="left" w:pos="284"/>
          <w:tab w:val="left" w:pos="426"/>
        </w:tabs>
        <w:autoSpaceDE w:val="0"/>
        <w:autoSpaceDN w:val="0"/>
        <w:adjustRightInd w:val="0"/>
        <w:spacing w:after="0" w:line="240" w:lineRule="auto"/>
        <w:ind w:left="709" w:hanging="283"/>
        <w:jc w:val="both"/>
        <w:rPr>
          <w:rFonts w:ascii="Calibri" w:eastAsia="Calibri" w:hAnsi="Calibri" w:cs="Calibri"/>
          <w:bCs/>
          <w:color w:val="000000"/>
        </w:rPr>
      </w:pPr>
      <w:r w:rsidRPr="001F7B16">
        <w:rPr>
          <w:rFonts w:ascii="Calibri" w:eastAsia="Calibri" w:hAnsi="Calibri" w:cs="Calibri"/>
          <w:bCs/>
        </w:rPr>
        <w:t xml:space="preserve">B. </w:t>
      </w:r>
      <w:r w:rsidRPr="001F7B16">
        <w:rPr>
          <w:rFonts w:ascii="Calibri" w:eastAsia="Calibri" w:hAnsi="Calibri" w:cs="Calibri"/>
          <w:bCs/>
        </w:rPr>
        <w:tab/>
      </w:r>
      <w:r w:rsidRPr="00FB2AF0">
        <w:rPr>
          <w:rFonts w:ascii="Calibri" w:eastAsia="Calibri" w:hAnsi="Calibri" w:cs="Calibri"/>
          <w:b/>
        </w:rPr>
        <w:t>Poistenie pre prípad zodpovednosti za škodu spôsobenú zhotoviteľom v súvislosti s výkonom, uskutočnením stavebných prác v/na diele, resp. na časti diela</w:t>
      </w:r>
      <w:r w:rsidRPr="001F7B16">
        <w:rPr>
          <w:rFonts w:ascii="Calibri" w:eastAsia="Calibri" w:hAnsi="Calibri" w:cs="Calibri"/>
          <w:bCs/>
        </w:rPr>
        <w:t xml:space="preserve">, vo výške poistnej sumy </w:t>
      </w:r>
      <w:r w:rsidR="00E0316E">
        <w:rPr>
          <w:rFonts w:ascii="Calibri" w:eastAsia="Calibri" w:hAnsi="Calibri" w:cs="Calibri"/>
          <w:bCs/>
        </w:rPr>
        <w:t>1 000</w:t>
      </w:r>
      <w:r w:rsidRPr="00845806">
        <w:rPr>
          <w:rFonts w:ascii="Calibri" w:eastAsia="Calibri" w:hAnsi="Calibri" w:cs="Calibri"/>
          <w:bCs/>
        </w:rPr>
        <w:t xml:space="preserve"> 000,-</w:t>
      </w:r>
      <w:r w:rsidRPr="001F7B16">
        <w:rPr>
          <w:rFonts w:ascii="Calibri" w:eastAsia="Calibri" w:hAnsi="Calibri" w:cs="Calibri"/>
          <w:bCs/>
        </w:rPr>
        <w:t xml:space="preserve"> EUR (slovom: </w:t>
      </w:r>
      <w:r w:rsidR="00A9040E">
        <w:rPr>
          <w:rFonts w:ascii="Calibri" w:eastAsia="Calibri" w:hAnsi="Calibri" w:cs="Calibri"/>
          <w:bCs/>
        </w:rPr>
        <w:t>milión</w:t>
      </w:r>
      <w:r w:rsidRPr="001F7B16">
        <w:rPr>
          <w:rFonts w:ascii="Calibri" w:eastAsia="Calibri" w:hAnsi="Calibri" w:cs="Calibri"/>
          <w:bCs/>
        </w:rPr>
        <w:t xml:space="preserve"> EUR), a to minimálne v rozsahu poistenia zodpovednosti zhotoviteľa a </w:t>
      </w:r>
      <w:r w:rsidR="00E75E81">
        <w:rPr>
          <w:rFonts w:ascii="Calibri" w:eastAsia="Calibri" w:hAnsi="Calibri" w:cs="Calibri"/>
          <w:bCs/>
        </w:rPr>
        <w:t xml:space="preserve"> </w:t>
      </w:r>
      <w:r w:rsidRPr="001F7B16">
        <w:rPr>
          <w:rFonts w:ascii="Calibri" w:eastAsia="Calibri" w:hAnsi="Calibri" w:cs="Calibri"/>
          <w:bCs/>
        </w:rPr>
        <w:t xml:space="preserve">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4148C2">
      <w:pPr>
        <w:pStyle w:val="Default"/>
        <w:tabs>
          <w:tab w:val="left" w:pos="142"/>
          <w:tab w:val="left" w:pos="284"/>
          <w:tab w:val="left" w:pos="426"/>
        </w:tabs>
        <w:jc w:val="both"/>
        <w:rPr>
          <w:rFonts w:asciiTheme="minorHAnsi" w:hAnsiTheme="minorHAnsi" w:cstheme="minorHAnsi"/>
          <w:sz w:val="22"/>
          <w:szCs w:val="22"/>
        </w:rPr>
      </w:pPr>
      <w:bookmarkStart w:id="9" w:name="_Hlk94007859"/>
    </w:p>
    <w:bookmarkEnd w:id="9"/>
    <w:p w14:paraId="7943C8A4" w14:textId="3116D595" w:rsidR="00BC3DB3" w:rsidRPr="00044025" w:rsidRDefault="00BC3DB3" w:rsidP="008679F8">
      <w:pPr>
        <w:pStyle w:val="Default"/>
        <w:numPr>
          <w:ilvl w:val="0"/>
          <w:numId w:val="8"/>
        </w:numPr>
        <w:tabs>
          <w:tab w:val="left" w:pos="284"/>
          <w:tab w:val="left" w:pos="426"/>
        </w:tabs>
        <w:ind w:left="284" w:hanging="284"/>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B331B8">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4148C2">
      <w:pPr>
        <w:pStyle w:val="Default"/>
        <w:tabs>
          <w:tab w:val="left" w:pos="284"/>
          <w:tab w:val="left" w:pos="426"/>
        </w:tabs>
        <w:jc w:val="both"/>
        <w:rPr>
          <w:rFonts w:asciiTheme="minorHAnsi" w:hAnsiTheme="minorHAnsi" w:cstheme="minorHAnsi"/>
          <w:sz w:val="20"/>
          <w:szCs w:val="20"/>
        </w:rPr>
      </w:pPr>
    </w:p>
    <w:p w14:paraId="014FFE57" w14:textId="2DF8B572" w:rsidR="00BC3DB3" w:rsidRPr="0015026A" w:rsidRDefault="00BC3DB3" w:rsidP="008679F8">
      <w:pPr>
        <w:pStyle w:val="Default"/>
        <w:numPr>
          <w:ilvl w:val="0"/>
          <w:numId w:val="8"/>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8679F8">
      <w:pPr>
        <w:pStyle w:val="Default"/>
        <w:tabs>
          <w:tab w:val="left" w:pos="284"/>
          <w:tab w:val="left" w:pos="426"/>
        </w:tabs>
        <w:ind w:left="284" w:hanging="284"/>
        <w:jc w:val="both"/>
        <w:rPr>
          <w:rFonts w:asciiTheme="minorHAnsi" w:hAnsiTheme="minorHAnsi" w:cstheme="minorHAnsi"/>
          <w:sz w:val="18"/>
          <w:szCs w:val="18"/>
        </w:rPr>
      </w:pPr>
    </w:p>
    <w:p w14:paraId="5D9B3080" w14:textId="39C1CA8D" w:rsidR="00BC3DB3" w:rsidRPr="0015026A" w:rsidRDefault="00BC3DB3" w:rsidP="008679F8">
      <w:pPr>
        <w:pStyle w:val="Default"/>
        <w:numPr>
          <w:ilvl w:val="0"/>
          <w:numId w:val="8"/>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8679F8">
      <w:pPr>
        <w:pStyle w:val="Default"/>
        <w:tabs>
          <w:tab w:val="left" w:pos="284"/>
          <w:tab w:val="left" w:pos="426"/>
        </w:tabs>
        <w:ind w:left="284" w:hanging="284"/>
        <w:jc w:val="both"/>
        <w:rPr>
          <w:rFonts w:asciiTheme="minorHAnsi" w:hAnsiTheme="minorHAnsi" w:cstheme="minorHAnsi"/>
          <w:sz w:val="16"/>
          <w:szCs w:val="16"/>
        </w:rPr>
      </w:pPr>
    </w:p>
    <w:p w14:paraId="18E1EB85" w14:textId="77777777" w:rsidR="00BC3DB3" w:rsidRPr="008679F8" w:rsidRDefault="00BC3DB3" w:rsidP="008679F8">
      <w:pPr>
        <w:pStyle w:val="Default"/>
        <w:numPr>
          <w:ilvl w:val="0"/>
          <w:numId w:val="8"/>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lastRenderedPageBreak/>
        <w:t>Akékoľvek škody, ktoré nie sú kryté poistením, budú uhradené objednávateľom alebo zhotoviteľom v zmysle ich zodpovednosti.</w:t>
      </w:r>
    </w:p>
    <w:p w14:paraId="02B3C633" w14:textId="77777777" w:rsidR="00256298" w:rsidRDefault="00256298" w:rsidP="008679F8">
      <w:pPr>
        <w:pStyle w:val="Odsekzoznamu"/>
        <w:rPr>
          <w:rFonts w:asciiTheme="minorHAnsi" w:hAnsiTheme="minorHAnsi" w:cstheme="minorHAnsi"/>
          <w:sz w:val="14"/>
          <w:szCs w:val="14"/>
        </w:rPr>
      </w:pPr>
    </w:p>
    <w:p w14:paraId="34141D46" w14:textId="77777777" w:rsidR="00256298" w:rsidRDefault="00256298" w:rsidP="00256298">
      <w:pPr>
        <w:pStyle w:val="Default"/>
        <w:tabs>
          <w:tab w:val="left" w:pos="426"/>
        </w:tabs>
        <w:jc w:val="both"/>
        <w:rPr>
          <w:rFonts w:asciiTheme="minorHAnsi" w:hAnsiTheme="minorHAnsi" w:cstheme="minorHAnsi"/>
          <w:sz w:val="14"/>
          <w:szCs w:val="14"/>
        </w:rPr>
      </w:pPr>
    </w:p>
    <w:p w14:paraId="45C81684" w14:textId="77777777" w:rsidR="004148C2" w:rsidRPr="0080417A" w:rsidRDefault="004148C2" w:rsidP="004148C2">
      <w:pPr>
        <w:pStyle w:val="Odsekzoznamu"/>
        <w:autoSpaceDE w:val="0"/>
        <w:autoSpaceDN w:val="0"/>
        <w:adjustRightInd w:val="0"/>
        <w:ind w:left="0"/>
        <w:jc w:val="center"/>
        <w:rPr>
          <w:rFonts w:asciiTheme="minorHAnsi" w:hAnsiTheme="minorHAnsi"/>
          <w:b/>
          <w:color w:val="000000"/>
        </w:rPr>
      </w:pPr>
      <w:r w:rsidRPr="0080417A">
        <w:rPr>
          <w:rFonts w:asciiTheme="minorHAnsi" w:hAnsiTheme="minorHAnsi"/>
          <w:b/>
          <w:color w:val="000000"/>
        </w:rPr>
        <w:t>Čl. VIII.</w:t>
      </w:r>
    </w:p>
    <w:p w14:paraId="281492C2" w14:textId="77777777" w:rsidR="004148C2" w:rsidRDefault="004148C2" w:rsidP="004148C2">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384ED6EC" w14:textId="77777777" w:rsidR="004148C2" w:rsidRDefault="004148C2" w:rsidP="004148C2">
      <w:pPr>
        <w:pStyle w:val="Odsekzoznamu"/>
        <w:numPr>
          <w:ilvl w:val="0"/>
          <w:numId w:val="19"/>
        </w:numPr>
        <w:tabs>
          <w:tab w:val="left" w:pos="426"/>
        </w:tabs>
        <w:spacing w:after="240"/>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4397E949" w14:textId="77777777" w:rsidR="004148C2" w:rsidRPr="00436140" w:rsidRDefault="004148C2" w:rsidP="004148C2">
      <w:pPr>
        <w:pStyle w:val="Odsekzoznamu"/>
        <w:numPr>
          <w:ilvl w:val="0"/>
          <w:numId w:val="19"/>
        </w:numPr>
        <w:tabs>
          <w:tab w:val="left" w:pos="426"/>
        </w:tabs>
        <w:spacing w:after="240"/>
        <w:ind w:left="284" w:hanging="284"/>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 xml:space="preserve">. </w:t>
      </w:r>
      <w:r w:rsidRPr="00C90692">
        <w:rPr>
          <w:rFonts w:asciiTheme="minorHAnsi" w:hAnsiTheme="minorHAnsi" w:cstheme="minorHAnsi"/>
        </w:rPr>
        <w:t>O tom</w:t>
      </w:r>
      <w:r>
        <w:rPr>
          <w:rFonts w:asciiTheme="minorHAnsi" w:hAnsiTheme="minorHAnsi" w:cstheme="minorHAnsi"/>
        </w:rPr>
        <w:t>to</w:t>
      </w:r>
      <w:r w:rsidRPr="00C90692">
        <w:rPr>
          <w:rFonts w:asciiTheme="minorHAnsi" w:hAnsiTheme="minorHAnsi" w:cstheme="minorHAnsi"/>
        </w:rPr>
        <w:t xml:space="preserve"> je povinný objednávateľa vyrozumieť, pričom je povinný objednávateľa informovať o dôvodoch prerušenia.</w:t>
      </w:r>
    </w:p>
    <w:p w14:paraId="35DD6F49" w14:textId="77777777" w:rsidR="004148C2" w:rsidRDefault="004148C2" w:rsidP="004148C2">
      <w:pPr>
        <w:pStyle w:val="Zkladntext2"/>
        <w:numPr>
          <w:ilvl w:val="0"/>
          <w:numId w:val="19"/>
        </w:numPr>
        <w:tabs>
          <w:tab w:val="left" w:pos="426"/>
        </w:tabs>
        <w:spacing w:after="0" w:line="240" w:lineRule="auto"/>
        <w:ind w:left="284" w:hanging="284"/>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akýchkoľvek podkladov alebo dokumentácie predloženej mu objednávateľom, ktoré počas vykonávania diela výjdu najavo. Objednávateľ, </w:t>
      </w:r>
      <w:r w:rsidRPr="00E0341E">
        <w:rPr>
          <w:rFonts w:asciiTheme="minorHAnsi" w:hAnsiTheme="minorHAnsi" w:cstheme="minorHAnsi"/>
        </w:rPr>
        <w:t>ak má po vyhodnotení oznámených nedostatkov, nesprávností alebo chýb (vád) za to, že pokračovaním v prácach na diele vznikne objednávateľovi škoda,</w:t>
      </w:r>
      <w:r>
        <w:rPr>
          <w:rFonts w:asciiTheme="minorHAnsi" w:hAnsiTheme="minorHAnsi" w:cstheme="minorHAnsi"/>
        </w:rPr>
        <w:t xml:space="preserve"> prostredníctvom stavebného denníka, najneskôr do 5 dní od upozornenia: </w:t>
      </w:r>
    </w:p>
    <w:p w14:paraId="0B030E3A" w14:textId="77777777" w:rsidR="004148C2" w:rsidRDefault="004148C2" w:rsidP="004148C2">
      <w:pPr>
        <w:numPr>
          <w:ilvl w:val="0"/>
          <w:numId w:val="20"/>
        </w:numPr>
        <w:spacing w:after="0" w:line="240" w:lineRule="auto"/>
        <w:ind w:left="709" w:hanging="283"/>
        <w:jc w:val="both"/>
        <w:rPr>
          <w:rFonts w:cstheme="minorHAnsi"/>
        </w:rPr>
      </w:pPr>
      <w:r w:rsidRPr="0080417A">
        <w:rPr>
          <w:b/>
        </w:rPr>
        <w:t>preruší</w:t>
      </w:r>
      <w:r>
        <w:rPr>
          <w:rFonts w:cstheme="minorHAnsi"/>
        </w:rPr>
        <w:t xml:space="preserve"> práce na diele, </w:t>
      </w:r>
      <w:r w:rsidRPr="00E0341E">
        <w:rPr>
          <w:rFonts w:cstheme="minorHAnsi"/>
        </w:rPr>
        <w:t>a to až do času skončenia tohto prerušenia, ktorý objednávateľ zhotoviteľovi bez meškania oznámi,</w:t>
      </w:r>
    </w:p>
    <w:p w14:paraId="0F457E39" w14:textId="77777777" w:rsidR="004148C2" w:rsidRDefault="004148C2" w:rsidP="004148C2">
      <w:pPr>
        <w:numPr>
          <w:ilvl w:val="0"/>
          <w:numId w:val="20"/>
        </w:numPr>
        <w:spacing w:after="0" w:line="240" w:lineRule="auto"/>
        <w:ind w:left="709" w:hanging="283"/>
        <w:jc w:val="both"/>
        <w:rPr>
          <w:rFonts w:cstheme="minorHAnsi"/>
        </w:rPr>
      </w:pPr>
      <w:r w:rsidRPr="0080417A">
        <w:rPr>
          <w:b/>
        </w:rPr>
        <w:t>určí lehotu</w:t>
      </w:r>
      <w:r>
        <w:rPr>
          <w:rFonts w:cstheme="minorHAnsi"/>
        </w:rPr>
        <w:t xml:space="preserve"> na odstránenie takýchto </w:t>
      </w:r>
      <w:r w:rsidRPr="0080417A">
        <w:t>nedostatkov</w:t>
      </w:r>
      <w:r w:rsidRPr="00401082">
        <w:rPr>
          <w:rFonts w:cstheme="minorHAnsi"/>
          <w:bCs/>
        </w:rPr>
        <w:t xml:space="preserve">, </w:t>
      </w:r>
      <w:r w:rsidRPr="0080417A">
        <w:t>nesprávností alebo chýb (vád),</w:t>
      </w:r>
      <w:r>
        <w:rPr>
          <w:rFonts w:cstheme="minorHAnsi"/>
        </w:rPr>
        <w:t> </w:t>
      </w:r>
    </w:p>
    <w:p w14:paraId="7807F831" w14:textId="77777777" w:rsidR="004148C2" w:rsidRDefault="004148C2" w:rsidP="004148C2">
      <w:pPr>
        <w:numPr>
          <w:ilvl w:val="0"/>
          <w:numId w:val="20"/>
        </w:numPr>
        <w:spacing w:after="0" w:line="240" w:lineRule="auto"/>
        <w:ind w:left="709" w:hanging="283"/>
        <w:jc w:val="both"/>
        <w:rPr>
          <w:rFonts w:cstheme="minorHAnsi"/>
        </w:rPr>
      </w:pPr>
      <w:r w:rsidRPr="0080417A">
        <w:rPr>
          <w:b/>
        </w:rPr>
        <w:t>určí ďalší postup zhotoviteľa</w:t>
      </w:r>
      <w:r>
        <w:rPr>
          <w:rFonts w:cstheme="minorHAnsi"/>
        </w:rPr>
        <w:t xml:space="preserve"> do doby odstránenia </w:t>
      </w:r>
      <w:r>
        <w:rPr>
          <w:rFonts w:cstheme="minorHAnsi"/>
          <w:b/>
        </w:rPr>
        <w:t>nedostatkov, nesprávností alebo chýb (vád)</w:t>
      </w:r>
      <w:r>
        <w:rPr>
          <w:rFonts w:cstheme="minorHAnsi"/>
        </w:rPr>
        <w:t xml:space="preserve"> dokumentácie alebo inej dokumentácie alebo inej dokumentácie,</w:t>
      </w:r>
    </w:p>
    <w:p w14:paraId="64C96570" w14:textId="77777777" w:rsidR="004148C2" w:rsidRPr="001242F8" w:rsidRDefault="004148C2" w:rsidP="004148C2">
      <w:pPr>
        <w:ind w:left="708"/>
        <w:jc w:val="both"/>
        <w:rPr>
          <w:rFonts w:cstheme="minorHAnsi"/>
        </w:rPr>
      </w:pPr>
      <w:r w:rsidRPr="001242F8">
        <w:rPr>
          <w:rFonts w:cstheme="minorHAnsi"/>
        </w:rPr>
        <w:t>pričom v prípade takéhoto prerušenia prác na diele objednávateľom sa lehota zhotoviteľa na odovzdanie diela podľa Zmluvy predĺži o čas, o ktorý sa kvôli prekážkam podľa tohto bodu objektívne dielo nevyhotovovalo (počet dní sa určí súčtom dní medzi oznámením objednávateľa o prerušení prác na diele až po deň, v ktorom oznámi objednávateľ zhotoviteľovi skončenie prerušenia).</w:t>
      </w:r>
    </w:p>
    <w:p w14:paraId="1D455A6C" w14:textId="540C7AD0" w:rsidR="004148C2" w:rsidRDefault="004148C2" w:rsidP="00671EAC">
      <w:pPr>
        <w:pStyle w:val="Odsekzoznamu"/>
        <w:numPr>
          <w:ilvl w:val="0"/>
          <w:numId w:val="19"/>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E624E2">
        <w:rPr>
          <w:rFonts w:asciiTheme="minorHAnsi" w:hAnsiTheme="minorHAnsi" w:cstheme="minorHAnsi"/>
        </w:rPr>
        <w:t>2</w:t>
      </w:r>
      <w:r>
        <w:rPr>
          <w:rFonts w:asciiTheme="minorHAnsi" w:hAnsiTheme="minorHAnsi" w:cstheme="minorHAnsi"/>
        </w:rPr>
        <w:t xml:space="preserve">) alebo v článku IV. Zmluvy. </w:t>
      </w:r>
    </w:p>
    <w:p w14:paraId="08AAA7D2" w14:textId="77777777" w:rsidR="004148C2" w:rsidRDefault="004148C2" w:rsidP="004148C2">
      <w:pPr>
        <w:pStyle w:val="Odsekzoznamu"/>
        <w:tabs>
          <w:tab w:val="left" w:pos="426"/>
        </w:tabs>
        <w:ind w:left="284" w:hanging="284"/>
        <w:contextualSpacing/>
        <w:jc w:val="both"/>
        <w:rPr>
          <w:rFonts w:asciiTheme="minorHAnsi" w:hAnsiTheme="minorHAnsi" w:cstheme="minorHAnsi"/>
        </w:rPr>
      </w:pPr>
    </w:p>
    <w:p w14:paraId="15F4DAD0" w14:textId="6448A509" w:rsidR="004148C2" w:rsidRPr="00143A51" w:rsidRDefault="004148C2" w:rsidP="004148C2">
      <w:pPr>
        <w:pStyle w:val="Odsekzoznamu"/>
        <w:numPr>
          <w:ilvl w:val="0"/>
          <w:numId w:val="19"/>
        </w:numPr>
        <w:tabs>
          <w:tab w:val="left" w:pos="426"/>
        </w:tabs>
        <w:ind w:left="284" w:hanging="284"/>
        <w:contextualSpacing/>
        <w:jc w:val="both"/>
        <w:rPr>
          <w:rFonts w:asciiTheme="minorHAnsi" w:hAnsiTheme="minorHAnsi" w:cstheme="minorHAnsi"/>
        </w:rPr>
      </w:pPr>
      <w:r w:rsidRPr="00950FF7">
        <w:rPr>
          <w:rFonts w:asciiTheme="minorHAnsi" w:hAnsiTheme="minorHAnsi" w:cstheme="minorHAnsi"/>
        </w:rPr>
        <w:t>Zhotoviteľ je povinný spolupracovať pri riešení situácie, ktorá nastane podľa bodov 2, 3 tohto článku Zmluvy, a poskytovať objednávateľovi vyžiadanú súčinnosť, a to v prospech pokračovania realizácie diela.</w:t>
      </w:r>
    </w:p>
    <w:p w14:paraId="6D7B27E4" w14:textId="77777777" w:rsidR="004148C2" w:rsidRDefault="004148C2" w:rsidP="004148C2">
      <w:pPr>
        <w:pStyle w:val="Odsekzoznamu"/>
        <w:tabs>
          <w:tab w:val="left" w:pos="284"/>
        </w:tabs>
        <w:ind w:left="284" w:hanging="284"/>
        <w:contextualSpacing/>
        <w:jc w:val="both"/>
        <w:rPr>
          <w:rFonts w:asciiTheme="minorHAnsi" w:hAnsiTheme="minorHAnsi" w:cstheme="minorHAnsi"/>
        </w:rPr>
      </w:pPr>
    </w:p>
    <w:p w14:paraId="28B636DD" w14:textId="77777777" w:rsidR="004148C2" w:rsidRPr="00C06445" w:rsidRDefault="004148C2" w:rsidP="004148C2">
      <w:pPr>
        <w:pStyle w:val="Odsekzoznamu"/>
        <w:numPr>
          <w:ilvl w:val="0"/>
          <w:numId w:val="19"/>
        </w:numPr>
        <w:tabs>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alebo jeho zriadovateľa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71637873" w14:textId="77777777" w:rsidR="004148C2" w:rsidRPr="00F577C5" w:rsidRDefault="004148C2" w:rsidP="004148C2">
      <w:pPr>
        <w:pStyle w:val="Odsekzoznamu"/>
        <w:ind w:left="284" w:hanging="284"/>
        <w:rPr>
          <w:rFonts w:asciiTheme="minorHAnsi" w:hAnsiTheme="minorHAnsi" w:cstheme="minorHAnsi"/>
        </w:rPr>
      </w:pPr>
    </w:p>
    <w:p w14:paraId="1010CE83" w14:textId="77777777" w:rsidR="004148C2" w:rsidRDefault="004148C2" w:rsidP="004148C2">
      <w:pPr>
        <w:pStyle w:val="Odsekzoznamu"/>
        <w:numPr>
          <w:ilvl w:val="0"/>
          <w:numId w:val="19"/>
        </w:numPr>
        <w:tabs>
          <w:tab w:val="left" w:pos="426"/>
        </w:tabs>
        <w:ind w:left="284" w:hanging="284"/>
        <w:contextualSpacing/>
        <w:jc w:val="both"/>
        <w:rPr>
          <w:rFonts w:asciiTheme="minorHAnsi" w:hAnsiTheme="minorHAnsi" w:cstheme="minorHAnsi"/>
        </w:rPr>
      </w:pPr>
      <w:r w:rsidRPr="008C56BA">
        <w:rPr>
          <w:rFonts w:asciiTheme="minorHAnsi" w:hAnsiTheme="minorHAnsi" w:cstheme="minorHAnsi"/>
        </w:rPr>
        <w:t>Zhotoviteľ nemá právo na úhradu nákladov, ktoré mu v dôsledku realizácie práv objednávateľa podľa tohto článku Zmluvy vzniknú (napr. náklady na prestoje).</w:t>
      </w:r>
    </w:p>
    <w:p w14:paraId="02880B74" w14:textId="77777777" w:rsidR="00F000E7" w:rsidRPr="008679F8" w:rsidRDefault="00F000E7" w:rsidP="008679F8">
      <w:pPr>
        <w:pStyle w:val="Odsekzoznamu"/>
        <w:rPr>
          <w:rFonts w:asciiTheme="minorHAnsi" w:hAnsiTheme="minorHAnsi" w:cstheme="minorHAnsi"/>
        </w:rPr>
      </w:pPr>
    </w:p>
    <w:p w14:paraId="0083AFB9" w14:textId="77777777" w:rsidR="00F000E7" w:rsidRDefault="00F000E7" w:rsidP="00F000E7">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lastRenderedPageBreak/>
        <w:t>Čl. IX.</w:t>
      </w:r>
    </w:p>
    <w:p w14:paraId="56F90B85" w14:textId="7DD0548D" w:rsidR="00F000E7" w:rsidRDefault="00F000E7" w:rsidP="00F000E7">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8D609C">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B3BD9D1" w14:textId="3C48A101" w:rsidR="00F000E7" w:rsidRDefault="00F000E7" w:rsidP="008679F8">
      <w:pPr>
        <w:pStyle w:val="Odsekzoznamu"/>
        <w:widowControl w:val="0"/>
        <w:numPr>
          <w:ilvl w:val="0"/>
          <w:numId w:val="18"/>
        </w:numPr>
        <w:tabs>
          <w:tab w:val="left" w:pos="426"/>
          <w:tab w:val="left" w:pos="7088"/>
        </w:tabs>
        <w:ind w:left="284" w:hanging="284"/>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(najmä „naviac práce“) alebo nastanú iné skutočnosti nezávislé od vôle </w:t>
      </w:r>
      <w:r w:rsidR="007F382E">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6333D3">
        <w:rPr>
          <w:rFonts w:asciiTheme="minorHAnsi" w:hAnsiTheme="minorHAnsi" w:cstheme="minorHAnsi"/>
          <w:lang w:eastAsia="cs-CZ"/>
        </w:rPr>
        <w:t>ZVO</w:t>
      </w:r>
      <w:r>
        <w:rPr>
          <w:rFonts w:asciiTheme="minorHAnsi" w:hAnsiTheme="minorHAnsi" w:cstheme="minorHAnsi"/>
          <w:lang w:eastAsia="cs-CZ"/>
        </w:rPr>
        <w:t>.</w:t>
      </w:r>
    </w:p>
    <w:p w14:paraId="321FE677" w14:textId="77777777" w:rsidR="00F000E7" w:rsidRPr="0080417A" w:rsidRDefault="00F000E7" w:rsidP="008679F8">
      <w:pPr>
        <w:pStyle w:val="Odsekzoznamu"/>
        <w:widowControl w:val="0"/>
        <w:tabs>
          <w:tab w:val="left" w:pos="426"/>
          <w:tab w:val="left" w:pos="7088"/>
        </w:tabs>
        <w:ind w:left="284" w:hanging="284"/>
        <w:jc w:val="both"/>
        <w:rPr>
          <w:rFonts w:asciiTheme="minorHAnsi" w:hAnsiTheme="minorHAnsi"/>
        </w:rPr>
      </w:pPr>
    </w:p>
    <w:p w14:paraId="0CD93E46" w14:textId="701880E7" w:rsidR="00F000E7" w:rsidRDefault="00F000E7" w:rsidP="008679F8">
      <w:pPr>
        <w:pStyle w:val="Bezriadkovania"/>
        <w:numPr>
          <w:ilvl w:val="0"/>
          <w:numId w:val="18"/>
        </w:numPr>
        <w:tabs>
          <w:tab w:val="left" w:pos="426"/>
          <w:tab w:val="left" w:pos="993"/>
        </w:tabs>
        <w:spacing w:after="240"/>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FF4C8F">
        <w:rPr>
          <w:rFonts w:asciiTheme="minorHAnsi" w:hAnsiTheme="minorHAnsi" w:cstheme="minorHAnsi"/>
          <w:sz w:val="22"/>
          <w:szCs w:val="22"/>
        </w:rPr>
        <w:t>d</w:t>
      </w:r>
      <w:r>
        <w:rPr>
          <w:rFonts w:asciiTheme="minorHAnsi" w:hAnsiTheme="minorHAnsi" w:cstheme="minorHAnsi"/>
          <w:sz w:val="22"/>
          <w:szCs w:val="22"/>
        </w:rPr>
        <w:t xml:space="preserve">okumentácii a/alebo vo výkaze výmer, pričom prednosť pri identifikovaní naviac prác ma výkresová časť </w:t>
      </w:r>
      <w:r w:rsidR="00FF4C8F">
        <w:rPr>
          <w:rFonts w:asciiTheme="minorHAnsi" w:hAnsiTheme="minorHAnsi" w:cstheme="minorHAnsi"/>
          <w:sz w:val="22"/>
          <w:szCs w:val="22"/>
        </w:rPr>
        <w:t>d</w:t>
      </w:r>
      <w:r>
        <w:rPr>
          <w:rFonts w:asciiTheme="minorHAnsi" w:hAnsiTheme="minorHAnsi" w:cstheme="minorHAnsi"/>
          <w:sz w:val="22"/>
          <w:szCs w:val="22"/>
        </w:rPr>
        <w:t>okumentácie pred výkazom výmer.</w:t>
      </w:r>
    </w:p>
    <w:p w14:paraId="0536AB25" w14:textId="7375C089" w:rsidR="00F000E7" w:rsidRPr="008679F8" w:rsidRDefault="00F000E7" w:rsidP="008679F8">
      <w:pPr>
        <w:pStyle w:val="Odsekzoznamu"/>
        <w:numPr>
          <w:ilvl w:val="0"/>
          <w:numId w:val="51"/>
        </w:numPr>
        <w:tabs>
          <w:tab w:val="left" w:pos="426"/>
        </w:tabs>
        <w:autoSpaceDE w:val="0"/>
        <w:autoSpaceDN w:val="0"/>
        <w:adjustRightInd w:val="0"/>
        <w:spacing w:after="240"/>
        <w:ind w:left="284" w:hanging="284"/>
        <w:jc w:val="both"/>
        <w:rPr>
          <w:rFonts w:asciiTheme="minorHAnsi" w:hAnsiTheme="minorHAnsi" w:cstheme="minorHAnsi"/>
          <w:color w:val="000000"/>
        </w:rPr>
      </w:pPr>
      <w:r w:rsidRPr="008679F8">
        <w:rPr>
          <w:rFonts w:asciiTheme="minorHAnsi" w:hAnsiTheme="minorHAnsi" w:cstheme="minorHAnsi"/>
          <w:color w:val="000000"/>
        </w:rPr>
        <w:t xml:space="preserve">Naviac práce je možné vykonávať iba na základe postupov upravených všeobecne záväznými právnymi predpismi (najmä/nie však výlučne </w:t>
      </w:r>
      <w:r w:rsidR="006333D3" w:rsidRPr="008679F8">
        <w:rPr>
          <w:rFonts w:asciiTheme="minorHAnsi" w:hAnsiTheme="minorHAnsi" w:cstheme="minorHAnsi"/>
          <w:color w:val="000000"/>
        </w:rPr>
        <w:t>ZVO</w:t>
      </w:r>
      <w:r w:rsidRPr="008679F8">
        <w:rPr>
          <w:rFonts w:asciiTheme="minorHAnsi" w:hAnsiTheme="minorHAnsi" w:cstheme="minorHAnsi"/>
          <w:color w:val="000000"/>
        </w:rPr>
        <w:t xml:space="preserve">) a súčasne tak iba na základe vopred </w:t>
      </w:r>
      <w:r w:rsidR="00FF4C8F" w:rsidRPr="008679F8">
        <w:rPr>
          <w:rFonts w:asciiTheme="minorHAnsi" w:hAnsiTheme="minorHAnsi" w:cstheme="minorHAnsi"/>
          <w:color w:val="000000"/>
        </w:rPr>
        <w:t>z</w:t>
      </w:r>
      <w:r w:rsidRPr="008679F8">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w:t>
      </w:r>
      <w:r w:rsidR="001A3B93" w:rsidRPr="008679F8">
        <w:rPr>
          <w:rFonts w:asciiTheme="minorHAnsi" w:hAnsiTheme="minorHAnsi" w:cstheme="minorHAnsi"/>
          <w:color w:val="000000"/>
        </w:rPr>
        <w:t>z</w:t>
      </w:r>
      <w:r w:rsidRPr="008679F8">
        <w:rPr>
          <w:rFonts w:asciiTheme="minorHAnsi" w:hAnsiTheme="minorHAnsi" w:cstheme="minorHAnsi"/>
          <w:color w:val="000000"/>
        </w:rPr>
        <w:t xml:space="preserve">mluvných strán o prácach naviac. Takýto dodatok sú </w:t>
      </w:r>
      <w:r w:rsidR="00026FB7" w:rsidRPr="008679F8">
        <w:rPr>
          <w:rFonts w:asciiTheme="minorHAnsi" w:hAnsiTheme="minorHAnsi" w:cstheme="minorHAnsi"/>
          <w:color w:val="000000"/>
        </w:rPr>
        <w:t>z</w:t>
      </w:r>
      <w:r w:rsidRPr="008679F8">
        <w:rPr>
          <w:rFonts w:asciiTheme="minorHAnsi" w:hAnsiTheme="minorHAnsi" w:cstheme="minorHAnsi"/>
          <w:color w:val="000000"/>
        </w:rPr>
        <w:t>mluvné strany povinné uzatvoriť vopred, t.j. ešte pred tým ako dôjde k realizácii naviac prác na diele, v opačnom prípade znáša náklady na naviac práce zhotoviteľ.</w:t>
      </w:r>
    </w:p>
    <w:p w14:paraId="1D506842" w14:textId="3DA0ACFF" w:rsidR="00F000E7" w:rsidRDefault="00F000E7" w:rsidP="008679F8">
      <w:pPr>
        <w:pStyle w:val="Odsekzoznamu"/>
        <w:numPr>
          <w:ilvl w:val="0"/>
          <w:numId w:val="51"/>
        </w:numPr>
        <w:tabs>
          <w:tab w:val="left" w:pos="426"/>
        </w:tabs>
        <w:autoSpaceDE w:val="0"/>
        <w:autoSpaceDN w:val="0"/>
        <w:adjustRightInd w:val="0"/>
        <w:ind w:left="284" w:hanging="284"/>
        <w:jc w:val="both"/>
        <w:rPr>
          <w:rFonts w:asciiTheme="minorHAnsi" w:hAnsiTheme="minorHAnsi" w:cstheme="minorHAnsi"/>
          <w:color w:val="FF0000"/>
        </w:rPr>
      </w:pPr>
      <w:r>
        <w:rPr>
          <w:rFonts w:asciiTheme="minorHAnsi" w:hAnsiTheme="minorHAnsi" w:cstheme="minorHAnsi"/>
        </w:rPr>
        <w:t>Vykonané naviac práce, pôvodne nezahrnuté v</w:t>
      </w:r>
      <w:r w:rsidR="00405C8C" w:rsidDel="00405C8C">
        <w:rPr>
          <w:rFonts w:asciiTheme="minorHAnsi" w:hAnsiTheme="minorHAnsi" w:cstheme="minorHAnsi"/>
        </w:rPr>
        <w:t xml:space="preserve"> </w:t>
      </w:r>
      <w:r>
        <w:rPr>
          <w:rFonts w:asciiTheme="minorHAnsi" w:hAnsiTheme="minorHAnsi" w:cstheme="minorHAnsi"/>
        </w:rPr>
        <w:t xml:space="preserve">ocenenom výkaze výmer (príloha č. 1), musia byť fakturované osobitne po ich predchádzajúcom vecnom, cenovom a termínovom odsúhlasení </w:t>
      </w:r>
      <w:r w:rsidR="006B3F3B">
        <w:rPr>
          <w:rFonts w:asciiTheme="minorHAnsi" w:hAnsiTheme="minorHAnsi" w:cstheme="minorHAnsi"/>
        </w:rPr>
        <w:t>z</w:t>
      </w:r>
      <w:r>
        <w:rPr>
          <w:rFonts w:asciiTheme="minorHAnsi" w:hAnsiTheme="minorHAnsi" w:cstheme="minorHAnsi"/>
        </w:rPr>
        <w:t>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0881AADA" w14:textId="0A75EFED" w:rsidR="005532D5" w:rsidRDefault="005532D5" w:rsidP="008679F8">
      <w:pPr>
        <w:pStyle w:val="Default"/>
        <w:rPr>
          <w:rFonts w:asciiTheme="minorHAnsi" w:hAnsiTheme="minorHAnsi" w:cstheme="minorHAnsi"/>
          <w:b/>
          <w:color w:val="auto"/>
          <w:sz w:val="22"/>
          <w:szCs w:val="22"/>
        </w:rPr>
      </w:pPr>
    </w:p>
    <w:p w14:paraId="1183E5D1" w14:textId="58198522"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671EAC">
        <w:rPr>
          <w:rFonts w:asciiTheme="minorHAnsi" w:hAnsiTheme="minorHAnsi" w:cstheme="minorHAnsi"/>
          <w:b/>
          <w:color w:val="auto"/>
          <w:sz w:val="22"/>
          <w:szCs w:val="22"/>
        </w:rPr>
        <w:t>X</w:t>
      </w:r>
      <w:r>
        <w:rPr>
          <w:rFonts w:asciiTheme="minorHAnsi" w:hAnsiTheme="minorHAnsi" w:cstheme="minorHAnsi"/>
          <w:b/>
          <w:color w:val="auto"/>
          <w:sz w:val="22"/>
          <w:szCs w:val="22"/>
        </w:rPr>
        <w:t>.</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6A1BA3B5" w14:textId="1D0DCFD5" w:rsidR="00990997" w:rsidRDefault="00990997" w:rsidP="008679F8">
      <w:pPr>
        <w:pStyle w:val="Default"/>
        <w:numPr>
          <w:ilvl w:val="0"/>
          <w:numId w:val="11"/>
        </w:numPr>
        <w:tabs>
          <w:tab w:val="left" w:pos="426"/>
        </w:tabs>
        <w:spacing w:after="240"/>
        <w:ind w:left="284" w:hanging="284"/>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ktorý tvorí prílohu č. </w:t>
      </w:r>
      <w:r>
        <w:rPr>
          <w:rFonts w:asciiTheme="minorHAnsi" w:hAnsiTheme="minorHAnsi" w:cstheme="minorHAnsi"/>
          <w:color w:val="auto"/>
          <w:sz w:val="22"/>
          <w:szCs w:val="22"/>
        </w:rPr>
        <w:t>3</w:t>
      </w:r>
      <w:r w:rsidRPr="009D5E8D">
        <w:rPr>
          <w:rFonts w:asciiTheme="minorHAnsi" w:hAnsiTheme="minorHAnsi" w:cstheme="minorHAnsi"/>
          <w:color w:val="auto"/>
          <w:sz w:val="22"/>
          <w:szCs w:val="22"/>
        </w:rPr>
        <w:t xml:space="preserve"> tejto Zmluvy</w:t>
      </w:r>
      <w:r w:rsidRPr="0080417A">
        <w:rPr>
          <w:rFonts w:asciiTheme="minorHAnsi" w:hAnsiTheme="minorHAnsi"/>
          <w:sz w:val="22"/>
        </w:rPr>
        <w:t>.</w:t>
      </w:r>
    </w:p>
    <w:p w14:paraId="41643490" w14:textId="2A57131D" w:rsidR="00990997" w:rsidRDefault="00990997" w:rsidP="008679F8">
      <w:pPr>
        <w:pStyle w:val="Default"/>
        <w:numPr>
          <w:ilvl w:val="0"/>
          <w:numId w:val="11"/>
        </w:numPr>
        <w:tabs>
          <w:tab w:val="left" w:pos="426"/>
        </w:tabs>
        <w:spacing w:after="240"/>
        <w:ind w:left="284" w:hanging="284"/>
        <w:jc w:val="both"/>
        <w:rPr>
          <w:rFonts w:asciiTheme="minorHAnsi" w:hAnsiTheme="minorHAnsi" w:cstheme="minorHAnsi"/>
          <w:sz w:val="22"/>
          <w:szCs w:val="22"/>
        </w:rPr>
      </w:pPr>
      <w:r w:rsidRPr="00E458FB">
        <w:rPr>
          <w:rFonts w:asciiTheme="minorHAnsi" w:hAnsiTheme="minorHAnsi" w:cstheme="minorHAnsi"/>
          <w:sz w:val="22"/>
          <w:szCs w:val="22"/>
        </w:rPr>
        <w:t xml:space="preserve">Zhotoviteľom predložený zoznam subdodávateľov (príloha č. </w:t>
      </w:r>
      <w:r w:rsidR="00126EAD">
        <w:rPr>
          <w:rFonts w:asciiTheme="minorHAnsi" w:hAnsiTheme="minorHAnsi" w:cstheme="minorHAnsi"/>
          <w:sz w:val="22"/>
          <w:szCs w:val="22"/>
        </w:rPr>
        <w:t>3</w:t>
      </w:r>
      <w:r w:rsidRPr="00E458FB">
        <w:rPr>
          <w:rFonts w:asciiTheme="minorHAnsi" w:hAnsiTheme="minorHAnsi" w:cstheme="minorHAnsi"/>
          <w:sz w:val="22"/>
          <w:szCs w:val="22"/>
        </w:rPr>
        <w:t>) obsahuje  identifikačné údaje, predmet subdodávky a údaje o osobe oprávnenej konať za každého subdodávateľa v rozsahu meno a priezvisko, adresa pobytu, dátum narodenia.</w:t>
      </w:r>
      <w:r w:rsidRPr="0080417A">
        <w:rPr>
          <w:rFonts w:asciiTheme="minorHAnsi" w:hAnsiTheme="minorHAnsi"/>
          <w:sz w:val="22"/>
        </w:rPr>
        <w:t xml:space="preserve"> </w:t>
      </w:r>
      <w:r w:rsidRPr="00E458FB">
        <w:rPr>
          <w:rFonts w:asciiTheme="minorHAnsi" w:hAnsiTheme="minorHAnsi" w:cstheme="minorHAnsi"/>
          <w:sz w:val="22"/>
          <w:szCs w:val="22"/>
        </w:rPr>
        <w:t xml:space="preserve">Zhotoviteľ ku každému subdodávateľovi zároveň predkladá dôkaz o oprávnení na príslušné plnenie predmetu zákazky podľa § 32 ods. 1 písm. e) </w:t>
      </w:r>
      <w:r w:rsidR="006333D3">
        <w:rPr>
          <w:rFonts w:asciiTheme="minorHAnsi" w:hAnsiTheme="minorHAnsi" w:cstheme="minorHAnsi"/>
          <w:sz w:val="22"/>
          <w:szCs w:val="22"/>
        </w:rPr>
        <w:t>ZVO</w:t>
      </w:r>
      <w:r w:rsidRPr="00E458FB">
        <w:rPr>
          <w:rFonts w:asciiTheme="minorHAnsi" w:hAnsiTheme="minorHAnsi" w:cstheme="minorHAnsi"/>
          <w:sz w:val="22"/>
          <w:szCs w:val="22"/>
        </w:rPr>
        <w:t xml:space="preserve">  a dôkaz o zápise do registra partnerov verejného sektora, ak </w:t>
      </w:r>
      <w:r w:rsidRPr="009C2C55">
        <w:rPr>
          <w:rFonts w:asciiTheme="minorHAnsi" w:hAnsiTheme="minorHAnsi" w:cstheme="minorHAnsi"/>
          <w:sz w:val="22"/>
          <w:szCs w:val="22"/>
        </w:rPr>
        <w:t>zákon č.</w:t>
      </w:r>
      <w:r>
        <w:rPr>
          <w:rFonts w:asciiTheme="minorHAnsi" w:hAnsiTheme="minorHAnsi" w:cstheme="minorHAnsi"/>
          <w:sz w:val="22"/>
          <w:szCs w:val="22"/>
        </w:rPr>
        <w:t> </w:t>
      </w:r>
      <w:r w:rsidRPr="009C2C55">
        <w:rPr>
          <w:rFonts w:asciiTheme="minorHAnsi" w:hAnsiTheme="minorHAnsi" w:cstheme="minorHAnsi"/>
          <w:sz w:val="22"/>
          <w:szCs w:val="22"/>
        </w:rPr>
        <w:t>315/2016 Z. z. o registri partnerov verejného sektora a o zmene a doplnení niektorých zákonov v znení neskorších predpisov (ďalej len ako „</w:t>
      </w:r>
      <w:r w:rsidRPr="003E3442">
        <w:rPr>
          <w:rFonts w:asciiTheme="minorHAnsi" w:hAnsiTheme="minorHAnsi" w:cstheme="minorHAnsi"/>
          <w:b/>
          <w:bCs/>
          <w:sz w:val="22"/>
          <w:szCs w:val="22"/>
        </w:rPr>
        <w:t>Zákon o RPVS</w:t>
      </w:r>
      <w:r w:rsidRPr="009C2C55">
        <w:rPr>
          <w:rFonts w:asciiTheme="minorHAnsi" w:hAnsiTheme="minorHAnsi" w:cstheme="minorHAnsi"/>
          <w:sz w:val="22"/>
          <w:szCs w:val="22"/>
        </w:rPr>
        <w:t>“)</w:t>
      </w:r>
      <w:r>
        <w:rPr>
          <w:rFonts w:asciiTheme="minorHAnsi" w:hAnsiTheme="minorHAnsi" w:cstheme="minorHAnsi"/>
          <w:sz w:val="22"/>
          <w:szCs w:val="22"/>
        </w:rPr>
        <w:t xml:space="preserve">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w:t>
      </w:r>
      <w:r w:rsidRPr="0080417A">
        <w:rPr>
          <w:rFonts w:asciiTheme="minorHAnsi" w:hAnsiTheme="minorHAnsi"/>
          <w:sz w:val="22"/>
        </w:rPr>
        <w:t xml:space="preserve"> zmenu </w:t>
      </w:r>
      <w:r w:rsidRPr="00E458FB">
        <w:rPr>
          <w:rFonts w:asciiTheme="minorHAnsi" w:hAnsiTheme="minorHAnsi" w:cstheme="minorHAnsi"/>
          <w:sz w:val="22"/>
          <w:szCs w:val="22"/>
        </w:rPr>
        <w:t>údajov o subdodávateľovi</w:t>
      </w:r>
      <w:r>
        <w:rPr>
          <w:rFonts w:asciiTheme="minorHAnsi" w:hAnsiTheme="minorHAnsi" w:cstheme="minorHAnsi"/>
          <w:sz w:val="22"/>
          <w:szCs w:val="22"/>
        </w:rPr>
        <w:t>.</w:t>
      </w:r>
    </w:p>
    <w:p w14:paraId="3C416209" w14:textId="19C9DDC0" w:rsidR="00990997" w:rsidRDefault="00990997" w:rsidP="00990997">
      <w:pPr>
        <w:pStyle w:val="Default"/>
        <w:numPr>
          <w:ilvl w:val="0"/>
          <w:numId w:val="11"/>
        </w:numPr>
        <w:tabs>
          <w:tab w:val="left" w:pos="426"/>
        </w:tabs>
        <w:spacing w:after="240"/>
        <w:ind w:left="284" w:hanging="284"/>
        <w:jc w:val="both"/>
        <w:rPr>
          <w:rFonts w:asciiTheme="minorHAnsi" w:hAnsiTheme="minorHAnsi" w:cstheme="minorHAnsi"/>
          <w:sz w:val="22"/>
          <w:szCs w:val="22"/>
        </w:rPr>
      </w:pPr>
      <w:r w:rsidRPr="005B6FB6">
        <w:rPr>
          <w:rFonts w:asciiTheme="minorHAnsi" w:hAnsiTheme="minorHAnsi" w:cstheme="minorHAnsi"/>
          <w:sz w:val="22"/>
          <w:szCs w:val="22"/>
        </w:rPr>
        <w:lastRenderedPageBreak/>
        <w:t>Zhotoviteľ je oprávnený kedykoľvek počas trvania tejto Zmluvy vymeniť ktoréhokoľvek</w:t>
      </w:r>
      <w:r w:rsidRPr="0080417A">
        <w:rPr>
          <w:rFonts w:asciiTheme="minorHAnsi" w:hAnsiTheme="minorHAnsi"/>
          <w:sz w:val="22"/>
        </w:rPr>
        <w:t xml:space="preserve"> subdodávateľa</w:t>
      </w:r>
      <w:r w:rsidRPr="005B6FB6">
        <w:rPr>
          <w:rFonts w:asciiTheme="minorHAnsi" w:hAnsiTheme="minorHAnsi" w:cstheme="minorHAnsi"/>
          <w:sz w:val="22"/>
          <w:szCs w:val="22"/>
        </w:rPr>
        <w:t>, a to za predpokladu</w:t>
      </w:r>
      <w:r w:rsidRPr="0080417A">
        <w:rPr>
          <w:rFonts w:asciiTheme="minorHAnsi" w:hAnsiTheme="minorHAnsi"/>
          <w:sz w:val="22"/>
        </w:rPr>
        <w:t xml:space="preserve">, že </w:t>
      </w:r>
      <w:r w:rsidRPr="005B6FB6">
        <w:rPr>
          <w:rFonts w:asciiTheme="minorHAnsi" w:hAnsiTheme="minorHAnsi" w:cstheme="minorHAnsi"/>
          <w:sz w:val="22"/>
          <w:szCs w:val="22"/>
        </w:rPr>
        <w:t xml:space="preserve">nový </w:t>
      </w:r>
      <w:r w:rsidRPr="0080417A">
        <w:rPr>
          <w:rFonts w:asciiTheme="minorHAnsi" w:hAnsiTheme="minorHAnsi"/>
          <w:sz w:val="22"/>
        </w:rPr>
        <w:t xml:space="preserve">subdodávateľ </w:t>
      </w:r>
      <w:r w:rsidRPr="005B6FB6">
        <w:rPr>
          <w:rFonts w:asciiTheme="minorHAnsi" w:hAnsiTheme="minorHAnsi" w:cstheme="minorHAnsi"/>
          <w:sz w:val="22"/>
          <w:szCs w:val="22"/>
        </w:rPr>
        <w:t xml:space="preserve">disponuje oprávnením na príslušné plnenie Zmluvy </w:t>
      </w:r>
      <w:r w:rsidRPr="0080417A">
        <w:rPr>
          <w:rFonts w:asciiTheme="minorHAnsi" w:hAnsiTheme="minorHAnsi"/>
          <w:sz w:val="22"/>
        </w:rPr>
        <w:t xml:space="preserve">podľa § 32 ods. 1 písm. e) </w:t>
      </w:r>
      <w:r w:rsidR="006333D3">
        <w:rPr>
          <w:rFonts w:asciiTheme="minorHAnsi" w:hAnsiTheme="minorHAnsi" w:cstheme="minorHAnsi"/>
          <w:sz w:val="22"/>
          <w:szCs w:val="22"/>
        </w:rPr>
        <w:t>ZVO</w:t>
      </w:r>
      <w:r w:rsidRPr="005B6FB6">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6333D3">
        <w:rPr>
          <w:rFonts w:asciiTheme="minorHAnsi" w:hAnsiTheme="minorHAnsi" w:cstheme="minorHAnsi"/>
          <w:sz w:val="22"/>
          <w:szCs w:val="22"/>
        </w:rPr>
        <w:t>ZVO</w:t>
      </w:r>
      <w:r w:rsidRPr="005B6FB6">
        <w:rPr>
          <w:rFonts w:asciiTheme="minorHAnsi" w:hAnsiTheme="minorHAnsi" w:cstheme="minorHAnsi"/>
          <w:sz w:val="22"/>
          <w:szCs w:val="22"/>
        </w:rPr>
        <w:t xml:space="preserve">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5B399897" w14:textId="57DE8853" w:rsidR="00A240DC" w:rsidRPr="00A240DC" w:rsidRDefault="00A240DC" w:rsidP="008679F8">
      <w:pPr>
        <w:pStyle w:val="Default"/>
        <w:numPr>
          <w:ilvl w:val="0"/>
          <w:numId w:val="11"/>
        </w:numPr>
        <w:tabs>
          <w:tab w:val="left" w:pos="426"/>
        </w:tabs>
        <w:spacing w:after="240"/>
        <w:ind w:left="284" w:hanging="284"/>
        <w:jc w:val="both"/>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Objednávateľ</w:t>
      </w:r>
      <w:r w:rsidRPr="008679F8">
        <w:rPr>
          <w:rStyle w:val="normaltextrun"/>
          <w:rFonts w:asciiTheme="minorHAnsi" w:hAnsiTheme="minorHAnsi" w:cstheme="minorHAnsi"/>
          <w:sz w:val="22"/>
          <w:szCs w:val="22"/>
          <w:shd w:val="clear" w:color="auto" w:fill="FFFFFF"/>
        </w:rPr>
        <w:t xml:space="preserve"> je oprávnený akéhokoľvek subdodávateľa odmietnuť z dôvodu akejkoľvek pochybnosti o schopnosti riadneho plnenia Zmluvy; odmietnutie sa </w:t>
      </w:r>
      <w:r w:rsidR="00557A60">
        <w:rPr>
          <w:rStyle w:val="normaltextrun"/>
          <w:rFonts w:asciiTheme="minorHAnsi" w:hAnsiTheme="minorHAnsi" w:cstheme="minorHAnsi"/>
          <w:sz w:val="22"/>
          <w:szCs w:val="22"/>
          <w:shd w:val="clear" w:color="auto" w:fill="FFFFFF"/>
        </w:rPr>
        <w:t>zhotoviteľ</w:t>
      </w:r>
      <w:r w:rsidRPr="008679F8">
        <w:rPr>
          <w:rStyle w:val="normaltextrun"/>
          <w:rFonts w:asciiTheme="minorHAnsi" w:hAnsiTheme="minorHAnsi" w:cstheme="minorHAnsi"/>
          <w:sz w:val="22"/>
          <w:szCs w:val="22"/>
          <w:shd w:val="clear" w:color="auto" w:fill="FFFFFF"/>
        </w:rPr>
        <w:t xml:space="preserve"> zaväzuje bez výhrad rešpektovať.</w:t>
      </w:r>
      <w:r w:rsidRPr="008679F8">
        <w:rPr>
          <w:rStyle w:val="eop"/>
          <w:rFonts w:asciiTheme="minorHAnsi" w:hAnsiTheme="minorHAnsi" w:cstheme="minorHAnsi"/>
          <w:sz w:val="22"/>
          <w:szCs w:val="22"/>
          <w:shd w:val="clear" w:color="auto" w:fill="FFFFFF"/>
        </w:rPr>
        <w:t> </w:t>
      </w:r>
    </w:p>
    <w:p w14:paraId="1AAFC1F3" w14:textId="365DF870" w:rsidR="00236B34" w:rsidRDefault="00236B34" w:rsidP="00EB2B86">
      <w:pPr>
        <w:pStyle w:val="Default"/>
        <w:numPr>
          <w:ilvl w:val="0"/>
          <w:numId w:val="11"/>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sidR="00EB2B86">
        <w:rPr>
          <w:rFonts w:asciiTheme="minorHAnsi" w:hAnsiTheme="minorHAnsi" w:cstheme="minorHAnsi"/>
          <w:sz w:val="22"/>
          <w:szCs w:val="22"/>
        </w:rPr>
        <w:t>2 a 3</w:t>
      </w:r>
      <w:r>
        <w:rPr>
          <w:rFonts w:asciiTheme="minorHAnsi" w:hAnsiTheme="minorHAnsi" w:cstheme="minorHAnsi"/>
          <w:sz w:val="22"/>
          <w:szCs w:val="22"/>
        </w:rPr>
        <w:t xml:space="preserve"> tohto článku Zmluvy nie je zhotoviteľ povinný plniť v prípade subdodávateľov, ktorí mu dodávajú tovary.</w:t>
      </w:r>
    </w:p>
    <w:p w14:paraId="77994D55" w14:textId="277BAFCB" w:rsidR="00DF2914" w:rsidRPr="00AF7676" w:rsidRDefault="00236B34" w:rsidP="004148C2">
      <w:pPr>
        <w:pStyle w:val="Default"/>
        <w:numPr>
          <w:ilvl w:val="0"/>
          <w:numId w:val="11"/>
        </w:numPr>
        <w:tabs>
          <w:tab w:val="left" w:pos="426"/>
        </w:tabs>
        <w:ind w:left="284" w:hanging="284"/>
        <w:jc w:val="both"/>
        <w:rPr>
          <w:rFonts w:asciiTheme="minorHAnsi" w:hAnsiTheme="minorHAnsi"/>
          <w:sz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D521983" w14:textId="77777777" w:rsidR="00DF2914" w:rsidRDefault="00DF2914" w:rsidP="00AF7676">
      <w:pPr>
        <w:pStyle w:val="Default"/>
        <w:rPr>
          <w:rFonts w:asciiTheme="minorHAnsi" w:hAnsiTheme="minorHAnsi" w:cstheme="minorHAnsi"/>
          <w:b/>
          <w:bCs/>
          <w:color w:val="auto"/>
          <w:sz w:val="22"/>
          <w:szCs w:val="22"/>
        </w:rPr>
      </w:pPr>
    </w:p>
    <w:p w14:paraId="452FEA2C" w14:textId="4E10B80E"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X</w:t>
      </w:r>
      <w:r w:rsidR="000562F8">
        <w:rPr>
          <w:rFonts w:asciiTheme="minorHAnsi" w:hAnsiTheme="minorHAnsi" w:cstheme="minorHAnsi"/>
          <w:b/>
          <w:bCs/>
          <w:color w:val="auto"/>
          <w:sz w:val="22"/>
          <w:szCs w:val="22"/>
        </w:rPr>
        <w:t>I</w:t>
      </w:r>
      <w:r w:rsidRPr="004D6705">
        <w:rPr>
          <w:rFonts w:asciiTheme="minorHAnsi" w:hAnsiTheme="minorHAnsi" w:cstheme="minorHAnsi"/>
          <w:b/>
          <w:bCs/>
          <w:color w:val="auto"/>
          <w:sz w:val="22"/>
          <w:szCs w:val="22"/>
        </w:rPr>
        <w:t>.</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4148C2">
      <w:pPr>
        <w:pStyle w:val="Odsekzoznamu"/>
        <w:numPr>
          <w:ilvl w:val="0"/>
          <w:numId w:val="12"/>
        </w:numPr>
        <w:tabs>
          <w:tab w:val="left" w:pos="284"/>
        </w:tabs>
        <w:autoSpaceDE w:val="0"/>
        <w:autoSpaceDN w:val="0"/>
        <w:adjustRightInd w:val="0"/>
        <w:spacing w:after="240"/>
        <w:ind w:left="284" w:hanging="284"/>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7F5B7E74" w:rsidR="00236B34" w:rsidRPr="004D6705" w:rsidRDefault="00236B34" w:rsidP="004148C2">
      <w:pPr>
        <w:pStyle w:val="Odsekzoznamu"/>
        <w:numPr>
          <w:ilvl w:val="0"/>
          <w:numId w:val="12"/>
        </w:numPr>
        <w:tabs>
          <w:tab w:val="left" w:pos="284"/>
        </w:tabs>
        <w:autoSpaceDE w:val="0"/>
        <w:autoSpaceDN w:val="0"/>
        <w:adjustRightInd w:val="0"/>
        <w:spacing w:after="240"/>
        <w:ind w:left="284" w:hanging="284"/>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4818E1">
        <w:rPr>
          <w:rFonts w:asciiTheme="minorHAnsi" w:hAnsiTheme="minorHAnsi" w:cstheme="minorHAnsi"/>
        </w:rPr>
        <w:t>Objednávateľ má právo oznámiť zhotoviteľovi, že odmieta začať preberacie konanie, a to z dôvodu absencie ktoréhokoľvek z dokladov uvedených v ods. 3 body 3</w:t>
      </w:r>
      <w:r w:rsidR="0066663E">
        <w:rPr>
          <w:rFonts w:asciiTheme="minorHAnsi" w:hAnsiTheme="minorHAnsi" w:cstheme="minorHAnsi"/>
        </w:rPr>
        <w:t>.</w:t>
      </w:r>
      <w:r w:rsidR="004818E1">
        <w:rPr>
          <w:rFonts w:asciiTheme="minorHAnsi" w:hAnsiTheme="minorHAnsi" w:cstheme="minorHAnsi"/>
        </w:rPr>
        <w:t>1. až 3.</w:t>
      </w:r>
      <w:r w:rsidR="00C22157">
        <w:rPr>
          <w:rFonts w:asciiTheme="minorHAnsi" w:hAnsiTheme="minorHAnsi" w:cstheme="minorHAnsi"/>
        </w:rPr>
        <w:t>5</w:t>
      </w:r>
      <w:r w:rsidR="004818E1">
        <w:rPr>
          <w:rFonts w:asciiTheme="minorHAnsi" w:hAnsiTheme="minorHAnsi" w:cstheme="minorHAnsi"/>
        </w:rPr>
        <w:t xml:space="preserve"> tohto článku Zmluvy. Ak objednávateľ právo podľa predchádzajúcej vety neuplatní, nemá takéto neuplatnenie žiaden vplyv na právo objednávateľa neprevziať dielo podľa ods. 4 a/alebo </w:t>
      </w:r>
      <w:r w:rsidR="0066663E">
        <w:rPr>
          <w:rFonts w:asciiTheme="minorHAnsi" w:hAnsiTheme="minorHAnsi" w:cstheme="minorHAnsi"/>
        </w:rPr>
        <w:t xml:space="preserve">ods. </w:t>
      </w:r>
      <w:r w:rsidR="004818E1">
        <w:rPr>
          <w:rFonts w:asciiTheme="minorHAnsi" w:hAnsiTheme="minorHAnsi" w:cstheme="minorHAnsi"/>
        </w:rPr>
        <w:t>8 tohto článku Zmluvy.</w:t>
      </w:r>
    </w:p>
    <w:p w14:paraId="72AFE4ED" w14:textId="70526919" w:rsidR="00D62B83" w:rsidRPr="005D104C" w:rsidRDefault="00236B34" w:rsidP="004148C2">
      <w:pPr>
        <w:pStyle w:val="Odsekzoznamu"/>
        <w:numPr>
          <w:ilvl w:val="0"/>
          <w:numId w:val="12"/>
        </w:numPr>
        <w:tabs>
          <w:tab w:val="left" w:pos="284"/>
        </w:tabs>
        <w:autoSpaceDE w:val="0"/>
        <w:autoSpaceDN w:val="0"/>
        <w:adjustRightInd w:val="0"/>
        <w:ind w:left="284" w:hanging="284"/>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FEF635F" w:rsidR="00D62B83" w:rsidRPr="008679F8" w:rsidRDefault="004C10C4" w:rsidP="008679F8">
      <w:pPr>
        <w:pStyle w:val="Odsekzoznamu"/>
        <w:numPr>
          <w:ilvl w:val="1"/>
          <w:numId w:val="12"/>
        </w:numPr>
        <w:tabs>
          <w:tab w:val="left" w:pos="0"/>
        </w:tabs>
        <w:autoSpaceDE w:val="0"/>
        <w:autoSpaceDN w:val="0"/>
        <w:adjustRightInd w:val="0"/>
        <w:ind w:hanging="436"/>
        <w:jc w:val="both"/>
        <w:rPr>
          <w:rFonts w:asciiTheme="minorHAnsi" w:hAnsiTheme="minorHAnsi" w:cstheme="minorHAnsi"/>
          <w:shd w:val="clear" w:color="auto" w:fill="FFFFFF"/>
        </w:rPr>
      </w:pPr>
      <w:r w:rsidRPr="008679F8">
        <w:rPr>
          <w:rFonts w:asciiTheme="minorHAnsi" w:hAnsiTheme="minorHAnsi" w:cstheme="minorHAnsi"/>
        </w:rPr>
        <w:t>d</w:t>
      </w:r>
      <w:r w:rsidR="00EE33A7" w:rsidRPr="008679F8">
        <w:rPr>
          <w:rFonts w:asciiTheme="minorHAnsi" w:hAnsiTheme="minorHAnsi" w:cstheme="minorHAnsi"/>
        </w:rPr>
        <w:t>ve</w:t>
      </w:r>
      <w:r w:rsidR="00236B34" w:rsidRPr="008679F8">
        <w:rPr>
          <w:rFonts w:asciiTheme="minorHAnsi" w:hAnsiTheme="minorHAnsi" w:cstheme="minorHAnsi"/>
        </w:rPr>
        <w:t xml:space="preserve"> kópie stavebných denníkov,</w:t>
      </w:r>
    </w:p>
    <w:p w14:paraId="6BC02255" w14:textId="7A18D9A2" w:rsidR="00D62B83" w:rsidRPr="00773C8D" w:rsidRDefault="00720BC9" w:rsidP="008679F8">
      <w:pPr>
        <w:pStyle w:val="Odsekzoznamu"/>
        <w:numPr>
          <w:ilvl w:val="1"/>
          <w:numId w:val="12"/>
        </w:numPr>
        <w:tabs>
          <w:tab w:val="left" w:pos="0"/>
        </w:tabs>
        <w:autoSpaceDE w:val="0"/>
        <w:autoSpaceDN w:val="0"/>
        <w:adjustRightInd w:val="0"/>
        <w:ind w:left="709" w:hanging="425"/>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A5165D">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w:t>
      </w:r>
      <w:r w:rsidR="000B1EC4">
        <w:rPr>
          <w:rFonts w:asciiTheme="minorHAnsi" w:hAnsiTheme="minorHAnsi" w:cstheme="minorHAnsi"/>
        </w:rPr>
        <w:t>0</w:t>
      </w:r>
      <w:r w:rsidR="00236B34" w:rsidRPr="00773C8D">
        <w:rPr>
          <w:rFonts w:asciiTheme="minorHAnsi" w:hAnsiTheme="minorHAnsi" w:cstheme="minorHAnsi"/>
        </w:rPr>
        <w:t>19</w:t>
      </w:r>
      <w:r w:rsidR="000B1EC4">
        <w:rPr>
          <w:rFonts w:asciiTheme="minorHAnsi" w:hAnsiTheme="minorHAnsi" w:cstheme="minorHAnsi"/>
        </w:rPr>
        <w:t xml:space="preserve"> a TP 078</w:t>
      </w:r>
      <w:r w:rsidR="00236B34" w:rsidRPr="00773C8D">
        <w:rPr>
          <w:rFonts w:asciiTheme="minorHAnsi" w:hAnsiTheme="minorHAnsi" w:cstheme="minorHAnsi"/>
        </w:rPr>
        <w:t xml:space="preserve"> vrátane </w:t>
      </w:r>
      <w:r w:rsidR="000B1EC4" w:rsidRPr="000B1EC4">
        <w:rPr>
          <w:rFonts w:asciiTheme="minorHAnsi" w:hAnsiTheme="minorHAnsi" w:cstheme="minorHAnsi"/>
        </w:rPr>
        <w:t>dokumentáci</w:t>
      </w:r>
      <w:r w:rsidR="000B1EC4">
        <w:rPr>
          <w:rFonts w:asciiTheme="minorHAnsi" w:hAnsiTheme="minorHAnsi" w:cstheme="minorHAnsi"/>
        </w:rPr>
        <w:t>e</w:t>
      </w:r>
      <w:r w:rsidR="000B1EC4" w:rsidRPr="000B1EC4">
        <w:rPr>
          <w:rFonts w:asciiTheme="minorHAnsi" w:hAnsiTheme="minorHAnsi" w:cstheme="minorHAnsi"/>
        </w:rPr>
        <w:t xml:space="preserve"> na usporiadanie cestnej siete</w:t>
      </w:r>
      <w:r w:rsidR="000B1EC4">
        <w:rPr>
          <w:rFonts w:asciiTheme="minorHAnsi" w:hAnsiTheme="minorHAnsi" w:cstheme="minorHAnsi"/>
        </w:rPr>
        <w:t>,</w:t>
      </w:r>
      <w:r w:rsidR="000B1EC4" w:rsidRPr="000B1EC4">
        <w:rPr>
          <w:rFonts w:asciiTheme="minorHAnsi" w:hAnsiTheme="minorHAnsi" w:cstheme="minorHAnsi"/>
        </w:rPr>
        <w:t xml:space="preserve"> </w:t>
      </w:r>
      <w:r w:rsidR="00236B34" w:rsidRPr="00773C8D">
        <w:rPr>
          <w:rFonts w:asciiTheme="minorHAnsi" w:hAnsiTheme="minorHAnsi" w:cstheme="minorHAnsi"/>
        </w:rPr>
        <w:t>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xml:space="preserve">). DSRS predloží zhotoviteľ </w:t>
      </w:r>
      <w:r w:rsidR="0066663E">
        <w:rPr>
          <w:rFonts w:asciiTheme="minorHAnsi" w:hAnsiTheme="minorHAnsi" w:cstheme="minorHAnsi"/>
        </w:rPr>
        <w:t>najneskôr</w:t>
      </w:r>
      <w:r w:rsidR="00236B34" w:rsidRPr="00773C8D">
        <w:rPr>
          <w:rFonts w:asciiTheme="minorHAnsi" w:hAnsiTheme="minorHAnsi" w:cstheme="minorHAnsi"/>
        </w:rPr>
        <w:t xml:space="preserve"> 7 dní pred termínom odovzdania diela objednávateľovi na odsúhlasenie,</w:t>
      </w:r>
    </w:p>
    <w:p w14:paraId="6F8F5E0B" w14:textId="14570345" w:rsidR="00D62B83" w:rsidRPr="00773C8D" w:rsidRDefault="00236B34" w:rsidP="008679F8">
      <w:pPr>
        <w:pStyle w:val="Odsekzoznamu"/>
        <w:numPr>
          <w:ilvl w:val="1"/>
          <w:numId w:val="12"/>
        </w:numPr>
        <w:tabs>
          <w:tab w:val="left" w:pos="0"/>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w:t>
      </w:r>
      <w:r w:rsidR="00976E3E">
        <w:rPr>
          <w:rFonts w:asciiTheme="minorHAnsi" w:hAnsiTheme="minorHAnsi" w:cstheme="minorHAnsi"/>
        </w:rPr>
        <w:t xml:space="preserve"> </w:t>
      </w:r>
      <w:r w:rsidRPr="00773C8D">
        <w:rPr>
          <w:rFonts w:asciiTheme="minorHAnsi" w:hAnsiTheme="minorHAnsi" w:cstheme="minorHAnsi"/>
        </w:rPr>
        <w:t xml:space="preserve">j. kvalita všetkých zabudovaných stavebných materiálov a zmesí vrátane výsledkov meraní a skúšok počas realizácie diela a po jeho ukončení vrátane aktualizovaného kontrolného a skúšobného plánu, túto dokumentáciu </w:t>
      </w:r>
      <w:r w:rsidRPr="00773C8D">
        <w:rPr>
          <w:rFonts w:asciiTheme="minorHAnsi" w:hAnsiTheme="minorHAnsi" w:cstheme="minorHAnsi"/>
        </w:rPr>
        <w:lastRenderedPageBreak/>
        <w:t>predloží zhotoviteľ objednávateľovi min. 10 dní pred termínom odovzdania diela objednávateľovi (pracovníkom zodpovedným za kvalitu) na odsúhlasenie,</w:t>
      </w:r>
    </w:p>
    <w:p w14:paraId="5309C70B" w14:textId="77777777" w:rsidR="00D62B83" w:rsidRPr="00773C8D" w:rsidRDefault="00236B34" w:rsidP="008679F8">
      <w:pPr>
        <w:pStyle w:val="Odsekzoznamu"/>
        <w:numPr>
          <w:ilvl w:val="1"/>
          <w:numId w:val="12"/>
        </w:numPr>
        <w:tabs>
          <w:tab w:val="left" w:pos="0"/>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8679F8">
      <w:pPr>
        <w:pStyle w:val="Odsekzoznamu"/>
        <w:numPr>
          <w:ilvl w:val="1"/>
          <w:numId w:val="12"/>
        </w:numPr>
        <w:tabs>
          <w:tab w:val="left" w:pos="0"/>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7271C2FB" w:rsidR="00AE5255" w:rsidRDefault="00236B34" w:rsidP="004148C2">
      <w:pPr>
        <w:pStyle w:val="Textkomentra"/>
        <w:ind w:left="284"/>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w:t>
      </w:r>
      <w:r w:rsidR="00C22157">
        <w:rPr>
          <w:rFonts w:cstheme="minorHAnsi"/>
          <w:sz w:val="22"/>
          <w:szCs w:val="22"/>
        </w:rPr>
        <w:t>5</w:t>
      </w:r>
      <w:r>
        <w:rPr>
          <w:rFonts w:cstheme="minorHAnsi"/>
          <w:sz w:val="22"/>
          <w:szCs w:val="22"/>
        </w:rPr>
        <w:t xml:space="preserve">. </w:t>
      </w:r>
      <w:r w:rsidR="00B0125F">
        <w:rPr>
          <w:rFonts w:cstheme="minorHAnsi"/>
          <w:sz w:val="22"/>
          <w:szCs w:val="22"/>
        </w:rPr>
        <w:t xml:space="preserve">tohto odseku čl. </w:t>
      </w:r>
      <w:r w:rsidR="00DB37A8">
        <w:rPr>
          <w:rFonts w:cstheme="minorHAnsi"/>
          <w:sz w:val="22"/>
          <w:szCs w:val="22"/>
        </w:rPr>
        <w:t>XI</w:t>
      </w:r>
      <w:r w:rsidR="00B0125F">
        <w:rPr>
          <w:rFonts w:cstheme="minorHAnsi"/>
          <w:sz w:val="22"/>
          <w:szCs w:val="22"/>
        </w:rPr>
        <w:t xml:space="preserve">.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0ED107DE" w:rsidR="00AE5255" w:rsidRPr="00AE5255" w:rsidRDefault="00236B34" w:rsidP="008679F8">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Objednávateľ si vyhradzuje právo neprevziať dielo, ktoré má vady a</w:t>
      </w:r>
      <w:r w:rsidR="0066663E">
        <w:rPr>
          <w:rFonts w:cstheme="minorHAnsi"/>
          <w:sz w:val="22"/>
          <w:szCs w:val="22"/>
        </w:rPr>
        <w:t> </w:t>
      </w:r>
      <w:r w:rsidRPr="00AE5255">
        <w:rPr>
          <w:rFonts w:cstheme="minorHAnsi"/>
          <w:sz w:val="22"/>
          <w:szCs w:val="22"/>
        </w:rPr>
        <w:t>nedorobky</w:t>
      </w:r>
      <w:r w:rsidR="0066663E">
        <w:rPr>
          <w:rFonts w:cstheme="minorHAnsi"/>
          <w:sz w:val="22"/>
          <w:szCs w:val="22"/>
        </w:rPr>
        <w:t>,</w:t>
      </w:r>
      <w:r w:rsidRPr="00AE5255">
        <w:rPr>
          <w:rFonts w:cstheme="minorHAnsi"/>
          <w:sz w:val="22"/>
          <w:szCs w:val="22"/>
        </w:rPr>
        <w:t xml:space="preserve">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8AD24BC" w:rsidR="00AE5255" w:rsidRPr="00AE5255" w:rsidRDefault="00236B34" w:rsidP="008679F8">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O odovzdaní a prevzatí diela vyhotovia zmluvné strany</w:t>
      </w:r>
      <w:r w:rsidR="00503CA4">
        <w:rPr>
          <w:rFonts w:cstheme="minorHAnsi"/>
          <w:sz w:val="22"/>
          <w:szCs w:val="22"/>
        </w:rPr>
        <w:t xml:space="preserve"> preberací</w:t>
      </w:r>
      <w:r w:rsidRPr="00AE5255">
        <w:rPr>
          <w:rFonts w:cstheme="minorHAnsi"/>
          <w:sz w:val="22"/>
          <w:szCs w:val="22"/>
        </w:rPr>
        <w:t xml:space="preserve"> protokol. </w:t>
      </w:r>
      <w:r w:rsidR="00503CA4" w:rsidRPr="008679F8">
        <w:rPr>
          <w:rFonts w:cstheme="minorHAnsi"/>
          <w:bCs/>
          <w:sz w:val="22"/>
          <w:szCs w:val="22"/>
        </w:rPr>
        <w:t>Preberací protokol</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w:t>
      </w:r>
      <w:r w:rsidR="00ED093A">
        <w:rPr>
          <w:rFonts w:cstheme="minorHAnsi"/>
          <w:sz w:val="22"/>
          <w:szCs w:val="22"/>
        </w:rPr>
        <w:t xml:space="preserve">preberacieho </w:t>
      </w:r>
      <w:r w:rsidRPr="00AE5255">
        <w:rPr>
          <w:rFonts w:cstheme="minorHAnsi"/>
          <w:sz w:val="22"/>
          <w:szCs w:val="22"/>
        </w:rPr>
        <w:t xml:space="preserve">protokolu bude vyhlásenie objednávateľa, či dielo alebo jeho časť preberá. V prípade, ak objednávateľ dielo alebo jeho časť nepreberie, bude súčasťou </w:t>
      </w:r>
      <w:r w:rsidR="00ED093A">
        <w:rPr>
          <w:rFonts w:cstheme="minorHAnsi"/>
          <w:sz w:val="22"/>
          <w:szCs w:val="22"/>
        </w:rPr>
        <w:t xml:space="preserve">preberacieho </w:t>
      </w:r>
      <w:r w:rsidRPr="00AE5255">
        <w:rPr>
          <w:rFonts w:cstheme="minorHAnsi"/>
          <w:sz w:val="22"/>
          <w:szCs w:val="22"/>
        </w:rPr>
        <w:t xml:space="preserve">protokolu uvedenie dôvodov, pre ktoré dielo alebo jeho časť neprebral. </w:t>
      </w:r>
    </w:p>
    <w:p w14:paraId="0AA9DA24" w14:textId="77777777" w:rsidR="00AE5255" w:rsidRPr="00AE5255" w:rsidRDefault="00236B34" w:rsidP="008679F8">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164EE5D6" w:rsidR="00AE5255" w:rsidRPr="00AE5255" w:rsidRDefault="00236B34" w:rsidP="008679F8">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Zhotoviteľ je pri preberacom konaní povinný zabezpečiť stavenisk</w:t>
      </w:r>
      <w:r w:rsidR="00C22157">
        <w:rPr>
          <w:rFonts w:cstheme="minorHAnsi"/>
          <w:sz w:val="22"/>
          <w:szCs w:val="22"/>
        </w:rPr>
        <w:t>o</w:t>
      </w:r>
      <w:r w:rsidRPr="00AE5255">
        <w:rPr>
          <w:rFonts w:cstheme="minorHAnsi"/>
          <w:sz w:val="22"/>
          <w:szCs w:val="22"/>
        </w:rPr>
        <w:t xml:space="preserve"> tak, aby objednávateľ mohol vykonané dielo riadne prevziať a užívať. </w:t>
      </w:r>
      <w:r w:rsidR="00C22157">
        <w:rPr>
          <w:rFonts w:cstheme="minorHAnsi"/>
          <w:sz w:val="22"/>
          <w:szCs w:val="22"/>
        </w:rPr>
        <w:t>S</w:t>
      </w:r>
      <w:r w:rsidRPr="00AE5255">
        <w:rPr>
          <w:rFonts w:cstheme="minorHAnsi"/>
          <w:sz w:val="22"/>
          <w:szCs w:val="22"/>
        </w:rPr>
        <w:t>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8679F8">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49EFEEF0" w14:textId="25672813" w:rsidR="00B94185" w:rsidRPr="00C22157" w:rsidRDefault="00236B34" w:rsidP="008679F8">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 xml:space="preserve">Riadnym odovzdaním diela (príslušnej časti diela), tzn. okamihom podpisu oprávnenej osoby konajúcej za objednávateľa na </w:t>
      </w:r>
      <w:r w:rsidR="00EE4CEE">
        <w:rPr>
          <w:rFonts w:cstheme="minorHAnsi"/>
          <w:sz w:val="22"/>
          <w:szCs w:val="22"/>
        </w:rPr>
        <w:t>preberacom</w:t>
      </w:r>
      <w:r w:rsidR="002C5B07">
        <w:rPr>
          <w:rFonts w:cstheme="minorHAnsi"/>
          <w:sz w:val="22"/>
          <w:szCs w:val="22"/>
        </w:rPr>
        <w:t xml:space="preserve"> </w:t>
      </w:r>
      <w:r w:rsidRPr="00AE5255">
        <w:rPr>
          <w:rFonts w:cstheme="minorHAnsi"/>
          <w:sz w:val="22"/>
          <w:szCs w:val="22"/>
        </w:rPr>
        <w:t>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w:t>
      </w:r>
      <w:r w:rsidR="00C22157">
        <w:rPr>
          <w:rFonts w:cstheme="minorHAnsi"/>
          <w:sz w:val="22"/>
          <w:szCs w:val="22"/>
        </w:rPr>
        <w:t>u</w:t>
      </w:r>
      <w:r w:rsidR="00DF05FE">
        <w:rPr>
          <w:rFonts w:cstheme="minorHAnsi"/>
          <w:sz w:val="22"/>
          <w:szCs w:val="22"/>
        </w:rPr>
        <w:t>.</w:t>
      </w:r>
    </w:p>
    <w:p w14:paraId="070A34F1" w14:textId="2D9DB7F3" w:rsidR="00B0125F" w:rsidRPr="00AE5255" w:rsidRDefault="00B0125F" w:rsidP="008679F8">
      <w:pPr>
        <w:pStyle w:val="Textkomentra"/>
        <w:numPr>
          <w:ilvl w:val="0"/>
          <w:numId w:val="12"/>
        </w:numPr>
        <w:tabs>
          <w:tab w:val="left" w:pos="284"/>
        </w:tabs>
        <w:ind w:left="284" w:hanging="284"/>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0F18DE4" w14:textId="77777777" w:rsidR="00AF7676" w:rsidRDefault="00AF7676" w:rsidP="00236B34">
      <w:pPr>
        <w:pStyle w:val="Default"/>
        <w:jc w:val="center"/>
        <w:rPr>
          <w:rFonts w:asciiTheme="minorHAnsi" w:hAnsiTheme="minorHAnsi" w:cstheme="minorHAnsi"/>
          <w:b/>
          <w:bCs/>
          <w:color w:val="auto"/>
          <w:sz w:val="22"/>
          <w:szCs w:val="22"/>
        </w:rPr>
      </w:pPr>
    </w:p>
    <w:p w14:paraId="4937D258" w14:textId="08F57665"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671EAC">
        <w:rPr>
          <w:rFonts w:asciiTheme="minorHAnsi" w:hAnsiTheme="minorHAnsi" w:cstheme="minorHAnsi"/>
          <w:b/>
          <w:bCs/>
          <w:color w:val="auto"/>
          <w:sz w:val="22"/>
          <w:szCs w:val="22"/>
        </w:rPr>
        <w:t>I</w:t>
      </w:r>
      <w:r w:rsidR="000562F8">
        <w:rPr>
          <w:rFonts w:asciiTheme="minorHAnsi" w:hAnsiTheme="minorHAnsi" w:cstheme="minorHAnsi"/>
          <w:b/>
          <w:bCs/>
          <w:color w:val="auto"/>
          <w:sz w:val="22"/>
          <w:szCs w:val="22"/>
        </w:rPr>
        <w:t>I</w:t>
      </w:r>
      <w:r>
        <w:rPr>
          <w:rFonts w:asciiTheme="minorHAnsi" w:hAnsiTheme="minorHAnsi" w:cstheme="minorHAnsi"/>
          <w:b/>
          <w:bCs/>
          <w:color w:val="auto"/>
          <w:sz w:val="22"/>
          <w:szCs w:val="22"/>
        </w:rPr>
        <w:t>.</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4148C2">
      <w:pPr>
        <w:pStyle w:val="Default"/>
        <w:numPr>
          <w:ilvl w:val="0"/>
          <w:numId w:val="13"/>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3574FC3B" w:rsidR="009E2823" w:rsidRDefault="00236B34" w:rsidP="004148C2">
      <w:pPr>
        <w:pStyle w:val="Default"/>
        <w:numPr>
          <w:ilvl w:val="0"/>
          <w:numId w:val="13"/>
        </w:numPr>
        <w:tabs>
          <w:tab w:val="left" w:pos="284"/>
        </w:tabs>
        <w:spacing w:after="240"/>
        <w:ind w:left="284" w:hanging="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lastRenderedPageBreak/>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w:t>
      </w:r>
      <w:r w:rsidR="00096F03">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5D2478A0" w14:textId="1860B4D6" w:rsidR="00773C8D" w:rsidRDefault="00236B34" w:rsidP="004148C2">
      <w:pPr>
        <w:pStyle w:val="Default"/>
        <w:numPr>
          <w:ilvl w:val="0"/>
          <w:numId w:val="13"/>
        </w:numPr>
        <w:tabs>
          <w:tab w:val="left" w:pos="284"/>
        </w:tabs>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w:t>
      </w:r>
      <w:r w:rsidR="005D00BD">
        <w:rPr>
          <w:rFonts w:asciiTheme="minorHAnsi" w:hAnsiTheme="minorHAnsi" w:cstheme="minorHAnsi"/>
          <w:color w:val="auto"/>
          <w:sz w:val="22"/>
          <w:szCs w:val="22"/>
        </w:rPr>
        <w:t> preberacom protokole</w:t>
      </w:r>
      <w:r w:rsidRPr="00773C8D">
        <w:rPr>
          <w:rFonts w:asciiTheme="minorHAnsi" w:hAnsiTheme="minorHAnsi" w:cstheme="minorHAnsi"/>
          <w:color w:val="auto"/>
          <w:sz w:val="22"/>
          <w:szCs w:val="22"/>
        </w:rPr>
        <w:t>.</w:t>
      </w:r>
    </w:p>
    <w:p w14:paraId="18DA3C22" w14:textId="77777777" w:rsidR="00773C8D" w:rsidRDefault="00236B34" w:rsidP="004148C2">
      <w:pPr>
        <w:pStyle w:val="Default"/>
        <w:numPr>
          <w:ilvl w:val="0"/>
          <w:numId w:val="13"/>
        </w:numPr>
        <w:tabs>
          <w:tab w:val="left" w:pos="284"/>
        </w:tabs>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4148C2">
      <w:pPr>
        <w:pStyle w:val="Default"/>
        <w:numPr>
          <w:ilvl w:val="0"/>
          <w:numId w:val="13"/>
        </w:numPr>
        <w:tabs>
          <w:tab w:val="left" w:pos="284"/>
        </w:tabs>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51062459" w:rsidR="00773C8D" w:rsidRDefault="00236B34" w:rsidP="004148C2">
      <w:pPr>
        <w:pStyle w:val="Default"/>
        <w:numPr>
          <w:ilvl w:val="0"/>
          <w:numId w:val="13"/>
        </w:numPr>
        <w:tabs>
          <w:tab w:val="left" w:pos="284"/>
        </w:tabs>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00424E98">
        <w:rPr>
          <w:rFonts w:asciiTheme="minorHAnsi" w:hAnsiTheme="minorHAnsi" w:cstheme="minorHAnsi"/>
          <w:color w:val="auto"/>
          <w:sz w:val="22"/>
          <w:szCs w:val="22"/>
        </w:rPr>
        <w:t xml:space="preserve">ako </w:t>
      </w:r>
      <w:r w:rsidRPr="00424E98">
        <w:rPr>
          <w:rFonts w:asciiTheme="minorHAnsi" w:hAnsiTheme="minorHAnsi" w:cstheme="minorHAnsi"/>
          <w:b/>
          <w:bCs/>
          <w:color w:val="auto"/>
          <w:sz w:val="22"/>
          <w:szCs w:val="22"/>
        </w:rPr>
        <w:t>„</w:t>
      </w:r>
      <w:r w:rsidRPr="008679F8">
        <w:rPr>
          <w:rFonts w:asciiTheme="minorHAnsi" w:hAnsiTheme="minorHAnsi" w:cstheme="minorHAnsi"/>
          <w:b/>
          <w:bCs/>
          <w:color w:val="auto"/>
          <w:sz w:val="22"/>
          <w:szCs w:val="22"/>
        </w:rPr>
        <w:t>reklamácia</w:t>
      </w:r>
      <w:r w:rsidRPr="00424E98">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00324875">
        <w:rPr>
          <w:rFonts w:asciiTheme="minorHAnsi" w:hAnsiTheme="minorHAnsi" w:cstheme="minorHAnsi"/>
          <w:color w:val="auto"/>
          <w:sz w:val="22"/>
          <w:szCs w:val="22"/>
        </w:rPr>
        <w:t>vyjadriť sa k</w:t>
      </w:r>
      <w:r w:rsidRPr="00773C8D">
        <w:rPr>
          <w:rFonts w:asciiTheme="minorHAnsi" w:hAnsiTheme="minorHAnsi" w:cstheme="minorHAnsi"/>
          <w:color w:val="auto"/>
          <w:sz w:val="22"/>
          <w:szCs w:val="22"/>
        </w:rPr>
        <w:t>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4148C2">
      <w:pPr>
        <w:pStyle w:val="Default"/>
        <w:numPr>
          <w:ilvl w:val="0"/>
          <w:numId w:val="13"/>
        </w:numPr>
        <w:tabs>
          <w:tab w:val="left" w:pos="284"/>
        </w:tabs>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73AD436B" w:rsidR="00773C8D" w:rsidRDefault="00236B34" w:rsidP="004148C2">
      <w:pPr>
        <w:pStyle w:val="Default"/>
        <w:numPr>
          <w:ilvl w:val="0"/>
          <w:numId w:val="13"/>
        </w:numPr>
        <w:tabs>
          <w:tab w:val="left" w:pos="426"/>
        </w:tabs>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00986AAE">
        <w:rPr>
          <w:rFonts w:asciiTheme="minorHAnsi" w:hAnsiTheme="minorHAnsi" w:cstheme="minorHAnsi"/>
          <w:color w:val="auto"/>
          <w:sz w:val="22"/>
          <w:szCs w:val="22"/>
        </w:rPr>
        <w:t>7</w:t>
      </w:r>
      <w:r w:rsidRPr="00773C8D">
        <w:rPr>
          <w:rFonts w:asciiTheme="minorHAnsi" w:hAnsiTheme="minorHAnsi" w:cstheme="minorHAnsi"/>
          <w:color w:val="auto"/>
          <w:sz w:val="22"/>
          <w:szCs w:val="22"/>
        </w:rPr>
        <w:t xml:space="preserve">.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4148C2">
      <w:pPr>
        <w:pStyle w:val="Default"/>
        <w:numPr>
          <w:ilvl w:val="0"/>
          <w:numId w:val="13"/>
        </w:numPr>
        <w:tabs>
          <w:tab w:val="left" w:pos="426"/>
        </w:tabs>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4148C2">
      <w:pPr>
        <w:pStyle w:val="Default"/>
        <w:numPr>
          <w:ilvl w:val="0"/>
          <w:numId w:val="13"/>
        </w:numPr>
        <w:tabs>
          <w:tab w:val="left" w:pos="426"/>
        </w:tabs>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4148C2">
      <w:pPr>
        <w:pStyle w:val="Bezriadkovania"/>
        <w:numPr>
          <w:ilvl w:val="0"/>
          <w:numId w:val="13"/>
        </w:numPr>
        <w:tabs>
          <w:tab w:val="left" w:pos="426"/>
        </w:tabs>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4148C2">
      <w:pPr>
        <w:pStyle w:val="Bezriadkovania"/>
        <w:numPr>
          <w:ilvl w:val="0"/>
          <w:numId w:val="13"/>
        </w:numPr>
        <w:tabs>
          <w:tab w:val="left" w:pos="426"/>
        </w:tabs>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2F437D34"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671EAC">
        <w:rPr>
          <w:rFonts w:asciiTheme="minorHAnsi" w:hAnsiTheme="minorHAnsi" w:cstheme="minorHAnsi"/>
          <w:b/>
          <w:bCs/>
          <w:color w:val="auto"/>
          <w:sz w:val="22"/>
          <w:szCs w:val="22"/>
        </w:rPr>
        <w:t>I</w:t>
      </w:r>
      <w:r w:rsidR="000562F8">
        <w:rPr>
          <w:rFonts w:asciiTheme="minorHAnsi" w:hAnsiTheme="minorHAnsi" w:cstheme="minorHAnsi"/>
          <w:b/>
          <w:bCs/>
          <w:color w:val="auto"/>
          <w:sz w:val="22"/>
          <w:szCs w:val="22"/>
        </w:rPr>
        <w:t>I</w:t>
      </w:r>
      <w:r>
        <w:rPr>
          <w:rFonts w:asciiTheme="minorHAnsi" w:hAnsiTheme="minorHAnsi" w:cstheme="minorHAnsi"/>
          <w:b/>
          <w:bCs/>
          <w:color w:val="auto"/>
          <w:sz w:val="22"/>
          <w:szCs w:val="22"/>
        </w:rPr>
        <w:t>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4148C2">
      <w:pPr>
        <w:pStyle w:val="Default"/>
        <w:numPr>
          <w:ilvl w:val="0"/>
          <w:numId w:val="15"/>
        </w:numPr>
        <w:ind w:left="284" w:hanging="284"/>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59005EF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prevzatím staven</w:t>
      </w:r>
      <w:r w:rsidR="00B15475">
        <w:rPr>
          <w:rFonts w:asciiTheme="minorHAnsi" w:hAnsiTheme="minorHAnsi" w:cstheme="minorHAnsi"/>
          <w:color w:val="auto"/>
          <w:sz w:val="22"/>
          <w:szCs w:val="22"/>
        </w:rPr>
        <w:t>iska</w:t>
      </w:r>
      <w:r>
        <w:rPr>
          <w:rFonts w:asciiTheme="minorHAnsi" w:hAnsiTheme="minorHAnsi" w:cstheme="minorHAnsi"/>
          <w:color w:val="auto"/>
          <w:sz w:val="22"/>
          <w:szCs w:val="22"/>
        </w:rPr>
        <w:t xml:space="preserve">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w:t>
      </w:r>
      <w:r>
        <w:rPr>
          <w:rFonts w:asciiTheme="minorHAnsi" w:hAnsiTheme="minorHAnsi" w:cstheme="minorHAnsi"/>
          <w:color w:val="auto"/>
          <w:sz w:val="22"/>
          <w:szCs w:val="22"/>
        </w:rPr>
        <w:lastRenderedPageBreak/>
        <w:t xml:space="preserve">nárok na zmluvnú pokutu vo výške </w:t>
      </w:r>
      <w:r>
        <w:rPr>
          <w:rFonts w:asciiTheme="minorHAnsi" w:hAnsiTheme="minorHAnsi" w:cstheme="minorHAnsi"/>
          <w:b/>
          <w:color w:val="auto"/>
          <w:sz w:val="22"/>
          <w:szCs w:val="22"/>
        </w:rPr>
        <w:t xml:space="preserve">0,05% z ceny </w:t>
      </w:r>
      <w:r w:rsidR="00FC706B">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C706B">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463AB9E" w14:textId="406E4114"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0,05% z</w:t>
      </w:r>
      <w:r w:rsidR="00AD645B">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AD645B">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AD645B">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5EBBB239" w14:textId="60C3846A"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 xml:space="preserve">0,05% z ceny </w:t>
      </w:r>
      <w:r w:rsidR="002C3E4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2C3E4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47BBC2C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31676">
        <w:rPr>
          <w:rFonts w:asciiTheme="minorHAnsi" w:hAnsiTheme="minorHAnsi" w:cstheme="minorHAnsi"/>
          <w:color w:val="auto"/>
          <w:sz w:val="22"/>
          <w:szCs w:val="22"/>
        </w:rPr>
        <w:t>4</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092C383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31676">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007478DC"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31676">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0F4D4739"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3167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r w:rsidR="00BC28BD">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3E966871" w14:textId="22B20B2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w:t>
      </w:r>
      <w:r w:rsidR="00997D76">
        <w:rPr>
          <w:rFonts w:asciiTheme="minorHAnsi" w:hAnsiTheme="minorHAnsi" w:cstheme="minorHAnsi"/>
          <w:color w:val="auto"/>
          <w:sz w:val="22"/>
          <w:szCs w:val="22"/>
        </w:rPr>
        <w:t>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2361E9E3"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997D76">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2157ADD4"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w:t>
      </w:r>
      <w:r w:rsidR="00FA65E4">
        <w:rPr>
          <w:rFonts w:asciiTheme="minorHAnsi" w:hAnsiTheme="minorHAnsi" w:cstheme="minorHAnsi"/>
          <w:color w:val="auto"/>
          <w:sz w:val="22"/>
          <w:szCs w:val="22"/>
        </w:rPr>
        <w:t xml:space="preserve"> </w:t>
      </w:r>
      <w:r>
        <w:rPr>
          <w:rFonts w:asciiTheme="minorHAnsi" w:hAnsiTheme="minorHAnsi" w:cstheme="minorHAnsi"/>
          <w:color w:val="auto"/>
          <w:sz w:val="22"/>
          <w:szCs w:val="22"/>
        </w:rPr>
        <w:t>objednávateľovi podľa čl. X</w:t>
      </w:r>
      <w:r w:rsidR="00997D76">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 xml:space="preserve">0,05% z ceny </w:t>
      </w:r>
      <w:r w:rsidR="00997D7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997D7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10A6F4F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w:t>
      </w:r>
      <w:r w:rsidR="0046269D">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46269D">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46269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63137E98" w14:textId="700F5F1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w:t>
      </w:r>
      <w:r w:rsidR="00A0323A">
        <w:rPr>
          <w:rFonts w:asciiTheme="minorHAnsi" w:hAnsiTheme="minorHAnsi" w:cstheme="minorHAnsi"/>
          <w:color w:val="auto"/>
          <w:sz w:val="22"/>
          <w:szCs w:val="22"/>
        </w:rPr>
        <w:t>XI</w:t>
      </w:r>
      <w:r>
        <w:rPr>
          <w:rFonts w:asciiTheme="minorHAnsi" w:hAnsiTheme="minorHAnsi" w:cstheme="minorHAnsi"/>
          <w:color w:val="auto"/>
          <w:sz w:val="22"/>
          <w:szCs w:val="22"/>
        </w:rPr>
        <w:t xml:space="preserve">.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77FF687A"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w:t>
      </w:r>
      <w:r>
        <w:rPr>
          <w:rFonts w:asciiTheme="minorHAnsi" w:hAnsiTheme="minorHAnsi" w:cstheme="minorHAnsi"/>
          <w:color w:val="auto"/>
          <w:sz w:val="22"/>
          <w:szCs w:val="22"/>
        </w:rPr>
        <w:lastRenderedPageBreak/>
        <w:t xml:space="preserve">zhotoviteľovi na zmluvnú pokutu vo výške </w:t>
      </w:r>
      <w:r>
        <w:rPr>
          <w:rFonts w:asciiTheme="minorHAnsi" w:hAnsiTheme="minorHAnsi" w:cstheme="minorHAnsi"/>
          <w:b/>
          <w:color w:val="auto"/>
          <w:sz w:val="22"/>
          <w:szCs w:val="22"/>
        </w:rPr>
        <w:t xml:space="preserve">0,05% z ceny </w:t>
      </w:r>
      <w:r w:rsidR="00A0323A">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0323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w:t>
      </w:r>
      <w:r w:rsidR="00CE297D">
        <w:rPr>
          <w:rFonts w:asciiTheme="minorHAnsi" w:hAnsiTheme="minorHAnsi" w:cstheme="minorHAnsi"/>
          <w:color w:val="auto"/>
          <w:sz w:val="22"/>
          <w:szCs w:val="22"/>
        </w:rPr>
        <w:t> </w:t>
      </w:r>
      <w:r>
        <w:rPr>
          <w:rFonts w:asciiTheme="minorHAnsi" w:hAnsiTheme="minorHAnsi" w:cstheme="minorHAnsi"/>
          <w:color w:val="auto"/>
          <w:sz w:val="22"/>
          <w:szCs w:val="22"/>
        </w:rPr>
        <w:t>to až do dňa úplného odstránenia týchto vád</w:t>
      </w:r>
      <w:r w:rsidR="000C63D4">
        <w:rPr>
          <w:rFonts w:asciiTheme="minorHAnsi" w:hAnsiTheme="minorHAnsi" w:cstheme="minorHAnsi"/>
          <w:color w:val="auto"/>
          <w:sz w:val="22"/>
          <w:szCs w:val="22"/>
        </w:rPr>
        <w:t>;</w:t>
      </w:r>
    </w:p>
    <w:p w14:paraId="7DEC84F3" w14:textId="7041B6DE"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CE297D">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CE297D">
        <w:rPr>
          <w:rFonts w:asciiTheme="minorHAnsi" w:hAnsiTheme="minorHAnsi" w:cstheme="minorHAnsi"/>
          <w:color w:val="auto"/>
          <w:sz w:val="22"/>
          <w:szCs w:val="22"/>
        </w:rPr>
        <w:t> </w:t>
      </w:r>
      <w:r>
        <w:rPr>
          <w:rFonts w:asciiTheme="minorHAnsi" w:hAnsiTheme="minorHAnsi" w:cstheme="minorHAnsi"/>
          <w:color w:val="auto"/>
          <w:sz w:val="22"/>
          <w:szCs w:val="22"/>
        </w:rPr>
        <w:t>protokolu o</w:t>
      </w:r>
      <w:r w:rsidR="00CE297D">
        <w:rPr>
          <w:rFonts w:asciiTheme="minorHAnsi" w:hAnsiTheme="minorHAnsi" w:cstheme="minorHAnsi"/>
          <w:color w:val="auto"/>
          <w:sz w:val="22"/>
          <w:szCs w:val="22"/>
        </w:rPr>
        <w:t> </w:t>
      </w:r>
      <w:r>
        <w:rPr>
          <w:rFonts w:asciiTheme="minorHAnsi" w:hAnsiTheme="minorHAnsi" w:cstheme="minorHAnsi"/>
          <w:color w:val="auto"/>
          <w:sz w:val="22"/>
          <w:szCs w:val="22"/>
        </w:rPr>
        <w:t>odovzdaní a</w:t>
      </w:r>
      <w:r w:rsidR="00CE297D">
        <w:rPr>
          <w:rFonts w:asciiTheme="minorHAnsi" w:hAnsiTheme="minorHAnsi" w:cstheme="minorHAnsi"/>
          <w:color w:val="auto"/>
          <w:sz w:val="22"/>
          <w:szCs w:val="22"/>
        </w:rPr>
        <w:t> </w:t>
      </w:r>
      <w:r>
        <w:rPr>
          <w:rFonts w:asciiTheme="minorHAnsi" w:hAnsiTheme="minorHAnsi" w:cstheme="minorHAnsi"/>
          <w:color w:val="auto"/>
          <w:sz w:val="22"/>
          <w:szCs w:val="22"/>
        </w:rPr>
        <w:t xml:space="preserve">prevzatí diela, vzniká objednávateľovi nárok voči zhotoviteľovi na zmluvnú pokutu vo výške </w:t>
      </w:r>
      <w:r>
        <w:rPr>
          <w:rFonts w:asciiTheme="minorHAnsi" w:hAnsiTheme="minorHAnsi" w:cstheme="minorHAnsi"/>
          <w:b/>
          <w:color w:val="auto"/>
          <w:sz w:val="22"/>
          <w:szCs w:val="22"/>
        </w:rPr>
        <w:t>0,05% z</w:t>
      </w:r>
      <w:r w:rsidR="00CE297D">
        <w:rPr>
          <w:rFonts w:asciiTheme="minorHAnsi" w:hAnsiTheme="minorHAnsi" w:cstheme="minorHAnsi"/>
          <w:b/>
          <w:color w:val="auto"/>
          <w:sz w:val="22"/>
          <w:szCs w:val="22"/>
        </w:rPr>
        <w:t> </w:t>
      </w:r>
      <w:r>
        <w:rPr>
          <w:rFonts w:asciiTheme="minorHAnsi" w:hAnsiTheme="minorHAnsi" w:cstheme="minorHAnsi"/>
          <w:b/>
          <w:color w:val="auto"/>
          <w:sz w:val="22"/>
          <w:szCs w:val="22"/>
        </w:rPr>
        <w:t xml:space="preserve">ceny </w:t>
      </w:r>
      <w:r w:rsidR="00CE297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E297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24115105"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 xml:space="preserve">0,05% z ceny </w:t>
      </w:r>
      <w:r w:rsidR="00A47AB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47AB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1E26B7">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1E26B7">
        <w:rPr>
          <w:rFonts w:asciiTheme="minorHAnsi" w:hAnsiTheme="minorHAnsi" w:cstheme="minorHAnsi"/>
          <w:color w:val="auto"/>
          <w:sz w:val="22"/>
          <w:szCs w:val="22"/>
        </w:rPr>
        <w:t>;</w:t>
      </w:r>
    </w:p>
    <w:p w14:paraId="4B77951A" w14:textId="475DF5B9"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w:t>
      </w:r>
      <w:r w:rsidR="004E0E10">
        <w:rPr>
          <w:rFonts w:asciiTheme="minorHAnsi" w:hAnsiTheme="minorHAnsi" w:cstheme="minorHAnsi"/>
          <w:color w:val="auto"/>
          <w:sz w:val="22"/>
          <w:szCs w:val="22"/>
        </w:rPr>
        <w:t>iska</w:t>
      </w:r>
      <w:r>
        <w:rPr>
          <w:rFonts w:asciiTheme="minorHAnsi" w:hAnsiTheme="minorHAnsi" w:cstheme="minorHAnsi"/>
          <w:color w:val="auto"/>
          <w:sz w:val="22"/>
          <w:szCs w:val="22"/>
        </w:rPr>
        <w:t xml:space="preserve"> v lehote podľa čl. </w:t>
      </w:r>
      <w:r w:rsidR="00A47AB7">
        <w:rPr>
          <w:rFonts w:asciiTheme="minorHAnsi" w:hAnsiTheme="minorHAnsi" w:cstheme="minorHAnsi"/>
          <w:color w:val="auto"/>
          <w:sz w:val="22"/>
          <w:szCs w:val="22"/>
        </w:rPr>
        <w:t>XI</w:t>
      </w:r>
      <w:r>
        <w:rPr>
          <w:rFonts w:asciiTheme="minorHAnsi" w:hAnsiTheme="minorHAnsi" w:cstheme="minorHAnsi"/>
          <w:color w:val="auto"/>
          <w:sz w:val="22"/>
          <w:szCs w:val="22"/>
        </w:rPr>
        <w:t xml:space="preserve">.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ACB2D88" w14:textId="2EC0537E" w:rsidR="0003640B" w:rsidRDefault="00236B34" w:rsidP="008679F8">
      <w:pPr>
        <w:pStyle w:val="Default"/>
        <w:numPr>
          <w:ilvl w:val="1"/>
          <w:numId w:val="15"/>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w:t>
      </w:r>
      <w:r w:rsidR="001104FA">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104F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03640B">
        <w:rPr>
          <w:rFonts w:asciiTheme="minorHAnsi" w:hAnsiTheme="minorHAnsi" w:cstheme="minorHAnsi"/>
          <w:color w:val="auto"/>
          <w:sz w:val="22"/>
          <w:szCs w:val="22"/>
        </w:rPr>
        <w:t>;</w:t>
      </w:r>
    </w:p>
    <w:p w14:paraId="4F280613" w14:textId="691AADE5" w:rsidR="0003640B" w:rsidRPr="008679F8" w:rsidRDefault="00D715FF" w:rsidP="00D715FF">
      <w:pPr>
        <w:pStyle w:val="Default"/>
        <w:numPr>
          <w:ilvl w:val="1"/>
          <w:numId w:val="15"/>
        </w:numPr>
        <w:tabs>
          <w:tab w:val="left" w:pos="993"/>
        </w:tabs>
        <w:ind w:left="782" w:hanging="357"/>
        <w:jc w:val="both"/>
        <w:rPr>
          <w:rFonts w:asciiTheme="minorHAnsi" w:hAnsiTheme="minorHAnsi" w:cstheme="minorHAnsi"/>
          <w:color w:val="auto"/>
          <w:sz w:val="22"/>
          <w:szCs w:val="22"/>
        </w:rPr>
      </w:pPr>
      <w:r w:rsidRPr="008679F8">
        <w:rPr>
          <w:rFonts w:asciiTheme="minorHAnsi" w:hAnsiTheme="minorHAnsi" w:cstheme="minorHAnsi"/>
          <w:sz w:val="22"/>
          <w:szCs w:val="22"/>
        </w:rPr>
        <w:t>v</w:t>
      </w:r>
      <w:r w:rsidR="0003640B" w:rsidRPr="008679F8">
        <w:rPr>
          <w:rFonts w:asciiTheme="minorHAnsi" w:hAnsiTheme="minorHAnsi" w:cstheme="minorHAnsi"/>
          <w:sz w:val="22"/>
          <w:szCs w:val="22"/>
        </w:rPr>
        <w:t xml:space="preserve"> prípade, ak je zhotoviteľ v omeškaní so splnením svojej povinnosti voči svojmu subdodávateľovi podľa </w:t>
      </w:r>
      <w:r w:rsidRPr="008679F8">
        <w:rPr>
          <w:rFonts w:asciiTheme="minorHAnsi" w:hAnsiTheme="minorHAnsi" w:cstheme="minorHAnsi"/>
          <w:sz w:val="22"/>
          <w:szCs w:val="22"/>
        </w:rPr>
        <w:t>čl. VI ods. 6</w:t>
      </w:r>
      <w:r>
        <w:rPr>
          <w:rFonts w:asciiTheme="minorHAnsi" w:hAnsiTheme="minorHAnsi" w:cstheme="minorHAnsi"/>
          <w:sz w:val="22"/>
          <w:szCs w:val="22"/>
        </w:rPr>
        <w:t xml:space="preserve"> tejto Zmluvy</w:t>
      </w:r>
      <w:r w:rsidR="0003640B" w:rsidRPr="008679F8">
        <w:rPr>
          <w:rFonts w:asciiTheme="minorHAnsi" w:hAnsiTheme="minorHAnsi" w:cstheme="minorHAnsi"/>
          <w:sz w:val="22"/>
          <w:szCs w:val="22"/>
        </w:rPr>
        <w:t xml:space="preserve"> o viac ako 30 dní,</w:t>
      </w:r>
      <w:r w:rsidRPr="008679F8">
        <w:rPr>
          <w:rFonts w:asciiTheme="minorHAnsi" w:hAnsiTheme="minorHAnsi" w:cstheme="minorHAnsi"/>
          <w:sz w:val="22"/>
          <w:szCs w:val="22"/>
        </w:rPr>
        <w:t xml:space="preserve"> </w:t>
      </w:r>
      <w:r w:rsidRPr="00D715FF">
        <w:rPr>
          <w:rFonts w:asciiTheme="minorHAnsi" w:hAnsiTheme="minorHAnsi" w:cstheme="minorHAnsi"/>
          <w:color w:val="auto"/>
          <w:sz w:val="22"/>
          <w:szCs w:val="22"/>
        </w:rPr>
        <w:t xml:space="preserve">vzniká objednávateľovi nárok voči zhotoviteľovi na zmluvnú pokutu </w:t>
      </w:r>
      <w:r w:rsidR="0003640B" w:rsidRPr="008679F8">
        <w:rPr>
          <w:rFonts w:asciiTheme="minorHAnsi" w:hAnsiTheme="minorHAnsi" w:cstheme="minorHAnsi"/>
          <w:sz w:val="22"/>
          <w:szCs w:val="22"/>
        </w:rPr>
        <w:t>vo výške záväzku zhotoviteľa voči svojmu subdodávateľovi.</w:t>
      </w:r>
    </w:p>
    <w:p w14:paraId="48601038" w14:textId="77777777" w:rsidR="00D715FF" w:rsidRPr="00D715FF" w:rsidRDefault="00D715FF" w:rsidP="008679F8">
      <w:pPr>
        <w:pStyle w:val="Default"/>
        <w:tabs>
          <w:tab w:val="left" w:pos="993"/>
        </w:tabs>
        <w:ind w:left="782"/>
        <w:jc w:val="both"/>
        <w:rPr>
          <w:rFonts w:asciiTheme="minorHAnsi" w:hAnsiTheme="minorHAnsi" w:cstheme="minorHAnsi"/>
          <w:color w:val="auto"/>
          <w:sz w:val="22"/>
          <w:szCs w:val="22"/>
        </w:rPr>
      </w:pPr>
    </w:p>
    <w:p w14:paraId="310D63A8" w14:textId="377EBFF0" w:rsidR="00236B34" w:rsidRDefault="00236B34" w:rsidP="004148C2">
      <w:pPr>
        <w:pStyle w:val="Bezriadkovania"/>
        <w:numPr>
          <w:ilvl w:val="0"/>
          <w:numId w:val="15"/>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280630">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tejto Zmluv</w:t>
      </w:r>
      <w:r w:rsidR="00C12794">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w:t>
      </w:r>
      <w:r w:rsidR="00231247">
        <w:rPr>
          <w:rFonts w:asciiTheme="minorHAnsi" w:hAnsiTheme="minorHAnsi" w:cstheme="minorHAnsi"/>
          <w:sz w:val="22"/>
          <w:szCs w:val="20"/>
        </w:rPr>
        <w:t> </w:t>
      </w:r>
      <w:r>
        <w:rPr>
          <w:rFonts w:asciiTheme="minorHAnsi" w:hAnsiTheme="minorHAnsi" w:cstheme="minorHAnsi"/>
          <w:sz w:val="22"/>
          <w:szCs w:val="20"/>
        </w:rPr>
        <w:t>dohode o</w:t>
      </w:r>
      <w:r w:rsidR="00231247">
        <w:rPr>
          <w:rFonts w:asciiTheme="minorHAnsi" w:hAnsiTheme="minorHAnsi" w:cstheme="minorHAnsi"/>
          <w:sz w:val="22"/>
          <w:szCs w:val="20"/>
        </w:rPr>
        <w:t> </w:t>
      </w:r>
      <w:r>
        <w:rPr>
          <w:rFonts w:asciiTheme="minorHAnsi" w:hAnsiTheme="minorHAnsi" w:cstheme="minorHAnsi"/>
          <w:sz w:val="22"/>
          <w:szCs w:val="20"/>
        </w:rPr>
        <w:t>výške týchto zmluvných pokút prihliadali na hodnotu a</w:t>
      </w:r>
      <w:r w:rsidR="00231247">
        <w:rPr>
          <w:rFonts w:asciiTheme="minorHAnsi" w:hAnsiTheme="minorHAnsi" w:cstheme="minorHAnsi"/>
          <w:sz w:val="22"/>
          <w:szCs w:val="20"/>
        </w:rPr>
        <w:t> </w:t>
      </w:r>
      <w:r>
        <w:rPr>
          <w:rFonts w:asciiTheme="minorHAnsi" w:hAnsiTheme="minorHAnsi" w:cstheme="minorHAnsi"/>
          <w:sz w:val="22"/>
          <w:szCs w:val="20"/>
        </w:rPr>
        <w:t>význam týmito</w:t>
      </w:r>
      <w:r>
        <w:rPr>
          <w:rFonts w:asciiTheme="minorHAnsi" w:hAnsiTheme="minorHAnsi" w:cstheme="minorHAnsi"/>
          <w:sz w:val="22"/>
          <w:szCs w:val="22"/>
        </w:rPr>
        <w:t xml:space="preserve"> zmluvnými pokutami zabezpečovaných zmluvných povinností zhotoviteľa. </w:t>
      </w:r>
    </w:p>
    <w:p w14:paraId="69B4EDE9" w14:textId="5D3D916B" w:rsidR="00236B34" w:rsidRDefault="00236B34" w:rsidP="004148C2">
      <w:pPr>
        <w:pStyle w:val="Bezriadkovania"/>
        <w:numPr>
          <w:ilvl w:val="0"/>
          <w:numId w:val="15"/>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w:t>
      </w:r>
      <w:r w:rsidR="00231247">
        <w:rPr>
          <w:rFonts w:asciiTheme="minorHAnsi" w:hAnsiTheme="minorHAnsi" w:cstheme="minorHAnsi"/>
          <w:sz w:val="22"/>
          <w:szCs w:val="22"/>
          <w:lang w:eastAsia="cs-CZ"/>
        </w:rPr>
        <w:t> </w:t>
      </w:r>
      <w:r>
        <w:rPr>
          <w:rFonts w:asciiTheme="minorHAnsi" w:hAnsiTheme="minorHAnsi" w:cstheme="minorHAnsi"/>
          <w:sz w:val="22"/>
          <w:szCs w:val="22"/>
          <w:lang w:eastAsia="cs-CZ"/>
        </w:rPr>
        <w:t>omeškania a</w:t>
      </w:r>
      <w:r w:rsidR="00231247">
        <w:rPr>
          <w:rFonts w:asciiTheme="minorHAnsi" w:hAnsiTheme="minorHAnsi" w:cstheme="minorHAnsi"/>
          <w:sz w:val="22"/>
          <w:szCs w:val="22"/>
          <w:lang w:eastAsia="cs-CZ"/>
        </w:rPr>
        <w:t> </w:t>
      </w:r>
      <w:r>
        <w:rPr>
          <w:rFonts w:asciiTheme="minorHAnsi" w:hAnsiTheme="minorHAnsi" w:cstheme="minorHAnsi"/>
          <w:sz w:val="22"/>
          <w:szCs w:val="22"/>
          <w:lang w:eastAsia="cs-CZ"/>
        </w:rPr>
        <w:t>na náhradu vzniknutej škody. Zaplatenie zmluvnej pokuty zhotoviteľom nezbavuje zhotoviteľa povinnosti odovzdať dielo alebo jeho časť</w:t>
      </w:r>
      <w:r w:rsidR="00231247">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1E009748"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671EAC">
        <w:rPr>
          <w:rFonts w:asciiTheme="minorHAnsi" w:hAnsiTheme="minorHAnsi" w:cstheme="minorHAnsi"/>
          <w:b/>
          <w:bCs/>
          <w:color w:val="auto"/>
          <w:sz w:val="22"/>
          <w:szCs w:val="22"/>
        </w:rPr>
        <w:t>I</w:t>
      </w:r>
      <w:r w:rsidR="000562F8">
        <w:rPr>
          <w:rFonts w:asciiTheme="minorHAnsi" w:hAnsiTheme="minorHAnsi" w:cstheme="minorHAnsi"/>
          <w:b/>
          <w:bCs/>
          <w:color w:val="auto"/>
          <w:sz w:val="22"/>
          <w:szCs w:val="22"/>
        </w:rPr>
        <w:t>V</w:t>
      </w:r>
      <w:r>
        <w:rPr>
          <w:rFonts w:asciiTheme="minorHAnsi" w:hAnsiTheme="minorHAnsi" w:cstheme="minorHAnsi"/>
          <w:b/>
          <w:bCs/>
          <w:color w:val="auto"/>
          <w:sz w:val="22"/>
          <w:szCs w:val="22"/>
        </w:rPr>
        <w:t>.</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17B85DBB"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jednostranným odstúpením od Zmluvy zo strany objednávateľa </w:t>
      </w:r>
      <w:r w:rsidR="008415DB">
        <w:rPr>
          <w:rFonts w:asciiTheme="minorHAnsi" w:hAnsiTheme="minorHAnsi" w:cstheme="minorHAnsi"/>
          <w:color w:val="auto"/>
          <w:sz w:val="22"/>
          <w:szCs w:val="22"/>
        </w:rPr>
        <w:t>z titulu</w:t>
      </w:r>
      <w:r w:rsidR="008415DB" w:rsidRPr="001C2460">
        <w:rPr>
          <w:rFonts w:asciiTheme="minorHAnsi" w:hAnsiTheme="minorHAnsi" w:cstheme="minorHAnsi"/>
          <w:color w:val="auto"/>
          <w:sz w:val="22"/>
          <w:szCs w:val="22"/>
        </w:rPr>
        <w:t xml:space="preserve"> </w:t>
      </w:r>
      <w:r w:rsidRPr="001C2460">
        <w:rPr>
          <w:rFonts w:asciiTheme="minorHAnsi" w:hAnsiTheme="minorHAnsi" w:cstheme="minorHAnsi"/>
          <w:color w:val="auto"/>
          <w:sz w:val="22"/>
          <w:szCs w:val="22"/>
        </w:rPr>
        <w:t xml:space="preserve">jej podstatného porušenia zo strany zhotoviteľa, ak: </w:t>
      </w:r>
    </w:p>
    <w:p w14:paraId="6C0AF902" w14:textId="2749291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521DC86"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zhotoviteľ z dôvodov spočívajúcich na jeho strane je v omeškaní s plnením ktoréhokoľvek postupového termínu realizácie diela uvedeného v harmonograme prác (príloha č. 2 tejto Zmluvy) o viac ako 7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1B65BA4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13583DA3" w14:textId="0A730B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62E3E229"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w:t>
      </w:r>
      <w:r w:rsidR="001E26B7">
        <w:rPr>
          <w:rFonts w:asciiTheme="minorHAnsi" w:hAnsiTheme="minorHAnsi" w:cstheme="minorHAnsi"/>
          <w:sz w:val="22"/>
          <w:szCs w:val="22"/>
        </w:rPr>
        <w:t xml:space="preserve"> </w:t>
      </w:r>
      <w:r w:rsidRPr="001C2460">
        <w:rPr>
          <w:rFonts w:asciiTheme="minorHAnsi" w:hAnsiTheme="minorHAnsi" w:cstheme="minorHAnsi"/>
          <w:sz w:val="22"/>
          <w:szCs w:val="22"/>
        </w:rPr>
        <w:t>stavebného denníka (opakovaným nesplnením/porušením sa rozumie nesplnenie/porušenie min. 2 a</w:t>
      </w:r>
      <w:r w:rsidR="001E26B7">
        <w:rPr>
          <w:rFonts w:asciiTheme="minorHAnsi" w:hAnsiTheme="minorHAnsi" w:cstheme="minorHAnsi"/>
          <w:sz w:val="22"/>
          <w:szCs w:val="22"/>
        </w:rPr>
        <w:t> </w:t>
      </w:r>
      <w:r w:rsidRPr="001C2460">
        <w:rPr>
          <w:rFonts w:asciiTheme="minorHAnsi" w:hAnsiTheme="minorHAnsi" w:cstheme="minorHAnsi"/>
          <w:sz w:val="22"/>
          <w:szCs w:val="22"/>
        </w:rPr>
        <w:t xml:space="preserve">viackrát), </w:t>
      </w:r>
    </w:p>
    <w:p w14:paraId="5D49394B" w14:textId="16F087B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w:t>
      </w:r>
      <w:r w:rsidR="00DA46C0">
        <w:rPr>
          <w:rFonts w:asciiTheme="minorHAnsi" w:hAnsiTheme="minorHAnsi" w:cstheme="minorHAnsi"/>
          <w:sz w:val="22"/>
          <w:szCs w:val="22"/>
        </w:rPr>
        <w:t>V</w:t>
      </w:r>
      <w:r w:rsidRPr="001C2460">
        <w:rPr>
          <w:rFonts w:asciiTheme="minorHAnsi" w:hAnsiTheme="minorHAnsi" w:cstheme="minorHAnsi"/>
          <w:sz w:val="22"/>
          <w:szCs w:val="22"/>
        </w:rPr>
        <w:t>. Zmluvy,</w:t>
      </w:r>
    </w:p>
    <w:p w14:paraId="4D752836" w14:textId="2493DEA3"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w:t>
      </w:r>
      <w:r w:rsidR="00CE7069">
        <w:rPr>
          <w:rFonts w:asciiTheme="minorHAnsi" w:hAnsiTheme="minorHAnsi" w:cstheme="minorHAnsi"/>
          <w:sz w:val="22"/>
          <w:szCs w:val="22"/>
        </w:rPr>
        <w:t>3</w:t>
      </w:r>
      <w:r w:rsidRPr="001C2460">
        <w:rPr>
          <w:rFonts w:asciiTheme="minorHAnsi" w:hAnsiTheme="minorHAnsi" w:cstheme="minorHAnsi"/>
          <w:sz w:val="22"/>
          <w:szCs w:val="22"/>
        </w:rPr>
        <w:t xml:space="preserve">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A845A93" w:rsidR="00236B34" w:rsidRPr="008679F8"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E50219">
        <w:rPr>
          <w:rFonts w:asciiTheme="minorHAnsi" w:hAnsiTheme="minorHAnsi" w:cstheme="minorHAnsi"/>
          <w:sz w:val="22"/>
          <w:szCs w:val="22"/>
        </w:rPr>
        <w:t>,</w:t>
      </w:r>
    </w:p>
    <w:p w14:paraId="0AA2CA5A" w14:textId="18B70F44" w:rsidR="00E50219" w:rsidRPr="0039264E" w:rsidRDefault="00E50219" w:rsidP="00E50219">
      <w:pPr>
        <w:pStyle w:val="Default"/>
        <w:numPr>
          <w:ilvl w:val="2"/>
          <w:numId w:val="21"/>
        </w:numPr>
        <w:jc w:val="both"/>
        <w:rPr>
          <w:rFonts w:asciiTheme="minorHAnsi" w:hAnsiTheme="minorHAnsi" w:cstheme="minorHAnsi"/>
          <w:color w:val="auto"/>
          <w:sz w:val="22"/>
          <w:szCs w:val="22"/>
        </w:rPr>
      </w:pPr>
      <w:r>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w:t>
      </w:r>
      <w:r w:rsidR="00623D82">
        <w:rPr>
          <w:rFonts w:asciiTheme="minorHAnsi" w:hAnsiTheme="minorHAnsi" w:cstheme="minorHAnsi"/>
          <w:sz w:val="22"/>
          <w:szCs w:val="22"/>
        </w:rPr>
        <w:t> </w:t>
      </w:r>
      <w:r w:rsidRPr="0039264E">
        <w:rPr>
          <w:rFonts w:asciiTheme="minorHAnsi" w:hAnsiTheme="minorHAnsi" w:cstheme="minorHAnsi"/>
          <w:sz w:val="22"/>
          <w:szCs w:val="22"/>
        </w:rPr>
        <w:t>XVI ods. 1</w:t>
      </w:r>
      <w:r w:rsidR="00170D5C">
        <w:rPr>
          <w:rFonts w:asciiTheme="minorHAnsi" w:hAnsiTheme="minorHAnsi" w:cstheme="minorHAnsi"/>
          <w:sz w:val="22"/>
          <w:szCs w:val="22"/>
        </w:rPr>
        <w:t>0</w:t>
      </w:r>
      <w:r w:rsidRPr="0039264E">
        <w:rPr>
          <w:rFonts w:asciiTheme="minorHAnsi" w:hAnsiTheme="minorHAnsi" w:cstheme="minorHAnsi"/>
          <w:sz w:val="22"/>
          <w:szCs w:val="22"/>
        </w:rPr>
        <w:t xml:space="preserve"> Zmluvy.</w:t>
      </w:r>
    </w:p>
    <w:p w14:paraId="69BF75A0" w14:textId="77777777" w:rsidR="00E50219" w:rsidRPr="001C2460" w:rsidRDefault="00E50219" w:rsidP="008679F8">
      <w:pPr>
        <w:pStyle w:val="Default"/>
        <w:spacing w:after="27"/>
        <w:ind w:left="1288"/>
        <w:jc w:val="both"/>
        <w:rPr>
          <w:rFonts w:asciiTheme="minorHAnsi" w:hAnsiTheme="minorHAnsi" w:cstheme="minorHAnsi"/>
          <w:color w:val="auto"/>
          <w:sz w:val="22"/>
          <w:szCs w:val="22"/>
        </w:rPr>
      </w:pPr>
    </w:p>
    <w:p w14:paraId="31EC9ADA" w14:textId="62936AEE" w:rsidR="00AE5255" w:rsidRDefault="00236B34" w:rsidP="008679F8">
      <w:pPr>
        <w:pStyle w:val="Odsekzoznamu"/>
        <w:numPr>
          <w:ilvl w:val="1"/>
          <w:numId w:val="21"/>
        </w:numPr>
        <w:ind w:left="709" w:hanging="425"/>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w:t>
      </w:r>
      <w:r w:rsidR="00D534CF">
        <w:rPr>
          <w:rFonts w:asciiTheme="minorHAnsi" w:hAnsiTheme="minorHAnsi" w:cstheme="minorHAnsi"/>
        </w:rPr>
        <w:t>je</w:t>
      </w:r>
      <w:r w:rsidR="00D40019" w:rsidRPr="001C2460">
        <w:rPr>
          <w:rFonts w:asciiTheme="minorHAnsi" w:hAnsiTheme="minorHAnsi" w:cstheme="minorHAnsi"/>
        </w:rPr>
        <w:t xml:space="preserve"> </w:t>
      </w:r>
      <w:r w:rsidRPr="001C2460">
        <w:rPr>
          <w:rFonts w:asciiTheme="minorHAnsi" w:hAnsiTheme="minorHAnsi" w:cstheme="minorHAnsi"/>
        </w:rPr>
        <w:t xml:space="preserve">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2B583D34"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997D36">
        <w:rPr>
          <w:rFonts w:asciiTheme="minorHAnsi" w:hAnsiTheme="minorHAnsi" w:cstheme="minorHAnsi"/>
        </w:rPr>
        <w:t xml:space="preserve"> a nie od jej počiatku</w:t>
      </w:r>
      <w:r w:rsidR="001C2460">
        <w:rPr>
          <w:rFonts w:asciiTheme="minorHAnsi" w:hAnsiTheme="minorHAnsi" w:cstheme="minorHAnsi"/>
        </w:rPr>
        <w:t>.</w:t>
      </w:r>
    </w:p>
    <w:p w14:paraId="142702E9" w14:textId="067048A0"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w:t>
      </w:r>
      <w:r w:rsidR="006B5C83">
        <w:rPr>
          <w:rFonts w:asciiTheme="minorHAnsi" w:hAnsiTheme="minorHAnsi" w:cstheme="minorHAnsi"/>
        </w:rPr>
        <w:t xml:space="preserve">zmluvných </w:t>
      </w:r>
      <w:r w:rsidRPr="001C2460">
        <w:rPr>
          <w:rFonts w:asciiTheme="minorHAnsi" w:hAnsiTheme="minorHAnsi" w:cstheme="minorHAnsi"/>
        </w:rPr>
        <w:t xml:space="preserve">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lastRenderedPageBreak/>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309F4423"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w:t>
      </w:r>
      <w:r w:rsidR="00671EAC">
        <w:rPr>
          <w:rFonts w:asciiTheme="minorHAnsi" w:hAnsiTheme="minorHAnsi" w:cstheme="minorHAnsi"/>
          <w:b/>
          <w:color w:val="auto"/>
          <w:sz w:val="22"/>
          <w:szCs w:val="22"/>
        </w:rPr>
        <w:t>V</w:t>
      </w:r>
      <w:r w:rsidRPr="00431BAD">
        <w:rPr>
          <w:rFonts w:asciiTheme="minorHAnsi" w:hAnsiTheme="minorHAnsi" w:cstheme="minorHAnsi"/>
          <w:b/>
          <w:color w:val="auto"/>
          <w:sz w:val="22"/>
          <w:szCs w:val="22"/>
        </w:rPr>
        <w:t>.</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19FBE982" w:rsidR="00236B34" w:rsidRPr="00D62B83" w:rsidRDefault="00236B34" w:rsidP="004148C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w:t>
      </w:r>
      <w:r w:rsidR="00671EAC">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to pre prípad, že zhotoviteľ nebude plniť svoje povinnosti podľa tejto Zmluvy a</w:t>
      </w:r>
      <w:r w:rsidR="00671EAC">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objednávateľovi voči nemu vznikne nárok a/alebo pohľadávka (ďalej len</w:t>
      </w:r>
      <w:r w:rsidR="0063779C">
        <w:rPr>
          <w:rFonts w:asciiTheme="minorHAnsi" w:hAnsiTheme="minorHAnsi" w:cstheme="minorHAnsi"/>
          <w:color w:val="auto"/>
          <w:sz w:val="22"/>
          <w:szCs w:val="22"/>
          <w:lang w:eastAsia="cs-CZ"/>
        </w:rPr>
        <w:t xml:space="preserve"> ako</w:t>
      </w:r>
      <w:r w:rsidRPr="000503AE">
        <w:rPr>
          <w:rFonts w:asciiTheme="minorHAnsi" w:hAnsiTheme="minorHAnsi" w:cstheme="minorHAnsi"/>
          <w:color w:val="auto"/>
          <w:sz w:val="22"/>
          <w:szCs w:val="22"/>
          <w:lang w:eastAsia="cs-CZ"/>
        </w:rPr>
        <w:t xml:space="preserve"> „</w:t>
      </w:r>
      <w:r w:rsidR="007158C6" w:rsidRPr="00A5165D">
        <w:rPr>
          <w:rFonts w:asciiTheme="minorHAnsi" w:hAnsiTheme="minorHAnsi" w:cstheme="minorHAnsi"/>
          <w:b/>
          <w:bCs/>
          <w:color w:val="auto"/>
          <w:sz w:val="22"/>
          <w:szCs w:val="22"/>
          <w:lang w:eastAsia="cs-CZ"/>
        </w:rPr>
        <w:t xml:space="preserve">výkonová </w:t>
      </w:r>
      <w:r w:rsidRPr="00A5165D">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3F57E39C" w:rsidR="00236B34" w:rsidRPr="00D62B83" w:rsidRDefault="007158C6" w:rsidP="004148C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záruka bude vystavená v</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prospech objednávateľa „bez výhrad“ a</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bude vystavená bankou podľa zákona č. 483/2001 Z. z. o</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bankách a</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o</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zmene a</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doplnení niektorých zákonov v</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 xml:space="preserve">znení neskorších predpisov. </w:t>
      </w:r>
    </w:p>
    <w:p w14:paraId="1247B1E3" w14:textId="59DE0F17" w:rsidR="00236B34" w:rsidRPr="00D62B83" w:rsidRDefault="007158C6" w:rsidP="004148C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w:t>
      </w:r>
      <w:r>
        <w:rPr>
          <w:rFonts w:asciiTheme="minorHAnsi" w:hAnsiTheme="minorHAnsi" w:cstheme="minorHAnsi"/>
          <w:color w:val="auto"/>
          <w:sz w:val="22"/>
          <w:szCs w:val="22"/>
          <w:lang w:eastAsia="cs-CZ"/>
        </w:rPr>
        <w:t xml:space="preserve">bude </w:t>
      </w:r>
      <w:r w:rsidR="00236B34" w:rsidRPr="00D62B83">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236B34" w:rsidRPr="00D62B83">
        <w:rPr>
          <w:rFonts w:asciiTheme="minorHAnsi" w:hAnsiTheme="minorHAnsi" w:cstheme="minorHAnsi"/>
          <w:color w:val="auto"/>
          <w:sz w:val="22"/>
          <w:szCs w:val="22"/>
          <w:lang w:eastAsia="cs-CZ"/>
        </w:rPr>
        <w:t>záväzok, že v</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lehote 15 dní po doručení písomnej žiadosti objednávateľa na zaplatenie, zaplatí banka akúkoľvek sumu až do výšky 10 % z</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 xml:space="preserve">ceny </w:t>
      </w:r>
      <w:r w:rsidR="00EF4D68">
        <w:rPr>
          <w:rFonts w:asciiTheme="minorHAnsi" w:hAnsiTheme="minorHAnsi" w:cstheme="minorHAnsi"/>
          <w:color w:val="auto"/>
          <w:sz w:val="22"/>
          <w:szCs w:val="22"/>
          <w:lang w:eastAsia="cs-CZ"/>
        </w:rPr>
        <w:t xml:space="preserve">za </w:t>
      </w:r>
      <w:r w:rsidR="00236B34" w:rsidRPr="00D62B83">
        <w:rPr>
          <w:rFonts w:asciiTheme="minorHAnsi" w:hAnsiTheme="minorHAnsi" w:cstheme="minorHAnsi"/>
          <w:color w:val="auto"/>
          <w:sz w:val="22"/>
          <w:szCs w:val="22"/>
          <w:lang w:eastAsia="cs-CZ"/>
        </w:rPr>
        <w:t>diel</w:t>
      </w:r>
      <w:r w:rsidR="00EF4D68">
        <w:rPr>
          <w:rFonts w:asciiTheme="minorHAnsi" w:hAnsiTheme="minorHAnsi" w:cstheme="minorHAnsi"/>
          <w:color w:val="auto"/>
          <w:sz w:val="22"/>
          <w:szCs w:val="22"/>
          <w:lang w:eastAsia="cs-CZ"/>
        </w:rPr>
        <w:t>o</w:t>
      </w:r>
      <w:r w:rsidR="00236B34" w:rsidRPr="00D62B83">
        <w:rPr>
          <w:rFonts w:asciiTheme="minorHAnsi" w:hAnsiTheme="minorHAnsi" w:cstheme="minorHAnsi"/>
          <w:color w:val="auto"/>
          <w:sz w:val="22"/>
          <w:szCs w:val="22"/>
          <w:lang w:eastAsia="cs-CZ"/>
        </w:rPr>
        <w:t xml:space="preserve"> bez DPH v</w:t>
      </w:r>
      <w:r w:rsidR="00671EAC">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období medzi prevzatím</w:t>
      </w:r>
      <w:r w:rsidR="001E26B7">
        <w:rPr>
          <w:rFonts w:asciiTheme="minorHAnsi" w:hAnsiTheme="minorHAnsi" w:cstheme="minorHAnsi"/>
          <w:color w:val="auto"/>
          <w:sz w:val="22"/>
          <w:szCs w:val="22"/>
          <w:lang w:eastAsia="cs-CZ"/>
        </w:rPr>
        <w:t xml:space="preserve"> </w:t>
      </w:r>
      <w:r w:rsidR="00236B34" w:rsidRPr="00D62B83">
        <w:rPr>
          <w:rFonts w:asciiTheme="minorHAnsi" w:hAnsiTheme="minorHAnsi" w:cstheme="minorHAnsi"/>
          <w:color w:val="auto"/>
          <w:sz w:val="22"/>
          <w:szCs w:val="22"/>
          <w:lang w:eastAsia="cs-CZ"/>
        </w:rPr>
        <w:t>staveniska a</w:t>
      </w:r>
      <w:r w:rsidR="00B20ECD">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podpisom</w:t>
      </w:r>
      <w:r w:rsidR="00B20ECD">
        <w:rPr>
          <w:rFonts w:asciiTheme="minorHAnsi" w:hAnsiTheme="minorHAnsi" w:cstheme="minorHAnsi"/>
          <w:color w:val="auto"/>
          <w:sz w:val="22"/>
          <w:szCs w:val="22"/>
          <w:lang w:eastAsia="cs-CZ"/>
        </w:rPr>
        <w:t xml:space="preserve"> preberacieho</w:t>
      </w:r>
      <w:r w:rsidR="00236B34" w:rsidRPr="00D62B83">
        <w:rPr>
          <w:rFonts w:asciiTheme="minorHAnsi" w:hAnsiTheme="minorHAnsi" w:cstheme="minorHAnsi"/>
          <w:color w:val="auto"/>
          <w:sz w:val="22"/>
          <w:szCs w:val="22"/>
          <w:lang w:eastAsia="cs-CZ"/>
        </w:rPr>
        <w:t xml:space="preserve"> protokolu. </w:t>
      </w:r>
    </w:p>
    <w:p w14:paraId="637FFAAD" w14:textId="36F5DA18" w:rsidR="00236B34" w:rsidRPr="00D62B83" w:rsidRDefault="00236B34" w:rsidP="004148C2">
      <w:pPr>
        <w:pStyle w:val="Bezriadkovania"/>
        <w:numPr>
          <w:ilvl w:val="0"/>
          <w:numId w:val="16"/>
        </w:numPr>
        <w:tabs>
          <w:tab w:val="left" w:pos="284"/>
          <w:tab w:val="left" w:pos="418"/>
          <w:tab w:val="left" w:pos="993"/>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prípade, ak zhotoviteľ:</w:t>
      </w:r>
    </w:p>
    <w:p w14:paraId="3FC0ABF2" w14:textId="10BCA469"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tejto Zmluvy, </w:t>
      </w:r>
    </w:p>
    <w:p w14:paraId="5D91285F" w14:textId="64AA81DB"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nesplní povinnosť uhradiť peňažné záväzky vrátane zmluvných pokút a</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sankcií za nedodržanie/nesplnenie/porušenie zmluvných povinností, najmä/ale nie výlučne vo veciach vyhradenej kvality diela, termínu riadneho dokončenia diela a/alebo nedodržanie termínu na odstránenie zistených nedorobkov a</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vád diela v</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čase jeho plnenia zo strany zhotoviteľa, po objednávateľovom písomnom upozornení zhotoviteľa, ktorý si svoj záväzok nesplní ani v</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poskytnutej primeranej lehote na nápravu. </w:t>
      </w:r>
    </w:p>
    <w:p w14:paraId="24C6ACF7" w14:textId="51740EE1" w:rsidR="00236B34" w:rsidRPr="00D62B83" w:rsidRDefault="00236B34" w:rsidP="004148C2">
      <w:pPr>
        <w:pStyle w:val="Bezriadkovania"/>
        <w:numPr>
          <w:ilvl w:val="0"/>
          <w:numId w:val="17"/>
        </w:numPr>
        <w:tabs>
          <w:tab w:val="left" w:pos="142"/>
          <w:tab w:val="left" w:pos="284"/>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V</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prípade využitia </w:t>
      </w:r>
      <w:r w:rsidR="007158C6">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do plnej výšky, t. j. 10 % z</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ceny </w:t>
      </w:r>
      <w:r w:rsidR="00712EBE">
        <w:rPr>
          <w:rFonts w:asciiTheme="minorHAnsi" w:hAnsiTheme="minorHAnsi" w:cstheme="minorHAnsi"/>
          <w:color w:val="auto"/>
          <w:sz w:val="22"/>
          <w:szCs w:val="22"/>
          <w:lang w:eastAsia="cs-CZ"/>
        </w:rPr>
        <w:t xml:space="preserve">za </w:t>
      </w:r>
      <w:r w:rsidRPr="00D62B83">
        <w:rPr>
          <w:rFonts w:asciiTheme="minorHAnsi" w:hAnsiTheme="minorHAnsi" w:cstheme="minorHAnsi"/>
          <w:color w:val="auto"/>
          <w:sz w:val="22"/>
          <w:szCs w:val="22"/>
          <w:lang w:eastAsia="cs-CZ"/>
        </w:rPr>
        <w:t>diel</w:t>
      </w:r>
      <w:r w:rsidR="00712EBE">
        <w:rPr>
          <w:rFonts w:asciiTheme="minorHAnsi" w:hAnsiTheme="minorHAnsi" w:cstheme="minorHAnsi"/>
          <w:color w:val="auto"/>
          <w:sz w:val="22"/>
          <w:szCs w:val="22"/>
          <w:lang w:eastAsia="cs-CZ"/>
        </w:rPr>
        <w:t>o</w:t>
      </w:r>
      <w:r w:rsidRPr="00D62B83">
        <w:rPr>
          <w:rFonts w:asciiTheme="minorHAnsi" w:hAnsiTheme="minorHAnsi" w:cstheme="minorHAnsi"/>
          <w:color w:val="auto"/>
          <w:sz w:val="22"/>
          <w:szCs w:val="22"/>
          <w:lang w:eastAsia="cs-CZ"/>
        </w:rPr>
        <w:t xml:space="preserve"> bez DPH, a</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to najneskôr do 15 dní od doručenia výzvy objednávateľa na jej doplnenie. V</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prípade riadneho splnenia Zmluvy sa </w:t>
      </w:r>
      <w:r w:rsidR="00712EBE">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banková záruka vráti zhotoviteľovi do 15 dní po odovzdaní a</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prevzatí ukončeného diela.</w:t>
      </w:r>
    </w:p>
    <w:p w14:paraId="74E63B25" w14:textId="65C39E2E" w:rsidR="00236B34" w:rsidRPr="001C2460" w:rsidRDefault="00236B34" w:rsidP="008679F8">
      <w:pPr>
        <w:pStyle w:val="Bezriadkovania"/>
        <w:tabs>
          <w:tab w:val="left" w:pos="284"/>
          <w:tab w:val="left" w:pos="418"/>
          <w:tab w:val="left" w:pos="993"/>
        </w:tabs>
        <w:spacing w:after="240"/>
        <w:ind w:left="284"/>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w:t>
      </w:r>
      <w:r w:rsidR="00671EAC">
        <w:rPr>
          <w:rFonts w:asciiTheme="minorHAnsi" w:hAnsiTheme="minorHAnsi" w:cstheme="minorHAnsi"/>
          <w:i/>
          <w:color w:val="auto"/>
          <w:sz w:val="22"/>
          <w:szCs w:val="22"/>
          <w:highlight w:val="yellow"/>
          <w:lang w:eastAsia="cs-CZ"/>
        </w:rPr>
        <w:t> </w:t>
      </w:r>
      <w:r w:rsidRPr="00683F74">
        <w:rPr>
          <w:rFonts w:asciiTheme="minorHAnsi" w:hAnsiTheme="minorHAnsi" w:cstheme="minorHAnsi"/>
          <w:i/>
          <w:color w:val="auto"/>
          <w:sz w:val="22"/>
          <w:szCs w:val="22"/>
          <w:highlight w:val="yellow"/>
          <w:lang w:eastAsia="cs-CZ"/>
        </w:rPr>
        <w:t>dielo bude v</w:t>
      </w:r>
      <w:r w:rsidR="00671EAC">
        <w:rPr>
          <w:rFonts w:asciiTheme="minorHAnsi" w:hAnsiTheme="minorHAnsi" w:cstheme="minorHAnsi"/>
          <w:i/>
          <w:color w:val="auto"/>
          <w:sz w:val="22"/>
          <w:szCs w:val="22"/>
          <w:highlight w:val="yellow"/>
          <w:lang w:eastAsia="cs-CZ"/>
        </w:rPr>
        <w:t> </w:t>
      </w:r>
      <w:r w:rsidRPr="00683F74">
        <w:rPr>
          <w:rFonts w:asciiTheme="minorHAnsi" w:hAnsiTheme="minorHAnsi" w:cstheme="minorHAnsi"/>
          <w:i/>
          <w:color w:val="auto"/>
          <w:sz w:val="22"/>
          <w:szCs w:val="22"/>
          <w:highlight w:val="yellow"/>
          <w:lang w:eastAsia="cs-CZ"/>
        </w:rPr>
        <w:t>tomto bode pred jej podpisom upravená podľa toho, ktorý zabezpečovací nástroj zhotoviteľ  zvolí.</w:t>
      </w:r>
    </w:p>
    <w:p w14:paraId="3F77FC38" w14:textId="4A5B6AC5" w:rsidR="00236B34" w:rsidRPr="000503AE" w:rsidRDefault="00236B34" w:rsidP="004148C2">
      <w:pPr>
        <w:pStyle w:val="Bezriadkovania"/>
        <w:numPr>
          <w:ilvl w:val="0"/>
          <w:numId w:val="17"/>
        </w:numPr>
        <w:tabs>
          <w:tab w:val="left" w:pos="0"/>
          <w:tab w:val="left" w:pos="284"/>
        </w:tabs>
        <w:spacing w:after="240"/>
        <w:ind w:left="284" w:hanging="284"/>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w:t>
      </w:r>
      <w:r w:rsidR="005A13E2">
        <w:rPr>
          <w:rFonts w:asciiTheme="minorHAnsi" w:hAnsiTheme="minorHAnsi" w:cstheme="minorHAnsi"/>
          <w:color w:val="auto"/>
          <w:sz w:val="22"/>
          <w:szCs w:val="22"/>
          <w:lang w:eastAsia="cs-CZ"/>
        </w:rPr>
        <w:t xml:space="preserve">preberacieho </w:t>
      </w:r>
      <w:r w:rsidRPr="00431BAD">
        <w:rPr>
          <w:rFonts w:asciiTheme="minorHAnsi" w:hAnsiTheme="minorHAnsi" w:cstheme="minorHAnsi"/>
          <w:color w:val="auto"/>
          <w:sz w:val="22"/>
          <w:szCs w:val="22"/>
          <w:lang w:eastAsia="cs-CZ"/>
        </w:rPr>
        <w:t xml:space="preserve">protokolu odovzdať </w:t>
      </w:r>
      <w:r w:rsidRPr="00431BAD">
        <w:rPr>
          <w:rFonts w:asciiTheme="minorHAnsi" w:hAnsiTheme="minorHAnsi" w:cstheme="minorHAnsi"/>
          <w:color w:val="auto"/>
          <w:sz w:val="22"/>
          <w:szCs w:val="22"/>
          <w:lang w:eastAsia="cs-CZ"/>
        </w:rPr>
        <w:lastRenderedPageBreak/>
        <w:t xml:space="preserve">objednávateľovi záručnú listinu </w:t>
      </w:r>
      <w:r w:rsidR="00671EAC">
        <w:rPr>
          <w:rFonts w:asciiTheme="minorHAnsi" w:hAnsiTheme="minorHAnsi" w:cstheme="minorHAnsi"/>
          <w:color w:val="auto"/>
          <w:sz w:val="22"/>
          <w:szCs w:val="22"/>
          <w:lang w:eastAsia="cs-CZ"/>
        </w:rPr>
        <w:t>–</w:t>
      </w:r>
      <w:r w:rsidRPr="00431BAD">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w:t>
      </w:r>
      <w:r w:rsidR="00671EAC">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titulu zodpovednosti zhotoviteľa za vady (a nedorobky) diela podľa tejto Zmluvy alebo v</w:t>
      </w:r>
      <w:r w:rsidR="00671EAC">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súvislosti s</w:t>
      </w:r>
      <w:r w:rsidR="00671EAC">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ňou, a</w:t>
      </w:r>
      <w:r w:rsidR="00671EAC">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to vo výške 5</w:t>
      </w:r>
      <w:r w:rsidR="007158C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z</w:t>
      </w:r>
      <w:r w:rsidR="00671EAC">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 xml:space="preserve">ceny </w:t>
      </w:r>
      <w:r w:rsidR="005A13E2">
        <w:rPr>
          <w:rFonts w:asciiTheme="minorHAnsi" w:hAnsiTheme="minorHAnsi" w:cstheme="minorHAnsi"/>
          <w:color w:val="auto"/>
          <w:sz w:val="22"/>
          <w:szCs w:val="22"/>
          <w:lang w:eastAsia="cs-CZ"/>
        </w:rPr>
        <w:t xml:space="preserve">za </w:t>
      </w:r>
      <w:r w:rsidRPr="00431BAD">
        <w:rPr>
          <w:rFonts w:asciiTheme="minorHAnsi" w:hAnsiTheme="minorHAnsi" w:cstheme="minorHAnsi"/>
          <w:color w:val="auto"/>
          <w:sz w:val="22"/>
          <w:szCs w:val="22"/>
          <w:lang w:eastAsia="cs-CZ"/>
        </w:rPr>
        <w:t>diel</w:t>
      </w:r>
      <w:r w:rsidR="005A13E2">
        <w:rPr>
          <w:rFonts w:asciiTheme="minorHAnsi" w:hAnsiTheme="minorHAnsi" w:cstheme="minorHAnsi"/>
          <w:color w:val="auto"/>
          <w:sz w:val="22"/>
          <w:szCs w:val="22"/>
          <w:lang w:eastAsia="cs-CZ"/>
        </w:rPr>
        <w:t>o</w:t>
      </w:r>
      <w:r w:rsidRPr="00431BAD">
        <w:rPr>
          <w:rFonts w:asciiTheme="minorHAnsi" w:hAnsiTheme="minorHAnsi" w:cstheme="minorHAnsi"/>
          <w:color w:val="auto"/>
          <w:sz w:val="22"/>
          <w:szCs w:val="22"/>
          <w:lang w:eastAsia="cs-CZ"/>
        </w:rPr>
        <w:t xml:space="preserve"> bez DPH; plnenie banky z</w:t>
      </w:r>
      <w:r w:rsidR="00671EAC">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w:t>
      </w:r>
      <w:r w:rsidR="00671EAC">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obchodného registra objednávateľa sa nepovažujú za podmienenie plnenia banky z</w:t>
      </w:r>
      <w:r w:rsidR="00671EAC">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bankovej záruky) (ďalej len</w:t>
      </w:r>
      <w:r w:rsidR="005C03CF">
        <w:rPr>
          <w:rFonts w:asciiTheme="minorHAnsi" w:hAnsiTheme="minorHAnsi" w:cstheme="minorHAnsi"/>
          <w:color w:val="auto"/>
          <w:sz w:val="22"/>
          <w:szCs w:val="22"/>
          <w:lang w:eastAsia="cs-CZ"/>
        </w:rPr>
        <w:t xml:space="preserve"> ako</w:t>
      </w:r>
      <w:r w:rsidRPr="000503AE">
        <w:rPr>
          <w:rFonts w:asciiTheme="minorHAnsi" w:hAnsiTheme="minorHAnsi" w:cstheme="minorHAnsi"/>
          <w:color w:val="auto"/>
          <w:sz w:val="22"/>
          <w:szCs w:val="22"/>
          <w:lang w:eastAsia="cs-CZ"/>
        </w:rPr>
        <w:t xml:space="preserve"> “</w:t>
      </w:r>
      <w:r w:rsidRPr="00A5165D">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w:t>
      </w:r>
      <w:r w:rsidR="00671EAC">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uplatnení si nároku na plnenie z</w:t>
      </w:r>
      <w:r w:rsidR="00671EAC">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garančnej bankovej záruky voči banke objednávateľ zhotoviteľa bezodkladne informuje.</w:t>
      </w:r>
      <w:r w:rsidRPr="000503AE">
        <w:rPr>
          <w:rFonts w:asciiTheme="minorHAnsi" w:hAnsiTheme="minorHAnsi" w:cstheme="minorHAnsi"/>
          <w:color w:val="auto"/>
          <w:sz w:val="22"/>
          <w:szCs w:val="22"/>
        </w:rPr>
        <w:t xml:space="preserve"> </w:t>
      </w:r>
      <w:r w:rsidR="007158C6">
        <w:rPr>
          <w:rFonts w:asciiTheme="minorHAnsi" w:hAnsiTheme="minorHAnsi" w:cstheme="minorHAnsi"/>
          <w:color w:val="auto"/>
          <w:sz w:val="22"/>
          <w:szCs w:val="22"/>
        </w:rPr>
        <w:t xml:space="preserve"> </w:t>
      </w:r>
    </w:p>
    <w:p w14:paraId="7913BAE5" w14:textId="3680FD07" w:rsidR="00236B34" w:rsidRPr="00D62B83" w:rsidRDefault="00236B34" w:rsidP="004148C2">
      <w:pPr>
        <w:pStyle w:val="Bezriadkovania"/>
        <w:numPr>
          <w:ilvl w:val="0"/>
          <w:numId w:val="17"/>
        </w:numPr>
        <w:tabs>
          <w:tab w:val="left" w:pos="0"/>
          <w:tab w:val="left" w:pos="284"/>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w:t>
      </w:r>
      <w:r w:rsidR="00671EA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44E65C1B" w:rsidR="00F034E0" w:rsidRPr="00094A9F" w:rsidRDefault="00F034E0" w:rsidP="004148C2">
      <w:pPr>
        <w:pStyle w:val="Bezriadkovania"/>
        <w:numPr>
          <w:ilvl w:val="0"/>
          <w:numId w:val="17"/>
        </w:numPr>
        <w:tabs>
          <w:tab w:val="left" w:pos="284"/>
          <w:tab w:val="left" w:pos="993"/>
        </w:tabs>
        <w:spacing w:after="240"/>
        <w:ind w:left="284" w:hanging="284"/>
        <w:jc w:val="both"/>
        <w:rPr>
          <w:rFonts w:asciiTheme="minorHAnsi" w:hAnsiTheme="minorHAnsi" w:cstheme="minorHAnsi"/>
          <w:color w:val="auto"/>
          <w:sz w:val="22"/>
          <w:szCs w:val="22"/>
          <w:lang w:eastAsia="cs-CZ"/>
        </w:rPr>
      </w:pP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w:t>
      </w:r>
      <w:r w:rsidR="00671EAC">
        <w:rPr>
          <w:rFonts w:asciiTheme="minorHAnsi" w:hAnsiTheme="minorHAnsi" w:cstheme="minorHAnsi"/>
          <w:color w:val="auto"/>
          <w:sz w:val="22"/>
          <w:szCs w:val="22"/>
          <w:lang w:eastAsia="cs-CZ"/>
        </w:rPr>
        <w:t> </w:t>
      </w:r>
      <w:r w:rsidRPr="00147CDD">
        <w:rPr>
          <w:rFonts w:asciiTheme="minorHAnsi" w:hAnsiTheme="minorHAnsi" w:cstheme="minorHAnsi"/>
          <w:color w:val="auto"/>
          <w:sz w:val="22"/>
          <w:szCs w:val="22"/>
          <w:lang w:eastAsia="cs-CZ"/>
        </w:rPr>
        <w:t xml:space="preserve">prípade predĺženia záručnej doby, spôsobeného neplnením záväzkov zhotoviteľa voči objednávateľovi vyplývajúcich zo </w:t>
      </w:r>
      <w:r w:rsidR="0062375A">
        <w:rPr>
          <w:rFonts w:asciiTheme="minorHAnsi" w:hAnsiTheme="minorHAnsi" w:cstheme="minorHAnsi"/>
          <w:color w:val="auto"/>
          <w:sz w:val="22"/>
          <w:szCs w:val="22"/>
          <w:lang w:eastAsia="cs-CZ"/>
        </w:rPr>
        <w:t>z</w:t>
      </w:r>
      <w:r w:rsidRPr="00147CDD">
        <w:rPr>
          <w:rFonts w:asciiTheme="minorHAnsi" w:hAnsiTheme="minorHAnsi" w:cstheme="minorHAnsi"/>
          <w:color w:val="auto"/>
          <w:sz w:val="22"/>
          <w:szCs w:val="22"/>
          <w:lang w:eastAsia="cs-CZ"/>
        </w:rPr>
        <w:t>mluvy a</w:t>
      </w:r>
      <w:r w:rsidR="00671EAC">
        <w:rPr>
          <w:rFonts w:asciiTheme="minorHAnsi" w:hAnsiTheme="minorHAnsi" w:cstheme="minorHAnsi"/>
          <w:color w:val="auto"/>
          <w:sz w:val="22"/>
          <w:szCs w:val="22"/>
          <w:lang w:eastAsia="cs-CZ"/>
        </w:rPr>
        <w:t> </w:t>
      </w:r>
      <w:r w:rsidRPr="00147CDD">
        <w:rPr>
          <w:rFonts w:asciiTheme="minorHAnsi" w:hAnsiTheme="minorHAnsi" w:cstheme="minorHAnsi"/>
          <w:color w:val="auto"/>
          <w:sz w:val="22"/>
          <w:szCs w:val="22"/>
          <w:lang w:eastAsia="cs-CZ"/>
        </w:rPr>
        <w:t>to na celú dobu trvania predĺženej záručnej doby</w:t>
      </w:r>
      <w:r w:rsidRPr="003B41A1">
        <w:rPr>
          <w:rFonts w:asciiTheme="minorHAnsi" w:hAnsiTheme="minorHAnsi" w:cstheme="minorHAnsi"/>
          <w:color w:val="auto"/>
          <w:sz w:val="22"/>
          <w:szCs w:val="22"/>
          <w:lang w:eastAsia="cs-CZ"/>
        </w:rPr>
        <w:t>.</w:t>
      </w:r>
    </w:p>
    <w:p w14:paraId="3E10EF23" w14:textId="5468547E" w:rsidR="00F034E0" w:rsidRPr="00101BA8" w:rsidRDefault="00671EAC" w:rsidP="008679F8">
      <w:pPr>
        <w:pStyle w:val="Bezriadkovania"/>
        <w:tabs>
          <w:tab w:val="left" w:pos="284"/>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r>
      <w:r w:rsidR="00F034E0"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2D2D4C91"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w:t>
      </w:r>
      <w:r w:rsidR="001915E9">
        <w:rPr>
          <w:rFonts w:asciiTheme="minorHAnsi" w:hAnsiTheme="minorHAnsi" w:cstheme="minorHAnsi"/>
          <w:color w:val="auto"/>
          <w:sz w:val="22"/>
          <w:szCs w:val="22"/>
          <w:lang w:eastAsia="cs-CZ"/>
        </w:rPr>
        <w:t>Z</w:t>
      </w:r>
      <w:r w:rsidR="001915E9" w:rsidRPr="00101BA8">
        <w:rPr>
          <w:rFonts w:asciiTheme="minorHAnsi" w:hAnsiTheme="minorHAnsi" w:cstheme="minorHAnsi"/>
          <w:color w:val="auto"/>
          <w:sz w:val="22"/>
          <w:szCs w:val="22"/>
          <w:lang w:eastAsia="cs-CZ"/>
        </w:rPr>
        <w:t xml:space="preserve">mluvy </w:t>
      </w:r>
      <w:r w:rsidRPr="00101BA8">
        <w:rPr>
          <w:rFonts w:asciiTheme="minorHAnsi" w:hAnsiTheme="minorHAnsi" w:cstheme="minorHAnsi"/>
          <w:color w:val="auto"/>
          <w:sz w:val="22"/>
          <w:szCs w:val="22"/>
          <w:lang w:eastAsia="cs-CZ"/>
        </w:rPr>
        <w:t>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 xml:space="preserve">zábezpeka na </w:t>
      </w:r>
      <w:r w:rsidR="001915E9">
        <w:rPr>
          <w:rFonts w:asciiTheme="minorHAnsi" w:hAnsiTheme="minorHAnsi" w:cstheme="minorHAnsi"/>
          <w:color w:val="auto"/>
          <w:sz w:val="22"/>
          <w:szCs w:val="22"/>
        </w:rPr>
        <w:t>riadne vykonanie</w:t>
      </w:r>
      <w:r w:rsidR="001915E9"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w:t>
      </w:r>
      <w:r w:rsidR="00C9530C">
        <w:rPr>
          <w:rFonts w:asciiTheme="minorHAnsi" w:hAnsiTheme="minorHAnsi" w:cstheme="minorHAnsi"/>
          <w:color w:val="auto"/>
          <w:sz w:val="22"/>
          <w:szCs w:val="22"/>
          <w:lang w:eastAsia="cs-CZ"/>
        </w:rPr>
        <w:t xml:space="preserve"> ako</w:t>
      </w:r>
      <w:r w:rsidRPr="00101BA8">
        <w:rPr>
          <w:rFonts w:asciiTheme="minorHAnsi" w:hAnsiTheme="minorHAnsi" w:cstheme="minorHAnsi"/>
          <w:color w:val="auto"/>
          <w:sz w:val="22"/>
          <w:szCs w:val="22"/>
          <w:lang w:eastAsia="cs-CZ"/>
        </w:rPr>
        <w:t xml:space="preserve"> „</w:t>
      </w:r>
      <w:r w:rsidRPr="00A5165D">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4148C2">
      <w:pPr>
        <w:pStyle w:val="Bezriadkovania"/>
        <w:tabs>
          <w:tab w:val="left" w:pos="142"/>
        </w:tabs>
        <w:ind w:left="284" w:hanging="284"/>
        <w:jc w:val="both"/>
        <w:rPr>
          <w:rFonts w:asciiTheme="minorHAnsi" w:hAnsiTheme="minorHAnsi" w:cstheme="minorHAnsi"/>
          <w:color w:val="auto"/>
          <w:sz w:val="22"/>
          <w:szCs w:val="22"/>
          <w:lang w:eastAsia="cs-CZ"/>
        </w:rPr>
      </w:pPr>
    </w:p>
    <w:p w14:paraId="15C77B97" w14:textId="417E5A10"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tým, že realizačná zábezpeka</w:t>
      </w:r>
      <w:r w:rsidR="001915E9">
        <w:rPr>
          <w:rFonts w:asciiTheme="minorHAnsi" w:hAnsiTheme="minorHAnsi" w:cstheme="minorHAnsi"/>
          <w:color w:val="auto"/>
          <w:sz w:val="22"/>
          <w:szCs w:val="22"/>
          <w:lang w:eastAsia="cs-CZ"/>
        </w:rPr>
        <w:t xml:space="preserve"> bude</w:t>
      </w:r>
      <w:r w:rsidRPr="00101BA8">
        <w:rPr>
          <w:rFonts w:asciiTheme="minorHAnsi" w:hAnsiTheme="minorHAnsi" w:cstheme="minorHAnsi"/>
          <w:color w:val="auto"/>
          <w:sz w:val="22"/>
          <w:szCs w:val="22"/>
          <w:lang w:eastAsia="cs-CZ"/>
        </w:rPr>
        <w:t xml:space="preserve"> slúži</w:t>
      </w:r>
      <w:r w:rsidR="001915E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titulu zodpovednosti zhotoviteľa </w:t>
      </w:r>
      <w:r w:rsidR="001915E9">
        <w:rPr>
          <w:rFonts w:asciiTheme="minorHAnsi" w:hAnsiTheme="minorHAnsi" w:cstheme="minorHAnsi"/>
          <w:color w:val="auto"/>
          <w:sz w:val="22"/>
          <w:szCs w:val="22"/>
          <w:lang w:eastAsia="cs-CZ"/>
        </w:rPr>
        <w:t>vzniknutej v</w:t>
      </w:r>
      <w:r w:rsidR="00B66369">
        <w:rPr>
          <w:rFonts w:asciiTheme="minorHAnsi" w:hAnsiTheme="minorHAnsi" w:cstheme="minorHAnsi"/>
          <w:color w:val="auto"/>
          <w:sz w:val="22"/>
          <w:szCs w:val="22"/>
          <w:lang w:eastAsia="cs-CZ"/>
        </w:rPr>
        <w:t> </w:t>
      </w:r>
      <w:r w:rsidR="001915E9">
        <w:rPr>
          <w:rFonts w:asciiTheme="minorHAnsi" w:hAnsiTheme="minorHAnsi" w:cstheme="minorHAnsi"/>
          <w:color w:val="auto"/>
          <w:sz w:val="22"/>
          <w:szCs w:val="22"/>
          <w:lang w:eastAsia="cs-CZ"/>
        </w:rPr>
        <w:t>priebehu</w:t>
      </w:r>
      <w:r w:rsidR="001915E9"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realizáci</w:t>
      </w:r>
      <w:r w:rsidR="001915E9">
        <w:rPr>
          <w:rFonts w:asciiTheme="minorHAnsi" w:hAnsiTheme="minorHAnsi" w:cstheme="minorHAnsi"/>
          <w:color w:val="auto"/>
          <w:sz w:val="22"/>
          <w:szCs w:val="22"/>
          <w:lang w:eastAsia="cs-CZ"/>
        </w:rPr>
        <w:t>e</w:t>
      </w:r>
      <w:r w:rsidRPr="00101BA8">
        <w:rPr>
          <w:rFonts w:asciiTheme="minorHAnsi" w:hAnsiTheme="minorHAnsi" w:cstheme="minorHAnsi"/>
          <w:color w:val="auto"/>
          <w:sz w:val="22"/>
          <w:szCs w:val="22"/>
          <w:lang w:eastAsia="cs-CZ"/>
        </w:rPr>
        <w:t xml:space="preserve"> diela podľa Zmluvy alebo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súvislosti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ňou,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ceny </w:t>
      </w:r>
      <w:r w:rsidR="007F7EB9">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7F7EB9">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to pre prípad, že zhotoviteľ nebude plniť svoje povinnosti podľa tejto Zmluvy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objednávateľovi voči nemu vznikne nárok a/alebo pohľadávka. </w:t>
      </w:r>
    </w:p>
    <w:p w14:paraId="20DCFB77" w14:textId="77777777" w:rsidR="00F034E0" w:rsidRPr="00101BA8" w:rsidRDefault="00F034E0" w:rsidP="004148C2">
      <w:pPr>
        <w:pStyle w:val="Bezriadkovania"/>
        <w:tabs>
          <w:tab w:val="left" w:pos="142"/>
        </w:tabs>
        <w:ind w:left="284" w:hanging="284"/>
        <w:jc w:val="both"/>
        <w:rPr>
          <w:rFonts w:asciiTheme="minorHAnsi" w:hAnsiTheme="minorHAnsi" w:cstheme="minorHAnsi"/>
          <w:color w:val="auto"/>
          <w:sz w:val="22"/>
          <w:szCs w:val="22"/>
          <w:lang w:eastAsia="cs-CZ"/>
        </w:rPr>
      </w:pPr>
    </w:p>
    <w:p w14:paraId="58A7D321" w14:textId="15F8B93F"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Objednávateľ si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ceny </w:t>
      </w:r>
      <w:r w:rsidR="007230A7">
        <w:rPr>
          <w:rFonts w:asciiTheme="minorHAnsi" w:hAnsiTheme="minorHAnsi" w:cstheme="minorHAnsi"/>
          <w:color w:val="auto"/>
          <w:sz w:val="22"/>
          <w:szCs w:val="22"/>
        </w:rPr>
        <w:t xml:space="preserve">za </w:t>
      </w:r>
      <w:r w:rsidR="00DF4522">
        <w:rPr>
          <w:rFonts w:asciiTheme="minorHAnsi" w:hAnsiTheme="minorHAnsi" w:cstheme="minorHAnsi"/>
          <w:color w:val="auto"/>
          <w:sz w:val="22"/>
          <w:szCs w:val="22"/>
        </w:rPr>
        <w:t>d</w:t>
      </w:r>
      <w:r w:rsidR="00DF4522" w:rsidRPr="00101BA8">
        <w:rPr>
          <w:rFonts w:asciiTheme="minorHAnsi" w:hAnsiTheme="minorHAnsi" w:cstheme="minorHAnsi"/>
          <w:color w:val="auto"/>
          <w:sz w:val="22"/>
          <w:szCs w:val="22"/>
        </w:rPr>
        <w:t>iel</w:t>
      </w:r>
      <w:r w:rsidR="007230A7">
        <w:rPr>
          <w:rFonts w:asciiTheme="minorHAnsi" w:hAnsiTheme="minorHAnsi" w:cstheme="minorHAnsi"/>
          <w:color w:val="auto"/>
          <w:sz w:val="22"/>
          <w:szCs w:val="22"/>
        </w:rPr>
        <w:t>o</w:t>
      </w:r>
      <w:r w:rsidR="00DF4522"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bez DPH, a</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to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období odo dňa podpisu preberacieho protokolu/zápisu o</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odovzdaní staveniska do dňa vrátenia realizačnej zábezpeky na účet zhotoviteľa podľa Zmluvy. </w:t>
      </w:r>
    </w:p>
    <w:p w14:paraId="4333C425" w14:textId="77777777" w:rsidR="00B66369" w:rsidRDefault="00B66369" w:rsidP="004148C2">
      <w:pPr>
        <w:pStyle w:val="Odsekzoznamu"/>
        <w:ind w:left="284" w:hanging="284"/>
        <w:rPr>
          <w:rFonts w:asciiTheme="minorHAnsi" w:hAnsiTheme="minorHAnsi" w:cstheme="minorHAnsi"/>
          <w:lang w:eastAsia="cs-CZ"/>
        </w:rPr>
      </w:pPr>
    </w:p>
    <w:p w14:paraId="05DACEF9" w14:textId="1890E2FD"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realizačnú zábezpeku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odovzdaní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prevzatí diela vrátiť zhotoviteľovi prevodom na účet zhotoviteľa uvedený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záhlaví tejto zmluvy.</w:t>
      </w:r>
    </w:p>
    <w:p w14:paraId="3642E459" w14:textId="77777777" w:rsidR="00F034E0" w:rsidRPr="00101BA8" w:rsidRDefault="00F034E0" w:rsidP="004148C2">
      <w:pPr>
        <w:pStyle w:val="Odsekzoznamu"/>
        <w:ind w:left="284" w:hanging="284"/>
        <w:rPr>
          <w:rFonts w:asciiTheme="minorHAnsi" w:hAnsiTheme="minorHAnsi" w:cstheme="minorHAnsi"/>
          <w:lang w:eastAsia="cs-CZ"/>
        </w:rPr>
      </w:pPr>
    </w:p>
    <w:p w14:paraId="3F3F0585" w14:textId="603D9517"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w:t>
      </w:r>
      <w:r w:rsidR="00701199">
        <w:rPr>
          <w:rFonts w:asciiTheme="minorHAnsi" w:hAnsiTheme="minorHAnsi" w:cstheme="minorHAnsi"/>
          <w:color w:val="auto"/>
          <w:sz w:val="22"/>
          <w:szCs w:val="22"/>
          <w:lang w:eastAsia="cs-CZ"/>
        </w:rPr>
        <w:t xml:space="preserve">preberacieho </w:t>
      </w:r>
      <w:r w:rsidRPr="00101BA8">
        <w:rPr>
          <w:rFonts w:asciiTheme="minorHAnsi" w:hAnsiTheme="minorHAnsi" w:cstheme="minorHAnsi"/>
          <w:color w:val="auto"/>
          <w:sz w:val="22"/>
          <w:szCs w:val="22"/>
          <w:lang w:eastAsia="cs-CZ"/>
        </w:rPr>
        <w:t>protokolu 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zábezpeka na vady</w:t>
      </w:r>
      <w:r w:rsidR="001915E9">
        <w:rPr>
          <w:rFonts w:asciiTheme="minorHAnsi" w:hAnsiTheme="minorHAnsi" w:cstheme="minorHAnsi"/>
          <w:color w:val="auto"/>
          <w:sz w:val="22"/>
          <w:szCs w:val="22"/>
        </w:rPr>
        <w:t xml:space="preserve"> diela </w:t>
      </w:r>
      <w:r w:rsidR="00652CC0">
        <w:rPr>
          <w:rFonts w:asciiTheme="minorHAnsi" w:hAnsiTheme="minorHAnsi" w:cstheme="minorHAnsi"/>
          <w:color w:val="auto"/>
          <w:sz w:val="22"/>
          <w:szCs w:val="22"/>
        </w:rPr>
        <w:t>zisten</w:t>
      </w:r>
      <w:r w:rsidR="001915E9">
        <w:rPr>
          <w:rFonts w:asciiTheme="minorHAnsi" w:hAnsiTheme="minorHAnsi" w:cstheme="minorHAnsi"/>
          <w:color w:val="auto"/>
          <w:sz w:val="22"/>
          <w:szCs w:val="22"/>
        </w:rPr>
        <w:t>é po odovzdaní diela</w:t>
      </w:r>
      <w:r w:rsidRPr="00101BA8">
        <w:rPr>
          <w:rFonts w:asciiTheme="minorHAnsi" w:hAnsiTheme="minorHAnsi" w:cstheme="minorHAnsi"/>
          <w:color w:val="auto"/>
          <w:sz w:val="22"/>
          <w:szCs w:val="22"/>
        </w:rPr>
        <w:t xml:space="preserve"> (ďalej len</w:t>
      </w:r>
      <w:r w:rsidR="00FC0FF1">
        <w:rPr>
          <w:rFonts w:asciiTheme="minorHAnsi" w:hAnsiTheme="minorHAnsi" w:cstheme="minorHAnsi"/>
          <w:color w:val="auto"/>
          <w:sz w:val="22"/>
          <w:szCs w:val="22"/>
        </w:rPr>
        <w:t xml:space="preserve"> ako</w:t>
      </w:r>
      <w:r w:rsidRPr="00101BA8">
        <w:rPr>
          <w:rFonts w:asciiTheme="minorHAnsi" w:hAnsiTheme="minorHAnsi" w:cstheme="minorHAnsi"/>
          <w:color w:val="auto"/>
          <w:sz w:val="22"/>
          <w:szCs w:val="22"/>
        </w:rPr>
        <w:t xml:space="preserve"> „</w:t>
      </w:r>
      <w:r w:rsidRPr="00A5165D">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302A639A" w14:textId="77777777" w:rsidR="00B66369" w:rsidRDefault="00B66369" w:rsidP="004148C2">
      <w:pPr>
        <w:pStyle w:val="Odsekzoznamu"/>
        <w:ind w:left="284" w:hanging="284"/>
        <w:rPr>
          <w:rFonts w:asciiTheme="minorHAnsi" w:hAnsiTheme="minorHAnsi" w:cstheme="minorHAnsi"/>
          <w:lang w:eastAsia="cs-CZ"/>
        </w:rPr>
      </w:pPr>
    </w:p>
    <w:p w14:paraId="3E2AC174" w14:textId="5F2B305C"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tým, že garančná zábezpeka </w:t>
      </w:r>
      <w:r w:rsidR="00B66369">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B6636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w:t>
      </w:r>
      <w:r w:rsidRPr="00101BA8">
        <w:rPr>
          <w:rFonts w:asciiTheme="minorHAnsi" w:hAnsiTheme="minorHAnsi" w:cstheme="minorHAnsi"/>
          <w:color w:val="auto"/>
          <w:sz w:val="22"/>
          <w:szCs w:val="22"/>
          <w:lang w:eastAsia="cs-CZ"/>
        </w:rPr>
        <w:lastRenderedPageBreak/>
        <w:t xml:space="preserve">akejkoľvek splatnej peňažnej pohľadávky objednávateľa voči zhotoviteľovi z titulu zodpovednosti zhotoviteľa za vady diela </w:t>
      </w:r>
      <w:r w:rsidR="00652CC0">
        <w:rPr>
          <w:rFonts w:asciiTheme="minorHAnsi" w:hAnsiTheme="minorHAnsi" w:cstheme="minorHAnsi"/>
          <w:color w:val="auto"/>
          <w:sz w:val="22"/>
          <w:szCs w:val="22"/>
          <w:lang w:eastAsia="cs-CZ"/>
        </w:rPr>
        <w:t>zisten</w:t>
      </w:r>
      <w:r w:rsidR="001915E9">
        <w:rPr>
          <w:rFonts w:asciiTheme="minorHAnsi" w:hAnsiTheme="minorHAnsi" w:cstheme="minorHAnsi"/>
          <w:color w:val="auto"/>
          <w:sz w:val="22"/>
          <w:szCs w:val="22"/>
          <w:lang w:eastAsia="cs-CZ"/>
        </w:rPr>
        <w:t>é 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652CC0">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094C5430" w14:textId="77777777" w:rsidR="00F034E0" w:rsidRPr="00101BA8" w:rsidRDefault="00F034E0" w:rsidP="004148C2">
      <w:pPr>
        <w:pStyle w:val="Odsekzoznamu"/>
        <w:ind w:left="284" w:hanging="284"/>
        <w:rPr>
          <w:rFonts w:asciiTheme="minorHAnsi" w:hAnsiTheme="minorHAnsi" w:cstheme="minorHAnsi"/>
          <w:lang w:eastAsia="cs-CZ"/>
        </w:rPr>
      </w:pPr>
    </w:p>
    <w:p w14:paraId="50466F22" w14:textId="05C3F061"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652CC0">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a to v období odo dňa </w:t>
      </w:r>
      <w:r w:rsidR="001915E9">
        <w:rPr>
          <w:rFonts w:asciiTheme="minorHAnsi" w:hAnsiTheme="minorHAnsi" w:cstheme="minorHAnsi"/>
          <w:color w:val="auto"/>
          <w:sz w:val="22"/>
          <w:szCs w:val="22"/>
          <w:lang w:eastAsia="cs-CZ"/>
        </w:rPr>
        <w:t>prebratia diela v súlade s touto Zmluvou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4148C2">
      <w:pPr>
        <w:pStyle w:val="Odsekzoznamu"/>
        <w:ind w:left="284" w:hanging="284"/>
        <w:rPr>
          <w:rFonts w:asciiTheme="minorHAnsi" w:hAnsiTheme="minorHAnsi" w:cstheme="minorHAnsi"/>
          <w:lang w:eastAsia="cs-CZ"/>
        </w:rPr>
      </w:pPr>
    </w:p>
    <w:p w14:paraId="71FC0386" w14:textId="393C4756"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4148C2">
      <w:pPr>
        <w:pStyle w:val="Odsekzoznamu"/>
        <w:ind w:left="284" w:hanging="284"/>
        <w:rPr>
          <w:rFonts w:asciiTheme="minorHAnsi" w:hAnsiTheme="minorHAnsi" w:cstheme="minorHAnsi"/>
          <w:lang w:eastAsia="cs-CZ"/>
        </w:rPr>
      </w:pPr>
    </w:p>
    <w:p w14:paraId="266BEF71" w14:textId="77777777" w:rsidR="00F034E0" w:rsidRPr="00101BA8"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520C024C"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iela</w:t>
      </w:r>
      <w:r w:rsidRPr="00101BA8">
        <w:rPr>
          <w:rFonts w:asciiTheme="minorHAnsi" w:hAnsiTheme="minorHAnsi" w:cstheme="minorHAnsi"/>
          <w:color w:val="auto"/>
          <w:sz w:val="22"/>
          <w:szCs w:val="22"/>
          <w:lang w:eastAsia="cs-CZ"/>
        </w:rPr>
        <w:t xml:space="preserve">, termínu riadneho dokončenia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odstránenie zistených nedorobkov a vád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554BD2D8" w:rsidR="00F034E0" w:rsidRDefault="00F034E0" w:rsidP="004148C2">
      <w:pPr>
        <w:pStyle w:val="Bezriadkovania"/>
        <w:numPr>
          <w:ilvl w:val="0"/>
          <w:numId w:val="36"/>
        </w:numPr>
        <w:tabs>
          <w:tab w:val="left" w:pos="142"/>
        </w:tabs>
        <w:ind w:left="284" w:hanging="284"/>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 z ceny </w:t>
      </w:r>
      <w:r w:rsidR="00306043">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306043">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bez DPH (pri realizačnej zábezpeke) a</w:t>
      </w:r>
      <w:r w:rsidR="00306043">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w:t>
      </w:r>
      <w:r w:rsidR="00306043">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ceny </w:t>
      </w:r>
      <w:r w:rsidR="00306043">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306043">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garančnej zábezpeke), a to najneskôr do </w:t>
      </w:r>
      <w:r>
        <w:rPr>
          <w:rFonts w:asciiTheme="minorHAnsi" w:hAnsiTheme="minorHAnsi" w:cstheme="minorHAnsi"/>
          <w:color w:val="auto"/>
          <w:sz w:val="22"/>
          <w:szCs w:val="22"/>
          <w:lang w:eastAsia="cs-CZ"/>
        </w:rPr>
        <w:t>pätnás</w:t>
      </w:r>
      <w:r w:rsidR="00DF4522">
        <w:rPr>
          <w:rFonts w:asciiTheme="minorHAnsi" w:hAnsiTheme="minorHAnsi" w:cstheme="minorHAnsi"/>
          <w:color w:val="auto"/>
          <w:sz w:val="22"/>
          <w:szCs w:val="22"/>
          <w:lang w:eastAsia="cs-CZ"/>
        </w:rPr>
        <w:t>tich</w:t>
      </w:r>
      <w:r>
        <w:rPr>
          <w:rFonts w:asciiTheme="minorHAnsi" w:hAnsiTheme="minorHAnsi" w:cstheme="minorHAnsi"/>
          <w:color w:val="auto"/>
          <w:sz w:val="22"/>
          <w:szCs w:val="22"/>
          <w:lang w:eastAsia="cs-CZ"/>
        </w:rPr>
        <w:t xml:space="preserve">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w:t>
      </w:r>
      <w:r w:rsidR="002037A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2037A9">
        <w:rPr>
          <w:rFonts w:asciiTheme="minorHAnsi" w:hAnsiTheme="minorHAnsi" w:cstheme="minorHAnsi"/>
          <w:color w:val="auto"/>
          <w:sz w:val="22"/>
          <w:szCs w:val="22"/>
          <w:lang w:eastAsia="cs-CZ"/>
        </w:rPr>
        <w:t xml:space="preserve"> za</w:t>
      </w:r>
      <w:r w:rsidRPr="00101BA8">
        <w:rPr>
          <w:rFonts w:asciiTheme="minorHAnsi" w:hAnsiTheme="minorHAnsi" w:cstheme="minorHAnsi"/>
          <w:color w:val="auto"/>
          <w:sz w:val="22"/>
          <w:szCs w:val="22"/>
          <w:lang w:eastAsia="cs-CZ"/>
        </w:rPr>
        <w:t xml:space="preserve"> </w:t>
      </w:r>
      <w:r w:rsidR="002037A9">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iel</w:t>
      </w:r>
      <w:r w:rsidR="002037A9">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3128A705" w:rsidR="00F034E0" w:rsidRDefault="00F034E0" w:rsidP="004148C2">
      <w:pPr>
        <w:pStyle w:val="Bezriadkovania"/>
        <w:tabs>
          <w:tab w:val="left" w:pos="426"/>
        </w:tabs>
        <w:ind w:left="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17FDF4A5" w14:textId="000E7974" w:rsidR="00F43B73" w:rsidRPr="0080417A" w:rsidRDefault="00F43B73" w:rsidP="00F43B73">
      <w:pPr>
        <w:tabs>
          <w:tab w:val="left" w:pos="567"/>
          <w:tab w:val="left" w:pos="993"/>
          <w:tab w:val="left" w:pos="7088"/>
        </w:tabs>
        <w:spacing w:after="0"/>
        <w:jc w:val="center"/>
      </w:pPr>
      <w:r w:rsidRPr="004D67E2">
        <w:rPr>
          <w:b/>
        </w:rPr>
        <w:t xml:space="preserve">Čl. </w:t>
      </w:r>
      <w:r>
        <w:rPr>
          <w:rFonts w:cstheme="minorHAnsi"/>
          <w:b/>
          <w:lang w:eastAsia="cs-CZ"/>
        </w:rPr>
        <w:t>XVI</w:t>
      </w:r>
      <w:r w:rsidR="002440E6">
        <w:rPr>
          <w:rFonts w:cstheme="minorHAnsi"/>
          <w:b/>
          <w:lang w:eastAsia="cs-CZ"/>
        </w:rPr>
        <w:t>.</w:t>
      </w:r>
    </w:p>
    <w:p w14:paraId="049F116C" w14:textId="77777777" w:rsidR="00F43B73" w:rsidRDefault="00F43B73" w:rsidP="00F43B73">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C6A38E2" w14:textId="77777777" w:rsidR="00F43B73" w:rsidRDefault="00F43B73" w:rsidP="008679F8">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12152AB1" w14:textId="77777777" w:rsidR="00F43B73" w:rsidRDefault="00F43B73" w:rsidP="008679F8">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7769245A" w14:textId="3FBDE149" w:rsidR="007F2BE6" w:rsidRPr="008679F8" w:rsidRDefault="00F43B73" w:rsidP="008679F8">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 xml:space="preserve">Zhotoviteľ je povinný zaslať každú písomnosť vzniknutú na základe tejto Zmluvy objednávateľovi aj elektronicky na nasledovné emailové adresy: </w:t>
      </w:r>
      <w:r w:rsidR="00374FE2" w:rsidRPr="008679F8">
        <w:rPr>
          <w:rFonts w:asciiTheme="minorHAnsi" w:hAnsiTheme="minorHAnsi"/>
          <w:highlight w:val="yellow"/>
        </w:rPr>
        <w:t>...</w:t>
      </w:r>
      <w:r w:rsidRPr="008679F8">
        <w:rPr>
          <w:rFonts w:asciiTheme="minorHAnsi" w:hAnsiTheme="minorHAnsi" w:cstheme="minorHAnsi"/>
          <w:highlight w:val="yellow"/>
        </w:rPr>
        <w:t>.</w:t>
      </w:r>
      <w:r w:rsidR="008679F8" w:rsidRPr="008679F8">
        <w:rPr>
          <w:rFonts w:asciiTheme="minorHAnsi" w:hAnsiTheme="minorHAnsi" w:cstheme="minorHAnsi"/>
          <w:highlight w:val="yellow"/>
        </w:rPr>
        <w:t>..................................</w:t>
      </w:r>
      <w:r w:rsidRPr="006E1EDB">
        <w:rPr>
          <w:rFonts w:asciiTheme="minorHAnsi" w:hAnsiTheme="minorHAnsi" w:cstheme="minorHAnsi"/>
        </w:rPr>
        <w:t xml:space="preserve"> </w:t>
      </w:r>
      <w:r w:rsidRPr="006E1EDB">
        <w:rPr>
          <w:rFonts w:asciiTheme="minorHAnsi" w:hAnsiTheme="minorHAnsi"/>
        </w:rPr>
        <w:t>V prípade</w:t>
      </w:r>
      <w:r>
        <w:rPr>
          <w:rFonts w:asciiTheme="minorHAnsi" w:hAnsiTheme="minorHAnsi"/>
        </w:rPr>
        <w:t xml:space="preserve"> zaslania písomnosti e-mailom alebo faxom je zhotoviteľ povinný písomnosti doručiť na adresu sídla objednávateľa do 3 pracovných dní aj poštou alebo prostredníctvom kuriéra. </w:t>
      </w:r>
    </w:p>
    <w:p w14:paraId="7723A90F" w14:textId="48B280E2" w:rsidR="00F43B73" w:rsidRDefault="00F43B73" w:rsidP="008679F8">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7F2BE6">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w:t>
      </w:r>
      <w:r>
        <w:rPr>
          <w:rFonts w:asciiTheme="minorHAnsi" w:hAnsiTheme="minorHAnsi"/>
        </w:rPr>
        <w:lastRenderedPageBreak/>
        <w:t xml:space="preserve">úkon za doručený druhej </w:t>
      </w:r>
      <w:r w:rsidR="007F2BE6">
        <w:rPr>
          <w:rFonts w:asciiTheme="minorHAnsi" w:hAnsiTheme="minorHAnsi"/>
        </w:rPr>
        <w:t>z</w:t>
      </w:r>
      <w:r>
        <w:rPr>
          <w:rFonts w:asciiTheme="minorHAnsi" w:hAnsiTheme="minorHAnsi"/>
        </w:rPr>
        <w:t xml:space="preserve">mluvnej strane aj v prípade, ak bude doporučená zásielka vrátená </w:t>
      </w:r>
      <w:r w:rsidR="007F2BE6">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7F2BE6">
        <w:rPr>
          <w:rFonts w:asciiTheme="minorHAnsi" w:hAnsiTheme="minorHAnsi"/>
        </w:rPr>
        <w:t>z</w:t>
      </w:r>
      <w:r>
        <w:rPr>
          <w:rFonts w:asciiTheme="minorHAnsi" w:hAnsiTheme="minorHAnsi"/>
        </w:rPr>
        <w:t>mluvnej strane, ktorá ju odoslala ako nedoručiteľná.</w:t>
      </w:r>
    </w:p>
    <w:p w14:paraId="2E19ABB2" w14:textId="77777777" w:rsidR="00F43B73" w:rsidRDefault="00F43B73" w:rsidP="008679F8">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29DCA043" w14:textId="77777777" w:rsidR="00F43B73" w:rsidRDefault="00F43B73" w:rsidP="008679F8">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3 pracovných dní. </w:t>
      </w:r>
    </w:p>
    <w:p w14:paraId="0FFCE097" w14:textId="77777777" w:rsidR="00F43B73" w:rsidRDefault="00F43B73" w:rsidP="008679F8">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7340C7CF" w14:textId="77777777" w:rsidR="00F43B73" w:rsidRDefault="00F43B73" w:rsidP="008679F8">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35E60B19" w14:textId="65F6A0AA" w:rsidR="0022570C" w:rsidRDefault="00F43B73" w:rsidP="0022570C">
      <w:pPr>
        <w:pStyle w:val="Odsekzoznamu"/>
        <w:widowControl w:val="0"/>
        <w:numPr>
          <w:ilvl w:val="0"/>
          <w:numId w:val="48"/>
        </w:numPr>
        <w:tabs>
          <w:tab w:val="left" w:pos="284"/>
          <w:tab w:val="left" w:pos="426"/>
          <w:tab w:val="left" w:pos="7088"/>
        </w:tabs>
        <w:spacing w:before="240" w:after="100" w:afterAutospacing="1"/>
        <w:ind w:left="284" w:hanging="284"/>
        <w:jc w:val="both"/>
        <w:rPr>
          <w:rFonts w:asciiTheme="minorHAnsi" w:hAnsiTheme="minorHAnsi" w:cstheme="minorHAnsi"/>
          <w:lang w:eastAsia="cs-CZ"/>
        </w:rPr>
      </w:pPr>
      <w:r>
        <w:rPr>
          <w:rFonts w:asciiTheme="minorHAnsi" w:hAnsiTheme="minorHAnsi" w:cs="Calibri"/>
          <w:lang w:eastAsia="cs-CZ"/>
        </w:rPr>
        <w:t>Zhotoviteľ sa zaväzuje byť riadne zapísaný v registri partnerov verejného sektora po celú dobu trvania tejto Zmluvy, ak povinnosť zápisu vyplýva zo Zákona o RPVS.</w:t>
      </w:r>
      <w:r w:rsidRPr="0080417A">
        <w:rPr>
          <w:rFonts w:asciiTheme="minorHAnsi" w:hAnsiTheme="minorHAnsi"/>
        </w:rPr>
        <w:t xml:space="preserve"> Zhotoviteľ sa zaväzuje </w:t>
      </w:r>
      <w:r w:rsidRPr="0022570C">
        <w:rPr>
          <w:rFonts w:asciiTheme="minorHAnsi" w:hAnsiTheme="minorHAnsi" w:cstheme="minorHAnsi"/>
        </w:rPr>
        <w:t xml:space="preserve">zabezpečiť, aby jeho subdodávatelia v zmysle § 2 ods. 1 písm. </w:t>
      </w:r>
      <w:r w:rsidRPr="0022570C">
        <w:rPr>
          <w:rFonts w:asciiTheme="minorHAnsi" w:hAnsiTheme="minorHAnsi" w:cstheme="minorHAnsi"/>
          <w:lang w:eastAsia="cs-CZ"/>
        </w:rPr>
        <w:t xml:space="preserve">a) bod 7 Zákona o RPVS boli riadne zapísaní v registri partnerov verejného sektora po celú dobu trvania subdodávateľskej zmluvy, ak im povinnosť zápisu vyplýva zo Zákona o RPVS. </w:t>
      </w:r>
      <w:r w:rsidRPr="0022570C">
        <w:rPr>
          <w:rFonts w:asciiTheme="minorHAnsi" w:hAnsiTheme="minorHAnsi" w:cstheme="minorHAnsi"/>
        </w:rPr>
        <w:t>Zhotoviteľ je povinný na požiadanie objednávateľa predložiť všetky zmluvy so svojimi subdodávateľmi.</w:t>
      </w:r>
    </w:p>
    <w:p w14:paraId="554C2F81" w14:textId="603CA20B" w:rsidR="00883142" w:rsidRPr="008679F8" w:rsidRDefault="00F43B73" w:rsidP="008679F8">
      <w:pPr>
        <w:pStyle w:val="Odsekzoznamu"/>
        <w:numPr>
          <w:ilvl w:val="0"/>
          <w:numId w:val="48"/>
        </w:numPr>
        <w:spacing w:before="240" w:after="100" w:afterAutospacing="1"/>
        <w:ind w:left="284" w:hanging="284"/>
        <w:jc w:val="both"/>
        <w:rPr>
          <w:rFonts w:asciiTheme="minorHAnsi" w:hAnsiTheme="minorHAnsi" w:cstheme="minorHAnsi"/>
          <w:b/>
          <w:bCs/>
        </w:rPr>
      </w:pPr>
      <w:r w:rsidRPr="008679F8">
        <w:rPr>
          <w:rFonts w:asciiTheme="minorHAnsi" w:hAnsiTheme="minorHAnsi"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w:t>
      </w:r>
      <w:r w:rsidR="0022570C">
        <w:rPr>
          <w:rFonts w:asciiTheme="minorHAnsi" w:hAnsiTheme="minorHAnsi" w:cstheme="minorHAnsi"/>
          <w:lang w:eastAsia="cs-CZ"/>
        </w:rPr>
        <w:t>z</w:t>
      </w:r>
      <w:r w:rsidRPr="008679F8">
        <w:rPr>
          <w:rFonts w:asciiTheme="minorHAnsi" w:hAnsiTheme="minorHAnsi" w:cstheme="minorHAnsi"/>
          <w:lang w:eastAsia="cs-CZ"/>
        </w:rPr>
        <w:t>mluvnej strany. V prípade porušenia tejto povinnosti jednou zo Zmluvných strán bude zmluva o prevode (postúpení) zmluvných záväzkov neplatná.</w:t>
      </w:r>
    </w:p>
    <w:p w14:paraId="72B84A19" w14:textId="31785A1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w:t>
      </w:r>
      <w:r w:rsidR="00F43B73">
        <w:rPr>
          <w:rFonts w:asciiTheme="minorHAnsi" w:hAnsiTheme="minorHAnsi" w:cstheme="minorHAnsi"/>
          <w:b/>
          <w:bCs/>
          <w:color w:val="auto"/>
          <w:sz w:val="22"/>
          <w:szCs w:val="22"/>
        </w:rPr>
        <w:t>VII</w:t>
      </w:r>
      <w:r w:rsidRPr="00431BAD">
        <w:rPr>
          <w:rFonts w:asciiTheme="minorHAnsi" w:hAnsiTheme="minorHAnsi" w:cstheme="minorHAnsi"/>
          <w:b/>
          <w:bCs/>
          <w:color w:val="auto"/>
          <w:sz w:val="22"/>
          <w:szCs w:val="22"/>
        </w:rPr>
        <w:t>.</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5087044B" w:rsidR="00236B34" w:rsidRDefault="00236B34" w:rsidP="0057636E">
      <w:pPr>
        <w:pStyle w:val="Default"/>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00AF7676" w:rsidRPr="00AF7676">
        <w:rPr>
          <w:rFonts w:asciiTheme="minorHAnsi" w:hAnsiTheme="minorHAnsi" w:cstheme="minorHAnsi"/>
          <w:color w:val="auto"/>
          <w:sz w:val="22"/>
          <w:szCs w:val="22"/>
        </w:rPr>
        <w:t>Táto Zmluva nadobúda platnosť dňom jej podpisu obidvomi zmluvnými stranami a účinnosť dňom nasledujúcim po dni zverejnenia Zmluvy v Centrálnom registri zmlúv /www.crz.gov.sk/ v súlade s §</w:t>
      </w:r>
      <w:r w:rsidR="00AB2862">
        <w:rPr>
          <w:rFonts w:asciiTheme="minorHAnsi" w:hAnsiTheme="minorHAnsi" w:cstheme="minorHAnsi"/>
          <w:color w:val="auto"/>
          <w:sz w:val="22"/>
          <w:szCs w:val="22"/>
        </w:rPr>
        <w:t> </w:t>
      </w:r>
      <w:r w:rsidR="00AF7676" w:rsidRPr="00AF7676">
        <w:rPr>
          <w:rFonts w:asciiTheme="minorHAnsi" w:hAnsiTheme="minorHAnsi" w:cstheme="minorHAnsi"/>
          <w:color w:val="auto"/>
          <w:sz w:val="22"/>
          <w:szCs w:val="22"/>
        </w:rPr>
        <w:t>47a ods. 1 zákona č. 40/1964 Zb. Občiansky zákonník v znení neskorších predpisov v spojení s §</w:t>
      </w:r>
      <w:r w:rsidR="000C65CF">
        <w:rPr>
          <w:rFonts w:asciiTheme="minorHAnsi" w:hAnsiTheme="minorHAnsi" w:cstheme="minorHAnsi"/>
          <w:color w:val="auto"/>
          <w:sz w:val="22"/>
          <w:szCs w:val="22"/>
        </w:rPr>
        <w:t> </w:t>
      </w:r>
      <w:r w:rsidR="00AF7676" w:rsidRPr="00AF7676">
        <w:rPr>
          <w:rFonts w:asciiTheme="minorHAnsi" w:hAnsiTheme="minorHAnsi" w:cstheme="minorHAnsi"/>
          <w:color w:val="auto"/>
          <w:sz w:val="22"/>
          <w:szCs w:val="22"/>
        </w:rPr>
        <w:t>5a zákona č. 211/2000 Z. z. o slobodnom prístupe k informáciám a o zmene a doplnení niektorých zákonov (zákon o slobode informácií) v znení neskorších predpisov</w:t>
      </w:r>
      <w:r w:rsidR="00EB0662">
        <w:rPr>
          <w:rFonts w:asciiTheme="minorHAnsi" w:hAnsiTheme="minorHAnsi" w:cstheme="minorHAnsi"/>
          <w:color w:val="auto"/>
          <w:sz w:val="22"/>
          <w:szCs w:val="22"/>
        </w:rPr>
        <w:t xml:space="preserve"> </w:t>
      </w:r>
      <w:r w:rsidR="00EB0662" w:rsidRPr="006500F5">
        <w:rPr>
          <w:rFonts w:ascii="Calibri" w:eastAsia="Times New Roman" w:hAnsi="Calibri" w:cs="Calibri"/>
          <w:sz w:val="22"/>
          <w:szCs w:val="22"/>
          <w:lang w:eastAsia="cs-CZ"/>
        </w:rPr>
        <w:t>(ďalej len ako „</w:t>
      </w:r>
      <w:r w:rsidR="00EB0662" w:rsidRPr="00C26E0C">
        <w:rPr>
          <w:rFonts w:ascii="Calibri" w:eastAsia="Times New Roman" w:hAnsi="Calibri" w:cs="Calibri"/>
          <w:sz w:val="22"/>
          <w:szCs w:val="22"/>
          <w:lang w:eastAsia="cs-CZ"/>
        </w:rPr>
        <w:t>Zákon o slobode informácií</w:t>
      </w:r>
      <w:r w:rsidR="00EB0662" w:rsidRPr="006500F5">
        <w:rPr>
          <w:rFonts w:ascii="Calibri" w:eastAsia="Times New Roman" w:hAnsi="Calibri" w:cs="Calibri"/>
          <w:sz w:val="22"/>
          <w:szCs w:val="22"/>
          <w:lang w:eastAsia="cs-CZ"/>
        </w:rPr>
        <w:t>“)</w:t>
      </w:r>
      <w:r w:rsidR="00EB0662">
        <w:rPr>
          <w:rFonts w:ascii="Calibri" w:eastAsia="Times New Roman" w:hAnsi="Calibri" w:cs="Calibri"/>
          <w:sz w:val="22"/>
          <w:szCs w:val="22"/>
          <w:lang w:eastAsia="cs-CZ"/>
        </w:rPr>
        <w:t>.</w:t>
      </w:r>
    </w:p>
    <w:p w14:paraId="694F1C94" w14:textId="77777777" w:rsidR="001C2460" w:rsidRDefault="001C2460" w:rsidP="0057636E">
      <w:pPr>
        <w:pStyle w:val="Default"/>
        <w:ind w:left="284" w:hanging="284"/>
        <w:jc w:val="both"/>
        <w:rPr>
          <w:rFonts w:asciiTheme="minorHAnsi" w:hAnsiTheme="minorHAnsi" w:cstheme="minorHAnsi"/>
          <w:color w:val="auto"/>
          <w:sz w:val="22"/>
          <w:szCs w:val="22"/>
        </w:rPr>
      </w:pPr>
    </w:p>
    <w:p w14:paraId="6DF3BF59" w14:textId="0E7919D1" w:rsidR="00236B34" w:rsidRPr="00FD6D05" w:rsidRDefault="00236B34" w:rsidP="0057636E">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sidR="00FD6D05" w:rsidRPr="00845806">
        <w:rPr>
          <w:rFonts w:asciiTheme="minorHAnsi" w:hAnsiTheme="minorHAnsi" w:cstheme="minorHAnsi"/>
          <w:color w:val="auto"/>
          <w:sz w:val="22"/>
          <w:szCs w:val="22"/>
        </w:rPr>
        <w:t>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w:t>
      </w:r>
      <w:r w:rsidRPr="00FD6D05">
        <w:rPr>
          <w:rFonts w:asciiTheme="minorHAnsi" w:hAnsiTheme="minorHAnsi" w:cstheme="minorHAnsi"/>
          <w:color w:val="auto"/>
          <w:sz w:val="22"/>
          <w:szCs w:val="22"/>
        </w:rPr>
        <w:t xml:space="preserve">. </w:t>
      </w:r>
    </w:p>
    <w:p w14:paraId="3B00B710" w14:textId="70AC18B4" w:rsidR="00236B34" w:rsidRPr="009A53FF" w:rsidRDefault="00236B34" w:rsidP="0057636E">
      <w:pPr>
        <w:pStyle w:val="Default"/>
        <w:spacing w:after="240"/>
        <w:ind w:left="284" w:hanging="284"/>
        <w:jc w:val="both"/>
        <w:rPr>
          <w:rFonts w:asciiTheme="minorHAnsi" w:hAnsiTheme="minorHAnsi" w:cstheme="minorHAnsi"/>
          <w:color w:val="auto"/>
          <w:sz w:val="22"/>
          <w:szCs w:val="22"/>
        </w:rPr>
      </w:pPr>
      <w:r w:rsidRPr="009A53FF">
        <w:rPr>
          <w:rFonts w:asciiTheme="minorHAnsi" w:hAnsiTheme="minorHAnsi" w:cstheme="minorHAnsi"/>
          <w:b/>
          <w:bCs/>
          <w:color w:val="auto"/>
          <w:sz w:val="22"/>
          <w:szCs w:val="22"/>
        </w:rPr>
        <w:t>3.</w:t>
      </w:r>
      <w:r w:rsidRPr="00845806">
        <w:rPr>
          <w:rFonts w:asciiTheme="minorHAnsi" w:hAnsiTheme="minorHAnsi" w:cstheme="minorHAnsi"/>
          <w:color w:val="auto"/>
          <w:sz w:val="22"/>
          <w:szCs w:val="22"/>
        </w:rPr>
        <w:t xml:space="preserve"> </w:t>
      </w:r>
      <w:r w:rsidR="009A53FF" w:rsidRPr="00845806">
        <w:rPr>
          <w:rFonts w:asciiTheme="minorHAnsi" w:hAnsiTheme="minorHAnsi" w:cstheme="minorHAnsi"/>
          <w:color w:val="auto"/>
          <w:sz w:val="22"/>
          <w:szCs w:val="22"/>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w:t>
      </w:r>
      <w:r w:rsidR="009A53FF" w:rsidRPr="00845806">
        <w:rPr>
          <w:rFonts w:asciiTheme="minorHAnsi" w:hAnsiTheme="minorHAnsi" w:cstheme="minorHAnsi"/>
          <w:color w:val="auto"/>
          <w:sz w:val="22"/>
          <w:szCs w:val="22"/>
        </w:rPr>
        <w:lastRenderedPageBreak/>
        <w:t>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r w:rsidRPr="009A53FF">
        <w:rPr>
          <w:rFonts w:asciiTheme="minorHAnsi" w:hAnsiTheme="minorHAnsi" w:cstheme="minorHAnsi"/>
          <w:color w:val="auto"/>
          <w:sz w:val="22"/>
          <w:szCs w:val="22"/>
        </w:rPr>
        <w:t xml:space="preserve">. </w:t>
      </w:r>
    </w:p>
    <w:p w14:paraId="257BB2DC" w14:textId="5BAAB588" w:rsidR="00236B34" w:rsidRDefault="00236B34" w:rsidP="0057636E">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Táto</w:t>
      </w:r>
      <w:r w:rsidR="00AF7676">
        <w:rPr>
          <w:rFonts w:asciiTheme="minorHAnsi" w:hAnsiTheme="minorHAnsi" w:cstheme="minorHAnsi"/>
          <w:color w:val="auto"/>
          <w:sz w:val="22"/>
          <w:szCs w:val="22"/>
        </w:rPr>
        <w:t xml:space="preserve"> Zmluva je</w:t>
      </w:r>
      <w:r>
        <w:rPr>
          <w:rFonts w:asciiTheme="minorHAnsi" w:hAnsiTheme="minorHAnsi" w:cstheme="minorHAnsi"/>
          <w:color w:val="auto"/>
          <w:sz w:val="22"/>
          <w:szCs w:val="22"/>
        </w:rPr>
        <w:t xml:space="preserv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239C67CA" w:rsidR="00236B34" w:rsidRPr="004818E1" w:rsidRDefault="00236B34" w:rsidP="008679F8">
      <w:pPr>
        <w:pStyle w:val="Default"/>
        <w:numPr>
          <w:ilvl w:val="0"/>
          <w:numId w:val="50"/>
        </w:numPr>
        <w:tabs>
          <w:tab w:val="left" w:pos="284"/>
        </w:tabs>
        <w:spacing w:after="240"/>
        <w:ind w:left="284" w:hanging="284"/>
        <w:jc w:val="both"/>
        <w:rPr>
          <w:rFonts w:asciiTheme="minorHAnsi" w:hAnsiTheme="minorHAnsi" w:cstheme="minorHAnsi"/>
          <w:lang w:eastAsia="cs-CZ"/>
        </w:rPr>
      </w:pPr>
      <w:r w:rsidRPr="00A5165D">
        <w:rPr>
          <w:rFonts w:asciiTheme="minorHAnsi" w:hAnsiTheme="minorHAnsi" w:cstheme="minorHAnsi"/>
          <w:sz w:val="22"/>
          <w:szCs w:val="22"/>
        </w:rPr>
        <w:t xml:space="preserve">Pokiaľ zhotoviteľ preukazuje splnenie podmienok účasti podľa § 34 </w:t>
      </w:r>
      <w:r w:rsidR="003D79EF">
        <w:rPr>
          <w:rFonts w:asciiTheme="minorHAnsi" w:hAnsiTheme="minorHAnsi" w:cstheme="minorHAnsi"/>
          <w:sz w:val="22"/>
          <w:szCs w:val="22"/>
        </w:rPr>
        <w:t>ZVO</w:t>
      </w:r>
      <w:r w:rsidRPr="00A5165D">
        <w:rPr>
          <w:rFonts w:asciiTheme="minorHAnsi" w:hAnsiTheme="minorHAnsi" w:cstheme="minorHAnsi"/>
          <w:sz w:val="22"/>
          <w:szCs w:val="22"/>
        </w:rPr>
        <w:t xml:space="preserve"> inou osobou, je povinný plnenie, resp. jeho príslušnú časť touto </w:t>
      </w:r>
      <w:r w:rsidR="003D79EF">
        <w:rPr>
          <w:rFonts w:asciiTheme="minorHAnsi" w:hAnsiTheme="minorHAnsi" w:cstheme="minorHAnsi"/>
          <w:sz w:val="22"/>
          <w:szCs w:val="22"/>
        </w:rPr>
        <w:t>inou</w:t>
      </w:r>
      <w:r w:rsidRPr="00A5165D">
        <w:rPr>
          <w:rFonts w:asciiTheme="minorHAnsi" w:hAnsiTheme="minorHAnsi" w:cstheme="minorHAnsi"/>
          <w:sz w:val="22"/>
          <w:szCs w:val="22"/>
        </w:rPr>
        <w:t xml:space="preserve"> osobou aj realizovať.</w:t>
      </w:r>
    </w:p>
    <w:p w14:paraId="48F13757" w14:textId="2877CCEF" w:rsidR="00236B34" w:rsidRDefault="009F24F1" w:rsidP="008679F8">
      <w:pPr>
        <w:numPr>
          <w:ilvl w:val="0"/>
          <w:numId w:val="50"/>
        </w:numPr>
        <w:tabs>
          <w:tab w:val="left" w:pos="0"/>
          <w:tab w:val="left" w:pos="284"/>
        </w:tabs>
        <w:suppressAutoHyphens/>
        <w:autoSpaceDE w:val="0"/>
        <w:spacing w:line="240" w:lineRule="auto"/>
        <w:ind w:left="284" w:hanging="284"/>
        <w:jc w:val="both"/>
        <w:rPr>
          <w:rFonts w:cstheme="minorHAnsi"/>
        </w:rPr>
      </w:pPr>
      <w:r w:rsidRPr="009F24F1">
        <w:rPr>
          <w:rFonts w:cstheme="minorHAnsi"/>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r w:rsidR="00236B34">
        <w:rPr>
          <w:rFonts w:cstheme="minorHAnsi"/>
        </w:rPr>
        <w:t>.</w:t>
      </w:r>
    </w:p>
    <w:p w14:paraId="5CBCA38F" w14:textId="4BBCAF64" w:rsidR="00B4060D" w:rsidRDefault="00B4060D" w:rsidP="008679F8">
      <w:pPr>
        <w:numPr>
          <w:ilvl w:val="0"/>
          <w:numId w:val="50"/>
        </w:numPr>
        <w:tabs>
          <w:tab w:val="left" w:pos="426"/>
        </w:tabs>
        <w:suppressAutoHyphens/>
        <w:autoSpaceDE w:val="0"/>
        <w:spacing w:line="240" w:lineRule="auto"/>
        <w:ind w:left="284" w:hanging="284"/>
        <w:jc w:val="both"/>
        <w:rPr>
          <w:rFonts w:cstheme="minorHAnsi"/>
        </w:rPr>
      </w:pPr>
      <w:r w:rsidRPr="001B4FBE">
        <w:rPr>
          <w:rFonts w:cs="Calibri"/>
          <w:lang w:eastAsia="cs-CZ"/>
        </w:rPr>
        <w:t xml:space="preserve">Zmluvné strany sa zaväzujú, že </w:t>
      </w:r>
      <w:r>
        <w:rPr>
          <w:rFonts w:cs="Calibri"/>
          <w:lang w:eastAsia="cs-CZ"/>
        </w:rPr>
        <w:t xml:space="preserve">dôverné </w:t>
      </w:r>
      <w:r w:rsidRPr="001B4FBE">
        <w:rPr>
          <w:rFonts w:cs="Calibri"/>
          <w:lang w:eastAsia="cs-CZ"/>
        </w:rPr>
        <w:t>informácie</w:t>
      </w:r>
      <w:r>
        <w:rPr>
          <w:rFonts w:cs="Calibri"/>
          <w:lang w:eastAsia="cs-CZ"/>
        </w:rPr>
        <w:t xml:space="preserve">, </w:t>
      </w:r>
      <w:r w:rsidRPr="001B4FBE">
        <w:rPr>
          <w:rFonts w:cs="Calibri"/>
          <w:lang w:eastAsia="cs-CZ"/>
        </w:rPr>
        <w:t xml:space="preserve">s ktorými sa </w:t>
      </w:r>
      <w:r>
        <w:rPr>
          <w:rFonts w:cs="Calibri"/>
          <w:lang w:eastAsia="cs-CZ"/>
        </w:rPr>
        <w:t xml:space="preserve">na základe tejto Zmluvy </w:t>
      </w:r>
      <w:r w:rsidRPr="001B4FBE">
        <w:rPr>
          <w:rFonts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cs="Calibri"/>
          <w:lang w:eastAsia="cs-CZ"/>
        </w:rPr>
        <w:t xml:space="preserve">Zhotoviteľ </w:t>
      </w:r>
      <w:r>
        <w:rPr>
          <w:rFonts w:cs="Calibri"/>
          <w:lang w:eastAsia="cs-CZ"/>
        </w:rPr>
        <w:t xml:space="preserve">však </w:t>
      </w:r>
      <w:r w:rsidRPr="00FB31BE">
        <w:rPr>
          <w:rFonts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cs="Calibri"/>
          <w:lang w:eastAsia="cs-CZ"/>
        </w:rPr>
        <w:t>o</w:t>
      </w:r>
      <w:r w:rsidRPr="00FB31BE">
        <w:rPr>
          <w:rFonts w:cs="Calibri"/>
          <w:lang w:eastAsia="cs-CZ"/>
        </w:rPr>
        <w:t xml:space="preserve">bjednávateľa zverejniť ich alebo poskytnúť v súlade s týmto právnym predpisom; </w:t>
      </w:r>
      <w:r>
        <w:rPr>
          <w:rFonts w:cs="Calibri"/>
          <w:lang w:eastAsia="cs-CZ"/>
        </w:rPr>
        <w:t>z</w:t>
      </w:r>
      <w:r w:rsidRPr="00FB31BE">
        <w:rPr>
          <w:rFonts w:cs="Calibri"/>
          <w:lang w:eastAsia="cs-CZ"/>
        </w:rPr>
        <w:t xml:space="preserve">hotoviteľ berie na vedomie, že </w:t>
      </w:r>
      <w:r>
        <w:rPr>
          <w:rFonts w:cs="Calibri"/>
          <w:lang w:eastAsia="cs-CZ"/>
        </w:rPr>
        <w:t>o</w:t>
      </w:r>
      <w:r w:rsidRPr="00FB31BE">
        <w:rPr>
          <w:rFonts w:cs="Calibri"/>
          <w:lang w:eastAsia="cs-CZ"/>
        </w:rPr>
        <w:t xml:space="preserve">bjednávateľ takéto informácie zverejní a/alebo sprístupní v rozsahu povinností a spôsobom vyplývajúcom zo zákona. Na túto skutočnosť </w:t>
      </w:r>
      <w:r>
        <w:rPr>
          <w:rFonts w:cs="Calibri"/>
          <w:lang w:eastAsia="cs-CZ"/>
        </w:rPr>
        <w:t>z</w:t>
      </w:r>
      <w:r w:rsidRPr="00FB31BE">
        <w:rPr>
          <w:rFonts w:cs="Calibri"/>
          <w:lang w:eastAsia="cs-CZ"/>
        </w:rPr>
        <w:t xml:space="preserve">hotoviteľ zmluvne alebo iným vhodným spôsobom upozorní všetky osoby, na základe dodávok od ktorých, alebo na základe spolupráce s ktorými, bude </w:t>
      </w:r>
      <w:r>
        <w:rPr>
          <w:rFonts w:cs="Calibri"/>
          <w:lang w:eastAsia="cs-CZ"/>
        </w:rPr>
        <w:t>z</w:t>
      </w:r>
      <w:r w:rsidRPr="00FB31BE">
        <w:rPr>
          <w:rFonts w:cs="Calibri"/>
          <w:lang w:eastAsia="cs-CZ"/>
        </w:rPr>
        <w:t xml:space="preserve">hotoviteľ </w:t>
      </w:r>
      <w:r w:rsidR="009442A8">
        <w:rPr>
          <w:rFonts w:cs="Calibri"/>
          <w:lang w:eastAsia="cs-CZ"/>
        </w:rPr>
        <w:t>p</w:t>
      </w:r>
      <w:r>
        <w:rPr>
          <w:rFonts w:cs="Calibri"/>
          <w:lang w:eastAsia="cs-CZ"/>
        </w:rPr>
        <w:t>redmet Zmluvy realizovať (subdodávateľov).</w:t>
      </w:r>
    </w:p>
    <w:p w14:paraId="2FD1C61B" w14:textId="30F4B1C8" w:rsidR="00236B34" w:rsidRDefault="00773DBC" w:rsidP="008679F8">
      <w:pPr>
        <w:numPr>
          <w:ilvl w:val="0"/>
          <w:numId w:val="50"/>
        </w:numPr>
        <w:tabs>
          <w:tab w:val="left" w:pos="426"/>
        </w:tabs>
        <w:suppressAutoHyphens/>
        <w:autoSpaceDE w:val="0"/>
        <w:spacing w:line="240" w:lineRule="auto"/>
        <w:ind w:left="284" w:hanging="284"/>
        <w:jc w:val="both"/>
        <w:rPr>
          <w:rFonts w:cstheme="minorHAnsi"/>
        </w:rPr>
      </w:pPr>
      <w:r w:rsidRPr="00773DBC">
        <w:rPr>
          <w:rFonts w:cstheme="minorHAnsi"/>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r w:rsidR="00236B34">
        <w:rPr>
          <w:rFonts w:cstheme="minorHAnsi"/>
        </w:rPr>
        <w:t>.</w:t>
      </w:r>
    </w:p>
    <w:p w14:paraId="1DA9B47B" w14:textId="790E062C" w:rsidR="00236B34" w:rsidRDefault="00902125" w:rsidP="008679F8">
      <w:pPr>
        <w:pStyle w:val="Odsekzoznamu"/>
        <w:numPr>
          <w:ilvl w:val="0"/>
          <w:numId w:val="50"/>
        </w:numPr>
        <w:tabs>
          <w:tab w:val="left" w:pos="142"/>
          <w:tab w:val="left" w:pos="426"/>
        </w:tabs>
        <w:spacing w:after="240"/>
        <w:ind w:left="284" w:hanging="284"/>
        <w:jc w:val="both"/>
        <w:rPr>
          <w:rFonts w:asciiTheme="minorHAnsi" w:hAnsiTheme="minorHAnsi" w:cstheme="minorHAns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00236B34">
        <w:rPr>
          <w:rFonts w:asciiTheme="minorHAnsi" w:hAnsiTheme="minorHAnsi" w:cstheme="minorHAnsi"/>
        </w:rPr>
        <w:t xml:space="preserve">. </w:t>
      </w:r>
    </w:p>
    <w:p w14:paraId="127D8EC7" w14:textId="2A0FC66A" w:rsidR="00236B34" w:rsidRPr="00D72655" w:rsidRDefault="00D72655" w:rsidP="008679F8">
      <w:pPr>
        <w:pStyle w:val="Odsekzoznamu"/>
        <w:numPr>
          <w:ilvl w:val="0"/>
          <w:numId w:val="50"/>
        </w:numPr>
        <w:tabs>
          <w:tab w:val="left" w:pos="142"/>
          <w:tab w:val="left" w:pos="426"/>
        </w:tabs>
        <w:spacing w:after="240"/>
        <w:ind w:left="284" w:hanging="284"/>
        <w:jc w:val="both"/>
        <w:rPr>
          <w:rFonts w:asciiTheme="minorHAnsi" w:hAnsiTheme="minorHAnsi" w:cstheme="minorHAnsi"/>
          <w:bCs/>
          <w:lang w:eastAsia="cs-CZ"/>
        </w:rPr>
      </w:pPr>
      <w:r w:rsidRPr="00845806">
        <w:rPr>
          <w:rFonts w:asciiTheme="minorHAnsi" w:hAnsiTheme="minorHAnsi" w:cstheme="minorHAnsi"/>
          <w:bCs/>
          <w:lang w:eastAsia="cs-CZ"/>
        </w:rPr>
        <w:lastRenderedPageBreak/>
        <w:t xml:space="preserve">Neoddeliteľnou súčasťou tejto Zmluvy </w:t>
      </w:r>
      <w:r w:rsidR="00236B34" w:rsidRPr="00845806">
        <w:rPr>
          <w:rFonts w:asciiTheme="minorHAnsi" w:hAnsiTheme="minorHAnsi" w:cstheme="minorHAnsi"/>
          <w:bCs/>
          <w:lang w:eastAsia="cs-CZ"/>
        </w:rPr>
        <w:t>sú alebo sa postupne stanú nasledovné prílohy:</w:t>
      </w:r>
    </w:p>
    <w:p w14:paraId="75DB35B1" w14:textId="20A17EF9" w:rsidR="00236B34" w:rsidRDefault="00236B34" w:rsidP="0057636E">
      <w:pPr>
        <w:spacing w:after="0"/>
        <w:ind w:firstLine="284"/>
        <w:rPr>
          <w:rFonts w:cstheme="minorHAnsi"/>
        </w:rPr>
      </w:pPr>
      <w:r>
        <w:rPr>
          <w:rFonts w:cstheme="minorHAnsi"/>
        </w:rPr>
        <w:t xml:space="preserve">Príloha č. 1: </w:t>
      </w:r>
      <w:r w:rsidR="009A0E28">
        <w:rPr>
          <w:rFonts w:cstheme="minorHAnsi"/>
        </w:rPr>
        <w:t xml:space="preserve"> </w:t>
      </w:r>
      <w:r>
        <w:rPr>
          <w:rFonts w:cstheme="minorHAnsi"/>
        </w:rPr>
        <w:t xml:space="preserve">Ocenený </w:t>
      </w:r>
      <w:r w:rsidR="009407FF">
        <w:rPr>
          <w:rFonts w:cstheme="minorHAnsi"/>
        </w:rPr>
        <w:t xml:space="preserve">výkaz </w:t>
      </w:r>
      <w:r>
        <w:rPr>
          <w:rFonts w:cstheme="minorHAnsi"/>
        </w:rPr>
        <w:t>výmer</w:t>
      </w:r>
    </w:p>
    <w:p w14:paraId="75A7B97D" w14:textId="72062CA9" w:rsidR="00236B34" w:rsidRDefault="00236B34" w:rsidP="0057636E">
      <w:pPr>
        <w:ind w:firstLine="284"/>
        <w:contextualSpacing/>
        <w:rPr>
          <w:rFonts w:cstheme="minorHAnsi"/>
        </w:rPr>
      </w:pPr>
      <w:r>
        <w:rPr>
          <w:rFonts w:cstheme="minorHAnsi"/>
        </w:rPr>
        <w:t xml:space="preserve">Príloha č. 2: </w:t>
      </w:r>
      <w:r w:rsidR="009A0E28">
        <w:rPr>
          <w:rFonts w:cstheme="minorHAnsi"/>
        </w:rPr>
        <w:t xml:space="preserve"> </w:t>
      </w:r>
      <w:r>
        <w:rPr>
          <w:rFonts w:cstheme="minorHAnsi"/>
        </w:rPr>
        <w:t xml:space="preserve">Vecný a časový harmonogram postupu prác </w:t>
      </w:r>
    </w:p>
    <w:p w14:paraId="3E83E9B8" w14:textId="47543CD2" w:rsidR="00236B34" w:rsidRDefault="00236B34" w:rsidP="0057636E">
      <w:pPr>
        <w:ind w:left="284"/>
        <w:contextualSpacing/>
        <w:rPr>
          <w:rFonts w:cstheme="minorHAnsi"/>
        </w:rPr>
      </w:pPr>
      <w:r>
        <w:rPr>
          <w:rFonts w:cstheme="minorHAnsi"/>
        </w:rPr>
        <w:t xml:space="preserve">Príloha č. 3: </w:t>
      </w:r>
      <w:r w:rsidR="009A0E28">
        <w:rPr>
          <w:rFonts w:cstheme="minorHAnsi"/>
        </w:rPr>
        <w:tab/>
      </w:r>
      <w:r w:rsidR="009A0E28" w:rsidRPr="009A0E28">
        <w:rPr>
          <w:rFonts w:cstheme="minorHAnsi"/>
        </w:rPr>
        <w:t>Zoznam subdodávateľov zhotoviteľa/čestné vyhlásenie zhotoviteľa, že na vykonanie</w:t>
      </w:r>
      <w:r w:rsidR="0057636E">
        <w:rPr>
          <w:rFonts w:cstheme="minorHAnsi"/>
        </w:rPr>
        <w:t xml:space="preserve"> </w:t>
      </w:r>
      <w:r w:rsidR="0085229B">
        <w:rPr>
          <w:rFonts w:cstheme="minorHAnsi"/>
        </w:rPr>
        <w:t>d</w:t>
      </w:r>
      <w:r w:rsidR="0085229B" w:rsidRPr="009A0E28">
        <w:rPr>
          <w:rFonts w:cstheme="minorHAnsi"/>
        </w:rPr>
        <w:t>iela</w:t>
      </w:r>
      <w:r w:rsidR="0085229B">
        <w:rPr>
          <w:rFonts w:cstheme="minorHAnsi"/>
        </w:rPr>
        <w:t xml:space="preserve"> </w:t>
      </w:r>
      <w:r w:rsidR="009A0E28" w:rsidRPr="009A0E28">
        <w:rPr>
          <w:rFonts w:cstheme="minorHAnsi"/>
        </w:rPr>
        <w:t>nebudú využití subdodávatelia</w:t>
      </w:r>
      <w:r w:rsidR="009A0E28" w:rsidRPr="009A0E28" w:rsidDel="009A0E28">
        <w:rPr>
          <w:rFonts w:cstheme="minorHAnsi"/>
        </w:rPr>
        <w:t xml:space="preserve"> </w:t>
      </w:r>
    </w:p>
    <w:p w14:paraId="65AA14AE" w14:textId="77777777" w:rsidR="00236B34" w:rsidRPr="001A7F0A" w:rsidRDefault="00236B34" w:rsidP="0057636E">
      <w:pPr>
        <w:ind w:firstLine="284"/>
        <w:contextualSpacing/>
        <w:rPr>
          <w:rFonts w:cstheme="minorHAnsi"/>
        </w:rPr>
      </w:pPr>
      <w:r w:rsidRPr="001A7F0A">
        <w:rPr>
          <w:rFonts w:cstheme="minorHAnsi"/>
        </w:rPr>
        <w:t>Príloha č. 4: Poistná zmluva zhotoviteľa/Poistka</w:t>
      </w:r>
    </w:p>
    <w:p w14:paraId="013959EA" w14:textId="77777777" w:rsidR="000926ED" w:rsidRDefault="00236B34" w:rsidP="0057636E">
      <w:pPr>
        <w:spacing w:after="0"/>
        <w:ind w:left="284"/>
        <w:contextualSpacing/>
        <w:rPr>
          <w:rFonts w:cstheme="minorHAnsi"/>
        </w:rPr>
      </w:pPr>
      <w:r w:rsidRPr="001A7F0A">
        <w:rPr>
          <w:rFonts w:cstheme="minorHAnsi"/>
        </w:rPr>
        <w:t>Príloha č. 5: Potvrdenie o vystavení poistenia záruky/bankovej záruky/zložení realizačnej zábezpeky.</w:t>
      </w:r>
    </w:p>
    <w:p w14:paraId="12A1B08F" w14:textId="77777777" w:rsidR="0057636E" w:rsidRDefault="0057636E" w:rsidP="000926ED">
      <w:pPr>
        <w:spacing w:after="0"/>
        <w:contextualSpacing/>
        <w:rPr>
          <w:rFonts w:cstheme="minorHAnsi"/>
          <w:lang w:eastAsia="cs-CZ"/>
        </w:rPr>
      </w:pPr>
    </w:p>
    <w:p w14:paraId="26F8D863" w14:textId="05AE0C73" w:rsidR="00236B34" w:rsidRPr="000926ED" w:rsidRDefault="00236B34" w:rsidP="0057636E">
      <w:pPr>
        <w:spacing w:after="0"/>
        <w:ind w:firstLine="284"/>
        <w:contextualSpacing/>
        <w:rPr>
          <w:rFonts w:cstheme="minorHAnsi"/>
        </w:rPr>
      </w:pPr>
      <w:r>
        <w:rPr>
          <w:rFonts w:cstheme="minorHAnsi"/>
          <w:lang w:eastAsia="cs-CZ"/>
        </w:rPr>
        <w:t xml:space="preserve">V Banskej Bystrici dňa:                                            </w:t>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4CA40947" w:rsidR="00236B34" w:rsidRDefault="00DF05FE" w:rsidP="0057636E">
      <w:pPr>
        <w:ind w:firstLine="284"/>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57636E">
      <w:pPr>
        <w:spacing w:after="0"/>
        <w:ind w:firstLine="284"/>
        <w:jc w:val="both"/>
        <w:rPr>
          <w:rFonts w:cstheme="minorHAnsi"/>
        </w:rPr>
      </w:pPr>
      <w:r>
        <w:rPr>
          <w:rFonts w:cstheme="minorHAnsi"/>
        </w:rPr>
        <w:t>..................................................................</w:t>
      </w:r>
      <w:r>
        <w:rPr>
          <w:rFonts w:cstheme="minorHAnsi"/>
        </w:rPr>
        <w:tab/>
        <w:t xml:space="preserve">             ………………………….......................</w:t>
      </w:r>
    </w:p>
    <w:p w14:paraId="4FBB78C1" w14:textId="77777777" w:rsidR="00DF05FE" w:rsidRDefault="00DF05FE" w:rsidP="0057636E">
      <w:pPr>
        <w:spacing w:after="0"/>
        <w:ind w:firstLine="284"/>
        <w:jc w:val="both"/>
        <w:rPr>
          <w:rFonts w:cstheme="minorHAnsi"/>
          <w:b/>
        </w:rPr>
      </w:pPr>
      <w:r>
        <w:rPr>
          <w:rFonts w:cstheme="minorHAnsi"/>
          <w:b/>
        </w:rPr>
        <w:t>Banskobystrický samosprávny kraj</w:t>
      </w:r>
    </w:p>
    <w:p w14:paraId="40587B5A" w14:textId="00B392B9" w:rsidR="00236B34" w:rsidRDefault="009A0E28" w:rsidP="0057636E">
      <w:pPr>
        <w:spacing w:after="0"/>
        <w:ind w:firstLine="284"/>
        <w:jc w:val="both"/>
        <w:rPr>
          <w:rFonts w:cstheme="minorHAnsi"/>
        </w:rPr>
      </w:pPr>
      <w:r>
        <w:rPr>
          <w:rFonts w:cstheme="minorHAnsi"/>
          <w:b/>
        </w:rPr>
        <w:t>Mgr. Ondrej</w:t>
      </w:r>
      <w:r w:rsidR="00236B34">
        <w:rPr>
          <w:rFonts w:cstheme="minorHAnsi"/>
          <w:b/>
        </w:rPr>
        <w:t xml:space="preserve"> Lunter,</w:t>
      </w:r>
      <w:r w:rsidR="0085229B">
        <w:rPr>
          <w:rFonts w:cstheme="minorHAnsi"/>
          <w:b/>
        </w:rPr>
        <w:t xml:space="preserve"> </w:t>
      </w:r>
      <w:r w:rsidR="0085229B">
        <w:rPr>
          <w:rFonts w:cstheme="minorHAnsi"/>
        </w:rPr>
        <w:t>predseda</w:t>
      </w:r>
    </w:p>
    <w:p w14:paraId="1D810709" w14:textId="21F3AF06" w:rsidR="00236B34" w:rsidRDefault="0085229B" w:rsidP="0057636E">
      <w:pPr>
        <w:ind w:left="284"/>
        <w:rPr>
          <w:rFonts w:cstheme="minorHAnsi"/>
        </w:rPr>
      </w:pPr>
      <w:r>
        <w:rPr>
          <w:rFonts w:cstheme="minorHAnsi"/>
        </w:rPr>
        <w:t>Banskobystrického samosprávneho kraja</w:t>
      </w:r>
      <w:r w:rsidDel="0085229B">
        <w:rPr>
          <w:rFonts w:cstheme="minorHAnsi"/>
        </w:rPr>
        <w:t xml:space="preserve"> </w:t>
      </w:r>
      <w:r w:rsidR="00236B34">
        <w:rPr>
          <w:rFonts w:cstheme="minorHAnsi"/>
        </w:rPr>
        <w:t xml:space="preserve">                 (štatutárny zástupca zhotoviteľa) </w:t>
      </w:r>
    </w:p>
    <w:p w14:paraId="79F7A7DA" w14:textId="77777777" w:rsidR="00236B34" w:rsidRDefault="00236B34" w:rsidP="00236B34">
      <w:pPr>
        <w:rPr>
          <w:rFonts w:cstheme="minorHAnsi"/>
        </w:rPr>
      </w:pPr>
    </w:p>
    <w:p w14:paraId="2CEF5041" w14:textId="77777777" w:rsidR="00236B34" w:rsidRDefault="00236B34" w:rsidP="00236B34"/>
    <w:p w14:paraId="6D9AB935" w14:textId="77777777" w:rsidR="000A6780" w:rsidRDefault="000A6780"/>
    <w:sectPr w:rsidR="000A678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676A" w14:textId="77777777" w:rsidR="000A6F4B" w:rsidRDefault="000A6F4B" w:rsidP="00390D01">
      <w:pPr>
        <w:spacing w:after="0" w:line="240" w:lineRule="auto"/>
      </w:pPr>
      <w:r>
        <w:separator/>
      </w:r>
    </w:p>
  </w:endnote>
  <w:endnote w:type="continuationSeparator" w:id="0">
    <w:p w14:paraId="55416EF0" w14:textId="77777777" w:rsidR="000A6F4B" w:rsidRDefault="000A6F4B" w:rsidP="00390D01">
      <w:pPr>
        <w:spacing w:after="0" w:line="240" w:lineRule="auto"/>
      </w:pPr>
      <w:r>
        <w:continuationSeparator/>
      </w:r>
    </w:p>
  </w:endnote>
  <w:endnote w:type="continuationNotice" w:id="1">
    <w:p w14:paraId="0C7EDC8B" w14:textId="77777777" w:rsidR="000A6F4B" w:rsidRDefault="000A6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Content>
      <w:sdt>
        <w:sdtPr>
          <w:id w:val="1728636285"/>
          <w:docPartObj>
            <w:docPartGallery w:val="Page Numbers (Top of Page)"/>
            <w:docPartUnique/>
          </w:docPartObj>
        </w:sdt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6975" w14:textId="77777777" w:rsidR="000A6F4B" w:rsidRDefault="000A6F4B" w:rsidP="00390D01">
      <w:pPr>
        <w:spacing w:after="0" w:line="240" w:lineRule="auto"/>
      </w:pPr>
      <w:r>
        <w:separator/>
      </w:r>
    </w:p>
  </w:footnote>
  <w:footnote w:type="continuationSeparator" w:id="0">
    <w:p w14:paraId="339F44D0" w14:textId="77777777" w:rsidR="000A6F4B" w:rsidRDefault="000A6F4B" w:rsidP="00390D01">
      <w:pPr>
        <w:spacing w:after="0" w:line="240" w:lineRule="auto"/>
      </w:pPr>
      <w:r>
        <w:continuationSeparator/>
      </w:r>
    </w:p>
  </w:footnote>
  <w:footnote w:type="continuationNotice" w:id="1">
    <w:p w14:paraId="58E81AD1" w14:textId="77777777" w:rsidR="000A6F4B" w:rsidRDefault="000A6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971C" w14:textId="77777777" w:rsidR="00AF7676" w:rsidRDefault="00AF7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2B0"/>
    <w:multiLevelType w:val="hybridMultilevel"/>
    <w:tmpl w:val="AC7ED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BD72B6A"/>
    <w:multiLevelType w:val="hybridMultilevel"/>
    <w:tmpl w:val="5B042A9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1"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2" w15:restartNumberingAfterBreak="0">
    <w:nsid w:val="276A5663"/>
    <w:multiLevelType w:val="hybridMultilevel"/>
    <w:tmpl w:val="A83A2A2C"/>
    <w:lvl w:ilvl="0" w:tplc="8370F1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0F56B23"/>
    <w:multiLevelType w:val="hybridMultilevel"/>
    <w:tmpl w:val="DEAE58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5E9755F"/>
    <w:multiLevelType w:val="multilevel"/>
    <w:tmpl w:val="836649D6"/>
    <w:lvl w:ilvl="0">
      <w:start w:val="3"/>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C0718E4"/>
    <w:multiLevelType w:val="multilevel"/>
    <w:tmpl w:val="43B836F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374A97"/>
    <w:multiLevelType w:val="multilevel"/>
    <w:tmpl w:val="9E3A8CB6"/>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3" w15:restartNumberingAfterBreak="0">
    <w:nsid w:val="49E63B9C"/>
    <w:multiLevelType w:val="hybridMultilevel"/>
    <w:tmpl w:val="D4F07C0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5" w15:restartNumberingAfterBreak="0">
    <w:nsid w:val="4D630F6F"/>
    <w:multiLevelType w:val="hybridMultilevel"/>
    <w:tmpl w:val="15AE1848"/>
    <w:lvl w:ilvl="0" w:tplc="C2A0005A">
      <w:start w:val="1"/>
      <w:numFmt w:val="decimal"/>
      <w:lvlText w:val="%1."/>
      <w:lvlJc w:val="left"/>
      <w:pPr>
        <w:ind w:left="720" w:hanging="360"/>
      </w:pPr>
      <w:rPr>
        <w:rFonts w:hint="default"/>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0AA48EA"/>
    <w:multiLevelType w:val="hybridMultilevel"/>
    <w:tmpl w:val="943EAAB2"/>
    <w:lvl w:ilvl="0" w:tplc="E8BC1A04">
      <w:start w:val="1"/>
      <w:numFmt w:val="lowerLetter"/>
      <w:lvlText w:val="%1)"/>
      <w:lvlJc w:val="left"/>
      <w:pPr>
        <w:ind w:left="1353" w:hanging="360"/>
      </w:pPr>
      <w:rPr>
        <w:b w:val="0"/>
        <w:bCs/>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322794F"/>
    <w:multiLevelType w:val="hybridMultilevel"/>
    <w:tmpl w:val="4B72E6EC"/>
    <w:lvl w:ilvl="0" w:tplc="2F3C8D42">
      <w:start w:val="5"/>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51373B"/>
    <w:multiLevelType w:val="hybridMultilevel"/>
    <w:tmpl w:val="FBE883EA"/>
    <w:lvl w:ilvl="0" w:tplc="4B10074A">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8B1D91"/>
    <w:multiLevelType w:val="hybridMultilevel"/>
    <w:tmpl w:val="E0384A5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C51E7A"/>
    <w:multiLevelType w:val="hybridMultilevel"/>
    <w:tmpl w:val="9ECC9AC6"/>
    <w:lvl w:ilvl="0" w:tplc="FFFFFFFF">
      <w:start w:val="1"/>
      <w:numFmt w:val="decimal"/>
      <w:lvlText w:val="%1."/>
      <w:lvlJc w:val="left"/>
      <w:pPr>
        <w:ind w:left="1004" w:hanging="360"/>
      </w:pPr>
      <w:rPr>
        <w:b/>
        <w:color w:val="auto"/>
        <w:sz w:val="22"/>
        <w:szCs w:val="22"/>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4"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36"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5"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3"/>
  </w:num>
  <w:num w:numId="10" w16cid:durableId="3279015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5"/>
  </w:num>
  <w:num w:numId="20" w16cid:durableId="1185560671">
    <w:abstractNumId w:val="46"/>
  </w:num>
  <w:num w:numId="21" w16cid:durableId="540626933">
    <w:abstractNumId w:val="36"/>
  </w:num>
  <w:num w:numId="22" w16cid:durableId="796263638">
    <w:abstractNumId w:val="24"/>
  </w:num>
  <w:num w:numId="23" w16cid:durableId="858391627">
    <w:abstractNumId w:val="6"/>
  </w:num>
  <w:num w:numId="24" w16cid:durableId="1504128541">
    <w:abstractNumId w:val="43"/>
  </w:num>
  <w:num w:numId="25" w16cid:durableId="183371036">
    <w:abstractNumId w:val="9"/>
  </w:num>
  <w:num w:numId="26" w16cid:durableId="328561825">
    <w:abstractNumId w:val="28"/>
  </w:num>
  <w:num w:numId="27" w16cid:durableId="1311712124">
    <w:abstractNumId w:val="29"/>
  </w:num>
  <w:num w:numId="28" w16cid:durableId="2086953703">
    <w:abstractNumId w:val="38"/>
  </w:num>
  <w:num w:numId="29" w16cid:durableId="107244289">
    <w:abstractNumId w:val="21"/>
  </w:num>
  <w:num w:numId="30" w16cid:durableId="1573925942">
    <w:abstractNumId w:val="32"/>
  </w:num>
  <w:num w:numId="31" w16cid:durableId="2116905504">
    <w:abstractNumId w:val="11"/>
  </w:num>
  <w:num w:numId="32" w16cid:durableId="731932061">
    <w:abstractNumId w:val="10"/>
  </w:num>
  <w:num w:numId="33" w16cid:durableId="2068413356">
    <w:abstractNumId w:val="35"/>
  </w:num>
  <w:num w:numId="34" w16cid:durableId="60101214">
    <w:abstractNumId w:val="2"/>
  </w:num>
  <w:num w:numId="35" w16cid:durableId="492528398">
    <w:abstractNumId w:val="5"/>
  </w:num>
  <w:num w:numId="36" w16cid:durableId="347295059">
    <w:abstractNumId w:val="34"/>
  </w:num>
  <w:num w:numId="37" w16cid:durableId="1523279303">
    <w:abstractNumId w:val="31"/>
  </w:num>
  <w:num w:numId="38" w16cid:durableId="1124688419">
    <w:abstractNumId w:val="14"/>
  </w:num>
  <w:num w:numId="39" w16cid:durableId="951784412">
    <w:abstractNumId w:val="8"/>
  </w:num>
  <w:num w:numId="40" w16cid:durableId="713888199">
    <w:abstractNumId w:val="12"/>
  </w:num>
  <w:num w:numId="41" w16cid:durableId="320935640">
    <w:abstractNumId w:val="0"/>
  </w:num>
  <w:num w:numId="42" w16cid:durableId="347684849">
    <w:abstractNumId w:val="30"/>
  </w:num>
  <w:num w:numId="43" w16cid:durableId="151021966">
    <w:abstractNumId w:val="37"/>
  </w:num>
  <w:num w:numId="44" w16cid:durableId="841238837">
    <w:abstractNumId w:val="41"/>
  </w:num>
  <w:num w:numId="45" w16cid:durableId="327681508">
    <w:abstractNumId w:val="25"/>
  </w:num>
  <w:num w:numId="46" w16cid:durableId="1574970858">
    <w:abstractNumId w:val="33"/>
  </w:num>
  <w:num w:numId="47" w16cid:durableId="56546029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9829164">
    <w:abstractNumId w:val="23"/>
  </w:num>
  <w:num w:numId="49" w16cid:durableId="1489907210">
    <w:abstractNumId w:val="23"/>
  </w:num>
  <w:num w:numId="50" w16cid:durableId="1517423771">
    <w:abstractNumId w:val="27"/>
  </w:num>
  <w:num w:numId="51" w16cid:durableId="66598007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08F5"/>
    <w:rsid w:val="00002830"/>
    <w:rsid w:val="0000378C"/>
    <w:rsid w:val="00005D1C"/>
    <w:rsid w:val="00006609"/>
    <w:rsid w:val="00006B36"/>
    <w:rsid w:val="0001454A"/>
    <w:rsid w:val="0001466C"/>
    <w:rsid w:val="000159E8"/>
    <w:rsid w:val="00026FB7"/>
    <w:rsid w:val="00031676"/>
    <w:rsid w:val="00033784"/>
    <w:rsid w:val="000360B6"/>
    <w:rsid w:val="0003640B"/>
    <w:rsid w:val="0004428E"/>
    <w:rsid w:val="00046478"/>
    <w:rsid w:val="00046611"/>
    <w:rsid w:val="000503AE"/>
    <w:rsid w:val="000522B8"/>
    <w:rsid w:val="000562F8"/>
    <w:rsid w:val="000609FF"/>
    <w:rsid w:val="00063AEA"/>
    <w:rsid w:val="00064BD3"/>
    <w:rsid w:val="0006687E"/>
    <w:rsid w:val="0007140C"/>
    <w:rsid w:val="00072CC7"/>
    <w:rsid w:val="0007720B"/>
    <w:rsid w:val="00082DBE"/>
    <w:rsid w:val="00085F57"/>
    <w:rsid w:val="000918D1"/>
    <w:rsid w:val="000926ED"/>
    <w:rsid w:val="00096F03"/>
    <w:rsid w:val="000A35CD"/>
    <w:rsid w:val="000A6780"/>
    <w:rsid w:val="000A6F4B"/>
    <w:rsid w:val="000B1EC4"/>
    <w:rsid w:val="000B769F"/>
    <w:rsid w:val="000C175C"/>
    <w:rsid w:val="000C63D4"/>
    <w:rsid w:val="000C65CF"/>
    <w:rsid w:val="000C663A"/>
    <w:rsid w:val="000C735B"/>
    <w:rsid w:val="000D2C19"/>
    <w:rsid w:val="000E390D"/>
    <w:rsid w:val="000F1BB4"/>
    <w:rsid w:val="000F2591"/>
    <w:rsid w:val="000F297D"/>
    <w:rsid w:val="000F2EDE"/>
    <w:rsid w:val="000F5DB1"/>
    <w:rsid w:val="00105666"/>
    <w:rsid w:val="001104FA"/>
    <w:rsid w:val="0011060E"/>
    <w:rsid w:val="00116C8F"/>
    <w:rsid w:val="0012208B"/>
    <w:rsid w:val="00126EAD"/>
    <w:rsid w:val="0012741D"/>
    <w:rsid w:val="00132F09"/>
    <w:rsid w:val="00136BDF"/>
    <w:rsid w:val="0013700F"/>
    <w:rsid w:val="001510FE"/>
    <w:rsid w:val="001644FB"/>
    <w:rsid w:val="00170D5C"/>
    <w:rsid w:val="0018760B"/>
    <w:rsid w:val="00187828"/>
    <w:rsid w:val="001915E9"/>
    <w:rsid w:val="001A3B93"/>
    <w:rsid w:val="001A52A3"/>
    <w:rsid w:val="001A6FE2"/>
    <w:rsid w:val="001A7F0A"/>
    <w:rsid w:val="001B0A47"/>
    <w:rsid w:val="001B40BB"/>
    <w:rsid w:val="001C1E00"/>
    <w:rsid w:val="001C2460"/>
    <w:rsid w:val="001C5611"/>
    <w:rsid w:val="001D5A42"/>
    <w:rsid w:val="001D6EE5"/>
    <w:rsid w:val="001E13D8"/>
    <w:rsid w:val="001E26B7"/>
    <w:rsid w:val="001E4225"/>
    <w:rsid w:val="001F051B"/>
    <w:rsid w:val="001F4573"/>
    <w:rsid w:val="001F465F"/>
    <w:rsid w:val="001F5382"/>
    <w:rsid w:val="002021A1"/>
    <w:rsid w:val="002037A9"/>
    <w:rsid w:val="0020415A"/>
    <w:rsid w:val="00210F37"/>
    <w:rsid w:val="00210F6E"/>
    <w:rsid w:val="00211867"/>
    <w:rsid w:val="0021411E"/>
    <w:rsid w:val="002142C3"/>
    <w:rsid w:val="0022570C"/>
    <w:rsid w:val="00226607"/>
    <w:rsid w:val="00231247"/>
    <w:rsid w:val="00231F6E"/>
    <w:rsid w:val="00236B34"/>
    <w:rsid w:val="00237A9E"/>
    <w:rsid w:val="002436D6"/>
    <w:rsid w:val="002440E6"/>
    <w:rsid w:val="00254ECA"/>
    <w:rsid w:val="00256298"/>
    <w:rsid w:val="00266FD7"/>
    <w:rsid w:val="00270CF9"/>
    <w:rsid w:val="00273867"/>
    <w:rsid w:val="002738E8"/>
    <w:rsid w:val="00274B10"/>
    <w:rsid w:val="0027797E"/>
    <w:rsid w:val="00280630"/>
    <w:rsid w:val="002909A3"/>
    <w:rsid w:val="00297241"/>
    <w:rsid w:val="002A4E54"/>
    <w:rsid w:val="002B57C3"/>
    <w:rsid w:val="002C37AA"/>
    <w:rsid w:val="002C3E44"/>
    <w:rsid w:val="002C5B07"/>
    <w:rsid w:val="002D2A15"/>
    <w:rsid w:val="002E66EF"/>
    <w:rsid w:val="002F241B"/>
    <w:rsid w:val="002F5432"/>
    <w:rsid w:val="00300401"/>
    <w:rsid w:val="00300F86"/>
    <w:rsid w:val="003019C2"/>
    <w:rsid w:val="00303646"/>
    <w:rsid w:val="00304F78"/>
    <w:rsid w:val="00306043"/>
    <w:rsid w:val="00306C2A"/>
    <w:rsid w:val="00307C2B"/>
    <w:rsid w:val="003140D8"/>
    <w:rsid w:val="00323C54"/>
    <w:rsid w:val="00324875"/>
    <w:rsid w:val="00325B86"/>
    <w:rsid w:val="003275F0"/>
    <w:rsid w:val="0033318D"/>
    <w:rsid w:val="00334985"/>
    <w:rsid w:val="00336D83"/>
    <w:rsid w:val="0034749F"/>
    <w:rsid w:val="00366651"/>
    <w:rsid w:val="00367550"/>
    <w:rsid w:val="00374E52"/>
    <w:rsid w:val="00374FE2"/>
    <w:rsid w:val="00380ED0"/>
    <w:rsid w:val="0038561C"/>
    <w:rsid w:val="00390D01"/>
    <w:rsid w:val="0039264E"/>
    <w:rsid w:val="00393080"/>
    <w:rsid w:val="003A29DC"/>
    <w:rsid w:val="003D19ED"/>
    <w:rsid w:val="003D79EF"/>
    <w:rsid w:val="003E7402"/>
    <w:rsid w:val="003F6192"/>
    <w:rsid w:val="00403B77"/>
    <w:rsid w:val="00404B38"/>
    <w:rsid w:val="00405C8C"/>
    <w:rsid w:val="004075AB"/>
    <w:rsid w:val="004148C2"/>
    <w:rsid w:val="00424E98"/>
    <w:rsid w:val="00431BAD"/>
    <w:rsid w:val="00433673"/>
    <w:rsid w:val="00443724"/>
    <w:rsid w:val="00454D97"/>
    <w:rsid w:val="00460C57"/>
    <w:rsid w:val="0046269D"/>
    <w:rsid w:val="00471ABD"/>
    <w:rsid w:val="004763E4"/>
    <w:rsid w:val="004818E1"/>
    <w:rsid w:val="004925CD"/>
    <w:rsid w:val="004A1FF2"/>
    <w:rsid w:val="004A728C"/>
    <w:rsid w:val="004B2F31"/>
    <w:rsid w:val="004B323A"/>
    <w:rsid w:val="004C0873"/>
    <w:rsid w:val="004C10C4"/>
    <w:rsid w:val="004D21FE"/>
    <w:rsid w:val="004D2965"/>
    <w:rsid w:val="004D6705"/>
    <w:rsid w:val="004D6945"/>
    <w:rsid w:val="004E0E10"/>
    <w:rsid w:val="004E5DD3"/>
    <w:rsid w:val="004E6F58"/>
    <w:rsid w:val="00501CBC"/>
    <w:rsid w:val="00503CA4"/>
    <w:rsid w:val="00505F84"/>
    <w:rsid w:val="00507677"/>
    <w:rsid w:val="00534752"/>
    <w:rsid w:val="00544A90"/>
    <w:rsid w:val="00546EBA"/>
    <w:rsid w:val="005532D5"/>
    <w:rsid w:val="00557A60"/>
    <w:rsid w:val="00561A25"/>
    <w:rsid w:val="005661CF"/>
    <w:rsid w:val="00571C5E"/>
    <w:rsid w:val="005720B7"/>
    <w:rsid w:val="0057636E"/>
    <w:rsid w:val="00583204"/>
    <w:rsid w:val="005849D7"/>
    <w:rsid w:val="0059284E"/>
    <w:rsid w:val="00595B0A"/>
    <w:rsid w:val="0059631C"/>
    <w:rsid w:val="005A13E2"/>
    <w:rsid w:val="005A4A15"/>
    <w:rsid w:val="005C03CF"/>
    <w:rsid w:val="005C2F73"/>
    <w:rsid w:val="005C7F66"/>
    <w:rsid w:val="005D00BD"/>
    <w:rsid w:val="005D104C"/>
    <w:rsid w:val="005D3030"/>
    <w:rsid w:val="005D741C"/>
    <w:rsid w:val="005E7015"/>
    <w:rsid w:val="005F2498"/>
    <w:rsid w:val="005F7BCA"/>
    <w:rsid w:val="006136C7"/>
    <w:rsid w:val="0062375A"/>
    <w:rsid w:val="00623D82"/>
    <w:rsid w:val="00625E7C"/>
    <w:rsid w:val="006333D3"/>
    <w:rsid w:val="0063524A"/>
    <w:rsid w:val="0063779C"/>
    <w:rsid w:val="00637DDB"/>
    <w:rsid w:val="00644E4F"/>
    <w:rsid w:val="00646B4C"/>
    <w:rsid w:val="00652CC0"/>
    <w:rsid w:val="006558FB"/>
    <w:rsid w:val="00657C27"/>
    <w:rsid w:val="00664BE7"/>
    <w:rsid w:val="0066663E"/>
    <w:rsid w:val="006671B8"/>
    <w:rsid w:val="00667724"/>
    <w:rsid w:val="0067162D"/>
    <w:rsid w:val="00671EAC"/>
    <w:rsid w:val="00674C3C"/>
    <w:rsid w:val="006770A0"/>
    <w:rsid w:val="00683F74"/>
    <w:rsid w:val="006916B7"/>
    <w:rsid w:val="006A3C6A"/>
    <w:rsid w:val="006B3F3B"/>
    <w:rsid w:val="006B5C83"/>
    <w:rsid w:val="006C20B6"/>
    <w:rsid w:val="006D3136"/>
    <w:rsid w:val="006D32D8"/>
    <w:rsid w:val="006D5694"/>
    <w:rsid w:val="00701199"/>
    <w:rsid w:val="00702868"/>
    <w:rsid w:val="00705D5A"/>
    <w:rsid w:val="00712EBE"/>
    <w:rsid w:val="007158C6"/>
    <w:rsid w:val="007168FA"/>
    <w:rsid w:val="00720BC9"/>
    <w:rsid w:val="007226EE"/>
    <w:rsid w:val="007230A7"/>
    <w:rsid w:val="007259E7"/>
    <w:rsid w:val="00734D4E"/>
    <w:rsid w:val="00742094"/>
    <w:rsid w:val="0074344F"/>
    <w:rsid w:val="00757527"/>
    <w:rsid w:val="00764105"/>
    <w:rsid w:val="00765E99"/>
    <w:rsid w:val="00773C8D"/>
    <w:rsid w:val="00773DBC"/>
    <w:rsid w:val="00776612"/>
    <w:rsid w:val="00782D74"/>
    <w:rsid w:val="00784970"/>
    <w:rsid w:val="007A57FE"/>
    <w:rsid w:val="007B0ECA"/>
    <w:rsid w:val="007B2444"/>
    <w:rsid w:val="007C6BBE"/>
    <w:rsid w:val="007D3E7E"/>
    <w:rsid w:val="007E0F07"/>
    <w:rsid w:val="007F2BE6"/>
    <w:rsid w:val="007F382E"/>
    <w:rsid w:val="007F7728"/>
    <w:rsid w:val="007F7EB9"/>
    <w:rsid w:val="00815122"/>
    <w:rsid w:val="008204C4"/>
    <w:rsid w:val="0082255B"/>
    <w:rsid w:val="00823B94"/>
    <w:rsid w:val="00824BAC"/>
    <w:rsid w:val="008264E9"/>
    <w:rsid w:val="00830E2B"/>
    <w:rsid w:val="0083311E"/>
    <w:rsid w:val="00834DAE"/>
    <w:rsid w:val="008415DB"/>
    <w:rsid w:val="00845806"/>
    <w:rsid w:val="00850256"/>
    <w:rsid w:val="0085229B"/>
    <w:rsid w:val="00860A5B"/>
    <w:rsid w:val="0086231B"/>
    <w:rsid w:val="008679F8"/>
    <w:rsid w:val="008714BE"/>
    <w:rsid w:val="00871520"/>
    <w:rsid w:val="008717DD"/>
    <w:rsid w:val="00883142"/>
    <w:rsid w:val="008915EE"/>
    <w:rsid w:val="008A010A"/>
    <w:rsid w:val="008A5CC0"/>
    <w:rsid w:val="008B1B17"/>
    <w:rsid w:val="008B22CC"/>
    <w:rsid w:val="008B3693"/>
    <w:rsid w:val="008B7D9E"/>
    <w:rsid w:val="008B7FA6"/>
    <w:rsid w:val="008C68F9"/>
    <w:rsid w:val="008D099B"/>
    <w:rsid w:val="008D2636"/>
    <w:rsid w:val="008D609C"/>
    <w:rsid w:val="008E1819"/>
    <w:rsid w:val="008E58BD"/>
    <w:rsid w:val="008F23FC"/>
    <w:rsid w:val="008F3DB9"/>
    <w:rsid w:val="008F3FD8"/>
    <w:rsid w:val="008F62C5"/>
    <w:rsid w:val="00902125"/>
    <w:rsid w:val="009134DD"/>
    <w:rsid w:val="009153A5"/>
    <w:rsid w:val="00920B72"/>
    <w:rsid w:val="009407FF"/>
    <w:rsid w:val="009442A8"/>
    <w:rsid w:val="00951572"/>
    <w:rsid w:val="00953F3B"/>
    <w:rsid w:val="0095620A"/>
    <w:rsid w:val="009608AF"/>
    <w:rsid w:val="009737CD"/>
    <w:rsid w:val="0097431D"/>
    <w:rsid w:val="00976E3E"/>
    <w:rsid w:val="00985264"/>
    <w:rsid w:val="00986AAE"/>
    <w:rsid w:val="0099026B"/>
    <w:rsid w:val="00990997"/>
    <w:rsid w:val="00991FD5"/>
    <w:rsid w:val="00992058"/>
    <w:rsid w:val="00997D36"/>
    <w:rsid w:val="00997D76"/>
    <w:rsid w:val="009A0C36"/>
    <w:rsid w:val="009A0CA7"/>
    <w:rsid w:val="009A0E28"/>
    <w:rsid w:val="009A53FF"/>
    <w:rsid w:val="009A721D"/>
    <w:rsid w:val="009A7E24"/>
    <w:rsid w:val="009B1770"/>
    <w:rsid w:val="009C39F5"/>
    <w:rsid w:val="009D50C5"/>
    <w:rsid w:val="009E2823"/>
    <w:rsid w:val="009E458C"/>
    <w:rsid w:val="009F24F1"/>
    <w:rsid w:val="00A0323A"/>
    <w:rsid w:val="00A240DC"/>
    <w:rsid w:val="00A260DA"/>
    <w:rsid w:val="00A35B9F"/>
    <w:rsid w:val="00A47AB7"/>
    <w:rsid w:val="00A5165D"/>
    <w:rsid w:val="00A57B38"/>
    <w:rsid w:val="00A6794E"/>
    <w:rsid w:val="00A75884"/>
    <w:rsid w:val="00A77503"/>
    <w:rsid w:val="00A80B98"/>
    <w:rsid w:val="00A86E8A"/>
    <w:rsid w:val="00A9040E"/>
    <w:rsid w:val="00A91076"/>
    <w:rsid w:val="00A9243B"/>
    <w:rsid w:val="00A9523B"/>
    <w:rsid w:val="00AA15F1"/>
    <w:rsid w:val="00AB1809"/>
    <w:rsid w:val="00AB2862"/>
    <w:rsid w:val="00AC0BBA"/>
    <w:rsid w:val="00AC78C7"/>
    <w:rsid w:val="00AD4FA1"/>
    <w:rsid w:val="00AD645B"/>
    <w:rsid w:val="00AE05EE"/>
    <w:rsid w:val="00AE212B"/>
    <w:rsid w:val="00AE26CD"/>
    <w:rsid w:val="00AE5255"/>
    <w:rsid w:val="00AF5984"/>
    <w:rsid w:val="00AF5D77"/>
    <w:rsid w:val="00AF7676"/>
    <w:rsid w:val="00B0125F"/>
    <w:rsid w:val="00B030CF"/>
    <w:rsid w:val="00B03926"/>
    <w:rsid w:val="00B041FE"/>
    <w:rsid w:val="00B10046"/>
    <w:rsid w:val="00B1077F"/>
    <w:rsid w:val="00B136AD"/>
    <w:rsid w:val="00B15475"/>
    <w:rsid w:val="00B20ECD"/>
    <w:rsid w:val="00B25797"/>
    <w:rsid w:val="00B331B8"/>
    <w:rsid w:val="00B36BBE"/>
    <w:rsid w:val="00B40035"/>
    <w:rsid w:val="00B4060D"/>
    <w:rsid w:val="00B4194A"/>
    <w:rsid w:val="00B66369"/>
    <w:rsid w:val="00B66952"/>
    <w:rsid w:val="00B71FF2"/>
    <w:rsid w:val="00B908F5"/>
    <w:rsid w:val="00B9316C"/>
    <w:rsid w:val="00B93A3F"/>
    <w:rsid w:val="00B94185"/>
    <w:rsid w:val="00BA203F"/>
    <w:rsid w:val="00BC28BD"/>
    <w:rsid w:val="00BC2C89"/>
    <w:rsid w:val="00BC308E"/>
    <w:rsid w:val="00BC3DB3"/>
    <w:rsid w:val="00BC5162"/>
    <w:rsid w:val="00BE17FA"/>
    <w:rsid w:val="00BE435F"/>
    <w:rsid w:val="00BE4563"/>
    <w:rsid w:val="00BF470E"/>
    <w:rsid w:val="00C12794"/>
    <w:rsid w:val="00C14C12"/>
    <w:rsid w:val="00C204CC"/>
    <w:rsid w:val="00C21B60"/>
    <w:rsid w:val="00C22157"/>
    <w:rsid w:val="00C337C3"/>
    <w:rsid w:val="00C504CC"/>
    <w:rsid w:val="00C50CA3"/>
    <w:rsid w:val="00C51D6C"/>
    <w:rsid w:val="00C55E05"/>
    <w:rsid w:val="00C56EFC"/>
    <w:rsid w:val="00C6467E"/>
    <w:rsid w:val="00C72192"/>
    <w:rsid w:val="00C763AB"/>
    <w:rsid w:val="00C837CA"/>
    <w:rsid w:val="00C9530C"/>
    <w:rsid w:val="00C964DD"/>
    <w:rsid w:val="00C96589"/>
    <w:rsid w:val="00CA12E3"/>
    <w:rsid w:val="00CA4812"/>
    <w:rsid w:val="00CB1BCA"/>
    <w:rsid w:val="00CB26B9"/>
    <w:rsid w:val="00CB54C9"/>
    <w:rsid w:val="00CC4057"/>
    <w:rsid w:val="00CC5D31"/>
    <w:rsid w:val="00CD11B7"/>
    <w:rsid w:val="00CE297D"/>
    <w:rsid w:val="00CE32C5"/>
    <w:rsid w:val="00CE7069"/>
    <w:rsid w:val="00CF2884"/>
    <w:rsid w:val="00CF2E8C"/>
    <w:rsid w:val="00D04FCB"/>
    <w:rsid w:val="00D05981"/>
    <w:rsid w:val="00D06FAA"/>
    <w:rsid w:val="00D10DC7"/>
    <w:rsid w:val="00D11262"/>
    <w:rsid w:val="00D142C5"/>
    <w:rsid w:val="00D21EF6"/>
    <w:rsid w:val="00D22DF1"/>
    <w:rsid w:val="00D2356B"/>
    <w:rsid w:val="00D25368"/>
    <w:rsid w:val="00D40019"/>
    <w:rsid w:val="00D43BBA"/>
    <w:rsid w:val="00D534CF"/>
    <w:rsid w:val="00D55B90"/>
    <w:rsid w:val="00D613B0"/>
    <w:rsid w:val="00D62B83"/>
    <w:rsid w:val="00D715FF"/>
    <w:rsid w:val="00D72655"/>
    <w:rsid w:val="00D9532E"/>
    <w:rsid w:val="00D9652E"/>
    <w:rsid w:val="00DA3ED8"/>
    <w:rsid w:val="00DA46C0"/>
    <w:rsid w:val="00DA68A9"/>
    <w:rsid w:val="00DB37A8"/>
    <w:rsid w:val="00DC584D"/>
    <w:rsid w:val="00DC7425"/>
    <w:rsid w:val="00DF05FE"/>
    <w:rsid w:val="00DF2914"/>
    <w:rsid w:val="00DF4522"/>
    <w:rsid w:val="00DF6843"/>
    <w:rsid w:val="00E0316E"/>
    <w:rsid w:val="00E04CE9"/>
    <w:rsid w:val="00E140AE"/>
    <w:rsid w:val="00E154CC"/>
    <w:rsid w:val="00E16DA1"/>
    <w:rsid w:val="00E179AD"/>
    <w:rsid w:val="00E270CF"/>
    <w:rsid w:val="00E32989"/>
    <w:rsid w:val="00E35DEC"/>
    <w:rsid w:val="00E37CB4"/>
    <w:rsid w:val="00E50219"/>
    <w:rsid w:val="00E539E7"/>
    <w:rsid w:val="00E57CCF"/>
    <w:rsid w:val="00E624E2"/>
    <w:rsid w:val="00E75E81"/>
    <w:rsid w:val="00E80C1F"/>
    <w:rsid w:val="00E913E7"/>
    <w:rsid w:val="00E9142D"/>
    <w:rsid w:val="00E9305C"/>
    <w:rsid w:val="00E95E33"/>
    <w:rsid w:val="00EB0662"/>
    <w:rsid w:val="00EB2B86"/>
    <w:rsid w:val="00ED093A"/>
    <w:rsid w:val="00ED18F2"/>
    <w:rsid w:val="00ED427A"/>
    <w:rsid w:val="00ED49EB"/>
    <w:rsid w:val="00EE33A7"/>
    <w:rsid w:val="00EE4C20"/>
    <w:rsid w:val="00EE4CEE"/>
    <w:rsid w:val="00EF3640"/>
    <w:rsid w:val="00EF4D68"/>
    <w:rsid w:val="00EF7175"/>
    <w:rsid w:val="00F000E7"/>
    <w:rsid w:val="00F01A98"/>
    <w:rsid w:val="00F034E0"/>
    <w:rsid w:val="00F04394"/>
    <w:rsid w:val="00F149C8"/>
    <w:rsid w:val="00F21390"/>
    <w:rsid w:val="00F24CEC"/>
    <w:rsid w:val="00F27AD5"/>
    <w:rsid w:val="00F34BD3"/>
    <w:rsid w:val="00F43B73"/>
    <w:rsid w:val="00F46994"/>
    <w:rsid w:val="00F50431"/>
    <w:rsid w:val="00F51783"/>
    <w:rsid w:val="00F62548"/>
    <w:rsid w:val="00F675F3"/>
    <w:rsid w:val="00F71ACD"/>
    <w:rsid w:val="00F75205"/>
    <w:rsid w:val="00F84D4C"/>
    <w:rsid w:val="00F95558"/>
    <w:rsid w:val="00FA2288"/>
    <w:rsid w:val="00FA4186"/>
    <w:rsid w:val="00FA65E4"/>
    <w:rsid w:val="00FC0FF1"/>
    <w:rsid w:val="00FC706B"/>
    <w:rsid w:val="00FD0E97"/>
    <w:rsid w:val="00FD6D05"/>
    <w:rsid w:val="00FE1D95"/>
    <w:rsid w:val="00FE6C22"/>
    <w:rsid w:val="00FF39DF"/>
    <w:rsid w:val="00FF4C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 w:type="paragraph" w:customStyle="1" w:styleId="Advokt">
    <w:name w:val="Advokát"/>
    <w:basedOn w:val="Normlny"/>
    <w:rsid w:val="000008F5"/>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Predvolenpsmoodseku"/>
    <w:rsid w:val="00A240DC"/>
  </w:style>
  <w:style w:type="character" w:customStyle="1" w:styleId="eop">
    <w:name w:val="eop"/>
    <w:basedOn w:val="Predvolenpsmoodseku"/>
    <w:rsid w:val="00A2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tanislav.marko@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 KKH 231122" edit="true"/>
    <f:field ref="objsubject" par="" text="" edit="true"/>
    <f:field ref="objcreatedby" par="" text="Bobák, Miroslav, Ing."/>
    <f:field ref="objcreatedat" par="" date="2023-11-30T12:41:27" text="30. 11. 2023 12:41:27"/>
    <f:field ref="objchangedby" par="" text="Bobák, Miroslav, Ing."/>
    <f:field ref="objmodifiedat" par="" date="2023-11-30T12:41:32" text="30. 11. 2023 12:41:32"/>
    <f:field ref="doc_FSCFOLIO_1_1001_FieldDocumentNumber" par="" text=""/>
    <f:field ref="doc_FSCFOLIO_1_1001_FieldSubject" par="" text="" edit="true"/>
    <f:field ref="FSCFOLIO_1_1001_FieldCurrentUser" par="" text="Bc. Silvia Luptáková"/>
    <f:field ref="CCAPRECONFIG_15_1001_Objektname" par="" text="ZoD KKH 2311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11762</Words>
  <Characters>67048</Characters>
  <Application>Microsoft Office Word</Application>
  <DocSecurity>0</DocSecurity>
  <Lines>558</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Luptáková Silvia</cp:lastModifiedBy>
  <cp:revision>2</cp:revision>
  <cp:lastPrinted>2023-11-15T10:22:00Z</cp:lastPrinted>
  <dcterms:created xsi:type="dcterms:W3CDTF">2023-12-04T08:47:00Z</dcterms:created>
  <dcterms:modified xsi:type="dcterms:W3CDTF">2023-12-04T08:47:00Z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30. 11. 2023, 12:41</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30. 11. 2023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30.11.2023, 12:41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30.11.2023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*COO.2090.100.9.6929865*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COO.2090.100.9.6929865</vt:lpwstr>
  </property>
  <property fmtid="{D5CDD505-2E9C-101B-9397-08002B2CF9AE}" pid="391" name="FSC#FSCFOLIO@1.1001:docpropproject">
    <vt:lpwstr/>
  </property>
  <property fmtid="{D5CDD505-2E9C-101B-9397-08002B2CF9AE}" pid="392" name="FSC#COOELAK@1.1001:replyreference">
    <vt:lpwstr/>
  </property>
</Properties>
</file>