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2130D" w14:textId="2ADAA9C7" w:rsidR="00236B34" w:rsidRDefault="00EA3D1B" w:rsidP="00236B34">
      <w:pPr>
        <w:pStyle w:val="Default"/>
        <w:jc w:val="center"/>
        <w:rPr>
          <w:rFonts w:asciiTheme="minorHAnsi" w:hAnsiTheme="minorHAnsi" w:cstheme="minorHAnsi"/>
          <w:b/>
          <w:bCs/>
          <w:sz w:val="28"/>
          <w:szCs w:val="28"/>
        </w:rPr>
      </w:pPr>
      <w:r>
        <w:rPr>
          <w:rFonts w:asciiTheme="minorHAnsi" w:hAnsiTheme="minorHAnsi" w:cstheme="minorHAnsi"/>
          <w:b/>
          <w:bCs/>
          <w:sz w:val="28"/>
          <w:szCs w:val="28"/>
        </w:rPr>
        <w:t>Z</w:t>
      </w:r>
      <w:r w:rsidR="00236B34">
        <w:rPr>
          <w:rFonts w:asciiTheme="minorHAnsi" w:hAnsiTheme="minorHAnsi" w:cstheme="minorHAnsi"/>
          <w:b/>
          <w:bCs/>
          <w:sz w:val="28"/>
          <w:szCs w:val="28"/>
        </w:rPr>
        <w:t>MLUVA O DIELO</w:t>
      </w:r>
    </w:p>
    <w:p w14:paraId="7321918B" w14:textId="77777777" w:rsidR="00236B34" w:rsidRDefault="00236B34" w:rsidP="00236B34">
      <w:pPr>
        <w:pStyle w:val="Default"/>
        <w:jc w:val="center"/>
        <w:rPr>
          <w:rFonts w:asciiTheme="minorHAnsi" w:hAnsiTheme="minorHAnsi" w:cstheme="minorHAnsi"/>
          <w:sz w:val="22"/>
          <w:szCs w:val="22"/>
        </w:rPr>
      </w:pPr>
    </w:p>
    <w:p w14:paraId="69D967B2" w14:textId="77777777" w:rsidR="00236B34" w:rsidRDefault="00236B34" w:rsidP="00236B34">
      <w:pPr>
        <w:pStyle w:val="Default"/>
        <w:jc w:val="center"/>
        <w:rPr>
          <w:rFonts w:asciiTheme="minorHAnsi" w:hAnsiTheme="minorHAnsi" w:cstheme="minorHAnsi"/>
          <w:sz w:val="22"/>
          <w:szCs w:val="22"/>
        </w:rPr>
      </w:pPr>
      <w:r>
        <w:rPr>
          <w:rFonts w:asciiTheme="minorHAnsi" w:hAnsiTheme="minorHAnsi" w:cstheme="minorHAnsi"/>
          <w:sz w:val="22"/>
          <w:szCs w:val="22"/>
        </w:rPr>
        <w:t>uzatvorená v zmysle § 536 a nasl. zákona č. 513/1991 Zb. Obchodného zákonníka v znení</w:t>
      </w:r>
    </w:p>
    <w:p w14:paraId="546C0E93" w14:textId="0944688B" w:rsidR="00236B34" w:rsidRDefault="00236B34" w:rsidP="00236B34">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neskorších predpisov (ďalej len</w:t>
      </w:r>
      <w:r w:rsidR="0043485F">
        <w:rPr>
          <w:rFonts w:asciiTheme="minorHAnsi" w:hAnsiTheme="minorHAnsi" w:cstheme="minorHAnsi"/>
          <w:sz w:val="22"/>
          <w:szCs w:val="22"/>
        </w:rPr>
        <w:t xml:space="preserve"> ako</w:t>
      </w:r>
      <w:r>
        <w:rPr>
          <w:rFonts w:asciiTheme="minorHAnsi" w:hAnsiTheme="minorHAnsi" w:cstheme="minorHAnsi"/>
          <w:sz w:val="22"/>
          <w:szCs w:val="22"/>
        </w:rPr>
        <w:t xml:space="preserve">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p>
    <w:p w14:paraId="5078015B" w14:textId="0792D29A" w:rsidR="00236B34" w:rsidRDefault="00236B34" w:rsidP="00236B34">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26D8E5BD" w14:textId="77777777" w:rsidR="00236B34" w:rsidRDefault="00236B34" w:rsidP="00236B34">
      <w:pPr>
        <w:pStyle w:val="Default"/>
        <w:jc w:val="center"/>
        <w:rPr>
          <w:rFonts w:asciiTheme="minorHAnsi" w:hAnsiTheme="minorHAnsi" w:cstheme="minorHAnsi"/>
          <w:sz w:val="22"/>
          <w:szCs w:val="22"/>
        </w:rPr>
      </w:pPr>
    </w:p>
    <w:p w14:paraId="69F249CA" w14:textId="6A349F07" w:rsidR="00236B34" w:rsidRDefault="00236B34" w:rsidP="00236B34">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sidR="008C0A02">
        <w:rPr>
          <w:rFonts w:cstheme="minorHAnsi"/>
          <w:bCs/>
        </w:rPr>
        <w:t>1654</w:t>
      </w:r>
      <w:r w:rsidR="00B25797" w:rsidRPr="00DF6843">
        <w:rPr>
          <w:rFonts w:cstheme="minorHAnsi"/>
          <w:bCs/>
        </w:rPr>
        <w:t>/202</w:t>
      </w:r>
      <w:r w:rsidR="00511CB7">
        <w:rPr>
          <w:rFonts w:cstheme="minorHAnsi"/>
          <w:bCs/>
        </w:rPr>
        <w:t>3</w:t>
      </w:r>
      <w:r w:rsidR="00B25797" w:rsidRPr="00DF6843">
        <w:rPr>
          <w:rFonts w:cstheme="minorHAnsi"/>
          <w:bCs/>
        </w:rPr>
        <w:t>/ODDIPVIS</w:t>
      </w:r>
      <w:r>
        <w:rPr>
          <w:rFonts w:cstheme="minorHAnsi"/>
          <w:b/>
        </w:rPr>
        <w:t xml:space="preserve">                     ev. č. zhotoviteľa: </w:t>
      </w:r>
    </w:p>
    <w:p w14:paraId="0F05CB30" w14:textId="77777777" w:rsidR="00236B34" w:rsidRDefault="00236B34" w:rsidP="00236B34">
      <w:pPr>
        <w:pStyle w:val="Nzov"/>
        <w:jc w:val="left"/>
        <w:rPr>
          <w:rFonts w:asciiTheme="minorHAnsi" w:hAnsiTheme="minorHAnsi" w:cstheme="minorHAnsi"/>
          <w:b/>
          <w:color w:val="auto"/>
          <w:sz w:val="22"/>
        </w:rPr>
      </w:pPr>
    </w:p>
    <w:p w14:paraId="6C50AD21" w14:textId="07B6D5A0" w:rsidR="00236B34" w:rsidRDefault="00236B34" w:rsidP="00236B34">
      <w:pPr>
        <w:spacing w:line="240" w:lineRule="auto"/>
        <w:jc w:val="center"/>
        <w:rPr>
          <w:rFonts w:cstheme="minorHAnsi"/>
          <w:b/>
          <w:sz w:val="28"/>
          <w:szCs w:val="28"/>
        </w:rPr>
      </w:pPr>
      <w:r>
        <w:rPr>
          <w:rFonts w:cstheme="minorHAnsi"/>
          <w:b/>
          <w:sz w:val="28"/>
          <w:szCs w:val="28"/>
        </w:rPr>
        <w:t xml:space="preserve">na </w:t>
      </w:r>
      <w:r w:rsidR="00E14F7B">
        <w:rPr>
          <w:rFonts w:cstheme="minorHAnsi"/>
          <w:b/>
          <w:sz w:val="28"/>
          <w:szCs w:val="28"/>
        </w:rPr>
        <w:t>uskutočnenie stavebných prác na stavbe</w:t>
      </w:r>
      <w:r>
        <w:rPr>
          <w:rFonts w:cstheme="minorHAnsi"/>
          <w:b/>
          <w:sz w:val="28"/>
          <w:szCs w:val="28"/>
        </w:rPr>
        <w:t xml:space="preserve"> s </w:t>
      </w:r>
      <w:bookmarkStart w:id="0" w:name="bookmark2"/>
      <w:r>
        <w:rPr>
          <w:rFonts w:cstheme="minorHAnsi"/>
          <w:b/>
          <w:sz w:val="28"/>
          <w:szCs w:val="28"/>
        </w:rPr>
        <w:t>názvom:</w:t>
      </w:r>
      <w:bookmarkEnd w:id="0"/>
    </w:p>
    <w:p w14:paraId="4393E23A" w14:textId="69FA1154" w:rsidR="00236B34" w:rsidRPr="006D3136" w:rsidRDefault="00664BE7" w:rsidP="003B7E4E">
      <w:pPr>
        <w:pStyle w:val="Bezriadkovania"/>
        <w:jc w:val="center"/>
        <w:rPr>
          <w:rFonts w:asciiTheme="minorHAnsi" w:hAnsiTheme="minorHAnsi" w:cstheme="minorHAnsi"/>
          <w:b/>
          <w:bCs/>
          <w:sz w:val="28"/>
          <w:szCs w:val="28"/>
          <w:shd w:val="clear" w:color="auto" w:fill="FFFFFF"/>
        </w:rPr>
      </w:pPr>
      <w:r>
        <w:rPr>
          <w:rStyle w:val="CharStyle13"/>
          <w:rFonts w:asciiTheme="minorHAnsi" w:hAnsiTheme="minorHAnsi" w:cstheme="minorHAnsi"/>
          <w:sz w:val="28"/>
          <w:szCs w:val="28"/>
        </w:rPr>
        <w:t>„</w:t>
      </w:r>
      <w:bookmarkStart w:id="1" w:name="_Hlk104964639"/>
      <w:bookmarkStart w:id="2" w:name="_Hlk105142694"/>
      <w:bookmarkStart w:id="3" w:name="_Hlk100132590"/>
      <w:r w:rsidR="000674D4">
        <w:rPr>
          <w:rStyle w:val="CharStyle13"/>
          <w:rFonts w:asciiTheme="minorHAnsi" w:hAnsiTheme="minorHAnsi" w:cstheme="minorHAnsi"/>
          <w:sz w:val="28"/>
          <w:szCs w:val="28"/>
        </w:rPr>
        <w:t>Sanácia mostu ev. č. 526-048, Hnúšťa</w:t>
      </w:r>
      <w:bookmarkEnd w:id="1"/>
      <w:bookmarkEnd w:id="2"/>
      <w:bookmarkEnd w:id="3"/>
      <w:r>
        <w:rPr>
          <w:rStyle w:val="CharStyle13"/>
          <w:rFonts w:asciiTheme="minorHAnsi" w:hAnsiTheme="minorHAnsi" w:cstheme="minorHAnsi"/>
          <w:sz w:val="28"/>
          <w:szCs w:val="28"/>
        </w:rPr>
        <w:t>“</w:t>
      </w:r>
    </w:p>
    <w:p w14:paraId="1B5AA80F" w14:textId="0DC373C0" w:rsidR="00236B34" w:rsidRDefault="00236B34" w:rsidP="00236B34">
      <w:pPr>
        <w:pStyle w:val="Default"/>
        <w:jc w:val="center"/>
        <w:rPr>
          <w:rFonts w:asciiTheme="minorHAnsi" w:hAnsiTheme="minorHAnsi" w:cstheme="minorHAnsi"/>
          <w:bCs/>
          <w:sz w:val="22"/>
          <w:szCs w:val="22"/>
        </w:rPr>
      </w:pPr>
      <w:r>
        <w:rPr>
          <w:rFonts w:asciiTheme="minorHAnsi" w:hAnsiTheme="minorHAnsi" w:cstheme="minorHAnsi"/>
          <w:sz w:val="22"/>
          <w:szCs w:val="22"/>
        </w:rPr>
        <w:t>(ďalej len</w:t>
      </w:r>
      <w:r w:rsidR="001B37F6">
        <w:rPr>
          <w:rFonts w:asciiTheme="minorHAnsi" w:hAnsiTheme="minorHAnsi" w:cstheme="minorHAnsi"/>
          <w:sz w:val="22"/>
          <w:szCs w:val="22"/>
        </w:rPr>
        <w:t xml:space="preserve"> ako</w:t>
      </w:r>
      <w:r>
        <w:rPr>
          <w:rFonts w:asciiTheme="minorHAnsi" w:hAnsiTheme="minorHAnsi" w:cstheme="minorHAnsi"/>
          <w:sz w:val="22"/>
          <w:szCs w:val="22"/>
        </w:rPr>
        <w:t xml:space="preserve"> </w:t>
      </w:r>
      <w:r>
        <w:rPr>
          <w:rFonts w:asciiTheme="minorHAnsi" w:hAnsiTheme="minorHAnsi" w:cstheme="minorHAnsi"/>
          <w:b/>
          <w:bCs/>
          <w:sz w:val="22"/>
          <w:szCs w:val="22"/>
        </w:rPr>
        <w:t>„Zmluva“</w:t>
      </w:r>
      <w:r>
        <w:rPr>
          <w:rFonts w:asciiTheme="minorHAnsi" w:hAnsiTheme="minorHAnsi" w:cstheme="minorHAnsi"/>
          <w:bCs/>
          <w:sz w:val="22"/>
          <w:szCs w:val="22"/>
        </w:rPr>
        <w:t>)</w:t>
      </w:r>
    </w:p>
    <w:p w14:paraId="7FEE0AE2" w14:textId="77777777" w:rsidR="00236B34" w:rsidRDefault="00236B34" w:rsidP="00236B34">
      <w:pPr>
        <w:pStyle w:val="Default"/>
        <w:jc w:val="center"/>
        <w:rPr>
          <w:rFonts w:asciiTheme="minorHAnsi" w:hAnsiTheme="minorHAnsi" w:cstheme="minorHAnsi"/>
          <w:sz w:val="22"/>
          <w:szCs w:val="22"/>
        </w:rPr>
      </w:pPr>
    </w:p>
    <w:p w14:paraId="6A246C39" w14:textId="77777777" w:rsidR="00236B34" w:rsidRDefault="00236B34" w:rsidP="00236B34">
      <w:pPr>
        <w:spacing w:line="240" w:lineRule="auto"/>
        <w:jc w:val="center"/>
        <w:rPr>
          <w:rFonts w:cstheme="minorHAnsi"/>
          <w:bCs/>
        </w:rPr>
      </w:pPr>
      <w:r>
        <w:rPr>
          <w:rFonts w:cstheme="minorHAnsi"/>
          <w:bCs/>
        </w:rPr>
        <w:t>medzi zmluvnými stranami:</w:t>
      </w:r>
    </w:p>
    <w:p w14:paraId="212D72D6" w14:textId="77777777" w:rsidR="00FE1D95" w:rsidRDefault="00236B34" w:rsidP="00236B34">
      <w:pPr>
        <w:spacing w:after="0" w:line="240" w:lineRule="auto"/>
        <w:rPr>
          <w:rFonts w:cstheme="minorHAnsi"/>
        </w:rPr>
      </w:pPr>
      <w:r>
        <w:rPr>
          <w:rFonts w:cstheme="minorHAnsi"/>
          <w:b/>
        </w:rPr>
        <w:t>OBJEDNÁVATEĽ:</w:t>
      </w:r>
      <w:r>
        <w:rPr>
          <w:rFonts w:cstheme="minorHAnsi"/>
        </w:rPr>
        <w:tab/>
      </w:r>
      <w:r>
        <w:rPr>
          <w:rFonts w:cstheme="minorHAnsi"/>
        </w:rPr>
        <w:tab/>
      </w:r>
    </w:p>
    <w:p w14:paraId="1258A4BF" w14:textId="51CEBD0A" w:rsidR="00236B34" w:rsidRDefault="00FE1D95" w:rsidP="00236B34">
      <w:pPr>
        <w:spacing w:after="0" w:line="240" w:lineRule="auto"/>
        <w:rPr>
          <w:rFonts w:cstheme="minorHAnsi"/>
          <w:b/>
        </w:rPr>
      </w:pPr>
      <w:r>
        <w:rPr>
          <w:rFonts w:cstheme="minorHAnsi"/>
        </w:rPr>
        <w:t>Názov:</w:t>
      </w:r>
      <w:r>
        <w:rPr>
          <w:rFonts w:cstheme="minorHAnsi"/>
        </w:rPr>
        <w:tab/>
      </w:r>
      <w:r>
        <w:rPr>
          <w:rFonts w:cstheme="minorHAnsi"/>
        </w:rPr>
        <w:tab/>
      </w:r>
      <w:r>
        <w:rPr>
          <w:rFonts w:cstheme="minorHAnsi"/>
        </w:rPr>
        <w:tab/>
      </w:r>
      <w:r w:rsidR="00F45302">
        <w:rPr>
          <w:rFonts w:cstheme="minorHAnsi"/>
        </w:rPr>
        <w:tab/>
      </w:r>
      <w:r w:rsidR="00236B34">
        <w:rPr>
          <w:rFonts w:cstheme="minorHAnsi"/>
          <w:b/>
        </w:rPr>
        <w:t>Banskobystrický samosprávny kraj</w:t>
      </w:r>
    </w:p>
    <w:p w14:paraId="6DB4E549" w14:textId="63EB8982" w:rsidR="00236B34" w:rsidRDefault="00236B34" w:rsidP="00236B34">
      <w:pPr>
        <w:spacing w:after="0" w:line="240" w:lineRule="auto"/>
        <w:rPr>
          <w:rFonts w:cstheme="minorHAnsi"/>
        </w:rPr>
      </w:pPr>
      <w:r>
        <w:rPr>
          <w:rFonts w:cstheme="minorHAnsi"/>
        </w:rPr>
        <w:t>Sídlo :</w:t>
      </w:r>
      <w:r>
        <w:rPr>
          <w:rFonts w:cstheme="minorHAnsi"/>
        </w:rPr>
        <w:tab/>
      </w:r>
      <w:r>
        <w:rPr>
          <w:rFonts w:cstheme="minorHAnsi"/>
        </w:rPr>
        <w:tab/>
      </w:r>
      <w:r>
        <w:rPr>
          <w:rFonts w:cstheme="minorHAnsi"/>
        </w:rPr>
        <w:tab/>
      </w:r>
      <w:r>
        <w:rPr>
          <w:rFonts w:cstheme="minorHAnsi"/>
        </w:rPr>
        <w:tab/>
        <w:t>Námestie SNP 23</w:t>
      </w:r>
      <w:r w:rsidR="002021A1">
        <w:rPr>
          <w:rFonts w:cstheme="minorHAnsi"/>
        </w:rPr>
        <w:t>/23</w:t>
      </w:r>
      <w:r>
        <w:rPr>
          <w:rFonts w:cstheme="minorHAnsi"/>
        </w:rPr>
        <w:t>, 974 01 Banská Bystrica</w:t>
      </w:r>
    </w:p>
    <w:p w14:paraId="4FCD20AC" w14:textId="3D13B850" w:rsidR="00236B34" w:rsidRDefault="00236B34" w:rsidP="00845806">
      <w:pPr>
        <w:spacing w:after="0" w:line="240" w:lineRule="auto"/>
        <w:ind w:left="2832" w:hanging="2832"/>
        <w:rPr>
          <w:rFonts w:cstheme="minorHAnsi"/>
        </w:rPr>
      </w:pPr>
      <w:r>
        <w:rPr>
          <w:rFonts w:cstheme="minorHAnsi"/>
        </w:rPr>
        <w:t>Štatutárny orgán:</w:t>
      </w:r>
      <w:r>
        <w:rPr>
          <w:rFonts w:cstheme="minorHAnsi"/>
        </w:rPr>
        <w:tab/>
      </w:r>
      <w:r w:rsidR="00325B86">
        <w:rPr>
          <w:rFonts w:cstheme="minorHAnsi"/>
        </w:rPr>
        <w:t>Mgr. Ondrej</w:t>
      </w:r>
      <w:r>
        <w:rPr>
          <w:rFonts w:cstheme="minorHAnsi"/>
        </w:rPr>
        <w:t xml:space="preserve"> Lunter, predseda </w:t>
      </w:r>
      <w:r w:rsidR="003140D8" w:rsidRPr="00006083">
        <w:rPr>
          <w:rFonts w:cstheme="minorHAnsi"/>
        </w:rPr>
        <w:t xml:space="preserve">Banskobystrického </w:t>
      </w:r>
      <w:r>
        <w:rPr>
          <w:rFonts w:cstheme="minorHAnsi"/>
        </w:rPr>
        <w:t>samosprávneho kraja</w:t>
      </w:r>
    </w:p>
    <w:p w14:paraId="2DF9B188" w14:textId="344D0751" w:rsidR="00236B34" w:rsidRDefault="00236B34" w:rsidP="00E14F7B">
      <w:pPr>
        <w:spacing w:after="0" w:line="240" w:lineRule="auto"/>
        <w:ind w:left="2832" w:hanging="2832"/>
        <w:rPr>
          <w:rFonts w:cstheme="minorHAnsi"/>
        </w:rPr>
      </w:pPr>
      <w:r>
        <w:rPr>
          <w:rFonts w:cstheme="minorHAnsi"/>
        </w:rPr>
        <w:t>Právna forma</w:t>
      </w:r>
      <w:r>
        <w:rPr>
          <w:rFonts w:cstheme="minorHAnsi"/>
          <w:color w:val="000000"/>
        </w:rPr>
        <w:t xml:space="preserve">:              </w:t>
      </w:r>
      <w:r>
        <w:rPr>
          <w:rFonts w:cstheme="minorHAnsi"/>
          <w:color w:val="000000"/>
        </w:rPr>
        <w:tab/>
      </w:r>
      <w:r w:rsidR="00E14F7B">
        <w:rPr>
          <w:rFonts w:cstheme="minorHAnsi"/>
          <w:color w:val="000000"/>
        </w:rPr>
        <w:t xml:space="preserve">vyšší územný celok ako </w:t>
      </w:r>
      <w:r>
        <w:rPr>
          <w:rFonts w:cstheme="minorHAnsi"/>
        </w:rPr>
        <w:t>samostatný územný samosprávny a</w:t>
      </w:r>
      <w:r w:rsidR="001B37F6">
        <w:rPr>
          <w:rFonts w:cstheme="minorHAnsi"/>
        </w:rPr>
        <w:t> </w:t>
      </w:r>
      <w:r>
        <w:rPr>
          <w:rFonts w:cstheme="minorHAnsi"/>
        </w:rPr>
        <w:t>správny celok SR zriadený zákonom č. 302/2001 Z. z. o</w:t>
      </w:r>
      <w:r w:rsidR="001B37F6">
        <w:rPr>
          <w:rFonts w:cstheme="minorHAnsi"/>
        </w:rPr>
        <w:t> </w:t>
      </w:r>
      <w:r>
        <w:rPr>
          <w:rFonts w:cstheme="minorHAnsi"/>
        </w:rPr>
        <w:t>samospráve vyšších územných celkov (zákon o</w:t>
      </w:r>
      <w:r w:rsidR="001B37F6">
        <w:rPr>
          <w:rFonts w:cstheme="minorHAnsi"/>
        </w:rPr>
        <w:t> </w:t>
      </w:r>
      <w:r>
        <w:rPr>
          <w:rFonts w:cstheme="minorHAnsi"/>
        </w:rPr>
        <w:t>samosprávnych krajoch) v</w:t>
      </w:r>
      <w:r w:rsidR="001B37F6">
        <w:rPr>
          <w:rFonts w:cstheme="minorHAnsi"/>
        </w:rPr>
        <w:t> </w:t>
      </w:r>
      <w:r>
        <w:rPr>
          <w:rFonts w:cstheme="minorHAnsi"/>
        </w:rPr>
        <w:t>znení neskorších predpisov</w:t>
      </w:r>
    </w:p>
    <w:p w14:paraId="5F1C7344" w14:textId="77777777" w:rsidR="00236B34" w:rsidRDefault="00236B34" w:rsidP="00236B34">
      <w:pPr>
        <w:spacing w:after="0" w:line="240" w:lineRule="auto"/>
        <w:rPr>
          <w:rFonts w:cstheme="minorHAnsi"/>
        </w:rPr>
      </w:pPr>
      <w:r>
        <w:rPr>
          <w:rFonts w:cstheme="minorHAnsi"/>
        </w:rPr>
        <w:t>IČO :</w:t>
      </w:r>
      <w:r>
        <w:rPr>
          <w:rFonts w:cstheme="minorHAnsi"/>
        </w:rPr>
        <w:tab/>
      </w:r>
      <w:r>
        <w:rPr>
          <w:rFonts w:cstheme="minorHAnsi"/>
        </w:rPr>
        <w:tab/>
      </w:r>
      <w:r>
        <w:rPr>
          <w:rFonts w:cstheme="minorHAnsi"/>
        </w:rPr>
        <w:tab/>
        <w:t xml:space="preserve">   </w:t>
      </w:r>
      <w:r>
        <w:rPr>
          <w:rFonts w:cstheme="minorHAnsi"/>
        </w:rPr>
        <w:tab/>
        <w:t>37828100</w:t>
      </w:r>
    </w:p>
    <w:p w14:paraId="617ECEC5" w14:textId="77777777" w:rsidR="00236B34" w:rsidRDefault="00236B34" w:rsidP="00236B34">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Pr>
          <w:rFonts w:cstheme="minorHAnsi"/>
        </w:rPr>
        <w:tab/>
        <w:t>2021627333</w:t>
      </w:r>
    </w:p>
    <w:p w14:paraId="58CF37F4" w14:textId="77777777" w:rsidR="00236B34" w:rsidRDefault="00236B34" w:rsidP="00236B34">
      <w:pPr>
        <w:spacing w:after="0" w:line="240" w:lineRule="auto"/>
        <w:rPr>
          <w:rFonts w:cstheme="minorHAnsi"/>
        </w:rPr>
      </w:pPr>
      <w:r>
        <w:rPr>
          <w:rFonts w:cstheme="minorHAnsi"/>
        </w:rPr>
        <w:t>Bankové spojenie :</w:t>
      </w:r>
      <w:r>
        <w:rPr>
          <w:rFonts w:cstheme="minorHAnsi"/>
        </w:rPr>
        <w:tab/>
      </w:r>
      <w:r>
        <w:rPr>
          <w:rFonts w:cstheme="minorHAnsi"/>
        </w:rPr>
        <w:tab/>
        <w:t>Štátna pokladnica</w:t>
      </w:r>
    </w:p>
    <w:p w14:paraId="20A2640F" w14:textId="77777777" w:rsidR="00236B34" w:rsidRDefault="00236B34" w:rsidP="00236B34">
      <w:pPr>
        <w:spacing w:after="0" w:line="240" w:lineRule="auto"/>
        <w:rPr>
          <w:rFonts w:cstheme="minorHAnsi"/>
        </w:rPr>
      </w:pPr>
      <w:r>
        <w:rPr>
          <w:rFonts w:cstheme="minorHAnsi"/>
        </w:rPr>
        <w:t>Číslo účtu :</w:t>
      </w:r>
      <w:r>
        <w:rPr>
          <w:rFonts w:cstheme="minorHAnsi"/>
        </w:rPr>
        <w:tab/>
      </w:r>
      <w:r>
        <w:rPr>
          <w:rFonts w:cstheme="minorHAnsi"/>
        </w:rPr>
        <w:tab/>
      </w:r>
      <w:r>
        <w:rPr>
          <w:rFonts w:cstheme="minorHAnsi"/>
        </w:rPr>
        <w:tab/>
        <w:t>SK92 8180 0000 0070 0038 9679</w:t>
      </w:r>
    </w:p>
    <w:p w14:paraId="10E553D1" w14:textId="77777777" w:rsidR="00236B34" w:rsidRDefault="00236B34" w:rsidP="00236B34">
      <w:pPr>
        <w:spacing w:after="0" w:line="240" w:lineRule="auto"/>
        <w:rPr>
          <w:rFonts w:cstheme="minorHAnsi"/>
        </w:rPr>
      </w:pPr>
      <w:r>
        <w:rPr>
          <w:rFonts w:cstheme="minorHAnsi"/>
        </w:rPr>
        <w:t>Telefón/ fax :</w:t>
      </w:r>
      <w:r>
        <w:rPr>
          <w:rFonts w:cstheme="minorHAnsi"/>
        </w:rPr>
        <w:tab/>
      </w:r>
      <w:r>
        <w:rPr>
          <w:rFonts w:cstheme="minorHAnsi"/>
        </w:rPr>
        <w:tab/>
      </w:r>
      <w:r>
        <w:rPr>
          <w:rFonts w:cstheme="minorHAnsi"/>
        </w:rPr>
        <w:tab/>
        <w:t xml:space="preserve">048/4325111, 048/4325523      </w:t>
      </w:r>
    </w:p>
    <w:p w14:paraId="48CD2D86" w14:textId="152BE3A3" w:rsidR="00236B34" w:rsidRDefault="00236B34" w:rsidP="00236B34">
      <w:pPr>
        <w:spacing w:after="0" w:line="240" w:lineRule="auto"/>
        <w:rPr>
          <w:rFonts w:cstheme="minorHAnsi"/>
        </w:rPr>
      </w:pPr>
      <w:r>
        <w:rPr>
          <w:rFonts w:cstheme="minorHAnsi"/>
        </w:rPr>
        <w:t xml:space="preserve">Osoba oprávnená </w:t>
      </w:r>
      <w:r w:rsidR="000159E8">
        <w:rPr>
          <w:rFonts w:cstheme="minorHAnsi"/>
        </w:rPr>
        <w:t>rokovať</w:t>
      </w:r>
    </w:p>
    <w:p w14:paraId="02585B27" w14:textId="0A1E8246" w:rsidR="00236B34" w:rsidRDefault="00236B34" w:rsidP="00823B94">
      <w:pPr>
        <w:spacing w:after="0" w:line="240" w:lineRule="auto"/>
        <w:ind w:left="2832" w:hanging="2832"/>
        <w:rPr>
          <w:rFonts w:cstheme="minorHAnsi"/>
        </w:rPr>
      </w:pPr>
      <w:r>
        <w:rPr>
          <w:rFonts w:cstheme="minorHAnsi"/>
        </w:rPr>
        <w:t>v</w:t>
      </w:r>
      <w:r w:rsidR="001B37F6">
        <w:rPr>
          <w:rFonts w:cstheme="minorHAnsi"/>
        </w:rPr>
        <w:t> </w:t>
      </w:r>
      <w:r>
        <w:rPr>
          <w:rFonts w:cstheme="minorHAnsi"/>
        </w:rPr>
        <w:t>zmluvných veciach:</w:t>
      </w:r>
      <w:r>
        <w:rPr>
          <w:rFonts w:cstheme="minorHAnsi"/>
        </w:rPr>
        <w:tab/>
      </w:r>
      <w:r w:rsidR="00E57CCF">
        <w:rPr>
          <w:rFonts w:cstheme="minorHAnsi"/>
        </w:rPr>
        <w:t>Ing</w:t>
      </w:r>
      <w:r w:rsidR="00823B94" w:rsidRPr="00823B94">
        <w:rPr>
          <w:rFonts w:cstheme="minorHAnsi"/>
        </w:rPr>
        <w:t xml:space="preserve">. </w:t>
      </w:r>
      <w:r w:rsidR="00E57CCF">
        <w:rPr>
          <w:rFonts w:cstheme="minorHAnsi"/>
        </w:rPr>
        <w:t>Róbert</w:t>
      </w:r>
      <w:r w:rsidR="00823B94" w:rsidRPr="00823B94">
        <w:rPr>
          <w:rFonts w:cstheme="minorHAnsi"/>
        </w:rPr>
        <w:t xml:space="preserve"> </w:t>
      </w:r>
      <w:r w:rsidR="00E57CCF">
        <w:rPr>
          <w:rFonts w:cstheme="minorHAnsi"/>
        </w:rPr>
        <w:t>Machala</w:t>
      </w:r>
      <w:r w:rsidR="00823B94" w:rsidRPr="00823B94">
        <w:rPr>
          <w:rFonts w:cstheme="minorHAnsi"/>
        </w:rPr>
        <w:t xml:space="preserve">, riaditeľ odboru </w:t>
      </w:r>
      <w:r w:rsidR="00E57CCF">
        <w:rPr>
          <w:rFonts w:cstheme="minorHAnsi"/>
        </w:rPr>
        <w:t>cestnej infraštruktúry</w:t>
      </w:r>
      <w:r w:rsidR="00823B94" w:rsidRPr="00823B94">
        <w:rPr>
          <w:rFonts w:cstheme="minorHAnsi"/>
        </w:rPr>
        <w:t xml:space="preserve"> </w:t>
      </w:r>
    </w:p>
    <w:p w14:paraId="12ADA91C" w14:textId="50C65E0A" w:rsidR="00236B34" w:rsidRDefault="00236B34" w:rsidP="00236B34">
      <w:pPr>
        <w:spacing w:after="0" w:line="240" w:lineRule="auto"/>
        <w:rPr>
          <w:rFonts w:cstheme="minorHAnsi"/>
        </w:rPr>
      </w:pPr>
      <w:r>
        <w:rPr>
          <w:rFonts w:cstheme="minorHAnsi"/>
        </w:rPr>
        <w:t xml:space="preserve">Osoby oprávnené </w:t>
      </w:r>
      <w:r w:rsidR="000159E8">
        <w:rPr>
          <w:rFonts w:cstheme="minorHAnsi"/>
        </w:rPr>
        <w:t>rokovať</w:t>
      </w:r>
      <w:r>
        <w:rPr>
          <w:rFonts w:cstheme="minorHAnsi"/>
        </w:rPr>
        <w:t xml:space="preserve"> </w:t>
      </w:r>
    </w:p>
    <w:p w14:paraId="08D8286E" w14:textId="5B22A703" w:rsidR="004763E4" w:rsidRDefault="00236B34" w:rsidP="00823B94">
      <w:pPr>
        <w:spacing w:after="0" w:line="240" w:lineRule="auto"/>
        <w:ind w:left="2832" w:hanging="2832"/>
        <w:rPr>
          <w:rFonts w:cstheme="minorHAnsi"/>
        </w:rPr>
      </w:pPr>
      <w:r>
        <w:rPr>
          <w:rFonts w:cstheme="minorHAnsi"/>
        </w:rPr>
        <w:t>v</w:t>
      </w:r>
      <w:r w:rsidR="001B37F6">
        <w:rPr>
          <w:rFonts w:cstheme="minorHAnsi"/>
        </w:rPr>
        <w:t> </w:t>
      </w:r>
      <w:r>
        <w:rPr>
          <w:rFonts w:cstheme="minorHAnsi"/>
        </w:rPr>
        <w:t>realizačných veciach:</w:t>
      </w:r>
      <w:r>
        <w:rPr>
          <w:rFonts w:cstheme="minorHAnsi"/>
        </w:rPr>
        <w:tab/>
      </w:r>
      <w:r w:rsidR="00823B94">
        <w:rPr>
          <w:rFonts w:cstheme="minorHAnsi"/>
        </w:rPr>
        <w:t xml:space="preserve">Ing. Alena Martincová, </w:t>
      </w:r>
      <w:r w:rsidR="00823B94" w:rsidRPr="00823B94">
        <w:rPr>
          <w:rFonts w:cstheme="minorHAnsi"/>
        </w:rPr>
        <w:t>vedúc</w:t>
      </w:r>
      <w:r w:rsidR="00E57CCF">
        <w:rPr>
          <w:rFonts w:cstheme="minorHAnsi"/>
        </w:rPr>
        <w:t>a</w:t>
      </w:r>
      <w:r w:rsidR="00823B94" w:rsidRPr="00823B94">
        <w:rPr>
          <w:rFonts w:cstheme="minorHAnsi"/>
        </w:rPr>
        <w:t xml:space="preserve"> oddelenia</w:t>
      </w:r>
      <w:r w:rsidR="00E57CCF">
        <w:rPr>
          <w:rFonts w:cstheme="minorHAnsi"/>
        </w:rPr>
        <w:t xml:space="preserve"> investičnej prípravy a</w:t>
      </w:r>
      <w:r w:rsidR="001B37F6">
        <w:rPr>
          <w:rFonts w:cstheme="minorHAnsi"/>
        </w:rPr>
        <w:t> </w:t>
      </w:r>
      <w:r w:rsidR="00E57CCF">
        <w:rPr>
          <w:rFonts w:cstheme="minorHAnsi"/>
        </w:rPr>
        <w:t>výstavby inžinierskych stavieb</w:t>
      </w:r>
      <w:r w:rsidR="00823B94">
        <w:rPr>
          <w:rFonts w:cstheme="minorHAnsi"/>
        </w:rPr>
        <w:t>,</w:t>
      </w:r>
    </w:p>
    <w:p w14:paraId="2B3D44A8" w14:textId="6494AE14" w:rsidR="00236B34" w:rsidRDefault="00823B94" w:rsidP="004763E4">
      <w:pPr>
        <w:spacing w:after="0" w:line="240" w:lineRule="auto"/>
        <w:ind w:left="2832"/>
        <w:rPr>
          <w:rFonts w:cstheme="minorHAnsi"/>
        </w:rPr>
      </w:pPr>
      <w:r>
        <w:rPr>
          <w:rFonts w:cstheme="minorHAnsi"/>
        </w:rPr>
        <w:t xml:space="preserve">Ing. </w:t>
      </w:r>
      <w:r w:rsidR="004763E4">
        <w:rPr>
          <w:rFonts w:cstheme="minorHAnsi"/>
        </w:rPr>
        <w:t>Stanislav Marko, odborný referent pre investície</w:t>
      </w:r>
    </w:p>
    <w:p w14:paraId="473BF087" w14:textId="45530124" w:rsidR="004763E4" w:rsidRDefault="004763E4" w:rsidP="004763E4">
      <w:pPr>
        <w:spacing w:after="0" w:line="240" w:lineRule="auto"/>
        <w:ind w:left="2832"/>
        <w:rPr>
          <w:rFonts w:cstheme="minorHAnsi"/>
        </w:rPr>
      </w:pPr>
      <w:r>
        <w:rPr>
          <w:rFonts w:cstheme="minorHAnsi"/>
        </w:rPr>
        <w:t xml:space="preserve">Ing. Miroslav Bobák, </w:t>
      </w:r>
      <w:r w:rsidRPr="004763E4">
        <w:rPr>
          <w:rFonts w:cstheme="minorHAnsi"/>
        </w:rPr>
        <w:t>odborný referent pre investície</w:t>
      </w:r>
    </w:p>
    <w:p w14:paraId="065C1842" w14:textId="34D6B978" w:rsidR="00236B34" w:rsidRDefault="00236B34" w:rsidP="004763E4">
      <w:pPr>
        <w:spacing w:after="0" w:line="240" w:lineRule="auto"/>
        <w:ind w:left="2832" w:hanging="2832"/>
        <w:rPr>
          <w:rFonts w:cstheme="minorHAnsi"/>
        </w:rPr>
      </w:pPr>
      <w:r>
        <w:rPr>
          <w:rFonts w:cstheme="minorHAnsi"/>
        </w:rPr>
        <w:t>E</w:t>
      </w:r>
      <w:r w:rsidR="00F45302">
        <w:rPr>
          <w:rFonts w:cstheme="minorHAnsi"/>
        </w:rPr>
        <w:t>-</w:t>
      </w:r>
      <w:r>
        <w:rPr>
          <w:rFonts w:cstheme="minorHAnsi"/>
        </w:rPr>
        <w:t>mail:</w:t>
      </w:r>
      <w:r>
        <w:rPr>
          <w:rFonts w:cstheme="minorHAnsi"/>
        </w:rPr>
        <w:tab/>
      </w:r>
      <w:hyperlink r:id="rId9" w:history="1">
        <w:r w:rsidR="004763E4" w:rsidRPr="0046574D">
          <w:rPr>
            <w:rStyle w:val="Hypertextovprepojenie"/>
            <w:rFonts w:cstheme="minorHAnsi"/>
          </w:rPr>
          <w:t>alena.martincova@bbsk.sk</w:t>
        </w:r>
      </w:hyperlink>
      <w:r w:rsidR="004763E4">
        <w:rPr>
          <w:rFonts w:cstheme="minorHAnsi"/>
        </w:rPr>
        <w:t xml:space="preserve">, </w:t>
      </w:r>
      <w:hyperlink r:id="rId10" w:history="1">
        <w:r w:rsidR="00A9243B" w:rsidRPr="00A9243B">
          <w:rPr>
            <w:rStyle w:val="Hypertextovprepojenie"/>
            <w:rFonts w:cstheme="minorHAnsi"/>
          </w:rPr>
          <w:t>stanislav.marko@bbsk.sk</w:t>
        </w:r>
      </w:hyperlink>
      <w:r w:rsidR="004763E4">
        <w:rPr>
          <w:rFonts w:cstheme="minorHAnsi"/>
        </w:rPr>
        <w:t xml:space="preserve">, </w:t>
      </w:r>
      <w:hyperlink r:id="rId11" w:history="1">
        <w:r w:rsidR="004763E4" w:rsidRPr="0046574D">
          <w:rPr>
            <w:rStyle w:val="Hypertextovprepojenie"/>
            <w:rFonts w:cstheme="minorHAnsi"/>
          </w:rPr>
          <w:t>miroslav.bobak@bbsk.sk</w:t>
        </w:r>
      </w:hyperlink>
    </w:p>
    <w:p w14:paraId="711D0E76" w14:textId="77777777" w:rsidR="004763E4" w:rsidRDefault="004763E4" w:rsidP="00236B34">
      <w:pPr>
        <w:spacing w:after="0" w:line="240" w:lineRule="auto"/>
        <w:rPr>
          <w:rFonts w:cstheme="minorHAnsi"/>
        </w:rPr>
      </w:pPr>
    </w:p>
    <w:p w14:paraId="161B4D0F" w14:textId="15A57E0E" w:rsidR="00236B34" w:rsidRDefault="00236B34" w:rsidP="00236B34">
      <w:pPr>
        <w:spacing w:after="0" w:line="240" w:lineRule="auto"/>
        <w:rPr>
          <w:rFonts w:cstheme="minorHAnsi"/>
        </w:rPr>
      </w:pPr>
      <w:r>
        <w:rPr>
          <w:rFonts w:cstheme="minorHAnsi"/>
        </w:rPr>
        <w:t>(ďalej len</w:t>
      </w:r>
      <w:r w:rsidR="00E14F7B">
        <w:rPr>
          <w:rFonts w:cstheme="minorHAnsi"/>
        </w:rPr>
        <w:t xml:space="preserve"> ako</w:t>
      </w:r>
      <w:r>
        <w:rPr>
          <w:rFonts w:cstheme="minorHAnsi"/>
          <w:b/>
        </w:rPr>
        <w:t xml:space="preserve"> „objednávateľ“</w:t>
      </w:r>
      <w:r>
        <w:rPr>
          <w:rFonts w:cstheme="minorHAnsi"/>
        </w:rPr>
        <w:t>)</w:t>
      </w:r>
    </w:p>
    <w:p w14:paraId="3067EAF4" w14:textId="77777777" w:rsidR="00236B34" w:rsidRDefault="00236B34" w:rsidP="00236B34">
      <w:pPr>
        <w:spacing w:line="240" w:lineRule="auto"/>
        <w:contextualSpacing/>
        <w:jc w:val="center"/>
        <w:rPr>
          <w:rFonts w:cstheme="minorHAnsi"/>
          <w:b/>
        </w:rPr>
      </w:pPr>
      <w:r>
        <w:rPr>
          <w:rFonts w:cstheme="minorHAnsi"/>
          <w:b/>
        </w:rPr>
        <w:t>a</w:t>
      </w:r>
    </w:p>
    <w:p w14:paraId="1DAD5674" w14:textId="77777777" w:rsidR="00236B34" w:rsidRDefault="00236B34" w:rsidP="00236B34">
      <w:pPr>
        <w:spacing w:line="240" w:lineRule="auto"/>
        <w:contextualSpacing/>
        <w:jc w:val="both"/>
        <w:rPr>
          <w:rFonts w:cstheme="minorHAnsi"/>
          <w:b/>
        </w:rPr>
      </w:pPr>
    </w:p>
    <w:p w14:paraId="1DDA6261" w14:textId="77777777" w:rsidR="00236B34" w:rsidRDefault="00236B34" w:rsidP="00236B34">
      <w:pPr>
        <w:spacing w:line="240" w:lineRule="auto"/>
        <w:contextualSpacing/>
        <w:jc w:val="both"/>
        <w:rPr>
          <w:rFonts w:cstheme="minorHAnsi"/>
        </w:rPr>
      </w:pPr>
      <w:r>
        <w:rPr>
          <w:rFonts w:cstheme="minorHAnsi"/>
          <w:b/>
        </w:rPr>
        <w:t>ZHOTOVITEĽ:</w:t>
      </w:r>
      <w:r>
        <w:rPr>
          <w:rFonts w:cstheme="minorHAnsi"/>
          <w:b/>
        </w:rPr>
        <w:tab/>
      </w:r>
      <w:r>
        <w:rPr>
          <w:rFonts w:cstheme="minorHAnsi"/>
          <w:b/>
        </w:rPr>
        <w:tab/>
      </w:r>
    </w:p>
    <w:p w14:paraId="04692203" w14:textId="11DCA37F" w:rsidR="00FE1D95" w:rsidRDefault="00FE1D95" w:rsidP="00236B34">
      <w:pPr>
        <w:spacing w:after="0" w:line="240" w:lineRule="auto"/>
        <w:rPr>
          <w:rFonts w:cstheme="minorHAnsi"/>
        </w:rPr>
      </w:pPr>
      <w:r>
        <w:rPr>
          <w:rFonts w:cstheme="minorHAnsi"/>
        </w:rPr>
        <w:t>Obchodné meno:</w:t>
      </w:r>
    </w:p>
    <w:p w14:paraId="5DFCEC97" w14:textId="58E5D6AA" w:rsidR="00236B34" w:rsidRDefault="00236B34" w:rsidP="00236B34">
      <w:pPr>
        <w:spacing w:after="0" w:line="240" w:lineRule="auto"/>
        <w:rPr>
          <w:rFonts w:cstheme="minorHAnsi"/>
        </w:rPr>
      </w:pPr>
      <w:r>
        <w:rPr>
          <w:rFonts w:cstheme="minorHAnsi"/>
        </w:rPr>
        <w:t>Sídlo:</w:t>
      </w:r>
    </w:p>
    <w:p w14:paraId="4B0D5664" w14:textId="77777777" w:rsidR="00236B34" w:rsidRDefault="00236B34" w:rsidP="00236B34">
      <w:pPr>
        <w:spacing w:after="0" w:line="240" w:lineRule="auto"/>
        <w:rPr>
          <w:rFonts w:cstheme="minorHAnsi"/>
        </w:rPr>
      </w:pPr>
      <w:r>
        <w:rPr>
          <w:rFonts w:cstheme="minorHAnsi"/>
        </w:rPr>
        <w:t>Štatutárny orgán:</w:t>
      </w:r>
      <w:r>
        <w:rPr>
          <w:rFonts w:cstheme="minorHAnsi"/>
        </w:rPr>
        <w:tab/>
      </w:r>
      <w:r>
        <w:rPr>
          <w:rFonts w:cstheme="minorHAnsi"/>
        </w:rPr>
        <w:tab/>
      </w:r>
      <w:r>
        <w:rPr>
          <w:rFonts w:cstheme="minorHAnsi"/>
        </w:rPr>
        <w:tab/>
      </w:r>
      <w:r>
        <w:rPr>
          <w:rFonts w:cstheme="minorHAnsi"/>
        </w:rPr>
        <w:tab/>
      </w:r>
    </w:p>
    <w:p w14:paraId="59B805A1" w14:textId="2DC199DD" w:rsidR="00236B34" w:rsidRDefault="00236B34" w:rsidP="00236B34">
      <w:pPr>
        <w:tabs>
          <w:tab w:val="left" w:pos="2835"/>
        </w:tabs>
        <w:spacing w:after="0" w:line="240" w:lineRule="auto"/>
        <w:jc w:val="both"/>
        <w:rPr>
          <w:rFonts w:cstheme="minorHAnsi"/>
        </w:rPr>
      </w:pPr>
      <w:r>
        <w:rPr>
          <w:rFonts w:cstheme="minorHAnsi"/>
        </w:rPr>
        <w:t xml:space="preserve">Právna forma:                     </w:t>
      </w:r>
      <w:r>
        <w:rPr>
          <w:rFonts w:cstheme="minorHAnsi"/>
        </w:rPr>
        <w:tab/>
        <w:t xml:space="preserve">  </w:t>
      </w:r>
    </w:p>
    <w:p w14:paraId="77388015" w14:textId="2B57D5BD" w:rsidR="00DF2914" w:rsidRDefault="00DF2914" w:rsidP="00236B34">
      <w:pPr>
        <w:tabs>
          <w:tab w:val="left" w:pos="2835"/>
        </w:tabs>
        <w:spacing w:after="0" w:line="240" w:lineRule="auto"/>
        <w:jc w:val="both"/>
        <w:rPr>
          <w:rFonts w:cstheme="minorHAnsi"/>
        </w:rPr>
      </w:pPr>
      <w:r>
        <w:rPr>
          <w:rFonts w:cstheme="minorHAnsi"/>
        </w:rPr>
        <w:t>Zapísaný:</w:t>
      </w:r>
      <w:r>
        <w:rPr>
          <w:rFonts w:cstheme="minorHAnsi"/>
        </w:rPr>
        <w:tab/>
      </w:r>
    </w:p>
    <w:p w14:paraId="03BCE063" w14:textId="77777777" w:rsidR="00236B34" w:rsidRDefault="00236B34" w:rsidP="00236B34">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Pr>
          <w:rFonts w:cstheme="minorHAnsi"/>
        </w:rPr>
        <w:tab/>
      </w:r>
    </w:p>
    <w:p w14:paraId="7FF8E2D8" w14:textId="77777777" w:rsidR="00236B34" w:rsidRDefault="00236B34" w:rsidP="00236B34">
      <w:pPr>
        <w:spacing w:after="0" w:line="240" w:lineRule="auto"/>
        <w:rPr>
          <w:rFonts w:cstheme="minorHAnsi"/>
        </w:rPr>
      </w:pPr>
      <w:r>
        <w:rPr>
          <w:rFonts w:cstheme="minorHAnsi"/>
        </w:rPr>
        <w:t>DIČ:</w:t>
      </w:r>
      <w:r>
        <w:rPr>
          <w:rFonts w:cstheme="minorHAnsi"/>
        </w:rPr>
        <w:tab/>
      </w:r>
      <w:r>
        <w:rPr>
          <w:rFonts w:cstheme="minorHAnsi"/>
        </w:rPr>
        <w:tab/>
      </w:r>
    </w:p>
    <w:p w14:paraId="0A23711B" w14:textId="77777777" w:rsidR="00236B34" w:rsidRDefault="00236B34" w:rsidP="00236B34">
      <w:pPr>
        <w:spacing w:after="0" w:line="240" w:lineRule="auto"/>
        <w:rPr>
          <w:rFonts w:cstheme="minorHAnsi"/>
        </w:rPr>
      </w:pPr>
      <w:r>
        <w:rPr>
          <w:rFonts w:cstheme="minorHAnsi"/>
        </w:rPr>
        <w:t>IČ DPH:</w:t>
      </w:r>
      <w:r>
        <w:rPr>
          <w:rFonts w:cstheme="minorHAnsi"/>
        </w:rPr>
        <w:tab/>
      </w:r>
    </w:p>
    <w:p w14:paraId="0CB6DD5F" w14:textId="77777777" w:rsidR="00236B34" w:rsidRDefault="00236B34" w:rsidP="00236B34">
      <w:pPr>
        <w:spacing w:after="0" w:line="240" w:lineRule="auto"/>
        <w:rPr>
          <w:rFonts w:cstheme="minorHAnsi"/>
        </w:rPr>
      </w:pPr>
      <w:r>
        <w:rPr>
          <w:rFonts w:cstheme="minorHAnsi"/>
        </w:rPr>
        <w:lastRenderedPageBreak/>
        <w:t>Bankové spojenie:</w:t>
      </w:r>
      <w:r>
        <w:rPr>
          <w:rFonts w:cstheme="minorHAnsi"/>
        </w:rPr>
        <w:tab/>
      </w:r>
      <w:r>
        <w:rPr>
          <w:rFonts w:cstheme="minorHAnsi"/>
        </w:rPr>
        <w:tab/>
      </w:r>
    </w:p>
    <w:p w14:paraId="5E5740B4" w14:textId="77777777" w:rsidR="00236B34" w:rsidRDefault="00236B34" w:rsidP="00236B34">
      <w:pPr>
        <w:spacing w:after="0" w:line="240" w:lineRule="auto"/>
        <w:rPr>
          <w:rFonts w:eastAsia="Arial Unicode MS" w:cstheme="minorHAnsi"/>
        </w:rPr>
      </w:pPr>
      <w:r>
        <w:rPr>
          <w:rFonts w:cstheme="minorHAnsi"/>
        </w:rPr>
        <w:t>Číslo účtu:</w:t>
      </w:r>
      <w:r>
        <w:rPr>
          <w:rFonts w:cstheme="minorHAnsi"/>
        </w:rPr>
        <w:tab/>
      </w:r>
      <w:r>
        <w:rPr>
          <w:rFonts w:cstheme="minorHAnsi"/>
        </w:rPr>
        <w:tab/>
      </w:r>
      <w:r>
        <w:rPr>
          <w:rFonts w:cstheme="minorHAnsi"/>
        </w:rPr>
        <w:tab/>
      </w:r>
    </w:p>
    <w:p w14:paraId="545A2643" w14:textId="77777777" w:rsidR="00236B34" w:rsidRDefault="00236B34" w:rsidP="00236B34">
      <w:pPr>
        <w:spacing w:after="0" w:line="240" w:lineRule="auto"/>
        <w:rPr>
          <w:rFonts w:eastAsia="Arial Unicode MS" w:cstheme="minorHAnsi"/>
        </w:rPr>
      </w:pPr>
      <w:r>
        <w:rPr>
          <w:rFonts w:cstheme="minorHAnsi"/>
        </w:rPr>
        <w:t>Telefón/fax:</w:t>
      </w:r>
    </w:p>
    <w:p w14:paraId="217AAF42" w14:textId="60CDE41D" w:rsidR="00236B34" w:rsidRDefault="00236B34" w:rsidP="00236B34">
      <w:pPr>
        <w:spacing w:after="0" w:line="240" w:lineRule="auto"/>
        <w:rPr>
          <w:rFonts w:cstheme="minorHAnsi"/>
        </w:rPr>
      </w:pPr>
      <w:r>
        <w:rPr>
          <w:rFonts w:cstheme="minorHAnsi"/>
        </w:rPr>
        <w:t>E</w:t>
      </w:r>
      <w:r w:rsidR="00F45302">
        <w:rPr>
          <w:rFonts w:cstheme="minorHAnsi"/>
        </w:rPr>
        <w:t>-</w:t>
      </w:r>
      <w:r>
        <w:rPr>
          <w:rFonts w:cstheme="minorHAnsi"/>
        </w:rPr>
        <w:t>mail:</w:t>
      </w:r>
      <w:r>
        <w:rPr>
          <w:rFonts w:cstheme="minorHAnsi"/>
        </w:rPr>
        <w:tab/>
      </w:r>
      <w:r>
        <w:rPr>
          <w:rFonts w:cstheme="minorHAnsi"/>
        </w:rPr>
        <w:tab/>
      </w:r>
      <w:r>
        <w:rPr>
          <w:rFonts w:cstheme="minorHAnsi"/>
        </w:rPr>
        <w:tab/>
      </w:r>
    </w:p>
    <w:p w14:paraId="7AA2456C" w14:textId="77777777" w:rsidR="00236B34" w:rsidRDefault="00236B34" w:rsidP="00236B34">
      <w:pPr>
        <w:spacing w:after="0" w:line="240" w:lineRule="auto"/>
        <w:rPr>
          <w:rFonts w:cstheme="minorHAnsi"/>
        </w:rPr>
      </w:pPr>
      <w:r>
        <w:rPr>
          <w:rFonts w:cstheme="minorHAnsi"/>
        </w:rPr>
        <w:t xml:space="preserve">Oprávnení konať </w:t>
      </w:r>
    </w:p>
    <w:p w14:paraId="3E4E4741" w14:textId="4B507568" w:rsidR="00236B34" w:rsidRDefault="00236B34" w:rsidP="00236B34">
      <w:pPr>
        <w:tabs>
          <w:tab w:val="left" w:pos="2880"/>
        </w:tabs>
        <w:spacing w:after="0" w:line="240" w:lineRule="auto"/>
        <w:jc w:val="both"/>
        <w:rPr>
          <w:rFonts w:eastAsia="Arial Unicode MS" w:cstheme="minorHAnsi"/>
        </w:rPr>
      </w:pPr>
      <w:r>
        <w:rPr>
          <w:rFonts w:cstheme="minorHAnsi"/>
        </w:rPr>
        <w:t xml:space="preserve">vo veciach </w:t>
      </w:r>
      <w:r w:rsidR="000918D1">
        <w:rPr>
          <w:rFonts w:cstheme="minorHAnsi"/>
        </w:rPr>
        <w:t>Z</w:t>
      </w:r>
      <w:r>
        <w:rPr>
          <w:rFonts w:cstheme="minorHAnsi"/>
        </w:rPr>
        <w:t>mluvy:</w:t>
      </w:r>
      <w:r>
        <w:rPr>
          <w:rFonts w:cstheme="minorHAnsi"/>
        </w:rPr>
        <w:tab/>
      </w:r>
    </w:p>
    <w:p w14:paraId="5C106EBD" w14:textId="14AA5097" w:rsidR="00236B34" w:rsidRDefault="00236B34" w:rsidP="00236B34">
      <w:pPr>
        <w:pStyle w:val="Default"/>
        <w:jc w:val="both"/>
        <w:rPr>
          <w:rFonts w:asciiTheme="minorHAnsi" w:hAnsiTheme="minorHAnsi" w:cstheme="minorHAnsi"/>
          <w:sz w:val="22"/>
          <w:szCs w:val="22"/>
        </w:rPr>
      </w:pPr>
      <w:r>
        <w:rPr>
          <w:rFonts w:asciiTheme="minorHAnsi" w:hAnsiTheme="minorHAnsi" w:cstheme="minorHAnsi"/>
          <w:sz w:val="22"/>
          <w:szCs w:val="22"/>
        </w:rPr>
        <w:t>(ďalej len</w:t>
      </w:r>
      <w:r w:rsidR="001B37F6">
        <w:rPr>
          <w:rFonts w:asciiTheme="minorHAnsi" w:hAnsiTheme="minorHAnsi" w:cstheme="minorHAnsi"/>
          <w:sz w:val="22"/>
          <w:szCs w:val="22"/>
        </w:rPr>
        <w:t xml:space="preserve"> </w:t>
      </w:r>
      <w:r w:rsidR="001B37F6">
        <w:rPr>
          <w:rFonts w:asciiTheme="minorHAnsi" w:hAnsiTheme="minorHAnsi" w:cstheme="minorHAnsi"/>
          <w:b/>
          <w:sz w:val="22"/>
          <w:szCs w:val="22"/>
        </w:rPr>
        <w:t>ako</w:t>
      </w:r>
      <w:r>
        <w:rPr>
          <w:rFonts w:asciiTheme="minorHAnsi" w:hAnsiTheme="minorHAnsi" w:cstheme="minorHAnsi"/>
          <w:b/>
          <w:sz w:val="22"/>
          <w:szCs w:val="22"/>
        </w:rPr>
        <w:t xml:space="preserve"> „zhotoviteľ“ </w:t>
      </w:r>
      <w:r>
        <w:rPr>
          <w:rFonts w:asciiTheme="minorHAnsi" w:hAnsiTheme="minorHAnsi" w:cstheme="minorHAnsi"/>
          <w:sz w:val="22"/>
          <w:szCs w:val="22"/>
        </w:rPr>
        <w:t>na strane druhej a spolu s objednávateľom ďalej len</w:t>
      </w:r>
      <w:r w:rsidR="001B37F6">
        <w:rPr>
          <w:rFonts w:asciiTheme="minorHAnsi" w:hAnsiTheme="minorHAnsi" w:cstheme="minorHAnsi"/>
          <w:sz w:val="22"/>
          <w:szCs w:val="22"/>
        </w:rPr>
        <w:t xml:space="preserve"> ako</w:t>
      </w:r>
      <w:r>
        <w:rPr>
          <w:rFonts w:asciiTheme="minorHAnsi" w:hAnsiTheme="minorHAnsi" w:cstheme="minorHAnsi"/>
          <w:sz w:val="22"/>
          <w:szCs w:val="22"/>
        </w:rPr>
        <w:t xml:space="preserve"> „</w:t>
      </w:r>
      <w:r>
        <w:rPr>
          <w:rFonts w:asciiTheme="minorHAnsi" w:hAnsiTheme="minorHAnsi" w:cstheme="minorHAnsi"/>
          <w:b/>
          <w:sz w:val="22"/>
          <w:szCs w:val="22"/>
        </w:rPr>
        <w:t>zmluvné strany</w:t>
      </w:r>
      <w:r>
        <w:rPr>
          <w:rFonts w:asciiTheme="minorHAnsi" w:hAnsiTheme="minorHAnsi" w:cstheme="minorHAnsi"/>
          <w:sz w:val="22"/>
          <w:szCs w:val="22"/>
        </w:rPr>
        <w:t>“)</w:t>
      </w:r>
    </w:p>
    <w:p w14:paraId="7D753899" w14:textId="77777777" w:rsidR="00236B34" w:rsidRDefault="00236B34" w:rsidP="00236B34">
      <w:pPr>
        <w:pStyle w:val="Default"/>
        <w:jc w:val="both"/>
        <w:rPr>
          <w:rFonts w:asciiTheme="minorHAnsi" w:hAnsiTheme="minorHAnsi" w:cstheme="minorHAnsi"/>
          <w:sz w:val="22"/>
          <w:szCs w:val="22"/>
        </w:rPr>
      </w:pPr>
    </w:p>
    <w:p w14:paraId="15095406" w14:textId="77777777" w:rsidR="00236B34" w:rsidRDefault="00236B34" w:rsidP="00236B34">
      <w:pPr>
        <w:shd w:val="clear" w:color="auto" w:fill="FFFFFF" w:themeFill="background1"/>
        <w:spacing w:line="240" w:lineRule="auto"/>
        <w:jc w:val="center"/>
        <w:rPr>
          <w:rFonts w:cstheme="minorHAnsi"/>
          <w:b/>
        </w:rPr>
      </w:pPr>
      <w:r>
        <w:rPr>
          <w:rFonts w:cstheme="minorHAnsi"/>
          <w:b/>
        </w:rPr>
        <w:t>Preambula</w:t>
      </w:r>
    </w:p>
    <w:p w14:paraId="2F4556E9" w14:textId="5B6DF4B5" w:rsidR="00A57B38" w:rsidRDefault="00A57B38" w:rsidP="00331E1B">
      <w:pPr>
        <w:pStyle w:val="Odsekzoznamu"/>
        <w:numPr>
          <w:ilvl w:val="0"/>
          <w:numId w:val="1"/>
        </w:numPr>
        <w:shd w:val="clear" w:color="auto" w:fill="FFFFFF" w:themeFill="background1"/>
        <w:tabs>
          <w:tab w:val="left" w:pos="567"/>
        </w:tabs>
        <w:spacing w:after="240"/>
        <w:ind w:left="567" w:hanging="567"/>
        <w:contextualSpacing/>
        <w:jc w:val="both"/>
        <w:rPr>
          <w:rFonts w:asciiTheme="minorHAnsi" w:hAnsiTheme="minorHAnsi" w:cstheme="minorHAnsi"/>
        </w:rPr>
      </w:pPr>
      <w:r w:rsidRPr="00834DAE">
        <w:rPr>
          <w:rFonts w:asciiTheme="minorHAnsi" w:hAnsiTheme="minorHAnsi" w:cstheme="minorHAnsi"/>
        </w:rPr>
        <w:t xml:space="preserve">Táto Zmluva </w:t>
      </w:r>
      <w:r w:rsidR="00E14F7B">
        <w:rPr>
          <w:rFonts w:asciiTheme="minorHAnsi" w:hAnsiTheme="minorHAnsi" w:cstheme="minorHAnsi"/>
        </w:rPr>
        <w:t>sa uzatvára</w:t>
      </w:r>
      <w:r w:rsidR="007A57FE" w:rsidRPr="007A57FE">
        <w:rPr>
          <w:rFonts w:asciiTheme="minorHAnsi" w:hAnsiTheme="minorHAnsi" w:cstheme="minorHAnsi"/>
        </w:rPr>
        <w:t xml:space="preserve"> ako výsledok verejného obstarávania</w:t>
      </w:r>
      <w:r w:rsidR="00E14F7B">
        <w:rPr>
          <w:rFonts w:asciiTheme="minorHAnsi" w:hAnsiTheme="minorHAnsi" w:cstheme="minorHAnsi"/>
        </w:rPr>
        <w:t xml:space="preserve"> realizovaného postupom podľa</w:t>
      </w:r>
      <w:r w:rsidR="007A57FE" w:rsidRPr="007A57FE">
        <w:rPr>
          <w:rFonts w:asciiTheme="minorHAnsi" w:hAnsiTheme="minorHAnsi" w:cstheme="minorHAnsi"/>
        </w:rPr>
        <w:t xml:space="preserve"> zákon</w:t>
      </w:r>
      <w:r w:rsidR="00E14F7B">
        <w:rPr>
          <w:rFonts w:asciiTheme="minorHAnsi" w:hAnsiTheme="minorHAnsi" w:cstheme="minorHAnsi"/>
        </w:rPr>
        <w:t>a</w:t>
      </w:r>
      <w:r w:rsidR="007A57FE" w:rsidRPr="007A57FE">
        <w:rPr>
          <w:rFonts w:asciiTheme="minorHAnsi" w:hAnsiTheme="minorHAnsi" w:cstheme="minorHAnsi"/>
        </w:rPr>
        <w:t xml:space="preserve"> č. 343/2015 Z. z. o verejnom obstarávaní a o zmene a doplnení niektorých zákonov v znení neskorších predpisov (ďalej len</w:t>
      </w:r>
      <w:r w:rsidR="001B37F6">
        <w:rPr>
          <w:rFonts w:asciiTheme="minorHAnsi" w:hAnsiTheme="minorHAnsi" w:cstheme="minorHAnsi"/>
        </w:rPr>
        <w:t xml:space="preserve"> ako</w:t>
      </w:r>
      <w:r w:rsidR="007A57FE" w:rsidRPr="007A57FE">
        <w:rPr>
          <w:rFonts w:asciiTheme="minorHAnsi" w:hAnsiTheme="minorHAnsi" w:cstheme="minorHAnsi"/>
        </w:rPr>
        <w:t xml:space="preserve"> „</w:t>
      </w:r>
      <w:r w:rsidR="007A57FE" w:rsidRPr="00E140AE">
        <w:rPr>
          <w:rFonts w:asciiTheme="minorHAnsi" w:hAnsiTheme="minorHAnsi" w:cstheme="minorHAnsi"/>
          <w:b/>
          <w:bCs/>
        </w:rPr>
        <w:t>ZVO</w:t>
      </w:r>
      <w:r w:rsidR="007A57FE" w:rsidRPr="007A57FE">
        <w:rPr>
          <w:rFonts w:asciiTheme="minorHAnsi" w:hAnsiTheme="minorHAnsi" w:cstheme="minorHAnsi"/>
        </w:rPr>
        <w:t xml:space="preserve">“) </w:t>
      </w:r>
      <w:r w:rsidR="00E14F7B">
        <w:rPr>
          <w:rFonts w:asciiTheme="minorHAnsi" w:hAnsiTheme="minorHAnsi" w:cstheme="minorHAnsi"/>
        </w:rPr>
        <w:t>na predmet</w:t>
      </w:r>
      <w:r w:rsidR="007A57FE" w:rsidRPr="007A57FE">
        <w:rPr>
          <w:rFonts w:asciiTheme="minorHAnsi" w:hAnsiTheme="minorHAnsi" w:cstheme="minorHAnsi"/>
        </w:rPr>
        <w:t xml:space="preserve"> zákazk</w:t>
      </w:r>
      <w:r w:rsidR="00E14F7B">
        <w:rPr>
          <w:rFonts w:asciiTheme="minorHAnsi" w:hAnsiTheme="minorHAnsi" w:cstheme="minorHAnsi"/>
        </w:rPr>
        <w:t>y</w:t>
      </w:r>
      <w:r w:rsidR="007A57FE" w:rsidRPr="007A57FE">
        <w:rPr>
          <w:rFonts w:asciiTheme="minorHAnsi" w:hAnsiTheme="minorHAnsi" w:cstheme="minorHAnsi"/>
        </w:rPr>
        <w:t xml:space="preserve"> s názvom</w:t>
      </w:r>
      <w:r w:rsidRPr="00834DAE">
        <w:rPr>
          <w:rFonts w:asciiTheme="minorHAnsi" w:hAnsiTheme="minorHAnsi" w:cstheme="minorHAnsi"/>
        </w:rPr>
        <w:t xml:space="preserve">: </w:t>
      </w:r>
      <w:r w:rsidR="00664BE7" w:rsidRPr="00834DAE">
        <w:rPr>
          <w:rFonts w:asciiTheme="minorHAnsi" w:hAnsiTheme="minorHAnsi" w:cstheme="minorHAnsi"/>
        </w:rPr>
        <w:t>„</w:t>
      </w:r>
      <w:r w:rsidR="000674D4" w:rsidRPr="000674D4">
        <w:rPr>
          <w:rFonts w:asciiTheme="minorHAnsi" w:hAnsiTheme="minorHAnsi" w:cstheme="minorHAnsi"/>
          <w:b/>
          <w:bCs/>
        </w:rPr>
        <w:t>Sanácia mostu ev.č. 526-048, Hnúšťa</w:t>
      </w:r>
      <w:r w:rsidR="00664BE7" w:rsidRPr="00834DAE">
        <w:rPr>
          <w:rFonts w:asciiTheme="minorHAnsi" w:hAnsiTheme="minorHAnsi" w:cstheme="minorHAnsi"/>
        </w:rPr>
        <w:t xml:space="preserve">“ </w:t>
      </w:r>
      <w:r w:rsidRPr="00834DAE">
        <w:rPr>
          <w:rFonts w:asciiTheme="minorHAnsi" w:hAnsiTheme="minorHAnsi" w:cstheme="minorHAnsi"/>
        </w:rPr>
        <w:t xml:space="preserve">(ďalej </w:t>
      </w:r>
      <w:r w:rsidR="006816D8">
        <w:rPr>
          <w:rFonts w:asciiTheme="minorHAnsi" w:hAnsiTheme="minorHAnsi" w:cstheme="minorHAnsi"/>
        </w:rPr>
        <w:t>len</w:t>
      </w:r>
      <w:r w:rsidRPr="00834DAE">
        <w:rPr>
          <w:rFonts w:asciiTheme="minorHAnsi" w:hAnsiTheme="minorHAnsi" w:cstheme="minorHAnsi"/>
        </w:rPr>
        <w:t xml:space="preserve"> ako „</w:t>
      </w:r>
      <w:r w:rsidRPr="00A5165D">
        <w:rPr>
          <w:rFonts w:asciiTheme="minorHAnsi" w:hAnsiTheme="minorHAnsi" w:cstheme="minorHAnsi"/>
          <w:b/>
          <w:bCs/>
        </w:rPr>
        <w:t>verejné obstarávanie</w:t>
      </w:r>
      <w:r w:rsidRPr="00834DAE">
        <w:rPr>
          <w:rFonts w:asciiTheme="minorHAnsi" w:hAnsiTheme="minorHAnsi" w:cstheme="minorHAnsi"/>
        </w:rPr>
        <w:t>“).</w:t>
      </w:r>
    </w:p>
    <w:p w14:paraId="55484339" w14:textId="77777777" w:rsidR="00314B8B" w:rsidRDefault="00314B8B" w:rsidP="00331E1B">
      <w:pPr>
        <w:pStyle w:val="Odsekzoznamu"/>
        <w:shd w:val="clear" w:color="auto" w:fill="FFFFFF" w:themeFill="background1"/>
        <w:tabs>
          <w:tab w:val="left" w:pos="567"/>
        </w:tabs>
        <w:spacing w:after="240"/>
        <w:ind w:left="567" w:hanging="567"/>
        <w:contextualSpacing/>
        <w:jc w:val="both"/>
        <w:rPr>
          <w:rFonts w:asciiTheme="minorHAnsi" w:hAnsiTheme="minorHAnsi" w:cstheme="minorHAnsi"/>
        </w:rPr>
      </w:pPr>
    </w:p>
    <w:p w14:paraId="1FD96F98" w14:textId="77777777" w:rsidR="008B7419" w:rsidRDefault="002A4981" w:rsidP="008B7419">
      <w:pPr>
        <w:pStyle w:val="Odsekzoznamu"/>
        <w:numPr>
          <w:ilvl w:val="0"/>
          <w:numId w:val="2"/>
        </w:numPr>
        <w:tabs>
          <w:tab w:val="left" w:pos="567"/>
        </w:tabs>
        <w:spacing w:after="240"/>
        <w:ind w:left="567" w:hanging="567"/>
        <w:contextualSpacing/>
        <w:jc w:val="both"/>
        <w:rPr>
          <w:rFonts w:asciiTheme="minorHAnsi" w:hAnsiTheme="minorHAnsi" w:cstheme="minorHAnsi"/>
        </w:rPr>
      </w:pPr>
      <w:r w:rsidRPr="00754486">
        <w:rPr>
          <w:rFonts w:asciiTheme="minorHAnsi" w:hAnsiTheme="minorHAnsi" w:cstheme="minorHAnsi"/>
        </w:rPr>
        <w:t xml:space="preserve">Objednávateľ v postavení žiadateľa sa </w:t>
      </w:r>
      <w:r w:rsidR="00815F2C" w:rsidRPr="00754486">
        <w:rPr>
          <w:rFonts w:asciiTheme="minorHAnsi" w:hAnsiTheme="minorHAnsi" w:cstheme="minorHAnsi"/>
        </w:rPr>
        <w:t xml:space="preserve">formou žiadosti </w:t>
      </w:r>
      <w:r w:rsidRPr="00754486">
        <w:rPr>
          <w:rFonts w:asciiTheme="minorHAnsi" w:hAnsiTheme="minorHAnsi" w:cstheme="minorHAnsi"/>
        </w:rPr>
        <w:t xml:space="preserve">uchádza </w:t>
      </w:r>
      <w:r w:rsidR="00314B8B" w:rsidRPr="00754486">
        <w:rPr>
          <w:rFonts w:asciiTheme="minorHAnsi" w:hAnsiTheme="minorHAnsi" w:cstheme="minorHAnsi"/>
        </w:rPr>
        <w:t>o nenávratný finančný príspevok</w:t>
      </w:r>
      <w:r w:rsidR="00815F2C" w:rsidRPr="00754486">
        <w:rPr>
          <w:rFonts w:asciiTheme="minorHAnsi" w:hAnsiTheme="minorHAnsi" w:cstheme="minorHAnsi"/>
        </w:rPr>
        <w:t xml:space="preserve"> </w:t>
      </w:r>
      <w:r w:rsidR="00EA5291" w:rsidRPr="00754486">
        <w:rPr>
          <w:rFonts w:asciiTheme="minorHAnsi" w:hAnsiTheme="minorHAnsi" w:cstheme="minorHAnsi"/>
        </w:rPr>
        <w:t>z fondov Európskej únie</w:t>
      </w:r>
      <w:r w:rsidR="00314B8B" w:rsidRPr="00754486">
        <w:rPr>
          <w:rFonts w:asciiTheme="minorHAnsi" w:hAnsiTheme="minorHAnsi" w:cstheme="minorHAnsi"/>
        </w:rPr>
        <w:t xml:space="preserve"> (</w:t>
      </w:r>
      <w:r w:rsidR="00160AF1" w:rsidRPr="00754486">
        <w:rPr>
          <w:rFonts w:asciiTheme="minorHAnsi" w:hAnsiTheme="minorHAnsi" w:cstheme="minorHAnsi"/>
        </w:rPr>
        <w:t>ďalej len</w:t>
      </w:r>
      <w:r w:rsidR="00EA5291" w:rsidRPr="00754486">
        <w:rPr>
          <w:rFonts w:asciiTheme="minorHAnsi" w:hAnsiTheme="minorHAnsi" w:cstheme="minorHAnsi"/>
        </w:rPr>
        <w:t xml:space="preserve"> ako</w:t>
      </w:r>
      <w:r w:rsidR="00160AF1" w:rsidRPr="00754486">
        <w:rPr>
          <w:rFonts w:asciiTheme="minorHAnsi" w:hAnsiTheme="minorHAnsi" w:cstheme="minorHAnsi"/>
        </w:rPr>
        <w:t xml:space="preserve"> </w:t>
      </w:r>
      <w:r w:rsidR="00160AF1" w:rsidRPr="00754486">
        <w:rPr>
          <w:rFonts w:asciiTheme="minorHAnsi" w:hAnsiTheme="minorHAnsi" w:cstheme="minorHAnsi"/>
          <w:b/>
          <w:bCs/>
        </w:rPr>
        <w:t>„</w:t>
      </w:r>
      <w:r w:rsidR="00EA5291" w:rsidRPr="00754486">
        <w:rPr>
          <w:rFonts w:asciiTheme="minorHAnsi" w:hAnsiTheme="minorHAnsi" w:cstheme="minorHAnsi"/>
          <w:b/>
          <w:bCs/>
        </w:rPr>
        <w:t>Žo</w:t>
      </w:r>
      <w:r w:rsidR="00314B8B" w:rsidRPr="00754486">
        <w:rPr>
          <w:rFonts w:asciiTheme="minorHAnsi" w:hAnsiTheme="minorHAnsi" w:cstheme="minorHAnsi"/>
          <w:b/>
          <w:bCs/>
        </w:rPr>
        <w:t>NFP</w:t>
      </w:r>
      <w:r w:rsidR="00160AF1" w:rsidRPr="00754486">
        <w:rPr>
          <w:rFonts w:asciiTheme="minorHAnsi" w:hAnsiTheme="minorHAnsi" w:cstheme="minorHAnsi"/>
        </w:rPr>
        <w:t>“</w:t>
      </w:r>
      <w:r w:rsidR="00314B8B" w:rsidRPr="00754486">
        <w:rPr>
          <w:rFonts w:asciiTheme="minorHAnsi" w:hAnsiTheme="minorHAnsi" w:cstheme="minorHAnsi"/>
        </w:rPr>
        <w:t>)</w:t>
      </w:r>
      <w:r w:rsidR="00EA5291" w:rsidRPr="00754486">
        <w:rPr>
          <w:rFonts w:asciiTheme="minorHAnsi" w:hAnsiTheme="minorHAnsi" w:cstheme="minorHAnsi"/>
        </w:rPr>
        <w:t>. V prípade schválenia ŽoNFP</w:t>
      </w:r>
      <w:r w:rsidR="00314B8B" w:rsidRPr="00754486">
        <w:rPr>
          <w:rFonts w:asciiTheme="minorHAnsi" w:hAnsiTheme="minorHAnsi" w:cstheme="minorHAnsi"/>
        </w:rPr>
        <w:t xml:space="preserve"> bude predpokladom k</w:t>
      </w:r>
      <w:r w:rsidR="006923EA">
        <w:rPr>
          <w:rFonts w:asciiTheme="minorHAnsi" w:hAnsiTheme="minorHAnsi" w:cstheme="minorHAnsi"/>
        </w:rPr>
        <w:t> spolufinancovaniu</w:t>
      </w:r>
      <w:r w:rsidR="00314B8B" w:rsidRPr="00754486">
        <w:rPr>
          <w:rFonts w:asciiTheme="minorHAnsi" w:hAnsiTheme="minorHAnsi" w:cstheme="minorHAnsi"/>
        </w:rPr>
        <w:t xml:space="preserve"> podľa tejto Zmluvy platná a účinná Zmluva o poskytnutí nenávratného finančného príspevku, uzavretá medzi poskytovateľom pomoci, ktorým bude Ministerstvo investícií, regionálneho rozvoja a informatizácie Slovenskej republiky ako riadiaci orgán pre Program Slovensko 2021 - 2027 (ďalej len</w:t>
      </w:r>
      <w:r w:rsidR="00582760">
        <w:rPr>
          <w:rFonts w:asciiTheme="minorHAnsi" w:hAnsiTheme="minorHAnsi" w:cstheme="minorHAnsi"/>
        </w:rPr>
        <w:t xml:space="preserve"> ako</w:t>
      </w:r>
      <w:r w:rsidR="00314B8B" w:rsidRPr="00754486">
        <w:rPr>
          <w:rFonts w:asciiTheme="minorHAnsi" w:hAnsiTheme="minorHAnsi" w:cstheme="minorHAnsi"/>
        </w:rPr>
        <w:t xml:space="preserve"> „</w:t>
      </w:r>
      <w:r w:rsidR="00314B8B" w:rsidRPr="00754486">
        <w:rPr>
          <w:rFonts w:asciiTheme="minorHAnsi" w:hAnsiTheme="minorHAnsi" w:cstheme="minorHAnsi"/>
          <w:b/>
          <w:bCs/>
        </w:rPr>
        <w:t>poskytovateľ NFP</w:t>
      </w:r>
      <w:r w:rsidR="00314B8B" w:rsidRPr="00754486">
        <w:rPr>
          <w:rFonts w:asciiTheme="minorHAnsi" w:hAnsiTheme="minorHAnsi" w:cstheme="minorHAnsi"/>
        </w:rPr>
        <w:t xml:space="preserve">“) a objednávateľom. </w:t>
      </w:r>
    </w:p>
    <w:p w14:paraId="17B1D63B" w14:textId="77777777" w:rsidR="008B7419" w:rsidRDefault="008B7419" w:rsidP="008B7419">
      <w:pPr>
        <w:pStyle w:val="Odsekzoznamu"/>
        <w:tabs>
          <w:tab w:val="left" w:pos="567"/>
        </w:tabs>
        <w:spacing w:after="240"/>
        <w:ind w:left="567"/>
        <w:contextualSpacing/>
        <w:jc w:val="both"/>
        <w:rPr>
          <w:rFonts w:asciiTheme="minorHAnsi" w:hAnsiTheme="minorHAnsi" w:cstheme="minorHAnsi"/>
        </w:rPr>
      </w:pPr>
    </w:p>
    <w:p w14:paraId="2B7125BD" w14:textId="6F4AB39D" w:rsidR="00314B8B" w:rsidRPr="008B7419" w:rsidRDefault="00314B8B" w:rsidP="008B7419">
      <w:pPr>
        <w:pStyle w:val="Odsekzoznamu"/>
        <w:numPr>
          <w:ilvl w:val="0"/>
          <w:numId w:val="2"/>
        </w:numPr>
        <w:tabs>
          <w:tab w:val="left" w:pos="567"/>
        </w:tabs>
        <w:spacing w:after="240"/>
        <w:ind w:left="567" w:hanging="567"/>
        <w:contextualSpacing/>
        <w:jc w:val="both"/>
        <w:rPr>
          <w:rFonts w:asciiTheme="minorHAnsi" w:hAnsiTheme="minorHAnsi" w:cstheme="minorHAnsi"/>
        </w:rPr>
      </w:pPr>
      <w:r w:rsidRPr="008B7419">
        <w:rPr>
          <w:rFonts w:asciiTheme="minorHAnsi" w:hAnsiTheme="minorHAnsi" w:cstheme="minorHAnsi"/>
        </w:rPr>
        <w:t xml:space="preserve">Realizácia diela definovaného v </w:t>
      </w:r>
      <w:r w:rsidR="00ED3263" w:rsidRPr="008B7419">
        <w:rPr>
          <w:rFonts w:asciiTheme="minorHAnsi" w:hAnsiTheme="minorHAnsi" w:cstheme="minorHAnsi"/>
        </w:rPr>
        <w:t>č</w:t>
      </w:r>
      <w:r w:rsidRPr="008B7419">
        <w:rPr>
          <w:rFonts w:asciiTheme="minorHAnsi" w:hAnsiTheme="minorHAnsi" w:cstheme="minorHAnsi"/>
        </w:rPr>
        <w:t xml:space="preserve">l. III. tejto Zmluvy </w:t>
      </w:r>
      <w:r w:rsidR="000B359F" w:rsidRPr="008B7419">
        <w:rPr>
          <w:rFonts w:asciiTheme="minorHAnsi" w:hAnsiTheme="minorHAnsi" w:cstheme="minorHAnsi"/>
        </w:rPr>
        <w:t>bude</w:t>
      </w:r>
      <w:r w:rsidRPr="008B7419">
        <w:rPr>
          <w:rFonts w:asciiTheme="minorHAnsi" w:hAnsiTheme="minorHAnsi" w:cstheme="minorHAnsi"/>
        </w:rPr>
        <w:t xml:space="preserve"> v prípade schválenia ŽoNFP spolufinancovaná z nenávratného finančného príspevku</w:t>
      </w:r>
      <w:r w:rsidR="00F317FD" w:rsidRPr="008B7419">
        <w:rPr>
          <w:rFonts w:asciiTheme="minorHAnsi" w:hAnsiTheme="minorHAnsi" w:cstheme="minorHAnsi"/>
        </w:rPr>
        <w:t xml:space="preserve"> (ďalej len ako </w:t>
      </w:r>
      <w:r w:rsidR="00F317FD" w:rsidRPr="008B7419">
        <w:rPr>
          <w:rFonts w:asciiTheme="minorHAnsi" w:hAnsiTheme="minorHAnsi" w:cstheme="minorHAnsi"/>
          <w:b/>
          <w:bCs/>
        </w:rPr>
        <w:t>„NFP“</w:t>
      </w:r>
      <w:r w:rsidR="00F317FD" w:rsidRPr="008B7419">
        <w:rPr>
          <w:rFonts w:asciiTheme="minorHAnsi" w:hAnsiTheme="minorHAnsi" w:cstheme="minorHAnsi"/>
        </w:rPr>
        <w:t>)</w:t>
      </w:r>
      <w:r w:rsidRPr="008B7419">
        <w:rPr>
          <w:rFonts w:asciiTheme="minorHAnsi" w:hAnsiTheme="minorHAnsi" w:cstheme="minorHAnsi"/>
        </w:rPr>
        <w:t xml:space="preserve"> podmienky čerpania</w:t>
      </w:r>
      <w:r w:rsidR="00CC2C04" w:rsidRPr="008B7419">
        <w:rPr>
          <w:rFonts w:asciiTheme="minorHAnsi" w:hAnsiTheme="minorHAnsi" w:cstheme="minorHAnsi"/>
        </w:rPr>
        <w:t xml:space="preserve"> ktorého</w:t>
      </w:r>
      <w:r w:rsidRPr="008B7419">
        <w:rPr>
          <w:rFonts w:asciiTheme="minorHAnsi" w:hAnsiTheme="minorHAnsi" w:cstheme="minorHAnsi"/>
        </w:rPr>
        <w:t xml:space="preserve"> upravuje Zmluva o poskytnutí nenávratného finančného príspevku, medzi objednávateľom a poskytovateľom NFP, v rámci Programu Slovensko 2021 - 2027, </w:t>
      </w:r>
      <w:r w:rsidR="000C3DD4" w:rsidRPr="008B7419">
        <w:rPr>
          <w:rFonts w:asciiTheme="minorHAnsi" w:hAnsiTheme="minorHAnsi" w:cstheme="minorHAnsi"/>
        </w:rPr>
        <w:t>Priorita</w:t>
      </w:r>
      <w:r w:rsidR="00B614B2" w:rsidRPr="008B7419">
        <w:rPr>
          <w:rFonts w:asciiTheme="minorHAnsi" w:hAnsiTheme="minorHAnsi" w:cstheme="minorHAnsi"/>
        </w:rPr>
        <w:t xml:space="preserve"> 3P1. Doprava,                                                                                                          </w:t>
      </w:r>
      <w:r w:rsidR="008411D6" w:rsidRPr="008B7419">
        <w:rPr>
          <w:rFonts w:asciiTheme="minorHAnsi" w:hAnsiTheme="minorHAnsi" w:cstheme="minorHAnsi"/>
        </w:rPr>
        <w:t xml:space="preserve">Špecifický cieľ </w:t>
      </w:r>
      <w:r w:rsidRPr="008B7419">
        <w:rPr>
          <w:rFonts w:asciiTheme="minorHAnsi" w:hAnsiTheme="minorHAnsi" w:cstheme="minorHAnsi"/>
        </w:rPr>
        <w:t xml:space="preserve">RSO 3.2. Rozvoj a posilňovanie udržateľnej, inteligentnej a intermodálnej vnútroštátnej, regionálnej a miestnej mobility odolnej proti zmene klímy vrátane zlepšeného prístupu k TEN-T a cezhraničnej mobility (EFRR), </w:t>
      </w:r>
      <w:r w:rsidR="007C6F37" w:rsidRPr="008B7419">
        <w:rPr>
          <w:rFonts w:asciiTheme="minorHAnsi" w:hAnsiTheme="minorHAnsi" w:cstheme="minorHAnsi"/>
        </w:rPr>
        <w:t xml:space="preserve">Opatrenie </w:t>
      </w:r>
      <w:r w:rsidR="00630BB7" w:rsidRPr="008B7419">
        <w:rPr>
          <w:rFonts w:asciiTheme="minorHAnsi" w:hAnsiTheme="minorHAnsi" w:cstheme="minorHAnsi"/>
        </w:rPr>
        <w:t xml:space="preserve">3.2.3 Odstránenie kľúčových úzkych miest na cestnej infraštruktúre a zlepšenie regionálnej mobility prostredníctvom modernizácie a výstavby ciest II. a III. triedy, </w:t>
      </w:r>
      <w:r w:rsidRPr="008B7419">
        <w:rPr>
          <w:rFonts w:asciiTheme="minorHAnsi" w:hAnsiTheme="minorHAnsi" w:cstheme="minorHAnsi"/>
        </w:rPr>
        <w:t xml:space="preserve">kód výzvy: </w:t>
      </w:r>
      <w:r w:rsidR="007C4128" w:rsidRPr="008B7419">
        <w:rPr>
          <w:rFonts w:asciiTheme="minorHAnsi" w:hAnsiTheme="minorHAnsi" w:cstheme="minorHAnsi"/>
        </w:rPr>
        <w:t>PSK-MIRRI-002-2023-DV-EFRR</w:t>
      </w:r>
      <w:r w:rsidRPr="008B7419">
        <w:rPr>
          <w:rFonts w:asciiTheme="minorHAnsi" w:hAnsiTheme="minorHAnsi" w:cstheme="minorHAnsi"/>
        </w:rPr>
        <w:t>.</w:t>
      </w:r>
    </w:p>
    <w:p w14:paraId="51A80934" w14:textId="77777777" w:rsidR="00236B34" w:rsidRDefault="00236B34" w:rsidP="00331E1B">
      <w:pPr>
        <w:pStyle w:val="Odsekzoznamu"/>
        <w:shd w:val="clear" w:color="auto" w:fill="FFFFFF" w:themeFill="background1"/>
        <w:tabs>
          <w:tab w:val="left" w:pos="284"/>
        </w:tabs>
        <w:autoSpaceDE w:val="0"/>
        <w:autoSpaceDN w:val="0"/>
        <w:adjustRightInd w:val="0"/>
        <w:ind w:left="142"/>
        <w:contextualSpacing/>
        <w:jc w:val="both"/>
        <w:rPr>
          <w:rFonts w:asciiTheme="minorHAnsi" w:hAnsiTheme="minorHAnsi" w:cstheme="minorHAnsi"/>
          <w:highlight w:val="yellow"/>
        </w:rPr>
      </w:pPr>
    </w:p>
    <w:p w14:paraId="3675E54F" w14:textId="77777777" w:rsidR="00236B34" w:rsidRDefault="00236B34" w:rsidP="00331E1B">
      <w:pPr>
        <w:tabs>
          <w:tab w:val="left" w:pos="284"/>
        </w:tabs>
        <w:spacing w:after="0" w:line="240" w:lineRule="auto"/>
        <w:ind w:left="142"/>
        <w:jc w:val="center"/>
        <w:rPr>
          <w:rFonts w:cstheme="minorHAnsi"/>
          <w:b/>
        </w:rPr>
      </w:pPr>
      <w:r>
        <w:rPr>
          <w:rFonts w:cstheme="minorHAnsi"/>
          <w:b/>
        </w:rPr>
        <w:t>Čl. I.</w:t>
      </w:r>
    </w:p>
    <w:p w14:paraId="63EAE43C" w14:textId="77777777" w:rsidR="00236B34" w:rsidRDefault="00236B34" w:rsidP="00331E1B">
      <w:pPr>
        <w:tabs>
          <w:tab w:val="left" w:pos="284"/>
        </w:tabs>
        <w:spacing w:after="0" w:line="240" w:lineRule="auto"/>
        <w:ind w:left="142"/>
        <w:jc w:val="center"/>
        <w:rPr>
          <w:rFonts w:cstheme="minorHAnsi"/>
          <w:b/>
        </w:rPr>
      </w:pPr>
      <w:r>
        <w:rPr>
          <w:rFonts w:cstheme="minorHAnsi"/>
          <w:b/>
        </w:rPr>
        <w:t>Úvodné ustanovenia</w:t>
      </w:r>
    </w:p>
    <w:p w14:paraId="0F6774CB" w14:textId="2B984D23" w:rsidR="00E14F7B" w:rsidRPr="00E14F7B" w:rsidRDefault="00236B34" w:rsidP="00331E1B">
      <w:pPr>
        <w:pStyle w:val="Odsekzoznamu"/>
        <w:numPr>
          <w:ilvl w:val="0"/>
          <w:numId w:val="40"/>
        </w:numPr>
        <w:tabs>
          <w:tab w:val="left" w:pos="567"/>
        </w:tabs>
        <w:spacing w:after="240"/>
        <w:ind w:left="567" w:hanging="567"/>
        <w:contextualSpacing/>
        <w:jc w:val="both"/>
        <w:rPr>
          <w:rFonts w:asciiTheme="minorHAnsi" w:hAnsiTheme="minorHAnsi" w:cstheme="minorHAnsi"/>
          <w:b/>
        </w:rPr>
      </w:pPr>
      <w:r>
        <w:rPr>
          <w:rFonts w:asciiTheme="minorHAnsi" w:hAnsiTheme="minorHAnsi" w:cstheme="minorHAnsi"/>
        </w:rPr>
        <w:t xml:space="preserve">Objednávateľ </w:t>
      </w:r>
      <w:r w:rsidR="00E32989" w:rsidRPr="00E32989">
        <w:rPr>
          <w:rFonts w:asciiTheme="minorHAnsi" w:hAnsiTheme="minorHAnsi" w:cstheme="minorHAnsi"/>
        </w:rPr>
        <w:t>je výlučným vlastníkom cestného telesa cesty II/</w:t>
      </w:r>
      <w:r w:rsidR="000674D4">
        <w:rPr>
          <w:rFonts w:asciiTheme="minorHAnsi" w:hAnsiTheme="minorHAnsi" w:cstheme="minorHAnsi"/>
        </w:rPr>
        <w:t>526</w:t>
      </w:r>
      <w:r w:rsidR="009153A5">
        <w:rPr>
          <w:rFonts w:asciiTheme="minorHAnsi" w:hAnsiTheme="minorHAnsi" w:cstheme="minorHAnsi"/>
        </w:rPr>
        <w:t>,</w:t>
      </w:r>
      <w:r w:rsidR="00E32989" w:rsidRPr="00E32989">
        <w:rPr>
          <w:rFonts w:asciiTheme="minorHAnsi" w:hAnsiTheme="minorHAnsi" w:cstheme="minorHAnsi"/>
        </w:rPr>
        <w:t xml:space="preserve"> </w:t>
      </w:r>
      <w:bookmarkStart w:id="4" w:name="_Hlk105142834"/>
      <w:r w:rsidR="00E32989" w:rsidRPr="00E32989">
        <w:rPr>
          <w:rFonts w:asciiTheme="minorHAnsi" w:hAnsiTheme="minorHAnsi" w:cstheme="minorHAnsi"/>
        </w:rPr>
        <w:t>mostu ev.</w:t>
      </w:r>
      <w:r w:rsidR="00E9305C">
        <w:rPr>
          <w:rFonts w:asciiTheme="minorHAnsi" w:hAnsiTheme="minorHAnsi" w:cstheme="minorHAnsi"/>
        </w:rPr>
        <w:t xml:space="preserve"> </w:t>
      </w:r>
      <w:r w:rsidR="00E32989" w:rsidRPr="00834DAE">
        <w:rPr>
          <w:rFonts w:asciiTheme="minorHAnsi" w:hAnsiTheme="minorHAnsi" w:cstheme="minorHAnsi"/>
        </w:rPr>
        <w:t xml:space="preserve">č. </w:t>
      </w:r>
      <w:r w:rsidR="000674D4">
        <w:rPr>
          <w:rFonts w:asciiTheme="minorHAnsi" w:hAnsiTheme="minorHAnsi" w:cstheme="minorHAnsi"/>
        </w:rPr>
        <w:t>526</w:t>
      </w:r>
      <w:r w:rsidR="008F3FD8" w:rsidRPr="008F3FD8">
        <w:rPr>
          <w:rFonts w:asciiTheme="minorHAnsi" w:hAnsiTheme="minorHAnsi" w:cstheme="minorHAnsi"/>
        </w:rPr>
        <w:t>-0</w:t>
      </w:r>
      <w:r w:rsidR="009153A5">
        <w:rPr>
          <w:rFonts w:asciiTheme="minorHAnsi" w:hAnsiTheme="minorHAnsi" w:cstheme="minorHAnsi"/>
        </w:rPr>
        <w:t>4</w:t>
      </w:r>
      <w:bookmarkEnd w:id="4"/>
      <w:r w:rsidR="000674D4">
        <w:rPr>
          <w:rFonts w:asciiTheme="minorHAnsi" w:hAnsiTheme="minorHAnsi" w:cstheme="minorHAnsi"/>
        </w:rPr>
        <w:t>8</w:t>
      </w:r>
      <w:r w:rsidR="00E9305C">
        <w:rPr>
          <w:rFonts w:asciiTheme="minorHAnsi" w:hAnsiTheme="minorHAnsi" w:cstheme="minorHAnsi"/>
        </w:rPr>
        <w:t xml:space="preserve">, </w:t>
      </w:r>
      <w:r w:rsidR="00E32989" w:rsidRPr="00E32989">
        <w:rPr>
          <w:rFonts w:asciiTheme="minorHAnsi" w:hAnsiTheme="minorHAnsi" w:cstheme="minorHAnsi"/>
        </w:rPr>
        <w:t>na ktor</w:t>
      </w:r>
      <w:r w:rsidR="00E14F7B">
        <w:rPr>
          <w:rFonts w:asciiTheme="minorHAnsi" w:hAnsiTheme="minorHAnsi" w:cstheme="minorHAnsi"/>
        </w:rPr>
        <w:t>om</w:t>
      </w:r>
      <w:r w:rsidR="00E32989" w:rsidRPr="00E32989">
        <w:rPr>
          <w:rFonts w:asciiTheme="minorHAnsi" w:hAnsiTheme="minorHAnsi" w:cstheme="minorHAnsi"/>
        </w:rPr>
        <w:t xml:space="preserve"> bude zhotoviteľ realizovať dielo definované v </w:t>
      </w:r>
      <w:r w:rsidR="00ED3263">
        <w:rPr>
          <w:rFonts w:asciiTheme="minorHAnsi" w:hAnsiTheme="minorHAnsi" w:cstheme="minorHAnsi"/>
        </w:rPr>
        <w:t>č</w:t>
      </w:r>
      <w:r w:rsidR="00E32989" w:rsidRPr="00E32989">
        <w:rPr>
          <w:rFonts w:asciiTheme="minorHAnsi" w:hAnsiTheme="minorHAnsi" w:cstheme="minorHAnsi"/>
        </w:rPr>
        <w:t>l. III. tejto Zmluvy</w:t>
      </w:r>
      <w:r>
        <w:rPr>
          <w:rFonts w:asciiTheme="minorHAnsi" w:hAnsiTheme="minorHAnsi" w:cstheme="minorHAnsi"/>
        </w:rPr>
        <w:t xml:space="preserve">. </w:t>
      </w:r>
    </w:p>
    <w:p w14:paraId="63F5C1DD" w14:textId="77777777" w:rsidR="00E14F7B" w:rsidRPr="00E14F7B" w:rsidRDefault="00E14F7B" w:rsidP="00331E1B">
      <w:pPr>
        <w:pStyle w:val="Odsekzoznamu"/>
        <w:tabs>
          <w:tab w:val="left" w:pos="567"/>
        </w:tabs>
        <w:spacing w:after="240"/>
        <w:ind w:left="709" w:hanging="709"/>
        <w:contextualSpacing/>
        <w:jc w:val="both"/>
        <w:rPr>
          <w:rFonts w:asciiTheme="minorHAnsi" w:hAnsiTheme="minorHAnsi" w:cstheme="minorHAnsi"/>
          <w:b/>
        </w:rPr>
      </w:pPr>
    </w:p>
    <w:p w14:paraId="6D262B5A" w14:textId="7E654DD2" w:rsidR="00E14F7B" w:rsidRPr="00E14F7B" w:rsidRDefault="00E14F7B" w:rsidP="00331E1B">
      <w:pPr>
        <w:pStyle w:val="Odsekzoznamu"/>
        <w:numPr>
          <w:ilvl w:val="0"/>
          <w:numId w:val="40"/>
        </w:numPr>
        <w:spacing w:after="240"/>
        <w:ind w:left="567" w:hanging="567"/>
        <w:contextualSpacing/>
        <w:jc w:val="both"/>
        <w:rPr>
          <w:rFonts w:asciiTheme="minorHAnsi" w:hAnsiTheme="minorHAnsi" w:cstheme="minorHAnsi"/>
          <w:b/>
        </w:rPr>
      </w:pPr>
      <w:r w:rsidRPr="00E14F7B">
        <w:rPr>
          <w:rFonts w:asciiTheme="minorHAnsi" w:hAnsiTheme="minorHAnsi" w:cstheme="minorHAnsi"/>
        </w:rPr>
        <w:t>Zhotoviteľ vyhlasuje, že je podnikateľom s právnou subjektivitou, ktorého predmetom podnikania je stavebná činnosť v rozsahu požadovanom súťažnými podmienkami verejného obstarávania, teda spĺňa podmienku odbornej spôsobilosti po materiálnej, technickej, technologickej i personálnej stránke na vykonanie diela v zmysle Zmluvy a všeobecne záväzných právnych predpisov a technických noriem Slovenskej republiky a Európskej únie.</w:t>
      </w:r>
    </w:p>
    <w:p w14:paraId="08B33FA6" w14:textId="77777777" w:rsidR="00236B34" w:rsidRDefault="00236B34" w:rsidP="00331E1B">
      <w:pPr>
        <w:pStyle w:val="Odsekzoznamu"/>
        <w:ind w:left="567" w:hanging="567"/>
        <w:contextualSpacing/>
        <w:jc w:val="both"/>
        <w:rPr>
          <w:rFonts w:asciiTheme="minorHAnsi" w:hAnsiTheme="minorHAnsi" w:cstheme="minorHAnsi"/>
        </w:rPr>
      </w:pPr>
    </w:p>
    <w:p w14:paraId="5F9D8265" w14:textId="3A105B6F" w:rsidR="00236B34" w:rsidRDefault="00236B34" w:rsidP="00331E1B">
      <w:pPr>
        <w:pStyle w:val="Odsekzoznamu"/>
        <w:numPr>
          <w:ilvl w:val="0"/>
          <w:numId w:val="40"/>
        </w:numPr>
        <w:ind w:left="567" w:hanging="567"/>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w:t>
      </w:r>
      <w:r w:rsidR="00460C57">
        <w:rPr>
          <w:rFonts w:asciiTheme="minorHAnsi" w:hAnsiTheme="minorHAnsi" w:cstheme="minorHAnsi"/>
        </w:rPr>
        <w:t xml:space="preserve"> v zmysle tejto Zmluvy</w:t>
      </w:r>
      <w:r>
        <w:rPr>
          <w:rFonts w:asciiTheme="minorHAnsi" w:hAnsiTheme="minorHAnsi" w:cstheme="minorHAnsi"/>
        </w:rPr>
        <w:t>, a to najmä/nie však výlučne predpisy a normy v</w:t>
      </w:r>
      <w:r w:rsidR="00460C57">
        <w:rPr>
          <w:rFonts w:asciiTheme="minorHAnsi" w:hAnsiTheme="minorHAnsi" w:cstheme="minorHAnsi"/>
        </w:rPr>
        <w:t xml:space="preserve"> </w:t>
      </w:r>
      <w:r>
        <w:rPr>
          <w:rFonts w:asciiTheme="minorHAnsi" w:hAnsiTheme="minorHAnsi" w:cstheme="minorHAnsi"/>
        </w:rPr>
        <w:t>platnom znení vymenované v Zmluve.</w:t>
      </w:r>
    </w:p>
    <w:p w14:paraId="38A03449" w14:textId="77777777" w:rsidR="00236B34" w:rsidRDefault="00236B34" w:rsidP="00331E1B">
      <w:pPr>
        <w:pStyle w:val="Odsekzoznamu"/>
        <w:ind w:left="567" w:hanging="567"/>
        <w:contextualSpacing/>
        <w:jc w:val="both"/>
        <w:rPr>
          <w:rFonts w:asciiTheme="minorHAnsi" w:hAnsiTheme="minorHAnsi" w:cstheme="minorHAnsi"/>
        </w:rPr>
      </w:pPr>
    </w:p>
    <w:p w14:paraId="750294F4" w14:textId="78962965" w:rsidR="00236B34" w:rsidRDefault="00236B34" w:rsidP="00331E1B">
      <w:pPr>
        <w:pStyle w:val="Odsekzoznamu"/>
        <w:numPr>
          <w:ilvl w:val="0"/>
          <w:numId w:val="40"/>
        </w:numPr>
        <w:ind w:left="567" w:hanging="567"/>
        <w:contextualSpacing/>
        <w:jc w:val="both"/>
        <w:rPr>
          <w:rFonts w:asciiTheme="minorHAnsi" w:hAnsiTheme="minorHAnsi" w:cstheme="minorHAnsi"/>
        </w:rPr>
      </w:pPr>
      <w:r>
        <w:rPr>
          <w:rFonts w:asciiTheme="minorHAnsi" w:hAnsiTheme="minorHAnsi" w:cstheme="minorHAnsi"/>
        </w:rPr>
        <w:t xml:space="preserve">Zhotoviteľ vyhlasuje, že pred uzavretím Zmluvy dostatočne zvážil a s vynaložením odbornej starostlivosti a všetkého úsilia posúdil </w:t>
      </w:r>
      <w:r w:rsidR="00460C57">
        <w:rPr>
          <w:rFonts w:asciiTheme="minorHAnsi" w:hAnsiTheme="minorHAnsi" w:cstheme="minorHAnsi"/>
        </w:rPr>
        <w:t xml:space="preserve">všetky </w:t>
      </w:r>
      <w:r w:rsidR="006D418D">
        <w:rPr>
          <w:rFonts w:asciiTheme="minorHAnsi" w:hAnsiTheme="minorHAnsi" w:cstheme="minorHAnsi"/>
        </w:rPr>
        <w:t>do úvahy prichádzajúce</w:t>
      </w:r>
      <w:r w:rsidR="00460C57">
        <w:rPr>
          <w:rFonts w:asciiTheme="minorHAnsi" w:hAnsiTheme="minorHAnsi" w:cstheme="minorHAnsi"/>
        </w:rPr>
        <w:t xml:space="preserve"> </w:t>
      </w:r>
      <w:r>
        <w:rPr>
          <w:rFonts w:asciiTheme="minorHAnsi" w:hAnsiTheme="minorHAnsi" w:cstheme="minorHAnsi"/>
        </w:rPr>
        <w:t>riziká spojené s realizáciou diela</w:t>
      </w:r>
      <w:r w:rsidR="006D418D">
        <w:rPr>
          <w:rFonts w:asciiTheme="minorHAnsi" w:hAnsiTheme="minorHAnsi" w:cstheme="minorHAnsi"/>
        </w:rPr>
        <w:t xml:space="preserve"> podľa tejto Zmluvy</w:t>
      </w:r>
      <w:r>
        <w:rPr>
          <w:rFonts w:asciiTheme="minorHAnsi" w:hAnsiTheme="minorHAnsi" w:cstheme="minorHAnsi"/>
        </w:rPr>
        <w:t xml:space="preserve">, v cenovej ponuke vzal do úvahy rozsah materiálov, prác, služieb </w:t>
      </w:r>
      <w:r>
        <w:rPr>
          <w:rFonts w:asciiTheme="minorHAnsi" w:hAnsiTheme="minorHAnsi" w:cstheme="minorHAnsi"/>
        </w:rPr>
        <w:lastRenderedPageBreak/>
        <w:t xml:space="preserve">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w:t>
      </w:r>
      <w:r w:rsidR="00460C57">
        <w:rPr>
          <w:rFonts w:asciiTheme="minorHAnsi" w:hAnsiTheme="minorHAnsi" w:cstheme="minorHAnsi"/>
        </w:rPr>
        <w:t xml:space="preserve">všetky </w:t>
      </w:r>
      <w:r>
        <w:rPr>
          <w:rFonts w:asciiTheme="minorHAnsi" w:hAnsiTheme="minorHAnsi" w:cstheme="minorHAnsi"/>
        </w:rPr>
        <w:t xml:space="preserve">zahrnul do ceny </w:t>
      </w:r>
      <w:r w:rsidR="006D418D">
        <w:rPr>
          <w:rFonts w:asciiTheme="minorHAnsi" w:hAnsiTheme="minorHAnsi" w:cstheme="minorHAnsi"/>
        </w:rPr>
        <w:t xml:space="preserve">za </w:t>
      </w:r>
      <w:r>
        <w:rPr>
          <w:rFonts w:asciiTheme="minorHAnsi" w:hAnsiTheme="minorHAnsi" w:cstheme="minorHAnsi"/>
        </w:rPr>
        <w:t>diel</w:t>
      </w:r>
      <w:r w:rsidR="006D418D">
        <w:rPr>
          <w:rFonts w:asciiTheme="minorHAnsi" w:hAnsiTheme="minorHAnsi" w:cstheme="minorHAnsi"/>
        </w:rPr>
        <w:t>o</w:t>
      </w:r>
      <w:r>
        <w:rPr>
          <w:rFonts w:asciiTheme="minorHAnsi" w:hAnsiTheme="minorHAnsi" w:cstheme="minorHAnsi"/>
        </w:rPr>
        <w:t>.</w:t>
      </w:r>
    </w:p>
    <w:p w14:paraId="7F195CEF" w14:textId="77777777" w:rsidR="00236B34" w:rsidRDefault="00236B34" w:rsidP="00331E1B">
      <w:pPr>
        <w:pStyle w:val="Odsekzoznamu"/>
        <w:ind w:left="567" w:hanging="567"/>
        <w:contextualSpacing/>
        <w:jc w:val="both"/>
        <w:rPr>
          <w:rFonts w:asciiTheme="minorHAnsi" w:hAnsiTheme="minorHAnsi" w:cstheme="minorHAnsi"/>
        </w:rPr>
      </w:pPr>
    </w:p>
    <w:p w14:paraId="0B0F2640" w14:textId="645D7B03" w:rsidR="00236B34" w:rsidRDefault="00236B34" w:rsidP="00331E1B">
      <w:pPr>
        <w:pStyle w:val="Odsekzoznamu"/>
        <w:numPr>
          <w:ilvl w:val="0"/>
          <w:numId w:val="40"/>
        </w:numPr>
        <w:ind w:left="567" w:hanging="567"/>
        <w:contextualSpacing/>
        <w:jc w:val="both"/>
        <w:rPr>
          <w:rFonts w:asciiTheme="minorHAnsi" w:hAnsiTheme="minorHAnsi" w:cstheme="minorHAnsi"/>
        </w:rPr>
      </w:pPr>
      <w:r>
        <w:rPr>
          <w:rFonts w:asciiTheme="minorHAnsi" w:hAnsiTheme="minorHAnsi" w:cstheme="minorHAnsi"/>
        </w:rPr>
        <w:t>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w:t>
      </w:r>
      <w:r w:rsidR="00231F6E">
        <w:rPr>
          <w:rFonts w:asciiTheme="minorHAnsi" w:hAnsiTheme="minorHAnsi" w:cstheme="minorHAnsi"/>
        </w:rPr>
        <w:t>, včasné</w:t>
      </w:r>
      <w:r>
        <w:rPr>
          <w:rFonts w:asciiTheme="minorHAnsi" w:hAnsiTheme="minorHAnsi" w:cstheme="minorHAnsi"/>
        </w:rPr>
        <w:t xml:space="preserve"> a riadne vykonanie diela</w:t>
      </w:r>
      <w:r w:rsidR="00231F6E">
        <w:rPr>
          <w:rFonts w:asciiTheme="minorHAnsi" w:hAnsiTheme="minorHAnsi" w:cstheme="minorHAnsi"/>
        </w:rPr>
        <w:t xml:space="preserve"> v súlade so všetkými podmienkami dohodnutými touto Zmluvou</w:t>
      </w:r>
      <w:r>
        <w:rPr>
          <w:rFonts w:asciiTheme="minorHAnsi" w:hAnsiTheme="minorHAnsi" w:cstheme="minorHAnsi"/>
        </w:rPr>
        <w:t xml:space="preserve">.  </w:t>
      </w:r>
    </w:p>
    <w:p w14:paraId="7C77C37A" w14:textId="77777777" w:rsidR="00236B34" w:rsidRDefault="00236B34" w:rsidP="00331E1B">
      <w:pPr>
        <w:tabs>
          <w:tab w:val="left" w:pos="567"/>
        </w:tabs>
        <w:spacing w:after="0" w:line="240" w:lineRule="auto"/>
        <w:ind w:left="709" w:hanging="709"/>
        <w:rPr>
          <w:rFonts w:cstheme="minorHAnsi"/>
          <w:b/>
        </w:rPr>
      </w:pPr>
    </w:p>
    <w:p w14:paraId="199310FD" w14:textId="77777777" w:rsidR="00236B34" w:rsidRDefault="00236B34" w:rsidP="00331E1B">
      <w:pPr>
        <w:tabs>
          <w:tab w:val="left" w:pos="284"/>
        </w:tabs>
        <w:spacing w:after="0" w:line="240" w:lineRule="auto"/>
        <w:ind w:left="142"/>
        <w:jc w:val="center"/>
        <w:rPr>
          <w:rFonts w:cstheme="minorHAnsi"/>
          <w:b/>
        </w:rPr>
      </w:pPr>
      <w:r>
        <w:rPr>
          <w:rFonts w:cstheme="minorHAnsi"/>
          <w:b/>
        </w:rPr>
        <w:t>Čl. II.</w:t>
      </w:r>
    </w:p>
    <w:p w14:paraId="39FF8284" w14:textId="77777777" w:rsidR="00236B34" w:rsidRDefault="00236B34" w:rsidP="00331E1B">
      <w:pPr>
        <w:tabs>
          <w:tab w:val="left" w:pos="284"/>
        </w:tabs>
        <w:spacing w:after="0" w:line="240" w:lineRule="auto"/>
        <w:ind w:left="142"/>
        <w:jc w:val="center"/>
        <w:rPr>
          <w:rStyle w:val="CharStyle13"/>
          <w:rFonts w:asciiTheme="minorHAnsi" w:hAnsiTheme="minorHAnsi" w:cstheme="minorHAnsi"/>
          <w:bCs w:val="0"/>
        </w:rPr>
      </w:pPr>
      <w:r>
        <w:rPr>
          <w:rFonts w:cstheme="minorHAnsi"/>
          <w:b/>
        </w:rPr>
        <w:t>Predmet Zmluvy</w:t>
      </w:r>
    </w:p>
    <w:p w14:paraId="1A3EDC2B" w14:textId="4AC0E5C3" w:rsidR="00236B34" w:rsidRDefault="00236B34" w:rsidP="00331E1B">
      <w:pPr>
        <w:pStyle w:val="Odsekzoznamu"/>
        <w:widowControl w:val="0"/>
        <w:numPr>
          <w:ilvl w:val="0"/>
          <w:numId w:val="3"/>
        </w:numPr>
        <w:tabs>
          <w:tab w:val="left" w:pos="567"/>
        </w:tabs>
        <w:suppressAutoHyphens/>
        <w:snapToGrid w:val="0"/>
        <w:spacing w:after="240"/>
        <w:ind w:left="567" w:hanging="567"/>
        <w:jc w:val="both"/>
      </w:pPr>
      <w:r>
        <w:rPr>
          <w:rFonts w:asciiTheme="minorHAnsi" w:hAnsiTheme="minorHAnsi" w:cstheme="minorHAnsi"/>
        </w:rPr>
        <w:t xml:space="preserve">Zhotoviteľ sa zaväzuje v dohodnutom čase, mieste a podľa ostatných podmienok dohodnutých v zmysle tejto Zmluvy, najmä </w:t>
      </w:r>
      <w:r w:rsidR="006D418D">
        <w:rPr>
          <w:rFonts w:asciiTheme="minorHAnsi" w:hAnsiTheme="minorHAnsi" w:cstheme="minorHAnsi"/>
        </w:rPr>
        <w:t>týkajúcich sa</w:t>
      </w:r>
      <w:r>
        <w:rPr>
          <w:rFonts w:asciiTheme="minorHAnsi" w:hAnsiTheme="minorHAnsi" w:cstheme="minorHAnsi"/>
        </w:rPr>
        <w:t xml:space="preserve"> prác a dodávok materiálov, technologickým postupom a spôsobom špecifikovaným v tejto Zmluve a v dokumentácii vzťahujúcej sa na dielo v zmysle článku III</w:t>
      </w:r>
      <w:r w:rsidR="000503AE">
        <w:rPr>
          <w:rFonts w:asciiTheme="minorHAnsi" w:hAnsiTheme="minorHAnsi" w:cstheme="minorHAnsi"/>
        </w:rPr>
        <w:t>.</w:t>
      </w:r>
      <w:r>
        <w:rPr>
          <w:rFonts w:asciiTheme="minorHAnsi" w:hAnsiTheme="minorHAnsi" w:cstheme="minorHAnsi"/>
        </w:rPr>
        <w:t xml:space="preserve"> tejto Zmluvy, na svoje náklady, na svoje nebezpečenstvo a podľa pokynov objednávateľa riadne vykonať a objednávateľovi včas odovzdať dielo uvedené v článku III</w:t>
      </w:r>
      <w:r w:rsidR="00231F6E">
        <w:rPr>
          <w:rFonts w:asciiTheme="minorHAnsi" w:hAnsiTheme="minorHAnsi" w:cstheme="minorHAnsi"/>
        </w:rPr>
        <w:t>.</w:t>
      </w:r>
      <w:r>
        <w:rPr>
          <w:rFonts w:asciiTheme="minorHAnsi" w:hAnsiTheme="minorHAnsi" w:cstheme="minorHAnsi"/>
        </w:rPr>
        <w:t xml:space="preserve"> tejto Zmluvy bez vád a nedorobkov, v dohodnutej kvalite, inak v kvalite požadovanej právnymi predpismi a technickými normami.</w:t>
      </w:r>
    </w:p>
    <w:p w14:paraId="78912BC5" w14:textId="77777777" w:rsidR="00236B34" w:rsidRDefault="00236B34" w:rsidP="00331E1B">
      <w:pPr>
        <w:pStyle w:val="Odsekzoznamu"/>
        <w:widowControl w:val="0"/>
        <w:numPr>
          <w:ilvl w:val="0"/>
          <w:numId w:val="3"/>
        </w:numPr>
        <w:tabs>
          <w:tab w:val="left" w:pos="567"/>
        </w:tabs>
        <w:suppressAutoHyphens/>
        <w:snapToGrid w:val="0"/>
        <w:spacing w:after="100" w:afterAutospacing="1"/>
        <w:ind w:left="567" w:hanging="567"/>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74490FB6" w14:textId="40C41B83" w:rsidR="00236B34" w:rsidRDefault="00236B34" w:rsidP="00331E1B">
      <w:pPr>
        <w:pStyle w:val="Odsekzoznamu"/>
        <w:tabs>
          <w:tab w:val="left" w:pos="284"/>
        </w:tabs>
        <w:suppressAutoHyphens/>
        <w:snapToGrid w:val="0"/>
        <w:ind w:left="142"/>
        <w:jc w:val="center"/>
        <w:rPr>
          <w:rFonts w:asciiTheme="minorHAnsi" w:hAnsiTheme="minorHAnsi" w:cstheme="minorHAnsi"/>
          <w:b/>
        </w:rPr>
      </w:pPr>
      <w:r>
        <w:rPr>
          <w:rFonts w:asciiTheme="minorHAnsi" w:hAnsiTheme="minorHAnsi" w:cstheme="minorHAnsi"/>
          <w:b/>
        </w:rPr>
        <w:t>Čl. III.</w:t>
      </w:r>
    </w:p>
    <w:p w14:paraId="31ECAFBB" w14:textId="77777777" w:rsidR="00236B34" w:rsidRDefault="00236B34" w:rsidP="00331E1B">
      <w:pPr>
        <w:pStyle w:val="Odsekzoznamu"/>
        <w:tabs>
          <w:tab w:val="left" w:pos="284"/>
        </w:tabs>
        <w:suppressAutoHyphens/>
        <w:snapToGrid w:val="0"/>
        <w:ind w:left="142"/>
        <w:jc w:val="center"/>
        <w:rPr>
          <w:rFonts w:asciiTheme="minorHAnsi" w:hAnsiTheme="minorHAnsi" w:cstheme="minorHAnsi"/>
          <w:b/>
        </w:rPr>
      </w:pPr>
      <w:r>
        <w:rPr>
          <w:rFonts w:asciiTheme="minorHAnsi" w:hAnsiTheme="minorHAnsi" w:cstheme="minorHAnsi"/>
          <w:b/>
        </w:rPr>
        <w:t>Členenie a rozsah diela, všeobecné požiadavky na dielo</w:t>
      </w:r>
    </w:p>
    <w:p w14:paraId="601E6117" w14:textId="5D110F96" w:rsidR="00236B34" w:rsidRDefault="00236B34" w:rsidP="00331E1B">
      <w:pPr>
        <w:pStyle w:val="Bezriadkovania"/>
        <w:numPr>
          <w:ilvl w:val="0"/>
          <w:numId w:val="4"/>
        </w:numPr>
        <w:tabs>
          <w:tab w:val="left" w:pos="567"/>
        </w:tabs>
        <w:spacing w:after="240"/>
        <w:ind w:left="567" w:hanging="567"/>
        <w:jc w:val="both"/>
        <w:rPr>
          <w:rStyle w:val="CharStyle13"/>
          <w:rFonts w:asciiTheme="minorHAnsi" w:hAnsiTheme="minorHAnsi" w:cstheme="minorHAnsi"/>
          <w:noProof/>
          <w:color w:val="auto"/>
          <w:sz w:val="22"/>
          <w:szCs w:val="22"/>
        </w:rPr>
      </w:pPr>
      <w:r>
        <w:rPr>
          <w:rFonts w:asciiTheme="minorHAnsi" w:hAnsiTheme="minorHAnsi" w:cstheme="minorHAnsi"/>
          <w:sz w:val="22"/>
          <w:szCs w:val="22"/>
        </w:rPr>
        <w:t xml:space="preserve">Dielom sa na účely Zmluvy rozumie realizácia stavebných prác </w:t>
      </w:r>
      <w:r w:rsidR="00231F6E">
        <w:rPr>
          <w:rFonts w:asciiTheme="minorHAnsi" w:hAnsiTheme="minorHAnsi" w:cstheme="minorHAnsi"/>
          <w:sz w:val="22"/>
          <w:szCs w:val="22"/>
        </w:rPr>
        <w:t>na stavb</w:t>
      </w:r>
      <w:r w:rsidR="006D418D">
        <w:rPr>
          <w:rFonts w:asciiTheme="minorHAnsi" w:hAnsiTheme="minorHAnsi" w:cstheme="minorHAnsi"/>
          <w:sz w:val="22"/>
          <w:szCs w:val="22"/>
        </w:rPr>
        <w:t>e</w:t>
      </w:r>
      <w:r w:rsidR="00231F6E">
        <w:rPr>
          <w:rFonts w:asciiTheme="minorHAnsi" w:hAnsiTheme="minorHAnsi" w:cstheme="minorHAnsi"/>
          <w:sz w:val="22"/>
          <w:szCs w:val="22"/>
        </w:rPr>
        <w:t xml:space="preserve"> s názvom:</w:t>
      </w:r>
      <w:r>
        <w:rPr>
          <w:rFonts w:asciiTheme="minorHAnsi" w:hAnsiTheme="minorHAnsi" w:cstheme="minorHAnsi"/>
          <w:sz w:val="22"/>
          <w:szCs w:val="22"/>
        </w:rPr>
        <w:t xml:space="preserve">  </w:t>
      </w:r>
      <w:r w:rsidR="00664BE7" w:rsidRPr="004D2965">
        <w:rPr>
          <w:rFonts w:asciiTheme="minorHAnsi" w:hAnsiTheme="minorHAnsi" w:cstheme="minorHAnsi"/>
          <w:sz w:val="22"/>
          <w:szCs w:val="22"/>
        </w:rPr>
        <w:t>„</w:t>
      </w:r>
      <w:r w:rsidR="000674D4">
        <w:rPr>
          <w:rFonts w:asciiTheme="minorHAnsi" w:hAnsiTheme="minorHAnsi" w:cstheme="minorHAnsi"/>
          <w:b/>
          <w:bCs/>
          <w:sz w:val="22"/>
          <w:szCs w:val="22"/>
        </w:rPr>
        <w:t>Sanácia mostu ev. č. 526-048, Hnúšťa</w:t>
      </w:r>
      <w:r w:rsidR="00664BE7" w:rsidRPr="004D2965">
        <w:rPr>
          <w:rFonts w:asciiTheme="minorHAnsi" w:hAnsiTheme="minorHAnsi" w:cstheme="minorHAnsi"/>
          <w:sz w:val="22"/>
          <w:szCs w:val="22"/>
        </w:rPr>
        <w:t>“</w:t>
      </w:r>
      <w:r w:rsidR="00664BE7">
        <w:rPr>
          <w:rFonts w:asciiTheme="minorHAnsi" w:hAnsiTheme="minorHAnsi" w:cstheme="minorHAnsi"/>
        </w:rPr>
        <w:t xml:space="preserve"> </w:t>
      </w:r>
      <w:r w:rsidRPr="004D2965">
        <w:rPr>
          <w:rStyle w:val="CharStyle13"/>
          <w:rFonts w:asciiTheme="minorHAnsi" w:hAnsiTheme="minorHAnsi" w:cstheme="minorHAnsi"/>
          <w:b w:val="0"/>
          <w:bCs w:val="0"/>
          <w:sz w:val="22"/>
          <w:szCs w:val="22"/>
        </w:rPr>
        <w:t xml:space="preserve">(ďalej </w:t>
      </w:r>
      <w:r w:rsidR="00E64E6D">
        <w:rPr>
          <w:rStyle w:val="CharStyle13"/>
          <w:rFonts w:asciiTheme="minorHAnsi" w:hAnsiTheme="minorHAnsi" w:cstheme="minorHAnsi"/>
          <w:b w:val="0"/>
          <w:bCs w:val="0"/>
          <w:sz w:val="22"/>
          <w:szCs w:val="22"/>
        </w:rPr>
        <w:t xml:space="preserve">len </w:t>
      </w:r>
      <w:r w:rsidRPr="004D2965">
        <w:rPr>
          <w:rStyle w:val="CharStyle13"/>
          <w:rFonts w:asciiTheme="minorHAnsi" w:hAnsiTheme="minorHAnsi" w:cstheme="minorHAnsi"/>
          <w:b w:val="0"/>
          <w:bCs w:val="0"/>
          <w:sz w:val="22"/>
          <w:szCs w:val="22"/>
        </w:rPr>
        <w:t>ako „</w:t>
      </w:r>
      <w:r w:rsidR="002436D6">
        <w:rPr>
          <w:rStyle w:val="CharStyle13"/>
          <w:rFonts w:asciiTheme="minorHAnsi" w:hAnsiTheme="minorHAnsi" w:cstheme="minorHAnsi"/>
          <w:sz w:val="22"/>
          <w:szCs w:val="22"/>
        </w:rPr>
        <w:t>stavb</w:t>
      </w:r>
      <w:r w:rsidR="006D418D">
        <w:rPr>
          <w:rStyle w:val="CharStyle13"/>
          <w:rFonts w:asciiTheme="minorHAnsi" w:hAnsiTheme="minorHAnsi" w:cstheme="minorHAnsi"/>
          <w:sz w:val="22"/>
          <w:szCs w:val="22"/>
        </w:rPr>
        <w:t>a</w:t>
      </w:r>
      <w:r w:rsidRPr="004D2965">
        <w:rPr>
          <w:rStyle w:val="CharStyle13"/>
          <w:rFonts w:asciiTheme="minorHAnsi" w:hAnsiTheme="minorHAnsi" w:cstheme="minorHAnsi"/>
          <w:b w:val="0"/>
          <w:bCs w:val="0"/>
          <w:sz w:val="22"/>
          <w:szCs w:val="22"/>
        </w:rPr>
        <w:t>“)</w:t>
      </w:r>
      <w:r w:rsidR="00231F6E" w:rsidRPr="004D2965">
        <w:rPr>
          <w:rStyle w:val="CharStyle13"/>
          <w:rFonts w:asciiTheme="minorHAnsi" w:hAnsiTheme="minorHAnsi" w:cstheme="minorHAnsi"/>
          <w:b w:val="0"/>
          <w:bCs w:val="0"/>
          <w:sz w:val="22"/>
          <w:szCs w:val="22"/>
        </w:rPr>
        <w:t xml:space="preserve"> podľa</w:t>
      </w:r>
      <w:r w:rsidRPr="004D2965">
        <w:rPr>
          <w:rStyle w:val="CharStyle13"/>
          <w:rFonts w:asciiTheme="minorHAnsi" w:hAnsiTheme="minorHAnsi" w:cstheme="minorHAnsi"/>
          <w:b w:val="0"/>
          <w:bCs w:val="0"/>
          <w:sz w:val="22"/>
          <w:szCs w:val="22"/>
        </w:rPr>
        <w:t xml:space="preserve"> </w:t>
      </w:r>
      <w:r w:rsidR="00231F6E">
        <w:rPr>
          <w:rStyle w:val="CharStyle13"/>
          <w:rFonts w:asciiTheme="minorHAnsi" w:hAnsiTheme="minorHAnsi" w:cstheme="minorHAnsi"/>
          <w:sz w:val="22"/>
          <w:szCs w:val="22"/>
        </w:rPr>
        <w:t>š</w:t>
      </w:r>
      <w:r>
        <w:rPr>
          <w:rStyle w:val="CharStyle13"/>
          <w:rFonts w:asciiTheme="minorHAnsi" w:hAnsiTheme="minorHAnsi" w:cstheme="minorHAnsi"/>
          <w:sz w:val="22"/>
          <w:szCs w:val="22"/>
        </w:rPr>
        <w:t>pecifikáci</w:t>
      </w:r>
      <w:r w:rsidR="00231F6E">
        <w:rPr>
          <w:rStyle w:val="CharStyle13"/>
          <w:rFonts w:asciiTheme="minorHAnsi" w:hAnsiTheme="minorHAnsi" w:cstheme="minorHAnsi"/>
          <w:sz w:val="22"/>
          <w:szCs w:val="22"/>
        </w:rPr>
        <w:t>e</w:t>
      </w:r>
      <w:r>
        <w:rPr>
          <w:rStyle w:val="CharStyle13"/>
          <w:rFonts w:asciiTheme="minorHAnsi" w:hAnsiTheme="minorHAnsi" w:cstheme="minorHAnsi"/>
          <w:sz w:val="22"/>
          <w:szCs w:val="22"/>
        </w:rPr>
        <w:t xml:space="preserve"> diela v členení na jednotlivé</w:t>
      </w:r>
      <w:r w:rsidR="006D5694">
        <w:rPr>
          <w:rStyle w:val="CharStyle13"/>
          <w:rFonts w:asciiTheme="minorHAnsi" w:hAnsiTheme="minorHAnsi" w:cstheme="minorHAnsi"/>
          <w:sz w:val="22"/>
          <w:szCs w:val="22"/>
        </w:rPr>
        <w:t xml:space="preserve"> </w:t>
      </w:r>
      <w:r>
        <w:rPr>
          <w:rStyle w:val="CharStyle13"/>
          <w:rFonts w:asciiTheme="minorHAnsi" w:hAnsiTheme="minorHAnsi" w:cstheme="minorHAnsi"/>
          <w:sz w:val="22"/>
          <w:szCs w:val="22"/>
        </w:rPr>
        <w:t>stavebné objekty vymedzen</w:t>
      </w:r>
      <w:r w:rsidR="00B10046">
        <w:rPr>
          <w:rStyle w:val="CharStyle13"/>
          <w:rFonts w:asciiTheme="minorHAnsi" w:hAnsiTheme="minorHAnsi" w:cstheme="minorHAnsi"/>
          <w:sz w:val="22"/>
          <w:szCs w:val="22"/>
        </w:rPr>
        <w:t>é</w:t>
      </w:r>
      <w:r>
        <w:rPr>
          <w:rStyle w:val="CharStyle13"/>
          <w:rFonts w:asciiTheme="minorHAnsi" w:hAnsiTheme="minorHAnsi" w:cstheme="minorHAnsi"/>
          <w:sz w:val="22"/>
          <w:szCs w:val="22"/>
        </w:rPr>
        <w:t xml:space="preserve"> v</w:t>
      </w:r>
      <w:r w:rsidR="001821B7">
        <w:rPr>
          <w:rStyle w:val="CharStyle13"/>
          <w:rFonts w:asciiTheme="minorHAnsi" w:hAnsiTheme="minorHAnsi" w:cstheme="minorHAnsi"/>
          <w:sz w:val="22"/>
          <w:szCs w:val="22"/>
        </w:rPr>
        <w:t> </w:t>
      </w:r>
      <w:r>
        <w:rPr>
          <w:rStyle w:val="CharStyle13"/>
          <w:rFonts w:asciiTheme="minorHAnsi" w:hAnsiTheme="minorHAnsi" w:cstheme="minorHAnsi"/>
          <w:sz w:val="22"/>
          <w:szCs w:val="22"/>
        </w:rPr>
        <w:t>ocenen</w:t>
      </w:r>
      <w:r w:rsidR="001821B7">
        <w:rPr>
          <w:rStyle w:val="CharStyle13"/>
          <w:rFonts w:asciiTheme="minorHAnsi" w:hAnsiTheme="minorHAnsi" w:cstheme="minorHAnsi"/>
          <w:sz w:val="22"/>
          <w:szCs w:val="22"/>
        </w:rPr>
        <w:t xml:space="preserve">om </w:t>
      </w:r>
      <w:r>
        <w:rPr>
          <w:rStyle w:val="CharStyle13"/>
          <w:rFonts w:asciiTheme="minorHAnsi" w:hAnsiTheme="minorHAnsi" w:cstheme="minorHAnsi"/>
          <w:sz w:val="22"/>
          <w:szCs w:val="22"/>
        </w:rPr>
        <w:t>Výkaz</w:t>
      </w:r>
      <w:r w:rsidR="001821B7">
        <w:rPr>
          <w:rStyle w:val="CharStyle13"/>
          <w:rFonts w:asciiTheme="minorHAnsi" w:hAnsiTheme="minorHAnsi" w:cstheme="minorHAnsi"/>
          <w:sz w:val="22"/>
          <w:szCs w:val="22"/>
        </w:rPr>
        <w:t>e</w:t>
      </w:r>
      <w:r>
        <w:rPr>
          <w:rStyle w:val="CharStyle13"/>
          <w:rFonts w:asciiTheme="minorHAnsi" w:hAnsiTheme="minorHAnsi" w:cstheme="minorHAnsi"/>
          <w:sz w:val="22"/>
          <w:szCs w:val="22"/>
        </w:rPr>
        <w:t xml:space="preserve"> výmer, ktor</w:t>
      </w:r>
      <w:r w:rsidR="001821B7">
        <w:rPr>
          <w:rStyle w:val="CharStyle13"/>
          <w:rFonts w:asciiTheme="minorHAnsi" w:hAnsiTheme="minorHAnsi" w:cstheme="minorHAnsi"/>
          <w:sz w:val="22"/>
          <w:szCs w:val="22"/>
        </w:rPr>
        <w:t>ý</w:t>
      </w:r>
      <w:r>
        <w:rPr>
          <w:rStyle w:val="CharStyle13"/>
          <w:rFonts w:asciiTheme="minorHAnsi" w:hAnsiTheme="minorHAnsi" w:cstheme="minorHAnsi"/>
          <w:sz w:val="22"/>
          <w:szCs w:val="22"/>
        </w:rPr>
        <w:t xml:space="preserve"> tvor</w:t>
      </w:r>
      <w:r w:rsidR="001821B7">
        <w:rPr>
          <w:rStyle w:val="CharStyle13"/>
          <w:rFonts w:asciiTheme="minorHAnsi" w:hAnsiTheme="minorHAnsi" w:cstheme="minorHAnsi"/>
          <w:sz w:val="22"/>
          <w:szCs w:val="22"/>
        </w:rPr>
        <w:t>í</w:t>
      </w:r>
      <w:r>
        <w:rPr>
          <w:rStyle w:val="CharStyle13"/>
          <w:rFonts w:asciiTheme="minorHAnsi" w:hAnsiTheme="minorHAnsi" w:cstheme="minorHAnsi"/>
          <w:sz w:val="22"/>
          <w:szCs w:val="22"/>
        </w:rPr>
        <w:t xml:space="preserve"> prílohu č. 1 Zmluvy</w:t>
      </w:r>
      <w:r w:rsidR="008B7D9E">
        <w:rPr>
          <w:rStyle w:val="CharStyle13"/>
          <w:rFonts w:asciiTheme="minorHAnsi" w:hAnsiTheme="minorHAnsi" w:cstheme="minorHAnsi"/>
          <w:sz w:val="22"/>
          <w:szCs w:val="22"/>
        </w:rPr>
        <w:t xml:space="preserve"> </w:t>
      </w:r>
      <w:r w:rsidR="008B7D9E" w:rsidRPr="001F2092">
        <w:rPr>
          <w:rStyle w:val="CharStyle13"/>
          <w:rFonts w:asciiTheme="minorHAnsi" w:hAnsiTheme="minorHAnsi" w:cstheme="minorHAnsi"/>
          <w:b w:val="0"/>
          <w:bCs w:val="0"/>
          <w:sz w:val="22"/>
          <w:szCs w:val="22"/>
        </w:rPr>
        <w:t xml:space="preserve">(ďalej </w:t>
      </w:r>
      <w:r w:rsidR="006D418D">
        <w:rPr>
          <w:rStyle w:val="CharStyle13"/>
          <w:rFonts w:asciiTheme="minorHAnsi" w:hAnsiTheme="minorHAnsi" w:cstheme="minorHAnsi"/>
          <w:b w:val="0"/>
          <w:bCs w:val="0"/>
          <w:sz w:val="22"/>
          <w:szCs w:val="22"/>
        </w:rPr>
        <w:t xml:space="preserve">len </w:t>
      </w:r>
      <w:r w:rsidR="008B7D9E" w:rsidRPr="001F2092">
        <w:rPr>
          <w:rStyle w:val="CharStyle13"/>
          <w:rFonts w:asciiTheme="minorHAnsi" w:hAnsiTheme="minorHAnsi" w:cstheme="minorHAnsi"/>
          <w:b w:val="0"/>
          <w:bCs w:val="0"/>
          <w:sz w:val="22"/>
          <w:szCs w:val="22"/>
        </w:rPr>
        <w:t>ako „</w:t>
      </w:r>
      <w:r w:rsidR="008B7D9E">
        <w:rPr>
          <w:rStyle w:val="CharStyle13"/>
          <w:rFonts w:asciiTheme="minorHAnsi" w:hAnsiTheme="minorHAnsi" w:cstheme="minorHAnsi"/>
          <w:sz w:val="22"/>
          <w:szCs w:val="22"/>
        </w:rPr>
        <w:t>dielo</w:t>
      </w:r>
      <w:r w:rsidR="008B7D9E" w:rsidRPr="001F2092">
        <w:rPr>
          <w:rStyle w:val="CharStyle13"/>
          <w:rFonts w:asciiTheme="minorHAnsi" w:hAnsiTheme="minorHAnsi" w:cstheme="minorHAnsi"/>
          <w:b w:val="0"/>
          <w:bCs w:val="0"/>
          <w:sz w:val="22"/>
          <w:szCs w:val="22"/>
        </w:rPr>
        <w:t>“)</w:t>
      </w:r>
      <w:r>
        <w:rPr>
          <w:rStyle w:val="CharStyle13"/>
          <w:rFonts w:asciiTheme="minorHAnsi" w:hAnsiTheme="minorHAnsi" w:cstheme="minorHAnsi"/>
          <w:sz w:val="22"/>
          <w:szCs w:val="22"/>
        </w:rPr>
        <w:t xml:space="preserve">. </w:t>
      </w:r>
    </w:p>
    <w:p w14:paraId="087F8620" w14:textId="0CD4075E" w:rsidR="00236B34" w:rsidRDefault="00236B34" w:rsidP="00331E1B">
      <w:pPr>
        <w:pStyle w:val="Bezriadkovania"/>
        <w:numPr>
          <w:ilvl w:val="0"/>
          <w:numId w:val="4"/>
        </w:numPr>
        <w:tabs>
          <w:tab w:val="left" w:pos="567"/>
        </w:tabs>
        <w:spacing w:after="240"/>
        <w:ind w:left="567" w:hanging="567"/>
        <w:jc w:val="both"/>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dokumentáciou na stavebné povolenie s náležitosťami dokumentácie na realizáciu stavby (</w:t>
      </w:r>
      <w:r w:rsidR="00B10046">
        <w:rPr>
          <w:rFonts w:asciiTheme="minorHAnsi" w:hAnsiTheme="minorHAnsi" w:cstheme="minorHAnsi"/>
          <w:color w:val="auto"/>
          <w:sz w:val="22"/>
          <w:szCs w:val="22"/>
          <w:lang w:eastAsia="cs-CZ"/>
        </w:rPr>
        <w:t xml:space="preserve">ďalej </w:t>
      </w:r>
      <w:r w:rsidR="00480F3C">
        <w:rPr>
          <w:rFonts w:asciiTheme="minorHAnsi" w:hAnsiTheme="minorHAnsi" w:cstheme="minorHAnsi"/>
          <w:color w:val="auto"/>
          <w:sz w:val="22"/>
          <w:szCs w:val="22"/>
          <w:lang w:eastAsia="cs-CZ"/>
        </w:rPr>
        <w:t>len</w:t>
      </w:r>
      <w:r w:rsidR="00B10046">
        <w:rPr>
          <w:rFonts w:asciiTheme="minorHAnsi" w:hAnsiTheme="minorHAnsi" w:cstheme="minorHAnsi"/>
          <w:color w:val="auto"/>
          <w:sz w:val="22"/>
          <w:szCs w:val="22"/>
          <w:lang w:eastAsia="cs-CZ"/>
        </w:rPr>
        <w:t xml:space="preserve"> ako „</w:t>
      </w:r>
      <w:r w:rsidRPr="00A5165D">
        <w:rPr>
          <w:rFonts w:asciiTheme="minorHAnsi" w:hAnsiTheme="minorHAnsi" w:cstheme="minorHAnsi"/>
          <w:b/>
          <w:bCs/>
          <w:color w:val="auto"/>
          <w:sz w:val="22"/>
          <w:szCs w:val="22"/>
          <w:lang w:eastAsia="cs-CZ"/>
        </w:rPr>
        <w:t>DSP a DRS</w:t>
      </w:r>
      <w:r w:rsidR="00B10046">
        <w:rPr>
          <w:rFonts w:asciiTheme="minorHAnsi" w:hAnsiTheme="minorHAnsi" w:cstheme="minorHAnsi"/>
          <w:color w:val="auto"/>
          <w:sz w:val="22"/>
          <w:szCs w:val="22"/>
          <w:lang w:eastAsia="cs-CZ"/>
        </w:rPr>
        <w:t>“</w:t>
      </w:r>
      <w:r>
        <w:rPr>
          <w:rFonts w:asciiTheme="minorHAnsi" w:hAnsiTheme="minorHAnsi" w:cstheme="minorHAnsi"/>
          <w:color w:val="auto"/>
          <w:sz w:val="22"/>
          <w:szCs w:val="22"/>
          <w:lang w:eastAsia="cs-CZ"/>
        </w:rPr>
        <w:t xml:space="preserve">) s názvom: </w:t>
      </w:r>
      <w:r w:rsidR="00664BE7" w:rsidRPr="00664BE7">
        <w:rPr>
          <w:rFonts w:asciiTheme="minorHAnsi" w:hAnsiTheme="minorHAnsi" w:cstheme="minorHAnsi"/>
          <w:b/>
          <w:bCs/>
          <w:sz w:val="22"/>
          <w:szCs w:val="22"/>
        </w:rPr>
        <w:t>„</w:t>
      </w:r>
      <w:r w:rsidR="001821B7">
        <w:rPr>
          <w:rFonts w:asciiTheme="minorHAnsi" w:hAnsiTheme="minorHAnsi" w:cstheme="minorHAnsi"/>
          <w:b/>
          <w:bCs/>
          <w:sz w:val="22"/>
          <w:szCs w:val="22"/>
        </w:rPr>
        <w:t>Sanácia mostu ev. č. 526 – 048, Hnúšťa</w:t>
      </w:r>
      <w:r w:rsidR="00664BE7" w:rsidRPr="00664BE7">
        <w:rPr>
          <w:rFonts w:asciiTheme="minorHAnsi" w:hAnsiTheme="minorHAnsi" w:cstheme="minorHAnsi"/>
          <w:b/>
          <w:bCs/>
          <w:sz w:val="22"/>
          <w:szCs w:val="22"/>
        </w:rPr>
        <w:t>“</w:t>
      </w:r>
      <w:r w:rsidR="00664BE7">
        <w:rPr>
          <w:rFonts w:asciiTheme="minorHAnsi" w:hAnsiTheme="minorHAnsi" w:cstheme="minorHAnsi"/>
          <w:b/>
          <w:bCs/>
          <w:sz w:val="22"/>
          <w:szCs w:val="22"/>
        </w:rPr>
        <w:t xml:space="preserve"> </w:t>
      </w:r>
      <w:r>
        <w:rPr>
          <w:rFonts w:asciiTheme="minorHAnsi" w:hAnsiTheme="minorHAnsi" w:cstheme="minorHAnsi"/>
          <w:sz w:val="22"/>
          <w:szCs w:val="22"/>
          <w:lang w:eastAsia="cs-CZ"/>
        </w:rPr>
        <w:t xml:space="preserve">vyhotovenou </w:t>
      </w:r>
      <w:r w:rsidR="0021411E">
        <w:rPr>
          <w:rFonts w:asciiTheme="minorHAnsi" w:hAnsiTheme="minorHAnsi" w:cstheme="minorHAnsi"/>
          <w:sz w:val="22"/>
          <w:szCs w:val="22"/>
          <w:lang w:eastAsia="cs-CZ"/>
        </w:rPr>
        <w:t>projektantom</w:t>
      </w:r>
      <w:r w:rsidR="00266FD7">
        <w:rPr>
          <w:rFonts w:asciiTheme="minorHAnsi" w:hAnsiTheme="minorHAnsi" w:cstheme="minorHAnsi"/>
          <w:sz w:val="22"/>
          <w:szCs w:val="22"/>
          <w:lang w:eastAsia="cs-CZ"/>
        </w:rPr>
        <w:t xml:space="preserve"> - spoločnosťou</w:t>
      </w:r>
      <w:r w:rsidR="0021411E">
        <w:rPr>
          <w:rFonts w:asciiTheme="minorHAnsi" w:hAnsiTheme="minorHAnsi" w:cstheme="minorHAnsi"/>
          <w:sz w:val="22"/>
          <w:szCs w:val="22"/>
          <w:lang w:eastAsia="cs-CZ"/>
        </w:rPr>
        <w:t xml:space="preserve"> </w:t>
      </w:r>
      <w:r w:rsidR="001821B7">
        <w:rPr>
          <w:rFonts w:asciiTheme="minorHAnsi" w:hAnsiTheme="minorHAnsi" w:cstheme="minorHAnsi"/>
          <w:sz w:val="22"/>
          <w:szCs w:val="22"/>
          <w:lang w:eastAsia="cs-CZ"/>
        </w:rPr>
        <w:t>HADE</w:t>
      </w:r>
      <w:r w:rsidR="00380ED0">
        <w:rPr>
          <w:rFonts w:asciiTheme="minorHAnsi" w:hAnsiTheme="minorHAnsi" w:cstheme="minorHAnsi"/>
          <w:sz w:val="22"/>
          <w:szCs w:val="22"/>
          <w:lang w:eastAsia="cs-CZ"/>
        </w:rPr>
        <w:t xml:space="preserve"> </w:t>
      </w:r>
      <w:r w:rsidR="00237A9E">
        <w:rPr>
          <w:rFonts w:asciiTheme="minorHAnsi" w:hAnsiTheme="minorHAnsi" w:cstheme="minorHAnsi"/>
          <w:sz w:val="22"/>
          <w:szCs w:val="22"/>
          <w:lang w:eastAsia="cs-CZ"/>
        </w:rPr>
        <w:t>s</w:t>
      </w:r>
      <w:r w:rsidR="00380ED0">
        <w:rPr>
          <w:rFonts w:asciiTheme="minorHAnsi" w:hAnsiTheme="minorHAnsi" w:cstheme="minorHAnsi"/>
          <w:sz w:val="22"/>
          <w:szCs w:val="22"/>
          <w:lang w:eastAsia="cs-CZ"/>
        </w:rPr>
        <w:t>.</w:t>
      </w:r>
      <w:r w:rsidR="00266FD7">
        <w:rPr>
          <w:rFonts w:asciiTheme="minorHAnsi" w:hAnsiTheme="minorHAnsi" w:cstheme="minorHAnsi"/>
          <w:sz w:val="22"/>
          <w:szCs w:val="22"/>
          <w:lang w:eastAsia="cs-CZ"/>
        </w:rPr>
        <w:t xml:space="preserve"> </w:t>
      </w:r>
      <w:r w:rsidR="00380ED0">
        <w:rPr>
          <w:rFonts w:asciiTheme="minorHAnsi" w:hAnsiTheme="minorHAnsi" w:cstheme="minorHAnsi"/>
          <w:sz w:val="22"/>
          <w:szCs w:val="22"/>
          <w:lang w:eastAsia="cs-CZ"/>
        </w:rPr>
        <w:t>r.</w:t>
      </w:r>
      <w:r w:rsidR="00266FD7">
        <w:rPr>
          <w:rFonts w:asciiTheme="minorHAnsi" w:hAnsiTheme="minorHAnsi" w:cstheme="minorHAnsi"/>
          <w:sz w:val="22"/>
          <w:szCs w:val="22"/>
          <w:lang w:eastAsia="cs-CZ"/>
        </w:rPr>
        <w:t xml:space="preserve"> </w:t>
      </w:r>
      <w:r w:rsidR="00380ED0">
        <w:rPr>
          <w:rFonts w:asciiTheme="minorHAnsi" w:hAnsiTheme="minorHAnsi" w:cstheme="minorHAnsi"/>
          <w:sz w:val="22"/>
          <w:szCs w:val="22"/>
          <w:lang w:eastAsia="cs-CZ"/>
        </w:rPr>
        <w:t>o.</w:t>
      </w:r>
      <w:r w:rsidR="00237A9E">
        <w:rPr>
          <w:rFonts w:asciiTheme="minorHAnsi" w:hAnsiTheme="minorHAnsi" w:cstheme="minorHAnsi"/>
          <w:sz w:val="22"/>
          <w:szCs w:val="22"/>
          <w:lang w:eastAsia="cs-CZ"/>
        </w:rPr>
        <w:t xml:space="preserve">, </w:t>
      </w:r>
      <w:r w:rsidR="00266FD7">
        <w:rPr>
          <w:rFonts w:asciiTheme="minorHAnsi" w:hAnsiTheme="minorHAnsi" w:cstheme="minorHAnsi"/>
          <w:sz w:val="22"/>
          <w:szCs w:val="22"/>
          <w:lang w:eastAsia="cs-CZ"/>
        </w:rPr>
        <w:t xml:space="preserve">so sídlom </w:t>
      </w:r>
      <w:r w:rsidR="00380ED0">
        <w:rPr>
          <w:rFonts w:asciiTheme="minorHAnsi" w:hAnsiTheme="minorHAnsi" w:cstheme="minorHAnsi"/>
          <w:sz w:val="22"/>
          <w:szCs w:val="22"/>
          <w:lang w:eastAsia="cs-CZ"/>
        </w:rPr>
        <w:t>J</w:t>
      </w:r>
      <w:r w:rsidR="001821B7">
        <w:rPr>
          <w:rFonts w:asciiTheme="minorHAnsi" w:hAnsiTheme="minorHAnsi" w:cstheme="minorHAnsi"/>
          <w:sz w:val="22"/>
          <w:szCs w:val="22"/>
          <w:lang w:eastAsia="cs-CZ"/>
        </w:rPr>
        <w:t>arabinková 8D,</w:t>
      </w:r>
      <w:r w:rsidR="00237A9E">
        <w:rPr>
          <w:rFonts w:asciiTheme="minorHAnsi" w:hAnsiTheme="minorHAnsi" w:cstheme="minorHAnsi"/>
          <w:sz w:val="22"/>
          <w:szCs w:val="22"/>
          <w:lang w:eastAsia="cs-CZ"/>
        </w:rPr>
        <w:t xml:space="preserve"> </w:t>
      </w:r>
      <w:r w:rsidR="001821B7">
        <w:rPr>
          <w:rFonts w:asciiTheme="minorHAnsi" w:hAnsiTheme="minorHAnsi" w:cstheme="minorHAnsi"/>
          <w:sz w:val="22"/>
          <w:szCs w:val="22"/>
          <w:lang w:eastAsia="cs-CZ"/>
        </w:rPr>
        <w:t>821</w:t>
      </w:r>
      <w:r w:rsidR="00380ED0">
        <w:rPr>
          <w:rFonts w:asciiTheme="minorHAnsi" w:hAnsiTheme="minorHAnsi" w:cstheme="minorHAnsi"/>
          <w:sz w:val="22"/>
          <w:szCs w:val="22"/>
          <w:lang w:eastAsia="cs-CZ"/>
        </w:rPr>
        <w:t xml:space="preserve"> 0</w:t>
      </w:r>
      <w:r w:rsidR="001821B7">
        <w:rPr>
          <w:rFonts w:asciiTheme="minorHAnsi" w:hAnsiTheme="minorHAnsi" w:cstheme="minorHAnsi"/>
          <w:sz w:val="22"/>
          <w:szCs w:val="22"/>
          <w:lang w:eastAsia="cs-CZ"/>
        </w:rPr>
        <w:t>9</w:t>
      </w:r>
      <w:r w:rsidR="00380ED0">
        <w:rPr>
          <w:rFonts w:asciiTheme="minorHAnsi" w:hAnsiTheme="minorHAnsi" w:cstheme="minorHAnsi"/>
          <w:sz w:val="22"/>
          <w:szCs w:val="22"/>
          <w:lang w:eastAsia="cs-CZ"/>
        </w:rPr>
        <w:t xml:space="preserve"> </w:t>
      </w:r>
      <w:r w:rsidR="001821B7">
        <w:rPr>
          <w:rFonts w:asciiTheme="minorHAnsi" w:hAnsiTheme="minorHAnsi" w:cstheme="minorHAnsi"/>
          <w:sz w:val="22"/>
          <w:szCs w:val="22"/>
          <w:lang w:eastAsia="cs-CZ"/>
        </w:rPr>
        <w:t>Bratislava</w:t>
      </w:r>
      <w:r w:rsidR="00424E84">
        <w:rPr>
          <w:rFonts w:asciiTheme="minorHAnsi" w:hAnsiTheme="minorHAnsi" w:cstheme="minorHAnsi"/>
          <w:sz w:val="22"/>
          <w:szCs w:val="22"/>
          <w:lang w:eastAsia="cs-CZ"/>
        </w:rPr>
        <w:t xml:space="preserve"> – mestská časť Ružinov</w:t>
      </w:r>
      <w:r w:rsidR="00266FD7">
        <w:rPr>
          <w:rFonts w:asciiTheme="minorHAnsi" w:hAnsiTheme="minorHAnsi" w:cstheme="minorHAnsi"/>
          <w:sz w:val="22"/>
          <w:szCs w:val="22"/>
          <w:lang w:eastAsia="cs-CZ"/>
        </w:rPr>
        <w:t xml:space="preserve">, IČO: </w:t>
      </w:r>
      <w:r w:rsidR="00266FD7" w:rsidRPr="00266FD7">
        <w:rPr>
          <w:rFonts w:asciiTheme="minorHAnsi" w:hAnsiTheme="minorHAnsi" w:cstheme="minorHAnsi"/>
          <w:sz w:val="22"/>
          <w:szCs w:val="22"/>
          <w:lang w:eastAsia="cs-CZ"/>
        </w:rPr>
        <w:t>5</w:t>
      </w:r>
      <w:r w:rsidR="00C00D9B">
        <w:rPr>
          <w:rFonts w:asciiTheme="minorHAnsi" w:hAnsiTheme="minorHAnsi" w:cstheme="minorHAnsi"/>
          <w:sz w:val="22"/>
          <w:szCs w:val="22"/>
          <w:lang w:eastAsia="cs-CZ"/>
        </w:rPr>
        <w:t>2</w:t>
      </w:r>
      <w:r w:rsidR="00266FD7" w:rsidRPr="00266FD7">
        <w:rPr>
          <w:rFonts w:asciiTheme="minorHAnsi" w:hAnsiTheme="minorHAnsi" w:cstheme="minorHAnsi"/>
          <w:sz w:val="22"/>
          <w:szCs w:val="22"/>
          <w:lang w:eastAsia="cs-CZ"/>
        </w:rPr>
        <w:t xml:space="preserve"> </w:t>
      </w:r>
      <w:r w:rsidR="00C00D9B">
        <w:rPr>
          <w:rFonts w:asciiTheme="minorHAnsi" w:hAnsiTheme="minorHAnsi" w:cstheme="minorHAnsi"/>
          <w:sz w:val="22"/>
          <w:szCs w:val="22"/>
          <w:lang w:eastAsia="cs-CZ"/>
        </w:rPr>
        <w:t>675</w:t>
      </w:r>
      <w:r w:rsidR="00266FD7">
        <w:rPr>
          <w:rFonts w:asciiTheme="minorHAnsi" w:hAnsiTheme="minorHAnsi" w:cstheme="minorHAnsi"/>
          <w:sz w:val="22"/>
          <w:szCs w:val="22"/>
          <w:lang w:eastAsia="cs-CZ"/>
        </w:rPr>
        <w:t> </w:t>
      </w:r>
      <w:r w:rsidR="00C00D9B">
        <w:rPr>
          <w:rFonts w:asciiTheme="minorHAnsi" w:hAnsiTheme="minorHAnsi" w:cstheme="minorHAnsi"/>
          <w:sz w:val="22"/>
          <w:szCs w:val="22"/>
          <w:lang w:eastAsia="cs-CZ"/>
        </w:rPr>
        <w:t>084</w:t>
      </w:r>
      <w:r w:rsidR="00266FD7">
        <w:rPr>
          <w:rFonts w:asciiTheme="minorHAnsi" w:hAnsiTheme="minorHAnsi" w:cstheme="minorHAnsi"/>
          <w:sz w:val="22"/>
          <w:szCs w:val="22"/>
          <w:lang w:eastAsia="cs-CZ"/>
        </w:rPr>
        <w:t xml:space="preserve">, zapísanou v Obchodnom registri </w:t>
      </w:r>
      <w:r w:rsidR="00424E84">
        <w:rPr>
          <w:rFonts w:asciiTheme="minorHAnsi" w:hAnsiTheme="minorHAnsi" w:cstheme="minorHAnsi"/>
          <w:sz w:val="22"/>
          <w:szCs w:val="22"/>
          <w:lang w:eastAsia="cs-CZ"/>
        </w:rPr>
        <w:t>Mestského</w:t>
      </w:r>
      <w:r w:rsidR="00266FD7">
        <w:rPr>
          <w:rFonts w:asciiTheme="minorHAnsi" w:hAnsiTheme="minorHAnsi" w:cstheme="minorHAnsi"/>
          <w:sz w:val="22"/>
          <w:szCs w:val="22"/>
          <w:lang w:eastAsia="cs-CZ"/>
        </w:rPr>
        <w:t xml:space="preserve"> súdu </w:t>
      </w:r>
      <w:r w:rsidR="00C00D9B">
        <w:rPr>
          <w:rFonts w:asciiTheme="minorHAnsi" w:hAnsiTheme="minorHAnsi" w:cstheme="minorHAnsi"/>
          <w:sz w:val="22"/>
          <w:szCs w:val="22"/>
          <w:lang w:eastAsia="cs-CZ"/>
        </w:rPr>
        <w:t xml:space="preserve">Bratislava </w:t>
      </w:r>
      <w:r w:rsidR="00424E84">
        <w:rPr>
          <w:rFonts w:asciiTheme="minorHAnsi" w:hAnsiTheme="minorHAnsi" w:cstheme="minorHAnsi"/>
          <w:sz w:val="22"/>
          <w:szCs w:val="22"/>
          <w:lang w:eastAsia="cs-CZ"/>
        </w:rPr>
        <w:t>II</w:t>
      </w:r>
      <w:r w:rsidR="00C00D9B">
        <w:rPr>
          <w:rFonts w:asciiTheme="minorHAnsi" w:hAnsiTheme="minorHAnsi" w:cstheme="minorHAnsi"/>
          <w:sz w:val="22"/>
          <w:szCs w:val="22"/>
          <w:lang w:eastAsia="cs-CZ"/>
        </w:rPr>
        <w:t>I</w:t>
      </w:r>
      <w:r w:rsidR="00266FD7">
        <w:rPr>
          <w:rFonts w:asciiTheme="minorHAnsi" w:hAnsiTheme="minorHAnsi" w:cstheme="minorHAnsi"/>
          <w:sz w:val="22"/>
          <w:szCs w:val="22"/>
          <w:lang w:eastAsia="cs-CZ"/>
        </w:rPr>
        <w:t xml:space="preserve">, odd.: Sro, vl. č. </w:t>
      </w:r>
      <w:r w:rsidR="00C00D9B">
        <w:rPr>
          <w:rFonts w:asciiTheme="minorHAnsi" w:hAnsiTheme="minorHAnsi" w:cstheme="minorHAnsi"/>
          <w:sz w:val="22"/>
          <w:szCs w:val="22"/>
          <w:lang w:eastAsia="cs-CZ"/>
        </w:rPr>
        <w:t>141856</w:t>
      </w:r>
      <w:r w:rsidR="00266FD7" w:rsidRPr="00266FD7">
        <w:rPr>
          <w:rFonts w:asciiTheme="minorHAnsi" w:hAnsiTheme="minorHAnsi" w:cstheme="minorHAnsi"/>
          <w:sz w:val="22"/>
          <w:szCs w:val="22"/>
          <w:lang w:eastAsia="cs-CZ"/>
        </w:rPr>
        <w:t>/</w:t>
      </w:r>
      <w:r w:rsidR="00C00D9B">
        <w:rPr>
          <w:rFonts w:asciiTheme="minorHAnsi" w:hAnsiTheme="minorHAnsi" w:cstheme="minorHAnsi"/>
          <w:sz w:val="22"/>
          <w:szCs w:val="22"/>
          <w:lang w:eastAsia="cs-CZ"/>
        </w:rPr>
        <w:t>B</w:t>
      </w:r>
      <w:r w:rsidR="0021411E">
        <w:rPr>
          <w:rFonts w:asciiTheme="minorHAnsi" w:hAnsiTheme="minorHAnsi" w:cstheme="minorHAnsi"/>
          <w:sz w:val="22"/>
          <w:szCs w:val="22"/>
          <w:lang w:eastAsia="cs-CZ"/>
        </w:rPr>
        <w:t xml:space="preserve"> (ďalej len</w:t>
      </w:r>
      <w:r w:rsidR="0020335C">
        <w:rPr>
          <w:rFonts w:asciiTheme="minorHAnsi" w:hAnsiTheme="minorHAnsi" w:cstheme="minorHAnsi"/>
          <w:sz w:val="22"/>
          <w:szCs w:val="22"/>
          <w:lang w:eastAsia="cs-CZ"/>
        </w:rPr>
        <w:t xml:space="preserve"> ako</w:t>
      </w:r>
      <w:r w:rsidR="0021411E">
        <w:rPr>
          <w:rFonts w:asciiTheme="minorHAnsi" w:hAnsiTheme="minorHAnsi" w:cstheme="minorHAnsi"/>
          <w:sz w:val="22"/>
          <w:szCs w:val="22"/>
          <w:lang w:eastAsia="cs-CZ"/>
        </w:rPr>
        <w:t xml:space="preserve"> </w:t>
      </w:r>
      <w:r w:rsidR="0021411E">
        <w:rPr>
          <w:rFonts w:asciiTheme="minorHAnsi" w:hAnsiTheme="minorHAnsi" w:cstheme="minorHAnsi"/>
          <w:b/>
          <w:sz w:val="22"/>
          <w:szCs w:val="22"/>
          <w:lang w:eastAsia="cs-CZ"/>
        </w:rPr>
        <w:t>„dokumentácia“</w:t>
      </w:r>
      <w:r w:rsidR="0021411E">
        <w:rPr>
          <w:rFonts w:asciiTheme="minorHAnsi" w:hAnsiTheme="minorHAnsi" w:cstheme="minorHAnsi"/>
          <w:sz w:val="22"/>
          <w:szCs w:val="22"/>
          <w:lang w:eastAsia="cs-CZ"/>
        </w:rPr>
        <w:t>)</w:t>
      </w:r>
      <w:r>
        <w:rPr>
          <w:rFonts w:asciiTheme="minorHAnsi" w:hAnsiTheme="minorHAnsi" w:cstheme="minorHAnsi"/>
          <w:sz w:val="22"/>
          <w:szCs w:val="22"/>
          <w:lang w:eastAsia="cs-CZ"/>
        </w:rPr>
        <w:t>.</w:t>
      </w:r>
    </w:p>
    <w:p w14:paraId="6C56AB4F" w14:textId="06216B52" w:rsidR="004C10C4" w:rsidRPr="00345CFD" w:rsidRDefault="00236B34" w:rsidP="00331E1B">
      <w:pPr>
        <w:pStyle w:val="Bezriadkovania"/>
        <w:numPr>
          <w:ilvl w:val="0"/>
          <w:numId w:val="4"/>
        </w:numPr>
        <w:tabs>
          <w:tab w:val="left" w:pos="567"/>
        </w:tabs>
        <w:spacing w:after="240"/>
        <w:ind w:left="567" w:hanging="567"/>
        <w:rPr>
          <w:rFonts w:asciiTheme="minorHAnsi" w:hAnsiTheme="minorHAnsi" w:cstheme="minorHAnsi"/>
          <w:bCs/>
          <w:sz w:val="22"/>
          <w:szCs w:val="22"/>
          <w:shd w:val="clear" w:color="auto" w:fill="FFFFFF"/>
        </w:rPr>
      </w:pPr>
      <w:r w:rsidRPr="004C10C4">
        <w:rPr>
          <w:rFonts w:asciiTheme="minorHAnsi" w:hAnsiTheme="minorHAnsi" w:cstheme="minorHAnsi"/>
          <w:bCs/>
          <w:sz w:val="22"/>
          <w:szCs w:val="22"/>
          <w:shd w:val="clear" w:color="auto" w:fill="FFFFFF"/>
        </w:rPr>
        <w:t>Na realizáciu diela bol</w:t>
      </w:r>
      <w:r w:rsidR="00345CFD">
        <w:rPr>
          <w:rFonts w:asciiTheme="minorHAnsi" w:hAnsiTheme="minorHAnsi" w:cstheme="minorHAnsi"/>
          <w:bCs/>
          <w:sz w:val="22"/>
          <w:szCs w:val="22"/>
          <w:shd w:val="clear" w:color="auto" w:fill="FFFFFF"/>
        </w:rPr>
        <w:t>o</w:t>
      </w:r>
      <w:r w:rsidRPr="004C10C4">
        <w:rPr>
          <w:rFonts w:asciiTheme="minorHAnsi" w:hAnsiTheme="minorHAnsi" w:cstheme="minorHAnsi"/>
          <w:bCs/>
          <w:sz w:val="22"/>
          <w:szCs w:val="22"/>
          <w:shd w:val="clear" w:color="auto" w:fill="FFFFFF"/>
        </w:rPr>
        <w:t xml:space="preserve"> </w:t>
      </w:r>
      <w:r w:rsidR="00345CFD" w:rsidRPr="0021411E">
        <w:rPr>
          <w:rFonts w:asciiTheme="minorHAnsi" w:hAnsiTheme="minorHAnsi" w:cstheme="minorHAnsi"/>
          <w:bCs/>
          <w:sz w:val="22"/>
          <w:szCs w:val="22"/>
          <w:shd w:val="clear" w:color="auto" w:fill="FFFFFF"/>
        </w:rPr>
        <w:t xml:space="preserve">Okresným úradom </w:t>
      </w:r>
      <w:r w:rsidR="00345CFD">
        <w:rPr>
          <w:rFonts w:asciiTheme="minorHAnsi" w:hAnsiTheme="minorHAnsi" w:cstheme="minorHAnsi"/>
          <w:bCs/>
          <w:sz w:val="22"/>
          <w:szCs w:val="22"/>
          <w:shd w:val="clear" w:color="auto" w:fill="FFFFFF"/>
        </w:rPr>
        <w:t>Rimavská Sobota</w:t>
      </w:r>
      <w:r w:rsidR="00345CFD" w:rsidRPr="0021411E">
        <w:rPr>
          <w:rFonts w:asciiTheme="minorHAnsi" w:hAnsiTheme="minorHAnsi" w:cstheme="minorHAnsi"/>
          <w:bCs/>
          <w:sz w:val="22"/>
          <w:szCs w:val="22"/>
          <w:shd w:val="clear" w:color="auto" w:fill="FFFFFF"/>
        </w:rPr>
        <w:t>, O</w:t>
      </w:r>
      <w:r w:rsidR="00345CFD">
        <w:rPr>
          <w:rFonts w:asciiTheme="minorHAnsi" w:hAnsiTheme="minorHAnsi" w:cstheme="minorHAnsi"/>
          <w:bCs/>
          <w:sz w:val="22"/>
          <w:szCs w:val="22"/>
          <w:shd w:val="clear" w:color="auto" w:fill="FFFFFF"/>
        </w:rPr>
        <w:t>dbor cestnej dopravy a pozemných komunikácií dňa 07.09.2022 vydané o</w:t>
      </w:r>
      <w:r w:rsidR="00345CFD" w:rsidRPr="00B041FE">
        <w:rPr>
          <w:rFonts w:asciiTheme="minorHAnsi" w:hAnsiTheme="minorHAnsi" w:cstheme="minorHAnsi"/>
          <w:bCs/>
          <w:sz w:val="22"/>
          <w:szCs w:val="22"/>
          <w:shd w:val="clear" w:color="auto" w:fill="FFFFFF"/>
        </w:rPr>
        <w:t>hlásenie</w:t>
      </w:r>
      <w:r w:rsidR="00345CFD">
        <w:rPr>
          <w:rFonts w:asciiTheme="minorHAnsi" w:hAnsiTheme="minorHAnsi" w:cstheme="minorHAnsi"/>
          <w:bCs/>
          <w:sz w:val="22"/>
          <w:szCs w:val="22"/>
          <w:shd w:val="clear" w:color="auto" w:fill="FFFFFF"/>
        </w:rPr>
        <w:t xml:space="preserve"> </w:t>
      </w:r>
      <w:r w:rsidR="00345CFD" w:rsidRPr="006136C7">
        <w:rPr>
          <w:rFonts w:asciiTheme="minorHAnsi" w:hAnsiTheme="minorHAnsi" w:cstheme="minorHAnsi"/>
          <w:bCs/>
          <w:sz w:val="22"/>
          <w:szCs w:val="22"/>
          <w:shd w:val="clear" w:color="auto" w:fill="FFFFFF"/>
        </w:rPr>
        <w:t>stavebných úprav a udržiavacích prác</w:t>
      </w:r>
      <w:r w:rsidR="00345CFD">
        <w:rPr>
          <w:rFonts w:asciiTheme="minorHAnsi" w:hAnsiTheme="minorHAnsi" w:cstheme="minorHAnsi"/>
          <w:bCs/>
          <w:sz w:val="22"/>
          <w:szCs w:val="22"/>
          <w:shd w:val="clear" w:color="auto" w:fill="FFFFFF"/>
        </w:rPr>
        <w:t xml:space="preserve"> </w:t>
      </w:r>
      <w:bookmarkStart w:id="5" w:name="_Hlk105150850"/>
      <w:r w:rsidR="0021411E" w:rsidRPr="00345CFD">
        <w:rPr>
          <w:rFonts w:asciiTheme="minorHAnsi" w:hAnsiTheme="minorHAnsi" w:cstheme="minorHAnsi"/>
          <w:bCs/>
          <w:sz w:val="22"/>
          <w:szCs w:val="22"/>
          <w:shd w:val="clear" w:color="auto" w:fill="FFFFFF"/>
        </w:rPr>
        <w:t>pod zn. OU-</w:t>
      </w:r>
      <w:r w:rsidR="00C00D9B" w:rsidRPr="00345CFD">
        <w:rPr>
          <w:rFonts w:asciiTheme="minorHAnsi" w:hAnsiTheme="minorHAnsi" w:cstheme="minorHAnsi"/>
          <w:bCs/>
          <w:sz w:val="22"/>
          <w:szCs w:val="22"/>
          <w:shd w:val="clear" w:color="auto" w:fill="FFFFFF"/>
        </w:rPr>
        <w:t>RS</w:t>
      </w:r>
      <w:r w:rsidR="0021411E" w:rsidRPr="00345CFD">
        <w:rPr>
          <w:rFonts w:asciiTheme="minorHAnsi" w:hAnsiTheme="minorHAnsi" w:cstheme="minorHAnsi"/>
          <w:bCs/>
          <w:sz w:val="22"/>
          <w:szCs w:val="22"/>
          <w:shd w:val="clear" w:color="auto" w:fill="FFFFFF"/>
        </w:rPr>
        <w:t>-OCDPK-202</w:t>
      </w:r>
      <w:r w:rsidR="00C00D9B" w:rsidRPr="00345CFD">
        <w:rPr>
          <w:rFonts w:asciiTheme="minorHAnsi" w:hAnsiTheme="minorHAnsi" w:cstheme="minorHAnsi"/>
          <w:bCs/>
          <w:sz w:val="22"/>
          <w:szCs w:val="22"/>
          <w:shd w:val="clear" w:color="auto" w:fill="FFFFFF"/>
        </w:rPr>
        <w:t>2</w:t>
      </w:r>
      <w:r w:rsidR="0021411E" w:rsidRPr="00345CFD">
        <w:rPr>
          <w:rFonts w:asciiTheme="minorHAnsi" w:hAnsiTheme="minorHAnsi" w:cstheme="minorHAnsi"/>
          <w:bCs/>
          <w:sz w:val="22"/>
          <w:szCs w:val="22"/>
          <w:shd w:val="clear" w:color="auto" w:fill="FFFFFF"/>
        </w:rPr>
        <w:t>/</w:t>
      </w:r>
      <w:r w:rsidR="006136C7" w:rsidRPr="00345CFD">
        <w:rPr>
          <w:rFonts w:asciiTheme="minorHAnsi" w:hAnsiTheme="minorHAnsi" w:cstheme="minorHAnsi"/>
          <w:bCs/>
          <w:sz w:val="22"/>
          <w:szCs w:val="22"/>
          <w:shd w:val="clear" w:color="auto" w:fill="FFFFFF"/>
        </w:rPr>
        <w:t>0</w:t>
      </w:r>
      <w:r w:rsidR="00C00D9B" w:rsidRPr="00345CFD">
        <w:rPr>
          <w:rFonts w:asciiTheme="minorHAnsi" w:hAnsiTheme="minorHAnsi" w:cstheme="minorHAnsi"/>
          <w:bCs/>
          <w:sz w:val="22"/>
          <w:szCs w:val="22"/>
          <w:shd w:val="clear" w:color="auto" w:fill="FFFFFF"/>
        </w:rPr>
        <w:t>14093</w:t>
      </w:r>
      <w:r w:rsidR="006136C7" w:rsidRPr="00345CFD">
        <w:rPr>
          <w:rFonts w:asciiTheme="minorHAnsi" w:hAnsiTheme="minorHAnsi" w:cstheme="minorHAnsi"/>
          <w:bCs/>
          <w:sz w:val="22"/>
          <w:szCs w:val="22"/>
          <w:shd w:val="clear" w:color="auto" w:fill="FFFFFF"/>
        </w:rPr>
        <w:t>-00</w:t>
      </w:r>
      <w:r w:rsidR="00C00D9B" w:rsidRPr="00345CFD">
        <w:rPr>
          <w:rFonts w:asciiTheme="minorHAnsi" w:hAnsiTheme="minorHAnsi" w:cstheme="minorHAnsi"/>
          <w:bCs/>
          <w:sz w:val="22"/>
          <w:szCs w:val="22"/>
          <w:shd w:val="clear" w:color="auto" w:fill="FFFFFF"/>
        </w:rPr>
        <w:t>3</w:t>
      </w:r>
      <w:r w:rsidR="00345CFD">
        <w:rPr>
          <w:rFonts w:asciiTheme="minorHAnsi" w:hAnsiTheme="minorHAnsi" w:cstheme="minorHAnsi"/>
          <w:bCs/>
          <w:sz w:val="22"/>
          <w:szCs w:val="22"/>
          <w:shd w:val="clear" w:color="auto" w:fill="FFFFFF"/>
        </w:rPr>
        <w:t xml:space="preserve">. </w:t>
      </w:r>
      <w:bookmarkEnd w:id="5"/>
    </w:p>
    <w:p w14:paraId="4023F064" w14:textId="05762D81" w:rsidR="00236B34" w:rsidRPr="00664BE7" w:rsidRDefault="00236B34" w:rsidP="00331E1B">
      <w:pPr>
        <w:pStyle w:val="Bezriadkovania"/>
        <w:numPr>
          <w:ilvl w:val="0"/>
          <w:numId w:val="4"/>
        </w:numPr>
        <w:tabs>
          <w:tab w:val="left" w:pos="567"/>
          <w:tab w:val="left" w:pos="851"/>
        </w:tabs>
        <w:ind w:left="567" w:hanging="567"/>
        <w:jc w:val="both"/>
        <w:rPr>
          <w:rFonts w:asciiTheme="minorHAnsi" w:hAnsiTheme="minorHAnsi" w:cstheme="minorHAnsi"/>
          <w:bCs/>
          <w:sz w:val="22"/>
          <w:szCs w:val="22"/>
          <w:shd w:val="clear" w:color="auto" w:fill="FFFFFF"/>
        </w:rPr>
      </w:pPr>
      <w:r w:rsidRPr="00664BE7">
        <w:rPr>
          <w:rFonts w:asciiTheme="minorHAnsi" w:hAnsiTheme="minorHAnsi" w:cstheme="minorHAnsi"/>
          <w:bCs/>
          <w:sz w:val="22"/>
          <w:szCs w:val="22"/>
          <w:shd w:val="clear" w:color="auto" w:fill="FFFFFF"/>
        </w:rPr>
        <w:t>Zhotoviteľ sa zaväzuje vykonať dielo v súlade s podmienkami určenými v</w:t>
      </w:r>
      <w:r w:rsidR="00F00268">
        <w:rPr>
          <w:rFonts w:asciiTheme="minorHAnsi" w:hAnsiTheme="minorHAnsi" w:cstheme="minorHAnsi"/>
          <w:bCs/>
          <w:sz w:val="22"/>
          <w:szCs w:val="22"/>
          <w:shd w:val="clear" w:color="auto" w:fill="FFFFFF"/>
        </w:rPr>
        <w:t> ohlásení stavebných úprav a udržiavacích prác</w:t>
      </w:r>
      <w:r w:rsidRPr="00664BE7">
        <w:rPr>
          <w:rFonts w:asciiTheme="minorHAnsi" w:hAnsiTheme="minorHAnsi" w:cstheme="minorHAnsi"/>
          <w:bCs/>
          <w:sz w:val="22"/>
          <w:szCs w:val="22"/>
          <w:shd w:val="clear" w:color="auto" w:fill="FFFFFF"/>
        </w:rPr>
        <w:t xml:space="preserve"> špecifikovan</w:t>
      </w:r>
      <w:r w:rsidR="00F00268">
        <w:rPr>
          <w:rFonts w:asciiTheme="minorHAnsi" w:hAnsiTheme="minorHAnsi" w:cstheme="minorHAnsi"/>
          <w:bCs/>
          <w:sz w:val="22"/>
          <w:szCs w:val="22"/>
          <w:shd w:val="clear" w:color="auto" w:fill="FFFFFF"/>
        </w:rPr>
        <w:t>om</w:t>
      </w:r>
      <w:r w:rsidRPr="00664BE7">
        <w:rPr>
          <w:rFonts w:asciiTheme="minorHAnsi" w:hAnsiTheme="minorHAnsi" w:cstheme="minorHAnsi"/>
          <w:bCs/>
          <w:sz w:val="22"/>
          <w:szCs w:val="22"/>
          <w:shd w:val="clear" w:color="auto" w:fill="FFFFFF"/>
        </w:rPr>
        <w:t xml:space="preserve"> v  čl. III.</w:t>
      </w:r>
      <w:r w:rsidR="0007140C">
        <w:rPr>
          <w:rFonts w:asciiTheme="minorHAnsi" w:hAnsiTheme="minorHAnsi" w:cstheme="minorHAnsi"/>
          <w:bCs/>
          <w:sz w:val="22"/>
          <w:szCs w:val="22"/>
          <w:shd w:val="clear" w:color="auto" w:fill="FFFFFF"/>
        </w:rPr>
        <w:t xml:space="preserve"> ods. 3</w:t>
      </w:r>
      <w:r w:rsidRPr="00664BE7">
        <w:rPr>
          <w:rFonts w:asciiTheme="minorHAnsi" w:hAnsiTheme="minorHAnsi" w:cstheme="minorHAnsi"/>
          <w:bCs/>
          <w:sz w:val="22"/>
          <w:szCs w:val="22"/>
          <w:shd w:val="clear" w:color="auto" w:fill="FFFFFF"/>
        </w:rPr>
        <w:t xml:space="preserve"> tejto Zmluvy</w:t>
      </w:r>
      <w:r w:rsidR="00F00268">
        <w:rPr>
          <w:rFonts w:asciiTheme="minorHAnsi" w:hAnsiTheme="minorHAnsi" w:cstheme="minorHAnsi"/>
          <w:bCs/>
          <w:sz w:val="22"/>
          <w:szCs w:val="22"/>
          <w:shd w:val="clear" w:color="auto" w:fill="FFFFFF"/>
        </w:rPr>
        <w:t xml:space="preserve">, </w:t>
      </w:r>
      <w:r w:rsidR="00C356F5">
        <w:rPr>
          <w:rFonts w:asciiTheme="minorHAnsi" w:hAnsiTheme="minorHAnsi" w:cstheme="minorHAnsi"/>
          <w:bCs/>
          <w:sz w:val="22"/>
          <w:szCs w:val="22"/>
          <w:shd w:val="clear" w:color="auto" w:fill="FFFFFF"/>
        </w:rPr>
        <w:t>s</w:t>
      </w:r>
      <w:r w:rsidRPr="00664BE7">
        <w:rPr>
          <w:rFonts w:asciiTheme="minorHAnsi" w:hAnsiTheme="minorHAnsi" w:cstheme="minorHAnsi"/>
          <w:bCs/>
          <w:sz w:val="22"/>
          <w:szCs w:val="22"/>
          <w:shd w:val="clear" w:color="auto" w:fill="FFFFFF"/>
        </w:rPr>
        <w:t> podmienkami uvedenými vo vyjadreniach dotknutých orgánov a</w:t>
      </w:r>
      <w:r w:rsidR="00F00268">
        <w:rPr>
          <w:rFonts w:asciiTheme="minorHAnsi" w:hAnsiTheme="minorHAnsi" w:cstheme="minorHAnsi"/>
          <w:bCs/>
          <w:sz w:val="22"/>
          <w:szCs w:val="22"/>
          <w:shd w:val="clear" w:color="auto" w:fill="FFFFFF"/>
        </w:rPr>
        <w:t> </w:t>
      </w:r>
      <w:r w:rsidRPr="00664BE7">
        <w:rPr>
          <w:rFonts w:asciiTheme="minorHAnsi" w:hAnsiTheme="minorHAnsi" w:cstheme="minorHAnsi"/>
          <w:bCs/>
          <w:sz w:val="22"/>
          <w:szCs w:val="22"/>
          <w:shd w:val="clear" w:color="auto" w:fill="FFFFFF"/>
        </w:rPr>
        <w:t>organizácií</w:t>
      </w:r>
      <w:r w:rsidR="00F00268">
        <w:rPr>
          <w:rFonts w:asciiTheme="minorHAnsi" w:hAnsiTheme="minorHAnsi" w:cstheme="minorHAnsi"/>
          <w:bCs/>
          <w:sz w:val="22"/>
          <w:szCs w:val="22"/>
          <w:shd w:val="clear" w:color="auto" w:fill="FFFFFF"/>
        </w:rPr>
        <w:t xml:space="preserve"> a so zmluvami na vykonanie preložiek jestvujúcich inžinierskych sietí uzavretých medzi objednávateľom a vlastníkom týchto sietí. </w:t>
      </w:r>
    </w:p>
    <w:p w14:paraId="3DC9F921" w14:textId="77777777" w:rsidR="00236B34" w:rsidRDefault="00236B34" w:rsidP="00331E1B">
      <w:pPr>
        <w:pStyle w:val="Bezriadkovania"/>
        <w:tabs>
          <w:tab w:val="left" w:pos="567"/>
        </w:tabs>
        <w:ind w:left="567" w:hanging="567"/>
        <w:jc w:val="both"/>
        <w:rPr>
          <w:rFonts w:asciiTheme="minorHAnsi" w:hAnsiTheme="minorHAnsi" w:cstheme="minorHAnsi"/>
          <w:bCs/>
          <w:sz w:val="22"/>
          <w:szCs w:val="22"/>
          <w:highlight w:val="yellow"/>
          <w:shd w:val="clear" w:color="auto" w:fill="FFFFFF"/>
        </w:rPr>
      </w:pPr>
    </w:p>
    <w:p w14:paraId="086747CD" w14:textId="690FB8A2" w:rsidR="00236B34" w:rsidRDefault="00236B34" w:rsidP="00331E1B">
      <w:pPr>
        <w:pStyle w:val="Bezriadkovania"/>
        <w:numPr>
          <w:ilvl w:val="0"/>
          <w:numId w:val="4"/>
        </w:numPr>
        <w:tabs>
          <w:tab w:val="left" w:pos="567"/>
        </w:tabs>
        <w:spacing w:after="240"/>
        <w:ind w:left="567" w:hanging="567"/>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vykonať dielo podľa stavebno-technických požiadaviek a technologických </w:t>
      </w:r>
      <w:r>
        <w:rPr>
          <w:rFonts w:asciiTheme="minorHAnsi" w:hAnsiTheme="minorHAnsi" w:cstheme="minorHAnsi"/>
          <w:sz w:val="22"/>
          <w:szCs w:val="22"/>
        </w:rPr>
        <w:lastRenderedPageBreak/>
        <w:t>postupov predpísaných príslušnými právnymi predpismi (zákonnými i podzákonnými) a technickými normami Slovenskej republiky a Európskej únie vzťahujúcimi sa k dielu, STN, STN EN, KL a</w:t>
      </w:r>
      <w:r w:rsidR="009C5758">
        <w:rPr>
          <w:rFonts w:asciiTheme="minorHAnsi" w:hAnsiTheme="minorHAnsi" w:cstheme="minorHAnsi"/>
          <w:sz w:val="22"/>
          <w:szCs w:val="22"/>
        </w:rPr>
        <w:t> </w:t>
      </w:r>
      <w:r>
        <w:rPr>
          <w:rFonts w:asciiTheme="minorHAnsi" w:hAnsiTheme="minorHAnsi" w:cstheme="minorHAnsi"/>
          <w:sz w:val="22"/>
          <w:szCs w:val="22"/>
        </w:rPr>
        <w:t>V</w:t>
      </w:r>
      <w:r w:rsidR="009C5758">
        <w:rPr>
          <w:rFonts w:asciiTheme="minorHAnsi" w:hAnsiTheme="minorHAnsi" w:cstheme="minorHAnsi"/>
          <w:sz w:val="22"/>
          <w:szCs w:val="22"/>
        </w:rPr>
        <w:t xml:space="preserve">L </w:t>
      </w:r>
      <w:r w:rsidR="004D5C4E">
        <w:rPr>
          <w:rFonts w:asciiTheme="minorHAnsi" w:hAnsiTheme="minorHAnsi" w:cstheme="minorHAnsi"/>
          <w:sz w:val="22"/>
          <w:szCs w:val="22"/>
        </w:rPr>
        <w:t>Ministerstva dopravy Slovenskej republiky</w:t>
      </w:r>
      <w:r>
        <w:rPr>
          <w:rFonts w:asciiTheme="minorHAnsi" w:hAnsiTheme="minorHAnsi" w:cstheme="minorHAnsi"/>
          <w:sz w:val="22"/>
          <w:szCs w:val="22"/>
        </w:rPr>
        <w:t xml:space="preserve">, TP a TKP </w:t>
      </w:r>
      <w:r w:rsidR="004D5C4E">
        <w:rPr>
          <w:rFonts w:asciiTheme="minorHAnsi" w:hAnsiTheme="minorHAnsi" w:cstheme="minorHAnsi"/>
          <w:sz w:val="22"/>
          <w:szCs w:val="22"/>
        </w:rPr>
        <w:t>Ministerstva dopravy Slovenskej republiky</w:t>
      </w:r>
      <w:r w:rsidR="00ED427A" w:rsidRPr="00ED427A">
        <w:rPr>
          <w:rFonts w:asciiTheme="minorHAnsi" w:hAnsiTheme="minorHAnsi" w:cstheme="minorHAnsi"/>
          <w:sz w:val="22"/>
          <w:szCs w:val="22"/>
        </w:rPr>
        <w:t xml:space="preserve"> </w:t>
      </w:r>
      <w:r w:rsidR="004D5C4E">
        <w:rPr>
          <w:rFonts w:asciiTheme="minorHAnsi" w:hAnsiTheme="minorHAnsi" w:cstheme="minorHAnsi"/>
          <w:sz w:val="22"/>
          <w:szCs w:val="22"/>
        </w:rPr>
        <w:t xml:space="preserve">       </w:t>
      </w:r>
      <w:r w:rsidR="00ED427A" w:rsidRPr="00ED427A">
        <w:rPr>
          <w:rFonts w:asciiTheme="minorHAnsi" w:hAnsiTheme="minorHAnsi" w:cstheme="minorHAnsi"/>
          <w:sz w:val="22"/>
          <w:szCs w:val="22"/>
        </w:rPr>
        <w:t>(k dispozícii na www.ssc.sk).</w:t>
      </w:r>
      <w:r w:rsidR="005532D5">
        <w:rPr>
          <w:rFonts w:asciiTheme="minorHAnsi" w:hAnsiTheme="minorHAnsi" w:cstheme="minorHAnsi"/>
          <w:sz w:val="22"/>
          <w:szCs w:val="22"/>
        </w:rPr>
        <w:t xml:space="preserve"> </w:t>
      </w:r>
    </w:p>
    <w:p w14:paraId="7D3A2AA8" w14:textId="77777777" w:rsidR="00236B34" w:rsidRDefault="00236B34" w:rsidP="00331E1B">
      <w:pPr>
        <w:pStyle w:val="Bezriadkovania"/>
        <w:numPr>
          <w:ilvl w:val="0"/>
          <w:numId w:val="4"/>
        </w:numPr>
        <w:tabs>
          <w:tab w:val="left" w:pos="567"/>
        </w:tabs>
        <w:spacing w:after="240"/>
        <w:ind w:left="567" w:hanging="567"/>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3B836F29" w14:textId="31A33AD6" w:rsidR="00236B34" w:rsidRDefault="00236B34" w:rsidP="00331E1B">
      <w:pPr>
        <w:pStyle w:val="Bezriadkovania"/>
        <w:numPr>
          <w:ilvl w:val="0"/>
          <w:numId w:val="4"/>
        </w:numPr>
        <w:tabs>
          <w:tab w:val="left" w:pos="567"/>
        </w:tabs>
        <w:spacing w:after="240"/>
        <w:ind w:left="567" w:hanging="567"/>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w:t>
      </w:r>
      <w:r w:rsidR="00904DC1">
        <w:rPr>
          <w:rFonts w:asciiTheme="minorHAnsi" w:hAnsiTheme="minorHAnsi" w:cstheme="minorHAnsi"/>
          <w:sz w:val="22"/>
          <w:szCs w:val="22"/>
        </w:rPr>
        <w:t xml:space="preserve"> ako</w:t>
      </w:r>
      <w:r>
        <w:rPr>
          <w:rFonts w:asciiTheme="minorHAnsi" w:hAnsiTheme="minorHAnsi" w:cstheme="minorHAnsi"/>
          <w:sz w:val="22"/>
          <w:szCs w:val="22"/>
        </w:rPr>
        <w:t xml:space="preserve">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w:t>
      </w:r>
      <w:r w:rsidR="00136BDF">
        <w:rPr>
          <w:rFonts w:asciiTheme="minorHAnsi" w:hAnsiTheme="minorHAnsi" w:cstheme="minorHAnsi"/>
          <w:sz w:val="22"/>
          <w:szCs w:val="22"/>
        </w:rPr>
        <w:t xml:space="preserve"> Z. z.</w:t>
      </w:r>
      <w:r>
        <w:rPr>
          <w:rFonts w:asciiTheme="minorHAnsi" w:hAnsiTheme="minorHAnsi" w:cstheme="minorHAnsi"/>
          <w:sz w:val="22"/>
          <w:szCs w:val="22"/>
        </w:rPr>
        <w:t xml:space="preserve">,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00136BDF">
        <w:rPr>
          <w:rStyle w:val="h1a4"/>
          <w:rFonts w:asciiTheme="minorHAnsi" w:hAnsiTheme="minorHAnsi" w:cstheme="minorHAnsi"/>
          <w:bCs/>
          <w:color w:val="auto"/>
          <w:kern w:val="36"/>
          <w:sz w:val="22"/>
          <w:szCs w:val="22"/>
          <w:specVanish w:val="0"/>
        </w:rPr>
        <w:t xml:space="preserve"> v znení neskorších predpisov</w:t>
      </w:r>
      <w:r>
        <w:rPr>
          <w:rStyle w:val="h1a4"/>
          <w:rFonts w:asciiTheme="minorHAnsi" w:hAnsiTheme="minorHAnsi" w:cstheme="minorHAnsi"/>
          <w:color w:val="auto"/>
          <w:kern w:val="36"/>
          <w:sz w:val="22"/>
          <w:szCs w:val="22"/>
          <w:specVanish w:val="0"/>
        </w:rPr>
        <w:t xml:space="preserve">, </w:t>
      </w:r>
      <w:r w:rsidR="00634DA1" w:rsidRPr="008679F8">
        <w:rPr>
          <w:rFonts w:asciiTheme="minorHAnsi" w:hAnsiTheme="minorHAnsi" w:cstheme="minorHAnsi"/>
          <w:sz w:val="22"/>
          <w:szCs w:val="22"/>
        </w:rPr>
        <w:t>podrobnosti na zaistenie bezpečnosti a ochrany zdravia pri stavebných prácach a prácach s nimi súvisiacich a podrobnosti o odbornej spôsobilosti na výkon niektorých pracovných činností</w:t>
      </w:r>
      <w:r w:rsidR="0010646A">
        <w:rPr>
          <w:rFonts w:asciiTheme="minorHAnsi" w:hAnsiTheme="minorHAnsi" w:cstheme="minorHAnsi"/>
          <w:sz w:val="22"/>
          <w:szCs w:val="22"/>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w:t>
      </w:r>
      <w:r w:rsidR="00136BDF">
        <w:rPr>
          <w:rFonts w:asciiTheme="minorHAnsi" w:hAnsiTheme="minorHAnsi" w:cstheme="minorHAnsi"/>
          <w:sz w:val="22"/>
          <w:szCs w:val="22"/>
        </w:rPr>
        <w:t xml:space="preserve"> </w:t>
      </w:r>
      <w:r>
        <w:rPr>
          <w:rFonts w:asciiTheme="minorHAnsi" w:hAnsiTheme="minorHAnsi" w:cstheme="minorHAnsi"/>
          <w:sz w:val="22"/>
          <w:szCs w:val="22"/>
        </w:rPr>
        <w:t>predmet tejto Zmluvy, neporuší zákaz nelegálneho zamestnávania podľa zákona č. 82/2005 Z.</w:t>
      </w:r>
      <w:r w:rsidR="00136BDF">
        <w:rPr>
          <w:rFonts w:asciiTheme="minorHAnsi" w:hAnsiTheme="minorHAnsi" w:cstheme="minorHAnsi"/>
          <w:sz w:val="22"/>
          <w:szCs w:val="22"/>
        </w:rPr>
        <w:t xml:space="preserve"> </w:t>
      </w:r>
      <w:r>
        <w:rPr>
          <w:rFonts w:asciiTheme="minorHAnsi" w:hAnsiTheme="minorHAnsi" w:cstheme="minorHAnsi"/>
          <w:sz w:val="22"/>
          <w:szCs w:val="22"/>
        </w:rPr>
        <w:t xml:space="preserve">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3C4C42C0" w14:textId="47DA8E27" w:rsidR="00236B34" w:rsidRPr="004C10C4" w:rsidRDefault="00236B34" w:rsidP="00331E1B">
      <w:pPr>
        <w:pStyle w:val="Bezriadkovania"/>
        <w:numPr>
          <w:ilvl w:val="0"/>
          <w:numId w:val="4"/>
        </w:numPr>
        <w:tabs>
          <w:tab w:val="left" w:pos="567"/>
        </w:tabs>
        <w:spacing w:after="240"/>
        <w:ind w:left="567" w:hanging="567"/>
        <w:jc w:val="both"/>
        <w:rPr>
          <w:rFonts w:asciiTheme="minorHAnsi" w:hAnsiTheme="minorHAnsi" w:cstheme="minorHAnsi"/>
          <w:bCs/>
          <w:color w:val="auto"/>
          <w:sz w:val="22"/>
          <w:szCs w:val="22"/>
          <w:shd w:val="clear" w:color="auto" w:fill="FFFFFF"/>
        </w:rPr>
      </w:pPr>
      <w:r>
        <w:rPr>
          <w:rFonts w:asciiTheme="minorHAnsi" w:hAnsiTheme="minorHAnsi" w:cstheme="minorHAnsi"/>
          <w:color w:val="auto"/>
          <w:sz w:val="22"/>
          <w:szCs w:val="22"/>
        </w:rPr>
        <w:t>Zhotoviteľ je povinný v mene objednávateľa v súlade s</w:t>
      </w:r>
      <w:r w:rsidR="00883CD2">
        <w:rPr>
          <w:rFonts w:asciiTheme="minorHAnsi" w:hAnsiTheme="minorHAnsi" w:cstheme="minorHAnsi"/>
          <w:color w:val="auto"/>
          <w:sz w:val="22"/>
          <w:szCs w:val="22"/>
        </w:rPr>
        <w:t> ohlásením stavebných úprav a udržiavacích prác</w:t>
      </w:r>
      <w:r>
        <w:rPr>
          <w:rFonts w:asciiTheme="minorHAnsi" w:hAnsiTheme="minorHAnsi" w:cstheme="minorHAnsi"/>
          <w:color w:val="auto"/>
          <w:sz w:val="22"/>
          <w:szCs w:val="22"/>
        </w:rPr>
        <w:t xml:space="preserve"> špecifikovan</w:t>
      </w:r>
      <w:r w:rsidR="00883CD2">
        <w:rPr>
          <w:rFonts w:asciiTheme="minorHAnsi" w:hAnsiTheme="minorHAnsi" w:cstheme="minorHAnsi"/>
          <w:color w:val="auto"/>
          <w:sz w:val="22"/>
          <w:szCs w:val="22"/>
        </w:rPr>
        <w:t>om</w:t>
      </w:r>
      <w:r>
        <w:rPr>
          <w:rFonts w:asciiTheme="minorHAnsi" w:hAnsiTheme="minorHAnsi" w:cstheme="minorHAnsi"/>
          <w:color w:val="auto"/>
          <w:sz w:val="22"/>
          <w:szCs w:val="22"/>
        </w:rPr>
        <w:t xml:space="preserve"> v </w:t>
      </w:r>
      <w:r w:rsidR="00136BDF">
        <w:rPr>
          <w:rFonts w:asciiTheme="minorHAnsi" w:hAnsiTheme="minorHAnsi" w:cstheme="minorHAnsi"/>
          <w:color w:val="auto"/>
          <w:sz w:val="22"/>
          <w:szCs w:val="22"/>
        </w:rPr>
        <w:t xml:space="preserve">čl. III. ods. </w:t>
      </w:r>
      <w:r>
        <w:rPr>
          <w:rFonts w:asciiTheme="minorHAnsi" w:hAnsiTheme="minorHAnsi" w:cstheme="minorHAnsi"/>
          <w:color w:val="auto"/>
          <w:sz w:val="22"/>
          <w:szCs w:val="22"/>
        </w:rPr>
        <w:t xml:space="preserve">3 </w:t>
      </w:r>
      <w:r w:rsidR="00136BDF">
        <w:rPr>
          <w:rFonts w:asciiTheme="minorHAnsi" w:hAnsiTheme="minorHAnsi" w:cstheme="minorHAnsi"/>
          <w:color w:val="auto"/>
          <w:sz w:val="22"/>
          <w:szCs w:val="22"/>
        </w:rPr>
        <w:t>tejto Zmluvy</w:t>
      </w:r>
      <w:r>
        <w:rPr>
          <w:rFonts w:asciiTheme="minorHAnsi" w:hAnsiTheme="minorHAnsi" w:cstheme="minorHAnsi"/>
          <w:color w:val="auto"/>
          <w:sz w:val="22"/>
          <w:szCs w:val="22"/>
        </w:rPr>
        <w:t xml:space="preserve"> v spojení s vecným a časovým harmonogramom prác (ďalej len</w:t>
      </w:r>
      <w:r w:rsidR="00344B82">
        <w:rPr>
          <w:rFonts w:asciiTheme="minorHAnsi" w:hAnsiTheme="minorHAnsi" w:cstheme="minorHAnsi"/>
          <w:color w:val="auto"/>
          <w:sz w:val="22"/>
          <w:szCs w:val="22"/>
        </w:rPr>
        <w:t xml:space="preserve"> ako</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harmonogram prác</w:t>
      </w:r>
      <w:r>
        <w:rPr>
          <w:rFonts w:asciiTheme="minorHAnsi" w:hAnsiTheme="minorHAnsi" w:cstheme="minorHAnsi"/>
          <w:color w:val="auto"/>
          <w:sz w:val="22"/>
          <w:szCs w:val="22"/>
        </w:rPr>
        <w:t>“), ktorý tvorí prílohu č. 2 tejto Zmluvy</w:t>
      </w:r>
      <w:r w:rsidRPr="004C10C4">
        <w:rPr>
          <w:rFonts w:asciiTheme="minorHAnsi" w:hAnsiTheme="minorHAnsi" w:cstheme="minorHAnsi"/>
          <w:color w:val="auto"/>
          <w:sz w:val="22"/>
          <w:szCs w:val="22"/>
        </w:rPr>
        <w:t xml:space="preserve">, </w:t>
      </w:r>
      <w:r w:rsidR="00F675F3" w:rsidRPr="00F675F3">
        <w:rPr>
          <w:rFonts w:asciiTheme="minorHAnsi" w:hAnsiTheme="minorHAnsi" w:cstheme="minorHAnsi"/>
          <w:color w:val="auto"/>
          <w:sz w:val="22"/>
          <w:szCs w:val="22"/>
        </w:rPr>
        <w:t xml:space="preserve">zabezpečiť povolenia </w:t>
      </w:r>
      <w:r w:rsidR="00920B72" w:rsidRPr="00920B72">
        <w:rPr>
          <w:rFonts w:asciiTheme="minorHAnsi" w:hAnsiTheme="minorHAnsi" w:cstheme="minorHAnsi"/>
          <w:color w:val="auto"/>
          <w:sz w:val="22"/>
          <w:szCs w:val="22"/>
        </w:rPr>
        <w:t>n</w:t>
      </w:r>
      <w:r w:rsidR="00920B72">
        <w:rPr>
          <w:rFonts w:asciiTheme="minorHAnsi" w:hAnsiTheme="minorHAnsi" w:cstheme="minorHAnsi"/>
          <w:color w:val="auto"/>
          <w:sz w:val="22"/>
          <w:szCs w:val="22"/>
        </w:rPr>
        <w:t xml:space="preserve">a </w:t>
      </w:r>
      <w:r w:rsidR="00920B72" w:rsidRPr="00920B72">
        <w:rPr>
          <w:rFonts w:asciiTheme="minorHAnsi" w:hAnsiTheme="minorHAnsi" w:cstheme="minorHAnsi"/>
          <w:color w:val="auto"/>
          <w:sz w:val="22"/>
          <w:szCs w:val="22"/>
        </w:rPr>
        <w:t>zvláštne užívanie, uzávierky</w:t>
      </w:r>
      <w:r w:rsidR="00F675F3" w:rsidRPr="00F675F3">
        <w:rPr>
          <w:rFonts w:asciiTheme="minorHAnsi" w:hAnsiTheme="minorHAnsi" w:cstheme="minorHAnsi"/>
          <w:color w:val="auto"/>
          <w:sz w:val="22"/>
          <w:szCs w:val="22"/>
        </w:rPr>
        <w:t>, určenie dopravného značenia, výnimky z ochranných pásiem a určenie trvalého dopravného značenia po realizácii diela, aktualizáciu vyjadrení, doplňujúce súhlasy vyjadrenia a povolenia, oznámenia prác dotknutým</w:t>
      </w:r>
      <w:r w:rsidR="00CF2E8C">
        <w:rPr>
          <w:rFonts w:asciiTheme="minorHAnsi" w:hAnsiTheme="minorHAnsi" w:cstheme="minorHAnsi"/>
          <w:color w:val="auto"/>
          <w:sz w:val="22"/>
          <w:szCs w:val="22"/>
        </w:rPr>
        <w:t xml:space="preserve"> subjektom a pod.</w:t>
      </w:r>
      <w:r w:rsidR="00D97D2E">
        <w:rPr>
          <w:rFonts w:asciiTheme="minorHAnsi" w:hAnsiTheme="minorHAnsi" w:cstheme="minorHAnsi"/>
          <w:color w:val="auto"/>
          <w:sz w:val="22"/>
          <w:szCs w:val="22"/>
        </w:rPr>
        <w:t>.</w:t>
      </w:r>
    </w:p>
    <w:p w14:paraId="54A984D5" w14:textId="77777777" w:rsidR="00236B34" w:rsidRDefault="00236B34" w:rsidP="00331E1B">
      <w:pPr>
        <w:pStyle w:val="Default"/>
        <w:tabs>
          <w:tab w:val="left" w:pos="284"/>
        </w:tabs>
        <w:ind w:left="142"/>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659CB5B" w14:textId="77777777" w:rsidR="00236B34" w:rsidRDefault="00236B34" w:rsidP="00331E1B">
      <w:pPr>
        <w:pStyle w:val="Default"/>
        <w:tabs>
          <w:tab w:val="left" w:pos="284"/>
        </w:tabs>
        <w:ind w:left="142"/>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3DDB0BB8" w14:textId="77777777" w:rsidR="00236B34" w:rsidRDefault="00236B34" w:rsidP="00331E1B">
      <w:pPr>
        <w:pStyle w:val="Default"/>
        <w:numPr>
          <w:ilvl w:val="0"/>
          <w:numId w:val="5"/>
        </w:numPr>
        <w:tabs>
          <w:tab w:val="left" w:pos="567"/>
        </w:tabs>
        <w:ind w:left="567" w:hanging="567"/>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27CDE06E" w14:textId="77777777" w:rsidR="00331E1B" w:rsidRDefault="00236B34" w:rsidP="00331E1B">
      <w:pPr>
        <w:pStyle w:val="Default"/>
        <w:numPr>
          <w:ilvl w:val="1"/>
          <w:numId w:val="5"/>
        </w:numPr>
        <w:tabs>
          <w:tab w:val="left" w:pos="709"/>
          <w:tab w:val="left" w:pos="851"/>
        </w:tabs>
        <w:ind w:left="993" w:hanging="426"/>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začiatok realizácie: </w:t>
      </w:r>
      <w:r w:rsidR="00006B36">
        <w:rPr>
          <w:rFonts w:asciiTheme="minorHAnsi" w:hAnsiTheme="minorHAnsi" w:cstheme="minorHAnsi"/>
          <w:color w:val="auto"/>
          <w:sz w:val="22"/>
          <w:szCs w:val="22"/>
        </w:rPr>
        <w:tab/>
      </w:r>
      <w:r>
        <w:rPr>
          <w:rFonts w:asciiTheme="minorHAnsi" w:hAnsiTheme="minorHAnsi" w:cstheme="minorHAnsi"/>
          <w:color w:val="auto"/>
          <w:sz w:val="22"/>
          <w:szCs w:val="22"/>
        </w:rPr>
        <w:t>bez zbytočného odkladu po prevzatí</w:t>
      </w:r>
      <w:r w:rsidR="001E26B7">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staveniska zhotoviteľom, najneskôr </w:t>
      </w:r>
      <w:r>
        <w:rPr>
          <w:rFonts w:asciiTheme="minorHAnsi" w:hAnsiTheme="minorHAnsi" w:cstheme="minorHAnsi"/>
          <w:b/>
          <w:bCs/>
          <w:color w:val="auto"/>
          <w:sz w:val="22"/>
          <w:szCs w:val="22"/>
        </w:rPr>
        <w:t xml:space="preserve">do </w:t>
      </w:r>
      <w:r w:rsidR="0018760B" w:rsidRPr="0018760B">
        <w:rPr>
          <w:rFonts w:asciiTheme="minorHAnsi" w:hAnsiTheme="minorHAnsi" w:cstheme="minorHAnsi"/>
          <w:b/>
          <w:bCs/>
          <w:color w:val="auto"/>
          <w:sz w:val="22"/>
          <w:szCs w:val="22"/>
        </w:rPr>
        <w:t>14 dní odo</w:t>
      </w:r>
      <w:r w:rsidR="004C10C4">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dňa prevzatia staveniska</w:t>
      </w:r>
      <w:r w:rsidR="00CF2E8C">
        <w:rPr>
          <w:rFonts w:asciiTheme="minorHAnsi" w:hAnsiTheme="minorHAnsi" w:cstheme="minorHAnsi"/>
          <w:b/>
          <w:bCs/>
          <w:color w:val="auto"/>
          <w:sz w:val="22"/>
          <w:szCs w:val="22"/>
        </w:rPr>
        <w:t>;</w:t>
      </w:r>
    </w:p>
    <w:p w14:paraId="1D4F782A" w14:textId="5B069D50" w:rsidR="00236B34" w:rsidRPr="00331E1B" w:rsidRDefault="00236B34" w:rsidP="00331E1B">
      <w:pPr>
        <w:pStyle w:val="Default"/>
        <w:numPr>
          <w:ilvl w:val="1"/>
          <w:numId w:val="5"/>
        </w:numPr>
        <w:tabs>
          <w:tab w:val="left" w:pos="709"/>
          <w:tab w:val="left" w:pos="851"/>
        </w:tabs>
        <w:ind w:left="993" w:hanging="426"/>
        <w:jc w:val="both"/>
        <w:rPr>
          <w:rFonts w:asciiTheme="minorHAnsi" w:hAnsiTheme="minorHAnsi" w:cstheme="minorHAnsi"/>
          <w:color w:val="auto"/>
          <w:sz w:val="22"/>
          <w:szCs w:val="22"/>
        </w:rPr>
      </w:pPr>
      <w:r w:rsidRPr="00331E1B">
        <w:rPr>
          <w:rFonts w:asciiTheme="minorHAnsi" w:hAnsiTheme="minorHAnsi" w:cstheme="minorHAnsi"/>
          <w:color w:val="auto"/>
          <w:sz w:val="22"/>
          <w:szCs w:val="22"/>
        </w:rPr>
        <w:t>dokončenie realizácie:</w:t>
      </w:r>
      <w:bookmarkStart w:id="6" w:name="_Hlk105151404"/>
      <w:r w:rsidR="00C20EA2" w:rsidRPr="00331E1B">
        <w:rPr>
          <w:rFonts w:asciiTheme="minorHAnsi" w:hAnsiTheme="minorHAnsi" w:cstheme="minorHAnsi"/>
          <w:color w:val="auto"/>
          <w:sz w:val="22"/>
          <w:szCs w:val="22"/>
        </w:rPr>
        <w:t xml:space="preserve"> </w:t>
      </w:r>
      <w:r w:rsidRPr="00331E1B">
        <w:rPr>
          <w:rFonts w:asciiTheme="minorHAnsi" w:hAnsiTheme="minorHAnsi" w:cstheme="minorHAnsi"/>
          <w:color w:val="auto"/>
          <w:sz w:val="22"/>
          <w:szCs w:val="22"/>
        </w:rPr>
        <w:t xml:space="preserve">najneskôr </w:t>
      </w:r>
      <w:r w:rsidRPr="00331E1B">
        <w:rPr>
          <w:rFonts w:asciiTheme="minorHAnsi" w:hAnsiTheme="minorHAnsi" w:cstheme="minorHAnsi"/>
          <w:b/>
          <w:bCs/>
          <w:color w:val="auto"/>
          <w:sz w:val="22"/>
          <w:szCs w:val="22"/>
        </w:rPr>
        <w:t xml:space="preserve">do </w:t>
      </w:r>
      <w:r w:rsidR="00C61E82" w:rsidRPr="00331E1B">
        <w:rPr>
          <w:rFonts w:asciiTheme="minorHAnsi" w:hAnsiTheme="minorHAnsi" w:cstheme="minorHAnsi"/>
          <w:b/>
          <w:bCs/>
          <w:color w:val="auto"/>
          <w:sz w:val="22"/>
          <w:szCs w:val="22"/>
        </w:rPr>
        <w:t>8</w:t>
      </w:r>
      <w:r w:rsidR="0018760B" w:rsidRPr="00331E1B">
        <w:rPr>
          <w:rFonts w:asciiTheme="minorHAnsi" w:hAnsiTheme="minorHAnsi" w:cstheme="minorHAnsi"/>
          <w:b/>
          <w:bCs/>
          <w:color w:val="auto"/>
          <w:sz w:val="22"/>
          <w:szCs w:val="22"/>
        </w:rPr>
        <w:t xml:space="preserve"> mesiacov odo </w:t>
      </w:r>
      <w:r w:rsidRPr="00331E1B">
        <w:rPr>
          <w:rFonts w:asciiTheme="minorHAnsi" w:hAnsiTheme="minorHAnsi" w:cstheme="minorHAnsi"/>
          <w:b/>
          <w:bCs/>
          <w:color w:val="auto"/>
          <w:sz w:val="22"/>
          <w:szCs w:val="22"/>
        </w:rPr>
        <w:t>dňa prevzatia staveniska zhotoviteľom</w:t>
      </w:r>
      <w:r w:rsidR="00CF2E8C" w:rsidRPr="00331E1B">
        <w:rPr>
          <w:rFonts w:asciiTheme="minorHAnsi" w:hAnsiTheme="minorHAnsi" w:cstheme="minorHAnsi"/>
          <w:b/>
          <w:bCs/>
          <w:color w:val="auto"/>
          <w:sz w:val="22"/>
          <w:szCs w:val="22"/>
        </w:rPr>
        <w:t>.</w:t>
      </w:r>
    </w:p>
    <w:bookmarkEnd w:id="6"/>
    <w:p w14:paraId="3025A4B7" w14:textId="77777777" w:rsidR="00236B34" w:rsidRDefault="00236B34" w:rsidP="00331E1B">
      <w:pPr>
        <w:pStyle w:val="Default"/>
        <w:tabs>
          <w:tab w:val="left" w:pos="567"/>
        </w:tabs>
        <w:ind w:left="567" w:hanging="567"/>
        <w:jc w:val="both"/>
        <w:rPr>
          <w:rFonts w:asciiTheme="minorHAnsi" w:hAnsiTheme="minorHAnsi" w:cstheme="minorHAnsi"/>
          <w:color w:val="auto"/>
          <w:sz w:val="22"/>
          <w:szCs w:val="22"/>
        </w:rPr>
      </w:pPr>
    </w:p>
    <w:p w14:paraId="2F2CCD49" w14:textId="5ED4B7C4" w:rsidR="00236B34" w:rsidRDefault="00236B34" w:rsidP="00331E1B">
      <w:pPr>
        <w:pStyle w:val="Default"/>
        <w:numPr>
          <w:ilvl w:val="0"/>
          <w:numId w:val="5"/>
        </w:numPr>
        <w:tabs>
          <w:tab w:val="left" w:pos="567"/>
        </w:tabs>
        <w:spacing w:after="240"/>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sa zaväzuje realizovať dielo v súlade s harmonogramom prác, ktorý obsahuje časový rozvrh všetkých činností potrebných na vykonanie diela. V prípade, ak zhotoviteľ riadne vykoná dielo pred termínom špecifikovaným v </w:t>
      </w:r>
      <w:r w:rsidR="00C504CC">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1.2. tohto článku</w:t>
      </w:r>
      <w:r w:rsidR="00CF2E8C">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64CC23F6" w14:textId="5244E50E" w:rsidR="00236B34" w:rsidRPr="0059284E" w:rsidRDefault="00236B34" w:rsidP="00331E1B">
      <w:pPr>
        <w:pStyle w:val="Default"/>
        <w:numPr>
          <w:ilvl w:val="0"/>
          <w:numId w:val="5"/>
        </w:numPr>
        <w:tabs>
          <w:tab w:val="left" w:pos="567"/>
        </w:tabs>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povinný bez zbytočného odkladu, najneskôr však tri pracovné dni po vzniku akejkoľvek udalosti, ktorá bráni alebo sťažuje vykonávani</w:t>
      </w:r>
      <w:r w:rsidR="007E6705">
        <w:rPr>
          <w:rFonts w:asciiTheme="minorHAnsi" w:hAnsiTheme="minorHAnsi" w:cstheme="minorHAnsi"/>
          <w:color w:val="auto"/>
          <w:sz w:val="22"/>
          <w:szCs w:val="22"/>
        </w:rPr>
        <w:t>e</w:t>
      </w:r>
      <w:r>
        <w:rPr>
          <w:rFonts w:asciiTheme="minorHAnsi" w:hAnsiTheme="minorHAnsi" w:cstheme="minorHAnsi"/>
          <w:color w:val="auto"/>
          <w:sz w:val="22"/>
          <w:szCs w:val="22"/>
        </w:rPr>
        <w:t xml:space="preserve"> diela s dôsledkom hrozby omeškania s odovzdaním diela v termíne podľa </w:t>
      </w:r>
      <w:r w:rsidR="00C504CC">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1.2. tohto článku</w:t>
      </w:r>
      <w:r w:rsidR="00C504CC">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resp. v zmysle prílohy č. 2 tejto Zmluvy - harmonogramu prác, písomne informovať objednávateľa o tejto skutočnosti, a to záznamom v stavebnom denníku a</w:t>
      </w:r>
      <w:r w:rsidR="00C504CC">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prostredníctvom elektronickej pošty na adresu </w:t>
      </w:r>
      <w:hyperlink r:id="rId12" w:history="1">
        <w:r w:rsidR="00F04394" w:rsidRPr="00A5165D">
          <w:rPr>
            <w:rStyle w:val="cf01"/>
            <w:rFonts w:asciiTheme="minorHAnsi" w:hAnsiTheme="minorHAnsi" w:cstheme="minorHAnsi"/>
            <w:color w:val="0000FF"/>
            <w:sz w:val="22"/>
            <w:szCs w:val="22"/>
            <w:u w:val="single"/>
          </w:rPr>
          <w:t>podatelna@bbsk.sk</w:t>
        </w:r>
      </w:hyperlink>
      <w:r w:rsidRPr="0059284E">
        <w:rPr>
          <w:rFonts w:asciiTheme="minorHAnsi" w:hAnsiTheme="minorHAnsi" w:cstheme="minorHAnsi"/>
          <w:color w:val="auto"/>
          <w:sz w:val="22"/>
          <w:szCs w:val="22"/>
        </w:rPr>
        <w:t xml:space="preserve">. </w:t>
      </w:r>
    </w:p>
    <w:p w14:paraId="51B72770" w14:textId="77777777" w:rsidR="00236B34" w:rsidRDefault="00236B34" w:rsidP="00331E1B">
      <w:pPr>
        <w:tabs>
          <w:tab w:val="left" w:pos="567"/>
        </w:tabs>
        <w:autoSpaceDE w:val="0"/>
        <w:autoSpaceDN w:val="0"/>
        <w:adjustRightInd w:val="0"/>
        <w:spacing w:after="0"/>
        <w:ind w:left="567" w:hanging="567"/>
        <w:rPr>
          <w:rFonts w:cstheme="minorHAnsi"/>
          <w:b/>
          <w:bCs/>
          <w:color w:val="000000"/>
        </w:rPr>
      </w:pPr>
    </w:p>
    <w:p w14:paraId="7A70D132" w14:textId="77777777" w:rsidR="00236B34" w:rsidRDefault="00236B34" w:rsidP="00331E1B">
      <w:pPr>
        <w:tabs>
          <w:tab w:val="left" w:pos="567"/>
        </w:tabs>
        <w:autoSpaceDE w:val="0"/>
        <w:autoSpaceDN w:val="0"/>
        <w:adjustRightInd w:val="0"/>
        <w:spacing w:after="0"/>
        <w:ind w:left="567" w:hanging="567"/>
        <w:jc w:val="center"/>
        <w:rPr>
          <w:rFonts w:cstheme="minorHAnsi"/>
          <w:color w:val="000000"/>
        </w:rPr>
      </w:pPr>
      <w:r>
        <w:rPr>
          <w:rFonts w:cstheme="minorHAnsi"/>
          <w:b/>
          <w:bCs/>
          <w:color w:val="000000"/>
        </w:rPr>
        <w:t>Čl. V.</w:t>
      </w:r>
    </w:p>
    <w:p w14:paraId="55165F60" w14:textId="77777777" w:rsidR="00236B34" w:rsidRDefault="00236B34" w:rsidP="00331E1B">
      <w:pPr>
        <w:tabs>
          <w:tab w:val="left" w:pos="567"/>
        </w:tabs>
        <w:autoSpaceDE w:val="0"/>
        <w:autoSpaceDN w:val="0"/>
        <w:adjustRightInd w:val="0"/>
        <w:spacing w:after="0"/>
        <w:ind w:left="567" w:hanging="567"/>
        <w:jc w:val="center"/>
        <w:rPr>
          <w:rFonts w:cstheme="minorHAnsi"/>
          <w:color w:val="000000"/>
        </w:rPr>
      </w:pPr>
      <w:r>
        <w:rPr>
          <w:rFonts w:cstheme="minorHAnsi"/>
          <w:b/>
          <w:bCs/>
          <w:color w:val="000000"/>
        </w:rPr>
        <w:t>Cena za dielo</w:t>
      </w:r>
    </w:p>
    <w:p w14:paraId="30B20882" w14:textId="77777777" w:rsidR="00E74C10" w:rsidRDefault="00E74C10" w:rsidP="00331E1B">
      <w:pPr>
        <w:pStyle w:val="Odsekzoznamu"/>
        <w:numPr>
          <w:ilvl w:val="0"/>
          <w:numId w:val="41"/>
        </w:numPr>
        <w:tabs>
          <w:tab w:val="left" w:pos="567"/>
        </w:tabs>
        <w:ind w:left="567" w:hanging="567"/>
        <w:contextualSpacing/>
        <w:jc w:val="both"/>
        <w:rPr>
          <w:rFonts w:asciiTheme="minorHAnsi" w:hAnsiTheme="minorHAnsi" w:cstheme="minorHAnsi"/>
        </w:rPr>
      </w:pPr>
      <w:r>
        <w:rPr>
          <w:rFonts w:asciiTheme="minorHAnsi" w:hAnsiTheme="minorHAnsi" w:cstheme="minorHAnsi"/>
        </w:rPr>
        <w:t>Zhotoviteľ podpisom tejto Zmluvy výslovne vyhlasuje, že:</w:t>
      </w:r>
    </w:p>
    <w:p w14:paraId="376B3157" w14:textId="77777777" w:rsidR="00331E1B" w:rsidRDefault="00E74C10" w:rsidP="00331E1B">
      <w:pPr>
        <w:pStyle w:val="Advokt"/>
        <w:numPr>
          <w:ilvl w:val="0"/>
          <w:numId w:val="42"/>
        </w:numPr>
        <w:tabs>
          <w:tab w:val="left" w:pos="709"/>
        </w:tabs>
        <w:ind w:left="709" w:hanging="142"/>
        <w:jc w:val="both"/>
        <w:rPr>
          <w:rFonts w:asciiTheme="minorHAnsi" w:hAnsiTheme="minorHAnsi" w:cstheme="minorHAnsi"/>
          <w:sz w:val="22"/>
          <w:szCs w:val="22"/>
        </w:rPr>
      </w:pPr>
      <w:r>
        <w:rPr>
          <w:rFonts w:asciiTheme="minorHAnsi" w:hAnsiTheme="minorHAnsi" w:cstheme="minorHAnsi"/>
          <w:sz w:val="22"/>
          <w:szCs w:val="22"/>
        </w:rPr>
        <w:t>do ceny za dielo zodpovedne a úplne zahrnul všetky nevyhnutné opatrenia pre splnenie predpisov, noriem, opatrení a úradných podmienok a podmienok orgánov verejnej moci,</w:t>
      </w:r>
    </w:p>
    <w:p w14:paraId="5B6030AF" w14:textId="77777777" w:rsidR="00331E1B" w:rsidRDefault="00E74C10" w:rsidP="00331E1B">
      <w:pPr>
        <w:pStyle w:val="Advokt"/>
        <w:numPr>
          <w:ilvl w:val="0"/>
          <w:numId w:val="42"/>
        </w:numPr>
        <w:tabs>
          <w:tab w:val="left" w:pos="709"/>
        </w:tabs>
        <w:ind w:left="709" w:hanging="142"/>
        <w:jc w:val="both"/>
        <w:rPr>
          <w:rFonts w:asciiTheme="minorHAnsi" w:hAnsiTheme="minorHAnsi" w:cstheme="minorHAnsi"/>
          <w:sz w:val="22"/>
          <w:szCs w:val="22"/>
        </w:rPr>
      </w:pPr>
      <w:r w:rsidRPr="00331E1B">
        <w:rPr>
          <w:rFonts w:asciiTheme="minorHAnsi" w:hAnsiTheme="minorHAnsi" w:cstheme="minorHAnsi"/>
          <w:sz w:val="22"/>
          <w:szCs w:val="22"/>
        </w:rPr>
        <w:t>pri zostavovaní svojej cenovej ponuky vzal na vedomie a počítal s tým, že počas vykonávania diela nie je povolená žiadna zmena ceny,</w:t>
      </w:r>
    </w:p>
    <w:p w14:paraId="2652B571" w14:textId="77777777" w:rsidR="00331E1B" w:rsidRDefault="00E74C10" w:rsidP="00331E1B">
      <w:pPr>
        <w:pStyle w:val="Advokt"/>
        <w:numPr>
          <w:ilvl w:val="0"/>
          <w:numId w:val="42"/>
        </w:numPr>
        <w:tabs>
          <w:tab w:val="left" w:pos="709"/>
        </w:tabs>
        <w:ind w:left="709" w:hanging="142"/>
        <w:jc w:val="both"/>
        <w:rPr>
          <w:rFonts w:asciiTheme="minorHAnsi" w:hAnsiTheme="minorHAnsi" w:cstheme="minorHAnsi"/>
          <w:sz w:val="22"/>
          <w:szCs w:val="22"/>
        </w:rPr>
      </w:pPr>
      <w:r w:rsidRPr="00331E1B">
        <w:rPr>
          <w:rFonts w:asciiTheme="minorHAnsi" w:hAnsiTheme="minorHAnsi" w:cstheme="minorHAnsi"/>
          <w:sz w:val="22"/>
          <w:szCs w:val="22"/>
        </w:rPr>
        <w:t xml:space="preserve">do ceny za dielo zodpovedne a úplne zahrnul všetky výdavky potrebné pre úplné, kvalitné a odborné vykonanie diela, </w:t>
      </w:r>
    </w:p>
    <w:p w14:paraId="56B934B3" w14:textId="77777777" w:rsidR="00331E1B" w:rsidRDefault="00E74C10" w:rsidP="00331E1B">
      <w:pPr>
        <w:pStyle w:val="Advokt"/>
        <w:numPr>
          <w:ilvl w:val="0"/>
          <w:numId w:val="42"/>
        </w:numPr>
        <w:tabs>
          <w:tab w:val="left" w:pos="709"/>
        </w:tabs>
        <w:ind w:left="709" w:hanging="142"/>
        <w:jc w:val="both"/>
        <w:rPr>
          <w:rFonts w:asciiTheme="minorHAnsi" w:hAnsiTheme="minorHAnsi" w:cstheme="minorHAnsi"/>
          <w:sz w:val="22"/>
          <w:szCs w:val="22"/>
        </w:rPr>
      </w:pPr>
      <w:r w:rsidRPr="00331E1B">
        <w:rPr>
          <w:rFonts w:asciiTheme="minorHAnsi" w:hAnsiTheme="minorHAnsi" w:cstheme="minorHAnsi"/>
          <w:sz w:val="22"/>
          <w:szCs w:val="22"/>
        </w:rPr>
        <w:t>do ceny za dielo v celom rozsahu zahrnul aj práce v projektovej dokumentácii alebo vo výkaze výmer neobsiahnuté, ale podľa skúsenosti zhotoviteľa pre riadne vykonanie diela nutné alebo potrebné,</w:t>
      </w:r>
    </w:p>
    <w:p w14:paraId="243E64E0" w14:textId="77777777" w:rsidR="00331E1B" w:rsidRDefault="00E74C10" w:rsidP="00331E1B">
      <w:pPr>
        <w:pStyle w:val="Advokt"/>
        <w:numPr>
          <w:ilvl w:val="0"/>
          <w:numId w:val="42"/>
        </w:numPr>
        <w:tabs>
          <w:tab w:val="left" w:pos="709"/>
        </w:tabs>
        <w:ind w:left="709" w:hanging="142"/>
        <w:jc w:val="both"/>
        <w:rPr>
          <w:rFonts w:asciiTheme="minorHAnsi" w:hAnsiTheme="minorHAnsi" w:cstheme="minorHAnsi"/>
          <w:sz w:val="22"/>
          <w:szCs w:val="22"/>
        </w:rPr>
      </w:pPr>
      <w:r w:rsidRPr="00331E1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kompletizačných a iných materiálov,</w:t>
      </w:r>
    </w:p>
    <w:p w14:paraId="5ADE7410" w14:textId="48D8122F" w:rsidR="00E74C10" w:rsidRPr="00331E1B" w:rsidRDefault="00E74C10" w:rsidP="00331E1B">
      <w:pPr>
        <w:pStyle w:val="Advokt"/>
        <w:numPr>
          <w:ilvl w:val="0"/>
          <w:numId w:val="42"/>
        </w:numPr>
        <w:tabs>
          <w:tab w:val="left" w:pos="709"/>
        </w:tabs>
        <w:ind w:left="709" w:hanging="142"/>
        <w:jc w:val="both"/>
        <w:rPr>
          <w:rFonts w:asciiTheme="minorHAnsi" w:hAnsiTheme="minorHAnsi" w:cstheme="minorHAnsi"/>
          <w:sz w:val="22"/>
          <w:szCs w:val="22"/>
        </w:rPr>
      </w:pPr>
      <w:r w:rsidRPr="00331E1B">
        <w:rPr>
          <w:rFonts w:asciiTheme="minorHAnsi" w:hAnsiTheme="minorHAnsi" w:cstheme="minorHAnsi"/>
          <w:sz w:val="22"/>
          <w:szCs w:val="22"/>
        </w:rPr>
        <w:t>mu je úplne a presne známy rozsah diela, a že (i) nebude účtovať žiadne nepredvídateľné výdavky, náklady a práce naviac ani sa dožadovať zvýšenia ceny za dielo, že (ii) porozumel zadaniu predmetu a rozsahu diela vrátane príloh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za dielo, vyhodnotil ich a zahrnul do ceny za dielo aj pre prípad nepredvídateľných okolností príslušnú rezervu kalkulovaného rizika.</w:t>
      </w:r>
    </w:p>
    <w:p w14:paraId="63E9FD79" w14:textId="77777777" w:rsidR="008A4BF8" w:rsidRDefault="008A4BF8" w:rsidP="00331E1B">
      <w:pPr>
        <w:pStyle w:val="Advokt"/>
        <w:tabs>
          <w:tab w:val="left" w:pos="567"/>
        </w:tabs>
        <w:ind w:left="567" w:hanging="567"/>
        <w:jc w:val="both"/>
        <w:rPr>
          <w:rFonts w:asciiTheme="minorHAnsi" w:hAnsiTheme="minorHAnsi" w:cstheme="minorHAnsi"/>
          <w:sz w:val="22"/>
          <w:szCs w:val="22"/>
        </w:rPr>
      </w:pPr>
    </w:p>
    <w:p w14:paraId="05FDC434" w14:textId="77777777" w:rsidR="002E7CFA" w:rsidRPr="002E7CFA" w:rsidRDefault="002E7CFA" w:rsidP="00331E1B">
      <w:pPr>
        <w:pStyle w:val="Odsekzoznamu"/>
        <w:numPr>
          <w:ilvl w:val="0"/>
          <w:numId w:val="41"/>
        </w:numPr>
        <w:tabs>
          <w:tab w:val="left" w:pos="567"/>
        </w:tabs>
        <w:autoSpaceDE w:val="0"/>
        <w:autoSpaceDN w:val="0"/>
        <w:adjustRightInd w:val="0"/>
        <w:ind w:left="567" w:hanging="567"/>
        <w:jc w:val="both"/>
        <w:rPr>
          <w:rFonts w:asciiTheme="minorHAnsi" w:hAnsiTheme="minorHAnsi" w:cstheme="minorHAnsi"/>
        </w:rPr>
      </w:pPr>
      <w:r>
        <w:rPr>
          <w:rFonts w:asciiTheme="minorHAnsi" w:hAnsiTheme="minorHAnsi" w:cstheme="minorHAnsi"/>
          <w:color w:val="000000"/>
        </w:rPr>
        <w:t xml:space="preserve">Cena za dielo je stanovená </w:t>
      </w:r>
      <w:r w:rsidRPr="008679F8">
        <w:rPr>
          <w:rFonts w:asciiTheme="minorHAnsi" w:hAnsiTheme="minorHAnsi" w:cs="Times New Roman"/>
          <w:bCs/>
          <w:noProof w:val="0"/>
          <w:color w:val="000000"/>
          <w:szCs w:val="20"/>
          <w:lang w:eastAsia="en-US"/>
        </w:rPr>
        <w:t xml:space="preserve">na základe </w:t>
      </w:r>
      <w:r w:rsidRPr="008679F8">
        <w:rPr>
          <w:rFonts w:asciiTheme="minorHAnsi" w:hAnsiTheme="minorHAnsi" w:cstheme="minorHAnsi"/>
          <w:bCs/>
          <w:color w:val="000000"/>
        </w:rPr>
        <w:t>cenovej ponuky zhotoviteľa ako uchádzača vo verejnom obstarávaní ako súčet jednotlivých ocenených položiek uvedených v prílohe č. 1 Zmluvy</w:t>
      </w:r>
      <w:r w:rsidDel="000E390D">
        <w:rPr>
          <w:rFonts w:asciiTheme="minorHAnsi" w:hAnsiTheme="minorHAnsi" w:cstheme="minorHAnsi"/>
          <w:color w:val="000000"/>
        </w:rPr>
        <w:t xml:space="preserve"> </w:t>
      </w:r>
      <w:r>
        <w:rPr>
          <w:rFonts w:asciiTheme="minorHAnsi" w:hAnsiTheme="minorHAnsi" w:cstheme="minorHAnsi"/>
          <w:color w:val="000000"/>
        </w:rPr>
        <w:t xml:space="preserve">a podľa zákona č. 18/1996 Z. z. o cenách v znení neskorších predpisov. </w:t>
      </w:r>
    </w:p>
    <w:p w14:paraId="48025D00" w14:textId="77777777" w:rsidR="002E7CFA" w:rsidRPr="002E7CFA" w:rsidRDefault="002E7CFA" w:rsidP="00331E1B">
      <w:pPr>
        <w:pStyle w:val="Odsekzoznamu"/>
        <w:tabs>
          <w:tab w:val="left" w:pos="567"/>
        </w:tabs>
        <w:autoSpaceDE w:val="0"/>
        <w:autoSpaceDN w:val="0"/>
        <w:adjustRightInd w:val="0"/>
        <w:ind w:left="567" w:hanging="567"/>
        <w:jc w:val="both"/>
        <w:rPr>
          <w:rFonts w:asciiTheme="minorHAnsi" w:hAnsiTheme="minorHAnsi" w:cstheme="minorHAnsi"/>
        </w:rPr>
      </w:pPr>
    </w:p>
    <w:p w14:paraId="488D0DE2" w14:textId="4634A11E" w:rsidR="00236B34" w:rsidRPr="002E7CFA" w:rsidRDefault="00236B34" w:rsidP="00331E1B">
      <w:pPr>
        <w:pStyle w:val="Odsekzoznamu"/>
        <w:numPr>
          <w:ilvl w:val="0"/>
          <w:numId w:val="41"/>
        </w:numPr>
        <w:tabs>
          <w:tab w:val="left" w:pos="567"/>
        </w:tabs>
        <w:autoSpaceDE w:val="0"/>
        <w:autoSpaceDN w:val="0"/>
        <w:adjustRightInd w:val="0"/>
        <w:ind w:left="567" w:hanging="567"/>
        <w:jc w:val="both"/>
        <w:rPr>
          <w:rFonts w:asciiTheme="minorHAnsi" w:hAnsiTheme="minorHAnsi" w:cstheme="minorHAnsi"/>
        </w:rPr>
      </w:pPr>
      <w:r w:rsidRPr="002E7CFA">
        <w:rPr>
          <w:rFonts w:asciiTheme="minorHAnsi" w:hAnsiTheme="minorHAnsi" w:cstheme="minorHAnsi"/>
          <w:color w:val="000000"/>
        </w:rPr>
        <w:t xml:space="preserve">Celková cena </w:t>
      </w:r>
      <w:r w:rsidR="006558FB" w:rsidRPr="002E7CFA">
        <w:rPr>
          <w:rFonts w:asciiTheme="minorHAnsi" w:hAnsiTheme="minorHAnsi" w:cstheme="minorHAnsi"/>
          <w:color w:val="000000"/>
        </w:rPr>
        <w:t xml:space="preserve">za </w:t>
      </w:r>
      <w:r w:rsidRPr="002E7CFA">
        <w:rPr>
          <w:rFonts w:asciiTheme="minorHAnsi" w:hAnsiTheme="minorHAnsi" w:cstheme="minorHAnsi"/>
          <w:color w:val="000000"/>
        </w:rPr>
        <w:t>diel</w:t>
      </w:r>
      <w:r w:rsidR="006558FB" w:rsidRPr="002E7CFA">
        <w:rPr>
          <w:rFonts w:asciiTheme="minorHAnsi" w:hAnsiTheme="minorHAnsi" w:cstheme="minorHAnsi"/>
          <w:color w:val="000000"/>
        </w:rPr>
        <w:t>o</w:t>
      </w:r>
      <w:r w:rsidRPr="002E7CFA">
        <w:rPr>
          <w:rFonts w:asciiTheme="minorHAnsi" w:hAnsiTheme="minorHAnsi" w:cstheme="minorHAnsi"/>
          <w:color w:val="000000"/>
        </w:rPr>
        <w:t xml:space="preserve"> </w:t>
      </w:r>
      <w:r w:rsidR="0020321D">
        <w:rPr>
          <w:rFonts w:asciiTheme="minorHAnsi" w:hAnsiTheme="minorHAnsi" w:cstheme="minorHAnsi"/>
          <w:color w:val="000000"/>
        </w:rPr>
        <w:t>je dohodnutá nasledovne</w:t>
      </w:r>
      <w:r w:rsidRPr="002E7CFA">
        <w:rPr>
          <w:rFonts w:asciiTheme="minorHAnsi" w:hAnsiTheme="minorHAnsi" w:cstheme="minorHAnsi"/>
          <w:color w:val="000000"/>
        </w:rPr>
        <w:t xml:space="preserve">: </w:t>
      </w:r>
    </w:p>
    <w:p w14:paraId="665A7D9A" w14:textId="08B0AA03" w:rsidR="00236B34" w:rsidRPr="002E7CFA" w:rsidRDefault="00331E1B" w:rsidP="00331E1B">
      <w:pPr>
        <w:tabs>
          <w:tab w:val="left" w:pos="567"/>
        </w:tabs>
        <w:autoSpaceDE w:val="0"/>
        <w:autoSpaceDN w:val="0"/>
        <w:adjustRightInd w:val="0"/>
        <w:spacing w:after="0" w:line="240" w:lineRule="auto"/>
        <w:ind w:left="567" w:hanging="567"/>
        <w:rPr>
          <w:rFonts w:cstheme="minorHAnsi"/>
          <w:color w:val="000000"/>
        </w:rPr>
      </w:pPr>
      <w:bookmarkStart w:id="7" w:name="_Hlk105152960"/>
      <w:bookmarkStart w:id="8" w:name="_Hlk105152874"/>
      <w:bookmarkStart w:id="9" w:name="_Hlk105152991"/>
      <w:r>
        <w:rPr>
          <w:rFonts w:cstheme="minorHAnsi"/>
          <w:b/>
          <w:bCs/>
          <w:color w:val="000000"/>
        </w:rPr>
        <w:tab/>
      </w:r>
      <w:r w:rsidR="00236B34" w:rsidRPr="002E7CFA">
        <w:rPr>
          <w:rFonts w:cstheme="minorHAnsi"/>
          <w:b/>
          <w:bCs/>
          <w:color w:val="000000"/>
        </w:rPr>
        <w:t xml:space="preserve">Cena bez DPH: </w:t>
      </w:r>
      <w:r w:rsidR="00236B34" w:rsidRPr="002E7CFA">
        <w:rPr>
          <w:rFonts w:cstheme="minorHAnsi"/>
          <w:b/>
          <w:bCs/>
          <w:color w:val="000000"/>
        </w:rPr>
        <w:tab/>
      </w:r>
      <w:r w:rsidR="00236B34" w:rsidRPr="002E7CFA">
        <w:rPr>
          <w:rFonts w:cstheme="minorHAnsi"/>
          <w:b/>
          <w:bCs/>
          <w:color w:val="000000"/>
        </w:rPr>
        <w:tab/>
      </w:r>
      <w:r w:rsidR="00236B34" w:rsidRPr="002E7CFA">
        <w:rPr>
          <w:rFonts w:cstheme="minorHAnsi"/>
          <w:b/>
          <w:bCs/>
          <w:color w:val="000000"/>
        </w:rPr>
        <w:tab/>
        <w:t xml:space="preserve">Eur </w:t>
      </w:r>
      <w:bookmarkEnd w:id="7"/>
    </w:p>
    <w:p w14:paraId="3891695E" w14:textId="7C76F740" w:rsidR="00236B34" w:rsidRPr="002E7CFA" w:rsidRDefault="00331E1B" w:rsidP="00331E1B">
      <w:pPr>
        <w:tabs>
          <w:tab w:val="left" w:pos="567"/>
        </w:tabs>
        <w:autoSpaceDE w:val="0"/>
        <w:autoSpaceDN w:val="0"/>
        <w:adjustRightInd w:val="0"/>
        <w:spacing w:after="0" w:line="240" w:lineRule="auto"/>
        <w:ind w:left="567" w:hanging="567"/>
        <w:rPr>
          <w:rFonts w:cstheme="minorHAnsi"/>
          <w:color w:val="000000"/>
        </w:rPr>
      </w:pPr>
      <w:r>
        <w:rPr>
          <w:rFonts w:cstheme="minorHAnsi"/>
          <w:b/>
          <w:bCs/>
          <w:color w:val="000000"/>
        </w:rPr>
        <w:tab/>
      </w:r>
      <w:r w:rsidR="00236B34" w:rsidRPr="002E7CFA">
        <w:rPr>
          <w:rFonts w:cstheme="minorHAnsi"/>
          <w:b/>
          <w:bCs/>
          <w:color w:val="000000"/>
        </w:rPr>
        <w:t>DPH vo výške 20</w:t>
      </w:r>
      <w:r w:rsidR="0059284E" w:rsidRPr="002E7CFA">
        <w:rPr>
          <w:rFonts w:cstheme="minorHAnsi"/>
          <w:b/>
          <w:bCs/>
          <w:color w:val="000000"/>
        </w:rPr>
        <w:t xml:space="preserve"> </w:t>
      </w:r>
      <w:r w:rsidR="00236B34" w:rsidRPr="002E7CFA">
        <w:rPr>
          <w:rFonts w:cstheme="minorHAnsi"/>
          <w:b/>
          <w:bCs/>
          <w:color w:val="000000"/>
        </w:rPr>
        <w:t xml:space="preserve">%: </w:t>
      </w:r>
      <w:r w:rsidR="00236B34" w:rsidRPr="002E7CFA">
        <w:rPr>
          <w:rFonts w:cstheme="minorHAnsi"/>
          <w:b/>
          <w:bCs/>
          <w:color w:val="000000"/>
        </w:rPr>
        <w:tab/>
      </w:r>
      <w:r w:rsidR="00236B34" w:rsidRPr="002E7CFA">
        <w:rPr>
          <w:rFonts w:cstheme="minorHAnsi"/>
          <w:b/>
          <w:bCs/>
          <w:color w:val="000000"/>
        </w:rPr>
        <w:tab/>
      </w:r>
      <w:r w:rsidR="00236B34" w:rsidRPr="002E7CFA">
        <w:rPr>
          <w:rFonts w:cstheme="minorHAnsi"/>
          <w:b/>
          <w:bCs/>
          <w:color w:val="000000"/>
        </w:rPr>
        <w:tab/>
        <w:t xml:space="preserve">Eur </w:t>
      </w:r>
    </w:p>
    <w:p w14:paraId="3D840E9E" w14:textId="7AF83AFF" w:rsidR="00236B34" w:rsidRPr="002E7CFA" w:rsidRDefault="00331E1B" w:rsidP="00331E1B">
      <w:pPr>
        <w:tabs>
          <w:tab w:val="left" w:pos="567"/>
        </w:tabs>
        <w:autoSpaceDE w:val="0"/>
        <w:autoSpaceDN w:val="0"/>
        <w:adjustRightInd w:val="0"/>
        <w:spacing w:after="0" w:line="240" w:lineRule="auto"/>
        <w:ind w:left="567" w:hanging="567"/>
        <w:rPr>
          <w:rFonts w:cstheme="minorHAnsi"/>
          <w:color w:val="000000"/>
        </w:rPr>
      </w:pPr>
      <w:r>
        <w:rPr>
          <w:rFonts w:cstheme="minorHAnsi"/>
          <w:b/>
          <w:bCs/>
          <w:color w:val="000000"/>
        </w:rPr>
        <w:tab/>
      </w:r>
      <w:r w:rsidR="00236B34" w:rsidRPr="002E7CFA">
        <w:rPr>
          <w:rFonts w:cstheme="minorHAnsi"/>
          <w:b/>
          <w:bCs/>
          <w:color w:val="000000"/>
        </w:rPr>
        <w:t xml:space="preserve">Cena s DPH: </w:t>
      </w:r>
      <w:r w:rsidR="00236B34" w:rsidRPr="002E7CFA">
        <w:rPr>
          <w:rFonts w:cstheme="minorHAnsi"/>
          <w:b/>
          <w:bCs/>
          <w:color w:val="000000"/>
        </w:rPr>
        <w:tab/>
      </w:r>
      <w:r w:rsidR="00236B34" w:rsidRPr="002E7CFA">
        <w:rPr>
          <w:rFonts w:cstheme="minorHAnsi"/>
          <w:b/>
          <w:bCs/>
          <w:color w:val="000000"/>
        </w:rPr>
        <w:tab/>
      </w:r>
      <w:r w:rsidR="00236B34" w:rsidRPr="002E7CFA">
        <w:rPr>
          <w:rFonts w:cstheme="minorHAnsi"/>
          <w:b/>
          <w:bCs/>
          <w:color w:val="000000"/>
        </w:rPr>
        <w:tab/>
        <w:t xml:space="preserve">Eur </w:t>
      </w:r>
    </w:p>
    <w:p w14:paraId="0E31AA94" w14:textId="1FFC4672" w:rsidR="00236B34" w:rsidRPr="002E7CFA" w:rsidRDefault="00331E1B" w:rsidP="00331E1B">
      <w:pPr>
        <w:tabs>
          <w:tab w:val="left" w:pos="567"/>
        </w:tabs>
        <w:autoSpaceDE w:val="0"/>
        <w:autoSpaceDN w:val="0"/>
        <w:adjustRightInd w:val="0"/>
        <w:spacing w:line="240" w:lineRule="auto"/>
        <w:ind w:left="567" w:hanging="567"/>
        <w:rPr>
          <w:rFonts w:cstheme="minorHAnsi"/>
          <w:color w:val="000000"/>
        </w:rPr>
      </w:pPr>
      <w:r>
        <w:rPr>
          <w:rFonts w:cstheme="minorHAnsi"/>
          <w:color w:val="000000"/>
        </w:rPr>
        <w:tab/>
      </w:r>
      <w:r w:rsidR="00236B34" w:rsidRPr="002E7CFA">
        <w:rPr>
          <w:rFonts w:cstheme="minorHAnsi"/>
          <w:color w:val="000000"/>
        </w:rPr>
        <w:t>(slovom: ...................................... s DPH</w:t>
      </w:r>
      <w:bookmarkEnd w:id="8"/>
      <w:r w:rsidR="00236B34" w:rsidRPr="002E7CFA">
        <w:rPr>
          <w:rFonts w:cstheme="minorHAnsi"/>
          <w:color w:val="000000"/>
        </w:rPr>
        <w:t xml:space="preserve">) </w:t>
      </w:r>
    </w:p>
    <w:bookmarkEnd w:id="9"/>
    <w:p w14:paraId="2269A7D0" w14:textId="2A1D9418" w:rsidR="00236B34" w:rsidRDefault="00236B34" w:rsidP="00331E1B">
      <w:pPr>
        <w:pStyle w:val="Odsekzoznamu"/>
        <w:numPr>
          <w:ilvl w:val="0"/>
          <w:numId w:val="41"/>
        </w:numPr>
        <w:tabs>
          <w:tab w:val="left" w:pos="567"/>
        </w:tabs>
        <w:autoSpaceDE w:val="0"/>
        <w:autoSpaceDN w:val="0"/>
        <w:adjustRightInd w:val="0"/>
        <w:spacing w:after="240"/>
        <w:ind w:left="567" w:hanging="567"/>
        <w:jc w:val="both"/>
        <w:rPr>
          <w:rFonts w:asciiTheme="minorHAnsi" w:hAnsiTheme="minorHAnsi" w:cstheme="minorHAnsi"/>
          <w:color w:val="000000"/>
        </w:rPr>
      </w:pPr>
      <w:r>
        <w:rPr>
          <w:rFonts w:asciiTheme="minorHAnsi" w:hAnsiTheme="minorHAnsi" w:cstheme="minorHAnsi"/>
          <w:color w:val="000000"/>
        </w:rPr>
        <w:t xml:space="preserve">Cena </w:t>
      </w:r>
      <w:r w:rsidR="0059284E">
        <w:rPr>
          <w:rFonts w:asciiTheme="minorHAnsi" w:hAnsiTheme="minorHAnsi" w:cstheme="minorHAnsi"/>
          <w:color w:val="000000"/>
        </w:rPr>
        <w:t xml:space="preserve">za </w:t>
      </w:r>
      <w:r>
        <w:rPr>
          <w:rFonts w:asciiTheme="minorHAnsi" w:hAnsiTheme="minorHAnsi" w:cstheme="minorHAnsi"/>
          <w:color w:val="000000"/>
        </w:rPr>
        <w:t>diel</w:t>
      </w:r>
      <w:r w:rsidR="0059284E">
        <w:rPr>
          <w:rFonts w:asciiTheme="minorHAnsi" w:hAnsiTheme="minorHAnsi" w:cstheme="minorHAnsi"/>
          <w:color w:val="000000"/>
        </w:rPr>
        <w:t>o</w:t>
      </w:r>
      <w:r>
        <w:rPr>
          <w:rFonts w:asciiTheme="minorHAnsi" w:hAnsiTheme="minorHAnsi" w:cstheme="minorHAnsi"/>
          <w:color w:val="000000"/>
        </w:rPr>
        <w:t xml:space="preserve"> je zhodná s</w:t>
      </w:r>
      <w:r w:rsidR="0059284E">
        <w:rPr>
          <w:rFonts w:asciiTheme="minorHAnsi" w:hAnsiTheme="minorHAnsi" w:cstheme="minorHAnsi"/>
          <w:color w:val="000000"/>
        </w:rPr>
        <w:t> </w:t>
      </w:r>
      <w:r>
        <w:rPr>
          <w:rFonts w:asciiTheme="minorHAnsi" w:hAnsiTheme="minorHAnsi" w:cstheme="minorHAnsi"/>
          <w:color w:val="000000"/>
        </w:rPr>
        <w:t>cenou</w:t>
      </w:r>
      <w:r w:rsidR="0059284E">
        <w:rPr>
          <w:rFonts w:asciiTheme="minorHAnsi" w:hAnsiTheme="minorHAnsi" w:cstheme="minorHAnsi"/>
          <w:color w:val="000000"/>
        </w:rPr>
        <w:t xml:space="preserve"> za</w:t>
      </w:r>
      <w:r>
        <w:rPr>
          <w:rFonts w:asciiTheme="minorHAnsi" w:hAnsiTheme="minorHAnsi" w:cstheme="minorHAnsi"/>
          <w:color w:val="000000"/>
        </w:rPr>
        <w:t xml:space="preserve"> diel</w:t>
      </w:r>
      <w:r w:rsidR="0059284E">
        <w:rPr>
          <w:rFonts w:asciiTheme="minorHAnsi" w:hAnsiTheme="minorHAnsi" w:cstheme="minorHAnsi"/>
          <w:color w:val="000000"/>
        </w:rPr>
        <w:t>o</w:t>
      </w:r>
      <w:r>
        <w:rPr>
          <w:rFonts w:asciiTheme="minorHAnsi" w:hAnsiTheme="minorHAnsi" w:cstheme="minorHAnsi"/>
          <w:color w:val="000000"/>
        </w:rPr>
        <w:t xml:space="preserve">, ktorú predložil zhotoviteľ v postavení uchádzača vo svojej ponuke v rámci procesu verejného obstarávania. </w:t>
      </w:r>
    </w:p>
    <w:p w14:paraId="4A57AB4E" w14:textId="139A1206" w:rsidR="00236B34" w:rsidRDefault="00236B34" w:rsidP="00331E1B">
      <w:pPr>
        <w:pStyle w:val="Odsekzoznamu"/>
        <w:numPr>
          <w:ilvl w:val="0"/>
          <w:numId w:val="41"/>
        </w:numPr>
        <w:tabs>
          <w:tab w:val="left" w:pos="567"/>
        </w:tabs>
        <w:autoSpaceDE w:val="0"/>
        <w:autoSpaceDN w:val="0"/>
        <w:adjustRightInd w:val="0"/>
        <w:ind w:left="567" w:hanging="567"/>
        <w:jc w:val="both"/>
        <w:rPr>
          <w:rFonts w:asciiTheme="minorHAnsi" w:hAnsiTheme="minorHAnsi" w:cstheme="minorHAnsi"/>
          <w:color w:val="000000"/>
        </w:rPr>
      </w:pPr>
      <w:r w:rsidRPr="004D2965">
        <w:rPr>
          <w:rFonts w:asciiTheme="minorHAnsi" w:hAnsiTheme="minorHAnsi" w:cstheme="minorHAnsi"/>
          <w:color w:val="000000"/>
        </w:rPr>
        <w:t xml:space="preserve">Cena za dielo dohodnutá zmluvnými stranami podľa </w:t>
      </w:r>
      <w:r w:rsidR="000918D1">
        <w:rPr>
          <w:rFonts w:asciiTheme="minorHAnsi" w:hAnsiTheme="minorHAnsi" w:cstheme="minorHAnsi"/>
          <w:color w:val="000000"/>
        </w:rPr>
        <w:t>ods.</w:t>
      </w:r>
      <w:r w:rsidR="000918D1" w:rsidRPr="004D2965">
        <w:rPr>
          <w:rFonts w:asciiTheme="minorHAnsi" w:hAnsiTheme="minorHAnsi" w:cstheme="minorHAnsi"/>
          <w:color w:val="000000"/>
        </w:rPr>
        <w:t xml:space="preserve"> </w:t>
      </w:r>
      <w:r w:rsidR="0020321D">
        <w:rPr>
          <w:rFonts w:asciiTheme="minorHAnsi" w:hAnsiTheme="minorHAnsi" w:cstheme="minorHAnsi"/>
          <w:color w:val="000000"/>
        </w:rPr>
        <w:t>3</w:t>
      </w:r>
      <w:r w:rsidRPr="004D2965">
        <w:rPr>
          <w:rFonts w:asciiTheme="minorHAnsi" w:hAnsiTheme="minorHAnsi" w:cstheme="minorHAnsi"/>
          <w:color w:val="000000"/>
        </w:rPr>
        <w:t xml:space="preserve"> tohto článku Zmluvy je cena konečná, maximálna a platná počas celej doby trvania Zmluvy a v celom rozsahu zahŕňa všetky náklady a </w:t>
      </w:r>
      <w:r w:rsidRPr="004D2965">
        <w:rPr>
          <w:rFonts w:asciiTheme="minorHAnsi" w:hAnsiTheme="minorHAnsi" w:cstheme="minorHAnsi"/>
          <w:color w:val="000000"/>
        </w:rPr>
        <w:lastRenderedPageBreak/>
        <w:t xml:space="preserve">réžie </w:t>
      </w:r>
      <w:r w:rsidR="0018760B" w:rsidRPr="004D2965">
        <w:rPr>
          <w:rFonts w:asciiTheme="minorHAnsi" w:hAnsiTheme="minorHAnsi" w:cstheme="minorHAnsi"/>
          <w:color w:val="000000"/>
        </w:rPr>
        <w:t>súvisiace s realizáciou diela, ktoré vyplývajú pre zhotoviteľa z tejto Zmluv</w:t>
      </w:r>
      <w:r w:rsidR="00AB1809">
        <w:rPr>
          <w:rFonts w:asciiTheme="minorHAnsi" w:hAnsiTheme="minorHAnsi" w:cstheme="minorHAnsi"/>
          <w:color w:val="000000"/>
        </w:rPr>
        <w:t xml:space="preserve">y </w:t>
      </w:r>
      <w:r w:rsidR="00AB1809" w:rsidRPr="00AB1809">
        <w:rPr>
          <w:rFonts w:asciiTheme="minorHAnsi" w:hAnsiTheme="minorHAnsi" w:cstheme="minorHAnsi"/>
          <w:color w:val="000000"/>
        </w:rPr>
        <w:t>(</w:t>
      </w:r>
      <w:r w:rsidR="00F62548">
        <w:rPr>
          <w:rFonts w:asciiTheme="minorHAnsi" w:hAnsiTheme="minorHAnsi" w:cstheme="minorHAnsi"/>
          <w:color w:val="000000"/>
        </w:rPr>
        <w:t xml:space="preserve">najmä, nie však výlučne </w:t>
      </w:r>
      <w:r w:rsidR="00AB1809" w:rsidRPr="00AB1809">
        <w:rPr>
          <w:rFonts w:asciiTheme="minorHAnsi" w:hAnsiTheme="minorHAnsi" w:cstheme="minorHAnsi"/>
          <w:color w:val="000000"/>
        </w:rPr>
        <w:t xml:space="preserve">zriadenie </w:t>
      </w:r>
      <w:r w:rsidR="00B016A3">
        <w:rPr>
          <w:rFonts w:asciiTheme="minorHAnsi" w:hAnsiTheme="minorHAnsi" w:cstheme="minorHAnsi"/>
          <w:color w:val="000000"/>
        </w:rPr>
        <w:t>staveniska</w:t>
      </w:r>
      <w:r w:rsidR="00AB1809" w:rsidRPr="00AB1809">
        <w:rPr>
          <w:rFonts w:asciiTheme="minorHAnsi" w:hAnsiTheme="minorHAnsi" w:cstheme="minorHAnsi"/>
          <w:color w:val="000000"/>
        </w:rPr>
        <w:t xml:space="preserve">, prípravné práce, dočasné lávky, depónie, drvenie a recyklácia materiálov, rekultivácie, výruby, náhradná výsadba, zriadenie uzávierok, dočasného dopravného značenia, územné a prevádzkové vplyvy, náklady na obchádzky, odvoz a likvidácia vzniknutého odpadu, skúšky a dokumentácia kvality materiálov a postupov zhotovovaného diela, fotodokumentácia priebehu realizácie diela, vyhotovenie dokumentácie </w:t>
      </w:r>
      <w:r w:rsidR="00C73A92">
        <w:rPr>
          <w:rFonts w:asciiTheme="minorHAnsi" w:hAnsiTheme="minorHAnsi" w:cstheme="minorHAnsi"/>
          <w:color w:val="000000"/>
        </w:rPr>
        <w:t>vykonávaných</w:t>
      </w:r>
      <w:r w:rsidR="00AB1809" w:rsidRPr="00AB1809">
        <w:rPr>
          <w:rFonts w:asciiTheme="minorHAnsi" w:hAnsiTheme="minorHAnsi" w:cstheme="minorHAnsi"/>
          <w:color w:val="000000"/>
        </w:rPr>
        <w:t xml:space="preserve"> prác a výrobnotechnickej dokumentácie, vyhotovenie dokumentácie skutočného vyhotovenia stavby a iné).</w:t>
      </w:r>
      <w:r w:rsidRPr="004D2965">
        <w:rPr>
          <w:rFonts w:asciiTheme="minorHAnsi" w:hAnsiTheme="minorHAnsi" w:cstheme="minorHAnsi"/>
          <w:color w:val="000000"/>
        </w:rPr>
        <w:t xml:space="preserve"> </w:t>
      </w:r>
    </w:p>
    <w:p w14:paraId="48E14F9D" w14:textId="77777777" w:rsidR="00BF470E" w:rsidRPr="004D2965" w:rsidRDefault="00BF470E" w:rsidP="00331E1B">
      <w:pPr>
        <w:pStyle w:val="Odsekzoznamu"/>
        <w:tabs>
          <w:tab w:val="left" w:pos="709"/>
        </w:tabs>
        <w:autoSpaceDE w:val="0"/>
        <w:autoSpaceDN w:val="0"/>
        <w:adjustRightInd w:val="0"/>
        <w:ind w:left="567" w:hanging="567"/>
        <w:jc w:val="both"/>
        <w:rPr>
          <w:rFonts w:cstheme="minorHAnsi"/>
          <w:color w:val="000000"/>
        </w:rPr>
      </w:pPr>
    </w:p>
    <w:p w14:paraId="01B47A71" w14:textId="23DE018F" w:rsidR="00D10DC7" w:rsidRPr="00C73A92" w:rsidRDefault="00D142C5" w:rsidP="00331E1B">
      <w:pPr>
        <w:pStyle w:val="Odsekzoznamu"/>
        <w:numPr>
          <w:ilvl w:val="0"/>
          <w:numId w:val="41"/>
        </w:numPr>
        <w:tabs>
          <w:tab w:val="left" w:pos="567"/>
        </w:tabs>
        <w:autoSpaceDE w:val="0"/>
        <w:autoSpaceDN w:val="0"/>
        <w:adjustRightInd w:val="0"/>
        <w:ind w:left="567" w:hanging="567"/>
        <w:jc w:val="both"/>
        <w:rPr>
          <w:rFonts w:cstheme="minorHAnsi"/>
          <w:color w:val="000000"/>
        </w:rPr>
      </w:pPr>
      <w:r w:rsidRPr="009B79B6">
        <w:rPr>
          <w:rFonts w:asciiTheme="minorHAnsi" w:hAnsiTheme="minorHAnsi" w:cstheme="minorHAnsi"/>
        </w:rPr>
        <w:t xml:space="preserve">Príloha č. 1 k Zmluve je ocenený </w:t>
      </w:r>
      <w:r w:rsidR="00C73A92">
        <w:rPr>
          <w:rFonts w:asciiTheme="minorHAnsi" w:hAnsiTheme="minorHAnsi" w:cstheme="minorHAnsi"/>
        </w:rPr>
        <w:t>v</w:t>
      </w:r>
      <w:r w:rsidRPr="009B79B6">
        <w:rPr>
          <w:rFonts w:asciiTheme="minorHAnsi" w:hAnsiTheme="minorHAnsi" w:cstheme="minorHAnsi"/>
        </w:rPr>
        <w:t>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r>
        <w:rPr>
          <w:rFonts w:asciiTheme="minorHAnsi" w:hAnsiTheme="minorHAnsi" w:cstheme="minorHAnsi"/>
        </w:rPr>
        <w:t>.</w:t>
      </w:r>
    </w:p>
    <w:p w14:paraId="3EDBAB27" w14:textId="77777777" w:rsidR="00C73A92" w:rsidRPr="00C73A92" w:rsidRDefault="00C73A92" w:rsidP="00331E1B">
      <w:pPr>
        <w:pStyle w:val="Odsekzoznamu"/>
        <w:tabs>
          <w:tab w:val="left" w:pos="567"/>
        </w:tabs>
        <w:ind w:left="567" w:hanging="567"/>
        <w:rPr>
          <w:rFonts w:cstheme="minorHAnsi"/>
          <w:color w:val="000000"/>
        </w:rPr>
      </w:pPr>
    </w:p>
    <w:p w14:paraId="58BF52E3" w14:textId="77777777" w:rsidR="00C73A92" w:rsidRPr="00C73A92" w:rsidRDefault="00C73A92" w:rsidP="00331E1B">
      <w:pPr>
        <w:pStyle w:val="Odsekzoznamu"/>
        <w:tabs>
          <w:tab w:val="left" w:pos="284"/>
        </w:tabs>
        <w:autoSpaceDE w:val="0"/>
        <w:autoSpaceDN w:val="0"/>
        <w:adjustRightInd w:val="0"/>
        <w:ind w:left="142"/>
        <w:jc w:val="both"/>
        <w:rPr>
          <w:rFonts w:cstheme="minorHAnsi"/>
          <w:color w:val="000000"/>
        </w:rPr>
      </w:pPr>
    </w:p>
    <w:p w14:paraId="2053B9E3" w14:textId="77777777" w:rsidR="00236B34" w:rsidRDefault="00236B34" w:rsidP="00331E1B">
      <w:pPr>
        <w:tabs>
          <w:tab w:val="left" w:pos="284"/>
        </w:tabs>
        <w:autoSpaceDE w:val="0"/>
        <w:autoSpaceDN w:val="0"/>
        <w:adjustRightInd w:val="0"/>
        <w:spacing w:after="0" w:line="240" w:lineRule="auto"/>
        <w:ind w:left="142"/>
        <w:jc w:val="center"/>
        <w:rPr>
          <w:rFonts w:cstheme="minorHAnsi"/>
          <w:color w:val="000000"/>
        </w:rPr>
      </w:pPr>
      <w:r>
        <w:rPr>
          <w:rFonts w:cstheme="minorHAnsi"/>
          <w:b/>
          <w:bCs/>
          <w:color w:val="000000"/>
        </w:rPr>
        <w:t>Čl. VI.</w:t>
      </w:r>
    </w:p>
    <w:p w14:paraId="470EF82E" w14:textId="77777777" w:rsidR="00236B34" w:rsidRDefault="00236B34" w:rsidP="00331E1B">
      <w:pPr>
        <w:tabs>
          <w:tab w:val="left" w:pos="284"/>
        </w:tabs>
        <w:autoSpaceDE w:val="0"/>
        <w:autoSpaceDN w:val="0"/>
        <w:adjustRightInd w:val="0"/>
        <w:spacing w:after="0" w:line="240" w:lineRule="auto"/>
        <w:ind w:left="142"/>
        <w:jc w:val="center"/>
        <w:rPr>
          <w:rFonts w:cstheme="minorHAnsi"/>
          <w:color w:val="000000"/>
        </w:rPr>
      </w:pPr>
      <w:r>
        <w:rPr>
          <w:rFonts w:cstheme="minorHAnsi"/>
          <w:b/>
          <w:bCs/>
          <w:color w:val="000000"/>
        </w:rPr>
        <w:t>Platobné podmienky</w:t>
      </w:r>
    </w:p>
    <w:p w14:paraId="2453D7D3" w14:textId="77777777" w:rsidR="00236B34" w:rsidRDefault="00236B34" w:rsidP="00331E1B">
      <w:pPr>
        <w:pStyle w:val="Odsekzoznamu"/>
        <w:numPr>
          <w:ilvl w:val="0"/>
          <w:numId w:val="7"/>
        </w:numPr>
        <w:tabs>
          <w:tab w:val="left" w:pos="567"/>
        </w:tabs>
        <w:autoSpaceDE w:val="0"/>
        <w:autoSpaceDN w:val="0"/>
        <w:adjustRightInd w:val="0"/>
        <w:spacing w:after="240"/>
        <w:ind w:left="567" w:hanging="567"/>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69F5F4E9" w14:textId="3C0D8C1C" w:rsidR="00683F74" w:rsidRPr="00D9532E" w:rsidRDefault="00236B34" w:rsidP="00331E1B">
      <w:pPr>
        <w:pStyle w:val="Odsekzoznamu"/>
        <w:numPr>
          <w:ilvl w:val="0"/>
          <w:numId w:val="7"/>
        </w:numPr>
        <w:tabs>
          <w:tab w:val="left" w:pos="567"/>
        </w:tabs>
        <w:autoSpaceDE w:val="0"/>
        <w:autoSpaceDN w:val="0"/>
        <w:adjustRightInd w:val="0"/>
        <w:spacing w:after="240"/>
        <w:ind w:left="567" w:hanging="567"/>
        <w:jc w:val="both"/>
        <w:rPr>
          <w:rFonts w:asciiTheme="minorHAnsi" w:hAnsiTheme="minorHAnsi" w:cstheme="minorHAnsi"/>
          <w:color w:val="000000"/>
        </w:rPr>
      </w:pPr>
      <w:r w:rsidRPr="00D9532E">
        <w:rPr>
          <w:rFonts w:asciiTheme="minorHAnsi" w:hAnsiTheme="minorHAnsi" w:cstheme="minorHAnsi"/>
          <w:color w:val="000000"/>
        </w:rPr>
        <w:t>Zhotoviteľ je oprávnený vystaviť faktúry za vykonané dodávky a práce</w:t>
      </w:r>
      <w:r w:rsidR="0006687E">
        <w:rPr>
          <w:rFonts w:asciiTheme="minorHAnsi" w:hAnsiTheme="minorHAnsi" w:cstheme="minorHAnsi"/>
          <w:color w:val="000000"/>
        </w:rPr>
        <w:t>, osobitne</w:t>
      </w:r>
      <w:r w:rsidRPr="00D9532E">
        <w:rPr>
          <w:rFonts w:asciiTheme="minorHAnsi" w:hAnsiTheme="minorHAnsi" w:cstheme="minorHAnsi"/>
          <w:color w:val="000000"/>
        </w:rPr>
        <w:t xml:space="preserve"> na </w:t>
      </w:r>
      <w:r w:rsidR="0006687E">
        <w:rPr>
          <w:rFonts w:asciiTheme="minorHAnsi" w:hAnsiTheme="minorHAnsi" w:cstheme="minorHAnsi"/>
          <w:color w:val="000000"/>
        </w:rPr>
        <w:t>každú časť</w:t>
      </w:r>
      <w:r w:rsidRPr="00D9532E">
        <w:rPr>
          <w:rFonts w:asciiTheme="minorHAnsi" w:hAnsiTheme="minorHAnsi" w:cstheme="minorHAnsi"/>
          <w:color w:val="000000"/>
        </w:rPr>
        <w:t xml:space="preserve"> diel</w:t>
      </w:r>
      <w:r w:rsidR="0006687E">
        <w:rPr>
          <w:rFonts w:asciiTheme="minorHAnsi" w:hAnsiTheme="minorHAnsi" w:cstheme="minorHAnsi"/>
          <w:color w:val="000000"/>
        </w:rPr>
        <w:t>a,</w:t>
      </w:r>
      <w:r w:rsidRPr="00D9532E">
        <w:rPr>
          <w:rFonts w:asciiTheme="minorHAnsi" w:hAnsiTheme="minorHAnsi" w:cstheme="minorHAnsi"/>
          <w:color w:val="000000"/>
        </w:rPr>
        <w:t xml:space="preserve"> v zmysle tejto Zmluvy maximálne v </w:t>
      </w:r>
      <w:r w:rsidR="004C10C4" w:rsidRPr="00D9532E">
        <w:rPr>
          <w:rFonts w:asciiTheme="minorHAnsi" w:hAnsiTheme="minorHAnsi" w:cstheme="minorHAnsi"/>
          <w:color w:val="000000"/>
        </w:rPr>
        <w:t>troch</w:t>
      </w:r>
      <w:r w:rsidRPr="00D9532E">
        <w:rPr>
          <w:rFonts w:asciiTheme="minorHAnsi" w:hAnsiTheme="minorHAnsi" w:cstheme="minorHAnsi"/>
          <w:color w:val="000000"/>
        </w:rPr>
        <w:t xml:space="preserve"> fakturačných celkoch</w:t>
      </w:r>
      <w:r w:rsidR="00FF2010">
        <w:rPr>
          <w:rFonts w:asciiTheme="minorHAnsi" w:hAnsiTheme="minorHAnsi" w:cstheme="minorHAnsi"/>
          <w:color w:val="000000"/>
        </w:rPr>
        <w:t xml:space="preserve"> nasledovne</w:t>
      </w:r>
      <w:r w:rsidR="00683F74" w:rsidRPr="00D9532E">
        <w:rPr>
          <w:rFonts w:asciiTheme="minorHAnsi" w:hAnsiTheme="minorHAnsi" w:cstheme="minorHAnsi"/>
          <w:color w:val="000000"/>
        </w:rPr>
        <w:t>:</w:t>
      </w:r>
    </w:p>
    <w:p w14:paraId="6E845F51" w14:textId="4CDE6225" w:rsidR="000503AE" w:rsidRPr="00D9532E" w:rsidRDefault="00236B34" w:rsidP="00331E1B">
      <w:pPr>
        <w:pStyle w:val="Odsekzoznamu"/>
        <w:numPr>
          <w:ilvl w:val="0"/>
          <w:numId w:val="27"/>
        </w:numPr>
        <w:tabs>
          <w:tab w:val="left" w:pos="851"/>
          <w:tab w:val="left" w:pos="993"/>
        </w:tabs>
        <w:autoSpaceDE w:val="0"/>
        <w:autoSpaceDN w:val="0"/>
        <w:adjustRightInd w:val="0"/>
        <w:spacing w:after="240"/>
        <w:ind w:left="851" w:hanging="284"/>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prvého </w:t>
      </w:r>
      <w:r w:rsidR="00683F74" w:rsidRPr="00D9532E">
        <w:rPr>
          <w:rFonts w:asciiTheme="minorHAnsi" w:hAnsiTheme="minorHAnsi" w:cstheme="minorHAnsi"/>
          <w:color w:val="000000"/>
        </w:rPr>
        <w:t xml:space="preserve">fakturačného celku bude </w:t>
      </w:r>
      <w:r w:rsidR="005849D7">
        <w:rPr>
          <w:rFonts w:asciiTheme="minorHAnsi" w:hAnsiTheme="minorHAnsi" w:cstheme="minorHAnsi"/>
          <w:color w:val="000000"/>
        </w:rPr>
        <w:t xml:space="preserve">maximálne </w:t>
      </w:r>
      <w:r w:rsidR="00683F74" w:rsidRPr="00433673">
        <w:rPr>
          <w:rFonts w:asciiTheme="minorHAnsi" w:hAnsiTheme="minorHAnsi" w:cstheme="minorHAnsi"/>
          <w:color w:val="000000"/>
        </w:rPr>
        <w:t>40</w:t>
      </w:r>
      <w:r w:rsidR="0059284E" w:rsidRPr="007D3E7E">
        <w:rPr>
          <w:rFonts w:asciiTheme="minorHAnsi" w:hAnsiTheme="minorHAnsi" w:cstheme="minorHAnsi"/>
          <w:color w:val="000000"/>
        </w:rPr>
        <w:t xml:space="preserve"> </w:t>
      </w:r>
      <w:r w:rsidR="00683F74" w:rsidRPr="007D3E7E">
        <w:rPr>
          <w:rFonts w:asciiTheme="minorHAnsi" w:hAnsiTheme="minorHAnsi" w:cstheme="minorHAnsi"/>
          <w:color w:val="000000"/>
        </w:rPr>
        <w:t>% z </w:t>
      </w:r>
      <w:r w:rsidR="00683F74" w:rsidRPr="00433673">
        <w:rPr>
          <w:rFonts w:asciiTheme="minorHAnsi" w:hAnsiTheme="minorHAnsi" w:cstheme="minorHAnsi"/>
          <w:color w:val="000000"/>
        </w:rPr>
        <w:t>celkovej ceny</w:t>
      </w:r>
      <w:r w:rsidR="006558FB" w:rsidRPr="00433673">
        <w:rPr>
          <w:rFonts w:asciiTheme="minorHAnsi" w:hAnsiTheme="minorHAnsi" w:cstheme="minorHAnsi"/>
          <w:color w:val="000000"/>
        </w:rPr>
        <w:t xml:space="preserve"> za</w:t>
      </w:r>
      <w:r w:rsidR="00683F74" w:rsidRPr="00433673">
        <w:rPr>
          <w:rFonts w:asciiTheme="minorHAnsi" w:hAnsiTheme="minorHAnsi" w:cstheme="minorHAnsi"/>
          <w:color w:val="000000"/>
        </w:rPr>
        <w:t xml:space="preserve"> </w:t>
      </w:r>
      <w:r w:rsidR="00823FAC">
        <w:rPr>
          <w:rFonts w:asciiTheme="minorHAnsi" w:hAnsiTheme="minorHAnsi" w:cstheme="minorHAnsi"/>
          <w:color w:val="000000"/>
        </w:rPr>
        <w:t>dielo</w:t>
      </w:r>
      <w:r w:rsidR="007D3E7E" w:rsidRPr="007D3E7E">
        <w:rPr>
          <w:rFonts w:asciiTheme="minorHAnsi" w:hAnsiTheme="minorHAnsi" w:cstheme="minorHAnsi"/>
          <w:color w:val="000000"/>
        </w:rPr>
        <w:t xml:space="preserve"> </w:t>
      </w:r>
      <w:r w:rsidR="00683F74" w:rsidRPr="00D9532E">
        <w:rPr>
          <w:rFonts w:asciiTheme="minorHAnsi" w:hAnsiTheme="minorHAnsi" w:cstheme="minorHAnsi"/>
          <w:color w:val="000000"/>
        </w:rPr>
        <w:t xml:space="preserve">s DPH podľa čl. V. </w:t>
      </w:r>
      <w:r w:rsidR="00D10DC7">
        <w:rPr>
          <w:rFonts w:asciiTheme="minorHAnsi" w:hAnsiTheme="minorHAnsi" w:cstheme="minorHAnsi"/>
          <w:color w:val="000000"/>
        </w:rPr>
        <w:t>ods.</w:t>
      </w:r>
      <w:r w:rsidR="00D10DC7" w:rsidRPr="00D9532E">
        <w:rPr>
          <w:rFonts w:asciiTheme="minorHAnsi" w:hAnsiTheme="minorHAnsi" w:cstheme="minorHAnsi"/>
          <w:color w:val="000000"/>
        </w:rPr>
        <w:t xml:space="preserve"> </w:t>
      </w:r>
      <w:r w:rsidR="00823FAC">
        <w:rPr>
          <w:rFonts w:asciiTheme="minorHAnsi" w:hAnsiTheme="minorHAnsi" w:cstheme="minorHAnsi"/>
          <w:color w:val="000000"/>
        </w:rPr>
        <w:t>3</w:t>
      </w:r>
      <w:r w:rsidR="00683F74" w:rsidRPr="00D9532E">
        <w:rPr>
          <w:rFonts w:asciiTheme="minorHAnsi" w:hAnsiTheme="minorHAnsi" w:cstheme="minorHAnsi"/>
          <w:color w:val="000000"/>
        </w:rPr>
        <w:t xml:space="preserve">. tejto Zmluvy, </w:t>
      </w:r>
    </w:p>
    <w:p w14:paraId="0DF4F28C" w14:textId="5FC72DED" w:rsidR="000503AE" w:rsidRPr="00D9532E" w:rsidRDefault="00683F74" w:rsidP="00331E1B">
      <w:pPr>
        <w:pStyle w:val="Odsekzoznamu"/>
        <w:numPr>
          <w:ilvl w:val="0"/>
          <w:numId w:val="27"/>
        </w:numPr>
        <w:tabs>
          <w:tab w:val="left" w:pos="993"/>
        </w:tabs>
        <w:autoSpaceDE w:val="0"/>
        <w:autoSpaceDN w:val="0"/>
        <w:adjustRightInd w:val="0"/>
        <w:spacing w:after="240"/>
        <w:ind w:left="851" w:hanging="284"/>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w:t>
      </w:r>
      <w:r w:rsidR="004C10C4" w:rsidRPr="00D9532E">
        <w:rPr>
          <w:rFonts w:asciiTheme="minorHAnsi" w:hAnsiTheme="minorHAnsi" w:cstheme="minorHAnsi"/>
          <w:color w:val="000000"/>
        </w:rPr>
        <w:t xml:space="preserve">druhého </w:t>
      </w:r>
      <w:r w:rsidR="00236B34" w:rsidRPr="00D9532E">
        <w:rPr>
          <w:rFonts w:asciiTheme="minorHAnsi" w:hAnsiTheme="minorHAnsi" w:cstheme="minorHAnsi"/>
          <w:color w:val="000000"/>
        </w:rPr>
        <w:t>fakturačného ce</w:t>
      </w:r>
      <w:r w:rsidR="004C10C4" w:rsidRPr="00D9532E">
        <w:rPr>
          <w:rFonts w:asciiTheme="minorHAnsi" w:hAnsiTheme="minorHAnsi" w:cstheme="minorHAnsi"/>
          <w:color w:val="000000"/>
        </w:rPr>
        <w:t>lku bude</w:t>
      </w:r>
      <w:r w:rsidR="00236B34" w:rsidRPr="00D9532E">
        <w:rPr>
          <w:rFonts w:asciiTheme="minorHAnsi" w:hAnsiTheme="minorHAnsi" w:cstheme="minorHAnsi"/>
          <w:color w:val="000000"/>
        </w:rPr>
        <w:t xml:space="preserve"> </w:t>
      </w:r>
      <w:r w:rsidR="005849D7" w:rsidRPr="007D3E7E">
        <w:rPr>
          <w:rFonts w:asciiTheme="minorHAnsi" w:hAnsiTheme="minorHAnsi" w:cstheme="minorHAnsi"/>
          <w:color w:val="000000"/>
        </w:rPr>
        <w:t xml:space="preserve">maximálne </w:t>
      </w:r>
      <w:r w:rsidR="004C10C4" w:rsidRPr="00433673">
        <w:rPr>
          <w:rFonts w:asciiTheme="minorHAnsi" w:hAnsiTheme="minorHAnsi" w:cstheme="minorHAnsi"/>
          <w:color w:val="000000"/>
        </w:rPr>
        <w:t>4</w:t>
      </w:r>
      <w:r w:rsidR="00236B34" w:rsidRPr="00433673">
        <w:rPr>
          <w:rFonts w:asciiTheme="minorHAnsi" w:hAnsiTheme="minorHAnsi" w:cstheme="minorHAnsi"/>
          <w:color w:val="000000"/>
        </w:rPr>
        <w:t>0</w:t>
      </w:r>
      <w:r w:rsidR="0059284E" w:rsidRPr="007D3E7E">
        <w:rPr>
          <w:rFonts w:asciiTheme="minorHAnsi" w:hAnsiTheme="minorHAnsi" w:cstheme="minorHAnsi"/>
          <w:color w:val="000000"/>
        </w:rPr>
        <w:t xml:space="preserve"> </w:t>
      </w:r>
      <w:r w:rsidR="00236B34" w:rsidRPr="007D3E7E">
        <w:rPr>
          <w:rFonts w:asciiTheme="minorHAnsi" w:hAnsiTheme="minorHAnsi" w:cstheme="minorHAnsi"/>
          <w:color w:val="000000"/>
        </w:rPr>
        <w:t>% z </w:t>
      </w:r>
      <w:r w:rsidR="00236B34" w:rsidRPr="00433673">
        <w:rPr>
          <w:rFonts w:asciiTheme="minorHAnsi" w:hAnsiTheme="minorHAnsi" w:cstheme="minorHAnsi"/>
          <w:color w:val="000000"/>
        </w:rPr>
        <w:t xml:space="preserve">celkovej ceny </w:t>
      </w:r>
      <w:r w:rsidR="006558FB" w:rsidRPr="00433673">
        <w:rPr>
          <w:rFonts w:asciiTheme="minorHAnsi" w:hAnsiTheme="minorHAnsi" w:cstheme="minorHAnsi"/>
          <w:color w:val="000000"/>
        </w:rPr>
        <w:t xml:space="preserve">za </w:t>
      </w:r>
      <w:r w:rsidR="0031762B">
        <w:rPr>
          <w:rFonts w:asciiTheme="minorHAnsi" w:hAnsiTheme="minorHAnsi" w:cstheme="minorHAnsi"/>
          <w:color w:val="000000"/>
        </w:rPr>
        <w:t>dielo</w:t>
      </w:r>
      <w:r w:rsidR="007D3E7E" w:rsidRPr="007D3E7E">
        <w:rPr>
          <w:rFonts w:asciiTheme="minorHAnsi" w:hAnsiTheme="minorHAnsi" w:cstheme="minorHAnsi"/>
          <w:color w:val="000000"/>
        </w:rPr>
        <w:t xml:space="preserve"> </w:t>
      </w:r>
      <w:r w:rsidR="00236B34" w:rsidRPr="00D9532E">
        <w:rPr>
          <w:rFonts w:asciiTheme="minorHAnsi" w:hAnsiTheme="minorHAnsi" w:cstheme="minorHAnsi"/>
          <w:color w:val="000000"/>
        </w:rPr>
        <w:t xml:space="preserve">s DPH podľa čl. V. </w:t>
      </w:r>
      <w:r w:rsidR="00D10DC7">
        <w:rPr>
          <w:rFonts w:asciiTheme="minorHAnsi" w:hAnsiTheme="minorHAnsi" w:cstheme="minorHAnsi"/>
          <w:color w:val="000000"/>
        </w:rPr>
        <w:t>ods.</w:t>
      </w:r>
      <w:r w:rsidR="00D10DC7" w:rsidRPr="00D9532E">
        <w:rPr>
          <w:rFonts w:asciiTheme="minorHAnsi" w:hAnsiTheme="minorHAnsi" w:cstheme="minorHAnsi"/>
          <w:color w:val="000000"/>
        </w:rPr>
        <w:t xml:space="preserve"> </w:t>
      </w:r>
      <w:r w:rsidR="0031762B">
        <w:rPr>
          <w:rFonts w:asciiTheme="minorHAnsi" w:hAnsiTheme="minorHAnsi" w:cstheme="minorHAnsi"/>
          <w:color w:val="000000"/>
        </w:rPr>
        <w:t>3</w:t>
      </w:r>
      <w:r w:rsidR="00236B34" w:rsidRPr="00D9532E">
        <w:rPr>
          <w:rFonts w:asciiTheme="minorHAnsi" w:hAnsiTheme="minorHAnsi" w:cstheme="minorHAnsi"/>
          <w:color w:val="000000"/>
        </w:rPr>
        <w:t xml:space="preserve">. tejto Zmluvy a </w:t>
      </w:r>
    </w:p>
    <w:p w14:paraId="3F8B8EB2" w14:textId="3D340A32" w:rsidR="00236B34" w:rsidRPr="00D9532E" w:rsidRDefault="00236B34" w:rsidP="00331E1B">
      <w:pPr>
        <w:pStyle w:val="Odsekzoznamu"/>
        <w:numPr>
          <w:ilvl w:val="0"/>
          <w:numId w:val="27"/>
        </w:numPr>
        <w:tabs>
          <w:tab w:val="left" w:pos="993"/>
        </w:tabs>
        <w:autoSpaceDE w:val="0"/>
        <w:autoSpaceDN w:val="0"/>
        <w:adjustRightInd w:val="0"/>
        <w:spacing w:after="240"/>
        <w:ind w:left="851" w:hanging="284"/>
        <w:jc w:val="both"/>
        <w:rPr>
          <w:rFonts w:asciiTheme="minorHAnsi" w:hAnsiTheme="minorHAnsi" w:cstheme="minorHAnsi"/>
          <w:color w:val="000000"/>
        </w:rPr>
      </w:pPr>
      <w:r w:rsidRPr="00D9532E">
        <w:rPr>
          <w:rFonts w:asciiTheme="minorHAnsi" w:hAnsiTheme="minorHAnsi" w:cstheme="minorHAnsi"/>
          <w:color w:val="000000"/>
        </w:rPr>
        <w:t xml:space="preserve">cena fakturovaných prác a dodávok na diele v zmysle tejto Zmluvy v rámci </w:t>
      </w:r>
      <w:r w:rsidR="004C10C4" w:rsidRPr="00D9532E">
        <w:rPr>
          <w:rFonts w:asciiTheme="minorHAnsi" w:hAnsiTheme="minorHAnsi" w:cstheme="minorHAnsi"/>
          <w:color w:val="000000"/>
        </w:rPr>
        <w:t>tretieho</w:t>
      </w:r>
      <w:r w:rsidRPr="00D9532E">
        <w:rPr>
          <w:rFonts w:asciiTheme="minorHAnsi" w:hAnsiTheme="minorHAnsi" w:cstheme="minorHAnsi"/>
          <w:color w:val="000000"/>
        </w:rPr>
        <w:t xml:space="preserve"> fakturačného celku bude </w:t>
      </w:r>
      <w:r w:rsidR="005849D7">
        <w:rPr>
          <w:rFonts w:asciiTheme="minorHAnsi" w:hAnsiTheme="minorHAnsi" w:cstheme="minorHAnsi"/>
          <w:color w:val="000000"/>
        </w:rPr>
        <w:t xml:space="preserve">minimálne </w:t>
      </w:r>
      <w:r w:rsidR="004C10C4" w:rsidRPr="00433673">
        <w:rPr>
          <w:rFonts w:asciiTheme="minorHAnsi" w:hAnsiTheme="minorHAnsi" w:cstheme="minorHAnsi"/>
          <w:color w:val="000000"/>
        </w:rPr>
        <w:t>2</w:t>
      </w:r>
      <w:r w:rsidRPr="00433673">
        <w:rPr>
          <w:rFonts w:asciiTheme="minorHAnsi" w:hAnsiTheme="minorHAnsi" w:cstheme="minorHAnsi"/>
          <w:color w:val="000000"/>
        </w:rPr>
        <w:t>0</w:t>
      </w:r>
      <w:r w:rsidRPr="007D3E7E">
        <w:rPr>
          <w:rFonts w:asciiTheme="minorHAnsi" w:hAnsiTheme="minorHAnsi" w:cstheme="minorHAnsi"/>
          <w:color w:val="000000"/>
        </w:rPr>
        <w:t xml:space="preserve"> % z </w:t>
      </w:r>
      <w:r w:rsidRPr="00433673">
        <w:rPr>
          <w:rFonts w:asciiTheme="minorHAnsi" w:hAnsiTheme="minorHAnsi" w:cstheme="minorHAnsi"/>
          <w:color w:val="000000"/>
        </w:rPr>
        <w:t xml:space="preserve">celkovej ceny </w:t>
      </w:r>
      <w:r w:rsidR="006558FB" w:rsidRPr="00433673">
        <w:rPr>
          <w:rFonts w:asciiTheme="minorHAnsi" w:hAnsiTheme="minorHAnsi" w:cstheme="minorHAnsi"/>
          <w:color w:val="000000"/>
        </w:rPr>
        <w:t xml:space="preserve">za </w:t>
      </w:r>
      <w:r w:rsidR="005968FE">
        <w:rPr>
          <w:rFonts w:asciiTheme="minorHAnsi" w:hAnsiTheme="minorHAnsi" w:cstheme="minorHAnsi"/>
          <w:color w:val="000000"/>
        </w:rPr>
        <w:t>dielo</w:t>
      </w:r>
      <w:r w:rsidR="007D3E7E" w:rsidRPr="007D3E7E">
        <w:rPr>
          <w:rFonts w:asciiTheme="minorHAnsi" w:hAnsiTheme="minorHAnsi" w:cstheme="minorHAnsi"/>
          <w:color w:val="000000"/>
        </w:rPr>
        <w:t xml:space="preserve"> </w:t>
      </w:r>
      <w:r w:rsidRPr="007D3E7E">
        <w:rPr>
          <w:rFonts w:asciiTheme="minorHAnsi" w:hAnsiTheme="minorHAnsi" w:cstheme="minorHAnsi"/>
          <w:color w:val="000000"/>
        </w:rPr>
        <w:t>s</w:t>
      </w:r>
      <w:r w:rsidRPr="00D9532E">
        <w:rPr>
          <w:rFonts w:asciiTheme="minorHAnsi" w:hAnsiTheme="minorHAnsi" w:cstheme="minorHAnsi"/>
          <w:color w:val="000000"/>
        </w:rPr>
        <w:t xml:space="preserve"> DPH podľa čl. V. </w:t>
      </w:r>
      <w:r w:rsidR="000918D1">
        <w:rPr>
          <w:rFonts w:asciiTheme="minorHAnsi" w:hAnsiTheme="minorHAnsi" w:cstheme="minorHAnsi"/>
          <w:color w:val="000000"/>
        </w:rPr>
        <w:t>ods.</w:t>
      </w:r>
      <w:r w:rsidR="000918D1" w:rsidRPr="00D9532E">
        <w:rPr>
          <w:rFonts w:asciiTheme="minorHAnsi" w:hAnsiTheme="minorHAnsi" w:cstheme="minorHAnsi"/>
          <w:color w:val="000000"/>
        </w:rPr>
        <w:t xml:space="preserve"> </w:t>
      </w:r>
      <w:r w:rsidR="005968FE">
        <w:rPr>
          <w:rFonts w:asciiTheme="minorHAnsi" w:hAnsiTheme="minorHAnsi" w:cstheme="minorHAnsi"/>
          <w:color w:val="000000"/>
        </w:rPr>
        <w:t>3</w:t>
      </w:r>
      <w:r w:rsidRPr="00D9532E">
        <w:rPr>
          <w:rFonts w:asciiTheme="minorHAnsi" w:hAnsiTheme="minorHAnsi" w:cstheme="minorHAnsi"/>
          <w:color w:val="000000"/>
        </w:rPr>
        <w:t>. tejto Zmluvy.</w:t>
      </w:r>
    </w:p>
    <w:p w14:paraId="67EE22B8" w14:textId="3D2B57D9" w:rsidR="00236B34" w:rsidRDefault="00236B34" w:rsidP="00331E1B">
      <w:pPr>
        <w:pStyle w:val="Odsekzoznamu"/>
        <w:numPr>
          <w:ilvl w:val="0"/>
          <w:numId w:val="7"/>
        </w:numPr>
        <w:tabs>
          <w:tab w:val="left" w:pos="567"/>
        </w:tabs>
        <w:autoSpaceDE w:val="0"/>
        <w:autoSpaceDN w:val="0"/>
        <w:adjustRightInd w:val="0"/>
        <w:spacing w:after="240"/>
        <w:ind w:left="567" w:hanging="567"/>
        <w:jc w:val="both"/>
        <w:rPr>
          <w:rFonts w:asciiTheme="minorHAnsi" w:hAnsiTheme="minorHAnsi" w:cstheme="minorHAnsi"/>
          <w:color w:val="000000"/>
        </w:rPr>
      </w:pPr>
      <w:r>
        <w:rPr>
          <w:rFonts w:asciiTheme="minorHAnsi" w:hAnsiTheme="minorHAnsi" w:cstheme="minorHAnsi"/>
          <w:color w:val="000000"/>
        </w:rPr>
        <w:t xml:space="preserve">Zhotoviteľ je oprávnený vystaviť jednotlivé faktúry na základe </w:t>
      </w:r>
      <w:r w:rsidR="00A25488">
        <w:rPr>
          <w:rFonts w:asciiTheme="minorHAnsi" w:hAnsiTheme="minorHAnsi" w:cstheme="minorHAnsi"/>
          <w:color w:val="000000"/>
        </w:rPr>
        <w:t xml:space="preserve">objednávateľom </w:t>
      </w:r>
      <w:r>
        <w:rPr>
          <w:rFonts w:asciiTheme="minorHAnsi" w:hAnsiTheme="minorHAnsi" w:cstheme="minorHAnsi"/>
          <w:color w:val="000000"/>
        </w:rPr>
        <w:t>akceptovaného plnenia stavebných prác a</w:t>
      </w:r>
      <w:r w:rsidR="00990414">
        <w:rPr>
          <w:rFonts w:asciiTheme="minorHAnsi" w:hAnsiTheme="minorHAnsi" w:cstheme="minorHAnsi"/>
          <w:color w:val="000000"/>
        </w:rPr>
        <w:t> </w:t>
      </w:r>
      <w:r>
        <w:rPr>
          <w:rFonts w:asciiTheme="minorHAnsi" w:hAnsiTheme="minorHAnsi" w:cstheme="minorHAnsi"/>
          <w:color w:val="000000"/>
        </w:rPr>
        <w:t xml:space="preserve">dodávok na diele v zmysle tejto Zmluvy za fakturované obdobie, po dosiahnutí predpísanej výšky plnenia podľa </w:t>
      </w:r>
      <w:r w:rsidR="00D10DC7">
        <w:rPr>
          <w:rFonts w:asciiTheme="minorHAnsi" w:hAnsiTheme="minorHAnsi" w:cstheme="minorHAnsi"/>
          <w:color w:val="000000"/>
        </w:rPr>
        <w:t xml:space="preserve">ods. </w:t>
      </w:r>
      <w:r>
        <w:rPr>
          <w:rFonts w:asciiTheme="minorHAnsi" w:hAnsiTheme="minorHAnsi" w:cstheme="minorHAnsi"/>
          <w:color w:val="000000"/>
        </w:rPr>
        <w:t>2. tohto článku</w:t>
      </w:r>
      <w:r w:rsidR="00D10DC7">
        <w:rPr>
          <w:rFonts w:asciiTheme="minorHAnsi" w:hAnsiTheme="minorHAnsi" w:cstheme="minorHAnsi"/>
          <w:color w:val="000000"/>
        </w:rPr>
        <w:t xml:space="preserve"> Zmluvy</w:t>
      </w:r>
      <w:r>
        <w:rPr>
          <w:rFonts w:asciiTheme="minorHAnsi" w:hAnsiTheme="minorHAnsi" w:cstheme="minorHAnsi"/>
          <w:color w:val="000000"/>
        </w:rPr>
        <w:t xml:space="preserve">,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35B6E7CD" w14:textId="73CEF7B5" w:rsidR="00236B34" w:rsidRDefault="00236B34" w:rsidP="00331E1B">
      <w:pPr>
        <w:pStyle w:val="Odsekzoznamu"/>
        <w:numPr>
          <w:ilvl w:val="0"/>
          <w:numId w:val="7"/>
        </w:numPr>
        <w:tabs>
          <w:tab w:val="left" w:pos="567"/>
        </w:tabs>
        <w:autoSpaceDE w:val="0"/>
        <w:autoSpaceDN w:val="0"/>
        <w:adjustRightInd w:val="0"/>
        <w:spacing w:after="240"/>
        <w:ind w:left="567" w:hanging="567"/>
        <w:jc w:val="both"/>
        <w:rPr>
          <w:rFonts w:asciiTheme="minorHAnsi" w:hAnsiTheme="minorHAnsi" w:cstheme="minorHAnsi"/>
          <w:color w:val="000000"/>
        </w:rPr>
      </w:pPr>
      <w:r>
        <w:rPr>
          <w:rFonts w:asciiTheme="minorHAnsi" w:hAnsiTheme="minorHAnsi" w:cstheme="minorHAnsi"/>
          <w:color w:val="000000"/>
        </w:rPr>
        <w:t xml:space="preserve">Jednotlivé faktúry budú predkladané na úhradu </w:t>
      </w:r>
      <w:r>
        <w:rPr>
          <w:rFonts w:asciiTheme="minorHAnsi" w:hAnsiTheme="minorHAnsi" w:cstheme="minorHAnsi"/>
        </w:rPr>
        <w:t>v</w:t>
      </w:r>
      <w:r w:rsidR="005532D5">
        <w:rPr>
          <w:rFonts w:asciiTheme="minorHAnsi" w:hAnsiTheme="minorHAnsi" w:cstheme="minorHAnsi"/>
        </w:rPr>
        <w:t xml:space="preserve"> dvoch</w:t>
      </w:r>
      <w:r>
        <w:rPr>
          <w:rFonts w:asciiTheme="minorHAnsi" w:hAnsiTheme="minorHAnsi" w:cstheme="minorHAnsi"/>
        </w:rPr>
        <w:t xml:space="preserve"> </w:t>
      </w:r>
      <w:r>
        <w:rPr>
          <w:rFonts w:asciiTheme="minorHAnsi" w:hAnsiTheme="minorHAnsi" w:cstheme="minorHAnsi"/>
          <w:color w:val="000000"/>
        </w:rPr>
        <w:t xml:space="preserve">vyhotoveniach. Prílohou faktúr bude súpis vykonaných prác a dodávok na diele a zisťovací protokol podpísaný oprávnenou osobou zhotoviteľa, technickým dozorom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p>
    <w:p w14:paraId="104D5982" w14:textId="76E6F3CE" w:rsidR="009C01C1" w:rsidRPr="00162B50" w:rsidRDefault="00A333AB" w:rsidP="00331E1B">
      <w:pPr>
        <w:pStyle w:val="Odsekzoznamu"/>
        <w:numPr>
          <w:ilvl w:val="0"/>
          <w:numId w:val="7"/>
        </w:numPr>
        <w:tabs>
          <w:tab w:val="left" w:pos="567"/>
        </w:tabs>
        <w:autoSpaceDE w:val="0"/>
        <w:autoSpaceDN w:val="0"/>
        <w:adjustRightInd w:val="0"/>
        <w:spacing w:after="240"/>
        <w:ind w:left="567" w:hanging="567"/>
        <w:jc w:val="both"/>
        <w:rPr>
          <w:rFonts w:asciiTheme="minorHAnsi" w:hAnsiTheme="minorHAnsi" w:cstheme="minorHAnsi"/>
          <w:color w:val="000000"/>
        </w:rPr>
      </w:pPr>
      <w:r w:rsidRPr="00162B50">
        <w:rPr>
          <w:rFonts w:asciiTheme="minorHAnsi" w:hAnsiTheme="minorHAnsi" w:cstheme="minorHAnsi"/>
          <w:color w:val="000000"/>
        </w:rPr>
        <w:t xml:space="preserve">Zhotoviteľ je povinný pri zhotovovaní diela spolupracovať pri </w:t>
      </w:r>
      <w:r w:rsidR="001E181F" w:rsidRPr="00162B50">
        <w:rPr>
          <w:rFonts w:asciiTheme="minorHAnsi" w:hAnsiTheme="minorHAnsi" w:cstheme="minorHAnsi"/>
          <w:color w:val="000000"/>
        </w:rPr>
        <w:t xml:space="preserve">pravidelnom </w:t>
      </w:r>
      <w:r w:rsidRPr="00162B50">
        <w:rPr>
          <w:rFonts w:asciiTheme="minorHAnsi" w:hAnsiTheme="minorHAnsi" w:cstheme="minorHAnsi"/>
          <w:color w:val="000000"/>
        </w:rPr>
        <w:t xml:space="preserve">monitorovaní pokroku realizácie stavebných prác a to aj </w:t>
      </w:r>
      <w:r w:rsidR="0098272D" w:rsidRPr="00162B50">
        <w:rPr>
          <w:rFonts w:asciiTheme="minorHAnsi" w:hAnsiTheme="minorHAnsi" w:cstheme="minorHAnsi"/>
          <w:color w:val="000000"/>
        </w:rPr>
        <w:t>formou</w:t>
      </w:r>
      <w:r w:rsidRPr="00162B50">
        <w:rPr>
          <w:rFonts w:asciiTheme="minorHAnsi" w:hAnsiTheme="minorHAnsi" w:cstheme="minorHAnsi"/>
          <w:color w:val="000000"/>
        </w:rPr>
        <w:t xml:space="preserve"> evidencie nap</w:t>
      </w:r>
      <w:r w:rsidR="00D27274" w:rsidRPr="00162B50">
        <w:rPr>
          <w:rFonts w:asciiTheme="minorHAnsi" w:hAnsiTheme="minorHAnsi" w:cstheme="minorHAnsi"/>
          <w:color w:val="000000"/>
        </w:rPr>
        <w:t>ĺňania monitorovacích údajov, na ktorú bude vyzvaný objednávateľom</w:t>
      </w:r>
      <w:r w:rsidR="00270100" w:rsidRPr="00162B50">
        <w:rPr>
          <w:rFonts w:asciiTheme="minorHAnsi" w:hAnsiTheme="minorHAnsi" w:cstheme="minorHAnsi"/>
          <w:color w:val="000000"/>
        </w:rPr>
        <w:t xml:space="preserve"> v stanovených termínoch a</w:t>
      </w:r>
      <w:r w:rsidR="00162B50" w:rsidRPr="00162B50">
        <w:rPr>
          <w:rFonts w:asciiTheme="minorHAnsi" w:hAnsiTheme="minorHAnsi" w:cstheme="minorHAnsi"/>
          <w:color w:val="000000"/>
        </w:rPr>
        <w:t xml:space="preserve"> to </w:t>
      </w:r>
      <w:r w:rsidR="00270100" w:rsidRPr="00162B50">
        <w:rPr>
          <w:rFonts w:asciiTheme="minorHAnsi" w:hAnsiTheme="minorHAnsi" w:cstheme="minorHAnsi"/>
          <w:color w:val="000000"/>
        </w:rPr>
        <w:t>spravidla pri fakturácii.</w:t>
      </w:r>
    </w:p>
    <w:p w14:paraId="44E78016" w14:textId="3889CD79" w:rsidR="00236B34" w:rsidRDefault="00236B34" w:rsidP="00331E1B">
      <w:pPr>
        <w:pStyle w:val="Odsekzoznamu"/>
        <w:numPr>
          <w:ilvl w:val="0"/>
          <w:numId w:val="7"/>
        </w:numPr>
        <w:tabs>
          <w:tab w:val="left" w:pos="567"/>
        </w:tabs>
        <w:autoSpaceDE w:val="0"/>
        <w:autoSpaceDN w:val="0"/>
        <w:adjustRightInd w:val="0"/>
        <w:spacing w:after="240"/>
        <w:ind w:left="567" w:hanging="567"/>
        <w:jc w:val="both"/>
        <w:rPr>
          <w:rFonts w:asciiTheme="minorHAnsi" w:hAnsiTheme="minorHAnsi" w:cstheme="minorHAnsi"/>
          <w:color w:val="000000"/>
        </w:rPr>
      </w:pPr>
      <w:r w:rsidRPr="004C10C4">
        <w:rPr>
          <w:rFonts w:asciiTheme="minorHAnsi" w:hAnsiTheme="minorHAnsi" w:cstheme="minorHAnsi"/>
          <w:color w:val="000000"/>
        </w:rPr>
        <w:lastRenderedPageBreak/>
        <w:t>Konečná faktúra</w:t>
      </w:r>
      <w:r>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w:t>
      </w:r>
      <w:r w:rsidR="005F1614">
        <w:rPr>
          <w:rFonts w:asciiTheme="minorHAnsi" w:hAnsiTheme="minorHAnsi" w:cstheme="minorHAnsi"/>
          <w:color w:val="000000"/>
        </w:rPr>
        <w:t> </w:t>
      </w:r>
      <w:r>
        <w:rPr>
          <w:rFonts w:asciiTheme="minorHAnsi" w:hAnsiTheme="minorHAnsi" w:cstheme="minorHAnsi"/>
          <w:color w:val="000000"/>
        </w:rPr>
        <w:t>prevzatí</w:t>
      </w:r>
      <w:r w:rsidR="005F1614">
        <w:rPr>
          <w:rFonts w:asciiTheme="minorHAnsi" w:hAnsiTheme="minorHAnsi" w:cstheme="minorHAnsi"/>
          <w:color w:val="000000"/>
        </w:rPr>
        <w:t xml:space="preserve"> osvedčenom</w:t>
      </w:r>
      <w:r>
        <w:rPr>
          <w:rFonts w:asciiTheme="minorHAnsi" w:hAnsiTheme="minorHAnsi" w:cstheme="minorHAnsi"/>
          <w:color w:val="000000"/>
        </w:rPr>
        <w:t xml:space="preserve"> v </w:t>
      </w:r>
      <w:r w:rsidR="005F1614">
        <w:rPr>
          <w:rFonts w:asciiTheme="minorHAnsi" w:hAnsiTheme="minorHAnsi" w:cstheme="minorHAnsi"/>
          <w:color w:val="000000"/>
        </w:rPr>
        <w:t>protokole</w:t>
      </w:r>
      <w:r>
        <w:rPr>
          <w:rFonts w:asciiTheme="minorHAnsi" w:hAnsiTheme="minorHAnsi" w:cstheme="minorHAnsi"/>
          <w:color w:val="000000"/>
        </w:rPr>
        <w:t xml:space="preserve"> o odovzdaní a prevzatí diela </w:t>
      </w:r>
      <w:r w:rsidR="005F1614">
        <w:rPr>
          <w:rFonts w:asciiTheme="minorHAnsi" w:hAnsiTheme="minorHAnsi" w:cstheme="minorHAnsi"/>
          <w:color w:val="000000"/>
        </w:rPr>
        <w:t xml:space="preserve">(ďalej len ako </w:t>
      </w:r>
      <w:r w:rsidR="005F1614">
        <w:rPr>
          <w:rFonts w:asciiTheme="minorHAnsi" w:hAnsiTheme="minorHAnsi" w:cstheme="minorHAnsi"/>
          <w:b/>
          <w:bCs/>
          <w:color w:val="000000"/>
        </w:rPr>
        <w:t>„preberací protokol“</w:t>
      </w:r>
      <w:r w:rsidR="005F1614">
        <w:rPr>
          <w:rFonts w:asciiTheme="minorHAnsi" w:hAnsiTheme="minorHAnsi" w:cstheme="minorHAnsi"/>
          <w:color w:val="000000"/>
        </w:rPr>
        <w:t xml:space="preserve">) </w:t>
      </w:r>
      <w:r>
        <w:rPr>
          <w:rFonts w:asciiTheme="minorHAnsi" w:hAnsiTheme="minorHAnsi" w:cstheme="minorHAnsi"/>
          <w:color w:val="000000"/>
        </w:rPr>
        <w:t>a</w:t>
      </w:r>
      <w:r w:rsidR="005F1614">
        <w:rPr>
          <w:rFonts w:asciiTheme="minorHAnsi" w:hAnsiTheme="minorHAnsi" w:cstheme="minorHAnsi"/>
          <w:color w:val="000000"/>
        </w:rPr>
        <w:t xml:space="preserve"> po </w:t>
      </w:r>
      <w:r>
        <w:rPr>
          <w:rFonts w:asciiTheme="minorHAnsi" w:hAnsiTheme="minorHAnsi" w:cstheme="minorHAnsi"/>
          <w:color w:val="000000"/>
        </w:rPr>
        <w:t xml:space="preserve">odstránení </w:t>
      </w:r>
      <w:r>
        <w:rPr>
          <w:rFonts w:asciiTheme="minorHAnsi" w:hAnsiTheme="minorHAnsi" w:cstheme="minorHAnsi"/>
        </w:rPr>
        <w:t xml:space="preserve">všetkých vád a nedorobkov na diele uvedených v preberacom protokole, a to do 30 dní odo dňa splnenia podmienok uvedených v tomto </w:t>
      </w:r>
      <w:r w:rsidR="007168FA">
        <w:rPr>
          <w:rFonts w:asciiTheme="minorHAnsi" w:hAnsiTheme="minorHAnsi" w:cstheme="minorHAnsi"/>
        </w:rPr>
        <w:t>odseku</w:t>
      </w:r>
      <w:r>
        <w:rPr>
          <w:rFonts w:asciiTheme="minorHAnsi" w:hAnsiTheme="minorHAnsi" w:cstheme="minorHAnsi"/>
        </w:rPr>
        <w:t xml:space="preserve">. Povinnými prílohami konečnej faktúry sú </w:t>
      </w:r>
      <w:r w:rsidR="005F1614">
        <w:rPr>
          <w:rFonts w:asciiTheme="minorHAnsi" w:hAnsiTheme="minorHAnsi" w:cstheme="minorHAnsi"/>
        </w:rPr>
        <w:t xml:space="preserve">preberací protokol </w:t>
      </w:r>
      <w:r>
        <w:rPr>
          <w:rFonts w:asciiTheme="minorHAnsi" w:hAnsiTheme="minorHAnsi" w:cstheme="minorHAnsi"/>
        </w:rPr>
        <w:t xml:space="preserve">a súpis všetkých už objednávateľom uhradených faktúr, ako aj potvrdenie o odstránení vád a nedorobkov diela podpísané oprávnenými zástupcami obidvoch zmluvných strán. </w:t>
      </w:r>
    </w:p>
    <w:p w14:paraId="002992F4" w14:textId="6C077E65" w:rsidR="00236B34" w:rsidRDefault="00236B34" w:rsidP="00331E1B">
      <w:pPr>
        <w:pStyle w:val="Odsekzoznamu"/>
        <w:numPr>
          <w:ilvl w:val="0"/>
          <w:numId w:val="7"/>
        </w:numPr>
        <w:tabs>
          <w:tab w:val="left" w:pos="567"/>
        </w:tabs>
        <w:autoSpaceDE w:val="0"/>
        <w:autoSpaceDN w:val="0"/>
        <w:adjustRightInd w:val="0"/>
        <w:spacing w:after="240"/>
        <w:ind w:left="567" w:hanging="567"/>
        <w:jc w:val="both"/>
        <w:rPr>
          <w:rFonts w:asciiTheme="minorHAnsi" w:hAnsiTheme="minorHAnsi" w:cstheme="minorHAnsi"/>
          <w:color w:val="000000"/>
        </w:rPr>
      </w:pPr>
      <w:r>
        <w:rPr>
          <w:rFonts w:asciiTheme="minorHAnsi" w:hAnsiTheme="minorHAnsi" w:cstheme="minorHAnsi"/>
        </w:rPr>
        <w:t xml:space="preserve">Faktúry budú uhrádzané formou bezhotovostného platobného styku, a to na </w:t>
      </w:r>
      <w:r w:rsidR="005B70C5">
        <w:rPr>
          <w:rFonts w:asciiTheme="minorHAnsi" w:hAnsiTheme="minorHAnsi" w:cstheme="minorHAnsi"/>
        </w:rPr>
        <w:t xml:space="preserve">transparentný </w:t>
      </w:r>
      <w:r w:rsidR="00507677">
        <w:rPr>
          <w:rFonts w:asciiTheme="minorHAnsi" w:hAnsiTheme="minorHAnsi" w:cstheme="minorHAnsi"/>
        </w:rPr>
        <w:t xml:space="preserve">bankový </w:t>
      </w:r>
      <w:r>
        <w:rPr>
          <w:rFonts w:asciiTheme="minorHAnsi" w:hAnsiTheme="minorHAnsi" w:cstheme="minorHAnsi"/>
        </w:rPr>
        <w:t xml:space="preserve"> účet  zhotoviteľ</w:t>
      </w:r>
      <w:r w:rsidR="00507677">
        <w:rPr>
          <w:rFonts w:asciiTheme="minorHAnsi" w:hAnsiTheme="minorHAnsi" w:cstheme="minorHAnsi"/>
        </w:rPr>
        <w:t>a</w:t>
      </w:r>
      <w:r>
        <w:rPr>
          <w:rFonts w:asciiTheme="minorHAnsi" w:hAnsiTheme="minorHAnsi" w:cstheme="minorHAnsi"/>
        </w:rPr>
        <w:t xml:space="preserve"> </w:t>
      </w:r>
      <w:r w:rsidR="00507677">
        <w:rPr>
          <w:rFonts w:asciiTheme="minorHAnsi" w:hAnsiTheme="minorHAnsi" w:cstheme="minorHAnsi"/>
        </w:rPr>
        <w:t>uvedený v záhlaví tejto Zmluvy</w:t>
      </w:r>
      <w:r>
        <w:rPr>
          <w:rFonts w:asciiTheme="minorHAnsi" w:hAnsiTheme="minorHAnsi" w:cstheme="minorHAnsi"/>
        </w:rPr>
        <w:t>.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dní od prípísania úhrady zo strany objednávateľa.</w:t>
      </w:r>
    </w:p>
    <w:p w14:paraId="0B90C5AC" w14:textId="42984B05" w:rsidR="00236B34" w:rsidRDefault="00236B34" w:rsidP="00331E1B">
      <w:pPr>
        <w:pStyle w:val="Odsekzoznamu"/>
        <w:numPr>
          <w:ilvl w:val="0"/>
          <w:numId w:val="7"/>
        </w:numPr>
        <w:tabs>
          <w:tab w:val="left" w:pos="567"/>
        </w:tabs>
        <w:autoSpaceDE w:val="0"/>
        <w:autoSpaceDN w:val="0"/>
        <w:adjustRightInd w:val="0"/>
        <w:spacing w:after="240"/>
        <w:ind w:left="567" w:hanging="567"/>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 transparentný účet zhotoviteľa</w:t>
      </w:r>
      <w:r w:rsidR="00EA20D7">
        <w:rPr>
          <w:rFonts w:asciiTheme="minorHAnsi" w:hAnsiTheme="minorHAnsi" w:cstheme="minorHAnsi"/>
          <w:lang w:eastAsia="cs-CZ"/>
        </w:rPr>
        <w:t xml:space="preserve"> uvedený v záhlaví tejto Zmluvy. </w:t>
      </w:r>
    </w:p>
    <w:p w14:paraId="4BFBFC0D" w14:textId="0C6A74B3" w:rsidR="00236B34" w:rsidRDefault="00236B34" w:rsidP="00331E1B">
      <w:pPr>
        <w:pStyle w:val="Odsekzoznamu"/>
        <w:numPr>
          <w:ilvl w:val="0"/>
          <w:numId w:val="7"/>
        </w:numPr>
        <w:tabs>
          <w:tab w:val="left" w:pos="567"/>
        </w:tabs>
        <w:autoSpaceDE w:val="0"/>
        <w:autoSpaceDN w:val="0"/>
        <w:adjustRightInd w:val="0"/>
        <w:spacing w:after="240"/>
        <w:ind w:left="567" w:hanging="567"/>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014AC7" w14:textId="278BA7FD" w:rsidR="00236B34" w:rsidRDefault="00236B34" w:rsidP="00331E1B">
      <w:pPr>
        <w:pStyle w:val="Odsekzoznamu"/>
        <w:numPr>
          <w:ilvl w:val="0"/>
          <w:numId w:val="7"/>
        </w:numPr>
        <w:tabs>
          <w:tab w:val="left" w:pos="567"/>
        </w:tabs>
        <w:autoSpaceDE w:val="0"/>
        <w:autoSpaceDN w:val="0"/>
        <w:adjustRightInd w:val="0"/>
        <w:spacing w:after="240"/>
        <w:ind w:left="567" w:hanging="567"/>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630BB7" w:rsidRPr="00F41AFA">
        <w:rPr>
          <w:rFonts w:asciiTheme="minorHAnsi" w:hAnsiTheme="minorHAnsi" w:cstheme="minorHAnsi"/>
          <w:b/>
        </w:rPr>
        <w:t>60</w:t>
      </w:r>
      <w:r>
        <w:rPr>
          <w:rFonts w:asciiTheme="minorHAnsi" w:hAnsiTheme="minorHAnsi" w:cstheme="minorHAnsi"/>
          <w:b/>
        </w:rPr>
        <w:t xml:space="preserve"> dní</w:t>
      </w:r>
      <w:r>
        <w:rPr>
          <w:rFonts w:asciiTheme="minorHAnsi" w:hAnsiTheme="minorHAnsi" w:cstheme="minorHAnsi"/>
        </w:rPr>
        <w:t xml:space="preserve"> odo dňa doručenia faktúry objednávateľovi. </w:t>
      </w:r>
    </w:p>
    <w:p w14:paraId="559E75C8" w14:textId="77777777" w:rsidR="00236B34" w:rsidRDefault="00236B34" w:rsidP="00331E1B">
      <w:pPr>
        <w:pStyle w:val="Odsekzoznamu"/>
        <w:numPr>
          <w:ilvl w:val="0"/>
          <w:numId w:val="7"/>
        </w:numPr>
        <w:tabs>
          <w:tab w:val="left" w:pos="567"/>
        </w:tabs>
        <w:autoSpaceDE w:val="0"/>
        <w:autoSpaceDN w:val="0"/>
        <w:adjustRightInd w:val="0"/>
        <w:spacing w:after="240"/>
        <w:ind w:left="567" w:hanging="567"/>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3B194A0E" w14:textId="77777777" w:rsidR="00236B34" w:rsidRDefault="00236B34" w:rsidP="00331E1B">
      <w:pPr>
        <w:pStyle w:val="Odsekzoznamu"/>
        <w:numPr>
          <w:ilvl w:val="0"/>
          <w:numId w:val="7"/>
        </w:numPr>
        <w:tabs>
          <w:tab w:val="left" w:pos="567"/>
        </w:tabs>
        <w:autoSpaceDE w:val="0"/>
        <w:autoSpaceDN w:val="0"/>
        <w:adjustRightInd w:val="0"/>
        <w:spacing w:after="240"/>
        <w:ind w:left="567" w:hanging="567"/>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6D049B88" w14:textId="16ABF88F" w:rsidR="00236B34" w:rsidRDefault="00236B34" w:rsidP="00331E1B">
      <w:pPr>
        <w:pStyle w:val="Odsekzoznamu"/>
        <w:numPr>
          <w:ilvl w:val="0"/>
          <w:numId w:val="7"/>
        </w:numPr>
        <w:tabs>
          <w:tab w:val="left" w:pos="567"/>
        </w:tabs>
        <w:autoSpaceDE w:val="0"/>
        <w:autoSpaceDN w:val="0"/>
        <w:adjustRightInd w:val="0"/>
        <w:spacing w:after="240"/>
        <w:ind w:left="567" w:hanging="567"/>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w:t>
      </w:r>
      <w:r w:rsidR="006558FB">
        <w:rPr>
          <w:rFonts w:asciiTheme="minorHAnsi" w:hAnsiTheme="minorHAnsi" w:cstheme="minorHAnsi"/>
          <w:lang w:eastAsia="cs-CZ"/>
        </w:rPr>
        <w:t>ZVO</w:t>
      </w:r>
      <w:r>
        <w:rPr>
          <w:rFonts w:asciiTheme="minorHAnsi" w:hAnsiTheme="minorHAnsi" w:cstheme="minorHAnsi"/>
        </w:rPr>
        <w:t xml:space="preserve"> a ostatnými právnymi predpismi. </w:t>
      </w:r>
    </w:p>
    <w:p w14:paraId="64CF9209" w14:textId="77777777" w:rsidR="00236B34" w:rsidRDefault="00236B34" w:rsidP="00331E1B">
      <w:pPr>
        <w:pStyle w:val="Odsekzoznamu"/>
        <w:numPr>
          <w:ilvl w:val="0"/>
          <w:numId w:val="7"/>
        </w:numPr>
        <w:tabs>
          <w:tab w:val="left" w:pos="567"/>
        </w:tabs>
        <w:autoSpaceDE w:val="0"/>
        <w:autoSpaceDN w:val="0"/>
        <w:adjustRightInd w:val="0"/>
        <w:spacing w:after="240"/>
        <w:ind w:left="567" w:hanging="567"/>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0A225730" w14:textId="170F8B91" w:rsidR="00236B34" w:rsidRPr="00ED0036" w:rsidRDefault="00236B34" w:rsidP="00331E1B">
      <w:pPr>
        <w:pStyle w:val="Odsekzoznamu"/>
        <w:numPr>
          <w:ilvl w:val="0"/>
          <w:numId w:val="7"/>
        </w:numPr>
        <w:tabs>
          <w:tab w:val="left" w:pos="567"/>
        </w:tabs>
        <w:autoSpaceDE w:val="0"/>
        <w:autoSpaceDN w:val="0"/>
        <w:adjustRightInd w:val="0"/>
        <w:ind w:left="567" w:hanging="567"/>
        <w:jc w:val="both"/>
        <w:rPr>
          <w:rFonts w:asciiTheme="minorHAnsi" w:hAnsiTheme="minorHAnsi" w:cstheme="minorHAnsi"/>
          <w:color w:val="000000"/>
        </w:rPr>
      </w:pPr>
      <w:r>
        <w:rPr>
          <w:rFonts w:asciiTheme="minorHAnsi" w:hAnsiTheme="minorHAnsi" w:cstheme="minorHAnsi"/>
        </w:rPr>
        <w:t>Zmluvné strany sa dohodli, v</w:t>
      </w:r>
      <w:r w:rsidR="0059284E">
        <w:rPr>
          <w:rFonts w:asciiTheme="minorHAnsi" w:hAnsiTheme="minorHAnsi" w:cstheme="minorHAnsi"/>
        </w:rPr>
        <w:t> </w:t>
      </w:r>
      <w:r>
        <w:rPr>
          <w:rFonts w:asciiTheme="minorHAnsi" w:hAnsiTheme="minorHAnsi" w:cstheme="minorHAnsi"/>
        </w:rPr>
        <w:t>rozsahu</w:t>
      </w:r>
      <w:r w:rsidR="0059284E">
        <w:rPr>
          <w:rFonts w:asciiTheme="minorHAnsi" w:hAnsiTheme="minorHAnsi" w:cstheme="minorHAnsi"/>
        </w:rPr>
        <w:t>,</w:t>
      </w:r>
      <w:r>
        <w:rPr>
          <w:rFonts w:asciiTheme="minorHAnsi" w:hAnsiTheme="minorHAnsi" w:cstheme="minorHAnsi"/>
        </w:rPr>
        <w:t xml:space="preserve"> v akom to právne predpisy pripúšťajú, že vylučujú právo zhotoviteľa započítať akúkoľvek jeho pohľadávku voči objednávateľovi oproti akejkoľvek pohľadávke objednávateľa. </w:t>
      </w:r>
      <w:r w:rsidR="008B1180">
        <w:rPr>
          <w:rFonts w:asciiTheme="minorHAnsi" w:hAnsiTheme="minorHAnsi" w:cstheme="minorHAnsi"/>
        </w:rPr>
        <w:t xml:space="preserve"> </w:t>
      </w:r>
    </w:p>
    <w:p w14:paraId="138F9C1B" w14:textId="77777777" w:rsidR="00ED0036" w:rsidRPr="00ED0036" w:rsidRDefault="00ED0036" w:rsidP="00331E1B">
      <w:pPr>
        <w:pStyle w:val="Odsekzoznamu"/>
        <w:tabs>
          <w:tab w:val="left" w:pos="567"/>
        </w:tabs>
        <w:autoSpaceDE w:val="0"/>
        <w:autoSpaceDN w:val="0"/>
        <w:adjustRightInd w:val="0"/>
        <w:ind w:left="567" w:hanging="567"/>
        <w:jc w:val="both"/>
        <w:rPr>
          <w:rFonts w:asciiTheme="minorHAnsi" w:hAnsiTheme="minorHAnsi" w:cstheme="minorHAnsi"/>
          <w:color w:val="000000"/>
        </w:rPr>
      </w:pPr>
    </w:p>
    <w:p w14:paraId="383A119E" w14:textId="4CEEA259" w:rsidR="00ED0036" w:rsidRPr="00174A0B" w:rsidRDefault="00ED0036" w:rsidP="00331E1B">
      <w:pPr>
        <w:pStyle w:val="Odsekzoznamu"/>
        <w:numPr>
          <w:ilvl w:val="0"/>
          <w:numId w:val="7"/>
        </w:numPr>
        <w:tabs>
          <w:tab w:val="left" w:pos="567"/>
        </w:tabs>
        <w:autoSpaceDE w:val="0"/>
        <w:autoSpaceDN w:val="0"/>
        <w:adjustRightInd w:val="0"/>
        <w:ind w:left="567" w:hanging="567"/>
        <w:jc w:val="both"/>
        <w:rPr>
          <w:rFonts w:asciiTheme="minorHAnsi" w:hAnsiTheme="minorHAnsi" w:cstheme="minorHAnsi"/>
          <w:b/>
          <w:bCs/>
          <w:color w:val="000000"/>
        </w:rPr>
      </w:pPr>
      <w:r>
        <w:rPr>
          <w:rFonts w:asciiTheme="minorHAnsi" w:hAnsiTheme="minorHAnsi" w:cstheme="minorHAnsi"/>
          <w:color w:val="000000"/>
        </w:rPr>
        <w:t xml:space="preserve"> </w:t>
      </w:r>
      <w:r w:rsidRPr="00174A0B">
        <w:rPr>
          <w:rFonts w:asciiTheme="minorHAnsi" w:hAnsiTheme="minorHAnsi" w:cstheme="minorHAnsi"/>
          <w:color w:val="000000"/>
        </w:rPr>
        <w:t xml:space="preserve">Zhotoviteľ berie na vedomie, že </w:t>
      </w:r>
      <w:r w:rsidR="006B2477" w:rsidRPr="00174A0B">
        <w:rPr>
          <w:rFonts w:asciiTheme="minorHAnsi" w:hAnsiTheme="minorHAnsi" w:cstheme="minorHAnsi"/>
          <w:color w:val="000000"/>
        </w:rPr>
        <w:t xml:space="preserve">v prípade schválenia ŽoNFP bude </w:t>
      </w:r>
      <w:r w:rsidRPr="00174A0B">
        <w:rPr>
          <w:rFonts w:asciiTheme="minorHAnsi" w:hAnsiTheme="minorHAnsi" w:cstheme="minorHAnsi"/>
          <w:color w:val="000000"/>
        </w:rPr>
        <w:t xml:space="preserve">dielo </w:t>
      </w:r>
      <w:r w:rsidR="006B2477" w:rsidRPr="00174A0B">
        <w:rPr>
          <w:rFonts w:asciiTheme="minorHAnsi" w:hAnsiTheme="minorHAnsi" w:cstheme="minorHAnsi"/>
          <w:color w:val="000000"/>
        </w:rPr>
        <w:t>spolu</w:t>
      </w:r>
      <w:r w:rsidRPr="00174A0B">
        <w:rPr>
          <w:rFonts w:asciiTheme="minorHAnsi" w:hAnsiTheme="minorHAnsi" w:cstheme="minorHAnsi"/>
          <w:color w:val="000000"/>
        </w:rPr>
        <w:t xml:space="preserve">financované z fondov Európskej únie na základe Zmluvy o poskytnutí </w:t>
      </w:r>
      <w:r w:rsidR="00E43C6E" w:rsidRPr="00174A0B">
        <w:rPr>
          <w:rFonts w:asciiTheme="minorHAnsi" w:hAnsiTheme="minorHAnsi" w:cstheme="minorHAnsi"/>
          <w:color w:val="000000"/>
        </w:rPr>
        <w:t>NFP</w:t>
      </w:r>
      <w:r w:rsidRPr="00174A0B">
        <w:rPr>
          <w:rFonts w:asciiTheme="minorHAnsi" w:hAnsiTheme="minorHAnsi" w:cstheme="minorHAnsi"/>
          <w:color w:val="000000"/>
        </w:rPr>
        <w:t xml:space="preserve"> uzavretej medzi objednávateľom a poskytovateľom NFP, a to </w:t>
      </w:r>
      <w:r w:rsidRPr="00174A0B">
        <w:rPr>
          <w:rFonts w:asciiTheme="minorHAnsi" w:hAnsiTheme="minorHAnsi" w:cstheme="minorHAnsi"/>
          <w:b/>
          <w:bCs/>
          <w:color w:val="000000"/>
        </w:rPr>
        <w:t>kombináciou predfinancovania a</w:t>
      </w:r>
      <w:r w:rsidR="00593416" w:rsidRPr="00174A0B">
        <w:rPr>
          <w:rFonts w:asciiTheme="minorHAnsi" w:hAnsiTheme="minorHAnsi" w:cstheme="minorHAnsi"/>
          <w:b/>
          <w:bCs/>
          <w:color w:val="000000"/>
        </w:rPr>
        <w:t> </w:t>
      </w:r>
      <w:r w:rsidRPr="00174A0B">
        <w:rPr>
          <w:rFonts w:asciiTheme="minorHAnsi" w:hAnsiTheme="minorHAnsi" w:cstheme="minorHAnsi"/>
          <w:b/>
          <w:bCs/>
          <w:color w:val="000000"/>
        </w:rPr>
        <w:t>refundácie</w:t>
      </w:r>
      <w:r w:rsidR="00593416" w:rsidRPr="00174A0B">
        <w:rPr>
          <w:rFonts w:asciiTheme="minorHAnsi" w:hAnsiTheme="minorHAnsi" w:cstheme="minorHAnsi"/>
          <w:color w:val="000000"/>
        </w:rPr>
        <w:t xml:space="preserve">. </w:t>
      </w:r>
    </w:p>
    <w:p w14:paraId="0A0FCD4F" w14:textId="77777777" w:rsidR="00ED0036" w:rsidRPr="00593416" w:rsidRDefault="00ED0036" w:rsidP="00331E1B">
      <w:pPr>
        <w:pStyle w:val="Odsekzoznamu"/>
        <w:tabs>
          <w:tab w:val="left" w:pos="567"/>
        </w:tabs>
        <w:ind w:left="567" w:hanging="567"/>
        <w:rPr>
          <w:rFonts w:asciiTheme="minorHAnsi" w:hAnsiTheme="minorHAnsi" w:cstheme="minorHAnsi"/>
          <w:b/>
          <w:bCs/>
          <w:color w:val="000000"/>
          <w:highlight w:val="yellow"/>
        </w:rPr>
      </w:pPr>
    </w:p>
    <w:p w14:paraId="62777FD6" w14:textId="7C31F812" w:rsidR="00236B34" w:rsidRPr="00331E1B" w:rsidRDefault="00396168" w:rsidP="00331E1B">
      <w:pPr>
        <w:pStyle w:val="Odsekzoznamu"/>
        <w:numPr>
          <w:ilvl w:val="0"/>
          <w:numId w:val="7"/>
        </w:numPr>
        <w:tabs>
          <w:tab w:val="left" w:pos="567"/>
        </w:tabs>
        <w:autoSpaceDE w:val="0"/>
        <w:autoSpaceDN w:val="0"/>
        <w:adjustRightInd w:val="0"/>
        <w:ind w:left="567" w:hanging="567"/>
        <w:jc w:val="both"/>
        <w:rPr>
          <w:rFonts w:asciiTheme="minorHAnsi" w:hAnsiTheme="minorHAnsi" w:cstheme="minorHAnsi"/>
          <w:color w:val="000000"/>
        </w:rPr>
      </w:pPr>
      <w:r w:rsidRPr="003653C5">
        <w:rPr>
          <w:rFonts w:asciiTheme="minorHAnsi" w:hAnsiTheme="minorHAnsi" w:cstheme="minorHAnsi"/>
          <w:color w:val="000000"/>
        </w:rPr>
        <w:t xml:space="preserve"> Zmluvné strany berú na vedomie, že </w:t>
      </w:r>
      <w:r w:rsidR="007F2F84" w:rsidRPr="003653C5">
        <w:rPr>
          <w:rFonts w:asciiTheme="minorHAnsi" w:hAnsiTheme="minorHAnsi" w:cstheme="minorHAnsi"/>
          <w:color w:val="000000"/>
        </w:rPr>
        <w:t xml:space="preserve"> prípade schválenia ŽoNFP </w:t>
      </w:r>
      <w:r w:rsidR="00D61260" w:rsidRPr="003653C5">
        <w:rPr>
          <w:rFonts w:asciiTheme="minorHAnsi" w:hAnsiTheme="minorHAnsi" w:cstheme="minorHAnsi"/>
          <w:color w:val="000000"/>
        </w:rPr>
        <w:t xml:space="preserve">bude </w:t>
      </w:r>
      <w:r w:rsidRPr="003653C5">
        <w:rPr>
          <w:rFonts w:asciiTheme="minorHAnsi" w:hAnsiTheme="minorHAnsi" w:cstheme="minorHAnsi"/>
          <w:color w:val="000000"/>
        </w:rPr>
        <w:t xml:space="preserve">cena za dielo </w:t>
      </w:r>
      <w:r w:rsidR="002436AF" w:rsidRPr="003653C5">
        <w:rPr>
          <w:rFonts w:asciiTheme="minorHAnsi" w:hAnsiTheme="minorHAnsi" w:cstheme="minorHAnsi"/>
          <w:color w:val="000000"/>
        </w:rPr>
        <w:t xml:space="preserve">resp. jej časť </w:t>
      </w:r>
      <w:r w:rsidRPr="003653C5">
        <w:rPr>
          <w:rFonts w:asciiTheme="minorHAnsi" w:hAnsiTheme="minorHAnsi" w:cstheme="minorHAnsi"/>
          <w:color w:val="000000"/>
        </w:rPr>
        <w:t xml:space="preserve"> hradená na základe zmluvy o poskytnutí NFP a faktúry budú zaplatené zhotoviteľovi </w:t>
      </w:r>
      <w:r w:rsidR="00160AF1" w:rsidRPr="003653C5">
        <w:rPr>
          <w:rFonts w:asciiTheme="minorHAnsi" w:hAnsiTheme="minorHAnsi" w:cstheme="minorHAnsi"/>
          <w:color w:val="000000"/>
        </w:rPr>
        <w:t xml:space="preserve">až </w:t>
      </w:r>
      <w:r w:rsidRPr="003653C5">
        <w:rPr>
          <w:rFonts w:asciiTheme="minorHAnsi" w:hAnsiTheme="minorHAnsi" w:cstheme="minorHAnsi"/>
          <w:color w:val="000000"/>
        </w:rPr>
        <w:t xml:space="preserve">po pripísaní NFP na účet objednávateľa. </w:t>
      </w:r>
    </w:p>
    <w:p w14:paraId="1D7025D0" w14:textId="77777777" w:rsidR="00236B34" w:rsidRDefault="00236B34" w:rsidP="00331E1B">
      <w:pPr>
        <w:pStyle w:val="Default"/>
        <w:tabs>
          <w:tab w:val="left" w:pos="284"/>
        </w:tabs>
        <w:ind w:left="142"/>
        <w:jc w:val="center"/>
        <w:rPr>
          <w:rFonts w:asciiTheme="minorHAnsi" w:hAnsiTheme="minorHAnsi" w:cstheme="minorHAnsi"/>
          <w:color w:val="auto"/>
          <w:sz w:val="22"/>
          <w:szCs w:val="22"/>
        </w:rPr>
      </w:pPr>
      <w:r w:rsidRPr="00F41AFA">
        <w:rPr>
          <w:rFonts w:asciiTheme="minorHAnsi" w:hAnsiTheme="minorHAnsi" w:cstheme="minorHAnsi"/>
          <w:b/>
          <w:bCs/>
          <w:color w:val="auto"/>
          <w:sz w:val="22"/>
          <w:szCs w:val="22"/>
        </w:rPr>
        <w:lastRenderedPageBreak/>
        <w:t>Čl. VII.</w:t>
      </w:r>
    </w:p>
    <w:p w14:paraId="726753B5" w14:textId="77777777" w:rsidR="00236B34" w:rsidRDefault="00236B34" w:rsidP="00331E1B">
      <w:pPr>
        <w:pStyle w:val="Default"/>
        <w:tabs>
          <w:tab w:val="left" w:pos="284"/>
        </w:tabs>
        <w:ind w:left="142"/>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01033AF9" w14:textId="61E6F0C3" w:rsidR="00236B34" w:rsidRDefault="00236B34" w:rsidP="00331E1B">
      <w:pPr>
        <w:pStyle w:val="Default"/>
        <w:numPr>
          <w:ilvl w:val="0"/>
          <w:numId w:val="8"/>
        </w:numPr>
        <w:tabs>
          <w:tab w:val="left" w:pos="567"/>
        </w:tabs>
        <w:spacing w:after="240"/>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Zhotoviteľ bude objednávateľom vyzvaný formou e-mailu zaslaného na adresu ................................. na prevzatie stave</w:t>
      </w:r>
      <w:r w:rsidR="0006687E">
        <w:rPr>
          <w:rFonts w:asciiTheme="minorHAnsi" w:hAnsiTheme="minorHAnsi" w:cstheme="minorHAnsi"/>
          <w:color w:val="auto"/>
          <w:sz w:val="22"/>
          <w:szCs w:val="22"/>
        </w:rPr>
        <w:t>n</w:t>
      </w:r>
      <w:r w:rsidR="002239B6">
        <w:rPr>
          <w:rFonts w:asciiTheme="minorHAnsi" w:hAnsiTheme="minorHAnsi" w:cstheme="minorHAnsi"/>
          <w:color w:val="auto"/>
          <w:sz w:val="22"/>
          <w:szCs w:val="22"/>
        </w:rPr>
        <w:t>iska</w:t>
      </w:r>
      <w:r>
        <w:rPr>
          <w:rFonts w:asciiTheme="minorHAnsi" w:hAnsiTheme="minorHAnsi" w:cstheme="minorHAnsi"/>
          <w:color w:val="auto"/>
          <w:sz w:val="22"/>
          <w:szCs w:val="22"/>
        </w:rPr>
        <w:t>. Objednávateľ vyzve zhotoviteľa na prevzatie</w:t>
      </w:r>
      <w:r w:rsidR="00976E3E">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staveniska </w:t>
      </w:r>
      <w:r>
        <w:rPr>
          <w:rFonts w:asciiTheme="minorHAnsi" w:hAnsiTheme="minorHAnsi" w:cstheme="minorHAnsi"/>
          <w:b/>
          <w:color w:val="auto"/>
          <w:sz w:val="22"/>
          <w:szCs w:val="22"/>
        </w:rPr>
        <w:t xml:space="preserve">do </w:t>
      </w:r>
      <w:r w:rsidR="00A03E68">
        <w:rPr>
          <w:rFonts w:asciiTheme="minorHAnsi" w:hAnsiTheme="minorHAnsi" w:cstheme="minorHAnsi"/>
          <w:b/>
          <w:color w:val="auto"/>
          <w:sz w:val="22"/>
          <w:szCs w:val="22"/>
        </w:rPr>
        <w:t xml:space="preserve">10 </w:t>
      </w:r>
      <w:r>
        <w:rPr>
          <w:rFonts w:asciiTheme="minorHAnsi" w:hAnsiTheme="minorHAnsi" w:cstheme="minorHAnsi"/>
          <w:b/>
          <w:color w:val="auto"/>
          <w:sz w:val="22"/>
          <w:szCs w:val="22"/>
        </w:rPr>
        <w:t>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73FA0B71" w14:textId="2219991A" w:rsidR="00236B34" w:rsidRDefault="00236B34" w:rsidP="00331E1B">
      <w:pPr>
        <w:pStyle w:val="Bezriadkovania"/>
        <w:numPr>
          <w:ilvl w:val="0"/>
          <w:numId w:val="8"/>
        </w:numPr>
        <w:tabs>
          <w:tab w:val="left" w:pos="567"/>
        </w:tabs>
        <w:ind w:left="426" w:hanging="426"/>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w:t>
      </w:r>
      <w:r w:rsidR="00976E3E">
        <w:rPr>
          <w:rFonts w:asciiTheme="minorHAnsi" w:hAnsiTheme="minorHAnsi" w:cstheme="minorHAnsi"/>
          <w:sz w:val="22"/>
          <w:szCs w:val="22"/>
        </w:rPr>
        <w:t xml:space="preserve"> </w:t>
      </w:r>
      <w:r>
        <w:rPr>
          <w:rFonts w:asciiTheme="minorHAnsi" w:hAnsiTheme="minorHAnsi" w:cstheme="minorHAnsi"/>
          <w:sz w:val="22"/>
          <w:szCs w:val="22"/>
        </w:rPr>
        <w:t>staveniska poskytne zhotoviteľovi v nevyhnutnom rozsahu potrebné spolupôsobenie tým, že zabezpečí:</w:t>
      </w:r>
    </w:p>
    <w:p w14:paraId="5A95D59A" w14:textId="03D97D93" w:rsidR="00236B34" w:rsidRPr="004C10C4" w:rsidRDefault="00236B34" w:rsidP="00331E1B">
      <w:pPr>
        <w:pStyle w:val="Bezriadkovania"/>
        <w:numPr>
          <w:ilvl w:val="0"/>
          <w:numId w:val="9"/>
        </w:numPr>
        <w:tabs>
          <w:tab w:val="left" w:pos="567"/>
        </w:tabs>
        <w:ind w:left="426" w:hanging="426"/>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hlavné body pre vytýčenie </w:t>
      </w:r>
      <w:r w:rsidR="002436D6">
        <w:rPr>
          <w:rFonts w:asciiTheme="minorHAnsi" w:hAnsiTheme="minorHAnsi" w:cstheme="minorHAnsi"/>
          <w:color w:val="auto"/>
          <w:sz w:val="22"/>
          <w:szCs w:val="22"/>
        </w:rPr>
        <w:t xml:space="preserve">jednotlivých stavebných </w:t>
      </w:r>
      <w:r w:rsidRPr="004C10C4">
        <w:rPr>
          <w:rFonts w:asciiTheme="minorHAnsi" w:hAnsiTheme="minorHAnsi" w:cstheme="minorHAnsi"/>
          <w:color w:val="auto"/>
          <w:sz w:val="22"/>
          <w:szCs w:val="22"/>
        </w:rPr>
        <w:t xml:space="preserve">objektov stavby prostredníctvom </w:t>
      </w:r>
      <w:r w:rsidR="0001454A">
        <w:rPr>
          <w:rFonts w:asciiTheme="minorHAnsi" w:hAnsiTheme="minorHAnsi" w:cstheme="minorHAnsi"/>
          <w:color w:val="auto"/>
          <w:sz w:val="22"/>
          <w:szCs w:val="22"/>
        </w:rPr>
        <w:t xml:space="preserve">odborného </w:t>
      </w:r>
      <w:r w:rsidRPr="004C10C4">
        <w:rPr>
          <w:rFonts w:asciiTheme="minorHAnsi" w:hAnsiTheme="minorHAnsi" w:cstheme="minorHAnsi"/>
          <w:color w:val="auto"/>
          <w:sz w:val="22"/>
          <w:szCs w:val="22"/>
        </w:rPr>
        <w:t>autorského do</w:t>
      </w:r>
      <w:r w:rsidR="0001454A">
        <w:rPr>
          <w:rFonts w:asciiTheme="minorHAnsi" w:hAnsiTheme="minorHAnsi" w:cstheme="minorHAnsi"/>
          <w:color w:val="auto"/>
          <w:sz w:val="22"/>
          <w:szCs w:val="22"/>
        </w:rPr>
        <w:t>hľad</w:t>
      </w:r>
      <w:r w:rsidRPr="004C10C4">
        <w:rPr>
          <w:rFonts w:asciiTheme="minorHAnsi" w:hAnsiTheme="minorHAnsi" w:cstheme="minorHAnsi"/>
          <w:color w:val="auto"/>
          <w:sz w:val="22"/>
          <w:szCs w:val="22"/>
        </w:rPr>
        <w:t>u (AD)</w:t>
      </w:r>
      <w:r w:rsidR="002436D6">
        <w:rPr>
          <w:rFonts w:asciiTheme="minorHAnsi" w:hAnsiTheme="minorHAnsi" w:cstheme="minorHAnsi"/>
          <w:color w:val="auto"/>
          <w:sz w:val="22"/>
          <w:szCs w:val="22"/>
        </w:rPr>
        <w:t>;</w:t>
      </w:r>
      <w:r w:rsidRPr="004C10C4">
        <w:rPr>
          <w:rFonts w:asciiTheme="minorHAnsi" w:hAnsiTheme="minorHAnsi" w:cstheme="minorHAnsi"/>
          <w:color w:val="auto"/>
          <w:sz w:val="22"/>
          <w:szCs w:val="22"/>
        </w:rPr>
        <w:t xml:space="preserve"> </w:t>
      </w:r>
    </w:p>
    <w:p w14:paraId="41305B5F" w14:textId="3D702595" w:rsidR="00236B34" w:rsidRPr="004C10C4" w:rsidRDefault="00236B34" w:rsidP="00331E1B">
      <w:pPr>
        <w:pStyle w:val="Bezriadkovania"/>
        <w:numPr>
          <w:ilvl w:val="0"/>
          <w:numId w:val="9"/>
        </w:numPr>
        <w:tabs>
          <w:tab w:val="left" w:pos="567"/>
        </w:tabs>
        <w:ind w:left="426" w:hanging="426"/>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dokumentáciu (DSP s DRS)</w:t>
      </w:r>
      <w:r w:rsidR="002436D6">
        <w:rPr>
          <w:rFonts w:asciiTheme="minorHAnsi" w:hAnsiTheme="minorHAnsi" w:cstheme="minorHAnsi"/>
          <w:color w:val="auto"/>
          <w:sz w:val="22"/>
          <w:szCs w:val="22"/>
        </w:rPr>
        <w:t>;</w:t>
      </w:r>
    </w:p>
    <w:p w14:paraId="772E30F6" w14:textId="7CF9B301" w:rsidR="00236B34" w:rsidRPr="004C10C4" w:rsidRDefault="00236B34" w:rsidP="00331E1B">
      <w:pPr>
        <w:pStyle w:val="Bezriadkovania"/>
        <w:numPr>
          <w:ilvl w:val="0"/>
          <w:numId w:val="9"/>
        </w:numPr>
        <w:tabs>
          <w:tab w:val="left" w:pos="567"/>
        </w:tabs>
        <w:ind w:left="426" w:hanging="426"/>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oznámeni</w:t>
      </w:r>
      <w:r w:rsidR="001E063F">
        <w:rPr>
          <w:rFonts w:asciiTheme="minorHAnsi" w:hAnsiTheme="minorHAnsi" w:cstheme="minorHAnsi"/>
          <w:color w:val="auto"/>
          <w:sz w:val="22"/>
          <w:szCs w:val="22"/>
        </w:rPr>
        <w:t>e</w:t>
      </w:r>
      <w:r w:rsidRPr="004C10C4">
        <w:rPr>
          <w:rFonts w:asciiTheme="minorHAnsi" w:hAnsiTheme="minorHAnsi" w:cstheme="minorHAnsi"/>
          <w:color w:val="auto"/>
          <w:sz w:val="22"/>
          <w:szCs w:val="22"/>
        </w:rPr>
        <w:t xml:space="preserve"> k ohláseniu stavebných úprav </w:t>
      </w:r>
      <w:r w:rsidR="00C32173">
        <w:rPr>
          <w:rFonts w:asciiTheme="minorHAnsi" w:hAnsiTheme="minorHAnsi" w:cstheme="minorHAnsi"/>
          <w:color w:val="auto"/>
          <w:sz w:val="22"/>
          <w:szCs w:val="22"/>
        </w:rPr>
        <w:t xml:space="preserve">a udržiavacích prác </w:t>
      </w:r>
      <w:r w:rsidRPr="004C10C4">
        <w:rPr>
          <w:rFonts w:asciiTheme="minorHAnsi" w:hAnsiTheme="minorHAnsi" w:cstheme="minorHAnsi"/>
          <w:color w:val="auto"/>
          <w:sz w:val="22"/>
          <w:szCs w:val="22"/>
        </w:rPr>
        <w:t xml:space="preserve">špecifikované v  čl. III. </w:t>
      </w:r>
      <w:r w:rsidR="002436D6">
        <w:rPr>
          <w:rFonts w:asciiTheme="minorHAnsi" w:hAnsiTheme="minorHAnsi" w:cstheme="minorHAnsi"/>
          <w:color w:val="auto"/>
          <w:sz w:val="22"/>
          <w:szCs w:val="22"/>
        </w:rPr>
        <w:t xml:space="preserve">ods. 3 </w:t>
      </w:r>
      <w:r w:rsidRPr="004C10C4">
        <w:rPr>
          <w:rFonts w:asciiTheme="minorHAnsi" w:hAnsiTheme="minorHAnsi" w:cstheme="minorHAnsi"/>
          <w:color w:val="auto"/>
          <w:sz w:val="22"/>
          <w:szCs w:val="22"/>
        </w:rPr>
        <w:t>tejto Zmluvy.</w:t>
      </w:r>
    </w:p>
    <w:p w14:paraId="42194B52" w14:textId="77777777" w:rsidR="00236B34" w:rsidRDefault="00236B34" w:rsidP="00331E1B">
      <w:pPr>
        <w:pStyle w:val="Bezriadkovania"/>
        <w:tabs>
          <w:tab w:val="left" w:pos="567"/>
        </w:tabs>
        <w:ind w:left="426" w:hanging="426"/>
        <w:jc w:val="both"/>
        <w:rPr>
          <w:rFonts w:asciiTheme="minorHAnsi" w:hAnsiTheme="minorHAnsi" w:cstheme="minorHAnsi"/>
          <w:sz w:val="22"/>
          <w:szCs w:val="22"/>
        </w:rPr>
      </w:pPr>
    </w:p>
    <w:p w14:paraId="5F6B6FAA" w14:textId="20EF0E82" w:rsidR="00236B34" w:rsidRDefault="00236B34" w:rsidP="00331E1B">
      <w:pPr>
        <w:pStyle w:val="Default"/>
        <w:numPr>
          <w:ilvl w:val="0"/>
          <w:numId w:val="8"/>
        </w:numPr>
        <w:tabs>
          <w:tab w:val="left" w:pos="567"/>
        </w:tabs>
        <w:spacing w:after="240"/>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O odovzdaní</w:t>
      </w:r>
      <w:r w:rsidR="00976E3E">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staveniska spíšu zmluvné strany </w:t>
      </w:r>
      <w:r w:rsidR="002974AE">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 o odovzdaní staveniska, v ktorom objednávateľ uvedie zodpovednú osobu za technický dozor a osobu zodpovednú za stavebný dozor. Súčasťou </w:t>
      </w:r>
      <w:r w:rsidR="002974AE">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rotokolu o odovzdaní staveniska budú všetky doklady a rozhodnutia, ktoré sú potrebné pre vykonanie diela. V </w:t>
      </w:r>
      <w:r w:rsidR="00370727">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rotokole o odovzdaní staveniska zmluvné strany jednoznačne a nezameniteľne vymedzia rozsah odovzdávaného staveniska. </w:t>
      </w:r>
    </w:p>
    <w:p w14:paraId="37A7B5A9" w14:textId="79BB1B6D" w:rsidR="00236B34" w:rsidRDefault="00236B34" w:rsidP="00331E1B">
      <w:pPr>
        <w:pStyle w:val="Default"/>
        <w:numPr>
          <w:ilvl w:val="0"/>
          <w:numId w:val="8"/>
        </w:numPr>
        <w:tabs>
          <w:tab w:val="left" w:pos="567"/>
        </w:tabs>
        <w:spacing w:after="240"/>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w:t>
      </w:r>
      <w:r w:rsidR="00976E3E">
        <w:rPr>
          <w:rFonts w:asciiTheme="minorHAnsi" w:hAnsiTheme="minorHAnsi" w:cstheme="minorHAnsi"/>
          <w:color w:val="auto"/>
          <w:sz w:val="22"/>
          <w:szCs w:val="22"/>
        </w:rPr>
        <w:t> </w:t>
      </w:r>
      <w:r>
        <w:rPr>
          <w:rFonts w:asciiTheme="minorHAnsi" w:hAnsiTheme="minorHAnsi" w:cstheme="minorHAnsi"/>
          <w:color w:val="auto"/>
          <w:sz w:val="22"/>
          <w:szCs w:val="22"/>
        </w:rPr>
        <w:t>odovzdaní</w:t>
      </w:r>
      <w:r w:rsidR="00370727">
        <w:rPr>
          <w:rFonts w:asciiTheme="minorHAnsi" w:hAnsiTheme="minorHAnsi" w:cstheme="minorHAnsi"/>
          <w:color w:val="auto"/>
          <w:sz w:val="22"/>
          <w:szCs w:val="22"/>
        </w:rPr>
        <w:t>m</w:t>
      </w:r>
      <w:r>
        <w:rPr>
          <w:rFonts w:asciiTheme="minorHAnsi" w:hAnsiTheme="minorHAnsi" w:cstheme="minorHAnsi"/>
          <w:color w:val="auto"/>
          <w:sz w:val="22"/>
          <w:szCs w:val="22"/>
        </w:rPr>
        <w:t xml:space="preserve"> staveniska zhotoviteľovi, nie je zhotoviteľ v omeškaní s plnením svojho záväzku</w:t>
      </w:r>
      <w:r w:rsidR="00370727">
        <w:rPr>
          <w:rFonts w:asciiTheme="minorHAnsi" w:hAnsiTheme="minorHAnsi" w:cstheme="minorHAnsi"/>
          <w:color w:val="auto"/>
          <w:sz w:val="22"/>
          <w:szCs w:val="22"/>
        </w:rPr>
        <w:t xml:space="preserve"> prevziať stavenisko</w:t>
      </w:r>
      <w:r>
        <w:rPr>
          <w:rFonts w:asciiTheme="minorHAnsi" w:hAnsiTheme="minorHAnsi" w:cstheme="minorHAnsi"/>
          <w:color w:val="auto"/>
          <w:sz w:val="22"/>
          <w:szCs w:val="22"/>
        </w:rPr>
        <w:t>, a to o počet dní omeškania objednávateľa s</w:t>
      </w:r>
      <w:r w:rsidR="00976E3E">
        <w:rPr>
          <w:rFonts w:asciiTheme="minorHAnsi" w:hAnsiTheme="minorHAnsi" w:cstheme="minorHAnsi"/>
          <w:color w:val="auto"/>
          <w:sz w:val="22"/>
          <w:szCs w:val="22"/>
        </w:rPr>
        <w:t> </w:t>
      </w:r>
      <w:r>
        <w:rPr>
          <w:rFonts w:asciiTheme="minorHAnsi" w:hAnsiTheme="minorHAnsi" w:cstheme="minorHAnsi"/>
          <w:color w:val="auto"/>
          <w:sz w:val="22"/>
          <w:szCs w:val="22"/>
        </w:rPr>
        <w:t>odovzdaním staveniska.</w:t>
      </w:r>
    </w:p>
    <w:p w14:paraId="37F0D343" w14:textId="54801B99" w:rsidR="00236B34" w:rsidRDefault="00236B34" w:rsidP="00331E1B">
      <w:pPr>
        <w:pStyle w:val="Default"/>
        <w:numPr>
          <w:ilvl w:val="0"/>
          <w:numId w:val="8"/>
        </w:numPr>
        <w:tabs>
          <w:tab w:val="left" w:pos="567"/>
        </w:tabs>
        <w:spacing w:after="240"/>
        <w:ind w:left="426" w:hanging="426"/>
        <w:jc w:val="both"/>
        <w:rPr>
          <w:rFonts w:asciiTheme="minorHAnsi" w:hAnsiTheme="minorHAnsi" w:cstheme="minorHAnsi"/>
          <w:color w:val="auto"/>
          <w:sz w:val="22"/>
          <w:szCs w:val="22"/>
        </w:rPr>
      </w:pPr>
      <w:r>
        <w:rPr>
          <w:rFonts w:asciiTheme="minorHAnsi" w:hAnsiTheme="minorHAnsi" w:cstheme="minorHAnsi"/>
          <w:sz w:val="22"/>
          <w:szCs w:val="22"/>
        </w:rPr>
        <w:t>Odo dňa odovzdania</w:t>
      </w:r>
      <w:r w:rsidR="00976E3E">
        <w:rPr>
          <w:rFonts w:asciiTheme="minorHAnsi" w:hAnsiTheme="minorHAnsi" w:cstheme="minorHAnsi"/>
          <w:sz w:val="22"/>
          <w:szCs w:val="22"/>
        </w:rPr>
        <w:t xml:space="preserve"> </w:t>
      </w:r>
      <w:r>
        <w:rPr>
          <w:rFonts w:asciiTheme="minorHAnsi" w:hAnsiTheme="minorHAnsi" w:cstheme="minorHAnsi"/>
          <w:sz w:val="22"/>
          <w:szCs w:val="22"/>
        </w:rPr>
        <w:t>staveniska v plnom rozsahu zodpovedá za stavenisko zhotoviteľ.</w:t>
      </w:r>
    </w:p>
    <w:p w14:paraId="2CE57407" w14:textId="04A73CB4" w:rsidR="00236B34" w:rsidRDefault="00236B34" w:rsidP="00331E1B">
      <w:pPr>
        <w:pStyle w:val="Default"/>
        <w:numPr>
          <w:ilvl w:val="0"/>
          <w:numId w:val="8"/>
        </w:numPr>
        <w:tabs>
          <w:tab w:val="left" w:pos="567"/>
        </w:tabs>
        <w:spacing w:after="240"/>
        <w:ind w:left="426" w:hanging="426"/>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najneskôr tri dni po prevzatí staveniska odovzdať objednávateľovi zoznam riadiacich pracovníkov na predmetnej stavbe na strane zhotoviteľa. Zhotoviteľ je povinný najneskôr tri dni pred realizáciou prác na diele, na ktorých vykonanie sa vyžaduje osobitné oprávnenie, predložiť objednávateľovi zoznam oprávnených pracovníkov realizovať práce na diele spolu s platným oprávnením (certifikátom). </w:t>
      </w:r>
    </w:p>
    <w:p w14:paraId="79A0FD57" w14:textId="011AA202" w:rsidR="00236B34" w:rsidRDefault="00236B34" w:rsidP="00331E1B">
      <w:pPr>
        <w:pStyle w:val="Default"/>
        <w:numPr>
          <w:ilvl w:val="0"/>
          <w:numId w:val="8"/>
        </w:numPr>
        <w:tabs>
          <w:tab w:val="left" w:pos="567"/>
        </w:tabs>
        <w:spacing w:after="240"/>
        <w:ind w:left="426" w:hanging="426"/>
        <w:jc w:val="both"/>
        <w:rPr>
          <w:rFonts w:asciiTheme="minorHAnsi" w:hAnsiTheme="minorHAnsi" w:cstheme="minorHAnsi"/>
          <w:color w:val="auto"/>
          <w:sz w:val="22"/>
          <w:szCs w:val="22"/>
        </w:rPr>
      </w:pPr>
      <w:r>
        <w:rPr>
          <w:rFonts w:asciiTheme="minorHAnsi" w:hAnsiTheme="minorHAnsi" w:cstheme="minorHAnsi"/>
          <w:sz w:val="22"/>
          <w:szCs w:val="22"/>
        </w:rPr>
        <w:t>Zhotoviteľ je povinný</w:t>
      </w:r>
      <w:r w:rsidR="00976E3E">
        <w:rPr>
          <w:rFonts w:asciiTheme="minorHAnsi" w:hAnsiTheme="minorHAnsi" w:cstheme="minorHAnsi"/>
          <w:sz w:val="22"/>
          <w:szCs w:val="22"/>
        </w:rPr>
        <w:t xml:space="preserve"> </w:t>
      </w:r>
      <w:r>
        <w:rPr>
          <w:rFonts w:asciiTheme="minorHAnsi" w:hAnsiTheme="minorHAnsi" w:cstheme="minorHAnsi"/>
          <w:sz w:val="22"/>
          <w:szCs w:val="22"/>
        </w:rPr>
        <w:t xml:space="preserve">stavenisko na vlastné náklady označiť spôsobom zodpovedajúcim  všeobecne záväzným právnym predpisom SR. </w:t>
      </w:r>
    </w:p>
    <w:p w14:paraId="3023F9C7" w14:textId="1694D8A5" w:rsidR="00236B34" w:rsidRDefault="00236B34" w:rsidP="00331E1B">
      <w:pPr>
        <w:pStyle w:val="Default"/>
        <w:numPr>
          <w:ilvl w:val="0"/>
          <w:numId w:val="8"/>
        </w:numPr>
        <w:tabs>
          <w:tab w:val="left" w:pos="567"/>
        </w:tabs>
        <w:spacing w:after="240"/>
        <w:ind w:left="426" w:hanging="426"/>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w:t>
      </w:r>
      <w:r w:rsidR="00303646" w:rsidRPr="00627E95">
        <w:rPr>
          <w:rFonts w:asciiTheme="minorHAnsi" w:hAnsiTheme="minorHAnsi" w:cstheme="minorHAnsi"/>
          <w:sz w:val="22"/>
          <w:szCs w:val="22"/>
        </w:rPr>
        <w:t xml:space="preserve">odsekom </w:t>
      </w:r>
      <w:r w:rsidRPr="00627E95">
        <w:rPr>
          <w:rFonts w:asciiTheme="minorHAnsi" w:hAnsiTheme="minorHAnsi" w:cstheme="minorHAnsi"/>
          <w:sz w:val="22"/>
          <w:szCs w:val="22"/>
        </w:rPr>
        <w:t>2</w:t>
      </w:r>
      <w:r w:rsidR="00627E95" w:rsidRPr="00627E95">
        <w:rPr>
          <w:rFonts w:asciiTheme="minorHAnsi" w:hAnsiTheme="minorHAnsi" w:cstheme="minorHAnsi"/>
          <w:sz w:val="22"/>
          <w:szCs w:val="22"/>
        </w:rPr>
        <w:t>9</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6F3214D7" w14:textId="159204ED" w:rsidR="00236B34" w:rsidRDefault="00236B34" w:rsidP="00331E1B">
      <w:pPr>
        <w:pStyle w:val="Default"/>
        <w:numPr>
          <w:ilvl w:val="0"/>
          <w:numId w:val="8"/>
        </w:numPr>
        <w:tabs>
          <w:tab w:val="left" w:pos="567"/>
        </w:tabs>
        <w:spacing w:after="240"/>
        <w:ind w:left="426" w:hanging="426"/>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w:t>
      </w:r>
      <w:r w:rsidR="00370727">
        <w:rPr>
          <w:rFonts w:asciiTheme="minorHAnsi" w:hAnsiTheme="minorHAnsi" w:cstheme="minorHAnsi"/>
          <w:sz w:val="22"/>
          <w:szCs w:val="22"/>
        </w:rPr>
        <w:t xml:space="preserve"> </w:t>
      </w:r>
      <w:r>
        <w:rPr>
          <w:rFonts w:asciiTheme="minorHAnsi" w:hAnsiTheme="minorHAnsi" w:cstheme="minorHAnsi"/>
          <w:sz w:val="22"/>
          <w:szCs w:val="22"/>
        </w:rPr>
        <w:t>stavenisku a je povinný zabezpečiť na vlastné náklady ich vybavenie ochrannými pomôckami v súlade s príslušnými právnymi predpismi.</w:t>
      </w:r>
    </w:p>
    <w:p w14:paraId="6F567C3B" w14:textId="77777777" w:rsidR="00236B34" w:rsidRPr="00866348" w:rsidRDefault="00236B34" w:rsidP="00331E1B">
      <w:pPr>
        <w:pStyle w:val="Default"/>
        <w:numPr>
          <w:ilvl w:val="0"/>
          <w:numId w:val="8"/>
        </w:numPr>
        <w:tabs>
          <w:tab w:val="left" w:pos="567"/>
        </w:tabs>
        <w:spacing w:after="240"/>
        <w:ind w:left="426" w:hanging="426"/>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171146B1" w14:textId="7587800C" w:rsidR="00866348" w:rsidRPr="00103EC4" w:rsidRDefault="00103EC4" w:rsidP="00331E1B">
      <w:pPr>
        <w:pStyle w:val="Default"/>
        <w:numPr>
          <w:ilvl w:val="0"/>
          <w:numId w:val="8"/>
        </w:numPr>
        <w:tabs>
          <w:tab w:val="left" w:pos="142"/>
          <w:tab w:val="left" w:pos="567"/>
        </w:tabs>
        <w:spacing w:after="240"/>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Pr>
          <w:rFonts w:asciiTheme="minorHAnsi" w:hAnsiTheme="minorHAnsi" w:cstheme="minorHAnsi"/>
          <w:sz w:val="22"/>
          <w:szCs w:val="22"/>
        </w:rPr>
        <w:t xml:space="preserve">Zhotoviteľ je povinný pred vykonaním diela skontrolovať materiál a dodávky iných subdodávateľov a preskúšať jeho, resp. ich úplnosť, vlastnosti a použiteľnosť. Za prípadné nedostatky týchto materiálov a dodávok v celom rozsahu zodpovedá zhotoviteľ. </w:t>
      </w:r>
    </w:p>
    <w:p w14:paraId="63E8D4A6" w14:textId="00366C90" w:rsidR="00236B34" w:rsidRPr="004C10C4" w:rsidRDefault="00236B34" w:rsidP="00331E1B">
      <w:pPr>
        <w:pStyle w:val="Textkomentra"/>
        <w:numPr>
          <w:ilvl w:val="0"/>
          <w:numId w:val="8"/>
        </w:numPr>
        <w:tabs>
          <w:tab w:val="left" w:pos="567"/>
        </w:tabs>
        <w:ind w:left="426" w:hanging="426"/>
        <w:jc w:val="both"/>
        <w:rPr>
          <w:sz w:val="22"/>
          <w:szCs w:val="22"/>
        </w:rPr>
      </w:pPr>
      <w:r w:rsidRPr="004C10C4">
        <w:rPr>
          <w:sz w:val="22"/>
          <w:szCs w:val="22"/>
        </w:rPr>
        <w:lastRenderedPageBreak/>
        <w:t>Vytýčenie stavby a dočasných záberov, vytýčenie všetkých podzemných vedení na</w:t>
      </w:r>
      <w:r w:rsidR="004A1FF2">
        <w:rPr>
          <w:sz w:val="22"/>
          <w:szCs w:val="22"/>
        </w:rPr>
        <w:t xml:space="preserve"> </w:t>
      </w:r>
      <w:r w:rsidRPr="004C10C4">
        <w:rPr>
          <w:sz w:val="22"/>
          <w:szCs w:val="22"/>
        </w:rPr>
        <w:t>stavenisku u správcov jednotlivých vedení zabezpečí zhotoviteľ na svoje náklady v termínoch podľa harmonogramu postupu prác na diele (príloha č. 2 tejto Zmluvy).</w:t>
      </w:r>
    </w:p>
    <w:p w14:paraId="7632CFD3" w14:textId="77777777" w:rsidR="00236B34" w:rsidRPr="001C2460" w:rsidRDefault="00236B34" w:rsidP="00331E1B">
      <w:pPr>
        <w:pStyle w:val="Textkomentra"/>
        <w:numPr>
          <w:ilvl w:val="0"/>
          <w:numId w:val="8"/>
        </w:numPr>
        <w:tabs>
          <w:tab w:val="left" w:pos="567"/>
        </w:tabs>
        <w:ind w:left="426" w:hanging="426"/>
        <w:jc w:val="both"/>
        <w:rPr>
          <w:sz w:val="22"/>
          <w:szCs w:val="22"/>
        </w:rPr>
      </w:pPr>
      <w:r w:rsidRPr="004C10C4">
        <w:rPr>
          <w:sz w:val="22"/>
          <w:szCs w:val="22"/>
        </w:rPr>
        <w:t>Zhotoviteľ je povinný starať sa o prevzaté základné smerové a výškové body, zameriavacie konštrukcie, vytyčovacie kolíky a klince a ďalšie p</w:t>
      </w:r>
      <w:r w:rsidRPr="001C2460">
        <w:rPr>
          <w:sz w:val="22"/>
          <w:szCs w:val="22"/>
        </w:rPr>
        <w:t>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165BC498" w14:textId="4D0FB07F" w:rsidR="00236B34" w:rsidRDefault="00236B34" w:rsidP="00331E1B">
      <w:pPr>
        <w:pStyle w:val="Textkomentra"/>
        <w:numPr>
          <w:ilvl w:val="0"/>
          <w:numId w:val="8"/>
        </w:numPr>
        <w:tabs>
          <w:tab w:val="left" w:pos="567"/>
        </w:tabs>
        <w:ind w:left="426" w:hanging="426"/>
        <w:jc w:val="both"/>
      </w:pPr>
      <w:r>
        <w:rPr>
          <w:rFonts w:cstheme="minorHAnsi"/>
          <w:sz w:val="22"/>
          <w:szCs w:val="22"/>
        </w:rPr>
        <w:t>Zhotoviteľ je povinný najneskôr ku dňu prevzatia staveniska predložiť objednávateľovi</w:t>
      </w:r>
      <w:r w:rsidR="00BF5917">
        <w:rPr>
          <w:rFonts w:cstheme="minorHAnsi"/>
          <w:sz w:val="22"/>
          <w:szCs w:val="22"/>
        </w:rPr>
        <w:t xml:space="preserve">: </w:t>
      </w:r>
    </w:p>
    <w:p w14:paraId="5991C745" w14:textId="77777777" w:rsidR="00236B34" w:rsidRPr="004C10C4" w:rsidRDefault="00236B34" w:rsidP="00331E1B">
      <w:pPr>
        <w:pStyle w:val="Default"/>
        <w:numPr>
          <w:ilvl w:val="1"/>
          <w:numId w:val="8"/>
        </w:numPr>
        <w:tabs>
          <w:tab w:val="left" w:pos="851"/>
          <w:tab w:val="left" w:pos="993"/>
        </w:tabs>
        <w:ind w:left="426" w:firstLine="0"/>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certifikáty a vyhlásenia o zhode asfaltových zmesí, ktoré budú použité na zhotovenie diela;</w:t>
      </w:r>
    </w:p>
    <w:p w14:paraId="489689EB" w14:textId="77777777" w:rsidR="00236B34" w:rsidRPr="004C10C4" w:rsidRDefault="00236B34" w:rsidP="00331E1B">
      <w:pPr>
        <w:pStyle w:val="Default"/>
        <w:numPr>
          <w:ilvl w:val="1"/>
          <w:numId w:val="8"/>
        </w:numPr>
        <w:tabs>
          <w:tab w:val="left" w:pos="567"/>
          <w:tab w:val="left" w:pos="993"/>
        </w:tabs>
        <w:ind w:left="426" w:firstLine="0"/>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harmonogram prác </w:t>
      </w:r>
      <w:r w:rsidRPr="004C10C4">
        <w:rPr>
          <w:rFonts w:asciiTheme="minorHAnsi" w:hAnsiTheme="minorHAnsi" w:cstheme="minorHAnsi"/>
          <w:sz w:val="22"/>
          <w:szCs w:val="22"/>
        </w:rPr>
        <w:t>(príloha č. 2 tejto Zmluvy);</w:t>
      </w:r>
    </w:p>
    <w:p w14:paraId="5235CCC5" w14:textId="77777777" w:rsidR="00236B34" w:rsidRPr="004C10C4" w:rsidRDefault="00236B34" w:rsidP="00331E1B">
      <w:pPr>
        <w:pStyle w:val="Default"/>
        <w:numPr>
          <w:ilvl w:val="1"/>
          <w:numId w:val="8"/>
        </w:numPr>
        <w:tabs>
          <w:tab w:val="left" w:pos="567"/>
          <w:tab w:val="left" w:pos="993"/>
        </w:tabs>
        <w:ind w:left="426" w:firstLine="0"/>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kontrolný skúšobný plán.</w:t>
      </w:r>
    </w:p>
    <w:p w14:paraId="74FD7795" w14:textId="77777777" w:rsidR="00236B34" w:rsidRDefault="00236B34" w:rsidP="00331E1B">
      <w:pPr>
        <w:pStyle w:val="Default"/>
        <w:tabs>
          <w:tab w:val="left" w:pos="567"/>
          <w:tab w:val="left" w:pos="993"/>
        </w:tabs>
        <w:ind w:left="426" w:hanging="426"/>
        <w:jc w:val="both"/>
        <w:rPr>
          <w:rFonts w:asciiTheme="minorHAnsi" w:hAnsiTheme="minorHAnsi" w:cstheme="minorHAnsi"/>
          <w:color w:val="auto"/>
          <w:sz w:val="22"/>
          <w:szCs w:val="22"/>
        </w:rPr>
      </w:pPr>
    </w:p>
    <w:p w14:paraId="1D2868D4" w14:textId="3DBB040D" w:rsidR="00236B34" w:rsidRDefault="00236B34" w:rsidP="00331E1B">
      <w:pPr>
        <w:pStyle w:val="Odsekzoznamu"/>
        <w:numPr>
          <w:ilvl w:val="0"/>
          <w:numId w:val="8"/>
        </w:numPr>
        <w:tabs>
          <w:tab w:val="left" w:pos="567"/>
        </w:tabs>
        <w:ind w:left="426" w:hanging="426"/>
        <w:jc w:val="both"/>
        <w:rPr>
          <w:rFonts w:asciiTheme="minorHAnsi" w:hAnsiTheme="minorHAnsi" w:cstheme="minorHAnsi"/>
        </w:rPr>
      </w:pPr>
      <w:r>
        <w:rPr>
          <w:rFonts w:asciiTheme="minorHAnsi" w:hAnsiTheme="minorHAnsi" w:cstheme="minorHAnsi"/>
        </w:rPr>
        <w:t>Zhotoviteľ predloží, najneskôr do 15 dní odo dňa prevzatia</w:t>
      </w:r>
      <w:r w:rsidR="00A5165D">
        <w:rPr>
          <w:rFonts w:asciiTheme="minorHAnsi" w:hAnsiTheme="minorHAnsi" w:cstheme="minorHAnsi"/>
        </w:rPr>
        <w:t xml:space="preserve"> </w:t>
      </w:r>
      <w:r>
        <w:rPr>
          <w:rFonts w:asciiTheme="minorHAnsi" w:hAnsiTheme="minorHAnsi" w:cstheme="minorHAnsi"/>
        </w:rPr>
        <w:t xml:space="preserve">staveniska, </w:t>
      </w:r>
      <w:r w:rsidRPr="004C10C4">
        <w:rPr>
          <w:rFonts w:asciiTheme="minorHAnsi" w:hAnsiTheme="minorHAnsi" w:cstheme="minorHAnsi"/>
        </w:rPr>
        <w:t>objednávateľovi „Plány povodňových zabezpečovacích prác“, odsúhlasen</w:t>
      </w:r>
      <w:r w:rsidR="00E04CE9">
        <w:rPr>
          <w:rFonts w:asciiTheme="minorHAnsi" w:hAnsiTheme="minorHAnsi" w:cstheme="minorHAnsi"/>
        </w:rPr>
        <w:t>é</w:t>
      </w:r>
      <w:r w:rsidRPr="004C10C4">
        <w:rPr>
          <w:rFonts w:asciiTheme="minorHAnsi" w:hAnsiTheme="minorHAnsi" w:cstheme="minorHAnsi"/>
        </w:rPr>
        <w:t xml:space="preserve"> príslušným vodohospodárskym orgánom, po predchádzajúcom odsúhlasení správcom povodia.</w:t>
      </w:r>
    </w:p>
    <w:p w14:paraId="0FE4B68C" w14:textId="77777777" w:rsidR="004C10C4" w:rsidRPr="004C10C4" w:rsidRDefault="004C10C4" w:rsidP="00331E1B">
      <w:pPr>
        <w:pStyle w:val="Odsekzoznamu"/>
        <w:tabs>
          <w:tab w:val="left" w:pos="567"/>
        </w:tabs>
        <w:ind w:left="426" w:hanging="426"/>
        <w:jc w:val="both"/>
        <w:rPr>
          <w:rFonts w:asciiTheme="minorHAnsi" w:hAnsiTheme="minorHAnsi" w:cstheme="minorHAnsi"/>
        </w:rPr>
      </w:pPr>
    </w:p>
    <w:p w14:paraId="324A5001" w14:textId="163E677C" w:rsidR="00236B34" w:rsidRDefault="00236B34" w:rsidP="00331E1B">
      <w:pPr>
        <w:pStyle w:val="Odsekzoznamu"/>
        <w:numPr>
          <w:ilvl w:val="0"/>
          <w:numId w:val="8"/>
        </w:numPr>
        <w:tabs>
          <w:tab w:val="left" w:pos="567"/>
        </w:tabs>
        <w:ind w:left="426" w:hanging="426"/>
        <w:contextualSpacing/>
        <w:jc w:val="both"/>
        <w:rPr>
          <w:rFonts w:asciiTheme="minorHAnsi" w:hAnsiTheme="minorHAnsi" w:cstheme="minorHAnsi"/>
        </w:rPr>
      </w:pPr>
      <w:r>
        <w:rPr>
          <w:rFonts w:asciiTheme="minorHAnsi" w:hAnsiTheme="minorHAnsi" w:cstheme="minorHAnsi"/>
        </w:rPr>
        <w:t>Zhotoviteľ sa zaväzuje vyzvať objednávateľa na kontrolu všetkých prác na diele, ktoré majú byť zakryté alebo sa stanú neprístupnými</w:t>
      </w:r>
      <w:r w:rsidR="00E04CE9">
        <w:rPr>
          <w:rFonts w:asciiTheme="minorHAnsi" w:hAnsiTheme="minorHAnsi" w:cstheme="minorHAnsi"/>
        </w:rPr>
        <w:t>, a to</w:t>
      </w:r>
      <w:r>
        <w:rPr>
          <w:rFonts w:asciiTheme="minorHAnsi" w:hAnsiTheme="minorHAnsi" w:cstheme="minorHAnsi"/>
        </w:rPr>
        <w:t xml:space="preserve">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a stavebný dozor. </w:t>
      </w:r>
    </w:p>
    <w:p w14:paraId="67EBF8AC" w14:textId="77777777" w:rsidR="00236B34" w:rsidRDefault="00236B34" w:rsidP="00331E1B">
      <w:pPr>
        <w:pStyle w:val="Odsekzoznamu"/>
        <w:tabs>
          <w:tab w:val="left" w:pos="567"/>
        </w:tabs>
        <w:ind w:left="426" w:hanging="426"/>
        <w:rPr>
          <w:rFonts w:asciiTheme="minorHAnsi" w:hAnsiTheme="minorHAnsi" w:cstheme="minorHAnsi"/>
        </w:rPr>
      </w:pPr>
    </w:p>
    <w:p w14:paraId="62AFD52B" w14:textId="5F1A6232" w:rsidR="00236B34" w:rsidRDefault="00236B34" w:rsidP="00331E1B">
      <w:pPr>
        <w:pStyle w:val="Odsekzoznamu"/>
        <w:numPr>
          <w:ilvl w:val="0"/>
          <w:numId w:val="8"/>
        </w:numPr>
        <w:tabs>
          <w:tab w:val="left" w:pos="567"/>
        </w:tabs>
        <w:ind w:left="426" w:hanging="426"/>
        <w:contextualSpacing/>
        <w:jc w:val="both"/>
        <w:rPr>
          <w:rFonts w:asciiTheme="minorHAnsi" w:hAnsiTheme="minorHAnsi" w:cstheme="minorHAnsi"/>
        </w:rPr>
      </w:pPr>
      <w:r>
        <w:rPr>
          <w:rFonts w:asciiTheme="minorHAnsi" w:hAnsiTheme="minorHAnsi" w:cstheme="minorHAnsi"/>
        </w:rPr>
        <w:t xml:space="preserve">Zhotoviteľ sa zaväzuje vyzvať objednávateľa minimálne </w:t>
      </w:r>
      <w:r w:rsidR="002436AF">
        <w:rPr>
          <w:rFonts w:asciiTheme="minorHAnsi" w:hAnsiTheme="minorHAnsi" w:cstheme="minorHAnsi"/>
        </w:rPr>
        <w:t xml:space="preserve">3 </w:t>
      </w:r>
      <w:r>
        <w:rPr>
          <w:rFonts w:asciiTheme="minorHAnsi" w:hAnsiTheme="minorHAnsi" w:cstheme="minorHAnsi"/>
        </w:rPr>
        <w:t>pracovné dni vopred na účasť na povinných skúškach, ktoré bude realizovať. O priebehu a výsledkoch predpísaných resp. ocenených skúšok je zhotoviteľ povinný vyhotoviť záznam, ktorí podpíšu všetci zúčastnení.</w:t>
      </w:r>
    </w:p>
    <w:p w14:paraId="0E91C809" w14:textId="77777777" w:rsidR="00236B34" w:rsidRDefault="00236B34" w:rsidP="00331E1B">
      <w:pPr>
        <w:pStyle w:val="Odsekzoznamu"/>
        <w:tabs>
          <w:tab w:val="left" w:pos="567"/>
        </w:tabs>
        <w:ind w:left="426" w:hanging="426"/>
        <w:rPr>
          <w:rFonts w:asciiTheme="minorHAnsi" w:hAnsiTheme="minorHAnsi" w:cstheme="minorHAnsi"/>
        </w:rPr>
      </w:pPr>
    </w:p>
    <w:p w14:paraId="09B3CCF3" w14:textId="45DA56B2" w:rsidR="00236B34" w:rsidRDefault="00236B34" w:rsidP="00331E1B">
      <w:pPr>
        <w:pStyle w:val="Odsekzoznamu"/>
        <w:numPr>
          <w:ilvl w:val="0"/>
          <w:numId w:val="8"/>
        </w:numPr>
        <w:tabs>
          <w:tab w:val="left" w:pos="567"/>
        </w:tabs>
        <w:ind w:left="426" w:hanging="426"/>
        <w:contextualSpacing/>
        <w:jc w:val="both"/>
        <w:rPr>
          <w:rFonts w:asciiTheme="minorHAnsi" w:hAnsiTheme="minorHAnsi" w:cstheme="minorHAnsi"/>
        </w:rPr>
      </w:pPr>
      <w:r>
        <w:rPr>
          <w:rFonts w:asciiTheme="minorHAnsi" w:hAnsiTheme="minorHAnsi" w:cstheme="minorHAnsi"/>
        </w:rPr>
        <w:t xml:space="preserve">Kontrolu prác na diele za objednávateľa budú vykonávať oprávnené osoby objednávateľa, a to </w:t>
      </w:r>
      <w:r w:rsidRPr="004C10C4">
        <w:rPr>
          <w:rFonts w:asciiTheme="minorHAnsi" w:hAnsiTheme="minorHAnsi" w:cstheme="minorHAnsi"/>
        </w:rPr>
        <w:t>technický dozor objednávateľa</w:t>
      </w:r>
      <w:r>
        <w:rPr>
          <w:rFonts w:asciiTheme="minorHAnsi" w:hAnsiTheme="minorHAnsi" w:cstheme="minorHAnsi"/>
        </w:rPr>
        <w:t xml:space="preserve">, stavebný dozor, projektant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Technický dozor objednávateľa bude určený objednávateľom najneskôr ku dňu odovzdania staveniska zhotoviteľovi, pričom objednávateľ je oprávnený uskutočniť zmenu v osobe zodpovednej za technický dozor kedykoľvek v priebehu realizácie diela. </w:t>
      </w:r>
    </w:p>
    <w:p w14:paraId="51CA4B49" w14:textId="77777777" w:rsidR="00236B34" w:rsidRDefault="00236B34" w:rsidP="00331E1B">
      <w:pPr>
        <w:pStyle w:val="Odsekzoznamu"/>
        <w:tabs>
          <w:tab w:val="left" w:pos="567"/>
        </w:tabs>
        <w:ind w:left="426" w:hanging="426"/>
        <w:rPr>
          <w:rFonts w:asciiTheme="minorHAnsi" w:hAnsiTheme="minorHAnsi" w:cstheme="minorHAnsi"/>
        </w:rPr>
      </w:pPr>
    </w:p>
    <w:p w14:paraId="58B71486" w14:textId="5A6B6D0E" w:rsidR="00236B34" w:rsidRDefault="00236B34" w:rsidP="00331E1B">
      <w:pPr>
        <w:pStyle w:val="Odsekzoznamu"/>
        <w:numPr>
          <w:ilvl w:val="0"/>
          <w:numId w:val="8"/>
        </w:numPr>
        <w:tabs>
          <w:tab w:val="left" w:pos="567"/>
        </w:tabs>
        <w:ind w:left="426" w:hanging="426"/>
        <w:contextualSpacing/>
        <w:jc w:val="both"/>
        <w:rPr>
          <w:rFonts w:asciiTheme="minorHAnsi" w:hAnsiTheme="minorHAnsi" w:cstheme="minorHAnsi"/>
        </w:rPr>
      </w:pPr>
      <w:r>
        <w:rPr>
          <w:rFonts w:asciiTheme="minorHAnsi" w:hAnsiTheme="minorHAnsi" w:cstheme="minorHAnsi"/>
        </w:rPr>
        <w:t>Zhotoviteľ je povinný odo dňa odovzdania</w:t>
      </w:r>
      <w:r w:rsidR="004A1FF2">
        <w:rPr>
          <w:rFonts w:asciiTheme="minorHAnsi" w:hAnsiTheme="minorHAnsi" w:cstheme="minorHAnsi"/>
        </w:rPr>
        <w:t xml:space="preserve"> </w:t>
      </w:r>
      <w:r>
        <w:rPr>
          <w:rFonts w:asciiTheme="minorHAnsi" w:hAnsiTheme="minorHAnsi" w:cstheme="minorHAnsi"/>
        </w:rPr>
        <w:t xml:space="preserve">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w:t>
      </w:r>
      <w:r w:rsidR="0001454A">
        <w:rPr>
          <w:rFonts w:asciiTheme="minorHAnsi" w:hAnsiTheme="minorHAnsi" w:cstheme="minorHAnsi"/>
        </w:rPr>
        <w:t xml:space="preserve">odborného </w:t>
      </w:r>
      <w:r>
        <w:rPr>
          <w:rFonts w:asciiTheme="minorHAnsi" w:hAnsiTheme="minorHAnsi" w:cstheme="minorHAnsi"/>
        </w:rPr>
        <w:t>autorského do</w:t>
      </w:r>
      <w:r w:rsidR="0001454A">
        <w:rPr>
          <w:rFonts w:asciiTheme="minorHAnsi" w:hAnsiTheme="minorHAnsi" w:cstheme="minorHAnsi"/>
        </w:rPr>
        <w:t>hľad</w:t>
      </w:r>
      <w:r>
        <w:rPr>
          <w:rFonts w:asciiTheme="minorHAnsi" w:hAnsiTheme="minorHAnsi" w:cstheme="minorHAnsi"/>
        </w:rPr>
        <w:t xml:space="preserve">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p>
    <w:p w14:paraId="029B2CD4" w14:textId="77777777" w:rsidR="00236B34" w:rsidRDefault="00236B34" w:rsidP="00331E1B">
      <w:pPr>
        <w:pStyle w:val="Odsekzoznamu"/>
        <w:tabs>
          <w:tab w:val="left" w:pos="567"/>
        </w:tabs>
        <w:ind w:left="426" w:hanging="426"/>
        <w:rPr>
          <w:rFonts w:asciiTheme="minorHAnsi" w:hAnsiTheme="minorHAnsi" w:cstheme="minorHAnsi"/>
        </w:rPr>
      </w:pPr>
    </w:p>
    <w:p w14:paraId="161373D2" w14:textId="5F3DBEAA" w:rsidR="00236B34" w:rsidRDefault="00236B34" w:rsidP="00331E1B">
      <w:pPr>
        <w:pStyle w:val="Odsekzoznamu"/>
        <w:numPr>
          <w:ilvl w:val="0"/>
          <w:numId w:val="8"/>
        </w:numPr>
        <w:tabs>
          <w:tab w:val="left" w:pos="567"/>
        </w:tabs>
        <w:ind w:left="426" w:hanging="426"/>
        <w:contextualSpacing/>
        <w:jc w:val="both"/>
        <w:rPr>
          <w:rFonts w:asciiTheme="minorHAnsi" w:hAnsiTheme="minorHAnsi" w:cstheme="minorHAnsi"/>
        </w:rPr>
      </w:pPr>
      <w:r>
        <w:rPr>
          <w:rFonts w:asciiTheme="minorHAnsi" w:hAnsiTheme="minorHAnsi" w:cstheme="minorHAnsi"/>
        </w:rPr>
        <w:lastRenderedPageBreak/>
        <w:t>Objednávateľ je oprávnený sledovať obsah stavebn</w:t>
      </w:r>
      <w:r w:rsidR="005647BE">
        <w:rPr>
          <w:rFonts w:asciiTheme="minorHAnsi" w:hAnsiTheme="minorHAnsi" w:cstheme="minorHAnsi"/>
        </w:rPr>
        <w:t>ého</w:t>
      </w:r>
      <w:r w:rsidR="004A1FF2">
        <w:rPr>
          <w:rFonts w:asciiTheme="minorHAnsi" w:hAnsiTheme="minorHAnsi" w:cstheme="minorHAnsi"/>
        </w:rPr>
        <w:t xml:space="preserve"> </w:t>
      </w:r>
      <w:r>
        <w:rPr>
          <w:rFonts w:asciiTheme="minorHAnsi" w:hAnsiTheme="minorHAnsi" w:cstheme="minorHAnsi"/>
        </w:rPr>
        <w:t>denník</w:t>
      </w:r>
      <w:r w:rsidR="005647BE">
        <w:rPr>
          <w:rFonts w:asciiTheme="minorHAnsi" w:hAnsiTheme="minorHAnsi" w:cstheme="minorHAnsi"/>
        </w:rPr>
        <w:t>a</w:t>
      </w:r>
      <w:r>
        <w:rPr>
          <w:rFonts w:asciiTheme="minorHAnsi" w:hAnsiTheme="minorHAnsi" w:cstheme="minorHAnsi"/>
        </w:rPr>
        <w:t xml:space="preserve">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w:t>
      </w:r>
      <w:r w:rsidR="005647BE">
        <w:rPr>
          <w:rFonts w:asciiTheme="minorHAnsi" w:hAnsiTheme="minorHAnsi" w:cstheme="minorHAnsi"/>
        </w:rPr>
        <w:t xml:space="preserve">o </w:t>
      </w:r>
      <w:r>
        <w:rPr>
          <w:rFonts w:asciiTheme="minorHAnsi" w:hAnsiTheme="minorHAnsi" w:cstheme="minorHAnsi"/>
        </w:rPr>
        <w:t>stavebného denníka fotokópie. Okrem stavbyvedúceho a stavebného dozoru má právo vykonávať zápisy v</w:t>
      </w:r>
      <w:r w:rsidR="004A1FF2">
        <w:rPr>
          <w:rFonts w:asciiTheme="minorHAnsi" w:hAnsiTheme="minorHAnsi" w:cstheme="minorHAnsi"/>
        </w:rPr>
        <w:t xml:space="preserve"> </w:t>
      </w:r>
      <w:r>
        <w:rPr>
          <w:rFonts w:asciiTheme="minorHAnsi" w:hAnsiTheme="minorHAnsi" w:cstheme="minorHAnsi"/>
        </w:rPr>
        <w:t xml:space="preserve">stavebnom denníku zástupca projektanta - </w:t>
      </w:r>
      <w:r w:rsidR="0001454A">
        <w:rPr>
          <w:rFonts w:asciiTheme="minorHAnsi" w:hAnsiTheme="minorHAnsi" w:cstheme="minorHAnsi"/>
        </w:rPr>
        <w:t xml:space="preserve">odborný </w:t>
      </w:r>
      <w:r>
        <w:rPr>
          <w:rFonts w:asciiTheme="minorHAnsi" w:hAnsiTheme="minorHAnsi" w:cstheme="minorHAnsi"/>
        </w:rPr>
        <w:t>autorský do</w:t>
      </w:r>
      <w:r w:rsidR="0001454A">
        <w:rPr>
          <w:rFonts w:asciiTheme="minorHAnsi" w:hAnsiTheme="minorHAnsi" w:cstheme="minorHAnsi"/>
        </w:rPr>
        <w:t>hľad</w:t>
      </w:r>
      <w:r>
        <w:rPr>
          <w:rFonts w:asciiTheme="minorHAnsi" w:hAnsiTheme="minorHAnsi" w:cstheme="minorHAnsi"/>
        </w:rPr>
        <w:t xml:space="preserve">. </w:t>
      </w:r>
    </w:p>
    <w:p w14:paraId="034EF89E" w14:textId="77777777" w:rsidR="00236B34" w:rsidRDefault="00236B34" w:rsidP="00331E1B">
      <w:pPr>
        <w:pStyle w:val="Odsekzoznamu"/>
        <w:tabs>
          <w:tab w:val="left" w:pos="567"/>
        </w:tabs>
        <w:ind w:left="426" w:hanging="426"/>
        <w:rPr>
          <w:rFonts w:asciiTheme="minorHAnsi" w:hAnsiTheme="minorHAnsi" w:cstheme="minorHAnsi"/>
        </w:rPr>
      </w:pPr>
    </w:p>
    <w:p w14:paraId="07A467CB" w14:textId="2892909F" w:rsidR="00236B34" w:rsidRDefault="00236B34" w:rsidP="00331E1B">
      <w:pPr>
        <w:pStyle w:val="Odsekzoznamu"/>
        <w:numPr>
          <w:ilvl w:val="0"/>
          <w:numId w:val="8"/>
        </w:numPr>
        <w:tabs>
          <w:tab w:val="left" w:pos="567"/>
        </w:tabs>
        <w:ind w:left="426" w:hanging="426"/>
        <w:contextualSpacing/>
        <w:jc w:val="both"/>
        <w:rPr>
          <w:rFonts w:asciiTheme="minorHAnsi" w:hAnsiTheme="minorHAnsi" w:cstheme="minorHAnsi"/>
        </w:rPr>
      </w:pPr>
      <w:r>
        <w:rPr>
          <w:rFonts w:asciiTheme="minorHAnsi" w:hAnsiTheme="minorHAnsi" w:cstheme="minorHAnsi"/>
        </w:rPr>
        <w:t>Za celý priebeh výstavby/realizácie diela, za odborné a včasné vykonanie diela podľa tejto Zmluvy a za vedenie stavebn</w:t>
      </w:r>
      <w:r w:rsidR="005376A4">
        <w:rPr>
          <w:rFonts w:asciiTheme="minorHAnsi" w:hAnsiTheme="minorHAnsi" w:cstheme="minorHAnsi"/>
        </w:rPr>
        <w:t>ého</w:t>
      </w:r>
      <w:r>
        <w:rPr>
          <w:rFonts w:asciiTheme="minorHAnsi" w:hAnsiTheme="minorHAnsi" w:cstheme="minorHAnsi"/>
        </w:rPr>
        <w:t xml:space="preserve"> denník</w:t>
      </w:r>
      <w:r w:rsidR="005376A4">
        <w:rPr>
          <w:rFonts w:asciiTheme="minorHAnsi" w:hAnsiTheme="minorHAnsi" w:cstheme="minorHAnsi"/>
        </w:rPr>
        <w:t>a</w:t>
      </w:r>
      <w:r>
        <w:rPr>
          <w:rFonts w:asciiTheme="minorHAnsi" w:hAnsiTheme="minorHAnsi" w:cstheme="minorHAnsi"/>
        </w:rPr>
        <w:t xml:space="preserve"> je za zhotoviteľa zodpovedný hlavný stavbyvedúci: </w:t>
      </w:r>
      <w:r w:rsidRPr="00B03926">
        <w:rPr>
          <w:rFonts w:asciiTheme="minorHAnsi" w:hAnsiTheme="minorHAnsi" w:cstheme="minorHAnsi"/>
          <w:highlight w:val="yellow"/>
        </w:rPr>
        <w:t>.......................................</w:t>
      </w:r>
      <w:r>
        <w:rPr>
          <w:rFonts w:asciiTheme="minorHAnsi" w:hAnsiTheme="minorHAnsi" w:cstheme="minorHAnsi"/>
        </w:rPr>
        <w:t xml:space="preserve"> .</w:t>
      </w:r>
    </w:p>
    <w:p w14:paraId="1B9E9CAC" w14:textId="77777777" w:rsidR="00236B34" w:rsidRDefault="00236B34" w:rsidP="00331E1B">
      <w:pPr>
        <w:pStyle w:val="Default"/>
        <w:tabs>
          <w:tab w:val="left" w:pos="567"/>
        </w:tabs>
        <w:ind w:left="426" w:hanging="426"/>
        <w:jc w:val="both"/>
        <w:rPr>
          <w:rFonts w:asciiTheme="minorHAnsi" w:hAnsiTheme="minorHAnsi" w:cstheme="minorHAnsi"/>
          <w:color w:val="auto"/>
          <w:sz w:val="22"/>
          <w:szCs w:val="22"/>
        </w:rPr>
      </w:pPr>
    </w:p>
    <w:p w14:paraId="2EED4608" w14:textId="3A085885" w:rsidR="00236B34" w:rsidRDefault="00236B34" w:rsidP="00331E1B">
      <w:pPr>
        <w:pStyle w:val="Default"/>
        <w:numPr>
          <w:ilvl w:val="0"/>
          <w:numId w:val="8"/>
        </w:numPr>
        <w:tabs>
          <w:tab w:val="left" w:pos="567"/>
        </w:tabs>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w:t>
      </w:r>
      <w:r w:rsidR="006D32D8" w:rsidRPr="006D32D8">
        <w:rPr>
          <w:rFonts w:asciiTheme="minorHAnsi" w:hAnsiTheme="minorHAnsi" w:cstheme="minorHAnsi"/>
          <w:color w:val="auto"/>
          <w:sz w:val="22"/>
          <w:szCs w:val="22"/>
        </w:rPr>
        <w:t>oznámený zhotoviteľovi k termínu odovzdania staveniska.</w:t>
      </w:r>
    </w:p>
    <w:p w14:paraId="5FA468B0" w14:textId="77777777" w:rsidR="00236B34" w:rsidRDefault="00236B34" w:rsidP="00331E1B">
      <w:pPr>
        <w:pStyle w:val="Default"/>
        <w:tabs>
          <w:tab w:val="left" w:pos="567"/>
        </w:tabs>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4151023A" w14:textId="3AFC9D72" w:rsidR="00236B34" w:rsidRDefault="00236B34" w:rsidP="00331E1B">
      <w:pPr>
        <w:pStyle w:val="Default"/>
        <w:numPr>
          <w:ilvl w:val="0"/>
          <w:numId w:val="8"/>
        </w:numPr>
        <w:tabs>
          <w:tab w:val="left" w:pos="567"/>
        </w:tabs>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w:t>
      </w:r>
      <w:r w:rsidR="005376A4">
        <w:rPr>
          <w:rFonts w:asciiTheme="minorHAnsi" w:hAnsiTheme="minorHAnsi" w:cstheme="minorHAnsi"/>
          <w:color w:val="auto"/>
          <w:sz w:val="22"/>
          <w:szCs w:val="22"/>
        </w:rPr>
        <w:t>troch</w:t>
      </w:r>
      <w:r w:rsidR="002436AF">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pracovných dní odo dňa, keď uvedená zmena nastala. </w:t>
      </w:r>
    </w:p>
    <w:p w14:paraId="5BCF4030" w14:textId="77777777" w:rsidR="00236B34" w:rsidRDefault="00236B34" w:rsidP="00331E1B">
      <w:pPr>
        <w:pStyle w:val="Odsekzoznamu"/>
        <w:tabs>
          <w:tab w:val="left" w:pos="567"/>
        </w:tabs>
        <w:ind w:left="426" w:hanging="426"/>
        <w:rPr>
          <w:rFonts w:asciiTheme="minorHAnsi" w:hAnsiTheme="minorHAnsi" w:cstheme="minorHAnsi"/>
        </w:rPr>
      </w:pPr>
    </w:p>
    <w:p w14:paraId="38DE5877" w14:textId="342D0DD5" w:rsidR="00236B34" w:rsidRDefault="00236B34" w:rsidP="00331E1B">
      <w:pPr>
        <w:pStyle w:val="Default"/>
        <w:numPr>
          <w:ilvl w:val="0"/>
          <w:numId w:val="8"/>
        </w:numPr>
        <w:tabs>
          <w:tab w:val="left" w:pos="567"/>
        </w:tabs>
        <w:ind w:left="426" w:hanging="426"/>
        <w:jc w:val="both"/>
        <w:rPr>
          <w:rStyle w:val="Odkaznakomentr"/>
          <w:rFonts w:ascii="Arial" w:hAnsi="Arial" w:cs="Arial"/>
          <w:noProof/>
          <w:color w:val="auto"/>
          <w:sz w:val="22"/>
          <w:szCs w:val="22"/>
          <w:lang w:eastAsia="sk-SK"/>
        </w:rPr>
      </w:pPr>
      <w:r>
        <w:rPr>
          <w:rFonts w:asciiTheme="minorHAnsi" w:hAnsiTheme="minorHAnsi" w:cstheme="minorHAnsi"/>
          <w:color w:val="auto"/>
          <w:sz w:val="22"/>
          <w:szCs w:val="22"/>
        </w:rPr>
        <w:t xml:space="preserve">Zmeny odsúhlasenej dokumentácie je zhotoviteľ oprávnený vykonať iba na základe záväzného </w:t>
      </w:r>
      <w:r w:rsidR="00E35DEC">
        <w:rPr>
          <w:rFonts w:asciiTheme="minorHAnsi" w:hAnsiTheme="minorHAnsi" w:cstheme="minorHAnsi"/>
          <w:color w:val="auto"/>
          <w:sz w:val="22"/>
          <w:szCs w:val="22"/>
        </w:rPr>
        <w:t xml:space="preserve">písomného </w:t>
      </w:r>
      <w:r>
        <w:rPr>
          <w:rFonts w:asciiTheme="minorHAnsi" w:hAnsiTheme="minorHAnsi" w:cstheme="minorHAnsi"/>
          <w:color w:val="auto"/>
          <w:sz w:val="22"/>
          <w:szCs w:val="22"/>
        </w:rPr>
        <w:t xml:space="preserve">stanoviska projektanta - </w:t>
      </w:r>
      <w:r w:rsidR="0001454A">
        <w:rPr>
          <w:rFonts w:asciiTheme="minorHAnsi" w:hAnsiTheme="minorHAnsi" w:cstheme="minorHAnsi"/>
          <w:color w:val="auto"/>
          <w:sz w:val="22"/>
          <w:szCs w:val="22"/>
        </w:rPr>
        <w:t xml:space="preserve">odborného </w:t>
      </w:r>
      <w:r>
        <w:rPr>
          <w:rFonts w:asciiTheme="minorHAnsi" w:hAnsiTheme="minorHAnsi" w:cstheme="minorHAnsi"/>
          <w:color w:val="auto"/>
          <w:sz w:val="22"/>
          <w:szCs w:val="22"/>
        </w:rPr>
        <w:t>autorského do</w:t>
      </w:r>
      <w:r w:rsidR="0001454A">
        <w:rPr>
          <w:rFonts w:asciiTheme="minorHAnsi" w:hAnsiTheme="minorHAnsi" w:cstheme="minorHAnsi"/>
          <w:color w:val="auto"/>
          <w:sz w:val="22"/>
          <w:szCs w:val="22"/>
        </w:rPr>
        <w:t>hľad</w:t>
      </w:r>
      <w:r>
        <w:rPr>
          <w:rFonts w:asciiTheme="minorHAnsi" w:hAnsiTheme="minorHAnsi" w:cstheme="minorHAnsi"/>
          <w:color w:val="auto"/>
          <w:sz w:val="22"/>
          <w:szCs w:val="22"/>
        </w:rPr>
        <w:t>u, stavebného dozoru a technického dozoru objednávateľa, a to tak, aby tieto zmeny nemali vplyv na cenu</w:t>
      </w:r>
      <w:r w:rsidR="005376A4">
        <w:rPr>
          <w:rFonts w:asciiTheme="minorHAnsi" w:hAnsiTheme="minorHAnsi" w:cstheme="minorHAnsi"/>
          <w:color w:val="auto"/>
          <w:sz w:val="22"/>
          <w:szCs w:val="22"/>
        </w:rPr>
        <w:t xml:space="preserve"> za</w:t>
      </w:r>
      <w:r>
        <w:rPr>
          <w:rFonts w:asciiTheme="minorHAnsi" w:hAnsiTheme="minorHAnsi" w:cstheme="minorHAnsi"/>
          <w:color w:val="auto"/>
          <w:sz w:val="22"/>
          <w:szCs w:val="22"/>
        </w:rPr>
        <w:t xml:space="preserve"> diel</w:t>
      </w:r>
      <w:r w:rsidR="005376A4">
        <w:rPr>
          <w:rFonts w:asciiTheme="minorHAnsi" w:hAnsiTheme="minorHAnsi" w:cstheme="minorHAnsi"/>
          <w:color w:val="auto"/>
          <w:sz w:val="22"/>
          <w:szCs w:val="22"/>
        </w:rPr>
        <w:t>o</w:t>
      </w:r>
      <w:r w:rsidR="001F051B" w:rsidRPr="001F051B">
        <w:rPr>
          <w:rFonts w:asciiTheme="minorHAnsi" w:hAnsiTheme="minorHAnsi" w:cstheme="minorHAnsi"/>
          <w:color w:val="auto"/>
          <w:sz w:val="22"/>
          <w:szCs w:val="22"/>
        </w:rPr>
        <w:t xml:space="preserve"> </w:t>
      </w:r>
      <w:r w:rsidR="001F051B">
        <w:rPr>
          <w:rFonts w:asciiTheme="minorHAnsi" w:hAnsiTheme="minorHAnsi" w:cstheme="minorHAnsi"/>
          <w:color w:val="auto"/>
          <w:sz w:val="22"/>
          <w:szCs w:val="22"/>
        </w:rPr>
        <w:t>a</w:t>
      </w:r>
      <w:r w:rsidR="001F051B" w:rsidRPr="00DA393F">
        <w:rPr>
          <w:rFonts w:asciiTheme="minorHAnsi" w:hAnsiTheme="minorHAnsi" w:cstheme="minorHAnsi"/>
          <w:color w:val="auto"/>
          <w:sz w:val="22"/>
          <w:szCs w:val="22"/>
        </w:rPr>
        <w:t xml:space="preserve"> zároveň tieto zmeny je nevyhnutné bezodkladne oznámiť </w:t>
      </w:r>
      <w:r w:rsidR="001F051B">
        <w:rPr>
          <w:rFonts w:asciiTheme="minorHAnsi" w:hAnsiTheme="minorHAnsi" w:cstheme="minorHAnsi"/>
          <w:color w:val="auto"/>
          <w:sz w:val="22"/>
          <w:szCs w:val="22"/>
        </w:rPr>
        <w:t xml:space="preserve">aj </w:t>
      </w:r>
      <w:r w:rsidR="001F051B" w:rsidRPr="00DA393F">
        <w:rPr>
          <w:rFonts w:asciiTheme="minorHAnsi" w:hAnsiTheme="minorHAnsi" w:cstheme="minorHAnsi"/>
          <w:color w:val="auto"/>
          <w:sz w:val="22"/>
          <w:szCs w:val="22"/>
        </w:rPr>
        <w:t>objednávateľovi na adresu uvedenú v článku IV</w:t>
      </w:r>
      <w:r w:rsidR="001F051B">
        <w:rPr>
          <w:rFonts w:asciiTheme="minorHAnsi" w:hAnsiTheme="minorHAnsi" w:cstheme="minorHAnsi"/>
          <w:color w:val="auto"/>
          <w:sz w:val="22"/>
          <w:szCs w:val="22"/>
        </w:rPr>
        <w:t>.</w:t>
      </w:r>
      <w:r w:rsidR="001F051B" w:rsidRPr="00DA393F">
        <w:rPr>
          <w:rFonts w:asciiTheme="minorHAnsi" w:hAnsiTheme="minorHAnsi" w:cstheme="minorHAnsi"/>
          <w:color w:val="auto"/>
          <w:sz w:val="22"/>
          <w:szCs w:val="22"/>
        </w:rPr>
        <w:t xml:space="preserve"> </w:t>
      </w:r>
      <w:r w:rsidR="001F051B">
        <w:rPr>
          <w:rFonts w:asciiTheme="minorHAnsi" w:hAnsiTheme="minorHAnsi" w:cstheme="minorHAnsi"/>
          <w:color w:val="auto"/>
          <w:sz w:val="22"/>
          <w:szCs w:val="22"/>
        </w:rPr>
        <w:t>ods.</w:t>
      </w:r>
      <w:r w:rsidR="001F051B" w:rsidRPr="00DA393F">
        <w:rPr>
          <w:rFonts w:asciiTheme="minorHAnsi" w:hAnsiTheme="minorHAnsi" w:cstheme="minorHAnsi"/>
          <w:color w:val="auto"/>
          <w:sz w:val="22"/>
          <w:szCs w:val="22"/>
        </w:rPr>
        <w:t xml:space="preserve"> 3 </w:t>
      </w:r>
      <w:r w:rsidR="001F051B">
        <w:rPr>
          <w:rFonts w:asciiTheme="minorHAnsi" w:hAnsiTheme="minorHAnsi" w:cstheme="minorHAnsi"/>
          <w:color w:val="auto"/>
          <w:sz w:val="22"/>
          <w:szCs w:val="22"/>
        </w:rPr>
        <w:t xml:space="preserve">Zmluvy, pričom tieto zmeny </w:t>
      </w:r>
      <w:r w:rsidR="001F051B" w:rsidRPr="00DA393F">
        <w:rPr>
          <w:rFonts w:asciiTheme="minorHAnsi" w:hAnsiTheme="minorHAnsi" w:cstheme="minorHAnsi"/>
          <w:color w:val="auto"/>
          <w:sz w:val="22"/>
          <w:szCs w:val="22"/>
        </w:rPr>
        <w:t xml:space="preserve">musia byť </w:t>
      </w:r>
      <w:r w:rsidR="001F051B">
        <w:rPr>
          <w:rFonts w:asciiTheme="minorHAnsi" w:hAnsiTheme="minorHAnsi" w:cstheme="minorHAnsi"/>
          <w:color w:val="auto"/>
          <w:sz w:val="22"/>
          <w:szCs w:val="22"/>
        </w:rPr>
        <w:t>rovnako preukázateľne</w:t>
      </w:r>
      <w:r w:rsidR="001F051B" w:rsidRPr="00DA393F">
        <w:rPr>
          <w:rFonts w:asciiTheme="minorHAnsi" w:hAnsiTheme="minorHAnsi" w:cstheme="minorHAnsi"/>
          <w:color w:val="auto"/>
          <w:sz w:val="22"/>
          <w:szCs w:val="22"/>
        </w:rPr>
        <w:t xml:space="preserve"> odsúhlasené</w:t>
      </w:r>
      <w:r w:rsidR="001F051B">
        <w:rPr>
          <w:rFonts w:asciiTheme="minorHAnsi" w:hAnsiTheme="minorHAnsi" w:cstheme="minorHAnsi"/>
          <w:color w:val="auto"/>
          <w:sz w:val="22"/>
          <w:szCs w:val="22"/>
        </w:rPr>
        <w:t xml:space="preserve"> aj zo strany objednávateľa</w:t>
      </w:r>
      <w:r>
        <w:rPr>
          <w:rFonts w:asciiTheme="minorHAnsi" w:hAnsiTheme="minorHAnsi" w:cstheme="minorHAnsi"/>
          <w:color w:val="auto"/>
          <w:sz w:val="22"/>
          <w:szCs w:val="22"/>
        </w:rPr>
        <w:t xml:space="preserve">. </w:t>
      </w:r>
    </w:p>
    <w:p w14:paraId="44F49DB4" w14:textId="77777777" w:rsidR="00236B34" w:rsidRDefault="00236B34" w:rsidP="00331E1B">
      <w:pPr>
        <w:pStyle w:val="Default"/>
        <w:tabs>
          <w:tab w:val="left" w:pos="567"/>
        </w:tabs>
        <w:ind w:left="426" w:hanging="426"/>
        <w:jc w:val="both"/>
      </w:pPr>
    </w:p>
    <w:p w14:paraId="7752DF60" w14:textId="77777777" w:rsidR="00236B34" w:rsidRDefault="00236B34" w:rsidP="00331E1B">
      <w:pPr>
        <w:pStyle w:val="Textkomentra"/>
        <w:numPr>
          <w:ilvl w:val="0"/>
          <w:numId w:val="8"/>
        </w:numPr>
        <w:tabs>
          <w:tab w:val="left" w:pos="567"/>
        </w:tabs>
        <w:ind w:left="426" w:hanging="426"/>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41504FAD" w14:textId="77777777" w:rsidR="00236B34" w:rsidRDefault="00236B34" w:rsidP="00331E1B">
      <w:pPr>
        <w:pStyle w:val="Textkomentra"/>
        <w:numPr>
          <w:ilvl w:val="0"/>
          <w:numId w:val="8"/>
        </w:numPr>
        <w:tabs>
          <w:tab w:val="left" w:pos="567"/>
        </w:tabs>
        <w:ind w:left="426" w:hanging="426"/>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410D659B" w14:textId="77777777" w:rsidR="00236B34" w:rsidRDefault="00236B34" w:rsidP="00331E1B">
      <w:pPr>
        <w:pStyle w:val="Textkomentra"/>
        <w:numPr>
          <w:ilvl w:val="0"/>
          <w:numId w:val="8"/>
        </w:numPr>
        <w:tabs>
          <w:tab w:val="left" w:pos="567"/>
        </w:tabs>
        <w:ind w:left="426" w:hanging="426"/>
        <w:jc w:val="both"/>
        <w:rPr>
          <w:rFonts w:cstheme="minorHAnsi"/>
          <w:sz w:val="22"/>
          <w:szCs w:val="22"/>
        </w:rPr>
      </w:pPr>
      <w:r>
        <w:rPr>
          <w:rFonts w:cstheme="minorHAnsi"/>
          <w:sz w:val="22"/>
          <w:szCs w:val="22"/>
        </w:rPr>
        <w:t xml:space="preserve">Protokoly o kontrolných skúškach vlastností vstupných materiálov (kamenivo, asfalt, cement a pod.) v čase zhotovovania diela nesmú byť staršie ako 6 mesiacov odo dňa ich použitia počas realizácie diela, inak sa považujú za neplatné. </w:t>
      </w:r>
    </w:p>
    <w:p w14:paraId="39FFC945" w14:textId="44A958D5" w:rsidR="00236B34" w:rsidRDefault="00236B34" w:rsidP="00331E1B">
      <w:pPr>
        <w:pStyle w:val="Default"/>
        <w:numPr>
          <w:ilvl w:val="0"/>
          <w:numId w:val="8"/>
        </w:numPr>
        <w:tabs>
          <w:tab w:val="left" w:pos="567"/>
        </w:tabs>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w:t>
      </w:r>
      <w:r w:rsidR="00B32E3E">
        <w:rPr>
          <w:rFonts w:asciiTheme="minorHAnsi" w:hAnsiTheme="minorHAnsi" w:cstheme="minorHAnsi"/>
          <w:color w:val="auto"/>
          <w:sz w:val="22"/>
          <w:szCs w:val="22"/>
        </w:rPr>
        <w:t>osôb</w:t>
      </w:r>
      <w:r>
        <w:rPr>
          <w:rFonts w:asciiTheme="minorHAnsi" w:hAnsiTheme="minorHAnsi" w:cstheme="minorHAnsi"/>
          <w:color w:val="auto"/>
          <w:sz w:val="22"/>
          <w:szCs w:val="22"/>
        </w:rPr>
        <w:t xml:space="preserve">, ktoré bude zvolávať oprávnená osoba objednávateľa minimálne raz za 14 dní, resp. podľa osobitnej požiadavky. Zhotoviteľ je povinný zúčastňovať sa koordinačných porád, pokiaľ budú objednávateľom organizované. </w:t>
      </w:r>
    </w:p>
    <w:p w14:paraId="24D92D5E" w14:textId="77777777" w:rsidR="00236B34" w:rsidRDefault="00236B34" w:rsidP="00331E1B">
      <w:pPr>
        <w:pStyle w:val="Odsekzoznamu"/>
        <w:tabs>
          <w:tab w:val="left" w:pos="567"/>
        </w:tabs>
        <w:ind w:left="426" w:hanging="426"/>
        <w:rPr>
          <w:rFonts w:asciiTheme="minorHAnsi" w:hAnsiTheme="minorHAnsi" w:cstheme="minorHAnsi"/>
        </w:rPr>
      </w:pPr>
    </w:p>
    <w:p w14:paraId="3AAE25B2" w14:textId="3762A80E" w:rsidR="00236B34" w:rsidRDefault="00236B34" w:rsidP="00331E1B">
      <w:pPr>
        <w:pStyle w:val="Default"/>
        <w:numPr>
          <w:ilvl w:val="0"/>
          <w:numId w:val="8"/>
        </w:numPr>
        <w:tabs>
          <w:tab w:val="left" w:pos="567"/>
        </w:tabs>
        <w:ind w:left="426" w:hanging="426"/>
        <w:jc w:val="both"/>
        <w:rPr>
          <w:rFonts w:asciiTheme="minorHAnsi" w:hAnsiTheme="minorHAnsi" w:cstheme="minorHAnsi"/>
          <w:sz w:val="22"/>
          <w:szCs w:val="22"/>
        </w:rPr>
      </w:pPr>
      <w:r>
        <w:rPr>
          <w:rFonts w:asciiTheme="minorHAnsi" w:hAnsiTheme="minorHAnsi" w:cstheme="minorHAnsi"/>
          <w:color w:val="auto"/>
          <w:sz w:val="22"/>
          <w:szCs w:val="22"/>
        </w:rPr>
        <w:t>Zhotoviteľ sa zaväzuje zabezpečiť, že stavebný odpad z</w:t>
      </w:r>
      <w:r w:rsidR="004A1FF2">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miesta realizácie diela bude znovu použitý, recyklovaný, spracovaný alebo uložený environmentálnym spôsobom (v súlade so všetkými príslušnými právnymi predpismi), o čom predloží zhotoviteľ objednávateľovi doklad, a </w:t>
      </w:r>
      <w:r>
        <w:rPr>
          <w:rFonts w:asciiTheme="minorHAnsi" w:hAnsiTheme="minorHAnsi" w:cstheme="minorHAnsi"/>
          <w:color w:val="auto"/>
          <w:sz w:val="22"/>
          <w:szCs w:val="22"/>
        </w:rPr>
        <w:lastRenderedPageBreak/>
        <w:t xml:space="preserve">to najneskôr ku dňu začatia preberacieho konania. Doklad musí obsahovať množstvo vyvezeného odpadu, spôsob jeho spracovania, ako aj položkovite uvedené náklady s tým spojené. </w:t>
      </w:r>
    </w:p>
    <w:p w14:paraId="45E9007F" w14:textId="77777777" w:rsidR="00236B34" w:rsidRDefault="00236B34" w:rsidP="00331E1B">
      <w:pPr>
        <w:pStyle w:val="Default"/>
        <w:tabs>
          <w:tab w:val="left" w:pos="567"/>
        </w:tabs>
        <w:ind w:left="426" w:hanging="426"/>
        <w:jc w:val="both"/>
        <w:rPr>
          <w:rFonts w:asciiTheme="minorHAnsi" w:hAnsiTheme="minorHAnsi" w:cstheme="minorHAnsi"/>
          <w:sz w:val="22"/>
          <w:szCs w:val="22"/>
        </w:rPr>
      </w:pPr>
    </w:p>
    <w:p w14:paraId="09197744" w14:textId="3428518E" w:rsidR="00BC3DB3" w:rsidRPr="00044025" w:rsidRDefault="00BC3DB3" w:rsidP="00331E1B">
      <w:pPr>
        <w:pStyle w:val="Default"/>
        <w:numPr>
          <w:ilvl w:val="0"/>
          <w:numId w:val="8"/>
        </w:numPr>
        <w:tabs>
          <w:tab w:val="left" w:pos="567"/>
        </w:tabs>
        <w:ind w:left="426" w:hanging="426"/>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w:t>
      </w:r>
      <w:r w:rsidR="00306C2A" w:rsidRPr="00306C2A">
        <w:rPr>
          <w:rFonts w:asciiTheme="minorHAnsi" w:hAnsiTheme="minorHAnsi" w:cstheme="minorHAnsi"/>
          <w:bCs/>
          <w:color w:val="auto"/>
          <w:sz w:val="22"/>
          <w:szCs w:val="22"/>
        </w:rPr>
        <w:t xml:space="preserve">Zhotoviteľ je povinný v súlade s touto Zmluvou a súťažnými podkladmi uzatvoriť poistné zmluvy podľa tohto odseku, ktorých originál/y predloží najneskôr ku dňu </w:t>
      </w:r>
      <w:r w:rsidR="00130312">
        <w:rPr>
          <w:rFonts w:asciiTheme="minorHAnsi" w:hAnsiTheme="minorHAnsi" w:cstheme="minorHAnsi"/>
          <w:bCs/>
          <w:color w:val="auto"/>
          <w:sz w:val="22"/>
          <w:szCs w:val="22"/>
        </w:rPr>
        <w:t>uzavretia tejto</w:t>
      </w:r>
      <w:r w:rsidR="006916B7">
        <w:rPr>
          <w:rFonts w:asciiTheme="minorHAnsi" w:hAnsiTheme="minorHAnsi" w:cstheme="minorHAnsi"/>
          <w:bCs/>
          <w:color w:val="auto"/>
          <w:sz w:val="22"/>
          <w:szCs w:val="22"/>
        </w:rPr>
        <w:t xml:space="preserve"> Zmluvy</w:t>
      </w:r>
      <w:r w:rsidR="00306C2A" w:rsidRPr="00306C2A">
        <w:rPr>
          <w:rFonts w:asciiTheme="minorHAnsi" w:hAnsiTheme="minorHAnsi" w:cstheme="minorHAnsi"/>
          <w:bCs/>
          <w:color w:val="auto"/>
          <w:sz w:val="22"/>
          <w:szCs w:val="22"/>
        </w:rPr>
        <w:t xml:space="preserve"> (alebo ich overenú kópiu na toto dielo), a to konkrétne:</w:t>
      </w:r>
    </w:p>
    <w:p w14:paraId="50391392" w14:textId="249FB918" w:rsidR="00991FD5" w:rsidRPr="001F7B16" w:rsidRDefault="00991FD5" w:rsidP="00331E1B">
      <w:pPr>
        <w:numPr>
          <w:ilvl w:val="0"/>
          <w:numId w:val="34"/>
        </w:numPr>
        <w:tabs>
          <w:tab w:val="left" w:pos="567"/>
        </w:tabs>
        <w:autoSpaceDE w:val="0"/>
        <w:autoSpaceDN w:val="0"/>
        <w:adjustRightInd w:val="0"/>
        <w:spacing w:after="12" w:line="240" w:lineRule="auto"/>
        <w:ind w:left="426" w:firstLine="0"/>
        <w:jc w:val="both"/>
        <w:rPr>
          <w:rFonts w:ascii="Calibri" w:eastAsia="Times New Roman" w:hAnsi="Calibri" w:cs="Calibri"/>
          <w:noProof/>
          <w:color w:val="000000"/>
          <w:lang w:eastAsia="sk-SK"/>
        </w:rPr>
      </w:pPr>
      <w:r w:rsidRPr="001F7B16">
        <w:rPr>
          <w:rFonts w:ascii="Calibri" w:eastAsia="Times New Roman" w:hAnsi="Calibri" w:cs="Calibri"/>
          <w:b/>
          <w:bCs/>
          <w:noProof/>
          <w:color w:val="000000"/>
          <w:lang w:eastAsia="sk-SK"/>
        </w:rPr>
        <w:t>Stavebno-montážne poistenie diela</w:t>
      </w:r>
      <w:r w:rsidRPr="001F7B16">
        <w:rPr>
          <w:rFonts w:ascii="Calibri" w:eastAsia="Times New Roman" w:hAnsi="Calibri" w:cs="Calibri"/>
          <w:noProof/>
          <w:color w:val="000000"/>
          <w:lang w:eastAsia="sk-SK"/>
        </w:rPr>
        <w:t xml:space="preserve">, tzv. CAR/EAR/ poistenie, pričom poistenie sa bude vzťahovať aj na zhotoviteľom protokolárne odovzdané časti diela objednávateľovi ako spolupoistenému, </w:t>
      </w:r>
      <w:r w:rsidRPr="001F7B16">
        <w:rPr>
          <w:rFonts w:ascii="Calibri" w:eastAsia="Times New Roman" w:hAnsi="Calibri" w:cs="Calibri"/>
          <w:noProof/>
          <w:lang w:eastAsia="sk-SK"/>
        </w:rPr>
        <w:t xml:space="preserve">a to až do </w:t>
      </w:r>
      <w:r w:rsidR="001A7F0A" w:rsidRPr="001A7F0A">
        <w:rPr>
          <w:rFonts w:ascii="Calibri" w:eastAsia="Times New Roman" w:hAnsi="Calibri" w:cs="Calibri"/>
          <w:noProof/>
          <w:lang w:eastAsia="sk-SK"/>
        </w:rPr>
        <w:t>uplynutia 24 mesiacov odo dňa prevzatia diela objednávateľom</w:t>
      </w:r>
      <w:r w:rsidRPr="001F7B16">
        <w:rPr>
          <w:rFonts w:ascii="Calibri" w:eastAsia="Times New Roman" w:hAnsi="Calibri" w:cs="Calibri"/>
          <w:noProof/>
          <w:lang w:eastAsia="sk-SK"/>
        </w:rPr>
        <w:t>. Zhotoviteľ sa zaväzuje uzatvoriť takúto poistnú zmluvu minimálne</w:t>
      </w:r>
      <w:r w:rsidRPr="001F7B16">
        <w:rPr>
          <w:rFonts w:ascii="Calibri" w:eastAsia="Times New Roman" w:hAnsi="Calibri" w:cs="Calibri"/>
          <w:noProof/>
          <w:color w:val="000000"/>
          <w:lang w:eastAsia="sk-SK"/>
        </w:rPr>
        <w:t>:</w:t>
      </w:r>
    </w:p>
    <w:p w14:paraId="38B0A926" w14:textId="77777777" w:rsidR="00991FD5" w:rsidRPr="001F7B16" w:rsidRDefault="00991FD5" w:rsidP="00331E1B">
      <w:pPr>
        <w:numPr>
          <w:ilvl w:val="0"/>
          <w:numId w:val="35"/>
        </w:numPr>
        <w:tabs>
          <w:tab w:val="left" w:pos="709"/>
        </w:tabs>
        <w:autoSpaceDE w:val="0"/>
        <w:autoSpaceDN w:val="0"/>
        <w:adjustRightInd w:val="0"/>
        <w:spacing w:after="12" w:line="240" w:lineRule="auto"/>
        <w:ind w:left="426" w:firstLine="0"/>
        <w:jc w:val="both"/>
        <w:rPr>
          <w:rFonts w:ascii="Calibri" w:eastAsia="Times New Roman" w:hAnsi="Calibri" w:cs="Calibri"/>
          <w:noProof/>
          <w:color w:val="000000"/>
          <w:lang w:eastAsia="sk-SK"/>
        </w:rPr>
      </w:pPr>
      <w:r w:rsidRPr="001F7B16">
        <w:rPr>
          <w:rFonts w:ascii="Calibri" w:eastAsia="Times New Roman" w:hAnsi="Calibri" w:cs="Calibri"/>
          <w:noProof/>
          <w:color w:val="000000"/>
          <w:lang w:eastAsia="sk-SK"/>
        </w:rPr>
        <w:t xml:space="preserve">v rozsahu poistenia hodnoty diela s DPH podľa tejto Zmluvy, vrátane krytia na všetky riziká/Allrisk (najmä krytie škôd na diele spôsobené poškodením, zničením, stratou, odcudzením častí diela, a i.) a </w:t>
      </w:r>
    </w:p>
    <w:p w14:paraId="6C55D9DD" w14:textId="52E52DC3" w:rsidR="00991FD5" w:rsidRPr="001F7B16" w:rsidRDefault="00991FD5" w:rsidP="00331E1B">
      <w:pPr>
        <w:numPr>
          <w:ilvl w:val="0"/>
          <w:numId w:val="35"/>
        </w:numPr>
        <w:tabs>
          <w:tab w:val="left" w:pos="709"/>
        </w:tabs>
        <w:autoSpaceDE w:val="0"/>
        <w:autoSpaceDN w:val="0"/>
        <w:adjustRightInd w:val="0"/>
        <w:spacing w:after="12" w:line="240" w:lineRule="auto"/>
        <w:ind w:left="426" w:firstLine="0"/>
        <w:jc w:val="both"/>
        <w:rPr>
          <w:rFonts w:ascii="Calibri" w:eastAsia="Times New Roman" w:hAnsi="Calibri" w:cs="Calibri"/>
          <w:noProof/>
          <w:color w:val="000000"/>
          <w:lang w:eastAsia="sk-SK"/>
        </w:rPr>
      </w:pPr>
      <w:r w:rsidRPr="001F7B16">
        <w:rPr>
          <w:rFonts w:ascii="Calibri" w:eastAsia="Times New Roman" w:hAnsi="Calibri" w:cs="Calibri"/>
          <w:noProof/>
          <w:color w:val="000000"/>
          <w:lang w:eastAsia="sk-SK"/>
        </w:rPr>
        <w:t xml:space="preserve">v rozsahu poistenia okolitého majetku objednávateľa ako spolupoisteného vo výške poistnej sumy minimálne </w:t>
      </w:r>
      <w:r w:rsidRPr="00845806">
        <w:rPr>
          <w:rFonts w:ascii="Calibri" w:eastAsia="Times New Roman" w:hAnsi="Calibri" w:cs="Calibri"/>
          <w:noProof/>
          <w:color w:val="000000"/>
          <w:lang w:eastAsia="sk-SK"/>
        </w:rPr>
        <w:t>1</w:t>
      </w:r>
      <w:r w:rsidR="00E1645D">
        <w:rPr>
          <w:rFonts w:ascii="Calibri" w:eastAsia="Times New Roman" w:hAnsi="Calibri" w:cs="Calibri"/>
          <w:noProof/>
          <w:color w:val="000000"/>
          <w:lang w:eastAsia="sk-SK"/>
        </w:rPr>
        <w:t>20</w:t>
      </w:r>
      <w:r w:rsidRPr="00845806">
        <w:rPr>
          <w:rFonts w:ascii="Calibri" w:eastAsia="Times New Roman" w:hAnsi="Calibri" w:cs="Calibri"/>
          <w:noProof/>
          <w:color w:val="000000"/>
          <w:lang w:eastAsia="sk-SK"/>
        </w:rPr>
        <w:t xml:space="preserve"> </w:t>
      </w:r>
      <w:r w:rsidR="00E1645D">
        <w:rPr>
          <w:rFonts w:ascii="Calibri" w:eastAsia="Times New Roman" w:hAnsi="Calibri" w:cs="Calibri"/>
          <w:noProof/>
          <w:color w:val="000000"/>
          <w:lang w:eastAsia="sk-SK"/>
        </w:rPr>
        <w:t>4</w:t>
      </w:r>
      <w:r w:rsidRPr="00845806">
        <w:rPr>
          <w:rFonts w:ascii="Calibri" w:eastAsia="Times New Roman" w:hAnsi="Calibri" w:cs="Calibri"/>
          <w:noProof/>
          <w:color w:val="000000"/>
          <w:lang w:eastAsia="sk-SK"/>
        </w:rPr>
        <w:t>00,- EUR</w:t>
      </w:r>
      <w:r w:rsidRPr="001F7B16">
        <w:rPr>
          <w:rFonts w:ascii="Calibri" w:eastAsia="Times New Roman" w:hAnsi="Calibri" w:cs="Calibri"/>
          <w:noProof/>
          <w:color w:val="000000"/>
          <w:lang w:eastAsia="sk-SK"/>
        </w:rPr>
        <w:t xml:space="preserve"> (slovom: </w:t>
      </w:r>
      <w:r>
        <w:rPr>
          <w:rFonts w:ascii="Calibri" w:eastAsia="Times New Roman" w:hAnsi="Calibri" w:cs="Calibri"/>
          <w:noProof/>
          <w:color w:val="000000"/>
          <w:lang w:eastAsia="sk-SK"/>
        </w:rPr>
        <w:t>sto</w:t>
      </w:r>
      <w:r w:rsidR="00E1645D">
        <w:rPr>
          <w:rFonts w:ascii="Calibri" w:eastAsia="Times New Roman" w:hAnsi="Calibri" w:cs="Calibri"/>
          <w:noProof/>
          <w:color w:val="000000"/>
          <w:lang w:eastAsia="sk-SK"/>
        </w:rPr>
        <w:t>dva</w:t>
      </w:r>
      <w:r>
        <w:rPr>
          <w:rFonts w:ascii="Calibri" w:eastAsia="Times New Roman" w:hAnsi="Calibri" w:cs="Calibri"/>
          <w:noProof/>
          <w:color w:val="000000"/>
          <w:lang w:eastAsia="sk-SK"/>
        </w:rPr>
        <w:t>dsaťtisíc</w:t>
      </w:r>
      <w:r w:rsidR="00E1645D">
        <w:rPr>
          <w:rFonts w:ascii="Calibri" w:eastAsia="Times New Roman" w:hAnsi="Calibri" w:cs="Calibri"/>
          <w:noProof/>
          <w:color w:val="000000"/>
          <w:lang w:eastAsia="sk-SK"/>
        </w:rPr>
        <w:t>štyristo</w:t>
      </w:r>
      <w:r w:rsidRPr="001F7B16">
        <w:rPr>
          <w:rFonts w:ascii="Calibri" w:eastAsia="Times New Roman" w:hAnsi="Calibri" w:cs="Calibri"/>
          <w:noProof/>
          <w:color w:val="000000"/>
          <w:lang w:eastAsia="sk-SK"/>
        </w:rPr>
        <w:t xml:space="preserve"> EUR) a </w:t>
      </w:r>
    </w:p>
    <w:p w14:paraId="3493E2EE" w14:textId="77777777" w:rsidR="00991FD5" w:rsidRPr="001F7B16" w:rsidRDefault="00991FD5" w:rsidP="00331E1B">
      <w:pPr>
        <w:numPr>
          <w:ilvl w:val="0"/>
          <w:numId w:val="35"/>
        </w:numPr>
        <w:tabs>
          <w:tab w:val="left" w:pos="709"/>
        </w:tabs>
        <w:autoSpaceDE w:val="0"/>
        <w:autoSpaceDN w:val="0"/>
        <w:adjustRightInd w:val="0"/>
        <w:spacing w:after="12" w:line="240" w:lineRule="auto"/>
        <w:ind w:left="426" w:firstLine="0"/>
        <w:jc w:val="both"/>
        <w:rPr>
          <w:rFonts w:ascii="Calibri" w:eastAsia="Times New Roman" w:hAnsi="Calibri" w:cs="Calibri"/>
          <w:noProof/>
          <w:color w:val="000000"/>
          <w:lang w:eastAsia="sk-SK"/>
        </w:rPr>
      </w:pPr>
      <w:r w:rsidRPr="001F7B16">
        <w:rPr>
          <w:rFonts w:ascii="Calibri" w:eastAsia="Times New Roman" w:hAnsi="Calibri" w:cs="Calibri"/>
          <w:noProof/>
          <w:color w:val="000000"/>
          <w:lang w:eastAsia="sk-SK"/>
        </w:rPr>
        <w:t>poistenie zodpovednosti za akékoľvek škody na „veciach prevzatých“, ktoré nie sú jeho majetkom, ale ich má z akéhokoľvek dôvodu pri sebe a budú zabudované do diela, alebo slúžia k realizácii diela.</w:t>
      </w:r>
    </w:p>
    <w:p w14:paraId="287590D1" w14:textId="77777777" w:rsidR="00991FD5" w:rsidRPr="001F7B16" w:rsidRDefault="00991FD5" w:rsidP="00331E1B">
      <w:pPr>
        <w:tabs>
          <w:tab w:val="left" w:pos="567"/>
        </w:tabs>
        <w:autoSpaceDE w:val="0"/>
        <w:autoSpaceDN w:val="0"/>
        <w:adjustRightInd w:val="0"/>
        <w:spacing w:after="12" w:line="240" w:lineRule="auto"/>
        <w:ind w:left="426" w:hanging="426"/>
        <w:jc w:val="both"/>
        <w:rPr>
          <w:rFonts w:ascii="Calibri" w:eastAsia="Times New Roman" w:hAnsi="Calibri" w:cs="Calibri"/>
          <w:noProof/>
          <w:color w:val="000000"/>
          <w:lang w:eastAsia="sk-SK"/>
        </w:rPr>
      </w:pPr>
    </w:p>
    <w:p w14:paraId="414158EC" w14:textId="27E50B2F" w:rsidR="00991FD5" w:rsidRPr="001F7B16" w:rsidRDefault="00991FD5" w:rsidP="00331E1B">
      <w:pPr>
        <w:tabs>
          <w:tab w:val="left" w:pos="567"/>
        </w:tabs>
        <w:autoSpaceDE w:val="0"/>
        <w:autoSpaceDN w:val="0"/>
        <w:adjustRightInd w:val="0"/>
        <w:spacing w:after="0" w:line="240" w:lineRule="auto"/>
        <w:ind w:left="426"/>
        <w:jc w:val="both"/>
        <w:rPr>
          <w:rFonts w:ascii="Calibri" w:eastAsia="Calibri" w:hAnsi="Calibri" w:cs="Calibri"/>
          <w:bCs/>
          <w:color w:val="000000"/>
        </w:rPr>
      </w:pPr>
      <w:r w:rsidRPr="001F7B16">
        <w:rPr>
          <w:rFonts w:ascii="Calibri" w:eastAsia="Calibri" w:hAnsi="Calibri" w:cs="Calibri"/>
          <w:bCs/>
        </w:rPr>
        <w:t xml:space="preserve">B. </w:t>
      </w:r>
      <w:r w:rsidRPr="001F7B16">
        <w:rPr>
          <w:rFonts w:ascii="Calibri" w:eastAsia="Calibri" w:hAnsi="Calibri" w:cs="Calibri"/>
          <w:bCs/>
        </w:rPr>
        <w:tab/>
      </w:r>
      <w:r w:rsidRPr="00FB2AF0">
        <w:rPr>
          <w:rFonts w:ascii="Calibri" w:eastAsia="Calibri" w:hAnsi="Calibri" w:cs="Calibri"/>
          <w:b/>
        </w:rPr>
        <w:t>Poistenie pre prípad zodpovednosti za škodu spôsobenú zhotoviteľom v súvislosti s výkonom, uskutočnením stavebných prác v/na diele, resp. na časti diela</w:t>
      </w:r>
      <w:r w:rsidRPr="001F7B16">
        <w:rPr>
          <w:rFonts w:ascii="Calibri" w:eastAsia="Calibri" w:hAnsi="Calibri" w:cs="Calibri"/>
          <w:bCs/>
        </w:rPr>
        <w:t xml:space="preserve">, vo výške poistnej sumy </w:t>
      </w:r>
      <w:r w:rsidRPr="00845806">
        <w:rPr>
          <w:rFonts w:ascii="Calibri" w:eastAsia="Calibri" w:hAnsi="Calibri" w:cs="Calibri"/>
          <w:bCs/>
        </w:rPr>
        <w:t>30</w:t>
      </w:r>
      <w:r w:rsidR="00E1645D">
        <w:rPr>
          <w:rFonts w:ascii="Calibri" w:eastAsia="Calibri" w:hAnsi="Calibri" w:cs="Calibri"/>
          <w:bCs/>
        </w:rPr>
        <w:t>1</w:t>
      </w:r>
      <w:r w:rsidRPr="00845806">
        <w:rPr>
          <w:rFonts w:ascii="Calibri" w:eastAsia="Calibri" w:hAnsi="Calibri" w:cs="Calibri"/>
          <w:bCs/>
        </w:rPr>
        <w:t xml:space="preserve"> 000,-</w:t>
      </w:r>
      <w:r w:rsidRPr="001F7B16">
        <w:rPr>
          <w:rFonts w:ascii="Calibri" w:eastAsia="Calibri" w:hAnsi="Calibri" w:cs="Calibri"/>
          <w:bCs/>
        </w:rPr>
        <w:t xml:space="preserve"> EUR (slovom: </w:t>
      </w:r>
      <w:r>
        <w:rPr>
          <w:rFonts w:ascii="Calibri" w:eastAsia="Calibri" w:hAnsi="Calibri" w:cs="Calibri"/>
          <w:bCs/>
        </w:rPr>
        <w:t>tristo</w:t>
      </w:r>
      <w:r w:rsidR="00E1645D">
        <w:rPr>
          <w:rFonts w:ascii="Calibri" w:eastAsia="Calibri" w:hAnsi="Calibri" w:cs="Calibri"/>
          <w:bCs/>
        </w:rPr>
        <w:t>jedna</w:t>
      </w:r>
      <w:r>
        <w:rPr>
          <w:rFonts w:ascii="Calibri" w:eastAsia="Calibri" w:hAnsi="Calibri" w:cs="Calibri"/>
          <w:bCs/>
        </w:rPr>
        <w:t>tisíc</w:t>
      </w:r>
      <w:r w:rsidRPr="001F7B16">
        <w:rPr>
          <w:rFonts w:ascii="Calibri" w:eastAsia="Calibri" w:hAnsi="Calibri" w:cs="Calibri"/>
          <w:bCs/>
        </w:rPr>
        <w:t xml:space="preserve"> EUR), a to minimálne v rozsahu poistenia zodpovednosti zhotoviteľa a </w:t>
      </w:r>
      <w:r w:rsidR="00E75E81">
        <w:rPr>
          <w:rFonts w:ascii="Calibri" w:eastAsia="Calibri" w:hAnsi="Calibri" w:cs="Calibri"/>
          <w:bCs/>
        </w:rPr>
        <w:t xml:space="preserve"> </w:t>
      </w:r>
      <w:r w:rsidRPr="001F7B16">
        <w:rPr>
          <w:rFonts w:ascii="Calibri" w:eastAsia="Calibri" w:hAnsi="Calibri" w:cs="Calibri"/>
          <w:bCs/>
        </w:rPr>
        <w:t xml:space="preserve">objednávateľa ako spolupoisteného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16F2BCDB" w14:textId="77777777" w:rsidR="00BC3DB3" w:rsidRPr="00044025" w:rsidRDefault="00BC3DB3" w:rsidP="00331E1B">
      <w:pPr>
        <w:pStyle w:val="Default"/>
        <w:tabs>
          <w:tab w:val="left" w:pos="567"/>
        </w:tabs>
        <w:ind w:left="426" w:hanging="426"/>
        <w:jc w:val="both"/>
        <w:rPr>
          <w:rFonts w:asciiTheme="minorHAnsi" w:hAnsiTheme="minorHAnsi" w:cstheme="minorHAnsi"/>
          <w:sz w:val="22"/>
          <w:szCs w:val="22"/>
        </w:rPr>
      </w:pPr>
      <w:bookmarkStart w:id="10" w:name="_Hlk94007859"/>
    </w:p>
    <w:bookmarkEnd w:id="10"/>
    <w:p w14:paraId="7943C8A4" w14:textId="3B3B7A68" w:rsidR="00BC3DB3" w:rsidRPr="00044025" w:rsidRDefault="00BC3DB3" w:rsidP="00331E1B">
      <w:pPr>
        <w:pStyle w:val="Default"/>
        <w:numPr>
          <w:ilvl w:val="0"/>
          <w:numId w:val="8"/>
        </w:numPr>
        <w:tabs>
          <w:tab w:val="left" w:pos="567"/>
        </w:tabs>
        <w:ind w:left="426" w:hanging="426"/>
        <w:jc w:val="both"/>
        <w:rPr>
          <w:rFonts w:asciiTheme="minorHAnsi" w:hAnsiTheme="minorHAnsi" w:cstheme="minorHAnsi"/>
          <w:sz w:val="20"/>
          <w:szCs w:val="20"/>
        </w:rPr>
      </w:pPr>
      <w:r w:rsidRPr="00044025">
        <w:rPr>
          <w:rFonts w:asciiTheme="minorHAnsi" w:hAnsiTheme="minorHAnsi" w:cstheme="minorHAnsi"/>
          <w:sz w:val="22"/>
          <w:szCs w:val="22"/>
        </w:rPr>
        <w:t xml:space="preserve">Zhotoviteľ je povinný preukázať objednávateľovi za podmienok podľa tohto článku Zmluvy platné poistenia na všetky požadované riziká alebo prípadné/možné škody spôsobené činnosťou zhotoviteľa pri zhotovovaní </w:t>
      </w:r>
      <w:r w:rsidR="00A03E68">
        <w:rPr>
          <w:rFonts w:asciiTheme="minorHAnsi" w:hAnsiTheme="minorHAnsi" w:cstheme="minorHAnsi"/>
          <w:sz w:val="22"/>
          <w:szCs w:val="22"/>
        </w:rPr>
        <w:t>d</w:t>
      </w:r>
      <w:r w:rsidR="00A03E68" w:rsidRPr="00044025">
        <w:rPr>
          <w:rFonts w:asciiTheme="minorHAnsi" w:hAnsiTheme="minorHAnsi" w:cstheme="minorHAnsi"/>
          <w:sz w:val="22"/>
          <w:szCs w:val="22"/>
        </w:rPr>
        <w:t>iela</w:t>
      </w:r>
      <w:r w:rsidRPr="00044025">
        <w:rPr>
          <w:rFonts w:asciiTheme="minorHAnsi" w:hAnsiTheme="minorHAnsi" w:cstheme="minorHAnsi"/>
          <w:sz w:val="22"/>
          <w:szCs w:val="22"/>
        </w:rPr>
        <w:t>. Vo vyššie uvedených poistných zmluvách či vo všeobecných poistných podmienkach viažucich sa k poistným zmluvám nesmú byť dojednané ustanovenia či výluky z poistenia, ktoré by marili účel poistenia vo vzťahu k dielu.</w:t>
      </w:r>
    </w:p>
    <w:p w14:paraId="3875266D" w14:textId="77777777" w:rsidR="00BC3DB3" w:rsidRPr="00044025" w:rsidRDefault="00BC3DB3" w:rsidP="00331E1B">
      <w:pPr>
        <w:pStyle w:val="Default"/>
        <w:tabs>
          <w:tab w:val="left" w:pos="567"/>
        </w:tabs>
        <w:ind w:left="426" w:hanging="426"/>
        <w:jc w:val="both"/>
        <w:rPr>
          <w:rFonts w:asciiTheme="minorHAnsi" w:hAnsiTheme="minorHAnsi" w:cstheme="minorHAnsi"/>
          <w:sz w:val="20"/>
          <w:szCs w:val="20"/>
        </w:rPr>
      </w:pPr>
    </w:p>
    <w:p w14:paraId="014FFE57" w14:textId="44480748" w:rsidR="00BC3DB3" w:rsidRPr="0015026A" w:rsidRDefault="00BC3DB3" w:rsidP="00331E1B">
      <w:pPr>
        <w:pStyle w:val="Default"/>
        <w:numPr>
          <w:ilvl w:val="0"/>
          <w:numId w:val="8"/>
        </w:numPr>
        <w:tabs>
          <w:tab w:val="left" w:pos="567"/>
        </w:tabs>
        <w:ind w:left="426" w:hanging="426"/>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Zmluvy. V prípade, že poistné zmluvy nebudú poskytovať požadované poistné krytie, je zhotoviteľ povinný do 7 dní od výzvy objednávateľa uzatvoriť také poistenie, ktoré objednávateľ požadoval, súčasne predložiť dokument preukazujúci vinkuláciu poistného plnenia v prospech objednávateľa. </w:t>
      </w:r>
    </w:p>
    <w:p w14:paraId="74DD01CE" w14:textId="77777777" w:rsidR="00BC3DB3" w:rsidRPr="0015026A" w:rsidRDefault="00BC3DB3" w:rsidP="00331E1B">
      <w:pPr>
        <w:pStyle w:val="Default"/>
        <w:tabs>
          <w:tab w:val="left" w:pos="567"/>
        </w:tabs>
        <w:ind w:left="426" w:hanging="426"/>
        <w:jc w:val="both"/>
        <w:rPr>
          <w:rFonts w:asciiTheme="minorHAnsi" w:hAnsiTheme="minorHAnsi" w:cstheme="minorHAnsi"/>
          <w:sz w:val="18"/>
          <w:szCs w:val="18"/>
        </w:rPr>
      </w:pPr>
    </w:p>
    <w:p w14:paraId="5D9B3080" w14:textId="39C1CA8D" w:rsidR="00BC3DB3" w:rsidRPr="0015026A" w:rsidRDefault="00BC3DB3" w:rsidP="00331E1B">
      <w:pPr>
        <w:pStyle w:val="Default"/>
        <w:numPr>
          <w:ilvl w:val="0"/>
          <w:numId w:val="8"/>
        </w:numPr>
        <w:tabs>
          <w:tab w:val="left" w:pos="567"/>
        </w:tabs>
        <w:ind w:left="426" w:hanging="426"/>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25A07CD6" w14:textId="77777777" w:rsidR="00BC3DB3" w:rsidRPr="0015026A" w:rsidRDefault="00BC3DB3" w:rsidP="00331E1B">
      <w:pPr>
        <w:pStyle w:val="Default"/>
        <w:tabs>
          <w:tab w:val="left" w:pos="567"/>
        </w:tabs>
        <w:ind w:left="426" w:hanging="426"/>
        <w:jc w:val="both"/>
        <w:rPr>
          <w:rFonts w:asciiTheme="minorHAnsi" w:hAnsiTheme="minorHAnsi" w:cstheme="minorHAnsi"/>
          <w:sz w:val="16"/>
          <w:szCs w:val="16"/>
        </w:rPr>
      </w:pPr>
    </w:p>
    <w:p w14:paraId="18E1EB85" w14:textId="77777777" w:rsidR="00BC3DB3" w:rsidRPr="000C76CD" w:rsidRDefault="00BC3DB3" w:rsidP="00331E1B">
      <w:pPr>
        <w:pStyle w:val="Default"/>
        <w:numPr>
          <w:ilvl w:val="0"/>
          <w:numId w:val="8"/>
        </w:numPr>
        <w:tabs>
          <w:tab w:val="left" w:pos="567"/>
        </w:tabs>
        <w:ind w:left="426" w:hanging="426"/>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2401B522" w14:textId="77777777" w:rsidR="000C76CD" w:rsidRDefault="000C76CD" w:rsidP="00331E1B">
      <w:pPr>
        <w:pStyle w:val="Odsekzoznamu"/>
        <w:tabs>
          <w:tab w:val="left" w:pos="567"/>
        </w:tabs>
        <w:ind w:left="426" w:hanging="426"/>
        <w:rPr>
          <w:rFonts w:asciiTheme="minorHAnsi" w:hAnsiTheme="minorHAnsi" w:cstheme="minorHAnsi"/>
          <w:sz w:val="14"/>
          <w:szCs w:val="14"/>
        </w:rPr>
      </w:pPr>
    </w:p>
    <w:p w14:paraId="0881AADA" w14:textId="7FC7368B" w:rsidR="005532D5" w:rsidRPr="003653C5" w:rsidRDefault="000C76CD" w:rsidP="00331E1B">
      <w:pPr>
        <w:pStyle w:val="Default"/>
        <w:numPr>
          <w:ilvl w:val="0"/>
          <w:numId w:val="8"/>
        </w:numPr>
        <w:tabs>
          <w:tab w:val="left" w:pos="567"/>
        </w:tabs>
        <w:ind w:left="426" w:hanging="426"/>
        <w:jc w:val="both"/>
        <w:rPr>
          <w:rFonts w:asciiTheme="minorHAnsi" w:hAnsiTheme="minorHAnsi" w:cstheme="minorHAnsi"/>
          <w:b/>
          <w:color w:val="auto"/>
          <w:sz w:val="22"/>
          <w:szCs w:val="22"/>
        </w:rPr>
      </w:pPr>
      <w:r w:rsidRPr="003653C5">
        <w:rPr>
          <w:rFonts w:asciiTheme="minorHAnsi" w:hAnsiTheme="minorHAnsi" w:cstheme="minorHAnsi"/>
          <w:sz w:val="22"/>
          <w:szCs w:val="22"/>
        </w:rPr>
        <w:lastRenderedPageBreak/>
        <w:t xml:space="preserve">Zhotoviteľ sa v prípade financovania diela z </w:t>
      </w:r>
      <w:r w:rsidR="00A03E68" w:rsidRPr="003653C5">
        <w:rPr>
          <w:rFonts w:asciiTheme="minorHAnsi" w:hAnsiTheme="minorHAnsi" w:cstheme="minorHAnsi"/>
          <w:sz w:val="22"/>
          <w:szCs w:val="22"/>
        </w:rPr>
        <w:t>NFP</w:t>
      </w:r>
      <w:r w:rsidRPr="003653C5">
        <w:rPr>
          <w:rFonts w:asciiTheme="minorHAnsi" w:hAnsiTheme="minorHAnsi" w:cstheme="minorHAnsi"/>
          <w:sz w:val="22"/>
          <w:szCs w:val="22"/>
        </w:rPr>
        <w:t xml:space="preserve"> zaväzuje strpieť výkon kontroly/auditu súvisiaceho s dodávkou tovaru, vykonaním diela a poskytovaním služieb kedykoľvek počas platnosti a</w:t>
      </w:r>
      <w:r w:rsidR="00DE0F04" w:rsidRPr="003653C5">
        <w:rPr>
          <w:rFonts w:asciiTheme="minorHAnsi" w:hAnsiTheme="minorHAnsi" w:cstheme="minorHAnsi"/>
          <w:sz w:val="22"/>
          <w:szCs w:val="22"/>
        </w:rPr>
        <w:t> </w:t>
      </w:r>
      <w:r w:rsidRPr="003653C5">
        <w:rPr>
          <w:rFonts w:asciiTheme="minorHAnsi" w:hAnsiTheme="minorHAnsi" w:cstheme="minorHAnsi"/>
          <w:sz w:val="22"/>
          <w:szCs w:val="22"/>
        </w:rPr>
        <w:t>účinnosti</w:t>
      </w:r>
      <w:r w:rsidR="00DE0F04" w:rsidRPr="003653C5">
        <w:rPr>
          <w:rFonts w:asciiTheme="minorHAnsi" w:hAnsiTheme="minorHAnsi" w:cstheme="minorHAnsi"/>
          <w:sz w:val="22"/>
          <w:szCs w:val="22"/>
        </w:rPr>
        <w:t xml:space="preserve"> </w:t>
      </w:r>
      <w:r w:rsidRPr="003653C5">
        <w:rPr>
          <w:rFonts w:asciiTheme="minorHAnsi" w:hAnsiTheme="minorHAnsi" w:cstheme="minorHAnsi"/>
          <w:sz w:val="22"/>
          <w:szCs w:val="22"/>
        </w:rPr>
        <w:t xml:space="preserve"> Zmluvy o poskytnutí nenávratného finančného príspevku uzavretej </w:t>
      </w:r>
      <w:r w:rsidR="003653C5" w:rsidRPr="003653C5">
        <w:rPr>
          <w:rFonts w:asciiTheme="minorHAnsi" w:hAnsiTheme="minorHAnsi" w:cstheme="minorHAnsi"/>
          <w:sz w:val="22"/>
          <w:szCs w:val="22"/>
        </w:rPr>
        <w:t xml:space="preserve">s </w:t>
      </w:r>
      <w:r w:rsidRPr="003653C5">
        <w:rPr>
          <w:rFonts w:asciiTheme="minorHAnsi" w:hAnsiTheme="minorHAnsi" w:cstheme="minorHAnsi"/>
          <w:sz w:val="22"/>
          <w:szCs w:val="22"/>
        </w:rPr>
        <w:t xml:space="preserve">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w:t>
      </w:r>
    </w:p>
    <w:p w14:paraId="2AFB8428" w14:textId="77777777" w:rsidR="00B733FF" w:rsidRDefault="00B733FF" w:rsidP="00331E1B">
      <w:pPr>
        <w:pStyle w:val="Default"/>
        <w:tabs>
          <w:tab w:val="left" w:pos="567"/>
        </w:tabs>
        <w:rPr>
          <w:rFonts w:asciiTheme="minorHAnsi" w:hAnsiTheme="minorHAnsi" w:cstheme="minorHAnsi"/>
          <w:b/>
          <w:color w:val="auto"/>
          <w:sz w:val="22"/>
          <w:szCs w:val="22"/>
        </w:rPr>
      </w:pPr>
    </w:p>
    <w:p w14:paraId="1183E5D1" w14:textId="3B46ECE9" w:rsidR="00236B34" w:rsidRDefault="00236B34" w:rsidP="00331E1B">
      <w:pPr>
        <w:pStyle w:val="Default"/>
        <w:tabs>
          <w:tab w:val="left" w:pos="567"/>
        </w:tabs>
        <w:ind w:left="426" w:hanging="426"/>
        <w:jc w:val="center"/>
        <w:rPr>
          <w:rFonts w:asciiTheme="minorHAnsi" w:hAnsiTheme="minorHAnsi" w:cstheme="minorHAnsi"/>
          <w:b/>
          <w:color w:val="auto"/>
          <w:sz w:val="22"/>
          <w:szCs w:val="22"/>
        </w:rPr>
      </w:pPr>
      <w:r>
        <w:rPr>
          <w:rFonts w:asciiTheme="minorHAnsi" w:hAnsiTheme="minorHAnsi" w:cstheme="minorHAnsi"/>
          <w:b/>
          <w:color w:val="auto"/>
          <w:sz w:val="22"/>
          <w:szCs w:val="22"/>
        </w:rPr>
        <w:t>Čl. VIII.</w:t>
      </w:r>
    </w:p>
    <w:p w14:paraId="6C33FED2" w14:textId="77777777" w:rsidR="00B733FF" w:rsidRDefault="00B733FF" w:rsidP="00331E1B">
      <w:pPr>
        <w:pStyle w:val="Odsekzoznamu"/>
        <w:tabs>
          <w:tab w:val="left" w:pos="567"/>
        </w:tabs>
        <w:autoSpaceDE w:val="0"/>
        <w:autoSpaceDN w:val="0"/>
        <w:adjustRightInd w:val="0"/>
        <w:ind w:left="426" w:hanging="426"/>
        <w:jc w:val="center"/>
        <w:rPr>
          <w:rFonts w:asciiTheme="minorHAnsi" w:hAnsiTheme="minorHAnsi" w:cstheme="minorHAnsi"/>
          <w:b/>
          <w:color w:val="000000"/>
        </w:rPr>
      </w:pPr>
      <w:r>
        <w:rPr>
          <w:rFonts w:asciiTheme="minorHAnsi" w:hAnsiTheme="minorHAnsi" w:cstheme="minorHAnsi"/>
          <w:b/>
          <w:color w:val="000000"/>
        </w:rPr>
        <w:t>Prerušenie prác</w:t>
      </w:r>
    </w:p>
    <w:p w14:paraId="21C3A0D2" w14:textId="77777777" w:rsidR="00B733FF" w:rsidRDefault="00B733FF" w:rsidP="00331E1B">
      <w:pPr>
        <w:pStyle w:val="Odsekzoznamu"/>
        <w:numPr>
          <w:ilvl w:val="0"/>
          <w:numId w:val="19"/>
        </w:numPr>
        <w:tabs>
          <w:tab w:val="left" w:pos="567"/>
        </w:tabs>
        <w:spacing w:after="240"/>
        <w:ind w:left="426" w:hanging="426"/>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68FD6CBB" w14:textId="77777777" w:rsidR="00B733FF" w:rsidRPr="00436140" w:rsidRDefault="00B733FF" w:rsidP="00331E1B">
      <w:pPr>
        <w:pStyle w:val="Odsekzoznamu"/>
        <w:numPr>
          <w:ilvl w:val="0"/>
          <w:numId w:val="19"/>
        </w:numPr>
        <w:tabs>
          <w:tab w:val="left" w:pos="567"/>
        </w:tabs>
        <w:spacing w:after="240"/>
        <w:ind w:left="426" w:hanging="426"/>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(najmä nepriaznivé poveternostné podmienky pre pokračovanie v stavebných prácach)</w:t>
      </w:r>
      <w:r>
        <w:rPr>
          <w:rFonts w:asciiTheme="minorHAnsi" w:hAnsiTheme="minorHAnsi" w:cstheme="minorHAnsi"/>
        </w:rPr>
        <w:t xml:space="preserve">. </w:t>
      </w:r>
      <w:r w:rsidRPr="00C90692">
        <w:rPr>
          <w:rFonts w:asciiTheme="minorHAnsi" w:hAnsiTheme="minorHAnsi" w:cstheme="minorHAnsi"/>
        </w:rPr>
        <w:t>O tom</w:t>
      </w:r>
      <w:r>
        <w:rPr>
          <w:rFonts w:asciiTheme="minorHAnsi" w:hAnsiTheme="minorHAnsi" w:cstheme="minorHAnsi"/>
        </w:rPr>
        <w:t>to</w:t>
      </w:r>
      <w:r w:rsidRPr="00C90692">
        <w:rPr>
          <w:rFonts w:asciiTheme="minorHAnsi" w:hAnsiTheme="minorHAnsi" w:cstheme="minorHAnsi"/>
        </w:rPr>
        <w:t xml:space="preserve"> je povinný objednávateľa vyrozumieť, pričom je povinný objednávateľa informovať o dôvodoch prerušenia.</w:t>
      </w:r>
    </w:p>
    <w:p w14:paraId="5D4136F8" w14:textId="77777777" w:rsidR="00B733FF" w:rsidRDefault="00B733FF" w:rsidP="00331E1B">
      <w:pPr>
        <w:pStyle w:val="Zkladntext2"/>
        <w:numPr>
          <w:ilvl w:val="0"/>
          <w:numId w:val="19"/>
        </w:numPr>
        <w:tabs>
          <w:tab w:val="left" w:pos="567"/>
        </w:tabs>
        <w:spacing w:after="0" w:line="240" w:lineRule="auto"/>
        <w:ind w:left="426" w:hanging="426"/>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akýchkoľvek podkladov alebo dokumentácie predloženej mu objednávateľom, ktoré počas vykonávania diela výjdu najavo. Objednávateľ, </w:t>
      </w:r>
      <w:r w:rsidRPr="00E0341E">
        <w:rPr>
          <w:rFonts w:asciiTheme="minorHAnsi" w:hAnsiTheme="minorHAnsi" w:cstheme="minorHAnsi"/>
        </w:rPr>
        <w:t>ak má po vyhodnotení oznámených nedostatkov, nesprávností alebo chýb (vád) za to, že pokračovaním v prácach na diele vznikne objednávateľovi škoda,</w:t>
      </w:r>
      <w:r>
        <w:rPr>
          <w:rFonts w:asciiTheme="minorHAnsi" w:hAnsiTheme="minorHAnsi" w:cstheme="minorHAnsi"/>
        </w:rPr>
        <w:t xml:space="preserve"> prostredníctvom stavebného denníka, najneskôr do 5 dní od upozornenia: </w:t>
      </w:r>
    </w:p>
    <w:p w14:paraId="29E6BDA8" w14:textId="77777777" w:rsidR="00B733FF" w:rsidRDefault="00B733FF" w:rsidP="00331E1B">
      <w:pPr>
        <w:numPr>
          <w:ilvl w:val="0"/>
          <w:numId w:val="20"/>
        </w:numPr>
        <w:tabs>
          <w:tab w:val="left" w:pos="567"/>
        </w:tabs>
        <w:spacing w:after="0" w:line="240" w:lineRule="auto"/>
        <w:ind w:left="426" w:hanging="426"/>
        <w:jc w:val="both"/>
        <w:rPr>
          <w:rFonts w:cstheme="minorHAnsi"/>
        </w:rPr>
      </w:pPr>
      <w:r w:rsidRPr="0080417A">
        <w:rPr>
          <w:b/>
        </w:rPr>
        <w:t>preruší</w:t>
      </w:r>
      <w:r>
        <w:rPr>
          <w:rFonts w:cstheme="minorHAnsi"/>
        </w:rPr>
        <w:t xml:space="preserve"> práce na diele, </w:t>
      </w:r>
      <w:r w:rsidRPr="00E0341E">
        <w:rPr>
          <w:rFonts w:cstheme="minorHAnsi"/>
        </w:rPr>
        <w:t>a to až do času skončenia tohto prerušenia, ktorý objednávateľ zhotoviteľovi bez meškania oznámi,</w:t>
      </w:r>
    </w:p>
    <w:p w14:paraId="1406AFA6" w14:textId="77777777" w:rsidR="00B733FF" w:rsidRDefault="00B733FF" w:rsidP="00331E1B">
      <w:pPr>
        <w:numPr>
          <w:ilvl w:val="0"/>
          <w:numId w:val="20"/>
        </w:numPr>
        <w:tabs>
          <w:tab w:val="left" w:pos="567"/>
        </w:tabs>
        <w:spacing w:after="0" w:line="240" w:lineRule="auto"/>
        <w:ind w:left="426" w:hanging="426"/>
        <w:jc w:val="both"/>
        <w:rPr>
          <w:rFonts w:cstheme="minorHAnsi"/>
        </w:rPr>
      </w:pPr>
      <w:r w:rsidRPr="0080417A">
        <w:rPr>
          <w:b/>
        </w:rPr>
        <w:t>určí lehotu</w:t>
      </w:r>
      <w:r>
        <w:rPr>
          <w:rFonts w:cstheme="minorHAnsi"/>
        </w:rPr>
        <w:t xml:space="preserve"> na odstránenie takýchto </w:t>
      </w:r>
      <w:r w:rsidRPr="0080417A">
        <w:t>nedostatkov</w:t>
      </w:r>
      <w:r w:rsidRPr="00401082">
        <w:rPr>
          <w:rFonts w:cstheme="minorHAnsi"/>
          <w:bCs/>
        </w:rPr>
        <w:t xml:space="preserve">, </w:t>
      </w:r>
      <w:r w:rsidRPr="0080417A">
        <w:t>nesprávností alebo chýb (vád),</w:t>
      </w:r>
      <w:r>
        <w:rPr>
          <w:rFonts w:cstheme="minorHAnsi"/>
        </w:rPr>
        <w:t> </w:t>
      </w:r>
    </w:p>
    <w:p w14:paraId="5F8D3012" w14:textId="77777777" w:rsidR="00B733FF" w:rsidRDefault="00B733FF" w:rsidP="00331E1B">
      <w:pPr>
        <w:numPr>
          <w:ilvl w:val="0"/>
          <w:numId w:val="20"/>
        </w:numPr>
        <w:tabs>
          <w:tab w:val="left" w:pos="567"/>
        </w:tabs>
        <w:spacing w:after="0" w:line="240" w:lineRule="auto"/>
        <w:ind w:left="426" w:hanging="426"/>
        <w:jc w:val="both"/>
        <w:rPr>
          <w:rFonts w:cstheme="minorHAnsi"/>
        </w:rPr>
      </w:pPr>
      <w:r w:rsidRPr="0080417A">
        <w:rPr>
          <w:b/>
        </w:rPr>
        <w:t>určí ďalší postup zhotoviteľa</w:t>
      </w:r>
      <w:r>
        <w:rPr>
          <w:rFonts w:cstheme="minorHAnsi"/>
        </w:rPr>
        <w:t xml:space="preserve"> do doby odstránenia </w:t>
      </w:r>
      <w:r>
        <w:rPr>
          <w:rFonts w:cstheme="minorHAnsi"/>
          <w:b/>
        </w:rPr>
        <w:t>nedostatkov, nesprávností alebo chýb (vád)</w:t>
      </w:r>
      <w:r>
        <w:rPr>
          <w:rFonts w:cstheme="minorHAnsi"/>
        </w:rPr>
        <w:t xml:space="preserve"> dokumentácie alebo inej dokumentácie alebo inej dokumentácie,</w:t>
      </w:r>
    </w:p>
    <w:p w14:paraId="467A084B" w14:textId="3E536937" w:rsidR="00B733FF" w:rsidRPr="001242F8" w:rsidRDefault="009108B1" w:rsidP="00331E1B">
      <w:pPr>
        <w:tabs>
          <w:tab w:val="left" w:pos="567"/>
        </w:tabs>
        <w:ind w:left="426" w:hanging="426"/>
        <w:jc w:val="both"/>
        <w:rPr>
          <w:rFonts w:cstheme="minorHAnsi"/>
        </w:rPr>
      </w:pPr>
      <w:r>
        <w:rPr>
          <w:rFonts w:cstheme="minorHAnsi"/>
        </w:rPr>
        <w:tab/>
      </w:r>
      <w:r w:rsidR="00B733FF" w:rsidRPr="001242F8">
        <w:rPr>
          <w:rFonts w:cstheme="minorHAnsi"/>
        </w:rPr>
        <w:t>pričom v prípade takéhoto prerušenia prác na diele objednávateľom sa lehota zhotoviteľa na odovzdanie diela podľa Zmluvy predĺži o čas, o ktorý sa kvôli prekážkam podľa tohto bodu objektívne dielo nevyhotovovalo (počet dní sa určí súčtom dní medzi oznámením objednávateľa o prerušení prác na diele až po deň, v ktorom oznámi objednávateľ zhotoviteľovi skončenie prerušenia).</w:t>
      </w:r>
    </w:p>
    <w:p w14:paraId="529CF259" w14:textId="77777777" w:rsidR="00B733FF" w:rsidRDefault="00B733FF" w:rsidP="00331E1B">
      <w:pPr>
        <w:pStyle w:val="Odsekzoznamu"/>
        <w:numPr>
          <w:ilvl w:val="0"/>
          <w:numId w:val="19"/>
        </w:numPr>
        <w:tabs>
          <w:tab w:val="left" w:pos="567"/>
        </w:tabs>
        <w:ind w:left="426" w:hanging="426"/>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6A0A16A6" w14:textId="77777777" w:rsidR="00B733FF" w:rsidRDefault="00B733FF" w:rsidP="00331E1B">
      <w:pPr>
        <w:pStyle w:val="Odsekzoznamu"/>
        <w:tabs>
          <w:tab w:val="left" w:pos="567"/>
        </w:tabs>
        <w:ind w:left="426" w:hanging="426"/>
        <w:contextualSpacing/>
        <w:jc w:val="both"/>
        <w:rPr>
          <w:rFonts w:asciiTheme="minorHAnsi" w:hAnsiTheme="minorHAnsi" w:cstheme="minorHAnsi"/>
        </w:rPr>
      </w:pPr>
    </w:p>
    <w:p w14:paraId="2013C1BD" w14:textId="77777777" w:rsidR="00B733FF" w:rsidRPr="00143A51" w:rsidRDefault="00B733FF" w:rsidP="00331E1B">
      <w:pPr>
        <w:pStyle w:val="Odsekzoznamu"/>
        <w:numPr>
          <w:ilvl w:val="0"/>
          <w:numId w:val="19"/>
        </w:numPr>
        <w:tabs>
          <w:tab w:val="left" w:pos="567"/>
        </w:tabs>
        <w:ind w:left="426" w:hanging="426"/>
        <w:contextualSpacing/>
        <w:jc w:val="both"/>
        <w:rPr>
          <w:rFonts w:asciiTheme="minorHAnsi" w:hAnsiTheme="minorHAnsi" w:cstheme="minorHAnsi"/>
        </w:rPr>
      </w:pPr>
      <w:r w:rsidRPr="00950FF7">
        <w:rPr>
          <w:rFonts w:asciiTheme="minorHAnsi" w:hAnsiTheme="minorHAnsi" w:cstheme="minorHAnsi"/>
        </w:rPr>
        <w:t>Zhotoviteľ je povinný spolupracovať pri riešení situácie, ktorá nastane podľa bodov 2, 3 tohto článku Zmluvy, a poskytovať objednávateľovi vyžiadanú súčinnosť, a to v prospech pokračovania realizácie diela.</w:t>
      </w:r>
    </w:p>
    <w:p w14:paraId="30FC2490" w14:textId="77777777" w:rsidR="00B733FF" w:rsidRDefault="00B733FF" w:rsidP="00331E1B">
      <w:pPr>
        <w:pStyle w:val="Odsekzoznamu"/>
        <w:tabs>
          <w:tab w:val="left" w:pos="567"/>
        </w:tabs>
        <w:ind w:left="426" w:hanging="426"/>
        <w:contextualSpacing/>
        <w:jc w:val="both"/>
        <w:rPr>
          <w:rFonts w:asciiTheme="minorHAnsi" w:hAnsiTheme="minorHAnsi" w:cstheme="minorHAnsi"/>
        </w:rPr>
      </w:pPr>
    </w:p>
    <w:p w14:paraId="541364EE" w14:textId="77777777" w:rsidR="00B733FF" w:rsidRPr="00C06445" w:rsidRDefault="00B733FF" w:rsidP="00331E1B">
      <w:pPr>
        <w:pStyle w:val="Odsekzoznamu"/>
        <w:numPr>
          <w:ilvl w:val="0"/>
          <w:numId w:val="19"/>
        </w:numPr>
        <w:tabs>
          <w:tab w:val="left" w:pos="567"/>
        </w:tabs>
        <w:ind w:left="426" w:hanging="426"/>
        <w:contextualSpacing/>
        <w:jc w:val="both"/>
        <w:rPr>
          <w:rFonts w:asciiTheme="minorHAnsi" w:hAnsiTheme="minorHAnsi" w:cstheme="minorHAnsi"/>
        </w:rPr>
      </w:pPr>
      <w:r>
        <w:rPr>
          <w:rFonts w:asciiTheme="minorHAnsi" w:hAnsiTheme="minorHAnsi" w:cstheme="minorHAnsi"/>
        </w:rPr>
        <w:t xml:space="preserve">Objednávateľ je oprávnený písomným oznámením zhotoviteľovi zastaviť realizáciu diela podľa tejto Zmluvy. Doručením oznámenia o zastavení realizácie je zhotoviteľ povinný zastaviť </w:t>
      </w:r>
      <w:r>
        <w:rPr>
          <w:rFonts w:asciiTheme="minorHAnsi" w:hAnsiTheme="minorHAnsi" w:cstheme="minorHAnsi"/>
        </w:rPr>
        <w:lastRenderedPageBreak/>
        <w:t>akékoľvek práce na realizácii diela s výnimkou prác, bez vykonania ktorých hrozí vznik bezprostrednej škody na diele alebo na majetku objednávateľa alebo jeho zriadovateľa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Pr>
          <w:rFonts w:asciiTheme="minorHAnsi" w:hAnsiTheme="minorHAnsi"/>
        </w:rPr>
        <w:t xml:space="preserve">. </w:t>
      </w:r>
    </w:p>
    <w:p w14:paraId="0713D648" w14:textId="77777777" w:rsidR="00B733FF" w:rsidRPr="00F577C5" w:rsidRDefault="00B733FF" w:rsidP="00331E1B">
      <w:pPr>
        <w:pStyle w:val="Odsekzoznamu"/>
        <w:tabs>
          <w:tab w:val="left" w:pos="567"/>
        </w:tabs>
        <w:ind w:left="426" w:hanging="426"/>
        <w:rPr>
          <w:rFonts w:asciiTheme="minorHAnsi" w:hAnsiTheme="minorHAnsi" w:cstheme="minorHAnsi"/>
        </w:rPr>
      </w:pPr>
    </w:p>
    <w:p w14:paraId="1F103723" w14:textId="77777777" w:rsidR="00B733FF" w:rsidRDefault="00B733FF" w:rsidP="00331E1B">
      <w:pPr>
        <w:pStyle w:val="Odsekzoznamu"/>
        <w:numPr>
          <w:ilvl w:val="0"/>
          <w:numId w:val="19"/>
        </w:numPr>
        <w:tabs>
          <w:tab w:val="left" w:pos="567"/>
        </w:tabs>
        <w:ind w:left="426" w:hanging="426"/>
        <w:contextualSpacing/>
        <w:jc w:val="both"/>
        <w:rPr>
          <w:rFonts w:asciiTheme="minorHAnsi" w:hAnsiTheme="minorHAnsi" w:cstheme="minorHAnsi"/>
        </w:rPr>
      </w:pPr>
      <w:r w:rsidRPr="008C56BA">
        <w:rPr>
          <w:rFonts w:asciiTheme="minorHAnsi" w:hAnsiTheme="minorHAnsi" w:cstheme="minorHAnsi"/>
        </w:rPr>
        <w:t>Zhotoviteľ nemá právo na úhradu nákladov, ktoré mu v dôsledku realizácie práv objednávateľa podľa tohto článku Zmluvy vzniknú (napr. náklady na prestoje).</w:t>
      </w:r>
    </w:p>
    <w:p w14:paraId="7886F362" w14:textId="77777777" w:rsidR="00B733FF" w:rsidRDefault="00B733FF" w:rsidP="00331E1B">
      <w:pPr>
        <w:pStyle w:val="Default"/>
        <w:tabs>
          <w:tab w:val="left" w:pos="284"/>
        </w:tabs>
        <w:ind w:left="142"/>
        <w:jc w:val="center"/>
        <w:rPr>
          <w:rFonts w:asciiTheme="minorHAnsi" w:hAnsiTheme="minorHAnsi" w:cstheme="minorHAnsi"/>
          <w:b/>
          <w:color w:val="auto"/>
          <w:sz w:val="22"/>
          <w:szCs w:val="22"/>
        </w:rPr>
      </w:pPr>
    </w:p>
    <w:p w14:paraId="75958660" w14:textId="77777777" w:rsidR="00A2304F" w:rsidRDefault="00A2304F" w:rsidP="00331E1B">
      <w:pPr>
        <w:pStyle w:val="Bezriadkovania"/>
        <w:tabs>
          <w:tab w:val="left" w:pos="284"/>
          <w:tab w:val="left" w:pos="418"/>
          <w:tab w:val="left" w:pos="993"/>
        </w:tabs>
        <w:ind w:left="142"/>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0451094A" w14:textId="77777777" w:rsidR="00A2304F" w:rsidRDefault="00A2304F" w:rsidP="00331E1B">
      <w:pPr>
        <w:pStyle w:val="Bezriadkovania"/>
        <w:tabs>
          <w:tab w:val="left" w:pos="284"/>
          <w:tab w:val="left" w:pos="418"/>
          <w:tab w:val="left" w:pos="993"/>
        </w:tabs>
        <w:ind w:left="142"/>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Zmena záväzkov zmluvných strán</w:t>
      </w:r>
    </w:p>
    <w:p w14:paraId="33DE0B77" w14:textId="77777777" w:rsidR="00A2304F" w:rsidRDefault="00A2304F" w:rsidP="00331E1B">
      <w:pPr>
        <w:pStyle w:val="Odsekzoznamu"/>
        <w:widowControl w:val="0"/>
        <w:numPr>
          <w:ilvl w:val="0"/>
          <w:numId w:val="18"/>
        </w:numPr>
        <w:tabs>
          <w:tab w:val="left" w:pos="567"/>
          <w:tab w:val="left" w:pos="7088"/>
        </w:tabs>
        <w:ind w:left="426" w:hanging="426"/>
        <w:jc w:val="both"/>
        <w:rPr>
          <w:rFonts w:asciiTheme="minorHAnsi" w:hAnsiTheme="minorHAnsi" w:cstheme="minorHAnsi"/>
          <w:lang w:eastAsia="cs-CZ"/>
        </w:rPr>
      </w:pPr>
      <w:r>
        <w:rPr>
          <w:rFonts w:asciiTheme="minorHAnsi" w:hAnsiTheme="minorHAnsi" w:cstheme="minorHAnsi"/>
          <w:lang w:eastAsia="cs-CZ"/>
        </w:rPr>
        <w:t>Zmluvné strany sa zaväzujú, že pristúpia na zmenu záväz</w:t>
      </w:r>
      <w:r>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ZVO.</w:t>
      </w:r>
    </w:p>
    <w:p w14:paraId="686A94D1" w14:textId="77777777" w:rsidR="00A2304F" w:rsidRPr="0080417A" w:rsidRDefault="00A2304F" w:rsidP="00331E1B">
      <w:pPr>
        <w:pStyle w:val="Odsekzoznamu"/>
        <w:widowControl w:val="0"/>
        <w:tabs>
          <w:tab w:val="left" w:pos="567"/>
          <w:tab w:val="left" w:pos="7088"/>
        </w:tabs>
        <w:ind w:left="426" w:hanging="426"/>
        <w:jc w:val="both"/>
        <w:rPr>
          <w:rFonts w:asciiTheme="minorHAnsi" w:hAnsiTheme="minorHAnsi"/>
        </w:rPr>
      </w:pPr>
    </w:p>
    <w:p w14:paraId="5BDC05CB" w14:textId="77777777" w:rsidR="00A2304F" w:rsidRDefault="00A2304F" w:rsidP="00331E1B">
      <w:pPr>
        <w:pStyle w:val="Bezriadkovania"/>
        <w:numPr>
          <w:ilvl w:val="0"/>
          <w:numId w:val="18"/>
        </w:numPr>
        <w:tabs>
          <w:tab w:val="left" w:pos="567"/>
          <w:tab w:val="left" w:pos="993"/>
        </w:tabs>
        <w:spacing w:after="240"/>
        <w:ind w:left="426" w:hanging="426"/>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22D71DDB" w14:textId="21D29D34" w:rsidR="00A2304F" w:rsidRPr="008679F8" w:rsidRDefault="00A2304F" w:rsidP="00331E1B">
      <w:pPr>
        <w:pStyle w:val="Odsekzoznamu"/>
        <w:numPr>
          <w:ilvl w:val="0"/>
          <w:numId w:val="43"/>
        </w:numPr>
        <w:tabs>
          <w:tab w:val="left" w:pos="567"/>
        </w:tabs>
        <w:autoSpaceDE w:val="0"/>
        <w:autoSpaceDN w:val="0"/>
        <w:adjustRightInd w:val="0"/>
        <w:spacing w:after="240"/>
        <w:ind w:left="426" w:hanging="426"/>
        <w:jc w:val="both"/>
        <w:rPr>
          <w:rFonts w:asciiTheme="minorHAnsi" w:hAnsiTheme="minorHAnsi" w:cstheme="minorHAnsi"/>
          <w:color w:val="000000"/>
        </w:rPr>
      </w:pPr>
      <w:r w:rsidRPr="008679F8">
        <w:rPr>
          <w:rFonts w:asciiTheme="minorHAnsi" w:hAnsiTheme="minorHAnsi" w:cstheme="minorHAnsi"/>
          <w:color w:val="000000"/>
        </w:rPr>
        <w:t>Naviac práce je možné vykonávať iba na základe postupov upravených všeobecne záväznými právnymi predpismi (najmä/nie však výlučne ZVO) a súčasne tak iba na základe vopred zmluvnými stranami podpísaných dodatkov k tejto Zmluve. Súčasťou takéhoto dodatku, predmetom ktorého je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znáša náklady na naviac práce zhotoviteľ.</w:t>
      </w:r>
    </w:p>
    <w:p w14:paraId="31A11D9F" w14:textId="77777777" w:rsidR="00A2304F" w:rsidRPr="000D3A30" w:rsidRDefault="00A2304F" w:rsidP="00331E1B">
      <w:pPr>
        <w:pStyle w:val="Odsekzoznamu"/>
        <w:numPr>
          <w:ilvl w:val="0"/>
          <w:numId w:val="43"/>
        </w:numPr>
        <w:tabs>
          <w:tab w:val="left" w:pos="567"/>
        </w:tabs>
        <w:autoSpaceDE w:val="0"/>
        <w:autoSpaceDN w:val="0"/>
        <w:adjustRightInd w:val="0"/>
        <w:ind w:left="426" w:hanging="426"/>
        <w:jc w:val="both"/>
        <w:rPr>
          <w:rFonts w:asciiTheme="minorHAnsi" w:hAnsiTheme="minorHAnsi" w:cstheme="minorHAnsi"/>
          <w:color w:val="FF0000"/>
        </w:rPr>
      </w:pPr>
      <w:r>
        <w:rPr>
          <w:rFonts w:asciiTheme="minorHAnsi" w:hAnsiTheme="minorHAnsi" w:cstheme="minorHAnsi"/>
        </w:rPr>
        <w:t>Vykonané naviac práce, pôvodne nezahrnuté v</w:t>
      </w:r>
      <w:r w:rsidDel="00405C8C">
        <w:rPr>
          <w:rFonts w:asciiTheme="minorHAnsi" w:hAnsiTheme="minorHAnsi" w:cstheme="minorHAnsi"/>
        </w:rPr>
        <w:t xml:space="preserve"> </w:t>
      </w:r>
      <w:r>
        <w:rPr>
          <w:rFonts w:asciiTheme="minorHAnsi" w:hAnsiTheme="minorHAnsi" w:cstheme="minorHAnsi"/>
        </w:rPr>
        <w:t>ocenenom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5367E69A" w14:textId="77777777" w:rsidR="000D3A30" w:rsidRDefault="000D3A30" w:rsidP="00331E1B">
      <w:pPr>
        <w:pStyle w:val="Odsekzoznamu"/>
        <w:tabs>
          <w:tab w:val="left" w:pos="284"/>
          <w:tab w:val="left" w:pos="426"/>
        </w:tabs>
        <w:autoSpaceDE w:val="0"/>
        <w:autoSpaceDN w:val="0"/>
        <w:adjustRightInd w:val="0"/>
        <w:ind w:left="142"/>
        <w:jc w:val="both"/>
        <w:rPr>
          <w:rFonts w:asciiTheme="minorHAnsi" w:hAnsiTheme="minorHAnsi" w:cstheme="minorHAnsi"/>
          <w:color w:val="FF0000"/>
        </w:rPr>
      </w:pPr>
    </w:p>
    <w:p w14:paraId="34DBF6BD" w14:textId="78B7ABFD" w:rsidR="00A2304F" w:rsidRDefault="000D3A30" w:rsidP="00331E1B">
      <w:pPr>
        <w:pStyle w:val="Default"/>
        <w:tabs>
          <w:tab w:val="left" w:pos="284"/>
        </w:tabs>
        <w:ind w:left="142"/>
        <w:jc w:val="center"/>
        <w:rPr>
          <w:rFonts w:asciiTheme="minorHAnsi" w:hAnsiTheme="minorHAnsi" w:cstheme="minorHAnsi"/>
          <w:b/>
          <w:color w:val="auto"/>
          <w:sz w:val="22"/>
          <w:szCs w:val="22"/>
        </w:rPr>
      </w:pPr>
      <w:r>
        <w:rPr>
          <w:rFonts w:asciiTheme="minorHAnsi" w:hAnsiTheme="minorHAnsi" w:cstheme="minorHAnsi"/>
          <w:b/>
          <w:color w:val="auto"/>
          <w:sz w:val="22"/>
          <w:szCs w:val="22"/>
        </w:rPr>
        <w:t>Čl. X</w:t>
      </w:r>
      <w:r w:rsidR="009F3EB0">
        <w:rPr>
          <w:rFonts w:asciiTheme="minorHAnsi" w:hAnsiTheme="minorHAnsi" w:cstheme="minorHAnsi"/>
          <w:b/>
          <w:color w:val="auto"/>
          <w:sz w:val="22"/>
          <w:szCs w:val="22"/>
        </w:rPr>
        <w:t>.</w:t>
      </w:r>
    </w:p>
    <w:p w14:paraId="0C143595" w14:textId="77777777" w:rsidR="00236B34" w:rsidRDefault="00236B34" w:rsidP="00331E1B">
      <w:pPr>
        <w:pStyle w:val="Default"/>
        <w:tabs>
          <w:tab w:val="left" w:pos="284"/>
        </w:tabs>
        <w:ind w:left="142"/>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3FD5384A" w14:textId="77777777" w:rsidR="007D5F8F" w:rsidRDefault="007D5F8F" w:rsidP="00331E1B">
      <w:pPr>
        <w:pStyle w:val="Default"/>
        <w:numPr>
          <w:ilvl w:val="0"/>
          <w:numId w:val="11"/>
        </w:numPr>
        <w:tabs>
          <w:tab w:val="left" w:pos="567"/>
        </w:tabs>
        <w:spacing w:after="240"/>
        <w:ind w:left="567" w:hanging="567"/>
        <w:jc w:val="both"/>
        <w:rPr>
          <w:rFonts w:asciiTheme="minorHAnsi" w:hAnsiTheme="minorHAnsi" w:cstheme="minorHAnsi"/>
          <w:sz w:val="22"/>
          <w:szCs w:val="22"/>
        </w:rPr>
      </w:pPr>
      <w:r w:rsidRPr="009D5E8D">
        <w:rPr>
          <w:rFonts w:asciiTheme="minorHAnsi" w:hAnsiTheme="minorHAnsi" w:cstheme="minorHAnsi"/>
          <w:color w:val="auto"/>
          <w:sz w:val="22"/>
          <w:szCs w:val="22"/>
        </w:rPr>
        <w:t xml:space="preserve">Zhotoviteľ nesmie </w:t>
      </w:r>
      <w:r>
        <w:rPr>
          <w:rFonts w:asciiTheme="minorHAnsi" w:hAnsiTheme="minorHAnsi" w:cstheme="minorHAnsi"/>
          <w:color w:val="auto"/>
          <w:sz w:val="22"/>
          <w:szCs w:val="22"/>
        </w:rPr>
        <w:t>d</w:t>
      </w:r>
      <w:r w:rsidRPr="009D5E8D">
        <w:rPr>
          <w:rFonts w:asciiTheme="minorHAnsi" w:hAnsiTheme="minorHAnsi" w:cstheme="minorHAnsi"/>
          <w:color w:val="auto"/>
          <w:sz w:val="22"/>
          <w:szCs w:val="22"/>
        </w:rPr>
        <w:t xml:space="preserve">ielo ako celok odovzdať na vykonanie inému subjektu. Časť </w:t>
      </w:r>
      <w:r>
        <w:rPr>
          <w:rFonts w:asciiTheme="minorHAnsi" w:hAnsiTheme="minorHAnsi" w:cstheme="minorHAnsi"/>
          <w:color w:val="auto"/>
          <w:sz w:val="22"/>
          <w:szCs w:val="22"/>
        </w:rPr>
        <w:t>d</w:t>
      </w:r>
      <w:r w:rsidRPr="009D5E8D">
        <w:rPr>
          <w:rFonts w:asciiTheme="minorHAnsi" w:hAnsiTheme="minorHAnsi" w:cstheme="minorHAnsi"/>
          <w:color w:val="auto"/>
          <w:sz w:val="22"/>
          <w:szCs w:val="22"/>
        </w:rPr>
        <w:t xml:space="preserve">iela môže zhotoviteľ odovzdať na vykonanie svojmu subdodávateľovi uvedenému v zozname subdodávateľov, ktorý tvorí prílohu č. </w:t>
      </w:r>
      <w:r>
        <w:rPr>
          <w:rFonts w:asciiTheme="minorHAnsi" w:hAnsiTheme="minorHAnsi" w:cstheme="minorHAnsi"/>
          <w:color w:val="auto"/>
          <w:sz w:val="22"/>
          <w:szCs w:val="22"/>
        </w:rPr>
        <w:t>3</w:t>
      </w:r>
      <w:r w:rsidRPr="009D5E8D">
        <w:rPr>
          <w:rFonts w:asciiTheme="minorHAnsi" w:hAnsiTheme="minorHAnsi" w:cstheme="minorHAnsi"/>
          <w:color w:val="auto"/>
          <w:sz w:val="22"/>
          <w:szCs w:val="22"/>
        </w:rPr>
        <w:t xml:space="preserve"> tejto Zmluvy</w:t>
      </w:r>
      <w:r w:rsidRPr="0080417A">
        <w:rPr>
          <w:rFonts w:asciiTheme="minorHAnsi" w:hAnsiTheme="minorHAnsi"/>
          <w:sz w:val="22"/>
        </w:rPr>
        <w:t>.</w:t>
      </w:r>
    </w:p>
    <w:p w14:paraId="71DD3ADB" w14:textId="77777777" w:rsidR="007D5F8F" w:rsidRDefault="007D5F8F" w:rsidP="00331E1B">
      <w:pPr>
        <w:pStyle w:val="Default"/>
        <w:numPr>
          <w:ilvl w:val="0"/>
          <w:numId w:val="11"/>
        </w:numPr>
        <w:tabs>
          <w:tab w:val="left" w:pos="567"/>
        </w:tabs>
        <w:spacing w:after="240"/>
        <w:ind w:left="567" w:hanging="567"/>
        <w:jc w:val="both"/>
        <w:rPr>
          <w:rFonts w:asciiTheme="minorHAnsi" w:hAnsiTheme="minorHAnsi" w:cstheme="minorHAnsi"/>
          <w:sz w:val="22"/>
          <w:szCs w:val="22"/>
        </w:rPr>
      </w:pPr>
      <w:r w:rsidRPr="00E458FB">
        <w:rPr>
          <w:rFonts w:asciiTheme="minorHAnsi" w:hAnsiTheme="minorHAnsi" w:cstheme="minorHAnsi"/>
          <w:sz w:val="22"/>
          <w:szCs w:val="22"/>
        </w:rPr>
        <w:lastRenderedPageBreak/>
        <w:t xml:space="preserve">Zhotoviteľom predložený zoznam subdodávateľov (príloha č. </w:t>
      </w:r>
      <w:r>
        <w:rPr>
          <w:rFonts w:asciiTheme="minorHAnsi" w:hAnsiTheme="minorHAnsi" w:cstheme="minorHAnsi"/>
          <w:sz w:val="22"/>
          <w:szCs w:val="22"/>
        </w:rPr>
        <w:t>3</w:t>
      </w:r>
      <w:r w:rsidRPr="00E458FB">
        <w:rPr>
          <w:rFonts w:asciiTheme="minorHAnsi" w:hAnsiTheme="minorHAnsi" w:cstheme="minorHAnsi"/>
          <w:sz w:val="22"/>
          <w:szCs w:val="22"/>
        </w:rPr>
        <w:t>) obsahuje  identifikačné údaje, predmet subdodávky a údaje o osobe oprávnenej konať za každého subdodávateľa v rozsahu meno a priezvisko, adresa pobytu, dátum narodenia.</w:t>
      </w:r>
      <w:r w:rsidRPr="0080417A">
        <w:rPr>
          <w:rFonts w:asciiTheme="minorHAnsi" w:hAnsiTheme="minorHAnsi"/>
          <w:sz w:val="22"/>
        </w:rPr>
        <w:t xml:space="preserve"> </w:t>
      </w:r>
      <w:r w:rsidRPr="00E458FB">
        <w:rPr>
          <w:rFonts w:asciiTheme="minorHAnsi" w:hAnsiTheme="minorHAnsi" w:cstheme="minorHAnsi"/>
          <w:sz w:val="22"/>
          <w:szCs w:val="22"/>
        </w:rPr>
        <w:t xml:space="preserve">Zhotoviteľ ku každému subdodávateľovi zároveň predkladá dôkaz o oprávnení na príslušné plnenie predmetu zákazky podľa § 32 ods. 1 písm. e) </w:t>
      </w:r>
      <w:r>
        <w:rPr>
          <w:rFonts w:asciiTheme="minorHAnsi" w:hAnsiTheme="minorHAnsi" w:cstheme="minorHAnsi"/>
          <w:sz w:val="22"/>
          <w:szCs w:val="22"/>
        </w:rPr>
        <w:t>ZVO</w:t>
      </w:r>
      <w:r w:rsidRPr="00E458FB">
        <w:rPr>
          <w:rFonts w:asciiTheme="minorHAnsi" w:hAnsiTheme="minorHAnsi" w:cstheme="minorHAnsi"/>
          <w:sz w:val="22"/>
          <w:szCs w:val="22"/>
        </w:rPr>
        <w:t xml:space="preserve">  a dôkaz o zápise do registra partnerov verejného sektora, ak </w:t>
      </w:r>
      <w:r w:rsidRPr="009C2C55">
        <w:rPr>
          <w:rFonts w:asciiTheme="minorHAnsi" w:hAnsiTheme="minorHAnsi" w:cstheme="minorHAnsi"/>
          <w:sz w:val="22"/>
          <w:szCs w:val="22"/>
        </w:rPr>
        <w:t>zákon č.</w:t>
      </w:r>
      <w:r>
        <w:rPr>
          <w:rFonts w:asciiTheme="minorHAnsi" w:hAnsiTheme="minorHAnsi" w:cstheme="minorHAnsi"/>
          <w:sz w:val="22"/>
          <w:szCs w:val="22"/>
        </w:rPr>
        <w:t> </w:t>
      </w:r>
      <w:r w:rsidRPr="009C2C55">
        <w:rPr>
          <w:rFonts w:asciiTheme="minorHAnsi" w:hAnsiTheme="minorHAnsi" w:cstheme="minorHAnsi"/>
          <w:sz w:val="22"/>
          <w:szCs w:val="22"/>
        </w:rPr>
        <w:t>315/2016 Z. z. o registri partnerov verejného sektora a o zmene a doplnení niektorých zákonov v znení neskorších predpisov (ďalej len ako „</w:t>
      </w:r>
      <w:r w:rsidRPr="003E3442">
        <w:rPr>
          <w:rFonts w:asciiTheme="minorHAnsi" w:hAnsiTheme="minorHAnsi" w:cstheme="minorHAnsi"/>
          <w:b/>
          <w:bCs/>
          <w:sz w:val="22"/>
          <w:szCs w:val="22"/>
        </w:rPr>
        <w:t>Zákon o RPVS</w:t>
      </w:r>
      <w:r w:rsidRPr="009C2C55">
        <w:rPr>
          <w:rFonts w:asciiTheme="minorHAnsi" w:hAnsiTheme="minorHAnsi" w:cstheme="minorHAnsi"/>
          <w:sz w:val="22"/>
          <w:szCs w:val="22"/>
        </w:rPr>
        <w:t>“)</w:t>
      </w:r>
      <w:r>
        <w:rPr>
          <w:rFonts w:asciiTheme="minorHAnsi" w:hAnsiTheme="minorHAnsi" w:cstheme="minorHAnsi"/>
          <w:sz w:val="22"/>
          <w:szCs w:val="22"/>
        </w:rPr>
        <w:t xml:space="preserve"> </w:t>
      </w:r>
      <w:r w:rsidRPr="00E458FB">
        <w:rPr>
          <w:rFonts w:asciiTheme="minorHAnsi" w:hAnsiTheme="minorHAnsi" w:cstheme="minorHAnsi"/>
          <w:sz w:val="22"/>
          <w:szCs w:val="22"/>
        </w:rPr>
        <w:t>pre takéhoto subdodávateľa tento zápis vyžaduje. Až do splnenia všetkých záväzkov vyplývajúcich z tejto Zmluvy je zhotoviteľ povinný oznámiť objednávateľovi akúkoľvek</w:t>
      </w:r>
      <w:r w:rsidRPr="0080417A">
        <w:rPr>
          <w:rFonts w:asciiTheme="minorHAnsi" w:hAnsiTheme="minorHAnsi"/>
          <w:sz w:val="22"/>
        </w:rPr>
        <w:t xml:space="preserve"> zmenu </w:t>
      </w:r>
      <w:r w:rsidRPr="00E458FB">
        <w:rPr>
          <w:rFonts w:asciiTheme="minorHAnsi" w:hAnsiTheme="minorHAnsi" w:cstheme="minorHAnsi"/>
          <w:sz w:val="22"/>
          <w:szCs w:val="22"/>
        </w:rPr>
        <w:t>údajov o subdodávateľovi</w:t>
      </w:r>
      <w:r>
        <w:rPr>
          <w:rFonts w:asciiTheme="minorHAnsi" w:hAnsiTheme="minorHAnsi" w:cstheme="minorHAnsi"/>
          <w:sz w:val="22"/>
          <w:szCs w:val="22"/>
        </w:rPr>
        <w:t>.</w:t>
      </w:r>
    </w:p>
    <w:p w14:paraId="4F27EACE" w14:textId="77777777" w:rsidR="007D5F8F" w:rsidRDefault="007D5F8F" w:rsidP="00331E1B">
      <w:pPr>
        <w:pStyle w:val="Default"/>
        <w:numPr>
          <w:ilvl w:val="0"/>
          <w:numId w:val="11"/>
        </w:numPr>
        <w:tabs>
          <w:tab w:val="left" w:pos="567"/>
        </w:tabs>
        <w:spacing w:after="240"/>
        <w:ind w:left="567" w:hanging="567"/>
        <w:jc w:val="both"/>
        <w:rPr>
          <w:rFonts w:asciiTheme="minorHAnsi" w:hAnsiTheme="minorHAnsi" w:cstheme="minorHAnsi"/>
          <w:sz w:val="22"/>
          <w:szCs w:val="22"/>
        </w:rPr>
      </w:pPr>
      <w:r w:rsidRPr="005B6FB6">
        <w:rPr>
          <w:rFonts w:asciiTheme="minorHAnsi" w:hAnsiTheme="minorHAnsi" w:cstheme="minorHAnsi"/>
          <w:sz w:val="22"/>
          <w:szCs w:val="22"/>
        </w:rPr>
        <w:t>Zhotoviteľ je oprávnený kedykoľvek počas trvania tejto Zmluvy vymeniť ktoréhokoľvek</w:t>
      </w:r>
      <w:r w:rsidRPr="0080417A">
        <w:rPr>
          <w:rFonts w:asciiTheme="minorHAnsi" w:hAnsiTheme="minorHAnsi"/>
          <w:sz w:val="22"/>
        </w:rPr>
        <w:t xml:space="preserve"> subdodávateľa</w:t>
      </w:r>
      <w:r w:rsidRPr="005B6FB6">
        <w:rPr>
          <w:rFonts w:asciiTheme="minorHAnsi" w:hAnsiTheme="minorHAnsi" w:cstheme="minorHAnsi"/>
          <w:sz w:val="22"/>
          <w:szCs w:val="22"/>
        </w:rPr>
        <w:t>, a to za predpokladu</w:t>
      </w:r>
      <w:r w:rsidRPr="0080417A">
        <w:rPr>
          <w:rFonts w:asciiTheme="minorHAnsi" w:hAnsiTheme="minorHAnsi"/>
          <w:sz w:val="22"/>
        </w:rPr>
        <w:t xml:space="preserve">, že </w:t>
      </w:r>
      <w:r w:rsidRPr="005B6FB6">
        <w:rPr>
          <w:rFonts w:asciiTheme="minorHAnsi" w:hAnsiTheme="minorHAnsi" w:cstheme="minorHAnsi"/>
          <w:sz w:val="22"/>
          <w:szCs w:val="22"/>
        </w:rPr>
        <w:t xml:space="preserve">nový </w:t>
      </w:r>
      <w:r w:rsidRPr="0080417A">
        <w:rPr>
          <w:rFonts w:asciiTheme="minorHAnsi" w:hAnsiTheme="minorHAnsi"/>
          <w:sz w:val="22"/>
        </w:rPr>
        <w:t xml:space="preserve">subdodávateľ </w:t>
      </w:r>
      <w:r w:rsidRPr="005B6FB6">
        <w:rPr>
          <w:rFonts w:asciiTheme="minorHAnsi" w:hAnsiTheme="minorHAnsi" w:cstheme="minorHAnsi"/>
          <w:sz w:val="22"/>
          <w:szCs w:val="22"/>
        </w:rPr>
        <w:t xml:space="preserve">disponuje oprávnením na príslušné plnenie Zmluvy </w:t>
      </w:r>
      <w:r w:rsidRPr="0080417A">
        <w:rPr>
          <w:rFonts w:asciiTheme="minorHAnsi" w:hAnsiTheme="minorHAnsi"/>
          <w:sz w:val="22"/>
        </w:rPr>
        <w:t xml:space="preserve">podľa § 32 ods. 1 písm. e) </w:t>
      </w:r>
      <w:r>
        <w:rPr>
          <w:rFonts w:asciiTheme="minorHAnsi" w:hAnsiTheme="minorHAnsi" w:cstheme="minorHAnsi"/>
          <w:sz w:val="22"/>
          <w:szCs w:val="22"/>
        </w:rPr>
        <w:t>ZVO</w:t>
      </w:r>
      <w:r w:rsidRPr="005B6FB6">
        <w:rPr>
          <w:rFonts w:asciiTheme="minorHAnsi" w:hAnsiTheme="minorHAnsi" w:cstheme="minorHAnsi"/>
          <w:sz w:val="22"/>
          <w:szCs w:val="22"/>
        </w:rPr>
        <w:t xml:space="preserve">,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w:t>
      </w:r>
      <w:r>
        <w:rPr>
          <w:rFonts w:asciiTheme="minorHAnsi" w:hAnsiTheme="minorHAnsi" w:cstheme="minorHAnsi"/>
          <w:sz w:val="22"/>
          <w:szCs w:val="22"/>
        </w:rPr>
        <w:t>ZVO</w:t>
      </w:r>
      <w:r w:rsidRPr="005B6FB6">
        <w:rPr>
          <w:rFonts w:asciiTheme="minorHAnsi" w:hAnsiTheme="minorHAnsi" w:cstheme="minorHAnsi"/>
          <w:sz w:val="22"/>
          <w:szCs w:val="22"/>
        </w:rPr>
        <w:t xml:space="preserve"> pre daný predmet subdodávky. Až do splnenia všetkých záväzkov vyplývajúcich z tejto Zmluvy je zhotoviteľ povinný oznámiť objednávateľovi akúkoľvek zmenu údajov o novom subdodávateľovi</w:t>
      </w:r>
      <w:r>
        <w:rPr>
          <w:rFonts w:asciiTheme="minorHAnsi" w:hAnsiTheme="minorHAnsi" w:cstheme="minorHAnsi"/>
          <w:sz w:val="22"/>
          <w:szCs w:val="22"/>
        </w:rPr>
        <w:t>.</w:t>
      </w:r>
    </w:p>
    <w:p w14:paraId="4967B56E" w14:textId="77777777" w:rsidR="007D5F8F" w:rsidRPr="00A240DC" w:rsidRDefault="007D5F8F" w:rsidP="00331E1B">
      <w:pPr>
        <w:pStyle w:val="Default"/>
        <w:numPr>
          <w:ilvl w:val="0"/>
          <w:numId w:val="11"/>
        </w:numPr>
        <w:tabs>
          <w:tab w:val="left" w:pos="567"/>
        </w:tabs>
        <w:spacing w:after="240"/>
        <w:ind w:left="567" w:hanging="567"/>
        <w:jc w:val="both"/>
        <w:rPr>
          <w:rFonts w:asciiTheme="minorHAnsi" w:hAnsiTheme="minorHAnsi" w:cstheme="minorHAnsi"/>
          <w:sz w:val="22"/>
          <w:szCs w:val="22"/>
        </w:rPr>
      </w:pPr>
      <w:r>
        <w:rPr>
          <w:rStyle w:val="normaltextrun"/>
          <w:rFonts w:asciiTheme="minorHAnsi" w:hAnsiTheme="minorHAnsi" w:cstheme="minorHAnsi"/>
          <w:sz w:val="22"/>
          <w:szCs w:val="22"/>
          <w:shd w:val="clear" w:color="auto" w:fill="FFFFFF"/>
        </w:rPr>
        <w:t>Objednávateľ</w:t>
      </w:r>
      <w:r w:rsidRPr="008679F8">
        <w:rPr>
          <w:rStyle w:val="normaltextrun"/>
          <w:rFonts w:asciiTheme="minorHAnsi" w:hAnsiTheme="minorHAnsi" w:cstheme="minorHAnsi"/>
          <w:sz w:val="22"/>
          <w:szCs w:val="22"/>
          <w:shd w:val="clear" w:color="auto" w:fill="FFFFFF"/>
        </w:rPr>
        <w:t xml:space="preserve"> je oprávnený akéhokoľvek subdodávateľa odmietnuť z dôvodu akejkoľvek pochybnosti o schopnosti riadneho plnenia Zmluvy; odmietnutie sa </w:t>
      </w:r>
      <w:r>
        <w:rPr>
          <w:rStyle w:val="normaltextrun"/>
          <w:rFonts w:asciiTheme="minorHAnsi" w:hAnsiTheme="minorHAnsi" w:cstheme="minorHAnsi"/>
          <w:sz w:val="22"/>
          <w:szCs w:val="22"/>
          <w:shd w:val="clear" w:color="auto" w:fill="FFFFFF"/>
        </w:rPr>
        <w:t>zhotoviteľ</w:t>
      </w:r>
      <w:r w:rsidRPr="008679F8">
        <w:rPr>
          <w:rStyle w:val="normaltextrun"/>
          <w:rFonts w:asciiTheme="minorHAnsi" w:hAnsiTheme="minorHAnsi" w:cstheme="minorHAnsi"/>
          <w:sz w:val="22"/>
          <w:szCs w:val="22"/>
          <w:shd w:val="clear" w:color="auto" w:fill="FFFFFF"/>
        </w:rPr>
        <w:t xml:space="preserve"> zaväzuje bez výhrad rešpektovať.</w:t>
      </w:r>
      <w:r w:rsidRPr="008679F8">
        <w:rPr>
          <w:rStyle w:val="eop"/>
          <w:rFonts w:asciiTheme="minorHAnsi" w:hAnsiTheme="minorHAnsi" w:cstheme="minorHAnsi"/>
          <w:sz w:val="22"/>
          <w:szCs w:val="22"/>
          <w:shd w:val="clear" w:color="auto" w:fill="FFFFFF"/>
        </w:rPr>
        <w:t> </w:t>
      </w:r>
    </w:p>
    <w:p w14:paraId="2AA81993" w14:textId="77777777" w:rsidR="007D5F8F" w:rsidRDefault="007D5F8F" w:rsidP="00331E1B">
      <w:pPr>
        <w:pStyle w:val="Default"/>
        <w:numPr>
          <w:ilvl w:val="0"/>
          <w:numId w:val="11"/>
        </w:numPr>
        <w:tabs>
          <w:tab w:val="left" w:pos="567"/>
        </w:tabs>
        <w:spacing w:after="240"/>
        <w:ind w:left="567" w:hanging="567"/>
        <w:jc w:val="both"/>
        <w:rPr>
          <w:rFonts w:asciiTheme="minorHAnsi" w:hAnsiTheme="minorHAnsi" w:cstheme="minorHAnsi"/>
          <w:sz w:val="22"/>
          <w:szCs w:val="22"/>
        </w:rPr>
      </w:pPr>
      <w:r>
        <w:rPr>
          <w:rFonts w:asciiTheme="minorHAnsi" w:hAnsiTheme="minorHAnsi" w:cstheme="minorHAnsi"/>
          <w:sz w:val="22"/>
          <w:szCs w:val="22"/>
        </w:rPr>
        <w:t>Povinnosti uvedené v ods. 2 a 3 tohto článku Zmluvy nie je zhotoviteľ povinný plniť v prípade subdodávateľov, ktorí mu dodávajú tovary.</w:t>
      </w:r>
    </w:p>
    <w:p w14:paraId="0DE9E35D" w14:textId="77777777" w:rsidR="007D5F8F" w:rsidRPr="00AF7676" w:rsidRDefault="007D5F8F" w:rsidP="00331E1B">
      <w:pPr>
        <w:pStyle w:val="Default"/>
        <w:numPr>
          <w:ilvl w:val="0"/>
          <w:numId w:val="11"/>
        </w:numPr>
        <w:tabs>
          <w:tab w:val="left" w:pos="567"/>
        </w:tabs>
        <w:ind w:left="567" w:hanging="567"/>
        <w:jc w:val="both"/>
        <w:rPr>
          <w:rFonts w:asciiTheme="minorHAnsi" w:hAnsiTheme="minorHAnsi"/>
          <w:sz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4D521983" w14:textId="77777777" w:rsidR="00DF2914" w:rsidRDefault="00DF2914" w:rsidP="00331E1B">
      <w:pPr>
        <w:pStyle w:val="Default"/>
        <w:tabs>
          <w:tab w:val="left" w:pos="284"/>
        </w:tabs>
        <w:ind w:left="142"/>
        <w:rPr>
          <w:rFonts w:asciiTheme="minorHAnsi" w:hAnsiTheme="minorHAnsi" w:cstheme="minorHAnsi"/>
          <w:b/>
          <w:bCs/>
          <w:color w:val="auto"/>
          <w:sz w:val="22"/>
          <w:szCs w:val="22"/>
        </w:rPr>
      </w:pPr>
    </w:p>
    <w:p w14:paraId="452FEA2C" w14:textId="528EA0C6" w:rsidR="00236B34" w:rsidRPr="004D6705" w:rsidRDefault="00236B34" w:rsidP="00331E1B">
      <w:pPr>
        <w:pStyle w:val="Default"/>
        <w:tabs>
          <w:tab w:val="left" w:pos="284"/>
        </w:tabs>
        <w:ind w:left="142"/>
        <w:jc w:val="center"/>
        <w:rPr>
          <w:rFonts w:asciiTheme="minorHAnsi" w:hAnsiTheme="minorHAnsi" w:cstheme="minorHAnsi"/>
          <w:color w:val="auto"/>
          <w:sz w:val="22"/>
          <w:szCs w:val="22"/>
        </w:rPr>
      </w:pPr>
      <w:r w:rsidRPr="004D6705">
        <w:rPr>
          <w:rFonts w:asciiTheme="minorHAnsi" w:hAnsiTheme="minorHAnsi" w:cstheme="minorHAnsi"/>
          <w:b/>
          <w:bCs/>
          <w:color w:val="auto"/>
          <w:sz w:val="22"/>
          <w:szCs w:val="22"/>
        </w:rPr>
        <w:t>Čl. X</w:t>
      </w:r>
      <w:r w:rsidR="009E1340">
        <w:rPr>
          <w:rFonts w:asciiTheme="minorHAnsi" w:hAnsiTheme="minorHAnsi" w:cstheme="minorHAnsi"/>
          <w:b/>
          <w:bCs/>
          <w:color w:val="auto"/>
          <w:sz w:val="22"/>
          <w:szCs w:val="22"/>
        </w:rPr>
        <w:t>I</w:t>
      </w:r>
      <w:r w:rsidRPr="004D6705">
        <w:rPr>
          <w:rFonts w:asciiTheme="minorHAnsi" w:hAnsiTheme="minorHAnsi" w:cstheme="minorHAnsi"/>
          <w:b/>
          <w:bCs/>
          <w:color w:val="auto"/>
          <w:sz w:val="22"/>
          <w:szCs w:val="22"/>
        </w:rPr>
        <w:t>.</w:t>
      </w:r>
    </w:p>
    <w:p w14:paraId="5A376716" w14:textId="77777777" w:rsidR="00236B34" w:rsidRPr="004D6705" w:rsidRDefault="00236B34" w:rsidP="00331E1B">
      <w:pPr>
        <w:pStyle w:val="Default"/>
        <w:tabs>
          <w:tab w:val="left" w:pos="284"/>
        </w:tabs>
        <w:ind w:left="142"/>
        <w:jc w:val="center"/>
        <w:rPr>
          <w:rFonts w:asciiTheme="minorHAnsi" w:hAnsiTheme="minorHAnsi" w:cstheme="minorHAnsi"/>
          <w:color w:val="auto"/>
          <w:sz w:val="22"/>
          <w:szCs w:val="22"/>
        </w:rPr>
      </w:pPr>
      <w:r w:rsidRPr="004D6705">
        <w:rPr>
          <w:rFonts w:asciiTheme="minorHAnsi" w:hAnsiTheme="minorHAnsi" w:cstheme="minorHAnsi"/>
          <w:b/>
          <w:bCs/>
          <w:color w:val="auto"/>
          <w:sz w:val="22"/>
          <w:szCs w:val="22"/>
        </w:rPr>
        <w:t>Odovzdanie a prevzatie diela</w:t>
      </w:r>
    </w:p>
    <w:p w14:paraId="1A7A8D50" w14:textId="2528333B" w:rsidR="00236B34" w:rsidRPr="004D6705" w:rsidRDefault="00236B34" w:rsidP="00331E1B">
      <w:pPr>
        <w:pStyle w:val="Odsekzoznamu"/>
        <w:numPr>
          <w:ilvl w:val="0"/>
          <w:numId w:val="12"/>
        </w:numPr>
        <w:tabs>
          <w:tab w:val="left" w:pos="567"/>
        </w:tabs>
        <w:autoSpaceDE w:val="0"/>
        <w:autoSpaceDN w:val="0"/>
        <w:adjustRightInd w:val="0"/>
        <w:spacing w:after="240"/>
        <w:ind w:left="567" w:hanging="567"/>
        <w:jc w:val="both"/>
        <w:rPr>
          <w:rStyle w:val="CharStyle10"/>
          <w:rFonts w:asciiTheme="minorHAnsi" w:eastAsiaTheme="minorHAnsi" w:hAnsiTheme="minorHAnsi" w:cstheme="minorHAnsi"/>
          <w:noProof w:val="0"/>
          <w:color w:val="000000"/>
          <w:sz w:val="22"/>
          <w:szCs w:val="22"/>
          <w:lang w:eastAsia="en-US"/>
        </w:rPr>
      </w:pPr>
      <w:r w:rsidRPr="004D6705">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2B57C3">
        <w:rPr>
          <w:rStyle w:val="CharStyle10"/>
          <w:rFonts w:asciiTheme="minorHAnsi" w:hAnsiTheme="minorHAnsi" w:cstheme="minorHAnsi"/>
          <w:sz w:val="22"/>
          <w:szCs w:val="22"/>
        </w:rPr>
        <w:t>ods.</w:t>
      </w:r>
      <w:r w:rsidR="002B57C3" w:rsidRPr="004D6705">
        <w:rPr>
          <w:rStyle w:val="CharStyle10"/>
          <w:rFonts w:asciiTheme="minorHAnsi" w:hAnsiTheme="minorHAnsi" w:cstheme="minorHAnsi"/>
          <w:sz w:val="22"/>
          <w:szCs w:val="22"/>
        </w:rPr>
        <w:t xml:space="preserve"> </w:t>
      </w:r>
      <w:r w:rsidRPr="004D6705">
        <w:rPr>
          <w:rStyle w:val="CharStyle10"/>
          <w:rFonts w:asciiTheme="minorHAnsi" w:hAnsiTheme="minorHAnsi" w:cstheme="minorHAnsi"/>
          <w:sz w:val="22"/>
          <w:szCs w:val="22"/>
        </w:rPr>
        <w:t xml:space="preserve">1. Zmluvy a prílohy č. 1 Zmluvy, odovzdá objednávateľovi najneskôr v lehote podľa článku IV. </w:t>
      </w:r>
      <w:r w:rsidR="002B57C3">
        <w:rPr>
          <w:rStyle w:val="CharStyle10"/>
          <w:rFonts w:asciiTheme="minorHAnsi" w:hAnsiTheme="minorHAnsi" w:cstheme="minorHAnsi"/>
          <w:sz w:val="22"/>
          <w:szCs w:val="22"/>
        </w:rPr>
        <w:t xml:space="preserve">ods. 1. </w:t>
      </w:r>
      <w:r w:rsidRPr="004D6705">
        <w:rPr>
          <w:rStyle w:val="CharStyle10"/>
          <w:rFonts w:asciiTheme="minorHAnsi" w:hAnsiTheme="minorHAnsi" w:cstheme="minorHAnsi"/>
          <w:sz w:val="22"/>
          <w:szCs w:val="22"/>
        </w:rPr>
        <w:t xml:space="preserve">bod 1.2. Zmluvy.  </w:t>
      </w:r>
    </w:p>
    <w:p w14:paraId="5C44BE3B" w14:textId="0E356508" w:rsidR="00236B34" w:rsidRPr="004D6705" w:rsidRDefault="00236B34" w:rsidP="00331E1B">
      <w:pPr>
        <w:pStyle w:val="Odsekzoznamu"/>
        <w:numPr>
          <w:ilvl w:val="0"/>
          <w:numId w:val="12"/>
        </w:numPr>
        <w:tabs>
          <w:tab w:val="left" w:pos="567"/>
        </w:tabs>
        <w:autoSpaceDE w:val="0"/>
        <w:autoSpaceDN w:val="0"/>
        <w:adjustRightInd w:val="0"/>
        <w:spacing w:after="240"/>
        <w:ind w:left="567" w:hanging="567"/>
        <w:jc w:val="both"/>
      </w:pPr>
      <w:r w:rsidRPr="004D6705">
        <w:rPr>
          <w:rFonts w:asciiTheme="minorHAnsi" w:hAnsiTheme="minorHAnsi" w:cstheme="minorHAnsi"/>
        </w:rPr>
        <w:t xml:space="preserve">Zhotoviteľ je povinný objednávateľovi písomne oznámiť najmenej 15 dní vopred pripravenosť diela na jeho odovzdanie a prevzatie. Na základe tohto oznámenia si zmluvné strany dohodnú časový postup preberacieho konania. </w:t>
      </w:r>
      <w:r w:rsidR="004818E1">
        <w:rPr>
          <w:rFonts w:asciiTheme="minorHAnsi" w:hAnsiTheme="minorHAnsi" w:cstheme="minorHAnsi"/>
        </w:rPr>
        <w:t>Objednávateľ má právo oznámiť zhotoviteľovi, že odmieta začať preberacie konanie, a to z dôvodu absencie ktoréhokoľvek z dokladov uvedených v ods. 3 body 3</w:t>
      </w:r>
      <w:r w:rsidR="0066663E">
        <w:rPr>
          <w:rFonts w:asciiTheme="minorHAnsi" w:hAnsiTheme="minorHAnsi" w:cstheme="minorHAnsi"/>
        </w:rPr>
        <w:t>.</w:t>
      </w:r>
      <w:r w:rsidR="004818E1">
        <w:rPr>
          <w:rFonts w:asciiTheme="minorHAnsi" w:hAnsiTheme="minorHAnsi" w:cstheme="minorHAnsi"/>
        </w:rPr>
        <w:t xml:space="preserve">1. až 3.6 tohto článku Zmluvy. Ak objednávateľ právo podľa predchádzajúcej vety neuplatní, nemá takéto neuplatnenie žiaden vplyv na právo objednávateľa neprevziať dielo podľa ods. 4 a/alebo </w:t>
      </w:r>
      <w:r w:rsidR="0066663E">
        <w:rPr>
          <w:rFonts w:asciiTheme="minorHAnsi" w:hAnsiTheme="minorHAnsi" w:cstheme="minorHAnsi"/>
        </w:rPr>
        <w:t xml:space="preserve">ods. </w:t>
      </w:r>
      <w:r w:rsidR="004818E1">
        <w:rPr>
          <w:rFonts w:asciiTheme="minorHAnsi" w:hAnsiTheme="minorHAnsi" w:cstheme="minorHAnsi"/>
        </w:rPr>
        <w:t>8 tohto článku Zmluvy.</w:t>
      </w:r>
    </w:p>
    <w:p w14:paraId="72AFE4ED" w14:textId="70526919" w:rsidR="00D62B83" w:rsidRPr="00D62B83" w:rsidRDefault="00236B34" w:rsidP="00331E1B">
      <w:pPr>
        <w:pStyle w:val="Odsekzoznamu"/>
        <w:numPr>
          <w:ilvl w:val="0"/>
          <w:numId w:val="12"/>
        </w:numPr>
        <w:tabs>
          <w:tab w:val="left" w:pos="567"/>
        </w:tabs>
        <w:autoSpaceDE w:val="0"/>
        <w:autoSpaceDN w:val="0"/>
        <w:adjustRightInd w:val="0"/>
        <w:ind w:left="567" w:hanging="567"/>
        <w:jc w:val="both"/>
        <w:rPr>
          <w:rFonts w:asciiTheme="minorHAnsi" w:hAnsiTheme="minorHAnsi" w:cstheme="minorHAnsi"/>
          <w:shd w:val="clear" w:color="auto" w:fill="FFFFFF"/>
        </w:rPr>
      </w:pPr>
      <w:r w:rsidRPr="004D6705">
        <w:rPr>
          <w:rFonts w:asciiTheme="minorHAnsi" w:hAnsiTheme="minorHAnsi" w:cstheme="minorHAnsi"/>
        </w:rPr>
        <w:t xml:space="preserve">Zhotoviteľ je povinný najneskôr ku dňu začatia preberacieho konania predložiť objednávateľovi všetky </w:t>
      </w:r>
      <w:r w:rsidRPr="004C10C4">
        <w:rPr>
          <w:rFonts w:asciiTheme="minorHAnsi" w:hAnsiTheme="minorHAnsi" w:cstheme="minorHAnsi"/>
        </w:rPr>
        <w:t>doklady,</w:t>
      </w:r>
      <w:r w:rsidRPr="004D6705">
        <w:rPr>
          <w:rFonts w:asciiTheme="minorHAnsi" w:hAnsiTheme="minorHAnsi" w:cstheme="minorHAnsi"/>
        </w:rPr>
        <w:t xml:space="preserve"> ktoré mal objednávateľovi priebežne odovzdávať, ak ich neodovzdal už skôr, a to najmä: </w:t>
      </w:r>
    </w:p>
    <w:p w14:paraId="07E93794" w14:textId="410B5C1D" w:rsidR="00D62B83" w:rsidRPr="00B26FED" w:rsidRDefault="004C10C4" w:rsidP="00331E1B">
      <w:pPr>
        <w:pStyle w:val="Odsekzoznamu"/>
        <w:numPr>
          <w:ilvl w:val="1"/>
          <w:numId w:val="5"/>
        </w:numPr>
        <w:tabs>
          <w:tab w:val="left" w:pos="567"/>
          <w:tab w:val="left" w:pos="1134"/>
        </w:tabs>
        <w:autoSpaceDE w:val="0"/>
        <w:autoSpaceDN w:val="0"/>
        <w:adjustRightInd w:val="0"/>
        <w:ind w:left="567" w:firstLine="0"/>
        <w:jc w:val="both"/>
        <w:rPr>
          <w:rFonts w:cstheme="minorHAnsi"/>
          <w:shd w:val="clear" w:color="auto" w:fill="FFFFFF"/>
        </w:rPr>
      </w:pPr>
      <w:r w:rsidRPr="00B26FED">
        <w:rPr>
          <w:rFonts w:asciiTheme="minorHAnsi" w:hAnsiTheme="minorHAnsi" w:cstheme="minorHAnsi"/>
        </w:rPr>
        <w:t>d</w:t>
      </w:r>
      <w:r w:rsidR="00EE33A7" w:rsidRPr="00B26FED">
        <w:rPr>
          <w:rFonts w:asciiTheme="minorHAnsi" w:hAnsiTheme="minorHAnsi" w:cstheme="minorHAnsi"/>
        </w:rPr>
        <w:t>ve</w:t>
      </w:r>
      <w:r w:rsidR="00236B34" w:rsidRPr="00B26FED">
        <w:rPr>
          <w:rFonts w:asciiTheme="minorHAnsi" w:hAnsiTheme="minorHAnsi" w:cstheme="minorHAnsi"/>
        </w:rPr>
        <w:t xml:space="preserve"> kópie stavebných denníkov</w:t>
      </w:r>
      <w:r w:rsidR="00236B34" w:rsidRPr="00B26FED">
        <w:rPr>
          <w:rFonts w:cstheme="minorHAnsi"/>
        </w:rPr>
        <w:t>,</w:t>
      </w:r>
    </w:p>
    <w:p w14:paraId="6BDD4711" w14:textId="77777777" w:rsidR="00331E1B" w:rsidRPr="00331E1B" w:rsidRDefault="00720BC9" w:rsidP="00331E1B">
      <w:pPr>
        <w:pStyle w:val="Odsekzoznamu"/>
        <w:numPr>
          <w:ilvl w:val="1"/>
          <w:numId w:val="5"/>
        </w:numPr>
        <w:tabs>
          <w:tab w:val="left" w:pos="993"/>
          <w:tab w:val="left" w:pos="1134"/>
        </w:tabs>
        <w:autoSpaceDE w:val="0"/>
        <w:autoSpaceDN w:val="0"/>
        <w:adjustRightInd w:val="0"/>
        <w:ind w:left="993" w:hanging="426"/>
        <w:jc w:val="both"/>
        <w:rPr>
          <w:rFonts w:asciiTheme="minorHAnsi" w:hAnsiTheme="minorHAnsi" w:cstheme="minorHAnsi"/>
          <w:shd w:val="clear" w:color="auto" w:fill="FFFFFF"/>
        </w:rPr>
      </w:pPr>
      <w:r>
        <w:rPr>
          <w:rFonts w:asciiTheme="minorHAnsi" w:hAnsiTheme="minorHAnsi" w:cstheme="minorHAnsi"/>
        </w:rPr>
        <w:lastRenderedPageBreak/>
        <w:t>dve</w:t>
      </w:r>
      <w:r w:rsidR="00236B34" w:rsidRPr="00773C8D">
        <w:rPr>
          <w:rFonts w:asciiTheme="minorHAnsi" w:hAnsiTheme="minorHAnsi" w:cstheme="minorHAnsi"/>
        </w:rPr>
        <w:t xml:space="preserve"> vyhotoveni</w:t>
      </w:r>
      <w:r>
        <w:rPr>
          <w:rFonts w:asciiTheme="minorHAnsi" w:hAnsiTheme="minorHAnsi" w:cstheme="minorHAnsi"/>
        </w:rPr>
        <w:t>a</w:t>
      </w:r>
      <w:r w:rsidR="00236B34" w:rsidRPr="00773C8D">
        <w:rPr>
          <w:rFonts w:asciiTheme="minorHAnsi" w:hAnsiTheme="minorHAnsi" w:cstheme="minorHAnsi"/>
        </w:rPr>
        <w:t xml:space="preserve"> dokumentácie skutočnej realizácie stavby (ďalej aj ako „</w:t>
      </w:r>
      <w:r w:rsidR="00236B34" w:rsidRPr="00A5165D">
        <w:rPr>
          <w:rFonts w:asciiTheme="minorHAnsi" w:hAnsiTheme="minorHAnsi" w:cstheme="minorHAnsi"/>
          <w:b/>
          <w:bCs/>
        </w:rPr>
        <w:t>DSRS</w:t>
      </w:r>
      <w:r w:rsidR="00236B34" w:rsidRPr="00773C8D">
        <w:rPr>
          <w:rFonts w:asciiTheme="minorHAnsi" w:hAnsiTheme="minorHAnsi" w:cstheme="minorHAnsi"/>
        </w:rPr>
        <w:t>“) so zakreslenými farebnými zmenami oproti DSP</w:t>
      </w:r>
      <w:r w:rsidR="00F24CEC">
        <w:rPr>
          <w:rFonts w:asciiTheme="minorHAnsi" w:hAnsiTheme="minorHAnsi" w:cstheme="minorHAnsi"/>
        </w:rPr>
        <w:t xml:space="preserve"> s DRS</w:t>
      </w:r>
      <w:r w:rsidR="00236B34" w:rsidRPr="00773C8D">
        <w:rPr>
          <w:rFonts w:asciiTheme="minorHAnsi" w:hAnsiTheme="minorHAnsi" w:cstheme="minorHAnsi"/>
        </w:rPr>
        <w:t xml:space="preserve"> a geodetickým zameraním inžinierskych sietí v súradnicovom systéme; DSRS musí byť vypracovaná v súlade s TP 19 vrátane komplexného vyhotovenia geodetickej dokumentácie (porealizačné zameranie stavby v</w:t>
      </w:r>
      <w:r w:rsidR="00046478">
        <w:rPr>
          <w:rFonts w:asciiTheme="minorHAnsi" w:hAnsiTheme="minorHAnsi" w:cstheme="minorHAnsi"/>
        </w:rPr>
        <w:t xml:space="preserve"> dvoch</w:t>
      </w:r>
      <w:r w:rsidR="00236B34" w:rsidRPr="00773C8D">
        <w:rPr>
          <w:rFonts w:asciiTheme="minorHAnsi" w:hAnsiTheme="minorHAnsi" w:cstheme="minorHAnsi"/>
        </w:rPr>
        <w:t xml:space="preserve"> vyhotoven</w:t>
      </w:r>
      <w:r w:rsidR="00046478">
        <w:rPr>
          <w:rFonts w:asciiTheme="minorHAnsi" w:hAnsiTheme="minorHAnsi" w:cstheme="minorHAnsi"/>
        </w:rPr>
        <w:t>iach</w:t>
      </w:r>
      <w:r w:rsidR="00236B34" w:rsidRPr="00773C8D">
        <w:rPr>
          <w:rFonts w:asciiTheme="minorHAnsi" w:hAnsiTheme="minorHAnsi" w:cstheme="minorHAnsi"/>
        </w:rPr>
        <w:t xml:space="preserve">, </w:t>
      </w:r>
      <w:r w:rsidR="00236B34" w:rsidRPr="00336D83">
        <w:rPr>
          <w:rFonts w:asciiTheme="minorHAnsi" w:hAnsiTheme="minorHAnsi" w:cstheme="minorHAnsi"/>
        </w:rPr>
        <w:t>porealizačné geometrické plány stavby v</w:t>
      </w:r>
      <w:r w:rsidR="005532D5" w:rsidRPr="00336D83">
        <w:rPr>
          <w:rFonts w:asciiTheme="minorHAnsi" w:hAnsiTheme="minorHAnsi" w:cstheme="minorHAnsi"/>
        </w:rPr>
        <w:t xml:space="preserve"> troch</w:t>
      </w:r>
      <w:r w:rsidR="00236B34" w:rsidRPr="00336D83">
        <w:rPr>
          <w:rFonts w:asciiTheme="minorHAnsi" w:hAnsiTheme="minorHAnsi" w:cstheme="minorHAnsi"/>
        </w:rPr>
        <w:t xml:space="preserve"> vyhotoveniach</w:t>
      </w:r>
      <w:r w:rsidR="00336D83" w:rsidRPr="00336D83">
        <w:rPr>
          <w:rFonts w:asciiTheme="minorHAnsi" w:hAnsiTheme="minorHAnsi" w:cstheme="minorHAnsi"/>
        </w:rPr>
        <w:t>, overené príslušným katastrálnym odborom okresného úradu</w:t>
      </w:r>
      <w:r w:rsidR="00236B34" w:rsidRPr="00773C8D">
        <w:rPr>
          <w:rFonts w:asciiTheme="minorHAnsi" w:hAnsiTheme="minorHAnsi" w:cstheme="minorHAnsi"/>
        </w:rPr>
        <w:t xml:space="preserve">). DSRS predloží zhotoviteľ </w:t>
      </w:r>
      <w:r w:rsidR="0066663E">
        <w:rPr>
          <w:rFonts w:asciiTheme="minorHAnsi" w:hAnsiTheme="minorHAnsi" w:cstheme="minorHAnsi"/>
        </w:rPr>
        <w:t>najneskôr</w:t>
      </w:r>
      <w:r w:rsidR="00236B34" w:rsidRPr="00773C8D">
        <w:rPr>
          <w:rFonts w:asciiTheme="minorHAnsi" w:hAnsiTheme="minorHAnsi" w:cstheme="minorHAnsi"/>
        </w:rPr>
        <w:t xml:space="preserve"> 7 dní pred termínom odovzdania diela objednávateľovi na odsúhlasenie,</w:t>
      </w:r>
    </w:p>
    <w:p w14:paraId="701DD6F8" w14:textId="77777777" w:rsidR="00331E1B" w:rsidRPr="00331E1B" w:rsidRDefault="00236B34" w:rsidP="00331E1B">
      <w:pPr>
        <w:pStyle w:val="Odsekzoznamu"/>
        <w:numPr>
          <w:ilvl w:val="1"/>
          <w:numId w:val="5"/>
        </w:numPr>
        <w:tabs>
          <w:tab w:val="left" w:pos="993"/>
          <w:tab w:val="left" w:pos="1134"/>
        </w:tabs>
        <w:autoSpaceDE w:val="0"/>
        <w:autoSpaceDN w:val="0"/>
        <w:adjustRightInd w:val="0"/>
        <w:ind w:left="993" w:hanging="426"/>
        <w:jc w:val="both"/>
        <w:rPr>
          <w:rFonts w:asciiTheme="minorHAnsi" w:hAnsiTheme="minorHAnsi" w:cstheme="minorHAnsi"/>
          <w:shd w:val="clear" w:color="auto" w:fill="FFFFFF"/>
        </w:rPr>
      </w:pPr>
      <w:r w:rsidRPr="00331E1B">
        <w:rPr>
          <w:rFonts w:asciiTheme="minorHAnsi" w:hAnsiTheme="minorHAnsi" w:cstheme="minorHAnsi"/>
        </w:rPr>
        <w:t xml:space="preserve">dokumentáciu kvality diela v </w:t>
      </w:r>
      <w:r w:rsidR="00720BC9" w:rsidRPr="00331E1B">
        <w:rPr>
          <w:rFonts w:asciiTheme="minorHAnsi" w:hAnsiTheme="minorHAnsi" w:cstheme="minorHAnsi"/>
        </w:rPr>
        <w:t>dvoch</w:t>
      </w:r>
      <w:r w:rsidRPr="00331E1B">
        <w:rPr>
          <w:rFonts w:asciiTheme="minorHAnsi" w:hAnsiTheme="minorHAnsi" w:cstheme="minorHAnsi"/>
        </w:rPr>
        <w:t xml:space="preserve"> vyhotoven</w:t>
      </w:r>
      <w:r w:rsidR="00720BC9" w:rsidRPr="00331E1B">
        <w:rPr>
          <w:rFonts w:asciiTheme="minorHAnsi" w:hAnsiTheme="minorHAnsi" w:cstheme="minorHAnsi"/>
        </w:rPr>
        <w:t>iach</w:t>
      </w:r>
      <w:r w:rsidRPr="00331E1B">
        <w:rPr>
          <w:rFonts w:asciiTheme="minorHAnsi" w:hAnsiTheme="minorHAnsi" w:cstheme="minorHAnsi"/>
        </w:rPr>
        <w:t>, t.</w:t>
      </w:r>
      <w:r w:rsidR="00976E3E" w:rsidRPr="00331E1B">
        <w:rPr>
          <w:rFonts w:asciiTheme="minorHAnsi" w:hAnsiTheme="minorHAnsi" w:cstheme="minorHAnsi"/>
        </w:rPr>
        <w:t xml:space="preserve"> </w:t>
      </w:r>
      <w:r w:rsidRPr="00331E1B">
        <w:rPr>
          <w:rFonts w:asciiTheme="minorHAnsi" w:hAnsiTheme="minorHAnsi" w:cstheme="minorHAnsi"/>
        </w:rPr>
        <w:t>j. kvalita všetkých zabudovaných stavebných materiálov a zmesí vrátane výsledkov meraní a skúšok počas realizácie diela a po jeho ukončení vrátane aktualizovaného kontrolného a skúšobného plánu, túto dokumentáciu predloží zhotoviteľ objednávateľovi min. 10 dní pred termínom odovzdania diela objednávateľovi (pracovníkom zodpovedným za kvalitu) na odsúhlasenie,</w:t>
      </w:r>
    </w:p>
    <w:p w14:paraId="594A4B2C" w14:textId="77777777" w:rsidR="00331E1B" w:rsidRPr="00331E1B" w:rsidRDefault="00236B34" w:rsidP="00331E1B">
      <w:pPr>
        <w:pStyle w:val="Odsekzoznamu"/>
        <w:numPr>
          <w:ilvl w:val="1"/>
          <w:numId w:val="5"/>
        </w:numPr>
        <w:tabs>
          <w:tab w:val="left" w:pos="993"/>
          <w:tab w:val="left" w:pos="1134"/>
        </w:tabs>
        <w:autoSpaceDE w:val="0"/>
        <w:autoSpaceDN w:val="0"/>
        <w:adjustRightInd w:val="0"/>
        <w:ind w:left="993" w:hanging="426"/>
        <w:jc w:val="both"/>
        <w:rPr>
          <w:rFonts w:asciiTheme="minorHAnsi" w:hAnsiTheme="minorHAnsi" w:cstheme="minorHAnsi"/>
          <w:shd w:val="clear" w:color="auto" w:fill="FFFFFF"/>
        </w:rPr>
      </w:pPr>
      <w:r w:rsidRPr="00331E1B">
        <w:rPr>
          <w:rFonts w:asciiTheme="minorHAnsi" w:hAnsiTheme="minorHAnsi" w:cstheme="minorHAnsi"/>
        </w:rPr>
        <w:t>mostné zošity a výkony hlavn</w:t>
      </w:r>
      <w:r w:rsidR="00773C8D" w:rsidRPr="00331E1B">
        <w:rPr>
          <w:rFonts w:asciiTheme="minorHAnsi" w:hAnsiTheme="minorHAnsi" w:cstheme="minorHAnsi"/>
        </w:rPr>
        <w:t>ej</w:t>
      </w:r>
      <w:r w:rsidRPr="00331E1B">
        <w:rPr>
          <w:rFonts w:asciiTheme="minorHAnsi" w:hAnsiTheme="minorHAnsi" w:cstheme="minorHAnsi"/>
        </w:rPr>
        <w:t xml:space="preserve"> prehliad</w:t>
      </w:r>
      <w:r w:rsidR="00773C8D" w:rsidRPr="00331E1B">
        <w:rPr>
          <w:rFonts w:asciiTheme="minorHAnsi" w:hAnsiTheme="minorHAnsi" w:cstheme="minorHAnsi"/>
        </w:rPr>
        <w:t>ky</w:t>
      </w:r>
      <w:r w:rsidRPr="00331E1B">
        <w:rPr>
          <w:rFonts w:asciiTheme="minorHAnsi" w:hAnsiTheme="minorHAnsi" w:cstheme="minorHAnsi"/>
        </w:rPr>
        <w:t xml:space="preserve"> most</w:t>
      </w:r>
      <w:r w:rsidR="00773C8D" w:rsidRPr="00331E1B">
        <w:rPr>
          <w:rFonts w:asciiTheme="minorHAnsi" w:hAnsiTheme="minorHAnsi" w:cstheme="minorHAnsi"/>
        </w:rPr>
        <w:t>u</w:t>
      </w:r>
      <w:r w:rsidRPr="00331E1B">
        <w:rPr>
          <w:rFonts w:asciiTheme="minorHAnsi" w:hAnsiTheme="minorHAnsi" w:cstheme="minorHAnsi"/>
        </w:rPr>
        <w:t xml:space="preserve"> pred ich spustením do dopravy v </w:t>
      </w:r>
      <w:r w:rsidR="00720BC9" w:rsidRPr="00331E1B">
        <w:rPr>
          <w:rFonts w:asciiTheme="minorHAnsi" w:hAnsiTheme="minorHAnsi" w:cstheme="minorHAnsi"/>
        </w:rPr>
        <w:t>dvoch</w:t>
      </w:r>
      <w:r w:rsidRPr="00331E1B">
        <w:rPr>
          <w:rFonts w:asciiTheme="minorHAnsi" w:hAnsiTheme="minorHAnsi" w:cstheme="minorHAnsi"/>
        </w:rPr>
        <w:t xml:space="preserve"> vyhotoven</w:t>
      </w:r>
      <w:r w:rsidR="00720BC9" w:rsidRPr="00331E1B">
        <w:rPr>
          <w:rFonts w:asciiTheme="minorHAnsi" w:hAnsiTheme="minorHAnsi" w:cstheme="minorHAnsi"/>
        </w:rPr>
        <w:t>iach</w:t>
      </w:r>
      <w:r w:rsidR="00773C8D" w:rsidRPr="00331E1B">
        <w:rPr>
          <w:rFonts w:asciiTheme="minorHAnsi" w:hAnsiTheme="minorHAnsi" w:cstheme="minorHAnsi"/>
        </w:rPr>
        <w:t xml:space="preserve"> ku každému mostnému objektu</w:t>
      </w:r>
      <w:r w:rsidRPr="00331E1B">
        <w:rPr>
          <w:rFonts w:asciiTheme="minorHAnsi" w:hAnsiTheme="minorHAnsi" w:cstheme="minorHAnsi"/>
        </w:rPr>
        <w:t>,</w:t>
      </w:r>
      <w:r w:rsidR="00374E52" w:rsidRPr="00331E1B">
        <w:rPr>
          <w:rFonts w:asciiTheme="minorHAnsi" w:hAnsiTheme="minorHAnsi" w:cstheme="minorHAnsi"/>
        </w:rPr>
        <w:t xml:space="preserve"> </w:t>
      </w:r>
    </w:p>
    <w:p w14:paraId="3F81FAFC" w14:textId="77777777" w:rsidR="00331E1B" w:rsidRPr="00331E1B" w:rsidRDefault="00236B34" w:rsidP="00331E1B">
      <w:pPr>
        <w:pStyle w:val="Odsekzoznamu"/>
        <w:numPr>
          <w:ilvl w:val="1"/>
          <w:numId w:val="5"/>
        </w:numPr>
        <w:tabs>
          <w:tab w:val="left" w:pos="993"/>
          <w:tab w:val="left" w:pos="1134"/>
        </w:tabs>
        <w:autoSpaceDE w:val="0"/>
        <w:autoSpaceDN w:val="0"/>
        <w:adjustRightInd w:val="0"/>
        <w:ind w:left="993" w:hanging="426"/>
        <w:jc w:val="both"/>
        <w:rPr>
          <w:rFonts w:asciiTheme="minorHAnsi" w:hAnsiTheme="minorHAnsi" w:cstheme="minorHAnsi"/>
          <w:shd w:val="clear" w:color="auto" w:fill="FFFFFF"/>
        </w:rPr>
      </w:pPr>
      <w:r w:rsidRPr="00331E1B">
        <w:rPr>
          <w:rFonts w:asciiTheme="minorHAnsi" w:hAnsiTheme="minorHAnsi" w:cstheme="minorHAnsi"/>
        </w:rPr>
        <w:t>doklady o uložení prebytočného materiálu zo stavby na oficiálnu skládku,</w:t>
      </w:r>
    </w:p>
    <w:p w14:paraId="1F6D89EA" w14:textId="237E4DF8" w:rsidR="00236B34" w:rsidRPr="00331E1B" w:rsidRDefault="00236B34" w:rsidP="00331E1B">
      <w:pPr>
        <w:pStyle w:val="Odsekzoznamu"/>
        <w:numPr>
          <w:ilvl w:val="1"/>
          <w:numId w:val="5"/>
        </w:numPr>
        <w:tabs>
          <w:tab w:val="left" w:pos="993"/>
          <w:tab w:val="left" w:pos="1134"/>
        </w:tabs>
        <w:autoSpaceDE w:val="0"/>
        <w:autoSpaceDN w:val="0"/>
        <w:adjustRightInd w:val="0"/>
        <w:ind w:left="993" w:hanging="426"/>
        <w:jc w:val="both"/>
        <w:rPr>
          <w:rFonts w:asciiTheme="minorHAnsi" w:hAnsiTheme="minorHAnsi" w:cstheme="minorHAnsi"/>
          <w:shd w:val="clear" w:color="auto" w:fill="FFFFFF"/>
        </w:rPr>
      </w:pPr>
      <w:r w:rsidRPr="00331E1B">
        <w:rPr>
          <w:rFonts w:asciiTheme="minorHAnsi" w:hAnsiTheme="minorHAnsi" w:cstheme="minorHAnsi"/>
        </w:rPr>
        <w:t>dokumentácia priebehu výstavby/realizácie diela chronologicky zoradená podľa jednotlivých stavebných objektov a položiek rozpočtu (fotografie, videozáznamy)</w:t>
      </w:r>
      <w:r w:rsidR="00B0125F" w:rsidRPr="00331E1B">
        <w:rPr>
          <w:rFonts w:asciiTheme="minorHAnsi" w:hAnsiTheme="minorHAnsi" w:cstheme="minorHAnsi"/>
        </w:rPr>
        <w:t>.</w:t>
      </w:r>
    </w:p>
    <w:p w14:paraId="7AE03A08" w14:textId="77777777" w:rsidR="00D62B83" w:rsidRPr="00D62B83" w:rsidRDefault="00D62B83" w:rsidP="00331E1B">
      <w:pPr>
        <w:pStyle w:val="Odsekzoznamu"/>
        <w:tabs>
          <w:tab w:val="left" w:pos="567"/>
        </w:tabs>
        <w:autoSpaceDE w:val="0"/>
        <w:autoSpaceDN w:val="0"/>
        <w:adjustRightInd w:val="0"/>
        <w:ind w:left="567" w:hanging="567"/>
        <w:jc w:val="both"/>
        <w:rPr>
          <w:rFonts w:asciiTheme="minorHAnsi" w:hAnsiTheme="minorHAnsi" w:cstheme="minorHAnsi"/>
          <w:shd w:val="clear" w:color="auto" w:fill="FFFFFF"/>
        </w:rPr>
      </w:pPr>
    </w:p>
    <w:p w14:paraId="3CB76E6A" w14:textId="5110A4E9" w:rsidR="00AE5255" w:rsidRDefault="00236B34" w:rsidP="00331E1B">
      <w:pPr>
        <w:pStyle w:val="Textkomentra"/>
        <w:tabs>
          <w:tab w:val="left" w:pos="567"/>
        </w:tabs>
        <w:ind w:left="567" w:hanging="567"/>
        <w:jc w:val="both"/>
        <w:rPr>
          <w:rFonts w:cstheme="minorHAnsi"/>
          <w:sz w:val="22"/>
          <w:szCs w:val="22"/>
        </w:rPr>
      </w:pPr>
      <w:r>
        <w:rPr>
          <w:rFonts w:cstheme="minorHAnsi"/>
          <w:sz w:val="22"/>
          <w:szCs w:val="22"/>
        </w:rPr>
        <w:t xml:space="preserve">Doklady uvedené v bode </w:t>
      </w:r>
      <w:r w:rsidR="00773C8D">
        <w:rPr>
          <w:rFonts w:cstheme="minorHAnsi"/>
          <w:sz w:val="22"/>
          <w:szCs w:val="22"/>
        </w:rPr>
        <w:t>3</w:t>
      </w:r>
      <w:r>
        <w:rPr>
          <w:rFonts w:cstheme="minorHAnsi"/>
          <w:sz w:val="22"/>
          <w:szCs w:val="22"/>
        </w:rPr>
        <w:t xml:space="preserve">.1. až </w:t>
      </w:r>
      <w:r w:rsidR="00773C8D">
        <w:rPr>
          <w:rFonts w:cstheme="minorHAnsi"/>
          <w:sz w:val="22"/>
          <w:szCs w:val="22"/>
        </w:rPr>
        <w:t>3</w:t>
      </w:r>
      <w:r>
        <w:rPr>
          <w:rFonts w:cstheme="minorHAnsi"/>
          <w:sz w:val="22"/>
          <w:szCs w:val="22"/>
        </w:rPr>
        <w:t xml:space="preserve">.6. </w:t>
      </w:r>
      <w:r w:rsidR="00B0125F">
        <w:rPr>
          <w:rFonts w:cstheme="minorHAnsi"/>
          <w:sz w:val="22"/>
          <w:szCs w:val="22"/>
        </w:rPr>
        <w:t>tohto odseku čl. X</w:t>
      </w:r>
      <w:r w:rsidR="004534C0">
        <w:rPr>
          <w:rFonts w:cstheme="minorHAnsi"/>
          <w:sz w:val="22"/>
          <w:szCs w:val="22"/>
        </w:rPr>
        <w:t>I</w:t>
      </w:r>
      <w:r w:rsidR="00B0125F">
        <w:rPr>
          <w:rFonts w:cstheme="minorHAnsi"/>
          <w:sz w:val="22"/>
          <w:szCs w:val="22"/>
        </w:rPr>
        <w:t xml:space="preserve">. Zmluvy </w:t>
      </w:r>
      <w:r>
        <w:rPr>
          <w:rFonts w:cstheme="minorHAnsi"/>
          <w:sz w:val="22"/>
          <w:szCs w:val="22"/>
        </w:rPr>
        <w:t xml:space="preserve">je zhotoviteľ povinný odovzdať </w:t>
      </w:r>
      <w:r w:rsidR="00773C8D">
        <w:rPr>
          <w:rFonts w:cstheme="minorHAnsi"/>
          <w:sz w:val="22"/>
          <w:szCs w:val="22"/>
        </w:rPr>
        <w:t xml:space="preserve">v digitálnej forme spolu so zoznamom príloh, a to </w:t>
      </w:r>
      <w:r>
        <w:rPr>
          <w:rFonts w:cstheme="minorHAnsi"/>
          <w:sz w:val="22"/>
          <w:szCs w:val="22"/>
        </w:rPr>
        <w:t>v editovateľnej aj nee</w:t>
      </w:r>
      <w:r w:rsidR="00773C8D">
        <w:rPr>
          <w:rFonts w:cstheme="minorHAnsi"/>
          <w:sz w:val="22"/>
          <w:szCs w:val="22"/>
        </w:rPr>
        <w:t>d</w:t>
      </w:r>
      <w:r>
        <w:rPr>
          <w:rFonts w:cstheme="minorHAnsi"/>
          <w:sz w:val="22"/>
          <w:szCs w:val="22"/>
        </w:rPr>
        <w:t>i</w:t>
      </w:r>
      <w:r w:rsidR="00773C8D">
        <w:rPr>
          <w:rFonts w:cstheme="minorHAnsi"/>
          <w:sz w:val="22"/>
          <w:szCs w:val="22"/>
        </w:rPr>
        <w:t>t</w:t>
      </w:r>
      <w:r>
        <w:rPr>
          <w:rFonts w:cstheme="minorHAnsi"/>
          <w:sz w:val="22"/>
          <w:szCs w:val="22"/>
        </w:rPr>
        <w:t xml:space="preserve">ovateľnej forme. </w:t>
      </w:r>
    </w:p>
    <w:p w14:paraId="346769DD" w14:textId="0ED107DE" w:rsidR="00AE5255" w:rsidRPr="00AE5255" w:rsidRDefault="00236B34" w:rsidP="00331E1B">
      <w:pPr>
        <w:pStyle w:val="Textkomentra"/>
        <w:numPr>
          <w:ilvl w:val="0"/>
          <w:numId w:val="5"/>
        </w:numPr>
        <w:tabs>
          <w:tab w:val="left" w:pos="567"/>
        </w:tabs>
        <w:ind w:left="567" w:hanging="567"/>
        <w:jc w:val="both"/>
        <w:rPr>
          <w:rFonts w:cstheme="minorHAnsi"/>
          <w:sz w:val="22"/>
          <w:szCs w:val="22"/>
        </w:rPr>
      </w:pPr>
      <w:r w:rsidRPr="00AE5255">
        <w:rPr>
          <w:rFonts w:cstheme="minorHAnsi"/>
          <w:sz w:val="22"/>
          <w:szCs w:val="22"/>
        </w:rPr>
        <w:t>Objednávateľ si vyhradzuje právo neprevziať dielo, ktoré má vady a</w:t>
      </w:r>
      <w:r w:rsidR="0066663E">
        <w:rPr>
          <w:rFonts w:cstheme="minorHAnsi"/>
          <w:sz w:val="22"/>
          <w:szCs w:val="22"/>
        </w:rPr>
        <w:t> </w:t>
      </w:r>
      <w:r w:rsidRPr="00AE5255">
        <w:rPr>
          <w:rFonts w:cstheme="minorHAnsi"/>
          <w:sz w:val="22"/>
          <w:szCs w:val="22"/>
        </w:rPr>
        <w:t>nedorobky</w:t>
      </w:r>
      <w:r w:rsidR="0066663E">
        <w:rPr>
          <w:rFonts w:cstheme="minorHAnsi"/>
          <w:sz w:val="22"/>
          <w:szCs w:val="22"/>
        </w:rPr>
        <w:t>,</w:t>
      </w:r>
      <w:r w:rsidRPr="00AE5255">
        <w:rPr>
          <w:rFonts w:cstheme="minorHAnsi"/>
          <w:sz w:val="22"/>
          <w:szCs w:val="22"/>
        </w:rPr>
        <w:t xml:space="preserve"> alebo ak zhotoviteľ nedoložil všetky doklady uvedené v </w:t>
      </w:r>
      <w:r w:rsidR="00B0125F">
        <w:rPr>
          <w:rFonts w:cstheme="minorHAnsi"/>
          <w:sz w:val="22"/>
          <w:szCs w:val="22"/>
        </w:rPr>
        <w:t>ods.</w:t>
      </w:r>
      <w:r w:rsidR="00B0125F" w:rsidRPr="00AE5255">
        <w:rPr>
          <w:rFonts w:cstheme="minorHAnsi"/>
          <w:sz w:val="22"/>
          <w:szCs w:val="22"/>
        </w:rPr>
        <w:t xml:space="preserve"> </w:t>
      </w:r>
      <w:r w:rsidR="00544A90">
        <w:rPr>
          <w:rFonts w:cstheme="minorHAnsi"/>
          <w:sz w:val="22"/>
          <w:szCs w:val="22"/>
        </w:rPr>
        <w:t>3</w:t>
      </w:r>
      <w:r w:rsidRPr="00AE5255">
        <w:rPr>
          <w:rFonts w:cstheme="minorHAnsi"/>
          <w:sz w:val="22"/>
          <w:szCs w:val="22"/>
        </w:rPr>
        <w:t>. tohto článku</w:t>
      </w:r>
      <w:r w:rsidR="00B0125F">
        <w:rPr>
          <w:rFonts w:cstheme="minorHAnsi"/>
          <w:sz w:val="22"/>
          <w:szCs w:val="22"/>
        </w:rPr>
        <w:t xml:space="preserve"> Z</w:t>
      </w:r>
      <w:r w:rsidR="000918D1">
        <w:rPr>
          <w:rFonts w:cstheme="minorHAnsi"/>
          <w:sz w:val="22"/>
          <w:szCs w:val="22"/>
        </w:rPr>
        <w:t>ml</w:t>
      </w:r>
      <w:r w:rsidR="00B0125F">
        <w:rPr>
          <w:rFonts w:cstheme="minorHAnsi"/>
          <w:sz w:val="22"/>
          <w:szCs w:val="22"/>
        </w:rPr>
        <w:t>uvy</w:t>
      </w:r>
      <w:r w:rsidRPr="00AE5255">
        <w:rPr>
          <w:rFonts w:cstheme="minorHAnsi"/>
          <w:sz w:val="22"/>
          <w:szCs w:val="22"/>
        </w:rPr>
        <w:t xml:space="preserve">. </w:t>
      </w:r>
    </w:p>
    <w:p w14:paraId="09382F5C" w14:textId="050F23CD" w:rsidR="00AE5255" w:rsidRPr="00AE5255" w:rsidRDefault="00236B34" w:rsidP="00331E1B">
      <w:pPr>
        <w:pStyle w:val="Textkomentra"/>
        <w:numPr>
          <w:ilvl w:val="0"/>
          <w:numId w:val="5"/>
        </w:numPr>
        <w:tabs>
          <w:tab w:val="left" w:pos="567"/>
        </w:tabs>
        <w:ind w:left="567" w:hanging="567"/>
        <w:jc w:val="both"/>
        <w:rPr>
          <w:rFonts w:cstheme="minorHAnsi"/>
          <w:sz w:val="22"/>
          <w:szCs w:val="22"/>
        </w:rPr>
      </w:pPr>
      <w:r w:rsidRPr="00AE5255">
        <w:rPr>
          <w:rFonts w:cstheme="minorHAnsi"/>
          <w:sz w:val="22"/>
          <w:szCs w:val="22"/>
        </w:rPr>
        <w:t xml:space="preserve">O odovzdaní a prevzatí diela vyhotovia zmluvné strany </w:t>
      </w:r>
      <w:r w:rsidR="008425BB">
        <w:rPr>
          <w:rFonts w:cstheme="minorHAnsi"/>
          <w:sz w:val="22"/>
          <w:szCs w:val="22"/>
        </w:rPr>
        <w:t xml:space="preserve">preberací </w:t>
      </w:r>
      <w:r w:rsidRPr="00AE5255">
        <w:rPr>
          <w:rFonts w:cstheme="minorHAnsi"/>
          <w:sz w:val="22"/>
          <w:szCs w:val="22"/>
        </w:rPr>
        <w:t xml:space="preserve">protokol. </w:t>
      </w:r>
      <w:r w:rsidRPr="00AE5255">
        <w:rPr>
          <w:rFonts w:cstheme="minorHAnsi"/>
          <w:b/>
          <w:sz w:val="22"/>
          <w:szCs w:val="22"/>
        </w:rPr>
        <w:t>P</w:t>
      </w:r>
      <w:r w:rsidR="00E20139">
        <w:rPr>
          <w:rFonts w:cstheme="minorHAnsi"/>
          <w:b/>
          <w:sz w:val="22"/>
          <w:szCs w:val="22"/>
        </w:rPr>
        <w:t>reberací protokol</w:t>
      </w:r>
      <w:r w:rsidRPr="00AE5255">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w:t>
      </w:r>
      <w:r w:rsidR="006B5C82">
        <w:rPr>
          <w:rFonts w:cstheme="minorHAnsi"/>
          <w:sz w:val="22"/>
          <w:szCs w:val="22"/>
        </w:rPr>
        <w:t xml:space="preserve">eberacieho protokolu </w:t>
      </w:r>
      <w:r w:rsidRPr="00AE5255">
        <w:rPr>
          <w:rFonts w:cstheme="minorHAnsi"/>
          <w:sz w:val="22"/>
          <w:szCs w:val="22"/>
        </w:rPr>
        <w:t xml:space="preserve"> bude vyhlásenie objednávateľa, či dielo alebo jeho časť preberá. V prípade, ak objednávateľ dielo alebo jeho časť nepreberie, bude súčasťou pr</w:t>
      </w:r>
      <w:r w:rsidR="006B5C82">
        <w:rPr>
          <w:rFonts w:cstheme="minorHAnsi"/>
          <w:sz w:val="22"/>
          <w:szCs w:val="22"/>
        </w:rPr>
        <w:t>eberacieho protokolu</w:t>
      </w:r>
      <w:r w:rsidRPr="00AE5255">
        <w:rPr>
          <w:rFonts w:cstheme="minorHAnsi"/>
          <w:sz w:val="22"/>
          <w:szCs w:val="22"/>
        </w:rPr>
        <w:t xml:space="preserve"> uvedenie dôvodov, pre ktoré dielo alebo jeho časť neprebral. </w:t>
      </w:r>
    </w:p>
    <w:p w14:paraId="0AA9DA24" w14:textId="104D5ADD" w:rsidR="00AE5255" w:rsidRPr="00AE5255" w:rsidRDefault="00236B34" w:rsidP="00331E1B">
      <w:pPr>
        <w:pStyle w:val="Textkomentra"/>
        <w:numPr>
          <w:ilvl w:val="0"/>
          <w:numId w:val="5"/>
        </w:numPr>
        <w:tabs>
          <w:tab w:val="left" w:pos="567"/>
        </w:tabs>
        <w:ind w:left="567" w:hanging="567"/>
        <w:jc w:val="both"/>
        <w:rPr>
          <w:rFonts w:cstheme="minorHAnsi"/>
          <w:sz w:val="22"/>
          <w:szCs w:val="22"/>
        </w:rPr>
      </w:pPr>
      <w:r w:rsidRPr="00AE5255">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w:t>
      </w:r>
      <w:r w:rsidR="00D22C91">
        <w:rPr>
          <w:rFonts w:cstheme="minorHAnsi"/>
          <w:sz w:val="22"/>
          <w:szCs w:val="22"/>
        </w:rPr>
        <w:t xml:space="preserve"> preberacom </w:t>
      </w:r>
      <w:r w:rsidRPr="00AE5255">
        <w:rPr>
          <w:rFonts w:cstheme="minorHAnsi"/>
          <w:sz w:val="22"/>
          <w:szCs w:val="22"/>
        </w:rPr>
        <w:t>protokole určí lehotu na odstránenie drobných chýb/vád alebo nedorobkov. O tom, či má dielo vady alebo nedorobky a aký majú vplyv na užívanie diela, rozhoduje objednávateľ.</w:t>
      </w:r>
    </w:p>
    <w:p w14:paraId="2DDAD064" w14:textId="5BC9720F" w:rsidR="00AE5255" w:rsidRPr="00AE5255" w:rsidRDefault="00236B34" w:rsidP="00331E1B">
      <w:pPr>
        <w:pStyle w:val="Textkomentra"/>
        <w:numPr>
          <w:ilvl w:val="0"/>
          <w:numId w:val="5"/>
        </w:numPr>
        <w:tabs>
          <w:tab w:val="left" w:pos="567"/>
        </w:tabs>
        <w:ind w:left="567" w:hanging="567"/>
        <w:jc w:val="both"/>
        <w:rPr>
          <w:rFonts w:cstheme="minorHAnsi"/>
          <w:sz w:val="22"/>
          <w:szCs w:val="22"/>
        </w:rPr>
      </w:pPr>
      <w:r w:rsidRPr="00AE5255">
        <w:rPr>
          <w:rFonts w:cstheme="minorHAnsi"/>
          <w:sz w:val="22"/>
          <w:szCs w:val="22"/>
        </w:rPr>
        <w:t>Zhotoviteľ je pri preberacom konaní povinný zabezpečiť stavenisk</w:t>
      </w:r>
      <w:r w:rsidR="00896739">
        <w:rPr>
          <w:rFonts w:cstheme="minorHAnsi"/>
          <w:sz w:val="22"/>
          <w:szCs w:val="22"/>
        </w:rPr>
        <w:t>o</w:t>
      </w:r>
      <w:r w:rsidRPr="00AE5255">
        <w:rPr>
          <w:rFonts w:cstheme="minorHAnsi"/>
          <w:sz w:val="22"/>
          <w:szCs w:val="22"/>
        </w:rPr>
        <w:t xml:space="preserve"> tak, aby objednávateľ mohol vykonané dielo riadne prevziať a užívať. </w:t>
      </w:r>
      <w:r w:rsidR="00896739">
        <w:rPr>
          <w:rFonts w:cstheme="minorHAnsi"/>
          <w:sz w:val="22"/>
          <w:szCs w:val="22"/>
        </w:rPr>
        <w:t>S</w:t>
      </w:r>
      <w:r w:rsidRPr="00AE5255">
        <w:rPr>
          <w:rFonts w:cstheme="minorHAnsi"/>
          <w:sz w:val="22"/>
          <w:szCs w:val="22"/>
        </w:rPr>
        <w:t>tavenisko je zhotoviteľ povinný úplne vypratať do 10 dní odo dňa protokolárneho odovzdania diela okrem zariadení nutných na odstránenie prípadných vád a nedorobkov.</w:t>
      </w:r>
    </w:p>
    <w:p w14:paraId="155B42CB" w14:textId="77777777" w:rsidR="00AE5255" w:rsidRPr="00AE5255" w:rsidRDefault="00236B34" w:rsidP="00331E1B">
      <w:pPr>
        <w:pStyle w:val="Textkomentra"/>
        <w:numPr>
          <w:ilvl w:val="0"/>
          <w:numId w:val="5"/>
        </w:numPr>
        <w:tabs>
          <w:tab w:val="left" w:pos="567"/>
        </w:tabs>
        <w:ind w:left="567" w:hanging="567"/>
        <w:jc w:val="both"/>
        <w:rPr>
          <w:rFonts w:cstheme="minorHAnsi"/>
          <w:sz w:val="22"/>
          <w:szCs w:val="22"/>
        </w:rPr>
      </w:pPr>
      <w:r w:rsidRPr="00AE5255">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695DA961" w14:textId="413526B5" w:rsidR="00236B34" w:rsidRDefault="00236B34" w:rsidP="00331E1B">
      <w:pPr>
        <w:pStyle w:val="Textkomentra"/>
        <w:numPr>
          <w:ilvl w:val="0"/>
          <w:numId w:val="5"/>
        </w:numPr>
        <w:tabs>
          <w:tab w:val="left" w:pos="567"/>
        </w:tabs>
        <w:ind w:left="567" w:hanging="567"/>
        <w:jc w:val="both"/>
        <w:rPr>
          <w:rFonts w:cstheme="minorHAnsi"/>
          <w:sz w:val="22"/>
          <w:szCs w:val="22"/>
        </w:rPr>
      </w:pPr>
      <w:r w:rsidRPr="00AE5255">
        <w:rPr>
          <w:rFonts w:cstheme="minorHAnsi"/>
          <w:sz w:val="22"/>
          <w:szCs w:val="22"/>
        </w:rPr>
        <w:t>Riadnym odovzdaním diela (príslušnej časti diela), tzn. okamihom podpisu oprávnenej osoby konajúcej za objednávateľa na pr</w:t>
      </w:r>
      <w:r w:rsidR="003A6813">
        <w:rPr>
          <w:rFonts w:cstheme="minorHAnsi"/>
          <w:sz w:val="22"/>
          <w:szCs w:val="22"/>
        </w:rPr>
        <w:t>eberacom protokole</w:t>
      </w:r>
      <w:r w:rsidRPr="00AE5255">
        <w:rPr>
          <w:rFonts w:cstheme="minorHAnsi"/>
          <w:sz w:val="22"/>
          <w:szCs w:val="22"/>
        </w:rPr>
        <w:t>,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w:t>
      </w:r>
      <w:r w:rsidR="001E26B7">
        <w:rPr>
          <w:rFonts w:cstheme="minorHAnsi"/>
          <w:sz w:val="22"/>
          <w:szCs w:val="22"/>
        </w:rPr>
        <w:t>ách</w:t>
      </w:r>
      <w:r w:rsidR="00DF05FE">
        <w:rPr>
          <w:rFonts w:cstheme="minorHAnsi"/>
          <w:sz w:val="22"/>
          <w:szCs w:val="22"/>
        </w:rPr>
        <w:t>.</w:t>
      </w:r>
    </w:p>
    <w:p w14:paraId="070A34F1" w14:textId="2D9DB7F3" w:rsidR="00B0125F" w:rsidRPr="00AE5255" w:rsidRDefault="00B0125F" w:rsidP="00331E1B">
      <w:pPr>
        <w:pStyle w:val="Textkomentra"/>
        <w:numPr>
          <w:ilvl w:val="0"/>
          <w:numId w:val="5"/>
        </w:numPr>
        <w:tabs>
          <w:tab w:val="left" w:pos="567"/>
        </w:tabs>
        <w:ind w:left="567" w:hanging="567"/>
        <w:jc w:val="both"/>
        <w:rPr>
          <w:rFonts w:cstheme="minorHAnsi"/>
          <w:sz w:val="22"/>
          <w:szCs w:val="22"/>
        </w:rPr>
      </w:pPr>
      <w:r w:rsidRPr="006949F5">
        <w:rPr>
          <w:rFonts w:cstheme="minorHAnsi"/>
          <w:sz w:val="22"/>
          <w:szCs w:val="22"/>
        </w:rPr>
        <w:lastRenderedPageBreak/>
        <w:t xml:space="preserve">Vlastníkom zhotovovaného diela je od počiatku objednávateľ. Vlastnícke právo k jednotlivým materiálom, komponentom, výrobkom a iným častiam </w:t>
      </w:r>
      <w:r>
        <w:rPr>
          <w:rFonts w:cstheme="minorHAnsi"/>
          <w:sz w:val="22"/>
          <w:szCs w:val="22"/>
        </w:rPr>
        <w:t>d</w:t>
      </w:r>
      <w:r w:rsidRPr="006949F5">
        <w:rPr>
          <w:rFonts w:cstheme="minorHAnsi"/>
          <w:sz w:val="22"/>
          <w:szCs w:val="22"/>
        </w:rPr>
        <w:t xml:space="preserve">iela použitým zhotoviteľom nadobúda objednávateľ okamihom ich zabudovania do </w:t>
      </w:r>
      <w:r>
        <w:rPr>
          <w:rFonts w:cstheme="minorHAnsi"/>
          <w:sz w:val="22"/>
          <w:szCs w:val="22"/>
        </w:rPr>
        <w:t>d</w:t>
      </w:r>
      <w:r w:rsidRPr="006949F5">
        <w:rPr>
          <w:rFonts w:cstheme="minorHAnsi"/>
          <w:sz w:val="22"/>
          <w:szCs w:val="22"/>
        </w:rPr>
        <w:t>iela.</w:t>
      </w:r>
    </w:p>
    <w:p w14:paraId="40F18DE4" w14:textId="77777777" w:rsidR="00AF7676" w:rsidRDefault="00AF7676" w:rsidP="00331E1B">
      <w:pPr>
        <w:pStyle w:val="Default"/>
        <w:tabs>
          <w:tab w:val="left" w:pos="284"/>
        </w:tabs>
        <w:ind w:left="142"/>
        <w:jc w:val="center"/>
        <w:rPr>
          <w:rFonts w:asciiTheme="minorHAnsi" w:hAnsiTheme="minorHAnsi" w:cstheme="minorHAnsi"/>
          <w:b/>
          <w:bCs/>
          <w:color w:val="auto"/>
          <w:sz w:val="22"/>
          <w:szCs w:val="22"/>
        </w:rPr>
      </w:pPr>
    </w:p>
    <w:p w14:paraId="4937D258" w14:textId="5E6751EE" w:rsidR="00236B34" w:rsidRDefault="00236B34" w:rsidP="00331E1B">
      <w:pPr>
        <w:pStyle w:val="Default"/>
        <w:tabs>
          <w:tab w:val="left" w:pos="284"/>
        </w:tabs>
        <w:ind w:left="142"/>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6B53C8">
        <w:rPr>
          <w:rFonts w:asciiTheme="minorHAnsi" w:hAnsiTheme="minorHAnsi" w:cstheme="minorHAnsi"/>
          <w:b/>
          <w:bCs/>
          <w:color w:val="auto"/>
          <w:sz w:val="22"/>
          <w:szCs w:val="22"/>
        </w:rPr>
        <w:t>II</w:t>
      </w:r>
      <w:r>
        <w:rPr>
          <w:rFonts w:asciiTheme="minorHAnsi" w:hAnsiTheme="minorHAnsi" w:cstheme="minorHAnsi"/>
          <w:b/>
          <w:bCs/>
          <w:color w:val="auto"/>
          <w:sz w:val="22"/>
          <w:szCs w:val="22"/>
        </w:rPr>
        <w:t>.</w:t>
      </w:r>
    </w:p>
    <w:p w14:paraId="7D8D4737" w14:textId="77777777" w:rsidR="00236B34" w:rsidRDefault="00236B34" w:rsidP="00331E1B">
      <w:pPr>
        <w:pStyle w:val="Default"/>
        <w:tabs>
          <w:tab w:val="left" w:pos="284"/>
        </w:tabs>
        <w:ind w:left="142"/>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2FF21399" w14:textId="77777777" w:rsidR="00236B34" w:rsidRDefault="00236B34" w:rsidP="00331E1B">
      <w:pPr>
        <w:pStyle w:val="Default"/>
        <w:numPr>
          <w:ilvl w:val="0"/>
          <w:numId w:val="13"/>
        </w:numPr>
        <w:tabs>
          <w:tab w:val="left" w:pos="709"/>
        </w:tabs>
        <w:spacing w:after="240"/>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67669892" w14:textId="4CD22B98" w:rsidR="009E2823" w:rsidRDefault="00236B34" w:rsidP="00331E1B">
      <w:pPr>
        <w:pStyle w:val="Default"/>
        <w:numPr>
          <w:ilvl w:val="0"/>
          <w:numId w:val="13"/>
        </w:numPr>
        <w:tabs>
          <w:tab w:val="left" w:pos="709"/>
        </w:tabs>
        <w:spacing w:after="240"/>
        <w:ind w:left="567" w:hanging="567"/>
        <w:jc w:val="both"/>
        <w:rPr>
          <w:rStyle w:val="CharStyle48"/>
          <w:rFonts w:asciiTheme="minorHAnsi" w:hAnsiTheme="minorHAnsi" w:cstheme="minorHAnsi"/>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 xml:space="preserve">nezodpovedá </w:t>
      </w:r>
      <w:r w:rsidRPr="00E458D6">
        <w:rPr>
          <w:rStyle w:val="CharStyle30"/>
          <w:rFonts w:asciiTheme="minorHAnsi" w:hAnsiTheme="minorHAnsi" w:cstheme="minorHAnsi"/>
          <w:b/>
          <w:bCs/>
          <w:sz w:val="22"/>
          <w:szCs w:val="22"/>
        </w:rPr>
        <w:t>r</w:t>
      </w:r>
      <w:r>
        <w:rPr>
          <w:rStyle w:val="CharStyle48"/>
          <w:rFonts w:asciiTheme="minorHAnsi" w:hAnsiTheme="minorHAnsi" w:cstheme="minorHAnsi"/>
          <w:sz w:val="22"/>
          <w:szCs w:val="22"/>
        </w:rPr>
        <w:t xml:space="preserve">ozsahu alebo kvalite vymedzenej v tejto Zmluve, </w:t>
      </w:r>
      <w:r w:rsidR="00D21482">
        <w:rPr>
          <w:rStyle w:val="CharStyle48"/>
          <w:rFonts w:asciiTheme="minorHAnsi" w:hAnsiTheme="minorHAnsi" w:cstheme="minorHAnsi"/>
          <w:sz w:val="22"/>
          <w:szCs w:val="22"/>
        </w:rPr>
        <w:t xml:space="preserve">aplikovateľným </w:t>
      </w:r>
      <w:r>
        <w:rPr>
          <w:rStyle w:val="CharStyle48"/>
          <w:rFonts w:asciiTheme="minorHAnsi" w:hAnsiTheme="minorHAnsi" w:cstheme="minorHAnsi"/>
          <w:sz w:val="22"/>
          <w:szCs w:val="22"/>
        </w:rPr>
        <w:t xml:space="preserve">právnym predpisom alebo technickým požiadavkám, technickým normám alebo je zhotovené postupom zhotoviteľa, ktorý nezodpovedá zákonným požiadavkám kladeným na dielo alebo jeho časť. </w:t>
      </w:r>
    </w:p>
    <w:p w14:paraId="5D2478A0" w14:textId="6576471C" w:rsidR="00773C8D" w:rsidRDefault="00236B34" w:rsidP="00331E1B">
      <w:pPr>
        <w:pStyle w:val="Default"/>
        <w:numPr>
          <w:ilvl w:val="0"/>
          <w:numId w:val="13"/>
        </w:numPr>
        <w:tabs>
          <w:tab w:val="left" w:pos="709"/>
        </w:tabs>
        <w:spacing w:after="240"/>
        <w:ind w:left="567" w:hanging="567"/>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Záručná doba diela je</w:t>
      </w:r>
      <w:r w:rsidR="00307C2B">
        <w:rPr>
          <w:rFonts w:asciiTheme="minorHAnsi" w:hAnsiTheme="minorHAnsi" w:cstheme="minorHAnsi"/>
          <w:color w:val="auto"/>
          <w:sz w:val="22"/>
          <w:szCs w:val="22"/>
        </w:rPr>
        <w:t xml:space="preserve"> </w:t>
      </w:r>
      <w:r w:rsidRPr="00773C8D">
        <w:rPr>
          <w:rFonts w:asciiTheme="minorHAnsi" w:hAnsiTheme="minorHAnsi" w:cstheme="minorHAnsi"/>
          <w:b/>
          <w:color w:val="auto"/>
          <w:sz w:val="22"/>
          <w:szCs w:val="22"/>
        </w:rPr>
        <w:t>60 mesiacov</w:t>
      </w:r>
      <w:r w:rsidRPr="00773C8D">
        <w:rPr>
          <w:rFonts w:asciiTheme="minorHAnsi" w:hAnsiTheme="minorHAnsi" w:cstheme="minorHAnsi"/>
          <w:color w:val="auto"/>
          <w:sz w:val="22"/>
          <w:szCs w:val="22"/>
        </w:rPr>
        <w:t xml:space="preserve"> a začne plynúť po odstránení poslednej vady a nedorobku uvedenej v</w:t>
      </w:r>
      <w:r w:rsidR="00A96CB8">
        <w:rPr>
          <w:rFonts w:asciiTheme="minorHAnsi" w:hAnsiTheme="minorHAnsi" w:cstheme="minorHAnsi"/>
          <w:color w:val="auto"/>
          <w:sz w:val="22"/>
          <w:szCs w:val="22"/>
        </w:rPr>
        <w:t> preberacom protokole</w:t>
      </w:r>
      <w:r w:rsidRPr="00773C8D">
        <w:rPr>
          <w:rFonts w:asciiTheme="minorHAnsi" w:hAnsiTheme="minorHAnsi" w:cstheme="minorHAnsi"/>
          <w:color w:val="auto"/>
          <w:sz w:val="22"/>
          <w:szCs w:val="22"/>
        </w:rPr>
        <w:t>.</w:t>
      </w:r>
    </w:p>
    <w:p w14:paraId="18DA3C22" w14:textId="77777777" w:rsidR="00773C8D" w:rsidRDefault="00236B34" w:rsidP="00331E1B">
      <w:pPr>
        <w:pStyle w:val="Default"/>
        <w:numPr>
          <w:ilvl w:val="0"/>
          <w:numId w:val="13"/>
        </w:numPr>
        <w:tabs>
          <w:tab w:val="left" w:pos="709"/>
        </w:tabs>
        <w:spacing w:after="240"/>
        <w:ind w:left="567" w:hanging="567"/>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35C87DCB" w14:textId="77777777" w:rsidR="00773C8D" w:rsidRDefault="00236B34" w:rsidP="00331E1B">
      <w:pPr>
        <w:pStyle w:val="Default"/>
        <w:numPr>
          <w:ilvl w:val="0"/>
          <w:numId w:val="13"/>
        </w:numPr>
        <w:tabs>
          <w:tab w:val="left" w:pos="709"/>
        </w:tabs>
        <w:spacing w:after="240"/>
        <w:ind w:left="567" w:hanging="567"/>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r w:rsidR="000C663A" w:rsidRPr="00773C8D">
        <w:rPr>
          <w:rFonts w:asciiTheme="minorHAnsi" w:hAnsiTheme="minorHAnsi" w:cstheme="minorHAnsi"/>
          <w:color w:val="auto"/>
          <w:sz w:val="22"/>
          <w:szCs w:val="22"/>
        </w:rPr>
        <w:t>.</w:t>
      </w:r>
    </w:p>
    <w:p w14:paraId="358EE07A" w14:textId="36768DB7" w:rsidR="00773C8D" w:rsidRDefault="00236B34" w:rsidP="00331E1B">
      <w:pPr>
        <w:pStyle w:val="Default"/>
        <w:numPr>
          <w:ilvl w:val="0"/>
          <w:numId w:val="13"/>
        </w:numPr>
        <w:tabs>
          <w:tab w:val="left" w:pos="709"/>
        </w:tabs>
        <w:spacing w:after="240"/>
        <w:ind w:left="567" w:hanging="567"/>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Objednávateľ je povinný oznámiť vadu (ďalej len</w:t>
      </w:r>
      <w:r w:rsidR="006E158B">
        <w:rPr>
          <w:rFonts w:asciiTheme="minorHAnsi" w:hAnsiTheme="minorHAnsi" w:cstheme="minorHAnsi"/>
          <w:color w:val="auto"/>
          <w:sz w:val="22"/>
          <w:szCs w:val="22"/>
        </w:rPr>
        <w:t xml:space="preserve"> ako</w:t>
      </w:r>
      <w:r w:rsidRPr="00773C8D">
        <w:rPr>
          <w:rFonts w:asciiTheme="minorHAnsi" w:hAnsiTheme="minorHAnsi" w:cstheme="minorHAnsi"/>
          <w:color w:val="auto"/>
          <w:sz w:val="22"/>
          <w:szCs w:val="22"/>
        </w:rPr>
        <w:t xml:space="preserve"> </w:t>
      </w:r>
      <w:r w:rsidRPr="00773C8D">
        <w:rPr>
          <w:rFonts w:asciiTheme="minorHAnsi" w:hAnsiTheme="minorHAnsi" w:cstheme="minorHAnsi"/>
          <w:b/>
          <w:bCs/>
          <w:color w:val="auto"/>
          <w:sz w:val="22"/>
          <w:szCs w:val="22"/>
        </w:rPr>
        <w:t>„</w:t>
      </w:r>
      <w:r w:rsidRPr="00773C8D">
        <w:rPr>
          <w:rFonts w:asciiTheme="minorHAnsi" w:hAnsiTheme="minorHAnsi" w:cstheme="minorHAnsi"/>
          <w:b/>
          <w:bCs/>
          <w:i/>
          <w:iCs/>
          <w:color w:val="auto"/>
          <w:sz w:val="22"/>
          <w:szCs w:val="22"/>
        </w:rPr>
        <w:t>reklamácia</w:t>
      </w:r>
      <w:r w:rsidRPr="00773C8D">
        <w:rPr>
          <w:rFonts w:asciiTheme="minorHAnsi" w:hAnsiTheme="minorHAnsi" w:cstheme="minorHAnsi"/>
          <w:b/>
          <w:bCs/>
          <w:color w:val="auto"/>
          <w:sz w:val="22"/>
          <w:szCs w:val="22"/>
        </w:rPr>
        <w:t>“</w:t>
      </w:r>
      <w:r w:rsidRPr="00773C8D">
        <w:rPr>
          <w:rFonts w:asciiTheme="minorHAnsi" w:hAnsiTheme="minorHAnsi" w:cstheme="minorHAnsi"/>
          <w:color w:val="auto"/>
          <w:sz w:val="22"/>
          <w:szCs w:val="22"/>
        </w:rPr>
        <w:t xml:space="preserve">) bezodkladne po jej zistení. Zhotoviteľ je povinný do </w:t>
      </w:r>
      <w:r w:rsidR="00307C2B">
        <w:rPr>
          <w:rFonts w:asciiTheme="minorHAnsi" w:hAnsiTheme="minorHAnsi" w:cstheme="minorHAnsi"/>
          <w:color w:val="auto"/>
          <w:sz w:val="22"/>
          <w:szCs w:val="22"/>
        </w:rPr>
        <w:t xml:space="preserve">3 </w:t>
      </w:r>
      <w:r w:rsidRPr="00773C8D">
        <w:rPr>
          <w:rFonts w:asciiTheme="minorHAnsi" w:hAnsiTheme="minorHAnsi" w:cstheme="minorHAnsi"/>
          <w:color w:val="auto"/>
          <w:sz w:val="22"/>
          <w:szCs w:val="22"/>
        </w:rPr>
        <w:t xml:space="preserve">pracovných dní odo dňa nahlásenia reklamácie podľa tohto </w:t>
      </w:r>
      <w:r w:rsidR="000918D1">
        <w:rPr>
          <w:rFonts w:asciiTheme="minorHAnsi" w:hAnsiTheme="minorHAnsi" w:cstheme="minorHAnsi"/>
          <w:color w:val="auto"/>
          <w:sz w:val="22"/>
          <w:szCs w:val="22"/>
        </w:rPr>
        <w:t>odseku</w:t>
      </w:r>
      <w:r w:rsidR="000918D1" w:rsidRPr="00773C8D">
        <w:rPr>
          <w:rFonts w:asciiTheme="minorHAnsi" w:hAnsiTheme="minorHAnsi" w:cstheme="minorHAnsi"/>
          <w:color w:val="auto"/>
          <w:sz w:val="22"/>
          <w:szCs w:val="22"/>
        </w:rPr>
        <w:t xml:space="preserve"> </w:t>
      </w:r>
      <w:r w:rsidR="007D39C3">
        <w:rPr>
          <w:rFonts w:asciiTheme="minorHAnsi" w:hAnsiTheme="minorHAnsi" w:cstheme="minorHAnsi"/>
          <w:color w:val="auto"/>
          <w:sz w:val="22"/>
          <w:szCs w:val="22"/>
        </w:rPr>
        <w:t>vyjadriť sa k</w:t>
      </w:r>
      <w:r w:rsidRPr="00773C8D">
        <w:rPr>
          <w:rFonts w:asciiTheme="minorHAnsi" w:hAnsiTheme="minorHAnsi" w:cstheme="minorHAnsi"/>
          <w:color w:val="auto"/>
          <w:sz w:val="22"/>
          <w:szCs w:val="22"/>
        </w:rPr>
        <w:t> oprávnenosti, resp. neoprávnenosti reklamácie a svoje rozhodnutie bezodkladne oznámiť objednávateľovi</w:t>
      </w:r>
      <w:r w:rsidR="000C663A" w:rsidRPr="00773C8D">
        <w:rPr>
          <w:rFonts w:asciiTheme="minorHAnsi" w:hAnsiTheme="minorHAnsi" w:cstheme="minorHAnsi"/>
          <w:color w:val="auto"/>
          <w:sz w:val="22"/>
          <w:szCs w:val="22"/>
        </w:rPr>
        <w:t>.</w:t>
      </w:r>
    </w:p>
    <w:p w14:paraId="6AF8423F" w14:textId="0C2D936F" w:rsidR="00773C8D" w:rsidRDefault="00236B34" w:rsidP="00331E1B">
      <w:pPr>
        <w:pStyle w:val="Default"/>
        <w:numPr>
          <w:ilvl w:val="0"/>
          <w:numId w:val="13"/>
        </w:numPr>
        <w:tabs>
          <w:tab w:val="left" w:pos="709"/>
        </w:tabs>
        <w:spacing w:after="240"/>
        <w:ind w:left="567" w:hanging="567"/>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 </w:t>
      </w:r>
    </w:p>
    <w:p w14:paraId="5B9B994B" w14:textId="35F3733A" w:rsidR="00773C8D" w:rsidRDefault="00236B34" w:rsidP="00331E1B">
      <w:pPr>
        <w:pStyle w:val="Default"/>
        <w:numPr>
          <w:ilvl w:val="0"/>
          <w:numId w:val="13"/>
        </w:numPr>
        <w:tabs>
          <w:tab w:val="left" w:pos="567"/>
          <w:tab w:val="left" w:pos="709"/>
        </w:tabs>
        <w:spacing w:after="240"/>
        <w:ind w:left="567" w:hanging="567"/>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V prípade, že zhotoviteľ oznámené (reklamované) vady neodstráni v lehote podľa </w:t>
      </w:r>
      <w:r w:rsidR="00307C2B">
        <w:rPr>
          <w:rFonts w:asciiTheme="minorHAnsi" w:hAnsiTheme="minorHAnsi" w:cstheme="minorHAnsi"/>
          <w:color w:val="auto"/>
          <w:sz w:val="22"/>
          <w:szCs w:val="22"/>
        </w:rPr>
        <w:t>ods.</w:t>
      </w:r>
      <w:r w:rsidR="00307C2B" w:rsidRPr="00773C8D">
        <w:rPr>
          <w:rFonts w:asciiTheme="minorHAnsi" w:hAnsiTheme="minorHAnsi" w:cstheme="minorHAnsi"/>
          <w:color w:val="auto"/>
          <w:sz w:val="22"/>
          <w:szCs w:val="22"/>
        </w:rPr>
        <w:t xml:space="preserve"> </w:t>
      </w:r>
      <w:r w:rsidR="00A81B8B">
        <w:rPr>
          <w:rFonts w:asciiTheme="minorHAnsi" w:hAnsiTheme="minorHAnsi" w:cstheme="minorHAnsi"/>
          <w:color w:val="auto"/>
          <w:sz w:val="22"/>
          <w:szCs w:val="22"/>
        </w:rPr>
        <w:t>7</w:t>
      </w:r>
      <w:r w:rsidRPr="00773C8D">
        <w:rPr>
          <w:rFonts w:asciiTheme="minorHAnsi" w:hAnsiTheme="minorHAnsi" w:cstheme="minorHAnsi"/>
          <w:color w:val="auto"/>
          <w:sz w:val="22"/>
          <w:szCs w:val="22"/>
        </w:rPr>
        <w:t xml:space="preserve">. tohto článku </w:t>
      </w:r>
      <w:r w:rsidR="00307C2B">
        <w:rPr>
          <w:rFonts w:asciiTheme="minorHAnsi" w:hAnsiTheme="minorHAnsi" w:cstheme="minorHAnsi"/>
          <w:color w:val="auto"/>
          <w:sz w:val="22"/>
          <w:szCs w:val="22"/>
        </w:rPr>
        <w:t xml:space="preserve">Zmluvy </w:t>
      </w:r>
      <w:r w:rsidRPr="00773C8D">
        <w:rPr>
          <w:rFonts w:asciiTheme="minorHAnsi" w:hAnsiTheme="minorHAnsi" w:cstheme="minorHAnsi"/>
          <w:color w:val="auto"/>
          <w:sz w:val="22"/>
          <w:szCs w:val="22"/>
        </w:rPr>
        <w:t xml:space="preserve">napriek tomu, že ich oprávnenosť </w:t>
      </w:r>
      <w:r w:rsidR="00307C2B">
        <w:rPr>
          <w:rFonts w:asciiTheme="minorHAnsi" w:hAnsiTheme="minorHAnsi" w:cstheme="minorHAnsi"/>
          <w:color w:val="auto"/>
          <w:sz w:val="22"/>
          <w:szCs w:val="22"/>
        </w:rPr>
        <w:t>bola objektívne zistená</w:t>
      </w:r>
      <w:r w:rsidRPr="00773C8D">
        <w:rPr>
          <w:rFonts w:asciiTheme="minorHAnsi" w:hAnsiTheme="minorHAnsi" w:cstheme="minorHAnsi"/>
          <w:color w:val="auto"/>
          <w:sz w:val="22"/>
          <w:szCs w:val="22"/>
        </w:rPr>
        <w:t xml:space="preserve">, je objednávateľ oprávnený dať ich odstrániť tretej osobe na náklady zhotoviteľa. </w:t>
      </w:r>
    </w:p>
    <w:p w14:paraId="2E1F213D" w14:textId="77777777" w:rsidR="00773C8D" w:rsidRDefault="00236B34" w:rsidP="00331E1B">
      <w:pPr>
        <w:pStyle w:val="Default"/>
        <w:numPr>
          <w:ilvl w:val="0"/>
          <w:numId w:val="13"/>
        </w:numPr>
        <w:tabs>
          <w:tab w:val="left" w:pos="567"/>
          <w:tab w:val="left" w:pos="709"/>
        </w:tabs>
        <w:spacing w:after="240"/>
        <w:ind w:left="567" w:hanging="567"/>
        <w:jc w:val="both"/>
        <w:rPr>
          <w:rStyle w:val="CharStyle36"/>
          <w:rFonts w:asciiTheme="minorHAnsi" w:hAnsiTheme="minorHAnsi" w:cstheme="minorHAnsi"/>
          <w:b/>
          <w:bCs/>
          <w:color w:val="auto"/>
          <w:sz w:val="22"/>
          <w:szCs w:val="22"/>
        </w:rPr>
      </w:pPr>
      <w:r w:rsidRPr="00773C8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2E8D5AD1" w14:textId="1E7CA052" w:rsidR="00236B34" w:rsidRPr="00773C8D" w:rsidRDefault="00236B34" w:rsidP="00331E1B">
      <w:pPr>
        <w:pStyle w:val="Default"/>
        <w:numPr>
          <w:ilvl w:val="0"/>
          <w:numId w:val="13"/>
        </w:numPr>
        <w:tabs>
          <w:tab w:val="left" w:pos="567"/>
          <w:tab w:val="left" w:pos="709"/>
        </w:tabs>
        <w:spacing w:after="240"/>
        <w:ind w:left="567" w:hanging="567"/>
        <w:jc w:val="both"/>
        <w:rPr>
          <w:rStyle w:val="CharStyle36"/>
          <w:rFonts w:asciiTheme="minorHAnsi" w:hAnsiTheme="minorHAnsi" w:cstheme="minorHAnsi"/>
          <w:b/>
          <w:bCs/>
          <w:color w:val="auto"/>
          <w:sz w:val="22"/>
          <w:szCs w:val="22"/>
        </w:rPr>
      </w:pPr>
      <w:r w:rsidRPr="00773C8D">
        <w:rPr>
          <w:rStyle w:val="CharStyle36"/>
          <w:rFonts w:asciiTheme="minorHAnsi" w:hAnsiTheme="minorHAnsi" w:cstheme="minorHAnsi"/>
          <w:sz w:val="22"/>
          <w:szCs w:val="22"/>
          <w:lang w:val="cs-CZ" w:eastAsia="cs-CZ"/>
        </w:rPr>
        <w:t xml:space="preserve">Zhotovitel’ </w:t>
      </w:r>
      <w:r w:rsidRPr="00773C8D">
        <w:rPr>
          <w:rStyle w:val="CharStyle36"/>
          <w:rFonts w:asciiTheme="minorHAnsi" w:hAnsiTheme="minorHAnsi" w:cstheme="minorHAnsi"/>
          <w:sz w:val="22"/>
          <w:szCs w:val="22"/>
        </w:rPr>
        <w:t xml:space="preserve">nezodpovedá za </w:t>
      </w:r>
      <w:r w:rsidRPr="00773C8D">
        <w:rPr>
          <w:rStyle w:val="CharStyle36"/>
          <w:rFonts w:asciiTheme="minorHAnsi" w:hAnsiTheme="minorHAnsi" w:cstheme="minorHAnsi"/>
          <w:sz w:val="22"/>
          <w:szCs w:val="22"/>
          <w:lang w:val="cs-CZ" w:eastAsia="cs-CZ"/>
        </w:rPr>
        <w:t xml:space="preserve">vady, </w:t>
      </w:r>
      <w:r w:rsidRPr="00773C8D">
        <w:rPr>
          <w:rStyle w:val="CharStyle36"/>
          <w:rFonts w:asciiTheme="minorHAnsi" w:hAnsiTheme="minorHAnsi" w:cstheme="minorHAnsi"/>
          <w:sz w:val="22"/>
          <w:szCs w:val="22"/>
        </w:rPr>
        <w:t>ktoré boli spôsobené použitím podkladov prevzatých od objednávateľa alebo pokynov od objednávateľa a:</w:t>
      </w:r>
    </w:p>
    <w:p w14:paraId="7FE1CA48" w14:textId="77777777" w:rsidR="00236B34" w:rsidRDefault="00236B34" w:rsidP="00331E1B">
      <w:pPr>
        <w:pStyle w:val="Bezriadkovania"/>
        <w:numPr>
          <w:ilvl w:val="0"/>
          <w:numId w:val="14"/>
        </w:numPr>
        <w:tabs>
          <w:tab w:val="left" w:pos="709"/>
        </w:tabs>
        <w:ind w:left="851" w:hanging="284"/>
        <w:jc w:val="both"/>
        <w:rPr>
          <w:rStyle w:val="CharStyle36"/>
          <w:rFonts w:asciiTheme="minorHAnsi" w:eastAsiaTheme="minorHAnsi" w:hAnsiTheme="minorHAnsi" w:cstheme="minorHAnsi"/>
          <w:sz w:val="22"/>
          <w:szCs w:val="22"/>
          <w:lang w:eastAsia="en-US"/>
        </w:rPr>
      </w:pPr>
      <w:r>
        <w:rPr>
          <w:rStyle w:val="CharStyle36"/>
          <w:rFonts w:asciiTheme="minorHAnsi" w:hAnsiTheme="minorHAnsi" w:cstheme="minorHAnsi"/>
          <w:sz w:val="22"/>
          <w:szCs w:val="22"/>
          <w:lang w:val="cs-CZ" w:eastAsia="cs-CZ"/>
        </w:rPr>
        <w:t xml:space="preserve">ak zhotovitel’ </w:t>
      </w:r>
      <w:r>
        <w:rPr>
          <w:rStyle w:val="CharStyle36"/>
          <w:rFonts w:asciiTheme="minorHAnsi" w:hAnsiTheme="minorHAnsi" w:cstheme="minorHAnsi"/>
          <w:sz w:val="22"/>
          <w:szCs w:val="22"/>
        </w:rPr>
        <w:t>ani pri vynaložení všetkej odbornej starostlivosti a úsilia nemohol zistiť ich nevhodnosť alebo</w:t>
      </w:r>
    </w:p>
    <w:p w14:paraId="5E96AA9D" w14:textId="77777777" w:rsidR="000C663A" w:rsidRDefault="00236B34" w:rsidP="00331E1B">
      <w:pPr>
        <w:pStyle w:val="Bezriadkovania"/>
        <w:numPr>
          <w:ilvl w:val="0"/>
          <w:numId w:val="14"/>
        </w:numPr>
        <w:tabs>
          <w:tab w:val="left" w:pos="709"/>
        </w:tabs>
        <w:spacing w:after="240"/>
        <w:ind w:left="851"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14E22432" w14:textId="77777777" w:rsidR="000C663A" w:rsidRDefault="00236B34" w:rsidP="00331E1B">
      <w:pPr>
        <w:pStyle w:val="Bezriadkovania"/>
        <w:numPr>
          <w:ilvl w:val="0"/>
          <w:numId w:val="13"/>
        </w:numPr>
        <w:tabs>
          <w:tab w:val="left" w:pos="567"/>
          <w:tab w:val="left" w:pos="709"/>
        </w:tabs>
        <w:spacing w:after="240"/>
        <w:ind w:left="567" w:hanging="567"/>
        <w:jc w:val="both"/>
        <w:rPr>
          <w:rStyle w:val="CharStyle10"/>
          <w:rFonts w:asciiTheme="minorHAnsi" w:hAnsiTheme="minorHAnsi" w:cstheme="minorHAnsi"/>
          <w:sz w:val="22"/>
          <w:szCs w:val="22"/>
          <w:shd w:val="clear" w:color="auto" w:fill="auto"/>
        </w:rPr>
      </w:pPr>
      <w:r w:rsidRPr="000C663A">
        <w:rPr>
          <w:rStyle w:val="CharStyle36"/>
          <w:rFonts w:asciiTheme="minorHAnsi" w:hAnsiTheme="minorHAnsi" w:cstheme="minorHAnsi"/>
          <w:sz w:val="22"/>
          <w:szCs w:val="22"/>
        </w:rPr>
        <w:lastRenderedPageBreak/>
        <w:t>Ostatné nároky zo zodpovednosti zhotoviteľa za akosť, množstvo a kvalitu diela sa uplatnia v zmysle platných ustanovení o náhrade škody podľa Obchodného zákonníka, ak nie je dohodnuté inak</w:t>
      </w:r>
      <w:r w:rsidRPr="000C663A">
        <w:rPr>
          <w:rStyle w:val="CharStyle10"/>
          <w:rFonts w:asciiTheme="minorHAnsi" w:hAnsiTheme="minorHAnsi" w:cstheme="minorHAnsi"/>
          <w:sz w:val="22"/>
          <w:szCs w:val="22"/>
        </w:rPr>
        <w:t>.</w:t>
      </w:r>
    </w:p>
    <w:p w14:paraId="03A64F8F" w14:textId="66AF2417" w:rsidR="00236B34" w:rsidRPr="000F2591" w:rsidRDefault="00236B34" w:rsidP="00331E1B">
      <w:pPr>
        <w:pStyle w:val="Bezriadkovania"/>
        <w:numPr>
          <w:ilvl w:val="0"/>
          <w:numId w:val="13"/>
        </w:numPr>
        <w:tabs>
          <w:tab w:val="left" w:pos="567"/>
          <w:tab w:val="left" w:pos="709"/>
        </w:tabs>
        <w:spacing w:after="240"/>
        <w:ind w:left="567" w:hanging="567"/>
        <w:jc w:val="both"/>
        <w:rPr>
          <w:rFonts w:asciiTheme="minorHAnsi" w:hAnsiTheme="minorHAnsi" w:cstheme="minorHAnsi"/>
          <w:sz w:val="22"/>
          <w:szCs w:val="22"/>
        </w:rPr>
      </w:pPr>
      <w:r w:rsidRPr="000C663A">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0C663A">
        <w:rPr>
          <w:rStyle w:val="CharStyle36"/>
          <w:rFonts w:asciiTheme="minorHAnsi" w:hAnsiTheme="minorHAnsi" w:cstheme="minorHAnsi"/>
          <w:color w:val="auto"/>
          <w:sz w:val="22"/>
          <w:szCs w:val="22"/>
        </w:rPr>
        <w:t xml:space="preserve"> </w:t>
      </w:r>
    </w:p>
    <w:p w14:paraId="1E46E031" w14:textId="029FF287" w:rsidR="00236B34" w:rsidRDefault="00236B34" w:rsidP="00331E1B">
      <w:pPr>
        <w:pStyle w:val="Default"/>
        <w:tabs>
          <w:tab w:val="left" w:pos="284"/>
        </w:tabs>
        <w:ind w:left="142"/>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047725">
        <w:rPr>
          <w:rFonts w:asciiTheme="minorHAnsi" w:hAnsiTheme="minorHAnsi" w:cstheme="minorHAnsi"/>
          <w:b/>
          <w:bCs/>
          <w:color w:val="auto"/>
          <w:sz w:val="22"/>
          <w:szCs w:val="22"/>
        </w:rPr>
        <w:t>II</w:t>
      </w:r>
      <w:r>
        <w:rPr>
          <w:rFonts w:asciiTheme="minorHAnsi" w:hAnsiTheme="minorHAnsi" w:cstheme="minorHAnsi"/>
          <w:b/>
          <w:bCs/>
          <w:color w:val="auto"/>
          <w:sz w:val="22"/>
          <w:szCs w:val="22"/>
        </w:rPr>
        <w:t>I.</w:t>
      </w:r>
    </w:p>
    <w:p w14:paraId="201376F8" w14:textId="77777777" w:rsidR="00236B34" w:rsidRDefault="00236B34" w:rsidP="00331E1B">
      <w:pPr>
        <w:pStyle w:val="Default"/>
        <w:tabs>
          <w:tab w:val="left" w:pos="284"/>
        </w:tabs>
        <w:ind w:left="142"/>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25C7C04B" w14:textId="77777777" w:rsidR="00236B34" w:rsidRDefault="00236B34" w:rsidP="00331E1B">
      <w:pPr>
        <w:pStyle w:val="Default"/>
        <w:numPr>
          <w:ilvl w:val="0"/>
          <w:numId w:val="15"/>
        </w:numPr>
        <w:tabs>
          <w:tab w:val="left" w:pos="709"/>
        </w:tabs>
        <w:ind w:left="567" w:hanging="567"/>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1A2D3D6D" w14:textId="77777777" w:rsidR="00331E1B" w:rsidRDefault="00236B34" w:rsidP="00331E1B">
      <w:pPr>
        <w:pStyle w:val="Default"/>
        <w:numPr>
          <w:ilvl w:val="1"/>
          <w:numId w:val="15"/>
        </w:numPr>
        <w:tabs>
          <w:tab w:val="left" w:pos="709"/>
          <w:tab w:val="left" w:pos="1134"/>
        </w:tabs>
        <w:ind w:left="993" w:hanging="426"/>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prevzatím staven</w:t>
      </w:r>
      <w:r w:rsidR="00C56A15">
        <w:rPr>
          <w:rFonts w:asciiTheme="minorHAnsi" w:hAnsiTheme="minorHAnsi" w:cstheme="minorHAnsi"/>
          <w:color w:val="auto"/>
          <w:sz w:val="22"/>
          <w:szCs w:val="22"/>
        </w:rPr>
        <w:t xml:space="preserve">iska </w:t>
      </w:r>
      <w:r>
        <w:rPr>
          <w:rFonts w:asciiTheme="minorHAnsi" w:hAnsiTheme="minorHAnsi" w:cstheme="minorHAnsi"/>
          <w:color w:val="auto"/>
          <w:sz w:val="22"/>
          <w:szCs w:val="22"/>
        </w:rPr>
        <w:t xml:space="preserve">od objednávateľa v lehote uvedenej vo výzve objednávateľa podľa čl. VII. </w:t>
      </w:r>
      <w:r w:rsidR="000918D1">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0,05</w:t>
      </w:r>
      <w:r w:rsidR="006E219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6E2196">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6E2196">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3C777E3D" w14:textId="77777777" w:rsidR="00331E1B" w:rsidRDefault="00236B34" w:rsidP="00331E1B">
      <w:pPr>
        <w:pStyle w:val="Default"/>
        <w:numPr>
          <w:ilvl w:val="1"/>
          <w:numId w:val="15"/>
        </w:numPr>
        <w:tabs>
          <w:tab w:val="left" w:pos="709"/>
          <w:tab w:val="left" w:pos="1134"/>
        </w:tabs>
        <w:ind w:left="993" w:hanging="426"/>
        <w:jc w:val="both"/>
        <w:rPr>
          <w:rFonts w:asciiTheme="minorHAnsi" w:hAnsiTheme="minorHAnsi" w:cstheme="minorHAnsi"/>
          <w:color w:val="auto"/>
          <w:sz w:val="22"/>
          <w:szCs w:val="22"/>
        </w:rPr>
      </w:pPr>
      <w:r w:rsidRPr="00331E1B">
        <w:rPr>
          <w:rFonts w:asciiTheme="minorHAnsi" w:hAnsiTheme="minorHAnsi" w:cstheme="minorHAnsi"/>
          <w:color w:val="auto"/>
          <w:sz w:val="22"/>
          <w:szCs w:val="22"/>
        </w:rPr>
        <w:t xml:space="preserve">v prípade omeškania zhotoviteľa so začatím stavebných prác na diele v lehote podľa čl. IV. </w:t>
      </w:r>
      <w:r w:rsidR="006C20B6" w:rsidRPr="00331E1B">
        <w:rPr>
          <w:rFonts w:asciiTheme="minorHAnsi" w:hAnsiTheme="minorHAnsi" w:cstheme="minorHAnsi"/>
          <w:color w:val="auto"/>
          <w:sz w:val="22"/>
          <w:szCs w:val="22"/>
        </w:rPr>
        <w:t xml:space="preserve">ods. 1 </w:t>
      </w:r>
      <w:r w:rsidRPr="00331E1B">
        <w:rPr>
          <w:rFonts w:asciiTheme="minorHAnsi" w:hAnsiTheme="minorHAnsi" w:cstheme="minorHAnsi"/>
          <w:color w:val="auto"/>
          <w:sz w:val="22"/>
          <w:szCs w:val="22"/>
        </w:rPr>
        <w:t xml:space="preserve">bod 1.1. Zmluvy, objednávateľovi vzniká voči zhotoviteľovi nárok na zmluvnú pokutu vo výške </w:t>
      </w:r>
      <w:r w:rsidRPr="00331E1B">
        <w:rPr>
          <w:rFonts w:asciiTheme="minorHAnsi" w:hAnsiTheme="minorHAnsi" w:cstheme="minorHAnsi"/>
          <w:b/>
          <w:color w:val="auto"/>
          <w:sz w:val="22"/>
          <w:szCs w:val="22"/>
        </w:rPr>
        <w:t>0,05</w:t>
      </w:r>
      <w:r w:rsidR="006E2196" w:rsidRPr="00331E1B">
        <w:rPr>
          <w:rFonts w:asciiTheme="minorHAnsi" w:hAnsiTheme="minorHAnsi" w:cstheme="minorHAnsi"/>
          <w:b/>
          <w:color w:val="auto"/>
          <w:sz w:val="22"/>
          <w:szCs w:val="22"/>
        </w:rPr>
        <w:t xml:space="preserve"> </w:t>
      </w:r>
      <w:r w:rsidRPr="00331E1B">
        <w:rPr>
          <w:rFonts w:asciiTheme="minorHAnsi" w:hAnsiTheme="minorHAnsi" w:cstheme="minorHAnsi"/>
          <w:b/>
          <w:color w:val="auto"/>
          <w:sz w:val="22"/>
          <w:szCs w:val="22"/>
        </w:rPr>
        <w:t xml:space="preserve">% z ceny </w:t>
      </w:r>
      <w:r w:rsidR="006E2196" w:rsidRPr="00331E1B">
        <w:rPr>
          <w:rFonts w:asciiTheme="minorHAnsi" w:hAnsiTheme="minorHAnsi" w:cstheme="minorHAnsi"/>
          <w:b/>
          <w:color w:val="auto"/>
          <w:sz w:val="22"/>
          <w:szCs w:val="22"/>
        </w:rPr>
        <w:t xml:space="preserve">za </w:t>
      </w:r>
      <w:r w:rsidRPr="00331E1B">
        <w:rPr>
          <w:rFonts w:asciiTheme="minorHAnsi" w:hAnsiTheme="minorHAnsi" w:cstheme="minorHAnsi"/>
          <w:b/>
          <w:color w:val="auto"/>
          <w:sz w:val="22"/>
          <w:szCs w:val="22"/>
        </w:rPr>
        <w:t>diel</w:t>
      </w:r>
      <w:r w:rsidR="006E2196" w:rsidRPr="00331E1B">
        <w:rPr>
          <w:rFonts w:asciiTheme="minorHAnsi" w:hAnsiTheme="minorHAnsi" w:cstheme="minorHAnsi"/>
          <w:b/>
          <w:color w:val="auto"/>
          <w:sz w:val="22"/>
          <w:szCs w:val="22"/>
        </w:rPr>
        <w:t>o</w:t>
      </w:r>
      <w:r w:rsidRPr="00331E1B">
        <w:rPr>
          <w:rFonts w:asciiTheme="minorHAnsi" w:hAnsiTheme="minorHAnsi" w:cstheme="minorHAnsi"/>
          <w:b/>
          <w:color w:val="auto"/>
          <w:sz w:val="22"/>
          <w:szCs w:val="22"/>
        </w:rPr>
        <w:t xml:space="preserve"> bez DPH</w:t>
      </w:r>
      <w:r w:rsidRPr="00331E1B">
        <w:rPr>
          <w:rFonts w:asciiTheme="minorHAnsi" w:hAnsiTheme="minorHAnsi" w:cstheme="minorHAnsi"/>
          <w:color w:val="auto"/>
          <w:sz w:val="22"/>
          <w:szCs w:val="22"/>
        </w:rPr>
        <w:t xml:space="preserve"> za každý, čo i len začatý deň porušenia/nesplnenia povinnosti;</w:t>
      </w:r>
    </w:p>
    <w:p w14:paraId="1950389A" w14:textId="77777777" w:rsidR="00331E1B" w:rsidRDefault="00236B34" w:rsidP="00331E1B">
      <w:pPr>
        <w:pStyle w:val="Default"/>
        <w:numPr>
          <w:ilvl w:val="1"/>
          <w:numId w:val="15"/>
        </w:numPr>
        <w:tabs>
          <w:tab w:val="left" w:pos="709"/>
          <w:tab w:val="left" w:pos="1134"/>
        </w:tabs>
        <w:ind w:left="993" w:hanging="426"/>
        <w:jc w:val="both"/>
        <w:rPr>
          <w:rFonts w:asciiTheme="minorHAnsi" w:hAnsiTheme="minorHAnsi" w:cstheme="minorHAnsi"/>
          <w:color w:val="auto"/>
          <w:sz w:val="22"/>
          <w:szCs w:val="22"/>
        </w:rPr>
      </w:pPr>
      <w:r w:rsidRPr="00331E1B">
        <w:rPr>
          <w:rFonts w:asciiTheme="minorHAnsi" w:hAnsiTheme="minorHAnsi" w:cstheme="minorHAnsi"/>
          <w:color w:val="auto"/>
          <w:sz w:val="22"/>
          <w:szCs w:val="22"/>
        </w:rPr>
        <w:t xml:space="preserve">v prípade nedodržania termínov postupu prác na diele podľa harmonogramu prác (v zmysle prílohy č. 2 tejto Zmluvy), objednávateľovi vzniká voči zhotoviteľovi nárok na zmluvnú pokutu vo výške </w:t>
      </w:r>
      <w:r w:rsidRPr="00331E1B">
        <w:rPr>
          <w:rFonts w:asciiTheme="minorHAnsi" w:hAnsiTheme="minorHAnsi" w:cstheme="minorHAnsi"/>
          <w:b/>
          <w:color w:val="auto"/>
          <w:sz w:val="22"/>
          <w:szCs w:val="22"/>
        </w:rPr>
        <w:t>0,05</w:t>
      </w:r>
      <w:r w:rsidR="006E2196" w:rsidRPr="00331E1B">
        <w:rPr>
          <w:rFonts w:asciiTheme="minorHAnsi" w:hAnsiTheme="minorHAnsi" w:cstheme="minorHAnsi"/>
          <w:b/>
          <w:color w:val="auto"/>
          <w:sz w:val="22"/>
          <w:szCs w:val="22"/>
        </w:rPr>
        <w:t xml:space="preserve"> </w:t>
      </w:r>
      <w:r w:rsidRPr="00331E1B">
        <w:rPr>
          <w:rFonts w:asciiTheme="minorHAnsi" w:hAnsiTheme="minorHAnsi" w:cstheme="minorHAnsi"/>
          <w:b/>
          <w:color w:val="auto"/>
          <w:sz w:val="22"/>
          <w:szCs w:val="22"/>
        </w:rPr>
        <w:t xml:space="preserve">% z ceny </w:t>
      </w:r>
      <w:r w:rsidR="006E2196" w:rsidRPr="00331E1B">
        <w:rPr>
          <w:rFonts w:asciiTheme="minorHAnsi" w:hAnsiTheme="minorHAnsi" w:cstheme="minorHAnsi"/>
          <w:b/>
          <w:color w:val="auto"/>
          <w:sz w:val="22"/>
          <w:szCs w:val="22"/>
        </w:rPr>
        <w:t xml:space="preserve">za </w:t>
      </w:r>
      <w:r w:rsidRPr="00331E1B">
        <w:rPr>
          <w:rFonts w:asciiTheme="minorHAnsi" w:hAnsiTheme="minorHAnsi" w:cstheme="minorHAnsi"/>
          <w:b/>
          <w:color w:val="auto"/>
          <w:sz w:val="22"/>
          <w:szCs w:val="22"/>
        </w:rPr>
        <w:t>diel</w:t>
      </w:r>
      <w:r w:rsidR="006E2196" w:rsidRPr="00331E1B">
        <w:rPr>
          <w:rFonts w:asciiTheme="minorHAnsi" w:hAnsiTheme="minorHAnsi" w:cstheme="minorHAnsi"/>
          <w:b/>
          <w:color w:val="auto"/>
          <w:sz w:val="22"/>
          <w:szCs w:val="22"/>
        </w:rPr>
        <w:t>o</w:t>
      </w:r>
      <w:r w:rsidRPr="00331E1B">
        <w:rPr>
          <w:rFonts w:asciiTheme="minorHAnsi" w:hAnsiTheme="minorHAnsi" w:cstheme="minorHAnsi"/>
          <w:b/>
          <w:color w:val="auto"/>
          <w:sz w:val="22"/>
          <w:szCs w:val="22"/>
        </w:rPr>
        <w:t xml:space="preserve"> bez DPH</w:t>
      </w:r>
      <w:r w:rsidRPr="00331E1B">
        <w:rPr>
          <w:rFonts w:asciiTheme="minorHAnsi" w:hAnsiTheme="minorHAnsi" w:cstheme="minorHAnsi"/>
          <w:color w:val="auto"/>
          <w:sz w:val="22"/>
          <w:szCs w:val="22"/>
        </w:rPr>
        <w:t xml:space="preserve"> za každý, čo i len začatý deň porušenia/nesplnenia povinnosti;</w:t>
      </w:r>
    </w:p>
    <w:p w14:paraId="03A6AA8C" w14:textId="77777777" w:rsidR="00331E1B" w:rsidRDefault="00236B34" w:rsidP="00331E1B">
      <w:pPr>
        <w:pStyle w:val="Default"/>
        <w:numPr>
          <w:ilvl w:val="1"/>
          <w:numId w:val="15"/>
        </w:numPr>
        <w:tabs>
          <w:tab w:val="left" w:pos="709"/>
          <w:tab w:val="left" w:pos="1134"/>
        </w:tabs>
        <w:ind w:left="993" w:hanging="426"/>
        <w:jc w:val="both"/>
        <w:rPr>
          <w:rFonts w:asciiTheme="minorHAnsi" w:hAnsiTheme="minorHAnsi" w:cstheme="minorHAnsi"/>
          <w:color w:val="auto"/>
          <w:sz w:val="22"/>
          <w:szCs w:val="22"/>
        </w:rPr>
      </w:pPr>
      <w:r w:rsidRPr="00331E1B">
        <w:rPr>
          <w:rFonts w:asciiTheme="minorHAnsi" w:hAnsiTheme="minorHAnsi" w:cstheme="minorHAnsi"/>
          <w:color w:val="auto"/>
          <w:sz w:val="22"/>
          <w:szCs w:val="22"/>
        </w:rPr>
        <w:t xml:space="preserve">v prípade omeškania zhotoviteľa s plnením povinností podľa čl. VII. </w:t>
      </w:r>
      <w:r w:rsidR="006C20B6" w:rsidRPr="00331E1B">
        <w:rPr>
          <w:rFonts w:asciiTheme="minorHAnsi" w:hAnsiTheme="minorHAnsi" w:cstheme="minorHAnsi"/>
          <w:color w:val="auto"/>
          <w:sz w:val="22"/>
          <w:szCs w:val="22"/>
        </w:rPr>
        <w:t xml:space="preserve">ods. </w:t>
      </w:r>
      <w:r w:rsidRPr="00331E1B">
        <w:rPr>
          <w:rFonts w:asciiTheme="minorHAnsi" w:hAnsiTheme="minorHAnsi" w:cstheme="minorHAnsi"/>
          <w:color w:val="auto"/>
          <w:sz w:val="22"/>
          <w:szCs w:val="22"/>
        </w:rPr>
        <w:t xml:space="preserve">6 Zmluvy vzniká objednávateľovi nárok voči zhotoviteľovi na zmluvnú pokutu vo výške </w:t>
      </w:r>
      <w:r w:rsidRPr="00331E1B">
        <w:rPr>
          <w:rFonts w:asciiTheme="minorHAnsi" w:hAnsiTheme="minorHAnsi" w:cstheme="minorHAnsi"/>
          <w:b/>
          <w:color w:val="auto"/>
          <w:sz w:val="22"/>
          <w:szCs w:val="22"/>
        </w:rPr>
        <w:t>500,-</w:t>
      </w:r>
      <w:r w:rsidR="006E2196" w:rsidRPr="00331E1B">
        <w:rPr>
          <w:rFonts w:asciiTheme="minorHAnsi" w:hAnsiTheme="minorHAnsi" w:cstheme="minorHAnsi"/>
          <w:b/>
          <w:color w:val="auto"/>
          <w:sz w:val="22"/>
          <w:szCs w:val="22"/>
        </w:rPr>
        <w:t xml:space="preserve"> </w:t>
      </w:r>
      <w:r w:rsidRPr="00331E1B">
        <w:rPr>
          <w:rFonts w:asciiTheme="minorHAnsi" w:hAnsiTheme="minorHAnsi" w:cstheme="minorHAnsi"/>
          <w:b/>
          <w:color w:val="auto"/>
          <w:sz w:val="22"/>
          <w:szCs w:val="22"/>
        </w:rPr>
        <w:t>Eur</w:t>
      </w:r>
      <w:r w:rsidRPr="00331E1B">
        <w:rPr>
          <w:rFonts w:asciiTheme="minorHAnsi" w:hAnsiTheme="minorHAnsi" w:cstheme="minorHAnsi"/>
          <w:color w:val="auto"/>
          <w:sz w:val="22"/>
          <w:szCs w:val="22"/>
        </w:rPr>
        <w:t xml:space="preserve"> za každý, čo i len začatý deň porušenia/nesplnenia povinnosti; </w:t>
      </w:r>
    </w:p>
    <w:p w14:paraId="2E34F2C8" w14:textId="77777777" w:rsidR="00331E1B" w:rsidRDefault="00236B34" w:rsidP="00331E1B">
      <w:pPr>
        <w:pStyle w:val="Default"/>
        <w:numPr>
          <w:ilvl w:val="1"/>
          <w:numId w:val="15"/>
        </w:numPr>
        <w:tabs>
          <w:tab w:val="left" w:pos="709"/>
          <w:tab w:val="left" w:pos="1134"/>
        </w:tabs>
        <w:ind w:left="993" w:hanging="426"/>
        <w:jc w:val="both"/>
        <w:rPr>
          <w:rFonts w:asciiTheme="minorHAnsi" w:hAnsiTheme="minorHAnsi" w:cstheme="minorHAnsi"/>
          <w:color w:val="auto"/>
          <w:sz w:val="22"/>
          <w:szCs w:val="22"/>
        </w:rPr>
      </w:pPr>
      <w:r w:rsidRPr="00331E1B">
        <w:rPr>
          <w:rFonts w:asciiTheme="minorHAnsi" w:hAnsiTheme="minorHAnsi" w:cstheme="minorHAnsi"/>
          <w:color w:val="auto"/>
          <w:sz w:val="22"/>
          <w:szCs w:val="22"/>
        </w:rPr>
        <w:t xml:space="preserve">v prípade porušenia/nesplnenia akejkoľvek povinnosti uvedenej v čl. VII. </w:t>
      </w:r>
      <w:r w:rsidR="006C20B6" w:rsidRPr="00331E1B">
        <w:rPr>
          <w:rFonts w:asciiTheme="minorHAnsi" w:hAnsiTheme="minorHAnsi" w:cstheme="minorHAnsi"/>
          <w:color w:val="auto"/>
          <w:sz w:val="22"/>
          <w:szCs w:val="22"/>
        </w:rPr>
        <w:t xml:space="preserve">ods. </w:t>
      </w:r>
      <w:r w:rsidRPr="00331E1B">
        <w:rPr>
          <w:rFonts w:asciiTheme="minorHAnsi" w:hAnsiTheme="minorHAnsi" w:cstheme="minorHAnsi"/>
          <w:color w:val="auto"/>
          <w:sz w:val="22"/>
          <w:szCs w:val="22"/>
        </w:rPr>
        <w:t xml:space="preserve">7, 8 a 10 Zmluvy, vzniká objednávateľovi nárok voči zhotoviteľovi na zmluvnú pokutu vo výške </w:t>
      </w:r>
      <w:r w:rsidRPr="00331E1B">
        <w:rPr>
          <w:rFonts w:asciiTheme="minorHAnsi" w:hAnsiTheme="minorHAnsi" w:cstheme="minorHAnsi"/>
          <w:b/>
          <w:color w:val="auto"/>
          <w:sz w:val="22"/>
          <w:szCs w:val="22"/>
        </w:rPr>
        <w:t>500,-</w:t>
      </w:r>
      <w:r w:rsidR="006E2196" w:rsidRPr="00331E1B">
        <w:rPr>
          <w:rFonts w:asciiTheme="minorHAnsi" w:hAnsiTheme="minorHAnsi" w:cstheme="minorHAnsi"/>
          <w:b/>
          <w:color w:val="auto"/>
          <w:sz w:val="22"/>
          <w:szCs w:val="22"/>
        </w:rPr>
        <w:t xml:space="preserve"> </w:t>
      </w:r>
      <w:r w:rsidRPr="00331E1B">
        <w:rPr>
          <w:rFonts w:asciiTheme="minorHAnsi" w:hAnsiTheme="minorHAnsi" w:cstheme="minorHAnsi"/>
          <w:b/>
          <w:color w:val="auto"/>
          <w:sz w:val="22"/>
          <w:szCs w:val="22"/>
        </w:rPr>
        <w:t>Eur</w:t>
      </w:r>
      <w:r w:rsidRPr="00331E1B">
        <w:rPr>
          <w:rFonts w:asciiTheme="minorHAnsi" w:hAnsiTheme="minorHAnsi" w:cstheme="minorHAnsi"/>
          <w:color w:val="auto"/>
          <w:sz w:val="22"/>
          <w:szCs w:val="22"/>
        </w:rPr>
        <w:t xml:space="preserve"> za každé jednotlivé nesplnenie/porušenie povinnosti, a to aj opakovane; </w:t>
      </w:r>
    </w:p>
    <w:p w14:paraId="525239A3" w14:textId="77777777" w:rsidR="00331E1B" w:rsidRDefault="00236B34" w:rsidP="00331E1B">
      <w:pPr>
        <w:pStyle w:val="Default"/>
        <w:numPr>
          <w:ilvl w:val="1"/>
          <w:numId w:val="15"/>
        </w:numPr>
        <w:tabs>
          <w:tab w:val="left" w:pos="709"/>
          <w:tab w:val="left" w:pos="1134"/>
        </w:tabs>
        <w:ind w:left="993" w:hanging="426"/>
        <w:jc w:val="both"/>
        <w:rPr>
          <w:rFonts w:asciiTheme="minorHAnsi" w:hAnsiTheme="minorHAnsi" w:cstheme="minorHAnsi"/>
          <w:color w:val="auto"/>
          <w:sz w:val="22"/>
          <w:szCs w:val="22"/>
        </w:rPr>
      </w:pPr>
      <w:r w:rsidRPr="00331E1B">
        <w:rPr>
          <w:rFonts w:asciiTheme="minorHAnsi" w:hAnsiTheme="minorHAnsi" w:cstheme="minorHAnsi"/>
          <w:color w:val="auto"/>
          <w:sz w:val="22"/>
          <w:szCs w:val="22"/>
        </w:rPr>
        <w:t xml:space="preserve">v prípade nesplnenia/porušenia povinnosti zhotoviteľa podľa čl. VII. </w:t>
      </w:r>
      <w:r w:rsidR="006C20B6" w:rsidRPr="00331E1B">
        <w:rPr>
          <w:rFonts w:asciiTheme="minorHAnsi" w:hAnsiTheme="minorHAnsi" w:cstheme="minorHAnsi"/>
          <w:color w:val="auto"/>
          <w:sz w:val="22"/>
          <w:szCs w:val="22"/>
        </w:rPr>
        <w:t xml:space="preserve">ods. </w:t>
      </w:r>
      <w:r w:rsidRPr="00331E1B">
        <w:rPr>
          <w:rFonts w:asciiTheme="minorHAnsi" w:hAnsiTheme="minorHAnsi" w:cstheme="minorHAnsi"/>
          <w:color w:val="auto"/>
          <w:sz w:val="22"/>
          <w:szCs w:val="22"/>
        </w:rPr>
        <w:t xml:space="preserve">13 a 14 Zmluvy, vzniká objednávateľovi nárok voči zhotoviteľovi na zmluvnú pokutu vo výške </w:t>
      </w:r>
      <w:r w:rsidRPr="00331E1B">
        <w:rPr>
          <w:rFonts w:asciiTheme="minorHAnsi" w:hAnsiTheme="minorHAnsi" w:cstheme="minorHAnsi"/>
          <w:b/>
          <w:color w:val="auto"/>
          <w:sz w:val="22"/>
          <w:szCs w:val="22"/>
        </w:rPr>
        <w:t>1.000,-</w:t>
      </w:r>
      <w:r w:rsidR="006E2196" w:rsidRPr="00331E1B">
        <w:rPr>
          <w:rFonts w:asciiTheme="minorHAnsi" w:hAnsiTheme="minorHAnsi" w:cstheme="minorHAnsi"/>
          <w:b/>
          <w:color w:val="auto"/>
          <w:sz w:val="22"/>
          <w:szCs w:val="22"/>
        </w:rPr>
        <w:t xml:space="preserve"> </w:t>
      </w:r>
      <w:r w:rsidRPr="00331E1B">
        <w:rPr>
          <w:rFonts w:asciiTheme="minorHAnsi" w:hAnsiTheme="minorHAnsi" w:cstheme="minorHAnsi"/>
          <w:b/>
          <w:color w:val="auto"/>
          <w:sz w:val="22"/>
          <w:szCs w:val="22"/>
        </w:rPr>
        <w:t>Eur</w:t>
      </w:r>
      <w:r w:rsidRPr="00331E1B">
        <w:rPr>
          <w:rFonts w:asciiTheme="minorHAnsi" w:hAnsiTheme="minorHAnsi" w:cstheme="minorHAnsi"/>
          <w:color w:val="auto"/>
          <w:sz w:val="22"/>
          <w:szCs w:val="22"/>
        </w:rPr>
        <w:t xml:space="preserve"> za každý, čo i len začatý deň porušenia/nesplnenia povinnosti; </w:t>
      </w:r>
    </w:p>
    <w:p w14:paraId="7EC25CBB" w14:textId="77777777" w:rsidR="00331E1B" w:rsidRDefault="00236B34" w:rsidP="00331E1B">
      <w:pPr>
        <w:pStyle w:val="Default"/>
        <w:numPr>
          <w:ilvl w:val="1"/>
          <w:numId w:val="15"/>
        </w:numPr>
        <w:tabs>
          <w:tab w:val="left" w:pos="709"/>
          <w:tab w:val="left" w:pos="1134"/>
        </w:tabs>
        <w:ind w:left="993" w:hanging="426"/>
        <w:jc w:val="both"/>
        <w:rPr>
          <w:rFonts w:asciiTheme="minorHAnsi" w:hAnsiTheme="minorHAnsi" w:cstheme="minorHAnsi"/>
          <w:color w:val="auto"/>
          <w:sz w:val="22"/>
          <w:szCs w:val="22"/>
        </w:rPr>
      </w:pPr>
      <w:r w:rsidRPr="00331E1B">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koordinačných porád a kontrolných dní zvolaných objednávateľom podľa čl. VII. </w:t>
      </w:r>
      <w:r w:rsidR="006C20B6" w:rsidRPr="00331E1B">
        <w:rPr>
          <w:rFonts w:asciiTheme="minorHAnsi" w:hAnsiTheme="minorHAnsi" w:cstheme="minorHAnsi"/>
          <w:color w:val="auto"/>
          <w:sz w:val="22"/>
          <w:szCs w:val="22"/>
        </w:rPr>
        <w:t xml:space="preserve">ods. </w:t>
      </w:r>
      <w:r w:rsidRPr="00331E1B">
        <w:rPr>
          <w:rFonts w:asciiTheme="minorHAnsi" w:hAnsiTheme="minorHAnsi" w:cstheme="minorHAnsi"/>
          <w:color w:val="auto"/>
          <w:sz w:val="22"/>
          <w:szCs w:val="22"/>
        </w:rPr>
        <w:t>2</w:t>
      </w:r>
      <w:r w:rsidR="00ED1BA9" w:rsidRPr="00331E1B">
        <w:rPr>
          <w:rFonts w:asciiTheme="minorHAnsi" w:hAnsiTheme="minorHAnsi" w:cstheme="minorHAnsi"/>
          <w:color w:val="auto"/>
          <w:sz w:val="22"/>
          <w:szCs w:val="22"/>
        </w:rPr>
        <w:t>8</w:t>
      </w:r>
      <w:r w:rsidR="006E2196" w:rsidRPr="00331E1B">
        <w:rPr>
          <w:rFonts w:asciiTheme="minorHAnsi" w:hAnsiTheme="minorHAnsi" w:cstheme="minorHAnsi"/>
          <w:color w:val="auto"/>
          <w:sz w:val="22"/>
          <w:szCs w:val="22"/>
        </w:rPr>
        <w:t xml:space="preserve"> Zmluvy</w:t>
      </w:r>
      <w:r w:rsidRPr="00331E1B">
        <w:rPr>
          <w:rFonts w:asciiTheme="minorHAnsi" w:hAnsiTheme="minorHAnsi" w:cstheme="minorHAnsi"/>
          <w:color w:val="auto"/>
          <w:sz w:val="22"/>
          <w:szCs w:val="22"/>
        </w:rPr>
        <w:t xml:space="preserve">, vzniká objednávateľovi nárok voči zhotoviteľovi na zmluvnú pokutu vo výške </w:t>
      </w:r>
      <w:r w:rsidRPr="00331E1B">
        <w:rPr>
          <w:rFonts w:asciiTheme="minorHAnsi" w:hAnsiTheme="minorHAnsi" w:cstheme="minorHAnsi"/>
          <w:b/>
          <w:color w:val="auto"/>
          <w:sz w:val="22"/>
          <w:szCs w:val="22"/>
        </w:rPr>
        <w:t>1.000,-</w:t>
      </w:r>
      <w:r w:rsidR="006E2196" w:rsidRPr="00331E1B">
        <w:rPr>
          <w:rFonts w:asciiTheme="minorHAnsi" w:hAnsiTheme="minorHAnsi" w:cstheme="minorHAnsi"/>
          <w:b/>
          <w:color w:val="auto"/>
          <w:sz w:val="22"/>
          <w:szCs w:val="22"/>
        </w:rPr>
        <w:t xml:space="preserve"> </w:t>
      </w:r>
      <w:r w:rsidRPr="00331E1B">
        <w:rPr>
          <w:rFonts w:asciiTheme="minorHAnsi" w:hAnsiTheme="minorHAnsi" w:cstheme="minorHAnsi"/>
          <w:b/>
          <w:color w:val="auto"/>
          <w:sz w:val="22"/>
          <w:szCs w:val="22"/>
        </w:rPr>
        <w:t>Eur</w:t>
      </w:r>
      <w:r w:rsidRPr="00331E1B">
        <w:rPr>
          <w:rFonts w:asciiTheme="minorHAnsi" w:hAnsiTheme="minorHAnsi" w:cstheme="minorHAnsi"/>
          <w:color w:val="auto"/>
          <w:sz w:val="22"/>
          <w:szCs w:val="22"/>
        </w:rPr>
        <w:t xml:space="preserve"> za každé jednotlivé nesplnenie/porušenie povinnosti, a to aj opakovane;</w:t>
      </w:r>
    </w:p>
    <w:p w14:paraId="3B120B49" w14:textId="77777777" w:rsidR="00331E1B" w:rsidRDefault="00236B34" w:rsidP="00331E1B">
      <w:pPr>
        <w:pStyle w:val="Default"/>
        <w:numPr>
          <w:ilvl w:val="1"/>
          <w:numId w:val="15"/>
        </w:numPr>
        <w:tabs>
          <w:tab w:val="left" w:pos="709"/>
          <w:tab w:val="left" w:pos="1134"/>
        </w:tabs>
        <w:ind w:left="993" w:hanging="426"/>
        <w:jc w:val="both"/>
        <w:rPr>
          <w:rFonts w:asciiTheme="minorHAnsi" w:hAnsiTheme="minorHAnsi" w:cstheme="minorHAnsi"/>
          <w:color w:val="auto"/>
          <w:sz w:val="22"/>
          <w:szCs w:val="22"/>
        </w:rPr>
      </w:pPr>
      <w:r w:rsidRPr="00331E1B">
        <w:rPr>
          <w:rFonts w:asciiTheme="minorHAnsi" w:hAnsiTheme="minorHAnsi" w:cstheme="minorHAnsi"/>
          <w:color w:val="auto"/>
          <w:sz w:val="22"/>
          <w:szCs w:val="22"/>
        </w:rPr>
        <w:t xml:space="preserve">v prípade nesplnenia/porušenia akejkoľvek povinnosti zhotoviteľa pri vedení stavebného denníka podľa čl. VII. </w:t>
      </w:r>
      <w:r w:rsidR="006C20B6" w:rsidRPr="00331E1B">
        <w:rPr>
          <w:rFonts w:asciiTheme="minorHAnsi" w:hAnsiTheme="minorHAnsi" w:cstheme="minorHAnsi"/>
          <w:color w:val="auto"/>
          <w:sz w:val="22"/>
          <w:szCs w:val="22"/>
        </w:rPr>
        <w:t xml:space="preserve">ods. </w:t>
      </w:r>
      <w:r w:rsidRPr="00331E1B">
        <w:rPr>
          <w:rFonts w:asciiTheme="minorHAnsi" w:hAnsiTheme="minorHAnsi" w:cstheme="minorHAnsi"/>
          <w:color w:val="auto"/>
          <w:sz w:val="22"/>
          <w:szCs w:val="22"/>
        </w:rPr>
        <w:t>1</w:t>
      </w:r>
      <w:r w:rsidR="006F3337" w:rsidRPr="00331E1B">
        <w:rPr>
          <w:rFonts w:asciiTheme="minorHAnsi" w:hAnsiTheme="minorHAnsi" w:cstheme="minorHAnsi"/>
          <w:color w:val="auto"/>
          <w:sz w:val="22"/>
          <w:szCs w:val="22"/>
        </w:rPr>
        <w:t>9</w:t>
      </w:r>
      <w:r w:rsidRPr="00331E1B">
        <w:rPr>
          <w:rFonts w:asciiTheme="minorHAnsi" w:hAnsiTheme="minorHAnsi" w:cstheme="minorHAnsi"/>
          <w:color w:val="auto"/>
          <w:sz w:val="22"/>
          <w:szCs w:val="22"/>
        </w:rPr>
        <w:t xml:space="preserve"> Zmluvy, vzniká objednávateľovi nárok voči zhotoviteľovi na zmluvnú pokutu vo výške </w:t>
      </w:r>
      <w:r w:rsidRPr="00331E1B">
        <w:rPr>
          <w:rFonts w:asciiTheme="minorHAnsi" w:hAnsiTheme="minorHAnsi" w:cstheme="minorHAnsi"/>
          <w:b/>
          <w:color w:val="auto"/>
          <w:sz w:val="22"/>
          <w:szCs w:val="22"/>
        </w:rPr>
        <w:t>1.000,-</w:t>
      </w:r>
      <w:r w:rsidR="006E2196" w:rsidRPr="00331E1B">
        <w:rPr>
          <w:rFonts w:asciiTheme="minorHAnsi" w:hAnsiTheme="minorHAnsi" w:cstheme="minorHAnsi"/>
          <w:b/>
          <w:color w:val="auto"/>
          <w:sz w:val="22"/>
          <w:szCs w:val="22"/>
        </w:rPr>
        <w:t xml:space="preserve"> </w:t>
      </w:r>
      <w:r w:rsidRPr="00331E1B">
        <w:rPr>
          <w:rFonts w:asciiTheme="minorHAnsi" w:hAnsiTheme="minorHAnsi" w:cstheme="minorHAnsi"/>
          <w:b/>
          <w:color w:val="auto"/>
          <w:sz w:val="22"/>
          <w:szCs w:val="22"/>
        </w:rPr>
        <w:t>Eur</w:t>
      </w:r>
      <w:r w:rsidRPr="00331E1B">
        <w:rPr>
          <w:rFonts w:asciiTheme="minorHAnsi" w:hAnsiTheme="minorHAnsi" w:cstheme="minorHAnsi"/>
          <w:color w:val="auto"/>
          <w:sz w:val="22"/>
          <w:szCs w:val="22"/>
        </w:rPr>
        <w:t xml:space="preserve"> za každé jednotlivé nesplnenie/porušenie povinnosti, a to aj opakovane;</w:t>
      </w:r>
    </w:p>
    <w:p w14:paraId="29533D28" w14:textId="77777777" w:rsidR="00331E1B" w:rsidRDefault="00236B34" w:rsidP="00331E1B">
      <w:pPr>
        <w:pStyle w:val="Default"/>
        <w:numPr>
          <w:ilvl w:val="1"/>
          <w:numId w:val="15"/>
        </w:numPr>
        <w:tabs>
          <w:tab w:val="left" w:pos="709"/>
          <w:tab w:val="left" w:pos="1134"/>
        </w:tabs>
        <w:ind w:left="993" w:hanging="426"/>
        <w:jc w:val="both"/>
        <w:rPr>
          <w:rFonts w:asciiTheme="minorHAnsi" w:hAnsiTheme="minorHAnsi" w:cstheme="minorHAnsi"/>
          <w:color w:val="auto"/>
          <w:sz w:val="22"/>
          <w:szCs w:val="22"/>
        </w:rPr>
      </w:pPr>
      <w:r w:rsidRPr="00331E1B">
        <w:rPr>
          <w:rFonts w:asciiTheme="minorHAnsi" w:hAnsiTheme="minorHAnsi" w:cstheme="minorHAnsi"/>
          <w:color w:val="auto"/>
          <w:sz w:val="22"/>
          <w:szCs w:val="22"/>
        </w:rPr>
        <w:t xml:space="preserve">v prípade nesplnenia/porušenia povinnosti zhotoviteľa podľa čl. VII. </w:t>
      </w:r>
      <w:r w:rsidR="006C20B6" w:rsidRPr="00331E1B">
        <w:rPr>
          <w:rFonts w:asciiTheme="minorHAnsi" w:hAnsiTheme="minorHAnsi" w:cstheme="minorHAnsi"/>
          <w:color w:val="auto"/>
          <w:sz w:val="22"/>
          <w:szCs w:val="22"/>
        </w:rPr>
        <w:t xml:space="preserve">ods. </w:t>
      </w:r>
      <w:r w:rsidRPr="00331E1B">
        <w:rPr>
          <w:rFonts w:asciiTheme="minorHAnsi" w:hAnsiTheme="minorHAnsi" w:cstheme="minorHAnsi"/>
          <w:color w:val="auto"/>
          <w:sz w:val="22"/>
          <w:szCs w:val="22"/>
        </w:rPr>
        <w:t>2</w:t>
      </w:r>
      <w:r w:rsidR="00160FDB" w:rsidRPr="00331E1B">
        <w:rPr>
          <w:rFonts w:asciiTheme="minorHAnsi" w:hAnsiTheme="minorHAnsi" w:cstheme="minorHAnsi"/>
          <w:color w:val="auto"/>
          <w:sz w:val="22"/>
          <w:szCs w:val="22"/>
        </w:rPr>
        <w:t>3</w:t>
      </w:r>
      <w:r w:rsidRPr="00331E1B">
        <w:rPr>
          <w:rFonts w:asciiTheme="minorHAnsi" w:hAnsiTheme="minorHAnsi" w:cstheme="minorHAnsi"/>
          <w:color w:val="auto"/>
          <w:sz w:val="22"/>
          <w:szCs w:val="22"/>
        </w:rPr>
        <w:t xml:space="preserve"> Zmluvy, objednávateľovi vzniká voči zhotoviteľovi nárok na zmluvnú pokutu vo výške </w:t>
      </w:r>
      <w:r w:rsidRPr="00331E1B">
        <w:rPr>
          <w:rFonts w:asciiTheme="minorHAnsi" w:hAnsiTheme="minorHAnsi" w:cstheme="minorHAnsi"/>
          <w:b/>
          <w:color w:val="auto"/>
          <w:sz w:val="22"/>
          <w:szCs w:val="22"/>
        </w:rPr>
        <w:t>1.000,-</w:t>
      </w:r>
      <w:r w:rsidR="006E2196" w:rsidRPr="00331E1B">
        <w:rPr>
          <w:rFonts w:asciiTheme="minorHAnsi" w:hAnsiTheme="minorHAnsi" w:cstheme="minorHAnsi"/>
          <w:b/>
          <w:color w:val="auto"/>
          <w:sz w:val="22"/>
          <w:szCs w:val="22"/>
        </w:rPr>
        <w:t xml:space="preserve"> </w:t>
      </w:r>
      <w:r w:rsidRPr="00331E1B">
        <w:rPr>
          <w:rFonts w:asciiTheme="minorHAnsi" w:hAnsiTheme="minorHAnsi" w:cstheme="minorHAnsi"/>
          <w:b/>
          <w:color w:val="auto"/>
          <w:sz w:val="22"/>
          <w:szCs w:val="22"/>
        </w:rPr>
        <w:t>Eur</w:t>
      </w:r>
      <w:r w:rsidRPr="00331E1B">
        <w:rPr>
          <w:rFonts w:asciiTheme="minorHAnsi" w:hAnsiTheme="minorHAnsi" w:cstheme="minorHAnsi"/>
          <w:color w:val="auto"/>
          <w:sz w:val="22"/>
          <w:szCs w:val="22"/>
        </w:rPr>
        <w:t xml:space="preserve"> za každý, čo i len začatý deň porušenia/nesplnenia povinnosti </w:t>
      </w:r>
    </w:p>
    <w:p w14:paraId="5AD9D2C6" w14:textId="77777777" w:rsidR="00331E1B" w:rsidRDefault="00236B34" w:rsidP="00331E1B">
      <w:pPr>
        <w:pStyle w:val="Default"/>
        <w:numPr>
          <w:ilvl w:val="1"/>
          <w:numId w:val="15"/>
        </w:numPr>
        <w:tabs>
          <w:tab w:val="left" w:pos="709"/>
          <w:tab w:val="left" w:pos="1134"/>
        </w:tabs>
        <w:ind w:left="993" w:hanging="426"/>
        <w:jc w:val="both"/>
        <w:rPr>
          <w:rFonts w:asciiTheme="minorHAnsi" w:hAnsiTheme="minorHAnsi" w:cstheme="minorHAnsi"/>
          <w:color w:val="auto"/>
          <w:sz w:val="22"/>
          <w:szCs w:val="22"/>
        </w:rPr>
      </w:pPr>
      <w:r w:rsidRPr="00331E1B">
        <w:rPr>
          <w:rFonts w:asciiTheme="minorHAnsi" w:hAnsiTheme="minorHAnsi" w:cstheme="minorHAnsi"/>
          <w:color w:val="auto"/>
          <w:sz w:val="22"/>
          <w:szCs w:val="22"/>
        </w:rPr>
        <w:t xml:space="preserve">v prípade omeškania zhotoviteľa s predložením uzatvorenej platnej poistnej zmluvy/poistných zmlúv na dielo podľa čl. VII. </w:t>
      </w:r>
      <w:r w:rsidR="006C20B6" w:rsidRPr="00331E1B">
        <w:rPr>
          <w:rFonts w:asciiTheme="minorHAnsi" w:hAnsiTheme="minorHAnsi" w:cstheme="minorHAnsi"/>
          <w:color w:val="auto"/>
          <w:sz w:val="22"/>
          <w:szCs w:val="22"/>
        </w:rPr>
        <w:t xml:space="preserve">ods. </w:t>
      </w:r>
      <w:r w:rsidR="005D0CC0" w:rsidRPr="00331E1B">
        <w:rPr>
          <w:rFonts w:asciiTheme="minorHAnsi" w:hAnsiTheme="minorHAnsi" w:cstheme="minorHAnsi"/>
          <w:color w:val="auto"/>
          <w:sz w:val="22"/>
          <w:szCs w:val="22"/>
        </w:rPr>
        <w:t>30</w:t>
      </w:r>
      <w:r w:rsidRPr="00331E1B">
        <w:rPr>
          <w:rFonts w:asciiTheme="minorHAnsi" w:hAnsiTheme="minorHAnsi" w:cstheme="minorHAnsi"/>
          <w:color w:val="auto"/>
          <w:sz w:val="22"/>
          <w:szCs w:val="22"/>
        </w:rPr>
        <w:t xml:space="preserve"> Zmluvy, objednávateľovi vzniká voči zhotoviteľovi nárok na zmluvnú pokutu vo výške </w:t>
      </w:r>
      <w:r w:rsidRPr="00331E1B">
        <w:rPr>
          <w:rFonts w:asciiTheme="minorHAnsi" w:hAnsiTheme="minorHAnsi" w:cstheme="minorHAnsi"/>
          <w:b/>
          <w:color w:val="auto"/>
          <w:sz w:val="22"/>
          <w:szCs w:val="22"/>
        </w:rPr>
        <w:t>0,05</w:t>
      </w:r>
      <w:r w:rsidR="006E2196" w:rsidRPr="00331E1B">
        <w:rPr>
          <w:rFonts w:asciiTheme="minorHAnsi" w:hAnsiTheme="minorHAnsi" w:cstheme="minorHAnsi"/>
          <w:b/>
          <w:color w:val="auto"/>
          <w:sz w:val="22"/>
          <w:szCs w:val="22"/>
        </w:rPr>
        <w:t xml:space="preserve"> </w:t>
      </w:r>
      <w:r w:rsidRPr="00331E1B">
        <w:rPr>
          <w:rFonts w:asciiTheme="minorHAnsi" w:hAnsiTheme="minorHAnsi" w:cstheme="minorHAnsi"/>
          <w:b/>
          <w:color w:val="auto"/>
          <w:sz w:val="22"/>
          <w:szCs w:val="22"/>
        </w:rPr>
        <w:t xml:space="preserve">% z ceny </w:t>
      </w:r>
      <w:r w:rsidR="006E2196" w:rsidRPr="00331E1B">
        <w:rPr>
          <w:rFonts w:asciiTheme="minorHAnsi" w:hAnsiTheme="minorHAnsi" w:cstheme="minorHAnsi"/>
          <w:b/>
          <w:color w:val="auto"/>
          <w:sz w:val="22"/>
          <w:szCs w:val="22"/>
        </w:rPr>
        <w:t xml:space="preserve">za </w:t>
      </w:r>
      <w:r w:rsidRPr="00331E1B">
        <w:rPr>
          <w:rFonts w:asciiTheme="minorHAnsi" w:hAnsiTheme="minorHAnsi" w:cstheme="minorHAnsi"/>
          <w:b/>
          <w:color w:val="auto"/>
          <w:sz w:val="22"/>
          <w:szCs w:val="22"/>
        </w:rPr>
        <w:t>diel</w:t>
      </w:r>
      <w:r w:rsidR="006E2196" w:rsidRPr="00331E1B">
        <w:rPr>
          <w:rFonts w:asciiTheme="minorHAnsi" w:hAnsiTheme="minorHAnsi" w:cstheme="minorHAnsi"/>
          <w:b/>
          <w:color w:val="auto"/>
          <w:sz w:val="22"/>
          <w:szCs w:val="22"/>
        </w:rPr>
        <w:t>o</w:t>
      </w:r>
      <w:r w:rsidRPr="00331E1B">
        <w:rPr>
          <w:rFonts w:asciiTheme="minorHAnsi" w:hAnsiTheme="minorHAnsi" w:cstheme="minorHAnsi"/>
          <w:b/>
          <w:color w:val="auto"/>
          <w:sz w:val="22"/>
          <w:szCs w:val="22"/>
        </w:rPr>
        <w:t xml:space="preserve"> bez DPH</w:t>
      </w:r>
      <w:r w:rsidRPr="00331E1B">
        <w:rPr>
          <w:rFonts w:asciiTheme="minorHAnsi" w:hAnsiTheme="minorHAnsi" w:cstheme="minorHAnsi"/>
          <w:color w:val="auto"/>
          <w:sz w:val="22"/>
          <w:szCs w:val="22"/>
        </w:rPr>
        <w:t xml:space="preserve"> za každý, čo i len začatý deň porušenia/nesplnenia povinnosti, a to aj opakovane;</w:t>
      </w:r>
    </w:p>
    <w:p w14:paraId="70331113" w14:textId="77777777" w:rsidR="00331E1B" w:rsidRDefault="00236B34" w:rsidP="00331E1B">
      <w:pPr>
        <w:pStyle w:val="Default"/>
        <w:numPr>
          <w:ilvl w:val="1"/>
          <w:numId w:val="15"/>
        </w:numPr>
        <w:tabs>
          <w:tab w:val="left" w:pos="709"/>
          <w:tab w:val="left" w:pos="1134"/>
        </w:tabs>
        <w:ind w:left="993" w:hanging="426"/>
        <w:jc w:val="both"/>
        <w:rPr>
          <w:rFonts w:asciiTheme="minorHAnsi" w:hAnsiTheme="minorHAnsi" w:cstheme="minorHAnsi"/>
          <w:color w:val="auto"/>
          <w:sz w:val="22"/>
          <w:szCs w:val="22"/>
        </w:rPr>
      </w:pPr>
      <w:r w:rsidRPr="00331E1B">
        <w:rPr>
          <w:rFonts w:asciiTheme="minorHAnsi" w:hAnsiTheme="minorHAnsi" w:cstheme="minorHAnsi"/>
          <w:sz w:val="22"/>
          <w:szCs w:val="22"/>
        </w:rPr>
        <w:t xml:space="preserve">v prípade nesplnenia/porušenia ktorejkoľvek povinnosti zhotoviteľa týkajúcej sa subdodávateľov alebo ich zmeny podľa čl. </w:t>
      </w:r>
      <w:r w:rsidR="005D0CC0" w:rsidRPr="00331E1B">
        <w:rPr>
          <w:rFonts w:asciiTheme="minorHAnsi" w:hAnsiTheme="minorHAnsi" w:cstheme="minorHAnsi"/>
          <w:sz w:val="22"/>
          <w:szCs w:val="22"/>
        </w:rPr>
        <w:t>X</w:t>
      </w:r>
      <w:r w:rsidRPr="00331E1B">
        <w:rPr>
          <w:rFonts w:asciiTheme="minorHAnsi" w:hAnsiTheme="minorHAnsi" w:cstheme="minorHAnsi"/>
          <w:sz w:val="22"/>
          <w:szCs w:val="22"/>
        </w:rPr>
        <w:t xml:space="preserve">. tejto Zmluvy, vzniká objednávateľovi nárok na zmluvnú pokutu vo výške </w:t>
      </w:r>
      <w:r w:rsidRPr="00331E1B">
        <w:rPr>
          <w:rFonts w:asciiTheme="minorHAnsi" w:hAnsiTheme="minorHAnsi" w:cstheme="minorHAnsi"/>
          <w:b/>
          <w:sz w:val="22"/>
          <w:szCs w:val="22"/>
        </w:rPr>
        <w:t>1.000,-</w:t>
      </w:r>
      <w:r w:rsidR="006E2196" w:rsidRPr="00331E1B">
        <w:rPr>
          <w:rFonts w:asciiTheme="minorHAnsi" w:hAnsiTheme="minorHAnsi" w:cstheme="minorHAnsi"/>
          <w:b/>
          <w:sz w:val="22"/>
          <w:szCs w:val="22"/>
        </w:rPr>
        <w:t xml:space="preserve"> </w:t>
      </w:r>
      <w:r w:rsidRPr="00331E1B">
        <w:rPr>
          <w:rFonts w:asciiTheme="minorHAnsi" w:hAnsiTheme="minorHAnsi" w:cstheme="minorHAnsi"/>
          <w:b/>
          <w:sz w:val="22"/>
          <w:szCs w:val="22"/>
        </w:rPr>
        <w:t>Eur</w:t>
      </w:r>
      <w:r w:rsidRPr="00331E1B">
        <w:rPr>
          <w:rFonts w:asciiTheme="minorHAnsi" w:hAnsiTheme="minorHAnsi" w:cstheme="minorHAnsi"/>
          <w:sz w:val="22"/>
          <w:szCs w:val="22"/>
        </w:rPr>
        <w:t xml:space="preserve"> </w:t>
      </w:r>
      <w:r w:rsidRPr="00331E1B">
        <w:rPr>
          <w:rFonts w:asciiTheme="minorHAnsi" w:hAnsiTheme="minorHAnsi" w:cstheme="minorHAnsi"/>
          <w:color w:val="auto"/>
          <w:sz w:val="22"/>
          <w:szCs w:val="22"/>
        </w:rPr>
        <w:t>za každý, čo i len začatý deň porušenia/nesplnenia povinnosti, a to aj opakovane;</w:t>
      </w:r>
    </w:p>
    <w:p w14:paraId="56D4475D" w14:textId="77777777" w:rsidR="00331E1B" w:rsidRDefault="00236B34" w:rsidP="00331E1B">
      <w:pPr>
        <w:pStyle w:val="Default"/>
        <w:numPr>
          <w:ilvl w:val="1"/>
          <w:numId w:val="15"/>
        </w:numPr>
        <w:tabs>
          <w:tab w:val="left" w:pos="709"/>
          <w:tab w:val="left" w:pos="1134"/>
        </w:tabs>
        <w:ind w:left="993" w:hanging="426"/>
        <w:jc w:val="both"/>
        <w:rPr>
          <w:rFonts w:asciiTheme="minorHAnsi" w:hAnsiTheme="minorHAnsi" w:cstheme="minorHAnsi"/>
          <w:color w:val="auto"/>
          <w:sz w:val="22"/>
          <w:szCs w:val="22"/>
        </w:rPr>
      </w:pPr>
      <w:r w:rsidRPr="00331E1B">
        <w:rPr>
          <w:rFonts w:asciiTheme="minorHAnsi" w:hAnsiTheme="minorHAnsi" w:cstheme="minorHAnsi"/>
          <w:color w:val="auto"/>
          <w:sz w:val="22"/>
          <w:szCs w:val="22"/>
        </w:rPr>
        <w:lastRenderedPageBreak/>
        <w:t>v prípade omeškania zhotoviteľa s predložením alebo doplnením bankovej záruky</w:t>
      </w:r>
      <w:r w:rsidR="00E179AD" w:rsidRPr="00331E1B">
        <w:rPr>
          <w:rFonts w:asciiTheme="minorHAnsi" w:hAnsiTheme="minorHAnsi" w:cstheme="minorHAnsi"/>
          <w:color w:val="auto"/>
          <w:sz w:val="22"/>
          <w:szCs w:val="22"/>
        </w:rPr>
        <w:t>/peňažnej zábezpeky</w:t>
      </w:r>
      <w:r w:rsidR="00FA65E4" w:rsidRPr="00331E1B">
        <w:rPr>
          <w:rFonts w:asciiTheme="minorHAnsi" w:hAnsiTheme="minorHAnsi" w:cstheme="minorHAnsi"/>
          <w:color w:val="auto"/>
          <w:sz w:val="22"/>
          <w:szCs w:val="22"/>
        </w:rPr>
        <w:t xml:space="preserve"> </w:t>
      </w:r>
      <w:r w:rsidRPr="00331E1B">
        <w:rPr>
          <w:rFonts w:asciiTheme="minorHAnsi" w:hAnsiTheme="minorHAnsi" w:cstheme="minorHAnsi"/>
          <w:color w:val="auto"/>
          <w:sz w:val="22"/>
          <w:szCs w:val="22"/>
        </w:rPr>
        <w:t>objednávateľovi podľa čl. X</w:t>
      </w:r>
      <w:r w:rsidR="005A16C2" w:rsidRPr="00331E1B">
        <w:rPr>
          <w:rFonts w:asciiTheme="minorHAnsi" w:hAnsiTheme="minorHAnsi" w:cstheme="minorHAnsi"/>
          <w:color w:val="auto"/>
          <w:sz w:val="22"/>
          <w:szCs w:val="22"/>
        </w:rPr>
        <w:t>V</w:t>
      </w:r>
      <w:r w:rsidRPr="00331E1B">
        <w:rPr>
          <w:rFonts w:asciiTheme="minorHAnsi" w:hAnsiTheme="minorHAnsi" w:cstheme="minorHAnsi"/>
          <w:color w:val="auto"/>
          <w:sz w:val="22"/>
          <w:szCs w:val="22"/>
        </w:rPr>
        <w:t xml:space="preserve">. tejto Zmluvy, objednávateľovi vzniká voči zhotoviteľovi nárok na zmluvnú pokutu vo výške </w:t>
      </w:r>
      <w:r w:rsidRPr="00331E1B">
        <w:rPr>
          <w:rFonts w:asciiTheme="minorHAnsi" w:hAnsiTheme="minorHAnsi" w:cstheme="minorHAnsi"/>
          <w:b/>
          <w:color w:val="auto"/>
          <w:sz w:val="22"/>
          <w:szCs w:val="22"/>
        </w:rPr>
        <w:t>0,05</w:t>
      </w:r>
      <w:r w:rsidR="006E2196" w:rsidRPr="00331E1B">
        <w:rPr>
          <w:rFonts w:asciiTheme="minorHAnsi" w:hAnsiTheme="minorHAnsi" w:cstheme="minorHAnsi"/>
          <w:b/>
          <w:color w:val="auto"/>
          <w:sz w:val="22"/>
          <w:szCs w:val="22"/>
        </w:rPr>
        <w:t xml:space="preserve"> </w:t>
      </w:r>
      <w:r w:rsidRPr="00331E1B">
        <w:rPr>
          <w:rFonts w:asciiTheme="minorHAnsi" w:hAnsiTheme="minorHAnsi" w:cstheme="minorHAnsi"/>
          <w:b/>
          <w:color w:val="auto"/>
          <w:sz w:val="22"/>
          <w:szCs w:val="22"/>
        </w:rPr>
        <w:t xml:space="preserve">% z ceny </w:t>
      </w:r>
      <w:r w:rsidR="006E2196" w:rsidRPr="00331E1B">
        <w:rPr>
          <w:rFonts w:asciiTheme="minorHAnsi" w:hAnsiTheme="minorHAnsi" w:cstheme="minorHAnsi"/>
          <w:b/>
          <w:color w:val="auto"/>
          <w:sz w:val="22"/>
          <w:szCs w:val="22"/>
        </w:rPr>
        <w:t xml:space="preserve">za </w:t>
      </w:r>
      <w:r w:rsidRPr="00331E1B">
        <w:rPr>
          <w:rFonts w:asciiTheme="minorHAnsi" w:hAnsiTheme="minorHAnsi" w:cstheme="minorHAnsi"/>
          <w:b/>
          <w:color w:val="auto"/>
          <w:sz w:val="22"/>
          <w:szCs w:val="22"/>
        </w:rPr>
        <w:t>diel</w:t>
      </w:r>
      <w:r w:rsidR="006E2196" w:rsidRPr="00331E1B">
        <w:rPr>
          <w:rFonts w:asciiTheme="minorHAnsi" w:hAnsiTheme="minorHAnsi" w:cstheme="minorHAnsi"/>
          <w:b/>
          <w:color w:val="auto"/>
          <w:sz w:val="22"/>
          <w:szCs w:val="22"/>
        </w:rPr>
        <w:t>o</w:t>
      </w:r>
      <w:r w:rsidRPr="00331E1B">
        <w:rPr>
          <w:rFonts w:asciiTheme="minorHAnsi" w:hAnsiTheme="minorHAnsi" w:cstheme="minorHAnsi"/>
          <w:b/>
          <w:color w:val="auto"/>
          <w:sz w:val="22"/>
          <w:szCs w:val="22"/>
        </w:rPr>
        <w:t xml:space="preserve"> bez DPH</w:t>
      </w:r>
      <w:r w:rsidRPr="00331E1B">
        <w:rPr>
          <w:rFonts w:asciiTheme="minorHAnsi" w:hAnsiTheme="minorHAnsi" w:cstheme="minorHAnsi"/>
          <w:color w:val="auto"/>
          <w:sz w:val="22"/>
          <w:szCs w:val="22"/>
        </w:rPr>
        <w:t xml:space="preserve"> za každý, čo i len začatý deň porušenia/nesplnenia povinnosti, a to aj opakovane;</w:t>
      </w:r>
    </w:p>
    <w:p w14:paraId="3EB3EF17" w14:textId="77777777" w:rsidR="00331E1B" w:rsidRDefault="00236B34" w:rsidP="00331E1B">
      <w:pPr>
        <w:pStyle w:val="Default"/>
        <w:numPr>
          <w:ilvl w:val="1"/>
          <w:numId w:val="15"/>
        </w:numPr>
        <w:tabs>
          <w:tab w:val="left" w:pos="709"/>
          <w:tab w:val="left" w:pos="1134"/>
        </w:tabs>
        <w:ind w:left="993" w:hanging="426"/>
        <w:jc w:val="both"/>
        <w:rPr>
          <w:rFonts w:asciiTheme="minorHAnsi" w:hAnsiTheme="minorHAnsi" w:cstheme="minorHAnsi"/>
          <w:color w:val="auto"/>
          <w:sz w:val="22"/>
          <w:szCs w:val="22"/>
        </w:rPr>
      </w:pPr>
      <w:r w:rsidRPr="00331E1B">
        <w:rPr>
          <w:rFonts w:asciiTheme="minorHAnsi" w:hAnsiTheme="minorHAnsi" w:cstheme="minorHAnsi"/>
          <w:color w:val="auto"/>
          <w:sz w:val="22"/>
          <w:szCs w:val="22"/>
        </w:rPr>
        <w:t xml:space="preserve">za nedodržanie termínu zhotovenia a odovzdania diela zhotoviteľom podľa čl. IV. </w:t>
      </w:r>
      <w:r w:rsidR="006C20B6" w:rsidRPr="00331E1B">
        <w:rPr>
          <w:rFonts w:asciiTheme="minorHAnsi" w:hAnsiTheme="minorHAnsi" w:cstheme="minorHAnsi"/>
          <w:color w:val="auto"/>
          <w:sz w:val="22"/>
          <w:szCs w:val="22"/>
        </w:rPr>
        <w:t xml:space="preserve">ods. </w:t>
      </w:r>
      <w:r w:rsidRPr="00331E1B">
        <w:rPr>
          <w:rFonts w:asciiTheme="minorHAnsi" w:hAnsiTheme="minorHAnsi" w:cstheme="minorHAnsi"/>
          <w:color w:val="auto"/>
          <w:sz w:val="22"/>
          <w:szCs w:val="22"/>
        </w:rPr>
        <w:t xml:space="preserve">1.2. tejto Zmluvy, vzniká objednávateľovi nárok voči zhotoviteľovi na zmluvnú pokutu vo výške </w:t>
      </w:r>
      <w:r w:rsidRPr="00331E1B">
        <w:rPr>
          <w:rFonts w:asciiTheme="minorHAnsi" w:hAnsiTheme="minorHAnsi" w:cstheme="minorHAnsi"/>
          <w:b/>
          <w:color w:val="auto"/>
          <w:sz w:val="22"/>
          <w:szCs w:val="22"/>
        </w:rPr>
        <w:t xml:space="preserve">0,5% z ceny </w:t>
      </w:r>
      <w:r w:rsidR="006E2196" w:rsidRPr="00331E1B">
        <w:rPr>
          <w:rFonts w:asciiTheme="minorHAnsi" w:hAnsiTheme="minorHAnsi" w:cstheme="minorHAnsi"/>
          <w:b/>
          <w:color w:val="auto"/>
          <w:sz w:val="22"/>
          <w:szCs w:val="22"/>
        </w:rPr>
        <w:t xml:space="preserve">za </w:t>
      </w:r>
      <w:r w:rsidRPr="00331E1B">
        <w:rPr>
          <w:rFonts w:asciiTheme="minorHAnsi" w:hAnsiTheme="minorHAnsi" w:cstheme="minorHAnsi"/>
          <w:b/>
          <w:color w:val="auto"/>
          <w:sz w:val="22"/>
          <w:szCs w:val="22"/>
        </w:rPr>
        <w:t>diel</w:t>
      </w:r>
      <w:r w:rsidR="006E2196" w:rsidRPr="00331E1B">
        <w:rPr>
          <w:rFonts w:asciiTheme="minorHAnsi" w:hAnsiTheme="minorHAnsi" w:cstheme="minorHAnsi"/>
          <w:b/>
          <w:color w:val="auto"/>
          <w:sz w:val="22"/>
          <w:szCs w:val="22"/>
        </w:rPr>
        <w:t>o</w:t>
      </w:r>
      <w:r w:rsidRPr="00331E1B">
        <w:rPr>
          <w:rFonts w:asciiTheme="minorHAnsi" w:hAnsiTheme="minorHAnsi" w:cstheme="minorHAnsi"/>
          <w:b/>
          <w:color w:val="auto"/>
          <w:sz w:val="22"/>
          <w:szCs w:val="22"/>
        </w:rPr>
        <w:t xml:space="preserve"> bez DPH</w:t>
      </w:r>
      <w:r w:rsidRPr="00331E1B">
        <w:rPr>
          <w:rFonts w:asciiTheme="minorHAnsi" w:hAnsiTheme="minorHAnsi" w:cstheme="minorHAnsi"/>
          <w:color w:val="auto"/>
          <w:sz w:val="22"/>
          <w:szCs w:val="22"/>
        </w:rPr>
        <w:t xml:space="preserve"> za každý, čo i len začatý deň porušenia/nesplnenia povinnosti </w:t>
      </w:r>
    </w:p>
    <w:p w14:paraId="170C9174" w14:textId="77777777" w:rsidR="00331E1B" w:rsidRDefault="00236B34" w:rsidP="00331E1B">
      <w:pPr>
        <w:pStyle w:val="Default"/>
        <w:numPr>
          <w:ilvl w:val="1"/>
          <w:numId w:val="15"/>
        </w:numPr>
        <w:tabs>
          <w:tab w:val="left" w:pos="709"/>
          <w:tab w:val="left" w:pos="1134"/>
        </w:tabs>
        <w:ind w:left="993" w:hanging="426"/>
        <w:jc w:val="both"/>
        <w:rPr>
          <w:rFonts w:asciiTheme="minorHAnsi" w:hAnsiTheme="minorHAnsi" w:cstheme="minorHAnsi"/>
          <w:color w:val="auto"/>
          <w:sz w:val="22"/>
          <w:szCs w:val="22"/>
        </w:rPr>
      </w:pPr>
      <w:r w:rsidRPr="00331E1B">
        <w:rPr>
          <w:rFonts w:asciiTheme="minorHAnsi" w:hAnsiTheme="minorHAnsi" w:cstheme="minorHAnsi"/>
          <w:color w:val="auto"/>
          <w:sz w:val="22"/>
          <w:szCs w:val="22"/>
        </w:rPr>
        <w:t xml:space="preserve">v prípade nesplnenia/porušenia povinnosti podľa čl. </w:t>
      </w:r>
      <w:r w:rsidR="00CE4538" w:rsidRPr="00331E1B">
        <w:rPr>
          <w:rFonts w:asciiTheme="minorHAnsi" w:hAnsiTheme="minorHAnsi" w:cstheme="minorHAnsi"/>
          <w:color w:val="auto"/>
          <w:sz w:val="22"/>
          <w:szCs w:val="22"/>
        </w:rPr>
        <w:t>XI</w:t>
      </w:r>
      <w:r w:rsidRPr="00331E1B">
        <w:rPr>
          <w:rFonts w:asciiTheme="minorHAnsi" w:hAnsiTheme="minorHAnsi" w:cstheme="minorHAnsi"/>
          <w:color w:val="auto"/>
          <w:sz w:val="22"/>
          <w:szCs w:val="22"/>
        </w:rPr>
        <w:t xml:space="preserve">. </w:t>
      </w:r>
      <w:r w:rsidR="006C20B6" w:rsidRPr="00331E1B">
        <w:rPr>
          <w:rFonts w:asciiTheme="minorHAnsi" w:hAnsiTheme="minorHAnsi" w:cstheme="minorHAnsi"/>
          <w:color w:val="auto"/>
          <w:sz w:val="22"/>
          <w:szCs w:val="22"/>
        </w:rPr>
        <w:t xml:space="preserve">ods. </w:t>
      </w:r>
      <w:r w:rsidR="00D9652E" w:rsidRPr="00331E1B">
        <w:rPr>
          <w:rFonts w:asciiTheme="minorHAnsi" w:hAnsiTheme="minorHAnsi" w:cstheme="minorHAnsi"/>
          <w:color w:val="auto"/>
          <w:sz w:val="22"/>
          <w:szCs w:val="22"/>
        </w:rPr>
        <w:t>3</w:t>
      </w:r>
      <w:r w:rsidRPr="00331E1B">
        <w:rPr>
          <w:rFonts w:asciiTheme="minorHAnsi" w:hAnsiTheme="minorHAnsi" w:cstheme="minorHAnsi"/>
          <w:color w:val="auto"/>
          <w:sz w:val="22"/>
          <w:szCs w:val="22"/>
        </w:rPr>
        <w:t xml:space="preserve"> tejto Zmluvy, objednávateľovi vzniká voči zhotoviteľovi nárok na zmluvnú pokutu vo výške </w:t>
      </w:r>
      <w:r w:rsidRPr="00331E1B">
        <w:rPr>
          <w:rFonts w:asciiTheme="minorHAnsi" w:hAnsiTheme="minorHAnsi" w:cstheme="minorHAnsi"/>
          <w:b/>
          <w:color w:val="auto"/>
          <w:sz w:val="22"/>
          <w:szCs w:val="22"/>
        </w:rPr>
        <w:t>1.000,-</w:t>
      </w:r>
      <w:r w:rsidR="006E2196" w:rsidRPr="00331E1B">
        <w:rPr>
          <w:rFonts w:asciiTheme="minorHAnsi" w:hAnsiTheme="minorHAnsi" w:cstheme="minorHAnsi"/>
          <w:b/>
          <w:color w:val="auto"/>
          <w:sz w:val="22"/>
          <w:szCs w:val="22"/>
        </w:rPr>
        <w:t xml:space="preserve"> </w:t>
      </w:r>
      <w:r w:rsidRPr="00331E1B">
        <w:rPr>
          <w:rFonts w:asciiTheme="minorHAnsi" w:hAnsiTheme="minorHAnsi" w:cstheme="minorHAnsi"/>
          <w:b/>
          <w:color w:val="auto"/>
          <w:sz w:val="22"/>
          <w:szCs w:val="22"/>
        </w:rPr>
        <w:t>Eur</w:t>
      </w:r>
      <w:r w:rsidRPr="00331E1B">
        <w:rPr>
          <w:rFonts w:asciiTheme="minorHAnsi" w:hAnsiTheme="minorHAnsi" w:cstheme="minorHAnsi"/>
          <w:color w:val="auto"/>
          <w:sz w:val="22"/>
          <w:szCs w:val="22"/>
        </w:rPr>
        <w:t xml:space="preserve"> za každý, čo i len začatý deň porušenia/nesplnenia povinnosti;</w:t>
      </w:r>
    </w:p>
    <w:p w14:paraId="368B76E1" w14:textId="77777777" w:rsidR="00331E1B" w:rsidRDefault="00D9652E" w:rsidP="00331E1B">
      <w:pPr>
        <w:pStyle w:val="Default"/>
        <w:numPr>
          <w:ilvl w:val="1"/>
          <w:numId w:val="15"/>
        </w:numPr>
        <w:tabs>
          <w:tab w:val="left" w:pos="709"/>
          <w:tab w:val="left" w:pos="1134"/>
        </w:tabs>
        <w:ind w:left="993" w:hanging="426"/>
        <w:jc w:val="both"/>
        <w:rPr>
          <w:rFonts w:asciiTheme="minorHAnsi" w:hAnsiTheme="minorHAnsi" w:cstheme="minorHAnsi"/>
          <w:color w:val="auto"/>
          <w:sz w:val="22"/>
          <w:szCs w:val="22"/>
        </w:rPr>
      </w:pPr>
      <w:r w:rsidRPr="00331E1B">
        <w:rPr>
          <w:rFonts w:asciiTheme="minorHAnsi" w:hAnsiTheme="minorHAnsi" w:cstheme="minorHAnsi"/>
          <w:color w:val="auto"/>
          <w:sz w:val="22"/>
          <w:szCs w:val="22"/>
        </w:rPr>
        <w:t xml:space="preserve">v prípade, ak zhotoviteľ neodstráni v dohodnutom termíne vady diela, </w:t>
      </w:r>
      <w:r w:rsidRPr="00331E1B">
        <w:rPr>
          <w:rStyle w:val="CharStyle48"/>
          <w:rFonts w:asciiTheme="minorHAnsi" w:hAnsiTheme="minorHAnsi" w:cstheme="minorHAnsi"/>
          <w:b w:val="0"/>
          <w:bCs w:val="0"/>
          <w:sz w:val="22"/>
          <w:szCs w:val="22"/>
        </w:rPr>
        <w:t xml:space="preserve">ktoré vzniknú v priebehu realizácie diela, t. j. do času protokolárneho odovzdania a prevzatia diela a na ktoré objednávateľ písomne upozorní </w:t>
      </w:r>
      <w:r w:rsidRPr="00331E1B">
        <w:rPr>
          <w:rFonts w:asciiTheme="minorHAnsi" w:hAnsiTheme="minorHAnsi" w:cstheme="minorHAnsi"/>
          <w:color w:val="auto"/>
          <w:sz w:val="22"/>
          <w:szCs w:val="22"/>
        </w:rPr>
        <w:t xml:space="preserve"> zhotoviteľa, vzniká objednávateľovi nárok voči zhotoviteľovi na zmluvnú pokutu vo výške </w:t>
      </w:r>
      <w:r w:rsidRPr="00331E1B">
        <w:rPr>
          <w:rFonts w:asciiTheme="minorHAnsi" w:hAnsiTheme="minorHAnsi" w:cstheme="minorHAnsi"/>
          <w:b/>
          <w:color w:val="auto"/>
          <w:sz w:val="22"/>
          <w:szCs w:val="22"/>
        </w:rPr>
        <w:t>0,05</w:t>
      </w:r>
      <w:r w:rsidR="006E2196" w:rsidRPr="00331E1B">
        <w:rPr>
          <w:rFonts w:asciiTheme="minorHAnsi" w:hAnsiTheme="minorHAnsi" w:cstheme="minorHAnsi"/>
          <w:b/>
          <w:color w:val="auto"/>
          <w:sz w:val="22"/>
          <w:szCs w:val="22"/>
        </w:rPr>
        <w:t xml:space="preserve"> </w:t>
      </w:r>
      <w:r w:rsidRPr="00331E1B">
        <w:rPr>
          <w:rFonts w:asciiTheme="minorHAnsi" w:hAnsiTheme="minorHAnsi" w:cstheme="minorHAnsi"/>
          <w:b/>
          <w:color w:val="auto"/>
          <w:sz w:val="22"/>
          <w:szCs w:val="22"/>
        </w:rPr>
        <w:t xml:space="preserve">% z ceny </w:t>
      </w:r>
      <w:r w:rsidR="006E2196" w:rsidRPr="00331E1B">
        <w:rPr>
          <w:rFonts w:asciiTheme="minorHAnsi" w:hAnsiTheme="minorHAnsi" w:cstheme="minorHAnsi"/>
          <w:b/>
          <w:color w:val="auto"/>
          <w:sz w:val="22"/>
          <w:szCs w:val="22"/>
        </w:rPr>
        <w:t xml:space="preserve">za </w:t>
      </w:r>
      <w:r w:rsidRPr="00331E1B">
        <w:rPr>
          <w:rFonts w:asciiTheme="minorHAnsi" w:hAnsiTheme="minorHAnsi" w:cstheme="minorHAnsi"/>
          <w:b/>
          <w:color w:val="auto"/>
          <w:sz w:val="22"/>
          <w:szCs w:val="22"/>
        </w:rPr>
        <w:t>diel</w:t>
      </w:r>
      <w:r w:rsidR="006E2196" w:rsidRPr="00331E1B">
        <w:rPr>
          <w:rFonts w:asciiTheme="minorHAnsi" w:hAnsiTheme="minorHAnsi" w:cstheme="minorHAnsi"/>
          <w:b/>
          <w:color w:val="auto"/>
          <w:sz w:val="22"/>
          <w:szCs w:val="22"/>
        </w:rPr>
        <w:t>o</w:t>
      </w:r>
      <w:r w:rsidRPr="00331E1B">
        <w:rPr>
          <w:rFonts w:asciiTheme="minorHAnsi" w:hAnsiTheme="minorHAnsi" w:cstheme="minorHAnsi"/>
          <w:b/>
          <w:color w:val="auto"/>
          <w:sz w:val="22"/>
          <w:szCs w:val="22"/>
        </w:rPr>
        <w:t xml:space="preserve"> bez DPH</w:t>
      </w:r>
      <w:r w:rsidRPr="00331E1B">
        <w:rPr>
          <w:rFonts w:asciiTheme="minorHAnsi" w:hAnsiTheme="minorHAnsi" w:cstheme="minorHAnsi"/>
          <w:color w:val="auto"/>
          <w:sz w:val="22"/>
          <w:szCs w:val="22"/>
        </w:rPr>
        <w:t xml:space="preserve"> za každý aj začatý deň omeškania, a to až do dňa úplného odstránenia týchto vád</w:t>
      </w:r>
    </w:p>
    <w:p w14:paraId="79F45035" w14:textId="77777777" w:rsidR="00331E1B" w:rsidRDefault="00236B34" w:rsidP="00331E1B">
      <w:pPr>
        <w:pStyle w:val="Default"/>
        <w:numPr>
          <w:ilvl w:val="1"/>
          <w:numId w:val="15"/>
        </w:numPr>
        <w:tabs>
          <w:tab w:val="left" w:pos="709"/>
          <w:tab w:val="left" w:pos="1134"/>
        </w:tabs>
        <w:ind w:left="993" w:hanging="426"/>
        <w:jc w:val="both"/>
        <w:rPr>
          <w:rFonts w:asciiTheme="minorHAnsi" w:hAnsiTheme="minorHAnsi" w:cstheme="minorHAnsi"/>
          <w:color w:val="auto"/>
          <w:sz w:val="22"/>
          <w:szCs w:val="22"/>
        </w:rPr>
      </w:pPr>
      <w:r w:rsidRPr="00331E1B">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sidRPr="00331E1B">
        <w:rPr>
          <w:rFonts w:asciiTheme="minorHAnsi" w:hAnsiTheme="minorHAnsi" w:cstheme="minorHAnsi"/>
          <w:b/>
          <w:color w:val="auto"/>
          <w:sz w:val="22"/>
          <w:szCs w:val="22"/>
        </w:rPr>
        <w:t>0,05</w:t>
      </w:r>
      <w:r w:rsidR="006E2196" w:rsidRPr="00331E1B">
        <w:rPr>
          <w:rFonts w:asciiTheme="minorHAnsi" w:hAnsiTheme="minorHAnsi" w:cstheme="minorHAnsi"/>
          <w:b/>
          <w:color w:val="auto"/>
          <w:sz w:val="22"/>
          <w:szCs w:val="22"/>
        </w:rPr>
        <w:t xml:space="preserve"> </w:t>
      </w:r>
      <w:r w:rsidRPr="00331E1B">
        <w:rPr>
          <w:rFonts w:asciiTheme="minorHAnsi" w:hAnsiTheme="minorHAnsi" w:cstheme="minorHAnsi"/>
          <w:b/>
          <w:color w:val="auto"/>
          <w:sz w:val="22"/>
          <w:szCs w:val="22"/>
        </w:rPr>
        <w:t xml:space="preserve">% z ceny </w:t>
      </w:r>
      <w:r w:rsidR="006E2196" w:rsidRPr="00331E1B">
        <w:rPr>
          <w:rFonts w:asciiTheme="minorHAnsi" w:hAnsiTheme="minorHAnsi" w:cstheme="minorHAnsi"/>
          <w:b/>
          <w:color w:val="auto"/>
          <w:sz w:val="22"/>
          <w:szCs w:val="22"/>
        </w:rPr>
        <w:t xml:space="preserve">za </w:t>
      </w:r>
      <w:r w:rsidRPr="00331E1B">
        <w:rPr>
          <w:rFonts w:asciiTheme="minorHAnsi" w:hAnsiTheme="minorHAnsi" w:cstheme="minorHAnsi"/>
          <w:b/>
          <w:color w:val="auto"/>
          <w:sz w:val="22"/>
          <w:szCs w:val="22"/>
        </w:rPr>
        <w:t>diel</w:t>
      </w:r>
      <w:r w:rsidR="006E2196" w:rsidRPr="00331E1B">
        <w:rPr>
          <w:rFonts w:asciiTheme="minorHAnsi" w:hAnsiTheme="minorHAnsi" w:cstheme="minorHAnsi"/>
          <w:b/>
          <w:color w:val="auto"/>
          <w:sz w:val="22"/>
          <w:szCs w:val="22"/>
        </w:rPr>
        <w:t>o</w:t>
      </w:r>
      <w:r w:rsidRPr="00331E1B">
        <w:rPr>
          <w:rFonts w:asciiTheme="minorHAnsi" w:hAnsiTheme="minorHAnsi" w:cstheme="minorHAnsi"/>
          <w:b/>
          <w:color w:val="auto"/>
          <w:sz w:val="22"/>
          <w:szCs w:val="22"/>
        </w:rPr>
        <w:t xml:space="preserve"> bez DPH</w:t>
      </w:r>
      <w:r w:rsidRPr="00331E1B">
        <w:rPr>
          <w:rFonts w:asciiTheme="minorHAnsi" w:hAnsiTheme="minorHAnsi" w:cstheme="minorHAnsi"/>
          <w:color w:val="auto"/>
          <w:sz w:val="22"/>
          <w:szCs w:val="22"/>
        </w:rPr>
        <w:t xml:space="preserve"> za každý aj začatý deň omeškania, a to až do dňa úplného odstránenia všetkých vád a nedorobkov;</w:t>
      </w:r>
    </w:p>
    <w:p w14:paraId="39C9F6B9" w14:textId="77777777" w:rsidR="00331E1B" w:rsidRDefault="00236B34" w:rsidP="00331E1B">
      <w:pPr>
        <w:pStyle w:val="Default"/>
        <w:numPr>
          <w:ilvl w:val="1"/>
          <w:numId w:val="15"/>
        </w:numPr>
        <w:tabs>
          <w:tab w:val="left" w:pos="709"/>
          <w:tab w:val="left" w:pos="1134"/>
        </w:tabs>
        <w:ind w:left="993" w:hanging="426"/>
        <w:jc w:val="both"/>
        <w:rPr>
          <w:rFonts w:asciiTheme="minorHAnsi" w:hAnsiTheme="minorHAnsi" w:cstheme="minorHAnsi"/>
          <w:color w:val="auto"/>
          <w:sz w:val="22"/>
          <w:szCs w:val="22"/>
        </w:rPr>
      </w:pPr>
      <w:r w:rsidRPr="00331E1B">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331E1B">
        <w:rPr>
          <w:rFonts w:asciiTheme="minorHAnsi" w:hAnsiTheme="minorHAnsi" w:cstheme="minorHAnsi"/>
          <w:b/>
          <w:color w:val="auto"/>
          <w:sz w:val="22"/>
          <w:szCs w:val="22"/>
        </w:rPr>
        <w:t>0,05</w:t>
      </w:r>
      <w:r w:rsidR="006E2196" w:rsidRPr="00331E1B">
        <w:rPr>
          <w:rFonts w:asciiTheme="minorHAnsi" w:hAnsiTheme="minorHAnsi" w:cstheme="minorHAnsi"/>
          <w:b/>
          <w:color w:val="auto"/>
          <w:sz w:val="22"/>
          <w:szCs w:val="22"/>
        </w:rPr>
        <w:t xml:space="preserve"> </w:t>
      </w:r>
      <w:r w:rsidRPr="00331E1B">
        <w:rPr>
          <w:rFonts w:asciiTheme="minorHAnsi" w:hAnsiTheme="minorHAnsi" w:cstheme="minorHAnsi"/>
          <w:b/>
          <w:color w:val="auto"/>
          <w:sz w:val="22"/>
          <w:szCs w:val="22"/>
        </w:rPr>
        <w:t xml:space="preserve">% z ceny </w:t>
      </w:r>
      <w:r w:rsidR="006E2196" w:rsidRPr="00331E1B">
        <w:rPr>
          <w:rFonts w:asciiTheme="minorHAnsi" w:hAnsiTheme="minorHAnsi" w:cstheme="minorHAnsi"/>
          <w:b/>
          <w:color w:val="auto"/>
          <w:sz w:val="22"/>
          <w:szCs w:val="22"/>
        </w:rPr>
        <w:t xml:space="preserve">za </w:t>
      </w:r>
      <w:r w:rsidRPr="00331E1B">
        <w:rPr>
          <w:rFonts w:asciiTheme="minorHAnsi" w:hAnsiTheme="minorHAnsi" w:cstheme="minorHAnsi"/>
          <w:b/>
          <w:color w:val="auto"/>
          <w:sz w:val="22"/>
          <w:szCs w:val="22"/>
        </w:rPr>
        <w:t>diel</w:t>
      </w:r>
      <w:r w:rsidR="006E2196" w:rsidRPr="00331E1B">
        <w:rPr>
          <w:rFonts w:asciiTheme="minorHAnsi" w:hAnsiTheme="minorHAnsi" w:cstheme="minorHAnsi"/>
          <w:b/>
          <w:color w:val="auto"/>
          <w:sz w:val="22"/>
          <w:szCs w:val="22"/>
        </w:rPr>
        <w:t>o</w:t>
      </w:r>
      <w:r w:rsidRPr="00331E1B">
        <w:rPr>
          <w:rFonts w:asciiTheme="minorHAnsi" w:hAnsiTheme="minorHAnsi" w:cstheme="minorHAnsi"/>
          <w:b/>
          <w:color w:val="auto"/>
          <w:sz w:val="22"/>
          <w:szCs w:val="22"/>
        </w:rPr>
        <w:t xml:space="preserve"> bez DPH</w:t>
      </w:r>
      <w:r w:rsidRPr="00331E1B">
        <w:rPr>
          <w:rFonts w:asciiTheme="minorHAnsi" w:hAnsiTheme="minorHAnsi" w:cstheme="minorHAnsi"/>
          <w:color w:val="auto"/>
          <w:sz w:val="22"/>
          <w:szCs w:val="22"/>
        </w:rPr>
        <w:t xml:space="preserve"> za každý aj začatý deň omeškania, a to až do dňa úplného odstránenia týchto reklamovaných vád a</w:t>
      </w:r>
      <w:r w:rsidR="001E26B7" w:rsidRPr="00331E1B">
        <w:rPr>
          <w:rFonts w:asciiTheme="minorHAnsi" w:hAnsiTheme="minorHAnsi" w:cstheme="minorHAnsi"/>
          <w:color w:val="auto"/>
          <w:sz w:val="22"/>
          <w:szCs w:val="22"/>
        </w:rPr>
        <w:t> </w:t>
      </w:r>
      <w:r w:rsidRPr="00331E1B">
        <w:rPr>
          <w:rFonts w:asciiTheme="minorHAnsi" w:hAnsiTheme="minorHAnsi" w:cstheme="minorHAnsi"/>
          <w:color w:val="auto"/>
          <w:sz w:val="22"/>
          <w:szCs w:val="22"/>
        </w:rPr>
        <w:t>nedorobkov</w:t>
      </w:r>
      <w:r w:rsidR="001E26B7" w:rsidRPr="00331E1B">
        <w:rPr>
          <w:rFonts w:asciiTheme="minorHAnsi" w:hAnsiTheme="minorHAnsi" w:cstheme="minorHAnsi"/>
          <w:color w:val="auto"/>
          <w:sz w:val="22"/>
          <w:szCs w:val="22"/>
        </w:rPr>
        <w:t>;</w:t>
      </w:r>
    </w:p>
    <w:p w14:paraId="76D49179" w14:textId="77777777" w:rsidR="00331E1B" w:rsidRDefault="00236B34" w:rsidP="00331E1B">
      <w:pPr>
        <w:pStyle w:val="Default"/>
        <w:numPr>
          <w:ilvl w:val="1"/>
          <w:numId w:val="15"/>
        </w:numPr>
        <w:tabs>
          <w:tab w:val="left" w:pos="709"/>
          <w:tab w:val="left" w:pos="1134"/>
        </w:tabs>
        <w:ind w:left="993" w:hanging="426"/>
        <w:jc w:val="both"/>
        <w:rPr>
          <w:rFonts w:asciiTheme="minorHAnsi" w:hAnsiTheme="minorHAnsi" w:cstheme="minorHAnsi"/>
          <w:color w:val="auto"/>
          <w:sz w:val="22"/>
          <w:szCs w:val="22"/>
        </w:rPr>
      </w:pPr>
      <w:r w:rsidRPr="00331E1B">
        <w:rPr>
          <w:rFonts w:asciiTheme="minorHAnsi" w:hAnsiTheme="minorHAnsi" w:cstheme="minorHAnsi"/>
          <w:color w:val="auto"/>
          <w:sz w:val="22"/>
          <w:szCs w:val="22"/>
        </w:rPr>
        <w:t>v prípade nevypratania staven</w:t>
      </w:r>
      <w:r w:rsidR="00896739" w:rsidRPr="00331E1B">
        <w:rPr>
          <w:rFonts w:asciiTheme="minorHAnsi" w:hAnsiTheme="minorHAnsi" w:cstheme="minorHAnsi"/>
          <w:color w:val="auto"/>
          <w:sz w:val="22"/>
          <w:szCs w:val="22"/>
        </w:rPr>
        <w:t>iska</w:t>
      </w:r>
      <w:r w:rsidRPr="00331E1B">
        <w:rPr>
          <w:rFonts w:asciiTheme="minorHAnsi" w:hAnsiTheme="minorHAnsi" w:cstheme="minorHAnsi"/>
          <w:color w:val="auto"/>
          <w:sz w:val="22"/>
          <w:szCs w:val="22"/>
        </w:rPr>
        <w:t xml:space="preserve"> v lehote podľa čl. X</w:t>
      </w:r>
      <w:r w:rsidR="000536ED" w:rsidRPr="00331E1B">
        <w:rPr>
          <w:rFonts w:asciiTheme="minorHAnsi" w:hAnsiTheme="minorHAnsi" w:cstheme="minorHAnsi"/>
          <w:color w:val="auto"/>
          <w:sz w:val="22"/>
          <w:szCs w:val="22"/>
        </w:rPr>
        <w:t>I</w:t>
      </w:r>
      <w:r w:rsidRPr="00331E1B">
        <w:rPr>
          <w:rFonts w:asciiTheme="minorHAnsi" w:hAnsiTheme="minorHAnsi" w:cstheme="minorHAnsi"/>
          <w:color w:val="auto"/>
          <w:sz w:val="22"/>
          <w:szCs w:val="22"/>
        </w:rPr>
        <w:t xml:space="preserve">. </w:t>
      </w:r>
      <w:r w:rsidR="006C20B6" w:rsidRPr="00331E1B">
        <w:rPr>
          <w:rFonts w:asciiTheme="minorHAnsi" w:hAnsiTheme="minorHAnsi" w:cstheme="minorHAnsi"/>
          <w:color w:val="auto"/>
          <w:sz w:val="22"/>
          <w:szCs w:val="22"/>
        </w:rPr>
        <w:t xml:space="preserve">ods. </w:t>
      </w:r>
      <w:r w:rsidR="00D9652E" w:rsidRPr="00331E1B">
        <w:rPr>
          <w:rFonts w:asciiTheme="minorHAnsi" w:hAnsiTheme="minorHAnsi" w:cstheme="minorHAnsi"/>
          <w:color w:val="auto"/>
          <w:sz w:val="22"/>
          <w:szCs w:val="22"/>
        </w:rPr>
        <w:t>7</w:t>
      </w:r>
      <w:r w:rsidRPr="00331E1B">
        <w:rPr>
          <w:rFonts w:asciiTheme="minorHAnsi" w:hAnsiTheme="minorHAnsi" w:cstheme="minorHAnsi"/>
          <w:color w:val="auto"/>
          <w:sz w:val="22"/>
          <w:szCs w:val="22"/>
        </w:rPr>
        <w:t xml:space="preserve"> tejto Zmluvy, vzniká objednávateľovi nárok voči zhotoviteľovi na zmluvnú pokutu vo výške </w:t>
      </w:r>
      <w:r w:rsidRPr="00331E1B">
        <w:rPr>
          <w:rFonts w:asciiTheme="minorHAnsi" w:hAnsiTheme="minorHAnsi" w:cstheme="minorHAnsi"/>
          <w:b/>
          <w:color w:val="auto"/>
          <w:sz w:val="22"/>
          <w:szCs w:val="22"/>
        </w:rPr>
        <w:t>1.000,-</w:t>
      </w:r>
      <w:r w:rsidR="006E2196" w:rsidRPr="00331E1B">
        <w:rPr>
          <w:rFonts w:asciiTheme="minorHAnsi" w:hAnsiTheme="minorHAnsi" w:cstheme="minorHAnsi"/>
          <w:b/>
          <w:color w:val="auto"/>
          <w:sz w:val="22"/>
          <w:szCs w:val="22"/>
        </w:rPr>
        <w:t xml:space="preserve"> </w:t>
      </w:r>
      <w:r w:rsidRPr="00331E1B">
        <w:rPr>
          <w:rFonts w:asciiTheme="minorHAnsi" w:hAnsiTheme="minorHAnsi" w:cstheme="minorHAnsi"/>
          <w:b/>
          <w:color w:val="auto"/>
          <w:sz w:val="22"/>
          <w:szCs w:val="22"/>
        </w:rPr>
        <w:t>Eur</w:t>
      </w:r>
      <w:r w:rsidRPr="00331E1B">
        <w:rPr>
          <w:rFonts w:asciiTheme="minorHAnsi" w:hAnsiTheme="minorHAnsi" w:cstheme="minorHAnsi"/>
          <w:color w:val="auto"/>
          <w:sz w:val="22"/>
          <w:szCs w:val="22"/>
        </w:rPr>
        <w:t xml:space="preserve"> za každý, čo i len začatý deň porušenia/nesplnenia povinnosti;</w:t>
      </w:r>
    </w:p>
    <w:p w14:paraId="1CC209AC" w14:textId="77777777" w:rsidR="00331E1B" w:rsidRDefault="00236B34" w:rsidP="00331E1B">
      <w:pPr>
        <w:pStyle w:val="Default"/>
        <w:numPr>
          <w:ilvl w:val="1"/>
          <w:numId w:val="15"/>
        </w:numPr>
        <w:tabs>
          <w:tab w:val="left" w:pos="709"/>
          <w:tab w:val="left" w:pos="1134"/>
        </w:tabs>
        <w:ind w:left="993" w:hanging="426"/>
        <w:jc w:val="both"/>
        <w:rPr>
          <w:rFonts w:asciiTheme="minorHAnsi" w:hAnsiTheme="minorHAnsi" w:cstheme="minorHAnsi"/>
          <w:color w:val="auto"/>
          <w:sz w:val="22"/>
          <w:szCs w:val="22"/>
        </w:rPr>
      </w:pPr>
      <w:r w:rsidRPr="00331E1B">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331E1B">
        <w:rPr>
          <w:rFonts w:asciiTheme="minorHAnsi" w:hAnsiTheme="minorHAnsi" w:cstheme="minorHAnsi"/>
          <w:b/>
          <w:color w:val="auto"/>
          <w:sz w:val="22"/>
          <w:szCs w:val="22"/>
        </w:rPr>
        <w:t>1.000,-</w:t>
      </w:r>
      <w:r w:rsidR="006E2196" w:rsidRPr="00331E1B">
        <w:rPr>
          <w:rFonts w:asciiTheme="minorHAnsi" w:hAnsiTheme="minorHAnsi" w:cstheme="minorHAnsi"/>
          <w:b/>
          <w:color w:val="auto"/>
          <w:sz w:val="22"/>
          <w:szCs w:val="22"/>
        </w:rPr>
        <w:t xml:space="preserve"> </w:t>
      </w:r>
      <w:r w:rsidRPr="00331E1B">
        <w:rPr>
          <w:rFonts w:asciiTheme="minorHAnsi" w:hAnsiTheme="minorHAnsi" w:cstheme="minorHAnsi"/>
          <w:b/>
          <w:color w:val="auto"/>
          <w:sz w:val="22"/>
          <w:szCs w:val="22"/>
        </w:rPr>
        <w:t xml:space="preserve">Eur </w:t>
      </w:r>
      <w:r w:rsidRPr="00331E1B">
        <w:rPr>
          <w:rFonts w:asciiTheme="minorHAnsi" w:hAnsiTheme="minorHAnsi" w:cstheme="minorHAnsi"/>
          <w:color w:val="auto"/>
          <w:sz w:val="22"/>
          <w:szCs w:val="22"/>
        </w:rPr>
        <w:t>za každé jednotlivé porušenie a za každý, čo i len začatý deň nesplnenia/porušenia povinnosti;</w:t>
      </w:r>
    </w:p>
    <w:p w14:paraId="0FA1FB3C" w14:textId="77777777" w:rsidR="00331E1B" w:rsidRDefault="00236B34" w:rsidP="00331E1B">
      <w:pPr>
        <w:pStyle w:val="Default"/>
        <w:numPr>
          <w:ilvl w:val="1"/>
          <w:numId w:val="15"/>
        </w:numPr>
        <w:tabs>
          <w:tab w:val="left" w:pos="709"/>
          <w:tab w:val="left" w:pos="1134"/>
        </w:tabs>
        <w:ind w:left="993" w:hanging="426"/>
        <w:jc w:val="both"/>
        <w:rPr>
          <w:rFonts w:asciiTheme="minorHAnsi" w:hAnsiTheme="minorHAnsi" w:cstheme="minorHAnsi"/>
          <w:color w:val="auto"/>
          <w:sz w:val="22"/>
          <w:szCs w:val="22"/>
        </w:rPr>
      </w:pPr>
      <w:r w:rsidRPr="00331E1B">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331E1B">
        <w:rPr>
          <w:rFonts w:asciiTheme="minorHAnsi" w:hAnsiTheme="minorHAnsi" w:cstheme="minorHAnsi"/>
          <w:b/>
          <w:color w:val="auto"/>
          <w:sz w:val="22"/>
          <w:szCs w:val="22"/>
        </w:rPr>
        <w:t>0,1</w:t>
      </w:r>
      <w:r w:rsidR="006E2196" w:rsidRPr="00331E1B">
        <w:rPr>
          <w:rFonts w:asciiTheme="minorHAnsi" w:hAnsiTheme="minorHAnsi" w:cstheme="minorHAnsi"/>
          <w:b/>
          <w:color w:val="auto"/>
          <w:sz w:val="22"/>
          <w:szCs w:val="22"/>
        </w:rPr>
        <w:t xml:space="preserve"> </w:t>
      </w:r>
      <w:r w:rsidRPr="00331E1B">
        <w:rPr>
          <w:rFonts w:asciiTheme="minorHAnsi" w:hAnsiTheme="minorHAnsi" w:cstheme="minorHAnsi"/>
          <w:b/>
          <w:color w:val="auto"/>
          <w:sz w:val="22"/>
          <w:szCs w:val="22"/>
        </w:rPr>
        <w:t xml:space="preserve">% z ceny </w:t>
      </w:r>
      <w:r w:rsidR="006E2196" w:rsidRPr="00331E1B">
        <w:rPr>
          <w:rFonts w:asciiTheme="minorHAnsi" w:hAnsiTheme="minorHAnsi" w:cstheme="minorHAnsi"/>
          <w:b/>
          <w:color w:val="auto"/>
          <w:sz w:val="22"/>
          <w:szCs w:val="22"/>
        </w:rPr>
        <w:t xml:space="preserve">za </w:t>
      </w:r>
      <w:r w:rsidRPr="00331E1B">
        <w:rPr>
          <w:rFonts w:asciiTheme="minorHAnsi" w:hAnsiTheme="minorHAnsi" w:cstheme="minorHAnsi"/>
          <w:b/>
          <w:color w:val="auto"/>
          <w:sz w:val="22"/>
          <w:szCs w:val="22"/>
        </w:rPr>
        <w:t>diel</w:t>
      </w:r>
      <w:r w:rsidR="006E2196" w:rsidRPr="00331E1B">
        <w:rPr>
          <w:rFonts w:asciiTheme="minorHAnsi" w:hAnsiTheme="minorHAnsi" w:cstheme="minorHAnsi"/>
          <w:b/>
          <w:color w:val="auto"/>
          <w:sz w:val="22"/>
          <w:szCs w:val="22"/>
        </w:rPr>
        <w:t>o</w:t>
      </w:r>
      <w:r w:rsidRPr="00331E1B">
        <w:rPr>
          <w:rFonts w:asciiTheme="minorHAnsi" w:hAnsiTheme="minorHAnsi" w:cstheme="minorHAnsi"/>
          <w:b/>
          <w:color w:val="auto"/>
          <w:sz w:val="22"/>
          <w:szCs w:val="22"/>
        </w:rPr>
        <w:t xml:space="preserve"> bez DPH </w:t>
      </w:r>
      <w:r w:rsidRPr="00331E1B">
        <w:rPr>
          <w:rFonts w:asciiTheme="minorHAnsi" w:hAnsiTheme="minorHAnsi" w:cstheme="minorHAnsi"/>
          <w:color w:val="auto"/>
          <w:sz w:val="22"/>
          <w:szCs w:val="22"/>
        </w:rPr>
        <w:t>za každé jednotlivé nesplnenie/porušenie povinnosti, a to aj opakovane.</w:t>
      </w:r>
    </w:p>
    <w:p w14:paraId="359B76F6" w14:textId="128B9363" w:rsidR="008003B8" w:rsidRDefault="004723A0" w:rsidP="00331E1B">
      <w:pPr>
        <w:pStyle w:val="Default"/>
        <w:numPr>
          <w:ilvl w:val="1"/>
          <w:numId w:val="15"/>
        </w:numPr>
        <w:tabs>
          <w:tab w:val="left" w:pos="709"/>
          <w:tab w:val="left" w:pos="1134"/>
        </w:tabs>
        <w:ind w:left="993" w:hanging="426"/>
        <w:jc w:val="both"/>
        <w:rPr>
          <w:rFonts w:asciiTheme="minorHAnsi" w:hAnsiTheme="minorHAnsi" w:cstheme="minorHAnsi"/>
          <w:color w:val="auto"/>
          <w:sz w:val="22"/>
          <w:szCs w:val="22"/>
        </w:rPr>
      </w:pPr>
      <w:r w:rsidRPr="00331E1B">
        <w:rPr>
          <w:rFonts w:asciiTheme="minorHAnsi" w:hAnsiTheme="minorHAnsi" w:cstheme="minorHAnsi"/>
          <w:color w:val="auto"/>
          <w:sz w:val="22"/>
          <w:szCs w:val="22"/>
        </w:rPr>
        <w:t>v</w:t>
      </w:r>
      <w:r w:rsidR="008003B8" w:rsidRPr="00331E1B">
        <w:rPr>
          <w:rFonts w:asciiTheme="minorHAnsi" w:hAnsiTheme="minorHAnsi" w:cstheme="minorHAnsi"/>
          <w:color w:val="auto"/>
          <w:sz w:val="22"/>
          <w:szCs w:val="22"/>
        </w:rPr>
        <w:t> prípade, ak je zhotoviteľ</w:t>
      </w:r>
      <w:r w:rsidR="00980E2F" w:rsidRPr="00331E1B">
        <w:rPr>
          <w:rFonts w:asciiTheme="minorHAnsi" w:hAnsiTheme="minorHAnsi" w:cstheme="minorHAnsi"/>
          <w:color w:val="auto"/>
          <w:sz w:val="22"/>
          <w:szCs w:val="22"/>
        </w:rPr>
        <w:t xml:space="preserve"> v omeškaní so splnením svojej povinnosti voči svojmu subdodávateľovi podľa čl. VI. ods. </w:t>
      </w:r>
      <w:r w:rsidR="00836780" w:rsidRPr="00331E1B">
        <w:rPr>
          <w:rFonts w:asciiTheme="minorHAnsi" w:hAnsiTheme="minorHAnsi" w:cstheme="minorHAnsi"/>
          <w:color w:val="auto"/>
          <w:sz w:val="22"/>
          <w:szCs w:val="22"/>
        </w:rPr>
        <w:t>7</w:t>
      </w:r>
      <w:r w:rsidR="00992E04" w:rsidRPr="00331E1B">
        <w:rPr>
          <w:rFonts w:asciiTheme="minorHAnsi" w:hAnsiTheme="minorHAnsi" w:cstheme="minorHAnsi"/>
          <w:color w:val="auto"/>
          <w:sz w:val="22"/>
          <w:szCs w:val="22"/>
        </w:rPr>
        <w:t xml:space="preserve"> tejto Zmluvy o viac ako 30 dní, vzniká objednávateľovi nárok voči zhotoviteľovi na zmluvnú pokutu vo výške</w:t>
      </w:r>
      <w:r w:rsidRPr="00331E1B">
        <w:rPr>
          <w:rFonts w:asciiTheme="minorHAnsi" w:hAnsiTheme="minorHAnsi" w:cstheme="minorHAnsi"/>
          <w:color w:val="auto"/>
          <w:sz w:val="22"/>
          <w:szCs w:val="22"/>
        </w:rPr>
        <w:t xml:space="preserve"> záväzku zhotoviteľa voči svojmu subdodávateľovi.</w:t>
      </w:r>
    </w:p>
    <w:p w14:paraId="4B6852DA" w14:textId="77777777" w:rsidR="00331E1B" w:rsidRPr="00331E1B" w:rsidRDefault="00331E1B" w:rsidP="00331E1B">
      <w:pPr>
        <w:pStyle w:val="Default"/>
        <w:tabs>
          <w:tab w:val="left" w:pos="709"/>
          <w:tab w:val="left" w:pos="1134"/>
        </w:tabs>
        <w:ind w:left="993"/>
        <w:jc w:val="both"/>
        <w:rPr>
          <w:rFonts w:asciiTheme="minorHAnsi" w:hAnsiTheme="minorHAnsi" w:cstheme="minorHAnsi"/>
          <w:color w:val="auto"/>
          <w:sz w:val="22"/>
          <w:szCs w:val="22"/>
        </w:rPr>
      </w:pPr>
    </w:p>
    <w:p w14:paraId="310D63A8" w14:textId="30AD3306" w:rsidR="00236B34" w:rsidRDefault="00236B34" w:rsidP="00331E1B">
      <w:pPr>
        <w:pStyle w:val="Bezriadkovania"/>
        <w:numPr>
          <w:ilvl w:val="0"/>
          <w:numId w:val="15"/>
        </w:numPr>
        <w:tabs>
          <w:tab w:val="left" w:pos="567"/>
          <w:tab w:val="left" w:pos="709"/>
        </w:tabs>
        <w:spacing w:after="240"/>
        <w:ind w:left="567" w:hanging="567"/>
        <w:jc w:val="both"/>
        <w:rPr>
          <w:rFonts w:asciiTheme="minorHAnsi" w:hAnsiTheme="minorHAnsi" w:cstheme="minorHAnsi"/>
          <w:sz w:val="22"/>
          <w:szCs w:val="22"/>
        </w:rPr>
      </w:pPr>
      <w:r>
        <w:rPr>
          <w:rFonts w:asciiTheme="minorHAnsi" w:hAnsiTheme="minorHAnsi" w:cstheme="minorHAnsi"/>
          <w:sz w:val="22"/>
          <w:szCs w:val="22"/>
        </w:rPr>
        <w:t xml:space="preserve">Zmluvné strany </w:t>
      </w:r>
      <w:r w:rsidR="00280630">
        <w:rPr>
          <w:rFonts w:asciiTheme="minorHAnsi" w:hAnsiTheme="minorHAnsi" w:cstheme="minorHAnsi"/>
          <w:sz w:val="22"/>
          <w:szCs w:val="22"/>
        </w:rPr>
        <w:t>vy</w:t>
      </w:r>
      <w:r>
        <w:rPr>
          <w:rFonts w:asciiTheme="minorHAnsi" w:hAnsiTheme="minorHAnsi" w:cstheme="minorHAnsi"/>
          <w:sz w:val="22"/>
          <w:szCs w:val="22"/>
        </w:rPr>
        <w:t>hlasujú, že považujú dohodnuté výšky zmluvných pokút uvedených v čl. X</w:t>
      </w:r>
      <w:r w:rsidR="002F3817">
        <w:rPr>
          <w:rFonts w:asciiTheme="minorHAnsi" w:hAnsiTheme="minorHAnsi" w:cstheme="minorHAnsi"/>
          <w:sz w:val="22"/>
          <w:szCs w:val="22"/>
        </w:rPr>
        <w:t>II</w:t>
      </w:r>
      <w:r>
        <w:rPr>
          <w:rFonts w:asciiTheme="minorHAnsi" w:hAnsiTheme="minorHAnsi" w:cstheme="minorHAnsi"/>
          <w:sz w:val="22"/>
          <w:szCs w:val="22"/>
        </w:rPr>
        <w:t>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69B4EDE9" w14:textId="416D37D3" w:rsidR="00236B34" w:rsidRDefault="00236B34" w:rsidP="00331E1B">
      <w:pPr>
        <w:pStyle w:val="Bezriadkovania"/>
        <w:numPr>
          <w:ilvl w:val="0"/>
          <w:numId w:val="15"/>
        </w:numPr>
        <w:tabs>
          <w:tab w:val="left" w:pos="567"/>
          <w:tab w:val="left" w:pos="709"/>
        </w:tabs>
        <w:ind w:left="567" w:hanging="567"/>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r w:rsidR="002F3817">
        <w:rPr>
          <w:rFonts w:asciiTheme="minorHAnsi" w:hAnsiTheme="minorHAnsi" w:cstheme="minorHAnsi"/>
          <w:sz w:val="22"/>
          <w:szCs w:val="22"/>
          <w:lang w:eastAsia="cs-CZ"/>
        </w:rPr>
        <w:t xml:space="preserve"> riadne a včas</w:t>
      </w:r>
      <w:r>
        <w:rPr>
          <w:rFonts w:asciiTheme="minorHAnsi" w:hAnsiTheme="minorHAnsi" w:cstheme="minorHAnsi"/>
          <w:sz w:val="22"/>
          <w:szCs w:val="22"/>
          <w:lang w:eastAsia="cs-CZ"/>
        </w:rPr>
        <w:t>.</w:t>
      </w:r>
    </w:p>
    <w:p w14:paraId="5D17E13B" w14:textId="77777777" w:rsidR="00236B34" w:rsidRDefault="00236B34" w:rsidP="00331E1B">
      <w:pPr>
        <w:pStyle w:val="Default"/>
        <w:tabs>
          <w:tab w:val="left" w:pos="284"/>
        </w:tabs>
        <w:ind w:left="142"/>
        <w:rPr>
          <w:rFonts w:asciiTheme="minorHAnsi" w:hAnsiTheme="minorHAnsi" w:cstheme="minorHAnsi"/>
          <w:color w:val="auto"/>
          <w:sz w:val="22"/>
          <w:szCs w:val="22"/>
        </w:rPr>
      </w:pPr>
    </w:p>
    <w:p w14:paraId="78286940" w14:textId="2512664A" w:rsidR="00236B34" w:rsidRDefault="00236B34" w:rsidP="00331E1B">
      <w:pPr>
        <w:pStyle w:val="Default"/>
        <w:tabs>
          <w:tab w:val="left" w:pos="284"/>
        </w:tabs>
        <w:ind w:left="142"/>
        <w:jc w:val="center"/>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Čl. X</w:t>
      </w:r>
      <w:r w:rsidR="004B061E">
        <w:rPr>
          <w:rFonts w:asciiTheme="minorHAnsi" w:hAnsiTheme="minorHAnsi" w:cstheme="minorHAnsi"/>
          <w:b/>
          <w:bCs/>
          <w:color w:val="auto"/>
          <w:sz w:val="22"/>
          <w:szCs w:val="22"/>
        </w:rPr>
        <w:t>IV.</w:t>
      </w:r>
    </w:p>
    <w:p w14:paraId="415AADC4" w14:textId="77777777" w:rsidR="00236B34" w:rsidRDefault="00236B34" w:rsidP="00331E1B">
      <w:pPr>
        <w:pStyle w:val="Default"/>
        <w:tabs>
          <w:tab w:val="left" w:pos="284"/>
        </w:tabs>
        <w:ind w:left="142"/>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13D9F541" w14:textId="2FC89099" w:rsidR="00236B34" w:rsidRDefault="00236B34" w:rsidP="00331E1B">
      <w:pPr>
        <w:pStyle w:val="Default"/>
        <w:numPr>
          <w:ilvl w:val="3"/>
          <w:numId w:val="14"/>
        </w:numPr>
        <w:tabs>
          <w:tab w:val="left" w:pos="567"/>
        </w:tabs>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2BA28C04" w14:textId="461C4DEF" w:rsidR="00236B34" w:rsidRDefault="00236B34" w:rsidP="00331E1B">
      <w:pPr>
        <w:pStyle w:val="Default"/>
        <w:numPr>
          <w:ilvl w:val="1"/>
          <w:numId w:val="21"/>
        </w:numPr>
        <w:tabs>
          <w:tab w:val="left" w:pos="993"/>
        </w:tabs>
        <w:spacing w:after="27"/>
        <w:ind w:left="567" w:firstLine="0"/>
        <w:jc w:val="both"/>
        <w:rPr>
          <w:rFonts w:asciiTheme="minorHAnsi" w:hAnsiTheme="minorHAnsi" w:cstheme="minorHAnsi"/>
          <w:color w:val="auto"/>
          <w:sz w:val="22"/>
          <w:szCs w:val="22"/>
        </w:rPr>
      </w:pPr>
      <w:r>
        <w:rPr>
          <w:rFonts w:asciiTheme="minorHAnsi" w:hAnsiTheme="minorHAnsi" w:cstheme="minorHAnsi"/>
          <w:sz w:val="22"/>
          <w:szCs w:val="22"/>
        </w:rPr>
        <w:t>riadnym splnením všetkých práv a povinnost</w:t>
      </w:r>
      <w:r w:rsidR="00D9652E">
        <w:rPr>
          <w:rFonts w:asciiTheme="minorHAnsi" w:hAnsiTheme="minorHAnsi" w:cstheme="minorHAnsi"/>
          <w:sz w:val="22"/>
          <w:szCs w:val="22"/>
        </w:rPr>
        <w:t>í</w:t>
      </w:r>
      <w:r>
        <w:rPr>
          <w:rFonts w:asciiTheme="minorHAnsi" w:hAnsiTheme="minorHAnsi" w:cstheme="minorHAnsi"/>
          <w:sz w:val="22"/>
          <w:szCs w:val="22"/>
        </w:rPr>
        <w:t xml:space="preserve"> zmluvných strán vyplývajúcich z tejto Zmluvy, </w:t>
      </w:r>
    </w:p>
    <w:p w14:paraId="3C070C38" w14:textId="77777777" w:rsidR="00331E1B" w:rsidRDefault="00236B34" w:rsidP="00331E1B">
      <w:pPr>
        <w:pStyle w:val="Default"/>
        <w:numPr>
          <w:ilvl w:val="1"/>
          <w:numId w:val="21"/>
        </w:numPr>
        <w:tabs>
          <w:tab w:val="left" w:pos="567"/>
          <w:tab w:val="left" w:pos="993"/>
        </w:tabs>
        <w:spacing w:after="27"/>
        <w:ind w:hanging="7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zmluvných strán, a to ku dňu uvedenému v dohode, </w:t>
      </w:r>
    </w:p>
    <w:p w14:paraId="48BBA1CE" w14:textId="07D2C61D" w:rsidR="001C2460" w:rsidRPr="00331E1B" w:rsidRDefault="00236B34" w:rsidP="00331E1B">
      <w:pPr>
        <w:pStyle w:val="Default"/>
        <w:numPr>
          <w:ilvl w:val="1"/>
          <w:numId w:val="21"/>
        </w:numPr>
        <w:tabs>
          <w:tab w:val="left" w:pos="567"/>
          <w:tab w:val="left" w:pos="993"/>
        </w:tabs>
        <w:spacing w:after="27"/>
        <w:ind w:left="993" w:hanging="426"/>
        <w:jc w:val="both"/>
        <w:rPr>
          <w:rFonts w:asciiTheme="minorHAnsi" w:hAnsiTheme="minorHAnsi" w:cstheme="minorHAnsi"/>
          <w:color w:val="auto"/>
          <w:sz w:val="22"/>
          <w:szCs w:val="22"/>
        </w:rPr>
      </w:pPr>
      <w:r w:rsidRPr="00331E1B">
        <w:rPr>
          <w:rFonts w:asciiTheme="minorHAnsi" w:hAnsiTheme="minorHAnsi" w:cstheme="minorHAnsi"/>
          <w:color w:val="auto"/>
          <w:sz w:val="22"/>
          <w:szCs w:val="22"/>
        </w:rPr>
        <w:t xml:space="preserve">jednostranným odstúpením od Zmluvy zo strany objednávateľa </w:t>
      </w:r>
      <w:r w:rsidR="008415DB" w:rsidRPr="00331E1B">
        <w:rPr>
          <w:rFonts w:asciiTheme="minorHAnsi" w:hAnsiTheme="minorHAnsi" w:cstheme="minorHAnsi"/>
          <w:color w:val="auto"/>
          <w:sz w:val="22"/>
          <w:szCs w:val="22"/>
        </w:rPr>
        <w:t xml:space="preserve">z titulu </w:t>
      </w:r>
      <w:r w:rsidRPr="00331E1B">
        <w:rPr>
          <w:rFonts w:asciiTheme="minorHAnsi" w:hAnsiTheme="minorHAnsi" w:cstheme="minorHAnsi"/>
          <w:color w:val="auto"/>
          <w:sz w:val="22"/>
          <w:szCs w:val="22"/>
        </w:rPr>
        <w:t>jej podstatného porušenia zo strany zhotoviteľa, ak</w:t>
      </w:r>
      <w:r w:rsidR="00C923F6" w:rsidRPr="00331E1B">
        <w:rPr>
          <w:rFonts w:asciiTheme="minorHAnsi" w:hAnsiTheme="minorHAnsi" w:cstheme="minorHAnsi"/>
          <w:color w:val="auto"/>
          <w:sz w:val="22"/>
          <w:szCs w:val="22"/>
        </w:rPr>
        <w:t xml:space="preserve">: </w:t>
      </w:r>
    </w:p>
    <w:p w14:paraId="5C9C4279" w14:textId="77777777" w:rsidR="00331E1B" w:rsidRDefault="00236B34" w:rsidP="00331E1B">
      <w:pPr>
        <w:pStyle w:val="Default"/>
        <w:numPr>
          <w:ilvl w:val="2"/>
          <w:numId w:val="21"/>
        </w:numPr>
        <w:tabs>
          <w:tab w:val="left" w:pos="993"/>
          <w:tab w:val="left" w:pos="1560"/>
        </w:tabs>
        <w:spacing w:after="27"/>
        <w:ind w:left="567" w:firstLine="426"/>
        <w:jc w:val="both"/>
        <w:rPr>
          <w:rFonts w:asciiTheme="minorHAnsi" w:hAnsiTheme="minorHAnsi" w:cstheme="minorHAnsi"/>
          <w:color w:val="auto"/>
          <w:sz w:val="22"/>
          <w:szCs w:val="22"/>
        </w:rPr>
      </w:pPr>
      <w:r w:rsidRPr="001C2460">
        <w:rPr>
          <w:rFonts w:asciiTheme="minorHAnsi" w:hAnsiTheme="minorHAnsi" w:cstheme="minorHAnsi"/>
          <w:sz w:val="22"/>
          <w:szCs w:val="22"/>
        </w:rPr>
        <w:t>zhotoviteľ bez riadneho dôvodu odmietne prevziať stavenisko,</w:t>
      </w:r>
    </w:p>
    <w:p w14:paraId="7DDB515B" w14:textId="77777777" w:rsidR="00331E1B" w:rsidRDefault="00236B34" w:rsidP="00331E1B">
      <w:pPr>
        <w:pStyle w:val="Default"/>
        <w:numPr>
          <w:ilvl w:val="2"/>
          <w:numId w:val="21"/>
        </w:numPr>
        <w:tabs>
          <w:tab w:val="left" w:pos="993"/>
          <w:tab w:val="left" w:pos="1560"/>
        </w:tabs>
        <w:spacing w:after="27"/>
        <w:ind w:left="1560" w:hanging="567"/>
        <w:jc w:val="both"/>
        <w:rPr>
          <w:rFonts w:asciiTheme="minorHAnsi" w:hAnsiTheme="minorHAnsi" w:cstheme="minorHAnsi"/>
          <w:color w:val="auto"/>
          <w:sz w:val="22"/>
          <w:szCs w:val="22"/>
        </w:rPr>
      </w:pPr>
      <w:r w:rsidRPr="00331E1B">
        <w:rPr>
          <w:rFonts w:asciiTheme="minorHAnsi" w:hAnsiTheme="minorHAnsi" w:cstheme="minorHAnsi"/>
          <w:sz w:val="22"/>
          <w:szCs w:val="22"/>
        </w:rPr>
        <w:t>zhotoviteľ včas nesplní akúkoľvek povinnosť, bez splnenia ktorej nie je možné začať zhotovovať dielo,</w:t>
      </w:r>
    </w:p>
    <w:p w14:paraId="2A13FBB0" w14:textId="77777777" w:rsidR="00331E1B" w:rsidRDefault="00236B34" w:rsidP="00331E1B">
      <w:pPr>
        <w:pStyle w:val="Default"/>
        <w:numPr>
          <w:ilvl w:val="2"/>
          <w:numId w:val="21"/>
        </w:numPr>
        <w:tabs>
          <w:tab w:val="left" w:pos="993"/>
          <w:tab w:val="left" w:pos="1560"/>
        </w:tabs>
        <w:spacing w:after="27"/>
        <w:ind w:left="1560" w:hanging="567"/>
        <w:jc w:val="both"/>
        <w:rPr>
          <w:rFonts w:asciiTheme="minorHAnsi" w:hAnsiTheme="minorHAnsi" w:cstheme="minorHAnsi"/>
          <w:color w:val="auto"/>
          <w:sz w:val="22"/>
          <w:szCs w:val="22"/>
        </w:rPr>
      </w:pPr>
      <w:r w:rsidRPr="00331E1B">
        <w:rPr>
          <w:rFonts w:asciiTheme="minorHAnsi" w:hAnsiTheme="minorHAnsi" w:cstheme="minorHAnsi"/>
          <w:sz w:val="22"/>
          <w:szCs w:val="22"/>
        </w:rPr>
        <w:t xml:space="preserve">zhotoviteľ nezačne s realizáciou stavebných prác na diele v lehote uvedenej v čl. IV. </w:t>
      </w:r>
      <w:r w:rsidR="006C20B6" w:rsidRPr="00331E1B">
        <w:rPr>
          <w:rFonts w:asciiTheme="minorHAnsi" w:hAnsiTheme="minorHAnsi" w:cstheme="minorHAnsi"/>
          <w:sz w:val="22"/>
          <w:szCs w:val="22"/>
        </w:rPr>
        <w:t xml:space="preserve">ods. </w:t>
      </w:r>
      <w:r w:rsidRPr="00331E1B">
        <w:rPr>
          <w:rFonts w:asciiTheme="minorHAnsi" w:hAnsiTheme="minorHAnsi" w:cstheme="minorHAnsi"/>
          <w:sz w:val="22"/>
          <w:szCs w:val="22"/>
        </w:rPr>
        <w:t>1.1. tejto Zmluvy,</w:t>
      </w:r>
    </w:p>
    <w:p w14:paraId="47CD9799" w14:textId="77777777" w:rsidR="00331E1B" w:rsidRDefault="00236B34" w:rsidP="00331E1B">
      <w:pPr>
        <w:pStyle w:val="Default"/>
        <w:numPr>
          <w:ilvl w:val="2"/>
          <w:numId w:val="21"/>
        </w:numPr>
        <w:tabs>
          <w:tab w:val="left" w:pos="993"/>
          <w:tab w:val="left" w:pos="1560"/>
        </w:tabs>
        <w:spacing w:after="27"/>
        <w:ind w:left="1560" w:hanging="567"/>
        <w:jc w:val="both"/>
        <w:rPr>
          <w:rFonts w:asciiTheme="minorHAnsi" w:hAnsiTheme="minorHAnsi" w:cstheme="minorHAnsi"/>
          <w:color w:val="auto"/>
          <w:sz w:val="22"/>
          <w:szCs w:val="22"/>
        </w:rPr>
      </w:pPr>
      <w:r w:rsidRPr="00331E1B">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dní,</w:t>
      </w:r>
    </w:p>
    <w:p w14:paraId="6EB0EE5A" w14:textId="77777777" w:rsidR="00331E1B" w:rsidRDefault="00236B34" w:rsidP="00331E1B">
      <w:pPr>
        <w:pStyle w:val="Default"/>
        <w:numPr>
          <w:ilvl w:val="2"/>
          <w:numId w:val="21"/>
        </w:numPr>
        <w:tabs>
          <w:tab w:val="left" w:pos="993"/>
          <w:tab w:val="left" w:pos="1560"/>
        </w:tabs>
        <w:spacing w:after="27"/>
        <w:ind w:left="1560" w:hanging="567"/>
        <w:jc w:val="both"/>
        <w:rPr>
          <w:rFonts w:asciiTheme="minorHAnsi" w:hAnsiTheme="minorHAnsi" w:cstheme="minorHAnsi"/>
          <w:color w:val="auto"/>
          <w:sz w:val="22"/>
          <w:szCs w:val="22"/>
        </w:rPr>
      </w:pPr>
      <w:r w:rsidRPr="00331E1B">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6E933E5B" w14:textId="77777777" w:rsidR="008B7419" w:rsidRDefault="00236B34" w:rsidP="008B7419">
      <w:pPr>
        <w:pStyle w:val="Default"/>
        <w:numPr>
          <w:ilvl w:val="2"/>
          <w:numId w:val="21"/>
        </w:numPr>
        <w:tabs>
          <w:tab w:val="left" w:pos="993"/>
          <w:tab w:val="left" w:pos="1560"/>
        </w:tabs>
        <w:spacing w:after="27"/>
        <w:ind w:left="1560" w:hanging="567"/>
        <w:jc w:val="both"/>
        <w:rPr>
          <w:rFonts w:asciiTheme="minorHAnsi" w:hAnsiTheme="minorHAnsi" w:cstheme="minorHAnsi"/>
          <w:color w:val="auto"/>
          <w:sz w:val="22"/>
          <w:szCs w:val="22"/>
        </w:rPr>
      </w:pPr>
      <w:r w:rsidRPr="00331E1B">
        <w:rPr>
          <w:rFonts w:asciiTheme="minorHAnsi" w:hAnsiTheme="minorHAnsi" w:cstheme="minorHAnsi"/>
          <w:sz w:val="22"/>
          <w:szCs w:val="22"/>
        </w:rPr>
        <w:t>zhotoviteľ neplní kvalitatívno-technické parametre a/alebo podmienky zhotovovania diela určené dokumentáciou, slovenskými technickými normami, európskymi normami, všeobecne záväznými právnymi predpismi Slovenskej republiky a touto Zmluvou,</w:t>
      </w:r>
    </w:p>
    <w:p w14:paraId="440702C8" w14:textId="77777777" w:rsidR="008B7419" w:rsidRDefault="00236B34" w:rsidP="008B7419">
      <w:pPr>
        <w:pStyle w:val="Default"/>
        <w:numPr>
          <w:ilvl w:val="2"/>
          <w:numId w:val="21"/>
        </w:numPr>
        <w:tabs>
          <w:tab w:val="left" w:pos="993"/>
          <w:tab w:val="left" w:pos="1560"/>
        </w:tabs>
        <w:spacing w:after="27"/>
        <w:ind w:left="1560" w:hanging="567"/>
        <w:jc w:val="both"/>
        <w:rPr>
          <w:rFonts w:asciiTheme="minorHAnsi" w:hAnsiTheme="minorHAnsi" w:cstheme="minorHAnsi"/>
          <w:color w:val="auto"/>
          <w:sz w:val="22"/>
          <w:szCs w:val="22"/>
        </w:rPr>
      </w:pPr>
      <w:r w:rsidRPr="008B7419">
        <w:rPr>
          <w:rFonts w:asciiTheme="minorHAnsi" w:hAnsiTheme="minorHAnsi" w:cstheme="minorHAnsi"/>
          <w:sz w:val="22"/>
          <w:szCs w:val="22"/>
        </w:rPr>
        <w:t xml:space="preserve">zhotoviteľ je v omeškaní s riadnym vykonaním a odovzdaním diela o viac ako 10 dní, </w:t>
      </w:r>
    </w:p>
    <w:p w14:paraId="0A05B4B1" w14:textId="77777777" w:rsidR="008B7419" w:rsidRDefault="00236B34" w:rsidP="008B7419">
      <w:pPr>
        <w:pStyle w:val="Default"/>
        <w:numPr>
          <w:ilvl w:val="2"/>
          <w:numId w:val="21"/>
        </w:numPr>
        <w:tabs>
          <w:tab w:val="left" w:pos="993"/>
          <w:tab w:val="left" w:pos="1560"/>
        </w:tabs>
        <w:spacing w:after="27"/>
        <w:ind w:left="1560" w:hanging="567"/>
        <w:jc w:val="both"/>
        <w:rPr>
          <w:rFonts w:asciiTheme="minorHAnsi" w:hAnsiTheme="minorHAnsi" w:cstheme="minorHAnsi"/>
          <w:color w:val="auto"/>
          <w:sz w:val="22"/>
          <w:szCs w:val="22"/>
        </w:rPr>
      </w:pPr>
      <w:r w:rsidRPr="008B7419">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vo vadnom plnení/zhotovovaní diela, </w:t>
      </w:r>
    </w:p>
    <w:p w14:paraId="5057188A" w14:textId="77777777" w:rsidR="008B7419" w:rsidRDefault="00236B34" w:rsidP="008B7419">
      <w:pPr>
        <w:pStyle w:val="Default"/>
        <w:numPr>
          <w:ilvl w:val="2"/>
          <w:numId w:val="21"/>
        </w:numPr>
        <w:tabs>
          <w:tab w:val="left" w:pos="993"/>
          <w:tab w:val="left" w:pos="1560"/>
        </w:tabs>
        <w:spacing w:after="27"/>
        <w:ind w:left="1560" w:hanging="567"/>
        <w:jc w:val="both"/>
        <w:rPr>
          <w:rFonts w:asciiTheme="minorHAnsi" w:hAnsiTheme="minorHAnsi" w:cstheme="minorHAnsi"/>
          <w:color w:val="auto"/>
          <w:sz w:val="22"/>
          <w:szCs w:val="22"/>
        </w:rPr>
      </w:pPr>
      <w:r w:rsidRPr="008B7419">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659AABF4" w14:textId="77777777" w:rsidR="008B7419" w:rsidRDefault="00236B34" w:rsidP="008B7419">
      <w:pPr>
        <w:pStyle w:val="Default"/>
        <w:numPr>
          <w:ilvl w:val="2"/>
          <w:numId w:val="21"/>
        </w:numPr>
        <w:tabs>
          <w:tab w:val="left" w:pos="993"/>
          <w:tab w:val="left" w:pos="1560"/>
        </w:tabs>
        <w:spacing w:after="27"/>
        <w:ind w:left="1560" w:hanging="567"/>
        <w:jc w:val="both"/>
        <w:rPr>
          <w:rFonts w:asciiTheme="minorHAnsi" w:hAnsiTheme="minorHAnsi" w:cstheme="minorHAnsi"/>
          <w:color w:val="auto"/>
          <w:sz w:val="22"/>
          <w:szCs w:val="22"/>
        </w:rPr>
      </w:pPr>
      <w:r w:rsidRPr="008B7419">
        <w:rPr>
          <w:rFonts w:asciiTheme="minorHAnsi" w:hAnsiTheme="minorHAnsi" w:cstheme="minorHAnsi"/>
          <w:sz w:val="22"/>
          <w:szCs w:val="22"/>
        </w:rPr>
        <w:t>objednávateľom oznámená vada diela je neodstrániteľná,</w:t>
      </w:r>
    </w:p>
    <w:p w14:paraId="48035426" w14:textId="77777777" w:rsidR="008B7419" w:rsidRDefault="00236B34" w:rsidP="008B7419">
      <w:pPr>
        <w:pStyle w:val="Default"/>
        <w:numPr>
          <w:ilvl w:val="2"/>
          <w:numId w:val="21"/>
        </w:numPr>
        <w:tabs>
          <w:tab w:val="left" w:pos="993"/>
          <w:tab w:val="left" w:pos="1560"/>
        </w:tabs>
        <w:spacing w:after="27"/>
        <w:ind w:left="1560" w:hanging="567"/>
        <w:jc w:val="both"/>
        <w:rPr>
          <w:rFonts w:asciiTheme="minorHAnsi" w:hAnsiTheme="minorHAnsi" w:cstheme="minorHAnsi"/>
          <w:color w:val="auto"/>
          <w:sz w:val="22"/>
          <w:szCs w:val="22"/>
        </w:rPr>
      </w:pPr>
      <w:r w:rsidRPr="008B7419">
        <w:rPr>
          <w:rFonts w:asciiTheme="minorHAnsi" w:hAnsiTheme="minorHAnsi" w:cstheme="minorHAnsi"/>
          <w:sz w:val="22"/>
          <w:szCs w:val="22"/>
        </w:rPr>
        <w:t xml:space="preserve">zhotoviteľ opakovane nesplní alebo poruší zákonné alebo zmluvné povinnosti pri vedení </w:t>
      </w:r>
      <w:r w:rsidR="001E26B7" w:rsidRPr="008B7419">
        <w:rPr>
          <w:rFonts w:asciiTheme="minorHAnsi" w:hAnsiTheme="minorHAnsi" w:cstheme="minorHAnsi"/>
          <w:sz w:val="22"/>
          <w:szCs w:val="22"/>
        </w:rPr>
        <w:t xml:space="preserve">ktoréhokoľvek </w:t>
      </w:r>
      <w:r w:rsidRPr="008B7419">
        <w:rPr>
          <w:rFonts w:asciiTheme="minorHAnsi" w:hAnsiTheme="minorHAnsi" w:cstheme="minorHAnsi"/>
          <w:sz w:val="22"/>
          <w:szCs w:val="22"/>
        </w:rPr>
        <w:t>stavebného denníka (opakovaným nesplnením/porušením sa rozumie nesplnenie/porušenie min. 2 a</w:t>
      </w:r>
      <w:r w:rsidR="001E26B7" w:rsidRPr="008B7419">
        <w:rPr>
          <w:rFonts w:asciiTheme="minorHAnsi" w:hAnsiTheme="minorHAnsi" w:cstheme="minorHAnsi"/>
          <w:sz w:val="22"/>
          <w:szCs w:val="22"/>
        </w:rPr>
        <w:t> </w:t>
      </w:r>
      <w:r w:rsidRPr="008B7419">
        <w:rPr>
          <w:rFonts w:asciiTheme="minorHAnsi" w:hAnsiTheme="minorHAnsi" w:cstheme="minorHAnsi"/>
          <w:sz w:val="22"/>
          <w:szCs w:val="22"/>
        </w:rPr>
        <w:t>viackrát</w:t>
      </w:r>
      <w:r w:rsidR="001E26B7" w:rsidRPr="008B7419">
        <w:rPr>
          <w:rFonts w:asciiTheme="minorHAnsi" w:hAnsiTheme="minorHAnsi" w:cstheme="minorHAnsi"/>
          <w:sz w:val="22"/>
          <w:szCs w:val="22"/>
        </w:rPr>
        <w:t xml:space="preserve"> pre ktorýkoľvek stavebný denník</w:t>
      </w:r>
      <w:r w:rsidRPr="008B7419">
        <w:rPr>
          <w:rFonts w:asciiTheme="minorHAnsi" w:hAnsiTheme="minorHAnsi" w:cstheme="minorHAnsi"/>
          <w:sz w:val="22"/>
          <w:szCs w:val="22"/>
        </w:rPr>
        <w:t xml:space="preserve">), </w:t>
      </w:r>
    </w:p>
    <w:p w14:paraId="26B5C5E0" w14:textId="77777777" w:rsidR="008B7419" w:rsidRDefault="00236B34" w:rsidP="008B7419">
      <w:pPr>
        <w:pStyle w:val="Default"/>
        <w:numPr>
          <w:ilvl w:val="2"/>
          <w:numId w:val="21"/>
        </w:numPr>
        <w:tabs>
          <w:tab w:val="left" w:pos="993"/>
          <w:tab w:val="left" w:pos="1560"/>
        </w:tabs>
        <w:spacing w:after="27"/>
        <w:ind w:left="1560" w:hanging="567"/>
        <w:jc w:val="both"/>
        <w:rPr>
          <w:rFonts w:asciiTheme="minorHAnsi" w:hAnsiTheme="minorHAnsi" w:cstheme="minorHAnsi"/>
          <w:color w:val="auto"/>
          <w:sz w:val="22"/>
          <w:szCs w:val="22"/>
        </w:rPr>
      </w:pPr>
      <w:r w:rsidRPr="008B7419">
        <w:rPr>
          <w:rFonts w:asciiTheme="minorHAnsi" w:hAnsiTheme="minorHAnsi" w:cstheme="minorHAnsi"/>
          <w:sz w:val="22"/>
          <w:szCs w:val="22"/>
        </w:rPr>
        <w:t>zhotoviteľ nesplní/poruší povinnosť/povinnosti stanovené v článku X</w:t>
      </w:r>
      <w:r w:rsidR="00C923F6" w:rsidRPr="008B7419">
        <w:rPr>
          <w:rFonts w:asciiTheme="minorHAnsi" w:hAnsiTheme="minorHAnsi" w:cstheme="minorHAnsi"/>
          <w:sz w:val="22"/>
          <w:szCs w:val="22"/>
        </w:rPr>
        <w:t>V</w:t>
      </w:r>
      <w:r w:rsidRPr="008B7419">
        <w:rPr>
          <w:rFonts w:asciiTheme="minorHAnsi" w:hAnsiTheme="minorHAnsi" w:cstheme="minorHAnsi"/>
          <w:sz w:val="22"/>
          <w:szCs w:val="22"/>
        </w:rPr>
        <w:t>. Zmluvy,</w:t>
      </w:r>
    </w:p>
    <w:p w14:paraId="48C56A15" w14:textId="77777777" w:rsidR="008B7419" w:rsidRDefault="00236B34" w:rsidP="008B7419">
      <w:pPr>
        <w:pStyle w:val="Default"/>
        <w:numPr>
          <w:ilvl w:val="2"/>
          <w:numId w:val="21"/>
        </w:numPr>
        <w:tabs>
          <w:tab w:val="left" w:pos="993"/>
          <w:tab w:val="left" w:pos="1560"/>
        </w:tabs>
        <w:spacing w:after="27"/>
        <w:ind w:left="1560" w:hanging="567"/>
        <w:jc w:val="both"/>
        <w:rPr>
          <w:rFonts w:asciiTheme="minorHAnsi" w:hAnsiTheme="minorHAnsi" w:cstheme="minorHAnsi"/>
          <w:color w:val="auto"/>
          <w:sz w:val="22"/>
          <w:szCs w:val="22"/>
        </w:rPr>
      </w:pPr>
      <w:r w:rsidRPr="008B7419">
        <w:rPr>
          <w:rFonts w:asciiTheme="minorHAnsi" w:hAnsiTheme="minorHAnsi" w:cstheme="minorHAnsi"/>
          <w:sz w:val="22"/>
          <w:szCs w:val="22"/>
        </w:rPr>
        <w:t xml:space="preserve">zhotoviteľ opakovane nesplní/poruší povinnosť ustanovenú v článku VII. </w:t>
      </w:r>
      <w:r w:rsidR="006C20B6" w:rsidRPr="008B7419">
        <w:rPr>
          <w:rFonts w:asciiTheme="minorHAnsi" w:hAnsiTheme="minorHAnsi" w:cstheme="minorHAnsi"/>
          <w:sz w:val="22"/>
          <w:szCs w:val="22"/>
        </w:rPr>
        <w:t xml:space="preserve">ods. </w:t>
      </w:r>
      <w:r w:rsidRPr="008B7419">
        <w:rPr>
          <w:rFonts w:asciiTheme="minorHAnsi" w:hAnsiTheme="minorHAnsi" w:cstheme="minorHAnsi"/>
          <w:sz w:val="22"/>
          <w:szCs w:val="22"/>
        </w:rPr>
        <w:t>1</w:t>
      </w:r>
      <w:r w:rsidR="00627EE5" w:rsidRPr="008B7419">
        <w:rPr>
          <w:rFonts w:asciiTheme="minorHAnsi" w:hAnsiTheme="minorHAnsi" w:cstheme="minorHAnsi"/>
          <w:sz w:val="22"/>
          <w:szCs w:val="22"/>
        </w:rPr>
        <w:t>3</w:t>
      </w:r>
      <w:r w:rsidRPr="008B7419">
        <w:rPr>
          <w:rFonts w:asciiTheme="minorHAnsi" w:hAnsiTheme="minorHAnsi" w:cstheme="minorHAnsi"/>
          <w:sz w:val="22"/>
          <w:szCs w:val="22"/>
        </w:rPr>
        <w:t xml:space="preserve"> </w:t>
      </w:r>
      <w:r w:rsidR="006E2196" w:rsidRPr="008B7419">
        <w:rPr>
          <w:rFonts w:asciiTheme="minorHAnsi" w:hAnsiTheme="minorHAnsi" w:cstheme="minorHAnsi"/>
          <w:sz w:val="22"/>
          <w:szCs w:val="22"/>
        </w:rPr>
        <w:t xml:space="preserve">Zmluvy </w:t>
      </w:r>
      <w:r w:rsidRPr="008B7419">
        <w:rPr>
          <w:rFonts w:asciiTheme="minorHAnsi" w:hAnsiTheme="minorHAnsi" w:cstheme="minorHAnsi"/>
          <w:sz w:val="22"/>
          <w:szCs w:val="22"/>
        </w:rPr>
        <w:t>(opakovaným nesplnením/porušením sa rozumie nesplnenie/porušenie min. 2 a viackrát),</w:t>
      </w:r>
    </w:p>
    <w:p w14:paraId="08728D14" w14:textId="77777777" w:rsidR="008B7419" w:rsidRDefault="006E2196" w:rsidP="008B7419">
      <w:pPr>
        <w:pStyle w:val="Default"/>
        <w:numPr>
          <w:ilvl w:val="2"/>
          <w:numId w:val="21"/>
        </w:numPr>
        <w:tabs>
          <w:tab w:val="left" w:pos="993"/>
          <w:tab w:val="left" w:pos="1560"/>
        </w:tabs>
        <w:spacing w:after="27"/>
        <w:ind w:left="1560" w:hanging="567"/>
        <w:jc w:val="both"/>
        <w:rPr>
          <w:rFonts w:asciiTheme="minorHAnsi" w:hAnsiTheme="minorHAnsi" w:cstheme="minorHAnsi"/>
          <w:color w:val="auto"/>
          <w:sz w:val="22"/>
          <w:szCs w:val="22"/>
        </w:rPr>
      </w:pPr>
      <w:r w:rsidRPr="008B7419">
        <w:rPr>
          <w:rFonts w:asciiTheme="minorHAnsi" w:hAnsiTheme="minorHAnsi" w:cstheme="minorHAnsi"/>
          <w:sz w:val="22"/>
          <w:szCs w:val="22"/>
        </w:rPr>
        <w:t>zhotoviteľ poruší povinnosti podľa článku VII</w:t>
      </w:r>
      <w:r w:rsidR="002436AF" w:rsidRPr="008B7419">
        <w:rPr>
          <w:rFonts w:asciiTheme="minorHAnsi" w:hAnsiTheme="minorHAnsi" w:cstheme="minorHAnsi"/>
          <w:sz w:val="22"/>
          <w:szCs w:val="22"/>
        </w:rPr>
        <w:t>.</w:t>
      </w:r>
      <w:r w:rsidRPr="008B7419">
        <w:rPr>
          <w:rFonts w:asciiTheme="minorHAnsi" w:hAnsiTheme="minorHAnsi" w:cstheme="minorHAnsi"/>
          <w:sz w:val="22"/>
          <w:szCs w:val="22"/>
        </w:rPr>
        <w:t xml:space="preserve"> ods. 3</w:t>
      </w:r>
      <w:r w:rsidR="00C47024" w:rsidRPr="008B7419">
        <w:rPr>
          <w:rFonts w:asciiTheme="minorHAnsi" w:hAnsiTheme="minorHAnsi" w:cstheme="minorHAnsi"/>
          <w:sz w:val="22"/>
          <w:szCs w:val="22"/>
        </w:rPr>
        <w:t>5</w:t>
      </w:r>
      <w:r w:rsidRPr="008B7419">
        <w:rPr>
          <w:rFonts w:asciiTheme="minorHAnsi" w:hAnsiTheme="minorHAnsi" w:cstheme="minorHAnsi"/>
          <w:sz w:val="22"/>
          <w:szCs w:val="22"/>
        </w:rPr>
        <w:t xml:space="preserve"> Zmluvy,</w:t>
      </w:r>
    </w:p>
    <w:p w14:paraId="02DF92BA" w14:textId="77777777" w:rsidR="008B7419" w:rsidRDefault="00236B34" w:rsidP="008B7419">
      <w:pPr>
        <w:pStyle w:val="Default"/>
        <w:numPr>
          <w:ilvl w:val="2"/>
          <w:numId w:val="21"/>
        </w:numPr>
        <w:tabs>
          <w:tab w:val="left" w:pos="993"/>
          <w:tab w:val="left" w:pos="1560"/>
        </w:tabs>
        <w:spacing w:after="27"/>
        <w:ind w:left="1560" w:hanging="567"/>
        <w:jc w:val="both"/>
        <w:rPr>
          <w:rFonts w:asciiTheme="minorHAnsi" w:hAnsiTheme="minorHAnsi" w:cstheme="minorHAnsi"/>
          <w:color w:val="auto"/>
          <w:sz w:val="22"/>
          <w:szCs w:val="22"/>
        </w:rPr>
      </w:pPr>
      <w:r w:rsidRPr="008B7419">
        <w:rPr>
          <w:rFonts w:asciiTheme="minorHAnsi" w:hAnsiTheme="minorHAnsi" w:cstheme="minorHAnsi"/>
          <w:sz w:val="22"/>
          <w:szCs w:val="22"/>
        </w:rPr>
        <w:t>zhotoviteľ akýmko</w:t>
      </w:r>
      <w:r w:rsidR="001C2460" w:rsidRPr="008B7419">
        <w:rPr>
          <w:rFonts w:asciiTheme="minorHAnsi" w:hAnsiTheme="minorHAnsi" w:cstheme="minorHAnsi"/>
          <w:sz w:val="22"/>
          <w:szCs w:val="22"/>
        </w:rPr>
        <w:t>ľ</w:t>
      </w:r>
      <w:r w:rsidRPr="008B7419">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41602971" w14:textId="77777777" w:rsidR="008B7419" w:rsidRDefault="00236B34" w:rsidP="008B7419">
      <w:pPr>
        <w:pStyle w:val="Default"/>
        <w:numPr>
          <w:ilvl w:val="2"/>
          <w:numId w:val="21"/>
        </w:numPr>
        <w:tabs>
          <w:tab w:val="left" w:pos="993"/>
          <w:tab w:val="left" w:pos="1560"/>
        </w:tabs>
        <w:spacing w:after="27"/>
        <w:ind w:left="1560" w:hanging="567"/>
        <w:jc w:val="both"/>
        <w:rPr>
          <w:rFonts w:asciiTheme="minorHAnsi" w:hAnsiTheme="minorHAnsi" w:cstheme="minorHAnsi"/>
          <w:color w:val="auto"/>
          <w:sz w:val="22"/>
          <w:szCs w:val="22"/>
        </w:rPr>
      </w:pPr>
      <w:r w:rsidRPr="008B7419">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C9954C8" w14:textId="29306A06" w:rsidR="00236B34" w:rsidRPr="008B7419" w:rsidRDefault="00236B34" w:rsidP="008B7419">
      <w:pPr>
        <w:pStyle w:val="Default"/>
        <w:numPr>
          <w:ilvl w:val="2"/>
          <w:numId w:val="21"/>
        </w:numPr>
        <w:tabs>
          <w:tab w:val="left" w:pos="993"/>
          <w:tab w:val="left" w:pos="1560"/>
        </w:tabs>
        <w:spacing w:after="27"/>
        <w:ind w:left="1560" w:hanging="567"/>
        <w:jc w:val="both"/>
        <w:rPr>
          <w:rFonts w:asciiTheme="minorHAnsi" w:hAnsiTheme="minorHAnsi" w:cstheme="minorHAnsi"/>
          <w:color w:val="auto"/>
          <w:sz w:val="22"/>
          <w:szCs w:val="22"/>
        </w:rPr>
      </w:pPr>
      <w:r w:rsidRPr="008B7419">
        <w:rPr>
          <w:rFonts w:asciiTheme="minorHAnsi" w:hAnsiTheme="minorHAnsi" w:cstheme="minorHAnsi"/>
          <w:sz w:val="22"/>
          <w:szCs w:val="22"/>
        </w:rPr>
        <w:lastRenderedPageBreak/>
        <w:t>ak ktorékoľvek vyhlásenie/</w:t>
      </w:r>
      <w:r w:rsidR="00280630" w:rsidRPr="008B7419">
        <w:rPr>
          <w:rFonts w:asciiTheme="minorHAnsi" w:hAnsiTheme="minorHAnsi" w:cstheme="minorHAnsi"/>
          <w:sz w:val="22"/>
          <w:szCs w:val="22"/>
        </w:rPr>
        <w:t>vy</w:t>
      </w:r>
      <w:r w:rsidRPr="008B7419">
        <w:rPr>
          <w:rFonts w:asciiTheme="minorHAnsi" w:hAnsiTheme="minorHAnsi" w:cstheme="minorHAnsi"/>
          <w:sz w:val="22"/>
          <w:szCs w:val="22"/>
        </w:rPr>
        <w:t>hlásenie zhotoviteľa uvedené v tejto Zmluve bude nepravdivé ku dňu uzatvorenia Zmluvy alebo sa takým stane počas realizácie diela.</w:t>
      </w:r>
    </w:p>
    <w:p w14:paraId="31EC9ADA" w14:textId="1AF56D66" w:rsidR="00AE5255" w:rsidRDefault="00236B34" w:rsidP="008B7419">
      <w:pPr>
        <w:pStyle w:val="Odsekzoznamu"/>
        <w:numPr>
          <w:ilvl w:val="1"/>
          <w:numId w:val="21"/>
        </w:numPr>
        <w:tabs>
          <w:tab w:val="left" w:pos="993"/>
        </w:tabs>
        <w:ind w:left="993" w:hanging="426"/>
        <w:jc w:val="both"/>
        <w:rPr>
          <w:rFonts w:asciiTheme="minorHAnsi" w:hAnsiTheme="minorHAnsi" w:cstheme="minorHAnsi"/>
        </w:rPr>
      </w:pPr>
      <w:r w:rsidRPr="001C2460">
        <w:rPr>
          <w:rFonts w:asciiTheme="minorHAnsi" w:hAnsiTheme="minorHAnsi" w:cstheme="minorHAnsi"/>
        </w:rPr>
        <w:t xml:space="preserve">jednostranným odstúpením od Zmluvy zo strany zhotoviteľa, ak objednávateľ poruší Zmluvu podstatným spôsobom. </w:t>
      </w:r>
      <w:r w:rsidR="00C07273">
        <w:rPr>
          <w:rFonts w:asciiTheme="minorHAnsi" w:hAnsiTheme="minorHAnsi" w:cstheme="minorHAnsi"/>
        </w:rPr>
        <w:t>P</w:t>
      </w:r>
      <w:r w:rsidRPr="001C2460">
        <w:rPr>
          <w:rFonts w:asciiTheme="minorHAnsi" w:hAnsiTheme="minorHAnsi" w:cstheme="minorHAnsi"/>
        </w:rPr>
        <w:t xml:space="preserve">odstatné porušenie tejto Zmluvy zo strany objednávateľa </w:t>
      </w:r>
      <w:r w:rsidR="00C07273">
        <w:rPr>
          <w:rFonts w:asciiTheme="minorHAnsi" w:hAnsiTheme="minorHAnsi" w:cstheme="minorHAnsi"/>
        </w:rPr>
        <w:t>je</w:t>
      </w:r>
      <w:r w:rsidR="00D40019" w:rsidRPr="001C2460">
        <w:rPr>
          <w:rFonts w:asciiTheme="minorHAnsi" w:hAnsiTheme="minorHAnsi" w:cstheme="minorHAnsi"/>
        </w:rPr>
        <w:t xml:space="preserve"> </w:t>
      </w:r>
      <w:r w:rsidRPr="001C2460">
        <w:rPr>
          <w:rFonts w:asciiTheme="minorHAnsi" w:hAnsiTheme="minorHAnsi" w:cstheme="minorHAnsi"/>
        </w:rPr>
        <w:t xml:space="preserve">omeškanie objednávateľa s úhradou faktúry o viac ako </w:t>
      </w:r>
      <w:r w:rsidR="00064BD3" w:rsidRPr="001C2460">
        <w:rPr>
          <w:rFonts w:asciiTheme="minorHAnsi" w:hAnsiTheme="minorHAnsi" w:cstheme="minorHAnsi"/>
        </w:rPr>
        <w:t>3</w:t>
      </w:r>
      <w:r w:rsidRPr="001C2460">
        <w:rPr>
          <w:rFonts w:asciiTheme="minorHAnsi" w:hAnsiTheme="minorHAnsi" w:cstheme="minorHAnsi"/>
        </w:rPr>
        <w:t>0 dní</w:t>
      </w:r>
      <w:r w:rsidR="001C2460" w:rsidRPr="001C2460">
        <w:rPr>
          <w:rFonts w:asciiTheme="minorHAnsi" w:hAnsiTheme="minorHAnsi" w:cstheme="minorHAnsi"/>
        </w:rPr>
        <w:t>.</w:t>
      </w:r>
    </w:p>
    <w:p w14:paraId="415643C3" w14:textId="2781998E" w:rsidR="00236B34" w:rsidRPr="001C2460" w:rsidRDefault="001C2460" w:rsidP="00331E1B">
      <w:pPr>
        <w:pStyle w:val="Odsekzoznamu"/>
        <w:tabs>
          <w:tab w:val="left" w:pos="567"/>
        </w:tabs>
        <w:ind w:left="567" w:hanging="567"/>
        <w:jc w:val="both"/>
        <w:rPr>
          <w:rFonts w:asciiTheme="minorHAnsi" w:hAnsiTheme="minorHAnsi" w:cstheme="minorHAnsi"/>
        </w:rPr>
      </w:pPr>
      <w:r w:rsidRPr="001C2460">
        <w:rPr>
          <w:rFonts w:asciiTheme="minorHAnsi" w:hAnsiTheme="minorHAnsi" w:cstheme="minorHAnsi"/>
        </w:rPr>
        <w:t xml:space="preserve"> </w:t>
      </w:r>
    </w:p>
    <w:p w14:paraId="3AB7F67E" w14:textId="53A52059" w:rsidR="001C2460" w:rsidRDefault="00236B34" w:rsidP="00331E1B">
      <w:pPr>
        <w:pStyle w:val="Odsekzoznamu"/>
        <w:widowControl w:val="0"/>
        <w:numPr>
          <w:ilvl w:val="0"/>
          <w:numId w:val="21"/>
        </w:numPr>
        <w:tabs>
          <w:tab w:val="left" w:pos="567"/>
        </w:tabs>
        <w:spacing w:after="240"/>
        <w:ind w:left="567" w:hanging="567"/>
        <w:jc w:val="both"/>
        <w:rPr>
          <w:rFonts w:asciiTheme="minorHAnsi" w:hAnsiTheme="minorHAnsi" w:cstheme="minorHAnsi"/>
        </w:rPr>
      </w:pPr>
      <w:r>
        <w:rPr>
          <w:rFonts w:asciiTheme="minorHAnsi" w:hAnsiTheme="minorHAnsi" w:cstheme="minorHAnsi"/>
        </w:rPr>
        <w:t>Odstúpenie od Zmluvy nadobúda účinnosť dňom jeho doručenia druhej zmluvnej strane a Zmluva sa zrušuje od tohto dňa (ex nunc)</w:t>
      </w:r>
      <w:r w:rsidR="00A65C9C">
        <w:rPr>
          <w:rFonts w:asciiTheme="minorHAnsi" w:hAnsiTheme="minorHAnsi" w:cstheme="minorHAnsi"/>
        </w:rPr>
        <w:t xml:space="preserve"> a nie od jej počiatku.</w:t>
      </w:r>
    </w:p>
    <w:p w14:paraId="142702E9" w14:textId="29FF516B" w:rsidR="001C2460" w:rsidRDefault="00236B34" w:rsidP="00331E1B">
      <w:pPr>
        <w:pStyle w:val="Odsekzoznamu"/>
        <w:widowControl w:val="0"/>
        <w:numPr>
          <w:ilvl w:val="0"/>
          <w:numId w:val="21"/>
        </w:numPr>
        <w:tabs>
          <w:tab w:val="left" w:pos="567"/>
        </w:tabs>
        <w:spacing w:after="240"/>
        <w:ind w:left="567" w:hanging="567"/>
        <w:jc w:val="both"/>
        <w:rPr>
          <w:rFonts w:asciiTheme="minorHAnsi" w:hAnsiTheme="minorHAnsi" w:cstheme="minorHAnsi"/>
        </w:rPr>
      </w:pPr>
      <w:r w:rsidRPr="001C2460">
        <w:rPr>
          <w:rFonts w:asciiTheme="minorHAnsi" w:hAnsiTheme="minorHAnsi" w:cstheme="minorHAnsi"/>
        </w:rPr>
        <w:t xml:space="preserve">Odstúpením od Zmluvy zanikajú všetky práva a povinnosti </w:t>
      </w:r>
      <w:r w:rsidR="00A65C9C">
        <w:rPr>
          <w:rFonts w:asciiTheme="minorHAnsi" w:hAnsiTheme="minorHAnsi" w:cstheme="minorHAnsi"/>
        </w:rPr>
        <w:t xml:space="preserve">zmluvných </w:t>
      </w:r>
      <w:r w:rsidRPr="001C2460">
        <w:rPr>
          <w:rFonts w:asciiTheme="minorHAnsi" w:hAnsiTheme="minorHAnsi" w:cstheme="minorHAnsi"/>
        </w:rPr>
        <w:t xml:space="preserve">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w:t>
      </w:r>
      <w:r w:rsidR="001D6EE5">
        <w:rPr>
          <w:rFonts w:asciiTheme="minorHAnsi" w:hAnsiTheme="minorHAnsi" w:cstheme="minorHAnsi"/>
        </w:rPr>
        <w:t xml:space="preserve">zmluvných </w:t>
      </w:r>
      <w:r w:rsidRPr="001C2460">
        <w:rPr>
          <w:rFonts w:asciiTheme="minorHAnsi" w:hAnsiTheme="minorHAnsi" w:cstheme="minorHAnsi"/>
        </w:rPr>
        <w:t xml:space="preserve">strán alebo podľa ich povahy majú trvať aj po zániku Zmluvy odstúpením. </w:t>
      </w:r>
    </w:p>
    <w:p w14:paraId="148612A4" w14:textId="77777777" w:rsidR="001C2460" w:rsidRDefault="00236B34" w:rsidP="00331E1B">
      <w:pPr>
        <w:pStyle w:val="Odsekzoznamu"/>
        <w:widowControl w:val="0"/>
        <w:numPr>
          <w:ilvl w:val="0"/>
          <w:numId w:val="21"/>
        </w:numPr>
        <w:tabs>
          <w:tab w:val="left" w:pos="567"/>
        </w:tabs>
        <w:spacing w:after="240"/>
        <w:ind w:left="567" w:hanging="567"/>
        <w:jc w:val="both"/>
        <w:rPr>
          <w:rFonts w:asciiTheme="minorHAnsi" w:hAnsiTheme="minorHAnsi" w:cstheme="minorHAnsi"/>
        </w:rPr>
      </w:pPr>
      <w:r w:rsidRPr="001C2460">
        <w:rPr>
          <w:rFonts w:asciiTheme="minorHAnsi" w:hAnsiTheme="minorHAnsi" w:cstheme="minorHAnsi"/>
        </w:rPr>
        <w:t xml:space="preserve">V prípade odstúpenia od Zmluvy vykoná zhotoviteľ bezodkladne nevyhnutné opatrenia na okamžité a riadne ukončenie vykonávania diela tak, aby objednávateľovi nevznikla žiadna škoda. </w:t>
      </w:r>
    </w:p>
    <w:p w14:paraId="3AA684A5" w14:textId="77777777" w:rsidR="001C2460" w:rsidRDefault="00236B34" w:rsidP="00331E1B">
      <w:pPr>
        <w:pStyle w:val="Odsekzoznamu"/>
        <w:widowControl w:val="0"/>
        <w:numPr>
          <w:ilvl w:val="0"/>
          <w:numId w:val="21"/>
        </w:numPr>
        <w:tabs>
          <w:tab w:val="left" w:pos="567"/>
        </w:tabs>
        <w:spacing w:after="240"/>
        <w:ind w:left="567" w:hanging="567"/>
        <w:jc w:val="both"/>
        <w:rPr>
          <w:rFonts w:asciiTheme="minorHAnsi" w:hAnsiTheme="minorHAnsi" w:cstheme="minorHAnsi"/>
        </w:rPr>
      </w:pPr>
      <w:r w:rsidRPr="001C2460">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3E7980D" w14:textId="4AF7F753" w:rsidR="00236B34" w:rsidRPr="001C2460" w:rsidRDefault="00236B34" w:rsidP="00331E1B">
      <w:pPr>
        <w:pStyle w:val="Odsekzoznamu"/>
        <w:widowControl w:val="0"/>
        <w:numPr>
          <w:ilvl w:val="0"/>
          <w:numId w:val="21"/>
        </w:numPr>
        <w:tabs>
          <w:tab w:val="left" w:pos="567"/>
        </w:tabs>
        <w:spacing w:after="240"/>
        <w:ind w:left="567" w:hanging="567"/>
        <w:jc w:val="both"/>
        <w:rPr>
          <w:rFonts w:asciiTheme="minorHAnsi" w:hAnsiTheme="minorHAnsi" w:cstheme="minorHAnsi"/>
        </w:rPr>
      </w:pPr>
      <w:r w:rsidRPr="001C2460">
        <w:rPr>
          <w:rFonts w:asciiTheme="minorHAnsi" w:hAnsiTheme="minorHAnsi" w:cstheme="minorHAnsi"/>
        </w:rPr>
        <w:t>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06C0E8D8" w14:textId="1A3D4A05" w:rsidR="00236B34" w:rsidRPr="00431BAD" w:rsidRDefault="00236B34" w:rsidP="00331E1B">
      <w:pPr>
        <w:pStyle w:val="Default"/>
        <w:tabs>
          <w:tab w:val="left" w:pos="284"/>
        </w:tabs>
        <w:ind w:left="142"/>
        <w:jc w:val="center"/>
        <w:rPr>
          <w:rFonts w:asciiTheme="minorHAnsi" w:hAnsiTheme="minorHAnsi" w:cstheme="minorHAnsi"/>
          <w:b/>
          <w:color w:val="auto"/>
          <w:sz w:val="22"/>
          <w:szCs w:val="22"/>
        </w:rPr>
      </w:pPr>
      <w:r w:rsidRPr="001C2460">
        <w:rPr>
          <w:rFonts w:asciiTheme="minorHAnsi" w:hAnsiTheme="minorHAnsi" w:cstheme="minorHAnsi"/>
          <w:b/>
          <w:color w:val="auto"/>
          <w:sz w:val="22"/>
          <w:szCs w:val="22"/>
        </w:rPr>
        <w:t>Č</w:t>
      </w:r>
      <w:r w:rsidRPr="00431BAD">
        <w:rPr>
          <w:rFonts w:asciiTheme="minorHAnsi" w:hAnsiTheme="minorHAnsi" w:cstheme="minorHAnsi"/>
          <w:b/>
          <w:color w:val="auto"/>
          <w:sz w:val="22"/>
          <w:szCs w:val="22"/>
        </w:rPr>
        <w:t>l. X</w:t>
      </w:r>
      <w:r w:rsidR="008E232B">
        <w:rPr>
          <w:rFonts w:asciiTheme="minorHAnsi" w:hAnsiTheme="minorHAnsi" w:cstheme="minorHAnsi"/>
          <w:b/>
          <w:color w:val="auto"/>
          <w:sz w:val="22"/>
          <w:szCs w:val="22"/>
        </w:rPr>
        <w:t>V.</w:t>
      </w:r>
    </w:p>
    <w:p w14:paraId="31B149D6" w14:textId="77777777" w:rsidR="00236B34" w:rsidRPr="000503AE" w:rsidRDefault="00236B34" w:rsidP="00331E1B">
      <w:pPr>
        <w:pStyle w:val="Default"/>
        <w:tabs>
          <w:tab w:val="left" w:pos="284"/>
        </w:tabs>
        <w:ind w:left="142"/>
        <w:jc w:val="center"/>
        <w:rPr>
          <w:rFonts w:asciiTheme="minorHAnsi" w:hAnsiTheme="minorHAnsi" w:cstheme="minorHAnsi"/>
          <w:b/>
          <w:color w:val="auto"/>
          <w:sz w:val="22"/>
          <w:szCs w:val="22"/>
        </w:rPr>
      </w:pPr>
      <w:r w:rsidRPr="000503AE">
        <w:rPr>
          <w:rFonts w:asciiTheme="minorHAnsi" w:hAnsiTheme="minorHAnsi" w:cstheme="minorHAnsi"/>
          <w:b/>
          <w:color w:val="auto"/>
          <w:sz w:val="22"/>
          <w:szCs w:val="22"/>
        </w:rPr>
        <w:t>Bankové záruky</w:t>
      </w:r>
    </w:p>
    <w:p w14:paraId="796A6663" w14:textId="6D24A83D" w:rsidR="00236B34" w:rsidRPr="00D62B83" w:rsidRDefault="00236B34" w:rsidP="00331E1B">
      <w:pPr>
        <w:pStyle w:val="Bezriadkovania"/>
        <w:numPr>
          <w:ilvl w:val="0"/>
          <w:numId w:val="16"/>
        </w:numPr>
        <w:spacing w:after="240"/>
        <w:ind w:left="567" w:hanging="567"/>
        <w:jc w:val="both"/>
        <w:rPr>
          <w:rFonts w:asciiTheme="minorHAnsi" w:hAnsiTheme="minorHAnsi" w:cstheme="minorHAnsi"/>
          <w:color w:val="auto"/>
          <w:sz w:val="22"/>
          <w:szCs w:val="22"/>
        </w:rPr>
      </w:pPr>
      <w:r w:rsidRPr="000503AE">
        <w:rPr>
          <w:rFonts w:asciiTheme="minorHAnsi" w:hAnsiTheme="minorHAnsi" w:cstheme="minorHAnsi"/>
          <w:color w:val="auto"/>
          <w:sz w:val="22"/>
          <w:szCs w:val="22"/>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w:t>
      </w:r>
      <w:r w:rsidR="008E232B">
        <w:rPr>
          <w:rFonts w:asciiTheme="minorHAnsi" w:hAnsiTheme="minorHAnsi" w:cstheme="minorHAnsi"/>
          <w:color w:val="auto"/>
          <w:sz w:val="22"/>
          <w:szCs w:val="22"/>
          <w:lang w:eastAsia="cs-CZ"/>
        </w:rPr>
        <w:t xml:space="preserve"> ako</w:t>
      </w:r>
      <w:r w:rsidRPr="000503AE">
        <w:rPr>
          <w:rFonts w:asciiTheme="minorHAnsi" w:hAnsiTheme="minorHAnsi" w:cstheme="minorHAnsi"/>
          <w:color w:val="auto"/>
          <w:sz w:val="22"/>
          <w:szCs w:val="22"/>
          <w:lang w:eastAsia="cs-CZ"/>
        </w:rPr>
        <w:t xml:space="preserve"> „</w:t>
      </w:r>
      <w:r w:rsidR="007158C6" w:rsidRPr="00A5165D">
        <w:rPr>
          <w:rFonts w:asciiTheme="minorHAnsi" w:hAnsiTheme="minorHAnsi" w:cstheme="minorHAnsi"/>
          <w:b/>
          <w:bCs/>
          <w:color w:val="auto"/>
          <w:sz w:val="22"/>
          <w:szCs w:val="22"/>
          <w:lang w:eastAsia="cs-CZ"/>
        </w:rPr>
        <w:t xml:space="preserve">výkonová </w:t>
      </w:r>
      <w:r w:rsidRPr="00A5165D">
        <w:rPr>
          <w:rFonts w:asciiTheme="minorHAnsi" w:hAnsiTheme="minorHAnsi" w:cstheme="minorHAnsi"/>
          <w:b/>
          <w:bCs/>
          <w:color w:val="auto"/>
          <w:sz w:val="22"/>
          <w:szCs w:val="22"/>
          <w:lang w:eastAsia="cs-CZ"/>
        </w:rPr>
        <w:t>banková záruka</w:t>
      </w:r>
      <w:r w:rsidRPr="000503AE">
        <w:rPr>
          <w:rFonts w:asciiTheme="minorHAnsi" w:hAnsiTheme="minorHAnsi" w:cstheme="minorHAnsi"/>
          <w:color w:val="auto"/>
          <w:sz w:val="22"/>
          <w:szCs w:val="22"/>
          <w:lang w:eastAsia="cs-CZ"/>
        </w:rPr>
        <w:t xml:space="preserve">“). </w:t>
      </w:r>
    </w:p>
    <w:p w14:paraId="01E6E765" w14:textId="685AAFB9" w:rsidR="00236B34" w:rsidRPr="00D62B83" w:rsidRDefault="007158C6" w:rsidP="00331E1B">
      <w:pPr>
        <w:pStyle w:val="Bezriadkovania"/>
        <w:numPr>
          <w:ilvl w:val="0"/>
          <w:numId w:val="16"/>
        </w:numPr>
        <w:spacing w:after="240"/>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Výkonová </w:t>
      </w:r>
      <w:r w:rsidR="00471ABD">
        <w:rPr>
          <w:rFonts w:asciiTheme="minorHAnsi" w:hAnsiTheme="minorHAnsi" w:cstheme="minorHAnsi"/>
          <w:color w:val="auto"/>
          <w:sz w:val="22"/>
          <w:szCs w:val="22"/>
          <w:lang w:eastAsia="cs-CZ"/>
        </w:rPr>
        <w:t>b</w:t>
      </w:r>
      <w:r w:rsidR="00471ABD" w:rsidRPr="00D62B83">
        <w:rPr>
          <w:rFonts w:asciiTheme="minorHAnsi" w:hAnsiTheme="minorHAnsi" w:cstheme="minorHAnsi"/>
          <w:color w:val="auto"/>
          <w:sz w:val="22"/>
          <w:szCs w:val="22"/>
          <w:lang w:eastAsia="cs-CZ"/>
        </w:rPr>
        <w:t xml:space="preserve">anková </w:t>
      </w:r>
      <w:r w:rsidR="00236B34" w:rsidRPr="00D62B83">
        <w:rPr>
          <w:rFonts w:asciiTheme="minorHAnsi" w:hAnsiTheme="minorHAnsi" w:cstheme="minorHAnsi"/>
          <w:color w:val="auto"/>
          <w:sz w:val="22"/>
          <w:szCs w:val="22"/>
          <w:lang w:eastAsia="cs-CZ"/>
        </w:rPr>
        <w:t xml:space="preserve">záruka bude vystavená v prospech objednávateľa „bez výhrad“ a bude vystavená bankou podľa zákona č. 483/2001 Z. z. o bankách a o zmene a doplnení niektorých zákonov v znení neskorších predpisov. </w:t>
      </w:r>
    </w:p>
    <w:p w14:paraId="1247B1E3" w14:textId="3C527DF4" w:rsidR="00236B34" w:rsidRPr="00D62B83" w:rsidRDefault="007158C6" w:rsidP="00331E1B">
      <w:pPr>
        <w:pStyle w:val="Bezriadkovania"/>
        <w:numPr>
          <w:ilvl w:val="0"/>
          <w:numId w:val="16"/>
        </w:numPr>
        <w:spacing w:after="240"/>
        <w:ind w:left="567" w:hanging="567"/>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Výkonová </w:t>
      </w:r>
      <w:r w:rsidR="00471ABD">
        <w:rPr>
          <w:rFonts w:asciiTheme="minorHAnsi" w:hAnsiTheme="minorHAnsi" w:cstheme="minorHAnsi"/>
          <w:color w:val="auto"/>
          <w:sz w:val="22"/>
          <w:szCs w:val="22"/>
          <w:lang w:eastAsia="cs-CZ"/>
        </w:rPr>
        <w:t>b</w:t>
      </w:r>
      <w:r w:rsidR="00471ABD" w:rsidRPr="00D62B83">
        <w:rPr>
          <w:rFonts w:asciiTheme="minorHAnsi" w:hAnsiTheme="minorHAnsi" w:cstheme="minorHAnsi"/>
          <w:color w:val="auto"/>
          <w:sz w:val="22"/>
          <w:szCs w:val="22"/>
          <w:lang w:eastAsia="cs-CZ"/>
        </w:rPr>
        <w:t xml:space="preserve">anková </w:t>
      </w:r>
      <w:r w:rsidR="00236B34" w:rsidRPr="00D62B83">
        <w:rPr>
          <w:rFonts w:asciiTheme="minorHAnsi" w:hAnsiTheme="minorHAnsi" w:cstheme="minorHAnsi"/>
          <w:color w:val="auto"/>
          <w:sz w:val="22"/>
          <w:szCs w:val="22"/>
          <w:lang w:eastAsia="cs-CZ"/>
        </w:rPr>
        <w:t xml:space="preserve">záruka </w:t>
      </w:r>
      <w:r>
        <w:rPr>
          <w:rFonts w:asciiTheme="minorHAnsi" w:hAnsiTheme="minorHAnsi" w:cstheme="minorHAnsi"/>
          <w:color w:val="auto"/>
          <w:sz w:val="22"/>
          <w:szCs w:val="22"/>
          <w:lang w:eastAsia="cs-CZ"/>
        </w:rPr>
        <w:t xml:space="preserve">bude </w:t>
      </w:r>
      <w:r w:rsidR="00236B34" w:rsidRPr="00D62B83">
        <w:rPr>
          <w:rFonts w:asciiTheme="minorHAnsi" w:hAnsiTheme="minorHAnsi" w:cstheme="minorHAnsi"/>
          <w:color w:val="auto"/>
          <w:sz w:val="22"/>
          <w:szCs w:val="22"/>
          <w:lang w:eastAsia="cs-CZ"/>
        </w:rPr>
        <w:t>obsah</w:t>
      </w:r>
      <w:r>
        <w:rPr>
          <w:rFonts w:asciiTheme="minorHAnsi" w:hAnsiTheme="minorHAnsi" w:cstheme="minorHAnsi"/>
          <w:color w:val="auto"/>
          <w:sz w:val="22"/>
          <w:szCs w:val="22"/>
          <w:lang w:eastAsia="cs-CZ"/>
        </w:rPr>
        <w:t xml:space="preserve">ovať </w:t>
      </w:r>
      <w:r w:rsidR="00236B34" w:rsidRPr="00D62B83">
        <w:rPr>
          <w:rFonts w:asciiTheme="minorHAnsi" w:hAnsiTheme="minorHAnsi" w:cstheme="minorHAnsi"/>
          <w:color w:val="auto"/>
          <w:sz w:val="22"/>
          <w:szCs w:val="22"/>
          <w:lang w:eastAsia="cs-CZ"/>
        </w:rPr>
        <w:t xml:space="preserve">záväzok, že v lehote 15 dní po doručení písomnej žiadosti objednávateľa na zaplatenie, zaplatí banka akúkoľvek sumu až do výšky 10 % z ceny </w:t>
      </w:r>
      <w:r w:rsidR="002436AF">
        <w:rPr>
          <w:rFonts w:asciiTheme="minorHAnsi" w:hAnsiTheme="minorHAnsi" w:cstheme="minorHAnsi"/>
          <w:color w:val="auto"/>
          <w:sz w:val="22"/>
          <w:szCs w:val="22"/>
          <w:lang w:eastAsia="cs-CZ"/>
        </w:rPr>
        <w:t xml:space="preserve">za </w:t>
      </w:r>
      <w:r w:rsidR="00236B34" w:rsidRPr="00D62B83">
        <w:rPr>
          <w:rFonts w:asciiTheme="minorHAnsi" w:hAnsiTheme="minorHAnsi" w:cstheme="minorHAnsi"/>
          <w:color w:val="auto"/>
          <w:sz w:val="22"/>
          <w:szCs w:val="22"/>
          <w:lang w:eastAsia="cs-CZ"/>
        </w:rPr>
        <w:t>diel</w:t>
      </w:r>
      <w:r w:rsidR="002436AF">
        <w:rPr>
          <w:rFonts w:asciiTheme="minorHAnsi" w:hAnsiTheme="minorHAnsi" w:cstheme="minorHAnsi"/>
          <w:color w:val="auto"/>
          <w:sz w:val="22"/>
          <w:szCs w:val="22"/>
          <w:lang w:eastAsia="cs-CZ"/>
        </w:rPr>
        <w:t>o</w:t>
      </w:r>
      <w:r w:rsidR="00236B34" w:rsidRPr="00D62B83">
        <w:rPr>
          <w:rFonts w:asciiTheme="minorHAnsi" w:hAnsiTheme="minorHAnsi" w:cstheme="minorHAnsi"/>
          <w:color w:val="auto"/>
          <w:sz w:val="22"/>
          <w:szCs w:val="22"/>
          <w:lang w:eastAsia="cs-CZ"/>
        </w:rPr>
        <w:t xml:space="preserve"> bez DPH v období medzi prevzatím</w:t>
      </w:r>
      <w:r w:rsidR="001E26B7">
        <w:rPr>
          <w:rFonts w:asciiTheme="minorHAnsi" w:hAnsiTheme="minorHAnsi" w:cstheme="minorHAnsi"/>
          <w:color w:val="auto"/>
          <w:sz w:val="22"/>
          <w:szCs w:val="22"/>
          <w:lang w:eastAsia="cs-CZ"/>
        </w:rPr>
        <w:t xml:space="preserve"> </w:t>
      </w:r>
      <w:r w:rsidR="00236B34" w:rsidRPr="00D62B83">
        <w:rPr>
          <w:rFonts w:asciiTheme="minorHAnsi" w:hAnsiTheme="minorHAnsi" w:cstheme="minorHAnsi"/>
          <w:color w:val="auto"/>
          <w:sz w:val="22"/>
          <w:szCs w:val="22"/>
          <w:lang w:eastAsia="cs-CZ"/>
        </w:rPr>
        <w:t xml:space="preserve">staveniska a podpisom </w:t>
      </w:r>
      <w:r w:rsidR="008E232B">
        <w:rPr>
          <w:rFonts w:asciiTheme="minorHAnsi" w:hAnsiTheme="minorHAnsi" w:cstheme="minorHAnsi"/>
          <w:color w:val="auto"/>
          <w:sz w:val="22"/>
          <w:szCs w:val="22"/>
          <w:lang w:eastAsia="cs-CZ"/>
        </w:rPr>
        <w:t xml:space="preserve">preberacieho </w:t>
      </w:r>
      <w:r w:rsidR="00236B34" w:rsidRPr="00D62B83">
        <w:rPr>
          <w:rFonts w:asciiTheme="minorHAnsi" w:hAnsiTheme="minorHAnsi" w:cstheme="minorHAnsi"/>
          <w:color w:val="auto"/>
          <w:sz w:val="22"/>
          <w:szCs w:val="22"/>
          <w:lang w:eastAsia="cs-CZ"/>
        </w:rPr>
        <w:t>protokolu</w:t>
      </w:r>
      <w:r w:rsidR="008E232B">
        <w:rPr>
          <w:rFonts w:asciiTheme="minorHAnsi" w:hAnsiTheme="minorHAnsi" w:cstheme="minorHAnsi"/>
          <w:color w:val="auto"/>
          <w:sz w:val="22"/>
          <w:szCs w:val="22"/>
          <w:lang w:eastAsia="cs-CZ"/>
        </w:rPr>
        <w:t xml:space="preserve">. </w:t>
      </w:r>
    </w:p>
    <w:p w14:paraId="637FFAAD" w14:textId="45D481DE" w:rsidR="00236B34" w:rsidRPr="00D62B83" w:rsidRDefault="00236B34" w:rsidP="00331E1B">
      <w:pPr>
        <w:pStyle w:val="Bezriadkovania"/>
        <w:numPr>
          <w:ilvl w:val="0"/>
          <w:numId w:val="16"/>
        </w:numPr>
        <w:ind w:left="567" w:hanging="567"/>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Objednávateľ je oprávnený použiť </w:t>
      </w:r>
      <w:r w:rsidR="007158C6">
        <w:rPr>
          <w:rFonts w:asciiTheme="minorHAnsi" w:hAnsiTheme="minorHAnsi" w:cstheme="minorHAnsi"/>
          <w:color w:val="auto"/>
          <w:sz w:val="22"/>
          <w:szCs w:val="22"/>
          <w:lang w:eastAsia="cs-CZ"/>
        </w:rPr>
        <w:t xml:space="preserve">výkonovú </w:t>
      </w:r>
      <w:r w:rsidRPr="00D62B83">
        <w:rPr>
          <w:rFonts w:asciiTheme="minorHAnsi" w:hAnsiTheme="minorHAnsi" w:cstheme="minorHAnsi"/>
          <w:color w:val="auto"/>
          <w:sz w:val="22"/>
          <w:szCs w:val="22"/>
          <w:lang w:eastAsia="cs-CZ"/>
        </w:rPr>
        <w:t>bankovú záruku alebo jej časť v prípade, ak zhotoviteľ:</w:t>
      </w:r>
    </w:p>
    <w:p w14:paraId="3FC0ABF2" w14:textId="77777777" w:rsidR="00236B34" w:rsidRPr="00D62B83" w:rsidRDefault="00236B34" w:rsidP="008B7419">
      <w:pPr>
        <w:pStyle w:val="Bezriadkovania"/>
        <w:numPr>
          <w:ilvl w:val="1"/>
          <w:numId w:val="17"/>
        </w:numPr>
        <w:tabs>
          <w:tab w:val="left" w:pos="993"/>
        </w:tabs>
        <w:ind w:left="567"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 poruší/nesplní niektorú svoju zmluvnú povinnosť vyplývajúcu z tejto Zmluvy, </w:t>
      </w:r>
    </w:p>
    <w:p w14:paraId="5D91285F" w14:textId="5D7BEC02" w:rsidR="00236B34" w:rsidRPr="00D62B83" w:rsidRDefault="008B7419" w:rsidP="008B7419">
      <w:pPr>
        <w:pStyle w:val="Bezriadkovania"/>
        <w:numPr>
          <w:ilvl w:val="1"/>
          <w:numId w:val="17"/>
        </w:numPr>
        <w:tabs>
          <w:tab w:val="left" w:pos="993"/>
        </w:tabs>
        <w:spacing w:after="240"/>
        <w:ind w:firstLine="207"/>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 </w:t>
      </w:r>
      <w:r w:rsidR="00236B34" w:rsidRPr="00D62B83">
        <w:rPr>
          <w:rFonts w:asciiTheme="minorHAnsi" w:hAnsiTheme="minorHAnsi" w:cstheme="minorHAnsi"/>
          <w:color w:val="auto"/>
          <w:sz w:val="22"/>
          <w:szCs w:val="22"/>
          <w:lang w:eastAsia="cs-CZ"/>
        </w:rPr>
        <w:t xml:space="preserve">nesplní povinnosť uhradiť peňažné záväzky vrátane zmluvných pokút a sankcií za </w:t>
      </w:r>
      <w:r w:rsidR="00236B34" w:rsidRPr="00D62B83">
        <w:rPr>
          <w:rFonts w:asciiTheme="minorHAnsi" w:hAnsiTheme="minorHAnsi" w:cstheme="minorHAnsi"/>
          <w:color w:val="auto"/>
          <w:sz w:val="22"/>
          <w:szCs w:val="22"/>
          <w:lang w:eastAsia="cs-CZ"/>
        </w:rPr>
        <w:lastRenderedPageBreak/>
        <w:t xml:space="preserve">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24C6ACF7" w14:textId="7F94F0D9" w:rsidR="00236B34" w:rsidRPr="00D62B83" w:rsidRDefault="00236B34" w:rsidP="00331E1B">
      <w:pPr>
        <w:pStyle w:val="Bezriadkovania"/>
        <w:numPr>
          <w:ilvl w:val="0"/>
          <w:numId w:val="17"/>
        </w:numPr>
        <w:ind w:left="567" w:hanging="567"/>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V prípade využitia </w:t>
      </w:r>
      <w:r w:rsidR="007158C6">
        <w:rPr>
          <w:rFonts w:asciiTheme="minorHAnsi" w:hAnsiTheme="minorHAnsi" w:cstheme="minorHAnsi"/>
          <w:color w:val="auto"/>
          <w:sz w:val="22"/>
          <w:szCs w:val="22"/>
          <w:lang w:eastAsia="cs-CZ"/>
        </w:rPr>
        <w:t xml:space="preserve">výkonovej </w:t>
      </w:r>
      <w:r w:rsidRPr="00D62B83">
        <w:rPr>
          <w:rFonts w:asciiTheme="minorHAnsi" w:hAnsiTheme="minorHAnsi" w:cstheme="minorHAnsi"/>
          <w:color w:val="auto"/>
          <w:sz w:val="22"/>
          <w:szCs w:val="22"/>
          <w:lang w:eastAsia="cs-CZ"/>
        </w:rPr>
        <w:t xml:space="preserve">bankovej záruky alebo jej časti objednávateľom, bude zhotoviteľ bez zbytočného odkladu povinný doplniť </w:t>
      </w:r>
      <w:r w:rsidR="007158C6">
        <w:rPr>
          <w:rFonts w:asciiTheme="minorHAnsi" w:hAnsiTheme="minorHAnsi" w:cstheme="minorHAnsi"/>
          <w:color w:val="auto"/>
          <w:sz w:val="22"/>
          <w:szCs w:val="22"/>
          <w:lang w:eastAsia="cs-CZ"/>
        </w:rPr>
        <w:t xml:space="preserve">výkonovú </w:t>
      </w:r>
      <w:r w:rsidRPr="00D62B83">
        <w:rPr>
          <w:rFonts w:asciiTheme="minorHAnsi" w:hAnsiTheme="minorHAnsi" w:cstheme="minorHAnsi"/>
          <w:color w:val="auto"/>
          <w:sz w:val="22"/>
          <w:szCs w:val="22"/>
          <w:lang w:eastAsia="cs-CZ"/>
        </w:rPr>
        <w:t xml:space="preserve">bankovú záruku do plnej výšky, t. j. 10 % z ceny </w:t>
      </w:r>
      <w:r w:rsidR="00E91532">
        <w:rPr>
          <w:rFonts w:asciiTheme="minorHAnsi" w:hAnsiTheme="minorHAnsi" w:cstheme="minorHAnsi"/>
          <w:color w:val="auto"/>
          <w:sz w:val="22"/>
          <w:szCs w:val="22"/>
          <w:lang w:eastAsia="cs-CZ"/>
        </w:rPr>
        <w:t xml:space="preserve">za </w:t>
      </w:r>
      <w:r w:rsidR="00E91532" w:rsidRPr="00D62B83">
        <w:rPr>
          <w:rFonts w:asciiTheme="minorHAnsi" w:hAnsiTheme="minorHAnsi" w:cstheme="minorHAnsi"/>
          <w:color w:val="auto"/>
          <w:sz w:val="22"/>
          <w:szCs w:val="22"/>
          <w:lang w:eastAsia="cs-CZ"/>
        </w:rPr>
        <w:t>diel</w:t>
      </w:r>
      <w:r w:rsidR="00E91532">
        <w:rPr>
          <w:rFonts w:asciiTheme="minorHAnsi" w:hAnsiTheme="minorHAnsi" w:cstheme="minorHAnsi"/>
          <w:color w:val="auto"/>
          <w:sz w:val="22"/>
          <w:szCs w:val="22"/>
          <w:lang w:eastAsia="cs-CZ"/>
        </w:rPr>
        <w:t xml:space="preserve">o </w:t>
      </w:r>
      <w:r w:rsidRPr="00D62B83">
        <w:rPr>
          <w:rFonts w:asciiTheme="minorHAnsi" w:hAnsiTheme="minorHAnsi" w:cstheme="minorHAnsi"/>
          <w:color w:val="auto"/>
          <w:sz w:val="22"/>
          <w:szCs w:val="22"/>
          <w:lang w:eastAsia="cs-CZ"/>
        </w:rPr>
        <w:t xml:space="preserve">bez DPH, a to najneskôr do 15 dní od doručenia výzvy objednávateľa na jej doplnenie. V prípade riadneho splnenia Zmluvy sa </w:t>
      </w:r>
      <w:r w:rsidR="00574621">
        <w:rPr>
          <w:rFonts w:asciiTheme="minorHAnsi" w:hAnsiTheme="minorHAnsi" w:cstheme="minorHAnsi"/>
          <w:color w:val="auto"/>
          <w:sz w:val="22"/>
          <w:szCs w:val="22"/>
          <w:lang w:eastAsia="cs-CZ"/>
        </w:rPr>
        <w:t xml:space="preserve">výkonová </w:t>
      </w:r>
      <w:r w:rsidRPr="00D62B83">
        <w:rPr>
          <w:rFonts w:asciiTheme="minorHAnsi" w:hAnsiTheme="minorHAnsi" w:cstheme="minorHAnsi"/>
          <w:color w:val="auto"/>
          <w:sz w:val="22"/>
          <w:szCs w:val="22"/>
          <w:lang w:eastAsia="cs-CZ"/>
        </w:rPr>
        <w:t>banková záruka vráti zhotoviteľovi do 15 dní po odovzdaní a prevzatí ukončeného diela.</w:t>
      </w:r>
    </w:p>
    <w:p w14:paraId="74E63B25" w14:textId="77777777" w:rsidR="00236B34" w:rsidRPr="001C2460" w:rsidRDefault="00236B34" w:rsidP="00331E1B">
      <w:pPr>
        <w:pStyle w:val="Bezriadkovania"/>
        <w:spacing w:after="240"/>
        <w:ind w:left="567" w:hanging="567"/>
        <w:jc w:val="both"/>
        <w:rPr>
          <w:rFonts w:asciiTheme="minorHAnsi" w:hAnsiTheme="minorHAnsi" w:cstheme="minorHAnsi"/>
          <w:i/>
          <w:color w:val="auto"/>
          <w:sz w:val="22"/>
          <w:szCs w:val="22"/>
          <w:lang w:eastAsia="cs-CZ"/>
        </w:rPr>
      </w:pPr>
      <w:r w:rsidRPr="00683F74">
        <w:rPr>
          <w:rFonts w:asciiTheme="minorHAnsi" w:hAnsiTheme="minorHAnsi" w:cstheme="minorHAnsi"/>
          <w:i/>
          <w:color w:val="auto"/>
          <w:sz w:val="22"/>
          <w:szCs w:val="22"/>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F77FC38" w14:textId="365B6C47" w:rsidR="00236B34" w:rsidRPr="000503AE" w:rsidRDefault="00236B34" w:rsidP="00331E1B">
      <w:pPr>
        <w:pStyle w:val="Bezriadkovania"/>
        <w:numPr>
          <w:ilvl w:val="0"/>
          <w:numId w:val="17"/>
        </w:numPr>
        <w:spacing w:after="240"/>
        <w:ind w:left="567" w:hanging="567"/>
        <w:jc w:val="both"/>
        <w:rPr>
          <w:rFonts w:asciiTheme="minorHAnsi" w:hAnsiTheme="minorHAnsi" w:cstheme="minorHAnsi"/>
          <w:color w:val="auto"/>
          <w:sz w:val="22"/>
          <w:szCs w:val="22"/>
        </w:rPr>
      </w:pPr>
      <w:r w:rsidRPr="00431BAD">
        <w:rPr>
          <w:rFonts w:asciiTheme="minorHAnsi" w:hAnsiTheme="minorHAnsi" w:cstheme="minorHAnsi"/>
          <w:color w:val="auto"/>
          <w:sz w:val="22"/>
          <w:szCs w:val="22"/>
          <w:lang w:eastAsia="cs-CZ"/>
        </w:rPr>
        <w:t xml:space="preserve">Zhotoviteľ je povinný najneskôr ku dňu podpísania </w:t>
      </w:r>
      <w:r w:rsidR="00574621">
        <w:rPr>
          <w:rFonts w:asciiTheme="minorHAnsi" w:hAnsiTheme="minorHAnsi" w:cstheme="minorHAnsi"/>
          <w:color w:val="auto"/>
          <w:sz w:val="22"/>
          <w:szCs w:val="22"/>
          <w:lang w:eastAsia="cs-CZ"/>
        </w:rPr>
        <w:t xml:space="preserve">preberacieho </w:t>
      </w:r>
      <w:r w:rsidRPr="00431BAD">
        <w:rPr>
          <w:rFonts w:asciiTheme="minorHAnsi" w:hAnsiTheme="minorHAnsi" w:cstheme="minorHAnsi"/>
          <w:color w:val="auto"/>
          <w:sz w:val="22"/>
          <w:szCs w:val="22"/>
          <w:lang w:eastAsia="cs-CZ"/>
        </w:rPr>
        <w:t>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w:t>
      </w:r>
      <w:r w:rsidR="007158C6">
        <w:rPr>
          <w:rFonts w:asciiTheme="minorHAnsi" w:hAnsiTheme="minorHAnsi" w:cstheme="minorHAnsi"/>
          <w:color w:val="auto"/>
          <w:sz w:val="22"/>
          <w:szCs w:val="22"/>
          <w:lang w:eastAsia="cs-CZ"/>
        </w:rPr>
        <w:t xml:space="preserve"> </w:t>
      </w:r>
      <w:r w:rsidRPr="00431BAD">
        <w:rPr>
          <w:rFonts w:asciiTheme="minorHAnsi" w:hAnsiTheme="minorHAnsi" w:cstheme="minorHAnsi"/>
          <w:color w:val="auto"/>
          <w:sz w:val="22"/>
          <w:szCs w:val="22"/>
          <w:lang w:eastAsia="cs-CZ"/>
        </w:rPr>
        <w:t xml:space="preserve">% z ceny </w:t>
      </w:r>
      <w:r w:rsidR="00E91532">
        <w:rPr>
          <w:rFonts w:asciiTheme="minorHAnsi" w:hAnsiTheme="minorHAnsi" w:cstheme="minorHAnsi"/>
          <w:color w:val="auto"/>
          <w:sz w:val="22"/>
          <w:szCs w:val="22"/>
          <w:lang w:eastAsia="cs-CZ"/>
        </w:rPr>
        <w:t xml:space="preserve">za </w:t>
      </w:r>
      <w:r w:rsidRPr="00431BAD">
        <w:rPr>
          <w:rFonts w:asciiTheme="minorHAnsi" w:hAnsiTheme="minorHAnsi" w:cstheme="minorHAnsi"/>
          <w:color w:val="auto"/>
          <w:sz w:val="22"/>
          <w:szCs w:val="22"/>
          <w:lang w:eastAsia="cs-CZ"/>
        </w:rPr>
        <w:t>diel</w:t>
      </w:r>
      <w:r w:rsidR="00E91532">
        <w:rPr>
          <w:rFonts w:asciiTheme="minorHAnsi" w:hAnsiTheme="minorHAnsi" w:cstheme="minorHAnsi"/>
          <w:color w:val="auto"/>
          <w:sz w:val="22"/>
          <w:szCs w:val="22"/>
          <w:lang w:eastAsia="cs-CZ"/>
        </w:rPr>
        <w:t xml:space="preserve">o </w:t>
      </w:r>
      <w:r w:rsidRPr="00431BAD">
        <w:rPr>
          <w:rFonts w:asciiTheme="minorHAnsi" w:hAnsiTheme="minorHAnsi" w:cstheme="minorHAnsi"/>
          <w:color w:val="auto"/>
          <w:sz w:val="22"/>
          <w:szCs w:val="22"/>
          <w:lang w:eastAsia="cs-CZ"/>
        </w:rPr>
        <w:t xml:space="preserve">bez DPH; plnenie banky z </w:t>
      </w:r>
      <w:r w:rsidRPr="000503AE">
        <w:rPr>
          <w:rFonts w:asciiTheme="minorHAnsi" w:hAnsiTheme="minorHAnsi" w:cstheme="minorHAnsi"/>
          <w:color w:val="auto"/>
          <w:sz w:val="22"/>
          <w:szCs w:val="22"/>
          <w:lang w:eastAsia="cs-CZ"/>
        </w:rPr>
        <w:t>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w:t>
      </w:r>
      <w:r w:rsidR="00933A39">
        <w:rPr>
          <w:rFonts w:asciiTheme="minorHAnsi" w:hAnsiTheme="minorHAnsi" w:cstheme="minorHAnsi"/>
          <w:color w:val="auto"/>
          <w:sz w:val="22"/>
          <w:szCs w:val="22"/>
          <w:lang w:eastAsia="cs-CZ"/>
        </w:rPr>
        <w:t xml:space="preserve"> ako</w:t>
      </w:r>
      <w:r w:rsidRPr="000503AE">
        <w:rPr>
          <w:rFonts w:asciiTheme="minorHAnsi" w:hAnsiTheme="minorHAnsi" w:cstheme="minorHAnsi"/>
          <w:color w:val="auto"/>
          <w:sz w:val="22"/>
          <w:szCs w:val="22"/>
          <w:lang w:eastAsia="cs-CZ"/>
        </w:rPr>
        <w:t xml:space="preserve"> “</w:t>
      </w:r>
      <w:r w:rsidRPr="00A5165D">
        <w:rPr>
          <w:rFonts w:asciiTheme="minorHAnsi" w:hAnsiTheme="minorHAnsi" w:cstheme="minorHAnsi"/>
          <w:b/>
          <w:bCs/>
          <w:color w:val="auto"/>
          <w:sz w:val="22"/>
          <w:szCs w:val="22"/>
          <w:lang w:eastAsia="cs-CZ"/>
        </w:rPr>
        <w:t>garančná banková záruka</w:t>
      </w:r>
      <w:r w:rsidRPr="000503AE">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0503AE">
        <w:rPr>
          <w:rFonts w:asciiTheme="minorHAnsi" w:hAnsiTheme="minorHAnsi" w:cstheme="minorHAnsi"/>
          <w:color w:val="auto"/>
          <w:sz w:val="22"/>
          <w:szCs w:val="22"/>
        </w:rPr>
        <w:t xml:space="preserve"> </w:t>
      </w:r>
      <w:r w:rsidR="007158C6">
        <w:rPr>
          <w:rFonts w:asciiTheme="minorHAnsi" w:hAnsiTheme="minorHAnsi" w:cstheme="minorHAnsi"/>
          <w:color w:val="auto"/>
          <w:sz w:val="22"/>
          <w:szCs w:val="22"/>
        </w:rPr>
        <w:t xml:space="preserve"> </w:t>
      </w:r>
    </w:p>
    <w:p w14:paraId="7913BAE5" w14:textId="7ECA78F1" w:rsidR="00236B34" w:rsidRPr="00D62B83" w:rsidRDefault="00236B34" w:rsidP="00331E1B">
      <w:pPr>
        <w:pStyle w:val="Bezriadkovania"/>
        <w:numPr>
          <w:ilvl w:val="0"/>
          <w:numId w:val="17"/>
        </w:numPr>
        <w:ind w:left="567" w:hanging="567"/>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30 dní po každom čerpaní garančnej bankovej záruky objednávateľom doplniť garančnú bankovú záruku do jej pôvodnej výšky. Doplnením garančnej bankovej záruky podľa predchádzajúcej vety sa rozumie (na základe dohody s bankou):</w:t>
      </w:r>
    </w:p>
    <w:p w14:paraId="04F5D922" w14:textId="77777777" w:rsidR="00236B34" w:rsidRPr="00D62B83" w:rsidRDefault="00236B34" w:rsidP="008B7419">
      <w:pPr>
        <w:pStyle w:val="Bezriadkovania"/>
        <w:tabs>
          <w:tab w:val="left" w:pos="851"/>
        </w:tabs>
        <w:ind w:left="567"/>
        <w:jc w:val="both"/>
        <w:rPr>
          <w:rFonts w:asciiTheme="minorHAnsi" w:hAnsiTheme="minorHAnsi" w:cstheme="minorHAnsi"/>
          <w:color w:val="auto"/>
          <w:sz w:val="22"/>
          <w:szCs w:val="22"/>
          <w:lang w:eastAsia="cs-CZ"/>
        </w:rPr>
      </w:pPr>
      <w:r w:rsidRPr="00D62B83">
        <w:rPr>
          <w:rFonts w:asciiTheme="minorHAnsi" w:hAnsiTheme="minorHAnsi" w:cstheme="minorHAnsi"/>
          <w:b/>
          <w:color w:val="auto"/>
          <w:sz w:val="22"/>
          <w:szCs w:val="22"/>
          <w:lang w:eastAsia="cs-CZ"/>
        </w:rPr>
        <w:t>a)</w:t>
      </w:r>
      <w:r w:rsidRPr="00D62B83">
        <w:rPr>
          <w:rFonts w:asciiTheme="minorHAnsi" w:hAnsiTheme="minorHAnsi" w:cstheme="minorHAnsi"/>
          <w:color w:val="auto"/>
          <w:sz w:val="22"/>
          <w:szCs w:val="22"/>
          <w:lang w:eastAsia="cs-CZ"/>
        </w:rPr>
        <w:tab/>
        <w:t>rozšírenie garančnej bankovej záruky na jej pôvodnú výšku alebo</w:t>
      </w:r>
    </w:p>
    <w:p w14:paraId="66979D3B" w14:textId="77777777" w:rsidR="00236B34" w:rsidRPr="00D62B83" w:rsidRDefault="00236B34" w:rsidP="008B7419">
      <w:pPr>
        <w:pStyle w:val="Bezriadkovania"/>
        <w:tabs>
          <w:tab w:val="left" w:pos="851"/>
        </w:tabs>
        <w:spacing w:after="240"/>
        <w:ind w:left="851" w:hanging="284"/>
        <w:jc w:val="both"/>
        <w:rPr>
          <w:rFonts w:asciiTheme="minorHAnsi" w:hAnsiTheme="minorHAnsi" w:cstheme="minorHAnsi"/>
          <w:color w:val="auto"/>
          <w:sz w:val="22"/>
          <w:szCs w:val="22"/>
          <w:lang w:eastAsia="cs-CZ"/>
        </w:rPr>
      </w:pPr>
      <w:r w:rsidRPr="00D62B83">
        <w:rPr>
          <w:rFonts w:asciiTheme="minorHAnsi" w:hAnsiTheme="minorHAnsi" w:cstheme="minorHAnsi"/>
          <w:b/>
          <w:color w:val="auto"/>
          <w:sz w:val="22"/>
          <w:szCs w:val="22"/>
          <w:lang w:eastAsia="cs-CZ"/>
        </w:rPr>
        <w:t>b)</w:t>
      </w:r>
      <w:r w:rsidRPr="00D62B83">
        <w:rPr>
          <w:rFonts w:asciiTheme="minorHAnsi" w:hAnsiTheme="minorHAnsi" w:cstheme="minorHAnsi"/>
          <w:b/>
          <w:color w:val="auto"/>
          <w:sz w:val="22"/>
          <w:szCs w:val="22"/>
          <w:lang w:eastAsia="cs-CZ"/>
        </w:rPr>
        <w:tab/>
      </w:r>
      <w:r w:rsidRPr="00D62B83">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38415970" w14:textId="3E8C28ED" w:rsidR="00F034E0" w:rsidRPr="00094A9F" w:rsidRDefault="00F034E0" w:rsidP="00331E1B">
      <w:pPr>
        <w:pStyle w:val="Bezriadkovania"/>
        <w:numPr>
          <w:ilvl w:val="0"/>
          <w:numId w:val="17"/>
        </w:numPr>
        <w:spacing w:after="240"/>
        <w:ind w:left="567" w:hanging="567"/>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 </w:t>
      </w:r>
      <w:r w:rsidRPr="00147CDD">
        <w:rPr>
          <w:rFonts w:asciiTheme="minorHAnsi" w:hAnsiTheme="minorHAnsi" w:cstheme="minorHAnsi"/>
          <w:color w:val="auto"/>
          <w:sz w:val="22"/>
          <w:szCs w:val="22"/>
          <w:lang w:eastAsia="cs-CZ"/>
        </w:rPr>
        <w:t xml:space="preserve">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w:t>
      </w:r>
      <w:r w:rsidR="0062375A">
        <w:rPr>
          <w:rFonts w:asciiTheme="minorHAnsi" w:hAnsiTheme="minorHAnsi" w:cstheme="minorHAnsi"/>
          <w:color w:val="auto"/>
          <w:sz w:val="22"/>
          <w:szCs w:val="22"/>
          <w:lang w:eastAsia="cs-CZ"/>
        </w:rPr>
        <w:t>z</w:t>
      </w:r>
      <w:r w:rsidRPr="00147CDD">
        <w:rPr>
          <w:rFonts w:asciiTheme="minorHAnsi" w:hAnsiTheme="minorHAnsi" w:cstheme="minorHAnsi"/>
          <w:color w:val="auto"/>
          <w:sz w:val="22"/>
          <w:szCs w:val="22"/>
          <w:lang w:eastAsia="cs-CZ"/>
        </w:rPr>
        <w:t>mluvy a</w:t>
      </w:r>
      <w:r w:rsidR="00B66369">
        <w:rPr>
          <w:rFonts w:asciiTheme="minorHAnsi" w:hAnsiTheme="minorHAnsi" w:cstheme="minorHAnsi"/>
          <w:color w:val="auto"/>
          <w:sz w:val="22"/>
          <w:szCs w:val="22"/>
          <w:lang w:eastAsia="cs-CZ"/>
        </w:rPr>
        <w:t> </w:t>
      </w:r>
      <w:r w:rsidRPr="00147CDD">
        <w:rPr>
          <w:rFonts w:asciiTheme="minorHAnsi" w:hAnsiTheme="minorHAnsi" w:cstheme="minorHAnsi"/>
          <w:color w:val="auto"/>
          <w:sz w:val="22"/>
          <w:szCs w:val="22"/>
          <w:lang w:eastAsia="cs-CZ"/>
        </w:rPr>
        <w:t>to na celú dobu trvania predĺženej záručnej doby</w:t>
      </w:r>
      <w:r w:rsidRPr="003B41A1">
        <w:rPr>
          <w:rFonts w:asciiTheme="minorHAnsi" w:hAnsiTheme="minorHAnsi" w:cstheme="minorHAnsi"/>
          <w:color w:val="auto"/>
          <w:sz w:val="22"/>
          <w:szCs w:val="22"/>
          <w:lang w:eastAsia="cs-CZ"/>
        </w:rPr>
        <w:t>.</w:t>
      </w:r>
    </w:p>
    <w:p w14:paraId="3E10EF23" w14:textId="77777777" w:rsidR="00F034E0" w:rsidRPr="00101BA8" w:rsidRDefault="00F034E0" w:rsidP="00331E1B">
      <w:pPr>
        <w:pStyle w:val="Bezriadkovania"/>
        <w:ind w:left="567" w:hanging="567"/>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Alternatíva.: </w:t>
      </w:r>
    </w:p>
    <w:p w14:paraId="2AB2D633" w14:textId="77777777" w:rsidR="00F034E0" w:rsidRPr="00101BA8" w:rsidRDefault="00F034E0" w:rsidP="00331E1B">
      <w:pPr>
        <w:pStyle w:val="Bezriadkovania"/>
        <w:ind w:left="567" w:hanging="567"/>
        <w:jc w:val="both"/>
        <w:rPr>
          <w:rFonts w:asciiTheme="minorHAnsi" w:hAnsiTheme="minorHAnsi" w:cstheme="minorHAnsi"/>
          <w:color w:val="auto"/>
          <w:sz w:val="22"/>
          <w:szCs w:val="22"/>
          <w:lang w:eastAsia="cs-CZ"/>
        </w:rPr>
      </w:pPr>
    </w:p>
    <w:p w14:paraId="29D03D1E" w14:textId="24AEFE9B" w:rsidR="00F034E0" w:rsidRPr="00101BA8" w:rsidRDefault="00F034E0" w:rsidP="00331E1B">
      <w:pPr>
        <w:pStyle w:val="Bezriadkovania"/>
        <w:numPr>
          <w:ilvl w:val="0"/>
          <w:numId w:val="36"/>
        </w:numPr>
        <w:ind w:left="567" w:hanging="567"/>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predložil najneskôr ku dňu podpisu </w:t>
      </w:r>
      <w:r w:rsidR="001915E9">
        <w:rPr>
          <w:rFonts w:asciiTheme="minorHAnsi" w:hAnsiTheme="minorHAnsi" w:cstheme="minorHAnsi"/>
          <w:color w:val="auto"/>
          <w:sz w:val="22"/>
          <w:szCs w:val="22"/>
          <w:lang w:eastAsia="cs-CZ"/>
        </w:rPr>
        <w:t>Z</w:t>
      </w:r>
      <w:r w:rsidR="001915E9" w:rsidRPr="00101BA8">
        <w:rPr>
          <w:rFonts w:asciiTheme="minorHAnsi" w:hAnsiTheme="minorHAnsi" w:cstheme="minorHAnsi"/>
          <w:color w:val="auto"/>
          <w:sz w:val="22"/>
          <w:szCs w:val="22"/>
          <w:lang w:eastAsia="cs-CZ"/>
        </w:rPr>
        <w:t xml:space="preserve">mluvy </w:t>
      </w:r>
      <w:r w:rsidRPr="00101BA8">
        <w:rPr>
          <w:rFonts w:asciiTheme="minorHAnsi" w:hAnsiTheme="minorHAnsi" w:cstheme="minorHAnsi"/>
          <w:color w:val="auto"/>
          <w:sz w:val="22"/>
          <w:szCs w:val="22"/>
          <w:lang w:eastAsia="cs-CZ"/>
        </w:rPr>
        <w:t>doklad o</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 xml:space="preserve">zložení finančných prostriedkov na účet objednávateľa, slúžiacich ako </w:t>
      </w:r>
      <w:r w:rsidRPr="00101BA8">
        <w:rPr>
          <w:rFonts w:asciiTheme="minorHAnsi" w:hAnsiTheme="minorHAnsi" w:cstheme="minorHAnsi"/>
          <w:color w:val="auto"/>
          <w:sz w:val="22"/>
          <w:szCs w:val="22"/>
        </w:rPr>
        <w:t xml:space="preserve">zábezpeka na </w:t>
      </w:r>
      <w:r w:rsidR="001915E9">
        <w:rPr>
          <w:rFonts w:asciiTheme="minorHAnsi" w:hAnsiTheme="minorHAnsi" w:cstheme="minorHAnsi"/>
          <w:color w:val="auto"/>
          <w:sz w:val="22"/>
          <w:szCs w:val="22"/>
        </w:rPr>
        <w:t>riadne vykonanie</w:t>
      </w:r>
      <w:r w:rsidR="001915E9" w:rsidRPr="00101BA8">
        <w:rPr>
          <w:rFonts w:asciiTheme="minorHAnsi" w:hAnsiTheme="minorHAnsi" w:cstheme="minorHAnsi"/>
          <w:color w:val="auto"/>
          <w:sz w:val="22"/>
          <w:szCs w:val="22"/>
        </w:rPr>
        <w:t xml:space="preserve"> </w:t>
      </w:r>
      <w:r w:rsidRPr="00101BA8">
        <w:rPr>
          <w:rFonts w:asciiTheme="minorHAnsi" w:hAnsiTheme="minorHAnsi" w:cstheme="minorHAnsi"/>
          <w:color w:val="auto"/>
          <w:sz w:val="22"/>
          <w:szCs w:val="22"/>
        </w:rPr>
        <w:t>diela</w:t>
      </w:r>
      <w:r w:rsidRPr="00101BA8">
        <w:rPr>
          <w:rFonts w:asciiTheme="minorHAnsi" w:hAnsiTheme="minorHAnsi" w:cstheme="minorHAnsi"/>
          <w:color w:val="auto"/>
          <w:sz w:val="22"/>
          <w:szCs w:val="22"/>
          <w:lang w:eastAsia="cs-CZ"/>
        </w:rPr>
        <w:t xml:space="preserve"> (ďalej len</w:t>
      </w:r>
      <w:r w:rsidR="00933A39">
        <w:rPr>
          <w:rFonts w:asciiTheme="minorHAnsi" w:hAnsiTheme="minorHAnsi" w:cstheme="minorHAnsi"/>
          <w:color w:val="auto"/>
          <w:sz w:val="22"/>
          <w:szCs w:val="22"/>
          <w:lang w:eastAsia="cs-CZ"/>
        </w:rPr>
        <w:t xml:space="preserve"> ako</w:t>
      </w:r>
      <w:r w:rsidRPr="00101BA8">
        <w:rPr>
          <w:rFonts w:asciiTheme="minorHAnsi" w:hAnsiTheme="minorHAnsi" w:cstheme="minorHAnsi"/>
          <w:color w:val="auto"/>
          <w:sz w:val="22"/>
          <w:szCs w:val="22"/>
          <w:lang w:eastAsia="cs-CZ"/>
        </w:rPr>
        <w:t xml:space="preserve"> „</w:t>
      </w:r>
      <w:r w:rsidRPr="00A5165D">
        <w:rPr>
          <w:rFonts w:asciiTheme="minorHAnsi" w:hAnsiTheme="minorHAnsi" w:cstheme="minorHAnsi"/>
          <w:b/>
          <w:bCs/>
          <w:color w:val="auto"/>
          <w:sz w:val="22"/>
          <w:szCs w:val="22"/>
          <w:lang w:eastAsia="cs-CZ"/>
        </w:rPr>
        <w:t>realizačná zábezpeka</w:t>
      </w:r>
      <w:r w:rsidRPr="00101BA8">
        <w:rPr>
          <w:rFonts w:asciiTheme="minorHAnsi" w:hAnsiTheme="minorHAnsi" w:cstheme="minorHAnsi"/>
          <w:color w:val="auto"/>
          <w:sz w:val="22"/>
          <w:szCs w:val="22"/>
          <w:lang w:eastAsia="cs-CZ"/>
        </w:rPr>
        <w:t xml:space="preserve">“). </w:t>
      </w:r>
    </w:p>
    <w:p w14:paraId="34C57287" w14:textId="77777777" w:rsidR="00F034E0" w:rsidRPr="00101BA8" w:rsidRDefault="00F034E0" w:rsidP="00331E1B">
      <w:pPr>
        <w:pStyle w:val="Bezriadkovania"/>
        <w:ind w:left="567" w:hanging="567"/>
        <w:jc w:val="both"/>
        <w:rPr>
          <w:rFonts w:asciiTheme="minorHAnsi" w:hAnsiTheme="minorHAnsi" w:cstheme="minorHAnsi"/>
          <w:color w:val="auto"/>
          <w:sz w:val="22"/>
          <w:szCs w:val="22"/>
          <w:lang w:eastAsia="cs-CZ"/>
        </w:rPr>
      </w:pPr>
    </w:p>
    <w:p w14:paraId="15C77B97" w14:textId="388EABF0" w:rsidR="00F034E0" w:rsidRPr="00101BA8" w:rsidRDefault="00F034E0" w:rsidP="00331E1B">
      <w:pPr>
        <w:pStyle w:val="Bezriadkovania"/>
        <w:numPr>
          <w:ilvl w:val="0"/>
          <w:numId w:val="36"/>
        </w:numPr>
        <w:ind w:left="567" w:hanging="567"/>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Zhotoviteľ súhlasí s</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tým, že realizačná zábezpeka</w:t>
      </w:r>
      <w:r w:rsidR="001915E9">
        <w:rPr>
          <w:rFonts w:asciiTheme="minorHAnsi" w:hAnsiTheme="minorHAnsi" w:cstheme="minorHAnsi"/>
          <w:color w:val="auto"/>
          <w:sz w:val="22"/>
          <w:szCs w:val="22"/>
          <w:lang w:eastAsia="cs-CZ"/>
        </w:rPr>
        <w:t xml:space="preserve"> bude</w:t>
      </w:r>
      <w:r w:rsidRPr="00101BA8">
        <w:rPr>
          <w:rFonts w:asciiTheme="minorHAnsi" w:hAnsiTheme="minorHAnsi" w:cstheme="minorHAnsi"/>
          <w:color w:val="auto"/>
          <w:sz w:val="22"/>
          <w:szCs w:val="22"/>
          <w:lang w:eastAsia="cs-CZ"/>
        </w:rPr>
        <w:t xml:space="preserve"> slúži</w:t>
      </w:r>
      <w:r w:rsidR="001915E9">
        <w:rPr>
          <w:rFonts w:asciiTheme="minorHAnsi" w:hAnsiTheme="minorHAnsi" w:cstheme="minorHAnsi"/>
          <w:color w:val="auto"/>
          <w:sz w:val="22"/>
          <w:szCs w:val="22"/>
          <w:lang w:eastAsia="cs-CZ"/>
        </w:rPr>
        <w:t>ť</w:t>
      </w:r>
      <w:r w:rsidRPr="00101BA8">
        <w:rPr>
          <w:rFonts w:asciiTheme="minorHAnsi" w:hAnsiTheme="minorHAnsi" w:cstheme="minorHAnsi"/>
          <w:color w:val="auto"/>
          <w:sz w:val="22"/>
          <w:szCs w:val="22"/>
          <w:lang w:eastAsia="cs-CZ"/>
        </w:rPr>
        <w:t xml:space="preserve"> na uspokojenie objednávateľa do </w:t>
      </w:r>
      <w:r w:rsidRPr="00101BA8">
        <w:rPr>
          <w:rFonts w:asciiTheme="minorHAnsi" w:hAnsiTheme="minorHAnsi" w:cstheme="minorHAnsi"/>
          <w:color w:val="auto"/>
          <w:sz w:val="22"/>
          <w:szCs w:val="22"/>
          <w:lang w:eastAsia="cs-CZ"/>
        </w:rPr>
        <w:lastRenderedPageBreak/>
        <w:t>výšky akejkoľvek splatnej peňažnej pohľadávky objednávateľa voči zhotoviteľovi z</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 xml:space="preserve">titulu zodpovednosti zhotoviteľa </w:t>
      </w:r>
      <w:r w:rsidR="001915E9">
        <w:rPr>
          <w:rFonts w:asciiTheme="minorHAnsi" w:hAnsiTheme="minorHAnsi" w:cstheme="minorHAnsi"/>
          <w:color w:val="auto"/>
          <w:sz w:val="22"/>
          <w:szCs w:val="22"/>
          <w:lang w:eastAsia="cs-CZ"/>
        </w:rPr>
        <w:t>vzniknutej v</w:t>
      </w:r>
      <w:r w:rsidR="00B66369">
        <w:rPr>
          <w:rFonts w:asciiTheme="minorHAnsi" w:hAnsiTheme="minorHAnsi" w:cstheme="minorHAnsi"/>
          <w:color w:val="auto"/>
          <w:sz w:val="22"/>
          <w:szCs w:val="22"/>
          <w:lang w:eastAsia="cs-CZ"/>
        </w:rPr>
        <w:t> </w:t>
      </w:r>
      <w:r w:rsidR="001915E9">
        <w:rPr>
          <w:rFonts w:asciiTheme="minorHAnsi" w:hAnsiTheme="minorHAnsi" w:cstheme="minorHAnsi"/>
          <w:color w:val="auto"/>
          <w:sz w:val="22"/>
          <w:szCs w:val="22"/>
          <w:lang w:eastAsia="cs-CZ"/>
        </w:rPr>
        <w:t>priebehu</w:t>
      </w:r>
      <w:r w:rsidR="001915E9" w:rsidRPr="00101BA8">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realizáci</w:t>
      </w:r>
      <w:r w:rsidR="001915E9">
        <w:rPr>
          <w:rFonts w:asciiTheme="minorHAnsi" w:hAnsiTheme="minorHAnsi" w:cstheme="minorHAnsi"/>
          <w:color w:val="auto"/>
          <w:sz w:val="22"/>
          <w:szCs w:val="22"/>
          <w:lang w:eastAsia="cs-CZ"/>
        </w:rPr>
        <w:t>e</w:t>
      </w:r>
      <w:r w:rsidRPr="00101BA8">
        <w:rPr>
          <w:rFonts w:asciiTheme="minorHAnsi" w:hAnsiTheme="minorHAnsi" w:cstheme="minorHAnsi"/>
          <w:color w:val="auto"/>
          <w:sz w:val="22"/>
          <w:szCs w:val="22"/>
          <w:lang w:eastAsia="cs-CZ"/>
        </w:rPr>
        <w:t xml:space="preserve"> diela podľa Zmluvy alebo v</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súvislosti s</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ňou, a</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 xml:space="preserve">to vo výške </w:t>
      </w:r>
      <w:r>
        <w:rPr>
          <w:rFonts w:asciiTheme="minorHAnsi" w:hAnsiTheme="minorHAnsi" w:cstheme="minorHAnsi"/>
          <w:color w:val="auto"/>
          <w:sz w:val="22"/>
          <w:szCs w:val="22"/>
          <w:lang w:eastAsia="cs-CZ"/>
        </w:rPr>
        <w:t>10</w:t>
      </w:r>
      <w:r w:rsidRPr="00101BA8">
        <w:rPr>
          <w:rFonts w:asciiTheme="minorHAnsi" w:hAnsiTheme="minorHAnsi" w:cstheme="minorHAnsi"/>
          <w:color w:val="auto"/>
          <w:sz w:val="22"/>
          <w:szCs w:val="22"/>
          <w:lang w:eastAsia="cs-CZ"/>
        </w:rPr>
        <w:t xml:space="preserve"> % z</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 xml:space="preserve">ceny </w:t>
      </w:r>
      <w:r w:rsidR="00E91532">
        <w:rPr>
          <w:rFonts w:asciiTheme="minorHAnsi" w:hAnsiTheme="minorHAnsi" w:cstheme="minorHAnsi"/>
          <w:color w:val="auto"/>
          <w:sz w:val="22"/>
          <w:szCs w:val="22"/>
          <w:lang w:eastAsia="cs-CZ"/>
        </w:rPr>
        <w:t xml:space="preserve">za </w:t>
      </w:r>
      <w:r w:rsidRPr="00101BA8">
        <w:rPr>
          <w:rFonts w:asciiTheme="minorHAnsi" w:hAnsiTheme="minorHAnsi" w:cstheme="minorHAnsi"/>
          <w:color w:val="auto"/>
          <w:sz w:val="22"/>
          <w:szCs w:val="22"/>
          <w:lang w:eastAsia="cs-CZ"/>
        </w:rPr>
        <w:t>diel</w:t>
      </w:r>
      <w:r w:rsidR="00E91532">
        <w:rPr>
          <w:rFonts w:asciiTheme="minorHAnsi" w:hAnsiTheme="minorHAnsi" w:cstheme="minorHAnsi"/>
          <w:color w:val="auto"/>
          <w:sz w:val="22"/>
          <w:szCs w:val="22"/>
          <w:lang w:eastAsia="cs-CZ"/>
        </w:rPr>
        <w:t>o</w:t>
      </w:r>
      <w:r w:rsidRPr="00101BA8">
        <w:rPr>
          <w:rFonts w:asciiTheme="minorHAnsi" w:hAnsiTheme="minorHAnsi" w:cstheme="minorHAnsi"/>
          <w:color w:val="auto"/>
          <w:sz w:val="22"/>
          <w:szCs w:val="22"/>
          <w:lang w:eastAsia="cs-CZ"/>
        </w:rPr>
        <w:t xml:space="preserve"> bez DPH, a</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to pre prípad, že zhotoviteľ nebude plniť svoje povinnosti podľa tejto Zmluvy a</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 xml:space="preserve">objednávateľovi voči nemu vznikne nárok a/alebo pohľadávka. </w:t>
      </w:r>
    </w:p>
    <w:p w14:paraId="20DCFB77" w14:textId="77777777" w:rsidR="00F034E0" w:rsidRPr="00101BA8" w:rsidRDefault="00F034E0" w:rsidP="00331E1B">
      <w:pPr>
        <w:pStyle w:val="Bezriadkovania"/>
        <w:ind w:left="567" w:hanging="567"/>
        <w:jc w:val="both"/>
        <w:rPr>
          <w:rFonts w:asciiTheme="minorHAnsi" w:hAnsiTheme="minorHAnsi" w:cstheme="minorHAnsi"/>
          <w:color w:val="auto"/>
          <w:sz w:val="22"/>
          <w:szCs w:val="22"/>
          <w:lang w:eastAsia="cs-CZ"/>
        </w:rPr>
      </w:pPr>
    </w:p>
    <w:p w14:paraId="58A7D321" w14:textId="44288E88" w:rsidR="00F034E0" w:rsidRPr="00101BA8" w:rsidRDefault="00F034E0" w:rsidP="00331E1B">
      <w:pPr>
        <w:pStyle w:val="Bezriadkovania"/>
        <w:numPr>
          <w:ilvl w:val="0"/>
          <w:numId w:val="36"/>
        </w:numPr>
        <w:ind w:left="567" w:hanging="567"/>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rPr>
        <w:t>Objednávateľ si v</w:t>
      </w:r>
      <w:r w:rsidR="00B66369">
        <w:rPr>
          <w:rFonts w:asciiTheme="minorHAnsi" w:hAnsiTheme="minorHAnsi" w:cstheme="minorHAnsi"/>
          <w:color w:val="auto"/>
          <w:sz w:val="22"/>
          <w:szCs w:val="22"/>
        </w:rPr>
        <w:t> </w:t>
      </w:r>
      <w:r w:rsidRPr="00101BA8">
        <w:rPr>
          <w:rFonts w:asciiTheme="minorHAnsi" w:hAnsiTheme="minorHAnsi" w:cstheme="minorHAnsi"/>
          <w:color w:val="auto"/>
          <w:sz w:val="22"/>
          <w:szCs w:val="22"/>
        </w:rPr>
        <w:t xml:space="preserve">lehote </w:t>
      </w:r>
      <w:r>
        <w:rPr>
          <w:rFonts w:asciiTheme="minorHAnsi" w:hAnsiTheme="minorHAnsi" w:cstheme="minorHAnsi"/>
          <w:color w:val="auto"/>
          <w:sz w:val="22"/>
          <w:szCs w:val="22"/>
          <w:lang w:eastAsia="cs-CZ"/>
        </w:rPr>
        <w:t>15</w:t>
      </w:r>
      <w:r w:rsidRPr="00C415F1">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rPr>
        <w:t xml:space="preserve"> dní po doručení písomného oznámenia zhotoviteľovi uplatní akúkoľvek sumu z</w:t>
      </w:r>
      <w:r w:rsidR="00B66369">
        <w:rPr>
          <w:rFonts w:asciiTheme="minorHAnsi" w:hAnsiTheme="minorHAnsi" w:cstheme="minorHAnsi"/>
          <w:color w:val="auto"/>
          <w:sz w:val="22"/>
          <w:szCs w:val="22"/>
        </w:rPr>
        <w:t> </w:t>
      </w:r>
      <w:r w:rsidRPr="00101BA8">
        <w:rPr>
          <w:rFonts w:asciiTheme="minorHAnsi" w:hAnsiTheme="minorHAnsi" w:cstheme="minorHAnsi"/>
          <w:color w:val="auto"/>
          <w:sz w:val="22"/>
          <w:szCs w:val="22"/>
        </w:rPr>
        <w:t xml:space="preserve">realizačnej zábezpeky až do výšky </w:t>
      </w:r>
      <w:r>
        <w:rPr>
          <w:rFonts w:asciiTheme="minorHAnsi" w:hAnsiTheme="minorHAnsi" w:cstheme="minorHAnsi"/>
          <w:color w:val="auto"/>
          <w:sz w:val="22"/>
          <w:szCs w:val="22"/>
        </w:rPr>
        <w:t>10</w:t>
      </w:r>
      <w:r w:rsidRPr="00101BA8">
        <w:rPr>
          <w:rFonts w:asciiTheme="minorHAnsi" w:hAnsiTheme="minorHAnsi" w:cstheme="minorHAnsi"/>
          <w:color w:val="auto"/>
          <w:sz w:val="22"/>
          <w:szCs w:val="22"/>
        </w:rPr>
        <w:t xml:space="preserve"> % z</w:t>
      </w:r>
      <w:r w:rsidR="00B66369">
        <w:rPr>
          <w:rFonts w:asciiTheme="minorHAnsi" w:hAnsiTheme="minorHAnsi" w:cstheme="minorHAnsi"/>
          <w:color w:val="auto"/>
          <w:sz w:val="22"/>
          <w:szCs w:val="22"/>
        </w:rPr>
        <w:t> </w:t>
      </w:r>
      <w:r w:rsidRPr="00101BA8">
        <w:rPr>
          <w:rFonts w:asciiTheme="minorHAnsi" w:hAnsiTheme="minorHAnsi" w:cstheme="minorHAnsi"/>
          <w:color w:val="auto"/>
          <w:sz w:val="22"/>
          <w:szCs w:val="22"/>
        </w:rPr>
        <w:t xml:space="preserve">ceny </w:t>
      </w:r>
      <w:r w:rsidR="00DF4522">
        <w:rPr>
          <w:rFonts w:asciiTheme="minorHAnsi" w:hAnsiTheme="minorHAnsi" w:cstheme="minorHAnsi"/>
          <w:color w:val="auto"/>
          <w:sz w:val="22"/>
          <w:szCs w:val="22"/>
        </w:rPr>
        <w:t>d</w:t>
      </w:r>
      <w:r w:rsidR="00DF4522" w:rsidRPr="00101BA8">
        <w:rPr>
          <w:rFonts w:asciiTheme="minorHAnsi" w:hAnsiTheme="minorHAnsi" w:cstheme="minorHAnsi"/>
          <w:color w:val="auto"/>
          <w:sz w:val="22"/>
          <w:szCs w:val="22"/>
        </w:rPr>
        <w:t xml:space="preserve">iela </w:t>
      </w:r>
      <w:r w:rsidRPr="00101BA8">
        <w:rPr>
          <w:rFonts w:asciiTheme="minorHAnsi" w:hAnsiTheme="minorHAnsi" w:cstheme="minorHAnsi"/>
          <w:color w:val="auto"/>
          <w:sz w:val="22"/>
          <w:szCs w:val="22"/>
        </w:rPr>
        <w:t>bez DPH, a</w:t>
      </w:r>
      <w:r w:rsidR="00B66369">
        <w:rPr>
          <w:rFonts w:asciiTheme="minorHAnsi" w:hAnsiTheme="minorHAnsi" w:cstheme="minorHAnsi"/>
          <w:color w:val="auto"/>
          <w:sz w:val="22"/>
          <w:szCs w:val="22"/>
        </w:rPr>
        <w:t> </w:t>
      </w:r>
      <w:r w:rsidRPr="00101BA8">
        <w:rPr>
          <w:rFonts w:asciiTheme="minorHAnsi" w:hAnsiTheme="minorHAnsi" w:cstheme="minorHAnsi"/>
          <w:color w:val="auto"/>
          <w:sz w:val="22"/>
          <w:szCs w:val="22"/>
        </w:rPr>
        <w:t>to v</w:t>
      </w:r>
      <w:r w:rsidR="00B66369">
        <w:rPr>
          <w:rFonts w:asciiTheme="minorHAnsi" w:hAnsiTheme="minorHAnsi" w:cstheme="minorHAnsi"/>
          <w:color w:val="auto"/>
          <w:sz w:val="22"/>
          <w:szCs w:val="22"/>
        </w:rPr>
        <w:t> </w:t>
      </w:r>
      <w:r w:rsidRPr="00101BA8">
        <w:rPr>
          <w:rFonts w:asciiTheme="minorHAnsi" w:hAnsiTheme="minorHAnsi" w:cstheme="minorHAnsi"/>
          <w:color w:val="auto"/>
          <w:sz w:val="22"/>
          <w:szCs w:val="22"/>
        </w:rPr>
        <w:t>období odo dňa podpisu preberacieho protokolu/zápisu o</w:t>
      </w:r>
      <w:r w:rsidR="00B66369">
        <w:rPr>
          <w:rFonts w:asciiTheme="minorHAnsi" w:hAnsiTheme="minorHAnsi" w:cstheme="minorHAnsi"/>
          <w:color w:val="auto"/>
          <w:sz w:val="22"/>
          <w:szCs w:val="22"/>
        </w:rPr>
        <w:t> </w:t>
      </w:r>
      <w:r w:rsidRPr="00101BA8">
        <w:rPr>
          <w:rFonts w:asciiTheme="minorHAnsi" w:hAnsiTheme="minorHAnsi" w:cstheme="minorHAnsi"/>
          <w:color w:val="auto"/>
          <w:sz w:val="22"/>
          <w:szCs w:val="22"/>
        </w:rPr>
        <w:t>odovzdaní</w:t>
      </w:r>
      <w:r w:rsidR="001E26B7">
        <w:rPr>
          <w:rFonts w:asciiTheme="minorHAnsi" w:hAnsiTheme="minorHAnsi" w:cstheme="minorHAnsi"/>
          <w:color w:val="auto"/>
          <w:sz w:val="22"/>
          <w:szCs w:val="22"/>
        </w:rPr>
        <w:t xml:space="preserve"> </w:t>
      </w:r>
      <w:r w:rsidRPr="00101BA8">
        <w:rPr>
          <w:rFonts w:asciiTheme="minorHAnsi" w:hAnsiTheme="minorHAnsi" w:cstheme="minorHAnsi"/>
          <w:color w:val="auto"/>
          <w:sz w:val="22"/>
          <w:szCs w:val="22"/>
        </w:rPr>
        <w:t xml:space="preserve">staveniska do dňa vrátenia realizačnej zábezpeky na účet zhotoviteľa podľa Zmluvy. </w:t>
      </w:r>
    </w:p>
    <w:p w14:paraId="4333C425" w14:textId="77777777" w:rsidR="00B66369" w:rsidRDefault="00B66369" w:rsidP="0068406A">
      <w:pPr>
        <w:pStyle w:val="Odsekzoznamu"/>
        <w:ind w:left="567" w:hanging="567"/>
        <w:rPr>
          <w:rFonts w:asciiTheme="minorHAnsi" w:hAnsiTheme="minorHAnsi" w:cstheme="minorHAnsi"/>
          <w:lang w:eastAsia="cs-CZ"/>
        </w:rPr>
      </w:pPr>
    </w:p>
    <w:p w14:paraId="05DACEF9" w14:textId="47321F44" w:rsidR="00F034E0" w:rsidRPr="00101BA8" w:rsidRDefault="00F034E0" w:rsidP="00331E1B">
      <w:pPr>
        <w:pStyle w:val="Bezriadkovania"/>
        <w:numPr>
          <w:ilvl w:val="0"/>
          <w:numId w:val="36"/>
        </w:numPr>
        <w:ind w:left="567" w:hanging="567"/>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Objednávateľ je povinný realizačnú zábezpeku v</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 xml:space="preserve">lehote najneskôr do </w:t>
      </w:r>
      <w:r>
        <w:rPr>
          <w:rFonts w:asciiTheme="minorHAnsi" w:hAnsiTheme="minorHAnsi" w:cstheme="minorHAnsi"/>
          <w:color w:val="auto"/>
          <w:sz w:val="22"/>
          <w:szCs w:val="22"/>
          <w:lang w:eastAsia="cs-CZ"/>
        </w:rPr>
        <w:t>15</w:t>
      </w:r>
      <w:r w:rsidRPr="00101BA8">
        <w:rPr>
          <w:rFonts w:asciiTheme="minorHAnsi" w:hAnsiTheme="minorHAnsi" w:cstheme="minorHAnsi"/>
          <w:color w:val="auto"/>
          <w:sz w:val="22"/>
          <w:szCs w:val="22"/>
          <w:lang w:eastAsia="cs-CZ"/>
        </w:rPr>
        <w:t xml:space="preserve"> dní po podpise </w:t>
      </w:r>
      <w:r w:rsidR="00205529">
        <w:rPr>
          <w:rFonts w:asciiTheme="minorHAnsi" w:hAnsiTheme="minorHAnsi" w:cstheme="minorHAnsi"/>
          <w:color w:val="auto"/>
          <w:sz w:val="22"/>
          <w:szCs w:val="22"/>
          <w:lang w:eastAsia="cs-CZ"/>
        </w:rPr>
        <w:t xml:space="preserve">preberacieho </w:t>
      </w:r>
      <w:r w:rsidRPr="00101BA8">
        <w:rPr>
          <w:rFonts w:asciiTheme="minorHAnsi" w:hAnsiTheme="minorHAnsi" w:cstheme="minorHAnsi"/>
          <w:color w:val="auto"/>
          <w:sz w:val="22"/>
          <w:szCs w:val="22"/>
          <w:lang w:eastAsia="cs-CZ"/>
        </w:rPr>
        <w:t>protokolu vrátiť zhotoviteľovi prevodom na účet zhotoviteľa uvedený v</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záhlaví tejto zmluvy.</w:t>
      </w:r>
    </w:p>
    <w:p w14:paraId="3642E459" w14:textId="77777777" w:rsidR="00F034E0" w:rsidRPr="00101BA8" w:rsidRDefault="00F034E0" w:rsidP="00331E1B">
      <w:pPr>
        <w:pStyle w:val="Odsekzoznamu"/>
        <w:ind w:left="567" w:hanging="567"/>
        <w:rPr>
          <w:rFonts w:asciiTheme="minorHAnsi" w:hAnsiTheme="minorHAnsi" w:cstheme="minorHAnsi"/>
          <w:lang w:eastAsia="cs-CZ"/>
        </w:rPr>
      </w:pPr>
    </w:p>
    <w:p w14:paraId="3F3F0585" w14:textId="0D364F38" w:rsidR="00F034E0" w:rsidRPr="00101BA8" w:rsidRDefault="00F034E0" w:rsidP="00331E1B">
      <w:pPr>
        <w:pStyle w:val="Bezriadkovania"/>
        <w:numPr>
          <w:ilvl w:val="0"/>
          <w:numId w:val="36"/>
        </w:numPr>
        <w:ind w:left="567" w:hanging="567"/>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Zhotoviteľ predloží najneskôr ku dňu podpísania</w:t>
      </w:r>
      <w:r w:rsidR="00205529">
        <w:rPr>
          <w:rFonts w:asciiTheme="minorHAnsi" w:hAnsiTheme="minorHAnsi" w:cstheme="minorHAnsi"/>
          <w:color w:val="auto"/>
          <w:sz w:val="22"/>
          <w:szCs w:val="22"/>
          <w:lang w:eastAsia="cs-CZ"/>
        </w:rPr>
        <w:t xml:space="preserve"> preberacieho</w:t>
      </w:r>
      <w:r w:rsidRPr="00101BA8">
        <w:rPr>
          <w:rFonts w:asciiTheme="minorHAnsi" w:hAnsiTheme="minorHAnsi" w:cstheme="minorHAnsi"/>
          <w:color w:val="auto"/>
          <w:sz w:val="22"/>
          <w:szCs w:val="22"/>
          <w:lang w:eastAsia="cs-CZ"/>
        </w:rPr>
        <w:t xml:space="preserve"> protokolu doklad o</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 xml:space="preserve">zložení finančných prostriedkov na účet objednávateľa, slúžiacich ako </w:t>
      </w:r>
      <w:r w:rsidRPr="00101BA8">
        <w:rPr>
          <w:rFonts w:asciiTheme="minorHAnsi" w:hAnsiTheme="minorHAnsi" w:cstheme="minorHAnsi"/>
          <w:color w:val="auto"/>
          <w:sz w:val="22"/>
          <w:szCs w:val="22"/>
        </w:rPr>
        <w:t>zábezpeka na vady</w:t>
      </w:r>
      <w:r w:rsidR="001915E9">
        <w:rPr>
          <w:rFonts w:asciiTheme="minorHAnsi" w:hAnsiTheme="minorHAnsi" w:cstheme="minorHAnsi"/>
          <w:color w:val="auto"/>
          <w:sz w:val="22"/>
          <w:szCs w:val="22"/>
        </w:rPr>
        <w:t xml:space="preserve"> diela </w:t>
      </w:r>
      <w:r w:rsidR="00652CC0">
        <w:rPr>
          <w:rFonts w:asciiTheme="minorHAnsi" w:hAnsiTheme="minorHAnsi" w:cstheme="minorHAnsi"/>
          <w:color w:val="auto"/>
          <w:sz w:val="22"/>
          <w:szCs w:val="22"/>
        </w:rPr>
        <w:t>zisten</w:t>
      </w:r>
      <w:r w:rsidR="001915E9">
        <w:rPr>
          <w:rFonts w:asciiTheme="minorHAnsi" w:hAnsiTheme="minorHAnsi" w:cstheme="minorHAnsi"/>
          <w:color w:val="auto"/>
          <w:sz w:val="22"/>
          <w:szCs w:val="22"/>
        </w:rPr>
        <w:t>é po odovzdaní diela</w:t>
      </w:r>
      <w:r w:rsidRPr="00101BA8">
        <w:rPr>
          <w:rFonts w:asciiTheme="minorHAnsi" w:hAnsiTheme="minorHAnsi" w:cstheme="minorHAnsi"/>
          <w:color w:val="auto"/>
          <w:sz w:val="22"/>
          <w:szCs w:val="22"/>
        </w:rPr>
        <w:t xml:space="preserve"> (ďalej len</w:t>
      </w:r>
      <w:r w:rsidR="00CC0FEA">
        <w:rPr>
          <w:rFonts w:asciiTheme="minorHAnsi" w:hAnsiTheme="minorHAnsi" w:cstheme="minorHAnsi"/>
          <w:color w:val="auto"/>
          <w:sz w:val="22"/>
          <w:szCs w:val="22"/>
        </w:rPr>
        <w:t xml:space="preserve"> ako</w:t>
      </w:r>
      <w:r w:rsidRPr="00101BA8">
        <w:rPr>
          <w:rFonts w:asciiTheme="minorHAnsi" w:hAnsiTheme="minorHAnsi" w:cstheme="minorHAnsi"/>
          <w:color w:val="auto"/>
          <w:sz w:val="22"/>
          <w:szCs w:val="22"/>
        </w:rPr>
        <w:t xml:space="preserve"> „</w:t>
      </w:r>
      <w:r w:rsidRPr="00A5165D">
        <w:rPr>
          <w:rFonts w:asciiTheme="minorHAnsi" w:hAnsiTheme="minorHAnsi" w:cstheme="minorHAnsi"/>
          <w:b/>
          <w:bCs/>
          <w:color w:val="auto"/>
          <w:sz w:val="22"/>
          <w:szCs w:val="22"/>
        </w:rPr>
        <w:t>garančná zábezpeka</w:t>
      </w:r>
      <w:r w:rsidRPr="00101BA8">
        <w:rPr>
          <w:rFonts w:asciiTheme="minorHAnsi" w:hAnsiTheme="minorHAnsi" w:cstheme="minorHAnsi"/>
          <w:color w:val="auto"/>
          <w:sz w:val="22"/>
          <w:szCs w:val="22"/>
        </w:rPr>
        <w:t>“)</w:t>
      </w:r>
      <w:r w:rsidRPr="00101BA8">
        <w:rPr>
          <w:rFonts w:asciiTheme="minorHAnsi" w:hAnsiTheme="minorHAnsi" w:cstheme="minorHAnsi"/>
          <w:color w:val="auto"/>
          <w:sz w:val="22"/>
          <w:szCs w:val="22"/>
          <w:lang w:eastAsia="cs-CZ"/>
        </w:rPr>
        <w:t>.</w:t>
      </w:r>
    </w:p>
    <w:p w14:paraId="302A639A" w14:textId="77777777" w:rsidR="00B66369" w:rsidRDefault="00B66369" w:rsidP="00331E1B">
      <w:pPr>
        <w:pStyle w:val="Odsekzoznamu"/>
        <w:ind w:left="567" w:hanging="567"/>
        <w:rPr>
          <w:rFonts w:asciiTheme="minorHAnsi" w:hAnsiTheme="minorHAnsi" w:cstheme="minorHAnsi"/>
          <w:lang w:eastAsia="cs-CZ"/>
        </w:rPr>
      </w:pPr>
    </w:p>
    <w:p w14:paraId="3E2AC174" w14:textId="5F2B305C" w:rsidR="00F034E0" w:rsidRPr="00101BA8" w:rsidRDefault="00F034E0" w:rsidP="00331E1B">
      <w:pPr>
        <w:pStyle w:val="Bezriadkovania"/>
        <w:numPr>
          <w:ilvl w:val="0"/>
          <w:numId w:val="36"/>
        </w:numPr>
        <w:ind w:left="567" w:hanging="567"/>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Zhotoviteľ súhlasí s</w:t>
      </w:r>
      <w:r w:rsidR="00B66369">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 xml:space="preserve">tým, že garančná zábezpeka </w:t>
      </w:r>
      <w:r w:rsidR="00B66369">
        <w:rPr>
          <w:rFonts w:asciiTheme="minorHAnsi" w:hAnsiTheme="minorHAnsi" w:cstheme="minorHAnsi"/>
          <w:color w:val="auto"/>
          <w:sz w:val="22"/>
          <w:szCs w:val="22"/>
          <w:lang w:eastAsia="cs-CZ"/>
        </w:rPr>
        <w:t xml:space="preserve">bude </w:t>
      </w:r>
      <w:r w:rsidRPr="00101BA8">
        <w:rPr>
          <w:rFonts w:asciiTheme="minorHAnsi" w:hAnsiTheme="minorHAnsi" w:cstheme="minorHAnsi"/>
          <w:color w:val="auto"/>
          <w:sz w:val="22"/>
          <w:szCs w:val="22"/>
          <w:lang w:eastAsia="cs-CZ"/>
        </w:rPr>
        <w:t>slúži</w:t>
      </w:r>
      <w:r w:rsidR="00B66369">
        <w:rPr>
          <w:rFonts w:asciiTheme="minorHAnsi" w:hAnsiTheme="minorHAnsi" w:cstheme="minorHAnsi"/>
          <w:color w:val="auto"/>
          <w:sz w:val="22"/>
          <w:szCs w:val="22"/>
          <w:lang w:eastAsia="cs-CZ"/>
        </w:rPr>
        <w:t>ť</w:t>
      </w:r>
      <w:r w:rsidRPr="00101BA8">
        <w:rPr>
          <w:rFonts w:asciiTheme="minorHAnsi" w:hAnsiTheme="minorHAnsi" w:cstheme="minorHAnsi"/>
          <w:color w:val="auto"/>
          <w:sz w:val="22"/>
          <w:szCs w:val="22"/>
          <w:lang w:eastAsia="cs-CZ"/>
        </w:rPr>
        <w:t xml:space="preserve"> na uspokojenie objednávateľa do výšky akejkoľvek splatnej peňažnej pohľadávky objednávateľa voči zhotoviteľovi z titulu zodpovednosti zhotoviteľa za vady diela </w:t>
      </w:r>
      <w:r w:rsidR="00652CC0">
        <w:rPr>
          <w:rFonts w:asciiTheme="minorHAnsi" w:hAnsiTheme="minorHAnsi" w:cstheme="minorHAnsi"/>
          <w:color w:val="auto"/>
          <w:sz w:val="22"/>
          <w:szCs w:val="22"/>
          <w:lang w:eastAsia="cs-CZ"/>
        </w:rPr>
        <w:t>zisten</w:t>
      </w:r>
      <w:r w:rsidR="001915E9">
        <w:rPr>
          <w:rFonts w:asciiTheme="minorHAnsi" w:hAnsiTheme="minorHAnsi" w:cstheme="minorHAnsi"/>
          <w:color w:val="auto"/>
          <w:sz w:val="22"/>
          <w:szCs w:val="22"/>
          <w:lang w:eastAsia="cs-CZ"/>
        </w:rPr>
        <w:t>é po odovzdaní diela</w:t>
      </w:r>
      <w:r w:rsidRPr="00101BA8">
        <w:rPr>
          <w:rFonts w:asciiTheme="minorHAnsi" w:hAnsiTheme="minorHAnsi" w:cstheme="minorHAnsi"/>
          <w:color w:val="auto"/>
          <w:sz w:val="22"/>
          <w:szCs w:val="22"/>
          <w:lang w:eastAsia="cs-CZ"/>
        </w:rPr>
        <w:t xml:space="preserve">, a to vo výške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w:t>
      </w:r>
      <w:r w:rsidR="00652CC0">
        <w:rPr>
          <w:rFonts w:asciiTheme="minorHAnsi" w:hAnsiTheme="minorHAnsi" w:cstheme="minorHAnsi"/>
          <w:color w:val="auto"/>
          <w:sz w:val="22"/>
          <w:szCs w:val="22"/>
          <w:lang w:eastAsia="cs-CZ"/>
        </w:rPr>
        <w:t xml:space="preserve">za </w:t>
      </w:r>
      <w:r w:rsidRPr="00101BA8">
        <w:rPr>
          <w:rFonts w:asciiTheme="minorHAnsi" w:hAnsiTheme="minorHAnsi" w:cstheme="minorHAnsi"/>
          <w:color w:val="auto"/>
          <w:sz w:val="22"/>
          <w:szCs w:val="22"/>
          <w:lang w:eastAsia="cs-CZ"/>
        </w:rPr>
        <w:t>diel</w:t>
      </w:r>
      <w:r w:rsidR="00652CC0">
        <w:rPr>
          <w:rFonts w:asciiTheme="minorHAnsi" w:hAnsiTheme="minorHAnsi" w:cstheme="minorHAnsi"/>
          <w:color w:val="auto"/>
          <w:sz w:val="22"/>
          <w:szCs w:val="22"/>
          <w:lang w:eastAsia="cs-CZ"/>
        </w:rPr>
        <w:t>o</w:t>
      </w:r>
      <w:r w:rsidRPr="00101BA8">
        <w:rPr>
          <w:rFonts w:asciiTheme="minorHAnsi" w:hAnsiTheme="minorHAnsi" w:cstheme="minorHAnsi"/>
          <w:color w:val="auto"/>
          <w:sz w:val="22"/>
          <w:szCs w:val="22"/>
          <w:lang w:eastAsia="cs-CZ"/>
        </w:rPr>
        <w:t xml:space="preserve"> bez DPH, a to pre prípad, že zhotoviteľ nebude plniť svoje povinnosti podľa tejto Zmluvy a objednávateľovi voči nemu vznikne nárok a/alebo pohľadávka. </w:t>
      </w:r>
    </w:p>
    <w:p w14:paraId="094C5430" w14:textId="77777777" w:rsidR="00F034E0" w:rsidRPr="00101BA8" w:rsidRDefault="00F034E0" w:rsidP="00331E1B">
      <w:pPr>
        <w:pStyle w:val="Odsekzoznamu"/>
        <w:ind w:left="567" w:hanging="567"/>
        <w:rPr>
          <w:rFonts w:asciiTheme="minorHAnsi" w:hAnsiTheme="minorHAnsi" w:cstheme="minorHAnsi"/>
          <w:lang w:eastAsia="cs-CZ"/>
        </w:rPr>
      </w:pPr>
    </w:p>
    <w:p w14:paraId="50466F22" w14:textId="631643DC" w:rsidR="00F034E0" w:rsidRPr="00101BA8" w:rsidRDefault="00F034E0" w:rsidP="00331E1B">
      <w:pPr>
        <w:pStyle w:val="Bezriadkovania"/>
        <w:numPr>
          <w:ilvl w:val="0"/>
          <w:numId w:val="36"/>
        </w:numPr>
        <w:ind w:left="567" w:hanging="567"/>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si v lehote </w:t>
      </w:r>
      <w:r>
        <w:rPr>
          <w:rFonts w:asciiTheme="minorHAnsi" w:hAnsiTheme="minorHAnsi" w:cstheme="minorHAnsi"/>
          <w:color w:val="auto"/>
          <w:sz w:val="22"/>
          <w:szCs w:val="22"/>
          <w:lang w:eastAsia="cs-CZ"/>
        </w:rPr>
        <w:t>15</w:t>
      </w:r>
      <w:r w:rsidRPr="00101BA8">
        <w:rPr>
          <w:rFonts w:asciiTheme="minorHAnsi" w:hAnsiTheme="minorHAnsi" w:cstheme="minorHAnsi"/>
          <w:color w:val="auto"/>
          <w:sz w:val="22"/>
          <w:szCs w:val="22"/>
          <w:lang w:eastAsia="cs-CZ"/>
        </w:rPr>
        <w:t xml:space="preserve"> dní po doručení písomného oznámenia zhotoviteľovi uplatní akúkoľvek sumu z garančnej zábezpeky až do výšky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w:t>
      </w:r>
      <w:r w:rsidR="00652CC0">
        <w:rPr>
          <w:rFonts w:asciiTheme="minorHAnsi" w:hAnsiTheme="minorHAnsi" w:cstheme="minorHAnsi"/>
          <w:color w:val="auto"/>
          <w:sz w:val="22"/>
          <w:szCs w:val="22"/>
          <w:lang w:eastAsia="cs-CZ"/>
        </w:rPr>
        <w:t xml:space="preserve">za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iel</w:t>
      </w:r>
      <w:r w:rsidR="00652CC0">
        <w:rPr>
          <w:rFonts w:asciiTheme="minorHAnsi" w:hAnsiTheme="minorHAnsi" w:cstheme="minorHAnsi"/>
          <w:color w:val="auto"/>
          <w:sz w:val="22"/>
          <w:szCs w:val="22"/>
          <w:lang w:eastAsia="cs-CZ"/>
        </w:rPr>
        <w:t>o</w:t>
      </w:r>
      <w:r w:rsidR="00DF4522" w:rsidRPr="00101BA8">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bez DPH, a to v období odo dňa </w:t>
      </w:r>
      <w:r w:rsidR="001915E9">
        <w:rPr>
          <w:rFonts w:asciiTheme="minorHAnsi" w:hAnsiTheme="minorHAnsi" w:cstheme="minorHAnsi"/>
          <w:color w:val="auto"/>
          <w:sz w:val="22"/>
          <w:szCs w:val="22"/>
          <w:lang w:eastAsia="cs-CZ"/>
        </w:rPr>
        <w:t>prebratia diela v súlade s touto Zmluvou až</w:t>
      </w:r>
      <w:r w:rsidRPr="00101BA8">
        <w:rPr>
          <w:rFonts w:asciiTheme="minorHAnsi" w:hAnsiTheme="minorHAnsi" w:cstheme="minorHAnsi"/>
          <w:color w:val="auto"/>
          <w:sz w:val="22"/>
          <w:szCs w:val="22"/>
          <w:lang w:eastAsia="cs-CZ"/>
        </w:rPr>
        <w:t xml:space="preserve"> do dňa nasledujúceho po dni uplynutia záručnej doby podľa Zmluvy. </w:t>
      </w:r>
    </w:p>
    <w:p w14:paraId="39223FF2" w14:textId="77777777" w:rsidR="00F034E0" w:rsidRPr="00101BA8" w:rsidRDefault="00F034E0" w:rsidP="00331E1B">
      <w:pPr>
        <w:pStyle w:val="Odsekzoznamu"/>
        <w:ind w:left="567" w:hanging="567"/>
        <w:rPr>
          <w:rFonts w:asciiTheme="minorHAnsi" w:hAnsiTheme="minorHAnsi" w:cstheme="minorHAnsi"/>
          <w:lang w:eastAsia="cs-CZ"/>
        </w:rPr>
      </w:pPr>
    </w:p>
    <w:p w14:paraId="71FC0386" w14:textId="00B5534B" w:rsidR="00F034E0" w:rsidRPr="00101BA8" w:rsidRDefault="00F034E0" w:rsidP="00331E1B">
      <w:pPr>
        <w:pStyle w:val="Bezriadkovania"/>
        <w:numPr>
          <w:ilvl w:val="0"/>
          <w:numId w:val="36"/>
        </w:numPr>
        <w:ind w:left="567" w:hanging="567"/>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povinný garančnú zábezpeku vo výške k času uplynutia záručnej doby na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 xml:space="preserve">ielo </w:t>
      </w:r>
      <w:r w:rsidRPr="00101BA8">
        <w:rPr>
          <w:rFonts w:asciiTheme="minorHAnsi" w:hAnsiTheme="minorHAnsi" w:cstheme="minorHAnsi"/>
          <w:color w:val="auto"/>
          <w:sz w:val="22"/>
          <w:szCs w:val="22"/>
          <w:lang w:eastAsia="cs-CZ"/>
        </w:rPr>
        <w:t xml:space="preserve">v lehote najneskôr do </w:t>
      </w:r>
      <w:r>
        <w:rPr>
          <w:rFonts w:asciiTheme="minorHAnsi" w:hAnsiTheme="minorHAnsi" w:cstheme="minorHAnsi"/>
          <w:color w:val="auto"/>
          <w:sz w:val="22"/>
          <w:szCs w:val="22"/>
          <w:lang w:eastAsia="cs-CZ"/>
        </w:rPr>
        <w:t>15</w:t>
      </w:r>
      <w:r w:rsidRPr="00101BA8">
        <w:rPr>
          <w:rFonts w:asciiTheme="minorHAnsi" w:hAnsiTheme="minorHAnsi" w:cstheme="minorHAnsi"/>
          <w:color w:val="auto"/>
          <w:sz w:val="22"/>
          <w:szCs w:val="22"/>
          <w:lang w:eastAsia="cs-CZ"/>
        </w:rPr>
        <w:t xml:space="preserve"> dní od uplynutia záručnej doby na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 xml:space="preserve">ielo </w:t>
      </w:r>
      <w:r w:rsidRPr="00101BA8">
        <w:rPr>
          <w:rFonts w:asciiTheme="minorHAnsi" w:hAnsiTheme="minorHAnsi" w:cstheme="minorHAnsi"/>
          <w:color w:val="auto"/>
          <w:sz w:val="22"/>
          <w:szCs w:val="22"/>
          <w:lang w:eastAsia="cs-CZ"/>
        </w:rPr>
        <w:t>vrátiť zhotoviteľovi prevodom na účet zhotoviteľa uvedený v záhlaví tejto zmluvy.</w:t>
      </w:r>
    </w:p>
    <w:p w14:paraId="6C2018FF" w14:textId="77777777" w:rsidR="00F034E0" w:rsidRPr="00101BA8" w:rsidRDefault="00F034E0" w:rsidP="00331E1B">
      <w:pPr>
        <w:pStyle w:val="Odsekzoznamu"/>
        <w:ind w:left="567" w:hanging="567"/>
        <w:rPr>
          <w:rFonts w:asciiTheme="minorHAnsi" w:hAnsiTheme="minorHAnsi" w:cstheme="minorHAnsi"/>
          <w:lang w:eastAsia="cs-CZ"/>
        </w:rPr>
      </w:pPr>
    </w:p>
    <w:p w14:paraId="266BEF71" w14:textId="77777777" w:rsidR="00F034E0" w:rsidRPr="00101BA8" w:rsidRDefault="00F034E0" w:rsidP="00331E1B">
      <w:pPr>
        <w:pStyle w:val="Bezriadkovania"/>
        <w:numPr>
          <w:ilvl w:val="0"/>
          <w:numId w:val="36"/>
        </w:numPr>
        <w:ind w:left="567" w:hanging="567"/>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oprávnený použiť zmluvnú (realizačnú a garančnú) zábezpeku alebo jej časť v prípade, ak zhotoviteľ: </w:t>
      </w:r>
    </w:p>
    <w:p w14:paraId="15CD7ED2" w14:textId="77777777" w:rsidR="00F034E0" w:rsidRPr="00101BA8" w:rsidRDefault="00F034E0" w:rsidP="00331E1B">
      <w:pPr>
        <w:pStyle w:val="Bezriadkovania"/>
        <w:ind w:left="567" w:hanging="567"/>
        <w:jc w:val="both"/>
        <w:rPr>
          <w:rFonts w:asciiTheme="minorHAnsi" w:hAnsiTheme="minorHAnsi" w:cstheme="minorHAnsi"/>
          <w:color w:val="auto"/>
          <w:sz w:val="22"/>
          <w:szCs w:val="22"/>
          <w:lang w:eastAsia="cs-CZ"/>
        </w:rPr>
      </w:pPr>
    </w:p>
    <w:p w14:paraId="0786FDAF" w14:textId="77777777" w:rsidR="00F034E0" w:rsidRPr="00101BA8" w:rsidRDefault="00F034E0" w:rsidP="008B7419">
      <w:pPr>
        <w:pStyle w:val="Bezriadkovania"/>
        <w:numPr>
          <w:ilvl w:val="1"/>
          <w:numId w:val="36"/>
        </w:numPr>
        <w:tabs>
          <w:tab w:val="left" w:pos="993"/>
        </w:tabs>
        <w:ind w:left="567" w:firstLine="0"/>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poruší/nesplní niektorú svoju zmluvnú povinnosť vyplývajúcu z tejto Zmluvy,</w:t>
      </w:r>
    </w:p>
    <w:p w14:paraId="60BEC94F" w14:textId="520C024C" w:rsidR="00F034E0" w:rsidRPr="00101BA8" w:rsidRDefault="00F034E0" w:rsidP="008B7419">
      <w:pPr>
        <w:pStyle w:val="Bezriadkovania"/>
        <w:numPr>
          <w:ilvl w:val="1"/>
          <w:numId w:val="36"/>
        </w:numPr>
        <w:tabs>
          <w:tab w:val="left" w:pos="993"/>
        </w:tabs>
        <w:ind w:left="993" w:hanging="426"/>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iela</w:t>
      </w:r>
      <w:r w:rsidRPr="00101BA8">
        <w:rPr>
          <w:rFonts w:asciiTheme="minorHAnsi" w:hAnsiTheme="minorHAnsi" w:cstheme="minorHAnsi"/>
          <w:color w:val="auto"/>
          <w:sz w:val="22"/>
          <w:szCs w:val="22"/>
          <w:lang w:eastAsia="cs-CZ"/>
        </w:rPr>
        <w:t xml:space="preserve">, termínu riadneho dokončenia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 xml:space="preserve">iela </w:t>
      </w:r>
      <w:r w:rsidRPr="00101BA8">
        <w:rPr>
          <w:rFonts w:asciiTheme="minorHAnsi" w:hAnsiTheme="minorHAnsi" w:cstheme="minorHAnsi"/>
          <w:color w:val="auto"/>
          <w:sz w:val="22"/>
          <w:szCs w:val="22"/>
          <w:lang w:eastAsia="cs-CZ"/>
        </w:rPr>
        <w:t xml:space="preserve">a/alebo nedodržanie termínu na odstránenie zistených nedorobkov a vád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 xml:space="preserve">iela </w:t>
      </w:r>
      <w:r w:rsidRPr="00101BA8">
        <w:rPr>
          <w:rFonts w:asciiTheme="minorHAnsi" w:hAnsiTheme="minorHAnsi" w:cstheme="minorHAnsi"/>
          <w:color w:val="auto"/>
          <w:sz w:val="22"/>
          <w:szCs w:val="22"/>
          <w:lang w:eastAsia="cs-CZ"/>
        </w:rPr>
        <w:t xml:space="preserve">v čase jeho plnenia zo strany zhotoviteľa, po objednávateľovom písomnom upozornení zhotoviteľa, ktorý si svoj záväzok nesplní ani v poskytnutej primeranej lehote na nápravu. </w:t>
      </w:r>
    </w:p>
    <w:p w14:paraId="123DD862" w14:textId="77777777" w:rsidR="00F034E0" w:rsidRPr="00101BA8" w:rsidRDefault="00F034E0" w:rsidP="00331E1B">
      <w:pPr>
        <w:pStyle w:val="Bezriadkovania"/>
        <w:ind w:left="567" w:hanging="567"/>
        <w:jc w:val="both"/>
        <w:rPr>
          <w:rFonts w:asciiTheme="minorHAnsi" w:hAnsiTheme="minorHAnsi" w:cstheme="minorHAnsi"/>
          <w:color w:val="auto"/>
          <w:sz w:val="22"/>
          <w:szCs w:val="22"/>
          <w:lang w:eastAsia="cs-CZ"/>
        </w:rPr>
      </w:pPr>
    </w:p>
    <w:p w14:paraId="69A2E4AA" w14:textId="645F15AB" w:rsidR="00F034E0" w:rsidRDefault="00F034E0" w:rsidP="00331E1B">
      <w:pPr>
        <w:pStyle w:val="Bezriadkovania"/>
        <w:numPr>
          <w:ilvl w:val="0"/>
          <w:numId w:val="36"/>
        </w:numPr>
        <w:ind w:left="567" w:hanging="567"/>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V prípade využitia zmluvnej zábezpeky alebo jej časti objednávateľom, bude zhotoviteľ bez zbytočného odkladu povinný doplniť zmluvnú zábezpeku do plnej výšky, t.</w:t>
      </w:r>
      <w:r w:rsidR="00DF4522">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j. </w:t>
      </w:r>
      <w:r>
        <w:rPr>
          <w:rFonts w:asciiTheme="minorHAnsi" w:hAnsiTheme="minorHAnsi" w:cstheme="minorHAnsi"/>
          <w:color w:val="auto"/>
          <w:sz w:val="22"/>
          <w:szCs w:val="22"/>
          <w:lang w:eastAsia="cs-CZ"/>
        </w:rPr>
        <w:t>10</w:t>
      </w:r>
      <w:r w:rsidR="00DF4522">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z</w:t>
      </w:r>
      <w:r w:rsidR="00E91532">
        <w:rPr>
          <w:rFonts w:asciiTheme="minorHAnsi" w:hAnsiTheme="minorHAnsi" w:cstheme="minorHAnsi"/>
          <w:color w:val="auto"/>
          <w:sz w:val="22"/>
          <w:szCs w:val="22"/>
          <w:lang w:eastAsia="cs-CZ"/>
        </w:rPr>
        <w:t> </w:t>
      </w:r>
      <w:r w:rsidRPr="00101BA8">
        <w:rPr>
          <w:rFonts w:asciiTheme="minorHAnsi" w:hAnsiTheme="minorHAnsi" w:cstheme="minorHAnsi"/>
          <w:color w:val="auto"/>
          <w:sz w:val="22"/>
          <w:szCs w:val="22"/>
          <w:lang w:eastAsia="cs-CZ"/>
        </w:rPr>
        <w:t>ceny</w:t>
      </w:r>
      <w:r w:rsidR="00E91532">
        <w:rPr>
          <w:rFonts w:asciiTheme="minorHAnsi" w:hAnsiTheme="minorHAnsi" w:cstheme="minorHAnsi"/>
          <w:color w:val="auto"/>
          <w:sz w:val="22"/>
          <w:szCs w:val="22"/>
          <w:lang w:eastAsia="cs-CZ"/>
        </w:rPr>
        <w:t xml:space="preserve"> za</w:t>
      </w:r>
      <w:r w:rsidRPr="00101BA8">
        <w:rPr>
          <w:rFonts w:asciiTheme="minorHAnsi" w:hAnsiTheme="minorHAnsi" w:cstheme="minorHAnsi"/>
          <w:color w:val="auto"/>
          <w:sz w:val="22"/>
          <w:szCs w:val="22"/>
          <w:lang w:eastAsia="cs-CZ"/>
        </w:rPr>
        <w:t xml:space="preserve">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iel</w:t>
      </w:r>
      <w:r w:rsidR="00E91532">
        <w:rPr>
          <w:rFonts w:asciiTheme="minorHAnsi" w:hAnsiTheme="minorHAnsi" w:cstheme="minorHAnsi"/>
          <w:color w:val="auto"/>
          <w:sz w:val="22"/>
          <w:szCs w:val="22"/>
          <w:lang w:eastAsia="cs-CZ"/>
        </w:rPr>
        <w:t>o</w:t>
      </w:r>
      <w:r w:rsidR="00DF4522" w:rsidRPr="00101BA8">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bez DPH (pri realizačnej zábezpeke) a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w:t>
      </w:r>
      <w:r w:rsidR="00E91532">
        <w:rPr>
          <w:rFonts w:asciiTheme="minorHAnsi" w:hAnsiTheme="minorHAnsi" w:cstheme="minorHAnsi"/>
          <w:color w:val="auto"/>
          <w:sz w:val="22"/>
          <w:szCs w:val="22"/>
          <w:lang w:eastAsia="cs-CZ"/>
        </w:rPr>
        <w:t xml:space="preserve">za </w:t>
      </w:r>
      <w:r w:rsidR="00DF4522">
        <w:rPr>
          <w:rFonts w:asciiTheme="minorHAnsi" w:hAnsiTheme="minorHAnsi" w:cstheme="minorHAnsi"/>
          <w:color w:val="auto"/>
          <w:sz w:val="22"/>
          <w:szCs w:val="22"/>
          <w:lang w:eastAsia="cs-CZ"/>
        </w:rPr>
        <w:t>d</w:t>
      </w:r>
      <w:r w:rsidR="00DF4522" w:rsidRPr="00101BA8">
        <w:rPr>
          <w:rFonts w:asciiTheme="minorHAnsi" w:hAnsiTheme="minorHAnsi" w:cstheme="minorHAnsi"/>
          <w:color w:val="auto"/>
          <w:sz w:val="22"/>
          <w:szCs w:val="22"/>
          <w:lang w:eastAsia="cs-CZ"/>
        </w:rPr>
        <w:t>iel</w:t>
      </w:r>
      <w:r w:rsidR="00E91532">
        <w:rPr>
          <w:rFonts w:asciiTheme="minorHAnsi" w:hAnsiTheme="minorHAnsi" w:cstheme="minorHAnsi"/>
          <w:color w:val="auto"/>
          <w:sz w:val="22"/>
          <w:szCs w:val="22"/>
          <w:lang w:eastAsia="cs-CZ"/>
        </w:rPr>
        <w:t>o</w:t>
      </w:r>
      <w:r w:rsidR="00DF4522" w:rsidRPr="00101BA8">
        <w:rPr>
          <w:rFonts w:asciiTheme="minorHAnsi" w:hAnsiTheme="minorHAnsi" w:cstheme="minorHAnsi"/>
          <w:color w:val="auto"/>
          <w:sz w:val="22"/>
          <w:szCs w:val="22"/>
          <w:lang w:eastAsia="cs-CZ"/>
        </w:rPr>
        <w:t xml:space="preserve"> </w:t>
      </w:r>
      <w:r w:rsidRPr="00101BA8">
        <w:rPr>
          <w:rFonts w:asciiTheme="minorHAnsi" w:hAnsiTheme="minorHAnsi" w:cstheme="minorHAnsi"/>
          <w:color w:val="auto"/>
          <w:sz w:val="22"/>
          <w:szCs w:val="22"/>
          <w:lang w:eastAsia="cs-CZ"/>
        </w:rPr>
        <w:t xml:space="preserve">bez DPH (pri garančnej zábezpeke), a to najneskôr do </w:t>
      </w:r>
      <w:r>
        <w:rPr>
          <w:rFonts w:asciiTheme="minorHAnsi" w:hAnsiTheme="minorHAnsi" w:cstheme="minorHAnsi"/>
          <w:color w:val="auto"/>
          <w:sz w:val="22"/>
          <w:szCs w:val="22"/>
          <w:lang w:eastAsia="cs-CZ"/>
        </w:rPr>
        <w:t>15</w:t>
      </w:r>
      <w:r w:rsidRPr="00101BA8">
        <w:rPr>
          <w:rFonts w:asciiTheme="minorHAnsi" w:hAnsiTheme="minorHAnsi" w:cstheme="minorHAnsi"/>
          <w:color w:val="auto"/>
          <w:sz w:val="22"/>
          <w:szCs w:val="22"/>
          <w:lang w:eastAsia="cs-CZ"/>
        </w:rPr>
        <w:t xml:space="preserve">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w:t>
      </w:r>
      <w:r w:rsidR="00E91532">
        <w:rPr>
          <w:rFonts w:asciiTheme="minorHAnsi" w:hAnsiTheme="minorHAnsi" w:cstheme="minorHAnsi"/>
          <w:color w:val="auto"/>
          <w:sz w:val="22"/>
          <w:szCs w:val="22"/>
          <w:lang w:eastAsia="cs-CZ"/>
        </w:rPr>
        <w:t>d</w:t>
      </w:r>
      <w:r w:rsidR="00E91532" w:rsidRPr="00101BA8">
        <w:rPr>
          <w:rFonts w:asciiTheme="minorHAnsi" w:hAnsiTheme="minorHAnsi" w:cstheme="minorHAnsi"/>
          <w:color w:val="auto"/>
          <w:sz w:val="22"/>
          <w:szCs w:val="22"/>
          <w:lang w:eastAsia="cs-CZ"/>
        </w:rPr>
        <w:t xml:space="preserve">iela </w:t>
      </w:r>
      <w:r w:rsidRPr="00101BA8">
        <w:rPr>
          <w:rFonts w:asciiTheme="minorHAnsi" w:hAnsiTheme="minorHAnsi" w:cstheme="minorHAnsi"/>
          <w:color w:val="auto"/>
          <w:sz w:val="22"/>
          <w:szCs w:val="22"/>
          <w:lang w:eastAsia="cs-CZ"/>
        </w:rPr>
        <w:t>bez DPH</w:t>
      </w:r>
      <w:r>
        <w:rPr>
          <w:rFonts w:asciiTheme="minorHAnsi" w:hAnsiTheme="minorHAnsi" w:cstheme="minorHAnsi"/>
          <w:color w:val="auto"/>
          <w:sz w:val="22"/>
          <w:szCs w:val="22"/>
          <w:lang w:eastAsia="cs-CZ"/>
        </w:rPr>
        <w:t>*</w:t>
      </w:r>
      <w:r w:rsidRPr="00101BA8">
        <w:rPr>
          <w:rFonts w:asciiTheme="minorHAnsi" w:hAnsiTheme="minorHAnsi" w:cstheme="minorHAnsi"/>
          <w:color w:val="auto"/>
          <w:sz w:val="22"/>
          <w:szCs w:val="22"/>
          <w:lang w:eastAsia="cs-CZ"/>
        </w:rPr>
        <w:t>.</w:t>
      </w:r>
    </w:p>
    <w:p w14:paraId="292B4F63" w14:textId="77777777" w:rsidR="00F034E0" w:rsidRPr="00861D9F" w:rsidRDefault="00F034E0" w:rsidP="00331E1B">
      <w:pPr>
        <w:pStyle w:val="Bezriadkovania"/>
        <w:tabs>
          <w:tab w:val="left" w:pos="142"/>
          <w:tab w:val="left" w:pos="284"/>
        </w:tabs>
        <w:ind w:left="142" w:hanging="567"/>
        <w:jc w:val="both"/>
        <w:rPr>
          <w:rFonts w:asciiTheme="minorHAnsi" w:hAnsiTheme="minorHAnsi" w:cstheme="minorHAnsi"/>
          <w:color w:val="auto"/>
          <w:sz w:val="22"/>
          <w:szCs w:val="22"/>
          <w:lang w:eastAsia="cs-CZ"/>
        </w:rPr>
      </w:pPr>
    </w:p>
    <w:p w14:paraId="7D914594" w14:textId="77777777" w:rsidR="00F034E0" w:rsidRDefault="00F034E0" w:rsidP="008B7419">
      <w:pPr>
        <w:pStyle w:val="Bezriadkovania"/>
        <w:tabs>
          <w:tab w:val="left" w:pos="284"/>
          <w:tab w:val="left" w:pos="426"/>
        </w:tabs>
        <w:ind w:left="567"/>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w:t>
      </w:r>
      <w:r w:rsidRPr="009E4EDC">
        <w:rPr>
          <w:rFonts w:asciiTheme="minorHAnsi" w:hAnsiTheme="minorHAnsi" w:cstheme="minorHAnsi"/>
          <w:color w:val="auto"/>
          <w:sz w:val="22"/>
          <w:szCs w:val="22"/>
          <w:lang w:eastAsia="cs-CZ"/>
        </w:rPr>
        <w:t>Pozn.: použije sa podľa toho, či zhotoviteľ predloží bankovú záruku/poistenie záruky alebo zloží finančné prostriedky na účet verejného obstarávateľa (objednávateľa).</w:t>
      </w:r>
    </w:p>
    <w:p w14:paraId="6BB26CCE" w14:textId="77777777" w:rsidR="00DF2914" w:rsidRDefault="00DF2914" w:rsidP="00331E1B">
      <w:pPr>
        <w:pStyle w:val="Bezriadkovania"/>
        <w:tabs>
          <w:tab w:val="left" w:pos="284"/>
          <w:tab w:val="left" w:pos="418"/>
          <w:tab w:val="left" w:pos="993"/>
        </w:tabs>
        <w:ind w:left="142"/>
        <w:jc w:val="center"/>
        <w:rPr>
          <w:rFonts w:asciiTheme="minorHAnsi" w:hAnsiTheme="minorHAnsi" w:cstheme="minorHAnsi"/>
          <w:b/>
          <w:color w:val="auto"/>
          <w:sz w:val="22"/>
          <w:szCs w:val="22"/>
          <w:lang w:eastAsia="cs-CZ"/>
        </w:rPr>
      </w:pPr>
    </w:p>
    <w:p w14:paraId="49967C93" w14:textId="14180655" w:rsidR="00236B34" w:rsidRDefault="00236B34" w:rsidP="00331E1B">
      <w:pPr>
        <w:pStyle w:val="Bezriadkovania"/>
        <w:tabs>
          <w:tab w:val="left" w:pos="284"/>
          <w:tab w:val="left" w:pos="418"/>
          <w:tab w:val="left" w:pos="993"/>
        </w:tabs>
        <w:ind w:left="142"/>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XV</w:t>
      </w:r>
      <w:r w:rsidR="009F3EB0">
        <w:rPr>
          <w:rFonts w:asciiTheme="minorHAnsi" w:hAnsiTheme="minorHAnsi" w:cstheme="minorHAnsi"/>
          <w:b/>
          <w:color w:val="auto"/>
          <w:sz w:val="22"/>
          <w:szCs w:val="22"/>
          <w:lang w:eastAsia="cs-CZ"/>
        </w:rPr>
        <w:t>I</w:t>
      </w:r>
      <w:r>
        <w:rPr>
          <w:rFonts w:asciiTheme="minorHAnsi" w:hAnsiTheme="minorHAnsi" w:cstheme="minorHAnsi"/>
          <w:b/>
          <w:color w:val="auto"/>
          <w:sz w:val="22"/>
          <w:szCs w:val="22"/>
          <w:lang w:eastAsia="cs-CZ"/>
        </w:rPr>
        <w:t>.</w:t>
      </w:r>
    </w:p>
    <w:p w14:paraId="542C9C7E" w14:textId="15DEC068" w:rsidR="006B5F0A" w:rsidRDefault="006B5F0A" w:rsidP="00331E1B">
      <w:pPr>
        <w:pStyle w:val="Bezriadkovania"/>
        <w:tabs>
          <w:tab w:val="left" w:pos="284"/>
          <w:tab w:val="left" w:pos="418"/>
          <w:tab w:val="left" w:pos="993"/>
        </w:tabs>
        <w:ind w:left="142"/>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Ostatné zmluvné dojednania</w:t>
      </w:r>
    </w:p>
    <w:p w14:paraId="05F11406" w14:textId="77777777" w:rsidR="006B5F0A" w:rsidRDefault="006B5F0A" w:rsidP="00331E1B">
      <w:pPr>
        <w:pStyle w:val="Odsekzoznamu"/>
        <w:widowControl w:val="0"/>
        <w:numPr>
          <w:ilvl w:val="0"/>
          <w:numId w:val="44"/>
        </w:numPr>
        <w:spacing w:after="100" w:afterAutospacing="1"/>
        <w:ind w:left="567" w:hanging="567"/>
        <w:jc w:val="both"/>
        <w:rPr>
          <w:rFonts w:asciiTheme="minorHAnsi" w:hAnsiTheme="minorHAnsi" w:cs="Calibri"/>
          <w:lang w:eastAsia="cs-CZ"/>
        </w:rPr>
      </w:pPr>
      <w:r>
        <w:rPr>
          <w:rFonts w:asciiTheme="minorHAnsi" w:hAnsiTheme="minorHAnsi"/>
        </w:rPr>
        <w:t>Akákoľvek písomná komunikácia medzi objednávateľom a zhotoviteľom sa bude uskutočňovať v slovenskom jazyku.</w:t>
      </w:r>
    </w:p>
    <w:p w14:paraId="0C99D411" w14:textId="77777777" w:rsidR="006B5F0A" w:rsidRDefault="006B5F0A" w:rsidP="00331E1B">
      <w:pPr>
        <w:pStyle w:val="Odsekzoznamu"/>
        <w:widowControl w:val="0"/>
        <w:numPr>
          <w:ilvl w:val="0"/>
          <w:numId w:val="44"/>
        </w:numPr>
        <w:spacing w:before="240" w:after="100" w:afterAutospacing="1"/>
        <w:ind w:left="567" w:hanging="567"/>
        <w:jc w:val="both"/>
        <w:rPr>
          <w:rFonts w:asciiTheme="minorHAnsi" w:hAnsiTheme="minorHAnsi" w:cs="Calibri"/>
          <w:lang w:eastAsia="cs-CZ"/>
        </w:rPr>
      </w:pPr>
      <w:r>
        <w:rPr>
          <w:rFonts w:asciiTheme="minorHAnsi" w:hAnsiTheme="minorHAnsi"/>
        </w:rPr>
        <w:t xml:space="preserve">Akákoľvek písomná komunikácia medzi objednávateľom a zhotoviteľom sa musí uskutočňovať prostredníctvom pošty, faxu, e-mailu alebo kuriéra. </w:t>
      </w:r>
    </w:p>
    <w:p w14:paraId="04695843" w14:textId="77777777" w:rsidR="006B5F0A" w:rsidRPr="008679F8" w:rsidRDefault="006B5F0A" w:rsidP="00331E1B">
      <w:pPr>
        <w:pStyle w:val="Odsekzoznamu"/>
        <w:widowControl w:val="0"/>
        <w:numPr>
          <w:ilvl w:val="0"/>
          <w:numId w:val="44"/>
        </w:numPr>
        <w:spacing w:before="240" w:after="100" w:afterAutospacing="1"/>
        <w:ind w:left="567" w:hanging="567"/>
        <w:jc w:val="both"/>
        <w:rPr>
          <w:rFonts w:asciiTheme="minorHAnsi" w:hAnsiTheme="minorHAnsi" w:cs="Calibri"/>
          <w:lang w:eastAsia="cs-CZ"/>
        </w:rPr>
      </w:pPr>
      <w:r>
        <w:rPr>
          <w:rFonts w:asciiTheme="minorHAnsi" w:hAnsiTheme="minorHAnsi"/>
        </w:rPr>
        <w:t xml:space="preserve">Zhotoviteľ je povinný zaslať každú písomnosť vzniknutú na základe tejto Zmluvy objednávateľovi aj elektronicky na nasledovné emailové adresy: </w:t>
      </w:r>
      <w:r w:rsidRPr="008679F8">
        <w:rPr>
          <w:rFonts w:asciiTheme="minorHAnsi" w:hAnsiTheme="minorHAnsi"/>
          <w:highlight w:val="yellow"/>
        </w:rPr>
        <w:t>...</w:t>
      </w:r>
      <w:r w:rsidRPr="008679F8">
        <w:rPr>
          <w:rFonts w:asciiTheme="minorHAnsi" w:hAnsiTheme="minorHAnsi" w:cstheme="minorHAnsi"/>
          <w:highlight w:val="yellow"/>
        </w:rPr>
        <w:t>...................................</w:t>
      </w:r>
      <w:r w:rsidRPr="006E1EDB">
        <w:rPr>
          <w:rFonts w:asciiTheme="minorHAnsi" w:hAnsiTheme="minorHAnsi" w:cstheme="minorHAnsi"/>
        </w:rPr>
        <w:t xml:space="preserve"> </w:t>
      </w:r>
      <w:r w:rsidRPr="006E1EDB">
        <w:rPr>
          <w:rFonts w:asciiTheme="minorHAnsi" w:hAnsiTheme="minorHAnsi"/>
        </w:rPr>
        <w:t>V prípade</w:t>
      </w:r>
      <w:r>
        <w:rPr>
          <w:rFonts w:asciiTheme="minorHAnsi" w:hAnsiTheme="minorHAnsi"/>
        </w:rPr>
        <w:t xml:space="preserve"> zaslania písomnosti e-mailom alebo faxom je zhotoviteľ povinný písomnosti doručiť na adresu sídla objednávateľa do 3 pracovných dní aj poštou alebo prostredníctvom kuriéra. </w:t>
      </w:r>
    </w:p>
    <w:p w14:paraId="586BABC6" w14:textId="77777777" w:rsidR="006B5F0A" w:rsidRDefault="006B5F0A" w:rsidP="00331E1B">
      <w:pPr>
        <w:pStyle w:val="Odsekzoznamu"/>
        <w:widowControl w:val="0"/>
        <w:numPr>
          <w:ilvl w:val="0"/>
          <w:numId w:val="44"/>
        </w:numPr>
        <w:spacing w:before="240" w:after="100" w:afterAutospacing="1"/>
        <w:ind w:left="567" w:hanging="567"/>
        <w:jc w:val="both"/>
        <w:rPr>
          <w:rFonts w:asciiTheme="minorHAnsi" w:hAnsiTheme="minorHAnsi" w:cs="Calibri"/>
          <w:lang w:eastAsia="cs-CZ"/>
        </w:rPr>
      </w:pPr>
      <w:r>
        <w:rPr>
          <w:rFonts w:asciiTheme="minorHAnsi" w:hAnsiTheme="minorHAnsi"/>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w:t>
      </w:r>
    </w:p>
    <w:p w14:paraId="35A9B5EE" w14:textId="77777777" w:rsidR="006B5F0A" w:rsidRDefault="006B5F0A" w:rsidP="00331E1B">
      <w:pPr>
        <w:pStyle w:val="Odsekzoznamu"/>
        <w:widowControl w:val="0"/>
        <w:numPr>
          <w:ilvl w:val="0"/>
          <w:numId w:val="44"/>
        </w:numPr>
        <w:spacing w:before="240" w:after="100" w:afterAutospacing="1"/>
        <w:ind w:left="567" w:hanging="567"/>
        <w:jc w:val="both"/>
        <w:rPr>
          <w:rFonts w:asciiTheme="minorHAnsi" w:hAnsiTheme="minorHAnsi" w:cs="Calibri"/>
          <w:lang w:eastAsia="cs-CZ"/>
        </w:rPr>
      </w:pPr>
      <w:r>
        <w:rPr>
          <w:rFonts w:asciiTheme="minorHAnsi" w:hAnsiTheme="minorHAnsi"/>
        </w:rPr>
        <w:t>Každá správa, súhlas, schválenie, návrh, podklady, osvedčenie a pod. alebo rozhodnutie akejkoľvek osoby požadované na základe tejto Zmluvy bude vyhotovené v písomnej forme.</w:t>
      </w:r>
    </w:p>
    <w:p w14:paraId="4AB52D9F" w14:textId="77777777" w:rsidR="006B5F0A" w:rsidRDefault="006B5F0A" w:rsidP="00331E1B">
      <w:pPr>
        <w:pStyle w:val="Odsekzoznamu"/>
        <w:widowControl w:val="0"/>
        <w:numPr>
          <w:ilvl w:val="0"/>
          <w:numId w:val="44"/>
        </w:numPr>
        <w:spacing w:before="240" w:after="100" w:afterAutospacing="1"/>
        <w:ind w:left="567" w:hanging="567"/>
        <w:jc w:val="both"/>
        <w:rPr>
          <w:rFonts w:asciiTheme="minorHAnsi" w:hAnsiTheme="minorHAnsi" w:cs="Calibri"/>
          <w:lang w:eastAsia="cs-CZ"/>
        </w:rPr>
      </w:pPr>
      <w:r>
        <w:rPr>
          <w:rFonts w:asciiTheme="minorHAnsi" w:hAnsiTheme="minorHAnsi"/>
        </w:rPr>
        <w:t xml:space="preserve">Všetky ústne pokyny alebo ústne nariadenia sa musia potvrdiť v písomnej forme v lehote 3 pracovných dní. </w:t>
      </w:r>
    </w:p>
    <w:p w14:paraId="23A41583" w14:textId="77777777" w:rsidR="006B5F0A" w:rsidRDefault="006B5F0A" w:rsidP="00331E1B">
      <w:pPr>
        <w:pStyle w:val="Odsekzoznamu"/>
        <w:widowControl w:val="0"/>
        <w:numPr>
          <w:ilvl w:val="0"/>
          <w:numId w:val="44"/>
        </w:numPr>
        <w:spacing w:before="240" w:after="100" w:afterAutospacing="1"/>
        <w:ind w:left="567" w:hanging="567"/>
        <w:jc w:val="both"/>
        <w:rPr>
          <w:rFonts w:asciiTheme="minorHAnsi" w:hAnsiTheme="minorHAnsi" w:cs="Calibri"/>
          <w:lang w:eastAsia="cs-CZ"/>
        </w:rPr>
      </w:pPr>
      <w:r>
        <w:rPr>
          <w:rFonts w:asciiTheme="minorHAnsi" w:hAnsiTheme="minorHAnsi"/>
        </w:rPr>
        <w:t>Zhotoviteľ sa zaväzuje dielo alebo žiadnu jeho časť nepoužiť bez súhlasu objednávateľa na iné účely ako tie, ktoré sú uvedené v tejto Zmluve. Ustanovenia osobitných všeobecne záväzných právnych predpisov platných a účinných v Slovenskej republike tým nie sú dotknuté.</w:t>
      </w:r>
    </w:p>
    <w:p w14:paraId="68DA19E1" w14:textId="77777777" w:rsidR="006B5F0A" w:rsidRDefault="006B5F0A" w:rsidP="00331E1B">
      <w:pPr>
        <w:pStyle w:val="Odsekzoznamu"/>
        <w:widowControl w:val="0"/>
        <w:numPr>
          <w:ilvl w:val="0"/>
          <w:numId w:val="44"/>
        </w:numPr>
        <w:spacing w:before="240" w:after="100" w:afterAutospacing="1"/>
        <w:ind w:left="567" w:hanging="567"/>
        <w:jc w:val="both"/>
        <w:rPr>
          <w:rFonts w:asciiTheme="minorHAnsi" w:hAnsiTheme="minorHAnsi" w:cs="Calibri"/>
          <w:lang w:eastAsia="cs-CZ"/>
        </w:rPr>
      </w:pPr>
      <w:r>
        <w:rPr>
          <w:rFonts w:asciiTheme="minorHAnsi" w:hAnsiTheme="minorHAnsi"/>
        </w:rPr>
        <w:t>Zhotoviteľ je oprávnený použiť skutočnosť, že dodal objednávateľovi dielo na referencie. Musí však pri tom chrániť oprávnené záujmy objednávateľa. Ustanovenia osobitných všeobecne záväzných právnych predpisov platných a účinných v Slovenskej republike tým nie sú dotknuté.</w:t>
      </w:r>
    </w:p>
    <w:p w14:paraId="121FBE08" w14:textId="77777777" w:rsidR="006B5F0A" w:rsidRDefault="006B5F0A" w:rsidP="00331E1B">
      <w:pPr>
        <w:pStyle w:val="Odsekzoznamu"/>
        <w:widowControl w:val="0"/>
        <w:numPr>
          <w:ilvl w:val="0"/>
          <w:numId w:val="44"/>
        </w:numPr>
        <w:spacing w:before="240" w:after="100" w:afterAutospacing="1"/>
        <w:ind w:left="567" w:hanging="567"/>
        <w:jc w:val="both"/>
        <w:rPr>
          <w:rFonts w:asciiTheme="minorHAnsi" w:hAnsiTheme="minorHAnsi" w:cstheme="minorHAnsi"/>
          <w:lang w:eastAsia="cs-CZ"/>
        </w:rPr>
      </w:pPr>
      <w:r>
        <w:rPr>
          <w:rFonts w:asciiTheme="minorHAnsi" w:hAnsiTheme="minorHAnsi" w:cs="Calibri"/>
          <w:lang w:eastAsia="cs-CZ"/>
        </w:rPr>
        <w:t>Zhotoviteľ sa zaväzuje byť riadne zapísaný v registri partnerov verejného sektora po celú dobu trvania tejto Zmluvy, ak povinnosť zápisu vyplýva zo Zákona o RPVS.</w:t>
      </w:r>
      <w:r w:rsidRPr="0080417A">
        <w:rPr>
          <w:rFonts w:asciiTheme="minorHAnsi" w:hAnsiTheme="minorHAnsi"/>
        </w:rPr>
        <w:t xml:space="preserve"> Zhotoviteľ sa zaväzuje </w:t>
      </w:r>
      <w:r w:rsidRPr="0022570C">
        <w:rPr>
          <w:rFonts w:asciiTheme="minorHAnsi" w:hAnsiTheme="minorHAnsi" w:cstheme="minorHAnsi"/>
        </w:rPr>
        <w:t xml:space="preserve">zabezpečiť, aby jeho subdodávatelia v zmysle § 2 ods. 1 písm. </w:t>
      </w:r>
      <w:r w:rsidRPr="0022570C">
        <w:rPr>
          <w:rFonts w:asciiTheme="minorHAnsi" w:hAnsiTheme="minorHAnsi" w:cstheme="minorHAnsi"/>
          <w:lang w:eastAsia="cs-CZ"/>
        </w:rPr>
        <w:t xml:space="preserve">a) bod 7 Zákona o RPVS boli riadne zapísaní v registri partnerov verejného sektora po celú dobu trvania subdodávateľskej zmluvy, ak im povinnosť zápisu vyplýva zo Zákona o RPVS. </w:t>
      </w:r>
      <w:r w:rsidRPr="0022570C">
        <w:rPr>
          <w:rFonts w:asciiTheme="minorHAnsi" w:hAnsiTheme="minorHAnsi" w:cstheme="minorHAnsi"/>
        </w:rPr>
        <w:t>Zhotoviteľ je povinný na požiadanie objednávateľa predložiť všetky zmluvy so svojimi subdodávateľmi.</w:t>
      </w:r>
    </w:p>
    <w:p w14:paraId="66CA04F5" w14:textId="77777777" w:rsidR="006B5F0A" w:rsidRPr="008679F8" w:rsidRDefault="006B5F0A" w:rsidP="00331E1B">
      <w:pPr>
        <w:pStyle w:val="Odsekzoznamu"/>
        <w:numPr>
          <w:ilvl w:val="0"/>
          <w:numId w:val="44"/>
        </w:numPr>
        <w:spacing w:before="240" w:after="100" w:afterAutospacing="1"/>
        <w:ind w:left="567" w:hanging="567"/>
        <w:jc w:val="both"/>
        <w:rPr>
          <w:rFonts w:asciiTheme="minorHAnsi" w:hAnsiTheme="minorHAnsi" w:cstheme="minorHAnsi"/>
          <w:b/>
          <w:bCs/>
        </w:rPr>
      </w:pPr>
      <w:r w:rsidRPr="008679F8">
        <w:rPr>
          <w:rFonts w:asciiTheme="minorHAnsi" w:hAnsiTheme="minorHAnsi" w:cstheme="minorHAnsi"/>
          <w:lang w:eastAsia="cs-CZ"/>
        </w:rPr>
        <w:t xml:space="preserve">Každá zo Zmluvných strán sa týmto výslovne zaväzuje, že neprevedie nijaké práva a povinnosti (záväzky) vyplývajúce zo tejto Zmluvy, resp. jej časti na iný subjekt bez predchádzajúceho písomného súhlasu druhej </w:t>
      </w:r>
      <w:r>
        <w:rPr>
          <w:rFonts w:asciiTheme="minorHAnsi" w:hAnsiTheme="minorHAnsi" w:cstheme="minorHAnsi"/>
          <w:lang w:eastAsia="cs-CZ"/>
        </w:rPr>
        <w:t>z</w:t>
      </w:r>
      <w:r w:rsidRPr="008679F8">
        <w:rPr>
          <w:rFonts w:asciiTheme="minorHAnsi" w:hAnsiTheme="minorHAnsi" w:cstheme="minorHAnsi"/>
          <w:lang w:eastAsia="cs-CZ"/>
        </w:rPr>
        <w:t>mluvnej strany. V prípade porušenia tejto povinnosti jednou zo Zmluvných strán bude zmluva o prevode (postúpení) zmluvných záväzkov neplatná.</w:t>
      </w:r>
    </w:p>
    <w:p w14:paraId="23FD3089" w14:textId="77777777" w:rsidR="00DC584D" w:rsidRDefault="00DC584D" w:rsidP="00331E1B">
      <w:pPr>
        <w:pStyle w:val="Default"/>
        <w:tabs>
          <w:tab w:val="left" w:pos="284"/>
        </w:tabs>
        <w:ind w:left="142"/>
        <w:rPr>
          <w:rFonts w:asciiTheme="minorHAnsi" w:hAnsiTheme="minorHAnsi" w:cstheme="minorHAnsi"/>
          <w:color w:val="auto"/>
          <w:sz w:val="22"/>
          <w:szCs w:val="22"/>
        </w:rPr>
      </w:pPr>
    </w:p>
    <w:p w14:paraId="022A6079" w14:textId="77777777" w:rsidR="008B7419" w:rsidRDefault="008B7419" w:rsidP="00331E1B">
      <w:pPr>
        <w:pStyle w:val="Default"/>
        <w:tabs>
          <w:tab w:val="left" w:pos="284"/>
        </w:tabs>
        <w:ind w:left="142"/>
        <w:rPr>
          <w:rFonts w:asciiTheme="minorHAnsi" w:hAnsiTheme="minorHAnsi" w:cstheme="minorHAnsi"/>
          <w:color w:val="auto"/>
          <w:sz w:val="22"/>
          <w:szCs w:val="22"/>
        </w:rPr>
      </w:pPr>
    </w:p>
    <w:p w14:paraId="237EE73C" w14:textId="77777777" w:rsidR="008B7419" w:rsidRPr="00431BAD" w:rsidRDefault="008B7419" w:rsidP="00331E1B">
      <w:pPr>
        <w:pStyle w:val="Default"/>
        <w:tabs>
          <w:tab w:val="left" w:pos="284"/>
        </w:tabs>
        <w:ind w:left="142"/>
        <w:rPr>
          <w:rFonts w:asciiTheme="minorHAnsi" w:hAnsiTheme="minorHAnsi" w:cstheme="minorHAnsi"/>
          <w:color w:val="auto"/>
          <w:sz w:val="22"/>
          <w:szCs w:val="22"/>
        </w:rPr>
      </w:pPr>
    </w:p>
    <w:p w14:paraId="72B84A19" w14:textId="211D865C" w:rsidR="00431BAD" w:rsidRPr="00431BAD" w:rsidRDefault="00431BAD" w:rsidP="00331E1B">
      <w:pPr>
        <w:pStyle w:val="Default"/>
        <w:tabs>
          <w:tab w:val="left" w:pos="284"/>
        </w:tabs>
        <w:ind w:left="142"/>
        <w:jc w:val="center"/>
        <w:rPr>
          <w:rFonts w:asciiTheme="minorHAnsi" w:hAnsiTheme="minorHAnsi" w:cstheme="minorHAnsi"/>
          <w:b/>
          <w:bCs/>
          <w:color w:val="auto"/>
          <w:sz w:val="22"/>
          <w:szCs w:val="22"/>
        </w:rPr>
      </w:pPr>
      <w:r w:rsidRPr="00431BAD">
        <w:rPr>
          <w:rFonts w:asciiTheme="minorHAnsi" w:hAnsiTheme="minorHAnsi" w:cstheme="minorHAnsi"/>
          <w:b/>
          <w:bCs/>
          <w:color w:val="auto"/>
          <w:sz w:val="22"/>
          <w:szCs w:val="22"/>
        </w:rPr>
        <w:lastRenderedPageBreak/>
        <w:t>Čl. XVII.</w:t>
      </w:r>
    </w:p>
    <w:p w14:paraId="26436BEC" w14:textId="77777777" w:rsidR="00236B34" w:rsidRDefault="00236B34" w:rsidP="00331E1B">
      <w:pPr>
        <w:pStyle w:val="Default"/>
        <w:tabs>
          <w:tab w:val="left" w:pos="284"/>
        </w:tabs>
        <w:ind w:left="142"/>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219EF1EF" w14:textId="77777777" w:rsidR="008B7419" w:rsidRDefault="00AF7676" w:rsidP="008B7419">
      <w:pPr>
        <w:pStyle w:val="Default"/>
        <w:numPr>
          <w:ilvl w:val="3"/>
          <w:numId w:val="16"/>
        </w:numPr>
        <w:tabs>
          <w:tab w:val="left" w:pos="567"/>
        </w:tabs>
        <w:ind w:left="567" w:hanging="425"/>
        <w:jc w:val="both"/>
        <w:rPr>
          <w:rFonts w:asciiTheme="minorHAnsi" w:hAnsiTheme="minorHAnsi" w:cstheme="minorHAnsi"/>
          <w:color w:val="auto"/>
          <w:sz w:val="22"/>
          <w:szCs w:val="22"/>
        </w:rPr>
      </w:pPr>
      <w:r w:rsidRPr="00AF7676">
        <w:rPr>
          <w:rFonts w:asciiTheme="minorHAnsi" w:hAnsiTheme="minorHAnsi" w:cstheme="minorHAnsi"/>
          <w:color w:val="auto"/>
          <w:sz w:val="22"/>
          <w:szCs w:val="22"/>
        </w:rPr>
        <w:t>Táto Zmluva nadobúda platnosť dňom jej podpisu obidvomi zmluvnými stranami a účinnosť 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383ED5">
        <w:rPr>
          <w:rFonts w:asciiTheme="minorHAnsi" w:hAnsiTheme="minorHAnsi" w:cstheme="minorHAnsi"/>
          <w:color w:val="auto"/>
          <w:sz w:val="22"/>
          <w:szCs w:val="22"/>
        </w:rPr>
        <w:t xml:space="preserve"> (ďalej len ako „Zákon o slobode informácií). </w:t>
      </w:r>
    </w:p>
    <w:p w14:paraId="40AE931B" w14:textId="77777777" w:rsidR="008B7419" w:rsidRDefault="008B7419" w:rsidP="008B7419">
      <w:pPr>
        <w:pStyle w:val="Default"/>
        <w:tabs>
          <w:tab w:val="left" w:pos="567"/>
        </w:tabs>
        <w:ind w:left="567"/>
        <w:jc w:val="both"/>
        <w:rPr>
          <w:rFonts w:asciiTheme="minorHAnsi" w:hAnsiTheme="minorHAnsi" w:cstheme="minorHAnsi"/>
          <w:color w:val="auto"/>
          <w:sz w:val="22"/>
          <w:szCs w:val="22"/>
        </w:rPr>
      </w:pPr>
    </w:p>
    <w:p w14:paraId="32734183" w14:textId="77777777" w:rsidR="008B7419" w:rsidRDefault="00FD6D05" w:rsidP="008B7419">
      <w:pPr>
        <w:pStyle w:val="Default"/>
        <w:numPr>
          <w:ilvl w:val="3"/>
          <w:numId w:val="16"/>
        </w:numPr>
        <w:tabs>
          <w:tab w:val="left" w:pos="567"/>
        </w:tabs>
        <w:ind w:left="567" w:hanging="425"/>
        <w:jc w:val="both"/>
        <w:rPr>
          <w:rFonts w:asciiTheme="minorHAnsi" w:hAnsiTheme="minorHAnsi" w:cstheme="minorHAnsi"/>
          <w:color w:val="auto"/>
          <w:sz w:val="22"/>
          <w:szCs w:val="22"/>
        </w:rPr>
      </w:pPr>
      <w:r w:rsidRPr="008B7419">
        <w:rPr>
          <w:rFonts w:asciiTheme="minorHAnsi" w:hAnsiTheme="minorHAnsi" w:cstheme="minorHAnsi"/>
          <w:color w:val="auto"/>
          <w:sz w:val="22"/>
          <w:szCs w:val="22"/>
        </w:rPr>
        <w:t>Túto Zmluvu možno meniť a dopĺňať len očíslovanými písomnými dodatkami podpísanými zmluvnými stranami. Zmluvné strany sa dohodli, že akákoľvek zmena údajov zmluvných strán uvedených v záhlaví Zmluvy, ak jej dôsledkom nie je zmena v osobe zmluvnej strany, ako aj akákoľvek zmena kdekoľvek v tejto Zmluve uvedených osôb oprávnených rokovať za ktorúkoľvek zo zmluvných strán, alebo adresa elektronickej pošty ktorejkoľvek zo zmluvných strán uvedená kdekoľvek v tejto Zmluve, nepodlieha povinnosti uzatvoriť dodatok; takáto zmena sa stane účinnou v deň, v ktorom bolo oznámenie o takejto zmene doručené druhej zmluvnej strane</w:t>
      </w:r>
      <w:r w:rsidR="00236B34" w:rsidRPr="008B7419">
        <w:rPr>
          <w:rFonts w:asciiTheme="minorHAnsi" w:hAnsiTheme="minorHAnsi" w:cstheme="minorHAnsi"/>
          <w:color w:val="auto"/>
          <w:sz w:val="22"/>
          <w:szCs w:val="22"/>
        </w:rPr>
        <w:t xml:space="preserve">. </w:t>
      </w:r>
    </w:p>
    <w:p w14:paraId="0AA514B0" w14:textId="77777777" w:rsidR="008B7419" w:rsidRDefault="008B7419" w:rsidP="008B7419">
      <w:pPr>
        <w:pStyle w:val="Odsekzoznamu"/>
        <w:rPr>
          <w:rFonts w:asciiTheme="minorHAnsi" w:hAnsiTheme="minorHAnsi" w:cstheme="minorHAnsi"/>
        </w:rPr>
      </w:pPr>
    </w:p>
    <w:p w14:paraId="0703A5AE" w14:textId="77777777" w:rsidR="008B7419" w:rsidRDefault="009A53FF" w:rsidP="008B7419">
      <w:pPr>
        <w:pStyle w:val="Default"/>
        <w:numPr>
          <w:ilvl w:val="3"/>
          <w:numId w:val="16"/>
        </w:numPr>
        <w:tabs>
          <w:tab w:val="left" w:pos="567"/>
        </w:tabs>
        <w:ind w:left="567" w:hanging="425"/>
        <w:jc w:val="both"/>
        <w:rPr>
          <w:rFonts w:asciiTheme="minorHAnsi" w:hAnsiTheme="minorHAnsi" w:cstheme="minorHAnsi"/>
          <w:color w:val="auto"/>
          <w:sz w:val="22"/>
          <w:szCs w:val="22"/>
        </w:rPr>
      </w:pPr>
      <w:r w:rsidRPr="008B7419">
        <w:rPr>
          <w:rFonts w:asciiTheme="minorHAnsi" w:hAnsiTheme="minorHAnsi" w:cstheme="minorHAnsi"/>
          <w:color w:val="auto"/>
          <w:sz w:val="22"/>
          <w:szCs w:val="22"/>
        </w:rPr>
        <w:t>Pri riešení otázok výslovne neupravených touto Zmluvou sa zmluvné strany budú riadiť príslušnými ustanoveniami Obchodného zákonníka a ustanoveniami ostatných aplikovateľných všeobecne záväzných právnych predpisov účinných na území Slovenskej republiky. Pre vylúčenie akýchkoľvek pochybností, súčasťou Zmluvy nie sú všeobecné obchodné podmienky zhotoviteľa ani akákoľvek ich časť, a to ani v prípade, ak by tieto zhotoviteľ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zhotoviteľa ani žiadna ich časť nie sú na právny vzťah založený touto Zmluvou aplikovateľné</w:t>
      </w:r>
      <w:r w:rsidR="00236B34" w:rsidRPr="008B7419">
        <w:rPr>
          <w:rFonts w:asciiTheme="minorHAnsi" w:hAnsiTheme="minorHAnsi" w:cstheme="minorHAnsi"/>
          <w:color w:val="auto"/>
          <w:sz w:val="22"/>
          <w:szCs w:val="22"/>
        </w:rPr>
        <w:t xml:space="preserve">. </w:t>
      </w:r>
    </w:p>
    <w:p w14:paraId="31F7C4BA" w14:textId="77777777" w:rsidR="008B7419" w:rsidRDefault="008B7419" w:rsidP="008B7419">
      <w:pPr>
        <w:pStyle w:val="Odsekzoznamu"/>
        <w:rPr>
          <w:rFonts w:asciiTheme="minorHAnsi" w:hAnsiTheme="minorHAnsi" w:cstheme="minorHAnsi"/>
        </w:rPr>
      </w:pPr>
    </w:p>
    <w:p w14:paraId="61188068" w14:textId="77777777" w:rsidR="008B7419" w:rsidRDefault="00236B34" w:rsidP="008B7419">
      <w:pPr>
        <w:pStyle w:val="Default"/>
        <w:numPr>
          <w:ilvl w:val="3"/>
          <w:numId w:val="16"/>
        </w:numPr>
        <w:tabs>
          <w:tab w:val="left" w:pos="567"/>
        </w:tabs>
        <w:ind w:left="567" w:hanging="425"/>
        <w:jc w:val="both"/>
        <w:rPr>
          <w:rFonts w:asciiTheme="minorHAnsi" w:hAnsiTheme="minorHAnsi" w:cstheme="minorHAnsi"/>
          <w:color w:val="auto"/>
          <w:sz w:val="22"/>
          <w:szCs w:val="22"/>
        </w:rPr>
      </w:pPr>
      <w:r w:rsidRPr="008B7419">
        <w:rPr>
          <w:rFonts w:asciiTheme="minorHAnsi" w:hAnsiTheme="minorHAnsi" w:cstheme="minorHAnsi"/>
          <w:color w:val="auto"/>
          <w:sz w:val="22"/>
          <w:szCs w:val="22"/>
        </w:rPr>
        <w:t>Táto</w:t>
      </w:r>
      <w:r w:rsidR="00AF7676" w:rsidRPr="008B7419">
        <w:rPr>
          <w:rFonts w:asciiTheme="minorHAnsi" w:hAnsiTheme="minorHAnsi" w:cstheme="minorHAnsi"/>
          <w:color w:val="auto"/>
          <w:sz w:val="22"/>
          <w:szCs w:val="22"/>
        </w:rPr>
        <w:t xml:space="preserve"> Zmluva je</w:t>
      </w:r>
      <w:r w:rsidRPr="008B7419">
        <w:rPr>
          <w:rFonts w:asciiTheme="minorHAnsi" w:hAnsiTheme="minorHAnsi" w:cstheme="minorHAnsi"/>
          <w:color w:val="auto"/>
          <w:sz w:val="22"/>
          <w:szCs w:val="22"/>
        </w:rPr>
        <w:t xml:space="preserve"> vyhotovená v šiestich (6) rovnopisoch</w:t>
      </w:r>
      <w:r w:rsidR="00784970" w:rsidRPr="008B7419">
        <w:rPr>
          <w:rFonts w:asciiTheme="minorHAnsi" w:hAnsiTheme="minorHAnsi" w:cstheme="minorHAnsi"/>
          <w:color w:val="auto"/>
          <w:sz w:val="22"/>
          <w:szCs w:val="22"/>
        </w:rPr>
        <w:t xml:space="preserve"> s platnosťou originálu</w:t>
      </w:r>
      <w:r w:rsidRPr="008B7419">
        <w:rPr>
          <w:rFonts w:asciiTheme="minorHAnsi" w:hAnsiTheme="minorHAnsi" w:cstheme="minorHAnsi"/>
          <w:color w:val="auto"/>
          <w:sz w:val="22"/>
          <w:szCs w:val="22"/>
        </w:rPr>
        <w:t xml:space="preserve">, pričom štyri (4) vyhotovenia obdrží objednávateľ a dve (2) vyhotovenia obdrží zhotoviteľ. </w:t>
      </w:r>
    </w:p>
    <w:p w14:paraId="040310F8" w14:textId="77777777" w:rsidR="008B7419" w:rsidRPr="008B7419" w:rsidRDefault="008B7419" w:rsidP="008B7419">
      <w:pPr>
        <w:pStyle w:val="Odsekzoznamu"/>
        <w:rPr>
          <w:rFonts w:asciiTheme="minorHAnsi" w:hAnsiTheme="minorHAnsi" w:cstheme="minorHAnsi"/>
        </w:rPr>
      </w:pPr>
    </w:p>
    <w:p w14:paraId="20FB2CDF" w14:textId="77777777" w:rsidR="008B7419" w:rsidRPr="008B7419" w:rsidRDefault="00236B34" w:rsidP="008B7419">
      <w:pPr>
        <w:pStyle w:val="Default"/>
        <w:numPr>
          <w:ilvl w:val="3"/>
          <w:numId w:val="16"/>
        </w:numPr>
        <w:tabs>
          <w:tab w:val="left" w:pos="567"/>
        </w:tabs>
        <w:ind w:left="567" w:hanging="425"/>
        <w:jc w:val="both"/>
        <w:rPr>
          <w:rFonts w:asciiTheme="minorHAnsi" w:hAnsiTheme="minorHAnsi" w:cstheme="minorHAnsi"/>
          <w:color w:val="auto"/>
          <w:sz w:val="22"/>
          <w:szCs w:val="22"/>
        </w:rPr>
      </w:pPr>
      <w:r w:rsidRPr="008B7419">
        <w:rPr>
          <w:rFonts w:asciiTheme="minorHAnsi" w:hAnsiTheme="minorHAnsi" w:cstheme="minorHAnsi"/>
          <w:sz w:val="22"/>
          <w:szCs w:val="22"/>
        </w:rPr>
        <w:t xml:space="preserve">Pokiaľ zhotoviteľ preukazuje splnenie podmienok účasti podľa § 34 </w:t>
      </w:r>
      <w:r w:rsidR="003D79EF" w:rsidRPr="008B7419">
        <w:rPr>
          <w:rFonts w:asciiTheme="minorHAnsi" w:hAnsiTheme="minorHAnsi" w:cstheme="minorHAnsi"/>
          <w:sz w:val="22"/>
          <w:szCs w:val="22"/>
        </w:rPr>
        <w:t>ZVO</w:t>
      </w:r>
      <w:r w:rsidRPr="008B7419">
        <w:rPr>
          <w:rFonts w:asciiTheme="minorHAnsi" w:hAnsiTheme="minorHAnsi" w:cstheme="minorHAnsi"/>
          <w:sz w:val="22"/>
          <w:szCs w:val="22"/>
        </w:rPr>
        <w:t xml:space="preserve"> inou osobou, je povinný plnenie, resp. jeho príslušnú časť touto </w:t>
      </w:r>
      <w:r w:rsidR="003D79EF" w:rsidRPr="008B7419">
        <w:rPr>
          <w:rFonts w:asciiTheme="minorHAnsi" w:hAnsiTheme="minorHAnsi" w:cstheme="minorHAnsi"/>
          <w:sz w:val="22"/>
          <w:szCs w:val="22"/>
        </w:rPr>
        <w:t>inou</w:t>
      </w:r>
      <w:r w:rsidRPr="008B7419">
        <w:rPr>
          <w:rFonts w:asciiTheme="minorHAnsi" w:hAnsiTheme="minorHAnsi" w:cstheme="minorHAnsi"/>
          <w:sz w:val="22"/>
          <w:szCs w:val="22"/>
        </w:rPr>
        <w:t xml:space="preserve"> osobou aj realizovať.</w:t>
      </w:r>
    </w:p>
    <w:p w14:paraId="5EF537C8" w14:textId="77777777" w:rsidR="008B7419" w:rsidRPr="008B7419" w:rsidRDefault="008B7419" w:rsidP="008B7419">
      <w:pPr>
        <w:pStyle w:val="Odsekzoznamu"/>
        <w:rPr>
          <w:rFonts w:asciiTheme="minorHAnsi" w:hAnsiTheme="minorHAnsi" w:cstheme="minorHAnsi"/>
        </w:rPr>
      </w:pPr>
    </w:p>
    <w:p w14:paraId="43733A8A" w14:textId="77777777" w:rsidR="008B7419" w:rsidRPr="008B7419" w:rsidRDefault="009F24F1" w:rsidP="008B7419">
      <w:pPr>
        <w:pStyle w:val="Default"/>
        <w:numPr>
          <w:ilvl w:val="3"/>
          <w:numId w:val="16"/>
        </w:numPr>
        <w:tabs>
          <w:tab w:val="left" w:pos="567"/>
        </w:tabs>
        <w:ind w:left="567" w:hanging="425"/>
        <w:jc w:val="both"/>
        <w:rPr>
          <w:rFonts w:asciiTheme="minorHAnsi" w:hAnsiTheme="minorHAnsi" w:cstheme="minorHAnsi"/>
          <w:color w:val="auto"/>
          <w:sz w:val="22"/>
          <w:szCs w:val="22"/>
        </w:rPr>
      </w:pPr>
      <w:r w:rsidRPr="008B7419">
        <w:rPr>
          <w:rFonts w:asciiTheme="minorHAnsi" w:hAnsiTheme="minorHAnsi" w:cstheme="minorHAnsi"/>
          <w:sz w:val="22"/>
          <w:szCs w:val="22"/>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ostatné ustanovenia Zmluvy. Zmluvné strany sa zaväzujú nahradiť takéto ustanovenie novým ustanovením, ktoré bude platné a účinné a bude čo najlepšie zodpovedať jeho pôvodne zamýšľanému účelu</w:t>
      </w:r>
      <w:r w:rsidR="00236B34" w:rsidRPr="008B7419">
        <w:rPr>
          <w:rFonts w:asciiTheme="minorHAnsi" w:hAnsiTheme="minorHAnsi" w:cstheme="minorHAnsi"/>
          <w:sz w:val="22"/>
          <w:szCs w:val="22"/>
        </w:rPr>
        <w:t>.</w:t>
      </w:r>
    </w:p>
    <w:p w14:paraId="36999E52" w14:textId="77777777" w:rsidR="008B7419" w:rsidRPr="008B7419" w:rsidRDefault="008B7419" w:rsidP="008B7419">
      <w:pPr>
        <w:pStyle w:val="Odsekzoznamu"/>
        <w:rPr>
          <w:rFonts w:asciiTheme="minorHAnsi" w:hAnsiTheme="minorHAnsi" w:cstheme="minorHAnsi"/>
          <w:lang w:eastAsia="cs-CZ"/>
        </w:rPr>
      </w:pPr>
    </w:p>
    <w:p w14:paraId="47C0F66B" w14:textId="77777777" w:rsidR="008B7419" w:rsidRPr="008B7419" w:rsidRDefault="00B4060D" w:rsidP="008B7419">
      <w:pPr>
        <w:pStyle w:val="Default"/>
        <w:numPr>
          <w:ilvl w:val="3"/>
          <w:numId w:val="16"/>
        </w:numPr>
        <w:tabs>
          <w:tab w:val="left" w:pos="567"/>
        </w:tabs>
        <w:ind w:left="567" w:hanging="425"/>
        <w:jc w:val="both"/>
        <w:rPr>
          <w:rFonts w:asciiTheme="minorHAnsi" w:hAnsiTheme="minorHAnsi" w:cstheme="minorHAnsi"/>
          <w:color w:val="auto"/>
          <w:sz w:val="22"/>
          <w:szCs w:val="22"/>
        </w:rPr>
      </w:pPr>
      <w:r w:rsidRPr="008B7419">
        <w:rPr>
          <w:rFonts w:asciiTheme="minorHAnsi" w:hAnsiTheme="minorHAnsi" w:cstheme="minorHAnsi"/>
          <w:sz w:val="22"/>
          <w:szCs w:val="22"/>
          <w:lang w:eastAsia="cs-CZ"/>
        </w:rPr>
        <w:t>Zmluvné strany sa zaväzujú, že dôverné informácie, s ktorými sa na základe tejto Zmluvy oboznámia, nebudú okrem povinností vyplývajúcich zo všeobecne záväzných právnych predpisov nijako zverejňovať, ani ich akoukoľvek formou reprodukovať alebo podávať ich akýmkoľvek tretím neoprávneným osobám.</w:t>
      </w:r>
      <w:r w:rsidRPr="008B7419">
        <w:rPr>
          <w:rFonts w:asciiTheme="minorHAnsi" w:hAnsiTheme="minorHAnsi" w:cstheme="minorHAnsi"/>
          <w:sz w:val="22"/>
          <w:szCs w:val="22"/>
        </w:rPr>
        <w:t xml:space="preserve"> </w:t>
      </w:r>
      <w:r w:rsidRPr="008B7419">
        <w:rPr>
          <w:rFonts w:asciiTheme="minorHAnsi" w:hAnsiTheme="minorHAnsi" w:cstheme="minorHAnsi"/>
          <w:sz w:val="22"/>
          <w:szCs w:val="22"/>
          <w:lang w:eastAsia="cs-CZ"/>
        </w:rPr>
        <w:t xml:space="preserve">Zhotoviteľ však berie na vedomie, že Zmluva a informácie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zhotoviteľ berie na vedomie, že objednávateľ takéto informácie zverejní a/alebo sprístupní v rozsahu povinností a spôsobom vyplývajúcom zo zákona. Na túto skutočnosť zhotoviteľ zmluvne alebo iným vhodným spôsobom upozorní všetky osoby, na základe dodávok od ktorých, alebo na základe spolupráce s ktorými, bude zhotoviteľ </w:t>
      </w:r>
      <w:r w:rsidR="00E91532" w:rsidRPr="008B7419">
        <w:rPr>
          <w:rFonts w:asciiTheme="minorHAnsi" w:hAnsiTheme="minorHAnsi" w:cstheme="minorHAnsi"/>
          <w:sz w:val="22"/>
          <w:szCs w:val="22"/>
          <w:lang w:eastAsia="cs-CZ"/>
        </w:rPr>
        <w:t>dielo</w:t>
      </w:r>
      <w:r w:rsidRPr="008B7419">
        <w:rPr>
          <w:rFonts w:asciiTheme="minorHAnsi" w:hAnsiTheme="minorHAnsi" w:cstheme="minorHAnsi"/>
          <w:sz w:val="22"/>
          <w:szCs w:val="22"/>
          <w:lang w:eastAsia="cs-CZ"/>
        </w:rPr>
        <w:t xml:space="preserve"> realizovať (subdodávateľov).</w:t>
      </w:r>
    </w:p>
    <w:p w14:paraId="50BA3791" w14:textId="77777777" w:rsidR="008B7419" w:rsidRPr="008B7419" w:rsidRDefault="008B7419" w:rsidP="008B7419">
      <w:pPr>
        <w:pStyle w:val="Odsekzoznamu"/>
        <w:rPr>
          <w:rFonts w:asciiTheme="minorHAnsi" w:hAnsiTheme="minorHAnsi" w:cstheme="minorHAnsi"/>
        </w:rPr>
      </w:pPr>
    </w:p>
    <w:p w14:paraId="2F0F0B76" w14:textId="77777777" w:rsidR="008B7419" w:rsidRPr="008B7419" w:rsidRDefault="00773DBC" w:rsidP="008B7419">
      <w:pPr>
        <w:pStyle w:val="Default"/>
        <w:numPr>
          <w:ilvl w:val="3"/>
          <w:numId w:val="16"/>
        </w:numPr>
        <w:tabs>
          <w:tab w:val="left" w:pos="567"/>
        </w:tabs>
        <w:ind w:left="567" w:hanging="425"/>
        <w:jc w:val="both"/>
        <w:rPr>
          <w:rFonts w:asciiTheme="minorHAnsi" w:hAnsiTheme="minorHAnsi" w:cstheme="minorHAnsi"/>
          <w:color w:val="auto"/>
          <w:sz w:val="22"/>
          <w:szCs w:val="22"/>
        </w:rPr>
      </w:pPr>
      <w:r w:rsidRPr="008B7419">
        <w:rPr>
          <w:rFonts w:asciiTheme="minorHAnsi" w:hAnsiTheme="minorHAnsi" w:cstheme="minorHAnsi"/>
          <w:sz w:val="22"/>
          <w:szCs w:val="22"/>
        </w:rPr>
        <w:t xml:space="preserve">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w:t>
      </w:r>
      <w:r w:rsidR="00E91532" w:rsidRPr="008B7419">
        <w:rPr>
          <w:rFonts w:asciiTheme="minorHAnsi" w:hAnsiTheme="minorHAnsi" w:cstheme="minorHAnsi"/>
          <w:sz w:val="22"/>
          <w:szCs w:val="22"/>
        </w:rPr>
        <w:t xml:space="preserve">zmluvných </w:t>
      </w:r>
      <w:r w:rsidRPr="008B7419">
        <w:rPr>
          <w:rFonts w:asciiTheme="minorHAnsi" w:hAnsiTheme="minorHAnsi" w:cstheme="minorHAnsi"/>
          <w:sz w:val="22"/>
          <w:szCs w:val="22"/>
        </w:rPr>
        <w:t xml:space="preserve">strán druhej </w:t>
      </w:r>
      <w:r w:rsidR="00E91532" w:rsidRPr="008B7419">
        <w:rPr>
          <w:rFonts w:asciiTheme="minorHAnsi" w:hAnsiTheme="minorHAnsi" w:cstheme="minorHAnsi"/>
          <w:sz w:val="22"/>
          <w:szCs w:val="22"/>
        </w:rPr>
        <w:t xml:space="preserve">zmluvnej </w:t>
      </w:r>
      <w:r w:rsidRPr="008B7419">
        <w:rPr>
          <w:rFonts w:asciiTheme="minorHAnsi" w:hAnsiTheme="minorHAnsi" w:cstheme="minorHAnsi"/>
          <w:sz w:val="22"/>
          <w:szCs w:val="22"/>
        </w:rPr>
        <w:t xml:space="preserve">strane poskytnuté osobné údaje a v dôsledku toho by malo dôjsť k spracúvaniu takých osobných údajov, </w:t>
      </w:r>
      <w:r w:rsidR="00E91532" w:rsidRPr="008B7419">
        <w:rPr>
          <w:rFonts w:asciiTheme="minorHAnsi" w:hAnsiTheme="minorHAnsi" w:cstheme="minorHAnsi"/>
          <w:sz w:val="22"/>
          <w:szCs w:val="22"/>
        </w:rPr>
        <w:t xml:space="preserve">zmluvné </w:t>
      </w:r>
      <w:r w:rsidRPr="008B7419">
        <w:rPr>
          <w:rFonts w:asciiTheme="minorHAnsi" w:hAnsiTheme="minorHAnsi" w:cstheme="minorHAnsi"/>
          <w:sz w:val="22"/>
          <w:szCs w:val="22"/>
        </w:rPr>
        <w:t>strany osobitne posúdia potrebu uzatvorenia dohody o podmienkach spracovania osobných údajov, príp. jej zmeny. Záväzky podľa tohto odseku Zmluvy pretrvajú aj po zániku Zmluvy z akéhokoľvek dôvodu.</w:t>
      </w:r>
    </w:p>
    <w:p w14:paraId="6F37702D" w14:textId="77777777" w:rsidR="008B7419" w:rsidRPr="008B7419" w:rsidRDefault="008B7419" w:rsidP="008B7419">
      <w:pPr>
        <w:pStyle w:val="Odsekzoznamu"/>
        <w:rPr>
          <w:rFonts w:asciiTheme="minorHAnsi" w:hAnsiTheme="minorHAnsi" w:cstheme="minorHAnsi"/>
          <w:lang w:eastAsia="cs-CZ"/>
        </w:rPr>
      </w:pPr>
    </w:p>
    <w:p w14:paraId="39C99EB4" w14:textId="77777777" w:rsidR="008B7419" w:rsidRPr="008B7419" w:rsidRDefault="00902125" w:rsidP="008B7419">
      <w:pPr>
        <w:pStyle w:val="Default"/>
        <w:numPr>
          <w:ilvl w:val="3"/>
          <w:numId w:val="16"/>
        </w:numPr>
        <w:tabs>
          <w:tab w:val="left" w:pos="567"/>
        </w:tabs>
        <w:ind w:left="567" w:hanging="425"/>
        <w:jc w:val="both"/>
        <w:rPr>
          <w:rFonts w:asciiTheme="minorHAnsi" w:hAnsiTheme="minorHAnsi" w:cstheme="minorHAnsi"/>
          <w:color w:val="auto"/>
          <w:sz w:val="22"/>
          <w:szCs w:val="22"/>
        </w:rPr>
      </w:pPr>
      <w:r w:rsidRPr="008B7419">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Zmluvné strany vyhlasujú,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r w:rsidR="00236B34" w:rsidRPr="008B7419">
        <w:rPr>
          <w:rFonts w:asciiTheme="minorHAnsi" w:hAnsiTheme="minorHAnsi" w:cstheme="minorHAnsi"/>
          <w:sz w:val="22"/>
          <w:szCs w:val="22"/>
        </w:rPr>
        <w:t xml:space="preserve">. </w:t>
      </w:r>
    </w:p>
    <w:p w14:paraId="06DA3962" w14:textId="77777777" w:rsidR="008B7419" w:rsidRPr="008B7419" w:rsidRDefault="008B7419" w:rsidP="008B7419">
      <w:pPr>
        <w:pStyle w:val="Odsekzoznamu"/>
        <w:rPr>
          <w:rFonts w:asciiTheme="minorHAnsi" w:hAnsiTheme="minorHAnsi" w:cstheme="minorHAnsi"/>
          <w:bCs/>
          <w:lang w:eastAsia="cs-CZ"/>
        </w:rPr>
      </w:pPr>
    </w:p>
    <w:p w14:paraId="127D8EC7" w14:textId="4D07A81F" w:rsidR="00236B34" w:rsidRPr="008B7419" w:rsidRDefault="00D72655" w:rsidP="008B7419">
      <w:pPr>
        <w:pStyle w:val="Default"/>
        <w:numPr>
          <w:ilvl w:val="3"/>
          <w:numId w:val="16"/>
        </w:numPr>
        <w:tabs>
          <w:tab w:val="left" w:pos="567"/>
        </w:tabs>
        <w:ind w:left="567" w:hanging="425"/>
        <w:jc w:val="both"/>
        <w:rPr>
          <w:rFonts w:asciiTheme="minorHAnsi" w:hAnsiTheme="minorHAnsi" w:cstheme="minorHAnsi"/>
          <w:color w:val="auto"/>
          <w:sz w:val="22"/>
          <w:szCs w:val="22"/>
        </w:rPr>
      </w:pPr>
      <w:r w:rsidRPr="008B7419">
        <w:rPr>
          <w:rFonts w:asciiTheme="minorHAnsi" w:hAnsiTheme="minorHAnsi" w:cstheme="minorHAnsi"/>
          <w:bCs/>
          <w:sz w:val="22"/>
          <w:szCs w:val="22"/>
          <w:lang w:eastAsia="cs-CZ"/>
        </w:rPr>
        <w:t xml:space="preserve">Neoddeliteľnou súčasťou tejto Zmluvy </w:t>
      </w:r>
      <w:r w:rsidR="00236B34" w:rsidRPr="008B7419">
        <w:rPr>
          <w:rFonts w:asciiTheme="minorHAnsi" w:hAnsiTheme="minorHAnsi" w:cstheme="minorHAnsi"/>
          <w:bCs/>
          <w:sz w:val="22"/>
          <w:szCs w:val="22"/>
          <w:lang w:eastAsia="cs-CZ"/>
        </w:rPr>
        <w:t>sú alebo sa postupne stanú nasledovné prílohy:</w:t>
      </w:r>
    </w:p>
    <w:p w14:paraId="75DB35B1" w14:textId="4843735A" w:rsidR="00236B34" w:rsidRPr="008B7419" w:rsidRDefault="00236B34" w:rsidP="008B7419">
      <w:pPr>
        <w:tabs>
          <w:tab w:val="left" w:pos="567"/>
        </w:tabs>
        <w:spacing w:after="0"/>
        <w:ind w:left="567"/>
        <w:rPr>
          <w:rFonts w:cstheme="minorHAnsi"/>
        </w:rPr>
      </w:pPr>
      <w:r w:rsidRPr="008B7419">
        <w:rPr>
          <w:rFonts w:cstheme="minorHAnsi"/>
        </w:rPr>
        <w:t xml:space="preserve">Príloha č. 1: </w:t>
      </w:r>
      <w:r w:rsidR="009A0E28" w:rsidRPr="008B7419">
        <w:rPr>
          <w:rFonts w:cstheme="minorHAnsi"/>
        </w:rPr>
        <w:t xml:space="preserve"> </w:t>
      </w:r>
      <w:r w:rsidRPr="008B7419">
        <w:rPr>
          <w:rFonts w:cstheme="minorHAnsi"/>
        </w:rPr>
        <w:t xml:space="preserve">Ocenený </w:t>
      </w:r>
      <w:r w:rsidR="00103354" w:rsidRPr="008B7419">
        <w:rPr>
          <w:rFonts w:cstheme="minorHAnsi"/>
        </w:rPr>
        <w:t>v</w:t>
      </w:r>
      <w:r w:rsidRPr="008B7419">
        <w:rPr>
          <w:rFonts w:cstheme="minorHAnsi"/>
        </w:rPr>
        <w:t>ýkaz výmer</w:t>
      </w:r>
    </w:p>
    <w:p w14:paraId="75A7B97D" w14:textId="72062CA9" w:rsidR="00236B34" w:rsidRPr="008B7419" w:rsidRDefault="00236B34" w:rsidP="008B7419">
      <w:pPr>
        <w:tabs>
          <w:tab w:val="left" w:pos="567"/>
        </w:tabs>
        <w:ind w:left="567"/>
        <w:contextualSpacing/>
        <w:rPr>
          <w:rFonts w:cstheme="minorHAnsi"/>
        </w:rPr>
      </w:pPr>
      <w:r w:rsidRPr="008B7419">
        <w:rPr>
          <w:rFonts w:cstheme="minorHAnsi"/>
        </w:rPr>
        <w:t xml:space="preserve">Príloha č. 2: </w:t>
      </w:r>
      <w:r w:rsidR="009A0E28" w:rsidRPr="008B7419">
        <w:rPr>
          <w:rFonts w:cstheme="minorHAnsi"/>
        </w:rPr>
        <w:t xml:space="preserve"> </w:t>
      </w:r>
      <w:r w:rsidRPr="008B7419">
        <w:rPr>
          <w:rFonts w:cstheme="minorHAnsi"/>
        </w:rPr>
        <w:t xml:space="preserve">Vecný a časový harmonogram postupu prác </w:t>
      </w:r>
    </w:p>
    <w:p w14:paraId="3E83E9B8" w14:textId="101380DB" w:rsidR="00236B34" w:rsidRPr="008B7419" w:rsidRDefault="00236B34" w:rsidP="008B7419">
      <w:pPr>
        <w:tabs>
          <w:tab w:val="left" w:pos="1276"/>
          <w:tab w:val="left" w:pos="1701"/>
        </w:tabs>
        <w:ind w:left="1701" w:hanging="1134"/>
        <w:contextualSpacing/>
        <w:rPr>
          <w:rFonts w:cstheme="minorHAnsi"/>
        </w:rPr>
      </w:pPr>
      <w:r w:rsidRPr="008B7419">
        <w:rPr>
          <w:rFonts w:cstheme="minorHAnsi"/>
        </w:rPr>
        <w:t xml:space="preserve">Príloha č. 3: </w:t>
      </w:r>
      <w:r w:rsidR="009A0E28" w:rsidRPr="008B7419">
        <w:rPr>
          <w:rFonts w:cstheme="minorHAnsi"/>
        </w:rPr>
        <w:tab/>
        <w:t>Zoznam subdodávateľov zhotoviteľa/čestné vyhlásenie zhotoviteľa, že na vykonanie Diela nebudú využití subdodávatelia</w:t>
      </w:r>
      <w:r w:rsidR="009A0E28" w:rsidRPr="008B7419" w:rsidDel="009A0E28">
        <w:rPr>
          <w:rFonts w:cstheme="minorHAnsi"/>
        </w:rPr>
        <w:t xml:space="preserve"> </w:t>
      </w:r>
    </w:p>
    <w:p w14:paraId="65AA14AE" w14:textId="77777777" w:rsidR="00236B34" w:rsidRPr="008B7419" w:rsidRDefault="00236B34" w:rsidP="008B7419">
      <w:pPr>
        <w:tabs>
          <w:tab w:val="left" w:pos="567"/>
        </w:tabs>
        <w:ind w:left="567"/>
        <w:contextualSpacing/>
        <w:rPr>
          <w:rFonts w:cstheme="minorHAnsi"/>
        </w:rPr>
      </w:pPr>
      <w:r w:rsidRPr="008B7419">
        <w:rPr>
          <w:rFonts w:cstheme="minorHAnsi"/>
        </w:rPr>
        <w:t>Príloha č. 4: Poistná zmluva zhotoviteľa/Poistka</w:t>
      </w:r>
    </w:p>
    <w:p w14:paraId="7B79D420" w14:textId="5C8EB018" w:rsidR="00236B34" w:rsidRPr="008B7419" w:rsidRDefault="00236B34" w:rsidP="008B7419">
      <w:pPr>
        <w:tabs>
          <w:tab w:val="left" w:pos="1134"/>
        </w:tabs>
        <w:spacing w:after="0"/>
        <w:ind w:left="1701" w:hanging="1134"/>
        <w:contextualSpacing/>
        <w:rPr>
          <w:rFonts w:cstheme="minorHAnsi"/>
        </w:rPr>
      </w:pPr>
      <w:r w:rsidRPr="008B7419">
        <w:rPr>
          <w:rFonts w:cstheme="minorHAnsi"/>
        </w:rPr>
        <w:t>Príloha č. 5: Potvrdenie o vystavení poistenia záruky/bankovej záruky/zložení realizačnej zábezpeky.</w:t>
      </w:r>
    </w:p>
    <w:p w14:paraId="24B74C5A" w14:textId="77777777" w:rsidR="00236B34" w:rsidRDefault="00236B34" w:rsidP="00331E1B">
      <w:pPr>
        <w:tabs>
          <w:tab w:val="left" w:pos="284"/>
          <w:tab w:val="left" w:pos="567"/>
        </w:tabs>
        <w:ind w:left="142" w:hanging="567"/>
        <w:rPr>
          <w:rFonts w:cstheme="minorHAnsi"/>
        </w:rPr>
      </w:pPr>
    </w:p>
    <w:p w14:paraId="26F8D863" w14:textId="73DCEEBD" w:rsidR="00236B34" w:rsidRDefault="00236B34" w:rsidP="00331E1B">
      <w:pPr>
        <w:tabs>
          <w:tab w:val="left" w:pos="284"/>
        </w:tabs>
        <w:ind w:left="142"/>
        <w:rPr>
          <w:rFonts w:cstheme="minorHAnsi"/>
          <w:highlight w:val="yellow"/>
          <w:lang w:eastAsia="cs-CZ"/>
        </w:rPr>
      </w:pPr>
      <w:r>
        <w:rPr>
          <w:rFonts w:cstheme="minorHAnsi"/>
          <w:lang w:eastAsia="cs-CZ"/>
        </w:rPr>
        <w:t xml:space="preserve">V Banskej Bystrici dňa:                                            </w:t>
      </w:r>
      <w:r>
        <w:rPr>
          <w:rFonts w:cstheme="minorHAnsi"/>
          <w:lang w:eastAsia="cs-CZ"/>
        </w:rPr>
        <w:tab/>
        <w:t>V                                   dňa:</w:t>
      </w:r>
    </w:p>
    <w:p w14:paraId="33921094" w14:textId="77777777" w:rsidR="00236B34" w:rsidRDefault="00236B34" w:rsidP="00331E1B">
      <w:pPr>
        <w:tabs>
          <w:tab w:val="left" w:pos="284"/>
        </w:tabs>
        <w:ind w:left="142"/>
        <w:rPr>
          <w:rFonts w:cstheme="minorHAnsi"/>
          <w:b/>
          <w:lang w:eastAsia="cs-CZ"/>
        </w:rPr>
      </w:pPr>
    </w:p>
    <w:p w14:paraId="0592C39A" w14:textId="4CA40947" w:rsidR="00236B34" w:rsidRDefault="00DF05FE" w:rsidP="00331E1B">
      <w:pPr>
        <w:tabs>
          <w:tab w:val="left" w:pos="284"/>
        </w:tabs>
        <w:ind w:left="142"/>
        <w:rPr>
          <w:rFonts w:cstheme="minorHAnsi"/>
          <w:b/>
          <w:lang w:eastAsia="cs-CZ"/>
        </w:rPr>
      </w:pPr>
      <w:r>
        <w:rPr>
          <w:rFonts w:cstheme="minorHAnsi"/>
          <w:b/>
          <w:lang w:eastAsia="cs-CZ"/>
        </w:rPr>
        <w:t>O</w:t>
      </w:r>
      <w:r w:rsidR="00236B34">
        <w:rPr>
          <w:rFonts w:cstheme="minorHAnsi"/>
          <w:b/>
          <w:lang w:eastAsia="cs-CZ"/>
        </w:rPr>
        <w:t xml:space="preserve">bjednávateľ:                                                  </w:t>
      </w:r>
      <w:r w:rsidR="00236B34">
        <w:rPr>
          <w:rFonts w:cstheme="minorHAnsi"/>
          <w:b/>
          <w:lang w:eastAsia="cs-CZ"/>
        </w:rPr>
        <w:tab/>
      </w:r>
      <w:r w:rsidR="00236B34">
        <w:rPr>
          <w:rFonts w:cstheme="minorHAnsi"/>
          <w:b/>
          <w:lang w:eastAsia="cs-CZ"/>
        </w:rPr>
        <w:tab/>
        <w:t>Zhotoviteľ:</w:t>
      </w:r>
    </w:p>
    <w:p w14:paraId="32A5E37D" w14:textId="266FD147" w:rsidR="00236B34" w:rsidRDefault="00236B34" w:rsidP="00331E1B">
      <w:pPr>
        <w:tabs>
          <w:tab w:val="left" w:pos="284"/>
          <w:tab w:val="left" w:pos="4500"/>
          <w:tab w:val="left" w:pos="4962"/>
        </w:tabs>
        <w:spacing w:after="120"/>
        <w:ind w:left="142"/>
        <w:rPr>
          <w:rFonts w:cstheme="minorHAnsi"/>
          <w:lang w:eastAsia="cs-CZ"/>
        </w:rPr>
      </w:pPr>
    </w:p>
    <w:p w14:paraId="2ABC6889" w14:textId="77777777" w:rsidR="00CF2884" w:rsidRDefault="00CF2884" w:rsidP="00331E1B">
      <w:pPr>
        <w:tabs>
          <w:tab w:val="left" w:pos="284"/>
          <w:tab w:val="left" w:pos="4500"/>
          <w:tab w:val="left" w:pos="4962"/>
        </w:tabs>
        <w:spacing w:after="120"/>
        <w:ind w:left="142"/>
        <w:rPr>
          <w:rFonts w:cstheme="minorHAnsi"/>
          <w:lang w:eastAsia="cs-CZ"/>
        </w:rPr>
      </w:pPr>
    </w:p>
    <w:p w14:paraId="211511CC" w14:textId="77777777" w:rsidR="00236B34" w:rsidRDefault="00236B34" w:rsidP="00331E1B">
      <w:pPr>
        <w:tabs>
          <w:tab w:val="left" w:pos="284"/>
        </w:tabs>
        <w:spacing w:after="0"/>
        <w:ind w:left="142"/>
        <w:jc w:val="both"/>
        <w:rPr>
          <w:rFonts w:cstheme="minorHAnsi"/>
        </w:rPr>
      </w:pPr>
      <w:r>
        <w:rPr>
          <w:rFonts w:cstheme="minorHAnsi"/>
        </w:rPr>
        <w:t>..................................................................</w:t>
      </w:r>
      <w:r>
        <w:rPr>
          <w:rFonts w:cstheme="minorHAnsi"/>
        </w:rPr>
        <w:tab/>
        <w:t xml:space="preserve">             ………………………….......................</w:t>
      </w:r>
    </w:p>
    <w:p w14:paraId="4FBB78C1" w14:textId="77777777" w:rsidR="00DF05FE" w:rsidRDefault="00DF05FE" w:rsidP="00331E1B">
      <w:pPr>
        <w:tabs>
          <w:tab w:val="left" w:pos="284"/>
        </w:tabs>
        <w:spacing w:after="0"/>
        <w:ind w:left="142"/>
        <w:jc w:val="both"/>
        <w:rPr>
          <w:rFonts w:cstheme="minorHAnsi"/>
          <w:b/>
        </w:rPr>
      </w:pPr>
      <w:r>
        <w:rPr>
          <w:rFonts w:cstheme="minorHAnsi"/>
          <w:b/>
        </w:rPr>
        <w:t>Banskobystrický samosprávny kraj</w:t>
      </w:r>
    </w:p>
    <w:p w14:paraId="40587B5A" w14:textId="2E9626E7" w:rsidR="00236B34" w:rsidRDefault="009A0E28" w:rsidP="00331E1B">
      <w:pPr>
        <w:tabs>
          <w:tab w:val="left" w:pos="284"/>
        </w:tabs>
        <w:spacing w:after="0"/>
        <w:ind w:left="142"/>
        <w:jc w:val="both"/>
        <w:rPr>
          <w:rFonts w:cstheme="minorHAnsi"/>
        </w:rPr>
      </w:pPr>
      <w:r>
        <w:rPr>
          <w:rFonts w:cstheme="minorHAnsi"/>
          <w:b/>
        </w:rPr>
        <w:t>Mgr. Ondrej</w:t>
      </w:r>
      <w:r w:rsidR="00236B34">
        <w:rPr>
          <w:rFonts w:cstheme="minorHAnsi"/>
          <w:b/>
        </w:rPr>
        <w:t xml:space="preserve"> Lunter,</w:t>
      </w:r>
    </w:p>
    <w:p w14:paraId="1D810709" w14:textId="01995EF8" w:rsidR="00236B34" w:rsidRDefault="00236B34" w:rsidP="00331E1B">
      <w:pPr>
        <w:tabs>
          <w:tab w:val="left" w:pos="284"/>
        </w:tabs>
        <w:ind w:left="142"/>
        <w:rPr>
          <w:rFonts w:cstheme="minorHAnsi"/>
        </w:rPr>
      </w:pPr>
      <w:r>
        <w:rPr>
          <w:rFonts w:cstheme="minorHAnsi"/>
        </w:rPr>
        <w:t xml:space="preserve">predseda                         </w:t>
      </w:r>
      <w:r>
        <w:rPr>
          <w:rFonts w:cstheme="minorHAnsi"/>
        </w:rPr>
        <w:tab/>
        <w:t xml:space="preserve">                 </w:t>
      </w:r>
      <w:r>
        <w:rPr>
          <w:rFonts w:cstheme="minorHAnsi"/>
        </w:rPr>
        <w:tab/>
      </w:r>
      <w:r>
        <w:rPr>
          <w:rFonts w:cstheme="minorHAnsi"/>
        </w:rPr>
        <w:tab/>
        <w:t>(štatutárny zástupca zhotoviteľa) Banskobystrického samosprávneho kraja</w:t>
      </w:r>
    </w:p>
    <w:p w14:paraId="79F7A7DA" w14:textId="77777777" w:rsidR="00236B34" w:rsidRDefault="00236B34" w:rsidP="00331E1B">
      <w:pPr>
        <w:tabs>
          <w:tab w:val="left" w:pos="284"/>
        </w:tabs>
        <w:ind w:left="142"/>
        <w:rPr>
          <w:rFonts w:cstheme="minorHAnsi"/>
        </w:rPr>
      </w:pPr>
    </w:p>
    <w:p w14:paraId="2CEF5041" w14:textId="77777777" w:rsidR="00236B34" w:rsidRDefault="00236B34" w:rsidP="00331E1B">
      <w:pPr>
        <w:tabs>
          <w:tab w:val="left" w:pos="284"/>
        </w:tabs>
        <w:ind w:left="142"/>
      </w:pPr>
    </w:p>
    <w:p w14:paraId="6D9AB935" w14:textId="77777777" w:rsidR="000A6780" w:rsidRDefault="000A6780" w:rsidP="00331E1B">
      <w:pPr>
        <w:tabs>
          <w:tab w:val="left" w:pos="284"/>
        </w:tabs>
        <w:ind w:left="142"/>
      </w:pPr>
    </w:p>
    <w:sectPr w:rsidR="000A6780" w:rsidSect="00331E1B">
      <w:headerReference w:type="default" r:id="rId13"/>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35ED9" w14:textId="77777777" w:rsidR="006E5CC4" w:rsidRDefault="006E5CC4" w:rsidP="00390D01">
      <w:pPr>
        <w:spacing w:after="0" w:line="240" w:lineRule="auto"/>
      </w:pPr>
      <w:r>
        <w:separator/>
      </w:r>
    </w:p>
  </w:endnote>
  <w:endnote w:type="continuationSeparator" w:id="0">
    <w:p w14:paraId="3B5030E3" w14:textId="77777777" w:rsidR="006E5CC4" w:rsidRDefault="006E5CC4" w:rsidP="00390D01">
      <w:pPr>
        <w:spacing w:after="0" w:line="240" w:lineRule="auto"/>
      </w:pPr>
      <w:r>
        <w:continuationSeparator/>
      </w:r>
    </w:p>
  </w:endnote>
  <w:endnote w:type="continuationNotice" w:id="1">
    <w:p w14:paraId="0298F91F" w14:textId="77777777" w:rsidR="006E5CC4" w:rsidRDefault="006E5C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281240"/>
      <w:docPartObj>
        <w:docPartGallery w:val="Page Numbers (Bottom of Page)"/>
        <w:docPartUnique/>
      </w:docPartObj>
    </w:sdtPr>
    <w:sdtContent>
      <w:sdt>
        <w:sdtPr>
          <w:id w:val="1728636285"/>
          <w:docPartObj>
            <w:docPartGallery w:val="Page Numbers (Top of Page)"/>
            <w:docPartUnique/>
          </w:docPartObj>
        </w:sdtPr>
        <w:sdtContent>
          <w:p w14:paraId="6DA80861" w14:textId="27A720AE" w:rsidR="00390D01" w:rsidRDefault="00390D01">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2908C6A" w14:textId="77777777" w:rsidR="00390D01" w:rsidRDefault="00390D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2C25C" w14:textId="77777777" w:rsidR="006E5CC4" w:rsidRDefault="006E5CC4" w:rsidP="00390D01">
      <w:pPr>
        <w:spacing w:after="0" w:line="240" w:lineRule="auto"/>
      </w:pPr>
      <w:r>
        <w:separator/>
      </w:r>
    </w:p>
  </w:footnote>
  <w:footnote w:type="continuationSeparator" w:id="0">
    <w:p w14:paraId="0F3DF914" w14:textId="77777777" w:rsidR="006E5CC4" w:rsidRDefault="006E5CC4" w:rsidP="00390D01">
      <w:pPr>
        <w:spacing w:after="0" w:line="240" w:lineRule="auto"/>
      </w:pPr>
      <w:r>
        <w:continuationSeparator/>
      </w:r>
    </w:p>
  </w:footnote>
  <w:footnote w:type="continuationNotice" w:id="1">
    <w:p w14:paraId="42B2821C" w14:textId="77777777" w:rsidR="006E5CC4" w:rsidRDefault="006E5C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D971C" w14:textId="77777777" w:rsidR="00AF7676" w:rsidRDefault="00AF767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437" w:hanging="360"/>
      </w:pPr>
      <w:rPr>
        <w:rFonts w:ascii="Arial Narrow" w:eastAsia="Times New Roman" w:hAnsi="Arial Narrow" w:hint="default"/>
      </w:rPr>
    </w:lvl>
    <w:lvl w:ilvl="1" w:tplc="041B0003">
      <w:start w:val="1"/>
      <w:numFmt w:val="bullet"/>
      <w:lvlText w:val="o"/>
      <w:lvlJc w:val="left"/>
      <w:pPr>
        <w:ind w:left="1157" w:hanging="360"/>
      </w:pPr>
      <w:rPr>
        <w:rFonts w:ascii="Courier New" w:hAnsi="Courier New" w:cs="Courier New" w:hint="default"/>
      </w:rPr>
    </w:lvl>
    <w:lvl w:ilvl="2" w:tplc="041B0005">
      <w:start w:val="1"/>
      <w:numFmt w:val="bullet"/>
      <w:lvlText w:val=""/>
      <w:lvlJc w:val="left"/>
      <w:pPr>
        <w:ind w:left="1877" w:hanging="360"/>
      </w:pPr>
      <w:rPr>
        <w:rFonts w:ascii="Wingdings" w:hAnsi="Wingdings" w:hint="default"/>
      </w:rPr>
    </w:lvl>
    <w:lvl w:ilvl="3" w:tplc="041B0001">
      <w:start w:val="1"/>
      <w:numFmt w:val="bullet"/>
      <w:lvlText w:val=""/>
      <w:lvlJc w:val="left"/>
      <w:pPr>
        <w:ind w:left="2597" w:hanging="360"/>
      </w:pPr>
      <w:rPr>
        <w:rFonts w:ascii="Symbol" w:hAnsi="Symbol" w:hint="default"/>
      </w:rPr>
    </w:lvl>
    <w:lvl w:ilvl="4" w:tplc="041B0003">
      <w:start w:val="1"/>
      <w:numFmt w:val="bullet"/>
      <w:lvlText w:val="o"/>
      <w:lvlJc w:val="left"/>
      <w:pPr>
        <w:ind w:left="3317" w:hanging="360"/>
      </w:pPr>
      <w:rPr>
        <w:rFonts w:ascii="Courier New" w:hAnsi="Courier New" w:cs="Courier New" w:hint="default"/>
      </w:rPr>
    </w:lvl>
    <w:lvl w:ilvl="5" w:tplc="041B0005">
      <w:start w:val="1"/>
      <w:numFmt w:val="bullet"/>
      <w:lvlText w:val=""/>
      <w:lvlJc w:val="left"/>
      <w:pPr>
        <w:ind w:left="4037" w:hanging="360"/>
      </w:pPr>
      <w:rPr>
        <w:rFonts w:ascii="Wingdings" w:hAnsi="Wingdings" w:hint="default"/>
      </w:rPr>
    </w:lvl>
    <w:lvl w:ilvl="6" w:tplc="041B0001">
      <w:start w:val="1"/>
      <w:numFmt w:val="bullet"/>
      <w:lvlText w:val=""/>
      <w:lvlJc w:val="left"/>
      <w:pPr>
        <w:ind w:left="4757" w:hanging="360"/>
      </w:pPr>
      <w:rPr>
        <w:rFonts w:ascii="Symbol" w:hAnsi="Symbol" w:hint="default"/>
      </w:rPr>
    </w:lvl>
    <w:lvl w:ilvl="7" w:tplc="041B0003">
      <w:start w:val="1"/>
      <w:numFmt w:val="bullet"/>
      <w:lvlText w:val="o"/>
      <w:lvlJc w:val="left"/>
      <w:pPr>
        <w:ind w:left="5477" w:hanging="360"/>
      </w:pPr>
      <w:rPr>
        <w:rFonts w:ascii="Courier New" w:hAnsi="Courier New" w:cs="Courier New" w:hint="default"/>
      </w:rPr>
    </w:lvl>
    <w:lvl w:ilvl="8" w:tplc="041B0005">
      <w:start w:val="1"/>
      <w:numFmt w:val="bullet"/>
      <w:lvlText w:val=""/>
      <w:lvlJc w:val="left"/>
      <w:pPr>
        <w:ind w:left="6197" w:hanging="360"/>
      </w:pPr>
      <w:rPr>
        <w:rFonts w:ascii="Wingdings" w:hAnsi="Wingdings" w:hint="default"/>
      </w:rPr>
    </w:lvl>
  </w:abstractNum>
  <w:abstractNum w:abstractNumId="3"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88260D"/>
    <w:multiLevelType w:val="hybridMultilevel"/>
    <w:tmpl w:val="97008168"/>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1044486A">
      <w:start w:val="1"/>
      <w:numFmt w:val="decimal"/>
      <w:lvlText w:val="%4."/>
      <w:lvlJc w:val="left"/>
      <w:pPr>
        <w:ind w:left="2880" w:hanging="360"/>
      </w:pPr>
      <w:rPr>
        <w:rFonts w:cs="Times New Roman"/>
        <w:b/>
        <w:bCs/>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1BD72B6A"/>
    <w:multiLevelType w:val="hybridMultilevel"/>
    <w:tmpl w:val="5B042A9C"/>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7" w15:restartNumberingAfterBreak="0">
    <w:nsid w:val="1BD97B31"/>
    <w:multiLevelType w:val="hybridMultilevel"/>
    <w:tmpl w:val="5E9CF99C"/>
    <w:lvl w:ilvl="0" w:tplc="849A82C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1CED6CC6"/>
    <w:multiLevelType w:val="multilevel"/>
    <w:tmpl w:val="0124148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49653CB"/>
    <w:multiLevelType w:val="multilevel"/>
    <w:tmpl w:val="E190FE8E"/>
    <w:lvl w:ilvl="0">
      <w:start w:val="4"/>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10" w15:restartNumberingAfterBreak="0">
    <w:nsid w:val="253B032B"/>
    <w:multiLevelType w:val="multilevel"/>
    <w:tmpl w:val="C888B58E"/>
    <w:lvl w:ilvl="0">
      <w:start w:val="4"/>
      <w:numFmt w:val="decimal"/>
      <w:lvlText w:val="%1."/>
      <w:lvlJc w:val="left"/>
      <w:pPr>
        <w:ind w:left="360" w:hanging="360"/>
      </w:pPr>
      <w:rPr>
        <w:rFonts w:asciiTheme="minorHAnsi" w:hAnsiTheme="minorHAnsi" w:cstheme="minorHAnsi" w:hint="default"/>
        <w:b/>
        <w:bCs/>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11"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0F56B23"/>
    <w:multiLevelType w:val="hybridMultilevel"/>
    <w:tmpl w:val="DEAE58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5E9755F"/>
    <w:multiLevelType w:val="multilevel"/>
    <w:tmpl w:val="836649D6"/>
    <w:lvl w:ilvl="0">
      <w:start w:val="3"/>
      <w:numFmt w:val="decimal"/>
      <w:lvlText w:val="%1."/>
      <w:lvlJc w:val="left"/>
      <w:pPr>
        <w:ind w:left="720" w:hanging="360"/>
      </w:pPr>
      <w:rPr>
        <w:rFonts w:asciiTheme="minorHAnsi" w:hAnsiTheme="minorHAnsi" w:cstheme="minorHAnsi"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B660560"/>
    <w:multiLevelType w:val="hybridMultilevel"/>
    <w:tmpl w:val="B1629C16"/>
    <w:lvl w:ilvl="0" w:tplc="5D2CF640">
      <w:start w:val="1"/>
      <w:numFmt w:val="decimal"/>
      <w:lvlText w:val="%1."/>
      <w:lvlJc w:val="left"/>
      <w:pPr>
        <w:ind w:left="502"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29E6F18"/>
    <w:multiLevelType w:val="multilevel"/>
    <w:tmpl w:val="1944CEF4"/>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73863F9"/>
    <w:multiLevelType w:val="multilevel"/>
    <w:tmpl w:val="126E8C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21" w15:restartNumberingAfterBreak="0">
    <w:nsid w:val="49E63B9C"/>
    <w:multiLevelType w:val="hybridMultilevel"/>
    <w:tmpl w:val="D4F07C04"/>
    <w:lvl w:ilvl="0" w:tplc="51EC6608">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C727804"/>
    <w:multiLevelType w:val="multilevel"/>
    <w:tmpl w:val="B6F2039C"/>
    <w:lvl w:ilvl="0">
      <w:start w:val="1"/>
      <w:numFmt w:val="decimal"/>
      <w:lvlText w:val="%1"/>
      <w:lvlJc w:val="left"/>
      <w:pPr>
        <w:ind w:left="435" w:hanging="435"/>
      </w:pPr>
      <w:rPr>
        <w:rFonts w:hint="default"/>
      </w:rPr>
    </w:lvl>
    <w:lvl w:ilvl="1">
      <w:start w:val="2"/>
      <w:numFmt w:val="decimal"/>
      <w:lvlText w:val="%1.%2"/>
      <w:lvlJc w:val="left"/>
      <w:pPr>
        <w:ind w:left="757" w:hanging="435"/>
      </w:pPr>
      <w:rPr>
        <w:rFonts w:hint="default"/>
      </w:rPr>
    </w:lvl>
    <w:lvl w:ilvl="2">
      <w:start w:val="1"/>
      <w:numFmt w:val="decimal"/>
      <w:lvlText w:val="%1.%2.%3"/>
      <w:lvlJc w:val="left"/>
      <w:pPr>
        <w:ind w:left="1364" w:hanging="720"/>
      </w:pPr>
      <w:rPr>
        <w:rFonts w:hint="default"/>
        <w:b/>
        <w:bCs/>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23" w15:restartNumberingAfterBreak="0">
    <w:nsid w:val="4D630F6F"/>
    <w:multiLevelType w:val="hybridMultilevel"/>
    <w:tmpl w:val="9ECC9AC6"/>
    <w:lvl w:ilvl="0" w:tplc="06622AA8">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0AA48EA"/>
    <w:multiLevelType w:val="hybridMultilevel"/>
    <w:tmpl w:val="C12C58A4"/>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FA60BDD4">
      <w:start w:val="1"/>
      <w:numFmt w:val="decimal"/>
      <w:lvlText w:val="%4."/>
      <w:lvlJc w:val="left"/>
      <w:pPr>
        <w:ind w:left="3513" w:hanging="360"/>
      </w:pPr>
      <w:rPr>
        <w:b/>
        <w:bCs/>
      </w:r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5" w15:restartNumberingAfterBreak="0">
    <w:nsid w:val="534A7282"/>
    <w:multiLevelType w:val="hybridMultilevel"/>
    <w:tmpl w:val="1A9AC9A8"/>
    <w:lvl w:ilvl="0" w:tplc="DACEC1A0">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667F4D"/>
    <w:multiLevelType w:val="hybridMultilevel"/>
    <w:tmpl w:val="BE929318"/>
    <w:lvl w:ilvl="0" w:tplc="041B0017">
      <w:start w:val="1"/>
      <w:numFmt w:val="lowerLetter"/>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7" w15:restartNumberingAfterBreak="0">
    <w:nsid w:val="5651373B"/>
    <w:multiLevelType w:val="hybridMultilevel"/>
    <w:tmpl w:val="FBE883EA"/>
    <w:lvl w:ilvl="0" w:tplc="4B10074A">
      <w:start w:val="1"/>
      <w:numFmt w:val="decimal"/>
      <w:lvlText w:val="%1."/>
      <w:lvlJc w:val="left"/>
      <w:pPr>
        <w:ind w:left="720" w:hanging="360"/>
      </w:pPr>
      <w:rPr>
        <w:rFonts w:asciiTheme="minorHAnsi" w:hAnsiTheme="minorHAnsi" w:cstheme="minorHAnsi" w:hint="default"/>
        <w:b/>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88B1D91"/>
    <w:multiLevelType w:val="hybridMultilevel"/>
    <w:tmpl w:val="E0384A58"/>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9" w15:restartNumberingAfterBreak="0">
    <w:nsid w:val="5D275B95"/>
    <w:multiLevelType w:val="multilevel"/>
    <w:tmpl w:val="126E8C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C03607"/>
    <w:multiLevelType w:val="multilevel"/>
    <w:tmpl w:val="E190FE8E"/>
    <w:lvl w:ilvl="0">
      <w:start w:val="4"/>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32" w15:restartNumberingAfterBreak="0">
    <w:nsid w:val="69EE2A28"/>
    <w:multiLevelType w:val="multilevel"/>
    <w:tmpl w:val="FFDAEAC8"/>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33" w15:restartNumberingAfterBreak="0">
    <w:nsid w:val="6FF55B42"/>
    <w:multiLevelType w:val="hybridMultilevel"/>
    <w:tmpl w:val="774C1028"/>
    <w:lvl w:ilvl="0" w:tplc="041B0001">
      <w:start w:val="1"/>
      <w:numFmt w:val="bullet"/>
      <w:lvlText w:val=""/>
      <w:lvlJc w:val="left"/>
      <w:pPr>
        <w:ind w:left="1724" w:hanging="360"/>
      </w:pPr>
      <w:rPr>
        <w:rFonts w:ascii="Symbol" w:hAnsi="Symbol" w:hint="default"/>
      </w:rPr>
    </w:lvl>
    <w:lvl w:ilvl="1" w:tplc="041B0003" w:tentative="1">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34" w15:restartNumberingAfterBreak="0">
    <w:nsid w:val="712437E4"/>
    <w:multiLevelType w:val="multilevel"/>
    <w:tmpl w:val="BCC2EFD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6E803D7"/>
    <w:multiLevelType w:val="multilevel"/>
    <w:tmpl w:val="E6FCD666"/>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77A84C09"/>
    <w:multiLevelType w:val="hybridMultilevel"/>
    <w:tmpl w:val="7CE4CBDA"/>
    <w:lvl w:ilvl="0" w:tplc="EEC821BE">
      <w:start w:val="1"/>
      <w:numFmt w:val="decimal"/>
      <w:lvlText w:val="%1."/>
      <w:lvlJc w:val="left"/>
      <w:pPr>
        <w:ind w:left="720" w:hanging="360"/>
      </w:pPr>
      <w:rPr>
        <w:rFonts w:asciiTheme="minorHAnsi" w:hAnsiTheme="minorHAnsi" w:cstheme="minorHAnsi" w:hint="default"/>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A94E5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A815F9"/>
    <w:multiLevelType w:val="multilevel"/>
    <w:tmpl w:val="5434E96E"/>
    <w:lvl w:ilvl="0">
      <w:start w:val="1"/>
      <w:numFmt w:val="decimal"/>
      <w:lvlText w:val="%1."/>
      <w:lvlJc w:val="left"/>
      <w:pPr>
        <w:ind w:left="644" w:hanging="360"/>
      </w:pPr>
      <w:rPr>
        <w:b/>
        <w:color w:val="auto"/>
      </w:rPr>
    </w:lvl>
    <w:lvl w:ilvl="1">
      <w:start w:val="1"/>
      <w:numFmt w:val="decimal"/>
      <w:isLgl/>
      <w:lvlText w:val="%1.%2."/>
      <w:lvlJc w:val="left"/>
      <w:pPr>
        <w:ind w:left="644" w:hanging="360"/>
      </w:pPr>
      <w:rPr>
        <w:rFonts w:asciiTheme="minorHAnsi" w:hAnsiTheme="minorHAnsi" w:cstheme="minorHAnsi" w:hint="default"/>
        <w:b/>
      </w:rPr>
    </w:lvl>
    <w:lvl w:ilvl="2">
      <w:start w:val="1"/>
      <w:numFmt w:val="decimal"/>
      <w:isLgl/>
      <w:lvlText w:val="%1.%2.%3."/>
      <w:lvlJc w:val="left"/>
      <w:pPr>
        <w:ind w:left="1004" w:hanging="720"/>
      </w:pPr>
      <w:rPr>
        <w:rFonts w:asciiTheme="minorHAnsi" w:hAnsiTheme="minorHAnsi" w:cstheme="minorBidi" w:hint="default"/>
      </w:rPr>
    </w:lvl>
    <w:lvl w:ilvl="3">
      <w:start w:val="1"/>
      <w:numFmt w:val="decimal"/>
      <w:isLgl/>
      <w:lvlText w:val="%1.%2.%3.%4."/>
      <w:lvlJc w:val="left"/>
      <w:pPr>
        <w:ind w:left="1004" w:hanging="720"/>
      </w:pPr>
      <w:rPr>
        <w:rFonts w:asciiTheme="minorHAnsi" w:hAnsiTheme="minorHAnsi" w:cstheme="minorBidi" w:hint="default"/>
      </w:rPr>
    </w:lvl>
    <w:lvl w:ilvl="4">
      <w:start w:val="1"/>
      <w:numFmt w:val="decimal"/>
      <w:isLgl/>
      <w:lvlText w:val="%1.%2.%3.%4.%5."/>
      <w:lvlJc w:val="left"/>
      <w:pPr>
        <w:ind w:left="1364" w:hanging="1080"/>
      </w:pPr>
      <w:rPr>
        <w:rFonts w:asciiTheme="minorHAnsi" w:hAnsiTheme="minorHAnsi" w:cstheme="minorBidi" w:hint="default"/>
      </w:rPr>
    </w:lvl>
    <w:lvl w:ilvl="5">
      <w:start w:val="1"/>
      <w:numFmt w:val="decimal"/>
      <w:isLgl/>
      <w:lvlText w:val="%1.%2.%3.%4.%5.%6."/>
      <w:lvlJc w:val="left"/>
      <w:pPr>
        <w:ind w:left="1364" w:hanging="1080"/>
      </w:pPr>
      <w:rPr>
        <w:rFonts w:asciiTheme="minorHAnsi" w:hAnsiTheme="minorHAnsi" w:cstheme="minorBidi" w:hint="default"/>
      </w:rPr>
    </w:lvl>
    <w:lvl w:ilvl="6">
      <w:start w:val="1"/>
      <w:numFmt w:val="decimal"/>
      <w:isLgl/>
      <w:lvlText w:val="%1.%2.%3.%4.%5.%6.%7."/>
      <w:lvlJc w:val="left"/>
      <w:pPr>
        <w:ind w:left="1724" w:hanging="1440"/>
      </w:pPr>
      <w:rPr>
        <w:rFonts w:asciiTheme="minorHAnsi" w:hAnsiTheme="minorHAnsi" w:cstheme="minorBidi" w:hint="default"/>
      </w:rPr>
    </w:lvl>
    <w:lvl w:ilvl="7">
      <w:start w:val="1"/>
      <w:numFmt w:val="decimal"/>
      <w:isLgl/>
      <w:lvlText w:val="%1.%2.%3.%4.%5.%6.%7.%8."/>
      <w:lvlJc w:val="left"/>
      <w:pPr>
        <w:ind w:left="1724" w:hanging="1440"/>
      </w:pPr>
      <w:rPr>
        <w:rFonts w:asciiTheme="minorHAnsi" w:hAnsiTheme="minorHAnsi" w:cstheme="minorBidi" w:hint="default"/>
      </w:rPr>
    </w:lvl>
    <w:lvl w:ilvl="8">
      <w:start w:val="1"/>
      <w:numFmt w:val="decimal"/>
      <w:isLgl/>
      <w:lvlText w:val="%1.%2.%3.%4.%5.%6.%7.%8.%9."/>
      <w:lvlJc w:val="left"/>
      <w:pPr>
        <w:ind w:left="2084" w:hanging="1800"/>
      </w:pPr>
      <w:rPr>
        <w:rFonts w:asciiTheme="minorHAnsi" w:hAnsiTheme="minorHAnsi" w:cstheme="minorBidi" w:hint="default"/>
      </w:rPr>
    </w:lvl>
  </w:abstractNum>
  <w:abstractNum w:abstractNumId="41" w15:restartNumberingAfterBreak="0">
    <w:nsid w:val="7D1C70C1"/>
    <w:multiLevelType w:val="multilevel"/>
    <w:tmpl w:val="42C624CE"/>
    <w:lvl w:ilvl="0">
      <w:start w:val="1"/>
      <w:numFmt w:val="decimal"/>
      <w:lvlText w:val="%1."/>
      <w:lvlJc w:val="left"/>
      <w:pPr>
        <w:ind w:left="1398"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42"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50956049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5753958">
    <w:abstractNumId w:val="35"/>
  </w:num>
  <w:num w:numId="3" w16cid:durableId="10457149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84054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5812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88975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34469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952580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5142267">
    <w:abstractNumId w:val="2"/>
  </w:num>
  <w:num w:numId="10" w16cid:durableId="3279015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09214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18619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9703682">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36883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94081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98169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203203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36211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20857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5560671">
    <w:abstractNumId w:val="42"/>
  </w:num>
  <w:num w:numId="21" w16cid:durableId="540626933">
    <w:abstractNumId w:val="32"/>
  </w:num>
  <w:num w:numId="22" w16cid:durableId="796263638">
    <w:abstractNumId w:val="22"/>
  </w:num>
  <w:num w:numId="23" w16cid:durableId="858391627">
    <w:abstractNumId w:val="4"/>
  </w:num>
  <w:num w:numId="24" w16cid:durableId="1504128541">
    <w:abstractNumId w:val="39"/>
  </w:num>
  <w:num w:numId="25" w16cid:durableId="183371036">
    <w:abstractNumId w:val="7"/>
  </w:num>
  <w:num w:numId="26" w16cid:durableId="328561825">
    <w:abstractNumId w:val="25"/>
  </w:num>
  <w:num w:numId="27" w16cid:durableId="1311712124">
    <w:abstractNumId w:val="26"/>
  </w:num>
  <w:num w:numId="28" w16cid:durableId="2086953703">
    <w:abstractNumId w:val="34"/>
  </w:num>
  <w:num w:numId="29" w16cid:durableId="107244289">
    <w:abstractNumId w:val="19"/>
  </w:num>
  <w:num w:numId="30" w16cid:durableId="1573925942">
    <w:abstractNumId w:val="29"/>
  </w:num>
  <w:num w:numId="31" w16cid:durableId="2116905504">
    <w:abstractNumId w:val="10"/>
  </w:num>
  <w:num w:numId="32" w16cid:durableId="731932061">
    <w:abstractNumId w:val="9"/>
  </w:num>
  <w:num w:numId="33" w16cid:durableId="2068413356">
    <w:abstractNumId w:val="31"/>
  </w:num>
  <w:num w:numId="34" w16cid:durableId="60101214">
    <w:abstractNumId w:val="1"/>
  </w:num>
  <w:num w:numId="35" w16cid:durableId="492528398">
    <w:abstractNumId w:val="3"/>
  </w:num>
  <w:num w:numId="36" w16cid:durableId="347295059">
    <w:abstractNumId w:val="30"/>
  </w:num>
  <w:num w:numId="37" w16cid:durableId="1523279303">
    <w:abstractNumId w:val="28"/>
  </w:num>
  <w:num w:numId="38" w16cid:durableId="1124688419">
    <w:abstractNumId w:val="12"/>
  </w:num>
  <w:num w:numId="39" w16cid:durableId="951784412">
    <w:abstractNumId w:val="6"/>
  </w:num>
  <w:num w:numId="40" w16cid:durableId="1613440279">
    <w:abstractNumId w:val="8"/>
  </w:num>
  <w:num w:numId="41" w16cid:durableId="347684849">
    <w:abstractNumId w:val="27"/>
  </w:num>
  <w:num w:numId="42" w16cid:durableId="151021966">
    <w:abstractNumId w:val="33"/>
  </w:num>
  <w:num w:numId="43" w16cid:durableId="665980075">
    <w:abstractNumId w:val="14"/>
  </w:num>
  <w:num w:numId="44" w16cid:durableId="5598291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34"/>
    <w:rsid w:val="00005D1C"/>
    <w:rsid w:val="00006B36"/>
    <w:rsid w:val="0001454A"/>
    <w:rsid w:val="000159E8"/>
    <w:rsid w:val="00033784"/>
    <w:rsid w:val="0004428E"/>
    <w:rsid w:val="00046478"/>
    <w:rsid w:val="00047725"/>
    <w:rsid w:val="000503AE"/>
    <w:rsid w:val="000536ED"/>
    <w:rsid w:val="000562E2"/>
    <w:rsid w:val="000609FF"/>
    <w:rsid w:val="00063AEA"/>
    <w:rsid w:val="00064BD3"/>
    <w:rsid w:val="000666FB"/>
    <w:rsid w:val="0006687E"/>
    <w:rsid w:val="000674D4"/>
    <w:rsid w:val="0007140C"/>
    <w:rsid w:val="00072CC7"/>
    <w:rsid w:val="0007720B"/>
    <w:rsid w:val="00077AF8"/>
    <w:rsid w:val="00082DBE"/>
    <w:rsid w:val="00085F57"/>
    <w:rsid w:val="000918D1"/>
    <w:rsid w:val="000A16DE"/>
    <w:rsid w:val="000A35CD"/>
    <w:rsid w:val="000A6780"/>
    <w:rsid w:val="000B359F"/>
    <w:rsid w:val="000C3DD4"/>
    <w:rsid w:val="000C663A"/>
    <w:rsid w:val="000C76CD"/>
    <w:rsid w:val="000D2C19"/>
    <w:rsid w:val="000D3A30"/>
    <w:rsid w:val="000F1BB4"/>
    <w:rsid w:val="000F2591"/>
    <w:rsid w:val="00103354"/>
    <w:rsid w:val="00103EC4"/>
    <w:rsid w:val="0010646A"/>
    <w:rsid w:val="0011060E"/>
    <w:rsid w:val="00112DD8"/>
    <w:rsid w:val="001143DE"/>
    <w:rsid w:val="00116C8F"/>
    <w:rsid w:val="00130312"/>
    <w:rsid w:val="00136BDF"/>
    <w:rsid w:val="0013700F"/>
    <w:rsid w:val="00137C30"/>
    <w:rsid w:val="001409DB"/>
    <w:rsid w:val="00141906"/>
    <w:rsid w:val="001510FE"/>
    <w:rsid w:val="00160410"/>
    <w:rsid w:val="00160AF1"/>
    <w:rsid w:val="00160FDB"/>
    <w:rsid w:val="00162B50"/>
    <w:rsid w:val="00166E42"/>
    <w:rsid w:val="00173C94"/>
    <w:rsid w:val="00174A0B"/>
    <w:rsid w:val="00180A24"/>
    <w:rsid w:val="001821B7"/>
    <w:rsid w:val="0018760B"/>
    <w:rsid w:val="001915E9"/>
    <w:rsid w:val="001A3216"/>
    <w:rsid w:val="001A52A3"/>
    <w:rsid w:val="001A6650"/>
    <w:rsid w:val="001A7F0A"/>
    <w:rsid w:val="001B37F6"/>
    <w:rsid w:val="001B40BB"/>
    <w:rsid w:val="001C2460"/>
    <w:rsid w:val="001D6EE5"/>
    <w:rsid w:val="001E063F"/>
    <w:rsid w:val="001E181F"/>
    <w:rsid w:val="001E26B7"/>
    <w:rsid w:val="001E28E0"/>
    <w:rsid w:val="001F051B"/>
    <w:rsid w:val="001F4573"/>
    <w:rsid w:val="001F465F"/>
    <w:rsid w:val="001F5382"/>
    <w:rsid w:val="002021A1"/>
    <w:rsid w:val="0020321D"/>
    <w:rsid w:val="0020335C"/>
    <w:rsid w:val="0020415A"/>
    <w:rsid w:val="00205529"/>
    <w:rsid w:val="00211867"/>
    <w:rsid w:val="00213B1E"/>
    <w:rsid w:val="0021411E"/>
    <w:rsid w:val="002142C3"/>
    <w:rsid w:val="002239B6"/>
    <w:rsid w:val="00226607"/>
    <w:rsid w:val="00231F6E"/>
    <w:rsid w:val="00236B34"/>
    <w:rsid w:val="00237A9E"/>
    <w:rsid w:val="002436AF"/>
    <w:rsid w:val="002436D6"/>
    <w:rsid w:val="00254ECA"/>
    <w:rsid w:val="00260613"/>
    <w:rsid w:val="00266FD7"/>
    <w:rsid w:val="00270100"/>
    <w:rsid w:val="00270CF9"/>
    <w:rsid w:val="002738E8"/>
    <w:rsid w:val="00274B10"/>
    <w:rsid w:val="00277345"/>
    <w:rsid w:val="00280630"/>
    <w:rsid w:val="002974AE"/>
    <w:rsid w:val="002A4981"/>
    <w:rsid w:val="002A4E54"/>
    <w:rsid w:val="002B57C3"/>
    <w:rsid w:val="002B7776"/>
    <w:rsid w:val="002D2A15"/>
    <w:rsid w:val="002E7CFA"/>
    <w:rsid w:val="002F231A"/>
    <w:rsid w:val="002F3817"/>
    <w:rsid w:val="00300401"/>
    <w:rsid w:val="00303646"/>
    <w:rsid w:val="00306C2A"/>
    <w:rsid w:val="00307C2B"/>
    <w:rsid w:val="003140D8"/>
    <w:rsid w:val="0031473D"/>
    <w:rsid w:val="00314B8B"/>
    <w:rsid w:val="0031762B"/>
    <w:rsid w:val="00323C54"/>
    <w:rsid w:val="00325B86"/>
    <w:rsid w:val="00331E1B"/>
    <w:rsid w:val="0033318D"/>
    <w:rsid w:val="00334985"/>
    <w:rsid w:val="00336D83"/>
    <w:rsid w:val="0034015A"/>
    <w:rsid w:val="00344B82"/>
    <w:rsid w:val="00345CFD"/>
    <w:rsid w:val="0034749F"/>
    <w:rsid w:val="003653C5"/>
    <w:rsid w:val="00367550"/>
    <w:rsid w:val="00370727"/>
    <w:rsid w:val="00374E52"/>
    <w:rsid w:val="00377550"/>
    <w:rsid w:val="00380ED0"/>
    <w:rsid w:val="00383ED5"/>
    <w:rsid w:val="0038561C"/>
    <w:rsid w:val="00390D01"/>
    <w:rsid w:val="00393080"/>
    <w:rsid w:val="00396168"/>
    <w:rsid w:val="003A29DC"/>
    <w:rsid w:val="003A2CA0"/>
    <w:rsid w:val="003A550B"/>
    <w:rsid w:val="003A6813"/>
    <w:rsid w:val="003B7E4E"/>
    <w:rsid w:val="003D79EF"/>
    <w:rsid w:val="003E00FF"/>
    <w:rsid w:val="003E3895"/>
    <w:rsid w:val="003F6192"/>
    <w:rsid w:val="00404B38"/>
    <w:rsid w:val="00417656"/>
    <w:rsid w:val="00424E84"/>
    <w:rsid w:val="00431BAD"/>
    <w:rsid w:val="00433673"/>
    <w:rsid w:val="0043485F"/>
    <w:rsid w:val="00443724"/>
    <w:rsid w:val="00447564"/>
    <w:rsid w:val="004534C0"/>
    <w:rsid w:val="00454D97"/>
    <w:rsid w:val="00460C57"/>
    <w:rsid w:val="00461264"/>
    <w:rsid w:val="00466095"/>
    <w:rsid w:val="00471ABD"/>
    <w:rsid w:val="004723A0"/>
    <w:rsid w:val="004763E4"/>
    <w:rsid w:val="00480F3C"/>
    <w:rsid w:val="004818E1"/>
    <w:rsid w:val="004925CD"/>
    <w:rsid w:val="004A1FF2"/>
    <w:rsid w:val="004B061E"/>
    <w:rsid w:val="004C0873"/>
    <w:rsid w:val="004C10C4"/>
    <w:rsid w:val="004D21FE"/>
    <w:rsid w:val="004D289B"/>
    <w:rsid w:val="004D2965"/>
    <w:rsid w:val="004D5C4E"/>
    <w:rsid w:val="004D602E"/>
    <w:rsid w:val="004D6705"/>
    <w:rsid w:val="004D6945"/>
    <w:rsid w:val="004E6F58"/>
    <w:rsid w:val="004F3047"/>
    <w:rsid w:val="00501CBC"/>
    <w:rsid w:val="00502474"/>
    <w:rsid w:val="00507677"/>
    <w:rsid w:val="00511CB7"/>
    <w:rsid w:val="0051746A"/>
    <w:rsid w:val="005376A4"/>
    <w:rsid w:val="00544A90"/>
    <w:rsid w:val="00546EBA"/>
    <w:rsid w:val="005532D5"/>
    <w:rsid w:val="005647BE"/>
    <w:rsid w:val="005661CF"/>
    <w:rsid w:val="00571C5E"/>
    <w:rsid w:val="00574621"/>
    <w:rsid w:val="00582760"/>
    <w:rsid w:val="00583204"/>
    <w:rsid w:val="005849D7"/>
    <w:rsid w:val="0059284E"/>
    <w:rsid w:val="00593416"/>
    <w:rsid w:val="005968FE"/>
    <w:rsid w:val="005A16C2"/>
    <w:rsid w:val="005B70C5"/>
    <w:rsid w:val="005C7F66"/>
    <w:rsid w:val="005D0CC0"/>
    <w:rsid w:val="005D3030"/>
    <w:rsid w:val="005E2EB0"/>
    <w:rsid w:val="005F1614"/>
    <w:rsid w:val="005F7BCA"/>
    <w:rsid w:val="006136C7"/>
    <w:rsid w:val="0062375A"/>
    <w:rsid w:val="00625E7C"/>
    <w:rsid w:val="00627E95"/>
    <w:rsid w:val="00627EE5"/>
    <w:rsid w:val="00630BB7"/>
    <w:rsid w:val="00634DA1"/>
    <w:rsid w:val="00637DDB"/>
    <w:rsid w:val="00644E4F"/>
    <w:rsid w:val="00646B4C"/>
    <w:rsid w:val="00652CC0"/>
    <w:rsid w:val="006558FB"/>
    <w:rsid w:val="00657C27"/>
    <w:rsid w:val="00664BE7"/>
    <w:rsid w:val="0066663E"/>
    <w:rsid w:val="00667724"/>
    <w:rsid w:val="0067162D"/>
    <w:rsid w:val="006816D8"/>
    <w:rsid w:val="0068241C"/>
    <w:rsid w:val="00683F74"/>
    <w:rsid w:val="0068406A"/>
    <w:rsid w:val="00690AED"/>
    <w:rsid w:val="006916B7"/>
    <w:rsid w:val="006923EA"/>
    <w:rsid w:val="006A3C6A"/>
    <w:rsid w:val="006B2477"/>
    <w:rsid w:val="006B53C8"/>
    <w:rsid w:val="006B5C82"/>
    <w:rsid w:val="006B5F0A"/>
    <w:rsid w:val="006C20B6"/>
    <w:rsid w:val="006D0377"/>
    <w:rsid w:val="006D3136"/>
    <w:rsid w:val="006D32D8"/>
    <w:rsid w:val="006D418D"/>
    <w:rsid w:val="006D5694"/>
    <w:rsid w:val="006D6AF1"/>
    <w:rsid w:val="006E158B"/>
    <w:rsid w:val="006E2196"/>
    <w:rsid w:val="006E5CC4"/>
    <w:rsid w:val="006F3337"/>
    <w:rsid w:val="007022FB"/>
    <w:rsid w:val="00702868"/>
    <w:rsid w:val="007158C6"/>
    <w:rsid w:val="007168FA"/>
    <w:rsid w:val="00720BC9"/>
    <w:rsid w:val="007226EE"/>
    <w:rsid w:val="007233AE"/>
    <w:rsid w:val="007259E7"/>
    <w:rsid w:val="00754486"/>
    <w:rsid w:val="00764105"/>
    <w:rsid w:val="00773C8D"/>
    <w:rsid w:val="00773DBC"/>
    <w:rsid w:val="00776612"/>
    <w:rsid w:val="00782D74"/>
    <w:rsid w:val="00784970"/>
    <w:rsid w:val="007A37FE"/>
    <w:rsid w:val="007A57FE"/>
    <w:rsid w:val="007B5793"/>
    <w:rsid w:val="007B5FC0"/>
    <w:rsid w:val="007C4128"/>
    <w:rsid w:val="007C6BBE"/>
    <w:rsid w:val="007C6F37"/>
    <w:rsid w:val="007D39C3"/>
    <w:rsid w:val="007D3E7E"/>
    <w:rsid w:val="007D5F8F"/>
    <w:rsid w:val="007E6705"/>
    <w:rsid w:val="007F2F84"/>
    <w:rsid w:val="007F7728"/>
    <w:rsid w:val="008003B8"/>
    <w:rsid w:val="00815F2C"/>
    <w:rsid w:val="00823B94"/>
    <w:rsid w:val="00823FAC"/>
    <w:rsid w:val="008264E9"/>
    <w:rsid w:val="00830E2B"/>
    <w:rsid w:val="00834DAE"/>
    <w:rsid w:val="00836780"/>
    <w:rsid w:val="008411D6"/>
    <w:rsid w:val="008415DB"/>
    <w:rsid w:val="008425BB"/>
    <w:rsid w:val="00845806"/>
    <w:rsid w:val="00866348"/>
    <w:rsid w:val="00883CD2"/>
    <w:rsid w:val="008915EE"/>
    <w:rsid w:val="00896739"/>
    <w:rsid w:val="008A010A"/>
    <w:rsid w:val="008A4BF8"/>
    <w:rsid w:val="008A5CC0"/>
    <w:rsid w:val="008B1180"/>
    <w:rsid w:val="008B1B17"/>
    <w:rsid w:val="008B22CC"/>
    <w:rsid w:val="008B3693"/>
    <w:rsid w:val="008B7419"/>
    <w:rsid w:val="008B7D9E"/>
    <w:rsid w:val="008B7FA6"/>
    <w:rsid w:val="008C0A02"/>
    <w:rsid w:val="008E232B"/>
    <w:rsid w:val="008F23FC"/>
    <w:rsid w:val="008F3FD8"/>
    <w:rsid w:val="008F62C5"/>
    <w:rsid w:val="00902125"/>
    <w:rsid w:val="00904DC1"/>
    <w:rsid w:val="009052C6"/>
    <w:rsid w:val="009108B1"/>
    <w:rsid w:val="009134DD"/>
    <w:rsid w:val="009153A5"/>
    <w:rsid w:val="00920B72"/>
    <w:rsid w:val="00926012"/>
    <w:rsid w:val="00933A39"/>
    <w:rsid w:val="0095620A"/>
    <w:rsid w:val="0097431D"/>
    <w:rsid w:val="00976E3E"/>
    <w:rsid w:val="00980E2F"/>
    <w:rsid w:val="0098272D"/>
    <w:rsid w:val="00985264"/>
    <w:rsid w:val="0099026B"/>
    <w:rsid w:val="00990414"/>
    <w:rsid w:val="00991FD5"/>
    <w:rsid w:val="00992E04"/>
    <w:rsid w:val="009A0E28"/>
    <w:rsid w:val="009A53FF"/>
    <w:rsid w:val="009B1770"/>
    <w:rsid w:val="009C01C1"/>
    <w:rsid w:val="009C39F5"/>
    <w:rsid w:val="009C5758"/>
    <w:rsid w:val="009D50C5"/>
    <w:rsid w:val="009E1340"/>
    <w:rsid w:val="009E2823"/>
    <w:rsid w:val="009E7FFE"/>
    <w:rsid w:val="009F24F1"/>
    <w:rsid w:val="009F3EB0"/>
    <w:rsid w:val="00A03E68"/>
    <w:rsid w:val="00A2304F"/>
    <w:rsid w:val="00A25488"/>
    <w:rsid w:val="00A25DB4"/>
    <w:rsid w:val="00A304AB"/>
    <w:rsid w:val="00A333AB"/>
    <w:rsid w:val="00A42900"/>
    <w:rsid w:val="00A44488"/>
    <w:rsid w:val="00A5165D"/>
    <w:rsid w:val="00A57B38"/>
    <w:rsid w:val="00A610F7"/>
    <w:rsid w:val="00A62A72"/>
    <w:rsid w:val="00A65C9C"/>
    <w:rsid w:val="00A67691"/>
    <w:rsid w:val="00A67B22"/>
    <w:rsid w:val="00A75884"/>
    <w:rsid w:val="00A80B98"/>
    <w:rsid w:val="00A81B8B"/>
    <w:rsid w:val="00A831C0"/>
    <w:rsid w:val="00A91076"/>
    <w:rsid w:val="00A9243B"/>
    <w:rsid w:val="00A96CB8"/>
    <w:rsid w:val="00AB1809"/>
    <w:rsid w:val="00AB33C5"/>
    <w:rsid w:val="00AC0BBA"/>
    <w:rsid w:val="00AC78C7"/>
    <w:rsid w:val="00AE5255"/>
    <w:rsid w:val="00AF0538"/>
    <w:rsid w:val="00AF754A"/>
    <w:rsid w:val="00AF7676"/>
    <w:rsid w:val="00B0125F"/>
    <w:rsid w:val="00B016A3"/>
    <w:rsid w:val="00B030CF"/>
    <w:rsid w:val="00B03926"/>
    <w:rsid w:val="00B041FE"/>
    <w:rsid w:val="00B10046"/>
    <w:rsid w:val="00B1077F"/>
    <w:rsid w:val="00B136AD"/>
    <w:rsid w:val="00B25797"/>
    <w:rsid w:val="00B26FED"/>
    <w:rsid w:val="00B32E3E"/>
    <w:rsid w:val="00B40035"/>
    <w:rsid w:val="00B4060D"/>
    <w:rsid w:val="00B56B80"/>
    <w:rsid w:val="00B614B2"/>
    <w:rsid w:val="00B66369"/>
    <w:rsid w:val="00B733FF"/>
    <w:rsid w:val="00B77079"/>
    <w:rsid w:val="00B83C7B"/>
    <w:rsid w:val="00B8784C"/>
    <w:rsid w:val="00B93A3F"/>
    <w:rsid w:val="00B94185"/>
    <w:rsid w:val="00BA203F"/>
    <w:rsid w:val="00BC2C89"/>
    <w:rsid w:val="00BC308E"/>
    <w:rsid w:val="00BC3DB3"/>
    <w:rsid w:val="00BE17FA"/>
    <w:rsid w:val="00BE302D"/>
    <w:rsid w:val="00BF0EF5"/>
    <w:rsid w:val="00BF470E"/>
    <w:rsid w:val="00BF5917"/>
    <w:rsid w:val="00C00D9B"/>
    <w:rsid w:val="00C07273"/>
    <w:rsid w:val="00C14C12"/>
    <w:rsid w:val="00C20EA2"/>
    <w:rsid w:val="00C212A4"/>
    <w:rsid w:val="00C2555F"/>
    <w:rsid w:val="00C32173"/>
    <w:rsid w:val="00C337C3"/>
    <w:rsid w:val="00C356F5"/>
    <w:rsid w:val="00C45F8A"/>
    <w:rsid w:val="00C47024"/>
    <w:rsid w:val="00C504CC"/>
    <w:rsid w:val="00C51D6C"/>
    <w:rsid w:val="00C56A15"/>
    <w:rsid w:val="00C61E82"/>
    <w:rsid w:val="00C72192"/>
    <w:rsid w:val="00C73A92"/>
    <w:rsid w:val="00C82975"/>
    <w:rsid w:val="00C82AAE"/>
    <w:rsid w:val="00C923F6"/>
    <w:rsid w:val="00C964DD"/>
    <w:rsid w:val="00CA3CFF"/>
    <w:rsid w:val="00CB110C"/>
    <w:rsid w:val="00CB54C9"/>
    <w:rsid w:val="00CC0FEA"/>
    <w:rsid w:val="00CC2C04"/>
    <w:rsid w:val="00CC5D31"/>
    <w:rsid w:val="00CD5211"/>
    <w:rsid w:val="00CE32C5"/>
    <w:rsid w:val="00CE4538"/>
    <w:rsid w:val="00CF2884"/>
    <w:rsid w:val="00CF2E8C"/>
    <w:rsid w:val="00D03C64"/>
    <w:rsid w:val="00D04FCB"/>
    <w:rsid w:val="00D05981"/>
    <w:rsid w:val="00D10A3D"/>
    <w:rsid w:val="00D10DC7"/>
    <w:rsid w:val="00D11262"/>
    <w:rsid w:val="00D142C5"/>
    <w:rsid w:val="00D21482"/>
    <w:rsid w:val="00D21893"/>
    <w:rsid w:val="00D21EF6"/>
    <w:rsid w:val="00D22C91"/>
    <w:rsid w:val="00D22DF1"/>
    <w:rsid w:val="00D2356B"/>
    <w:rsid w:val="00D27274"/>
    <w:rsid w:val="00D40019"/>
    <w:rsid w:val="00D42582"/>
    <w:rsid w:val="00D43BBA"/>
    <w:rsid w:val="00D55B90"/>
    <w:rsid w:val="00D61260"/>
    <w:rsid w:val="00D613B0"/>
    <w:rsid w:val="00D62B83"/>
    <w:rsid w:val="00D72655"/>
    <w:rsid w:val="00D9532E"/>
    <w:rsid w:val="00D9652E"/>
    <w:rsid w:val="00D97D2E"/>
    <w:rsid w:val="00DA3ED8"/>
    <w:rsid w:val="00DA7145"/>
    <w:rsid w:val="00DB6E75"/>
    <w:rsid w:val="00DC584D"/>
    <w:rsid w:val="00DC7425"/>
    <w:rsid w:val="00DE0F04"/>
    <w:rsid w:val="00DF05FE"/>
    <w:rsid w:val="00DF248C"/>
    <w:rsid w:val="00DF2914"/>
    <w:rsid w:val="00DF4522"/>
    <w:rsid w:val="00DF6843"/>
    <w:rsid w:val="00E04CE9"/>
    <w:rsid w:val="00E12579"/>
    <w:rsid w:val="00E140AE"/>
    <w:rsid w:val="00E14F7B"/>
    <w:rsid w:val="00E1645D"/>
    <w:rsid w:val="00E179AD"/>
    <w:rsid w:val="00E20139"/>
    <w:rsid w:val="00E270CF"/>
    <w:rsid w:val="00E32989"/>
    <w:rsid w:val="00E35DEC"/>
    <w:rsid w:val="00E37CB4"/>
    <w:rsid w:val="00E43C6E"/>
    <w:rsid w:val="00E44754"/>
    <w:rsid w:val="00E458D6"/>
    <w:rsid w:val="00E57CCF"/>
    <w:rsid w:val="00E64E6D"/>
    <w:rsid w:val="00E72634"/>
    <w:rsid w:val="00E74C10"/>
    <w:rsid w:val="00E75E81"/>
    <w:rsid w:val="00E774A3"/>
    <w:rsid w:val="00E77C13"/>
    <w:rsid w:val="00E80C1F"/>
    <w:rsid w:val="00E913E7"/>
    <w:rsid w:val="00E91532"/>
    <w:rsid w:val="00E9305C"/>
    <w:rsid w:val="00E95E33"/>
    <w:rsid w:val="00EA20D7"/>
    <w:rsid w:val="00EA3D1B"/>
    <w:rsid w:val="00EA5291"/>
    <w:rsid w:val="00ED0036"/>
    <w:rsid w:val="00ED1BA9"/>
    <w:rsid w:val="00ED3263"/>
    <w:rsid w:val="00ED427A"/>
    <w:rsid w:val="00ED49EB"/>
    <w:rsid w:val="00EE33A7"/>
    <w:rsid w:val="00EF7175"/>
    <w:rsid w:val="00F00268"/>
    <w:rsid w:val="00F01A98"/>
    <w:rsid w:val="00F034E0"/>
    <w:rsid w:val="00F04394"/>
    <w:rsid w:val="00F149C8"/>
    <w:rsid w:val="00F21390"/>
    <w:rsid w:val="00F24CEC"/>
    <w:rsid w:val="00F317FD"/>
    <w:rsid w:val="00F41AFA"/>
    <w:rsid w:val="00F45302"/>
    <w:rsid w:val="00F46994"/>
    <w:rsid w:val="00F62548"/>
    <w:rsid w:val="00F675F3"/>
    <w:rsid w:val="00F703BB"/>
    <w:rsid w:val="00F75205"/>
    <w:rsid w:val="00F878C4"/>
    <w:rsid w:val="00F93528"/>
    <w:rsid w:val="00F94313"/>
    <w:rsid w:val="00FA3AFA"/>
    <w:rsid w:val="00FA65E4"/>
    <w:rsid w:val="00FD0E97"/>
    <w:rsid w:val="00FD6D05"/>
    <w:rsid w:val="00FE1D95"/>
    <w:rsid w:val="00FE6C22"/>
    <w:rsid w:val="00FF20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074F1"/>
  <w15:chartTrackingRefBased/>
  <w15:docId w15:val="{F9D5E6CA-9896-4477-B161-35E346E3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6B34"/>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236B34"/>
    <w:rPr>
      <w:color w:val="0000FF"/>
      <w:u w:val="single"/>
    </w:rPr>
  </w:style>
  <w:style w:type="paragraph" w:styleId="Textkomentra">
    <w:name w:val="annotation text"/>
    <w:basedOn w:val="Normlny"/>
    <w:link w:val="TextkomentraChar"/>
    <w:uiPriority w:val="99"/>
    <w:unhideWhenUsed/>
    <w:rsid w:val="00236B34"/>
    <w:pPr>
      <w:spacing w:line="240" w:lineRule="auto"/>
    </w:pPr>
    <w:rPr>
      <w:sz w:val="20"/>
      <w:szCs w:val="20"/>
    </w:rPr>
  </w:style>
  <w:style w:type="character" w:customStyle="1" w:styleId="TextkomentraChar">
    <w:name w:val="Text komentára Char"/>
    <w:basedOn w:val="Predvolenpsmoodseku"/>
    <w:link w:val="Textkomentra"/>
    <w:uiPriority w:val="99"/>
    <w:rsid w:val="00236B34"/>
    <w:rPr>
      <w:sz w:val="20"/>
      <w:szCs w:val="20"/>
    </w:rPr>
  </w:style>
  <w:style w:type="paragraph" w:styleId="Nzov">
    <w:name w:val="Title"/>
    <w:basedOn w:val="Normlny"/>
    <w:link w:val="NzovChar"/>
    <w:qFormat/>
    <w:rsid w:val="00236B34"/>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236B34"/>
    <w:rPr>
      <w:rFonts w:ascii="Arial Black" w:eastAsia="Times New Roman" w:hAnsi="Arial Black" w:cs="Arial"/>
      <w:bCs/>
      <w:i/>
      <w:iCs/>
      <w:color w:val="FF0000"/>
      <w:sz w:val="48"/>
    </w:rPr>
  </w:style>
  <w:style w:type="paragraph" w:styleId="Zkladntext2">
    <w:name w:val="Body Text 2"/>
    <w:basedOn w:val="Normlny"/>
    <w:link w:val="Zkladntext2Char"/>
    <w:uiPriority w:val="99"/>
    <w:unhideWhenUsed/>
    <w:rsid w:val="00236B34"/>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rsid w:val="00236B34"/>
    <w:rPr>
      <w:rFonts w:ascii="Arial" w:eastAsia="Times New Roman" w:hAnsi="Arial" w:cs="Arial"/>
      <w:noProof/>
      <w:lang w:eastAsia="sk-SK"/>
    </w:rPr>
  </w:style>
  <w:style w:type="paragraph" w:styleId="Bezriadkovania">
    <w:name w:val="No Spacing"/>
    <w:uiPriority w:val="1"/>
    <w:qFormat/>
    <w:rsid w:val="00236B34"/>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236B34"/>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236B34"/>
    <w:pPr>
      <w:spacing w:after="0" w:line="240" w:lineRule="auto"/>
      <w:ind w:left="708"/>
    </w:pPr>
    <w:rPr>
      <w:rFonts w:ascii="Arial" w:eastAsia="Times New Roman" w:hAnsi="Arial" w:cs="Arial"/>
      <w:noProof/>
      <w:lang w:eastAsia="sk-SK"/>
    </w:rPr>
  </w:style>
  <w:style w:type="paragraph" w:customStyle="1" w:styleId="Default">
    <w:name w:val="Default"/>
    <w:rsid w:val="00236B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236B34"/>
    <w:rPr>
      <w:rFonts w:ascii="Arial" w:hAnsi="Arial" w:cs="Arial"/>
      <w:sz w:val="19"/>
      <w:szCs w:val="19"/>
      <w:shd w:val="clear" w:color="auto" w:fill="FFFFFF"/>
    </w:rPr>
  </w:style>
  <w:style w:type="paragraph" w:customStyle="1" w:styleId="Style2">
    <w:name w:val="Style 2"/>
    <w:basedOn w:val="Normlny"/>
    <w:link w:val="CharStyle10"/>
    <w:uiPriority w:val="99"/>
    <w:rsid w:val="00236B34"/>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236B34"/>
    <w:rPr>
      <w:rFonts w:ascii="Arial" w:hAnsi="Arial" w:cs="Arial"/>
      <w:b/>
      <w:bCs/>
      <w:shd w:val="clear" w:color="auto" w:fill="FFFFFF"/>
    </w:rPr>
  </w:style>
  <w:style w:type="paragraph" w:customStyle="1" w:styleId="Style12">
    <w:name w:val="Style 12"/>
    <w:basedOn w:val="Normlny"/>
    <w:link w:val="CharStyle13"/>
    <w:uiPriority w:val="99"/>
    <w:rsid w:val="00236B34"/>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236B34"/>
    <w:rPr>
      <w:rFonts w:ascii="Arial" w:hAnsi="Arial" w:cs="Arial"/>
      <w:b/>
      <w:bCs/>
      <w:shd w:val="clear" w:color="auto" w:fill="FFFFFF"/>
    </w:rPr>
  </w:style>
  <w:style w:type="paragraph" w:customStyle="1" w:styleId="Style47">
    <w:name w:val="Style 47"/>
    <w:basedOn w:val="Normlny"/>
    <w:link w:val="CharStyle48"/>
    <w:uiPriority w:val="99"/>
    <w:rsid w:val="00236B34"/>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236B34"/>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236B34"/>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236B34"/>
    <w:rPr>
      <w:sz w:val="16"/>
      <w:szCs w:val="16"/>
    </w:rPr>
  </w:style>
  <w:style w:type="character" w:customStyle="1" w:styleId="CharStyle36">
    <w:name w:val="Char Style 36"/>
    <w:basedOn w:val="Predvolenpsmoodseku"/>
    <w:uiPriority w:val="99"/>
    <w:rsid w:val="00236B34"/>
    <w:rPr>
      <w:rFonts w:ascii="Times New Roman" w:hAnsi="Times New Roman" w:cs="Times New Roman" w:hint="default"/>
      <w:strike w:val="0"/>
      <w:dstrike w:val="0"/>
      <w:sz w:val="21"/>
      <w:szCs w:val="21"/>
      <w:u w:val="none"/>
      <w:effect w:val="none"/>
    </w:rPr>
  </w:style>
  <w:style w:type="character" w:customStyle="1" w:styleId="h1a4">
    <w:name w:val="h1a4"/>
    <w:rsid w:val="00236B34"/>
    <w:rPr>
      <w:rFonts w:ascii="Trebuchet MS" w:hAnsi="Trebuchet MS" w:hint="default"/>
      <w:vanish/>
      <w:webHidden w:val="0"/>
      <w:color w:val="505050"/>
      <w:sz w:val="24"/>
      <w:szCs w:val="24"/>
      <w:specVanish/>
    </w:rPr>
  </w:style>
  <w:style w:type="character" w:customStyle="1" w:styleId="h1a">
    <w:name w:val="h1a"/>
    <w:basedOn w:val="Predvolenpsmoodseku"/>
    <w:rsid w:val="00236B34"/>
  </w:style>
  <w:style w:type="paragraph" w:styleId="Predmetkomentra">
    <w:name w:val="annotation subject"/>
    <w:basedOn w:val="Textkomentra"/>
    <w:next w:val="Textkomentra"/>
    <w:link w:val="PredmetkomentraChar"/>
    <w:uiPriority w:val="99"/>
    <w:semiHidden/>
    <w:unhideWhenUsed/>
    <w:rsid w:val="008F23FC"/>
    <w:rPr>
      <w:b/>
      <w:bCs/>
    </w:rPr>
  </w:style>
  <w:style w:type="character" w:customStyle="1" w:styleId="PredmetkomentraChar">
    <w:name w:val="Predmet komentára Char"/>
    <w:basedOn w:val="TextkomentraChar"/>
    <w:link w:val="Predmetkomentra"/>
    <w:uiPriority w:val="99"/>
    <w:semiHidden/>
    <w:rsid w:val="008F23FC"/>
    <w:rPr>
      <w:b/>
      <w:bCs/>
      <w:sz w:val="20"/>
      <w:szCs w:val="20"/>
    </w:rPr>
  </w:style>
  <w:style w:type="paragraph" w:styleId="Hlavika">
    <w:name w:val="header"/>
    <w:basedOn w:val="Normlny"/>
    <w:link w:val="HlavikaChar"/>
    <w:uiPriority w:val="99"/>
    <w:unhideWhenUsed/>
    <w:rsid w:val="00390D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90D01"/>
  </w:style>
  <w:style w:type="paragraph" w:styleId="Pta">
    <w:name w:val="footer"/>
    <w:basedOn w:val="Normlny"/>
    <w:link w:val="PtaChar"/>
    <w:uiPriority w:val="99"/>
    <w:unhideWhenUsed/>
    <w:rsid w:val="00390D01"/>
    <w:pPr>
      <w:tabs>
        <w:tab w:val="center" w:pos="4536"/>
        <w:tab w:val="right" w:pos="9072"/>
      </w:tabs>
      <w:spacing w:after="0" w:line="240" w:lineRule="auto"/>
    </w:pPr>
  </w:style>
  <w:style w:type="character" w:customStyle="1" w:styleId="PtaChar">
    <w:name w:val="Päta Char"/>
    <w:basedOn w:val="Predvolenpsmoodseku"/>
    <w:link w:val="Pta"/>
    <w:uiPriority w:val="99"/>
    <w:rsid w:val="00390D01"/>
  </w:style>
  <w:style w:type="character" w:styleId="Nevyrieenzmienka">
    <w:name w:val="Unresolved Mention"/>
    <w:basedOn w:val="Predvolenpsmoodseku"/>
    <w:uiPriority w:val="99"/>
    <w:semiHidden/>
    <w:unhideWhenUsed/>
    <w:rsid w:val="00D142C5"/>
    <w:rPr>
      <w:color w:val="605E5C"/>
      <w:shd w:val="clear" w:color="auto" w:fill="E1DFDD"/>
    </w:rPr>
  </w:style>
  <w:style w:type="character" w:customStyle="1" w:styleId="cf01">
    <w:name w:val="cf01"/>
    <w:basedOn w:val="Predvolenpsmoodseku"/>
    <w:rsid w:val="00F04394"/>
    <w:rPr>
      <w:rFonts w:ascii="Segoe UI" w:hAnsi="Segoe UI" w:cs="Segoe UI" w:hint="default"/>
      <w:sz w:val="18"/>
      <w:szCs w:val="18"/>
    </w:rPr>
  </w:style>
  <w:style w:type="paragraph" w:styleId="Revzia">
    <w:name w:val="Revision"/>
    <w:hidden/>
    <w:uiPriority w:val="99"/>
    <w:semiHidden/>
    <w:rsid w:val="00E80C1F"/>
    <w:pPr>
      <w:spacing w:after="0" w:line="240" w:lineRule="auto"/>
    </w:pPr>
  </w:style>
  <w:style w:type="paragraph" w:customStyle="1" w:styleId="Advokt">
    <w:name w:val="Advokát"/>
    <w:basedOn w:val="Normlny"/>
    <w:rsid w:val="00E74C10"/>
    <w:pPr>
      <w:spacing w:after="0" w:line="240" w:lineRule="auto"/>
    </w:pPr>
    <w:rPr>
      <w:rFonts w:ascii="Times New Roman" w:eastAsia="Times New Roman" w:hAnsi="Times New Roman" w:cs="Times New Roman"/>
      <w:sz w:val="24"/>
      <w:szCs w:val="20"/>
    </w:rPr>
  </w:style>
  <w:style w:type="character" w:customStyle="1" w:styleId="normaltextrun">
    <w:name w:val="normaltextrun"/>
    <w:basedOn w:val="Predvolenpsmoodseku"/>
    <w:rsid w:val="007D5F8F"/>
  </w:style>
  <w:style w:type="character" w:customStyle="1" w:styleId="eop">
    <w:name w:val="eop"/>
    <w:basedOn w:val="Predvolenpsmoodseku"/>
    <w:rsid w:val="007D5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66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odatelna@bbsk.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roslav.bobak@bbsk.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tanislav.marko@bbsk.sk" TargetMode="External"/><Relationship Id="rId4" Type="http://schemas.openxmlformats.org/officeDocument/2006/relationships/styles" Target="styles.xml"/><Relationship Id="rId9" Type="http://schemas.openxmlformats.org/officeDocument/2006/relationships/hyperlink" Target="mailto:alena.martincova@bbsk.sk"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oD_most_Hnusta_526-048_oddprs" edit="true"/>
    <f:field ref="objsubject" par="" text="" edit="true"/>
    <f:field ref="objcreatedby" par="" text="Marko, Stanislav, Ing."/>
    <f:field ref="objcreatedat" par="" date="2023-12-05T13:33:13" text="5. 12. 2023 13:33:13"/>
    <f:field ref="objchangedby" par="" text="Marko, Stanislav, Ing."/>
    <f:field ref="objmodifiedat" par="" date="2023-12-05T13:33:14" text="5. 12. 2023 13:33:14"/>
    <f:field ref="doc_FSCFOLIO_1_1001_FieldDocumentNumber" par="" text=""/>
    <f:field ref="doc_FSCFOLIO_1_1001_FieldSubject" par="" text="" edit="true"/>
    <f:field ref="FSCFOLIO_1_1001_FieldCurrentUser" par="" text="Mgr. Dominika Cvečková"/>
    <f:field ref="CCAPRECONFIG_15_1001_Objektname" par="" text="ZoD_most_Hnusta_526-048_oddprs"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5C987CC-F97F-44E0-B1DE-7C9A6A2C846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12289</Words>
  <Characters>70052</Characters>
  <Application>Microsoft Office Word</Application>
  <DocSecurity>0</DocSecurity>
  <Lines>583</Lines>
  <Paragraphs>164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Cvečková Dominika</cp:lastModifiedBy>
  <cp:revision>2</cp:revision>
  <cp:lastPrinted>2023-11-28T11:48:00Z</cp:lastPrinted>
  <dcterms:created xsi:type="dcterms:W3CDTF">2023-12-11T08:14:00Z</dcterms:created>
  <dcterms:modified xsi:type="dcterms:W3CDTF">2023-12-11T08:14:00Z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JUDr. Ivana Mesiariková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5. 12. 2023, 13:33</vt:lpwstr>
  </property>
  <property fmtid="{D5CDD505-2E9C-101B-9397-08002B2CF9AE}" pid="59" name="FSC#SKEDITIONREG@103.510:curruserrolegroup">
    <vt:lpwstr>Oddelenie verejného obstarávania</vt:lpwstr>
  </property>
  <property fmtid="{D5CDD505-2E9C-101B-9397-08002B2CF9AE}" pid="60" name="FSC#SKEDITIONREG@103.510:currusersubst">
    <vt:lpwstr>Mgr. Dominika Cvečková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5. 12. 2023</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5.12.2023, 13:33</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Mesiariková, Ivana, JUDr.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05.12.2023</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*COO.2090.100.9.6956080*</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XIV</vt:lpwstr>
  </property>
  <property fmtid="{D5CDD505-2E9C-101B-9397-08002B2CF9AE}" pid="359" name="FSC#COOELAK@1.1001:CurrentUserEmail">
    <vt:lpwstr>dominika.cveckova@bbsk.sk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COO.2090.100.9.6956080</vt:lpwstr>
  </property>
  <property fmtid="{D5CDD505-2E9C-101B-9397-08002B2CF9AE}" pid="391" name="FSC#FSCFOLIO@1.1001:docpropproject">
    <vt:lpwstr/>
  </property>
  <property fmtid="{D5CDD505-2E9C-101B-9397-08002B2CF9AE}" pid="392" name="FSC#COOELAK@1.1001:replyreference">
    <vt:lpwstr/>
  </property>
</Properties>
</file>