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555B9" w14:textId="77777777" w:rsidR="006E6405" w:rsidRDefault="006E6405" w:rsidP="006E6405">
      <w:pPr>
        <w:jc w:val="center"/>
        <w:rPr>
          <w:rFonts w:asciiTheme="minorHAnsi" w:hAnsiTheme="minorHAnsi" w:cstheme="minorHAnsi"/>
          <w:b/>
          <w:caps/>
          <w:sz w:val="32"/>
          <w:szCs w:val="32"/>
        </w:rPr>
      </w:pPr>
      <w:r>
        <w:rPr>
          <w:rFonts w:asciiTheme="minorHAnsi" w:hAnsiTheme="minorHAnsi" w:cstheme="minorHAnsi"/>
          <w:b/>
          <w:caps/>
          <w:sz w:val="32"/>
          <w:szCs w:val="32"/>
        </w:rPr>
        <w:t xml:space="preserve">OPIS </w:t>
      </w:r>
      <w:r w:rsidR="005A3D61" w:rsidRPr="005A3D61">
        <w:rPr>
          <w:rFonts w:asciiTheme="minorHAnsi" w:hAnsiTheme="minorHAnsi" w:cstheme="minorHAnsi"/>
          <w:b/>
          <w:caps/>
          <w:sz w:val="32"/>
          <w:szCs w:val="32"/>
        </w:rPr>
        <w:t>predmetu zákazky</w:t>
      </w:r>
      <w:r>
        <w:rPr>
          <w:rFonts w:asciiTheme="minorHAnsi" w:hAnsiTheme="minorHAnsi" w:cstheme="minorHAnsi"/>
          <w:b/>
          <w:caps/>
          <w:sz w:val="32"/>
          <w:szCs w:val="32"/>
        </w:rPr>
        <w:t xml:space="preserve"> a CENOVÁ PONUKA</w:t>
      </w:r>
    </w:p>
    <w:p w14:paraId="323672D9" w14:textId="77777777" w:rsidR="006E6405" w:rsidRDefault="006E6405" w:rsidP="006E6405">
      <w:pPr>
        <w:jc w:val="center"/>
        <w:rPr>
          <w:rFonts w:asciiTheme="minorHAnsi" w:hAnsiTheme="minorHAnsi" w:cstheme="minorHAnsi"/>
          <w:b/>
          <w:caps/>
          <w:sz w:val="32"/>
          <w:szCs w:val="32"/>
        </w:rPr>
      </w:pPr>
    </w:p>
    <w:p w14:paraId="6DE0C419" w14:textId="77777777" w:rsidR="006E6405" w:rsidRPr="006E6405" w:rsidRDefault="006E6405" w:rsidP="0013033B">
      <w:pPr>
        <w:jc w:val="center"/>
        <w:rPr>
          <w:rFonts w:asciiTheme="minorHAnsi" w:hAnsiTheme="minorHAnsi" w:cstheme="minorHAnsi"/>
          <w:bCs/>
          <w:caps/>
          <w:sz w:val="32"/>
          <w:szCs w:val="32"/>
        </w:rPr>
      </w:pPr>
      <w:r w:rsidRPr="006E6405">
        <w:rPr>
          <w:rFonts w:asciiTheme="minorHAnsi" w:hAnsiTheme="minorHAnsi" w:cstheme="minorHAnsi"/>
          <w:bCs/>
          <w:iCs/>
          <w:sz w:val="24"/>
          <w:szCs w:val="24"/>
        </w:rPr>
        <w:t>Dodávka</w:t>
      </w:r>
      <w:r w:rsidR="0013033B">
        <w:rPr>
          <w:rFonts w:asciiTheme="minorHAnsi" w:hAnsiTheme="minorHAnsi" w:cstheme="minorHAnsi"/>
          <w:bCs/>
          <w:iCs/>
          <w:sz w:val="24"/>
          <w:szCs w:val="24"/>
        </w:rPr>
        <w:t xml:space="preserve"> napájacieho automatu pre teľatá na mliečnej výžive</w:t>
      </w:r>
    </w:p>
    <w:tbl>
      <w:tblPr>
        <w:tblStyle w:val="TableGrid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A6020D" w14:paraId="44EF4A76" w14:textId="77777777" w:rsidTr="000874CC">
        <w:trPr>
          <w:trHeight w:val="567"/>
          <w:jc w:val="center"/>
        </w:trPr>
        <w:tc>
          <w:tcPr>
            <w:tcW w:w="3681" w:type="dxa"/>
            <w:vAlign w:val="center"/>
          </w:tcPr>
          <w:p w14:paraId="62CFE80B" w14:textId="77777777" w:rsidR="00A6020D" w:rsidRPr="003C3DA3" w:rsidRDefault="00A6020D" w:rsidP="000874C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5D05DCAA" w14:textId="77777777" w:rsidR="00A6020D" w:rsidRPr="00D13623" w:rsidRDefault="0013033B" w:rsidP="00CA2422">
            <w:pPr>
              <w:jc w:val="center"/>
              <w:rPr>
                <w:rFonts w:asciiTheme="minorHAnsi" w:hAnsiTheme="minorHAnsi" w:cstheme="minorHAnsi"/>
                <w:b/>
                <w:i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Cs/>
                <w:sz w:val="24"/>
                <w:szCs w:val="24"/>
              </w:rPr>
              <w:t>Napájací automat</w:t>
            </w:r>
          </w:p>
        </w:tc>
      </w:tr>
      <w:tr w:rsidR="00A6020D" w14:paraId="02F7C631" w14:textId="77777777" w:rsidTr="000874CC">
        <w:trPr>
          <w:trHeight w:val="567"/>
          <w:jc w:val="center"/>
        </w:trPr>
        <w:tc>
          <w:tcPr>
            <w:tcW w:w="3681" w:type="dxa"/>
            <w:vAlign w:val="center"/>
          </w:tcPr>
          <w:p w14:paraId="2B086F81" w14:textId="77777777" w:rsidR="00A6020D" w:rsidRPr="003C3DA3" w:rsidRDefault="00A6020D" w:rsidP="000874C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7DAA6B25" w14:textId="77777777" w:rsidR="006E6405" w:rsidRDefault="00D35731" w:rsidP="00F11BD9">
            <w:pPr>
              <w:pStyle w:val="Header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CONTAX EKO, s.r.o.</w:t>
            </w:r>
          </w:p>
          <w:p w14:paraId="0DDD6EFE" w14:textId="77777777" w:rsidR="00A6020D" w:rsidRPr="00F761E5" w:rsidRDefault="006E6405" w:rsidP="00F11BD9">
            <w:pPr>
              <w:pStyle w:val="Header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E6354">
              <w:t>Veľký Ruskov 172, Nový Ruskov 075 01</w:t>
            </w:r>
            <w:r>
              <w:t xml:space="preserve">, IČO: </w:t>
            </w:r>
            <w:r w:rsidRPr="00BE6354">
              <w:t>36 596</w:t>
            </w:r>
            <w:r>
              <w:t> </w:t>
            </w:r>
            <w:r w:rsidRPr="00BE6354">
              <w:t>507</w:t>
            </w:r>
          </w:p>
        </w:tc>
      </w:tr>
    </w:tbl>
    <w:p w14:paraId="767AF6F3" w14:textId="77777777" w:rsidR="004D196D" w:rsidRPr="004D196D" w:rsidRDefault="004D196D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159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668"/>
      </w:tblGrid>
      <w:tr w:rsidR="003E4279" w:rsidRPr="00B704C5" w14:paraId="2ADDF504" w14:textId="77777777" w:rsidTr="005C4D7C">
        <w:trPr>
          <w:trHeight w:val="567"/>
        </w:trPr>
        <w:tc>
          <w:tcPr>
            <w:tcW w:w="5000" w:type="pct"/>
            <w:gridSpan w:val="2"/>
            <w:vAlign w:val="center"/>
          </w:tcPr>
          <w:p w14:paraId="6660CE79" w14:textId="77777777" w:rsidR="003E4279" w:rsidRPr="003C3DA3" w:rsidRDefault="003E4279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IDENTIFIKAČNÉ ÚDAJE UCHÁDZAČA</w:t>
            </w:r>
          </w:p>
        </w:tc>
      </w:tr>
      <w:tr w:rsidR="00CD491E" w:rsidRPr="00B704C5" w14:paraId="01A8F3E4" w14:textId="77777777" w:rsidTr="005C4D7C">
        <w:trPr>
          <w:trHeight w:val="523"/>
        </w:trPr>
        <w:tc>
          <w:tcPr>
            <w:tcW w:w="1969" w:type="pct"/>
            <w:vAlign w:val="center"/>
          </w:tcPr>
          <w:p w14:paraId="200D5400" w14:textId="77777777" w:rsidR="00CD491E" w:rsidRPr="003C3DA3" w:rsidRDefault="00CD491E" w:rsidP="00CD491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sídlo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31" w:type="pct"/>
            <w:shd w:val="clear" w:color="auto" w:fill="auto"/>
            <w:vAlign w:val="center"/>
          </w:tcPr>
          <w:p w14:paraId="3A5C4AA8" w14:textId="667C32E4" w:rsidR="00CD491E" w:rsidRPr="0013033B" w:rsidRDefault="00CD491E" w:rsidP="00CD491E">
            <w:pPr>
              <w:pStyle w:val="PlainText"/>
              <w:rPr>
                <w:rFonts w:asciiTheme="minorHAnsi" w:hAnsiTheme="minorHAnsi" w:cstheme="minorHAnsi"/>
                <w:sz w:val="24"/>
                <w:szCs w:val="24"/>
              </w:rPr>
            </w:pPr>
            <w:r w:rsidRPr="006E640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doplniť</w:t>
            </w:r>
          </w:p>
        </w:tc>
      </w:tr>
      <w:tr w:rsidR="00CD491E" w:rsidRPr="00B704C5" w14:paraId="1D07193B" w14:textId="77777777" w:rsidTr="005C4D7C">
        <w:trPr>
          <w:trHeight w:val="417"/>
        </w:trPr>
        <w:tc>
          <w:tcPr>
            <w:tcW w:w="1969" w:type="pct"/>
            <w:vAlign w:val="center"/>
          </w:tcPr>
          <w:p w14:paraId="49A111AC" w14:textId="77777777" w:rsidR="00CD491E" w:rsidRPr="003C3DA3" w:rsidRDefault="00CD491E" w:rsidP="00CD491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uchádzača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31" w:type="pct"/>
            <w:shd w:val="clear" w:color="auto" w:fill="auto"/>
            <w:vAlign w:val="center"/>
          </w:tcPr>
          <w:p w14:paraId="432FD4E4" w14:textId="45B94FB6" w:rsidR="00CD491E" w:rsidRPr="0013033B" w:rsidRDefault="00CD491E" w:rsidP="00CD491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E640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doplniť</w:t>
            </w:r>
          </w:p>
        </w:tc>
      </w:tr>
      <w:tr w:rsidR="00CD491E" w:rsidRPr="00B704C5" w14:paraId="67E83BC0" w14:textId="77777777" w:rsidTr="005C4D7C">
        <w:trPr>
          <w:trHeight w:val="424"/>
        </w:trPr>
        <w:tc>
          <w:tcPr>
            <w:tcW w:w="1969" w:type="pct"/>
            <w:vAlign w:val="center"/>
          </w:tcPr>
          <w:p w14:paraId="345F9D37" w14:textId="77777777" w:rsidR="00CD491E" w:rsidRPr="003C3DA3" w:rsidRDefault="00CD491E" w:rsidP="00CD491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uchádzača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31" w:type="pct"/>
            <w:shd w:val="clear" w:color="auto" w:fill="auto"/>
            <w:vAlign w:val="center"/>
          </w:tcPr>
          <w:p w14:paraId="531F03F9" w14:textId="7133CEC2" w:rsidR="00CD491E" w:rsidRPr="0013033B" w:rsidRDefault="00CD491E" w:rsidP="00CD491E">
            <w:pPr>
              <w:pStyle w:val="PlainText"/>
              <w:rPr>
                <w:rFonts w:asciiTheme="minorHAnsi" w:hAnsiTheme="minorHAnsi" w:cstheme="minorHAnsi"/>
                <w:sz w:val="24"/>
                <w:szCs w:val="24"/>
              </w:rPr>
            </w:pPr>
            <w:r w:rsidRPr="006E640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doplniť</w:t>
            </w:r>
          </w:p>
        </w:tc>
      </w:tr>
    </w:tbl>
    <w:p w14:paraId="53491BDA" w14:textId="77777777" w:rsidR="003E4279" w:rsidRDefault="003E4279" w:rsidP="007E20AA">
      <w:pPr>
        <w:pStyle w:val="BodyTextIndent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</w:p>
    <w:tbl>
      <w:tblPr>
        <w:tblW w:w="934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223"/>
        <w:gridCol w:w="3024"/>
        <w:gridCol w:w="2639"/>
      </w:tblGrid>
      <w:tr w:rsidR="00151F0D" w:rsidRPr="00B704C5" w14:paraId="6C38F070" w14:textId="77777777" w:rsidTr="003173CC">
        <w:trPr>
          <w:trHeight w:val="578"/>
          <w:jc w:val="center"/>
        </w:trPr>
        <w:tc>
          <w:tcPr>
            <w:tcW w:w="670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E51A3" w14:textId="77777777" w:rsidR="00151F0D" w:rsidRPr="00B704C5" w:rsidRDefault="00151F0D" w:rsidP="00F4010B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Požadovaný parameter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EB315" w14:textId="77777777" w:rsidR="00151F0D" w:rsidRPr="00B704C5" w:rsidRDefault="00151F0D" w:rsidP="00F4010B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Splnenie požiadavky*</w:t>
            </w:r>
          </w:p>
        </w:tc>
      </w:tr>
      <w:tr w:rsidR="00151F0D" w:rsidRPr="00B704C5" w14:paraId="2B9C0055" w14:textId="77777777" w:rsidTr="003173CC">
        <w:trPr>
          <w:trHeight w:val="900"/>
          <w:jc w:val="center"/>
        </w:trPr>
        <w:tc>
          <w:tcPr>
            <w:tcW w:w="6707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CE149" w14:textId="77777777" w:rsidR="00151F0D" w:rsidRPr="00B704C5" w:rsidRDefault="00151F0D" w:rsidP="00F4010B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B9D3C" w14:textId="77777777" w:rsidR="00151F0D" w:rsidRPr="00B704C5" w:rsidRDefault="00151F0D" w:rsidP="00F4010B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Stroj/zariadenie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 xml:space="preserve">spĺňa/nespĺňa </w:t>
            </w:r>
            <w:r w:rsidRPr="00B704C5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požiadavku technickej špecifikácie zariadenia</w:t>
            </w:r>
          </w:p>
        </w:tc>
      </w:tr>
      <w:tr w:rsidR="005B6137" w:rsidRPr="00B704C5" w14:paraId="270BFB59" w14:textId="77777777" w:rsidTr="003173CC">
        <w:trPr>
          <w:trHeight w:val="511"/>
          <w:jc w:val="center"/>
        </w:trPr>
        <w:tc>
          <w:tcPr>
            <w:tcW w:w="93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58856" w14:textId="77777777" w:rsidR="005B6137" w:rsidRDefault="007819B0" w:rsidP="005B6137">
            <w:pPr>
              <w:pStyle w:val="ListParagraph"/>
              <w:autoSpaceDE w:val="0"/>
              <w:autoSpaceDN w:val="0"/>
              <w:adjustRightInd w:val="0"/>
              <w:spacing w:after="0"/>
              <w:ind w:left="924" w:hanging="295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Napájací automat pre teľatá na mliečnej výžive</w:t>
            </w:r>
          </w:p>
        </w:tc>
      </w:tr>
      <w:tr w:rsidR="00151F0D" w:rsidRPr="00B704C5" w14:paraId="0DEC6102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B65057" w14:textId="77777777" w:rsidR="00151F0D" w:rsidRDefault="00151F0D" w:rsidP="00F4010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C644" w14:textId="77777777" w:rsidR="00151F0D" w:rsidRPr="00D13623" w:rsidRDefault="00151F0D" w:rsidP="00F4010B">
            <w:pP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6DC11" w14:textId="77777777" w:rsidR="00151F0D" w:rsidRPr="00D13623" w:rsidRDefault="00151F0D" w:rsidP="00F4010B">
            <w:pPr>
              <w:jc w:val="center"/>
              <w:rPr>
                <w:rFonts w:asciiTheme="minorHAnsi" w:hAnsiTheme="minorHAnsi" w:cstheme="minorHAnsi"/>
                <w:b/>
                <w:i/>
                <w:noProof w:val="0"/>
                <w:color w:val="000000" w:themeColor="text1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noProof w:val="0"/>
                <w:color w:val="000000" w:themeColor="text1"/>
                <w:sz w:val="22"/>
                <w:szCs w:val="22"/>
              </w:rPr>
              <w:t>Parameter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56F50" w14:textId="77777777" w:rsidR="00151F0D" w:rsidRDefault="00151F0D" w:rsidP="00F4010B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Uveďte</w:t>
            </w:r>
          </w:p>
          <w:p w14:paraId="719C22B5" w14:textId="77777777" w:rsidR="00151F0D" w:rsidRPr="00B704C5" w:rsidRDefault="00151F0D" w:rsidP="00F4010B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spĺňa</w:t>
            </w:r>
            <w:r w:rsidR="000C792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 xml:space="preserve"> – áno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/nespĺňa</w:t>
            </w:r>
            <w:r w:rsidR="000C792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 xml:space="preserve"> – nie </w:t>
            </w:r>
            <w:r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/parameter</w:t>
            </w:r>
          </w:p>
        </w:tc>
      </w:tr>
      <w:tr w:rsidR="00C379B1" w:rsidRPr="005E315F" w14:paraId="649B6FB6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248E4" w14:textId="77777777" w:rsidR="00C379B1" w:rsidRPr="005E315F" w:rsidRDefault="000C7925" w:rsidP="00F4010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33164" w14:textId="77777777" w:rsidR="00C379B1" w:rsidRPr="005E315F" w:rsidRDefault="00C379B1" w:rsidP="00F4010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Napájací automat, počet ks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A85A5" w14:textId="77777777" w:rsidR="00C379B1" w:rsidRPr="005E315F" w:rsidRDefault="00C379B1" w:rsidP="00FB10DA">
            <w:pPr>
              <w:jc w:val="center"/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  <w:t>1 ks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2F6D9" w14:textId="77777777" w:rsidR="00CD491E" w:rsidRPr="006E6405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FF0000"/>
              </w:rPr>
            </w:pPr>
            <w:r w:rsidRPr="006E6405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parameter:</w:t>
            </w:r>
          </w:p>
          <w:p w14:paraId="3BF5ED3F" w14:textId="08A7E683" w:rsidR="00C379B1" w:rsidRPr="005E315F" w:rsidRDefault="00C379B1" w:rsidP="0032350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A12D9C" w:rsidRPr="005E315F" w14:paraId="3813766C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9938D" w14:textId="77777777" w:rsidR="00A12D9C" w:rsidRPr="005E315F" w:rsidRDefault="00E939DE" w:rsidP="00F4010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5E315F"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E5A6C" w14:textId="77777777" w:rsidR="00A12D9C" w:rsidRPr="005E315F" w:rsidRDefault="007819B0" w:rsidP="00F4010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Rozmery automatu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F9EAD" w14:textId="77777777" w:rsidR="00A12D9C" w:rsidRPr="005E315F" w:rsidRDefault="007819B0" w:rsidP="00FB10DA">
            <w:pPr>
              <w:jc w:val="center"/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  <w:t>max. š 0,8 m x h 0,9 m x v 1,3 m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A876" w14:textId="77777777" w:rsidR="00CD491E" w:rsidRPr="006E6405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FF0000"/>
              </w:rPr>
            </w:pPr>
            <w:r w:rsidRPr="006E6405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parameter:</w:t>
            </w:r>
          </w:p>
          <w:p w14:paraId="60C9C83B" w14:textId="77777777" w:rsidR="00A12D9C" w:rsidRPr="005E315F" w:rsidRDefault="00A12D9C" w:rsidP="00F4010B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FF0000"/>
                <w:sz w:val="22"/>
                <w:szCs w:val="22"/>
              </w:rPr>
            </w:pPr>
          </w:p>
        </w:tc>
      </w:tr>
      <w:tr w:rsidR="00A12D9C" w:rsidRPr="005E315F" w14:paraId="0E259C2B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2D1CB" w14:textId="77777777" w:rsidR="00A12D9C" w:rsidRPr="005E315F" w:rsidRDefault="00E939DE" w:rsidP="00A12D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5E315F"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73A4E" w14:textId="77777777" w:rsidR="00A12D9C" w:rsidRPr="005E315F" w:rsidRDefault="005A3083" w:rsidP="00A12D9C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Kapacita napájacieho automatu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88D7" w14:textId="77777777" w:rsidR="00A12D9C" w:rsidRPr="005E315F" w:rsidRDefault="005A3083" w:rsidP="00FB10DA">
            <w:pPr>
              <w:jc w:val="center"/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  <w:t>min. pre 50 teliat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42DAF" w14:textId="77777777" w:rsidR="00CD491E" w:rsidRPr="006E6405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FF0000"/>
              </w:rPr>
            </w:pPr>
            <w:r w:rsidRPr="006E6405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parameter:</w:t>
            </w:r>
          </w:p>
          <w:p w14:paraId="73CCAD69" w14:textId="77777777" w:rsidR="00A12D9C" w:rsidRPr="005E315F" w:rsidRDefault="00A12D9C" w:rsidP="00A12D9C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FF0000"/>
                <w:sz w:val="22"/>
                <w:szCs w:val="22"/>
              </w:rPr>
            </w:pPr>
          </w:p>
        </w:tc>
      </w:tr>
      <w:tr w:rsidR="00A12D9C" w:rsidRPr="005E315F" w14:paraId="74EE0B9F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E4DD62" w14:textId="77777777" w:rsidR="00A12D9C" w:rsidRPr="005E315F" w:rsidRDefault="00E939DE" w:rsidP="00A12D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5E315F"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0DE88C" w14:textId="77777777" w:rsidR="00A12D9C" w:rsidRPr="005E315F" w:rsidRDefault="0052558B" w:rsidP="0052558B">
            <w:pPr>
              <w:outlineLvl w:val="0"/>
              <w:rPr>
                <w:rFonts w:asciiTheme="minorHAnsi" w:hAnsiTheme="minorHAnsi" w:cstheme="minorHAnsi"/>
                <w:noProof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 w:val="0"/>
                <w:color w:val="000000"/>
                <w:sz w:val="22"/>
                <w:szCs w:val="22"/>
              </w:rPr>
              <w:t>Rozpätie t</w:t>
            </w:r>
            <w:r w:rsidR="005A3083" w:rsidRPr="005E315F">
              <w:rPr>
                <w:rFonts w:asciiTheme="minorHAnsi" w:hAnsiTheme="minorHAnsi" w:cstheme="minorHAnsi"/>
                <w:noProof w:val="0"/>
                <w:color w:val="000000"/>
                <w:sz w:val="22"/>
                <w:szCs w:val="22"/>
              </w:rPr>
              <w:t>lak</w:t>
            </w:r>
            <w:r>
              <w:rPr>
                <w:rFonts w:asciiTheme="minorHAnsi" w:hAnsiTheme="minorHAnsi" w:cstheme="minorHAnsi"/>
                <w:noProof w:val="0"/>
                <w:color w:val="000000"/>
                <w:sz w:val="22"/>
                <w:szCs w:val="22"/>
              </w:rPr>
              <w:t>u</w:t>
            </w:r>
            <w:r w:rsidR="005A3083" w:rsidRPr="005E315F">
              <w:rPr>
                <w:rFonts w:asciiTheme="minorHAnsi" w:hAnsiTheme="minorHAnsi" w:cstheme="minorHAnsi"/>
                <w:noProof w:val="0"/>
                <w:color w:val="000000"/>
                <w:sz w:val="22"/>
                <w:szCs w:val="22"/>
              </w:rPr>
              <w:t xml:space="preserve"> vody na vstupe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F0492" w14:textId="77777777" w:rsidR="00A12D9C" w:rsidRPr="005E315F" w:rsidRDefault="0052558B" w:rsidP="00A12D9C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2-6</w:t>
            </w:r>
            <w:r w:rsidR="005A3083"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bar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7596E" w14:textId="77777777" w:rsidR="00CD491E" w:rsidRPr="006E6405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FF0000"/>
              </w:rPr>
            </w:pPr>
            <w:r w:rsidRPr="006E6405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parameter:</w:t>
            </w:r>
          </w:p>
          <w:p w14:paraId="5D7F3A57" w14:textId="53BF297C" w:rsidR="00557E3A" w:rsidRPr="005E315F" w:rsidRDefault="00557E3A" w:rsidP="0032350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A12D9C" w:rsidRPr="005E315F" w14:paraId="2B488CDB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40C1CE" w14:textId="77777777" w:rsidR="00A12D9C" w:rsidRPr="005E315F" w:rsidRDefault="00E939DE" w:rsidP="00A12D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5E315F"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57DD2B" w14:textId="77777777" w:rsidR="00A12D9C" w:rsidRPr="005E315F" w:rsidRDefault="007F242D" w:rsidP="00A12D9C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Zásobník na sušené mlieko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C92A9" w14:textId="77777777" w:rsidR="00A12D9C" w:rsidRPr="005E315F" w:rsidRDefault="007F242D" w:rsidP="00FB10DA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min. 50 kg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3660A" w14:textId="77777777" w:rsidR="00CD491E" w:rsidRPr="006E6405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FF0000"/>
              </w:rPr>
            </w:pPr>
            <w:r w:rsidRPr="006E6405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parameter:</w:t>
            </w:r>
          </w:p>
          <w:p w14:paraId="4E804E4C" w14:textId="77777777" w:rsidR="00A12D9C" w:rsidRPr="005E315F" w:rsidRDefault="00A12D9C" w:rsidP="00A12D9C">
            <w:pPr>
              <w:jc w:val="center"/>
              <w:rPr>
                <w:rFonts w:asciiTheme="minorHAnsi" w:hAnsiTheme="minorHAnsi" w:cstheme="minorHAnsi"/>
                <w:b/>
                <w:noProof w:val="0"/>
                <w:color w:val="FF0000"/>
                <w:sz w:val="22"/>
                <w:szCs w:val="22"/>
              </w:rPr>
            </w:pPr>
          </w:p>
        </w:tc>
      </w:tr>
      <w:tr w:rsidR="00A12D9C" w:rsidRPr="005E315F" w14:paraId="43D7EAB4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507FD5" w14:textId="77777777" w:rsidR="00A12D9C" w:rsidRPr="005E315F" w:rsidRDefault="00E939DE" w:rsidP="00A12D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5E315F"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44D2CA" w14:textId="77777777" w:rsidR="00A12D9C" w:rsidRPr="005E315F" w:rsidRDefault="007F242D" w:rsidP="00A12D9C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Možnosť </w:t>
            </w:r>
            <w:r w:rsidR="00C1753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individuálneho primiešania práškovej kŕmnej prísady v prípade potreby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76301" w14:textId="77777777" w:rsidR="00A12D9C" w:rsidRPr="005E315F" w:rsidRDefault="007F242D" w:rsidP="00FB10DA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DEC1D" w14:textId="350F5B6C" w:rsidR="00A12D9C" w:rsidRPr="00CD491E" w:rsidRDefault="00CD491E" w:rsidP="007F242D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FF0000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</w:t>
            </w:r>
            <w:r w:rsidR="007F242D"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no</w:t>
            </w: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/nie</w:t>
            </w:r>
          </w:p>
        </w:tc>
      </w:tr>
      <w:tr w:rsidR="00CD491E" w:rsidRPr="005E315F" w14:paraId="067E880E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53D0E2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81519C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Automatický čistiaci a dezinfekčný program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4898A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F5577" w14:textId="7717EF32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/>
                <w:noProof w:val="0"/>
                <w:color w:val="FF000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5E315F" w14:paraId="62EB697A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36420D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90B2B5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Automatický o</w:t>
            </w: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plach mliečnych hadičiek 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</w:t>
            </w: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kŕmení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49642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296AF" w14:textId="1C8C8DDC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/>
                <w:noProof w:val="0"/>
                <w:color w:val="FF000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5E315F" w14:paraId="7CD84945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3A461B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A08360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Automatický o</w:t>
            </w: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plach cumľa po každom teľati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CE699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E1F00" w14:textId="542BD5AB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FF000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5E315F" w14:paraId="65C17C34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FC917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235EC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Automatická ochrana zariadenia pred mrazom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B6BEA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BD7C6" w14:textId="30B0E84C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/>
                <w:noProof w:val="0"/>
                <w:color w:val="FF000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B704C5" w14:paraId="51268042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6B659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E5DE8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Ochrana krmiva pred kontamináciou hmyzom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56480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4ED0B" w14:textId="0DCC8A06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FF000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B704C5" w14:paraId="4AC2E1CF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345D5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ADEC2" w14:textId="77777777" w:rsidR="00CD491E" w:rsidRPr="005E315F" w:rsidRDefault="00CD491E" w:rsidP="00CD491E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Ochrana a uprednostňovanie slabších a mladších teliat pri kŕmení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0A545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13E62" w14:textId="0482EA62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noProof w:val="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B704C5" w14:paraId="04FEDF7C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DA27C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F400B" w14:textId="77777777" w:rsidR="00CD491E" w:rsidRPr="005E315F" w:rsidRDefault="00CD491E" w:rsidP="00CD491E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Nastaviteľná možnosť šetrenia nespotrebovaným mliečnym nápojom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8CD65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7081C" w14:textId="2D665FC2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FF000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B704C5" w14:paraId="3C54A238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4C32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0431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noProof w:val="0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noProof w:val="0"/>
                <w:color w:val="000000"/>
                <w:sz w:val="22"/>
                <w:szCs w:val="22"/>
              </w:rPr>
              <w:t>Displej priamo na automate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58019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C736B" w14:textId="4B746B1F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/>
                <w:noProof w:val="0"/>
                <w:color w:val="FF000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B704C5" w14:paraId="796E6BB8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009B9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1CDB5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Veľkosť displeja 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D67E1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min. 6"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69699" w14:textId="77777777" w:rsidR="00CD491E" w:rsidRPr="006E6405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FF0000"/>
              </w:rPr>
            </w:pPr>
            <w:r w:rsidRPr="006E6405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parameter:</w:t>
            </w:r>
          </w:p>
          <w:p w14:paraId="2C2097DB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/>
                <w:noProof w:val="0"/>
                <w:color w:val="FF0000"/>
                <w:sz w:val="22"/>
                <w:szCs w:val="22"/>
              </w:rPr>
            </w:pPr>
          </w:p>
        </w:tc>
      </w:tr>
      <w:tr w:rsidR="00CD491E" w:rsidRPr="00B704C5" w14:paraId="0B18DF27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776C5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42009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Ovládanie displeja pomocou tlačidiel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DC327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46663" w14:textId="23DB32F3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B704C5" w14:paraId="786D4214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57FF5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ABAF7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Možnosť nastavenia rôznych kŕmnych kriviek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34ADB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8515" w14:textId="13BD35F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B704C5" w14:paraId="6BEAF50B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CF619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18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9E83C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Počet kŕmnych kriviek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F26C2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min. 5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D8A0F" w14:textId="77777777" w:rsidR="00CD491E" w:rsidRPr="006E6405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FF0000"/>
              </w:rPr>
            </w:pPr>
            <w:r w:rsidRPr="006E6405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parameter:</w:t>
            </w:r>
          </w:p>
          <w:p w14:paraId="051E0679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/>
                <w:noProof w:val="0"/>
                <w:color w:val="FF0000"/>
                <w:sz w:val="22"/>
                <w:szCs w:val="22"/>
              </w:rPr>
            </w:pPr>
          </w:p>
        </w:tc>
      </w:tr>
      <w:tr w:rsidR="00CD491E" w:rsidRPr="00B704C5" w14:paraId="22ED1F2B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A3D4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4C72C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Možnosť postupného odstavu teliat podľa veku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99D95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1923" w14:textId="243757B0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/>
                <w:noProof w:val="0"/>
                <w:color w:val="FF000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B704C5" w14:paraId="067E8532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18B16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1BC5B" w14:textId="77777777" w:rsidR="00CD491E" w:rsidRPr="005E315F" w:rsidRDefault="00CD491E" w:rsidP="00CD491E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Kŕmna dávka pripravovaná individuálne v čase príchodu teľaťa ku kŕmnej stanici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3E885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BFAB9" w14:textId="7A47793C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noProof w:val="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B704C5" w14:paraId="401A6FFA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8778D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F3264" w14:textId="77777777" w:rsidR="00CD491E" w:rsidRPr="005E315F" w:rsidRDefault="00CD491E" w:rsidP="00CD491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Integrovaný návod na použitie v slovenskom jazyku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CFBD3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58ACC" w14:textId="4164C974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noProof w:val="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B704C5" w14:paraId="44914865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A8AE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1F367" w14:textId="77777777" w:rsidR="00CD491E" w:rsidRPr="005E315F" w:rsidRDefault="00CD491E" w:rsidP="00CD491E">
            <w:pPr>
              <w:rPr>
                <w:rFonts w:asciiTheme="minorHAnsi" w:hAnsiTheme="minorHAnsi" w:cstheme="minorHAnsi"/>
                <w:noProof w:val="0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Pripojenie na internet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3883E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E737C" w14:textId="293A5193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B704C5" w14:paraId="19521A0D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31732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D9E19" w14:textId="77777777" w:rsidR="00CD491E" w:rsidRPr="005E315F" w:rsidRDefault="00CD491E" w:rsidP="00CD491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História správ o kŕmení a zdravotných hláseniach teliat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7031E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F6E2A" w14:textId="57AB9B8A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B704C5" w14:paraId="56F23F5A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E2190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A7E0A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Kontrola a upozornenia na poruchy automatu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1E853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A95D1" w14:textId="2072B3A5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B704C5" w14:paraId="7876B57F" w14:textId="77777777" w:rsidTr="0034179E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54407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7C55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Upozornenia na teľatá s možnými zdravotnými problémami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1C721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70E27" w14:textId="107C690C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/>
                <w:noProof w:val="0"/>
                <w:color w:val="000000" w:themeColor="text1"/>
                <w:sz w:val="22"/>
                <w:szCs w:val="22"/>
              </w:rPr>
            </w:pPr>
            <w:r w:rsidRPr="003A002F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parameter:</w:t>
            </w:r>
          </w:p>
        </w:tc>
      </w:tr>
      <w:tr w:rsidR="00CD491E" w:rsidRPr="00B704C5" w14:paraId="2A265BE7" w14:textId="77777777" w:rsidTr="0034179E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C657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EE586" w14:textId="77777777" w:rsidR="00CD491E" w:rsidRPr="005E315F" w:rsidRDefault="00CD491E" w:rsidP="00CD491E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Mobilná aplikácia so správami z automatu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83180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BA2EE" w14:textId="379E4181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FF0000"/>
                <w:sz w:val="22"/>
                <w:szCs w:val="22"/>
              </w:rPr>
            </w:pPr>
            <w:r w:rsidRPr="003A002F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parameter:</w:t>
            </w:r>
          </w:p>
        </w:tc>
      </w:tr>
      <w:tr w:rsidR="00CD491E" w:rsidRPr="00B704C5" w14:paraId="6D99C8D2" w14:textId="77777777" w:rsidTr="003879FA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085C9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27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933D4" w14:textId="77777777" w:rsidR="00CD491E" w:rsidRPr="005E315F" w:rsidRDefault="00CD491E" w:rsidP="00CD491E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S</w:t>
            </w:r>
            <w:r w:rsidRPr="005E315F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ieťové napätie / sieťová frekvencia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6349E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  <w:t>400 V / 230 V 50 Hz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F7149" w14:textId="62E8CC0F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FF0000"/>
                <w:sz w:val="22"/>
                <w:szCs w:val="22"/>
              </w:rPr>
            </w:pPr>
            <w:r w:rsidRPr="0013156A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parameter:</w:t>
            </w:r>
          </w:p>
        </w:tc>
      </w:tr>
      <w:tr w:rsidR="00CD491E" w:rsidRPr="00B704C5" w14:paraId="4BE91223" w14:textId="77777777" w:rsidTr="003879FA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0F2F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55151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</w:t>
            </w: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enovitý prúd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D890F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16 A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93167" w14:textId="68CDC821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/>
                <w:noProof w:val="0"/>
                <w:color w:val="FF0000"/>
                <w:sz w:val="22"/>
                <w:szCs w:val="22"/>
              </w:rPr>
            </w:pPr>
            <w:r w:rsidRPr="0013156A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parameter:</w:t>
            </w:r>
          </w:p>
        </w:tc>
      </w:tr>
      <w:tr w:rsidR="00CD491E" w:rsidRPr="00B704C5" w14:paraId="2E808C32" w14:textId="77777777" w:rsidTr="003879FA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99AC3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29.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00B5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</w:t>
            </w: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enovitý výkon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EFFBD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 kW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1A841" w14:textId="398392C6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/>
                <w:noProof w:val="0"/>
                <w:color w:val="FF0000"/>
                <w:sz w:val="22"/>
                <w:szCs w:val="22"/>
              </w:rPr>
            </w:pPr>
            <w:r w:rsidRPr="0013156A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parameter:</w:t>
            </w:r>
          </w:p>
        </w:tc>
      </w:tr>
      <w:tr w:rsidR="00CD491E" w:rsidRPr="00B704C5" w14:paraId="6F5FF2E0" w14:textId="77777777" w:rsidTr="003879FA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F380D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6150D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Počet f</w:t>
            </w: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áz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274C1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79872" w14:textId="07A28848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FF0000"/>
                <w:sz w:val="22"/>
                <w:szCs w:val="22"/>
              </w:rPr>
            </w:pPr>
            <w:r w:rsidRPr="0013156A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parameter:</w:t>
            </w:r>
          </w:p>
        </w:tc>
      </w:tr>
      <w:tr w:rsidR="00CD491E" w:rsidRPr="00B704C5" w14:paraId="1975A8C9" w14:textId="77777777" w:rsidTr="00E300D0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F574AF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31.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3A69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Revízna správa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FAA03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9DCBA" w14:textId="69B567FF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A0786A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parameter:</w:t>
            </w:r>
          </w:p>
        </w:tc>
      </w:tr>
      <w:tr w:rsidR="00CD491E" w:rsidRPr="00B704C5" w14:paraId="2516F601" w14:textId="77777777" w:rsidTr="00E300D0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D8D8FF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32.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98E66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Montáž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897C7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37407" w14:textId="5B8F6EEC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A0786A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parameter:</w:t>
            </w:r>
          </w:p>
        </w:tc>
      </w:tr>
      <w:tr w:rsidR="00CD491E" w:rsidRPr="00B704C5" w14:paraId="75E38B8E" w14:textId="77777777" w:rsidTr="003173CC">
        <w:trPr>
          <w:trHeight w:val="689"/>
          <w:jc w:val="center"/>
        </w:trPr>
        <w:tc>
          <w:tcPr>
            <w:tcW w:w="93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E84672" w14:textId="77777777" w:rsidR="00CD491E" w:rsidRPr="005B6137" w:rsidRDefault="00CD491E" w:rsidP="00CD491E">
            <w:pPr>
              <w:pStyle w:val="ListParagraph"/>
              <w:autoSpaceDE w:val="0"/>
              <w:autoSpaceDN w:val="0"/>
              <w:adjustRightInd w:val="0"/>
              <w:spacing w:after="0"/>
              <w:ind w:left="924" w:hanging="72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Napájacia stanica k napájaciemu automatu pre teľatá</w:t>
            </w:r>
          </w:p>
        </w:tc>
      </w:tr>
      <w:tr w:rsidR="00CD491E" w:rsidRPr="00B704C5" w14:paraId="18AFED53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6DC870" w14:textId="77777777" w:rsidR="00CD491E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F4249" w14:textId="77777777" w:rsidR="00CD491E" w:rsidRPr="00D13623" w:rsidRDefault="00CD491E" w:rsidP="00CD491E">
            <w:pP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EBCF2" w14:textId="77777777" w:rsidR="00CD491E" w:rsidRPr="00D13623" w:rsidRDefault="00CD491E" w:rsidP="00CD491E">
            <w:pPr>
              <w:jc w:val="center"/>
              <w:rPr>
                <w:rFonts w:asciiTheme="minorHAnsi" w:hAnsiTheme="minorHAnsi" w:cstheme="minorHAnsi"/>
                <w:b/>
                <w:i/>
                <w:noProof w:val="0"/>
                <w:color w:val="000000" w:themeColor="text1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noProof w:val="0"/>
                <w:color w:val="000000" w:themeColor="text1"/>
                <w:sz w:val="22"/>
                <w:szCs w:val="22"/>
              </w:rPr>
              <w:t>Parameter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33BE6" w14:textId="77777777" w:rsidR="00CD491E" w:rsidRDefault="00CD491E" w:rsidP="00CD491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Uveďte</w:t>
            </w:r>
          </w:p>
          <w:p w14:paraId="2D4DB1EF" w14:textId="77777777" w:rsidR="00CD491E" w:rsidRPr="00B704C5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spĺňa</w:t>
            </w:r>
            <w:r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 xml:space="preserve"> - áno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/nespĺňa</w:t>
            </w:r>
            <w:r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 xml:space="preserve"> -  nie/parameter</w:t>
            </w:r>
          </w:p>
        </w:tc>
      </w:tr>
      <w:tr w:rsidR="00CD491E" w:rsidRPr="005E315F" w14:paraId="6A91044C" w14:textId="77777777" w:rsidTr="006239EF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05847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6E70" w14:textId="77777777" w:rsidR="00CD491E" w:rsidRPr="005E315F" w:rsidRDefault="00CD491E" w:rsidP="00CD491E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Počet ks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A5F1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  <w:t>min. 2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ECD91" w14:textId="5EAECF6A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noProof w:val="0"/>
                <w:sz w:val="22"/>
                <w:szCs w:val="22"/>
              </w:rPr>
            </w:pPr>
            <w:r w:rsidRPr="00B52544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parameter</w:t>
            </w:r>
            <w:r>
              <w:rPr>
                <w:rFonts w:asciiTheme="minorHAnsi" w:hAnsiTheme="minorHAnsi" w:cstheme="minorHAnsi"/>
                <w:bCs/>
                <w:noProof w:val="0"/>
                <w:color w:val="FF0000"/>
              </w:rPr>
              <w:t>:</w:t>
            </w:r>
          </w:p>
        </w:tc>
      </w:tr>
      <w:tr w:rsidR="00CD491E" w:rsidRPr="005E315F" w14:paraId="762842B6" w14:textId="77777777" w:rsidTr="006239EF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EC288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9BCF6" w14:textId="77777777" w:rsidR="00CD491E" w:rsidRPr="005E315F" w:rsidRDefault="00CD491E" w:rsidP="00CD491E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Rozmery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3163C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  <w:t>max. š 0,5 m x h 1,5 m x v 1,2 m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8F914" w14:textId="329FF781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noProof w:val="0"/>
                <w:sz w:val="22"/>
                <w:szCs w:val="22"/>
              </w:rPr>
            </w:pPr>
            <w:r w:rsidRPr="00B52544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parameter</w:t>
            </w:r>
            <w:r>
              <w:rPr>
                <w:rFonts w:asciiTheme="minorHAnsi" w:hAnsiTheme="minorHAnsi" w:cstheme="minorHAnsi"/>
                <w:bCs/>
                <w:noProof w:val="0"/>
                <w:color w:val="FF0000"/>
              </w:rPr>
              <w:t>:</w:t>
            </w:r>
          </w:p>
        </w:tc>
      </w:tr>
      <w:tr w:rsidR="00CD491E" w:rsidRPr="005E315F" w14:paraId="25691E4C" w14:textId="77777777" w:rsidTr="006239EF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44724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9EFD8" w14:textId="77777777" w:rsidR="00CD491E" w:rsidRPr="005E315F" w:rsidRDefault="00CD491E" w:rsidP="00CD491E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Rozpätie tlaku </w:t>
            </w:r>
            <w:r w:rsidRPr="005E315F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vody na vstupe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FB0C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  <w:t>2-6</w:t>
            </w:r>
            <w:r w:rsidRPr="005E315F"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  <w:t xml:space="preserve"> bar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C3AD0" w14:textId="3DE6EA14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FF0000"/>
                <w:sz w:val="22"/>
                <w:szCs w:val="22"/>
              </w:rPr>
            </w:pPr>
            <w:r w:rsidRPr="00B52544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parameter</w:t>
            </w:r>
            <w:r>
              <w:rPr>
                <w:rFonts w:asciiTheme="minorHAnsi" w:hAnsiTheme="minorHAnsi" w:cstheme="minorHAnsi"/>
                <w:bCs/>
                <w:noProof w:val="0"/>
                <w:color w:val="FF0000"/>
              </w:rPr>
              <w:t>:</w:t>
            </w:r>
          </w:p>
        </w:tc>
      </w:tr>
      <w:tr w:rsidR="00CD491E" w:rsidRPr="005E315F" w14:paraId="2E14EF63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BC1031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C605AF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noProof w:val="0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noProof w:val="0"/>
                <w:color w:val="000000"/>
                <w:sz w:val="22"/>
                <w:szCs w:val="22"/>
              </w:rPr>
              <w:t>Identifikácia teliat na stanici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4FB43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84ED4" w14:textId="6C723C55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/>
                <w:noProof w:val="0"/>
                <w:color w:val="FF000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5E315F" w14:paraId="4D446F0B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3070AB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5.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5F49CF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Možnosť súčasného kŕmenia na staniciach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F3D13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6E88E" w14:textId="032A56C3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5E315F" w14:paraId="2E2934E6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64E292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 xml:space="preserve">6. 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54D242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Pomoc pri zaúčaní nového teľaťa k pitiu na stanici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2F1F0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8545C" w14:textId="1A95B16A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5E315F" w14:paraId="59E0A3FE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DF2F79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 xml:space="preserve">7. 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2D1F94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Žľab na zachytávanie slín s automatickým oplachom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15CE3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15CC3" w14:textId="4930EB48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/>
                <w:noProof w:val="0"/>
                <w:color w:val="FF000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5E315F" w14:paraId="08D6D711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02A8E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8.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56EA" w14:textId="77777777" w:rsidR="00CD491E" w:rsidRPr="005E315F" w:rsidRDefault="00CD491E" w:rsidP="00CD491E">
            <w:pPr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LED navádzacie osvetlenie cumľa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C13DD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C02DF" w14:textId="74BF149A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/>
                <w:noProof w:val="0"/>
                <w:color w:val="FF000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5E315F" w14:paraId="559D3581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05678A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9.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F419" w14:textId="77777777" w:rsidR="00CD491E" w:rsidRPr="005E315F" w:rsidRDefault="00CD491E" w:rsidP="00CD491E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Možnosť vyklopiť napájaciu stanicu v prípade vyhŕňania hnoja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E2A30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55BBD" w14:textId="7A5AD6B0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noProof w:val="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5E315F" w14:paraId="68A921FD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A7985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10.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AD20" w14:textId="77777777" w:rsidR="00CD491E" w:rsidRPr="005E315F" w:rsidRDefault="00CD491E" w:rsidP="00CD491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Identifikačný krčný respondér s poradovými číslami na oboch stranách respondéra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254E1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bCs/>
                <w:iCs/>
                <w:noProof w:val="0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F14AD" w14:textId="792339DF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noProof w:val="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5E315F" w14:paraId="4D8F61D9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9CB64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sz w:val="22"/>
                <w:szCs w:val="22"/>
              </w:rPr>
              <w:t>11.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C850F" w14:textId="77777777" w:rsidR="00CD491E" w:rsidRPr="005E315F" w:rsidRDefault="00CD491E" w:rsidP="00CD491E">
            <w:pPr>
              <w:rPr>
                <w:rFonts w:asciiTheme="minorHAnsi" w:hAnsiTheme="minorHAnsi" w:cstheme="minorHAnsi"/>
                <w:noProof w:val="0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Počet identifikačných krčných respondérov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9601A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min. 50 ks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87C24" w14:textId="361CAF0D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A0786A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parameter:</w:t>
            </w:r>
          </w:p>
        </w:tc>
      </w:tr>
      <w:tr w:rsidR="00CD491E" w:rsidRPr="005E315F" w14:paraId="4D3734BC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99A7A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7E939" w14:textId="77777777" w:rsidR="00CD491E" w:rsidRPr="005E315F" w:rsidRDefault="00CD491E" w:rsidP="00CD491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</w:t>
            </w: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enovité napätie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B24AC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24 V DC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12436" w14:textId="5770278E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  <w:tr w:rsidR="00CD491E" w:rsidRPr="005E315F" w14:paraId="6D5CC7F2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EF9B8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F77D" w14:textId="77777777" w:rsidR="00CD491E" w:rsidRPr="005E315F" w:rsidRDefault="00CD491E" w:rsidP="00CD491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</w:t>
            </w: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enovitý prúd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9429D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 A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48706" w14:textId="17A6DC3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  <w:r w:rsidRPr="005E315F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</w:t>
            </w:r>
          </w:p>
        </w:tc>
      </w:tr>
      <w:tr w:rsidR="00CD491E" w:rsidRPr="005E315F" w14:paraId="6EAD2DAC" w14:textId="77777777" w:rsidTr="003173CC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75CB" w14:textId="77777777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06AF5C" w14:textId="77777777" w:rsidR="00CD491E" w:rsidRPr="005E315F" w:rsidRDefault="00CD491E" w:rsidP="00CD491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ríkon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22242" w14:textId="77777777" w:rsidR="00CD491E" w:rsidRPr="005E315F" w:rsidRDefault="00CD491E" w:rsidP="00CD491E">
            <w:pPr>
              <w:jc w:val="center"/>
              <w:outlineLv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315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150 W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8FC8A" w14:textId="77137EF6" w:rsidR="00CD491E" w:rsidRPr="005E315F" w:rsidRDefault="00CD491E" w:rsidP="00CD491E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CD491E">
              <w:rPr>
                <w:rFonts w:asciiTheme="minorHAnsi" w:hAnsiTheme="minorHAnsi" w:cstheme="minorHAnsi"/>
                <w:bCs/>
                <w:noProof w:val="0"/>
                <w:color w:val="FF0000"/>
              </w:rPr>
              <w:t>áno/nie</w:t>
            </w:r>
          </w:p>
        </w:tc>
      </w:tr>
    </w:tbl>
    <w:p w14:paraId="04BE0850" w14:textId="77777777" w:rsidR="002C1B66" w:rsidRPr="005E315F" w:rsidRDefault="002C1B66" w:rsidP="007E20AA">
      <w:pPr>
        <w:pStyle w:val="BodyTextIndent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</w:p>
    <w:p w14:paraId="09519D0A" w14:textId="77777777" w:rsidR="00DB54A0" w:rsidRDefault="00DB54A0" w:rsidP="00E86327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8E0D22" w:rsidRPr="00E034BE" w14:paraId="3B91D276" w14:textId="77777777" w:rsidTr="008E0D22">
        <w:trPr>
          <w:trHeight w:val="567"/>
          <w:jc w:val="center"/>
        </w:trPr>
        <w:tc>
          <w:tcPr>
            <w:tcW w:w="2501" w:type="pct"/>
          </w:tcPr>
          <w:p w14:paraId="1B02300C" w14:textId="77777777" w:rsidR="008E0D22" w:rsidRPr="00B24D53" w:rsidRDefault="008E0D22" w:rsidP="00F4010B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Celková cena v € bez DPH</w:t>
            </w:r>
          </w:p>
        </w:tc>
        <w:tc>
          <w:tcPr>
            <w:tcW w:w="2499" w:type="pct"/>
          </w:tcPr>
          <w:p w14:paraId="651F1361" w14:textId="77777777" w:rsidR="00CD491E" w:rsidRDefault="00CD491E" w:rsidP="00F4010B">
            <w:pPr>
              <w:rPr>
                <w:rFonts w:asciiTheme="minorHAnsi" w:hAnsiTheme="minorHAnsi" w:cstheme="minorHAnsi"/>
                <w:bCs/>
                <w:noProof w:val="0"/>
                <w:color w:val="FF0000"/>
              </w:rPr>
            </w:pPr>
            <w:r w:rsidRPr="004A6146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hodnotu:</w:t>
            </w:r>
          </w:p>
          <w:p w14:paraId="3DFA04AA" w14:textId="1644B6A2" w:rsidR="008E0D22" w:rsidRPr="00C17531" w:rsidRDefault="00C17531" w:rsidP="00F4010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Eur</w:t>
            </w:r>
          </w:p>
        </w:tc>
      </w:tr>
      <w:tr w:rsidR="008E0D22" w:rsidRPr="00E034BE" w14:paraId="714A16FD" w14:textId="77777777" w:rsidTr="008E0D22">
        <w:trPr>
          <w:trHeight w:val="567"/>
          <w:jc w:val="center"/>
        </w:trPr>
        <w:tc>
          <w:tcPr>
            <w:tcW w:w="2501" w:type="pct"/>
          </w:tcPr>
          <w:p w14:paraId="6443D780" w14:textId="77777777" w:rsidR="008E0D22" w:rsidRPr="00B24D53" w:rsidRDefault="008E0D22" w:rsidP="00F4010B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DPH 20 %</w:t>
            </w:r>
          </w:p>
        </w:tc>
        <w:tc>
          <w:tcPr>
            <w:tcW w:w="2499" w:type="pct"/>
          </w:tcPr>
          <w:p w14:paraId="720454D5" w14:textId="2B376E75" w:rsidR="00CD491E" w:rsidRDefault="00CD491E" w:rsidP="00F4010B">
            <w:pPr>
              <w:rPr>
                <w:rFonts w:asciiTheme="minorHAnsi" w:hAnsiTheme="minorHAnsi" w:cstheme="minorHAnsi"/>
                <w:b/>
              </w:rPr>
            </w:pPr>
            <w:r w:rsidRPr="004A6146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hodnotu:</w:t>
            </w:r>
          </w:p>
          <w:p w14:paraId="19AF3327" w14:textId="108C50CC" w:rsidR="008E0D22" w:rsidRPr="00CD491E" w:rsidRDefault="00FC6E17" w:rsidP="00F4010B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Eur</w:t>
            </w:r>
          </w:p>
        </w:tc>
      </w:tr>
      <w:tr w:rsidR="008E0D22" w:rsidRPr="00E034BE" w14:paraId="4479AC95" w14:textId="77777777" w:rsidTr="00AC0A09">
        <w:trPr>
          <w:trHeight w:val="567"/>
          <w:jc w:val="center"/>
        </w:trPr>
        <w:tc>
          <w:tcPr>
            <w:tcW w:w="2501" w:type="pct"/>
          </w:tcPr>
          <w:p w14:paraId="4260CE1D" w14:textId="77777777" w:rsidR="008E0D22" w:rsidRPr="00B24D53" w:rsidRDefault="008E0D22" w:rsidP="00F4010B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Celková cena s</w:t>
            </w:r>
            <w:r w:rsidR="00216335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 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DPH</w:t>
            </w:r>
          </w:p>
        </w:tc>
        <w:tc>
          <w:tcPr>
            <w:tcW w:w="2499" w:type="pct"/>
          </w:tcPr>
          <w:p w14:paraId="082EBBD0" w14:textId="03E7C25A" w:rsidR="00CD491E" w:rsidRDefault="00CD491E" w:rsidP="00F401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A6146">
              <w:rPr>
                <w:rFonts w:asciiTheme="minorHAnsi" w:hAnsiTheme="minorHAnsi" w:cstheme="minorHAnsi"/>
                <w:bCs/>
                <w:noProof w:val="0"/>
                <w:color w:val="FF0000"/>
              </w:rPr>
              <w:t>Uveďte hodnotu:</w:t>
            </w:r>
          </w:p>
          <w:p w14:paraId="16CFFF16" w14:textId="3FC51E78" w:rsidR="008E0D22" w:rsidRPr="00FC6E17" w:rsidRDefault="00FC6E17" w:rsidP="00F4010B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FC6E17">
              <w:rPr>
                <w:rFonts w:asciiTheme="minorHAnsi" w:hAnsiTheme="minorHAnsi" w:cstheme="minorHAnsi"/>
                <w:b/>
                <w:color w:val="000000" w:themeColor="text1"/>
              </w:rPr>
              <w:t>Eur</w:t>
            </w:r>
          </w:p>
        </w:tc>
      </w:tr>
    </w:tbl>
    <w:p w14:paraId="0ADEB5CF" w14:textId="77777777" w:rsidR="002C6763" w:rsidRDefault="002C6763" w:rsidP="002C6763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CF18C56" w14:textId="77777777" w:rsidR="002C6763" w:rsidRPr="00F96D09" w:rsidRDefault="002C6763" w:rsidP="002C6763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F96D09">
        <w:rPr>
          <w:rFonts w:asciiTheme="minorHAnsi" w:hAnsiTheme="minorHAnsi" w:cstheme="minorHAnsi"/>
          <w:b/>
          <w:bCs/>
          <w:sz w:val="22"/>
          <w:szCs w:val="22"/>
        </w:rPr>
        <w:t xml:space="preserve">Potenciálny dodávateľ  je* / </w:t>
      </w:r>
      <w:r w:rsidRPr="002523D2">
        <w:rPr>
          <w:rFonts w:asciiTheme="minorHAnsi" w:hAnsiTheme="minorHAnsi" w:cstheme="minorHAnsi"/>
          <w:b/>
          <w:bCs/>
          <w:strike/>
          <w:sz w:val="22"/>
          <w:szCs w:val="22"/>
        </w:rPr>
        <w:t>nie*</w:t>
      </w:r>
      <w:r w:rsidRPr="00F96D09">
        <w:rPr>
          <w:rFonts w:asciiTheme="minorHAnsi" w:hAnsiTheme="minorHAnsi" w:cstheme="minorHAnsi"/>
          <w:b/>
          <w:bCs/>
          <w:sz w:val="22"/>
          <w:szCs w:val="22"/>
        </w:rPr>
        <w:t xml:space="preserve"> je platcom DPH. (* </w:t>
      </w:r>
      <w:r>
        <w:rPr>
          <w:rFonts w:asciiTheme="minorHAnsi" w:hAnsiTheme="minorHAnsi" w:cstheme="minorHAnsi"/>
          <w:b/>
          <w:bCs/>
          <w:sz w:val="22"/>
          <w:szCs w:val="22"/>
        </w:rPr>
        <w:t>P</w:t>
      </w:r>
      <w:r w:rsidRPr="00F96D09">
        <w:rPr>
          <w:rFonts w:asciiTheme="minorHAnsi" w:hAnsiTheme="minorHAnsi" w:cstheme="minorHAnsi"/>
          <w:b/>
          <w:bCs/>
          <w:sz w:val="22"/>
          <w:szCs w:val="22"/>
        </w:rPr>
        <w:t>rečiarknite, čo sa vás netýka)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2C6763" w14:paraId="20047A8F" w14:textId="77777777" w:rsidTr="00F4010B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17350" w14:textId="77777777" w:rsidR="002C6763" w:rsidRDefault="002C6763" w:rsidP="00F4010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41D1CD7B" w14:textId="77777777" w:rsidR="002C6763" w:rsidRPr="00E86327" w:rsidRDefault="002C6763" w:rsidP="00F4010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4C69F" w14:textId="1B06B0C0" w:rsidR="002C6763" w:rsidRPr="00FC6E17" w:rsidRDefault="00CD491E" w:rsidP="00F4010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A6146">
              <w:rPr>
                <w:rFonts w:asciiTheme="minorHAnsi" w:hAnsiTheme="minorHAnsi" w:cstheme="minorHAnsi"/>
                <w:bCs/>
                <w:noProof w:val="0"/>
                <w:color w:val="FF0000"/>
              </w:rPr>
              <w:t>doplniť</w:t>
            </w:r>
          </w:p>
        </w:tc>
      </w:tr>
      <w:tr w:rsidR="002C6763" w:rsidRPr="00A640F4" w14:paraId="594C6C30" w14:textId="77777777" w:rsidTr="00F4010B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8DA6" w14:textId="77777777" w:rsidR="002C6763" w:rsidRPr="00E86327" w:rsidRDefault="002C6763" w:rsidP="00F4010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D0102" w14:textId="77777777" w:rsidR="002C6763" w:rsidRPr="00E86327" w:rsidRDefault="002C6763" w:rsidP="00F4010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C6763" w:rsidRPr="00A640F4" w14:paraId="1668CE78" w14:textId="77777777" w:rsidTr="00F4010B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F4BB3" w14:textId="77777777" w:rsidR="002C6763" w:rsidRPr="00E86327" w:rsidRDefault="002C6763" w:rsidP="00F4010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7EFD7" w14:textId="62FFBAE7" w:rsidR="002C6763" w:rsidRPr="00FC6E17" w:rsidRDefault="00CD491E" w:rsidP="00F4010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A6146">
              <w:rPr>
                <w:rFonts w:asciiTheme="minorHAnsi" w:hAnsiTheme="minorHAnsi" w:cstheme="minorHAnsi"/>
                <w:bCs/>
                <w:noProof w:val="0"/>
                <w:color w:val="FF0000"/>
              </w:rPr>
              <w:t>doplniť</w:t>
            </w:r>
          </w:p>
        </w:tc>
      </w:tr>
    </w:tbl>
    <w:p w14:paraId="4DC59062" w14:textId="77777777" w:rsidR="002C6763" w:rsidRPr="00B704C5" w:rsidRDefault="002C6763" w:rsidP="00DB54A0">
      <w:pPr>
        <w:rPr>
          <w:rFonts w:asciiTheme="minorHAnsi" w:hAnsiTheme="minorHAnsi" w:cstheme="minorHAnsi"/>
          <w:sz w:val="22"/>
          <w:szCs w:val="22"/>
        </w:rPr>
      </w:pPr>
    </w:p>
    <w:sectPr w:rsidR="002C6763" w:rsidRPr="00B704C5" w:rsidSect="006E6405">
      <w:headerReference w:type="default" r:id="rId7"/>
      <w:type w:val="continuous"/>
      <w:pgSz w:w="11906" w:h="16838"/>
      <w:pgMar w:top="112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FF716A" w14:textId="77777777" w:rsidR="00301E20" w:rsidRDefault="00301E20" w:rsidP="007E20AA">
      <w:r>
        <w:separator/>
      </w:r>
    </w:p>
  </w:endnote>
  <w:endnote w:type="continuationSeparator" w:id="0">
    <w:p w14:paraId="021FB5B0" w14:textId="77777777" w:rsidR="00301E20" w:rsidRDefault="00301E20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400D48" w14:textId="77777777" w:rsidR="00301E20" w:rsidRDefault="00301E20" w:rsidP="007E20AA">
      <w:r>
        <w:separator/>
      </w:r>
    </w:p>
  </w:footnote>
  <w:footnote w:type="continuationSeparator" w:id="0">
    <w:p w14:paraId="29B35640" w14:textId="77777777" w:rsidR="00301E20" w:rsidRDefault="00301E20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7E9A41" w14:textId="77777777" w:rsidR="00576B9C" w:rsidRPr="007E20AA" w:rsidRDefault="00576B9C" w:rsidP="006E6405">
    <w:pPr>
      <w:pStyle w:val="Header"/>
      <w:jc w:val="right"/>
    </w:pPr>
    <w:r>
      <w:t>Príloha č.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0E0B7004"/>
    <w:multiLevelType w:val="hybridMultilevel"/>
    <w:tmpl w:val="5A42F518"/>
    <w:lvl w:ilvl="0" w:tplc="FFFFFFFF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2A0B306F"/>
    <w:multiLevelType w:val="hybridMultilevel"/>
    <w:tmpl w:val="5A42F518"/>
    <w:lvl w:ilvl="0" w:tplc="FFFFFFFF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3ED70000"/>
    <w:multiLevelType w:val="hybridMultilevel"/>
    <w:tmpl w:val="96CC83CA"/>
    <w:lvl w:ilvl="0" w:tplc="6270FA24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32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1">
    <w:nsid w:val="5B7722D1"/>
    <w:multiLevelType w:val="hybridMultilevel"/>
    <w:tmpl w:val="EA9E5A98"/>
    <w:lvl w:ilvl="0" w:tplc="FFFFFFFF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1">
    <w:nsid w:val="5CD47E32"/>
    <w:multiLevelType w:val="hybridMultilevel"/>
    <w:tmpl w:val="5A42F518"/>
    <w:lvl w:ilvl="0" w:tplc="FFFFFFFF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6473599C"/>
    <w:multiLevelType w:val="hybridMultilevel"/>
    <w:tmpl w:val="96CC83CA"/>
    <w:lvl w:ilvl="0" w:tplc="6270FA24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32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1">
    <w:nsid w:val="713C569C"/>
    <w:multiLevelType w:val="hybridMultilevel"/>
    <w:tmpl w:val="96CC83CA"/>
    <w:lvl w:ilvl="0" w:tplc="6270FA24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32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1">
    <w:nsid w:val="78121C27"/>
    <w:multiLevelType w:val="hybridMultilevel"/>
    <w:tmpl w:val="AA3EA28C"/>
    <w:lvl w:ilvl="0" w:tplc="FFFFFFFF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11"/>
  </w:num>
  <w:num w:numId="8">
    <w:abstractNumId w:val="2"/>
  </w:num>
  <w:num w:numId="9">
    <w:abstractNumId w:val="0"/>
  </w:num>
  <w:num w:numId="10">
    <w:abstractNumId w:val="7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2187F"/>
    <w:rsid w:val="0002295C"/>
    <w:rsid w:val="00035589"/>
    <w:rsid w:val="00083364"/>
    <w:rsid w:val="000874CC"/>
    <w:rsid w:val="000C5A72"/>
    <w:rsid w:val="000C7925"/>
    <w:rsid w:val="000D64FD"/>
    <w:rsid w:val="0010105B"/>
    <w:rsid w:val="00114A5C"/>
    <w:rsid w:val="001211E2"/>
    <w:rsid w:val="0013033B"/>
    <w:rsid w:val="00151F0D"/>
    <w:rsid w:val="001662E6"/>
    <w:rsid w:val="00185CAD"/>
    <w:rsid w:val="001B1359"/>
    <w:rsid w:val="001B2670"/>
    <w:rsid w:val="001C3455"/>
    <w:rsid w:val="001C5682"/>
    <w:rsid w:val="001E1A2F"/>
    <w:rsid w:val="001E3DD9"/>
    <w:rsid w:val="001E7CBD"/>
    <w:rsid w:val="00204B65"/>
    <w:rsid w:val="00216335"/>
    <w:rsid w:val="00231E60"/>
    <w:rsid w:val="002338CE"/>
    <w:rsid w:val="0024315B"/>
    <w:rsid w:val="0024340B"/>
    <w:rsid w:val="00250BEA"/>
    <w:rsid w:val="002523D2"/>
    <w:rsid w:val="00281DAB"/>
    <w:rsid w:val="00291D4D"/>
    <w:rsid w:val="002C1B66"/>
    <w:rsid w:val="002C6763"/>
    <w:rsid w:val="002D1953"/>
    <w:rsid w:val="002E13EB"/>
    <w:rsid w:val="002E7F73"/>
    <w:rsid w:val="002F2EEA"/>
    <w:rsid w:val="002F7103"/>
    <w:rsid w:val="00301E20"/>
    <w:rsid w:val="003173CC"/>
    <w:rsid w:val="0032350E"/>
    <w:rsid w:val="00326208"/>
    <w:rsid w:val="003263BF"/>
    <w:rsid w:val="00353AE5"/>
    <w:rsid w:val="003575F9"/>
    <w:rsid w:val="003615F1"/>
    <w:rsid w:val="00377F10"/>
    <w:rsid w:val="003811D7"/>
    <w:rsid w:val="00395CBD"/>
    <w:rsid w:val="003A7D7E"/>
    <w:rsid w:val="003C3DA3"/>
    <w:rsid w:val="003D03A3"/>
    <w:rsid w:val="003D710A"/>
    <w:rsid w:val="003E4279"/>
    <w:rsid w:val="003F17C6"/>
    <w:rsid w:val="003F453C"/>
    <w:rsid w:val="004211F1"/>
    <w:rsid w:val="00436EEA"/>
    <w:rsid w:val="004471CE"/>
    <w:rsid w:val="004626C5"/>
    <w:rsid w:val="004704BC"/>
    <w:rsid w:val="00470BCD"/>
    <w:rsid w:val="00472B2B"/>
    <w:rsid w:val="0048045B"/>
    <w:rsid w:val="004A6146"/>
    <w:rsid w:val="004C1D62"/>
    <w:rsid w:val="004D196D"/>
    <w:rsid w:val="004F387A"/>
    <w:rsid w:val="004F60C5"/>
    <w:rsid w:val="004F69DB"/>
    <w:rsid w:val="005148D3"/>
    <w:rsid w:val="0052020D"/>
    <w:rsid w:val="0052558B"/>
    <w:rsid w:val="00536A78"/>
    <w:rsid w:val="005425C8"/>
    <w:rsid w:val="00545425"/>
    <w:rsid w:val="005503A3"/>
    <w:rsid w:val="00556C54"/>
    <w:rsid w:val="00557E3A"/>
    <w:rsid w:val="00563190"/>
    <w:rsid w:val="00564168"/>
    <w:rsid w:val="00576B9C"/>
    <w:rsid w:val="00576E2C"/>
    <w:rsid w:val="00577750"/>
    <w:rsid w:val="005A3083"/>
    <w:rsid w:val="005A3D61"/>
    <w:rsid w:val="005B6137"/>
    <w:rsid w:val="005C4D7C"/>
    <w:rsid w:val="005D0328"/>
    <w:rsid w:val="005D464D"/>
    <w:rsid w:val="005E315F"/>
    <w:rsid w:val="005E339C"/>
    <w:rsid w:val="005F787D"/>
    <w:rsid w:val="0060364B"/>
    <w:rsid w:val="00642932"/>
    <w:rsid w:val="00643FB5"/>
    <w:rsid w:val="0066278A"/>
    <w:rsid w:val="00662EBD"/>
    <w:rsid w:val="00666F1C"/>
    <w:rsid w:val="006B7D39"/>
    <w:rsid w:val="006C58A7"/>
    <w:rsid w:val="006C65C6"/>
    <w:rsid w:val="006E6405"/>
    <w:rsid w:val="00705100"/>
    <w:rsid w:val="00712BED"/>
    <w:rsid w:val="00725B48"/>
    <w:rsid w:val="007260CF"/>
    <w:rsid w:val="007355E2"/>
    <w:rsid w:val="00737F47"/>
    <w:rsid w:val="00755498"/>
    <w:rsid w:val="00771767"/>
    <w:rsid w:val="007739DD"/>
    <w:rsid w:val="007819B0"/>
    <w:rsid w:val="00792C59"/>
    <w:rsid w:val="00795E87"/>
    <w:rsid w:val="007D0508"/>
    <w:rsid w:val="007D4A01"/>
    <w:rsid w:val="007E20AA"/>
    <w:rsid w:val="007F242D"/>
    <w:rsid w:val="007F60B4"/>
    <w:rsid w:val="00801EB3"/>
    <w:rsid w:val="00802BBD"/>
    <w:rsid w:val="0084585D"/>
    <w:rsid w:val="0084591A"/>
    <w:rsid w:val="0088247E"/>
    <w:rsid w:val="008938A9"/>
    <w:rsid w:val="008974B4"/>
    <w:rsid w:val="0089762E"/>
    <w:rsid w:val="00897C26"/>
    <w:rsid w:val="008A104F"/>
    <w:rsid w:val="008A5B0E"/>
    <w:rsid w:val="008D2582"/>
    <w:rsid w:val="008E0D22"/>
    <w:rsid w:val="009051E9"/>
    <w:rsid w:val="00914DBC"/>
    <w:rsid w:val="00926266"/>
    <w:rsid w:val="0093271E"/>
    <w:rsid w:val="00933049"/>
    <w:rsid w:val="009428DB"/>
    <w:rsid w:val="00970DD2"/>
    <w:rsid w:val="009913D3"/>
    <w:rsid w:val="009C37D8"/>
    <w:rsid w:val="009E25BB"/>
    <w:rsid w:val="009F1C36"/>
    <w:rsid w:val="00A01DE1"/>
    <w:rsid w:val="00A109B6"/>
    <w:rsid w:val="00A12D9C"/>
    <w:rsid w:val="00A359DB"/>
    <w:rsid w:val="00A41D7B"/>
    <w:rsid w:val="00A5483E"/>
    <w:rsid w:val="00A6020D"/>
    <w:rsid w:val="00A724B5"/>
    <w:rsid w:val="00A911A1"/>
    <w:rsid w:val="00AB01D9"/>
    <w:rsid w:val="00AC0A09"/>
    <w:rsid w:val="00AE4F79"/>
    <w:rsid w:val="00B24C30"/>
    <w:rsid w:val="00B24D53"/>
    <w:rsid w:val="00B430A3"/>
    <w:rsid w:val="00B52070"/>
    <w:rsid w:val="00B704C5"/>
    <w:rsid w:val="00BB54D7"/>
    <w:rsid w:val="00BC0011"/>
    <w:rsid w:val="00BE43FC"/>
    <w:rsid w:val="00C01D89"/>
    <w:rsid w:val="00C17531"/>
    <w:rsid w:val="00C22DAF"/>
    <w:rsid w:val="00C379B1"/>
    <w:rsid w:val="00C412EE"/>
    <w:rsid w:val="00C4534D"/>
    <w:rsid w:val="00C5162B"/>
    <w:rsid w:val="00C6669B"/>
    <w:rsid w:val="00C809BC"/>
    <w:rsid w:val="00C80D89"/>
    <w:rsid w:val="00C9263F"/>
    <w:rsid w:val="00CA2422"/>
    <w:rsid w:val="00CB72C7"/>
    <w:rsid w:val="00CC3DB4"/>
    <w:rsid w:val="00CD188C"/>
    <w:rsid w:val="00CD4165"/>
    <w:rsid w:val="00CD491E"/>
    <w:rsid w:val="00CD66D8"/>
    <w:rsid w:val="00CF13CE"/>
    <w:rsid w:val="00CF2425"/>
    <w:rsid w:val="00CF6B84"/>
    <w:rsid w:val="00D02593"/>
    <w:rsid w:val="00D05663"/>
    <w:rsid w:val="00D13623"/>
    <w:rsid w:val="00D35731"/>
    <w:rsid w:val="00D50898"/>
    <w:rsid w:val="00D72AB6"/>
    <w:rsid w:val="00D97530"/>
    <w:rsid w:val="00DB1A55"/>
    <w:rsid w:val="00DB54A0"/>
    <w:rsid w:val="00DB6343"/>
    <w:rsid w:val="00DC0335"/>
    <w:rsid w:val="00DC3A8E"/>
    <w:rsid w:val="00E223FE"/>
    <w:rsid w:val="00E232F6"/>
    <w:rsid w:val="00E23AB4"/>
    <w:rsid w:val="00E267F0"/>
    <w:rsid w:val="00E3666D"/>
    <w:rsid w:val="00E86327"/>
    <w:rsid w:val="00E939DE"/>
    <w:rsid w:val="00EC487B"/>
    <w:rsid w:val="00ED2C53"/>
    <w:rsid w:val="00ED41B9"/>
    <w:rsid w:val="00ED7629"/>
    <w:rsid w:val="00EE2A43"/>
    <w:rsid w:val="00F03D0C"/>
    <w:rsid w:val="00F04C8C"/>
    <w:rsid w:val="00F11BD9"/>
    <w:rsid w:val="00F23B66"/>
    <w:rsid w:val="00F4010B"/>
    <w:rsid w:val="00F77B17"/>
    <w:rsid w:val="00F95F5F"/>
    <w:rsid w:val="00FB10DA"/>
    <w:rsid w:val="00FC5970"/>
    <w:rsid w:val="00FC6E17"/>
    <w:rsid w:val="00FD20AF"/>
    <w:rsid w:val="00FD2266"/>
    <w:rsid w:val="00FF3EB2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E15A3EB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BodyTextIndent2Char">
    <w:name w:val="Body Text Indent 2 Char"/>
    <w:basedOn w:val="DefaultParagraphFont"/>
    <w:link w:val="BodyTextIndent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ListParagraph">
    <w:name w:val="List Paragraph"/>
    <w:aliases w:val="body,Odsek zoznamu2"/>
    <w:basedOn w:val="Normal"/>
    <w:link w:val="ListParagraph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ListParagraphChar">
    <w:name w:val="List Paragraph Char"/>
    <w:aliases w:val="body Char,Odsek zoznamu2 Char"/>
    <w:link w:val="ListParagraph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eader">
    <w:name w:val="header"/>
    <w:basedOn w:val="Normal"/>
    <w:link w:val="Header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Footer">
    <w:name w:val="footer"/>
    <w:basedOn w:val="Normal"/>
    <w:link w:val="Footer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TableGrid">
    <w:name w:val="Table Grid"/>
    <w:basedOn w:val="TableNormal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CD66D8"/>
    <w:rPr>
      <w:rFonts w:ascii="Calibri" w:hAnsi="Calibri"/>
      <w:szCs w:val="21"/>
    </w:rPr>
  </w:style>
  <w:style w:type="character" w:customStyle="1" w:styleId="ra">
    <w:name w:val="ra"/>
    <w:basedOn w:val="DefaultParagraphFont"/>
    <w:rsid w:val="00FF468D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F3EB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F3EB2"/>
    <w:rPr>
      <w:rFonts w:ascii="Arial" w:eastAsia="Times New Roman" w:hAnsi="Arial" w:cs="Arial"/>
      <w:noProof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558</Words>
  <Characters>3185</Characters>
  <Application>Microsoft Office Word</Application>
  <DocSecurity>0</DocSecurity>
  <Lines>26</Lines>
  <Paragraphs>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Horvath</dc:creator>
  <cp:keywords/>
  <dc:description/>
  <cp:lastModifiedBy>Margaréta Nôtová</cp:lastModifiedBy>
  <cp:revision>3</cp:revision>
  <cp:lastPrinted>2022-05-05T08:06:00Z</cp:lastPrinted>
  <dcterms:created xsi:type="dcterms:W3CDTF">2022-06-16T10:31:00Z</dcterms:created>
  <dcterms:modified xsi:type="dcterms:W3CDTF">2022-06-16T10:36:00Z</dcterms:modified>
</cp:coreProperties>
</file>