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E84484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E84484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93C81">
                <w:rPr>
                  <w:sz w:val="24"/>
                </w:rPr>
                <w:t>SORBEL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93C81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A93C81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A93C81">
                <w:rPr>
                  <w:sz w:val="24"/>
                </w:rPr>
                <w:t>Hažlín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93C81">
                <w:rPr>
                  <w:sz w:val="24"/>
                </w:rPr>
                <w:t>36 499 455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A56131">
      <w:pPr>
        <w:pStyle w:val="Zkladntext"/>
        <w:spacing w:before="8"/>
        <w:rPr>
          <w:rFonts w:ascii="Times New Roman"/>
          <w:b w:val="0"/>
          <w:sz w:val="21"/>
        </w:rPr>
      </w:pPr>
      <w:r w:rsidRPr="00A5613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010025">
                  <w:pPr>
                    <w:pStyle w:val="Zkladntext"/>
                    <w:spacing w:before="119"/>
                    <w:ind w:left="105"/>
                  </w:pPr>
                  <w:r w:rsidRPr="00010025">
                    <w:t xml:space="preserve">Elevátor </w:t>
                  </w:r>
                  <w:proofErr w:type="spellStart"/>
                  <w:r w:rsidRPr="00010025">
                    <w:t>medzidráhový</w:t>
                  </w:r>
                  <w:proofErr w:type="spellEnd"/>
                  <w:r w:rsidRPr="00010025">
                    <w:t xml:space="preserve"> na presun hovädzích štvrtí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10025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10025" w:rsidRPr="002B29D4" w:rsidRDefault="00010025" w:rsidP="002B29D4">
            <w:pPr>
              <w:ind w:left="158"/>
              <w:rPr>
                <w:sz w:val="24"/>
                <w:szCs w:val="24"/>
              </w:rPr>
            </w:pPr>
            <w:r w:rsidRPr="002B29D4">
              <w:rPr>
                <w:sz w:val="24"/>
                <w:szCs w:val="24"/>
              </w:rPr>
              <w:t>Prevedenie pozinkované</w:t>
            </w:r>
          </w:p>
        </w:tc>
        <w:tc>
          <w:tcPr>
            <w:tcW w:w="2558" w:type="dxa"/>
            <w:vAlign w:val="center"/>
          </w:tcPr>
          <w:p w:rsidR="00010025" w:rsidRPr="002B29D4" w:rsidRDefault="00010025" w:rsidP="00F327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29D4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679813"/>
            <w:placeholder>
              <w:docPart w:val="009490F2DA854D1C845D5178B54657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10025" w:rsidRPr="00B43449" w:rsidRDefault="0001002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10025" w:rsidTr="002C5CDF">
        <w:trPr>
          <w:trHeight w:val="342"/>
          <w:jc w:val="center"/>
        </w:trPr>
        <w:tc>
          <w:tcPr>
            <w:tcW w:w="5113" w:type="dxa"/>
          </w:tcPr>
          <w:p w:rsidR="00010025" w:rsidRPr="002B29D4" w:rsidRDefault="00010025" w:rsidP="002B29D4">
            <w:pPr>
              <w:ind w:left="158"/>
              <w:rPr>
                <w:rFonts w:ascii="Helvetica" w:hAnsi="Helvetica" w:cs="Helvetica"/>
                <w:sz w:val="24"/>
                <w:szCs w:val="24"/>
              </w:rPr>
            </w:pPr>
            <w:r w:rsidRPr="002B29D4">
              <w:rPr>
                <w:sz w:val="24"/>
                <w:szCs w:val="24"/>
              </w:rPr>
              <w:t>Dĺžka elevátora (mm) min – max</w:t>
            </w:r>
          </w:p>
        </w:tc>
        <w:tc>
          <w:tcPr>
            <w:tcW w:w="2558" w:type="dxa"/>
            <w:vAlign w:val="center"/>
          </w:tcPr>
          <w:p w:rsidR="00010025" w:rsidRPr="002B29D4" w:rsidRDefault="00010025" w:rsidP="00F327C4">
            <w:pPr>
              <w:jc w:val="center"/>
              <w:rPr>
                <w:sz w:val="24"/>
                <w:szCs w:val="24"/>
              </w:rPr>
            </w:pPr>
            <w:r w:rsidRPr="002B29D4">
              <w:rPr>
                <w:sz w:val="24"/>
                <w:szCs w:val="24"/>
              </w:rPr>
              <w:t>2 000 – 2 500</w:t>
            </w:r>
          </w:p>
        </w:tc>
        <w:tc>
          <w:tcPr>
            <w:tcW w:w="2372" w:type="dxa"/>
            <w:vAlign w:val="center"/>
          </w:tcPr>
          <w:p w:rsidR="00010025" w:rsidRPr="00B43449" w:rsidRDefault="00010025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0025" w:rsidTr="002C5CDF">
        <w:trPr>
          <w:trHeight w:val="342"/>
          <w:jc w:val="center"/>
        </w:trPr>
        <w:tc>
          <w:tcPr>
            <w:tcW w:w="5113" w:type="dxa"/>
          </w:tcPr>
          <w:p w:rsidR="00010025" w:rsidRPr="002B29D4" w:rsidRDefault="00010025" w:rsidP="002B29D4">
            <w:pPr>
              <w:ind w:left="158"/>
              <w:rPr>
                <w:rFonts w:cstheme="minorHAnsi"/>
                <w:sz w:val="24"/>
                <w:szCs w:val="24"/>
              </w:rPr>
            </w:pPr>
            <w:r w:rsidRPr="002B29D4">
              <w:rPr>
                <w:sz w:val="24"/>
                <w:szCs w:val="24"/>
              </w:rPr>
              <w:t>Rozdiel dráh (mm) min – max</w:t>
            </w:r>
          </w:p>
        </w:tc>
        <w:tc>
          <w:tcPr>
            <w:tcW w:w="2558" w:type="dxa"/>
            <w:vAlign w:val="center"/>
          </w:tcPr>
          <w:p w:rsidR="00010025" w:rsidRPr="002B29D4" w:rsidRDefault="00010025" w:rsidP="00F327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29D4">
              <w:rPr>
                <w:rFonts w:cstheme="minorHAnsi"/>
                <w:sz w:val="24"/>
                <w:szCs w:val="24"/>
              </w:rPr>
              <w:t>350 – 370</w:t>
            </w:r>
          </w:p>
        </w:tc>
        <w:tc>
          <w:tcPr>
            <w:tcW w:w="2372" w:type="dxa"/>
            <w:vAlign w:val="center"/>
          </w:tcPr>
          <w:p w:rsidR="00010025" w:rsidRPr="00B43449" w:rsidRDefault="00010025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0025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10025" w:rsidRPr="002B29D4" w:rsidRDefault="00010025" w:rsidP="002B29D4">
            <w:pPr>
              <w:ind w:left="158"/>
              <w:rPr>
                <w:rFonts w:cstheme="minorHAnsi"/>
                <w:sz w:val="24"/>
                <w:szCs w:val="24"/>
              </w:rPr>
            </w:pPr>
            <w:r w:rsidRPr="002B29D4">
              <w:rPr>
                <w:sz w:val="24"/>
                <w:szCs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010025" w:rsidRPr="002B29D4" w:rsidRDefault="00010025" w:rsidP="00F327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29D4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FAD51A92F2D418C92E982D3A7DBBC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10025" w:rsidRPr="00B43449" w:rsidRDefault="0001002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1002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10025" w:rsidRDefault="0001002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10025" w:rsidRPr="00DD3824" w:rsidRDefault="0001002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1002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10025" w:rsidRDefault="0001002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10025" w:rsidRPr="00DD3824" w:rsidRDefault="0001002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1002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10025" w:rsidRDefault="0001002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10025" w:rsidRPr="00DD3824" w:rsidRDefault="0001002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A56131">
    <w:pPr>
      <w:pStyle w:val="Zkladntext"/>
      <w:spacing w:line="14" w:lineRule="auto"/>
      <w:rPr>
        <w:b w:val="0"/>
        <w:sz w:val="20"/>
      </w:rPr>
    </w:pPr>
    <w:r w:rsidRPr="00A5613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A56131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E8448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10025"/>
    <w:rsid w:val="000162E6"/>
    <w:rsid w:val="00044733"/>
    <w:rsid w:val="00067AD8"/>
    <w:rsid w:val="000D4142"/>
    <w:rsid w:val="00111509"/>
    <w:rsid w:val="0014217B"/>
    <w:rsid w:val="002339CF"/>
    <w:rsid w:val="00266E1E"/>
    <w:rsid w:val="002B29D4"/>
    <w:rsid w:val="00302F42"/>
    <w:rsid w:val="00355F2A"/>
    <w:rsid w:val="003E3D78"/>
    <w:rsid w:val="00406F14"/>
    <w:rsid w:val="00414D64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56131"/>
    <w:rsid w:val="00A73A25"/>
    <w:rsid w:val="00A93C81"/>
    <w:rsid w:val="00A94310"/>
    <w:rsid w:val="00AB4067"/>
    <w:rsid w:val="00AC2261"/>
    <w:rsid w:val="00AE372F"/>
    <w:rsid w:val="00B02DE7"/>
    <w:rsid w:val="00B32B1C"/>
    <w:rsid w:val="00B43449"/>
    <w:rsid w:val="00B5610D"/>
    <w:rsid w:val="00BD77CE"/>
    <w:rsid w:val="00C03626"/>
    <w:rsid w:val="00C664BB"/>
    <w:rsid w:val="00CA0442"/>
    <w:rsid w:val="00CC40E0"/>
    <w:rsid w:val="00CD521F"/>
    <w:rsid w:val="00CD5B00"/>
    <w:rsid w:val="00CF27E9"/>
    <w:rsid w:val="00E25749"/>
    <w:rsid w:val="00E74CD7"/>
    <w:rsid w:val="00E84484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2B1C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32B1C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32B1C"/>
  </w:style>
  <w:style w:type="paragraph" w:customStyle="1" w:styleId="TableParagraph">
    <w:name w:val="Table Paragraph"/>
    <w:basedOn w:val="Normlny"/>
    <w:uiPriority w:val="1"/>
    <w:qFormat/>
    <w:rsid w:val="00B32B1C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AD51A92F2D418C92E982D3A7DBBC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D6A5-FC70-4D95-AC34-540F44EA7EC8}"/>
      </w:docPartPr>
      <w:docPartBody>
        <w:p w:rsidR="00243A47" w:rsidRDefault="00B00834" w:rsidP="00B00834">
          <w:pPr>
            <w:pStyle w:val="4FAD51A92F2D418C92E982D3A7DBBCF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09490F2DA854D1C845D5178B54657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91146F-FE94-4F71-AC7C-128DDBE2CC68}"/>
      </w:docPartPr>
      <w:docPartBody>
        <w:p w:rsidR="00243A47" w:rsidRDefault="00B00834" w:rsidP="00B00834">
          <w:pPr>
            <w:pStyle w:val="009490F2DA854D1C845D5178B54657DD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07641A"/>
    <w:rsid w:val="00243A47"/>
    <w:rsid w:val="004D5213"/>
    <w:rsid w:val="00B00834"/>
    <w:rsid w:val="00B77D5E"/>
    <w:rsid w:val="00EA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2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00834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48C3B9B572FD492A8DEEB498F08695AF">
    <w:name w:val="48C3B9B572FD492A8DEEB498F08695AF"/>
    <w:rsid w:val="0007641A"/>
    <w:pPr>
      <w:spacing w:after="200" w:line="276" w:lineRule="auto"/>
    </w:pPr>
  </w:style>
  <w:style w:type="paragraph" w:customStyle="1" w:styleId="64A4C906361F4249B249ABE127A007E5">
    <w:name w:val="64A4C906361F4249B249ABE127A007E5"/>
    <w:rsid w:val="0007641A"/>
    <w:pPr>
      <w:spacing w:after="200" w:line="276" w:lineRule="auto"/>
    </w:pPr>
  </w:style>
  <w:style w:type="paragraph" w:customStyle="1" w:styleId="6845285EC577405CA4E3E0E42906245A">
    <w:name w:val="6845285EC577405CA4E3E0E42906245A"/>
    <w:rsid w:val="0007641A"/>
    <w:pPr>
      <w:spacing w:after="200" w:line="276" w:lineRule="auto"/>
    </w:pPr>
  </w:style>
  <w:style w:type="paragraph" w:customStyle="1" w:styleId="4FAD51A92F2D418C92E982D3A7DBBCF0">
    <w:name w:val="4FAD51A92F2D418C92E982D3A7DBBCF0"/>
    <w:rsid w:val="00B00834"/>
    <w:pPr>
      <w:spacing w:after="200" w:line="276" w:lineRule="auto"/>
    </w:pPr>
  </w:style>
  <w:style w:type="paragraph" w:customStyle="1" w:styleId="009490F2DA854D1C845D5178B54657DD">
    <w:name w:val="009490F2DA854D1C845D5178B54657DD"/>
    <w:rsid w:val="00B0083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10119-6666-4214-9D08-40D84234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6</cp:revision>
  <dcterms:created xsi:type="dcterms:W3CDTF">2023-12-13T12:15:00Z</dcterms:created>
  <dcterms:modified xsi:type="dcterms:W3CDTF">2023-12-14T08:10:00Z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sutaze\PPA\Sorbel\Technológia\PHZ\VARIABLES_PPA_PHZ.xlsx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SORBEL s.r.o.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Hažlín</vt:lpwstr>
  </property>
  <property fmtid="{D5CDD505-2E9C-101B-9397-08002B2CF9AE}" pid="15" name="ObstaravatelPSC">
    <vt:lpwstr>086 14</vt:lpwstr>
  </property>
  <property fmtid="{D5CDD505-2E9C-101B-9397-08002B2CF9AE}" pid="16" name="ObstaravatelICO">
    <vt:lpwstr>36 499 455</vt:lpwstr>
  </property>
  <property fmtid="{D5CDD505-2E9C-101B-9397-08002B2CF9AE}" pid="17" name="ObstaravatelDIC">
    <vt:lpwstr>2021944100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SORBEL s.r.o.</vt:lpwstr>
  </property>
  <property fmtid="{D5CDD505-2E9C-101B-9397-08002B2CF9AE}" pid="21" name="PredmetZakazky">
    <vt:lpwstr>Rozhruďovacia listová píla - 1 ks, Poliaca listová píla - 1 ks, Poliaca kotúčová píla - 1 ks, Elevátor medzidráhový na presun hovädzích štvrtí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22.12.2023 do 10:00 h</vt:lpwstr>
  </property>
  <property fmtid="{D5CDD505-2E9C-101B-9397-08002B2CF9AE}" pid="24" name="DatumOtvaraniaAVyhodnoteniaPonuk">
    <vt:lpwstr>22.12.2023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22.12.2023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042PO510071</vt:lpwstr>
  </property>
  <property fmtid="{D5CDD505-2E9C-101B-9397-08002B2CF9AE}" pid="29" name="IDObstaravania">
    <vt:lpwstr>yy</vt:lpwstr>
  </property>
  <property fmtid="{D5CDD505-2E9C-101B-9397-08002B2CF9AE}" pid="30" name="NazovProjektu">
    <vt:lpwstr>Opatrenia pre zníženie energetickej náročnosti a inováciu výrobného procesu v spoločnosti SORBEL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