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79C" w:rsidRDefault="00BC279C" w:rsidP="00BC279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346755" w:rsidRPr="0080297F" w:rsidRDefault="00BC279C" w:rsidP="008029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4828">
        <w:rPr>
          <w:rFonts w:ascii="Times New Roman" w:hAnsi="Times New Roman" w:cs="Times New Roman"/>
          <w:b/>
          <w:bCs/>
          <w:sz w:val="24"/>
          <w:szCs w:val="24"/>
        </w:rPr>
        <w:t>Opis a špecifikácia predmetu zákazky</w:t>
      </w:r>
    </w:p>
    <w:p w:rsidR="00346755" w:rsidRDefault="00346755" w:rsidP="00BC279C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C279C" w:rsidRDefault="00BC279C" w:rsidP="00BC279C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48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Predmet zákazky musí byť nový, v originálnom balení akýchkoľvek známok poškodenia a funkčných </w:t>
      </w:r>
      <w:proofErr w:type="spellStart"/>
      <w:r w:rsidRPr="00CE4828">
        <w:rPr>
          <w:rFonts w:ascii="Times New Roman" w:hAnsi="Times New Roman" w:cs="Times New Roman"/>
          <w:bCs/>
          <w:color w:val="000000"/>
          <w:sz w:val="24"/>
          <w:szCs w:val="24"/>
        </w:rPr>
        <w:t>vád</w:t>
      </w:r>
      <w:proofErr w:type="spellEnd"/>
      <w:r w:rsidRPr="00CE48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 musí  byť určený na humánne použitie</w:t>
      </w:r>
    </w:p>
    <w:p w:rsidR="00BC279C" w:rsidRPr="00CE4828" w:rsidRDefault="00BC279C" w:rsidP="00BC279C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Mriekatabuky"/>
        <w:tblW w:w="9067" w:type="dxa"/>
        <w:tblLayout w:type="fixed"/>
        <w:tblLook w:val="04A0"/>
      </w:tblPr>
      <w:tblGrid>
        <w:gridCol w:w="4786"/>
        <w:gridCol w:w="2126"/>
        <w:gridCol w:w="2155"/>
      </w:tblGrid>
      <w:tr w:rsidR="00BC279C" w:rsidRPr="00CE4828" w:rsidTr="000D1005">
        <w:tc>
          <w:tcPr>
            <w:tcW w:w="9067" w:type="dxa"/>
            <w:gridSpan w:val="3"/>
            <w:shd w:val="clear" w:color="auto" w:fill="F2DBDB" w:themeFill="accent2" w:themeFillTint="33"/>
          </w:tcPr>
          <w:p w:rsidR="00BC279C" w:rsidRPr="00CE4828" w:rsidRDefault="00DF3D7F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Časť č. 4</w:t>
            </w:r>
          </w:p>
          <w:p w:rsidR="00BC279C" w:rsidRPr="00CE4828" w:rsidRDefault="00D05357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05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Infúzna</w:t>
            </w:r>
            <w:proofErr w:type="spellEnd"/>
            <w:r w:rsidRPr="00D05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súprava na gravitačné podávanie chemoterapeutických látok s 0,2 µm filtrom, bez obsahu PVC</w:t>
            </w:r>
          </w:p>
        </w:tc>
      </w:tr>
      <w:tr w:rsidR="00BC279C" w:rsidRPr="00CE4828" w:rsidTr="000D1005">
        <w:tc>
          <w:tcPr>
            <w:tcW w:w="9067" w:type="dxa"/>
            <w:gridSpan w:val="3"/>
            <w:shd w:val="clear" w:color="auto" w:fill="auto"/>
          </w:tcPr>
          <w:p w:rsidR="00BC279C" w:rsidRPr="00CE4828" w:rsidRDefault="00BC279C" w:rsidP="003467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Účel: </w:t>
            </w:r>
            <w:r w:rsidR="00346755" w:rsidRPr="003467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Jednorazová </w:t>
            </w:r>
            <w:proofErr w:type="spellStart"/>
            <w:r w:rsidR="00346755" w:rsidRPr="00346755">
              <w:rPr>
                <w:rFonts w:ascii="Times New Roman" w:hAnsi="Times New Roman" w:cs="Times New Roman"/>
                <w:bCs/>
                <w:sz w:val="24"/>
                <w:szCs w:val="24"/>
              </w:rPr>
              <w:t>infúzna</w:t>
            </w:r>
            <w:proofErr w:type="spellEnd"/>
            <w:r w:rsidR="00346755" w:rsidRPr="003467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súprav</w:t>
            </w:r>
            <w:r w:rsidR="003467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gravitačná  s 0,2  µm filtrom pre aplikáciu </w:t>
            </w:r>
            <w:proofErr w:type="spellStart"/>
            <w:r w:rsidR="00346755">
              <w:rPr>
                <w:rFonts w:ascii="Times New Roman" w:hAnsi="Times New Roman" w:cs="Times New Roman"/>
                <w:bCs/>
                <w:sz w:val="24"/>
                <w:szCs w:val="24"/>
              </w:rPr>
              <w:t>cytostatík</w:t>
            </w:r>
            <w:proofErr w:type="spellEnd"/>
            <w:r w:rsidR="003467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46755" w:rsidRPr="003467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 cievneho systému z fliaš alebo vakov.</w:t>
            </w:r>
          </w:p>
        </w:tc>
      </w:tr>
      <w:tr w:rsidR="00B746D4" w:rsidRPr="00CE4828" w:rsidTr="000D1005">
        <w:tc>
          <w:tcPr>
            <w:tcW w:w="4786" w:type="dxa"/>
            <w:shd w:val="clear" w:color="auto" w:fill="auto"/>
          </w:tcPr>
          <w:p w:rsidR="00B746D4" w:rsidRPr="00CE4828" w:rsidRDefault="00B746D4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4281" w:type="dxa"/>
            <w:gridSpan w:val="2"/>
          </w:tcPr>
          <w:p w:rsidR="00B746D4" w:rsidRPr="00CE4828" w:rsidRDefault="00B746D4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0D1005">
        <w:tc>
          <w:tcPr>
            <w:tcW w:w="4786" w:type="dxa"/>
            <w:shd w:val="clear" w:color="auto" w:fill="auto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4281" w:type="dxa"/>
            <w:gridSpan w:val="2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0D1005">
        <w:tc>
          <w:tcPr>
            <w:tcW w:w="4786" w:type="dxa"/>
            <w:shd w:val="clear" w:color="auto" w:fill="auto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triedy)</w:t>
            </w:r>
          </w:p>
        </w:tc>
        <w:tc>
          <w:tcPr>
            <w:tcW w:w="4281" w:type="dxa"/>
            <w:gridSpan w:val="2"/>
          </w:tcPr>
          <w:p w:rsidR="00BC279C" w:rsidRPr="00CE4828" w:rsidRDefault="00BC279C" w:rsidP="000D1005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0D1005">
        <w:tc>
          <w:tcPr>
            <w:tcW w:w="4786" w:type="dxa"/>
            <w:shd w:val="clear" w:color="auto" w:fill="FDE9D9" w:themeFill="accent6" w:themeFillTint="33"/>
            <w:vAlign w:val="center"/>
          </w:tcPr>
          <w:p w:rsidR="00BC279C" w:rsidRPr="00CE4828" w:rsidRDefault="00BC279C" w:rsidP="000D10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  <w:p w:rsidR="00BC279C" w:rsidRPr="00CE4828" w:rsidRDefault="00BC279C" w:rsidP="000D1005">
            <w:pPr>
              <w:widowControl w:val="0"/>
              <w:autoSpaceDE w:val="0"/>
              <w:autoSpaceDN w:val="0"/>
              <w:spacing w:before="10" w:line="221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BC279C" w:rsidRPr="00CE4828" w:rsidRDefault="00BC279C" w:rsidP="000D10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Požadovaný parameter</w:t>
            </w:r>
          </w:p>
        </w:tc>
        <w:tc>
          <w:tcPr>
            <w:tcW w:w="2155" w:type="dxa"/>
            <w:shd w:val="clear" w:color="auto" w:fill="FDE9D9" w:themeFill="accent6" w:themeFillTint="33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Požadujeme uviesť, či spĺňa požadovanú hodnotu áno/nie, resp. uviesť konkrétny číselný údaj</w:t>
            </w:r>
          </w:p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vyznačí uchádzač</w:t>
            </w:r>
          </w:p>
        </w:tc>
      </w:tr>
      <w:tr w:rsidR="00BC279C" w:rsidRPr="00CE4828" w:rsidTr="000D1005">
        <w:tc>
          <w:tcPr>
            <w:tcW w:w="4786" w:type="dxa"/>
            <w:shd w:val="clear" w:color="auto" w:fill="auto"/>
          </w:tcPr>
          <w:p w:rsidR="00BC279C" w:rsidRPr="0080297F" w:rsidRDefault="002E7FD8" w:rsidP="00BC279C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97F">
              <w:rPr>
                <w:rFonts w:ascii="Times New Roman" w:hAnsi="Times New Roman" w:cs="Times New Roman"/>
                <w:bCs/>
                <w:sz w:val="24"/>
                <w:szCs w:val="24"/>
              </w:rPr>
              <w:t>Celková d</w:t>
            </w:r>
            <w:r w:rsidR="00BC279C" w:rsidRPr="0080297F">
              <w:rPr>
                <w:rFonts w:ascii="Times New Roman" w:hAnsi="Times New Roman" w:cs="Times New Roman"/>
                <w:bCs/>
                <w:sz w:val="24"/>
                <w:szCs w:val="24"/>
              </w:rPr>
              <w:t>ĺžka hadičky</w:t>
            </w:r>
            <w:r w:rsidR="009D3F60" w:rsidRPr="0080297F">
              <w:rPr>
                <w:rFonts w:ascii="Times New Roman" w:hAnsi="Times New Roman" w:cs="Times New Roman"/>
                <w:bCs/>
                <w:sz w:val="24"/>
                <w:szCs w:val="24"/>
              </w:rPr>
              <w:t>/súpravy</w:t>
            </w:r>
          </w:p>
        </w:tc>
        <w:tc>
          <w:tcPr>
            <w:tcW w:w="2126" w:type="dxa"/>
          </w:tcPr>
          <w:p w:rsidR="00BC279C" w:rsidRPr="00CE4828" w:rsidRDefault="002E7FD8" w:rsidP="000D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 w:rsidR="0080297F">
              <w:rPr>
                <w:rFonts w:ascii="Times New Roman" w:hAnsi="Times New Roman" w:cs="Times New Roman"/>
                <w:sz w:val="24"/>
                <w:szCs w:val="24"/>
              </w:rPr>
              <w:t xml:space="preserve"> – 16</w:t>
            </w:r>
            <w:r w:rsidR="00BC279C">
              <w:rPr>
                <w:rFonts w:ascii="Times New Roman" w:hAnsi="Times New Roman" w:cs="Times New Roman"/>
                <w:sz w:val="24"/>
                <w:szCs w:val="24"/>
              </w:rPr>
              <w:t>0 cm</w:t>
            </w:r>
          </w:p>
        </w:tc>
        <w:tc>
          <w:tcPr>
            <w:tcW w:w="2155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0D1005">
        <w:tc>
          <w:tcPr>
            <w:tcW w:w="4786" w:type="dxa"/>
            <w:shd w:val="clear" w:color="auto" w:fill="auto"/>
          </w:tcPr>
          <w:p w:rsidR="00BC279C" w:rsidRPr="0080297F" w:rsidRDefault="00346755" w:rsidP="000D100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97F">
              <w:rPr>
                <w:rFonts w:ascii="Times New Roman" w:hAnsi="Times New Roman" w:cs="Times New Roman"/>
                <w:bCs/>
                <w:sz w:val="24"/>
                <w:szCs w:val="24"/>
              </w:rPr>
              <w:t>Partikulárny kvapalinový  filter  v kvapkovej komôrke veľkosť póru</w:t>
            </w:r>
          </w:p>
        </w:tc>
        <w:tc>
          <w:tcPr>
            <w:tcW w:w="2126" w:type="dxa"/>
          </w:tcPr>
          <w:p w:rsidR="00BC279C" w:rsidRPr="00CE4828" w:rsidRDefault="00BC279C" w:rsidP="00BC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BC279C">
              <w:rPr>
                <w:rFonts w:ascii="Times New Roman" w:hAnsi="Times New Roman" w:cs="Times New Roman"/>
                <w:sz w:val="24"/>
                <w:szCs w:val="24"/>
              </w:rPr>
              <w:t xml:space="preserve"> µm</w:t>
            </w:r>
          </w:p>
        </w:tc>
        <w:tc>
          <w:tcPr>
            <w:tcW w:w="2155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6755" w:rsidRPr="00CE4828" w:rsidTr="000D1005">
        <w:tc>
          <w:tcPr>
            <w:tcW w:w="4786" w:type="dxa"/>
            <w:shd w:val="clear" w:color="auto" w:fill="auto"/>
          </w:tcPr>
          <w:p w:rsidR="00346755" w:rsidRPr="0080297F" w:rsidRDefault="00346755" w:rsidP="000D100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97F">
              <w:rPr>
                <w:rFonts w:ascii="Times New Roman" w:hAnsi="Times New Roman" w:cs="Times New Roman"/>
                <w:bCs/>
                <w:sz w:val="24"/>
                <w:szCs w:val="24"/>
              </w:rPr>
              <w:t>Vzduchový filter v kvapkovej komôrke  veľkosť póru</w:t>
            </w:r>
          </w:p>
        </w:tc>
        <w:tc>
          <w:tcPr>
            <w:tcW w:w="2126" w:type="dxa"/>
          </w:tcPr>
          <w:p w:rsidR="00346755" w:rsidRDefault="00346755" w:rsidP="00BC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 </w:t>
            </w:r>
            <w:r w:rsidRPr="00BC279C">
              <w:rPr>
                <w:rFonts w:ascii="Times New Roman" w:hAnsi="Times New Roman" w:cs="Times New Roman"/>
                <w:sz w:val="24"/>
                <w:szCs w:val="24"/>
              </w:rPr>
              <w:t xml:space="preserve"> µm</w:t>
            </w:r>
          </w:p>
        </w:tc>
        <w:tc>
          <w:tcPr>
            <w:tcW w:w="2155" w:type="dxa"/>
          </w:tcPr>
          <w:p w:rsidR="00346755" w:rsidRPr="00CE4828" w:rsidRDefault="00346755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6755" w:rsidRPr="00CE4828" w:rsidTr="000D1005">
        <w:tc>
          <w:tcPr>
            <w:tcW w:w="4786" w:type="dxa"/>
            <w:shd w:val="clear" w:color="auto" w:fill="auto"/>
          </w:tcPr>
          <w:p w:rsidR="00346755" w:rsidRPr="0080297F" w:rsidRDefault="00346755" w:rsidP="000D100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0297F">
              <w:rPr>
                <w:rFonts w:ascii="Times New Roman" w:hAnsi="Times New Roman" w:cs="Times New Roman"/>
                <w:bCs/>
                <w:sz w:val="24"/>
                <w:szCs w:val="24"/>
              </w:rPr>
              <w:t>Inline</w:t>
            </w:r>
            <w:proofErr w:type="spellEnd"/>
            <w:r w:rsidRPr="008029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kvapalinový  filter veľkosť póru</w:t>
            </w:r>
          </w:p>
        </w:tc>
        <w:tc>
          <w:tcPr>
            <w:tcW w:w="2126" w:type="dxa"/>
          </w:tcPr>
          <w:p w:rsidR="00346755" w:rsidRDefault="00346755" w:rsidP="00BC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 </w:t>
            </w:r>
            <w:r w:rsidRPr="00BC279C">
              <w:rPr>
                <w:rFonts w:ascii="Times New Roman" w:hAnsi="Times New Roman" w:cs="Times New Roman"/>
                <w:sz w:val="24"/>
                <w:szCs w:val="24"/>
              </w:rPr>
              <w:t xml:space="preserve"> µm</w:t>
            </w:r>
          </w:p>
        </w:tc>
        <w:tc>
          <w:tcPr>
            <w:tcW w:w="2155" w:type="dxa"/>
          </w:tcPr>
          <w:p w:rsidR="00346755" w:rsidRPr="00CE4828" w:rsidRDefault="00346755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6755" w:rsidRPr="00CE4828" w:rsidTr="000D1005">
        <w:tc>
          <w:tcPr>
            <w:tcW w:w="4786" w:type="dxa"/>
            <w:shd w:val="clear" w:color="auto" w:fill="auto"/>
          </w:tcPr>
          <w:p w:rsidR="00346755" w:rsidRPr="0080297F" w:rsidRDefault="00346755" w:rsidP="000D100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9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Filtračná plocha </w:t>
            </w:r>
            <w:proofErr w:type="spellStart"/>
            <w:r w:rsidRPr="0080297F">
              <w:rPr>
                <w:rFonts w:ascii="Times New Roman" w:hAnsi="Times New Roman" w:cs="Times New Roman"/>
                <w:bCs/>
                <w:sz w:val="24"/>
                <w:szCs w:val="24"/>
              </w:rPr>
              <w:t>inline</w:t>
            </w:r>
            <w:proofErr w:type="spellEnd"/>
            <w:r w:rsidRPr="008029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kvapalinového filtra</w:t>
            </w:r>
          </w:p>
        </w:tc>
        <w:tc>
          <w:tcPr>
            <w:tcW w:w="2126" w:type="dxa"/>
          </w:tcPr>
          <w:p w:rsidR="00346755" w:rsidRPr="00346755" w:rsidRDefault="00346755" w:rsidP="00BC279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55" w:type="dxa"/>
          </w:tcPr>
          <w:p w:rsidR="00346755" w:rsidRPr="00CE4828" w:rsidRDefault="00346755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6755" w:rsidRPr="00CE4828" w:rsidTr="000D1005">
        <w:tc>
          <w:tcPr>
            <w:tcW w:w="4786" w:type="dxa"/>
            <w:shd w:val="clear" w:color="auto" w:fill="auto"/>
          </w:tcPr>
          <w:p w:rsidR="00346755" w:rsidRPr="0080297F" w:rsidRDefault="00346755" w:rsidP="000D100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9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Hydrofóbna membrána na odfiltrovanie vzduchu </w:t>
            </w:r>
            <w:proofErr w:type="spellStart"/>
            <w:r w:rsidRPr="0080297F">
              <w:rPr>
                <w:rFonts w:ascii="Times New Roman" w:hAnsi="Times New Roman" w:cs="Times New Roman"/>
                <w:bCs/>
                <w:sz w:val="24"/>
                <w:szCs w:val="24"/>
              </w:rPr>
              <w:t>inline</w:t>
            </w:r>
            <w:proofErr w:type="spellEnd"/>
            <w:r w:rsidRPr="008029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filtra</w:t>
            </w:r>
          </w:p>
        </w:tc>
        <w:tc>
          <w:tcPr>
            <w:tcW w:w="2126" w:type="dxa"/>
          </w:tcPr>
          <w:p w:rsidR="00346755" w:rsidRDefault="00346755" w:rsidP="00BC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ks</w:t>
            </w:r>
          </w:p>
        </w:tc>
        <w:tc>
          <w:tcPr>
            <w:tcW w:w="2155" w:type="dxa"/>
          </w:tcPr>
          <w:p w:rsidR="00346755" w:rsidRPr="00CE4828" w:rsidRDefault="00346755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0D1005">
        <w:tc>
          <w:tcPr>
            <w:tcW w:w="4786" w:type="dxa"/>
            <w:shd w:val="clear" w:color="auto" w:fill="auto"/>
          </w:tcPr>
          <w:p w:rsidR="00BC279C" w:rsidRPr="00CE4828" w:rsidRDefault="00FF5268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268">
              <w:rPr>
                <w:rFonts w:ascii="Times New Roman" w:hAnsi="Times New Roman" w:cs="Times New Roman"/>
                <w:bCs/>
                <w:sz w:val="24"/>
                <w:szCs w:val="24"/>
              </w:rPr>
              <w:t>Vnútorný priemer hadičky súpravy</w:t>
            </w:r>
          </w:p>
        </w:tc>
        <w:tc>
          <w:tcPr>
            <w:tcW w:w="2126" w:type="dxa"/>
          </w:tcPr>
          <w:p w:rsidR="00BC279C" w:rsidRPr="00CE4828" w:rsidRDefault="00FF5268" w:rsidP="000D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 – 3,00 mm</w:t>
            </w:r>
          </w:p>
        </w:tc>
        <w:tc>
          <w:tcPr>
            <w:tcW w:w="2155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0D1005">
        <w:tc>
          <w:tcPr>
            <w:tcW w:w="4786" w:type="dxa"/>
            <w:shd w:val="clear" w:color="auto" w:fill="auto"/>
          </w:tcPr>
          <w:p w:rsidR="00BC279C" w:rsidRPr="00CE4828" w:rsidRDefault="00FF5268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Vonkajší </w:t>
            </w:r>
            <w:r w:rsidRPr="00FF52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priemer hadičky súpravy</w:t>
            </w:r>
          </w:p>
        </w:tc>
        <w:tc>
          <w:tcPr>
            <w:tcW w:w="2126" w:type="dxa"/>
          </w:tcPr>
          <w:p w:rsidR="00BC279C" w:rsidRPr="00CE4828" w:rsidRDefault="00FF5268" w:rsidP="000D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 – 4,2 mm</w:t>
            </w:r>
          </w:p>
        </w:tc>
        <w:tc>
          <w:tcPr>
            <w:tcW w:w="2155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7FD8" w:rsidRPr="00CE4828" w:rsidTr="0080297F">
        <w:trPr>
          <w:trHeight w:val="70"/>
        </w:trPr>
        <w:tc>
          <w:tcPr>
            <w:tcW w:w="4786" w:type="dxa"/>
            <w:shd w:val="clear" w:color="auto" w:fill="auto"/>
          </w:tcPr>
          <w:p w:rsidR="002E7FD8" w:rsidRPr="00CE4828" w:rsidRDefault="00346755" w:rsidP="002E7F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7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Prietok </w:t>
            </w:r>
            <w:proofErr w:type="spellStart"/>
            <w:r w:rsidRPr="00346755">
              <w:rPr>
                <w:rFonts w:ascii="Times New Roman" w:hAnsi="Times New Roman" w:cs="Times New Roman"/>
                <w:bCs/>
                <w:sz w:val="24"/>
                <w:szCs w:val="24"/>
              </w:rPr>
              <w:t>aqua</w:t>
            </w:r>
            <w:proofErr w:type="spellEnd"/>
            <w:r w:rsidRPr="003467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46755">
              <w:rPr>
                <w:rFonts w:ascii="Times New Roman" w:hAnsi="Times New Roman" w:cs="Times New Roman"/>
                <w:bCs/>
                <w:sz w:val="24"/>
                <w:szCs w:val="24"/>
              </w:rPr>
              <w:t>dist</w:t>
            </w:r>
            <w:proofErr w:type="spellEnd"/>
            <w:r w:rsidRPr="0034675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2E7FD8" w:rsidRPr="00CE4828" w:rsidRDefault="00346755" w:rsidP="002E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ml/min</w:t>
            </w:r>
          </w:p>
        </w:tc>
        <w:tc>
          <w:tcPr>
            <w:tcW w:w="2155" w:type="dxa"/>
          </w:tcPr>
          <w:p w:rsidR="002E7FD8" w:rsidRPr="00CE4828" w:rsidRDefault="002E7FD8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6755" w:rsidRPr="00CE4828" w:rsidTr="000D1005">
        <w:tc>
          <w:tcPr>
            <w:tcW w:w="4786" w:type="dxa"/>
            <w:shd w:val="clear" w:color="auto" w:fill="auto"/>
          </w:tcPr>
          <w:p w:rsidR="00346755" w:rsidRPr="00346755" w:rsidRDefault="00346755" w:rsidP="002E7F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755">
              <w:rPr>
                <w:rFonts w:ascii="Times New Roman" w:hAnsi="Times New Roman" w:cs="Times New Roman"/>
                <w:bCs/>
                <w:sz w:val="24"/>
                <w:szCs w:val="24"/>
              </w:rPr>
              <w:t>Tlaková odolnosť súpravy</w:t>
            </w:r>
          </w:p>
        </w:tc>
        <w:tc>
          <w:tcPr>
            <w:tcW w:w="2126" w:type="dxa"/>
          </w:tcPr>
          <w:p w:rsidR="00346755" w:rsidRDefault="00346755" w:rsidP="002E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bar</w:t>
            </w:r>
          </w:p>
        </w:tc>
        <w:tc>
          <w:tcPr>
            <w:tcW w:w="2155" w:type="dxa"/>
          </w:tcPr>
          <w:p w:rsidR="00346755" w:rsidRPr="00CE4828" w:rsidRDefault="00346755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6755" w:rsidRPr="00CE4828" w:rsidTr="000D1005">
        <w:tc>
          <w:tcPr>
            <w:tcW w:w="4786" w:type="dxa"/>
            <w:shd w:val="clear" w:color="auto" w:fill="auto"/>
          </w:tcPr>
          <w:p w:rsidR="00346755" w:rsidRPr="00346755" w:rsidRDefault="00346755" w:rsidP="002E7F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7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Doba používania súpravy  </w:t>
            </w:r>
          </w:p>
        </w:tc>
        <w:tc>
          <w:tcPr>
            <w:tcW w:w="2126" w:type="dxa"/>
          </w:tcPr>
          <w:p w:rsidR="00346755" w:rsidRDefault="00346755" w:rsidP="002E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hod.</w:t>
            </w:r>
          </w:p>
        </w:tc>
        <w:tc>
          <w:tcPr>
            <w:tcW w:w="2155" w:type="dxa"/>
          </w:tcPr>
          <w:p w:rsidR="00346755" w:rsidRPr="00CE4828" w:rsidRDefault="00346755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6755" w:rsidRPr="00CE4828" w:rsidTr="00C83C0B">
        <w:tc>
          <w:tcPr>
            <w:tcW w:w="4786" w:type="dxa"/>
            <w:shd w:val="clear" w:color="auto" w:fill="auto"/>
          </w:tcPr>
          <w:p w:rsidR="00346755" w:rsidRPr="00346755" w:rsidRDefault="00346755" w:rsidP="008029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7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Systém   </w:t>
            </w:r>
            <w:proofErr w:type="spellStart"/>
            <w:r w:rsidRPr="00346755">
              <w:rPr>
                <w:rFonts w:ascii="Times New Roman" w:hAnsi="Times New Roman" w:cs="Times New Roman"/>
                <w:bCs/>
                <w:sz w:val="24"/>
                <w:szCs w:val="24"/>
              </w:rPr>
              <w:t>infúznej</w:t>
            </w:r>
            <w:proofErr w:type="spellEnd"/>
            <w:r w:rsidRPr="003467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gravitačnej súpravy  obsahujúci   antibakteriálny vetrací otvor na </w:t>
            </w:r>
            <w:r w:rsidRPr="0034675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prívod vzduchu a </w:t>
            </w:r>
            <w:proofErr w:type="spellStart"/>
            <w:r w:rsidRPr="00346755">
              <w:rPr>
                <w:rFonts w:ascii="Times New Roman" w:hAnsi="Times New Roman" w:cs="Times New Roman"/>
                <w:bCs/>
                <w:sz w:val="24"/>
                <w:szCs w:val="24"/>
              </w:rPr>
              <w:t>infúzny</w:t>
            </w:r>
            <w:proofErr w:type="spellEnd"/>
            <w:r w:rsidRPr="003467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kvapalinový filter </w:t>
            </w:r>
          </w:p>
        </w:tc>
        <w:tc>
          <w:tcPr>
            <w:tcW w:w="2126" w:type="dxa"/>
            <w:vAlign w:val="center"/>
          </w:tcPr>
          <w:p w:rsidR="00346755" w:rsidRDefault="008D0BBE" w:rsidP="00C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áno</w:t>
            </w:r>
          </w:p>
        </w:tc>
        <w:tc>
          <w:tcPr>
            <w:tcW w:w="2155" w:type="dxa"/>
          </w:tcPr>
          <w:p w:rsidR="00346755" w:rsidRPr="00CE4828" w:rsidRDefault="00346755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7FD8" w:rsidRPr="00CE4828" w:rsidTr="00C83C0B">
        <w:tc>
          <w:tcPr>
            <w:tcW w:w="4786" w:type="dxa"/>
            <w:shd w:val="clear" w:color="auto" w:fill="auto"/>
          </w:tcPr>
          <w:p w:rsidR="002E7FD8" w:rsidRPr="00CE4828" w:rsidRDefault="00B82119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Apyrogénne</w:t>
            </w:r>
            <w:proofErr w:type="spellEnd"/>
            <w:r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sterilné</w:t>
            </w:r>
            <w:r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určené k </w:t>
            </w:r>
            <w:r w:rsidR="009D3F60"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t>jednorazovému</w:t>
            </w:r>
            <w:r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použitiu</w:t>
            </w:r>
          </w:p>
        </w:tc>
        <w:tc>
          <w:tcPr>
            <w:tcW w:w="2126" w:type="dxa"/>
            <w:vAlign w:val="center"/>
          </w:tcPr>
          <w:p w:rsidR="002E7FD8" w:rsidRPr="00CE4828" w:rsidRDefault="009D3F60" w:rsidP="00C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2E7FD8" w:rsidRPr="00CE4828" w:rsidRDefault="002E7FD8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0297F" w:rsidRPr="00CE4828" w:rsidTr="0080297F">
        <w:trPr>
          <w:trHeight w:val="363"/>
        </w:trPr>
        <w:tc>
          <w:tcPr>
            <w:tcW w:w="4786" w:type="dxa"/>
            <w:shd w:val="clear" w:color="auto" w:fill="auto"/>
          </w:tcPr>
          <w:p w:rsidR="0080297F" w:rsidRPr="00CE4828" w:rsidRDefault="0080297F" w:rsidP="00B821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Farba  kvapkovej komôrky </w:t>
            </w:r>
          </w:p>
        </w:tc>
        <w:tc>
          <w:tcPr>
            <w:tcW w:w="2126" w:type="dxa"/>
            <w:vMerge w:val="restart"/>
            <w:vAlign w:val="center"/>
          </w:tcPr>
          <w:p w:rsidR="0080297F" w:rsidRPr="00CE4828" w:rsidRDefault="0080297F" w:rsidP="00802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transparentná/biela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resp. 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uviesť  farebné prevedenie</w:t>
            </w:r>
          </w:p>
        </w:tc>
        <w:tc>
          <w:tcPr>
            <w:tcW w:w="2155" w:type="dxa"/>
          </w:tcPr>
          <w:p w:rsidR="0080297F" w:rsidRPr="00CE4828" w:rsidRDefault="0080297F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0297F" w:rsidRPr="00CE4828" w:rsidTr="000D1005">
        <w:trPr>
          <w:trHeight w:val="675"/>
        </w:trPr>
        <w:tc>
          <w:tcPr>
            <w:tcW w:w="4786" w:type="dxa"/>
            <w:shd w:val="clear" w:color="auto" w:fill="auto"/>
          </w:tcPr>
          <w:p w:rsidR="0080297F" w:rsidRDefault="0080297F" w:rsidP="00B821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Farba hadičky</w:t>
            </w:r>
          </w:p>
        </w:tc>
        <w:tc>
          <w:tcPr>
            <w:tcW w:w="2126" w:type="dxa"/>
            <w:vMerge/>
          </w:tcPr>
          <w:p w:rsidR="0080297F" w:rsidRPr="000D1005" w:rsidRDefault="0080297F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5" w:type="dxa"/>
          </w:tcPr>
          <w:p w:rsidR="0080297F" w:rsidRPr="00CE4828" w:rsidRDefault="0080297F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0297F" w:rsidRPr="00CE4828" w:rsidTr="000D1005">
        <w:trPr>
          <w:trHeight w:val="387"/>
        </w:trPr>
        <w:tc>
          <w:tcPr>
            <w:tcW w:w="4786" w:type="dxa"/>
            <w:shd w:val="clear" w:color="auto" w:fill="auto"/>
          </w:tcPr>
          <w:p w:rsidR="0080297F" w:rsidRDefault="0080297F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Farba regulátoru prietoku</w:t>
            </w:r>
          </w:p>
        </w:tc>
        <w:tc>
          <w:tcPr>
            <w:tcW w:w="2126" w:type="dxa"/>
            <w:vMerge/>
          </w:tcPr>
          <w:p w:rsidR="0080297F" w:rsidRPr="00CE4828" w:rsidRDefault="0080297F" w:rsidP="000D1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80297F" w:rsidRPr="00CE4828" w:rsidRDefault="0080297F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0297F" w:rsidRPr="00CE4828" w:rsidTr="000D1005">
        <w:trPr>
          <w:trHeight w:val="387"/>
        </w:trPr>
        <w:tc>
          <w:tcPr>
            <w:tcW w:w="4786" w:type="dxa"/>
            <w:shd w:val="clear" w:color="auto" w:fill="auto"/>
          </w:tcPr>
          <w:p w:rsidR="0080297F" w:rsidRDefault="0080297F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97F">
              <w:rPr>
                <w:rFonts w:ascii="Times New Roman" w:hAnsi="Times New Roman" w:cs="Times New Roman"/>
                <w:bCs/>
                <w:sz w:val="24"/>
                <w:szCs w:val="24"/>
              </w:rPr>
              <w:t>Farba krúžku na kvapkovej komore</w:t>
            </w:r>
          </w:p>
        </w:tc>
        <w:tc>
          <w:tcPr>
            <w:tcW w:w="2126" w:type="dxa"/>
            <w:vMerge/>
          </w:tcPr>
          <w:p w:rsidR="0080297F" w:rsidRPr="00CE4828" w:rsidRDefault="0080297F" w:rsidP="000D1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80297F" w:rsidRPr="00CE4828" w:rsidRDefault="0080297F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0297F" w:rsidRPr="00CE4828" w:rsidTr="000D1005">
        <w:trPr>
          <w:trHeight w:val="387"/>
        </w:trPr>
        <w:tc>
          <w:tcPr>
            <w:tcW w:w="4786" w:type="dxa"/>
            <w:shd w:val="clear" w:color="auto" w:fill="auto"/>
          </w:tcPr>
          <w:p w:rsidR="0080297F" w:rsidRPr="0080297F" w:rsidRDefault="0080297F" w:rsidP="008029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8029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arba integrovaného tekutinového </w:t>
            </w:r>
            <w:proofErr w:type="spellStart"/>
            <w:r w:rsidRPr="0080297F">
              <w:rPr>
                <w:rFonts w:ascii="Times New Roman" w:hAnsi="Times New Roman" w:cs="Times New Roman"/>
                <w:bCs/>
                <w:sz w:val="24"/>
                <w:szCs w:val="24"/>
              </w:rPr>
              <w:t>inline</w:t>
            </w:r>
            <w:proofErr w:type="spellEnd"/>
            <w:r w:rsidRPr="008029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filtra </w:t>
            </w:r>
          </w:p>
        </w:tc>
        <w:tc>
          <w:tcPr>
            <w:tcW w:w="2126" w:type="dxa"/>
            <w:vMerge/>
          </w:tcPr>
          <w:p w:rsidR="0080297F" w:rsidRPr="00CE4828" w:rsidRDefault="0080297F" w:rsidP="000D1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80297F" w:rsidRPr="00CE4828" w:rsidRDefault="0080297F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2119" w:rsidRPr="00CE4828" w:rsidTr="000D1005">
        <w:trPr>
          <w:trHeight w:val="387"/>
        </w:trPr>
        <w:tc>
          <w:tcPr>
            <w:tcW w:w="4786" w:type="dxa"/>
            <w:shd w:val="clear" w:color="auto" w:fill="auto"/>
          </w:tcPr>
          <w:p w:rsidR="00B82119" w:rsidRDefault="00B82119" w:rsidP="00B821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Pripojovací konektor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Luer</w:t>
            </w:r>
            <w:proofErr w:type="spellEnd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Lock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(so závitom)</w:t>
            </w:r>
          </w:p>
        </w:tc>
        <w:tc>
          <w:tcPr>
            <w:tcW w:w="2126" w:type="dxa"/>
          </w:tcPr>
          <w:p w:rsidR="00B82119" w:rsidRPr="00CE4828" w:rsidRDefault="00B82119" w:rsidP="008A3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B82119" w:rsidRPr="00CE4828" w:rsidRDefault="00B82119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2119" w:rsidRPr="00CE4828" w:rsidTr="000D1005">
        <w:trPr>
          <w:trHeight w:val="270"/>
        </w:trPr>
        <w:tc>
          <w:tcPr>
            <w:tcW w:w="4786" w:type="dxa"/>
            <w:shd w:val="clear" w:color="auto" w:fill="auto"/>
          </w:tcPr>
          <w:p w:rsidR="00B82119" w:rsidRDefault="0080297F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Regulátor prietoku s kolieskom</w:t>
            </w:r>
          </w:p>
        </w:tc>
        <w:tc>
          <w:tcPr>
            <w:tcW w:w="2126" w:type="dxa"/>
          </w:tcPr>
          <w:p w:rsidR="00B82119" w:rsidRDefault="00B82119" w:rsidP="009D3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B82119" w:rsidRPr="00CE4828" w:rsidRDefault="00B82119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2119" w:rsidRPr="00CE4828" w:rsidTr="000D1005">
        <w:trPr>
          <w:trHeight w:val="270"/>
        </w:trPr>
        <w:tc>
          <w:tcPr>
            <w:tcW w:w="4786" w:type="dxa"/>
            <w:shd w:val="clear" w:color="auto" w:fill="auto"/>
          </w:tcPr>
          <w:p w:rsidR="00B82119" w:rsidRPr="000D1005" w:rsidRDefault="00B82119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119">
              <w:rPr>
                <w:rFonts w:ascii="Times New Roman" w:hAnsi="Times New Roman" w:cs="Times New Roman"/>
                <w:bCs/>
                <w:sz w:val="24"/>
                <w:szCs w:val="24"/>
              </w:rPr>
              <w:t>Na regulátore prietoku výrez na uchytenie konca hadičky súpravy</w:t>
            </w:r>
          </w:p>
        </w:tc>
        <w:tc>
          <w:tcPr>
            <w:tcW w:w="2126" w:type="dxa"/>
          </w:tcPr>
          <w:p w:rsidR="00B82119" w:rsidRDefault="009D3F60" w:rsidP="009D3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B82119" w:rsidRPr="00CE4828" w:rsidRDefault="00B82119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2119" w:rsidRPr="00CE4828" w:rsidTr="000D1005">
        <w:trPr>
          <w:trHeight w:val="270"/>
        </w:trPr>
        <w:tc>
          <w:tcPr>
            <w:tcW w:w="4786" w:type="dxa"/>
            <w:shd w:val="clear" w:color="auto" w:fill="auto"/>
          </w:tcPr>
          <w:p w:rsidR="00B82119" w:rsidRPr="000D1005" w:rsidRDefault="0080297F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1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 regulátore prietoku kryt na zasunutie tŕňa </w:t>
            </w:r>
            <w:proofErr w:type="spellStart"/>
            <w:r w:rsidRPr="00B82119">
              <w:rPr>
                <w:rFonts w:ascii="Times New Roman" w:hAnsi="Times New Roman" w:cs="Times New Roman"/>
                <w:bCs/>
                <w:sz w:val="24"/>
                <w:szCs w:val="24"/>
              </w:rPr>
              <w:t>infúznej</w:t>
            </w:r>
            <w:proofErr w:type="spellEnd"/>
            <w:r w:rsidRPr="00B821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súpravy po jej použití</w:t>
            </w:r>
          </w:p>
        </w:tc>
        <w:tc>
          <w:tcPr>
            <w:tcW w:w="2126" w:type="dxa"/>
          </w:tcPr>
          <w:p w:rsidR="00B82119" w:rsidRDefault="009D3F60" w:rsidP="009D3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B82119" w:rsidRPr="00CE4828" w:rsidRDefault="00B82119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2119" w:rsidRPr="00CE4828" w:rsidTr="000D1005">
        <w:trPr>
          <w:trHeight w:val="270"/>
        </w:trPr>
        <w:tc>
          <w:tcPr>
            <w:tcW w:w="4786" w:type="dxa"/>
            <w:shd w:val="clear" w:color="auto" w:fill="auto"/>
          </w:tcPr>
          <w:p w:rsidR="00B82119" w:rsidRPr="000D1005" w:rsidRDefault="00B82119" w:rsidP="008029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1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Kvapková komôrka so vzduchovým ventilom  </w:t>
            </w:r>
          </w:p>
        </w:tc>
        <w:tc>
          <w:tcPr>
            <w:tcW w:w="2126" w:type="dxa"/>
          </w:tcPr>
          <w:p w:rsidR="00B82119" w:rsidRDefault="009D3F60" w:rsidP="009D3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B82119" w:rsidRPr="00CE4828" w:rsidRDefault="00B82119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2119" w:rsidRPr="00CE4828" w:rsidTr="009D3F60">
        <w:trPr>
          <w:trHeight w:val="389"/>
        </w:trPr>
        <w:tc>
          <w:tcPr>
            <w:tcW w:w="4786" w:type="dxa"/>
            <w:shd w:val="clear" w:color="auto" w:fill="auto"/>
          </w:tcPr>
          <w:p w:rsidR="00B82119" w:rsidRDefault="00B82119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119">
              <w:rPr>
                <w:rFonts w:ascii="Times New Roman" w:hAnsi="Times New Roman" w:cs="Times New Roman"/>
                <w:bCs/>
                <w:sz w:val="24"/>
                <w:szCs w:val="24"/>
              </w:rPr>
              <w:t>Bezpečnostný kruh na kvapkovej komôrke pre uchytenie kvapkového senzora pumpy</w:t>
            </w:r>
          </w:p>
        </w:tc>
        <w:tc>
          <w:tcPr>
            <w:tcW w:w="2126" w:type="dxa"/>
            <w:vAlign w:val="center"/>
          </w:tcPr>
          <w:p w:rsidR="00B82119" w:rsidRDefault="00B82119" w:rsidP="009D3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B82119" w:rsidRPr="00CE4828" w:rsidRDefault="00B82119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2119" w:rsidRPr="00CE4828" w:rsidTr="000D1005">
        <w:tc>
          <w:tcPr>
            <w:tcW w:w="4786" w:type="dxa"/>
            <w:shd w:val="clear" w:color="auto" w:fill="auto"/>
          </w:tcPr>
          <w:p w:rsidR="00B82119" w:rsidRPr="00CE4828" w:rsidRDefault="00B82119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robok 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bez možnosti delenia na menšie časti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predmontovaný</w:t>
            </w:r>
            <w:proofErr w:type="spellEnd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s ochranným krytom  </w:t>
            </w:r>
          </w:p>
        </w:tc>
        <w:tc>
          <w:tcPr>
            <w:tcW w:w="2126" w:type="dxa"/>
          </w:tcPr>
          <w:p w:rsidR="00B82119" w:rsidRPr="00CE4828" w:rsidRDefault="00B82119" w:rsidP="003D09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B82119" w:rsidRPr="00CE4828" w:rsidRDefault="00B82119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2119" w:rsidRPr="00CE4828" w:rsidTr="000D1005">
        <w:tc>
          <w:tcPr>
            <w:tcW w:w="4786" w:type="dxa"/>
            <w:shd w:val="clear" w:color="auto" w:fill="auto"/>
          </w:tcPr>
          <w:p w:rsidR="00B82119" w:rsidRPr="000D1005" w:rsidRDefault="00B82119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adička   z trvanlivého, priehľadného, pružného, poddajného materiálu odolného proti zalomeniu</w:t>
            </w:r>
          </w:p>
        </w:tc>
        <w:tc>
          <w:tcPr>
            <w:tcW w:w="2126" w:type="dxa"/>
          </w:tcPr>
          <w:p w:rsidR="00B82119" w:rsidRDefault="009D3F60" w:rsidP="003D0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B82119" w:rsidRPr="00CE4828" w:rsidRDefault="00B82119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2119" w:rsidRPr="00CE4828" w:rsidTr="000D1005">
        <w:tc>
          <w:tcPr>
            <w:tcW w:w="4786" w:type="dxa"/>
            <w:shd w:val="clear" w:color="auto" w:fill="auto"/>
          </w:tcPr>
          <w:p w:rsidR="00B82119" w:rsidRPr="00CE4828" w:rsidRDefault="00B82119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Bez obsahu DEHP, latexu</w:t>
            </w:r>
            <w:r w:rsidR="0080297F">
              <w:rPr>
                <w:rFonts w:ascii="Times New Roman" w:hAnsi="Times New Roman" w:cs="Times New Roman"/>
                <w:bCs/>
                <w:sz w:val="24"/>
                <w:szCs w:val="24"/>
              </w:rPr>
              <w:t>, PVC</w:t>
            </w:r>
          </w:p>
        </w:tc>
        <w:tc>
          <w:tcPr>
            <w:tcW w:w="2126" w:type="dxa"/>
          </w:tcPr>
          <w:p w:rsidR="00B82119" w:rsidRPr="00CE4828" w:rsidRDefault="00B82119" w:rsidP="003D0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B82119" w:rsidRPr="00CE4828" w:rsidRDefault="00B82119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2119" w:rsidRPr="00CE4828" w:rsidTr="000D1005">
        <w:tc>
          <w:tcPr>
            <w:tcW w:w="4786" w:type="dxa"/>
            <w:shd w:val="clear" w:color="auto" w:fill="auto"/>
          </w:tcPr>
          <w:p w:rsidR="00B82119" w:rsidRPr="00CE4828" w:rsidRDefault="009D3F60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="00B82119" w:rsidRPr="00D03E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strý </w:t>
            </w:r>
            <w:proofErr w:type="spellStart"/>
            <w:r w:rsidR="00B82119" w:rsidRPr="00D03E03">
              <w:rPr>
                <w:rFonts w:ascii="Times New Roman" w:hAnsi="Times New Roman" w:cs="Times New Roman"/>
                <w:bCs/>
                <w:sz w:val="24"/>
                <w:szCs w:val="24"/>
              </w:rPr>
              <w:t>prepichovací</w:t>
            </w:r>
            <w:proofErr w:type="spellEnd"/>
            <w:r w:rsidR="00B82119" w:rsidRPr="00D03E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tŕň umožňujúci ľahké pripojenie </w:t>
            </w:r>
            <w:proofErr w:type="spellStart"/>
            <w:r w:rsidR="00B82119" w:rsidRPr="00D03E03">
              <w:rPr>
                <w:rFonts w:ascii="Times New Roman" w:hAnsi="Times New Roman" w:cs="Times New Roman"/>
                <w:bCs/>
                <w:sz w:val="24"/>
                <w:szCs w:val="24"/>
              </w:rPr>
              <w:t>infúznej</w:t>
            </w:r>
            <w:proofErr w:type="spellEnd"/>
            <w:r w:rsidR="00B82119" w:rsidRPr="00D03E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fľaše alebo vaku</w:t>
            </w:r>
          </w:p>
        </w:tc>
        <w:tc>
          <w:tcPr>
            <w:tcW w:w="2126" w:type="dxa"/>
          </w:tcPr>
          <w:p w:rsidR="00B82119" w:rsidRPr="00CE4828" w:rsidRDefault="00B82119" w:rsidP="003D09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B82119" w:rsidRPr="00CE4828" w:rsidRDefault="00B82119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2119" w:rsidRPr="00CE4828" w:rsidTr="000D1005">
        <w:tc>
          <w:tcPr>
            <w:tcW w:w="4786" w:type="dxa"/>
            <w:shd w:val="clear" w:color="auto" w:fill="FFFFFF" w:themeFill="background1"/>
            <w:vAlign w:val="center"/>
          </w:tcPr>
          <w:p w:rsidR="00B82119" w:rsidRPr="000D1005" w:rsidRDefault="009D3F60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Odolný voči rozpojeniu, </w:t>
            </w:r>
            <w:r w:rsidRPr="00D03E03">
              <w:rPr>
                <w:rFonts w:ascii="Times New Roman" w:hAnsi="Times New Roman" w:cs="Times New Roman"/>
                <w:bCs/>
                <w:sz w:val="24"/>
                <w:szCs w:val="24"/>
              </w:rPr>
              <w:t>zalomeniu a úniku infúzie / roztoku zo súpravy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82119" w:rsidRPr="00CE4828" w:rsidRDefault="00B82119" w:rsidP="003D09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  <w:shd w:val="clear" w:color="auto" w:fill="FFFFFF" w:themeFill="background1"/>
          </w:tcPr>
          <w:p w:rsidR="00B82119" w:rsidRPr="00CE4828" w:rsidRDefault="00B82119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2119" w:rsidRPr="00CE4828" w:rsidTr="000D1005">
        <w:tc>
          <w:tcPr>
            <w:tcW w:w="4786" w:type="dxa"/>
            <w:shd w:val="clear" w:color="auto" w:fill="auto"/>
          </w:tcPr>
          <w:p w:rsidR="00B82119" w:rsidRPr="00CE4828" w:rsidRDefault="009D3F60" w:rsidP="00B821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Jednoduchá manipulácia, farebné rozlíšenie</w:t>
            </w:r>
          </w:p>
        </w:tc>
        <w:tc>
          <w:tcPr>
            <w:tcW w:w="2126" w:type="dxa"/>
          </w:tcPr>
          <w:p w:rsidR="00B82119" w:rsidRPr="00CE4828" w:rsidRDefault="00B82119" w:rsidP="003D09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B82119" w:rsidRPr="00CE4828" w:rsidRDefault="00B82119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C279C" w:rsidRDefault="00BC279C" w:rsidP="00BC279C">
      <w:pPr>
        <w:rPr>
          <w:rFonts w:ascii="Times New Roman" w:hAnsi="Times New Roman" w:cs="Times New Roman"/>
          <w:sz w:val="24"/>
          <w:szCs w:val="24"/>
        </w:rPr>
      </w:pPr>
    </w:p>
    <w:p w:rsidR="00BC279C" w:rsidRDefault="00BC279C" w:rsidP="00BC2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Obchodné meno: </w:t>
      </w:r>
    </w:p>
    <w:p w:rsidR="00BC279C" w:rsidRDefault="00BC279C" w:rsidP="00BC2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</w:t>
      </w:r>
    </w:p>
    <w:p w:rsidR="0033189B" w:rsidRDefault="0033189B" w:rsidP="0033189B">
      <w:pPr>
        <w:rPr>
          <w:rFonts w:ascii="Times New Roman" w:hAnsi="Times New Roman" w:cs="Times New Roman"/>
          <w:sz w:val="24"/>
          <w:szCs w:val="24"/>
        </w:rPr>
      </w:pPr>
    </w:p>
    <w:p w:rsidR="0033189B" w:rsidRPr="0033189B" w:rsidRDefault="0033189B" w:rsidP="0033189B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Meno a priezvisko štatutárneho orgánu/ resp. osoby poverenej za predloženie ponuky</w:t>
      </w:r>
    </w:p>
    <w:sectPr w:rsidR="0033189B" w:rsidRPr="0033189B" w:rsidSect="003560D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97F" w:rsidRDefault="0080297F" w:rsidP="003E1DD4">
      <w:pPr>
        <w:spacing w:after="0" w:line="240" w:lineRule="auto"/>
      </w:pPr>
      <w:r>
        <w:separator/>
      </w:r>
    </w:p>
  </w:endnote>
  <w:endnote w:type="continuationSeparator" w:id="0">
    <w:p w:rsidR="0080297F" w:rsidRDefault="0080297F" w:rsidP="003E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77376"/>
      <w:docPartObj>
        <w:docPartGallery w:val="Page Numbers (Bottom of Page)"/>
        <w:docPartUnique/>
      </w:docPartObj>
    </w:sdtPr>
    <w:sdtContent>
      <w:p w:rsidR="0080297F" w:rsidRDefault="00632A6B">
        <w:pPr>
          <w:pStyle w:val="Pta"/>
          <w:jc w:val="center"/>
        </w:pPr>
        <w:fldSimple w:instr=" PAGE   \* MERGEFORMAT ">
          <w:r w:rsidR="0033189B">
            <w:rPr>
              <w:noProof/>
            </w:rPr>
            <w:t>1</w:t>
          </w:r>
        </w:fldSimple>
      </w:p>
    </w:sdtContent>
  </w:sdt>
  <w:p w:rsidR="0080297F" w:rsidRDefault="0080297F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97F" w:rsidRDefault="0080297F" w:rsidP="003E1DD4">
      <w:pPr>
        <w:spacing w:after="0" w:line="240" w:lineRule="auto"/>
      </w:pPr>
      <w:r>
        <w:separator/>
      </w:r>
    </w:p>
  </w:footnote>
  <w:footnote w:type="continuationSeparator" w:id="0">
    <w:p w:rsidR="0080297F" w:rsidRDefault="0080297F" w:rsidP="003E1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97F" w:rsidRDefault="0080297F">
    <w:pPr>
      <w:pStyle w:val="Hlavika"/>
    </w:pPr>
    <w:proofErr w:type="spellStart"/>
    <w:r>
      <w:rPr>
        <w:rFonts w:ascii="Times New Roman" w:hAnsi="Times New Roman" w:cs="Times New Roman"/>
        <w:sz w:val="20"/>
        <w:szCs w:val="20"/>
      </w:rPr>
      <w:t>Infúzne</w:t>
    </w:r>
    <w:proofErr w:type="spellEnd"/>
    <w:r>
      <w:rPr>
        <w:rFonts w:ascii="Times New Roman" w:hAnsi="Times New Roman" w:cs="Times New Roman"/>
        <w:sz w:val="20"/>
        <w:szCs w:val="20"/>
      </w:rPr>
      <w:t xml:space="preserve"> a transfúzne súpravy                                                                                    Príloha č. 1 k rámcovej dohode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279C"/>
    <w:rsid w:val="000D1005"/>
    <w:rsid w:val="002E7FD8"/>
    <w:rsid w:val="0033189B"/>
    <w:rsid w:val="00346755"/>
    <w:rsid w:val="003560DA"/>
    <w:rsid w:val="003D0982"/>
    <w:rsid w:val="003E1DD4"/>
    <w:rsid w:val="004B4ABC"/>
    <w:rsid w:val="004D065F"/>
    <w:rsid w:val="00555475"/>
    <w:rsid w:val="0055680D"/>
    <w:rsid w:val="005E27FC"/>
    <w:rsid w:val="00632A6B"/>
    <w:rsid w:val="006F1670"/>
    <w:rsid w:val="00731105"/>
    <w:rsid w:val="007E2F13"/>
    <w:rsid w:val="0080297F"/>
    <w:rsid w:val="00836E80"/>
    <w:rsid w:val="008A3E12"/>
    <w:rsid w:val="008C6985"/>
    <w:rsid w:val="008D0BBE"/>
    <w:rsid w:val="009366E4"/>
    <w:rsid w:val="00946D8B"/>
    <w:rsid w:val="009D3F60"/>
    <w:rsid w:val="00AC0888"/>
    <w:rsid w:val="00B33D6B"/>
    <w:rsid w:val="00B746D4"/>
    <w:rsid w:val="00B75EB2"/>
    <w:rsid w:val="00B82119"/>
    <w:rsid w:val="00BC279C"/>
    <w:rsid w:val="00C53EE8"/>
    <w:rsid w:val="00C83C0B"/>
    <w:rsid w:val="00CF5253"/>
    <w:rsid w:val="00D03E03"/>
    <w:rsid w:val="00D05357"/>
    <w:rsid w:val="00DF1A87"/>
    <w:rsid w:val="00DF3D7F"/>
    <w:rsid w:val="00FF5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279C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C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BC279C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3E1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E1DD4"/>
  </w:style>
  <w:style w:type="paragraph" w:styleId="Pta">
    <w:name w:val="footer"/>
    <w:basedOn w:val="Normlny"/>
    <w:link w:val="PtaChar"/>
    <w:uiPriority w:val="99"/>
    <w:unhideWhenUsed/>
    <w:rsid w:val="003E1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1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adurska</dc:creator>
  <cp:lastModifiedBy>adurska</cp:lastModifiedBy>
  <cp:revision>10</cp:revision>
  <dcterms:created xsi:type="dcterms:W3CDTF">2023-08-03T08:40:00Z</dcterms:created>
  <dcterms:modified xsi:type="dcterms:W3CDTF">2023-11-22T08:34:00Z</dcterms:modified>
</cp:coreProperties>
</file>