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F2790A" w14:textId="77777777" w:rsidR="00BE2553" w:rsidRPr="0010755F" w:rsidRDefault="00BE2553">
      <w:pPr>
        <w:rPr>
          <w:rFonts w:ascii="Arial" w:hAnsi="Arial" w:cs="Arial"/>
          <w:sz w:val="22"/>
          <w:szCs w:val="22"/>
        </w:rPr>
      </w:pPr>
      <w:bookmarkStart w:id="0" w:name="_GoBack"/>
      <w:bookmarkEnd w:id="0"/>
      <w:r w:rsidRPr="0010755F">
        <w:rPr>
          <w:rFonts w:ascii="Arial" w:hAnsi="Arial" w:cs="Arial"/>
          <w:sz w:val="22"/>
          <w:szCs w:val="22"/>
        </w:rPr>
        <w:t xml:space="preserve"> </w:t>
      </w:r>
    </w:p>
    <w:p w14:paraId="331A44A8" w14:textId="77777777" w:rsidR="00BE2553" w:rsidRPr="0010755F" w:rsidRDefault="00BE2553">
      <w:pPr>
        <w:rPr>
          <w:rFonts w:ascii="Arial" w:hAnsi="Arial" w:cs="Arial"/>
          <w:sz w:val="22"/>
          <w:szCs w:val="22"/>
        </w:rPr>
      </w:pPr>
    </w:p>
    <w:p w14:paraId="11C8BA93" w14:textId="77777777" w:rsidR="00BE2553" w:rsidRPr="0010755F" w:rsidRDefault="00BE2553">
      <w:pPr>
        <w:rPr>
          <w:rFonts w:ascii="Arial" w:hAnsi="Arial" w:cs="Arial"/>
          <w:sz w:val="22"/>
          <w:szCs w:val="22"/>
        </w:rPr>
      </w:pPr>
    </w:p>
    <w:p w14:paraId="5CAA4F33" w14:textId="77777777" w:rsidR="00BE2553" w:rsidRPr="0010755F" w:rsidRDefault="00BE2553">
      <w:pPr>
        <w:rPr>
          <w:rFonts w:ascii="Arial" w:hAnsi="Arial" w:cs="Arial"/>
          <w:sz w:val="22"/>
          <w:szCs w:val="22"/>
        </w:rPr>
      </w:pPr>
    </w:p>
    <w:p w14:paraId="0CAD4168" w14:textId="77777777" w:rsidR="00BE2553" w:rsidRPr="0010755F" w:rsidRDefault="00BE2553">
      <w:pPr>
        <w:rPr>
          <w:rFonts w:ascii="Arial" w:hAnsi="Arial" w:cs="Arial"/>
          <w:sz w:val="22"/>
          <w:szCs w:val="22"/>
        </w:rPr>
      </w:pPr>
    </w:p>
    <w:p w14:paraId="6DB2D924" w14:textId="77777777" w:rsidR="00BE2553" w:rsidRPr="0010755F" w:rsidRDefault="0065616B">
      <w:pPr>
        <w:spacing w:before="120"/>
        <w:jc w:val="center"/>
        <w:rPr>
          <w:rFonts w:ascii="Arial" w:hAnsi="Arial" w:cs="Arial"/>
          <w:b/>
          <w:sz w:val="28"/>
          <w:szCs w:val="22"/>
        </w:rPr>
      </w:pPr>
      <w:r w:rsidRPr="0010755F">
        <w:rPr>
          <w:rFonts w:ascii="Arial" w:hAnsi="Arial" w:cs="Arial"/>
          <w:b/>
          <w:sz w:val="28"/>
          <w:szCs w:val="22"/>
        </w:rPr>
        <w:t>Zmluva o dielo</w:t>
      </w:r>
    </w:p>
    <w:p w14:paraId="01413A49" w14:textId="4CB2E45B" w:rsidR="00BE2553" w:rsidRPr="0010755F" w:rsidRDefault="00F010F6">
      <w:pPr>
        <w:spacing w:before="120"/>
        <w:jc w:val="center"/>
        <w:rPr>
          <w:rFonts w:ascii="Arial" w:hAnsi="Arial" w:cs="Arial"/>
          <w:b/>
          <w:sz w:val="28"/>
          <w:szCs w:val="22"/>
        </w:rPr>
      </w:pPr>
      <w:r w:rsidRPr="0010755F">
        <w:rPr>
          <w:rFonts w:ascii="Arial" w:hAnsi="Arial" w:cs="Arial"/>
          <w:b/>
          <w:sz w:val="28"/>
          <w:szCs w:val="22"/>
        </w:rPr>
        <w:t>o </w:t>
      </w:r>
      <w:r w:rsidR="00585DE5">
        <w:rPr>
          <w:rFonts w:ascii="Arial" w:hAnsi="Arial" w:cs="Arial"/>
          <w:b/>
          <w:sz w:val="28"/>
          <w:szCs w:val="22"/>
        </w:rPr>
        <w:t>výmene</w:t>
      </w:r>
      <w:r w:rsidR="00A87119" w:rsidRPr="0010755F">
        <w:rPr>
          <w:rFonts w:ascii="Arial" w:hAnsi="Arial" w:cs="Arial"/>
          <w:b/>
          <w:sz w:val="28"/>
          <w:szCs w:val="22"/>
        </w:rPr>
        <w:t xml:space="preserve"> hydraulických </w:t>
      </w:r>
      <w:r w:rsidR="00BE2553" w:rsidRPr="0010755F">
        <w:rPr>
          <w:rFonts w:ascii="Arial" w:hAnsi="Arial" w:cs="Arial"/>
          <w:b/>
          <w:sz w:val="28"/>
          <w:szCs w:val="22"/>
        </w:rPr>
        <w:t xml:space="preserve">častí </w:t>
      </w:r>
      <w:r w:rsidR="008C6E51" w:rsidRPr="0010755F">
        <w:rPr>
          <w:rFonts w:ascii="Arial" w:hAnsi="Arial" w:cs="Arial"/>
          <w:b/>
          <w:sz w:val="28"/>
          <w:szCs w:val="22"/>
        </w:rPr>
        <w:t xml:space="preserve">turbokompresorov </w:t>
      </w:r>
      <w:r w:rsidR="00BE2553" w:rsidRPr="0010755F">
        <w:rPr>
          <w:rFonts w:ascii="Arial" w:hAnsi="Arial" w:cs="Arial"/>
          <w:b/>
          <w:sz w:val="28"/>
          <w:szCs w:val="22"/>
        </w:rPr>
        <w:t>650-21-2</w:t>
      </w:r>
    </w:p>
    <w:p w14:paraId="3E65ADE7" w14:textId="77777777" w:rsidR="008C6E51" w:rsidRPr="0010755F" w:rsidRDefault="008C6E51">
      <w:pPr>
        <w:spacing w:before="120"/>
        <w:jc w:val="center"/>
        <w:rPr>
          <w:rFonts w:ascii="Arial" w:hAnsi="Arial" w:cs="Arial"/>
          <w:sz w:val="22"/>
          <w:szCs w:val="22"/>
        </w:rPr>
      </w:pPr>
    </w:p>
    <w:p w14:paraId="5DCD5747" w14:textId="34203B9A" w:rsidR="00437094" w:rsidRPr="0010755F" w:rsidRDefault="00437094">
      <w:pPr>
        <w:spacing w:before="120"/>
        <w:jc w:val="center"/>
        <w:rPr>
          <w:rFonts w:ascii="Arial" w:hAnsi="Arial" w:cs="Arial"/>
          <w:sz w:val="22"/>
          <w:szCs w:val="22"/>
        </w:rPr>
      </w:pPr>
      <w:r w:rsidRPr="0010755F">
        <w:rPr>
          <w:rFonts w:ascii="Arial" w:hAnsi="Arial" w:cs="Arial"/>
          <w:sz w:val="22"/>
          <w:szCs w:val="22"/>
        </w:rPr>
        <w:t xml:space="preserve">reg. č. </w:t>
      </w:r>
      <w:r w:rsidR="00503279" w:rsidRPr="00654A0E">
        <w:rPr>
          <w:rFonts w:ascii="Arial" w:hAnsi="Arial" w:cs="Arial"/>
          <w:sz w:val="22"/>
          <w:szCs w:val="22"/>
        </w:rPr>
        <w:t>225</w:t>
      </w:r>
      <w:r w:rsidRPr="0010755F">
        <w:rPr>
          <w:rFonts w:ascii="Arial" w:hAnsi="Arial" w:cs="Arial"/>
          <w:sz w:val="22"/>
          <w:szCs w:val="22"/>
        </w:rPr>
        <w:t>/19/EUS</w:t>
      </w:r>
    </w:p>
    <w:p w14:paraId="299A145D" w14:textId="77777777" w:rsidR="00BE2553" w:rsidRPr="0010755F" w:rsidRDefault="00BE2553">
      <w:pPr>
        <w:rPr>
          <w:rFonts w:ascii="Arial" w:hAnsi="Arial" w:cs="Arial"/>
          <w:sz w:val="22"/>
          <w:szCs w:val="22"/>
        </w:rPr>
      </w:pPr>
    </w:p>
    <w:p w14:paraId="170BF7E6" w14:textId="77777777" w:rsidR="00BE2553" w:rsidRPr="0010755F" w:rsidRDefault="00BE2553">
      <w:pPr>
        <w:rPr>
          <w:rFonts w:ascii="Arial" w:hAnsi="Arial" w:cs="Arial"/>
          <w:sz w:val="22"/>
          <w:szCs w:val="22"/>
        </w:rPr>
      </w:pPr>
    </w:p>
    <w:p w14:paraId="4131EA4D" w14:textId="77777777" w:rsidR="00BE2553" w:rsidRPr="0010755F" w:rsidRDefault="00BE2553">
      <w:pPr>
        <w:rPr>
          <w:rFonts w:ascii="Arial" w:hAnsi="Arial" w:cs="Arial"/>
          <w:sz w:val="22"/>
          <w:szCs w:val="22"/>
        </w:rPr>
      </w:pPr>
    </w:p>
    <w:p w14:paraId="32F66B35" w14:textId="77777777" w:rsidR="00BE2553" w:rsidRPr="0010755F" w:rsidRDefault="00BE2553">
      <w:pPr>
        <w:jc w:val="center"/>
        <w:rPr>
          <w:rFonts w:ascii="Arial" w:hAnsi="Arial" w:cs="Arial"/>
          <w:sz w:val="22"/>
          <w:szCs w:val="22"/>
        </w:rPr>
      </w:pPr>
      <w:r w:rsidRPr="0010755F">
        <w:rPr>
          <w:rFonts w:ascii="Arial" w:hAnsi="Arial" w:cs="Arial"/>
          <w:sz w:val="22"/>
          <w:szCs w:val="22"/>
        </w:rPr>
        <w:t xml:space="preserve"> uzavretá medzi</w:t>
      </w:r>
    </w:p>
    <w:p w14:paraId="327BA4ED" w14:textId="77777777" w:rsidR="00BE2553" w:rsidRPr="0010755F" w:rsidRDefault="00BE2553">
      <w:pPr>
        <w:jc w:val="center"/>
        <w:rPr>
          <w:rFonts w:ascii="Arial" w:hAnsi="Arial" w:cs="Arial"/>
          <w:sz w:val="22"/>
          <w:szCs w:val="22"/>
        </w:rPr>
      </w:pPr>
    </w:p>
    <w:p w14:paraId="4C72D550" w14:textId="77777777" w:rsidR="00BE2553" w:rsidRPr="0010755F" w:rsidRDefault="00BE2553">
      <w:pPr>
        <w:jc w:val="center"/>
        <w:rPr>
          <w:rFonts w:ascii="Arial" w:hAnsi="Arial" w:cs="Arial"/>
          <w:sz w:val="22"/>
          <w:szCs w:val="22"/>
        </w:rPr>
      </w:pPr>
    </w:p>
    <w:p w14:paraId="6C6E4742" w14:textId="77777777" w:rsidR="00BE2553" w:rsidRPr="0010755F" w:rsidRDefault="00BE2553">
      <w:pPr>
        <w:jc w:val="center"/>
        <w:rPr>
          <w:rFonts w:ascii="Arial" w:hAnsi="Arial" w:cs="Arial"/>
          <w:sz w:val="22"/>
          <w:szCs w:val="22"/>
        </w:rPr>
      </w:pPr>
    </w:p>
    <w:p w14:paraId="5DB0B014" w14:textId="77777777" w:rsidR="00BE2553" w:rsidRPr="0010755F" w:rsidRDefault="00BE2553">
      <w:pPr>
        <w:jc w:val="center"/>
        <w:rPr>
          <w:rFonts w:ascii="Arial" w:hAnsi="Arial" w:cs="Arial"/>
          <w:sz w:val="22"/>
          <w:szCs w:val="22"/>
        </w:rPr>
      </w:pPr>
    </w:p>
    <w:p w14:paraId="5E5FC7E7"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1B84E48D" w14:textId="77777777" w:rsidR="00BE2553" w:rsidRPr="0010755F" w:rsidRDefault="00BE2553">
      <w:pPr>
        <w:jc w:val="center"/>
        <w:rPr>
          <w:rFonts w:ascii="Arial" w:hAnsi="Arial" w:cs="Arial"/>
          <w:sz w:val="22"/>
          <w:szCs w:val="22"/>
        </w:rPr>
      </w:pPr>
    </w:p>
    <w:p w14:paraId="5440C3D2" w14:textId="77777777" w:rsidR="00BE2553" w:rsidRPr="0010755F" w:rsidRDefault="0065616B">
      <w:pPr>
        <w:jc w:val="center"/>
        <w:rPr>
          <w:rFonts w:ascii="Arial" w:hAnsi="Arial" w:cs="Arial"/>
          <w:sz w:val="22"/>
          <w:szCs w:val="22"/>
        </w:rPr>
      </w:pPr>
      <w:r w:rsidRPr="0010755F">
        <w:rPr>
          <w:rFonts w:ascii="Arial" w:hAnsi="Arial" w:cs="Arial"/>
          <w:sz w:val="22"/>
          <w:szCs w:val="22"/>
        </w:rPr>
        <w:t>eustream</w:t>
      </w:r>
      <w:r w:rsidR="00BE2553" w:rsidRPr="0010755F">
        <w:rPr>
          <w:rFonts w:ascii="Arial" w:hAnsi="Arial" w:cs="Arial"/>
          <w:sz w:val="22"/>
          <w:szCs w:val="22"/>
        </w:rPr>
        <w:t>, a.s.</w:t>
      </w:r>
    </w:p>
    <w:p w14:paraId="53A53DE2" w14:textId="77777777" w:rsidR="00BE2553" w:rsidRPr="0010755F" w:rsidRDefault="00BE2553">
      <w:pPr>
        <w:jc w:val="center"/>
        <w:rPr>
          <w:rFonts w:ascii="Arial" w:hAnsi="Arial" w:cs="Arial"/>
          <w:sz w:val="22"/>
          <w:szCs w:val="22"/>
        </w:rPr>
      </w:pPr>
    </w:p>
    <w:p w14:paraId="0543E4D7" w14:textId="77777777" w:rsidR="00BE2553" w:rsidRPr="0010755F" w:rsidRDefault="00BE2553">
      <w:pPr>
        <w:jc w:val="center"/>
        <w:rPr>
          <w:rFonts w:ascii="Arial" w:hAnsi="Arial" w:cs="Arial"/>
          <w:sz w:val="22"/>
          <w:szCs w:val="22"/>
        </w:rPr>
      </w:pPr>
    </w:p>
    <w:p w14:paraId="18AEC880" w14:textId="77777777" w:rsidR="00BE2553" w:rsidRPr="0010755F" w:rsidRDefault="00BE2553">
      <w:pPr>
        <w:jc w:val="center"/>
        <w:rPr>
          <w:rFonts w:ascii="Arial" w:hAnsi="Arial" w:cs="Arial"/>
          <w:sz w:val="22"/>
          <w:szCs w:val="22"/>
        </w:rPr>
      </w:pPr>
      <w:r w:rsidRPr="0010755F">
        <w:rPr>
          <w:rFonts w:ascii="Arial" w:hAnsi="Arial" w:cs="Arial"/>
          <w:sz w:val="22"/>
          <w:szCs w:val="22"/>
        </w:rPr>
        <w:t>a</w:t>
      </w:r>
    </w:p>
    <w:p w14:paraId="044E996A" w14:textId="77777777" w:rsidR="00BE2553" w:rsidRPr="0010755F" w:rsidRDefault="00BE2553">
      <w:pPr>
        <w:jc w:val="center"/>
        <w:rPr>
          <w:rFonts w:ascii="Arial" w:hAnsi="Arial" w:cs="Arial"/>
          <w:sz w:val="22"/>
          <w:szCs w:val="22"/>
        </w:rPr>
      </w:pPr>
    </w:p>
    <w:p w14:paraId="566032DA" w14:textId="77777777" w:rsidR="00BE2553" w:rsidRPr="0010755F" w:rsidRDefault="00BE2553">
      <w:pPr>
        <w:jc w:val="center"/>
        <w:rPr>
          <w:rFonts w:ascii="Arial" w:hAnsi="Arial" w:cs="Arial"/>
          <w:sz w:val="22"/>
          <w:szCs w:val="22"/>
        </w:rPr>
      </w:pPr>
    </w:p>
    <w:p w14:paraId="438BA9A4" w14:textId="77777777" w:rsidR="00BE2553" w:rsidRPr="0010755F" w:rsidRDefault="00BE2553">
      <w:pPr>
        <w:jc w:val="center"/>
        <w:rPr>
          <w:rFonts w:ascii="Arial" w:hAnsi="Arial" w:cs="Arial"/>
          <w:sz w:val="22"/>
          <w:szCs w:val="22"/>
        </w:rPr>
      </w:pPr>
    </w:p>
    <w:p w14:paraId="5FF7C740" w14:textId="77777777" w:rsidR="00BE2553" w:rsidRPr="0010755F" w:rsidRDefault="00BE2553">
      <w:pPr>
        <w:jc w:val="center"/>
        <w:rPr>
          <w:rFonts w:ascii="Arial" w:hAnsi="Arial" w:cs="Arial"/>
          <w:sz w:val="22"/>
          <w:szCs w:val="22"/>
        </w:rPr>
      </w:pPr>
      <w:r w:rsidRPr="0010755F">
        <w:rPr>
          <w:rFonts w:ascii="Arial" w:hAnsi="Arial" w:cs="Arial"/>
          <w:sz w:val="22"/>
          <w:szCs w:val="22"/>
        </w:rPr>
        <w:t>spoločnosťou</w:t>
      </w:r>
    </w:p>
    <w:p w14:paraId="3FA3D7D0" w14:textId="77777777" w:rsidR="00BE2553" w:rsidRPr="0010755F" w:rsidRDefault="00BE2553">
      <w:pPr>
        <w:jc w:val="center"/>
        <w:rPr>
          <w:rFonts w:ascii="Arial" w:hAnsi="Arial" w:cs="Arial"/>
          <w:sz w:val="22"/>
          <w:szCs w:val="22"/>
        </w:rPr>
      </w:pPr>
    </w:p>
    <w:p w14:paraId="0B9B202E" w14:textId="77777777" w:rsidR="00BE2553" w:rsidRPr="0010755F" w:rsidRDefault="0065616B">
      <w:pPr>
        <w:jc w:val="center"/>
        <w:rPr>
          <w:rFonts w:ascii="Arial" w:hAnsi="Arial" w:cs="Arial"/>
          <w:b/>
          <w:i/>
          <w:sz w:val="22"/>
          <w:szCs w:val="22"/>
        </w:rPr>
      </w:pPr>
      <w:bookmarkStart w:id="1" w:name="OLE_LINK5"/>
      <w:bookmarkStart w:id="2" w:name="OLE_LINK6"/>
      <w:r w:rsidRPr="0010755F">
        <w:rPr>
          <w:rFonts w:ascii="Arial" w:hAnsi="Arial" w:cs="Arial"/>
          <w:b/>
          <w:i/>
          <w:sz w:val="22"/>
          <w:szCs w:val="22"/>
        </w:rPr>
        <w:t>(doplní uchádzač)</w:t>
      </w:r>
    </w:p>
    <w:bookmarkEnd w:id="1"/>
    <w:bookmarkEnd w:id="2"/>
    <w:p w14:paraId="592E417A" w14:textId="77777777" w:rsidR="00BE2553" w:rsidRPr="0010755F" w:rsidRDefault="00BE2553">
      <w:pPr>
        <w:jc w:val="center"/>
        <w:rPr>
          <w:rFonts w:ascii="Arial" w:hAnsi="Arial" w:cs="Arial"/>
          <w:sz w:val="22"/>
          <w:szCs w:val="22"/>
        </w:rPr>
      </w:pPr>
    </w:p>
    <w:p w14:paraId="5E92CB12" w14:textId="77777777" w:rsidR="00BE2553" w:rsidRPr="0010755F" w:rsidRDefault="00BE2553">
      <w:pPr>
        <w:jc w:val="center"/>
        <w:rPr>
          <w:rFonts w:ascii="Arial" w:hAnsi="Arial" w:cs="Arial"/>
          <w:sz w:val="22"/>
          <w:szCs w:val="22"/>
        </w:rPr>
      </w:pPr>
    </w:p>
    <w:p w14:paraId="40856501" w14:textId="77777777" w:rsidR="00BE2553" w:rsidRPr="0010755F" w:rsidRDefault="00BE2553">
      <w:pPr>
        <w:jc w:val="center"/>
        <w:rPr>
          <w:rFonts w:ascii="Arial" w:hAnsi="Arial" w:cs="Arial"/>
          <w:sz w:val="22"/>
          <w:szCs w:val="22"/>
        </w:rPr>
      </w:pPr>
    </w:p>
    <w:p w14:paraId="5880ADAE" w14:textId="77777777" w:rsidR="00BE2553" w:rsidRPr="0010755F" w:rsidRDefault="00BE2553">
      <w:pPr>
        <w:jc w:val="center"/>
        <w:rPr>
          <w:rFonts w:ascii="Arial" w:hAnsi="Arial" w:cs="Arial"/>
          <w:sz w:val="22"/>
          <w:szCs w:val="22"/>
        </w:rPr>
      </w:pPr>
    </w:p>
    <w:p w14:paraId="5B93CFA4" w14:textId="77777777" w:rsidR="00BE2553" w:rsidRPr="0010755F" w:rsidRDefault="00BE2553">
      <w:pPr>
        <w:jc w:val="center"/>
        <w:rPr>
          <w:rFonts w:ascii="Arial" w:hAnsi="Arial" w:cs="Arial"/>
          <w:sz w:val="22"/>
          <w:szCs w:val="22"/>
        </w:rPr>
      </w:pPr>
    </w:p>
    <w:p w14:paraId="5091A1D7" w14:textId="77777777" w:rsidR="00BE2553" w:rsidRPr="0010755F" w:rsidRDefault="00BE2553" w:rsidP="00246DFC">
      <w:pPr>
        <w:pStyle w:val="tltlArialTunVavo635cmPrvriadok0cm"/>
        <w:ind w:left="0"/>
        <w:jc w:val="center"/>
        <w:rPr>
          <w:rFonts w:cs="Arial"/>
        </w:rPr>
      </w:pPr>
      <w:r w:rsidRPr="0010755F">
        <w:rPr>
          <w:sz w:val="22"/>
          <w:szCs w:val="22"/>
        </w:rPr>
        <w:br w:type="page"/>
      </w:r>
      <w:bookmarkStart w:id="3" w:name="_Toc21466819"/>
      <w:r w:rsidRPr="0010755F">
        <w:rPr>
          <w:rFonts w:cs="Arial"/>
        </w:rPr>
        <w:lastRenderedPageBreak/>
        <w:t>OBSAH</w:t>
      </w:r>
      <w:bookmarkEnd w:id="3"/>
    </w:p>
    <w:p w14:paraId="7DFA9815" w14:textId="77777777" w:rsidR="00BE2553" w:rsidRPr="0010755F" w:rsidRDefault="00BE2553">
      <w:pPr>
        <w:rPr>
          <w:rFonts w:ascii="Arial" w:hAnsi="Arial" w:cs="Arial"/>
        </w:rPr>
      </w:pPr>
    </w:p>
    <w:p w14:paraId="39749B27" w14:textId="77777777" w:rsidR="00C1567B" w:rsidRDefault="00BE2553">
      <w:pPr>
        <w:pStyle w:val="Obsah1"/>
        <w:tabs>
          <w:tab w:val="right" w:leader="dot" w:pos="9060"/>
        </w:tabs>
        <w:rPr>
          <w:rFonts w:asciiTheme="minorHAnsi" w:eastAsiaTheme="minorEastAsia" w:hAnsiTheme="minorHAnsi" w:cstheme="minorBidi"/>
          <w:noProof/>
          <w:sz w:val="22"/>
          <w:szCs w:val="22"/>
        </w:rPr>
      </w:pPr>
      <w:r w:rsidRPr="00CB339C">
        <w:rPr>
          <w:rFonts w:ascii="Arial" w:hAnsi="Arial" w:cs="Arial"/>
          <w:sz w:val="22"/>
          <w:szCs w:val="22"/>
        </w:rPr>
        <w:fldChar w:fldCharType="begin"/>
      </w:r>
      <w:r w:rsidRPr="00CB339C">
        <w:rPr>
          <w:rFonts w:ascii="Arial" w:hAnsi="Arial" w:cs="Arial"/>
          <w:sz w:val="22"/>
          <w:szCs w:val="22"/>
        </w:rPr>
        <w:instrText xml:space="preserve"> TOC \o "1-3" \h \z \u </w:instrText>
      </w:r>
      <w:r w:rsidRPr="00CB339C">
        <w:rPr>
          <w:rFonts w:ascii="Arial" w:hAnsi="Arial" w:cs="Arial"/>
          <w:sz w:val="22"/>
          <w:szCs w:val="22"/>
        </w:rPr>
        <w:fldChar w:fldCharType="separate"/>
      </w:r>
      <w:hyperlink w:anchor="_Toc21466819" w:history="1">
        <w:r w:rsidR="00C1567B" w:rsidRPr="006A7F3E">
          <w:rPr>
            <w:rStyle w:val="Hypertextovprepojenie"/>
            <w:rFonts w:cs="Arial"/>
            <w:noProof/>
          </w:rPr>
          <w:t>OBSAH</w:t>
        </w:r>
        <w:r w:rsidR="00C1567B">
          <w:rPr>
            <w:noProof/>
            <w:webHidden/>
          </w:rPr>
          <w:tab/>
        </w:r>
        <w:r w:rsidR="00C1567B">
          <w:rPr>
            <w:noProof/>
            <w:webHidden/>
          </w:rPr>
          <w:fldChar w:fldCharType="begin"/>
        </w:r>
        <w:r w:rsidR="00C1567B">
          <w:rPr>
            <w:noProof/>
            <w:webHidden/>
          </w:rPr>
          <w:instrText xml:space="preserve"> PAGEREF _Toc21466819 \h </w:instrText>
        </w:r>
        <w:r w:rsidR="00C1567B">
          <w:rPr>
            <w:noProof/>
            <w:webHidden/>
          </w:rPr>
        </w:r>
        <w:r w:rsidR="00C1567B">
          <w:rPr>
            <w:noProof/>
            <w:webHidden/>
          </w:rPr>
          <w:fldChar w:fldCharType="separate"/>
        </w:r>
        <w:r w:rsidR="00AE43C4">
          <w:rPr>
            <w:noProof/>
            <w:webHidden/>
          </w:rPr>
          <w:t>2</w:t>
        </w:r>
        <w:r w:rsidR="00C1567B">
          <w:rPr>
            <w:noProof/>
            <w:webHidden/>
          </w:rPr>
          <w:fldChar w:fldCharType="end"/>
        </w:r>
      </w:hyperlink>
    </w:p>
    <w:p w14:paraId="4970FEC2" w14:textId="77777777" w:rsidR="00C1567B" w:rsidRDefault="00C1567B">
      <w:pPr>
        <w:pStyle w:val="Obsah1"/>
        <w:tabs>
          <w:tab w:val="right" w:leader="dot" w:pos="9060"/>
        </w:tabs>
        <w:rPr>
          <w:rFonts w:asciiTheme="minorHAnsi" w:eastAsiaTheme="minorEastAsia" w:hAnsiTheme="minorHAnsi" w:cstheme="minorBidi"/>
          <w:noProof/>
          <w:sz w:val="22"/>
          <w:szCs w:val="22"/>
        </w:rPr>
      </w:pPr>
      <w:hyperlink w:anchor="_Toc21466820" w:history="1">
        <w:r w:rsidRPr="006A7F3E">
          <w:rPr>
            <w:rStyle w:val="Hypertextovprepojenie"/>
            <w:rFonts w:cs="Arial"/>
            <w:noProof/>
          </w:rPr>
          <w:t>ZMLUVNÉ STRANY</w:t>
        </w:r>
        <w:r>
          <w:rPr>
            <w:noProof/>
            <w:webHidden/>
          </w:rPr>
          <w:tab/>
        </w:r>
        <w:r>
          <w:rPr>
            <w:noProof/>
            <w:webHidden/>
          </w:rPr>
          <w:fldChar w:fldCharType="begin"/>
        </w:r>
        <w:r>
          <w:rPr>
            <w:noProof/>
            <w:webHidden/>
          </w:rPr>
          <w:instrText xml:space="preserve"> PAGEREF _Toc21466820 \h </w:instrText>
        </w:r>
        <w:r>
          <w:rPr>
            <w:noProof/>
            <w:webHidden/>
          </w:rPr>
        </w:r>
        <w:r>
          <w:rPr>
            <w:noProof/>
            <w:webHidden/>
          </w:rPr>
          <w:fldChar w:fldCharType="separate"/>
        </w:r>
        <w:r w:rsidR="00AE43C4">
          <w:rPr>
            <w:noProof/>
            <w:webHidden/>
          </w:rPr>
          <w:t>4</w:t>
        </w:r>
        <w:r>
          <w:rPr>
            <w:noProof/>
            <w:webHidden/>
          </w:rPr>
          <w:fldChar w:fldCharType="end"/>
        </w:r>
      </w:hyperlink>
    </w:p>
    <w:p w14:paraId="0EEA3F48" w14:textId="77777777" w:rsidR="00C1567B" w:rsidRDefault="00C1567B">
      <w:pPr>
        <w:pStyle w:val="Obsah1"/>
        <w:tabs>
          <w:tab w:val="right" w:leader="dot" w:pos="9060"/>
        </w:tabs>
        <w:rPr>
          <w:rFonts w:asciiTheme="minorHAnsi" w:eastAsiaTheme="minorEastAsia" w:hAnsiTheme="minorHAnsi" w:cstheme="minorBidi"/>
          <w:noProof/>
          <w:sz w:val="22"/>
          <w:szCs w:val="22"/>
        </w:rPr>
      </w:pPr>
      <w:hyperlink w:anchor="_Toc21466821" w:history="1">
        <w:r w:rsidRPr="006A7F3E">
          <w:rPr>
            <w:rStyle w:val="Hypertextovprepojenie"/>
            <w:noProof/>
          </w:rPr>
          <w:t>DEFINÍCIE</w:t>
        </w:r>
        <w:r>
          <w:rPr>
            <w:noProof/>
            <w:webHidden/>
          </w:rPr>
          <w:tab/>
        </w:r>
        <w:r>
          <w:rPr>
            <w:noProof/>
            <w:webHidden/>
          </w:rPr>
          <w:fldChar w:fldCharType="begin"/>
        </w:r>
        <w:r>
          <w:rPr>
            <w:noProof/>
            <w:webHidden/>
          </w:rPr>
          <w:instrText xml:space="preserve"> PAGEREF _Toc21466821 \h </w:instrText>
        </w:r>
        <w:r>
          <w:rPr>
            <w:noProof/>
            <w:webHidden/>
          </w:rPr>
        </w:r>
        <w:r>
          <w:rPr>
            <w:noProof/>
            <w:webHidden/>
          </w:rPr>
          <w:fldChar w:fldCharType="separate"/>
        </w:r>
        <w:r w:rsidR="00AE43C4">
          <w:rPr>
            <w:noProof/>
            <w:webHidden/>
          </w:rPr>
          <w:t>5</w:t>
        </w:r>
        <w:r>
          <w:rPr>
            <w:noProof/>
            <w:webHidden/>
          </w:rPr>
          <w:fldChar w:fldCharType="end"/>
        </w:r>
      </w:hyperlink>
    </w:p>
    <w:p w14:paraId="4B8A68B9" w14:textId="77777777" w:rsidR="00C1567B" w:rsidRDefault="00C1567B">
      <w:pPr>
        <w:pStyle w:val="Obsah1"/>
        <w:tabs>
          <w:tab w:val="right" w:leader="dot" w:pos="9060"/>
        </w:tabs>
        <w:rPr>
          <w:rFonts w:asciiTheme="minorHAnsi" w:eastAsiaTheme="minorEastAsia" w:hAnsiTheme="minorHAnsi" w:cstheme="minorBidi"/>
          <w:noProof/>
          <w:sz w:val="22"/>
          <w:szCs w:val="22"/>
        </w:rPr>
      </w:pPr>
      <w:hyperlink w:anchor="_Toc21466822" w:history="1">
        <w:r w:rsidRPr="006A7F3E">
          <w:rPr>
            <w:rStyle w:val="Hypertextovprepojenie"/>
            <w:noProof/>
          </w:rPr>
          <w:t>PREAMBULA</w:t>
        </w:r>
        <w:r>
          <w:rPr>
            <w:noProof/>
            <w:webHidden/>
          </w:rPr>
          <w:tab/>
        </w:r>
        <w:r>
          <w:rPr>
            <w:noProof/>
            <w:webHidden/>
          </w:rPr>
          <w:fldChar w:fldCharType="begin"/>
        </w:r>
        <w:r>
          <w:rPr>
            <w:noProof/>
            <w:webHidden/>
          </w:rPr>
          <w:instrText xml:space="preserve"> PAGEREF _Toc21466822 \h </w:instrText>
        </w:r>
        <w:r>
          <w:rPr>
            <w:noProof/>
            <w:webHidden/>
          </w:rPr>
        </w:r>
        <w:r>
          <w:rPr>
            <w:noProof/>
            <w:webHidden/>
          </w:rPr>
          <w:fldChar w:fldCharType="separate"/>
        </w:r>
        <w:r w:rsidR="00AE43C4">
          <w:rPr>
            <w:noProof/>
            <w:webHidden/>
          </w:rPr>
          <w:t>8</w:t>
        </w:r>
        <w:r>
          <w:rPr>
            <w:noProof/>
            <w:webHidden/>
          </w:rPr>
          <w:fldChar w:fldCharType="end"/>
        </w:r>
      </w:hyperlink>
    </w:p>
    <w:p w14:paraId="17E06A8F"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23" w:history="1">
        <w:r w:rsidRPr="006A7F3E">
          <w:rPr>
            <w:rStyle w:val="Hypertextovprepojenie"/>
            <w:rFonts w:cs="Arial"/>
            <w:noProof/>
          </w:rPr>
          <w:t>1.</w:t>
        </w:r>
        <w:r>
          <w:rPr>
            <w:rFonts w:asciiTheme="minorHAnsi" w:eastAsiaTheme="minorEastAsia" w:hAnsiTheme="minorHAnsi" w:cstheme="minorBidi"/>
            <w:noProof/>
            <w:sz w:val="22"/>
            <w:szCs w:val="22"/>
          </w:rPr>
          <w:tab/>
        </w:r>
        <w:r w:rsidRPr="006A7F3E">
          <w:rPr>
            <w:rStyle w:val="Hypertextovprepojenie"/>
            <w:rFonts w:cs="Arial"/>
            <w:noProof/>
          </w:rPr>
          <w:t>Účel PROJEKTU</w:t>
        </w:r>
        <w:r>
          <w:rPr>
            <w:noProof/>
            <w:webHidden/>
          </w:rPr>
          <w:tab/>
        </w:r>
        <w:r>
          <w:rPr>
            <w:noProof/>
            <w:webHidden/>
          </w:rPr>
          <w:fldChar w:fldCharType="begin"/>
        </w:r>
        <w:r>
          <w:rPr>
            <w:noProof/>
            <w:webHidden/>
          </w:rPr>
          <w:instrText xml:space="preserve"> PAGEREF _Toc21466823 \h </w:instrText>
        </w:r>
        <w:r>
          <w:rPr>
            <w:noProof/>
            <w:webHidden/>
          </w:rPr>
        </w:r>
        <w:r>
          <w:rPr>
            <w:noProof/>
            <w:webHidden/>
          </w:rPr>
          <w:fldChar w:fldCharType="separate"/>
        </w:r>
        <w:r w:rsidR="00AE43C4">
          <w:rPr>
            <w:noProof/>
            <w:webHidden/>
          </w:rPr>
          <w:t>8</w:t>
        </w:r>
        <w:r>
          <w:rPr>
            <w:noProof/>
            <w:webHidden/>
          </w:rPr>
          <w:fldChar w:fldCharType="end"/>
        </w:r>
      </w:hyperlink>
    </w:p>
    <w:p w14:paraId="1764B243"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24" w:history="1">
        <w:r w:rsidRPr="006A7F3E">
          <w:rPr>
            <w:rStyle w:val="Hypertextovprepojenie"/>
            <w:rFonts w:cs="Arial"/>
            <w:noProof/>
          </w:rPr>
          <w:t>2.</w:t>
        </w:r>
        <w:r>
          <w:rPr>
            <w:rFonts w:asciiTheme="minorHAnsi" w:eastAsiaTheme="minorEastAsia" w:hAnsiTheme="minorHAnsi" w:cstheme="minorBidi"/>
            <w:noProof/>
            <w:sz w:val="22"/>
            <w:szCs w:val="22"/>
          </w:rPr>
          <w:tab/>
        </w:r>
        <w:r w:rsidRPr="006A7F3E">
          <w:rPr>
            <w:rStyle w:val="Hypertextovprepojenie"/>
            <w:rFonts w:cs="Arial"/>
            <w:noProof/>
          </w:rPr>
          <w:t>Účel ZMLUVY</w:t>
        </w:r>
        <w:r>
          <w:rPr>
            <w:noProof/>
            <w:webHidden/>
          </w:rPr>
          <w:tab/>
        </w:r>
        <w:r>
          <w:rPr>
            <w:noProof/>
            <w:webHidden/>
          </w:rPr>
          <w:fldChar w:fldCharType="begin"/>
        </w:r>
        <w:r>
          <w:rPr>
            <w:noProof/>
            <w:webHidden/>
          </w:rPr>
          <w:instrText xml:space="preserve"> PAGEREF _Toc21466824 \h </w:instrText>
        </w:r>
        <w:r>
          <w:rPr>
            <w:noProof/>
            <w:webHidden/>
          </w:rPr>
        </w:r>
        <w:r>
          <w:rPr>
            <w:noProof/>
            <w:webHidden/>
          </w:rPr>
          <w:fldChar w:fldCharType="separate"/>
        </w:r>
        <w:r w:rsidR="00AE43C4">
          <w:rPr>
            <w:noProof/>
            <w:webHidden/>
          </w:rPr>
          <w:t>9</w:t>
        </w:r>
        <w:r>
          <w:rPr>
            <w:noProof/>
            <w:webHidden/>
          </w:rPr>
          <w:fldChar w:fldCharType="end"/>
        </w:r>
      </w:hyperlink>
    </w:p>
    <w:p w14:paraId="0D1784AB"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25" w:history="1">
        <w:r w:rsidRPr="006A7F3E">
          <w:rPr>
            <w:rStyle w:val="Hypertextovprepojenie"/>
            <w:noProof/>
          </w:rPr>
          <w:t>Článok I.</w:t>
        </w:r>
        <w:r>
          <w:rPr>
            <w:rFonts w:asciiTheme="minorHAnsi" w:eastAsiaTheme="minorEastAsia" w:hAnsiTheme="minorHAnsi" w:cstheme="minorBidi"/>
            <w:noProof/>
            <w:sz w:val="22"/>
            <w:szCs w:val="22"/>
          </w:rPr>
          <w:tab/>
        </w:r>
        <w:r w:rsidRPr="006A7F3E">
          <w:rPr>
            <w:rStyle w:val="Hypertextovprepojenie"/>
            <w:noProof/>
          </w:rPr>
          <w:t>PREDMET ZMLUVY</w:t>
        </w:r>
        <w:r>
          <w:rPr>
            <w:noProof/>
            <w:webHidden/>
          </w:rPr>
          <w:tab/>
        </w:r>
        <w:r>
          <w:rPr>
            <w:noProof/>
            <w:webHidden/>
          </w:rPr>
          <w:fldChar w:fldCharType="begin"/>
        </w:r>
        <w:r>
          <w:rPr>
            <w:noProof/>
            <w:webHidden/>
          </w:rPr>
          <w:instrText xml:space="preserve"> PAGEREF _Toc21466825 \h </w:instrText>
        </w:r>
        <w:r>
          <w:rPr>
            <w:noProof/>
            <w:webHidden/>
          </w:rPr>
        </w:r>
        <w:r>
          <w:rPr>
            <w:noProof/>
            <w:webHidden/>
          </w:rPr>
          <w:fldChar w:fldCharType="separate"/>
        </w:r>
        <w:r w:rsidR="00AE43C4">
          <w:rPr>
            <w:noProof/>
            <w:webHidden/>
          </w:rPr>
          <w:t>9</w:t>
        </w:r>
        <w:r>
          <w:rPr>
            <w:noProof/>
            <w:webHidden/>
          </w:rPr>
          <w:fldChar w:fldCharType="end"/>
        </w:r>
      </w:hyperlink>
    </w:p>
    <w:p w14:paraId="5A493CCE"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26" w:history="1">
        <w:r w:rsidRPr="006A7F3E">
          <w:rPr>
            <w:rStyle w:val="Hypertextovprepojenie"/>
            <w:noProof/>
          </w:rPr>
          <w:t>Článok II.</w:t>
        </w:r>
        <w:r>
          <w:rPr>
            <w:rFonts w:asciiTheme="minorHAnsi" w:eastAsiaTheme="minorEastAsia" w:hAnsiTheme="minorHAnsi" w:cstheme="minorBidi"/>
            <w:noProof/>
            <w:sz w:val="22"/>
            <w:szCs w:val="22"/>
          </w:rPr>
          <w:tab/>
        </w:r>
        <w:r w:rsidRPr="006A7F3E">
          <w:rPr>
            <w:rStyle w:val="Hypertextovprepojenie"/>
            <w:noProof/>
          </w:rPr>
          <w:t>MIESTO DODANIA</w:t>
        </w:r>
        <w:r>
          <w:rPr>
            <w:noProof/>
            <w:webHidden/>
          </w:rPr>
          <w:tab/>
        </w:r>
        <w:r>
          <w:rPr>
            <w:noProof/>
            <w:webHidden/>
          </w:rPr>
          <w:fldChar w:fldCharType="begin"/>
        </w:r>
        <w:r>
          <w:rPr>
            <w:noProof/>
            <w:webHidden/>
          </w:rPr>
          <w:instrText xml:space="preserve"> PAGEREF _Toc21466826 \h </w:instrText>
        </w:r>
        <w:r>
          <w:rPr>
            <w:noProof/>
            <w:webHidden/>
          </w:rPr>
        </w:r>
        <w:r>
          <w:rPr>
            <w:noProof/>
            <w:webHidden/>
          </w:rPr>
          <w:fldChar w:fldCharType="separate"/>
        </w:r>
        <w:r w:rsidR="00AE43C4">
          <w:rPr>
            <w:noProof/>
            <w:webHidden/>
          </w:rPr>
          <w:t>10</w:t>
        </w:r>
        <w:r>
          <w:rPr>
            <w:noProof/>
            <w:webHidden/>
          </w:rPr>
          <w:fldChar w:fldCharType="end"/>
        </w:r>
      </w:hyperlink>
    </w:p>
    <w:p w14:paraId="46AE9CE0"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27" w:history="1">
        <w:r w:rsidRPr="006A7F3E">
          <w:rPr>
            <w:rStyle w:val="Hypertextovprepojenie"/>
            <w:noProof/>
          </w:rPr>
          <w:t>Článok III.</w:t>
        </w:r>
        <w:r>
          <w:rPr>
            <w:rFonts w:asciiTheme="minorHAnsi" w:eastAsiaTheme="minorEastAsia" w:hAnsiTheme="minorHAnsi" w:cstheme="minorBidi"/>
            <w:noProof/>
            <w:sz w:val="22"/>
            <w:szCs w:val="22"/>
          </w:rPr>
          <w:tab/>
        </w:r>
        <w:r w:rsidRPr="006A7F3E">
          <w:rPr>
            <w:rStyle w:val="Hypertextovprepojenie"/>
            <w:noProof/>
          </w:rPr>
          <w:t>DODANIE A ČASOVÝ HARMONOGRAM</w:t>
        </w:r>
        <w:r>
          <w:rPr>
            <w:noProof/>
            <w:webHidden/>
          </w:rPr>
          <w:tab/>
        </w:r>
        <w:r>
          <w:rPr>
            <w:noProof/>
            <w:webHidden/>
          </w:rPr>
          <w:fldChar w:fldCharType="begin"/>
        </w:r>
        <w:r>
          <w:rPr>
            <w:noProof/>
            <w:webHidden/>
          </w:rPr>
          <w:instrText xml:space="preserve"> PAGEREF _Toc21466827 \h </w:instrText>
        </w:r>
        <w:r>
          <w:rPr>
            <w:noProof/>
            <w:webHidden/>
          </w:rPr>
        </w:r>
        <w:r>
          <w:rPr>
            <w:noProof/>
            <w:webHidden/>
          </w:rPr>
          <w:fldChar w:fldCharType="separate"/>
        </w:r>
        <w:r w:rsidR="00AE43C4">
          <w:rPr>
            <w:noProof/>
            <w:webHidden/>
          </w:rPr>
          <w:t>10</w:t>
        </w:r>
        <w:r>
          <w:rPr>
            <w:noProof/>
            <w:webHidden/>
          </w:rPr>
          <w:fldChar w:fldCharType="end"/>
        </w:r>
      </w:hyperlink>
    </w:p>
    <w:p w14:paraId="33C528C0"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28" w:history="1">
        <w:r w:rsidRPr="006A7F3E">
          <w:rPr>
            <w:rStyle w:val="Hypertextovprepojenie"/>
            <w:noProof/>
          </w:rPr>
          <w:t>Článok IV.</w:t>
        </w:r>
        <w:r>
          <w:rPr>
            <w:rFonts w:asciiTheme="minorHAnsi" w:eastAsiaTheme="minorEastAsia" w:hAnsiTheme="minorHAnsi" w:cstheme="minorBidi"/>
            <w:noProof/>
            <w:sz w:val="22"/>
            <w:szCs w:val="22"/>
          </w:rPr>
          <w:tab/>
        </w:r>
        <w:r w:rsidRPr="006A7F3E">
          <w:rPr>
            <w:rStyle w:val="Hypertextovprepojenie"/>
            <w:noProof/>
          </w:rPr>
          <w:t>ZÁKLADNÉ PRÁVA A POVINNOSTI ZMLUVNÝCH STRÁN</w:t>
        </w:r>
        <w:r>
          <w:rPr>
            <w:noProof/>
            <w:webHidden/>
          </w:rPr>
          <w:tab/>
        </w:r>
        <w:r>
          <w:rPr>
            <w:noProof/>
            <w:webHidden/>
          </w:rPr>
          <w:fldChar w:fldCharType="begin"/>
        </w:r>
        <w:r>
          <w:rPr>
            <w:noProof/>
            <w:webHidden/>
          </w:rPr>
          <w:instrText xml:space="preserve"> PAGEREF _Toc21466828 \h </w:instrText>
        </w:r>
        <w:r>
          <w:rPr>
            <w:noProof/>
            <w:webHidden/>
          </w:rPr>
        </w:r>
        <w:r>
          <w:rPr>
            <w:noProof/>
            <w:webHidden/>
          </w:rPr>
          <w:fldChar w:fldCharType="separate"/>
        </w:r>
        <w:r w:rsidR="00AE43C4">
          <w:rPr>
            <w:noProof/>
            <w:webHidden/>
          </w:rPr>
          <w:t>10</w:t>
        </w:r>
        <w:r>
          <w:rPr>
            <w:noProof/>
            <w:webHidden/>
          </w:rPr>
          <w:fldChar w:fldCharType="end"/>
        </w:r>
      </w:hyperlink>
    </w:p>
    <w:p w14:paraId="2DB90C64"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29" w:history="1">
        <w:r w:rsidRPr="006A7F3E">
          <w:rPr>
            <w:rStyle w:val="Hypertextovprepojenie"/>
            <w:b/>
            <w:noProof/>
          </w:rPr>
          <w:t>1.</w:t>
        </w:r>
        <w:r>
          <w:rPr>
            <w:rFonts w:asciiTheme="minorHAnsi" w:eastAsiaTheme="minorEastAsia" w:hAnsiTheme="minorHAnsi" w:cstheme="minorBidi"/>
            <w:noProof/>
            <w:sz w:val="22"/>
            <w:szCs w:val="22"/>
          </w:rPr>
          <w:tab/>
        </w:r>
        <w:r w:rsidRPr="006A7F3E">
          <w:rPr>
            <w:rStyle w:val="Hypertextovprepojenie"/>
            <w:b/>
            <w:noProof/>
          </w:rPr>
          <w:t>Práva a povinnosti ZHOTOVITEĽA</w:t>
        </w:r>
        <w:r>
          <w:rPr>
            <w:noProof/>
            <w:webHidden/>
          </w:rPr>
          <w:tab/>
        </w:r>
        <w:r>
          <w:rPr>
            <w:noProof/>
            <w:webHidden/>
          </w:rPr>
          <w:fldChar w:fldCharType="begin"/>
        </w:r>
        <w:r>
          <w:rPr>
            <w:noProof/>
            <w:webHidden/>
          </w:rPr>
          <w:instrText xml:space="preserve"> PAGEREF _Toc21466829 \h </w:instrText>
        </w:r>
        <w:r>
          <w:rPr>
            <w:noProof/>
            <w:webHidden/>
          </w:rPr>
        </w:r>
        <w:r>
          <w:rPr>
            <w:noProof/>
            <w:webHidden/>
          </w:rPr>
          <w:fldChar w:fldCharType="separate"/>
        </w:r>
        <w:r w:rsidR="00AE43C4">
          <w:rPr>
            <w:noProof/>
            <w:webHidden/>
          </w:rPr>
          <w:t>10</w:t>
        </w:r>
        <w:r>
          <w:rPr>
            <w:noProof/>
            <w:webHidden/>
          </w:rPr>
          <w:fldChar w:fldCharType="end"/>
        </w:r>
      </w:hyperlink>
    </w:p>
    <w:p w14:paraId="2F1D2C79"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30" w:history="1">
        <w:r w:rsidRPr="006A7F3E">
          <w:rPr>
            <w:rStyle w:val="Hypertextovprepojenie"/>
            <w:b/>
            <w:noProof/>
          </w:rPr>
          <w:t>2.</w:t>
        </w:r>
        <w:r>
          <w:rPr>
            <w:rFonts w:asciiTheme="minorHAnsi" w:eastAsiaTheme="minorEastAsia" w:hAnsiTheme="minorHAnsi" w:cstheme="minorBidi"/>
            <w:noProof/>
            <w:sz w:val="22"/>
            <w:szCs w:val="22"/>
          </w:rPr>
          <w:tab/>
        </w:r>
        <w:r w:rsidRPr="006A7F3E">
          <w:rPr>
            <w:rStyle w:val="Hypertextovprepojenie"/>
            <w:b/>
            <w:noProof/>
          </w:rPr>
          <w:t>Práva a povinnosti OBJEDNÁVATEĽA</w:t>
        </w:r>
        <w:r>
          <w:rPr>
            <w:noProof/>
            <w:webHidden/>
          </w:rPr>
          <w:tab/>
        </w:r>
        <w:r>
          <w:rPr>
            <w:noProof/>
            <w:webHidden/>
          </w:rPr>
          <w:fldChar w:fldCharType="begin"/>
        </w:r>
        <w:r>
          <w:rPr>
            <w:noProof/>
            <w:webHidden/>
          </w:rPr>
          <w:instrText xml:space="preserve"> PAGEREF _Toc21466830 \h </w:instrText>
        </w:r>
        <w:r>
          <w:rPr>
            <w:noProof/>
            <w:webHidden/>
          </w:rPr>
        </w:r>
        <w:r>
          <w:rPr>
            <w:noProof/>
            <w:webHidden/>
          </w:rPr>
          <w:fldChar w:fldCharType="separate"/>
        </w:r>
        <w:r w:rsidR="00AE43C4">
          <w:rPr>
            <w:noProof/>
            <w:webHidden/>
          </w:rPr>
          <w:t>15</w:t>
        </w:r>
        <w:r>
          <w:rPr>
            <w:noProof/>
            <w:webHidden/>
          </w:rPr>
          <w:fldChar w:fldCharType="end"/>
        </w:r>
      </w:hyperlink>
    </w:p>
    <w:p w14:paraId="0D3FF720"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31" w:history="1">
        <w:r w:rsidRPr="006A7F3E">
          <w:rPr>
            <w:rStyle w:val="Hypertextovprepojenie"/>
            <w:b/>
            <w:noProof/>
          </w:rPr>
          <w:t>3.</w:t>
        </w:r>
        <w:r>
          <w:rPr>
            <w:rFonts w:asciiTheme="minorHAnsi" w:eastAsiaTheme="minorEastAsia" w:hAnsiTheme="minorHAnsi" w:cstheme="minorBidi"/>
            <w:noProof/>
            <w:sz w:val="22"/>
            <w:szCs w:val="22"/>
          </w:rPr>
          <w:tab/>
        </w:r>
        <w:r w:rsidRPr="006A7F3E">
          <w:rPr>
            <w:rStyle w:val="Hypertextovprepojenie"/>
            <w:b/>
            <w:noProof/>
          </w:rPr>
          <w:t>Solidárne práva a záväzky</w:t>
        </w:r>
        <w:r>
          <w:rPr>
            <w:noProof/>
            <w:webHidden/>
          </w:rPr>
          <w:tab/>
        </w:r>
        <w:r>
          <w:rPr>
            <w:noProof/>
            <w:webHidden/>
          </w:rPr>
          <w:fldChar w:fldCharType="begin"/>
        </w:r>
        <w:r>
          <w:rPr>
            <w:noProof/>
            <w:webHidden/>
          </w:rPr>
          <w:instrText xml:space="preserve"> PAGEREF _Toc21466831 \h </w:instrText>
        </w:r>
        <w:r>
          <w:rPr>
            <w:noProof/>
            <w:webHidden/>
          </w:rPr>
        </w:r>
        <w:r>
          <w:rPr>
            <w:noProof/>
            <w:webHidden/>
          </w:rPr>
          <w:fldChar w:fldCharType="separate"/>
        </w:r>
        <w:r w:rsidR="00AE43C4">
          <w:rPr>
            <w:noProof/>
            <w:webHidden/>
          </w:rPr>
          <w:t>16</w:t>
        </w:r>
        <w:r>
          <w:rPr>
            <w:noProof/>
            <w:webHidden/>
          </w:rPr>
          <w:fldChar w:fldCharType="end"/>
        </w:r>
      </w:hyperlink>
    </w:p>
    <w:p w14:paraId="69F83FF1"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32" w:history="1">
        <w:r w:rsidRPr="006A7F3E">
          <w:rPr>
            <w:rStyle w:val="Hypertextovprepojenie"/>
            <w:noProof/>
          </w:rPr>
          <w:t>Článok V.</w:t>
        </w:r>
        <w:r>
          <w:rPr>
            <w:rFonts w:asciiTheme="minorHAnsi" w:eastAsiaTheme="minorEastAsia" w:hAnsiTheme="minorHAnsi" w:cstheme="minorBidi"/>
            <w:noProof/>
            <w:sz w:val="22"/>
            <w:szCs w:val="22"/>
          </w:rPr>
          <w:tab/>
        </w:r>
        <w:r w:rsidRPr="006A7F3E">
          <w:rPr>
            <w:rStyle w:val="Hypertextovprepojenie"/>
            <w:noProof/>
          </w:rPr>
          <w:t>SUBDODÁVATEĽ</w:t>
        </w:r>
        <w:r>
          <w:rPr>
            <w:noProof/>
            <w:webHidden/>
          </w:rPr>
          <w:tab/>
        </w:r>
        <w:r>
          <w:rPr>
            <w:noProof/>
            <w:webHidden/>
          </w:rPr>
          <w:fldChar w:fldCharType="begin"/>
        </w:r>
        <w:r>
          <w:rPr>
            <w:noProof/>
            <w:webHidden/>
          </w:rPr>
          <w:instrText xml:space="preserve"> PAGEREF _Toc21466832 \h </w:instrText>
        </w:r>
        <w:r>
          <w:rPr>
            <w:noProof/>
            <w:webHidden/>
          </w:rPr>
        </w:r>
        <w:r>
          <w:rPr>
            <w:noProof/>
            <w:webHidden/>
          </w:rPr>
          <w:fldChar w:fldCharType="separate"/>
        </w:r>
        <w:r w:rsidR="00AE43C4">
          <w:rPr>
            <w:noProof/>
            <w:webHidden/>
          </w:rPr>
          <w:t>16</w:t>
        </w:r>
        <w:r>
          <w:rPr>
            <w:noProof/>
            <w:webHidden/>
          </w:rPr>
          <w:fldChar w:fldCharType="end"/>
        </w:r>
      </w:hyperlink>
    </w:p>
    <w:p w14:paraId="73B9FF07"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33" w:history="1">
        <w:r w:rsidRPr="006A7F3E">
          <w:rPr>
            <w:rStyle w:val="Hypertextovprepojenie"/>
            <w:noProof/>
          </w:rPr>
          <w:t>Článok VI.</w:t>
        </w:r>
        <w:r>
          <w:rPr>
            <w:rFonts w:asciiTheme="minorHAnsi" w:eastAsiaTheme="minorEastAsia" w:hAnsiTheme="minorHAnsi" w:cstheme="minorBidi"/>
            <w:noProof/>
            <w:sz w:val="22"/>
            <w:szCs w:val="22"/>
          </w:rPr>
          <w:tab/>
        </w:r>
        <w:r w:rsidRPr="006A7F3E">
          <w:rPr>
            <w:rStyle w:val="Hypertextovprepojenie"/>
            <w:noProof/>
          </w:rPr>
          <w:t>PREPRAVA</w:t>
        </w:r>
        <w:r>
          <w:rPr>
            <w:noProof/>
            <w:webHidden/>
          </w:rPr>
          <w:tab/>
        </w:r>
        <w:r>
          <w:rPr>
            <w:noProof/>
            <w:webHidden/>
          </w:rPr>
          <w:fldChar w:fldCharType="begin"/>
        </w:r>
        <w:r>
          <w:rPr>
            <w:noProof/>
            <w:webHidden/>
          </w:rPr>
          <w:instrText xml:space="preserve"> PAGEREF _Toc21466833 \h </w:instrText>
        </w:r>
        <w:r>
          <w:rPr>
            <w:noProof/>
            <w:webHidden/>
          </w:rPr>
        </w:r>
        <w:r>
          <w:rPr>
            <w:noProof/>
            <w:webHidden/>
          </w:rPr>
          <w:fldChar w:fldCharType="separate"/>
        </w:r>
        <w:r w:rsidR="00AE43C4">
          <w:rPr>
            <w:noProof/>
            <w:webHidden/>
          </w:rPr>
          <w:t>18</w:t>
        </w:r>
        <w:r>
          <w:rPr>
            <w:noProof/>
            <w:webHidden/>
          </w:rPr>
          <w:fldChar w:fldCharType="end"/>
        </w:r>
      </w:hyperlink>
    </w:p>
    <w:p w14:paraId="4179A0C3"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34" w:history="1">
        <w:r w:rsidRPr="006A7F3E">
          <w:rPr>
            <w:rStyle w:val="Hypertextovprepojenie"/>
            <w:noProof/>
          </w:rPr>
          <w:t>Článok VII.</w:t>
        </w:r>
        <w:r>
          <w:rPr>
            <w:rFonts w:asciiTheme="minorHAnsi" w:eastAsiaTheme="minorEastAsia" w:hAnsiTheme="minorHAnsi" w:cstheme="minorBidi"/>
            <w:noProof/>
            <w:sz w:val="22"/>
            <w:szCs w:val="22"/>
          </w:rPr>
          <w:tab/>
        </w:r>
        <w:r w:rsidRPr="006A7F3E">
          <w:rPr>
            <w:rStyle w:val="Hypertextovprepojenie"/>
            <w:noProof/>
          </w:rPr>
          <w:t>INŠTALÁCIA</w:t>
        </w:r>
        <w:r>
          <w:rPr>
            <w:noProof/>
            <w:webHidden/>
          </w:rPr>
          <w:tab/>
        </w:r>
        <w:r>
          <w:rPr>
            <w:noProof/>
            <w:webHidden/>
          </w:rPr>
          <w:fldChar w:fldCharType="begin"/>
        </w:r>
        <w:r>
          <w:rPr>
            <w:noProof/>
            <w:webHidden/>
          </w:rPr>
          <w:instrText xml:space="preserve"> PAGEREF _Toc21466834 \h </w:instrText>
        </w:r>
        <w:r>
          <w:rPr>
            <w:noProof/>
            <w:webHidden/>
          </w:rPr>
        </w:r>
        <w:r>
          <w:rPr>
            <w:noProof/>
            <w:webHidden/>
          </w:rPr>
          <w:fldChar w:fldCharType="separate"/>
        </w:r>
        <w:r w:rsidR="00AE43C4">
          <w:rPr>
            <w:noProof/>
            <w:webHidden/>
          </w:rPr>
          <w:t>18</w:t>
        </w:r>
        <w:r>
          <w:rPr>
            <w:noProof/>
            <w:webHidden/>
          </w:rPr>
          <w:fldChar w:fldCharType="end"/>
        </w:r>
      </w:hyperlink>
    </w:p>
    <w:p w14:paraId="72191DFF"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35" w:history="1">
        <w:r w:rsidRPr="006A7F3E">
          <w:rPr>
            <w:rStyle w:val="Hypertextovprepojenie"/>
            <w:noProof/>
          </w:rPr>
          <w:t>Článok VIII.</w:t>
        </w:r>
        <w:r>
          <w:rPr>
            <w:rFonts w:asciiTheme="minorHAnsi" w:eastAsiaTheme="minorEastAsia" w:hAnsiTheme="minorHAnsi" w:cstheme="minorBidi"/>
            <w:noProof/>
            <w:sz w:val="22"/>
            <w:szCs w:val="22"/>
          </w:rPr>
          <w:tab/>
        </w:r>
        <w:r w:rsidRPr="006A7F3E">
          <w:rPr>
            <w:rStyle w:val="Hypertextovprepojenie"/>
            <w:noProof/>
          </w:rPr>
          <w:t>UVEDENIE DO PREVÁDZKY</w:t>
        </w:r>
        <w:r>
          <w:rPr>
            <w:noProof/>
            <w:webHidden/>
          </w:rPr>
          <w:tab/>
        </w:r>
        <w:r>
          <w:rPr>
            <w:noProof/>
            <w:webHidden/>
          </w:rPr>
          <w:fldChar w:fldCharType="begin"/>
        </w:r>
        <w:r>
          <w:rPr>
            <w:noProof/>
            <w:webHidden/>
          </w:rPr>
          <w:instrText xml:space="preserve"> PAGEREF _Toc21466835 \h </w:instrText>
        </w:r>
        <w:r>
          <w:rPr>
            <w:noProof/>
            <w:webHidden/>
          </w:rPr>
        </w:r>
        <w:r>
          <w:rPr>
            <w:noProof/>
            <w:webHidden/>
          </w:rPr>
          <w:fldChar w:fldCharType="separate"/>
        </w:r>
        <w:r w:rsidR="00AE43C4">
          <w:rPr>
            <w:noProof/>
            <w:webHidden/>
          </w:rPr>
          <w:t>18</w:t>
        </w:r>
        <w:r>
          <w:rPr>
            <w:noProof/>
            <w:webHidden/>
          </w:rPr>
          <w:fldChar w:fldCharType="end"/>
        </w:r>
      </w:hyperlink>
    </w:p>
    <w:p w14:paraId="48A0B294"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36" w:history="1">
        <w:r w:rsidRPr="006A7F3E">
          <w:rPr>
            <w:rStyle w:val="Hypertextovprepojenie"/>
            <w:noProof/>
          </w:rPr>
          <w:t>Článok IX.</w:t>
        </w:r>
        <w:r>
          <w:rPr>
            <w:rFonts w:asciiTheme="minorHAnsi" w:eastAsiaTheme="minorEastAsia" w:hAnsiTheme="minorHAnsi" w:cstheme="minorBidi"/>
            <w:noProof/>
            <w:sz w:val="22"/>
            <w:szCs w:val="22"/>
          </w:rPr>
          <w:tab/>
        </w:r>
        <w:r w:rsidRPr="006A7F3E">
          <w:rPr>
            <w:rStyle w:val="Hypertextovprepojenie"/>
            <w:noProof/>
          </w:rPr>
          <w:t>SKÚŠKY A TESTY</w:t>
        </w:r>
        <w:r>
          <w:rPr>
            <w:noProof/>
            <w:webHidden/>
          </w:rPr>
          <w:tab/>
        </w:r>
        <w:r>
          <w:rPr>
            <w:noProof/>
            <w:webHidden/>
          </w:rPr>
          <w:fldChar w:fldCharType="begin"/>
        </w:r>
        <w:r>
          <w:rPr>
            <w:noProof/>
            <w:webHidden/>
          </w:rPr>
          <w:instrText xml:space="preserve"> PAGEREF _Toc21466836 \h </w:instrText>
        </w:r>
        <w:r>
          <w:rPr>
            <w:noProof/>
            <w:webHidden/>
          </w:rPr>
        </w:r>
        <w:r>
          <w:rPr>
            <w:noProof/>
            <w:webHidden/>
          </w:rPr>
          <w:fldChar w:fldCharType="separate"/>
        </w:r>
        <w:r w:rsidR="00AE43C4">
          <w:rPr>
            <w:noProof/>
            <w:webHidden/>
          </w:rPr>
          <w:t>19</w:t>
        </w:r>
        <w:r>
          <w:rPr>
            <w:noProof/>
            <w:webHidden/>
          </w:rPr>
          <w:fldChar w:fldCharType="end"/>
        </w:r>
      </w:hyperlink>
    </w:p>
    <w:p w14:paraId="57EFA3D1"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37" w:history="1">
        <w:r w:rsidRPr="006A7F3E">
          <w:rPr>
            <w:rStyle w:val="Hypertextovprepojenie"/>
            <w:b/>
            <w:noProof/>
          </w:rPr>
          <w:t>1.</w:t>
        </w:r>
        <w:r>
          <w:rPr>
            <w:rFonts w:asciiTheme="minorHAnsi" w:eastAsiaTheme="minorEastAsia" w:hAnsiTheme="minorHAnsi" w:cstheme="minorBidi"/>
            <w:noProof/>
            <w:sz w:val="22"/>
            <w:szCs w:val="22"/>
          </w:rPr>
          <w:tab/>
        </w:r>
        <w:r w:rsidRPr="006A7F3E">
          <w:rPr>
            <w:rStyle w:val="Hypertextovprepojenie"/>
            <w:b/>
            <w:noProof/>
          </w:rPr>
          <w:t>Skúšky u ZHOTOVITEĽA</w:t>
        </w:r>
        <w:r>
          <w:rPr>
            <w:noProof/>
            <w:webHidden/>
          </w:rPr>
          <w:tab/>
        </w:r>
        <w:r>
          <w:rPr>
            <w:noProof/>
            <w:webHidden/>
          </w:rPr>
          <w:fldChar w:fldCharType="begin"/>
        </w:r>
        <w:r>
          <w:rPr>
            <w:noProof/>
            <w:webHidden/>
          </w:rPr>
          <w:instrText xml:space="preserve"> PAGEREF _Toc21466837 \h </w:instrText>
        </w:r>
        <w:r>
          <w:rPr>
            <w:noProof/>
            <w:webHidden/>
          </w:rPr>
        </w:r>
        <w:r>
          <w:rPr>
            <w:noProof/>
            <w:webHidden/>
          </w:rPr>
          <w:fldChar w:fldCharType="separate"/>
        </w:r>
        <w:r w:rsidR="00AE43C4">
          <w:rPr>
            <w:noProof/>
            <w:webHidden/>
          </w:rPr>
          <w:t>19</w:t>
        </w:r>
        <w:r>
          <w:rPr>
            <w:noProof/>
            <w:webHidden/>
          </w:rPr>
          <w:fldChar w:fldCharType="end"/>
        </w:r>
      </w:hyperlink>
    </w:p>
    <w:p w14:paraId="1F6C70C7"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38" w:history="1">
        <w:r w:rsidRPr="006A7F3E">
          <w:rPr>
            <w:rStyle w:val="Hypertextovprepojenie"/>
            <w:b/>
            <w:noProof/>
          </w:rPr>
          <w:t>2.</w:t>
        </w:r>
        <w:r>
          <w:rPr>
            <w:rFonts w:asciiTheme="minorHAnsi" w:eastAsiaTheme="minorEastAsia" w:hAnsiTheme="minorHAnsi" w:cstheme="minorBidi"/>
            <w:noProof/>
            <w:sz w:val="22"/>
            <w:szCs w:val="22"/>
          </w:rPr>
          <w:tab/>
        </w:r>
        <w:r w:rsidRPr="006A7F3E">
          <w:rPr>
            <w:rStyle w:val="Hypertextovprepojenie"/>
            <w:b/>
            <w:noProof/>
          </w:rPr>
          <w:t>PREBERACIE TESTY</w:t>
        </w:r>
        <w:r>
          <w:rPr>
            <w:noProof/>
            <w:webHidden/>
          </w:rPr>
          <w:tab/>
        </w:r>
        <w:r>
          <w:rPr>
            <w:noProof/>
            <w:webHidden/>
          </w:rPr>
          <w:fldChar w:fldCharType="begin"/>
        </w:r>
        <w:r>
          <w:rPr>
            <w:noProof/>
            <w:webHidden/>
          </w:rPr>
          <w:instrText xml:space="preserve"> PAGEREF _Toc21466838 \h </w:instrText>
        </w:r>
        <w:r>
          <w:rPr>
            <w:noProof/>
            <w:webHidden/>
          </w:rPr>
        </w:r>
        <w:r>
          <w:rPr>
            <w:noProof/>
            <w:webHidden/>
          </w:rPr>
          <w:fldChar w:fldCharType="separate"/>
        </w:r>
        <w:r w:rsidR="00AE43C4">
          <w:rPr>
            <w:noProof/>
            <w:webHidden/>
          </w:rPr>
          <w:t>19</w:t>
        </w:r>
        <w:r>
          <w:rPr>
            <w:noProof/>
            <w:webHidden/>
          </w:rPr>
          <w:fldChar w:fldCharType="end"/>
        </w:r>
      </w:hyperlink>
    </w:p>
    <w:p w14:paraId="1E2F52B2" w14:textId="77777777" w:rsidR="00C1567B" w:rsidRDefault="00C1567B">
      <w:pPr>
        <w:pStyle w:val="Obsah2"/>
        <w:tabs>
          <w:tab w:val="left" w:pos="880"/>
          <w:tab w:val="right" w:leader="dot" w:pos="9060"/>
        </w:tabs>
        <w:rPr>
          <w:rFonts w:asciiTheme="minorHAnsi" w:eastAsiaTheme="minorEastAsia" w:hAnsiTheme="minorHAnsi" w:cstheme="minorBidi"/>
          <w:noProof/>
          <w:sz w:val="22"/>
          <w:szCs w:val="22"/>
        </w:rPr>
      </w:pPr>
      <w:hyperlink w:anchor="_Toc21466839" w:history="1">
        <w:r w:rsidRPr="006A7F3E">
          <w:rPr>
            <w:rStyle w:val="Hypertextovprepojenie"/>
            <w:b/>
            <w:noProof/>
          </w:rPr>
          <w:t>2.1.</w:t>
        </w:r>
        <w:r>
          <w:rPr>
            <w:rFonts w:asciiTheme="minorHAnsi" w:eastAsiaTheme="minorEastAsia" w:hAnsiTheme="minorHAnsi" w:cstheme="minorBidi"/>
            <w:noProof/>
            <w:sz w:val="22"/>
            <w:szCs w:val="22"/>
          </w:rPr>
          <w:tab/>
        </w:r>
        <w:r w:rsidRPr="006A7F3E">
          <w:rPr>
            <w:rStyle w:val="Hypertextovprepojenie"/>
            <w:b/>
            <w:noProof/>
          </w:rPr>
          <w:t>72 hodinový test</w:t>
        </w:r>
        <w:r>
          <w:rPr>
            <w:noProof/>
            <w:webHidden/>
          </w:rPr>
          <w:tab/>
        </w:r>
        <w:r>
          <w:rPr>
            <w:noProof/>
            <w:webHidden/>
          </w:rPr>
          <w:fldChar w:fldCharType="begin"/>
        </w:r>
        <w:r>
          <w:rPr>
            <w:noProof/>
            <w:webHidden/>
          </w:rPr>
          <w:instrText xml:space="preserve"> PAGEREF _Toc21466839 \h </w:instrText>
        </w:r>
        <w:r>
          <w:rPr>
            <w:noProof/>
            <w:webHidden/>
          </w:rPr>
        </w:r>
        <w:r>
          <w:rPr>
            <w:noProof/>
            <w:webHidden/>
          </w:rPr>
          <w:fldChar w:fldCharType="separate"/>
        </w:r>
        <w:r w:rsidR="00AE43C4">
          <w:rPr>
            <w:noProof/>
            <w:webHidden/>
          </w:rPr>
          <w:t>19</w:t>
        </w:r>
        <w:r>
          <w:rPr>
            <w:noProof/>
            <w:webHidden/>
          </w:rPr>
          <w:fldChar w:fldCharType="end"/>
        </w:r>
      </w:hyperlink>
    </w:p>
    <w:p w14:paraId="18842652" w14:textId="77777777" w:rsidR="00C1567B" w:rsidRDefault="00C1567B">
      <w:pPr>
        <w:pStyle w:val="Obsah2"/>
        <w:tabs>
          <w:tab w:val="left" w:pos="880"/>
          <w:tab w:val="right" w:leader="dot" w:pos="9060"/>
        </w:tabs>
        <w:rPr>
          <w:rFonts w:asciiTheme="minorHAnsi" w:eastAsiaTheme="minorEastAsia" w:hAnsiTheme="minorHAnsi" w:cstheme="minorBidi"/>
          <w:noProof/>
          <w:sz w:val="22"/>
          <w:szCs w:val="22"/>
        </w:rPr>
      </w:pPr>
      <w:hyperlink w:anchor="_Toc21466840" w:history="1">
        <w:r w:rsidRPr="006A7F3E">
          <w:rPr>
            <w:rStyle w:val="Hypertextovprepojenie"/>
            <w:b/>
            <w:noProof/>
          </w:rPr>
          <w:t>2.2.</w:t>
        </w:r>
        <w:r>
          <w:rPr>
            <w:rFonts w:asciiTheme="minorHAnsi" w:eastAsiaTheme="minorEastAsia" w:hAnsiTheme="minorHAnsi" w:cstheme="minorBidi"/>
            <w:noProof/>
            <w:sz w:val="22"/>
            <w:szCs w:val="22"/>
          </w:rPr>
          <w:tab/>
        </w:r>
        <w:r w:rsidRPr="006A7F3E">
          <w:rPr>
            <w:rStyle w:val="Hypertextovprepojenie"/>
            <w:b/>
            <w:noProof/>
          </w:rPr>
          <w:t>600 hodinový test</w:t>
        </w:r>
        <w:r>
          <w:rPr>
            <w:noProof/>
            <w:webHidden/>
          </w:rPr>
          <w:tab/>
        </w:r>
        <w:r>
          <w:rPr>
            <w:noProof/>
            <w:webHidden/>
          </w:rPr>
          <w:fldChar w:fldCharType="begin"/>
        </w:r>
        <w:r>
          <w:rPr>
            <w:noProof/>
            <w:webHidden/>
          </w:rPr>
          <w:instrText xml:space="preserve"> PAGEREF _Toc21466840 \h </w:instrText>
        </w:r>
        <w:r>
          <w:rPr>
            <w:noProof/>
            <w:webHidden/>
          </w:rPr>
        </w:r>
        <w:r>
          <w:rPr>
            <w:noProof/>
            <w:webHidden/>
          </w:rPr>
          <w:fldChar w:fldCharType="separate"/>
        </w:r>
        <w:r w:rsidR="00AE43C4">
          <w:rPr>
            <w:noProof/>
            <w:webHidden/>
          </w:rPr>
          <w:t>19</w:t>
        </w:r>
        <w:r>
          <w:rPr>
            <w:noProof/>
            <w:webHidden/>
          </w:rPr>
          <w:fldChar w:fldCharType="end"/>
        </w:r>
      </w:hyperlink>
    </w:p>
    <w:p w14:paraId="20BEDF59" w14:textId="77777777" w:rsidR="00C1567B" w:rsidRDefault="00C1567B">
      <w:pPr>
        <w:pStyle w:val="Obsah2"/>
        <w:tabs>
          <w:tab w:val="left" w:pos="880"/>
          <w:tab w:val="right" w:leader="dot" w:pos="9060"/>
        </w:tabs>
        <w:rPr>
          <w:rFonts w:asciiTheme="minorHAnsi" w:eastAsiaTheme="minorEastAsia" w:hAnsiTheme="minorHAnsi" w:cstheme="minorBidi"/>
          <w:noProof/>
          <w:sz w:val="22"/>
          <w:szCs w:val="22"/>
        </w:rPr>
      </w:pPr>
      <w:hyperlink w:anchor="_Toc21466841" w:history="1">
        <w:r w:rsidRPr="006A7F3E">
          <w:rPr>
            <w:rStyle w:val="Hypertextovprepojenie"/>
            <w:b/>
            <w:bCs/>
            <w:noProof/>
          </w:rPr>
          <w:t>2.3.</w:t>
        </w:r>
        <w:r>
          <w:rPr>
            <w:rFonts w:asciiTheme="minorHAnsi" w:eastAsiaTheme="minorEastAsia" w:hAnsiTheme="minorHAnsi" w:cstheme="minorBidi"/>
            <w:noProof/>
            <w:sz w:val="22"/>
            <w:szCs w:val="22"/>
          </w:rPr>
          <w:tab/>
        </w:r>
        <w:r w:rsidRPr="006A7F3E">
          <w:rPr>
            <w:rStyle w:val="Hypertextovprepojenie"/>
            <w:b/>
            <w:bCs/>
            <w:noProof/>
          </w:rPr>
          <w:t>Úspešnosť PREBERACÍCH TESTOV</w:t>
        </w:r>
        <w:r>
          <w:rPr>
            <w:noProof/>
            <w:webHidden/>
          </w:rPr>
          <w:tab/>
        </w:r>
        <w:r>
          <w:rPr>
            <w:noProof/>
            <w:webHidden/>
          </w:rPr>
          <w:fldChar w:fldCharType="begin"/>
        </w:r>
        <w:r>
          <w:rPr>
            <w:noProof/>
            <w:webHidden/>
          </w:rPr>
          <w:instrText xml:space="preserve"> PAGEREF _Toc21466841 \h </w:instrText>
        </w:r>
        <w:r>
          <w:rPr>
            <w:noProof/>
            <w:webHidden/>
          </w:rPr>
        </w:r>
        <w:r>
          <w:rPr>
            <w:noProof/>
            <w:webHidden/>
          </w:rPr>
          <w:fldChar w:fldCharType="separate"/>
        </w:r>
        <w:r w:rsidR="00AE43C4">
          <w:rPr>
            <w:noProof/>
            <w:webHidden/>
          </w:rPr>
          <w:t>20</w:t>
        </w:r>
        <w:r>
          <w:rPr>
            <w:noProof/>
            <w:webHidden/>
          </w:rPr>
          <w:fldChar w:fldCharType="end"/>
        </w:r>
      </w:hyperlink>
    </w:p>
    <w:p w14:paraId="558B1EB7"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42" w:history="1">
        <w:r w:rsidRPr="006A7F3E">
          <w:rPr>
            <w:rStyle w:val="Hypertextovprepojenie"/>
            <w:noProof/>
          </w:rPr>
          <w:t>Článok X.</w:t>
        </w:r>
        <w:r>
          <w:rPr>
            <w:rFonts w:asciiTheme="minorHAnsi" w:eastAsiaTheme="minorEastAsia" w:hAnsiTheme="minorHAnsi" w:cstheme="minorBidi"/>
            <w:noProof/>
            <w:sz w:val="22"/>
            <w:szCs w:val="22"/>
          </w:rPr>
          <w:tab/>
        </w:r>
        <w:r w:rsidRPr="006A7F3E">
          <w:rPr>
            <w:rStyle w:val="Hypertextovprepojenie"/>
            <w:noProof/>
          </w:rPr>
          <w:t xml:space="preserve">PREVZATIE, PREDBEŽNÉ PREVZATIE </w:t>
        </w:r>
        <w:r w:rsidRPr="006A7F3E">
          <w:rPr>
            <w:rStyle w:val="Hypertextovprepojenie"/>
            <w:caps/>
            <w:noProof/>
          </w:rPr>
          <w:t>a</w:t>
        </w:r>
        <w:r w:rsidRPr="006A7F3E">
          <w:rPr>
            <w:rStyle w:val="Hypertextovprepojenie"/>
            <w:noProof/>
          </w:rPr>
          <w:t> PRÁVO ODMIETNUTIA</w:t>
        </w:r>
        <w:r>
          <w:rPr>
            <w:noProof/>
            <w:webHidden/>
          </w:rPr>
          <w:tab/>
        </w:r>
        <w:r>
          <w:rPr>
            <w:noProof/>
            <w:webHidden/>
          </w:rPr>
          <w:fldChar w:fldCharType="begin"/>
        </w:r>
        <w:r>
          <w:rPr>
            <w:noProof/>
            <w:webHidden/>
          </w:rPr>
          <w:instrText xml:space="preserve"> PAGEREF _Toc21466842 \h </w:instrText>
        </w:r>
        <w:r>
          <w:rPr>
            <w:noProof/>
            <w:webHidden/>
          </w:rPr>
        </w:r>
        <w:r>
          <w:rPr>
            <w:noProof/>
            <w:webHidden/>
          </w:rPr>
          <w:fldChar w:fldCharType="separate"/>
        </w:r>
        <w:r w:rsidR="00AE43C4">
          <w:rPr>
            <w:noProof/>
            <w:webHidden/>
          </w:rPr>
          <w:t>20</w:t>
        </w:r>
        <w:r>
          <w:rPr>
            <w:noProof/>
            <w:webHidden/>
          </w:rPr>
          <w:fldChar w:fldCharType="end"/>
        </w:r>
      </w:hyperlink>
    </w:p>
    <w:p w14:paraId="552633F6"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43" w:history="1">
        <w:r w:rsidRPr="006A7F3E">
          <w:rPr>
            <w:rStyle w:val="Hypertextovprepojenie"/>
            <w:noProof/>
          </w:rPr>
          <w:t>1.</w:t>
        </w:r>
        <w:r>
          <w:rPr>
            <w:rFonts w:asciiTheme="minorHAnsi" w:eastAsiaTheme="minorEastAsia" w:hAnsiTheme="minorHAnsi" w:cstheme="minorBidi"/>
            <w:noProof/>
            <w:sz w:val="22"/>
            <w:szCs w:val="22"/>
          </w:rPr>
          <w:tab/>
        </w:r>
        <w:r w:rsidRPr="006A7F3E">
          <w:rPr>
            <w:rStyle w:val="Hypertextovprepojenie"/>
            <w:noProof/>
          </w:rPr>
          <w:t>PREVZATIE</w:t>
        </w:r>
        <w:r>
          <w:rPr>
            <w:noProof/>
            <w:webHidden/>
          </w:rPr>
          <w:tab/>
        </w:r>
        <w:r>
          <w:rPr>
            <w:noProof/>
            <w:webHidden/>
          </w:rPr>
          <w:fldChar w:fldCharType="begin"/>
        </w:r>
        <w:r>
          <w:rPr>
            <w:noProof/>
            <w:webHidden/>
          </w:rPr>
          <w:instrText xml:space="preserve"> PAGEREF _Toc21466843 \h </w:instrText>
        </w:r>
        <w:r>
          <w:rPr>
            <w:noProof/>
            <w:webHidden/>
          </w:rPr>
        </w:r>
        <w:r>
          <w:rPr>
            <w:noProof/>
            <w:webHidden/>
          </w:rPr>
          <w:fldChar w:fldCharType="separate"/>
        </w:r>
        <w:r w:rsidR="00AE43C4">
          <w:rPr>
            <w:noProof/>
            <w:webHidden/>
          </w:rPr>
          <w:t>20</w:t>
        </w:r>
        <w:r>
          <w:rPr>
            <w:noProof/>
            <w:webHidden/>
          </w:rPr>
          <w:fldChar w:fldCharType="end"/>
        </w:r>
      </w:hyperlink>
    </w:p>
    <w:p w14:paraId="35A44A45"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44" w:history="1">
        <w:r w:rsidRPr="006A7F3E">
          <w:rPr>
            <w:rStyle w:val="Hypertextovprepojenie"/>
            <w:noProof/>
          </w:rPr>
          <w:t>2.</w:t>
        </w:r>
        <w:r>
          <w:rPr>
            <w:rFonts w:asciiTheme="minorHAnsi" w:eastAsiaTheme="minorEastAsia" w:hAnsiTheme="minorHAnsi" w:cstheme="minorBidi"/>
            <w:noProof/>
            <w:sz w:val="22"/>
            <w:szCs w:val="22"/>
          </w:rPr>
          <w:tab/>
        </w:r>
        <w:r w:rsidRPr="006A7F3E">
          <w:rPr>
            <w:rStyle w:val="Hypertextovprepojenie"/>
            <w:noProof/>
          </w:rPr>
          <w:t>PREDBEŽNÉ PREVZATIE</w:t>
        </w:r>
        <w:r>
          <w:rPr>
            <w:noProof/>
            <w:webHidden/>
          </w:rPr>
          <w:tab/>
        </w:r>
        <w:r>
          <w:rPr>
            <w:noProof/>
            <w:webHidden/>
          </w:rPr>
          <w:fldChar w:fldCharType="begin"/>
        </w:r>
        <w:r>
          <w:rPr>
            <w:noProof/>
            <w:webHidden/>
          </w:rPr>
          <w:instrText xml:space="preserve"> PAGEREF _Toc21466844 \h </w:instrText>
        </w:r>
        <w:r>
          <w:rPr>
            <w:noProof/>
            <w:webHidden/>
          </w:rPr>
        </w:r>
        <w:r>
          <w:rPr>
            <w:noProof/>
            <w:webHidden/>
          </w:rPr>
          <w:fldChar w:fldCharType="separate"/>
        </w:r>
        <w:r w:rsidR="00AE43C4">
          <w:rPr>
            <w:noProof/>
            <w:webHidden/>
          </w:rPr>
          <w:t>22</w:t>
        </w:r>
        <w:r>
          <w:rPr>
            <w:noProof/>
            <w:webHidden/>
          </w:rPr>
          <w:fldChar w:fldCharType="end"/>
        </w:r>
      </w:hyperlink>
    </w:p>
    <w:p w14:paraId="7AC2141A"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45" w:history="1">
        <w:r w:rsidRPr="006A7F3E">
          <w:rPr>
            <w:rStyle w:val="Hypertextovprepojenie"/>
            <w:noProof/>
          </w:rPr>
          <w:t>3.</w:t>
        </w:r>
        <w:r>
          <w:rPr>
            <w:rFonts w:asciiTheme="minorHAnsi" w:eastAsiaTheme="minorEastAsia" w:hAnsiTheme="minorHAnsi" w:cstheme="minorBidi"/>
            <w:noProof/>
            <w:sz w:val="22"/>
            <w:szCs w:val="22"/>
          </w:rPr>
          <w:tab/>
        </w:r>
        <w:r w:rsidRPr="006A7F3E">
          <w:rPr>
            <w:rStyle w:val="Hypertextovprepojenie"/>
            <w:noProof/>
          </w:rPr>
          <w:t>Právo odmietnutia</w:t>
        </w:r>
        <w:r>
          <w:rPr>
            <w:noProof/>
            <w:webHidden/>
          </w:rPr>
          <w:tab/>
        </w:r>
        <w:r>
          <w:rPr>
            <w:noProof/>
            <w:webHidden/>
          </w:rPr>
          <w:fldChar w:fldCharType="begin"/>
        </w:r>
        <w:r>
          <w:rPr>
            <w:noProof/>
            <w:webHidden/>
          </w:rPr>
          <w:instrText xml:space="preserve"> PAGEREF _Toc21466845 \h </w:instrText>
        </w:r>
        <w:r>
          <w:rPr>
            <w:noProof/>
            <w:webHidden/>
          </w:rPr>
        </w:r>
        <w:r>
          <w:rPr>
            <w:noProof/>
            <w:webHidden/>
          </w:rPr>
          <w:fldChar w:fldCharType="separate"/>
        </w:r>
        <w:r w:rsidR="00AE43C4">
          <w:rPr>
            <w:noProof/>
            <w:webHidden/>
          </w:rPr>
          <w:t>24</w:t>
        </w:r>
        <w:r>
          <w:rPr>
            <w:noProof/>
            <w:webHidden/>
          </w:rPr>
          <w:fldChar w:fldCharType="end"/>
        </w:r>
      </w:hyperlink>
    </w:p>
    <w:p w14:paraId="028A1DE3" w14:textId="77777777" w:rsidR="00C1567B" w:rsidRDefault="00C1567B">
      <w:pPr>
        <w:pStyle w:val="Obsah1"/>
        <w:tabs>
          <w:tab w:val="left" w:pos="1320"/>
          <w:tab w:val="right" w:leader="dot" w:pos="9060"/>
        </w:tabs>
        <w:rPr>
          <w:rFonts w:asciiTheme="minorHAnsi" w:eastAsiaTheme="minorEastAsia" w:hAnsiTheme="minorHAnsi" w:cstheme="minorBidi"/>
          <w:noProof/>
          <w:sz w:val="22"/>
          <w:szCs w:val="22"/>
        </w:rPr>
      </w:pPr>
      <w:hyperlink w:anchor="_Toc21466846" w:history="1">
        <w:r w:rsidRPr="006A7F3E">
          <w:rPr>
            <w:rStyle w:val="Hypertextovprepojenie"/>
            <w:noProof/>
          </w:rPr>
          <w:t>Článok XI.</w:t>
        </w:r>
        <w:r>
          <w:rPr>
            <w:rFonts w:asciiTheme="minorHAnsi" w:eastAsiaTheme="minorEastAsia" w:hAnsiTheme="minorHAnsi" w:cstheme="minorBidi"/>
            <w:noProof/>
            <w:sz w:val="22"/>
            <w:szCs w:val="22"/>
          </w:rPr>
          <w:tab/>
        </w:r>
        <w:r w:rsidRPr="006A7F3E">
          <w:rPr>
            <w:rStyle w:val="Hypertextovprepojenie"/>
            <w:noProof/>
          </w:rPr>
          <w:t>ŠKOLENIE</w:t>
        </w:r>
        <w:r>
          <w:rPr>
            <w:noProof/>
            <w:webHidden/>
          </w:rPr>
          <w:tab/>
        </w:r>
        <w:r>
          <w:rPr>
            <w:noProof/>
            <w:webHidden/>
          </w:rPr>
          <w:fldChar w:fldCharType="begin"/>
        </w:r>
        <w:r>
          <w:rPr>
            <w:noProof/>
            <w:webHidden/>
          </w:rPr>
          <w:instrText xml:space="preserve"> PAGEREF _Toc21466846 \h </w:instrText>
        </w:r>
        <w:r>
          <w:rPr>
            <w:noProof/>
            <w:webHidden/>
          </w:rPr>
        </w:r>
        <w:r>
          <w:rPr>
            <w:noProof/>
            <w:webHidden/>
          </w:rPr>
          <w:fldChar w:fldCharType="separate"/>
        </w:r>
        <w:r w:rsidR="00AE43C4">
          <w:rPr>
            <w:noProof/>
            <w:webHidden/>
          </w:rPr>
          <w:t>24</w:t>
        </w:r>
        <w:r>
          <w:rPr>
            <w:noProof/>
            <w:webHidden/>
          </w:rPr>
          <w:fldChar w:fldCharType="end"/>
        </w:r>
      </w:hyperlink>
    </w:p>
    <w:p w14:paraId="07A94B6F"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47" w:history="1">
        <w:r w:rsidRPr="006A7F3E">
          <w:rPr>
            <w:rStyle w:val="Hypertextovprepojenie"/>
            <w:noProof/>
          </w:rPr>
          <w:t>Článok XII.</w:t>
        </w:r>
        <w:r>
          <w:rPr>
            <w:rFonts w:asciiTheme="minorHAnsi" w:eastAsiaTheme="minorEastAsia" w:hAnsiTheme="minorHAnsi" w:cstheme="minorBidi"/>
            <w:noProof/>
            <w:sz w:val="22"/>
            <w:szCs w:val="22"/>
          </w:rPr>
          <w:tab/>
        </w:r>
        <w:r w:rsidRPr="006A7F3E">
          <w:rPr>
            <w:rStyle w:val="Hypertextovprepojenie"/>
            <w:noProof/>
          </w:rPr>
          <w:t>NÁHRADNÉ DIELY</w:t>
        </w:r>
        <w:r>
          <w:rPr>
            <w:noProof/>
            <w:webHidden/>
          </w:rPr>
          <w:tab/>
        </w:r>
        <w:r>
          <w:rPr>
            <w:noProof/>
            <w:webHidden/>
          </w:rPr>
          <w:fldChar w:fldCharType="begin"/>
        </w:r>
        <w:r>
          <w:rPr>
            <w:noProof/>
            <w:webHidden/>
          </w:rPr>
          <w:instrText xml:space="preserve"> PAGEREF _Toc21466847 \h </w:instrText>
        </w:r>
        <w:r>
          <w:rPr>
            <w:noProof/>
            <w:webHidden/>
          </w:rPr>
        </w:r>
        <w:r>
          <w:rPr>
            <w:noProof/>
            <w:webHidden/>
          </w:rPr>
          <w:fldChar w:fldCharType="separate"/>
        </w:r>
        <w:r w:rsidR="00AE43C4">
          <w:rPr>
            <w:noProof/>
            <w:webHidden/>
          </w:rPr>
          <w:t>25</w:t>
        </w:r>
        <w:r>
          <w:rPr>
            <w:noProof/>
            <w:webHidden/>
          </w:rPr>
          <w:fldChar w:fldCharType="end"/>
        </w:r>
      </w:hyperlink>
    </w:p>
    <w:p w14:paraId="04BF9D20"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48" w:history="1">
        <w:r w:rsidRPr="006A7F3E">
          <w:rPr>
            <w:rStyle w:val="Hypertextovprepojenie"/>
            <w:noProof/>
          </w:rPr>
          <w:t>Článok XIII.</w:t>
        </w:r>
        <w:r>
          <w:rPr>
            <w:rFonts w:asciiTheme="minorHAnsi" w:eastAsiaTheme="minorEastAsia" w:hAnsiTheme="minorHAnsi" w:cstheme="minorBidi"/>
            <w:noProof/>
            <w:sz w:val="22"/>
            <w:szCs w:val="22"/>
          </w:rPr>
          <w:tab/>
        </w:r>
        <w:r w:rsidRPr="006A7F3E">
          <w:rPr>
            <w:rStyle w:val="Hypertextovprepojenie"/>
            <w:noProof/>
          </w:rPr>
          <w:t>ŠPECIÁLNE NÁSTROJE</w:t>
        </w:r>
        <w:r>
          <w:rPr>
            <w:noProof/>
            <w:webHidden/>
          </w:rPr>
          <w:tab/>
        </w:r>
        <w:r>
          <w:rPr>
            <w:noProof/>
            <w:webHidden/>
          </w:rPr>
          <w:fldChar w:fldCharType="begin"/>
        </w:r>
        <w:r>
          <w:rPr>
            <w:noProof/>
            <w:webHidden/>
          </w:rPr>
          <w:instrText xml:space="preserve"> PAGEREF _Toc21466848 \h </w:instrText>
        </w:r>
        <w:r>
          <w:rPr>
            <w:noProof/>
            <w:webHidden/>
          </w:rPr>
        </w:r>
        <w:r>
          <w:rPr>
            <w:noProof/>
            <w:webHidden/>
          </w:rPr>
          <w:fldChar w:fldCharType="separate"/>
        </w:r>
        <w:r w:rsidR="00AE43C4">
          <w:rPr>
            <w:noProof/>
            <w:webHidden/>
          </w:rPr>
          <w:t>25</w:t>
        </w:r>
        <w:r>
          <w:rPr>
            <w:noProof/>
            <w:webHidden/>
          </w:rPr>
          <w:fldChar w:fldCharType="end"/>
        </w:r>
      </w:hyperlink>
    </w:p>
    <w:p w14:paraId="45FB76C8"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49" w:history="1">
        <w:r w:rsidRPr="006A7F3E">
          <w:rPr>
            <w:rStyle w:val="Hypertextovprepojenie"/>
            <w:noProof/>
          </w:rPr>
          <w:t>Článok XIV.</w:t>
        </w:r>
        <w:r>
          <w:rPr>
            <w:rFonts w:asciiTheme="minorHAnsi" w:eastAsiaTheme="minorEastAsia" w:hAnsiTheme="minorHAnsi" w:cstheme="minorBidi"/>
            <w:noProof/>
            <w:sz w:val="22"/>
            <w:szCs w:val="22"/>
          </w:rPr>
          <w:tab/>
        </w:r>
        <w:r w:rsidRPr="006A7F3E">
          <w:rPr>
            <w:rStyle w:val="Hypertextovprepojenie"/>
            <w:noProof/>
          </w:rPr>
          <w:t>DOKUMENTÁCIA</w:t>
        </w:r>
        <w:r>
          <w:rPr>
            <w:noProof/>
            <w:webHidden/>
          </w:rPr>
          <w:tab/>
        </w:r>
        <w:r>
          <w:rPr>
            <w:noProof/>
            <w:webHidden/>
          </w:rPr>
          <w:fldChar w:fldCharType="begin"/>
        </w:r>
        <w:r>
          <w:rPr>
            <w:noProof/>
            <w:webHidden/>
          </w:rPr>
          <w:instrText xml:space="preserve"> PAGEREF _Toc21466849 \h </w:instrText>
        </w:r>
        <w:r>
          <w:rPr>
            <w:noProof/>
            <w:webHidden/>
          </w:rPr>
        </w:r>
        <w:r>
          <w:rPr>
            <w:noProof/>
            <w:webHidden/>
          </w:rPr>
          <w:fldChar w:fldCharType="separate"/>
        </w:r>
        <w:r w:rsidR="00AE43C4">
          <w:rPr>
            <w:noProof/>
            <w:webHidden/>
          </w:rPr>
          <w:t>25</w:t>
        </w:r>
        <w:r>
          <w:rPr>
            <w:noProof/>
            <w:webHidden/>
          </w:rPr>
          <w:fldChar w:fldCharType="end"/>
        </w:r>
      </w:hyperlink>
    </w:p>
    <w:p w14:paraId="5B08C102"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50" w:history="1">
        <w:r w:rsidRPr="006A7F3E">
          <w:rPr>
            <w:rStyle w:val="Hypertextovprepojenie"/>
            <w:noProof/>
          </w:rPr>
          <w:t>Článok XV.</w:t>
        </w:r>
        <w:r>
          <w:rPr>
            <w:rFonts w:asciiTheme="minorHAnsi" w:eastAsiaTheme="minorEastAsia" w:hAnsiTheme="minorHAnsi" w:cstheme="minorBidi"/>
            <w:noProof/>
            <w:sz w:val="22"/>
            <w:szCs w:val="22"/>
          </w:rPr>
          <w:tab/>
        </w:r>
        <w:r w:rsidRPr="006A7F3E">
          <w:rPr>
            <w:rStyle w:val="Hypertextovprepojenie"/>
            <w:noProof/>
          </w:rPr>
          <w:t>CENA</w:t>
        </w:r>
        <w:r>
          <w:rPr>
            <w:noProof/>
            <w:webHidden/>
          </w:rPr>
          <w:tab/>
        </w:r>
        <w:r>
          <w:rPr>
            <w:noProof/>
            <w:webHidden/>
          </w:rPr>
          <w:fldChar w:fldCharType="begin"/>
        </w:r>
        <w:r>
          <w:rPr>
            <w:noProof/>
            <w:webHidden/>
          </w:rPr>
          <w:instrText xml:space="preserve"> PAGEREF _Toc21466850 \h </w:instrText>
        </w:r>
        <w:r>
          <w:rPr>
            <w:noProof/>
            <w:webHidden/>
          </w:rPr>
        </w:r>
        <w:r>
          <w:rPr>
            <w:noProof/>
            <w:webHidden/>
          </w:rPr>
          <w:fldChar w:fldCharType="separate"/>
        </w:r>
        <w:r w:rsidR="00AE43C4">
          <w:rPr>
            <w:noProof/>
            <w:webHidden/>
          </w:rPr>
          <w:t>25</w:t>
        </w:r>
        <w:r>
          <w:rPr>
            <w:noProof/>
            <w:webHidden/>
          </w:rPr>
          <w:fldChar w:fldCharType="end"/>
        </w:r>
      </w:hyperlink>
    </w:p>
    <w:p w14:paraId="79E14151"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51" w:history="1">
        <w:r w:rsidRPr="006A7F3E">
          <w:rPr>
            <w:rStyle w:val="Hypertextovprepojenie"/>
            <w:noProof/>
          </w:rPr>
          <w:t>Článok XVI.</w:t>
        </w:r>
        <w:r>
          <w:rPr>
            <w:rFonts w:asciiTheme="minorHAnsi" w:eastAsiaTheme="minorEastAsia" w:hAnsiTheme="minorHAnsi" w:cstheme="minorBidi"/>
            <w:noProof/>
            <w:sz w:val="22"/>
            <w:szCs w:val="22"/>
          </w:rPr>
          <w:tab/>
        </w:r>
        <w:r w:rsidRPr="006A7F3E">
          <w:rPr>
            <w:rStyle w:val="Hypertextovprepojenie"/>
            <w:noProof/>
          </w:rPr>
          <w:t>PLATOBNÉ A FAKTURAČNÉ PODMIENKY</w:t>
        </w:r>
        <w:r>
          <w:rPr>
            <w:noProof/>
            <w:webHidden/>
          </w:rPr>
          <w:tab/>
        </w:r>
        <w:r>
          <w:rPr>
            <w:noProof/>
            <w:webHidden/>
          </w:rPr>
          <w:fldChar w:fldCharType="begin"/>
        </w:r>
        <w:r>
          <w:rPr>
            <w:noProof/>
            <w:webHidden/>
          </w:rPr>
          <w:instrText xml:space="preserve"> PAGEREF _Toc21466851 \h </w:instrText>
        </w:r>
        <w:r>
          <w:rPr>
            <w:noProof/>
            <w:webHidden/>
          </w:rPr>
        </w:r>
        <w:r>
          <w:rPr>
            <w:noProof/>
            <w:webHidden/>
          </w:rPr>
          <w:fldChar w:fldCharType="separate"/>
        </w:r>
        <w:r w:rsidR="00AE43C4">
          <w:rPr>
            <w:noProof/>
            <w:webHidden/>
          </w:rPr>
          <w:t>26</w:t>
        </w:r>
        <w:r>
          <w:rPr>
            <w:noProof/>
            <w:webHidden/>
          </w:rPr>
          <w:fldChar w:fldCharType="end"/>
        </w:r>
      </w:hyperlink>
    </w:p>
    <w:p w14:paraId="5193A73A"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2" w:history="1">
        <w:r w:rsidRPr="006A7F3E">
          <w:rPr>
            <w:rStyle w:val="Hypertextovprepojenie"/>
            <w:b/>
            <w:noProof/>
          </w:rPr>
          <w:t>1.</w:t>
        </w:r>
        <w:r>
          <w:rPr>
            <w:rFonts w:asciiTheme="minorHAnsi" w:eastAsiaTheme="minorEastAsia" w:hAnsiTheme="minorHAnsi" w:cstheme="minorBidi"/>
            <w:noProof/>
            <w:sz w:val="22"/>
            <w:szCs w:val="22"/>
          </w:rPr>
          <w:tab/>
        </w:r>
        <w:r w:rsidRPr="006A7F3E">
          <w:rPr>
            <w:rStyle w:val="Hypertextovprepojenie"/>
            <w:b/>
            <w:noProof/>
          </w:rPr>
          <w:t>Úhrada ZMLUVNEJ CENY</w:t>
        </w:r>
        <w:r>
          <w:rPr>
            <w:noProof/>
            <w:webHidden/>
          </w:rPr>
          <w:tab/>
        </w:r>
        <w:r>
          <w:rPr>
            <w:noProof/>
            <w:webHidden/>
          </w:rPr>
          <w:fldChar w:fldCharType="begin"/>
        </w:r>
        <w:r>
          <w:rPr>
            <w:noProof/>
            <w:webHidden/>
          </w:rPr>
          <w:instrText xml:space="preserve"> PAGEREF _Toc21466852 \h </w:instrText>
        </w:r>
        <w:r>
          <w:rPr>
            <w:noProof/>
            <w:webHidden/>
          </w:rPr>
        </w:r>
        <w:r>
          <w:rPr>
            <w:noProof/>
            <w:webHidden/>
          </w:rPr>
          <w:fldChar w:fldCharType="separate"/>
        </w:r>
        <w:r w:rsidR="00AE43C4">
          <w:rPr>
            <w:noProof/>
            <w:webHidden/>
          </w:rPr>
          <w:t>26</w:t>
        </w:r>
        <w:r>
          <w:rPr>
            <w:noProof/>
            <w:webHidden/>
          </w:rPr>
          <w:fldChar w:fldCharType="end"/>
        </w:r>
      </w:hyperlink>
    </w:p>
    <w:p w14:paraId="28833E01"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3" w:history="1">
        <w:r w:rsidRPr="006A7F3E">
          <w:rPr>
            <w:rStyle w:val="Hypertextovprepojenie"/>
            <w:b/>
            <w:noProof/>
          </w:rPr>
          <w:t>2.</w:t>
        </w:r>
        <w:r>
          <w:rPr>
            <w:rFonts w:asciiTheme="minorHAnsi" w:eastAsiaTheme="minorEastAsia" w:hAnsiTheme="minorHAnsi" w:cstheme="minorBidi"/>
            <w:noProof/>
            <w:sz w:val="22"/>
            <w:szCs w:val="22"/>
          </w:rPr>
          <w:tab/>
        </w:r>
        <w:r w:rsidRPr="006A7F3E">
          <w:rPr>
            <w:rStyle w:val="Hypertextovprepojenie"/>
            <w:b/>
            <w:noProof/>
          </w:rPr>
          <w:t>Zálohová platba</w:t>
        </w:r>
        <w:r>
          <w:rPr>
            <w:noProof/>
            <w:webHidden/>
          </w:rPr>
          <w:tab/>
        </w:r>
        <w:r>
          <w:rPr>
            <w:noProof/>
            <w:webHidden/>
          </w:rPr>
          <w:fldChar w:fldCharType="begin"/>
        </w:r>
        <w:r>
          <w:rPr>
            <w:noProof/>
            <w:webHidden/>
          </w:rPr>
          <w:instrText xml:space="preserve"> PAGEREF _Toc21466853 \h </w:instrText>
        </w:r>
        <w:r>
          <w:rPr>
            <w:noProof/>
            <w:webHidden/>
          </w:rPr>
        </w:r>
        <w:r>
          <w:rPr>
            <w:noProof/>
            <w:webHidden/>
          </w:rPr>
          <w:fldChar w:fldCharType="separate"/>
        </w:r>
        <w:r w:rsidR="00AE43C4">
          <w:rPr>
            <w:noProof/>
            <w:webHidden/>
          </w:rPr>
          <w:t>28</w:t>
        </w:r>
        <w:r>
          <w:rPr>
            <w:noProof/>
            <w:webHidden/>
          </w:rPr>
          <w:fldChar w:fldCharType="end"/>
        </w:r>
      </w:hyperlink>
    </w:p>
    <w:p w14:paraId="4DEE6F59"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4" w:history="1">
        <w:r w:rsidRPr="006A7F3E">
          <w:rPr>
            <w:rStyle w:val="Hypertextovprepojenie"/>
            <w:b/>
            <w:noProof/>
          </w:rPr>
          <w:t>3.</w:t>
        </w:r>
        <w:r>
          <w:rPr>
            <w:rFonts w:asciiTheme="minorHAnsi" w:eastAsiaTheme="minorEastAsia" w:hAnsiTheme="minorHAnsi" w:cstheme="minorBidi"/>
            <w:noProof/>
            <w:sz w:val="22"/>
            <w:szCs w:val="22"/>
          </w:rPr>
          <w:tab/>
        </w:r>
        <w:r w:rsidRPr="006A7F3E">
          <w:rPr>
            <w:rStyle w:val="Hypertextovprepojenie"/>
            <w:b/>
            <w:noProof/>
          </w:rPr>
          <w:t>Čiastková faktúra</w:t>
        </w:r>
        <w:r>
          <w:rPr>
            <w:noProof/>
            <w:webHidden/>
          </w:rPr>
          <w:tab/>
        </w:r>
        <w:r>
          <w:rPr>
            <w:noProof/>
            <w:webHidden/>
          </w:rPr>
          <w:fldChar w:fldCharType="begin"/>
        </w:r>
        <w:r>
          <w:rPr>
            <w:noProof/>
            <w:webHidden/>
          </w:rPr>
          <w:instrText xml:space="preserve"> PAGEREF _Toc21466854 \h </w:instrText>
        </w:r>
        <w:r>
          <w:rPr>
            <w:noProof/>
            <w:webHidden/>
          </w:rPr>
        </w:r>
        <w:r>
          <w:rPr>
            <w:noProof/>
            <w:webHidden/>
          </w:rPr>
          <w:fldChar w:fldCharType="separate"/>
        </w:r>
        <w:r w:rsidR="00AE43C4">
          <w:rPr>
            <w:noProof/>
            <w:webHidden/>
          </w:rPr>
          <w:t>29</w:t>
        </w:r>
        <w:r>
          <w:rPr>
            <w:noProof/>
            <w:webHidden/>
          </w:rPr>
          <w:fldChar w:fldCharType="end"/>
        </w:r>
      </w:hyperlink>
    </w:p>
    <w:p w14:paraId="4F329202"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5" w:history="1">
        <w:r w:rsidRPr="006A7F3E">
          <w:rPr>
            <w:rStyle w:val="Hypertextovprepojenie"/>
            <w:b/>
            <w:noProof/>
          </w:rPr>
          <w:t>4.</w:t>
        </w:r>
        <w:r>
          <w:rPr>
            <w:rFonts w:asciiTheme="minorHAnsi" w:eastAsiaTheme="minorEastAsia" w:hAnsiTheme="minorHAnsi" w:cstheme="minorBidi"/>
            <w:noProof/>
            <w:sz w:val="22"/>
            <w:szCs w:val="22"/>
          </w:rPr>
          <w:tab/>
        </w:r>
        <w:r w:rsidRPr="006A7F3E">
          <w:rPr>
            <w:rStyle w:val="Hypertextovprepojenie"/>
            <w:b/>
            <w:noProof/>
          </w:rPr>
          <w:t>Konečná faktúra</w:t>
        </w:r>
        <w:r>
          <w:rPr>
            <w:noProof/>
            <w:webHidden/>
          </w:rPr>
          <w:tab/>
        </w:r>
        <w:r>
          <w:rPr>
            <w:noProof/>
            <w:webHidden/>
          </w:rPr>
          <w:fldChar w:fldCharType="begin"/>
        </w:r>
        <w:r>
          <w:rPr>
            <w:noProof/>
            <w:webHidden/>
          </w:rPr>
          <w:instrText xml:space="preserve"> PAGEREF _Toc21466855 \h </w:instrText>
        </w:r>
        <w:r>
          <w:rPr>
            <w:noProof/>
            <w:webHidden/>
          </w:rPr>
        </w:r>
        <w:r>
          <w:rPr>
            <w:noProof/>
            <w:webHidden/>
          </w:rPr>
          <w:fldChar w:fldCharType="separate"/>
        </w:r>
        <w:r w:rsidR="00AE43C4">
          <w:rPr>
            <w:noProof/>
            <w:webHidden/>
          </w:rPr>
          <w:t>31</w:t>
        </w:r>
        <w:r>
          <w:rPr>
            <w:noProof/>
            <w:webHidden/>
          </w:rPr>
          <w:fldChar w:fldCharType="end"/>
        </w:r>
      </w:hyperlink>
    </w:p>
    <w:p w14:paraId="6218270C"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6" w:history="1">
        <w:r w:rsidRPr="006A7F3E">
          <w:rPr>
            <w:rStyle w:val="Hypertextovprepojenie"/>
            <w:b/>
            <w:noProof/>
          </w:rPr>
          <w:t>5.</w:t>
        </w:r>
        <w:r>
          <w:rPr>
            <w:rFonts w:asciiTheme="minorHAnsi" w:eastAsiaTheme="minorEastAsia" w:hAnsiTheme="minorHAnsi" w:cstheme="minorBidi"/>
            <w:noProof/>
            <w:sz w:val="22"/>
            <w:szCs w:val="22"/>
          </w:rPr>
          <w:tab/>
        </w:r>
        <w:r w:rsidRPr="006A7F3E">
          <w:rPr>
            <w:rStyle w:val="Hypertextovprepojenie"/>
            <w:b/>
            <w:noProof/>
          </w:rPr>
          <w:t>Fakturácia za SW Licencie</w:t>
        </w:r>
        <w:r>
          <w:rPr>
            <w:noProof/>
            <w:webHidden/>
          </w:rPr>
          <w:tab/>
        </w:r>
        <w:r>
          <w:rPr>
            <w:noProof/>
            <w:webHidden/>
          </w:rPr>
          <w:fldChar w:fldCharType="begin"/>
        </w:r>
        <w:r>
          <w:rPr>
            <w:noProof/>
            <w:webHidden/>
          </w:rPr>
          <w:instrText xml:space="preserve"> PAGEREF _Toc21466856 \h </w:instrText>
        </w:r>
        <w:r>
          <w:rPr>
            <w:noProof/>
            <w:webHidden/>
          </w:rPr>
        </w:r>
        <w:r>
          <w:rPr>
            <w:noProof/>
            <w:webHidden/>
          </w:rPr>
          <w:fldChar w:fldCharType="separate"/>
        </w:r>
        <w:r w:rsidR="00AE43C4">
          <w:rPr>
            <w:noProof/>
            <w:webHidden/>
          </w:rPr>
          <w:t>31</w:t>
        </w:r>
        <w:r>
          <w:rPr>
            <w:noProof/>
            <w:webHidden/>
          </w:rPr>
          <w:fldChar w:fldCharType="end"/>
        </w:r>
      </w:hyperlink>
    </w:p>
    <w:p w14:paraId="539EECC5"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7" w:history="1">
        <w:r w:rsidRPr="006A7F3E">
          <w:rPr>
            <w:rStyle w:val="Hypertextovprepojenie"/>
            <w:b/>
            <w:noProof/>
          </w:rPr>
          <w:t>6.</w:t>
        </w:r>
        <w:r>
          <w:rPr>
            <w:rFonts w:asciiTheme="minorHAnsi" w:eastAsiaTheme="minorEastAsia" w:hAnsiTheme="minorHAnsi" w:cstheme="minorBidi"/>
            <w:noProof/>
            <w:sz w:val="22"/>
            <w:szCs w:val="22"/>
          </w:rPr>
          <w:tab/>
        </w:r>
        <w:r w:rsidRPr="006A7F3E">
          <w:rPr>
            <w:rStyle w:val="Hypertextovprepojenie"/>
            <w:b/>
            <w:noProof/>
          </w:rPr>
          <w:t>Splatnosť faktúr</w:t>
        </w:r>
        <w:r>
          <w:rPr>
            <w:noProof/>
            <w:webHidden/>
          </w:rPr>
          <w:tab/>
        </w:r>
        <w:r>
          <w:rPr>
            <w:noProof/>
            <w:webHidden/>
          </w:rPr>
          <w:fldChar w:fldCharType="begin"/>
        </w:r>
        <w:r>
          <w:rPr>
            <w:noProof/>
            <w:webHidden/>
          </w:rPr>
          <w:instrText xml:space="preserve"> PAGEREF _Toc21466857 \h </w:instrText>
        </w:r>
        <w:r>
          <w:rPr>
            <w:noProof/>
            <w:webHidden/>
          </w:rPr>
        </w:r>
        <w:r>
          <w:rPr>
            <w:noProof/>
            <w:webHidden/>
          </w:rPr>
          <w:fldChar w:fldCharType="separate"/>
        </w:r>
        <w:r w:rsidR="00AE43C4">
          <w:rPr>
            <w:noProof/>
            <w:webHidden/>
          </w:rPr>
          <w:t>32</w:t>
        </w:r>
        <w:r>
          <w:rPr>
            <w:noProof/>
            <w:webHidden/>
          </w:rPr>
          <w:fldChar w:fldCharType="end"/>
        </w:r>
      </w:hyperlink>
    </w:p>
    <w:p w14:paraId="12EE339C"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58" w:history="1">
        <w:r w:rsidRPr="006A7F3E">
          <w:rPr>
            <w:rStyle w:val="Hypertextovprepojenie"/>
            <w:b/>
            <w:noProof/>
          </w:rPr>
          <w:t>7.</w:t>
        </w:r>
        <w:r>
          <w:rPr>
            <w:rFonts w:asciiTheme="minorHAnsi" w:eastAsiaTheme="minorEastAsia" w:hAnsiTheme="minorHAnsi" w:cstheme="minorBidi"/>
            <w:noProof/>
            <w:sz w:val="22"/>
            <w:szCs w:val="22"/>
          </w:rPr>
          <w:tab/>
        </w:r>
        <w:r w:rsidRPr="006A7F3E">
          <w:rPr>
            <w:rStyle w:val="Hypertextovprepojenie"/>
            <w:b/>
            <w:noProof/>
          </w:rPr>
          <w:t>Ostatné platobné podmienky</w:t>
        </w:r>
        <w:r>
          <w:rPr>
            <w:noProof/>
            <w:webHidden/>
          </w:rPr>
          <w:tab/>
        </w:r>
        <w:r>
          <w:rPr>
            <w:noProof/>
            <w:webHidden/>
          </w:rPr>
          <w:fldChar w:fldCharType="begin"/>
        </w:r>
        <w:r>
          <w:rPr>
            <w:noProof/>
            <w:webHidden/>
          </w:rPr>
          <w:instrText xml:space="preserve"> PAGEREF _Toc21466858 \h </w:instrText>
        </w:r>
        <w:r>
          <w:rPr>
            <w:noProof/>
            <w:webHidden/>
          </w:rPr>
        </w:r>
        <w:r>
          <w:rPr>
            <w:noProof/>
            <w:webHidden/>
          </w:rPr>
          <w:fldChar w:fldCharType="separate"/>
        </w:r>
        <w:r w:rsidR="00AE43C4">
          <w:rPr>
            <w:noProof/>
            <w:webHidden/>
          </w:rPr>
          <w:t>32</w:t>
        </w:r>
        <w:r>
          <w:rPr>
            <w:noProof/>
            <w:webHidden/>
          </w:rPr>
          <w:fldChar w:fldCharType="end"/>
        </w:r>
      </w:hyperlink>
    </w:p>
    <w:p w14:paraId="573EACAE"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59" w:history="1">
        <w:r w:rsidRPr="006A7F3E">
          <w:rPr>
            <w:rStyle w:val="Hypertextovprepojenie"/>
            <w:noProof/>
          </w:rPr>
          <w:t>Článok XVII.</w:t>
        </w:r>
        <w:r>
          <w:rPr>
            <w:rFonts w:asciiTheme="minorHAnsi" w:eastAsiaTheme="minorEastAsia" w:hAnsiTheme="minorHAnsi" w:cstheme="minorBidi"/>
            <w:noProof/>
            <w:sz w:val="22"/>
            <w:szCs w:val="22"/>
          </w:rPr>
          <w:tab/>
        </w:r>
        <w:r w:rsidRPr="006A7F3E">
          <w:rPr>
            <w:rStyle w:val="Hypertextovprepojenie"/>
            <w:noProof/>
          </w:rPr>
          <w:t>DAŇOVÉ ZÁLEŽITOSTI</w:t>
        </w:r>
        <w:r>
          <w:rPr>
            <w:noProof/>
            <w:webHidden/>
          </w:rPr>
          <w:tab/>
        </w:r>
        <w:r>
          <w:rPr>
            <w:noProof/>
            <w:webHidden/>
          </w:rPr>
          <w:fldChar w:fldCharType="begin"/>
        </w:r>
        <w:r>
          <w:rPr>
            <w:noProof/>
            <w:webHidden/>
          </w:rPr>
          <w:instrText xml:space="preserve"> PAGEREF _Toc21466859 \h </w:instrText>
        </w:r>
        <w:r>
          <w:rPr>
            <w:noProof/>
            <w:webHidden/>
          </w:rPr>
        </w:r>
        <w:r>
          <w:rPr>
            <w:noProof/>
            <w:webHidden/>
          </w:rPr>
          <w:fldChar w:fldCharType="separate"/>
        </w:r>
        <w:r w:rsidR="00AE43C4">
          <w:rPr>
            <w:noProof/>
            <w:webHidden/>
          </w:rPr>
          <w:t>33</w:t>
        </w:r>
        <w:r>
          <w:rPr>
            <w:noProof/>
            <w:webHidden/>
          </w:rPr>
          <w:fldChar w:fldCharType="end"/>
        </w:r>
      </w:hyperlink>
    </w:p>
    <w:p w14:paraId="1A737438"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60" w:history="1">
        <w:r w:rsidRPr="006A7F3E">
          <w:rPr>
            <w:rStyle w:val="Hypertextovprepojenie"/>
            <w:noProof/>
          </w:rPr>
          <w:t>Článok XVIII.</w:t>
        </w:r>
        <w:r>
          <w:rPr>
            <w:rFonts w:asciiTheme="minorHAnsi" w:eastAsiaTheme="minorEastAsia" w:hAnsiTheme="minorHAnsi" w:cstheme="minorBidi"/>
            <w:noProof/>
            <w:sz w:val="22"/>
            <w:szCs w:val="22"/>
          </w:rPr>
          <w:tab/>
        </w:r>
        <w:r w:rsidRPr="006A7F3E">
          <w:rPr>
            <w:rStyle w:val="Hypertextovprepojenie"/>
            <w:noProof/>
          </w:rPr>
          <w:t>LICENČNÉ USTANOVENIA A UŽÍVATEĽSKÉ PRÁVA</w:t>
        </w:r>
        <w:r>
          <w:rPr>
            <w:noProof/>
            <w:webHidden/>
          </w:rPr>
          <w:tab/>
        </w:r>
        <w:r>
          <w:rPr>
            <w:noProof/>
            <w:webHidden/>
          </w:rPr>
          <w:fldChar w:fldCharType="begin"/>
        </w:r>
        <w:r>
          <w:rPr>
            <w:noProof/>
            <w:webHidden/>
          </w:rPr>
          <w:instrText xml:space="preserve"> PAGEREF _Toc21466860 \h </w:instrText>
        </w:r>
        <w:r>
          <w:rPr>
            <w:noProof/>
            <w:webHidden/>
          </w:rPr>
        </w:r>
        <w:r>
          <w:rPr>
            <w:noProof/>
            <w:webHidden/>
          </w:rPr>
          <w:fldChar w:fldCharType="separate"/>
        </w:r>
        <w:r w:rsidR="00AE43C4">
          <w:rPr>
            <w:noProof/>
            <w:webHidden/>
          </w:rPr>
          <w:t>36</w:t>
        </w:r>
        <w:r>
          <w:rPr>
            <w:noProof/>
            <w:webHidden/>
          </w:rPr>
          <w:fldChar w:fldCharType="end"/>
        </w:r>
      </w:hyperlink>
    </w:p>
    <w:p w14:paraId="5A3E3620"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61" w:history="1">
        <w:r w:rsidRPr="006A7F3E">
          <w:rPr>
            <w:rStyle w:val="Hypertextovprepojenie"/>
            <w:noProof/>
          </w:rPr>
          <w:t>Článok XIX.</w:t>
        </w:r>
        <w:r>
          <w:rPr>
            <w:rFonts w:asciiTheme="minorHAnsi" w:eastAsiaTheme="minorEastAsia" w:hAnsiTheme="minorHAnsi" w:cstheme="minorBidi"/>
            <w:noProof/>
            <w:sz w:val="22"/>
            <w:szCs w:val="22"/>
          </w:rPr>
          <w:tab/>
        </w:r>
        <w:r w:rsidRPr="006A7F3E">
          <w:rPr>
            <w:rStyle w:val="Hypertextovprepojenie"/>
            <w:noProof/>
          </w:rPr>
          <w:t>ZÁBEZPEKY ZA PLNENIE ZMLUVY</w:t>
        </w:r>
        <w:r>
          <w:rPr>
            <w:noProof/>
            <w:webHidden/>
          </w:rPr>
          <w:tab/>
        </w:r>
        <w:r>
          <w:rPr>
            <w:noProof/>
            <w:webHidden/>
          </w:rPr>
          <w:fldChar w:fldCharType="begin"/>
        </w:r>
        <w:r>
          <w:rPr>
            <w:noProof/>
            <w:webHidden/>
          </w:rPr>
          <w:instrText xml:space="preserve"> PAGEREF _Toc21466861 \h </w:instrText>
        </w:r>
        <w:r>
          <w:rPr>
            <w:noProof/>
            <w:webHidden/>
          </w:rPr>
        </w:r>
        <w:r>
          <w:rPr>
            <w:noProof/>
            <w:webHidden/>
          </w:rPr>
          <w:fldChar w:fldCharType="separate"/>
        </w:r>
        <w:r w:rsidR="00AE43C4">
          <w:rPr>
            <w:noProof/>
            <w:webHidden/>
          </w:rPr>
          <w:t>38</w:t>
        </w:r>
        <w:r>
          <w:rPr>
            <w:noProof/>
            <w:webHidden/>
          </w:rPr>
          <w:fldChar w:fldCharType="end"/>
        </w:r>
      </w:hyperlink>
    </w:p>
    <w:p w14:paraId="1FAF42CB"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62" w:history="1">
        <w:r w:rsidRPr="006A7F3E">
          <w:rPr>
            <w:rStyle w:val="Hypertextovprepojenie"/>
            <w:b/>
            <w:noProof/>
          </w:rPr>
          <w:t>1.</w:t>
        </w:r>
        <w:r>
          <w:rPr>
            <w:rFonts w:asciiTheme="minorHAnsi" w:eastAsiaTheme="minorEastAsia" w:hAnsiTheme="minorHAnsi" w:cstheme="minorBidi"/>
            <w:noProof/>
            <w:sz w:val="22"/>
            <w:szCs w:val="22"/>
          </w:rPr>
          <w:tab/>
        </w:r>
        <w:r w:rsidRPr="006A7F3E">
          <w:rPr>
            <w:rStyle w:val="Hypertextovprepojenie"/>
            <w:b/>
            <w:noProof/>
          </w:rPr>
          <w:t>Akontačná banková záruka</w:t>
        </w:r>
        <w:r>
          <w:rPr>
            <w:noProof/>
            <w:webHidden/>
          </w:rPr>
          <w:tab/>
        </w:r>
        <w:r>
          <w:rPr>
            <w:noProof/>
            <w:webHidden/>
          </w:rPr>
          <w:fldChar w:fldCharType="begin"/>
        </w:r>
        <w:r>
          <w:rPr>
            <w:noProof/>
            <w:webHidden/>
          </w:rPr>
          <w:instrText xml:space="preserve"> PAGEREF _Toc21466862 \h </w:instrText>
        </w:r>
        <w:r>
          <w:rPr>
            <w:noProof/>
            <w:webHidden/>
          </w:rPr>
        </w:r>
        <w:r>
          <w:rPr>
            <w:noProof/>
            <w:webHidden/>
          </w:rPr>
          <w:fldChar w:fldCharType="separate"/>
        </w:r>
        <w:r w:rsidR="00AE43C4">
          <w:rPr>
            <w:noProof/>
            <w:webHidden/>
          </w:rPr>
          <w:t>38</w:t>
        </w:r>
        <w:r>
          <w:rPr>
            <w:noProof/>
            <w:webHidden/>
          </w:rPr>
          <w:fldChar w:fldCharType="end"/>
        </w:r>
      </w:hyperlink>
    </w:p>
    <w:p w14:paraId="21A21F12"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63" w:history="1">
        <w:r w:rsidRPr="006A7F3E">
          <w:rPr>
            <w:rStyle w:val="Hypertextovprepojenie"/>
            <w:b/>
            <w:noProof/>
          </w:rPr>
          <w:t>2.</w:t>
        </w:r>
        <w:r>
          <w:rPr>
            <w:rFonts w:asciiTheme="minorHAnsi" w:eastAsiaTheme="minorEastAsia" w:hAnsiTheme="minorHAnsi" w:cstheme="minorBidi"/>
            <w:noProof/>
            <w:sz w:val="22"/>
            <w:szCs w:val="22"/>
          </w:rPr>
          <w:tab/>
        </w:r>
        <w:r w:rsidRPr="006A7F3E">
          <w:rPr>
            <w:rStyle w:val="Hypertextovprepojenie"/>
            <w:b/>
            <w:noProof/>
          </w:rPr>
          <w:t>Banková záruka za plnenie ZMLUVY</w:t>
        </w:r>
        <w:r>
          <w:rPr>
            <w:noProof/>
            <w:webHidden/>
          </w:rPr>
          <w:tab/>
        </w:r>
        <w:r>
          <w:rPr>
            <w:noProof/>
            <w:webHidden/>
          </w:rPr>
          <w:fldChar w:fldCharType="begin"/>
        </w:r>
        <w:r>
          <w:rPr>
            <w:noProof/>
            <w:webHidden/>
          </w:rPr>
          <w:instrText xml:space="preserve"> PAGEREF _Toc21466863 \h </w:instrText>
        </w:r>
        <w:r>
          <w:rPr>
            <w:noProof/>
            <w:webHidden/>
          </w:rPr>
        </w:r>
        <w:r>
          <w:rPr>
            <w:noProof/>
            <w:webHidden/>
          </w:rPr>
          <w:fldChar w:fldCharType="separate"/>
        </w:r>
        <w:r w:rsidR="00AE43C4">
          <w:rPr>
            <w:noProof/>
            <w:webHidden/>
          </w:rPr>
          <w:t>39</w:t>
        </w:r>
        <w:r>
          <w:rPr>
            <w:noProof/>
            <w:webHidden/>
          </w:rPr>
          <w:fldChar w:fldCharType="end"/>
        </w:r>
      </w:hyperlink>
    </w:p>
    <w:p w14:paraId="638EA74A"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64" w:history="1">
        <w:r w:rsidRPr="006A7F3E">
          <w:rPr>
            <w:rStyle w:val="Hypertextovprepojenie"/>
            <w:b/>
            <w:noProof/>
          </w:rPr>
          <w:t>3.</w:t>
        </w:r>
        <w:r>
          <w:rPr>
            <w:rFonts w:asciiTheme="minorHAnsi" w:eastAsiaTheme="minorEastAsia" w:hAnsiTheme="minorHAnsi" w:cstheme="minorBidi"/>
            <w:noProof/>
            <w:sz w:val="22"/>
            <w:szCs w:val="22"/>
          </w:rPr>
          <w:tab/>
        </w:r>
        <w:r w:rsidRPr="006A7F3E">
          <w:rPr>
            <w:rStyle w:val="Hypertextovprepojenie"/>
            <w:b/>
            <w:noProof/>
          </w:rPr>
          <w:t>Banková záruka za odstránenie vád</w:t>
        </w:r>
        <w:r>
          <w:rPr>
            <w:noProof/>
            <w:webHidden/>
          </w:rPr>
          <w:tab/>
        </w:r>
        <w:r>
          <w:rPr>
            <w:noProof/>
            <w:webHidden/>
          </w:rPr>
          <w:fldChar w:fldCharType="begin"/>
        </w:r>
        <w:r>
          <w:rPr>
            <w:noProof/>
            <w:webHidden/>
          </w:rPr>
          <w:instrText xml:space="preserve"> PAGEREF _Toc21466864 \h </w:instrText>
        </w:r>
        <w:r>
          <w:rPr>
            <w:noProof/>
            <w:webHidden/>
          </w:rPr>
        </w:r>
        <w:r>
          <w:rPr>
            <w:noProof/>
            <w:webHidden/>
          </w:rPr>
          <w:fldChar w:fldCharType="separate"/>
        </w:r>
        <w:r w:rsidR="00AE43C4">
          <w:rPr>
            <w:noProof/>
            <w:webHidden/>
          </w:rPr>
          <w:t>39</w:t>
        </w:r>
        <w:r>
          <w:rPr>
            <w:noProof/>
            <w:webHidden/>
          </w:rPr>
          <w:fldChar w:fldCharType="end"/>
        </w:r>
      </w:hyperlink>
    </w:p>
    <w:p w14:paraId="72B4B319"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65" w:history="1">
        <w:r w:rsidRPr="006A7F3E">
          <w:rPr>
            <w:rStyle w:val="Hypertextovprepojenie"/>
            <w:b/>
            <w:noProof/>
          </w:rPr>
          <w:t>4.</w:t>
        </w:r>
        <w:r>
          <w:rPr>
            <w:rFonts w:asciiTheme="minorHAnsi" w:eastAsiaTheme="minorEastAsia" w:hAnsiTheme="minorHAnsi" w:cstheme="minorBidi"/>
            <w:noProof/>
            <w:sz w:val="22"/>
            <w:szCs w:val="22"/>
          </w:rPr>
          <w:tab/>
        </w:r>
        <w:r w:rsidRPr="006A7F3E">
          <w:rPr>
            <w:rStyle w:val="Hypertextovprepojenie"/>
            <w:b/>
            <w:noProof/>
          </w:rPr>
          <w:t>Banková záruka za záručné povinnosti</w:t>
        </w:r>
        <w:r>
          <w:rPr>
            <w:noProof/>
            <w:webHidden/>
          </w:rPr>
          <w:tab/>
        </w:r>
        <w:r>
          <w:rPr>
            <w:noProof/>
            <w:webHidden/>
          </w:rPr>
          <w:fldChar w:fldCharType="begin"/>
        </w:r>
        <w:r>
          <w:rPr>
            <w:noProof/>
            <w:webHidden/>
          </w:rPr>
          <w:instrText xml:space="preserve"> PAGEREF _Toc21466865 \h </w:instrText>
        </w:r>
        <w:r>
          <w:rPr>
            <w:noProof/>
            <w:webHidden/>
          </w:rPr>
        </w:r>
        <w:r>
          <w:rPr>
            <w:noProof/>
            <w:webHidden/>
          </w:rPr>
          <w:fldChar w:fldCharType="separate"/>
        </w:r>
        <w:r w:rsidR="00AE43C4">
          <w:rPr>
            <w:noProof/>
            <w:webHidden/>
          </w:rPr>
          <w:t>40</w:t>
        </w:r>
        <w:r>
          <w:rPr>
            <w:noProof/>
            <w:webHidden/>
          </w:rPr>
          <w:fldChar w:fldCharType="end"/>
        </w:r>
      </w:hyperlink>
    </w:p>
    <w:p w14:paraId="1947B188"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66" w:history="1">
        <w:r w:rsidRPr="006A7F3E">
          <w:rPr>
            <w:rStyle w:val="Hypertextovprepojenie"/>
            <w:noProof/>
          </w:rPr>
          <w:t>Článok XX.</w:t>
        </w:r>
        <w:r>
          <w:rPr>
            <w:rFonts w:asciiTheme="minorHAnsi" w:eastAsiaTheme="minorEastAsia" w:hAnsiTheme="minorHAnsi" w:cstheme="minorBidi"/>
            <w:noProof/>
            <w:sz w:val="22"/>
            <w:szCs w:val="22"/>
          </w:rPr>
          <w:tab/>
        </w:r>
        <w:r w:rsidRPr="006A7F3E">
          <w:rPr>
            <w:rStyle w:val="Hypertextovprepojenie"/>
            <w:noProof/>
          </w:rPr>
          <w:t>ZODPOVEDNOSŤ</w:t>
        </w:r>
        <w:r>
          <w:rPr>
            <w:noProof/>
            <w:webHidden/>
          </w:rPr>
          <w:tab/>
        </w:r>
        <w:r>
          <w:rPr>
            <w:noProof/>
            <w:webHidden/>
          </w:rPr>
          <w:fldChar w:fldCharType="begin"/>
        </w:r>
        <w:r>
          <w:rPr>
            <w:noProof/>
            <w:webHidden/>
          </w:rPr>
          <w:instrText xml:space="preserve"> PAGEREF _Toc21466866 \h </w:instrText>
        </w:r>
        <w:r>
          <w:rPr>
            <w:noProof/>
            <w:webHidden/>
          </w:rPr>
        </w:r>
        <w:r>
          <w:rPr>
            <w:noProof/>
            <w:webHidden/>
          </w:rPr>
          <w:fldChar w:fldCharType="separate"/>
        </w:r>
        <w:r w:rsidR="00AE43C4">
          <w:rPr>
            <w:noProof/>
            <w:webHidden/>
          </w:rPr>
          <w:t>41</w:t>
        </w:r>
        <w:r>
          <w:rPr>
            <w:noProof/>
            <w:webHidden/>
          </w:rPr>
          <w:fldChar w:fldCharType="end"/>
        </w:r>
      </w:hyperlink>
    </w:p>
    <w:p w14:paraId="6E727429" w14:textId="77777777" w:rsidR="00C1567B" w:rsidRDefault="00C1567B">
      <w:pPr>
        <w:pStyle w:val="Obsah1"/>
        <w:tabs>
          <w:tab w:val="left" w:pos="1540"/>
          <w:tab w:val="right" w:leader="dot" w:pos="9060"/>
        </w:tabs>
        <w:rPr>
          <w:rFonts w:asciiTheme="minorHAnsi" w:eastAsiaTheme="minorEastAsia" w:hAnsiTheme="minorHAnsi" w:cstheme="minorBidi"/>
          <w:noProof/>
          <w:sz w:val="22"/>
          <w:szCs w:val="22"/>
        </w:rPr>
      </w:pPr>
      <w:hyperlink w:anchor="_Toc21466867" w:history="1">
        <w:r w:rsidRPr="006A7F3E">
          <w:rPr>
            <w:rStyle w:val="Hypertextovprepojenie"/>
            <w:noProof/>
          </w:rPr>
          <w:t>Článok XXI.</w:t>
        </w:r>
        <w:r>
          <w:rPr>
            <w:rFonts w:asciiTheme="minorHAnsi" w:eastAsiaTheme="minorEastAsia" w:hAnsiTheme="minorHAnsi" w:cstheme="minorBidi"/>
            <w:noProof/>
            <w:sz w:val="22"/>
            <w:szCs w:val="22"/>
          </w:rPr>
          <w:tab/>
        </w:r>
        <w:r w:rsidRPr="006A7F3E">
          <w:rPr>
            <w:rStyle w:val="Hypertextovprepojenie"/>
            <w:noProof/>
          </w:rPr>
          <w:t>OKOLNOSTI VYLUČUJÚCE ZODPOVEDNOSŤ</w:t>
        </w:r>
        <w:r>
          <w:rPr>
            <w:noProof/>
            <w:webHidden/>
          </w:rPr>
          <w:tab/>
        </w:r>
        <w:r>
          <w:rPr>
            <w:noProof/>
            <w:webHidden/>
          </w:rPr>
          <w:fldChar w:fldCharType="begin"/>
        </w:r>
        <w:r>
          <w:rPr>
            <w:noProof/>
            <w:webHidden/>
          </w:rPr>
          <w:instrText xml:space="preserve"> PAGEREF _Toc21466867 \h </w:instrText>
        </w:r>
        <w:r>
          <w:rPr>
            <w:noProof/>
            <w:webHidden/>
          </w:rPr>
        </w:r>
        <w:r>
          <w:rPr>
            <w:noProof/>
            <w:webHidden/>
          </w:rPr>
          <w:fldChar w:fldCharType="separate"/>
        </w:r>
        <w:r w:rsidR="00AE43C4">
          <w:rPr>
            <w:noProof/>
            <w:webHidden/>
          </w:rPr>
          <w:t>41</w:t>
        </w:r>
        <w:r>
          <w:rPr>
            <w:noProof/>
            <w:webHidden/>
          </w:rPr>
          <w:fldChar w:fldCharType="end"/>
        </w:r>
      </w:hyperlink>
    </w:p>
    <w:p w14:paraId="37DF4D38"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68" w:history="1">
        <w:r w:rsidRPr="006A7F3E">
          <w:rPr>
            <w:rStyle w:val="Hypertextovprepojenie"/>
            <w:noProof/>
          </w:rPr>
          <w:t>Článok XXII.</w:t>
        </w:r>
        <w:r>
          <w:rPr>
            <w:rFonts w:asciiTheme="minorHAnsi" w:eastAsiaTheme="minorEastAsia" w:hAnsiTheme="minorHAnsi" w:cstheme="minorBidi"/>
            <w:noProof/>
            <w:sz w:val="22"/>
            <w:szCs w:val="22"/>
          </w:rPr>
          <w:tab/>
        </w:r>
        <w:r w:rsidRPr="006A7F3E">
          <w:rPr>
            <w:rStyle w:val="Hypertextovprepojenie"/>
            <w:noProof/>
          </w:rPr>
          <w:t>POISTENIE</w:t>
        </w:r>
        <w:r>
          <w:rPr>
            <w:noProof/>
            <w:webHidden/>
          </w:rPr>
          <w:tab/>
        </w:r>
        <w:r>
          <w:rPr>
            <w:noProof/>
            <w:webHidden/>
          </w:rPr>
          <w:fldChar w:fldCharType="begin"/>
        </w:r>
        <w:r>
          <w:rPr>
            <w:noProof/>
            <w:webHidden/>
          </w:rPr>
          <w:instrText xml:space="preserve"> PAGEREF _Toc21466868 \h </w:instrText>
        </w:r>
        <w:r>
          <w:rPr>
            <w:noProof/>
            <w:webHidden/>
          </w:rPr>
        </w:r>
        <w:r>
          <w:rPr>
            <w:noProof/>
            <w:webHidden/>
          </w:rPr>
          <w:fldChar w:fldCharType="separate"/>
        </w:r>
        <w:r w:rsidR="00AE43C4">
          <w:rPr>
            <w:noProof/>
            <w:webHidden/>
          </w:rPr>
          <w:t>42</w:t>
        </w:r>
        <w:r>
          <w:rPr>
            <w:noProof/>
            <w:webHidden/>
          </w:rPr>
          <w:fldChar w:fldCharType="end"/>
        </w:r>
      </w:hyperlink>
    </w:p>
    <w:p w14:paraId="0CA22ECB"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69" w:history="1">
        <w:r w:rsidRPr="006A7F3E">
          <w:rPr>
            <w:rStyle w:val="Hypertextovprepojenie"/>
            <w:noProof/>
          </w:rPr>
          <w:t>Článok XXIII.</w:t>
        </w:r>
        <w:r>
          <w:rPr>
            <w:rFonts w:asciiTheme="minorHAnsi" w:eastAsiaTheme="minorEastAsia" w:hAnsiTheme="minorHAnsi" w:cstheme="minorBidi"/>
            <w:noProof/>
            <w:sz w:val="22"/>
            <w:szCs w:val="22"/>
          </w:rPr>
          <w:tab/>
        </w:r>
        <w:r w:rsidRPr="006A7F3E">
          <w:rPr>
            <w:rStyle w:val="Hypertextovprepojenie"/>
            <w:noProof/>
          </w:rPr>
          <w:t>ZÁRUKA</w:t>
        </w:r>
        <w:r>
          <w:rPr>
            <w:noProof/>
            <w:webHidden/>
          </w:rPr>
          <w:tab/>
        </w:r>
        <w:r>
          <w:rPr>
            <w:noProof/>
            <w:webHidden/>
          </w:rPr>
          <w:fldChar w:fldCharType="begin"/>
        </w:r>
        <w:r>
          <w:rPr>
            <w:noProof/>
            <w:webHidden/>
          </w:rPr>
          <w:instrText xml:space="preserve"> PAGEREF _Toc21466869 \h </w:instrText>
        </w:r>
        <w:r>
          <w:rPr>
            <w:noProof/>
            <w:webHidden/>
          </w:rPr>
        </w:r>
        <w:r>
          <w:rPr>
            <w:noProof/>
            <w:webHidden/>
          </w:rPr>
          <w:fldChar w:fldCharType="separate"/>
        </w:r>
        <w:r w:rsidR="00AE43C4">
          <w:rPr>
            <w:noProof/>
            <w:webHidden/>
          </w:rPr>
          <w:t>43</w:t>
        </w:r>
        <w:r>
          <w:rPr>
            <w:noProof/>
            <w:webHidden/>
          </w:rPr>
          <w:fldChar w:fldCharType="end"/>
        </w:r>
      </w:hyperlink>
    </w:p>
    <w:p w14:paraId="44E9E63B"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70" w:history="1">
        <w:r w:rsidRPr="006A7F3E">
          <w:rPr>
            <w:rStyle w:val="Hypertextovprepojenie"/>
            <w:noProof/>
          </w:rPr>
          <w:t>Článok XXIV.</w:t>
        </w:r>
        <w:r>
          <w:rPr>
            <w:rFonts w:asciiTheme="minorHAnsi" w:eastAsiaTheme="minorEastAsia" w:hAnsiTheme="minorHAnsi" w:cstheme="minorBidi"/>
            <w:noProof/>
            <w:sz w:val="22"/>
            <w:szCs w:val="22"/>
          </w:rPr>
          <w:tab/>
        </w:r>
        <w:r w:rsidRPr="006A7F3E">
          <w:rPr>
            <w:rStyle w:val="Hypertextovprepojenie"/>
            <w:noProof/>
          </w:rPr>
          <w:t>ZMLUVNÉ SANKCIE</w:t>
        </w:r>
        <w:r>
          <w:rPr>
            <w:noProof/>
            <w:webHidden/>
          </w:rPr>
          <w:tab/>
        </w:r>
        <w:r>
          <w:rPr>
            <w:noProof/>
            <w:webHidden/>
          </w:rPr>
          <w:fldChar w:fldCharType="begin"/>
        </w:r>
        <w:r>
          <w:rPr>
            <w:noProof/>
            <w:webHidden/>
          </w:rPr>
          <w:instrText xml:space="preserve"> PAGEREF _Toc21466870 \h </w:instrText>
        </w:r>
        <w:r>
          <w:rPr>
            <w:noProof/>
            <w:webHidden/>
          </w:rPr>
        </w:r>
        <w:r>
          <w:rPr>
            <w:noProof/>
            <w:webHidden/>
          </w:rPr>
          <w:fldChar w:fldCharType="separate"/>
        </w:r>
        <w:r w:rsidR="00AE43C4">
          <w:rPr>
            <w:noProof/>
            <w:webHidden/>
          </w:rPr>
          <w:t>44</w:t>
        </w:r>
        <w:r>
          <w:rPr>
            <w:noProof/>
            <w:webHidden/>
          </w:rPr>
          <w:fldChar w:fldCharType="end"/>
        </w:r>
      </w:hyperlink>
    </w:p>
    <w:p w14:paraId="5C324005"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71" w:history="1">
        <w:r w:rsidRPr="006A7F3E">
          <w:rPr>
            <w:rStyle w:val="Hypertextovprepojenie"/>
            <w:b/>
            <w:noProof/>
          </w:rPr>
          <w:t>1.</w:t>
        </w:r>
        <w:r>
          <w:rPr>
            <w:rFonts w:asciiTheme="minorHAnsi" w:eastAsiaTheme="minorEastAsia" w:hAnsiTheme="minorHAnsi" w:cstheme="minorBidi"/>
            <w:noProof/>
            <w:sz w:val="22"/>
            <w:szCs w:val="22"/>
          </w:rPr>
          <w:tab/>
        </w:r>
        <w:r w:rsidRPr="006A7F3E">
          <w:rPr>
            <w:rStyle w:val="Hypertextovprepojenie"/>
            <w:b/>
            <w:noProof/>
          </w:rPr>
          <w:t>OMEŠKANIE DODÁVKY</w:t>
        </w:r>
        <w:r>
          <w:rPr>
            <w:noProof/>
            <w:webHidden/>
          </w:rPr>
          <w:tab/>
        </w:r>
        <w:r>
          <w:rPr>
            <w:noProof/>
            <w:webHidden/>
          </w:rPr>
          <w:fldChar w:fldCharType="begin"/>
        </w:r>
        <w:r>
          <w:rPr>
            <w:noProof/>
            <w:webHidden/>
          </w:rPr>
          <w:instrText xml:space="preserve"> PAGEREF _Toc21466871 \h </w:instrText>
        </w:r>
        <w:r>
          <w:rPr>
            <w:noProof/>
            <w:webHidden/>
          </w:rPr>
        </w:r>
        <w:r>
          <w:rPr>
            <w:noProof/>
            <w:webHidden/>
          </w:rPr>
          <w:fldChar w:fldCharType="separate"/>
        </w:r>
        <w:r w:rsidR="00AE43C4">
          <w:rPr>
            <w:noProof/>
            <w:webHidden/>
          </w:rPr>
          <w:t>44</w:t>
        </w:r>
        <w:r>
          <w:rPr>
            <w:noProof/>
            <w:webHidden/>
          </w:rPr>
          <w:fldChar w:fldCharType="end"/>
        </w:r>
      </w:hyperlink>
    </w:p>
    <w:p w14:paraId="0ECEF0D0"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72" w:history="1">
        <w:r w:rsidRPr="006A7F3E">
          <w:rPr>
            <w:rStyle w:val="Hypertextovprepojenie"/>
            <w:b/>
            <w:noProof/>
          </w:rPr>
          <w:t>2.</w:t>
        </w:r>
        <w:r>
          <w:rPr>
            <w:rFonts w:asciiTheme="minorHAnsi" w:eastAsiaTheme="minorEastAsia" w:hAnsiTheme="minorHAnsi" w:cstheme="minorBidi"/>
            <w:noProof/>
            <w:sz w:val="22"/>
            <w:szCs w:val="22"/>
          </w:rPr>
          <w:tab/>
        </w:r>
        <w:r w:rsidRPr="006A7F3E">
          <w:rPr>
            <w:rStyle w:val="Hypertextovprepojenie"/>
            <w:b/>
            <w:noProof/>
          </w:rPr>
          <w:t>OMEŠKANIE PLATBY</w:t>
        </w:r>
        <w:r>
          <w:rPr>
            <w:noProof/>
            <w:webHidden/>
          </w:rPr>
          <w:tab/>
        </w:r>
        <w:r>
          <w:rPr>
            <w:noProof/>
            <w:webHidden/>
          </w:rPr>
          <w:fldChar w:fldCharType="begin"/>
        </w:r>
        <w:r>
          <w:rPr>
            <w:noProof/>
            <w:webHidden/>
          </w:rPr>
          <w:instrText xml:space="preserve"> PAGEREF _Toc21466872 \h </w:instrText>
        </w:r>
        <w:r>
          <w:rPr>
            <w:noProof/>
            <w:webHidden/>
          </w:rPr>
        </w:r>
        <w:r>
          <w:rPr>
            <w:noProof/>
            <w:webHidden/>
          </w:rPr>
          <w:fldChar w:fldCharType="separate"/>
        </w:r>
        <w:r w:rsidR="00AE43C4">
          <w:rPr>
            <w:noProof/>
            <w:webHidden/>
          </w:rPr>
          <w:t>45</w:t>
        </w:r>
        <w:r>
          <w:rPr>
            <w:noProof/>
            <w:webHidden/>
          </w:rPr>
          <w:fldChar w:fldCharType="end"/>
        </w:r>
      </w:hyperlink>
    </w:p>
    <w:p w14:paraId="33F90BBE"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73" w:history="1">
        <w:r w:rsidRPr="006A7F3E">
          <w:rPr>
            <w:rStyle w:val="Hypertextovprepojenie"/>
            <w:b/>
            <w:noProof/>
          </w:rPr>
          <w:t>3.</w:t>
        </w:r>
        <w:r>
          <w:rPr>
            <w:rFonts w:asciiTheme="minorHAnsi" w:eastAsiaTheme="minorEastAsia" w:hAnsiTheme="minorHAnsi" w:cstheme="minorBidi"/>
            <w:noProof/>
            <w:sz w:val="22"/>
            <w:szCs w:val="22"/>
          </w:rPr>
          <w:tab/>
        </w:r>
        <w:r w:rsidRPr="006A7F3E">
          <w:rPr>
            <w:rStyle w:val="Hypertextovprepojenie"/>
            <w:b/>
            <w:noProof/>
          </w:rPr>
          <w:t xml:space="preserve">NEDODRŽANIE GARANTOVANÝCH </w:t>
        </w:r>
        <w:r w:rsidRPr="006A7F3E">
          <w:rPr>
            <w:rStyle w:val="Hypertextovprepojenie"/>
            <w:b/>
            <w:caps/>
            <w:noProof/>
          </w:rPr>
          <w:t>HODNôT</w:t>
        </w:r>
        <w:r>
          <w:rPr>
            <w:noProof/>
            <w:webHidden/>
          </w:rPr>
          <w:tab/>
        </w:r>
        <w:r>
          <w:rPr>
            <w:noProof/>
            <w:webHidden/>
          </w:rPr>
          <w:fldChar w:fldCharType="begin"/>
        </w:r>
        <w:r>
          <w:rPr>
            <w:noProof/>
            <w:webHidden/>
          </w:rPr>
          <w:instrText xml:space="preserve"> PAGEREF _Toc21466873 \h </w:instrText>
        </w:r>
        <w:r>
          <w:rPr>
            <w:noProof/>
            <w:webHidden/>
          </w:rPr>
        </w:r>
        <w:r>
          <w:rPr>
            <w:noProof/>
            <w:webHidden/>
          </w:rPr>
          <w:fldChar w:fldCharType="separate"/>
        </w:r>
        <w:r w:rsidR="00AE43C4">
          <w:rPr>
            <w:noProof/>
            <w:webHidden/>
          </w:rPr>
          <w:t>45</w:t>
        </w:r>
        <w:r>
          <w:rPr>
            <w:noProof/>
            <w:webHidden/>
          </w:rPr>
          <w:fldChar w:fldCharType="end"/>
        </w:r>
      </w:hyperlink>
    </w:p>
    <w:p w14:paraId="744449FE" w14:textId="77777777" w:rsidR="00C1567B" w:rsidRDefault="00C1567B">
      <w:pPr>
        <w:pStyle w:val="Obsah2"/>
        <w:tabs>
          <w:tab w:val="left" w:pos="660"/>
          <w:tab w:val="right" w:leader="dot" w:pos="9060"/>
        </w:tabs>
        <w:rPr>
          <w:rFonts w:asciiTheme="minorHAnsi" w:eastAsiaTheme="minorEastAsia" w:hAnsiTheme="minorHAnsi" w:cstheme="minorBidi"/>
          <w:noProof/>
          <w:sz w:val="22"/>
          <w:szCs w:val="22"/>
        </w:rPr>
      </w:pPr>
      <w:hyperlink w:anchor="_Toc21466874" w:history="1">
        <w:r w:rsidRPr="006A7F3E">
          <w:rPr>
            <w:rStyle w:val="Hypertextovprepojenie"/>
            <w:b/>
            <w:noProof/>
          </w:rPr>
          <w:t>4.</w:t>
        </w:r>
        <w:r>
          <w:rPr>
            <w:rFonts w:asciiTheme="minorHAnsi" w:eastAsiaTheme="minorEastAsia" w:hAnsiTheme="minorHAnsi" w:cstheme="minorBidi"/>
            <w:noProof/>
            <w:sz w:val="22"/>
            <w:szCs w:val="22"/>
          </w:rPr>
          <w:tab/>
        </w:r>
        <w:r w:rsidRPr="006A7F3E">
          <w:rPr>
            <w:rStyle w:val="Hypertextovprepojenie"/>
            <w:b/>
            <w:noProof/>
          </w:rPr>
          <w:t>OSPRAVEDLNENÉ OMEŠKANIE</w:t>
        </w:r>
        <w:r>
          <w:rPr>
            <w:noProof/>
            <w:webHidden/>
          </w:rPr>
          <w:tab/>
        </w:r>
        <w:r>
          <w:rPr>
            <w:noProof/>
            <w:webHidden/>
          </w:rPr>
          <w:fldChar w:fldCharType="begin"/>
        </w:r>
        <w:r>
          <w:rPr>
            <w:noProof/>
            <w:webHidden/>
          </w:rPr>
          <w:instrText xml:space="preserve"> PAGEREF _Toc21466874 \h </w:instrText>
        </w:r>
        <w:r>
          <w:rPr>
            <w:noProof/>
            <w:webHidden/>
          </w:rPr>
        </w:r>
        <w:r>
          <w:rPr>
            <w:noProof/>
            <w:webHidden/>
          </w:rPr>
          <w:fldChar w:fldCharType="separate"/>
        </w:r>
        <w:r w:rsidR="00AE43C4">
          <w:rPr>
            <w:noProof/>
            <w:webHidden/>
          </w:rPr>
          <w:t>45</w:t>
        </w:r>
        <w:r>
          <w:rPr>
            <w:noProof/>
            <w:webHidden/>
          </w:rPr>
          <w:fldChar w:fldCharType="end"/>
        </w:r>
      </w:hyperlink>
    </w:p>
    <w:p w14:paraId="7AD78A88"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75" w:history="1">
        <w:r w:rsidRPr="006A7F3E">
          <w:rPr>
            <w:rStyle w:val="Hypertextovprepojenie"/>
            <w:noProof/>
          </w:rPr>
          <w:t>Článok XXV.</w:t>
        </w:r>
        <w:r>
          <w:rPr>
            <w:rFonts w:asciiTheme="minorHAnsi" w:eastAsiaTheme="minorEastAsia" w:hAnsiTheme="minorHAnsi" w:cstheme="minorBidi"/>
            <w:noProof/>
            <w:sz w:val="22"/>
            <w:szCs w:val="22"/>
          </w:rPr>
          <w:tab/>
        </w:r>
        <w:r w:rsidRPr="006A7F3E">
          <w:rPr>
            <w:rStyle w:val="Hypertextovprepojenie"/>
            <w:noProof/>
          </w:rPr>
          <w:t>ODSTÚPENIE OD ZMLUVY</w:t>
        </w:r>
        <w:r>
          <w:rPr>
            <w:noProof/>
            <w:webHidden/>
          </w:rPr>
          <w:tab/>
        </w:r>
        <w:r>
          <w:rPr>
            <w:noProof/>
            <w:webHidden/>
          </w:rPr>
          <w:fldChar w:fldCharType="begin"/>
        </w:r>
        <w:r>
          <w:rPr>
            <w:noProof/>
            <w:webHidden/>
          </w:rPr>
          <w:instrText xml:space="preserve"> PAGEREF _Toc21466875 \h </w:instrText>
        </w:r>
        <w:r>
          <w:rPr>
            <w:noProof/>
            <w:webHidden/>
          </w:rPr>
        </w:r>
        <w:r>
          <w:rPr>
            <w:noProof/>
            <w:webHidden/>
          </w:rPr>
          <w:fldChar w:fldCharType="separate"/>
        </w:r>
        <w:r w:rsidR="00AE43C4">
          <w:rPr>
            <w:noProof/>
            <w:webHidden/>
          </w:rPr>
          <w:t>46</w:t>
        </w:r>
        <w:r>
          <w:rPr>
            <w:noProof/>
            <w:webHidden/>
          </w:rPr>
          <w:fldChar w:fldCharType="end"/>
        </w:r>
      </w:hyperlink>
    </w:p>
    <w:p w14:paraId="39EA8DF3"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76" w:history="1">
        <w:r w:rsidRPr="006A7F3E">
          <w:rPr>
            <w:rStyle w:val="Hypertextovprepojenie"/>
            <w:noProof/>
          </w:rPr>
          <w:t>Článok XXVI.</w:t>
        </w:r>
        <w:r>
          <w:rPr>
            <w:rFonts w:asciiTheme="minorHAnsi" w:eastAsiaTheme="minorEastAsia" w:hAnsiTheme="minorHAnsi" w:cstheme="minorBidi"/>
            <w:noProof/>
            <w:sz w:val="22"/>
            <w:szCs w:val="22"/>
          </w:rPr>
          <w:tab/>
        </w:r>
        <w:r w:rsidRPr="006A7F3E">
          <w:rPr>
            <w:rStyle w:val="Hypertextovprepojenie"/>
            <w:noProof/>
          </w:rPr>
          <w:t>UPLATŇOVANÉ PRÁVO A RIEŠENIE SPOROV</w:t>
        </w:r>
        <w:r>
          <w:rPr>
            <w:noProof/>
            <w:webHidden/>
          </w:rPr>
          <w:tab/>
        </w:r>
        <w:r>
          <w:rPr>
            <w:noProof/>
            <w:webHidden/>
          </w:rPr>
          <w:fldChar w:fldCharType="begin"/>
        </w:r>
        <w:r>
          <w:rPr>
            <w:noProof/>
            <w:webHidden/>
          </w:rPr>
          <w:instrText xml:space="preserve"> PAGEREF _Toc21466876 \h </w:instrText>
        </w:r>
        <w:r>
          <w:rPr>
            <w:noProof/>
            <w:webHidden/>
          </w:rPr>
        </w:r>
        <w:r>
          <w:rPr>
            <w:noProof/>
            <w:webHidden/>
          </w:rPr>
          <w:fldChar w:fldCharType="separate"/>
        </w:r>
        <w:r w:rsidR="00AE43C4">
          <w:rPr>
            <w:noProof/>
            <w:webHidden/>
          </w:rPr>
          <w:t>47</w:t>
        </w:r>
        <w:r>
          <w:rPr>
            <w:noProof/>
            <w:webHidden/>
          </w:rPr>
          <w:fldChar w:fldCharType="end"/>
        </w:r>
      </w:hyperlink>
    </w:p>
    <w:p w14:paraId="76547792"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77" w:history="1">
        <w:r w:rsidRPr="006A7F3E">
          <w:rPr>
            <w:rStyle w:val="Hypertextovprepojenie"/>
            <w:noProof/>
          </w:rPr>
          <w:t>Článok XXVII.</w:t>
        </w:r>
        <w:r>
          <w:rPr>
            <w:rFonts w:asciiTheme="minorHAnsi" w:eastAsiaTheme="minorEastAsia" w:hAnsiTheme="minorHAnsi" w:cstheme="minorBidi"/>
            <w:noProof/>
            <w:sz w:val="22"/>
            <w:szCs w:val="22"/>
          </w:rPr>
          <w:tab/>
        </w:r>
        <w:r w:rsidRPr="006A7F3E">
          <w:rPr>
            <w:rStyle w:val="Hypertextovprepojenie"/>
            <w:noProof/>
          </w:rPr>
          <w:t>ZÁVEREČNÉ USTANOVENIA</w:t>
        </w:r>
        <w:r>
          <w:rPr>
            <w:noProof/>
            <w:webHidden/>
          </w:rPr>
          <w:tab/>
        </w:r>
        <w:r>
          <w:rPr>
            <w:noProof/>
            <w:webHidden/>
          </w:rPr>
          <w:fldChar w:fldCharType="begin"/>
        </w:r>
        <w:r>
          <w:rPr>
            <w:noProof/>
            <w:webHidden/>
          </w:rPr>
          <w:instrText xml:space="preserve"> PAGEREF _Toc21466877 \h </w:instrText>
        </w:r>
        <w:r>
          <w:rPr>
            <w:noProof/>
            <w:webHidden/>
          </w:rPr>
        </w:r>
        <w:r>
          <w:rPr>
            <w:noProof/>
            <w:webHidden/>
          </w:rPr>
          <w:fldChar w:fldCharType="separate"/>
        </w:r>
        <w:r w:rsidR="00AE43C4">
          <w:rPr>
            <w:noProof/>
            <w:webHidden/>
          </w:rPr>
          <w:t>48</w:t>
        </w:r>
        <w:r>
          <w:rPr>
            <w:noProof/>
            <w:webHidden/>
          </w:rPr>
          <w:fldChar w:fldCharType="end"/>
        </w:r>
      </w:hyperlink>
    </w:p>
    <w:p w14:paraId="217C0325"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78" w:history="1">
        <w:r w:rsidRPr="006A7F3E">
          <w:rPr>
            <w:rStyle w:val="Hypertextovprepojenie"/>
            <w:noProof/>
          </w:rPr>
          <w:t>1</w:t>
        </w:r>
        <w:r>
          <w:rPr>
            <w:rFonts w:asciiTheme="minorHAnsi" w:eastAsiaTheme="minorEastAsia" w:hAnsiTheme="minorHAnsi" w:cstheme="minorBidi"/>
            <w:noProof/>
            <w:sz w:val="22"/>
            <w:szCs w:val="22"/>
          </w:rPr>
          <w:tab/>
        </w:r>
        <w:r w:rsidRPr="006A7F3E">
          <w:rPr>
            <w:rStyle w:val="Hypertextovprepojenie"/>
            <w:noProof/>
          </w:rPr>
          <w:t>Neúčinné nariadenia</w:t>
        </w:r>
        <w:r>
          <w:rPr>
            <w:noProof/>
            <w:webHidden/>
          </w:rPr>
          <w:tab/>
        </w:r>
        <w:r>
          <w:rPr>
            <w:noProof/>
            <w:webHidden/>
          </w:rPr>
          <w:fldChar w:fldCharType="begin"/>
        </w:r>
        <w:r>
          <w:rPr>
            <w:noProof/>
            <w:webHidden/>
          </w:rPr>
          <w:instrText xml:space="preserve"> PAGEREF _Toc21466878 \h </w:instrText>
        </w:r>
        <w:r>
          <w:rPr>
            <w:noProof/>
            <w:webHidden/>
          </w:rPr>
        </w:r>
        <w:r>
          <w:rPr>
            <w:noProof/>
            <w:webHidden/>
          </w:rPr>
          <w:fldChar w:fldCharType="separate"/>
        </w:r>
        <w:r w:rsidR="00AE43C4">
          <w:rPr>
            <w:noProof/>
            <w:webHidden/>
          </w:rPr>
          <w:t>48</w:t>
        </w:r>
        <w:r>
          <w:rPr>
            <w:noProof/>
            <w:webHidden/>
          </w:rPr>
          <w:fldChar w:fldCharType="end"/>
        </w:r>
      </w:hyperlink>
    </w:p>
    <w:p w14:paraId="2D915385"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79" w:history="1">
        <w:r w:rsidRPr="006A7F3E">
          <w:rPr>
            <w:rStyle w:val="Hypertextovprepojenie"/>
            <w:noProof/>
          </w:rPr>
          <w:t>2</w:t>
        </w:r>
        <w:r>
          <w:rPr>
            <w:rFonts w:asciiTheme="minorHAnsi" w:eastAsiaTheme="minorEastAsia" w:hAnsiTheme="minorHAnsi" w:cstheme="minorBidi"/>
            <w:noProof/>
            <w:sz w:val="22"/>
            <w:szCs w:val="22"/>
          </w:rPr>
          <w:tab/>
        </w:r>
        <w:r w:rsidRPr="006A7F3E">
          <w:rPr>
            <w:rStyle w:val="Hypertextovprepojenie"/>
            <w:noProof/>
          </w:rPr>
          <w:t>Písomná forma a jazyk</w:t>
        </w:r>
        <w:r>
          <w:rPr>
            <w:noProof/>
            <w:webHidden/>
          </w:rPr>
          <w:tab/>
        </w:r>
        <w:r>
          <w:rPr>
            <w:noProof/>
            <w:webHidden/>
          </w:rPr>
          <w:fldChar w:fldCharType="begin"/>
        </w:r>
        <w:r>
          <w:rPr>
            <w:noProof/>
            <w:webHidden/>
          </w:rPr>
          <w:instrText xml:space="preserve"> PAGEREF _Toc21466879 \h </w:instrText>
        </w:r>
        <w:r>
          <w:rPr>
            <w:noProof/>
            <w:webHidden/>
          </w:rPr>
        </w:r>
        <w:r>
          <w:rPr>
            <w:noProof/>
            <w:webHidden/>
          </w:rPr>
          <w:fldChar w:fldCharType="separate"/>
        </w:r>
        <w:r w:rsidR="00AE43C4">
          <w:rPr>
            <w:noProof/>
            <w:webHidden/>
          </w:rPr>
          <w:t>48</w:t>
        </w:r>
        <w:r>
          <w:rPr>
            <w:noProof/>
            <w:webHidden/>
          </w:rPr>
          <w:fldChar w:fldCharType="end"/>
        </w:r>
      </w:hyperlink>
    </w:p>
    <w:p w14:paraId="3B3DEE2F"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0" w:history="1">
        <w:r w:rsidRPr="006A7F3E">
          <w:rPr>
            <w:rStyle w:val="Hypertextovprepojenie"/>
            <w:noProof/>
          </w:rPr>
          <w:t>3</w:t>
        </w:r>
        <w:r>
          <w:rPr>
            <w:rFonts w:asciiTheme="minorHAnsi" w:eastAsiaTheme="minorEastAsia" w:hAnsiTheme="minorHAnsi" w:cstheme="minorBidi"/>
            <w:noProof/>
            <w:sz w:val="22"/>
            <w:szCs w:val="22"/>
          </w:rPr>
          <w:tab/>
        </w:r>
        <w:r w:rsidRPr="006A7F3E">
          <w:rPr>
            <w:rStyle w:val="Hypertextovprepojenie"/>
            <w:noProof/>
          </w:rPr>
          <w:t>Poradie dôležitosti dokumentov</w:t>
        </w:r>
        <w:r>
          <w:rPr>
            <w:noProof/>
            <w:webHidden/>
          </w:rPr>
          <w:tab/>
        </w:r>
        <w:r>
          <w:rPr>
            <w:noProof/>
            <w:webHidden/>
          </w:rPr>
          <w:fldChar w:fldCharType="begin"/>
        </w:r>
        <w:r>
          <w:rPr>
            <w:noProof/>
            <w:webHidden/>
          </w:rPr>
          <w:instrText xml:space="preserve"> PAGEREF _Toc21466880 \h </w:instrText>
        </w:r>
        <w:r>
          <w:rPr>
            <w:noProof/>
            <w:webHidden/>
          </w:rPr>
        </w:r>
        <w:r>
          <w:rPr>
            <w:noProof/>
            <w:webHidden/>
          </w:rPr>
          <w:fldChar w:fldCharType="separate"/>
        </w:r>
        <w:r w:rsidR="00AE43C4">
          <w:rPr>
            <w:noProof/>
            <w:webHidden/>
          </w:rPr>
          <w:t>49</w:t>
        </w:r>
        <w:r>
          <w:rPr>
            <w:noProof/>
            <w:webHidden/>
          </w:rPr>
          <w:fldChar w:fldCharType="end"/>
        </w:r>
      </w:hyperlink>
    </w:p>
    <w:p w14:paraId="51E744E2"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1" w:history="1">
        <w:r w:rsidRPr="006A7F3E">
          <w:rPr>
            <w:rStyle w:val="Hypertextovprepojenie"/>
            <w:noProof/>
          </w:rPr>
          <w:t>4</w:t>
        </w:r>
        <w:r>
          <w:rPr>
            <w:rFonts w:asciiTheme="minorHAnsi" w:eastAsiaTheme="minorEastAsia" w:hAnsiTheme="minorHAnsi" w:cstheme="minorBidi"/>
            <w:noProof/>
            <w:sz w:val="22"/>
            <w:szCs w:val="22"/>
          </w:rPr>
          <w:tab/>
        </w:r>
        <w:r w:rsidRPr="006A7F3E">
          <w:rPr>
            <w:rStyle w:val="Hypertextovprepojenie"/>
            <w:noProof/>
          </w:rPr>
          <w:t>Zachovávanie tajomstva</w:t>
        </w:r>
        <w:r>
          <w:rPr>
            <w:noProof/>
            <w:webHidden/>
          </w:rPr>
          <w:tab/>
        </w:r>
        <w:r>
          <w:rPr>
            <w:noProof/>
            <w:webHidden/>
          </w:rPr>
          <w:fldChar w:fldCharType="begin"/>
        </w:r>
        <w:r>
          <w:rPr>
            <w:noProof/>
            <w:webHidden/>
          </w:rPr>
          <w:instrText xml:space="preserve"> PAGEREF _Toc21466881 \h </w:instrText>
        </w:r>
        <w:r>
          <w:rPr>
            <w:noProof/>
            <w:webHidden/>
          </w:rPr>
        </w:r>
        <w:r>
          <w:rPr>
            <w:noProof/>
            <w:webHidden/>
          </w:rPr>
          <w:fldChar w:fldCharType="separate"/>
        </w:r>
        <w:r w:rsidR="00AE43C4">
          <w:rPr>
            <w:noProof/>
            <w:webHidden/>
          </w:rPr>
          <w:t>49</w:t>
        </w:r>
        <w:r>
          <w:rPr>
            <w:noProof/>
            <w:webHidden/>
          </w:rPr>
          <w:fldChar w:fldCharType="end"/>
        </w:r>
      </w:hyperlink>
    </w:p>
    <w:p w14:paraId="304A7AB4"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2" w:history="1">
        <w:r w:rsidRPr="006A7F3E">
          <w:rPr>
            <w:rStyle w:val="Hypertextovprepojenie"/>
            <w:noProof/>
          </w:rPr>
          <w:t>5</w:t>
        </w:r>
        <w:r>
          <w:rPr>
            <w:rFonts w:asciiTheme="minorHAnsi" w:eastAsiaTheme="minorEastAsia" w:hAnsiTheme="minorHAnsi" w:cstheme="minorBidi"/>
            <w:noProof/>
            <w:sz w:val="22"/>
            <w:szCs w:val="22"/>
          </w:rPr>
          <w:tab/>
        </w:r>
        <w:r w:rsidRPr="006A7F3E">
          <w:rPr>
            <w:rStyle w:val="Hypertextovprepojenie"/>
            <w:noProof/>
          </w:rPr>
          <w:t>Zverejnenie a reklama</w:t>
        </w:r>
        <w:r>
          <w:rPr>
            <w:noProof/>
            <w:webHidden/>
          </w:rPr>
          <w:tab/>
        </w:r>
        <w:r>
          <w:rPr>
            <w:noProof/>
            <w:webHidden/>
          </w:rPr>
          <w:fldChar w:fldCharType="begin"/>
        </w:r>
        <w:r>
          <w:rPr>
            <w:noProof/>
            <w:webHidden/>
          </w:rPr>
          <w:instrText xml:space="preserve"> PAGEREF _Toc21466882 \h </w:instrText>
        </w:r>
        <w:r>
          <w:rPr>
            <w:noProof/>
            <w:webHidden/>
          </w:rPr>
        </w:r>
        <w:r>
          <w:rPr>
            <w:noProof/>
            <w:webHidden/>
          </w:rPr>
          <w:fldChar w:fldCharType="separate"/>
        </w:r>
        <w:r w:rsidR="00AE43C4">
          <w:rPr>
            <w:noProof/>
            <w:webHidden/>
          </w:rPr>
          <w:t>49</w:t>
        </w:r>
        <w:r>
          <w:rPr>
            <w:noProof/>
            <w:webHidden/>
          </w:rPr>
          <w:fldChar w:fldCharType="end"/>
        </w:r>
      </w:hyperlink>
    </w:p>
    <w:p w14:paraId="345214BF"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3" w:history="1">
        <w:r w:rsidRPr="006A7F3E">
          <w:rPr>
            <w:rStyle w:val="Hypertextovprepojenie"/>
            <w:noProof/>
          </w:rPr>
          <w:t>6</w:t>
        </w:r>
        <w:r>
          <w:rPr>
            <w:rFonts w:asciiTheme="minorHAnsi" w:eastAsiaTheme="minorEastAsia" w:hAnsiTheme="minorHAnsi" w:cstheme="minorBidi"/>
            <w:noProof/>
            <w:sz w:val="22"/>
            <w:szCs w:val="22"/>
          </w:rPr>
          <w:tab/>
        </w:r>
        <w:r w:rsidRPr="006A7F3E">
          <w:rPr>
            <w:rStyle w:val="Hypertextovprepojenie"/>
            <w:noProof/>
          </w:rPr>
          <w:t>Oslobodenie OBJEDNÁVATEĽA od práv tretích strán</w:t>
        </w:r>
        <w:r>
          <w:rPr>
            <w:noProof/>
            <w:webHidden/>
          </w:rPr>
          <w:tab/>
        </w:r>
        <w:r>
          <w:rPr>
            <w:noProof/>
            <w:webHidden/>
          </w:rPr>
          <w:fldChar w:fldCharType="begin"/>
        </w:r>
        <w:r>
          <w:rPr>
            <w:noProof/>
            <w:webHidden/>
          </w:rPr>
          <w:instrText xml:space="preserve"> PAGEREF _Toc21466883 \h </w:instrText>
        </w:r>
        <w:r>
          <w:rPr>
            <w:noProof/>
            <w:webHidden/>
          </w:rPr>
        </w:r>
        <w:r>
          <w:rPr>
            <w:noProof/>
            <w:webHidden/>
          </w:rPr>
          <w:fldChar w:fldCharType="separate"/>
        </w:r>
        <w:r w:rsidR="00AE43C4">
          <w:rPr>
            <w:noProof/>
            <w:webHidden/>
          </w:rPr>
          <w:t>49</w:t>
        </w:r>
        <w:r>
          <w:rPr>
            <w:noProof/>
            <w:webHidden/>
          </w:rPr>
          <w:fldChar w:fldCharType="end"/>
        </w:r>
      </w:hyperlink>
    </w:p>
    <w:p w14:paraId="4BF2B68F"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4" w:history="1">
        <w:r w:rsidRPr="006A7F3E">
          <w:rPr>
            <w:rStyle w:val="Hypertextovprepojenie"/>
            <w:noProof/>
          </w:rPr>
          <w:t>7</w:t>
        </w:r>
        <w:r>
          <w:rPr>
            <w:rFonts w:asciiTheme="minorHAnsi" w:eastAsiaTheme="minorEastAsia" w:hAnsiTheme="minorHAnsi" w:cstheme="minorBidi"/>
            <w:noProof/>
            <w:sz w:val="22"/>
            <w:szCs w:val="22"/>
          </w:rPr>
          <w:tab/>
        </w:r>
        <w:r w:rsidRPr="006A7F3E">
          <w:rPr>
            <w:rStyle w:val="Hypertextovprepojenie"/>
            <w:noProof/>
          </w:rPr>
          <w:t>Platnosť a účinnosť ZMLUVY</w:t>
        </w:r>
        <w:r>
          <w:rPr>
            <w:noProof/>
            <w:webHidden/>
          </w:rPr>
          <w:tab/>
        </w:r>
        <w:r>
          <w:rPr>
            <w:noProof/>
            <w:webHidden/>
          </w:rPr>
          <w:fldChar w:fldCharType="begin"/>
        </w:r>
        <w:r>
          <w:rPr>
            <w:noProof/>
            <w:webHidden/>
          </w:rPr>
          <w:instrText xml:space="preserve"> PAGEREF _Toc21466884 \h </w:instrText>
        </w:r>
        <w:r>
          <w:rPr>
            <w:noProof/>
            <w:webHidden/>
          </w:rPr>
        </w:r>
        <w:r>
          <w:rPr>
            <w:noProof/>
            <w:webHidden/>
          </w:rPr>
          <w:fldChar w:fldCharType="separate"/>
        </w:r>
        <w:r w:rsidR="00AE43C4">
          <w:rPr>
            <w:noProof/>
            <w:webHidden/>
          </w:rPr>
          <w:t>50</w:t>
        </w:r>
        <w:r>
          <w:rPr>
            <w:noProof/>
            <w:webHidden/>
          </w:rPr>
          <w:fldChar w:fldCharType="end"/>
        </w:r>
      </w:hyperlink>
    </w:p>
    <w:p w14:paraId="39525741"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5" w:history="1">
        <w:r w:rsidRPr="006A7F3E">
          <w:rPr>
            <w:rStyle w:val="Hypertextovprepojenie"/>
            <w:noProof/>
          </w:rPr>
          <w:t>8</w:t>
        </w:r>
        <w:r>
          <w:rPr>
            <w:rFonts w:asciiTheme="minorHAnsi" w:eastAsiaTheme="minorEastAsia" w:hAnsiTheme="minorHAnsi" w:cstheme="minorBidi"/>
            <w:noProof/>
            <w:sz w:val="22"/>
            <w:szCs w:val="22"/>
          </w:rPr>
          <w:tab/>
        </w:r>
        <w:r w:rsidRPr="006A7F3E">
          <w:rPr>
            <w:rStyle w:val="Hypertextovprepojenie"/>
            <w:noProof/>
          </w:rPr>
          <w:t>Osobitné ustanovenia</w:t>
        </w:r>
        <w:r>
          <w:rPr>
            <w:noProof/>
            <w:webHidden/>
          </w:rPr>
          <w:tab/>
        </w:r>
        <w:r>
          <w:rPr>
            <w:noProof/>
            <w:webHidden/>
          </w:rPr>
          <w:fldChar w:fldCharType="begin"/>
        </w:r>
        <w:r>
          <w:rPr>
            <w:noProof/>
            <w:webHidden/>
          </w:rPr>
          <w:instrText xml:space="preserve"> PAGEREF _Toc21466885 \h </w:instrText>
        </w:r>
        <w:r>
          <w:rPr>
            <w:noProof/>
            <w:webHidden/>
          </w:rPr>
        </w:r>
        <w:r>
          <w:rPr>
            <w:noProof/>
            <w:webHidden/>
          </w:rPr>
          <w:fldChar w:fldCharType="separate"/>
        </w:r>
        <w:r w:rsidR="00AE43C4">
          <w:rPr>
            <w:noProof/>
            <w:webHidden/>
          </w:rPr>
          <w:t>50</w:t>
        </w:r>
        <w:r>
          <w:rPr>
            <w:noProof/>
            <w:webHidden/>
          </w:rPr>
          <w:fldChar w:fldCharType="end"/>
        </w:r>
      </w:hyperlink>
    </w:p>
    <w:p w14:paraId="26EA2125" w14:textId="77777777" w:rsidR="00C1567B" w:rsidRDefault="00C1567B">
      <w:pPr>
        <w:pStyle w:val="Obsah1"/>
        <w:tabs>
          <w:tab w:val="left" w:pos="480"/>
          <w:tab w:val="right" w:leader="dot" w:pos="9060"/>
        </w:tabs>
        <w:rPr>
          <w:rFonts w:asciiTheme="minorHAnsi" w:eastAsiaTheme="minorEastAsia" w:hAnsiTheme="minorHAnsi" w:cstheme="minorBidi"/>
          <w:noProof/>
          <w:sz w:val="22"/>
          <w:szCs w:val="22"/>
        </w:rPr>
      </w:pPr>
      <w:hyperlink w:anchor="_Toc21466886" w:history="1">
        <w:r w:rsidRPr="006A7F3E">
          <w:rPr>
            <w:rStyle w:val="Hypertextovprepojenie"/>
            <w:noProof/>
          </w:rPr>
          <w:t>9</w:t>
        </w:r>
        <w:r>
          <w:rPr>
            <w:rFonts w:asciiTheme="minorHAnsi" w:eastAsiaTheme="minorEastAsia" w:hAnsiTheme="minorHAnsi" w:cstheme="minorBidi"/>
            <w:noProof/>
            <w:sz w:val="22"/>
            <w:szCs w:val="22"/>
          </w:rPr>
          <w:tab/>
        </w:r>
        <w:r w:rsidRPr="006A7F3E">
          <w:rPr>
            <w:rStyle w:val="Hypertextovprepojenie"/>
            <w:noProof/>
          </w:rPr>
          <w:t>Financovanie PROJEKTU a kontrola</w:t>
        </w:r>
        <w:r>
          <w:rPr>
            <w:noProof/>
            <w:webHidden/>
          </w:rPr>
          <w:tab/>
        </w:r>
        <w:r>
          <w:rPr>
            <w:noProof/>
            <w:webHidden/>
          </w:rPr>
          <w:fldChar w:fldCharType="begin"/>
        </w:r>
        <w:r>
          <w:rPr>
            <w:noProof/>
            <w:webHidden/>
          </w:rPr>
          <w:instrText xml:space="preserve"> PAGEREF _Toc21466886 \h </w:instrText>
        </w:r>
        <w:r>
          <w:rPr>
            <w:noProof/>
            <w:webHidden/>
          </w:rPr>
        </w:r>
        <w:r>
          <w:rPr>
            <w:noProof/>
            <w:webHidden/>
          </w:rPr>
          <w:fldChar w:fldCharType="separate"/>
        </w:r>
        <w:r w:rsidR="00AE43C4">
          <w:rPr>
            <w:noProof/>
            <w:webHidden/>
          </w:rPr>
          <w:t>50</w:t>
        </w:r>
        <w:r>
          <w:rPr>
            <w:noProof/>
            <w:webHidden/>
          </w:rPr>
          <w:fldChar w:fldCharType="end"/>
        </w:r>
      </w:hyperlink>
    </w:p>
    <w:p w14:paraId="7F065BAF" w14:textId="77777777" w:rsidR="00C1567B" w:rsidRDefault="00C1567B">
      <w:pPr>
        <w:pStyle w:val="Obsah1"/>
        <w:tabs>
          <w:tab w:val="left" w:pos="1793"/>
          <w:tab w:val="right" w:leader="dot" w:pos="9060"/>
        </w:tabs>
        <w:rPr>
          <w:rFonts w:asciiTheme="minorHAnsi" w:eastAsiaTheme="minorEastAsia" w:hAnsiTheme="minorHAnsi" w:cstheme="minorBidi"/>
          <w:noProof/>
          <w:sz w:val="22"/>
          <w:szCs w:val="22"/>
        </w:rPr>
      </w:pPr>
      <w:hyperlink w:anchor="_Toc21466887" w:history="1">
        <w:r w:rsidRPr="006A7F3E">
          <w:rPr>
            <w:rStyle w:val="Hypertextovprepojenie"/>
            <w:noProof/>
          </w:rPr>
          <w:t>Článok XXVIII.</w:t>
        </w:r>
        <w:r>
          <w:rPr>
            <w:rFonts w:asciiTheme="minorHAnsi" w:eastAsiaTheme="minorEastAsia" w:hAnsiTheme="minorHAnsi" w:cstheme="minorBidi"/>
            <w:noProof/>
            <w:sz w:val="22"/>
            <w:szCs w:val="22"/>
          </w:rPr>
          <w:tab/>
        </w:r>
        <w:r w:rsidRPr="006A7F3E">
          <w:rPr>
            <w:rStyle w:val="Hypertextovprepojenie"/>
            <w:noProof/>
          </w:rPr>
          <w:t>OCHRANA ŽIVOTNÉHO PROSTREDIA, NAKLADANIE S ODPADMI, BOZP A PO</w:t>
        </w:r>
        <w:r>
          <w:rPr>
            <w:noProof/>
            <w:webHidden/>
          </w:rPr>
          <w:tab/>
        </w:r>
        <w:r>
          <w:rPr>
            <w:noProof/>
            <w:webHidden/>
          </w:rPr>
          <w:fldChar w:fldCharType="begin"/>
        </w:r>
        <w:r>
          <w:rPr>
            <w:noProof/>
            <w:webHidden/>
          </w:rPr>
          <w:instrText xml:space="preserve"> PAGEREF _Toc21466887 \h </w:instrText>
        </w:r>
        <w:r>
          <w:rPr>
            <w:noProof/>
            <w:webHidden/>
          </w:rPr>
        </w:r>
        <w:r>
          <w:rPr>
            <w:noProof/>
            <w:webHidden/>
          </w:rPr>
          <w:fldChar w:fldCharType="separate"/>
        </w:r>
        <w:r w:rsidR="00AE43C4">
          <w:rPr>
            <w:noProof/>
            <w:webHidden/>
          </w:rPr>
          <w:t>51</w:t>
        </w:r>
        <w:r>
          <w:rPr>
            <w:noProof/>
            <w:webHidden/>
          </w:rPr>
          <w:fldChar w:fldCharType="end"/>
        </w:r>
      </w:hyperlink>
    </w:p>
    <w:p w14:paraId="31F84136" w14:textId="77777777" w:rsidR="00C1567B" w:rsidRDefault="00C1567B">
      <w:pPr>
        <w:pStyle w:val="Obsah1"/>
        <w:tabs>
          <w:tab w:val="left" w:pos="1760"/>
          <w:tab w:val="right" w:leader="dot" w:pos="9060"/>
        </w:tabs>
        <w:rPr>
          <w:rFonts w:asciiTheme="minorHAnsi" w:eastAsiaTheme="minorEastAsia" w:hAnsiTheme="minorHAnsi" w:cstheme="minorBidi"/>
          <w:noProof/>
          <w:sz w:val="22"/>
          <w:szCs w:val="22"/>
        </w:rPr>
      </w:pPr>
      <w:hyperlink w:anchor="_Toc21466888" w:history="1">
        <w:r w:rsidRPr="006A7F3E">
          <w:rPr>
            <w:rStyle w:val="Hypertextovprepojenie"/>
            <w:noProof/>
          </w:rPr>
          <w:t>Článok XXIX.</w:t>
        </w:r>
        <w:r>
          <w:rPr>
            <w:rFonts w:asciiTheme="minorHAnsi" w:eastAsiaTheme="minorEastAsia" w:hAnsiTheme="minorHAnsi" w:cstheme="minorBidi"/>
            <w:noProof/>
            <w:sz w:val="22"/>
            <w:szCs w:val="22"/>
          </w:rPr>
          <w:tab/>
        </w:r>
        <w:r w:rsidRPr="006A7F3E">
          <w:rPr>
            <w:rStyle w:val="Hypertextovprepojenie"/>
            <w:noProof/>
          </w:rPr>
          <w:t>PRÍLOHY ZMLUVY</w:t>
        </w:r>
        <w:r>
          <w:rPr>
            <w:noProof/>
            <w:webHidden/>
          </w:rPr>
          <w:tab/>
        </w:r>
        <w:r>
          <w:rPr>
            <w:noProof/>
            <w:webHidden/>
          </w:rPr>
          <w:fldChar w:fldCharType="begin"/>
        </w:r>
        <w:r>
          <w:rPr>
            <w:noProof/>
            <w:webHidden/>
          </w:rPr>
          <w:instrText xml:space="preserve"> PAGEREF _Toc21466888 \h </w:instrText>
        </w:r>
        <w:r>
          <w:rPr>
            <w:noProof/>
            <w:webHidden/>
          </w:rPr>
        </w:r>
        <w:r>
          <w:rPr>
            <w:noProof/>
            <w:webHidden/>
          </w:rPr>
          <w:fldChar w:fldCharType="separate"/>
        </w:r>
        <w:r w:rsidR="00AE43C4">
          <w:rPr>
            <w:noProof/>
            <w:webHidden/>
          </w:rPr>
          <w:t>53</w:t>
        </w:r>
        <w:r>
          <w:rPr>
            <w:noProof/>
            <w:webHidden/>
          </w:rPr>
          <w:fldChar w:fldCharType="end"/>
        </w:r>
      </w:hyperlink>
    </w:p>
    <w:p w14:paraId="74D36F21" w14:textId="77777777" w:rsidR="00BE2553" w:rsidRPr="0010755F" w:rsidRDefault="00BE2553" w:rsidP="00AF181D">
      <w:pPr>
        <w:rPr>
          <w:rFonts w:ascii="Arial" w:hAnsi="Arial" w:cs="Arial"/>
        </w:rPr>
      </w:pPr>
      <w:r w:rsidRPr="00CB339C">
        <w:rPr>
          <w:rFonts w:ascii="Arial" w:hAnsi="Arial" w:cs="Arial"/>
          <w:sz w:val="22"/>
          <w:szCs w:val="22"/>
        </w:rPr>
        <w:fldChar w:fldCharType="end"/>
      </w:r>
      <w:r w:rsidRPr="0010755F">
        <w:rPr>
          <w:rFonts w:ascii="Arial" w:hAnsi="Arial" w:cs="Arial"/>
        </w:rPr>
        <w:br w:type="page"/>
      </w:r>
    </w:p>
    <w:p w14:paraId="6E5B324E" w14:textId="77777777" w:rsidR="00BE2553" w:rsidRPr="0010755F" w:rsidRDefault="006A02F6" w:rsidP="00246DFC">
      <w:pPr>
        <w:pStyle w:val="tltlArialTunVavo635cmPrvriadok0cm"/>
        <w:ind w:left="0"/>
        <w:jc w:val="center"/>
        <w:rPr>
          <w:rFonts w:cs="Arial"/>
        </w:rPr>
      </w:pPr>
      <w:bookmarkStart w:id="4" w:name="_Toc21466820"/>
      <w:r w:rsidRPr="0010755F">
        <w:rPr>
          <w:rFonts w:cs="Arial"/>
        </w:rPr>
        <w:lastRenderedPageBreak/>
        <w:t>ZMLUVNÉ STRANY</w:t>
      </w:r>
      <w:bookmarkEnd w:id="4"/>
      <w:r w:rsidR="000D23DB" w:rsidRPr="0010755F">
        <w:rPr>
          <w:rFonts w:cs="Arial"/>
        </w:rPr>
        <w:br/>
      </w:r>
    </w:p>
    <w:p w14:paraId="3BA5DB23" w14:textId="77777777" w:rsidR="00BE2553" w:rsidRPr="0010755F" w:rsidRDefault="00BE2553">
      <w:pPr>
        <w:jc w:val="center"/>
        <w:rPr>
          <w:rFonts w:ascii="Arial" w:hAnsi="Arial" w:cs="Arial"/>
        </w:rPr>
      </w:pPr>
    </w:p>
    <w:p w14:paraId="64D4B0D8" w14:textId="77777777" w:rsidR="00BE2553" w:rsidRPr="0010755F" w:rsidRDefault="00BE2553">
      <w:pPr>
        <w:rPr>
          <w:rFonts w:ascii="Arial" w:hAnsi="Arial" w:cs="Arial"/>
        </w:rPr>
      </w:pPr>
    </w:p>
    <w:tbl>
      <w:tblPr>
        <w:tblW w:w="0" w:type="auto"/>
        <w:tblCellMar>
          <w:left w:w="70" w:type="dxa"/>
          <w:right w:w="70" w:type="dxa"/>
        </w:tblCellMar>
        <w:tblLook w:val="0000" w:firstRow="0" w:lastRow="0" w:firstColumn="0" w:lastColumn="0" w:noHBand="0" w:noVBand="0"/>
      </w:tblPr>
      <w:tblGrid>
        <w:gridCol w:w="3420"/>
        <w:gridCol w:w="5580"/>
      </w:tblGrid>
      <w:tr w:rsidR="00D335E1" w:rsidRPr="0010755F" w14:paraId="4C3C4A84" w14:textId="77777777" w:rsidTr="0073181B">
        <w:trPr>
          <w:trHeight w:val="530"/>
        </w:trPr>
        <w:tc>
          <w:tcPr>
            <w:tcW w:w="3420" w:type="dxa"/>
            <w:shd w:val="clear" w:color="auto" w:fill="auto"/>
            <w:vAlign w:val="center"/>
          </w:tcPr>
          <w:p w14:paraId="4E913439" w14:textId="77777777" w:rsidR="00D335E1" w:rsidRPr="0010755F" w:rsidRDefault="00D335E1" w:rsidP="00246DFC">
            <w:pPr>
              <w:widowControl w:val="0"/>
              <w:rPr>
                <w:rFonts w:ascii="Arial" w:hAnsi="Arial" w:cs="Arial"/>
                <w:b/>
                <w:sz w:val="22"/>
                <w:szCs w:val="22"/>
              </w:rPr>
            </w:pPr>
            <w:r w:rsidRPr="0010755F">
              <w:rPr>
                <w:rFonts w:ascii="Arial" w:hAnsi="Arial" w:cs="Arial"/>
                <w:b/>
                <w:sz w:val="22"/>
                <w:szCs w:val="22"/>
              </w:rPr>
              <w:t>1. Objednávateľ</w:t>
            </w:r>
          </w:p>
        </w:tc>
        <w:tc>
          <w:tcPr>
            <w:tcW w:w="5580" w:type="dxa"/>
            <w:shd w:val="clear" w:color="auto" w:fill="auto"/>
            <w:vAlign w:val="center"/>
          </w:tcPr>
          <w:p w14:paraId="338D3BCF"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eustream, a.s.</w:t>
            </w:r>
          </w:p>
        </w:tc>
      </w:tr>
      <w:tr w:rsidR="00D335E1" w:rsidRPr="0010755F" w14:paraId="1FAE8085" w14:textId="77777777" w:rsidTr="008A546E">
        <w:trPr>
          <w:trHeight w:val="284"/>
        </w:trPr>
        <w:tc>
          <w:tcPr>
            <w:tcW w:w="3420" w:type="dxa"/>
            <w:vAlign w:val="center"/>
          </w:tcPr>
          <w:p w14:paraId="40038D62" w14:textId="77777777" w:rsidR="00D335E1" w:rsidRPr="0010755F" w:rsidRDefault="00D335E1" w:rsidP="008A546E">
            <w:pPr>
              <w:widowControl w:val="0"/>
              <w:rPr>
                <w:rFonts w:ascii="Arial" w:hAnsi="Arial" w:cs="Arial"/>
                <w:sz w:val="22"/>
                <w:szCs w:val="22"/>
              </w:rPr>
            </w:pPr>
          </w:p>
          <w:p w14:paraId="6353C3DD"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5580" w:type="dxa"/>
            <w:vAlign w:val="center"/>
          </w:tcPr>
          <w:p w14:paraId="1F8DD845" w14:textId="77777777" w:rsidR="00D335E1" w:rsidRPr="0010755F" w:rsidRDefault="00D335E1" w:rsidP="008A546E">
            <w:pPr>
              <w:widowControl w:val="0"/>
              <w:rPr>
                <w:rFonts w:ascii="Arial" w:hAnsi="Arial" w:cs="Arial"/>
                <w:sz w:val="22"/>
                <w:szCs w:val="22"/>
              </w:rPr>
            </w:pPr>
            <w:proofErr w:type="spellStart"/>
            <w:r w:rsidRPr="0010755F">
              <w:rPr>
                <w:rFonts w:ascii="Arial" w:hAnsi="Arial" w:cs="Arial"/>
                <w:sz w:val="22"/>
                <w:szCs w:val="22"/>
              </w:rPr>
              <w:t>Votrubova</w:t>
            </w:r>
            <w:proofErr w:type="spellEnd"/>
            <w:r w:rsidRPr="0010755F">
              <w:rPr>
                <w:rFonts w:ascii="Arial" w:hAnsi="Arial" w:cs="Arial"/>
                <w:sz w:val="22"/>
                <w:szCs w:val="22"/>
              </w:rPr>
              <w:t xml:space="preserve"> 11/A</w:t>
            </w:r>
          </w:p>
        </w:tc>
      </w:tr>
      <w:tr w:rsidR="00D335E1" w:rsidRPr="0010755F" w14:paraId="0E16EAD8" w14:textId="77777777" w:rsidTr="008A546E">
        <w:trPr>
          <w:trHeight w:val="284"/>
        </w:trPr>
        <w:tc>
          <w:tcPr>
            <w:tcW w:w="3420" w:type="dxa"/>
          </w:tcPr>
          <w:p w14:paraId="048543AA" w14:textId="77777777" w:rsidR="00D335E1" w:rsidRPr="0010755F" w:rsidRDefault="00D335E1" w:rsidP="008A546E">
            <w:pPr>
              <w:widowControl w:val="0"/>
              <w:rPr>
                <w:rFonts w:ascii="Arial" w:hAnsi="Arial" w:cs="Arial"/>
                <w:sz w:val="22"/>
                <w:szCs w:val="22"/>
              </w:rPr>
            </w:pPr>
          </w:p>
        </w:tc>
        <w:tc>
          <w:tcPr>
            <w:tcW w:w="5580" w:type="dxa"/>
            <w:vAlign w:val="center"/>
          </w:tcPr>
          <w:p w14:paraId="07817FF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821 09 Bratislava </w:t>
            </w:r>
          </w:p>
        </w:tc>
      </w:tr>
      <w:tr w:rsidR="00D335E1" w:rsidRPr="0010755F" w14:paraId="6B628AE2" w14:textId="77777777" w:rsidTr="008A546E">
        <w:trPr>
          <w:trHeight w:val="284"/>
        </w:trPr>
        <w:tc>
          <w:tcPr>
            <w:tcW w:w="3420" w:type="dxa"/>
          </w:tcPr>
          <w:p w14:paraId="203C183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5580" w:type="dxa"/>
            <w:vAlign w:val="center"/>
          </w:tcPr>
          <w:p w14:paraId="3C79D53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Obchodnom registri Okresného súdu Bratislava I, </w:t>
            </w:r>
          </w:p>
          <w:p w14:paraId="28F573A7"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Oddiel: Sa, Vložka č.: 3480/B</w:t>
            </w:r>
          </w:p>
        </w:tc>
      </w:tr>
      <w:tr w:rsidR="00D335E1" w:rsidRPr="0010755F" w14:paraId="0E7E69D7" w14:textId="77777777" w:rsidTr="005A47F6">
        <w:trPr>
          <w:trHeight w:val="284"/>
        </w:trPr>
        <w:tc>
          <w:tcPr>
            <w:tcW w:w="3420" w:type="dxa"/>
          </w:tcPr>
          <w:p w14:paraId="3E76E94D" w14:textId="77777777" w:rsidR="00D335E1" w:rsidRPr="0010755F" w:rsidRDefault="00D335E1" w:rsidP="005A47F6">
            <w:pPr>
              <w:widowControl w:val="0"/>
              <w:rPr>
                <w:rFonts w:ascii="Arial" w:hAnsi="Arial" w:cs="Arial"/>
                <w:sz w:val="22"/>
                <w:szCs w:val="22"/>
              </w:rPr>
            </w:pPr>
            <w:r w:rsidRPr="0010755F">
              <w:rPr>
                <w:rFonts w:ascii="Arial" w:hAnsi="Arial" w:cs="Arial"/>
                <w:sz w:val="22"/>
                <w:szCs w:val="22"/>
              </w:rPr>
              <w:t>Zastúpený:</w:t>
            </w:r>
          </w:p>
        </w:tc>
        <w:tc>
          <w:tcPr>
            <w:tcW w:w="5580" w:type="dxa"/>
            <w:vAlign w:val="center"/>
          </w:tcPr>
          <w:p w14:paraId="72E109B5" w14:textId="77777777" w:rsidR="00D335E1" w:rsidRPr="0010755F" w:rsidRDefault="00D335E1" w:rsidP="008A546E">
            <w:pPr>
              <w:widowControl w:val="0"/>
              <w:rPr>
                <w:rFonts w:ascii="Arial" w:hAnsi="Arial" w:cs="Arial"/>
                <w:b/>
                <w:sz w:val="22"/>
                <w:szCs w:val="22"/>
              </w:rPr>
            </w:pPr>
          </w:p>
          <w:p w14:paraId="3E3E63AF" w14:textId="77777777" w:rsidR="005A47F6" w:rsidRPr="0010755F" w:rsidRDefault="005A47F6" w:rsidP="008A546E">
            <w:pPr>
              <w:widowControl w:val="0"/>
              <w:rPr>
                <w:rFonts w:ascii="Arial" w:hAnsi="Arial" w:cs="Arial"/>
                <w:b/>
                <w:sz w:val="22"/>
                <w:szCs w:val="22"/>
              </w:rPr>
            </w:pPr>
          </w:p>
          <w:p w14:paraId="7A82FF05" w14:textId="77777777" w:rsidR="005A47F6" w:rsidRPr="0010755F" w:rsidRDefault="005A47F6" w:rsidP="008A546E">
            <w:pPr>
              <w:widowControl w:val="0"/>
              <w:rPr>
                <w:rFonts w:ascii="Arial" w:hAnsi="Arial" w:cs="Arial"/>
                <w:b/>
                <w:sz w:val="22"/>
                <w:szCs w:val="22"/>
              </w:rPr>
            </w:pPr>
          </w:p>
        </w:tc>
      </w:tr>
      <w:tr w:rsidR="00D335E1" w:rsidRPr="0010755F" w14:paraId="3DCD68EE" w14:textId="77777777" w:rsidTr="008A546E">
        <w:trPr>
          <w:trHeight w:val="284"/>
        </w:trPr>
        <w:tc>
          <w:tcPr>
            <w:tcW w:w="3420" w:type="dxa"/>
            <w:vAlign w:val="center"/>
          </w:tcPr>
          <w:p w14:paraId="22AF1CD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5580" w:type="dxa"/>
            <w:vAlign w:val="center"/>
          </w:tcPr>
          <w:p w14:paraId="32F36098"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 xml:space="preserve">35 910 712 </w:t>
            </w:r>
          </w:p>
        </w:tc>
      </w:tr>
      <w:tr w:rsidR="00D335E1" w:rsidRPr="0010755F" w14:paraId="0564979B" w14:textId="77777777" w:rsidTr="008A546E">
        <w:trPr>
          <w:trHeight w:val="281"/>
        </w:trPr>
        <w:tc>
          <w:tcPr>
            <w:tcW w:w="3420" w:type="dxa"/>
            <w:vAlign w:val="center"/>
          </w:tcPr>
          <w:p w14:paraId="0C3F57C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5580" w:type="dxa"/>
            <w:vAlign w:val="center"/>
          </w:tcPr>
          <w:p w14:paraId="7516C3DB"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SK2021931175</w:t>
            </w:r>
          </w:p>
        </w:tc>
      </w:tr>
      <w:tr w:rsidR="00D335E1" w:rsidRPr="0010755F" w14:paraId="3AFEF4E8" w14:textId="77777777" w:rsidTr="008A546E">
        <w:trPr>
          <w:trHeight w:val="284"/>
        </w:trPr>
        <w:tc>
          <w:tcPr>
            <w:tcW w:w="3420" w:type="dxa"/>
            <w:vAlign w:val="center"/>
          </w:tcPr>
          <w:p w14:paraId="7F18D04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5580" w:type="dxa"/>
            <w:vAlign w:val="center"/>
          </w:tcPr>
          <w:p w14:paraId="75FB0BC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2021931175</w:t>
            </w:r>
          </w:p>
        </w:tc>
      </w:tr>
      <w:tr w:rsidR="00D335E1" w:rsidRPr="0010755F" w14:paraId="7930A006" w14:textId="77777777" w:rsidTr="008A546E">
        <w:trPr>
          <w:trHeight w:val="284"/>
        </w:trPr>
        <w:tc>
          <w:tcPr>
            <w:tcW w:w="3420" w:type="dxa"/>
            <w:vAlign w:val="center"/>
          </w:tcPr>
          <w:p w14:paraId="6206439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w:t>
            </w:r>
          </w:p>
        </w:tc>
        <w:tc>
          <w:tcPr>
            <w:tcW w:w="5580" w:type="dxa"/>
            <w:vAlign w:val="center"/>
          </w:tcPr>
          <w:p w14:paraId="255CEE59"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VÚB, a.s., Bratislava</w:t>
            </w:r>
          </w:p>
        </w:tc>
      </w:tr>
      <w:tr w:rsidR="00D335E1" w:rsidRPr="0010755F" w14:paraId="2DC529D6" w14:textId="77777777" w:rsidTr="008A546E">
        <w:trPr>
          <w:trHeight w:val="284"/>
        </w:trPr>
        <w:tc>
          <w:tcPr>
            <w:tcW w:w="3420" w:type="dxa"/>
            <w:vAlign w:val="center"/>
          </w:tcPr>
          <w:p w14:paraId="5978024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14:paraId="6BFB9662"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SUBASKBX</w:t>
            </w:r>
          </w:p>
        </w:tc>
      </w:tr>
      <w:tr w:rsidR="00D335E1" w:rsidRPr="0010755F" w14:paraId="5D5A49CF" w14:textId="77777777" w:rsidTr="008A546E">
        <w:trPr>
          <w:trHeight w:val="284"/>
        </w:trPr>
        <w:tc>
          <w:tcPr>
            <w:tcW w:w="3420" w:type="dxa"/>
            <w:vAlign w:val="center"/>
          </w:tcPr>
          <w:p w14:paraId="7FE2B08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14:paraId="369A6D27"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 xml:space="preserve">SK72 0200 0000 </w:t>
            </w:r>
            <w:proofErr w:type="spellStart"/>
            <w:r w:rsidRPr="0010755F">
              <w:rPr>
                <w:rFonts w:ascii="Arial" w:hAnsi="Arial" w:cs="Arial"/>
                <w:sz w:val="22"/>
                <w:szCs w:val="22"/>
              </w:rPr>
              <w:t>0000</w:t>
            </w:r>
            <w:proofErr w:type="spellEnd"/>
            <w:r w:rsidRPr="0010755F">
              <w:rPr>
                <w:rFonts w:ascii="Arial" w:hAnsi="Arial" w:cs="Arial"/>
                <w:sz w:val="22"/>
                <w:szCs w:val="22"/>
              </w:rPr>
              <w:t xml:space="preserve"> 0110 1153</w:t>
            </w:r>
          </w:p>
        </w:tc>
      </w:tr>
      <w:tr w:rsidR="00D335E1" w:rsidRPr="0010755F" w14:paraId="696B3F78" w14:textId="77777777" w:rsidTr="008A546E">
        <w:trPr>
          <w:trHeight w:val="284"/>
        </w:trPr>
        <w:tc>
          <w:tcPr>
            <w:tcW w:w="3420" w:type="dxa"/>
            <w:vAlign w:val="center"/>
          </w:tcPr>
          <w:p w14:paraId="6BCE5F77"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 II.:</w:t>
            </w:r>
          </w:p>
        </w:tc>
        <w:tc>
          <w:tcPr>
            <w:tcW w:w="5580" w:type="dxa"/>
            <w:vAlign w:val="center"/>
          </w:tcPr>
          <w:p w14:paraId="67314D31"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Tatra banka, a.s., Bratislava</w:t>
            </w:r>
          </w:p>
        </w:tc>
      </w:tr>
      <w:tr w:rsidR="00D335E1" w:rsidRPr="0010755F" w14:paraId="08A0492D" w14:textId="77777777" w:rsidTr="008A546E">
        <w:trPr>
          <w:trHeight w:val="284"/>
        </w:trPr>
        <w:tc>
          <w:tcPr>
            <w:tcW w:w="3420" w:type="dxa"/>
            <w:vAlign w:val="center"/>
          </w:tcPr>
          <w:p w14:paraId="526EC34C"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5580" w:type="dxa"/>
            <w:vAlign w:val="center"/>
          </w:tcPr>
          <w:p w14:paraId="7E47193E"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TATRSKBX</w:t>
            </w:r>
          </w:p>
        </w:tc>
      </w:tr>
      <w:tr w:rsidR="00D335E1" w:rsidRPr="0010755F" w14:paraId="6638F0FB" w14:textId="77777777" w:rsidTr="008A546E">
        <w:trPr>
          <w:trHeight w:val="284"/>
        </w:trPr>
        <w:tc>
          <w:tcPr>
            <w:tcW w:w="3420" w:type="dxa"/>
            <w:vAlign w:val="center"/>
          </w:tcPr>
          <w:p w14:paraId="0823FB5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5580" w:type="dxa"/>
            <w:vAlign w:val="center"/>
          </w:tcPr>
          <w:p w14:paraId="676D4690" w14:textId="77777777" w:rsidR="00D335E1" w:rsidRPr="0010755F" w:rsidRDefault="00D335E1" w:rsidP="008A546E">
            <w:pPr>
              <w:widowControl w:val="0"/>
              <w:rPr>
                <w:rFonts w:ascii="Arial" w:hAnsi="Arial" w:cs="Arial"/>
                <w:b/>
                <w:sz w:val="22"/>
                <w:szCs w:val="22"/>
              </w:rPr>
            </w:pPr>
            <w:r w:rsidRPr="0010755F">
              <w:rPr>
                <w:rFonts w:ascii="Arial" w:hAnsi="Arial" w:cs="Arial"/>
                <w:sz w:val="22"/>
                <w:szCs w:val="22"/>
              </w:rPr>
              <w:t>SK78 1100 0000 0029 3570 0511</w:t>
            </w:r>
          </w:p>
        </w:tc>
      </w:tr>
      <w:tr w:rsidR="00D335E1" w:rsidRPr="0010755F" w14:paraId="1E4C18BC" w14:textId="77777777" w:rsidTr="008A546E">
        <w:trPr>
          <w:trHeight w:val="284"/>
        </w:trPr>
        <w:tc>
          <w:tcPr>
            <w:tcW w:w="3420" w:type="dxa"/>
            <w:vAlign w:val="center"/>
          </w:tcPr>
          <w:p w14:paraId="3181B1E3"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5580" w:type="dxa"/>
            <w:vAlign w:val="bottom"/>
          </w:tcPr>
          <w:p w14:paraId="57923019"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Pr="0010755F">
              <w:rPr>
                <w:rFonts w:ascii="Arial" w:hAnsi="Arial" w:cs="Arial"/>
                <w:b/>
                <w:bCs/>
                <w:sz w:val="22"/>
                <w:szCs w:val="22"/>
              </w:rPr>
              <w:t>Viliam Križan</w:t>
            </w:r>
            <w:r w:rsidRPr="0010755F" w:rsidDel="00644980">
              <w:rPr>
                <w:rFonts w:ascii="Arial" w:hAnsi="Arial" w:cs="Arial"/>
                <w:b/>
                <w:sz w:val="22"/>
                <w:szCs w:val="22"/>
              </w:rPr>
              <w:t xml:space="preserve"> </w:t>
            </w:r>
            <w:r w:rsidRPr="0010755F">
              <w:rPr>
                <w:rFonts w:ascii="Arial" w:hAnsi="Arial" w:cs="Arial"/>
                <w:sz w:val="22"/>
                <w:szCs w:val="22"/>
              </w:rPr>
              <w:t>, vedúci obstarávania a logistiky</w:t>
            </w:r>
          </w:p>
        </w:tc>
      </w:tr>
      <w:tr w:rsidR="00D335E1" w:rsidRPr="0010755F" w14:paraId="68FEACE5" w14:textId="77777777" w:rsidTr="008A546E">
        <w:trPr>
          <w:trHeight w:val="284"/>
        </w:trPr>
        <w:tc>
          <w:tcPr>
            <w:tcW w:w="3420" w:type="dxa"/>
            <w:vAlign w:val="center"/>
          </w:tcPr>
          <w:p w14:paraId="685D9C1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w:t>
            </w:r>
          </w:p>
          <w:p w14:paraId="6A3B111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technických:</w:t>
            </w:r>
          </w:p>
        </w:tc>
        <w:tc>
          <w:tcPr>
            <w:tcW w:w="5580" w:type="dxa"/>
            <w:vAlign w:val="bottom"/>
          </w:tcPr>
          <w:p w14:paraId="770BE2FD" w14:textId="77777777" w:rsidR="00D335E1" w:rsidRPr="0010755F" w:rsidRDefault="00D335E1" w:rsidP="008A546E">
            <w:pPr>
              <w:widowControl w:val="0"/>
              <w:rPr>
                <w:rFonts w:ascii="Arial" w:hAnsi="Arial" w:cs="Arial"/>
                <w:sz w:val="22"/>
                <w:szCs w:val="22"/>
              </w:rPr>
            </w:pPr>
            <w:r w:rsidRPr="0010755F">
              <w:rPr>
                <w:rFonts w:ascii="Arial" w:hAnsi="Arial" w:cs="Arial"/>
                <w:b/>
                <w:sz w:val="22"/>
                <w:szCs w:val="22"/>
              </w:rPr>
              <w:t xml:space="preserve">Ing. </w:t>
            </w:r>
            <w:r w:rsidR="00812158" w:rsidRPr="0010755F">
              <w:rPr>
                <w:rFonts w:ascii="Arial" w:hAnsi="Arial" w:cs="Arial"/>
                <w:b/>
                <w:sz w:val="22"/>
                <w:szCs w:val="22"/>
              </w:rPr>
              <w:t>Milan Milošovič</w:t>
            </w:r>
            <w:r w:rsidRPr="0010755F">
              <w:rPr>
                <w:rFonts w:ascii="Arial" w:hAnsi="Arial" w:cs="Arial"/>
                <w:sz w:val="22"/>
                <w:szCs w:val="22"/>
              </w:rPr>
              <w:t>, manažér projektu</w:t>
            </w:r>
          </w:p>
          <w:p w14:paraId="1E100E3B" w14:textId="77777777" w:rsidR="00D335E1" w:rsidRPr="0010755F" w:rsidRDefault="00D335E1" w:rsidP="008A546E">
            <w:pPr>
              <w:widowControl w:val="0"/>
              <w:rPr>
                <w:rFonts w:ascii="Arial" w:hAnsi="Arial" w:cs="Arial"/>
                <w:sz w:val="22"/>
                <w:szCs w:val="22"/>
              </w:rPr>
            </w:pPr>
          </w:p>
        </w:tc>
      </w:tr>
      <w:tr w:rsidR="00D335E1" w:rsidRPr="0010755F" w14:paraId="591A06F5" w14:textId="77777777" w:rsidTr="008A546E">
        <w:trPr>
          <w:trHeight w:val="476"/>
        </w:trPr>
        <w:tc>
          <w:tcPr>
            <w:tcW w:w="3420" w:type="dxa"/>
            <w:vAlign w:val="center"/>
          </w:tcPr>
          <w:p w14:paraId="0D3BC7A1" w14:textId="77777777" w:rsidR="00D335E1" w:rsidRPr="0010755F" w:rsidRDefault="00D335E1" w:rsidP="008A546E">
            <w:pPr>
              <w:widowControl w:val="0"/>
              <w:rPr>
                <w:rFonts w:ascii="Arial" w:hAnsi="Arial" w:cs="Arial"/>
                <w:sz w:val="22"/>
                <w:szCs w:val="22"/>
              </w:rPr>
            </w:pPr>
          </w:p>
          <w:p w14:paraId="4966175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(ďalej len “</w:t>
            </w:r>
            <w:r w:rsidR="00EC4960" w:rsidRPr="0010755F">
              <w:rPr>
                <w:rFonts w:ascii="Arial" w:hAnsi="Arial" w:cs="Arial"/>
                <w:sz w:val="22"/>
                <w:szCs w:val="22"/>
              </w:rPr>
              <w:t>OBJEDNÁVATEĽ</w:t>
            </w:r>
            <w:r w:rsidRPr="0010755F">
              <w:rPr>
                <w:rFonts w:ascii="Arial" w:hAnsi="Arial" w:cs="Arial"/>
                <w:sz w:val="22"/>
                <w:szCs w:val="22"/>
              </w:rPr>
              <w:t>“)</w:t>
            </w:r>
          </w:p>
        </w:tc>
        <w:tc>
          <w:tcPr>
            <w:tcW w:w="5580" w:type="dxa"/>
            <w:vAlign w:val="center"/>
          </w:tcPr>
          <w:p w14:paraId="6C998897" w14:textId="77777777" w:rsidR="00D335E1" w:rsidRPr="0010755F" w:rsidRDefault="00D335E1" w:rsidP="008A546E">
            <w:pPr>
              <w:widowControl w:val="0"/>
              <w:rPr>
                <w:rFonts w:ascii="Arial" w:hAnsi="Arial" w:cs="Arial"/>
                <w:b/>
                <w:sz w:val="22"/>
                <w:szCs w:val="22"/>
              </w:rPr>
            </w:pPr>
          </w:p>
        </w:tc>
      </w:tr>
    </w:tbl>
    <w:p w14:paraId="5689D9D1" w14:textId="77777777" w:rsidR="00BE2553" w:rsidRPr="0010755F" w:rsidRDefault="00BE2553">
      <w:pPr>
        <w:ind w:left="540"/>
        <w:rPr>
          <w:rFonts w:ascii="Arial" w:hAnsi="Arial" w:cs="Arial"/>
          <w:sz w:val="22"/>
        </w:rPr>
      </w:pPr>
    </w:p>
    <w:p w14:paraId="01760796" w14:textId="77777777" w:rsidR="00BE2553" w:rsidRPr="0010755F" w:rsidRDefault="00BE2553">
      <w:pPr>
        <w:rPr>
          <w:rFonts w:ascii="Arial" w:hAnsi="Arial" w:cs="Arial"/>
          <w:sz w:val="22"/>
        </w:rPr>
      </w:pPr>
      <w:r w:rsidRPr="0010755F">
        <w:rPr>
          <w:rFonts w:ascii="Arial" w:hAnsi="Arial" w:cs="Arial"/>
          <w:sz w:val="22"/>
        </w:rPr>
        <w:t>a</w:t>
      </w:r>
    </w:p>
    <w:p w14:paraId="280DC51C" w14:textId="77777777" w:rsidR="00BE2553" w:rsidRPr="0010755F" w:rsidRDefault="00BE2553">
      <w:pPr>
        <w:rPr>
          <w:rFonts w:ascii="Arial" w:hAnsi="Arial" w:cs="Arial"/>
          <w:sz w:val="22"/>
        </w:rPr>
      </w:pPr>
    </w:p>
    <w:tbl>
      <w:tblPr>
        <w:tblpPr w:leftFromText="141" w:rightFromText="141" w:vertAnchor="text" w:horzAnchor="margin" w:tblpY="2"/>
        <w:tblW w:w="0" w:type="auto"/>
        <w:tblCellMar>
          <w:left w:w="70" w:type="dxa"/>
          <w:right w:w="70" w:type="dxa"/>
        </w:tblCellMar>
        <w:tblLook w:val="0000" w:firstRow="0" w:lastRow="0" w:firstColumn="0" w:lastColumn="0" w:noHBand="0" w:noVBand="0"/>
      </w:tblPr>
      <w:tblGrid>
        <w:gridCol w:w="5486"/>
        <w:gridCol w:w="3724"/>
      </w:tblGrid>
      <w:tr w:rsidR="00D335E1" w:rsidRPr="0010755F" w14:paraId="035F9572" w14:textId="77777777" w:rsidTr="00E67360">
        <w:trPr>
          <w:trHeight w:val="527"/>
        </w:trPr>
        <w:tc>
          <w:tcPr>
            <w:tcW w:w="5486" w:type="dxa"/>
            <w:shd w:val="clear" w:color="auto" w:fill="auto"/>
            <w:vAlign w:val="center"/>
          </w:tcPr>
          <w:p w14:paraId="334F7ED1" w14:textId="77777777" w:rsidR="00D335E1" w:rsidRPr="0010755F" w:rsidRDefault="00D335E1" w:rsidP="008A546E">
            <w:pPr>
              <w:widowControl w:val="0"/>
              <w:rPr>
                <w:rFonts w:ascii="Arial" w:hAnsi="Arial" w:cs="Arial"/>
                <w:b/>
                <w:sz w:val="22"/>
                <w:szCs w:val="22"/>
              </w:rPr>
            </w:pPr>
            <w:r w:rsidRPr="0010755F">
              <w:rPr>
                <w:rFonts w:ascii="Arial" w:hAnsi="Arial" w:cs="Arial"/>
                <w:b/>
                <w:sz w:val="22"/>
                <w:szCs w:val="22"/>
              </w:rPr>
              <w:t>2. Zhotoviteľ</w:t>
            </w:r>
          </w:p>
        </w:tc>
        <w:tc>
          <w:tcPr>
            <w:tcW w:w="3724" w:type="dxa"/>
            <w:shd w:val="clear" w:color="auto" w:fill="auto"/>
            <w:vAlign w:val="center"/>
          </w:tcPr>
          <w:p w14:paraId="0BC0ED63" w14:textId="77777777" w:rsidR="00D335E1" w:rsidRPr="0010755F" w:rsidRDefault="00D335E1" w:rsidP="008A546E">
            <w:pPr>
              <w:widowControl w:val="0"/>
              <w:rPr>
                <w:rFonts w:ascii="Arial" w:hAnsi="Arial" w:cs="Arial"/>
                <w:b/>
                <w:sz w:val="22"/>
                <w:szCs w:val="22"/>
              </w:rPr>
            </w:pPr>
          </w:p>
        </w:tc>
      </w:tr>
      <w:tr w:rsidR="00D335E1" w:rsidRPr="0010755F" w14:paraId="7C616D77" w14:textId="77777777" w:rsidTr="008A546E">
        <w:trPr>
          <w:trHeight w:val="245"/>
        </w:trPr>
        <w:tc>
          <w:tcPr>
            <w:tcW w:w="5486" w:type="dxa"/>
            <w:vAlign w:val="center"/>
          </w:tcPr>
          <w:p w14:paraId="04F4E12A" w14:textId="77777777" w:rsidR="00D335E1" w:rsidRPr="0010755F" w:rsidRDefault="00D335E1" w:rsidP="008A546E">
            <w:pPr>
              <w:widowControl w:val="0"/>
              <w:rPr>
                <w:rFonts w:ascii="Arial" w:hAnsi="Arial" w:cs="Arial"/>
                <w:sz w:val="22"/>
                <w:szCs w:val="22"/>
              </w:rPr>
            </w:pPr>
          </w:p>
          <w:p w14:paraId="416EC091"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Sídlo:</w:t>
            </w:r>
          </w:p>
        </w:tc>
        <w:tc>
          <w:tcPr>
            <w:tcW w:w="3724" w:type="dxa"/>
            <w:vAlign w:val="center"/>
          </w:tcPr>
          <w:p w14:paraId="50DE54A0" w14:textId="77777777" w:rsidR="00D335E1" w:rsidRPr="0010755F" w:rsidRDefault="00D335E1" w:rsidP="008A546E">
            <w:pPr>
              <w:widowControl w:val="0"/>
              <w:rPr>
                <w:rFonts w:ascii="Arial" w:hAnsi="Arial" w:cs="Arial"/>
                <w:b/>
                <w:sz w:val="22"/>
                <w:szCs w:val="22"/>
              </w:rPr>
            </w:pPr>
          </w:p>
        </w:tc>
      </w:tr>
      <w:tr w:rsidR="00D335E1" w:rsidRPr="0010755F" w14:paraId="17F2B57E" w14:textId="77777777" w:rsidTr="008A546E">
        <w:trPr>
          <w:trHeight w:val="245"/>
        </w:trPr>
        <w:tc>
          <w:tcPr>
            <w:tcW w:w="5486" w:type="dxa"/>
            <w:vAlign w:val="center"/>
          </w:tcPr>
          <w:p w14:paraId="40B16B49"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Zapísaný v:</w:t>
            </w:r>
          </w:p>
        </w:tc>
        <w:tc>
          <w:tcPr>
            <w:tcW w:w="3724" w:type="dxa"/>
            <w:vAlign w:val="center"/>
          </w:tcPr>
          <w:p w14:paraId="716DAF80" w14:textId="77777777" w:rsidR="00D335E1" w:rsidRPr="0010755F" w:rsidRDefault="00D335E1" w:rsidP="008A546E">
            <w:pPr>
              <w:widowControl w:val="0"/>
              <w:rPr>
                <w:rFonts w:ascii="Arial" w:hAnsi="Arial" w:cs="Arial"/>
                <w:b/>
                <w:sz w:val="22"/>
                <w:szCs w:val="22"/>
              </w:rPr>
            </w:pPr>
          </w:p>
        </w:tc>
      </w:tr>
      <w:tr w:rsidR="00D335E1" w:rsidRPr="0010755F" w14:paraId="73049310" w14:textId="77777777" w:rsidTr="008A546E">
        <w:trPr>
          <w:trHeight w:val="245"/>
        </w:trPr>
        <w:tc>
          <w:tcPr>
            <w:tcW w:w="5486" w:type="dxa"/>
            <w:vAlign w:val="center"/>
          </w:tcPr>
          <w:p w14:paraId="55295D24"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Zastúpený:</w:t>
            </w:r>
          </w:p>
        </w:tc>
        <w:tc>
          <w:tcPr>
            <w:tcW w:w="3724" w:type="dxa"/>
            <w:vAlign w:val="center"/>
          </w:tcPr>
          <w:p w14:paraId="2EE71B06" w14:textId="77777777" w:rsidR="00D335E1" w:rsidRPr="0010755F" w:rsidRDefault="00D335E1" w:rsidP="008A546E">
            <w:pPr>
              <w:widowControl w:val="0"/>
              <w:rPr>
                <w:rFonts w:ascii="Arial" w:hAnsi="Arial" w:cs="Arial"/>
                <w:b/>
                <w:sz w:val="22"/>
                <w:szCs w:val="22"/>
              </w:rPr>
            </w:pPr>
          </w:p>
        </w:tc>
      </w:tr>
      <w:tr w:rsidR="00D335E1" w:rsidRPr="0010755F" w14:paraId="7437D9A5" w14:textId="77777777" w:rsidTr="008A546E">
        <w:trPr>
          <w:trHeight w:val="245"/>
        </w:trPr>
        <w:tc>
          <w:tcPr>
            <w:tcW w:w="5486" w:type="dxa"/>
            <w:vAlign w:val="center"/>
          </w:tcPr>
          <w:p w14:paraId="118ABD82"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IČO:</w:t>
            </w:r>
          </w:p>
        </w:tc>
        <w:tc>
          <w:tcPr>
            <w:tcW w:w="3724" w:type="dxa"/>
            <w:vAlign w:val="center"/>
          </w:tcPr>
          <w:p w14:paraId="1294DEE6" w14:textId="77777777" w:rsidR="00D335E1" w:rsidRPr="0010755F" w:rsidRDefault="00D335E1" w:rsidP="008A546E">
            <w:pPr>
              <w:widowControl w:val="0"/>
              <w:rPr>
                <w:rFonts w:ascii="Arial" w:hAnsi="Arial" w:cs="Arial"/>
                <w:b/>
                <w:sz w:val="22"/>
                <w:szCs w:val="22"/>
              </w:rPr>
            </w:pPr>
          </w:p>
        </w:tc>
      </w:tr>
      <w:tr w:rsidR="00D335E1" w:rsidRPr="0010755F" w14:paraId="5B7577F2" w14:textId="77777777" w:rsidTr="008A546E">
        <w:trPr>
          <w:trHeight w:val="245"/>
        </w:trPr>
        <w:tc>
          <w:tcPr>
            <w:tcW w:w="5486" w:type="dxa"/>
            <w:vAlign w:val="center"/>
          </w:tcPr>
          <w:p w14:paraId="1DA582B5"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IČ DPH:</w:t>
            </w:r>
          </w:p>
        </w:tc>
        <w:tc>
          <w:tcPr>
            <w:tcW w:w="3724" w:type="dxa"/>
            <w:vAlign w:val="center"/>
          </w:tcPr>
          <w:p w14:paraId="719425A7" w14:textId="77777777" w:rsidR="00D335E1" w:rsidRPr="0010755F" w:rsidRDefault="00D335E1" w:rsidP="008A546E">
            <w:pPr>
              <w:widowControl w:val="0"/>
              <w:rPr>
                <w:rFonts w:ascii="Arial" w:hAnsi="Arial" w:cs="Arial"/>
                <w:b/>
                <w:sz w:val="22"/>
                <w:szCs w:val="22"/>
              </w:rPr>
            </w:pPr>
          </w:p>
        </w:tc>
      </w:tr>
      <w:tr w:rsidR="00D335E1" w:rsidRPr="0010755F" w14:paraId="29381B29" w14:textId="77777777" w:rsidTr="008A546E">
        <w:trPr>
          <w:trHeight w:val="245"/>
        </w:trPr>
        <w:tc>
          <w:tcPr>
            <w:tcW w:w="5486" w:type="dxa"/>
            <w:vAlign w:val="center"/>
          </w:tcPr>
          <w:p w14:paraId="4487578E"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DIČ:</w:t>
            </w:r>
          </w:p>
        </w:tc>
        <w:tc>
          <w:tcPr>
            <w:tcW w:w="3724" w:type="dxa"/>
            <w:vAlign w:val="center"/>
          </w:tcPr>
          <w:p w14:paraId="1736B7DB" w14:textId="77777777" w:rsidR="00D335E1" w:rsidRPr="0010755F" w:rsidRDefault="00D335E1" w:rsidP="008A546E">
            <w:pPr>
              <w:widowControl w:val="0"/>
              <w:rPr>
                <w:rFonts w:ascii="Arial" w:hAnsi="Arial" w:cs="Arial"/>
                <w:b/>
                <w:sz w:val="22"/>
                <w:szCs w:val="22"/>
              </w:rPr>
            </w:pPr>
          </w:p>
        </w:tc>
      </w:tr>
      <w:tr w:rsidR="00D335E1" w:rsidRPr="0010755F" w14:paraId="01A0AD2E" w14:textId="77777777" w:rsidTr="008A546E">
        <w:trPr>
          <w:trHeight w:val="245"/>
        </w:trPr>
        <w:tc>
          <w:tcPr>
            <w:tcW w:w="5486" w:type="dxa"/>
            <w:vAlign w:val="center"/>
          </w:tcPr>
          <w:p w14:paraId="6876BC2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Bankové spojenie:</w:t>
            </w:r>
          </w:p>
        </w:tc>
        <w:tc>
          <w:tcPr>
            <w:tcW w:w="3724" w:type="dxa"/>
            <w:vAlign w:val="center"/>
          </w:tcPr>
          <w:p w14:paraId="2E1BF55D" w14:textId="77777777" w:rsidR="00D335E1" w:rsidRPr="0010755F" w:rsidRDefault="00D335E1" w:rsidP="008A546E">
            <w:pPr>
              <w:widowControl w:val="0"/>
              <w:rPr>
                <w:rFonts w:ascii="Arial" w:hAnsi="Arial" w:cs="Arial"/>
                <w:b/>
                <w:sz w:val="22"/>
                <w:szCs w:val="22"/>
              </w:rPr>
            </w:pPr>
          </w:p>
        </w:tc>
      </w:tr>
      <w:tr w:rsidR="00D335E1" w:rsidRPr="0010755F" w14:paraId="6E571C89" w14:textId="77777777" w:rsidTr="008A546E">
        <w:trPr>
          <w:trHeight w:val="245"/>
        </w:trPr>
        <w:tc>
          <w:tcPr>
            <w:tcW w:w="5486" w:type="dxa"/>
            <w:vAlign w:val="center"/>
          </w:tcPr>
          <w:p w14:paraId="0C2080A0"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SWIFT (BIC):</w:t>
            </w:r>
          </w:p>
        </w:tc>
        <w:tc>
          <w:tcPr>
            <w:tcW w:w="3724" w:type="dxa"/>
            <w:vAlign w:val="center"/>
          </w:tcPr>
          <w:p w14:paraId="55F33578" w14:textId="77777777" w:rsidR="00D335E1" w:rsidRPr="0010755F" w:rsidRDefault="00D335E1" w:rsidP="008A546E">
            <w:pPr>
              <w:widowControl w:val="0"/>
              <w:rPr>
                <w:rFonts w:ascii="Arial" w:hAnsi="Arial" w:cs="Arial"/>
                <w:b/>
                <w:sz w:val="22"/>
                <w:szCs w:val="22"/>
              </w:rPr>
            </w:pPr>
          </w:p>
        </w:tc>
      </w:tr>
      <w:tr w:rsidR="00D335E1" w:rsidRPr="0010755F" w14:paraId="3CD8E0FB" w14:textId="77777777" w:rsidTr="008A546E">
        <w:trPr>
          <w:trHeight w:val="245"/>
        </w:trPr>
        <w:tc>
          <w:tcPr>
            <w:tcW w:w="5486" w:type="dxa"/>
            <w:vAlign w:val="center"/>
          </w:tcPr>
          <w:p w14:paraId="1EEEB77F"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IBAN:</w:t>
            </w:r>
          </w:p>
        </w:tc>
        <w:tc>
          <w:tcPr>
            <w:tcW w:w="3724" w:type="dxa"/>
            <w:vAlign w:val="center"/>
          </w:tcPr>
          <w:p w14:paraId="47024333" w14:textId="77777777" w:rsidR="00D335E1" w:rsidRPr="0010755F" w:rsidRDefault="00D335E1" w:rsidP="008A546E">
            <w:pPr>
              <w:widowControl w:val="0"/>
              <w:rPr>
                <w:rFonts w:ascii="Arial" w:hAnsi="Arial" w:cs="Arial"/>
                <w:b/>
                <w:sz w:val="22"/>
                <w:szCs w:val="22"/>
              </w:rPr>
            </w:pPr>
          </w:p>
        </w:tc>
      </w:tr>
      <w:tr w:rsidR="00D335E1" w:rsidRPr="0010755F" w14:paraId="30C965DE" w14:textId="77777777" w:rsidTr="008A546E">
        <w:trPr>
          <w:trHeight w:val="245"/>
        </w:trPr>
        <w:tc>
          <w:tcPr>
            <w:tcW w:w="5486" w:type="dxa"/>
            <w:vAlign w:val="center"/>
          </w:tcPr>
          <w:p w14:paraId="673BD4C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zmluvných:</w:t>
            </w:r>
          </w:p>
        </w:tc>
        <w:tc>
          <w:tcPr>
            <w:tcW w:w="3724" w:type="dxa"/>
            <w:vAlign w:val="center"/>
          </w:tcPr>
          <w:p w14:paraId="7D5E96BA" w14:textId="77777777" w:rsidR="00D335E1" w:rsidRPr="0010755F" w:rsidRDefault="00D335E1" w:rsidP="008A546E">
            <w:pPr>
              <w:widowControl w:val="0"/>
              <w:rPr>
                <w:rFonts w:ascii="Arial" w:hAnsi="Arial" w:cs="Arial"/>
                <w:b/>
                <w:sz w:val="22"/>
                <w:szCs w:val="22"/>
              </w:rPr>
            </w:pPr>
          </w:p>
        </w:tc>
      </w:tr>
      <w:tr w:rsidR="00D335E1" w:rsidRPr="0010755F" w14:paraId="00090043" w14:textId="77777777" w:rsidTr="008A546E">
        <w:trPr>
          <w:trHeight w:val="245"/>
        </w:trPr>
        <w:tc>
          <w:tcPr>
            <w:tcW w:w="5486" w:type="dxa"/>
            <w:vAlign w:val="center"/>
          </w:tcPr>
          <w:p w14:paraId="3955B8B6" w14:textId="77777777" w:rsidR="00D335E1" w:rsidRPr="0010755F" w:rsidRDefault="00D335E1" w:rsidP="008A546E">
            <w:pPr>
              <w:widowControl w:val="0"/>
              <w:rPr>
                <w:rFonts w:ascii="Arial" w:hAnsi="Arial" w:cs="Arial"/>
                <w:sz w:val="22"/>
                <w:szCs w:val="22"/>
              </w:rPr>
            </w:pPr>
            <w:r w:rsidRPr="0010755F">
              <w:rPr>
                <w:rFonts w:ascii="Arial" w:hAnsi="Arial" w:cs="Arial"/>
                <w:sz w:val="22"/>
                <w:szCs w:val="22"/>
              </w:rPr>
              <w:t>Kontaktná osoba vo veciach technických:</w:t>
            </w:r>
          </w:p>
        </w:tc>
        <w:tc>
          <w:tcPr>
            <w:tcW w:w="3724" w:type="dxa"/>
            <w:vAlign w:val="center"/>
          </w:tcPr>
          <w:p w14:paraId="289BE766" w14:textId="77777777" w:rsidR="00D335E1" w:rsidRPr="0010755F" w:rsidRDefault="00D335E1" w:rsidP="008A546E">
            <w:pPr>
              <w:widowControl w:val="0"/>
              <w:rPr>
                <w:rFonts w:ascii="Arial" w:hAnsi="Arial" w:cs="Arial"/>
                <w:b/>
                <w:sz w:val="22"/>
                <w:szCs w:val="22"/>
              </w:rPr>
            </w:pPr>
          </w:p>
        </w:tc>
      </w:tr>
      <w:tr w:rsidR="00D335E1" w:rsidRPr="0010755F" w14:paraId="3F24B4E8" w14:textId="77777777" w:rsidTr="008A546E">
        <w:trPr>
          <w:trHeight w:val="245"/>
        </w:trPr>
        <w:tc>
          <w:tcPr>
            <w:tcW w:w="5486" w:type="dxa"/>
            <w:vAlign w:val="center"/>
          </w:tcPr>
          <w:p w14:paraId="745BB366" w14:textId="77777777" w:rsidR="00D335E1" w:rsidRPr="0010755F" w:rsidRDefault="00D335E1" w:rsidP="008A546E">
            <w:pPr>
              <w:widowControl w:val="0"/>
              <w:rPr>
                <w:rFonts w:ascii="Arial" w:hAnsi="Arial" w:cs="Arial"/>
                <w:sz w:val="22"/>
                <w:szCs w:val="22"/>
              </w:rPr>
            </w:pPr>
          </w:p>
          <w:p w14:paraId="7CFE3E92" w14:textId="77777777" w:rsidR="00D335E1" w:rsidRPr="0010755F" w:rsidRDefault="00D335E1" w:rsidP="002F77B9">
            <w:pPr>
              <w:widowControl w:val="0"/>
              <w:rPr>
                <w:rFonts w:ascii="Arial" w:hAnsi="Arial" w:cs="Arial"/>
                <w:b/>
                <w:sz w:val="22"/>
                <w:szCs w:val="22"/>
              </w:rPr>
            </w:pPr>
            <w:r w:rsidRPr="0010755F">
              <w:rPr>
                <w:rFonts w:ascii="Arial" w:hAnsi="Arial" w:cs="Arial"/>
                <w:sz w:val="22"/>
                <w:szCs w:val="22"/>
              </w:rPr>
              <w:t>(ďalej len “</w:t>
            </w:r>
            <w:r w:rsidR="00EC4960" w:rsidRPr="0010755F">
              <w:rPr>
                <w:rFonts w:ascii="Arial" w:hAnsi="Arial" w:cs="Arial"/>
                <w:sz w:val="22"/>
                <w:szCs w:val="22"/>
              </w:rPr>
              <w:t>ZHOTOVITEĽ</w:t>
            </w:r>
            <w:r w:rsidRPr="0010755F">
              <w:rPr>
                <w:rFonts w:ascii="Arial" w:hAnsi="Arial" w:cs="Arial"/>
                <w:sz w:val="22"/>
                <w:szCs w:val="22"/>
              </w:rPr>
              <w:t>“)</w:t>
            </w:r>
          </w:p>
        </w:tc>
        <w:tc>
          <w:tcPr>
            <w:tcW w:w="3724" w:type="dxa"/>
          </w:tcPr>
          <w:p w14:paraId="40B371E2" w14:textId="77777777" w:rsidR="00D335E1" w:rsidRPr="0010755F" w:rsidRDefault="00D335E1" w:rsidP="008A546E">
            <w:pPr>
              <w:widowControl w:val="0"/>
              <w:rPr>
                <w:rFonts w:ascii="Arial" w:hAnsi="Arial" w:cs="Arial"/>
                <w:sz w:val="22"/>
                <w:szCs w:val="22"/>
              </w:rPr>
            </w:pPr>
          </w:p>
        </w:tc>
      </w:tr>
    </w:tbl>
    <w:p w14:paraId="7E3CFEE5" w14:textId="77777777" w:rsidR="00D3768A" w:rsidRPr="0010755F" w:rsidRDefault="00D3768A" w:rsidP="00D3768A">
      <w:pPr>
        <w:widowControl w:val="0"/>
        <w:tabs>
          <w:tab w:val="left" w:pos="2520"/>
        </w:tabs>
        <w:spacing w:before="120"/>
        <w:rPr>
          <w:rFonts w:ascii="Arial" w:hAnsi="Arial" w:cs="Arial"/>
          <w:sz w:val="22"/>
          <w:szCs w:val="22"/>
        </w:rPr>
      </w:pPr>
      <w:bookmarkStart w:id="5" w:name="_Toc122831787"/>
      <w:r w:rsidRPr="0010755F">
        <w:rPr>
          <w:rFonts w:ascii="Arial" w:hAnsi="Arial" w:cs="Arial"/>
          <w:sz w:val="22"/>
          <w:szCs w:val="22"/>
        </w:rPr>
        <w:t>(ďalej spolu tiež “</w:t>
      </w:r>
      <w:r w:rsidR="00EC4960" w:rsidRPr="0010755F">
        <w:rPr>
          <w:rFonts w:ascii="Arial" w:hAnsi="Arial" w:cs="Arial"/>
          <w:sz w:val="22"/>
          <w:szCs w:val="22"/>
        </w:rPr>
        <w:t>ZMLUVNÉ STRANY</w:t>
      </w:r>
      <w:r w:rsidRPr="0010755F">
        <w:rPr>
          <w:rFonts w:ascii="Arial" w:hAnsi="Arial" w:cs="Arial"/>
          <w:sz w:val="22"/>
          <w:szCs w:val="22"/>
        </w:rPr>
        <w:t>“ alebo osobitne “</w:t>
      </w:r>
      <w:r w:rsidR="00EC4960" w:rsidRPr="0010755F">
        <w:rPr>
          <w:rFonts w:ascii="Arial" w:hAnsi="Arial" w:cs="Arial"/>
          <w:sz w:val="22"/>
          <w:szCs w:val="22"/>
        </w:rPr>
        <w:t>ZMLUVNÁ STRANA</w:t>
      </w:r>
      <w:r w:rsidRPr="0010755F">
        <w:rPr>
          <w:rFonts w:ascii="Arial" w:hAnsi="Arial" w:cs="Arial"/>
          <w:sz w:val="22"/>
          <w:szCs w:val="22"/>
        </w:rPr>
        <w:t>“)</w:t>
      </w:r>
      <w:r w:rsidRPr="0010755F">
        <w:rPr>
          <w:rFonts w:ascii="Arial" w:hAnsi="Arial" w:cs="Arial"/>
          <w:sz w:val="22"/>
          <w:szCs w:val="22"/>
        </w:rPr>
        <w:br w:type="page"/>
      </w:r>
    </w:p>
    <w:p w14:paraId="050B9680" w14:textId="77777777" w:rsidR="00BE2553" w:rsidRPr="0010755F" w:rsidRDefault="00C70B82" w:rsidP="002F77B9">
      <w:pPr>
        <w:pStyle w:val="tltlArialTunVavo635cmPrvriadok0cm"/>
        <w:ind w:left="0"/>
        <w:jc w:val="center"/>
      </w:pPr>
      <w:bookmarkStart w:id="6" w:name="_Toc21466821"/>
      <w:r w:rsidRPr="0010755F">
        <w:lastRenderedPageBreak/>
        <w:t>DEFINÍCIE</w:t>
      </w:r>
      <w:bookmarkEnd w:id="6"/>
    </w:p>
    <w:p w14:paraId="289950FE" w14:textId="77777777" w:rsidR="00BE2553" w:rsidRPr="0010755F" w:rsidRDefault="00D56BF1" w:rsidP="00D56BF1">
      <w:pPr>
        <w:widowControl w:val="0"/>
        <w:spacing w:before="120" w:after="120"/>
        <w:jc w:val="both"/>
        <w:rPr>
          <w:rFonts w:ascii="Arial" w:hAnsi="Arial" w:cs="Arial"/>
          <w:sz w:val="22"/>
          <w:szCs w:val="22"/>
        </w:rPr>
      </w:pPr>
      <w:r w:rsidRPr="0010755F">
        <w:rPr>
          <w:rFonts w:ascii="Arial" w:hAnsi="Arial" w:cs="Arial"/>
          <w:sz w:val="22"/>
          <w:szCs w:val="22"/>
        </w:rPr>
        <w:t>ZMLUVNÉ STRANY sa dohodli, že tu uvedené výrazy majú pre účely tejto ZMLUVY nasledovný význam:</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400"/>
      </w:tblGrid>
      <w:tr w:rsidR="00D56BF1" w:rsidRPr="0010755F" w14:paraId="3396C2EE" w14:textId="77777777">
        <w:trPr>
          <w:cantSplit/>
        </w:trPr>
        <w:tc>
          <w:tcPr>
            <w:tcW w:w="3600" w:type="dxa"/>
          </w:tcPr>
          <w:p w14:paraId="1CC4E55C"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Výraz</w:t>
            </w:r>
          </w:p>
        </w:tc>
        <w:tc>
          <w:tcPr>
            <w:tcW w:w="5400" w:type="dxa"/>
          </w:tcPr>
          <w:p w14:paraId="489FC008" w14:textId="77777777" w:rsidR="00D56BF1" w:rsidRPr="0010755F" w:rsidRDefault="00D56BF1" w:rsidP="008A546E">
            <w:pPr>
              <w:widowControl w:val="0"/>
              <w:spacing w:before="60"/>
              <w:jc w:val="center"/>
              <w:rPr>
                <w:rFonts w:ascii="Arial" w:hAnsi="Arial" w:cs="Arial"/>
                <w:b/>
                <w:sz w:val="22"/>
                <w:szCs w:val="22"/>
              </w:rPr>
            </w:pPr>
            <w:r w:rsidRPr="0010755F">
              <w:rPr>
                <w:rFonts w:ascii="Arial" w:hAnsi="Arial" w:cs="Arial"/>
                <w:b/>
                <w:sz w:val="22"/>
                <w:szCs w:val="22"/>
              </w:rPr>
              <w:t>Význam</w:t>
            </w:r>
          </w:p>
        </w:tc>
      </w:tr>
      <w:tr w:rsidR="00267527" w:rsidRPr="0010755F" w14:paraId="2D7468C5" w14:textId="77777777" w:rsidTr="008A546E">
        <w:trPr>
          <w:cantSplit/>
          <w:trHeight w:val="437"/>
        </w:trPr>
        <w:tc>
          <w:tcPr>
            <w:tcW w:w="3600" w:type="dxa"/>
          </w:tcPr>
          <w:p w14:paraId="39C0FE00" w14:textId="77777777" w:rsidR="00267527" w:rsidRPr="0010755F" w:rsidRDefault="00267527" w:rsidP="008A546E">
            <w:pPr>
              <w:rPr>
                <w:rFonts w:ascii="Arial" w:hAnsi="Arial" w:cs="Arial"/>
                <w:sz w:val="22"/>
                <w:szCs w:val="22"/>
              </w:rPr>
            </w:pPr>
            <w:r w:rsidRPr="0010755F">
              <w:rPr>
                <w:rFonts w:ascii="Arial" w:hAnsi="Arial" w:cs="Arial"/>
                <w:sz w:val="22"/>
                <w:szCs w:val="22"/>
              </w:rPr>
              <w:t>AUTORIZOVANÁ</w:t>
            </w:r>
            <w:r w:rsidRPr="0010755F">
              <w:rPr>
                <w:rFonts w:ascii="Arial" w:hAnsi="Arial" w:cs="Arial"/>
                <w:caps/>
                <w:sz w:val="22"/>
                <w:szCs w:val="22"/>
              </w:rPr>
              <w:t xml:space="preserve"> osoba</w:t>
            </w:r>
          </w:p>
        </w:tc>
        <w:tc>
          <w:tcPr>
            <w:tcW w:w="5400" w:type="dxa"/>
          </w:tcPr>
          <w:p w14:paraId="3BDD222A" w14:textId="77777777" w:rsidR="00267527" w:rsidRPr="0010755F" w:rsidRDefault="00267527" w:rsidP="008A546E">
            <w:pPr>
              <w:jc w:val="both"/>
              <w:rPr>
                <w:rFonts w:ascii="Arial" w:hAnsi="Arial" w:cs="Arial"/>
                <w:sz w:val="22"/>
                <w:szCs w:val="22"/>
              </w:rPr>
            </w:pPr>
            <w:r w:rsidRPr="0010755F">
              <w:rPr>
                <w:rFonts w:ascii="Arial" w:hAnsi="Arial" w:cs="Arial"/>
                <w:sz w:val="22"/>
                <w:szCs w:val="22"/>
              </w:rPr>
              <w:t>Tretia strana autorizovaná na vykonávanie úradných skúšok VTZ podľa ZÁKONA O BOZP a VYHLÁŠKY_508, vrátane PRVEJ ÚRADNEJ SKÚŠKY, a na osvedčovan</w:t>
            </w:r>
            <w:r w:rsidR="00B77560" w:rsidRPr="0010755F">
              <w:rPr>
                <w:rFonts w:ascii="Arial" w:hAnsi="Arial" w:cs="Arial"/>
                <w:sz w:val="22"/>
                <w:szCs w:val="22"/>
              </w:rPr>
              <w:t>ie projektovej dokumentácie VTZ.</w:t>
            </w:r>
          </w:p>
        </w:tc>
      </w:tr>
      <w:tr w:rsidR="00600861" w:rsidRPr="0010755F" w14:paraId="5384E2AA" w14:textId="77777777" w:rsidTr="008A546E">
        <w:trPr>
          <w:cantSplit/>
        </w:trPr>
        <w:tc>
          <w:tcPr>
            <w:tcW w:w="3600" w:type="dxa"/>
          </w:tcPr>
          <w:p w14:paraId="65E41A4A" w14:textId="77777777"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AUTORSKÉ DIELO</w:t>
            </w:r>
          </w:p>
        </w:tc>
        <w:tc>
          <w:tcPr>
            <w:tcW w:w="5400" w:type="dxa"/>
          </w:tcPr>
          <w:p w14:paraId="7AD18915" w14:textId="489D9DA0" w:rsidR="00600861" w:rsidRPr="007C6A94" w:rsidRDefault="00600861" w:rsidP="00446996">
            <w:pPr>
              <w:widowControl w:val="0"/>
              <w:spacing w:before="60"/>
              <w:jc w:val="both"/>
              <w:rPr>
                <w:rFonts w:ascii="Arial" w:hAnsi="Arial" w:cs="Arial"/>
                <w:sz w:val="22"/>
                <w:szCs w:val="22"/>
              </w:rPr>
            </w:pPr>
            <w:r w:rsidRPr="007C6A94">
              <w:rPr>
                <w:rFonts w:ascii="Arial" w:hAnsi="Arial" w:cs="Arial"/>
                <w:sz w:val="22"/>
                <w:szCs w:val="22"/>
              </w:rPr>
              <w:t xml:space="preserve">Akákoľvek </w:t>
            </w:r>
            <w:r>
              <w:rPr>
                <w:rFonts w:ascii="Arial" w:hAnsi="Arial" w:cs="Arial"/>
                <w:sz w:val="22"/>
                <w:szCs w:val="22"/>
              </w:rPr>
              <w:t xml:space="preserve">časť </w:t>
            </w:r>
            <w:r w:rsidR="00446996">
              <w:rPr>
                <w:rFonts w:ascii="Arial" w:hAnsi="Arial" w:cs="Arial"/>
                <w:sz w:val="22"/>
                <w:szCs w:val="22"/>
              </w:rPr>
              <w:t>DIELA</w:t>
            </w:r>
            <w:r>
              <w:rPr>
                <w:rFonts w:ascii="Arial" w:hAnsi="Arial" w:cs="Arial"/>
                <w:sz w:val="22"/>
                <w:szCs w:val="22"/>
              </w:rPr>
              <w:t xml:space="preserve">, </w:t>
            </w:r>
            <w:r w:rsidRPr="007C6A94">
              <w:rPr>
                <w:rFonts w:ascii="Arial" w:hAnsi="Arial" w:cs="Arial"/>
                <w:sz w:val="22"/>
                <w:szCs w:val="22"/>
              </w:rPr>
              <w:t>ktor</w:t>
            </w:r>
            <w:r>
              <w:rPr>
                <w:rFonts w:ascii="Arial" w:hAnsi="Arial" w:cs="Arial"/>
                <w:sz w:val="22"/>
                <w:szCs w:val="22"/>
              </w:rPr>
              <w:t>á je chránená</w:t>
            </w:r>
            <w:r w:rsidRPr="007C6A94">
              <w:rPr>
                <w:rFonts w:ascii="Arial" w:hAnsi="Arial" w:cs="Arial"/>
                <w:sz w:val="22"/>
                <w:szCs w:val="22"/>
              </w:rPr>
              <w:t xml:space="preserve"> autorským právom</w:t>
            </w:r>
            <w:r>
              <w:rPr>
                <w:rFonts w:ascii="Arial" w:hAnsi="Arial" w:cs="Arial"/>
                <w:sz w:val="22"/>
                <w:szCs w:val="22"/>
              </w:rPr>
              <w:t>, právom priemyselného vlastníctva</w:t>
            </w:r>
            <w:r w:rsidRPr="007C6A94">
              <w:rPr>
                <w:rFonts w:ascii="Arial" w:hAnsi="Arial" w:cs="Arial"/>
                <w:sz w:val="22"/>
                <w:szCs w:val="22"/>
              </w:rPr>
              <w:t xml:space="preserve"> alebo obdobnými právami</w:t>
            </w:r>
            <w:r w:rsidR="009E2ABA">
              <w:rPr>
                <w:rFonts w:ascii="Arial" w:hAnsi="Arial" w:cs="Arial"/>
                <w:sz w:val="22"/>
                <w:szCs w:val="22"/>
              </w:rPr>
              <w:t>.</w:t>
            </w:r>
          </w:p>
        </w:tc>
      </w:tr>
      <w:tr w:rsidR="00600861" w:rsidRPr="0010755F" w14:paraId="4DD9E771" w14:textId="77777777" w:rsidTr="008A546E">
        <w:trPr>
          <w:cantSplit/>
        </w:trPr>
        <w:tc>
          <w:tcPr>
            <w:tcW w:w="3600" w:type="dxa"/>
          </w:tcPr>
          <w:p w14:paraId="2BF86D4C" w14:textId="77777777" w:rsidR="00600861" w:rsidRPr="0010755F" w:rsidRDefault="00600861" w:rsidP="008A546E">
            <w:pPr>
              <w:rPr>
                <w:rFonts w:ascii="Arial" w:hAnsi="Arial" w:cs="Arial"/>
                <w:caps/>
                <w:sz w:val="22"/>
                <w:szCs w:val="22"/>
              </w:rPr>
            </w:pPr>
            <w:r w:rsidRPr="0010755F">
              <w:rPr>
                <w:rFonts w:ascii="Arial" w:hAnsi="Arial" w:cs="Arial"/>
                <w:sz w:val="22"/>
                <w:szCs w:val="22"/>
              </w:rPr>
              <w:t>BOZP</w:t>
            </w:r>
          </w:p>
        </w:tc>
        <w:tc>
          <w:tcPr>
            <w:tcW w:w="5400" w:type="dxa"/>
          </w:tcPr>
          <w:p w14:paraId="7485D8C5"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Bezpečnosť a ochrana zdravia pri práci;</w:t>
            </w:r>
          </w:p>
        </w:tc>
      </w:tr>
      <w:tr w:rsidR="00600861" w:rsidRPr="0010755F" w14:paraId="268125EA"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3B90A6DA"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DIELO</w:t>
            </w:r>
          </w:p>
        </w:tc>
        <w:tc>
          <w:tcPr>
            <w:tcW w:w="5400" w:type="dxa"/>
            <w:tcBorders>
              <w:top w:val="single" w:sz="4" w:space="0" w:color="auto"/>
              <w:left w:val="single" w:sz="4" w:space="0" w:color="auto"/>
              <w:bottom w:val="single" w:sz="4" w:space="0" w:color="auto"/>
              <w:right w:val="single" w:sz="4" w:space="0" w:color="auto"/>
            </w:tcBorders>
          </w:tcPr>
          <w:p w14:paraId="375DDA01" w14:textId="707CD932" w:rsidR="00600861" w:rsidRPr="0010755F" w:rsidRDefault="00600861" w:rsidP="00350A40">
            <w:pPr>
              <w:widowControl w:val="0"/>
              <w:spacing w:before="60"/>
              <w:jc w:val="both"/>
              <w:rPr>
                <w:rFonts w:ascii="Arial" w:hAnsi="Arial" w:cs="Arial"/>
                <w:sz w:val="22"/>
                <w:szCs w:val="22"/>
              </w:rPr>
            </w:pPr>
            <w:r w:rsidRPr="0010755F">
              <w:rPr>
                <w:rFonts w:ascii="Arial" w:hAnsi="Arial" w:cs="Arial"/>
                <w:sz w:val="22"/>
                <w:szCs w:val="22"/>
              </w:rPr>
              <w:t>Súbor prác, služieb a dodávok, ktoré má ZHOTOVITEĽ  vykonať, poskytnúť alebo dodať OBJEDNÁVATEĽOVI podľa tejto ZMLUVY a ďalších dokumentov, na ktoré sa ZMLUVA odvoláva, a ktoré sú potrebné pre dosiahnutie účelu PROJEKTU a tejto ZMLUVY</w:t>
            </w:r>
            <w:r w:rsidR="009E2ABA">
              <w:rPr>
                <w:rFonts w:ascii="Arial" w:hAnsi="Arial" w:cs="Arial"/>
                <w:sz w:val="22"/>
                <w:szCs w:val="22"/>
              </w:rPr>
              <w:t>.</w:t>
            </w:r>
          </w:p>
        </w:tc>
      </w:tr>
      <w:tr w:rsidR="00600861" w:rsidRPr="0010755F" w14:paraId="39E4755D"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43985BC6"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caps/>
                <w:sz w:val="22"/>
                <w:szCs w:val="22"/>
              </w:rPr>
              <w:t>DPH</w:t>
            </w:r>
          </w:p>
        </w:tc>
        <w:tc>
          <w:tcPr>
            <w:tcW w:w="5400" w:type="dxa"/>
            <w:tcBorders>
              <w:top w:val="single" w:sz="4" w:space="0" w:color="auto"/>
              <w:left w:val="single" w:sz="4" w:space="0" w:color="auto"/>
              <w:bottom w:val="single" w:sz="4" w:space="0" w:color="auto"/>
              <w:right w:val="single" w:sz="4" w:space="0" w:color="auto"/>
            </w:tcBorders>
          </w:tcPr>
          <w:p w14:paraId="470585A2"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Daň z pridanej hodnoty;</w:t>
            </w:r>
          </w:p>
        </w:tc>
      </w:tr>
      <w:tr w:rsidR="00600861" w:rsidRPr="0010755F" w14:paraId="12F415F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0C773EA4"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ES</w:t>
            </w:r>
          </w:p>
        </w:tc>
        <w:tc>
          <w:tcPr>
            <w:tcW w:w="5400" w:type="dxa"/>
            <w:tcBorders>
              <w:top w:val="single" w:sz="4" w:space="0" w:color="auto"/>
              <w:left w:val="single" w:sz="4" w:space="0" w:color="auto"/>
              <w:bottom w:val="single" w:sz="4" w:space="0" w:color="auto"/>
              <w:right w:val="single" w:sz="4" w:space="0" w:color="auto"/>
            </w:tcBorders>
          </w:tcPr>
          <w:p w14:paraId="55AAC27D" w14:textId="33E85D88" w:rsidR="00600861" w:rsidRPr="0010755F" w:rsidRDefault="00600861" w:rsidP="00983E3E">
            <w:pPr>
              <w:jc w:val="both"/>
              <w:rPr>
                <w:rFonts w:ascii="Arial" w:hAnsi="Arial" w:cs="Arial"/>
                <w:sz w:val="22"/>
                <w:szCs w:val="22"/>
              </w:rPr>
            </w:pPr>
            <w:r w:rsidRPr="0010755F">
              <w:rPr>
                <w:rFonts w:ascii="Arial" w:hAnsi="Arial" w:cs="Arial"/>
                <w:sz w:val="22"/>
                <w:szCs w:val="22"/>
              </w:rPr>
              <w:t xml:space="preserve">Existujúca kompresorová jednotka </w:t>
            </w:r>
            <w:r w:rsidR="00CC4034">
              <w:rPr>
                <w:rFonts w:ascii="Arial" w:hAnsi="Arial" w:cs="Arial"/>
                <w:sz w:val="22"/>
                <w:szCs w:val="22"/>
              </w:rPr>
              <w:t>(</w:t>
            </w:r>
            <w:r w:rsidRPr="0010755F">
              <w:rPr>
                <w:rFonts w:ascii="Arial" w:hAnsi="Arial" w:cs="Arial"/>
                <w:sz w:val="22"/>
                <w:szCs w:val="22"/>
              </w:rPr>
              <w:t>alebo jednotky</w:t>
            </w:r>
            <w:r w:rsidR="00CC4034">
              <w:rPr>
                <w:rFonts w:ascii="Arial" w:hAnsi="Arial" w:cs="Arial"/>
                <w:sz w:val="22"/>
                <w:szCs w:val="22"/>
              </w:rPr>
              <w:t>)</w:t>
            </w:r>
            <w:r w:rsidRPr="0010755F">
              <w:rPr>
                <w:rFonts w:ascii="Arial" w:hAnsi="Arial" w:cs="Arial"/>
                <w:sz w:val="22"/>
                <w:szCs w:val="22"/>
              </w:rPr>
              <w:t xml:space="preserve"> s elektrickým pohonom na KS01</w:t>
            </w:r>
            <w:r w:rsidR="00CC4034">
              <w:rPr>
                <w:rFonts w:ascii="Arial" w:hAnsi="Arial" w:cs="Arial"/>
                <w:sz w:val="22"/>
                <w:szCs w:val="22"/>
              </w:rPr>
              <w:t>,</w:t>
            </w:r>
            <w:r w:rsidRPr="0010755F">
              <w:rPr>
                <w:rFonts w:ascii="Arial" w:hAnsi="Arial" w:cs="Arial"/>
                <w:sz w:val="22"/>
                <w:szCs w:val="22"/>
              </w:rPr>
              <w:t xml:space="preserve"> </w:t>
            </w:r>
            <w:r w:rsidR="00CC4034">
              <w:rPr>
                <w:rFonts w:ascii="Arial" w:hAnsi="Arial" w:cs="Arial"/>
                <w:sz w:val="22"/>
                <w:szCs w:val="22"/>
              </w:rPr>
              <w:t>ktorých súčasťou sú KOMPRESORY,</w:t>
            </w:r>
            <w:r w:rsidR="00CC4034" w:rsidRPr="0010755F">
              <w:rPr>
                <w:rFonts w:ascii="Arial" w:hAnsi="Arial" w:cs="Arial"/>
                <w:sz w:val="22"/>
                <w:szCs w:val="22"/>
              </w:rPr>
              <w:t xml:space="preserve"> </w:t>
            </w:r>
            <w:r w:rsidR="00983E3E">
              <w:rPr>
                <w:rFonts w:ascii="Arial" w:hAnsi="Arial" w:cs="Arial"/>
                <w:sz w:val="22"/>
                <w:szCs w:val="22"/>
              </w:rPr>
              <w:t xml:space="preserve">na </w:t>
            </w:r>
            <w:r w:rsidRPr="0010755F">
              <w:rPr>
                <w:rFonts w:ascii="Arial" w:hAnsi="Arial" w:cs="Arial"/>
                <w:sz w:val="22"/>
                <w:szCs w:val="22"/>
              </w:rPr>
              <w:t xml:space="preserve">ktorých </w:t>
            </w:r>
            <w:r w:rsidR="00983E3E">
              <w:rPr>
                <w:rFonts w:ascii="Arial" w:hAnsi="Arial" w:cs="Arial"/>
                <w:sz w:val="22"/>
                <w:szCs w:val="22"/>
              </w:rPr>
              <w:t xml:space="preserve">je výmena </w:t>
            </w:r>
            <w:r w:rsidRPr="0010755F">
              <w:rPr>
                <w:rFonts w:ascii="Arial" w:hAnsi="Arial" w:cs="Arial"/>
                <w:sz w:val="22"/>
                <w:szCs w:val="22"/>
              </w:rPr>
              <w:t>HČ predmetom tejto ZMLUVY.</w:t>
            </w:r>
          </w:p>
        </w:tc>
      </w:tr>
      <w:tr w:rsidR="00600861" w:rsidRPr="0010755F" w14:paraId="1B6FBA1A"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38FC9049"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GARANTOVANÉ HODNOTY</w:t>
            </w:r>
          </w:p>
        </w:tc>
        <w:tc>
          <w:tcPr>
            <w:tcW w:w="5400" w:type="dxa"/>
            <w:tcBorders>
              <w:top w:val="single" w:sz="4" w:space="0" w:color="auto"/>
              <w:left w:val="single" w:sz="4" w:space="0" w:color="auto"/>
              <w:bottom w:val="single" w:sz="4" w:space="0" w:color="auto"/>
              <w:right w:val="single" w:sz="4" w:space="0" w:color="auto"/>
            </w:tcBorders>
          </w:tcPr>
          <w:p w14:paraId="4C380048" w14:textId="3A31D79E" w:rsidR="00600861" w:rsidRPr="0010755F" w:rsidRDefault="00600861" w:rsidP="0099595B">
            <w:pPr>
              <w:jc w:val="both"/>
              <w:rPr>
                <w:rFonts w:ascii="Arial" w:hAnsi="Arial" w:cs="Arial"/>
                <w:sz w:val="22"/>
                <w:szCs w:val="22"/>
              </w:rPr>
            </w:pPr>
            <w:r w:rsidRPr="0010755F">
              <w:rPr>
                <w:rFonts w:ascii="Arial" w:hAnsi="Arial" w:cs="Arial"/>
                <w:sz w:val="22"/>
                <w:szCs w:val="22"/>
              </w:rPr>
              <w:t>Technické parametre KOMPRESOROV, u ktorých ZHOTOVITEĽ po výmene HČ garantuje hodnoty dohodnuté v tejto ZMLUVE. Tieto hodnoty sú uvedené ako „GARANTOVANÉ“ v TECHNICKEJ ŠPECIFIKÁCII a jej prílohách. Všetky ostatné hodnoty, uvedené ZHO</w:t>
            </w:r>
            <w:r w:rsidR="00350A40">
              <w:rPr>
                <w:rFonts w:ascii="Arial" w:hAnsi="Arial" w:cs="Arial"/>
                <w:sz w:val="22"/>
                <w:szCs w:val="22"/>
              </w:rPr>
              <w:t>T</w:t>
            </w:r>
            <w:r w:rsidRPr="0010755F">
              <w:rPr>
                <w:rFonts w:ascii="Arial" w:hAnsi="Arial" w:cs="Arial"/>
                <w:sz w:val="22"/>
                <w:szCs w:val="22"/>
              </w:rPr>
              <w:t xml:space="preserve">OVITEĽOM, sú považované za očakávané hodnoty. </w:t>
            </w:r>
          </w:p>
        </w:tc>
      </w:tr>
      <w:tr w:rsidR="00600861" w:rsidRPr="0010755F" w14:paraId="7C2CF8BB" w14:textId="77777777" w:rsidTr="008A546E">
        <w:trPr>
          <w:cantSplit/>
        </w:trPr>
        <w:tc>
          <w:tcPr>
            <w:tcW w:w="3600" w:type="dxa"/>
          </w:tcPr>
          <w:p w14:paraId="28433929" w14:textId="77777777" w:rsidR="00600861" w:rsidRPr="0010755F" w:rsidRDefault="00600861" w:rsidP="008A546E">
            <w:pPr>
              <w:rPr>
                <w:rFonts w:ascii="Arial" w:hAnsi="Arial" w:cs="Arial"/>
                <w:sz w:val="22"/>
                <w:szCs w:val="22"/>
              </w:rPr>
            </w:pPr>
            <w:r w:rsidRPr="0010755F">
              <w:rPr>
                <w:rFonts w:ascii="Arial" w:hAnsi="Arial" w:cs="Arial"/>
                <w:caps/>
                <w:sz w:val="22"/>
                <w:szCs w:val="22"/>
              </w:rPr>
              <w:t>HČ</w:t>
            </w:r>
          </w:p>
          <w:p w14:paraId="35F498D6" w14:textId="77777777" w:rsidR="00600861" w:rsidRPr="0010755F" w:rsidRDefault="00600861" w:rsidP="008A546E">
            <w:pPr>
              <w:rPr>
                <w:rFonts w:ascii="Arial" w:hAnsi="Arial" w:cs="Arial"/>
                <w:color w:val="FF0000"/>
                <w:sz w:val="22"/>
                <w:szCs w:val="22"/>
              </w:rPr>
            </w:pPr>
          </w:p>
        </w:tc>
        <w:tc>
          <w:tcPr>
            <w:tcW w:w="5400" w:type="dxa"/>
          </w:tcPr>
          <w:p w14:paraId="03981367" w14:textId="16FECB4F" w:rsidR="00600861" w:rsidRPr="0010755F" w:rsidRDefault="00600861" w:rsidP="00350A40">
            <w:pPr>
              <w:jc w:val="both"/>
              <w:rPr>
                <w:rFonts w:ascii="Arial" w:hAnsi="Arial" w:cs="Arial"/>
                <w:sz w:val="22"/>
                <w:szCs w:val="22"/>
              </w:rPr>
            </w:pPr>
            <w:bookmarkStart w:id="7" w:name="_Toc125138115"/>
            <w:r w:rsidRPr="0010755F">
              <w:rPr>
                <w:rFonts w:ascii="Arial" w:hAnsi="Arial" w:cs="Arial"/>
                <w:sz w:val="22"/>
                <w:szCs w:val="22"/>
              </w:rPr>
              <w:t>Vnútorné hydraulické časti KOMPRESORA špecifikované v TECHNICKEJ ŠPECIFIKÁCII, ktorých výmena v</w:t>
            </w:r>
            <w:r w:rsidR="00350A40">
              <w:rPr>
                <w:rFonts w:ascii="Arial" w:hAnsi="Arial" w:cs="Arial"/>
                <w:sz w:val="22"/>
                <w:szCs w:val="22"/>
              </w:rPr>
              <w:t> MIESTE DODANIA</w:t>
            </w:r>
            <w:r w:rsidRPr="0010755F">
              <w:rPr>
                <w:rFonts w:ascii="Arial" w:hAnsi="Arial" w:cs="Arial"/>
                <w:sz w:val="22"/>
                <w:szCs w:val="22"/>
              </w:rPr>
              <w:t xml:space="preserve"> je predmetom tejto ZMLUVY</w:t>
            </w:r>
            <w:bookmarkEnd w:id="7"/>
            <w:r w:rsidRPr="0010755F">
              <w:rPr>
                <w:rFonts w:ascii="Arial" w:hAnsi="Arial" w:cs="Arial"/>
                <w:sz w:val="22"/>
                <w:szCs w:val="22"/>
              </w:rPr>
              <w:t>.</w:t>
            </w:r>
          </w:p>
        </w:tc>
      </w:tr>
      <w:tr w:rsidR="00600861" w:rsidRPr="0010755F" w14:paraId="63477682" w14:textId="77777777">
        <w:trPr>
          <w:cantSplit/>
          <w:trHeight w:val="349"/>
        </w:trPr>
        <w:tc>
          <w:tcPr>
            <w:tcW w:w="3600" w:type="dxa"/>
          </w:tcPr>
          <w:p w14:paraId="644F257A" w14:textId="77777777" w:rsidR="00600861" w:rsidRPr="007C6A94" w:rsidRDefault="00600861" w:rsidP="00AB4220">
            <w:pPr>
              <w:widowControl w:val="0"/>
              <w:suppressAutoHyphens/>
              <w:autoSpaceDE w:val="0"/>
              <w:autoSpaceDN w:val="0"/>
              <w:adjustRightInd w:val="0"/>
              <w:spacing w:before="60"/>
              <w:ind w:left="3119" w:hanging="3119"/>
              <w:rPr>
                <w:rFonts w:ascii="Arial" w:hAnsi="Arial" w:cs="Arial"/>
                <w:caps/>
                <w:sz w:val="22"/>
                <w:szCs w:val="22"/>
              </w:rPr>
            </w:pPr>
            <w:r w:rsidRPr="007C6A94">
              <w:rPr>
                <w:rFonts w:ascii="Arial" w:hAnsi="Arial" w:cs="Arial"/>
                <w:caps/>
                <w:sz w:val="22"/>
                <w:szCs w:val="22"/>
              </w:rPr>
              <w:t>HW</w:t>
            </w:r>
          </w:p>
        </w:tc>
        <w:tc>
          <w:tcPr>
            <w:tcW w:w="5400" w:type="dxa"/>
          </w:tcPr>
          <w:p w14:paraId="4B5DA9CA" w14:textId="5959E56E" w:rsidR="00600861" w:rsidRPr="007C6A94" w:rsidRDefault="00600861" w:rsidP="00C66888">
            <w:pPr>
              <w:widowControl w:val="0"/>
              <w:spacing w:before="60"/>
              <w:jc w:val="both"/>
              <w:rPr>
                <w:rFonts w:ascii="Arial" w:hAnsi="Arial" w:cs="Arial"/>
                <w:sz w:val="22"/>
                <w:szCs w:val="22"/>
              </w:rPr>
            </w:pPr>
            <w:r w:rsidRPr="007C6A94">
              <w:rPr>
                <w:rFonts w:ascii="Arial" w:hAnsi="Arial" w:cs="Arial"/>
                <w:sz w:val="22"/>
                <w:szCs w:val="22"/>
              </w:rPr>
              <w:t xml:space="preserve">Hardvér </w:t>
            </w:r>
            <w:r w:rsidR="00E35745">
              <w:rPr>
                <w:rFonts w:ascii="Arial" w:hAnsi="Arial" w:cs="Arial"/>
                <w:sz w:val="22"/>
                <w:szCs w:val="22"/>
              </w:rPr>
              <w:t xml:space="preserve">IT </w:t>
            </w:r>
            <w:r w:rsidRPr="007C6A94">
              <w:rPr>
                <w:rFonts w:ascii="Arial" w:hAnsi="Arial" w:cs="Arial"/>
                <w:sz w:val="22"/>
                <w:szCs w:val="22"/>
              </w:rPr>
              <w:t xml:space="preserve">dodaný </w:t>
            </w:r>
            <w:r w:rsidRPr="007C6A94">
              <w:rPr>
                <w:rFonts w:ascii="Arial" w:hAnsi="Arial" w:cs="Arial"/>
                <w:caps/>
                <w:sz w:val="22"/>
                <w:szCs w:val="22"/>
              </w:rPr>
              <w:t xml:space="preserve">ZHOTOVITEĽOM </w:t>
            </w:r>
            <w:r w:rsidRPr="007C6A94">
              <w:rPr>
                <w:rFonts w:ascii="Arial" w:hAnsi="Arial" w:cs="Arial"/>
                <w:sz w:val="22"/>
                <w:szCs w:val="22"/>
              </w:rPr>
              <w:t>OBJEDNÁVATEĽOVI podľa ZMLUVY (počítač, notebook, server a pod.) vrátane príslušenstva, na ktorom je nainštalovaný SW, okrem samotného SW;</w:t>
            </w:r>
          </w:p>
        </w:tc>
      </w:tr>
      <w:tr w:rsidR="00600861" w:rsidRPr="0010755F" w14:paraId="714D039B" w14:textId="77777777">
        <w:trPr>
          <w:cantSplit/>
          <w:trHeight w:val="349"/>
        </w:trPr>
        <w:tc>
          <w:tcPr>
            <w:tcW w:w="3600" w:type="dxa"/>
          </w:tcPr>
          <w:p w14:paraId="479A480C"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INTERNÉ PREDPISY</w:t>
            </w:r>
          </w:p>
        </w:tc>
        <w:tc>
          <w:tcPr>
            <w:tcW w:w="5400" w:type="dxa"/>
          </w:tcPr>
          <w:p w14:paraId="04CAC0A4" w14:textId="77777777" w:rsidR="00600861" w:rsidRPr="0010755F" w:rsidRDefault="00600861" w:rsidP="0014763D">
            <w:pPr>
              <w:widowControl w:val="0"/>
              <w:spacing w:before="60"/>
              <w:jc w:val="both"/>
              <w:rPr>
                <w:rFonts w:ascii="Arial" w:hAnsi="Arial" w:cs="Arial"/>
                <w:sz w:val="22"/>
                <w:szCs w:val="22"/>
              </w:rPr>
            </w:pPr>
            <w:r w:rsidRPr="0010755F">
              <w:rPr>
                <w:rFonts w:ascii="Arial" w:hAnsi="Arial" w:cs="Arial"/>
                <w:sz w:val="22"/>
                <w:szCs w:val="22"/>
              </w:rPr>
              <w:t xml:space="preserve">Interné predpisy OBJEDNÁVATEĽA, ktoré je ZHOTOVITEĽ povinný dodržiavať podľa ZMLUVY a ktoré sú uvedené v Prílohe č. </w:t>
            </w:r>
            <w:r>
              <w:rPr>
                <w:rFonts w:ascii="Arial" w:hAnsi="Arial" w:cs="Arial"/>
                <w:sz w:val="22"/>
                <w:szCs w:val="22"/>
              </w:rPr>
              <w:t>8</w:t>
            </w:r>
            <w:r w:rsidRPr="0010755F">
              <w:rPr>
                <w:rFonts w:ascii="Arial" w:hAnsi="Arial" w:cs="Arial"/>
                <w:sz w:val="22"/>
                <w:szCs w:val="22"/>
              </w:rPr>
              <w:t xml:space="preserve"> </w:t>
            </w:r>
            <w:r>
              <w:rPr>
                <w:rFonts w:ascii="Arial" w:hAnsi="Arial" w:cs="Arial"/>
                <w:sz w:val="22"/>
                <w:szCs w:val="22"/>
              </w:rPr>
              <w:t>ZMLUVY.</w:t>
            </w:r>
          </w:p>
        </w:tc>
      </w:tr>
      <w:tr w:rsidR="00600861" w:rsidRPr="0010755F" w14:paraId="1B04E58D" w14:textId="77777777">
        <w:trPr>
          <w:cantSplit/>
          <w:trHeight w:val="349"/>
        </w:trPr>
        <w:tc>
          <w:tcPr>
            <w:tcW w:w="3600" w:type="dxa"/>
          </w:tcPr>
          <w:p w14:paraId="32903BB5" w14:textId="77777777" w:rsidR="00600861" w:rsidRPr="0010755F" w:rsidRDefault="00600861">
            <w:pPr>
              <w:rPr>
                <w:rFonts w:ascii="Arial" w:hAnsi="Arial" w:cs="Arial"/>
                <w:caps/>
                <w:sz w:val="22"/>
                <w:szCs w:val="22"/>
              </w:rPr>
            </w:pPr>
            <w:r w:rsidRPr="0010755F">
              <w:rPr>
                <w:rFonts w:ascii="Arial" w:hAnsi="Arial" w:cs="Arial"/>
                <w:sz w:val="22"/>
                <w:szCs w:val="22"/>
              </w:rPr>
              <w:t>KS01</w:t>
            </w:r>
          </w:p>
        </w:tc>
        <w:tc>
          <w:tcPr>
            <w:tcW w:w="5400" w:type="dxa"/>
          </w:tcPr>
          <w:p w14:paraId="624F65E5" w14:textId="2C05BA20" w:rsidR="00600861" w:rsidRPr="0010755F" w:rsidRDefault="00350A40" w:rsidP="00350A40">
            <w:pPr>
              <w:jc w:val="both"/>
              <w:rPr>
                <w:rFonts w:ascii="Arial" w:hAnsi="Arial" w:cs="Arial"/>
                <w:sz w:val="22"/>
                <w:szCs w:val="22"/>
              </w:rPr>
            </w:pPr>
            <w:r>
              <w:rPr>
                <w:rFonts w:ascii="Arial" w:hAnsi="Arial" w:cs="Arial"/>
                <w:sz w:val="22"/>
                <w:szCs w:val="22"/>
              </w:rPr>
              <w:t>K</w:t>
            </w:r>
            <w:r w:rsidR="00600861" w:rsidRPr="0010755F">
              <w:rPr>
                <w:rFonts w:ascii="Arial" w:hAnsi="Arial" w:cs="Arial"/>
                <w:sz w:val="22"/>
                <w:szCs w:val="22"/>
              </w:rPr>
              <w:t xml:space="preserve">ompresorová stanica </w:t>
            </w:r>
            <w:r w:rsidR="00E35745">
              <w:rPr>
                <w:rFonts w:ascii="Arial" w:hAnsi="Arial" w:cs="Arial"/>
                <w:sz w:val="22"/>
                <w:szCs w:val="22"/>
              </w:rPr>
              <w:t xml:space="preserve">01 </w:t>
            </w:r>
            <w:r>
              <w:rPr>
                <w:rFonts w:ascii="Arial" w:hAnsi="Arial" w:cs="Arial"/>
                <w:sz w:val="22"/>
                <w:szCs w:val="22"/>
              </w:rPr>
              <w:t xml:space="preserve">Veľké Kapušany vo vlastníctve </w:t>
            </w:r>
            <w:r w:rsidR="00600861" w:rsidRPr="0010755F">
              <w:rPr>
                <w:rFonts w:ascii="Arial" w:hAnsi="Arial" w:cs="Arial"/>
                <w:sz w:val="22"/>
                <w:szCs w:val="22"/>
              </w:rPr>
              <w:t>OBJEDNÁVATEĽA</w:t>
            </w:r>
            <w:r>
              <w:rPr>
                <w:rFonts w:ascii="Arial" w:hAnsi="Arial" w:cs="Arial"/>
                <w:sz w:val="22"/>
                <w:szCs w:val="22"/>
              </w:rPr>
              <w:t>,  nachádzajúca sa na adrese</w:t>
            </w:r>
            <w:r w:rsidR="00600861" w:rsidRPr="0010755F">
              <w:rPr>
                <w:rFonts w:ascii="Arial" w:hAnsi="Arial" w:cs="Arial"/>
                <w:sz w:val="22"/>
                <w:szCs w:val="22"/>
              </w:rPr>
              <w:t xml:space="preserve">  Veľké Kapušany,</w:t>
            </w:r>
            <w:r>
              <w:rPr>
                <w:rFonts w:ascii="Arial" w:hAnsi="Arial" w:cs="Arial"/>
                <w:sz w:val="22"/>
                <w:szCs w:val="22"/>
              </w:rPr>
              <w:t xml:space="preserve"> 079 48 Veľké Kapušany, </w:t>
            </w:r>
            <w:r w:rsidR="00600861" w:rsidRPr="0010755F">
              <w:rPr>
                <w:rFonts w:ascii="Arial" w:hAnsi="Arial" w:cs="Arial"/>
                <w:sz w:val="22"/>
                <w:szCs w:val="22"/>
              </w:rPr>
              <w:t xml:space="preserve"> </w:t>
            </w:r>
            <w:r w:rsidR="00600861">
              <w:rPr>
                <w:rFonts w:ascii="Arial" w:hAnsi="Arial" w:cs="Arial"/>
                <w:sz w:val="22"/>
                <w:szCs w:val="22"/>
              </w:rPr>
              <w:t>Slovenská republika.</w:t>
            </w:r>
          </w:p>
        </w:tc>
      </w:tr>
      <w:tr w:rsidR="00600861" w:rsidRPr="0010755F" w14:paraId="069F9183" w14:textId="77777777" w:rsidTr="008A546E">
        <w:trPr>
          <w:cantSplit/>
        </w:trPr>
        <w:tc>
          <w:tcPr>
            <w:tcW w:w="3600" w:type="dxa"/>
          </w:tcPr>
          <w:p w14:paraId="25E70028" w14:textId="77777777" w:rsidR="00600861" w:rsidRPr="0010755F" w:rsidRDefault="00600861" w:rsidP="002A40B8">
            <w:pPr>
              <w:rPr>
                <w:rFonts w:ascii="Arial" w:hAnsi="Arial" w:cs="Arial"/>
                <w:caps/>
                <w:sz w:val="22"/>
                <w:szCs w:val="22"/>
              </w:rPr>
            </w:pPr>
            <w:r w:rsidRPr="0010755F">
              <w:rPr>
                <w:rFonts w:ascii="Arial" w:hAnsi="Arial" w:cs="Arial"/>
                <w:caps/>
                <w:sz w:val="22"/>
                <w:szCs w:val="22"/>
              </w:rPr>
              <w:t>KOMPRESOR</w:t>
            </w:r>
          </w:p>
        </w:tc>
        <w:tc>
          <w:tcPr>
            <w:tcW w:w="5400" w:type="dxa"/>
          </w:tcPr>
          <w:p w14:paraId="29FDBF45" w14:textId="7FE55476" w:rsidR="00600861" w:rsidRPr="0010755F" w:rsidRDefault="00600861" w:rsidP="006F0EE0">
            <w:pPr>
              <w:jc w:val="both"/>
              <w:rPr>
                <w:rFonts w:ascii="Arial" w:hAnsi="Arial" w:cs="Arial"/>
                <w:sz w:val="22"/>
                <w:szCs w:val="22"/>
              </w:rPr>
            </w:pPr>
            <w:r w:rsidRPr="0010755F">
              <w:rPr>
                <w:rFonts w:ascii="Arial" w:hAnsi="Arial" w:cs="Arial"/>
                <w:sz w:val="22"/>
                <w:szCs w:val="22"/>
              </w:rPr>
              <w:t>Plynový odstredivý radiálny turbokompresor typu 650-21</w:t>
            </w:r>
            <w:r w:rsidR="00446996">
              <w:rPr>
                <w:rFonts w:ascii="Arial" w:hAnsi="Arial" w:cs="Arial"/>
                <w:sz w:val="22"/>
                <w:szCs w:val="22"/>
              </w:rPr>
              <w:t xml:space="preserve"> vo vlastníctve OBJEDNÁVATEĽA nachádzajúci sa na KS01</w:t>
            </w:r>
            <w:r w:rsidR="00E35745">
              <w:rPr>
                <w:rFonts w:ascii="Arial" w:hAnsi="Arial" w:cs="Arial"/>
                <w:sz w:val="22"/>
                <w:szCs w:val="22"/>
              </w:rPr>
              <w:t xml:space="preserve">, na ktorom </w:t>
            </w:r>
            <w:r w:rsidR="006F0EE0">
              <w:rPr>
                <w:rFonts w:ascii="Arial" w:hAnsi="Arial" w:cs="Arial"/>
                <w:sz w:val="22"/>
                <w:szCs w:val="22"/>
              </w:rPr>
              <w:t>je</w:t>
            </w:r>
            <w:r w:rsidR="00E35745">
              <w:rPr>
                <w:rFonts w:ascii="Arial" w:hAnsi="Arial" w:cs="Arial"/>
                <w:sz w:val="22"/>
                <w:szCs w:val="22"/>
              </w:rPr>
              <w:t xml:space="preserve"> výmena HČ predmet</w:t>
            </w:r>
            <w:r w:rsidR="006F0EE0">
              <w:rPr>
                <w:rFonts w:ascii="Arial" w:hAnsi="Arial" w:cs="Arial"/>
                <w:sz w:val="22"/>
                <w:szCs w:val="22"/>
              </w:rPr>
              <w:t>om</w:t>
            </w:r>
            <w:r w:rsidR="00E35745">
              <w:rPr>
                <w:rFonts w:ascii="Arial" w:hAnsi="Arial" w:cs="Arial"/>
                <w:sz w:val="22"/>
                <w:szCs w:val="22"/>
              </w:rPr>
              <w:t xml:space="preserve"> tejto ZMLUVY</w:t>
            </w:r>
            <w:r w:rsidR="009E2ABA">
              <w:rPr>
                <w:rFonts w:ascii="Arial" w:hAnsi="Arial" w:cs="Arial"/>
                <w:sz w:val="22"/>
                <w:szCs w:val="22"/>
              </w:rPr>
              <w:t>.</w:t>
            </w:r>
            <w:r w:rsidRPr="0010755F">
              <w:rPr>
                <w:rFonts w:ascii="Arial" w:hAnsi="Arial" w:cs="Arial"/>
                <w:sz w:val="22"/>
                <w:szCs w:val="22"/>
              </w:rPr>
              <w:t>-</w:t>
            </w:r>
          </w:p>
        </w:tc>
      </w:tr>
      <w:tr w:rsidR="00600861" w:rsidRPr="0010755F" w14:paraId="018658A6" w14:textId="77777777" w:rsidTr="008A546E">
        <w:trPr>
          <w:cantSplit/>
          <w:trHeight w:val="349"/>
        </w:trPr>
        <w:tc>
          <w:tcPr>
            <w:tcW w:w="3600" w:type="dxa"/>
          </w:tcPr>
          <w:p w14:paraId="329E0118"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lastRenderedPageBreak/>
              <w:t xml:space="preserve">MANAŽÉR projektu </w:t>
            </w:r>
          </w:p>
        </w:tc>
        <w:tc>
          <w:tcPr>
            <w:tcW w:w="5400" w:type="dxa"/>
          </w:tcPr>
          <w:p w14:paraId="729CB987"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Osoba každej ZMLUVNEJ STRANY, ktorá je zodpovedná za riadenie a koordináciu činnosti príslušnej ZMLUVNEJ STRANY v zmysle tejto ZMLUVY.</w:t>
            </w:r>
          </w:p>
        </w:tc>
      </w:tr>
      <w:tr w:rsidR="00600861" w:rsidRPr="0010755F" w14:paraId="4E850076"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A037B4D" w14:textId="77777777"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t>MINORITNÉ VADY</w:t>
            </w:r>
          </w:p>
        </w:tc>
        <w:tc>
          <w:tcPr>
            <w:tcW w:w="5400" w:type="dxa"/>
            <w:tcBorders>
              <w:top w:val="single" w:sz="4" w:space="0" w:color="auto"/>
              <w:left w:val="single" w:sz="4" w:space="0" w:color="auto"/>
              <w:bottom w:val="single" w:sz="4" w:space="0" w:color="auto"/>
              <w:right w:val="single" w:sz="4" w:space="0" w:color="auto"/>
            </w:tcBorders>
          </w:tcPr>
          <w:p w14:paraId="129DE5C9" w14:textId="0BC717FB" w:rsidR="00600861" w:rsidRPr="0010755F" w:rsidRDefault="00600861" w:rsidP="00350A40">
            <w:pPr>
              <w:widowControl w:val="0"/>
              <w:spacing w:before="60"/>
              <w:jc w:val="both"/>
              <w:rPr>
                <w:rFonts w:ascii="Arial" w:hAnsi="Arial" w:cs="Arial"/>
                <w:sz w:val="22"/>
                <w:szCs w:val="22"/>
              </w:rPr>
            </w:pPr>
            <w:r w:rsidRPr="0010755F">
              <w:rPr>
                <w:rFonts w:ascii="Arial" w:hAnsi="Arial" w:cs="Arial"/>
                <w:bCs/>
                <w:iCs/>
                <w:sz w:val="22"/>
                <w:szCs w:val="22"/>
              </w:rPr>
              <w:t>Vady predmetu ZMLUVY,</w:t>
            </w:r>
            <w:r w:rsidRPr="0010755F">
              <w:rPr>
                <w:rFonts w:ascii="Arial" w:hAnsi="Arial" w:cs="Arial"/>
                <w:sz w:val="22"/>
                <w:szCs w:val="22"/>
              </w:rPr>
              <w:t xml:space="preserve"> </w:t>
            </w:r>
            <w:r w:rsidRPr="0010755F">
              <w:rPr>
                <w:rFonts w:ascii="Arial" w:hAnsi="Arial" w:cs="Arial"/>
                <w:bCs/>
                <w:iCs/>
                <w:sz w:val="22"/>
                <w:szCs w:val="22"/>
              </w:rPr>
              <w:t xml:space="preserve"> ktoré nebránia riadnemu, bezpečnému, spoľahlivému a trvalému užívaniu </w:t>
            </w:r>
            <w:r w:rsidR="00350A40">
              <w:rPr>
                <w:rFonts w:ascii="Arial" w:hAnsi="Arial" w:cs="Arial"/>
                <w:bCs/>
                <w:iCs/>
                <w:sz w:val="22"/>
                <w:szCs w:val="22"/>
              </w:rPr>
              <w:t xml:space="preserve">DIELA  </w:t>
            </w:r>
            <w:r w:rsidRPr="0010755F">
              <w:rPr>
                <w:rFonts w:ascii="Arial" w:hAnsi="Arial" w:cs="Arial"/>
                <w:bCs/>
                <w:iCs/>
                <w:sz w:val="22"/>
                <w:szCs w:val="22"/>
              </w:rPr>
              <w:t xml:space="preserve">alebo KOMPRESORA,  </w:t>
            </w:r>
            <w:r w:rsidRPr="0010755F">
              <w:rPr>
                <w:rFonts w:ascii="Arial" w:hAnsi="Arial" w:cs="Arial"/>
                <w:sz w:val="22"/>
                <w:szCs w:val="22"/>
              </w:rPr>
              <w:t xml:space="preserve">neznižujú podstatným spôsobom úžitkové vlastnosti alebo hodnotu </w:t>
            </w:r>
            <w:r w:rsidR="00350A40">
              <w:rPr>
                <w:rFonts w:ascii="Arial" w:hAnsi="Arial" w:cs="Arial"/>
                <w:sz w:val="22"/>
                <w:szCs w:val="22"/>
              </w:rPr>
              <w:t>DIELA</w:t>
            </w:r>
            <w:r w:rsidRPr="0010755F">
              <w:rPr>
                <w:rFonts w:ascii="Arial" w:hAnsi="Arial" w:cs="Arial"/>
                <w:bCs/>
                <w:iCs/>
                <w:sz w:val="22"/>
                <w:szCs w:val="22"/>
              </w:rPr>
              <w:t xml:space="preserve"> alebo KOMPRESORA</w:t>
            </w:r>
            <w:r w:rsidRPr="0010755F">
              <w:rPr>
                <w:rFonts w:ascii="Arial" w:hAnsi="Arial" w:cs="Arial"/>
                <w:sz w:val="22"/>
                <w:szCs w:val="22"/>
              </w:rPr>
              <w:t>, a zároveň akýmkoľvek spôsobom neznižujú bezpečnosť osôb alebo majetku, ani neohrozujú životné prostredie</w:t>
            </w:r>
            <w:r w:rsidR="009E2ABA">
              <w:rPr>
                <w:rFonts w:ascii="Arial" w:hAnsi="Arial" w:cs="Arial"/>
                <w:sz w:val="22"/>
                <w:szCs w:val="22"/>
              </w:rPr>
              <w:t>.</w:t>
            </w:r>
          </w:p>
        </w:tc>
      </w:tr>
      <w:tr w:rsidR="000A1FC2" w:rsidRPr="0010755F" w14:paraId="7AAAD6FA"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C831C04" w14:textId="47FFD0D8" w:rsidR="000A1FC2" w:rsidRPr="0010755F" w:rsidRDefault="000A1FC2" w:rsidP="008A546E">
            <w:pPr>
              <w:widowControl w:val="0"/>
              <w:spacing w:before="60"/>
              <w:rPr>
                <w:rFonts w:ascii="Arial" w:hAnsi="Arial" w:cs="Arial"/>
                <w:sz w:val="22"/>
                <w:szCs w:val="22"/>
              </w:rPr>
            </w:pPr>
            <w:r>
              <w:rPr>
                <w:rFonts w:ascii="Arial" w:hAnsi="Arial" w:cs="Arial"/>
                <w:sz w:val="22"/>
                <w:szCs w:val="22"/>
              </w:rPr>
              <w:t>NOVÉ HČ</w:t>
            </w:r>
          </w:p>
        </w:tc>
        <w:tc>
          <w:tcPr>
            <w:tcW w:w="5400" w:type="dxa"/>
            <w:tcBorders>
              <w:top w:val="single" w:sz="4" w:space="0" w:color="auto"/>
              <w:left w:val="single" w:sz="4" w:space="0" w:color="auto"/>
              <w:bottom w:val="single" w:sz="4" w:space="0" w:color="auto"/>
              <w:right w:val="single" w:sz="4" w:space="0" w:color="auto"/>
            </w:tcBorders>
          </w:tcPr>
          <w:p w14:paraId="6CD67747" w14:textId="3738626E" w:rsidR="000A1FC2" w:rsidRPr="0010755F" w:rsidRDefault="000A1FC2" w:rsidP="009E2ABA">
            <w:pPr>
              <w:widowControl w:val="0"/>
              <w:spacing w:before="60"/>
              <w:jc w:val="both"/>
              <w:rPr>
                <w:rFonts w:ascii="Arial" w:hAnsi="Arial" w:cs="Arial"/>
                <w:sz w:val="22"/>
                <w:szCs w:val="22"/>
              </w:rPr>
            </w:pPr>
            <w:r>
              <w:rPr>
                <w:rFonts w:ascii="Arial" w:hAnsi="Arial" w:cs="Arial"/>
                <w:sz w:val="22"/>
                <w:szCs w:val="22"/>
              </w:rPr>
              <w:t>Nové, ešte nepoužité HČ, ktor</w:t>
            </w:r>
            <w:r w:rsidR="009E2ABA">
              <w:rPr>
                <w:rFonts w:ascii="Arial" w:hAnsi="Arial" w:cs="Arial"/>
                <w:sz w:val="22"/>
                <w:szCs w:val="22"/>
              </w:rPr>
              <w:t>é</w:t>
            </w:r>
            <w:r>
              <w:rPr>
                <w:rFonts w:ascii="Arial" w:hAnsi="Arial" w:cs="Arial"/>
                <w:sz w:val="22"/>
                <w:szCs w:val="22"/>
              </w:rPr>
              <w:t xml:space="preserve"> zhotovite</w:t>
            </w:r>
            <w:r w:rsidR="009E2ABA">
              <w:rPr>
                <w:rFonts w:ascii="Arial" w:hAnsi="Arial" w:cs="Arial"/>
                <w:sz w:val="22"/>
                <w:szCs w:val="22"/>
              </w:rPr>
              <w:t xml:space="preserve">ľ dodá a nainštaluje do KOMPRESORA  </w:t>
            </w:r>
            <w:proofErr w:type="spellStart"/>
            <w:r w:rsidR="009E2ABA">
              <w:rPr>
                <w:rFonts w:ascii="Arial" w:hAnsi="Arial" w:cs="Arial"/>
                <w:sz w:val="22"/>
                <w:szCs w:val="22"/>
              </w:rPr>
              <w:t>vrámci</w:t>
            </w:r>
            <w:proofErr w:type="spellEnd"/>
            <w:r w:rsidR="009E2ABA">
              <w:rPr>
                <w:rFonts w:ascii="Arial" w:hAnsi="Arial" w:cs="Arial"/>
                <w:sz w:val="22"/>
                <w:szCs w:val="22"/>
              </w:rPr>
              <w:t xml:space="preserve"> výmeny HČ tvoriacej predmet tejto ZMLUVY.</w:t>
            </w:r>
          </w:p>
        </w:tc>
      </w:tr>
      <w:tr w:rsidR="00600861" w:rsidRPr="0010755F" w14:paraId="599A64E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5F6F860B"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OBCHODNÝ ZÁKONNÍK</w:t>
            </w:r>
          </w:p>
        </w:tc>
        <w:tc>
          <w:tcPr>
            <w:tcW w:w="5400" w:type="dxa"/>
            <w:tcBorders>
              <w:top w:val="single" w:sz="4" w:space="0" w:color="auto"/>
              <w:left w:val="single" w:sz="4" w:space="0" w:color="auto"/>
              <w:bottom w:val="single" w:sz="4" w:space="0" w:color="auto"/>
              <w:right w:val="single" w:sz="4" w:space="0" w:color="auto"/>
            </w:tcBorders>
          </w:tcPr>
          <w:p w14:paraId="54764DFA"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Zákon č. 513/1991 Zb., Obchodný zákonník v platnom znení,</w:t>
            </w:r>
            <w:r w:rsidRPr="0010755F">
              <w:t xml:space="preserve"> </w:t>
            </w:r>
            <w:r w:rsidRPr="0010755F">
              <w:rPr>
                <w:rFonts w:ascii="Arial" w:hAnsi="Arial" w:cs="Arial"/>
                <w:sz w:val="22"/>
                <w:szCs w:val="22"/>
              </w:rPr>
              <w:t>alebo akékoľvek následné právne predpisy, ktoré uvedený predpis úplne alebo čiastočne nahrádzajú;</w:t>
            </w:r>
          </w:p>
        </w:tc>
      </w:tr>
      <w:tr w:rsidR="00600861" w:rsidRPr="0010755F" w14:paraId="7289BDB5"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31EFAFF"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ODOVZDáVACí PROTOKOL</w:t>
            </w:r>
          </w:p>
        </w:tc>
        <w:tc>
          <w:tcPr>
            <w:tcW w:w="5400" w:type="dxa"/>
            <w:tcBorders>
              <w:top w:val="single" w:sz="4" w:space="0" w:color="auto"/>
              <w:left w:val="single" w:sz="4" w:space="0" w:color="auto"/>
              <w:bottom w:val="single" w:sz="4" w:space="0" w:color="auto"/>
              <w:right w:val="single" w:sz="4" w:space="0" w:color="auto"/>
            </w:tcBorders>
          </w:tcPr>
          <w:p w14:paraId="268FB7C5" w14:textId="068ADD2A" w:rsidR="00600861" w:rsidRPr="0010755F" w:rsidRDefault="00600861" w:rsidP="009D3BA2">
            <w:pPr>
              <w:jc w:val="both"/>
              <w:rPr>
                <w:rFonts w:ascii="Arial" w:hAnsi="Arial" w:cs="Arial"/>
                <w:sz w:val="22"/>
                <w:szCs w:val="22"/>
              </w:rPr>
            </w:pPr>
            <w:r w:rsidRPr="0010755F">
              <w:rPr>
                <w:rFonts w:ascii="Arial" w:hAnsi="Arial" w:cs="Arial"/>
                <w:sz w:val="22"/>
                <w:szCs w:val="22"/>
              </w:rPr>
              <w:t>Dokument, ktorého podpísaním ZHOTOVITEĽ preberá na seba zodpovednosť za neporušený stav preberaného zariadenia a/alebo STAVENISKA.</w:t>
            </w:r>
          </w:p>
        </w:tc>
      </w:tr>
      <w:tr w:rsidR="00600861" w:rsidRPr="0010755F" w14:paraId="3A0EA1D8"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93FAAFD"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PO</w:t>
            </w:r>
          </w:p>
        </w:tc>
        <w:tc>
          <w:tcPr>
            <w:tcW w:w="5400" w:type="dxa"/>
            <w:tcBorders>
              <w:top w:val="single" w:sz="4" w:space="0" w:color="auto"/>
              <w:left w:val="single" w:sz="4" w:space="0" w:color="auto"/>
              <w:bottom w:val="single" w:sz="4" w:space="0" w:color="auto"/>
              <w:right w:val="single" w:sz="4" w:space="0" w:color="auto"/>
            </w:tcBorders>
          </w:tcPr>
          <w:p w14:paraId="0A8F647C" w14:textId="77777777" w:rsidR="00600861" w:rsidRPr="0010755F" w:rsidRDefault="00600861" w:rsidP="008A546E">
            <w:pPr>
              <w:jc w:val="both"/>
              <w:rPr>
                <w:rFonts w:ascii="Arial" w:hAnsi="Arial" w:cs="Arial"/>
                <w:sz w:val="22"/>
                <w:szCs w:val="22"/>
              </w:rPr>
            </w:pPr>
            <w:r w:rsidRPr="0010755F">
              <w:rPr>
                <w:rFonts w:ascii="Arial" w:hAnsi="Arial" w:cs="Arial"/>
                <w:sz w:val="22"/>
                <w:szCs w:val="22"/>
              </w:rPr>
              <w:t>Protipožiarna ochrana;</w:t>
            </w:r>
          </w:p>
        </w:tc>
      </w:tr>
      <w:tr w:rsidR="001A2B25" w:rsidRPr="0010755F" w14:paraId="5895A9A1"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10E20134" w14:textId="00996088" w:rsidR="001A2B25" w:rsidRPr="0010755F" w:rsidRDefault="001A2B25" w:rsidP="008A546E">
            <w:pPr>
              <w:rPr>
                <w:rFonts w:ascii="Arial" w:hAnsi="Arial" w:cs="Arial"/>
                <w:caps/>
                <w:sz w:val="22"/>
                <w:szCs w:val="22"/>
              </w:rPr>
            </w:pPr>
            <w:r>
              <w:rPr>
                <w:rFonts w:ascii="Arial" w:hAnsi="Arial" w:cs="Arial"/>
                <w:caps/>
                <w:sz w:val="22"/>
                <w:szCs w:val="22"/>
              </w:rPr>
              <w:t>PôVODNé Hč</w:t>
            </w:r>
          </w:p>
        </w:tc>
        <w:tc>
          <w:tcPr>
            <w:tcW w:w="5400" w:type="dxa"/>
            <w:tcBorders>
              <w:top w:val="single" w:sz="4" w:space="0" w:color="auto"/>
              <w:left w:val="single" w:sz="4" w:space="0" w:color="auto"/>
              <w:bottom w:val="single" w:sz="4" w:space="0" w:color="auto"/>
              <w:right w:val="single" w:sz="4" w:space="0" w:color="auto"/>
            </w:tcBorders>
          </w:tcPr>
          <w:p w14:paraId="4954E302" w14:textId="28333A54" w:rsidR="001A2B25" w:rsidRPr="0010755F" w:rsidRDefault="001A2B25" w:rsidP="00350A40">
            <w:pPr>
              <w:jc w:val="both"/>
              <w:rPr>
                <w:rFonts w:ascii="Arial" w:hAnsi="Arial" w:cs="Arial"/>
                <w:sz w:val="22"/>
                <w:szCs w:val="22"/>
              </w:rPr>
            </w:pPr>
            <w:r>
              <w:rPr>
                <w:rFonts w:ascii="Arial" w:hAnsi="Arial" w:cs="Arial"/>
                <w:sz w:val="22"/>
                <w:szCs w:val="22"/>
              </w:rPr>
              <w:t xml:space="preserve">Existujúce HČ, ktoré </w:t>
            </w:r>
            <w:r w:rsidR="000A1FC2">
              <w:rPr>
                <w:rFonts w:ascii="Arial" w:hAnsi="Arial" w:cs="Arial"/>
                <w:sz w:val="22"/>
                <w:szCs w:val="22"/>
              </w:rPr>
              <w:t xml:space="preserve">sú nainštalované v KOMPRESORE v čase uzavretia </w:t>
            </w:r>
            <w:proofErr w:type="spellStart"/>
            <w:r w:rsidR="000A1FC2">
              <w:rPr>
                <w:rFonts w:ascii="Arial" w:hAnsi="Arial" w:cs="Arial"/>
                <w:sz w:val="22"/>
                <w:szCs w:val="22"/>
              </w:rPr>
              <w:t>tjeto</w:t>
            </w:r>
            <w:proofErr w:type="spellEnd"/>
            <w:r w:rsidR="000A1FC2">
              <w:rPr>
                <w:rFonts w:ascii="Arial" w:hAnsi="Arial" w:cs="Arial"/>
                <w:sz w:val="22"/>
                <w:szCs w:val="22"/>
              </w:rPr>
              <w:t xml:space="preserve"> ZMLUVY a ktoré </w:t>
            </w:r>
            <w:r>
              <w:rPr>
                <w:rFonts w:ascii="Arial" w:hAnsi="Arial" w:cs="Arial"/>
                <w:sz w:val="22"/>
                <w:szCs w:val="22"/>
              </w:rPr>
              <w:t xml:space="preserve">budú </w:t>
            </w:r>
            <w:r w:rsidR="000A1FC2">
              <w:rPr>
                <w:rFonts w:ascii="Arial" w:hAnsi="Arial" w:cs="Arial"/>
                <w:sz w:val="22"/>
                <w:szCs w:val="22"/>
              </w:rPr>
              <w:t xml:space="preserve">na základe tejto ZMLUVY </w:t>
            </w:r>
            <w:r>
              <w:rPr>
                <w:rFonts w:ascii="Arial" w:hAnsi="Arial" w:cs="Arial"/>
                <w:sz w:val="22"/>
                <w:szCs w:val="22"/>
              </w:rPr>
              <w:t>vymenené</w:t>
            </w:r>
            <w:r w:rsidR="000A1FC2">
              <w:rPr>
                <w:rFonts w:ascii="Arial" w:hAnsi="Arial" w:cs="Arial"/>
                <w:sz w:val="22"/>
                <w:szCs w:val="22"/>
              </w:rPr>
              <w:t xml:space="preserve"> za NOVÉ HČ;</w:t>
            </w:r>
          </w:p>
        </w:tc>
      </w:tr>
      <w:tr w:rsidR="00600861" w:rsidRPr="0010755F" w14:paraId="175B389E"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5E63A92B" w14:textId="77777777" w:rsidR="00600861" w:rsidRPr="0010755F" w:rsidRDefault="00600861" w:rsidP="008A546E">
            <w:pPr>
              <w:rPr>
                <w:rFonts w:ascii="Arial" w:hAnsi="Arial" w:cs="Arial"/>
                <w:caps/>
                <w:sz w:val="22"/>
                <w:szCs w:val="22"/>
              </w:rPr>
            </w:pPr>
            <w:r w:rsidRPr="0010755F">
              <w:rPr>
                <w:rFonts w:ascii="Arial" w:hAnsi="Arial" w:cs="Arial"/>
                <w:caps/>
                <w:sz w:val="22"/>
                <w:szCs w:val="22"/>
              </w:rPr>
              <w:t>PreberaciA SPRÁVA</w:t>
            </w:r>
          </w:p>
        </w:tc>
        <w:tc>
          <w:tcPr>
            <w:tcW w:w="5400" w:type="dxa"/>
            <w:tcBorders>
              <w:top w:val="single" w:sz="4" w:space="0" w:color="auto"/>
              <w:left w:val="single" w:sz="4" w:space="0" w:color="auto"/>
              <w:bottom w:val="single" w:sz="4" w:space="0" w:color="auto"/>
              <w:right w:val="single" w:sz="4" w:space="0" w:color="auto"/>
            </w:tcBorders>
          </w:tcPr>
          <w:p w14:paraId="305DBE53" w14:textId="185343C4" w:rsidR="00600861" w:rsidRPr="0010755F" w:rsidRDefault="00600861" w:rsidP="00350A40">
            <w:pPr>
              <w:jc w:val="both"/>
              <w:rPr>
                <w:rFonts w:ascii="Arial" w:hAnsi="Arial" w:cs="Arial"/>
                <w:sz w:val="22"/>
                <w:szCs w:val="22"/>
              </w:rPr>
            </w:pPr>
            <w:r w:rsidRPr="0010755F">
              <w:rPr>
                <w:rFonts w:ascii="Arial" w:hAnsi="Arial" w:cs="Arial"/>
                <w:sz w:val="22"/>
                <w:szCs w:val="22"/>
              </w:rPr>
              <w:t xml:space="preserve">Dokument, ktorého podpísaním zástupcami oboch ZMLUVNÝCH STRÁN sa potvrdí splnenie podmienok počas PREBERACÍCH </w:t>
            </w:r>
            <w:r w:rsidR="00350A40">
              <w:rPr>
                <w:rFonts w:ascii="Arial" w:hAnsi="Arial" w:cs="Arial"/>
                <w:sz w:val="22"/>
                <w:szCs w:val="22"/>
              </w:rPr>
              <w:t>TESTOV</w:t>
            </w:r>
            <w:r w:rsidRPr="0010755F">
              <w:rPr>
                <w:rFonts w:ascii="Arial" w:hAnsi="Arial" w:cs="Arial"/>
                <w:sz w:val="22"/>
                <w:szCs w:val="22"/>
              </w:rPr>
              <w:t xml:space="preserve"> a následné prevzatie KOMPRESORA.</w:t>
            </w:r>
          </w:p>
        </w:tc>
      </w:tr>
      <w:tr w:rsidR="00600861" w:rsidRPr="0010755F" w14:paraId="72CC7C4C"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197BD4C" w14:textId="77777777" w:rsidR="00600861" w:rsidRPr="0010755F" w:rsidRDefault="00600861" w:rsidP="002A40B8">
            <w:pPr>
              <w:rPr>
                <w:rFonts w:ascii="Arial" w:hAnsi="Arial" w:cs="Arial"/>
                <w:caps/>
                <w:sz w:val="22"/>
                <w:szCs w:val="22"/>
              </w:rPr>
            </w:pPr>
            <w:r w:rsidRPr="0010755F">
              <w:rPr>
                <w:rFonts w:ascii="Arial" w:hAnsi="Arial" w:cs="Arial"/>
                <w:caps/>
                <w:sz w:val="22"/>
                <w:szCs w:val="22"/>
              </w:rPr>
              <w:t>Preberacie TESTY</w:t>
            </w:r>
          </w:p>
        </w:tc>
        <w:tc>
          <w:tcPr>
            <w:tcW w:w="5400" w:type="dxa"/>
            <w:tcBorders>
              <w:top w:val="single" w:sz="4" w:space="0" w:color="auto"/>
              <w:left w:val="single" w:sz="4" w:space="0" w:color="auto"/>
              <w:bottom w:val="single" w:sz="4" w:space="0" w:color="auto"/>
              <w:right w:val="single" w:sz="4" w:space="0" w:color="auto"/>
            </w:tcBorders>
          </w:tcPr>
          <w:p w14:paraId="5545D36A" w14:textId="20FFE787" w:rsidR="00600861" w:rsidRPr="0010755F" w:rsidRDefault="00600861" w:rsidP="009D3BA2">
            <w:pPr>
              <w:jc w:val="both"/>
              <w:rPr>
                <w:rFonts w:ascii="Arial" w:hAnsi="Arial" w:cs="Arial"/>
                <w:sz w:val="22"/>
                <w:szCs w:val="22"/>
              </w:rPr>
            </w:pPr>
            <w:r w:rsidRPr="0010755F">
              <w:rPr>
                <w:rFonts w:ascii="Arial" w:hAnsi="Arial" w:cs="Arial"/>
                <w:sz w:val="22"/>
                <w:szCs w:val="22"/>
              </w:rPr>
              <w:t>Skúšky</w:t>
            </w:r>
            <w:r w:rsidR="00A22A42">
              <w:rPr>
                <w:rFonts w:ascii="Arial" w:hAnsi="Arial" w:cs="Arial"/>
                <w:sz w:val="22"/>
                <w:szCs w:val="22"/>
              </w:rPr>
              <w:t xml:space="preserve"> </w:t>
            </w:r>
            <w:r w:rsidR="009D3BA2">
              <w:rPr>
                <w:rFonts w:ascii="Arial" w:hAnsi="Arial" w:cs="Arial"/>
                <w:sz w:val="22"/>
                <w:szCs w:val="22"/>
              </w:rPr>
              <w:t>a</w:t>
            </w:r>
            <w:r w:rsidR="00A22A42">
              <w:rPr>
                <w:rFonts w:ascii="Arial" w:hAnsi="Arial" w:cs="Arial"/>
                <w:sz w:val="22"/>
                <w:szCs w:val="22"/>
              </w:rPr>
              <w:t xml:space="preserve"> testy</w:t>
            </w:r>
            <w:r w:rsidRPr="0010755F">
              <w:rPr>
                <w:rFonts w:ascii="Arial" w:hAnsi="Arial" w:cs="Arial"/>
                <w:sz w:val="22"/>
                <w:szCs w:val="22"/>
              </w:rPr>
              <w:t>, ktoré sú stanovené v ZMLUVE alebo na ktorých sa ZMLUVNÉ STRANY v zmysle ZMLUVY dohodli a ktorých účelom je overenie, či bol</w:t>
            </w:r>
            <w:r w:rsidR="00350A40">
              <w:rPr>
                <w:rFonts w:ascii="Arial" w:hAnsi="Arial" w:cs="Arial"/>
                <w:sz w:val="22"/>
                <w:szCs w:val="22"/>
              </w:rPr>
              <w:t>o DIELO</w:t>
            </w:r>
            <w:r w:rsidRPr="0010755F">
              <w:rPr>
                <w:rFonts w:ascii="Arial" w:hAnsi="Arial" w:cs="Arial"/>
                <w:sz w:val="22"/>
                <w:szCs w:val="22"/>
              </w:rPr>
              <w:t xml:space="preserve"> dodan</w:t>
            </w:r>
            <w:r w:rsidR="00350A40">
              <w:rPr>
                <w:rFonts w:ascii="Arial" w:hAnsi="Arial" w:cs="Arial"/>
                <w:sz w:val="22"/>
                <w:szCs w:val="22"/>
              </w:rPr>
              <w:t>é</w:t>
            </w:r>
            <w:r w:rsidRPr="0010755F">
              <w:rPr>
                <w:rFonts w:ascii="Arial" w:hAnsi="Arial" w:cs="Arial"/>
                <w:sz w:val="22"/>
                <w:szCs w:val="22"/>
              </w:rPr>
              <w:t xml:space="preserve"> v dohodnutej kvalite. Tieto testy zahŕňajú 72-hodinový test a 600-hodinový test.</w:t>
            </w:r>
          </w:p>
        </w:tc>
      </w:tr>
      <w:tr w:rsidR="00600861" w:rsidRPr="0010755F" w14:paraId="1A6AE7BC" w14:textId="77777777">
        <w:trPr>
          <w:cantSplit/>
        </w:trPr>
        <w:tc>
          <w:tcPr>
            <w:tcW w:w="3600" w:type="dxa"/>
          </w:tcPr>
          <w:p w14:paraId="29C953F1" w14:textId="77777777" w:rsidR="00600861" w:rsidRPr="0010755F" w:rsidRDefault="00600861" w:rsidP="00DD146E">
            <w:pPr>
              <w:widowControl w:val="0"/>
              <w:spacing w:before="60"/>
              <w:rPr>
                <w:rFonts w:ascii="Arial" w:hAnsi="Arial" w:cs="Arial"/>
                <w:caps/>
                <w:sz w:val="22"/>
                <w:szCs w:val="22"/>
              </w:rPr>
            </w:pPr>
            <w:r w:rsidRPr="0010755F">
              <w:rPr>
                <w:rFonts w:ascii="Arial" w:hAnsi="Arial" w:cs="Arial"/>
                <w:caps/>
                <w:sz w:val="22"/>
                <w:szCs w:val="22"/>
              </w:rPr>
              <w:t>Predbežné prevzatie</w:t>
            </w:r>
          </w:p>
        </w:tc>
        <w:tc>
          <w:tcPr>
            <w:tcW w:w="5400" w:type="dxa"/>
          </w:tcPr>
          <w:p w14:paraId="2BA6006C" w14:textId="7BA946E6" w:rsidR="00600861" w:rsidRPr="0010755F" w:rsidRDefault="00600861" w:rsidP="0078734B">
            <w:pPr>
              <w:widowControl w:val="0"/>
              <w:spacing w:before="60"/>
              <w:jc w:val="both"/>
              <w:rPr>
                <w:rFonts w:ascii="Arial" w:hAnsi="Arial" w:cs="Arial"/>
                <w:sz w:val="22"/>
                <w:szCs w:val="22"/>
              </w:rPr>
            </w:pPr>
            <w:r w:rsidRPr="0010755F">
              <w:rPr>
                <w:rFonts w:ascii="Arial" w:hAnsi="Arial" w:cs="Arial"/>
                <w:sz w:val="22"/>
                <w:szCs w:val="22"/>
              </w:rPr>
              <w:t xml:space="preserve">Úkon, ktorým OBJEDNÁVATEĽ v prípade, že nevytvorí vhodné podmienky na vykonanie PREBERACÍCH TESTOV, a za ďalších podmienok stanovených touto </w:t>
            </w:r>
            <w:r w:rsidRPr="0010755F">
              <w:rPr>
                <w:rFonts w:ascii="Arial" w:hAnsi="Arial" w:cs="Arial"/>
                <w:caps/>
                <w:sz w:val="22"/>
                <w:szCs w:val="22"/>
              </w:rPr>
              <w:t>zmluvou,</w:t>
            </w:r>
            <w:r w:rsidRPr="0010755F">
              <w:rPr>
                <w:rFonts w:ascii="Arial" w:hAnsi="Arial" w:cs="Arial"/>
                <w:sz w:val="22"/>
                <w:szCs w:val="22"/>
              </w:rPr>
              <w:t xml:space="preserve"> potvrdzuje, že s výnimkou nevykonaných PREBERACÍCH TESTOV </w:t>
            </w:r>
            <w:r w:rsidR="001A0292">
              <w:rPr>
                <w:rFonts w:ascii="Arial" w:hAnsi="Arial" w:cs="Arial"/>
                <w:sz w:val="22"/>
                <w:szCs w:val="22"/>
              </w:rPr>
              <w:t>DIELO</w:t>
            </w:r>
            <w:r w:rsidRPr="0010755F">
              <w:rPr>
                <w:rFonts w:ascii="Arial" w:hAnsi="Arial" w:cs="Arial"/>
                <w:sz w:val="22"/>
                <w:szCs w:val="22"/>
              </w:rPr>
              <w:t xml:space="preserve"> bol</w:t>
            </w:r>
            <w:r w:rsidR="001A0292">
              <w:rPr>
                <w:rFonts w:ascii="Arial" w:hAnsi="Arial" w:cs="Arial"/>
                <w:sz w:val="22"/>
                <w:szCs w:val="22"/>
              </w:rPr>
              <w:t>o</w:t>
            </w:r>
            <w:r w:rsidRPr="0010755F">
              <w:rPr>
                <w:rFonts w:ascii="Arial" w:hAnsi="Arial" w:cs="Arial"/>
                <w:sz w:val="22"/>
                <w:szCs w:val="22"/>
              </w:rPr>
              <w:t xml:space="preserve"> dodan</w:t>
            </w:r>
            <w:r w:rsidR="001A0292">
              <w:rPr>
                <w:rFonts w:ascii="Arial" w:hAnsi="Arial" w:cs="Arial"/>
                <w:sz w:val="22"/>
                <w:szCs w:val="22"/>
              </w:rPr>
              <w:t>é</w:t>
            </w:r>
            <w:r w:rsidRPr="0010755F">
              <w:rPr>
                <w:rFonts w:ascii="Arial" w:hAnsi="Arial" w:cs="Arial"/>
                <w:sz w:val="22"/>
                <w:szCs w:val="22"/>
              </w:rPr>
              <w:t xml:space="preserve">  v súlade so ZMLUVOU</w:t>
            </w:r>
            <w:r w:rsidR="00CF268A">
              <w:rPr>
                <w:rFonts w:ascii="Arial" w:hAnsi="Arial" w:cs="Arial"/>
                <w:sz w:val="22"/>
                <w:szCs w:val="22"/>
              </w:rPr>
              <w:t xml:space="preserve">, </w:t>
            </w:r>
            <w:r w:rsidR="00CF268A" w:rsidRPr="0010755F">
              <w:rPr>
                <w:rFonts w:ascii="Arial" w:hAnsi="Arial" w:cs="Arial"/>
                <w:sz w:val="22"/>
                <w:szCs w:val="22"/>
              </w:rPr>
              <w:t>a</w:t>
            </w:r>
            <w:r w:rsidR="00CF268A">
              <w:rPr>
                <w:rFonts w:ascii="Arial" w:hAnsi="Arial" w:cs="Arial"/>
                <w:sz w:val="22"/>
                <w:szCs w:val="22"/>
              </w:rPr>
              <w:t> </w:t>
            </w:r>
            <w:r w:rsidR="00CF268A" w:rsidRPr="0010755F">
              <w:rPr>
                <w:rFonts w:ascii="Arial" w:hAnsi="Arial" w:cs="Arial"/>
                <w:sz w:val="22"/>
                <w:szCs w:val="22"/>
              </w:rPr>
              <w:t xml:space="preserve">preberá </w:t>
            </w:r>
            <w:r w:rsidR="001A0292">
              <w:rPr>
                <w:rFonts w:ascii="Arial" w:hAnsi="Arial" w:cs="Arial"/>
                <w:sz w:val="22"/>
                <w:szCs w:val="22"/>
              </w:rPr>
              <w:t xml:space="preserve">DIELO </w:t>
            </w:r>
            <w:r w:rsidR="0078734B">
              <w:rPr>
                <w:rFonts w:ascii="Arial" w:hAnsi="Arial" w:cs="Arial"/>
                <w:sz w:val="22"/>
                <w:szCs w:val="22"/>
              </w:rPr>
              <w:t xml:space="preserve">alebo jeho časť </w:t>
            </w:r>
            <w:r w:rsidR="00CF268A" w:rsidRPr="0010755F">
              <w:rPr>
                <w:rFonts w:ascii="Arial" w:hAnsi="Arial" w:cs="Arial"/>
                <w:sz w:val="22"/>
                <w:szCs w:val="22"/>
              </w:rPr>
              <w:t>od ZHOTOVITEĽA za podmienok tejto ZMLUVY</w:t>
            </w:r>
            <w:r w:rsidRPr="0010755F">
              <w:rPr>
                <w:rFonts w:ascii="Arial" w:hAnsi="Arial" w:cs="Arial"/>
                <w:sz w:val="22"/>
                <w:szCs w:val="22"/>
              </w:rPr>
              <w:t>;</w:t>
            </w:r>
          </w:p>
        </w:tc>
      </w:tr>
      <w:tr w:rsidR="00600861" w:rsidRPr="0010755F" w14:paraId="1C5CD6BE" w14:textId="77777777">
        <w:trPr>
          <w:cantSplit/>
        </w:trPr>
        <w:tc>
          <w:tcPr>
            <w:tcW w:w="3600" w:type="dxa"/>
          </w:tcPr>
          <w:p w14:paraId="1248C921" w14:textId="77777777" w:rsidR="00600861" w:rsidRPr="0010755F" w:rsidRDefault="00600861" w:rsidP="00840BB2">
            <w:pPr>
              <w:widowControl w:val="0"/>
              <w:spacing w:before="60"/>
              <w:rPr>
                <w:rFonts w:ascii="Arial" w:hAnsi="Arial" w:cs="Arial"/>
                <w:caps/>
                <w:sz w:val="22"/>
                <w:szCs w:val="22"/>
              </w:rPr>
            </w:pPr>
            <w:r w:rsidRPr="0010755F">
              <w:rPr>
                <w:rFonts w:ascii="Arial" w:hAnsi="Arial" w:cs="Arial"/>
                <w:sz w:val="22"/>
                <w:szCs w:val="22"/>
              </w:rPr>
              <w:t>P</w:t>
            </w:r>
            <w:r w:rsidRPr="0010755F">
              <w:rPr>
                <w:rFonts w:ascii="Arial" w:hAnsi="Arial" w:cs="Arial"/>
                <w:caps/>
                <w:sz w:val="22"/>
                <w:szCs w:val="22"/>
              </w:rPr>
              <w:t>revzatie</w:t>
            </w:r>
          </w:p>
        </w:tc>
        <w:tc>
          <w:tcPr>
            <w:tcW w:w="5400" w:type="dxa"/>
          </w:tcPr>
          <w:p w14:paraId="0D58A273" w14:textId="19B5DE96" w:rsidR="00600861" w:rsidRPr="0010755F" w:rsidRDefault="00446996" w:rsidP="0078734B">
            <w:pPr>
              <w:widowControl w:val="0"/>
              <w:spacing w:before="60"/>
              <w:jc w:val="both"/>
              <w:rPr>
                <w:rFonts w:ascii="Arial" w:hAnsi="Arial" w:cs="Arial"/>
                <w:sz w:val="22"/>
                <w:szCs w:val="22"/>
              </w:rPr>
            </w:pPr>
            <w:r>
              <w:rPr>
                <w:rFonts w:ascii="Arial" w:hAnsi="Arial" w:cs="Arial"/>
                <w:sz w:val="22"/>
                <w:szCs w:val="22"/>
              </w:rPr>
              <w:t>Právny ú</w:t>
            </w:r>
            <w:r w:rsidR="00600861" w:rsidRPr="0010755F">
              <w:rPr>
                <w:rFonts w:ascii="Arial" w:hAnsi="Arial" w:cs="Arial"/>
                <w:sz w:val="22"/>
                <w:szCs w:val="22"/>
              </w:rPr>
              <w:t xml:space="preserve">kon, ktorým </w:t>
            </w:r>
            <w:r w:rsidR="00600861" w:rsidRPr="0010755F">
              <w:rPr>
                <w:rFonts w:ascii="Arial" w:hAnsi="Arial" w:cs="Arial"/>
                <w:caps/>
                <w:sz w:val="22"/>
                <w:szCs w:val="22"/>
              </w:rPr>
              <w:t xml:space="preserve">objednávateľ </w:t>
            </w:r>
            <w:r w:rsidR="00600861" w:rsidRPr="0010755F">
              <w:rPr>
                <w:rFonts w:ascii="Arial" w:hAnsi="Arial" w:cs="Arial"/>
                <w:sz w:val="22"/>
                <w:szCs w:val="22"/>
              </w:rPr>
              <w:t xml:space="preserve">potvrdzuje, že </w:t>
            </w:r>
            <w:r>
              <w:rPr>
                <w:rFonts w:ascii="Arial" w:hAnsi="Arial" w:cs="Arial"/>
                <w:sz w:val="22"/>
                <w:szCs w:val="22"/>
              </w:rPr>
              <w:t xml:space="preserve">DIELO </w:t>
            </w:r>
            <w:r w:rsidR="00600861" w:rsidRPr="0010755F">
              <w:rPr>
                <w:rFonts w:ascii="Arial" w:hAnsi="Arial" w:cs="Arial"/>
                <w:sz w:val="22"/>
                <w:szCs w:val="22"/>
              </w:rPr>
              <w:t xml:space="preserve"> bol</w:t>
            </w:r>
            <w:r>
              <w:rPr>
                <w:rFonts w:ascii="Arial" w:hAnsi="Arial" w:cs="Arial"/>
                <w:sz w:val="22"/>
                <w:szCs w:val="22"/>
              </w:rPr>
              <w:t>o</w:t>
            </w:r>
            <w:r w:rsidR="00600861" w:rsidRPr="0010755F">
              <w:rPr>
                <w:rFonts w:ascii="Arial" w:hAnsi="Arial" w:cs="Arial"/>
                <w:sz w:val="22"/>
                <w:szCs w:val="22"/>
              </w:rPr>
              <w:t xml:space="preserve"> dodaný v súlade so ZMLUVOU, a preberá </w:t>
            </w:r>
            <w:r>
              <w:rPr>
                <w:rFonts w:ascii="Arial" w:hAnsi="Arial" w:cs="Arial"/>
                <w:sz w:val="22"/>
                <w:szCs w:val="22"/>
              </w:rPr>
              <w:t xml:space="preserve">DIELO </w:t>
            </w:r>
            <w:r w:rsidR="0078734B">
              <w:rPr>
                <w:rFonts w:ascii="Arial" w:hAnsi="Arial" w:cs="Arial"/>
                <w:sz w:val="22"/>
                <w:szCs w:val="22"/>
              </w:rPr>
              <w:t xml:space="preserve">alebo jeho časť </w:t>
            </w:r>
            <w:r w:rsidR="00600861" w:rsidRPr="0010755F">
              <w:rPr>
                <w:rFonts w:ascii="Arial" w:hAnsi="Arial" w:cs="Arial"/>
                <w:sz w:val="22"/>
                <w:szCs w:val="22"/>
              </w:rPr>
              <w:t>od ZHOTOVITEĽA za podmienok tejto ZMLUVY;</w:t>
            </w:r>
          </w:p>
        </w:tc>
      </w:tr>
      <w:tr w:rsidR="00600861" w:rsidRPr="0010755F" w14:paraId="1F73565F" w14:textId="77777777">
        <w:trPr>
          <w:cantSplit/>
        </w:trPr>
        <w:tc>
          <w:tcPr>
            <w:tcW w:w="3600" w:type="dxa"/>
          </w:tcPr>
          <w:p w14:paraId="30A6FD02" w14:textId="77777777" w:rsidR="00600861" w:rsidRPr="0010755F" w:rsidRDefault="00600861" w:rsidP="008A546E">
            <w:pPr>
              <w:widowControl w:val="0"/>
              <w:spacing w:before="60"/>
              <w:rPr>
                <w:rFonts w:ascii="Arial" w:hAnsi="Arial" w:cs="Arial"/>
                <w:caps/>
                <w:sz w:val="22"/>
                <w:szCs w:val="22"/>
              </w:rPr>
            </w:pPr>
            <w:r w:rsidRPr="0010755F">
              <w:rPr>
                <w:rFonts w:ascii="Arial" w:hAnsi="Arial" w:cs="Arial"/>
                <w:sz w:val="22"/>
                <w:szCs w:val="22"/>
              </w:rPr>
              <w:t xml:space="preserve">PROJEKT </w:t>
            </w:r>
          </w:p>
        </w:tc>
        <w:tc>
          <w:tcPr>
            <w:tcW w:w="5400" w:type="dxa"/>
          </w:tcPr>
          <w:p w14:paraId="1145023B" w14:textId="77777777" w:rsidR="00600861" w:rsidRPr="0010755F" w:rsidRDefault="00600861" w:rsidP="00073D28">
            <w:pPr>
              <w:widowControl w:val="0"/>
              <w:spacing w:before="60"/>
              <w:jc w:val="both"/>
              <w:rPr>
                <w:rFonts w:ascii="Arial" w:hAnsi="Arial" w:cs="Arial"/>
                <w:sz w:val="22"/>
                <w:szCs w:val="22"/>
              </w:rPr>
            </w:pPr>
            <w:r w:rsidRPr="0010755F">
              <w:rPr>
                <w:rFonts w:ascii="Arial" w:hAnsi="Arial" w:cs="Arial"/>
                <w:sz w:val="22"/>
                <w:szCs w:val="22"/>
              </w:rPr>
              <w:t>Investičný projekt OBJEDNÁVATEĽA č. ET/15306-RO-HCES, ktorého predmetom je výmena HČ a ktorý zahŕňa všetky činnosti, dodávky, služby, práce a/alebo ďalšie plnenia spojené s touto výmenou HČ, vrátane inštalácie nových HČ a UVEDENIA DO PREVÁDZKY podľa platných právnych predpisov.</w:t>
            </w:r>
          </w:p>
        </w:tc>
      </w:tr>
      <w:tr w:rsidR="00600861" w:rsidRPr="0010755F" w14:paraId="39C39B65" w14:textId="77777777">
        <w:trPr>
          <w:cantSplit/>
        </w:trPr>
        <w:tc>
          <w:tcPr>
            <w:tcW w:w="3600" w:type="dxa"/>
          </w:tcPr>
          <w:p w14:paraId="26C5322F" w14:textId="77777777"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lastRenderedPageBreak/>
              <w:t xml:space="preserve">ProjeKTOVÝ TÍM </w:t>
            </w:r>
          </w:p>
        </w:tc>
        <w:tc>
          <w:tcPr>
            <w:tcW w:w="5400" w:type="dxa"/>
          </w:tcPr>
          <w:p w14:paraId="76230D56"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Osoby určené príslušnou ZMLUVNOU STRANOU pre účely riadenia a koordinácie činností, dodávok a spolupráce vykonávaných v súvislosti s touto ZMLUVOU, konajúce v mene príslušnej ZMLUVNEJ STRANY.</w:t>
            </w:r>
          </w:p>
        </w:tc>
      </w:tr>
      <w:tr w:rsidR="00600861" w:rsidRPr="0010755F" w14:paraId="534860E1" w14:textId="77777777">
        <w:trPr>
          <w:cantSplit/>
        </w:trPr>
        <w:tc>
          <w:tcPr>
            <w:tcW w:w="3600" w:type="dxa"/>
          </w:tcPr>
          <w:p w14:paraId="202D54F9" w14:textId="77777777" w:rsidR="00600861" w:rsidRPr="0010755F" w:rsidRDefault="00600861" w:rsidP="0010755F">
            <w:pPr>
              <w:widowControl w:val="0"/>
              <w:spacing w:before="60"/>
              <w:rPr>
                <w:rFonts w:ascii="Arial" w:hAnsi="Arial" w:cs="Arial"/>
                <w:caps/>
                <w:sz w:val="22"/>
                <w:szCs w:val="22"/>
              </w:rPr>
            </w:pPr>
            <w:r w:rsidRPr="0010755F">
              <w:rPr>
                <w:rFonts w:ascii="Arial" w:hAnsi="Arial" w:cs="Arial"/>
                <w:caps/>
                <w:sz w:val="22"/>
                <w:szCs w:val="22"/>
              </w:rPr>
              <w:t>RPVS</w:t>
            </w:r>
          </w:p>
        </w:tc>
        <w:tc>
          <w:tcPr>
            <w:tcW w:w="5400" w:type="dxa"/>
          </w:tcPr>
          <w:p w14:paraId="0621A1C9" w14:textId="77777777" w:rsidR="00600861" w:rsidRPr="0010755F" w:rsidRDefault="00600861" w:rsidP="0010755F">
            <w:pPr>
              <w:widowControl w:val="0"/>
              <w:spacing w:before="60"/>
              <w:jc w:val="both"/>
              <w:rPr>
                <w:rFonts w:ascii="Arial" w:hAnsi="Arial" w:cs="Arial"/>
                <w:sz w:val="22"/>
                <w:szCs w:val="22"/>
              </w:rPr>
            </w:pPr>
            <w:r w:rsidRPr="0010755F">
              <w:rPr>
                <w:rFonts w:ascii="Arial" w:hAnsi="Arial" w:cs="Arial"/>
                <w:sz w:val="22"/>
                <w:szCs w:val="22"/>
              </w:rPr>
              <w:t>Register partnerov verejného sektora podľa ZÁKONA O RPVS lebo akýkoľvek iný register alebo zoznam, ktorým môže byť register partnerov verejného sektora nahradený;</w:t>
            </w:r>
          </w:p>
        </w:tc>
      </w:tr>
      <w:tr w:rsidR="00600861" w:rsidRPr="0010755F" w14:paraId="6B87B01F" w14:textId="77777777">
        <w:trPr>
          <w:cantSplit/>
        </w:trPr>
        <w:tc>
          <w:tcPr>
            <w:tcW w:w="3600" w:type="dxa"/>
          </w:tcPr>
          <w:p w14:paraId="1AB96ECF" w14:textId="77777777" w:rsidR="00600861" w:rsidRPr="0010755F" w:rsidRDefault="00600861" w:rsidP="00335986">
            <w:pPr>
              <w:widowControl w:val="0"/>
              <w:spacing w:before="60"/>
              <w:rPr>
                <w:rFonts w:ascii="Arial" w:hAnsi="Arial" w:cs="Arial"/>
                <w:sz w:val="22"/>
                <w:szCs w:val="22"/>
              </w:rPr>
            </w:pPr>
            <w:r w:rsidRPr="0010755F">
              <w:rPr>
                <w:rFonts w:ascii="Arial" w:hAnsi="Arial" w:cs="Arial"/>
                <w:sz w:val="22"/>
                <w:szCs w:val="22"/>
              </w:rPr>
              <w:t>SPRÁVA O PREDBEŽNOM PREVZATÍ</w:t>
            </w:r>
          </w:p>
        </w:tc>
        <w:tc>
          <w:tcPr>
            <w:tcW w:w="5400" w:type="dxa"/>
          </w:tcPr>
          <w:p w14:paraId="56DCB139" w14:textId="77777777" w:rsidR="00600861" w:rsidRPr="0010755F" w:rsidRDefault="00600861" w:rsidP="007B15D0">
            <w:pPr>
              <w:widowControl w:val="0"/>
              <w:spacing w:before="60"/>
              <w:jc w:val="both"/>
              <w:rPr>
                <w:rFonts w:ascii="Arial" w:hAnsi="Arial" w:cs="Arial"/>
                <w:sz w:val="22"/>
                <w:szCs w:val="22"/>
              </w:rPr>
            </w:pPr>
            <w:r w:rsidRPr="0010755F">
              <w:rPr>
                <w:rFonts w:ascii="Arial" w:hAnsi="Arial" w:cs="Arial"/>
                <w:sz w:val="22"/>
                <w:szCs w:val="22"/>
              </w:rPr>
              <w:t>Písomný dokument potvrdzujúci PREDBEŽNÉ PREVZATIE podľa tejto ZMLUVY;</w:t>
            </w:r>
          </w:p>
        </w:tc>
      </w:tr>
      <w:tr w:rsidR="00600861" w:rsidRPr="0010755F" w14:paraId="1A45FF5B" w14:textId="77777777">
        <w:trPr>
          <w:cantSplit/>
        </w:trPr>
        <w:tc>
          <w:tcPr>
            <w:tcW w:w="3600" w:type="dxa"/>
          </w:tcPr>
          <w:p w14:paraId="4F7C7BFD" w14:textId="77777777" w:rsidR="00600861" w:rsidRPr="007C6A94" w:rsidRDefault="00600861" w:rsidP="00AB4220">
            <w:pPr>
              <w:widowControl w:val="0"/>
              <w:spacing w:before="60"/>
              <w:rPr>
                <w:rFonts w:ascii="Arial" w:hAnsi="Arial" w:cs="Arial"/>
                <w:caps/>
                <w:sz w:val="22"/>
                <w:szCs w:val="22"/>
              </w:rPr>
            </w:pPr>
            <w:r w:rsidRPr="007C6A94">
              <w:rPr>
                <w:rFonts w:ascii="Arial" w:hAnsi="Arial" w:cs="Arial"/>
                <w:caps/>
                <w:sz w:val="22"/>
                <w:szCs w:val="22"/>
              </w:rPr>
              <w:t>SR</w:t>
            </w:r>
          </w:p>
        </w:tc>
        <w:tc>
          <w:tcPr>
            <w:tcW w:w="5400" w:type="dxa"/>
          </w:tcPr>
          <w:p w14:paraId="75AD73F2" w14:textId="77777777" w:rsidR="00600861" w:rsidRPr="007C6A94" w:rsidRDefault="00600861" w:rsidP="00AB4220">
            <w:pPr>
              <w:widowControl w:val="0"/>
              <w:spacing w:before="60"/>
              <w:jc w:val="both"/>
              <w:rPr>
                <w:rFonts w:ascii="Arial" w:hAnsi="Arial" w:cs="Arial"/>
                <w:sz w:val="22"/>
                <w:szCs w:val="22"/>
              </w:rPr>
            </w:pPr>
            <w:r w:rsidRPr="007C6A94">
              <w:rPr>
                <w:rFonts w:ascii="Arial" w:hAnsi="Arial" w:cs="Arial"/>
                <w:sz w:val="22"/>
                <w:szCs w:val="22"/>
              </w:rPr>
              <w:t>Slovenská republika;</w:t>
            </w:r>
          </w:p>
        </w:tc>
      </w:tr>
      <w:tr w:rsidR="00600861" w:rsidRPr="0010755F" w14:paraId="7AB48721" w14:textId="77777777">
        <w:trPr>
          <w:cantSplit/>
        </w:trPr>
        <w:tc>
          <w:tcPr>
            <w:tcW w:w="3600" w:type="dxa"/>
          </w:tcPr>
          <w:p w14:paraId="0A620407" w14:textId="77777777" w:rsidR="00600861" w:rsidRPr="0010755F" w:rsidRDefault="00600861">
            <w:pPr>
              <w:rPr>
                <w:rFonts w:ascii="Arial" w:hAnsi="Arial" w:cs="Arial"/>
                <w:sz w:val="22"/>
                <w:szCs w:val="22"/>
              </w:rPr>
            </w:pPr>
            <w:r w:rsidRPr="0010755F">
              <w:rPr>
                <w:rFonts w:ascii="Arial" w:hAnsi="Arial" w:cs="Arial"/>
                <w:caps/>
                <w:sz w:val="22"/>
                <w:szCs w:val="22"/>
              </w:rPr>
              <w:t xml:space="preserve">STAVENISKO </w:t>
            </w:r>
          </w:p>
        </w:tc>
        <w:tc>
          <w:tcPr>
            <w:tcW w:w="5400" w:type="dxa"/>
          </w:tcPr>
          <w:p w14:paraId="6D413C55" w14:textId="77777777" w:rsidR="00600861" w:rsidRPr="0010755F" w:rsidRDefault="00600861">
            <w:pPr>
              <w:jc w:val="both"/>
              <w:rPr>
                <w:rFonts w:ascii="Arial" w:hAnsi="Arial" w:cs="Arial"/>
                <w:sz w:val="22"/>
                <w:szCs w:val="22"/>
              </w:rPr>
            </w:pPr>
            <w:r w:rsidRPr="0010755F">
              <w:rPr>
                <w:rFonts w:ascii="Arial" w:hAnsi="Arial" w:cs="Arial"/>
                <w:sz w:val="22"/>
                <w:szCs w:val="22"/>
              </w:rPr>
              <w:t xml:space="preserve">KS01, resp. jej príslušná časť v zmysle </w:t>
            </w:r>
            <w:r w:rsidRPr="0010755F">
              <w:rPr>
                <w:rFonts w:ascii="Arial" w:hAnsi="Arial" w:cs="Arial"/>
                <w:caps/>
                <w:sz w:val="22"/>
                <w:szCs w:val="22"/>
              </w:rPr>
              <w:t>Technickej špecifikácie</w:t>
            </w:r>
            <w:r w:rsidRPr="0010755F">
              <w:rPr>
                <w:rFonts w:ascii="Arial" w:hAnsi="Arial" w:cs="Arial"/>
                <w:sz w:val="22"/>
                <w:szCs w:val="22"/>
              </w:rPr>
              <w:t>.</w:t>
            </w:r>
          </w:p>
        </w:tc>
      </w:tr>
      <w:tr w:rsidR="00600861" w:rsidRPr="0010755F" w14:paraId="57A47593" w14:textId="77777777">
        <w:trPr>
          <w:cantSplit/>
        </w:trPr>
        <w:tc>
          <w:tcPr>
            <w:tcW w:w="3600" w:type="dxa"/>
          </w:tcPr>
          <w:p w14:paraId="7AB0FFBC" w14:textId="77777777" w:rsidR="00600861" w:rsidRPr="0010755F" w:rsidRDefault="00600861" w:rsidP="008A546E">
            <w:pPr>
              <w:widowControl w:val="0"/>
              <w:spacing w:before="60"/>
              <w:rPr>
                <w:rFonts w:ascii="Arial" w:hAnsi="Arial" w:cs="Arial"/>
                <w:sz w:val="22"/>
                <w:szCs w:val="22"/>
              </w:rPr>
            </w:pPr>
            <w:r w:rsidRPr="0010755F">
              <w:rPr>
                <w:rFonts w:ascii="Arial" w:hAnsi="Arial" w:cs="Arial"/>
                <w:caps/>
                <w:sz w:val="22"/>
                <w:szCs w:val="22"/>
              </w:rPr>
              <w:t xml:space="preserve">SUBdodávateľ </w:t>
            </w:r>
          </w:p>
        </w:tc>
        <w:tc>
          <w:tcPr>
            <w:tcW w:w="5400" w:type="dxa"/>
          </w:tcPr>
          <w:p w14:paraId="734FCE26" w14:textId="77777777" w:rsidR="00600861" w:rsidRPr="0010755F" w:rsidRDefault="00600861" w:rsidP="009410DF">
            <w:pPr>
              <w:widowControl w:val="0"/>
              <w:spacing w:before="60"/>
              <w:jc w:val="both"/>
              <w:rPr>
                <w:rFonts w:ascii="Arial" w:hAnsi="Arial" w:cs="Arial"/>
                <w:sz w:val="22"/>
                <w:szCs w:val="22"/>
              </w:rPr>
            </w:pPr>
            <w:r w:rsidRPr="0010755F">
              <w:rPr>
                <w:rFonts w:ascii="Arial" w:hAnsi="Arial" w:cs="Arial"/>
                <w:sz w:val="22"/>
                <w:szCs w:val="22"/>
              </w:rPr>
              <w:t>Tretia strana realizujúca práce a/alebo zabezpečujúca dodávky a/alebo poskytovanie služieb a/alebo iných plnení v rámci plnenia ZMLUVY pre alebo v mene ZHOTOVITEĽA.</w:t>
            </w:r>
          </w:p>
        </w:tc>
      </w:tr>
      <w:tr w:rsidR="00600861" w:rsidRPr="0010755F" w14:paraId="0B3CCBA7" w14:textId="77777777">
        <w:trPr>
          <w:cantSplit/>
        </w:trPr>
        <w:tc>
          <w:tcPr>
            <w:tcW w:w="3600" w:type="dxa"/>
          </w:tcPr>
          <w:p w14:paraId="5B3F6649" w14:textId="77777777" w:rsidR="00600861" w:rsidRPr="007C6A94" w:rsidRDefault="00600861" w:rsidP="00AB4220">
            <w:pPr>
              <w:widowControl w:val="0"/>
              <w:spacing w:before="60"/>
              <w:rPr>
                <w:rFonts w:ascii="Arial" w:hAnsi="Arial" w:cs="Arial"/>
                <w:sz w:val="22"/>
                <w:szCs w:val="22"/>
              </w:rPr>
            </w:pPr>
            <w:r w:rsidRPr="007C6A94">
              <w:rPr>
                <w:rFonts w:ascii="Arial" w:hAnsi="Arial" w:cs="Arial"/>
                <w:sz w:val="22"/>
                <w:szCs w:val="22"/>
              </w:rPr>
              <w:t>SW</w:t>
            </w:r>
          </w:p>
        </w:tc>
        <w:tc>
          <w:tcPr>
            <w:tcW w:w="5400" w:type="dxa"/>
          </w:tcPr>
          <w:p w14:paraId="2A43EF37" w14:textId="77777777" w:rsidR="00600861" w:rsidRPr="007C6A94" w:rsidRDefault="00600861" w:rsidP="007A228D">
            <w:pPr>
              <w:widowControl w:val="0"/>
              <w:spacing w:before="60"/>
              <w:jc w:val="both"/>
              <w:rPr>
                <w:rFonts w:ascii="Arial" w:hAnsi="Arial" w:cs="Arial"/>
                <w:sz w:val="22"/>
                <w:szCs w:val="22"/>
              </w:rPr>
            </w:pPr>
            <w:r w:rsidRPr="007C6A94">
              <w:rPr>
                <w:rFonts w:ascii="Arial" w:hAnsi="Arial" w:cs="Arial"/>
                <w:sz w:val="22"/>
                <w:szCs w:val="22"/>
              </w:rPr>
              <w:t>Akýkoľvek softvérový produkt alebo počítačové programové vybavenie, ktoré dodá, implementuje alebo inak poskytne ZHOTOVITEĽ OBJ</w:t>
            </w:r>
            <w:r>
              <w:rPr>
                <w:rFonts w:ascii="Arial" w:hAnsi="Arial" w:cs="Arial"/>
                <w:sz w:val="22"/>
                <w:szCs w:val="22"/>
              </w:rPr>
              <w:t>EDNÁVATEĽOVI podľa tejto ZMLUVY.</w:t>
            </w:r>
          </w:p>
        </w:tc>
      </w:tr>
      <w:tr w:rsidR="00600861" w:rsidRPr="0010755F" w14:paraId="2CE58D5A" w14:textId="77777777">
        <w:trPr>
          <w:cantSplit/>
        </w:trPr>
        <w:tc>
          <w:tcPr>
            <w:tcW w:w="3600" w:type="dxa"/>
          </w:tcPr>
          <w:p w14:paraId="365D81C3" w14:textId="77777777" w:rsidR="00600861" w:rsidRPr="0010755F" w:rsidRDefault="00600861">
            <w:pPr>
              <w:rPr>
                <w:rFonts w:ascii="Arial" w:hAnsi="Arial" w:cs="Arial"/>
                <w:sz w:val="22"/>
                <w:szCs w:val="22"/>
              </w:rPr>
            </w:pPr>
            <w:r w:rsidRPr="0010755F">
              <w:rPr>
                <w:rFonts w:ascii="Arial" w:hAnsi="Arial" w:cs="Arial"/>
                <w:caps/>
                <w:sz w:val="22"/>
                <w:szCs w:val="22"/>
              </w:rPr>
              <w:t>TechnickÁ špecifikáciA</w:t>
            </w:r>
            <w:r w:rsidRPr="0010755F">
              <w:rPr>
                <w:rFonts w:ascii="Arial" w:hAnsi="Arial" w:cs="Arial"/>
                <w:sz w:val="22"/>
                <w:szCs w:val="22"/>
              </w:rPr>
              <w:t xml:space="preserve"> </w:t>
            </w:r>
          </w:p>
        </w:tc>
        <w:tc>
          <w:tcPr>
            <w:tcW w:w="5400" w:type="dxa"/>
          </w:tcPr>
          <w:p w14:paraId="3C47E33E" w14:textId="77777777" w:rsidR="00600861" w:rsidRPr="0010755F" w:rsidRDefault="00600861" w:rsidP="00073D28">
            <w:pPr>
              <w:jc w:val="both"/>
              <w:rPr>
                <w:rFonts w:ascii="Arial" w:hAnsi="Arial" w:cs="Arial"/>
                <w:sz w:val="22"/>
                <w:szCs w:val="22"/>
              </w:rPr>
            </w:pPr>
            <w:r w:rsidRPr="0010755F">
              <w:rPr>
                <w:rFonts w:ascii="Arial" w:hAnsi="Arial" w:cs="Arial"/>
                <w:sz w:val="22"/>
                <w:szCs w:val="22"/>
              </w:rPr>
              <w:t>Dokument obsahujúci technickú špecifikáciu HČ,  ako aj špecifikáciu prác a činností, ktoré majú byť vykonané v rámci plnenia tejto ZMLUVY, vrátane špecifikácie STAVENISKA, pričom tento dokument tvorí Prílohu č.1 tejto ZMLUVY.</w:t>
            </w:r>
          </w:p>
        </w:tc>
      </w:tr>
      <w:tr w:rsidR="00600861" w:rsidRPr="0010755F" w14:paraId="18F256A7" w14:textId="77777777">
        <w:trPr>
          <w:cantSplit/>
        </w:trPr>
        <w:tc>
          <w:tcPr>
            <w:tcW w:w="3600" w:type="dxa"/>
            <w:tcBorders>
              <w:top w:val="single" w:sz="4" w:space="0" w:color="auto"/>
              <w:left w:val="single" w:sz="4" w:space="0" w:color="auto"/>
              <w:bottom w:val="single" w:sz="4" w:space="0" w:color="auto"/>
              <w:right w:val="single" w:sz="4" w:space="0" w:color="auto"/>
            </w:tcBorders>
          </w:tcPr>
          <w:p w14:paraId="7D6C88A3" w14:textId="77777777" w:rsidR="00600861" w:rsidRPr="0010755F" w:rsidRDefault="00600861">
            <w:pPr>
              <w:rPr>
                <w:rFonts w:ascii="Arial" w:hAnsi="Arial" w:cs="Arial"/>
                <w:caps/>
                <w:sz w:val="22"/>
                <w:szCs w:val="22"/>
              </w:rPr>
            </w:pPr>
            <w:r w:rsidRPr="0010755F">
              <w:rPr>
                <w:rFonts w:ascii="Arial" w:hAnsi="Arial" w:cs="Arial"/>
                <w:caps/>
                <w:sz w:val="22"/>
                <w:szCs w:val="22"/>
              </w:rPr>
              <w:t>UVEDENIE DO PREVÁDZKY</w:t>
            </w:r>
          </w:p>
        </w:tc>
        <w:tc>
          <w:tcPr>
            <w:tcW w:w="5400" w:type="dxa"/>
            <w:tcBorders>
              <w:top w:val="single" w:sz="4" w:space="0" w:color="auto"/>
              <w:left w:val="single" w:sz="4" w:space="0" w:color="auto"/>
              <w:bottom w:val="single" w:sz="4" w:space="0" w:color="auto"/>
              <w:right w:val="single" w:sz="4" w:space="0" w:color="auto"/>
            </w:tcBorders>
          </w:tcPr>
          <w:p w14:paraId="47C2D857" w14:textId="7FD0F620" w:rsidR="00600861" w:rsidRPr="0010755F" w:rsidRDefault="00600861" w:rsidP="00583C69">
            <w:pPr>
              <w:jc w:val="both"/>
              <w:rPr>
                <w:rFonts w:ascii="Arial" w:hAnsi="Arial" w:cs="Arial"/>
                <w:sz w:val="22"/>
                <w:szCs w:val="22"/>
              </w:rPr>
            </w:pPr>
            <w:r w:rsidRPr="0010755F">
              <w:rPr>
                <w:rFonts w:ascii="Arial" w:hAnsi="Arial" w:cs="Arial"/>
                <w:sz w:val="22"/>
                <w:szCs w:val="22"/>
              </w:rPr>
              <w:t xml:space="preserve">Postup uvedenia </w:t>
            </w:r>
            <w:r w:rsidRPr="0010755F">
              <w:rPr>
                <w:rFonts w:ascii="Arial" w:hAnsi="Arial" w:cs="Arial"/>
                <w:caps/>
                <w:sz w:val="22"/>
                <w:szCs w:val="22"/>
              </w:rPr>
              <w:t>kompresorov</w:t>
            </w:r>
            <w:r w:rsidRPr="0010755F">
              <w:rPr>
                <w:rFonts w:ascii="Arial" w:hAnsi="Arial" w:cs="Arial"/>
                <w:sz w:val="22"/>
                <w:szCs w:val="22"/>
              </w:rPr>
              <w:t xml:space="preserve"> po výmene </w:t>
            </w:r>
            <w:r w:rsidR="009E2ABA">
              <w:rPr>
                <w:rFonts w:ascii="Arial" w:hAnsi="Arial" w:cs="Arial"/>
                <w:sz w:val="22"/>
                <w:szCs w:val="22"/>
              </w:rPr>
              <w:t xml:space="preserve">PÔVODNÝCH </w:t>
            </w:r>
            <w:r w:rsidRPr="0010755F">
              <w:rPr>
                <w:rFonts w:ascii="Arial" w:hAnsi="Arial" w:cs="Arial"/>
                <w:sz w:val="22"/>
                <w:szCs w:val="22"/>
              </w:rPr>
              <w:t xml:space="preserve">HČ </w:t>
            </w:r>
            <w:r w:rsidR="00446996">
              <w:rPr>
                <w:rFonts w:ascii="Arial" w:hAnsi="Arial" w:cs="Arial"/>
                <w:sz w:val="22"/>
                <w:szCs w:val="22"/>
              </w:rPr>
              <w:t xml:space="preserve">za </w:t>
            </w:r>
            <w:r w:rsidR="009E2ABA">
              <w:rPr>
                <w:rFonts w:ascii="Arial" w:hAnsi="Arial" w:cs="Arial"/>
                <w:sz w:val="22"/>
                <w:szCs w:val="22"/>
              </w:rPr>
              <w:t xml:space="preserve">NOVÉ </w:t>
            </w:r>
            <w:r w:rsidR="00446996">
              <w:rPr>
                <w:rFonts w:ascii="Arial" w:hAnsi="Arial" w:cs="Arial"/>
                <w:sz w:val="22"/>
                <w:szCs w:val="22"/>
              </w:rPr>
              <w:t xml:space="preserve">HČ </w:t>
            </w:r>
            <w:r w:rsidRPr="0010755F">
              <w:rPr>
                <w:rFonts w:ascii="Arial" w:hAnsi="Arial" w:cs="Arial"/>
                <w:sz w:val="22"/>
                <w:szCs w:val="22"/>
              </w:rPr>
              <w:t>do prevádzky v súlade s platnými predpismi. Zahŕňa súbor  kompletizačných a funkčných testov</w:t>
            </w:r>
            <w:r w:rsidR="00583C69">
              <w:rPr>
                <w:rFonts w:ascii="Arial" w:hAnsi="Arial" w:cs="Arial"/>
                <w:sz w:val="22"/>
                <w:szCs w:val="22"/>
              </w:rPr>
              <w:t xml:space="preserve"> predpísaných platnými právnymi predpismi a predpismi, na ktoré sa odkazuje táto ZMLUVA</w:t>
            </w:r>
            <w:r w:rsidRPr="0010755F">
              <w:rPr>
                <w:rFonts w:ascii="Arial" w:hAnsi="Arial" w:cs="Arial"/>
                <w:sz w:val="22"/>
                <w:szCs w:val="22"/>
              </w:rPr>
              <w:t>, ktorých cieľom je verifikácia kvality a bezpečnosti zariadení dodaných a nainštalovaných podľa ZMLUVY a/alebo  ich častí, a ktorých úspešné vykonanie je podmienkou pre začatie PREBERACÍCH TESTOV.</w:t>
            </w:r>
          </w:p>
        </w:tc>
      </w:tr>
      <w:tr w:rsidR="00600861" w:rsidRPr="0010755F" w14:paraId="0E3C07DA"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23F2FE5D" w14:textId="77777777" w:rsidR="00600861" w:rsidRPr="0010755F" w:rsidRDefault="00600861" w:rsidP="0041210F">
            <w:pPr>
              <w:widowControl w:val="0"/>
              <w:spacing w:before="60"/>
              <w:rPr>
                <w:rFonts w:ascii="Arial" w:hAnsi="Arial" w:cs="Arial"/>
                <w:sz w:val="22"/>
                <w:szCs w:val="22"/>
              </w:rPr>
            </w:pPr>
            <w:r w:rsidRPr="0010755F">
              <w:rPr>
                <w:rFonts w:ascii="Arial" w:hAnsi="Arial" w:cs="Arial"/>
                <w:sz w:val="22"/>
                <w:szCs w:val="22"/>
              </w:rPr>
              <w:t>VADY BRÁNIACE PREVZATIU</w:t>
            </w:r>
          </w:p>
        </w:tc>
        <w:tc>
          <w:tcPr>
            <w:tcW w:w="5400" w:type="dxa"/>
            <w:tcBorders>
              <w:top w:val="single" w:sz="4" w:space="0" w:color="auto"/>
              <w:left w:val="single" w:sz="4" w:space="0" w:color="auto"/>
              <w:bottom w:val="single" w:sz="4" w:space="0" w:color="auto"/>
              <w:right w:val="single" w:sz="4" w:space="0" w:color="auto"/>
            </w:tcBorders>
          </w:tcPr>
          <w:p w14:paraId="3C150A61" w14:textId="12A06681" w:rsidR="00600861" w:rsidRPr="0010755F" w:rsidRDefault="00600861" w:rsidP="00B02B51">
            <w:pPr>
              <w:widowControl w:val="0"/>
              <w:spacing w:before="60"/>
              <w:jc w:val="both"/>
              <w:rPr>
                <w:rFonts w:ascii="Arial" w:hAnsi="Arial" w:cs="Arial"/>
                <w:sz w:val="22"/>
                <w:szCs w:val="22"/>
              </w:rPr>
            </w:pPr>
            <w:r w:rsidRPr="0010755F">
              <w:rPr>
                <w:rFonts w:ascii="Arial" w:hAnsi="Arial" w:cs="Arial"/>
                <w:sz w:val="22"/>
                <w:szCs w:val="22"/>
              </w:rPr>
              <w:t xml:space="preserve">Akékoľvek  iné ako MINORITNÉ VADY, najmä také vady </w:t>
            </w:r>
            <w:r w:rsidR="00446996">
              <w:rPr>
                <w:rFonts w:ascii="Arial" w:hAnsi="Arial" w:cs="Arial"/>
                <w:sz w:val="22"/>
                <w:szCs w:val="22"/>
              </w:rPr>
              <w:t>DIELA</w:t>
            </w:r>
            <w:r w:rsidRPr="0010755F">
              <w:rPr>
                <w:rFonts w:ascii="Arial" w:hAnsi="Arial" w:cs="Arial"/>
                <w:sz w:val="22"/>
                <w:szCs w:val="22"/>
              </w:rPr>
              <w:t xml:space="preserve">, ktoré bránia riadnemu, bezpečnému, spoľahlivému a trvalému užívaniu </w:t>
            </w:r>
            <w:r w:rsidR="00446996">
              <w:rPr>
                <w:rFonts w:ascii="Arial" w:hAnsi="Arial" w:cs="Arial"/>
                <w:sz w:val="22"/>
                <w:szCs w:val="22"/>
              </w:rPr>
              <w:t>DIELA</w:t>
            </w:r>
            <w:r w:rsidRPr="0010755F">
              <w:rPr>
                <w:rFonts w:ascii="Arial" w:hAnsi="Arial" w:cs="Arial"/>
                <w:sz w:val="22"/>
                <w:szCs w:val="22"/>
              </w:rPr>
              <w:t xml:space="preserve"> alebo KOMPRESORA a/alebo ktoré podstatným spôsobom znižujú úžitkové vlastnosti alebo hodnotu </w:t>
            </w:r>
            <w:r w:rsidR="00B02B51">
              <w:rPr>
                <w:rFonts w:ascii="Arial" w:hAnsi="Arial" w:cs="Arial"/>
                <w:sz w:val="22"/>
                <w:szCs w:val="22"/>
              </w:rPr>
              <w:t>DIELA</w:t>
            </w:r>
            <w:r w:rsidRPr="0010755F">
              <w:rPr>
                <w:rFonts w:ascii="Arial" w:hAnsi="Arial" w:cs="Arial"/>
                <w:sz w:val="22"/>
                <w:szCs w:val="22"/>
              </w:rPr>
              <w:t xml:space="preserve"> alebo KOMPRESORA a/alebo ktoré akýmkoľvek spôsobom znižujú bezpečnosť osôb alebo majetku a/alebo ohrozujú životné prostredie; </w:t>
            </w:r>
          </w:p>
        </w:tc>
      </w:tr>
      <w:tr w:rsidR="00600861" w:rsidRPr="0010755F" w14:paraId="1AD48C7F"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3005FD27"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VTZ</w:t>
            </w:r>
          </w:p>
        </w:tc>
        <w:tc>
          <w:tcPr>
            <w:tcW w:w="5400" w:type="dxa"/>
            <w:tcBorders>
              <w:top w:val="single" w:sz="4" w:space="0" w:color="auto"/>
              <w:left w:val="single" w:sz="4" w:space="0" w:color="auto"/>
              <w:bottom w:val="single" w:sz="4" w:space="0" w:color="auto"/>
              <w:right w:val="single" w:sz="4" w:space="0" w:color="auto"/>
            </w:tcBorders>
          </w:tcPr>
          <w:p w14:paraId="70CD9B87"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Vyhradené technické zariadenie v zmysle VYHLÁŠKY_508;</w:t>
            </w:r>
          </w:p>
        </w:tc>
      </w:tr>
      <w:tr w:rsidR="00600861" w:rsidRPr="0010755F" w14:paraId="1F79F6CE"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671EA0C0"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lastRenderedPageBreak/>
              <w:t>VYHLÁŠKA_508</w:t>
            </w:r>
          </w:p>
        </w:tc>
        <w:tc>
          <w:tcPr>
            <w:tcW w:w="5400" w:type="dxa"/>
            <w:tcBorders>
              <w:top w:val="single" w:sz="4" w:space="0" w:color="auto"/>
              <w:left w:val="single" w:sz="4" w:space="0" w:color="auto"/>
              <w:bottom w:val="single" w:sz="4" w:space="0" w:color="auto"/>
              <w:right w:val="single" w:sz="4" w:space="0" w:color="auto"/>
            </w:tcBorders>
          </w:tcPr>
          <w:p w14:paraId="1D09E3EF"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Vyhláška Ministerstva práce, sociálnych vecí a rodiny Slovenskej republiky č. 508/2009 </w:t>
            </w:r>
            <w:proofErr w:type="spellStart"/>
            <w:r w:rsidRPr="0010755F">
              <w:rPr>
                <w:rFonts w:ascii="Arial" w:hAnsi="Arial" w:cs="Arial"/>
                <w:sz w:val="22"/>
                <w:szCs w:val="22"/>
              </w:rPr>
              <w:t>Z.z</w:t>
            </w:r>
            <w:proofErr w:type="spellEnd"/>
            <w:r w:rsidRPr="0010755F">
              <w:rPr>
                <w:rFonts w:ascii="Arial" w:hAnsi="Arial" w:cs="Arial"/>
                <w:sz w:val="22"/>
                <w:szCs w:val="22"/>
              </w:rPr>
              <w:t>., ktorou sa ustanovujú podrobnosti na zaistenie bezpečnosti a ochrany zdravia pri práci s technickými zariadeniami tlakovými, zdvíhacími, elektrickými a plynovými a ktorou sa ustanovujú technické zariadenia, ktoré sa považujú za vyhradené technické zariadenia, v platnom znení, alebo akékoľvek následné právne predpisy, ktoré uvedený predpis úplne alebo čiastočne nahrádzajú;</w:t>
            </w:r>
          </w:p>
        </w:tc>
      </w:tr>
      <w:tr w:rsidR="00600861" w:rsidRPr="0010755F" w14:paraId="36777FF0"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24FE1268"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BOZP</w:t>
            </w:r>
          </w:p>
        </w:tc>
        <w:tc>
          <w:tcPr>
            <w:tcW w:w="5400" w:type="dxa"/>
            <w:tcBorders>
              <w:top w:val="single" w:sz="4" w:space="0" w:color="auto"/>
              <w:left w:val="single" w:sz="4" w:space="0" w:color="auto"/>
              <w:bottom w:val="single" w:sz="4" w:space="0" w:color="auto"/>
              <w:right w:val="single" w:sz="4" w:space="0" w:color="auto"/>
            </w:tcBorders>
          </w:tcPr>
          <w:p w14:paraId="4214E3E4"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124/2006 </w:t>
            </w:r>
            <w:proofErr w:type="spellStart"/>
            <w:r w:rsidRPr="0010755F">
              <w:rPr>
                <w:rFonts w:ascii="Arial" w:hAnsi="Arial" w:cs="Arial"/>
                <w:sz w:val="22"/>
                <w:szCs w:val="22"/>
              </w:rPr>
              <w:t>Z.z</w:t>
            </w:r>
            <w:proofErr w:type="spellEnd"/>
            <w:r w:rsidRPr="0010755F">
              <w:rPr>
                <w:rFonts w:ascii="Arial" w:hAnsi="Arial" w:cs="Arial"/>
                <w:sz w:val="22"/>
                <w:szCs w:val="22"/>
              </w:rPr>
              <w:t>. o bezpečnosti a ochrane zdravia pri práci a o zmene a doplnení niektorých zákonov v platnom znení, alebo akékoľvek následné právne predpisy, ktoré uvedený predpis úplne alebo čiastočne nahrádzajú;</w:t>
            </w:r>
          </w:p>
        </w:tc>
      </w:tr>
      <w:tr w:rsidR="00600861" w:rsidRPr="0010755F" w14:paraId="6D0F197F"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2173F96C"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DPH</w:t>
            </w:r>
          </w:p>
        </w:tc>
        <w:tc>
          <w:tcPr>
            <w:tcW w:w="5400" w:type="dxa"/>
            <w:tcBorders>
              <w:top w:val="single" w:sz="4" w:space="0" w:color="auto"/>
              <w:left w:val="single" w:sz="4" w:space="0" w:color="auto"/>
              <w:bottom w:val="single" w:sz="4" w:space="0" w:color="auto"/>
              <w:right w:val="single" w:sz="4" w:space="0" w:color="auto"/>
            </w:tcBorders>
            <w:vAlign w:val="center"/>
          </w:tcPr>
          <w:p w14:paraId="793478E6" w14:textId="36E94B02"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222/2004 </w:t>
            </w:r>
            <w:proofErr w:type="spellStart"/>
            <w:r w:rsidRPr="0010755F">
              <w:rPr>
                <w:rFonts w:ascii="Arial" w:hAnsi="Arial" w:cs="Arial"/>
                <w:sz w:val="22"/>
                <w:szCs w:val="22"/>
              </w:rPr>
              <w:t>Z.z</w:t>
            </w:r>
            <w:proofErr w:type="spellEnd"/>
            <w:r w:rsidRPr="0010755F">
              <w:rPr>
                <w:rFonts w:ascii="Arial" w:hAnsi="Arial" w:cs="Arial"/>
                <w:sz w:val="22"/>
                <w:szCs w:val="22"/>
              </w:rPr>
              <w:t xml:space="preserve">. </w:t>
            </w:r>
            <w:r w:rsidR="00C27ADE">
              <w:rPr>
                <w:rFonts w:ascii="Arial" w:hAnsi="Arial" w:cs="Arial"/>
                <w:sz w:val="22"/>
                <w:szCs w:val="22"/>
              </w:rPr>
              <w:t xml:space="preserve">o dani z pridanej hodnoty </w:t>
            </w:r>
            <w:r w:rsidRPr="0010755F">
              <w:rPr>
                <w:rFonts w:ascii="Arial" w:hAnsi="Arial" w:cs="Arial"/>
                <w:sz w:val="22"/>
                <w:szCs w:val="22"/>
              </w:rPr>
              <w:t>v platnom znení, alebo akékoľvek následné právne predpisy, ktoré uvedený predpis úplne alebo čiastočne nahrádzajú;</w:t>
            </w:r>
          </w:p>
        </w:tc>
      </w:tr>
      <w:tr w:rsidR="00600861" w:rsidRPr="0010755F" w14:paraId="6BB81E95" w14:textId="77777777" w:rsidTr="008A546E">
        <w:trPr>
          <w:cantSplit/>
        </w:trPr>
        <w:tc>
          <w:tcPr>
            <w:tcW w:w="3600" w:type="dxa"/>
            <w:tcBorders>
              <w:top w:val="single" w:sz="4" w:space="0" w:color="auto"/>
              <w:left w:val="single" w:sz="4" w:space="0" w:color="auto"/>
              <w:bottom w:val="single" w:sz="4" w:space="0" w:color="auto"/>
              <w:right w:val="single" w:sz="4" w:space="0" w:color="auto"/>
            </w:tcBorders>
          </w:tcPr>
          <w:p w14:paraId="77520668"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ODPADOCH</w:t>
            </w:r>
          </w:p>
        </w:tc>
        <w:tc>
          <w:tcPr>
            <w:tcW w:w="5400" w:type="dxa"/>
            <w:tcBorders>
              <w:top w:val="single" w:sz="4" w:space="0" w:color="auto"/>
              <w:left w:val="single" w:sz="4" w:space="0" w:color="auto"/>
              <w:bottom w:val="single" w:sz="4" w:space="0" w:color="auto"/>
              <w:right w:val="single" w:sz="4" w:space="0" w:color="auto"/>
            </w:tcBorders>
            <w:vAlign w:val="center"/>
          </w:tcPr>
          <w:p w14:paraId="20CCCBEE" w14:textId="16ADD76B"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79/2015 </w:t>
            </w:r>
            <w:proofErr w:type="spellStart"/>
            <w:r w:rsidRPr="0010755F">
              <w:rPr>
                <w:rFonts w:ascii="Arial" w:hAnsi="Arial" w:cs="Arial"/>
                <w:sz w:val="22"/>
                <w:szCs w:val="22"/>
              </w:rPr>
              <w:t>Z.z</w:t>
            </w:r>
            <w:proofErr w:type="spellEnd"/>
            <w:r w:rsidRPr="0010755F">
              <w:rPr>
                <w:rFonts w:ascii="Arial" w:hAnsi="Arial" w:cs="Arial"/>
                <w:sz w:val="22"/>
                <w:szCs w:val="22"/>
              </w:rPr>
              <w:t xml:space="preserve">. o odpadoch </w:t>
            </w:r>
            <w:r w:rsidR="00C27ADE">
              <w:rPr>
                <w:rFonts w:ascii="Arial" w:hAnsi="Arial" w:cs="Arial"/>
                <w:sz w:val="22"/>
                <w:szCs w:val="22"/>
              </w:rPr>
              <w:t xml:space="preserve"> a o zmene a doplnení niektorých zákonov </w:t>
            </w:r>
            <w:r w:rsidRPr="0010755F">
              <w:rPr>
                <w:rFonts w:ascii="Arial" w:hAnsi="Arial" w:cs="Arial"/>
                <w:sz w:val="22"/>
                <w:szCs w:val="22"/>
              </w:rPr>
              <w:t>v platnom znení, alebo akékoľvek následné právne predpisy, ktoré uvedený predpis úplne alebo čiastočne nahrádzajú;</w:t>
            </w:r>
          </w:p>
        </w:tc>
      </w:tr>
      <w:tr w:rsidR="00600861" w:rsidRPr="0010755F" w14:paraId="29C030C0"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117A3204"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PO</w:t>
            </w:r>
          </w:p>
        </w:tc>
        <w:tc>
          <w:tcPr>
            <w:tcW w:w="5400" w:type="dxa"/>
            <w:tcBorders>
              <w:top w:val="single" w:sz="4" w:space="0" w:color="auto"/>
              <w:left w:val="single" w:sz="4" w:space="0" w:color="auto"/>
              <w:bottom w:val="single" w:sz="4" w:space="0" w:color="auto"/>
              <w:right w:val="single" w:sz="4" w:space="0" w:color="auto"/>
            </w:tcBorders>
          </w:tcPr>
          <w:p w14:paraId="17DD8EE9"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314/2001 </w:t>
            </w:r>
            <w:proofErr w:type="spellStart"/>
            <w:r w:rsidRPr="0010755F">
              <w:rPr>
                <w:rFonts w:ascii="Arial" w:hAnsi="Arial" w:cs="Arial"/>
                <w:sz w:val="22"/>
                <w:szCs w:val="22"/>
              </w:rPr>
              <w:t>Z.z</w:t>
            </w:r>
            <w:proofErr w:type="spellEnd"/>
            <w:r w:rsidRPr="0010755F">
              <w:rPr>
                <w:rFonts w:ascii="Arial" w:hAnsi="Arial" w:cs="Arial"/>
                <w:sz w:val="22"/>
                <w:szCs w:val="22"/>
              </w:rPr>
              <w:t>. o ochrane pred požiarmi v platnom znení, alebo akékoľvek následné právne predpisy, ktoré uvedený predpis úplne alebo čiastočne nahrádzajú;</w:t>
            </w:r>
          </w:p>
        </w:tc>
      </w:tr>
      <w:tr w:rsidR="00600861" w:rsidRPr="0010755F" w14:paraId="24C95F15"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4D1B00C1"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rPr>
              <w:t>ZÁKON O RPVS</w:t>
            </w:r>
          </w:p>
        </w:tc>
        <w:tc>
          <w:tcPr>
            <w:tcW w:w="5400" w:type="dxa"/>
            <w:tcBorders>
              <w:top w:val="single" w:sz="4" w:space="0" w:color="auto"/>
              <w:left w:val="single" w:sz="4" w:space="0" w:color="auto"/>
              <w:bottom w:val="single" w:sz="4" w:space="0" w:color="auto"/>
              <w:right w:val="single" w:sz="4" w:space="0" w:color="auto"/>
            </w:tcBorders>
          </w:tcPr>
          <w:p w14:paraId="1FF8BF23"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rPr>
              <w:t xml:space="preserve">Zákon č. 315/2016 </w:t>
            </w:r>
            <w:proofErr w:type="spellStart"/>
            <w:r w:rsidRPr="0010755F">
              <w:rPr>
                <w:rFonts w:ascii="Arial" w:hAnsi="Arial" w:cs="Arial"/>
                <w:sz w:val="22"/>
              </w:rPr>
              <w:t>Z.z</w:t>
            </w:r>
            <w:proofErr w:type="spellEnd"/>
            <w:r w:rsidRPr="0010755F">
              <w:rPr>
                <w:rFonts w:ascii="Arial" w:hAnsi="Arial" w:cs="Arial"/>
                <w:sz w:val="22"/>
              </w:rPr>
              <w:t>. o registri partnerov verejného sektora a o zmene a doplnení niektorých zákonov v platnom znení,</w:t>
            </w:r>
            <w:r w:rsidRPr="0010755F">
              <w:rPr>
                <w:rFonts w:ascii="Arial" w:hAnsi="Arial" w:cs="Arial"/>
                <w:sz w:val="22"/>
                <w:szCs w:val="22"/>
              </w:rPr>
              <w:t xml:space="preserve"> alebo akékoľvek následné právne predpisy, ktoré uvedený predpis úplne alebo čiastočne nahrádzajú</w:t>
            </w:r>
            <w:r w:rsidRPr="0010755F">
              <w:rPr>
                <w:rFonts w:ascii="Arial" w:hAnsi="Arial" w:cs="Arial"/>
                <w:sz w:val="22"/>
              </w:rPr>
              <w:t>;</w:t>
            </w:r>
          </w:p>
        </w:tc>
      </w:tr>
      <w:tr w:rsidR="00600861" w:rsidRPr="0010755F" w14:paraId="0F668853"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5C517966" w14:textId="77777777" w:rsidR="00600861" w:rsidRPr="0010755F" w:rsidRDefault="00600861" w:rsidP="008A546E">
            <w:pPr>
              <w:widowControl w:val="0"/>
              <w:spacing w:before="60"/>
              <w:rPr>
                <w:rFonts w:ascii="Arial" w:hAnsi="Arial" w:cs="Arial"/>
                <w:sz w:val="22"/>
                <w:szCs w:val="22"/>
              </w:rPr>
            </w:pPr>
            <w:r w:rsidRPr="0010755F">
              <w:rPr>
                <w:rFonts w:ascii="Arial" w:hAnsi="Arial" w:cs="Arial"/>
                <w:sz w:val="22"/>
                <w:szCs w:val="22"/>
              </w:rPr>
              <w:t>ZÁKON O VO</w:t>
            </w:r>
          </w:p>
        </w:tc>
        <w:tc>
          <w:tcPr>
            <w:tcW w:w="5400" w:type="dxa"/>
            <w:tcBorders>
              <w:top w:val="single" w:sz="4" w:space="0" w:color="auto"/>
              <w:left w:val="single" w:sz="4" w:space="0" w:color="auto"/>
              <w:bottom w:val="single" w:sz="4" w:space="0" w:color="auto"/>
              <w:right w:val="single" w:sz="4" w:space="0" w:color="auto"/>
            </w:tcBorders>
          </w:tcPr>
          <w:p w14:paraId="3CAB36EA" w14:textId="77777777" w:rsidR="00600861" w:rsidRPr="0010755F" w:rsidRDefault="00600861" w:rsidP="008A546E">
            <w:pPr>
              <w:widowControl w:val="0"/>
              <w:spacing w:before="60"/>
              <w:jc w:val="both"/>
              <w:rPr>
                <w:rFonts w:ascii="Arial" w:hAnsi="Arial" w:cs="Arial"/>
                <w:sz w:val="22"/>
                <w:szCs w:val="22"/>
              </w:rPr>
            </w:pPr>
            <w:r w:rsidRPr="0010755F">
              <w:rPr>
                <w:rFonts w:ascii="Arial" w:hAnsi="Arial" w:cs="Arial"/>
                <w:sz w:val="22"/>
                <w:szCs w:val="22"/>
              </w:rPr>
              <w:t xml:space="preserve">Zákon č. 343/2015 </w:t>
            </w:r>
            <w:proofErr w:type="spellStart"/>
            <w:r w:rsidRPr="0010755F">
              <w:rPr>
                <w:rFonts w:ascii="Arial" w:hAnsi="Arial" w:cs="Arial"/>
                <w:sz w:val="22"/>
                <w:szCs w:val="22"/>
              </w:rPr>
              <w:t>Z.z</w:t>
            </w:r>
            <w:proofErr w:type="spellEnd"/>
            <w:r w:rsidRPr="0010755F">
              <w:rPr>
                <w:rFonts w:ascii="Arial" w:hAnsi="Arial" w:cs="Arial"/>
                <w:sz w:val="22"/>
                <w:szCs w:val="22"/>
              </w:rPr>
              <w:t>. o verejnom obstarávaní a o zmene a doplnení niektorých zákonov v platnom znení, alebo akékoľvek následné právne predpisy, ktoré uvedený predpis úplne alebo čiastočne nahrádzajú;</w:t>
            </w:r>
          </w:p>
        </w:tc>
      </w:tr>
      <w:tr w:rsidR="00600861" w:rsidRPr="0010755F" w14:paraId="1DDC3E92" w14:textId="77777777" w:rsidTr="00605888">
        <w:trPr>
          <w:cantSplit/>
        </w:trPr>
        <w:tc>
          <w:tcPr>
            <w:tcW w:w="3600" w:type="dxa"/>
            <w:tcBorders>
              <w:top w:val="single" w:sz="4" w:space="0" w:color="auto"/>
              <w:left w:val="single" w:sz="4" w:space="0" w:color="auto"/>
              <w:bottom w:val="single" w:sz="4" w:space="0" w:color="auto"/>
              <w:right w:val="single" w:sz="4" w:space="0" w:color="auto"/>
            </w:tcBorders>
          </w:tcPr>
          <w:p w14:paraId="6B889F68" w14:textId="77777777" w:rsidR="00600861" w:rsidRPr="0010755F" w:rsidRDefault="00600861" w:rsidP="00605888">
            <w:pPr>
              <w:rPr>
                <w:rFonts w:ascii="Arial" w:hAnsi="Arial" w:cs="Arial"/>
                <w:caps/>
                <w:sz w:val="22"/>
                <w:szCs w:val="22"/>
              </w:rPr>
            </w:pPr>
            <w:r w:rsidRPr="0010755F">
              <w:rPr>
                <w:rFonts w:ascii="Arial" w:hAnsi="Arial" w:cs="Arial"/>
                <w:caps/>
                <w:sz w:val="22"/>
                <w:szCs w:val="22"/>
              </w:rPr>
              <w:t>ZMLUVA</w:t>
            </w:r>
          </w:p>
        </w:tc>
        <w:tc>
          <w:tcPr>
            <w:tcW w:w="5400" w:type="dxa"/>
            <w:tcBorders>
              <w:top w:val="single" w:sz="4" w:space="0" w:color="auto"/>
              <w:left w:val="single" w:sz="4" w:space="0" w:color="auto"/>
              <w:bottom w:val="single" w:sz="4" w:space="0" w:color="auto"/>
              <w:right w:val="single" w:sz="4" w:space="0" w:color="auto"/>
            </w:tcBorders>
          </w:tcPr>
          <w:p w14:paraId="73584F04" w14:textId="77777777" w:rsidR="00600861" w:rsidRPr="0010755F" w:rsidRDefault="00600861" w:rsidP="00605888">
            <w:pPr>
              <w:jc w:val="both"/>
              <w:rPr>
                <w:rFonts w:ascii="Arial" w:hAnsi="Arial" w:cs="Arial"/>
                <w:sz w:val="22"/>
                <w:szCs w:val="22"/>
              </w:rPr>
            </w:pPr>
            <w:r w:rsidRPr="0010755F">
              <w:rPr>
                <w:rFonts w:ascii="Arial" w:hAnsi="Arial" w:cs="Arial"/>
                <w:sz w:val="22"/>
                <w:szCs w:val="22"/>
              </w:rPr>
              <w:t>Táto zmluva vrátane jej príloh;</w:t>
            </w:r>
          </w:p>
        </w:tc>
      </w:tr>
    </w:tbl>
    <w:p w14:paraId="25593318" w14:textId="77777777" w:rsidR="002F77B9" w:rsidRPr="0010755F" w:rsidRDefault="002F77B9" w:rsidP="002F77B9">
      <w:pPr>
        <w:tabs>
          <w:tab w:val="left" w:pos="4500"/>
        </w:tabs>
        <w:ind w:right="70"/>
        <w:jc w:val="both"/>
        <w:rPr>
          <w:rFonts w:ascii="Arial" w:hAnsi="Arial" w:cs="Arial"/>
          <w:color w:val="000000"/>
          <w:sz w:val="22"/>
          <w:szCs w:val="22"/>
        </w:rPr>
      </w:pPr>
      <w:bookmarkStart w:id="8" w:name="_Toc236457128"/>
    </w:p>
    <w:p w14:paraId="6A09E134" w14:textId="77777777" w:rsidR="002F77B9" w:rsidRPr="0010755F" w:rsidRDefault="002F77B9" w:rsidP="002F77B9">
      <w:pPr>
        <w:pStyle w:val="tltlArialTunVavo635cmPrvriadok0cm"/>
        <w:spacing w:before="720" w:after="120"/>
        <w:ind w:left="0"/>
        <w:jc w:val="center"/>
      </w:pPr>
      <w:bookmarkStart w:id="9" w:name="_Toc21466822"/>
      <w:r w:rsidRPr="0010755F">
        <w:t>PREAMBULA</w:t>
      </w:r>
      <w:bookmarkEnd w:id="8"/>
      <w:bookmarkEnd w:id="9"/>
    </w:p>
    <w:p w14:paraId="18117EA8" w14:textId="77777777"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0" w:name="_Toc236457129"/>
      <w:bookmarkStart w:id="11" w:name="_Ref236466274"/>
      <w:bookmarkStart w:id="12" w:name="_Ref236466281"/>
      <w:bookmarkStart w:id="13" w:name="_Toc21466823"/>
      <w:r w:rsidRPr="0010755F">
        <w:rPr>
          <w:rFonts w:cs="Arial"/>
          <w:sz w:val="22"/>
          <w:szCs w:val="22"/>
        </w:rPr>
        <w:t>Účel</w:t>
      </w:r>
      <w:r w:rsidR="00D16ED5" w:rsidRPr="0010755F">
        <w:rPr>
          <w:rFonts w:cs="Arial"/>
          <w:sz w:val="22"/>
          <w:szCs w:val="22"/>
        </w:rPr>
        <w:t xml:space="preserve"> </w:t>
      </w:r>
      <w:r w:rsidR="00AE718E" w:rsidRPr="0010755F">
        <w:rPr>
          <w:rFonts w:cs="Arial"/>
          <w:sz w:val="22"/>
          <w:szCs w:val="22"/>
        </w:rPr>
        <w:t>PROJEKTU</w:t>
      </w:r>
      <w:bookmarkEnd w:id="10"/>
      <w:bookmarkEnd w:id="11"/>
      <w:bookmarkEnd w:id="12"/>
      <w:bookmarkEnd w:id="13"/>
    </w:p>
    <w:p w14:paraId="7234A2AF" w14:textId="77777777" w:rsidR="002F77B9" w:rsidRPr="0010755F" w:rsidRDefault="002F77B9" w:rsidP="002F77B9">
      <w:pPr>
        <w:jc w:val="both"/>
        <w:rPr>
          <w:rFonts w:ascii="Arial" w:hAnsi="Arial" w:cs="Arial"/>
          <w:sz w:val="22"/>
          <w:szCs w:val="22"/>
        </w:rPr>
      </w:pPr>
    </w:p>
    <w:p w14:paraId="6852017E" w14:textId="7F4B9195" w:rsidR="003820E5" w:rsidRPr="0010755F" w:rsidRDefault="003820E5" w:rsidP="003820E5">
      <w:pPr>
        <w:ind w:left="540"/>
        <w:jc w:val="both"/>
        <w:rPr>
          <w:rFonts w:ascii="Arial" w:hAnsi="Arial" w:cs="Arial"/>
          <w:sz w:val="22"/>
          <w:szCs w:val="22"/>
        </w:rPr>
      </w:pPr>
      <w:r w:rsidRPr="0010755F">
        <w:rPr>
          <w:rFonts w:ascii="Arial" w:hAnsi="Arial" w:cs="Arial"/>
          <w:sz w:val="22"/>
          <w:szCs w:val="22"/>
        </w:rPr>
        <w:t>Účelom PROJEKTU je umožn</w:t>
      </w:r>
      <w:r w:rsidR="002200C8">
        <w:rPr>
          <w:rFonts w:ascii="Arial" w:hAnsi="Arial" w:cs="Arial"/>
          <w:sz w:val="22"/>
          <w:szCs w:val="22"/>
        </w:rPr>
        <w:t>iť</w:t>
      </w:r>
      <w:r w:rsidRPr="0010755F">
        <w:rPr>
          <w:rFonts w:ascii="Arial" w:hAnsi="Arial" w:cs="Arial"/>
          <w:sz w:val="22"/>
          <w:szCs w:val="22"/>
        </w:rPr>
        <w:t xml:space="preserve"> </w:t>
      </w:r>
      <w:r w:rsidR="002200C8">
        <w:rPr>
          <w:rFonts w:ascii="Arial" w:hAnsi="Arial" w:cs="Arial"/>
          <w:sz w:val="22"/>
          <w:szCs w:val="22"/>
        </w:rPr>
        <w:t xml:space="preserve">efektívnejšie využitie a </w:t>
      </w:r>
      <w:r w:rsidRPr="0010755F">
        <w:rPr>
          <w:rFonts w:ascii="Arial" w:hAnsi="Arial" w:cs="Arial"/>
          <w:sz w:val="22"/>
          <w:szCs w:val="22"/>
        </w:rPr>
        <w:t>prevádzkov</w:t>
      </w:r>
      <w:r w:rsidR="002200C8">
        <w:rPr>
          <w:rFonts w:ascii="Arial" w:hAnsi="Arial" w:cs="Arial"/>
          <w:sz w:val="22"/>
          <w:szCs w:val="22"/>
        </w:rPr>
        <w:t>anie</w:t>
      </w:r>
      <w:r w:rsidRPr="0010755F">
        <w:rPr>
          <w:rFonts w:ascii="Arial" w:hAnsi="Arial" w:cs="Arial"/>
          <w:sz w:val="22"/>
          <w:szCs w:val="22"/>
        </w:rPr>
        <w:t xml:space="preserve"> ES s </w:t>
      </w:r>
      <w:r w:rsidR="00C27ADE">
        <w:rPr>
          <w:rFonts w:ascii="Arial" w:hAnsi="Arial" w:cs="Arial"/>
          <w:sz w:val="22"/>
          <w:szCs w:val="22"/>
        </w:rPr>
        <w:t>HČ</w:t>
      </w:r>
      <w:r w:rsidR="002200C8">
        <w:rPr>
          <w:rFonts w:ascii="Arial" w:hAnsi="Arial" w:cs="Arial"/>
          <w:sz w:val="22"/>
          <w:szCs w:val="22"/>
        </w:rPr>
        <w:t xml:space="preserve"> pri zníženom prietoku </w:t>
      </w:r>
      <w:r w:rsidR="002200C8" w:rsidRPr="0010755F">
        <w:rPr>
          <w:rFonts w:ascii="Arial" w:hAnsi="Arial" w:cs="Arial"/>
          <w:sz w:val="22"/>
          <w:szCs w:val="22"/>
        </w:rPr>
        <w:t xml:space="preserve">a pri </w:t>
      </w:r>
      <w:r w:rsidR="002200C8">
        <w:rPr>
          <w:rFonts w:ascii="Arial" w:hAnsi="Arial" w:cs="Arial"/>
          <w:sz w:val="22"/>
          <w:szCs w:val="22"/>
        </w:rPr>
        <w:t>zníženom</w:t>
      </w:r>
      <w:r w:rsidR="002200C8" w:rsidRPr="0010755F">
        <w:rPr>
          <w:rFonts w:ascii="Arial" w:hAnsi="Arial" w:cs="Arial"/>
          <w:sz w:val="22"/>
          <w:szCs w:val="22"/>
        </w:rPr>
        <w:t xml:space="preserve"> </w:t>
      </w:r>
      <w:r w:rsidR="002200C8">
        <w:rPr>
          <w:rFonts w:ascii="Arial" w:hAnsi="Arial" w:cs="Arial"/>
          <w:sz w:val="22"/>
          <w:szCs w:val="22"/>
        </w:rPr>
        <w:t>maximálnom kompresnom pomere KOMPRESOROV</w:t>
      </w:r>
      <w:r w:rsidRPr="0010755F">
        <w:rPr>
          <w:rFonts w:ascii="Arial" w:hAnsi="Arial" w:cs="Arial"/>
          <w:sz w:val="22"/>
          <w:szCs w:val="22"/>
        </w:rPr>
        <w:t xml:space="preserve"> </w:t>
      </w:r>
      <w:r w:rsidR="002200C8">
        <w:rPr>
          <w:rFonts w:ascii="Arial" w:hAnsi="Arial" w:cs="Arial"/>
          <w:sz w:val="22"/>
          <w:szCs w:val="22"/>
        </w:rPr>
        <w:t xml:space="preserve">oproti </w:t>
      </w:r>
      <w:r w:rsidRPr="0010755F">
        <w:rPr>
          <w:rFonts w:ascii="Arial" w:hAnsi="Arial" w:cs="Arial"/>
          <w:sz w:val="22"/>
          <w:szCs w:val="22"/>
        </w:rPr>
        <w:t>pôvodný</w:t>
      </w:r>
      <w:r w:rsidR="002200C8">
        <w:rPr>
          <w:rFonts w:ascii="Arial" w:hAnsi="Arial" w:cs="Arial"/>
          <w:sz w:val="22"/>
          <w:szCs w:val="22"/>
        </w:rPr>
        <w:t>m</w:t>
      </w:r>
      <w:r w:rsidRPr="0010755F">
        <w:rPr>
          <w:rFonts w:ascii="Arial" w:hAnsi="Arial" w:cs="Arial"/>
          <w:sz w:val="22"/>
          <w:szCs w:val="22"/>
        </w:rPr>
        <w:t xml:space="preserve"> </w:t>
      </w:r>
      <w:r w:rsidR="002200C8">
        <w:rPr>
          <w:rFonts w:ascii="Arial" w:hAnsi="Arial" w:cs="Arial"/>
          <w:sz w:val="22"/>
          <w:szCs w:val="22"/>
        </w:rPr>
        <w:t>nominálnym</w:t>
      </w:r>
      <w:r w:rsidRPr="0010755F">
        <w:rPr>
          <w:rFonts w:ascii="Arial" w:hAnsi="Arial" w:cs="Arial"/>
          <w:sz w:val="22"/>
          <w:szCs w:val="22"/>
        </w:rPr>
        <w:t xml:space="preserve"> </w:t>
      </w:r>
      <w:r w:rsidR="002200C8">
        <w:rPr>
          <w:rFonts w:ascii="Arial" w:hAnsi="Arial" w:cs="Arial"/>
          <w:sz w:val="22"/>
          <w:szCs w:val="22"/>
        </w:rPr>
        <w:t xml:space="preserve">hodnotám </w:t>
      </w:r>
      <w:r w:rsidRPr="0010755F">
        <w:rPr>
          <w:rFonts w:ascii="Arial" w:hAnsi="Arial" w:cs="Arial"/>
          <w:sz w:val="22"/>
          <w:szCs w:val="22"/>
        </w:rPr>
        <w:t xml:space="preserve">podľa TECHNICKEJ ŠPECIFIKÁCIE. To sa dosiahne </w:t>
      </w:r>
      <w:r w:rsidR="000574B4" w:rsidRPr="0010755F">
        <w:rPr>
          <w:rFonts w:ascii="Arial" w:hAnsi="Arial" w:cs="Arial"/>
          <w:sz w:val="22"/>
          <w:szCs w:val="22"/>
        </w:rPr>
        <w:t xml:space="preserve">výmenou </w:t>
      </w:r>
      <w:r w:rsidR="00C27ADE">
        <w:rPr>
          <w:rFonts w:ascii="Arial" w:hAnsi="Arial" w:cs="Arial"/>
          <w:sz w:val="22"/>
          <w:szCs w:val="22"/>
        </w:rPr>
        <w:t>P</w:t>
      </w:r>
      <w:r w:rsidR="002200C8">
        <w:rPr>
          <w:rFonts w:ascii="Arial" w:hAnsi="Arial" w:cs="Arial"/>
          <w:sz w:val="22"/>
          <w:szCs w:val="22"/>
        </w:rPr>
        <w:t>Ô</w:t>
      </w:r>
      <w:r w:rsidR="00C27ADE">
        <w:rPr>
          <w:rFonts w:ascii="Arial" w:hAnsi="Arial" w:cs="Arial"/>
          <w:sz w:val="22"/>
          <w:szCs w:val="22"/>
        </w:rPr>
        <w:t xml:space="preserve">VODNÝCH </w:t>
      </w:r>
      <w:r w:rsidR="000574B4" w:rsidRPr="0010755F">
        <w:rPr>
          <w:rFonts w:ascii="Arial" w:hAnsi="Arial" w:cs="Arial"/>
          <w:sz w:val="22"/>
          <w:szCs w:val="22"/>
        </w:rPr>
        <w:t xml:space="preserve"> HČ za </w:t>
      </w:r>
      <w:r w:rsidR="00C27ADE">
        <w:rPr>
          <w:rFonts w:ascii="Arial" w:hAnsi="Arial" w:cs="Arial"/>
          <w:sz w:val="22"/>
          <w:szCs w:val="22"/>
        </w:rPr>
        <w:t>NOVÉ</w:t>
      </w:r>
      <w:r w:rsidR="000574B4" w:rsidRPr="0010755F">
        <w:rPr>
          <w:rFonts w:ascii="Arial" w:hAnsi="Arial" w:cs="Arial"/>
          <w:sz w:val="22"/>
          <w:szCs w:val="22"/>
        </w:rPr>
        <w:t xml:space="preserve"> HČ.</w:t>
      </w:r>
    </w:p>
    <w:p w14:paraId="2D102A99" w14:textId="77777777" w:rsidR="002F77B9" w:rsidRPr="0010755F" w:rsidRDefault="002F77B9" w:rsidP="002F77B9">
      <w:pPr>
        <w:tabs>
          <w:tab w:val="left" w:pos="4500"/>
        </w:tabs>
        <w:ind w:left="1080" w:right="70"/>
        <w:jc w:val="both"/>
        <w:rPr>
          <w:rFonts w:ascii="Arial" w:hAnsi="Arial" w:cs="Arial"/>
          <w:color w:val="000000"/>
          <w:sz w:val="22"/>
          <w:szCs w:val="22"/>
        </w:rPr>
      </w:pPr>
    </w:p>
    <w:p w14:paraId="603EF1AB" w14:textId="77777777" w:rsidR="002F77B9" w:rsidRPr="0010755F" w:rsidRDefault="002F77B9" w:rsidP="00BA6F45">
      <w:pPr>
        <w:pStyle w:val="tltlArialTunVavo635cmPrvriadok0cm"/>
        <w:numPr>
          <w:ilvl w:val="0"/>
          <w:numId w:val="17"/>
        </w:numPr>
        <w:tabs>
          <w:tab w:val="clear" w:pos="360"/>
        </w:tabs>
        <w:ind w:left="567" w:hanging="567"/>
        <w:outlineLvl w:val="1"/>
        <w:rPr>
          <w:rFonts w:cs="Arial"/>
          <w:sz w:val="22"/>
          <w:szCs w:val="22"/>
        </w:rPr>
      </w:pPr>
      <w:bookmarkStart w:id="14" w:name="_Toc236457130"/>
      <w:bookmarkStart w:id="15" w:name="_Toc21466824"/>
      <w:r w:rsidRPr="0010755F">
        <w:rPr>
          <w:rFonts w:cs="Arial"/>
          <w:sz w:val="22"/>
          <w:szCs w:val="22"/>
        </w:rPr>
        <w:lastRenderedPageBreak/>
        <w:t xml:space="preserve">Účel </w:t>
      </w:r>
      <w:r w:rsidR="00C70B82" w:rsidRPr="0010755F">
        <w:rPr>
          <w:rFonts w:cs="Arial"/>
          <w:sz w:val="22"/>
          <w:szCs w:val="22"/>
        </w:rPr>
        <w:t>ZMLUVY</w:t>
      </w:r>
      <w:bookmarkEnd w:id="14"/>
      <w:bookmarkEnd w:id="15"/>
    </w:p>
    <w:p w14:paraId="69CA0EE6" w14:textId="77777777" w:rsidR="002F77B9" w:rsidRPr="0010755F" w:rsidRDefault="002F77B9" w:rsidP="002F77B9">
      <w:pPr>
        <w:jc w:val="both"/>
        <w:rPr>
          <w:rFonts w:ascii="Arial" w:hAnsi="Arial" w:cs="Arial"/>
          <w:sz w:val="22"/>
          <w:szCs w:val="22"/>
        </w:rPr>
      </w:pPr>
    </w:p>
    <w:p w14:paraId="07AA8F56" w14:textId="22D81F78" w:rsidR="00BE2553" w:rsidRPr="0010755F" w:rsidRDefault="00010C68" w:rsidP="00786981">
      <w:pPr>
        <w:ind w:left="540"/>
        <w:jc w:val="both"/>
        <w:rPr>
          <w:rFonts w:ascii="Arial" w:hAnsi="Arial" w:cs="Arial"/>
          <w:sz w:val="22"/>
          <w:szCs w:val="22"/>
        </w:rPr>
      </w:pPr>
      <w:r w:rsidRPr="0010755F">
        <w:rPr>
          <w:rFonts w:ascii="Arial" w:hAnsi="Arial" w:cs="Arial"/>
          <w:sz w:val="22"/>
          <w:szCs w:val="22"/>
        </w:rPr>
        <w:t xml:space="preserve">ZMLUVNÉ STRANY uzatvárajú túto ZMLUVU za účelom úpravy vzájomných práv a povinností medzi </w:t>
      </w:r>
      <w:r w:rsidRPr="0010755F">
        <w:rPr>
          <w:rFonts w:ascii="Arial" w:hAnsi="Arial" w:cs="Arial"/>
          <w:caps/>
          <w:sz w:val="22"/>
          <w:szCs w:val="22"/>
        </w:rPr>
        <w:t>ZHOTOVITEĽOM</w:t>
      </w:r>
      <w:r w:rsidRPr="0010755F">
        <w:rPr>
          <w:rFonts w:ascii="Arial" w:hAnsi="Arial" w:cs="Arial"/>
          <w:sz w:val="22"/>
          <w:szCs w:val="22"/>
        </w:rPr>
        <w:t xml:space="preserve"> a </w:t>
      </w:r>
      <w:r w:rsidR="00F010F6" w:rsidRPr="0010755F">
        <w:rPr>
          <w:rFonts w:ascii="Arial" w:hAnsi="Arial" w:cs="Arial"/>
          <w:sz w:val="22"/>
          <w:szCs w:val="22"/>
        </w:rPr>
        <w:t xml:space="preserve">OBJEDNÁVATEĽOM </w:t>
      </w:r>
      <w:r w:rsidRPr="0010755F">
        <w:rPr>
          <w:rFonts w:ascii="Arial" w:hAnsi="Arial" w:cs="Arial"/>
          <w:sz w:val="22"/>
          <w:szCs w:val="22"/>
        </w:rPr>
        <w:t xml:space="preserve">pri plnení zmluvných povinností </w:t>
      </w:r>
      <w:r w:rsidRPr="0010755F">
        <w:rPr>
          <w:rFonts w:ascii="Arial" w:hAnsi="Arial" w:cs="Arial"/>
          <w:caps/>
          <w:sz w:val="22"/>
          <w:szCs w:val="22"/>
        </w:rPr>
        <w:t>ZHOTOVITEĽOM</w:t>
      </w:r>
      <w:r w:rsidR="000574B4" w:rsidRPr="0010755F">
        <w:rPr>
          <w:rFonts w:ascii="Arial" w:hAnsi="Arial" w:cs="Arial"/>
          <w:caps/>
          <w:sz w:val="22"/>
          <w:szCs w:val="22"/>
        </w:rPr>
        <w:t xml:space="preserve"> </w:t>
      </w:r>
      <w:r w:rsidR="000723EB" w:rsidRPr="0010755F">
        <w:rPr>
          <w:rFonts w:ascii="Arial" w:hAnsi="Arial" w:cs="Arial"/>
          <w:sz w:val="22"/>
          <w:szCs w:val="22"/>
        </w:rPr>
        <w:t xml:space="preserve">podľa tejto </w:t>
      </w:r>
      <w:r w:rsidR="000574B4" w:rsidRPr="0010755F">
        <w:rPr>
          <w:rFonts w:ascii="Arial" w:hAnsi="Arial" w:cs="Arial"/>
          <w:caps/>
          <w:sz w:val="22"/>
          <w:szCs w:val="22"/>
        </w:rPr>
        <w:t>ZMLUVY.</w:t>
      </w:r>
      <w:bookmarkStart w:id="16" w:name="_Toc122827468"/>
      <w:bookmarkStart w:id="17" w:name="_Toc122827531"/>
      <w:bookmarkStart w:id="18" w:name="_Toc122831789"/>
      <w:bookmarkStart w:id="19" w:name="_Toc124132767"/>
      <w:bookmarkEnd w:id="5"/>
    </w:p>
    <w:p w14:paraId="35497A6F" w14:textId="77777777" w:rsidR="00BE2553" w:rsidRPr="0010755F" w:rsidRDefault="00E8059F" w:rsidP="00BA6F45">
      <w:pPr>
        <w:pStyle w:val="Nadpis1"/>
        <w:numPr>
          <w:ilvl w:val="0"/>
          <w:numId w:val="15"/>
        </w:numPr>
        <w:spacing w:before="480" w:after="120"/>
        <w:ind w:left="0" w:firstLine="0"/>
        <w:jc w:val="center"/>
        <w:rPr>
          <w:sz w:val="22"/>
          <w:szCs w:val="24"/>
        </w:rPr>
      </w:pPr>
      <w:bookmarkStart w:id="20" w:name="_Toc236457131"/>
      <w:bookmarkStart w:id="21" w:name="_Toc236457132"/>
      <w:bookmarkEnd w:id="16"/>
      <w:bookmarkEnd w:id="17"/>
      <w:bookmarkEnd w:id="18"/>
      <w:bookmarkEnd w:id="19"/>
      <w:bookmarkEnd w:id="20"/>
      <w:r w:rsidRPr="0010755F">
        <w:br/>
      </w:r>
      <w:bookmarkStart w:id="22" w:name="_Ref13660421"/>
      <w:bookmarkStart w:id="23" w:name="_Toc21466825"/>
      <w:r w:rsidR="00BE2553" w:rsidRPr="0010755F">
        <w:rPr>
          <w:szCs w:val="24"/>
        </w:rPr>
        <w:t>PREDMET ZMLUVY</w:t>
      </w:r>
      <w:bookmarkEnd w:id="21"/>
      <w:bookmarkEnd w:id="22"/>
      <w:bookmarkEnd w:id="23"/>
    </w:p>
    <w:p w14:paraId="3A634D18" w14:textId="482200EB" w:rsidR="00CD75DC" w:rsidRPr="0010755F" w:rsidRDefault="00FD1099" w:rsidP="00CD75DC">
      <w:pPr>
        <w:pStyle w:val="Oznaitext"/>
        <w:numPr>
          <w:ilvl w:val="0"/>
          <w:numId w:val="29"/>
        </w:numPr>
        <w:spacing w:before="240"/>
        <w:ind w:left="357" w:right="0" w:hanging="357"/>
        <w:rPr>
          <w:sz w:val="22"/>
          <w:szCs w:val="22"/>
          <w:lang w:val="sk-SK"/>
        </w:rPr>
      </w:pPr>
      <w:bookmarkStart w:id="24" w:name="_Ref17459546"/>
      <w:bookmarkStart w:id="25" w:name="_Ref242939649"/>
      <w:r w:rsidRPr="0010755F">
        <w:rPr>
          <w:sz w:val="22"/>
          <w:szCs w:val="22"/>
          <w:lang w:val="sk-SK"/>
        </w:rPr>
        <w:t xml:space="preserve">Touto ZMLUVOU sa ZHOTOVITEĽ zaväzuje  </w:t>
      </w:r>
      <w:r w:rsidR="00CD75DC" w:rsidRPr="0010755F">
        <w:rPr>
          <w:sz w:val="22"/>
          <w:szCs w:val="22"/>
          <w:lang w:val="sk-SK"/>
        </w:rPr>
        <w:t>za podmienok a v rozsahu špecifikovanom v tejto ZMLUVE</w:t>
      </w:r>
      <w:r w:rsidR="004F3715">
        <w:rPr>
          <w:sz w:val="22"/>
          <w:szCs w:val="22"/>
          <w:lang w:val="sk-SK"/>
        </w:rPr>
        <w:t xml:space="preserve"> </w:t>
      </w:r>
      <w:r w:rsidR="000574B4" w:rsidRPr="0010755F">
        <w:rPr>
          <w:sz w:val="22"/>
          <w:szCs w:val="22"/>
          <w:lang w:val="sk-SK"/>
        </w:rPr>
        <w:t xml:space="preserve">vykonať </w:t>
      </w:r>
      <w:r w:rsidR="00CD75DC">
        <w:rPr>
          <w:sz w:val="22"/>
          <w:szCs w:val="22"/>
          <w:lang w:val="sk-SK"/>
        </w:rPr>
        <w:t xml:space="preserve">DIELO spočívajúce vo </w:t>
      </w:r>
      <w:r w:rsidR="000574B4" w:rsidRPr="0010755F">
        <w:rPr>
          <w:sz w:val="22"/>
          <w:szCs w:val="22"/>
          <w:lang w:val="sk-SK"/>
        </w:rPr>
        <w:t>výmen</w:t>
      </w:r>
      <w:r w:rsidR="00CD75DC">
        <w:rPr>
          <w:sz w:val="22"/>
          <w:szCs w:val="22"/>
          <w:lang w:val="sk-SK"/>
        </w:rPr>
        <w:t>e</w:t>
      </w:r>
      <w:r w:rsidR="000574B4" w:rsidRPr="0010755F">
        <w:rPr>
          <w:sz w:val="22"/>
          <w:szCs w:val="22"/>
          <w:lang w:val="sk-SK"/>
        </w:rPr>
        <w:t xml:space="preserve"> </w:t>
      </w:r>
      <w:r w:rsidR="00A9627E" w:rsidRPr="0010755F">
        <w:rPr>
          <w:sz w:val="22"/>
          <w:szCs w:val="22"/>
          <w:lang w:val="sk-SK"/>
        </w:rPr>
        <w:t xml:space="preserve">dvoch (2) kusov </w:t>
      </w:r>
      <w:r w:rsidR="00A9627E">
        <w:rPr>
          <w:sz w:val="22"/>
          <w:szCs w:val="22"/>
          <w:lang w:val="sk-SK"/>
        </w:rPr>
        <w:t xml:space="preserve">POVODNÝCH </w:t>
      </w:r>
      <w:r w:rsidR="000574B4" w:rsidRPr="0010755F">
        <w:rPr>
          <w:sz w:val="22"/>
          <w:szCs w:val="22"/>
          <w:lang w:val="sk-SK"/>
        </w:rPr>
        <w:t xml:space="preserve"> HČ za </w:t>
      </w:r>
      <w:r w:rsidR="00A9627E">
        <w:rPr>
          <w:sz w:val="22"/>
          <w:szCs w:val="22"/>
          <w:lang w:val="sk-SK"/>
        </w:rPr>
        <w:t>NOVÉ</w:t>
      </w:r>
      <w:r w:rsidRPr="0010755F">
        <w:rPr>
          <w:sz w:val="22"/>
          <w:szCs w:val="22"/>
          <w:lang w:val="sk-SK"/>
        </w:rPr>
        <w:t xml:space="preserve"> </w:t>
      </w:r>
      <w:r w:rsidR="000574B4" w:rsidRPr="0010755F">
        <w:rPr>
          <w:sz w:val="22"/>
          <w:szCs w:val="22"/>
          <w:lang w:val="sk-SK"/>
        </w:rPr>
        <w:t>HČ</w:t>
      </w:r>
      <w:r w:rsidR="00CD75DC">
        <w:rPr>
          <w:sz w:val="22"/>
          <w:szCs w:val="22"/>
          <w:lang w:val="sk-SK"/>
        </w:rPr>
        <w:t>,</w:t>
      </w:r>
      <w:r w:rsidR="000574B4" w:rsidRPr="0010755F">
        <w:rPr>
          <w:sz w:val="22"/>
          <w:szCs w:val="22"/>
          <w:lang w:val="sk-SK"/>
        </w:rPr>
        <w:t xml:space="preserve"> </w:t>
      </w:r>
      <w:r w:rsidR="00CD75DC" w:rsidRPr="0010755F">
        <w:rPr>
          <w:sz w:val="22"/>
          <w:szCs w:val="22"/>
          <w:lang w:val="sk-SK"/>
        </w:rPr>
        <w:t xml:space="preserve">vrátane dodávky </w:t>
      </w:r>
      <w:r w:rsidR="00CD75DC">
        <w:rPr>
          <w:sz w:val="22"/>
          <w:szCs w:val="22"/>
          <w:lang w:val="sk-SK"/>
        </w:rPr>
        <w:t xml:space="preserve">NOVÝCH </w:t>
      </w:r>
      <w:r w:rsidR="00CD75DC" w:rsidRPr="0010755F">
        <w:rPr>
          <w:sz w:val="22"/>
          <w:szCs w:val="22"/>
          <w:lang w:val="sk-SK"/>
        </w:rPr>
        <w:t xml:space="preserve">HČ do </w:t>
      </w:r>
      <w:r w:rsidR="00CD75DC">
        <w:rPr>
          <w:sz w:val="22"/>
          <w:szCs w:val="22"/>
          <w:lang w:val="sk-SK"/>
        </w:rPr>
        <w:t>MIESTA</w:t>
      </w:r>
      <w:r w:rsidR="00CD75DC" w:rsidRPr="0010755F">
        <w:rPr>
          <w:sz w:val="22"/>
          <w:szCs w:val="22"/>
          <w:lang w:val="sk-SK"/>
        </w:rPr>
        <w:t xml:space="preserve"> </w:t>
      </w:r>
      <w:r w:rsidR="00CD75DC">
        <w:rPr>
          <w:sz w:val="22"/>
          <w:szCs w:val="22"/>
          <w:lang w:val="sk-SK"/>
        </w:rPr>
        <w:t>DODANIA</w:t>
      </w:r>
      <w:r w:rsidR="00CD75DC" w:rsidRPr="0010755F">
        <w:rPr>
          <w:sz w:val="22"/>
          <w:szCs w:val="22"/>
          <w:lang w:val="sk-SK"/>
        </w:rPr>
        <w:t xml:space="preserve"> a ich inštalácie</w:t>
      </w:r>
      <w:r w:rsidR="00CD75DC">
        <w:rPr>
          <w:sz w:val="22"/>
          <w:szCs w:val="22"/>
          <w:lang w:val="sk-SK"/>
        </w:rPr>
        <w:t xml:space="preserve"> </w:t>
      </w:r>
      <w:r w:rsidR="00CD75DC" w:rsidRPr="0010755F">
        <w:rPr>
          <w:sz w:val="22"/>
          <w:szCs w:val="22"/>
          <w:lang w:val="sk-SK"/>
        </w:rPr>
        <w:t>v</w:t>
      </w:r>
      <w:r w:rsidR="00CD75DC">
        <w:rPr>
          <w:sz w:val="22"/>
          <w:szCs w:val="22"/>
          <w:lang w:val="sk-SK"/>
        </w:rPr>
        <w:t> MIESTE DODANIA</w:t>
      </w:r>
      <w:r w:rsidR="00CD75DC" w:rsidRPr="0010755F">
        <w:rPr>
          <w:sz w:val="22"/>
          <w:szCs w:val="22"/>
          <w:lang w:val="sk-SK"/>
        </w:rPr>
        <w:t xml:space="preserve"> a uvedenia KOMPRESOROV do prevádzky po inštalácii </w:t>
      </w:r>
      <w:r w:rsidR="00CD75DC">
        <w:rPr>
          <w:sz w:val="22"/>
          <w:szCs w:val="22"/>
          <w:lang w:val="sk-SK"/>
        </w:rPr>
        <w:t>NOVÝCH</w:t>
      </w:r>
      <w:r w:rsidR="00CD75DC" w:rsidRPr="0010755F">
        <w:rPr>
          <w:sz w:val="22"/>
          <w:szCs w:val="22"/>
          <w:lang w:val="sk-SK"/>
        </w:rPr>
        <w:t xml:space="preserve"> HČ podľa platných právnych predpisov a podľa TECHNICKEJ ŠPECIFIKÁCIE.</w:t>
      </w:r>
      <w:r w:rsidR="00CD75DC" w:rsidRPr="00CD75DC">
        <w:rPr>
          <w:sz w:val="22"/>
          <w:szCs w:val="22"/>
          <w:lang w:val="sk-SK"/>
        </w:rPr>
        <w:t xml:space="preserve"> </w:t>
      </w:r>
      <w:r w:rsidR="00CD75DC" w:rsidRPr="0010755F">
        <w:rPr>
          <w:sz w:val="22"/>
          <w:szCs w:val="22"/>
          <w:lang w:val="sk-SK"/>
        </w:rPr>
        <w:t>OBJEDNÁVATEĽ sa zaväzuje zaplatiť ZHOTOVITEĽOVI za riadne vykonan</w:t>
      </w:r>
      <w:r w:rsidR="00CD75DC">
        <w:rPr>
          <w:sz w:val="22"/>
          <w:szCs w:val="22"/>
          <w:lang w:val="sk-SK"/>
        </w:rPr>
        <w:t>é a dodané DIELO</w:t>
      </w:r>
      <w:r w:rsidR="00CD75DC" w:rsidRPr="0010755F">
        <w:rPr>
          <w:sz w:val="22"/>
          <w:szCs w:val="22"/>
          <w:lang w:val="sk-SK"/>
        </w:rPr>
        <w:t xml:space="preserve"> dohodnutú ZMLUVNÚ CENU.</w:t>
      </w:r>
      <w:bookmarkEnd w:id="24"/>
    </w:p>
    <w:bookmarkEnd w:id="25"/>
    <w:p w14:paraId="560CC2D4" w14:textId="3B14567E" w:rsidR="00BE2553" w:rsidRPr="0010755F" w:rsidRDefault="00CD75DC" w:rsidP="00BA6F45">
      <w:pPr>
        <w:pStyle w:val="Oznaitext"/>
        <w:numPr>
          <w:ilvl w:val="0"/>
          <w:numId w:val="29"/>
        </w:numPr>
        <w:spacing w:before="240"/>
        <w:ind w:left="357" w:right="0" w:hanging="357"/>
        <w:rPr>
          <w:sz w:val="22"/>
          <w:lang w:val="sk-SK"/>
        </w:rPr>
      </w:pPr>
      <w:r>
        <w:rPr>
          <w:sz w:val="22"/>
          <w:lang w:val="sk-SK"/>
        </w:rPr>
        <w:t xml:space="preserve">DIELO </w:t>
      </w:r>
      <w:r w:rsidR="00097BA3" w:rsidRPr="0010755F">
        <w:rPr>
          <w:sz w:val="22"/>
          <w:lang w:val="sk-SK"/>
        </w:rPr>
        <w:t xml:space="preserve"> </w:t>
      </w:r>
      <w:r w:rsidR="00BE2553" w:rsidRPr="0010755F">
        <w:rPr>
          <w:sz w:val="22"/>
          <w:lang w:val="sk-SK"/>
        </w:rPr>
        <w:t>zahŕňa najmä</w:t>
      </w:r>
      <w:r w:rsidR="00671506" w:rsidRPr="0010755F">
        <w:rPr>
          <w:sz w:val="22"/>
          <w:lang w:val="sk-SK"/>
        </w:rPr>
        <w:t xml:space="preserve"> (ale nie výlučne)</w:t>
      </w:r>
      <w:r w:rsidR="00BE2553" w:rsidRPr="0010755F">
        <w:rPr>
          <w:sz w:val="22"/>
          <w:lang w:val="sk-SK"/>
        </w:rPr>
        <w:t xml:space="preserve">: </w:t>
      </w:r>
    </w:p>
    <w:p w14:paraId="429B26A4" w14:textId="3FDBFABF"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návrh a</w:t>
      </w:r>
      <w:r w:rsidR="00671506" w:rsidRPr="0010755F">
        <w:rPr>
          <w:sz w:val="22"/>
          <w:lang w:val="sk-SK"/>
        </w:rPr>
        <w:t> </w:t>
      </w:r>
      <w:r w:rsidRPr="0010755F">
        <w:rPr>
          <w:sz w:val="22"/>
          <w:lang w:val="sk-SK"/>
        </w:rPr>
        <w:t xml:space="preserve">inžiniering </w:t>
      </w:r>
      <w:r w:rsidR="003A3CCD" w:rsidRPr="0010755F">
        <w:rPr>
          <w:sz w:val="22"/>
          <w:lang w:val="sk-SK"/>
        </w:rPr>
        <w:t xml:space="preserve">kompletných </w:t>
      </w:r>
      <w:r w:rsidR="00CD75DC">
        <w:rPr>
          <w:sz w:val="22"/>
          <w:lang w:val="sk-SK"/>
        </w:rPr>
        <w:t>NOVÝCH</w:t>
      </w:r>
      <w:r w:rsidR="003A3CCD" w:rsidRPr="0010755F">
        <w:rPr>
          <w:sz w:val="22"/>
          <w:lang w:val="sk-SK"/>
        </w:rPr>
        <w:t xml:space="preserve"> </w:t>
      </w:r>
      <w:r w:rsidR="00097BA3" w:rsidRPr="0010755F">
        <w:rPr>
          <w:sz w:val="22"/>
          <w:lang w:val="sk-SK"/>
        </w:rPr>
        <w:t xml:space="preserve">HČ </w:t>
      </w:r>
      <w:r w:rsidRPr="0010755F">
        <w:rPr>
          <w:sz w:val="22"/>
          <w:lang w:val="sk-SK"/>
        </w:rPr>
        <w:t>so všetkými prídavnými zariadeniam</w:t>
      </w:r>
      <w:r w:rsidR="00671506" w:rsidRPr="0010755F">
        <w:rPr>
          <w:sz w:val="22"/>
          <w:lang w:val="sk-SK"/>
        </w:rPr>
        <w:t>i podľa TECHNICKEJ ŠPECIFIKÁCIE;</w:t>
      </w:r>
    </w:p>
    <w:p w14:paraId="5526436F" w14:textId="744BE9D2" w:rsidR="00BE2553" w:rsidRPr="0010755F" w:rsidRDefault="00516340"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dodávku </w:t>
      </w:r>
      <w:r w:rsidR="00CD75DC">
        <w:rPr>
          <w:sz w:val="22"/>
          <w:lang w:val="sk-SK"/>
        </w:rPr>
        <w:t>NOVÝCH</w:t>
      </w:r>
      <w:r w:rsidRPr="0010755F">
        <w:rPr>
          <w:sz w:val="22"/>
          <w:lang w:val="sk-SK"/>
        </w:rPr>
        <w:t xml:space="preserve"> </w:t>
      </w:r>
      <w:r w:rsidR="00097BA3" w:rsidRPr="0010755F">
        <w:rPr>
          <w:sz w:val="22"/>
          <w:lang w:val="sk-SK"/>
        </w:rPr>
        <w:t xml:space="preserve">HČ </w:t>
      </w:r>
      <w:r w:rsidR="00BE2553" w:rsidRPr="0010755F">
        <w:rPr>
          <w:sz w:val="22"/>
          <w:lang w:val="sk-SK"/>
        </w:rPr>
        <w:t xml:space="preserve">do </w:t>
      </w:r>
      <w:r w:rsidR="002F4EE5" w:rsidRPr="0010755F">
        <w:rPr>
          <w:sz w:val="22"/>
          <w:lang w:val="sk-SK"/>
        </w:rPr>
        <w:t xml:space="preserve">MIESTA DODANIA </w:t>
      </w:r>
      <w:r w:rsidR="00097BA3" w:rsidRPr="0010755F">
        <w:rPr>
          <w:sz w:val="22"/>
          <w:lang w:val="sk-SK"/>
        </w:rPr>
        <w:t xml:space="preserve">podľa </w:t>
      </w:r>
      <w:r w:rsidR="00F73533" w:rsidRPr="0010755F">
        <w:rPr>
          <w:sz w:val="22"/>
          <w:lang w:val="sk-SK"/>
        </w:rPr>
        <w:t xml:space="preserve">článku II </w:t>
      </w:r>
      <w:r w:rsidR="00097BA3" w:rsidRPr="0010755F">
        <w:rPr>
          <w:sz w:val="22"/>
          <w:lang w:val="sk-SK"/>
        </w:rPr>
        <w:t>ZMLUVY</w:t>
      </w:r>
      <w:r w:rsidR="00F73533" w:rsidRPr="0010755F">
        <w:rPr>
          <w:sz w:val="22"/>
          <w:lang w:val="sk-SK"/>
        </w:rPr>
        <w:t>;</w:t>
      </w:r>
    </w:p>
    <w:p w14:paraId="37F5DBB5" w14:textId="3BF2AE3A"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inštaláciu </w:t>
      </w:r>
      <w:r w:rsidR="00CD75DC">
        <w:rPr>
          <w:sz w:val="22"/>
          <w:lang w:val="sk-SK"/>
        </w:rPr>
        <w:t>NOVÝCH</w:t>
      </w:r>
      <w:r w:rsidR="00F73533" w:rsidRPr="0010755F">
        <w:rPr>
          <w:sz w:val="22"/>
          <w:lang w:val="sk-SK"/>
        </w:rPr>
        <w:t xml:space="preserve"> HČ </w:t>
      </w:r>
      <w:r w:rsidRPr="0010755F">
        <w:rPr>
          <w:sz w:val="22"/>
          <w:lang w:val="sk-SK"/>
        </w:rPr>
        <w:t xml:space="preserve">v </w:t>
      </w:r>
      <w:r w:rsidR="00F62B4A" w:rsidRPr="0010755F">
        <w:rPr>
          <w:sz w:val="22"/>
          <w:lang w:val="sk-SK"/>
        </w:rPr>
        <w:t>MIESTE DODANIA</w:t>
      </w:r>
      <w:r w:rsidRPr="0010755F">
        <w:rPr>
          <w:sz w:val="22"/>
          <w:lang w:val="sk-SK"/>
        </w:rPr>
        <w:t xml:space="preserve"> vrátane zapojenia </w:t>
      </w:r>
      <w:r w:rsidRPr="0010755F">
        <w:rPr>
          <w:caps/>
          <w:sz w:val="22"/>
          <w:lang w:val="sk-SK"/>
        </w:rPr>
        <w:t>kompresorov</w:t>
      </w:r>
      <w:r w:rsidRPr="0010755F">
        <w:rPr>
          <w:sz w:val="22"/>
          <w:lang w:val="sk-SK"/>
        </w:rPr>
        <w:t xml:space="preserve"> do rozvodov elektroinštalácie a</w:t>
      </w:r>
      <w:r w:rsidR="00F73533" w:rsidRPr="0010755F">
        <w:rPr>
          <w:sz w:val="22"/>
          <w:lang w:val="sk-SK"/>
        </w:rPr>
        <w:t> </w:t>
      </w:r>
      <w:r w:rsidRPr="0010755F">
        <w:rPr>
          <w:sz w:val="22"/>
          <w:lang w:val="sk-SK"/>
        </w:rPr>
        <w:t>riadiacich systémov v</w:t>
      </w:r>
      <w:r w:rsidR="00F73533" w:rsidRPr="0010755F">
        <w:rPr>
          <w:sz w:val="22"/>
          <w:lang w:val="sk-SK"/>
        </w:rPr>
        <w:t> </w:t>
      </w:r>
      <w:r w:rsidRPr="0010755F">
        <w:rPr>
          <w:sz w:val="22"/>
          <w:lang w:val="sk-SK"/>
        </w:rPr>
        <w:t>rozsahu podľa TECHNICKEJ ŠPECIFIKÁCIE</w:t>
      </w:r>
      <w:r w:rsidR="00F73533" w:rsidRPr="0010755F">
        <w:rPr>
          <w:sz w:val="22"/>
          <w:lang w:val="sk-SK"/>
        </w:rPr>
        <w:t>;</w:t>
      </w:r>
    </w:p>
    <w:p w14:paraId="6DFA752F" w14:textId="315489C4" w:rsidR="00BE2553" w:rsidRPr="0010755F" w:rsidRDefault="00CB074C" w:rsidP="00BA6F45">
      <w:pPr>
        <w:pStyle w:val="Oznaitext"/>
        <w:numPr>
          <w:ilvl w:val="0"/>
          <w:numId w:val="22"/>
        </w:numPr>
        <w:tabs>
          <w:tab w:val="clear" w:pos="791"/>
        </w:tabs>
        <w:spacing w:before="120"/>
        <w:ind w:left="714" w:right="0" w:hanging="357"/>
        <w:rPr>
          <w:sz w:val="22"/>
          <w:lang w:val="sk-SK"/>
        </w:rPr>
      </w:pPr>
      <w:r w:rsidRPr="0010755F">
        <w:rPr>
          <w:lang w:val="sk-SK"/>
        </w:rPr>
        <w:t>UVEDENIE DO PREVÁDZKY</w:t>
      </w:r>
      <w:r w:rsidR="00E04ED8" w:rsidRPr="0010755F">
        <w:rPr>
          <w:sz w:val="22"/>
          <w:lang w:val="sk-SK"/>
        </w:rPr>
        <w:t>;</w:t>
      </w:r>
      <w:r w:rsidR="00BE2553" w:rsidRPr="0010755F">
        <w:rPr>
          <w:sz w:val="22"/>
          <w:lang w:val="sk-SK"/>
        </w:rPr>
        <w:t xml:space="preserve"> </w:t>
      </w:r>
    </w:p>
    <w:p w14:paraId="3C6E8263" w14:textId="13360430" w:rsidR="00BE2553" w:rsidRPr="0010755F" w:rsidRDefault="00671506"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PREBERACIE </w:t>
      </w:r>
      <w:r w:rsidR="00E04ED8" w:rsidRPr="0010755F">
        <w:rPr>
          <w:sz w:val="22"/>
          <w:lang w:val="sk-SK"/>
        </w:rPr>
        <w:t>TESTY</w:t>
      </w:r>
      <w:r w:rsidRPr="0010755F">
        <w:rPr>
          <w:sz w:val="22"/>
          <w:lang w:val="sk-SK"/>
        </w:rPr>
        <w:t>;</w:t>
      </w:r>
    </w:p>
    <w:p w14:paraId="768CE29C"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 xml:space="preserve">vykonanie </w:t>
      </w:r>
      <w:r w:rsidR="00E04ED8" w:rsidRPr="0010755F">
        <w:rPr>
          <w:sz w:val="22"/>
          <w:lang w:val="sk-SK"/>
        </w:rPr>
        <w:t xml:space="preserve">všetkých predpísaných skúšok, testov, kontrol a revízií podľa platných právnych predpisov vrátane </w:t>
      </w:r>
      <w:r w:rsidR="00671506" w:rsidRPr="0010755F">
        <w:rPr>
          <w:sz w:val="22"/>
          <w:lang w:val="sk-SK"/>
        </w:rPr>
        <w:t>p</w:t>
      </w:r>
      <w:r w:rsidRPr="0010755F">
        <w:rPr>
          <w:sz w:val="22"/>
          <w:lang w:val="sk-SK"/>
        </w:rPr>
        <w:t>rvej úradnej skúšky</w:t>
      </w:r>
      <w:r w:rsidR="00F73533" w:rsidRPr="0010755F">
        <w:rPr>
          <w:sz w:val="22"/>
          <w:lang w:val="sk-SK"/>
        </w:rPr>
        <w:t xml:space="preserve"> podľa VYHLÁŠKY_508</w:t>
      </w:r>
      <w:r w:rsidR="00671506" w:rsidRPr="0010755F">
        <w:rPr>
          <w:sz w:val="22"/>
          <w:lang w:val="sk-SK"/>
        </w:rPr>
        <w:t>;</w:t>
      </w:r>
    </w:p>
    <w:p w14:paraId="15DE61ED" w14:textId="77777777"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vypracovanie a</w:t>
      </w:r>
      <w:r w:rsidR="00F253F3" w:rsidRPr="0010755F">
        <w:rPr>
          <w:sz w:val="22"/>
          <w:lang w:val="sk-SK"/>
        </w:rPr>
        <w:t> </w:t>
      </w:r>
      <w:r w:rsidRPr="0010755F">
        <w:rPr>
          <w:sz w:val="22"/>
          <w:lang w:val="sk-SK"/>
        </w:rPr>
        <w:t xml:space="preserve">odovzdanie príslušnej projektovej a sprievodnej dokumentácie v rozsahu, určenom príslušnými </w:t>
      </w:r>
      <w:r w:rsidR="00671506" w:rsidRPr="0010755F">
        <w:rPr>
          <w:sz w:val="22"/>
          <w:lang w:val="sk-SK"/>
        </w:rPr>
        <w:t xml:space="preserve">platnými </w:t>
      </w:r>
      <w:r w:rsidR="00B73E53" w:rsidRPr="0010755F">
        <w:rPr>
          <w:sz w:val="22"/>
          <w:lang w:val="sk-SK"/>
        </w:rPr>
        <w:t xml:space="preserve">právnymi </w:t>
      </w:r>
      <w:r w:rsidR="00671506" w:rsidRPr="0010755F">
        <w:rPr>
          <w:sz w:val="22"/>
          <w:lang w:val="sk-SK"/>
        </w:rPr>
        <w:t>predpismi a TECHNICKOU ŠPECIFIKÁCIOU;</w:t>
      </w:r>
    </w:p>
    <w:p w14:paraId="0F5F8044" w14:textId="1A4B7311" w:rsidR="00BE2553" w:rsidRPr="0010755F" w:rsidRDefault="00BE2553" w:rsidP="00BA6F45">
      <w:pPr>
        <w:pStyle w:val="Oznaitext"/>
        <w:numPr>
          <w:ilvl w:val="0"/>
          <w:numId w:val="22"/>
        </w:numPr>
        <w:tabs>
          <w:tab w:val="clear" w:pos="791"/>
        </w:tabs>
        <w:spacing w:before="120"/>
        <w:ind w:left="714" w:right="0" w:hanging="357"/>
        <w:rPr>
          <w:sz w:val="22"/>
          <w:lang w:val="sk-SK"/>
        </w:rPr>
      </w:pPr>
      <w:r w:rsidRPr="0010755F">
        <w:rPr>
          <w:sz w:val="22"/>
          <w:lang w:val="sk-SK"/>
        </w:rPr>
        <w:t>zaškolenie personálu obsluhy určeného OBJEDNÁVATEĽOM</w:t>
      </w:r>
      <w:r w:rsidR="00815A44" w:rsidRPr="0010755F">
        <w:rPr>
          <w:sz w:val="22"/>
          <w:lang w:val="sk-SK"/>
        </w:rPr>
        <w:t>;</w:t>
      </w:r>
      <w:r w:rsidRPr="0010755F">
        <w:rPr>
          <w:sz w:val="22"/>
          <w:lang w:val="sk-SK"/>
        </w:rPr>
        <w:t xml:space="preserve"> </w:t>
      </w:r>
    </w:p>
    <w:p w14:paraId="5DC868E6" w14:textId="6EB8D0EB" w:rsidR="00ED0C90" w:rsidRPr="0010755F" w:rsidRDefault="00ED0C90" w:rsidP="00586118">
      <w:pPr>
        <w:pStyle w:val="Oznaitext"/>
        <w:spacing w:before="120"/>
        <w:ind w:left="357" w:right="0"/>
        <w:rPr>
          <w:sz w:val="22"/>
          <w:lang w:val="sk-SK"/>
        </w:rPr>
      </w:pPr>
      <w:r w:rsidRPr="0010755F">
        <w:rPr>
          <w:sz w:val="22"/>
          <w:lang w:val="sk-SK"/>
        </w:rPr>
        <w:t xml:space="preserve">Činnosti, dodávky </w:t>
      </w:r>
      <w:r w:rsidR="00ED168B" w:rsidRPr="0010755F">
        <w:rPr>
          <w:sz w:val="22"/>
          <w:lang w:val="sk-SK"/>
        </w:rPr>
        <w:t>a </w:t>
      </w:r>
      <w:r w:rsidR="0077333D" w:rsidRPr="0010755F">
        <w:rPr>
          <w:sz w:val="22"/>
          <w:lang w:val="sk-SK"/>
        </w:rPr>
        <w:t xml:space="preserve">ďalšie </w:t>
      </w:r>
      <w:r w:rsidRPr="0010755F">
        <w:rPr>
          <w:sz w:val="22"/>
          <w:lang w:val="sk-SK"/>
        </w:rPr>
        <w:t xml:space="preserve">plnenia </w:t>
      </w:r>
      <w:r w:rsidR="00E74112" w:rsidRPr="0010755F">
        <w:rPr>
          <w:sz w:val="22"/>
          <w:lang w:val="sk-SK"/>
        </w:rPr>
        <w:t xml:space="preserve">podľa </w:t>
      </w:r>
      <w:r w:rsidR="00ED168B" w:rsidRPr="0010755F">
        <w:rPr>
          <w:sz w:val="22"/>
          <w:lang w:val="sk-SK"/>
        </w:rPr>
        <w:t>písm</w:t>
      </w:r>
      <w:r w:rsidR="00E74112" w:rsidRPr="0010755F">
        <w:rPr>
          <w:sz w:val="22"/>
          <w:lang w:val="sk-SK"/>
        </w:rPr>
        <w:t>en</w:t>
      </w:r>
      <w:r w:rsidR="00ED168B" w:rsidRPr="0010755F">
        <w:rPr>
          <w:sz w:val="22"/>
          <w:lang w:val="sk-SK"/>
        </w:rPr>
        <w:t xml:space="preserve"> a) až h) tohto bodu 3, </w:t>
      </w:r>
      <w:r w:rsidRPr="0010755F">
        <w:rPr>
          <w:sz w:val="22"/>
          <w:lang w:val="sk-SK"/>
        </w:rPr>
        <w:t xml:space="preserve">sú </w:t>
      </w:r>
      <w:r w:rsidR="00ED168B" w:rsidRPr="0010755F">
        <w:rPr>
          <w:sz w:val="22"/>
          <w:lang w:val="sk-SK"/>
        </w:rPr>
        <w:t xml:space="preserve">podrobne </w:t>
      </w:r>
      <w:r w:rsidRPr="0010755F">
        <w:rPr>
          <w:sz w:val="22"/>
          <w:lang w:val="sk-SK"/>
        </w:rPr>
        <w:t>špecifikované v TECHNICKEJ ŠPECIFIKÁCII.</w:t>
      </w:r>
    </w:p>
    <w:p w14:paraId="6C6D223C" w14:textId="4333C10E" w:rsidR="00D46A11" w:rsidRPr="0010755F" w:rsidRDefault="00D46A11" w:rsidP="00BA6F45">
      <w:pPr>
        <w:pStyle w:val="Oznaitext"/>
        <w:numPr>
          <w:ilvl w:val="0"/>
          <w:numId w:val="29"/>
        </w:numPr>
        <w:spacing w:before="240"/>
        <w:ind w:left="357" w:right="0" w:hanging="357"/>
        <w:rPr>
          <w:sz w:val="22"/>
          <w:lang w:val="sk-SK"/>
        </w:rPr>
      </w:pPr>
      <w:r w:rsidRPr="0010755F">
        <w:rPr>
          <w:sz w:val="22"/>
          <w:lang w:val="sk-SK"/>
        </w:rPr>
        <w:t xml:space="preserve">Súčasťou </w:t>
      </w:r>
      <w:r w:rsidR="00CD75DC">
        <w:rPr>
          <w:sz w:val="22"/>
          <w:lang w:val="sk-SK"/>
        </w:rPr>
        <w:t>DIELA</w:t>
      </w:r>
      <w:r w:rsidRPr="0010755F">
        <w:rPr>
          <w:sz w:val="22"/>
          <w:lang w:val="sk-SK"/>
        </w:rPr>
        <w:t xml:space="preserve"> sú aj akékoľvek dodávky</w:t>
      </w:r>
      <w:r w:rsidR="0041619E" w:rsidRPr="0010755F">
        <w:rPr>
          <w:sz w:val="22"/>
          <w:lang w:val="sk-SK"/>
        </w:rPr>
        <w:t>, činnosti, služby</w:t>
      </w:r>
      <w:r w:rsidRPr="0010755F">
        <w:rPr>
          <w:sz w:val="22"/>
          <w:lang w:val="sk-SK"/>
        </w:rPr>
        <w:t xml:space="preserve"> a/alebo plnenia, ktoré nie sú výslovne uvedené v TECHNICKEJ ŠPECIFIKÁCII, ale potreba ktorých je pre riadne vykonanie predmetu </w:t>
      </w:r>
      <w:r w:rsidR="009B5A28" w:rsidRPr="0010755F">
        <w:rPr>
          <w:sz w:val="22"/>
          <w:lang w:val="sk-SK"/>
        </w:rPr>
        <w:t xml:space="preserve">ZMLUVY </w:t>
      </w:r>
      <w:r w:rsidRPr="0010755F">
        <w:rPr>
          <w:sz w:val="22"/>
          <w:lang w:val="sk-SK"/>
        </w:rPr>
        <w:t>v dohodnutej kvalite</w:t>
      </w:r>
      <w:r w:rsidR="0041619E" w:rsidRPr="0010755F">
        <w:rPr>
          <w:sz w:val="22"/>
          <w:lang w:val="sk-SK"/>
        </w:rPr>
        <w:t>,</w:t>
      </w:r>
      <w:r w:rsidRPr="0010755F">
        <w:rPr>
          <w:sz w:val="22"/>
          <w:lang w:val="sk-SK"/>
        </w:rPr>
        <w:t xml:space="preserve"> </w:t>
      </w:r>
      <w:r w:rsidR="00E320FD" w:rsidRPr="0010755F">
        <w:rPr>
          <w:sz w:val="22"/>
          <w:lang w:val="sk-SK"/>
        </w:rPr>
        <w:t xml:space="preserve">ako aj pre dosiahnutie účelu </w:t>
      </w:r>
      <w:r w:rsidR="00E320FD" w:rsidRPr="00661C18">
        <w:rPr>
          <w:sz w:val="22"/>
          <w:lang w:val="sk-SK"/>
        </w:rPr>
        <w:t>PROJEKTU a</w:t>
      </w:r>
      <w:r w:rsidR="00E74112" w:rsidRPr="00661C18">
        <w:rPr>
          <w:sz w:val="22"/>
          <w:lang w:val="sk-SK"/>
        </w:rPr>
        <w:t> </w:t>
      </w:r>
      <w:r w:rsidR="00E320FD" w:rsidRPr="00661C18">
        <w:rPr>
          <w:sz w:val="22"/>
          <w:lang w:val="sk-SK"/>
        </w:rPr>
        <w:t>ZMLUVY</w:t>
      </w:r>
      <w:r w:rsidR="00E74112" w:rsidRPr="00661C18">
        <w:rPr>
          <w:sz w:val="22"/>
          <w:lang w:val="sk-SK"/>
        </w:rPr>
        <w:t>,</w:t>
      </w:r>
      <w:r w:rsidR="00E320FD" w:rsidRPr="00661C18">
        <w:rPr>
          <w:sz w:val="22"/>
          <w:lang w:val="sk-SK"/>
        </w:rPr>
        <w:t xml:space="preserve"> </w:t>
      </w:r>
      <w:r w:rsidRPr="00661C18">
        <w:rPr>
          <w:sz w:val="22"/>
          <w:lang w:val="sk-SK"/>
        </w:rPr>
        <w:t>zrejmá a ktoré ZHOTOVITEĽ mal alebo mohol pri vynaložení</w:t>
      </w:r>
      <w:r w:rsidRPr="0010755F">
        <w:rPr>
          <w:sz w:val="22"/>
          <w:lang w:val="sk-SK"/>
        </w:rPr>
        <w:t xml:space="preserve"> náležitej odbornej starostlivosti pri uzatváraní ZMLUVY predvídať.</w:t>
      </w:r>
    </w:p>
    <w:p w14:paraId="31C73A1B" w14:textId="33820F54" w:rsidR="00BE2553" w:rsidRPr="00113DDA" w:rsidRDefault="00BE2553" w:rsidP="00113DDA">
      <w:pPr>
        <w:pStyle w:val="Oznaitext"/>
        <w:numPr>
          <w:ilvl w:val="0"/>
          <w:numId w:val="29"/>
        </w:numPr>
        <w:spacing w:before="240"/>
        <w:ind w:left="357" w:right="0" w:hanging="357"/>
        <w:rPr>
          <w:sz w:val="22"/>
          <w:lang w:val="sk-SK"/>
        </w:rPr>
      </w:pPr>
      <w:bookmarkStart w:id="26" w:name="_Ref13655034"/>
      <w:r w:rsidRPr="0010755F">
        <w:rPr>
          <w:sz w:val="22"/>
          <w:lang w:val="sk-SK"/>
        </w:rPr>
        <w:t>ZMLUVA zahŕňa celý rozsah prác a</w:t>
      </w:r>
      <w:r w:rsidR="0076357F" w:rsidRPr="0010755F">
        <w:rPr>
          <w:sz w:val="22"/>
          <w:lang w:val="sk-SK"/>
        </w:rPr>
        <w:t> </w:t>
      </w:r>
      <w:r w:rsidRPr="0010755F">
        <w:rPr>
          <w:sz w:val="22"/>
          <w:lang w:val="sk-SK"/>
        </w:rPr>
        <w:t xml:space="preserve">dodávok uvedený v ZMLUVE tak, aby nebolo potrebné </w:t>
      </w:r>
      <w:r w:rsidR="0076357F" w:rsidRPr="0010755F">
        <w:rPr>
          <w:sz w:val="22"/>
          <w:lang w:val="sk-SK"/>
        </w:rPr>
        <w:t xml:space="preserve">pre dosiahnutie účelu PROJEKTU a ZMLUVY </w:t>
      </w:r>
      <w:r w:rsidRPr="0010755F">
        <w:rPr>
          <w:sz w:val="22"/>
          <w:lang w:val="sk-SK"/>
        </w:rPr>
        <w:t xml:space="preserve">dodatočne uzatvoriť nijaké doplňujúce či ďalšie zmluvy pre uvedený rozsah </w:t>
      </w:r>
      <w:r w:rsidR="007A5BA9" w:rsidRPr="0010755F">
        <w:rPr>
          <w:sz w:val="22"/>
          <w:lang w:val="sk-SK"/>
        </w:rPr>
        <w:t>predmetu ZMLUVY</w:t>
      </w:r>
      <w:r w:rsidRPr="0010755F">
        <w:rPr>
          <w:sz w:val="22"/>
          <w:lang w:val="sk-SK"/>
        </w:rPr>
        <w:t>.</w:t>
      </w:r>
      <w:bookmarkEnd w:id="26"/>
      <w:r w:rsidRPr="0010755F">
        <w:rPr>
          <w:sz w:val="22"/>
          <w:lang w:val="sk-SK"/>
        </w:rPr>
        <w:t xml:space="preserve"> </w:t>
      </w:r>
    </w:p>
    <w:p w14:paraId="430CDD46" w14:textId="1F92C9CE" w:rsidR="00BE2553" w:rsidRPr="0010755F" w:rsidRDefault="00E8059F" w:rsidP="00BA6F45">
      <w:pPr>
        <w:pStyle w:val="Nadpis1"/>
        <w:numPr>
          <w:ilvl w:val="0"/>
          <w:numId w:val="15"/>
        </w:numPr>
        <w:spacing w:before="480" w:after="120"/>
        <w:ind w:left="0" w:firstLine="0"/>
        <w:jc w:val="center"/>
        <w:rPr>
          <w:szCs w:val="24"/>
        </w:rPr>
      </w:pPr>
      <w:bookmarkStart w:id="27" w:name="_Toc236457133"/>
      <w:bookmarkStart w:id="28" w:name="_Toc236457134"/>
      <w:bookmarkStart w:id="29" w:name="_Toc149118258"/>
      <w:bookmarkEnd w:id="27"/>
      <w:r w:rsidRPr="0010755F">
        <w:rPr>
          <w:szCs w:val="24"/>
        </w:rPr>
        <w:lastRenderedPageBreak/>
        <w:br/>
      </w:r>
      <w:bookmarkStart w:id="30" w:name="_Ref17461279"/>
      <w:bookmarkStart w:id="31" w:name="_Toc21466826"/>
      <w:r w:rsidR="00BE2553" w:rsidRPr="0010755F">
        <w:rPr>
          <w:szCs w:val="24"/>
        </w:rPr>
        <w:t xml:space="preserve">MIESTO </w:t>
      </w:r>
      <w:bookmarkEnd w:id="28"/>
      <w:r w:rsidR="00B53466" w:rsidRPr="0010755F">
        <w:rPr>
          <w:szCs w:val="24"/>
        </w:rPr>
        <w:t>DODANIA</w:t>
      </w:r>
      <w:bookmarkEnd w:id="30"/>
      <w:bookmarkEnd w:id="31"/>
      <w:r w:rsidR="00BE2553" w:rsidRPr="0010755F">
        <w:rPr>
          <w:szCs w:val="24"/>
        </w:rPr>
        <w:t xml:space="preserve"> </w:t>
      </w:r>
    </w:p>
    <w:p w14:paraId="7603E116" w14:textId="6014022F" w:rsidR="006A76B9" w:rsidRPr="007640B7" w:rsidRDefault="00BE2553" w:rsidP="00D62169">
      <w:pPr>
        <w:pStyle w:val="Oznaitext"/>
        <w:numPr>
          <w:ilvl w:val="0"/>
          <w:numId w:val="30"/>
        </w:numPr>
        <w:tabs>
          <w:tab w:val="num" w:pos="540"/>
        </w:tabs>
        <w:spacing w:before="120"/>
        <w:ind w:left="357" w:right="0" w:hanging="357"/>
        <w:rPr>
          <w:sz w:val="22"/>
        </w:rPr>
      </w:pPr>
      <w:r w:rsidRPr="007640B7">
        <w:rPr>
          <w:sz w:val="22"/>
          <w:lang w:val="sk-SK"/>
        </w:rPr>
        <w:t>M</w:t>
      </w:r>
      <w:r w:rsidR="007B6B5A" w:rsidRPr="007640B7">
        <w:rPr>
          <w:sz w:val="22"/>
          <w:lang w:val="sk-SK"/>
        </w:rPr>
        <w:t>IESTOM DODANIANOVÝCH</w:t>
      </w:r>
      <w:r w:rsidR="00F14BD9" w:rsidRPr="007640B7">
        <w:rPr>
          <w:sz w:val="22"/>
          <w:lang w:val="sk-SK"/>
        </w:rPr>
        <w:t xml:space="preserve"> </w:t>
      </w:r>
      <w:r w:rsidR="00E314EA" w:rsidRPr="007640B7">
        <w:rPr>
          <w:sz w:val="22"/>
          <w:lang w:val="sk-SK"/>
        </w:rPr>
        <w:t xml:space="preserve">HČ </w:t>
      </w:r>
      <w:r w:rsidRPr="007640B7">
        <w:rPr>
          <w:sz w:val="22"/>
          <w:lang w:val="sk-SK"/>
        </w:rPr>
        <w:t xml:space="preserve">je </w:t>
      </w:r>
      <w:r w:rsidR="00E94736" w:rsidRPr="007640B7">
        <w:rPr>
          <w:sz w:val="22"/>
        </w:rPr>
        <w:t xml:space="preserve">KS </w:t>
      </w:r>
      <w:r w:rsidRPr="007640B7">
        <w:rPr>
          <w:sz w:val="22"/>
        </w:rPr>
        <w:t>01</w:t>
      </w:r>
      <w:r w:rsidR="00170958" w:rsidRPr="007640B7">
        <w:rPr>
          <w:sz w:val="22"/>
        </w:rPr>
        <w:t>.</w:t>
      </w:r>
      <w:r w:rsidRPr="007640B7">
        <w:rPr>
          <w:sz w:val="22"/>
        </w:rPr>
        <w:t xml:space="preserve"> </w:t>
      </w:r>
    </w:p>
    <w:p w14:paraId="0DDEF318" w14:textId="37A03B24"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Všetky práce, dodávky a/alebo plnenia</w:t>
      </w:r>
      <w:r w:rsidR="007640B7">
        <w:rPr>
          <w:sz w:val="22"/>
          <w:lang w:val="sk-SK"/>
        </w:rPr>
        <w:t>, ktoré tvoria DIELO</w:t>
      </w:r>
      <w:r w:rsidR="00B05E6F">
        <w:rPr>
          <w:sz w:val="22"/>
          <w:lang w:val="sk-SK"/>
        </w:rPr>
        <w:t>,</w:t>
      </w:r>
      <w:r w:rsidRPr="0010755F">
        <w:rPr>
          <w:sz w:val="22"/>
          <w:lang w:val="sk-SK"/>
        </w:rPr>
        <w:t xml:space="preserve"> vrátane (nie však výlučne) kompletných </w:t>
      </w:r>
      <w:r w:rsidR="007640B7">
        <w:rPr>
          <w:sz w:val="22"/>
          <w:lang w:val="sk-SK"/>
        </w:rPr>
        <w:t>NOVÝCH</w:t>
      </w:r>
      <w:r w:rsidRPr="0010755F">
        <w:rPr>
          <w:sz w:val="22"/>
          <w:lang w:val="sk-SK"/>
        </w:rPr>
        <w:t xml:space="preserve"> </w:t>
      </w:r>
      <w:r w:rsidR="00F14BD9" w:rsidRPr="0010755F">
        <w:rPr>
          <w:sz w:val="22"/>
          <w:lang w:val="sk-SK"/>
        </w:rPr>
        <w:t xml:space="preserve">HČ </w:t>
      </w:r>
      <w:r w:rsidRPr="0010755F">
        <w:rPr>
          <w:sz w:val="22"/>
          <w:lang w:val="sk-SK"/>
        </w:rPr>
        <w:t xml:space="preserve"> musia byť dodané </w:t>
      </w:r>
      <w:r w:rsidR="00911CCA" w:rsidRPr="0010755F">
        <w:rPr>
          <w:sz w:val="22"/>
          <w:lang w:val="sk-SK"/>
        </w:rPr>
        <w:t xml:space="preserve">do </w:t>
      </w:r>
      <w:r w:rsidR="00F14BD9" w:rsidRPr="0010755F">
        <w:rPr>
          <w:sz w:val="22"/>
          <w:lang w:val="sk-SK"/>
        </w:rPr>
        <w:t>MIESTA DODANIA</w:t>
      </w:r>
      <w:r w:rsidR="00911CCA" w:rsidRPr="0010755F">
        <w:rPr>
          <w:sz w:val="22"/>
          <w:lang w:val="sk-SK"/>
        </w:rPr>
        <w:t>.</w:t>
      </w:r>
      <w:r w:rsidR="00A5498E" w:rsidRPr="0010755F">
        <w:rPr>
          <w:sz w:val="22"/>
          <w:lang w:val="sk-SK"/>
        </w:rPr>
        <w:t xml:space="preserve"> Za akékoľvek prípadné </w:t>
      </w:r>
      <w:r w:rsidR="00A5498E" w:rsidRPr="00C66888">
        <w:rPr>
          <w:sz w:val="22"/>
          <w:lang w:val="sk-SK"/>
        </w:rPr>
        <w:t>colné formality</w:t>
      </w:r>
      <w:r w:rsidR="00A5498E" w:rsidRPr="0010755F">
        <w:rPr>
          <w:sz w:val="22"/>
          <w:lang w:val="sk-SK"/>
        </w:rPr>
        <w:t xml:space="preserve"> spojené s dodaním </w:t>
      </w:r>
      <w:r w:rsidR="007640B7">
        <w:rPr>
          <w:sz w:val="22"/>
          <w:lang w:val="sk-SK"/>
        </w:rPr>
        <w:t>NOVÝCH</w:t>
      </w:r>
      <w:r w:rsidR="00A5498E" w:rsidRPr="0010755F">
        <w:rPr>
          <w:sz w:val="22"/>
          <w:lang w:val="sk-SK"/>
        </w:rPr>
        <w:t xml:space="preserve"> HČ do MIESTA DODANIA zodpovedá ZHOTOVITEĽ</w:t>
      </w:r>
      <w:r w:rsidR="006D1852">
        <w:rPr>
          <w:sz w:val="22"/>
          <w:lang w:val="sk-SK"/>
        </w:rPr>
        <w:t xml:space="preserve">, pričom je ZHOTOVITEĽ povinný zabezpečiť </w:t>
      </w:r>
      <w:r w:rsidR="00B05E6F">
        <w:rPr>
          <w:sz w:val="22"/>
          <w:lang w:val="sk-SK"/>
        </w:rPr>
        <w:t>ak</w:t>
      </w:r>
      <w:r w:rsidR="006D1852">
        <w:rPr>
          <w:sz w:val="22"/>
          <w:lang w:val="sk-SK"/>
        </w:rPr>
        <w:t>é</w:t>
      </w:r>
      <w:r w:rsidR="00B05E6F">
        <w:rPr>
          <w:sz w:val="22"/>
          <w:lang w:val="sk-SK"/>
        </w:rPr>
        <w:t xml:space="preserve">koľvek </w:t>
      </w:r>
      <w:r w:rsidR="006D1852">
        <w:rPr>
          <w:sz w:val="22"/>
          <w:lang w:val="sk-SK"/>
        </w:rPr>
        <w:t>colné konanie spojené s prípadným dovozom NOVÝCH</w:t>
      </w:r>
      <w:r w:rsidR="006D1852" w:rsidRPr="0010755F">
        <w:rPr>
          <w:sz w:val="22"/>
          <w:lang w:val="sk-SK"/>
        </w:rPr>
        <w:t xml:space="preserve"> HČ</w:t>
      </w:r>
      <w:r w:rsidR="006D1852">
        <w:rPr>
          <w:sz w:val="22"/>
          <w:lang w:val="sk-SK"/>
        </w:rPr>
        <w:t xml:space="preserve"> </w:t>
      </w:r>
      <w:r w:rsidR="00763CA8">
        <w:rPr>
          <w:sz w:val="22"/>
          <w:lang w:val="sk-SK"/>
        </w:rPr>
        <w:t>(alebo ich častí) na územie</w:t>
      </w:r>
      <w:r w:rsidR="006D1852">
        <w:rPr>
          <w:sz w:val="22"/>
          <w:lang w:val="sk-SK"/>
        </w:rPr>
        <w:t xml:space="preserve"> Európskej únie</w:t>
      </w:r>
      <w:r w:rsidR="00D067A6" w:rsidRPr="00D067A6">
        <w:rPr>
          <w:sz w:val="22"/>
          <w:lang w:val="sk-SK"/>
        </w:rPr>
        <w:t xml:space="preserve"> </w:t>
      </w:r>
      <w:r w:rsidR="00D067A6" w:rsidRPr="0010755F">
        <w:rPr>
          <w:sz w:val="22"/>
          <w:lang w:val="sk-SK"/>
        </w:rPr>
        <w:t>vo vlastnom mene a na vlastné náklady</w:t>
      </w:r>
      <w:r w:rsidR="00A5498E" w:rsidRPr="0010755F">
        <w:rPr>
          <w:sz w:val="22"/>
          <w:lang w:val="sk-SK"/>
        </w:rPr>
        <w:t>.</w:t>
      </w:r>
      <w:r w:rsidR="00D067A6">
        <w:rPr>
          <w:sz w:val="22"/>
          <w:lang w:val="sk-SK"/>
        </w:rPr>
        <w:t xml:space="preserve"> </w:t>
      </w:r>
      <w:r w:rsidR="00D067A6" w:rsidRPr="0010755F">
        <w:rPr>
          <w:sz w:val="22"/>
          <w:lang w:val="sk-SK"/>
        </w:rPr>
        <w:t xml:space="preserve">Za vznik akýchkoľvek prípadných dodatočných nákladov, spôsobených v súvislosti s akýmkoľvek colným konaním spojeným s plnením tejto ZMLUVY, zodpovedá ZHOTOVITEĽ. </w:t>
      </w:r>
      <w:r w:rsidRPr="0010755F">
        <w:rPr>
          <w:sz w:val="22"/>
          <w:lang w:val="sk-SK"/>
        </w:rPr>
        <w:t xml:space="preserve"> </w:t>
      </w:r>
    </w:p>
    <w:p w14:paraId="3D209AFD" w14:textId="1909B257" w:rsidR="00BE2553" w:rsidRPr="0010755F" w:rsidRDefault="00BE2553" w:rsidP="00BA6F45">
      <w:pPr>
        <w:pStyle w:val="Oznaitext"/>
        <w:numPr>
          <w:ilvl w:val="0"/>
          <w:numId w:val="30"/>
        </w:numPr>
        <w:spacing w:before="240"/>
        <w:ind w:left="357" w:right="0" w:hanging="357"/>
        <w:rPr>
          <w:sz w:val="22"/>
          <w:lang w:val="sk-SK"/>
        </w:rPr>
      </w:pPr>
      <w:r w:rsidRPr="0010755F">
        <w:rPr>
          <w:sz w:val="22"/>
          <w:lang w:val="sk-SK"/>
        </w:rPr>
        <w:t xml:space="preserve">Akékoľvek náklady </w:t>
      </w:r>
      <w:r w:rsidR="00BE2D16" w:rsidRPr="0010755F">
        <w:rPr>
          <w:sz w:val="22"/>
          <w:lang w:val="sk-SK"/>
        </w:rPr>
        <w:t>ZHOTOVITEĽ</w:t>
      </w:r>
      <w:r w:rsidRPr="0010755F">
        <w:rPr>
          <w:sz w:val="22"/>
          <w:lang w:val="sk-SK"/>
        </w:rPr>
        <w:t xml:space="preserve">A, vrátane prípadných colných poplatkov, </w:t>
      </w:r>
      <w:r w:rsidR="00603860">
        <w:rPr>
          <w:sz w:val="22"/>
          <w:lang w:val="sk-SK"/>
        </w:rPr>
        <w:t>cla a daní súvisiacich s dovozom NOVÝCH</w:t>
      </w:r>
      <w:r w:rsidR="00603860" w:rsidRPr="0010755F">
        <w:rPr>
          <w:sz w:val="22"/>
          <w:lang w:val="sk-SK"/>
        </w:rPr>
        <w:t xml:space="preserve"> HČ </w:t>
      </w:r>
      <w:r w:rsidR="00603860">
        <w:rPr>
          <w:sz w:val="22"/>
          <w:lang w:val="sk-SK"/>
        </w:rPr>
        <w:t xml:space="preserve">(vrátane DPH splatnej pri dovoze), </w:t>
      </w:r>
      <w:r w:rsidRPr="0010755F">
        <w:rPr>
          <w:sz w:val="22"/>
          <w:lang w:val="sk-SK"/>
        </w:rPr>
        <w:t>nákladov na naloženie, prepravu a</w:t>
      </w:r>
      <w:r w:rsidR="00A5498E" w:rsidRPr="0010755F">
        <w:rPr>
          <w:sz w:val="22"/>
          <w:lang w:val="sk-SK"/>
        </w:rPr>
        <w:t> </w:t>
      </w:r>
      <w:r w:rsidRPr="0010755F">
        <w:rPr>
          <w:sz w:val="22"/>
          <w:lang w:val="sk-SK"/>
        </w:rPr>
        <w:t>vyloženie v </w:t>
      </w:r>
      <w:r w:rsidR="00F14BD9" w:rsidRPr="0010755F">
        <w:rPr>
          <w:sz w:val="22"/>
          <w:lang w:val="sk-SK"/>
        </w:rPr>
        <w:t>MIESTE DODANIA</w:t>
      </w:r>
      <w:r w:rsidRPr="0010755F">
        <w:rPr>
          <w:sz w:val="22"/>
          <w:lang w:val="sk-SK"/>
        </w:rPr>
        <w:t xml:space="preserve">, </w:t>
      </w:r>
      <w:r w:rsidR="00E314EA" w:rsidRPr="0010755F">
        <w:rPr>
          <w:sz w:val="22"/>
          <w:lang w:val="sk-SK"/>
        </w:rPr>
        <w:t xml:space="preserve">ako aj </w:t>
      </w:r>
      <w:r w:rsidRPr="0010755F">
        <w:rPr>
          <w:sz w:val="22"/>
          <w:lang w:val="sk-SK"/>
        </w:rPr>
        <w:t>náklady na prípadné poistenie prepravy a/alebo prepravovaných zariadení, sú zahrnuté v</w:t>
      </w:r>
      <w:r w:rsidR="00F14BD9" w:rsidRPr="0010755F">
        <w:rPr>
          <w:sz w:val="22"/>
          <w:lang w:val="sk-SK"/>
        </w:rPr>
        <w:t> </w:t>
      </w:r>
      <w:r w:rsidRPr="0010755F">
        <w:rPr>
          <w:caps/>
          <w:sz w:val="22"/>
          <w:lang w:val="sk-SK"/>
        </w:rPr>
        <w:t>Zmluvnej cene</w:t>
      </w:r>
      <w:r w:rsidRPr="0010755F">
        <w:rPr>
          <w:sz w:val="22"/>
          <w:lang w:val="sk-SK"/>
        </w:rPr>
        <w:t xml:space="preserve">. </w:t>
      </w:r>
    </w:p>
    <w:p w14:paraId="79FD0DC2" w14:textId="77777777" w:rsidR="00BE2553" w:rsidRPr="0010755F" w:rsidRDefault="00E8059F" w:rsidP="00BA6F45">
      <w:pPr>
        <w:pStyle w:val="Nadpis1"/>
        <w:numPr>
          <w:ilvl w:val="0"/>
          <w:numId w:val="15"/>
        </w:numPr>
        <w:spacing w:before="480" w:after="120"/>
        <w:ind w:left="0" w:firstLine="0"/>
        <w:jc w:val="center"/>
        <w:rPr>
          <w:szCs w:val="24"/>
        </w:rPr>
      </w:pPr>
      <w:bookmarkStart w:id="32" w:name="_Toc236457135"/>
      <w:bookmarkStart w:id="33" w:name="_Toc236457136"/>
      <w:bookmarkEnd w:id="32"/>
      <w:r w:rsidRPr="0010755F">
        <w:rPr>
          <w:szCs w:val="24"/>
        </w:rPr>
        <w:br/>
      </w:r>
      <w:bookmarkStart w:id="34" w:name="_Ref13672172"/>
      <w:bookmarkStart w:id="35" w:name="_Toc21466827"/>
      <w:r w:rsidR="00BE2553" w:rsidRPr="0010755F">
        <w:rPr>
          <w:szCs w:val="24"/>
        </w:rPr>
        <w:t>DODANIE A ČASOVÝ HARMONOGRAM</w:t>
      </w:r>
      <w:bookmarkEnd w:id="33"/>
      <w:bookmarkEnd w:id="34"/>
      <w:bookmarkEnd w:id="35"/>
      <w:r w:rsidR="00BE2553" w:rsidRPr="0010755F">
        <w:rPr>
          <w:szCs w:val="24"/>
        </w:rPr>
        <w:t xml:space="preserve"> </w:t>
      </w:r>
    </w:p>
    <w:p w14:paraId="7C05C0A9" w14:textId="41EC321B" w:rsidR="00BE2553" w:rsidRPr="0010755F" w:rsidRDefault="00BE2D16" w:rsidP="00BA6F45">
      <w:pPr>
        <w:pStyle w:val="Oznaitext"/>
        <w:numPr>
          <w:ilvl w:val="0"/>
          <w:numId w:val="31"/>
        </w:numPr>
        <w:spacing w:before="240"/>
        <w:ind w:left="357" w:right="0" w:hanging="357"/>
        <w:rPr>
          <w:sz w:val="22"/>
          <w:lang w:val="sk-SK"/>
        </w:rPr>
      </w:pPr>
      <w:bookmarkStart w:id="36" w:name="_Ref13672226"/>
      <w:r w:rsidRPr="0010755F">
        <w:rPr>
          <w:sz w:val="22"/>
          <w:lang w:val="sk-SK"/>
        </w:rPr>
        <w:t>ZHOTOVITEĽ</w:t>
      </w:r>
      <w:r w:rsidR="00BE2553" w:rsidRPr="0010755F">
        <w:rPr>
          <w:sz w:val="22"/>
          <w:lang w:val="sk-SK"/>
        </w:rPr>
        <w:t xml:space="preserve"> je povinný </w:t>
      </w:r>
      <w:r w:rsidR="00A4350D" w:rsidRPr="0010755F">
        <w:rPr>
          <w:sz w:val="22"/>
          <w:lang w:val="sk-SK"/>
        </w:rPr>
        <w:t xml:space="preserve">riadne </w:t>
      </w:r>
      <w:r w:rsidR="005B70BC">
        <w:rPr>
          <w:sz w:val="22"/>
          <w:lang w:val="sk-SK"/>
        </w:rPr>
        <w:t>vykonať DIELO</w:t>
      </w:r>
      <w:r w:rsidR="00A4350D" w:rsidRPr="0010755F">
        <w:rPr>
          <w:sz w:val="22"/>
          <w:lang w:val="sk-SK"/>
        </w:rPr>
        <w:t xml:space="preserve"> v rozsahu podľa bodov </w:t>
      </w:r>
      <w:r w:rsidR="00B10A7D">
        <w:rPr>
          <w:sz w:val="22"/>
          <w:lang w:val="sk-SK"/>
        </w:rPr>
        <w:fldChar w:fldCharType="begin"/>
      </w:r>
      <w:r w:rsidR="00B10A7D">
        <w:rPr>
          <w:sz w:val="22"/>
          <w:lang w:val="sk-SK"/>
        </w:rPr>
        <w:instrText xml:space="preserve"> REF _Ref17459546 \n \h </w:instrText>
      </w:r>
      <w:r w:rsidR="00B10A7D">
        <w:rPr>
          <w:sz w:val="22"/>
          <w:lang w:val="sk-SK"/>
        </w:rPr>
      </w:r>
      <w:r w:rsidR="00B10A7D">
        <w:rPr>
          <w:sz w:val="22"/>
          <w:lang w:val="sk-SK"/>
        </w:rPr>
        <w:fldChar w:fldCharType="separate"/>
      </w:r>
      <w:r w:rsidR="00AE43C4">
        <w:rPr>
          <w:sz w:val="22"/>
          <w:lang w:val="sk-SK"/>
        </w:rPr>
        <w:t>1</w:t>
      </w:r>
      <w:r w:rsidR="00B10A7D">
        <w:rPr>
          <w:sz w:val="22"/>
          <w:lang w:val="sk-SK"/>
        </w:rPr>
        <w:fldChar w:fldCharType="end"/>
      </w:r>
      <w:r w:rsidR="00A4350D" w:rsidRPr="0010755F">
        <w:rPr>
          <w:sz w:val="22"/>
          <w:lang w:val="sk-SK"/>
        </w:rPr>
        <w:t xml:space="preserve"> až </w:t>
      </w:r>
      <w:r w:rsidR="00B10A7D">
        <w:rPr>
          <w:sz w:val="22"/>
          <w:lang w:val="sk-SK"/>
        </w:rPr>
        <w:fldChar w:fldCharType="begin"/>
      </w:r>
      <w:r w:rsidR="00B10A7D">
        <w:rPr>
          <w:sz w:val="22"/>
          <w:lang w:val="sk-SK"/>
        </w:rPr>
        <w:instrText xml:space="preserve"> REF _Ref13655034 \n \h </w:instrText>
      </w:r>
      <w:r w:rsidR="00B10A7D">
        <w:rPr>
          <w:sz w:val="22"/>
          <w:lang w:val="sk-SK"/>
        </w:rPr>
      </w:r>
      <w:r w:rsidR="00B10A7D">
        <w:rPr>
          <w:sz w:val="22"/>
          <w:lang w:val="sk-SK"/>
        </w:rPr>
        <w:fldChar w:fldCharType="separate"/>
      </w:r>
      <w:r w:rsidR="00AE43C4">
        <w:rPr>
          <w:sz w:val="22"/>
          <w:lang w:val="sk-SK"/>
        </w:rPr>
        <w:t>4</w:t>
      </w:r>
      <w:r w:rsidR="00B10A7D">
        <w:rPr>
          <w:sz w:val="22"/>
          <w:lang w:val="sk-SK"/>
        </w:rPr>
        <w:fldChar w:fldCharType="end"/>
      </w:r>
      <w:r w:rsidR="00A4350D" w:rsidRPr="0010755F">
        <w:rPr>
          <w:sz w:val="22"/>
          <w:lang w:val="sk-SK"/>
        </w:rPr>
        <w:t xml:space="preserve"> článku </w:t>
      </w:r>
      <w:r w:rsidR="003648DA">
        <w:rPr>
          <w:sz w:val="22"/>
          <w:lang w:val="sk-SK"/>
        </w:rPr>
        <w:fldChar w:fldCharType="begin"/>
      </w:r>
      <w:r w:rsidR="003648DA">
        <w:rPr>
          <w:sz w:val="22"/>
          <w:lang w:val="sk-SK"/>
        </w:rPr>
        <w:instrText xml:space="preserve"> REF  _Ref13660421 \h \r \t </w:instrText>
      </w:r>
      <w:r w:rsidR="003648DA">
        <w:rPr>
          <w:sz w:val="22"/>
          <w:lang w:val="sk-SK"/>
        </w:rPr>
      </w:r>
      <w:r w:rsidR="003648DA">
        <w:rPr>
          <w:sz w:val="22"/>
          <w:lang w:val="sk-SK"/>
        </w:rPr>
        <w:fldChar w:fldCharType="separate"/>
      </w:r>
      <w:r w:rsidR="00AE43C4">
        <w:rPr>
          <w:sz w:val="22"/>
          <w:lang w:val="sk-SK"/>
        </w:rPr>
        <w:t>I</w:t>
      </w:r>
      <w:r w:rsidR="003648DA">
        <w:rPr>
          <w:sz w:val="22"/>
          <w:lang w:val="sk-SK"/>
        </w:rPr>
        <w:fldChar w:fldCharType="end"/>
      </w:r>
      <w:r w:rsidR="00A4350D" w:rsidRPr="0010755F">
        <w:rPr>
          <w:sz w:val="22"/>
          <w:lang w:val="sk-SK"/>
        </w:rPr>
        <w:t> ZMLUVY a odovzdať ho  </w:t>
      </w:r>
      <w:r w:rsidR="00BE2553" w:rsidRPr="0010755F">
        <w:rPr>
          <w:sz w:val="22"/>
          <w:lang w:val="sk-SK"/>
        </w:rPr>
        <w:t>OBJEDNÁVATEĽOVI</w:t>
      </w:r>
      <w:r w:rsidR="00A4350D" w:rsidRPr="0010755F">
        <w:rPr>
          <w:sz w:val="22"/>
          <w:lang w:val="sk-SK"/>
        </w:rPr>
        <w:t xml:space="preserve"> (vrátane odovzdania </w:t>
      </w:r>
      <w:r w:rsidR="003918C8" w:rsidRPr="0010755F">
        <w:rPr>
          <w:sz w:val="22"/>
          <w:lang w:val="sk-SK"/>
        </w:rPr>
        <w:t xml:space="preserve">všetkej </w:t>
      </w:r>
      <w:r w:rsidR="00A4350D" w:rsidRPr="0010755F">
        <w:rPr>
          <w:sz w:val="22"/>
          <w:lang w:val="sk-SK"/>
        </w:rPr>
        <w:t>dokumentácie</w:t>
      </w:r>
      <w:r w:rsidR="003918C8" w:rsidRPr="0010755F">
        <w:rPr>
          <w:sz w:val="22"/>
          <w:lang w:val="sk-SK"/>
        </w:rPr>
        <w:t xml:space="preserve"> podľa článku </w:t>
      </w:r>
      <w:r w:rsidR="002E3A2E">
        <w:rPr>
          <w:sz w:val="22"/>
          <w:lang w:val="sk-SK"/>
        </w:rPr>
        <w:fldChar w:fldCharType="begin"/>
      </w:r>
      <w:r w:rsidR="002E3A2E">
        <w:rPr>
          <w:sz w:val="22"/>
          <w:lang w:val="sk-SK"/>
        </w:rPr>
        <w:instrText xml:space="preserve"> REF  _Ref17459524 \h \n \t \* MERGEFORMAT </w:instrText>
      </w:r>
      <w:r w:rsidR="002E3A2E">
        <w:rPr>
          <w:sz w:val="22"/>
          <w:lang w:val="sk-SK"/>
        </w:rPr>
      </w:r>
      <w:r w:rsidR="002E3A2E">
        <w:rPr>
          <w:sz w:val="22"/>
          <w:lang w:val="sk-SK"/>
        </w:rPr>
        <w:fldChar w:fldCharType="separate"/>
      </w:r>
      <w:r w:rsidR="00AE43C4">
        <w:rPr>
          <w:sz w:val="22"/>
          <w:lang w:val="sk-SK"/>
        </w:rPr>
        <w:t>XIV</w:t>
      </w:r>
      <w:r w:rsidR="002E3A2E">
        <w:rPr>
          <w:sz w:val="22"/>
          <w:lang w:val="sk-SK"/>
        </w:rPr>
        <w:fldChar w:fldCharType="end"/>
      </w:r>
      <w:r w:rsidR="00BD7C41">
        <w:rPr>
          <w:sz w:val="22"/>
          <w:lang w:val="sk-SK"/>
        </w:rPr>
        <w:t xml:space="preserve"> </w:t>
      </w:r>
      <w:r w:rsidR="003918C8" w:rsidRPr="0010755F">
        <w:rPr>
          <w:sz w:val="22"/>
          <w:lang w:val="sk-SK"/>
        </w:rPr>
        <w:t>ZMLUVY)</w:t>
      </w:r>
      <w:r w:rsidR="00A4350D" w:rsidRPr="0010755F">
        <w:rPr>
          <w:sz w:val="22"/>
          <w:lang w:val="sk-SK"/>
        </w:rPr>
        <w:t xml:space="preserve">, ako aj splniť všetky ostatné svoje povinnosti podľa tejto ZMLUVY najneskôr do </w:t>
      </w:r>
      <w:r w:rsidR="0014763D">
        <w:rPr>
          <w:sz w:val="22"/>
          <w:lang w:val="sk-SK"/>
        </w:rPr>
        <w:t>12 mesiacov od dátumu uzavretia tejto ZMLUVY</w:t>
      </w:r>
      <w:r w:rsidR="00A4350D" w:rsidRPr="0010755F">
        <w:rPr>
          <w:sz w:val="22"/>
          <w:lang w:val="sk-SK"/>
        </w:rPr>
        <w:t>.</w:t>
      </w:r>
      <w:bookmarkEnd w:id="36"/>
    </w:p>
    <w:p w14:paraId="082420A4" w14:textId="6F616180" w:rsidR="00BE2553" w:rsidRPr="0010755F" w:rsidRDefault="00500BA2" w:rsidP="00BA6F45">
      <w:pPr>
        <w:pStyle w:val="Oznaitext"/>
        <w:numPr>
          <w:ilvl w:val="0"/>
          <w:numId w:val="31"/>
        </w:numPr>
        <w:spacing w:before="240"/>
        <w:ind w:left="357" w:right="0" w:hanging="357"/>
        <w:rPr>
          <w:sz w:val="22"/>
          <w:lang w:val="sk-SK"/>
        </w:rPr>
      </w:pPr>
      <w:bookmarkStart w:id="37" w:name="_Ref236469283"/>
      <w:r w:rsidRPr="0010755F">
        <w:rPr>
          <w:sz w:val="22"/>
          <w:lang w:val="sk-SK"/>
        </w:rPr>
        <w:t>Pri plnení tejto ZMLUV</w:t>
      </w:r>
      <w:r w:rsidR="00661C18">
        <w:rPr>
          <w:sz w:val="22"/>
          <w:lang w:val="sk-SK"/>
        </w:rPr>
        <w:t>Y</w:t>
      </w:r>
      <w:r w:rsidRPr="0010755F">
        <w:rPr>
          <w:sz w:val="22"/>
          <w:lang w:val="sk-SK"/>
        </w:rPr>
        <w:t xml:space="preserve"> je ZHOTOVIEĽ povinný dodržiavať aj č</w:t>
      </w:r>
      <w:r w:rsidR="00BE2553" w:rsidRPr="0010755F">
        <w:rPr>
          <w:sz w:val="22"/>
          <w:lang w:val="sk-SK"/>
        </w:rPr>
        <w:t xml:space="preserve">asový harmonogram plnenia ZMLUVY, </w:t>
      </w:r>
      <w:r w:rsidRPr="0010755F">
        <w:rPr>
          <w:sz w:val="22"/>
          <w:lang w:val="sk-SK"/>
        </w:rPr>
        <w:t xml:space="preserve">ktorý </w:t>
      </w:r>
      <w:r w:rsidR="00BE2553" w:rsidRPr="0010755F">
        <w:rPr>
          <w:sz w:val="22"/>
          <w:lang w:val="sk-SK"/>
        </w:rPr>
        <w:t>tvorí prílohu č. 2 ZMLUVY</w:t>
      </w:r>
      <w:r w:rsidRPr="0010755F">
        <w:rPr>
          <w:sz w:val="22"/>
          <w:lang w:val="sk-SK"/>
        </w:rPr>
        <w:t xml:space="preserve"> (ďalej len „HARMONOGRAM ZMLUVY“)</w:t>
      </w:r>
      <w:r w:rsidR="00A574FF" w:rsidRPr="0010755F">
        <w:rPr>
          <w:sz w:val="22"/>
          <w:lang w:val="sk-SK"/>
        </w:rPr>
        <w:t>.</w:t>
      </w:r>
      <w:bookmarkEnd w:id="37"/>
    </w:p>
    <w:p w14:paraId="6D04F80F" w14:textId="72118514" w:rsidR="00BE2553" w:rsidRPr="0010755F" w:rsidRDefault="00BE2553" w:rsidP="00BA6F45">
      <w:pPr>
        <w:pStyle w:val="Oznaitext"/>
        <w:numPr>
          <w:ilvl w:val="0"/>
          <w:numId w:val="31"/>
        </w:numPr>
        <w:spacing w:before="240"/>
        <w:ind w:left="357" w:right="0" w:hanging="357"/>
        <w:rPr>
          <w:sz w:val="22"/>
          <w:lang w:val="sk-SK"/>
        </w:rPr>
      </w:pPr>
      <w:r w:rsidRPr="0010755F">
        <w:rPr>
          <w:sz w:val="22"/>
          <w:lang w:val="sk-SK"/>
        </w:rPr>
        <w:t xml:space="preserve">V prípade akéhokoľvek </w:t>
      </w:r>
      <w:r w:rsidR="005B70BC">
        <w:rPr>
          <w:sz w:val="22"/>
          <w:lang w:val="sk-SK"/>
        </w:rPr>
        <w:t>o</w:t>
      </w:r>
      <w:r w:rsidRPr="0010755F">
        <w:rPr>
          <w:sz w:val="22"/>
          <w:lang w:val="sk-SK"/>
        </w:rPr>
        <w:t>meškania zo strany OBJEDNÁVATEĽA</w:t>
      </w:r>
      <w:r w:rsidR="00ED510E" w:rsidRPr="0010755F">
        <w:rPr>
          <w:sz w:val="22"/>
          <w:lang w:val="sk-SK"/>
        </w:rPr>
        <w:t>, ktoré bráni ZHOTOVITEĽOVI v riadnom a včasnom plnení ZMLUVY,</w:t>
      </w:r>
      <w:r w:rsidRPr="0010755F">
        <w:rPr>
          <w:sz w:val="22"/>
          <w:lang w:val="sk-SK"/>
        </w:rPr>
        <w:t xml:space="preserve"> alebo akéhokoľvek </w:t>
      </w:r>
      <w:r w:rsidR="005B70BC">
        <w:rPr>
          <w:sz w:val="22"/>
          <w:lang w:val="sk-SK"/>
        </w:rPr>
        <w:t>o</w:t>
      </w:r>
      <w:r w:rsidRPr="0010755F">
        <w:rPr>
          <w:sz w:val="22"/>
          <w:lang w:val="sk-SK"/>
        </w:rPr>
        <w:t xml:space="preserve">meškania spôsobeného OBJEDNÁVATEĽOM sa </w:t>
      </w:r>
      <w:r w:rsidR="00794CEC" w:rsidRPr="0010755F">
        <w:rPr>
          <w:sz w:val="22"/>
          <w:lang w:val="sk-SK"/>
        </w:rPr>
        <w:t xml:space="preserve">HARMONOGRAM ZMLUVY </w:t>
      </w:r>
      <w:r w:rsidRPr="0010755F">
        <w:rPr>
          <w:sz w:val="22"/>
          <w:lang w:val="sk-SK"/>
        </w:rPr>
        <w:t>v zodpovedajúcej miere upraví</w:t>
      </w:r>
      <w:r w:rsidR="009B354B">
        <w:rPr>
          <w:sz w:val="22"/>
          <w:lang w:val="sk-SK"/>
        </w:rPr>
        <w:t xml:space="preserve"> dohodou ZMLUVNÝCH STRÁN</w:t>
      </w:r>
      <w:r w:rsidR="00E56C9C" w:rsidRPr="0010755F">
        <w:rPr>
          <w:sz w:val="22"/>
          <w:lang w:val="sk-SK"/>
        </w:rPr>
        <w:t>, avšak najviac o dobu omeškania OBJEDNÁVATEĽA</w:t>
      </w:r>
      <w:r w:rsidRPr="0010755F">
        <w:rPr>
          <w:sz w:val="22"/>
          <w:lang w:val="sk-SK"/>
        </w:rPr>
        <w:t>.</w:t>
      </w:r>
    </w:p>
    <w:p w14:paraId="72AD5866" w14:textId="31EE0F47" w:rsidR="00BE2553" w:rsidRPr="0010755F" w:rsidRDefault="00BE2553" w:rsidP="00BA6F45">
      <w:pPr>
        <w:pStyle w:val="Oznaitext"/>
        <w:numPr>
          <w:ilvl w:val="0"/>
          <w:numId w:val="31"/>
        </w:numPr>
        <w:spacing w:before="240"/>
        <w:ind w:left="357" w:right="0" w:hanging="357"/>
        <w:rPr>
          <w:color w:val="FF0000"/>
          <w:sz w:val="22"/>
          <w:lang w:val="sk-SK"/>
        </w:rPr>
      </w:pPr>
      <w:r w:rsidRPr="0010755F">
        <w:rPr>
          <w:color w:val="000000"/>
          <w:sz w:val="22"/>
          <w:lang w:val="sk-SK"/>
        </w:rPr>
        <w:t xml:space="preserve">Ak </w:t>
      </w:r>
      <w:r w:rsidR="005B70BC">
        <w:rPr>
          <w:color w:val="000000"/>
          <w:sz w:val="22"/>
          <w:lang w:val="sk-SK"/>
        </w:rPr>
        <w:t>NOVÉ</w:t>
      </w:r>
      <w:r w:rsidRPr="0010755F">
        <w:rPr>
          <w:color w:val="000000"/>
          <w:sz w:val="22"/>
          <w:lang w:val="sk-SK"/>
        </w:rPr>
        <w:t xml:space="preserve"> </w:t>
      </w:r>
      <w:r w:rsidR="00F84ACB" w:rsidRPr="0010755F">
        <w:rPr>
          <w:color w:val="000000"/>
          <w:sz w:val="22"/>
          <w:lang w:val="sk-SK"/>
        </w:rPr>
        <w:t xml:space="preserve">HČ </w:t>
      </w:r>
      <w:r w:rsidRPr="0010755F">
        <w:rPr>
          <w:color w:val="000000"/>
          <w:sz w:val="22"/>
          <w:lang w:val="sk-SK"/>
        </w:rPr>
        <w:t xml:space="preserve">nebude možné dodať </w:t>
      </w:r>
      <w:r w:rsidR="00E87DF5" w:rsidRPr="0010755F">
        <w:rPr>
          <w:color w:val="000000"/>
          <w:sz w:val="22"/>
          <w:lang w:val="sk-SK"/>
        </w:rPr>
        <w:t xml:space="preserve">do </w:t>
      </w:r>
      <w:r w:rsidR="005B70BC">
        <w:rPr>
          <w:color w:val="000000"/>
          <w:sz w:val="22"/>
          <w:lang w:val="sk-SK"/>
        </w:rPr>
        <w:t>MIESTA DODANIA</w:t>
      </w:r>
      <w:r w:rsidR="00E87DF5" w:rsidRPr="0010755F">
        <w:rPr>
          <w:color w:val="000000"/>
          <w:sz w:val="22"/>
          <w:lang w:val="sk-SK"/>
        </w:rPr>
        <w:t xml:space="preserve"> podľa bodu </w:t>
      </w:r>
      <w:r w:rsidR="00610010">
        <w:rPr>
          <w:sz w:val="22"/>
          <w:lang w:val="sk-SK"/>
        </w:rPr>
        <w:fldChar w:fldCharType="begin"/>
      </w:r>
      <w:r w:rsidR="00610010">
        <w:rPr>
          <w:sz w:val="22"/>
          <w:lang w:val="sk-SK"/>
        </w:rPr>
        <w:instrText xml:space="preserve"> REF _Ref17459546 \n \h </w:instrText>
      </w:r>
      <w:r w:rsidR="00610010">
        <w:rPr>
          <w:sz w:val="22"/>
          <w:lang w:val="sk-SK"/>
        </w:rPr>
      </w:r>
      <w:r w:rsidR="00610010">
        <w:rPr>
          <w:sz w:val="22"/>
          <w:lang w:val="sk-SK"/>
        </w:rPr>
        <w:fldChar w:fldCharType="separate"/>
      </w:r>
      <w:r w:rsidR="00AE43C4">
        <w:rPr>
          <w:sz w:val="22"/>
          <w:lang w:val="sk-SK"/>
        </w:rPr>
        <w:t>1</w:t>
      </w:r>
      <w:r w:rsidR="00610010">
        <w:rPr>
          <w:sz w:val="22"/>
          <w:lang w:val="sk-SK"/>
        </w:rPr>
        <w:fldChar w:fldCharType="end"/>
      </w:r>
      <w:r w:rsidR="00E87DF5" w:rsidRPr="0010755F">
        <w:rPr>
          <w:color w:val="000000"/>
          <w:sz w:val="22"/>
          <w:lang w:val="sk-SK"/>
        </w:rPr>
        <w:t xml:space="preserve"> článku </w:t>
      </w:r>
      <w:r w:rsidR="00610010">
        <w:rPr>
          <w:color w:val="000000"/>
          <w:sz w:val="22"/>
          <w:lang w:val="sk-SK"/>
        </w:rPr>
        <w:fldChar w:fldCharType="begin"/>
      </w:r>
      <w:r w:rsidR="00610010">
        <w:rPr>
          <w:color w:val="000000"/>
          <w:sz w:val="22"/>
          <w:lang w:val="sk-SK"/>
        </w:rPr>
        <w:instrText xml:space="preserve"> REF  _Ref17461279 \h \r \t </w:instrText>
      </w:r>
      <w:r w:rsidR="00610010">
        <w:rPr>
          <w:color w:val="000000"/>
          <w:sz w:val="22"/>
          <w:lang w:val="sk-SK"/>
        </w:rPr>
      </w:r>
      <w:r w:rsidR="00610010">
        <w:rPr>
          <w:color w:val="000000"/>
          <w:sz w:val="22"/>
          <w:lang w:val="sk-SK"/>
        </w:rPr>
        <w:fldChar w:fldCharType="separate"/>
      </w:r>
      <w:r w:rsidR="00AE43C4">
        <w:rPr>
          <w:color w:val="000000"/>
          <w:sz w:val="22"/>
          <w:lang w:val="sk-SK"/>
        </w:rPr>
        <w:t>II</w:t>
      </w:r>
      <w:r w:rsidR="00610010">
        <w:rPr>
          <w:color w:val="000000"/>
          <w:sz w:val="22"/>
          <w:lang w:val="sk-SK"/>
        </w:rPr>
        <w:fldChar w:fldCharType="end"/>
      </w:r>
      <w:r w:rsidR="00E87DF5" w:rsidRPr="0010755F">
        <w:rPr>
          <w:color w:val="000000"/>
          <w:sz w:val="22"/>
          <w:lang w:val="sk-SK"/>
        </w:rPr>
        <w:t xml:space="preserve"> ZMLUVY</w:t>
      </w:r>
      <w:r w:rsidRPr="0010755F">
        <w:rPr>
          <w:sz w:val="22"/>
          <w:lang w:val="sk-SK"/>
        </w:rPr>
        <w:t xml:space="preserve"> v čase, keď budú </w:t>
      </w:r>
      <w:r w:rsidR="005B70BC">
        <w:rPr>
          <w:sz w:val="22"/>
          <w:lang w:val="sk-SK"/>
        </w:rPr>
        <w:t xml:space="preserve">NOVÉ HČ </w:t>
      </w:r>
      <w:r w:rsidRPr="0010755F">
        <w:rPr>
          <w:sz w:val="22"/>
          <w:lang w:val="sk-SK"/>
        </w:rPr>
        <w:t>pripravené na odoslanie, z</w:t>
      </w:r>
      <w:r w:rsidR="00E87DF5" w:rsidRPr="0010755F">
        <w:rPr>
          <w:sz w:val="22"/>
          <w:lang w:val="sk-SK"/>
        </w:rPr>
        <w:t> </w:t>
      </w:r>
      <w:r w:rsidRPr="0010755F">
        <w:rPr>
          <w:sz w:val="22"/>
          <w:lang w:val="sk-SK"/>
        </w:rPr>
        <w:t>dôvodu</w:t>
      </w:r>
      <w:r w:rsidR="00E87DF5" w:rsidRPr="0010755F">
        <w:rPr>
          <w:sz w:val="22"/>
          <w:lang w:val="sk-SK"/>
        </w:rPr>
        <w:t>, za ktorý zodpovedá</w:t>
      </w:r>
      <w:r w:rsidRPr="0010755F">
        <w:rPr>
          <w:sz w:val="22"/>
          <w:lang w:val="sk-SK"/>
        </w:rPr>
        <w:t xml:space="preserve"> výhradne OBJEDNÁVATEĽ, OBJEDNÁVATEĽ poskytne skladovací priestor v mieste STAVENISKA, ale nebude znášať riziko náhodnej škody na </w:t>
      </w:r>
      <w:r w:rsidR="00EF4E89">
        <w:rPr>
          <w:sz w:val="22"/>
          <w:lang w:val="sk-SK"/>
        </w:rPr>
        <w:t>NOVÝCH</w:t>
      </w:r>
      <w:r w:rsidRPr="0010755F">
        <w:rPr>
          <w:sz w:val="22"/>
          <w:lang w:val="sk-SK"/>
        </w:rPr>
        <w:t xml:space="preserve"> </w:t>
      </w:r>
      <w:r w:rsidR="00492A5E" w:rsidRPr="0010755F">
        <w:rPr>
          <w:sz w:val="22"/>
          <w:lang w:val="sk-SK"/>
        </w:rPr>
        <w:t>HČ</w:t>
      </w:r>
      <w:r w:rsidRPr="0010755F">
        <w:rPr>
          <w:caps/>
          <w:sz w:val="22"/>
          <w:lang w:val="sk-SK"/>
        </w:rPr>
        <w:t>,</w:t>
      </w:r>
      <w:r w:rsidRPr="0010755F">
        <w:rPr>
          <w:sz w:val="22"/>
          <w:lang w:val="sk-SK"/>
        </w:rPr>
        <w:t xml:space="preserve"> ani skladovacie náklady počas </w:t>
      </w:r>
      <w:r w:rsidR="00EF4E89">
        <w:rPr>
          <w:sz w:val="22"/>
          <w:lang w:val="sk-SK"/>
        </w:rPr>
        <w:t xml:space="preserve">ich </w:t>
      </w:r>
      <w:r w:rsidRPr="0010755F">
        <w:rPr>
          <w:sz w:val="22"/>
          <w:lang w:val="sk-SK"/>
        </w:rPr>
        <w:t>uskladnenia.</w:t>
      </w:r>
    </w:p>
    <w:p w14:paraId="7F25321E" w14:textId="77777777" w:rsidR="00BE2553" w:rsidRPr="0010755F" w:rsidRDefault="00E8059F" w:rsidP="00BA6F45">
      <w:pPr>
        <w:pStyle w:val="Nadpis1"/>
        <w:numPr>
          <w:ilvl w:val="0"/>
          <w:numId w:val="15"/>
        </w:numPr>
        <w:spacing w:before="480" w:after="120"/>
        <w:ind w:left="0" w:firstLine="0"/>
        <w:jc w:val="center"/>
        <w:rPr>
          <w:szCs w:val="24"/>
        </w:rPr>
      </w:pPr>
      <w:bookmarkStart w:id="38" w:name="_Toc236457137"/>
      <w:bookmarkStart w:id="39" w:name="_Toc236457138"/>
      <w:bookmarkEnd w:id="38"/>
      <w:r w:rsidRPr="0010755F">
        <w:rPr>
          <w:szCs w:val="24"/>
        </w:rPr>
        <w:br/>
      </w:r>
      <w:bookmarkStart w:id="40" w:name="_Ref13660358"/>
      <w:bookmarkStart w:id="41" w:name="_Toc21466828"/>
      <w:r w:rsidR="00BE2553" w:rsidRPr="0010755F">
        <w:rPr>
          <w:szCs w:val="24"/>
        </w:rPr>
        <w:t xml:space="preserve">ZÁKLADNÉ </w:t>
      </w:r>
      <w:r w:rsidR="00BE0CAD" w:rsidRPr="0010755F">
        <w:rPr>
          <w:szCs w:val="24"/>
        </w:rPr>
        <w:t xml:space="preserve">PRÁVA A </w:t>
      </w:r>
      <w:r w:rsidR="00BE2553" w:rsidRPr="0010755F">
        <w:rPr>
          <w:szCs w:val="24"/>
        </w:rPr>
        <w:t>POVINNOSTI ZMLUVNÝCH STRÁN</w:t>
      </w:r>
      <w:bookmarkEnd w:id="39"/>
      <w:bookmarkEnd w:id="40"/>
      <w:bookmarkEnd w:id="41"/>
    </w:p>
    <w:p w14:paraId="5100ACD9" w14:textId="77777777"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42" w:name="_Toc236457139"/>
      <w:bookmarkStart w:id="43" w:name="_Toc21466829"/>
      <w:r w:rsidRPr="0010755F">
        <w:rPr>
          <w:b/>
          <w:sz w:val="22"/>
          <w:lang w:val="sk-SK"/>
        </w:rPr>
        <w:t xml:space="preserve">Práva a povinnosti </w:t>
      </w:r>
      <w:r w:rsidR="00BE2D16" w:rsidRPr="0010755F">
        <w:rPr>
          <w:b/>
          <w:sz w:val="22"/>
          <w:lang w:val="sk-SK"/>
        </w:rPr>
        <w:t>ZHOTOVITEĽ</w:t>
      </w:r>
      <w:r w:rsidR="00BE2553" w:rsidRPr="0010755F">
        <w:rPr>
          <w:b/>
          <w:sz w:val="22"/>
          <w:lang w:val="sk-SK"/>
        </w:rPr>
        <w:t>A</w:t>
      </w:r>
      <w:bookmarkEnd w:id="42"/>
      <w:bookmarkEnd w:id="43"/>
    </w:p>
    <w:p w14:paraId="21F3D5BA" w14:textId="30161EF1"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44" w:name="_Ref243046352"/>
      <w:r w:rsidRPr="0010755F">
        <w:rPr>
          <w:sz w:val="22"/>
          <w:lang w:val="sk-SK"/>
        </w:rPr>
        <w:t>ZHOTOVITEĽ</w:t>
      </w:r>
      <w:r w:rsidR="00BE2553" w:rsidRPr="0010755F">
        <w:rPr>
          <w:sz w:val="22"/>
          <w:lang w:val="sk-SK"/>
        </w:rPr>
        <w:t xml:space="preserve"> je povinný pri plnení tejto </w:t>
      </w:r>
      <w:r w:rsidR="00BE2553" w:rsidRPr="0010755F">
        <w:rPr>
          <w:caps/>
          <w:sz w:val="22"/>
          <w:lang w:val="sk-SK"/>
        </w:rPr>
        <w:t>Zmluvy</w:t>
      </w:r>
      <w:r w:rsidR="00BE2553" w:rsidRPr="0010755F">
        <w:rPr>
          <w:sz w:val="22"/>
          <w:lang w:val="sk-SK"/>
        </w:rPr>
        <w:t xml:space="preserve"> postupovať s náležitou odbornou starostlivosťou a plniť všetky povinnosti stanovené touto </w:t>
      </w:r>
      <w:r w:rsidR="00BE2553" w:rsidRPr="0010755F">
        <w:rPr>
          <w:caps/>
          <w:sz w:val="22"/>
          <w:lang w:val="sk-SK"/>
        </w:rPr>
        <w:t>Zmluvou</w:t>
      </w:r>
      <w:r w:rsidR="00BE2553" w:rsidRPr="0010755F">
        <w:rPr>
          <w:sz w:val="22"/>
          <w:lang w:val="sk-SK"/>
        </w:rPr>
        <w:t xml:space="preserve"> s potrebnými </w:t>
      </w:r>
      <w:r w:rsidR="00BE2553" w:rsidRPr="0010755F">
        <w:rPr>
          <w:sz w:val="22"/>
          <w:lang w:val="sk-SK"/>
        </w:rPr>
        <w:lastRenderedPageBreak/>
        <w:t>odbornými znalosťami</w:t>
      </w:r>
      <w:r w:rsidR="004C2C65" w:rsidRPr="0010755F">
        <w:rPr>
          <w:sz w:val="22"/>
          <w:lang w:val="sk-SK"/>
        </w:rPr>
        <w:t>,</w:t>
      </w:r>
      <w:r w:rsidR="00BE2553" w:rsidRPr="0010755F">
        <w:rPr>
          <w:sz w:val="22"/>
          <w:lang w:val="sk-SK"/>
        </w:rPr>
        <w:t xml:space="preserve"> podľa najvyspelejšej technológie a v čo najväčšej miere prihliadať na potreby a záujmy OBJEDNÁVATEĽA.</w:t>
      </w:r>
      <w:bookmarkEnd w:id="44"/>
    </w:p>
    <w:p w14:paraId="225B12B2" w14:textId="574554B4" w:rsidR="00BE2553" w:rsidRPr="0010755F" w:rsidRDefault="00BE2D16" w:rsidP="00BA6F45">
      <w:pPr>
        <w:pStyle w:val="Oznaitext"/>
        <w:numPr>
          <w:ilvl w:val="1"/>
          <w:numId w:val="32"/>
        </w:numPr>
        <w:tabs>
          <w:tab w:val="clear" w:pos="1407"/>
        </w:tabs>
        <w:spacing w:before="240"/>
        <w:ind w:left="703" w:right="0" w:hanging="703"/>
        <w:rPr>
          <w:sz w:val="22"/>
          <w:lang w:val="sk-SK"/>
        </w:rPr>
      </w:pPr>
      <w:bookmarkStart w:id="45" w:name="_Ref242431580"/>
      <w:r w:rsidRPr="0010755F">
        <w:rPr>
          <w:caps/>
          <w:sz w:val="22"/>
          <w:lang w:val="sk-SK"/>
        </w:rPr>
        <w:t>ZHOTOVITEĽ</w:t>
      </w:r>
      <w:r w:rsidR="00BE2553" w:rsidRPr="0010755F">
        <w:rPr>
          <w:sz w:val="22"/>
          <w:lang w:val="sk-SK"/>
        </w:rPr>
        <w:t xml:space="preserve"> je povinný ešte pred začatím </w:t>
      </w:r>
      <w:r w:rsidR="004C2C65" w:rsidRPr="0010755F">
        <w:rPr>
          <w:sz w:val="22"/>
          <w:lang w:val="sk-SK"/>
        </w:rPr>
        <w:t xml:space="preserve">výmeny HČ </w:t>
      </w:r>
      <w:r w:rsidR="00BE2553" w:rsidRPr="0010755F">
        <w:rPr>
          <w:sz w:val="22"/>
          <w:lang w:val="sk-SK"/>
        </w:rPr>
        <w:t xml:space="preserve">vypracovať </w:t>
      </w:r>
      <w:r w:rsidR="004C2C65" w:rsidRPr="0010755F">
        <w:rPr>
          <w:sz w:val="22"/>
          <w:lang w:val="sk-SK"/>
        </w:rPr>
        <w:t xml:space="preserve">príslušnú </w:t>
      </w:r>
      <w:r w:rsidR="00BE2553" w:rsidRPr="0010755F">
        <w:rPr>
          <w:sz w:val="22"/>
          <w:lang w:val="sk-SK"/>
        </w:rPr>
        <w:t xml:space="preserve">konštrukčnú </w:t>
      </w:r>
      <w:r w:rsidR="004C2C65" w:rsidRPr="0010755F">
        <w:rPr>
          <w:sz w:val="22"/>
          <w:lang w:val="sk-SK"/>
        </w:rPr>
        <w:t xml:space="preserve">dokumentáciu </w:t>
      </w:r>
      <w:r w:rsidR="00BE2553" w:rsidRPr="0010755F">
        <w:rPr>
          <w:sz w:val="22"/>
          <w:lang w:val="sk-SK"/>
        </w:rPr>
        <w:t>a</w:t>
      </w:r>
      <w:r w:rsidR="002C3AB3" w:rsidRPr="0010755F">
        <w:rPr>
          <w:sz w:val="22"/>
          <w:lang w:val="sk-SK"/>
        </w:rPr>
        <w:t> </w:t>
      </w:r>
      <w:r w:rsidR="00BE2553" w:rsidRPr="0010755F">
        <w:rPr>
          <w:sz w:val="22"/>
          <w:lang w:val="sk-SK"/>
        </w:rPr>
        <w:t xml:space="preserve">realizačnú projektovú dokumentáciu, ktoré </w:t>
      </w:r>
      <w:r w:rsidR="004C2C65" w:rsidRPr="0010755F">
        <w:rPr>
          <w:sz w:val="22"/>
          <w:lang w:val="sk-SK"/>
        </w:rPr>
        <w:t xml:space="preserve">obe </w:t>
      </w:r>
      <w:r w:rsidR="00BE2553" w:rsidRPr="0010755F">
        <w:rPr>
          <w:sz w:val="22"/>
          <w:lang w:val="sk-SK"/>
        </w:rPr>
        <w:t xml:space="preserve">musia byť osvedčené </w:t>
      </w:r>
      <w:r w:rsidR="002C3AB3" w:rsidRPr="0010755F">
        <w:rPr>
          <w:sz w:val="22"/>
          <w:lang w:val="sk-SK"/>
        </w:rPr>
        <w:t>AUTORIZOVANOU OSOBOU</w:t>
      </w:r>
      <w:r w:rsidR="004C2C65" w:rsidRPr="0010755F">
        <w:rPr>
          <w:sz w:val="22"/>
          <w:lang w:val="sk-SK"/>
        </w:rPr>
        <w:t xml:space="preserve"> v zmysle VYHLÁŠKY_508</w:t>
      </w:r>
      <w:r w:rsidR="00BE2553" w:rsidRPr="0010755F">
        <w:rPr>
          <w:sz w:val="22"/>
          <w:lang w:val="sk-SK"/>
        </w:rPr>
        <w:t xml:space="preserve">. Až vydanie osvedčenia </w:t>
      </w:r>
      <w:r w:rsidR="002C3AB3" w:rsidRPr="0010755F">
        <w:rPr>
          <w:sz w:val="22"/>
          <w:lang w:val="sk-SK"/>
        </w:rPr>
        <w:t xml:space="preserve">AUTORIZOVANOU OSOBOU </w:t>
      </w:r>
      <w:r w:rsidR="00F96D0C" w:rsidRPr="0010755F">
        <w:rPr>
          <w:sz w:val="22"/>
          <w:lang w:val="sk-SK"/>
        </w:rPr>
        <w:t>v zmysle VYHLÁŠKY_508</w:t>
      </w:r>
      <w:r w:rsidR="00BE2553" w:rsidRPr="0010755F">
        <w:rPr>
          <w:sz w:val="22"/>
          <w:lang w:val="sk-SK"/>
        </w:rPr>
        <w:t xml:space="preserve">na </w:t>
      </w:r>
      <w:r w:rsidR="00F96D0C" w:rsidRPr="0010755F">
        <w:rPr>
          <w:sz w:val="22"/>
          <w:lang w:val="sk-SK"/>
        </w:rPr>
        <w:t xml:space="preserve">konštrukčnú aj realizačnú projektovú </w:t>
      </w:r>
      <w:r w:rsidR="00BE2553" w:rsidRPr="0010755F">
        <w:rPr>
          <w:sz w:val="22"/>
          <w:lang w:val="sk-SK"/>
        </w:rPr>
        <w:t>dokumentáci</w:t>
      </w:r>
      <w:r w:rsidR="00F96D0C" w:rsidRPr="0010755F">
        <w:rPr>
          <w:sz w:val="22"/>
          <w:lang w:val="sk-SK"/>
        </w:rPr>
        <w:t>u</w:t>
      </w:r>
      <w:r w:rsidR="00BE2553" w:rsidRPr="0010755F">
        <w:rPr>
          <w:sz w:val="22"/>
          <w:lang w:val="sk-SK"/>
        </w:rPr>
        <w:t xml:space="preserve"> oprávňuje </w:t>
      </w:r>
      <w:r w:rsidRPr="0010755F">
        <w:rPr>
          <w:caps/>
          <w:sz w:val="22"/>
          <w:lang w:val="sk-SK"/>
        </w:rPr>
        <w:t>ZHOTOVITEĽ</w:t>
      </w:r>
      <w:r w:rsidR="00BE2553" w:rsidRPr="0010755F">
        <w:rPr>
          <w:caps/>
          <w:sz w:val="22"/>
          <w:lang w:val="sk-SK"/>
        </w:rPr>
        <w:t>a</w:t>
      </w:r>
      <w:r w:rsidR="00BE2553" w:rsidRPr="0010755F">
        <w:rPr>
          <w:sz w:val="22"/>
          <w:lang w:val="sk-SK"/>
        </w:rPr>
        <w:t xml:space="preserve"> na zahájenie  prác</w:t>
      </w:r>
      <w:r w:rsidR="00EF4E89">
        <w:rPr>
          <w:sz w:val="22"/>
          <w:lang w:val="sk-SK"/>
        </w:rPr>
        <w:t xml:space="preserve"> na výmenu HČ (ďalej len „</w:t>
      </w:r>
      <w:r w:rsidR="00EF4E89" w:rsidRPr="00A30C65">
        <w:rPr>
          <w:sz w:val="22"/>
          <w:lang w:val="sk-SK"/>
        </w:rPr>
        <w:t>montážne práce</w:t>
      </w:r>
      <w:r w:rsidR="00EF4E89">
        <w:rPr>
          <w:sz w:val="22"/>
          <w:lang w:val="sk-SK"/>
        </w:rPr>
        <w:t>“)</w:t>
      </w:r>
      <w:r w:rsidR="00F96D0C" w:rsidRPr="0010755F">
        <w:rPr>
          <w:sz w:val="22"/>
          <w:lang w:val="sk-SK"/>
        </w:rPr>
        <w:t xml:space="preserve"> v MIESTE DODANIA</w:t>
      </w:r>
      <w:r w:rsidR="00BE2553" w:rsidRPr="0010755F">
        <w:rPr>
          <w:sz w:val="22"/>
          <w:lang w:val="sk-SK"/>
        </w:rPr>
        <w:t xml:space="preserve">. </w:t>
      </w:r>
      <w:r w:rsidRPr="0010755F">
        <w:rPr>
          <w:caps/>
          <w:sz w:val="22"/>
          <w:lang w:val="sk-SK"/>
        </w:rPr>
        <w:t>ZHOTOVITEĽ</w:t>
      </w:r>
      <w:r w:rsidR="00BE2553" w:rsidRPr="0010755F">
        <w:rPr>
          <w:sz w:val="22"/>
          <w:lang w:val="sk-SK"/>
        </w:rPr>
        <w:t xml:space="preserve"> je povinný predložiť </w:t>
      </w:r>
      <w:r w:rsidR="00BE2553" w:rsidRPr="0010755F">
        <w:rPr>
          <w:caps/>
          <w:sz w:val="22"/>
          <w:lang w:val="sk-SK"/>
        </w:rPr>
        <w:t>objednávateľovi</w:t>
      </w:r>
      <w:r w:rsidR="00BE2553" w:rsidRPr="0010755F">
        <w:rPr>
          <w:sz w:val="22"/>
          <w:lang w:val="sk-SK"/>
        </w:rPr>
        <w:t xml:space="preserve"> takto osvedčené dokumentácie ešte pred začatím montážnych prác v </w:t>
      </w:r>
      <w:r w:rsidR="00EF4E89">
        <w:rPr>
          <w:sz w:val="22"/>
          <w:lang w:val="sk-SK"/>
        </w:rPr>
        <w:t>MIESTE</w:t>
      </w:r>
      <w:r w:rsidR="00BE2553" w:rsidRPr="0010755F">
        <w:rPr>
          <w:sz w:val="22"/>
          <w:lang w:val="sk-SK"/>
        </w:rPr>
        <w:t xml:space="preserve"> </w:t>
      </w:r>
      <w:r w:rsidR="00EF4E89">
        <w:rPr>
          <w:sz w:val="22"/>
          <w:lang w:val="sk-SK"/>
        </w:rPr>
        <w:t xml:space="preserve">DODANIA </w:t>
      </w:r>
      <w:bookmarkEnd w:id="45"/>
      <w:r w:rsidR="00BE2553" w:rsidRPr="0010755F">
        <w:rPr>
          <w:sz w:val="22"/>
          <w:lang w:val="sk-SK"/>
        </w:rPr>
        <w:t>.</w:t>
      </w:r>
    </w:p>
    <w:p w14:paraId="1AE8ED24" w14:textId="550945C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caps/>
          <w:sz w:val="22"/>
          <w:lang w:val="sk-SK"/>
        </w:rPr>
        <w:t>ZHOTOVITEĽ</w:t>
      </w:r>
      <w:r w:rsidR="00BE2553" w:rsidRPr="0010755F">
        <w:rPr>
          <w:sz w:val="22"/>
          <w:lang w:val="sk-SK"/>
        </w:rPr>
        <w:t xml:space="preserve"> je povinný  pred začatím montážnych prác v </w:t>
      </w:r>
      <w:r w:rsidR="000849E5" w:rsidRPr="0010755F">
        <w:rPr>
          <w:sz w:val="22"/>
          <w:lang w:val="sk-SK"/>
        </w:rPr>
        <w:t xml:space="preserve">MIESTE DODANIA </w:t>
      </w:r>
      <w:r w:rsidR="00EF4E89">
        <w:rPr>
          <w:sz w:val="22"/>
          <w:lang w:val="sk-SK"/>
        </w:rPr>
        <w:t xml:space="preserve">súčasne </w:t>
      </w:r>
      <w:r w:rsidR="00BE2553" w:rsidRPr="0010755F">
        <w:rPr>
          <w:sz w:val="22"/>
          <w:lang w:val="sk-SK"/>
        </w:rPr>
        <w:t xml:space="preserve">zabezpečiť si </w:t>
      </w:r>
      <w:r w:rsidR="00AB4910" w:rsidRPr="0010755F">
        <w:rPr>
          <w:sz w:val="22"/>
          <w:lang w:val="sk-SK"/>
        </w:rPr>
        <w:t>oprávneni</w:t>
      </w:r>
      <w:r w:rsidR="000849E5" w:rsidRPr="0010755F">
        <w:rPr>
          <w:sz w:val="22"/>
          <w:lang w:val="sk-SK"/>
        </w:rPr>
        <w:t>a</w:t>
      </w:r>
      <w:r w:rsidR="00AB4910" w:rsidRPr="0010755F">
        <w:rPr>
          <w:sz w:val="22"/>
          <w:lang w:val="sk-SK"/>
        </w:rPr>
        <w:t xml:space="preserve"> </w:t>
      </w:r>
      <w:r w:rsidR="00BE2553" w:rsidRPr="0010755F">
        <w:rPr>
          <w:sz w:val="22"/>
          <w:lang w:val="sk-SK"/>
        </w:rPr>
        <w:t xml:space="preserve">podľa §15, </w:t>
      </w:r>
      <w:r w:rsidR="00AB4910" w:rsidRPr="0010755F">
        <w:rPr>
          <w:sz w:val="22"/>
          <w:lang w:val="sk-SK"/>
        </w:rPr>
        <w:t>ZÁKONA o</w:t>
      </w:r>
      <w:r w:rsidR="000849E5" w:rsidRPr="0010755F">
        <w:rPr>
          <w:sz w:val="22"/>
          <w:lang w:val="sk-SK"/>
        </w:rPr>
        <w:t> </w:t>
      </w:r>
      <w:r w:rsidR="00AB4910" w:rsidRPr="0010755F">
        <w:rPr>
          <w:sz w:val="22"/>
          <w:lang w:val="sk-SK"/>
        </w:rPr>
        <w:t>BOZP</w:t>
      </w:r>
      <w:r w:rsidR="000849E5" w:rsidRPr="0010755F">
        <w:rPr>
          <w:sz w:val="22"/>
          <w:lang w:val="sk-SK"/>
        </w:rPr>
        <w:t>, potrebné na vykonávanie činností pri plnení ZMLUVY,</w:t>
      </w:r>
      <w:r w:rsidR="00AB4910" w:rsidRPr="0010755F">
        <w:rPr>
          <w:sz w:val="22"/>
          <w:lang w:val="sk-SK"/>
        </w:rPr>
        <w:t xml:space="preserve"> </w:t>
      </w:r>
      <w:r w:rsidR="00BE2553" w:rsidRPr="0010755F">
        <w:rPr>
          <w:sz w:val="22"/>
          <w:lang w:val="sk-SK"/>
        </w:rPr>
        <w:t xml:space="preserve">alebo </w:t>
      </w:r>
      <w:r w:rsidR="000849E5" w:rsidRPr="0010755F">
        <w:rPr>
          <w:sz w:val="22"/>
          <w:lang w:val="sk-SK"/>
        </w:rPr>
        <w:t xml:space="preserve">takéto </w:t>
      </w:r>
      <w:r w:rsidR="002A06A8" w:rsidRPr="0010755F">
        <w:rPr>
          <w:sz w:val="22"/>
          <w:lang w:val="sk-SK"/>
        </w:rPr>
        <w:t>oprávneni</w:t>
      </w:r>
      <w:r w:rsidR="000849E5" w:rsidRPr="0010755F">
        <w:rPr>
          <w:sz w:val="22"/>
          <w:lang w:val="sk-SK"/>
        </w:rPr>
        <w:t>a</w:t>
      </w:r>
      <w:r w:rsidR="002A06A8" w:rsidRPr="0010755F">
        <w:rPr>
          <w:sz w:val="22"/>
          <w:lang w:val="sk-SK"/>
        </w:rPr>
        <w:t xml:space="preserve"> </w:t>
      </w:r>
      <w:r w:rsidR="00BE2553" w:rsidRPr="0010755F">
        <w:rPr>
          <w:sz w:val="22"/>
          <w:lang w:val="sk-SK"/>
        </w:rPr>
        <w:t xml:space="preserve">musí mať </w:t>
      </w:r>
      <w:r w:rsidR="000849E5" w:rsidRPr="0010755F">
        <w:rPr>
          <w:sz w:val="22"/>
          <w:lang w:val="sk-SK"/>
        </w:rPr>
        <w:t>SUBDODÁVATEĽ</w:t>
      </w:r>
      <w:r w:rsidR="000849E5" w:rsidRPr="0010755F">
        <w:rPr>
          <w:sz w:val="22"/>
          <w:lang w:val="sk-SK"/>
        </w:rPr>
        <w:tab/>
      </w:r>
      <w:r w:rsidR="00BE2553" w:rsidRPr="0010755F">
        <w:rPr>
          <w:sz w:val="22"/>
          <w:lang w:val="sk-SK"/>
        </w:rPr>
        <w:t>, ktor</w:t>
      </w:r>
      <w:r w:rsidR="000849E5" w:rsidRPr="0010755F">
        <w:rPr>
          <w:sz w:val="22"/>
          <w:lang w:val="sk-SK"/>
        </w:rPr>
        <w:t>ý</w:t>
      </w:r>
      <w:r w:rsidR="00BE2553" w:rsidRPr="0010755F">
        <w:rPr>
          <w:sz w:val="22"/>
          <w:lang w:val="sk-SK"/>
        </w:rPr>
        <w:t xml:space="preserve"> bude </w:t>
      </w:r>
      <w:r w:rsidR="000849E5" w:rsidRPr="0010755F">
        <w:rPr>
          <w:sz w:val="22"/>
          <w:lang w:val="sk-SK"/>
        </w:rPr>
        <w:t>príslušné činnosti vykonávať</w:t>
      </w:r>
      <w:r w:rsidR="000E39DD" w:rsidRPr="0010755F">
        <w:rPr>
          <w:sz w:val="22"/>
          <w:lang w:val="sk-SK"/>
        </w:rPr>
        <w:t>.</w:t>
      </w:r>
      <w:r w:rsidR="00BE2553" w:rsidRPr="0010755F">
        <w:rPr>
          <w:sz w:val="22"/>
          <w:lang w:val="sk-SK"/>
        </w:rPr>
        <w:t xml:space="preserve"> </w:t>
      </w:r>
      <w:r w:rsidRPr="0010755F">
        <w:rPr>
          <w:sz w:val="22"/>
          <w:lang w:val="sk-SK"/>
        </w:rPr>
        <w:t>ZHOTOVITEĽ</w:t>
      </w:r>
      <w:r w:rsidR="00BE2553" w:rsidRPr="0010755F">
        <w:rPr>
          <w:sz w:val="22"/>
          <w:lang w:val="sk-SK"/>
        </w:rPr>
        <w:t xml:space="preserve"> je povinný predložiť </w:t>
      </w:r>
      <w:r w:rsidR="002A06A8" w:rsidRPr="0010755F">
        <w:rPr>
          <w:sz w:val="22"/>
          <w:lang w:val="sk-SK"/>
        </w:rPr>
        <w:t xml:space="preserve">OBJEDNÁVATEĽOVI </w:t>
      </w:r>
      <w:r w:rsidR="00BE2553" w:rsidRPr="0010755F">
        <w:rPr>
          <w:sz w:val="22"/>
          <w:lang w:val="sk-SK"/>
        </w:rPr>
        <w:t xml:space="preserve">úradne overenú kópiu </w:t>
      </w:r>
      <w:r w:rsidR="000E39DD" w:rsidRPr="0010755F">
        <w:rPr>
          <w:sz w:val="22"/>
          <w:lang w:val="sk-SK"/>
        </w:rPr>
        <w:t xml:space="preserve">každého </w:t>
      </w:r>
      <w:r w:rsidR="00BE2553" w:rsidRPr="0010755F">
        <w:rPr>
          <w:sz w:val="22"/>
          <w:lang w:val="sk-SK"/>
        </w:rPr>
        <w:t xml:space="preserve">takéhoto </w:t>
      </w:r>
      <w:r w:rsidR="002A06A8" w:rsidRPr="0010755F">
        <w:rPr>
          <w:sz w:val="22"/>
          <w:lang w:val="sk-SK"/>
        </w:rPr>
        <w:t xml:space="preserve">oprávnenia </w:t>
      </w:r>
      <w:r w:rsidR="00BE2553" w:rsidRPr="0010755F">
        <w:rPr>
          <w:sz w:val="22"/>
          <w:lang w:val="sk-SK"/>
        </w:rPr>
        <w:t xml:space="preserve">na činnosť ešte pred začatím </w:t>
      </w:r>
      <w:r w:rsidR="00EF4E89">
        <w:rPr>
          <w:sz w:val="22"/>
          <w:lang w:val="sk-SK"/>
        </w:rPr>
        <w:t xml:space="preserve">montážnych </w:t>
      </w:r>
      <w:r w:rsidR="000E39DD" w:rsidRPr="0010755F">
        <w:rPr>
          <w:sz w:val="22"/>
          <w:lang w:val="sk-SK"/>
        </w:rPr>
        <w:t xml:space="preserve"> </w:t>
      </w:r>
      <w:r w:rsidR="00BE2553" w:rsidRPr="0010755F">
        <w:rPr>
          <w:sz w:val="22"/>
          <w:lang w:val="sk-SK"/>
        </w:rPr>
        <w:t>prác.</w:t>
      </w:r>
    </w:p>
    <w:p w14:paraId="74DE3393" w14:textId="46B32126" w:rsidR="00BE2553" w:rsidRPr="00C66888" w:rsidRDefault="00BE2D16" w:rsidP="00BA6F45">
      <w:pPr>
        <w:pStyle w:val="Oznaitext"/>
        <w:numPr>
          <w:ilvl w:val="1"/>
          <w:numId w:val="32"/>
        </w:numPr>
        <w:tabs>
          <w:tab w:val="clear" w:pos="1407"/>
        </w:tabs>
        <w:spacing w:before="240"/>
        <w:ind w:left="703" w:right="0" w:hanging="703"/>
        <w:rPr>
          <w:sz w:val="22"/>
          <w:lang w:val="sk-SK"/>
        </w:rPr>
      </w:pPr>
      <w:r w:rsidRPr="001401F7">
        <w:rPr>
          <w:caps/>
          <w:sz w:val="22"/>
          <w:lang w:val="sk-SK"/>
        </w:rPr>
        <w:t>ZHOTOVITEĽ</w:t>
      </w:r>
      <w:r w:rsidR="00BE2553" w:rsidRPr="00C66888">
        <w:rPr>
          <w:sz w:val="22"/>
          <w:lang w:val="sk-SK"/>
        </w:rPr>
        <w:t xml:space="preserve"> je povinný na základe výzvy  OBJEDNÁVATEĽA  prevziať </w:t>
      </w:r>
      <w:r w:rsidR="00EB49A0" w:rsidRPr="00C66888">
        <w:rPr>
          <w:sz w:val="22"/>
          <w:lang w:val="sk-SK"/>
        </w:rPr>
        <w:t xml:space="preserve">STAVENISKO </w:t>
      </w:r>
      <w:r w:rsidR="00BE2553" w:rsidRPr="00C66888">
        <w:rPr>
          <w:sz w:val="22"/>
          <w:lang w:val="sk-SK"/>
        </w:rPr>
        <w:t>a</w:t>
      </w:r>
      <w:r w:rsidR="00501AB0" w:rsidRPr="00C66888">
        <w:rPr>
          <w:sz w:val="22"/>
          <w:lang w:val="sk-SK"/>
        </w:rPr>
        <w:t> </w:t>
      </w:r>
      <w:r w:rsidR="003608F9" w:rsidRPr="00C66888">
        <w:rPr>
          <w:sz w:val="22"/>
          <w:lang w:val="sk-SK"/>
        </w:rPr>
        <w:t>príslušný</w:t>
      </w:r>
      <w:r w:rsidR="00501AB0" w:rsidRPr="00C66888">
        <w:rPr>
          <w:sz w:val="22"/>
          <w:lang w:val="sk-SK"/>
        </w:rPr>
        <w:t>(é)</w:t>
      </w:r>
      <w:r w:rsidR="003608F9" w:rsidRPr="00C66888">
        <w:rPr>
          <w:sz w:val="22"/>
          <w:lang w:val="sk-SK"/>
        </w:rPr>
        <w:t xml:space="preserve"> </w:t>
      </w:r>
      <w:r w:rsidR="00EB49A0" w:rsidRPr="00C66888">
        <w:rPr>
          <w:sz w:val="22"/>
          <w:lang w:val="sk-SK"/>
        </w:rPr>
        <w:t>KOMPRESOR</w:t>
      </w:r>
      <w:r w:rsidR="003608F9" w:rsidRPr="00C66888">
        <w:rPr>
          <w:sz w:val="22"/>
          <w:lang w:val="sk-SK"/>
        </w:rPr>
        <w:t>(Y)</w:t>
      </w:r>
      <w:r w:rsidR="00EB49A0" w:rsidRPr="00C66888">
        <w:rPr>
          <w:sz w:val="22"/>
          <w:lang w:val="sk-SK"/>
        </w:rPr>
        <w:t xml:space="preserve"> </w:t>
      </w:r>
      <w:r w:rsidR="00BE2553" w:rsidRPr="00C66888">
        <w:rPr>
          <w:sz w:val="22"/>
          <w:lang w:val="sk-SK"/>
        </w:rPr>
        <w:t xml:space="preserve">bez </w:t>
      </w:r>
      <w:r w:rsidR="00501AB0" w:rsidRPr="00C66888">
        <w:rPr>
          <w:sz w:val="22"/>
          <w:lang w:val="sk-SK"/>
        </w:rPr>
        <w:t>POVODNÝCH HČ</w:t>
      </w:r>
      <w:r w:rsidR="00BE2553" w:rsidRPr="00C66888">
        <w:rPr>
          <w:sz w:val="22"/>
          <w:lang w:val="sk-SK"/>
        </w:rPr>
        <w:t xml:space="preserve"> pripravený</w:t>
      </w:r>
      <w:r w:rsidR="00501AB0" w:rsidRPr="00C66888">
        <w:rPr>
          <w:sz w:val="22"/>
          <w:lang w:val="sk-SK"/>
        </w:rPr>
        <w:t>(é)</w:t>
      </w:r>
      <w:r w:rsidR="00BE2553" w:rsidRPr="00C66888">
        <w:rPr>
          <w:sz w:val="22"/>
          <w:lang w:val="sk-SK"/>
        </w:rPr>
        <w:t xml:space="preserve"> na montáž</w:t>
      </w:r>
      <w:r w:rsidR="00501AB0" w:rsidRPr="00C66888">
        <w:rPr>
          <w:sz w:val="22"/>
          <w:lang w:val="sk-SK"/>
        </w:rPr>
        <w:t>ne práce</w:t>
      </w:r>
      <w:r w:rsidR="00BE2553" w:rsidRPr="00C66888">
        <w:rPr>
          <w:sz w:val="22"/>
          <w:lang w:val="sk-SK"/>
        </w:rPr>
        <w:t xml:space="preserve"> potvrdením </w:t>
      </w:r>
      <w:r w:rsidR="00BE2553" w:rsidRPr="00C66888">
        <w:rPr>
          <w:caps/>
          <w:sz w:val="22"/>
          <w:lang w:val="sk-SK"/>
        </w:rPr>
        <w:t>ODOVZDáVACIEHO PROTOKOLU</w:t>
      </w:r>
      <w:r w:rsidR="00BE2553" w:rsidRPr="00C66888">
        <w:rPr>
          <w:sz w:val="22"/>
          <w:lang w:val="sk-SK"/>
        </w:rPr>
        <w:t xml:space="preserve">. </w:t>
      </w:r>
    </w:p>
    <w:p w14:paraId="0B6D82C5" w14:textId="2209ADE1" w:rsidR="00656A6E" w:rsidRPr="00CD629E" w:rsidRDefault="00656A6E" w:rsidP="00BA6F45">
      <w:pPr>
        <w:pStyle w:val="Oznaitext"/>
        <w:numPr>
          <w:ilvl w:val="1"/>
          <w:numId w:val="32"/>
        </w:numPr>
        <w:tabs>
          <w:tab w:val="clear" w:pos="1407"/>
        </w:tabs>
        <w:spacing w:before="240"/>
        <w:ind w:left="703" w:right="0" w:hanging="703"/>
        <w:rPr>
          <w:sz w:val="22"/>
          <w:lang w:val="sk-SK"/>
        </w:rPr>
      </w:pPr>
      <w:bookmarkStart w:id="46" w:name="_Ref242431593"/>
      <w:r w:rsidRPr="00EC6264">
        <w:rPr>
          <w:sz w:val="22"/>
          <w:lang w:val="sk-SK"/>
        </w:rPr>
        <w:t xml:space="preserve">Odo dňa </w:t>
      </w:r>
      <w:r w:rsidRPr="00EC6264">
        <w:rPr>
          <w:sz w:val="22"/>
          <w:szCs w:val="20"/>
          <w:lang w:val="sk-SK"/>
        </w:rPr>
        <w:t xml:space="preserve">prevzatia STAVENISKA je </w:t>
      </w:r>
      <w:r w:rsidRPr="00EC6264">
        <w:rPr>
          <w:sz w:val="22"/>
          <w:lang w:val="sk-SK"/>
        </w:rPr>
        <w:t xml:space="preserve">ZHOTOVITEĽ </w:t>
      </w:r>
      <w:r w:rsidRPr="00EC6264">
        <w:rPr>
          <w:sz w:val="22"/>
          <w:szCs w:val="20"/>
          <w:lang w:val="sk-SK"/>
        </w:rPr>
        <w:t>povinný viesť montážny denník, do ktorého je povinný robiť denné záznamy o hlavných aktivitách a súvisiacich podmienkach plnenia ZMLUVY</w:t>
      </w:r>
      <w:r w:rsidRPr="00EC6264">
        <w:rPr>
          <w:sz w:val="22"/>
          <w:lang w:val="sk-SK"/>
        </w:rPr>
        <w:t>.</w:t>
      </w:r>
      <w:r w:rsidRPr="00EC6264">
        <w:rPr>
          <w:sz w:val="22"/>
          <w:szCs w:val="20"/>
          <w:lang w:val="sk-SK"/>
        </w:rPr>
        <w:t xml:space="preserve"> Povinnosť ZHOTOVITEĽA viesť montážny denník sa končí PREVZATÍM.</w:t>
      </w:r>
      <w:r w:rsidR="00EC6264" w:rsidRPr="00EC6264">
        <w:rPr>
          <w:sz w:val="22"/>
          <w:szCs w:val="20"/>
          <w:lang w:val="sk-SK"/>
        </w:rPr>
        <w:t xml:space="preserve"> ZHOTOVITEĽ je povinný odovzdať OBJEDNÁVATEĽOVI </w:t>
      </w:r>
      <w:r w:rsidR="00EC6264" w:rsidRPr="00CD629E">
        <w:rPr>
          <w:sz w:val="22"/>
          <w:szCs w:val="20"/>
          <w:lang w:val="sk-SK"/>
        </w:rPr>
        <w:t>montážny denník pri PREVZATÍ spolu s ostatnou dokumentáciou</w:t>
      </w:r>
      <w:r w:rsidR="002564FE" w:rsidRPr="00CD629E">
        <w:rPr>
          <w:sz w:val="22"/>
          <w:szCs w:val="20"/>
          <w:lang w:val="sk-SK"/>
        </w:rPr>
        <w:t xml:space="preserve"> podľa ZMLUVY</w:t>
      </w:r>
      <w:r w:rsidR="00EC6264" w:rsidRPr="00CD629E">
        <w:rPr>
          <w:sz w:val="22"/>
          <w:szCs w:val="20"/>
          <w:lang w:val="sk-SK"/>
        </w:rPr>
        <w:t>.</w:t>
      </w:r>
    </w:p>
    <w:p w14:paraId="033E767E" w14:textId="610B820C"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je povinný po dokončení </w:t>
      </w:r>
      <w:r w:rsidR="00EB49A0" w:rsidRPr="0010755F">
        <w:rPr>
          <w:sz w:val="22"/>
          <w:lang w:val="sk-SK"/>
        </w:rPr>
        <w:t xml:space="preserve">PREBERACÍCH </w:t>
      </w:r>
      <w:r w:rsidR="0098280E" w:rsidRPr="0010755F">
        <w:rPr>
          <w:sz w:val="22"/>
          <w:lang w:val="sk-SK"/>
        </w:rPr>
        <w:t>TESTOV</w:t>
      </w:r>
      <w:r w:rsidR="00EB49A0" w:rsidRPr="0010755F">
        <w:rPr>
          <w:sz w:val="22"/>
          <w:lang w:val="sk-SK"/>
        </w:rPr>
        <w:t xml:space="preserve"> </w:t>
      </w:r>
      <w:r w:rsidR="00BE2553" w:rsidRPr="0010755F">
        <w:rPr>
          <w:sz w:val="22"/>
          <w:lang w:val="sk-SK"/>
        </w:rPr>
        <w:t xml:space="preserve">predložiť </w:t>
      </w:r>
      <w:r w:rsidR="00732430" w:rsidRPr="0010755F">
        <w:rPr>
          <w:sz w:val="22"/>
          <w:lang w:val="sk-SK"/>
        </w:rPr>
        <w:t xml:space="preserve">OBJEDNÁVATEĽOVI </w:t>
      </w:r>
      <w:r w:rsidR="00BE2553" w:rsidRPr="0010755F">
        <w:rPr>
          <w:sz w:val="22"/>
          <w:lang w:val="sk-SK"/>
        </w:rPr>
        <w:t>dokumentáciu skutočného vyhotovenia:</w:t>
      </w:r>
      <w:bookmarkEnd w:id="46"/>
    </w:p>
    <w:p w14:paraId="0E5478B9" w14:textId="1188FEFF"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Projektovú dokumentáciu skutočného vyhotovenia v rozsahu podľa prílohy č. 2 Vyhlášky</w:t>
      </w:r>
      <w:r w:rsidR="009941FB" w:rsidRPr="0010755F">
        <w:rPr>
          <w:sz w:val="22"/>
          <w:lang w:val="sk-SK"/>
        </w:rPr>
        <w:t>_508;</w:t>
      </w:r>
    </w:p>
    <w:p w14:paraId="59A8067B" w14:textId="4FAB410C" w:rsidR="00BE2553" w:rsidRPr="0010755F" w:rsidRDefault="00BE2553" w:rsidP="00BA6F45">
      <w:pPr>
        <w:pStyle w:val="Oznaitext"/>
        <w:numPr>
          <w:ilvl w:val="2"/>
          <w:numId w:val="32"/>
        </w:numPr>
        <w:tabs>
          <w:tab w:val="clear" w:pos="1974"/>
        </w:tabs>
        <w:spacing w:before="240"/>
        <w:ind w:left="1406" w:right="0" w:hanging="703"/>
        <w:rPr>
          <w:sz w:val="22"/>
          <w:lang w:val="sk-SK"/>
        </w:rPr>
      </w:pPr>
      <w:r w:rsidRPr="0010755F">
        <w:rPr>
          <w:sz w:val="22"/>
          <w:lang w:val="sk-SK"/>
        </w:rPr>
        <w:t>Sprievodnú technickú dokumentáciu v rozsahu podľa prílohy č. 3 Vyhlášky</w:t>
      </w:r>
      <w:r w:rsidR="009941FB" w:rsidRPr="0010755F">
        <w:rPr>
          <w:sz w:val="22"/>
          <w:lang w:val="sk-SK"/>
        </w:rPr>
        <w:t>_508;</w:t>
      </w:r>
    </w:p>
    <w:p w14:paraId="1E0D9326" w14:textId="77777777" w:rsidR="003F04A1" w:rsidRPr="00C66888" w:rsidRDefault="003F04A1" w:rsidP="00BA6F45">
      <w:pPr>
        <w:pStyle w:val="Oznaitext"/>
        <w:numPr>
          <w:ilvl w:val="2"/>
          <w:numId w:val="32"/>
        </w:numPr>
        <w:tabs>
          <w:tab w:val="clear" w:pos="1974"/>
        </w:tabs>
        <w:spacing w:before="240"/>
        <w:ind w:left="1406" w:right="0" w:hanging="703"/>
        <w:rPr>
          <w:sz w:val="22"/>
          <w:lang w:val="sk-SK"/>
        </w:rPr>
      </w:pPr>
      <w:r w:rsidRPr="00C66888">
        <w:rPr>
          <w:sz w:val="22"/>
          <w:lang w:val="sk-SK"/>
        </w:rPr>
        <w:t>číselník jednotlivých častí technológie pre potreby údržby KOMPRESOROV v zmysle systému údržby RCM;</w:t>
      </w:r>
    </w:p>
    <w:p w14:paraId="09D2D2F4" w14:textId="77EB3CFA"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OVI bude </w:t>
      </w:r>
      <w:r w:rsidR="00EB49A0" w:rsidRPr="0010755F">
        <w:rPr>
          <w:sz w:val="22"/>
          <w:lang w:val="sk-SK"/>
        </w:rPr>
        <w:t xml:space="preserve">za účelom plnenia ZMLUVY </w:t>
      </w:r>
      <w:r w:rsidR="00BE2553" w:rsidRPr="0010755F">
        <w:rPr>
          <w:sz w:val="22"/>
          <w:lang w:val="sk-SK"/>
        </w:rPr>
        <w:t xml:space="preserve">umožnený prístup na STAVENISKO. Avšak je výlučnou povinnosťou </w:t>
      </w:r>
      <w:r w:rsidRPr="0010755F">
        <w:rPr>
          <w:sz w:val="22"/>
          <w:lang w:val="sk-SK"/>
        </w:rPr>
        <w:t>ZHOTOVITEĽ</w:t>
      </w:r>
      <w:r w:rsidR="00BE2553" w:rsidRPr="0010755F">
        <w:rPr>
          <w:sz w:val="22"/>
          <w:lang w:val="sk-SK"/>
        </w:rPr>
        <w:t>A informovať sa dostatočne vopred o podmienkach a možnostiach využívať tento prístup pre účely</w:t>
      </w:r>
      <w:r w:rsidR="005F3CF7" w:rsidRPr="0010755F">
        <w:rPr>
          <w:sz w:val="22"/>
          <w:lang w:val="sk-SK"/>
        </w:rPr>
        <w:t xml:space="preserve"> plnenia ZMLUVY</w:t>
      </w:r>
      <w:r w:rsidR="00BE2553" w:rsidRPr="0010755F">
        <w:rPr>
          <w:sz w:val="22"/>
          <w:lang w:val="sk-SK"/>
        </w:rPr>
        <w:t>. Naviac musí spolupracovať pri užívaní prístupu na STAVENISKO s</w:t>
      </w:r>
      <w:r w:rsidR="00EB49A0" w:rsidRPr="0010755F">
        <w:rPr>
          <w:sz w:val="22"/>
          <w:lang w:val="sk-SK"/>
        </w:rPr>
        <w:t> </w:t>
      </w:r>
      <w:r w:rsidR="00BE2553" w:rsidRPr="0010755F">
        <w:rPr>
          <w:sz w:val="22"/>
          <w:lang w:val="sk-SK"/>
        </w:rPr>
        <w:t xml:space="preserve">ostatnými </w:t>
      </w:r>
      <w:r w:rsidR="00EB49A0" w:rsidRPr="0010755F">
        <w:rPr>
          <w:sz w:val="22"/>
          <w:lang w:val="sk-SK"/>
        </w:rPr>
        <w:t xml:space="preserve">prípadnými </w:t>
      </w:r>
      <w:r w:rsidR="00BE2553" w:rsidRPr="0010755F">
        <w:rPr>
          <w:sz w:val="22"/>
          <w:lang w:val="sk-SK"/>
        </w:rPr>
        <w:t>dodávateľmi, ktorí tiež pracujú na STAVENISKU, aby sa predišlo kolíziám alebo prestojom.</w:t>
      </w:r>
    </w:p>
    <w:p w14:paraId="77F38C51" w14:textId="77777777" w:rsidR="001864E4" w:rsidRPr="00DB76D2" w:rsidRDefault="001864E4" w:rsidP="00BA6F45">
      <w:pPr>
        <w:pStyle w:val="Oznaitext"/>
        <w:numPr>
          <w:ilvl w:val="1"/>
          <w:numId w:val="32"/>
        </w:numPr>
        <w:tabs>
          <w:tab w:val="clear" w:pos="1407"/>
        </w:tabs>
        <w:spacing w:before="240"/>
        <w:ind w:left="703" w:right="0" w:hanging="703"/>
        <w:rPr>
          <w:sz w:val="22"/>
          <w:lang w:val="sk-SK"/>
        </w:rPr>
      </w:pPr>
      <w:r w:rsidRPr="00DB76D2">
        <w:rPr>
          <w:sz w:val="22"/>
          <w:lang w:val="sk-SK"/>
        </w:rPr>
        <w:t>ZHOTOVITEĽ je povinný počas plnenia ZMLUVY na STAVENISKU dodržiavať pracovný čas OBJEDNÁVATEĽA, ktorý je v pracovné dni (podľa kalendára platného v Slovenskej republike) v čase od 07.00 hod. do 15:00 hod.</w:t>
      </w:r>
      <w:r w:rsidR="00DB76D2" w:rsidRPr="00DB76D2">
        <w:rPr>
          <w:sz w:val="22"/>
          <w:szCs w:val="20"/>
          <w:lang w:val="sk-SK"/>
        </w:rPr>
        <w:t xml:space="preserve"> pokiaľ sa ZMLUVNÉ STRANY písomne nedohodnú inak</w:t>
      </w:r>
      <w:r w:rsidRPr="00DB76D2">
        <w:rPr>
          <w:sz w:val="22"/>
          <w:lang w:val="sk-SK"/>
        </w:rPr>
        <w:t>.</w:t>
      </w:r>
    </w:p>
    <w:p w14:paraId="555AE9AC" w14:textId="168F37F0"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Ak rozsah prác a</w:t>
      </w:r>
      <w:r w:rsidR="005D2B80" w:rsidRPr="0010755F">
        <w:rPr>
          <w:sz w:val="22"/>
          <w:lang w:val="sk-SK"/>
        </w:rPr>
        <w:t> </w:t>
      </w:r>
      <w:r w:rsidRPr="0010755F">
        <w:rPr>
          <w:sz w:val="22"/>
          <w:lang w:val="sk-SK"/>
        </w:rPr>
        <w:t>dodávok vyžaduje inšpekciu určitých komponentov schvaľovacími orgánmi</w:t>
      </w:r>
      <w:r w:rsidR="00F47C05" w:rsidRPr="0010755F">
        <w:rPr>
          <w:sz w:val="22"/>
          <w:lang w:val="sk-SK"/>
        </w:rPr>
        <w:t xml:space="preserve"> (napr. AUTORIZOVANOU OSOBOU a pod.)</w:t>
      </w:r>
      <w:r w:rsidRPr="0010755F">
        <w:rPr>
          <w:sz w:val="22"/>
          <w:lang w:val="sk-SK"/>
        </w:rPr>
        <w:t xml:space="preserve">, takéto inšpekcie budú </w:t>
      </w:r>
      <w:r w:rsidR="005D2B80" w:rsidRPr="0010755F">
        <w:rPr>
          <w:sz w:val="22"/>
          <w:lang w:val="sk-SK"/>
        </w:rPr>
        <w:lastRenderedPageBreak/>
        <w:t xml:space="preserve">zabezpečené </w:t>
      </w:r>
      <w:r w:rsidR="00BE2D16" w:rsidRPr="0010755F">
        <w:rPr>
          <w:sz w:val="22"/>
          <w:lang w:val="sk-SK"/>
        </w:rPr>
        <w:t>ZHOTOVITEĽ</w:t>
      </w:r>
      <w:r w:rsidRPr="0010755F">
        <w:rPr>
          <w:sz w:val="22"/>
          <w:lang w:val="sk-SK"/>
        </w:rPr>
        <w:t>OM a</w:t>
      </w:r>
      <w:r w:rsidR="005D2B80" w:rsidRPr="0010755F">
        <w:rPr>
          <w:sz w:val="22"/>
          <w:lang w:val="sk-SK"/>
        </w:rPr>
        <w:t> </w:t>
      </w:r>
      <w:r w:rsidRPr="0010755F">
        <w:rPr>
          <w:sz w:val="22"/>
          <w:lang w:val="sk-SK"/>
        </w:rPr>
        <w:t xml:space="preserve">náklady s tým spojené bude znášať </w:t>
      </w:r>
      <w:r w:rsidR="00BE2D16" w:rsidRPr="0010755F">
        <w:rPr>
          <w:sz w:val="22"/>
          <w:lang w:val="sk-SK"/>
        </w:rPr>
        <w:t>ZHOTOVITEĽ</w:t>
      </w:r>
      <w:r w:rsidRPr="0010755F">
        <w:rPr>
          <w:sz w:val="22"/>
          <w:lang w:val="sk-SK"/>
        </w:rPr>
        <w:t xml:space="preserve">. Akékoľvek správy/certifikáty, ktoré majú byť vydané v súvislosti s takýmito inšpekciami, budú súčasťou prác a dodávok poskytnutých </w:t>
      </w:r>
      <w:r w:rsidR="00BE2D16" w:rsidRPr="0010755F">
        <w:rPr>
          <w:sz w:val="22"/>
          <w:lang w:val="sk-SK"/>
        </w:rPr>
        <w:t>ZHOTOVITEĽ</w:t>
      </w:r>
      <w:r w:rsidRPr="0010755F">
        <w:rPr>
          <w:sz w:val="22"/>
          <w:lang w:val="sk-SK"/>
        </w:rPr>
        <w:t>OM</w:t>
      </w:r>
      <w:r w:rsidR="009D0AFA" w:rsidRPr="0010755F">
        <w:rPr>
          <w:sz w:val="22"/>
          <w:lang w:val="sk-SK"/>
        </w:rPr>
        <w:t xml:space="preserve"> a sú zahrnuté v ZMLUVNEJ CENE</w:t>
      </w:r>
      <w:r w:rsidRPr="0010755F">
        <w:rPr>
          <w:sz w:val="22"/>
          <w:lang w:val="sk-SK"/>
        </w:rPr>
        <w:t>.</w:t>
      </w:r>
    </w:p>
    <w:p w14:paraId="1BC35B34" w14:textId="5CAED1DE" w:rsidR="00AF181D" w:rsidRPr="00705FEA" w:rsidRDefault="00AF181D" w:rsidP="00BA6F45">
      <w:pPr>
        <w:pStyle w:val="Oznaitext"/>
        <w:numPr>
          <w:ilvl w:val="1"/>
          <w:numId w:val="32"/>
        </w:numPr>
        <w:tabs>
          <w:tab w:val="clear" w:pos="1407"/>
        </w:tabs>
        <w:spacing w:before="240"/>
        <w:ind w:left="703" w:right="0" w:hanging="703"/>
        <w:rPr>
          <w:sz w:val="22"/>
          <w:szCs w:val="20"/>
          <w:lang w:val="sk-SK"/>
        </w:rPr>
      </w:pPr>
      <w:r w:rsidRPr="00705FEA">
        <w:rPr>
          <w:sz w:val="22"/>
          <w:szCs w:val="20"/>
          <w:lang w:val="sk-SK"/>
        </w:rPr>
        <w:t>Ak sa v rámci plnenia ZMLUVY na STAVENISKU majú vykonávať práce a/alebo činnosti, ktoré majú alebo by mohli mať vplyv na prevádzku KS01, ZHOTOVITEĽ je oprávnený takéto práce a/alebo činnosti vykonávať len na základe osobitného povolenia na prácu a za podmienok v ňom určených</w:t>
      </w:r>
      <w:r w:rsidR="00705FEA">
        <w:rPr>
          <w:sz w:val="22"/>
          <w:szCs w:val="20"/>
          <w:lang w:val="sk-SK"/>
        </w:rPr>
        <w:t>. Takéto povolenie na prácu na STAVENISKU je oprávnený vydať</w:t>
      </w:r>
      <w:r w:rsidR="003605A0">
        <w:rPr>
          <w:sz w:val="22"/>
          <w:szCs w:val="20"/>
          <w:lang w:val="sk-SK"/>
        </w:rPr>
        <w:t xml:space="preserve"> </w:t>
      </w:r>
      <w:r w:rsidRPr="00705FEA">
        <w:rPr>
          <w:sz w:val="22"/>
          <w:szCs w:val="20"/>
          <w:lang w:val="sk-SK"/>
        </w:rPr>
        <w:t>OBJEDNÁVATEĽ podľa INTERNÝCH PREDPISOV, a to na základe žiadosti ZHOTOVITEĽA.</w:t>
      </w:r>
    </w:p>
    <w:p w14:paraId="308EAD10" w14:textId="176231E8"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A755BC" w:rsidRPr="0010755F">
        <w:rPr>
          <w:sz w:val="22"/>
          <w:lang w:val="sk-SK"/>
        </w:rPr>
        <w:t xml:space="preserve">je povinný </w:t>
      </w:r>
      <w:r w:rsidR="00BE2553" w:rsidRPr="0010755F">
        <w:rPr>
          <w:sz w:val="22"/>
          <w:lang w:val="sk-SK"/>
        </w:rPr>
        <w:t>pln</w:t>
      </w:r>
      <w:r w:rsidR="00A755BC" w:rsidRPr="0010755F">
        <w:rPr>
          <w:sz w:val="22"/>
          <w:lang w:val="sk-SK"/>
        </w:rPr>
        <w:t>iť</w:t>
      </w:r>
      <w:r w:rsidR="00BE2553" w:rsidRPr="0010755F">
        <w:rPr>
          <w:sz w:val="22"/>
          <w:lang w:val="sk-SK"/>
        </w:rPr>
        <w:t xml:space="preserve"> ZMLUVU vo vlastnom mene a</w:t>
      </w:r>
      <w:r w:rsidR="00A755BC" w:rsidRPr="0010755F">
        <w:rPr>
          <w:sz w:val="22"/>
          <w:lang w:val="sk-SK"/>
        </w:rPr>
        <w:t> </w:t>
      </w:r>
      <w:r w:rsidR="00BE2553" w:rsidRPr="0010755F">
        <w:rPr>
          <w:sz w:val="22"/>
          <w:lang w:val="sk-SK"/>
        </w:rPr>
        <w:t>na vlastné nebezpečenstvo a zabezpeč</w:t>
      </w:r>
      <w:r w:rsidR="00A755BC" w:rsidRPr="0010755F">
        <w:rPr>
          <w:sz w:val="22"/>
          <w:lang w:val="sk-SK"/>
        </w:rPr>
        <w:t>iť</w:t>
      </w:r>
      <w:r w:rsidR="00BE2553" w:rsidRPr="0010755F">
        <w:rPr>
          <w:sz w:val="22"/>
          <w:lang w:val="sk-SK"/>
        </w:rPr>
        <w:t xml:space="preserve"> si </w:t>
      </w:r>
      <w:r w:rsidR="00A755BC" w:rsidRPr="0010755F">
        <w:rPr>
          <w:sz w:val="22"/>
          <w:lang w:val="sk-SK"/>
        </w:rPr>
        <w:t xml:space="preserve">na vlastné náklady </w:t>
      </w:r>
      <w:r w:rsidR="00BE2553" w:rsidRPr="0010755F">
        <w:rPr>
          <w:sz w:val="22"/>
          <w:lang w:val="sk-SK"/>
        </w:rPr>
        <w:t xml:space="preserve">pracovnú silu, materiál, zariadenia a všetko, čo je potrebné pre riadne plnenie povinností </w:t>
      </w:r>
      <w:r w:rsidRPr="0010755F">
        <w:rPr>
          <w:sz w:val="22"/>
          <w:lang w:val="sk-SK"/>
        </w:rPr>
        <w:t>ZHOTOVITEĽ</w:t>
      </w:r>
      <w:r w:rsidR="00BE2553" w:rsidRPr="0010755F">
        <w:rPr>
          <w:sz w:val="22"/>
          <w:lang w:val="sk-SK"/>
        </w:rPr>
        <w:t>A podľa tejto ZMLUVY.</w:t>
      </w:r>
    </w:p>
    <w:p w14:paraId="6C920A1D" w14:textId="31F32D1D"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Balenie celého rozsahu dodávok podľa ZMLUVY zabezpečí </w:t>
      </w:r>
      <w:r w:rsidR="00BE2D16" w:rsidRPr="0010755F">
        <w:rPr>
          <w:sz w:val="22"/>
          <w:lang w:val="sk-SK"/>
        </w:rPr>
        <w:t>ZHOTOVITEĽ</w:t>
      </w:r>
      <w:r w:rsidRPr="0010755F">
        <w:rPr>
          <w:sz w:val="22"/>
          <w:lang w:val="sk-SK"/>
        </w:rPr>
        <w:t xml:space="preserve">, zostane majetkom </w:t>
      </w:r>
      <w:r w:rsidR="00BE2D16" w:rsidRPr="0010755F">
        <w:rPr>
          <w:sz w:val="22"/>
          <w:lang w:val="sk-SK"/>
        </w:rPr>
        <w:t>ZHOTOVITEĽ</w:t>
      </w:r>
      <w:r w:rsidRPr="0010755F">
        <w:rPr>
          <w:sz w:val="22"/>
          <w:lang w:val="sk-SK"/>
        </w:rPr>
        <w:t>A</w:t>
      </w:r>
      <w:r w:rsidR="006C226E" w:rsidRPr="0010755F">
        <w:rPr>
          <w:sz w:val="22"/>
          <w:lang w:val="sk-SK"/>
        </w:rPr>
        <w:t>.</w:t>
      </w:r>
      <w:r w:rsidRPr="0010755F">
        <w:rPr>
          <w:sz w:val="22"/>
          <w:lang w:val="sk-SK"/>
        </w:rPr>
        <w:t xml:space="preserve"> </w:t>
      </w:r>
      <w:r w:rsidR="006C226E" w:rsidRPr="0010755F">
        <w:rPr>
          <w:sz w:val="22"/>
          <w:lang w:val="sk-SK"/>
        </w:rPr>
        <w:t xml:space="preserve">. ZHOTOVITEĽ je zodpovedný za nakladať nakladanie s použitými </w:t>
      </w:r>
      <w:r w:rsidR="00361F62" w:rsidRPr="0010755F">
        <w:rPr>
          <w:sz w:val="22"/>
          <w:lang w:val="sk-SK"/>
        </w:rPr>
        <w:t xml:space="preserve">obalmi </w:t>
      </w:r>
      <w:r w:rsidR="006C226E" w:rsidRPr="0010755F">
        <w:rPr>
          <w:sz w:val="22"/>
          <w:lang w:val="sk-SK"/>
        </w:rPr>
        <w:t xml:space="preserve">v súlade so ZÁKONOM O ODPADOCH </w:t>
      </w:r>
      <w:r w:rsidR="00361F62" w:rsidRPr="0010755F">
        <w:rPr>
          <w:sz w:val="22"/>
          <w:lang w:val="sk-SK"/>
        </w:rPr>
        <w:t xml:space="preserve">a je povinný si za týmto účelom zabezpečiť akékoľvek povolenia, súhlasy a/alebo registrácie v zmysle ZÁKONA O ODPADOCH. ZHOTOVITEĽ je povinný </w:t>
      </w:r>
      <w:r w:rsidR="00540415" w:rsidRPr="0010755F">
        <w:rPr>
          <w:sz w:val="22"/>
          <w:lang w:val="sk-SK"/>
        </w:rPr>
        <w:t xml:space="preserve">na svoje náklady priebežne bez zbytočného odkladu odstraňovať zo STAVENISKA všetky </w:t>
      </w:r>
      <w:r w:rsidR="00361F62" w:rsidRPr="0010755F">
        <w:rPr>
          <w:sz w:val="22"/>
          <w:lang w:val="sk-SK"/>
        </w:rPr>
        <w:t xml:space="preserve">použité obaly </w:t>
      </w:r>
      <w:r w:rsidR="00540415" w:rsidRPr="0010755F">
        <w:rPr>
          <w:sz w:val="22"/>
          <w:lang w:val="sk-SK"/>
        </w:rPr>
        <w:t>z </w:t>
      </w:r>
      <w:r w:rsidR="00361F62" w:rsidRPr="0010755F">
        <w:rPr>
          <w:sz w:val="22"/>
          <w:lang w:val="sk-SK"/>
        </w:rPr>
        <w:t>celého rozsahu dodávok podľa ZMLUVY</w:t>
      </w:r>
      <w:r w:rsidR="006C226E" w:rsidRPr="0010755F">
        <w:rPr>
          <w:sz w:val="22"/>
          <w:lang w:val="sk-SK"/>
        </w:rPr>
        <w:t xml:space="preserve">. </w:t>
      </w:r>
      <w:r w:rsidR="006A5130" w:rsidRPr="0010755F">
        <w:rPr>
          <w:sz w:val="22"/>
          <w:lang w:val="sk-SK"/>
        </w:rPr>
        <w:t>ZHOTOVITEĽ je ďalej povinný predložiť OBJEDNÁVATEĽOVI príslušné doklady oprávňujúce ho na nakladanie s použitými obalmi</w:t>
      </w:r>
      <w:r w:rsidR="00D35249" w:rsidRPr="0010755F">
        <w:rPr>
          <w:sz w:val="22"/>
          <w:lang w:val="sk-SK"/>
        </w:rPr>
        <w:t>, a to najmenej 5 pracovných dní pred dodaním takýchto obalov na STAVENISKO.</w:t>
      </w:r>
      <w:r w:rsidR="0079237E" w:rsidRPr="0010755F">
        <w:rPr>
          <w:sz w:val="22"/>
          <w:lang w:val="sk-SK"/>
        </w:rPr>
        <w:t xml:space="preserve"> Inak má OBJEDNÁVATEĽ právo neumožniť dodanie príslušných tovarov, zariadení a/alebo dodávok na KS01, pričom za prípadné meškanie a/alebo škody a/alebo dodatočné náklady z toho vyplývajúce alebo s tým spojené zodpovedá ZHOTOVITEĽ.</w:t>
      </w:r>
      <w:r w:rsidR="006C226E" w:rsidRPr="0010755F">
        <w:rPr>
          <w:sz w:val="22"/>
          <w:lang w:val="sk-SK"/>
        </w:rPr>
        <w:t xml:space="preserve"> </w:t>
      </w:r>
    </w:p>
    <w:p w14:paraId="06F9F436" w14:textId="619673C1"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w:t>
      </w:r>
      <w:r w:rsidR="00D31831" w:rsidRPr="0010755F">
        <w:rPr>
          <w:sz w:val="22"/>
          <w:lang w:val="sk-SK"/>
        </w:rPr>
        <w:t xml:space="preserve">je povinný </w:t>
      </w:r>
      <w:r w:rsidR="00BE2553" w:rsidRPr="0010755F">
        <w:rPr>
          <w:sz w:val="22"/>
          <w:lang w:val="sk-SK"/>
        </w:rPr>
        <w:t>oznámi</w:t>
      </w:r>
      <w:r w:rsidR="00D31831" w:rsidRPr="0010755F">
        <w:rPr>
          <w:sz w:val="22"/>
          <w:lang w:val="sk-SK"/>
        </w:rPr>
        <w:t>ť</w:t>
      </w:r>
      <w:r w:rsidR="00BE2553" w:rsidRPr="0010755F">
        <w:rPr>
          <w:sz w:val="22"/>
          <w:lang w:val="sk-SK"/>
        </w:rPr>
        <w:t xml:space="preserve"> </w:t>
      </w:r>
      <w:r w:rsidR="00D31831" w:rsidRPr="0010755F">
        <w:rPr>
          <w:caps/>
          <w:sz w:val="22"/>
          <w:lang w:val="sk-SK"/>
        </w:rPr>
        <w:t xml:space="preserve">MANAŽÉROVI </w:t>
      </w:r>
      <w:r w:rsidR="00BE2553" w:rsidRPr="0010755F">
        <w:rPr>
          <w:caps/>
          <w:sz w:val="22"/>
          <w:lang w:val="sk-SK"/>
        </w:rPr>
        <w:t>projektu</w:t>
      </w:r>
      <w:r w:rsidR="00BE2553" w:rsidRPr="0010755F">
        <w:rPr>
          <w:sz w:val="22"/>
          <w:lang w:val="sk-SK"/>
        </w:rPr>
        <w:t xml:space="preserve"> OBJEDNÁVATEĽA menovanie zodpovedného dozoru </w:t>
      </w:r>
      <w:r w:rsidRPr="0010755F">
        <w:rPr>
          <w:sz w:val="22"/>
          <w:lang w:val="sk-SK"/>
        </w:rPr>
        <w:t>ZHOTOVITEĽ</w:t>
      </w:r>
      <w:r w:rsidR="00BE2553" w:rsidRPr="0010755F">
        <w:rPr>
          <w:sz w:val="22"/>
          <w:lang w:val="sk-SK"/>
        </w:rPr>
        <w:t>A</w:t>
      </w:r>
      <w:r w:rsidR="00D31831" w:rsidRPr="0010755F">
        <w:rPr>
          <w:sz w:val="22"/>
          <w:lang w:val="sk-SK"/>
        </w:rPr>
        <w:t xml:space="preserve"> na </w:t>
      </w:r>
      <w:r w:rsidR="00D31831" w:rsidRPr="0010755F">
        <w:rPr>
          <w:caps/>
          <w:sz w:val="22"/>
          <w:lang w:val="sk-SK"/>
        </w:rPr>
        <w:t>stavenisku</w:t>
      </w:r>
      <w:r w:rsidR="00BE2553" w:rsidRPr="0010755F">
        <w:rPr>
          <w:sz w:val="22"/>
          <w:lang w:val="sk-SK"/>
        </w:rPr>
        <w:t>, ktorý bude oprávnený prijímať bezpečnostné pokyny OBJEDNÁVATEĽA v súvislosti s plnením ZMLUVY a</w:t>
      </w:r>
      <w:r w:rsidR="00D31831" w:rsidRPr="0010755F">
        <w:rPr>
          <w:sz w:val="22"/>
          <w:lang w:val="sk-SK"/>
        </w:rPr>
        <w:t> </w:t>
      </w:r>
      <w:r w:rsidR="00BE2553" w:rsidRPr="0010755F">
        <w:rPr>
          <w:sz w:val="22"/>
          <w:lang w:val="sk-SK"/>
        </w:rPr>
        <w:t xml:space="preserve">zabezpečí, že takéto pokyny bude 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SUBDODÁVATELIA </w:t>
      </w:r>
      <w:r w:rsidR="00BE2553" w:rsidRPr="0010755F">
        <w:rPr>
          <w:sz w:val="22"/>
          <w:lang w:val="sk-SK"/>
        </w:rPr>
        <w:t xml:space="preserve">na </w:t>
      </w:r>
      <w:r w:rsidR="00BE2553" w:rsidRPr="0010755F">
        <w:rPr>
          <w:caps/>
          <w:sz w:val="22"/>
          <w:lang w:val="sk-SK"/>
        </w:rPr>
        <w:t>stavenisku</w:t>
      </w:r>
      <w:r w:rsidR="00BE2553" w:rsidRPr="0010755F">
        <w:rPr>
          <w:sz w:val="22"/>
          <w:lang w:val="sk-SK"/>
        </w:rPr>
        <w:t xml:space="preserve"> dodržiavať. </w:t>
      </w:r>
      <w:r w:rsidRPr="0010755F">
        <w:rPr>
          <w:sz w:val="22"/>
          <w:lang w:val="sk-SK"/>
        </w:rPr>
        <w:t>ZHOTOVITEĽ</w:t>
      </w:r>
      <w:r w:rsidR="00BE2553" w:rsidRPr="0010755F">
        <w:rPr>
          <w:sz w:val="22"/>
          <w:lang w:val="sk-SK"/>
        </w:rPr>
        <w:t xml:space="preserve"> bude zodpovedný za koordinovanie porád o bezpečnosti, ktoré sa budú organizovať za účelom poskytnutia bezpečnostných informácií </w:t>
      </w:r>
      <w:r w:rsidR="00D31831" w:rsidRPr="0010755F">
        <w:rPr>
          <w:sz w:val="22"/>
          <w:lang w:val="sk-SK"/>
        </w:rPr>
        <w:t>pracovníkom oboch ZMLUVNÝCH STRÁN</w:t>
      </w:r>
      <w:r w:rsidR="00CF77C4" w:rsidRPr="0010755F">
        <w:rPr>
          <w:sz w:val="22"/>
          <w:lang w:val="sk-SK"/>
        </w:rPr>
        <w:t>.</w:t>
      </w:r>
      <w:r w:rsidR="00D31831" w:rsidRPr="0010755F">
        <w:rPr>
          <w:sz w:val="22"/>
          <w:lang w:val="sk-SK"/>
        </w:rPr>
        <w:t xml:space="preserve"> </w:t>
      </w:r>
      <w:r w:rsidR="00BE2553" w:rsidRPr="0010755F">
        <w:rPr>
          <w:sz w:val="22"/>
          <w:lang w:val="sk-SK"/>
        </w:rPr>
        <w:t xml:space="preserve">Personál </w:t>
      </w:r>
      <w:r w:rsidRPr="0010755F">
        <w:rPr>
          <w:sz w:val="22"/>
          <w:lang w:val="sk-SK"/>
        </w:rPr>
        <w:t>ZHOTOVITEĽ</w:t>
      </w:r>
      <w:r w:rsidR="00BE2553" w:rsidRPr="0010755F">
        <w:rPr>
          <w:sz w:val="22"/>
          <w:lang w:val="sk-SK"/>
        </w:rPr>
        <w:t xml:space="preserve">A a jeho </w:t>
      </w:r>
      <w:r w:rsidR="00DA4531" w:rsidRPr="0010755F">
        <w:rPr>
          <w:sz w:val="22"/>
          <w:lang w:val="sk-SK"/>
        </w:rPr>
        <w:t xml:space="preserve">SUBDODÁVATEĽOV </w:t>
      </w:r>
      <w:r w:rsidR="00BE2553" w:rsidRPr="0010755F">
        <w:rPr>
          <w:sz w:val="22"/>
          <w:lang w:val="sk-SK"/>
        </w:rPr>
        <w:t xml:space="preserve">sa musí zaregistrovať pri </w:t>
      </w:r>
      <w:r w:rsidR="00DA4531" w:rsidRPr="0010755F">
        <w:rPr>
          <w:sz w:val="22"/>
          <w:lang w:val="sk-SK"/>
        </w:rPr>
        <w:t xml:space="preserve">každom </w:t>
      </w:r>
      <w:r w:rsidR="00BE2553" w:rsidRPr="0010755F">
        <w:rPr>
          <w:sz w:val="22"/>
          <w:lang w:val="sk-SK"/>
        </w:rPr>
        <w:t>vstupe a výstupe zo STAVENISKA.</w:t>
      </w:r>
    </w:p>
    <w:p w14:paraId="3E1A6787" w14:textId="45416D3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A33C98"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33C98" w:rsidRPr="0010755F">
        <w:rPr>
          <w:sz w:val="22"/>
          <w:lang w:val="sk-SK"/>
        </w:rPr>
        <w:t xml:space="preserve">je </w:t>
      </w:r>
      <w:r w:rsidR="00BE2D16" w:rsidRPr="0010755F">
        <w:rPr>
          <w:sz w:val="22"/>
          <w:lang w:val="sk-SK"/>
        </w:rPr>
        <w:t>ZHOTOVITEĽ</w:t>
      </w:r>
      <w:r w:rsidRPr="0010755F">
        <w:rPr>
          <w:sz w:val="22"/>
          <w:lang w:val="sk-SK"/>
        </w:rPr>
        <w:t xml:space="preserve"> </w:t>
      </w:r>
      <w:r w:rsidR="00A33C98" w:rsidRPr="0010755F">
        <w:rPr>
          <w:sz w:val="22"/>
          <w:lang w:val="sk-SK"/>
        </w:rPr>
        <w:t xml:space="preserve">povinný </w:t>
      </w:r>
      <w:r w:rsidRPr="0010755F">
        <w:rPr>
          <w:sz w:val="22"/>
          <w:lang w:val="sk-SK"/>
        </w:rPr>
        <w:t>objasn</w:t>
      </w:r>
      <w:r w:rsidR="00A33C98" w:rsidRPr="0010755F">
        <w:rPr>
          <w:sz w:val="22"/>
          <w:lang w:val="sk-SK"/>
        </w:rPr>
        <w:t>iť</w:t>
      </w:r>
      <w:r w:rsidRPr="0010755F">
        <w:rPr>
          <w:sz w:val="22"/>
          <w:lang w:val="sk-SK"/>
        </w:rPr>
        <w:t xml:space="preserve"> </w:t>
      </w:r>
      <w:r w:rsidR="00A33C98" w:rsidRPr="0010755F">
        <w:rPr>
          <w:sz w:val="22"/>
          <w:lang w:val="sk-SK"/>
        </w:rPr>
        <w:t xml:space="preserve">si </w:t>
      </w:r>
      <w:r w:rsidRPr="0010755F">
        <w:rPr>
          <w:sz w:val="22"/>
          <w:lang w:val="sk-SK"/>
        </w:rPr>
        <w:t>akékoľvek otázky, ktoré môžu vzniknúť, spolu s</w:t>
      </w:r>
      <w:r w:rsidR="00A33C98" w:rsidRPr="0010755F">
        <w:rPr>
          <w:sz w:val="22"/>
          <w:lang w:val="sk-SK"/>
        </w:rPr>
        <w:t> </w:t>
      </w:r>
      <w:r w:rsidR="00A33C98" w:rsidRPr="0010755F">
        <w:rPr>
          <w:caps/>
          <w:sz w:val="22"/>
          <w:lang w:val="sk-SK"/>
        </w:rPr>
        <w:t xml:space="preserve">MANAŽÉROM </w:t>
      </w:r>
      <w:r w:rsidRPr="0010755F">
        <w:rPr>
          <w:caps/>
          <w:sz w:val="22"/>
          <w:lang w:val="sk-SK"/>
        </w:rPr>
        <w:t>projektu</w:t>
      </w:r>
      <w:r w:rsidRPr="0010755F">
        <w:rPr>
          <w:sz w:val="22"/>
          <w:lang w:val="sk-SK"/>
        </w:rPr>
        <w:t xml:space="preserve"> OBJEDNÁVATEĽA na </w:t>
      </w:r>
      <w:r w:rsidRPr="0010755F">
        <w:rPr>
          <w:caps/>
          <w:sz w:val="22"/>
          <w:lang w:val="sk-SK"/>
        </w:rPr>
        <w:t>stavenisku.</w:t>
      </w:r>
    </w:p>
    <w:p w14:paraId="16026A75" w14:textId="62BA48E1"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Pred začiatkom </w:t>
      </w:r>
      <w:r w:rsidR="00FF3C62" w:rsidRPr="0010755F">
        <w:rPr>
          <w:sz w:val="22"/>
          <w:lang w:val="sk-SK"/>
        </w:rPr>
        <w:t xml:space="preserve">vykonávania akejkoľvek činnosti </w:t>
      </w:r>
      <w:r w:rsidRPr="0010755F">
        <w:rPr>
          <w:sz w:val="22"/>
          <w:lang w:val="sk-SK"/>
        </w:rPr>
        <w:t xml:space="preserve">na </w:t>
      </w:r>
      <w:r w:rsidRPr="0010755F">
        <w:rPr>
          <w:caps/>
          <w:sz w:val="22"/>
          <w:lang w:val="sk-SK"/>
        </w:rPr>
        <w:t>stavenisku</w:t>
      </w:r>
      <w:r w:rsidRPr="0010755F">
        <w:rPr>
          <w:sz w:val="22"/>
          <w:lang w:val="sk-SK"/>
        </w:rPr>
        <w:t xml:space="preserve"> </w:t>
      </w:r>
      <w:r w:rsidR="00A84648" w:rsidRPr="0010755F">
        <w:rPr>
          <w:sz w:val="22"/>
          <w:lang w:val="sk-SK"/>
        </w:rPr>
        <w:t xml:space="preserve">je </w:t>
      </w:r>
      <w:r w:rsidR="00BE2D16" w:rsidRPr="0010755F">
        <w:rPr>
          <w:sz w:val="22"/>
          <w:lang w:val="sk-SK"/>
        </w:rPr>
        <w:t>ZHOTOVITEĽ</w:t>
      </w:r>
      <w:r w:rsidRPr="0010755F">
        <w:rPr>
          <w:sz w:val="22"/>
          <w:lang w:val="sk-SK"/>
        </w:rPr>
        <w:t xml:space="preserve"> </w:t>
      </w:r>
      <w:r w:rsidR="00A84648" w:rsidRPr="0010755F">
        <w:rPr>
          <w:sz w:val="22"/>
          <w:lang w:val="sk-SK"/>
        </w:rPr>
        <w:t xml:space="preserve">povinný sa  </w:t>
      </w:r>
      <w:r w:rsidRPr="0010755F">
        <w:rPr>
          <w:sz w:val="22"/>
          <w:lang w:val="sk-SK"/>
        </w:rPr>
        <w:t xml:space="preserve">informovať o umiestnení akýchkoľvek inžinierskych sietí a iných zariadení, vyžadujúcich si ochranu na </w:t>
      </w:r>
      <w:r w:rsidRPr="0010755F">
        <w:rPr>
          <w:caps/>
          <w:sz w:val="22"/>
          <w:lang w:val="sk-SK"/>
        </w:rPr>
        <w:t>stavenisku</w:t>
      </w:r>
      <w:r w:rsidRPr="0010755F">
        <w:rPr>
          <w:sz w:val="22"/>
          <w:lang w:val="sk-SK"/>
        </w:rPr>
        <w:t xml:space="preserve">. Na požiadanie poskytne OBJEDNÁVATEĽ </w:t>
      </w:r>
      <w:r w:rsidR="00BE2D16" w:rsidRPr="0010755F">
        <w:rPr>
          <w:sz w:val="22"/>
          <w:lang w:val="sk-SK"/>
        </w:rPr>
        <w:t>ZHOTOVITEĽ</w:t>
      </w:r>
      <w:r w:rsidRPr="0010755F">
        <w:rPr>
          <w:sz w:val="22"/>
          <w:lang w:val="sk-SK"/>
        </w:rPr>
        <w:t xml:space="preserve">OVI informácie, ktoré sú mu v tomto ohľade k dispozícii. </w:t>
      </w:r>
    </w:p>
    <w:p w14:paraId="75BAB7C2"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vynaloží náležitú </w:t>
      </w:r>
      <w:r w:rsidR="003A0B50" w:rsidRPr="0010755F">
        <w:rPr>
          <w:sz w:val="22"/>
          <w:lang w:val="sk-SK"/>
        </w:rPr>
        <w:t xml:space="preserve">odbornú </w:t>
      </w:r>
      <w:r w:rsidR="00BE2553" w:rsidRPr="0010755F">
        <w:rPr>
          <w:sz w:val="22"/>
          <w:lang w:val="sk-SK"/>
        </w:rPr>
        <w:t xml:space="preserve">starostlivosť pri manipulácii s existujúcimi zariadeniami na </w:t>
      </w:r>
      <w:r w:rsidR="00BE2553" w:rsidRPr="0010755F">
        <w:rPr>
          <w:caps/>
          <w:sz w:val="22"/>
          <w:lang w:val="sk-SK"/>
        </w:rPr>
        <w:t>stavenisku</w:t>
      </w:r>
      <w:r w:rsidR="00BE2553" w:rsidRPr="0010755F">
        <w:rPr>
          <w:sz w:val="22"/>
          <w:lang w:val="sk-SK"/>
        </w:rPr>
        <w:t xml:space="preserve"> a kde je to nevyhnutné, príjme primerané kroky, aby efektívne zabránil poškodeniu akýchkoľvek takýchto existujúcich zariadení.</w:t>
      </w:r>
    </w:p>
    <w:p w14:paraId="17288298"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lastRenderedPageBreak/>
        <w:t>ZHOTOVITEĽ</w:t>
      </w:r>
      <w:r w:rsidR="00BE2553" w:rsidRPr="0010755F">
        <w:rPr>
          <w:sz w:val="22"/>
          <w:lang w:val="sk-SK"/>
        </w:rPr>
        <w:t xml:space="preserve"> náležite vráti do pôvodného stavu akékoľvek existujúce kryty, zábradlia a podobné ochranné konštrukcie, ktoré môžu byť potrebné odstrániť v</w:t>
      </w:r>
      <w:r w:rsidR="00FF3C62" w:rsidRPr="0010755F">
        <w:rPr>
          <w:sz w:val="22"/>
          <w:lang w:val="sk-SK"/>
        </w:rPr>
        <w:t> </w:t>
      </w:r>
      <w:r w:rsidR="00BE2553" w:rsidRPr="0010755F">
        <w:rPr>
          <w:sz w:val="22"/>
          <w:lang w:val="sk-SK"/>
        </w:rPr>
        <w:t>priebehu práce na inštalácii.</w:t>
      </w:r>
    </w:p>
    <w:p w14:paraId="0826B11A" w14:textId="77777777"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Zodpovedný dozor </w:t>
      </w:r>
      <w:r w:rsidR="00BE2D16" w:rsidRPr="0010755F">
        <w:rPr>
          <w:sz w:val="22"/>
          <w:lang w:val="sk-SK"/>
        </w:rPr>
        <w:t>ZHOTOVITEĽ</w:t>
      </w:r>
      <w:r w:rsidRPr="0010755F">
        <w:rPr>
          <w:sz w:val="22"/>
          <w:lang w:val="sk-SK"/>
        </w:rPr>
        <w:t xml:space="preserve">A zostane na </w:t>
      </w:r>
      <w:r w:rsidRPr="0010755F">
        <w:rPr>
          <w:caps/>
          <w:sz w:val="22"/>
          <w:lang w:val="sk-SK"/>
        </w:rPr>
        <w:t>stavenisku</w:t>
      </w:r>
      <w:r w:rsidRPr="0010755F">
        <w:rPr>
          <w:sz w:val="22"/>
          <w:lang w:val="sk-SK"/>
        </w:rPr>
        <w:t xml:space="preserve">, kým sa riziká v súvislosti s prácami a dodávkami </w:t>
      </w:r>
      <w:r w:rsidR="00BE2D16" w:rsidRPr="0010755F">
        <w:rPr>
          <w:sz w:val="22"/>
          <w:lang w:val="sk-SK"/>
        </w:rPr>
        <w:t>ZHOTOVITEĽ</w:t>
      </w:r>
      <w:r w:rsidRPr="0010755F">
        <w:rPr>
          <w:sz w:val="22"/>
          <w:lang w:val="sk-SK"/>
        </w:rPr>
        <w:t>A neprevedú na OBJEDNÁVATEĽA. Akákoľvek výmena uvedeného dozoru bude podliehať predchádzajúcemu schváleniu OBJEDNÁVATEĽOM.</w:t>
      </w:r>
    </w:p>
    <w:p w14:paraId="4F64E88B" w14:textId="77777777"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minimalizuje akýkoľvek nepriaznivý dopad na tretiu stranu (iní dodávatelia, osoby v blízkosti </w:t>
      </w:r>
      <w:r w:rsidR="00BE2553" w:rsidRPr="0010755F">
        <w:rPr>
          <w:caps/>
          <w:sz w:val="22"/>
          <w:lang w:val="sk-SK"/>
        </w:rPr>
        <w:t>staveniska</w:t>
      </w:r>
      <w:r w:rsidR="00BE2553" w:rsidRPr="0010755F">
        <w:rPr>
          <w:sz w:val="22"/>
          <w:lang w:val="sk-SK"/>
        </w:rPr>
        <w:t>, alebo personál OBJEDNÁVATEĽA) a poškodenie pôdy a životného prostredia len na také, ktoré je absolútne nevyhnutné.</w:t>
      </w:r>
    </w:p>
    <w:p w14:paraId="6D39FBE1" w14:textId="486428F5" w:rsidR="00BE2553" w:rsidRPr="0010755F"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neposkytne žiadnu pracovnú silu, zariadenia alebo nástroje pre príjem </w:t>
      </w:r>
      <w:r w:rsidR="00A84648" w:rsidRPr="0010755F">
        <w:rPr>
          <w:sz w:val="22"/>
          <w:lang w:val="sk-SK"/>
        </w:rPr>
        <w:t xml:space="preserve">akýchkoľvek dodávok </w:t>
      </w:r>
      <w:r w:rsidRPr="0010755F">
        <w:rPr>
          <w:sz w:val="22"/>
          <w:lang w:val="sk-SK"/>
        </w:rPr>
        <w:t xml:space="preserve">na </w:t>
      </w:r>
      <w:r w:rsidRPr="0010755F">
        <w:rPr>
          <w:caps/>
          <w:sz w:val="22"/>
          <w:lang w:val="sk-SK"/>
        </w:rPr>
        <w:t>stavenisku</w:t>
      </w:r>
      <w:r w:rsidRPr="0010755F">
        <w:rPr>
          <w:sz w:val="22"/>
          <w:lang w:val="sk-SK"/>
        </w:rPr>
        <w:t xml:space="preserve"> a pre </w:t>
      </w:r>
      <w:r w:rsidR="00A84648" w:rsidRPr="0010755F">
        <w:rPr>
          <w:sz w:val="22"/>
          <w:lang w:val="sk-SK"/>
        </w:rPr>
        <w:t xml:space="preserve">potreby </w:t>
      </w:r>
      <w:r w:rsidRPr="0010755F">
        <w:rPr>
          <w:sz w:val="22"/>
          <w:lang w:val="sk-SK"/>
        </w:rPr>
        <w:t>inštaláci</w:t>
      </w:r>
      <w:r w:rsidR="00A84648" w:rsidRPr="0010755F">
        <w:rPr>
          <w:sz w:val="22"/>
          <w:lang w:val="sk-SK"/>
        </w:rPr>
        <w:t>e</w:t>
      </w:r>
      <w:r w:rsidRPr="0010755F">
        <w:rPr>
          <w:sz w:val="22"/>
          <w:lang w:val="sk-SK"/>
        </w:rPr>
        <w:t xml:space="preserve"> dodávok </w:t>
      </w:r>
      <w:r w:rsidR="00A568E9" w:rsidRPr="0010755F">
        <w:rPr>
          <w:sz w:val="22"/>
          <w:lang w:val="sk-SK"/>
        </w:rPr>
        <w:t xml:space="preserve">a/alebo vykonania akýchkoľvek činností </w:t>
      </w:r>
      <w:r w:rsidR="00BE2D16" w:rsidRPr="0010755F">
        <w:rPr>
          <w:sz w:val="22"/>
          <w:lang w:val="sk-SK"/>
        </w:rPr>
        <w:t>ZHOTOVITEĽ</w:t>
      </w:r>
      <w:r w:rsidRPr="0010755F">
        <w:rPr>
          <w:sz w:val="22"/>
          <w:lang w:val="sk-SK"/>
        </w:rPr>
        <w:t xml:space="preserve">A. </w:t>
      </w:r>
      <w:r w:rsidR="00BE2D16" w:rsidRPr="0010755F">
        <w:rPr>
          <w:sz w:val="22"/>
          <w:lang w:val="sk-SK"/>
        </w:rPr>
        <w:t>ZHOTOVITEĽ</w:t>
      </w:r>
      <w:r w:rsidRPr="0010755F">
        <w:rPr>
          <w:sz w:val="22"/>
          <w:lang w:val="sk-SK"/>
        </w:rPr>
        <w:t xml:space="preserve"> </w:t>
      </w:r>
      <w:r w:rsidR="00A568E9" w:rsidRPr="0010755F">
        <w:rPr>
          <w:sz w:val="22"/>
          <w:lang w:val="sk-SK"/>
        </w:rPr>
        <w:t xml:space="preserve">je povinný </w:t>
      </w:r>
      <w:r w:rsidRPr="0010755F">
        <w:rPr>
          <w:sz w:val="22"/>
          <w:lang w:val="sk-SK"/>
        </w:rPr>
        <w:t>zorganiz</w:t>
      </w:r>
      <w:r w:rsidR="00A568E9" w:rsidRPr="0010755F">
        <w:rPr>
          <w:sz w:val="22"/>
          <w:lang w:val="sk-SK"/>
        </w:rPr>
        <w:t>ovať</w:t>
      </w:r>
      <w:r w:rsidRPr="0010755F">
        <w:rPr>
          <w:sz w:val="22"/>
          <w:lang w:val="sk-SK"/>
        </w:rPr>
        <w:t xml:space="preserve"> svoje prostriedky na </w:t>
      </w:r>
      <w:r w:rsidRPr="0010755F">
        <w:rPr>
          <w:caps/>
          <w:sz w:val="22"/>
          <w:lang w:val="sk-SK"/>
        </w:rPr>
        <w:t>stavenisku</w:t>
      </w:r>
      <w:r w:rsidRPr="0010755F">
        <w:rPr>
          <w:sz w:val="22"/>
          <w:lang w:val="sk-SK"/>
        </w:rPr>
        <w:t xml:space="preserve"> tak, aby na </w:t>
      </w:r>
      <w:r w:rsidRPr="0010755F">
        <w:rPr>
          <w:caps/>
          <w:sz w:val="22"/>
          <w:lang w:val="sk-SK"/>
        </w:rPr>
        <w:t>stavenisku</w:t>
      </w:r>
      <w:r w:rsidRPr="0010755F">
        <w:rPr>
          <w:sz w:val="22"/>
          <w:lang w:val="sk-SK"/>
        </w:rPr>
        <w:t xml:space="preserve"> </w:t>
      </w:r>
      <w:r w:rsidR="00A568E9" w:rsidRPr="0010755F">
        <w:rPr>
          <w:sz w:val="22"/>
          <w:lang w:val="sk-SK"/>
        </w:rPr>
        <w:t xml:space="preserve">mal </w:t>
      </w:r>
      <w:r w:rsidRPr="0010755F">
        <w:rPr>
          <w:sz w:val="22"/>
          <w:lang w:val="sk-SK"/>
        </w:rPr>
        <w:t>k dispozícii dostatočn</w:t>
      </w:r>
      <w:r w:rsidR="00A568E9" w:rsidRPr="0010755F">
        <w:rPr>
          <w:sz w:val="22"/>
          <w:lang w:val="sk-SK"/>
        </w:rPr>
        <w:t>ú</w:t>
      </w:r>
      <w:r w:rsidRPr="0010755F">
        <w:rPr>
          <w:sz w:val="22"/>
          <w:lang w:val="sk-SK"/>
        </w:rPr>
        <w:t xml:space="preserve"> pracovn</w:t>
      </w:r>
      <w:r w:rsidR="00A568E9" w:rsidRPr="0010755F">
        <w:rPr>
          <w:sz w:val="22"/>
          <w:lang w:val="sk-SK"/>
        </w:rPr>
        <w:t>ú</w:t>
      </w:r>
      <w:r w:rsidRPr="0010755F">
        <w:rPr>
          <w:sz w:val="22"/>
          <w:lang w:val="sk-SK"/>
        </w:rPr>
        <w:t xml:space="preserve"> sil</w:t>
      </w:r>
      <w:r w:rsidR="00A568E9" w:rsidRPr="0010755F">
        <w:rPr>
          <w:sz w:val="22"/>
          <w:lang w:val="sk-SK"/>
        </w:rPr>
        <w:t xml:space="preserve">u </w:t>
      </w:r>
      <w:r w:rsidR="00551E2D">
        <w:rPr>
          <w:sz w:val="22"/>
          <w:lang w:val="sk-SK"/>
        </w:rPr>
        <w:t xml:space="preserve">s </w:t>
      </w:r>
      <w:r w:rsidR="00A568E9" w:rsidRPr="0010755F">
        <w:rPr>
          <w:sz w:val="22"/>
          <w:lang w:val="sk-SK"/>
        </w:rPr>
        <w:t>potrebn</w:t>
      </w:r>
      <w:r w:rsidR="00551E2D">
        <w:rPr>
          <w:sz w:val="22"/>
          <w:lang w:val="sk-SK"/>
        </w:rPr>
        <w:t>ou</w:t>
      </w:r>
      <w:r w:rsidR="00A568E9" w:rsidRPr="0010755F">
        <w:rPr>
          <w:sz w:val="22"/>
          <w:lang w:val="sk-SK"/>
        </w:rPr>
        <w:t xml:space="preserve"> kvalifikáci</w:t>
      </w:r>
      <w:r w:rsidR="00551E2D">
        <w:rPr>
          <w:sz w:val="22"/>
          <w:lang w:val="sk-SK"/>
        </w:rPr>
        <w:t>ou</w:t>
      </w:r>
      <w:r w:rsidRPr="0010755F">
        <w:rPr>
          <w:sz w:val="22"/>
          <w:lang w:val="sk-SK"/>
        </w:rPr>
        <w:t xml:space="preserve">, </w:t>
      </w:r>
      <w:r w:rsidR="00FB38F5" w:rsidRPr="0010755F">
        <w:rPr>
          <w:sz w:val="22"/>
          <w:lang w:val="sk-SK"/>
        </w:rPr>
        <w:t xml:space="preserve">ako aj </w:t>
      </w:r>
      <w:r w:rsidRPr="0010755F">
        <w:rPr>
          <w:sz w:val="22"/>
          <w:lang w:val="sk-SK"/>
        </w:rPr>
        <w:t xml:space="preserve">zariadenia a nástroje </w:t>
      </w:r>
      <w:r w:rsidR="00FB38F5" w:rsidRPr="0010755F">
        <w:rPr>
          <w:sz w:val="22"/>
          <w:lang w:val="sk-SK"/>
        </w:rPr>
        <w:t xml:space="preserve">v potrebnom množstve a kvalite </w:t>
      </w:r>
      <w:r w:rsidR="00A568E9" w:rsidRPr="0010755F">
        <w:rPr>
          <w:sz w:val="22"/>
          <w:lang w:val="sk-SK"/>
        </w:rPr>
        <w:t xml:space="preserve">ešte </w:t>
      </w:r>
      <w:r w:rsidRPr="0010755F">
        <w:rPr>
          <w:sz w:val="22"/>
          <w:lang w:val="sk-SK"/>
        </w:rPr>
        <w:t xml:space="preserve">pred dodávkou tovarov na </w:t>
      </w:r>
      <w:r w:rsidRPr="0010755F">
        <w:rPr>
          <w:caps/>
          <w:sz w:val="22"/>
          <w:lang w:val="sk-SK"/>
        </w:rPr>
        <w:t>stavenisko</w:t>
      </w:r>
      <w:r w:rsidRPr="0010755F">
        <w:rPr>
          <w:sz w:val="22"/>
          <w:lang w:val="sk-SK"/>
        </w:rPr>
        <w:t xml:space="preserve">. Akékoľvek materiály a zariadenia, dodané na </w:t>
      </w:r>
      <w:r w:rsidRPr="0010755F">
        <w:rPr>
          <w:caps/>
          <w:sz w:val="22"/>
          <w:lang w:val="sk-SK"/>
        </w:rPr>
        <w:t>stavenisko</w:t>
      </w:r>
      <w:r w:rsidRPr="0010755F">
        <w:rPr>
          <w:sz w:val="22"/>
          <w:lang w:val="sk-SK"/>
        </w:rPr>
        <w:t xml:space="preserve"> pre rozsah prác a dodávok </w:t>
      </w:r>
      <w:r w:rsidR="00BE2D16" w:rsidRPr="0010755F">
        <w:rPr>
          <w:sz w:val="22"/>
          <w:lang w:val="sk-SK"/>
        </w:rPr>
        <w:t>ZHOTOVITEĽ</w:t>
      </w:r>
      <w:r w:rsidRPr="0010755F">
        <w:rPr>
          <w:sz w:val="22"/>
          <w:lang w:val="sk-SK"/>
        </w:rPr>
        <w:t xml:space="preserve">A, prijme na </w:t>
      </w:r>
      <w:r w:rsidRPr="0010755F">
        <w:rPr>
          <w:caps/>
          <w:sz w:val="22"/>
          <w:lang w:val="sk-SK"/>
        </w:rPr>
        <w:t>stavenisku</w:t>
      </w:r>
      <w:r w:rsidRPr="0010755F">
        <w:rPr>
          <w:sz w:val="22"/>
          <w:lang w:val="sk-SK"/>
        </w:rPr>
        <w:t xml:space="preserve"> </w:t>
      </w:r>
      <w:r w:rsidR="00BE2D16" w:rsidRPr="0010755F">
        <w:rPr>
          <w:sz w:val="22"/>
          <w:lang w:val="sk-SK"/>
        </w:rPr>
        <w:t>ZHOTOVITEĽ</w:t>
      </w:r>
      <w:r w:rsidRPr="0010755F">
        <w:rPr>
          <w:sz w:val="22"/>
          <w:lang w:val="sk-SK"/>
        </w:rPr>
        <w:t>, ktorý ich vyloží, uloží, potvrdí ich príjem a prepraví ich na miesto, kde sa vyžadujú pre použitie.</w:t>
      </w:r>
    </w:p>
    <w:p w14:paraId="6480C958" w14:textId="76D4097D" w:rsidR="00BE2553" w:rsidRPr="0010755F" w:rsidRDefault="00BE2D16"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w:t>
      </w:r>
      <w:r w:rsidR="00BE2553" w:rsidRPr="0010755F">
        <w:rPr>
          <w:sz w:val="22"/>
          <w:lang w:val="sk-SK"/>
        </w:rPr>
        <w:t xml:space="preserve"> prijme efektívne opatrenia, aby zabránil poškodeniu</w:t>
      </w:r>
      <w:r w:rsidR="003A0B50" w:rsidRPr="0010755F">
        <w:rPr>
          <w:sz w:val="22"/>
          <w:lang w:val="sk-SK"/>
        </w:rPr>
        <w:t xml:space="preserve"> vecí určených na </w:t>
      </w:r>
      <w:r w:rsidR="00427CA3" w:rsidRPr="0010755F">
        <w:rPr>
          <w:sz w:val="22"/>
          <w:lang w:val="sk-SK"/>
        </w:rPr>
        <w:t xml:space="preserve">vykonanie predmetu </w:t>
      </w:r>
      <w:r w:rsidR="003A0B50" w:rsidRPr="0010755F">
        <w:rPr>
          <w:sz w:val="22"/>
          <w:lang w:val="sk-SK"/>
        </w:rPr>
        <w:t>ZMLUVY vplyvom poveternostných a klimatických podmienok</w:t>
      </w:r>
      <w:r w:rsidR="00BE2553" w:rsidRPr="0010755F">
        <w:rPr>
          <w:sz w:val="22"/>
          <w:lang w:val="sk-SK"/>
        </w:rPr>
        <w:t xml:space="preserve">, </w:t>
      </w:r>
      <w:r w:rsidR="00BE0CAD" w:rsidRPr="0010755F">
        <w:rPr>
          <w:sz w:val="22"/>
          <w:lang w:val="sk-SK"/>
        </w:rPr>
        <w:t xml:space="preserve">poškodeniu životného prostredia, </w:t>
      </w:r>
      <w:r w:rsidR="00BE2553" w:rsidRPr="0010755F">
        <w:rPr>
          <w:sz w:val="22"/>
          <w:lang w:val="sk-SK"/>
        </w:rPr>
        <w:t>požiaru a</w:t>
      </w:r>
      <w:r w:rsidR="00BE0CAD" w:rsidRPr="0010755F">
        <w:rPr>
          <w:sz w:val="22"/>
          <w:lang w:val="sk-SK"/>
        </w:rPr>
        <w:t>lebo</w:t>
      </w:r>
      <w:r w:rsidR="00BE2553" w:rsidRPr="0010755F">
        <w:rPr>
          <w:sz w:val="22"/>
          <w:lang w:val="sk-SK"/>
        </w:rPr>
        <w:t xml:space="preserve"> krádeži na </w:t>
      </w:r>
      <w:r w:rsidR="00BE2553" w:rsidRPr="0010755F">
        <w:rPr>
          <w:caps/>
          <w:sz w:val="22"/>
          <w:lang w:val="sk-SK"/>
        </w:rPr>
        <w:t>stavenisku</w:t>
      </w:r>
      <w:r w:rsidR="00BE2553" w:rsidRPr="0010755F">
        <w:rPr>
          <w:sz w:val="22"/>
          <w:lang w:val="sk-SK"/>
        </w:rPr>
        <w:t xml:space="preserve">, </w:t>
      </w:r>
      <w:r w:rsidR="003F057C" w:rsidRPr="0010755F">
        <w:rPr>
          <w:sz w:val="22"/>
          <w:lang w:val="sk-SK"/>
        </w:rPr>
        <w:t xml:space="preserve">a to </w:t>
      </w:r>
      <w:r w:rsidR="00BE2553" w:rsidRPr="0010755F">
        <w:rPr>
          <w:sz w:val="22"/>
          <w:lang w:val="sk-SK"/>
        </w:rPr>
        <w:t>ako v rámci, tak aj mimo normálnej pracovnej doby.</w:t>
      </w:r>
    </w:p>
    <w:p w14:paraId="3BB9104F" w14:textId="7A6D44B1" w:rsidR="00BE2553" w:rsidRPr="0010755F" w:rsidRDefault="002857DE"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zodpovedá za čistotu na STAVENISKU a p</w:t>
      </w:r>
      <w:r w:rsidR="00BE2553" w:rsidRPr="0010755F">
        <w:rPr>
          <w:sz w:val="22"/>
          <w:lang w:val="sk-SK"/>
        </w:rPr>
        <w:t xml:space="preserve">očas prác na </w:t>
      </w:r>
      <w:r w:rsidR="00BE2553" w:rsidRPr="0010755F">
        <w:rPr>
          <w:caps/>
          <w:sz w:val="22"/>
          <w:lang w:val="sk-SK"/>
        </w:rPr>
        <w:t>stavenisku</w:t>
      </w:r>
      <w:r w:rsidR="00BE2553" w:rsidRPr="0010755F">
        <w:rPr>
          <w:sz w:val="22"/>
          <w:lang w:val="sk-SK"/>
        </w:rPr>
        <w:t xml:space="preserve"> bude dôkladne upratovať </w:t>
      </w:r>
      <w:r w:rsidR="00BE2553" w:rsidRPr="0010755F">
        <w:rPr>
          <w:caps/>
          <w:sz w:val="22"/>
          <w:lang w:val="sk-SK"/>
        </w:rPr>
        <w:t>stavenisko</w:t>
      </w:r>
      <w:r w:rsidR="00BE2553" w:rsidRPr="0010755F">
        <w:rPr>
          <w:sz w:val="22"/>
          <w:lang w:val="sk-SK"/>
        </w:rPr>
        <w:t xml:space="preserve"> a akékoľvek plochy</w:t>
      </w:r>
      <w:r w:rsidRPr="0010755F">
        <w:rPr>
          <w:sz w:val="22"/>
          <w:lang w:val="sk-SK"/>
        </w:rPr>
        <w:t>,</w:t>
      </w:r>
      <w:r w:rsidR="00BE2553" w:rsidRPr="0010755F">
        <w:rPr>
          <w:sz w:val="22"/>
          <w:lang w:val="sk-SK"/>
        </w:rPr>
        <w:t xml:space="preserve"> kde pracoval. Bez obmedzenia </w:t>
      </w:r>
      <w:r w:rsidR="00BE2D16" w:rsidRPr="0010755F">
        <w:rPr>
          <w:sz w:val="22"/>
          <w:lang w:val="sk-SK"/>
        </w:rPr>
        <w:t>ZHOTOVITEĽ</w:t>
      </w:r>
      <w:r w:rsidR="00BE2553" w:rsidRPr="0010755F">
        <w:rPr>
          <w:sz w:val="22"/>
          <w:lang w:val="sk-SK"/>
        </w:rPr>
        <w:t xml:space="preserve"> odstráni zo </w:t>
      </w:r>
      <w:r w:rsidR="00BE2553" w:rsidRPr="0010755F">
        <w:rPr>
          <w:caps/>
          <w:sz w:val="22"/>
          <w:lang w:val="sk-SK"/>
        </w:rPr>
        <w:t>staveniska</w:t>
      </w:r>
      <w:r w:rsidR="00BE2553" w:rsidRPr="0010755F">
        <w:rPr>
          <w:sz w:val="22"/>
          <w:lang w:val="sk-SK"/>
        </w:rPr>
        <w:t xml:space="preserve"> akýkoľvek odpad a po dokončení svojej práce na </w:t>
      </w:r>
      <w:r w:rsidR="00BE2553" w:rsidRPr="0010755F">
        <w:rPr>
          <w:caps/>
          <w:sz w:val="22"/>
          <w:lang w:val="sk-SK"/>
        </w:rPr>
        <w:t>stavenisku</w:t>
      </w:r>
      <w:r w:rsidR="00BE2553" w:rsidRPr="0010755F">
        <w:rPr>
          <w:sz w:val="22"/>
          <w:lang w:val="sk-SK"/>
        </w:rPr>
        <w:t xml:space="preserve"> </w:t>
      </w:r>
      <w:r w:rsidR="00BE0CAD" w:rsidRPr="0010755F">
        <w:rPr>
          <w:sz w:val="22"/>
          <w:lang w:val="sk-SK"/>
        </w:rPr>
        <w:t xml:space="preserve">aj </w:t>
      </w:r>
      <w:r w:rsidR="00BE2553" w:rsidRPr="0010755F">
        <w:rPr>
          <w:sz w:val="22"/>
          <w:lang w:val="sk-SK"/>
        </w:rPr>
        <w:t xml:space="preserve">svoje zariadenia </w:t>
      </w:r>
      <w:r w:rsidR="00BE2553" w:rsidRPr="0010755F">
        <w:rPr>
          <w:caps/>
          <w:sz w:val="22"/>
          <w:lang w:val="sk-SK"/>
        </w:rPr>
        <w:t>staveniska</w:t>
      </w:r>
      <w:r w:rsidR="00C7227B" w:rsidRPr="0010755F">
        <w:rPr>
          <w:caps/>
          <w:sz w:val="22"/>
          <w:lang w:val="sk-SK"/>
        </w:rPr>
        <w:t>.</w:t>
      </w:r>
      <w:r w:rsidR="00BE2553" w:rsidRPr="0010755F">
        <w:rPr>
          <w:sz w:val="22"/>
          <w:lang w:val="sk-SK"/>
        </w:rPr>
        <w:t xml:space="preserve"> </w:t>
      </w:r>
      <w:r w:rsidR="00C7227B" w:rsidRPr="0010755F">
        <w:rPr>
          <w:sz w:val="22"/>
          <w:lang w:val="sk-SK"/>
        </w:rPr>
        <w:t xml:space="preserve">ZHOTOVITEĽ je zodpovedný </w:t>
      </w:r>
      <w:r w:rsidR="002D4F53" w:rsidRPr="0010755F">
        <w:rPr>
          <w:sz w:val="22"/>
          <w:lang w:val="sk-SK"/>
        </w:rPr>
        <w:t xml:space="preserve">za </w:t>
      </w:r>
      <w:r w:rsidR="00BE0CAD" w:rsidRPr="0010755F">
        <w:rPr>
          <w:sz w:val="22"/>
          <w:lang w:val="sk-SK"/>
        </w:rPr>
        <w:t xml:space="preserve">akýkoľvek </w:t>
      </w:r>
      <w:r w:rsidR="002D4F53" w:rsidRPr="0010755F">
        <w:rPr>
          <w:sz w:val="22"/>
          <w:lang w:val="sk-SK"/>
        </w:rPr>
        <w:t xml:space="preserve">odpad, ktorý  </w:t>
      </w:r>
      <w:r w:rsidR="003605A0">
        <w:rPr>
          <w:sz w:val="22"/>
          <w:lang w:val="sk-SK"/>
        </w:rPr>
        <w:t xml:space="preserve">mu </w:t>
      </w:r>
      <w:r w:rsidR="002D4F53" w:rsidRPr="0010755F">
        <w:rPr>
          <w:sz w:val="22"/>
          <w:lang w:val="sk-SK"/>
        </w:rPr>
        <w:t>vznikne pri plnení tejto ZMLUVY, a </w:t>
      </w:r>
      <w:r w:rsidR="00C7227B" w:rsidRPr="0010755F">
        <w:rPr>
          <w:sz w:val="22"/>
          <w:lang w:val="sk-SK"/>
        </w:rPr>
        <w:t xml:space="preserve">je povinný </w:t>
      </w:r>
      <w:r w:rsidR="002D4F53" w:rsidRPr="0010755F">
        <w:rPr>
          <w:sz w:val="22"/>
          <w:lang w:val="sk-SK"/>
        </w:rPr>
        <w:t xml:space="preserve">s takýmto odpadom </w:t>
      </w:r>
      <w:r w:rsidR="00C7227B" w:rsidRPr="0010755F">
        <w:rPr>
          <w:sz w:val="22"/>
          <w:lang w:val="sk-SK"/>
        </w:rPr>
        <w:t xml:space="preserve">nakladať </w:t>
      </w:r>
      <w:r w:rsidR="002D4F53" w:rsidRPr="0010755F">
        <w:rPr>
          <w:sz w:val="22"/>
          <w:lang w:val="sk-SK"/>
        </w:rPr>
        <w:t xml:space="preserve">v súlade so ZÁKONOM O ODPADOCH. </w:t>
      </w:r>
      <w:r w:rsidR="00BE2553" w:rsidRPr="0010755F">
        <w:rPr>
          <w:sz w:val="22"/>
          <w:lang w:val="sk-SK"/>
        </w:rPr>
        <w:t xml:space="preserve">Po dokončení alebo pri prerušení práce na </w:t>
      </w:r>
      <w:r w:rsidR="00BE2553" w:rsidRPr="0010755F">
        <w:rPr>
          <w:caps/>
          <w:sz w:val="22"/>
          <w:lang w:val="sk-SK"/>
        </w:rPr>
        <w:t>stavenisku</w:t>
      </w:r>
      <w:r w:rsidR="00BE2553" w:rsidRPr="0010755F">
        <w:rPr>
          <w:sz w:val="22"/>
          <w:lang w:val="sk-SK"/>
        </w:rPr>
        <w:t xml:space="preserve"> </w:t>
      </w:r>
      <w:r w:rsidR="00BE2D16" w:rsidRPr="0010755F">
        <w:rPr>
          <w:sz w:val="22"/>
          <w:lang w:val="sk-SK"/>
        </w:rPr>
        <w:t>ZHOTOVITEĽ</w:t>
      </w:r>
      <w:r w:rsidR="00BE2553" w:rsidRPr="0010755F">
        <w:rPr>
          <w:sz w:val="22"/>
          <w:lang w:val="sk-SK"/>
        </w:rPr>
        <w:t xml:space="preserve"> odovzdá </w:t>
      </w:r>
      <w:r w:rsidR="00BE2553" w:rsidRPr="0010755F">
        <w:rPr>
          <w:caps/>
          <w:sz w:val="22"/>
          <w:lang w:val="sk-SK"/>
        </w:rPr>
        <w:t>stavenisko</w:t>
      </w:r>
      <w:r w:rsidR="00BE2553" w:rsidRPr="0010755F">
        <w:rPr>
          <w:sz w:val="22"/>
          <w:lang w:val="sk-SK"/>
        </w:rPr>
        <w:t xml:space="preserve"> OBJEDNÁVATEĽOVI alebo tretej strane určenej OBJEDNÁVATEĽOM v čistom a upratanom stave. V prípade akéhokoľvek nedodržania týchto požiadaviek bude OBJEDNÁVATEĽ oprávnený nechať </w:t>
      </w:r>
      <w:r w:rsidR="00BE2553" w:rsidRPr="0010755F">
        <w:rPr>
          <w:caps/>
          <w:sz w:val="22"/>
          <w:lang w:val="sk-SK"/>
        </w:rPr>
        <w:t>stavenisko</w:t>
      </w:r>
      <w:r w:rsidR="00BE2553" w:rsidRPr="0010755F">
        <w:rPr>
          <w:sz w:val="22"/>
          <w:lang w:val="sk-SK"/>
        </w:rPr>
        <w:t xml:space="preserve"> vyčistiť a akýkoľvek odpad odstrániť tretími stranami na </w:t>
      </w:r>
      <w:r w:rsidR="002D4F53" w:rsidRPr="0010755F">
        <w:rPr>
          <w:sz w:val="22"/>
          <w:lang w:val="sk-SK"/>
        </w:rPr>
        <w:t xml:space="preserve">náklady </w:t>
      </w:r>
      <w:r w:rsidR="00BE2D16" w:rsidRPr="0010755F">
        <w:rPr>
          <w:sz w:val="22"/>
          <w:lang w:val="sk-SK"/>
        </w:rPr>
        <w:t>ZHOTOVITEĽ</w:t>
      </w:r>
      <w:r w:rsidR="00BE2553" w:rsidRPr="0010755F">
        <w:rPr>
          <w:sz w:val="22"/>
          <w:lang w:val="sk-SK"/>
        </w:rPr>
        <w:t>A.</w:t>
      </w:r>
    </w:p>
    <w:p w14:paraId="45B36A49" w14:textId="77777777" w:rsidR="001B36B9" w:rsidRPr="0010755F" w:rsidRDefault="001B36B9"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povinný zabezpečiť účasť všetkých  osôb, ktoré sa podieľajú v jeho mene na plnení ZMLUVY na STAVENISKU (vrátane SUBDODÁVATEĽOV) na školení o osobitných predpisoch a interných predpisoch platných</w:t>
      </w:r>
      <w:r w:rsidR="00614025" w:rsidRPr="0010755F">
        <w:rPr>
          <w:sz w:val="22"/>
          <w:lang w:val="sk-SK"/>
        </w:rPr>
        <w:t xml:space="preserve"> na STAVENISKU</w:t>
      </w:r>
      <w:r w:rsidRPr="0010755F">
        <w:rPr>
          <w:sz w:val="22"/>
          <w:lang w:val="sk-SK"/>
        </w:rPr>
        <w:t>. Školenie podľa tohto bodu vykoná OBJEDNÁVATEĽ na základe osobitnej písomnej žiadosti ZHOTOVITEĽA. ZHOTOVITEĽ je povinný zabezpečiť, aby sa na plnení ZMLUVY podieľali len takto poučené osoby a aby sa príslušné  predpisy dodržiavali v plnom rozsahu.</w:t>
      </w:r>
    </w:p>
    <w:p w14:paraId="0F014638" w14:textId="77777777" w:rsidR="00ED1C0A" w:rsidRPr="0010755F" w:rsidRDefault="00ED1C0A"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včas a bez zbytočného odkladu informovať OBJEDNÁVATEĽA o všetkých dôležitých skutočnostiach, súvisiacich s plnením ZMLUVY, ktoré môžu ohroziť alebo obmedziť plnenie ZMLUVY zo strany ZHOTOVITEĽA, prípadne spôsobiť omeškanie ZHOTOVITEĽA v plnení ZMLUVY. Ak za takéto skutočnosti zodpovedá ZHOTOVITEĽ, je povinný bez zbytočného odkladu </w:t>
      </w:r>
      <w:r w:rsidRPr="0010755F">
        <w:rPr>
          <w:sz w:val="22"/>
          <w:lang w:val="sk-SK"/>
        </w:rPr>
        <w:lastRenderedPageBreak/>
        <w:t>zabezpečiť nápravu, pričom je na požiadanie OBJEDNÁVATEĽA povinný zabezpečiť aj plán opatrení na vykonanie nápravy, ako aj prípadné dodatočné personálne a technické kapacity potrebné na nápravu, a to bez nároku na akékoľvek náhrady zo strany OBJEDNÁVATEĽA. ZHOTOVITEĽ zodpovedá za škodu spôsobenú OBJEDNÁVATEĽOVI nesplnením si informačnej povinnosti. Prípadné nároky OBJEDNÁVATEĽA vyplývajúce z omeškania ZHOTOVITEĽA podľa ZMLUVY týmto ustanovením tohto bodu nie sú dotknuté.</w:t>
      </w:r>
    </w:p>
    <w:p w14:paraId="3EEF81B3" w14:textId="4CF133D6" w:rsidR="00127D4A" w:rsidRPr="0010755F" w:rsidRDefault="00127D4A"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B95A62" w:rsidRPr="0010755F">
        <w:rPr>
          <w:sz w:val="22"/>
          <w:lang w:val="sk-SK"/>
        </w:rPr>
        <w:t xml:space="preserve">kedykoľvek počas plnenia ZMLUVY </w:t>
      </w:r>
      <w:r w:rsidRPr="0010755F">
        <w:rPr>
          <w:sz w:val="22"/>
          <w:lang w:val="sk-SK"/>
        </w:rPr>
        <w:t xml:space="preserve">umožniť OBJEDNÁVATEĽOVI výkon kontroly plnenia záväzkov vyplývajúcich zo ZMLUVY. </w:t>
      </w:r>
      <w:r w:rsidRPr="00C66888">
        <w:rPr>
          <w:sz w:val="22"/>
          <w:lang w:val="sk-SK"/>
        </w:rPr>
        <w:t xml:space="preserve">Ak sa časť </w:t>
      </w:r>
      <w:r w:rsidR="00551E2D" w:rsidRPr="00C66888">
        <w:rPr>
          <w:sz w:val="22"/>
          <w:lang w:val="sk-SK"/>
        </w:rPr>
        <w:t xml:space="preserve">DIELA </w:t>
      </w:r>
      <w:r w:rsidR="00B95A62" w:rsidRPr="00C66888">
        <w:rPr>
          <w:sz w:val="22"/>
          <w:lang w:val="sk-SK"/>
        </w:rPr>
        <w:t xml:space="preserve"> plní </w:t>
      </w:r>
      <w:r w:rsidRPr="00C66888">
        <w:rPr>
          <w:sz w:val="22"/>
          <w:lang w:val="sk-SK"/>
        </w:rPr>
        <w:t>v prevádzke ZHOTOVITEĽA alebo u SUBDODÁVATEĽA,</w:t>
      </w:r>
      <w:r w:rsidRPr="0010755F">
        <w:rPr>
          <w:sz w:val="22"/>
          <w:lang w:val="sk-SK"/>
        </w:rPr>
        <w:t xml:space="preserve"> je OBJEDNÁVATEĽ oprávnený vykonať kontrolu </w:t>
      </w:r>
      <w:r w:rsidR="00B95A62" w:rsidRPr="0010755F">
        <w:rPr>
          <w:sz w:val="22"/>
          <w:lang w:val="sk-SK"/>
        </w:rPr>
        <w:t xml:space="preserve">plnenia príslušnej časti predmetu ZMLUVY </w:t>
      </w:r>
      <w:r w:rsidRPr="0010755F">
        <w:rPr>
          <w:sz w:val="22"/>
          <w:lang w:val="sk-SK"/>
        </w:rPr>
        <w:t xml:space="preserve">priamo v prevádzke ZHOTOVITEĽA alebo v prevádzke SUBDODÁVATEĽA, pričom je ZHOTOVITEĽ povinný </w:t>
      </w:r>
      <w:r w:rsidR="00B95A62" w:rsidRPr="0010755F">
        <w:rPr>
          <w:sz w:val="22"/>
          <w:lang w:val="sk-SK"/>
        </w:rPr>
        <w:t xml:space="preserve">umožniť </w:t>
      </w:r>
      <w:r w:rsidRPr="0010755F">
        <w:rPr>
          <w:sz w:val="22"/>
          <w:lang w:val="sk-SK"/>
        </w:rPr>
        <w:t>OBJEDNÁVATEĽOVI výkon takejto kontroly a poskytnúť mu pri tom potrebnú súčinnosť a dokumentáciu podľa požiadaviek OBJEDNÁVATEĽA. Porušenie povinností ZHOTOVITEĽA podľa tohto bodu sa považuje za podstatné porušenie ZMLUVY ZHOTOVITEĽOM.</w:t>
      </w:r>
    </w:p>
    <w:p w14:paraId="563DE8C5" w14:textId="77777777" w:rsidR="00D30CBE" w:rsidRPr="0010755F" w:rsidRDefault="00D30CBE" w:rsidP="00BA6F45">
      <w:pPr>
        <w:pStyle w:val="Oznaitext"/>
        <w:numPr>
          <w:ilvl w:val="1"/>
          <w:numId w:val="32"/>
        </w:numPr>
        <w:tabs>
          <w:tab w:val="clear" w:pos="1407"/>
        </w:tabs>
        <w:spacing w:before="240"/>
        <w:ind w:left="703" w:right="0" w:hanging="703"/>
        <w:rPr>
          <w:sz w:val="22"/>
          <w:lang w:val="sk-SK"/>
        </w:rPr>
      </w:pPr>
      <w:bookmarkStart w:id="47" w:name="_Ref479610351"/>
      <w:bookmarkStart w:id="48" w:name="_Ref479262775"/>
      <w:bookmarkStart w:id="49" w:name="_Toc236457140"/>
      <w:r w:rsidRPr="0010755F">
        <w:rPr>
          <w:sz w:val="22"/>
          <w:lang w:val="sk-SK"/>
        </w:rPr>
        <w:t>ZHOTOVITEĽ je povinný pri plnení ZMLUVY dodržiavať:</w:t>
      </w:r>
      <w:bookmarkEnd w:id="47"/>
    </w:p>
    <w:p w14:paraId="2017AD8D"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0" w:name="_Ref479263733"/>
      <w:r w:rsidRPr="0010755F">
        <w:rPr>
          <w:rFonts w:ascii="Arial" w:hAnsi="Arial" w:cs="Arial"/>
          <w:sz w:val="22"/>
        </w:rPr>
        <w:t>všeobecne záväzné právne predpisy;</w:t>
      </w:r>
      <w:bookmarkEnd w:id="50"/>
    </w:p>
    <w:p w14:paraId="4769C7D9"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1" w:name="_Ref479263752"/>
      <w:r w:rsidRPr="0010755F">
        <w:rPr>
          <w:rFonts w:ascii="Arial" w:hAnsi="Arial" w:cs="Arial"/>
          <w:sz w:val="22"/>
        </w:rPr>
        <w:t>príslušné technické predpisy a/alebo technické normy a/alebo iné relevantné technické pravidlá;</w:t>
      </w:r>
      <w:bookmarkEnd w:id="51"/>
    </w:p>
    <w:p w14:paraId="4024B091"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2" w:name="_Ref479263759"/>
      <w:r w:rsidRPr="0010755F">
        <w:rPr>
          <w:rFonts w:ascii="Arial" w:hAnsi="Arial" w:cs="Arial"/>
          <w:sz w:val="22"/>
        </w:rPr>
        <w:t>INTERNÉ PREDPISY</w:t>
      </w:r>
      <w:r w:rsidR="00A02820" w:rsidRPr="0010755F">
        <w:rPr>
          <w:rFonts w:ascii="Arial" w:hAnsi="Arial" w:cs="Arial"/>
          <w:sz w:val="22"/>
        </w:rPr>
        <w:t>;</w:t>
      </w:r>
    </w:p>
    <w:p w14:paraId="5A967142" w14:textId="77777777" w:rsidR="00D30CBE" w:rsidRPr="0010755F" w:rsidRDefault="00D30CBE" w:rsidP="00BA6F45">
      <w:pPr>
        <w:widowControl w:val="0"/>
        <w:numPr>
          <w:ilvl w:val="0"/>
          <w:numId w:val="24"/>
        </w:numPr>
        <w:spacing w:before="120"/>
        <w:ind w:left="1060" w:hanging="357"/>
        <w:jc w:val="both"/>
        <w:rPr>
          <w:rFonts w:ascii="Arial" w:hAnsi="Arial" w:cs="Arial"/>
          <w:sz w:val="22"/>
        </w:rPr>
      </w:pPr>
      <w:bookmarkStart w:id="53" w:name="_Ref499020476"/>
      <w:r w:rsidRPr="0010755F">
        <w:rPr>
          <w:rFonts w:ascii="Arial" w:hAnsi="Arial" w:cs="Arial"/>
          <w:sz w:val="22"/>
        </w:rPr>
        <w:t xml:space="preserve">Iné interné predpisy OBJEDNÁVATEĽA </w:t>
      </w:r>
      <w:r w:rsidRPr="0010755F">
        <w:rPr>
          <w:rFonts w:ascii="Arial" w:hAnsi="Arial" w:cs="Arial"/>
          <w:sz w:val="22"/>
          <w:szCs w:val="22"/>
        </w:rPr>
        <w:t>za predpokladu, že ZHOTOVITEĽ PRÁC bol s nimi preukázateľne oboznámený</w:t>
      </w:r>
      <w:r w:rsidRPr="0010755F">
        <w:rPr>
          <w:rFonts w:ascii="Arial" w:hAnsi="Arial" w:cs="Arial"/>
          <w:sz w:val="22"/>
        </w:rPr>
        <w:t>;</w:t>
      </w:r>
      <w:bookmarkEnd w:id="52"/>
      <w:bookmarkEnd w:id="53"/>
    </w:p>
    <w:p w14:paraId="5883CEDC" w14:textId="77777777" w:rsidR="00D30CBE" w:rsidRPr="0010755F" w:rsidRDefault="00B9260E" w:rsidP="00E308B2">
      <w:pPr>
        <w:pStyle w:val="Oznaitext"/>
        <w:spacing w:before="240"/>
        <w:ind w:left="703" w:right="0"/>
        <w:rPr>
          <w:sz w:val="22"/>
          <w:lang w:val="sk-SK"/>
        </w:rPr>
      </w:pPr>
      <w:r w:rsidRPr="0010755F">
        <w:rPr>
          <w:sz w:val="22"/>
          <w:lang w:val="sk-SK"/>
        </w:rPr>
        <w:t xml:space="preserve">ZHOTOVITEĽ </w:t>
      </w:r>
      <w:r w:rsidR="00D30CBE" w:rsidRPr="0010755F">
        <w:rPr>
          <w:sz w:val="22"/>
          <w:lang w:val="sk-SK"/>
        </w:rPr>
        <w:t>je povinný dodržiavať vyššie uvedené predpisy podľa </w:t>
      </w:r>
      <w:r w:rsidRPr="0010755F">
        <w:rPr>
          <w:sz w:val="22"/>
          <w:lang w:val="sk-SK"/>
        </w:rPr>
        <w:t xml:space="preserve">písmen a) až d) </w:t>
      </w:r>
      <w:r w:rsidR="00D30CBE" w:rsidRPr="0010755F">
        <w:rPr>
          <w:sz w:val="22"/>
          <w:lang w:val="sk-SK"/>
        </w:rPr>
        <w:t xml:space="preserve">tohto </w:t>
      </w:r>
      <w:r w:rsidRPr="0010755F">
        <w:rPr>
          <w:sz w:val="22"/>
          <w:lang w:val="sk-SK"/>
        </w:rPr>
        <w:t xml:space="preserve">bodu </w:t>
      </w:r>
      <w:r w:rsidR="00D30CBE" w:rsidRPr="0010755F">
        <w:rPr>
          <w:sz w:val="22"/>
          <w:lang w:val="sk-SK"/>
        </w:rPr>
        <w:t>vždy v ich platnom znení. V prípade predpisov uvedených v</w:t>
      </w:r>
      <w:r w:rsidRPr="0010755F">
        <w:rPr>
          <w:sz w:val="22"/>
          <w:lang w:val="sk-SK"/>
        </w:rPr>
        <w:t xml:space="preserve"> tomto </w:t>
      </w:r>
      <w:r w:rsidR="00D30CBE" w:rsidRPr="0010755F">
        <w:rPr>
          <w:sz w:val="22"/>
          <w:lang w:val="sk-SK"/>
        </w:rPr>
        <w:t xml:space="preserve">bode písm. </w:t>
      </w:r>
      <w:r w:rsidR="00D30CBE" w:rsidRPr="0010755F">
        <w:rPr>
          <w:sz w:val="22"/>
          <w:lang w:val="sk-SK"/>
        </w:rPr>
        <w:fldChar w:fldCharType="begin"/>
      </w:r>
      <w:r w:rsidR="00D30CBE" w:rsidRPr="0010755F">
        <w:rPr>
          <w:sz w:val="22"/>
          <w:lang w:val="sk-SK"/>
        </w:rPr>
        <w:instrText xml:space="preserve"> REF _Ref479263733 \r \h  \* MERGEFORMAT </w:instrText>
      </w:r>
      <w:r w:rsidR="00D30CBE" w:rsidRPr="0010755F">
        <w:rPr>
          <w:sz w:val="22"/>
          <w:lang w:val="sk-SK"/>
        </w:rPr>
      </w:r>
      <w:r w:rsidR="00D30CBE" w:rsidRPr="0010755F">
        <w:rPr>
          <w:sz w:val="22"/>
          <w:lang w:val="sk-SK"/>
        </w:rPr>
        <w:fldChar w:fldCharType="separate"/>
      </w:r>
      <w:r w:rsidR="00AE43C4">
        <w:rPr>
          <w:sz w:val="22"/>
          <w:lang w:val="sk-SK"/>
        </w:rPr>
        <w:t>a)</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_Ref479263752 \r \h  \* MERGEFORMAT </w:instrText>
      </w:r>
      <w:r w:rsidR="00D30CBE" w:rsidRPr="0010755F">
        <w:rPr>
          <w:sz w:val="22"/>
          <w:lang w:val="sk-SK"/>
        </w:rPr>
      </w:r>
      <w:r w:rsidR="00D30CBE" w:rsidRPr="0010755F">
        <w:rPr>
          <w:sz w:val="22"/>
          <w:lang w:val="sk-SK"/>
        </w:rPr>
        <w:fldChar w:fldCharType="separate"/>
      </w:r>
      <w:r w:rsidR="00AE43C4">
        <w:rPr>
          <w:sz w:val="22"/>
          <w:lang w:val="sk-SK"/>
        </w:rPr>
        <w:t>b)</w:t>
      </w:r>
      <w:r w:rsidR="00D30CBE" w:rsidRPr="0010755F">
        <w:rPr>
          <w:sz w:val="22"/>
          <w:lang w:val="sk-SK"/>
        </w:rPr>
        <w:fldChar w:fldCharType="end"/>
      </w:r>
      <w:r w:rsidR="00D30CBE" w:rsidRPr="0010755F">
        <w:rPr>
          <w:sz w:val="22"/>
          <w:lang w:val="sk-SK"/>
        </w:rPr>
        <w:t xml:space="preserve"> nie je </w:t>
      </w:r>
      <w:r w:rsidRPr="0010755F">
        <w:rPr>
          <w:sz w:val="22"/>
          <w:lang w:val="sk-SK"/>
        </w:rPr>
        <w:t xml:space="preserve">OBJEDNÁVATEĽ </w:t>
      </w:r>
      <w:r w:rsidR="00D30CBE" w:rsidRPr="0010755F">
        <w:rPr>
          <w:sz w:val="22"/>
          <w:lang w:val="sk-SK"/>
        </w:rPr>
        <w:t xml:space="preserve">povinný informovať ZHOTOVITEĽA o ich zmenách. </w:t>
      </w:r>
      <w:r w:rsidRPr="0010755F">
        <w:rPr>
          <w:sz w:val="22"/>
          <w:lang w:val="sk-SK"/>
        </w:rPr>
        <w:t xml:space="preserve">OBJEDNÁVATEĽ </w:t>
      </w:r>
      <w:r w:rsidR="00D30CBE" w:rsidRPr="0010755F">
        <w:rPr>
          <w:sz w:val="22"/>
          <w:lang w:val="sk-SK"/>
        </w:rPr>
        <w:t xml:space="preserve">je však povinný informovať ZHOTOVITEĽA o zmenách predpisov uvedených v písm. </w:t>
      </w:r>
      <w:r w:rsidR="00D30CBE" w:rsidRPr="0010755F">
        <w:rPr>
          <w:sz w:val="22"/>
          <w:lang w:val="sk-SK"/>
        </w:rPr>
        <w:fldChar w:fldCharType="begin"/>
      </w:r>
      <w:r w:rsidR="00D30CBE" w:rsidRPr="0010755F">
        <w:rPr>
          <w:sz w:val="22"/>
          <w:lang w:val="sk-SK"/>
        </w:rPr>
        <w:instrText xml:space="preserve"> REF _Ref479263759 \r \h  \* MERGEFORMAT </w:instrText>
      </w:r>
      <w:r w:rsidR="00D30CBE" w:rsidRPr="0010755F">
        <w:rPr>
          <w:sz w:val="22"/>
          <w:lang w:val="sk-SK"/>
        </w:rPr>
      </w:r>
      <w:r w:rsidR="00D30CBE" w:rsidRPr="0010755F">
        <w:rPr>
          <w:sz w:val="22"/>
          <w:lang w:val="sk-SK"/>
        </w:rPr>
        <w:fldChar w:fldCharType="separate"/>
      </w:r>
      <w:r w:rsidR="00AE43C4">
        <w:rPr>
          <w:sz w:val="22"/>
          <w:lang w:val="sk-SK"/>
        </w:rPr>
        <w:t>c)</w:t>
      </w:r>
      <w:r w:rsidR="00D30CBE" w:rsidRPr="0010755F">
        <w:rPr>
          <w:sz w:val="22"/>
          <w:lang w:val="sk-SK"/>
        </w:rPr>
        <w:fldChar w:fldCharType="end"/>
      </w:r>
      <w:r w:rsidR="00D30CBE" w:rsidRPr="0010755F">
        <w:rPr>
          <w:sz w:val="22"/>
          <w:lang w:val="sk-SK"/>
        </w:rPr>
        <w:t xml:space="preserve"> a </w:t>
      </w:r>
      <w:r w:rsidR="00D30CBE" w:rsidRPr="0010755F">
        <w:rPr>
          <w:sz w:val="22"/>
          <w:lang w:val="sk-SK"/>
        </w:rPr>
        <w:fldChar w:fldCharType="begin"/>
      </w:r>
      <w:r w:rsidR="00D30CBE" w:rsidRPr="0010755F">
        <w:rPr>
          <w:sz w:val="22"/>
          <w:lang w:val="sk-SK"/>
        </w:rPr>
        <w:instrText xml:space="preserve"> REF _Ref499020476 \r \h  \* MERGEFORMAT </w:instrText>
      </w:r>
      <w:r w:rsidR="00D30CBE" w:rsidRPr="0010755F">
        <w:rPr>
          <w:sz w:val="22"/>
          <w:lang w:val="sk-SK"/>
        </w:rPr>
      </w:r>
      <w:r w:rsidR="00D30CBE" w:rsidRPr="0010755F">
        <w:rPr>
          <w:sz w:val="22"/>
          <w:lang w:val="sk-SK"/>
        </w:rPr>
        <w:fldChar w:fldCharType="separate"/>
      </w:r>
      <w:r w:rsidR="00AE43C4">
        <w:rPr>
          <w:sz w:val="22"/>
          <w:lang w:val="sk-SK"/>
        </w:rPr>
        <w:t>d)</w:t>
      </w:r>
      <w:r w:rsidR="00D30CBE" w:rsidRPr="0010755F">
        <w:rPr>
          <w:sz w:val="22"/>
          <w:lang w:val="sk-SK"/>
        </w:rPr>
        <w:fldChar w:fldCharType="end"/>
      </w:r>
      <w:r w:rsidR="00D30CBE" w:rsidRPr="0010755F">
        <w:rPr>
          <w:sz w:val="22"/>
          <w:lang w:val="sk-SK"/>
        </w:rPr>
        <w:t xml:space="preserve"> tohto </w:t>
      </w:r>
      <w:r w:rsidRPr="0010755F">
        <w:rPr>
          <w:sz w:val="22"/>
          <w:lang w:val="sk-SK"/>
        </w:rPr>
        <w:t>bodu</w:t>
      </w:r>
      <w:r w:rsidR="00D30CBE" w:rsidRPr="0010755F">
        <w:rPr>
          <w:sz w:val="22"/>
          <w:lang w:val="sk-SK"/>
        </w:rPr>
        <w:t>.</w:t>
      </w:r>
    </w:p>
    <w:bookmarkEnd w:id="48"/>
    <w:p w14:paraId="53A3BE9D" w14:textId="123290FB" w:rsidR="00CE1E52" w:rsidRPr="0010755F" w:rsidRDefault="00D30CBE"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w:t>
      </w:r>
      <w:r w:rsidR="00C20465" w:rsidRPr="0010755F">
        <w:rPr>
          <w:sz w:val="22"/>
          <w:lang w:val="sk-SK"/>
        </w:rPr>
        <w:t xml:space="preserve">riadne plniť </w:t>
      </w:r>
      <w:r w:rsidRPr="0010755F">
        <w:rPr>
          <w:sz w:val="22"/>
          <w:lang w:val="sk-SK"/>
        </w:rPr>
        <w:t>všetky </w:t>
      </w:r>
      <w:r w:rsidR="00B35467" w:rsidRPr="0010755F">
        <w:rPr>
          <w:sz w:val="22"/>
          <w:lang w:val="sk-SK"/>
        </w:rPr>
        <w:t xml:space="preserve"> </w:t>
      </w:r>
      <w:r w:rsidRPr="0010755F">
        <w:rPr>
          <w:sz w:val="22"/>
          <w:lang w:val="sk-SK"/>
        </w:rPr>
        <w:t>povinnosti týkajúce sa BOZP, PO a ochrany životného prostredia</w:t>
      </w:r>
      <w:r w:rsidR="00B35467" w:rsidRPr="0010755F">
        <w:rPr>
          <w:sz w:val="22"/>
          <w:lang w:val="sk-SK"/>
        </w:rPr>
        <w:t>, ktoré mu vyplývajú zo</w:t>
      </w:r>
      <w:r w:rsidRPr="0010755F">
        <w:rPr>
          <w:sz w:val="22"/>
          <w:lang w:val="sk-SK"/>
        </w:rPr>
        <w:t xml:space="preserve"> ZMLUVY a</w:t>
      </w:r>
      <w:r w:rsidR="00B35467" w:rsidRPr="0010755F">
        <w:rPr>
          <w:sz w:val="22"/>
          <w:lang w:val="sk-SK"/>
        </w:rPr>
        <w:t>/alebo</w:t>
      </w:r>
      <w:r w:rsidRPr="0010755F">
        <w:rPr>
          <w:sz w:val="22"/>
          <w:lang w:val="sk-SK"/>
        </w:rPr>
        <w:t xml:space="preserve"> platných právnych predpisov.</w:t>
      </w:r>
      <w:r w:rsidR="00CE1E52" w:rsidRPr="0010755F">
        <w:rPr>
          <w:sz w:val="22"/>
          <w:lang w:val="sk-SK"/>
        </w:rPr>
        <w:t xml:space="preserve"> Bez ohľadu na čokoľvek iné uvedené v ZMLUVE, náklady, ktoré vzniknú OBJEDNÁVATEĽOVI z dôvodu porušenia predpisov na zaistenie BOZP a PO ZHOTOVITEĽOM, znáša v plnej výške ZHOTOVITEĽ.</w:t>
      </w:r>
    </w:p>
    <w:p w14:paraId="4BD46E11" w14:textId="77777777" w:rsidR="00FB1ED7" w:rsidRPr="0010755F" w:rsidRDefault="00FB1ED7" w:rsidP="00BA6F45">
      <w:pPr>
        <w:pStyle w:val="Oznaitext"/>
        <w:numPr>
          <w:ilvl w:val="1"/>
          <w:numId w:val="32"/>
        </w:numPr>
        <w:tabs>
          <w:tab w:val="clear" w:pos="1407"/>
        </w:tabs>
        <w:spacing w:before="240"/>
        <w:ind w:left="703" w:right="0" w:hanging="703"/>
        <w:rPr>
          <w:sz w:val="22"/>
          <w:lang w:val="sk-SK"/>
        </w:rPr>
      </w:pPr>
      <w:r w:rsidRPr="0010755F">
        <w:rPr>
          <w:sz w:val="22"/>
          <w:lang w:val="sk-SK"/>
        </w:rPr>
        <w:t>ZHOTOVITEĽ je pri plnení ZMLUVY povinný na žiadosť OBJEDNÁVATEĽA vykonať opatrenia potrebné na zaistenie bezpečnosti osôb, ktoré majú prístup na STAVENISKO, prípadne zabezpečiť, aby uvedené osoby mali zamedzený prístup na STAVENISKO počas nevyhnutnej doby vykonávania činností so zvýšeným rizikom.</w:t>
      </w:r>
    </w:p>
    <w:p w14:paraId="2F8F64A2" w14:textId="77777777" w:rsidR="00A02820" w:rsidRPr="0010755F" w:rsidRDefault="00A02820"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ZHOTOVITEĽ je povinný vyzvať OBJEDNÁVATEĽA na kontrolu prác a/alebo dodávok, </w:t>
      </w:r>
      <w:r w:rsidRPr="00C66888">
        <w:rPr>
          <w:sz w:val="22"/>
          <w:lang w:val="sk-SK"/>
        </w:rPr>
        <w:t xml:space="preserve">ktoré v ďalšom pracovnom postupe budú zakryté alebo sa stanú </w:t>
      </w:r>
      <w:r w:rsidRPr="00CD629E">
        <w:rPr>
          <w:sz w:val="22"/>
          <w:lang w:val="sk-SK"/>
        </w:rPr>
        <w:t xml:space="preserve">neprístupnými, ako aj prác, ktoré si </w:t>
      </w:r>
      <w:r w:rsidR="00271AED" w:rsidRPr="00CD629E">
        <w:rPr>
          <w:sz w:val="22"/>
          <w:lang w:val="sk-SK"/>
        </w:rPr>
        <w:t xml:space="preserve">preukázateľne </w:t>
      </w:r>
      <w:r w:rsidRPr="00CD629E">
        <w:rPr>
          <w:sz w:val="22"/>
          <w:lang w:val="sk-SK"/>
        </w:rPr>
        <w:t>vyhradí technický dozor</w:t>
      </w:r>
      <w:r w:rsidRPr="0010755F">
        <w:rPr>
          <w:sz w:val="22"/>
          <w:lang w:val="sk-SK"/>
        </w:rPr>
        <w:t xml:space="preserve"> </w:t>
      </w:r>
      <w:r w:rsidR="00271AED" w:rsidRPr="0010755F">
        <w:rPr>
          <w:sz w:val="22"/>
          <w:lang w:val="sk-SK"/>
        </w:rPr>
        <w:t>OBJEDNÁVATEĽA</w:t>
      </w:r>
      <w:r w:rsidRPr="0010755F">
        <w:rPr>
          <w:sz w:val="22"/>
          <w:lang w:val="sk-SK"/>
        </w:rPr>
        <w:t xml:space="preserve">. Výzva musí byť </w:t>
      </w:r>
      <w:r w:rsidR="00271AED" w:rsidRPr="0010755F">
        <w:rPr>
          <w:sz w:val="22"/>
          <w:lang w:val="sk-SK"/>
        </w:rPr>
        <w:t xml:space="preserve">OBJEDNÁVATEĽOVI </w:t>
      </w:r>
      <w:r w:rsidRPr="0010755F">
        <w:rPr>
          <w:sz w:val="22"/>
          <w:lang w:val="sk-SK"/>
        </w:rPr>
        <w:t>doručená písomne najmenej 3 pracovné dni vopred.</w:t>
      </w:r>
    </w:p>
    <w:p w14:paraId="2B146841" w14:textId="77777777" w:rsidR="00A83157" w:rsidRPr="0010755F" w:rsidRDefault="00A83157" w:rsidP="00BA6F45">
      <w:pPr>
        <w:pStyle w:val="Oznaitext"/>
        <w:numPr>
          <w:ilvl w:val="1"/>
          <w:numId w:val="32"/>
        </w:numPr>
        <w:tabs>
          <w:tab w:val="clear" w:pos="1407"/>
        </w:tabs>
        <w:spacing w:before="240"/>
        <w:ind w:left="703" w:right="0" w:hanging="703"/>
        <w:rPr>
          <w:sz w:val="22"/>
          <w:lang w:val="sk-SK"/>
        </w:rPr>
      </w:pPr>
      <w:bookmarkStart w:id="54" w:name="_Ref499146164"/>
      <w:r w:rsidRPr="0010755F">
        <w:rPr>
          <w:sz w:val="22"/>
          <w:lang w:val="sk-SK"/>
        </w:rPr>
        <w:t xml:space="preserve">V prípade prerušenia vykonávania predmetu ZMLUVY na žiadosť OBJEDNÁVATEĽA je ZHOTOVITEĽ povinný vykonať také opatrenia, aby sa náklady spojené s takýmto prerušením obmedzili na minimálnu úroveň. ZHOTOVITEĽ má nárok na náhradu nákladov, ktoré preukázateľne a účelne vynaložil v súvislosti s takýmto prerušením </w:t>
      </w:r>
      <w:r w:rsidRPr="0010755F">
        <w:rPr>
          <w:sz w:val="22"/>
          <w:lang w:val="sk-SK"/>
        </w:rPr>
        <w:lastRenderedPageBreak/>
        <w:t>vykonávaním predmetu ZMLUVY. ZMLUVNÉ STRANY sa zároveň dohodli, že v takomto prípade sa termíny dohodnuté v ZMLUVE upravia primerane k dobe prerušenia vykonávania predmetu ZMLUVY.</w:t>
      </w:r>
      <w:bookmarkEnd w:id="54"/>
    </w:p>
    <w:p w14:paraId="48F05171" w14:textId="77777777" w:rsidR="00BE2553" w:rsidRPr="0010755F" w:rsidRDefault="008A0DAD" w:rsidP="00BA6F45">
      <w:pPr>
        <w:pStyle w:val="Oznaitext"/>
        <w:numPr>
          <w:ilvl w:val="0"/>
          <w:numId w:val="32"/>
        </w:numPr>
        <w:tabs>
          <w:tab w:val="clear" w:pos="840"/>
        </w:tabs>
        <w:spacing w:before="240"/>
        <w:ind w:left="357" w:right="0" w:hanging="357"/>
        <w:outlineLvl w:val="1"/>
        <w:rPr>
          <w:b/>
          <w:sz w:val="22"/>
          <w:lang w:val="sk-SK"/>
        </w:rPr>
      </w:pPr>
      <w:bookmarkStart w:id="55" w:name="_Toc21466830"/>
      <w:r w:rsidRPr="0010755F">
        <w:rPr>
          <w:b/>
          <w:sz w:val="22"/>
          <w:lang w:val="sk-SK"/>
        </w:rPr>
        <w:t xml:space="preserve">Práva a povinnosti </w:t>
      </w:r>
      <w:r w:rsidR="00BE2553" w:rsidRPr="0010755F">
        <w:rPr>
          <w:b/>
          <w:sz w:val="22"/>
          <w:lang w:val="sk-SK"/>
        </w:rPr>
        <w:t>OBJEDNÁVATEĽA</w:t>
      </w:r>
      <w:bookmarkEnd w:id="49"/>
      <w:bookmarkEnd w:id="55"/>
    </w:p>
    <w:p w14:paraId="46712EFF" w14:textId="38F099B1" w:rsidR="00BE2553" w:rsidRPr="00CD629E" w:rsidRDefault="00BE255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sprístupní </w:t>
      </w:r>
      <w:r w:rsidR="00BE2D16" w:rsidRPr="0010755F">
        <w:rPr>
          <w:sz w:val="22"/>
          <w:lang w:val="sk-SK"/>
        </w:rPr>
        <w:t>ZHOTOVITEĽ</w:t>
      </w:r>
      <w:r w:rsidRPr="0010755F">
        <w:rPr>
          <w:sz w:val="22"/>
          <w:lang w:val="sk-SK"/>
        </w:rPr>
        <w:t xml:space="preserve">OVI STAVENISKO so skladovacími </w:t>
      </w:r>
      <w:r w:rsidRPr="00CD629E">
        <w:rPr>
          <w:sz w:val="22"/>
          <w:lang w:val="sk-SK"/>
        </w:rPr>
        <w:t xml:space="preserve">priestormi a priestormi pre inštaláciu </w:t>
      </w:r>
      <w:r w:rsidR="000139C4" w:rsidRPr="00CD629E">
        <w:rPr>
          <w:sz w:val="22"/>
          <w:lang w:val="sk-SK"/>
        </w:rPr>
        <w:t xml:space="preserve">NOVÝCH HČ </w:t>
      </w:r>
      <w:r w:rsidRPr="00CD629E">
        <w:rPr>
          <w:sz w:val="22"/>
          <w:lang w:val="sk-SK"/>
        </w:rPr>
        <w:t>v </w:t>
      </w:r>
      <w:r w:rsidR="000139C4" w:rsidRPr="00CD629E">
        <w:rPr>
          <w:sz w:val="22"/>
          <w:lang w:val="sk-SK"/>
        </w:rPr>
        <w:t xml:space="preserve">primeranom </w:t>
      </w:r>
      <w:r w:rsidRPr="00CD629E">
        <w:rPr>
          <w:sz w:val="22"/>
          <w:lang w:val="sk-SK"/>
        </w:rPr>
        <w:t>rozsahu.</w:t>
      </w:r>
    </w:p>
    <w:p w14:paraId="7F24C965" w14:textId="0144F119" w:rsidR="00BE2553" w:rsidRPr="0010755F" w:rsidRDefault="00BE2553" w:rsidP="00BA6F45">
      <w:pPr>
        <w:pStyle w:val="Oznaitext"/>
        <w:numPr>
          <w:ilvl w:val="1"/>
          <w:numId w:val="32"/>
        </w:numPr>
        <w:tabs>
          <w:tab w:val="clear" w:pos="1407"/>
        </w:tabs>
        <w:spacing w:before="240"/>
        <w:ind w:left="703" w:right="0" w:hanging="703"/>
        <w:rPr>
          <w:sz w:val="22"/>
          <w:lang w:val="sk-SK"/>
        </w:rPr>
      </w:pPr>
      <w:bookmarkStart w:id="56" w:name="_Toc116180232"/>
      <w:r w:rsidRPr="0010755F">
        <w:rPr>
          <w:caps/>
          <w:sz w:val="22"/>
          <w:lang w:val="sk-SK"/>
        </w:rPr>
        <w:t>Objednávateľ</w:t>
      </w:r>
      <w:r w:rsidRPr="0010755F">
        <w:rPr>
          <w:sz w:val="22"/>
          <w:lang w:val="sk-SK"/>
        </w:rPr>
        <w:t xml:space="preserve"> na vlastné náklady zabezpečí dodávku všetkých energií podľa TECHNICKEJ ŠPECIFIKÁCIE na </w:t>
      </w:r>
      <w:r w:rsidRPr="0010755F">
        <w:rPr>
          <w:caps/>
          <w:sz w:val="22"/>
          <w:lang w:val="sk-SK"/>
        </w:rPr>
        <w:t>stavenisko</w:t>
      </w:r>
      <w:r w:rsidRPr="0010755F">
        <w:rPr>
          <w:sz w:val="22"/>
          <w:lang w:val="sk-SK"/>
        </w:rPr>
        <w:t xml:space="preserve"> potrebných počas inštalácie</w:t>
      </w:r>
      <w:r w:rsidR="00D35E13" w:rsidRPr="00D35E13">
        <w:rPr>
          <w:sz w:val="22"/>
          <w:lang w:val="sk-SK"/>
        </w:rPr>
        <w:t xml:space="preserve"> </w:t>
      </w:r>
      <w:r w:rsidR="00D35E13">
        <w:rPr>
          <w:sz w:val="22"/>
          <w:lang w:val="sk-SK"/>
        </w:rPr>
        <w:t>NOVÝCH HČ</w:t>
      </w:r>
      <w:r w:rsidRPr="0010755F">
        <w:rPr>
          <w:sz w:val="22"/>
          <w:lang w:val="sk-SK"/>
        </w:rPr>
        <w:t>, </w:t>
      </w:r>
      <w:r w:rsidRPr="0010755F">
        <w:rPr>
          <w:caps/>
          <w:sz w:val="22"/>
          <w:lang w:val="sk-SK"/>
        </w:rPr>
        <w:t xml:space="preserve">uvedenia do prevádzky </w:t>
      </w:r>
      <w:r w:rsidRPr="0010755F">
        <w:rPr>
          <w:sz w:val="22"/>
          <w:lang w:val="sk-SK"/>
        </w:rPr>
        <w:t>ako aj</w:t>
      </w:r>
      <w:r w:rsidRPr="0010755F">
        <w:rPr>
          <w:caps/>
          <w:sz w:val="22"/>
          <w:lang w:val="sk-SK"/>
        </w:rPr>
        <w:t xml:space="preserve"> preberacích </w:t>
      </w:r>
      <w:r w:rsidR="00F96DD5">
        <w:rPr>
          <w:caps/>
          <w:sz w:val="22"/>
          <w:lang w:val="sk-SK"/>
        </w:rPr>
        <w:t>TESTOV</w:t>
      </w:r>
      <w:r w:rsidRPr="0010755F">
        <w:rPr>
          <w:sz w:val="22"/>
          <w:lang w:val="sk-SK"/>
        </w:rPr>
        <w:t>.</w:t>
      </w:r>
    </w:p>
    <w:p w14:paraId="414F22F3" w14:textId="77777777" w:rsidR="006D691C" w:rsidRPr="0010755F" w:rsidRDefault="006D691C" w:rsidP="00BA6F45">
      <w:pPr>
        <w:pStyle w:val="Oznaitext"/>
        <w:numPr>
          <w:ilvl w:val="1"/>
          <w:numId w:val="32"/>
        </w:numPr>
        <w:tabs>
          <w:tab w:val="clear" w:pos="1407"/>
        </w:tabs>
        <w:spacing w:before="240"/>
        <w:ind w:left="703" w:right="0" w:hanging="703"/>
        <w:rPr>
          <w:sz w:val="22"/>
          <w:lang w:val="sk-SK"/>
        </w:rPr>
      </w:pPr>
      <w:bookmarkStart w:id="57" w:name="_Toc236457141"/>
      <w:bookmarkStart w:id="58" w:name="_Toc236457142"/>
      <w:bookmarkEnd w:id="56"/>
      <w:bookmarkEnd w:id="57"/>
      <w:r w:rsidRPr="0010755F">
        <w:rPr>
          <w:sz w:val="22"/>
          <w:szCs w:val="22"/>
          <w:lang w:val="sk-SK"/>
        </w:rPr>
        <w:t xml:space="preserve">OBJEDNÁVATEĽ zabezpečí preukázateľné poučenie personálu </w:t>
      </w:r>
      <w:r w:rsidRPr="0010755F">
        <w:rPr>
          <w:sz w:val="22"/>
          <w:lang w:val="sk-SK"/>
        </w:rPr>
        <w:t>ZHOTOVITEĽA</w:t>
      </w:r>
      <w:r w:rsidRPr="0010755F">
        <w:rPr>
          <w:sz w:val="22"/>
          <w:szCs w:val="22"/>
          <w:lang w:val="sk-SK"/>
        </w:rPr>
        <w:t xml:space="preserve"> (vrátane SUBDODÁVATEĽOV) o osobitných predpisoch platných na STAVENISKU, ktoré je povinný ZHOTOVITEĽ dodržiavať. ZHOTOVITEĽ je povinný vyžadovať ich dodržiavanie od svojho personálu vrátane SUBDODÁVATEĽOV.</w:t>
      </w:r>
    </w:p>
    <w:p w14:paraId="13FC967A" w14:textId="77777777" w:rsidR="00646A24" w:rsidRPr="0010755F" w:rsidRDefault="00646A24"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oprávnený vyžadovať, aby akýkoľvek personál ZHOTOVITEĽA, ktorý preukazuje zlú remeselnú zručnosť alebo správanie akýmkoľvek spôsobom s</w:t>
      </w:r>
      <w:r w:rsidR="001B36B9" w:rsidRPr="0010755F">
        <w:rPr>
          <w:sz w:val="22"/>
          <w:lang w:val="sk-SK"/>
        </w:rPr>
        <w:t> </w:t>
      </w:r>
      <w:r w:rsidRPr="0010755F">
        <w:rPr>
          <w:sz w:val="22"/>
          <w:lang w:val="sk-SK"/>
        </w:rPr>
        <w:t>nepriazniv</w:t>
      </w:r>
      <w:r w:rsidR="001B36B9" w:rsidRPr="0010755F">
        <w:rPr>
          <w:sz w:val="22"/>
          <w:lang w:val="sk-SK"/>
        </w:rPr>
        <w:t>ým dopadom na napredovanie prác a/alebo</w:t>
      </w:r>
      <w:r w:rsidRPr="0010755F">
        <w:rPr>
          <w:sz w:val="22"/>
          <w:lang w:val="sk-SK"/>
        </w:rPr>
        <w:t xml:space="preserve"> na bezpečnosť na </w:t>
      </w:r>
      <w:r w:rsidRPr="0010755F">
        <w:rPr>
          <w:caps/>
          <w:sz w:val="22"/>
          <w:lang w:val="sk-SK"/>
        </w:rPr>
        <w:t>stavenisku</w:t>
      </w:r>
      <w:r w:rsidRPr="0010755F">
        <w:rPr>
          <w:sz w:val="22"/>
          <w:lang w:val="sk-SK"/>
        </w:rPr>
        <w:t xml:space="preserve">, okamžite opustil </w:t>
      </w:r>
      <w:r w:rsidRPr="0010755F">
        <w:rPr>
          <w:caps/>
          <w:sz w:val="22"/>
          <w:lang w:val="sk-SK"/>
        </w:rPr>
        <w:t>stavenisko</w:t>
      </w:r>
      <w:r w:rsidRPr="0010755F">
        <w:rPr>
          <w:sz w:val="22"/>
          <w:lang w:val="sk-SK"/>
        </w:rPr>
        <w:t xml:space="preserve">. OBJEDNÁVATEĽ poskytne ZHOTOVITEĽOVI relevantné vysvetlenie dôvodov. ZHOTOVITEĽ nebude oprávnený na žiadnu náhradu od OBJEDNÁVATEĽA vzhľadom na akýkoľvek takýto pokyn alebo požiadavku. OBJEDNÁVATEĽ si vyhradzuje právo nárokovať si náhradu od ZHOTOVITEĽA vzhľadom na odvolanie personálu ZHOTOVITEĽA zo </w:t>
      </w:r>
      <w:r w:rsidRPr="0010755F">
        <w:rPr>
          <w:caps/>
          <w:sz w:val="22"/>
          <w:lang w:val="sk-SK"/>
        </w:rPr>
        <w:t>staveniska.</w:t>
      </w:r>
    </w:p>
    <w:p w14:paraId="5C2583C3" w14:textId="77777777" w:rsidR="00A9536A" w:rsidRPr="0010755F" w:rsidRDefault="00A9536A" w:rsidP="00BA6F45">
      <w:pPr>
        <w:pStyle w:val="Oznaitext"/>
        <w:numPr>
          <w:ilvl w:val="1"/>
          <w:numId w:val="32"/>
        </w:numPr>
        <w:tabs>
          <w:tab w:val="clear" w:pos="1407"/>
        </w:tabs>
        <w:spacing w:before="240"/>
        <w:ind w:left="703" w:right="0" w:hanging="703"/>
        <w:rPr>
          <w:sz w:val="22"/>
          <w:lang w:val="sk-SK"/>
        </w:rPr>
      </w:pPr>
      <w:r w:rsidRPr="0010755F">
        <w:rPr>
          <w:sz w:val="22"/>
          <w:lang w:val="sk-SK"/>
        </w:rPr>
        <w:t>OBJEDNÁVATEĽ je povinný poskytnúť ZHOTOVITEĽOVI dokumenty uvádzajúce metodiku RCM a tabuľky za účelom vyhotovenia číselníka jednotlivých častí technológie pre potreby údržby KOMPRESOROV v súlade s normou SAE JA 1011, ktorý je povinný vyhotoviť ZHOTOVITEĽ.</w:t>
      </w:r>
    </w:p>
    <w:p w14:paraId="263CA795" w14:textId="77777777" w:rsidR="009265F6" w:rsidRPr="0010755F" w:rsidRDefault="009265F6" w:rsidP="00BA6F45">
      <w:pPr>
        <w:pStyle w:val="Oznaitext"/>
        <w:numPr>
          <w:ilvl w:val="1"/>
          <w:numId w:val="32"/>
        </w:numPr>
        <w:tabs>
          <w:tab w:val="clear" w:pos="1407"/>
        </w:tabs>
        <w:spacing w:before="240"/>
        <w:ind w:left="703" w:right="0" w:hanging="703"/>
        <w:rPr>
          <w:sz w:val="22"/>
          <w:lang w:val="sk-SK"/>
        </w:rPr>
      </w:pPr>
      <w:r w:rsidRPr="0010755F">
        <w:rPr>
          <w:sz w:val="22"/>
          <w:lang w:val="sk-SK"/>
        </w:rPr>
        <w:t>Ak OBJEDNÁVATEĽ zistí, že ZHOTOVITEĽ vykonáva predmet ZMLUVY v rozpore so ZMLUVOU, je OBJEDNÁVATEĽ oprávnený dožadovať sa toho, aby ZHOTOVITEĽ odstránil vady vzniknuté vadným vykonávaním predmetu ZMLUVY a predmet ZMLUVY vykonával riadnym spôsobom.</w:t>
      </w:r>
    </w:p>
    <w:p w14:paraId="7FF5CD80" w14:textId="77777777" w:rsidR="00E22354" w:rsidRPr="0010755F" w:rsidRDefault="00E22354" w:rsidP="00BA6F45">
      <w:pPr>
        <w:pStyle w:val="Oznaitext"/>
        <w:numPr>
          <w:ilvl w:val="1"/>
          <w:numId w:val="32"/>
        </w:numPr>
        <w:tabs>
          <w:tab w:val="clear" w:pos="1407"/>
        </w:tabs>
        <w:spacing w:before="240"/>
        <w:ind w:left="703" w:right="0" w:hanging="703"/>
        <w:rPr>
          <w:sz w:val="22"/>
          <w:lang w:val="sk-SK"/>
        </w:rPr>
      </w:pPr>
      <w:r w:rsidRPr="0010755F">
        <w:rPr>
          <w:sz w:val="22"/>
          <w:lang w:val="sk-SK"/>
        </w:rPr>
        <w:t>Ak je ohrozený život alebo zdravie osôb alebo je ohrozená bezpečnosť prevádzky KS01, alebo ak hrozí škoda na majetku OBJEDNÁVATEĽA alebo iných osôb alebo hrozí škoda na životnom prostredí, OBJEDNÁVATEĽ je oprávnený dať ZHOTOVITEĽOVI príkaz na okamžité prerušenie alebo pozastavenie vykonávania činnosti na STAVENISKU.  OBJEDNÁVATEĽ je oprávnený dať príkaz podľa predchádzajúcej vety priamo osobám na strane  ZHOTOVITEĽA vykonávajúcim príslušné práce alebo činnosti v mene ZHOTOVITEĽA. ZHOTOVITEĽ je povinný  zabezpečiť, aby osoby na strane ZHOTOVITEĽA takýto príkaz OBJEDNÁVATEĽA rešpektovali. Uvedená povinnosť sa obdobne vzťahuje aj na SUBDODÁVATEĽOV. Porušenie príkazu OBJEDNÁVATEĽA na okamžité prerušenie alebo pozastavenie vykonávania činnosti na STAVENISKU sa považuje za podstatné porušenie ZMLUVY ZHOTOVITEĽOM. OBJEDNÁVATEĽ je o každom vydaní takéhoto príkazu  povinný bezodkladne informovať MANAŽÉRA PROJEKTU ZHOTOVITEĽA.</w:t>
      </w:r>
    </w:p>
    <w:p w14:paraId="13D9A78E" w14:textId="77777777" w:rsidR="008D2FE3" w:rsidRPr="0010755F" w:rsidRDefault="008D2F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je povinný bezodkladne informovať ZHOTOVITEĽA o všetkých okolnostiach, ktoré majú vplyv na plnenie </w:t>
      </w:r>
      <w:r w:rsidR="00B867B5" w:rsidRPr="0010755F">
        <w:rPr>
          <w:sz w:val="22"/>
          <w:lang w:val="sk-SK"/>
        </w:rPr>
        <w:t xml:space="preserve">ZMLUVY </w:t>
      </w:r>
      <w:r w:rsidRPr="0010755F">
        <w:rPr>
          <w:sz w:val="22"/>
          <w:lang w:val="sk-SK"/>
        </w:rPr>
        <w:t>a o ktorých sa dozvedel.</w:t>
      </w:r>
    </w:p>
    <w:p w14:paraId="1FFDB666" w14:textId="5EC02706" w:rsidR="00B867B5" w:rsidRPr="0010755F" w:rsidRDefault="00B867B5" w:rsidP="00BA6F45">
      <w:pPr>
        <w:pStyle w:val="Oznaitext"/>
        <w:numPr>
          <w:ilvl w:val="1"/>
          <w:numId w:val="32"/>
        </w:numPr>
        <w:tabs>
          <w:tab w:val="clear" w:pos="1407"/>
        </w:tabs>
        <w:spacing w:before="240"/>
        <w:ind w:left="703" w:right="0" w:hanging="703"/>
        <w:rPr>
          <w:sz w:val="22"/>
          <w:lang w:val="sk-SK"/>
        </w:rPr>
      </w:pPr>
      <w:r w:rsidRPr="0010755F">
        <w:rPr>
          <w:sz w:val="22"/>
          <w:lang w:val="sk-SK"/>
        </w:rPr>
        <w:lastRenderedPageBreak/>
        <w:t xml:space="preserve">OBJEDNÁVATEĽ je oprávnený písomne požiadať ZHOTOVITEĽA, aby za podmienok podľa </w:t>
      </w:r>
      <w:r w:rsidR="005E7304" w:rsidRPr="0010755F">
        <w:rPr>
          <w:sz w:val="22"/>
          <w:lang w:val="sk-SK"/>
        </w:rPr>
        <w:t xml:space="preserve">bodu </w:t>
      </w:r>
      <w:r w:rsidR="00FD1956" w:rsidRPr="0010755F">
        <w:rPr>
          <w:sz w:val="22"/>
          <w:lang w:val="sk-SK"/>
        </w:rPr>
        <w:fldChar w:fldCharType="begin"/>
      </w:r>
      <w:r w:rsidR="00FD1956" w:rsidRPr="0010755F">
        <w:rPr>
          <w:sz w:val="22"/>
          <w:lang w:val="sk-SK"/>
        </w:rPr>
        <w:instrText xml:space="preserve"> REF _Ref499146164 \r \h </w:instrText>
      </w:r>
      <w:r w:rsidR="00FD1956" w:rsidRPr="0010755F">
        <w:rPr>
          <w:sz w:val="22"/>
          <w:lang w:val="sk-SK"/>
        </w:rPr>
      </w:r>
      <w:r w:rsidR="00FD1956" w:rsidRPr="0010755F">
        <w:rPr>
          <w:sz w:val="22"/>
          <w:lang w:val="sk-SK"/>
        </w:rPr>
        <w:fldChar w:fldCharType="separate"/>
      </w:r>
      <w:r w:rsidR="00AE43C4">
        <w:rPr>
          <w:sz w:val="22"/>
          <w:lang w:val="sk-SK"/>
        </w:rPr>
        <w:t>1.30</w:t>
      </w:r>
      <w:r w:rsidR="00FD1956" w:rsidRPr="0010755F">
        <w:rPr>
          <w:sz w:val="22"/>
          <w:lang w:val="sk-SK"/>
        </w:rPr>
        <w:fldChar w:fldCharType="end"/>
      </w:r>
      <w:r w:rsidR="005E7304" w:rsidRPr="0010755F">
        <w:rPr>
          <w:sz w:val="22"/>
          <w:lang w:val="sk-SK"/>
        </w:rPr>
        <w:t xml:space="preserve"> tohto článku </w:t>
      </w:r>
      <w:r w:rsidRPr="0010755F">
        <w:rPr>
          <w:sz w:val="22"/>
          <w:lang w:val="sk-SK"/>
        </w:rPr>
        <w:t>na určenú dobu prerušil vykonávanie predmetu ZMLUVY alebo jeho časti.</w:t>
      </w:r>
    </w:p>
    <w:p w14:paraId="634B294A" w14:textId="77777777" w:rsidR="002314F6" w:rsidRPr="0010755F" w:rsidRDefault="002314F6" w:rsidP="00BA6F45">
      <w:pPr>
        <w:pStyle w:val="Oznaitext"/>
        <w:numPr>
          <w:ilvl w:val="0"/>
          <w:numId w:val="32"/>
        </w:numPr>
        <w:tabs>
          <w:tab w:val="clear" w:pos="840"/>
        </w:tabs>
        <w:spacing w:before="240"/>
        <w:ind w:left="357" w:right="0" w:hanging="357"/>
        <w:outlineLvl w:val="1"/>
        <w:rPr>
          <w:b/>
          <w:sz w:val="22"/>
          <w:lang w:val="sk-SK"/>
        </w:rPr>
      </w:pPr>
      <w:bookmarkStart w:id="59" w:name="_Toc499731163"/>
      <w:bookmarkStart w:id="60" w:name="_Toc21466831"/>
      <w:r w:rsidRPr="0010755F">
        <w:rPr>
          <w:b/>
          <w:sz w:val="22"/>
          <w:lang w:val="sk-SK"/>
        </w:rPr>
        <w:t>Solidárne práva a záväzky</w:t>
      </w:r>
      <w:bookmarkEnd w:id="59"/>
      <w:bookmarkEnd w:id="60"/>
    </w:p>
    <w:p w14:paraId="557BEB9A"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Zo všetkých práv a záväzkov ZHOTOVITEĽA z tejto ZMLUVY vyplývajúcich a/alebo s touto ZMLUVOU súvisiacich, sú ekonomické subjekty vystupujúce na strane ZHOTOVITEĽA (ďalej ako „</w:t>
      </w:r>
      <w:r w:rsidR="009534E3" w:rsidRPr="0010755F">
        <w:rPr>
          <w:sz w:val="22"/>
          <w:lang w:val="sk-SK"/>
        </w:rPr>
        <w:t>ČLEN ZDRUŽENIA</w:t>
      </w:r>
      <w:r w:rsidRPr="0010755F">
        <w:rPr>
          <w:sz w:val="22"/>
          <w:lang w:val="sk-SK"/>
        </w:rPr>
        <w:t xml:space="preserve">“) oprávnené a zaviazané spoločne a nerozdielne (solidárne práva a solidárne záväzky).  </w:t>
      </w:r>
    </w:p>
    <w:p w14:paraId="0E0A461E" w14:textId="77777777" w:rsidR="002314F6" w:rsidRPr="0010755F" w:rsidRDefault="009534E3"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OBJEDNÁVATEĽ </w:t>
      </w:r>
      <w:r w:rsidR="002314F6" w:rsidRPr="0010755F">
        <w:rPr>
          <w:sz w:val="22"/>
          <w:lang w:val="sk-SK"/>
        </w:rPr>
        <w:t xml:space="preserve">je oprávnený požadovať plnenie záväzkov ZHOTOVITEĽA od ktoréhokoľvek </w:t>
      </w:r>
      <w:r w:rsidRPr="0010755F">
        <w:rPr>
          <w:sz w:val="22"/>
          <w:lang w:val="sk-SK"/>
        </w:rPr>
        <w:t>ČLENA ZDRUŽENIA</w:t>
      </w:r>
      <w:r w:rsidR="002314F6" w:rsidRPr="0010755F">
        <w:rPr>
          <w:sz w:val="22"/>
          <w:lang w:val="sk-SK"/>
        </w:rPr>
        <w:t xml:space="preserve">. </w:t>
      </w:r>
    </w:p>
    <w:p w14:paraId="3B30B834"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dohodli, že za ZHOTOVITEĽA (t.j. všetkých </w:t>
      </w:r>
      <w:r w:rsidR="009534E3" w:rsidRPr="0010755F">
        <w:rPr>
          <w:sz w:val="22"/>
          <w:lang w:val="sk-SK"/>
        </w:rPr>
        <w:t>ČLENOV ZDRUŽENIA</w:t>
      </w:r>
      <w:r w:rsidRPr="0010755F">
        <w:rPr>
          <w:sz w:val="22"/>
          <w:lang w:val="sk-SK"/>
        </w:rPr>
        <w:t xml:space="preserve">) bude práva ZHOTOVITEĽA voči OBJEDNÁVATEĽOVI, s výnimkou práva fakturácie v zmysle tejto ZMLUVY, uplatňovať iba jeden </w:t>
      </w:r>
      <w:r w:rsidR="009534E3" w:rsidRPr="0010755F">
        <w:rPr>
          <w:sz w:val="22"/>
          <w:lang w:val="sk-SK"/>
        </w:rPr>
        <w:t>ČLEN ZDRUŽENIA</w:t>
      </w:r>
      <w:r w:rsidRPr="0010755F">
        <w:rPr>
          <w:sz w:val="22"/>
          <w:lang w:val="sk-SK"/>
        </w:rPr>
        <w:t>, a to výlučne spoločnosť .................</w:t>
      </w:r>
      <w:r w:rsidR="00E308B2" w:rsidRPr="0010755F">
        <w:rPr>
          <w:sz w:val="22"/>
          <w:lang w:val="sk-SK"/>
        </w:rPr>
        <w:t xml:space="preserve"> </w:t>
      </w:r>
      <w:r w:rsidR="00E308B2" w:rsidRPr="0010755F">
        <w:rPr>
          <w:b/>
          <w:i/>
          <w:sz w:val="22"/>
          <w:lang w:val="sk-SK"/>
        </w:rPr>
        <w:t>(doplní uchádzač)</w:t>
      </w:r>
      <w:r w:rsidR="00E308B2" w:rsidRPr="0010755F">
        <w:rPr>
          <w:sz w:val="22"/>
          <w:lang w:val="sk-SK"/>
        </w:rPr>
        <w:t>.</w:t>
      </w:r>
    </w:p>
    <w:p w14:paraId="57176B6C"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ZMLUVNÉ STRANY sa ďalej dohodli, že výlučne </w:t>
      </w:r>
      <w:r w:rsidR="009534E3" w:rsidRPr="0010755F">
        <w:rPr>
          <w:sz w:val="22"/>
          <w:lang w:val="sk-SK"/>
        </w:rPr>
        <w:t xml:space="preserve">ČLEN ZDRUŽENIA </w:t>
      </w:r>
      <w:r w:rsidRPr="0010755F">
        <w:rPr>
          <w:sz w:val="22"/>
          <w:lang w:val="sk-SK"/>
        </w:rPr>
        <w:t>...</w:t>
      </w:r>
      <w:r w:rsidR="009534E3" w:rsidRPr="0010755F">
        <w:rPr>
          <w:sz w:val="22"/>
          <w:lang w:val="sk-SK"/>
        </w:rPr>
        <w:t>...............</w:t>
      </w:r>
      <w:r w:rsidR="00E308B2" w:rsidRPr="0010755F">
        <w:rPr>
          <w:sz w:val="22"/>
          <w:lang w:val="sk-SK"/>
        </w:rPr>
        <w:t xml:space="preserve"> </w:t>
      </w:r>
      <w:r w:rsidR="00E308B2" w:rsidRPr="0010755F">
        <w:rPr>
          <w:b/>
          <w:i/>
          <w:sz w:val="22"/>
          <w:lang w:val="sk-SK"/>
        </w:rPr>
        <w:t xml:space="preserve">(doplní uchádzač) </w:t>
      </w:r>
      <w:r w:rsidR="009534E3" w:rsidRPr="0010755F">
        <w:rPr>
          <w:sz w:val="22"/>
          <w:lang w:val="sk-SK"/>
        </w:rPr>
        <w:t>bude oprávnený vystavovať</w:t>
      </w:r>
      <w:r w:rsidRPr="0010755F">
        <w:rPr>
          <w:sz w:val="22"/>
          <w:lang w:val="sk-SK"/>
        </w:rPr>
        <w:t xml:space="preserve"> príslušnú faktúru a požadovať jej zaplatenie v mene ZHOTOVITEĽA. </w:t>
      </w:r>
    </w:p>
    <w:p w14:paraId="3880E17B" w14:textId="77777777" w:rsidR="002314F6" w:rsidRPr="0010755F" w:rsidRDefault="009534E3" w:rsidP="00BA6F45">
      <w:pPr>
        <w:pStyle w:val="Oznaitext"/>
        <w:numPr>
          <w:ilvl w:val="1"/>
          <w:numId w:val="32"/>
        </w:numPr>
        <w:tabs>
          <w:tab w:val="clear" w:pos="1407"/>
        </w:tabs>
        <w:spacing w:before="240"/>
        <w:ind w:left="703" w:right="0" w:hanging="703"/>
        <w:rPr>
          <w:sz w:val="22"/>
          <w:szCs w:val="22"/>
          <w:lang w:val="sk-SK"/>
        </w:rPr>
      </w:pPr>
      <w:bookmarkStart w:id="61" w:name="_Ref485899448"/>
      <w:r w:rsidRPr="0010755F">
        <w:rPr>
          <w:sz w:val="22"/>
          <w:lang w:val="sk-SK"/>
        </w:rPr>
        <w:t xml:space="preserve">ČLENOVIA ZDRUŽENIA </w:t>
      </w:r>
      <w:r w:rsidR="002314F6" w:rsidRPr="0010755F">
        <w:rPr>
          <w:sz w:val="22"/>
          <w:lang w:val="sk-SK"/>
        </w:rPr>
        <w:t>zároveň potvrdzujú, že za účelom riadneho plnenia tejto ZMLUVY uzavreli medzi sebou písomnú zmluvu o združení</w:t>
      </w:r>
      <w:bookmarkStart w:id="62" w:name="_Ref484620636"/>
      <w:bookmarkEnd w:id="61"/>
      <w:r w:rsidR="002314F6" w:rsidRPr="0010755F">
        <w:rPr>
          <w:sz w:val="22"/>
          <w:szCs w:val="22"/>
          <w:lang w:val="sk-SK"/>
        </w:rPr>
        <w:t xml:space="preserve"> (ďalej len „</w:t>
      </w:r>
      <w:r w:rsidRPr="0010755F">
        <w:rPr>
          <w:sz w:val="22"/>
          <w:szCs w:val="22"/>
          <w:lang w:val="sk-SK"/>
        </w:rPr>
        <w:t>ZMLUVA O ZDRUŽENÍ</w:t>
      </w:r>
      <w:r w:rsidR="002314F6" w:rsidRPr="0010755F">
        <w:rPr>
          <w:sz w:val="22"/>
          <w:szCs w:val="22"/>
          <w:lang w:val="sk-SK"/>
        </w:rPr>
        <w:t>“)</w:t>
      </w:r>
      <w:r w:rsidR="002314F6" w:rsidRPr="0010755F">
        <w:rPr>
          <w:sz w:val="22"/>
          <w:lang w:val="sk-SK"/>
        </w:rPr>
        <w:t>.</w:t>
      </w:r>
    </w:p>
    <w:p w14:paraId="4356FDF4" w14:textId="77777777" w:rsidR="002314F6" w:rsidRPr="0010755F" w:rsidRDefault="002314F6" w:rsidP="00BA6F45">
      <w:pPr>
        <w:pStyle w:val="Oznaitext"/>
        <w:numPr>
          <w:ilvl w:val="1"/>
          <w:numId w:val="32"/>
        </w:numPr>
        <w:tabs>
          <w:tab w:val="clear" w:pos="1407"/>
        </w:tabs>
        <w:spacing w:before="240"/>
        <w:ind w:left="703" w:right="0" w:hanging="703"/>
        <w:rPr>
          <w:sz w:val="22"/>
          <w:lang w:val="sk-SK"/>
        </w:rPr>
      </w:pPr>
      <w:r w:rsidRPr="0010755F">
        <w:rPr>
          <w:sz w:val="22"/>
          <w:lang w:val="sk-SK"/>
        </w:rPr>
        <w:t xml:space="preserve">Pre účely správneho vysporiadania daňových povinností OBJEDNÁVATEĽA je ZHOTOVITEĽ povinný bezodkladne, najneskôr však do 14 dní odo dňa uzavretia tejto ZMLUVY, predložiť OBJEDNÁVATEĽOVI úradne overenú kópiu </w:t>
      </w:r>
      <w:r w:rsidR="009534E3" w:rsidRPr="0010755F">
        <w:rPr>
          <w:sz w:val="22"/>
          <w:lang w:val="sk-SK"/>
        </w:rPr>
        <w:t>ZMLUVY O ZDRUŽENÍ</w:t>
      </w:r>
      <w:bookmarkEnd w:id="62"/>
      <w:r w:rsidRPr="0010755F">
        <w:rPr>
          <w:sz w:val="22"/>
          <w:lang w:val="sk-SK"/>
        </w:rPr>
        <w:t>, ak tak už neurobil skôr.</w:t>
      </w:r>
      <w:r w:rsidR="00EA394E" w:rsidRPr="0010755F">
        <w:rPr>
          <w:sz w:val="22"/>
          <w:lang w:val="sk-SK"/>
        </w:rPr>
        <w:t xml:space="preserve"> </w:t>
      </w:r>
      <w:r w:rsidRPr="0010755F">
        <w:rPr>
          <w:sz w:val="22"/>
          <w:lang w:val="sk-SK"/>
        </w:rPr>
        <w:t xml:space="preserve">Ak má byť akákoľvek úhrada v zmysle tejto ZMLUVY vykonaná OBJEDNÁVATEĽOM v prospech ZHOTOVITEĽA pred uplynutím lehoty 14 dní odo dňa uzatvorenia tejto ZMLUVY, ZHOTOVITEĽ je povinný predložiť OBJEDNÁVATEĽOVI úradne overenú kópiu </w:t>
      </w:r>
      <w:r w:rsidR="00EA394E" w:rsidRPr="0010755F">
        <w:rPr>
          <w:sz w:val="22"/>
          <w:lang w:val="sk-SK"/>
        </w:rPr>
        <w:t xml:space="preserve">ZMLUVY O ZDRUŽENÍ </w:t>
      </w:r>
      <w:r w:rsidRPr="0010755F">
        <w:rPr>
          <w:sz w:val="22"/>
          <w:lang w:val="sk-SK"/>
        </w:rPr>
        <w:t xml:space="preserve">najneskôr spolu s príslušnou faktúrou, ak tak už neurobil skôr, inak je OBJEDNÁVATEĽ oprávnený zadržať každú takúto úhradu až do predloženia úradne overenej kópie </w:t>
      </w:r>
      <w:r w:rsidR="00EA394E" w:rsidRPr="0010755F">
        <w:rPr>
          <w:sz w:val="22"/>
          <w:lang w:val="sk-SK"/>
        </w:rPr>
        <w:t>ZMLUVY O ZDRUŽENÍ</w:t>
      </w:r>
      <w:r w:rsidRPr="0010755F">
        <w:rPr>
          <w:sz w:val="22"/>
          <w:lang w:val="sk-SK"/>
        </w:rPr>
        <w:t>.</w:t>
      </w:r>
    </w:p>
    <w:p w14:paraId="7B596469" w14:textId="77777777" w:rsidR="00BE2553" w:rsidRPr="0010755F" w:rsidRDefault="00E8059F" w:rsidP="00BA6F45">
      <w:pPr>
        <w:pStyle w:val="Nadpis1"/>
        <w:numPr>
          <w:ilvl w:val="0"/>
          <w:numId w:val="15"/>
        </w:numPr>
        <w:spacing w:before="480" w:after="120"/>
        <w:ind w:left="0" w:firstLine="0"/>
        <w:jc w:val="center"/>
        <w:rPr>
          <w:szCs w:val="24"/>
        </w:rPr>
      </w:pPr>
      <w:r w:rsidRPr="0010755F">
        <w:rPr>
          <w:szCs w:val="24"/>
        </w:rPr>
        <w:br/>
      </w:r>
      <w:bookmarkStart w:id="63" w:name="_Ref13686048"/>
      <w:bookmarkStart w:id="64" w:name="_Toc21466832"/>
      <w:r w:rsidR="00BE2553" w:rsidRPr="0010755F">
        <w:rPr>
          <w:szCs w:val="24"/>
        </w:rPr>
        <w:t>SUBDODÁVATEĽ</w:t>
      </w:r>
      <w:bookmarkEnd w:id="58"/>
      <w:bookmarkEnd w:id="63"/>
      <w:bookmarkEnd w:id="64"/>
    </w:p>
    <w:p w14:paraId="2F6E0A21"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ZHOTOVITEĽ môže vykonať niektoré činnosti a/alebo dodať niektoré dodávky podľa ZMLUVY aj prostredníctvom SUBDODÁVATEĽA, avšak len s</w:t>
      </w:r>
      <w:r w:rsidR="00DD0C52" w:rsidRPr="0010755F">
        <w:rPr>
          <w:sz w:val="22"/>
          <w:lang w:val="sk-SK"/>
        </w:rPr>
        <w:t> </w:t>
      </w:r>
      <w:r w:rsidRPr="0010755F">
        <w:rPr>
          <w:sz w:val="22"/>
          <w:lang w:val="sk-SK"/>
        </w:rPr>
        <w:t xml:space="preserve">predchádzajúcim písomným súhlasom OBJEDNÁVATEĽA. ZMLUVNÉ STRANY však vylučujú možnosť, aby ZHOTOVITEĽ </w:t>
      </w:r>
      <w:r w:rsidR="00D0188C" w:rsidRPr="0010755F">
        <w:rPr>
          <w:sz w:val="22"/>
          <w:lang w:val="sk-SK"/>
        </w:rPr>
        <w:t>vykonal celý</w:t>
      </w:r>
      <w:r w:rsidRPr="0010755F">
        <w:rPr>
          <w:sz w:val="22"/>
          <w:lang w:val="sk-SK"/>
        </w:rPr>
        <w:t xml:space="preserve"> </w:t>
      </w:r>
      <w:r w:rsidR="00D0188C" w:rsidRPr="0010755F">
        <w:rPr>
          <w:sz w:val="22"/>
          <w:lang w:val="sk-SK"/>
        </w:rPr>
        <w:t xml:space="preserve">predmet ZMLUVY </w:t>
      </w:r>
      <w:r w:rsidRPr="0010755F">
        <w:rPr>
          <w:sz w:val="22"/>
          <w:lang w:val="sk-SK"/>
        </w:rPr>
        <w:t>prostredníctvom jedného alebo viacerých SUBDODÁVATEĽOV.</w:t>
      </w:r>
    </w:p>
    <w:p w14:paraId="2B8762BD"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je pri plnení tejto ZMLUVY oprávnený využiť bez predchádzajúceho súhlasu OBJEDNÁVATEĽA len SUBDODÁVATEĽOV, ktorí sú uvedení v Prílohe č. </w:t>
      </w:r>
      <w:r w:rsidR="00F62C56">
        <w:rPr>
          <w:sz w:val="22"/>
          <w:lang w:val="sk-SK"/>
        </w:rPr>
        <w:t>9</w:t>
      </w:r>
      <w:r w:rsidRPr="0010755F">
        <w:rPr>
          <w:sz w:val="22"/>
          <w:lang w:val="sk-SK"/>
        </w:rPr>
        <w:t xml:space="preserve"> ZMLUVY, a to len na dodanie alebo poskytnutie tam uvedených príslušných plnení. ZHOTOVITEĽ preukázal spôsobilosť týchto SUBDODÁVATEĽOV na poskytovanie príslušných plnení pred uzavretím ZMLUVY v rámci postupu zadávania zákazky, na základe ktorého bola uzavretá táto ZMLUVA.</w:t>
      </w:r>
    </w:p>
    <w:p w14:paraId="03E3C2D5" w14:textId="77777777" w:rsidR="00071776" w:rsidRPr="0010755F" w:rsidRDefault="00071776" w:rsidP="00BA6F45">
      <w:pPr>
        <w:pStyle w:val="Oznaitext"/>
        <w:numPr>
          <w:ilvl w:val="0"/>
          <w:numId w:val="33"/>
        </w:numPr>
        <w:spacing w:before="240"/>
        <w:ind w:left="357" w:right="0" w:hanging="357"/>
        <w:rPr>
          <w:sz w:val="22"/>
          <w:lang w:val="sk-SK"/>
        </w:rPr>
      </w:pPr>
      <w:bookmarkStart w:id="65" w:name="_Ref496261510"/>
      <w:r w:rsidRPr="0010755F">
        <w:rPr>
          <w:sz w:val="22"/>
          <w:lang w:val="sk-SK"/>
        </w:rPr>
        <w:lastRenderedPageBreak/>
        <w:t>Ak má ZHOTOVITEĽ v úmysle dodať alebo poskytnúť akékoľvek plnenie podľa tejto ZMLUVY prostredníctvom SUBDODÁVATEĽA, ktorý:</w:t>
      </w:r>
      <w:bookmarkEnd w:id="65"/>
    </w:p>
    <w:p w14:paraId="53B61482" w14:textId="77777777"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nie je uvedený v Prílohe č. </w:t>
      </w:r>
      <w:r w:rsidR="00F62C56">
        <w:rPr>
          <w:rFonts w:ascii="Arial" w:hAnsi="Arial" w:cs="Arial"/>
          <w:sz w:val="22"/>
        </w:rPr>
        <w:t>9</w:t>
      </w:r>
      <w:r w:rsidRPr="0010755F">
        <w:rPr>
          <w:rFonts w:ascii="Arial" w:hAnsi="Arial" w:cs="Arial"/>
          <w:sz w:val="22"/>
        </w:rPr>
        <w:t xml:space="preserve"> k ZMLUVE, alebo</w:t>
      </w:r>
    </w:p>
    <w:p w14:paraId="0B3DA2BC" w14:textId="77777777" w:rsidR="00071776" w:rsidRPr="0010755F" w:rsidRDefault="00071776" w:rsidP="00BA6F45">
      <w:pPr>
        <w:numPr>
          <w:ilvl w:val="3"/>
          <w:numId w:val="25"/>
        </w:numPr>
        <w:tabs>
          <w:tab w:val="clear" w:pos="2880"/>
        </w:tabs>
        <w:spacing w:before="120"/>
        <w:ind w:left="850" w:hanging="357"/>
        <w:jc w:val="both"/>
        <w:rPr>
          <w:rFonts w:ascii="Arial" w:hAnsi="Arial" w:cs="Arial"/>
          <w:sz w:val="22"/>
        </w:rPr>
      </w:pPr>
      <w:r w:rsidRPr="0010755F">
        <w:rPr>
          <w:rFonts w:ascii="Arial" w:hAnsi="Arial" w:cs="Arial"/>
          <w:sz w:val="22"/>
        </w:rPr>
        <w:t xml:space="preserve">je uvedený v Prílohe č. </w:t>
      </w:r>
      <w:r w:rsidR="00F62C56">
        <w:rPr>
          <w:rFonts w:ascii="Arial" w:hAnsi="Arial" w:cs="Arial"/>
          <w:sz w:val="22"/>
        </w:rPr>
        <w:t>9</w:t>
      </w:r>
      <w:r w:rsidRPr="0010755F">
        <w:rPr>
          <w:rFonts w:ascii="Arial" w:hAnsi="Arial" w:cs="Arial"/>
          <w:sz w:val="22"/>
        </w:rPr>
        <w:t xml:space="preserve"> k ZMLUVE, ale ZHOTOVITEĽ ho má v úmysle využiť na poskytnutie iných plnení, ako sú uvedené v Prílohe č. </w:t>
      </w:r>
      <w:r w:rsidR="00F62C56">
        <w:rPr>
          <w:rFonts w:ascii="Arial" w:hAnsi="Arial" w:cs="Arial"/>
          <w:sz w:val="22"/>
        </w:rPr>
        <w:t>9</w:t>
      </w:r>
      <w:r w:rsidRPr="0010755F">
        <w:rPr>
          <w:rFonts w:ascii="Arial" w:hAnsi="Arial" w:cs="Arial"/>
          <w:sz w:val="22"/>
        </w:rPr>
        <w:t xml:space="preserve"> k ZMLUVE,</w:t>
      </w:r>
    </w:p>
    <w:p w14:paraId="5698C22A" w14:textId="77777777" w:rsidR="00071776" w:rsidRPr="0010755F" w:rsidRDefault="00071776" w:rsidP="004E5552">
      <w:pPr>
        <w:spacing w:before="120"/>
        <w:ind w:left="378"/>
        <w:jc w:val="both"/>
        <w:rPr>
          <w:rFonts w:ascii="Arial" w:hAnsi="Arial" w:cs="Arial"/>
          <w:sz w:val="22"/>
        </w:rPr>
      </w:pPr>
      <w:r w:rsidRPr="0010755F">
        <w:rPr>
          <w:rFonts w:ascii="Arial" w:hAnsi="Arial" w:cs="Arial"/>
          <w:sz w:val="22"/>
        </w:rPr>
        <w:t>je ZHOTOVITEĽ povinný písomne požiadať OBJEDNÁVATEĽA o súhlas s využitím takéhoto SUBDODÁVATEĽA dostatočne vopred, najneskôr však 15 dní pred začiatkom poskytovania príslušného plnenia.</w:t>
      </w:r>
    </w:p>
    <w:p w14:paraId="3D5DA41E" w14:textId="14F6440C" w:rsidR="00071776" w:rsidRPr="0010755F" w:rsidRDefault="00071776" w:rsidP="004E5552">
      <w:pPr>
        <w:spacing w:before="240"/>
        <w:ind w:left="378"/>
        <w:jc w:val="both"/>
        <w:rPr>
          <w:rFonts w:ascii="Arial" w:hAnsi="Arial" w:cs="Arial"/>
          <w:sz w:val="22"/>
        </w:rPr>
      </w:pPr>
      <w:r w:rsidRPr="0010755F">
        <w:rPr>
          <w:rFonts w:ascii="Arial" w:hAnsi="Arial" w:cs="Arial"/>
          <w:sz w:val="22"/>
        </w:rPr>
        <w:t xml:space="preserve">ZHOTOVITEĽ je v žiadosti o odsúhlasenie SUBDODÁVATEĽA povinný uviesť (okrem iného) o každom navrhovanom SUBDODÁVATEĽOVI aj údaje o osobe oprávnenej konať za SUBDODÁVATEĽA v rozsahu: meno a priezvisko, adresa pobytu, </w:t>
      </w:r>
      <w:r w:rsidRPr="00C66888">
        <w:rPr>
          <w:rFonts w:ascii="Arial" w:hAnsi="Arial" w:cs="Arial"/>
          <w:sz w:val="22"/>
        </w:rPr>
        <w:t>dátum narodenia</w:t>
      </w:r>
      <w:r w:rsidRPr="0010755F">
        <w:rPr>
          <w:rFonts w:ascii="Arial" w:hAnsi="Arial" w:cs="Arial"/>
          <w:sz w:val="22"/>
        </w:rPr>
        <w:t xml:space="preserve">. Všetky údaje o každom navrhovanom SUBDODÁVATEĽOVI je ZHOTOVITEĽ povinný predložiť OBJEDNÁVATEĽOVI v príslušnej žiadosti o odsúhlasenie daného SUBDODÁVATEĽA </w:t>
      </w:r>
      <w:r w:rsidRPr="00C66888">
        <w:rPr>
          <w:rFonts w:ascii="Arial" w:hAnsi="Arial" w:cs="Arial"/>
          <w:sz w:val="22"/>
        </w:rPr>
        <w:t xml:space="preserve">vo forme novej revízie Prílohy č. </w:t>
      </w:r>
      <w:r w:rsidR="00F62C56" w:rsidRPr="00C66888">
        <w:rPr>
          <w:rFonts w:ascii="Arial" w:hAnsi="Arial" w:cs="Arial"/>
          <w:sz w:val="22"/>
        </w:rPr>
        <w:t>9</w:t>
      </w:r>
      <w:r w:rsidRPr="00C66888">
        <w:rPr>
          <w:rFonts w:ascii="Arial" w:hAnsi="Arial" w:cs="Arial"/>
          <w:sz w:val="22"/>
        </w:rPr>
        <w:t xml:space="preserve"> ZMLUVY,</w:t>
      </w:r>
      <w:r w:rsidRPr="0010755F">
        <w:rPr>
          <w:rFonts w:ascii="Arial" w:hAnsi="Arial" w:cs="Arial"/>
          <w:sz w:val="22"/>
        </w:rPr>
        <w:t xml:space="preserve"> riadne doplnenej o všetky údaje o navrhovanom SUBDODÁVATEĽOVI. </w:t>
      </w:r>
      <w:r w:rsidR="00BC1390" w:rsidRPr="0010755F">
        <w:rPr>
          <w:rFonts w:ascii="Arial" w:hAnsi="Arial" w:cs="Arial"/>
          <w:sz w:val="22"/>
        </w:rPr>
        <w:t xml:space="preserve">OBJEDNÁVATEĽ </w:t>
      </w:r>
      <w:r w:rsidRPr="0010755F">
        <w:rPr>
          <w:rFonts w:ascii="Arial" w:hAnsi="Arial" w:cs="Arial"/>
          <w:sz w:val="22"/>
        </w:rPr>
        <w:t xml:space="preserve">má právo žiadosť ZHOTOVITEĽA podľa tohto bodu odmietnuť a neodsúhlasiť navrhnutého SUBDODÁVATEĽA, avšak súhlas s navrhovaným SUBDODÁVATEĽOM nebude zo strany OBJEDNÁVATEĽA </w:t>
      </w:r>
      <w:r w:rsidR="001A0292">
        <w:rPr>
          <w:rFonts w:ascii="Arial" w:hAnsi="Arial" w:cs="Arial"/>
          <w:sz w:val="22"/>
        </w:rPr>
        <w:t xml:space="preserve">bezdôvodne odopretý </w:t>
      </w:r>
      <w:r w:rsidRPr="0010755F">
        <w:rPr>
          <w:rFonts w:ascii="Arial" w:hAnsi="Arial" w:cs="Arial"/>
          <w:sz w:val="22"/>
        </w:rPr>
        <w:t xml:space="preserve">. </w:t>
      </w:r>
      <w:bookmarkStart w:id="66" w:name="_Ref437522018"/>
      <w:r w:rsidRPr="0010755F">
        <w:rPr>
          <w:rFonts w:ascii="Arial" w:hAnsi="Arial" w:cs="Arial"/>
          <w:sz w:val="22"/>
        </w:rPr>
        <w:t xml:space="preserve">ZMLUVNÉ STRANY sa zároveň dohodli, že doručením súhlasu OBJEDNÁVATEĽA s navrhovaným SUBDODÁVATEĽOM ZHOTOVITEĽOVI, sa </w:t>
      </w:r>
      <w:r w:rsidRPr="00C66888">
        <w:rPr>
          <w:rFonts w:ascii="Arial" w:hAnsi="Arial" w:cs="Arial"/>
          <w:sz w:val="22"/>
        </w:rPr>
        <w:t xml:space="preserve">nová revízia Prílohy č. </w:t>
      </w:r>
      <w:r w:rsidR="00F62C56" w:rsidRPr="00C66888">
        <w:rPr>
          <w:rFonts w:ascii="Arial" w:hAnsi="Arial" w:cs="Arial"/>
          <w:sz w:val="22"/>
        </w:rPr>
        <w:t>9</w:t>
      </w:r>
      <w:r w:rsidRPr="00C66888">
        <w:rPr>
          <w:rFonts w:ascii="Arial" w:hAnsi="Arial" w:cs="Arial"/>
          <w:sz w:val="22"/>
        </w:rPr>
        <w:t xml:space="preserve">  ZMLUVY stáva platnou a nahrádza predchádzajúcu revíziu tejto prílohy</w:t>
      </w:r>
      <w:r w:rsidRPr="004E5552">
        <w:rPr>
          <w:rFonts w:ascii="Arial" w:hAnsi="Arial" w:cs="Arial"/>
          <w:sz w:val="22"/>
        </w:rPr>
        <w:t>. OBJEDNÁVATEĽ sa zaväzuje svoj súhlas či nesúhlas oznámiť ZHOTOVITEĽOVI</w:t>
      </w:r>
      <w:r w:rsidRPr="0010755F">
        <w:rPr>
          <w:rFonts w:ascii="Arial" w:hAnsi="Arial" w:cs="Arial"/>
          <w:sz w:val="22"/>
        </w:rPr>
        <w:t xml:space="preserve"> najneskôr do 5 pracovných dní od predloženia kompletnej žiadosti alebo predloženia dokumentov podľa bodu </w:t>
      </w:r>
      <w:r w:rsidR="00474DB7" w:rsidRPr="0010755F">
        <w:rPr>
          <w:rFonts w:ascii="Arial" w:hAnsi="Arial" w:cs="Arial"/>
          <w:sz w:val="22"/>
        </w:rPr>
        <w:fldChar w:fldCharType="begin"/>
      </w:r>
      <w:r w:rsidR="00474DB7" w:rsidRPr="0010755F">
        <w:rPr>
          <w:rFonts w:ascii="Arial" w:hAnsi="Arial" w:cs="Arial"/>
          <w:sz w:val="22"/>
        </w:rPr>
        <w:instrText xml:space="preserve"> REF _Ref499141651 \r \h </w:instrText>
      </w:r>
      <w:r w:rsidR="00474DB7" w:rsidRPr="0010755F">
        <w:rPr>
          <w:rFonts w:ascii="Arial" w:hAnsi="Arial" w:cs="Arial"/>
          <w:sz w:val="22"/>
        </w:rPr>
      </w:r>
      <w:r w:rsidR="00474DB7" w:rsidRPr="0010755F">
        <w:rPr>
          <w:rFonts w:ascii="Arial" w:hAnsi="Arial" w:cs="Arial"/>
          <w:sz w:val="22"/>
        </w:rPr>
        <w:fldChar w:fldCharType="separate"/>
      </w:r>
      <w:r w:rsidR="00AE43C4">
        <w:rPr>
          <w:rFonts w:ascii="Arial" w:hAnsi="Arial" w:cs="Arial"/>
          <w:sz w:val="22"/>
        </w:rPr>
        <w:t>4</w:t>
      </w:r>
      <w:r w:rsidR="00474DB7" w:rsidRPr="0010755F">
        <w:rPr>
          <w:rFonts w:ascii="Arial" w:hAnsi="Arial" w:cs="Arial"/>
          <w:sz w:val="22"/>
        </w:rPr>
        <w:fldChar w:fldCharType="end"/>
      </w:r>
      <w:r w:rsidRPr="0010755F">
        <w:rPr>
          <w:rFonts w:ascii="Arial" w:hAnsi="Arial" w:cs="Arial"/>
          <w:sz w:val="22"/>
        </w:rPr>
        <w:t xml:space="preserve"> tohto článku ZHOTOVITEĽOM OBJEDNÁVATEĽOVI</w:t>
      </w:r>
      <w:r w:rsidR="001A0292">
        <w:rPr>
          <w:rFonts w:ascii="Arial" w:hAnsi="Arial" w:cs="Arial"/>
          <w:sz w:val="22"/>
        </w:rPr>
        <w:t>,</w:t>
      </w:r>
      <w:r w:rsidRPr="0010755F">
        <w:rPr>
          <w:rFonts w:ascii="Arial" w:hAnsi="Arial" w:cs="Arial"/>
          <w:sz w:val="22"/>
        </w:rPr>
        <w:t xml:space="preserve"> podľa toho, čo nastane neskôr.</w:t>
      </w:r>
    </w:p>
    <w:p w14:paraId="4C6DEB17" w14:textId="13E8CA04" w:rsidR="00071776" w:rsidRPr="0010755F" w:rsidRDefault="00071776" w:rsidP="004E5552">
      <w:pPr>
        <w:spacing w:before="120"/>
        <w:ind w:left="378"/>
        <w:jc w:val="both"/>
        <w:rPr>
          <w:rFonts w:ascii="Arial" w:hAnsi="Arial" w:cs="Arial"/>
          <w:sz w:val="22"/>
        </w:rPr>
      </w:pPr>
      <w:r w:rsidRPr="0010755F">
        <w:rPr>
          <w:rFonts w:ascii="Arial" w:hAnsi="Arial" w:cs="Arial"/>
          <w:sz w:val="22"/>
        </w:rPr>
        <w:t xml:space="preserve">Plnenie ZMLUVY prostredníctvom SUBDODÁVATEĽA, ktorý nie je uvedený v Prílohe </w:t>
      </w:r>
      <w:r w:rsidR="001A0292">
        <w:rPr>
          <w:rFonts w:ascii="Arial" w:hAnsi="Arial" w:cs="Arial"/>
          <w:sz w:val="22"/>
        </w:rPr>
        <w:t xml:space="preserve">č. </w:t>
      </w:r>
      <w:r w:rsidR="00F62C56">
        <w:rPr>
          <w:rFonts w:ascii="Arial" w:hAnsi="Arial" w:cs="Arial"/>
          <w:sz w:val="22"/>
        </w:rPr>
        <w:t>9</w:t>
      </w:r>
      <w:r w:rsidRPr="0010755F">
        <w:rPr>
          <w:rFonts w:ascii="Arial" w:hAnsi="Arial" w:cs="Arial"/>
          <w:sz w:val="22"/>
        </w:rPr>
        <w:t xml:space="preserve"> k ZMLUVE, a/alebo poskytnutie iných plnení SUBDODÁVATEĽOM, ako sú uvedené v Prílohe </w:t>
      </w:r>
      <w:r w:rsidR="00F62C56">
        <w:rPr>
          <w:rFonts w:ascii="Arial" w:hAnsi="Arial" w:cs="Arial"/>
          <w:sz w:val="22"/>
        </w:rPr>
        <w:t>9</w:t>
      </w:r>
      <w:r w:rsidRPr="0010755F">
        <w:rPr>
          <w:rFonts w:ascii="Arial" w:hAnsi="Arial" w:cs="Arial"/>
          <w:sz w:val="22"/>
        </w:rPr>
        <w:t xml:space="preserve"> k ZMLUVE, bez predchádzajúceho súhlasu OBJEDNÁVATEĽA podľa tohto bodu, sa považuje za podstatné porušenie ZMLUVY.</w:t>
      </w:r>
    </w:p>
    <w:p w14:paraId="2FE0A32E" w14:textId="77777777" w:rsidR="00071776" w:rsidRPr="0010755F" w:rsidRDefault="00071776" w:rsidP="00BA6F45">
      <w:pPr>
        <w:pStyle w:val="Oznaitext"/>
        <w:numPr>
          <w:ilvl w:val="0"/>
          <w:numId w:val="33"/>
        </w:numPr>
        <w:spacing w:before="240"/>
        <w:ind w:left="357" w:right="0" w:hanging="357"/>
        <w:rPr>
          <w:sz w:val="22"/>
          <w:lang w:val="sk-SK"/>
        </w:rPr>
      </w:pPr>
      <w:bookmarkStart w:id="67" w:name="_Ref499141651"/>
      <w:r w:rsidRPr="0010755F">
        <w:rPr>
          <w:sz w:val="22"/>
          <w:lang w:val="sk-SK"/>
        </w:rPr>
        <w:t>Na žiadosť OBJEDNÁVATEĽA je ZHOTOVITEĽ povinný bezodkladne, najneskôr však do 5 pracovných dní od prijatia príslušnej písomnej požiadavky OBJEDNÁVATEĽA, preukázať spôsobilosť SUBDODÁVATEĽA na vykonávanie príslušných činností (najmä, ale nie výlučne, ich odbornú a zdravotnú spôsobilosť) v zmysle platných právnych predpisov napr. predložením príslušných certifikátov, osvedčení a oprávnení na výkon jednotlivých odborných činností, ak sa vyžadujú podľa platných právnych predpisov.</w:t>
      </w:r>
      <w:bookmarkEnd w:id="67"/>
    </w:p>
    <w:p w14:paraId="57E0DCAC"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V prípade zmeny SUBDODÁVATEĽA, ktorého ZHOTOVITEĽ využil ako inú osobu na preukázanie splnenia podmienok účasti týkajúcich sa technickej a odbornej spôsobilosti v zmysle ZÁKONA O VO v rámci verejného obstarávania, na základe ktorého bola uzavretá táto ZMLUVA (ďalej len „TENDER“), je ZHOTOVITEĽ povinný preukázať, že tento nový SUBDODÁVATEĽ spĺňa rovnaké podmienky účasti ako pôvodný SUBDODÁVATEĽ splnil v TENDRI, a to v spôsobom a v rozsahu vyžadovanom v TENDRI; za týmto účelom je ZHOTOVITEĽ povinný predložiť OBJEDNÁVATEĽOVI príslušné doklady a dokumenty spolu s písomnou žiadosťou o súhlas s využitím takéhoto SUBDODÁVATEĽA podľa bodu </w:t>
      </w:r>
      <w:r w:rsidR="00474DB7" w:rsidRPr="0010755F">
        <w:rPr>
          <w:sz w:val="22"/>
          <w:lang w:val="sk-SK"/>
        </w:rPr>
        <w:fldChar w:fldCharType="begin"/>
      </w:r>
      <w:r w:rsidR="00474DB7" w:rsidRPr="0010755F">
        <w:rPr>
          <w:sz w:val="22"/>
          <w:lang w:val="sk-SK"/>
        </w:rPr>
        <w:instrText xml:space="preserve"> REF _Ref496261510 \r \h </w:instrText>
      </w:r>
      <w:r w:rsidR="00474DB7" w:rsidRPr="0010755F">
        <w:rPr>
          <w:sz w:val="22"/>
          <w:lang w:val="sk-SK"/>
        </w:rPr>
      </w:r>
      <w:r w:rsidR="00474DB7" w:rsidRPr="0010755F">
        <w:rPr>
          <w:sz w:val="22"/>
          <w:lang w:val="sk-SK"/>
        </w:rPr>
        <w:fldChar w:fldCharType="separate"/>
      </w:r>
      <w:r w:rsidR="00AE43C4">
        <w:rPr>
          <w:sz w:val="22"/>
          <w:lang w:val="sk-SK"/>
        </w:rPr>
        <w:t>3</w:t>
      </w:r>
      <w:r w:rsidR="00474DB7" w:rsidRPr="0010755F">
        <w:rPr>
          <w:sz w:val="22"/>
          <w:lang w:val="sk-SK"/>
        </w:rPr>
        <w:fldChar w:fldCharType="end"/>
      </w:r>
      <w:r w:rsidRPr="0010755F">
        <w:rPr>
          <w:sz w:val="22"/>
          <w:lang w:val="sk-SK"/>
        </w:rPr>
        <w:t xml:space="preserve"> tohto článku.</w:t>
      </w:r>
      <w:bookmarkEnd w:id="66"/>
    </w:p>
    <w:p w14:paraId="687E9ED4"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zodpovedá OBJEDNÁVATEĽOVI za plnenia dodané alebo poskytnuté </w:t>
      </w:r>
      <w:r w:rsidR="00474DB7" w:rsidRPr="0010755F">
        <w:rPr>
          <w:sz w:val="22"/>
          <w:lang w:val="sk-SK"/>
        </w:rPr>
        <w:t>SUBDODÁVATEĽMI</w:t>
      </w:r>
      <w:r w:rsidRPr="0010755F">
        <w:rPr>
          <w:sz w:val="22"/>
          <w:lang w:val="sk-SK"/>
        </w:rPr>
        <w:t>, ako aj za akékoľvek ich činnosti</w:t>
      </w:r>
      <w:r w:rsidR="00474DB7" w:rsidRPr="0010755F">
        <w:rPr>
          <w:sz w:val="22"/>
          <w:lang w:val="sk-SK"/>
        </w:rPr>
        <w:t xml:space="preserve"> podľa ZMLUVY</w:t>
      </w:r>
      <w:r w:rsidRPr="0010755F">
        <w:rPr>
          <w:sz w:val="22"/>
          <w:lang w:val="sk-SK"/>
        </w:rPr>
        <w:t xml:space="preserve">. Akékoľvek relevantné povinnosti týkajúce sa ZHOTOVITEĽA podľa tejto ZMLUVY sa rovnako týkajú aj príslušného SUBDODÁVATEĽA. Právo </w:t>
      </w:r>
      <w:r w:rsidR="00474DB7" w:rsidRPr="0010755F">
        <w:rPr>
          <w:sz w:val="22"/>
          <w:lang w:val="sk-SK"/>
        </w:rPr>
        <w:t xml:space="preserve">OBJEDNÁVATEĽA </w:t>
      </w:r>
      <w:r w:rsidRPr="0010755F">
        <w:rPr>
          <w:sz w:val="22"/>
          <w:lang w:val="sk-SK"/>
        </w:rPr>
        <w:t xml:space="preserve">na odsúhlasenie SUBDODÁVATEĽA nezbavuje ZHOTOVITEĽA zodpovednosti za kvalitu </w:t>
      </w:r>
      <w:r w:rsidR="00474DB7" w:rsidRPr="0010755F">
        <w:rPr>
          <w:sz w:val="22"/>
          <w:lang w:val="sk-SK"/>
        </w:rPr>
        <w:t>poskytnutého plnenia alebo dodávky</w:t>
      </w:r>
      <w:r w:rsidRPr="0010755F">
        <w:rPr>
          <w:sz w:val="22"/>
          <w:lang w:val="sk-SK"/>
        </w:rPr>
        <w:t xml:space="preserve">, ako aj za škody spôsobené </w:t>
      </w:r>
      <w:r w:rsidR="00474DB7" w:rsidRPr="0010755F">
        <w:rPr>
          <w:sz w:val="22"/>
          <w:lang w:val="sk-SK"/>
        </w:rPr>
        <w:t>OBJEDNÁVATEĽOVI</w:t>
      </w:r>
      <w:r w:rsidRPr="0010755F">
        <w:rPr>
          <w:sz w:val="22"/>
          <w:lang w:val="sk-SK"/>
        </w:rPr>
        <w:t>.</w:t>
      </w:r>
    </w:p>
    <w:p w14:paraId="5CA01DE1"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lastRenderedPageBreak/>
        <w:t xml:space="preserve">Pri vykonávaní prác a/alebo realizácii dodávok </w:t>
      </w:r>
      <w:r w:rsidR="00474DB7" w:rsidRPr="0010755F">
        <w:rPr>
          <w:sz w:val="22"/>
          <w:lang w:val="sk-SK"/>
        </w:rPr>
        <w:t xml:space="preserve">SUBDODÁVATEĽOM </w:t>
      </w:r>
      <w:r w:rsidRPr="0010755F">
        <w:rPr>
          <w:sz w:val="22"/>
          <w:lang w:val="sk-SK"/>
        </w:rPr>
        <w:t xml:space="preserve">má </w:t>
      </w:r>
      <w:r w:rsidR="00474DB7" w:rsidRPr="00CD629E">
        <w:rPr>
          <w:sz w:val="22"/>
          <w:lang w:val="sk-SK"/>
        </w:rPr>
        <w:t xml:space="preserve">OBJEDNÁVATEĽ </w:t>
      </w:r>
      <w:r w:rsidRPr="00CD629E">
        <w:rPr>
          <w:sz w:val="22"/>
          <w:lang w:val="sk-SK"/>
        </w:rPr>
        <w:t xml:space="preserve">voči </w:t>
      </w:r>
      <w:r w:rsidR="00474DB7" w:rsidRPr="00CD629E">
        <w:rPr>
          <w:sz w:val="22"/>
          <w:lang w:val="sk-SK"/>
        </w:rPr>
        <w:t xml:space="preserve">SUBDODÁVATEĽOVI </w:t>
      </w:r>
      <w:r w:rsidRPr="00CD629E">
        <w:rPr>
          <w:sz w:val="22"/>
          <w:lang w:val="sk-SK"/>
        </w:rPr>
        <w:t>rovnaké príkazové a kontrolné oprávnenia,</w:t>
      </w:r>
      <w:r w:rsidRPr="0010755F">
        <w:rPr>
          <w:sz w:val="22"/>
          <w:lang w:val="sk-SK"/>
        </w:rPr>
        <w:t xml:space="preserve"> aké má z tejto </w:t>
      </w:r>
      <w:r w:rsidR="00474DB7" w:rsidRPr="0010755F">
        <w:rPr>
          <w:sz w:val="22"/>
          <w:lang w:val="sk-SK"/>
        </w:rPr>
        <w:t xml:space="preserve">ZMLUVY </w:t>
      </w:r>
      <w:r w:rsidRPr="0010755F">
        <w:rPr>
          <w:sz w:val="22"/>
          <w:lang w:val="sk-SK"/>
        </w:rPr>
        <w:t>voči ZHOTOVITEĽOVI.</w:t>
      </w:r>
    </w:p>
    <w:p w14:paraId="05A72C0A" w14:textId="77777777" w:rsidR="00071776" w:rsidRPr="0010755F" w:rsidRDefault="00071776" w:rsidP="00BA6F45">
      <w:pPr>
        <w:pStyle w:val="Oznaitext"/>
        <w:numPr>
          <w:ilvl w:val="0"/>
          <w:numId w:val="33"/>
        </w:numPr>
        <w:spacing w:before="240"/>
        <w:ind w:left="357" w:right="0" w:hanging="357"/>
        <w:rPr>
          <w:sz w:val="22"/>
          <w:lang w:val="sk-SK"/>
        </w:rPr>
      </w:pPr>
      <w:r w:rsidRPr="0010755F">
        <w:rPr>
          <w:sz w:val="22"/>
          <w:lang w:val="sk-SK"/>
        </w:rPr>
        <w:t xml:space="preserve">ZHOTOVITEĽ je vo svojej zmluve so </w:t>
      </w:r>
      <w:r w:rsidR="00474DB7" w:rsidRPr="0010755F">
        <w:rPr>
          <w:sz w:val="22"/>
          <w:lang w:val="sk-SK"/>
        </w:rPr>
        <w:t xml:space="preserve">SUBDODÁVATEĽOM </w:t>
      </w:r>
      <w:r w:rsidRPr="0010755F">
        <w:rPr>
          <w:sz w:val="22"/>
          <w:lang w:val="sk-SK"/>
        </w:rPr>
        <w:t xml:space="preserve">povinný výslovne zaviazať </w:t>
      </w:r>
      <w:r w:rsidR="00474DB7" w:rsidRPr="0010755F">
        <w:rPr>
          <w:sz w:val="22"/>
          <w:lang w:val="sk-SK"/>
        </w:rPr>
        <w:t xml:space="preserve">SUBDODÁVATEĽA </w:t>
      </w:r>
      <w:r w:rsidRPr="0010755F">
        <w:rPr>
          <w:sz w:val="22"/>
          <w:lang w:val="sk-SK"/>
        </w:rPr>
        <w:t xml:space="preserve">a jeho pracovníkov rešpektovať príkazové a kontrolné oprávnenia </w:t>
      </w:r>
      <w:r w:rsidR="00474DB7" w:rsidRPr="0010755F">
        <w:rPr>
          <w:sz w:val="22"/>
          <w:lang w:val="sk-SK"/>
        </w:rPr>
        <w:t>OBJEDNÁVATEĽA</w:t>
      </w:r>
      <w:r w:rsidRPr="0010755F">
        <w:rPr>
          <w:sz w:val="22"/>
          <w:lang w:val="sk-SK"/>
        </w:rPr>
        <w:t xml:space="preserve">. </w:t>
      </w:r>
      <w:r w:rsidR="00474DB7" w:rsidRPr="0010755F">
        <w:rPr>
          <w:sz w:val="22"/>
          <w:lang w:val="sk-SK"/>
        </w:rPr>
        <w:t xml:space="preserve">OBJEDNÁVATEĽ </w:t>
      </w:r>
      <w:r w:rsidRPr="0010755F">
        <w:rPr>
          <w:sz w:val="22"/>
          <w:lang w:val="sk-SK"/>
        </w:rPr>
        <w:t xml:space="preserve">je povinný o uplatnení týchto práv bez zbytočného odkladu upovedomiť ZHOTOVITEĽA.  </w:t>
      </w:r>
    </w:p>
    <w:p w14:paraId="36CBF901" w14:textId="77777777" w:rsidR="00BE2553" w:rsidRPr="0010755F" w:rsidRDefault="00BE2553"/>
    <w:p w14:paraId="4A1C652B" w14:textId="77777777" w:rsidR="00BE2553" w:rsidRPr="0010755F" w:rsidRDefault="00E8059F" w:rsidP="00BA6F45">
      <w:pPr>
        <w:pStyle w:val="Nadpis1"/>
        <w:numPr>
          <w:ilvl w:val="0"/>
          <w:numId w:val="15"/>
        </w:numPr>
        <w:spacing w:before="480" w:after="120"/>
        <w:ind w:left="0" w:firstLine="0"/>
        <w:jc w:val="center"/>
        <w:rPr>
          <w:szCs w:val="24"/>
        </w:rPr>
      </w:pPr>
      <w:bookmarkStart w:id="68" w:name="_Toc236457143"/>
      <w:bookmarkStart w:id="69" w:name="_Toc236457144"/>
      <w:bookmarkStart w:id="70" w:name="_Toc149118263"/>
      <w:bookmarkEnd w:id="29"/>
      <w:bookmarkEnd w:id="68"/>
      <w:r w:rsidRPr="0010755F">
        <w:rPr>
          <w:szCs w:val="24"/>
        </w:rPr>
        <w:br/>
      </w:r>
      <w:bookmarkStart w:id="71" w:name="_Toc21466833"/>
      <w:r w:rsidR="00BE2553" w:rsidRPr="0010755F">
        <w:rPr>
          <w:szCs w:val="24"/>
        </w:rPr>
        <w:t>PREPRAVA</w:t>
      </w:r>
      <w:bookmarkEnd w:id="69"/>
      <w:bookmarkEnd w:id="70"/>
      <w:bookmarkEnd w:id="71"/>
    </w:p>
    <w:p w14:paraId="3E61F93D" w14:textId="39EBEF8D"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zabezpečuje v súlade s platnými predpismi na vlastné náklady a</w:t>
      </w:r>
      <w:r w:rsidR="00DD0C52" w:rsidRPr="0010755F">
        <w:rPr>
          <w:sz w:val="22"/>
          <w:lang w:val="sk-SK"/>
        </w:rPr>
        <w:t> </w:t>
      </w:r>
      <w:r w:rsidR="00BE2553" w:rsidRPr="0010755F">
        <w:rPr>
          <w:sz w:val="22"/>
          <w:lang w:val="sk-SK"/>
        </w:rPr>
        <w:t xml:space="preserve">nebezpečenstvo prepravu akýchkoľvek zariadení a/alebo plnení potrebných na plnenie záväzkov z tejto ZMLUVY. Preprava zahŕňa najmä, ale nie výlučne, nakladanie, vykladanie a prepravu všetkých materiálov a zariadení na </w:t>
      </w:r>
      <w:r w:rsidR="00BE2553" w:rsidRPr="0010755F">
        <w:rPr>
          <w:caps/>
          <w:sz w:val="22"/>
          <w:lang w:val="sk-SK"/>
        </w:rPr>
        <w:t>Stavenisko</w:t>
      </w:r>
      <w:r w:rsidR="00BE2553" w:rsidRPr="0010755F">
        <w:rPr>
          <w:sz w:val="22"/>
          <w:lang w:val="sk-SK"/>
        </w:rPr>
        <w:t xml:space="preserve"> alebo </w:t>
      </w:r>
      <w:r w:rsidR="00BE2553" w:rsidRPr="00C66888">
        <w:rPr>
          <w:sz w:val="22"/>
          <w:lang w:val="sk-SK"/>
        </w:rPr>
        <w:t xml:space="preserve">na iné miesto v rámci </w:t>
      </w:r>
      <w:r w:rsidR="00016A99" w:rsidRPr="00C66888">
        <w:rPr>
          <w:sz w:val="22"/>
          <w:lang w:val="sk-SK"/>
        </w:rPr>
        <w:t>KS01</w:t>
      </w:r>
      <w:r w:rsidR="00BE2553" w:rsidRPr="00C66888">
        <w:rPr>
          <w:sz w:val="22"/>
          <w:lang w:val="sk-SK"/>
        </w:rPr>
        <w:t>,</w:t>
      </w:r>
      <w:r w:rsidR="00BE2553" w:rsidRPr="0010755F">
        <w:rPr>
          <w:sz w:val="22"/>
          <w:lang w:val="sk-SK"/>
        </w:rPr>
        <w:t xml:space="preserve"> podľa určenia OBJEDNÁVATEĽA.</w:t>
      </w:r>
    </w:p>
    <w:p w14:paraId="4FA37219" w14:textId="2B51B69C" w:rsidR="00BE2553" w:rsidRPr="0010755F" w:rsidRDefault="00BE2D16" w:rsidP="00BA6F45">
      <w:pPr>
        <w:pStyle w:val="Oznaitext"/>
        <w:numPr>
          <w:ilvl w:val="0"/>
          <w:numId w:val="34"/>
        </w:numPr>
        <w:spacing w:before="240"/>
        <w:ind w:left="357" w:right="0" w:hanging="357"/>
        <w:rPr>
          <w:sz w:val="22"/>
          <w:lang w:val="sk-SK"/>
        </w:rPr>
      </w:pPr>
      <w:r w:rsidRPr="0010755F">
        <w:rPr>
          <w:caps/>
          <w:sz w:val="22"/>
          <w:lang w:val="sk-SK"/>
        </w:rPr>
        <w:t>ZHOTOVITEĽ</w:t>
      </w:r>
      <w:r w:rsidR="00BE2553" w:rsidRPr="0010755F">
        <w:rPr>
          <w:sz w:val="22"/>
          <w:lang w:val="sk-SK"/>
        </w:rPr>
        <w:t xml:space="preserve"> taktiež zodpovedá za prepravu a zneškodnenie odpadov podľa určenia kompetentných miestnych orgánov</w:t>
      </w:r>
      <w:r w:rsidR="00DD0C52" w:rsidRPr="0010755F">
        <w:rPr>
          <w:sz w:val="22"/>
          <w:lang w:val="sk-SK"/>
        </w:rPr>
        <w:t>, ako aj za to, že preprava odpadov bude vykonaná v súlade s platnými právnymi predpismi, najmä v súlade so ZÁKONOM O ODPADOCH</w:t>
      </w:r>
      <w:r w:rsidR="00BE2553" w:rsidRPr="0010755F">
        <w:rPr>
          <w:sz w:val="22"/>
          <w:lang w:val="sk-SK"/>
        </w:rPr>
        <w:t xml:space="preserve">. Náklady spojené s prepravou odpadov znáša </w:t>
      </w:r>
      <w:r w:rsidRPr="0010755F">
        <w:rPr>
          <w:sz w:val="22"/>
          <w:lang w:val="sk-SK"/>
        </w:rPr>
        <w:t>ZHOTOVITEĽ</w:t>
      </w:r>
      <w:r w:rsidR="00BE2553" w:rsidRPr="0010755F">
        <w:rPr>
          <w:sz w:val="22"/>
          <w:lang w:val="sk-SK"/>
        </w:rPr>
        <w:t>.</w:t>
      </w:r>
    </w:p>
    <w:p w14:paraId="4C5D1A39" w14:textId="77777777" w:rsidR="00BE2553" w:rsidRPr="0010755F" w:rsidRDefault="00BE2D16" w:rsidP="00BA6F45">
      <w:pPr>
        <w:pStyle w:val="Oznaitext"/>
        <w:numPr>
          <w:ilvl w:val="0"/>
          <w:numId w:val="34"/>
        </w:numPr>
        <w:spacing w:before="240"/>
        <w:ind w:left="357" w:right="0" w:hanging="357"/>
        <w:rPr>
          <w:sz w:val="22"/>
          <w:lang w:val="sk-SK"/>
        </w:rPr>
      </w:pPr>
      <w:r w:rsidRPr="0010755F">
        <w:rPr>
          <w:sz w:val="22"/>
          <w:lang w:val="sk-SK"/>
        </w:rPr>
        <w:t>ZHOTOVITEĽ</w:t>
      </w:r>
      <w:r w:rsidR="00BE2553" w:rsidRPr="0010755F">
        <w:rPr>
          <w:sz w:val="22"/>
          <w:lang w:val="sk-SK"/>
        </w:rPr>
        <w:t xml:space="preserve"> bude využívať dopravné prostriedky v súlade so všeobecnými bezpečnostnými predpismi a ďalšími špeciálnymi predpismi platnými na mieste </w:t>
      </w:r>
      <w:r w:rsidR="00BE2553" w:rsidRPr="0010755F">
        <w:rPr>
          <w:caps/>
          <w:sz w:val="22"/>
          <w:lang w:val="sk-SK"/>
        </w:rPr>
        <w:t>Staveniska</w:t>
      </w:r>
      <w:r w:rsidR="00BE2553" w:rsidRPr="0010755F">
        <w:rPr>
          <w:sz w:val="22"/>
          <w:lang w:val="sk-SK"/>
        </w:rPr>
        <w:t>.</w:t>
      </w:r>
    </w:p>
    <w:p w14:paraId="2AC3E130" w14:textId="77777777" w:rsidR="00BE2553" w:rsidRPr="0010755F" w:rsidRDefault="000972EB" w:rsidP="00BA6F45">
      <w:pPr>
        <w:pStyle w:val="Nadpis1"/>
        <w:numPr>
          <w:ilvl w:val="0"/>
          <w:numId w:val="15"/>
        </w:numPr>
        <w:spacing w:before="480" w:after="120"/>
        <w:ind w:left="0" w:firstLine="0"/>
        <w:jc w:val="center"/>
        <w:rPr>
          <w:szCs w:val="24"/>
        </w:rPr>
      </w:pPr>
      <w:bookmarkStart w:id="72" w:name="_Toc236457145"/>
      <w:bookmarkStart w:id="73" w:name="_Toc236457146"/>
      <w:bookmarkEnd w:id="72"/>
      <w:r w:rsidRPr="0010755F">
        <w:rPr>
          <w:szCs w:val="24"/>
        </w:rPr>
        <w:br/>
      </w:r>
      <w:bookmarkStart w:id="74" w:name="_Toc21466834"/>
      <w:r w:rsidR="00BE2553" w:rsidRPr="0010755F">
        <w:rPr>
          <w:szCs w:val="24"/>
        </w:rPr>
        <w:t>INŠTALÁCIA</w:t>
      </w:r>
      <w:bookmarkEnd w:id="73"/>
      <w:bookmarkEnd w:id="74"/>
      <w:r w:rsidR="00BE2553" w:rsidRPr="0010755F">
        <w:rPr>
          <w:szCs w:val="24"/>
        </w:rPr>
        <w:t xml:space="preserve"> </w:t>
      </w:r>
    </w:p>
    <w:p w14:paraId="37A2B82B" w14:textId="26A4B273" w:rsidR="00BE2553" w:rsidRPr="0010755F" w:rsidRDefault="00BE2D16" w:rsidP="00FF3D40">
      <w:pPr>
        <w:pStyle w:val="Zarkazkladnhotextu3"/>
        <w:spacing w:before="240"/>
        <w:ind w:left="0"/>
        <w:rPr>
          <w:sz w:val="22"/>
          <w:lang w:val="sk-SK"/>
        </w:rPr>
      </w:pPr>
      <w:r w:rsidRPr="0010755F">
        <w:rPr>
          <w:sz w:val="22"/>
          <w:lang w:val="sk-SK"/>
        </w:rPr>
        <w:t>ZHOTOVITEĽ</w:t>
      </w:r>
      <w:r w:rsidR="00BE2553" w:rsidRPr="0010755F">
        <w:rPr>
          <w:sz w:val="22"/>
          <w:lang w:val="sk-SK"/>
        </w:rPr>
        <w:t xml:space="preserve"> podľa tejto ZMLUVY zabezpečí inštaláciu a montáž </w:t>
      </w:r>
      <w:r w:rsidR="0082509B" w:rsidRPr="0010755F">
        <w:rPr>
          <w:sz w:val="22"/>
          <w:lang w:val="sk-SK"/>
        </w:rPr>
        <w:t xml:space="preserve">NOVÝCH </w:t>
      </w:r>
      <w:r w:rsidR="00DD0C52" w:rsidRPr="0010755F">
        <w:rPr>
          <w:sz w:val="22"/>
          <w:lang w:val="sk-SK"/>
        </w:rPr>
        <w:t xml:space="preserve">HČ </w:t>
      </w:r>
      <w:r w:rsidR="00BE2553" w:rsidRPr="0010755F">
        <w:rPr>
          <w:sz w:val="22"/>
          <w:lang w:val="sk-SK"/>
        </w:rPr>
        <w:t xml:space="preserve">v súlade s TECHNICKOU ŠPECIFIKÁCIOU (príloha č. 1 tejto ZMLUVY). </w:t>
      </w:r>
    </w:p>
    <w:p w14:paraId="78801944" w14:textId="77777777" w:rsidR="00BE2553" w:rsidRPr="0010755F" w:rsidRDefault="00F60B1F" w:rsidP="00BA6F45">
      <w:pPr>
        <w:pStyle w:val="Nadpis1"/>
        <w:numPr>
          <w:ilvl w:val="0"/>
          <w:numId w:val="15"/>
        </w:numPr>
        <w:spacing w:before="480" w:after="120"/>
        <w:ind w:left="0" w:firstLine="0"/>
        <w:jc w:val="center"/>
        <w:rPr>
          <w:szCs w:val="24"/>
        </w:rPr>
      </w:pPr>
      <w:bookmarkStart w:id="75" w:name="_Toc236457147"/>
      <w:bookmarkStart w:id="76" w:name="_Toc236457148"/>
      <w:bookmarkEnd w:id="75"/>
      <w:r w:rsidRPr="0010755F">
        <w:rPr>
          <w:szCs w:val="24"/>
        </w:rPr>
        <w:br/>
      </w:r>
      <w:bookmarkStart w:id="77" w:name="_Ref13667471"/>
      <w:bookmarkStart w:id="78" w:name="_Toc21466835"/>
      <w:r w:rsidR="00BE2553" w:rsidRPr="0010755F">
        <w:rPr>
          <w:szCs w:val="24"/>
        </w:rPr>
        <w:t>UVEDENIE DO PREVÁDZKY</w:t>
      </w:r>
      <w:bookmarkEnd w:id="76"/>
      <w:bookmarkEnd w:id="77"/>
      <w:bookmarkEnd w:id="78"/>
    </w:p>
    <w:p w14:paraId="65564920" w14:textId="1E74A15B" w:rsidR="00BE2553" w:rsidRPr="0010755F" w:rsidRDefault="00BE2D16" w:rsidP="00BA6F45">
      <w:pPr>
        <w:pStyle w:val="Oznaitext"/>
        <w:numPr>
          <w:ilvl w:val="0"/>
          <w:numId w:val="35"/>
        </w:numPr>
        <w:spacing w:before="240"/>
        <w:ind w:left="357" w:right="0" w:hanging="357"/>
        <w:rPr>
          <w:bCs/>
          <w:sz w:val="22"/>
          <w:lang w:val="sk-SK"/>
        </w:rPr>
      </w:pPr>
      <w:r w:rsidRPr="0010755F">
        <w:rPr>
          <w:bCs/>
          <w:sz w:val="22"/>
          <w:lang w:val="sk-SK"/>
        </w:rPr>
        <w:t>ZHOTOVITEĽ</w:t>
      </w:r>
      <w:r w:rsidR="00BE2553" w:rsidRPr="0010755F">
        <w:rPr>
          <w:bCs/>
          <w:sz w:val="22"/>
          <w:lang w:val="sk-SK"/>
        </w:rPr>
        <w:t xml:space="preserve"> vykoná v súlade s TECHNICKOU ŠPECIFIKÁCIOU </w:t>
      </w:r>
      <w:r w:rsidR="00BE2553" w:rsidRPr="0010755F">
        <w:rPr>
          <w:bCs/>
          <w:caps/>
          <w:sz w:val="22"/>
          <w:lang w:val="sk-SK"/>
        </w:rPr>
        <w:t>uvedenIE do prevádzky</w:t>
      </w:r>
      <w:r w:rsidR="00BE2553" w:rsidRPr="0010755F">
        <w:rPr>
          <w:bCs/>
          <w:sz w:val="22"/>
          <w:lang w:val="sk-SK"/>
        </w:rPr>
        <w:t xml:space="preserve"> každého </w:t>
      </w:r>
      <w:r w:rsidR="00BE2553" w:rsidRPr="0010755F">
        <w:rPr>
          <w:bCs/>
          <w:caps/>
          <w:sz w:val="22"/>
          <w:lang w:val="sk-SK"/>
        </w:rPr>
        <w:t>kompresora</w:t>
      </w:r>
      <w:r w:rsidR="00BE2553" w:rsidRPr="0010755F">
        <w:rPr>
          <w:bCs/>
          <w:sz w:val="22"/>
          <w:lang w:val="sk-SK"/>
        </w:rPr>
        <w:t xml:space="preserve"> s</w:t>
      </w:r>
      <w:r w:rsidR="00425811">
        <w:rPr>
          <w:bCs/>
          <w:sz w:val="22"/>
          <w:lang w:val="sk-SK"/>
        </w:rPr>
        <w:t> NOVÝMI</w:t>
      </w:r>
      <w:r w:rsidR="00BE2553" w:rsidRPr="0010755F">
        <w:rPr>
          <w:bCs/>
          <w:sz w:val="22"/>
          <w:lang w:val="sk-SK"/>
        </w:rPr>
        <w:t xml:space="preserve"> </w:t>
      </w:r>
      <w:r w:rsidR="00DB4A04" w:rsidRPr="0010755F">
        <w:rPr>
          <w:bCs/>
          <w:sz w:val="22"/>
          <w:lang w:val="sk-SK"/>
        </w:rPr>
        <w:t>HČ</w:t>
      </w:r>
      <w:r w:rsidR="00BE2553" w:rsidRPr="0010755F">
        <w:rPr>
          <w:bCs/>
          <w:sz w:val="22"/>
          <w:lang w:val="sk-SK"/>
        </w:rPr>
        <w:t>.</w:t>
      </w:r>
    </w:p>
    <w:p w14:paraId="3A40418B" w14:textId="34A41E10"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t xml:space="preserve">uvedenIE do prevádzky </w:t>
      </w:r>
      <w:r w:rsidRPr="0010755F">
        <w:rPr>
          <w:bCs/>
          <w:sz w:val="22"/>
          <w:lang w:val="sk-SK"/>
        </w:rPr>
        <w:t xml:space="preserve">zahŕňa všetky </w:t>
      </w:r>
      <w:r w:rsidRPr="00C66888">
        <w:rPr>
          <w:bCs/>
          <w:sz w:val="22"/>
          <w:lang w:val="sk-SK"/>
        </w:rPr>
        <w:t>kompletizačné a funkčné skúšky</w:t>
      </w:r>
      <w:r w:rsidR="0082509B">
        <w:rPr>
          <w:bCs/>
          <w:sz w:val="22"/>
          <w:lang w:val="sk-SK"/>
        </w:rPr>
        <w:t xml:space="preserve">, ktoré je ZHOTOVITEĽ povinný vykonať v rámci UVEDENIA DO PREVÁDZKY v zmysle ´tejto ZMLUVY  platných právnych predpisov </w:t>
      </w:r>
      <w:r w:rsidRPr="0010755F">
        <w:rPr>
          <w:bCs/>
          <w:sz w:val="22"/>
          <w:lang w:val="sk-SK"/>
        </w:rPr>
        <w:t>.</w:t>
      </w:r>
    </w:p>
    <w:p w14:paraId="4E1F4112" w14:textId="77777777"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Skúšky požadované schvaľovacím orgánom sa budú realizovať len v prípade, že </w:t>
      </w:r>
      <w:r w:rsidR="00BE2D16" w:rsidRPr="0010755F">
        <w:rPr>
          <w:caps/>
          <w:sz w:val="22"/>
          <w:lang w:val="sk-SK"/>
        </w:rPr>
        <w:t>ZHOTOVITEĽ</w:t>
      </w:r>
      <w:r w:rsidRPr="0010755F">
        <w:rPr>
          <w:caps/>
          <w:sz w:val="22"/>
          <w:lang w:val="sk-SK"/>
        </w:rPr>
        <w:t xml:space="preserve"> </w:t>
      </w:r>
      <w:r w:rsidRPr="0010755F">
        <w:rPr>
          <w:sz w:val="22"/>
          <w:lang w:val="sk-SK"/>
        </w:rPr>
        <w:t>úspešne ukončil a oficiálne potvrdil interné skúšky.</w:t>
      </w:r>
    </w:p>
    <w:p w14:paraId="201025A2" w14:textId="7B5EE7FD" w:rsidR="00BE2553" w:rsidRPr="0010755F" w:rsidRDefault="00BE2553" w:rsidP="00BA6F45">
      <w:pPr>
        <w:pStyle w:val="Oznaitext"/>
        <w:numPr>
          <w:ilvl w:val="0"/>
          <w:numId w:val="35"/>
        </w:numPr>
        <w:spacing w:before="240"/>
        <w:ind w:left="357" w:right="0" w:hanging="357"/>
        <w:rPr>
          <w:bCs/>
          <w:sz w:val="22"/>
          <w:lang w:val="sk-SK"/>
        </w:rPr>
      </w:pPr>
      <w:r w:rsidRPr="0010755F">
        <w:rPr>
          <w:bCs/>
          <w:sz w:val="22"/>
          <w:lang w:val="sk-SK"/>
        </w:rPr>
        <w:t xml:space="preserve">Po ukončení týchto skúšok a opravy/doplnenia všetkých vadných/chýbajúcich vecí sa bude každý z </w:t>
      </w:r>
      <w:r w:rsidR="00DB4A04" w:rsidRPr="0010755F">
        <w:rPr>
          <w:bCs/>
          <w:sz w:val="22"/>
          <w:lang w:val="sk-SK"/>
        </w:rPr>
        <w:t xml:space="preserve">KOMPRESOROV </w:t>
      </w:r>
      <w:r w:rsidRPr="0010755F">
        <w:rPr>
          <w:bCs/>
          <w:sz w:val="22"/>
          <w:lang w:val="sk-SK"/>
        </w:rPr>
        <w:t xml:space="preserve">považovať za pripravený na PREBERACIE </w:t>
      </w:r>
      <w:r w:rsidR="00425811">
        <w:rPr>
          <w:bCs/>
          <w:sz w:val="22"/>
          <w:lang w:val="sk-SK"/>
        </w:rPr>
        <w:t>TESTY</w:t>
      </w:r>
      <w:r w:rsidRPr="0010755F">
        <w:rPr>
          <w:bCs/>
          <w:sz w:val="22"/>
          <w:lang w:val="sk-SK"/>
        </w:rPr>
        <w:t xml:space="preserve">. </w:t>
      </w:r>
    </w:p>
    <w:p w14:paraId="26808661" w14:textId="1E99CC82" w:rsidR="00BE2553" w:rsidRPr="0010755F" w:rsidRDefault="00BE2553" w:rsidP="00BA6F45">
      <w:pPr>
        <w:pStyle w:val="Oznaitext"/>
        <w:numPr>
          <w:ilvl w:val="0"/>
          <w:numId w:val="35"/>
        </w:numPr>
        <w:spacing w:before="240"/>
        <w:ind w:left="357" w:right="0" w:hanging="357"/>
        <w:rPr>
          <w:bCs/>
          <w:sz w:val="22"/>
          <w:lang w:val="sk-SK"/>
        </w:rPr>
      </w:pPr>
      <w:r w:rsidRPr="0010755F">
        <w:rPr>
          <w:bCs/>
          <w:caps/>
          <w:sz w:val="22"/>
          <w:lang w:val="sk-SK"/>
        </w:rPr>
        <w:lastRenderedPageBreak/>
        <w:t>Kompresory</w:t>
      </w:r>
      <w:r w:rsidRPr="0010755F">
        <w:rPr>
          <w:bCs/>
          <w:sz w:val="22"/>
          <w:lang w:val="sk-SK"/>
        </w:rPr>
        <w:t xml:space="preserve"> budú považované za pripravené na PREBERACIE </w:t>
      </w:r>
      <w:r w:rsidR="00425811">
        <w:rPr>
          <w:bCs/>
          <w:sz w:val="22"/>
          <w:lang w:val="sk-SK"/>
        </w:rPr>
        <w:t>TESTY</w:t>
      </w:r>
      <w:r w:rsidRPr="0010755F">
        <w:rPr>
          <w:bCs/>
          <w:sz w:val="22"/>
          <w:lang w:val="sk-SK"/>
        </w:rPr>
        <w:t xml:space="preserve"> len v tom prípade, ak boli ich </w:t>
      </w:r>
      <w:r w:rsidR="00425811">
        <w:rPr>
          <w:bCs/>
          <w:sz w:val="22"/>
          <w:lang w:val="sk-SK"/>
        </w:rPr>
        <w:t>NOVÉ</w:t>
      </w:r>
      <w:r w:rsidRPr="0010755F">
        <w:rPr>
          <w:bCs/>
          <w:sz w:val="22"/>
          <w:lang w:val="sk-SK"/>
        </w:rPr>
        <w:t xml:space="preserve"> </w:t>
      </w:r>
      <w:r w:rsidR="00DB4A04" w:rsidRPr="0010755F">
        <w:rPr>
          <w:bCs/>
          <w:sz w:val="22"/>
          <w:lang w:val="sk-SK"/>
        </w:rPr>
        <w:t xml:space="preserve">HČ </w:t>
      </w:r>
      <w:r w:rsidRPr="0010755F">
        <w:rPr>
          <w:bCs/>
          <w:sz w:val="22"/>
          <w:lang w:val="sk-SK"/>
        </w:rPr>
        <w:t>vyhotovené, dodané a nainštalované podľa ZMLUVY a sú spolu s </w:t>
      </w:r>
      <w:r w:rsidRPr="0010755F">
        <w:rPr>
          <w:bCs/>
          <w:caps/>
          <w:sz w:val="22"/>
          <w:lang w:val="sk-SK"/>
        </w:rPr>
        <w:t>kompresorom</w:t>
      </w:r>
      <w:r w:rsidRPr="0010755F">
        <w:rPr>
          <w:bCs/>
          <w:sz w:val="22"/>
          <w:lang w:val="sk-SK"/>
        </w:rPr>
        <w:t xml:space="preserve"> spôsobilé na bezpečnú prevádzku.</w:t>
      </w:r>
    </w:p>
    <w:p w14:paraId="782BA07D" w14:textId="19B06287" w:rsidR="0037099A" w:rsidRPr="006B453D" w:rsidRDefault="0037099A" w:rsidP="0037099A">
      <w:pPr>
        <w:pStyle w:val="Oznaitext"/>
        <w:numPr>
          <w:ilvl w:val="0"/>
          <w:numId w:val="35"/>
        </w:numPr>
        <w:spacing w:before="240"/>
        <w:ind w:left="357" w:right="0" w:hanging="357"/>
        <w:rPr>
          <w:sz w:val="22"/>
          <w:lang w:val="sk-SK"/>
        </w:rPr>
      </w:pPr>
      <w:bookmarkStart w:id="79" w:name="_Toc236457149"/>
      <w:bookmarkStart w:id="80" w:name="_Toc236457150"/>
      <w:bookmarkEnd w:id="79"/>
      <w:r w:rsidRPr="006B453D">
        <w:rPr>
          <w:sz w:val="22"/>
          <w:lang w:val="sk-SK"/>
        </w:rPr>
        <w:t>Po ukončení  UVEDENIA DO PREVÁDZKY a</w:t>
      </w:r>
      <w:r>
        <w:rPr>
          <w:sz w:val="22"/>
          <w:lang w:val="sk-SK"/>
        </w:rPr>
        <w:t> </w:t>
      </w:r>
      <w:r w:rsidRPr="006B453D">
        <w:rPr>
          <w:sz w:val="22"/>
          <w:lang w:val="sk-SK"/>
        </w:rPr>
        <w:t>pred vykonaním PREBERACÍCH TESTOV je ZHOTOVITEĽ povinný predložiť OBJEDNÁVATEĽOVI protokol o</w:t>
      </w:r>
      <w:r>
        <w:rPr>
          <w:sz w:val="22"/>
          <w:lang w:val="sk-SK"/>
        </w:rPr>
        <w:t xml:space="preserve"> úspešnom </w:t>
      </w:r>
      <w:r w:rsidRPr="006B453D">
        <w:rPr>
          <w:sz w:val="22"/>
          <w:lang w:val="sk-SK"/>
        </w:rPr>
        <w:t xml:space="preserve">ukončení UVEDENIA DO PREVÁDZKY a pripravenosti príslušného KOMPRESRORA na realizáciu PREBERACÍCH TESTOV podľa bodu </w:t>
      </w:r>
      <w:r w:rsidRPr="006B453D">
        <w:rPr>
          <w:sz w:val="22"/>
          <w:lang w:val="sk-SK"/>
        </w:rPr>
        <w:fldChar w:fldCharType="begin"/>
      </w:r>
      <w:r w:rsidRPr="006B453D">
        <w:rPr>
          <w:sz w:val="22"/>
          <w:lang w:val="sk-SK"/>
        </w:rPr>
        <w:instrText xml:space="preserve"> REF _Ref13686905 \n \h </w:instrText>
      </w:r>
      <w:r w:rsidRPr="006B453D">
        <w:rPr>
          <w:sz w:val="22"/>
          <w:lang w:val="sk-SK"/>
        </w:rPr>
      </w:r>
      <w:r w:rsidRPr="006B453D">
        <w:rPr>
          <w:sz w:val="22"/>
          <w:lang w:val="sk-SK"/>
        </w:rPr>
        <w:fldChar w:fldCharType="separate"/>
      </w:r>
      <w:r w:rsidR="00AE43C4">
        <w:rPr>
          <w:sz w:val="22"/>
          <w:lang w:val="sk-SK"/>
        </w:rPr>
        <w:t>2</w:t>
      </w:r>
      <w:r w:rsidRPr="006B453D">
        <w:rPr>
          <w:sz w:val="22"/>
          <w:lang w:val="sk-SK"/>
        </w:rPr>
        <w:fldChar w:fldCharType="end"/>
      </w:r>
      <w:r w:rsidRPr="006B453D">
        <w:rPr>
          <w:sz w:val="22"/>
          <w:lang w:val="sk-SK"/>
        </w:rPr>
        <w:t xml:space="preserve"> článku</w:t>
      </w:r>
      <w:r>
        <w:rPr>
          <w:sz w:val="22"/>
          <w:lang w:val="sk-SK"/>
        </w:rPr>
        <w:t xml:space="preserve"> IX ZMLUVY</w:t>
      </w:r>
      <w:r w:rsidRPr="006B453D">
        <w:rPr>
          <w:sz w:val="22"/>
          <w:lang w:val="sk-SK"/>
        </w:rPr>
        <w:t xml:space="preserve">.  </w:t>
      </w:r>
    </w:p>
    <w:p w14:paraId="2BAFF881"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81" w:name="_Toc21466836"/>
      <w:r w:rsidR="00BE2553" w:rsidRPr="0010755F">
        <w:rPr>
          <w:szCs w:val="24"/>
        </w:rPr>
        <w:t>SKÚŠKY</w:t>
      </w:r>
      <w:bookmarkEnd w:id="80"/>
      <w:r w:rsidR="0072393C" w:rsidRPr="0010755F">
        <w:rPr>
          <w:szCs w:val="24"/>
        </w:rPr>
        <w:t xml:space="preserve"> A TESTY</w:t>
      </w:r>
      <w:bookmarkEnd w:id="81"/>
    </w:p>
    <w:p w14:paraId="18DD285C" w14:textId="34FD75D3" w:rsidR="00BE2553" w:rsidRPr="0010755F" w:rsidRDefault="00BE2553" w:rsidP="00BA6F45">
      <w:pPr>
        <w:pStyle w:val="Oznaitext"/>
        <w:numPr>
          <w:ilvl w:val="0"/>
          <w:numId w:val="36"/>
        </w:numPr>
        <w:tabs>
          <w:tab w:val="clear" w:pos="840"/>
        </w:tabs>
        <w:spacing w:before="240"/>
        <w:ind w:left="357" w:right="0" w:hanging="357"/>
        <w:outlineLvl w:val="1"/>
        <w:rPr>
          <w:b/>
          <w:sz w:val="22"/>
          <w:lang w:val="sk-SK"/>
        </w:rPr>
      </w:pPr>
      <w:bookmarkStart w:id="82" w:name="_Toc236457151"/>
      <w:bookmarkStart w:id="83" w:name="_Ref13686732"/>
      <w:bookmarkStart w:id="84" w:name="_Toc21466837"/>
      <w:r w:rsidRPr="0010755F">
        <w:rPr>
          <w:b/>
          <w:sz w:val="22"/>
          <w:lang w:val="sk-SK"/>
        </w:rPr>
        <w:t>Skúšky u </w:t>
      </w:r>
      <w:r w:rsidR="00BE2D16" w:rsidRPr="0010755F">
        <w:rPr>
          <w:b/>
          <w:sz w:val="22"/>
          <w:lang w:val="sk-SK"/>
        </w:rPr>
        <w:t>ZHOTOVITEĽ</w:t>
      </w:r>
      <w:r w:rsidRPr="0010755F">
        <w:rPr>
          <w:b/>
          <w:sz w:val="22"/>
          <w:lang w:val="sk-SK"/>
        </w:rPr>
        <w:t>A</w:t>
      </w:r>
      <w:bookmarkEnd w:id="82"/>
      <w:bookmarkEnd w:id="83"/>
      <w:bookmarkEnd w:id="84"/>
    </w:p>
    <w:p w14:paraId="77620D70" w14:textId="7967BABE" w:rsidR="00BE2553" w:rsidRPr="0010755F" w:rsidRDefault="00BE2D16" w:rsidP="00BA6F45">
      <w:pPr>
        <w:pStyle w:val="Oznaitext"/>
        <w:numPr>
          <w:ilvl w:val="1"/>
          <w:numId w:val="36"/>
        </w:numPr>
        <w:tabs>
          <w:tab w:val="clear" w:pos="1407"/>
        </w:tabs>
        <w:spacing w:before="240"/>
        <w:ind w:left="703" w:right="0" w:hanging="703"/>
        <w:rPr>
          <w:bCs/>
          <w:iCs/>
          <w:sz w:val="22"/>
          <w:lang w:val="sk-SK"/>
        </w:rPr>
      </w:pPr>
      <w:bookmarkStart w:id="85" w:name="_Ref242868058"/>
      <w:r w:rsidRPr="0010755F">
        <w:rPr>
          <w:bCs/>
          <w:iCs/>
          <w:caps/>
          <w:sz w:val="22"/>
          <w:lang w:val="sk-SK"/>
        </w:rPr>
        <w:t>ZHOTOVITEĽ</w:t>
      </w:r>
      <w:r w:rsidR="00BE2553" w:rsidRPr="0010755F">
        <w:rPr>
          <w:bCs/>
          <w:iCs/>
          <w:sz w:val="22"/>
          <w:lang w:val="sk-SK"/>
        </w:rPr>
        <w:t xml:space="preserve"> vykoná na svoje náklady skúšky hlavných komponentov </w:t>
      </w:r>
      <w:r w:rsidR="00425811">
        <w:rPr>
          <w:bCs/>
          <w:iCs/>
          <w:sz w:val="22"/>
          <w:lang w:val="sk-SK"/>
        </w:rPr>
        <w:t>NOVÝCH</w:t>
      </w:r>
      <w:r w:rsidR="00BE2553" w:rsidRPr="0010755F">
        <w:rPr>
          <w:bCs/>
          <w:iCs/>
          <w:sz w:val="22"/>
          <w:lang w:val="sk-SK"/>
        </w:rPr>
        <w:t xml:space="preserve"> </w:t>
      </w:r>
      <w:r w:rsidR="004019D5" w:rsidRPr="0010755F">
        <w:rPr>
          <w:bCs/>
          <w:iCs/>
          <w:sz w:val="22"/>
          <w:lang w:val="sk-SK"/>
        </w:rPr>
        <w:t xml:space="preserve">HČ </w:t>
      </w:r>
      <w:r w:rsidR="00BE2553" w:rsidRPr="0010755F">
        <w:rPr>
          <w:bCs/>
          <w:iCs/>
          <w:sz w:val="22"/>
          <w:lang w:val="sk-SK"/>
        </w:rPr>
        <w:t>v rozsahu dohodnutom v</w:t>
      </w:r>
      <w:r w:rsidR="00BE2553" w:rsidRPr="0010755F">
        <w:rPr>
          <w:bCs/>
          <w:iCs/>
          <w:caps/>
          <w:sz w:val="22"/>
          <w:lang w:val="sk-SK"/>
        </w:rPr>
        <w:t> technickej špecifikácii</w:t>
      </w:r>
      <w:r w:rsidR="00425811">
        <w:rPr>
          <w:bCs/>
          <w:iCs/>
          <w:caps/>
          <w:sz w:val="22"/>
          <w:lang w:val="sk-SK"/>
        </w:rPr>
        <w:t xml:space="preserve"> (</w:t>
      </w:r>
      <w:r w:rsidR="00582AA9">
        <w:rPr>
          <w:bCs/>
          <w:iCs/>
          <w:sz w:val="22"/>
          <w:lang w:val="sk-SK"/>
        </w:rPr>
        <w:t xml:space="preserve">ďalej len </w:t>
      </w:r>
      <w:r w:rsidR="00425811">
        <w:rPr>
          <w:bCs/>
          <w:iCs/>
          <w:caps/>
          <w:sz w:val="22"/>
          <w:lang w:val="sk-SK"/>
        </w:rPr>
        <w:t>„</w:t>
      </w:r>
      <w:r w:rsidR="00425811" w:rsidRPr="00582AA9">
        <w:rPr>
          <w:bCs/>
          <w:iCs/>
          <w:caps/>
          <w:sz w:val="22"/>
          <w:lang w:val="sk-SK"/>
        </w:rPr>
        <w:t>skúšky</w:t>
      </w:r>
      <w:r w:rsidR="00425811">
        <w:rPr>
          <w:b/>
          <w:bCs/>
          <w:iCs/>
          <w:caps/>
          <w:sz w:val="22"/>
          <w:lang w:val="sk-SK"/>
        </w:rPr>
        <w:t xml:space="preserve"> </w:t>
      </w:r>
      <w:r w:rsidR="00582AA9" w:rsidRPr="00D80DA0">
        <w:rPr>
          <w:bCs/>
          <w:iCs/>
          <w:sz w:val="22"/>
          <w:lang w:val="sk-SK"/>
        </w:rPr>
        <w:t>a jednotlivo</w:t>
      </w:r>
      <w:r w:rsidR="00582AA9">
        <w:rPr>
          <w:b/>
          <w:bCs/>
          <w:iCs/>
          <w:sz w:val="22"/>
          <w:lang w:val="sk-SK"/>
        </w:rPr>
        <w:t xml:space="preserve"> </w:t>
      </w:r>
      <w:r w:rsidR="00425811">
        <w:rPr>
          <w:b/>
          <w:bCs/>
          <w:iCs/>
          <w:caps/>
          <w:sz w:val="22"/>
          <w:lang w:val="sk-SK"/>
        </w:rPr>
        <w:t>„</w:t>
      </w:r>
      <w:r w:rsidR="00582AA9">
        <w:rPr>
          <w:sz w:val="22"/>
          <w:szCs w:val="22"/>
        </w:rPr>
        <w:t>OBJEDNÁVATEĽOVI</w:t>
      </w:r>
      <w:r w:rsidR="00425811">
        <w:rPr>
          <w:bCs/>
          <w:iCs/>
          <w:caps/>
          <w:sz w:val="22"/>
          <w:lang w:val="sk-SK"/>
        </w:rPr>
        <w:t>“)</w:t>
      </w:r>
      <w:r w:rsidR="00BE2553" w:rsidRPr="0010755F">
        <w:rPr>
          <w:bCs/>
          <w:iCs/>
          <w:caps/>
          <w:sz w:val="22"/>
          <w:lang w:val="sk-SK"/>
        </w:rPr>
        <w:t xml:space="preserve">, </w:t>
      </w:r>
      <w:r w:rsidR="004019D5" w:rsidRPr="0010755F">
        <w:rPr>
          <w:bCs/>
          <w:iCs/>
          <w:sz w:val="22"/>
          <w:lang w:val="sk-SK"/>
        </w:rPr>
        <w:t xml:space="preserve">a to ešte </w:t>
      </w:r>
      <w:r w:rsidR="00BE2553" w:rsidRPr="0010755F">
        <w:rPr>
          <w:bCs/>
          <w:iCs/>
          <w:sz w:val="22"/>
          <w:lang w:val="sk-SK"/>
        </w:rPr>
        <w:t xml:space="preserve">pred ich dodaním do </w:t>
      </w:r>
      <w:r w:rsidR="004019D5" w:rsidRPr="0010755F">
        <w:rPr>
          <w:bCs/>
          <w:iCs/>
          <w:sz w:val="22"/>
          <w:lang w:val="sk-SK"/>
        </w:rPr>
        <w:t xml:space="preserve">MIESTA </w:t>
      </w:r>
      <w:r w:rsidR="00425811">
        <w:rPr>
          <w:bCs/>
          <w:iCs/>
          <w:sz w:val="22"/>
          <w:lang w:val="sk-SK"/>
        </w:rPr>
        <w:t>DODANIA</w:t>
      </w:r>
      <w:r w:rsidR="00BE2553" w:rsidRPr="0010755F">
        <w:rPr>
          <w:bCs/>
          <w:iCs/>
          <w:caps/>
          <w:sz w:val="22"/>
          <w:lang w:val="sk-SK"/>
        </w:rPr>
        <w:t>.</w:t>
      </w:r>
      <w:bookmarkEnd w:id="85"/>
    </w:p>
    <w:p w14:paraId="07AA6E7D" w14:textId="612C5F2B" w:rsidR="00BE2553" w:rsidRPr="0010755F" w:rsidRDefault="00BE2553" w:rsidP="00BA6F45">
      <w:pPr>
        <w:pStyle w:val="Oznaitext"/>
        <w:numPr>
          <w:ilvl w:val="1"/>
          <w:numId w:val="36"/>
        </w:numPr>
        <w:tabs>
          <w:tab w:val="clear" w:pos="1407"/>
        </w:tabs>
        <w:spacing w:before="240"/>
        <w:ind w:left="703" w:right="0" w:hanging="703"/>
        <w:rPr>
          <w:bCs/>
          <w:iCs/>
          <w:sz w:val="22"/>
          <w:lang w:val="sk-SK"/>
        </w:rPr>
      </w:pPr>
      <w:r w:rsidRPr="0010755F">
        <w:rPr>
          <w:bCs/>
          <w:iCs/>
          <w:sz w:val="22"/>
          <w:lang w:val="sk-SK"/>
        </w:rPr>
        <w:t xml:space="preserve">O každej </w:t>
      </w:r>
      <w:r w:rsidR="00425811">
        <w:rPr>
          <w:bCs/>
          <w:iCs/>
          <w:sz w:val="22"/>
          <w:lang w:val="sk-SK"/>
        </w:rPr>
        <w:t xml:space="preserve">SKÚŠKE </w:t>
      </w:r>
      <w:r w:rsidR="00BE2D16" w:rsidRPr="0010755F">
        <w:rPr>
          <w:bCs/>
          <w:iCs/>
          <w:caps/>
          <w:sz w:val="22"/>
          <w:lang w:val="sk-SK"/>
        </w:rPr>
        <w:t>ZHOTOVITEĽ</w:t>
      </w:r>
      <w:r w:rsidRPr="0010755F">
        <w:rPr>
          <w:bCs/>
          <w:iCs/>
          <w:sz w:val="22"/>
          <w:lang w:val="sk-SK"/>
        </w:rPr>
        <w:t xml:space="preserve"> vyhotoví písomný záznam, v ktorom bude zdokumentovaný priebeh </w:t>
      </w:r>
      <w:r w:rsidR="00425811">
        <w:rPr>
          <w:bCs/>
          <w:iCs/>
          <w:sz w:val="22"/>
          <w:lang w:val="sk-SK"/>
        </w:rPr>
        <w:t>SKÚŠKY</w:t>
      </w:r>
      <w:r w:rsidRPr="0010755F">
        <w:rPr>
          <w:bCs/>
          <w:iCs/>
          <w:sz w:val="22"/>
          <w:lang w:val="sk-SK"/>
        </w:rPr>
        <w:t xml:space="preserve"> a jej výsledok. Výsledok každej </w:t>
      </w:r>
      <w:r w:rsidR="00425811">
        <w:rPr>
          <w:bCs/>
          <w:iCs/>
          <w:sz w:val="22"/>
          <w:lang w:val="sk-SK"/>
        </w:rPr>
        <w:t>SKÚŠKY</w:t>
      </w:r>
      <w:r w:rsidRPr="0010755F">
        <w:rPr>
          <w:bCs/>
          <w:iCs/>
          <w:sz w:val="22"/>
          <w:lang w:val="sk-SK"/>
        </w:rPr>
        <w:t xml:space="preserve"> sa považuje za vyhovujúci, ak hodnoty parametrov, meraných počas </w:t>
      </w:r>
      <w:r w:rsidR="00425811">
        <w:rPr>
          <w:bCs/>
          <w:iCs/>
          <w:sz w:val="22"/>
          <w:lang w:val="sk-SK"/>
        </w:rPr>
        <w:t>SKÚŠKY</w:t>
      </w:r>
      <w:r w:rsidRPr="0010755F">
        <w:rPr>
          <w:bCs/>
          <w:iCs/>
          <w:sz w:val="22"/>
          <w:lang w:val="sk-SK"/>
        </w:rPr>
        <w:t>, zodpovedajú hodnotám, uvedeným v </w:t>
      </w:r>
      <w:r w:rsidRPr="0010755F">
        <w:rPr>
          <w:bCs/>
          <w:iCs/>
          <w:caps/>
          <w:sz w:val="22"/>
          <w:lang w:val="sk-SK"/>
        </w:rPr>
        <w:t>technickej špecifikácii</w:t>
      </w:r>
      <w:r w:rsidRPr="0010755F">
        <w:rPr>
          <w:bCs/>
          <w:iCs/>
          <w:sz w:val="22"/>
          <w:lang w:val="sk-SK"/>
        </w:rPr>
        <w:t xml:space="preserve"> </w:t>
      </w:r>
      <w:r w:rsidRPr="00C66888">
        <w:rPr>
          <w:bCs/>
          <w:iCs/>
          <w:sz w:val="22"/>
          <w:lang w:val="sk-SK"/>
        </w:rPr>
        <w:t>a</w:t>
      </w:r>
      <w:r w:rsidR="00F96455" w:rsidRPr="00C66888">
        <w:rPr>
          <w:bCs/>
          <w:iCs/>
          <w:sz w:val="22"/>
          <w:lang w:val="sk-SK"/>
        </w:rPr>
        <w:t> </w:t>
      </w:r>
      <w:r w:rsidRPr="00C66888">
        <w:rPr>
          <w:bCs/>
          <w:iCs/>
          <w:sz w:val="22"/>
          <w:lang w:val="sk-SK"/>
        </w:rPr>
        <w:t>hodnotám, uvedeným v špecifikácii výrobcu skúšaného zariadenia</w:t>
      </w:r>
      <w:r w:rsidRPr="0010755F">
        <w:rPr>
          <w:bCs/>
          <w:iCs/>
          <w:sz w:val="22"/>
          <w:lang w:val="sk-SK"/>
        </w:rPr>
        <w:t>. Písomný záznam o</w:t>
      </w:r>
      <w:r w:rsidR="00425811">
        <w:rPr>
          <w:bCs/>
          <w:iCs/>
          <w:sz w:val="22"/>
          <w:lang w:val="sk-SK"/>
        </w:rPr>
        <w:t> SKÚŠKE</w:t>
      </w:r>
      <w:r w:rsidRPr="0010755F">
        <w:rPr>
          <w:bCs/>
          <w:iCs/>
          <w:sz w:val="22"/>
          <w:lang w:val="sk-SK"/>
        </w:rPr>
        <w:t xml:space="preserve"> nadobúda platnosť podpísaním zástupcami oboch </w:t>
      </w:r>
      <w:r w:rsidR="00F96455" w:rsidRPr="0010755F">
        <w:rPr>
          <w:bCs/>
          <w:iCs/>
          <w:sz w:val="22"/>
          <w:lang w:val="sk-SK"/>
        </w:rPr>
        <w:t>ZMLUVNÝCH STRÁN</w:t>
      </w:r>
      <w:r w:rsidRPr="0010755F">
        <w:rPr>
          <w:bCs/>
          <w:iCs/>
          <w:sz w:val="22"/>
          <w:lang w:val="sk-SK"/>
        </w:rPr>
        <w:t>.</w:t>
      </w:r>
    </w:p>
    <w:p w14:paraId="0878BB36" w14:textId="7CC3EB14" w:rsidR="00BE2553" w:rsidRPr="0010755F" w:rsidRDefault="00F96455" w:rsidP="00BA6F45">
      <w:pPr>
        <w:pStyle w:val="Oznaitext"/>
        <w:numPr>
          <w:ilvl w:val="0"/>
          <w:numId w:val="36"/>
        </w:numPr>
        <w:tabs>
          <w:tab w:val="clear" w:pos="840"/>
        </w:tabs>
        <w:spacing w:before="240"/>
        <w:ind w:left="357" w:right="0" w:hanging="357"/>
        <w:outlineLvl w:val="1"/>
        <w:rPr>
          <w:b/>
          <w:sz w:val="22"/>
          <w:lang w:val="sk-SK"/>
        </w:rPr>
      </w:pPr>
      <w:bookmarkStart w:id="86" w:name="_Toc236457152"/>
      <w:bookmarkStart w:id="87" w:name="_Ref13686905"/>
      <w:bookmarkStart w:id="88" w:name="_Toc21466838"/>
      <w:r w:rsidRPr="0010755F">
        <w:rPr>
          <w:b/>
          <w:sz w:val="22"/>
          <w:lang w:val="sk-SK"/>
        </w:rPr>
        <w:t>PREBERACIE TESTY</w:t>
      </w:r>
      <w:bookmarkEnd w:id="86"/>
      <w:bookmarkEnd w:id="87"/>
      <w:bookmarkEnd w:id="88"/>
    </w:p>
    <w:p w14:paraId="1AB2C08A" w14:textId="651A1A86" w:rsidR="00BE2553" w:rsidRPr="0010755F" w:rsidRDefault="00BE2553" w:rsidP="003308FD">
      <w:pPr>
        <w:spacing w:before="120"/>
        <w:ind w:left="357"/>
        <w:jc w:val="both"/>
        <w:rPr>
          <w:rFonts w:ascii="Arial" w:hAnsi="Arial" w:cs="Arial"/>
          <w:bCs/>
          <w:iCs/>
          <w:sz w:val="22"/>
        </w:rPr>
      </w:pPr>
      <w:r w:rsidRPr="0010755F">
        <w:rPr>
          <w:rFonts w:ascii="Arial" w:hAnsi="Arial" w:cs="Arial"/>
          <w:bCs/>
          <w:iCs/>
          <w:sz w:val="22"/>
        </w:rPr>
        <w:t xml:space="preserve">Po ukončení </w:t>
      </w:r>
      <w:r w:rsidRPr="0010755F">
        <w:rPr>
          <w:rFonts w:ascii="Arial" w:hAnsi="Arial" w:cs="Arial"/>
          <w:bCs/>
          <w:iCs/>
          <w:caps/>
          <w:sz w:val="22"/>
        </w:rPr>
        <w:t xml:space="preserve">uvedenIA do prevádzky </w:t>
      </w:r>
      <w:r w:rsidRPr="0010755F">
        <w:rPr>
          <w:rFonts w:ascii="Arial" w:hAnsi="Arial" w:cs="Arial"/>
          <w:bCs/>
          <w:iCs/>
          <w:sz w:val="22"/>
        </w:rPr>
        <w:t xml:space="preserve">a ukončení všetkých montážnych prác </w:t>
      </w:r>
      <w:r w:rsidR="00BE2D16" w:rsidRPr="0010755F">
        <w:rPr>
          <w:rFonts w:ascii="Arial" w:hAnsi="Arial" w:cs="Arial"/>
          <w:bCs/>
          <w:iCs/>
          <w:sz w:val="22"/>
        </w:rPr>
        <w:t>ZHOTOVITEĽ</w:t>
      </w:r>
      <w:r w:rsidRPr="0010755F">
        <w:rPr>
          <w:rFonts w:ascii="Arial" w:hAnsi="Arial" w:cs="Arial"/>
          <w:bCs/>
          <w:iCs/>
          <w:sz w:val="22"/>
        </w:rPr>
        <w:t xml:space="preserve"> vykoná PREBERACIE </w:t>
      </w:r>
      <w:r w:rsidR="00F96455" w:rsidRPr="0010755F">
        <w:rPr>
          <w:rFonts w:ascii="Arial" w:hAnsi="Arial" w:cs="Arial"/>
          <w:bCs/>
          <w:iCs/>
          <w:sz w:val="22"/>
        </w:rPr>
        <w:t xml:space="preserve">TESTY </w:t>
      </w:r>
      <w:r w:rsidRPr="0010755F">
        <w:rPr>
          <w:rFonts w:ascii="Arial" w:hAnsi="Arial" w:cs="Arial"/>
          <w:bCs/>
          <w:iCs/>
          <w:sz w:val="22"/>
        </w:rPr>
        <w:t>každého z </w:t>
      </w:r>
      <w:r w:rsidRPr="0010755F">
        <w:rPr>
          <w:rFonts w:ascii="Arial" w:hAnsi="Arial" w:cs="Arial"/>
          <w:bCs/>
          <w:iCs/>
          <w:caps/>
          <w:sz w:val="22"/>
        </w:rPr>
        <w:t>kompresorov</w:t>
      </w:r>
      <w:r w:rsidRPr="0010755F">
        <w:rPr>
          <w:rFonts w:ascii="Arial" w:hAnsi="Arial" w:cs="Arial"/>
          <w:bCs/>
          <w:iCs/>
          <w:sz w:val="22"/>
        </w:rPr>
        <w:t>, ktoré zahŕňajú 72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a 600 hodinov</w:t>
      </w:r>
      <w:r w:rsidR="00F96455" w:rsidRPr="0010755F">
        <w:rPr>
          <w:rFonts w:ascii="Arial" w:hAnsi="Arial" w:cs="Arial"/>
          <w:bCs/>
          <w:iCs/>
          <w:sz w:val="22"/>
        </w:rPr>
        <w:t>ý</w:t>
      </w:r>
      <w:r w:rsidRPr="0010755F">
        <w:rPr>
          <w:rFonts w:ascii="Arial" w:hAnsi="Arial" w:cs="Arial"/>
          <w:bCs/>
          <w:iCs/>
          <w:sz w:val="22"/>
        </w:rPr>
        <w:t xml:space="preserve"> </w:t>
      </w:r>
      <w:r w:rsidR="00F96455" w:rsidRPr="0010755F">
        <w:rPr>
          <w:rFonts w:ascii="Arial" w:hAnsi="Arial" w:cs="Arial"/>
          <w:bCs/>
          <w:iCs/>
          <w:sz w:val="22"/>
        </w:rPr>
        <w:t xml:space="preserve">test </w:t>
      </w:r>
      <w:r w:rsidRPr="0010755F">
        <w:rPr>
          <w:rFonts w:ascii="Arial" w:hAnsi="Arial" w:cs="Arial"/>
          <w:bCs/>
          <w:iCs/>
          <w:sz w:val="22"/>
        </w:rPr>
        <w:t>.</w:t>
      </w:r>
    </w:p>
    <w:p w14:paraId="56913144" w14:textId="67E4AB6C"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89" w:name="_Toc21466839"/>
      <w:r w:rsidRPr="0010755F">
        <w:rPr>
          <w:b/>
          <w:sz w:val="22"/>
          <w:lang w:val="sk-SK"/>
        </w:rPr>
        <w:t>72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89"/>
      <w:r w:rsidRPr="0010755F">
        <w:rPr>
          <w:b/>
          <w:sz w:val="22"/>
          <w:lang w:val="sk-SK"/>
        </w:rPr>
        <w:t xml:space="preserve"> </w:t>
      </w:r>
    </w:p>
    <w:p w14:paraId="1B1BF451" w14:textId="6B1F69EC" w:rsidR="00BE2553" w:rsidRDefault="00BE2553" w:rsidP="003308FD">
      <w:pPr>
        <w:spacing w:before="120"/>
        <w:ind w:left="703"/>
        <w:jc w:val="both"/>
        <w:rPr>
          <w:rFonts w:ascii="Arial" w:hAnsi="Arial" w:cs="Arial"/>
          <w:bCs/>
          <w:iCs/>
          <w:sz w:val="22"/>
        </w:rPr>
      </w:pPr>
      <w:r w:rsidRPr="0010755F">
        <w:rPr>
          <w:rFonts w:ascii="Arial" w:hAnsi="Arial" w:cs="Arial"/>
          <w:bCs/>
          <w:iCs/>
          <w:sz w:val="22"/>
        </w:rPr>
        <w:t xml:space="preserve">PREBERACIE SKÚŠKY zahŕňajú 72 hodinovú nepretržitú bezchybnú prevádzku </w:t>
      </w:r>
      <w:r w:rsidR="00D8270C">
        <w:rPr>
          <w:rFonts w:ascii="Arial" w:hAnsi="Arial" w:cs="Arial"/>
          <w:bCs/>
          <w:iCs/>
          <w:caps/>
          <w:sz w:val="22"/>
        </w:rPr>
        <w:t>ES</w:t>
      </w:r>
      <w:r w:rsidRPr="0010755F">
        <w:rPr>
          <w:rFonts w:ascii="Arial" w:hAnsi="Arial" w:cs="Arial"/>
          <w:bCs/>
          <w:iCs/>
          <w:sz w:val="22"/>
        </w:rPr>
        <w:t xml:space="preserve">. V prípade poruchy, zapríčinenej vadným plnením </w:t>
      </w:r>
      <w:r w:rsidR="00BE2D16" w:rsidRPr="0010755F">
        <w:rPr>
          <w:rFonts w:ascii="Arial" w:hAnsi="Arial" w:cs="Arial"/>
          <w:bCs/>
          <w:iCs/>
          <w:sz w:val="22"/>
        </w:rPr>
        <w:t>ZHOTOVITEĽ</w:t>
      </w:r>
      <w:r w:rsidRPr="0010755F">
        <w:rPr>
          <w:rFonts w:ascii="Arial" w:hAnsi="Arial" w:cs="Arial"/>
          <w:bCs/>
          <w:iCs/>
          <w:sz w:val="22"/>
        </w:rPr>
        <w:t xml:space="preserve">A, ktorá spôsobí odstavenie </w:t>
      </w:r>
      <w:r w:rsidR="00D8270C">
        <w:rPr>
          <w:rFonts w:ascii="Arial" w:hAnsi="Arial" w:cs="Arial"/>
          <w:bCs/>
          <w:iCs/>
          <w:caps/>
          <w:sz w:val="22"/>
        </w:rPr>
        <w:t>ES</w:t>
      </w:r>
      <w:r w:rsidRPr="0010755F">
        <w:rPr>
          <w:rFonts w:ascii="Arial" w:hAnsi="Arial" w:cs="Arial"/>
          <w:bCs/>
          <w:iCs/>
          <w:sz w:val="22"/>
        </w:rPr>
        <w:t xml:space="preserve">, </w:t>
      </w:r>
      <w:r w:rsidR="007D71DF" w:rsidRPr="0010755F">
        <w:rPr>
          <w:rFonts w:ascii="Arial" w:hAnsi="Arial" w:cs="Arial"/>
          <w:bCs/>
          <w:iCs/>
          <w:sz w:val="22"/>
        </w:rPr>
        <w:t xml:space="preserve">72-hodinový test </w:t>
      </w:r>
      <w:r w:rsidRPr="0010755F">
        <w:rPr>
          <w:rFonts w:ascii="Arial" w:hAnsi="Arial" w:cs="Arial"/>
          <w:bCs/>
          <w:iCs/>
          <w:sz w:val="22"/>
        </w:rPr>
        <w:t>bude vykonan</w:t>
      </w:r>
      <w:r w:rsidR="00955A86">
        <w:rPr>
          <w:rFonts w:ascii="Arial" w:hAnsi="Arial" w:cs="Arial"/>
          <w:bCs/>
          <w:iCs/>
          <w:sz w:val="22"/>
        </w:rPr>
        <w:t>ý opätovne</w:t>
      </w:r>
      <w:r w:rsidRPr="0010755F">
        <w:rPr>
          <w:rFonts w:ascii="Arial" w:hAnsi="Arial" w:cs="Arial"/>
          <w:bCs/>
          <w:iCs/>
          <w:sz w:val="22"/>
        </w:rPr>
        <w:t xml:space="preserve"> po tom, čo bola porucha zistená a odstránená.</w:t>
      </w:r>
    </w:p>
    <w:p w14:paraId="1A788F82" w14:textId="2F2F6D35" w:rsidR="007C6B78" w:rsidRDefault="007C6B78" w:rsidP="003308FD">
      <w:pPr>
        <w:spacing w:before="120"/>
        <w:ind w:left="703"/>
        <w:jc w:val="both"/>
        <w:rPr>
          <w:rFonts w:ascii="Arial" w:hAnsi="Arial" w:cs="Arial"/>
          <w:bCs/>
          <w:iCs/>
          <w:sz w:val="22"/>
        </w:rPr>
      </w:pPr>
      <w:r>
        <w:rPr>
          <w:rFonts w:ascii="Arial" w:hAnsi="Arial" w:cs="Arial"/>
          <w:bCs/>
          <w:iCs/>
          <w:sz w:val="22"/>
        </w:rPr>
        <w:t xml:space="preserve">Pred začatím 72 hodinového testu ktoréhokoľvek ES je ZHOTOVITEĽ povinný predložiť OBJEDNÁVATEĽOVI všetku </w:t>
      </w:r>
      <w:r w:rsidR="00147EBC">
        <w:rPr>
          <w:rFonts w:ascii="Arial" w:hAnsi="Arial" w:cs="Arial"/>
          <w:bCs/>
          <w:iCs/>
          <w:sz w:val="22"/>
        </w:rPr>
        <w:t xml:space="preserve">riadne pripravenú </w:t>
      </w:r>
      <w:r>
        <w:rPr>
          <w:rFonts w:ascii="Arial" w:hAnsi="Arial" w:cs="Arial"/>
          <w:bCs/>
          <w:iCs/>
          <w:sz w:val="22"/>
        </w:rPr>
        <w:t xml:space="preserve">dokumentáciu </w:t>
      </w:r>
      <w:r w:rsidR="00147EBC">
        <w:rPr>
          <w:rFonts w:ascii="Arial" w:hAnsi="Arial" w:cs="Arial"/>
          <w:bCs/>
          <w:iCs/>
          <w:sz w:val="22"/>
        </w:rPr>
        <w:t xml:space="preserve">najmä, ale nie výlučne dokumentáciu skutočného vyhotovenia predmetu ZMLUVY alebo jeho príslušnej časti a príslušnú sprievodnú dokumentáciu) </w:t>
      </w:r>
      <w:r>
        <w:rPr>
          <w:rFonts w:ascii="Arial" w:hAnsi="Arial" w:cs="Arial"/>
          <w:bCs/>
          <w:iCs/>
          <w:sz w:val="22"/>
        </w:rPr>
        <w:t>v zmysle TECHNICKEJ ŠPECIFIKÁCIE a platných právnych predpisov, ktorú je ZHOTOVITEĽ povinný predložiť OBJEDNÁVATEĽOVI do začatia 72 hodinového testu, in</w:t>
      </w:r>
      <w:r w:rsidR="00955A86">
        <w:rPr>
          <w:rFonts w:ascii="Arial" w:hAnsi="Arial" w:cs="Arial"/>
          <w:bCs/>
          <w:iCs/>
          <w:sz w:val="22"/>
        </w:rPr>
        <w:t>a</w:t>
      </w:r>
      <w:r>
        <w:rPr>
          <w:rFonts w:ascii="Arial" w:hAnsi="Arial" w:cs="Arial"/>
          <w:bCs/>
          <w:iCs/>
          <w:sz w:val="22"/>
        </w:rPr>
        <w:t>k OBJEDNÁVATEĽ nedá súhlas ani povolenia potrebné na začatie vykonávania 72 hodinového testu.</w:t>
      </w:r>
    </w:p>
    <w:p w14:paraId="6E2B4989" w14:textId="463308E0" w:rsidR="003C31E9" w:rsidRPr="0010755F" w:rsidRDefault="003C31E9" w:rsidP="003308FD">
      <w:pPr>
        <w:spacing w:before="120"/>
        <w:ind w:left="703"/>
        <w:jc w:val="both"/>
        <w:rPr>
          <w:rFonts w:ascii="Arial" w:hAnsi="Arial" w:cs="Arial"/>
          <w:bCs/>
          <w:iCs/>
          <w:sz w:val="22"/>
        </w:rPr>
      </w:pPr>
      <w:r>
        <w:rPr>
          <w:rFonts w:ascii="Arial" w:hAnsi="Arial" w:cs="Arial"/>
          <w:bCs/>
          <w:iCs/>
          <w:sz w:val="22"/>
        </w:rPr>
        <w:t xml:space="preserve">Úspešné ukončenie 72 hodinového testu musí byť potvrdené </w:t>
      </w:r>
      <w:r w:rsidRPr="0010755F">
        <w:rPr>
          <w:rFonts w:ascii="Arial" w:hAnsi="Arial" w:cs="Arial"/>
          <w:sz w:val="22"/>
        </w:rPr>
        <w:t xml:space="preserve">príslušným </w:t>
      </w:r>
      <w:r>
        <w:rPr>
          <w:rFonts w:ascii="Arial" w:hAnsi="Arial" w:cs="Arial"/>
          <w:sz w:val="22"/>
        </w:rPr>
        <w:t>písomným protokolom o úspešnom vykonaní 72 hodinového testu</w:t>
      </w:r>
      <w:r w:rsidRPr="0010755F">
        <w:rPr>
          <w:rFonts w:ascii="Arial" w:hAnsi="Arial" w:cs="Arial"/>
          <w:sz w:val="22"/>
        </w:rPr>
        <w:t xml:space="preserve"> </w:t>
      </w:r>
      <w:r>
        <w:rPr>
          <w:rFonts w:ascii="Arial" w:hAnsi="Arial" w:cs="Arial"/>
          <w:sz w:val="22"/>
        </w:rPr>
        <w:t>ES, ktorý je platný, ak je podpísaný oboma ZMLUVNÝMI STRANAMI.</w:t>
      </w:r>
    </w:p>
    <w:p w14:paraId="1E263E07" w14:textId="6B1C76E3" w:rsidR="00BE2553" w:rsidRPr="0010755F" w:rsidRDefault="00BE2553" w:rsidP="00BA6F45">
      <w:pPr>
        <w:pStyle w:val="Oznaitext"/>
        <w:numPr>
          <w:ilvl w:val="1"/>
          <w:numId w:val="36"/>
        </w:numPr>
        <w:tabs>
          <w:tab w:val="clear" w:pos="1407"/>
        </w:tabs>
        <w:spacing w:before="240"/>
        <w:ind w:left="703" w:right="0" w:hanging="703"/>
        <w:outlineLvl w:val="1"/>
        <w:rPr>
          <w:b/>
          <w:sz w:val="22"/>
          <w:lang w:val="sk-SK"/>
        </w:rPr>
      </w:pPr>
      <w:bookmarkStart w:id="90" w:name="_Toc21466840"/>
      <w:r w:rsidRPr="0010755F">
        <w:rPr>
          <w:b/>
          <w:sz w:val="22"/>
          <w:lang w:val="sk-SK"/>
        </w:rPr>
        <w:t>600 hodinov</w:t>
      </w:r>
      <w:r w:rsidR="007D71DF" w:rsidRPr="0010755F">
        <w:rPr>
          <w:b/>
          <w:sz w:val="22"/>
          <w:lang w:val="sk-SK"/>
        </w:rPr>
        <w:t>ý</w:t>
      </w:r>
      <w:r w:rsidRPr="0010755F">
        <w:rPr>
          <w:b/>
          <w:sz w:val="22"/>
          <w:lang w:val="sk-SK"/>
        </w:rPr>
        <w:t xml:space="preserve"> </w:t>
      </w:r>
      <w:r w:rsidR="007D71DF" w:rsidRPr="0010755F">
        <w:rPr>
          <w:b/>
          <w:sz w:val="22"/>
          <w:lang w:val="sk-SK"/>
        </w:rPr>
        <w:t>test</w:t>
      </w:r>
      <w:bookmarkEnd w:id="90"/>
    </w:p>
    <w:p w14:paraId="3C26572E" w14:textId="40DD27C0" w:rsidR="00BE2553" w:rsidRPr="0010755F" w:rsidRDefault="00BE2553" w:rsidP="003308FD">
      <w:pPr>
        <w:pStyle w:val="Zarkazkladnhotextu3"/>
        <w:spacing w:before="120"/>
        <w:ind w:left="703"/>
        <w:rPr>
          <w:sz w:val="22"/>
          <w:lang w:val="sk-SK"/>
        </w:rPr>
      </w:pPr>
      <w:r w:rsidRPr="0010755F">
        <w:rPr>
          <w:sz w:val="22"/>
          <w:lang w:val="sk-SK"/>
        </w:rPr>
        <w:t>600 hodinov</w:t>
      </w:r>
      <w:r w:rsidR="007D71DF" w:rsidRPr="0010755F">
        <w:rPr>
          <w:sz w:val="22"/>
          <w:lang w:val="sk-SK"/>
        </w:rPr>
        <w:t>ý</w:t>
      </w:r>
      <w:r w:rsidRPr="0010755F">
        <w:rPr>
          <w:sz w:val="22"/>
          <w:lang w:val="sk-SK"/>
        </w:rPr>
        <w:t xml:space="preserve"> </w:t>
      </w:r>
      <w:r w:rsidR="007D71DF" w:rsidRPr="0010755F">
        <w:rPr>
          <w:sz w:val="22"/>
          <w:lang w:val="sk-SK"/>
        </w:rPr>
        <w:t xml:space="preserve">test </w:t>
      </w:r>
      <w:r w:rsidRPr="0010755F">
        <w:rPr>
          <w:sz w:val="22"/>
          <w:lang w:val="sk-SK"/>
        </w:rPr>
        <w:t>bude vykonan</w:t>
      </w:r>
      <w:r w:rsidR="007D71DF" w:rsidRPr="0010755F">
        <w:rPr>
          <w:sz w:val="22"/>
          <w:lang w:val="sk-SK"/>
        </w:rPr>
        <w:t>ý</w:t>
      </w:r>
      <w:r w:rsidRPr="0010755F">
        <w:rPr>
          <w:sz w:val="22"/>
          <w:lang w:val="sk-SK"/>
        </w:rPr>
        <w:t xml:space="preserve"> po úspešnom ukončení 72 hodinov</w:t>
      </w:r>
      <w:r w:rsidR="007D71DF" w:rsidRPr="0010755F">
        <w:rPr>
          <w:sz w:val="22"/>
          <w:lang w:val="sk-SK"/>
        </w:rPr>
        <w:t>ého</w:t>
      </w:r>
      <w:r w:rsidRPr="0010755F">
        <w:rPr>
          <w:sz w:val="22"/>
          <w:lang w:val="sk-SK"/>
        </w:rPr>
        <w:t xml:space="preserve"> </w:t>
      </w:r>
      <w:r w:rsidR="007D71DF" w:rsidRPr="0010755F">
        <w:rPr>
          <w:sz w:val="22"/>
          <w:lang w:val="sk-SK"/>
        </w:rPr>
        <w:t>testu</w:t>
      </w:r>
      <w:r w:rsidRPr="0010755F">
        <w:rPr>
          <w:sz w:val="22"/>
          <w:lang w:val="sk-SK"/>
        </w:rPr>
        <w:t>.</w:t>
      </w:r>
    </w:p>
    <w:p w14:paraId="25EB41E0" w14:textId="5646D1D3" w:rsidR="00BE2553" w:rsidRPr="0010755F" w:rsidRDefault="00BE2553" w:rsidP="003308FD">
      <w:pPr>
        <w:pStyle w:val="Zarkazkladnhotextu3"/>
        <w:spacing w:before="120"/>
        <w:ind w:left="703"/>
        <w:rPr>
          <w:sz w:val="22"/>
          <w:lang w:val="sk-SK"/>
        </w:rPr>
      </w:pPr>
      <w:r w:rsidRPr="0010755F">
        <w:rPr>
          <w:sz w:val="22"/>
          <w:lang w:val="sk-SK"/>
        </w:rPr>
        <w:lastRenderedPageBreak/>
        <w:t>Počas 600 hodinov</w:t>
      </w:r>
      <w:r w:rsidR="007D71DF" w:rsidRPr="0010755F">
        <w:rPr>
          <w:sz w:val="22"/>
          <w:lang w:val="sk-SK"/>
        </w:rPr>
        <w:t>ého</w:t>
      </w:r>
      <w:r w:rsidRPr="0010755F">
        <w:rPr>
          <w:sz w:val="22"/>
          <w:lang w:val="sk-SK"/>
        </w:rPr>
        <w:t xml:space="preserve"> </w:t>
      </w:r>
      <w:r w:rsidR="007D71DF" w:rsidRPr="0010755F">
        <w:rPr>
          <w:sz w:val="22"/>
          <w:lang w:val="sk-SK"/>
        </w:rPr>
        <w:t>testu</w:t>
      </w:r>
      <w:r w:rsidRPr="0010755F">
        <w:rPr>
          <w:sz w:val="22"/>
          <w:lang w:val="sk-SK"/>
        </w:rPr>
        <w:t>, za účelom overenia GARANTOVANÝCH HODNÔT a</w:t>
      </w:r>
      <w:r w:rsidR="00E225E2" w:rsidRPr="0010755F">
        <w:rPr>
          <w:sz w:val="22"/>
          <w:lang w:val="sk-SK"/>
        </w:rPr>
        <w:t> </w:t>
      </w:r>
      <w:r w:rsidRPr="0010755F">
        <w:rPr>
          <w:sz w:val="22"/>
          <w:lang w:val="sk-SK"/>
        </w:rPr>
        <w:t>očakávaných hodnôt uvedených v</w:t>
      </w:r>
      <w:r w:rsidR="00955A86">
        <w:rPr>
          <w:sz w:val="22"/>
          <w:lang w:val="sk-SK"/>
        </w:rPr>
        <w:t> </w:t>
      </w:r>
      <w:r w:rsidRPr="0010755F">
        <w:rPr>
          <w:sz w:val="22"/>
          <w:lang w:val="sk-SK"/>
        </w:rPr>
        <w:t>Prílohe</w:t>
      </w:r>
      <w:r w:rsidR="00955A86">
        <w:rPr>
          <w:sz w:val="22"/>
          <w:lang w:val="sk-SK"/>
        </w:rPr>
        <w:t xml:space="preserve"> č...</w:t>
      </w:r>
      <w:r w:rsidRPr="0010755F">
        <w:rPr>
          <w:sz w:val="22"/>
          <w:lang w:val="sk-SK"/>
        </w:rPr>
        <w:t xml:space="preserve"> TECHNICKEJ ŠPECIFIKÁCIE, vykoná </w:t>
      </w:r>
      <w:r w:rsidR="00BE2D16" w:rsidRPr="0010755F">
        <w:rPr>
          <w:sz w:val="22"/>
          <w:lang w:val="sk-SK"/>
        </w:rPr>
        <w:t>ZHOTOVITEĽ</w:t>
      </w:r>
      <w:r w:rsidRPr="0010755F">
        <w:rPr>
          <w:sz w:val="22"/>
          <w:lang w:val="sk-SK"/>
        </w:rPr>
        <w:t xml:space="preserve"> výkonové </w:t>
      </w:r>
      <w:r w:rsidR="00E225E2" w:rsidRPr="0010755F">
        <w:rPr>
          <w:sz w:val="22"/>
          <w:lang w:val="sk-SK"/>
        </w:rPr>
        <w:t xml:space="preserve">testy </w:t>
      </w:r>
      <w:r w:rsidR="00955A86">
        <w:rPr>
          <w:sz w:val="22"/>
          <w:lang w:val="sk-SK"/>
        </w:rPr>
        <w:t>(ďalej len „</w:t>
      </w:r>
      <w:r w:rsidR="00955A86" w:rsidRPr="00C66888">
        <w:rPr>
          <w:sz w:val="22"/>
          <w:lang w:val="sk-SK"/>
        </w:rPr>
        <w:t>výkonové testy</w:t>
      </w:r>
      <w:r w:rsidR="00955A86">
        <w:rPr>
          <w:b/>
          <w:sz w:val="22"/>
          <w:lang w:val="sk-SK"/>
        </w:rPr>
        <w:t>“</w:t>
      </w:r>
      <w:r w:rsidR="00955A86">
        <w:rPr>
          <w:sz w:val="22"/>
          <w:lang w:val="sk-SK"/>
        </w:rPr>
        <w:t xml:space="preserve">) </w:t>
      </w:r>
      <w:r w:rsidRPr="0010755F">
        <w:rPr>
          <w:sz w:val="22"/>
          <w:lang w:val="sk-SK"/>
        </w:rPr>
        <w:t>za prítomnosti OBJEDNÁVATEĽA a nezávislej tretej strany</w:t>
      </w:r>
      <w:r w:rsidRPr="0010755F">
        <w:rPr>
          <w:caps/>
          <w:sz w:val="22"/>
          <w:lang w:val="sk-SK"/>
        </w:rPr>
        <w:t xml:space="preserve"> </w:t>
      </w:r>
      <w:r w:rsidRPr="0010755F">
        <w:rPr>
          <w:sz w:val="22"/>
          <w:lang w:val="sk-SK"/>
        </w:rPr>
        <w:t xml:space="preserve">osobitne na každom </w:t>
      </w:r>
      <w:r w:rsidRPr="0010755F">
        <w:rPr>
          <w:bCs/>
          <w:iCs/>
          <w:caps/>
          <w:sz w:val="22"/>
          <w:lang w:val="sk-SK"/>
        </w:rPr>
        <w:t>kompresore</w:t>
      </w:r>
      <w:r w:rsidRPr="0010755F">
        <w:rPr>
          <w:sz w:val="22"/>
          <w:lang w:val="sk-SK"/>
        </w:rPr>
        <w:t xml:space="preserve">. Validácia výkonových </w:t>
      </w:r>
      <w:r w:rsidR="00955A86">
        <w:rPr>
          <w:sz w:val="22"/>
          <w:lang w:val="sk-SK"/>
        </w:rPr>
        <w:t>testov</w:t>
      </w:r>
      <w:r w:rsidRPr="0010755F">
        <w:rPr>
          <w:sz w:val="22"/>
          <w:lang w:val="sk-SK"/>
        </w:rPr>
        <w:t xml:space="preserve"> bude vykonaná nezávislou treťou stranou, vzájomne odsúhlasenou oboma </w:t>
      </w:r>
      <w:r w:rsidR="00E225E2" w:rsidRPr="0010755F">
        <w:rPr>
          <w:sz w:val="22"/>
          <w:lang w:val="sk-SK"/>
        </w:rPr>
        <w:t>ZMLUVNÝMI STRANAMI</w:t>
      </w:r>
      <w:r w:rsidRPr="0010755F">
        <w:rPr>
          <w:sz w:val="22"/>
          <w:lang w:val="sk-SK"/>
        </w:rPr>
        <w:t xml:space="preserve">. Náklady nezávislej tretej strany bude hradiť OBJEDNÁVATEĽ. V prípade, že nebudú splnené GARANTOVANÉ HODNOTY podľa </w:t>
      </w:r>
      <w:r w:rsidRPr="0010755F">
        <w:rPr>
          <w:caps/>
          <w:sz w:val="22"/>
          <w:lang w:val="sk-SK"/>
        </w:rPr>
        <w:t>Technickej špecifikácie</w:t>
      </w:r>
      <w:r w:rsidR="00E225E2" w:rsidRPr="0010755F">
        <w:rPr>
          <w:caps/>
          <w:sz w:val="22"/>
          <w:lang w:val="sk-SK"/>
        </w:rPr>
        <w:t xml:space="preserve"> </w:t>
      </w:r>
      <w:r w:rsidR="00E225E2" w:rsidRPr="0010755F">
        <w:rPr>
          <w:sz w:val="22"/>
          <w:lang w:val="sk-SK"/>
        </w:rPr>
        <w:t>z dôvodov, za ktoré zodpovedá ZHOTOVITEĽ</w:t>
      </w:r>
      <w:r w:rsidRPr="0010755F">
        <w:rPr>
          <w:sz w:val="22"/>
          <w:lang w:val="sk-SK"/>
        </w:rPr>
        <w:t xml:space="preserve">, </w:t>
      </w:r>
      <w:r w:rsidR="00BE2D16" w:rsidRPr="0010755F">
        <w:rPr>
          <w:sz w:val="22"/>
          <w:lang w:val="sk-SK"/>
        </w:rPr>
        <w:t>ZHOTOVITEĽ</w:t>
      </w:r>
      <w:r w:rsidRPr="0010755F">
        <w:rPr>
          <w:sz w:val="22"/>
          <w:lang w:val="sk-SK"/>
        </w:rPr>
        <w:t xml:space="preserve"> uhradí OBJEDNÁVATEĽOVI náklady </w:t>
      </w:r>
      <w:r w:rsidR="00E225E2" w:rsidRPr="0010755F">
        <w:rPr>
          <w:sz w:val="22"/>
          <w:lang w:val="sk-SK"/>
        </w:rPr>
        <w:t xml:space="preserve">nezávislej </w:t>
      </w:r>
      <w:r w:rsidRPr="0010755F">
        <w:rPr>
          <w:sz w:val="22"/>
          <w:lang w:val="sk-SK"/>
        </w:rPr>
        <w:t xml:space="preserve">tretej strany a vykoná nápravné opatrenia, po ktorých sa výkonové </w:t>
      </w:r>
      <w:r w:rsidR="00E225E2" w:rsidRPr="0010755F">
        <w:rPr>
          <w:sz w:val="22"/>
          <w:lang w:val="sk-SK"/>
        </w:rPr>
        <w:t xml:space="preserve">testy </w:t>
      </w:r>
      <w:r w:rsidRPr="0010755F">
        <w:rPr>
          <w:sz w:val="22"/>
          <w:lang w:val="sk-SK"/>
        </w:rPr>
        <w:t>zopakujú</w:t>
      </w:r>
      <w:r w:rsidR="00E225E2" w:rsidRPr="0010755F">
        <w:rPr>
          <w:sz w:val="22"/>
          <w:lang w:val="sk-SK"/>
        </w:rPr>
        <w:t xml:space="preserve">, pričom ZHOTOVITEĽ je </w:t>
      </w:r>
      <w:r w:rsidR="00D8270C">
        <w:rPr>
          <w:sz w:val="22"/>
          <w:lang w:val="sk-SK"/>
        </w:rPr>
        <w:t xml:space="preserve">v takomto prípade </w:t>
      </w:r>
      <w:r w:rsidR="00E225E2" w:rsidRPr="0010755F">
        <w:rPr>
          <w:sz w:val="22"/>
          <w:lang w:val="sk-SK"/>
        </w:rPr>
        <w:t>povinný nahradiť OBJEDNÁVATEĽOVI aj všetky náklady spojené s opakovaným výkonovým testom</w:t>
      </w:r>
      <w:r w:rsidRPr="0010755F">
        <w:rPr>
          <w:sz w:val="22"/>
          <w:lang w:val="sk-SK"/>
        </w:rPr>
        <w:t>.</w:t>
      </w:r>
    </w:p>
    <w:p w14:paraId="185B56C0" w14:textId="20CC4AEB" w:rsidR="003C31E9" w:rsidRPr="0010755F" w:rsidRDefault="003C31E9" w:rsidP="003C31E9">
      <w:pPr>
        <w:spacing w:before="120"/>
        <w:ind w:left="703"/>
        <w:jc w:val="both"/>
        <w:rPr>
          <w:rFonts w:ascii="Arial" w:hAnsi="Arial" w:cs="Arial"/>
          <w:bCs/>
          <w:iCs/>
          <w:sz w:val="22"/>
        </w:rPr>
      </w:pPr>
      <w:bookmarkStart w:id="91" w:name="_Toc236457153"/>
      <w:bookmarkStart w:id="92" w:name="_Toc468390118"/>
      <w:bookmarkStart w:id="93" w:name="_Toc499731185"/>
      <w:bookmarkStart w:id="94" w:name="_Toc236457154"/>
      <w:bookmarkEnd w:id="91"/>
      <w:r>
        <w:rPr>
          <w:rFonts w:ascii="Arial" w:hAnsi="Arial" w:cs="Arial"/>
          <w:bCs/>
          <w:iCs/>
          <w:sz w:val="22"/>
        </w:rPr>
        <w:t xml:space="preserve">Úspešné ukončenie 600 hodinového testu musí byť potvrdené </w:t>
      </w:r>
      <w:r w:rsidRPr="0010755F">
        <w:rPr>
          <w:rFonts w:ascii="Arial" w:hAnsi="Arial" w:cs="Arial"/>
          <w:sz w:val="22"/>
        </w:rPr>
        <w:t xml:space="preserve">príslušným </w:t>
      </w:r>
      <w:r>
        <w:rPr>
          <w:rFonts w:ascii="Arial" w:hAnsi="Arial" w:cs="Arial"/>
          <w:sz w:val="22"/>
        </w:rPr>
        <w:t>písomným protokolom o úspešnom vykonaní 600 hodinového testu</w:t>
      </w:r>
      <w:r w:rsidRPr="0010755F">
        <w:rPr>
          <w:rFonts w:ascii="Arial" w:hAnsi="Arial" w:cs="Arial"/>
          <w:sz w:val="22"/>
        </w:rPr>
        <w:t xml:space="preserve"> </w:t>
      </w:r>
      <w:r>
        <w:rPr>
          <w:rFonts w:ascii="Arial" w:hAnsi="Arial" w:cs="Arial"/>
          <w:sz w:val="22"/>
        </w:rPr>
        <w:t>ES, ktorý je platný, ak je podpísaný oboma ZMLUVNÝMI STRANAMI.</w:t>
      </w:r>
    </w:p>
    <w:p w14:paraId="4D4AF0C3" w14:textId="77777777" w:rsidR="003726AC" w:rsidRPr="0010755F" w:rsidRDefault="003726AC" w:rsidP="00BA6F45">
      <w:pPr>
        <w:pStyle w:val="Oznaitext"/>
        <w:numPr>
          <w:ilvl w:val="1"/>
          <w:numId w:val="36"/>
        </w:numPr>
        <w:tabs>
          <w:tab w:val="clear" w:pos="1407"/>
        </w:tabs>
        <w:spacing w:before="240"/>
        <w:ind w:left="703" w:right="0" w:hanging="703"/>
        <w:outlineLvl w:val="1"/>
        <w:rPr>
          <w:b/>
          <w:bCs/>
          <w:lang w:val="sk-SK"/>
        </w:rPr>
      </w:pPr>
      <w:bookmarkStart w:id="95" w:name="_Toc21466841"/>
      <w:r w:rsidRPr="0010755F">
        <w:rPr>
          <w:b/>
          <w:bCs/>
          <w:lang w:val="sk-SK"/>
        </w:rPr>
        <w:t>Úspešnosť PREBERACÍCH TESTOV</w:t>
      </w:r>
      <w:bookmarkEnd w:id="92"/>
      <w:bookmarkEnd w:id="93"/>
      <w:bookmarkEnd w:id="95"/>
    </w:p>
    <w:p w14:paraId="4F034021" w14:textId="0C3D5309" w:rsidR="00DE5433" w:rsidRPr="0010755F" w:rsidRDefault="00DE5433" w:rsidP="00DE5433">
      <w:pPr>
        <w:spacing w:before="120"/>
        <w:jc w:val="both"/>
        <w:rPr>
          <w:rFonts w:ascii="Arial" w:hAnsi="Arial" w:cs="Arial"/>
          <w:bCs/>
          <w:iCs/>
          <w:sz w:val="22"/>
          <w:szCs w:val="22"/>
        </w:rPr>
      </w:pPr>
      <w:r w:rsidRPr="0010755F">
        <w:rPr>
          <w:rFonts w:ascii="Arial" w:hAnsi="Arial" w:cs="Arial"/>
          <w:bCs/>
          <w:iCs/>
          <w:sz w:val="22"/>
          <w:szCs w:val="22"/>
        </w:rPr>
        <w:t xml:space="preserve">PREBERACIE TESTY </w:t>
      </w:r>
      <w:r w:rsidR="0084678B">
        <w:rPr>
          <w:rFonts w:ascii="Arial" w:hAnsi="Arial" w:cs="Arial"/>
          <w:bCs/>
          <w:iCs/>
          <w:sz w:val="22"/>
          <w:szCs w:val="22"/>
        </w:rPr>
        <w:t xml:space="preserve">KOMPRESORA </w:t>
      </w:r>
      <w:r w:rsidRPr="0010755F">
        <w:rPr>
          <w:rFonts w:ascii="Arial" w:hAnsi="Arial" w:cs="Arial"/>
          <w:bCs/>
          <w:iCs/>
          <w:sz w:val="22"/>
          <w:szCs w:val="22"/>
        </w:rPr>
        <w:t>s</w:t>
      </w:r>
      <w:r w:rsidR="0084678B">
        <w:rPr>
          <w:rFonts w:ascii="Arial" w:hAnsi="Arial" w:cs="Arial"/>
          <w:bCs/>
          <w:iCs/>
          <w:sz w:val="22"/>
          <w:szCs w:val="22"/>
        </w:rPr>
        <w:t> </w:t>
      </w:r>
      <w:r w:rsidRPr="0010755F">
        <w:rPr>
          <w:rFonts w:ascii="Arial" w:hAnsi="Arial" w:cs="Arial"/>
          <w:bCs/>
          <w:iCs/>
          <w:sz w:val="22"/>
          <w:szCs w:val="22"/>
        </w:rPr>
        <w:t xml:space="preserve">nainštalovanými </w:t>
      </w:r>
      <w:r w:rsidR="00955A86">
        <w:rPr>
          <w:rFonts w:ascii="Arial" w:hAnsi="Arial" w:cs="Arial"/>
          <w:bCs/>
          <w:iCs/>
          <w:sz w:val="22"/>
          <w:szCs w:val="22"/>
        </w:rPr>
        <w:t>NOVÝMI</w:t>
      </w:r>
      <w:r w:rsidRPr="0010755F">
        <w:rPr>
          <w:rFonts w:ascii="Arial" w:hAnsi="Arial" w:cs="Arial"/>
          <w:bCs/>
          <w:iCs/>
          <w:sz w:val="22"/>
          <w:szCs w:val="22"/>
        </w:rPr>
        <w:t xml:space="preserve"> HČ sa budú považovať za úspešné, ak potvrdia, že všetky práce a/alebo dodávky boli vykonané v súlade s</w:t>
      </w:r>
      <w:r w:rsidR="00DF14B1">
        <w:rPr>
          <w:rFonts w:ascii="Arial" w:hAnsi="Arial" w:cs="Arial"/>
          <w:bCs/>
          <w:iCs/>
          <w:sz w:val="22"/>
          <w:szCs w:val="22"/>
        </w:rPr>
        <w:t> </w:t>
      </w:r>
      <w:r w:rsidRPr="0010755F">
        <w:rPr>
          <w:rFonts w:ascii="Arial" w:hAnsi="Arial" w:cs="Arial"/>
          <w:bCs/>
          <w:iCs/>
          <w:sz w:val="22"/>
          <w:szCs w:val="22"/>
        </w:rPr>
        <w:t xml:space="preserve">podmienkami dohodnutými v tejto ZMLUVE, vrátane vykonania výkonových testov </w:t>
      </w:r>
      <w:r w:rsidRPr="00C66888">
        <w:rPr>
          <w:rFonts w:ascii="Arial" w:hAnsi="Arial" w:cs="Arial"/>
          <w:bCs/>
          <w:iCs/>
          <w:sz w:val="22"/>
          <w:szCs w:val="22"/>
        </w:rPr>
        <w:t xml:space="preserve">a všetkých ostatných testov a skúšok vyžadovaných podľa </w:t>
      </w:r>
      <w:r w:rsidR="00DF14B1" w:rsidRPr="00C66888">
        <w:rPr>
          <w:rFonts w:ascii="Arial" w:hAnsi="Arial" w:cs="Arial"/>
          <w:bCs/>
          <w:iCs/>
          <w:sz w:val="22"/>
          <w:szCs w:val="22"/>
        </w:rPr>
        <w:t xml:space="preserve">tejto ZMLUVY alebo </w:t>
      </w:r>
      <w:r w:rsidRPr="00C66888">
        <w:rPr>
          <w:rFonts w:ascii="Arial" w:hAnsi="Arial" w:cs="Arial"/>
          <w:bCs/>
          <w:iCs/>
          <w:sz w:val="22"/>
          <w:szCs w:val="22"/>
        </w:rPr>
        <w:t>TECHNICKEJ ŠPECIFIKÁCIE</w:t>
      </w:r>
      <w:r w:rsidRPr="0010755F">
        <w:rPr>
          <w:rFonts w:ascii="Arial" w:hAnsi="Arial" w:cs="Arial"/>
          <w:bCs/>
          <w:iCs/>
          <w:sz w:val="22"/>
          <w:szCs w:val="22"/>
        </w:rPr>
        <w:t xml:space="preserve">, a že </w:t>
      </w:r>
      <w:r w:rsidR="00651A35">
        <w:rPr>
          <w:rFonts w:ascii="Arial" w:hAnsi="Arial" w:cs="Arial"/>
          <w:bCs/>
          <w:iCs/>
          <w:sz w:val="22"/>
          <w:szCs w:val="22"/>
        </w:rPr>
        <w:t>KOMPRESOR s nainštalovanými NOVÝMI HČ</w:t>
      </w:r>
      <w:r w:rsidR="00651A35">
        <w:rPr>
          <w:rFonts w:ascii="Arial" w:hAnsi="Arial" w:cs="Arial"/>
          <w:bCs/>
          <w:iCs/>
          <w:sz w:val="22"/>
          <w:szCs w:val="22"/>
        </w:rPr>
        <w:tab/>
        <w:t xml:space="preserve"> spĺňa</w:t>
      </w:r>
      <w:r w:rsidRPr="0010755F">
        <w:rPr>
          <w:rFonts w:ascii="Arial" w:hAnsi="Arial" w:cs="Arial"/>
          <w:bCs/>
          <w:iCs/>
          <w:sz w:val="22"/>
          <w:szCs w:val="22"/>
        </w:rPr>
        <w:t xml:space="preserve"> GARANTOVANÉ HODNOTY.</w:t>
      </w:r>
    </w:p>
    <w:p w14:paraId="4AC02348" w14:textId="557E8C4A"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96" w:name="_Ref13666844"/>
      <w:bookmarkStart w:id="97" w:name="_Toc21466842"/>
      <w:r w:rsidR="00BE2553" w:rsidRPr="0010755F">
        <w:rPr>
          <w:szCs w:val="24"/>
        </w:rPr>
        <w:t xml:space="preserve">PREVZATIE, PREDBEŽNÉ PREVZATIE </w:t>
      </w:r>
      <w:r w:rsidR="00BE2553" w:rsidRPr="0010755F">
        <w:rPr>
          <w:caps/>
          <w:szCs w:val="24"/>
        </w:rPr>
        <w:t>a</w:t>
      </w:r>
      <w:r w:rsidR="00EE3B05" w:rsidRPr="0010755F">
        <w:rPr>
          <w:szCs w:val="24"/>
        </w:rPr>
        <w:t xml:space="preserve"> PRÁVO </w:t>
      </w:r>
      <w:r w:rsidR="00BE2553" w:rsidRPr="0010755F">
        <w:rPr>
          <w:szCs w:val="24"/>
        </w:rPr>
        <w:t>ODMIETNUTI</w:t>
      </w:r>
      <w:r w:rsidR="00EE3B05" w:rsidRPr="0010755F">
        <w:rPr>
          <w:szCs w:val="24"/>
        </w:rPr>
        <w:t>A</w:t>
      </w:r>
      <w:bookmarkEnd w:id="94"/>
      <w:bookmarkEnd w:id="96"/>
      <w:bookmarkEnd w:id="97"/>
    </w:p>
    <w:p w14:paraId="48164D35" w14:textId="77777777" w:rsidR="00BE2553" w:rsidRPr="0010755F" w:rsidRDefault="00E225E2" w:rsidP="00BA6F45">
      <w:pPr>
        <w:pStyle w:val="tltlArialTunVavo635cmPrvriadok0cm"/>
        <w:numPr>
          <w:ilvl w:val="0"/>
          <w:numId w:val="18"/>
        </w:numPr>
        <w:tabs>
          <w:tab w:val="clear" w:pos="360"/>
        </w:tabs>
        <w:ind w:left="567" w:hanging="567"/>
        <w:outlineLvl w:val="1"/>
        <w:rPr>
          <w:sz w:val="22"/>
          <w:szCs w:val="24"/>
        </w:rPr>
      </w:pPr>
      <w:bookmarkStart w:id="98" w:name="_Toc236457155"/>
      <w:bookmarkStart w:id="99" w:name="_Ref236466406"/>
      <w:bookmarkStart w:id="100" w:name="_Ref17459432"/>
      <w:bookmarkStart w:id="101" w:name="_Toc21466843"/>
      <w:r w:rsidRPr="0010755F">
        <w:rPr>
          <w:sz w:val="22"/>
          <w:szCs w:val="24"/>
        </w:rPr>
        <w:t>PREVZATIE</w:t>
      </w:r>
      <w:bookmarkEnd w:id="98"/>
      <w:bookmarkEnd w:id="99"/>
      <w:bookmarkEnd w:id="100"/>
      <w:bookmarkEnd w:id="101"/>
    </w:p>
    <w:p w14:paraId="1A9CD21B" w14:textId="72D8D4E3" w:rsidR="000B086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bookmarkStart w:id="102" w:name="_Ref478577587"/>
      <w:r w:rsidRPr="00106E36">
        <w:rPr>
          <w:rFonts w:ascii="Arial" w:hAnsi="Arial" w:cs="Arial"/>
          <w:sz w:val="22"/>
          <w:szCs w:val="22"/>
        </w:rPr>
        <w:t xml:space="preserve">ZHOTOVITEĽ splní svoju povinnosť vykonať </w:t>
      </w:r>
      <w:r w:rsidR="00955A86">
        <w:rPr>
          <w:rFonts w:ascii="Arial" w:hAnsi="Arial" w:cs="Arial"/>
          <w:sz w:val="22"/>
          <w:szCs w:val="22"/>
        </w:rPr>
        <w:t>DIELO</w:t>
      </w:r>
      <w:r w:rsidRPr="00106E36">
        <w:rPr>
          <w:rFonts w:ascii="Arial" w:hAnsi="Arial" w:cs="Arial"/>
          <w:sz w:val="22"/>
          <w:szCs w:val="22"/>
        </w:rPr>
        <w:t xml:space="preserve"> jeho </w:t>
      </w:r>
      <w:r>
        <w:rPr>
          <w:rFonts w:ascii="Arial" w:hAnsi="Arial" w:cs="Arial"/>
          <w:sz w:val="22"/>
          <w:szCs w:val="22"/>
        </w:rPr>
        <w:t xml:space="preserve">riadnym </w:t>
      </w:r>
      <w:r w:rsidRPr="00106E36">
        <w:rPr>
          <w:rFonts w:ascii="Arial" w:hAnsi="Arial" w:cs="Arial"/>
          <w:sz w:val="22"/>
          <w:szCs w:val="22"/>
        </w:rPr>
        <w:t>vykonaním v rozsahu, kvalite a spôsobom stanoveným touto ZMLUVOU.</w:t>
      </w:r>
    </w:p>
    <w:p w14:paraId="0D352636" w14:textId="031334E5" w:rsidR="000B0866" w:rsidRPr="00106E36" w:rsidRDefault="000B0866" w:rsidP="000B0866">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Za riadne vykonan</w:t>
      </w:r>
      <w:r w:rsidR="00955A86">
        <w:rPr>
          <w:rFonts w:ascii="Arial" w:hAnsi="Arial" w:cs="Arial"/>
          <w:sz w:val="22"/>
          <w:szCs w:val="22"/>
        </w:rPr>
        <w:t>é DIELO</w:t>
      </w:r>
      <w:r w:rsidRPr="00106E36">
        <w:rPr>
          <w:rFonts w:ascii="Arial" w:hAnsi="Arial" w:cs="Arial"/>
          <w:sz w:val="22"/>
          <w:szCs w:val="22"/>
        </w:rPr>
        <w:t xml:space="preserve"> sa považuje</w:t>
      </w:r>
      <w:r w:rsidR="00955A86">
        <w:rPr>
          <w:rFonts w:ascii="Arial" w:hAnsi="Arial" w:cs="Arial"/>
          <w:sz w:val="22"/>
          <w:szCs w:val="22"/>
        </w:rPr>
        <w:t xml:space="preserve"> DIELO</w:t>
      </w:r>
      <w:r w:rsidRPr="002C548E">
        <w:rPr>
          <w:rFonts w:ascii="Arial" w:hAnsi="Arial" w:cs="Arial"/>
          <w:sz w:val="22"/>
        </w:rPr>
        <w:t xml:space="preserve"> </w:t>
      </w:r>
      <w:r w:rsidR="00955A86">
        <w:rPr>
          <w:rFonts w:ascii="Arial" w:hAnsi="Arial" w:cs="Arial"/>
          <w:sz w:val="22"/>
        </w:rPr>
        <w:t xml:space="preserve">ktoré </w:t>
      </w:r>
      <w:r w:rsidRPr="002C548E">
        <w:rPr>
          <w:rFonts w:ascii="Arial" w:hAnsi="Arial" w:cs="Arial"/>
          <w:sz w:val="22"/>
        </w:rPr>
        <w:t>plne zodpovedá účelu, na ktorý je zhotovené, ako aj účelu PROJEKTU</w:t>
      </w:r>
      <w:r>
        <w:rPr>
          <w:rFonts w:ascii="Arial" w:hAnsi="Arial" w:cs="Arial"/>
          <w:sz w:val="22"/>
        </w:rPr>
        <w:t xml:space="preserve"> aj ZMLUVY, je plne funkčný</w:t>
      </w:r>
      <w:r w:rsidRPr="002C548E">
        <w:rPr>
          <w:rFonts w:ascii="Arial" w:hAnsi="Arial" w:cs="Arial"/>
          <w:sz w:val="22"/>
        </w:rPr>
        <w:t xml:space="preserve"> v celom rozsahu, spĺňa všetky požiadavky </w:t>
      </w:r>
      <w:r>
        <w:rPr>
          <w:rFonts w:ascii="Arial" w:hAnsi="Arial" w:cs="Arial"/>
          <w:caps/>
          <w:sz w:val="22"/>
        </w:rPr>
        <w:t xml:space="preserve">TECHNICKEJ ŠPECIFIKÁCIE </w:t>
      </w:r>
      <w:r w:rsidRPr="002C548E">
        <w:rPr>
          <w:rFonts w:ascii="Arial" w:hAnsi="Arial" w:cs="Arial"/>
          <w:sz w:val="22"/>
        </w:rPr>
        <w:t xml:space="preserve">a je </w:t>
      </w:r>
      <w:r>
        <w:rPr>
          <w:rFonts w:ascii="Arial" w:hAnsi="Arial" w:cs="Arial"/>
          <w:sz w:val="22"/>
        </w:rPr>
        <w:t xml:space="preserve">vykonaný </w:t>
      </w:r>
      <w:r w:rsidRPr="002C548E">
        <w:rPr>
          <w:rFonts w:ascii="Arial" w:hAnsi="Arial" w:cs="Arial"/>
          <w:sz w:val="22"/>
        </w:rPr>
        <w:t>v súlade s podmienkami ZMLUVY</w:t>
      </w:r>
      <w:r>
        <w:rPr>
          <w:rFonts w:ascii="Arial" w:hAnsi="Arial" w:cs="Arial"/>
          <w:sz w:val="22"/>
        </w:rPr>
        <w:t>,</w:t>
      </w:r>
      <w:r w:rsidRPr="00106E36">
        <w:rPr>
          <w:rFonts w:ascii="Arial" w:hAnsi="Arial" w:cs="Arial"/>
          <w:sz w:val="22"/>
          <w:szCs w:val="22"/>
        </w:rPr>
        <w:t xml:space="preserve"> bez akýchkoľvek vád, na ktorom </w:t>
      </w:r>
      <w:r>
        <w:rPr>
          <w:rFonts w:ascii="Arial" w:hAnsi="Arial" w:cs="Arial"/>
          <w:sz w:val="22"/>
          <w:szCs w:val="22"/>
        </w:rPr>
        <w:t xml:space="preserve">sú úspešne </w:t>
      </w:r>
      <w:r w:rsidRPr="00106E36">
        <w:rPr>
          <w:rFonts w:ascii="Arial" w:hAnsi="Arial" w:cs="Arial"/>
          <w:sz w:val="22"/>
          <w:szCs w:val="22"/>
        </w:rPr>
        <w:t xml:space="preserve">vykonané všetky </w:t>
      </w:r>
      <w:r>
        <w:rPr>
          <w:rFonts w:ascii="Arial" w:hAnsi="Arial" w:cs="Arial"/>
          <w:sz w:val="22"/>
          <w:szCs w:val="22"/>
        </w:rPr>
        <w:t>predpísané skúšky a testy,</w:t>
      </w:r>
      <w:r w:rsidRPr="00106E36">
        <w:rPr>
          <w:rFonts w:ascii="Arial" w:hAnsi="Arial" w:cs="Arial"/>
          <w:sz w:val="22"/>
          <w:szCs w:val="22"/>
        </w:rPr>
        <w:t xml:space="preserve"> preukazujúce </w:t>
      </w:r>
      <w:r>
        <w:rPr>
          <w:rFonts w:ascii="Arial" w:hAnsi="Arial" w:cs="Arial"/>
          <w:sz w:val="22"/>
          <w:szCs w:val="22"/>
        </w:rPr>
        <w:t xml:space="preserve">bezpečnosť, </w:t>
      </w:r>
      <w:r w:rsidRPr="00106E36">
        <w:rPr>
          <w:rFonts w:ascii="Arial" w:hAnsi="Arial" w:cs="Arial"/>
          <w:sz w:val="22"/>
          <w:szCs w:val="22"/>
        </w:rPr>
        <w:t xml:space="preserve">kvalitu, funkčnosť a spoľahlivosť </w:t>
      </w:r>
      <w:r w:rsidR="00955A86">
        <w:rPr>
          <w:rFonts w:ascii="Arial" w:hAnsi="Arial" w:cs="Arial"/>
          <w:sz w:val="22"/>
          <w:szCs w:val="22"/>
        </w:rPr>
        <w:t>DIELA</w:t>
      </w:r>
      <w:r w:rsidRPr="00106E36">
        <w:rPr>
          <w:rFonts w:ascii="Arial" w:hAnsi="Arial" w:cs="Arial"/>
          <w:sz w:val="22"/>
          <w:szCs w:val="22"/>
        </w:rPr>
        <w:t xml:space="preserve">, ako aj dodržanie parametrov </w:t>
      </w:r>
      <w:r w:rsidR="00955A86">
        <w:rPr>
          <w:rFonts w:ascii="Arial" w:hAnsi="Arial" w:cs="Arial"/>
          <w:sz w:val="22"/>
          <w:szCs w:val="22"/>
        </w:rPr>
        <w:t xml:space="preserve">DIELA </w:t>
      </w:r>
      <w:r w:rsidRPr="00106E36">
        <w:rPr>
          <w:rFonts w:ascii="Arial" w:hAnsi="Arial" w:cs="Arial"/>
          <w:sz w:val="22"/>
          <w:szCs w:val="22"/>
        </w:rPr>
        <w:t>dohodnutých v tejto ZMLUVE</w:t>
      </w:r>
      <w:r>
        <w:rPr>
          <w:rFonts w:ascii="Arial" w:hAnsi="Arial" w:cs="Arial"/>
          <w:sz w:val="22"/>
          <w:szCs w:val="22"/>
        </w:rPr>
        <w:t>,</w:t>
      </w:r>
      <w:r w:rsidRPr="00106E36">
        <w:rPr>
          <w:rFonts w:ascii="Arial" w:hAnsi="Arial" w:cs="Arial"/>
          <w:sz w:val="22"/>
          <w:szCs w:val="22"/>
        </w:rPr>
        <w:t xml:space="preserve"> </w:t>
      </w:r>
      <w:r w:rsidRPr="002A6384">
        <w:rPr>
          <w:rFonts w:ascii="Arial" w:hAnsi="Arial" w:cs="Arial"/>
          <w:sz w:val="22"/>
          <w:szCs w:val="22"/>
        </w:rPr>
        <w:t xml:space="preserve">vrátane dodania </w:t>
      </w:r>
      <w:r>
        <w:rPr>
          <w:rFonts w:ascii="Arial" w:hAnsi="Arial" w:cs="Arial"/>
          <w:sz w:val="22"/>
          <w:szCs w:val="22"/>
        </w:rPr>
        <w:t>príslušnej dokumentácie podľa ZMLUVY.</w:t>
      </w:r>
    </w:p>
    <w:p w14:paraId="4B079545" w14:textId="241BEED4" w:rsidR="0083536E" w:rsidRPr="00106E36" w:rsidRDefault="0083536E" w:rsidP="0083536E">
      <w:pPr>
        <w:numPr>
          <w:ilvl w:val="1"/>
          <w:numId w:val="8"/>
        </w:numPr>
        <w:tabs>
          <w:tab w:val="clear" w:pos="2880"/>
          <w:tab w:val="num" w:pos="540"/>
        </w:tabs>
        <w:spacing w:before="240"/>
        <w:ind w:left="540" w:hanging="540"/>
        <w:jc w:val="both"/>
        <w:rPr>
          <w:rFonts w:ascii="Arial" w:hAnsi="Arial" w:cs="Arial"/>
          <w:sz w:val="22"/>
          <w:szCs w:val="22"/>
        </w:rPr>
      </w:pPr>
      <w:r w:rsidRPr="00106E36">
        <w:rPr>
          <w:rFonts w:ascii="Arial" w:hAnsi="Arial" w:cs="Arial"/>
          <w:sz w:val="22"/>
          <w:szCs w:val="22"/>
        </w:rPr>
        <w:t xml:space="preserve">OBJEDNÁVATEĽ je povinný riadne </w:t>
      </w:r>
      <w:r>
        <w:rPr>
          <w:rFonts w:ascii="Arial" w:hAnsi="Arial" w:cs="Arial"/>
          <w:sz w:val="22"/>
          <w:szCs w:val="22"/>
        </w:rPr>
        <w:t>dodan</w:t>
      </w:r>
      <w:r w:rsidR="00955A86">
        <w:rPr>
          <w:rFonts w:ascii="Arial" w:hAnsi="Arial" w:cs="Arial"/>
          <w:sz w:val="22"/>
          <w:szCs w:val="22"/>
        </w:rPr>
        <w:t>é</w:t>
      </w:r>
      <w:r>
        <w:rPr>
          <w:rFonts w:ascii="Arial" w:hAnsi="Arial" w:cs="Arial"/>
          <w:sz w:val="22"/>
          <w:szCs w:val="22"/>
        </w:rPr>
        <w:t xml:space="preserve"> </w:t>
      </w:r>
      <w:r w:rsidR="00955A86">
        <w:rPr>
          <w:rFonts w:ascii="Arial" w:hAnsi="Arial" w:cs="Arial"/>
          <w:sz w:val="22"/>
          <w:szCs w:val="22"/>
        </w:rPr>
        <w:t>DIELO</w:t>
      </w:r>
      <w:r w:rsidRPr="00106E36">
        <w:rPr>
          <w:rFonts w:ascii="Arial" w:hAnsi="Arial" w:cs="Arial"/>
          <w:sz w:val="22"/>
          <w:szCs w:val="22"/>
        </w:rPr>
        <w:t xml:space="preserve"> prevziať.</w:t>
      </w:r>
      <w:r w:rsidRPr="0030710F">
        <w:rPr>
          <w:rFonts w:ascii="Arial" w:hAnsi="Arial" w:cs="Arial"/>
          <w:bCs/>
          <w:iCs/>
          <w:sz w:val="22"/>
          <w:szCs w:val="22"/>
        </w:rPr>
        <w:t xml:space="preserve"> </w:t>
      </w:r>
      <w:r w:rsidRPr="002A6384">
        <w:rPr>
          <w:rFonts w:ascii="Arial" w:hAnsi="Arial" w:cs="Arial"/>
          <w:bCs/>
          <w:iCs/>
          <w:sz w:val="22"/>
          <w:szCs w:val="22"/>
        </w:rPr>
        <w:t>OBJEDNÁVATEĽ je povinný prevziať</w:t>
      </w:r>
      <w:r w:rsidR="00955A86">
        <w:rPr>
          <w:rFonts w:ascii="Arial" w:hAnsi="Arial" w:cs="Arial"/>
          <w:bCs/>
          <w:iCs/>
          <w:sz w:val="22"/>
          <w:szCs w:val="22"/>
        </w:rPr>
        <w:t xml:space="preserve"> DIELO</w:t>
      </w:r>
      <w:r w:rsidRPr="00106E36">
        <w:rPr>
          <w:rFonts w:ascii="Arial" w:hAnsi="Arial" w:cs="Arial"/>
          <w:sz w:val="22"/>
          <w:szCs w:val="22"/>
        </w:rPr>
        <w:t xml:space="preserve"> </w:t>
      </w:r>
      <w:r w:rsidRPr="002A6384">
        <w:rPr>
          <w:rFonts w:ascii="Arial" w:hAnsi="Arial" w:cs="Arial"/>
          <w:bCs/>
          <w:iCs/>
          <w:sz w:val="22"/>
          <w:szCs w:val="22"/>
        </w:rPr>
        <w:t xml:space="preserve">aj </w:t>
      </w:r>
      <w:r>
        <w:rPr>
          <w:rFonts w:ascii="Arial" w:hAnsi="Arial" w:cs="Arial"/>
          <w:bCs/>
          <w:iCs/>
          <w:sz w:val="22"/>
          <w:szCs w:val="22"/>
        </w:rPr>
        <w:t xml:space="preserve">v prípade, ak má </w:t>
      </w:r>
      <w:r w:rsidR="00955A86">
        <w:rPr>
          <w:rFonts w:ascii="Arial" w:hAnsi="Arial" w:cs="Arial"/>
          <w:bCs/>
          <w:iCs/>
          <w:sz w:val="22"/>
          <w:szCs w:val="22"/>
        </w:rPr>
        <w:t>DIELO</w:t>
      </w:r>
      <w:r w:rsidRPr="00106E36">
        <w:rPr>
          <w:rFonts w:ascii="Arial" w:hAnsi="Arial" w:cs="Arial"/>
          <w:sz w:val="22"/>
          <w:szCs w:val="22"/>
        </w:rPr>
        <w:t xml:space="preserve"> </w:t>
      </w:r>
      <w:r>
        <w:rPr>
          <w:rFonts w:ascii="Arial" w:hAnsi="Arial" w:cs="Arial"/>
          <w:bCs/>
          <w:iCs/>
          <w:sz w:val="22"/>
          <w:szCs w:val="22"/>
        </w:rPr>
        <w:t>MINORITNÉ</w:t>
      </w:r>
      <w:r w:rsidRPr="002A6384">
        <w:rPr>
          <w:rFonts w:ascii="Arial" w:hAnsi="Arial" w:cs="Arial"/>
          <w:bCs/>
          <w:iCs/>
          <w:sz w:val="22"/>
          <w:szCs w:val="22"/>
        </w:rPr>
        <w:t> VAD</w:t>
      </w:r>
      <w:r>
        <w:rPr>
          <w:rFonts w:ascii="Arial" w:hAnsi="Arial" w:cs="Arial"/>
          <w:bCs/>
          <w:iCs/>
          <w:sz w:val="22"/>
          <w:szCs w:val="22"/>
        </w:rPr>
        <w:t>Y.</w:t>
      </w:r>
      <w:r w:rsidRPr="002A6384">
        <w:rPr>
          <w:rFonts w:ascii="Arial" w:hAnsi="Arial" w:cs="Arial"/>
          <w:bCs/>
          <w:iCs/>
          <w:sz w:val="22"/>
          <w:szCs w:val="22"/>
        </w:rPr>
        <w:t xml:space="preserve"> </w:t>
      </w:r>
      <w:r>
        <w:rPr>
          <w:rFonts w:ascii="Arial" w:hAnsi="Arial" w:cs="Arial"/>
          <w:sz w:val="22"/>
          <w:szCs w:val="22"/>
        </w:rPr>
        <w:t>Zoznam MINORITNÝCH VÁD</w:t>
      </w:r>
      <w:r w:rsidRPr="002A6384">
        <w:rPr>
          <w:rFonts w:ascii="Arial" w:hAnsi="Arial" w:cs="Arial"/>
          <w:sz w:val="22"/>
          <w:szCs w:val="22"/>
        </w:rPr>
        <w:t xml:space="preserve"> (ďalej len </w:t>
      </w:r>
      <w:r w:rsidRPr="002A6384">
        <w:rPr>
          <w:rFonts w:ascii="Arial" w:hAnsi="Arial" w:cs="Arial"/>
          <w:iCs/>
          <w:sz w:val="22"/>
          <w:szCs w:val="22"/>
        </w:rPr>
        <w:t>„</w:t>
      </w:r>
      <w:r w:rsidRPr="00C66888">
        <w:rPr>
          <w:rFonts w:ascii="Arial" w:hAnsi="Arial" w:cs="Arial"/>
          <w:sz w:val="22"/>
          <w:szCs w:val="22"/>
        </w:rPr>
        <w:t>ZOZNAM MINORITNÝCH VÁD</w:t>
      </w:r>
      <w:r w:rsidRPr="002A6384">
        <w:rPr>
          <w:rFonts w:ascii="Arial" w:hAnsi="Arial" w:cs="Arial"/>
          <w:iCs/>
          <w:sz w:val="22"/>
          <w:szCs w:val="22"/>
        </w:rPr>
        <w:t>“)</w:t>
      </w:r>
      <w:r w:rsidRPr="002A6384">
        <w:rPr>
          <w:rFonts w:ascii="Arial" w:hAnsi="Arial" w:cs="Arial"/>
          <w:sz w:val="22"/>
          <w:szCs w:val="22"/>
        </w:rPr>
        <w:t xml:space="preserve"> musí byť súčasťou </w:t>
      </w:r>
      <w:r w:rsidRPr="0010755F">
        <w:rPr>
          <w:rFonts w:ascii="Arial" w:hAnsi="Arial" w:cs="Arial"/>
          <w:sz w:val="22"/>
        </w:rPr>
        <w:t>PREBERACEJ SPRÁVY</w:t>
      </w:r>
      <w:r>
        <w:rPr>
          <w:rFonts w:ascii="Arial" w:hAnsi="Arial" w:cs="Arial"/>
          <w:sz w:val="22"/>
          <w:szCs w:val="22"/>
        </w:rPr>
        <w:t>. MINORITNÉ VADY nie sú prekážkou PREVZATIA</w:t>
      </w:r>
      <w:r w:rsidRPr="002A6384">
        <w:rPr>
          <w:rFonts w:ascii="Arial" w:hAnsi="Arial" w:cs="Arial"/>
          <w:sz w:val="22"/>
          <w:szCs w:val="22"/>
        </w:rPr>
        <w:t xml:space="preserve">. </w:t>
      </w:r>
      <w:r>
        <w:rPr>
          <w:rFonts w:ascii="Arial" w:hAnsi="Arial" w:cs="Arial"/>
          <w:sz w:val="22"/>
          <w:szCs w:val="22"/>
        </w:rPr>
        <w:t xml:space="preserve">ZHOTOVITEĽ </w:t>
      </w:r>
      <w:r>
        <w:rPr>
          <w:rFonts w:ascii="Arial" w:hAnsi="Arial" w:cs="Arial"/>
          <w:sz w:val="22"/>
        </w:rPr>
        <w:t xml:space="preserve">je </w:t>
      </w:r>
      <w:r w:rsidRPr="002A6384">
        <w:rPr>
          <w:rFonts w:ascii="Arial" w:hAnsi="Arial" w:cs="Arial"/>
          <w:sz w:val="22"/>
          <w:szCs w:val="22"/>
        </w:rPr>
        <w:t xml:space="preserve">povinný odstrániť </w:t>
      </w:r>
      <w:r>
        <w:rPr>
          <w:rFonts w:ascii="Arial" w:hAnsi="Arial" w:cs="Arial"/>
          <w:iCs/>
          <w:sz w:val="22"/>
          <w:szCs w:val="22"/>
        </w:rPr>
        <w:t>MINORITNÉ</w:t>
      </w:r>
      <w:r w:rsidRPr="002A6384">
        <w:rPr>
          <w:rFonts w:ascii="Arial" w:hAnsi="Arial" w:cs="Arial"/>
          <w:iCs/>
          <w:sz w:val="22"/>
          <w:szCs w:val="22"/>
        </w:rPr>
        <w:t xml:space="preserve"> </w:t>
      </w:r>
      <w:r>
        <w:rPr>
          <w:rFonts w:ascii="Arial" w:hAnsi="Arial" w:cs="Arial"/>
          <w:sz w:val="22"/>
          <w:szCs w:val="22"/>
        </w:rPr>
        <w:t>VADY</w:t>
      </w:r>
      <w:r w:rsidRPr="002A6384">
        <w:rPr>
          <w:rFonts w:ascii="Arial" w:hAnsi="Arial" w:cs="Arial"/>
          <w:sz w:val="22"/>
          <w:szCs w:val="22"/>
        </w:rPr>
        <w:t xml:space="preserve"> najneskôr do </w:t>
      </w:r>
      <w:r>
        <w:rPr>
          <w:rFonts w:ascii="Arial" w:hAnsi="Arial" w:cs="Arial"/>
          <w:sz w:val="22"/>
          <w:szCs w:val="22"/>
        </w:rPr>
        <w:t>3</w:t>
      </w:r>
      <w:r w:rsidRPr="002A6384">
        <w:rPr>
          <w:rFonts w:ascii="Arial" w:hAnsi="Arial" w:cs="Arial"/>
          <w:sz w:val="22"/>
          <w:szCs w:val="22"/>
        </w:rPr>
        <w:t xml:space="preserve">0 dní od </w:t>
      </w:r>
      <w:r>
        <w:rPr>
          <w:rFonts w:ascii="Arial" w:hAnsi="Arial" w:cs="Arial"/>
          <w:sz w:val="22"/>
          <w:szCs w:val="22"/>
        </w:rPr>
        <w:t>PREVZATIA</w:t>
      </w:r>
      <w:r w:rsidRPr="002A6384">
        <w:rPr>
          <w:rFonts w:ascii="Arial" w:hAnsi="Arial" w:cs="Arial"/>
          <w:sz w:val="22"/>
          <w:szCs w:val="22"/>
        </w:rPr>
        <w:t xml:space="preserve"> alebo v inej primeranej lehote, na ktorej sa ZMLUVNÉ STRANY dohodnú v </w:t>
      </w:r>
      <w:r>
        <w:rPr>
          <w:rFonts w:ascii="Arial" w:hAnsi="Arial" w:cs="Arial"/>
          <w:sz w:val="22"/>
        </w:rPr>
        <w:t>PREBERACEJ SPRÁVE</w:t>
      </w:r>
      <w:r w:rsidRPr="002A6384">
        <w:rPr>
          <w:rFonts w:ascii="Arial" w:hAnsi="Arial" w:cs="Arial"/>
          <w:sz w:val="22"/>
          <w:szCs w:val="22"/>
        </w:rPr>
        <w:t xml:space="preserve">, ak si to vyžaduje </w:t>
      </w:r>
      <w:r>
        <w:rPr>
          <w:rFonts w:ascii="Arial" w:hAnsi="Arial" w:cs="Arial"/>
          <w:sz w:val="22"/>
          <w:szCs w:val="22"/>
        </w:rPr>
        <w:t xml:space="preserve">povaha </w:t>
      </w:r>
      <w:r w:rsidRPr="002A6384">
        <w:rPr>
          <w:rFonts w:ascii="Arial" w:hAnsi="Arial" w:cs="Arial"/>
          <w:sz w:val="22"/>
          <w:szCs w:val="22"/>
        </w:rPr>
        <w:t>príslušnej MINORITNEJ VADY.</w:t>
      </w:r>
      <w:bookmarkEnd w:id="102"/>
    </w:p>
    <w:p w14:paraId="7CF665FC" w14:textId="1A1301C5" w:rsidR="00BE2553" w:rsidRPr="0010755F" w:rsidRDefault="005F0365" w:rsidP="00BA6F45">
      <w:pPr>
        <w:numPr>
          <w:ilvl w:val="1"/>
          <w:numId w:val="8"/>
        </w:numPr>
        <w:tabs>
          <w:tab w:val="clear" w:pos="2880"/>
          <w:tab w:val="num" w:pos="540"/>
        </w:tabs>
        <w:spacing w:before="240"/>
        <w:ind w:left="540" w:hanging="540"/>
        <w:jc w:val="both"/>
        <w:rPr>
          <w:rFonts w:ascii="Arial" w:hAnsi="Arial" w:cs="Arial"/>
          <w:sz w:val="22"/>
        </w:rPr>
      </w:pPr>
      <w:r w:rsidRPr="002A6384">
        <w:rPr>
          <w:rFonts w:ascii="Arial" w:hAnsi="Arial" w:cs="Arial"/>
          <w:sz w:val="22"/>
          <w:szCs w:val="22"/>
        </w:rPr>
        <w:t xml:space="preserve">PREVZATIE musí byť </w:t>
      </w:r>
      <w:r>
        <w:rPr>
          <w:rFonts w:ascii="Arial" w:hAnsi="Arial" w:cs="Arial"/>
          <w:sz w:val="22"/>
          <w:szCs w:val="22"/>
        </w:rPr>
        <w:t>potvrdené</w:t>
      </w:r>
      <w:r w:rsidRPr="002A6384">
        <w:rPr>
          <w:rFonts w:ascii="Arial" w:hAnsi="Arial" w:cs="Arial"/>
          <w:sz w:val="22"/>
          <w:szCs w:val="22"/>
        </w:rPr>
        <w:t xml:space="preserve"> </w:t>
      </w:r>
      <w:r w:rsidR="00A64A15" w:rsidRPr="0010755F">
        <w:rPr>
          <w:rFonts w:ascii="Arial" w:hAnsi="Arial" w:cs="Arial"/>
          <w:sz w:val="22"/>
        </w:rPr>
        <w:t>príslušn</w:t>
      </w:r>
      <w:r>
        <w:rPr>
          <w:rFonts w:ascii="Arial" w:hAnsi="Arial" w:cs="Arial"/>
          <w:sz w:val="22"/>
        </w:rPr>
        <w:t>ou PREBERACOU</w:t>
      </w:r>
      <w:r w:rsidR="00A64A15" w:rsidRPr="0010755F">
        <w:rPr>
          <w:rFonts w:ascii="Arial" w:hAnsi="Arial" w:cs="Arial"/>
          <w:sz w:val="22"/>
        </w:rPr>
        <w:t xml:space="preserve"> SPRÁV</w:t>
      </w:r>
      <w:r>
        <w:rPr>
          <w:rFonts w:ascii="Arial" w:hAnsi="Arial" w:cs="Arial"/>
          <w:sz w:val="22"/>
        </w:rPr>
        <w:t>OU</w:t>
      </w:r>
      <w:r w:rsidR="00BE2553" w:rsidRPr="0010755F">
        <w:rPr>
          <w:rFonts w:ascii="Arial" w:hAnsi="Arial" w:cs="Arial"/>
          <w:sz w:val="22"/>
        </w:rPr>
        <w:t>, osvedčujúc</w:t>
      </w:r>
      <w:r>
        <w:rPr>
          <w:rFonts w:ascii="Arial" w:hAnsi="Arial" w:cs="Arial"/>
          <w:sz w:val="22"/>
        </w:rPr>
        <w:t>ou</w:t>
      </w:r>
      <w:r w:rsidR="00BE2553" w:rsidRPr="0010755F">
        <w:rPr>
          <w:rFonts w:ascii="Arial" w:hAnsi="Arial" w:cs="Arial"/>
          <w:sz w:val="22"/>
        </w:rPr>
        <w:t xml:space="preserve"> úspešné vykonanie PREBERACÍCH </w:t>
      </w:r>
      <w:r w:rsidR="00845008" w:rsidRPr="0010755F">
        <w:rPr>
          <w:rFonts w:ascii="Arial" w:hAnsi="Arial" w:cs="Arial"/>
          <w:sz w:val="22"/>
        </w:rPr>
        <w:t>TESTOV</w:t>
      </w:r>
      <w:r w:rsidR="00845008" w:rsidRPr="0010755F" w:rsidDel="00845008">
        <w:rPr>
          <w:rFonts w:ascii="Arial" w:hAnsi="Arial" w:cs="Arial"/>
          <w:sz w:val="22"/>
        </w:rPr>
        <w:t xml:space="preserve"> </w:t>
      </w:r>
      <w:r w:rsidR="00BE2553" w:rsidRPr="0010755F">
        <w:rPr>
          <w:rFonts w:ascii="Arial" w:hAnsi="Arial" w:cs="Arial"/>
          <w:sz w:val="22"/>
        </w:rPr>
        <w:t>v súlade s</w:t>
      </w:r>
      <w:r w:rsidR="00A64A15" w:rsidRPr="0010755F">
        <w:rPr>
          <w:rFonts w:ascii="Arial" w:hAnsi="Arial" w:cs="Arial"/>
          <w:sz w:val="22"/>
        </w:rPr>
        <w:t> </w:t>
      </w:r>
      <w:r w:rsidR="00BE2553" w:rsidRPr="0010755F">
        <w:rPr>
          <w:rFonts w:ascii="Arial" w:hAnsi="Arial" w:cs="Arial"/>
          <w:sz w:val="22"/>
        </w:rPr>
        <w:t xml:space="preserve">TECHNICKOU </w:t>
      </w:r>
      <w:r w:rsidR="00BE2553" w:rsidRPr="0010755F">
        <w:rPr>
          <w:rFonts w:ascii="Arial" w:hAnsi="Arial" w:cs="Arial"/>
          <w:sz w:val="22"/>
        </w:rPr>
        <w:lastRenderedPageBreak/>
        <w:t>ŠPECIFIKÁCIOU</w:t>
      </w:r>
      <w:r>
        <w:rPr>
          <w:rFonts w:ascii="Arial" w:hAnsi="Arial" w:cs="Arial"/>
          <w:sz w:val="22"/>
        </w:rPr>
        <w:t>.</w:t>
      </w:r>
      <w:r w:rsidR="00BE2553" w:rsidRPr="0010755F">
        <w:rPr>
          <w:rFonts w:ascii="Arial" w:hAnsi="Arial" w:cs="Arial"/>
          <w:sz w:val="22"/>
        </w:rPr>
        <w:t xml:space="preserve"> </w:t>
      </w:r>
      <w:r w:rsidR="00BC119C" w:rsidRPr="002A6384">
        <w:rPr>
          <w:rFonts w:ascii="Arial" w:hAnsi="Arial" w:cs="Arial"/>
          <w:sz w:val="22"/>
          <w:szCs w:val="22"/>
        </w:rPr>
        <w:t xml:space="preserve">Akékoľvek neformálne prevzatie, či už konkludentným spôsobom alebo </w:t>
      </w:r>
      <w:r w:rsidR="00BC119C">
        <w:rPr>
          <w:rFonts w:ascii="Arial" w:hAnsi="Arial" w:cs="Arial"/>
          <w:sz w:val="22"/>
          <w:szCs w:val="22"/>
        </w:rPr>
        <w:t>UVEDENÍM</w:t>
      </w:r>
      <w:r w:rsidR="00BC119C" w:rsidRPr="002A6384">
        <w:rPr>
          <w:rFonts w:ascii="Arial" w:hAnsi="Arial" w:cs="Arial"/>
          <w:sz w:val="22"/>
          <w:szCs w:val="22"/>
        </w:rPr>
        <w:t xml:space="preserve"> </w:t>
      </w:r>
      <w:r w:rsidR="00BC119C">
        <w:rPr>
          <w:rFonts w:ascii="Arial" w:hAnsi="Arial" w:cs="Arial"/>
          <w:sz w:val="22"/>
          <w:szCs w:val="22"/>
        </w:rPr>
        <w:t>DO PREVÁDZKY</w:t>
      </w:r>
      <w:r w:rsidR="00BC119C" w:rsidRPr="002A6384">
        <w:rPr>
          <w:rFonts w:ascii="Arial" w:hAnsi="Arial" w:cs="Arial"/>
          <w:sz w:val="22"/>
          <w:szCs w:val="22"/>
        </w:rPr>
        <w:t>, je vylúčené.</w:t>
      </w:r>
    </w:p>
    <w:p w14:paraId="13B3604C" w14:textId="081F2997"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Pri príprave na </w:t>
      </w:r>
      <w:r w:rsidR="00A64A15" w:rsidRPr="0010755F">
        <w:rPr>
          <w:rFonts w:ascii="Arial" w:hAnsi="Arial" w:cs="Arial"/>
          <w:sz w:val="22"/>
        </w:rPr>
        <w:t xml:space="preserve">PREVZATIE </w:t>
      </w:r>
      <w:r w:rsidRPr="0010755F">
        <w:rPr>
          <w:rFonts w:ascii="Arial" w:hAnsi="Arial" w:cs="Arial"/>
          <w:sz w:val="22"/>
        </w:rPr>
        <w:t xml:space="preserve">sa stav </w:t>
      </w:r>
      <w:r w:rsidR="00021381">
        <w:rPr>
          <w:rFonts w:ascii="Arial" w:hAnsi="Arial" w:cs="Arial"/>
          <w:sz w:val="22"/>
        </w:rPr>
        <w:t xml:space="preserve">DIELA ako aj </w:t>
      </w:r>
      <w:r w:rsidRPr="0010755F">
        <w:rPr>
          <w:rFonts w:ascii="Arial" w:hAnsi="Arial" w:cs="Arial"/>
          <w:sz w:val="22"/>
        </w:rPr>
        <w:t xml:space="preserve">každého kompletného </w:t>
      </w:r>
      <w:r w:rsidR="00AB4220">
        <w:rPr>
          <w:rFonts w:ascii="Arial" w:hAnsi="Arial" w:cs="Arial"/>
          <w:bCs/>
          <w:iCs/>
          <w:caps/>
          <w:sz w:val="22"/>
        </w:rPr>
        <w:t>ES</w:t>
      </w:r>
      <w:r w:rsidR="00AB4220" w:rsidRPr="0010755F">
        <w:rPr>
          <w:rFonts w:ascii="Arial" w:hAnsi="Arial" w:cs="Arial"/>
          <w:sz w:val="22"/>
        </w:rPr>
        <w:t xml:space="preserve"> </w:t>
      </w:r>
      <w:r w:rsidRPr="0010755F">
        <w:rPr>
          <w:rFonts w:ascii="Arial" w:hAnsi="Arial" w:cs="Arial"/>
          <w:sz w:val="22"/>
        </w:rPr>
        <w:t xml:space="preserve">dôkladne skontroluje a zaznamená do </w:t>
      </w:r>
      <w:r w:rsidR="00A64A15" w:rsidRPr="0010755F">
        <w:rPr>
          <w:rFonts w:ascii="Arial" w:hAnsi="Arial" w:cs="Arial"/>
          <w:sz w:val="22"/>
        </w:rPr>
        <w:t>PREBERACEJ SPRÁVY</w:t>
      </w:r>
      <w:r w:rsidRPr="0010755F">
        <w:rPr>
          <w:rFonts w:ascii="Arial" w:hAnsi="Arial" w:cs="Arial"/>
          <w:sz w:val="22"/>
        </w:rPr>
        <w:t xml:space="preserve">. Táto kontrola bude zahŕňať aj záznam vibračného profilu </w:t>
      </w:r>
      <w:r w:rsidR="00AB4220">
        <w:rPr>
          <w:rFonts w:ascii="Arial" w:hAnsi="Arial" w:cs="Arial"/>
          <w:bCs/>
          <w:iCs/>
          <w:caps/>
          <w:sz w:val="22"/>
        </w:rPr>
        <w:t>ES</w:t>
      </w:r>
      <w:r w:rsidRPr="0010755F">
        <w:rPr>
          <w:rFonts w:ascii="Arial" w:hAnsi="Arial" w:cs="Arial"/>
          <w:sz w:val="22"/>
        </w:rPr>
        <w:t xml:space="preserve">. </w:t>
      </w:r>
      <w:r w:rsidR="00C625F0" w:rsidRPr="0010755F">
        <w:rPr>
          <w:rFonts w:ascii="Arial" w:hAnsi="Arial" w:cs="Arial"/>
          <w:sz w:val="22"/>
        </w:rPr>
        <w:t xml:space="preserve">PREBERACIA SPRÁVA </w:t>
      </w:r>
      <w:r w:rsidRPr="0010755F">
        <w:rPr>
          <w:rFonts w:ascii="Arial" w:hAnsi="Arial" w:cs="Arial"/>
          <w:sz w:val="22"/>
        </w:rPr>
        <w:t xml:space="preserve">bude podpísaná </w:t>
      </w:r>
      <w:r w:rsidR="00BE2D16" w:rsidRPr="0010755F">
        <w:rPr>
          <w:rFonts w:ascii="Arial" w:hAnsi="Arial" w:cs="Arial"/>
          <w:sz w:val="22"/>
        </w:rPr>
        <w:t>ZHOTOVITEĽ</w:t>
      </w:r>
      <w:r w:rsidRPr="0010755F">
        <w:rPr>
          <w:rFonts w:ascii="Arial" w:hAnsi="Arial" w:cs="Arial"/>
          <w:sz w:val="22"/>
        </w:rPr>
        <w:t xml:space="preserve">OM a OBJEDNÁVATEĽOM na </w:t>
      </w:r>
      <w:r w:rsidRPr="0010755F">
        <w:rPr>
          <w:rFonts w:ascii="Arial" w:hAnsi="Arial" w:cs="Arial"/>
          <w:caps/>
          <w:sz w:val="22"/>
        </w:rPr>
        <w:t>stavenisku</w:t>
      </w:r>
      <w:r w:rsidR="004E64B7">
        <w:rPr>
          <w:rFonts w:ascii="Arial" w:hAnsi="Arial" w:cs="Arial"/>
          <w:caps/>
          <w:sz w:val="22"/>
        </w:rPr>
        <w:t xml:space="preserve"> pri PREVZATÍ</w:t>
      </w:r>
      <w:r w:rsidRPr="0010755F">
        <w:rPr>
          <w:rFonts w:ascii="Arial" w:hAnsi="Arial" w:cs="Arial"/>
          <w:sz w:val="22"/>
        </w:rPr>
        <w:t xml:space="preserve">. </w:t>
      </w:r>
      <w:r w:rsidR="00A45580">
        <w:rPr>
          <w:rFonts w:ascii="Arial" w:hAnsi="Arial" w:cs="Arial"/>
          <w:sz w:val="22"/>
        </w:rPr>
        <w:t xml:space="preserve">Predmetom </w:t>
      </w:r>
      <w:r w:rsidR="00FD7608">
        <w:rPr>
          <w:rFonts w:ascii="Arial" w:hAnsi="Arial" w:cs="Arial"/>
          <w:sz w:val="22"/>
        </w:rPr>
        <w:t>P</w:t>
      </w:r>
      <w:r w:rsidR="00A45580">
        <w:rPr>
          <w:rFonts w:ascii="Arial" w:hAnsi="Arial" w:cs="Arial"/>
          <w:sz w:val="22"/>
        </w:rPr>
        <w:t>REVZATIA</w:t>
      </w:r>
      <w:r w:rsidR="00FD7608">
        <w:rPr>
          <w:rFonts w:ascii="Arial" w:hAnsi="Arial" w:cs="Arial"/>
          <w:sz w:val="22"/>
        </w:rPr>
        <w:t xml:space="preserve"> môže </w:t>
      </w:r>
      <w:r w:rsidR="00A45580">
        <w:rPr>
          <w:rFonts w:ascii="Arial" w:hAnsi="Arial" w:cs="Arial"/>
          <w:sz w:val="22"/>
        </w:rPr>
        <w:t xml:space="preserve">byť </w:t>
      </w:r>
      <w:r w:rsidR="00D35A3A">
        <w:rPr>
          <w:rFonts w:ascii="Arial" w:hAnsi="Arial" w:cs="Arial"/>
          <w:sz w:val="22"/>
        </w:rPr>
        <w:t xml:space="preserve">buď </w:t>
      </w:r>
      <w:r w:rsidR="00A45580">
        <w:rPr>
          <w:rFonts w:ascii="Arial" w:hAnsi="Arial" w:cs="Arial"/>
          <w:sz w:val="22"/>
        </w:rPr>
        <w:t>DIELO ako celok alebo</w:t>
      </w:r>
      <w:r w:rsidR="004467C0">
        <w:rPr>
          <w:rFonts w:ascii="Arial" w:hAnsi="Arial" w:cs="Arial"/>
          <w:sz w:val="22"/>
        </w:rPr>
        <w:t>,</w:t>
      </w:r>
      <w:r w:rsidR="00A45580">
        <w:rPr>
          <w:rFonts w:ascii="Arial" w:hAnsi="Arial" w:cs="Arial"/>
          <w:sz w:val="22"/>
        </w:rPr>
        <w:t xml:space="preserve"> po </w:t>
      </w:r>
      <w:r w:rsidR="004467C0">
        <w:rPr>
          <w:rFonts w:ascii="Arial" w:hAnsi="Arial" w:cs="Arial"/>
          <w:sz w:val="22"/>
        </w:rPr>
        <w:t xml:space="preserve">predchádzajúcom písomnom odsúhlasení oboma ZMLUVNÝMI STRANAMI, PREVZATIE možno </w:t>
      </w:r>
      <w:r w:rsidR="00FD7608">
        <w:rPr>
          <w:rFonts w:ascii="Arial" w:hAnsi="Arial" w:cs="Arial"/>
          <w:sz w:val="22"/>
        </w:rPr>
        <w:t xml:space="preserve">vykonať aj po častiach, </w:t>
      </w:r>
      <w:r w:rsidR="004309EB">
        <w:rPr>
          <w:rFonts w:ascii="Arial" w:hAnsi="Arial" w:cs="Arial"/>
          <w:sz w:val="22"/>
        </w:rPr>
        <w:t>pričom časťou DIELA sa pre účely PREVZATIA rozumie časť</w:t>
      </w:r>
      <w:r w:rsidR="00FD7608">
        <w:rPr>
          <w:rFonts w:ascii="Arial" w:hAnsi="Arial" w:cs="Arial"/>
          <w:sz w:val="22"/>
        </w:rPr>
        <w:t xml:space="preserve"> DIELA zodpovedajú</w:t>
      </w:r>
      <w:r w:rsidR="005D0E7E">
        <w:rPr>
          <w:rFonts w:ascii="Arial" w:hAnsi="Arial" w:cs="Arial"/>
          <w:sz w:val="22"/>
        </w:rPr>
        <w:t>c</w:t>
      </w:r>
      <w:r w:rsidR="004309EB">
        <w:rPr>
          <w:rFonts w:ascii="Arial" w:hAnsi="Arial" w:cs="Arial"/>
          <w:sz w:val="22"/>
        </w:rPr>
        <w:t>a</w:t>
      </w:r>
      <w:r w:rsidR="00FD7608">
        <w:rPr>
          <w:rFonts w:ascii="Arial" w:hAnsi="Arial" w:cs="Arial"/>
          <w:sz w:val="22"/>
        </w:rPr>
        <w:t xml:space="preserve"> </w:t>
      </w:r>
      <w:r w:rsidR="004309EB">
        <w:rPr>
          <w:rFonts w:ascii="Arial" w:hAnsi="Arial" w:cs="Arial"/>
          <w:sz w:val="22"/>
        </w:rPr>
        <w:t xml:space="preserve">jednému </w:t>
      </w:r>
      <w:r w:rsidR="00FD7608">
        <w:rPr>
          <w:rFonts w:ascii="Arial" w:hAnsi="Arial" w:cs="Arial"/>
          <w:sz w:val="22"/>
        </w:rPr>
        <w:t>KOMPRESORU.</w:t>
      </w:r>
    </w:p>
    <w:p w14:paraId="6381FEE0" w14:textId="29B2404B"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O</w:t>
      </w:r>
      <w:r w:rsidR="00C625F0" w:rsidRPr="0010755F">
        <w:rPr>
          <w:rFonts w:ascii="Arial" w:hAnsi="Arial" w:cs="Arial"/>
          <w:sz w:val="22"/>
        </w:rPr>
        <w:t xml:space="preserve">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w:t>
      </w:r>
      <w:r w:rsidR="00C31DD9" w:rsidRPr="0010755F">
        <w:rPr>
          <w:rFonts w:ascii="Arial" w:hAnsi="Arial" w:cs="Arial"/>
          <w:sz w:val="22"/>
        </w:rPr>
        <w:t xml:space="preserve">vopred </w:t>
      </w:r>
      <w:r w:rsidRPr="0010755F">
        <w:rPr>
          <w:rFonts w:ascii="Arial" w:hAnsi="Arial" w:cs="Arial"/>
          <w:sz w:val="22"/>
        </w:rPr>
        <w:t xml:space="preserve">písomne najneskôr 21 kalendárnych dní pred plánovaným termínom </w:t>
      </w:r>
      <w:r w:rsidRPr="0010755F">
        <w:rPr>
          <w:rFonts w:ascii="Arial" w:hAnsi="Arial" w:cs="Arial"/>
          <w:bCs/>
          <w:iCs/>
          <w:caps/>
          <w:sz w:val="22"/>
        </w:rPr>
        <w:t xml:space="preserve">preberacích </w:t>
      </w:r>
      <w:r w:rsidR="00A67B87" w:rsidRPr="0010755F">
        <w:rPr>
          <w:rFonts w:ascii="Arial" w:hAnsi="Arial" w:cs="Arial"/>
          <w:sz w:val="22"/>
        </w:rPr>
        <w:t>TESTOV</w:t>
      </w:r>
      <w:r w:rsidR="006969D9">
        <w:rPr>
          <w:rFonts w:ascii="Arial" w:hAnsi="Arial" w:cs="Arial"/>
          <w:sz w:val="22"/>
        </w:rPr>
        <w:t>,</w:t>
      </w:r>
      <w:r w:rsidR="006969D9" w:rsidRPr="006969D9">
        <w:rPr>
          <w:rFonts w:ascii="Arial" w:hAnsi="Arial" w:cs="Arial"/>
          <w:sz w:val="22"/>
        </w:rPr>
        <w:t xml:space="preserve"> pričom musí OBJEDNÁVATEĽOVI zároveň oznámiť, kedy bude </w:t>
      </w:r>
      <w:r w:rsidR="006969D9">
        <w:rPr>
          <w:rFonts w:ascii="Arial" w:hAnsi="Arial" w:cs="Arial"/>
          <w:sz w:val="22"/>
        </w:rPr>
        <w:t>daný ES pripravený</w:t>
      </w:r>
      <w:r w:rsidR="006969D9" w:rsidRPr="006969D9">
        <w:rPr>
          <w:rFonts w:ascii="Arial" w:hAnsi="Arial" w:cs="Arial"/>
          <w:sz w:val="22"/>
        </w:rPr>
        <w:t xml:space="preserve"> na </w:t>
      </w:r>
      <w:r w:rsidR="004E64B7">
        <w:rPr>
          <w:rFonts w:ascii="Arial" w:hAnsi="Arial" w:cs="Arial"/>
          <w:sz w:val="22"/>
        </w:rPr>
        <w:t>PREVZATIE</w:t>
      </w:r>
      <w:r w:rsidR="006969D9">
        <w:rPr>
          <w:rFonts w:ascii="Arial" w:hAnsi="Arial" w:cs="Arial"/>
          <w:sz w:val="22"/>
        </w:rPr>
        <w:t>.</w:t>
      </w:r>
      <w:r w:rsidR="00A67B87" w:rsidRPr="0010755F" w:rsidDel="00A67B87">
        <w:rPr>
          <w:rFonts w:ascii="Arial" w:hAnsi="Arial" w:cs="Arial"/>
          <w:bCs/>
          <w:iCs/>
          <w:caps/>
          <w:sz w:val="22"/>
        </w:rPr>
        <w:t xml:space="preserve"> </w:t>
      </w:r>
      <w:r w:rsidRPr="0010755F">
        <w:rPr>
          <w:rFonts w:ascii="Arial" w:hAnsi="Arial" w:cs="Arial"/>
          <w:sz w:val="22"/>
        </w:rPr>
        <w:t xml:space="preserve">OBJEDNÁVATEĽ </w:t>
      </w:r>
      <w:r w:rsidR="00B325C3">
        <w:rPr>
          <w:rFonts w:ascii="Arial" w:hAnsi="Arial" w:cs="Arial"/>
          <w:sz w:val="22"/>
        </w:rPr>
        <w:t xml:space="preserve">sa </w:t>
      </w:r>
      <w:r w:rsidR="006969D9">
        <w:rPr>
          <w:rFonts w:ascii="Arial" w:hAnsi="Arial" w:cs="Arial"/>
          <w:sz w:val="22"/>
        </w:rPr>
        <w:t xml:space="preserve">k žiadosti ZHOTOVITEĽA o PREVZATIE vyjadrí </w:t>
      </w:r>
      <w:r w:rsidRPr="0010755F">
        <w:rPr>
          <w:rFonts w:ascii="Arial" w:hAnsi="Arial" w:cs="Arial"/>
          <w:sz w:val="22"/>
        </w:rPr>
        <w:t xml:space="preserve">písomne </w:t>
      </w:r>
      <w:r w:rsidR="006969D9">
        <w:rPr>
          <w:rFonts w:ascii="Arial" w:hAnsi="Arial" w:cs="Arial"/>
          <w:sz w:val="22"/>
        </w:rPr>
        <w:t xml:space="preserve">a </w:t>
      </w:r>
      <w:r w:rsidRPr="0010755F">
        <w:rPr>
          <w:rFonts w:ascii="Arial" w:hAnsi="Arial" w:cs="Arial"/>
          <w:sz w:val="22"/>
        </w:rPr>
        <w:t xml:space="preserve">potvrdí </w:t>
      </w:r>
      <w:r w:rsidR="006969D9">
        <w:rPr>
          <w:rFonts w:ascii="Arial" w:hAnsi="Arial" w:cs="Arial"/>
          <w:sz w:val="22"/>
        </w:rPr>
        <w:t xml:space="preserve">termín PREVZATIA </w:t>
      </w:r>
      <w:r w:rsidRPr="0010755F">
        <w:rPr>
          <w:rFonts w:ascii="Arial" w:hAnsi="Arial" w:cs="Arial"/>
          <w:sz w:val="22"/>
        </w:rPr>
        <w:t xml:space="preserve">najneskôr do 14 kalendárnych dní od doručenia </w:t>
      </w:r>
      <w:r w:rsidR="006969D9">
        <w:rPr>
          <w:rFonts w:ascii="Arial" w:hAnsi="Arial" w:cs="Arial"/>
          <w:sz w:val="22"/>
        </w:rPr>
        <w:t xml:space="preserve">príslušnej  </w:t>
      </w:r>
      <w:r w:rsidRPr="0010755F">
        <w:rPr>
          <w:rFonts w:ascii="Arial" w:hAnsi="Arial" w:cs="Arial"/>
          <w:sz w:val="22"/>
        </w:rPr>
        <w:t xml:space="preserve">žiadosti </w:t>
      </w:r>
      <w:r w:rsidR="00BE2D16" w:rsidRPr="0010755F">
        <w:rPr>
          <w:rFonts w:ascii="Arial" w:hAnsi="Arial" w:cs="Arial"/>
          <w:bCs/>
          <w:iCs/>
          <w:caps/>
          <w:sz w:val="22"/>
        </w:rPr>
        <w:t>ZHOTOVITEĽ</w:t>
      </w:r>
      <w:r w:rsidRPr="0010755F">
        <w:rPr>
          <w:rFonts w:ascii="Arial" w:hAnsi="Arial" w:cs="Arial"/>
          <w:bCs/>
          <w:iCs/>
          <w:caps/>
          <w:sz w:val="22"/>
        </w:rPr>
        <w:t>a</w:t>
      </w:r>
      <w:r w:rsidRPr="0010755F">
        <w:rPr>
          <w:rFonts w:ascii="Arial" w:hAnsi="Arial" w:cs="Arial"/>
          <w:sz w:val="22"/>
        </w:rPr>
        <w:t>.</w:t>
      </w:r>
      <w:r w:rsidR="006969D9" w:rsidRPr="006969D9">
        <w:rPr>
          <w:rFonts w:ascii="Arial" w:hAnsi="Arial" w:cs="Arial"/>
          <w:sz w:val="22"/>
        </w:rPr>
        <w:t xml:space="preserve"> ZHOTOVITEĽ je povinný spolu so žiadosťou o PREVZATIE predložiť OBJEDNÁVATEĽOVI aj </w:t>
      </w:r>
      <w:r w:rsidR="007E05F3">
        <w:rPr>
          <w:rFonts w:ascii="Arial" w:hAnsi="Arial" w:cs="Arial"/>
          <w:sz w:val="22"/>
        </w:rPr>
        <w:t>PREBERACIU SPRÁVU</w:t>
      </w:r>
      <w:r w:rsidR="007E05F3" w:rsidRPr="0010755F">
        <w:rPr>
          <w:rFonts w:ascii="Arial" w:hAnsi="Arial" w:cs="Arial"/>
          <w:sz w:val="22"/>
        </w:rPr>
        <w:t xml:space="preserve"> </w:t>
      </w:r>
      <w:r w:rsidR="006969D9" w:rsidRPr="006969D9">
        <w:rPr>
          <w:rFonts w:ascii="Arial" w:hAnsi="Arial" w:cs="Arial"/>
          <w:sz w:val="22"/>
        </w:rPr>
        <w:t>spolu so všetkými je</w:t>
      </w:r>
      <w:r w:rsidR="007E05F3">
        <w:rPr>
          <w:rFonts w:ascii="Arial" w:hAnsi="Arial" w:cs="Arial"/>
          <w:sz w:val="22"/>
        </w:rPr>
        <w:t>j</w:t>
      </w:r>
      <w:r w:rsidR="006969D9" w:rsidRPr="006969D9">
        <w:rPr>
          <w:rFonts w:ascii="Arial" w:hAnsi="Arial" w:cs="Arial"/>
          <w:sz w:val="22"/>
        </w:rPr>
        <w:t xml:space="preserve"> prílohami.</w:t>
      </w:r>
    </w:p>
    <w:p w14:paraId="0D1BCB38" w14:textId="77777777" w:rsidR="006445CC" w:rsidRPr="002A6384" w:rsidRDefault="006445CC" w:rsidP="006445CC">
      <w:pPr>
        <w:numPr>
          <w:ilvl w:val="1"/>
          <w:numId w:val="8"/>
        </w:numPr>
        <w:tabs>
          <w:tab w:val="clear" w:pos="2880"/>
          <w:tab w:val="num" w:pos="540"/>
        </w:tabs>
        <w:spacing w:before="240"/>
        <w:ind w:left="540" w:hanging="540"/>
        <w:jc w:val="both"/>
        <w:rPr>
          <w:rFonts w:ascii="Arial" w:hAnsi="Arial" w:cs="Arial"/>
          <w:sz w:val="22"/>
          <w:szCs w:val="22"/>
        </w:rPr>
      </w:pPr>
      <w:bookmarkStart w:id="103" w:name="_Ref467087997"/>
      <w:r w:rsidRPr="0010755F">
        <w:rPr>
          <w:rFonts w:ascii="Arial" w:hAnsi="Arial" w:cs="Arial"/>
          <w:sz w:val="22"/>
        </w:rPr>
        <w:t xml:space="preserve">PREBERACIA SPRÁVA </w:t>
      </w:r>
      <w:r w:rsidRPr="002A6384">
        <w:rPr>
          <w:rFonts w:ascii="Arial" w:hAnsi="Arial" w:cs="Arial"/>
          <w:sz w:val="22"/>
          <w:szCs w:val="22"/>
        </w:rPr>
        <w:t xml:space="preserve">musí </w:t>
      </w:r>
      <w:r w:rsidRPr="002A6384">
        <w:rPr>
          <w:rFonts w:ascii="Arial" w:hAnsi="Arial" w:cs="Arial"/>
          <w:sz w:val="22"/>
        </w:rPr>
        <w:t>obsahovať</w:t>
      </w:r>
      <w:r w:rsidRPr="002A6384">
        <w:rPr>
          <w:rFonts w:ascii="Arial" w:hAnsi="Arial" w:cs="Arial"/>
          <w:sz w:val="22"/>
          <w:szCs w:val="22"/>
        </w:rPr>
        <w:t xml:space="preserve"> najmä (ale nie výlučne):</w:t>
      </w:r>
      <w:bookmarkEnd w:id="103"/>
    </w:p>
    <w:p w14:paraId="7E4FCFC6" w14:textId="2FF8DD7E"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Označenie, že ide o </w:t>
      </w:r>
      <w:r w:rsidR="00E27B5F">
        <w:rPr>
          <w:rFonts w:ascii="Arial" w:hAnsi="Arial" w:cs="Arial"/>
          <w:sz w:val="22"/>
        </w:rPr>
        <w:t>PREBERACIU SPRÁVU</w:t>
      </w:r>
      <w:r w:rsidR="00E27B5F" w:rsidRPr="0010755F">
        <w:rPr>
          <w:rFonts w:ascii="Arial" w:hAnsi="Arial" w:cs="Arial"/>
          <w:sz w:val="22"/>
        </w:rPr>
        <w:t xml:space="preserve"> </w:t>
      </w:r>
      <w:r w:rsidRPr="002A6384">
        <w:rPr>
          <w:rFonts w:ascii="Arial" w:hAnsi="Arial" w:cs="Arial"/>
          <w:sz w:val="22"/>
          <w:szCs w:val="22"/>
        </w:rPr>
        <w:t xml:space="preserve">podľa bodu </w:t>
      </w:r>
      <w:r w:rsidR="001824CC">
        <w:rPr>
          <w:rFonts w:ascii="Arial" w:hAnsi="Arial" w:cs="Arial"/>
          <w:sz w:val="22"/>
          <w:szCs w:val="22"/>
        </w:rPr>
        <w:fldChar w:fldCharType="begin"/>
      </w:r>
      <w:r w:rsidR="001824CC">
        <w:rPr>
          <w:rFonts w:ascii="Arial" w:hAnsi="Arial" w:cs="Arial"/>
          <w:sz w:val="22"/>
          <w:szCs w:val="22"/>
        </w:rPr>
        <w:instrText xml:space="preserve"> REF _Ref17459432 \n \h </w:instrText>
      </w:r>
      <w:r w:rsidR="001824CC">
        <w:rPr>
          <w:rFonts w:ascii="Arial" w:hAnsi="Arial" w:cs="Arial"/>
          <w:sz w:val="22"/>
          <w:szCs w:val="22"/>
        </w:rPr>
      </w:r>
      <w:r w:rsidR="001824CC">
        <w:rPr>
          <w:rFonts w:ascii="Arial" w:hAnsi="Arial" w:cs="Arial"/>
          <w:sz w:val="22"/>
          <w:szCs w:val="22"/>
        </w:rPr>
        <w:fldChar w:fldCharType="separate"/>
      </w:r>
      <w:r w:rsidR="00AE43C4">
        <w:rPr>
          <w:rFonts w:ascii="Arial" w:hAnsi="Arial" w:cs="Arial"/>
          <w:sz w:val="22"/>
          <w:szCs w:val="22"/>
        </w:rPr>
        <w:t>1</w:t>
      </w:r>
      <w:r w:rsidR="001824CC">
        <w:rPr>
          <w:rFonts w:ascii="Arial" w:hAnsi="Arial" w:cs="Arial"/>
          <w:sz w:val="22"/>
          <w:szCs w:val="22"/>
        </w:rPr>
        <w:fldChar w:fldCharType="end"/>
      </w:r>
      <w:r w:rsidRPr="002A6384">
        <w:rPr>
          <w:rFonts w:ascii="Arial" w:hAnsi="Arial" w:cs="Arial"/>
          <w:sz w:val="22"/>
          <w:szCs w:val="22"/>
        </w:rPr>
        <w:t xml:space="preserve"> tohto článku;</w:t>
      </w:r>
    </w:p>
    <w:p w14:paraId="56E2D41E"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identifikačné údaje oboch ZMLUVNÝCH STRÁN;</w:t>
      </w:r>
    </w:p>
    <w:p w14:paraId="56F06009"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OBJEDNÁVATEĽOM pridelené evidenčné číslo tejto</w:t>
      </w:r>
      <w:r>
        <w:rPr>
          <w:rFonts w:ascii="Arial" w:hAnsi="Arial" w:cs="Arial"/>
          <w:sz w:val="22"/>
          <w:szCs w:val="22"/>
        </w:rPr>
        <w:t xml:space="preserve"> ZMLUVY</w:t>
      </w:r>
      <w:r w:rsidRPr="002A6384">
        <w:rPr>
          <w:rFonts w:ascii="Arial" w:hAnsi="Arial" w:cs="Arial"/>
          <w:sz w:val="22"/>
          <w:szCs w:val="22"/>
        </w:rPr>
        <w:t>;</w:t>
      </w:r>
    </w:p>
    <w:p w14:paraId="5EA10AA4"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MANAŽÉROV PROJEKTU oboch ZMLUVNÝCH STRÁN, ktorí sú podľa tejto ZMLUVY oprávnení </w:t>
      </w:r>
      <w:r>
        <w:rPr>
          <w:rFonts w:ascii="Arial" w:hAnsi="Arial" w:cs="Arial"/>
          <w:sz w:val="22"/>
          <w:szCs w:val="22"/>
        </w:rPr>
        <w:t>potvrdiť PREVZATIE</w:t>
      </w:r>
      <w:r w:rsidRPr="002A6384">
        <w:rPr>
          <w:rFonts w:ascii="Arial" w:hAnsi="Arial" w:cs="Arial"/>
          <w:sz w:val="22"/>
          <w:szCs w:val="22"/>
        </w:rPr>
        <w:t>;</w:t>
      </w:r>
    </w:p>
    <w:p w14:paraId="63221975"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mená a funkcie </w:t>
      </w:r>
      <w:r>
        <w:rPr>
          <w:rFonts w:ascii="Arial" w:hAnsi="Arial" w:cs="Arial"/>
          <w:sz w:val="22"/>
          <w:szCs w:val="22"/>
        </w:rPr>
        <w:t>ďalších</w:t>
      </w:r>
      <w:r w:rsidRPr="002A6384">
        <w:rPr>
          <w:rFonts w:ascii="Arial" w:hAnsi="Arial" w:cs="Arial"/>
          <w:sz w:val="22"/>
          <w:szCs w:val="22"/>
        </w:rPr>
        <w:t xml:space="preserve"> účastníkov PREVZATIA;</w:t>
      </w:r>
    </w:p>
    <w:p w14:paraId="2E377C37"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identifikáciu, stručný opis a</w:t>
      </w:r>
      <w:r w:rsidR="00E27B5F">
        <w:rPr>
          <w:rFonts w:ascii="Arial" w:hAnsi="Arial" w:cs="Arial"/>
          <w:sz w:val="22"/>
          <w:szCs w:val="22"/>
        </w:rPr>
        <w:t> </w:t>
      </w:r>
      <w:r w:rsidRPr="002A6384">
        <w:rPr>
          <w:rFonts w:ascii="Arial" w:hAnsi="Arial" w:cs="Arial"/>
          <w:sz w:val="22"/>
          <w:szCs w:val="22"/>
        </w:rPr>
        <w:t>rozsah</w:t>
      </w:r>
      <w:r w:rsidR="00E27B5F">
        <w:rPr>
          <w:rFonts w:ascii="Arial" w:hAnsi="Arial" w:cs="Arial"/>
          <w:sz w:val="22"/>
          <w:szCs w:val="22"/>
        </w:rPr>
        <w:t xml:space="preserve"> plnení, ktoré sú predmetom PREVZATIA</w:t>
      </w:r>
      <w:r w:rsidRPr="002A6384">
        <w:rPr>
          <w:rFonts w:ascii="Arial" w:hAnsi="Arial" w:cs="Arial"/>
          <w:sz w:val="22"/>
          <w:szCs w:val="22"/>
        </w:rPr>
        <w:t>;</w:t>
      </w:r>
    </w:p>
    <w:p w14:paraId="21A5143D"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miesto PREVZATIA;</w:t>
      </w:r>
    </w:p>
    <w:p w14:paraId="55061BDC"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vy</w:t>
      </w:r>
      <w:r w:rsidRPr="002A6384">
        <w:rPr>
          <w:rFonts w:ascii="Arial" w:hAnsi="Arial" w:cs="Arial"/>
          <w:sz w:val="22"/>
          <w:szCs w:val="22"/>
        </w:rPr>
        <w:t>hlásenie</w:t>
      </w:r>
      <w:r>
        <w:rPr>
          <w:rFonts w:ascii="Arial" w:hAnsi="Arial" w:cs="Arial"/>
          <w:sz w:val="22"/>
          <w:szCs w:val="22"/>
        </w:rPr>
        <w:t xml:space="preserve">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 xml:space="preserve">o tom, že </w:t>
      </w:r>
      <w:r w:rsidR="00DE4EA4">
        <w:rPr>
          <w:rFonts w:ascii="Arial" w:hAnsi="Arial" w:cs="Arial"/>
          <w:sz w:val="22"/>
          <w:szCs w:val="22"/>
        </w:rPr>
        <w:t>predmet PREVZATIA je vykonaný</w:t>
      </w:r>
      <w:r>
        <w:rPr>
          <w:rFonts w:ascii="Arial" w:hAnsi="Arial" w:cs="Arial"/>
          <w:sz w:val="22"/>
          <w:szCs w:val="22"/>
        </w:rPr>
        <w:t xml:space="preserve"> </w:t>
      </w:r>
      <w:r w:rsidRPr="002A6384">
        <w:rPr>
          <w:rFonts w:ascii="Arial" w:hAnsi="Arial" w:cs="Arial"/>
          <w:sz w:val="22"/>
          <w:szCs w:val="22"/>
        </w:rPr>
        <w:t>riadne</w:t>
      </w:r>
      <w:r>
        <w:rPr>
          <w:rFonts w:ascii="Arial" w:hAnsi="Arial" w:cs="Arial"/>
          <w:sz w:val="22"/>
          <w:szCs w:val="22"/>
        </w:rPr>
        <w:t xml:space="preserve">, v súlade so </w:t>
      </w:r>
      <w:r w:rsidR="00DE4EA4">
        <w:rPr>
          <w:rFonts w:ascii="Arial" w:hAnsi="Arial" w:cs="Arial"/>
          <w:sz w:val="22"/>
          <w:szCs w:val="22"/>
        </w:rPr>
        <w:t>ZMLUVOU</w:t>
      </w:r>
      <w:r w:rsidRPr="002A6384">
        <w:rPr>
          <w:rFonts w:ascii="Arial" w:hAnsi="Arial" w:cs="Arial"/>
          <w:sz w:val="22"/>
          <w:szCs w:val="22"/>
        </w:rPr>
        <w:t xml:space="preserve"> a bez VÁD</w:t>
      </w:r>
      <w:r>
        <w:rPr>
          <w:rFonts w:ascii="Arial" w:hAnsi="Arial" w:cs="Arial"/>
          <w:sz w:val="22"/>
          <w:szCs w:val="22"/>
        </w:rPr>
        <w:t xml:space="preserve"> BRÁNIACICH PREVZATIU</w:t>
      </w:r>
      <w:r w:rsidRPr="002A6384">
        <w:rPr>
          <w:rFonts w:ascii="Arial" w:hAnsi="Arial" w:cs="Arial"/>
          <w:sz w:val="22"/>
          <w:szCs w:val="22"/>
        </w:rPr>
        <w:t>;</w:t>
      </w:r>
    </w:p>
    <w:p w14:paraId="6667AD7F"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w:t>
      </w:r>
      <w:r w:rsidR="00DE4EA4" w:rsidRPr="002A6384">
        <w:rPr>
          <w:rFonts w:ascii="Arial" w:hAnsi="Arial" w:cs="Arial"/>
          <w:sz w:val="22"/>
          <w:szCs w:val="22"/>
        </w:rPr>
        <w:t xml:space="preserve">dokumentácie </w:t>
      </w:r>
      <w:r w:rsidRPr="002A6384">
        <w:rPr>
          <w:rFonts w:ascii="Arial" w:hAnsi="Arial" w:cs="Arial"/>
          <w:sz w:val="22"/>
          <w:szCs w:val="22"/>
        </w:rPr>
        <w:t xml:space="preserve">odovzdanej </w:t>
      </w:r>
      <w:r w:rsidRPr="00106E36">
        <w:rPr>
          <w:rFonts w:ascii="Arial" w:hAnsi="Arial" w:cs="Arial"/>
          <w:sz w:val="22"/>
          <w:szCs w:val="22"/>
        </w:rPr>
        <w:t>ZHOTOVITEĽ</w:t>
      </w:r>
      <w:r>
        <w:rPr>
          <w:rFonts w:ascii="Arial" w:hAnsi="Arial" w:cs="Arial"/>
          <w:sz w:val="22"/>
          <w:szCs w:val="22"/>
        </w:rPr>
        <w:t>OM</w:t>
      </w:r>
      <w:r w:rsidRPr="00106E36">
        <w:rPr>
          <w:rFonts w:ascii="Arial" w:hAnsi="Arial" w:cs="Arial"/>
          <w:sz w:val="22"/>
          <w:szCs w:val="22"/>
        </w:rPr>
        <w:t xml:space="preserve"> </w:t>
      </w:r>
      <w:r w:rsidRPr="002A6384">
        <w:rPr>
          <w:rFonts w:ascii="Arial" w:hAnsi="Arial" w:cs="Arial"/>
          <w:sz w:val="22"/>
          <w:szCs w:val="22"/>
        </w:rPr>
        <w:t xml:space="preserve">OBJEDNÁVATEĽOVI do </w:t>
      </w:r>
      <w:r>
        <w:rPr>
          <w:rFonts w:ascii="Arial" w:hAnsi="Arial" w:cs="Arial"/>
          <w:sz w:val="22"/>
          <w:szCs w:val="22"/>
        </w:rPr>
        <w:t>momentu</w:t>
      </w:r>
      <w:r w:rsidRPr="002A6384">
        <w:rPr>
          <w:rFonts w:ascii="Arial" w:hAnsi="Arial" w:cs="Arial"/>
          <w:sz w:val="22"/>
          <w:szCs w:val="22"/>
        </w:rPr>
        <w:t xml:space="preserve"> PREVZATIA;</w:t>
      </w:r>
    </w:p>
    <w:p w14:paraId="3277D487" w14:textId="317D9EE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_Ref13848762 \h \r \t </w:instrText>
      </w:r>
      <w:r w:rsidR="002E3A2E">
        <w:rPr>
          <w:rFonts w:ascii="Arial" w:hAnsi="Arial" w:cs="Arial"/>
          <w:sz w:val="22"/>
          <w:szCs w:val="22"/>
        </w:rPr>
      </w:r>
      <w:r w:rsidR="002E3A2E">
        <w:rPr>
          <w:rFonts w:ascii="Arial" w:hAnsi="Arial" w:cs="Arial"/>
          <w:sz w:val="22"/>
          <w:szCs w:val="22"/>
        </w:rPr>
        <w:fldChar w:fldCharType="separate"/>
      </w:r>
      <w:r w:rsidR="00AE43C4">
        <w:rPr>
          <w:rFonts w:ascii="Arial" w:hAnsi="Arial" w:cs="Arial"/>
          <w:sz w:val="22"/>
          <w:szCs w:val="22"/>
        </w:rPr>
        <w:t>XVIII</w:t>
      </w:r>
      <w:r w:rsidR="002E3A2E">
        <w:rPr>
          <w:rFonts w:ascii="Arial" w:hAnsi="Arial" w:cs="Arial"/>
          <w:sz w:val="22"/>
          <w:szCs w:val="22"/>
        </w:rPr>
        <w:fldChar w:fldCharType="end"/>
      </w:r>
      <w:r>
        <w:rPr>
          <w:rFonts w:ascii="Arial" w:hAnsi="Arial" w:cs="Arial"/>
          <w:sz w:val="22"/>
          <w:szCs w:val="22"/>
        </w:rPr>
        <w:t xml:space="preserve"> </w:t>
      </w:r>
      <w:r w:rsidRPr="002A6384">
        <w:rPr>
          <w:rFonts w:ascii="Arial" w:hAnsi="Arial" w:cs="Arial"/>
          <w:sz w:val="22"/>
          <w:szCs w:val="22"/>
        </w:rPr>
        <w:t xml:space="preserve">ZMLUVY </w:t>
      </w:r>
      <w:r>
        <w:rPr>
          <w:rFonts w:ascii="Arial" w:hAnsi="Arial" w:cs="Arial"/>
          <w:sz w:val="22"/>
          <w:szCs w:val="22"/>
        </w:rPr>
        <w:t xml:space="preserve">a prílohy č. </w:t>
      </w:r>
      <w:r w:rsidR="00DE4EA4">
        <w:rPr>
          <w:rFonts w:ascii="Arial" w:hAnsi="Arial" w:cs="Arial"/>
          <w:sz w:val="22"/>
          <w:szCs w:val="22"/>
        </w:rPr>
        <w:t>14.1</w:t>
      </w:r>
      <w:r>
        <w:rPr>
          <w:rFonts w:ascii="Arial" w:hAnsi="Arial" w:cs="Arial"/>
          <w:sz w:val="22"/>
          <w:szCs w:val="22"/>
        </w:rPr>
        <w:t xml:space="preserve"> </w:t>
      </w:r>
      <w:r w:rsidR="00DE4EA4">
        <w:rPr>
          <w:rFonts w:ascii="Arial" w:hAnsi="Arial" w:cs="Arial"/>
          <w:sz w:val="22"/>
          <w:szCs w:val="22"/>
        </w:rPr>
        <w:t>TECHNICKEJ ŠPECIFIKÁCIE</w:t>
      </w:r>
      <w:r>
        <w:rPr>
          <w:rFonts w:ascii="Arial" w:hAnsi="Arial" w:cs="Arial"/>
          <w:sz w:val="22"/>
          <w:szCs w:val="22"/>
        </w:rPr>
        <w:t>, udelených</w:t>
      </w:r>
      <w:r w:rsidRPr="002A6384">
        <w:rPr>
          <w:rFonts w:ascii="Arial" w:hAnsi="Arial" w:cs="Arial"/>
          <w:sz w:val="22"/>
          <w:szCs w:val="22"/>
        </w:rPr>
        <w:t xml:space="preserve"> OBJEDNÁVATEĽOVI;</w:t>
      </w:r>
    </w:p>
    <w:p w14:paraId="3A210E65"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výsledky PREBERACÍCH TESTOV;</w:t>
      </w:r>
    </w:p>
    <w:p w14:paraId="2131F9E2" w14:textId="39EC1D02" w:rsidR="006445CC" w:rsidRPr="002A6384" w:rsidRDefault="00B325C3" w:rsidP="006445CC">
      <w:pPr>
        <w:pStyle w:val="Zkladntext"/>
        <w:widowControl w:val="0"/>
        <w:numPr>
          <w:ilvl w:val="0"/>
          <w:numId w:val="68"/>
        </w:numPr>
        <w:suppressAutoHyphens/>
        <w:spacing w:before="120"/>
        <w:ind w:left="879" w:hanging="340"/>
        <w:rPr>
          <w:rFonts w:ascii="Arial" w:hAnsi="Arial" w:cs="Arial"/>
          <w:sz w:val="22"/>
          <w:szCs w:val="22"/>
        </w:rPr>
      </w:pPr>
      <w:r>
        <w:rPr>
          <w:rFonts w:ascii="Arial" w:hAnsi="Arial" w:cs="Arial"/>
          <w:sz w:val="22"/>
          <w:szCs w:val="22"/>
        </w:rPr>
        <w:t>Z</w:t>
      </w:r>
      <w:r w:rsidRPr="002A6384">
        <w:rPr>
          <w:rFonts w:ascii="Arial" w:hAnsi="Arial" w:cs="Arial"/>
          <w:sz w:val="22"/>
          <w:szCs w:val="22"/>
        </w:rPr>
        <w:t xml:space="preserve">OZNAM </w:t>
      </w:r>
      <w:r w:rsidR="006445CC">
        <w:rPr>
          <w:rFonts w:ascii="Arial" w:hAnsi="Arial" w:cs="Arial"/>
          <w:sz w:val="22"/>
          <w:szCs w:val="22"/>
        </w:rPr>
        <w:t xml:space="preserve">MINORITNÝCH </w:t>
      </w:r>
      <w:r w:rsidR="006445CC" w:rsidRPr="002A6384">
        <w:rPr>
          <w:rFonts w:ascii="Arial" w:hAnsi="Arial" w:cs="Arial"/>
          <w:sz w:val="22"/>
          <w:szCs w:val="22"/>
        </w:rPr>
        <w:t>VÁD spolu s uvedením spôsobov a termínov odstránenia každej MINORITNEJ VADY;</w:t>
      </w:r>
    </w:p>
    <w:p w14:paraId="154C07A1"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jednoznačné vyhlásenie OBJEDNÁVATEĽA o tom, že preberá </w:t>
      </w:r>
      <w:r w:rsidR="000B572E">
        <w:rPr>
          <w:rFonts w:ascii="Arial" w:hAnsi="Arial" w:cs="Arial"/>
          <w:sz w:val="22"/>
          <w:szCs w:val="22"/>
        </w:rPr>
        <w:t>dodávky a plnenia, ktoré sú predmetom PREVZATIA,</w:t>
      </w:r>
      <w:r w:rsidRPr="002A6384">
        <w:rPr>
          <w:rFonts w:ascii="Arial" w:hAnsi="Arial" w:cs="Arial"/>
          <w:sz w:val="22"/>
          <w:szCs w:val="22"/>
        </w:rPr>
        <w:t xml:space="preserve"> od </w:t>
      </w:r>
      <w:r w:rsidRPr="00106E36">
        <w:rPr>
          <w:rFonts w:ascii="Arial" w:hAnsi="Arial" w:cs="Arial"/>
          <w:sz w:val="22"/>
          <w:szCs w:val="22"/>
        </w:rPr>
        <w:t>ZHOTOVITEĽ</w:t>
      </w:r>
      <w:r>
        <w:rPr>
          <w:rFonts w:ascii="Arial" w:hAnsi="Arial" w:cs="Arial"/>
          <w:sz w:val="22"/>
          <w:szCs w:val="22"/>
        </w:rPr>
        <w:t>A</w:t>
      </w:r>
      <w:r w:rsidRPr="002A6384">
        <w:rPr>
          <w:rFonts w:ascii="Arial" w:hAnsi="Arial" w:cs="Arial"/>
          <w:sz w:val="22"/>
          <w:szCs w:val="22"/>
        </w:rPr>
        <w:t>;</w:t>
      </w:r>
    </w:p>
    <w:p w14:paraId="20CD6BA1"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ďalšie informácie, ak sú potrebné pre riadne zdokumentovanie splnenia zmluvných povinností </w:t>
      </w:r>
      <w:r w:rsidRPr="00106E36">
        <w:rPr>
          <w:rFonts w:ascii="Arial" w:hAnsi="Arial" w:cs="Arial"/>
          <w:sz w:val="22"/>
          <w:szCs w:val="22"/>
        </w:rPr>
        <w:t>ZHOTOVITEĽ</w:t>
      </w:r>
      <w:r>
        <w:rPr>
          <w:rFonts w:ascii="Arial" w:hAnsi="Arial" w:cs="Arial"/>
          <w:sz w:val="22"/>
          <w:szCs w:val="22"/>
        </w:rPr>
        <w:t>A</w:t>
      </w:r>
      <w:r w:rsidRPr="00106E36">
        <w:rPr>
          <w:rFonts w:ascii="Arial" w:hAnsi="Arial" w:cs="Arial"/>
          <w:sz w:val="22"/>
          <w:szCs w:val="22"/>
        </w:rPr>
        <w:t xml:space="preserve"> </w:t>
      </w:r>
      <w:r w:rsidRPr="002A6384">
        <w:rPr>
          <w:rFonts w:ascii="Arial" w:hAnsi="Arial" w:cs="Arial"/>
          <w:sz w:val="22"/>
          <w:szCs w:val="22"/>
        </w:rPr>
        <w:t>a/alebo pre PREVZATIE;</w:t>
      </w:r>
    </w:p>
    <w:p w14:paraId="03A6C58D" w14:textId="77777777" w:rsidR="006445CC" w:rsidRPr="002A6384" w:rsidRDefault="006445CC" w:rsidP="006445CC">
      <w:pPr>
        <w:pStyle w:val="Zkladntext"/>
        <w:widowControl w:val="0"/>
        <w:numPr>
          <w:ilvl w:val="0"/>
          <w:numId w:val="68"/>
        </w:numPr>
        <w:suppressAutoHyphens/>
        <w:spacing w:before="120"/>
        <w:ind w:left="879" w:hanging="340"/>
        <w:rPr>
          <w:rFonts w:ascii="Arial" w:hAnsi="Arial" w:cs="Arial"/>
          <w:sz w:val="22"/>
          <w:szCs w:val="22"/>
        </w:rPr>
      </w:pPr>
      <w:r w:rsidRPr="002A6384">
        <w:rPr>
          <w:rFonts w:ascii="Arial" w:hAnsi="Arial" w:cs="Arial"/>
          <w:sz w:val="22"/>
          <w:szCs w:val="22"/>
        </w:rPr>
        <w:t xml:space="preserve">podpisy MANAŽÉROV PROJEKTU a ďalších oprávnených zástupcov oboch ZMLUVNÝCH STRÁN a dátum podpísania </w:t>
      </w:r>
      <w:r w:rsidR="007A61DA">
        <w:rPr>
          <w:rFonts w:ascii="Arial" w:hAnsi="Arial" w:cs="Arial"/>
          <w:sz w:val="22"/>
        </w:rPr>
        <w:t>PREBERACEJ SPRÁVY</w:t>
      </w:r>
      <w:r w:rsidR="007A61DA" w:rsidRPr="0010755F">
        <w:rPr>
          <w:rFonts w:ascii="Arial" w:hAnsi="Arial" w:cs="Arial"/>
          <w:sz w:val="22"/>
        </w:rPr>
        <w:t xml:space="preserve"> </w:t>
      </w:r>
      <w:r w:rsidRPr="002A6384">
        <w:rPr>
          <w:rFonts w:ascii="Arial" w:hAnsi="Arial" w:cs="Arial"/>
          <w:sz w:val="22"/>
          <w:szCs w:val="22"/>
        </w:rPr>
        <w:t>MANAŽÉRMI PROJEKTU ;</w:t>
      </w:r>
    </w:p>
    <w:p w14:paraId="2FF55F55" w14:textId="04C37E98" w:rsidR="00BE2553" w:rsidRPr="0010755F" w:rsidRDefault="00AB4220"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lastRenderedPageBreak/>
        <w:t xml:space="preserve"> </w:t>
      </w:r>
      <w:r w:rsidR="0094747F">
        <w:rPr>
          <w:rFonts w:ascii="Arial" w:hAnsi="Arial" w:cs="Arial"/>
          <w:sz w:val="22"/>
        </w:rPr>
        <w:t xml:space="preserve">DIELO </w:t>
      </w:r>
      <w:r w:rsidR="00BE2553" w:rsidRPr="0010755F">
        <w:rPr>
          <w:rFonts w:ascii="Arial" w:hAnsi="Arial" w:cs="Arial"/>
          <w:sz w:val="22"/>
        </w:rPr>
        <w:t>sa bude považovať za prevzat</w:t>
      </w:r>
      <w:r w:rsidR="0094747F">
        <w:rPr>
          <w:rFonts w:ascii="Arial" w:hAnsi="Arial" w:cs="Arial"/>
          <w:sz w:val="22"/>
        </w:rPr>
        <w:t>é</w:t>
      </w:r>
      <w:r w:rsidR="00BE2553" w:rsidRPr="0010755F">
        <w:rPr>
          <w:rFonts w:ascii="Arial" w:hAnsi="Arial" w:cs="Arial"/>
          <w:sz w:val="22"/>
        </w:rPr>
        <w:t xml:space="preserve"> OBJEDNÁVATEĽOM v</w:t>
      </w:r>
      <w:r w:rsidR="0094747F">
        <w:rPr>
          <w:rFonts w:ascii="Arial" w:hAnsi="Arial" w:cs="Arial"/>
          <w:sz w:val="22"/>
        </w:rPr>
        <w:t> </w:t>
      </w:r>
      <w:r w:rsidR="00BE2553" w:rsidRPr="0010755F">
        <w:rPr>
          <w:rFonts w:ascii="Arial" w:hAnsi="Arial" w:cs="Arial"/>
          <w:sz w:val="22"/>
        </w:rPr>
        <w:t xml:space="preserve">deň podpísania </w:t>
      </w:r>
      <w:r w:rsidR="00BE2553" w:rsidRPr="0010755F">
        <w:rPr>
          <w:rFonts w:ascii="Arial" w:hAnsi="Arial" w:cs="Arial"/>
          <w:caps/>
          <w:sz w:val="22"/>
        </w:rPr>
        <w:t>preberacej správy</w:t>
      </w:r>
      <w:r w:rsidR="00BE2553" w:rsidRPr="0010755F">
        <w:rPr>
          <w:rFonts w:ascii="Arial" w:hAnsi="Arial" w:cs="Arial"/>
          <w:sz w:val="22"/>
        </w:rPr>
        <w:t xml:space="preserve"> </w:t>
      </w:r>
      <w:r w:rsidR="009F64D2">
        <w:rPr>
          <w:rFonts w:ascii="Arial" w:hAnsi="Arial" w:cs="Arial"/>
          <w:sz w:val="22"/>
          <w:szCs w:val="22"/>
        </w:rPr>
        <w:t xml:space="preserve">oboma ZMLUVNÝMI STRANAMI </w:t>
      </w:r>
      <w:r w:rsidR="00610F7A">
        <w:rPr>
          <w:rFonts w:ascii="Arial" w:hAnsi="Arial" w:cs="Arial"/>
          <w:sz w:val="22"/>
        </w:rPr>
        <w:t> a tento deň</w:t>
      </w:r>
      <w:r w:rsidR="00610F7A" w:rsidRPr="0010755F">
        <w:rPr>
          <w:rFonts w:ascii="Arial" w:hAnsi="Arial" w:cs="Arial"/>
          <w:sz w:val="22"/>
        </w:rPr>
        <w:t xml:space="preserve"> </w:t>
      </w:r>
      <w:r w:rsidR="0094747F">
        <w:rPr>
          <w:rFonts w:ascii="Arial" w:hAnsi="Arial" w:cs="Arial"/>
          <w:sz w:val="22"/>
          <w:szCs w:val="22"/>
        </w:rPr>
        <w:t>sa bude považovať za deň dodania pre účely dane z pridanej hodnoty.</w:t>
      </w:r>
      <w:r w:rsidR="0094747F" w:rsidRPr="0010755F">
        <w:rPr>
          <w:rFonts w:ascii="Arial" w:hAnsi="Arial" w:cs="Arial"/>
          <w:sz w:val="22"/>
        </w:rPr>
        <w:t xml:space="preserve"> </w:t>
      </w:r>
      <w:r w:rsidR="00BE2553" w:rsidRPr="0010755F">
        <w:rPr>
          <w:rFonts w:ascii="Arial" w:hAnsi="Arial" w:cs="Arial"/>
          <w:sz w:val="22"/>
        </w:rPr>
        <w:t xml:space="preserve">Ak sú všetky podmienky pre </w:t>
      </w:r>
      <w:r w:rsidR="00A67B87" w:rsidRPr="0010755F">
        <w:rPr>
          <w:rFonts w:ascii="Arial" w:hAnsi="Arial" w:cs="Arial"/>
          <w:sz w:val="22"/>
        </w:rPr>
        <w:t xml:space="preserve">PREVZATIE </w:t>
      </w:r>
      <w:r w:rsidR="00BE2553" w:rsidRPr="0010755F">
        <w:rPr>
          <w:rFonts w:ascii="Arial" w:hAnsi="Arial" w:cs="Arial"/>
          <w:sz w:val="22"/>
        </w:rPr>
        <w:t xml:space="preserve">splnené, OBJEDNÁVATEĽ podpíše </w:t>
      </w:r>
      <w:r w:rsidR="00BE2553" w:rsidRPr="0010755F">
        <w:rPr>
          <w:rFonts w:ascii="Arial" w:hAnsi="Arial" w:cs="Arial"/>
          <w:caps/>
          <w:sz w:val="22"/>
        </w:rPr>
        <w:t>preberaciu správu</w:t>
      </w:r>
      <w:r w:rsidR="00BE2553" w:rsidRPr="0010755F">
        <w:rPr>
          <w:rFonts w:ascii="Arial" w:hAnsi="Arial" w:cs="Arial"/>
          <w:sz w:val="22"/>
        </w:rPr>
        <w:t xml:space="preserve"> najneskôr do 15 pracovných dní od úspešného vykonania </w:t>
      </w:r>
      <w:r w:rsidR="00BE2553" w:rsidRPr="0010755F">
        <w:rPr>
          <w:rFonts w:ascii="Arial" w:hAnsi="Arial" w:cs="Arial"/>
          <w:caps/>
          <w:sz w:val="22"/>
        </w:rPr>
        <w:t>PREBERACíCH</w:t>
      </w:r>
      <w:r w:rsidR="00BE2553" w:rsidRPr="0010755F">
        <w:rPr>
          <w:rFonts w:ascii="Arial" w:hAnsi="Arial" w:cs="Arial"/>
          <w:sz w:val="22"/>
        </w:rPr>
        <w:t xml:space="preserve"> </w:t>
      </w:r>
      <w:r w:rsidR="004E64B7">
        <w:rPr>
          <w:rFonts w:ascii="Arial" w:hAnsi="Arial" w:cs="Arial"/>
          <w:sz w:val="22"/>
        </w:rPr>
        <w:t>TESTOV</w:t>
      </w:r>
      <w:r w:rsidR="00BE2553" w:rsidRPr="0010755F">
        <w:rPr>
          <w:rFonts w:ascii="Arial" w:hAnsi="Arial" w:cs="Arial"/>
          <w:sz w:val="22"/>
        </w:rPr>
        <w:t>.</w:t>
      </w:r>
    </w:p>
    <w:p w14:paraId="735700B0" w14:textId="7FE21168" w:rsidR="00BE2553" w:rsidRPr="0010755F" w:rsidRDefault="00523774"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 xml:space="preserve">MINORITNÉ VADY </w:t>
      </w:r>
      <w:r w:rsidR="00BE2553" w:rsidRPr="0010755F">
        <w:rPr>
          <w:rFonts w:ascii="Arial" w:hAnsi="Arial" w:cs="Arial"/>
          <w:sz w:val="22"/>
        </w:rPr>
        <w:t>uvedené v</w:t>
      </w:r>
      <w:r w:rsidR="00AA4BFD">
        <w:rPr>
          <w:rFonts w:ascii="Arial" w:hAnsi="Arial" w:cs="Arial"/>
          <w:sz w:val="22"/>
        </w:rPr>
        <w:t xml:space="preserve"> ZOZNAME </w:t>
      </w:r>
      <w:r w:rsidR="00BE2553" w:rsidRPr="0010755F">
        <w:rPr>
          <w:rFonts w:ascii="Arial" w:hAnsi="Arial" w:cs="Arial"/>
          <w:sz w:val="22"/>
        </w:rPr>
        <w:t xml:space="preserve"> </w:t>
      </w:r>
      <w:r w:rsidR="00E32FB2" w:rsidRPr="0010755F">
        <w:rPr>
          <w:rFonts w:ascii="Arial" w:hAnsi="Arial" w:cs="Arial"/>
          <w:sz w:val="22"/>
        </w:rPr>
        <w:t xml:space="preserve">MINORITNÁCH VÁD </w:t>
      </w:r>
      <w:r w:rsidR="00BE2553" w:rsidRPr="0010755F">
        <w:rPr>
          <w:rFonts w:ascii="Arial" w:hAnsi="Arial" w:cs="Arial"/>
          <w:sz w:val="22"/>
        </w:rPr>
        <w:t xml:space="preserve">nebudú prekážkou  </w:t>
      </w:r>
      <w:r w:rsidR="00E32FB2" w:rsidRPr="0010755F">
        <w:rPr>
          <w:rFonts w:ascii="Arial" w:hAnsi="Arial" w:cs="Arial"/>
          <w:sz w:val="22"/>
        </w:rPr>
        <w:t>PREVZATIA</w:t>
      </w:r>
      <w:r w:rsidR="00BE2553" w:rsidRPr="0010755F">
        <w:rPr>
          <w:rFonts w:ascii="Arial" w:hAnsi="Arial" w:cs="Arial"/>
          <w:sz w:val="22"/>
        </w:rPr>
        <w:t>, ak</w:t>
      </w:r>
      <w:r w:rsidR="00AA4BFD">
        <w:rPr>
          <w:rFonts w:ascii="Arial" w:hAnsi="Arial" w:cs="Arial"/>
          <w:sz w:val="22"/>
        </w:rPr>
        <w:t xml:space="preserve"> ZOZNAM MINORITNÝCH VÁD</w:t>
      </w:r>
      <w:r w:rsidR="00BE2553" w:rsidRPr="0010755F">
        <w:rPr>
          <w:rFonts w:ascii="Arial" w:hAnsi="Arial" w:cs="Arial"/>
          <w:sz w:val="22"/>
        </w:rPr>
        <w:t xml:space="preserve"> bude </w:t>
      </w:r>
      <w:r w:rsidR="00E32FB2" w:rsidRPr="0010755F">
        <w:rPr>
          <w:rFonts w:ascii="Arial" w:hAnsi="Arial" w:cs="Arial"/>
          <w:sz w:val="22"/>
        </w:rPr>
        <w:t xml:space="preserve"> obsahovať aj termíny a spôsob </w:t>
      </w:r>
      <w:r w:rsidR="004E64B7">
        <w:rPr>
          <w:rFonts w:ascii="Arial" w:hAnsi="Arial" w:cs="Arial"/>
          <w:sz w:val="22"/>
        </w:rPr>
        <w:t xml:space="preserve">ich </w:t>
      </w:r>
      <w:r w:rsidR="00E32FB2" w:rsidRPr="0010755F">
        <w:rPr>
          <w:rFonts w:ascii="Arial" w:hAnsi="Arial" w:cs="Arial"/>
          <w:sz w:val="22"/>
        </w:rPr>
        <w:t xml:space="preserve">odstránenia a zároveň bude </w:t>
      </w:r>
      <w:r w:rsidR="00BE2553" w:rsidRPr="0010755F">
        <w:rPr>
          <w:rFonts w:ascii="Arial" w:hAnsi="Arial" w:cs="Arial"/>
          <w:sz w:val="22"/>
        </w:rPr>
        <w:t xml:space="preserve">odsúhlasený a podpísaný oboma </w:t>
      </w:r>
      <w:r w:rsidR="00A67B87" w:rsidRPr="0010755F">
        <w:rPr>
          <w:rFonts w:ascii="Arial" w:hAnsi="Arial" w:cs="Arial"/>
          <w:sz w:val="22"/>
        </w:rPr>
        <w:t>ZMLUVNÝMI STRANAMI</w:t>
      </w:r>
      <w:r w:rsidR="00BE2553" w:rsidRPr="0010755F">
        <w:rPr>
          <w:rFonts w:ascii="Arial" w:hAnsi="Arial" w:cs="Arial"/>
          <w:sz w:val="22"/>
        </w:rPr>
        <w:t>.</w:t>
      </w:r>
    </w:p>
    <w:p w14:paraId="6BC264B5" w14:textId="6C228B3B" w:rsidR="00BE2553" w:rsidRPr="0010755F" w:rsidRDefault="00BE2553" w:rsidP="00BA6F45">
      <w:pPr>
        <w:numPr>
          <w:ilvl w:val="1"/>
          <w:numId w:val="8"/>
        </w:numPr>
        <w:tabs>
          <w:tab w:val="clear" w:pos="2880"/>
          <w:tab w:val="num" w:pos="540"/>
        </w:tabs>
        <w:spacing w:before="240"/>
        <w:ind w:left="540" w:hanging="540"/>
        <w:jc w:val="both"/>
        <w:rPr>
          <w:rFonts w:ascii="Arial" w:hAnsi="Arial" w:cs="Arial"/>
          <w:sz w:val="22"/>
        </w:rPr>
      </w:pPr>
      <w:r w:rsidRPr="0010755F">
        <w:rPr>
          <w:rFonts w:ascii="Arial" w:hAnsi="Arial" w:cs="Arial"/>
          <w:sz w:val="22"/>
        </w:rPr>
        <w:t>Vlastnícke právo k</w:t>
      </w:r>
      <w:r w:rsidR="0094747F">
        <w:rPr>
          <w:rFonts w:ascii="Arial" w:hAnsi="Arial" w:cs="Arial"/>
          <w:sz w:val="22"/>
        </w:rPr>
        <w:t xml:space="preserve"> DIELU, </w:t>
      </w:r>
      <w:r w:rsidRPr="0010755F">
        <w:rPr>
          <w:rFonts w:ascii="Arial" w:hAnsi="Arial" w:cs="Arial"/>
          <w:sz w:val="22"/>
        </w:rPr>
        <w:t>ako aj riziko náhodnej škody prechádza z</w:t>
      </w:r>
      <w:r w:rsidR="00FE707F" w:rsidRPr="0010755F">
        <w:rPr>
          <w:rFonts w:ascii="Arial" w:hAnsi="Arial" w:cs="Arial"/>
          <w:sz w:val="22"/>
        </w:rPr>
        <w:t>o</w:t>
      </w:r>
      <w:r w:rsidRPr="0010755F">
        <w:rPr>
          <w:rFonts w:ascii="Arial" w:hAnsi="Arial" w:cs="Arial"/>
          <w:sz w:val="22"/>
        </w:rPr>
        <w:t xml:space="preserve"> </w:t>
      </w:r>
      <w:r w:rsidR="00BE2D16" w:rsidRPr="0010755F">
        <w:rPr>
          <w:rFonts w:ascii="Arial" w:hAnsi="Arial" w:cs="Arial"/>
          <w:sz w:val="22"/>
        </w:rPr>
        <w:t>ZHOTOVITEĽ</w:t>
      </w:r>
      <w:r w:rsidRPr="0010755F">
        <w:rPr>
          <w:rFonts w:ascii="Arial" w:hAnsi="Arial" w:cs="Arial"/>
          <w:sz w:val="22"/>
        </w:rPr>
        <w:t xml:space="preserve">A na OBJEDNÁVATEĽA okamihom podpisu PREBERACEJ SPRÁVY obidvomi </w:t>
      </w:r>
      <w:r w:rsidR="00FE707F" w:rsidRPr="0010755F">
        <w:rPr>
          <w:rFonts w:ascii="Arial" w:hAnsi="Arial" w:cs="Arial"/>
          <w:sz w:val="22"/>
        </w:rPr>
        <w:t>ZMLUVNÝMI STRANAMI</w:t>
      </w:r>
      <w:r w:rsidRPr="0010755F">
        <w:rPr>
          <w:rFonts w:ascii="Arial" w:hAnsi="Arial" w:cs="Arial"/>
          <w:sz w:val="22"/>
        </w:rPr>
        <w:t xml:space="preserve">. </w:t>
      </w:r>
    </w:p>
    <w:p w14:paraId="1B9E6EDD" w14:textId="77777777" w:rsidR="00BE2553" w:rsidRPr="0010755F" w:rsidRDefault="003447C1" w:rsidP="00BA6F45">
      <w:pPr>
        <w:pStyle w:val="tltlArialTunVavo635cmPrvriadok0cm"/>
        <w:numPr>
          <w:ilvl w:val="0"/>
          <w:numId w:val="18"/>
        </w:numPr>
        <w:tabs>
          <w:tab w:val="clear" w:pos="360"/>
        </w:tabs>
        <w:ind w:left="567" w:hanging="567"/>
        <w:outlineLvl w:val="1"/>
        <w:rPr>
          <w:sz w:val="22"/>
          <w:szCs w:val="24"/>
        </w:rPr>
      </w:pPr>
      <w:bookmarkStart w:id="104" w:name="_Toc236457156"/>
      <w:bookmarkStart w:id="105" w:name="_Ref13667762"/>
      <w:bookmarkStart w:id="106" w:name="_Toc21466844"/>
      <w:r w:rsidRPr="0010755F">
        <w:rPr>
          <w:sz w:val="22"/>
          <w:szCs w:val="24"/>
        </w:rPr>
        <w:t>PREDBEŽNÉ PREVZATIE</w:t>
      </w:r>
      <w:bookmarkEnd w:id="104"/>
      <w:bookmarkEnd w:id="105"/>
      <w:bookmarkEnd w:id="106"/>
    </w:p>
    <w:p w14:paraId="280FD88C" w14:textId="18575FF7" w:rsidR="00BE2553" w:rsidRPr="0010755F" w:rsidRDefault="00BE2553" w:rsidP="00BA6F45">
      <w:pPr>
        <w:numPr>
          <w:ilvl w:val="1"/>
          <w:numId w:val="18"/>
        </w:numPr>
        <w:tabs>
          <w:tab w:val="clear" w:pos="792"/>
        </w:tabs>
        <w:spacing w:before="240"/>
        <w:ind w:left="567" w:hanging="567"/>
        <w:jc w:val="both"/>
        <w:rPr>
          <w:rFonts w:ascii="Arial" w:hAnsi="Arial" w:cs="Arial"/>
          <w:sz w:val="22"/>
        </w:rPr>
      </w:pPr>
      <w:r w:rsidRPr="0010755F">
        <w:rPr>
          <w:rFonts w:ascii="Arial" w:hAnsi="Arial" w:cs="Arial"/>
          <w:sz w:val="22"/>
        </w:rPr>
        <w:t>Ak by OBJEDNÁVATEĽ nebol schopný vytvoriť potrebné podmienky pre vykonanie 72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Pr="0010755F">
        <w:rPr>
          <w:rFonts w:ascii="Arial" w:hAnsi="Arial" w:cs="Arial"/>
          <w:sz w:val="22"/>
        </w:rPr>
        <w:t>a/alebo 600 hodinov</w:t>
      </w:r>
      <w:r w:rsidR="003447C1" w:rsidRPr="0010755F">
        <w:rPr>
          <w:rFonts w:ascii="Arial" w:hAnsi="Arial" w:cs="Arial"/>
          <w:sz w:val="22"/>
        </w:rPr>
        <w:t>ého</w:t>
      </w:r>
      <w:r w:rsidRPr="0010755F">
        <w:rPr>
          <w:rFonts w:ascii="Arial" w:hAnsi="Arial" w:cs="Arial"/>
          <w:sz w:val="22"/>
        </w:rPr>
        <w:t xml:space="preserve"> </w:t>
      </w:r>
      <w:r w:rsidR="003447C1" w:rsidRPr="0010755F">
        <w:rPr>
          <w:rFonts w:ascii="Arial" w:hAnsi="Arial" w:cs="Arial"/>
          <w:sz w:val="22"/>
        </w:rPr>
        <w:t xml:space="preserve">testu </w:t>
      </w:r>
      <w:r w:rsidRPr="0010755F">
        <w:rPr>
          <w:rFonts w:ascii="Arial" w:hAnsi="Arial" w:cs="Arial"/>
          <w:sz w:val="22"/>
        </w:rPr>
        <w:t xml:space="preserve">v rámci šiestich (6) mesiacov po predložení písomnej žiadosti </w:t>
      </w:r>
      <w:r w:rsidR="00BE2D16" w:rsidRPr="0010755F">
        <w:rPr>
          <w:rFonts w:ascii="Arial" w:hAnsi="Arial" w:cs="Arial"/>
          <w:sz w:val="22"/>
        </w:rPr>
        <w:t>ZHOTOVITEĽ</w:t>
      </w:r>
      <w:r w:rsidRPr="0010755F">
        <w:rPr>
          <w:rFonts w:ascii="Arial" w:hAnsi="Arial" w:cs="Arial"/>
          <w:sz w:val="22"/>
        </w:rPr>
        <w:t>OM,</w:t>
      </w:r>
      <w:r w:rsidR="001E6E1A" w:rsidRPr="0010755F">
        <w:rPr>
          <w:rFonts w:ascii="Arial" w:hAnsi="Arial" w:cs="Arial"/>
          <w:sz w:val="22"/>
          <w:szCs w:val="22"/>
        </w:rPr>
        <w:t xml:space="preserve"> </w:t>
      </w:r>
      <w:r w:rsidR="001E6E1A" w:rsidRPr="0010755F">
        <w:rPr>
          <w:rFonts w:ascii="Arial" w:hAnsi="Arial" w:cs="Arial"/>
          <w:sz w:val="22"/>
        </w:rPr>
        <w:t xml:space="preserve">je ZHOTOVITEĽ oprávnený písomne vyzvať OBJEDNÁVATEĽA na PREDBEŽNÉ PREVZATIE. ZHOTOVITEĽ je povinný predložiť OBJEDNÁVATEĽOVI spolu s výzvou na PREDBEŽNÉ PREVZATIE aj návrh </w:t>
      </w:r>
      <w:r w:rsidR="00EA3876" w:rsidRPr="0010755F">
        <w:rPr>
          <w:rFonts w:ascii="Arial" w:hAnsi="Arial" w:cs="Arial"/>
          <w:sz w:val="22"/>
        </w:rPr>
        <w:t xml:space="preserve">SPRÁVY </w:t>
      </w:r>
      <w:r w:rsidR="001E6E1A" w:rsidRPr="0010755F">
        <w:rPr>
          <w:rFonts w:ascii="Arial" w:hAnsi="Arial" w:cs="Arial"/>
          <w:sz w:val="22"/>
        </w:rPr>
        <w:t>O PREDBEŽNOM PREVZATÍ spolu so všetkými jeho prílohami.</w:t>
      </w:r>
      <w:r w:rsidRPr="0010755F">
        <w:rPr>
          <w:rFonts w:ascii="Arial" w:hAnsi="Arial" w:cs="Arial"/>
          <w:sz w:val="22"/>
        </w:rPr>
        <w:t xml:space="preserve">. </w:t>
      </w:r>
    </w:p>
    <w:p w14:paraId="02F3388C" w14:textId="375F8D69"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O </w:t>
      </w:r>
      <w:r w:rsidR="00BD72F1" w:rsidRPr="0010755F">
        <w:rPr>
          <w:rFonts w:ascii="Arial" w:hAnsi="Arial" w:cs="Arial"/>
          <w:sz w:val="22"/>
        </w:rPr>
        <w:t xml:space="preserve">PREDBEŽNÉ PREVZATIE </w:t>
      </w:r>
      <w:r w:rsidRPr="0010755F">
        <w:rPr>
          <w:rFonts w:ascii="Arial" w:hAnsi="Arial" w:cs="Arial"/>
          <w:sz w:val="22"/>
        </w:rPr>
        <w:t xml:space="preserve">požiada </w:t>
      </w:r>
      <w:r w:rsidR="00BE2D16" w:rsidRPr="0010755F">
        <w:rPr>
          <w:rFonts w:ascii="Arial" w:hAnsi="Arial" w:cs="Arial"/>
          <w:sz w:val="22"/>
        </w:rPr>
        <w:t>ZHOTOVITEĽ</w:t>
      </w:r>
      <w:r w:rsidRPr="0010755F">
        <w:rPr>
          <w:rFonts w:ascii="Arial" w:hAnsi="Arial" w:cs="Arial"/>
          <w:sz w:val="22"/>
        </w:rPr>
        <w:t xml:space="preserve"> písomne </w:t>
      </w:r>
      <w:r w:rsidR="00BD72F1" w:rsidRPr="0010755F">
        <w:rPr>
          <w:rFonts w:ascii="Arial" w:hAnsi="Arial" w:cs="Arial"/>
          <w:sz w:val="22"/>
        </w:rPr>
        <w:t>v dostatočnom čas</w:t>
      </w:r>
      <w:r w:rsidR="00AA4BFD">
        <w:rPr>
          <w:rFonts w:ascii="Arial" w:hAnsi="Arial" w:cs="Arial"/>
          <w:sz w:val="22"/>
        </w:rPr>
        <w:t>ovom predstihu</w:t>
      </w:r>
      <w:r w:rsidR="00BD72F1" w:rsidRPr="0010755F">
        <w:rPr>
          <w:rFonts w:ascii="Arial" w:hAnsi="Arial" w:cs="Arial"/>
          <w:sz w:val="22"/>
        </w:rPr>
        <w:t xml:space="preserve"> </w:t>
      </w:r>
      <w:r w:rsidRPr="0010755F">
        <w:rPr>
          <w:rFonts w:ascii="Arial" w:hAnsi="Arial" w:cs="Arial"/>
          <w:sz w:val="22"/>
        </w:rPr>
        <w:t>a</w:t>
      </w:r>
      <w:r w:rsidR="001D7150" w:rsidRPr="0010755F">
        <w:rPr>
          <w:rFonts w:ascii="Arial" w:hAnsi="Arial" w:cs="Arial"/>
          <w:sz w:val="22"/>
        </w:rPr>
        <w:t> </w:t>
      </w:r>
      <w:r w:rsidR="001D7150" w:rsidRPr="0010755F">
        <w:rPr>
          <w:rFonts w:ascii="Arial" w:hAnsi="Arial" w:cs="Arial"/>
          <w:sz w:val="22"/>
          <w:szCs w:val="22"/>
        </w:rPr>
        <w:t>OBJEDNÁVATEĽ je povinný písomne sa vyjadriť k výzve ZHOTOVITEĽA na PREDBEŽNÉ PREVZATIE najneskôr do 15 pracovných dní od jej doručenia</w:t>
      </w:r>
      <w:r w:rsidR="00AA4BFD">
        <w:rPr>
          <w:rFonts w:ascii="Arial" w:hAnsi="Arial" w:cs="Arial"/>
          <w:sz w:val="22"/>
          <w:szCs w:val="22"/>
        </w:rPr>
        <w:t xml:space="preserve"> OBJEDNÁVATEĽOVI</w:t>
      </w:r>
      <w:r w:rsidR="001D7150" w:rsidRPr="0010755F">
        <w:rPr>
          <w:rFonts w:ascii="Arial" w:hAnsi="Arial" w:cs="Arial"/>
          <w:sz w:val="22"/>
          <w:szCs w:val="22"/>
        </w:rPr>
        <w:t xml:space="preserve">, pričom PREDBEŽNÉ PREVZATIE nesmie byť </w:t>
      </w:r>
      <w:r w:rsidR="00AA4BFD">
        <w:rPr>
          <w:rFonts w:ascii="Arial" w:hAnsi="Arial" w:cs="Arial"/>
          <w:sz w:val="22"/>
          <w:szCs w:val="22"/>
        </w:rPr>
        <w:t xml:space="preserve">bezdôvodne </w:t>
      </w:r>
      <w:r w:rsidR="001D7150" w:rsidRPr="0010755F">
        <w:rPr>
          <w:rFonts w:ascii="Arial" w:hAnsi="Arial" w:cs="Arial"/>
          <w:sz w:val="22"/>
          <w:szCs w:val="22"/>
        </w:rPr>
        <w:t>odopreté alebo zdržiavané bez opodstatneného dôvodu.</w:t>
      </w:r>
    </w:p>
    <w:p w14:paraId="47CD037D" w14:textId="5365176C"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ZMLUVNÉ STRANY sa dohodli, že PREDBEŽNÉ PREVZATIE je možné vykonať len v</w:t>
      </w:r>
      <w:r w:rsidR="00D84A82" w:rsidRPr="0010755F">
        <w:rPr>
          <w:rFonts w:ascii="Arial" w:hAnsi="Arial" w:cs="Arial"/>
          <w:sz w:val="22"/>
          <w:szCs w:val="22"/>
        </w:rPr>
        <w:t> </w:t>
      </w:r>
      <w:r w:rsidRPr="0010755F">
        <w:rPr>
          <w:rFonts w:ascii="Arial" w:hAnsi="Arial" w:cs="Arial"/>
          <w:sz w:val="22"/>
          <w:szCs w:val="22"/>
        </w:rPr>
        <w:t xml:space="preserve">prípade, ak je </w:t>
      </w:r>
      <w:r w:rsidR="00AA4BFD">
        <w:rPr>
          <w:rFonts w:ascii="Arial" w:hAnsi="Arial" w:cs="Arial"/>
          <w:sz w:val="22"/>
          <w:szCs w:val="22"/>
        </w:rPr>
        <w:t>DIELO</w:t>
      </w:r>
      <w:r w:rsidRPr="0010755F">
        <w:rPr>
          <w:rFonts w:ascii="Arial" w:hAnsi="Arial" w:cs="Arial"/>
          <w:sz w:val="22"/>
          <w:szCs w:val="22"/>
        </w:rPr>
        <w:t xml:space="preserve"> </w:t>
      </w:r>
      <w:r w:rsidR="00B15555" w:rsidRPr="0010755F">
        <w:rPr>
          <w:rFonts w:ascii="Arial" w:hAnsi="Arial" w:cs="Arial"/>
          <w:sz w:val="22"/>
          <w:szCs w:val="22"/>
        </w:rPr>
        <w:t xml:space="preserve">(resp. jeho časť, ktorá je predmetom PREDBEŽNÉHO PREVZATIA) </w:t>
      </w:r>
      <w:r w:rsidRPr="0010755F">
        <w:rPr>
          <w:rFonts w:ascii="Arial" w:hAnsi="Arial" w:cs="Arial"/>
          <w:sz w:val="22"/>
          <w:szCs w:val="22"/>
        </w:rPr>
        <w:t>riadne</w:t>
      </w:r>
      <w:r w:rsidR="00D84A82" w:rsidRPr="0010755F">
        <w:rPr>
          <w:rFonts w:ascii="Arial" w:hAnsi="Arial" w:cs="Arial"/>
          <w:sz w:val="22"/>
          <w:szCs w:val="22"/>
        </w:rPr>
        <w:t xml:space="preserve"> vykonan</w:t>
      </w:r>
      <w:r w:rsidR="00AA4BFD">
        <w:rPr>
          <w:rFonts w:ascii="Arial" w:hAnsi="Arial" w:cs="Arial"/>
          <w:sz w:val="22"/>
          <w:szCs w:val="22"/>
        </w:rPr>
        <w:t>é</w:t>
      </w:r>
      <w:r w:rsidRPr="0010755F">
        <w:rPr>
          <w:rFonts w:ascii="Arial" w:hAnsi="Arial" w:cs="Arial"/>
          <w:sz w:val="22"/>
          <w:szCs w:val="22"/>
        </w:rPr>
        <w:t xml:space="preserve"> v súlade a v rozsahu dohodnutom touto ZMLUVOU, nemá žiadne vady</w:t>
      </w:r>
      <w:r w:rsidR="00D84A82" w:rsidRPr="0010755F">
        <w:rPr>
          <w:rFonts w:ascii="Arial" w:hAnsi="Arial" w:cs="Arial"/>
          <w:sz w:val="22"/>
          <w:szCs w:val="22"/>
        </w:rPr>
        <w:t>,</w:t>
      </w:r>
      <w:r w:rsidRPr="0010755F">
        <w:rPr>
          <w:rFonts w:ascii="Arial" w:hAnsi="Arial" w:cs="Arial"/>
          <w:sz w:val="22"/>
          <w:szCs w:val="22"/>
        </w:rPr>
        <w:t xml:space="preserve"> boli vykonané </w:t>
      </w:r>
      <w:r w:rsidRPr="00C66888">
        <w:rPr>
          <w:rFonts w:ascii="Arial" w:hAnsi="Arial" w:cs="Arial"/>
          <w:sz w:val="22"/>
          <w:szCs w:val="22"/>
        </w:rPr>
        <w:t xml:space="preserve">všetky </w:t>
      </w:r>
      <w:r w:rsidR="00D84A82" w:rsidRPr="00C66888">
        <w:rPr>
          <w:rFonts w:ascii="Arial" w:hAnsi="Arial" w:cs="Arial"/>
          <w:sz w:val="22"/>
          <w:szCs w:val="22"/>
        </w:rPr>
        <w:t>predpísané testy a skúšky podľa ZMLUVY</w:t>
      </w:r>
      <w:r w:rsidR="000C0422">
        <w:rPr>
          <w:rFonts w:ascii="Arial" w:hAnsi="Arial" w:cs="Arial"/>
          <w:sz w:val="22"/>
          <w:szCs w:val="22"/>
        </w:rPr>
        <w:t xml:space="preserve"> </w:t>
      </w:r>
      <w:r w:rsidR="00F40DBF">
        <w:rPr>
          <w:rFonts w:ascii="Arial" w:hAnsi="Arial" w:cs="Arial"/>
          <w:sz w:val="22"/>
          <w:szCs w:val="22"/>
        </w:rPr>
        <w:t>a podľa platných právnych predpisov,</w:t>
      </w:r>
      <w:r w:rsidR="00F40DBF" w:rsidRPr="0010755F">
        <w:rPr>
          <w:rFonts w:ascii="Arial" w:hAnsi="Arial" w:cs="Arial"/>
          <w:sz w:val="22"/>
          <w:szCs w:val="22"/>
        </w:rPr>
        <w:t xml:space="preserve"> </w:t>
      </w:r>
      <w:r w:rsidR="00F40DBF" w:rsidRPr="00C66888">
        <w:rPr>
          <w:rFonts w:ascii="Arial" w:hAnsi="Arial" w:cs="Arial"/>
          <w:sz w:val="22"/>
          <w:szCs w:val="22"/>
        </w:rPr>
        <w:t>okrem</w:t>
      </w:r>
      <w:r w:rsidR="00F40DBF">
        <w:rPr>
          <w:rStyle w:val="Odkaznakomentr"/>
        </w:rPr>
        <w:t xml:space="preserve"> </w:t>
      </w:r>
      <w:r w:rsidR="00F40DBF">
        <w:rPr>
          <w:rFonts w:ascii="Arial" w:hAnsi="Arial" w:cs="Arial"/>
          <w:sz w:val="22"/>
          <w:szCs w:val="22"/>
        </w:rPr>
        <w:t xml:space="preserve">PREBERACÍCH TESTOV, nevykonanie ktorých sú dôvodom PREDBEŽNÉHO PREVZATIA, </w:t>
      </w:r>
      <w:r w:rsidRPr="0010755F">
        <w:rPr>
          <w:rFonts w:ascii="Arial" w:hAnsi="Arial" w:cs="Arial"/>
          <w:sz w:val="22"/>
        </w:rPr>
        <w:t>a</w:t>
      </w:r>
      <w:r w:rsidR="00D84A82" w:rsidRPr="0010755F">
        <w:rPr>
          <w:rFonts w:ascii="Arial" w:hAnsi="Arial" w:cs="Arial"/>
          <w:sz w:val="22"/>
        </w:rPr>
        <w:t xml:space="preserve"> bolo riadne vykonané UVEDENIE </w:t>
      </w:r>
      <w:r w:rsidRPr="0010755F">
        <w:rPr>
          <w:rFonts w:ascii="Arial" w:hAnsi="Arial" w:cs="Arial"/>
          <w:sz w:val="22"/>
        </w:rPr>
        <w:t xml:space="preserve">DO PREVÁDZKY podľa </w:t>
      </w:r>
      <w:r w:rsidRPr="0010755F">
        <w:rPr>
          <w:rFonts w:ascii="Arial" w:hAnsi="Arial" w:cs="Arial"/>
          <w:sz w:val="22"/>
          <w:szCs w:val="22"/>
        </w:rPr>
        <w:t xml:space="preserve">článku </w:t>
      </w:r>
      <w:r w:rsidR="002E3A2E">
        <w:rPr>
          <w:rFonts w:ascii="Arial" w:hAnsi="Arial" w:cs="Arial"/>
          <w:sz w:val="22"/>
        </w:rPr>
        <w:fldChar w:fldCharType="begin"/>
      </w:r>
      <w:r w:rsidR="002E3A2E">
        <w:rPr>
          <w:rFonts w:ascii="Arial" w:hAnsi="Arial" w:cs="Arial"/>
          <w:sz w:val="22"/>
        </w:rPr>
        <w:instrText xml:space="preserve"> REF  _Ref13667471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VIII</w:t>
      </w:r>
      <w:r w:rsidR="002E3A2E">
        <w:rPr>
          <w:rFonts w:ascii="Arial" w:hAnsi="Arial" w:cs="Arial"/>
          <w:sz w:val="22"/>
        </w:rPr>
        <w:fldChar w:fldCharType="end"/>
      </w:r>
      <w:r w:rsidR="00FF4E9B">
        <w:rPr>
          <w:rFonts w:ascii="Arial" w:hAnsi="Arial" w:cs="Arial"/>
          <w:sz w:val="22"/>
        </w:rPr>
        <w:t>.</w:t>
      </w:r>
      <w:r w:rsidRPr="0010755F">
        <w:rPr>
          <w:rFonts w:ascii="Arial" w:hAnsi="Arial" w:cs="Arial"/>
          <w:sz w:val="22"/>
        </w:rPr>
        <w:t xml:space="preserve"> ZMLUVY, </w:t>
      </w:r>
      <w:r w:rsidR="00D84A82" w:rsidRPr="0010755F">
        <w:rPr>
          <w:rFonts w:ascii="Arial" w:hAnsi="Arial" w:cs="Arial"/>
          <w:sz w:val="22"/>
        </w:rPr>
        <w:t xml:space="preserve">pričom vykonanie </w:t>
      </w:r>
      <w:r w:rsidR="00D84A82" w:rsidRPr="00C66888">
        <w:rPr>
          <w:rFonts w:ascii="Arial" w:hAnsi="Arial" w:cs="Arial"/>
          <w:sz w:val="22"/>
        </w:rPr>
        <w:t>predpísaných testov a skúšok</w:t>
      </w:r>
      <w:r w:rsidR="00D84A82" w:rsidRPr="000C0422">
        <w:rPr>
          <w:rFonts w:ascii="Arial" w:hAnsi="Arial" w:cs="Arial"/>
          <w:sz w:val="22"/>
        </w:rPr>
        <w:t>,</w:t>
      </w:r>
      <w:r w:rsidR="00D84A82" w:rsidRPr="0010755F">
        <w:rPr>
          <w:rFonts w:ascii="Arial" w:hAnsi="Arial" w:cs="Arial"/>
          <w:sz w:val="22"/>
        </w:rPr>
        <w:t xml:space="preserve"> ako aj UVEDENIE DO PREVÁDZKY sú potvrdené</w:t>
      </w:r>
      <w:r w:rsidRPr="0010755F">
        <w:rPr>
          <w:rFonts w:ascii="Arial" w:hAnsi="Arial" w:cs="Arial"/>
          <w:sz w:val="22"/>
        </w:rPr>
        <w:t xml:space="preserve"> MANAŽÉRMI PROJEKTU oboch ZMLUVNÝCH STRÁN</w:t>
      </w:r>
      <w:r w:rsidRPr="0010755F">
        <w:rPr>
          <w:rFonts w:ascii="Arial" w:hAnsi="Arial" w:cs="Arial"/>
          <w:sz w:val="22"/>
          <w:szCs w:val="22"/>
        </w:rPr>
        <w:t>.</w:t>
      </w:r>
    </w:p>
    <w:p w14:paraId="1F0BA7D5" w14:textId="77777777" w:rsidR="00370C5B" w:rsidRPr="0010755F" w:rsidRDefault="00370C5B" w:rsidP="00BA6F45">
      <w:pPr>
        <w:numPr>
          <w:ilvl w:val="1"/>
          <w:numId w:val="18"/>
        </w:numPr>
        <w:tabs>
          <w:tab w:val="clear" w:pos="792"/>
          <w:tab w:val="num" w:pos="567"/>
        </w:tabs>
        <w:spacing w:before="240"/>
        <w:ind w:left="567" w:hanging="567"/>
        <w:jc w:val="both"/>
        <w:rPr>
          <w:rFonts w:ascii="Arial" w:hAnsi="Arial" w:cs="Arial"/>
          <w:sz w:val="22"/>
          <w:szCs w:val="22"/>
        </w:rPr>
      </w:pPr>
      <w:bookmarkStart w:id="107" w:name="_Ref442907475"/>
      <w:r w:rsidRPr="0010755F">
        <w:rPr>
          <w:rFonts w:ascii="Arial" w:hAnsi="Arial" w:cs="Arial"/>
          <w:sz w:val="22"/>
          <w:szCs w:val="22"/>
        </w:rPr>
        <w:t xml:space="preserve">PREDBEŽNÉ PREVZATIE musí byť potvrdené </w:t>
      </w:r>
      <w:r w:rsidR="00EA3876" w:rsidRPr="0010755F">
        <w:rPr>
          <w:rFonts w:ascii="Arial" w:hAnsi="Arial" w:cs="Arial"/>
          <w:sz w:val="22"/>
        </w:rPr>
        <w:t xml:space="preserve">SPRÁVOU </w:t>
      </w:r>
      <w:r w:rsidRPr="0010755F">
        <w:rPr>
          <w:rFonts w:ascii="Arial" w:hAnsi="Arial" w:cs="Arial"/>
          <w:sz w:val="22"/>
          <w:szCs w:val="22"/>
        </w:rPr>
        <w:t xml:space="preserve">O PREDBEŽNOM PREVZATÍ. Akékoľvek neformálne predbežné prevzatie, či už konkludentným spôsobom alebo UVEDENÍM DO PREVÁDZY, je vylúčené. </w:t>
      </w:r>
      <w:r w:rsidR="00EA3876" w:rsidRPr="0010755F">
        <w:rPr>
          <w:rFonts w:ascii="Arial" w:hAnsi="Arial" w:cs="Arial"/>
          <w:sz w:val="22"/>
        </w:rPr>
        <w:t xml:space="preserve">SPRÁVA </w:t>
      </w:r>
      <w:r w:rsidR="00276725" w:rsidRPr="0010755F">
        <w:rPr>
          <w:rFonts w:ascii="Arial" w:hAnsi="Arial" w:cs="Arial"/>
          <w:sz w:val="22"/>
          <w:szCs w:val="22"/>
        </w:rPr>
        <w:t>O </w:t>
      </w:r>
      <w:r w:rsidRPr="0010755F">
        <w:rPr>
          <w:rFonts w:ascii="Arial" w:hAnsi="Arial" w:cs="Arial"/>
          <w:sz w:val="22"/>
          <w:szCs w:val="22"/>
        </w:rPr>
        <w:t xml:space="preserve">PREDBEŽNOM PREVZATÍ musí </w:t>
      </w:r>
      <w:r w:rsidRPr="0010755F">
        <w:rPr>
          <w:rFonts w:ascii="Arial" w:hAnsi="Arial" w:cs="Arial"/>
          <w:sz w:val="22"/>
        </w:rPr>
        <w:t>obsahovať</w:t>
      </w:r>
      <w:r w:rsidRPr="0010755F">
        <w:rPr>
          <w:rFonts w:ascii="Arial" w:hAnsi="Arial" w:cs="Arial"/>
          <w:sz w:val="22"/>
          <w:szCs w:val="22"/>
        </w:rPr>
        <w:t xml:space="preserve"> najmä (ale nie výlučne):</w:t>
      </w:r>
      <w:bookmarkEnd w:id="107"/>
    </w:p>
    <w:p w14:paraId="1D32638F"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označenie, že ide o </w:t>
      </w:r>
      <w:r w:rsidR="00EA3876" w:rsidRPr="0010755F">
        <w:rPr>
          <w:rFonts w:ascii="Arial" w:hAnsi="Arial" w:cs="Arial"/>
          <w:sz w:val="22"/>
        </w:rPr>
        <w:t xml:space="preserve">SPRÁVU </w:t>
      </w:r>
      <w:r w:rsidRPr="0010755F">
        <w:rPr>
          <w:rFonts w:ascii="Arial" w:hAnsi="Arial" w:cs="Arial"/>
          <w:sz w:val="22"/>
          <w:szCs w:val="22"/>
        </w:rPr>
        <w:t>O PREDBEŽNOM PREVZATÍ;</w:t>
      </w:r>
    </w:p>
    <w:p w14:paraId="31221BDF"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identifikačné údaje oboch ZMLUVNÝCH STRÁN;</w:t>
      </w:r>
    </w:p>
    <w:p w14:paraId="04941953"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OBJEDNÁVATEĽOM pridelené evidenčné číslo tejto ZMLUVY;</w:t>
      </w:r>
    </w:p>
    <w:p w14:paraId="409C3A6D"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MANAŽÉROV PROJEKTU oboch ZMLUVNÝCH STRÁN;</w:t>
      </w:r>
    </w:p>
    <w:p w14:paraId="447A470E"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mená a funkcie ostatných účastníkov PREDBEŽNÉHO PREVZATIA;</w:t>
      </w:r>
    </w:p>
    <w:p w14:paraId="2204CDA9" w14:textId="7D818FFD"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identifikáciu, stručný opis a rozsah </w:t>
      </w:r>
      <w:r w:rsidR="00FF4E9B">
        <w:rPr>
          <w:rFonts w:ascii="Arial" w:hAnsi="Arial" w:cs="Arial"/>
          <w:sz w:val="22"/>
          <w:szCs w:val="22"/>
        </w:rPr>
        <w:t>DIELA</w:t>
      </w:r>
      <w:r w:rsidR="00276725" w:rsidRPr="0010755F">
        <w:rPr>
          <w:rFonts w:ascii="Arial" w:hAnsi="Arial" w:cs="Arial"/>
          <w:sz w:val="22"/>
          <w:szCs w:val="22"/>
        </w:rPr>
        <w:t>, resp. jeho časti, ktorá je predmetom PREDBEŽNÉHO PREVZATIA</w:t>
      </w:r>
      <w:r w:rsidRPr="0010755F">
        <w:rPr>
          <w:rFonts w:ascii="Arial" w:hAnsi="Arial" w:cs="Arial"/>
          <w:sz w:val="22"/>
          <w:szCs w:val="22"/>
        </w:rPr>
        <w:t>;</w:t>
      </w:r>
    </w:p>
    <w:p w14:paraId="2D52A39D"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miesto PREDBEŽNÉHO PREVZATIA;</w:t>
      </w:r>
    </w:p>
    <w:p w14:paraId="565B81FE" w14:textId="59E124DC"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lastRenderedPageBreak/>
        <w:t xml:space="preserve">vyhlásenie ZHOTOVITEĽA PRÁC o tom, že </w:t>
      </w:r>
      <w:r w:rsidR="00FF4E9B">
        <w:rPr>
          <w:rFonts w:ascii="Arial" w:hAnsi="Arial" w:cs="Arial"/>
          <w:sz w:val="22"/>
          <w:szCs w:val="22"/>
        </w:rPr>
        <w:t>DIELO</w:t>
      </w:r>
      <w:r w:rsidR="00276725" w:rsidRPr="0010755F">
        <w:rPr>
          <w:rFonts w:ascii="Arial" w:hAnsi="Arial" w:cs="Arial"/>
          <w:sz w:val="22"/>
          <w:szCs w:val="22"/>
        </w:rPr>
        <w:t xml:space="preserve"> (resp. jeho časť, ktorá je predmetom PREDBEŽNÉHO PREVZATIA) </w:t>
      </w:r>
      <w:r w:rsidRPr="0010755F">
        <w:rPr>
          <w:rFonts w:ascii="Arial" w:hAnsi="Arial" w:cs="Arial"/>
          <w:sz w:val="22"/>
          <w:szCs w:val="22"/>
        </w:rPr>
        <w:t>je doposiaľ vykonan</w:t>
      </w:r>
      <w:r w:rsidR="00FF4E9B">
        <w:rPr>
          <w:rFonts w:ascii="Arial" w:hAnsi="Arial" w:cs="Arial"/>
          <w:sz w:val="22"/>
          <w:szCs w:val="22"/>
        </w:rPr>
        <w:t>é</w:t>
      </w:r>
      <w:r w:rsidRPr="0010755F">
        <w:rPr>
          <w:rFonts w:ascii="Arial" w:hAnsi="Arial" w:cs="Arial"/>
          <w:sz w:val="22"/>
          <w:szCs w:val="22"/>
        </w:rPr>
        <w:t xml:space="preserve">, v súlade so </w:t>
      </w:r>
      <w:r w:rsidR="00276725" w:rsidRPr="0010755F">
        <w:rPr>
          <w:rFonts w:ascii="Arial" w:hAnsi="Arial" w:cs="Arial"/>
          <w:sz w:val="22"/>
          <w:szCs w:val="22"/>
        </w:rPr>
        <w:t>ZMLUVOU</w:t>
      </w:r>
      <w:r w:rsidR="0026613D">
        <w:rPr>
          <w:rFonts w:ascii="Arial" w:hAnsi="Arial" w:cs="Arial"/>
          <w:sz w:val="22"/>
          <w:szCs w:val="22"/>
        </w:rPr>
        <w:t xml:space="preserve"> a</w:t>
      </w:r>
      <w:r w:rsidR="00153BCA">
        <w:rPr>
          <w:rFonts w:ascii="Arial" w:hAnsi="Arial" w:cs="Arial"/>
          <w:sz w:val="22"/>
          <w:szCs w:val="22"/>
        </w:rPr>
        <w:t> </w:t>
      </w:r>
      <w:r w:rsidR="0026613D">
        <w:rPr>
          <w:rFonts w:ascii="Arial" w:hAnsi="Arial" w:cs="Arial"/>
          <w:sz w:val="22"/>
          <w:szCs w:val="22"/>
        </w:rPr>
        <w:t>bez</w:t>
      </w:r>
      <w:r w:rsidR="00153BCA">
        <w:rPr>
          <w:rFonts w:ascii="Arial" w:hAnsi="Arial" w:cs="Arial"/>
          <w:sz w:val="22"/>
          <w:szCs w:val="22"/>
        </w:rPr>
        <w:t xml:space="preserve"> vád</w:t>
      </w:r>
      <w:r w:rsidRPr="0010755F">
        <w:rPr>
          <w:rFonts w:ascii="Arial" w:hAnsi="Arial" w:cs="Arial"/>
          <w:sz w:val="22"/>
          <w:szCs w:val="22"/>
        </w:rPr>
        <w:t>;</w:t>
      </w:r>
    </w:p>
    <w:p w14:paraId="0F96E3D0"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w:t>
      </w:r>
      <w:r w:rsidR="00276725" w:rsidRPr="0010755F">
        <w:rPr>
          <w:rFonts w:ascii="Arial" w:hAnsi="Arial" w:cs="Arial"/>
          <w:sz w:val="22"/>
          <w:szCs w:val="22"/>
        </w:rPr>
        <w:t>dokumentácie</w:t>
      </w:r>
      <w:r w:rsidRPr="0010755F">
        <w:rPr>
          <w:rFonts w:ascii="Arial" w:hAnsi="Arial" w:cs="Arial"/>
          <w:sz w:val="22"/>
          <w:szCs w:val="22"/>
        </w:rPr>
        <w:t xml:space="preserve"> odovzdanej ZHOTOVITEĽOM OBJEDNÁVATEĽOVI do momentu PREDBEŽNÉHO PREVZATIA;</w:t>
      </w:r>
    </w:p>
    <w:p w14:paraId="2AAE63AD" w14:textId="00D8EBC5"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zoznam LICENCIÍ podľa článku </w:t>
      </w:r>
      <w:r w:rsidR="002E3A2E">
        <w:rPr>
          <w:rFonts w:ascii="Arial" w:hAnsi="Arial" w:cs="Arial"/>
          <w:sz w:val="22"/>
          <w:szCs w:val="22"/>
        </w:rPr>
        <w:fldChar w:fldCharType="begin"/>
      </w:r>
      <w:r w:rsidR="002E3A2E">
        <w:rPr>
          <w:rFonts w:ascii="Arial" w:hAnsi="Arial" w:cs="Arial"/>
          <w:sz w:val="22"/>
          <w:szCs w:val="22"/>
        </w:rPr>
        <w:instrText xml:space="preserve"> REF  _Ref13820201 \h \r \t </w:instrText>
      </w:r>
      <w:r w:rsidR="002E3A2E">
        <w:rPr>
          <w:rFonts w:ascii="Arial" w:hAnsi="Arial" w:cs="Arial"/>
          <w:sz w:val="22"/>
          <w:szCs w:val="22"/>
        </w:rPr>
      </w:r>
      <w:r w:rsidR="002E3A2E">
        <w:rPr>
          <w:rFonts w:ascii="Arial" w:hAnsi="Arial" w:cs="Arial"/>
          <w:sz w:val="22"/>
          <w:szCs w:val="22"/>
        </w:rPr>
        <w:fldChar w:fldCharType="separate"/>
      </w:r>
      <w:r w:rsidR="00AE43C4">
        <w:rPr>
          <w:rFonts w:ascii="Arial" w:hAnsi="Arial" w:cs="Arial"/>
          <w:sz w:val="22"/>
          <w:szCs w:val="22"/>
        </w:rPr>
        <w:t>XVIII</w:t>
      </w:r>
      <w:r w:rsidR="002E3A2E">
        <w:rPr>
          <w:rFonts w:ascii="Arial" w:hAnsi="Arial" w:cs="Arial"/>
          <w:sz w:val="22"/>
          <w:szCs w:val="22"/>
        </w:rPr>
        <w:fldChar w:fldCharType="end"/>
      </w:r>
      <w:r w:rsidR="000212D7">
        <w:rPr>
          <w:rFonts w:ascii="Arial" w:hAnsi="Arial" w:cs="Arial"/>
          <w:sz w:val="22"/>
          <w:szCs w:val="22"/>
        </w:rPr>
        <w:t xml:space="preserve"> ZMLUVY a P</w:t>
      </w:r>
      <w:r w:rsidRPr="0010755F">
        <w:rPr>
          <w:rFonts w:ascii="Arial" w:hAnsi="Arial" w:cs="Arial"/>
          <w:sz w:val="22"/>
          <w:szCs w:val="22"/>
        </w:rPr>
        <w:t xml:space="preserve">rílohy č. </w:t>
      </w:r>
      <w:r w:rsidR="000212D7">
        <w:rPr>
          <w:rFonts w:ascii="Arial" w:hAnsi="Arial" w:cs="Arial"/>
          <w:sz w:val="22"/>
        </w:rPr>
        <w:t>14.1</w:t>
      </w:r>
      <w:r w:rsidR="000212D7" w:rsidRPr="0010755F">
        <w:rPr>
          <w:rFonts w:ascii="Arial" w:hAnsi="Arial" w:cs="Arial"/>
          <w:sz w:val="22"/>
        </w:rPr>
        <w:t xml:space="preserve"> </w:t>
      </w:r>
      <w:r w:rsidR="000212D7" w:rsidRPr="001F7052">
        <w:rPr>
          <w:rFonts w:ascii="Arial" w:hAnsi="Arial" w:cs="Arial"/>
          <w:sz w:val="22"/>
          <w:szCs w:val="22"/>
        </w:rPr>
        <w:t>TECHNICKEJ ŠPECIFIKÁCIE</w:t>
      </w:r>
      <w:r w:rsidRPr="0010755F">
        <w:rPr>
          <w:rFonts w:ascii="Arial" w:hAnsi="Arial" w:cs="Arial"/>
          <w:sz w:val="22"/>
          <w:szCs w:val="22"/>
        </w:rPr>
        <w:t>, udelených OBJEDNÁVATEĽOVI;</w:t>
      </w:r>
    </w:p>
    <w:p w14:paraId="7F32B7C4"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výsledky vykonanej časti PREBERACÍCH TESTOV, ak bola vykonaná aspoň ich časť;</w:t>
      </w:r>
    </w:p>
    <w:p w14:paraId="57C0C4D3" w14:textId="6D0E9CEF"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jednoznačné vyhlásenie OBJEDNÁVATEĽA o tom, že predbežne preberá </w:t>
      </w:r>
      <w:r w:rsidR="00FF4E9B">
        <w:rPr>
          <w:rFonts w:ascii="Arial" w:hAnsi="Arial" w:cs="Arial"/>
          <w:sz w:val="22"/>
          <w:szCs w:val="22"/>
        </w:rPr>
        <w:t xml:space="preserve">DIELO </w:t>
      </w:r>
      <w:r w:rsidR="00276725" w:rsidRPr="0010755F">
        <w:rPr>
          <w:rFonts w:ascii="Arial" w:hAnsi="Arial" w:cs="Arial"/>
          <w:sz w:val="22"/>
          <w:szCs w:val="22"/>
        </w:rPr>
        <w:t xml:space="preserve">, resp. jeho časť, ktorá je predmetom PREDBEŽNÉHO PREVZATIA, </w:t>
      </w:r>
      <w:r w:rsidRPr="0010755F">
        <w:rPr>
          <w:rFonts w:ascii="Arial" w:hAnsi="Arial" w:cs="Arial"/>
          <w:sz w:val="22"/>
          <w:szCs w:val="22"/>
        </w:rPr>
        <w:t xml:space="preserve">od ZHOTOVITEĽA </w:t>
      </w:r>
      <w:r w:rsidRPr="0010755F">
        <w:rPr>
          <w:rFonts w:ascii="Arial" w:hAnsi="Arial" w:cs="Arial"/>
          <w:bCs/>
          <w:iCs/>
          <w:sz w:val="22"/>
        </w:rPr>
        <w:t xml:space="preserve">podľa bodu </w:t>
      </w:r>
      <w:r w:rsidR="00276725" w:rsidRPr="0010755F">
        <w:rPr>
          <w:rFonts w:ascii="Arial" w:hAnsi="Arial" w:cs="Arial"/>
          <w:sz w:val="22"/>
          <w:szCs w:val="22"/>
        </w:rPr>
        <w:fldChar w:fldCharType="begin"/>
      </w:r>
      <w:r w:rsidR="00276725" w:rsidRPr="0010755F">
        <w:rPr>
          <w:rFonts w:ascii="Arial" w:hAnsi="Arial" w:cs="Arial"/>
          <w:bCs/>
          <w:iCs/>
          <w:sz w:val="22"/>
        </w:rPr>
        <w:instrText xml:space="preserve"> REF _Ref13667762 \r \h </w:instrText>
      </w:r>
      <w:r w:rsidR="00276725" w:rsidRPr="0010755F">
        <w:rPr>
          <w:rFonts w:ascii="Arial" w:hAnsi="Arial" w:cs="Arial"/>
          <w:sz w:val="22"/>
          <w:szCs w:val="22"/>
        </w:rPr>
      </w:r>
      <w:r w:rsidR="00276725" w:rsidRPr="0010755F">
        <w:rPr>
          <w:rFonts w:ascii="Arial" w:hAnsi="Arial" w:cs="Arial"/>
          <w:sz w:val="22"/>
          <w:szCs w:val="22"/>
        </w:rPr>
        <w:fldChar w:fldCharType="separate"/>
      </w:r>
      <w:r w:rsidR="00AE43C4">
        <w:rPr>
          <w:rFonts w:ascii="Arial" w:hAnsi="Arial" w:cs="Arial"/>
          <w:bCs/>
          <w:iCs/>
          <w:sz w:val="22"/>
        </w:rPr>
        <w:t>2</w:t>
      </w:r>
      <w:r w:rsidR="00276725" w:rsidRPr="0010755F">
        <w:rPr>
          <w:rFonts w:ascii="Arial" w:hAnsi="Arial" w:cs="Arial"/>
          <w:sz w:val="22"/>
          <w:szCs w:val="22"/>
        </w:rPr>
        <w:fldChar w:fldCharType="end"/>
      </w:r>
      <w:r w:rsidR="00FF4E9B">
        <w:rPr>
          <w:rFonts w:ascii="Arial" w:hAnsi="Arial" w:cs="Arial"/>
          <w:sz w:val="22"/>
          <w:szCs w:val="22"/>
        </w:rPr>
        <w:t>.</w:t>
      </w:r>
      <w:r w:rsidRPr="0010755F">
        <w:rPr>
          <w:rFonts w:ascii="Arial" w:hAnsi="Arial" w:cs="Arial"/>
          <w:sz w:val="22"/>
          <w:szCs w:val="22"/>
        </w:rPr>
        <w:t xml:space="preserve"> tohto článku ZMLUVY;</w:t>
      </w:r>
    </w:p>
    <w:p w14:paraId="194BBEC7"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a/alebo pre PREDBEŽNÉ PREVZATIE;</w:t>
      </w:r>
    </w:p>
    <w:p w14:paraId="09E28FE5" w14:textId="77777777" w:rsidR="00370C5B" w:rsidRPr="0010755F" w:rsidRDefault="00370C5B" w:rsidP="00BA6F45">
      <w:pPr>
        <w:pStyle w:val="Zkladntext"/>
        <w:widowControl w:val="0"/>
        <w:numPr>
          <w:ilvl w:val="0"/>
          <w:numId w:val="46"/>
        </w:numPr>
        <w:suppressAutoHyphens/>
        <w:spacing w:before="120"/>
        <w:ind w:left="1060" w:hanging="357"/>
        <w:rPr>
          <w:rFonts w:ascii="Arial" w:hAnsi="Arial" w:cs="Arial"/>
          <w:sz w:val="22"/>
          <w:szCs w:val="22"/>
        </w:rPr>
      </w:pPr>
      <w:r w:rsidRPr="0010755F">
        <w:rPr>
          <w:rFonts w:ascii="Arial" w:hAnsi="Arial" w:cs="Arial"/>
          <w:sz w:val="22"/>
          <w:szCs w:val="22"/>
        </w:rPr>
        <w:t xml:space="preserve">podpisy MANAŽÉROV PROJEKTU a ďalších oprávnených zástupcov oboch ZMLUVNÝCH STRÁN a dátum podpísania </w:t>
      </w:r>
      <w:r w:rsidR="00EA3876" w:rsidRPr="0010755F">
        <w:rPr>
          <w:rFonts w:ascii="Arial" w:hAnsi="Arial" w:cs="Arial"/>
          <w:sz w:val="22"/>
        </w:rPr>
        <w:t xml:space="preserve">SPRÁVY </w:t>
      </w:r>
      <w:r w:rsidRPr="0010755F">
        <w:rPr>
          <w:rFonts w:ascii="Arial" w:hAnsi="Arial" w:cs="Arial"/>
          <w:sz w:val="22"/>
          <w:szCs w:val="22"/>
        </w:rPr>
        <w:t>O PREDBEŽNOM PREVZATÍ MANAŽÉRMI PROJEKTU;</w:t>
      </w:r>
    </w:p>
    <w:p w14:paraId="53B6EF20" w14:textId="41358088" w:rsidR="00B13531" w:rsidRPr="0010755F" w:rsidRDefault="00FF4E9B" w:rsidP="00BA6F45">
      <w:pPr>
        <w:numPr>
          <w:ilvl w:val="1"/>
          <w:numId w:val="18"/>
        </w:numPr>
        <w:tabs>
          <w:tab w:val="clear" w:pos="792"/>
          <w:tab w:val="num" w:pos="567"/>
        </w:tabs>
        <w:spacing w:before="240"/>
        <w:ind w:left="567" w:hanging="567"/>
        <w:jc w:val="both"/>
        <w:rPr>
          <w:rFonts w:ascii="Arial" w:hAnsi="Arial" w:cs="Arial"/>
          <w:sz w:val="22"/>
          <w:szCs w:val="22"/>
        </w:rPr>
      </w:pPr>
      <w:r>
        <w:rPr>
          <w:rFonts w:ascii="Arial" w:hAnsi="Arial" w:cs="Arial"/>
          <w:sz w:val="22"/>
          <w:szCs w:val="22"/>
        </w:rPr>
        <w:t>DIELO</w:t>
      </w:r>
      <w:r w:rsidR="00B13531" w:rsidRPr="0010755F">
        <w:rPr>
          <w:rFonts w:ascii="Arial" w:hAnsi="Arial" w:cs="Arial"/>
          <w:sz w:val="22"/>
          <w:szCs w:val="22"/>
        </w:rPr>
        <w:t xml:space="preserve">, resp. jeho časť, ktorá je predmetom PREDBEŽNÉHO PREVZATIA, sa považuje za predbežne prevzaté OBJEDNÁVATEĽOM dňom podpisu </w:t>
      </w:r>
      <w:r w:rsidR="00EA3876" w:rsidRPr="0010755F">
        <w:rPr>
          <w:rFonts w:ascii="Arial" w:hAnsi="Arial" w:cs="Arial"/>
          <w:sz w:val="22"/>
        </w:rPr>
        <w:t xml:space="preserve">SPRÁVY </w:t>
      </w:r>
      <w:r w:rsidR="00B13531" w:rsidRPr="0010755F">
        <w:rPr>
          <w:rFonts w:ascii="Arial" w:hAnsi="Arial" w:cs="Arial"/>
          <w:sz w:val="22"/>
          <w:szCs w:val="22"/>
        </w:rPr>
        <w:t>O PREDBEŽNOM PREVZATÍ</w:t>
      </w:r>
      <w:r w:rsidR="00610F7A">
        <w:rPr>
          <w:rFonts w:ascii="Arial" w:hAnsi="Arial" w:cs="Arial"/>
          <w:sz w:val="22"/>
          <w:szCs w:val="22"/>
        </w:rPr>
        <w:t xml:space="preserve"> oboma ZMLUVNÝMI STRANAMI </w:t>
      </w:r>
      <w:r w:rsidR="00610F7A">
        <w:rPr>
          <w:rFonts w:ascii="Arial" w:hAnsi="Arial" w:cs="Arial"/>
          <w:sz w:val="22"/>
        </w:rPr>
        <w:t> a tento deň</w:t>
      </w:r>
      <w:r w:rsidR="00610F7A" w:rsidRPr="0010755F">
        <w:rPr>
          <w:rFonts w:ascii="Arial" w:hAnsi="Arial" w:cs="Arial"/>
          <w:sz w:val="22"/>
        </w:rPr>
        <w:t xml:space="preserve"> </w:t>
      </w:r>
      <w:r w:rsidR="00610F7A">
        <w:rPr>
          <w:rFonts w:ascii="Arial" w:hAnsi="Arial" w:cs="Arial"/>
          <w:sz w:val="22"/>
          <w:szCs w:val="22"/>
        </w:rPr>
        <w:t>sa bude považovať za deň dodania pre účely dane z pridanej hodnoty.</w:t>
      </w:r>
      <w:r w:rsidR="00B13531" w:rsidRPr="0010755F">
        <w:rPr>
          <w:rFonts w:ascii="Arial" w:hAnsi="Arial" w:cs="Arial"/>
          <w:sz w:val="22"/>
          <w:szCs w:val="22"/>
        </w:rPr>
        <w:t xml:space="preserve"> Ak sú splnené všetky podmienky PREDBEŽNÉHO PREVZATIA a OBJEDNÁVATEĽ nemá žiadne opodstatnené námietky voči </w:t>
      </w:r>
      <w:r w:rsidR="00EA3876" w:rsidRPr="0010755F">
        <w:rPr>
          <w:rFonts w:ascii="Arial" w:hAnsi="Arial" w:cs="Arial"/>
          <w:sz w:val="22"/>
        </w:rPr>
        <w:t xml:space="preserve">SPRÁVE </w:t>
      </w:r>
      <w:r w:rsidR="00B13531" w:rsidRPr="0010755F">
        <w:rPr>
          <w:rFonts w:ascii="Arial" w:hAnsi="Arial" w:cs="Arial"/>
          <w:sz w:val="22"/>
          <w:szCs w:val="22"/>
        </w:rPr>
        <w:t xml:space="preserve">O PREDBEŽNOM PREVZATÍ, OBJEDNÁVATEĽ podpíše </w:t>
      </w:r>
      <w:r w:rsidR="00EA3876" w:rsidRPr="0010755F">
        <w:rPr>
          <w:rFonts w:ascii="Arial" w:hAnsi="Arial" w:cs="Arial"/>
          <w:sz w:val="22"/>
        </w:rPr>
        <w:t xml:space="preserve">SPRÁVU </w:t>
      </w:r>
      <w:r w:rsidR="00B13531" w:rsidRPr="0010755F">
        <w:rPr>
          <w:rFonts w:ascii="Arial" w:hAnsi="Arial" w:cs="Arial"/>
          <w:sz w:val="22"/>
          <w:szCs w:val="22"/>
        </w:rPr>
        <w:t>O PREDBEŽNOM PREVZATÍ najneskôr do 15 pracovných dní od jeho predloženia ZHOTOVITEĽOM OBJEDNÁVATEĽOVI</w:t>
      </w:r>
      <w:r w:rsidR="00B13531" w:rsidRPr="0010755F">
        <w:rPr>
          <w:rFonts w:ascii="Arial" w:hAnsi="Arial" w:cs="Arial"/>
          <w:bCs/>
          <w:iCs/>
          <w:sz w:val="22"/>
        </w:rPr>
        <w:t>.</w:t>
      </w:r>
      <w:r w:rsidR="00B13531" w:rsidRPr="0010755F">
        <w:rPr>
          <w:rFonts w:ascii="Arial" w:hAnsi="Arial" w:cs="Arial"/>
          <w:sz w:val="22"/>
          <w:szCs w:val="22"/>
        </w:rPr>
        <w:t xml:space="preserve"> V prípade PREDBEŽNÉHO PREVZATIA má ZHOTOVITEĽ právo vyfakturovať OBJEDNÁVATEĽOVI platby </w:t>
      </w:r>
      <w:r w:rsidR="00A3410D">
        <w:rPr>
          <w:rFonts w:ascii="Arial" w:hAnsi="Arial" w:cs="Arial"/>
          <w:sz w:val="22"/>
          <w:szCs w:val="22"/>
        </w:rPr>
        <w:t xml:space="preserve">za platobné míľniky </w:t>
      </w:r>
      <w:r w:rsidR="00B13531" w:rsidRPr="0010755F">
        <w:rPr>
          <w:rFonts w:ascii="Arial" w:hAnsi="Arial" w:cs="Arial"/>
          <w:sz w:val="22"/>
          <w:szCs w:val="22"/>
        </w:rPr>
        <w:t xml:space="preserve">podľa bodu </w:t>
      </w:r>
      <w:r w:rsidR="002132E6" w:rsidRPr="0010755F">
        <w:rPr>
          <w:rFonts w:ascii="Arial" w:hAnsi="Arial" w:cs="Arial"/>
          <w:sz w:val="22"/>
          <w:szCs w:val="22"/>
        </w:rPr>
        <w:fldChar w:fldCharType="begin"/>
      </w:r>
      <w:r w:rsidR="002132E6" w:rsidRPr="0010755F">
        <w:rPr>
          <w:rFonts w:ascii="Arial" w:hAnsi="Arial" w:cs="Arial"/>
          <w:sz w:val="22"/>
          <w:szCs w:val="22"/>
        </w:rPr>
        <w:instrText xml:space="preserve"> REF _Ref13660760 \r \h </w:instrText>
      </w:r>
      <w:r w:rsidR="002132E6" w:rsidRPr="0010755F">
        <w:rPr>
          <w:rFonts w:ascii="Arial" w:hAnsi="Arial" w:cs="Arial"/>
          <w:sz w:val="22"/>
          <w:szCs w:val="22"/>
        </w:rPr>
      </w:r>
      <w:r w:rsidR="002132E6" w:rsidRPr="0010755F">
        <w:rPr>
          <w:rFonts w:ascii="Arial" w:hAnsi="Arial" w:cs="Arial"/>
          <w:sz w:val="22"/>
          <w:szCs w:val="22"/>
        </w:rPr>
        <w:fldChar w:fldCharType="separate"/>
      </w:r>
      <w:r w:rsidR="00AE43C4">
        <w:rPr>
          <w:rFonts w:ascii="Arial" w:hAnsi="Arial" w:cs="Arial"/>
          <w:sz w:val="22"/>
          <w:szCs w:val="22"/>
        </w:rPr>
        <w:t>1</w:t>
      </w:r>
      <w:r w:rsidR="002132E6" w:rsidRPr="0010755F">
        <w:rPr>
          <w:rFonts w:ascii="Arial" w:hAnsi="Arial" w:cs="Arial"/>
          <w:sz w:val="22"/>
          <w:szCs w:val="22"/>
        </w:rPr>
        <w:fldChar w:fldCharType="end"/>
      </w:r>
      <w:r w:rsidR="00B13531" w:rsidRPr="0010755F">
        <w:rPr>
          <w:rFonts w:ascii="Arial" w:hAnsi="Arial" w:cs="Arial"/>
          <w:sz w:val="22"/>
          <w:szCs w:val="22"/>
        </w:rPr>
        <w:t xml:space="preserve">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_Ref249178202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AE43C4">
        <w:rPr>
          <w:rFonts w:ascii="Arial" w:hAnsi="Arial" w:cs="Arial"/>
          <w:sz w:val="22"/>
          <w:szCs w:val="22"/>
        </w:rPr>
        <w:t>d)</w:t>
      </w:r>
      <w:r w:rsidR="002A3FD4" w:rsidRPr="0010755F">
        <w:rPr>
          <w:rFonts w:ascii="Arial" w:hAnsi="Arial" w:cs="Arial"/>
          <w:sz w:val="22"/>
          <w:szCs w:val="22"/>
        </w:rPr>
        <w:fldChar w:fldCharType="end"/>
      </w:r>
      <w:r w:rsidR="002A3FD4" w:rsidRPr="0010755F">
        <w:rPr>
          <w:rFonts w:ascii="Arial" w:hAnsi="Arial" w:cs="Arial"/>
          <w:sz w:val="22"/>
          <w:szCs w:val="22"/>
        </w:rPr>
        <w:t xml:space="preserve"> a písm. </w:t>
      </w:r>
      <w:r w:rsidR="002A3FD4" w:rsidRPr="0010755F">
        <w:rPr>
          <w:rFonts w:ascii="Arial" w:hAnsi="Arial" w:cs="Arial"/>
          <w:sz w:val="22"/>
          <w:szCs w:val="22"/>
        </w:rPr>
        <w:fldChar w:fldCharType="begin"/>
      </w:r>
      <w:r w:rsidR="002A3FD4" w:rsidRPr="0010755F">
        <w:rPr>
          <w:rFonts w:ascii="Arial" w:hAnsi="Arial" w:cs="Arial"/>
          <w:sz w:val="22"/>
          <w:szCs w:val="22"/>
        </w:rPr>
        <w:instrText xml:space="preserve"> REF _Ref13668256 \n \h </w:instrText>
      </w:r>
      <w:r w:rsidR="002A3FD4" w:rsidRPr="0010755F">
        <w:rPr>
          <w:rFonts w:ascii="Arial" w:hAnsi="Arial" w:cs="Arial"/>
          <w:sz w:val="22"/>
          <w:szCs w:val="22"/>
        </w:rPr>
      </w:r>
      <w:r w:rsidR="002A3FD4" w:rsidRPr="0010755F">
        <w:rPr>
          <w:rFonts w:ascii="Arial" w:hAnsi="Arial" w:cs="Arial"/>
          <w:sz w:val="22"/>
          <w:szCs w:val="22"/>
        </w:rPr>
        <w:fldChar w:fldCharType="separate"/>
      </w:r>
      <w:r w:rsidR="00AE43C4">
        <w:rPr>
          <w:rFonts w:ascii="Arial" w:hAnsi="Arial" w:cs="Arial"/>
          <w:sz w:val="22"/>
          <w:szCs w:val="22"/>
        </w:rPr>
        <w:t>g)</w:t>
      </w:r>
      <w:r w:rsidR="002A3FD4" w:rsidRPr="0010755F">
        <w:rPr>
          <w:rFonts w:ascii="Arial" w:hAnsi="Arial" w:cs="Arial"/>
          <w:sz w:val="22"/>
          <w:szCs w:val="22"/>
        </w:rPr>
        <w:fldChar w:fldCharType="end"/>
      </w:r>
      <w:r w:rsidR="002A3FD4" w:rsidRPr="0010755F">
        <w:rPr>
          <w:rFonts w:ascii="Arial" w:hAnsi="Arial" w:cs="Arial"/>
          <w:sz w:val="22"/>
          <w:szCs w:val="22"/>
        </w:rPr>
        <w:t xml:space="preserve"> </w:t>
      </w:r>
      <w:r w:rsidR="00B13531" w:rsidRPr="0010755F">
        <w:rPr>
          <w:rFonts w:ascii="Arial" w:hAnsi="Arial" w:cs="Arial"/>
          <w:sz w:val="22"/>
          <w:szCs w:val="22"/>
        </w:rPr>
        <w:t xml:space="preserve">článku </w:t>
      </w:r>
      <w:r w:rsidR="002E3A2E">
        <w:rPr>
          <w:rFonts w:ascii="Arial" w:hAnsi="Arial" w:cs="Arial"/>
          <w:sz w:val="22"/>
          <w:szCs w:val="22"/>
        </w:rPr>
        <w:fldChar w:fldCharType="begin"/>
      </w:r>
      <w:r w:rsidR="002E3A2E">
        <w:rPr>
          <w:rFonts w:ascii="Arial" w:hAnsi="Arial" w:cs="Arial"/>
          <w:sz w:val="22"/>
          <w:szCs w:val="22"/>
        </w:rPr>
        <w:instrText xml:space="preserve"> REF  _Ref13660780 \h \n \t </w:instrText>
      </w:r>
      <w:r w:rsidR="002E3A2E">
        <w:rPr>
          <w:rFonts w:ascii="Arial" w:hAnsi="Arial" w:cs="Arial"/>
          <w:sz w:val="22"/>
          <w:szCs w:val="22"/>
        </w:rPr>
      </w:r>
      <w:r w:rsidR="002E3A2E">
        <w:rPr>
          <w:rFonts w:ascii="Arial" w:hAnsi="Arial" w:cs="Arial"/>
          <w:sz w:val="22"/>
          <w:szCs w:val="22"/>
        </w:rPr>
        <w:fldChar w:fldCharType="separate"/>
      </w:r>
      <w:r w:rsidR="00AE43C4">
        <w:rPr>
          <w:rFonts w:ascii="Arial" w:hAnsi="Arial" w:cs="Arial"/>
          <w:sz w:val="22"/>
          <w:szCs w:val="22"/>
        </w:rPr>
        <w:t>XVI</w:t>
      </w:r>
      <w:r w:rsidR="002E3A2E">
        <w:rPr>
          <w:rFonts w:ascii="Arial" w:hAnsi="Arial" w:cs="Arial"/>
          <w:sz w:val="22"/>
          <w:szCs w:val="22"/>
        </w:rPr>
        <w:fldChar w:fldCharType="end"/>
      </w:r>
      <w:r w:rsidR="00B13531" w:rsidRPr="0010755F">
        <w:rPr>
          <w:rFonts w:ascii="Arial" w:hAnsi="Arial" w:cs="Arial"/>
          <w:sz w:val="22"/>
          <w:szCs w:val="22"/>
        </w:rPr>
        <w:t xml:space="preserve"> ZMLUVY.</w:t>
      </w:r>
      <w:r w:rsidR="000F0AC9" w:rsidRPr="000F0AC9">
        <w:rPr>
          <w:rFonts w:ascii="Arial" w:hAnsi="Arial" w:cs="Arial"/>
          <w:sz w:val="22"/>
        </w:rPr>
        <w:t xml:space="preserve"> </w:t>
      </w:r>
    </w:p>
    <w:p w14:paraId="4C9BEB21" w14:textId="67A83338" w:rsidR="000F0AC9" w:rsidRPr="0010755F" w:rsidRDefault="000F0AC9" w:rsidP="000F0AC9">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Vlastnícke právo k</w:t>
      </w:r>
      <w:r>
        <w:rPr>
          <w:rFonts w:ascii="Arial" w:hAnsi="Arial" w:cs="Arial"/>
          <w:sz w:val="22"/>
        </w:rPr>
        <w:t xml:space="preserve"> DIELU, </w:t>
      </w:r>
      <w:r w:rsidRPr="0010755F">
        <w:rPr>
          <w:rFonts w:ascii="Arial" w:hAnsi="Arial" w:cs="Arial"/>
          <w:sz w:val="22"/>
        </w:rPr>
        <w:t xml:space="preserve">ako aj riziko náhodnej škody prechádza zo ZHOTOVITEĽA na OBJEDNÁVATEĽA okamihom podpisu SPRÁVY </w:t>
      </w:r>
      <w:r w:rsidRPr="0010755F">
        <w:rPr>
          <w:rFonts w:ascii="Arial" w:hAnsi="Arial" w:cs="Arial"/>
          <w:sz w:val="22"/>
          <w:szCs w:val="22"/>
        </w:rPr>
        <w:t>O PREDBEŽNOM PREVZATÍ</w:t>
      </w:r>
      <w:r>
        <w:rPr>
          <w:rFonts w:ascii="Arial" w:hAnsi="Arial" w:cs="Arial"/>
          <w:sz w:val="22"/>
          <w:szCs w:val="22"/>
        </w:rPr>
        <w:t xml:space="preserve"> </w:t>
      </w:r>
      <w:r w:rsidRPr="0010755F">
        <w:rPr>
          <w:rFonts w:ascii="Arial" w:hAnsi="Arial" w:cs="Arial"/>
          <w:sz w:val="22"/>
        </w:rPr>
        <w:t xml:space="preserve">obidvomi ZMLUVNÝMI STRANAMI. </w:t>
      </w:r>
    </w:p>
    <w:p w14:paraId="2C007B8A" w14:textId="77777777" w:rsidR="00B13531" w:rsidRPr="0010755F" w:rsidRDefault="00B13531" w:rsidP="00BA6F45">
      <w:pPr>
        <w:numPr>
          <w:ilvl w:val="1"/>
          <w:numId w:val="18"/>
        </w:numPr>
        <w:tabs>
          <w:tab w:val="clear" w:pos="792"/>
          <w:tab w:val="num" w:pos="567"/>
        </w:tabs>
        <w:spacing w:before="240"/>
        <w:ind w:left="567" w:hanging="567"/>
        <w:jc w:val="both"/>
        <w:rPr>
          <w:rFonts w:ascii="Arial" w:hAnsi="Arial" w:cs="Arial"/>
          <w:sz w:val="22"/>
          <w:szCs w:val="22"/>
        </w:rPr>
      </w:pPr>
      <w:r w:rsidRPr="0010755F">
        <w:rPr>
          <w:rFonts w:ascii="Arial" w:hAnsi="Arial" w:cs="Arial"/>
          <w:sz w:val="22"/>
          <w:szCs w:val="22"/>
        </w:rPr>
        <w:t xml:space="preserve">PREDBEŽNÝM PREVZATÍM nie sú dotknuté vzájomné nároky </w:t>
      </w:r>
      <w:r w:rsidRPr="0010755F">
        <w:rPr>
          <w:rFonts w:ascii="Arial" w:hAnsi="Arial" w:cs="Arial"/>
          <w:caps/>
          <w:sz w:val="22"/>
          <w:szCs w:val="22"/>
        </w:rPr>
        <w:t xml:space="preserve">ZMLUVNÝCH STRÁN, </w:t>
      </w:r>
      <w:r w:rsidRPr="0010755F">
        <w:rPr>
          <w:rFonts w:ascii="Arial" w:hAnsi="Arial" w:cs="Arial"/>
          <w:sz w:val="22"/>
          <w:szCs w:val="22"/>
        </w:rPr>
        <w:t>ktoré vznikli do momentu PREDBEŽNÉHO PREVZATIA.</w:t>
      </w:r>
    </w:p>
    <w:p w14:paraId="2990199A" w14:textId="77777777" w:rsidR="00BE2553" w:rsidRPr="0010755F" w:rsidRDefault="00BD72F1"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PREDBEŽNÉ PREVZATIE </w:t>
      </w:r>
      <w:r w:rsidR="00BE2553" w:rsidRPr="0010755F">
        <w:rPr>
          <w:rFonts w:ascii="Arial" w:hAnsi="Arial" w:cs="Arial"/>
          <w:sz w:val="22"/>
        </w:rPr>
        <w:t xml:space="preserve">sa nedotkne zodpovednosti </w:t>
      </w:r>
      <w:r w:rsidR="00BE2D16" w:rsidRPr="0010755F">
        <w:rPr>
          <w:rFonts w:ascii="Arial" w:hAnsi="Arial" w:cs="Arial"/>
          <w:sz w:val="22"/>
        </w:rPr>
        <w:t>ZHOTOVITEĽ</w:t>
      </w:r>
      <w:r w:rsidR="00BE2553" w:rsidRPr="0010755F">
        <w:rPr>
          <w:rFonts w:ascii="Arial" w:hAnsi="Arial" w:cs="Arial"/>
          <w:sz w:val="22"/>
        </w:rPr>
        <w:t xml:space="preserve">A ohľadne </w:t>
      </w:r>
      <w:r w:rsidR="00BE2553" w:rsidRPr="0010755F">
        <w:rPr>
          <w:rFonts w:ascii="Arial" w:hAnsi="Arial" w:cs="Arial"/>
          <w:caps/>
          <w:sz w:val="22"/>
        </w:rPr>
        <w:t>garantovaných hodnôt</w:t>
      </w:r>
      <w:r w:rsidR="00BE2553" w:rsidRPr="0010755F">
        <w:rPr>
          <w:rFonts w:ascii="Arial" w:hAnsi="Arial" w:cs="Arial"/>
          <w:sz w:val="22"/>
        </w:rPr>
        <w:t>.</w:t>
      </w:r>
    </w:p>
    <w:p w14:paraId="1832F2D4" w14:textId="5D431C9A"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musí vykonať PREBERACIE </w:t>
      </w:r>
      <w:r w:rsidR="00E66356" w:rsidRPr="0010755F">
        <w:rPr>
          <w:rFonts w:ascii="Arial" w:hAnsi="Arial" w:cs="Arial"/>
          <w:sz w:val="22"/>
        </w:rPr>
        <w:t xml:space="preserve">TESTY </w:t>
      </w:r>
      <w:r w:rsidR="00BE2553" w:rsidRPr="0010755F">
        <w:rPr>
          <w:rFonts w:ascii="Arial" w:hAnsi="Arial" w:cs="Arial"/>
          <w:sz w:val="22"/>
        </w:rPr>
        <w:t xml:space="preserve">príslušného </w:t>
      </w:r>
      <w:r w:rsidR="00BE2553" w:rsidRPr="0010755F">
        <w:rPr>
          <w:rFonts w:ascii="Arial" w:hAnsi="Arial" w:cs="Arial"/>
          <w:caps/>
          <w:sz w:val="22"/>
        </w:rPr>
        <w:t>kompresora</w:t>
      </w:r>
      <w:r w:rsidR="00BE2553" w:rsidRPr="0010755F">
        <w:rPr>
          <w:rFonts w:ascii="Arial" w:hAnsi="Arial" w:cs="Arial"/>
          <w:sz w:val="22"/>
        </w:rPr>
        <w:t xml:space="preserve"> do 6 mesiacov po jeho </w:t>
      </w:r>
      <w:r w:rsidR="00E66356" w:rsidRPr="0010755F">
        <w:rPr>
          <w:rFonts w:ascii="Arial" w:hAnsi="Arial" w:cs="Arial"/>
          <w:sz w:val="22"/>
        </w:rPr>
        <w:t>PREDBEŽNOM PREVZATÍ</w:t>
      </w:r>
      <w:r w:rsidR="00BE2553" w:rsidRPr="0010755F">
        <w:rPr>
          <w:rFonts w:ascii="Arial" w:hAnsi="Arial" w:cs="Arial"/>
          <w:sz w:val="22"/>
        </w:rPr>
        <w:t xml:space="preserve">, </w:t>
      </w:r>
      <w:r w:rsidR="00E66356" w:rsidRPr="0010755F">
        <w:rPr>
          <w:rFonts w:ascii="Arial" w:hAnsi="Arial" w:cs="Arial"/>
          <w:sz w:val="22"/>
        </w:rPr>
        <w:t xml:space="preserve">bezodkladne po tom, </w:t>
      </w:r>
      <w:r w:rsidR="00BE2553" w:rsidRPr="0010755F">
        <w:rPr>
          <w:rFonts w:ascii="Arial" w:hAnsi="Arial" w:cs="Arial"/>
          <w:sz w:val="22"/>
        </w:rPr>
        <w:t xml:space="preserve">čo OBJEDNÁVATEĽ vytvorí nevyhnutné podmienky pre </w:t>
      </w:r>
      <w:r w:rsidR="00FF4E9B">
        <w:rPr>
          <w:rFonts w:ascii="Arial" w:hAnsi="Arial" w:cs="Arial"/>
          <w:sz w:val="22"/>
        </w:rPr>
        <w:t>PREBERACIE TESTY</w:t>
      </w:r>
      <w:r w:rsidR="00BE2553" w:rsidRPr="0010755F">
        <w:rPr>
          <w:rFonts w:ascii="Arial" w:hAnsi="Arial" w:cs="Arial"/>
          <w:sz w:val="22"/>
        </w:rPr>
        <w:t xml:space="preserve">, pričom </w:t>
      </w:r>
      <w:r w:rsidRPr="0010755F">
        <w:rPr>
          <w:rFonts w:ascii="Arial" w:hAnsi="Arial" w:cs="Arial"/>
          <w:sz w:val="22"/>
        </w:rPr>
        <w:t>ZHOTOVITEĽ</w:t>
      </w:r>
      <w:r w:rsidR="00BE2553" w:rsidRPr="0010755F">
        <w:rPr>
          <w:rFonts w:ascii="Arial" w:hAnsi="Arial" w:cs="Arial"/>
          <w:sz w:val="22"/>
        </w:rPr>
        <w:t xml:space="preserve"> z tohto dôvodu nemôže požadovať dodatočné zvýšenie ceny. Po úspešnom vykonaní PREBERACÍCH </w:t>
      </w:r>
      <w:r w:rsidR="00E66356" w:rsidRPr="0010755F">
        <w:rPr>
          <w:rFonts w:ascii="Arial" w:hAnsi="Arial" w:cs="Arial"/>
          <w:sz w:val="22"/>
        </w:rPr>
        <w:t xml:space="preserve">TESTOV </w:t>
      </w:r>
      <w:r w:rsidR="00BE2553" w:rsidRPr="0010755F">
        <w:rPr>
          <w:rFonts w:ascii="Arial" w:hAnsi="Arial" w:cs="Arial"/>
          <w:sz w:val="22"/>
        </w:rPr>
        <w:t>sa uskutoční</w:t>
      </w:r>
      <w:r w:rsidR="00326CE9">
        <w:rPr>
          <w:rFonts w:ascii="Arial" w:hAnsi="Arial" w:cs="Arial"/>
          <w:sz w:val="22"/>
        </w:rPr>
        <w:t xml:space="preserve"> PREDBEŽNÉ</w:t>
      </w:r>
      <w:r w:rsidR="00BE2553" w:rsidRPr="0010755F">
        <w:rPr>
          <w:rFonts w:ascii="Arial" w:hAnsi="Arial" w:cs="Arial"/>
          <w:sz w:val="22"/>
        </w:rPr>
        <w:t xml:space="preserve"> </w:t>
      </w:r>
      <w:r w:rsidR="00E66356" w:rsidRPr="0010755F">
        <w:rPr>
          <w:rFonts w:ascii="Arial" w:hAnsi="Arial" w:cs="Arial"/>
          <w:sz w:val="22"/>
        </w:rPr>
        <w:t xml:space="preserve">PREVZATIE </w:t>
      </w:r>
      <w:r w:rsidR="007270C8">
        <w:rPr>
          <w:rFonts w:ascii="Arial" w:hAnsi="Arial" w:cs="Arial"/>
          <w:sz w:val="22"/>
        </w:rPr>
        <w:t xml:space="preserve">príslušnej časti DIELA </w:t>
      </w:r>
      <w:r w:rsidR="00BE2553" w:rsidRPr="0010755F">
        <w:rPr>
          <w:rFonts w:ascii="Arial" w:hAnsi="Arial" w:cs="Arial"/>
          <w:sz w:val="22"/>
        </w:rPr>
        <w:t xml:space="preserve">podľa ods. </w:t>
      </w:r>
      <w:r w:rsidR="00BE2553" w:rsidRPr="0010755F">
        <w:rPr>
          <w:rFonts w:ascii="Arial" w:hAnsi="Arial" w:cs="Arial"/>
          <w:sz w:val="22"/>
        </w:rPr>
        <w:fldChar w:fldCharType="begin"/>
      </w:r>
      <w:r w:rsidR="00BE2553" w:rsidRPr="0010755F">
        <w:rPr>
          <w:rFonts w:ascii="Arial" w:hAnsi="Arial" w:cs="Arial"/>
          <w:sz w:val="22"/>
        </w:rPr>
        <w:instrText xml:space="preserve"> REF _Ref236466406 \r \h </w:instrText>
      </w:r>
      <w:r w:rsidR="00FE2F7C" w:rsidRPr="0010755F">
        <w:rPr>
          <w:rFonts w:ascii="Arial" w:hAnsi="Arial" w:cs="Arial"/>
          <w:sz w:val="22"/>
        </w:rPr>
        <w:instrText xml:space="preserve"> \* MERGEFORMAT </w:instrText>
      </w:r>
      <w:r w:rsidR="00BE2553" w:rsidRPr="0010755F">
        <w:rPr>
          <w:rFonts w:ascii="Arial" w:hAnsi="Arial" w:cs="Arial"/>
          <w:sz w:val="22"/>
        </w:rPr>
      </w:r>
      <w:r w:rsidR="00BE2553" w:rsidRPr="0010755F">
        <w:rPr>
          <w:rFonts w:ascii="Arial" w:hAnsi="Arial" w:cs="Arial"/>
          <w:sz w:val="22"/>
        </w:rPr>
        <w:fldChar w:fldCharType="separate"/>
      </w:r>
      <w:r w:rsidR="00AE43C4">
        <w:rPr>
          <w:rFonts w:ascii="Arial" w:hAnsi="Arial" w:cs="Arial"/>
          <w:sz w:val="22"/>
        </w:rPr>
        <w:t>1</w:t>
      </w:r>
      <w:r w:rsidR="00BE2553" w:rsidRPr="0010755F">
        <w:rPr>
          <w:rFonts w:ascii="Arial" w:hAnsi="Arial" w:cs="Arial"/>
          <w:sz w:val="22"/>
        </w:rPr>
        <w:fldChar w:fldCharType="end"/>
      </w:r>
      <w:r w:rsidR="00BE2553" w:rsidRPr="0010755F">
        <w:rPr>
          <w:rFonts w:ascii="Arial" w:hAnsi="Arial" w:cs="Arial"/>
          <w:sz w:val="22"/>
        </w:rPr>
        <w:t xml:space="preserve"> tohto článku.</w:t>
      </w:r>
    </w:p>
    <w:p w14:paraId="759A663C" w14:textId="73913AF0"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sa počas následných PREBERACÍCH </w:t>
      </w:r>
      <w:r w:rsidR="00E66356" w:rsidRPr="0010755F">
        <w:rPr>
          <w:rFonts w:ascii="Arial" w:hAnsi="Arial" w:cs="Arial"/>
          <w:sz w:val="22"/>
        </w:rPr>
        <w:t xml:space="preserve">TESTOV </w:t>
      </w:r>
      <w:r w:rsidRPr="0010755F">
        <w:rPr>
          <w:rFonts w:ascii="Arial" w:hAnsi="Arial" w:cs="Arial"/>
          <w:sz w:val="22"/>
        </w:rPr>
        <w:t xml:space="preserve">preukáže, že nie sú splnené GARANTOVANÉ HODNOTY a/alebo ak sa stanú nevyhnutnými modifikácie </w:t>
      </w:r>
      <w:r w:rsidR="007270C8">
        <w:rPr>
          <w:rFonts w:ascii="Arial" w:hAnsi="Arial" w:cs="Arial"/>
          <w:caps/>
          <w:sz w:val="22"/>
        </w:rPr>
        <w:t>NOVÝCH H</w:t>
      </w:r>
      <w:r w:rsidR="008E4C93">
        <w:rPr>
          <w:rFonts w:ascii="Arial" w:hAnsi="Arial" w:cs="Arial"/>
          <w:caps/>
          <w:sz w:val="22"/>
        </w:rPr>
        <w:t>Č</w:t>
      </w:r>
      <w:r w:rsidRPr="0010755F">
        <w:rPr>
          <w:rFonts w:ascii="Arial" w:hAnsi="Arial" w:cs="Arial"/>
          <w:sz w:val="22"/>
        </w:rPr>
        <w:t xml:space="preserve">, bude sa </w:t>
      </w:r>
      <w:r w:rsidR="00E66356" w:rsidRPr="0010755F">
        <w:rPr>
          <w:rFonts w:ascii="Arial" w:hAnsi="Arial" w:cs="Arial"/>
          <w:sz w:val="22"/>
        </w:rPr>
        <w:t xml:space="preserve">PREDBEŽNÉ PREVZATIE </w:t>
      </w:r>
      <w:r w:rsidRPr="0010755F">
        <w:rPr>
          <w:rFonts w:ascii="Arial" w:hAnsi="Arial" w:cs="Arial"/>
          <w:sz w:val="22"/>
        </w:rPr>
        <w:t xml:space="preserve">považovať za zrušené okamihom vykonania </w:t>
      </w:r>
      <w:r w:rsidR="00326CE9">
        <w:rPr>
          <w:rFonts w:ascii="Arial" w:hAnsi="Arial" w:cs="Arial"/>
          <w:sz w:val="22"/>
        </w:rPr>
        <w:t>PREBERACÍCH TESTOV</w:t>
      </w:r>
      <w:r w:rsidRPr="0010755F">
        <w:rPr>
          <w:rFonts w:ascii="Arial" w:hAnsi="Arial" w:cs="Arial"/>
          <w:sz w:val="22"/>
        </w:rPr>
        <w:t xml:space="preserve">. Zrušenie </w:t>
      </w:r>
      <w:r w:rsidR="00E66356" w:rsidRPr="0010755F">
        <w:rPr>
          <w:rFonts w:ascii="Arial" w:hAnsi="Arial" w:cs="Arial"/>
          <w:sz w:val="22"/>
        </w:rPr>
        <w:t xml:space="preserve">PREDBEŽNÉHO PREVZATIA </w:t>
      </w:r>
      <w:r w:rsidRPr="0010755F">
        <w:rPr>
          <w:rFonts w:ascii="Arial" w:hAnsi="Arial" w:cs="Arial"/>
          <w:sz w:val="22"/>
        </w:rPr>
        <w:t xml:space="preserve">má v takomto prípade za následok postup podľa ods. </w:t>
      </w:r>
      <w:r w:rsidRPr="0010755F">
        <w:rPr>
          <w:rFonts w:ascii="Arial" w:hAnsi="Arial" w:cs="Arial"/>
          <w:sz w:val="22"/>
        </w:rPr>
        <w:fldChar w:fldCharType="begin"/>
      </w:r>
      <w:r w:rsidRPr="0010755F">
        <w:rPr>
          <w:rFonts w:ascii="Arial" w:hAnsi="Arial" w:cs="Arial"/>
          <w:sz w:val="22"/>
        </w:rPr>
        <w:instrText xml:space="preserve"> REF _Ref242430884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tohto článku.</w:t>
      </w:r>
    </w:p>
    <w:p w14:paraId="3F5106FB" w14:textId="008DF366"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08" w:name="_Ref13666858"/>
      <w:r w:rsidRPr="0010755F">
        <w:rPr>
          <w:rFonts w:ascii="Arial" w:hAnsi="Arial" w:cs="Arial"/>
          <w:sz w:val="22"/>
        </w:rPr>
        <w:lastRenderedPageBreak/>
        <w:t xml:space="preserve">Ak nemožno </w:t>
      </w:r>
      <w:r w:rsidRPr="0010755F">
        <w:rPr>
          <w:rFonts w:ascii="Arial" w:hAnsi="Arial" w:cs="Arial"/>
          <w:caps/>
          <w:sz w:val="22"/>
        </w:rPr>
        <w:t xml:space="preserve">preberacie </w:t>
      </w:r>
      <w:r w:rsidR="00E66356" w:rsidRPr="0010755F">
        <w:rPr>
          <w:rFonts w:ascii="Arial" w:hAnsi="Arial" w:cs="Arial"/>
          <w:caps/>
          <w:sz w:val="22"/>
        </w:rPr>
        <w:t xml:space="preserve">TESTY </w:t>
      </w:r>
      <w:r w:rsidRPr="0010755F">
        <w:rPr>
          <w:rFonts w:ascii="Arial" w:hAnsi="Arial" w:cs="Arial"/>
          <w:sz w:val="22"/>
        </w:rPr>
        <w:t>vykonať do 12 mesiacov z</w:t>
      </w:r>
      <w:r w:rsidR="00E66356" w:rsidRPr="0010755F">
        <w:rPr>
          <w:rFonts w:ascii="Arial" w:hAnsi="Arial" w:cs="Arial"/>
          <w:sz w:val="22"/>
        </w:rPr>
        <w:t> </w:t>
      </w:r>
      <w:r w:rsidRPr="0010755F">
        <w:rPr>
          <w:rFonts w:ascii="Arial" w:hAnsi="Arial" w:cs="Arial"/>
          <w:sz w:val="22"/>
        </w:rPr>
        <w:t>dôvodov</w:t>
      </w:r>
      <w:r w:rsidR="00E66356" w:rsidRPr="0010755F">
        <w:rPr>
          <w:rFonts w:ascii="Arial" w:hAnsi="Arial" w:cs="Arial"/>
          <w:sz w:val="22"/>
        </w:rPr>
        <w:t>, za ktoré zodpovedá</w:t>
      </w:r>
      <w:r w:rsidRPr="0010755F">
        <w:rPr>
          <w:rFonts w:ascii="Arial" w:hAnsi="Arial" w:cs="Arial"/>
          <w:sz w:val="22"/>
        </w:rPr>
        <w:t xml:space="preserve"> výlučne OBJEDNÁVATEĽ, </w:t>
      </w:r>
      <w:r w:rsidR="008E4C93">
        <w:rPr>
          <w:rFonts w:ascii="Arial" w:hAnsi="Arial" w:cs="Arial"/>
          <w:sz w:val="22"/>
        </w:rPr>
        <w:t xml:space="preserve">DIELO </w:t>
      </w:r>
      <w:r w:rsidRPr="0010755F">
        <w:rPr>
          <w:rFonts w:ascii="Arial" w:hAnsi="Arial" w:cs="Arial"/>
          <w:sz w:val="22"/>
        </w:rPr>
        <w:t>sa na konci 12-mesačného obdobia bude považovať za prevzat</w:t>
      </w:r>
      <w:r w:rsidR="008E4C93">
        <w:rPr>
          <w:rFonts w:ascii="Arial" w:hAnsi="Arial" w:cs="Arial"/>
          <w:sz w:val="22"/>
        </w:rPr>
        <w:t>é</w:t>
      </w:r>
      <w:r w:rsidRPr="0010755F">
        <w:rPr>
          <w:rFonts w:ascii="Arial" w:hAnsi="Arial" w:cs="Arial"/>
          <w:sz w:val="22"/>
        </w:rPr>
        <w:t xml:space="preserve">. Dátum </w:t>
      </w:r>
      <w:r w:rsidR="00E66356" w:rsidRPr="0010755F">
        <w:rPr>
          <w:rFonts w:ascii="Arial" w:hAnsi="Arial" w:cs="Arial"/>
          <w:sz w:val="22"/>
        </w:rPr>
        <w:t xml:space="preserve">PREDBEŽNÉHO PREVZATIA </w:t>
      </w:r>
      <w:r w:rsidRPr="0010755F">
        <w:rPr>
          <w:rFonts w:ascii="Arial" w:hAnsi="Arial" w:cs="Arial"/>
          <w:sz w:val="22"/>
        </w:rPr>
        <w:t>sa bude považovať za začiatok záručnej doby.</w:t>
      </w:r>
      <w:bookmarkEnd w:id="108"/>
    </w:p>
    <w:p w14:paraId="22859657" w14:textId="03285B8F"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Dátum </w:t>
      </w:r>
      <w:r w:rsidR="00E66356" w:rsidRPr="0010755F">
        <w:rPr>
          <w:rFonts w:ascii="Arial" w:hAnsi="Arial" w:cs="Arial"/>
          <w:sz w:val="22"/>
        </w:rPr>
        <w:t xml:space="preserve">PREDBEŽNÉHO PREVZATIA </w:t>
      </w:r>
      <w:r w:rsidRPr="0010755F">
        <w:rPr>
          <w:rFonts w:ascii="Arial" w:hAnsi="Arial" w:cs="Arial"/>
          <w:sz w:val="22"/>
        </w:rPr>
        <w:t xml:space="preserve">sa bude považovať </w:t>
      </w:r>
      <w:r w:rsidR="00E66356" w:rsidRPr="0010755F">
        <w:rPr>
          <w:rFonts w:ascii="Arial" w:hAnsi="Arial" w:cs="Arial"/>
          <w:sz w:val="22"/>
        </w:rPr>
        <w:t xml:space="preserve">za </w:t>
      </w:r>
      <w:r w:rsidRPr="0010755F">
        <w:rPr>
          <w:rFonts w:ascii="Arial" w:hAnsi="Arial" w:cs="Arial"/>
          <w:sz w:val="22"/>
        </w:rPr>
        <w:t>začiatok záručnej doby za podmienky, že stanovené GARANTOVAN</w:t>
      </w:r>
      <w:r w:rsidRPr="0010755F">
        <w:rPr>
          <w:rFonts w:ascii="Arial" w:hAnsi="Arial" w:cs="Arial"/>
          <w:caps/>
          <w:sz w:val="22"/>
        </w:rPr>
        <w:t>é</w:t>
      </w:r>
      <w:r w:rsidRPr="0010755F">
        <w:rPr>
          <w:rFonts w:ascii="Arial" w:hAnsi="Arial" w:cs="Arial"/>
          <w:sz w:val="22"/>
        </w:rPr>
        <w:t xml:space="preserve"> HODNOTY budú počas nasledujúcich PREBERACÍCH </w:t>
      </w:r>
      <w:r w:rsidR="00E66356" w:rsidRPr="0010755F">
        <w:rPr>
          <w:rFonts w:ascii="Arial" w:hAnsi="Arial" w:cs="Arial"/>
          <w:sz w:val="22"/>
        </w:rPr>
        <w:t xml:space="preserve">TESTOV </w:t>
      </w:r>
      <w:r w:rsidRPr="0010755F">
        <w:rPr>
          <w:rFonts w:ascii="Arial" w:hAnsi="Arial" w:cs="Arial"/>
          <w:sz w:val="22"/>
        </w:rPr>
        <w:t xml:space="preserve">splnené a namerané hodnoty budú maximálne </w:t>
      </w:r>
      <w:r w:rsidR="00D513B0">
        <w:rPr>
          <w:rFonts w:ascii="Arial" w:hAnsi="Arial" w:cs="Arial"/>
          <w:sz w:val="22"/>
        </w:rPr>
        <w:t>0</w:t>
      </w:r>
      <w:r w:rsidRPr="0010755F">
        <w:rPr>
          <w:rFonts w:ascii="Arial" w:hAnsi="Arial" w:cs="Arial"/>
          <w:sz w:val="22"/>
        </w:rPr>
        <w:t>% pod úrovňou GARANTOVANÝCH HODN</w:t>
      </w:r>
      <w:r w:rsidRPr="0010755F">
        <w:rPr>
          <w:rFonts w:ascii="Sylfaen" w:hAnsi="Sylfaen" w:cs="Arial"/>
          <w:sz w:val="22"/>
        </w:rPr>
        <w:t>Ô</w:t>
      </w:r>
      <w:r w:rsidRPr="0010755F">
        <w:rPr>
          <w:rFonts w:ascii="Arial" w:hAnsi="Arial" w:cs="Arial"/>
          <w:sz w:val="22"/>
        </w:rPr>
        <w:t>T</w:t>
      </w:r>
      <w:r w:rsidR="0073268F">
        <w:rPr>
          <w:rFonts w:ascii="Arial" w:hAnsi="Arial" w:cs="Arial"/>
          <w:sz w:val="22"/>
        </w:rPr>
        <w:t xml:space="preserve"> v zmysle bodu </w:t>
      </w:r>
      <w:r w:rsidR="0073268F">
        <w:rPr>
          <w:rFonts w:ascii="Arial" w:hAnsi="Arial" w:cs="Arial"/>
          <w:sz w:val="22"/>
        </w:rPr>
        <w:fldChar w:fldCharType="begin"/>
      </w:r>
      <w:r w:rsidR="0073268F">
        <w:rPr>
          <w:rFonts w:ascii="Arial" w:hAnsi="Arial" w:cs="Arial"/>
          <w:sz w:val="22"/>
        </w:rPr>
        <w:instrText xml:space="preserve"> REF _Ref17456992 \r \h </w:instrText>
      </w:r>
      <w:r w:rsidR="0073268F">
        <w:rPr>
          <w:rFonts w:ascii="Arial" w:hAnsi="Arial" w:cs="Arial"/>
          <w:sz w:val="22"/>
        </w:rPr>
      </w:r>
      <w:r w:rsidR="0073268F">
        <w:rPr>
          <w:rFonts w:ascii="Arial" w:hAnsi="Arial" w:cs="Arial"/>
          <w:sz w:val="22"/>
        </w:rPr>
        <w:fldChar w:fldCharType="separate"/>
      </w:r>
      <w:r w:rsidR="00AE43C4">
        <w:rPr>
          <w:rFonts w:ascii="Arial" w:hAnsi="Arial" w:cs="Arial"/>
          <w:sz w:val="22"/>
        </w:rPr>
        <w:t>3.1</w:t>
      </w:r>
      <w:r w:rsidR="0073268F">
        <w:rPr>
          <w:rFonts w:ascii="Arial" w:hAnsi="Arial" w:cs="Arial"/>
          <w:sz w:val="22"/>
        </w:rPr>
        <w:fldChar w:fldCharType="end"/>
      </w:r>
      <w:r w:rsidR="0073268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_Ref17457002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XXIV</w:t>
      </w:r>
      <w:r w:rsidR="002E3A2E">
        <w:rPr>
          <w:rFonts w:ascii="Arial" w:hAnsi="Arial" w:cs="Arial"/>
          <w:sz w:val="22"/>
        </w:rPr>
        <w:fldChar w:fldCharType="end"/>
      </w:r>
      <w:r w:rsidR="0073268F">
        <w:rPr>
          <w:rFonts w:ascii="Arial" w:hAnsi="Arial" w:cs="Arial"/>
          <w:sz w:val="22"/>
        </w:rPr>
        <w:t xml:space="preserve"> ZMLUVY</w:t>
      </w:r>
      <w:r w:rsidRPr="0010755F">
        <w:rPr>
          <w:rFonts w:ascii="Arial" w:hAnsi="Arial" w:cs="Arial"/>
          <w:sz w:val="22"/>
        </w:rPr>
        <w:t xml:space="preserve">, uvedených v </w:t>
      </w:r>
      <w:r w:rsidRPr="0010755F">
        <w:rPr>
          <w:rFonts w:ascii="Arial" w:hAnsi="Arial" w:cs="Arial"/>
          <w:caps/>
          <w:sz w:val="22"/>
        </w:rPr>
        <w:t>Technickej špecifikácii</w:t>
      </w:r>
      <w:r w:rsidRPr="0010755F">
        <w:rPr>
          <w:rFonts w:ascii="Arial" w:hAnsi="Arial" w:cs="Arial"/>
          <w:sz w:val="22"/>
        </w:rPr>
        <w:t>.</w:t>
      </w:r>
    </w:p>
    <w:p w14:paraId="79E54232" w14:textId="7324189C"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GARANTOVANÉ HODNOTY nebudú počas PREBERACÍCH </w:t>
      </w:r>
      <w:r w:rsidR="00E66356" w:rsidRPr="0010755F">
        <w:rPr>
          <w:rFonts w:ascii="Arial" w:hAnsi="Arial" w:cs="Arial"/>
          <w:sz w:val="22"/>
        </w:rPr>
        <w:t xml:space="preserve">TESTOV </w:t>
      </w:r>
      <w:r w:rsidRPr="0010755F">
        <w:rPr>
          <w:rFonts w:ascii="Arial" w:hAnsi="Arial" w:cs="Arial"/>
          <w:sz w:val="22"/>
        </w:rPr>
        <w:t xml:space="preserve">splnené, tak potom záručná doba uvedená v článku XXI, ods. </w:t>
      </w:r>
      <w:r w:rsidR="00EE3B05" w:rsidRPr="0010755F">
        <w:rPr>
          <w:rFonts w:ascii="Arial" w:hAnsi="Arial" w:cs="Arial"/>
          <w:sz w:val="22"/>
        </w:rPr>
        <w:fldChar w:fldCharType="begin"/>
      </w:r>
      <w:r w:rsidR="00EE3B05" w:rsidRPr="0010755F">
        <w:rPr>
          <w:rFonts w:ascii="Arial" w:hAnsi="Arial" w:cs="Arial"/>
          <w:sz w:val="22"/>
        </w:rPr>
        <w:instrText xml:space="preserve"> REF _Ref242939843 \r \h </w:instrText>
      </w:r>
      <w:r w:rsidR="00EE3B05" w:rsidRPr="0010755F">
        <w:rPr>
          <w:rFonts w:ascii="Arial" w:hAnsi="Arial" w:cs="Arial"/>
          <w:sz w:val="22"/>
        </w:rPr>
      </w:r>
      <w:r w:rsidR="00EE3B05" w:rsidRPr="0010755F">
        <w:rPr>
          <w:rFonts w:ascii="Arial" w:hAnsi="Arial" w:cs="Arial"/>
          <w:sz w:val="22"/>
        </w:rPr>
        <w:fldChar w:fldCharType="separate"/>
      </w:r>
      <w:r w:rsidR="00AE43C4">
        <w:rPr>
          <w:rFonts w:ascii="Arial" w:hAnsi="Arial" w:cs="Arial"/>
          <w:sz w:val="22"/>
        </w:rPr>
        <w:t>3</w:t>
      </w:r>
      <w:r w:rsidR="00EE3B05" w:rsidRPr="0010755F">
        <w:rPr>
          <w:rFonts w:ascii="Arial" w:hAnsi="Arial" w:cs="Arial"/>
          <w:sz w:val="22"/>
        </w:rPr>
        <w:fldChar w:fldCharType="end"/>
      </w:r>
      <w:r w:rsidRPr="0010755F">
        <w:rPr>
          <w:rFonts w:ascii="Arial" w:hAnsi="Arial" w:cs="Arial"/>
          <w:sz w:val="22"/>
        </w:rPr>
        <w:t xml:space="preserve"> začne plynúť </w:t>
      </w:r>
      <w:r w:rsidR="00326CE9">
        <w:rPr>
          <w:rFonts w:ascii="Arial" w:hAnsi="Arial" w:cs="Arial"/>
          <w:sz w:val="22"/>
        </w:rPr>
        <w:t xml:space="preserve">až </w:t>
      </w:r>
      <w:r w:rsidR="00EE3B05" w:rsidRPr="0010755F">
        <w:rPr>
          <w:rFonts w:ascii="Arial" w:hAnsi="Arial" w:cs="Arial"/>
          <w:sz w:val="22"/>
        </w:rPr>
        <w:t xml:space="preserve">odo dňa, kedy </w:t>
      </w:r>
      <w:r w:rsidRPr="0010755F">
        <w:rPr>
          <w:rFonts w:ascii="Arial" w:hAnsi="Arial" w:cs="Arial"/>
          <w:sz w:val="22"/>
        </w:rPr>
        <w:t xml:space="preserve">budú GARANTOVANÉ HODNOTY splnené. </w:t>
      </w:r>
    </w:p>
    <w:p w14:paraId="6B297A03" w14:textId="77777777" w:rsidR="00BE2553" w:rsidRPr="0010755F" w:rsidRDefault="00BE2553" w:rsidP="00BA6F45">
      <w:pPr>
        <w:pStyle w:val="tltlArialTunVavo635cmPrvriadok0cm"/>
        <w:numPr>
          <w:ilvl w:val="0"/>
          <w:numId w:val="18"/>
        </w:numPr>
        <w:tabs>
          <w:tab w:val="clear" w:pos="360"/>
        </w:tabs>
        <w:ind w:left="567" w:hanging="567"/>
        <w:outlineLvl w:val="1"/>
        <w:rPr>
          <w:sz w:val="22"/>
          <w:szCs w:val="24"/>
        </w:rPr>
      </w:pPr>
      <w:bookmarkStart w:id="109" w:name="_Toc236457157"/>
      <w:bookmarkStart w:id="110" w:name="_Ref242430884"/>
      <w:bookmarkStart w:id="111" w:name="_Toc21466845"/>
      <w:r w:rsidRPr="0010755F">
        <w:rPr>
          <w:sz w:val="22"/>
          <w:szCs w:val="24"/>
        </w:rPr>
        <w:t>Právo odmietnutia</w:t>
      </w:r>
      <w:bookmarkEnd w:id="109"/>
      <w:bookmarkEnd w:id="110"/>
      <w:bookmarkEnd w:id="111"/>
    </w:p>
    <w:p w14:paraId="313ABD0D" w14:textId="3E571CF6"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r w:rsidRPr="0010755F">
        <w:rPr>
          <w:rFonts w:ascii="Arial" w:hAnsi="Arial" w:cs="Arial"/>
          <w:sz w:val="22"/>
        </w:rPr>
        <w:t xml:space="preserve">Ak niektorý </w:t>
      </w:r>
      <w:r w:rsidR="00425D34">
        <w:rPr>
          <w:rFonts w:ascii="Arial" w:hAnsi="Arial" w:cs="Arial"/>
          <w:bCs/>
          <w:iCs/>
          <w:sz w:val="22"/>
          <w:szCs w:val="22"/>
        </w:rPr>
        <w:t xml:space="preserve">KOMPRESOR s nainštalovanými NOVÝMI HČ </w:t>
      </w:r>
      <w:r w:rsidRPr="0010755F">
        <w:rPr>
          <w:rFonts w:ascii="Arial" w:hAnsi="Arial" w:cs="Arial"/>
          <w:sz w:val="22"/>
        </w:rPr>
        <w:t>nespĺňa podmienky dohodnuté v tejto ZMLUVE</w:t>
      </w:r>
      <w:r w:rsidR="003122B7" w:rsidRPr="0010755F">
        <w:rPr>
          <w:rFonts w:ascii="Arial" w:hAnsi="Arial" w:cs="Arial"/>
          <w:sz w:val="22"/>
        </w:rPr>
        <w:t xml:space="preserve"> (najmä, ale nie výlučne GARANTOVANÉ HODNOTY a/alebo vykazuje </w:t>
      </w:r>
      <w:r w:rsidR="00EB5A18" w:rsidRPr="0010755F">
        <w:rPr>
          <w:rFonts w:ascii="Arial" w:hAnsi="Arial" w:cs="Arial"/>
          <w:sz w:val="22"/>
        </w:rPr>
        <w:t>VADY BRÁNIACE PREVZATIU</w:t>
      </w:r>
      <w:r w:rsidRPr="0010755F">
        <w:rPr>
          <w:rFonts w:ascii="Arial" w:hAnsi="Arial" w:cs="Arial"/>
          <w:sz w:val="22"/>
        </w:rPr>
        <w:t xml:space="preserve">, </w:t>
      </w:r>
      <w:r w:rsidR="003122B7" w:rsidRPr="0010755F">
        <w:rPr>
          <w:rFonts w:ascii="Arial" w:hAnsi="Arial" w:cs="Arial"/>
          <w:sz w:val="22"/>
        </w:rPr>
        <w:t xml:space="preserve">jeho PREVZATIE </w:t>
      </w:r>
      <w:r w:rsidRPr="0010755F">
        <w:rPr>
          <w:rFonts w:ascii="Arial" w:hAnsi="Arial" w:cs="Arial"/>
          <w:sz w:val="22"/>
        </w:rPr>
        <w:t xml:space="preserve">nebude </w:t>
      </w:r>
      <w:r w:rsidR="003122B7" w:rsidRPr="0010755F">
        <w:rPr>
          <w:rFonts w:ascii="Arial" w:hAnsi="Arial" w:cs="Arial"/>
          <w:sz w:val="22"/>
        </w:rPr>
        <w:t xml:space="preserve">OBJEDNÁVATEĽOM </w:t>
      </w:r>
      <w:r w:rsidRPr="0010755F">
        <w:rPr>
          <w:rFonts w:ascii="Arial" w:hAnsi="Arial" w:cs="Arial"/>
          <w:sz w:val="22"/>
        </w:rPr>
        <w:t xml:space="preserve">potvrdené </w:t>
      </w:r>
      <w:r w:rsidRPr="0010755F">
        <w:rPr>
          <w:rFonts w:ascii="Arial" w:hAnsi="Arial" w:cs="Arial"/>
          <w:caps/>
          <w:sz w:val="22"/>
        </w:rPr>
        <w:t>(</w:t>
      </w:r>
      <w:r w:rsidRPr="0010755F">
        <w:rPr>
          <w:rFonts w:ascii="Arial" w:hAnsi="Arial" w:cs="Arial"/>
          <w:sz w:val="22"/>
        </w:rPr>
        <w:t xml:space="preserve">t.j. </w:t>
      </w:r>
      <w:r w:rsidR="001A72BF">
        <w:rPr>
          <w:rFonts w:ascii="Arial" w:hAnsi="Arial" w:cs="Arial"/>
          <w:caps/>
          <w:sz w:val="22"/>
        </w:rPr>
        <w:t>ES</w:t>
      </w:r>
      <w:r w:rsidRPr="0010755F">
        <w:rPr>
          <w:rFonts w:ascii="Arial" w:hAnsi="Arial" w:cs="Arial"/>
          <w:sz w:val="22"/>
        </w:rPr>
        <w:t xml:space="preserve"> sa bude považovať za neprevzatý) a </w:t>
      </w:r>
      <w:r w:rsidR="003122B7" w:rsidRPr="0010755F">
        <w:rPr>
          <w:rFonts w:ascii="Arial" w:hAnsi="Arial" w:cs="Arial"/>
          <w:sz w:val="22"/>
        </w:rPr>
        <w:t xml:space="preserve">ZMLUVNÉ STRANY </w:t>
      </w:r>
      <w:r w:rsidRPr="0010755F">
        <w:rPr>
          <w:rFonts w:ascii="Arial" w:hAnsi="Arial" w:cs="Arial"/>
          <w:sz w:val="22"/>
        </w:rPr>
        <w:t xml:space="preserve">budú postupovať podľa bodov </w:t>
      </w:r>
      <w:r w:rsidRPr="0010755F">
        <w:rPr>
          <w:rFonts w:ascii="Arial" w:hAnsi="Arial" w:cs="Arial"/>
          <w:sz w:val="22"/>
        </w:rPr>
        <w:fldChar w:fldCharType="begin"/>
      </w:r>
      <w:r w:rsidRPr="0010755F">
        <w:rPr>
          <w:rFonts w:ascii="Arial" w:hAnsi="Arial" w:cs="Arial"/>
          <w:sz w:val="22"/>
        </w:rPr>
        <w:instrText xml:space="preserve"> REF _Ref236467124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3.2</w:t>
      </w:r>
      <w:r w:rsidRPr="0010755F">
        <w:rPr>
          <w:rFonts w:ascii="Arial" w:hAnsi="Arial" w:cs="Arial"/>
          <w:sz w:val="22"/>
        </w:rPr>
        <w:fldChar w:fldCharType="end"/>
      </w:r>
      <w:r w:rsidRPr="0010755F">
        <w:rPr>
          <w:rFonts w:ascii="Arial" w:hAnsi="Arial" w:cs="Arial"/>
          <w:sz w:val="22"/>
        </w:rPr>
        <w:t xml:space="preserve"> </w:t>
      </w:r>
      <w:r w:rsidR="003122B7" w:rsidRPr="0010755F">
        <w:rPr>
          <w:rFonts w:ascii="Arial" w:hAnsi="Arial" w:cs="Arial"/>
          <w:sz w:val="22"/>
        </w:rPr>
        <w:t>a </w:t>
      </w:r>
      <w:r w:rsidRPr="0010755F">
        <w:rPr>
          <w:rFonts w:ascii="Arial" w:hAnsi="Arial" w:cs="Arial"/>
          <w:sz w:val="22"/>
        </w:rPr>
        <w:t xml:space="preserve"> </w:t>
      </w:r>
      <w:r w:rsidRPr="0010755F">
        <w:rPr>
          <w:rFonts w:ascii="Arial" w:hAnsi="Arial" w:cs="Arial"/>
          <w:sz w:val="22"/>
        </w:rPr>
        <w:fldChar w:fldCharType="begin"/>
      </w:r>
      <w:r w:rsidRPr="0010755F">
        <w:rPr>
          <w:rFonts w:ascii="Arial" w:hAnsi="Arial" w:cs="Arial"/>
          <w:sz w:val="22"/>
        </w:rPr>
        <w:instrText xml:space="preserve"> REF _Ref236467142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3.3</w:t>
      </w:r>
      <w:r w:rsidRPr="0010755F">
        <w:rPr>
          <w:rFonts w:ascii="Arial" w:hAnsi="Arial" w:cs="Arial"/>
          <w:sz w:val="22"/>
        </w:rPr>
        <w:fldChar w:fldCharType="end"/>
      </w:r>
      <w:r w:rsidRPr="0010755F">
        <w:rPr>
          <w:rFonts w:ascii="Arial" w:hAnsi="Arial" w:cs="Arial"/>
          <w:sz w:val="22"/>
        </w:rPr>
        <w:t xml:space="preserve"> nižšie.</w:t>
      </w:r>
    </w:p>
    <w:p w14:paraId="35736E38" w14:textId="2EFEF0B2" w:rsidR="00BE2553" w:rsidRPr="0010755F" w:rsidRDefault="00BE2D16" w:rsidP="00BA6F45">
      <w:pPr>
        <w:numPr>
          <w:ilvl w:val="1"/>
          <w:numId w:val="18"/>
        </w:numPr>
        <w:tabs>
          <w:tab w:val="clear" w:pos="792"/>
          <w:tab w:val="num" w:pos="567"/>
        </w:tabs>
        <w:spacing w:before="240"/>
        <w:ind w:left="567" w:hanging="567"/>
        <w:jc w:val="both"/>
        <w:rPr>
          <w:rFonts w:ascii="Arial" w:hAnsi="Arial" w:cs="Arial"/>
          <w:sz w:val="22"/>
        </w:rPr>
      </w:pPr>
      <w:bookmarkStart w:id="112" w:name="_Ref236467124"/>
      <w:r w:rsidRPr="0010755F">
        <w:rPr>
          <w:rFonts w:ascii="Arial" w:hAnsi="Arial" w:cs="Arial"/>
          <w:caps/>
          <w:sz w:val="22"/>
        </w:rPr>
        <w:t>ZHOTOVITEĽ</w:t>
      </w:r>
      <w:r w:rsidR="00BE2553" w:rsidRPr="0010755F">
        <w:rPr>
          <w:rFonts w:ascii="Arial" w:hAnsi="Arial" w:cs="Arial"/>
          <w:sz w:val="22"/>
        </w:rPr>
        <w:t xml:space="preserve"> je povinný v čo najkratšom čase, najviac však v lehote 2 mesiacov vykonať nápravné opatrenia (</w:t>
      </w:r>
      <w:r w:rsidR="00721259" w:rsidRPr="0010755F">
        <w:rPr>
          <w:rFonts w:ascii="Arial" w:hAnsi="Arial" w:cs="Arial"/>
          <w:sz w:val="22"/>
        </w:rPr>
        <w:t>napr.</w:t>
      </w:r>
      <w:r w:rsidR="00BE2553" w:rsidRPr="0010755F">
        <w:rPr>
          <w:rFonts w:ascii="Arial" w:hAnsi="Arial" w:cs="Arial"/>
          <w:sz w:val="22"/>
        </w:rPr>
        <w:t xml:space="preserve"> modifikáciu alebo výmenu </w:t>
      </w:r>
      <w:proofErr w:type="spellStart"/>
      <w:r w:rsidR="00BE2553" w:rsidRPr="0010755F">
        <w:rPr>
          <w:rFonts w:ascii="Arial" w:hAnsi="Arial" w:cs="Arial"/>
          <w:sz w:val="22"/>
        </w:rPr>
        <w:t>vadného</w:t>
      </w:r>
      <w:proofErr w:type="spellEnd"/>
      <w:r w:rsidR="00BE2553" w:rsidRPr="0010755F">
        <w:rPr>
          <w:rFonts w:ascii="Arial" w:hAnsi="Arial" w:cs="Arial"/>
          <w:sz w:val="22"/>
        </w:rPr>
        <w:t xml:space="preserve"> dielu, podľa konkrétnej potreby) smerujúce k tomu, aby zabezpečil, že </w:t>
      </w:r>
      <w:r w:rsidR="001A72BF">
        <w:rPr>
          <w:rFonts w:ascii="Arial" w:hAnsi="Arial" w:cs="Arial"/>
          <w:caps/>
          <w:sz w:val="22"/>
        </w:rPr>
        <w:t>ES</w:t>
      </w:r>
      <w:r w:rsidR="00BE2553" w:rsidRPr="0010755F">
        <w:rPr>
          <w:rFonts w:ascii="Arial" w:hAnsi="Arial" w:cs="Arial"/>
          <w:sz w:val="22"/>
        </w:rPr>
        <w:t xml:space="preserve"> bude spĺňať podmienky dohodnuté v tejto ZMLUVE.</w:t>
      </w:r>
      <w:bookmarkEnd w:id="112"/>
    </w:p>
    <w:p w14:paraId="285833A9" w14:textId="591C4FD8" w:rsidR="00BE2553" w:rsidRPr="0010755F" w:rsidRDefault="00BE2553" w:rsidP="00BA6F45">
      <w:pPr>
        <w:numPr>
          <w:ilvl w:val="1"/>
          <w:numId w:val="18"/>
        </w:numPr>
        <w:tabs>
          <w:tab w:val="clear" w:pos="792"/>
          <w:tab w:val="num" w:pos="567"/>
        </w:tabs>
        <w:spacing w:before="240"/>
        <w:ind w:left="567" w:hanging="567"/>
        <w:jc w:val="both"/>
        <w:rPr>
          <w:rFonts w:ascii="Arial" w:hAnsi="Arial" w:cs="Arial"/>
          <w:sz w:val="22"/>
        </w:rPr>
      </w:pPr>
      <w:bookmarkStart w:id="113" w:name="_Ref236467142"/>
      <w:r w:rsidRPr="0010755F">
        <w:rPr>
          <w:rFonts w:ascii="Arial" w:hAnsi="Arial" w:cs="Arial"/>
          <w:sz w:val="22"/>
        </w:rPr>
        <w:t xml:space="preserve">V prípade, že </w:t>
      </w:r>
      <w:r w:rsidR="00BE2D16" w:rsidRPr="0010755F">
        <w:rPr>
          <w:rFonts w:ascii="Arial" w:hAnsi="Arial" w:cs="Arial"/>
          <w:caps/>
          <w:sz w:val="22"/>
        </w:rPr>
        <w:t>ZHOTOVITEĽ</w:t>
      </w:r>
      <w:r w:rsidRPr="0010755F">
        <w:rPr>
          <w:rFonts w:ascii="Arial" w:hAnsi="Arial" w:cs="Arial"/>
          <w:sz w:val="22"/>
        </w:rPr>
        <w:t xml:space="preserve"> v lehote 2 mesiacov nezabezpečí, že </w:t>
      </w:r>
      <w:r w:rsidR="006B3922">
        <w:rPr>
          <w:rFonts w:ascii="Arial" w:hAnsi="Arial" w:cs="Arial"/>
          <w:bCs/>
          <w:iCs/>
          <w:sz w:val="22"/>
          <w:szCs w:val="22"/>
        </w:rPr>
        <w:t xml:space="preserve">KOMPRESOR s nainštalovanými NOVÝMI HČ </w:t>
      </w:r>
      <w:r w:rsidRPr="0010755F">
        <w:rPr>
          <w:rFonts w:ascii="Arial" w:hAnsi="Arial" w:cs="Arial"/>
          <w:sz w:val="22"/>
        </w:rPr>
        <w:t>bude spĺňať podmienky dohodnuté v tejto ZMLUVE (najmä však</w:t>
      </w:r>
      <w:r w:rsidR="00721259" w:rsidRPr="0010755F">
        <w:rPr>
          <w:rFonts w:ascii="Arial" w:hAnsi="Arial" w:cs="Arial"/>
          <w:sz w:val="22"/>
        </w:rPr>
        <w:t>, ale nie výlučne,</w:t>
      </w:r>
      <w:r w:rsidRPr="0010755F">
        <w:rPr>
          <w:rFonts w:ascii="Arial" w:hAnsi="Arial" w:cs="Arial"/>
          <w:sz w:val="22"/>
        </w:rPr>
        <w:t xml:space="preserve"> </w:t>
      </w:r>
      <w:r w:rsidRPr="0010755F">
        <w:rPr>
          <w:rFonts w:ascii="Arial" w:hAnsi="Arial" w:cs="Arial"/>
          <w:caps/>
          <w:sz w:val="22"/>
        </w:rPr>
        <w:t>garantované hodnoty),</w:t>
      </w:r>
      <w:r w:rsidRPr="0010755F">
        <w:rPr>
          <w:rFonts w:ascii="Arial" w:hAnsi="Arial" w:cs="Arial"/>
          <w:sz w:val="22"/>
        </w:rPr>
        <w:t xml:space="preserve"> OBJEDNÁVATEĽ bude oprávnený nové </w:t>
      </w:r>
      <w:r w:rsidR="00721259" w:rsidRPr="0010755F">
        <w:rPr>
          <w:rFonts w:ascii="Arial" w:hAnsi="Arial" w:cs="Arial"/>
          <w:sz w:val="22"/>
        </w:rPr>
        <w:t xml:space="preserve">HČ </w:t>
      </w:r>
      <w:r w:rsidRPr="0010755F">
        <w:rPr>
          <w:rFonts w:ascii="Arial" w:hAnsi="Arial" w:cs="Arial"/>
          <w:sz w:val="22"/>
        </w:rPr>
        <w:t xml:space="preserve">odmietnuť a odstúpiť od </w:t>
      </w:r>
      <w:r w:rsidRPr="0010755F">
        <w:rPr>
          <w:rFonts w:ascii="Arial" w:hAnsi="Arial" w:cs="Arial"/>
          <w:caps/>
          <w:sz w:val="22"/>
        </w:rPr>
        <w:t>Zmluvy.</w:t>
      </w:r>
      <w:bookmarkEnd w:id="113"/>
      <w:r w:rsidRPr="0010755F">
        <w:rPr>
          <w:rFonts w:ascii="Arial" w:hAnsi="Arial" w:cs="Arial"/>
          <w:caps/>
          <w:sz w:val="22"/>
        </w:rPr>
        <w:t xml:space="preserve"> </w:t>
      </w:r>
    </w:p>
    <w:p w14:paraId="5AC2A1A6" w14:textId="77777777" w:rsidR="00BE2553" w:rsidRPr="0010755F" w:rsidRDefault="00F60B1F" w:rsidP="00BA6F45">
      <w:pPr>
        <w:pStyle w:val="Nadpis1"/>
        <w:numPr>
          <w:ilvl w:val="0"/>
          <w:numId w:val="15"/>
        </w:numPr>
        <w:spacing w:before="480" w:after="120"/>
        <w:ind w:left="0" w:firstLine="0"/>
        <w:jc w:val="center"/>
        <w:rPr>
          <w:szCs w:val="24"/>
        </w:rPr>
      </w:pPr>
      <w:bookmarkStart w:id="114" w:name="_Toc236457158"/>
      <w:bookmarkStart w:id="115" w:name="_Toc236457159"/>
      <w:bookmarkEnd w:id="114"/>
      <w:r w:rsidRPr="0010755F">
        <w:rPr>
          <w:szCs w:val="24"/>
        </w:rPr>
        <w:br/>
      </w:r>
      <w:bookmarkStart w:id="116" w:name="_Toc21466846"/>
      <w:r w:rsidR="00BE2553" w:rsidRPr="0010755F">
        <w:rPr>
          <w:szCs w:val="24"/>
        </w:rPr>
        <w:t>ŠKOLENIE</w:t>
      </w:r>
      <w:bookmarkEnd w:id="115"/>
      <w:bookmarkEnd w:id="116"/>
    </w:p>
    <w:p w14:paraId="77C0538A" w14:textId="2E2FF02E" w:rsidR="00BE2553" w:rsidRPr="0010755F" w:rsidRDefault="00BE2D16" w:rsidP="00BA6F45">
      <w:pPr>
        <w:pStyle w:val="Oznaitext"/>
        <w:numPr>
          <w:ilvl w:val="0"/>
          <w:numId w:val="39"/>
        </w:numPr>
        <w:spacing w:before="240"/>
        <w:ind w:left="357" w:right="0" w:hanging="357"/>
        <w:rPr>
          <w:sz w:val="22"/>
          <w:lang w:val="sk-SK"/>
        </w:rPr>
      </w:pPr>
      <w:r w:rsidRPr="0010755F">
        <w:rPr>
          <w:caps/>
          <w:sz w:val="22"/>
          <w:lang w:val="sk-SK"/>
        </w:rPr>
        <w:t>ZHOTOVITEĽ</w:t>
      </w:r>
      <w:r w:rsidR="00BE2553" w:rsidRPr="0010755F">
        <w:rPr>
          <w:sz w:val="22"/>
          <w:lang w:val="sk-SK"/>
        </w:rPr>
        <w:t xml:space="preserve"> zabezpečí školenia pre pracovníkov obsluhy </w:t>
      </w:r>
      <w:r w:rsidR="001A72BF">
        <w:rPr>
          <w:caps/>
          <w:sz w:val="22"/>
          <w:lang w:val="sk-SK"/>
        </w:rPr>
        <w:t>ES</w:t>
      </w:r>
      <w:r w:rsidR="00BE2553" w:rsidRPr="0010755F">
        <w:rPr>
          <w:caps/>
          <w:sz w:val="22"/>
          <w:lang w:val="sk-SK"/>
        </w:rPr>
        <w:t>,</w:t>
      </w:r>
      <w:r w:rsidR="00BE2553" w:rsidRPr="0010755F">
        <w:rPr>
          <w:sz w:val="22"/>
          <w:lang w:val="sk-SK"/>
        </w:rPr>
        <w:t xml:space="preserve"> určených OBJEDNÁVATEĽOM, o podmienkach prevádzkovania a údržby </w:t>
      </w:r>
      <w:r w:rsidR="004A07E9">
        <w:rPr>
          <w:sz w:val="22"/>
          <w:lang w:val="sk-SK"/>
        </w:rPr>
        <w:t>DIELA</w:t>
      </w:r>
      <w:r w:rsidR="00BE2553" w:rsidRPr="0010755F">
        <w:rPr>
          <w:caps/>
          <w:sz w:val="22"/>
          <w:lang w:val="sk-SK"/>
        </w:rPr>
        <w:t>,</w:t>
      </w:r>
      <w:r w:rsidR="00BE2553" w:rsidRPr="0010755F">
        <w:rPr>
          <w:sz w:val="22"/>
          <w:lang w:val="sk-SK"/>
        </w:rPr>
        <w:t xml:space="preserve"> a to v rozsahu a spôsobom špecifikovaným v TECHNICKEJ ŠPECIFIKÁCII.</w:t>
      </w:r>
    </w:p>
    <w:p w14:paraId="2851C71A" w14:textId="14FF83CC" w:rsidR="00BE2553" w:rsidRPr="0010755F" w:rsidRDefault="00BE2553" w:rsidP="00BA6F45">
      <w:pPr>
        <w:pStyle w:val="Oznaitext"/>
        <w:numPr>
          <w:ilvl w:val="0"/>
          <w:numId w:val="39"/>
        </w:numPr>
        <w:spacing w:before="240"/>
        <w:ind w:left="357" w:right="0" w:hanging="357"/>
        <w:rPr>
          <w:sz w:val="22"/>
          <w:lang w:val="sk-SK"/>
        </w:rPr>
      </w:pPr>
      <w:r w:rsidRPr="0010755F">
        <w:rPr>
          <w:sz w:val="22"/>
          <w:lang w:val="sk-SK"/>
        </w:rPr>
        <w:t xml:space="preserve">Manuály školenia budú vypracované v slovenskom </w:t>
      </w:r>
      <w:r w:rsidR="008B68AD">
        <w:rPr>
          <w:sz w:val="22"/>
          <w:lang w:val="sk-SK"/>
        </w:rPr>
        <w:t xml:space="preserve">jazyku </w:t>
      </w:r>
      <w:r w:rsidRPr="0010755F">
        <w:rPr>
          <w:sz w:val="22"/>
          <w:lang w:val="sk-SK"/>
        </w:rPr>
        <w:t xml:space="preserve">a odovzdané </w:t>
      </w:r>
      <w:r w:rsidRPr="0010755F">
        <w:rPr>
          <w:caps/>
          <w:sz w:val="22"/>
          <w:lang w:val="sk-SK"/>
        </w:rPr>
        <w:t>OBJEDNÁVATEľOVI</w:t>
      </w:r>
      <w:r w:rsidRPr="0010755F">
        <w:rPr>
          <w:sz w:val="22"/>
          <w:lang w:val="sk-SK"/>
        </w:rPr>
        <w:t xml:space="preserve"> v digitálnej podobe. Školenia sa budú uskutočňovať v slovenskom jazyku.</w:t>
      </w:r>
    </w:p>
    <w:p w14:paraId="644FEE8F" w14:textId="0B2858FB" w:rsidR="00BE2553" w:rsidRPr="003F6D74" w:rsidRDefault="00BE2553" w:rsidP="00BA6F45">
      <w:pPr>
        <w:pStyle w:val="Oznaitext"/>
        <w:numPr>
          <w:ilvl w:val="0"/>
          <w:numId w:val="39"/>
        </w:numPr>
        <w:spacing w:before="240"/>
        <w:ind w:left="357" w:right="0" w:hanging="357"/>
        <w:rPr>
          <w:sz w:val="22"/>
          <w:lang w:val="sk-SK"/>
        </w:rPr>
      </w:pPr>
      <w:r w:rsidRPr="003F6D74">
        <w:rPr>
          <w:sz w:val="22"/>
          <w:lang w:val="sk-SK"/>
        </w:rPr>
        <w:t xml:space="preserve">Školenie sa uskutoční pred spustením </w:t>
      </w:r>
      <w:r w:rsidR="001A72BF" w:rsidRPr="003F6D74">
        <w:rPr>
          <w:caps/>
          <w:sz w:val="22"/>
          <w:lang w:val="sk-SK"/>
        </w:rPr>
        <w:t>ES</w:t>
      </w:r>
      <w:r w:rsidRPr="003F6D74">
        <w:rPr>
          <w:sz w:val="22"/>
          <w:lang w:val="sk-SK"/>
        </w:rPr>
        <w:t xml:space="preserve"> </w:t>
      </w:r>
      <w:r w:rsidR="003F6D74" w:rsidRPr="003F6D74">
        <w:rPr>
          <w:bCs/>
          <w:iCs/>
          <w:sz w:val="22"/>
          <w:szCs w:val="22"/>
          <w:lang w:val="sk-SK"/>
        </w:rPr>
        <w:t xml:space="preserve">s nainštalovanými NOVÝMI HČ </w:t>
      </w:r>
      <w:r w:rsidRPr="003F6D74">
        <w:rPr>
          <w:sz w:val="22"/>
          <w:lang w:val="sk-SK"/>
        </w:rPr>
        <w:t>do prevádzky.</w:t>
      </w:r>
    </w:p>
    <w:p w14:paraId="697FD40A" w14:textId="34EFE04E" w:rsidR="00BE2553" w:rsidRPr="0010755F" w:rsidRDefault="002612D6" w:rsidP="00BA6F45">
      <w:pPr>
        <w:pStyle w:val="Oznaitext"/>
        <w:numPr>
          <w:ilvl w:val="0"/>
          <w:numId w:val="39"/>
        </w:numPr>
        <w:spacing w:before="240"/>
        <w:ind w:left="357" w:right="0" w:hanging="357"/>
        <w:rPr>
          <w:sz w:val="22"/>
          <w:lang w:val="sk-SK"/>
        </w:rPr>
      </w:pPr>
      <w:r>
        <w:rPr>
          <w:sz w:val="22"/>
          <w:lang w:val="sk-SK"/>
        </w:rPr>
        <w:t>Cena za š</w:t>
      </w:r>
      <w:r w:rsidR="00BE2553" w:rsidRPr="0010755F">
        <w:rPr>
          <w:sz w:val="22"/>
          <w:lang w:val="sk-SK"/>
        </w:rPr>
        <w:t xml:space="preserve">kolenie obsluhy </w:t>
      </w:r>
      <w:r>
        <w:rPr>
          <w:sz w:val="22"/>
          <w:lang w:val="sk-SK"/>
        </w:rPr>
        <w:t>je zahrnutá v ZMLUVNEJ CENE</w:t>
      </w:r>
      <w:r w:rsidR="00BE2553" w:rsidRPr="0010755F">
        <w:rPr>
          <w:sz w:val="22"/>
          <w:lang w:val="sk-SK"/>
        </w:rPr>
        <w:t>.</w:t>
      </w:r>
    </w:p>
    <w:p w14:paraId="67F679A5" w14:textId="77777777" w:rsidR="00BE2553" w:rsidRPr="0010755F" w:rsidRDefault="00F60B1F" w:rsidP="00BA6F45">
      <w:pPr>
        <w:pStyle w:val="Nadpis1"/>
        <w:numPr>
          <w:ilvl w:val="0"/>
          <w:numId w:val="15"/>
        </w:numPr>
        <w:spacing w:before="480" w:after="120"/>
        <w:ind w:left="0" w:firstLine="0"/>
        <w:jc w:val="center"/>
        <w:rPr>
          <w:szCs w:val="24"/>
        </w:rPr>
      </w:pPr>
      <w:bookmarkStart w:id="117" w:name="_Toc236457160"/>
      <w:bookmarkStart w:id="118" w:name="_Toc236457161"/>
      <w:bookmarkEnd w:id="117"/>
      <w:r w:rsidRPr="0010755F">
        <w:rPr>
          <w:szCs w:val="24"/>
        </w:rPr>
        <w:lastRenderedPageBreak/>
        <w:br/>
      </w:r>
      <w:bookmarkStart w:id="119" w:name="_Toc21466847"/>
      <w:r w:rsidR="00BE2553" w:rsidRPr="0010755F">
        <w:rPr>
          <w:szCs w:val="24"/>
        </w:rPr>
        <w:t>NÁHRADNÉ DIELY</w:t>
      </w:r>
      <w:bookmarkEnd w:id="118"/>
      <w:bookmarkEnd w:id="119"/>
    </w:p>
    <w:p w14:paraId="75A58C00" w14:textId="070FA2C2" w:rsidR="00BE2553" w:rsidRPr="0010755F" w:rsidRDefault="00BE2553" w:rsidP="00BA6F45">
      <w:pPr>
        <w:pStyle w:val="Oznaitext"/>
        <w:numPr>
          <w:ilvl w:val="0"/>
          <w:numId w:val="38"/>
        </w:numPr>
        <w:spacing w:before="240"/>
        <w:ind w:left="357" w:right="0" w:hanging="357"/>
        <w:rPr>
          <w:sz w:val="22"/>
          <w:lang w:val="sk-SK"/>
        </w:rPr>
      </w:pPr>
      <w:r w:rsidRPr="0010755F">
        <w:rPr>
          <w:sz w:val="22"/>
          <w:lang w:val="sk-SK"/>
        </w:rPr>
        <w:t xml:space="preserve">Všetky diely a spotrebné materiály potrebné na </w:t>
      </w:r>
      <w:r w:rsidRPr="0010755F">
        <w:rPr>
          <w:caps/>
          <w:sz w:val="22"/>
          <w:lang w:val="sk-SK"/>
        </w:rPr>
        <w:t>uvedenIE do prevádzky</w:t>
      </w:r>
      <w:r w:rsidRPr="0010755F">
        <w:rPr>
          <w:sz w:val="22"/>
          <w:lang w:val="sk-SK"/>
        </w:rPr>
        <w:t xml:space="preserve"> a na PREBERACIE </w:t>
      </w:r>
      <w:r w:rsidR="00742531" w:rsidRPr="0010755F">
        <w:rPr>
          <w:sz w:val="22"/>
          <w:lang w:val="sk-SK"/>
        </w:rPr>
        <w:t>TESTY</w:t>
      </w:r>
      <w:r w:rsidRPr="0010755F">
        <w:rPr>
          <w:sz w:val="22"/>
          <w:lang w:val="sk-SK"/>
        </w:rPr>
        <w:t xml:space="preserve"> sú zahrnuté do </w:t>
      </w:r>
      <w:r w:rsidRPr="0010755F">
        <w:rPr>
          <w:caps/>
          <w:sz w:val="22"/>
          <w:lang w:val="sk-SK"/>
        </w:rPr>
        <w:t>Zmluvnej ceny</w:t>
      </w:r>
      <w:r w:rsidRPr="0010755F">
        <w:rPr>
          <w:sz w:val="22"/>
          <w:lang w:val="sk-SK"/>
        </w:rPr>
        <w:t>.</w:t>
      </w:r>
    </w:p>
    <w:p w14:paraId="6AF8CCC4" w14:textId="77777777" w:rsidR="00BE2553" w:rsidRPr="0010755F" w:rsidRDefault="00BE2D16" w:rsidP="00BA6F45">
      <w:pPr>
        <w:pStyle w:val="Oznaitext"/>
        <w:numPr>
          <w:ilvl w:val="0"/>
          <w:numId w:val="38"/>
        </w:numPr>
        <w:spacing w:before="240"/>
        <w:ind w:left="357" w:right="0" w:hanging="357"/>
        <w:rPr>
          <w:sz w:val="22"/>
          <w:lang w:val="sk-SK"/>
        </w:rPr>
      </w:pPr>
      <w:r w:rsidRPr="0010755F">
        <w:rPr>
          <w:caps/>
          <w:sz w:val="22"/>
          <w:lang w:val="sk-SK"/>
        </w:rPr>
        <w:t>ZHOTOVITEĽ</w:t>
      </w:r>
      <w:r w:rsidR="00BE2553" w:rsidRPr="0010755F">
        <w:rPr>
          <w:sz w:val="22"/>
          <w:lang w:val="sk-SK"/>
        </w:rPr>
        <w:t xml:space="preserve"> garantuje dostupnosť náhradných dielov počas </w:t>
      </w:r>
      <w:r w:rsidR="00742531" w:rsidRPr="0010755F">
        <w:rPr>
          <w:sz w:val="22"/>
          <w:lang w:val="sk-SK"/>
        </w:rPr>
        <w:t xml:space="preserve">doby najmenej </w:t>
      </w:r>
      <w:r w:rsidR="00BE2553" w:rsidRPr="0010755F">
        <w:rPr>
          <w:sz w:val="22"/>
          <w:lang w:val="sk-SK"/>
        </w:rPr>
        <w:t>10 rokov</w:t>
      </w:r>
      <w:r w:rsidR="00742531" w:rsidRPr="0010755F">
        <w:rPr>
          <w:sz w:val="22"/>
          <w:lang w:val="sk-SK"/>
        </w:rPr>
        <w:t xml:space="preserve"> od PREVZATIA</w:t>
      </w:r>
      <w:r w:rsidR="00BE2553" w:rsidRPr="0010755F">
        <w:rPr>
          <w:sz w:val="22"/>
          <w:lang w:val="sk-SK"/>
        </w:rPr>
        <w:t>.</w:t>
      </w:r>
    </w:p>
    <w:p w14:paraId="65D46347" w14:textId="77777777" w:rsidR="00BE2553" w:rsidRPr="0010755F" w:rsidRDefault="00F60B1F" w:rsidP="00BA6F45">
      <w:pPr>
        <w:pStyle w:val="Nadpis1"/>
        <w:numPr>
          <w:ilvl w:val="0"/>
          <w:numId w:val="15"/>
        </w:numPr>
        <w:spacing w:before="480" w:after="120"/>
        <w:ind w:left="0" w:firstLine="0"/>
        <w:jc w:val="center"/>
        <w:rPr>
          <w:szCs w:val="24"/>
        </w:rPr>
      </w:pPr>
      <w:bookmarkStart w:id="120" w:name="_Toc236457162"/>
      <w:bookmarkStart w:id="121" w:name="_Toc236457163"/>
      <w:bookmarkStart w:id="122" w:name="_Toc149118280"/>
      <w:bookmarkEnd w:id="120"/>
      <w:r w:rsidRPr="0010755F">
        <w:rPr>
          <w:szCs w:val="24"/>
        </w:rPr>
        <w:br/>
      </w:r>
      <w:bookmarkStart w:id="123" w:name="_Toc21466848"/>
      <w:r w:rsidR="00BE2553" w:rsidRPr="0010755F">
        <w:rPr>
          <w:szCs w:val="24"/>
        </w:rPr>
        <w:t>ŠPECIÁLNE NÁSTROJE</w:t>
      </w:r>
      <w:bookmarkEnd w:id="121"/>
      <w:bookmarkEnd w:id="123"/>
    </w:p>
    <w:p w14:paraId="1FF1802C" w14:textId="2E5B592C" w:rsidR="00BE2553" w:rsidRPr="0010755F" w:rsidRDefault="00BE2D16" w:rsidP="00BA6F45">
      <w:pPr>
        <w:pStyle w:val="Oznaitext"/>
        <w:numPr>
          <w:ilvl w:val="0"/>
          <w:numId w:val="37"/>
        </w:numPr>
        <w:tabs>
          <w:tab w:val="clear" w:pos="840"/>
        </w:tabs>
        <w:spacing w:before="240"/>
        <w:ind w:left="357" w:right="0" w:hanging="357"/>
        <w:rPr>
          <w:sz w:val="22"/>
          <w:lang w:val="sk-SK"/>
        </w:rPr>
      </w:pPr>
      <w:r w:rsidRPr="0010755F">
        <w:rPr>
          <w:sz w:val="22"/>
          <w:lang w:val="sk-SK"/>
        </w:rPr>
        <w:t>ZHOTOVITEĽ</w:t>
      </w:r>
      <w:r w:rsidR="00BE2553" w:rsidRPr="0010755F">
        <w:rPr>
          <w:sz w:val="22"/>
          <w:lang w:val="sk-SK"/>
        </w:rPr>
        <w:t xml:space="preserve"> dodá </w:t>
      </w:r>
      <w:r w:rsidR="00BE2553" w:rsidRPr="0010755F">
        <w:rPr>
          <w:caps/>
          <w:sz w:val="22"/>
          <w:lang w:val="sk-SK"/>
        </w:rPr>
        <w:t>objednávateľovi</w:t>
      </w:r>
      <w:r w:rsidR="00BE2553" w:rsidRPr="0010755F">
        <w:rPr>
          <w:sz w:val="22"/>
          <w:lang w:val="sk-SK"/>
        </w:rPr>
        <w:t xml:space="preserve"> jednu (1) sadu špeciálnych nástrojov potrebných na zabezpečenie údržby a opráv</w:t>
      </w:r>
      <w:r w:rsidR="003F6D74" w:rsidRPr="003F6D74">
        <w:rPr>
          <w:bCs/>
          <w:iCs/>
          <w:sz w:val="22"/>
          <w:szCs w:val="22"/>
        </w:rPr>
        <w:t xml:space="preserve"> </w:t>
      </w:r>
      <w:r w:rsidR="005B5E3F">
        <w:rPr>
          <w:bCs/>
          <w:iCs/>
          <w:sz w:val="22"/>
          <w:szCs w:val="22"/>
        </w:rPr>
        <w:t>DIELA</w:t>
      </w:r>
      <w:r w:rsidR="00BE2553" w:rsidRPr="0010755F">
        <w:rPr>
          <w:sz w:val="22"/>
          <w:lang w:val="sk-SK"/>
        </w:rPr>
        <w:t xml:space="preserve"> do úrovne, ktorú je možné vykonávať v mieste inštalácie. Cena za takto dodanú sadu je zahrnutá v </w:t>
      </w:r>
      <w:r w:rsidR="00E546C9" w:rsidRPr="0010755F">
        <w:rPr>
          <w:caps/>
          <w:sz w:val="22"/>
          <w:lang w:val="sk-SK"/>
        </w:rPr>
        <w:t xml:space="preserve">Zmluvnej </w:t>
      </w:r>
      <w:r w:rsidR="00E546C9" w:rsidRPr="0010755F">
        <w:rPr>
          <w:sz w:val="22"/>
          <w:lang w:val="sk-SK"/>
        </w:rPr>
        <w:t xml:space="preserve">CENE </w:t>
      </w:r>
      <w:r w:rsidR="00BE2553" w:rsidRPr="0010755F">
        <w:rPr>
          <w:sz w:val="22"/>
          <w:lang w:val="sk-SK"/>
        </w:rPr>
        <w:t xml:space="preserve">a musí byť uvedená ako samostatná položka v Prílohe č. 3. Súčasťou špeciálneho náradia bude aj jeden (1) kus montážneho prípravku potrebného na inštaláciu </w:t>
      </w:r>
      <w:r w:rsidR="005B5E3F" w:rsidRPr="0010755F">
        <w:rPr>
          <w:sz w:val="22"/>
          <w:lang w:val="sk-SK"/>
        </w:rPr>
        <w:t xml:space="preserve">NOVÝCH </w:t>
      </w:r>
      <w:r w:rsidR="00E546C9" w:rsidRPr="0010755F">
        <w:rPr>
          <w:sz w:val="22"/>
          <w:lang w:val="sk-SK"/>
        </w:rPr>
        <w:t xml:space="preserve">HČ </w:t>
      </w:r>
      <w:r w:rsidR="00BE2553" w:rsidRPr="0010755F">
        <w:rPr>
          <w:sz w:val="22"/>
          <w:lang w:val="sk-SK"/>
        </w:rPr>
        <w:t>.</w:t>
      </w:r>
    </w:p>
    <w:p w14:paraId="0ECEE89C" w14:textId="77777777" w:rsidR="00BE2553" w:rsidRPr="0010755F" w:rsidRDefault="00F60B1F" w:rsidP="00BA6F45">
      <w:pPr>
        <w:pStyle w:val="Nadpis1"/>
        <w:numPr>
          <w:ilvl w:val="0"/>
          <w:numId w:val="15"/>
        </w:numPr>
        <w:spacing w:before="480" w:after="120"/>
        <w:ind w:left="0" w:firstLine="0"/>
        <w:jc w:val="center"/>
        <w:rPr>
          <w:szCs w:val="24"/>
        </w:rPr>
      </w:pPr>
      <w:bookmarkStart w:id="124" w:name="_Toc236457164"/>
      <w:bookmarkStart w:id="125" w:name="_Toc236457165"/>
      <w:bookmarkEnd w:id="122"/>
      <w:bookmarkEnd w:id="124"/>
      <w:r w:rsidRPr="0010755F">
        <w:rPr>
          <w:szCs w:val="24"/>
        </w:rPr>
        <w:br/>
      </w:r>
      <w:bookmarkStart w:id="126" w:name="_Ref17459524"/>
      <w:bookmarkStart w:id="127" w:name="_Toc21466849"/>
      <w:r w:rsidR="00BE2553" w:rsidRPr="0010755F">
        <w:rPr>
          <w:szCs w:val="24"/>
        </w:rPr>
        <w:t>DOKUMENTÁCIA</w:t>
      </w:r>
      <w:bookmarkEnd w:id="125"/>
      <w:bookmarkEnd w:id="126"/>
      <w:bookmarkEnd w:id="127"/>
    </w:p>
    <w:p w14:paraId="32BE6D3B" w14:textId="4C9BD746"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w:t>
      </w:r>
      <w:r w:rsidR="00BE2553" w:rsidRPr="0010755F">
        <w:rPr>
          <w:caps/>
          <w:sz w:val="22"/>
          <w:lang w:val="sk-SK"/>
        </w:rPr>
        <w:t>objednávateľovi</w:t>
      </w:r>
      <w:r w:rsidR="00BE2553" w:rsidRPr="0010755F">
        <w:rPr>
          <w:sz w:val="22"/>
          <w:lang w:val="sk-SK"/>
        </w:rPr>
        <w:t xml:space="preserve"> všetky dokumenty uvedené v TECHNICKEJ ŠPECIFIKÁCII a v článku </w:t>
      </w:r>
      <w:r w:rsidR="002E3A2E">
        <w:rPr>
          <w:sz w:val="22"/>
          <w:lang w:val="sk-SK"/>
        </w:rPr>
        <w:fldChar w:fldCharType="begin"/>
      </w:r>
      <w:r w:rsidR="002E3A2E">
        <w:rPr>
          <w:sz w:val="22"/>
          <w:lang w:val="sk-SK"/>
        </w:rPr>
        <w:instrText xml:space="preserve"> REF  _Ref13660358 \h \r \t </w:instrText>
      </w:r>
      <w:r w:rsidR="002E3A2E">
        <w:rPr>
          <w:sz w:val="22"/>
          <w:lang w:val="sk-SK"/>
        </w:rPr>
      </w:r>
      <w:r w:rsidR="002E3A2E">
        <w:rPr>
          <w:sz w:val="22"/>
          <w:lang w:val="sk-SK"/>
        </w:rPr>
        <w:fldChar w:fldCharType="separate"/>
      </w:r>
      <w:r w:rsidR="00AE43C4">
        <w:rPr>
          <w:sz w:val="22"/>
          <w:lang w:val="sk-SK"/>
        </w:rPr>
        <w:t>IV</w:t>
      </w:r>
      <w:r w:rsidR="002E3A2E">
        <w:rPr>
          <w:sz w:val="22"/>
          <w:lang w:val="sk-SK"/>
        </w:rPr>
        <w:fldChar w:fldCharType="end"/>
      </w:r>
      <w:r w:rsidR="008B68AD">
        <w:rPr>
          <w:sz w:val="22"/>
          <w:lang w:val="sk-SK"/>
        </w:rPr>
        <w:t>.</w:t>
      </w:r>
      <w:r w:rsidR="00BE2553" w:rsidRPr="0010755F">
        <w:rPr>
          <w:sz w:val="22"/>
          <w:lang w:val="sk-SK"/>
        </w:rPr>
        <w:t xml:space="preserve"> ods. </w:t>
      </w:r>
      <w:r w:rsidR="00BE2553" w:rsidRPr="0010755F">
        <w:rPr>
          <w:sz w:val="22"/>
          <w:lang w:val="sk-SK"/>
        </w:rPr>
        <w:fldChar w:fldCharType="begin"/>
      </w:r>
      <w:r w:rsidR="00BE2553" w:rsidRPr="0010755F">
        <w:rPr>
          <w:sz w:val="22"/>
          <w:lang w:val="sk-SK"/>
        </w:rPr>
        <w:instrText xml:space="preserve"> REF _Ref243046352 \r \h </w:instrText>
      </w:r>
      <w:r w:rsidR="00FE2F7C" w:rsidRPr="0010755F">
        <w:rPr>
          <w:sz w:val="22"/>
          <w:lang w:val="sk-SK"/>
        </w:rPr>
        <w:instrText xml:space="preserve"> \* MERGEFORMAT </w:instrText>
      </w:r>
      <w:r w:rsidR="00BE2553" w:rsidRPr="0010755F">
        <w:rPr>
          <w:sz w:val="22"/>
          <w:lang w:val="sk-SK"/>
        </w:rPr>
      </w:r>
      <w:r w:rsidR="00BE2553" w:rsidRPr="0010755F">
        <w:rPr>
          <w:sz w:val="22"/>
          <w:lang w:val="sk-SK"/>
        </w:rPr>
        <w:fldChar w:fldCharType="separate"/>
      </w:r>
      <w:r w:rsidR="00AE43C4">
        <w:rPr>
          <w:sz w:val="22"/>
          <w:lang w:val="sk-SK"/>
        </w:rPr>
        <w:t>1.1</w:t>
      </w:r>
      <w:r w:rsidR="00BE2553" w:rsidRPr="0010755F">
        <w:rPr>
          <w:sz w:val="22"/>
          <w:lang w:val="sk-SK"/>
        </w:rPr>
        <w:fldChar w:fldCharType="end"/>
      </w:r>
      <w:r w:rsidR="00BE2553" w:rsidRPr="0010755F">
        <w:rPr>
          <w:sz w:val="22"/>
          <w:lang w:val="sk-SK"/>
        </w:rPr>
        <w:t xml:space="preserve"> až </w:t>
      </w:r>
      <w:r w:rsidR="00BE2553" w:rsidRPr="0010755F">
        <w:rPr>
          <w:sz w:val="22"/>
          <w:lang w:val="sk-SK"/>
        </w:rPr>
        <w:fldChar w:fldCharType="begin"/>
      </w:r>
      <w:r w:rsidR="00BE2553" w:rsidRPr="0010755F">
        <w:rPr>
          <w:sz w:val="22"/>
          <w:lang w:val="sk-SK"/>
        </w:rPr>
        <w:instrText xml:space="preserve"> REF _Ref242431593 \r \h  \* MERGEFORMAT </w:instrText>
      </w:r>
      <w:r w:rsidR="00BE2553" w:rsidRPr="0010755F">
        <w:rPr>
          <w:sz w:val="22"/>
          <w:lang w:val="sk-SK"/>
        </w:rPr>
      </w:r>
      <w:r w:rsidR="00BE2553" w:rsidRPr="0010755F">
        <w:rPr>
          <w:sz w:val="22"/>
          <w:lang w:val="sk-SK"/>
        </w:rPr>
        <w:fldChar w:fldCharType="separate"/>
      </w:r>
      <w:r w:rsidR="00AE43C4">
        <w:rPr>
          <w:sz w:val="22"/>
          <w:lang w:val="sk-SK"/>
        </w:rPr>
        <w:t>1.5</w:t>
      </w:r>
      <w:r w:rsidR="00BE2553" w:rsidRPr="0010755F">
        <w:rPr>
          <w:sz w:val="22"/>
          <w:lang w:val="sk-SK"/>
        </w:rPr>
        <w:fldChar w:fldCharType="end"/>
      </w:r>
      <w:r w:rsidR="00BE2553" w:rsidRPr="0010755F">
        <w:rPr>
          <w:sz w:val="22"/>
          <w:lang w:val="sk-SK"/>
        </w:rPr>
        <w:t>.</w:t>
      </w:r>
      <w:r w:rsidR="008B68AD">
        <w:rPr>
          <w:sz w:val="22"/>
          <w:lang w:val="sk-SK"/>
        </w:rPr>
        <w:t xml:space="preserve"> ZMLUVY.</w:t>
      </w:r>
    </w:p>
    <w:p w14:paraId="4E7151FD" w14:textId="77777777" w:rsidR="00BE2553" w:rsidRPr="0010755F" w:rsidRDefault="00BE2D16" w:rsidP="00BA6F45">
      <w:pPr>
        <w:pStyle w:val="Oznaitext"/>
        <w:numPr>
          <w:ilvl w:val="0"/>
          <w:numId w:val="40"/>
        </w:numPr>
        <w:spacing w:before="240"/>
        <w:ind w:left="357" w:right="0" w:hanging="357"/>
        <w:rPr>
          <w:sz w:val="22"/>
          <w:lang w:val="sk-SK"/>
        </w:rPr>
      </w:pPr>
      <w:r w:rsidRPr="0010755F">
        <w:rPr>
          <w:caps/>
          <w:sz w:val="22"/>
          <w:lang w:val="sk-SK"/>
        </w:rPr>
        <w:t>ZHOTOVITEĽ</w:t>
      </w:r>
      <w:r w:rsidR="00BE2553" w:rsidRPr="0010755F">
        <w:rPr>
          <w:sz w:val="22"/>
          <w:lang w:val="sk-SK"/>
        </w:rPr>
        <w:t xml:space="preserve"> je povinný dodať všetky dokumenty vo forme a v počte kópií, uvedených v TECHNICKEJ ŠPECIFIKÁCII.</w:t>
      </w:r>
    </w:p>
    <w:p w14:paraId="6C6343C7" w14:textId="05A9664A" w:rsidR="00BE2553" w:rsidRPr="0010755F" w:rsidRDefault="00BE2553" w:rsidP="00BA6F45">
      <w:pPr>
        <w:pStyle w:val="Oznaitext"/>
        <w:numPr>
          <w:ilvl w:val="0"/>
          <w:numId w:val="40"/>
        </w:numPr>
        <w:spacing w:before="240"/>
        <w:ind w:left="357" w:right="0" w:hanging="357"/>
        <w:rPr>
          <w:sz w:val="22"/>
          <w:lang w:val="sk-SK"/>
        </w:rPr>
      </w:pPr>
      <w:r w:rsidRPr="0010755F">
        <w:rPr>
          <w:sz w:val="22"/>
          <w:lang w:val="sk-SK"/>
        </w:rPr>
        <w:t>Pracovné verzie dokumentov budú predkladané v jednom z nasledovných jazykov: anglický, český alebo slovenský. Finálne verzie dokumentov budú predkladané v</w:t>
      </w:r>
      <w:r w:rsidR="003320F9" w:rsidRPr="0010755F">
        <w:rPr>
          <w:sz w:val="22"/>
          <w:lang w:val="sk-SK"/>
        </w:rPr>
        <w:t> </w:t>
      </w:r>
      <w:r w:rsidRPr="0010755F">
        <w:rPr>
          <w:sz w:val="22"/>
          <w:lang w:val="sk-SK"/>
        </w:rPr>
        <w:t>slovenskom</w:t>
      </w:r>
      <w:r w:rsidR="003320F9" w:rsidRPr="0010755F">
        <w:rPr>
          <w:sz w:val="22"/>
          <w:lang w:val="sk-SK"/>
        </w:rPr>
        <w:t xml:space="preserve"> alebo českom </w:t>
      </w:r>
      <w:r w:rsidRPr="0010755F">
        <w:rPr>
          <w:sz w:val="22"/>
          <w:lang w:val="sk-SK"/>
        </w:rPr>
        <w:t>jazyku.</w:t>
      </w:r>
    </w:p>
    <w:p w14:paraId="372C2693" w14:textId="77777777" w:rsidR="00BE2553" w:rsidRPr="0010755F" w:rsidRDefault="00F60B1F" w:rsidP="00BA6F45">
      <w:pPr>
        <w:pStyle w:val="Nadpis1"/>
        <w:numPr>
          <w:ilvl w:val="0"/>
          <w:numId w:val="15"/>
        </w:numPr>
        <w:spacing w:before="480" w:after="120"/>
        <w:ind w:left="0" w:firstLine="0"/>
        <w:jc w:val="center"/>
        <w:rPr>
          <w:szCs w:val="24"/>
        </w:rPr>
      </w:pPr>
      <w:bookmarkStart w:id="128" w:name="_Toc236457166"/>
      <w:bookmarkStart w:id="129" w:name="_Toc236457167"/>
      <w:bookmarkEnd w:id="128"/>
      <w:r w:rsidRPr="0010755F">
        <w:rPr>
          <w:szCs w:val="24"/>
        </w:rPr>
        <w:br/>
      </w:r>
      <w:bookmarkStart w:id="130" w:name="_Toc21466850"/>
      <w:r w:rsidR="00BE2553" w:rsidRPr="0010755F">
        <w:rPr>
          <w:szCs w:val="24"/>
        </w:rPr>
        <w:t>CENA</w:t>
      </w:r>
      <w:bookmarkEnd w:id="129"/>
      <w:bookmarkEnd w:id="130"/>
    </w:p>
    <w:p w14:paraId="33D0A3DA" w14:textId="77777777" w:rsidR="00BE2553" w:rsidRPr="0010755F" w:rsidRDefault="00BE2553">
      <w:pPr>
        <w:rPr>
          <w:rFonts w:ascii="Arial" w:hAnsi="Arial" w:cs="Arial"/>
        </w:rPr>
      </w:pPr>
    </w:p>
    <w:p w14:paraId="662AC2DA" w14:textId="2C6A3366" w:rsidR="00BE2553" w:rsidRPr="0010755F" w:rsidRDefault="00BE2553" w:rsidP="00BA6F45">
      <w:pPr>
        <w:pStyle w:val="Oznaitext"/>
        <w:numPr>
          <w:ilvl w:val="0"/>
          <w:numId w:val="41"/>
        </w:numPr>
        <w:spacing w:before="240"/>
        <w:ind w:left="357" w:right="0" w:hanging="357"/>
        <w:rPr>
          <w:sz w:val="22"/>
          <w:lang w:val="sk-SK"/>
        </w:rPr>
      </w:pPr>
      <w:bookmarkStart w:id="131" w:name="_Ref242939714"/>
      <w:r w:rsidRPr="0010755F">
        <w:rPr>
          <w:sz w:val="22"/>
          <w:lang w:val="sk-SK"/>
        </w:rPr>
        <w:t xml:space="preserve">ZMLUVNÁ CENA za </w:t>
      </w:r>
      <w:r w:rsidR="008B68AD">
        <w:rPr>
          <w:sz w:val="22"/>
          <w:lang w:val="sk-SK"/>
        </w:rPr>
        <w:t xml:space="preserve">DIELO </w:t>
      </w:r>
      <w:r w:rsidRPr="0010755F">
        <w:rPr>
          <w:sz w:val="22"/>
          <w:lang w:val="sk-SK"/>
        </w:rPr>
        <w:t xml:space="preserve"> v rozsahu článku </w:t>
      </w:r>
      <w:r w:rsidR="002E3A2E">
        <w:rPr>
          <w:sz w:val="22"/>
          <w:lang w:val="sk-SK"/>
        </w:rPr>
        <w:fldChar w:fldCharType="begin"/>
      </w:r>
      <w:r w:rsidR="002E3A2E">
        <w:rPr>
          <w:sz w:val="22"/>
          <w:lang w:val="sk-SK"/>
        </w:rPr>
        <w:instrText xml:space="preserve"> REF  _Ref13660421 \h \r \t </w:instrText>
      </w:r>
      <w:r w:rsidR="002E3A2E">
        <w:rPr>
          <w:sz w:val="22"/>
          <w:lang w:val="sk-SK"/>
        </w:rPr>
      </w:r>
      <w:r w:rsidR="002E3A2E">
        <w:rPr>
          <w:sz w:val="22"/>
          <w:lang w:val="sk-SK"/>
        </w:rPr>
        <w:fldChar w:fldCharType="separate"/>
      </w:r>
      <w:r w:rsidR="00AE43C4">
        <w:rPr>
          <w:sz w:val="22"/>
          <w:lang w:val="sk-SK"/>
        </w:rPr>
        <w:t>I</w:t>
      </w:r>
      <w:r w:rsidR="002E3A2E">
        <w:rPr>
          <w:sz w:val="22"/>
          <w:lang w:val="sk-SK"/>
        </w:rPr>
        <w:fldChar w:fldCharType="end"/>
      </w:r>
      <w:r w:rsidRPr="0010755F">
        <w:rPr>
          <w:sz w:val="22"/>
          <w:lang w:val="sk-SK"/>
        </w:rPr>
        <w:t xml:space="preserve"> ods. </w:t>
      </w:r>
      <w:r w:rsidRPr="0010755F">
        <w:rPr>
          <w:sz w:val="22"/>
          <w:lang w:val="sk-SK"/>
        </w:rPr>
        <w:fldChar w:fldCharType="begin"/>
      </w:r>
      <w:r w:rsidRPr="0010755F">
        <w:rPr>
          <w:sz w:val="22"/>
          <w:lang w:val="sk-SK"/>
        </w:rPr>
        <w:instrText xml:space="preserve"> REF _Ref242939649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AE43C4">
        <w:rPr>
          <w:sz w:val="22"/>
          <w:lang w:val="sk-SK"/>
        </w:rPr>
        <w:t>1</w:t>
      </w:r>
      <w:r w:rsidRPr="0010755F">
        <w:rPr>
          <w:sz w:val="22"/>
          <w:lang w:val="sk-SK"/>
        </w:rPr>
        <w:fldChar w:fldCharType="end"/>
      </w:r>
      <w:r w:rsidRPr="0010755F">
        <w:rPr>
          <w:sz w:val="22"/>
          <w:lang w:val="sk-SK"/>
        </w:rPr>
        <w:t xml:space="preserve"> až </w:t>
      </w:r>
      <w:r w:rsidR="00764317" w:rsidRPr="0010755F">
        <w:rPr>
          <w:sz w:val="22"/>
          <w:lang w:val="sk-SK"/>
        </w:rPr>
        <w:fldChar w:fldCharType="begin"/>
      </w:r>
      <w:r w:rsidR="00764317" w:rsidRPr="0010755F">
        <w:rPr>
          <w:sz w:val="22"/>
          <w:lang w:val="sk-SK"/>
        </w:rPr>
        <w:instrText xml:space="preserve"> REF _Ref13655034 \r \h </w:instrText>
      </w:r>
      <w:r w:rsidR="00764317" w:rsidRPr="0010755F">
        <w:rPr>
          <w:sz w:val="22"/>
          <w:lang w:val="sk-SK"/>
        </w:rPr>
      </w:r>
      <w:r w:rsidR="00764317" w:rsidRPr="0010755F">
        <w:rPr>
          <w:sz w:val="22"/>
          <w:lang w:val="sk-SK"/>
        </w:rPr>
        <w:fldChar w:fldCharType="separate"/>
      </w:r>
      <w:r w:rsidR="00AE43C4">
        <w:rPr>
          <w:sz w:val="22"/>
          <w:lang w:val="sk-SK"/>
        </w:rPr>
        <w:t>4</w:t>
      </w:r>
      <w:r w:rsidR="00764317" w:rsidRPr="0010755F">
        <w:rPr>
          <w:sz w:val="22"/>
          <w:lang w:val="sk-SK"/>
        </w:rPr>
        <w:fldChar w:fldCharType="end"/>
      </w:r>
      <w:r w:rsidRPr="0010755F">
        <w:rPr>
          <w:sz w:val="22"/>
          <w:lang w:val="sk-SK"/>
        </w:rPr>
        <w:t xml:space="preserve"> </w:t>
      </w:r>
      <w:r w:rsidR="00C13A26" w:rsidRPr="0010755F">
        <w:rPr>
          <w:sz w:val="22"/>
          <w:lang w:val="sk-SK"/>
        </w:rPr>
        <w:t>ZMLUVY</w:t>
      </w:r>
      <w:r w:rsidR="00B51D4E">
        <w:rPr>
          <w:sz w:val="22"/>
          <w:lang w:val="sk-SK"/>
        </w:rPr>
        <w:t>, t.j.</w:t>
      </w:r>
      <w:r w:rsidR="00C13A26" w:rsidRPr="0010755F">
        <w:rPr>
          <w:sz w:val="22"/>
          <w:lang w:val="sk-SK"/>
        </w:rPr>
        <w:t xml:space="preserve"> </w:t>
      </w:r>
      <w:r w:rsidRPr="0010755F">
        <w:rPr>
          <w:sz w:val="22"/>
          <w:lang w:val="sk-SK"/>
        </w:rPr>
        <w:t>za dodávku, inštaláciu a</w:t>
      </w:r>
      <w:r w:rsidR="000A473F">
        <w:rPr>
          <w:sz w:val="22"/>
          <w:lang w:val="sk-SK"/>
        </w:rPr>
        <w:t xml:space="preserve"> UVEDENIE DO PREVÁDZKY </w:t>
      </w:r>
      <w:r w:rsidRPr="0010755F">
        <w:rPr>
          <w:sz w:val="22"/>
          <w:lang w:val="sk-SK"/>
        </w:rPr>
        <w:t xml:space="preserve">dvoch (2) kusov </w:t>
      </w:r>
      <w:r w:rsidR="008B68AD">
        <w:rPr>
          <w:sz w:val="22"/>
          <w:lang w:val="sk-SK"/>
        </w:rPr>
        <w:t>NOVÝCH</w:t>
      </w:r>
      <w:r w:rsidRPr="0010755F">
        <w:rPr>
          <w:sz w:val="22"/>
          <w:lang w:val="sk-SK"/>
        </w:rPr>
        <w:t xml:space="preserve"> </w:t>
      </w:r>
      <w:r w:rsidR="00C13A26" w:rsidRPr="0010755F">
        <w:rPr>
          <w:sz w:val="22"/>
          <w:lang w:val="sk-SK"/>
        </w:rPr>
        <w:t xml:space="preserve">HČ </w:t>
      </w:r>
      <w:r w:rsidRPr="0010755F">
        <w:rPr>
          <w:sz w:val="22"/>
          <w:lang w:val="sk-SK"/>
        </w:rPr>
        <w:t xml:space="preserve">za podmienok dohodnutých v ZMLUVE, je stanovená dohodou </w:t>
      </w:r>
      <w:r w:rsidR="00C13A26" w:rsidRPr="0010755F">
        <w:rPr>
          <w:sz w:val="22"/>
          <w:lang w:val="sk-SK"/>
        </w:rPr>
        <w:t xml:space="preserve">ZMLUVNÝCH STRÁN </w:t>
      </w:r>
      <w:r w:rsidRPr="0010755F">
        <w:rPr>
          <w:sz w:val="22"/>
          <w:lang w:val="sk-SK"/>
        </w:rPr>
        <w:t>vo výške</w:t>
      </w:r>
      <w:bookmarkEnd w:id="131"/>
    </w:p>
    <w:p w14:paraId="11820B2D" w14:textId="77777777" w:rsidR="00BE2553" w:rsidRPr="0010755F" w:rsidRDefault="00BE2553" w:rsidP="00C13A26">
      <w:pPr>
        <w:spacing w:before="120"/>
        <w:ind w:left="539"/>
        <w:jc w:val="center"/>
        <w:rPr>
          <w:rFonts w:ascii="Arial" w:hAnsi="Arial" w:cs="Arial"/>
          <w:sz w:val="22"/>
        </w:rPr>
      </w:pPr>
      <w:r w:rsidRPr="0010755F">
        <w:rPr>
          <w:rFonts w:ascii="Arial" w:hAnsi="Arial" w:cs="Arial"/>
          <w:sz w:val="22"/>
        </w:rPr>
        <w:t xml:space="preserve">... EUR </w:t>
      </w:r>
      <w:r w:rsidRPr="0010755F">
        <w:rPr>
          <w:rFonts w:ascii="Arial" w:hAnsi="Arial" w:cs="Arial"/>
          <w:b/>
          <w:i/>
          <w:sz w:val="22"/>
        </w:rPr>
        <w:t>(doplní uchádzač)</w:t>
      </w:r>
      <w:r w:rsidRPr="0010755F">
        <w:rPr>
          <w:rFonts w:ascii="Arial" w:hAnsi="Arial" w:cs="Arial"/>
          <w:sz w:val="22"/>
        </w:rPr>
        <w:t xml:space="preserve"> bez DPH.</w:t>
      </w:r>
    </w:p>
    <w:p w14:paraId="44F378FE" w14:textId="77777777"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t xml:space="preserve">Podrobná špecifikácia </w:t>
      </w:r>
      <w:r w:rsidR="00C13A26" w:rsidRPr="0010755F">
        <w:rPr>
          <w:sz w:val="22"/>
          <w:lang w:val="sk-SK"/>
        </w:rPr>
        <w:t xml:space="preserve">ZMLUVNEJ CENY </w:t>
      </w:r>
      <w:r w:rsidRPr="0010755F">
        <w:rPr>
          <w:sz w:val="22"/>
          <w:lang w:val="sk-SK"/>
        </w:rPr>
        <w:t>je uvedená v Prílohe č. 3</w:t>
      </w:r>
      <w:r w:rsidR="00C13A26" w:rsidRPr="0010755F">
        <w:rPr>
          <w:sz w:val="22"/>
          <w:lang w:val="sk-SK"/>
        </w:rPr>
        <w:t xml:space="preserve"> ZMLUVY</w:t>
      </w:r>
      <w:r w:rsidRPr="0010755F">
        <w:rPr>
          <w:sz w:val="22"/>
          <w:lang w:val="sk-SK"/>
        </w:rPr>
        <w:t>. K</w:t>
      </w:r>
      <w:r w:rsidR="00C13A26" w:rsidRPr="0010755F">
        <w:rPr>
          <w:sz w:val="22"/>
          <w:lang w:val="sk-SK"/>
        </w:rPr>
        <w:t xml:space="preserve"> ZMLUVNEJ CENE </w:t>
      </w:r>
      <w:r w:rsidRPr="0010755F">
        <w:rPr>
          <w:sz w:val="22"/>
          <w:lang w:val="sk-SK"/>
        </w:rPr>
        <w:t>bude uplatnená DPH podľa platných právnych predpisov.</w:t>
      </w:r>
    </w:p>
    <w:p w14:paraId="4B75723A" w14:textId="77777777" w:rsidR="000C3790" w:rsidRPr="0010755F" w:rsidRDefault="000C3790" w:rsidP="00C66888">
      <w:pPr>
        <w:pStyle w:val="Oznaitext"/>
        <w:numPr>
          <w:ilvl w:val="0"/>
          <w:numId w:val="41"/>
        </w:numPr>
        <w:spacing w:before="240"/>
        <w:ind w:left="357" w:right="0" w:hanging="357"/>
        <w:rPr>
          <w:sz w:val="22"/>
          <w:lang w:val="sk-SK"/>
        </w:rPr>
      </w:pPr>
      <w:r w:rsidRPr="0010755F">
        <w:rPr>
          <w:sz w:val="22"/>
          <w:lang w:val="sk-SK"/>
        </w:rPr>
        <w:t>Pre účely tejto ZMLUVY sa ZMLUVNÉ STRANY dohodli, že časť ZMLUVNEJ CENY prislúchajúca jednému KOMPRESORU sa rovná ½ ZMLUVNEJ CENY</w:t>
      </w:r>
      <w:r w:rsidR="0021237B">
        <w:rPr>
          <w:sz w:val="22"/>
          <w:lang w:val="sk-SK"/>
        </w:rPr>
        <w:t xml:space="preserve"> (ďalej len „</w:t>
      </w:r>
      <w:r w:rsidR="0021237B" w:rsidRPr="00D80DA0">
        <w:rPr>
          <w:b/>
          <w:sz w:val="22"/>
          <w:lang w:val="sk-SK"/>
        </w:rPr>
        <w:t xml:space="preserve">CENA </w:t>
      </w:r>
      <w:r w:rsidR="00D60768" w:rsidRPr="00D80DA0">
        <w:rPr>
          <w:b/>
          <w:sz w:val="22"/>
          <w:lang w:val="sk-SK"/>
        </w:rPr>
        <w:t>HČ KOMPRESORA</w:t>
      </w:r>
      <w:r w:rsidR="0021237B">
        <w:rPr>
          <w:sz w:val="22"/>
          <w:lang w:val="sk-SK"/>
        </w:rPr>
        <w:t>“)</w:t>
      </w:r>
      <w:r w:rsidRPr="0010755F">
        <w:rPr>
          <w:sz w:val="22"/>
          <w:lang w:val="sk-SK"/>
        </w:rPr>
        <w:t>.</w:t>
      </w:r>
    </w:p>
    <w:p w14:paraId="73ABFF9F" w14:textId="4F6C50C1" w:rsidR="00BE2553" w:rsidRPr="0010755F" w:rsidRDefault="00BE2553" w:rsidP="00BA6F45">
      <w:pPr>
        <w:pStyle w:val="Oznaitext"/>
        <w:numPr>
          <w:ilvl w:val="0"/>
          <w:numId w:val="41"/>
        </w:numPr>
        <w:spacing w:before="240"/>
        <w:ind w:left="357" w:right="0" w:hanging="357"/>
        <w:rPr>
          <w:sz w:val="22"/>
          <w:lang w:val="sk-SK"/>
        </w:rPr>
      </w:pPr>
      <w:r w:rsidRPr="0010755F">
        <w:rPr>
          <w:sz w:val="22"/>
          <w:lang w:val="sk-SK"/>
        </w:rPr>
        <w:lastRenderedPageBreak/>
        <w:t xml:space="preserve">ZMLUVNÁ CENA podľa ods. </w:t>
      </w:r>
      <w:r w:rsidRPr="0010755F">
        <w:rPr>
          <w:sz w:val="22"/>
          <w:lang w:val="sk-SK"/>
        </w:rPr>
        <w:fldChar w:fldCharType="begin"/>
      </w:r>
      <w:r w:rsidRPr="0010755F">
        <w:rPr>
          <w:sz w:val="22"/>
          <w:lang w:val="sk-SK"/>
        </w:rPr>
        <w:instrText xml:space="preserve"> REF _Ref242939714 \r \h </w:instrText>
      </w:r>
      <w:r w:rsidR="00FE2F7C" w:rsidRPr="0010755F">
        <w:rPr>
          <w:sz w:val="22"/>
          <w:lang w:val="sk-SK"/>
        </w:rPr>
        <w:instrText xml:space="preserve"> \* MERGEFORMAT </w:instrText>
      </w:r>
      <w:r w:rsidRPr="0010755F">
        <w:rPr>
          <w:sz w:val="22"/>
          <w:lang w:val="sk-SK"/>
        </w:rPr>
      </w:r>
      <w:r w:rsidRPr="0010755F">
        <w:rPr>
          <w:sz w:val="22"/>
          <w:lang w:val="sk-SK"/>
        </w:rPr>
        <w:fldChar w:fldCharType="separate"/>
      </w:r>
      <w:r w:rsidR="00AE43C4">
        <w:rPr>
          <w:sz w:val="22"/>
          <w:lang w:val="sk-SK"/>
        </w:rPr>
        <w:t>1</w:t>
      </w:r>
      <w:r w:rsidRPr="0010755F">
        <w:rPr>
          <w:sz w:val="22"/>
          <w:lang w:val="sk-SK"/>
        </w:rPr>
        <w:fldChar w:fldCharType="end"/>
      </w:r>
      <w:r w:rsidRPr="0010755F">
        <w:rPr>
          <w:sz w:val="22"/>
          <w:lang w:val="sk-SK"/>
        </w:rPr>
        <w:t xml:space="preserve"> je pevnou cenou </w:t>
      </w:r>
      <w:r w:rsidR="008B68AD">
        <w:rPr>
          <w:sz w:val="22"/>
          <w:lang w:val="sk-SK"/>
        </w:rPr>
        <w:t xml:space="preserve">za DIELO </w:t>
      </w:r>
      <w:r w:rsidRPr="0010755F">
        <w:rPr>
          <w:sz w:val="22"/>
          <w:lang w:val="sk-SK"/>
        </w:rPr>
        <w:t>a</w:t>
      </w:r>
      <w:r w:rsidR="002A1667" w:rsidRPr="0010755F">
        <w:rPr>
          <w:sz w:val="22"/>
          <w:lang w:val="sk-SK"/>
        </w:rPr>
        <w:t> </w:t>
      </w:r>
      <w:r w:rsidRPr="0010755F">
        <w:rPr>
          <w:sz w:val="22"/>
          <w:lang w:val="sk-SK"/>
        </w:rPr>
        <w:t xml:space="preserve">zahŕňa celý rozsah prác, dodávok a/alebo plnení podľa tejto ZMLUVY a najmä </w:t>
      </w:r>
      <w:r w:rsidRPr="0010755F">
        <w:rPr>
          <w:caps/>
          <w:sz w:val="22"/>
          <w:lang w:val="sk-SK"/>
        </w:rPr>
        <w:t>Technickej Špecifikácie</w:t>
      </w:r>
      <w:r w:rsidRPr="0010755F">
        <w:rPr>
          <w:sz w:val="22"/>
          <w:lang w:val="sk-SK"/>
        </w:rPr>
        <w:t xml:space="preserve">. V ZMLUVNEJ CENE sú zahrnuté všetky náklady </w:t>
      </w:r>
      <w:r w:rsidR="00BE2D16" w:rsidRPr="0010755F">
        <w:rPr>
          <w:caps/>
          <w:sz w:val="22"/>
          <w:lang w:val="sk-SK"/>
        </w:rPr>
        <w:t>ZHOTOVITEĽ</w:t>
      </w:r>
      <w:r w:rsidRPr="0010755F">
        <w:rPr>
          <w:caps/>
          <w:sz w:val="22"/>
          <w:lang w:val="sk-SK"/>
        </w:rPr>
        <w:t>a</w:t>
      </w:r>
      <w:r w:rsidRPr="0010755F">
        <w:rPr>
          <w:sz w:val="22"/>
          <w:lang w:val="sk-SK"/>
        </w:rPr>
        <w:t xml:space="preserve"> na splnenie všetkých jeho záväzkov vyplývajúcich z tejto ZMLUVY s výnimkou tých, ktoré sú v</w:t>
      </w:r>
      <w:r w:rsidR="00A85B03" w:rsidRPr="0010755F">
        <w:rPr>
          <w:sz w:val="22"/>
          <w:lang w:val="sk-SK"/>
        </w:rPr>
        <w:t> </w:t>
      </w:r>
      <w:r w:rsidRPr="0010755F">
        <w:rPr>
          <w:sz w:val="22"/>
          <w:lang w:val="sk-SK"/>
        </w:rPr>
        <w:t>ZMLUVE výslovne uvedené ako náklady OBJEDNÁVATEĽA.</w:t>
      </w:r>
    </w:p>
    <w:p w14:paraId="287A6DD3" w14:textId="77777777" w:rsidR="00BE2553" w:rsidRPr="0010755F" w:rsidRDefault="00BE2553"/>
    <w:p w14:paraId="7BD40340" w14:textId="77777777" w:rsidR="00BE2553" w:rsidRPr="0010755F" w:rsidRDefault="00F60B1F" w:rsidP="00BA6F45">
      <w:pPr>
        <w:pStyle w:val="Nadpis1"/>
        <w:numPr>
          <w:ilvl w:val="0"/>
          <w:numId w:val="15"/>
        </w:numPr>
        <w:spacing w:before="480" w:after="120"/>
        <w:ind w:left="0" w:firstLine="0"/>
        <w:jc w:val="center"/>
        <w:rPr>
          <w:szCs w:val="24"/>
        </w:rPr>
      </w:pPr>
      <w:bookmarkStart w:id="132" w:name="_Toc236457168"/>
      <w:bookmarkStart w:id="133" w:name="_Toc236457169"/>
      <w:bookmarkEnd w:id="132"/>
      <w:r w:rsidRPr="0010755F">
        <w:rPr>
          <w:szCs w:val="24"/>
        </w:rPr>
        <w:br/>
      </w:r>
      <w:bookmarkStart w:id="134" w:name="_Ref13660780"/>
      <w:bookmarkStart w:id="135" w:name="_Toc21466851"/>
      <w:r w:rsidR="00BE2553" w:rsidRPr="0010755F">
        <w:rPr>
          <w:szCs w:val="24"/>
        </w:rPr>
        <w:t>PLATOBNÉ A FAKTURAČNÉ PODMIENKY</w:t>
      </w:r>
      <w:bookmarkEnd w:id="133"/>
      <w:bookmarkEnd w:id="134"/>
      <w:bookmarkEnd w:id="135"/>
      <w:r w:rsidR="00BE2553" w:rsidRPr="0010755F">
        <w:rPr>
          <w:szCs w:val="24"/>
        </w:rPr>
        <w:t xml:space="preserve"> </w:t>
      </w:r>
    </w:p>
    <w:p w14:paraId="0F8DB905" w14:textId="77777777" w:rsidR="0010597A" w:rsidRPr="0010755F" w:rsidRDefault="0010597A" w:rsidP="00BA6F45">
      <w:pPr>
        <w:pStyle w:val="Oznaitext"/>
        <w:numPr>
          <w:ilvl w:val="0"/>
          <w:numId w:val="42"/>
        </w:numPr>
        <w:tabs>
          <w:tab w:val="clear" w:pos="840"/>
        </w:tabs>
        <w:spacing w:before="240"/>
        <w:ind w:left="357" w:right="0" w:hanging="357"/>
        <w:outlineLvl w:val="1"/>
        <w:rPr>
          <w:b/>
          <w:sz w:val="22"/>
          <w:lang w:val="sk-SK"/>
        </w:rPr>
      </w:pPr>
      <w:bookmarkStart w:id="136" w:name="_Ref13660760"/>
      <w:bookmarkStart w:id="137" w:name="_Toc21466852"/>
      <w:r w:rsidRPr="0010755F">
        <w:rPr>
          <w:b/>
          <w:sz w:val="22"/>
          <w:lang w:val="sk-SK"/>
        </w:rPr>
        <w:t>Úhrada ZMLUVNEJ CENY</w:t>
      </w:r>
      <w:bookmarkEnd w:id="136"/>
      <w:bookmarkEnd w:id="137"/>
    </w:p>
    <w:p w14:paraId="4AFFB794" w14:textId="0962EC22" w:rsidR="00BE2553" w:rsidRPr="0010755F" w:rsidRDefault="00BE2553" w:rsidP="006C1ECC">
      <w:pPr>
        <w:spacing w:before="240"/>
        <w:jc w:val="both"/>
        <w:rPr>
          <w:rFonts w:ascii="Arial" w:hAnsi="Arial" w:cs="Arial"/>
          <w:sz w:val="22"/>
        </w:rPr>
      </w:pPr>
      <w:r w:rsidRPr="0010755F">
        <w:rPr>
          <w:rFonts w:ascii="Arial" w:hAnsi="Arial" w:cs="Arial"/>
          <w:sz w:val="22"/>
        </w:rPr>
        <w:t xml:space="preserve">Úhrada ZMLUVNEJ CENY bude vykonaná po častiach bankovým prevodom na základe </w:t>
      </w:r>
      <w:r w:rsidR="0010597A" w:rsidRPr="0010755F">
        <w:rPr>
          <w:rFonts w:ascii="Arial" w:hAnsi="Arial" w:cs="Arial"/>
          <w:sz w:val="22"/>
        </w:rPr>
        <w:t>jednej zálohovej a</w:t>
      </w:r>
      <w:r w:rsidR="00EB01BD" w:rsidRPr="0010755F">
        <w:rPr>
          <w:rFonts w:ascii="Arial" w:hAnsi="Arial" w:cs="Arial"/>
          <w:sz w:val="22"/>
        </w:rPr>
        <w:t> štyroch čiastkových</w:t>
      </w:r>
      <w:r w:rsidR="0010597A" w:rsidRPr="0010755F">
        <w:rPr>
          <w:rFonts w:ascii="Arial" w:hAnsi="Arial" w:cs="Arial"/>
          <w:sz w:val="22"/>
        </w:rPr>
        <w:t xml:space="preserve"> </w:t>
      </w:r>
      <w:r w:rsidRPr="0010755F">
        <w:rPr>
          <w:rFonts w:ascii="Arial" w:hAnsi="Arial" w:cs="Arial"/>
          <w:sz w:val="22"/>
        </w:rPr>
        <w:t xml:space="preserve">faktúr vystavených </w:t>
      </w:r>
      <w:r w:rsidR="00BE2D16" w:rsidRPr="0010755F">
        <w:rPr>
          <w:rFonts w:ascii="Arial" w:hAnsi="Arial" w:cs="Arial"/>
          <w:caps/>
          <w:sz w:val="22"/>
        </w:rPr>
        <w:t>ZHOTOVITEĽ</w:t>
      </w:r>
      <w:r w:rsidRPr="0010755F">
        <w:rPr>
          <w:rFonts w:ascii="Arial" w:hAnsi="Arial" w:cs="Arial"/>
          <w:caps/>
          <w:sz w:val="22"/>
        </w:rPr>
        <w:t>om</w:t>
      </w:r>
      <w:r w:rsidRPr="0010755F">
        <w:rPr>
          <w:rFonts w:ascii="Arial" w:hAnsi="Arial" w:cs="Arial"/>
          <w:sz w:val="22"/>
        </w:rPr>
        <w:t xml:space="preserve"> na </w:t>
      </w:r>
      <w:r w:rsidRPr="0010755F">
        <w:rPr>
          <w:rFonts w:ascii="Arial" w:hAnsi="Arial" w:cs="Arial"/>
          <w:caps/>
          <w:sz w:val="22"/>
        </w:rPr>
        <w:t>OBJEDNÁVATEĽa</w:t>
      </w:r>
      <w:r w:rsidRPr="0010755F">
        <w:rPr>
          <w:rFonts w:ascii="Arial" w:hAnsi="Arial" w:cs="Arial"/>
          <w:sz w:val="22"/>
        </w:rPr>
        <w:t xml:space="preserve"> podľa míľnikov </w:t>
      </w:r>
      <w:r w:rsidR="000F613B" w:rsidRPr="0010755F">
        <w:rPr>
          <w:rFonts w:ascii="Arial" w:hAnsi="Arial" w:cs="Arial"/>
          <w:sz w:val="22"/>
        </w:rPr>
        <w:t xml:space="preserve">HARMONOGRAMU ZMLUVY </w:t>
      </w:r>
      <w:r w:rsidRPr="0010755F">
        <w:rPr>
          <w:rFonts w:ascii="Arial" w:hAnsi="Arial" w:cs="Arial"/>
          <w:sz w:val="22"/>
        </w:rPr>
        <w:t xml:space="preserve">v prílohe č. 2, označených ako </w:t>
      </w:r>
      <w:r w:rsidR="000F613B" w:rsidRPr="0010755F">
        <w:rPr>
          <w:rFonts w:ascii="Arial" w:hAnsi="Arial" w:cs="Arial"/>
          <w:sz w:val="22"/>
        </w:rPr>
        <w:t xml:space="preserve">platobný </w:t>
      </w:r>
      <w:r w:rsidRPr="0010755F">
        <w:rPr>
          <w:rFonts w:ascii="Arial" w:hAnsi="Arial" w:cs="Arial"/>
          <w:sz w:val="22"/>
        </w:rPr>
        <w:t>míľnik</w:t>
      </w:r>
      <w:r w:rsidR="000F613B" w:rsidRPr="0010755F">
        <w:rPr>
          <w:rFonts w:ascii="Arial" w:hAnsi="Arial" w:cs="Arial"/>
          <w:sz w:val="22"/>
        </w:rPr>
        <w:t>, a to nasledovne:</w:t>
      </w:r>
    </w:p>
    <w:p w14:paraId="4F327C89" w14:textId="7BA570CB" w:rsidR="0010597A" w:rsidRPr="0010755F" w:rsidRDefault="0010597A" w:rsidP="00BA6F45">
      <w:pPr>
        <w:numPr>
          <w:ilvl w:val="2"/>
          <w:numId w:val="27"/>
        </w:numPr>
        <w:tabs>
          <w:tab w:val="clear" w:pos="2339"/>
        </w:tabs>
        <w:spacing w:before="240"/>
        <w:ind w:left="357" w:hanging="357"/>
        <w:jc w:val="both"/>
        <w:rPr>
          <w:rFonts w:ascii="Arial" w:hAnsi="Arial" w:cs="Arial"/>
          <w:sz w:val="22"/>
        </w:rPr>
      </w:pPr>
      <w:bookmarkStart w:id="138" w:name="_Ref249178188"/>
      <w:r w:rsidRPr="0010755F">
        <w:rPr>
          <w:rFonts w:ascii="Arial" w:hAnsi="Arial" w:cs="Arial"/>
          <w:sz w:val="22"/>
        </w:rPr>
        <w:t xml:space="preserve">10% </w:t>
      </w:r>
      <w:r w:rsidR="000F613B" w:rsidRPr="0010755F">
        <w:rPr>
          <w:rFonts w:ascii="Arial" w:hAnsi="Arial" w:cs="Arial"/>
          <w:sz w:val="22"/>
        </w:rPr>
        <w:t xml:space="preserve">ZMLUVNEJ </w:t>
      </w:r>
      <w:r w:rsidRPr="0010755F">
        <w:rPr>
          <w:rFonts w:ascii="Arial" w:hAnsi="Arial" w:cs="Arial"/>
          <w:sz w:val="22"/>
        </w:rPr>
        <w:t xml:space="preserve">CENY </w:t>
      </w:r>
      <w:r w:rsidR="000F613B" w:rsidRPr="0010755F">
        <w:rPr>
          <w:rFonts w:ascii="Arial" w:hAnsi="Arial" w:cs="Arial"/>
          <w:sz w:val="22"/>
        </w:rPr>
        <w:t xml:space="preserve">ako zálohová platba </w:t>
      </w:r>
      <w:r w:rsidRPr="0010755F">
        <w:rPr>
          <w:rFonts w:ascii="Arial" w:hAnsi="Arial" w:cs="Arial"/>
          <w:sz w:val="22"/>
        </w:rPr>
        <w:t xml:space="preserve">po podpise ZMLUVY oboma </w:t>
      </w:r>
      <w:r w:rsidR="000F613B" w:rsidRPr="0010755F">
        <w:rPr>
          <w:rFonts w:ascii="Arial" w:hAnsi="Arial" w:cs="Arial"/>
          <w:sz w:val="22"/>
        </w:rPr>
        <w:t>ZMLUVNÝMI STRANAM</w:t>
      </w:r>
      <w:r w:rsidR="00437ADB" w:rsidRPr="0010755F">
        <w:rPr>
          <w:rFonts w:ascii="Arial" w:hAnsi="Arial" w:cs="Arial"/>
          <w:sz w:val="22"/>
        </w:rPr>
        <w:t xml:space="preserve"> (míľnik č. 1 HARMONOGRAMU ZMLUVY)</w:t>
      </w:r>
      <w:r w:rsidR="00F04A77" w:rsidRPr="0010755F">
        <w:rPr>
          <w:rFonts w:ascii="Arial" w:hAnsi="Arial" w:cs="Arial"/>
          <w:sz w:val="22"/>
          <w:szCs w:val="22"/>
        </w:rPr>
        <w:t xml:space="preserve"> a po doručení originálu AKONTAČNEJ BANKOVEJ ZÁRUKY podľa bodu </w:t>
      </w:r>
      <w:r w:rsidR="00F04A77" w:rsidRPr="0010755F">
        <w:rPr>
          <w:rFonts w:ascii="Arial" w:hAnsi="Arial" w:cs="Arial"/>
          <w:sz w:val="22"/>
          <w:szCs w:val="22"/>
        </w:rPr>
        <w:fldChar w:fldCharType="begin"/>
      </w:r>
      <w:r w:rsidR="00F04A77" w:rsidRPr="0010755F">
        <w:rPr>
          <w:rFonts w:ascii="Arial" w:hAnsi="Arial" w:cs="Arial"/>
          <w:sz w:val="22"/>
          <w:szCs w:val="22"/>
        </w:rPr>
        <w:instrText xml:space="preserve"> REF _Ref479797016 \r \h </w:instrText>
      </w:r>
      <w:r w:rsidR="00F04A77" w:rsidRPr="0010755F">
        <w:rPr>
          <w:rFonts w:ascii="Arial" w:hAnsi="Arial" w:cs="Arial"/>
          <w:sz w:val="22"/>
          <w:szCs w:val="22"/>
        </w:rPr>
      </w:r>
      <w:r w:rsidR="00F04A77" w:rsidRPr="0010755F">
        <w:rPr>
          <w:rFonts w:ascii="Arial" w:hAnsi="Arial" w:cs="Arial"/>
          <w:sz w:val="22"/>
          <w:szCs w:val="22"/>
        </w:rPr>
        <w:fldChar w:fldCharType="separate"/>
      </w:r>
      <w:r w:rsidR="00AE43C4">
        <w:rPr>
          <w:rFonts w:ascii="Arial" w:hAnsi="Arial" w:cs="Arial"/>
          <w:sz w:val="22"/>
          <w:szCs w:val="22"/>
        </w:rPr>
        <w:t>1</w:t>
      </w:r>
      <w:r w:rsidR="00F04A77" w:rsidRPr="0010755F">
        <w:rPr>
          <w:rFonts w:ascii="Arial" w:hAnsi="Arial" w:cs="Arial"/>
          <w:sz w:val="22"/>
          <w:szCs w:val="22"/>
        </w:rPr>
        <w:fldChar w:fldCharType="end"/>
      </w:r>
      <w:r w:rsidR="00F04A77" w:rsidRPr="0010755F">
        <w:rPr>
          <w:rFonts w:ascii="Arial" w:hAnsi="Arial" w:cs="Arial"/>
          <w:sz w:val="22"/>
          <w:szCs w:val="22"/>
        </w:rPr>
        <w:t xml:space="preserve"> článku </w:t>
      </w:r>
      <w:r w:rsidR="002E3A2E">
        <w:rPr>
          <w:rFonts w:ascii="Arial" w:hAnsi="Arial" w:cs="Arial"/>
          <w:sz w:val="22"/>
          <w:szCs w:val="22"/>
        </w:rPr>
        <w:fldChar w:fldCharType="begin"/>
      </w:r>
      <w:r w:rsidR="002E3A2E">
        <w:rPr>
          <w:rFonts w:ascii="Arial" w:hAnsi="Arial" w:cs="Arial"/>
          <w:sz w:val="22"/>
          <w:szCs w:val="22"/>
        </w:rPr>
        <w:instrText xml:space="preserve"> REF  _Ref479797023 \h \r \t </w:instrText>
      </w:r>
      <w:r w:rsidR="002E3A2E">
        <w:rPr>
          <w:rFonts w:ascii="Arial" w:hAnsi="Arial" w:cs="Arial"/>
          <w:sz w:val="22"/>
          <w:szCs w:val="22"/>
        </w:rPr>
      </w:r>
      <w:r w:rsidR="002E3A2E">
        <w:rPr>
          <w:rFonts w:ascii="Arial" w:hAnsi="Arial" w:cs="Arial"/>
          <w:sz w:val="22"/>
          <w:szCs w:val="22"/>
        </w:rPr>
        <w:fldChar w:fldCharType="separate"/>
      </w:r>
      <w:r w:rsidR="00AE43C4">
        <w:rPr>
          <w:rFonts w:ascii="Arial" w:hAnsi="Arial" w:cs="Arial"/>
          <w:sz w:val="22"/>
          <w:szCs w:val="22"/>
        </w:rPr>
        <w:t>XVIII</w:t>
      </w:r>
      <w:r w:rsidR="002E3A2E">
        <w:rPr>
          <w:rFonts w:ascii="Arial" w:hAnsi="Arial" w:cs="Arial"/>
          <w:sz w:val="22"/>
          <w:szCs w:val="22"/>
        </w:rPr>
        <w:fldChar w:fldCharType="end"/>
      </w:r>
      <w:r w:rsidR="00F04A77" w:rsidRPr="0010755F">
        <w:rPr>
          <w:rFonts w:ascii="Arial" w:hAnsi="Arial" w:cs="Arial"/>
          <w:sz w:val="22"/>
          <w:szCs w:val="22"/>
        </w:rPr>
        <w:t xml:space="preserve"> ZMLUVY</w:t>
      </w:r>
      <w:r w:rsidR="00F04A77" w:rsidRPr="0010755F">
        <w:rPr>
          <w:rFonts w:ascii="Arial" w:hAnsi="Arial" w:cs="Arial"/>
          <w:sz w:val="22"/>
          <w:szCs w:val="22"/>
          <w:lang w:eastAsia="en-US"/>
        </w:rPr>
        <w:t xml:space="preserve"> OBJEDNÁVATEĽOVI</w:t>
      </w:r>
      <w:r w:rsidRPr="0010755F">
        <w:rPr>
          <w:rFonts w:ascii="Arial" w:hAnsi="Arial" w:cs="Arial"/>
          <w:sz w:val="22"/>
        </w:rPr>
        <w:t>;</w:t>
      </w:r>
      <w:bookmarkEnd w:id="138"/>
    </w:p>
    <w:p w14:paraId="5EE07074" w14:textId="67A4725B" w:rsidR="00083D5F" w:rsidRDefault="000F613B" w:rsidP="0010010F">
      <w:pPr>
        <w:numPr>
          <w:ilvl w:val="2"/>
          <w:numId w:val="27"/>
        </w:numPr>
        <w:tabs>
          <w:tab w:val="clear" w:pos="2339"/>
        </w:tabs>
        <w:spacing w:before="240"/>
        <w:ind w:left="357" w:hanging="357"/>
        <w:jc w:val="both"/>
        <w:rPr>
          <w:rFonts w:ascii="Arial" w:hAnsi="Arial" w:cs="Arial"/>
          <w:sz w:val="22"/>
        </w:rPr>
      </w:pPr>
      <w:bookmarkStart w:id="139" w:name="_Ref13660842"/>
      <w:r w:rsidRPr="0010010F">
        <w:rPr>
          <w:rFonts w:ascii="Arial" w:hAnsi="Arial" w:cs="Arial"/>
          <w:sz w:val="22"/>
        </w:rPr>
        <w:t>2</w:t>
      </w:r>
      <w:r w:rsidR="0010597A" w:rsidRPr="0010010F">
        <w:rPr>
          <w:rFonts w:ascii="Arial" w:hAnsi="Arial" w:cs="Arial"/>
          <w:sz w:val="22"/>
        </w:rPr>
        <w:t xml:space="preserve">0% </w:t>
      </w:r>
      <w:r w:rsidR="000859EE" w:rsidRPr="0010010F">
        <w:rPr>
          <w:rFonts w:ascii="Arial" w:hAnsi="Arial" w:cs="Arial"/>
          <w:sz w:val="22"/>
        </w:rPr>
        <w:t xml:space="preserve">ZMLUVNEJ </w:t>
      </w:r>
      <w:r w:rsidR="0010597A" w:rsidRPr="0010010F">
        <w:rPr>
          <w:rFonts w:ascii="Arial" w:hAnsi="Arial" w:cs="Arial"/>
          <w:sz w:val="22"/>
        </w:rPr>
        <w:t xml:space="preserve">CENY </w:t>
      </w:r>
      <w:r w:rsidR="000859EE" w:rsidRPr="0010010F">
        <w:rPr>
          <w:rFonts w:ascii="Arial" w:hAnsi="Arial" w:cs="Arial"/>
          <w:sz w:val="22"/>
          <w:szCs w:val="22"/>
        </w:rPr>
        <w:t xml:space="preserve">ako čiastková faktúra vystavená </w:t>
      </w:r>
      <w:r w:rsidR="0010597A" w:rsidRPr="0010010F">
        <w:rPr>
          <w:rFonts w:ascii="Arial" w:hAnsi="Arial" w:cs="Arial"/>
          <w:sz w:val="22"/>
        </w:rPr>
        <w:t xml:space="preserve">po odovzdaní príslušnej </w:t>
      </w:r>
      <w:r w:rsidR="000859EE" w:rsidRPr="00A41A36">
        <w:rPr>
          <w:rFonts w:ascii="Arial" w:hAnsi="Arial" w:cs="Arial"/>
          <w:sz w:val="22"/>
        </w:rPr>
        <w:t xml:space="preserve">realizačnej </w:t>
      </w:r>
      <w:r w:rsidR="0010597A" w:rsidRPr="00A41A36">
        <w:rPr>
          <w:rFonts w:ascii="Arial" w:hAnsi="Arial" w:cs="Arial"/>
          <w:sz w:val="22"/>
        </w:rPr>
        <w:t>projektovej a</w:t>
      </w:r>
      <w:r w:rsidR="000859EE" w:rsidRPr="00A41A36">
        <w:rPr>
          <w:rFonts w:ascii="Arial" w:hAnsi="Arial" w:cs="Arial"/>
          <w:sz w:val="22"/>
        </w:rPr>
        <w:t> </w:t>
      </w:r>
      <w:r w:rsidR="0010597A" w:rsidRPr="00A41A36">
        <w:rPr>
          <w:rFonts w:ascii="Arial" w:hAnsi="Arial" w:cs="Arial"/>
          <w:sz w:val="22"/>
        </w:rPr>
        <w:t xml:space="preserve">sprievodnej dokumentácie </w:t>
      </w:r>
      <w:r w:rsidR="00F131AB">
        <w:rPr>
          <w:rFonts w:ascii="Arial" w:hAnsi="Arial" w:cs="Arial"/>
          <w:sz w:val="22"/>
        </w:rPr>
        <w:t xml:space="preserve">podľa TECHNICKEJ ŠPECIFIKÁCIE, </w:t>
      </w:r>
      <w:r w:rsidR="0010597A" w:rsidRPr="00A41A36">
        <w:rPr>
          <w:rFonts w:ascii="Arial" w:hAnsi="Arial" w:cs="Arial"/>
          <w:sz w:val="22"/>
        </w:rPr>
        <w:t>osvedčenej</w:t>
      </w:r>
      <w:r w:rsidR="000859EE" w:rsidRPr="00A41A36">
        <w:rPr>
          <w:rFonts w:ascii="Arial" w:hAnsi="Arial" w:cs="Arial"/>
          <w:sz w:val="22"/>
        </w:rPr>
        <w:t xml:space="preserve"> AUTORIZOVANOU OSOBOU</w:t>
      </w:r>
      <w:r w:rsidR="00F131AB">
        <w:rPr>
          <w:rFonts w:ascii="Arial" w:hAnsi="Arial" w:cs="Arial"/>
          <w:sz w:val="22"/>
        </w:rPr>
        <w:t>,</w:t>
      </w:r>
      <w:r w:rsidR="00437ADB" w:rsidRPr="002008D3">
        <w:rPr>
          <w:rFonts w:ascii="Arial" w:hAnsi="Arial" w:cs="Arial"/>
          <w:sz w:val="22"/>
        </w:rPr>
        <w:t xml:space="preserve"> </w:t>
      </w:r>
      <w:r w:rsidR="00A33ED6" w:rsidRPr="002008D3">
        <w:rPr>
          <w:rFonts w:ascii="Arial" w:hAnsi="Arial" w:cs="Arial"/>
          <w:sz w:val="22"/>
        </w:rPr>
        <w:t xml:space="preserve">OBJEDNÁVATEĽOVI </w:t>
      </w:r>
      <w:r w:rsidR="00437ADB" w:rsidRPr="002008D3">
        <w:rPr>
          <w:rFonts w:ascii="Arial" w:hAnsi="Arial" w:cs="Arial"/>
          <w:sz w:val="22"/>
        </w:rPr>
        <w:t xml:space="preserve">(míľnik č. </w:t>
      </w:r>
      <w:r w:rsidR="00533E45" w:rsidRPr="002008D3">
        <w:rPr>
          <w:rFonts w:ascii="Arial" w:hAnsi="Arial" w:cs="Arial"/>
          <w:sz w:val="22"/>
        </w:rPr>
        <w:t>2</w:t>
      </w:r>
      <w:r w:rsidR="00437ADB" w:rsidRPr="002008D3">
        <w:rPr>
          <w:rFonts w:ascii="Arial" w:hAnsi="Arial" w:cs="Arial"/>
          <w:sz w:val="22"/>
        </w:rPr>
        <w:t xml:space="preserve"> HARMONOGRAMU ZMLUVY)</w:t>
      </w:r>
      <w:r w:rsidR="00437ADB" w:rsidRPr="002008D3">
        <w:rPr>
          <w:rFonts w:ascii="Arial" w:hAnsi="Arial" w:cs="Arial"/>
          <w:sz w:val="22"/>
          <w:szCs w:val="22"/>
          <w:lang w:eastAsia="en-US"/>
        </w:rPr>
        <w:t>,</w:t>
      </w:r>
      <w:r w:rsidR="00FD3AB7" w:rsidRPr="002008D3">
        <w:rPr>
          <w:rFonts w:ascii="Arial" w:hAnsi="Arial" w:cs="Arial"/>
          <w:sz w:val="22"/>
        </w:rPr>
        <w:t xml:space="preserve"> potvrdenom príslušným ZÁZNAMOM O SPLNENÍ MÍĽNIKA v zmysle bodu </w:t>
      </w:r>
      <w:r w:rsidR="004A2664" w:rsidRPr="0010010F">
        <w:rPr>
          <w:rFonts w:ascii="Arial" w:hAnsi="Arial" w:cs="Arial"/>
          <w:sz w:val="22"/>
        </w:rPr>
        <w:fldChar w:fldCharType="begin"/>
      </w:r>
      <w:r w:rsidR="004A2664" w:rsidRPr="0010010F">
        <w:rPr>
          <w:rFonts w:ascii="Arial" w:hAnsi="Arial" w:cs="Arial"/>
          <w:sz w:val="22"/>
        </w:rPr>
        <w:instrText xml:space="preserve"> REF _Ref481078846 \r \h </w:instrText>
      </w:r>
      <w:r w:rsidR="004A2664" w:rsidRPr="0010010F">
        <w:rPr>
          <w:rFonts w:ascii="Arial" w:hAnsi="Arial" w:cs="Arial"/>
          <w:sz w:val="22"/>
        </w:rPr>
      </w:r>
      <w:r w:rsidR="004A2664" w:rsidRPr="0010010F">
        <w:rPr>
          <w:rFonts w:ascii="Arial" w:hAnsi="Arial" w:cs="Arial"/>
          <w:sz w:val="22"/>
        </w:rPr>
        <w:fldChar w:fldCharType="separate"/>
      </w:r>
      <w:r w:rsidR="00AE43C4">
        <w:rPr>
          <w:rFonts w:ascii="Arial" w:hAnsi="Arial" w:cs="Arial"/>
          <w:sz w:val="22"/>
        </w:rPr>
        <w:t>3.3</w:t>
      </w:r>
      <w:r w:rsidR="004A2664" w:rsidRPr="0010010F">
        <w:rPr>
          <w:rFonts w:ascii="Arial" w:hAnsi="Arial" w:cs="Arial"/>
          <w:sz w:val="22"/>
        </w:rPr>
        <w:fldChar w:fldCharType="end"/>
      </w:r>
      <w:r w:rsidR="00FD3AB7" w:rsidRPr="0010010F">
        <w:rPr>
          <w:rFonts w:ascii="Arial" w:hAnsi="Arial" w:cs="Arial"/>
          <w:sz w:val="22"/>
        </w:rPr>
        <w:t xml:space="preserve"> tohto článku, kópia ktorého musí byť prílohou tejto čiastkovej faktúry, a po doručení BANKOVEJ ZÁRUKY ZA PLNENIE ZMLUVY podľa bodu </w:t>
      </w:r>
      <w:r w:rsidR="004A2664" w:rsidRPr="0010010F">
        <w:rPr>
          <w:rFonts w:ascii="Arial" w:hAnsi="Arial" w:cs="Arial"/>
          <w:sz w:val="22"/>
        </w:rPr>
        <w:fldChar w:fldCharType="begin"/>
      </w:r>
      <w:r w:rsidR="004A2664" w:rsidRPr="0010010F">
        <w:rPr>
          <w:rFonts w:ascii="Arial" w:hAnsi="Arial" w:cs="Arial"/>
          <w:sz w:val="22"/>
        </w:rPr>
        <w:instrText xml:space="preserve"> REF _Ref499129060 \r \h </w:instrText>
      </w:r>
      <w:r w:rsidR="004A2664" w:rsidRPr="0010010F">
        <w:rPr>
          <w:rFonts w:ascii="Arial" w:hAnsi="Arial" w:cs="Arial"/>
          <w:sz w:val="22"/>
        </w:rPr>
      </w:r>
      <w:r w:rsidR="004A2664" w:rsidRPr="0010010F">
        <w:rPr>
          <w:rFonts w:ascii="Arial" w:hAnsi="Arial" w:cs="Arial"/>
          <w:sz w:val="22"/>
        </w:rPr>
        <w:fldChar w:fldCharType="separate"/>
      </w:r>
      <w:r w:rsidR="00AE43C4">
        <w:rPr>
          <w:rFonts w:ascii="Arial" w:hAnsi="Arial" w:cs="Arial"/>
          <w:sz w:val="22"/>
        </w:rPr>
        <w:t>2</w:t>
      </w:r>
      <w:r w:rsidR="004A2664" w:rsidRPr="0010010F">
        <w:rPr>
          <w:rFonts w:ascii="Arial" w:hAnsi="Arial" w:cs="Arial"/>
          <w:sz w:val="22"/>
        </w:rPr>
        <w:fldChar w:fldCharType="end"/>
      </w:r>
      <w:r w:rsidR="00FD3AB7" w:rsidRPr="0010010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XIX</w:t>
      </w:r>
      <w:r w:rsidR="002E3A2E">
        <w:rPr>
          <w:rFonts w:ascii="Arial" w:hAnsi="Arial" w:cs="Arial"/>
          <w:sz w:val="22"/>
        </w:rPr>
        <w:fldChar w:fldCharType="end"/>
      </w:r>
      <w:r w:rsidR="00FD3AB7" w:rsidRPr="0010010F">
        <w:rPr>
          <w:rFonts w:ascii="Arial" w:hAnsi="Arial" w:cs="Arial"/>
          <w:sz w:val="22"/>
        </w:rPr>
        <w:t xml:space="preserve"> ZMLUVY OBJEDNÁVATEĽOVI, </w:t>
      </w:r>
      <w:r w:rsidR="00867125" w:rsidRPr="0010010F">
        <w:rPr>
          <w:rFonts w:ascii="Arial" w:hAnsi="Arial" w:cs="Arial"/>
          <w:sz w:val="22"/>
        </w:rPr>
        <w:t xml:space="preserve">ako aj po riadnom </w:t>
      </w:r>
      <w:r w:rsidR="00867125" w:rsidRPr="00A41A36">
        <w:rPr>
          <w:rFonts w:ascii="Arial" w:hAnsi="Arial" w:cs="Arial"/>
          <w:sz w:val="22"/>
        </w:rPr>
        <w:t xml:space="preserve">dodaní a/alebo vykonaní a/alebo poskytnutí všetkých ostatných tovarov a/alebo </w:t>
      </w:r>
      <w:r w:rsidR="00867125" w:rsidRPr="002008D3">
        <w:rPr>
          <w:rFonts w:ascii="Arial" w:hAnsi="Arial" w:cs="Arial"/>
          <w:sz w:val="22"/>
        </w:rPr>
        <w:t xml:space="preserve">prác a/alebo služieb a/alebo akýchkoľvek iných plnení, ktoré je ZHOTOVITEĽ </w:t>
      </w:r>
      <w:r w:rsidR="00867125" w:rsidRPr="00423794">
        <w:rPr>
          <w:rFonts w:ascii="Arial" w:hAnsi="Arial" w:cs="Arial"/>
          <w:sz w:val="22"/>
        </w:rPr>
        <w:t>povinný dodať a/alebo vykonať a/alebo poskytnúť podľa HARMONOGRAMU ZMLUVY do uplynutia termínov míľnik</w:t>
      </w:r>
      <w:r w:rsidR="0010010F" w:rsidRPr="00423794">
        <w:rPr>
          <w:rFonts w:ascii="Arial" w:hAnsi="Arial" w:cs="Arial"/>
          <w:sz w:val="22"/>
        </w:rPr>
        <w:t>a</w:t>
      </w:r>
      <w:r w:rsidR="00867125" w:rsidRPr="00423794">
        <w:rPr>
          <w:rFonts w:ascii="Arial" w:hAnsi="Arial" w:cs="Arial"/>
          <w:sz w:val="22"/>
        </w:rPr>
        <w:t xml:space="preserve"> č. 2</w:t>
      </w:r>
      <w:r w:rsidR="00423794">
        <w:rPr>
          <w:rFonts w:ascii="Arial" w:hAnsi="Arial" w:cs="Arial"/>
          <w:sz w:val="22"/>
        </w:rPr>
        <w:t xml:space="preserve"> </w:t>
      </w:r>
      <w:r w:rsidR="00A3410D">
        <w:rPr>
          <w:rFonts w:ascii="Arial" w:hAnsi="Arial" w:cs="Arial"/>
          <w:sz w:val="22"/>
        </w:rPr>
        <w:t>HARMONOGRAMU ZMLUVY</w:t>
      </w:r>
      <w:r w:rsidR="00083D5F">
        <w:rPr>
          <w:rFonts w:ascii="Arial" w:hAnsi="Arial" w:cs="Arial"/>
          <w:sz w:val="22"/>
        </w:rPr>
        <w:t>.</w:t>
      </w:r>
    </w:p>
    <w:p w14:paraId="6347066D" w14:textId="77777777" w:rsidR="0010597A" w:rsidRPr="00A41A36" w:rsidRDefault="00083D5F" w:rsidP="00083D5F">
      <w:pPr>
        <w:spacing w:before="240"/>
        <w:ind w:left="357"/>
        <w:jc w:val="both"/>
        <w:rPr>
          <w:rFonts w:ascii="Arial" w:hAnsi="Arial" w:cs="Arial"/>
          <w:sz w:val="22"/>
        </w:rPr>
      </w:pPr>
      <w:r>
        <w:rPr>
          <w:rFonts w:ascii="Arial" w:hAnsi="Arial" w:cs="Arial"/>
          <w:sz w:val="22"/>
        </w:rPr>
        <w:t>V</w:t>
      </w:r>
      <w:r w:rsidR="00FD3AB7" w:rsidRPr="00423794">
        <w:rPr>
          <w:rFonts w:ascii="Arial" w:hAnsi="Arial" w:cs="Arial"/>
          <w:sz w:val="22"/>
        </w:rPr>
        <w:t xml:space="preserve"> rámci tejto faktúry je ZHOTOVITEĽ povinný vyúčtovať aj zálohovú platbu prijatú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AE43C4">
        <w:rPr>
          <w:rFonts w:ascii="Arial" w:hAnsi="Arial" w:cs="Arial"/>
          <w:sz w:val="22"/>
        </w:rPr>
        <w:t>a)</w:t>
      </w:r>
      <w:r w:rsidR="004A2664" w:rsidRPr="0010010F">
        <w:rPr>
          <w:rFonts w:ascii="Arial" w:hAnsi="Arial" w:cs="Arial"/>
          <w:sz w:val="22"/>
        </w:rPr>
        <w:fldChar w:fldCharType="end"/>
      </w:r>
      <w:r w:rsidR="00FD3AB7"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AE43C4">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ZMLUVY</w:t>
      </w:r>
      <w:r w:rsidR="00FD3AB7" w:rsidRPr="0010010F">
        <w:rPr>
          <w:rFonts w:ascii="Arial" w:hAnsi="Arial" w:cs="Arial"/>
          <w:sz w:val="22"/>
        </w:rPr>
        <w:t xml:space="preserve">; na tento účel je ZHOTOVITEĽ povinný vyfakturovať v rámci tejto faktúry celkovú sumu </w:t>
      </w:r>
      <w:r w:rsidR="004A2664" w:rsidRPr="0010010F">
        <w:rPr>
          <w:rFonts w:ascii="Arial" w:hAnsi="Arial" w:cs="Arial"/>
          <w:sz w:val="22"/>
        </w:rPr>
        <w:t>2</w:t>
      </w:r>
      <w:r w:rsidR="00FD3AB7" w:rsidRPr="0010010F">
        <w:rPr>
          <w:rFonts w:ascii="Arial" w:hAnsi="Arial" w:cs="Arial"/>
          <w:sz w:val="22"/>
        </w:rPr>
        <w:t xml:space="preserve">0% </w:t>
      </w:r>
      <w:r w:rsidR="004A2664" w:rsidRPr="0010010F">
        <w:rPr>
          <w:rFonts w:ascii="Arial" w:hAnsi="Arial" w:cs="Arial"/>
          <w:sz w:val="22"/>
        </w:rPr>
        <w:t xml:space="preserve">ZMLUVNEJ </w:t>
      </w:r>
      <w:r w:rsidR="00FD3AB7" w:rsidRPr="0010010F">
        <w:rPr>
          <w:rFonts w:ascii="Arial" w:hAnsi="Arial" w:cs="Arial"/>
          <w:sz w:val="22"/>
        </w:rPr>
        <w:t xml:space="preserve">CENY a odpočítať zálohovú platbu podľa písm. </w:t>
      </w:r>
      <w:r w:rsidR="004A2664" w:rsidRPr="0010010F">
        <w:rPr>
          <w:rFonts w:ascii="Arial" w:hAnsi="Arial" w:cs="Arial"/>
          <w:sz w:val="22"/>
        </w:rPr>
        <w:fldChar w:fldCharType="begin"/>
      </w:r>
      <w:r w:rsidR="004A2664" w:rsidRPr="0010010F">
        <w:rPr>
          <w:rFonts w:ascii="Arial" w:hAnsi="Arial" w:cs="Arial"/>
          <w:sz w:val="22"/>
        </w:rPr>
        <w:instrText xml:space="preserve"> REF _Ref249178188 \r \h </w:instrText>
      </w:r>
      <w:r w:rsidR="004A2664" w:rsidRPr="0010010F">
        <w:rPr>
          <w:rFonts w:ascii="Arial" w:hAnsi="Arial" w:cs="Arial"/>
          <w:sz w:val="22"/>
        </w:rPr>
      </w:r>
      <w:r w:rsidR="004A2664" w:rsidRPr="0010010F">
        <w:rPr>
          <w:rFonts w:ascii="Arial" w:hAnsi="Arial" w:cs="Arial"/>
          <w:sz w:val="22"/>
        </w:rPr>
        <w:fldChar w:fldCharType="separate"/>
      </w:r>
      <w:r w:rsidR="00AE43C4">
        <w:rPr>
          <w:rFonts w:ascii="Arial" w:hAnsi="Arial" w:cs="Arial"/>
          <w:sz w:val="22"/>
        </w:rPr>
        <w:t>a)</w:t>
      </w:r>
      <w:r w:rsidR="004A2664" w:rsidRPr="0010010F">
        <w:rPr>
          <w:rFonts w:ascii="Arial" w:hAnsi="Arial" w:cs="Arial"/>
          <w:sz w:val="22"/>
        </w:rPr>
        <w:fldChar w:fldCharType="end"/>
      </w:r>
      <w:r w:rsidR="004A2664" w:rsidRPr="0010010F">
        <w:rPr>
          <w:rFonts w:ascii="Arial" w:hAnsi="Arial" w:cs="Arial"/>
          <w:sz w:val="22"/>
        </w:rPr>
        <w:t xml:space="preserve"> bodu </w:t>
      </w:r>
      <w:r w:rsidR="004A2664" w:rsidRPr="0010010F">
        <w:rPr>
          <w:rFonts w:ascii="Arial" w:hAnsi="Arial" w:cs="Arial"/>
          <w:sz w:val="22"/>
        </w:rPr>
        <w:fldChar w:fldCharType="begin"/>
      </w:r>
      <w:r w:rsidR="004A2664" w:rsidRPr="0010010F">
        <w:rPr>
          <w:rFonts w:ascii="Arial" w:hAnsi="Arial" w:cs="Arial"/>
          <w:sz w:val="22"/>
        </w:rPr>
        <w:instrText xml:space="preserve"> REF _Ref13660760 \r \h </w:instrText>
      </w:r>
      <w:r w:rsidR="004A2664" w:rsidRPr="0010010F">
        <w:rPr>
          <w:rFonts w:ascii="Arial" w:hAnsi="Arial" w:cs="Arial"/>
          <w:sz w:val="22"/>
        </w:rPr>
      </w:r>
      <w:r w:rsidR="004A2664" w:rsidRPr="0010010F">
        <w:rPr>
          <w:rFonts w:ascii="Arial" w:hAnsi="Arial" w:cs="Arial"/>
          <w:sz w:val="22"/>
        </w:rPr>
        <w:fldChar w:fldCharType="separate"/>
      </w:r>
      <w:r w:rsidR="00AE43C4">
        <w:rPr>
          <w:rFonts w:ascii="Arial" w:hAnsi="Arial" w:cs="Arial"/>
          <w:sz w:val="22"/>
        </w:rPr>
        <w:t>1</w:t>
      </w:r>
      <w:r w:rsidR="004A2664" w:rsidRPr="0010010F">
        <w:rPr>
          <w:rFonts w:ascii="Arial" w:hAnsi="Arial" w:cs="Arial"/>
          <w:sz w:val="22"/>
        </w:rPr>
        <w:fldChar w:fldCharType="end"/>
      </w:r>
      <w:r w:rsidR="004A2664" w:rsidRPr="0010010F">
        <w:rPr>
          <w:rFonts w:ascii="Arial" w:hAnsi="Arial" w:cs="Arial"/>
          <w:sz w:val="22"/>
        </w:rPr>
        <w:t xml:space="preserve"> tohto článku </w:t>
      </w:r>
      <w:r w:rsidR="00FD3AB7" w:rsidRPr="0010010F">
        <w:rPr>
          <w:rFonts w:ascii="Arial" w:hAnsi="Arial" w:cs="Arial"/>
          <w:sz w:val="22"/>
        </w:rPr>
        <w:t>od tejto celkovej fakturovanej sumy a</w:t>
      </w:r>
      <w:r w:rsidR="004A2664" w:rsidRPr="0010010F">
        <w:rPr>
          <w:rFonts w:ascii="Arial" w:hAnsi="Arial" w:cs="Arial"/>
          <w:sz w:val="22"/>
        </w:rPr>
        <w:t> </w:t>
      </w:r>
      <w:r w:rsidR="00FD3AB7" w:rsidRPr="0010010F">
        <w:rPr>
          <w:rFonts w:ascii="Arial" w:hAnsi="Arial" w:cs="Arial"/>
          <w:sz w:val="22"/>
        </w:rPr>
        <w:t xml:space="preserve">preto je splatná suma podľa tejto faktúry rovná čiastke </w:t>
      </w:r>
      <w:r w:rsidR="004A2664" w:rsidRPr="0010010F">
        <w:rPr>
          <w:rFonts w:ascii="Arial" w:hAnsi="Arial" w:cs="Arial"/>
          <w:sz w:val="22"/>
        </w:rPr>
        <w:t>1</w:t>
      </w:r>
      <w:r w:rsidR="00FD3AB7" w:rsidRPr="0010010F">
        <w:rPr>
          <w:rFonts w:ascii="Arial" w:hAnsi="Arial" w:cs="Arial"/>
          <w:sz w:val="22"/>
        </w:rPr>
        <w:t xml:space="preserve">0% </w:t>
      </w:r>
      <w:r w:rsidR="004A2664" w:rsidRPr="0010010F">
        <w:rPr>
          <w:rFonts w:ascii="Arial" w:hAnsi="Arial" w:cs="Arial"/>
          <w:sz w:val="22"/>
        </w:rPr>
        <w:t xml:space="preserve">ZMLUVNEJ </w:t>
      </w:r>
      <w:r w:rsidR="00FD3AB7" w:rsidRPr="0010010F">
        <w:rPr>
          <w:rFonts w:ascii="Arial" w:hAnsi="Arial" w:cs="Arial"/>
          <w:sz w:val="22"/>
        </w:rPr>
        <w:t xml:space="preserve">CENY; suma vo výške </w:t>
      </w:r>
      <w:r w:rsidR="004A2664" w:rsidRPr="0010010F">
        <w:rPr>
          <w:rFonts w:ascii="Arial" w:hAnsi="Arial" w:cs="Arial"/>
          <w:sz w:val="22"/>
        </w:rPr>
        <w:t>1</w:t>
      </w:r>
      <w:r w:rsidR="00FD3AB7" w:rsidRPr="0010010F">
        <w:rPr>
          <w:rFonts w:ascii="Arial" w:hAnsi="Arial" w:cs="Arial"/>
          <w:sz w:val="22"/>
        </w:rPr>
        <w:t xml:space="preserve">0% </w:t>
      </w:r>
      <w:r w:rsidR="004A2664" w:rsidRPr="00A41A36">
        <w:rPr>
          <w:rFonts w:ascii="Arial" w:hAnsi="Arial" w:cs="Arial"/>
          <w:sz w:val="22"/>
        </w:rPr>
        <w:t xml:space="preserve">ZMLUVNEJ CENY </w:t>
      </w:r>
      <w:r w:rsidR="00FD3AB7" w:rsidRPr="00A41A36">
        <w:rPr>
          <w:rFonts w:ascii="Arial" w:hAnsi="Arial" w:cs="Arial"/>
          <w:sz w:val="22"/>
        </w:rPr>
        <w:t>bude zároveň základom pre odvod DPH z tejto čiastkovej faktúry</w:t>
      </w:r>
      <w:bookmarkEnd w:id="139"/>
      <w:r>
        <w:rPr>
          <w:rFonts w:ascii="Arial" w:hAnsi="Arial" w:cs="Arial"/>
          <w:sz w:val="22"/>
        </w:rPr>
        <w:t>.</w:t>
      </w:r>
    </w:p>
    <w:p w14:paraId="36CE8034" w14:textId="4D640B6B" w:rsidR="0010597A" w:rsidRPr="0010755F" w:rsidRDefault="002B14BD" w:rsidP="00BA6F45">
      <w:pPr>
        <w:numPr>
          <w:ilvl w:val="2"/>
          <w:numId w:val="27"/>
        </w:numPr>
        <w:tabs>
          <w:tab w:val="clear" w:pos="2339"/>
        </w:tabs>
        <w:spacing w:before="240"/>
        <w:ind w:left="357" w:hanging="357"/>
        <w:jc w:val="both"/>
        <w:rPr>
          <w:rFonts w:ascii="Arial" w:hAnsi="Arial" w:cs="Arial"/>
          <w:sz w:val="22"/>
        </w:rPr>
      </w:pPr>
      <w:r>
        <w:rPr>
          <w:rFonts w:ascii="Arial" w:hAnsi="Arial" w:cs="Arial"/>
          <w:sz w:val="22"/>
        </w:rPr>
        <w:t>1</w:t>
      </w:r>
      <w:r w:rsidR="000F613B" w:rsidRPr="0010755F">
        <w:rPr>
          <w:rFonts w:ascii="Arial" w:hAnsi="Arial" w:cs="Arial"/>
          <w:sz w:val="22"/>
        </w:rPr>
        <w:t>0</w:t>
      </w:r>
      <w:r w:rsidR="0010597A" w:rsidRPr="0010755F">
        <w:rPr>
          <w:rFonts w:ascii="Arial" w:hAnsi="Arial" w:cs="Arial"/>
          <w:sz w:val="22"/>
        </w:rPr>
        <w:t xml:space="preserve">% </w:t>
      </w:r>
      <w:r w:rsidR="000859EE" w:rsidRPr="0010755F">
        <w:rPr>
          <w:rFonts w:ascii="Arial" w:hAnsi="Arial" w:cs="Arial"/>
          <w:sz w:val="22"/>
        </w:rPr>
        <w:t xml:space="preserve">ZMLUVNEJ </w:t>
      </w:r>
      <w:r w:rsidR="0010597A" w:rsidRPr="0010755F">
        <w:rPr>
          <w:rFonts w:ascii="Arial" w:hAnsi="Arial" w:cs="Arial"/>
          <w:sz w:val="22"/>
        </w:rPr>
        <w:t xml:space="preserve">CENY </w:t>
      </w:r>
      <w:r w:rsidR="000859EE" w:rsidRPr="0010755F">
        <w:rPr>
          <w:rFonts w:ascii="Arial" w:hAnsi="Arial" w:cs="Arial"/>
          <w:sz w:val="22"/>
          <w:szCs w:val="22"/>
        </w:rPr>
        <w:t xml:space="preserve">ako čiastková faktúra vystavená </w:t>
      </w:r>
      <w:r w:rsidR="0010597A" w:rsidRPr="0010755F">
        <w:rPr>
          <w:rFonts w:ascii="Arial" w:hAnsi="Arial" w:cs="Arial"/>
          <w:sz w:val="22"/>
        </w:rPr>
        <w:t xml:space="preserve">po dodávke </w:t>
      </w:r>
      <w:r w:rsidR="000D3FB6">
        <w:rPr>
          <w:rFonts w:ascii="Arial" w:hAnsi="Arial" w:cs="Arial"/>
          <w:sz w:val="22"/>
        </w:rPr>
        <w:t>NOVÝCH</w:t>
      </w:r>
      <w:r w:rsidR="0010597A" w:rsidRPr="0010755F">
        <w:rPr>
          <w:rFonts w:ascii="Arial" w:hAnsi="Arial" w:cs="Arial"/>
          <w:sz w:val="22"/>
        </w:rPr>
        <w:t xml:space="preserve"> HČ </w:t>
      </w:r>
      <w:r w:rsidR="00122625">
        <w:rPr>
          <w:rFonts w:ascii="Arial" w:hAnsi="Arial" w:cs="Arial"/>
          <w:sz w:val="22"/>
        </w:rPr>
        <w:t xml:space="preserve">KOMPRESORA ES č. 1 </w:t>
      </w:r>
      <w:r w:rsidR="006E3A57">
        <w:rPr>
          <w:rFonts w:ascii="Arial" w:hAnsi="Arial" w:cs="Arial"/>
          <w:sz w:val="22"/>
        </w:rPr>
        <w:t>vrátane všetkých tovarov (prístrojov, zariadení, snímačov, káblov a ďalších materiálov</w:t>
      </w:r>
      <w:r w:rsidR="00033E86">
        <w:rPr>
          <w:rFonts w:ascii="Arial" w:hAnsi="Arial" w:cs="Arial"/>
          <w:sz w:val="22"/>
        </w:rPr>
        <w:t>,</w:t>
      </w:r>
      <w:r w:rsidR="006E3A57">
        <w:rPr>
          <w:rFonts w:ascii="Arial" w:hAnsi="Arial" w:cs="Arial"/>
          <w:sz w:val="22"/>
        </w:rPr>
        <w:t xml:space="preserve"> okrem pomocného a spojovacieho materiálu), ktoré sú súčasťou dodávky </w:t>
      </w:r>
      <w:r w:rsidR="000D3FB6">
        <w:rPr>
          <w:rFonts w:ascii="Arial" w:hAnsi="Arial" w:cs="Arial"/>
          <w:sz w:val="22"/>
        </w:rPr>
        <w:t>NOVÝCH</w:t>
      </w:r>
      <w:r w:rsidR="006E3A57">
        <w:rPr>
          <w:rFonts w:ascii="Arial" w:hAnsi="Arial" w:cs="Arial"/>
          <w:sz w:val="22"/>
        </w:rPr>
        <w:t xml:space="preserve"> HČ pre ES č. 1, </w:t>
      </w:r>
      <w:r w:rsidR="0010597A" w:rsidRPr="0010755F">
        <w:rPr>
          <w:rFonts w:ascii="Arial" w:hAnsi="Arial" w:cs="Arial"/>
          <w:sz w:val="22"/>
        </w:rPr>
        <w:t>na STAVENISKO</w:t>
      </w:r>
      <w:r w:rsidR="005F15EA" w:rsidRPr="0010755F">
        <w:rPr>
          <w:rFonts w:ascii="Arial" w:hAnsi="Arial" w:cs="Arial"/>
          <w:sz w:val="22"/>
        </w:rPr>
        <w:t xml:space="preserve"> (míľnik č. </w:t>
      </w:r>
      <w:r>
        <w:rPr>
          <w:rFonts w:ascii="Arial" w:hAnsi="Arial" w:cs="Arial"/>
          <w:sz w:val="22"/>
        </w:rPr>
        <w:t>3</w:t>
      </w:r>
      <w:r w:rsidR="005F15EA" w:rsidRPr="0010755F">
        <w:rPr>
          <w:rFonts w:ascii="Arial" w:hAnsi="Arial" w:cs="Arial"/>
          <w:sz w:val="22"/>
        </w:rPr>
        <w:t xml:space="preserve"> HARMONOGRAMU ZMLUVY)</w:t>
      </w:r>
      <w:r w:rsidR="005F15EA" w:rsidRPr="0010755F">
        <w:rPr>
          <w:rFonts w:ascii="Arial" w:hAnsi="Arial" w:cs="Arial"/>
          <w:sz w:val="22"/>
          <w:szCs w:val="22"/>
          <w:lang w:eastAsia="en-US"/>
        </w:rPr>
        <w:t>,</w:t>
      </w:r>
      <w:r w:rsidR="005F15EA" w:rsidRPr="0010755F">
        <w:rPr>
          <w:rFonts w:ascii="Arial" w:hAnsi="Arial" w:cs="Arial"/>
          <w:sz w:val="22"/>
        </w:rPr>
        <w:t xml:space="preserve"> </w:t>
      </w:r>
      <w:r w:rsidR="00083D5F">
        <w:rPr>
          <w:rFonts w:ascii="Arial" w:hAnsi="Arial" w:cs="Arial"/>
          <w:sz w:val="22"/>
        </w:rPr>
        <w:t>a </w:t>
      </w:r>
      <w:r w:rsidR="00423794" w:rsidRPr="0010010F">
        <w:rPr>
          <w:rFonts w:ascii="Arial" w:hAnsi="Arial" w:cs="Arial"/>
          <w:sz w:val="22"/>
        </w:rPr>
        <w:t xml:space="preserve">po riadnom </w:t>
      </w:r>
      <w:r w:rsidR="00423794" w:rsidRPr="00A41A36">
        <w:rPr>
          <w:rFonts w:ascii="Arial" w:hAnsi="Arial" w:cs="Arial"/>
          <w:sz w:val="22"/>
        </w:rPr>
        <w:t xml:space="preserve">vykonaní a/alebo poskytnutí všetkých ostatných </w:t>
      </w:r>
      <w:r w:rsidR="00423794" w:rsidRPr="002008D3">
        <w:rPr>
          <w:rFonts w:ascii="Arial" w:hAnsi="Arial" w:cs="Arial"/>
          <w:sz w:val="22"/>
        </w:rPr>
        <w:t xml:space="preserve">prác a/alebo služieb a/alebo akýchkoľvek iných plnení, ktoré je ZHOTOVITEĽ </w:t>
      </w:r>
      <w:r w:rsidR="00423794" w:rsidRPr="00696919">
        <w:rPr>
          <w:rFonts w:ascii="Arial" w:hAnsi="Arial" w:cs="Arial"/>
          <w:sz w:val="22"/>
        </w:rPr>
        <w:t xml:space="preserve">povinný dodať a/alebo vykonať a/alebo poskytnúť podľa HARMONOGRAMU ZMLUVY do uplynutia termínov míľnika č. </w:t>
      </w:r>
      <w:r>
        <w:rPr>
          <w:rFonts w:ascii="Arial" w:hAnsi="Arial" w:cs="Arial"/>
          <w:sz w:val="22"/>
        </w:rPr>
        <w:t>3</w:t>
      </w:r>
      <w:r w:rsidR="00423794">
        <w:rPr>
          <w:rFonts w:ascii="Arial" w:hAnsi="Arial" w:cs="Arial"/>
          <w:sz w:val="22"/>
        </w:rPr>
        <w:t xml:space="preserve"> tohto</w:t>
      </w:r>
      <w:r w:rsidR="00423794" w:rsidRPr="00423794">
        <w:rPr>
          <w:rFonts w:ascii="Arial" w:hAnsi="Arial" w:cs="Arial"/>
          <w:sz w:val="22"/>
        </w:rPr>
        <w:t xml:space="preserve"> harmonogramu</w:t>
      </w:r>
      <w:r w:rsidR="001068E3">
        <w:rPr>
          <w:rFonts w:ascii="Arial" w:hAnsi="Arial" w:cs="Arial"/>
          <w:sz w:val="22"/>
        </w:rPr>
        <w:t>;</w:t>
      </w:r>
      <w:r w:rsidR="0094761C" w:rsidRPr="0094761C">
        <w:rPr>
          <w:rFonts w:ascii="Arial" w:hAnsi="Arial" w:cs="Arial"/>
          <w:sz w:val="22"/>
        </w:rPr>
        <w:t xml:space="preserve"> </w:t>
      </w:r>
      <w:r w:rsidR="001068E3">
        <w:rPr>
          <w:rFonts w:ascii="Arial" w:hAnsi="Arial" w:cs="Arial"/>
          <w:sz w:val="22"/>
        </w:rPr>
        <w:t>s</w:t>
      </w:r>
      <w:r w:rsidR="0094761C">
        <w:rPr>
          <w:rFonts w:ascii="Arial" w:hAnsi="Arial" w:cs="Arial"/>
          <w:sz w:val="22"/>
        </w:rPr>
        <w:t>plnenie tohto míľnika musí byť potvrdené</w:t>
      </w:r>
      <w:r w:rsidR="0094761C" w:rsidRPr="0010755F">
        <w:rPr>
          <w:rFonts w:ascii="Arial" w:hAnsi="Arial" w:cs="Arial"/>
          <w:sz w:val="22"/>
        </w:rPr>
        <w:t xml:space="preserve"> príslušným ZÁZNAMOM O SPLNENÍ MÍĽNIKA v zmysle bodu </w:t>
      </w:r>
      <w:r w:rsidR="0094761C" w:rsidRPr="0010755F">
        <w:rPr>
          <w:rFonts w:ascii="Arial" w:hAnsi="Arial" w:cs="Arial"/>
          <w:sz w:val="22"/>
        </w:rPr>
        <w:fldChar w:fldCharType="begin"/>
      </w:r>
      <w:r w:rsidR="0094761C" w:rsidRPr="0010755F">
        <w:rPr>
          <w:rFonts w:ascii="Arial" w:hAnsi="Arial" w:cs="Arial"/>
          <w:sz w:val="22"/>
        </w:rPr>
        <w:instrText xml:space="preserve"> REF _Ref481078846 \r \h </w:instrText>
      </w:r>
      <w:r w:rsidR="0094761C" w:rsidRPr="0010755F">
        <w:rPr>
          <w:rFonts w:ascii="Arial" w:hAnsi="Arial" w:cs="Arial"/>
          <w:sz w:val="22"/>
        </w:rPr>
      </w:r>
      <w:r w:rsidR="0094761C" w:rsidRPr="0010755F">
        <w:rPr>
          <w:rFonts w:ascii="Arial" w:hAnsi="Arial" w:cs="Arial"/>
          <w:sz w:val="22"/>
        </w:rPr>
        <w:fldChar w:fldCharType="separate"/>
      </w:r>
      <w:r w:rsidR="00AE43C4">
        <w:rPr>
          <w:rFonts w:ascii="Arial" w:hAnsi="Arial" w:cs="Arial"/>
          <w:sz w:val="22"/>
        </w:rPr>
        <w:t>3.3</w:t>
      </w:r>
      <w:r w:rsidR="0094761C" w:rsidRPr="0010755F">
        <w:rPr>
          <w:rFonts w:ascii="Arial" w:hAnsi="Arial" w:cs="Arial"/>
          <w:sz w:val="22"/>
        </w:rPr>
        <w:fldChar w:fldCharType="end"/>
      </w:r>
      <w:r w:rsidR="0094761C" w:rsidRPr="0010755F">
        <w:rPr>
          <w:rFonts w:ascii="Arial" w:hAnsi="Arial" w:cs="Arial"/>
          <w:sz w:val="22"/>
        </w:rPr>
        <w:t xml:space="preserve"> tohto článku, kópia ktorého musí byť prílohou tejto čiastkovej faktúry</w:t>
      </w:r>
      <w:r w:rsidR="001068E3">
        <w:rPr>
          <w:rFonts w:ascii="Arial" w:hAnsi="Arial" w:cs="Arial"/>
          <w:sz w:val="22"/>
        </w:rPr>
        <w:t>;</w:t>
      </w:r>
    </w:p>
    <w:p w14:paraId="11CCF08C" w14:textId="77777777" w:rsidR="002F5D70" w:rsidRPr="002F5D70" w:rsidRDefault="000167FF" w:rsidP="000167FF">
      <w:pPr>
        <w:numPr>
          <w:ilvl w:val="2"/>
          <w:numId w:val="27"/>
        </w:numPr>
        <w:tabs>
          <w:tab w:val="clear" w:pos="2339"/>
        </w:tabs>
        <w:spacing w:before="240"/>
        <w:ind w:left="357" w:hanging="357"/>
        <w:jc w:val="both"/>
        <w:rPr>
          <w:rFonts w:ascii="Arial" w:hAnsi="Arial" w:cs="Arial"/>
          <w:sz w:val="22"/>
        </w:rPr>
      </w:pPr>
      <w:bookmarkStart w:id="140" w:name="_Ref249178202"/>
      <w:r>
        <w:rPr>
          <w:rFonts w:ascii="Arial" w:hAnsi="Arial" w:cs="Arial"/>
          <w:sz w:val="22"/>
        </w:rPr>
        <w:lastRenderedPageBreak/>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2F5D70">
        <w:rPr>
          <w:rFonts w:ascii="Arial" w:hAnsi="Arial" w:cs="Arial"/>
          <w:sz w:val="22"/>
          <w:szCs w:val="22"/>
        </w:rPr>
        <w:t>:</w:t>
      </w:r>
    </w:p>
    <w:p w14:paraId="30C46815" w14:textId="4E5F9CAA" w:rsidR="00C74956" w:rsidRDefault="000167FF" w:rsidP="00C66888">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 xml:space="preserve">po úspešnom vykonaní 72 hodinového testu </w:t>
      </w:r>
      <w:r>
        <w:rPr>
          <w:rFonts w:ascii="Arial" w:hAnsi="Arial" w:cs="Arial"/>
          <w:sz w:val="22"/>
        </w:rPr>
        <w:t xml:space="preserve">ES č. 1 podľa </w:t>
      </w:r>
      <w:r w:rsidRPr="0010755F">
        <w:rPr>
          <w:rFonts w:ascii="Arial" w:hAnsi="Arial" w:cs="Arial"/>
          <w:sz w:val="22"/>
        </w:rPr>
        <w:t>TECHNICKEJ ŠPECIFIKÁCIE</w:t>
      </w:r>
      <w:r>
        <w:rPr>
          <w:rFonts w:ascii="Arial" w:hAnsi="Arial" w:cs="Arial"/>
          <w:sz w:val="22"/>
        </w:rPr>
        <w:t xml:space="preserve"> </w:t>
      </w:r>
      <w:r w:rsidRPr="0010755F">
        <w:rPr>
          <w:rFonts w:ascii="Arial" w:hAnsi="Arial" w:cs="Arial"/>
          <w:sz w:val="22"/>
        </w:rPr>
        <w:t xml:space="preserve">(míľnik č. </w:t>
      </w:r>
      <w:r>
        <w:rPr>
          <w:rFonts w:ascii="Arial" w:hAnsi="Arial" w:cs="Arial"/>
          <w:sz w:val="22"/>
        </w:rPr>
        <w:t>4</w:t>
      </w:r>
      <w:r w:rsidRPr="0010755F">
        <w:rPr>
          <w:rFonts w:ascii="Arial" w:hAnsi="Arial" w:cs="Arial"/>
          <w:sz w:val="22"/>
        </w:rPr>
        <w:t xml:space="preserve"> HARMONOGRAMU ZMLUVY)</w:t>
      </w:r>
      <w:r>
        <w:rPr>
          <w:rFonts w:ascii="Arial" w:hAnsi="Arial" w:cs="Arial"/>
          <w:sz w:val="22"/>
        </w:rPr>
        <w:t xml:space="preserve"> 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ukončenia 72 hodinového testu, </w:t>
      </w:r>
      <w:r w:rsidR="00A11CB8">
        <w:rPr>
          <w:rFonts w:ascii="Arial" w:hAnsi="Arial" w:cs="Arial"/>
          <w:sz w:val="22"/>
        </w:rPr>
        <w:t xml:space="preserve">pričom splnenie tohto míľnika musí byť </w:t>
      </w:r>
      <w:r w:rsidR="00D2306C">
        <w:rPr>
          <w:rFonts w:ascii="Arial" w:hAnsi="Arial" w:cs="Arial"/>
          <w:sz w:val="22"/>
        </w:rPr>
        <w:t>potvrden</w:t>
      </w:r>
      <w:r w:rsidR="00A11CB8">
        <w:rPr>
          <w:rFonts w:ascii="Arial" w:hAnsi="Arial" w:cs="Arial"/>
          <w:sz w:val="22"/>
        </w:rPr>
        <w:t>é</w:t>
      </w:r>
      <w:r w:rsidR="00D2306C" w:rsidRPr="0010755F">
        <w:rPr>
          <w:rFonts w:ascii="Arial" w:hAnsi="Arial" w:cs="Arial"/>
          <w:sz w:val="22"/>
        </w:rPr>
        <w:t xml:space="preserve"> príslušným ZÁZNAMOM O SPLNENÍ MÍĽNIKA v zmysle bodu </w:t>
      </w:r>
      <w:r w:rsidR="00D2306C" w:rsidRPr="0010755F">
        <w:rPr>
          <w:rFonts w:ascii="Arial" w:hAnsi="Arial" w:cs="Arial"/>
          <w:sz w:val="22"/>
        </w:rPr>
        <w:fldChar w:fldCharType="begin"/>
      </w:r>
      <w:r w:rsidR="00D2306C" w:rsidRPr="0010755F">
        <w:rPr>
          <w:rFonts w:ascii="Arial" w:hAnsi="Arial" w:cs="Arial"/>
          <w:sz w:val="22"/>
        </w:rPr>
        <w:instrText xml:space="preserve"> REF _Ref481078846 \r \h </w:instrText>
      </w:r>
      <w:r w:rsidR="00D2306C" w:rsidRPr="0010755F">
        <w:rPr>
          <w:rFonts w:ascii="Arial" w:hAnsi="Arial" w:cs="Arial"/>
          <w:sz w:val="22"/>
        </w:rPr>
      </w:r>
      <w:r w:rsidR="00D2306C" w:rsidRPr="0010755F">
        <w:rPr>
          <w:rFonts w:ascii="Arial" w:hAnsi="Arial" w:cs="Arial"/>
          <w:sz w:val="22"/>
        </w:rPr>
        <w:fldChar w:fldCharType="separate"/>
      </w:r>
      <w:r w:rsidR="00AE43C4">
        <w:rPr>
          <w:rFonts w:ascii="Arial" w:hAnsi="Arial" w:cs="Arial"/>
          <w:sz w:val="22"/>
        </w:rPr>
        <w:t>3.3</w:t>
      </w:r>
      <w:r w:rsidR="00D2306C" w:rsidRPr="0010755F">
        <w:rPr>
          <w:rFonts w:ascii="Arial" w:hAnsi="Arial" w:cs="Arial"/>
          <w:sz w:val="22"/>
        </w:rPr>
        <w:fldChar w:fldCharType="end"/>
      </w:r>
      <w:r w:rsidR="00D2306C" w:rsidRPr="0010755F">
        <w:rPr>
          <w:rFonts w:ascii="Arial" w:hAnsi="Arial" w:cs="Arial"/>
          <w:sz w:val="22"/>
        </w:rPr>
        <w:t xml:space="preserve"> tohto článku, kópia ktorého musí byť prílohou tejto čiastkovej faktúry</w:t>
      </w:r>
      <w:r w:rsidR="00D2306C">
        <w:rPr>
          <w:rFonts w:ascii="Arial" w:hAnsi="Arial" w:cs="Arial"/>
          <w:sz w:val="22"/>
        </w:rPr>
        <w:t xml:space="preserve">, </w:t>
      </w:r>
      <w:r w:rsidR="00C74956">
        <w:rPr>
          <w:rFonts w:ascii="Arial" w:hAnsi="Arial" w:cs="Arial"/>
          <w:sz w:val="22"/>
        </w:rPr>
        <w:t>alebo</w:t>
      </w:r>
    </w:p>
    <w:p w14:paraId="7DB99B3A" w14:textId="5870461B" w:rsidR="00C74956" w:rsidRDefault="000167FF" w:rsidP="00C66888">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po PREDBEŽNOM PREVZATÍ</w:t>
      </w:r>
      <w:r w:rsidRPr="0010755F">
        <w:rPr>
          <w:rFonts w:ascii="Arial" w:hAnsi="Arial" w:cs="Arial"/>
          <w:sz w:val="22"/>
          <w:szCs w:val="22"/>
        </w:rPr>
        <w:t xml:space="preserve"> potvrdenom </w:t>
      </w:r>
      <w:r w:rsidRPr="0010755F">
        <w:rPr>
          <w:rFonts w:ascii="Arial" w:hAnsi="Arial" w:cs="Arial"/>
          <w:sz w:val="22"/>
        </w:rPr>
        <w:t>SPRÁVOU O PREDBEŽNOM PREVZATÍ</w:t>
      </w:r>
      <w:r w:rsidR="008B1FA8" w:rsidRPr="008B1FA8">
        <w:rPr>
          <w:rFonts w:ascii="Arial" w:hAnsi="Arial" w:cs="Arial"/>
          <w:sz w:val="22"/>
        </w:rPr>
        <w:t xml:space="preserve"> </w:t>
      </w:r>
      <w:r w:rsidR="008B1FA8">
        <w:rPr>
          <w:rFonts w:ascii="Arial" w:hAnsi="Arial" w:cs="Arial"/>
          <w:sz w:val="22"/>
        </w:rPr>
        <w:t>podpísanou oboma ZMLUVNÝMI STRANAMI</w:t>
      </w:r>
      <w:r w:rsidR="00AE3A38">
        <w:rPr>
          <w:rFonts w:ascii="Arial" w:hAnsi="Arial" w:cs="Arial"/>
          <w:sz w:val="22"/>
        </w:rPr>
        <w:t>,</w:t>
      </w:r>
      <w:r w:rsidRPr="0010755F">
        <w:rPr>
          <w:rFonts w:ascii="Arial" w:hAnsi="Arial" w:cs="Arial"/>
          <w:sz w:val="22"/>
        </w:rPr>
        <w:t xml:space="preserve"> </w:t>
      </w:r>
      <w:r w:rsidR="00AE3A38" w:rsidRPr="0010755F">
        <w:rPr>
          <w:rFonts w:ascii="Arial" w:hAnsi="Arial" w:cs="Arial"/>
          <w:sz w:val="22"/>
          <w:szCs w:val="22"/>
        </w:rPr>
        <w:t xml:space="preserve">pričom kópia </w:t>
      </w:r>
      <w:r w:rsidR="008B1FA8">
        <w:rPr>
          <w:rFonts w:ascii="Arial" w:hAnsi="Arial" w:cs="Arial"/>
          <w:sz w:val="22"/>
          <w:szCs w:val="22"/>
        </w:rPr>
        <w:t xml:space="preserve">tejto </w:t>
      </w:r>
      <w:r w:rsidR="00AE3A38" w:rsidRPr="0010755F">
        <w:rPr>
          <w:rFonts w:ascii="Arial" w:hAnsi="Arial" w:cs="Arial"/>
          <w:sz w:val="22"/>
        </w:rPr>
        <w:t xml:space="preserve">SPRÁVY O PREDBEŽNOM PREVZATÍ </w:t>
      </w:r>
      <w:r w:rsidR="00AE3A38" w:rsidRPr="0010755F">
        <w:rPr>
          <w:rFonts w:ascii="Arial" w:hAnsi="Arial" w:cs="Arial"/>
          <w:sz w:val="22"/>
          <w:szCs w:val="22"/>
        </w:rPr>
        <w:t>musí byť prílohou tejto čiastkovej faktúry</w:t>
      </w:r>
      <w:r w:rsidR="00C74956">
        <w:rPr>
          <w:rFonts w:ascii="Arial" w:hAnsi="Arial" w:cs="Arial"/>
          <w:sz w:val="22"/>
        </w:rPr>
        <w:t>, alebo</w:t>
      </w:r>
    </w:p>
    <w:p w14:paraId="2B19275B" w14:textId="08A6CD21" w:rsidR="000167FF" w:rsidRPr="0010755F" w:rsidRDefault="000167FF" w:rsidP="00C74956">
      <w:pPr>
        <w:numPr>
          <w:ilvl w:val="3"/>
          <w:numId w:val="75"/>
        </w:numPr>
        <w:tabs>
          <w:tab w:val="clear" w:pos="3059"/>
        </w:tabs>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2.11</w:t>
      </w:r>
      <w:r w:rsidRPr="0010755F">
        <w:rPr>
          <w:rFonts w:ascii="Arial" w:hAnsi="Arial" w:cs="Arial"/>
          <w:sz w:val="22"/>
        </w:rPr>
        <w:fldChar w:fldCharType="end"/>
      </w:r>
      <w:r w:rsidR="00AE3A38">
        <w:rPr>
          <w:rFonts w:ascii="Arial" w:hAnsi="Arial" w:cs="Arial"/>
          <w:sz w:val="22"/>
        </w:rPr>
        <w:t>,</w:t>
      </w:r>
      <w:r w:rsidR="00AE3A38" w:rsidRPr="0010755F">
        <w:rPr>
          <w:rFonts w:ascii="Arial" w:hAnsi="Arial" w:cs="Arial"/>
          <w:sz w:val="22"/>
        </w:rPr>
        <w:t xml:space="preserve"> </w:t>
      </w:r>
    </w:p>
    <w:p w14:paraId="2A047D51" w14:textId="77777777" w:rsidR="00C74956" w:rsidRPr="0010755F" w:rsidRDefault="00C74956" w:rsidP="00C74956">
      <w:pPr>
        <w:spacing w:before="120"/>
        <w:ind w:left="349"/>
        <w:jc w:val="both"/>
        <w:rPr>
          <w:rFonts w:ascii="Arial" w:hAnsi="Arial" w:cs="Arial"/>
          <w:sz w:val="22"/>
        </w:rPr>
      </w:pPr>
      <w:r w:rsidRPr="0010755F">
        <w:rPr>
          <w:rFonts w:ascii="Arial" w:hAnsi="Arial" w:cs="Arial"/>
          <w:sz w:val="22"/>
        </w:rPr>
        <w:t>podľa toho, čo nastane skôr</w:t>
      </w:r>
      <w:r>
        <w:rPr>
          <w:rFonts w:ascii="Arial" w:hAnsi="Arial" w:cs="Arial"/>
          <w:sz w:val="22"/>
        </w:rPr>
        <w:t>;</w:t>
      </w:r>
    </w:p>
    <w:p w14:paraId="0C39624E" w14:textId="77777777" w:rsidR="00050FBC" w:rsidRPr="00050FBC" w:rsidRDefault="00260D25" w:rsidP="00260D25">
      <w:pPr>
        <w:numPr>
          <w:ilvl w:val="2"/>
          <w:numId w:val="27"/>
        </w:numPr>
        <w:tabs>
          <w:tab w:val="clear" w:pos="2339"/>
        </w:tabs>
        <w:spacing w:before="240"/>
        <w:ind w:left="357" w:hanging="357"/>
        <w:jc w:val="both"/>
        <w:rPr>
          <w:rFonts w:ascii="Arial" w:hAnsi="Arial" w:cs="Arial"/>
          <w:sz w:val="22"/>
        </w:rPr>
      </w:pPr>
      <w:bookmarkStart w:id="141" w:name="_Ref17459332"/>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050FBC">
        <w:rPr>
          <w:rFonts w:ascii="Arial" w:hAnsi="Arial" w:cs="Arial"/>
          <w:sz w:val="22"/>
          <w:szCs w:val="22"/>
        </w:rPr>
        <w:t>:</w:t>
      </w:r>
      <w:bookmarkEnd w:id="141"/>
    </w:p>
    <w:p w14:paraId="3E96933C" w14:textId="0ADE5DF4" w:rsid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rPr>
        <w:t xml:space="preserve">po PREVZATÍ </w:t>
      </w:r>
      <w:r w:rsidR="001B7126">
        <w:rPr>
          <w:rFonts w:ascii="Arial" w:hAnsi="Arial" w:cs="Arial"/>
          <w:sz w:val="22"/>
        </w:rPr>
        <w:t xml:space="preserve">ES č. 1 </w:t>
      </w:r>
      <w:r w:rsidRPr="0010755F">
        <w:rPr>
          <w:rFonts w:ascii="Arial" w:hAnsi="Arial" w:cs="Arial"/>
          <w:sz w:val="22"/>
          <w:szCs w:val="22"/>
          <w:lang w:eastAsia="en-US"/>
        </w:rPr>
        <w:t xml:space="preserve">(míľnik č. </w:t>
      </w:r>
      <w:r w:rsidR="001B7126">
        <w:rPr>
          <w:rFonts w:ascii="Arial" w:hAnsi="Arial" w:cs="Arial"/>
          <w:sz w:val="22"/>
          <w:szCs w:val="22"/>
          <w:lang w:eastAsia="en-US"/>
        </w:rPr>
        <w:t>5</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sidR="001B7126">
        <w:rPr>
          <w:rFonts w:ascii="Arial" w:hAnsi="Arial" w:cs="Arial"/>
          <w:sz w:val="22"/>
        </w:rPr>
        <w:t xml:space="preserve">podpísanou oboma ZMLUVNÝMI STRANAMI,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szCs w:val="22"/>
        </w:rPr>
        <w:t>PREBERACEJ SPRÁVY</w:t>
      </w:r>
      <w:r w:rsidR="00324594" w:rsidRPr="0010755F">
        <w:rPr>
          <w:rFonts w:ascii="Arial" w:hAnsi="Arial" w:cs="Arial"/>
          <w:sz w:val="22"/>
        </w:rPr>
        <w:t xml:space="preserve">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BF13B9">
        <w:rPr>
          <w:rFonts w:ascii="Arial" w:hAnsi="Arial" w:cs="Arial"/>
          <w:sz w:val="22"/>
        </w:rPr>
        <w:t>a </w:t>
      </w:r>
      <w:r w:rsidR="00BF13B9" w:rsidRPr="0010010F">
        <w:rPr>
          <w:rFonts w:ascii="Arial" w:hAnsi="Arial" w:cs="Arial"/>
          <w:sz w:val="22"/>
        </w:rPr>
        <w:t xml:space="preserve">po riadnom </w:t>
      </w:r>
      <w:r w:rsidR="00BF13B9" w:rsidRPr="00A41A36">
        <w:rPr>
          <w:rFonts w:ascii="Arial" w:hAnsi="Arial" w:cs="Arial"/>
          <w:sz w:val="22"/>
        </w:rPr>
        <w:t xml:space="preserve">dodaní a/alebo vykonaní a/alebo poskytnutí všetkých ostatných tovarov a/alebo </w:t>
      </w:r>
      <w:r w:rsidR="00BF13B9" w:rsidRPr="002008D3">
        <w:rPr>
          <w:rFonts w:ascii="Arial" w:hAnsi="Arial" w:cs="Arial"/>
          <w:sz w:val="22"/>
        </w:rPr>
        <w:t xml:space="preserve">prác a/alebo služieb a/alebo akýchkoľvek iných plnení, ktoré je ZHOTOVITEĽ </w:t>
      </w:r>
      <w:r w:rsidR="00BF13B9" w:rsidRPr="00696919">
        <w:rPr>
          <w:rFonts w:ascii="Arial" w:hAnsi="Arial" w:cs="Arial"/>
          <w:sz w:val="22"/>
        </w:rPr>
        <w:t xml:space="preserve">povinný dodať a/alebo vykonať a/alebo poskytnúť podľa HARMONOGRAMU ZMLUVY do </w:t>
      </w:r>
      <w:r w:rsidR="00BF13B9">
        <w:rPr>
          <w:rFonts w:ascii="Arial" w:hAnsi="Arial" w:cs="Arial"/>
          <w:sz w:val="22"/>
        </w:rPr>
        <w:t xml:space="preserve">PREVZATIA ES č. 1, </w:t>
      </w:r>
      <w:r w:rsidR="00050FBC">
        <w:rPr>
          <w:rFonts w:ascii="Arial" w:hAnsi="Arial" w:cs="Arial"/>
          <w:sz w:val="22"/>
        </w:rPr>
        <w:t>alebo</w:t>
      </w:r>
    </w:p>
    <w:p w14:paraId="29BF1BE9" w14:textId="637E4BED" w:rsid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szCs w:val="22"/>
        </w:rPr>
        <w:t xml:space="preserve">po PREDBEŽNOM PREVZATÍ </w:t>
      </w:r>
      <w:r w:rsidR="001B7126">
        <w:rPr>
          <w:rFonts w:ascii="Arial" w:hAnsi="Arial" w:cs="Arial"/>
          <w:sz w:val="22"/>
          <w:szCs w:val="22"/>
        </w:rPr>
        <w:t xml:space="preserve">ES č. 1 </w:t>
      </w:r>
      <w:r w:rsidRPr="0010755F">
        <w:rPr>
          <w:rFonts w:ascii="Arial" w:hAnsi="Arial" w:cs="Arial"/>
          <w:sz w:val="22"/>
          <w:szCs w:val="22"/>
        </w:rPr>
        <w:t xml:space="preserve">potvrdenom </w:t>
      </w:r>
      <w:r w:rsidRPr="0010755F">
        <w:rPr>
          <w:rFonts w:ascii="Arial" w:hAnsi="Arial" w:cs="Arial"/>
          <w:sz w:val="22"/>
        </w:rPr>
        <w:t>SPRÁVOU O PREDBEŽNOM PREVZATÍ</w:t>
      </w:r>
      <w:r w:rsidR="001B7126" w:rsidRPr="001B7126">
        <w:rPr>
          <w:rFonts w:ascii="Arial" w:hAnsi="Arial" w:cs="Arial"/>
          <w:sz w:val="22"/>
        </w:rPr>
        <w:t xml:space="preserve"> </w:t>
      </w:r>
      <w:r w:rsidR="001B7126">
        <w:rPr>
          <w:rFonts w:ascii="Arial" w:hAnsi="Arial" w:cs="Arial"/>
          <w:sz w:val="22"/>
        </w:rPr>
        <w:t>podpísanou oboma ZMLUVNÝMI STRANAMI</w:t>
      </w:r>
      <w:r w:rsidRPr="0010755F">
        <w:rPr>
          <w:rFonts w:ascii="Arial" w:hAnsi="Arial" w:cs="Arial"/>
          <w:sz w:val="22"/>
        </w:rPr>
        <w:t xml:space="preserve">, </w:t>
      </w:r>
      <w:r w:rsidR="00324594" w:rsidRPr="0010755F">
        <w:rPr>
          <w:rFonts w:ascii="Arial" w:hAnsi="Arial" w:cs="Arial"/>
          <w:sz w:val="22"/>
          <w:szCs w:val="22"/>
        </w:rPr>
        <w:t xml:space="preserve">pričom kópia </w:t>
      </w:r>
      <w:r w:rsidR="008B1FA8">
        <w:rPr>
          <w:rFonts w:ascii="Arial" w:hAnsi="Arial" w:cs="Arial"/>
          <w:sz w:val="22"/>
          <w:szCs w:val="22"/>
        </w:rPr>
        <w:t xml:space="preserve">tejto </w:t>
      </w:r>
      <w:r w:rsidR="00324594" w:rsidRPr="0010755F">
        <w:rPr>
          <w:rFonts w:ascii="Arial" w:hAnsi="Arial" w:cs="Arial"/>
          <w:sz w:val="22"/>
        </w:rPr>
        <w:t xml:space="preserve">SPRÁVY O PREDBEŽNOM PREVZATÍ </w:t>
      </w:r>
      <w:r w:rsidR="00324594" w:rsidRPr="0010755F">
        <w:rPr>
          <w:rFonts w:ascii="Arial" w:hAnsi="Arial" w:cs="Arial"/>
          <w:sz w:val="22"/>
          <w:szCs w:val="22"/>
        </w:rPr>
        <w:t>musí byť prílohou tejto čiastkovej faktúry</w:t>
      </w:r>
      <w:r w:rsidR="00324594">
        <w:rPr>
          <w:rFonts w:ascii="Arial" w:hAnsi="Arial" w:cs="Arial"/>
          <w:sz w:val="22"/>
          <w:szCs w:val="22"/>
        </w:rPr>
        <w:t>,</w:t>
      </w:r>
      <w:r w:rsidR="00324594" w:rsidRPr="0010755F">
        <w:rPr>
          <w:rFonts w:ascii="Arial" w:hAnsi="Arial" w:cs="Arial"/>
          <w:sz w:val="22"/>
        </w:rPr>
        <w:t xml:space="preserve"> </w:t>
      </w:r>
      <w:r w:rsidR="00050FBC">
        <w:rPr>
          <w:rFonts w:ascii="Arial" w:hAnsi="Arial" w:cs="Arial"/>
          <w:sz w:val="22"/>
        </w:rPr>
        <w:t>alebo</w:t>
      </w:r>
    </w:p>
    <w:p w14:paraId="106E08B2" w14:textId="1308E5A5" w:rsidR="00050FBC" w:rsidRPr="00050FBC" w:rsidRDefault="00260D25" w:rsidP="00C66888">
      <w:pPr>
        <w:numPr>
          <w:ilvl w:val="3"/>
          <w:numId w:val="77"/>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2.11</w:t>
      </w:r>
      <w:r w:rsidRPr="0010755F">
        <w:rPr>
          <w:rFonts w:ascii="Arial" w:hAnsi="Arial" w:cs="Arial"/>
          <w:sz w:val="22"/>
        </w:rPr>
        <w:fldChar w:fldCharType="end"/>
      </w:r>
      <w:r w:rsidR="00050FBC">
        <w:rPr>
          <w:rFonts w:ascii="Arial" w:hAnsi="Arial" w:cs="Arial"/>
          <w:sz w:val="22"/>
          <w:szCs w:val="22"/>
        </w:rPr>
        <w:t>,</w:t>
      </w:r>
    </w:p>
    <w:p w14:paraId="7F078713" w14:textId="68504717" w:rsidR="00260D25" w:rsidRPr="0010755F" w:rsidRDefault="00324594" w:rsidP="00C66888">
      <w:pPr>
        <w:spacing w:before="120"/>
        <w:ind w:left="349"/>
        <w:jc w:val="both"/>
        <w:rPr>
          <w:rFonts w:ascii="Arial" w:hAnsi="Arial" w:cs="Arial"/>
          <w:sz w:val="22"/>
        </w:rPr>
      </w:pPr>
      <w:r>
        <w:rPr>
          <w:rFonts w:ascii="Arial" w:hAnsi="Arial" w:cs="Arial"/>
          <w:sz w:val="22"/>
        </w:rPr>
        <w:t>podľa toho, čo nastane skôr</w:t>
      </w:r>
      <w:r w:rsidR="00260D25">
        <w:rPr>
          <w:rFonts w:ascii="Arial" w:hAnsi="Arial" w:cs="Arial"/>
          <w:sz w:val="22"/>
          <w:szCs w:val="22"/>
        </w:rPr>
        <w:t>;</w:t>
      </w:r>
    </w:p>
    <w:p w14:paraId="5ED5ECDF" w14:textId="7E7E0203" w:rsidR="002B14BD" w:rsidRPr="002F5D70" w:rsidRDefault="002B14BD" w:rsidP="002F5D70">
      <w:pPr>
        <w:numPr>
          <w:ilvl w:val="2"/>
          <w:numId w:val="27"/>
        </w:numPr>
        <w:tabs>
          <w:tab w:val="clear" w:pos="2339"/>
        </w:tabs>
        <w:spacing w:before="240"/>
        <w:ind w:left="357" w:hanging="357"/>
        <w:jc w:val="both"/>
        <w:rPr>
          <w:rFonts w:ascii="Arial" w:hAnsi="Arial" w:cs="Arial"/>
          <w:sz w:val="22"/>
        </w:rPr>
      </w:pPr>
      <w:r w:rsidRPr="002F5D70">
        <w:rPr>
          <w:rFonts w:ascii="Arial" w:hAnsi="Arial" w:cs="Arial"/>
          <w:sz w:val="22"/>
        </w:rPr>
        <w:t xml:space="preserve">10% ZMLUVNEJ CENY </w:t>
      </w:r>
      <w:r w:rsidRPr="002F5D70">
        <w:rPr>
          <w:rFonts w:ascii="Arial" w:hAnsi="Arial" w:cs="Arial"/>
          <w:sz w:val="22"/>
          <w:szCs w:val="22"/>
        </w:rPr>
        <w:t xml:space="preserve">ako čiastková faktúra vystavená </w:t>
      </w:r>
      <w:r w:rsidRPr="002F5D70">
        <w:rPr>
          <w:rFonts w:ascii="Arial" w:hAnsi="Arial" w:cs="Arial"/>
          <w:sz w:val="22"/>
        </w:rPr>
        <w:t xml:space="preserve">po dodávke </w:t>
      </w:r>
      <w:r w:rsidR="000D3FB6" w:rsidRPr="00C74956">
        <w:rPr>
          <w:rFonts w:ascii="Arial" w:hAnsi="Arial" w:cs="Arial"/>
          <w:sz w:val="22"/>
        </w:rPr>
        <w:t>NOVÝCH</w:t>
      </w:r>
      <w:r w:rsidRPr="00C74956">
        <w:rPr>
          <w:rFonts w:ascii="Arial" w:hAnsi="Arial" w:cs="Arial"/>
          <w:sz w:val="22"/>
        </w:rPr>
        <w:t xml:space="preserve"> HČ </w:t>
      </w:r>
      <w:r w:rsidR="00122625" w:rsidRPr="00C74956">
        <w:rPr>
          <w:rFonts w:ascii="Arial" w:hAnsi="Arial" w:cs="Arial"/>
          <w:sz w:val="22"/>
        </w:rPr>
        <w:t>ES č. 2</w:t>
      </w:r>
      <w:r w:rsidR="00122625" w:rsidRPr="002F5D70">
        <w:rPr>
          <w:rFonts w:ascii="Arial" w:hAnsi="Arial" w:cs="Arial"/>
          <w:sz w:val="22"/>
        </w:rPr>
        <w:t xml:space="preserve"> </w:t>
      </w:r>
      <w:r w:rsidR="00FD2ABE" w:rsidRPr="002F5D70">
        <w:rPr>
          <w:rFonts w:ascii="Arial" w:hAnsi="Arial" w:cs="Arial"/>
          <w:sz w:val="22"/>
        </w:rPr>
        <w:t>vrátane všetkých tovarov (prístrojov, zariadení, snímačov, káblov a ďalších materiá</w:t>
      </w:r>
      <w:r w:rsidR="00FD2ABE" w:rsidRPr="00A45580">
        <w:rPr>
          <w:rFonts w:ascii="Arial" w:hAnsi="Arial" w:cs="Arial"/>
          <w:sz w:val="22"/>
        </w:rPr>
        <w:t xml:space="preserve">lov, okrem pomocného a spojovacieho materiálu), ktoré sú súčasťou dodávky </w:t>
      </w:r>
      <w:r w:rsidR="000D3FB6" w:rsidRPr="004467C0">
        <w:rPr>
          <w:rFonts w:ascii="Arial" w:hAnsi="Arial" w:cs="Arial"/>
          <w:sz w:val="22"/>
        </w:rPr>
        <w:t>NOVYCH</w:t>
      </w:r>
      <w:r w:rsidR="00FD2ABE" w:rsidRPr="00D35A3A">
        <w:rPr>
          <w:rFonts w:ascii="Arial" w:hAnsi="Arial" w:cs="Arial"/>
          <w:sz w:val="22"/>
        </w:rPr>
        <w:t xml:space="preserve"> HČ pre ES č. 1, </w:t>
      </w:r>
      <w:r w:rsidRPr="00D35A3A">
        <w:rPr>
          <w:rFonts w:ascii="Arial" w:hAnsi="Arial" w:cs="Arial"/>
          <w:sz w:val="22"/>
        </w:rPr>
        <w:t xml:space="preserve">na STAVENISKO (míľnik č. </w:t>
      </w:r>
      <w:r w:rsidR="00122625" w:rsidRPr="00D35A3A">
        <w:rPr>
          <w:rFonts w:ascii="Arial" w:hAnsi="Arial" w:cs="Arial"/>
          <w:sz w:val="22"/>
        </w:rPr>
        <w:t>6</w:t>
      </w:r>
      <w:r w:rsidRPr="00D35A3A">
        <w:rPr>
          <w:rFonts w:ascii="Arial" w:hAnsi="Arial" w:cs="Arial"/>
          <w:sz w:val="22"/>
        </w:rPr>
        <w:t xml:space="preserve"> HARMONOGRAMU ZMLUVY)</w:t>
      </w:r>
      <w:r w:rsidRPr="0075652F">
        <w:rPr>
          <w:rFonts w:ascii="Arial" w:hAnsi="Arial" w:cs="Arial"/>
          <w:sz w:val="22"/>
          <w:szCs w:val="22"/>
          <w:lang w:eastAsia="en-US"/>
        </w:rPr>
        <w:t>,</w:t>
      </w:r>
      <w:r w:rsidRPr="0075652F">
        <w:rPr>
          <w:rFonts w:ascii="Arial" w:hAnsi="Arial" w:cs="Arial"/>
          <w:sz w:val="22"/>
        </w:rPr>
        <w:t xml:space="preserve"> </w:t>
      </w:r>
      <w:r w:rsidRPr="002F5D70">
        <w:rPr>
          <w:rFonts w:ascii="Arial" w:hAnsi="Arial" w:cs="Arial"/>
          <w:sz w:val="22"/>
        </w:rPr>
        <w:t xml:space="preserve">ako aj po riadnom vykonaní a/alebo poskytnutí všetkých ostatných prác a/alebo služieb a/alebo akýchkoľvek iných plnení, ktoré je ZHOTOVITEĽ </w:t>
      </w:r>
      <w:r w:rsidRPr="00A45580">
        <w:rPr>
          <w:rFonts w:ascii="Arial" w:hAnsi="Arial" w:cs="Arial"/>
          <w:sz w:val="22"/>
        </w:rPr>
        <w:t>povinný dodať a/alebo</w:t>
      </w:r>
      <w:r w:rsidRPr="004467C0">
        <w:rPr>
          <w:rFonts w:ascii="Arial" w:hAnsi="Arial" w:cs="Arial"/>
          <w:sz w:val="22"/>
        </w:rPr>
        <w:t xml:space="preserve"> vykonať a/alebo poskytnúť podľa HARMONOGRAMU ZMLUVY do uplynutia termínov míľnika č. </w:t>
      </w:r>
      <w:r w:rsidR="00122625" w:rsidRPr="004467C0">
        <w:rPr>
          <w:rFonts w:ascii="Arial" w:hAnsi="Arial" w:cs="Arial"/>
          <w:sz w:val="22"/>
        </w:rPr>
        <w:t>6</w:t>
      </w:r>
      <w:r w:rsidRPr="00D35A3A">
        <w:rPr>
          <w:rFonts w:ascii="Arial" w:hAnsi="Arial" w:cs="Arial"/>
          <w:sz w:val="22"/>
        </w:rPr>
        <w:t xml:space="preserve"> tohto</w:t>
      </w:r>
      <w:r w:rsidR="000D3FB6" w:rsidRPr="00D35A3A">
        <w:rPr>
          <w:rFonts w:ascii="Arial" w:hAnsi="Arial" w:cs="Arial"/>
          <w:sz w:val="22"/>
        </w:rPr>
        <w:t xml:space="preserve"> HARMONOGRAMU ZMLUVY</w:t>
      </w:r>
      <w:r w:rsidRPr="0075652F">
        <w:rPr>
          <w:rFonts w:ascii="Arial" w:hAnsi="Arial" w:cs="Arial"/>
          <w:sz w:val="22"/>
        </w:rPr>
        <w:t>;</w:t>
      </w:r>
      <w:r w:rsidR="00A20980" w:rsidRPr="0075652F">
        <w:rPr>
          <w:rFonts w:ascii="Arial" w:hAnsi="Arial" w:cs="Arial"/>
          <w:sz w:val="22"/>
        </w:rPr>
        <w:t xml:space="preserve"> </w:t>
      </w:r>
      <w:r w:rsidR="00A20980" w:rsidRPr="009C30F6">
        <w:rPr>
          <w:rFonts w:ascii="Arial" w:hAnsi="Arial" w:cs="Arial"/>
          <w:sz w:val="22"/>
        </w:rPr>
        <w:t xml:space="preserve">splnenie tohto míľnika musí byť potvrdené príslušným ZÁZNAMOM O SPLNENÍ MÍĽNIKA v zmysle bodu </w:t>
      </w:r>
      <w:r w:rsidR="00A20980" w:rsidRPr="002F5D70">
        <w:rPr>
          <w:rFonts w:ascii="Arial" w:hAnsi="Arial" w:cs="Arial"/>
          <w:sz w:val="22"/>
        </w:rPr>
        <w:fldChar w:fldCharType="begin"/>
      </w:r>
      <w:r w:rsidR="00A20980" w:rsidRPr="00C66888">
        <w:rPr>
          <w:rFonts w:ascii="Arial" w:hAnsi="Arial" w:cs="Arial"/>
          <w:sz w:val="22"/>
        </w:rPr>
        <w:instrText xml:space="preserve"> REF _Ref481078846 \r \h </w:instrText>
      </w:r>
      <w:r w:rsidR="00A20980" w:rsidRPr="002F5D70">
        <w:rPr>
          <w:rFonts w:ascii="Arial" w:hAnsi="Arial" w:cs="Arial"/>
          <w:sz w:val="22"/>
        </w:rPr>
      </w:r>
      <w:r w:rsidR="00A20980" w:rsidRPr="002F5D70">
        <w:rPr>
          <w:rFonts w:ascii="Arial" w:hAnsi="Arial" w:cs="Arial"/>
          <w:sz w:val="22"/>
        </w:rPr>
        <w:fldChar w:fldCharType="separate"/>
      </w:r>
      <w:r w:rsidR="00AE43C4">
        <w:rPr>
          <w:rFonts w:ascii="Arial" w:hAnsi="Arial" w:cs="Arial"/>
          <w:sz w:val="22"/>
        </w:rPr>
        <w:t>3.3</w:t>
      </w:r>
      <w:r w:rsidR="00A20980" w:rsidRPr="002F5D70">
        <w:rPr>
          <w:rFonts w:ascii="Arial" w:hAnsi="Arial" w:cs="Arial"/>
          <w:sz w:val="22"/>
        </w:rPr>
        <w:fldChar w:fldCharType="end"/>
      </w:r>
      <w:r w:rsidR="00A20980" w:rsidRPr="002F5D70">
        <w:rPr>
          <w:rFonts w:ascii="Arial" w:hAnsi="Arial" w:cs="Arial"/>
          <w:sz w:val="22"/>
        </w:rPr>
        <w:t xml:space="preserve"> tohto článku, kópia ktorého musí byť prílohou tejto čiastkovej faktúry;</w:t>
      </w:r>
    </w:p>
    <w:p w14:paraId="6B4BBD19" w14:textId="35E3E1DD" w:rsidR="000B03D9" w:rsidRPr="000B03D9" w:rsidRDefault="00B90D51" w:rsidP="00B90D51">
      <w:pPr>
        <w:numPr>
          <w:ilvl w:val="2"/>
          <w:numId w:val="27"/>
        </w:numPr>
        <w:tabs>
          <w:tab w:val="clear" w:pos="2339"/>
        </w:tabs>
        <w:spacing w:before="240"/>
        <w:ind w:left="357" w:hanging="357"/>
        <w:jc w:val="both"/>
        <w:rPr>
          <w:rFonts w:ascii="Arial" w:hAnsi="Arial" w:cs="Arial"/>
          <w:sz w:val="22"/>
        </w:rPr>
      </w:pPr>
      <w:bookmarkStart w:id="142" w:name="_Ref17446222"/>
      <w:bookmarkStart w:id="143" w:name="_Ref13665212"/>
      <w:bookmarkStart w:id="144" w:name="_Ref13668256"/>
      <w:bookmarkEnd w:id="140"/>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0B03D9">
        <w:rPr>
          <w:rFonts w:ascii="Arial" w:hAnsi="Arial" w:cs="Arial"/>
          <w:sz w:val="22"/>
          <w:szCs w:val="22"/>
        </w:rPr>
        <w:t>:</w:t>
      </w:r>
    </w:p>
    <w:p w14:paraId="0625D5F5" w14:textId="263E3E0A" w:rsidR="000B03D9" w:rsidRDefault="000B03D9" w:rsidP="00C66888">
      <w:pPr>
        <w:numPr>
          <w:ilvl w:val="3"/>
          <w:numId w:val="76"/>
        </w:numPr>
        <w:spacing w:before="120"/>
        <w:ind w:left="709"/>
        <w:jc w:val="both"/>
        <w:rPr>
          <w:rFonts w:ascii="Arial" w:hAnsi="Arial" w:cs="Arial"/>
          <w:sz w:val="22"/>
        </w:rPr>
      </w:pPr>
      <w:r>
        <w:rPr>
          <w:rFonts w:ascii="Arial" w:hAnsi="Arial" w:cs="Arial"/>
          <w:sz w:val="22"/>
          <w:szCs w:val="22"/>
        </w:rPr>
        <w:t>po</w:t>
      </w:r>
      <w:r w:rsidRPr="0010755F">
        <w:rPr>
          <w:rFonts w:ascii="Arial" w:hAnsi="Arial" w:cs="Arial"/>
          <w:sz w:val="22"/>
        </w:rPr>
        <w:t xml:space="preserve"> </w:t>
      </w:r>
      <w:r w:rsidR="00614BD9" w:rsidRPr="0010755F">
        <w:rPr>
          <w:rFonts w:ascii="Arial" w:hAnsi="Arial" w:cs="Arial"/>
          <w:sz w:val="22"/>
        </w:rPr>
        <w:t xml:space="preserve">úspešnom vykonaní 72 hodinového testu </w:t>
      </w:r>
      <w:r w:rsidR="00614BD9">
        <w:rPr>
          <w:rFonts w:ascii="Arial" w:hAnsi="Arial" w:cs="Arial"/>
          <w:sz w:val="22"/>
        </w:rPr>
        <w:t xml:space="preserve">ES č. 2 podľa </w:t>
      </w:r>
      <w:r w:rsidR="00614BD9" w:rsidRPr="0010755F">
        <w:rPr>
          <w:rFonts w:ascii="Arial" w:hAnsi="Arial" w:cs="Arial"/>
          <w:sz w:val="22"/>
        </w:rPr>
        <w:t>TECHNICKEJ ŠPECIFIKÁCIE</w:t>
      </w:r>
      <w:r w:rsidR="00614BD9">
        <w:rPr>
          <w:rFonts w:ascii="Arial" w:hAnsi="Arial" w:cs="Arial"/>
          <w:sz w:val="22"/>
        </w:rPr>
        <w:t xml:space="preserve"> </w:t>
      </w:r>
      <w:r w:rsidR="00614BD9" w:rsidRPr="0010755F">
        <w:rPr>
          <w:rFonts w:ascii="Arial" w:hAnsi="Arial" w:cs="Arial"/>
          <w:sz w:val="22"/>
        </w:rPr>
        <w:t xml:space="preserve">(míľnik č. </w:t>
      </w:r>
      <w:r w:rsidR="00614BD9">
        <w:rPr>
          <w:rFonts w:ascii="Arial" w:hAnsi="Arial" w:cs="Arial"/>
          <w:sz w:val="22"/>
        </w:rPr>
        <w:t>7</w:t>
      </w:r>
      <w:r w:rsidR="00614BD9" w:rsidRPr="0010755F">
        <w:rPr>
          <w:rFonts w:ascii="Arial" w:hAnsi="Arial" w:cs="Arial"/>
          <w:sz w:val="22"/>
        </w:rPr>
        <w:t xml:space="preserve"> HARMONOGRAMU ZMLUVY)</w:t>
      </w:r>
      <w:r w:rsidR="00614BD9">
        <w:rPr>
          <w:rFonts w:ascii="Arial" w:hAnsi="Arial" w:cs="Arial"/>
          <w:sz w:val="22"/>
        </w:rPr>
        <w:t xml:space="preserve"> a </w:t>
      </w:r>
      <w:r w:rsidR="00614BD9" w:rsidRPr="0010010F">
        <w:rPr>
          <w:rFonts w:ascii="Arial" w:hAnsi="Arial" w:cs="Arial"/>
          <w:sz w:val="22"/>
        </w:rPr>
        <w:t xml:space="preserve">po riadnom </w:t>
      </w:r>
      <w:r w:rsidR="00614BD9" w:rsidRPr="00A41A36">
        <w:rPr>
          <w:rFonts w:ascii="Arial" w:hAnsi="Arial" w:cs="Arial"/>
          <w:sz w:val="22"/>
        </w:rPr>
        <w:t xml:space="preserve">dodaní a/alebo vykonaní a/alebo poskytnutí všetkých ostatných tovarov a/alebo </w:t>
      </w:r>
      <w:r w:rsidR="00614BD9" w:rsidRPr="002008D3">
        <w:rPr>
          <w:rFonts w:ascii="Arial" w:hAnsi="Arial" w:cs="Arial"/>
          <w:sz w:val="22"/>
        </w:rPr>
        <w:t xml:space="preserve">prác a/alebo služieb a/alebo akýchkoľvek iných plnení, ktoré je ZHOTOVITEĽ </w:t>
      </w:r>
      <w:r w:rsidR="00614BD9" w:rsidRPr="00696919">
        <w:rPr>
          <w:rFonts w:ascii="Arial" w:hAnsi="Arial" w:cs="Arial"/>
          <w:sz w:val="22"/>
        </w:rPr>
        <w:t xml:space="preserve">povinný dodať a/alebo vykonať a/alebo poskytnúť podľa HARMONOGRAMU ZMLUVY do </w:t>
      </w:r>
      <w:r w:rsidR="00614BD9">
        <w:rPr>
          <w:rFonts w:ascii="Arial" w:hAnsi="Arial" w:cs="Arial"/>
          <w:sz w:val="22"/>
        </w:rPr>
        <w:t>ukončenia 72 hodinového testu, pričom splnenie tohto míľnika musí byť potvrdené</w:t>
      </w:r>
      <w:r w:rsidR="00614BD9" w:rsidRPr="0010755F">
        <w:rPr>
          <w:rFonts w:ascii="Arial" w:hAnsi="Arial" w:cs="Arial"/>
          <w:sz w:val="22"/>
        </w:rPr>
        <w:t xml:space="preserve"> príslušným ZÁZNAMOM O SPLNENÍ MÍĽNIKA v zmysle bodu </w:t>
      </w:r>
      <w:r w:rsidR="00614BD9" w:rsidRPr="0010755F">
        <w:rPr>
          <w:rFonts w:ascii="Arial" w:hAnsi="Arial" w:cs="Arial"/>
          <w:sz w:val="22"/>
        </w:rPr>
        <w:fldChar w:fldCharType="begin"/>
      </w:r>
      <w:r w:rsidR="00614BD9" w:rsidRPr="0010755F">
        <w:rPr>
          <w:rFonts w:ascii="Arial" w:hAnsi="Arial" w:cs="Arial"/>
          <w:sz w:val="22"/>
        </w:rPr>
        <w:instrText xml:space="preserve"> REF _Ref481078846 \r \h </w:instrText>
      </w:r>
      <w:r w:rsidR="00614BD9" w:rsidRPr="0010755F">
        <w:rPr>
          <w:rFonts w:ascii="Arial" w:hAnsi="Arial" w:cs="Arial"/>
          <w:sz w:val="22"/>
        </w:rPr>
      </w:r>
      <w:r w:rsidR="00614BD9" w:rsidRPr="0010755F">
        <w:rPr>
          <w:rFonts w:ascii="Arial" w:hAnsi="Arial" w:cs="Arial"/>
          <w:sz w:val="22"/>
        </w:rPr>
        <w:fldChar w:fldCharType="separate"/>
      </w:r>
      <w:r w:rsidR="00AE43C4">
        <w:rPr>
          <w:rFonts w:ascii="Arial" w:hAnsi="Arial" w:cs="Arial"/>
          <w:sz w:val="22"/>
        </w:rPr>
        <w:t>3.3</w:t>
      </w:r>
      <w:r w:rsidR="00614BD9" w:rsidRPr="0010755F">
        <w:rPr>
          <w:rFonts w:ascii="Arial" w:hAnsi="Arial" w:cs="Arial"/>
          <w:sz w:val="22"/>
        </w:rPr>
        <w:fldChar w:fldCharType="end"/>
      </w:r>
      <w:r w:rsidR="00614BD9" w:rsidRPr="0010755F">
        <w:rPr>
          <w:rFonts w:ascii="Arial" w:hAnsi="Arial" w:cs="Arial"/>
          <w:sz w:val="22"/>
        </w:rPr>
        <w:t xml:space="preserve"> tohto článku, kópia ktorého musí byť prílohou tejto čiastkovej faktúry</w:t>
      </w:r>
      <w:r w:rsidR="00614BD9">
        <w:rPr>
          <w:rFonts w:ascii="Arial" w:hAnsi="Arial" w:cs="Arial"/>
          <w:sz w:val="22"/>
        </w:rPr>
        <w:t>,</w:t>
      </w:r>
      <w:r w:rsidRPr="000B03D9">
        <w:rPr>
          <w:rFonts w:ascii="Arial" w:hAnsi="Arial" w:cs="Arial"/>
          <w:sz w:val="22"/>
        </w:rPr>
        <w:t xml:space="preserve"> </w:t>
      </w:r>
      <w:r w:rsidRPr="0010755F">
        <w:rPr>
          <w:rFonts w:ascii="Arial" w:hAnsi="Arial" w:cs="Arial"/>
          <w:sz w:val="22"/>
        </w:rPr>
        <w:t>alebo</w:t>
      </w:r>
    </w:p>
    <w:p w14:paraId="0701E560" w14:textId="07EC32F0" w:rsidR="000B03D9" w:rsidRDefault="00614BD9" w:rsidP="00C66888">
      <w:pPr>
        <w:numPr>
          <w:ilvl w:val="3"/>
          <w:numId w:val="76"/>
        </w:numPr>
        <w:spacing w:before="120"/>
        <w:ind w:left="709"/>
        <w:jc w:val="both"/>
        <w:rPr>
          <w:rFonts w:ascii="Arial" w:hAnsi="Arial" w:cs="Arial"/>
          <w:sz w:val="22"/>
        </w:rPr>
      </w:pPr>
      <w:r w:rsidRPr="0010755F">
        <w:rPr>
          <w:rFonts w:ascii="Arial" w:hAnsi="Arial" w:cs="Arial"/>
          <w:sz w:val="22"/>
        </w:rPr>
        <w:lastRenderedPageBreak/>
        <w:t>po PREDBEŽNOM PREVZATÍ</w:t>
      </w:r>
      <w:r w:rsidRPr="0010755F">
        <w:rPr>
          <w:rFonts w:ascii="Arial" w:hAnsi="Arial" w:cs="Arial"/>
          <w:sz w:val="22"/>
          <w:szCs w:val="22"/>
        </w:rPr>
        <w:t xml:space="preserve"> potvrdenom </w:t>
      </w:r>
      <w:r w:rsidRPr="0010755F">
        <w:rPr>
          <w:rFonts w:ascii="Arial" w:hAnsi="Arial" w:cs="Arial"/>
          <w:sz w:val="22"/>
        </w:rPr>
        <w:t>SPRÁVOU O PREDBEŽNOM PREVZATÍ</w:t>
      </w:r>
      <w:r w:rsidRPr="008B1FA8">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sidRPr="0010755F">
        <w:rPr>
          <w:rFonts w:ascii="Arial" w:hAnsi="Arial" w:cs="Arial"/>
          <w:sz w:val="22"/>
        </w:rPr>
        <w:t>,</w:t>
      </w:r>
      <w:r w:rsidR="000B03D9" w:rsidRPr="000B03D9">
        <w:rPr>
          <w:rFonts w:ascii="Arial" w:hAnsi="Arial" w:cs="Arial"/>
          <w:sz w:val="22"/>
        </w:rPr>
        <w:t xml:space="preserve"> </w:t>
      </w:r>
      <w:r w:rsidR="000B03D9" w:rsidRPr="0010755F">
        <w:rPr>
          <w:rFonts w:ascii="Arial" w:hAnsi="Arial" w:cs="Arial"/>
          <w:sz w:val="22"/>
        </w:rPr>
        <w:t>alebo</w:t>
      </w:r>
      <w:r w:rsidR="00764B2B">
        <w:rPr>
          <w:rFonts w:ascii="Arial" w:hAnsi="Arial" w:cs="Arial"/>
          <w:sz w:val="22"/>
        </w:rPr>
        <w:t xml:space="preserve"> </w:t>
      </w:r>
    </w:p>
    <w:p w14:paraId="3FAADD8C" w14:textId="26B26FC0" w:rsidR="000B03D9" w:rsidRDefault="00614BD9" w:rsidP="00C66888">
      <w:pPr>
        <w:numPr>
          <w:ilvl w:val="3"/>
          <w:numId w:val="76"/>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\n \h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2.11</w:t>
      </w:r>
      <w:r w:rsidRPr="0010755F">
        <w:rPr>
          <w:rFonts w:ascii="Arial" w:hAnsi="Arial" w:cs="Arial"/>
          <w:sz w:val="22"/>
        </w:rPr>
        <w:fldChar w:fldCharType="end"/>
      </w:r>
      <w:r w:rsidR="000B03D9">
        <w:rPr>
          <w:rFonts w:ascii="Arial" w:hAnsi="Arial" w:cs="Arial"/>
          <w:sz w:val="22"/>
        </w:rPr>
        <w:t>,</w:t>
      </w:r>
    </w:p>
    <w:p w14:paraId="4FED0259" w14:textId="19021EC0" w:rsidR="00B90D51" w:rsidRPr="0010755F" w:rsidRDefault="00614BD9" w:rsidP="00C66888">
      <w:pPr>
        <w:spacing w:before="120"/>
        <w:ind w:left="349"/>
        <w:jc w:val="both"/>
        <w:rPr>
          <w:rFonts w:ascii="Arial" w:hAnsi="Arial" w:cs="Arial"/>
          <w:sz w:val="22"/>
        </w:rPr>
      </w:pPr>
      <w:r w:rsidRPr="0010755F">
        <w:rPr>
          <w:rFonts w:ascii="Arial" w:hAnsi="Arial" w:cs="Arial"/>
          <w:sz w:val="22"/>
        </w:rPr>
        <w:t>podľa toho, čo nastane skôr</w:t>
      </w:r>
      <w:r>
        <w:rPr>
          <w:rFonts w:ascii="Arial" w:hAnsi="Arial" w:cs="Arial"/>
          <w:sz w:val="22"/>
        </w:rPr>
        <w:t>;</w:t>
      </w:r>
      <w:bookmarkEnd w:id="142"/>
    </w:p>
    <w:p w14:paraId="3124A9BB" w14:textId="77777777" w:rsidR="0035637B" w:rsidRPr="0035637B" w:rsidRDefault="00301F24" w:rsidP="00301F24">
      <w:pPr>
        <w:numPr>
          <w:ilvl w:val="2"/>
          <w:numId w:val="27"/>
        </w:numPr>
        <w:tabs>
          <w:tab w:val="clear" w:pos="2339"/>
        </w:tabs>
        <w:spacing w:before="240"/>
        <w:ind w:left="357" w:hanging="357"/>
        <w:jc w:val="both"/>
        <w:rPr>
          <w:rFonts w:ascii="Arial" w:hAnsi="Arial" w:cs="Arial"/>
          <w:sz w:val="22"/>
        </w:rPr>
      </w:pPr>
      <w:bookmarkStart w:id="145" w:name="_Ref17449606"/>
      <w:r>
        <w:rPr>
          <w:rFonts w:ascii="Arial" w:hAnsi="Arial" w:cs="Arial"/>
          <w:sz w:val="22"/>
        </w:rPr>
        <w:t>15</w:t>
      </w:r>
      <w:r w:rsidRPr="0010755F">
        <w:rPr>
          <w:rFonts w:ascii="Arial" w:hAnsi="Arial" w:cs="Arial"/>
          <w:sz w:val="22"/>
        </w:rPr>
        <w:t xml:space="preserve">% ZMLUVNEJ CENY </w:t>
      </w:r>
      <w:r w:rsidRPr="0010755F">
        <w:rPr>
          <w:rFonts w:ascii="Arial" w:hAnsi="Arial" w:cs="Arial"/>
          <w:sz w:val="22"/>
          <w:szCs w:val="22"/>
        </w:rPr>
        <w:t>ako čiastková faktúra vystavená</w:t>
      </w:r>
      <w:r w:rsidR="0035637B">
        <w:rPr>
          <w:rFonts w:ascii="Arial" w:hAnsi="Arial" w:cs="Arial"/>
          <w:sz w:val="22"/>
          <w:szCs w:val="22"/>
        </w:rPr>
        <w:t>:</w:t>
      </w:r>
      <w:bookmarkEnd w:id="145"/>
    </w:p>
    <w:p w14:paraId="0536AB86" w14:textId="627DEECE" w:rsidR="0035637B" w:rsidRDefault="00301F24" w:rsidP="00C66888">
      <w:pPr>
        <w:numPr>
          <w:ilvl w:val="3"/>
          <w:numId w:val="78"/>
        </w:numPr>
        <w:spacing w:before="120"/>
        <w:ind w:left="709"/>
        <w:jc w:val="both"/>
        <w:rPr>
          <w:rFonts w:ascii="Arial" w:hAnsi="Arial" w:cs="Arial"/>
          <w:sz w:val="22"/>
        </w:rPr>
      </w:pPr>
      <w:r w:rsidRPr="0010755F">
        <w:rPr>
          <w:rFonts w:ascii="Arial" w:hAnsi="Arial" w:cs="Arial"/>
          <w:sz w:val="22"/>
        </w:rPr>
        <w:t xml:space="preserve">po PREVZATÍ </w:t>
      </w:r>
      <w:r>
        <w:rPr>
          <w:rFonts w:ascii="Arial" w:hAnsi="Arial" w:cs="Arial"/>
          <w:sz w:val="22"/>
        </w:rPr>
        <w:t xml:space="preserve">ES č. 2 </w:t>
      </w:r>
      <w:r w:rsidRPr="0010755F">
        <w:rPr>
          <w:rFonts w:ascii="Arial" w:hAnsi="Arial" w:cs="Arial"/>
          <w:sz w:val="22"/>
          <w:szCs w:val="22"/>
          <w:lang w:eastAsia="en-US"/>
        </w:rPr>
        <w:t xml:space="preserve">(míľnik č. </w:t>
      </w:r>
      <w:r>
        <w:rPr>
          <w:rFonts w:ascii="Arial" w:hAnsi="Arial" w:cs="Arial"/>
          <w:sz w:val="22"/>
          <w:szCs w:val="22"/>
          <w:lang w:eastAsia="en-US"/>
        </w:rPr>
        <w:t>8</w:t>
      </w:r>
      <w:r w:rsidRPr="0010755F">
        <w:rPr>
          <w:rFonts w:ascii="Arial" w:hAnsi="Arial" w:cs="Arial"/>
          <w:sz w:val="22"/>
          <w:szCs w:val="22"/>
          <w:lang w:eastAsia="en-US"/>
        </w:rPr>
        <w:t xml:space="preserve"> </w:t>
      </w:r>
      <w:r w:rsidRPr="0010755F">
        <w:rPr>
          <w:rFonts w:ascii="Arial" w:hAnsi="Arial" w:cs="Arial"/>
          <w:sz w:val="22"/>
        </w:rPr>
        <w:t>HARMONOGRAMU ZMLUVY</w:t>
      </w:r>
      <w:r w:rsidRPr="0010755F">
        <w:rPr>
          <w:rFonts w:ascii="Arial" w:hAnsi="Arial" w:cs="Arial"/>
          <w:sz w:val="22"/>
          <w:szCs w:val="22"/>
        </w:rPr>
        <w:t>) potvrdenom PREBERACOU SPRÁVOU</w:t>
      </w:r>
      <w:r w:rsidRPr="0010755F">
        <w:rPr>
          <w:rFonts w:ascii="Arial" w:hAnsi="Arial" w:cs="Arial"/>
          <w:sz w:val="22"/>
        </w:rPr>
        <w:t xml:space="preserve"> </w:t>
      </w:r>
      <w:r>
        <w:rPr>
          <w:rFonts w:ascii="Arial" w:hAnsi="Arial" w:cs="Arial"/>
          <w:sz w:val="22"/>
        </w:rPr>
        <w:t xml:space="preserve">podpísanou oboma ZMLUVNÝMI STRANAMI,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szCs w:val="22"/>
        </w:rPr>
        <w:t>PREBERACEJ SPRÁVY</w:t>
      </w:r>
      <w:r w:rsidRPr="0010755F">
        <w:rPr>
          <w:rFonts w:ascii="Arial" w:hAnsi="Arial" w:cs="Arial"/>
          <w:sz w:val="22"/>
        </w:rPr>
        <w:t xml:space="preserve"> </w:t>
      </w:r>
      <w:r w:rsidRPr="0010755F">
        <w:rPr>
          <w:rFonts w:ascii="Arial" w:hAnsi="Arial" w:cs="Arial"/>
          <w:sz w:val="22"/>
          <w:szCs w:val="22"/>
        </w:rPr>
        <w:t>musí byť prílohou tejto čiastkovej faktúry</w:t>
      </w:r>
      <w:r>
        <w:rPr>
          <w:rFonts w:ascii="Arial" w:hAnsi="Arial" w:cs="Arial"/>
          <w:sz w:val="22"/>
          <w:szCs w:val="22"/>
        </w:rPr>
        <w:t>,</w:t>
      </w:r>
      <w:r w:rsidRPr="0010755F">
        <w:rPr>
          <w:rFonts w:ascii="Arial" w:hAnsi="Arial" w:cs="Arial"/>
          <w:sz w:val="22"/>
        </w:rPr>
        <w:t xml:space="preserve"> </w:t>
      </w:r>
      <w:r>
        <w:rPr>
          <w:rFonts w:ascii="Arial" w:hAnsi="Arial" w:cs="Arial"/>
          <w:sz w:val="22"/>
        </w:rPr>
        <w:t>a </w:t>
      </w:r>
      <w:r w:rsidRPr="0010010F">
        <w:rPr>
          <w:rFonts w:ascii="Arial" w:hAnsi="Arial" w:cs="Arial"/>
          <w:sz w:val="22"/>
        </w:rPr>
        <w:t xml:space="preserve">po riadnom </w:t>
      </w:r>
      <w:r w:rsidRPr="00A41A36">
        <w:rPr>
          <w:rFonts w:ascii="Arial" w:hAnsi="Arial" w:cs="Arial"/>
          <w:sz w:val="22"/>
        </w:rPr>
        <w:t xml:space="preserve">dodaní a/alebo vykonaní a/alebo poskytnutí všetkých ostatných tovarov a/alebo </w:t>
      </w:r>
      <w:r w:rsidRPr="002008D3">
        <w:rPr>
          <w:rFonts w:ascii="Arial" w:hAnsi="Arial" w:cs="Arial"/>
          <w:sz w:val="22"/>
        </w:rPr>
        <w:t xml:space="preserve">prác a/alebo služieb a/alebo akýchkoľvek iných plnení, ktoré je ZHOTOVITEĽ </w:t>
      </w:r>
      <w:r w:rsidRPr="00696919">
        <w:rPr>
          <w:rFonts w:ascii="Arial" w:hAnsi="Arial" w:cs="Arial"/>
          <w:sz w:val="22"/>
        </w:rPr>
        <w:t xml:space="preserve">povinný dodať a/alebo vykonať a/alebo poskytnúť podľa HARMONOGRAMU ZMLUVY do </w:t>
      </w:r>
      <w:r>
        <w:rPr>
          <w:rFonts w:ascii="Arial" w:hAnsi="Arial" w:cs="Arial"/>
          <w:sz w:val="22"/>
        </w:rPr>
        <w:t xml:space="preserve">PREVZATIA ES č. 2, </w:t>
      </w:r>
      <w:r w:rsidR="00560956">
        <w:rPr>
          <w:rFonts w:ascii="Arial" w:hAnsi="Arial" w:cs="Arial"/>
          <w:sz w:val="22"/>
        </w:rPr>
        <w:t>alebo</w:t>
      </w:r>
    </w:p>
    <w:p w14:paraId="543494A4" w14:textId="6F745EF4" w:rsidR="00560956" w:rsidRDefault="00301F24" w:rsidP="00C66888">
      <w:pPr>
        <w:numPr>
          <w:ilvl w:val="3"/>
          <w:numId w:val="78"/>
        </w:numPr>
        <w:spacing w:before="120"/>
        <w:ind w:left="709"/>
        <w:jc w:val="both"/>
        <w:rPr>
          <w:rFonts w:ascii="Arial" w:hAnsi="Arial" w:cs="Arial"/>
          <w:sz w:val="22"/>
        </w:rPr>
      </w:pPr>
      <w:r w:rsidRPr="0010755F">
        <w:rPr>
          <w:rFonts w:ascii="Arial" w:hAnsi="Arial" w:cs="Arial"/>
          <w:sz w:val="22"/>
          <w:szCs w:val="22"/>
        </w:rPr>
        <w:t xml:space="preserve">po PREDBEŽNOM PREVZATÍ </w:t>
      </w:r>
      <w:r>
        <w:rPr>
          <w:rFonts w:ascii="Arial" w:hAnsi="Arial" w:cs="Arial"/>
          <w:sz w:val="22"/>
          <w:szCs w:val="22"/>
        </w:rPr>
        <w:t xml:space="preserve">ES č. 2 </w:t>
      </w:r>
      <w:r w:rsidRPr="0010755F">
        <w:rPr>
          <w:rFonts w:ascii="Arial" w:hAnsi="Arial" w:cs="Arial"/>
          <w:sz w:val="22"/>
          <w:szCs w:val="22"/>
        </w:rPr>
        <w:t xml:space="preserve">potvrdenom </w:t>
      </w:r>
      <w:r w:rsidRPr="0010755F">
        <w:rPr>
          <w:rFonts w:ascii="Arial" w:hAnsi="Arial" w:cs="Arial"/>
          <w:sz w:val="22"/>
        </w:rPr>
        <w:t>SPRÁVOU O PREDBEŽNOM PREVZATÍ</w:t>
      </w:r>
      <w:r w:rsidRPr="001B7126">
        <w:rPr>
          <w:rFonts w:ascii="Arial" w:hAnsi="Arial" w:cs="Arial"/>
          <w:sz w:val="22"/>
        </w:rPr>
        <w:t xml:space="preserve"> </w:t>
      </w:r>
      <w:r>
        <w:rPr>
          <w:rFonts w:ascii="Arial" w:hAnsi="Arial" w:cs="Arial"/>
          <w:sz w:val="22"/>
        </w:rPr>
        <w:t>podpísanou oboma ZMLUVNÝMI STRANAMI</w:t>
      </w:r>
      <w:r w:rsidRPr="0010755F">
        <w:rPr>
          <w:rFonts w:ascii="Arial" w:hAnsi="Arial" w:cs="Arial"/>
          <w:sz w:val="22"/>
        </w:rPr>
        <w:t xml:space="preserve">, </w:t>
      </w:r>
      <w:r w:rsidRPr="0010755F">
        <w:rPr>
          <w:rFonts w:ascii="Arial" w:hAnsi="Arial" w:cs="Arial"/>
          <w:sz w:val="22"/>
          <w:szCs w:val="22"/>
        </w:rPr>
        <w:t xml:space="preserve">pričom kópia </w:t>
      </w:r>
      <w:r>
        <w:rPr>
          <w:rFonts w:ascii="Arial" w:hAnsi="Arial" w:cs="Arial"/>
          <w:sz w:val="22"/>
          <w:szCs w:val="22"/>
        </w:rPr>
        <w:t xml:space="preserve">tejto </w:t>
      </w:r>
      <w:r w:rsidRPr="0010755F">
        <w:rPr>
          <w:rFonts w:ascii="Arial" w:hAnsi="Arial" w:cs="Arial"/>
          <w:sz w:val="22"/>
        </w:rPr>
        <w:t xml:space="preserve">SPRÁVY O PREDBEŽNOM PREVZATÍ </w:t>
      </w:r>
      <w:r w:rsidRPr="0010755F">
        <w:rPr>
          <w:rFonts w:ascii="Arial" w:hAnsi="Arial" w:cs="Arial"/>
          <w:sz w:val="22"/>
          <w:szCs w:val="22"/>
        </w:rPr>
        <w:t>musí byť prílohou tejto čiastkovej faktúry</w:t>
      </w:r>
      <w:r>
        <w:rPr>
          <w:rFonts w:ascii="Arial" w:hAnsi="Arial" w:cs="Arial"/>
          <w:sz w:val="22"/>
          <w:szCs w:val="22"/>
        </w:rPr>
        <w:t>,</w:t>
      </w:r>
      <w:r w:rsidR="00560956">
        <w:rPr>
          <w:rFonts w:ascii="Arial" w:hAnsi="Arial" w:cs="Arial"/>
          <w:sz w:val="22"/>
        </w:rPr>
        <w:t xml:space="preserve"> alebo</w:t>
      </w:r>
    </w:p>
    <w:p w14:paraId="63A8A26D" w14:textId="19B11BBF" w:rsidR="00560956" w:rsidRPr="00560956" w:rsidRDefault="00301F24" w:rsidP="00C66888">
      <w:pPr>
        <w:numPr>
          <w:ilvl w:val="3"/>
          <w:numId w:val="78"/>
        </w:numPr>
        <w:spacing w:before="120"/>
        <w:ind w:left="709"/>
        <w:jc w:val="both"/>
        <w:rPr>
          <w:rFonts w:ascii="Arial" w:hAnsi="Arial" w:cs="Arial"/>
          <w:sz w:val="22"/>
        </w:rPr>
      </w:pPr>
      <w:r w:rsidRPr="0010755F">
        <w:rPr>
          <w:rFonts w:ascii="Arial" w:hAnsi="Arial" w:cs="Arial"/>
          <w:sz w:val="22"/>
        </w:rPr>
        <w:t xml:space="preserve">po uplynutí doby podľa článku </w:t>
      </w:r>
      <w:r w:rsidR="002E3A2E">
        <w:rPr>
          <w:rFonts w:ascii="Arial" w:hAnsi="Arial" w:cs="Arial"/>
          <w:sz w:val="22"/>
        </w:rPr>
        <w:fldChar w:fldCharType="begin"/>
      </w:r>
      <w:r w:rsidR="002E3A2E">
        <w:rPr>
          <w:rFonts w:ascii="Arial" w:hAnsi="Arial" w:cs="Arial"/>
          <w:sz w:val="22"/>
        </w:rPr>
        <w:instrText xml:space="preserve"> REF  _Ref13666844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w:t>
      </w:r>
      <w:r w:rsidR="002E3A2E">
        <w:rPr>
          <w:rFonts w:ascii="Arial" w:hAnsi="Arial" w:cs="Arial"/>
          <w:sz w:val="22"/>
        </w:rPr>
        <w:fldChar w:fldCharType="end"/>
      </w:r>
      <w:r w:rsidRPr="0010755F">
        <w:rPr>
          <w:rFonts w:ascii="Arial" w:hAnsi="Arial" w:cs="Arial"/>
          <w:sz w:val="22"/>
        </w:rPr>
        <w:t xml:space="preserve"> bod </w:t>
      </w:r>
      <w:r w:rsidRPr="0010755F">
        <w:rPr>
          <w:rFonts w:ascii="Arial" w:hAnsi="Arial" w:cs="Arial"/>
          <w:sz w:val="22"/>
        </w:rPr>
        <w:fldChar w:fldCharType="begin"/>
      </w:r>
      <w:r w:rsidRPr="0010755F">
        <w:rPr>
          <w:rFonts w:ascii="Arial" w:hAnsi="Arial" w:cs="Arial"/>
          <w:sz w:val="22"/>
        </w:rPr>
        <w:instrText xml:space="preserve"> REF _Ref13666858 \r \h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2.11</w:t>
      </w:r>
      <w:r w:rsidRPr="0010755F">
        <w:rPr>
          <w:rFonts w:ascii="Arial" w:hAnsi="Arial" w:cs="Arial"/>
          <w:sz w:val="22"/>
        </w:rPr>
        <w:fldChar w:fldCharType="end"/>
      </w:r>
      <w:r w:rsidR="00560956">
        <w:rPr>
          <w:rFonts w:ascii="Arial" w:hAnsi="Arial" w:cs="Arial"/>
          <w:sz w:val="22"/>
          <w:szCs w:val="22"/>
        </w:rPr>
        <w:t>,</w:t>
      </w:r>
    </w:p>
    <w:p w14:paraId="527FFA48" w14:textId="576C0F82" w:rsidR="00301F24" w:rsidRPr="0010755F" w:rsidRDefault="00301F24" w:rsidP="00C66888">
      <w:pPr>
        <w:spacing w:before="120"/>
        <w:ind w:left="349"/>
        <w:jc w:val="both"/>
        <w:rPr>
          <w:rFonts w:ascii="Arial" w:hAnsi="Arial" w:cs="Arial"/>
          <w:sz w:val="22"/>
        </w:rPr>
      </w:pPr>
      <w:r>
        <w:rPr>
          <w:rFonts w:ascii="Arial" w:hAnsi="Arial" w:cs="Arial"/>
          <w:sz w:val="22"/>
        </w:rPr>
        <w:t>podľa toho, čo nastane skôr</w:t>
      </w:r>
      <w:r>
        <w:rPr>
          <w:rFonts w:ascii="Arial" w:hAnsi="Arial" w:cs="Arial"/>
          <w:sz w:val="22"/>
          <w:szCs w:val="22"/>
        </w:rPr>
        <w:t>;</w:t>
      </w:r>
    </w:p>
    <w:p w14:paraId="12B16FDB" w14:textId="43203190" w:rsidR="000859EE" w:rsidRPr="0010755F" w:rsidRDefault="000859EE" w:rsidP="00BA6F45">
      <w:pPr>
        <w:pStyle w:val="Oznaitext"/>
        <w:numPr>
          <w:ilvl w:val="0"/>
          <w:numId w:val="42"/>
        </w:numPr>
        <w:tabs>
          <w:tab w:val="clear" w:pos="840"/>
        </w:tabs>
        <w:spacing w:before="240"/>
        <w:ind w:left="357" w:right="0" w:hanging="357"/>
        <w:outlineLvl w:val="1"/>
        <w:rPr>
          <w:b/>
          <w:lang w:val="sk-SK"/>
        </w:rPr>
      </w:pPr>
      <w:bookmarkStart w:id="146" w:name="_Ref461655742"/>
      <w:bookmarkStart w:id="147" w:name="_Toc485907522"/>
      <w:bookmarkStart w:id="148" w:name="_Toc499731150"/>
      <w:bookmarkStart w:id="149" w:name="_Toc21466853"/>
      <w:bookmarkEnd w:id="143"/>
      <w:bookmarkEnd w:id="144"/>
      <w:r w:rsidRPr="0010755F">
        <w:rPr>
          <w:b/>
          <w:lang w:val="sk-SK"/>
        </w:rPr>
        <w:t>Zálohová platba</w:t>
      </w:r>
      <w:bookmarkEnd w:id="146"/>
      <w:bookmarkEnd w:id="147"/>
      <w:bookmarkEnd w:id="148"/>
      <w:bookmarkEnd w:id="149"/>
    </w:p>
    <w:p w14:paraId="3C1CD3EA" w14:textId="77777777" w:rsidR="000859EE" w:rsidRPr="0010755F" w:rsidRDefault="000859EE" w:rsidP="00BA6F45">
      <w:pPr>
        <w:numPr>
          <w:ilvl w:val="1"/>
          <w:numId w:val="42"/>
        </w:numPr>
        <w:tabs>
          <w:tab w:val="clear" w:pos="1407"/>
        </w:tabs>
        <w:spacing w:before="240"/>
        <w:ind w:left="703" w:hanging="703"/>
        <w:jc w:val="both"/>
        <w:rPr>
          <w:rFonts w:ascii="Arial" w:hAnsi="Arial" w:cs="Arial"/>
          <w:sz w:val="22"/>
        </w:rPr>
      </w:pPr>
      <w:bookmarkStart w:id="150" w:name="_Ref499126872"/>
      <w:r w:rsidRPr="0010755F">
        <w:rPr>
          <w:rFonts w:ascii="Arial" w:hAnsi="Arial" w:cs="Arial"/>
          <w:sz w:val="22"/>
        </w:rPr>
        <w:t xml:space="preserve">ZHOTOVITEĽ je povinný vystaviť a doručiť OBJEDNÁVATEĽOVI faktúru za zálohovú platbu podľa bodu </w:t>
      </w:r>
      <w:r w:rsidR="00F901C7" w:rsidRPr="0010755F">
        <w:rPr>
          <w:rFonts w:ascii="Arial" w:hAnsi="Arial" w:cs="Arial"/>
          <w:sz w:val="22"/>
        </w:rPr>
        <w:fldChar w:fldCharType="begin"/>
      </w:r>
      <w:r w:rsidR="00F901C7" w:rsidRPr="0010755F">
        <w:rPr>
          <w:rFonts w:ascii="Arial" w:hAnsi="Arial" w:cs="Arial"/>
          <w:sz w:val="22"/>
        </w:rPr>
        <w:instrText xml:space="preserve"> REF _Ref13660760 \r \h </w:instrText>
      </w:r>
      <w:r w:rsidR="00F901C7" w:rsidRPr="0010755F">
        <w:rPr>
          <w:rFonts w:ascii="Arial" w:hAnsi="Arial" w:cs="Arial"/>
          <w:sz w:val="22"/>
        </w:rPr>
      </w:r>
      <w:r w:rsidR="00F901C7" w:rsidRPr="0010755F">
        <w:rPr>
          <w:rFonts w:ascii="Arial" w:hAnsi="Arial" w:cs="Arial"/>
          <w:sz w:val="22"/>
        </w:rPr>
        <w:fldChar w:fldCharType="separate"/>
      </w:r>
      <w:r w:rsidR="00AE43C4">
        <w:rPr>
          <w:rFonts w:ascii="Arial" w:hAnsi="Arial" w:cs="Arial"/>
          <w:sz w:val="22"/>
        </w:rPr>
        <w:t>1</w:t>
      </w:r>
      <w:r w:rsidR="00F901C7" w:rsidRPr="0010755F">
        <w:rPr>
          <w:rFonts w:ascii="Arial" w:hAnsi="Arial" w:cs="Arial"/>
          <w:sz w:val="22"/>
        </w:rPr>
        <w:fldChar w:fldCharType="end"/>
      </w:r>
      <w:r w:rsidRPr="0010755F">
        <w:rPr>
          <w:rFonts w:ascii="Arial" w:hAnsi="Arial" w:cs="Arial"/>
          <w:sz w:val="22"/>
        </w:rPr>
        <w:t xml:space="preserve"> písm. </w:t>
      </w:r>
      <w:r w:rsidR="00F901C7" w:rsidRPr="0010755F">
        <w:rPr>
          <w:rFonts w:ascii="Arial" w:hAnsi="Arial" w:cs="Arial"/>
          <w:sz w:val="22"/>
        </w:rPr>
        <w:fldChar w:fldCharType="begin"/>
      </w:r>
      <w:r w:rsidR="00F901C7" w:rsidRPr="0010755F">
        <w:rPr>
          <w:rFonts w:ascii="Arial" w:hAnsi="Arial" w:cs="Arial"/>
          <w:sz w:val="22"/>
        </w:rPr>
        <w:instrText xml:space="preserve"> REF _Ref249178188 \r \h </w:instrText>
      </w:r>
      <w:r w:rsidR="00F901C7" w:rsidRPr="0010755F">
        <w:rPr>
          <w:rFonts w:ascii="Arial" w:hAnsi="Arial" w:cs="Arial"/>
          <w:sz w:val="22"/>
        </w:rPr>
      </w:r>
      <w:r w:rsidR="00F901C7" w:rsidRPr="0010755F">
        <w:rPr>
          <w:rFonts w:ascii="Arial" w:hAnsi="Arial" w:cs="Arial"/>
          <w:sz w:val="22"/>
        </w:rPr>
        <w:fldChar w:fldCharType="separate"/>
      </w:r>
      <w:r w:rsidR="00AE43C4">
        <w:rPr>
          <w:rFonts w:ascii="Arial" w:hAnsi="Arial" w:cs="Arial"/>
          <w:sz w:val="22"/>
        </w:rPr>
        <w:t>a)</w:t>
      </w:r>
      <w:r w:rsidR="00F901C7" w:rsidRPr="0010755F">
        <w:rPr>
          <w:rFonts w:ascii="Arial" w:hAnsi="Arial" w:cs="Arial"/>
          <w:sz w:val="22"/>
        </w:rPr>
        <w:fldChar w:fldCharType="end"/>
      </w:r>
      <w:r w:rsidRPr="0010755F">
        <w:rPr>
          <w:rFonts w:ascii="Arial" w:hAnsi="Arial" w:cs="Arial"/>
          <w:sz w:val="22"/>
        </w:rPr>
        <w:t xml:space="preserve"> tohto článku, ktorá musí obsahovať najmenej nasledované náležitosti:</w:t>
      </w:r>
      <w:bookmarkEnd w:id="150"/>
      <w:r w:rsidRPr="0010755F">
        <w:rPr>
          <w:rFonts w:ascii="Arial" w:hAnsi="Arial" w:cs="Arial"/>
          <w:sz w:val="22"/>
        </w:rPr>
        <w:t xml:space="preserve"> </w:t>
      </w:r>
    </w:p>
    <w:p w14:paraId="38FA8A0E"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Označenie, že predmetom faktúry je zálohová platba;</w:t>
      </w:r>
    </w:p>
    <w:p w14:paraId="7E8F10F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Poradové číslo zálohovej faktúry;</w:t>
      </w:r>
    </w:p>
    <w:p w14:paraId="518A409F"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Obchodný názov, sídlo (resp. miesto podnikania), IČO, DIČ, IČ DPH oboch ZMLUVNÝCH STRÁN;</w:t>
      </w:r>
    </w:p>
    <w:p w14:paraId="3FDE07D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14:paraId="43DF115A"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Variabilný symbol;</w:t>
      </w:r>
    </w:p>
    <w:p w14:paraId="5FA99285"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a názov investičného projektu OBJEDNÁVATEĽA: „</w:t>
      </w:r>
      <w:r w:rsidR="00956EB5" w:rsidRPr="0010755F">
        <w:rPr>
          <w:rFonts w:ascii="Arial" w:hAnsi="Arial" w:cs="Arial"/>
          <w:sz w:val="22"/>
        </w:rPr>
        <w:t>ET/15306-RO-HCES - Úprava hydraulických časti pre 2+1 ES-25MW, KS01</w:t>
      </w:r>
      <w:r w:rsidRPr="0010755F">
        <w:rPr>
          <w:rFonts w:ascii="Arial" w:hAnsi="Arial" w:cs="Arial"/>
          <w:sz w:val="22"/>
        </w:rPr>
        <w:t>“;</w:t>
      </w:r>
    </w:p>
    <w:p w14:paraId="0766D694"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Číslo ZMLUVY (vrátane platných dodatkov) a číslo objednávky OBJEDNÁVATEĽA;</w:t>
      </w:r>
    </w:p>
    <w:p w14:paraId="0F42B29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Miesto plnenia ZMLUVY;</w:t>
      </w:r>
    </w:p>
    <w:p w14:paraId="0CC97DD5"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Deň vystavenia faktúry a deň odoslania faktúry;</w:t>
      </w:r>
    </w:p>
    <w:p w14:paraId="28ED1259"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Forma úhrady prevodným príkazom;</w:t>
      </w:r>
    </w:p>
    <w:p w14:paraId="29E59C20"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Predmet fakturácie a označenie príslušného platobného míľnika podľa ZMLUVY;</w:t>
      </w:r>
    </w:p>
    <w:p w14:paraId="68A34F84"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Splatnosť faktúry alebo dátum splatnosti faktúry podľa ZMLUVY;</w:t>
      </w:r>
    </w:p>
    <w:p w14:paraId="5C2E5743"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Čiastka zálohovej platby;</w:t>
      </w:r>
    </w:p>
    <w:p w14:paraId="78D69D26" w14:textId="451A408C"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Slovná informácia: „Fakturácia za dodávku diela v rozsahu podľa článku I  zmluvy č. </w:t>
      </w:r>
      <w:r w:rsidR="00763F75">
        <w:rPr>
          <w:rFonts w:ascii="Arial" w:hAnsi="Arial" w:cs="Arial"/>
          <w:sz w:val="22"/>
        </w:rPr>
        <w:t>225</w:t>
      </w:r>
      <w:r w:rsidR="00F06BF6" w:rsidRPr="0010755F">
        <w:rPr>
          <w:rFonts w:ascii="Arial" w:hAnsi="Arial" w:cs="Arial"/>
          <w:sz w:val="22"/>
        </w:rPr>
        <w:t>/19/EUS</w:t>
      </w:r>
      <w:r w:rsidRPr="0010755F">
        <w:rPr>
          <w:rFonts w:ascii="Arial" w:hAnsi="Arial" w:cs="Arial"/>
          <w:sz w:val="22"/>
        </w:rPr>
        <w:t>“;</w:t>
      </w:r>
    </w:p>
    <w:p w14:paraId="5C57A5A7"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 xml:space="preserve">Meno, podpis a telefonické spojenie zodpovedného pracovníka vystavovateľa </w:t>
      </w:r>
      <w:r w:rsidRPr="0010755F">
        <w:rPr>
          <w:rFonts w:ascii="Arial" w:hAnsi="Arial" w:cs="Arial"/>
          <w:sz w:val="22"/>
        </w:rPr>
        <w:lastRenderedPageBreak/>
        <w:t>faktúry;</w:t>
      </w:r>
    </w:p>
    <w:p w14:paraId="297AD268" w14:textId="77777777" w:rsidR="000859EE" w:rsidRPr="0010755F" w:rsidRDefault="000859EE" w:rsidP="00BA6F45">
      <w:pPr>
        <w:widowControl w:val="0"/>
        <w:numPr>
          <w:ilvl w:val="0"/>
          <w:numId w:val="28"/>
        </w:numPr>
        <w:spacing w:before="120"/>
        <w:ind w:left="1060" w:hanging="357"/>
        <w:jc w:val="both"/>
        <w:rPr>
          <w:rFonts w:ascii="Arial" w:hAnsi="Arial" w:cs="Arial"/>
          <w:sz w:val="22"/>
        </w:rPr>
      </w:pPr>
      <w:r w:rsidRPr="0010755F">
        <w:rPr>
          <w:rFonts w:ascii="Arial" w:hAnsi="Arial" w:cs="Arial"/>
          <w:sz w:val="22"/>
        </w:rPr>
        <w:t>Pečiatku vystavovateľa faktúry;</w:t>
      </w:r>
    </w:p>
    <w:p w14:paraId="67E6B858" w14:textId="77777777" w:rsidR="000859EE" w:rsidRPr="0010755F" w:rsidRDefault="000859EE" w:rsidP="00BA6F45">
      <w:pPr>
        <w:numPr>
          <w:ilvl w:val="1"/>
          <w:numId w:val="42"/>
        </w:numPr>
        <w:spacing w:before="240"/>
        <w:ind w:left="703" w:hanging="703"/>
        <w:jc w:val="both"/>
        <w:rPr>
          <w:rFonts w:ascii="Arial" w:hAnsi="Arial" w:cs="Arial"/>
          <w:sz w:val="22"/>
        </w:rPr>
      </w:pPr>
      <w:bookmarkStart w:id="151" w:name="_Ref435455925"/>
      <w:r w:rsidRPr="0010755F">
        <w:rPr>
          <w:rFonts w:ascii="Arial" w:hAnsi="Arial" w:cs="Arial"/>
          <w:sz w:val="22"/>
        </w:rPr>
        <w:t xml:space="preserve">Ak ZHOTOVITEĽ nedoručí OBJEDNÁVATEĽOVI faktúru na zálohovú platbu podľa bodu </w:t>
      </w:r>
      <w:r w:rsidR="00EC1BC6" w:rsidRPr="0010755F">
        <w:rPr>
          <w:rFonts w:ascii="Arial" w:hAnsi="Arial" w:cs="Arial"/>
          <w:sz w:val="22"/>
        </w:rPr>
        <w:fldChar w:fldCharType="begin"/>
      </w:r>
      <w:r w:rsidR="00EC1BC6" w:rsidRPr="0010755F">
        <w:rPr>
          <w:rFonts w:ascii="Arial" w:hAnsi="Arial" w:cs="Arial"/>
          <w:sz w:val="22"/>
        </w:rPr>
        <w:instrText xml:space="preserve"> REF _Ref499126872 \r \h </w:instrText>
      </w:r>
      <w:r w:rsidR="00EC1BC6" w:rsidRPr="0010755F">
        <w:rPr>
          <w:rFonts w:ascii="Arial" w:hAnsi="Arial" w:cs="Arial"/>
          <w:sz w:val="22"/>
        </w:rPr>
      </w:r>
      <w:r w:rsidR="00EC1BC6" w:rsidRPr="0010755F">
        <w:rPr>
          <w:rFonts w:ascii="Arial" w:hAnsi="Arial" w:cs="Arial"/>
          <w:sz w:val="22"/>
        </w:rPr>
        <w:fldChar w:fldCharType="separate"/>
      </w:r>
      <w:r w:rsidR="00AE43C4">
        <w:rPr>
          <w:rFonts w:ascii="Arial" w:hAnsi="Arial" w:cs="Arial"/>
          <w:sz w:val="22"/>
        </w:rPr>
        <w:t>2.1</w:t>
      </w:r>
      <w:r w:rsidR="00EC1BC6" w:rsidRPr="0010755F">
        <w:rPr>
          <w:rFonts w:ascii="Arial" w:hAnsi="Arial" w:cs="Arial"/>
          <w:sz w:val="22"/>
        </w:rPr>
        <w:fldChar w:fldCharType="end"/>
      </w:r>
      <w:r w:rsidRPr="0010755F">
        <w:rPr>
          <w:rFonts w:ascii="Arial" w:hAnsi="Arial" w:cs="Arial"/>
          <w:sz w:val="22"/>
        </w:rPr>
        <w:t xml:space="preserve"> tohto článku, OBJEDNÁVATEĽ nie je povinný zálohovú platbu ZHOTOVITEĽOVI uhradiť.</w:t>
      </w:r>
    </w:p>
    <w:p w14:paraId="193AFCA3" w14:textId="1B2B0F88" w:rsidR="000859EE" w:rsidRPr="0010755F" w:rsidRDefault="000859EE" w:rsidP="00BA6F45">
      <w:pPr>
        <w:numPr>
          <w:ilvl w:val="1"/>
          <w:numId w:val="42"/>
        </w:numPr>
        <w:spacing w:before="240"/>
        <w:ind w:left="703" w:hanging="703"/>
        <w:jc w:val="both"/>
        <w:rPr>
          <w:rFonts w:ascii="Arial" w:hAnsi="Arial" w:cs="Arial"/>
          <w:sz w:val="22"/>
        </w:rPr>
      </w:pPr>
      <w:r w:rsidRPr="0010755F">
        <w:rPr>
          <w:rFonts w:ascii="Arial" w:hAnsi="Arial" w:cs="Arial"/>
          <w:sz w:val="22"/>
        </w:rPr>
        <w:t>Na zálohovú platbu v</w:t>
      </w:r>
      <w:r w:rsidR="00B007CD">
        <w:rPr>
          <w:rFonts w:ascii="Arial" w:hAnsi="Arial" w:cs="Arial"/>
          <w:sz w:val="22"/>
        </w:rPr>
        <w:t> </w:t>
      </w:r>
      <w:r w:rsidRPr="0010755F">
        <w:rPr>
          <w:rFonts w:ascii="Arial" w:hAnsi="Arial" w:cs="Arial"/>
          <w:sz w:val="22"/>
        </w:rPr>
        <w:t>zmysle</w:t>
      </w:r>
      <w:r w:rsidR="00B007CD">
        <w:rPr>
          <w:rFonts w:ascii="Arial" w:hAnsi="Arial" w:cs="Arial"/>
          <w:sz w:val="22"/>
        </w:rPr>
        <w:t xml:space="preserve"> bodu</w:t>
      </w:r>
      <w:r w:rsidRPr="0010755F">
        <w:rPr>
          <w:rFonts w:ascii="Arial" w:hAnsi="Arial" w:cs="Arial"/>
          <w:sz w:val="22"/>
        </w:rPr>
        <w:t xml:space="preserve"> </w:t>
      </w:r>
      <w:r w:rsidR="00EC1BC6" w:rsidRPr="0010755F">
        <w:rPr>
          <w:rFonts w:ascii="Arial" w:hAnsi="Arial" w:cs="Arial"/>
          <w:sz w:val="22"/>
        </w:rPr>
        <w:fldChar w:fldCharType="begin"/>
      </w:r>
      <w:r w:rsidR="00EC1BC6" w:rsidRPr="0010755F">
        <w:rPr>
          <w:rFonts w:ascii="Arial" w:hAnsi="Arial" w:cs="Arial"/>
          <w:sz w:val="22"/>
        </w:rPr>
        <w:instrText xml:space="preserve"> REF _Ref13660760 \r \h </w:instrText>
      </w:r>
      <w:r w:rsidR="00EC1BC6" w:rsidRPr="0010755F">
        <w:rPr>
          <w:rFonts w:ascii="Arial" w:hAnsi="Arial" w:cs="Arial"/>
          <w:sz w:val="22"/>
        </w:rPr>
      </w:r>
      <w:r w:rsidR="00EC1BC6" w:rsidRPr="0010755F">
        <w:rPr>
          <w:rFonts w:ascii="Arial" w:hAnsi="Arial" w:cs="Arial"/>
          <w:sz w:val="22"/>
        </w:rPr>
        <w:fldChar w:fldCharType="separate"/>
      </w:r>
      <w:r w:rsidR="00AE43C4">
        <w:rPr>
          <w:rFonts w:ascii="Arial" w:hAnsi="Arial" w:cs="Arial"/>
          <w:sz w:val="22"/>
        </w:rPr>
        <w:t>1</w:t>
      </w:r>
      <w:r w:rsidR="00EC1BC6" w:rsidRPr="0010755F">
        <w:rPr>
          <w:rFonts w:ascii="Arial" w:hAnsi="Arial" w:cs="Arial"/>
          <w:sz w:val="22"/>
        </w:rPr>
        <w:fldChar w:fldCharType="end"/>
      </w:r>
      <w:r w:rsidRPr="0010755F">
        <w:rPr>
          <w:rFonts w:ascii="Arial" w:hAnsi="Arial" w:cs="Arial"/>
          <w:sz w:val="22"/>
        </w:rPr>
        <w:t xml:space="preserve"> písm. </w:t>
      </w:r>
      <w:r w:rsidR="00EC1BC6" w:rsidRPr="0010755F">
        <w:rPr>
          <w:rFonts w:ascii="Arial" w:hAnsi="Arial" w:cs="Arial"/>
          <w:sz w:val="22"/>
        </w:rPr>
        <w:fldChar w:fldCharType="begin"/>
      </w:r>
      <w:r w:rsidR="00EC1BC6" w:rsidRPr="0010755F">
        <w:rPr>
          <w:rFonts w:ascii="Arial" w:hAnsi="Arial" w:cs="Arial"/>
          <w:sz w:val="22"/>
        </w:rPr>
        <w:instrText xml:space="preserve"> REF _Ref249178188 \r \h </w:instrText>
      </w:r>
      <w:r w:rsidR="00EC1BC6" w:rsidRPr="0010755F">
        <w:rPr>
          <w:rFonts w:ascii="Arial" w:hAnsi="Arial" w:cs="Arial"/>
          <w:sz w:val="22"/>
        </w:rPr>
      </w:r>
      <w:r w:rsidR="00EC1BC6" w:rsidRPr="0010755F">
        <w:rPr>
          <w:rFonts w:ascii="Arial" w:hAnsi="Arial" w:cs="Arial"/>
          <w:sz w:val="22"/>
        </w:rPr>
        <w:fldChar w:fldCharType="separate"/>
      </w:r>
      <w:r w:rsidR="00AE43C4">
        <w:rPr>
          <w:rFonts w:ascii="Arial" w:hAnsi="Arial" w:cs="Arial"/>
          <w:sz w:val="22"/>
        </w:rPr>
        <w:t>a)</w:t>
      </w:r>
      <w:r w:rsidR="00EC1BC6" w:rsidRPr="0010755F">
        <w:rPr>
          <w:rFonts w:ascii="Arial" w:hAnsi="Arial" w:cs="Arial"/>
          <w:sz w:val="22"/>
        </w:rPr>
        <w:fldChar w:fldCharType="end"/>
      </w:r>
      <w:r w:rsidRPr="0010755F">
        <w:rPr>
          <w:rFonts w:ascii="Arial" w:hAnsi="Arial" w:cs="Arial"/>
          <w:sz w:val="22"/>
        </w:rPr>
        <w:t xml:space="preserve"> tohto článku je ZHOTOVITEĽ povinný v lehote podľa platných právnych predpisov o DPH vystaviť príslušnú faktúru na prijatú platbu.</w:t>
      </w:r>
      <w:bookmarkEnd w:id="151"/>
      <w:r w:rsidRPr="0010755F">
        <w:rPr>
          <w:rFonts w:ascii="Arial" w:hAnsi="Arial" w:cs="Arial"/>
          <w:sz w:val="22"/>
        </w:rPr>
        <w:t xml:space="preserve"> Takáto faktúra musí byť vystavená </w:t>
      </w:r>
      <w:r w:rsidR="003136B2">
        <w:rPr>
          <w:rFonts w:ascii="Arial" w:hAnsi="Arial" w:cs="Arial"/>
          <w:sz w:val="22"/>
        </w:rPr>
        <w:t xml:space="preserve">v zmysle platnej legislatívy </w:t>
      </w:r>
      <w:r w:rsidRPr="0010755F">
        <w:rPr>
          <w:rFonts w:ascii="Arial" w:hAnsi="Arial" w:cs="Arial"/>
          <w:sz w:val="22"/>
        </w:rPr>
        <w:t xml:space="preserve">a musí obsahovať </w:t>
      </w:r>
      <w:r w:rsidR="007D21A8">
        <w:rPr>
          <w:rFonts w:ascii="Arial" w:hAnsi="Arial" w:cs="Arial"/>
          <w:sz w:val="22"/>
        </w:rPr>
        <w:t xml:space="preserve">primerane </w:t>
      </w:r>
      <w:r w:rsidRPr="0010755F">
        <w:rPr>
          <w:rFonts w:ascii="Arial" w:hAnsi="Arial" w:cs="Arial"/>
          <w:sz w:val="22"/>
        </w:rPr>
        <w:t xml:space="preserve">náležitosti podľa bodu </w:t>
      </w:r>
      <w:r w:rsidRPr="0010755F">
        <w:rPr>
          <w:rFonts w:ascii="Arial" w:hAnsi="Arial" w:cs="Arial"/>
          <w:sz w:val="22"/>
        </w:rPr>
        <w:fldChar w:fldCharType="begin"/>
      </w:r>
      <w:r w:rsidRPr="0010755F">
        <w:rPr>
          <w:rFonts w:ascii="Arial" w:hAnsi="Arial" w:cs="Arial"/>
          <w:sz w:val="22"/>
        </w:rPr>
        <w:instrText xml:space="preserve"> REF _Ref435457360 \r \h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3.1</w:t>
      </w:r>
      <w:r w:rsidRPr="0010755F">
        <w:rPr>
          <w:rFonts w:ascii="Arial" w:hAnsi="Arial" w:cs="Arial"/>
          <w:sz w:val="22"/>
        </w:rPr>
        <w:fldChar w:fldCharType="end"/>
      </w:r>
      <w:r w:rsidRPr="0010755F">
        <w:rPr>
          <w:rFonts w:ascii="Arial" w:hAnsi="Arial" w:cs="Arial"/>
          <w:sz w:val="22"/>
        </w:rPr>
        <w:t xml:space="preserve"> tohto článku.</w:t>
      </w:r>
    </w:p>
    <w:p w14:paraId="06FAA594" w14:textId="1627DD1C" w:rsidR="00493A25" w:rsidRPr="0010755F" w:rsidRDefault="00493A25" w:rsidP="00BA6F45">
      <w:pPr>
        <w:numPr>
          <w:ilvl w:val="1"/>
          <w:numId w:val="42"/>
        </w:numPr>
        <w:tabs>
          <w:tab w:val="clear" w:pos="1407"/>
        </w:tabs>
        <w:spacing w:before="240"/>
        <w:ind w:left="703" w:hanging="703"/>
        <w:jc w:val="both"/>
        <w:rPr>
          <w:rFonts w:ascii="Arial" w:hAnsi="Arial" w:cs="Arial"/>
          <w:sz w:val="22"/>
        </w:rPr>
      </w:pPr>
      <w:bookmarkStart w:id="152" w:name="_Toc499731151"/>
      <w:r w:rsidRPr="0010755F">
        <w:rPr>
          <w:rFonts w:ascii="Arial" w:hAnsi="Arial" w:cs="Arial"/>
          <w:sz w:val="22"/>
        </w:rPr>
        <w:t xml:space="preserve">ZHOTOVITEĽ musí v prípade </w:t>
      </w:r>
      <w:r w:rsidR="00B007CD">
        <w:rPr>
          <w:rFonts w:ascii="Arial" w:hAnsi="Arial" w:cs="Arial"/>
          <w:sz w:val="22"/>
        </w:rPr>
        <w:t xml:space="preserve">nedodania DIELA </w:t>
      </w:r>
      <w:r w:rsidRPr="0010755F">
        <w:rPr>
          <w:rFonts w:ascii="Arial" w:hAnsi="Arial" w:cs="Arial"/>
          <w:sz w:val="22"/>
        </w:rPr>
        <w:t xml:space="preserve"> vrátiť na základe písomnej výzvy OBJEDNÁVATEĽA doručenej doporučenou poštovou zásielkou vyplatenú zálohovú platbu s prirážkou 0,02% zo sumy vyplatenej zálohy za každý deň od vyplatenia zálohy až do doručenia písomnej výzvy OBJEDNÁVATEĽA</w:t>
      </w:r>
      <w:r w:rsidRPr="0010755F">
        <w:rPr>
          <w:rFonts w:ascii="Arial" w:hAnsi="Arial" w:cs="Arial"/>
          <w:sz w:val="22"/>
        </w:rPr>
        <w:tab/>
        <w:t xml:space="preserve">, maximálne však do výšky 10%. </w:t>
      </w:r>
      <w:r w:rsidR="005E2F81" w:rsidRPr="0010755F">
        <w:rPr>
          <w:rFonts w:ascii="Arial" w:hAnsi="Arial" w:cs="Arial"/>
          <w:sz w:val="22"/>
        </w:rPr>
        <w:t>Z</w:t>
      </w:r>
      <w:r w:rsidRPr="0010755F">
        <w:rPr>
          <w:rFonts w:ascii="Arial" w:hAnsi="Arial" w:cs="Arial"/>
          <w:sz w:val="22"/>
        </w:rPr>
        <w:t xml:space="preserve">álohová platba musí byť </w:t>
      </w:r>
      <w:r w:rsidR="005E2F81" w:rsidRPr="0010755F">
        <w:rPr>
          <w:rFonts w:ascii="Arial" w:hAnsi="Arial" w:cs="Arial"/>
          <w:sz w:val="22"/>
        </w:rPr>
        <w:t xml:space="preserve">spolu s prirážkou podľa predchádzajúcej vety </w:t>
      </w:r>
      <w:r w:rsidRPr="0010755F">
        <w:rPr>
          <w:rFonts w:ascii="Arial" w:hAnsi="Arial" w:cs="Arial"/>
          <w:sz w:val="22"/>
        </w:rPr>
        <w:t xml:space="preserve">vrátená na účet OBJEDNÁVATEĽA uvedený vo výzve </w:t>
      </w:r>
      <w:r w:rsidR="005E2F81" w:rsidRPr="0010755F">
        <w:rPr>
          <w:rFonts w:ascii="Arial" w:hAnsi="Arial" w:cs="Arial"/>
          <w:sz w:val="22"/>
        </w:rPr>
        <w:t xml:space="preserve">najneskôr </w:t>
      </w:r>
      <w:r w:rsidRPr="0010755F">
        <w:rPr>
          <w:rFonts w:ascii="Arial" w:hAnsi="Arial" w:cs="Arial"/>
          <w:sz w:val="22"/>
        </w:rPr>
        <w:t>do 21 dní od doručenia výzvy</w:t>
      </w:r>
      <w:r w:rsidR="005E2F81" w:rsidRPr="0010755F">
        <w:rPr>
          <w:rFonts w:ascii="Arial" w:hAnsi="Arial" w:cs="Arial"/>
          <w:sz w:val="22"/>
        </w:rPr>
        <w:t xml:space="preserve"> OBJEDNÁVATEĽA</w:t>
      </w:r>
      <w:r w:rsidRPr="0010755F">
        <w:rPr>
          <w:rFonts w:ascii="Arial" w:hAnsi="Arial" w:cs="Arial"/>
          <w:sz w:val="22"/>
        </w:rPr>
        <w:t>. Dňom doručenia výzvy sa rozumie tretí deň nasledujúci po dni, ktorý je uvedený v</w:t>
      </w:r>
      <w:r w:rsidR="00B007CD">
        <w:rPr>
          <w:rFonts w:ascii="Arial" w:hAnsi="Arial" w:cs="Arial"/>
          <w:sz w:val="22"/>
        </w:rPr>
        <w:t> príslušnej k</w:t>
      </w:r>
      <w:r w:rsidRPr="0010755F">
        <w:rPr>
          <w:rFonts w:ascii="Arial" w:hAnsi="Arial" w:cs="Arial"/>
          <w:sz w:val="22"/>
        </w:rPr>
        <w:t xml:space="preserve">nihe odoslanej doporučenej pošty OBJEDNÁVATEĽA. Dňom úhrady sa rozumie deň pripísania </w:t>
      </w:r>
      <w:r w:rsidR="005E2F81" w:rsidRPr="0010755F">
        <w:rPr>
          <w:rFonts w:ascii="Arial" w:hAnsi="Arial" w:cs="Arial"/>
          <w:sz w:val="22"/>
        </w:rPr>
        <w:t xml:space="preserve">dlžnej čiastky </w:t>
      </w:r>
      <w:r w:rsidRPr="0010755F">
        <w:rPr>
          <w:rFonts w:ascii="Arial" w:hAnsi="Arial" w:cs="Arial"/>
          <w:sz w:val="22"/>
        </w:rPr>
        <w:t>na účet DODÁVATEĽA.</w:t>
      </w:r>
      <w:r w:rsidR="00D21C59" w:rsidRPr="0010755F">
        <w:rPr>
          <w:rFonts w:ascii="Arial" w:hAnsi="Arial" w:cs="Arial"/>
          <w:sz w:val="22"/>
        </w:rPr>
        <w:t xml:space="preserve"> </w:t>
      </w:r>
      <w:r w:rsidRPr="0010755F">
        <w:rPr>
          <w:rFonts w:ascii="Arial" w:hAnsi="Arial" w:cs="Arial"/>
          <w:sz w:val="22"/>
        </w:rPr>
        <w:t xml:space="preserve">Ak ZHOTOVITEĽ nevráti vyplatené zálohy </w:t>
      </w:r>
      <w:r w:rsidR="00D21C59" w:rsidRPr="0010755F">
        <w:rPr>
          <w:rFonts w:ascii="Arial" w:hAnsi="Arial" w:cs="Arial"/>
          <w:sz w:val="22"/>
        </w:rPr>
        <w:t xml:space="preserve">spolu s prirážkou podľa tohto bodu </w:t>
      </w:r>
      <w:r w:rsidRPr="0010755F">
        <w:rPr>
          <w:rFonts w:ascii="Arial" w:hAnsi="Arial" w:cs="Arial"/>
          <w:sz w:val="22"/>
        </w:rPr>
        <w:t>v lehote 21 dní</w:t>
      </w:r>
      <w:r w:rsidR="00D21C59" w:rsidRPr="0010755F">
        <w:rPr>
          <w:rFonts w:ascii="Arial" w:hAnsi="Arial" w:cs="Arial"/>
          <w:sz w:val="22"/>
        </w:rPr>
        <w:t>,</w:t>
      </w:r>
      <w:r w:rsidRPr="0010755F">
        <w:rPr>
          <w:rFonts w:ascii="Arial" w:hAnsi="Arial" w:cs="Arial"/>
          <w:sz w:val="22"/>
        </w:rPr>
        <w:t xml:space="preserve"> OBJEDNÁVATEĽ má právo účtovať </w:t>
      </w:r>
      <w:r w:rsidR="00D21C59" w:rsidRPr="0010755F">
        <w:rPr>
          <w:rFonts w:ascii="Arial" w:hAnsi="Arial" w:cs="Arial"/>
          <w:sz w:val="22"/>
        </w:rPr>
        <w:t xml:space="preserve">ZHOTOVITEĽOVI </w:t>
      </w:r>
      <w:r w:rsidR="00D21C59" w:rsidRPr="0010755F">
        <w:rPr>
          <w:rFonts w:ascii="Arial" w:hAnsi="Arial" w:cs="Arial"/>
          <w:sz w:val="22"/>
        </w:rPr>
        <w:tab/>
        <w:t>úrok</w:t>
      </w:r>
      <w:r w:rsidRPr="0010755F">
        <w:rPr>
          <w:rFonts w:ascii="Arial" w:hAnsi="Arial" w:cs="Arial"/>
          <w:sz w:val="22"/>
        </w:rPr>
        <w:t xml:space="preserve"> z omeškania vo výške 0,02% z dlžnej sumy za každý deň omeškania do výšky maximálne 10%.</w:t>
      </w:r>
      <w:r w:rsidR="000D727A" w:rsidRPr="000D727A">
        <w:rPr>
          <w:rFonts w:ascii="Arial" w:hAnsi="Arial" w:cs="Arial"/>
          <w:sz w:val="22"/>
        </w:rPr>
        <w:t xml:space="preserve"> </w:t>
      </w:r>
      <w:r w:rsidR="000D727A">
        <w:rPr>
          <w:rFonts w:ascii="Arial" w:hAnsi="Arial" w:cs="Arial"/>
          <w:sz w:val="22"/>
        </w:rPr>
        <w:t>Pre účely daní ZHOTOVITEĽ vystaví na vrátenú čiastku podliehajúcu  dani z pridanej hodnoty daňový doklad.</w:t>
      </w:r>
    </w:p>
    <w:p w14:paraId="58AEC042" w14:textId="77777777"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53" w:name="_Toc21466854"/>
      <w:r w:rsidRPr="0010755F">
        <w:rPr>
          <w:b/>
          <w:lang w:val="sk-SK"/>
        </w:rPr>
        <w:t>Čiastková faktúra</w:t>
      </w:r>
      <w:bookmarkEnd w:id="152"/>
      <w:bookmarkEnd w:id="153"/>
    </w:p>
    <w:p w14:paraId="4312853C" w14:textId="7777777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4" w:name="_Ref435457360"/>
      <w:r w:rsidRPr="0010755F">
        <w:rPr>
          <w:rFonts w:ascii="Arial" w:hAnsi="Arial" w:cs="Arial"/>
          <w:sz w:val="22"/>
        </w:rPr>
        <w:t>Každá čiastková faktúra vystavená podľa ZMLUVY musí byť vystavená v súlade s platnými právnymi predpismi a musí obsahovať všetky predpísané</w:t>
      </w:r>
      <w:r w:rsidRPr="0010755F">
        <w:rPr>
          <w:rFonts w:ascii="Arial" w:hAnsi="Arial" w:cs="Arial"/>
          <w:sz w:val="20"/>
        </w:rPr>
        <w:t xml:space="preserve"> </w:t>
      </w:r>
      <w:r w:rsidRPr="0010755F">
        <w:rPr>
          <w:rFonts w:ascii="Arial" w:hAnsi="Arial" w:cs="Arial"/>
          <w:sz w:val="22"/>
        </w:rPr>
        <w:t>náležitosti a zároveň najmä nasledovné náležitosti:</w:t>
      </w:r>
      <w:bookmarkEnd w:id="154"/>
    </w:p>
    <w:p w14:paraId="388E1FC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Označenie, že ide o faktúru;</w:t>
      </w:r>
    </w:p>
    <w:p w14:paraId="3F669626"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Poradové číslo faktúry;</w:t>
      </w:r>
    </w:p>
    <w:p w14:paraId="5D9AFCC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Obchodný názov, sídlo (resp. miesto podnikania), IČO, DIČ, IČ DPH oboch ZMLUVNÝCH STRÁN;</w:t>
      </w:r>
    </w:p>
    <w:p w14:paraId="1DDF66D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Bankové spojenie </w:t>
      </w:r>
      <w:r w:rsidRPr="0010755F">
        <w:rPr>
          <w:rFonts w:ascii="Arial" w:hAnsi="Arial" w:cs="Arial"/>
          <w:sz w:val="22"/>
          <w:szCs w:val="22"/>
        </w:rPr>
        <w:t xml:space="preserve">ZHOTOVITEĽA </w:t>
      </w:r>
      <w:r w:rsidRPr="0010755F">
        <w:rPr>
          <w:rFonts w:ascii="Arial" w:hAnsi="Arial" w:cs="Arial"/>
          <w:sz w:val="22"/>
        </w:rPr>
        <w:t>vo forme IBAN a SWIFT/BIC;</w:t>
      </w:r>
    </w:p>
    <w:p w14:paraId="1E79CB3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registrácie </w:t>
      </w:r>
      <w:r w:rsidRPr="0010755F">
        <w:rPr>
          <w:rFonts w:ascii="Arial" w:hAnsi="Arial" w:cs="Arial"/>
          <w:sz w:val="22"/>
          <w:szCs w:val="22"/>
        </w:rPr>
        <w:t xml:space="preserve">ZHOTOVITEĽA </w:t>
      </w:r>
      <w:r w:rsidRPr="0010755F">
        <w:rPr>
          <w:rFonts w:ascii="Arial" w:hAnsi="Arial" w:cs="Arial"/>
          <w:sz w:val="22"/>
        </w:rPr>
        <w:t>a číslo dokumentu, podľa ktorého k registrácii došlo;</w:t>
      </w:r>
    </w:p>
    <w:p w14:paraId="417670F2"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Variabilný symbol;</w:t>
      </w:r>
    </w:p>
    <w:p w14:paraId="77D7DDEF"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Číslo a názov investičného projektu OBJEDNÁVATEĽA: „ET/15306-RO-HCES - Úprava hydraulických časti pre 2+1 ES-25MW, KS01“;</w:t>
      </w:r>
    </w:p>
    <w:p w14:paraId="2F6A1AD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Číslo </w:t>
      </w:r>
      <w:r w:rsidRPr="0010755F">
        <w:rPr>
          <w:rFonts w:ascii="Arial" w:hAnsi="Arial" w:cs="Arial"/>
          <w:caps/>
          <w:sz w:val="22"/>
        </w:rPr>
        <w:t>Zmluvy</w:t>
      </w:r>
      <w:r w:rsidRPr="0010755F">
        <w:rPr>
          <w:rFonts w:ascii="Arial" w:hAnsi="Arial" w:cs="Arial"/>
          <w:sz w:val="22"/>
        </w:rPr>
        <w:t xml:space="preserve"> (vrátane platných dodatkov) a číslo objednávky OBJEDNÁVATEĽA</w:t>
      </w:r>
      <w:r w:rsidRPr="0010755F">
        <w:t xml:space="preserve"> </w:t>
      </w:r>
      <w:r w:rsidRPr="0010755F">
        <w:rPr>
          <w:rFonts w:ascii="Arial" w:hAnsi="Arial" w:cs="Arial"/>
          <w:sz w:val="22"/>
        </w:rPr>
        <w:t>s uvedením dátumu ich uzavretia alebo vyhotovenia</w:t>
      </w:r>
      <w:r w:rsidRPr="0010755F">
        <w:rPr>
          <w:rFonts w:ascii="Arial" w:hAnsi="Arial" w:cs="Arial"/>
          <w:caps/>
          <w:sz w:val="22"/>
        </w:rPr>
        <w:t>;</w:t>
      </w:r>
    </w:p>
    <w:p w14:paraId="1494EEF2"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Miesto plnenia </w:t>
      </w:r>
      <w:r w:rsidRPr="0010755F">
        <w:rPr>
          <w:rFonts w:ascii="Arial" w:hAnsi="Arial" w:cs="Arial"/>
          <w:caps/>
          <w:sz w:val="22"/>
        </w:rPr>
        <w:t xml:space="preserve">Zmluvy </w:t>
      </w:r>
      <w:r w:rsidRPr="0010755F">
        <w:rPr>
          <w:rFonts w:ascii="Arial" w:hAnsi="Arial" w:cs="Arial"/>
          <w:sz w:val="22"/>
        </w:rPr>
        <w:t xml:space="preserve">a miesto výkonu prác (ak je iné ako miesto plnenia </w:t>
      </w:r>
      <w:r w:rsidRPr="0010755F">
        <w:rPr>
          <w:rFonts w:ascii="Arial" w:hAnsi="Arial" w:cs="Arial"/>
          <w:caps/>
          <w:sz w:val="22"/>
        </w:rPr>
        <w:t>ZMLUVY)</w:t>
      </w:r>
      <w:r w:rsidRPr="0010755F">
        <w:rPr>
          <w:rFonts w:ascii="Arial" w:hAnsi="Arial" w:cs="Arial"/>
          <w:sz w:val="22"/>
        </w:rPr>
        <w:t>;</w:t>
      </w:r>
    </w:p>
    <w:p w14:paraId="309F73E9"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Deň vyhotovenia a deň odoslania faktúry;</w:t>
      </w:r>
    </w:p>
    <w:p w14:paraId="702E7BBF"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Forma úhrady prevodným príkazom;</w:t>
      </w:r>
    </w:p>
    <w:p w14:paraId="424E40E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Dátum, kedy bol dodaný tovar alebo poskytnutá služba prijatá </w:t>
      </w:r>
      <w:r w:rsidRPr="0010755F">
        <w:rPr>
          <w:rFonts w:ascii="Arial" w:hAnsi="Arial" w:cs="Arial"/>
          <w:sz w:val="22"/>
        </w:rPr>
        <w:lastRenderedPageBreak/>
        <w:t>OBJEDNÁVATEĽOM, alebo dátum, kedy bola platba prijatá (ak bola platba prijatá pred dodaním tovaru alebo predtým, ako je poskytovanie služby skončené), ak tento dátum možno určiť a ak sa odlišuje od dátumu vyhotovenia faktúry;</w:t>
      </w:r>
    </w:p>
    <w:p w14:paraId="4F1BC03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Predmet fakturácie a označenie príslušného platobného míľnika podľa ZMLUVY;</w:t>
      </w:r>
    </w:p>
    <w:p w14:paraId="76A90A70"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Množstvo a druh dodaného tovaru alebo rozsah a druh dodanej služby;</w:t>
      </w:r>
    </w:p>
    <w:p w14:paraId="4E02677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Termín splatnosti faktúry podľa ZMLUVY;</w:t>
      </w:r>
    </w:p>
    <w:p w14:paraId="4D474486"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plnenia celkom;</w:t>
      </w:r>
    </w:p>
    <w:p w14:paraId="421CA6C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 xml:space="preserve">Základ DPH pre každú sadzbu dane, jednotková cena bez DPH a zľavy a rabaty, ak nie sú obsiahnuté v jednotkovej cene; </w:t>
      </w:r>
    </w:p>
    <w:p w14:paraId="6037729D"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Sadzba DPH alebo údaj o oslobodení od DPH; pri oslobodení od DPH sa musí uviesť aj odkaz na ustanovenie príslušného zákona alebo smernice Rady 2006/112/ES z 28. novembra 2006 o spoločnom systéme dane z pridanej hodnoty v platnom znení a slovná informácia "dodanie je oslobodené od dane";</w:t>
      </w:r>
    </w:p>
    <w:p w14:paraId="4A34EC1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Výška DPH spolu v eurách, ktorá sa má zaplatiť;</w:t>
      </w:r>
    </w:p>
    <w:p w14:paraId="6B512BC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Odpočet uhradených záloh (ak je aplikovateľné);</w:t>
      </w:r>
    </w:p>
    <w:p w14:paraId="24087451"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Suma k úhrade;</w:t>
      </w:r>
    </w:p>
    <w:p w14:paraId="7362FBCC"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Ak ide o trojstranný obchod, treba na takúto skutočnosť uviesť odkaz vo faktúre;</w:t>
      </w:r>
    </w:p>
    <w:p w14:paraId="3762C00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Meno, podpis a telefonické spojenie zodpovedného pracovníka vystavovateľa faktúry;</w:t>
      </w:r>
    </w:p>
    <w:p w14:paraId="626E0E15"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Odtlačok pečiatky vystavovateľa faktúry;</w:t>
      </w:r>
    </w:p>
    <w:p w14:paraId="331F1C4A"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"vyhotovenie faktúry odberateľom", ak odberateľ, ktorý je príjemcom tovaru alebo služby, vyhotovuje faktúru podľa platných právnych predpisov;</w:t>
      </w:r>
    </w:p>
    <w:p w14:paraId="4B8D027F" w14:textId="77777777" w:rsidR="00EC1BC6" w:rsidRPr="0010755F" w:rsidRDefault="00EC1BC6" w:rsidP="00BA6F45">
      <w:pPr>
        <w:widowControl w:val="0"/>
        <w:numPr>
          <w:ilvl w:val="0"/>
          <w:numId w:val="26"/>
        </w:numPr>
        <w:spacing w:before="120"/>
        <w:ind w:left="1236" w:hanging="357"/>
        <w:jc w:val="both"/>
        <w:rPr>
          <w:rFonts w:ascii="Arial" w:hAnsi="Arial" w:cs="Arial"/>
          <w:sz w:val="22"/>
        </w:rPr>
      </w:pPr>
      <w:r w:rsidRPr="0010755F">
        <w:rPr>
          <w:rFonts w:ascii="Arial" w:hAnsi="Arial" w:cs="Arial"/>
          <w:sz w:val="22"/>
        </w:rPr>
        <w:t>Slovná informácia "prenesenie daňovej povinnosti", ak osobou povinnou platiť daň, je príjemca tovaru alebo služby;</w:t>
      </w:r>
    </w:p>
    <w:p w14:paraId="7BA5A424" w14:textId="77777777" w:rsidR="00EC1BC6" w:rsidRPr="0010755F" w:rsidRDefault="00EC1BC6" w:rsidP="00BA6F45">
      <w:pPr>
        <w:widowControl w:val="0"/>
        <w:numPr>
          <w:ilvl w:val="0"/>
          <w:numId w:val="26"/>
        </w:numPr>
        <w:suppressAutoHyphens/>
        <w:spacing w:before="120"/>
        <w:ind w:left="1236" w:hanging="357"/>
        <w:jc w:val="both"/>
        <w:rPr>
          <w:rFonts w:ascii="Arial" w:hAnsi="Arial" w:cs="Arial"/>
          <w:sz w:val="22"/>
        </w:rPr>
      </w:pPr>
      <w:bookmarkStart w:id="155" w:name="_Ref456771150"/>
      <w:r w:rsidRPr="0010755F">
        <w:rPr>
          <w:rFonts w:ascii="Arial" w:hAnsi="Arial" w:cs="Arial"/>
          <w:sz w:val="22"/>
        </w:rPr>
        <w:t>Slovná informácia: „Fakturácia za dodávku diela v rozsahu podľa článku I bod 2 zmluvy č. .../19/EUS“;</w:t>
      </w:r>
    </w:p>
    <w:p w14:paraId="1C96E966" w14:textId="125A2D60"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56" w:name="_Ref461657177"/>
      <w:r w:rsidRPr="0010755F">
        <w:rPr>
          <w:rFonts w:ascii="Arial" w:hAnsi="Arial" w:cs="Arial"/>
          <w:sz w:val="22"/>
        </w:rPr>
        <w:t xml:space="preserve">Ak je </w:t>
      </w:r>
      <w:r w:rsidRPr="0010755F">
        <w:rPr>
          <w:rFonts w:ascii="Arial" w:hAnsi="Arial" w:cs="Arial"/>
          <w:sz w:val="22"/>
          <w:szCs w:val="22"/>
        </w:rPr>
        <w:t xml:space="preserve">ZHOTOVITEĽ PRÁC </w:t>
      </w:r>
      <w:bookmarkEnd w:id="155"/>
      <w:bookmarkEnd w:id="156"/>
      <w:r w:rsidRPr="0010755F">
        <w:rPr>
          <w:rFonts w:ascii="Arial" w:hAnsi="Arial" w:cs="Arial"/>
          <w:sz w:val="22"/>
        </w:rPr>
        <w:t xml:space="preserve">registrovaným platiteľom DPH v SR,  </w:t>
      </w:r>
      <w:r w:rsidRPr="0010755F">
        <w:rPr>
          <w:rFonts w:ascii="Arial" w:hAnsi="Arial" w:cs="Arial"/>
          <w:sz w:val="22"/>
          <w:szCs w:val="22"/>
        </w:rPr>
        <w:t xml:space="preserve">je </w:t>
      </w:r>
      <w:r w:rsidRPr="0010755F">
        <w:rPr>
          <w:rFonts w:ascii="Arial" w:hAnsi="Arial" w:cs="Arial"/>
          <w:sz w:val="22"/>
        </w:rPr>
        <w:t xml:space="preserve">povinný na faktúrach vystavených v zmysle </w:t>
      </w:r>
      <w:r w:rsidR="002A3F2C">
        <w:rPr>
          <w:rFonts w:ascii="Arial" w:hAnsi="Arial" w:cs="Arial"/>
          <w:sz w:val="22"/>
        </w:rPr>
        <w:t xml:space="preserve">platnej legislatívy </w:t>
      </w:r>
      <w:r w:rsidRPr="0010755F">
        <w:rPr>
          <w:rFonts w:ascii="Arial" w:hAnsi="Arial" w:cs="Arial"/>
          <w:sz w:val="22"/>
        </w:rPr>
        <w:t xml:space="preserve">(za plnenia, ktoré sú predmetom DPH a nie sú oslobodené) uplatniť režim vnútroštátneho prenosu povinnosti DPH zo </w:t>
      </w:r>
      <w:r w:rsidRPr="0010755F">
        <w:rPr>
          <w:rFonts w:ascii="Arial" w:hAnsi="Arial" w:cs="Arial"/>
          <w:sz w:val="22"/>
          <w:szCs w:val="22"/>
        </w:rPr>
        <w:t xml:space="preserve">ZHOTOVITEĽA PRÁC </w:t>
      </w:r>
      <w:r w:rsidRPr="0010755F">
        <w:rPr>
          <w:rFonts w:ascii="Arial" w:hAnsi="Arial" w:cs="Arial"/>
          <w:sz w:val="22"/>
        </w:rPr>
        <w:t xml:space="preserve">na OBJEDNÁVATEĽA  a je </w:t>
      </w:r>
      <w:r w:rsidRPr="0010755F">
        <w:rPr>
          <w:rFonts w:ascii="Arial" w:hAnsi="Arial" w:cs="Arial"/>
          <w:sz w:val="22"/>
          <w:szCs w:val="22"/>
        </w:rPr>
        <w:t xml:space="preserve"> </w:t>
      </w:r>
      <w:r w:rsidRPr="0010755F">
        <w:rPr>
          <w:rFonts w:ascii="Arial" w:hAnsi="Arial" w:cs="Arial"/>
          <w:sz w:val="22"/>
        </w:rPr>
        <w:t xml:space="preserve">povinný uviesť na faktúre aj nasledujúce znenie: </w:t>
      </w:r>
      <w:r w:rsidRPr="0010755F">
        <w:rPr>
          <w:rFonts w:ascii="Arial" w:hAnsi="Arial" w:cs="Arial"/>
          <w:bCs/>
          <w:sz w:val="22"/>
          <w:szCs w:val="22"/>
        </w:rPr>
        <w:t>„Činnosti v oblasti stavebných prác podľa časti F CPA“ a príslušné číslo podľa časti F CPA</w:t>
      </w:r>
      <w:r w:rsidRPr="0010755F">
        <w:rPr>
          <w:rFonts w:ascii="Arial" w:hAnsi="Arial" w:cs="Arial"/>
          <w:sz w:val="22"/>
        </w:rPr>
        <w:t>.</w:t>
      </w:r>
    </w:p>
    <w:p w14:paraId="6484AC51" w14:textId="1DC4DCF4" w:rsidR="00EC1BC6" w:rsidRPr="00076264" w:rsidRDefault="00076264" w:rsidP="00BA6F45">
      <w:pPr>
        <w:numPr>
          <w:ilvl w:val="1"/>
          <w:numId w:val="42"/>
        </w:numPr>
        <w:tabs>
          <w:tab w:val="clear" w:pos="1407"/>
        </w:tabs>
        <w:spacing w:before="240"/>
        <w:ind w:left="703" w:hanging="703"/>
        <w:jc w:val="both"/>
        <w:rPr>
          <w:rFonts w:ascii="Arial" w:hAnsi="Arial" w:cs="Arial"/>
          <w:sz w:val="22"/>
        </w:rPr>
      </w:pPr>
      <w:bookmarkStart w:id="157" w:name="_Ref481078846"/>
      <w:r>
        <w:rPr>
          <w:rFonts w:ascii="Arial" w:hAnsi="Arial" w:cs="Arial"/>
          <w:sz w:val="22"/>
        </w:rPr>
        <w:t xml:space="preserve">Ak nie je v bode </w:t>
      </w:r>
      <w:r w:rsidRPr="00076264">
        <w:rPr>
          <w:rFonts w:ascii="Arial" w:hAnsi="Arial" w:cs="Arial"/>
          <w:sz w:val="22"/>
        </w:rPr>
        <w:fldChar w:fldCharType="begin"/>
      </w:r>
      <w:r w:rsidRPr="009B634F">
        <w:rPr>
          <w:rFonts w:ascii="Arial" w:hAnsi="Arial" w:cs="Arial"/>
          <w:sz w:val="22"/>
        </w:rPr>
        <w:instrText xml:space="preserve"> REF _Ref13660760 \r \h  \* MERGEFORMAT </w:instrText>
      </w:r>
      <w:r w:rsidRPr="00076264">
        <w:rPr>
          <w:rFonts w:ascii="Arial" w:hAnsi="Arial" w:cs="Arial"/>
          <w:sz w:val="22"/>
        </w:rPr>
      </w:r>
      <w:r w:rsidRPr="00076264">
        <w:rPr>
          <w:rFonts w:ascii="Arial" w:hAnsi="Arial" w:cs="Arial"/>
          <w:sz w:val="22"/>
        </w:rPr>
        <w:fldChar w:fldCharType="separate"/>
      </w:r>
      <w:r w:rsidR="00AE43C4">
        <w:rPr>
          <w:rFonts w:ascii="Arial" w:hAnsi="Arial" w:cs="Arial"/>
          <w:sz w:val="22"/>
        </w:rPr>
        <w:t>1</w:t>
      </w:r>
      <w:r w:rsidRPr="00076264">
        <w:rPr>
          <w:rFonts w:ascii="Arial" w:hAnsi="Arial" w:cs="Arial"/>
          <w:sz w:val="22"/>
        </w:rPr>
        <w:fldChar w:fldCharType="end"/>
      </w:r>
      <w:r w:rsidRPr="00076264">
        <w:rPr>
          <w:rFonts w:ascii="Arial" w:hAnsi="Arial" w:cs="Arial"/>
          <w:sz w:val="22"/>
        </w:rPr>
        <w:t xml:space="preserve"> tohto článku </w:t>
      </w:r>
      <w:r>
        <w:rPr>
          <w:rFonts w:ascii="Arial" w:hAnsi="Arial" w:cs="Arial"/>
          <w:sz w:val="22"/>
        </w:rPr>
        <w:t>uvedené inak, k</w:t>
      </w:r>
      <w:r w:rsidR="00EC1BC6" w:rsidRPr="00076264">
        <w:rPr>
          <w:rFonts w:ascii="Arial" w:hAnsi="Arial" w:cs="Arial"/>
          <w:sz w:val="22"/>
        </w:rPr>
        <w:t xml:space="preserve">u každej čiastkovej faktúre podľa bodu </w:t>
      </w:r>
      <w:r w:rsidR="002C4FA5" w:rsidRPr="00076264">
        <w:rPr>
          <w:rFonts w:ascii="Arial" w:hAnsi="Arial" w:cs="Arial"/>
          <w:sz w:val="22"/>
        </w:rPr>
        <w:fldChar w:fldCharType="begin"/>
      </w:r>
      <w:r w:rsidR="002C4FA5" w:rsidRPr="00C66888">
        <w:rPr>
          <w:rFonts w:ascii="Arial" w:hAnsi="Arial" w:cs="Arial"/>
          <w:sz w:val="22"/>
        </w:rPr>
        <w:instrText xml:space="preserve"> REF _Ref13660760 \r \h </w:instrText>
      </w:r>
      <w:r w:rsidR="00597169" w:rsidRPr="00C66888">
        <w:rPr>
          <w:rFonts w:ascii="Arial" w:hAnsi="Arial" w:cs="Arial"/>
          <w:sz w:val="22"/>
        </w:rPr>
        <w:instrText xml:space="preserve"> \* MERGEFORMAT </w:instrText>
      </w:r>
      <w:r w:rsidR="002C4FA5" w:rsidRPr="00076264">
        <w:rPr>
          <w:rFonts w:ascii="Arial" w:hAnsi="Arial" w:cs="Arial"/>
          <w:sz w:val="22"/>
        </w:rPr>
      </w:r>
      <w:r w:rsidR="002C4FA5" w:rsidRPr="00076264">
        <w:rPr>
          <w:rFonts w:ascii="Arial" w:hAnsi="Arial" w:cs="Arial"/>
          <w:sz w:val="22"/>
        </w:rPr>
        <w:fldChar w:fldCharType="separate"/>
      </w:r>
      <w:r w:rsidR="00AE43C4">
        <w:rPr>
          <w:rFonts w:ascii="Arial" w:hAnsi="Arial" w:cs="Arial"/>
          <w:sz w:val="22"/>
        </w:rPr>
        <w:t>1</w:t>
      </w:r>
      <w:r w:rsidR="002C4FA5" w:rsidRPr="00076264">
        <w:rPr>
          <w:rFonts w:ascii="Arial" w:hAnsi="Arial" w:cs="Arial"/>
          <w:sz w:val="22"/>
        </w:rPr>
        <w:fldChar w:fldCharType="end"/>
      </w:r>
      <w:r w:rsidR="004518DC" w:rsidRPr="00076264">
        <w:rPr>
          <w:rFonts w:ascii="Arial" w:hAnsi="Arial" w:cs="Arial"/>
          <w:sz w:val="22"/>
        </w:rPr>
        <w:t xml:space="preserve"> tohto článku </w:t>
      </w:r>
      <w:r w:rsidR="00EC1BC6" w:rsidRPr="00076264">
        <w:rPr>
          <w:rFonts w:ascii="Arial" w:hAnsi="Arial" w:cs="Arial"/>
          <w:sz w:val="22"/>
        </w:rPr>
        <w:t xml:space="preserve"> musí byť priložený písomný záznam potvrdzujúci splnenie príslušného míľnika </w:t>
      </w:r>
      <w:r w:rsidR="002C4FA5" w:rsidRPr="00076264">
        <w:rPr>
          <w:rFonts w:ascii="Arial" w:hAnsi="Arial" w:cs="Arial"/>
          <w:sz w:val="22"/>
        </w:rPr>
        <w:t xml:space="preserve">HARMONOGRAMU ZMLUVY </w:t>
      </w:r>
      <w:r w:rsidR="00EC1BC6" w:rsidRPr="00076264">
        <w:rPr>
          <w:rFonts w:ascii="Arial" w:hAnsi="Arial" w:cs="Arial"/>
          <w:sz w:val="22"/>
        </w:rPr>
        <w:t>(ďalej ako „ZÁZNAM O SPLNENÍ MÍĽNIKA“). Každý ZÁZNAM O SPLNENÍ MÍĽNIKA musí obsahovať minimálne nasledovné náležitosti:</w:t>
      </w:r>
      <w:bookmarkEnd w:id="157"/>
    </w:p>
    <w:p w14:paraId="50D39D74"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Označenie, že ide o ZÁZNAM O SPLNENÍ MÍĽNIKA podľa tohto bodu;</w:t>
      </w:r>
    </w:p>
    <w:p w14:paraId="614C58E9"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identifikačné údaje oboch ZMLUVNÝCH STRÁN;</w:t>
      </w:r>
    </w:p>
    <w:p w14:paraId="48FBC074"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OBJEDNÁVATEĽOM pridelené evidenčné číslo tejto ZMLUVY a číslo príslušnej objednávky </w:t>
      </w:r>
      <w:r w:rsidRPr="0010755F">
        <w:rPr>
          <w:rFonts w:ascii="Arial" w:hAnsi="Arial" w:cs="Arial"/>
          <w:bCs/>
          <w:iCs/>
          <w:sz w:val="22"/>
        </w:rPr>
        <w:t>OBJEDNÁVATEĽA</w:t>
      </w:r>
      <w:r w:rsidRPr="0010755F">
        <w:rPr>
          <w:rFonts w:ascii="Arial" w:hAnsi="Arial" w:cs="Arial"/>
          <w:sz w:val="22"/>
          <w:szCs w:val="22"/>
        </w:rPr>
        <w:t>;</w:t>
      </w:r>
    </w:p>
    <w:p w14:paraId="7D130BDC"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lastRenderedPageBreak/>
        <w:t>mená a funkcie osôb oprávnených na potvrdenie ZÁZNAMU O SPLNENÍ MÍĽNIKA;</w:t>
      </w:r>
    </w:p>
    <w:p w14:paraId="5EBB0270"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identifikáciu, stručný opis a rozsah míľnika;</w:t>
      </w:r>
    </w:p>
    <w:p w14:paraId="475964EB"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vyhlásenie ZHOTOVITEĽA o tom, že míľnik je vykonaný riadne v súlade so </w:t>
      </w:r>
      <w:r w:rsidR="00D42E3A" w:rsidRPr="0010755F">
        <w:rPr>
          <w:rFonts w:ascii="Arial" w:hAnsi="Arial" w:cs="Arial"/>
          <w:sz w:val="22"/>
          <w:szCs w:val="22"/>
        </w:rPr>
        <w:t xml:space="preserve">ZMLUVOU </w:t>
      </w:r>
      <w:r w:rsidRPr="0010755F">
        <w:rPr>
          <w:rFonts w:ascii="Arial" w:hAnsi="Arial" w:cs="Arial"/>
          <w:sz w:val="22"/>
          <w:szCs w:val="22"/>
        </w:rPr>
        <w:t>a bez VÁD BRÁNIACICH PREVZATIU;</w:t>
      </w:r>
    </w:p>
    <w:p w14:paraId="4B816A3B"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 xml:space="preserve">zoznam </w:t>
      </w:r>
      <w:r w:rsidR="00D42E3A" w:rsidRPr="0010755F">
        <w:rPr>
          <w:rFonts w:ascii="Arial" w:hAnsi="Arial" w:cs="Arial"/>
          <w:sz w:val="22"/>
          <w:szCs w:val="22"/>
        </w:rPr>
        <w:t xml:space="preserve">dokumentácie </w:t>
      </w:r>
      <w:r w:rsidRPr="0010755F">
        <w:rPr>
          <w:rFonts w:ascii="Arial" w:hAnsi="Arial" w:cs="Arial"/>
          <w:sz w:val="22"/>
          <w:szCs w:val="22"/>
        </w:rPr>
        <w:t>odovzdanej ZHOTOVITEĽOM OBJEDNÁVATEĽOVI v</w:t>
      </w:r>
      <w:r w:rsidR="00D42E3A" w:rsidRPr="0010755F">
        <w:rPr>
          <w:rFonts w:ascii="Arial" w:hAnsi="Arial" w:cs="Arial"/>
          <w:sz w:val="22"/>
          <w:szCs w:val="22"/>
        </w:rPr>
        <w:t> </w:t>
      </w:r>
      <w:r w:rsidRPr="0010755F">
        <w:rPr>
          <w:rFonts w:ascii="Arial" w:hAnsi="Arial" w:cs="Arial"/>
          <w:sz w:val="22"/>
          <w:szCs w:val="22"/>
        </w:rPr>
        <w:t>rámci míľnika</w:t>
      </w:r>
      <w:r w:rsidR="00D42E3A" w:rsidRPr="0010755F">
        <w:rPr>
          <w:rFonts w:ascii="Arial" w:hAnsi="Arial" w:cs="Arial"/>
          <w:sz w:val="22"/>
          <w:szCs w:val="22"/>
        </w:rPr>
        <w:t xml:space="preserve"> (ak je aplikovateľné)</w:t>
      </w:r>
      <w:r w:rsidRPr="0010755F">
        <w:rPr>
          <w:rFonts w:ascii="Arial" w:hAnsi="Arial" w:cs="Arial"/>
          <w:sz w:val="22"/>
          <w:szCs w:val="22"/>
        </w:rPr>
        <w:t>;</w:t>
      </w:r>
    </w:p>
    <w:p w14:paraId="3ED531A0"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zoznam MINORITNÝCH VÁD vrátane chýbajúcej dokumentácie, ktorú je ZHOTOVITEĽ povinný odovzdať OBJEDNÁVATEĽOVI v rámci míľnika spolu s uvedením spôsobov a termínov ich odstránenia;</w:t>
      </w:r>
    </w:p>
    <w:p w14:paraId="13DD98F3"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ďalšie informácie, ak sú potrebné pre riadne zdokumentovanie splnenia zmluvných povinností ZHOTOVITEĽA podľa príslušného míľnika;</w:t>
      </w:r>
    </w:p>
    <w:p w14:paraId="3741633E" w14:textId="77777777" w:rsidR="00EC1BC6" w:rsidRPr="0010755F" w:rsidRDefault="00EC1BC6" w:rsidP="00BA6F45">
      <w:pPr>
        <w:widowControl w:val="0"/>
        <w:numPr>
          <w:ilvl w:val="0"/>
          <w:numId w:val="44"/>
        </w:numPr>
        <w:suppressAutoHyphens/>
        <w:spacing w:before="120"/>
        <w:ind w:left="1236" w:hanging="357"/>
        <w:jc w:val="both"/>
        <w:rPr>
          <w:rFonts w:ascii="Arial" w:hAnsi="Arial" w:cs="Arial"/>
          <w:sz w:val="22"/>
          <w:szCs w:val="22"/>
        </w:rPr>
      </w:pPr>
      <w:r w:rsidRPr="0010755F">
        <w:rPr>
          <w:rFonts w:ascii="Arial" w:hAnsi="Arial" w:cs="Arial"/>
          <w:sz w:val="22"/>
          <w:szCs w:val="22"/>
        </w:rPr>
        <w:t>podpisy oprávnených zástupcov oboch ZMLUVNÝCH STRÁN a dátum podpísania ZÁZNAMU O SPLNENÍ MÍĽNIKA oprávnenými zástupcami oboch ZMLUVNÝCH STRÁN;</w:t>
      </w:r>
    </w:p>
    <w:p w14:paraId="62890781" w14:textId="245D30F1" w:rsidR="00EC1BC6" w:rsidRPr="0010755F" w:rsidRDefault="00EC1BC6" w:rsidP="00C66888">
      <w:pPr>
        <w:spacing w:before="240"/>
        <w:ind w:left="851"/>
        <w:jc w:val="both"/>
        <w:rPr>
          <w:rFonts w:ascii="Arial" w:hAnsi="Arial" w:cs="Arial"/>
          <w:sz w:val="22"/>
          <w:szCs w:val="22"/>
        </w:rPr>
      </w:pPr>
      <w:r w:rsidRPr="0010755F">
        <w:rPr>
          <w:rFonts w:ascii="Arial" w:hAnsi="Arial" w:cs="Arial"/>
          <w:sz w:val="22"/>
          <w:szCs w:val="22"/>
        </w:rPr>
        <w:t>Každý míľnik sa považuje za splnený dňom podpisu príslušného ZÁZNAMU O SPLNENÍ MÍĽNIKA</w:t>
      </w:r>
      <w:r w:rsidR="00D2306C">
        <w:rPr>
          <w:rFonts w:ascii="Arial" w:hAnsi="Arial" w:cs="Arial"/>
          <w:sz w:val="22"/>
          <w:szCs w:val="22"/>
        </w:rPr>
        <w:t xml:space="preserve"> oboma ZMLUVNÝMI STRANAMI</w:t>
      </w:r>
      <w:r w:rsidRPr="0010755F">
        <w:rPr>
          <w:rFonts w:ascii="Arial" w:hAnsi="Arial" w:cs="Arial"/>
          <w:sz w:val="22"/>
          <w:szCs w:val="22"/>
        </w:rPr>
        <w:t>.</w:t>
      </w:r>
    </w:p>
    <w:p w14:paraId="3DF1D2BB" w14:textId="77777777" w:rsidR="00EC1BC6" w:rsidRPr="0010755F" w:rsidRDefault="00EC1BC6" w:rsidP="00BA6F45">
      <w:pPr>
        <w:pStyle w:val="Oznaitext"/>
        <w:numPr>
          <w:ilvl w:val="0"/>
          <w:numId w:val="42"/>
        </w:numPr>
        <w:tabs>
          <w:tab w:val="clear" w:pos="840"/>
        </w:tabs>
        <w:spacing w:before="240"/>
        <w:ind w:left="357" w:right="0" w:hanging="357"/>
        <w:outlineLvl w:val="1"/>
        <w:rPr>
          <w:b/>
          <w:lang w:val="sk-SK"/>
        </w:rPr>
      </w:pPr>
      <w:bookmarkStart w:id="158" w:name="_Toc499731152"/>
      <w:bookmarkStart w:id="159" w:name="_Ref13819765"/>
      <w:bookmarkStart w:id="160" w:name="_Toc21466855"/>
      <w:r w:rsidRPr="0010755F">
        <w:rPr>
          <w:b/>
          <w:lang w:val="sk-SK"/>
        </w:rPr>
        <w:t>Konečná faktúra</w:t>
      </w:r>
      <w:bookmarkEnd w:id="158"/>
      <w:bookmarkEnd w:id="159"/>
      <w:bookmarkEnd w:id="160"/>
    </w:p>
    <w:p w14:paraId="012E14DF" w14:textId="1D905764" w:rsidR="00EC1BC6" w:rsidRPr="0010755F" w:rsidRDefault="00EC1BC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ZMLUVNÉ STRANY sa dohodli, že pre účely tejto ZMLUVY </w:t>
      </w:r>
      <w:r w:rsidR="00076264">
        <w:rPr>
          <w:rFonts w:ascii="Arial" w:hAnsi="Arial" w:cs="Arial"/>
          <w:sz w:val="22"/>
        </w:rPr>
        <w:t xml:space="preserve">sú čiastkové faktúry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_Ref13660760 \r \h </w:instrText>
      </w:r>
      <w:r w:rsidR="0041210F" w:rsidRPr="0010755F">
        <w:rPr>
          <w:rFonts w:ascii="Arial" w:hAnsi="Arial" w:cs="Arial"/>
          <w:sz w:val="22"/>
        </w:rPr>
      </w:r>
      <w:r w:rsidR="0041210F" w:rsidRPr="0010755F">
        <w:rPr>
          <w:rFonts w:ascii="Arial" w:hAnsi="Arial" w:cs="Arial"/>
          <w:sz w:val="22"/>
        </w:rPr>
        <w:fldChar w:fldCharType="separate"/>
      </w:r>
      <w:r w:rsidR="00AE43C4">
        <w:rPr>
          <w:rFonts w:ascii="Arial" w:hAnsi="Arial" w:cs="Arial"/>
          <w:sz w:val="22"/>
        </w:rPr>
        <w:t>1</w:t>
      </w:r>
      <w:r w:rsidR="0041210F" w:rsidRPr="0010755F">
        <w:rPr>
          <w:rFonts w:ascii="Arial" w:hAnsi="Arial" w:cs="Arial"/>
          <w:sz w:val="22"/>
        </w:rPr>
        <w:fldChar w:fldCharType="end"/>
      </w:r>
      <w:r w:rsidRPr="0010755F">
        <w:rPr>
          <w:rFonts w:ascii="Arial" w:hAnsi="Arial" w:cs="Arial"/>
          <w:sz w:val="22"/>
        </w:rPr>
        <w:t xml:space="preserve"> písm. </w:t>
      </w:r>
      <w:r w:rsidR="005F1DBA">
        <w:rPr>
          <w:rFonts w:ascii="Arial" w:hAnsi="Arial" w:cs="Arial"/>
          <w:sz w:val="22"/>
        </w:rPr>
        <w:fldChar w:fldCharType="begin"/>
      </w:r>
      <w:r w:rsidR="005F1DBA">
        <w:rPr>
          <w:rFonts w:ascii="Arial" w:hAnsi="Arial" w:cs="Arial"/>
          <w:sz w:val="22"/>
        </w:rPr>
        <w:instrText xml:space="preserve"> REF _Ref17459332 \n \h </w:instrText>
      </w:r>
      <w:r w:rsidR="005F1DBA">
        <w:rPr>
          <w:rFonts w:ascii="Arial" w:hAnsi="Arial" w:cs="Arial"/>
          <w:sz w:val="22"/>
        </w:rPr>
      </w:r>
      <w:r w:rsidR="005F1DBA">
        <w:rPr>
          <w:rFonts w:ascii="Arial" w:hAnsi="Arial" w:cs="Arial"/>
          <w:sz w:val="22"/>
        </w:rPr>
        <w:fldChar w:fldCharType="separate"/>
      </w:r>
      <w:r w:rsidR="00AE43C4">
        <w:rPr>
          <w:rFonts w:ascii="Arial" w:hAnsi="Arial" w:cs="Arial"/>
          <w:sz w:val="22"/>
        </w:rPr>
        <w:t>e)</w:t>
      </w:r>
      <w:r w:rsidR="005F1DBA">
        <w:rPr>
          <w:rFonts w:ascii="Arial" w:hAnsi="Arial" w:cs="Arial"/>
          <w:sz w:val="22"/>
        </w:rPr>
        <w:fldChar w:fldCharType="end"/>
      </w:r>
      <w:r w:rsidRPr="0010755F">
        <w:rPr>
          <w:rFonts w:ascii="Arial" w:hAnsi="Arial" w:cs="Arial"/>
          <w:sz w:val="22"/>
        </w:rPr>
        <w:t xml:space="preserve"> </w:t>
      </w:r>
      <w:r w:rsidR="00076264">
        <w:rPr>
          <w:rFonts w:ascii="Arial" w:hAnsi="Arial" w:cs="Arial"/>
          <w:sz w:val="22"/>
        </w:rPr>
        <w:t xml:space="preserve">a </w:t>
      </w:r>
      <w:r w:rsidR="009E4F1C">
        <w:rPr>
          <w:rFonts w:ascii="Arial" w:hAnsi="Arial" w:cs="Arial"/>
          <w:sz w:val="22"/>
        </w:rPr>
        <w:fldChar w:fldCharType="begin"/>
      </w:r>
      <w:r w:rsidR="009E4F1C">
        <w:rPr>
          <w:rFonts w:ascii="Arial" w:hAnsi="Arial" w:cs="Arial"/>
          <w:sz w:val="22"/>
        </w:rPr>
        <w:instrText xml:space="preserve"> REF _Ref17449606 \r \h </w:instrText>
      </w:r>
      <w:r w:rsidR="009E4F1C">
        <w:rPr>
          <w:rFonts w:ascii="Arial" w:hAnsi="Arial" w:cs="Arial"/>
          <w:sz w:val="22"/>
        </w:rPr>
      </w:r>
      <w:r w:rsidR="009E4F1C">
        <w:rPr>
          <w:rFonts w:ascii="Arial" w:hAnsi="Arial" w:cs="Arial"/>
          <w:sz w:val="22"/>
        </w:rPr>
        <w:fldChar w:fldCharType="separate"/>
      </w:r>
      <w:r w:rsidR="00AE43C4">
        <w:rPr>
          <w:rFonts w:ascii="Arial" w:hAnsi="Arial" w:cs="Arial"/>
          <w:sz w:val="22"/>
        </w:rPr>
        <w:t>h)</w:t>
      </w:r>
      <w:r w:rsidR="009E4F1C">
        <w:rPr>
          <w:rFonts w:ascii="Arial" w:hAnsi="Arial" w:cs="Arial"/>
          <w:sz w:val="22"/>
        </w:rPr>
        <w:fldChar w:fldCharType="end"/>
      </w:r>
      <w:r w:rsidR="009E4F1C">
        <w:rPr>
          <w:rFonts w:ascii="Arial" w:hAnsi="Arial" w:cs="Arial"/>
          <w:sz w:val="22"/>
        </w:rPr>
        <w:t xml:space="preserve"> </w:t>
      </w:r>
      <w:r w:rsidRPr="0010755F">
        <w:rPr>
          <w:rFonts w:ascii="Arial" w:hAnsi="Arial" w:cs="Arial"/>
          <w:sz w:val="22"/>
        </w:rPr>
        <w:t>tohto článku konečn</w:t>
      </w:r>
      <w:r w:rsidR="009E4F1C">
        <w:rPr>
          <w:rFonts w:ascii="Arial" w:hAnsi="Arial" w:cs="Arial"/>
          <w:sz w:val="22"/>
        </w:rPr>
        <w:t>ými</w:t>
      </w:r>
      <w:r w:rsidRPr="0010755F">
        <w:rPr>
          <w:rFonts w:ascii="Arial" w:hAnsi="Arial" w:cs="Arial"/>
          <w:sz w:val="22"/>
        </w:rPr>
        <w:t xml:space="preserve"> faktúr</w:t>
      </w:r>
      <w:r w:rsidR="009E4F1C">
        <w:rPr>
          <w:rFonts w:ascii="Arial" w:hAnsi="Arial" w:cs="Arial"/>
          <w:sz w:val="22"/>
        </w:rPr>
        <w:t>ami</w:t>
      </w:r>
      <w:r w:rsidRPr="0010755F">
        <w:rPr>
          <w:rFonts w:ascii="Arial" w:hAnsi="Arial" w:cs="Arial"/>
          <w:sz w:val="22"/>
        </w:rPr>
        <w:t xml:space="preserve"> </w:t>
      </w:r>
      <w:r w:rsidRPr="0010755F">
        <w:rPr>
          <w:rFonts w:ascii="Arial" w:hAnsi="Arial" w:cs="Arial"/>
          <w:sz w:val="22"/>
          <w:szCs w:val="22"/>
        </w:rPr>
        <w:t xml:space="preserve">(ďalej </w:t>
      </w:r>
      <w:r w:rsidR="009E4F1C">
        <w:rPr>
          <w:rFonts w:ascii="Arial" w:hAnsi="Arial" w:cs="Arial"/>
          <w:sz w:val="22"/>
          <w:szCs w:val="22"/>
        </w:rPr>
        <w:t xml:space="preserve">spoločne </w:t>
      </w:r>
      <w:r w:rsidRPr="0010755F">
        <w:rPr>
          <w:rFonts w:ascii="Arial" w:hAnsi="Arial" w:cs="Arial"/>
          <w:sz w:val="22"/>
          <w:szCs w:val="22"/>
        </w:rPr>
        <w:t>len „KONEČNÁ FAKTÚRA“)</w:t>
      </w:r>
      <w:r w:rsidRPr="0010755F">
        <w:rPr>
          <w:rFonts w:ascii="Arial" w:hAnsi="Arial" w:cs="Arial"/>
          <w:sz w:val="22"/>
        </w:rPr>
        <w:t xml:space="preserve"> a platba OBJEDNÁVATEĽA na základe </w:t>
      </w:r>
      <w:r w:rsidRPr="0010755F">
        <w:rPr>
          <w:rFonts w:ascii="Arial" w:hAnsi="Arial" w:cs="Arial"/>
          <w:sz w:val="22"/>
          <w:szCs w:val="22"/>
        </w:rPr>
        <w:t xml:space="preserve">KONEČNEJ </w:t>
      </w:r>
      <w:r w:rsidRPr="0010755F">
        <w:rPr>
          <w:rFonts w:ascii="Arial" w:hAnsi="Arial" w:cs="Arial"/>
          <w:sz w:val="22"/>
        </w:rPr>
        <w:t xml:space="preserve">FAKTÚRY je konečnou platbou </w:t>
      </w:r>
      <w:r w:rsidRPr="0010755F">
        <w:rPr>
          <w:rFonts w:ascii="Arial" w:hAnsi="Arial" w:cs="Arial"/>
          <w:sz w:val="22"/>
          <w:szCs w:val="22"/>
        </w:rPr>
        <w:t>(ďalej len „KONEČNÁ PLATBA“).</w:t>
      </w:r>
      <w:r w:rsidRPr="0010755F">
        <w:rPr>
          <w:rFonts w:ascii="Arial" w:hAnsi="Arial" w:cs="Arial"/>
          <w:sz w:val="22"/>
        </w:rPr>
        <w:t xml:space="preserve"> </w:t>
      </w:r>
    </w:p>
    <w:p w14:paraId="5FE366AF" w14:textId="77777777"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61" w:name="_Ref461707733"/>
      <w:r w:rsidRPr="0010755F">
        <w:rPr>
          <w:rFonts w:ascii="Arial" w:hAnsi="Arial" w:cs="Arial"/>
          <w:sz w:val="22"/>
        </w:rPr>
        <w:t>OBJEDNÁVATEĽ je povinný uhradiť KONEČNÚ PLATBU až po kumulatívnom splnení nasledujúcich podmienok:</w:t>
      </w:r>
      <w:bookmarkEnd w:id="161"/>
    </w:p>
    <w:p w14:paraId="31E71FD8" w14:textId="77777777"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doručil KONEČNÚ FAKTÚRU OBJEDNÁVATEĽOVI spolu so všetkými prílohami, ktoré je ZHOTOVITEĽ povinný predložiť s KONEČNOU FAKTÚROU OBJEDNÁVATEĽOVI podľa ZMLUVY;</w:t>
      </w:r>
    </w:p>
    <w:p w14:paraId="0ABD5F5D" w14:textId="5B07D6A7"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w:t>
      </w:r>
      <w:r w:rsidR="009E4F1C">
        <w:rPr>
          <w:rFonts w:ascii="Arial" w:hAnsi="Arial" w:cs="Arial"/>
          <w:sz w:val="22"/>
        </w:rPr>
        <w:t xml:space="preserve">príslušná </w:t>
      </w:r>
      <w:r w:rsidRPr="0010755F">
        <w:rPr>
          <w:rFonts w:ascii="Arial" w:hAnsi="Arial" w:cs="Arial"/>
          <w:sz w:val="22"/>
        </w:rPr>
        <w:t>BANKOVÁ ZÁRUKA ZA ODSTRÁNENIE VÁD</w:t>
      </w:r>
      <w:r w:rsidRPr="0010755F" w:rsidDel="00A41235">
        <w:rPr>
          <w:rFonts w:ascii="Arial" w:hAnsi="Arial" w:cs="Arial"/>
          <w:sz w:val="22"/>
        </w:rPr>
        <w:t xml:space="preserve"> </w:t>
      </w:r>
      <w:r w:rsidRPr="0010755F">
        <w:rPr>
          <w:rFonts w:ascii="Arial" w:hAnsi="Arial" w:cs="Arial"/>
          <w:sz w:val="22"/>
        </w:rPr>
        <w:t xml:space="preserve">podľa bodu </w:t>
      </w:r>
      <w:r w:rsidR="0041210F" w:rsidRPr="0010755F">
        <w:rPr>
          <w:rFonts w:ascii="Arial" w:hAnsi="Arial" w:cs="Arial"/>
          <w:sz w:val="22"/>
        </w:rPr>
        <w:fldChar w:fldCharType="begin"/>
      </w:r>
      <w:r w:rsidR="0041210F" w:rsidRPr="0010755F">
        <w:rPr>
          <w:rFonts w:ascii="Arial" w:hAnsi="Arial" w:cs="Arial"/>
          <w:sz w:val="22"/>
        </w:rPr>
        <w:instrText xml:space="preserve"> REF _Ref482109263 \r \h </w:instrText>
      </w:r>
      <w:r w:rsidR="0041210F" w:rsidRPr="0010755F">
        <w:rPr>
          <w:rFonts w:ascii="Arial" w:hAnsi="Arial" w:cs="Arial"/>
          <w:sz w:val="22"/>
        </w:rPr>
      </w:r>
      <w:r w:rsidR="0041210F" w:rsidRPr="0010755F">
        <w:rPr>
          <w:rFonts w:ascii="Arial" w:hAnsi="Arial" w:cs="Arial"/>
          <w:sz w:val="22"/>
        </w:rPr>
        <w:fldChar w:fldCharType="separate"/>
      </w:r>
      <w:r w:rsidR="00AE43C4">
        <w:rPr>
          <w:rFonts w:ascii="Arial" w:hAnsi="Arial" w:cs="Arial"/>
          <w:sz w:val="22"/>
        </w:rPr>
        <w:t>3</w:t>
      </w:r>
      <w:r w:rsidR="0041210F" w:rsidRPr="0010755F">
        <w:rPr>
          <w:rFonts w:ascii="Arial" w:hAnsi="Arial" w:cs="Arial"/>
          <w:sz w:val="22"/>
        </w:rPr>
        <w:fldChar w:fldCharType="end"/>
      </w:r>
      <w:r w:rsidRPr="0010755F">
        <w:rPr>
          <w:rFonts w:ascii="Arial" w:hAnsi="Arial" w:cs="Arial"/>
          <w:sz w:val="22"/>
        </w:rPr>
        <w:t xml:space="preserve"> ZMLUVY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XIX</w:t>
      </w:r>
      <w:r w:rsidR="002E3A2E">
        <w:rPr>
          <w:rFonts w:ascii="Arial" w:hAnsi="Arial" w:cs="Arial"/>
          <w:sz w:val="22"/>
        </w:rPr>
        <w:fldChar w:fldCharType="end"/>
      </w:r>
      <w:r w:rsidRPr="0010755F">
        <w:rPr>
          <w:rFonts w:ascii="Arial" w:hAnsi="Arial" w:cs="Arial"/>
          <w:sz w:val="22"/>
        </w:rPr>
        <w:t xml:space="preserve"> ZMLUVY a Prílohy č. </w:t>
      </w:r>
      <w:r w:rsidR="00B76F87">
        <w:rPr>
          <w:rFonts w:ascii="Arial" w:hAnsi="Arial" w:cs="Arial"/>
          <w:sz w:val="22"/>
        </w:rPr>
        <w:t>6</w:t>
      </w:r>
      <w:r w:rsidRPr="0010755F">
        <w:rPr>
          <w:rFonts w:ascii="Arial" w:hAnsi="Arial" w:cs="Arial"/>
          <w:sz w:val="22"/>
        </w:rPr>
        <w:t xml:space="preserve"> ZMLUVY, ak bol </w:t>
      </w:r>
      <w:r w:rsidR="00B76F87">
        <w:rPr>
          <w:rFonts w:ascii="Arial" w:hAnsi="Arial" w:cs="Arial"/>
          <w:sz w:val="22"/>
        </w:rPr>
        <w:t>predmet ZMLUVY</w:t>
      </w:r>
      <w:r w:rsidRPr="0010755F">
        <w:rPr>
          <w:rFonts w:ascii="Arial" w:hAnsi="Arial" w:cs="Arial"/>
          <w:sz w:val="22"/>
        </w:rPr>
        <w:t xml:space="preserve"> </w:t>
      </w:r>
      <w:r w:rsidR="00B76F87">
        <w:rPr>
          <w:rFonts w:ascii="Arial" w:hAnsi="Arial" w:cs="Arial"/>
          <w:sz w:val="22"/>
        </w:rPr>
        <w:t>prevzatý</w:t>
      </w:r>
      <w:r w:rsidRPr="0010755F">
        <w:rPr>
          <w:rFonts w:ascii="Arial" w:hAnsi="Arial" w:cs="Arial"/>
          <w:sz w:val="22"/>
        </w:rPr>
        <w:t xml:space="preserve"> OBJEDNÁVATEĽOM spolu s MINORITNÝMI VADAMI;</w:t>
      </w:r>
    </w:p>
    <w:p w14:paraId="1E00279D" w14:textId="3F74E2C1" w:rsidR="00EC1BC6" w:rsidRPr="0010755F" w:rsidRDefault="00EC1BC6" w:rsidP="00BA6F45">
      <w:pPr>
        <w:widowControl w:val="0"/>
        <w:numPr>
          <w:ilvl w:val="0"/>
          <w:numId w:val="45"/>
        </w:numPr>
        <w:spacing w:before="120"/>
        <w:ind w:left="1236" w:hanging="357"/>
        <w:jc w:val="both"/>
        <w:rPr>
          <w:rFonts w:ascii="Arial" w:hAnsi="Arial" w:cs="Arial"/>
          <w:sz w:val="22"/>
        </w:rPr>
      </w:pPr>
      <w:r w:rsidRPr="0010755F">
        <w:rPr>
          <w:rFonts w:ascii="Arial" w:hAnsi="Arial" w:cs="Arial"/>
          <w:sz w:val="22"/>
        </w:rPr>
        <w:t xml:space="preserve">OBJEDNÁVATEĽOVI bola doručená </w:t>
      </w:r>
      <w:r w:rsidR="009E4F1C">
        <w:rPr>
          <w:rFonts w:ascii="Arial" w:hAnsi="Arial" w:cs="Arial"/>
          <w:sz w:val="22"/>
        </w:rPr>
        <w:t xml:space="preserve">príslušná </w:t>
      </w:r>
      <w:r w:rsidRPr="0010755F">
        <w:rPr>
          <w:rFonts w:ascii="Arial" w:hAnsi="Arial" w:cs="Arial"/>
          <w:sz w:val="22"/>
        </w:rPr>
        <w:t xml:space="preserve">BANKOVÁ ZÁRUKA ZA ZÁRUČNÉ POVINNOSTI podľa bodu </w:t>
      </w:r>
      <w:r w:rsidR="0041210F" w:rsidRPr="0010755F">
        <w:rPr>
          <w:rFonts w:ascii="Arial" w:hAnsi="Arial" w:cs="Arial"/>
          <w:sz w:val="22"/>
        </w:rPr>
        <w:fldChar w:fldCharType="begin"/>
      </w:r>
      <w:r w:rsidR="0041210F" w:rsidRPr="0010755F">
        <w:rPr>
          <w:rFonts w:ascii="Arial" w:hAnsi="Arial" w:cs="Arial"/>
          <w:sz w:val="22"/>
        </w:rPr>
        <w:instrText xml:space="preserve"> REF _Ref437434344 \r \h </w:instrText>
      </w:r>
      <w:r w:rsidR="0041210F" w:rsidRPr="0010755F">
        <w:rPr>
          <w:rFonts w:ascii="Arial" w:hAnsi="Arial" w:cs="Arial"/>
          <w:sz w:val="22"/>
        </w:rPr>
      </w:r>
      <w:r w:rsidR="0041210F" w:rsidRPr="0010755F">
        <w:rPr>
          <w:rFonts w:ascii="Arial" w:hAnsi="Arial" w:cs="Arial"/>
          <w:sz w:val="22"/>
        </w:rPr>
        <w:fldChar w:fldCharType="separate"/>
      </w:r>
      <w:r w:rsidR="00AE43C4">
        <w:rPr>
          <w:rFonts w:ascii="Arial" w:hAnsi="Arial" w:cs="Arial"/>
          <w:sz w:val="22"/>
        </w:rPr>
        <w:t>4</w:t>
      </w:r>
      <w:r w:rsidR="0041210F" w:rsidRPr="0010755F">
        <w:rPr>
          <w:rFonts w:ascii="Arial" w:hAnsi="Arial" w:cs="Arial"/>
          <w:sz w:val="22"/>
        </w:rPr>
        <w:fldChar w:fldCharType="end"/>
      </w:r>
      <w:r w:rsidRPr="0010755F">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_Ref13665452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XIX</w:t>
      </w:r>
      <w:r w:rsidR="002E3A2E">
        <w:rPr>
          <w:rFonts w:ascii="Arial" w:hAnsi="Arial" w:cs="Arial"/>
          <w:sz w:val="22"/>
        </w:rPr>
        <w:fldChar w:fldCharType="end"/>
      </w:r>
      <w:r w:rsidR="0041210F" w:rsidRPr="0010755F">
        <w:rPr>
          <w:rFonts w:ascii="Arial" w:hAnsi="Arial" w:cs="Arial"/>
          <w:sz w:val="22"/>
        </w:rPr>
        <w:t xml:space="preserve"> </w:t>
      </w:r>
      <w:r w:rsidRPr="0010755F">
        <w:rPr>
          <w:rFonts w:ascii="Arial" w:hAnsi="Arial" w:cs="Arial"/>
          <w:sz w:val="22"/>
        </w:rPr>
        <w:t xml:space="preserve">ZMLUVY a Prílohy č. </w:t>
      </w:r>
      <w:r w:rsidR="000C4E41">
        <w:rPr>
          <w:rFonts w:ascii="Arial" w:hAnsi="Arial" w:cs="Arial"/>
          <w:sz w:val="22"/>
        </w:rPr>
        <w:t>7</w:t>
      </w:r>
      <w:r w:rsidRPr="0010755F">
        <w:rPr>
          <w:rFonts w:ascii="Arial" w:hAnsi="Arial" w:cs="Arial"/>
          <w:sz w:val="22"/>
        </w:rPr>
        <w:t xml:space="preserve"> ZMLUVY;</w:t>
      </w:r>
    </w:p>
    <w:p w14:paraId="06FC67B0" w14:textId="2E1DAFE5" w:rsidR="00EC1BC6" w:rsidRPr="0010755F" w:rsidRDefault="00EC1BC6" w:rsidP="00BA6F45">
      <w:pPr>
        <w:numPr>
          <w:ilvl w:val="1"/>
          <w:numId w:val="42"/>
        </w:numPr>
        <w:tabs>
          <w:tab w:val="clear" w:pos="1407"/>
        </w:tabs>
        <w:spacing w:before="240"/>
        <w:ind w:left="703" w:hanging="703"/>
        <w:jc w:val="both"/>
        <w:rPr>
          <w:rFonts w:ascii="Arial" w:hAnsi="Arial" w:cs="Arial"/>
          <w:sz w:val="22"/>
        </w:rPr>
      </w:pPr>
      <w:bookmarkStart w:id="162" w:name="_Ref461707746"/>
      <w:bookmarkStart w:id="163" w:name="_Ref436198508"/>
      <w:r w:rsidRPr="0010755F">
        <w:rPr>
          <w:rFonts w:ascii="Arial" w:hAnsi="Arial" w:cs="Arial"/>
          <w:sz w:val="22"/>
        </w:rPr>
        <w:t>Ak z</w:t>
      </w:r>
      <w:r w:rsidR="0087044F">
        <w:rPr>
          <w:rFonts w:ascii="Arial" w:hAnsi="Arial" w:cs="Arial"/>
          <w:sz w:val="22"/>
        </w:rPr>
        <w:t> </w:t>
      </w:r>
      <w:r w:rsidRPr="0010755F">
        <w:rPr>
          <w:rFonts w:ascii="Arial" w:hAnsi="Arial" w:cs="Arial"/>
          <w:sz w:val="22"/>
        </w:rPr>
        <w:t xml:space="preserve">dôvodov,  ktoré </w:t>
      </w:r>
      <w:r w:rsidR="0087044F">
        <w:rPr>
          <w:rFonts w:ascii="Arial" w:hAnsi="Arial" w:cs="Arial"/>
          <w:sz w:val="22"/>
        </w:rPr>
        <w:t xml:space="preserve">nie sú na strane </w:t>
      </w:r>
      <w:r w:rsidRPr="0010755F">
        <w:rPr>
          <w:rFonts w:ascii="Arial" w:hAnsi="Arial" w:cs="Arial"/>
          <w:sz w:val="22"/>
        </w:rPr>
        <w:t>OBJEDNÁVATEĽ</w:t>
      </w:r>
      <w:r w:rsidR="0087044F">
        <w:rPr>
          <w:rFonts w:ascii="Arial" w:hAnsi="Arial" w:cs="Arial"/>
          <w:sz w:val="22"/>
        </w:rPr>
        <w:t>A</w:t>
      </w:r>
      <w:r w:rsidRPr="0010755F">
        <w:rPr>
          <w:rFonts w:ascii="Arial" w:hAnsi="Arial" w:cs="Arial"/>
          <w:sz w:val="22"/>
        </w:rPr>
        <w:t xml:space="preserve"> , nie sú kumulatívne splnené všetky podmienky na úhradu KONEČNEJ PLATBY podľa bodu </w:t>
      </w:r>
      <w:r w:rsidR="00493A25" w:rsidRPr="0010755F">
        <w:rPr>
          <w:rFonts w:ascii="Arial" w:hAnsi="Arial" w:cs="Arial"/>
          <w:sz w:val="22"/>
        </w:rPr>
        <w:fldChar w:fldCharType="begin"/>
      </w:r>
      <w:r w:rsidR="00493A25" w:rsidRPr="0010755F">
        <w:rPr>
          <w:rFonts w:ascii="Arial" w:hAnsi="Arial" w:cs="Arial"/>
          <w:sz w:val="22"/>
        </w:rPr>
        <w:instrText xml:space="preserve"> REF _Ref461707733 \r \h </w:instrText>
      </w:r>
      <w:r w:rsidR="00493A25" w:rsidRPr="0010755F">
        <w:rPr>
          <w:rFonts w:ascii="Arial" w:hAnsi="Arial" w:cs="Arial"/>
          <w:sz w:val="22"/>
        </w:rPr>
      </w:r>
      <w:r w:rsidR="00493A25" w:rsidRPr="0010755F">
        <w:rPr>
          <w:rFonts w:ascii="Arial" w:hAnsi="Arial" w:cs="Arial"/>
          <w:sz w:val="22"/>
        </w:rPr>
        <w:fldChar w:fldCharType="separate"/>
      </w:r>
      <w:r w:rsidR="00AE43C4">
        <w:rPr>
          <w:rFonts w:ascii="Arial" w:hAnsi="Arial" w:cs="Arial"/>
          <w:sz w:val="22"/>
        </w:rPr>
        <w:t>4.2</w:t>
      </w:r>
      <w:r w:rsidR="00493A25" w:rsidRPr="0010755F">
        <w:rPr>
          <w:rFonts w:ascii="Arial" w:hAnsi="Arial" w:cs="Arial"/>
          <w:sz w:val="22"/>
        </w:rPr>
        <w:fldChar w:fldCharType="end"/>
      </w:r>
      <w:r w:rsidRPr="0010755F">
        <w:rPr>
          <w:rFonts w:ascii="Arial" w:hAnsi="Arial" w:cs="Arial"/>
          <w:sz w:val="22"/>
        </w:rPr>
        <w:t xml:space="preserve"> tohto článku najmenej 10 pracovných dní pred uplynutím lehoty splatnosti KONEČNEJ FAKTÚRY, je OBJEDNÁVATEĽ povinný uhradiť KONEČNÚ PLATBU najneskôr do 10 pracovných dní odo dňa ich kumulatívneho splnenia, pričom </w:t>
      </w:r>
      <w:r w:rsidRPr="0010755F">
        <w:rPr>
          <w:rFonts w:ascii="Arial" w:hAnsi="Arial" w:cs="Arial"/>
          <w:sz w:val="22"/>
          <w:szCs w:val="22"/>
        </w:rPr>
        <w:t xml:space="preserve">ZHOTOVITEĽ </w:t>
      </w:r>
      <w:r w:rsidRPr="0010755F">
        <w:rPr>
          <w:rFonts w:ascii="Arial" w:hAnsi="Arial" w:cs="Arial"/>
          <w:sz w:val="22"/>
        </w:rPr>
        <w:t>nemá právo uplatniť si voči OBJEDNÁVATEĽOVI žiadne sankcie ani úroky za omeškanie platby.</w:t>
      </w:r>
      <w:bookmarkEnd w:id="162"/>
    </w:p>
    <w:p w14:paraId="1C228084" w14:textId="77777777"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64" w:name="_Ref435465989"/>
      <w:bookmarkStart w:id="165" w:name="_Toc468390131"/>
      <w:bookmarkStart w:id="166" w:name="_Toc499731153"/>
      <w:bookmarkStart w:id="167" w:name="_Toc21466856"/>
      <w:bookmarkEnd w:id="163"/>
      <w:r w:rsidRPr="0010755F">
        <w:rPr>
          <w:b/>
          <w:lang w:val="sk-SK"/>
        </w:rPr>
        <w:t>Fakturácia za SW Licencie</w:t>
      </w:r>
      <w:bookmarkEnd w:id="164"/>
      <w:bookmarkEnd w:id="165"/>
      <w:bookmarkEnd w:id="166"/>
      <w:bookmarkEnd w:id="167"/>
    </w:p>
    <w:p w14:paraId="72A8F68E" w14:textId="555F400F" w:rsidR="00696520" w:rsidRPr="0010755F" w:rsidRDefault="00696520" w:rsidP="00BA6F45">
      <w:pPr>
        <w:numPr>
          <w:ilvl w:val="1"/>
          <w:numId w:val="42"/>
        </w:numPr>
        <w:tabs>
          <w:tab w:val="clear" w:pos="1407"/>
        </w:tabs>
        <w:spacing w:before="240"/>
        <w:ind w:left="703" w:hanging="703"/>
        <w:jc w:val="both"/>
        <w:rPr>
          <w:rFonts w:ascii="Arial" w:hAnsi="Arial" w:cs="Arial"/>
          <w:sz w:val="22"/>
        </w:rPr>
      </w:pPr>
      <w:bookmarkStart w:id="168" w:name="_Ref435452967"/>
      <w:r w:rsidRPr="0010755F">
        <w:rPr>
          <w:rFonts w:ascii="Arial" w:hAnsi="Arial" w:cs="Arial"/>
          <w:sz w:val="22"/>
          <w:szCs w:val="22"/>
        </w:rPr>
        <w:t>Ak je súčasťou predmetu ZMLUVY aj akýkoľvek softvér</w:t>
      </w:r>
      <w:r w:rsidR="00546D1C">
        <w:rPr>
          <w:rFonts w:ascii="Arial" w:hAnsi="Arial" w:cs="Arial"/>
          <w:sz w:val="22"/>
          <w:szCs w:val="22"/>
        </w:rPr>
        <w:t xml:space="preserve"> (ďalej len „</w:t>
      </w:r>
      <w:r w:rsidR="00546D1C" w:rsidRPr="002F49CB">
        <w:rPr>
          <w:rFonts w:ascii="Arial" w:hAnsi="Arial" w:cs="Arial"/>
          <w:sz w:val="22"/>
          <w:szCs w:val="22"/>
        </w:rPr>
        <w:t>SW</w:t>
      </w:r>
      <w:r w:rsidR="00546D1C">
        <w:rPr>
          <w:rFonts w:ascii="Arial" w:hAnsi="Arial" w:cs="Arial"/>
          <w:sz w:val="22"/>
          <w:szCs w:val="22"/>
        </w:rPr>
        <w:t>“)</w:t>
      </w:r>
      <w:r w:rsidRPr="0010755F">
        <w:rPr>
          <w:rFonts w:ascii="Arial" w:hAnsi="Arial" w:cs="Arial"/>
          <w:sz w:val="22"/>
          <w:szCs w:val="22"/>
        </w:rPr>
        <w:t xml:space="preserve">, je ZHOTOVITEĽ </w:t>
      </w:r>
      <w:r w:rsidRPr="0010755F">
        <w:rPr>
          <w:rFonts w:ascii="Arial" w:hAnsi="Arial" w:cs="Arial"/>
          <w:sz w:val="22"/>
        </w:rPr>
        <w:t xml:space="preserve">povinný vyfakturovať dodaný </w:t>
      </w:r>
      <w:r w:rsidR="00546D1C">
        <w:rPr>
          <w:rFonts w:ascii="Arial" w:hAnsi="Arial" w:cs="Arial"/>
          <w:sz w:val="22"/>
        </w:rPr>
        <w:t>SW</w:t>
      </w:r>
      <w:r w:rsidRPr="0010755F">
        <w:rPr>
          <w:rFonts w:ascii="Arial" w:hAnsi="Arial" w:cs="Arial"/>
          <w:sz w:val="22"/>
        </w:rPr>
        <w:t xml:space="preserve"> v KONEČNEJ FAKTÚRE a zároveň </w:t>
      </w:r>
      <w:r w:rsidRPr="0010755F">
        <w:rPr>
          <w:rFonts w:ascii="Arial" w:hAnsi="Arial" w:cs="Arial"/>
          <w:sz w:val="22"/>
        </w:rPr>
        <w:lastRenderedPageBreak/>
        <w:t xml:space="preserve">ku KONEČNEJ FAKTÚRE priložiť osobitný </w:t>
      </w:r>
      <w:r w:rsidRPr="0010755F">
        <w:rPr>
          <w:rFonts w:ascii="Arial" w:hAnsi="Arial" w:cs="Arial"/>
          <w:sz w:val="22"/>
          <w:szCs w:val="22"/>
        </w:rPr>
        <w:t xml:space="preserve">zoznam všetkého </w:t>
      </w:r>
      <w:r w:rsidR="00546D1C">
        <w:rPr>
          <w:rFonts w:ascii="Arial" w:hAnsi="Arial" w:cs="Arial"/>
          <w:sz w:val="22"/>
          <w:szCs w:val="22"/>
        </w:rPr>
        <w:t>SW</w:t>
      </w:r>
      <w:r w:rsidRPr="0010755F">
        <w:rPr>
          <w:rFonts w:ascii="Arial" w:hAnsi="Arial" w:cs="Arial"/>
          <w:sz w:val="22"/>
          <w:szCs w:val="22"/>
        </w:rPr>
        <w:t xml:space="preserve">, ktorý </w:t>
      </w:r>
      <w:r w:rsidRPr="0010755F">
        <w:rPr>
          <w:rFonts w:ascii="Arial" w:hAnsi="Arial" w:cs="Arial"/>
          <w:sz w:val="22"/>
        </w:rPr>
        <w:t xml:space="preserve">musí obsahovať všetky informácie podľa Prílohy č. </w:t>
      </w:r>
      <w:r w:rsidR="001F7052">
        <w:rPr>
          <w:rFonts w:ascii="Arial" w:hAnsi="Arial" w:cs="Arial"/>
          <w:sz w:val="22"/>
        </w:rPr>
        <w:t>14.1</w:t>
      </w:r>
      <w:r w:rsidRPr="0010755F">
        <w:rPr>
          <w:rFonts w:ascii="Arial" w:hAnsi="Arial" w:cs="Arial"/>
          <w:sz w:val="22"/>
        </w:rPr>
        <w:t xml:space="preserve"> </w:t>
      </w:r>
      <w:r w:rsidR="001F7052" w:rsidRPr="001F7052">
        <w:rPr>
          <w:rFonts w:ascii="Arial" w:hAnsi="Arial" w:cs="Arial"/>
          <w:sz w:val="22"/>
          <w:szCs w:val="22"/>
        </w:rPr>
        <w:t>TECHNICKEJ ŠPECIFIKÁCIE</w:t>
      </w:r>
      <w:r w:rsidRPr="0010755F">
        <w:rPr>
          <w:rFonts w:ascii="Arial" w:hAnsi="Arial" w:cs="Arial"/>
          <w:sz w:val="22"/>
        </w:rPr>
        <w:t xml:space="preserve"> o každom </w:t>
      </w:r>
      <w:r w:rsidR="00546D1C">
        <w:rPr>
          <w:rFonts w:ascii="Arial" w:hAnsi="Arial" w:cs="Arial"/>
          <w:sz w:val="22"/>
        </w:rPr>
        <w:t>SW</w:t>
      </w:r>
      <w:r w:rsidRPr="0010755F">
        <w:rPr>
          <w:rFonts w:ascii="Arial" w:hAnsi="Arial" w:cs="Arial"/>
          <w:sz w:val="22"/>
        </w:rPr>
        <w:t xml:space="preserve">, ktorý </w:t>
      </w:r>
      <w:r w:rsidRPr="0010755F">
        <w:rPr>
          <w:rFonts w:ascii="Arial" w:hAnsi="Arial" w:cs="Arial"/>
          <w:sz w:val="22"/>
          <w:szCs w:val="22"/>
        </w:rPr>
        <w:t xml:space="preserve">ZHOTOVITEĽ </w:t>
      </w:r>
      <w:r w:rsidRPr="0010755F">
        <w:rPr>
          <w:rFonts w:ascii="Arial" w:hAnsi="Arial" w:cs="Arial"/>
          <w:sz w:val="22"/>
        </w:rPr>
        <w:t xml:space="preserve">skutočne dodal a/alebo implementoval OBJEDNÁVATEĽOVI podľa ZMLUVY, ako aj vyhlásenie </w:t>
      </w:r>
      <w:r w:rsidRPr="0010755F">
        <w:rPr>
          <w:rFonts w:ascii="Arial" w:hAnsi="Arial" w:cs="Arial"/>
          <w:sz w:val="22"/>
          <w:szCs w:val="22"/>
        </w:rPr>
        <w:t xml:space="preserve">ZHOTOVITEĽA </w:t>
      </w:r>
      <w:r w:rsidRPr="0010755F">
        <w:rPr>
          <w:rFonts w:ascii="Arial" w:hAnsi="Arial" w:cs="Arial"/>
          <w:sz w:val="22"/>
        </w:rPr>
        <w:t xml:space="preserve">o charaktere dodaného </w:t>
      </w:r>
      <w:r w:rsidR="00546D1C">
        <w:rPr>
          <w:rFonts w:ascii="Arial" w:hAnsi="Arial" w:cs="Arial"/>
          <w:sz w:val="22"/>
        </w:rPr>
        <w:t>SW</w:t>
      </w:r>
      <w:r w:rsidRPr="0010755F">
        <w:rPr>
          <w:rFonts w:ascii="Arial" w:hAnsi="Arial" w:cs="Arial"/>
          <w:sz w:val="22"/>
        </w:rPr>
        <w:t>.</w:t>
      </w:r>
    </w:p>
    <w:p w14:paraId="5707A50A" w14:textId="42295AB6"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 xml:space="preserve">je povinný ku KONEČNEJ FAKTÚRE formou jej prílohy priložiť aj osobitný </w:t>
      </w:r>
      <w:r w:rsidRPr="0010755F">
        <w:rPr>
          <w:rFonts w:ascii="Arial" w:hAnsi="Arial" w:cs="Arial"/>
          <w:sz w:val="22"/>
          <w:szCs w:val="22"/>
        </w:rPr>
        <w:t>zoznam hardvéru</w:t>
      </w:r>
      <w:r w:rsidR="00546D1C">
        <w:rPr>
          <w:rFonts w:ascii="Arial" w:hAnsi="Arial" w:cs="Arial"/>
          <w:sz w:val="22"/>
          <w:szCs w:val="22"/>
        </w:rPr>
        <w:t xml:space="preserve"> (ďalej len „HW“)</w:t>
      </w:r>
      <w:r w:rsidRPr="0010755F">
        <w:rPr>
          <w:rFonts w:ascii="Arial" w:hAnsi="Arial" w:cs="Arial"/>
          <w:sz w:val="22"/>
          <w:szCs w:val="22"/>
        </w:rPr>
        <w:t xml:space="preserve">, ktorý </w:t>
      </w:r>
      <w:r w:rsidRPr="0010755F">
        <w:rPr>
          <w:rFonts w:ascii="Arial" w:hAnsi="Arial" w:cs="Arial"/>
          <w:sz w:val="22"/>
        </w:rPr>
        <w:t xml:space="preserve">musí obsahovať všetky informácie podľa Prílohy č. </w:t>
      </w:r>
      <w:r w:rsidR="001F7052">
        <w:rPr>
          <w:rFonts w:ascii="Arial" w:hAnsi="Arial" w:cs="Arial"/>
          <w:sz w:val="22"/>
        </w:rPr>
        <w:t>14.1</w:t>
      </w:r>
      <w:r w:rsidR="001F7052" w:rsidRPr="0010755F">
        <w:rPr>
          <w:rFonts w:ascii="Arial" w:hAnsi="Arial" w:cs="Arial"/>
          <w:sz w:val="22"/>
        </w:rPr>
        <w:t xml:space="preserve"> </w:t>
      </w:r>
      <w:r w:rsidR="001F7052" w:rsidRPr="001F7052">
        <w:rPr>
          <w:rFonts w:ascii="Arial" w:hAnsi="Arial" w:cs="Arial"/>
          <w:sz w:val="22"/>
          <w:szCs w:val="22"/>
        </w:rPr>
        <w:t>TECHNICKEJ ŠPECIFIKÁCIE</w:t>
      </w:r>
      <w:r w:rsidR="001F7052" w:rsidRPr="0010755F">
        <w:rPr>
          <w:rFonts w:ascii="Arial" w:hAnsi="Arial" w:cs="Arial"/>
          <w:sz w:val="22"/>
        </w:rPr>
        <w:t xml:space="preserve"> </w:t>
      </w:r>
      <w:r w:rsidRPr="0010755F">
        <w:rPr>
          <w:rFonts w:ascii="Arial" w:hAnsi="Arial" w:cs="Arial"/>
          <w:sz w:val="22"/>
        </w:rPr>
        <w:t xml:space="preserve">o každom </w:t>
      </w:r>
      <w:r w:rsidR="00546D1C">
        <w:rPr>
          <w:rFonts w:ascii="Arial" w:hAnsi="Arial" w:cs="Arial"/>
          <w:sz w:val="22"/>
        </w:rPr>
        <w:t>HW</w:t>
      </w:r>
      <w:r w:rsidRPr="0010755F">
        <w:rPr>
          <w:rFonts w:ascii="Arial" w:hAnsi="Arial" w:cs="Arial"/>
          <w:sz w:val="22"/>
        </w:rPr>
        <w:t xml:space="preserve"> dodanom OBJEDNÁVATEĽOVI podľa ZMLUVY.</w:t>
      </w:r>
    </w:p>
    <w:p w14:paraId="5B53496C" w14:textId="77777777" w:rsidR="00696520" w:rsidRPr="0010755F" w:rsidRDefault="00696520" w:rsidP="00BA6F45">
      <w:pPr>
        <w:pStyle w:val="Oznaitext"/>
        <w:numPr>
          <w:ilvl w:val="0"/>
          <w:numId w:val="42"/>
        </w:numPr>
        <w:tabs>
          <w:tab w:val="clear" w:pos="840"/>
        </w:tabs>
        <w:spacing w:before="240"/>
        <w:ind w:left="357" w:right="0" w:hanging="357"/>
        <w:outlineLvl w:val="1"/>
        <w:rPr>
          <w:b/>
          <w:lang w:val="sk-SK"/>
        </w:rPr>
      </w:pPr>
      <w:bookmarkStart w:id="169" w:name="_Ref442718496"/>
      <w:bookmarkStart w:id="170" w:name="_Toc468390132"/>
      <w:bookmarkStart w:id="171" w:name="_Toc499731154"/>
      <w:bookmarkStart w:id="172" w:name="_Toc21466857"/>
      <w:bookmarkEnd w:id="168"/>
      <w:r w:rsidRPr="0010755F">
        <w:rPr>
          <w:b/>
          <w:lang w:val="sk-SK"/>
        </w:rPr>
        <w:t>Splatnosť faktúr</w:t>
      </w:r>
      <w:bookmarkEnd w:id="169"/>
      <w:bookmarkEnd w:id="170"/>
      <w:bookmarkEnd w:id="171"/>
      <w:bookmarkEnd w:id="172"/>
    </w:p>
    <w:p w14:paraId="25349771" w14:textId="74864D74" w:rsidR="00696520" w:rsidRPr="0010755F" w:rsidRDefault="00696520"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Lehota splatnosti každej </w:t>
      </w:r>
      <w:r w:rsidR="005451DC" w:rsidRPr="0010755F">
        <w:rPr>
          <w:rFonts w:ascii="Arial" w:hAnsi="Arial" w:cs="Arial"/>
          <w:sz w:val="22"/>
        </w:rPr>
        <w:t xml:space="preserve">zálohovej aj </w:t>
      </w:r>
      <w:r w:rsidRPr="0010755F">
        <w:rPr>
          <w:rFonts w:ascii="Arial" w:hAnsi="Arial" w:cs="Arial"/>
          <w:sz w:val="22"/>
        </w:rPr>
        <w:t xml:space="preserve">čiastkovej faktúry podľa ZMLUVY je </w:t>
      </w:r>
      <w:r w:rsidR="005451DC" w:rsidRPr="0010755F">
        <w:rPr>
          <w:rFonts w:ascii="Arial" w:hAnsi="Arial" w:cs="Arial"/>
          <w:sz w:val="22"/>
        </w:rPr>
        <w:t>60</w:t>
      </w:r>
      <w:r w:rsidRPr="0010755F">
        <w:rPr>
          <w:rFonts w:ascii="Arial" w:hAnsi="Arial" w:cs="Arial"/>
          <w:sz w:val="22"/>
        </w:rPr>
        <w:t xml:space="preserve"> dní odo dňa jej doručenia druhej ZMLUVNEJ STRANE. Pre vylúčenie pochybností sa ZMLUVNÉ STRANY dohodli, že za deň doručenia faktúry sa považuje deň doručenia faktúry v papierovej forme.</w:t>
      </w:r>
    </w:p>
    <w:p w14:paraId="108AD521" w14:textId="77777777"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Dňom splnenia peňažného záväzku je deň odpísania dlžnej sumy z účtu dlžníka v prospech účtu veriteľa. Pokiaľ posledný deň lehoty splatnosti pripadne podľa slovenského kalendára na deň pracovného voľna, pokoja alebo sviatok, ako deň splnenia peňažného záväzku bude zmluvným partnerom za rovnako dohodnutých cenových a platobných podmienok akceptovaný nasledujúci prvý pracovný deň.</w:t>
      </w:r>
    </w:p>
    <w:p w14:paraId="3FCDC4CC" w14:textId="77777777" w:rsidR="0053271B" w:rsidRPr="0010755F" w:rsidRDefault="0053271B" w:rsidP="00BA6F45">
      <w:pPr>
        <w:pStyle w:val="Oznaitext"/>
        <w:numPr>
          <w:ilvl w:val="0"/>
          <w:numId w:val="42"/>
        </w:numPr>
        <w:tabs>
          <w:tab w:val="clear" w:pos="840"/>
        </w:tabs>
        <w:spacing w:before="240"/>
        <w:ind w:left="357" w:right="0" w:hanging="357"/>
        <w:outlineLvl w:val="1"/>
        <w:rPr>
          <w:b/>
          <w:lang w:val="sk-SK"/>
        </w:rPr>
      </w:pPr>
      <w:bookmarkStart w:id="173" w:name="_Ref442718507"/>
      <w:bookmarkStart w:id="174" w:name="_Ref460348444"/>
      <w:bookmarkStart w:id="175" w:name="_Toc468390133"/>
      <w:bookmarkStart w:id="176" w:name="_Toc499731155"/>
      <w:bookmarkStart w:id="177" w:name="_Ref236469421"/>
      <w:bookmarkStart w:id="178" w:name="_Toc21466858"/>
      <w:r w:rsidRPr="0010755F">
        <w:rPr>
          <w:b/>
          <w:lang w:val="sk-SK"/>
        </w:rPr>
        <w:t>Ostatné platobné podmienky</w:t>
      </w:r>
      <w:bookmarkEnd w:id="173"/>
      <w:bookmarkEnd w:id="174"/>
      <w:bookmarkEnd w:id="175"/>
      <w:bookmarkEnd w:id="176"/>
      <w:bookmarkEnd w:id="178"/>
    </w:p>
    <w:p w14:paraId="54039622" w14:textId="7F817980" w:rsidR="00BE2553" w:rsidRPr="0010755F" w:rsidRDefault="00BE2553"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 xml:space="preserve">Ak faktúra nebude obsahovať náležitosti podľa tejto </w:t>
      </w:r>
      <w:r w:rsidRPr="0010755F">
        <w:rPr>
          <w:rFonts w:ascii="Arial" w:hAnsi="Arial" w:cs="Arial"/>
          <w:caps/>
          <w:sz w:val="22"/>
        </w:rPr>
        <w:t>Zmluvy</w:t>
      </w:r>
      <w:r w:rsidR="003D2EEC" w:rsidRPr="003D2EEC">
        <w:rPr>
          <w:rFonts w:ascii="Arial" w:hAnsi="Arial" w:cs="Arial"/>
          <w:sz w:val="22"/>
        </w:rPr>
        <w:t xml:space="preserve"> </w:t>
      </w:r>
      <w:r w:rsidR="003D2EEC">
        <w:rPr>
          <w:rFonts w:ascii="Arial" w:hAnsi="Arial" w:cs="Arial"/>
          <w:sz w:val="22"/>
        </w:rPr>
        <w:t>a náležitosti podľa platných právnych predpisov</w:t>
      </w:r>
      <w:r w:rsidRPr="0010755F">
        <w:rPr>
          <w:rFonts w:ascii="Arial" w:hAnsi="Arial" w:cs="Arial"/>
          <w:sz w:val="22"/>
        </w:rPr>
        <w:t xml:space="preserve">, je OBJEDNÁVATEĽ oprávnený vrátiť ju bez zaplatenia späť </w:t>
      </w:r>
      <w:r w:rsidR="00BE2D16" w:rsidRPr="0010755F">
        <w:rPr>
          <w:rFonts w:ascii="Arial" w:hAnsi="Arial" w:cs="Arial"/>
          <w:caps/>
          <w:sz w:val="22"/>
        </w:rPr>
        <w:t>ZHOTOVITEĽ</w:t>
      </w:r>
      <w:r w:rsidRPr="0010755F">
        <w:rPr>
          <w:rFonts w:ascii="Arial" w:hAnsi="Arial" w:cs="Arial"/>
          <w:caps/>
          <w:sz w:val="22"/>
        </w:rPr>
        <w:t>ovi</w:t>
      </w:r>
      <w:r w:rsidRPr="0010755F">
        <w:rPr>
          <w:rFonts w:ascii="Arial" w:hAnsi="Arial" w:cs="Arial"/>
          <w:sz w:val="22"/>
        </w:rPr>
        <w:t xml:space="preserve"> na prepracovanie. V takom prípade sa plynutie lehoty splatnosti zastavuje a nová lehota splatnosti začína plynúť odznova odo dňa doručenia novej </w:t>
      </w:r>
      <w:r w:rsidR="00855737" w:rsidRPr="0010755F">
        <w:rPr>
          <w:rFonts w:ascii="Arial" w:hAnsi="Arial" w:cs="Arial"/>
          <w:sz w:val="22"/>
        </w:rPr>
        <w:t xml:space="preserve">alebo </w:t>
      </w:r>
      <w:r w:rsidRPr="0010755F">
        <w:rPr>
          <w:rFonts w:ascii="Arial" w:hAnsi="Arial" w:cs="Arial"/>
          <w:sz w:val="22"/>
        </w:rPr>
        <w:t xml:space="preserve">opravenej faktúry. V tomto prípade </w:t>
      </w:r>
      <w:r w:rsidR="00BE2D16" w:rsidRPr="0010755F">
        <w:rPr>
          <w:rFonts w:ascii="Arial" w:hAnsi="Arial" w:cs="Arial"/>
          <w:caps/>
          <w:sz w:val="22"/>
        </w:rPr>
        <w:t>ZHOTOVITEĽ</w:t>
      </w:r>
      <w:r w:rsidRPr="0010755F">
        <w:rPr>
          <w:rFonts w:ascii="Arial" w:hAnsi="Arial" w:cs="Arial"/>
          <w:sz w:val="22"/>
        </w:rPr>
        <w:t xml:space="preserve"> nemá právo uplatniť voči </w:t>
      </w:r>
      <w:r w:rsidRPr="0010755F">
        <w:rPr>
          <w:rFonts w:ascii="Arial" w:hAnsi="Arial" w:cs="Arial"/>
          <w:caps/>
          <w:sz w:val="22"/>
        </w:rPr>
        <w:t>objednávateľovi</w:t>
      </w:r>
      <w:r w:rsidRPr="0010755F">
        <w:rPr>
          <w:rFonts w:ascii="Arial" w:hAnsi="Arial" w:cs="Arial"/>
          <w:sz w:val="22"/>
        </w:rPr>
        <w:t xml:space="preserve"> </w:t>
      </w:r>
      <w:r w:rsidR="00855737" w:rsidRPr="0010755F">
        <w:rPr>
          <w:rFonts w:ascii="Arial" w:hAnsi="Arial" w:cs="Arial"/>
          <w:sz w:val="22"/>
        </w:rPr>
        <w:t xml:space="preserve">žiadne sankcie za omeškanie </w:t>
      </w:r>
      <w:r w:rsidRPr="0010755F">
        <w:rPr>
          <w:rFonts w:ascii="Arial" w:hAnsi="Arial" w:cs="Arial"/>
          <w:sz w:val="22"/>
        </w:rPr>
        <w:t>úhrady záväzku.</w:t>
      </w:r>
      <w:bookmarkEnd w:id="177"/>
    </w:p>
    <w:p w14:paraId="28A36FE5" w14:textId="529CDF7C" w:rsidR="00BE2553" w:rsidRPr="0010755F" w:rsidRDefault="009A379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bCs/>
          <w:iCs/>
          <w:sz w:val="22"/>
        </w:rPr>
        <w:t>ZHOTOVITEĽ zodpovedá za správnosť svojho bankového spojenia vo forme IBAN a SWIFT (BIC) uvedeného v ním vystavenej faktúre. Ak nie je bankové spojenie ZHOTOVITEĽA vo forme IBAN a SWIFT (BIC), ktoré je uvedené vo faktúre ZHOTOVITEĽA, zhodné s bankovým spojením dohodnutým v ZMLUVE, je OBJEDNÁVATEĽ oprávnený uhradiť fakturovanú sumu na bankové spojenie uvedené vo faktúre. OBJEDNÁVATEĽ nezodpovedá za škodu, ktorá môže vzniknúť v dôsledku uvedenia nesprávneho bankového spojenia vo faktúre vystavenej ZHOTOVITEĽOM. Ak však z takéhoto dôvodu vznikne škoda OBJEDNÁVATEĽOVI, má OBJEDNÁVATEĽ právo uplatniť si nárok na náhradu škody u ZHOTOVITEĽA.</w:t>
      </w:r>
    </w:p>
    <w:p w14:paraId="210859FE" w14:textId="67367D0C"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Všetky f</w:t>
      </w:r>
      <w:r w:rsidR="00BE2553" w:rsidRPr="0010755F">
        <w:rPr>
          <w:rFonts w:ascii="Arial" w:hAnsi="Arial" w:cs="Arial"/>
          <w:sz w:val="22"/>
        </w:rPr>
        <w:t xml:space="preserve">aktúry budú vystavené v mene EURO. Úhrada záväzkov oboch </w:t>
      </w:r>
      <w:r w:rsidRPr="0010755F">
        <w:rPr>
          <w:rFonts w:ascii="Arial" w:hAnsi="Arial" w:cs="Arial"/>
          <w:sz w:val="22"/>
        </w:rPr>
        <w:t xml:space="preserve">ZMLUVNÝCH STRÁN </w:t>
      </w:r>
      <w:r w:rsidR="00BE2553" w:rsidRPr="0010755F">
        <w:rPr>
          <w:rFonts w:ascii="Arial" w:hAnsi="Arial" w:cs="Arial"/>
          <w:sz w:val="22"/>
        </w:rPr>
        <w:t>bude vykonaná v mene EURO.</w:t>
      </w:r>
    </w:p>
    <w:p w14:paraId="587128C8" w14:textId="0A5CAC11" w:rsidR="00BE2553" w:rsidRPr="0010755F" w:rsidRDefault="007C3D2F"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Bankové poplatky dlžníka znáša dlžník, bankové poplatky veriteľa znáša veriteľ.</w:t>
      </w:r>
      <w:r w:rsidR="00CB58A8" w:rsidRPr="0010755F">
        <w:rPr>
          <w:rFonts w:ascii="Arial" w:hAnsi="Arial" w:cs="Arial"/>
          <w:sz w:val="22"/>
        </w:rPr>
        <w:t xml:space="preserve"> </w:t>
      </w:r>
      <w:r w:rsidR="00BE2553" w:rsidRPr="0010755F">
        <w:rPr>
          <w:rFonts w:ascii="Arial" w:hAnsi="Arial" w:cs="Arial"/>
          <w:sz w:val="22"/>
        </w:rPr>
        <w:t xml:space="preserve">V prípade porušenia zmluvnej podmienky súvisiacej s úhradou znáša všetky bankové poplatky s tým spojené tá </w:t>
      </w:r>
      <w:r w:rsidR="00FF4F6A" w:rsidRPr="0010755F">
        <w:rPr>
          <w:rFonts w:ascii="Arial" w:hAnsi="Arial" w:cs="Arial"/>
          <w:sz w:val="22"/>
        </w:rPr>
        <w:t>ZMLUVNÁ STRANA</w:t>
      </w:r>
      <w:r w:rsidR="00BE2553" w:rsidRPr="0010755F">
        <w:rPr>
          <w:rFonts w:ascii="Arial" w:hAnsi="Arial" w:cs="Arial"/>
          <w:sz w:val="22"/>
        </w:rPr>
        <w:t>, ktorá porušenie zavinila.</w:t>
      </w:r>
    </w:p>
    <w:p w14:paraId="2C03403A" w14:textId="77777777" w:rsidR="00BE2553" w:rsidRPr="0010755F" w:rsidRDefault="00BE2D16" w:rsidP="00BA6F45">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zaslať faktúry na adresu OBJEDNÁVATEĽA: </w:t>
      </w:r>
    </w:p>
    <w:p w14:paraId="13C3C2BF"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eustream, a.s.</w:t>
      </w:r>
    </w:p>
    <w:p w14:paraId="5812CC69" w14:textId="77777777" w:rsidR="00187746" w:rsidRPr="0010755F" w:rsidRDefault="00187746" w:rsidP="00187746">
      <w:pPr>
        <w:widowControl w:val="0"/>
        <w:tabs>
          <w:tab w:val="num" w:pos="540"/>
          <w:tab w:val="left" w:pos="1440"/>
        </w:tabs>
        <w:ind w:left="1419" w:hanging="540"/>
        <w:jc w:val="both"/>
        <w:rPr>
          <w:rFonts w:ascii="Arial" w:hAnsi="Arial" w:cs="Arial"/>
          <w:sz w:val="22"/>
        </w:rPr>
      </w:pPr>
      <w:proofErr w:type="spellStart"/>
      <w:r w:rsidRPr="0010755F">
        <w:rPr>
          <w:rFonts w:ascii="Arial" w:hAnsi="Arial" w:cs="Arial"/>
          <w:sz w:val="22"/>
        </w:rPr>
        <w:t>Votrubova</w:t>
      </w:r>
      <w:proofErr w:type="spellEnd"/>
      <w:r w:rsidRPr="0010755F">
        <w:rPr>
          <w:rFonts w:ascii="Arial" w:hAnsi="Arial" w:cs="Arial"/>
          <w:sz w:val="22"/>
        </w:rPr>
        <w:t xml:space="preserve"> 11/A</w:t>
      </w:r>
    </w:p>
    <w:p w14:paraId="6438CCBB"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821 09 Bratislava</w:t>
      </w:r>
    </w:p>
    <w:p w14:paraId="7213140C" w14:textId="77777777" w:rsidR="00187746" w:rsidRPr="0010755F" w:rsidRDefault="00187746" w:rsidP="00187746">
      <w:pPr>
        <w:widowControl w:val="0"/>
        <w:tabs>
          <w:tab w:val="num" w:pos="540"/>
          <w:tab w:val="left" w:pos="1440"/>
        </w:tabs>
        <w:ind w:left="1419" w:hanging="540"/>
        <w:jc w:val="both"/>
        <w:rPr>
          <w:rFonts w:ascii="Arial" w:hAnsi="Arial" w:cs="Arial"/>
          <w:sz w:val="22"/>
        </w:rPr>
      </w:pPr>
      <w:r w:rsidRPr="0010755F">
        <w:rPr>
          <w:rFonts w:ascii="Arial" w:hAnsi="Arial" w:cs="Arial"/>
          <w:sz w:val="22"/>
        </w:rPr>
        <w:t>Slovenská republika</w:t>
      </w:r>
    </w:p>
    <w:p w14:paraId="786DC166" w14:textId="43841D0D" w:rsidR="00BE2553" w:rsidRPr="0010755F" w:rsidRDefault="00BE2553" w:rsidP="00D25E2E">
      <w:pPr>
        <w:numPr>
          <w:ilvl w:val="1"/>
          <w:numId w:val="42"/>
        </w:numPr>
        <w:tabs>
          <w:tab w:val="clear" w:pos="1407"/>
        </w:tabs>
        <w:spacing w:before="240"/>
        <w:ind w:left="703" w:hanging="703"/>
        <w:jc w:val="both"/>
        <w:rPr>
          <w:rFonts w:ascii="Arial" w:hAnsi="Arial" w:cs="Arial"/>
          <w:sz w:val="22"/>
        </w:rPr>
      </w:pPr>
      <w:r w:rsidRPr="0010755F">
        <w:rPr>
          <w:rFonts w:ascii="Arial" w:hAnsi="Arial" w:cs="Arial"/>
          <w:sz w:val="22"/>
        </w:rPr>
        <w:lastRenderedPageBreak/>
        <w:tab/>
      </w:r>
      <w:r w:rsidR="00187746" w:rsidRPr="0010755F">
        <w:rPr>
          <w:rFonts w:ascii="Arial" w:hAnsi="Arial" w:cs="Arial"/>
          <w:sz w:val="22"/>
        </w:rPr>
        <w:t xml:space="preserve">ZMLUVNÉ STRANY </w:t>
      </w:r>
      <w:r w:rsidRPr="0010755F">
        <w:rPr>
          <w:rFonts w:ascii="Arial" w:hAnsi="Arial" w:cs="Arial"/>
          <w:sz w:val="22"/>
        </w:rPr>
        <w:t xml:space="preserve">sa dohodli, že postúpenie záväzkov a pohľadávok, vyplývajúcich z tejto </w:t>
      </w:r>
      <w:r w:rsidRPr="0010755F">
        <w:rPr>
          <w:rFonts w:ascii="Arial" w:hAnsi="Arial" w:cs="Arial"/>
          <w:caps/>
          <w:sz w:val="22"/>
        </w:rPr>
        <w:t>Zmluvy,</w:t>
      </w:r>
      <w:r w:rsidRPr="0010755F">
        <w:rPr>
          <w:rFonts w:ascii="Arial" w:hAnsi="Arial" w:cs="Arial"/>
          <w:sz w:val="22"/>
        </w:rPr>
        <w:t xml:space="preserve"> bez predchádzajúcej písomnej dohody s druhou zmluvnou stranou, je vylúčené. </w:t>
      </w:r>
      <w:r w:rsidR="00D21584" w:rsidRPr="0010755F">
        <w:rPr>
          <w:rFonts w:ascii="Arial" w:hAnsi="Arial" w:cs="Arial"/>
          <w:sz w:val="22"/>
          <w:szCs w:val="22"/>
        </w:rPr>
        <w:t>V opačnom prípade je taký prevod práv</w:t>
      </w:r>
      <w:r w:rsidR="00DA483D" w:rsidRPr="0010755F">
        <w:rPr>
          <w:rFonts w:ascii="Arial" w:hAnsi="Arial" w:cs="Arial"/>
          <w:sz w:val="22"/>
          <w:szCs w:val="22"/>
        </w:rPr>
        <w:t>,</w:t>
      </w:r>
      <w:r w:rsidR="00D21584" w:rsidRPr="0010755F">
        <w:rPr>
          <w:rFonts w:ascii="Arial" w:hAnsi="Arial" w:cs="Arial"/>
          <w:sz w:val="22"/>
          <w:szCs w:val="22"/>
        </w:rPr>
        <w:t xml:space="preserve"> resp. postúpenie pohľadávky neplatné.</w:t>
      </w:r>
    </w:p>
    <w:p w14:paraId="25A15F5E" w14:textId="77777777" w:rsidR="00BE2553" w:rsidRPr="0010755F" w:rsidRDefault="00F60B1F" w:rsidP="00D25E2E">
      <w:pPr>
        <w:pStyle w:val="Nadpis1"/>
        <w:numPr>
          <w:ilvl w:val="0"/>
          <w:numId w:val="15"/>
        </w:numPr>
        <w:spacing w:before="480" w:after="120"/>
        <w:ind w:left="0" w:firstLine="0"/>
        <w:jc w:val="center"/>
        <w:rPr>
          <w:szCs w:val="24"/>
        </w:rPr>
      </w:pPr>
      <w:bookmarkStart w:id="179" w:name="_Toc236457170"/>
      <w:bookmarkStart w:id="180" w:name="_Toc130964474"/>
      <w:bookmarkStart w:id="181" w:name="_Toc236457171"/>
      <w:bookmarkEnd w:id="179"/>
      <w:r w:rsidRPr="0010755F">
        <w:br/>
      </w:r>
      <w:bookmarkStart w:id="182" w:name="_Toc21466859"/>
      <w:r w:rsidR="00BE2553" w:rsidRPr="0010755F">
        <w:t>DAŇOVÉ ZÁLEŽITOSTI</w:t>
      </w:r>
      <w:bookmarkEnd w:id="180"/>
      <w:bookmarkEnd w:id="181"/>
      <w:bookmarkEnd w:id="182"/>
    </w:p>
    <w:p w14:paraId="3AD44F9F"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platí nasledovné ustanovenie 1:</w:t>
      </w:r>
    </w:p>
    <w:p w14:paraId="7DFF629F" w14:textId="50EE46FC"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sú pri vysporiadaní svojich daňových povinností povinné postupovať podľa platných právnych predpisov s vylúčením možnosti prevzatia daňovej povinnosti za druhú ZMLUVNÚ STRANU</w:t>
      </w:r>
      <w:r w:rsidR="00A04596">
        <w:rPr>
          <w:sz w:val="22"/>
          <w:szCs w:val="22"/>
          <w:lang w:val="sk-SK"/>
        </w:rPr>
        <w:t>.</w:t>
      </w:r>
    </w:p>
    <w:p w14:paraId="49776220"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 platia nasledovné ustanovenia 2 až 12:</w:t>
      </w:r>
    </w:p>
    <w:p w14:paraId="03FC42EA"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postupujú pri vysporiadaní svojich daňových povinností podľa platných a účinných právnych predpisov štátu, v ktorom sú rezidentmi, a v súlade s medzinárodnými právnymi normami. Možnosť prevziať daňové povinnosti za druhú ZMLUVNÚ STRANU je vylúčená.</w:t>
      </w:r>
    </w:p>
    <w:p w14:paraId="7F9FC3F3"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OBJEDNÁVATEĽOVI úradne overené potvrdenie daňového (finančného) úradu o daňovom domicile (rezidencii), najneskôr do 10 dní odo dňa uzavretia ZMLUVY, ak tak neurobil pri uzavretí ZMLUVY. Pokiaľ úhrada v zmysle ZMLUVY má byť vykonaná pred uplynutím lehoty 10 dní odo dňa uzatvorenia ZMLUVY, potvrdenie je ZHOTOVITEĽ povinný predložiť k uzatvoreniu ZMLUVY, najneskôr k dátumu prvej platby.</w:t>
      </w:r>
    </w:p>
    <w:p w14:paraId="2F2D4347"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ZHOTOVITEĽ nie je rezidentom SR, je povinný predložiť čestné prehlásenie v ktorom vyhlási nasledovné skutočnosti:</w:t>
      </w:r>
    </w:p>
    <w:p w14:paraId="767ADA53"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má alebo nemá na území SR stálu prevádzkareň  a prevádzkareň pre účely DPH v zmysle právnych predpisov platných v SR, resp. príslušnej zmluvy o zamedzení dvojitého zdanenia, alebo platných právnych predpisov pre oblasť DPH;</w:t>
      </w:r>
    </w:p>
    <w:p w14:paraId="621692B1"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činnosti, ktoré sú predmetom ZMLUVY, vykonáva prostredníctvom tejto stálej prevádzkarne alebo prevádzkarne pre účely DPH, resp. ak je v predmete ZMLUVY zahrnuté aj dodanie SW alebo licencií, v čestnom prehlásení uvedie, kto je skutočným vlastníkom SW/licencií;</w:t>
      </w:r>
    </w:p>
    <w:p w14:paraId="170689EA" w14:textId="77777777" w:rsidR="00C81072" w:rsidRPr="0010755F" w:rsidRDefault="00C81072" w:rsidP="00C66888">
      <w:pPr>
        <w:pStyle w:val="Zkladntext"/>
        <w:widowControl w:val="0"/>
        <w:numPr>
          <w:ilvl w:val="0"/>
          <w:numId w:val="48"/>
        </w:numPr>
        <w:tabs>
          <w:tab w:val="left" w:pos="284"/>
          <w:tab w:val="left" w:pos="360"/>
          <w:tab w:val="left" w:pos="540"/>
          <w:tab w:val="left" w:pos="2520"/>
        </w:tabs>
        <w:spacing w:before="120"/>
        <w:ind w:left="1066" w:hanging="357"/>
        <w:rPr>
          <w:rFonts w:ascii="Arial" w:hAnsi="Arial" w:cs="Arial"/>
          <w:sz w:val="22"/>
          <w:szCs w:val="22"/>
        </w:rPr>
      </w:pPr>
      <w:r w:rsidRPr="0010755F">
        <w:rPr>
          <w:rFonts w:ascii="Arial" w:hAnsi="Arial" w:cs="Arial"/>
          <w:sz w:val="22"/>
          <w:szCs w:val="22"/>
        </w:rPr>
        <w:t>či mu na základe ZMLUVY môže vzniknúť na území SR stála prevádzkareň, prevádzkareň pre účely  DPH alebo daňová povinnosť zamestnancov alebo osôb pre neho pracujúcich na území SR v zmysle právnych predpisov platných v SR a/alebo príslušnej zmluvy o zamedzení dvojitého zdanenia, alebo platných právnych predpisov pre oblasť DPH;</w:t>
      </w:r>
    </w:p>
    <w:p w14:paraId="70E581EA" w14:textId="77777777" w:rsidR="00C81072" w:rsidRPr="0010755F" w:rsidRDefault="00C81072" w:rsidP="00C81072">
      <w:pPr>
        <w:pStyle w:val="Zkladntext"/>
        <w:widowControl w:val="0"/>
        <w:tabs>
          <w:tab w:val="left" w:pos="284"/>
          <w:tab w:val="left" w:pos="360"/>
          <w:tab w:val="left" w:pos="540"/>
        </w:tabs>
        <w:spacing w:before="120"/>
        <w:ind w:left="709"/>
        <w:rPr>
          <w:rFonts w:ascii="Arial" w:hAnsi="Arial" w:cs="Arial"/>
          <w:sz w:val="22"/>
          <w:szCs w:val="22"/>
        </w:rPr>
      </w:pPr>
      <w:r w:rsidRPr="0010755F">
        <w:rPr>
          <w:rFonts w:ascii="Arial" w:hAnsi="Arial" w:cs="Arial"/>
          <w:sz w:val="22"/>
          <w:szCs w:val="22"/>
        </w:rPr>
        <w:t>Toto čestné prehlásenie je ZHOTOVITEĽ povinný predložiť OBJEDNÁVATEĽOVI najneskôr do 10 dní odo dňa uzavretia ZMLUVY, ak tak neurobil pri uzavretí ZMLUVY. Ak ZHOTOVITEĽOVI vznikne alebo zanikne na území SR stála prevádzkareň alebo prevádzkareň pre účely DPH po uzavretí ZMLUVY, je povinný o tejto skutočnosti bezodkladne písomne informovať OBJEDNÁVATEĽA.</w:t>
      </w:r>
    </w:p>
    <w:p w14:paraId="2FB5D8C8"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ZHOTOVITEĽ nie je rezidentom SR, ale bude realizovať predmet ZMLUVY prostredníctvom svojej organizačnej zložky umiestnenej na území SR, je povinný predložiť OBJEDNÁVATEĽOVI najneskôr do 10 dní odo dňa uzavretia ZMLUVY (ak tak </w:t>
      </w:r>
      <w:r w:rsidRPr="0010755F">
        <w:rPr>
          <w:sz w:val="22"/>
          <w:szCs w:val="22"/>
          <w:lang w:val="sk-SK"/>
        </w:rPr>
        <w:lastRenderedPageBreak/>
        <w:t>neurobil pri uzavretí ZMLUVY) úradne overenú kópiu výpisu z Obchodného registra tejto organizačnej zložky, nie staršieho ako 3 mesiace.</w:t>
      </w:r>
    </w:p>
    <w:p w14:paraId="6E4A4459"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je ZHOTOVITEĽ rezidentom členského štátu Európskej únie alebo je rezidentom štátu tvoriaceho Európsky hospodársky priestor a má na území SR organizačnú zložku alebo stálu prevádzkareň, je povinný najneskôr do 10 dní odo dňa uzavretia ZMLUVY (ak tak neurobil pri uzavretí ZMLUVY) predložiť OBJEDNÁVATEĽOVI prehlásenie, že podlieha zdaneniu na území tohto členského štátu Európskej únie alebo štátu tvoriaceho Európsky hospodársky priestor z príjmov zo zdroja na území, ako aj mimo územia tohto členského štátu Európskej únie alebo štátu tvoriaceho Európsky hospodársky priestor, pričom ZHOTOVITEĽ nie je považovaný na území SR za daňovníka s neobmedzenou daňovou povinnosťou. ZHOTOVITEĽ je povinný predložiť OBJEDNÁVATEĽOVI aj potvrdenie/ úradne overené rozhodnutie vydané príslušným správcom dane na území SR o platení preddavkov na daň z príjmov právnických osôb.</w:t>
      </w:r>
    </w:p>
    <w:p w14:paraId="322D066A"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3" w:name="_Ref479085124"/>
      <w:r w:rsidRPr="0010755F">
        <w:rPr>
          <w:sz w:val="22"/>
          <w:szCs w:val="22"/>
          <w:lang w:val="sk-SK"/>
        </w:rPr>
        <w:t>ZHOTOVITEĽ, ktorý nie je rezidentom členského štátu Európskej únie alebo rezidentom štátu tvoriaceho Európsky hospodársky priestor, ale má na území SR organizačnú zložku alebo stálu prevádzkareň, je povinný predložiť OBJEDNÁVATEĽOVI úradne overené kópie osvedčenia o registrácii za platiteľa dane z príjmov na území SR a (právoplatného) rozhodnutia príslušného správcu dane o tom, že platí preddavky na daň podľa zákona o dani z príjmov platného a účinného v SR, najneskôr do 10 dní odo dňa uzavretia ZMLUVY, ak tak neurobil pri uzavretí ZMLUVY. V prípade, že ZHOTOVITEĽ predloží vyššie uvedené doklady včas, OBJEDNÁVATEĽ nezrazí príslušnú sumu na zabezpečenie dane, prípadne bude postupovať podľa toho, ako bude uvedené v rozhodnutí príslušného správcu dane.</w:t>
      </w:r>
      <w:bookmarkEnd w:id="183"/>
    </w:p>
    <w:p w14:paraId="045BE28F" w14:textId="42521943"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má ZHOTOVITEĽ, ktorý nie je rezidentom členského štátu Európskej únie alebo rezidentom štátu tvoriaceho Európsky hospodársky priestor, na území SR organizačnú zložku alebo stálu prevádzkareň a nepredloží rozhodnutie príslušného správcu dane o platení preddavkov na daň z príjmov OBJEDNÁVATEĽ zrazí z platieb príslušnú sumu na zabezpečenie dane alebo zrážku dane v súlade so zákonom o dani z príjmu platným a účinným v SR, resp. v súlade s príslušnou zmluvou o zamedzení dvojitého zdanenia,  ktorá má prednosť pred týmto zákonom, a to v deň úhrady.</w:t>
      </w:r>
    </w:p>
    <w:p w14:paraId="540F3774"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V prípade ZHOTOVITEĽA, ktorý nie je rezidentom členského štátu Európskej únie alebo rezidentom štátu tvoriaceho Európsky hospodársky priestor, je OBJEDNÁVATEĽ oprávnený zraziť z platieb príslušnú sumu na zabezpečenie dane  alebo zrážku dane v súlade so zákonom o dani z príjmov platným a účinným v SR, resp. v súlade s príslušnou zmluvou o zamedzení dvojitého zdanenia, ktorá má prednosť pred týmto zákonom.</w:t>
      </w:r>
    </w:p>
    <w:p w14:paraId="66CF3D1F"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V prípade, že ZHOTOVITEĽ je na území SR registrovaným platiteľom DPH, je povinný predložiť OBJEDNÁVATEĽOVI aj úradne overenú kópiu osvedčenia o registrácii za platiteľa DPH s aktuálnym dátumom overenia. V prípade, že ZHOTOVITEĽ je registrovaným platiteľom DPH v inom členskom štáte Európskej únie a predmet ZMLUVY bude vykonávať ako platiteľ DPH registrovaný pre DPH v tomto inom členskom štáte Európskej únie (príslušný členský štát Európskej únie mu pridelil IČ DPH), je rovnako povinný predložiť OBJEDNÁVATEĽOVI aj úradne overenú kópiu osvedčenia o registrácii za platiteľa DPH v krajine, ktorá ho za platiteľa DPH zaregistrovala (ktorá mu pridelila IČ DPH, pod ktorým vykonáva predmet ZMLUVY). </w:t>
      </w:r>
    </w:p>
    <w:p w14:paraId="3768C240"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V prípade, že ZHOTOVITEĽ bude realizovať predmet ZMLUVY prostredníctvom svojej organizačnej zložky umiestnenej na území SR alebo  prevádzkarne pre účely DPH v zmysle platných právnych predpisov, pričom táto organizačná zložka alebo stála prevádzkareň je platiteľom DPH v SR, je ZHOTOVITEĽ povinný predložiť </w:t>
      </w:r>
      <w:r w:rsidRPr="0010755F">
        <w:rPr>
          <w:sz w:val="22"/>
          <w:szCs w:val="22"/>
          <w:lang w:val="sk-SK"/>
        </w:rPr>
        <w:lastRenderedPageBreak/>
        <w:t>OBJEDNÁVATEĽOVI aj úradne overenú kópiu osvedčenia o registrácii za platiteľa DPH s aktuálnym dátumom overenia a na vyžiadanie OBJEDNÁVATEĽA aj potrebné čestné prehlásenia k správnemu uplatneniu odvodu/ uplatneniu práva na odpočítanie DPH.</w:t>
      </w:r>
    </w:p>
    <w:p w14:paraId="48F0F1FB"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Ak správca dane z akéhokoľvek dôvodu vráti ZHOTOVITEĽOVI zrazený a odvedený preddavok na zabezpečenie dane alebo zrážku dane prostredníctvom platiteľa dane, t.j. prostredníctvom OBJEDNÁVATEĽA, bude táto suma dane poukázaná na účet ZHOTOVITEĽA vo výške a v mene uvedenej v rozhodnutí príslušného správcu dane, maximálne však do výšky zrazenej dane v cudzej mene.</w:t>
      </w:r>
    </w:p>
    <w:p w14:paraId="5E801721" w14:textId="77777777" w:rsidR="00C81072" w:rsidRPr="0010755F" w:rsidRDefault="00C81072" w:rsidP="00C81072">
      <w:pPr>
        <w:widowControl w:val="0"/>
        <w:suppressAutoHyphens/>
        <w:spacing w:before="120"/>
        <w:jc w:val="both"/>
        <w:rPr>
          <w:rFonts w:ascii="Arial" w:hAnsi="Arial" w:cs="Arial"/>
          <w:sz w:val="22"/>
          <w:szCs w:val="22"/>
        </w:rPr>
      </w:pPr>
      <w:r w:rsidRPr="0010755F">
        <w:rPr>
          <w:rFonts w:ascii="Arial" w:hAnsi="Arial" w:cs="Arial"/>
          <w:b/>
          <w:i/>
          <w:sz w:val="22"/>
          <w:u w:val="single"/>
        </w:rPr>
        <w:t>Nasledovné ustanovenia bodov 13 až 21 platia bez ohľadu na to, či má ZHOTOVITEĽ sídlo v SR alebo mimo SR:</w:t>
      </w:r>
    </w:p>
    <w:p w14:paraId="73042ADF"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ZMLUVNÉ STRANY sa zaväzujú akceptovať zmeny právnych predpisov SR týkajúcich sa daňových povinností ZMLUVNÝCH STRÁN súvisiacich so ZMLUVOU  a rešpektovať ich aplikáciu počas doby ich platnosti. ZHOTOVITEĽ sa zaväzuje akúkoľvek zmenu vo svojom vzťahu k daňovým povinnostiam voči SR ihneď konzultovať s OBJEDNÁVATEĽOM a na vyžiadanie predložiť OBJEDNÁVATEĽOVI všetky podklady potrebné pre riadne vysporiadanie svojich daňových povinností. </w:t>
      </w:r>
    </w:p>
    <w:p w14:paraId="01ED9DB5"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4" w:name="_Ref479260011"/>
      <w:r w:rsidRPr="0010755F">
        <w:rPr>
          <w:sz w:val="22"/>
          <w:szCs w:val="22"/>
          <w:lang w:val="sk-SK"/>
        </w:rPr>
        <w:t>ZHOTOVITEĽ sa zaväzuje, že nebude uplatňovať počas trvania tejto ZMLUVY osobitnú úpravu uplatňovania DPH na základe prijatia platby za dodanie tovaru alebo služby (ďalej len „osobitná úprava DPH“). V opačnom prípade je ZHOTOVITEĽ povinný nahradiť OBJEDNÁVATEĽOVI všetky náklady vrátane škôd, dodatočných platieb daní a sankcií, ktoré OBJEDNÁVATEĽOVI vzniknú v súvislosti s porušením povinnosti podľa predchádzajúcej vety ZHOTOVITEĽOM.</w:t>
      </w:r>
      <w:r w:rsidRPr="0010755F" w:rsidDel="004E2F4B">
        <w:rPr>
          <w:sz w:val="22"/>
          <w:szCs w:val="22"/>
          <w:lang w:val="sk-SK"/>
        </w:rPr>
        <w:t xml:space="preserve"> </w:t>
      </w:r>
      <w:bookmarkEnd w:id="184"/>
    </w:p>
    <w:p w14:paraId="13C7E36D" w14:textId="77777777" w:rsidR="00C81072" w:rsidRPr="0010755F" w:rsidRDefault="00C81072" w:rsidP="00D25E2E">
      <w:pPr>
        <w:pStyle w:val="Oznaitext"/>
        <w:numPr>
          <w:ilvl w:val="0"/>
          <w:numId w:val="49"/>
        </w:numPr>
        <w:spacing w:before="240"/>
        <w:ind w:left="357" w:right="0" w:hanging="357"/>
        <w:rPr>
          <w:sz w:val="22"/>
          <w:szCs w:val="22"/>
          <w:lang w:val="sk-SK"/>
        </w:rPr>
      </w:pPr>
      <w:bookmarkStart w:id="185" w:name="_Ref479085949"/>
      <w:r w:rsidRPr="0010755F">
        <w:rPr>
          <w:sz w:val="22"/>
          <w:szCs w:val="22"/>
          <w:lang w:val="sk-SK"/>
        </w:rPr>
        <w:t>V prípade, ak ZHOTOVITEĽ je registrovaným platiteľom DPH v SR, vrátane zahraničnej osoby, ktorá má na území SR prevádzkareň registrovanú pre DPH, a faktúry za predmet ZMLUVY vystavuje pod identifikačným číslom DPH prideleným v SR, ZHOTOVITEĽ týmto vyhlasuje, že:</w:t>
      </w:r>
      <w:bookmarkEnd w:id="185"/>
    </w:p>
    <w:p w14:paraId="766C88B1"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ku dňu podpisu ZMLUVY neexistujú dôvody, na základe ktorých by OBJEDNÁVATEĽ mal alebo mohol byť ručiteľom za daňovú povinnosť ZHOTOVITEĽA vzniknutú z DPH, ktorú ZHOTOVITEĽ OBJEDNÁVATEĽOVI vyúčtoval alebo vyúčtuje k cene podľa ZMLUVY, podľa ustanovení § 69 ods. 14 v nadväznosti na § 69b ZÁKON ZÁKONA O DPH;</w:t>
      </w:r>
    </w:p>
    <w:p w14:paraId="3CC4D2B5"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tak ukladá ZÁKON O DPH, podá k DPH riadne daňové priznanie a v prípade vzniku povinnosti zaplatiť DPH túto v dohodnutom termíne splatnosti odvedie miestne príslušnému správcovi dane;</w:t>
      </w:r>
    </w:p>
    <w:p w14:paraId="65D42C83" w14:textId="77777777" w:rsidR="00C81072" w:rsidRPr="0010755F" w:rsidRDefault="00C81072" w:rsidP="00D25E2E">
      <w:pPr>
        <w:pStyle w:val="s1"/>
        <w:widowControl w:val="0"/>
        <w:numPr>
          <w:ilvl w:val="0"/>
          <w:numId w:val="47"/>
        </w:numPr>
        <w:spacing w:before="120" w:after="0" w:line="240" w:lineRule="auto"/>
        <w:ind w:left="714" w:hanging="357"/>
        <w:jc w:val="both"/>
        <w:rPr>
          <w:rFonts w:cs="Arial"/>
          <w:sz w:val="22"/>
          <w:szCs w:val="22"/>
          <w:lang w:val="sk-SK"/>
        </w:rPr>
      </w:pPr>
      <w:r w:rsidRPr="0010755F">
        <w:rPr>
          <w:rFonts w:cs="Arial"/>
          <w:sz w:val="22"/>
          <w:szCs w:val="22"/>
          <w:lang w:val="sk-SK"/>
        </w:rPr>
        <w:t>v prípade, ak mu ZÁKON O DPH ukladá zaplatiť DPH, nemá akýkoľvek úmysel nezaplatiť DPH vzťahujúcu sa k predmetu plnenia podľa ZMLUVY, alebo úmysel krátiť túto DPH, či prípadne vylákať daňovú výhodu, a nemá úmysel dostať sa do postavenia, kedy túto DPH nebude môcť zaplatiť.</w:t>
      </w:r>
    </w:p>
    <w:p w14:paraId="17BC97BA" w14:textId="629FEB51"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OBJEDNÁVATEĽ je oprávnený v prípade, že ZHOTOVITEĽ písomne nepotvrdí OBJEDNÁVATEĽOVI v čase vzniku daňovej povinnosti, že OBJEDNÁVATEĽOVI nevzniká povinnosť ručenia za DPH v zmysle § 69 ods. 14 ZÁKONA O DPH v zmysle vyššie uvedeného ustanovenia podľa bodu </w:t>
      </w:r>
      <w:r w:rsidRPr="0010755F">
        <w:rPr>
          <w:sz w:val="22"/>
          <w:szCs w:val="22"/>
          <w:lang w:val="sk-SK"/>
        </w:rPr>
        <w:fldChar w:fldCharType="begin"/>
      </w:r>
      <w:r w:rsidRPr="0010755F">
        <w:rPr>
          <w:sz w:val="22"/>
          <w:szCs w:val="22"/>
          <w:lang w:val="sk-SK"/>
        </w:rPr>
        <w:instrText xml:space="preserve"> REF _Ref479085949 \r \h  \* MERGEFORMAT </w:instrText>
      </w:r>
      <w:r w:rsidRPr="0010755F">
        <w:rPr>
          <w:sz w:val="22"/>
          <w:szCs w:val="22"/>
          <w:lang w:val="sk-SK"/>
        </w:rPr>
      </w:r>
      <w:r w:rsidRPr="0010755F">
        <w:rPr>
          <w:sz w:val="22"/>
          <w:szCs w:val="22"/>
          <w:lang w:val="sk-SK"/>
        </w:rPr>
        <w:fldChar w:fldCharType="separate"/>
      </w:r>
      <w:r w:rsidR="00AE43C4">
        <w:rPr>
          <w:sz w:val="22"/>
          <w:szCs w:val="22"/>
          <w:lang w:val="sk-SK"/>
        </w:rPr>
        <w:t>15</w:t>
      </w:r>
      <w:r w:rsidRPr="0010755F">
        <w:rPr>
          <w:sz w:val="22"/>
          <w:szCs w:val="22"/>
          <w:lang w:val="sk-SK"/>
        </w:rPr>
        <w:fldChar w:fldCharType="end"/>
      </w:r>
      <w:r w:rsidRPr="0010755F">
        <w:rPr>
          <w:sz w:val="22"/>
          <w:szCs w:val="22"/>
          <w:lang w:val="sk-SK"/>
        </w:rPr>
        <w:t xml:space="preserve"> tohto článku pozdržať úhradu sumy vo výške DPH z každej príslušnej faktúry vystavenej ZHOTOVITEĽOM, s čím ZHOTOVITEĽ výslovne súhlasí.</w:t>
      </w:r>
    </w:p>
    <w:p w14:paraId="391570E5"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 xml:space="preserve">Ak je na strane ZHOTOVITEĽA združených viacero právnych subjektov a takéto </w:t>
      </w:r>
      <w:r w:rsidRPr="0010755F">
        <w:rPr>
          <w:sz w:val="22"/>
          <w:lang w:val="sk-SK"/>
        </w:rPr>
        <w:t>združenie</w:t>
      </w:r>
      <w:r w:rsidRPr="0010755F">
        <w:rPr>
          <w:sz w:val="22"/>
          <w:szCs w:val="22"/>
          <w:lang w:val="sk-SK"/>
        </w:rPr>
        <w:t xml:space="preserve"> nie je samostatným právnym subjektom, je ZHOTOVITEĽ povinný bezodkladne, najneskôr však do 10 dní odo dňa uzavretia ZMLUVY alebo spolu s prvou </w:t>
      </w:r>
      <w:r w:rsidRPr="0010755F">
        <w:rPr>
          <w:sz w:val="22"/>
          <w:szCs w:val="22"/>
          <w:lang w:val="sk-SK"/>
        </w:rPr>
        <w:lastRenderedPageBreak/>
        <w:t xml:space="preserve">faktúrou podľa tejto ZMLUVY podľa toho, čo nastane skôr (ak tak neurobil už pri uzavretí ZMLUVY), predložiť OBJEDNÁVATEĽOVI úradne overenú kópiu </w:t>
      </w:r>
      <w:r w:rsidR="00564458" w:rsidRPr="0010755F">
        <w:rPr>
          <w:sz w:val="22"/>
          <w:szCs w:val="22"/>
          <w:lang w:val="sk-SK"/>
        </w:rPr>
        <w:t xml:space="preserve">ZMLUVY O ZDRUŽENÍ </w:t>
      </w:r>
      <w:r w:rsidRPr="0010755F">
        <w:rPr>
          <w:sz w:val="22"/>
          <w:szCs w:val="22"/>
          <w:lang w:val="sk-SK"/>
        </w:rPr>
        <w:t xml:space="preserve">uzavretú medzi </w:t>
      </w:r>
      <w:r w:rsidR="000F0275" w:rsidRPr="0010755F">
        <w:rPr>
          <w:sz w:val="22"/>
          <w:szCs w:val="22"/>
          <w:lang w:val="sk-SK"/>
        </w:rPr>
        <w:t>ČLENMI ZDRUŽENIA</w:t>
      </w:r>
      <w:r w:rsidRPr="0010755F">
        <w:rPr>
          <w:sz w:val="22"/>
          <w:szCs w:val="22"/>
          <w:lang w:val="sk-SK"/>
        </w:rPr>
        <w:t xml:space="preserve">, ktoré je ZHOTOVITEĽOM podľa tejto ZMLUVY, pričom v tejto </w:t>
      </w:r>
      <w:r w:rsidR="00564458" w:rsidRPr="0010755F">
        <w:rPr>
          <w:sz w:val="22"/>
          <w:szCs w:val="22"/>
          <w:lang w:val="sk-SK"/>
        </w:rPr>
        <w:t xml:space="preserve">ZMLUVE O ZDRUŽENÍ </w:t>
      </w:r>
      <w:r w:rsidRPr="0010755F">
        <w:rPr>
          <w:sz w:val="22"/>
          <w:szCs w:val="22"/>
          <w:lang w:val="sk-SK"/>
        </w:rPr>
        <w:t xml:space="preserve">musí byť jednoznačne identifikovaný  </w:t>
      </w:r>
      <w:r w:rsidR="000F0275" w:rsidRPr="0010755F">
        <w:rPr>
          <w:sz w:val="22"/>
          <w:szCs w:val="22"/>
          <w:lang w:val="sk-SK"/>
        </w:rPr>
        <w:t>ČLEN ZDRUŽENIA</w:t>
      </w:r>
      <w:r w:rsidRPr="0010755F">
        <w:rPr>
          <w:sz w:val="22"/>
          <w:szCs w:val="22"/>
          <w:lang w:val="sk-SK"/>
        </w:rPr>
        <w:t>, ktorý  bude vystavovať všetky faktúry za práce, služby a/alebo dodávky  vykonané v zmysle tejto ZMLUVY (článok I bod II, resp. aj iné ustanovenia ZMLUVY)  v mene ZHOTOVITEĽA (t.j. v mene celého združenia, ktoré tvorí ZHOTOVITEĽA).</w:t>
      </w:r>
    </w:p>
    <w:p w14:paraId="0698CF1F" w14:textId="760B3874"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ZHOTOVITEĽ je zodpovedný za správnosť akýchkoľvek informácií a/alebo dokumentov, ktoré poskytne OBJEDNÁVATEĽOVI za účelom vysporiadania jeho daňových povinností, ako aj za ich včasné poskytnutie</w:t>
      </w:r>
      <w:r w:rsidR="00664A7A" w:rsidRPr="00664A7A">
        <w:rPr>
          <w:sz w:val="22"/>
          <w:szCs w:val="22"/>
          <w:lang w:val="sk-SK"/>
        </w:rPr>
        <w:t xml:space="preserve"> </w:t>
      </w:r>
      <w:r w:rsidR="00664A7A">
        <w:rPr>
          <w:sz w:val="22"/>
          <w:szCs w:val="22"/>
          <w:lang w:val="sk-SK"/>
        </w:rPr>
        <w:t>a ich aktualizáciu v prípade zmeny</w:t>
      </w:r>
      <w:r w:rsidRPr="0010755F">
        <w:rPr>
          <w:sz w:val="22"/>
          <w:szCs w:val="22"/>
          <w:lang w:val="sk-SK"/>
        </w:rPr>
        <w:t>.</w:t>
      </w:r>
    </w:p>
    <w:p w14:paraId="2F4E8824"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Bez ohľadu na čokoľvek iné uvedené v ZMLUVE, OBJEDNÁVATEĽ má voči ZHOTOVITEĽOVI nárok na náhradu akejkoľvek škody, ktorá mu vznikne v dôsledku porušenia povinnosti ZHOTOVITEĽA podľa tejto ZMLUVY a/alebo platných právnych predpisov a/alebo medzinárodných zmlúv alebo dohôd alebo porušenia akejkoľvek registračnej povinnosti ZHOTOVITEĽA v zmysle platných právnych predpisov SR pre oblasť daní, vrátane zrážky dane, zabezpečenia dane, DPH, pokuty a úrokov a iných prípadných daní, cla a sankcií, ktoré bude OBJEDNÁVATEĽ povinný v dôsledku uvedených skutočností zaplatiť  a/alebo ktoré budú z rovnakého dôvodu OBJEDNÁVATEĽOVI vyrubené príslušným správcom dane v zmysle platných právnych predpisov a/alebo príslušných medzinárodných zmlúv alebo dohôd (napr. ak v dôsledku nesplnenia povinností ZHOTOVITEĽA podľa tohto článku OBJEDNÁVATEĽ nebude môcť splniť svoju oznamovaciu povinnosť voči príslušnému správcovi dane alebo nezrazí preddavok na zabezpečenie dane, neodvedie zrážku dane, alebo ak ZHOTOVITEĽ nesprávne použije režim prenesenia daňovej povinnosti na OBJEDNÁVATEĽA namiesto uplatnenia dane na výstupe a naopak, a pod.).</w:t>
      </w:r>
    </w:p>
    <w:p w14:paraId="72C9A989" w14:textId="77777777" w:rsidR="00C81072" w:rsidRPr="0010755F" w:rsidRDefault="00C81072" w:rsidP="00D25E2E">
      <w:pPr>
        <w:pStyle w:val="Oznaitext"/>
        <w:numPr>
          <w:ilvl w:val="0"/>
          <w:numId w:val="49"/>
        </w:numPr>
        <w:spacing w:before="240"/>
        <w:ind w:left="357" w:right="0" w:hanging="357"/>
        <w:rPr>
          <w:sz w:val="22"/>
          <w:szCs w:val="22"/>
          <w:lang w:val="sk-SK"/>
        </w:rPr>
      </w:pPr>
      <w:r w:rsidRPr="0010755F">
        <w:rPr>
          <w:sz w:val="22"/>
          <w:szCs w:val="22"/>
          <w:lang w:val="sk-SK"/>
        </w:rPr>
        <w:t>ZMLUVNÉ STRANY sa zaväzujú postupovať spoločne, informovať sa o svojich zámeroch, a zosúladiť svoje kroky voči svojim správcom dane tak, aby bol uplatnený jednotný DPH režim zo strany ZHOTOVITEĽA aj OBJEDNÁVATEĽA.</w:t>
      </w:r>
    </w:p>
    <w:p w14:paraId="4A4258D3" w14:textId="77777777" w:rsidR="006F2C6E" w:rsidRPr="006F2C6E" w:rsidRDefault="006F2C6E" w:rsidP="006F2C6E">
      <w:pPr>
        <w:pStyle w:val="Nadpis1"/>
        <w:numPr>
          <w:ilvl w:val="0"/>
          <w:numId w:val="15"/>
        </w:numPr>
        <w:spacing w:before="480" w:after="120"/>
        <w:ind w:left="0" w:firstLine="0"/>
        <w:jc w:val="center"/>
        <w:rPr>
          <w:szCs w:val="22"/>
        </w:rPr>
      </w:pPr>
      <w:bookmarkStart w:id="186" w:name="_Toc236457172"/>
      <w:bookmarkStart w:id="187" w:name="_Ref461717003"/>
      <w:bookmarkStart w:id="188" w:name="_Toc468390112"/>
      <w:bookmarkStart w:id="189" w:name="_Ref435451989"/>
      <w:bookmarkStart w:id="190" w:name="_Ref436904148"/>
      <w:bookmarkStart w:id="191" w:name="_Ref438480944"/>
      <w:bookmarkStart w:id="192" w:name="_Toc468390135"/>
      <w:bookmarkStart w:id="193" w:name="_Ref479797023"/>
      <w:bookmarkStart w:id="194" w:name="_Toc499731200"/>
      <w:bookmarkStart w:id="195" w:name="_Toc236457173"/>
      <w:bookmarkEnd w:id="186"/>
      <w:r w:rsidRPr="006F2C6E">
        <w:rPr>
          <w:sz w:val="28"/>
          <w:szCs w:val="22"/>
        </w:rPr>
        <w:br/>
      </w:r>
      <w:bookmarkStart w:id="196" w:name="_Toc499731193"/>
      <w:bookmarkStart w:id="197" w:name="_Ref13820201"/>
      <w:bookmarkStart w:id="198" w:name="_Ref13848762"/>
      <w:bookmarkStart w:id="199" w:name="_Toc21466860"/>
      <w:r w:rsidRPr="006F2C6E">
        <w:rPr>
          <w:szCs w:val="22"/>
        </w:rPr>
        <w:t>LICENČNÉ USTANOVENIA</w:t>
      </w:r>
      <w:bookmarkEnd w:id="187"/>
      <w:bookmarkEnd w:id="188"/>
      <w:r w:rsidRPr="006F2C6E">
        <w:rPr>
          <w:szCs w:val="22"/>
        </w:rPr>
        <w:t xml:space="preserve"> A UŽÍVATEĽSKÉ PRÁVA</w:t>
      </w:r>
      <w:bookmarkEnd w:id="196"/>
      <w:bookmarkEnd w:id="197"/>
      <w:bookmarkEnd w:id="198"/>
      <w:bookmarkEnd w:id="199"/>
    </w:p>
    <w:p w14:paraId="6E566433" w14:textId="68ADBFE7" w:rsidR="006F2C6E" w:rsidRPr="006F2C6E" w:rsidRDefault="006F2C6E" w:rsidP="006F2C6E">
      <w:pPr>
        <w:pStyle w:val="Oznaitext"/>
        <w:numPr>
          <w:ilvl w:val="0"/>
          <w:numId w:val="66"/>
        </w:numPr>
        <w:spacing w:before="240"/>
        <w:ind w:left="357" w:right="0" w:hanging="357"/>
        <w:rPr>
          <w:sz w:val="22"/>
          <w:lang w:val="sk-SK"/>
        </w:rPr>
      </w:pPr>
      <w:bookmarkStart w:id="200" w:name="_Ref437362774"/>
      <w:bookmarkStart w:id="201" w:name="_Ref425951020"/>
      <w:r w:rsidRPr="006F2C6E">
        <w:rPr>
          <w:sz w:val="22"/>
          <w:lang w:val="sk-SK"/>
        </w:rPr>
        <w:t xml:space="preserve">Ak </w:t>
      </w:r>
      <w:r w:rsidRPr="006F2C6E">
        <w:rPr>
          <w:sz w:val="22"/>
          <w:szCs w:val="22"/>
          <w:lang w:val="sk-SK"/>
        </w:rPr>
        <w:t xml:space="preserve">ZHOTOVITEĽ </w:t>
      </w:r>
      <w:r w:rsidRPr="006F2C6E">
        <w:rPr>
          <w:sz w:val="22"/>
          <w:lang w:val="sk-SK"/>
        </w:rPr>
        <w:t xml:space="preserve">v rámci plnenia ZMLUVY dodá a/alebo implementuje SW poskytnutý za účelom riadneho užívania </w:t>
      </w:r>
      <w:r w:rsidR="00546D1C">
        <w:rPr>
          <w:sz w:val="22"/>
          <w:lang w:val="sk-SK"/>
        </w:rPr>
        <w:t>DIELA</w:t>
      </w:r>
      <w:r w:rsidRPr="006F2C6E">
        <w:rPr>
          <w:sz w:val="22"/>
          <w:lang w:val="sk-SK"/>
        </w:rPr>
        <w:t>,</w:t>
      </w:r>
      <w:bookmarkEnd w:id="200"/>
      <w:r w:rsidRPr="006F2C6E">
        <w:rPr>
          <w:sz w:val="22"/>
          <w:lang w:val="sk-SK"/>
        </w:rPr>
        <w:t xml:space="preserve"> je </w:t>
      </w:r>
      <w:r w:rsidRPr="006F2C6E">
        <w:rPr>
          <w:sz w:val="22"/>
          <w:szCs w:val="22"/>
          <w:lang w:val="sk-SK"/>
        </w:rPr>
        <w:t xml:space="preserve">ZHOTOVITEĽ </w:t>
      </w:r>
      <w:r w:rsidRPr="006F2C6E">
        <w:rPr>
          <w:sz w:val="22"/>
          <w:lang w:val="sk-SK"/>
        </w:rPr>
        <w:t xml:space="preserve">povinný postupovať v súlade s ustanoveniami tohto článku a príslušnými ustanoveniami </w:t>
      </w:r>
      <w:r w:rsidR="00BC4CBD">
        <w:rPr>
          <w:sz w:val="22"/>
          <w:lang w:val="sk-SK"/>
        </w:rPr>
        <w:t>TECHNICKEJ ŠPECIFIKÁCIE a jej Prílohy č. 14.1 a Prílohy č. 14.2</w:t>
      </w:r>
      <w:r w:rsidRPr="006F2C6E">
        <w:rPr>
          <w:sz w:val="22"/>
          <w:lang w:val="sk-SK"/>
        </w:rPr>
        <w:t>.</w:t>
      </w:r>
    </w:p>
    <w:p w14:paraId="034EF8A9" w14:textId="6CA7EA91" w:rsidR="006F2C6E" w:rsidRPr="006F2C6E" w:rsidRDefault="006F2C6E" w:rsidP="006F2C6E">
      <w:pPr>
        <w:pStyle w:val="Oznaitext"/>
        <w:numPr>
          <w:ilvl w:val="0"/>
          <w:numId w:val="66"/>
        </w:numPr>
        <w:spacing w:before="240"/>
        <w:ind w:left="357" w:right="0" w:hanging="357"/>
        <w:rPr>
          <w:sz w:val="22"/>
          <w:lang w:val="sk-SK"/>
        </w:rPr>
      </w:pPr>
      <w:bookmarkStart w:id="202" w:name="_Ref438132649"/>
      <w:bookmarkStart w:id="203" w:name="_Ref438109699"/>
      <w:r w:rsidRPr="006F2C6E">
        <w:rPr>
          <w:sz w:val="22"/>
          <w:szCs w:val="22"/>
          <w:lang w:val="sk-SK"/>
        </w:rPr>
        <w:t xml:space="preserve">ZHOTOVITEĽ </w:t>
      </w:r>
      <w:r w:rsidRPr="006F2C6E">
        <w:rPr>
          <w:sz w:val="22"/>
          <w:lang w:val="sk-SK"/>
        </w:rPr>
        <w:t>týmto udeľuje OBJEDNÁVATEĽOVI nevýhradné a územne a časovo neobmedzené právo na používanie SW a</w:t>
      </w:r>
      <w:r w:rsidR="002411C2">
        <w:rPr>
          <w:sz w:val="22"/>
          <w:lang w:val="sk-SK"/>
        </w:rPr>
        <w:t> </w:t>
      </w:r>
      <w:r w:rsidRPr="006F2C6E">
        <w:rPr>
          <w:sz w:val="22"/>
          <w:szCs w:val="22"/>
          <w:lang w:val="sk-SK"/>
        </w:rPr>
        <w:t>AUTORSKÉHO DIELA</w:t>
      </w:r>
      <w:r w:rsidRPr="006F2C6E">
        <w:rPr>
          <w:sz w:val="22"/>
          <w:lang w:val="sk-SK"/>
        </w:rPr>
        <w:t xml:space="preserve">, a to v rozsahu potrebnom pre realizáciu PROJEKTU a riadne užívanie </w:t>
      </w:r>
      <w:r w:rsidR="00546D1C">
        <w:rPr>
          <w:sz w:val="22"/>
          <w:lang w:val="sk-SK"/>
        </w:rPr>
        <w:t>DIELA</w:t>
      </w:r>
      <w:r w:rsidR="00582381" w:rsidRPr="006F2C6E">
        <w:rPr>
          <w:sz w:val="22"/>
          <w:lang w:val="sk-SK"/>
        </w:rPr>
        <w:t xml:space="preserve"> </w:t>
      </w:r>
      <w:r w:rsidRPr="006F2C6E">
        <w:rPr>
          <w:sz w:val="22"/>
          <w:lang w:val="sk-SK"/>
        </w:rPr>
        <w:t>(ďalej len „LICENCIA“).</w:t>
      </w:r>
      <w:bookmarkEnd w:id="202"/>
    </w:p>
    <w:p w14:paraId="07A60FE3" w14:textId="77777777" w:rsidR="006F2C6E" w:rsidRPr="006F2C6E" w:rsidRDefault="006F2C6E" w:rsidP="006F2C6E">
      <w:pPr>
        <w:pStyle w:val="Oznaitext"/>
        <w:numPr>
          <w:ilvl w:val="0"/>
          <w:numId w:val="66"/>
        </w:numPr>
        <w:spacing w:before="240"/>
        <w:ind w:left="357" w:right="0" w:hanging="357"/>
        <w:rPr>
          <w:sz w:val="22"/>
          <w:lang w:val="sk-SK"/>
        </w:rPr>
      </w:pPr>
      <w:bookmarkStart w:id="204" w:name="_Ref438119848"/>
      <w:r w:rsidRPr="006F2C6E">
        <w:rPr>
          <w:sz w:val="22"/>
          <w:szCs w:val="22"/>
          <w:lang w:val="sk-SK"/>
        </w:rPr>
        <w:t xml:space="preserve">ZHOTOVITEĽ </w:t>
      </w:r>
      <w:r w:rsidRPr="006F2C6E">
        <w:rPr>
          <w:sz w:val="22"/>
          <w:lang w:val="sk-SK"/>
        </w:rPr>
        <w:t xml:space="preserve">súčasne udeľuje OBJEDNÁVATEĽOVI aj právo na poskytnutie súhlasu tretím stranám na použitie SW a </w:t>
      </w:r>
      <w:r w:rsidRPr="006F2C6E">
        <w:rPr>
          <w:sz w:val="22"/>
          <w:szCs w:val="22"/>
          <w:lang w:val="sk-SK"/>
        </w:rPr>
        <w:t>AUTORSKÉHO DIELA</w:t>
      </w:r>
      <w:r w:rsidRPr="006F2C6E">
        <w:rPr>
          <w:sz w:val="22"/>
          <w:lang w:val="sk-SK"/>
        </w:rPr>
        <w:t xml:space="preserve">, ku ktorým je </w:t>
      </w:r>
      <w:r w:rsidRPr="006F2C6E">
        <w:rPr>
          <w:sz w:val="22"/>
          <w:szCs w:val="22"/>
          <w:lang w:val="sk-SK"/>
        </w:rPr>
        <w:t xml:space="preserve">ZHOTOVITEĽ </w:t>
      </w:r>
      <w:r w:rsidRPr="006F2C6E">
        <w:rPr>
          <w:sz w:val="22"/>
          <w:lang w:val="sk-SK"/>
        </w:rPr>
        <w:t>držiteľom alebo poskytovateľom práv na ich používanie, v rozsahu udelenej LICENCIE .</w:t>
      </w:r>
      <w:bookmarkEnd w:id="203"/>
      <w:bookmarkEnd w:id="204"/>
    </w:p>
    <w:p w14:paraId="08BC3C8E" w14:textId="00DE9ADD" w:rsidR="006F2C6E" w:rsidRPr="006F2C6E" w:rsidRDefault="006F2C6E" w:rsidP="006F2C6E">
      <w:pPr>
        <w:pStyle w:val="Oznaitext"/>
        <w:numPr>
          <w:ilvl w:val="0"/>
          <w:numId w:val="66"/>
        </w:numPr>
        <w:spacing w:before="240"/>
        <w:ind w:left="357" w:right="0" w:hanging="357"/>
        <w:rPr>
          <w:sz w:val="22"/>
          <w:lang w:val="sk-SK"/>
        </w:rPr>
      </w:pPr>
      <w:bookmarkStart w:id="205" w:name="_Ref442880155"/>
      <w:bookmarkEnd w:id="201"/>
      <w:r w:rsidRPr="006F2C6E">
        <w:rPr>
          <w:sz w:val="22"/>
          <w:lang w:val="sk-SK"/>
        </w:rPr>
        <w:t xml:space="preserve">Ak </w:t>
      </w:r>
      <w:r w:rsidRPr="006F2C6E">
        <w:rPr>
          <w:sz w:val="22"/>
          <w:szCs w:val="22"/>
          <w:lang w:val="sk-SK"/>
        </w:rPr>
        <w:t xml:space="preserve">ZHOTOVITEĽ </w:t>
      </w:r>
      <w:r w:rsidRPr="006F2C6E">
        <w:rPr>
          <w:sz w:val="22"/>
          <w:lang w:val="sk-SK"/>
        </w:rPr>
        <w:t xml:space="preserve">nie je držiteľom alebo poskytovateľom práv na používanie SW a/alebo AUTORSKÉHO DIELA, je </w:t>
      </w:r>
      <w:r w:rsidRPr="006F2C6E">
        <w:rPr>
          <w:sz w:val="22"/>
          <w:szCs w:val="22"/>
          <w:lang w:val="sk-SK"/>
        </w:rPr>
        <w:t xml:space="preserve">ZHOTOVITEĽ </w:t>
      </w:r>
      <w:r w:rsidRPr="006F2C6E">
        <w:rPr>
          <w:sz w:val="22"/>
          <w:lang w:val="sk-SK"/>
        </w:rPr>
        <w:t xml:space="preserve">povinný zabezpečiť pre OBJEDNÁVATEĽA práva na používanie takéhoto SW a/alebo AUTORSKÉHO DIELA v rozsahu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AE43C4">
        <w:rPr>
          <w:sz w:val="22"/>
          <w:lang w:val="sk-SK"/>
        </w:rPr>
        <w:t>2</w:t>
      </w:r>
      <w:r w:rsidRPr="006F2C6E">
        <w:rPr>
          <w:sz w:val="22"/>
          <w:lang w:val="sk-SK"/>
        </w:rPr>
        <w:fldChar w:fldCharType="end"/>
      </w:r>
      <w:r w:rsidRPr="006F2C6E">
        <w:rPr>
          <w:sz w:val="22"/>
          <w:lang w:val="sk-SK"/>
        </w:rPr>
        <w:t xml:space="preserve"> a</w:t>
      </w:r>
      <w:r w:rsidR="00A8588D">
        <w:rPr>
          <w:sz w:val="22"/>
          <w:lang w:val="sk-SK"/>
        </w:rPr>
        <w:t>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AE43C4">
        <w:rPr>
          <w:sz w:val="22"/>
          <w:lang w:val="sk-SK"/>
        </w:rPr>
        <w:t>3</w:t>
      </w:r>
      <w:r w:rsidRPr="006F2C6E">
        <w:rPr>
          <w:sz w:val="22"/>
          <w:lang w:val="sk-SK"/>
        </w:rPr>
        <w:fldChar w:fldCharType="end"/>
      </w:r>
      <w:r w:rsidRPr="006F2C6E">
        <w:rPr>
          <w:sz w:val="22"/>
          <w:lang w:val="sk-SK"/>
        </w:rPr>
        <w:t xml:space="preserve"> tohto článku. Splnenie tejto povinnosti je </w:t>
      </w:r>
      <w:r w:rsidRPr="006F2C6E">
        <w:rPr>
          <w:sz w:val="22"/>
          <w:szCs w:val="22"/>
          <w:lang w:val="sk-SK"/>
        </w:rPr>
        <w:t xml:space="preserve">ZHOTOVITEĽ </w:t>
      </w:r>
      <w:r w:rsidRPr="006F2C6E">
        <w:rPr>
          <w:sz w:val="22"/>
          <w:lang w:val="sk-SK"/>
        </w:rPr>
        <w:t xml:space="preserve">povinný OBJEDNÁVATEĽOVI riadne preukázať do PREVZATIA. Nesplnenie tejto povinnosti sa </w:t>
      </w:r>
      <w:r w:rsidRPr="006F2C6E">
        <w:rPr>
          <w:sz w:val="22"/>
          <w:lang w:val="sk-SK"/>
        </w:rPr>
        <w:lastRenderedPageBreak/>
        <w:t xml:space="preserve">považuje za podstatné porušenie tejto ZMLUVY a môže byť dôvodom na neprevzatie </w:t>
      </w:r>
      <w:r w:rsidR="00546D1C">
        <w:rPr>
          <w:sz w:val="22"/>
          <w:lang w:val="sk-SK"/>
        </w:rPr>
        <w:t>DIELA</w:t>
      </w:r>
      <w:r w:rsidRPr="006F2C6E">
        <w:rPr>
          <w:sz w:val="22"/>
          <w:lang w:val="sk-SK"/>
        </w:rPr>
        <w:t xml:space="preserve"> OBJEDNÁVATEĽOM z dôvodu neúplnosti.</w:t>
      </w:r>
      <w:bookmarkEnd w:id="205"/>
    </w:p>
    <w:p w14:paraId="386BC9D3" w14:textId="355B7B6F"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Odmena za poskytnutie LICENCIÍ je zahrnutá v</w:t>
      </w:r>
      <w:r w:rsidR="00CC175A">
        <w:rPr>
          <w:sz w:val="22"/>
          <w:lang w:val="sk-SK"/>
        </w:rPr>
        <w:t xml:space="preserve"> ZMLUVNEJ </w:t>
      </w:r>
      <w:r w:rsidRPr="006F2C6E">
        <w:rPr>
          <w:sz w:val="22"/>
          <w:lang w:val="sk-SK"/>
        </w:rPr>
        <w:t xml:space="preserve">CENE a musí byť predmetom samostatnej položky vo FINÁLNEJ FAKTÚRE v zmysle bodu </w:t>
      </w:r>
      <w:r w:rsidR="00CC175A">
        <w:rPr>
          <w:sz w:val="22"/>
          <w:lang w:val="sk-SK"/>
        </w:rPr>
        <w:fldChar w:fldCharType="begin"/>
      </w:r>
      <w:r w:rsidR="00CC175A">
        <w:rPr>
          <w:sz w:val="22"/>
          <w:lang w:val="sk-SK"/>
        </w:rPr>
        <w:instrText xml:space="preserve"> REF _Ref13819765 \r \h </w:instrText>
      </w:r>
      <w:r w:rsidR="00CC175A">
        <w:rPr>
          <w:sz w:val="22"/>
          <w:lang w:val="sk-SK"/>
        </w:rPr>
      </w:r>
      <w:r w:rsidR="00CC175A">
        <w:rPr>
          <w:sz w:val="22"/>
          <w:lang w:val="sk-SK"/>
        </w:rPr>
        <w:fldChar w:fldCharType="separate"/>
      </w:r>
      <w:r w:rsidR="00AE43C4">
        <w:rPr>
          <w:sz w:val="22"/>
          <w:lang w:val="sk-SK"/>
        </w:rPr>
        <w:t>4</w:t>
      </w:r>
      <w:r w:rsidR="00CC175A">
        <w:rPr>
          <w:sz w:val="22"/>
          <w:lang w:val="sk-SK"/>
        </w:rPr>
        <w:fldChar w:fldCharType="end"/>
      </w:r>
      <w:r w:rsidRPr="006F2C6E">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AE43C4">
        <w:rPr>
          <w:sz w:val="22"/>
          <w:lang w:val="sk-SK"/>
        </w:rPr>
        <w:t>XVI</w:t>
      </w:r>
      <w:r w:rsidR="002E3A2E">
        <w:rPr>
          <w:sz w:val="22"/>
          <w:lang w:val="sk-SK"/>
        </w:rPr>
        <w:fldChar w:fldCharType="end"/>
      </w:r>
      <w:r w:rsidRPr="006F2C6E">
        <w:rPr>
          <w:sz w:val="22"/>
          <w:lang w:val="sk-SK"/>
        </w:rPr>
        <w:t xml:space="preserve"> ZMLUVY.</w:t>
      </w:r>
    </w:p>
    <w:p w14:paraId="1A2A81B8" w14:textId="77777777" w:rsidR="006F2C6E" w:rsidRPr="006F2C6E" w:rsidRDefault="006F2C6E" w:rsidP="006F2C6E">
      <w:pPr>
        <w:pStyle w:val="Oznaitext"/>
        <w:numPr>
          <w:ilvl w:val="0"/>
          <w:numId w:val="66"/>
        </w:numPr>
        <w:spacing w:before="240"/>
        <w:ind w:left="357" w:right="0" w:hanging="357"/>
        <w:rPr>
          <w:sz w:val="22"/>
          <w:lang w:val="sk-SK"/>
        </w:rPr>
      </w:pPr>
      <w:bookmarkStart w:id="206" w:name="_Ref461700442"/>
      <w:r w:rsidRPr="006F2C6E">
        <w:rPr>
          <w:sz w:val="22"/>
          <w:lang w:val="sk-SK"/>
        </w:rPr>
        <w:t>Všetky práva duševného vlastníctva vlastnené a/alebo vytvorené ZHOTOVITEĽOM podľa tejto ZMLUVY zostávajú výlučným vlastníctvom ZHOTOVITEĽA.</w:t>
      </w:r>
      <w:bookmarkEnd w:id="206"/>
      <w:r w:rsidRPr="006F2C6E">
        <w:rPr>
          <w:sz w:val="22"/>
          <w:lang w:val="sk-SK"/>
        </w:rPr>
        <w:t xml:space="preserve"> Pre vylúčenie pochybností, </w:t>
      </w:r>
      <w:r w:rsidR="00CC175A" w:rsidRPr="006F2C6E">
        <w:rPr>
          <w:sz w:val="22"/>
          <w:lang w:val="sk-SK"/>
        </w:rPr>
        <w:t>dokumentáciu</w:t>
      </w:r>
      <w:r w:rsidRPr="006F2C6E">
        <w:rPr>
          <w:sz w:val="22"/>
          <w:lang w:val="sk-SK"/>
        </w:rPr>
        <w:t>, ktorú ZHOTOVITEĽ poskytuje podľa tejto ZMLUVY, prevádza ZHOTOVITEĽ do vlastníctva OBJEDNÁVATEĽA.</w:t>
      </w:r>
    </w:p>
    <w:p w14:paraId="6BBF2929" w14:textId="77777777" w:rsidR="006F2C6E" w:rsidRPr="006F2C6E" w:rsidRDefault="006F2C6E" w:rsidP="006F2C6E">
      <w:pPr>
        <w:pStyle w:val="Oznaitext"/>
        <w:numPr>
          <w:ilvl w:val="0"/>
          <w:numId w:val="66"/>
        </w:numPr>
        <w:spacing w:before="240"/>
        <w:ind w:left="357" w:right="0" w:hanging="357"/>
        <w:rPr>
          <w:sz w:val="22"/>
          <w:lang w:val="sk-SK"/>
        </w:rPr>
      </w:pPr>
      <w:bookmarkStart w:id="207" w:name="_Ref460396955"/>
      <w:r w:rsidRPr="006F2C6E">
        <w:rPr>
          <w:sz w:val="22"/>
          <w:szCs w:val="22"/>
          <w:lang w:val="sk-SK"/>
        </w:rPr>
        <w:t xml:space="preserve">ZHOTOVITEĽ </w:t>
      </w:r>
      <w:r w:rsidRPr="006F2C6E">
        <w:rPr>
          <w:sz w:val="22"/>
          <w:lang w:val="sk-SK"/>
        </w:rPr>
        <w:t xml:space="preserve">vyhlasuje, že má práva na SW a AUTORSKÉ DIELO, ktoré nie sú zaťažené takými právami tretích osôb, ktoré by znemožňovali riadny výkon LICENCIE, inak zodpovedá za škodu tým spôsobenú. </w:t>
      </w:r>
      <w:r w:rsidRPr="006F2C6E">
        <w:rPr>
          <w:sz w:val="22"/>
          <w:szCs w:val="22"/>
          <w:lang w:val="sk-SK"/>
        </w:rPr>
        <w:t xml:space="preserve">ZHOTOVITEĽ </w:t>
      </w:r>
      <w:r w:rsidRPr="006F2C6E">
        <w:rPr>
          <w:sz w:val="22"/>
          <w:lang w:val="sk-SK"/>
        </w:rPr>
        <w:t xml:space="preserve">sa súčasne zaväzuje na vlastné náklady vykonať všetky účinné opatrenia na ochranu svojich práv duševného vlastníctva, ako aj ochranu práv vyplývajúcich OBJEDNÁVATEĽOVI z poskytnutej LICENCIE, k čomu sa OBJEDNÁVATEĽ zaväzuje poskytnúť </w:t>
      </w:r>
      <w:r w:rsidR="00CC175A" w:rsidRPr="006F2C6E">
        <w:rPr>
          <w:sz w:val="22"/>
          <w:szCs w:val="22"/>
          <w:lang w:val="sk-SK"/>
        </w:rPr>
        <w:t xml:space="preserve">ZHOTOVITEĽOVI </w:t>
      </w:r>
      <w:r w:rsidRPr="006F2C6E">
        <w:rPr>
          <w:sz w:val="22"/>
          <w:lang w:val="sk-SK"/>
        </w:rPr>
        <w:t>potrebnú súčinnosť.</w:t>
      </w:r>
      <w:bookmarkEnd w:id="207"/>
    </w:p>
    <w:p w14:paraId="1F9B0860"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Ak je proti OBJEDNÁVATEĽOVI začaté akékoľvek konanie alebo vznesený akýkoľvek nárok v súvislosti s porušením práv na SW a/alebo AUTORSKÉ DIELO, OBJEDNÁVATEĽ o tom bez zbytočného odkladu písomne informuje </w:t>
      </w:r>
      <w:r w:rsidRPr="006F2C6E">
        <w:rPr>
          <w:sz w:val="22"/>
          <w:szCs w:val="22"/>
          <w:lang w:val="sk-SK"/>
        </w:rPr>
        <w:t>ZHOTOVITEĽA</w:t>
      </w:r>
      <w:r w:rsidRPr="006F2C6E">
        <w:rPr>
          <w:sz w:val="22"/>
          <w:lang w:val="sk-SK"/>
        </w:rPr>
        <w:t xml:space="preserve">. </w:t>
      </w:r>
      <w:r w:rsidRPr="006F2C6E">
        <w:rPr>
          <w:sz w:val="22"/>
          <w:szCs w:val="22"/>
          <w:lang w:val="sk-SK"/>
        </w:rPr>
        <w:t xml:space="preserve">ZHOTOVITEĽ </w:t>
      </w:r>
      <w:r w:rsidRPr="006F2C6E">
        <w:rPr>
          <w:sz w:val="22"/>
          <w:lang w:val="sk-SK"/>
        </w:rPr>
        <w:t xml:space="preserve">má právo viesť na svoje vlastné náklady a podľa svojho uváženia takéto konanie alebo rokovanie o vznesenom nároku, vrátane rokovania o urovnaní uvedeného konania alebo nároku. OBJEDNÁVATEĽ nevykoná uznanie, ktoré by mohlo nepriaznivo ovplyvniť akékoľvek takéto konanie alebo nárok. OBJEDNÁVATEĽ na žiadosť </w:t>
      </w:r>
      <w:r w:rsidRPr="006F2C6E">
        <w:rPr>
          <w:sz w:val="22"/>
          <w:szCs w:val="22"/>
          <w:lang w:val="sk-SK"/>
        </w:rPr>
        <w:t xml:space="preserve">ZHOTOVITEĽA </w:t>
      </w:r>
      <w:r w:rsidRPr="006F2C6E">
        <w:rPr>
          <w:sz w:val="22"/>
          <w:lang w:val="sk-SK"/>
        </w:rPr>
        <w:t xml:space="preserve">poskytne </w:t>
      </w:r>
      <w:r w:rsidRPr="006F2C6E">
        <w:rPr>
          <w:sz w:val="22"/>
          <w:szCs w:val="22"/>
          <w:lang w:val="sk-SK"/>
        </w:rPr>
        <w:t xml:space="preserve">ZHOTOVITEĽOVI </w:t>
      </w:r>
      <w:r w:rsidRPr="006F2C6E">
        <w:rPr>
          <w:sz w:val="22"/>
          <w:lang w:val="sk-SK"/>
        </w:rPr>
        <w:t xml:space="preserve">všetku primeranú súčinnosť pri vedení takéhoto konania alebo nároku. V prípade akéhokoľvek skutočného alebo údajného porušenia práv podľa tohto bodu OBJEDNÁVATEĽOM, je </w:t>
      </w:r>
      <w:r w:rsidRPr="006F2C6E">
        <w:rPr>
          <w:sz w:val="22"/>
          <w:szCs w:val="22"/>
          <w:lang w:val="sk-SK"/>
        </w:rPr>
        <w:t xml:space="preserve">ZHOTOVITEĽ </w:t>
      </w:r>
      <w:r w:rsidRPr="006F2C6E">
        <w:rPr>
          <w:sz w:val="22"/>
          <w:lang w:val="sk-SK"/>
        </w:rPr>
        <w:t xml:space="preserve">povinný na vlastné náklady  získať LICENCIU tak, aby ďalej už nedochádzalo k žiadnemu porušovaniu práv a poskytnúť OBJEDNÁVATEĽOVI LICENCIU podľa bodov </w:t>
      </w:r>
      <w:r w:rsidRPr="006F2C6E">
        <w:rPr>
          <w:sz w:val="22"/>
          <w:lang w:val="sk-SK"/>
        </w:rPr>
        <w:fldChar w:fldCharType="begin"/>
      </w:r>
      <w:r w:rsidRPr="006F2C6E">
        <w:rPr>
          <w:sz w:val="22"/>
          <w:lang w:val="sk-SK"/>
        </w:rPr>
        <w:instrText xml:space="preserve"> REF _Ref438132649 \r \h  \* MERGEFORMAT </w:instrText>
      </w:r>
      <w:r w:rsidRPr="006F2C6E">
        <w:rPr>
          <w:sz w:val="22"/>
          <w:lang w:val="sk-SK"/>
        </w:rPr>
      </w:r>
      <w:r w:rsidRPr="006F2C6E">
        <w:rPr>
          <w:sz w:val="22"/>
          <w:lang w:val="sk-SK"/>
        </w:rPr>
        <w:fldChar w:fldCharType="separate"/>
      </w:r>
      <w:r w:rsidR="00AE43C4">
        <w:rPr>
          <w:sz w:val="22"/>
          <w:lang w:val="sk-SK"/>
        </w:rPr>
        <w:t>2</w:t>
      </w:r>
      <w:r w:rsidRPr="006F2C6E">
        <w:rPr>
          <w:sz w:val="22"/>
          <w:lang w:val="sk-SK"/>
        </w:rPr>
        <w:fldChar w:fldCharType="end"/>
      </w:r>
      <w:r w:rsidRPr="006F2C6E">
        <w:rPr>
          <w:sz w:val="22"/>
          <w:lang w:val="sk-SK"/>
        </w:rPr>
        <w:t xml:space="preserve"> a </w:t>
      </w:r>
      <w:r w:rsidRPr="006F2C6E">
        <w:rPr>
          <w:sz w:val="22"/>
          <w:lang w:val="sk-SK"/>
        </w:rPr>
        <w:fldChar w:fldCharType="begin"/>
      </w:r>
      <w:r w:rsidRPr="006F2C6E">
        <w:rPr>
          <w:sz w:val="22"/>
          <w:lang w:val="sk-SK"/>
        </w:rPr>
        <w:instrText xml:space="preserve"> REF _Ref438119848 \r \h  \* MERGEFORMAT </w:instrText>
      </w:r>
      <w:r w:rsidRPr="006F2C6E">
        <w:rPr>
          <w:sz w:val="22"/>
          <w:lang w:val="sk-SK"/>
        </w:rPr>
      </w:r>
      <w:r w:rsidRPr="006F2C6E">
        <w:rPr>
          <w:sz w:val="22"/>
          <w:lang w:val="sk-SK"/>
        </w:rPr>
        <w:fldChar w:fldCharType="separate"/>
      </w:r>
      <w:r w:rsidR="00AE43C4">
        <w:rPr>
          <w:sz w:val="22"/>
          <w:lang w:val="sk-SK"/>
        </w:rPr>
        <w:t>3</w:t>
      </w:r>
      <w:r w:rsidRPr="006F2C6E">
        <w:rPr>
          <w:sz w:val="22"/>
          <w:lang w:val="sk-SK"/>
        </w:rPr>
        <w:fldChar w:fldCharType="end"/>
      </w:r>
      <w:r w:rsidRPr="006F2C6E">
        <w:rPr>
          <w:sz w:val="22"/>
          <w:lang w:val="sk-SK"/>
        </w:rPr>
        <w:t xml:space="preserve"> tohto článku na riadne užívanie </w:t>
      </w:r>
      <w:r w:rsidR="0095452C">
        <w:rPr>
          <w:sz w:val="22"/>
          <w:lang w:val="sk-SK"/>
        </w:rPr>
        <w:t>predmetu ZMLUVY</w:t>
      </w:r>
      <w:r w:rsidRPr="006F2C6E">
        <w:rPr>
          <w:sz w:val="22"/>
          <w:lang w:val="sk-SK"/>
        </w:rPr>
        <w:t>.</w:t>
      </w:r>
    </w:p>
    <w:p w14:paraId="199D15BB" w14:textId="77777777" w:rsidR="006F2C6E" w:rsidRPr="006F2C6E" w:rsidRDefault="006F2C6E" w:rsidP="006F2C6E">
      <w:pPr>
        <w:pStyle w:val="Oznaitext"/>
        <w:numPr>
          <w:ilvl w:val="0"/>
          <w:numId w:val="66"/>
        </w:numPr>
        <w:spacing w:before="240"/>
        <w:ind w:left="357" w:right="0" w:hanging="357"/>
        <w:rPr>
          <w:sz w:val="22"/>
          <w:lang w:val="sk-SK"/>
        </w:rPr>
      </w:pPr>
      <w:bookmarkStart w:id="208" w:name="_Ref460397818"/>
      <w:r w:rsidRPr="006F2C6E">
        <w:rPr>
          <w:sz w:val="22"/>
          <w:lang w:val="sk-SK"/>
        </w:rPr>
        <w:t xml:space="preserve">OBJEDNÁVATEĽ je oprávnený na vlastné riziko upravovať SW tak, ako je to potrebné pre riadne užívanie </w:t>
      </w:r>
      <w:r w:rsidR="0095452C">
        <w:rPr>
          <w:sz w:val="22"/>
          <w:lang w:val="sk-SK"/>
        </w:rPr>
        <w:t>predmetu ZMLUVY</w:t>
      </w:r>
      <w:r w:rsidR="0095452C" w:rsidRPr="006F2C6E">
        <w:rPr>
          <w:sz w:val="22"/>
          <w:lang w:val="sk-SK"/>
        </w:rPr>
        <w:t xml:space="preserve"> </w:t>
      </w:r>
      <w:r w:rsidRPr="006F2C6E">
        <w:rPr>
          <w:sz w:val="22"/>
          <w:lang w:val="sk-SK"/>
        </w:rPr>
        <w:t>(napr. prestavenie hodnôt alarmov, riadiacich parametrov, riadiace algoritmy atď.), pričom vykonaním takýchto zmien môže poveriť aj tretiu osobu za podmienky, že:</w:t>
      </w:r>
      <w:bookmarkEnd w:id="208"/>
      <w:r w:rsidRPr="006F2C6E">
        <w:rPr>
          <w:sz w:val="22"/>
          <w:lang w:val="sk-SK"/>
        </w:rPr>
        <w:t xml:space="preserve"> </w:t>
      </w:r>
    </w:p>
    <w:p w14:paraId="3A576C05" w14:textId="77777777" w:rsidR="006F2C6E" w:rsidRPr="006F2C6E" w:rsidRDefault="006F2C6E" w:rsidP="0095452C">
      <w:pPr>
        <w:widowControl w:val="0"/>
        <w:numPr>
          <w:ilvl w:val="2"/>
          <w:numId w:val="65"/>
        </w:numPr>
        <w:spacing w:before="120"/>
        <w:jc w:val="both"/>
        <w:rPr>
          <w:rFonts w:ascii="Arial" w:hAnsi="Arial" w:cs="Arial"/>
          <w:sz w:val="22"/>
        </w:rPr>
      </w:pPr>
      <w:r w:rsidRPr="006F2C6E">
        <w:rPr>
          <w:rFonts w:ascii="Arial" w:hAnsi="Arial" w:cs="Arial"/>
          <w:sz w:val="22"/>
        </w:rPr>
        <w:t xml:space="preserve">takáto úprava SW je vykonaná výlučne na účely realizácie PROJEKTU a riadneho užívania </w:t>
      </w:r>
      <w:r w:rsidR="0095452C" w:rsidRPr="0095452C">
        <w:rPr>
          <w:rFonts w:ascii="Arial" w:hAnsi="Arial" w:cs="Arial"/>
          <w:sz w:val="22"/>
        </w:rPr>
        <w:t xml:space="preserve">predmetu ZMLUVY </w:t>
      </w:r>
      <w:r w:rsidRPr="006F2C6E">
        <w:rPr>
          <w:rFonts w:ascii="Arial" w:hAnsi="Arial" w:cs="Arial"/>
          <w:sz w:val="22"/>
        </w:rPr>
        <w:t>a</w:t>
      </w:r>
    </w:p>
    <w:p w14:paraId="46D7C16D" w14:textId="77777777"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 xml:space="preserve">OBJEDNÁVATEĽ používa takto upravený SW iba na účely realizácie PROJEKTU a riadneho užívania </w:t>
      </w:r>
      <w:r w:rsidR="0095452C" w:rsidRPr="0095452C">
        <w:rPr>
          <w:rFonts w:ascii="Arial" w:hAnsi="Arial" w:cs="Arial"/>
          <w:sz w:val="22"/>
        </w:rPr>
        <w:t xml:space="preserve">predmetu ZMLUVY </w:t>
      </w:r>
      <w:r w:rsidRPr="006F2C6E">
        <w:rPr>
          <w:rFonts w:ascii="Arial" w:hAnsi="Arial" w:cs="Arial"/>
          <w:sz w:val="22"/>
        </w:rPr>
        <w:t>v súlade s LICENCIOU a</w:t>
      </w:r>
    </w:p>
    <w:p w14:paraId="5E24429F" w14:textId="77777777"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všetky modifikácie sú riadne zdokumentované a</w:t>
      </w:r>
    </w:p>
    <w:p w14:paraId="301CA74D" w14:textId="4ED9A1BC" w:rsidR="006F2C6E" w:rsidRPr="006F2C6E" w:rsidRDefault="006F2C6E" w:rsidP="006F2C6E">
      <w:pPr>
        <w:widowControl w:val="0"/>
        <w:numPr>
          <w:ilvl w:val="2"/>
          <w:numId w:val="65"/>
        </w:numPr>
        <w:spacing w:before="120"/>
        <w:jc w:val="both"/>
        <w:rPr>
          <w:rFonts w:ascii="Arial" w:hAnsi="Arial" w:cs="Arial"/>
          <w:sz w:val="22"/>
        </w:rPr>
      </w:pPr>
      <w:r w:rsidRPr="006F2C6E">
        <w:rPr>
          <w:rFonts w:ascii="Arial" w:hAnsi="Arial" w:cs="Arial"/>
          <w:sz w:val="22"/>
        </w:rPr>
        <w:t xml:space="preserve">práva duševného vlastníctva </w:t>
      </w:r>
      <w:r w:rsidRPr="006F2C6E">
        <w:rPr>
          <w:rFonts w:ascii="Arial" w:hAnsi="Arial" w:cs="Arial"/>
          <w:sz w:val="22"/>
          <w:szCs w:val="22"/>
        </w:rPr>
        <w:t>ZHOTOVITEĽA</w:t>
      </w:r>
      <w:r w:rsidRPr="006F2C6E">
        <w:rPr>
          <w:rFonts w:ascii="Arial" w:hAnsi="Arial" w:cs="Arial"/>
          <w:sz w:val="22"/>
        </w:rPr>
        <w:t>, ktoré sa týkajú SW pred takouto úpravou, zostávajú v pôvodnom rozsahu zachované aj po úprave SW.</w:t>
      </w:r>
    </w:p>
    <w:p w14:paraId="564B1122"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Bez ohľadu na ustanovenia bodu </w:t>
      </w:r>
      <w:r w:rsidRPr="006F2C6E">
        <w:rPr>
          <w:sz w:val="22"/>
          <w:lang w:val="sk-SK"/>
        </w:rPr>
        <w:fldChar w:fldCharType="begin"/>
      </w:r>
      <w:r w:rsidRPr="006F2C6E">
        <w:rPr>
          <w:sz w:val="22"/>
          <w:lang w:val="sk-SK"/>
        </w:rPr>
        <w:instrText xml:space="preserve"> REF _Ref460397818 \r \h  \* MERGEFORMAT </w:instrText>
      </w:r>
      <w:r w:rsidRPr="006F2C6E">
        <w:rPr>
          <w:sz w:val="22"/>
          <w:lang w:val="sk-SK"/>
        </w:rPr>
      </w:r>
      <w:r w:rsidRPr="006F2C6E">
        <w:rPr>
          <w:sz w:val="22"/>
          <w:lang w:val="sk-SK"/>
        </w:rPr>
        <w:fldChar w:fldCharType="separate"/>
      </w:r>
      <w:r w:rsidR="00AE43C4">
        <w:rPr>
          <w:sz w:val="22"/>
          <w:lang w:val="sk-SK"/>
        </w:rPr>
        <w:t>9</w:t>
      </w:r>
      <w:r w:rsidRPr="006F2C6E">
        <w:rPr>
          <w:sz w:val="22"/>
          <w:lang w:val="sk-SK"/>
        </w:rPr>
        <w:fldChar w:fldCharType="end"/>
      </w:r>
      <w:r w:rsidRPr="006F2C6E">
        <w:rPr>
          <w:sz w:val="22"/>
          <w:lang w:val="sk-SK"/>
        </w:rPr>
        <w:t xml:space="preserve"> tohto článku </w:t>
      </w:r>
      <w:r w:rsidRPr="006F2C6E">
        <w:rPr>
          <w:sz w:val="22"/>
          <w:szCs w:val="22"/>
          <w:lang w:val="sk-SK"/>
        </w:rPr>
        <w:t xml:space="preserve">ZHOTOVITEĽ </w:t>
      </w:r>
      <w:r w:rsidRPr="006F2C6E">
        <w:rPr>
          <w:sz w:val="22"/>
          <w:lang w:val="sk-SK"/>
        </w:rPr>
        <w:t xml:space="preserve">odmieta všetky riziká a zodpovednosť vyplývajúce z úpravy SW vykonanej OBJEDNÁVATEĽOM (alebo treťou stranou na žiadosť OBJEDNÁVATEĽA) bez akéhokoľvek relevantného písomného súhlasu alebo dozoru, podpory, či asistencie </w:t>
      </w:r>
      <w:r w:rsidRPr="006F2C6E">
        <w:rPr>
          <w:sz w:val="22"/>
          <w:szCs w:val="22"/>
          <w:lang w:val="sk-SK"/>
        </w:rPr>
        <w:t xml:space="preserve">ZHOTOVITEĽA </w:t>
      </w:r>
      <w:r w:rsidRPr="006F2C6E">
        <w:rPr>
          <w:sz w:val="22"/>
          <w:lang w:val="sk-SK"/>
        </w:rPr>
        <w:t>pri vykonávaní úpravy.</w:t>
      </w:r>
    </w:p>
    <w:p w14:paraId="18DD2F3A"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OBJEDNÁVATEĽ je oprávnený poskytnuté AUTORSKÉ DIELO, ako aj technické riešenia v ňom zachytené alebo zobrazené meniť, pričom vykonaním takýchto zmien môže poveriť aj tretiu osobu. Takto zmenené AUTORSKÉ DIELO a technické riešenia však </w:t>
      </w:r>
      <w:r w:rsidRPr="006F2C6E">
        <w:rPr>
          <w:sz w:val="22"/>
          <w:lang w:val="sk-SK"/>
        </w:rPr>
        <w:lastRenderedPageBreak/>
        <w:t xml:space="preserve">môže OBJEDNÁVATEĽ využívať výlučne pre svoju vlastnú potrebu,  najmä na účely realizácie PROJEKTU a riadneho užívania </w:t>
      </w:r>
      <w:r w:rsidR="0095452C">
        <w:rPr>
          <w:sz w:val="22"/>
          <w:lang w:val="sk-SK"/>
        </w:rPr>
        <w:t>predmetu ZMLUVY</w:t>
      </w:r>
      <w:r w:rsidRPr="006F2C6E">
        <w:rPr>
          <w:sz w:val="22"/>
          <w:lang w:val="sk-SK"/>
        </w:rPr>
        <w:t>.</w:t>
      </w:r>
    </w:p>
    <w:p w14:paraId="786990CB"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Prístupové administrátorské mená a heslá a/alebo HW kľúče, umožňujúce modifikácie SW a/alebo </w:t>
      </w:r>
      <w:r w:rsidRPr="006F2C6E">
        <w:rPr>
          <w:sz w:val="22"/>
          <w:szCs w:val="22"/>
          <w:lang w:val="sk-SK"/>
        </w:rPr>
        <w:t xml:space="preserve">AUTORSKÉHO DIELA, </w:t>
      </w:r>
      <w:r w:rsidRPr="006F2C6E">
        <w:rPr>
          <w:sz w:val="22"/>
          <w:lang w:val="sk-SK"/>
        </w:rPr>
        <w:t xml:space="preserve">je </w:t>
      </w:r>
      <w:r w:rsidRPr="006F2C6E">
        <w:rPr>
          <w:sz w:val="22"/>
          <w:szCs w:val="22"/>
          <w:lang w:val="sk-SK"/>
        </w:rPr>
        <w:t xml:space="preserve">ZHOTOVITEĽ </w:t>
      </w:r>
      <w:r w:rsidRPr="006F2C6E">
        <w:rPr>
          <w:sz w:val="22"/>
          <w:lang w:val="sk-SK"/>
        </w:rPr>
        <w:t xml:space="preserve">povinný poskytnúť OBJEDNÁVATEĽOVI v súlade s bodom </w:t>
      </w:r>
      <w:r w:rsidRPr="006F2C6E">
        <w:rPr>
          <w:sz w:val="22"/>
          <w:lang w:val="sk-SK"/>
        </w:rPr>
        <w:fldChar w:fldCharType="begin"/>
      </w:r>
      <w:r w:rsidRPr="006F2C6E">
        <w:rPr>
          <w:sz w:val="22"/>
          <w:lang w:val="sk-SK"/>
        </w:rPr>
        <w:instrText xml:space="preserve"> REF _Ref460397818 \r \h  \* MERGEFORMAT </w:instrText>
      </w:r>
      <w:r w:rsidRPr="006F2C6E">
        <w:rPr>
          <w:sz w:val="22"/>
          <w:lang w:val="sk-SK"/>
        </w:rPr>
      </w:r>
      <w:r w:rsidRPr="006F2C6E">
        <w:rPr>
          <w:sz w:val="22"/>
          <w:lang w:val="sk-SK"/>
        </w:rPr>
        <w:fldChar w:fldCharType="separate"/>
      </w:r>
      <w:r w:rsidR="00AE43C4">
        <w:rPr>
          <w:sz w:val="22"/>
          <w:lang w:val="sk-SK"/>
        </w:rPr>
        <w:t>9</w:t>
      </w:r>
      <w:r w:rsidRPr="006F2C6E">
        <w:rPr>
          <w:sz w:val="22"/>
          <w:lang w:val="sk-SK"/>
        </w:rPr>
        <w:fldChar w:fldCharType="end"/>
      </w:r>
      <w:r w:rsidRPr="006F2C6E">
        <w:rPr>
          <w:sz w:val="22"/>
          <w:lang w:val="sk-SK"/>
        </w:rPr>
        <w:t xml:space="preserve"> tohto článku najneskôr pri PREVZATÍ.</w:t>
      </w:r>
    </w:p>
    <w:p w14:paraId="04E4BBF4"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 xml:space="preserve"> ZHOTOVITEĽ sa zaväzuje, že bude OBJEDNÁVATEĽA bezodkladne informovať o všetkých dôležitých okolnostiach, o ktorých sa dozvie (napr. právny stav, porušovanie) a</w:t>
      </w:r>
      <w:r w:rsidR="0095452C">
        <w:rPr>
          <w:sz w:val="22"/>
          <w:lang w:val="sk-SK"/>
        </w:rPr>
        <w:t> </w:t>
      </w:r>
      <w:r w:rsidRPr="006F2C6E">
        <w:rPr>
          <w:sz w:val="22"/>
          <w:lang w:val="sk-SK"/>
        </w:rPr>
        <w:t xml:space="preserve">ktoré sa týkajú prihlásenia, udržania, presadenia alebo ochrany práv OBJEDNÁVATEĽA, a že bude OBJEDNÁVATEĽA podporovať pri prípadných sporoch s tretími osobami. </w:t>
      </w:r>
    </w:p>
    <w:p w14:paraId="560B2B06" w14:textId="77777777" w:rsidR="006F2C6E" w:rsidRPr="006F2C6E" w:rsidRDefault="006F2C6E" w:rsidP="006F2C6E">
      <w:pPr>
        <w:pStyle w:val="Oznaitext"/>
        <w:numPr>
          <w:ilvl w:val="0"/>
          <w:numId w:val="66"/>
        </w:numPr>
        <w:spacing w:before="240"/>
        <w:ind w:left="357" w:right="0" w:hanging="357"/>
        <w:rPr>
          <w:sz w:val="22"/>
          <w:lang w:val="sk-SK"/>
        </w:rPr>
      </w:pPr>
      <w:r w:rsidRPr="006F2C6E">
        <w:rPr>
          <w:sz w:val="22"/>
          <w:lang w:val="sk-SK"/>
        </w:rPr>
        <w:t>ZHOTOVITEĽ je ďalej povinný na vyžiadanie bezodkladne poskytnúť OBJEDNÁVATEĽOVI informácie potrebné pre riadnu aplikáciu prípadnej zrážkovej dane v zmysle platných právnych predpisov.</w:t>
      </w:r>
    </w:p>
    <w:p w14:paraId="057E658B" w14:textId="77777777" w:rsidR="006F2C6E" w:rsidRPr="006F2C6E" w:rsidRDefault="006F2C6E" w:rsidP="006F2C6E">
      <w:pPr>
        <w:pStyle w:val="Oznaitext"/>
        <w:numPr>
          <w:ilvl w:val="0"/>
          <w:numId w:val="66"/>
        </w:numPr>
        <w:spacing w:before="240"/>
        <w:ind w:left="357" w:right="0" w:hanging="357"/>
        <w:rPr>
          <w:sz w:val="22"/>
          <w:szCs w:val="22"/>
          <w:lang w:val="sk-SK"/>
        </w:rPr>
      </w:pPr>
      <w:r w:rsidRPr="006F2C6E">
        <w:rPr>
          <w:sz w:val="22"/>
          <w:szCs w:val="22"/>
          <w:lang w:val="sk-SK"/>
        </w:rPr>
        <w:t xml:space="preserve">OBJEDNÁVATEĽ je </w:t>
      </w:r>
      <w:r w:rsidRPr="006F2C6E">
        <w:rPr>
          <w:sz w:val="22"/>
          <w:lang w:val="sk-SK"/>
        </w:rPr>
        <w:t>oprávnený</w:t>
      </w:r>
      <w:r w:rsidRPr="006F2C6E">
        <w:rPr>
          <w:sz w:val="22"/>
          <w:szCs w:val="22"/>
          <w:lang w:val="sk-SK"/>
        </w:rPr>
        <w:t xml:space="preserve"> vykonať pred PREVZATÍM alebo PREDBEŽNÝM PREVZATÍM (podľa toho, čo nastane skôr) skenovanie dodaného HW pomocou softvéru Audit </w:t>
      </w:r>
      <w:proofErr w:type="spellStart"/>
      <w:r w:rsidRPr="006F2C6E">
        <w:rPr>
          <w:sz w:val="22"/>
          <w:szCs w:val="22"/>
          <w:lang w:val="sk-SK"/>
        </w:rPr>
        <w:t>Pro</w:t>
      </w:r>
      <w:proofErr w:type="spellEnd"/>
      <w:r w:rsidRPr="006F2C6E">
        <w:rPr>
          <w:sz w:val="22"/>
          <w:szCs w:val="22"/>
          <w:lang w:val="sk-SK"/>
        </w:rPr>
        <w:t xml:space="preserve"> alebo iného vhodného softvéru.</w:t>
      </w:r>
    </w:p>
    <w:p w14:paraId="5D0A293C" w14:textId="77777777" w:rsidR="00F04A77" w:rsidRPr="0010755F" w:rsidRDefault="00F04A77" w:rsidP="00D25E2E">
      <w:pPr>
        <w:pStyle w:val="Nadpis1"/>
        <w:numPr>
          <w:ilvl w:val="0"/>
          <w:numId w:val="15"/>
        </w:numPr>
        <w:spacing w:before="480" w:after="120"/>
        <w:ind w:left="0" w:firstLine="0"/>
        <w:jc w:val="center"/>
        <w:rPr>
          <w:szCs w:val="22"/>
        </w:rPr>
      </w:pPr>
      <w:r w:rsidRPr="0010755F">
        <w:rPr>
          <w:sz w:val="28"/>
          <w:szCs w:val="22"/>
        </w:rPr>
        <w:br/>
      </w:r>
      <w:bookmarkStart w:id="209" w:name="_Ref13665452"/>
      <w:bookmarkStart w:id="210" w:name="_Toc21466861"/>
      <w:r w:rsidRPr="0010755F">
        <w:rPr>
          <w:szCs w:val="22"/>
        </w:rPr>
        <w:t>ZÁBEZPEKY</w:t>
      </w:r>
      <w:bookmarkEnd w:id="189"/>
      <w:bookmarkEnd w:id="190"/>
      <w:bookmarkEnd w:id="191"/>
      <w:bookmarkEnd w:id="192"/>
      <w:r w:rsidRPr="0010755F">
        <w:rPr>
          <w:szCs w:val="22"/>
        </w:rPr>
        <w:t xml:space="preserve"> ZA PLNENIE ZMLUVY</w:t>
      </w:r>
      <w:bookmarkEnd w:id="193"/>
      <w:bookmarkEnd w:id="194"/>
      <w:bookmarkEnd w:id="209"/>
      <w:bookmarkEnd w:id="210"/>
    </w:p>
    <w:p w14:paraId="69DCD549"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11" w:name="_Toc499731201"/>
      <w:bookmarkStart w:id="212" w:name="_Ref13660899"/>
      <w:bookmarkStart w:id="213" w:name="_Ref435451982"/>
      <w:bookmarkStart w:id="214" w:name="_Ref436904140"/>
      <w:bookmarkStart w:id="215" w:name="_Ref438480908"/>
      <w:bookmarkStart w:id="216" w:name="_Ref459713894"/>
      <w:bookmarkStart w:id="217" w:name="_Ref467088435"/>
      <w:bookmarkStart w:id="218" w:name="_Toc468390136"/>
      <w:bookmarkStart w:id="219" w:name="_Ref479797016"/>
      <w:bookmarkStart w:id="220" w:name="_Ref435459723"/>
      <w:bookmarkStart w:id="221" w:name="_Toc21466862"/>
      <w:r w:rsidRPr="0010755F">
        <w:rPr>
          <w:b/>
          <w:sz w:val="22"/>
          <w:lang w:val="sk-SK"/>
        </w:rPr>
        <w:t>Akontačná banková záruka</w:t>
      </w:r>
      <w:bookmarkEnd w:id="211"/>
      <w:bookmarkEnd w:id="212"/>
      <w:bookmarkEnd w:id="221"/>
    </w:p>
    <w:p w14:paraId="57EF4056" w14:textId="4CADF922"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ZHOTOVITEĽ PRÁC je povinný poskytnúť OBJEDNÁVATEĽOVI bankovú záruku podľa bodu </w:t>
      </w:r>
      <w:r w:rsidRPr="0010755F">
        <w:rPr>
          <w:sz w:val="22"/>
          <w:szCs w:val="22"/>
          <w:lang w:val="sk-SK"/>
        </w:rPr>
        <w:fldChar w:fldCharType="begin"/>
      </w:r>
      <w:r w:rsidRPr="0010755F">
        <w:rPr>
          <w:sz w:val="22"/>
          <w:szCs w:val="22"/>
          <w:lang w:val="sk-SK"/>
        </w:rPr>
        <w:instrText xml:space="preserve"> REF _Ref459713894 \r \h  \* MERGEFORMAT </w:instrText>
      </w:r>
      <w:r w:rsidRPr="0010755F">
        <w:rPr>
          <w:sz w:val="22"/>
          <w:szCs w:val="22"/>
          <w:lang w:val="sk-SK"/>
        </w:rPr>
      </w:r>
      <w:r w:rsidRPr="0010755F">
        <w:rPr>
          <w:sz w:val="22"/>
          <w:szCs w:val="22"/>
          <w:lang w:val="sk-SK"/>
        </w:rPr>
        <w:fldChar w:fldCharType="separate"/>
      </w:r>
      <w:r w:rsidR="00AE43C4">
        <w:rPr>
          <w:sz w:val="22"/>
          <w:szCs w:val="22"/>
          <w:lang w:val="sk-SK"/>
        </w:rPr>
        <w:t>1</w:t>
      </w:r>
      <w:r w:rsidRPr="0010755F">
        <w:rPr>
          <w:sz w:val="22"/>
          <w:szCs w:val="22"/>
          <w:lang w:val="sk-SK"/>
        </w:rPr>
        <w:fldChar w:fldCharType="end"/>
      </w:r>
      <w:r w:rsidRPr="0010755F">
        <w:rPr>
          <w:sz w:val="22"/>
          <w:szCs w:val="22"/>
          <w:lang w:val="sk-SK"/>
        </w:rPr>
        <w:t xml:space="preserve"> tohto článku za zálohovú platbu podľa </w:t>
      </w:r>
      <w:r w:rsidRPr="0010755F">
        <w:rPr>
          <w:sz w:val="22"/>
          <w:lang w:val="sk-SK"/>
        </w:rPr>
        <w:t xml:space="preserve">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AE43C4">
        <w:rPr>
          <w:sz w:val="22"/>
          <w:lang w:val="sk-SK"/>
        </w:rPr>
        <w:t>1</w:t>
      </w:r>
      <w:r w:rsidR="004D23A8" w:rsidRPr="0010755F">
        <w:rPr>
          <w:sz w:val="22"/>
          <w:lang w:val="sk-SK"/>
        </w:rPr>
        <w:fldChar w:fldCharType="end"/>
      </w:r>
      <w:r w:rsidR="004D23A8" w:rsidRPr="0010755F">
        <w:rPr>
          <w:sz w:val="22"/>
          <w:lang w:val="sk-SK"/>
        </w:rPr>
        <w:t xml:space="preserve"> </w:t>
      </w:r>
      <w:r w:rsidRPr="0010755F">
        <w:rPr>
          <w:sz w:val="22"/>
          <w:lang w:val="sk-SK"/>
        </w:rPr>
        <w:t xml:space="preserve">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AE43C4">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AE43C4">
        <w:rPr>
          <w:sz w:val="22"/>
          <w:szCs w:val="22"/>
          <w:lang w:val="sk-SK"/>
        </w:rPr>
        <w:t>XVI</w:t>
      </w:r>
      <w:r w:rsidR="002E3A2E">
        <w:rPr>
          <w:sz w:val="22"/>
          <w:szCs w:val="22"/>
          <w:lang w:val="sk-SK"/>
        </w:rPr>
        <w:fldChar w:fldCharType="end"/>
      </w:r>
      <w:r w:rsidRPr="0010755F">
        <w:rPr>
          <w:sz w:val="22"/>
          <w:szCs w:val="22"/>
          <w:lang w:val="sk-SK"/>
        </w:rPr>
        <w:t xml:space="preserve"> ZMLUVY </w:t>
      </w:r>
      <w:r w:rsidRPr="0010755F">
        <w:rPr>
          <w:sz w:val="22"/>
          <w:lang w:val="sk-SK"/>
        </w:rPr>
        <w:t xml:space="preserve">a to najneskôr spolu s faktúrou podľa bodu </w:t>
      </w:r>
      <w:r w:rsidR="004D23A8" w:rsidRPr="0010755F">
        <w:rPr>
          <w:sz w:val="22"/>
          <w:lang w:val="sk-SK"/>
        </w:rPr>
        <w:fldChar w:fldCharType="begin"/>
      </w:r>
      <w:r w:rsidR="004D23A8" w:rsidRPr="0010755F">
        <w:rPr>
          <w:sz w:val="22"/>
          <w:lang w:val="sk-SK"/>
        </w:rPr>
        <w:instrText xml:space="preserve"> REF _Ref13660760 \r \h </w:instrText>
      </w:r>
      <w:r w:rsidR="004D23A8" w:rsidRPr="0010755F">
        <w:rPr>
          <w:sz w:val="22"/>
          <w:lang w:val="sk-SK"/>
        </w:rPr>
      </w:r>
      <w:r w:rsidR="004D23A8" w:rsidRPr="0010755F">
        <w:rPr>
          <w:sz w:val="22"/>
          <w:lang w:val="sk-SK"/>
        </w:rPr>
        <w:fldChar w:fldCharType="separate"/>
      </w:r>
      <w:r w:rsidR="00AE43C4">
        <w:rPr>
          <w:sz w:val="22"/>
          <w:lang w:val="sk-SK"/>
        </w:rPr>
        <w:t>1</w:t>
      </w:r>
      <w:r w:rsidR="004D23A8" w:rsidRPr="0010755F">
        <w:rPr>
          <w:sz w:val="22"/>
          <w:lang w:val="sk-SK"/>
        </w:rPr>
        <w:fldChar w:fldCharType="end"/>
      </w:r>
      <w:r w:rsidRPr="0010755F">
        <w:rPr>
          <w:sz w:val="22"/>
          <w:lang w:val="sk-SK"/>
        </w:rPr>
        <w:t xml:space="preserve"> písm. </w:t>
      </w:r>
      <w:r w:rsidR="004D23A8" w:rsidRPr="0010755F">
        <w:rPr>
          <w:sz w:val="22"/>
          <w:lang w:val="sk-SK"/>
        </w:rPr>
        <w:fldChar w:fldCharType="begin"/>
      </w:r>
      <w:r w:rsidR="004D23A8" w:rsidRPr="0010755F">
        <w:rPr>
          <w:sz w:val="22"/>
          <w:lang w:val="sk-SK"/>
        </w:rPr>
        <w:instrText xml:space="preserve"> REF _Ref249178188 \r \h </w:instrText>
      </w:r>
      <w:r w:rsidR="004D23A8" w:rsidRPr="0010755F">
        <w:rPr>
          <w:sz w:val="22"/>
          <w:lang w:val="sk-SK"/>
        </w:rPr>
      </w:r>
      <w:r w:rsidR="004D23A8" w:rsidRPr="0010755F">
        <w:rPr>
          <w:sz w:val="22"/>
          <w:lang w:val="sk-SK"/>
        </w:rPr>
        <w:fldChar w:fldCharType="separate"/>
      </w:r>
      <w:r w:rsidR="00AE43C4">
        <w:rPr>
          <w:sz w:val="22"/>
          <w:lang w:val="sk-SK"/>
        </w:rPr>
        <w:t>a)</w:t>
      </w:r>
      <w:r w:rsidR="004D23A8"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AE43C4">
        <w:rPr>
          <w:sz w:val="22"/>
          <w:szCs w:val="22"/>
          <w:lang w:val="sk-SK"/>
        </w:rPr>
        <w:t>XVI</w:t>
      </w:r>
      <w:r w:rsidR="002E3A2E">
        <w:rPr>
          <w:sz w:val="22"/>
          <w:szCs w:val="22"/>
          <w:lang w:val="sk-SK"/>
        </w:rPr>
        <w:fldChar w:fldCharType="end"/>
      </w:r>
      <w:r w:rsidRPr="0010755F">
        <w:rPr>
          <w:sz w:val="22"/>
          <w:szCs w:val="22"/>
          <w:lang w:val="sk-SK"/>
        </w:rPr>
        <w:t xml:space="preserve"> ZMLUVY (ďalej len „AKONTAČNÁ BANKOVÁ ZÁRUKA“), ktorá musí byť vystavená na čiastku rovnú sume zálohovej platby.</w:t>
      </w:r>
      <w:r w:rsidRPr="0010755F">
        <w:rPr>
          <w:sz w:val="22"/>
          <w:lang w:val="sk-SK"/>
        </w:rPr>
        <w:t xml:space="preserve"> Pre vylúčenie pochybností, </w:t>
      </w:r>
      <w:r w:rsidRPr="0010755F">
        <w:rPr>
          <w:sz w:val="22"/>
          <w:szCs w:val="22"/>
          <w:lang w:val="sk-SK"/>
        </w:rPr>
        <w:t>AKONTAČNÁ BANKOVÁ ZÁRUKA</w:t>
      </w:r>
      <w:r w:rsidRPr="0010755F">
        <w:rPr>
          <w:sz w:val="22"/>
          <w:lang w:val="sk-SK"/>
        </w:rPr>
        <w:t xml:space="preserve"> musí byť doručená </w:t>
      </w:r>
      <w:r w:rsidRPr="0010755F">
        <w:rPr>
          <w:caps/>
          <w:sz w:val="22"/>
          <w:lang w:val="sk-SK"/>
        </w:rPr>
        <w:t>ObjednávateľOVI</w:t>
      </w:r>
      <w:r w:rsidRPr="0010755F">
        <w:rPr>
          <w:sz w:val="22"/>
          <w:lang w:val="sk-SK"/>
        </w:rPr>
        <w:t xml:space="preserve"> v uvedenej lehote vo forme originálnej listiny.</w:t>
      </w:r>
    </w:p>
    <w:p w14:paraId="108415E3"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22" w:name="_Ref461698449"/>
      <w:r w:rsidRPr="0010755F">
        <w:rPr>
          <w:sz w:val="22"/>
          <w:szCs w:val="22"/>
          <w:lang w:val="sk-SK"/>
        </w:rPr>
        <w:t xml:space="preserve">AKONTAČNÁ BANKOVÁ ZÁRUKA musí byť vystavená bankou s dlhodobým ratingom nie nižším ako Baa2 podľa </w:t>
      </w:r>
      <w:proofErr w:type="spellStart"/>
      <w:r w:rsidRPr="0010755F">
        <w:rPr>
          <w:sz w:val="22"/>
          <w:szCs w:val="22"/>
          <w:lang w:val="sk-SK"/>
        </w:rPr>
        <w:t>Moody's</w:t>
      </w:r>
      <w:proofErr w:type="spellEnd"/>
      <w:r w:rsidRPr="0010755F">
        <w:rPr>
          <w:sz w:val="22"/>
          <w:szCs w:val="22"/>
          <w:lang w:val="sk-SK"/>
        </w:rPr>
        <w:t xml:space="preserve"> </w:t>
      </w:r>
      <w:proofErr w:type="spellStart"/>
      <w:r w:rsidRPr="0010755F">
        <w:rPr>
          <w:sz w:val="22"/>
          <w:szCs w:val="22"/>
          <w:lang w:val="sk-SK"/>
        </w:rPr>
        <w:t>Investors</w:t>
      </w:r>
      <w:proofErr w:type="spellEnd"/>
      <w:r w:rsidRPr="0010755F">
        <w:rPr>
          <w:sz w:val="22"/>
          <w:szCs w:val="22"/>
          <w:lang w:val="sk-SK"/>
        </w:rPr>
        <w:t xml:space="preserve"> Service </w:t>
      </w:r>
      <w:proofErr w:type="spellStart"/>
      <w:r w:rsidRPr="0010755F">
        <w:rPr>
          <w:sz w:val="22"/>
          <w:szCs w:val="22"/>
          <w:lang w:val="sk-SK"/>
        </w:rPr>
        <w:t>Ltd</w:t>
      </w:r>
      <w:proofErr w:type="spellEnd"/>
      <w:r w:rsidRPr="0010755F">
        <w:rPr>
          <w:sz w:val="22"/>
          <w:szCs w:val="22"/>
          <w:lang w:val="sk-SK"/>
        </w:rPr>
        <w:t xml:space="preserve">, UK alebo BBB podľa </w:t>
      </w:r>
      <w:proofErr w:type="spellStart"/>
      <w:r w:rsidRPr="0010755F">
        <w:rPr>
          <w:sz w:val="22"/>
          <w:szCs w:val="22"/>
          <w:lang w:val="sk-SK"/>
        </w:rPr>
        <w:t>Fitch</w:t>
      </w:r>
      <w:proofErr w:type="spellEnd"/>
      <w:r w:rsidRPr="0010755F">
        <w:rPr>
          <w:sz w:val="22"/>
          <w:szCs w:val="22"/>
          <w:lang w:val="sk-SK"/>
        </w:rPr>
        <w:t xml:space="preserve"> </w:t>
      </w:r>
      <w:proofErr w:type="spellStart"/>
      <w:r w:rsidRPr="0010755F">
        <w:rPr>
          <w:sz w:val="22"/>
          <w:szCs w:val="22"/>
          <w:lang w:val="sk-SK"/>
        </w:rPr>
        <w:t>Ratings</w:t>
      </w:r>
      <w:proofErr w:type="spellEnd"/>
      <w:r w:rsidRPr="0010755F">
        <w:rPr>
          <w:sz w:val="22"/>
          <w:szCs w:val="22"/>
          <w:lang w:val="sk-SK"/>
        </w:rPr>
        <w:t xml:space="preserve"> </w:t>
      </w:r>
      <w:proofErr w:type="spellStart"/>
      <w:r w:rsidRPr="0010755F">
        <w:rPr>
          <w:sz w:val="22"/>
          <w:szCs w:val="22"/>
          <w:lang w:val="sk-SK"/>
        </w:rPr>
        <w:t>Ltd</w:t>
      </w:r>
      <w:proofErr w:type="spellEnd"/>
      <w:r w:rsidRPr="0010755F">
        <w:rPr>
          <w:sz w:val="22"/>
          <w:szCs w:val="22"/>
          <w:lang w:val="sk-SK"/>
        </w:rPr>
        <w:t xml:space="preserve">, UK alebo BBB podľa Standard &amp; </w:t>
      </w:r>
      <w:proofErr w:type="spellStart"/>
      <w:r w:rsidRPr="0010755F">
        <w:rPr>
          <w:sz w:val="22"/>
          <w:szCs w:val="22"/>
          <w:lang w:val="sk-SK"/>
        </w:rPr>
        <w:t>Poor’s</w:t>
      </w:r>
      <w:proofErr w:type="spellEnd"/>
      <w:r w:rsidRPr="0010755F">
        <w:rPr>
          <w:sz w:val="22"/>
          <w:szCs w:val="22"/>
          <w:lang w:val="sk-SK"/>
        </w:rPr>
        <w:t xml:space="preserve"> </w:t>
      </w:r>
      <w:proofErr w:type="spellStart"/>
      <w:r w:rsidRPr="0010755F">
        <w:rPr>
          <w:sz w:val="22"/>
          <w:szCs w:val="22"/>
          <w:lang w:val="sk-SK"/>
        </w:rPr>
        <w:t>Credit</w:t>
      </w:r>
      <w:proofErr w:type="spellEnd"/>
      <w:r w:rsidRPr="0010755F">
        <w:rPr>
          <w:sz w:val="22"/>
          <w:szCs w:val="22"/>
          <w:lang w:val="sk-SK"/>
        </w:rPr>
        <w:t xml:space="preserve"> </w:t>
      </w:r>
      <w:proofErr w:type="spellStart"/>
      <w:r w:rsidRPr="0010755F">
        <w:rPr>
          <w:sz w:val="22"/>
          <w:szCs w:val="22"/>
          <w:lang w:val="sk-SK"/>
        </w:rPr>
        <w:t>Market</w:t>
      </w:r>
      <w:proofErr w:type="spellEnd"/>
      <w:r w:rsidRPr="0010755F">
        <w:rPr>
          <w:sz w:val="22"/>
          <w:szCs w:val="22"/>
          <w:lang w:val="sk-SK"/>
        </w:rPr>
        <w:t xml:space="preserve"> </w:t>
      </w:r>
      <w:proofErr w:type="spellStart"/>
      <w:r w:rsidRPr="0010755F">
        <w:rPr>
          <w:sz w:val="22"/>
          <w:szCs w:val="22"/>
          <w:lang w:val="sk-SK"/>
        </w:rPr>
        <w:t>Services</w:t>
      </w:r>
      <w:proofErr w:type="spellEnd"/>
      <w:r w:rsidRPr="0010755F">
        <w:rPr>
          <w:sz w:val="22"/>
          <w:szCs w:val="22"/>
          <w:lang w:val="sk-SK"/>
        </w:rPr>
        <w:t xml:space="preserve"> </w:t>
      </w:r>
      <w:proofErr w:type="spellStart"/>
      <w:r w:rsidRPr="0010755F">
        <w:rPr>
          <w:sz w:val="22"/>
          <w:szCs w:val="22"/>
          <w:lang w:val="sk-SK"/>
        </w:rPr>
        <w:t>Europe</w:t>
      </w:r>
      <w:proofErr w:type="spellEnd"/>
      <w:r w:rsidRPr="0010755F">
        <w:rPr>
          <w:sz w:val="22"/>
          <w:szCs w:val="22"/>
          <w:lang w:val="sk-SK"/>
        </w:rPr>
        <w:t xml:space="preserve"> </w:t>
      </w:r>
      <w:proofErr w:type="spellStart"/>
      <w:r w:rsidRPr="0010755F">
        <w:rPr>
          <w:sz w:val="22"/>
          <w:szCs w:val="22"/>
          <w:lang w:val="sk-SK"/>
        </w:rPr>
        <w:t>Limited</w:t>
      </w:r>
      <w:proofErr w:type="spellEnd"/>
      <w:r w:rsidRPr="0010755F">
        <w:rPr>
          <w:sz w:val="22"/>
          <w:szCs w:val="22"/>
          <w:lang w:val="sk-SK"/>
        </w:rPr>
        <w:t xml:space="preserve">, UK, alebo s ekvivalentným ratingom podľa inej ratingovej agentúry spĺňajúcej kritéria pre uznávanie ratingových agentúr podľa List </w:t>
      </w:r>
      <w:proofErr w:type="spellStart"/>
      <w:r w:rsidRPr="0010755F">
        <w:rPr>
          <w:sz w:val="22"/>
          <w:szCs w:val="22"/>
          <w:lang w:val="sk-SK"/>
        </w:rPr>
        <w:t>of</w:t>
      </w:r>
      <w:proofErr w:type="spellEnd"/>
      <w:r w:rsidRPr="0010755F">
        <w:rPr>
          <w:sz w:val="22"/>
          <w:szCs w:val="22"/>
          <w:lang w:val="sk-SK"/>
        </w:rPr>
        <w:t xml:space="preserve"> </w:t>
      </w:r>
      <w:proofErr w:type="spellStart"/>
      <w:r w:rsidRPr="0010755F">
        <w:rPr>
          <w:sz w:val="22"/>
          <w:szCs w:val="22"/>
          <w:lang w:val="sk-SK"/>
        </w:rPr>
        <w:t>ECAIs</w:t>
      </w:r>
      <w:proofErr w:type="spellEnd"/>
      <w:r w:rsidRPr="0010755F">
        <w:rPr>
          <w:sz w:val="22"/>
          <w:szCs w:val="22"/>
          <w:lang w:val="sk-SK"/>
        </w:rPr>
        <w:t>, registrovanej alebo certifikovanej v súlade s Nariadením (EC) č. 1060/2009 Európskeho parlamentu a Rady zo dňa 16.9.2009, pričom ZHOTOVITEĽ je povinný spolu s AKONTAČNOU BANKOVOU ZÁRUKOU predložiť aj dôkaz o ratingu banky, ktorá túto záruku vystavila.</w:t>
      </w:r>
      <w:bookmarkEnd w:id="222"/>
    </w:p>
    <w:p w14:paraId="3648557F" w14:textId="47973D8A"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bookmarkStart w:id="223" w:name="_Ref499128188"/>
      <w:r w:rsidRPr="0010755F">
        <w:rPr>
          <w:sz w:val="22"/>
          <w:szCs w:val="22"/>
          <w:lang w:val="sk-SK"/>
        </w:rPr>
        <w:t xml:space="preserve">AKONTAČNÁ BANKOVÁ ZÁRUKA musí byť platná najmenej 3 mesiace odo dňa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AE43C4">
        <w:rPr>
          <w:sz w:val="22"/>
          <w:lang w:val="sk-SK"/>
        </w:rPr>
        <w:t>1</w:t>
      </w:r>
      <w:r w:rsidR="00F05F04" w:rsidRPr="0010755F">
        <w:rPr>
          <w:sz w:val="22"/>
          <w:lang w:val="sk-SK"/>
        </w:rPr>
        <w:fldChar w:fldCharType="end"/>
      </w:r>
      <w:r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AE43C4">
        <w:rPr>
          <w:sz w:val="22"/>
          <w:lang w:val="sk-SK"/>
        </w:rPr>
        <w:t>b)</w:t>
      </w:r>
      <w:r w:rsidR="00F05F04" w:rsidRPr="0010755F">
        <w:rPr>
          <w:sz w:val="22"/>
          <w:lang w:val="sk-SK"/>
        </w:rPr>
        <w:fldChar w:fldCharType="end"/>
      </w:r>
      <w:r w:rsidRPr="0010755F">
        <w:rPr>
          <w:sz w:val="22"/>
          <w:lang w:val="sk-SK"/>
        </w:rPr>
        <w:t xml:space="preserve"> </w:t>
      </w:r>
      <w:r w:rsidRPr="0010755F">
        <w:rPr>
          <w:sz w:val="22"/>
          <w:szCs w:val="22"/>
          <w:lang w:val="sk-SK"/>
        </w:rPr>
        <w:t xml:space="preserve">článku </w:t>
      </w:r>
      <w:r w:rsidR="002E3A2E">
        <w:rPr>
          <w:sz w:val="22"/>
          <w:szCs w:val="22"/>
          <w:lang w:val="sk-SK"/>
        </w:rPr>
        <w:fldChar w:fldCharType="begin"/>
      </w:r>
      <w:r w:rsidR="002E3A2E">
        <w:rPr>
          <w:sz w:val="22"/>
          <w:szCs w:val="22"/>
          <w:lang w:val="sk-SK"/>
        </w:rPr>
        <w:instrText xml:space="preserve"> REF  _Ref13660780 \h \r \t </w:instrText>
      </w:r>
      <w:r w:rsidR="002E3A2E">
        <w:rPr>
          <w:sz w:val="22"/>
          <w:szCs w:val="22"/>
          <w:lang w:val="sk-SK"/>
        </w:rPr>
      </w:r>
      <w:r w:rsidR="002E3A2E">
        <w:rPr>
          <w:sz w:val="22"/>
          <w:szCs w:val="22"/>
          <w:lang w:val="sk-SK"/>
        </w:rPr>
        <w:fldChar w:fldCharType="separate"/>
      </w:r>
      <w:r w:rsidR="00AE43C4">
        <w:rPr>
          <w:sz w:val="22"/>
          <w:szCs w:val="22"/>
          <w:lang w:val="sk-SK"/>
        </w:rPr>
        <w:t>XVI</w:t>
      </w:r>
      <w:r w:rsidR="002E3A2E">
        <w:rPr>
          <w:sz w:val="22"/>
          <w:szCs w:val="22"/>
          <w:lang w:val="sk-SK"/>
        </w:rPr>
        <w:fldChar w:fldCharType="end"/>
      </w:r>
      <w:r w:rsidRPr="0010755F">
        <w:rPr>
          <w:sz w:val="22"/>
          <w:szCs w:val="22"/>
          <w:lang w:val="sk-SK"/>
        </w:rPr>
        <w:t xml:space="preserve"> ZMLUVY, po splnení ktorého bude vystavená čiastková faktúra, v rámci ktorej bude zálohová platba zúčtovaná.</w:t>
      </w:r>
      <w:bookmarkEnd w:id="223"/>
    </w:p>
    <w:p w14:paraId="1004AD2D"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AKONTAČNÁ BANKOVÁ ZÁRUKA nebude platná počas celého obdobia definovaného  v bode </w:t>
      </w:r>
      <w:r w:rsidR="00F05F04" w:rsidRPr="0010755F">
        <w:rPr>
          <w:sz w:val="22"/>
          <w:szCs w:val="22"/>
          <w:lang w:val="sk-SK"/>
        </w:rPr>
        <w:fldChar w:fldCharType="begin"/>
      </w:r>
      <w:r w:rsidR="00F05F04" w:rsidRPr="0010755F">
        <w:rPr>
          <w:sz w:val="22"/>
          <w:szCs w:val="22"/>
          <w:lang w:val="sk-SK"/>
        </w:rPr>
        <w:instrText xml:space="preserve"> REF _Ref499128188 \r \h </w:instrText>
      </w:r>
      <w:r w:rsidR="00F05F04" w:rsidRPr="0010755F">
        <w:rPr>
          <w:sz w:val="22"/>
          <w:szCs w:val="22"/>
          <w:lang w:val="sk-SK"/>
        </w:rPr>
      </w:r>
      <w:r w:rsidR="00F05F04" w:rsidRPr="0010755F">
        <w:rPr>
          <w:sz w:val="22"/>
          <w:szCs w:val="22"/>
          <w:lang w:val="sk-SK"/>
        </w:rPr>
        <w:fldChar w:fldCharType="separate"/>
      </w:r>
      <w:r w:rsidR="00AE43C4">
        <w:rPr>
          <w:sz w:val="22"/>
          <w:szCs w:val="22"/>
          <w:lang w:val="sk-SK"/>
        </w:rPr>
        <w:t>1.3</w:t>
      </w:r>
      <w:r w:rsidR="00F05F04" w:rsidRPr="0010755F">
        <w:rPr>
          <w:sz w:val="22"/>
          <w:szCs w:val="22"/>
          <w:lang w:val="sk-SK"/>
        </w:rPr>
        <w:fldChar w:fldCharType="end"/>
      </w:r>
      <w:r w:rsidRPr="0010755F">
        <w:rPr>
          <w:sz w:val="22"/>
          <w:szCs w:val="22"/>
          <w:lang w:val="sk-SK"/>
        </w:rPr>
        <w:t xml:space="preserve"> tohto článku, je ZHOTOVITEĽ povinný predĺžiť platnosť </w:t>
      </w:r>
      <w:r w:rsidRPr="0010755F">
        <w:rPr>
          <w:sz w:val="22"/>
          <w:lang w:val="sk-SK"/>
        </w:rPr>
        <w:t xml:space="preserve">tejto bankovej záruky </w:t>
      </w:r>
      <w:r w:rsidRPr="0010755F">
        <w:rPr>
          <w:sz w:val="22"/>
          <w:szCs w:val="22"/>
          <w:lang w:val="sk-SK"/>
        </w:rPr>
        <w:t xml:space="preserve">alebo vystaviť novú AKONTAČNÚ BANKOVÚ ZÁRUKU spĺňajúcu podmienky podľa bodu </w:t>
      </w:r>
      <w:r w:rsidR="00F05F04" w:rsidRPr="0010755F">
        <w:rPr>
          <w:sz w:val="22"/>
          <w:szCs w:val="22"/>
          <w:lang w:val="sk-SK"/>
        </w:rPr>
        <w:fldChar w:fldCharType="begin"/>
      </w:r>
      <w:r w:rsidR="00F05F04" w:rsidRPr="0010755F">
        <w:rPr>
          <w:sz w:val="22"/>
          <w:szCs w:val="22"/>
          <w:lang w:val="sk-SK"/>
        </w:rPr>
        <w:instrText xml:space="preserve"> REF _Ref13660899 \r \h </w:instrText>
      </w:r>
      <w:r w:rsidR="00F05F04" w:rsidRPr="0010755F">
        <w:rPr>
          <w:sz w:val="22"/>
          <w:szCs w:val="22"/>
          <w:lang w:val="sk-SK"/>
        </w:rPr>
      </w:r>
      <w:r w:rsidR="00F05F04" w:rsidRPr="0010755F">
        <w:rPr>
          <w:sz w:val="22"/>
          <w:szCs w:val="22"/>
          <w:lang w:val="sk-SK"/>
        </w:rPr>
        <w:fldChar w:fldCharType="separate"/>
      </w:r>
      <w:r w:rsidR="00AE43C4">
        <w:rPr>
          <w:sz w:val="22"/>
          <w:szCs w:val="22"/>
          <w:lang w:val="sk-SK"/>
        </w:rPr>
        <w:t>1</w:t>
      </w:r>
      <w:r w:rsidR="00F05F04" w:rsidRPr="0010755F">
        <w:rPr>
          <w:sz w:val="22"/>
          <w:szCs w:val="22"/>
          <w:lang w:val="sk-SK"/>
        </w:rPr>
        <w:fldChar w:fldCharType="end"/>
      </w:r>
      <w:r w:rsidRPr="0010755F">
        <w:rPr>
          <w:sz w:val="22"/>
          <w:szCs w:val="22"/>
          <w:lang w:val="sk-SK"/>
        </w:rPr>
        <w:t xml:space="preserve"> tohto článku, a to najneskôr 3 mesiace pred uplynutím platnosti pôvodnej AKONTAČNEJ BANKOVEJ ZÁRUKY. V opačnom </w:t>
      </w:r>
      <w:r w:rsidRPr="0010755F">
        <w:rPr>
          <w:sz w:val="22"/>
          <w:szCs w:val="22"/>
          <w:lang w:val="sk-SK"/>
        </w:rPr>
        <w:lastRenderedPageBreak/>
        <w:t>prípade je OBJEDNÁVATEĽ oprávnený požadovať plnenie v plnej výške sumy zabezpečenej príslušnou AKONTAČNOU BANKOVOU ZÁRUKOU.</w:t>
      </w:r>
    </w:p>
    <w:p w14:paraId="1E744821" w14:textId="0D2D39CC"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 sa ZHOTOVITEĽ dopustí v čase do splnenia platobného míľnika podľa bodu </w:t>
      </w:r>
      <w:r w:rsidR="00F05F04" w:rsidRPr="0010755F">
        <w:rPr>
          <w:sz w:val="22"/>
          <w:lang w:val="sk-SK"/>
        </w:rPr>
        <w:fldChar w:fldCharType="begin"/>
      </w:r>
      <w:r w:rsidR="00F05F04" w:rsidRPr="0010755F">
        <w:rPr>
          <w:sz w:val="22"/>
          <w:lang w:val="sk-SK"/>
        </w:rPr>
        <w:instrText xml:space="preserve"> REF _Ref13660760 \r \h </w:instrText>
      </w:r>
      <w:r w:rsidR="00F05F04" w:rsidRPr="0010755F">
        <w:rPr>
          <w:sz w:val="22"/>
          <w:lang w:val="sk-SK"/>
        </w:rPr>
      </w:r>
      <w:r w:rsidR="00F05F04" w:rsidRPr="0010755F">
        <w:rPr>
          <w:sz w:val="22"/>
          <w:lang w:val="sk-SK"/>
        </w:rPr>
        <w:fldChar w:fldCharType="separate"/>
      </w:r>
      <w:r w:rsidR="00AE43C4">
        <w:rPr>
          <w:sz w:val="22"/>
          <w:lang w:val="sk-SK"/>
        </w:rPr>
        <w:t>1</w:t>
      </w:r>
      <w:r w:rsidR="00F05F04" w:rsidRPr="0010755F">
        <w:rPr>
          <w:sz w:val="22"/>
          <w:lang w:val="sk-SK"/>
        </w:rPr>
        <w:fldChar w:fldCharType="end"/>
      </w:r>
      <w:r w:rsidR="00F05F04" w:rsidRPr="0010755F">
        <w:rPr>
          <w:sz w:val="22"/>
          <w:lang w:val="sk-SK"/>
        </w:rPr>
        <w:t xml:space="preserve"> písm. </w:t>
      </w:r>
      <w:r w:rsidR="00F05F04" w:rsidRPr="0010755F">
        <w:rPr>
          <w:sz w:val="22"/>
          <w:lang w:val="sk-SK"/>
        </w:rPr>
        <w:fldChar w:fldCharType="begin"/>
      </w:r>
      <w:r w:rsidR="00F05F04" w:rsidRPr="0010755F">
        <w:rPr>
          <w:sz w:val="22"/>
          <w:lang w:val="sk-SK"/>
        </w:rPr>
        <w:instrText xml:space="preserve"> REF _Ref13660842 \r \h </w:instrText>
      </w:r>
      <w:r w:rsidR="00F05F04" w:rsidRPr="0010755F">
        <w:rPr>
          <w:sz w:val="22"/>
          <w:lang w:val="sk-SK"/>
        </w:rPr>
      </w:r>
      <w:r w:rsidR="00F05F04" w:rsidRPr="0010755F">
        <w:rPr>
          <w:sz w:val="22"/>
          <w:lang w:val="sk-SK"/>
        </w:rPr>
        <w:fldChar w:fldCharType="separate"/>
      </w:r>
      <w:r w:rsidR="00AE43C4">
        <w:rPr>
          <w:sz w:val="22"/>
          <w:lang w:val="sk-SK"/>
        </w:rPr>
        <w:t>b)</w:t>
      </w:r>
      <w:r w:rsidR="00F05F04" w:rsidRPr="0010755F">
        <w:rPr>
          <w:sz w:val="22"/>
          <w:lang w:val="sk-SK"/>
        </w:rPr>
        <w:fldChar w:fldCharType="end"/>
      </w:r>
      <w:r w:rsidR="00F05F04" w:rsidRPr="0010755F">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AE43C4">
        <w:rPr>
          <w:sz w:val="22"/>
          <w:lang w:val="sk-SK"/>
        </w:rPr>
        <w:t>XVI</w:t>
      </w:r>
      <w:r w:rsidR="002E3A2E">
        <w:rPr>
          <w:sz w:val="22"/>
          <w:lang w:val="sk-SK"/>
        </w:rPr>
        <w:fldChar w:fldCharType="end"/>
      </w:r>
      <w:r w:rsidRPr="0010755F">
        <w:rPr>
          <w:sz w:val="22"/>
          <w:szCs w:val="22"/>
          <w:lang w:val="sk-SK"/>
        </w:rPr>
        <w:t xml:space="preserve"> ZMLUVY podstatného porušenia ZMLUVY, má OBJEDNÁVATEĽ právo požadovať plnenie až do výšky celkovej sumy zabezpečenej AKONTAČNOU BANKOVOU ZÁRUKOU.</w:t>
      </w:r>
    </w:p>
    <w:p w14:paraId="6DFFD6FA"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AKONTAČNÁ BANKOVÁ ZÁRUKA musí byť vystavená v súlade so vzorom uvedeným v Prílohe č. </w:t>
      </w:r>
      <w:r w:rsidR="00E87324">
        <w:rPr>
          <w:sz w:val="22"/>
          <w:szCs w:val="22"/>
          <w:lang w:val="sk-SK"/>
        </w:rPr>
        <w:t>4</w:t>
      </w:r>
      <w:r w:rsidRPr="0010755F">
        <w:rPr>
          <w:sz w:val="22"/>
          <w:szCs w:val="22"/>
          <w:lang w:val="sk-SK"/>
        </w:rPr>
        <w:t xml:space="preserve"> ZMLUVY.</w:t>
      </w:r>
    </w:p>
    <w:p w14:paraId="0AE72F7B" w14:textId="77777777"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Poplatky spojené s AKONTAČNOU BANKOVOU ZÁRUKOU znáša ZHOTOVITEĽ.</w:t>
      </w:r>
    </w:p>
    <w:p w14:paraId="6215427F"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24" w:name="_Ref499129060"/>
      <w:bookmarkStart w:id="225" w:name="_Toc499731202"/>
      <w:bookmarkStart w:id="226" w:name="_Toc21466863"/>
      <w:r w:rsidRPr="0010755F">
        <w:rPr>
          <w:b/>
          <w:sz w:val="22"/>
          <w:lang w:val="sk-SK"/>
        </w:rPr>
        <w:t>Banková záruka</w:t>
      </w:r>
      <w:bookmarkEnd w:id="213"/>
      <w:bookmarkEnd w:id="214"/>
      <w:bookmarkEnd w:id="215"/>
      <w:bookmarkEnd w:id="216"/>
      <w:bookmarkEnd w:id="217"/>
      <w:bookmarkEnd w:id="218"/>
      <w:r w:rsidRPr="0010755F">
        <w:rPr>
          <w:b/>
          <w:sz w:val="22"/>
          <w:lang w:val="sk-SK"/>
        </w:rPr>
        <w:t xml:space="preserve"> za plnenie ZMLUVY</w:t>
      </w:r>
      <w:bookmarkEnd w:id="219"/>
      <w:bookmarkEnd w:id="224"/>
      <w:bookmarkEnd w:id="225"/>
      <w:bookmarkEnd w:id="226"/>
    </w:p>
    <w:p w14:paraId="64A4E08B" w14:textId="7DEA8DD1"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7" w:name="_Ref442920031"/>
      <w:r w:rsidRPr="0010755F">
        <w:rPr>
          <w:sz w:val="22"/>
          <w:szCs w:val="22"/>
          <w:lang w:val="sk-SK"/>
        </w:rPr>
        <w:t xml:space="preserve">ZHOTOVITEĽ </w:t>
      </w:r>
      <w:r w:rsidRPr="0010755F">
        <w:rPr>
          <w:sz w:val="22"/>
          <w:lang w:val="sk-SK"/>
        </w:rPr>
        <w:t xml:space="preserve">je povinný poskytnúť </w:t>
      </w:r>
      <w:r w:rsidRPr="0010755F">
        <w:rPr>
          <w:caps/>
          <w:sz w:val="22"/>
          <w:lang w:val="sk-SK"/>
        </w:rPr>
        <w:t>Objednávateľovi</w:t>
      </w:r>
      <w:r w:rsidRPr="0010755F">
        <w:rPr>
          <w:sz w:val="22"/>
          <w:lang w:val="sk-SK"/>
        </w:rPr>
        <w:t xml:space="preserve"> na zabezpečenie riadneho plnenia ZMLUVY bankovú záruku vo výške </w:t>
      </w:r>
      <w:r w:rsidR="0013693F" w:rsidRPr="0010755F">
        <w:rPr>
          <w:sz w:val="22"/>
          <w:lang w:val="sk-SK"/>
        </w:rPr>
        <w:t>10</w:t>
      </w:r>
      <w:r w:rsidRPr="0010755F">
        <w:rPr>
          <w:sz w:val="22"/>
          <w:lang w:val="sk-SK"/>
        </w:rPr>
        <w:t xml:space="preserve">% </w:t>
      </w:r>
      <w:r w:rsidR="00E5490E" w:rsidRPr="0010755F">
        <w:rPr>
          <w:sz w:val="22"/>
          <w:lang w:val="sk-SK"/>
        </w:rPr>
        <w:t xml:space="preserve">ZMLUVNEJ </w:t>
      </w:r>
      <w:r w:rsidRPr="0010755F">
        <w:rPr>
          <w:sz w:val="22"/>
          <w:lang w:val="sk-SK"/>
        </w:rPr>
        <w:t xml:space="preserve">CENY,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00AE43C4">
        <w:rPr>
          <w:sz w:val="22"/>
          <w:lang w:val="sk-SK"/>
        </w:rPr>
        <w:t>1.2</w:t>
      </w:r>
      <w:r w:rsidRPr="0010755F">
        <w:rPr>
          <w:sz w:val="22"/>
          <w:lang w:val="sk-SK"/>
        </w:rPr>
        <w:fldChar w:fldCharType="end"/>
      </w:r>
      <w:r w:rsidRPr="0010755F">
        <w:rPr>
          <w:sz w:val="22"/>
          <w:lang w:val="sk-SK"/>
        </w:rPr>
        <w:t xml:space="preserve"> tohto článku, a to najneskôr spolu s čiastkovou faktúrou </w:t>
      </w:r>
      <w:r w:rsidRPr="0010755F">
        <w:rPr>
          <w:sz w:val="22"/>
          <w:szCs w:val="22"/>
          <w:lang w:val="sk-SK"/>
        </w:rPr>
        <w:t xml:space="preserve">podľa bodu </w:t>
      </w:r>
      <w:r w:rsidR="00D06C03" w:rsidRPr="0010755F">
        <w:rPr>
          <w:sz w:val="22"/>
          <w:lang w:val="sk-SK"/>
        </w:rPr>
        <w:fldChar w:fldCharType="begin"/>
      </w:r>
      <w:r w:rsidR="00D06C03" w:rsidRPr="0010755F">
        <w:rPr>
          <w:sz w:val="22"/>
          <w:lang w:val="sk-SK"/>
        </w:rPr>
        <w:instrText xml:space="preserve"> REF _Ref13660760 \r \h </w:instrText>
      </w:r>
      <w:r w:rsidR="00D06C03" w:rsidRPr="0010755F">
        <w:rPr>
          <w:sz w:val="22"/>
          <w:lang w:val="sk-SK"/>
        </w:rPr>
      </w:r>
      <w:r w:rsidR="00D06C03" w:rsidRPr="0010755F">
        <w:rPr>
          <w:sz w:val="22"/>
          <w:lang w:val="sk-SK"/>
        </w:rPr>
        <w:fldChar w:fldCharType="separate"/>
      </w:r>
      <w:r w:rsidR="00AE43C4">
        <w:rPr>
          <w:sz w:val="22"/>
          <w:lang w:val="sk-SK"/>
        </w:rPr>
        <w:t>1</w:t>
      </w:r>
      <w:r w:rsidR="00D06C03" w:rsidRPr="0010755F">
        <w:rPr>
          <w:sz w:val="22"/>
          <w:lang w:val="sk-SK"/>
        </w:rPr>
        <w:fldChar w:fldCharType="end"/>
      </w:r>
      <w:r w:rsidR="00D06C03" w:rsidRPr="0010755F">
        <w:rPr>
          <w:sz w:val="22"/>
          <w:lang w:val="sk-SK"/>
        </w:rPr>
        <w:t xml:space="preserve"> písm. </w:t>
      </w:r>
      <w:r w:rsidR="00D06C03" w:rsidRPr="0010755F">
        <w:rPr>
          <w:sz w:val="22"/>
          <w:lang w:val="sk-SK"/>
        </w:rPr>
        <w:fldChar w:fldCharType="begin"/>
      </w:r>
      <w:r w:rsidR="00D06C03" w:rsidRPr="0010755F">
        <w:rPr>
          <w:sz w:val="22"/>
          <w:lang w:val="sk-SK"/>
        </w:rPr>
        <w:instrText xml:space="preserve"> REF _Ref13660842 \r \h </w:instrText>
      </w:r>
      <w:r w:rsidR="00D06C03" w:rsidRPr="0010755F">
        <w:rPr>
          <w:sz w:val="22"/>
          <w:lang w:val="sk-SK"/>
        </w:rPr>
      </w:r>
      <w:r w:rsidR="00D06C03" w:rsidRPr="0010755F">
        <w:rPr>
          <w:sz w:val="22"/>
          <w:lang w:val="sk-SK"/>
        </w:rPr>
        <w:fldChar w:fldCharType="separate"/>
      </w:r>
      <w:r w:rsidR="00AE43C4">
        <w:rPr>
          <w:sz w:val="22"/>
          <w:lang w:val="sk-SK"/>
        </w:rPr>
        <w:t>b)</w:t>
      </w:r>
      <w:r w:rsidR="00D06C03" w:rsidRPr="0010755F">
        <w:rPr>
          <w:sz w:val="22"/>
          <w:lang w:val="sk-SK"/>
        </w:rPr>
        <w:fldChar w:fldCharType="end"/>
      </w:r>
      <w:r w:rsidR="00D06C03" w:rsidRPr="0010755F">
        <w:rPr>
          <w:sz w:val="22"/>
          <w:lang w:val="sk-SK"/>
        </w:rPr>
        <w:t xml:space="preserve"> článku </w:t>
      </w:r>
      <w:r w:rsidR="002E3A2E">
        <w:rPr>
          <w:sz w:val="22"/>
          <w:lang w:val="sk-SK"/>
        </w:rPr>
        <w:fldChar w:fldCharType="begin"/>
      </w:r>
      <w:r w:rsidR="002E3A2E">
        <w:rPr>
          <w:sz w:val="22"/>
          <w:lang w:val="sk-SK"/>
        </w:rPr>
        <w:instrText xml:space="preserve"> REF  _Ref13660780 \h \r \t </w:instrText>
      </w:r>
      <w:r w:rsidR="002E3A2E">
        <w:rPr>
          <w:sz w:val="22"/>
          <w:lang w:val="sk-SK"/>
        </w:rPr>
      </w:r>
      <w:r w:rsidR="002E3A2E">
        <w:rPr>
          <w:sz w:val="22"/>
          <w:lang w:val="sk-SK"/>
        </w:rPr>
        <w:fldChar w:fldCharType="separate"/>
      </w:r>
      <w:r w:rsidR="00AE43C4">
        <w:rPr>
          <w:sz w:val="22"/>
          <w:lang w:val="sk-SK"/>
        </w:rPr>
        <w:t>XVI</w:t>
      </w:r>
      <w:r w:rsidR="002E3A2E">
        <w:rPr>
          <w:sz w:val="22"/>
          <w:lang w:val="sk-SK"/>
        </w:rPr>
        <w:fldChar w:fldCharType="end"/>
      </w:r>
      <w:r w:rsidRPr="0010755F">
        <w:rPr>
          <w:sz w:val="22"/>
          <w:szCs w:val="22"/>
          <w:lang w:val="sk-SK"/>
        </w:rPr>
        <w:t xml:space="preserve"> ZMLUVY </w:t>
      </w:r>
      <w:r w:rsidRPr="0010755F">
        <w:rPr>
          <w:caps/>
          <w:sz w:val="22"/>
          <w:lang w:val="sk-SK"/>
        </w:rPr>
        <w:t>Objednávateľovi</w:t>
      </w:r>
      <w:r w:rsidRPr="0010755F">
        <w:rPr>
          <w:sz w:val="22"/>
          <w:lang w:val="sk-SK"/>
        </w:rPr>
        <w:t xml:space="preserve"> (ďalej len „BANKOVÁ ZÁRUKA ZA PLNENIE ZMLUVY“). Pre vylúčenie pochybností, BANKOVÁ ZÁRUKA ZA PLNENIE ZMLUVY musí byť doručená </w:t>
      </w:r>
      <w:r w:rsidRPr="0010755F">
        <w:rPr>
          <w:caps/>
          <w:sz w:val="22"/>
          <w:lang w:val="sk-SK"/>
        </w:rPr>
        <w:t>ObjednávateľOVI</w:t>
      </w:r>
      <w:r w:rsidRPr="0010755F">
        <w:rPr>
          <w:sz w:val="22"/>
          <w:lang w:val="sk-SK"/>
        </w:rPr>
        <w:t xml:space="preserve"> v uvedenej lehote vo forme originálnej listiny.</w:t>
      </w:r>
    </w:p>
    <w:p w14:paraId="24472F9B"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8" w:name="_Ref461697669"/>
      <w:r w:rsidRPr="0010755F">
        <w:rPr>
          <w:sz w:val="22"/>
          <w:lang w:val="sk-SK"/>
        </w:rPr>
        <w:t>BANKOVÁ ZÁRUKA ZA PLNENIE ZMLUVY musí byť platná najmenej 3 mesiace odo dňa podpísania PREBERACE</w:t>
      </w:r>
      <w:r w:rsidR="0013693F" w:rsidRPr="0010755F">
        <w:rPr>
          <w:sz w:val="22"/>
          <w:lang w:val="sk-SK"/>
        </w:rPr>
        <w:t>J</w:t>
      </w:r>
      <w:r w:rsidRPr="0010755F">
        <w:rPr>
          <w:sz w:val="22"/>
          <w:lang w:val="sk-SK"/>
        </w:rPr>
        <w:t xml:space="preserve"> </w:t>
      </w:r>
      <w:r w:rsidR="0013693F" w:rsidRPr="0010755F">
        <w:rPr>
          <w:sz w:val="22"/>
          <w:lang w:val="sk-SK"/>
        </w:rPr>
        <w:t xml:space="preserve">SPRÁVY </w:t>
      </w:r>
      <w:r w:rsidRPr="0010755F">
        <w:rPr>
          <w:sz w:val="22"/>
          <w:lang w:val="sk-SK"/>
        </w:rPr>
        <w:t>oboma ZMLUVNÝMI STRANAMI.</w:t>
      </w:r>
      <w:bookmarkEnd w:id="227"/>
      <w:bookmarkEnd w:id="228"/>
      <w:r w:rsidRPr="0010755F">
        <w:rPr>
          <w:sz w:val="22"/>
          <w:lang w:val="sk-SK"/>
        </w:rPr>
        <w:t xml:space="preserve"> </w:t>
      </w:r>
    </w:p>
    <w:p w14:paraId="59FA117E"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PLNENIE ZMLUVY nebude platná počas celého obdobia definovaného v bode </w:t>
      </w:r>
      <w:r w:rsidRPr="0010755F">
        <w:rPr>
          <w:sz w:val="22"/>
          <w:lang w:val="sk-SK"/>
        </w:rPr>
        <w:fldChar w:fldCharType="begin"/>
      </w:r>
      <w:r w:rsidRPr="0010755F">
        <w:rPr>
          <w:sz w:val="22"/>
          <w:lang w:val="sk-SK"/>
        </w:rPr>
        <w:instrText xml:space="preserve"> REF _Ref461697669 \r \h  \* MERGEFORMAT </w:instrText>
      </w:r>
      <w:r w:rsidRPr="0010755F">
        <w:rPr>
          <w:sz w:val="22"/>
          <w:lang w:val="sk-SK"/>
        </w:rPr>
      </w:r>
      <w:r w:rsidRPr="0010755F">
        <w:rPr>
          <w:sz w:val="22"/>
          <w:lang w:val="sk-SK"/>
        </w:rPr>
        <w:fldChar w:fldCharType="separate"/>
      </w:r>
      <w:r w:rsidR="00AE43C4">
        <w:rPr>
          <w:sz w:val="22"/>
          <w:lang w:val="sk-SK"/>
        </w:rPr>
        <w:t>2.2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bankovej záruky alebo vystaviť novú BANKOVÚ ZÁRUKU ZA PLNENIE ZMLUVY spĺňajúcu podmienky podľa bodu </w:t>
      </w:r>
      <w:r w:rsidRPr="0010755F">
        <w:rPr>
          <w:sz w:val="22"/>
          <w:lang w:val="sk-SK"/>
        </w:rPr>
        <w:fldChar w:fldCharType="begin"/>
      </w:r>
      <w:r w:rsidRPr="0010755F">
        <w:rPr>
          <w:sz w:val="22"/>
          <w:lang w:val="sk-SK"/>
        </w:rPr>
        <w:instrText xml:space="preserve"> REF _Ref499129060 \n \h </w:instrText>
      </w:r>
      <w:r w:rsidRPr="0010755F">
        <w:rPr>
          <w:sz w:val="22"/>
          <w:lang w:val="sk-SK"/>
        </w:rPr>
      </w:r>
      <w:r w:rsidRPr="0010755F">
        <w:rPr>
          <w:sz w:val="22"/>
          <w:lang w:val="sk-SK"/>
        </w:rPr>
        <w:fldChar w:fldCharType="separate"/>
      </w:r>
      <w:r w:rsidR="00AE43C4">
        <w:rPr>
          <w:sz w:val="22"/>
          <w:lang w:val="sk-SK"/>
        </w:rPr>
        <w:t>2</w:t>
      </w:r>
      <w:r w:rsidRPr="0010755F">
        <w:rPr>
          <w:sz w:val="22"/>
          <w:lang w:val="sk-SK"/>
        </w:rPr>
        <w:fldChar w:fldCharType="end"/>
      </w:r>
      <w:r w:rsidRPr="0010755F">
        <w:rPr>
          <w:sz w:val="22"/>
          <w:lang w:val="sk-SK"/>
        </w:rPr>
        <w:t xml:space="preserve"> tohto článku, a to najneskôr 3 mesiace pred uplynutím platnosti pôvodnej BANKOVEJ ZÁRUKY ZA PLNENIE ZMLUVY. V opačnom prípade je OBJEDNÁVATEĽ oprávnený zadržať akékoľvek platby splatné podľa tejto ZMLUVY až do výšky celkovej sumy zabezpečenej BANKOVOU ZÁRUKOU ZA PLNENIE ZMLUVY. </w:t>
      </w:r>
    </w:p>
    <w:p w14:paraId="697DF3D9"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BANKOVÁ ZÁRUKA ZA PLNENIE ZMLUVY musí byť vystavená v súlade so vzorom uvedeným v Prílohe č. </w:t>
      </w:r>
      <w:r w:rsidR="00E87324">
        <w:rPr>
          <w:sz w:val="22"/>
          <w:lang w:val="sk-SK"/>
        </w:rPr>
        <w:t>5</w:t>
      </w:r>
      <w:r w:rsidRPr="0010755F">
        <w:rPr>
          <w:sz w:val="22"/>
          <w:lang w:val="sk-SK"/>
        </w:rPr>
        <w:t xml:space="preserve"> ZMLUVY.</w:t>
      </w:r>
    </w:p>
    <w:p w14:paraId="2000CD4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29" w:name="_Ref435460245"/>
      <w:r w:rsidRPr="0010755F">
        <w:rPr>
          <w:sz w:val="22"/>
          <w:lang w:val="sk-SK"/>
        </w:rPr>
        <w:t xml:space="preserve">Poplatky spojené s BANKOVOU ZÁRUKOU ZA PLNENIE ZMLUVY znáša </w:t>
      </w:r>
      <w:r w:rsidRPr="0010755F">
        <w:rPr>
          <w:sz w:val="22"/>
          <w:szCs w:val="22"/>
          <w:lang w:val="sk-SK"/>
        </w:rPr>
        <w:t>ZHOTOVITEĽ</w:t>
      </w:r>
      <w:r w:rsidRPr="0010755F">
        <w:rPr>
          <w:sz w:val="22"/>
          <w:lang w:val="sk-SK"/>
        </w:rPr>
        <w:t>.</w:t>
      </w:r>
    </w:p>
    <w:p w14:paraId="59D124BE"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0" w:name="_Ref459717464"/>
      <w:bookmarkStart w:id="231" w:name="_Toc468390137"/>
      <w:r w:rsidRPr="0010755F">
        <w:rPr>
          <w:sz w:val="22"/>
          <w:lang w:val="sk-SK"/>
        </w:rPr>
        <w:t xml:space="preserve">Ak sa </w:t>
      </w:r>
      <w:r w:rsidRPr="0010755F">
        <w:rPr>
          <w:sz w:val="22"/>
          <w:szCs w:val="22"/>
          <w:lang w:val="sk-SK"/>
        </w:rPr>
        <w:t xml:space="preserve">ZHOTOVITEĽ </w:t>
      </w:r>
      <w:r w:rsidRPr="0010755F">
        <w:rPr>
          <w:sz w:val="22"/>
          <w:lang w:val="sk-SK"/>
        </w:rPr>
        <w:t>dopustí porušenia ZMLUVY pred PREVZAT</w:t>
      </w:r>
      <w:r w:rsidRPr="0010755F">
        <w:rPr>
          <w:caps/>
          <w:sz w:val="22"/>
          <w:lang w:val="sk-SK"/>
        </w:rPr>
        <w:t>ím</w:t>
      </w:r>
      <w:r w:rsidRPr="0010755F">
        <w:rPr>
          <w:sz w:val="22"/>
          <w:lang w:val="sk-SK"/>
        </w:rPr>
        <w:t xml:space="preserve">, má </w:t>
      </w:r>
      <w:r w:rsidRPr="0010755F">
        <w:rPr>
          <w:caps/>
          <w:sz w:val="22"/>
          <w:lang w:val="sk-SK"/>
        </w:rPr>
        <w:t>Objednávateľ</w:t>
      </w:r>
      <w:r w:rsidRPr="0010755F">
        <w:rPr>
          <w:sz w:val="22"/>
          <w:lang w:val="sk-SK"/>
        </w:rPr>
        <w:t xml:space="preserve"> právo požadovať plnenie až do výšky celkovej sumy zabezpečenej BANKOVOU ZÁRUKOU ZA PLNENIE ZMLUVY.</w:t>
      </w:r>
    </w:p>
    <w:p w14:paraId="477B6D15"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32" w:name="_Ref482109263"/>
      <w:bookmarkStart w:id="233" w:name="_Toc499731203"/>
      <w:bookmarkStart w:id="234" w:name="_Toc21466864"/>
      <w:r w:rsidRPr="0010755F">
        <w:rPr>
          <w:b/>
          <w:sz w:val="22"/>
          <w:lang w:val="sk-SK"/>
        </w:rPr>
        <w:t>Banková záruka za odstránenie vád</w:t>
      </w:r>
      <w:bookmarkEnd w:id="230"/>
      <w:bookmarkEnd w:id="231"/>
      <w:bookmarkEnd w:id="232"/>
      <w:bookmarkEnd w:id="233"/>
      <w:bookmarkEnd w:id="234"/>
    </w:p>
    <w:p w14:paraId="65149339" w14:textId="1CF1B4F3"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V prípade PREVZATIA s MINORITNÝMI VADAMI je </w:t>
      </w:r>
      <w:r w:rsidRPr="0010755F">
        <w:rPr>
          <w:sz w:val="22"/>
          <w:szCs w:val="22"/>
          <w:lang w:val="sk-SK"/>
        </w:rPr>
        <w:t xml:space="preserve">ZHOTOVITEĽ </w:t>
      </w:r>
      <w:r w:rsidRPr="0010755F">
        <w:rPr>
          <w:sz w:val="22"/>
          <w:lang w:val="sk-SK"/>
        </w:rPr>
        <w:t xml:space="preserve">povinný poskytnúť </w:t>
      </w:r>
      <w:r w:rsidRPr="0010755F">
        <w:rPr>
          <w:caps/>
          <w:sz w:val="22"/>
          <w:lang w:val="sk-SK"/>
        </w:rPr>
        <w:t>Objednávateľovi</w:t>
      </w:r>
      <w:r w:rsidRPr="0010755F">
        <w:rPr>
          <w:sz w:val="22"/>
          <w:lang w:val="sk-SK"/>
        </w:rPr>
        <w:t xml:space="preserve"> na zabezpečenie riadneho a včasného odstránenia MINORITNÝCH VÁD bankovú záruku vo výške </w:t>
      </w:r>
      <w:r w:rsidR="00826E93" w:rsidRPr="0010755F">
        <w:rPr>
          <w:sz w:val="22"/>
          <w:lang w:val="sk-SK"/>
        </w:rPr>
        <w:t>5</w:t>
      </w:r>
      <w:r w:rsidRPr="0010755F">
        <w:rPr>
          <w:sz w:val="22"/>
          <w:lang w:val="sk-SK"/>
        </w:rPr>
        <w:t xml:space="preserve">% </w:t>
      </w:r>
      <w:r w:rsidR="00826E93" w:rsidRPr="0010755F">
        <w:rPr>
          <w:sz w:val="22"/>
          <w:lang w:val="sk-SK"/>
        </w:rPr>
        <w:t xml:space="preserve">ZMLUVNEJ </w:t>
      </w:r>
      <w:r w:rsidRPr="0010755F">
        <w:rPr>
          <w:sz w:val="22"/>
          <w:lang w:val="sk-SK"/>
        </w:rPr>
        <w:t>CENY</w:t>
      </w:r>
      <w:r w:rsidR="002818A0">
        <w:rPr>
          <w:sz w:val="22"/>
          <w:lang w:val="sk-SK"/>
        </w:rPr>
        <w:t xml:space="preserve"> alebo CENY KOMPRESORA </w:t>
      </w:r>
      <w:r w:rsidR="0003010C">
        <w:rPr>
          <w:sz w:val="22"/>
          <w:lang w:val="sk-SK"/>
        </w:rPr>
        <w:t>(</w:t>
      </w:r>
      <w:r w:rsidR="002818A0">
        <w:rPr>
          <w:sz w:val="22"/>
          <w:lang w:val="sk-SK"/>
        </w:rPr>
        <w:t xml:space="preserve">podľa toho, či ide o PREVZATIE DIELA ako celku alebo o PREVZATIE </w:t>
      </w:r>
      <w:r w:rsidR="0003010C">
        <w:rPr>
          <w:sz w:val="22"/>
          <w:lang w:val="sk-SK"/>
        </w:rPr>
        <w:t>časti DIELA zodpovedajúcej jednému KOMPRESORU)</w:t>
      </w:r>
      <w:r w:rsidRPr="0010755F">
        <w:rPr>
          <w:sz w:val="22"/>
          <w:lang w:val="sk-SK"/>
        </w:rPr>
        <w:t xml:space="preserve">, vystavenú bankou, ktorá spĺňa požiadavky podľa bodu </w:t>
      </w:r>
      <w:r w:rsidRPr="0010755F">
        <w:rPr>
          <w:sz w:val="22"/>
          <w:lang w:val="sk-SK"/>
        </w:rPr>
        <w:fldChar w:fldCharType="begin"/>
      </w:r>
      <w:r w:rsidRPr="0010755F">
        <w:rPr>
          <w:sz w:val="22"/>
          <w:lang w:val="sk-SK"/>
        </w:rPr>
        <w:instrText xml:space="preserve"> REF _Ref461698449 \n \h </w:instrText>
      </w:r>
      <w:r w:rsidRPr="0010755F">
        <w:rPr>
          <w:sz w:val="22"/>
          <w:lang w:val="sk-SK"/>
        </w:rPr>
      </w:r>
      <w:r w:rsidRPr="0010755F">
        <w:rPr>
          <w:sz w:val="22"/>
          <w:lang w:val="sk-SK"/>
        </w:rPr>
        <w:fldChar w:fldCharType="separate"/>
      </w:r>
      <w:r w:rsidR="00AE43C4">
        <w:rPr>
          <w:sz w:val="22"/>
          <w:lang w:val="sk-SK"/>
        </w:rPr>
        <w:t>1.2</w:t>
      </w:r>
      <w:r w:rsidRPr="0010755F">
        <w:rPr>
          <w:sz w:val="22"/>
          <w:lang w:val="sk-SK"/>
        </w:rPr>
        <w:fldChar w:fldCharType="end"/>
      </w:r>
      <w:r w:rsidRPr="0010755F">
        <w:rPr>
          <w:sz w:val="22"/>
          <w:lang w:val="sk-SK"/>
        </w:rPr>
        <w:t xml:space="preserve"> tohto článku, a to do dňa predloženia KONEČNEJ FAKTÚRY </w:t>
      </w:r>
      <w:r w:rsidRPr="0010755F">
        <w:rPr>
          <w:caps/>
          <w:sz w:val="22"/>
          <w:lang w:val="sk-SK"/>
        </w:rPr>
        <w:t>Objednávateľovi</w:t>
      </w:r>
      <w:r w:rsidRPr="0010755F">
        <w:rPr>
          <w:sz w:val="22"/>
          <w:lang w:val="sk-SK"/>
        </w:rPr>
        <w:t xml:space="preserve"> (ďalej len „BANKOVÁ ZÁRUKA ZA ODSTRÁNENIE VÁD“). Pre vylúčenie pochybností,  BANKOVÁ ZÁRUKA ZA </w:t>
      </w:r>
      <w:r w:rsidRPr="0010755F">
        <w:rPr>
          <w:sz w:val="22"/>
          <w:lang w:val="sk-SK"/>
        </w:rPr>
        <w:lastRenderedPageBreak/>
        <w:t xml:space="preserve">ODSTRÁNENIE VÁD musí byť doručená </w:t>
      </w:r>
      <w:r w:rsidRPr="0010755F">
        <w:rPr>
          <w:caps/>
          <w:sz w:val="22"/>
          <w:lang w:val="sk-SK"/>
        </w:rPr>
        <w:t>ObjednávateľOVI</w:t>
      </w:r>
      <w:r w:rsidRPr="0010755F">
        <w:rPr>
          <w:sz w:val="22"/>
          <w:lang w:val="sk-SK"/>
        </w:rPr>
        <w:t xml:space="preserve"> v uvedenej lehote vo forme originálnej listiny.</w:t>
      </w:r>
    </w:p>
    <w:p w14:paraId="6160CE51"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5" w:name="_Ref461698713"/>
      <w:bookmarkStart w:id="236" w:name="_Ref479763233"/>
      <w:r w:rsidRPr="0010755F">
        <w:rPr>
          <w:sz w:val="22"/>
          <w:lang w:val="sk-SK"/>
        </w:rPr>
        <w:t>BANKOVÁ ZÁRUKA ZA ODSTRÁNENIE VÁD</w:t>
      </w:r>
      <w:r w:rsidRPr="0010755F" w:rsidDel="00F32338">
        <w:rPr>
          <w:sz w:val="22"/>
          <w:lang w:val="sk-SK"/>
        </w:rPr>
        <w:t xml:space="preserve"> </w:t>
      </w:r>
      <w:r w:rsidRPr="0010755F">
        <w:rPr>
          <w:sz w:val="22"/>
          <w:lang w:val="sk-SK"/>
        </w:rPr>
        <w:t>musí byť platná najmenej 3 mesiace od odstránenia všetkých MINORITNÝCH VÁD.</w:t>
      </w:r>
      <w:bookmarkEnd w:id="235"/>
      <w:bookmarkEnd w:id="236"/>
    </w:p>
    <w:p w14:paraId="59D7E6B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Ak BANKOVÁ ZÁRUKA ZA ODSTRÁNENIE VÁD</w:t>
      </w:r>
      <w:r w:rsidRPr="0010755F" w:rsidDel="00FC4296">
        <w:rPr>
          <w:sz w:val="22"/>
          <w:lang w:val="sk-SK"/>
        </w:rPr>
        <w:t xml:space="preserve"> </w:t>
      </w:r>
      <w:r w:rsidRPr="0010755F">
        <w:rPr>
          <w:sz w:val="22"/>
          <w:lang w:val="sk-SK"/>
        </w:rPr>
        <w:t xml:space="preserve">nie je platná počas celého obdobia uvedeného v bode </w:t>
      </w:r>
      <w:r w:rsidRPr="0010755F">
        <w:rPr>
          <w:sz w:val="22"/>
          <w:lang w:val="sk-SK"/>
        </w:rPr>
        <w:fldChar w:fldCharType="begin"/>
      </w:r>
      <w:r w:rsidRPr="0010755F">
        <w:rPr>
          <w:sz w:val="22"/>
          <w:lang w:val="sk-SK"/>
        </w:rPr>
        <w:instrText xml:space="preserve"> REF _Ref479763233 \r \h </w:instrText>
      </w:r>
      <w:r w:rsidRPr="0010755F">
        <w:rPr>
          <w:sz w:val="22"/>
          <w:lang w:val="sk-SK"/>
        </w:rPr>
      </w:r>
      <w:r w:rsidRPr="0010755F">
        <w:rPr>
          <w:sz w:val="22"/>
          <w:lang w:val="sk-SK"/>
        </w:rPr>
        <w:fldChar w:fldCharType="separate"/>
      </w:r>
      <w:r w:rsidR="00AE43C4">
        <w:rPr>
          <w:sz w:val="22"/>
          <w:lang w:val="sk-SK"/>
        </w:rPr>
        <w:t>3.2</w:t>
      </w:r>
      <w:r w:rsidRPr="0010755F">
        <w:rPr>
          <w:sz w:val="22"/>
          <w:lang w:val="sk-SK"/>
        </w:rPr>
        <w:fldChar w:fldCharType="end"/>
      </w:r>
      <w:r w:rsidRPr="0010755F">
        <w:rPr>
          <w:sz w:val="22"/>
          <w:lang w:val="sk-SK"/>
        </w:rPr>
        <w:t xml:space="preserve"> tohto článku, </w:t>
      </w:r>
      <w:r w:rsidRPr="0010755F">
        <w:rPr>
          <w:sz w:val="22"/>
          <w:szCs w:val="22"/>
          <w:lang w:val="sk-SK"/>
        </w:rPr>
        <w:t xml:space="preserve">ZHOTOVITEĽ </w:t>
      </w:r>
      <w:r w:rsidRPr="0010755F">
        <w:rPr>
          <w:sz w:val="22"/>
          <w:lang w:val="sk-SK"/>
        </w:rPr>
        <w:t>je povinný predĺžiť platnosť tejto bankovej záruky alebo predložiť novú BANKOVÚ ZÁRUKU ZA ODSTRÁNENIE VÁD</w:t>
      </w:r>
      <w:r w:rsidRPr="0010755F" w:rsidDel="00FC4296">
        <w:rPr>
          <w:sz w:val="22"/>
          <w:lang w:val="sk-SK"/>
        </w:rPr>
        <w:t xml:space="preserve"> </w:t>
      </w:r>
      <w:r w:rsidRPr="0010755F">
        <w:rPr>
          <w:sz w:val="22"/>
          <w:lang w:val="sk-SK"/>
        </w:rPr>
        <w:t xml:space="preserve">spĺňajúcu podmienky podľa bodu </w:t>
      </w:r>
      <w:r w:rsidRPr="0010755F">
        <w:rPr>
          <w:sz w:val="22"/>
          <w:lang w:val="sk-SK"/>
        </w:rPr>
        <w:fldChar w:fldCharType="begin"/>
      </w:r>
      <w:r w:rsidRPr="0010755F">
        <w:rPr>
          <w:sz w:val="22"/>
          <w:lang w:val="sk-SK"/>
        </w:rPr>
        <w:instrText xml:space="preserve"> REF _Ref482109263 \r \h </w:instrText>
      </w:r>
      <w:r w:rsidRPr="0010755F">
        <w:rPr>
          <w:sz w:val="22"/>
          <w:lang w:val="sk-SK"/>
        </w:rPr>
      </w:r>
      <w:r w:rsidRPr="0010755F">
        <w:rPr>
          <w:sz w:val="22"/>
          <w:lang w:val="sk-SK"/>
        </w:rPr>
        <w:fldChar w:fldCharType="separate"/>
      </w:r>
      <w:r w:rsidR="00AE43C4">
        <w:rPr>
          <w:sz w:val="22"/>
          <w:lang w:val="sk-SK"/>
        </w:rPr>
        <w:t>3</w:t>
      </w:r>
      <w:r w:rsidRPr="0010755F">
        <w:rPr>
          <w:sz w:val="22"/>
          <w:lang w:val="sk-SK"/>
        </w:rPr>
        <w:fldChar w:fldCharType="end"/>
      </w:r>
      <w:r w:rsidRPr="0010755F">
        <w:rPr>
          <w:sz w:val="22"/>
          <w:lang w:val="sk-SK"/>
        </w:rPr>
        <w:t xml:space="preserve"> tohto článku, a to najneskôr 3 mesiace pred uplynutím platnosti pôvodnej BANKOVEJ ZÁRUKY ZA ODSTRÁNENIE VÁD. V opačnom prípade je </w:t>
      </w:r>
      <w:r w:rsidRPr="0010755F">
        <w:rPr>
          <w:caps/>
          <w:sz w:val="22"/>
          <w:lang w:val="sk-SK"/>
        </w:rPr>
        <w:t>Objednávateľ</w:t>
      </w:r>
      <w:r w:rsidRPr="0010755F">
        <w:rPr>
          <w:sz w:val="22"/>
          <w:lang w:val="sk-SK"/>
        </w:rPr>
        <w:t xml:space="preserve"> oprávnený požadovať plnenie v plnej výške sumy zabezpečenej príslušnou BANKOVOU ZÁRUKOU ZA ODSTRÁNENIE VÁD.</w:t>
      </w:r>
    </w:p>
    <w:p w14:paraId="4ABC07C0"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w:t>
      </w:r>
      <w:r w:rsidRPr="0010755F">
        <w:rPr>
          <w:sz w:val="22"/>
          <w:szCs w:val="22"/>
          <w:lang w:val="sk-SK"/>
        </w:rPr>
        <w:t xml:space="preserve">ZHOTOVITEĽ </w:t>
      </w:r>
      <w:r w:rsidRPr="0010755F">
        <w:rPr>
          <w:sz w:val="22"/>
          <w:lang w:val="sk-SK"/>
        </w:rPr>
        <w:t xml:space="preserve">odstráni všetky </w:t>
      </w:r>
      <w:r w:rsidRPr="0010755F">
        <w:rPr>
          <w:sz w:val="22"/>
          <w:szCs w:val="22"/>
          <w:lang w:val="sk-SK"/>
        </w:rPr>
        <w:t>MINORITNÉ VADY</w:t>
      </w:r>
      <w:r w:rsidRPr="0010755F" w:rsidDel="004C134A">
        <w:rPr>
          <w:sz w:val="22"/>
          <w:lang w:val="sk-SK"/>
        </w:rPr>
        <w:t xml:space="preserve"> </w:t>
      </w:r>
      <w:r w:rsidRPr="0010755F">
        <w:rPr>
          <w:sz w:val="22"/>
          <w:lang w:val="sk-SK"/>
        </w:rPr>
        <w:t xml:space="preserve">ešte pred uplynutím lehôt </w:t>
      </w:r>
      <w:r w:rsidR="00826E93" w:rsidRPr="0010755F">
        <w:rPr>
          <w:sz w:val="22"/>
          <w:lang w:val="sk-SK"/>
        </w:rPr>
        <w:t xml:space="preserve">na </w:t>
      </w:r>
      <w:r w:rsidRPr="0010755F">
        <w:rPr>
          <w:sz w:val="22"/>
          <w:lang w:val="sk-SK"/>
        </w:rPr>
        <w:t xml:space="preserve">ich odstránenie, je </w:t>
      </w:r>
      <w:r w:rsidRPr="0010755F">
        <w:rPr>
          <w:caps/>
          <w:sz w:val="22"/>
          <w:lang w:val="sk-SK"/>
        </w:rPr>
        <w:t>Objednávateľ</w:t>
      </w:r>
      <w:r w:rsidRPr="0010755F">
        <w:rPr>
          <w:sz w:val="22"/>
          <w:lang w:val="sk-SK"/>
        </w:rPr>
        <w:t xml:space="preserve"> povinný uvoľniť BANKOVÚ ZÁRUKU </w:t>
      </w:r>
      <w:r w:rsidR="00826E93" w:rsidRPr="0010755F">
        <w:rPr>
          <w:sz w:val="22"/>
          <w:lang w:val="sk-SK"/>
        </w:rPr>
        <w:t>ZA ODSTRÁNENIE</w:t>
      </w:r>
      <w:r w:rsidRPr="0010755F">
        <w:rPr>
          <w:sz w:val="22"/>
          <w:lang w:val="sk-SK"/>
        </w:rPr>
        <w:t xml:space="preserve"> VÁD</w:t>
      </w:r>
      <w:r w:rsidRPr="0010755F" w:rsidDel="00FC4296">
        <w:rPr>
          <w:sz w:val="22"/>
          <w:lang w:val="sk-SK"/>
        </w:rPr>
        <w:t xml:space="preserve"> </w:t>
      </w:r>
      <w:r w:rsidRPr="0010755F">
        <w:rPr>
          <w:sz w:val="22"/>
          <w:lang w:val="sk-SK"/>
        </w:rPr>
        <w:t>do 30 dní od ich preukázateľného odstránenia.</w:t>
      </w:r>
    </w:p>
    <w:p w14:paraId="2A822CD7"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BANKOVÁ ZÁRUKA ZA ODSTRÁNENIE VÁD</w:t>
      </w:r>
      <w:r w:rsidRPr="0010755F" w:rsidDel="00FC4296">
        <w:rPr>
          <w:sz w:val="22"/>
          <w:lang w:val="sk-SK"/>
        </w:rPr>
        <w:t xml:space="preserve"> </w:t>
      </w:r>
      <w:r w:rsidRPr="0010755F">
        <w:rPr>
          <w:sz w:val="22"/>
          <w:lang w:val="sk-SK"/>
        </w:rPr>
        <w:t xml:space="preserve">musí byť vystavená v súlade so vzorom uvedeným v Prílohe č. </w:t>
      </w:r>
      <w:r w:rsidR="00B76F87">
        <w:rPr>
          <w:sz w:val="22"/>
          <w:lang w:val="sk-SK"/>
        </w:rPr>
        <w:t>6</w:t>
      </w:r>
      <w:r w:rsidRPr="0010755F">
        <w:rPr>
          <w:sz w:val="22"/>
          <w:lang w:val="sk-SK"/>
        </w:rPr>
        <w:t xml:space="preserve"> ZMLUVY.</w:t>
      </w:r>
    </w:p>
    <w:p w14:paraId="5EFEF0A5"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Poplatky spojené s BANKOVOU ZÁRUKOU ZA ODSTRÁNENIE VÁD</w:t>
      </w:r>
      <w:r w:rsidRPr="0010755F" w:rsidDel="00FC4296">
        <w:rPr>
          <w:sz w:val="22"/>
          <w:lang w:val="sk-SK"/>
        </w:rPr>
        <w:t xml:space="preserve"> </w:t>
      </w:r>
      <w:r w:rsidRPr="0010755F">
        <w:rPr>
          <w:sz w:val="22"/>
          <w:lang w:val="sk-SK"/>
        </w:rPr>
        <w:t xml:space="preserve">znáša </w:t>
      </w:r>
      <w:r w:rsidRPr="0010755F">
        <w:rPr>
          <w:sz w:val="22"/>
          <w:szCs w:val="22"/>
          <w:lang w:val="sk-SK"/>
        </w:rPr>
        <w:t>ZHOTOVITEĽ</w:t>
      </w:r>
      <w:r w:rsidRPr="0010755F">
        <w:rPr>
          <w:sz w:val="22"/>
          <w:lang w:val="sk-SK"/>
        </w:rPr>
        <w:t>.</w:t>
      </w:r>
    </w:p>
    <w:p w14:paraId="7562E126"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37" w:name="_Ref479817619"/>
      <w:r w:rsidRPr="0010755F">
        <w:rPr>
          <w:sz w:val="22"/>
          <w:lang w:val="sk-SK"/>
        </w:rPr>
        <w:t>Nárok OBJEDNÁVATEĽA na plnenie z BANKOVEJ ZÁRUKY ZA ODSTRÁNENIE VÁD</w:t>
      </w:r>
      <w:r w:rsidRPr="0010755F" w:rsidDel="00FC4296">
        <w:rPr>
          <w:sz w:val="22"/>
          <w:lang w:val="sk-SK"/>
        </w:rPr>
        <w:t xml:space="preserve"> </w:t>
      </w:r>
      <w:r w:rsidRPr="0010755F">
        <w:rPr>
          <w:sz w:val="22"/>
          <w:lang w:val="sk-SK"/>
        </w:rPr>
        <w:t>až do výšky celkovej sumy</w:t>
      </w:r>
      <w:r w:rsidRPr="0010755F" w:rsidDel="00FC4296">
        <w:rPr>
          <w:sz w:val="22"/>
          <w:lang w:val="sk-SK"/>
        </w:rPr>
        <w:t xml:space="preserve"> </w:t>
      </w:r>
      <w:r w:rsidRPr="0010755F">
        <w:rPr>
          <w:sz w:val="22"/>
          <w:lang w:val="sk-SK"/>
        </w:rPr>
        <w:t xml:space="preserve">vzniká v prípade omeškania ZHOTOVITEĽA s odstránením ktorejkoľvek MINORITNEJ VADY. </w:t>
      </w:r>
      <w:bookmarkEnd w:id="237"/>
    </w:p>
    <w:p w14:paraId="6D646EA1" w14:textId="77777777" w:rsidR="00F04A77" w:rsidRPr="0010755F" w:rsidRDefault="00F04A77" w:rsidP="00D25E2E">
      <w:pPr>
        <w:pStyle w:val="Oznaitext"/>
        <w:numPr>
          <w:ilvl w:val="0"/>
          <w:numId w:val="43"/>
        </w:numPr>
        <w:tabs>
          <w:tab w:val="clear" w:pos="840"/>
        </w:tabs>
        <w:spacing w:before="240"/>
        <w:ind w:left="357" w:right="0" w:hanging="357"/>
        <w:outlineLvl w:val="1"/>
        <w:rPr>
          <w:b/>
          <w:sz w:val="22"/>
          <w:lang w:val="sk-SK"/>
        </w:rPr>
      </w:pPr>
      <w:bookmarkStart w:id="238" w:name="_Ref437434344"/>
      <w:bookmarkStart w:id="239" w:name="_Ref461658555"/>
      <w:bookmarkStart w:id="240" w:name="_Ref461699247"/>
      <w:bookmarkStart w:id="241" w:name="_Toc468390138"/>
      <w:bookmarkStart w:id="242" w:name="_Ref482109302"/>
      <w:bookmarkStart w:id="243" w:name="_Toc499731204"/>
      <w:bookmarkStart w:id="244" w:name="_Toc21466865"/>
      <w:r w:rsidRPr="0010755F">
        <w:rPr>
          <w:b/>
          <w:sz w:val="22"/>
          <w:lang w:val="sk-SK"/>
        </w:rPr>
        <w:t xml:space="preserve">Banková záruka za záručné </w:t>
      </w:r>
      <w:bookmarkEnd w:id="220"/>
      <w:r w:rsidRPr="0010755F">
        <w:rPr>
          <w:b/>
          <w:sz w:val="22"/>
          <w:lang w:val="sk-SK"/>
        </w:rPr>
        <w:t>povinnosti</w:t>
      </w:r>
      <w:bookmarkEnd w:id="229"/>
      <w:bookmarkEnd w:id="238"/>
      <w:bookmarkEnd w:id="239"/>
      <w:bookmarkEnd w:id="240"/>
      <w:bookmarkEnd w:id="241"/>
      <w:bookmarkEnd w:id="242"/>
      <w:bookmarkEnd w:id="243"/>
      <w:bookmarkEnd w:id="244"/>
    </w:p>
    <w:p w14:paraId="40F51232" w14:textId="5F499EC2" w:rsidR="00F04A77" w:rsidRPr="00F50675" w:rsidRDefault="00F04A77" w:rsidP="00F50675">
      <w:pPr>
        <w:pStyle w:val="Oznaitext"/>
        <w:numPr>
          <w:ilvl w:val="1"/>
          <w:numId w:val="43"/>
        </w:numPr>
        <w:tabs>
          <w:tab w:val="clear" w:pos="1407"/>
        </w:tabs>
        <w:spacing w:before="240"/>
        <w:ind w:left="703" w:right="0" w:hanging="703"/>
        <w:rPr>
          <w:sz w:val="22"/>
          <w:szCs w:val="22"/>
          <w:lang w:val="sk-SK"/>
        </w:rPr>
      </w:pPr>
      <w:bookmarkStart w:id="245" w:name="_Ref442920485"/>
      <w:r w:rsidRPr="0010755F">
        <w:rPr>
          <w:sz w:val="22"/>
          <w:szCs w:val="22"/>
          <w:lang w:val="sk-SK"/>
        </w:rPr>
        <w:t xml:space="preserve">ZHOTOVITEĽ </w:t>
      </w:r>
      <w:r w:rsidRPr="0010755F">
        <w:rPr>
          <w:sz w:val="22"/>
          <w:lang w:val="sk-SK"/>
        </w:rPr>
        <w:t xml:space="preserve">je povinný poskytnúť OBJEDNÁVATEĽOVI na zabezpečenie riadneho plnenia </w:t>
      </w:r>
      <w:r w:rsidR="00F50675" w:rsidRPr="0010755F">
        <w:rPr>
          <w:sz w:val="22"/>
          <w:szCs w:val="22"/>
          <w:lang w:val="sk-SK"/>
        </w:rPr>
        <w:t>povinnost</w:t>
      </w:r>
      <w:r w:rsidR="00F50675">
        <w:rPr>
          <w:sz w:val="22"/>
          <w:szCs w:val="22"/>
          <w:lang w:val="sk-SK"/>
        </w:rPr>
        <w:t>í</w:t>
      </w:r>
      <w:r w:rsidR="00F50675" w:rsidRPr="0010755F">
        <w:rPr>
          <w:sz w:val="22"/>
          <w:szCs w:val="22"/>
          <w:lang w:val="sk-SK"/>
        </w:rPr>
        <w:t xml:space="preserve"> ZHOTOVITEĽA, ktor</w:t>
      </w:r>
      <w:r w:rsidR="00F50675">
        <w:rPr>
          <w:sz w:val="22"/>
          <w:szCs w:val="22"/>
          <w:lang w:val="sk-SK"/>
        </w:rPr>
        <w:t>é</w:t>
      </w:r>
      <w:r w:rsidR="00F50675" w:rsidRPr="0010755F">
        <w:rPr>
          <w:sz w:val="22"/>
          <w:szCs w:val="22"/>
          <w:lang w:val="sk-SK"/>
        </w:rPr>
        <w:t xml:space="preserve"> vyplýva</w:t>
      </w:r>
      <w:r w:rsidR="00F50675">
        <w:rPr>
          <w:sz w:val="22"/>
          <w:szCs w:val="22"/>
          <w:lang w:val="sk-SK"/>
        </w:rPr>
        <w:t>jú</w:t>
      </w:r>
      <w:r w:rsidR="00F50675" w:rsidRPr="0010755F">
        <w:rPr>
          <w:sz w:val="22"/>
          <w:szCs w:val="22"/>
          <w:lang w:val="sk-SK"/>
        </w:rPr>
        <w:t xml:space="preserve"> zo záruk za predmet ZMLUVY podľa článku </w:t>
      </w:r>
      <w:r w:rsidR="002E3A2E">
        <w:rPr>
          <w:sz w:val="22"/>
          <w:szCs w:val="22"/>
          <w:lang w:val="sk-SK"/>
        </w:rPr>
        <w:fldChar w:fldCharType="begin"/>
      </w:r>
      <w:r w:rsidR="002E3A2E">
        <w:rPr>
          <w:sz w:val="22"/>
          <w:szCs w:val="22"/>
          <w:lang w:val="sk-SK"/>
        </w:rPr>
        <w:instrText xml:space="preserve"> REF  _Ref13661194 \h \r \t </w:instrText>
      </w:r>
      <w:r w:rsidR="002E3A2E">
        <w:rPr>
          <w:sz w:val="22"/>
          <w:szCs w:val="22"/>
          <w:lang w:val="sk-SK"/>
        </w:rPr>
      </w:r>
      <w:r w:rsidR="002E3A2E">
        <w:rPr>
          <w:sz w:val="22"/>
          <w:szCs w:val="22"/>
          <w:lang w:val="sk-SK"/>
        </w:rPr>
        <w:fldChar w:fldCharType="separate"/>
      </w:r>
      <w:r w:rsidR="00AE43C4">
        <w:rPr>
          <w:sz w:val="22"/>
          <w:szCs w:val="22"/>
          <w:lang w:val="sk-SK"/>
        </w:rPr>
        <w:t>XXIII</w:t>
      </w:r>
      <w:r w:rsidR="002E3A2E">
        <w:rPr>
          <w:sz w:val="22"/>
          <w:szCs w:val="22"/>
          <w:lang w:val="sk-SK"/>
        </w:rPr>
        <w:fldChar w:fldCharType="end"/>
      </w:r>
      <w:r w:rsidR="00F50675">
        <w:rPr>
          <w:sz w:val="22"/>
          <w:szCs w:val="22"/>
          <w:lang w:val="sk-SK"/>
        </w:rPr>
        <w:t xml:space="preserve"> ZMLUVY (ďalej tiež ako „</w:t>
      </w:r>
      <w:r w:rsidRPr="00F50675">
        <w:rPr>
          <w:sz w:val="22"/>
          <w:lang w:val="sk-SK"/>
        </w:rPr>
        <w:t>záručn</w:t>
      </w:r>
      <w:r w:rsidR="00F50675">
        <w:rPr>
          <w:sz w:val="22"/>
          <w:lang w:val="sk-SK"/>
        </w:rPr>
        <w:t>é</w:t>
      </w:r>
      <w:r w:rsidRPr="00F50675">
        <w:rPr>
          <w:sz w:val="22"/>
          <w:lang w:val="sk-SK"/>
        </w:rPr>
        <w:t xml:space="preserve"> </w:t>
      </w:r>
      <w:r w:rsidR="00137205" w:rsidRPr="00F50675">
        <w:rPr>
          <w:sz w:val="22"/>
          <w:lang w:val="sk-SK"/>
        </w:rPr>
        <w:t>povinnost</w:t>
      </w:r>
      <w:r w:rsidR="00137205">
        <w:rPr>
          <w:sz w:val="22"/>
          <w:lang w:val="sk-SK"/>
        </w:rPr>
        <w:t>i</w:t>
      </w:r>
      <w:r w:rsidR="00F50675">
        <w:rPr>
          <w:sz w:val="22"/>
          <w:lang w:val="sk-SK"/>
        </w:rPr>
        <w:t>“)</w:t>
      </w:r>
      <w:r w:rsidRPr="00F50675">
        <w:rPr>
          <w:sz w:val="22"/>
          <w:lang w:val="sk-SK"/>
        </w:rPr>
        <w:t xml:space="preserve"> bankovú záruku </w:t>
      </w:r>
      <w:r w:rsidRPr="00F50675">
        <w:rPr>
          <w:sz w:val="22"/>
          <w:szCs w:val="22"/>
          <w:lang w:val="sk-SK"/>
        </w:rPr>
        <w:t xml:space="preserve">vo výške 5% </w:t>
      </w:r>
      <w:r w:rsidR="00DD4E0E" w:rsidRPr="00F50675">
        <w:rPr>
          <w:sz w:val="22"/>
          <w:lang w:val="sk-SK"/>
        </w:rPr>
        <w:t xml:space="preserve">ZMLUVNEJ </w:t>
      </w:r>
      <w:r w:rsidRPr="00F50675">
        <w:rPr>
          <w:sz w:val="22"/>
          <w:szCs w:val="22"/>
          <w:lang w:val="sk-SK"/>
        </w:rPr>
        <w:t>CENY</w:t>
      </w:r>
      <w:r w:rsidR="0003010C" w:rsidRPr="0003010C">
        <w:rPr>
          <w:sz w:val="22"/>
          <w:lang w:val="sk-SK"/>
        </w:rPr>
        <w:t xml:space="preserve"> </w:t>
      </w:r>
      <w:r w:rsidR="0003010C">
        <w:rPr>
          <w:sz w:val="22"/>
          <w:lang w:val="sk-SK"/>
        </w:rPr>
        <w:t>alebo CENY KOMPRESORA (podľa toho, či ide o PREVZATIE DIELA ako celku alebo o PREVZATIE časti DIELA zodpovedajúcej jednému KOMPRESORU)</w:t>
      </w:r>
      <w:r w:rsidRPr="00F50675">
        <w:rPr>
          <w:sz w:val="22"/>
          <w:szCs w:val="22"/>
          <w:lang w:val="sk-SK"/>
        </w:rPr>
        <w:t xml:space="preserve">, vystavenú bankou, ktorá spĺňa požiadavky podľa bodu </w:t>
      </w:r>
      <w:r w:rsidRPr="00F50675">
        <w:rPr>
          <w:sz w:val="22"/>
          <w:lang w:val="sk-SK"/>
        </w:rPr>
        <w:fldChar w:fldCharType="begin"/>
      </w:r>
      <w:r w:rsidRPr="00F50675">
        <w:rPr>
          <w:sz w:val="22"/>
          <w:lang w:val="sk-SK"/>
        </w:rPr>
        <w:instrText xml:space="preserve"> REF _Ref461698449 \n \h </w:instrText>
      </w:r>
      <w:r w:rsidRPr="00F50675">
        <w:rPr>
          <w:sz w:val="22"/>
          <w:lang w:val="sk-SK"/>
        </w:rPr>
      </w:r>
      <w:r w:rsidRPr="00F50675">
        <w:rPr>
          <w:sz w:val="22"/>
          <w:lang w:val="sk-SK"/>
        </w:rPr>
        <w:fldChar w:fldCharType="separate"/>
      </w:r>
      <w:r w:rsidR="00AE43C4">
        <w:rPr>
          <w:sz w:val="22"/>
          <w:lang w:val="sk-SK"/>
        </w:rPr>
        <w:t>1.2</w:t>
      </w:r>
      <w:r w:rsidRPr="00F50675">
        <w:rPr>
          <w:sz w:val="22"/>
          <w:lang w:val="sk-SK"/>
        </w:rPr>
        <w:fldChar w:fldCharType="end"/>
      </w:r>
      <w:r w:rsidRPr="00F50675">
        <w:rPr>
          <w:sz w:val="22"/>
          <w:szCs w:val="22"/>
          <w:lang w:val="sk-SK"/>
        </w:rPr>
        <w:t xml:space="preserve"> tohto článku,</w:t>
      </w:r>
      <w:r w:rsidRPr="00F50675">
        <w:rPr>
          <w:sz w:val="22"/>
          <w:lang w:val="sk-SK"/>
        </w:rPr>
        <w:t xml:space="preserve"> najneskôr ku dňu predloženia KONEČNEJ FAKTÚRY </w:t>
      </w:r>
      <w:r w:rsidRPr="00F50675">
        <w:rPr>
          <w:caps/>
          <w:sz w:val="22"/>
          <w:lang w:val="sk-SK"/>
        </w:rPr>
        <w:t>Objednávateľovi</w:t>
      </w:r>
      <w:r w:rsidRPr="00F50675">
        <w:rPr>
          <w:sz w:val="22"/>
          <w:lang w:val="sk-SK"/>
        </w:rPr>
        <w:t xml:space="preserve"> (ďalej ako „BANKOVÁ ZÁRUKA ZA ZÁRUČNÉ POVINNOSTI“). Pre vylúčenie pochybností, BANKOVÁ ZÁRUKA ZA ZÁRUČNÉ POVINNOSTI musí byť doručená </w:t>
      </w:r>
      <w:r w:rsidRPr="00F50675">
        <w:rPr>
          <w:caps/>
          <w:sz w:val="22"/>
          <w:lang w:val="sk-SK"/>
        </w:rPr>
        <w:t>ObjednávateľOVI</w:t>
      </w:r>
      <w:r w:rsidRPr="00F50675">
        <w:rPr>
          <w:sz w:val="22"/>
          <w:lang w:val="sk-SK"/>
        </w:rPr>
        <w:t xml:space="preserve"> v uvedenej lehote vo forme originálnej listiny.</w:t>
      </w:r>
      <w:bookmarkEnd w:id="245"/>
    </w:p>
    <w:p w14:paraId="14C7DDCF"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bookmarkStart w:id="246" w:name="_Ref442920506"/>
      <w:bookmarkStart w:id="247" w:name="_Ref461699165"/>
      <w:r w:rsidRPr="0010755F">
        <w:rPr>
          <w:sz w:val="22"/>
          <w:lang w:val="sk-SK"/>
        </w:rPr>
        <w:t>BANKOVÁ ZÁRUKA ZA ZÁRUČNÉ POVINNOSTI musí byť platná najmenej 3 mesiace po uplynutí záručnej doby.</w:t>
      </w:r>
      <w:bookmarkEnd w:id="246"/>
      <w:bookmarkEnd w:id="247"/>
    </w:p>
    <w:p w14:paraId="52951947"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Ak BANKOVÁ ZÁRUKA ZA ZÁRUČNÉ POVINNOSTI nebude platná počas celého obdobia definovaného v bode </w:t>
      </w:r>
      <w:r w:rsidRPr="0010755F">
        <w:rPr>
          <w:sz w:val="22"/>
          <w:lang w:val="sk-SK"/>
        </w:rPr>
        <w:fldChar w:fldCharType="begin"/>
      </w:r>
      <w:r w:rsidRPr="0010755F">
        <w:rPr>
          <w:sz w:val="22"/>
          <w:lang w:val="sk-SK"/>
        </w:rPr>
        <w:instrText xml:space="preserve"> REF _Ref442920506 \r \h </w:instrText>
      </w:r>
      <w:r w:rsidRPr="0010755F">
        <w:rPr>
          <w:sz w:val="22"/>
          <w:lang w:val="sk-SK"/>
        </w:rPr>
      </w:r>
      <w:r w:rsidRPr="0010755F">
        <w:rPr>
          <w:sz w:val="22"/>
          <w:lang w:val="sk-SK"/>
        </w:rPr>
        <w:fldChar w:fldCharType="separate"/>
      </w:r>
      <w:r w:rsidR="00AE43C4">
        <w:rPr>
          <w:sz w:val="22"/>
          <w:lang w:val="sk-SK"/>
        </w:rPr>
        <w:t>4.2</w:t>
      </w:r>
      <w:r w:rsidRPr="0010755F">
        <w:rPr>
          <w:sz w:val="22"/>
          <w:lang w:val="sk-SK"/>
        </w:rPr>
        <w:fldChar w:fldCharType="end"/>
      </w:r>
      <w:r w:rsidRPr="0010755F">
        <w:rPr>
          <w:sz w:val="22"/>
          <w:lang w:val="sk-SK"/>
        </w:rPr>
        <w:t xml:space="preserve"> tohto článku, je </w:t>
      </w:r>
      <w:r w:rsidRPr="0010755F">
        <w:rPr>
          <w:sz w:val="22"/>
          <w:szCs w:val="22"/>
          <w:lang w:val="sk-SK"/>
        </w:rPr>
        <w:t xml:space="preserve">ZHOTOVITEĽ </w:t>
      </w:r>
      <w:r w:rsidRPr="0010755F">
        <w:rPr>
          <w:sz w:val="22"/>
          <w:lang w:val="sk-SK"/>
        </w:rPr>
        <w:t xml:space="preserve">povinný predĺžiť platnosť tejto záruky alebo vystaviť novú BANKOVÚ ZÁRUKU ZA ZÁRUČNÉ POVINNOSTI spĺňajúcu podmienky podľa bodu </w:t>
      </w:r>
      <w:r w:rsidRPr="0010755F">
        <w:rPr>
          <w:sz w:val="22"/>
          <w:lang w:val="sk-SK"/>
        </w:rPr>
        <w:fldChar w:fldCharType="begin"/>
      </w:r>
      <w:r w:rsidRPr="0010755F">
        <w:rPr>
          <w:sz w:val="22"/>
          <w:lang w:val="sk-SK"/>
        </w:rPr>
        <w:instrText xml:space="preserve"> REF _Ref482109302 \r \h </w:instrText>
      </w:r>
      <w:r w:rsidRPr="0010755F">
        <w:rPr>
          <w:sz w:val="22"/>
          <w:lang w:val="sk-SK"/>
        </w:rPr>
      </w:r>
      <w:r w:rsidRPr="0010755F">
        <w:rPr>
          <w:sz w:val="22"/>
          <w:lang w:val="sk-SK"/>
        </w:rPr>
        <w:fldChar w:fldCharType="separate"/>
      </w:r>
      <w:r w:rsidR="00AE43C4">
        <w:rPr>
          <w:sz w:val="22"/>
          <w:lang w:val="sk-SK"/>
        </w:rPr>
        <w:t>4</w:t>
      </w:r>
      <w:r w:rsidRPr="0010755F">
        <w:rPr>
          <w:sz w:val="22"/>
          <w:lang w:val="sk-SK"/>
        </w:rPr>
        <w:fldChar w:fldCharType="end"/>
      </w:r>
      <w:r w:rsidRPr="0010755F">
        <w:rPr>
          <w:sz w:val="22"/>
          <w:lang w:val="sk-SK"/>
        </w:rPr>
        <w:t xml:space="preserve"> tohto článku, a to najneskôr 3 mesiace pred uplynutím platnosti pôvodnej BANKOVEJ ZÁRUKY ZA ZÁRUČNÉ POVINNOSTI. V opačnom prípade je OBJEDNÁVATEĽ oprávnený požadovať plnenie v plnej výške sumy zabezpečenej príslušnou BANKOVOU ZÁRUKOU ZA ZÁRUČNÉ POVINNOSTI. </w:t>
      </w:r>
    </w:p>
    <w:p w14:paraId="3CF792C8"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lastRenderedPageBreak/>
        <w:t xml:space="preserve">BANKOVÁ ZÁRUKA ZA ZÁRUČNÉ POVINNOSTI musí byť vystavená v súlade so vzorom uvedeným v Prílohe č. </w:t>
      </w:r>
      <w:r w:rsidR="00364CC4">
        <w:rPr>
          <w:sz w:val="22"/>
          <w:lang w:val="sk-SK"/>
        </w:rPr>
        <w:t>7</w:t>
      </w:r>
      <w:r w:rsidRPr="0010755F">
        <w:rPr>
          <w:sz w:val="22"/>
          <w:lang w:val="sk-SK"/>
        </w:rPr>
        <w:t xml:space="preserve"> ZMLUVY.</w:t>
      </w:r>
    </w:p>
    <w:p w14:paraId="00C6E245" w14:textId="77777777" w:rsidR="00F04A77" w:rsidRPr="0010755F" w:rsidRDefault="00F04A77" w:rsidP="00D25E2E">
      <w:pPr>
        <w:pStyle w:val="Oznaitext"/>
        <w:numPr>
          <w:ilvl w:val="1"/>
          <w:numId w:val="43"/>
        </w:numPr>
        <w:tabs>
          <w:tab w:val="clear" w:pos="1407"/>
        </w:tabs>
        <w:spacing w:before="240"/>
        <w:ind w:left="703" w:right="0" w:hanging="703"/>
        <w:rPr>
          <w:sz w:val="22"/>
          <w:lang w:val="sk-SK"/>
        </w:rPr>
      </w:pPr>
      <w:r w:rsidRPr="0010755F">
        <w:rPr>
          <w:sz w:val="22"/>
          <w:lang w:val="sk-SK"/>
        </w:rPr>
        <w:t xml:space="preserve">Poplatky spojené s BANKOVOU ZÁRUKOU ZA ZÁRUČNÉ POVINNOSTI znáša </w:t>
      </w:r>
      <w:r w:rsidRPr="0010755F">
        <w:rPr>
          <w:sz w:val="22"/>
          <w:szCs w:val="22"/>
          <w:lang w:val="sk-SK"/>
        </w:rPr>
        <w:t>ZHOTOVITEĽ</w:t>
      </w:r>
      <w:r w:rsidRPr="0010755F">
        <w:rPr>
          <w:sz w:val="22"/>
          <w:lang w:val="sk-SK"/>
        </w:rPr>
        <w:t>.</w:t>
      </w:r>
    </w:p>
    <w:p w14:paraId="68E31BD9" w14:textId="0AC1EDF3" w:rsidR="00F04A77" w:rsidRPr="0010755F" w:rsidRDefault="00F04A77" w:rsidP="00D25E2E">
      <w:pPr>
        <w:pStyle w:val="Oznaitext"/>
        <w:numPr>
          <w:ilvl w:val="1"/>
          <w:numId w:val="43"/>
        </w:numPr>
        <w:tabs>
          <w:tab w:val="clear" w:pos="1407"/>
        </w:tabs>
        <w:spacing w:before="240"/>
        <w:ind w:left="703" w:right="0" w:hanging="703"/>
        <w:rPr>
          <w:sz w:val="22"/>
          <w:szCs w:val="22"/>
          <w:lang w:val="sk-SK"/>
        </w:rPr>
      </w:pPr>
      <w:r w:rsidRPr="0010755F">
        <w:rPr>
          <w:sz w:val="22"/>
          <w:szCs w:val="22"/>
          <w:lang w:val="sk-SK"/>
        </w:rPr>
        <w:t xml:space="preserve">Nárok </w:t>
      </w:r>
      <w:r w:rsidRPr="0010755F">
        <w:rPr>
          <w:caps/>
          <w:sz w:val="22"/>
          <w:szCs w:val="22"/>
          <w:lang w:val="sk-SK"/>
        </w:rPr>
        <w:t>OBJEDNÁVATEĽA</w:t>
      </w:r>
      <w:r w:rsidRPr="0010755F">
        <w:rPr>
          <w:sz w:val="22"/>
          <w:szCs w:val="22"/>
          <w:lang w:val="sk-SK"/>
        </w:rPr>
        <w:t xml:space="preserve"> na plnenie z BANKOVEJ ZÁRUKY ZA ZÁRUČNÉ POVINNOSTI </w:t>
      </w:r>
      <w:r w:rsidRPr="0010755F">
        <w:rPr>
          <w:sz w:val="22"/>
          <w:lang w:val="sk-SK"/>
        </w:rPr>
        <w:t>až do výšky celkovej sumy vzniká</w:t>
      </w:r>
      <w:r w:rsidRPr="0010755F">
        <w:rPr>
          <w:sz w:val="22"/>
          <w:szCs w:val="22"/>
          <w:lang w:val="sk-SK"/>
        </w:rPr>
        <w:t xml:space="preserve"> nesplnením akejkoľvek</w:t>
      </w:r>
      <w:r w:rsidR="00F50675">
        <w:rPr>
          <w:sz w:val="22"/>
          <w:szCs w:val="22"/>
          <w:lang w:val="sk-SK"/>
        </w:rPr>
        <w:t xml:space="preserve"> </w:t>
      </w:r>
      <w:r w:rsidRPr="0010755F">
        <w:rPr>
          <w:sz w:val="22"/>
          <w:szCs w:val="22"/>
          <w:lang w:val="sk-SK"/>
        </w:rPr>
        <w:t xml:space="preserve">povinnosti ZHOTOVITEĽA, ktorá vyplýva zo záruk za </w:t>
      </w:r>
      <w:r w:rsidR="00DD4E0E" w:rsidRPr="0010755F">
        <w:rPr>
          <w:sz w:val="22"/>
          <w:szCs w:val="22"/>
          <w:lang w:val="sk-SK"/>
        </w:rPr>
        <w:t>predmet ZMLUVY</w:t>
      </w:r>
      <w:r w:rsidRPr="0010755F">
        <w:rPr>
          <w:sz w:val="22"/>
          <w:szCs w:val="22"/>
          <w:lang w:val="sk-SK"/>
        </w:rPr>
        <w:t xml:space="preserve"> podľa článku </w:t>
      </w:r>
      <w:r w:rsidR="002E3A2E">
        <w:rPr>
          <w:sz w:val="22"/>
          <w:szCs w:val="22"/>
          <w:lang w:val="sk-SK"/>
        </w:rPr>
        <w:fldChar w:fldCharType="begin"/>
      </w:r>
      <w:r w:rsidR="002E3A2E">
        <w:rPr>
          <w:sz w:val="22"/>
          <w:szCs w:val="22"/>
          <w:lang w:val="sk-SK"/>
        </w:rPr>
        <w:instrText xml:space="preserve"> REF  _Ref13661194 \h \r \t </w:instrText>
      </w:r>
      <w:r w:rsidR="002E3A2E">
        <w:rPr>
          <w:sz w:val="22"/>
          <w:szCs w:val="22"/>
          <w:lang w:val="sk-SK"/>
        </w:rPr>
      </w:r>
      <w:r w:rsidR="002E3A2E">
        <w:rPr>
          <w:sz w:val="22"/>
          <w:szCs w:val="22"/>
          <w:lang w:val="sk-SK"/>
        </w:rPr>
        <w:fldChar w:fldCharType="separate"/>
      </w:r>
      <w:r w:rsidR="00AE43C4">
        <w:rPr>
          <w:sz w:val="22"/>
          <w:szCs w:val="22"/>
          <w:lang w:val="sk-SK"/>
        </w:rPr>
        <w:t>XXIII</w:t>
      </w:r>
      <w:r w:rsidR="002E3A2E">
        <w:rPr>
          <w:sz w:val="22"/>
          <w:szCs w:val="22"/>
          <w:lang w:val="sk-SK"/>
        </w:rPr>
        <w:fldChar w:fldCharType="end"/>
      </w:r>
      <w:r w:rsidRPr="0010755F">
        <w:rPr>
          <w:sz w:val="22"/>
          <w:szCs w:val="22"/>
          <w:lang w:val="sk-SK"/>
        </w:rPr>
        <w:t xml:space="preserve"> ZMLUVY. </w:t>
      </w:r>
    </w:p>
    <w:p w14:paraId="6BB0492B" w14:textId="7C08BEC0" w:rsidR="00BE2553" w:rsidRPr="0010755F" w:rsidRDefault="00F60B1F" w:rsidP="00D25E2E">
      <w:pPr>
        <w:pStyle w:val="Nadpis1"/>
        <w:numPr>
          <w:ilvl w:val="0"/>
          <w:numId w:val="15"/>
        </w:numPr>
        <w:spacing w:before="480" w:after="120"/>
        <w:ind w:left="0" w:firstLine="0"/>
        <w:jc w:val="center"/>
        <w:rPr>
          <w:szCs w:val="24"/>
        </w:rPr>
      </w:pPr>
      <w:r w:rsidRPr="0010755F">
        <w:rPr>
          <w:szCs w:val="24"/>
        </w:rPr>
        <w:br/>
      </w:r>
      <w:bookmarkStart w:id="248" w:name="_Toc21466866"/>
      <w:r w:rsidR="00BE2553" w:rsidRPr="0010755F">
        <w:rPr>
          <w:szCs w:val="24"/>
        </w:rPr>
        <w:t>ZODPOVEDNOSŤ</w:t>
      </w:r>
      <w:bookmarkEnd w:id="195"/>
      <w:bookmarkEnd w:id="248"/>
    </w:p>
    <w:p w14:paraId="64F3ED28" w14:textId="7CC50ED5" w:rsidR="00BE2553" w:rsidRPr="00D75B2C" w:rsidRDefault="00BE2553" w:rsidP="00DF33AB">
      <w:pPr>
        <w:pStyle w:val="Default"/>
        <w:numPr>
          <w:ilvl w:val="6"/>
          <w:numId w:val="15"/>
        </w:numPr>
        <w:tabs>
          <w:tab w:val="clear" w:pos="2520"/>
        </w:tabs>
        <w:spacing w:before="240" w:after="240"/>
        <w:ind w:left="851" w:hanging="425"/>
        <w:jc w:val="both"/>
      </w:pPr>
      <w:r w:rsidRPr="00DF33AB">
        <w:rPr>
          <w:sz w:val="22"/>
        </w:rPr>
        <w:t xml:space="preserve">Každá </w:t>
      </w:r>
      <w:r w:rsidR="00523D78" w:rsidRPr="00DF33AB">
        <w:rPr>
          <w:sz w:val="22"/>
        </w:rPr>
        <w:t xml:space="preserve">ZMLUVNÁ STRANA </w:t>
      </w:r>
      <w:r w:rsidRPr="00DF33AB">
        <w:rPr>
          <w:sz w:val="22"/>
        </w:rPr>
        <w:t xml:space="preserve">zodpovedá za porušenie povinností vyplývajúcich z tejto ZMLUVY. </w:t>
      </w:r>
    </w:p>
    <w:p w14:paraId="7CDDFF27" w14:textId="2ED70195" w:rsidR="00BE2553" w:rsidRPr="00DF33AB" w:rsidRDefault="00523D78" w:rsidP="00C66888">
      <w:pPr>
        <w:pStyle w:val="Default"/>
        <w:numPr>
          <w:ilvl w:val="6"/>
          <w:numId w:val="15"/>
        </w:numPr>
        <w:tabs>
          <w:tab w:val="clear" w:pos="2520"/>
        </w:tabs>
        <w:spacing w:before="240" w:after="240"/>
        <w:ind w:left="851" w:hanging="425"/>
        <w:jc w:val="both"/>
        <w:rPr>
          <w:sz w:val="22"/>
        </w:rPr>
      </w:pPr>
      <w:r w:rsidRPr="00DF33AB">
        <w:rPr>
          <w:sz w:val="22"/>
        </w:rPr>
        <w:t>ZMLUVNÁ STRANA</w:t>
      </w:r>
      <w:r w:rsidR="00BE2553" w:rsidRPr="00DF33AB">
        <w:rPr>
          <w:sz w:val="22"/>
        </w:rPr>
        <w:t>, ktorá porušila niektorú z povinností vyplývajúcich z</w:t>
      </w:r>
      <w:r w:rsidRPr="00DF33AB">
        <w:rPr>
          <w:sz w:val="22"/>
        </w:rPr>
        <w:t> </w:t>
      </w:r>
      <w:r w:rsidR="00BE2553" w:rsidRPr="00DF33AB">
        <w:rPr>
          <w:sz w:val="22"/>
        </w:rPr>
        <w:t xml:space="preserve">tejto ZMLUVY, je povinná nahradiť škodu, ktorá v dôsledku toho vznikla druhej </w:t>
      </w:r>
      <w:r w:rsidRPr="00DF33AB">
        <w:rPr>
          <w:sz w:val="22"/>
        </w:rPr>
        <w:t>ZMLUVNEJ STRANE</w:t>
      </w:r>
      <w:r w:rsidR="00BE2553" w:rsidRPr="00DF33AB">
        <w:rPr>
          <w:sz w:val="22"/>
        </w:rPr>
        <w:t xml:space="preserve">. </w:t>
      </w:r>
    </w:p>
    <w:p w14:paraId="6EC74F7E" w14:textId="77777777" w:rsidR="00BE2553" w:rsidRPr="0010755F" w:rsidRDefault="00F60B1F" w:rsidP="00BA6F45">
      <w:pPr>
        <w:pStyle w:val="Nadpis1"/>
        <w:numPr>
          <w:ilvl w:val="0"/>
          <w:numId w:val="15"/>
        </w:numPr>
        <w:spacing w:before="480" w:after="120"/>
        <w:ind w:left="0" w:firstLine="0"/>
        <w:jc w:val="center"/>
        <w:rPr>
          <w:szCs w:val="24"/>
        </w:rPr>
      </w:pPr>
      <w:bookmarkStart w:id="249" w:name="_Toc236457174"/>
      <w:bookmarkStart w:id="250" w:name="_Toc130964486"/>
      <w:bookmarkStart w:id="251" w:name="_Toc236457175"/>
      <w:bookmarkEnd w:id="249"/>
      <w:r w:rsidRPr="0010755F">
        <w:br/>
      </w:r>
      <w:bookmarkStart w:id="252" w:name="_Ref17458608"/>
      <w:bookmarkStart w:id="253" w:name="_Toc21466867"/>
      <w:r w:rsidR="00BE2553" w:rsidRPr="0010755F">
        <w:t>OKOLNOSTI VYLUČUJÚCE ZODPOVEDNOSŤ</w:t>
      </w:r>
      <w:bookmarkEnd w:id="250"/>
      <w:bookmarkEnd w:id="251"/>
      <w:bookmarkEnd w:id="252"/>
      <w:bookmarkEnd w:id="253"/>
      <w:r w:rsidR="00BE2553" w:rsidRPr="0010755F">
        <w:rPr>
          <w:szCs w:val="24"/>
        </w:rPr>
        <w:t xml:space="preserve"> </w:t>
      </w:r>
    </w:p>
    <w:p w14:paraId="6F418F94" w14:textId="77777777" w:rsidR="00BE2553" w:rsidRPr="0010755F" w:rsidRDefault="00BE2553" w:rsidP="00BA6F45">
      <w:pPr>
        <w:pStyle w:val="s0"/>
        <w:numPr>
          <w:ilvl w:val="0"/>
          <w:numId w:val="11"/>
        </w:numPr>
        <w:tabs>
          <w:tab w:val="clear" w:pos="190"/>
          <w:tab w:val="num" w:pos="540"/>
        </w:tabs>
        <w:spacing w:before="360" w:after="0" w:line="240" w:lineRule="auto"/>
        <w:ind w:left="540" w:hanging="540"/>
        <w:jc w:val="both"/>
        <w:rPr>
          <w:sz w:val="22"/>
          <w:lang w:val="sk-SK"/>
        </w:rPr>
      </w:pPr>
      <w:r w:rsidRPr="0010755F">
        <w:rPr>
          <w:sz w:val="22"/>
          <w:lang w:val="sk-SK"/>
        </w:rPr>
        <w:t>Za</w:t>
      </w:r>
      <w:r w:rsidRPr="0010755F">
        <w:rPr>
          <w:rFonts w:cs="Arial"/>
          <w:sz w:val="22"/>
          <w:lang w:val="sk-SK"/>
        </w:rPr>
        <w:t xml:space="preserve"> </w:t>
      </w:r>
      <w:r w:rsidRPr="0010755F">
        <w:rPr>
          <w:sz w:val="22"/>
          <w:lang w:val="sk-SK"/>
        </w:rPr>
        <w:t>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w:t>
      </w:r>
    </w:p>
    <w:p w14:paraId="412E15E1"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Zodpovednosť nevylučuje prekážka, ktorá vznikla až v čase, keď povinná strana bola v omeškaní s plnením svojej povinnosti, alebo vznikla z jej hospodárskych pomerov. </w:t>
      </w:r>
    </w:p>
    <w:p w14:paraId="200A2EFC" w14:textId="77777777"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ZMLUVNÁ STRANA </w:t>
      </w:r>
      <w:r w:rsidR="00BE2553" w:rsidRPr="0010755F">
        <w:rPr>
          <w:sz w:val="22"/>
          <w:lang w:val="sk-SK"/>
        </w:rPr>
        <w:t xml:space="preserve">nenesie zodpovednosť za nesplnenie svojich povinností, vyplývajúcich zo </w:t>
      </w:r>
      <w:r w:rsidR="00BE2553" w:rsidRPr="0010755F">
        <w:rPr>
          <w:caps/>
          <w:sz w:val="22"/>
          <w:lang w:val="sk-SK"/>
        </w:rPr>
        <w:t>Zmluvy</w:t>
      </w:r>
      <w:r w:rsidR="00BE2553" w:rsidRPr="0010755F">
        <w:rPr>
          <w:sz w:val="22"/>
          <w:lang w:val="sk-SK"/>
        </w:rPr>
        <w:t>, ak preukáže, že:</w:t>
      </w:r>
    </w:p>
    <w:p w14:paraId="41B92FA5" w14:textId="77777777"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nesplnenie nastalo následkom mimoriadnych nepredvídateľných a neodvrátiteľných udalostí, a</w:t>
      </w:r>
    </w:p>
    <w:p w14:paraId="7865AC52" w14:textId="77777777"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 xml:space="preserve">prekážky ani ich následky nebolo možné v čase uzatvárania </w:t>
      </w:r>
      <w:r w:rsidRPr="0010755F">
        <w:rPr>
          <w:rFonts w:ascii="Arial" w:hAnsi="Arial" w:cs="Arial"/>
          <w:caps/>
          <w:sz w:val="22"/>
        </w:rPr>
        <w:t>Zmluvy</w:t>
      </w:r>
      <w:r w:rsidRPr="0010755F">
        <w:rPr>
          <w:rFonts w:ascii="Arial" w:hAnsi="Arial" w:cs="Arial"/>
          <w:sz w:val="22"/>
        </w:rPr>
        <w:t xml:space="preserve"> predvídať, a </w:t>
      </w:r>
    </w:p>
    <w:p w14:paraId="6F90CEC1" w14:textId="77777777" w:rsidR="00BE2553" w:rsidRPr="0010755F" w:rsidRDefault="00BE2553" w:rsidP="00BA6F45">
      <w:pPr>
        <w:numPr>
          <w:ilvl w:val="1"/>
          <w:numId w:val="11"/>
        </w:numPr>
        <w:tabs>
          <w:tab w:val="clear" w:pos="1420"/>
          <w:tab w:val="num" w:pos="1080"/>
        </w:tabs>
        <w:ind w:left="1080" w:hanging="360"/>
        <w:jc w:val="both"/>
        <w:rPr>
          <w:rFonts w:ascii="Arial" w:hAnsi="Arial" w:cs="Arial"/>
          <w:sz w:val="22"/>
        </w:rPr>
      </w:pPr>
      <w:r w:rsidRPr="0010755F">
        <w:rPr>
          <w:rFonts w:ascii="Arial" w:hAnsi="Arial" w:cs="Arial"/>
          <w:sz w:val="22"/>
        </w:rPr>
        <w:t>prekážkam ani ich následkom sa nedalo zabrániť, vyhnúť ani ich prekonať.</w:t>
      </w:r>
    </w:p>
    <w:p w14:paraId="2158C3D1" w14:textId="77777777" w:rsidR="00BE2553" w:rsidRPr="0010755F" w:rsidRDefault="001A4E15"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ZMLUVNÁ STRANA</w:t>
      </w:r>
      <w:r w:rsidR="00BE2553" w:rsidRPr="0010755F">
        <w:rPr>
          <w:sz w:val="22"/>
          <w:lang w:val="sk-SK"/>
        </w:rPr>
        <w:t xml:space="preserve">, ktorá porušuje svoju povinnosť alebo ktorá s prihliadnutím na všetky okolnosti má vedieť, že poruší svoju povinnosť zo záväzkového vzťahu, je povinná oznámiť druhej </w:t>
      </w:r>
      <w:r w:rsidRPr="0010755F">
        <w:rPr>
          <w:sz w:val="22"/>
          <w:lang w:val="sk-SK"/>
        </w:rPr>
        <w:t xml:space="preserve">ZMLUVNEJ STRANE </w:t>
      </w:r>
      <w:r w:rsidR="00BE2553" w:rsidRPr="0010755F">
        <w:rPr>
          <w:sz w:val="22"/>
          <w:lang w:val="sk-SK"/>
        </w:rPr>
        <w:t>povahu prekážky, ktorá jej bráni alebo bude brániť v plnení povinnosti, a informovať o jej dôsledkoch. Správa sa musí podať bez zbytočného odkladu po tom, čo sa povinná strana o prekážke dozvedela alebo pri náležitej starostlivosti mohla dozvedieť. Nesplnenie oznamovacej povinnosti zaväzuje povinnú stranu nahradiť škodu, ktorej sa mohlo včasným oznámením predísť.</w:t>
      </w:r>
    </w:p>
    <w:p w14:paraId="655CEC96"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Účinky okolností vylučujúcich zodpovednosť sú obmedzené iba na dobu, pokiaľ trvá prekážka, s ktorou sú tieto účinky spojené.</w:t>
      </w:r>
    </w:p>
    <w:p w14:paraId="38ED1128" w14:textId="096482E1"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lastRenderedPageBreak/>
        <w:t xml:space="preserve">Okolnosti vylučujúce zodpovednosť oslobodzujú povinnú stranu od povinnosti </w:t>
      </w:r>
      <w:r w:rsidR="00C87515">
        <w:rPr>
          <w:sz w:val="22"/>
          <w:lang w:val="sk-SK"/>
        </w:rPr>
        <w:t>na</w:t>
      </w:r>
      <w:r w:rsidRPr="0010755F">
        <w:rPr>
          <w:sz w:val="22"/>
          <w:lang w:val="sk-SK"/>
        </w:rPr>
        <w:t xml:space="preserve">hradiť škodu, </w:t>
      </w:r>
      <w:r w:rsidR="00C87515">
        <w:rPr>
          <w:sz w:val="22"/>
          <w:lang w:val="sk-SK"/>
        </w:rPr>
        <w:t xml:space="preserve">uhradiť </w:t>
      </w:r>
      <w:r w:rsidRPr="0010755F">
        <w:rPr>
          <w:sz w:val="22"/>
          <w:lang w:val="sk-SK"/>
        </w:rPr>
        <w:t>zmluvnú pokutu a iné zmluvne dohodnuté sankcie.</w:t>
      </w:r>
    </w:p>
    <w:p w14:paraId="79B7FD20" w14:textId="77777777"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O dobu trvania okolností vylučujúcich zodpovednosť sa predlžuje čas plnenia tak, aby bol pre oprávnenú stranu prijateľný. Počas tejto doby sa odopiera oprávnenej strane právo, ak existovalo, na odstúpenie od </w:t>
      </w:r>
      <w:r w:rsidRPr="0010755F">
        <w:rPr>
          <w:caps/>
          <w:sz w:val="22"/>
          <w:lang w:val="sk-SK"/>
        </w:rPr>
        <w:t>Zmluvy</w:t>
      </w:r>
      <w:r w:rsidRPr="0010755F">
        <w:rPr>
          <w:sz w:val="22"/>
          <w:lang w:val="sk-SK"/>
        </w:rPr>
        <w:t>.</w:t>
      </w:r>
    </w:p>
    <w:p w14:paraId="2276AD69" w14:textId="6FFDABBB" w:rsidR="00BE2553" w:rsidRPr="0010755F" w:rsidRDefault="00BE2553" w:rsidP="00BA6F45">
      <w:pPr>
        <w:pStyle w:val="s0"/>
        <w:numPr>
          <w:ilvl w:val="0"/>
          <w:numId w:val="11"/>
        </w:numPr>
        <w:tabs>
          <w:tab w:val="clear" w:pos="190"/>
          <w:tab w:val="num" w:pos="540"/>
        </w:tabs>
        <w:spacing w:before="240" w:after="0" w:line="240" w:lineRule="auto"/>
        <w:ind w:left="540" w:hanging="540"/>
        <w:jc w:val="both"/>
        <w:rPr>
          <w:sz w:val="22"/>
          <w:lang w:val="sk-SK"/>
        </w:rPr>
      </w:pPr>
      <w:r w:rsidRPr="0010755F">
        <w:rPr>
          <w:sz w:val="22"/>
          <w:lang w:val="sk-SK"/>
        </w:rPr>
        <w:t xml:space="preserve">Ak okolnosti vylučujúce zodpovednosť trvajú dlhšie ako </w:t>
      </w:r>
      <w:r w:rsidR="008F1D26" w:rsidRPr="0010755F">
        <w:rPr>
          <w:sz w:val="22"/>
          <w:lang w:val="sk-SK"/>
        </w:rPr>
        <w:t xml:space="preserve">12 </w:t>
      </w:r>
      <w:r w:rsidRPr="0010755F">
        <w:rPr>
          <w:sz w:val="22"/>
          <w:lang w:val="sk-SK"/>
        </w:rPr>
        <w:t xml:space="preserve">mesiacov, ktorákoľvek zo </w:t>
      </w:r>
      <w:r w:rsidR="008F1D26" w:rsidRPr="0010755F">
        <w:rPr>
          <w:sz w:val="22"/>
          <w:lang w:val="sk-SK"/>
        </w:rPr>
        <w:t xml:space="preserve">ZMLUVNÝCH STRÁN </w:t>
      </w:r>
      <w:r w:rsidRPr="0010755F">
        <w:rPr>
          <w:sz w:val="22"/>
          <w:lang w:val="sk-SK"/>
        </w:rPr>
        <w:t xml:space="preserve">je oprávnená jednostranne od </w:t>
      </w:r>
      <w:r w:rsidRPr="0010755F">
        <w:rPr>
          <w:caps/>
          <w:sz w:val="22"/>
          <w:lang w:val="sk-SK"/>
        </w:rPr>
        <w:t>Zmluvy</w:t>
      </w:r>
      <w:r w:rsidRPr="0010755F">
        <w:rPr>
          <w:sz w:val="22"/>
          <w:lang w:val="sk-SK"/>
        </w:rPr>
        <w:t xml:space="preserve"> odstúpiť. </w:t>
      </w:r>
    </w:p>
    <w:p w14:paraId="3DE7677E" w14:textId="77777777" w:rsidR="00BE2553" w:rsidRPr="0010755F" w:rsidRDefault="00F60B1F" w:rsidP="00BA6F45">
      <w:pPr>
        <w:pStyle w:val="Nadpis1"/>
        <w:numPr>
          <w:ilvl w:val="0"/>
          <w:numId w:val="15"/>
        </w:numPr>
        <w:spacing w:before="480" w:after="120"/>
        <w:ind w:left="0" w:firstLine="0"/>
        <w:jc w:val="center"/>
        <w:rPr>
          <w:szCs w:val="24"/>
        </w:rPr>
      </w:pPr>
      <w:bookmarkStart w:id="254" w:name="_Toc236457176"/>
      <w:bookmarkStart w:id="255" w:name="_Toc236457177"/>
      <w:bookmarkEnd w:id="254"/>
      <w:r w:rsidRPr="0010755F">
        <w:rPr>
          <w:szCs w:val="24"/>
        </w:rPr>
        <w:br/>
      </w:r>
      <w:bookmarkStart w:id="256" w:name="_Ref13676188"/>
      <w:bookmarkStart w:id="257" w:name="_Toc21466868"/>
      <w:r w:rsidR="00BE2553" w:rsidRPr="0010755F">
        <w:rPr>
          <w:szCs w:val="24"/>
        </w:rPr>
        <w:t>POISTENIE</w:t>
      </w:r>
      <w:bookmarkEnd w:id="255"/>
      <w:bookmarkEnd w:id="256"/>
      <w:bookmarkEnd w:id="257"/>
    </w:p>
    <w:p w14:paraId="717A1826" w14:textId="1F37C3E1"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58" w:name="_Ref489544708"/>
      <w:bookmarkStart w:id="259" w:name="_Ref478648922"/>
      <w:bookmarkStart w:id="260" w:name="_Ref435693198"/>
      <w:r w:rsidRPr="0010755F">
        <w:rPr>
          <w:rFonts w:cs="Arial"/>
          <w:sz w:val="22"/>
          <w:lang w:val="sk-SK"/>
        </w:rPr>
        <w:t xml:space="preserve">ZHOTOVITEĽ je pre svoju ochranu povinný na svoje náklady uzavrieť poistnú zmluvu, ktorej predmetom bude stavebno-montážne poistenie </w:t>
      </w:r>
      <w:r w:rsidR="003C3BEC" w:rsidRPr="0010755F">
        <w:rPr>
          <w:rFonts w:cs="Arial"/>
          <w:sz w:val="22"/>
          <w:lang w:val="sk-SK"/>
        </w:rPr>
        <w:t xml:space="preserve">časti </w:t>
      </w:r>
      <w:r w:rsidR="00C87515">
        <w:rPr>
          <w:rFonts w:cs="Arial"/>
          <w:sz w:val="22"/>
          <w:lang w:val="sk-SK"/>
        </w:rPr>
        <w:t>DIELA</w:t>
      </w:r>
      <w:r w:rsidRPr="0010755F">
        <w:rPr>
          <w:rFonts w:cs="Arial"/>
          <w:sz w:val="22"/>
          <w:lang w:val="sk-SK"/>
        </w:rPr>
        <w:t xml:space="preserve">, </w:t>
      </w:r>
      <w:r w:rsidR="003C3BEC" w:rsidRPr="0010755F">
        <w:rPr>
          <w:rFonts w:cs="Arial"/>
          <w:sz w:val="22"/>
          <w:lang w:val="sk-SK"/>
        </w:rPr>
        <w:t>ktor</w:t>
      </w:r>
      <w:r w:rsidR="00C87515">
        <w:rPr>
          <w:rFonts w:cs="Arial"/>
          <w:sz w:val="22"/>
          <w:lang w:val="sk-SK"/>
        </w:rPr>
        <w:t>é</w:t>
      </w:r>
      <w:r w:rsidR="003C3BEC" w:rsidRPr="0010755F">
        <w:rPr>
          <w:rFonts w:cs="Arial"/>
          <w:sz w:val="22"/>
          <w:lang w:val="sk-SK"/>
        </w:rPr>
        <w:t xml:space="preserve"> sa bude vykonávať na STAVENISKU. Toto poistenie </w:t>
      </w:r>
      <w:r w:rsidRPr="0010755F">
        <w:rPr>
          <w:rFonts w:cs="Arial"/>
          <w:sz w:val="22"/>
          <w:lang w:val="sk-SK"/>
        </w:rPr>
        <w:t xml:space="preserve">musí zahŕňať poistenie majetku a zodpovednosti ZHOTOVITEĽA za škodu, ktorú môže ZHOTOVITEĽ spôsobiť v súvislosti so zhotovovaním </w:t>
      </w:r>
      <w:r w:rsidR="00C87515">
        <w:rPr>
          <w:rFonts w:cs="Arial"/>
          <w:sz w:val="22"/>
          <w:lang w:val="sk-SK"/>
        </w:rPr>
        <w:t>DIELA</w:t>
      </w:r>
      <w:r w:rsidR="003C3BEC" w:rsidRPr="0010755F">
        <w:rPr>
          <w:rFonts w:cs="Arial"/>
          <w:caps/>
          <w:sz w:val="22"/>
          <w:lang w:val="sk-SK"/>
        </w:rPr>
        <w:t xml:space="preserve"> </w:t>
      </w:r>
      <w:r w:rsidR="003C3BEC" w:rsidRPr="0010755F">
        <w:rPr>
          <w:rFonts w:cs="Arial"/>
          <w:sz w:val="22"/>
          <w:lang w:val="sk-SK"/>
        </w:rPr>
        <w:t xml:space="preserve">na </w:t>
      </w:r>
      <w:r w:rsidR="003C3BEC" w:rsidRPr="0010755F">
        <w:rPr>
          <w:rFonts w:cs="Arial"/>
          <w:caps/>
          <w:sz w:val="22"/>
          <w:lang w:val="sk-SK"/>
        </w:rPr>
        <w:t>STAVENISKU</w:t>
      </w:r>
      <w:r w:rsidRPr="0010755F">
        <w:rPr>
          <w:rFonts w:cs="Arial"/>
          <w:caps/>
          <w:sz w:val="22"/>
          <w:lang w:val="sk-SK"/>
        </w:rPr>
        <w:t>,</w:t>
      </w:r>
      <w:r w:rsidRPr="0010755F">
        <w:rPr>
          <w:rFonts w:cs="Arial"/>
          <w:sz w:val="22"/>
          <w:lang w:val="sk-SK"/>
        </w:rPr>
        <w:t xml:space="preserve"> v rozsahu a s poistným krytím primeraným rozsahu a povahe </w:t>
      </w:r>
      <w:r w:rsidR="003C3BEC" w:rsidRPr="0010755F">
        <w:rPr>
          <w:rFonts w:cs="Arial"/>
          <w:sz w:val="22"/>
          <w:lang w:val="sk-SK"/>
        </w:rPr>
        <w:t>činností a dodávok</w:t>
      </w:r>
      <w:r w:rsidR="001E7371" w:rsidRPr="0010755F">
        <w:rPr>
          <w:rFonts w:cs="Arial"/>
          <w:sz w:val="22"/>
          <w:lang w:val="sk-SK"/>
        </w:rPr>
        <w:t xml:space="preserve"> vykonávaných na </w:t>
      </w:r>
      <w:r w:rsidR="001E7371" w:rsidRPr="0010755F">
        <w:rPr>
          <w:rFonts w:cs="Arial"/>
          <w:caps/>
          <w:sz w:val="22"/>
          <w:lang w:val="sk-SK"/>
        </w:rPr>
        <w:t>STAVENISKU</w:t>
      </w:r>
      <w:r w:rsidRPr="0010755F">
        <w:rPr>
          <w:rFonts w:cs="Arial"/>
          <w:sz w:val="22"/>
          <w:lang w:val="sk-SK"/>
        </w:rPr>
        <w:t xml:space="preserve">, ako aj podmienkam </w:t>
      </w:r>
      <w:r w:rsidR="001E7371" w:rsidRPr="0010755F">
        <w:rPr>
          <w:rFonts w:cs="Arial"/>
          <w:sz w:val="22"/>
          <w:lang w:val="sk-SK"/>
        </w:rPr>
        <w:t xml:space="preserve">plnenia predmetu </w:t>
      </w:r>
      <w:r w:rsidRPr="0010755F">
        <w:rPr>
          <w:rFonts w:cs="Arial"/>
          <w:sz w:val="22"/>
          <w:lang w:val="sk-SK"/>
        </w:rPr>
        <w:t>tejto ZMLUVY, minimálne však v nasledujúcom rozsahu:</w:t>
      </w:r>
      <w:bookmarkEnd w:id="258"/>
      <w:r w:rsidRPr="0010755F">
        <w:rPr>
          <w:rFonts w:cs="Arial"/>
          <w:sz w:val="22"/>
          <w:lang w:val="sk-SK"/>
        </w:rPr>
        <w:t xml:space="preserve"> </w:t>
      </w:r>
    </w:p>
    <w:p w14:paraId="73FD5FAA" w14:textId="39624FA0"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61" w:name="_Ref499110376"/>
      <w:r w:rsidRPr="0010755F">
        <w:rPr>
          <w:rFonts w:ascii="Arial" w:hAnsi="Arial" w:cs="Arial"/>
          <w:sz w:val="22"/>
        </w:rPr>
        <w:t xml:space="preserve">Majetkové poistenie </w:t>
      </w:r>
      <w:r w:rsidR="00C87515">
        <w:rPr>
          <w:rFonts w:ascii="Arial" w:hAnsi="Arial" w:cs="Arial"/>
          <w:sz w:val="22"/>
        </w:rPr>
        <w:t>DIELA</w:t>
      </w:r>
      <w:r w:rsidRPr="0010755F">
        <w:rPr>
          <w:rFonts w:ascii="Arial" w:hAnsi="Arial" w:cs="Arial"/>
          <w:sz w:val="22"/>
        </w:rPr>
        <w:t xml:space="preserve"> minimálne v rozsahu:</w:t>
      </w:r>
      <w:bookmarkEnd w:id="261"/>
    </w:p>
    <w:p w14:paraId="5A4BF252"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proti všetkým rizikám (tzv. „ALL-RISK“ krytie) s limitom plnenia vo výške min. </w:t>
      </w:r>
      <w:r w:rsidR="007E499B" w:rsidRPr="0010755F">
        <w:rPr>
          <w:rFonts w:ascii="Arial" w:hAnsi="Arial" w:cs="Arial"/>
          <w:sz w:val="22"/>
        </w:rPr>
        <w:t>1</w:t>
      </w:r>
      <w:r w:rsidRPr="0010755F">
        <w:rPr>
          <w:rFonts w:ascii="Arial" w:hAnsi="Arial" w:cs="Arial"/>
          <w:sz w:val="22"/>
        </w:rPr>
        <w:t xml:space="preserve"> 000 </w:t>
      </w:r>
      <w:proofErr w:type="spellStart"/>
      <w:r w:rsidRPr="0010755F">
        <w:rPr>
          <w:rFonts w:ascii="Arial" w:hAnsi="Arial" w:cs="Arial"/>
          <w:sz w:val="22"/>
        </w:rPr>
        <w:t>000</w:t>
      </w:r>
      <w:proofErr w:type="spellEnd"/>
      <w:r w:rsidRPr="0010755F">
        <w:rPr>
          <w:rFonts w:ascii="Arial" w:hAnsi="Arial" w:cs="Arial"/>
          <w:sz w:val="22"/>
        </w:rPr>
        <w:t xml:space="preserve"> EUR;</w:t>
      </w:r>
    </w:p>
    <w:p w14:paraId="2E9C0D7B"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Poistenie proti krádeži vlámaním alebo lúpežou a vandalizmu (úmyselnému poškodeniu) s limitom plnenia vo výške min. 500 000 EUR;</w:t>
      </w:r>
    </w:p>
    <w:p w14:paraId="33BDEB6B" w14:textId="77777777" w:rsidR="00C81693" w:rsidRPr="0010755F" w:rsidRDefault="00C81693" w:rsidP="00BA6F45">
      <w:pPr>
        <w:widowControl w:val="0"/>
        <w:numPr>
          <w:ilvl w:val="3"/>
          <w:numId w:val="51"/>
        </w:numPr>
        <w:spacing w:before="120"/>
        <w:ind w:left="1139" w:hanging="425"/>
        <w:jc w:val="both"/>
        <w:rPr>
          <w:rFonts w:ascii="Arial" w:hAnsi="Arial" w:cs="Arial"/>
          <w:sz w:val="22"/>
        </w:rPr>
      </w:pPr>
      <w:r w:rsidRPr="0010755F">
        <w:rPr>
          <w:rFonts w:ascii="Arial" w:hAnsi="Arial" w:cs="Arial"/>
          <w:sz w:val="22"/>
        </w:rPr>
        <w:t xml:space="preserve">Poistenie existujúceho a okolitého majetku, vrátane majetku OBJEDNÁVATEĽA, vrátane </w:t>
      </w:r>
      <w:r w:rsidRPr="0010755F">
        <w:rPr>
          <w:rFonts w:ascii="Arial" w:hAnsi="Arial" w:cs="Arial"/>
          <w:bCs/>
          <w:sz w:val="22"/>
        </w:rPr>
        <w:t xml:space="preserve">poistenia podzemných káblov, potrubí a iných podzemných zariadení, </w:t>
      </w:r>
      <w:r w:rsidRPr="0010755F">
        <w:rPr>
          <w:rFonts w:ascii="Arial" w:hAnsi="Arial" w:cs="Arial"/>
          <w:sz w:val="22"/>
        </w:rPr>
        <w:t>s limitom plnenia vo výške min. 1 000 </w:t>
      </w:r>
      <w:proofErr w:type="spellStart"/>
      <w:r w:rsidRPr="0010755F">
        <w:rPr>
          <w:rFonts w:ascii="Arial" w:hAnsi="Arial" w:cs="Arial"/>
          <w:sz w:val="22"/>
        </w:rPr>
        <w:t>000</w:t>
      </w:r>
      <w:proofErr w:type="spellEnd"/>
      <w:r w:rsidRPr="0010755F">
        <w:rPr>
          <w:rFonts w:ascii="Arial" w:hAnsi="Arial" w:cs="Arial"/>
          <w:sz w:val="22"/>
        </w:rPr>
        <w:t xml:space="preserve"> EUR;</w:t>
      </w:r>
    </w:p>
    <w:p w14:paraId="17FD4981" w14:textId="77777777" w:rsidR="00C81693" w:rsidRPr="0010755F" w:rsidRDefault="00C81693" w:rsidP="00BA6F45">
      <w:pPr>
        <w:pStyle w:val="Normlnywebov"/>
        <w:numPr>
          <w:ilvl w:val="0"/>
          <w:numId w:val="50"/>
        </w:numPr>
        <w:spacing w:before="120" w:beforeAutospacing="0" w:after="0" w:afterAutospacing="0"/>
        <w:ind w:left="714" w:hanging="357"/>
        <w:jc w:val="both"/>
        <w:rPr>
          <w:rFonts w:ascii="Arial" w:hAnsi="Arial" w:cs="Arial"/>
          <w:sz w:val="22"/>
        </w:rPr>
      </w:pPr>
      <w:bookmarkStart w:id="262" w:name="_Ref499110387"/>
      <w:r w:rsidRPr="0010755F">
        <w:rPr>
          <w:rFonts w:ascii="Arial" w:hAnsi="Arial" w:cs="Arial"/>
          <w:sz w:val="22"/>
        </w:rPr>
        <w:t>Poistenie zodpovednosti za škody v súvislosti s</w:t>
      </w:r>
      <w:r w:rsidR="007E499B" w:rsidRPr="0010755F">
        <w:rPr>
          <w:rFonts w:ascii="Arial" w:hAnsi="Arial" w:cs="Arial"/>
          <w:sz w:val="22"/>
        </w:rPr>
        <w:t> plnením ZMLUVY</w:t>
      </w:r>
      <w:r w:rsidRPr="0010755F">
        <w:rPr>
          <w:rFonts w:ascii="Arial" w:hAnsi="Arial" w:cs="Arial"/>
          <w:sz w:val="22"/>
        </w:rPr>
        <w:t xml:space="preserve"> minimálne v rozsahu:</w:t>
      </w:r>
      <w:bookmarkEnd w:id="262"/>
    </w:p>
    <w:p w14:paraId="6AF9A756" w14:textId="0B959282"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Zodpovednos</w:t>
      </w:r>
      <w:r w:rsidR="00C87515">
        <w:rPr>
          <w:rFonts w:ascii="Arial" w:hAnsi="Arial" w:cs="Arial"/>
          <w:color w:val="000000"/>
          <w:sz w:val="22"/>
        </w:rPr>
        <w:t>ti</w:t>
      </w:r>
      <w:r w:rsidRPr="0010755F">
        <w:rPr>
          <w:rFonts w:ascii="Arial" w:hAnsi="Arial" w:cs="Arial"/>
          <w:color w:val="000000"/>
          <w:sz w:val="22"/>
        </w:rPr>
        <w:t xml:space="preserve"> za škody v súvislosti s</w:t>
      </w:r>
      <w:r w:rsidR="007E499B" w:rsidRPr="0010755F">
        <w:rPr>
          <w:rFonts w:ascii="Arial" w:hAnsi="Arial" w:cs="Arial"/>
          <w:color w:val="000000"/>
          <w:sz w:val="22"/>
        </w:rPr>
        <w:t> </w:t>
      </w:r>
      <w:r w:rsidRPr="0010755F">
        <w:rPr>
          <w:rFonts w:ascii="Arial" w:hAnsi="Arial" w:cs="Arial"/>
          <w:color w:val="000000"/>
          <w:sz w:val="22"/>
        </w:rPr>
        <w:t>montáž</w:t>
      </w:r>
      <w:r w:rsidR="007E499B" w:rsidRPr="0010755F">
        <w:rPr>
          <w:rFonts w:ascii="Arial" w:hAnsi="Arial" w:cs="Arial"/>
          <w:color w:val="000000"/>
          <w:sz w:val="22"/>
        </w:rPr>
        <w:t xml:space="preserve">nymi činnosťami na STAVENISKU </w:t>
      </w:r>
      <w:r w:rsidRPr="0010755F">
        <w:rPr>
          <w:rFonts w:ascii="Arial" w:hAnsi="Arial" w:cs="Arial"/>
          <w:color w:val="000000"/>
          <w:sz w:val="22"/>
        </w:rPr>
        <w:t>s limitom plnenia vo výške min. 5 000 </w:t>
      </w:r>
      <w:proofErr w:type="spellStart"/>
      <w:r w:rsidRPr="0010755F">
        <w:rPr>
          <w:rFonts w:ascii="Arial" w:hAnsi="Arial" w:cs="Arial"/>
          <w:color w:val="000000"/>
          <w:sz w:val="22"/>
        </w:rPr>
        <w:t>000</w:t>
      </w:r>
      <w:proofErr w:type="spellEnd"/>
      <w:r w:rsidRPr="0010755F">
        <w:rPr>
          <w:rFonts w:ascii="Arial" w:hAnsi="Arial" w:cs="Arial"/>
          <w:sz w:val="22"/>
        </w:rPr>
        <w:t xml:space="preserve"> EUR;</w:t>
      </w:r>
    </w:p>
    <w:p w14:paraId="06958768" w14:textId="77777777" w:rsidR="00C81693" w:rsidRPr="0010755F" w:rsidRDefault="00C81693" w:rsidP="00BA6F45">
      <w:pPr>
        <w:widowControl w:val="0"/>
        <w:numPr>
          <w:ilvl w:val="3"/>
          <w:numId w:val="53"/>
        </w:numPr>
        <w:spacing w:before="120"/>
        <w:ind w:left="1139" w:hanging="425"/>
        <w:jc w:val="both"/>
        <w:rPr>
          <w:rFonts w:ascii="Arial" w:hAnsi="Arial" w:cs="Arial"/>
          <w:color w:val="000000"/>
          <w:sz w:val="22"/>
        </w:rPr>
      </w:pPr>
      <w:r w:rsidRPr="0010755F">
        <w:rPr>
          <w:rFonts w:ascii="Arial" w:hAnsi="Arial" w:cs="Arial"/>
          <w:color w:val="000000"/>
          <w:sz w:val="22"/>
        </w:rPr>
        <w:t>Škody na životnom prostredí s limitom plnenia vo výške min. 1 000 </w:t>
      </w:r>
      <w:proofErr w:type="spellStart"/>
      <w:r w:rsidRPr="0010755F">
        <w:rPr>
          <w:rFonts w:ascii="Arial" w:hAnsi="Arial" w:cs="Arial"/>
          <w:color w:val="000000"/>
          <w:sz w:val="22"/>
        </w:rPr>
        <w:t>000</w:t>
      </w:r>
      <w:proofErr w:type="spellEnd"/>
      <w:r w:rsidRPr="0010755F">
        <w:rPr>
          <w:rFonts w:ascii="Arial" w:hAnsi="Arial" w:cs="Arial"/>
          <w:sz w:val="22"/>
        </w:rPr>
        <w:t xml:space="preserve"> EUR;</w:t>
      </w:r>
    </w:p>
    <w:p w14:paraId="31784952" w14:textId="77777777" w:rsidR="00C81693" w:rsidRPr="0010755F" w:rsidRDefault="00814BCA" w:rsidP="00C81693">
      <w:pPr>
        <w:widowControl w:val="0"/>
        <w:spacing w:before="120"/>
        <w:ind w:left="709"/>
        <w:jc w:val="both"/>
        <w:rPr>
          <w:rFonts w:ascii="Arial" w:hAnsi="Arial" w:cs="Arial"/>
          <w:color w:val="000000"/>
          <w:sz w:val="22"/>
        </w:rPr>
      </w:pPr>
      <w:r w:rsidRPr="0010755F">
        <w:rPr>
          <w:rFonts w:ascii="Arial" w:hAnsi="Arial" w:cs="Arial"/>
          <w:sz w:val="22"/>
          <w:szCs w:val="20"/>
        </w:rPr>
        <w:t>(ď</w:t>
      </w:r>
      <w:r w:rsidR="00C81693" w:rsidRPr="0010755F">
        <w:rPr>
          <w:rFonts w:ascii="Arial" w:hAnsi="Arial" w:cs="Arial"/>
          <w:sz w:val="22"/>
          <w:szCs w:val="20"/>
        </w:rPr>
        <w:t xml:space="preserve">alej sú poistené riziká podľa písm.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_Ref499110376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AE43C4">
        <w:rPr>
          <w:rFonts w:ascii="Arial" w:hAnsi="Arial" w:cs="Arial"/>
          <w:sz w:val="22"/>
          <w:szCs w:val="20"/>
        </w:rPr>
        <w:t>a)</w:t>
      </w:r>
      <w:r w:rsidR="00C81693" w:rsidRPr="0010755F">
        <w:rPr>
          <w:rFonts w:ascii="Arial" w:hAnsi="Arial" w:cs="Arial"/>
          <w:sz w:val="22"/>
          <w:szCs w:val="20"/>
        </w:rPr>
        <w:fldChar w:fldCharType="end"/>
      </w:r>
      <w:r w:rsidR="00C81693" w:rsidRPr="0010755F">
        <w:rPr>
          <w:rFonts w:ascii="Arial" w:hAnsi="Arial" w:cs="Arial"/>
          <w:sz w:val="22"/>
          <w:szCs w:val="20"/>
        </w:rPr>
        <w:t xml:space="preserve"> a </w:t>
      </w:r>
      <w:r w:rsidR="00C81693" w:rsidRPr="0010755F">
        <w:rPr>
          <w:rFonts w:ascii="Arial" w:hAnsi="Arial" w:cs="Arial"/>
          <w:sz w:val="22"/>
          <w:szCs w:val="20"/>
        </w:rPr>
        <w:fldChar w:fldCharType="begin"/>
      </w:r>
      <w:r w:rsidR="00C81693" w:rsidRPr="0010755F">
        <w:rPr>
          <w:rFonts w:ascii="Arial" w:hAnsi="Arial" w:cs="Arial"/>
          <w:sz w:val="22"/>
          <w:szCs w:val="20"/>
        </w:rPr>
        <w:instrText xml:space="preserve"> REF _Ref499110387 \r \h </w:instrText>
      </w:r>
      <w:r w:rsidR="00C81693" w:rsidRPr="0010755F">
        <w:rPr>
          <w:rFonts w:ascii="Arial" w:hAnsi="Arial" w:cs="Arial"/>
          <w:sz w:val="22"/>
          <w:szCs w:val="20"/>
        </w:rPr>
      </w:r>
      <w:r w:rsidR="00C81693" w:rsidRPr="0010755F">
        <w:rPr>
          <w:rFonts w:ascii="Arial" w:hAnsi="Arial" w:cs="Arial"/>
          <w:sz w:val="22"/>
          <w:szCs w:val="20"/>
        </w:rPr>
        <w:fldChar w:fldCharType="separate"/>
      </w:r>
      <w:r w:rsidR="00AE43C4">
        <w:rPr>
          <w:rFonts w:ascii="Arial" w:hAnsi="Arial" w:cs="Arial"/>
          <w:sz w:val="22"/>
          <w:szCs w:val="20"/>
        </w:rPr>
        <w:t>b)</w:t>
      </w:r>
      <w:r w:rsidR="00C81693" w:rsidRPr="0010755F">
        <w:rPr>
          <w:rFonts w:ascii="Arial" w:hAnsi="Arial" w:cs="Arial"/>
          <w:sz w:val="22"/>
          <w:szCs w:val="20"/>
        </w:rPr>
        <w:fldChar w:fldCharType="end"/>
      </w:r>
      <w:r w:rsidR="00C81693" w:rsidRPr="0010755F">
        <w:rPr>
          <w:rFonts w:ascii="Arial" w:hAnsi="Arial" w:cs="Arial"/>
          <w:sz w:val="22"/>
          <w:szCs w:val="20"/>
        </w:rPr>
        <w:t xml:space="preserve"> tohto bodu spoločne označované ako „POISTENÉ RIZIKÁ</w:t>
      </w:r>
      <w:r w:rsidRPr="0010755F">
        <w:rPr>
          <w:rFonts w:ascii="Arial" w:hAnsi="Arial" w:cs="Arial"/>
          <w:sz w:val="22"/>
          <w:szCs w:val="20"/>
        </w:rPr>
        <w:t>“)</w:t>
      </w:r>
    </w:p>
    <w:p w14:paraId="6EA18C87" w14:textId="77777777" w:rsidR="00C81693" w:rsidRPr="0010755F" w:rsidRDefault="00C81693" w:rsidP="00BA6F45">
      <w:pPr>
        <w:pStyle w:val="s0"/>
        <w:numPr>
          <w:ilvl w:val="0"/>
          <w:numId w:val="54"/>
        </w:numPr>
        <w:spacing w:before="240" w:after="0" w:line="240" w:lineRule="auto"/>
        <w:ind w:left="187" w:hanging="357"/>
        <w:jc w:val="both"/>
        <w:rPr>
          <w:rFonts w:cs="Arial"/>
          <w:sz w:val="22"/>
          <w:lang w:val="sk-SK"/>
        </w:rPr>
      </w:pPr>
      <w:r w:rsidRPr="0010755F">
        <w:rPr>
          <w:rFonts w:cs="Arial"/>
          <w:sz w:val="22"/>
          <w:lang w:val="sk-SK"/>
        </w:rPr>
        <w:t xml:space="preserve">Pre účely poistenia podľa bodu </w:t>
      </w:r>
      <w:r w:rsidR="00112603" w:rsidRPr="0010755F">
        <w:rPr>
          <w:rFonts w:cs="Arial"/>
          <w:sz w:val="22"/>
          <w:lang w:val="sk-SK"/>
        </w:rPr>
        <w:fldChar w:fldCharType="begin"/>
      </w:r>
      <w:r w:rsidR="00112603" w:rsidRPr="0010755F">
        <w:rPr>
          <w:rFonts w:cs="Arial"/>
          <w:sz w:val="22"/>
          <w:lang w:val="sk-SK"/>
        </w:rPr>
        <w:instrText xml:space="preserve"> REF _Ref489544708 \n \h </w:instrText>
      </w:r>
      <w:r w:rsidR="00112603" w:rsidRPr="0010755F">
        <w:rPr>
          <w:rFonts w:cs="Arial"/>
          <w:sz w:val="22"/>
          <w:lang w:val="sk-SK"/>
        </w:rPr>
      </w:r>
      <w:r w:rsidR="00112603" w:rsidRPr="0010755F">
        <w:rPr>
          <w:rFonts w:cs="Arial"/>
          <w:sz w:val="22"/>
          <w:lang w:val="sk-SK"/>
        </w:rPr>
        <w:fldChar w:fldCharType="separate"/>
      </w:r>
      <w:r w:rsidR="00AE43C4">
        <w:rPr>
          <w:rFonts w:cs="Arial"/>
          <w:sz w:val="22"/>
          <w:lang w:val="sk-SK"/>
        </w:rPr>
        <w:t>1</w:t>
      </w:r>
      <w:r w:rsidR="00112603" w:rsidRPr="0010755F">
        <w:rPr>
          <w:rFonts w:cs="Arial"/>
          <w:sz w:val="22"/>
          <w:lang w:val="sk-SK"/>
        </w:rPr>
        <w:fldChar w:fldCharType="end"/>
      </w:r>
      <w:r w:rsidRPr="0010755F">
        <w:rPr>
          <w:rFonts w:cs="Arial"/>
          <w:sz w:val="22"/>
          <w:lang w:val="sk-SK"/>
        </w:rPr>
        <w:t xml:space="preserve"> tohto článku:</w:t>
      </w:r>
    </w:p>
    <w:p w14:paraId="46990AA8" w14:textId="77777777"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Poistníkom je ZHOTOVITEĽ;</w:t>
      </w:r>
    </w:p>
    <w:p w14:paraId="783AB35B" w14:textId="77777777" w:rsidR="00C81693" w:rsidRPr="0010755F" w:rsidRDefault="00C81693" w:rsidP="00BA6F45">
      <w:pPr>
        <w:pStyle w:val="Normlnywebov"/>
        <w:numPr>
          <w:ilvl w:val="0"/>
          <w:numId w:val="52"/>
        </w:numPr>
        <w:spacing w:before="120" w:beforeAutospacing="0" w:after="0" w:afterAutospacing="0"/>
        <w:ind w:left="1083" w:hanging="374"/>
        <w:jc w:val="both"/>
        <w:rPr>
          <w:rFonts w:ascii="Arial" w:hAnsi="Arial" w:cs="Arial"/>
          <w:sz w:val="22"/>
        </w:rPr>
      </w:pPr>
      <w:r w:rsidRPr="0010755F">
        <w:rPr>
          <w:rFonts w:ascii="Arial" w:hAnsi="Arial" w:cs="Arial"/>
          <w:sz w:val="22"/>
        </w:rPr>
        <w:t>Poistenými sú ZHOTOVITEĽ,  OBJEDNÁVATEĽ a SUBDODÁVATELIA.</w:t>
      </w:r>
    </w:p>
    <w:p w14:paraId="7EFFB293" w14:textId="77777777" w:rsidR="00C81693" w:rsidRPr="0010755F" w:rsidRDefault="00C81693" w:rsidP="00BA6F45">
      <w:pPr>
        <w:pStyle w:val="s0"/>
        <w:numPr>
          <w:ilvl w:val="0"/>
          <w:numId w:val="54"/>
        </w:numPr>
        <w:spacing w:before="240" w:after="0" w:line="240" w:lineRule="auto"/>
        <w:ind w:left="187" w:hanging="357"/>
        <w:jc w:val="both"/>
        <w:rPr>
          <w:rFonts w:cs="Arial"/>
          <w:sz w:val="22"/>
          <w:szCs w:val="22"/>
          <w:lang w:val="sk-SK"/>
        </w:rPr>
      </w:pPr>
      <w:bookmarkStart w:id="263" w:name="_Ref13676267"/>
      <w:r w:rsidRPr="0010755F">
        <w:rPr>
          <w:rFonts w:cs="Arial"/>
          <w:sz w:val="22"/>
          <w:szCs w:val="22"/>
          <w:lang w:val="sk-SK"/>
        </w:rPr>
        <w:t xml:space="preserve">ZHOTOVITEĽ sa zaväzuje udržiavať v platnosti poistnú zmluvu podľa bodu </w:t>
      </w:r>
      <w:r w:rsidR="00E618D9" w:rsidRPr="0010755F">
        <w:rPr>
          <w:rFonts w:cs="Arial"/>
          <w:sz w:val="22"/>
          <w:lang w:val="sk-SK"/>
        </w:rPr>
        <w:fldChar w:fldCharType="begin"/>
      </w:r>
      <w:r w:rsidR="00E618D9" w:rsidRPr="0010755F">
        <w:rPr>
          <w:rFonts w:cs="Arial"/>
          <w:sz w:val="22"/>
          <w:lang w:val="sk-SK"/>
        </w:rPr>
        <w:instrText xml:space="preserve"> REF _Ref489544708 \n \h </w:instrText>
      </w:r>
      <w:r w:rsidR="00E618D9" w:rsidRPr="0010755F">
        <w:rPr>
          <w:rFonts w:cs="Arial"/>
          <w:sz w:val="22"/>
          <w:lang w:val="sk-SK"/>
        </w:rPr>
      </w:r>
      <w:r w:rsidR="00E618D9" w:rsidRPr="0010755F">
        <w:rPr>
          <w:rFonts w:cs="Arial"/>
          <w:sz w:val="22"/>
          <w:lang w:val="sk-SK"/>
        </w:rPr>
        <w:fldChar w:fldCharType="separate"/>
      </w:r>
      <w:r w:rsidR="00AE43C4">
        <w:rPr>
          <w:rFonts w:cs="Arial"/>
          <w:sz w:val="22"/>
          <w:lang w:val="sk-SK"/>
        </w:rPr>
        <w:t>1</w:t>
      </w:r>
      <w:r w:rsidR="00E618D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t</w:t>
      </w:r>
      <w:r w:rsidRPr="0010755F">
        <w:rPr>
          <w:rFonts w:cs="Arial"/>
          <w:sz w:val="22"/>
          <w:lang w:val="sk-SK"/>
        </w:rPr>
        <w:t>ak, aby POISTENÉ RIZIKÁ boli kontinuálne kryté príslušným poistením</w:t>
      </w:r>
      <w:r w:rsidRPr="0010755F">
        <w:rPr>
          <w:rFonts w:cs="Arial"/>
          <w:sz w:val="22"/>
          <w:szCs w:val="22"/>
          <w:lang w:val="sk-SK"/>
        </w:rPr>
        <w:t xml:space="preserve"> od prevzatia STAVENISKA ZHOTOVITEĽOM od OBJEDNÁVATEĽA až do PREVZATIA</w:t>
      </w:r>
      <w:r w:rsidR="00E618D9" w:rsidRPr="0010755F">
        <w:rPr>
          <w:rFonts w:cs="Arial"/>
          <w:sz w:val="22"/>
          <w:szCs w:val="22"/>
          <w:lang w:val="sk-SK"/>
        </w:rPr>
        <w:t>.</w:t>
      </w:r>
      <w:bookmarkEnd w:id="263"/>
    </w:p>
    <w:p w14:paraId="3272AFCF" w14:textId="77777777"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64" w:name="_Ref348271790"/>
      <w:bookmarkEnd w:id="259"/>
      <w:bookmarkEnd w:id="260"/>
      <w:r w:rsidRPr="0010755F">
        <w:rPr>
          <w:rFonts w:cs="Arial"/>
          <w:sz w:val="22"/>
          <w:szCs w:val="22"/>
          <w:lang w:val="sk-SK"/>
        </w:rPr>
        <w:t xml:space="preserve">ZHOTOVITEĽ </w:t>
      </w:r>
      <w:r w:rsidRPr="0010755F">
        <w:rPr>
          <w:rFonts w:cs="Arial"/>
          <w:sz w:val="22"/>
          <w:lang w:val="sk-SK"/>
        </w:rPr>
        <w:t xml:space="preserve">je povinný predložiť OBJEDNÁVATEĽOVI kópiu platnej poistnej zmluvy 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AE43C4">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 (ďalej len „POISTNÁ ZMLUVA“) najneskôr 15 pracovných dní od uzavretia ZMLUVY alebo pri prevzatí STAVENISKA podľa toho, čo nastane skôr. V prípade akejkoľvek zmeny POISTNEJ ZMLUVY je </w:t>
      </w:r>
      <w:r w:rsidRPr="0010755F">
        <w:rPr>
          <w:rFonts w:cs="Arial"/>
          <w:sz w:val="22"/>
          <w:szCs w:val="22"/>
          <w:lang w:val="sk-SK"/>
        </w:rPr>
        <w:t xml:space="preserve">ZHOTOVITEĽ </w:t>
      </w:r>
      <w:r w:rsidRPr="0010755F">
        <w:rPr>
          <w:rFonts w:cs="Arial"/>
          <w:sz w:val="22"/>
          <w:lang w:val="sk-SK"/>
        </w:rPr>
        <w:t xml:space="preserve">povinný predložiť </w:t>
      </w:r>
      <w:r w:rsidRPr="0010755F">
        <w:rPr>
          <w:rFonts w:cs="Arial"/>
          <w:sz w:val="22"/>
          <w:lang w:val="sk-SK"/>
        </w:rPr>
        <w:lastRenderedPageBreak/>
        <w:t>OBJEDNÁVATEĽOVI kópiu zmenenej POISTNEJ ZMLUVY bezodkladne, avšak nie neskôr ako 5 pracovných dní od uzavretia príslušného dodatku POISTNEJ ZMLUVY.</w:t>
      </w:r>
      <w:bookmarkEnd w:id="264"/>
    </w:p>
    <w:p w14:paraId="74CF5C28" w14:textId="77777777" w:rsidR="00C81693" w:rsidRPr="0010755F" w:rsidRDefault="00C81693" w:rsidP="00BA6F45">
      <w:pPr>
        <w:pStyle w:val="s0"/>
        <w:numPr>
          <w:ilvl w:val="0"/>
          <w:numId w:val="54"/>
        </w:numPr>
        <w:spacing w:before="240" w:after="0" w:line="240" w:lineRule="auto"/>
        <w:ind w:left="187" w:hanging="357"/>
        <w:jc w:val="both"/>
        <w:rPr>
          <w:rFonts w:cs="Arial"/>
          <w:sz w:val="22"/>
          <w:lang w:val="sk-SK"/>
        </w:rPr>
      </w:pPr>
      <w:bookmarkStart w:id="265" w:name="_Ref438480492"/>
      <w:bookmarkStart w:id="266" w:name="_Ref435694017"/>
      <w:r w:rsidRPr="0010755F">
        <w:rPr>
          <w:rFonts w:cs="Arial"/>
          <w:sz w:val="22"/>
          <w:lang w:val="sk-SK"/>
        </w:rPr>
        <w:t xml:space="preserve">V prípade nesplnenia niektorej z povinností </w:t>
      </w:r>
      <w:r w:rsidRPr="0010755F">
        <w:rPr>
          <w:rFonts w:cs="Arial"/>
          <w:sz w:val="22"/>
          <w:szCs w:val="22"/>
          <w:lang w:val="sk-SK"/>
        </w:rPr>
        <w:t xml:space="preserve">ZHOTOVITEĽA </w:t>
      </w:r>
      <w:r w:rsidRPr="0010755F">
        <w:rPr>
          <w:rFonts w:cs="Arial"/>
          <w:sz w:val="22"/>
          <w:lang w:val="sk-SK"/>
        </w:rPr>
        <w:t xml:space="preserve">podľa bodov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AE43C4">
        <w:rPr>
          <w:rFonts w:cs="Arial"/>
          <w:sz w:val="22"/>
          <w:lang w:val="sk-SK"/>
        </w:rPr>
        <w:t>1</w:t>
      </w:r>
      <w:r w:rsidR="00106C99" w:rsidRPr="0010755F">
        <w:rPr>
          <w:rFonts w:cs="Arial"/>
          <w:sz w:val="22"/>
          <w:lang w:val="sk-SK"/>
        </w:rPr>
        <w:fldChar w:fldCharType="end"/>
      </w:r>
      <w:r w:rsidRPr="0010755F">
        <w:rPr>
          <w:rFonts w:cs="Arial"/>
          <w:sz w:val="22"/>
          <w:lang w:val="sk-SK"/>
        </w:rPr>
        <w:t xml:space="preserve"> až </w:t>
      </w:r>
      <w:r w:rsidR="00106C99" w:rsidRPr="0010755F">
        <w:rPr>
          <w:rFonts w:cs="Arial"/>
          <w:sz w:val="22"/>
          <w:lang w:val="sk-SK"/>
        </w:rPr>
        <w:fldChar w:fldCharType="begin"/>
      </w:r>
      <w:r w:rsidR="00106C99" w:rsidRPr="0010755F">
        <w:rPr>
          <w:rFonts w:cs="Arial"/>
          <w:sz w:val="22"/>
          <w:lang w:val="sk-SK"/>
        </w:rPr>
        <w:instrText xml:space="preserve"> REF _Ref348271790 \n \h </w:instrText>
      </w:r>
      <w:r w:rsidR="00106C99" w:rsidRPr="0010755F">
        <w:rPr>
          <w:rFonts w:cs="Arial"/>
          <w:sz w:val="22"/>
          <w:lang w:val="sk-SK"/>
        </w:rPr>
      </w:r>
      <w:r w:rsidR="00106C99" w:rsidRPr="0010755F">
        <w:rPr>
          <w:rFonts w:cs="Arial"/>
          <w:sz w:val="22"/>
          <w:lang w:val="sk-SK"/>
        </w:rPr>
        <w:fldChar w:fldCharType="separate"/>
      </w:r>
      <w:r w:rsidR="00AE43C4">
        <w:rPr>
          <w:rFonts w:cs="Arial"/>
          <w:sz w:val="22"/>
          <w:lang w:val="sk-SK"/>
        </w:rPr>
        <w:t>4</w:t>
      </w:r>
      <w:r w:rsidR="00106C99" w:rsidRPr="0010755F">
        <w:rPr>
          <w:rFonts w:cs="Arial"/>
          <w:sz w:val="22"/>
          <w:lang w:val="sk-SK"/>
        </w:rPr>
        <w:fldChar w:fldCharType="end"/>
      </w:r>
      <w:r w:rsidRPr="0010755F">
        <w:rPr>
          <w:rFonts w:cs="Arial"/>
          <w:sz w:val="22"/>
          <w:lang w:val="sk-SK"/>
        </w:rPr>
        <w:t xml:space="preserve"> tohto článku je OBJEDNÁVATEĽ oprávnený zadržať akúkoľvek platbu </w:t>
      </w:r>
      <w:r w:rsidRPr="0010755F">
        <w:rPr>
          <w:rFonts w:cs="Arial"/>
          <w:sz w:val="22"/>
          <w:szCs w:val="22"/>
          <w:lang w:val="sk-SK"/>
        </w:rPr>
        <w:t>ZHOTOVITEĽOVI</w:t>
      </w:r>
      <w:r w:rsidRPr="0010755F">
        <w:rPr>
          <w:rFonts w:cs="Arial"/>
          <w:sz w:val="22"/>
          <w:lang w:val="sk-SK"/>
        </w:rPr>
        <w:t xml:space="preserve">, na ktorú je povinný podľa tejto ZMLUVY, až do doby, kedy </w:t>
      </w:r>
      <w:r w:rsidRPr="0010755F">
        <w:rPr>
          <w:rFonts w:cs="Arial"/>
          <w:sz w:val="22"/>
          <w:szCs w:val="22"/>
          <w:lang w:val="sk-SK"/>
        </w:rPr>
        <w:t xml:space="preserve">ZHOTOVITEĽ </w:t>
      </w:r>
      <w:r w:rsidRPr="0010755F">
        <w:rPr>
          <w:rFonts w:cs="Arial"/>
          <w:sz w:val="22"/>
          <w:lang w:val="sk-SK"/>
        </w:rPr>
        <w:t xml:space="preserve">predloží OBJEDNÁVATEĽOVI kópiu príslušnej platnej POISTNEJ ZMLUVY podľa bodu </w:t>
      </w:r>
      <w:r w:rsidR="00106C99" w:rsidRPr="0010755F">
        <w:rPr>
          <w:rFonts w:cs="Arial"/>
          <w:sz w:val="22"/>
          <w:lang w:val="sk-SK"/>
        </w:rPr>
        <w:fldChar w:fldCharType="begin"/>
      </w:r>
      <w:r w:rsidR="00106C99" w:rsidRPr="0010755F">
        <w:rPr>
          <w:rFonts w:cs="Arial"/>
          <w:sz w:val="22"/>
          <w:lang w:val="sk-SK"/>
        </w:rPr>
        <w:instrText xml:space="preserve"> REF _Ref489544708 \n \h </w:instrText>
      </w:r>
      <w:r w:rsidR="00106C99" w:rsidRPr="0010755F">
        <w:rPr>
          <w:rFonts w:cs="Arial"/>
          <w:sz w:val="22"/>
          <w:lang w:val="sk-SK"/>
        </w:rPr>
      </w:r>
      <w:r w:rsidR="00106C99" w:rsidRPr="0010755F">
        <w:rPr>
          <w:rFonts w:cs="Arial"/>
          <w:sz w:val="22"/>
          <w:lang w:val="sk-SK"/>
        </w:rPr>
        <w:fldChar w:fldCharType="separate"/>
      </w:r>
      <w:r w:rsidR="00AE43C4">
        <w:rPr>
          <w:rFonts w:cs="Arial"/>
          <w:sz w:val="22"/>
          <w:lang w:val="sk-SK"/>
        </w:rPr>
        <w:t>1</w:t>
      </w:r>
      <w:r w:rsidR="00106C99" w:rsidRPr="0010755F">
        <w:rPr>
          <w:rFonts w:cs="Arial"/>
          <w:sz w:val="22"/>
          <w:lang w:val="sk-SK"/>
        </w:rPr>
        <w:fldChar w:fldCharType="end"/>
      </w:r>
      <w:r w:rsidRPr="0010755F">
        <w:rPr>
          <w:rFonts w:cs="Arial"/>
          <w:sz w:val="22"/>
          <w:lang w:val="sk-SK"/>
        </w:rPr>
        <w:t xml:space="preserve"> tohto článku.</w:t>
      </w:r>
      <w:r w:rsidRPr="0010755F">
        <w:rPr>
          <w:rFonts w:cs="Arial"/>
          <w:sz w:val="22"/>
          <w:szCs w:val="22"/>
          <w:lang w:val="sk-SK"/>
        </w:rPr>
        <w:t xml:space="preserve"> ZHOTOVITEĽ </w:t>
      </w:r>
      <w:r w:rsidRPr="0010755F">
        <w:rPr>
          <w:rFonts w:cs="Arial"/>
          <w:sz w:val="22"/>
          <w:lang w:val="sk-SK"/>
        </w:rPr>
        <w:t>nie je v takomto prípade oprávnený uplatniť si voči OBJEDNÁVATEĽOVI žiadne zmluvné sankcie za nesplnenie finančného záväzku. P</w:t>
      </w:r>
      <w:r w:rsidRPr="0010755F">
        <w:rPr>
          <w:rFonts w:cs="Arial"/>
          <w:sz w:val="22"/>
          <w:szCs w:val="22"/>
          <w:lang w:val="sk-SK"/>
        </w:rPr>
        <w:t>ovinnosti ZHOTOVITEĽA podľa tejto ZMLUVY, vrátane povinnosti dodržať termíny plnenia ZMLUVY, nie sú v takomto prípade dotknuté.</w:t>
      </w:r>
      <w:bookmarkEnd w:id="265"/>
    </w:p>
    <w:p w14:paraId="57E82FFC" w14:textId="77777777" w:rsidR="00BE2553" w:rsidRPr="0010755F" w:rsidRDefault="00F60B1F" w:rsidP="00BA6F45">
      <w:pPr>
        <w:pStyle w:val="Nadpis1"/>
        <w:numPr>
          <w:ilvl w:val="0"/>
          <w:numId w:val="15"/>
        </w:numPr>
        <w:spacing w:before="480" w:after="120"/>
        <w:ind w:left="0" w:firstLine="0"/>
        <w:jc w:val="center"/>
        <w:rPr>
          <w:szCs w:val="24"/>
        </w:rPr>
      </w:pPr>
      <w:bookmarkStart w:id="267" w:name="_Toc236457178"/>
      <w:bookmarkStart w:id="268" w:name="_Toc236457179"/>
      <w:bookmarkEnd w:id="266"/>
      <w:bookmarkEnd w:id="267"/>
      <w:r w:rsidRPr="0010755F">
        <w:rPr>
          <w:szCs w:val="24"/>
        </w:rPr>
        <w:br/>
      </w:r>
      <w:bookmarkStart w:id="269" w:name="_Ref13661194"/>
      <w:bookmarkStart w:id="270" w:name="_Toc21466869"/>
      <w:r w:rsidR="00BE2553" w:rsidRPr="0010755F">
        <w:rPr>
          <w:szCs w:val="24"/>
        </w:rPr>
        <w:t>ZÁRUKA</w:t>
      </w:r>
      <w:bookmarkEnd w:id="268"/>
      <w:bookmarkEnd w:id="269"/>
      <w:bookmarkEnd w:id="270"/>
    </w:p>
    <w:p w14:paraId="0185CCDD" w14:textId="5FC3DE0C" w:rsidR="00BE2553" w:rsidRPr="0010755F" w:rsidRDefault="00121D07" w:rsidP="003D5916">
      <w:pPr>
        <w:numPr>
          <w:ilvl w:val="0"/>
          <w:numId w:val="10"/>
        </w:numPr>
        <w:tabs>
          <w:tab w:val="clear" w:pos="900"/>
          <w:tab w:val="num" w:pos="540"/>
        </w:tabs>
        <w:spacing w:before="240"/>
        <w:ind w:left="539" w:hanging="539"/>
        <w:jc w:val="both"/>
        <w:rPr>
          <w:rFonts w:ascii="Arial" w:hAnsi="Arial" w:cs="Arial"/>
          <w:sz w:val="22"/>
        </w:rPr>
      </w:pPr>
      <w:bookmarkStart w:id="271" w:name="_Ref236469029"/>
      <w:r w:rsidRPr="0010755F">
        <w:rPr>
          <w:rFonts w:ascii="Arial" w:hAnsi="Arial" w:cs="Arial"/>
          <w:caps/>
          <w:sz w:val="22"/>
        </w:rPr>
        <w:t>ZHOTOVITEĽ</w:t>
      </w:r>
      <w:r w:rsidR="00BE2553" w:rsidRPr="0010755F">
        <w:rPr>
          <w:rFonts w:ascii="Arial" w:hAnsi="Arial" w:cs="Arial"/>
          <w:sz w:val="22"/>
        </w:rPr>
        <w:t xml:space="preserve"> poskytuje záruku za to, že počas trvania záručnej doby </w:t>
      </w:r>
      <w:r w:rsidR="00C8225F">
        <w:rPr>
          <w:rFonts w:ascii="Arial" w:hAnsi="Arial" w:cs="Arial"/>
          <w:sz w:val="22"/>
        </w:rPr>
        <w:t xml:space="preserve">v zmysle bodu 3. tohto článku ZMLUVY </w:t>
      </w:r>
      <w:r w:rsidR="00CC7481">
        <w:rPr>
          <w:rFonts w:ascii="Arial" w:hAnsi="Arial" w:cs="Arial"/>
          <w:sz w:val="22"/>
        </w:rPr>
        <w:t xml:space="preserve">je </w:t>
      </w:r>
      <w:r w:rsidR="00C8225F">
        <w:rPr>
          <w:rFonts w:ascii="Arial" w:hAnsi="Arial" w:cs="Arial"/>
          <w:sz w:val="22"/>
        </w:rPr>
        <w:t xml:space="preserve">DIELO, t.j. </w:t>
      </w:r>
      <w:r w:rsidR="00BE2553" w:rsidRPr="0010755F">
        <w:rPr>
          <w:rFonts w:ascii="Arial" w:hAnsi="Arial" w:cs="Arial"/>
          <w:sz w:val="22"/>
        </w:rPr>
        <w:t>všetky práce, dodávky a/alebo plnenia (vrátane všetkých dodaných zariadení) doda</w:t>
      </w:r>
      <w:r w:rsidR="00C8225F">
        <w:rPr>
          <w:rFonts w:ascii="Arial" w:hAnsi="Arial" w:cs="Arial"/>
          <w:sz w:val="22"/>
        </w:rPr>
        <w:t>né</w:t>
      </w:r>
      <w:r w:rsidR="00BE2553" w:rsidRPr="0010755F">
        <w:rPr>
          <w:rFonts w:ascii="Arial" w:hAnsi="Arial" w:cs="Arial"/>
          <w:sz w:val="22"/>
        </w:rPr>
        <w:t xml:space="preserve"> podľa </w:t>
      </w:r>
      <w:r w:rsidR="00BE2553" w:rsidRPr="0010755F">
        <w:rPr>
          <w:rFonts w:ascii="Arial" w:hAnsi="Arial" w:cs="Arial"/>
          <w:caps/>
          <w:sz w:val="22"/>
        </w:rPr>
        <w:t>zmluvy</w:t>
      </w:r>
      <w:r w:rsidR="00BE2553" w:rsidRPr="0010755F">
        <w:rPr>
          <w:rFonts w:ascii="Arial" w:hAnsi="Arial" w:cs="Arial"/>
          <w:sz w:val="22"/>
        </w:rPr>
        <w:t>, bez vád, vrátane (nie však výlučne) bez vád v</w:t>
      </w:r>
      <w:r w:rsidR="00CC7481">
        <w:rPr>
          <w:rFonts w:ascii="Arial" w:hAnsi="Arial" w:cs="Arial"/>
          <w:sz w:val="22"/>
        </w:rPr>
        <w:t xml:space="preserve"> návrhu, </w:t>
      </w:r>
      <w:r w:rsidR="00BE2553" w:rsidRPr="0010755F">
        <w:rPr>
          <w:rFonts w:ascii="Arial" w:hAnsi="Arial" w:cs="Arial"/>
          <w:sz w:val="22"/>
        </w:rPr>
        <w:t>konštrukcii a vád materiálov a taktiež zaručuje, že vykonané práce sú bez akýchkoľvek vád.</w:t>
      </w:r>
      <w:bookmarkEnd w:id="271"/>
      <w:r w:rsidR="00BE2553" w:rsidRPr="0010755F">
        <w:rPr>
          <w:rFonts w:ascii="Arial" w:hAnsi="Arial" w:cs="Arial"/>
          <w:sz w:val="22"/>
        </w:rPr>
        <w:t xml:space="preserve"> </w:t>
      </w:r>
      <w:r w:rsidR="008F27CE" w:rsidRPr="0010755F">
        <w:rPr>
          <w:rFonts w:ascii="Arial" w:hAnsi="Arial" w:cs="Arial"/>
          <w:caps/>
          <w:sz w:val="22"/>
        </w:rPr>
        <w:t>ZHOTOVITEĽ</w:t>
      </w:r>
      <w:r w:rsidR="008F27CE" w:rsidRPr="0010755F">
        <w:rPr>
          <w:rFonts w:ascii="Arial" w:hAnsi="Arial" w:cs="Arial"/>
          <w:sz w:val="22"/>
        </w:rPr>
        <w:t xml:space="preserve"> poskytuje záruku aj za to, že </w:t>
      </w:r>
      <w:r w:rsidR="00C8225F">
        <w:rPr>
          <w:rFonts w:ascii="Arial" w:hAnsi="Arial" w:cs="Arial"/>
          <w:sz w:val="22"/>
        </w:rPr>
        <w:t xml:space="preserve">žiaden </w:t>
      </w:r>
      <w:r w:rsidR="008F27CE" w:rsidRPr="0010755F">
        <w:rPr>
          <w:rFonts w:ascii="Arial" w:hAnsi="Arial" w:cs="Arial"/>
          <w:sz w:val="22"/>
        </w:rPr>
        <w:t>m</w:t>
      </w:r>
      <w:r w:rsidR="00493A25" w:rsidRPr="0010755F">
        <w:rPr>
          <w:rFonts w:ascii="Arial" w:hAnsi="Arial" w:cs="Arial"/>
          <w:sz w:val="22"/>
        </w:rPr>
        <w:t>ateriál a</w:t>
      </w:r>
      <w:r w:rsidR="00C8225F">
        <w:rPr>
          <w:rFonts w:ascii="Arial" w:hAnsi="Arial" w:cs="Arial"/>
          <w:sz w:val="22"/>
        </w:rPr>
        <w:t>/alebo</w:t>
      </w:r>
      <w:r w:rsidR="00493A25" w:rsidRPr="0010755F">
        <w:rPr>
          <w:rFonts w:ascii="Arial" w:hAnsi="Arial" w:cs="Arial"/>
          <w:sz w:val="22"/>
        </w:rPr>
        <w:t xml:space="preserve"> zariadeni</w:t>
      </w:r>
      <w:r w:rsidR="00C8225F">
        <w:rPr>
          <w:rFonts w:ascii="Arial" w:hAnsi="Arial" w:cs="Arial"/>
          <w:sz w:val="22"/>
        </w:rPr>
        <w:t>e dodané ZHOTOVITEĽOM podľa tejto ZMLUVY</w:t>
      </w:r>
      <w:r w:rsidR="00493A25" w:rsidRPr="0010755F">
        <w:rPr>
          <w:rFonts w:ascii="Arial" w:hAnsi="Arial" w:cs="Arial"/>
          <w:sz w:val="22"/>
        </w:rPr>
        <w:t xml:space="preserve">, nie sú zaťažené </w:t>
      </w:r>
      <w:r w:rsidR="00CC7481">
        <w:rPr>
          <w:rFonts w:ascii="Arial" w:hAnsi="Arial" w:cs="Arial"/>
          <w:sz w:val="22"/>
        </w:rPr>
        <w:t xml:space="preserve">žiadnymi </w:t>
      </w:r>
      <w:r w:rsidR="00493A25" w:rsidRPr="0010755F">
        <w:rPr>
          <w:rFonts w:ascii="Arial" w:hAnsi="Arial" w:cs="Arial"/>
          <w:sz w:val="22"/>
        </w:rPr>
        <w:t>nárokmi tretích strán</w:t>
      </w:r>
      <w:r w:rsidR="008F27CE" w:rsidRPr="0010755F">
        <w:rPr>
          <w:rFonts w:ascii="Arial" w:hAnsi="Arial" w:cs="Arial"/>
          <w:sz w:val="22"/>
        </w:rPr>
        <w:t>.</w:t>
      </w:r>
    </w:p>
    <w:p w14:paraId="0510E67F" w14:textId="28E758D5"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bookmarkStart w:id="272" w:name="_Ref236469056"/>
      <w:r w:rsidRPr="0010755F">
        <w:rPr>
          <w:rFonts w:ascii="Arial" w:hAnsi="Arial" w:cs="Arial"/>
          <w:caps/>
          <w:sz w:val="22"/>
        </w:rPr>
        <w:t>ZHOTOVITEĽ</w:t>
      </w:r>
      <w:r w:rsidR="00BE2553" w:rsidRPr="0010755F">
        <w:rPr>
          <w:rFonts w:ascii="Arial" w:hAnsi="Arial" w:cs="Arial"/>
          <w:sz w:val="22"/>
        </w:rPr>
        <w:t xml:space="preserve"> poskytuje záruku za to, že počas trvania záručnej doby </w:t>
      </w:r>
      <w:r w:rsidR="006425C0">
        <w:rPr>
          <w:rFonts w:ascii="Arial" w:hAnsi="Arial" w:cs="Arial"/>
          <w:caps/>
          <w:sz w:val="22"/>
        </w:rPr>
        <w:t>DIELO</w:t>
      </w:r>
      <w:r w:rsidR="006425C0" w:rsidRPr="0010755F">
        <w:rPr>
          <w:rFonts w:ascii="Arial" w:hAnsi="Arial" w:cs="Arial"/>
          <w:sz w:val="22"/>
        </w:rPr>
        <w:t xml:space="preserve"> </w:t>
      </w:r>
      <w:r w:rsidR="00BE2553" w:rsidRPr="0010755F">
        <w:rPr>
          <w:rFonts w:ascii="Arial" w:hAnsi="Arial" w:cs="Arial"/>
          <w:sz w:val="22"/>
        </w:rPr>
        <w:t xml:space="preserve">spĺňa požiadavky definované v </w:t>
      </w:r>
      <w:r w:rsidR="00BE2553" w:rsidRPr="0010755F">
        <w:rPr>
          <w:rFonts w:ascii="Arial" w:hAnsi="Arial" w:cs="Arial"/>
          <w:caps/>
          <w:sz w:val="22"/>
        </w:rPr>
        <w:t>Technickej Špecifikácii</w:t>
      </w:r>
      <w:r w:rsidR="00286435">
        <w:rPr>
          <w:rFonts w:ascii="Arial" w:hAnsi="Arial" w:cs="Arial"/>
          <w:caps/>
          <w:sz w:val="22"/>
        </w:rPr>
        <w:t xml:space="preserve">, </w:t>
      </w:r>
      <w:r w:rsidR="006425C0">
        <w:rPr>
          <w:rFonts w:ascii="Arial" w:hAnsi="Arial" w:cs="Arial"/>
          <w:sz w:val="22"/>
        </w:rPr>
        <w:t xml:space="preserve">najmä (ale nie výlučne) </w:t>
      </w:r>
      <w:r w:rsidR="00BE2553" w:rsidRPr="0010755F">
        <w:rPr>
          <w:rFonts w:ascii="Arial" w:hAnsi="Arial" w:cs="Arial"/>
          <w:sz w:val="22"/>
        </w:rPr>
        <w:t xml:space="preserve">všetky technické parametre stanovené v </w:t>
      </w:r>
      <w:r w:rsidR="00BE2553" w:rsidRPr="0010755F">
        <w:rPr>
          <w:rFonts w:ascii="Arial" w:hAnsi="Arial" w:cs="Arial"/>
          <w:caps/>
          <w:sz w:val="22"/>
        </w:rPr>
        <w:t>Technickej Špecifikácii</w:t>
      </w:r>
      <w:r w:rsidR="00BE2553" w:rsidRPr="0010755F">
        <w:rPr>
          <w:rFonts w:ascii="Arial" w:hAnsi="Arial" w:cs="Arial"/>
          <w:sz w:val="22"/>
        </w:rPr>
        <w:t>, označené ako „</w:t>
      </w:r>
      <w:r w:rsidR="00BE2553" w:rsidRPr="0010755F">
        <w:rPr>
          <w:rFonts w:ascii="Arial" w:hAnsi="Arial" w:cs="Arial"/>
          <w:caps/>
          <w:sz w:val="22"/>
        </w:rPr>
        <w:t>GARANTOVANé HODNOTY“</w:t>
      </w:r>
      <w:r w:rsidR="00BE2553" w:rsidRPr="0010755F">
        <w:rPr>
          <w:rFonts w:ascii="Arial" w:hAnsi="Arial" w:cs="Arial"/>
          <w:sz w:val="22"/>
        </w:rPr>
        <w:t>.</w:t>
      </w:r>
      <w:bookmarkEnd w:id="272"/>
      <w:r w:rsidR="00BE2553" w:rsidRPr="0010755F">
        <w:rPr>
          <w:rFonts w:ascii="Arial" w:hAnsi="Arial" w:cs="Arial"/>
          <w:sz w:val="22"/>
        </w:rPr>
        <w:t xml:space="preserve"> </w:t>
      </w:r>
    </w:p>
    <w:p w14:paraId="7467500E" w14:textId="1B6947F6"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bookmarkStart w:id="273" w:name="_Ref242939843"/>
      <w:r w:rsidRPr="0010755F">
        <w:rPr>
          <w:rFonts w:ascii="Arial" w:hAnsi="Arial" w:cs="Arial"/>
          <w:sz w:val="22"/>
        </w:rPr>
        <w:t xml:space="preserve">Záručná doba podľa ods. </w:t>
      </w:r>
      <w:r w:rsidRPr="0010755F">
        <w:rPr>
          <w:rFonts w:ascii="Arial" w:hAnsi="Arial" w:cs="Arial"/>
          <w:sz w:val="22"/>
        </w:rPr>
        <w:fldChar w:fldCharType="begin"/>
      </w:r>
      <w:r w:rsidRPr="0010755F">
        <w:rPr>
          <w:rFonts w:ascii="Arial" w:hAnsi="Arial" w:cs="Arial"/>
          <w:sz w:val="22"/>
        </w:rPr>
        <w:instrText xml:space="preserve"> REF _Ref236469029 \r \h  \* MERGEFORMAT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1</w:t>
      </w:r>
      <w:r w:rsidRPr="0010755F">
        <w:rPr>
          <w:rFonts w:ascii="Arial" w:hAnsi="Arial" w:cs="Arial"/>
          <w:sz w:val="22"/>
        </w:rPr>
        <w:fldChar w:fldCharType="end"/>
      </w:r>
      <w:r w:rsidRPr="0010755F">
        <w:rPr>
          <w:rFonts w:ascii="Arial" w:hAnsi="Arial" w:cs="Arial"/>
          <w:sz w:val="22"/>
        </w:rPr>
        <w:t xml:space="preserve"> a </w:t>
      </w:r>
      <w:r w:rsidRPr="0010755F">
        <w:rPr>
          <w:rFonts w:ascii="Arial" w:hAnsi="Arial" w:cs="Arial"/>
          <w:sz w:val="22"/>
        </w:rPr>
        <w:fldChar w:fldCharType="begin"/>
      </w:r>
      <w:r w:rsidRPr="0010755F">
        <w:rPr>
          <w:rFonts w:ascii="Arial" w:hAnsi="Arial" w:cs="Arial"/>
          <w:sz w:val="22"/>
        </w:rPr>
        <w:instrText xml:space="preserve"> REF _Ref236469056 \r \h  \* MERGEFORMAT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2</w:t>
      </w:r>
      <w:r w:rsidRPr="0010755F">
        <w:rPr>
          <w:rFonts w:ascii="Arial" w:hAnsi="Arial" w:cs="Arial"/>
          <w:sz w:val="22"/>
        </w:rPr>
        <w:fldChar w:fldCharType="end"/>
      </w:r>
      <w:r w:rsidRPr="0010755F">
        <w:rPr>
          <w:rFonts w:ascii="Arial" w:hAnsi="Arial" w:cs="Arial"/>
          <w:sz w:val="22"/>
        </w:rPr>
        <w:t xml:space="preserve"> tohto článku je </w:t>
      </w:r>
      <w:r w:rsidR="005D013F" w:rsidRPr="0010755F">
        <w:rPr>
          <w:rFonts w:ascii="Arial" w:hAnsi="Arial" w:cs="Arial"/>
          <w:sz w:val="22"/>
        </w:rPr>
        <w:t xml:space="preserve">36 </w:t>
      </w:r>
      <w:r w:rsidRPr="0010755F">
        <w:rPr>
          <w:rFonts w:ascii="Arial" w:hAnsi="Arial" w:cs="Arial"/>
          <w:sz w:val="22"/>
        </w:rPr>
        <w:t>mesiacov</w:t>
      </w:r>
      <w:r w:rsidR="005D013F" w:rsidRPr="0010755F">
        <w:rPr>
          <w:rFonts w:ascii="Arial" w:hAnsi="Arial" w:cs="Arial"/>
          <w:sz w:val="22"/>
        </w:rPr>
        <w:t xml:space="preserve"> alebo 16.000 prevádzkových hodín</w:t>
      </w:r>
      <w:r w:rsidR="00696CDE">
        <w:rPr>
          <w:rFonts w:ascii="Arial" w:hAnsi="Arial" w:cs="Arial"/>
          <w:sz w:val="22"/>
        </w:rPr>
        <w:t xml:space="preserve"> NOVÝCH HČ</w:t>
      </w:r>
      <w:r w:rsidR="005248D3" w:rsidRPr="0010755F">
        <w:rPr>
          <w:rFonts w:ascii="Arial" w:hAnsi="Arial" w:cs="Arial"/>
          <w:sz w:val="22"/>
        </w:rPr>
        <w:t>, podľa toho, čo uplynie skôr</w:t>
      </w:r>
      <w:r w:rsidRPr="0010755F">
        <w:rPr>
          <w:rFonts w:ascii="Arial" w:hAnsi="Arial" w:cs="Arial"/>
          <w:sz w:val="22"/>
        </w:rPr>
        <w:t xml:space="preserve">, pričom začína plynúť od </w:t>
      </w:r>
      <w:r w:rsidR="005D013F" w:rsidRPr="0010755F">
        <w:rPr>
          <w:rFonts w:ascii="Arial" w:hAnsi="Arial" w:cs="Arial"/>
          <w:sz w:val="22"/>
        </w:rPr>
        <w:t>PREVZATIA</w:t>
      </w:r>
      <w:r w:rsidRPr="0010755F">
        <w:rPr>
          <w:rFonts w:ascii="Arial" w:hAnsi="Arial" w:cs="Arial"/>
          <w:sz w:val="22"/>
        </w:rPr>
        <w:t>/</w:t>
      </w:r>
      <w:r w:rsidR="005D013F" w:rsidRPr="0010755F">
        <w:rPr>
          <w:rFonts w:ascii="Arial" w:hAnsi="Arial" w:cs="Arial"/>
          <w:sz w:val="22"/>
        </w:rPr>
        <w:t>PREDBEŽNÉHO PREVZATIA</w:t>
      </w:r>
      <w:r w:rsidRPr="0010755F">
        <w:rPr>
          <w:rFonts w:ascii="Arial" w:hAnsi="Arial" w:cs="Arial"/>
          <w:sz w:val="22"/>
        </w:rPr>
        <w:t>.</w:t>
      </w:r>
      <w:bookmarkEnd w:id="273"/>
      <w:r w:rsidRPr="0010755F">
        <w:rPr>
          <w:rFonts w:ascii="Arial" w:hAnsi="Arial" w:cs="Arial"/>
          <w:sz w:val="22"/>
        </w:rPr>
        <w:t xml:space="preserve"> </w:t>
      </w:r>
    </w:p>
    <w:p w14:paraId="3A771E15" w14:textId="30FA65A9" w:rsidR="00BE2553" w:rsidRPr="0010755F" w:rsidRDefault="005248D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akékoľvek vady, či už vady vykonaných prác a/alebo dodaných dodávok podľa ZMLUVY, ktoré </w:t>
      </w:r>
      <w:r w:rsidR="00286435">
        <w:rPr>
          <w:rFonts w:ascii="Arial" w:hAnsi="Arial" w:cs="Arial"/>
          <w:sz w:val="22"/>
        </w:rPr>
        <w:t xml:space="preserve">budú zistené </w:t>
      </w:r>
      <w:r w:rsidR="00BE2553" w:rsidRPr="0010755F">
        <w:rPr>
          <w:rFonts w:ascii="Arial" w:hAnsi="Arial" w:cs="Arial"/>
          <w:sz w:val="22"/>
        </w:rPr>
        <w:t xml:space="preserve"> počas záručnej doby</w:t>
      </w:r>
      <w:r w:rsidRPr="0010755F">
        <w:rPr>
          <w:rFonts w:ascii="Arial" w:hAnsi="Arial" w:cs="Arial"/>
          <w:sz w:val="22"/>
        </w:rPr>
        <w:t xml:space="preserve"> a za ktoré zodpovedá ZHOTOVITEĽ</w:t>
      </w:r>
      <w:r w:rsidR="00BE2553" w:rsidRPr="0010755F">
        <w:rPr>
          <w:rFonts w:ascii="Arial" w:hAnsi="Arial" w:cs="Arial"/>
          <w:sz w:val="22"/>
        </w:rPr>
        <w:t xml:space="preserve">, </w:t>
      </w:r>
      <w:r w:rsidR="00121D07" w:rsidRPr="0010755F">
        <w:rPr>
          <w:rFonts w:ascii="Arial" w:hAnsi="Arial" w:cs="Arial"/>
          <w:sz w:val="22"/>
        </w:rPr>
        <w:t>ZHOTOVITEĽ</w:t>
      </w:r>
      <w:r w:rsidR="00BE2553" w:rsidRPr="0010755F">
        <w:rPr>
          <w:rFonts w:ascii="Arial" w:hAnsi="Arial" w:cs="Arial"/>
          <w:sz w:val="22"/>
        </w:rPr>
        <w:t xml:space="preserve"> bezplatne odstráni. </w:t>
      </w:r>
      <w:r w:rsidR="00121D07" w:rsidRPr="0010755F">
        <w:rPr>
          <w:rFonts w:ascii="Arial" w:hAnsi="Arial" w:cs="Arial"/>
          <w:sz w:val="22"/>
        </w:rPr>
        <w:t>ZHOTOVITEĽ</w:t>
      </w:r>
      <w:r w:rsidR="00BE2553" w:rsidRPr="0010755F">
        <w:rPr>
          <w:rFonts w:ascii="Arial" w:hAnsi="Arial" w:cs="Arial"/>
          <w:sz w:val="22"/>
        </w:rPr>
        <w:t xml:space="preserve"> je povinný začať s odstraňovaním vád bez zbytočného odkladu, avšak najneskôr do 10 pracovných dní po uplatnení reklamácie OBJEDNÁVATEĽOM</w:t>
      </w:r>
      <w:r w:rsidR="006102A8" w:rsidRPr="0010755F">
        <w:rPr>
          <w:rFonts w:ascii="Arial" w:hAnsi="Arial" w:cs="Arial"/>
          <w:sz w:val="22"/>
        </w:rPr>
        <w:t xml:space="preserve"> bez ohľadu na to, či sa na vadu vzťahuje záruka podľa tejto ZMLUVY, alebo nie</w:t>
      </w:r>
      <w:r w:rsidR="00BE2553" w:rsidRPr="0010755F">
        <w:rPr>
          <w:rFonts w:ascii="Arial" w:hAnsi="Arial" w:cs="Arial"/>
          <w:sz w:val="22"/>
        </w:rPr>
        <w:t xml:space="preserve">. Akékoľvek a všetky náklady, vrátane (nie však výlučne) nákladov vzniknutých z alebo v súvislosti s identifikáciou vád, odstránením </w:t>
      </w:r>
      <w:proofErr w:type="spellStart"/>
      <w:r w:rsidR="00BE2553" w:rsidRPr="0010755F">
        <w:rPr>
          <w:rFonts w:ascii="Arial" w:hAnsi="Arial" w:cs="Arial"/>
          <w:sz w:val="22"/>
        </w:rPr>
        <w:t>vadného</w:t>
      </w:r>
      <w:proofErr w:type="spellEnd"/>
      <w:r w:rsidR="00BE2553" w:rsidRPr="0010755F">
        <w:rPr>
          <w:rFonts w:ascii="Arial" w:hAnsi="Arial" w:cs="Arial"/>
          <w:sz w:val="22"/>
        </w:rPr>
        <w:t xml:space="preserve"> dielu, inštaláciou náhradného dielu a všetkými dodatočnými dodávkami a/alebo prácami, ako aj testy </w:t>
      </w:r>
      <w:r w:rsidR="00BE2553" w:rsidRPr="0010755F">
        <w:rPr>
          <w:rFonts w:ascii="Arial" w:hAnsi="Arial" w:cs="Arial"/>
          <w:caps/>
          <w:sz w:val="22"/>
        </w:rPr>
        <w:t>kompresora,</w:t>
      </w:r>
      <w:r w:rsidR="00BE2553" w:rsidRPr="0010755F">
        <w:rPr>
          <w:rFonts w:ascii="Arial" w:hAnsi="Arial" w:cs="Arial"/>
          <w:sz w:val="22"/>
        </w:rPr>
        <w:t xml:space="preserve"> ktoré môžu byť nevyhnutné, znáša </w:t>
      </w:r>
      <w:r w:rsidR="00121D07" w:rsidRPr="0010755F">
        <w:rPr>
          <w:rFonts w:ascii="Arial" w:hAnsi="Arial" w:cs="Arial"/>
          <w:sz w:val="22"/>
        </w:rPr>
        <w:t>ZHOTOVITEĽ</w:t>
      </w:r>
      <w:r w:rsidR="00BE2553" w:rsidRPr="0010755F">
        <w:rPr>
          <w:rFonts w:ascii="Arial" w:hAnsi="Arial" w:cs="Arial"/>
          <w:sz w:val="22"/>
        </w:rPr>
        <w:t>.</w:t>
      </w:r>
    </w:p>
    <w:p w14:paraId="06C9E2ED" w14:textId="15782C21"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Akékoľvek vymenené diely</w:t>
      </w:r>
      <w:r w:rsidR="00286435">
        <w:rPr>
          <w:rFonts w:ascii="Arial" w:hAnsi="Arial" w:cs="Arial"/>
          <w:sz w:val="22"/>
        </w:rPr>
        <w:t>,</w:t>
      </w:r>
      <w:r w:rsidRPr="0010755F">
        <w:rPr>
          <w:rFonts w:ascii="Arial" w:hAnsi="Arial" w:cs="Arial"/>
          <w:sz w:val="22"/>
        </w:rPr>
        <w:t xml:space="preserve"> opravy alebo  práce </w:t>
      </w:r>
      <w:r w:rsidR="00286435">
        <w:rPr>
          <w:rFonts w:ascii="Arial" w:hAnsi="Arial" w:cs="Arial"/>
          <w:sz w:val="22"/>
        </w:rPr>
        <w:t>vykonané za účelom odstránenie vád v zmysle tohto článku ZMLUVY (ďalej len „</w:t>
      </w:r>
      <w:r w:rsidR="0098515A">
        <w:rPr>
          <w:rFonts w:ascii="Arial" w:hAnsi="Arial" w:cs="Arial"/>
          <w:sz w:val="22"/>
        </w:rPr>
        <w:t>Záručné p</w:t>
      </w:r>
      <w:r w:rsidR="00286435" w:rsidRPr="00C66888">
        <w:rPr>
          <w:rFonts w:ascii="Arial" w:hAnsi="Arial" w:cs="Arial"/>
          <w:sz w:val="22"/>
        </w:rPr>
        <w:t>lneni</w:t>
      </w:r>
      <w:r w:rsidR="002C5146" w:rsidRPr="00C66888">
        <w:rPr>
          <w:rFonts w:ascii="Arial" w:hAnsi="Arial" w:cs="Arial"/>
          <w:sz w:val="22"/>
        </w:rPr>
        <w:t>e</w:t>
      </w:r>
      <w:r w:rsidR="002C5146">
        <w:rPr>
          <w:rFonts w:ascii="Arial" w:hAnsi="Arial" w:cs="Arial"/>
          <w:sz w:val="22"/>
        </w:rPr>
        <w:t>“)</w:t>
      </w:r>
      <w:r w:rsidR="00286435">
        <w:rPr>
          <w:rFonts w:ascii="Arial" w:hAnsi="Arial" w:cs="Arial"/>
          <w:sz w:val="22"/>
        </w:rPr>
        <w:t xml:space="preserve"> </w:t>
      </w:r>
      <w:r w:rsidRPr="0010755F">
        <w:rPr>
          <w:rFonts w:ascii="Arial" w:hAnsi="Arial" w:cs="Arial"/>
          <w:sz w:val="22"/>
        </w:rPr>
        <w:t xml:space="preserve">budú podliehať rovnakým podmienkam a rovnakej záručnej dobe od dátumu prevzatia </w:t>
      </w:r>
      <w:r w:rsidR="0098515A">
        <w:rPr>
          <w:rFonts w:ascii="Arial" w:hAnsi="Arial" w:cs="Arial"/>
          <w:sz w:val="22"/>
        </w:rPr>
        <w:t>Záručného p</w:t>
      </w:r>
      <w:r w:rsidR="002C5146">
        <w:rPr>
          <w:rFonts w:ascii="Arial" w:hAnsi="Arial" w:cs="Arial"/>
          <w:sz w:val="22"/>
        </w:rPr>
        <w:t xml:space="preserve">lnenia </w:t>
      </w:r>
      <w:r w:rsidRPr="0010755F">
        <w:rPr>
          <w:rFonts w:ascii="Arial" w:hAnsi="Arial" w:cs="Arial"/>
          <w:sz w:val="22"/>
        </w:rPr>
        <w:t xml:space="preserve"> </w:t>
      </w:r>
      <w:r w:rsidRPr="0010755F">
        <w:rPr>
          <w:rFonts w:ascii="Arial" w:hAnsi="Arial" w:cs="Arial"/>
          <w:caps/>
          <w:sz w:val="22"/>
        </w:rPr>
        <w:t>objednávateľom</w:t>
      </w:r>
      <w:r w:rsidRPr="0010755F">
        <w:rPr>
          <w:rFonts w:ascii="Arial" w:hAnsi="Arial" w:cs="Arial"/>
          <w:sz w:val="22"/>
        </w:rPr>
        <w:t xml:space="preserve"> za podmienky, že platnosť všetkých záruk podľa tohto článku nevyprší skôr ako </w:t>
      </w:r>
      <w:r w:rsidR="00504160" w:rsidRPr="0010755F">
        <w:rPr>
          <w:rFonts w:ascii="Arial" w:hAnsi="Arial" w:cs="Arial"/>
          <w:sz w:val="22"/>
        </w:rPr>
        <w:t xml:space="preserve">36 </w:t>
      </w:r>
      <w:r w:rsidRPr="0010755F">
        <w:rPr>
          <w:rFonts w:ascii="Arial" w:hAnsi="Arial" w:cs="Arial"/>
          <w:sz w:val="22"/>
        </w:rPr>
        <w:t xml:space="preserve">mesiacov po pôvodnom dátume dodávky </w:t>
      </w:r>
      <w:r w:rsidR="00C16845" w:rsidRPr="0010755F">
        <w:rPr>
          <w:rFonts w:ascii="Arial" w:hAnsi="Arial" w:cs="Arial"/>
          <w:sz w:val="22"/>
        </w:rPr>
        <w:t xml:space="preserve">NOVÝCH </w:t>
      </w:r>
      <w:r w:rsidR="00B33A95">
        <w:rPr>
          <w:rFonts w:ascii="Arial" w:hAnsi="Arial" w:cs="Arial"/>
          <w:sz w:val="22"/>
        </w:rPr>
        <w:t>HČ</w:t>
      </w:r>
      <w:r w:rsidRPr="0010755F">
        <w:rPr>
          <w:rFonts w:ascii="Arial" w:hAnsi="Arial" w:cs="Arial"/>
          <w:sz w:val="22"/>
        </w:rPr>
        <w:t xml:space="preserve"> na STAVENISKO. </w:t>
      </w:r>
    </w:p>
    <w:p w14:paraId="0A1342AB"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vada zadá dôvod predpokladať, že ďalšie diely môžu byť ovplyvnené rovnakými alebo podobnými vadami, alebo že táto vada mohla poškodiť iné diely </w:t>
      </w:r>
      <w:r w:rsidRPr="0010755F">
        <w:rPr>
          <w:rFonts w:ascii="Arial" w:hAnsi="Arial" w:cs="Arial"/>
          <w:caps/>
          <w:sz w:val="22"/>
        </w:rPr>
        <w:t>kompresora</w:t>
      </w:r>
      <w:r w:rsidRPr="0010755F">
        <w:rPr>
          <w:rFonts w:ascii="Arial" w:hAnsi="Arial" w:cs="Arial"/>
          <w:sz w:val="22"/>
        </w:rPr>
        <w:t xml:space="preserve">, OBJEDNÁVATEĽ bude oprávnený požadovať kontrolu takýchto vád na náklady </w:t>
      </w:r>
      <w:r w:rsidR="00121D07" w:rsidRPr="0010755F">
        <w:rPr>
          <w:rFonts w:ascii="Arial" w:hAnsi="Arial" w:cs="Arial"/>
          <w:sz w:val="22"/>
        </w:rPr>
        <w:t>ZHOTOVITEĽ</w:t>
      </w:r>
      <w:r w:rsidRPr="0010755F">
        <w:rPr>
          <w:rFonts w:ascii="Arial" w:hAnsi="Arial" w:cs="Arial"/>
          <w:sz w:val="22"/>
        </w:rPr>
        <w:t>A.</w:t>
      </w:r>
    </w:p>
    <w:p w14:paraId="1FF13FD0"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lastRenderedPageBreak/>
        <w:t xml:space="preserve">Ak akékoľvek modifikácie alebo opravy, vykonané počas záručnej doby, spôsobia akúkoľvek odstávku </w:t>
      </w:r>
      <w:r w:rsidRPr="0010755F">
        <w:rPr>
          <w:rFonts w:ascii="Arial" w:hAnsi="Arial" w:cs="Arial"/>
          <w:caps/>
          <w:sz w:val="22"/>
        </w:rPr>
        <w:t>kompresora</w:t>
      </w:r>
      <w:r w:rsidRPr="0010755F">
        <w:rPr>
          <w:rFonts w:ascii="Arial" w:hAnsi="Arial" w:cs="Arial"/>
          <w:sz w:val="22"/>
        </w:rPr>
        <w:t xml:space="preserve">, záručná doba podľa ods. </w:t>
      </w:r>
      <w:r w:rsidRPr="0010755F">
        <w:rPr>
          <w:rFonts w:ascii="Arial" w:hAnsi="Arial" w:cs="Arial"/>
          <w:sz w:val="22"/>
        </w:rPr>
        <w:fldChar w:fldCharType="begin"/>
      </w:r>
      <w:r w:rsidRPr="0010755F">
        <w:rPr>
          <w:rFonts w:ascii="Arial" w:hAnsi="Arial" w:cs="Arial"/>
          <w:sz w:val="22"/>
        </w:rPr>
        <w:instrText xml:space="preserve"> REF _Ref242939843 \r \h </w:instrText>
      </w:r>
      <w:r w:rsidR="00FE2F7C" w:rsidRPr="0010755F">
        <w:rPr>
          <w:rFonts w:ascii="Arial" w:hAnsi="Arial" w:cs="Arial"/>
          <w:sz w:val="22"/>
        </w:rPr>
        <w:instrText xml:space="preserve"> \* MERGEFORMAT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3</w:t>
      </w:r>
      <w:r w:rsidRPr="0010755F">
        <w:rPr>
          <w:rFonts w:ascii="Arial" w:hAnsi="Arial" w:cs="Arial"/>
          <w:sz w:val="22"/>
        </w:rPr>
        <w:fldChar w:fldCharType="end"/>
      </w:r>
      <w:r w:rsidRPr="0010755F">
        <w:rPr>
          <w:rFonts w:ascii="Arial" w:hAnsi="Arial" w:cs="Arial"/>
          <w:sz w:val="22"/>
        </w:rPr>
        <w:t xml:space="preserve"> sa primerane predĺži.</w:t>
      </w:r>
    </w:p>
    <w:p w14:paraId="0529D00E" w14:textId="77777777" w:rsidR="00BE2553" w:rsidRPr="0010755F" w:rsidRDefault="00C1175A" w:rsidP="00BA6F45">
      <w:pPr>
        <w:numPr>
          <w:ilvl w:val="0"/>
          <w:numId w:val="10"/>
        </w:numPr>
        <w:tabs>
          <w:tab w:val="clear" w:pos="900"/>
          <w:tab w:val="num" w:pos="540"/>
        </w:tabs>
        <w:spacing w:before="120"/>
        <w:ind w:left="539" w:hanging="539"/>
        <w:jc w:val="both"/>
        <w:rPr>
          <w:rFonts w:ascii="Arial" w:hAnsi="Arial" w:cs="Arial"/>
          <w:caps/>
          <w:sz w:val="22"/>
        </w:rPr>
      </w:pPr>
      <w:r w:rsidRPr="0010755F">
        <w:rPr>
          <w:rFonts w:ascii="Arial" w:hAnsi="Arial" w:cs="Arial"/>
          <w:sz w:val="22"/>
        </w:rPr>
        <w:t xml:space="preserve">Oznámenia o poruchách </w:t>
      </w:r>
      <w:r w:rsidR="00BE2553" w:rsidRPr="0010755F">
        <w:rPr>
          <w:rFonts w:ascii="Arial" w:hAnsi="Arial" w:cs="Arial"/>
          <w:caps/>
          <w:sz w:val="22"/>
        </w:rPr>
        <w:t>kompresora</w:t>
      </w:r>
    </w:p>
    <w:p w14:paraId="301F531F" w14:textId="6EEE52A3" w:rsidR="00BE2553" w:rsidRPr="0010755F" w:rsidRDefault="00121D07">
      <w:pPr>
        <w:ind w:left="539"/>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w:t>
      </w:r>
      <w:r w:rsidR="007A6CBA" w:rsidRPr="0010755F">
        <w:rPr>
          <w:rFonts w:ascii="Arial" w:hAnsi="Arial" w:cs="Arial"/>
          <w:sz w:val="22"/>
        </w:rPr>
        <w:t>najneskôr pri PREVZATÍ</w:t>
      </w:r>
      <w:r w:rsidR="00BE2553" w:rsidRPr="0010755F">
        <w:rPr>
          <w:rFonts w:ascii="Arial" w:hAnsi="Arial" w:cs="Arial"/>
          <w:sz w:val="22"/>
        </w:rPr>
        <w:t xml:space="preserve"> uvedie telefónne číslo a </w:t>
      </w:r>
      <w:r w:rsidR="007A6CBA" w:rsidRPr="0010755F">
        <w:rPr>
          <w:rFonts w:ascii="Arial" w:hAnsi="Arial" w:cs="Arial"/>
          <w:sz w:val="22"/>
        </w:rPr>
        <w:t>e-mailovú adresu</w:t>
      </w:r>
      <w:r w:rsidR="00BE2553" w:rsidRPr="0010755F">
        <w:rPr>
          <w:rFonts w:ascii="Arial" w:hAnsi="Arial" w:cs="Arial"/>
          <w:sz w:val="22"/>
        </w:rPr>
        <w:t xml:space="preserve">, ktoré možno kontaktovať kedykoľvek, aby sa oznámili poruchy týkajúce sa </w:t>
      </w:r>
      <w:r w:rsidR="00BE2553" w:rsidRPr="0010755F">
        <w:rPr>
          <w:rFonts w:ascii="Arial" w:hAnsi="Arial" w:cs="Arial"/>
          <w:caps/>
          <w:sz w:val="22"/>
        </w:rPr>
        <w:t>kompresora</w:t>
      </w:r>
      <w:r w:rsidR="00BE2553" w:rsidRPr="0010755F">
        <w:rPr>
          <w:rFonts w:ascii="Arial" w:hAnsi="Arial" w:cs="Arial"/>
          <w:sz w:val="22"/>
        </w:rPr>
        <w:t>. Kontaktovaním uvedeného telefónneho čísla alebo uveden</w:t>
      </w:r>
      <w:r w:rsidR="00114031">
        <w:rPr>
          <w:rFonts w:ascii="Arial" w:hAnsi="Arial" w:cs="Arial"/>
          <w:sz w:val="22"/>
        </w:rPr>
        <w:t>ej</w:t>
      </w:r>
      <w:r w:rsidR="00BE2553" w:rsidRPr="0010755F">
        <w:rPr>
          <w:rFonts w:ascii="Arial" w:hAnsi="Arial" w:cs="Arial"/>
          <w:sz w:val="22"/>
        </w:rPr>
        <w:t xml:space="preserve"> </w:t>
      </w:r>
      <w:r w:rsidR="007A6CBA" w:rsidRPr="0010755F">
        <w:rPr>
          <w:rFonts w:ascii="Arial" w:hAnsi="Arial" w:cs="Arial"/>
          <w:sz w:val="22"/>
        </w:rPr>
        <w:t>e-mailovej adresy</w:t>
      </w:r>
      <w:r w:rsidR="00BE2553" w:rsidRPr="0010755F">
        <w:rPr>
          <w:rFonts w:ascii="Arial" w:hAnsi="Arial" w:cs="Arial"/>
          <w:sz w:val="22"/>
        </w:rPr>
        <w:t xml:space="preserve"> sa bude mať za to, že OBJEDNÁVATEĽ splnil svoju povinnosť náležite informovať </w:t>
      </w:r>
      <w:r w:rsidRPr="0010755F">
        <w:rPr>
          <w:rFonts w:ascii="Arial" w:hAnsi="Arial" w:cs="Arial"/>
          <w:sz w:val="22"/>
        </w:rPr>
        <w:t>ZHOTOVITEĽ</w:t>
      </w:r>
      <w:r w:rsidR="00BE2553" w:rsidRPr="0010755F">
        <w:rPr>
          <w:rFonts w:ascii="Arial" w:hAnsi="Arial" w:cs="Arial"/>
          <w:sz w:val="22"/>
        </w:rPr>
        <w:t xml:space="preserve">A o akejkoľvek poruche </w:t>
      </w:r>
      <w:r w:rsidR="00BE2553" w:rsidRPr="0010755F">
        <w:rPr>
          <w:rFonts w:ascii="Arial" w:hAnsi="Arial" w:cs="Arial"/>
          <w:caps/>
          <w:sz w:val="22"/>
        </w:rPr>
        <w:t>kompresora</w:t>
      </w:r>
      <w:r w:rsidR="00BE2553" w:rsidRPr="0010755F">
        <w:rPr>
          <w:rFonts w:ascii="Arial" w:hAnsi="Arial" w:cs="Arial"/>
          <w:sz w:val="22"/>
        </w:rPr>
        <w:t xml:space="preserve">. Oznámenia prijaté </w:t>
      </w:r>
      <w:r w:rsidR="00114031">
        <w:rPr>
          <w:rFonts w:ascii="Arial" w:hAnsi="Arial" w:cs="Arial"/>
          <w:sz w:val="22"/>
        </w:rPr>
        <w:t xml:space="preserve">vyššie uvedeným spôsobom </w:t>
      </w:r>
      <w:r w:rsidRPr="0010755F">
        <w:rPr>
          <w:rFonts w:ascii="Arial" w:hAnsi="Arial" w:cs="Arial"/>
          <w:sz w:val="22"/>
        </w:rPr>
        <w:t>ZHOTOVITEĽ</w:t>
      </w:r>
      <w:r w:rsidR="00BE2553" w:rsidRPr="0010755F">
        <w:rPr>
          <w:rFonts w:ascii="Arial" w:hAnsi="Arial" w:cs="Arial"/>
          <w:sz w:val="22"/>
        </w:rPr>
        <w:t xml:space="preserve">OM potvrdí </w:t>
      </w:r>
      <w:r w:rsidRPr="0010755F">
        <w:rPr>
          <w:rFonts w:ascii="Arial" w:hAnsi="Arial" w:cs="Arial"/>
          <w:sz w:val="22"/>
        </w:rPr>
        <w:t>ZHOTOVITEĽ</w:t>
      </w:r>
      <w:r w:rsidR="00BE2553" w:rsidRPr="0010755F">
        <w:rPr>
          <w:rFonts w:ascii="Arial" w:hAnsi="Arial" w:cs="Arial"/>
          <w:sz w:val="22"/>
        </w:rPr>
        <w:t xml:space="preserve"> najneskôr nasledujúci pracovný deň.</w:t>
      </w:r>
    </w:p>
    <w:p w14:paraId="3CC4A248"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v primeranom čase neodstráni reklamované vady, alebo ak je oprava nevyhnutná kvôli prevádzkovým požiadavkám OBJEDNÁVATEĽA, ktoré neznesú odklad a </w:t>
      </w:r>
      <w:r w:rsidR="00121D07" w:rsidRPr="0010755F">
        <w:rPr>
          <w:rFonts w:ascii="Arial" w:hAnsi="Arial" w:cs="Arial"/>
          <w:sz w:val="22"/>
        </w:rPr>
        <w:t>ZHOTOVITEĽ</w:t>
      </w:r>
      <w:r w:rsidRPr="0010755F">
        <w:rPr>
          <w:rFonts w:ascii="Arial" w:hAnsi="Arial" w:cs="Arial"/>
          <w:sz w:val="22"/>
        </w:rPr>
        <w:t xml:space="preserve"> nezačne realizovať nápravné opatrenia do 72 hodín od oznámenia reklamácie, OBJEDNÁVATEĽ bude oprávnený vykonať opravu sám alebo poveriť vykonaním opravy tretiu stranu na náklady </w:t>
      </w:r>
      <w:r w:rsidR="00121D07" w:rsidRPr="0010755F">
        <w:rPr>
          <w:rFonts w:ascii="Arial" w:hAnsi="Arial" w:cs="Arial"/>
          <w:sz w:val="22"/>
        </w:rPr>
        <w:t>ZHOTOVITEĽ</w:t>
      </w:r>
      <w:r w:rsidRPr="0010755F">
        <w:rPr>
          <w:rFonts w:ascii="Arial" w:hAnsi="Arial" w:cs="Arial"/>
          <w:sz w:val="22"/>
        </w:rPr>
        <w:t>A.</w:t>
      </w:r>
    </w:p>
    <w:p w14:paraId="5E926BB6" w14:textId="2099B563"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Akékoľvek diely vymenené počas opravy sa vrátia </w:t>
      </w:r>
      <w:r w:rsidR="00121D07" w:rsidRPr="0010755F">
        <w:rPr>
          <w:rFonts w:ascii="Arial" w:hAnsi="Arial" w:cs="Arial"/>
          <w:sz w:val="22"/>
        </w:rPr>
        <w:t>ZHOTOVITEĽ</w:t>
      </w:r>
      <w:r w:rsidRPr="0010755F">
        <w:rPr>
          <w:rFonts w:ascii="Arial" w:hAnsi="Arial" w:cs="Arial"/>
          <w:sz w:val="22"/>
        </w:rPr>
        <w:t xml:space="preserve">OVI po kontrole OBJEDNÁVATEĽOM. Okrem toho </w:t>
      </w:r>
      <w:r w:rsidR="00121D07" w:rsidRPr="0010755F">
        <w:rPr>
          <w:rFonts w:ascii="Arial" w:hAnsi="Arial" w:cs="Arial"/>
          <w:sz w:val="22"/>
        </w:rPr>
        <w:t>ZHOTOVITEĽ</w:t>
      </w:r>
      <w:r w:rsidRPr="0010755F">
        <w:rPr>
          <w:rFonts w:ascii="Arial" w:hAnsi="Arial" w:cs="Arial"/>
          <w:sz w:val="22"/>
        </w:rPr>
        <w:t xml:space="preserve"> dostane správu o identifikovaných vadách. Nehľadiac na akékoľvek predchádzajúce ustanovenie, OBJEDNÁVATEĽ bude oprávnený na odstúpenie od ZMLUVY alebo nárokovať si náhradu škody za akúkoľvek spôsobenú škodu, ak </w:t>
      </w:r>
      <w:r w:rsidR="00121D07" w:rsidRPr="0010755F">
        <w:rPr>
          <w:rFonts w:ascii="Arial" w:hAnsi="Arial" w:cs="Arial"/>
          <w:sz w:val="22"/>
        </w:rPr>
        <w:t>ZHOTOVITEĽ</w:t>
      </w:r>
      <w:r w:rsidRPr="0010755F">
        <w:rPr>
          <w:rFonts w:ascii="Arial" w:hAnsi="Arial" w:cs="Arial"/>
          <w:sz w:val="22"/>
        </w:rPr>
        <w:t xml:space="preserve"> odmietne vadu odstrániť alebo ak vadu neodstráni bez zbytočného odkladu.</w:t>
      </w:r>
    </w:p>
    <w:p w14:paraId="323B10DE" w14:textId="32BD9F52"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Záruka </w:t>
      </w:r>
      <w:r w:rsidR="00114031">
        <w:rPr>
          <w:rFonts w:ascii="Arial" w:hAnsi="Arial" w:cs="Arial"/>
          <w:sz w:val="22"/>
        </w:rPr>
        <w:t xml:space="preserve">sa vzťahuje na celé DIELO po PREVZATÍ, t.j.  </w:t>
      </w:r>
      <w:r w:rsidRPr="0010755F">
        <w:rPr>
          <w:rFonts w:ascii="Arial" w:hAnsi="Arial" w:cs="Arial"/>
          <w:sz w:val="22"/>
        </w:rPr>
        <w:t xml:space="preserve">pokrýva celý rozsah predmetu ZMLUVY, vrátane (nie však výlučne) dodávok a prác poskytnutých </w:t>
      </w:r>
      <w:r w:rsidR="007A6CBA" w:rsidRPr="0010755F">
        <w:rPr>
          <w:rFonts w:ascii="Arial" w:hAnsi="Arial" w:cs="Arial"/>
          <w:sz w:val="22"/>
        </w:rPr>
        <w:t>SUBDODÁVATEĽMI</w:t>
      </w:r>
      <w:r w:rsidRPr="0010755F">
        <w:rPr>
          <w:rFonts w:ascii="Arial" w:hAnsi="Arial" w:cs="Arial"/>
          <w:sz w:val="22"/>
        </w:rPr>
        <w:t>.</w:t>
      </w:r>
    </w:p>
    <w:p w14:paraId="1F02CFC5" w14:textId="77777777" w:rsidR="00BE2553" w:rsidRPr="0010755F" w:rsidRDefault="00121D07" w:rsidP="00BA6F45">
      <w:pPr>
        <w:numPr>
          <w:ilvl w:val="0"/>
          <w:numId w:val="10"/>
        </w:numPr>
        <w:tabs>
          <w:tab w:val="clear" w:pos="900"/>
          <w:tab w:val="num" w:pos="540"/>
        </w:tabs>
        <w:spacing w:before="240"/>
        <w:ind w:left="539" w:hanging="539"/>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znáša bremeno dôkazu, že nie je zodpovedný za vzniknutú vadu.</w:t>
      </w:r>
    </w:p>
    <w:p w14:paraId="49E9781B" w14:textId="77777777" w:rsidR="00BE2553" w:rsidRPr="0010755F" w:rsidRDefault="00BE2553" w:rsidP="00BA6F45">
      <w:pPr>
        <w:numPr>
          <w:ilvl w:val="0"/>
          <w:numId w:val="10"/>
        </w:numPr>
        <w:tabs>
          <w:tab w:val="clear" w:pos="900"/>
          <w:tab w:val="num" w:pos="540"/>
        </w:tabs>
        <w:spacing w:before="120"/>
        <w:ind w:left="539" w:hanging="539"/>
        <w:jc w:val="both"/>
        <w:rPr>
          <w:rFonts w:ascii="Arial" w:hAnsi="Arial" w:cs="Arial"/>
          <w:sz w:val="22"/>
        </w:rPr>
      </w:pPr>
      <w:r w:rsidRPr="0010755F">
        <w:rPr>
          <w:rFonts w:ascii="Arial" w:hAnsi="Arial" w:cs="Arial"/>
          <w:sz w:val="22"/>
        </w:rPr>
        <w:t xml:space="preserve">V prípade pochybností </w:t>
      </w:r>
      <w:r w:rsidR="00121D07" w:rsidRPr="0010755F">
        <w:rPr>
          <w:rFonts w:ascii="Arial" w:hAnsi="Arial" w:cs="Arial"/>
          <w:sz w:val="22"/>
        </w:rPr>
        <w:t>ZHOTOVITEĽ</w:t>
      </w:r>
      <w:r w:rsidRPr="0010755F">
        <w:rPr>
          <w:rFonts w:ascii="Arial" w:hAnsi="Arial" w:cs="Arial"/>
          <w:sz w:val="22"/>
        </w:rPr>
        <w:t xml:space="preserve"> a OBJEDNÁVATEĽ poveria nezávislého znalca na náklady </w:t>
      </w:r>
      <w:r w:rsidR="00121D07" w:rsidRPr="0010755F">
        <w:rPr>
          <w:rFonts w:ascii="Arial" w:hAnsi="Arial" w:cs="Arial"/>
          <w:sz w:val="22"/>
        </w:rPr>
        <w:t>ZHOTOVITEĽ</w:t>
      </w:r>
      <w:r w:rsidRPr="0010755F">
        <w:rPr>
          <w:rFonts w:ascii="Arial" w:hAnsi="Arial" w:cs="Arial"/>
          <w:sz w:val="22"/>
        </w:rPr>
        <w:t>A, aby akýkoľvek takýto prípad vyšetril. Správa predložená uvedeným nezávislých znalcom potom bude základom ďalšej diskusie.</w:t>
      </w:r>
    </w:p>
    <w:p w14:paraId="1CB17ED9" w14:textId="77777777" w:rsidR="00BE2553" w:rsidRPr="0010755F" w:rsidRDefault="00F60B1F" w:rsidP="00BA6F45">
      <w:pPr>
        <w:pStyle w:val="Nadpis1"/>
        <w:numPr>
          <w:ilvl w:val="0"/>
          <w:numId w:val="15"/>
        </w:numPr>
        <w:spacing w:before="480" w:after="120"/>
        <w:ind w:left="0" w:firstLine="0"/>
        <w:jc w:val="center"/>
        <w:rPr>
          <w:szCs w:val="24"/>
        </w:rPr>
      </w:pPr>
      <w:bookmarkStart w:id="274" w:name="_Toc236457180"/>
      <w:bookmarkStart w:id="275" w:name="_Toc236457181"/>
      <w:bookmarkEnd w:id="274"/>
      <w:r w:rsidRPr="0010755F">
        <w:rPr>
          <w:szCs w:val="24"/>
        </w:rPr>
        <w:br/>
      </w:r>
      <w:bookmarkStart w:id="276" w:name="_Ref17457002"/>
      <w:bookmarkStart w:id="277" w:name="_Toc21466870"/>
      <w:r w:rsidR="00BE2553" w:rsidRPr="0010755F">
        <w:rPr>
          <w:szCs w:val="24"/>
        </w:rPr>
        <w:t>ZMLUVNÉ SANKCIE</w:t>
      </w:r>
      <w:bookmarkEnd w:id="275"/>
      <w:bookmarkEnd w:id="276"/>
      <w:bookmarkEnd w:id="277"/>
    </w:p>
    <w:p w14:paraId="605C18E8" w14:textId="77777777" w:rsidR="00BE2553" w:rsidRPr="0010755F" w:rsidRDefault="00BE2553">
      <w:pPr>
        <w:rPr>
          <w:sz w:val="22"/>
        </w:rPr>
      </w:pPr>
    </w:p>
    <w:p w14:paraId="48346076" w14:textId="77777777" w:rsidR="00BE2553" w:rsidRPr="00BC6514" w:rsidRDefault="00BE2553" w:rsidP="00BA6F45">
      <w:pPr>
        <w:pStyle w:val="Oznaitext"/>
        <w:numPr>
          <w:ilvl w:val="0"/>
          <w:numId w:val="23"/>
        </w:numPr>
        <w:spacing w:before="240"/>
        <w:ind w:left="357" w:right="0" w:hanging="357"/>
        <w:outlineLvl w:val="1"/>
        <w:rPr>
          <w:b/>
          <w:sz w:val="22"/>
          <w:lang w:val="sk-SK"/>
        </w:rPr>
      </w:pPr>
      <w:bookmarkStart w:id="278" w:name="_Toc236457182"/>
      <w:bookmarkStart w:id="279" w:name="_Ref13677112"/>
      <w:bookmarkStart w:id="280" w:name="_Toc21466871"/>
      <w:r w:rsidRPr="00BC6514">
        <w:rPr>
          <w:b/>
          <w:sz w:val="22"/>
          <w:lang w:val="sk-SK"/>
        </w:rPr>
        <w:t>OMEŠKANIE DODÁVKY</w:t>
      </w:r>
      <w:bookmarkEnd w:id="278"/>
      <w:bookmarkEnd w:id="279"/>
      <w:bookmarkEnd w:id="280"/>
    </w:p>
    <w:p w14:paraId="1C656317" w14:textId="0E343BB3"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w:t>
      </w:r>
      <w:r w:rsidR="00DF7826" w:rsidRPr="0010755F">
        <w:rPr>
          <w:sz w:val="22"/>
          <w:lang w:val="sk-SK"/>
        </w:rPr>
        <w:t xml:space="preserve">ZHOTOVITEĽ nedodrží </w:t>
      </w:r>
      <w:r w:rsidRPr="0010755F">
        <w:rPr>
          <w:sz w:val="22"/>
          <w:lang w:val="sk-SK"/>
        </w:rPr>
        <w:t xml:space="preserve">termín </w:t>
      </w:r>
      <w:r w:rsidR="00A33ED6" w:rsidRPr="0010755F">
        <w:rPr>
          <w:sz w:val="22"/>
          <w:lang w:val="sk-SK"/>
        </w:rPr>
        <w:t xml:space="preserve">PREVZATIA </w:t>
      </w:r>
      <w:r w:rsidR="00CF268A">
        <w:rPr>
          <w:caps/>
          <w:sz w:val="22"/>
          <w:lang w:val="sk-SK"/>
        </w:rPr>
        <w:t>ES</w:t>
      </w:r>
      <w:r w:rsidR="00CF268A" w:rsidRPr="0010755F">
        <w:rPr>
          <w:sz w:val="22"/>
          <w:lang w:val="sk-SK"/>
        </w:rPr>
        <w:t xml:space="preserve"> </w:t>
      </w:r>
      <w:r w:rsidR="00DF7826">
        <w:rPr>
          <w:sz w:val="22"/>
          <w:lang w:val="sk-SK"/>
        </w:rPr>
        <w:t xml:space="preserve">podľa </w:t>
      </w:r>
      <w:r w:rsidR="00065EA4">
        <w:rPr>
          <w:sz w:val="22"/>
          <w:lang w:val="sk-SK"/>
        </w:rPr>
        <w:t>míľnik</w:t>
      </w:r>
      <w:r w:rsidR="00DF7826">
        <w:rPr>
          <w:sz w:val="22"/>
          <w:lang w:val="sk-SK"/>
        </w:rPr>
        <w:t>a</w:t>
      </w:r>
      <w:r w:rsidR="00065EA4">
        <w:rPr>
          <w:sz w:val="22"/>
          <w:lang w:val="sk-SK"/>
        </w:rPr>
        <w:t xml:space="preserve"> č. 5 </w:t>
      </w:r>
      <w:r w:rsidR="00421EC4">
        <w:rPr>
          <w:sz w:val="22"/>
          <w:lang w:val="sk-SK"/>
        </w:rPr>
        <w:t>alebo</w:t>
      </w:r>
      <w:r w:rsidR="00065EA4">
        <w:rPr>
          <w:sz w:val="22"/>
          <w:lang w:val="sk-SK"/>
        </w:rPr>
        <w:t xml:space="preserve"> </w:t>
      </w:r>
      <w:r w:rsidR="00421EC4">
        <w:rPr>
          <w:sz w:val="22"/>
          <w:lang w:val="sk-SK"/>
        </w:rPr>
        <w:t>míľnik</w:t>
      </w:r>
      <w:r w:rsidR="00DF7826">
        <w:rPr>
          <w:sz w:val="22"/>
          <w:lang w:val="sk-SK"/>
        </w:rPr>
        <w:t>a</w:t>
      </w:r>
      <w:r w:rsidR="00421EC4">
        <w:rPr>
          <w:sz w:val="22"/>
          <w:lang w:val="sk-SK"/>
        </w:rPr>
        <w:t xml:space="preserve"> č. </w:t>
      </w:r>
      <w:r w:rsidR="00065EA4">
        <w:rPr>
          <w:sz w:val="22"/>
          <w:lang w:val="sk-SK"/>
        </w:rPr>
        <w:t>8</w:t>
      </w:r>
      <w:r w:rsidR="00065EA4" w:rsidRPr="00065EA4">
        <w:rPr>
          <w:sz w:val="22"/>
          <w:lang w:val="sk-SK"/>
        </w:rPr>
        <w:t xml:space="preserve"> </w:t>
      </w:r>
      <w:r w:rsidR="00065EA4" w:rsidRPr="0010755F">
        <w:rPr>
          <w:sz w:val="22"/>
          <w:lang w:val="sk-SK"/>
        </w:rPr>
        <w:t>HARMONOGRAMU ZMLUVY</w:t>
      </w:r>
      <w:r w:rsidRPr="0010755F">
        <w:rPr>
          <w:sz w:val="22"/>
          <w:lang w:val="sk-SK"/>
        </w:rPr>
        <w:t xml:space="preserve">, OBJEDNÁVATEĽ bude oprávnený uplatniť voči </w:t>
      </w:r>
      <w:r w:rsidR="00121D07" w:rsidRPr="0010755F">
        <w:rPr>
          <w:sz w:val="22"/>
          <w:lang w:val="sk-SK"/>
        </w:rPr>
        <w:t>ZHOTOVITEĽ</w:t>
      </w:r>
      <w:r w:rsidRPr="0010755F">
        <w:rPr>
          <w:sz w:val="22"/>
          <w:lang w:val="sk-SK"/>
        </w:rPr>
        <w:t>OVI zmluvnú pokutu vo výške 1</w:t>
      </w:r>
      <w:r w:rsidR="00353A08">
        <w:rPr>
          <w:sz w:val="22"/>
          <w:lang w:val="sk-SK"/>
        </w:rPr>
        <w:t>,5</w:t>
      </w:r>
      <w:r w:rsidRPr="0010755F">
        <w:rPr>
          <w:sz w:val="22"/>
          <w:lang w:val="sk-SK"/>
        </w:rPr>
        <w:t xml:space="preserve">% z </w:t>
      </w:r>
      <w:r w:rsidRPr="0010755F">
        <w:rPr>
          <w:caps/>
          <w:sz w:val="22"/>
          <w:lang w:val="sk-SK"/>
        </w:rPr>
        <w:t xml:space="preserve">ceny </w:t>
      </w:r>
      <w:r w:rsidR="001962A4">
        <w:rPr>
          <w:caps/>
          <w:sz w:val="22"/>
          <w:lang w:val="sk-SK"/>
        </w:rPr>
        <w:t xml:space="preserve">HČ </w:t>
      </w:r>
      <w:r w:rsidR="002945C9">
        <w:rPr>
          <w:caps/>
          <w:sz w:val="22"/>
          <w:lang w:val="sk-SK"/>
        </w:rPr>
        <w:t xml:space="preserve">KOMPRESORA, </w:t>
      </w:r>
      <w:r w:rsidR="000A4142">
        <w:rPr>
          <w:sz w:val="22"/>
          <w:lang w:val="sk-SK"/>
        </w:rPr>
        <w:t>ktorého</w:t>
      </w:r>
      <w:r w:rsidR="000D7006">
        <w:rPr>
          <w:sz w:val="22"/>
          <w:lang w:val="sk-SK"/>
        </w:rPr>
        <w:t xml:space="preserve"> </w:t>
      </w:r>
      <w:r w:rsidR="000D7006">
        <w:rPr>
          <w:caps/>
          <w:sz w:val="22"/>
          <w:lang w:val="sk-SK"/>
        </w:rPr>
        <w:t>PREVZATIE</w:t>
      </w:r>
      <w:r w:rsidR="000D7006">
        <w:rPr>
          <w:sz w:val="22"/>
          <w:lang w:val="sk-SK"/>
        </w:rPr>
        <w:t xml:space="preserve"> </w:t>
      </w:r>
      <w:r w:rsidR="000A4142">
        <w:rPr>
          <w:sz w:val="22"/>
          <w:lang w:val="sk-SK"/>
        </w:rPr>
        <w:t xml:space="preserve">je </w:t>
      </w:r>
      <w:r w:rsidR="000D7006">
        <w:rPr>
          <w:sz w:val="22"/>
          <w:lang w:val="sk-SK"/>
        </w:rPr>
        <w:t>v omeškaní</w:t>
      </w:r>
      <w:r w:rsidR="000D7006">
        <w:rPr>
          <w:caps/>
          <w:sz w:val="22"/>
          <w:lang w:val="sk-SK"/>
        </w:rPr>
        <w:t xml:space="preserve">, </w:t>
      </w:r>
      <w:r w:rsidRPr="0010755F">
        <w:rPr>
          <w:sz w:val="22"/>
          <w:lang w:val="sk-SK"/>
        </w:rPr>
        <w:t xml:space="preserve">za každý </w:t>
      </w:r>
      <w:r w:rsidR="00A33ED6" w:rsidRPr="0010755F">
        <w:rPr>
          <w:sz w:val="22"/>
          <w:lang w:val="sk-SK"/>
        </w:rPr>
        <w:t xml:space="preserve">začatý </w:t>
      </w:r>
      <w:r w:rsidRPr="0010755F">
        <w:rPr>
          <w:sz w:val="22"/>
          <w:lang w:val="sk-SK"/>
        </w:rPr>
        <w:t xml:space="preserve">týždeň omeškania. Maximálna čiastka </w:t>
      </w:r>
      <w:r w:rsidR="00CF268A">
        <w:rPr>
          <w:sz w:val="22"/>
          <w:lang w:val="sk-SK"/>
        </w:rPr>
        <w:t xml:space="preserve">tejto </w:t>
      </w:r>
      <w:r w:rsidRPr="0010755F">
        <w:rPr>
          <w:sz w:val="22"/>
          <w:lang w:val="sk-SK"/>
        </w:rPr>
        <w:t>zmluvnej pokuty neprevýši 2</w:t>
      </w:r>
      <w:r w:rsidR="00A33ED6" w:rsidRPr="0010755F">
        <w:rPr>
          <w:sz w:val="22"/>
          <w:lang w:val="sk-SK"/>
        </w:rPr>
        <w:t>5</w:t>
      </w:r>
      <w:r w:rsidRPr="0010755F">
        <w:rPr>
          <w:sz w:val="22"/>
          <w:lang w:val="sk-SK"/>
        </w:rPr>
        <w:t>% ZMLUVNEJ CENY</w:t>
      </w:r>
      <w:r w:rsidR="00CF268A">
        <w:rPr>
          <w:sz w:val="22"/>
          <w:lang w:val="sk-SK"/>
        </w:rPr>
        <w:t xml:space="preserve"> za oba ES spolu</w:t>
      </w:r>
      <w:r w:rsidR="002945C9">
        <w:rPr>
          <w:sz w:val="22"/>
          <w:lang w:val="sk-SK"/>
        </w:rPr>
        <w:t>.</w:t>
      </w:r>
    </w:p>
    <w:p w14:paraId="7897231F" w14:textId="6D96DA6C" w:rsidR="00C05E3C" w:rsidRDefault="00C05E3C"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w:t>
      </w:r>
      <w:r>
        <w:rPr>
          <w:sz w:val="22"/>
          <w:lang w:val="sk-SK"/>
        </w:rPr>
        <w:t xml:space="preserve">úspešného vykonania 72 hodinového testu </w:t>
      </w:r>
      <w:r w:rsidRPr="0010755F">
        <w:rPr>
          <w:sz w:val="22"/>
          <w:lang w:val="sk-SK"/>
        </w:rPr>
        <w:t xml:space="preserve">podľa míľnika č. </w:t>
      </w:r>
      <w:r>
        <w:rPr>
          <w:sz w:val="22"/>
          <w:lang w:val="sk-SK"/>
        </w:rPr>
        <w:t xml:space="preserve">4 alebo </w:t>
      </w:r>
      <w:r w:rsidR="001962A4">
        <w:rPr>
          <w:sz w:val="22"/>
          <w:lang w:val="sk-SK"/>
        </w:rPr>
        <w:t xml:space="preserve">míľnika č. </w:t>
      </w:r>
      <w:r>
        <w:rPr>
          <w:sz w:val="22"/>
          <w:lang w:val="sk-SK"/>
        </w:rPr>
        <w:t xml:space="preserve">7 </w:t>
      </w:r>
      <w:r w:rsidRPr="0010755F">
        <w:rPr>
          <w:sz w:val="22"/>
          <w:lang w:val="sk-SK"/>
        </w:rPr>
        <w:t>HARMONOGRAMU ZMLUVY, OBJEDNÁVATEĽ bude oprávnený uplatniť voči ZHOTOVITEĽOVI zmluvnú pokutu vo výške 1% z</w:t>
      </w:r>
      <w:r>
        <w:rPr>
          <w:sz w:val="22"/>
          <w:lang w:val="sk-SK"/>
        </w:rPr>
        <w:t> </w:t>
      </w:r>
      <w:r w:rsidRPr="0010755F">
        <w:rPr>
          <w:caps/>
          <w:sz w:val="22"/>
          <w:lang w:val="sk-SK"/>
        </w:rPr>
        <w:t xml:space="preserve">ceny </w:t>
      </w:r>
      <w:r w:rsidR="001962A4">
        <w:rPr>
          <w:caps/>
          <w:sz w:val="22"/>
          <w:lang w:val="sk-SK"/>
        </w:rPr>
        <w:t xml:space="preserve">HČ </w:t>
      </w:r>
      <w:r>
        <w:rPr>
          <w:caps/>
          <w:sz w:val="22"/>
          <w:lang w:val="sk-SK"/>
        </w:rPr>
        <w:t>KOMPRESORA</w:t>
      </w:r>
      <w:r w:rsidRPr="0010755F">
        <w:rPr>
          <w:caps/>
          <w:sz w:val="22"/>
          <w:lang w:val="sk-SK"/>
        </w:rPr>
        <w:t>,</w:t>
      </w:r>
      <w:r w:rsidR="00BC6514">
        <w:rPr>
          <w:caps/>
          <w:sz w:val="22"/>
          <w:lang w:val="sk-SK"/>
        </w:rPr>
        <w:t xml:space="preserve"> </w:t>
      </w:r>
      <w:r w:rsidR="00BC6514">
        <w:rPr>
          <w:sz w:val="22"/>
          <w:lang w:val="sk-SK"/>
        </w:rPr>
        <w:t>pre ktorý je 72 hodinový test v omeškaní,</w:t>
      </w:r>
      <w:r w:rsidRPr="0010755F">
        <w:rPr>
          <w:sz w:val="22"/>
          <w:lang w:val="sk-SK"/>
        </w:rPr>
        <w:t xml:space="preserve"> za každý začatý týždeň omeškania. Maximálna čiastka </w:t>
      </w:r>
      <w:r w:rsidR="00756E79">
        <w:rPr>
          <w:sz w:val="22"/>
          <w:lang w:val="sk-SK"/>
        </w:rPr>
        <w:t xml:space="preserve">tejto </w:t>
      </w:r>
      <w:r w:rsidRPr="0010755F">
        <w:rPr>
          <w:sz w:val="22"/>
          <w:lang w:val="sk-SK"/>
        </w:rPr>
        <w:t>zmluvnej pokuty neprevýši 20% ZMLUVNEJ CENY</w:t>
      </w:r>
      <w:r w:rsidR="00BC6514" w:rsidRPr="00BC6514">
        <w:rPr>
          <w:sz w:val="22"/>
          <w:lang w:val="sk-SK"/>
        </w:rPr>
        <w:t xml:space="preserve"> </w:t>
      </w:r>
      <w:r w:rsidR="00BC6514">
        <w:rPr>
          <w:sz w:val="22"/>
          <w:lang w:val="sk-SK"/>
        </w:rPr>
        <w:t>za oba ES spolu</w:t>
      </w:r>
      <w:r w:rsidRPr="0010755F">
        <w:rPr>
          <w:sz w:val="22"/>
          <w:lang w:val="sk-SK"/>
        </w:rPr>
        <w:t>.</w:t>
      </w:r>
    </w:p>
    <w:p w14:paraId="592B5E30" w14:textId="2FD3875A" w:rsidR="00A33ED6" w:rsidRPr="0010755F" w:rsidRDefault="00A33ED6" w:rsidP="00BA6F45">
      <w:pPr>
        <w:pStyle w:val="Oznaitext"/>
        <w:numPr>
          <w:ilvl w:val="1"/>
          <w:numId w:val="23"/>
        </w:numPr>
        <w:tabs>
          <w:tab w:val="clear" w:pos="899"/>
        </w:tabs>
        <w:spacing w:before="240"/>
        <w:ind w:left="703" w:right="0" w:hanging="703"/>
        <w:rPr>
          <w:sz w:val="22"/>
          <w:lang w:val="sk-SK"/>
        </w:rPr>
      </w:pPr>
      <w:r w:rsidRPr="0010755F">
        <w:rPr>
          <w:sz w:val="22"/>
          <w:lang w:val="sk-SK"/>
        </w:rPr>
        <w:lastRenderedPageBreak/>
        <w:t xml:space="preserve">Ak ZHOTOVITEĽ nedodrží termín dodania </w:t>
      </w:r>
      <w:r w:rsidR="001962A4">
        <w:rPr>
          <w:sz w:val="22"/>
          <w:lang w:val="sk-SK"/>
        </w:rPr>
        <w:t>NOVÝCH</w:t>
      </w:r>
      <w:r w:rsidRPr="0010755F">
        <w:rPr>
          <w:sz w:val="22"/>
          <w:lang w:val="sk-SK"/>
        </w:rPr>
        <w:t xml:space="preserve"> HČ na STAVENISKO podľa míľnika č. </w:t>
      </w:r>
      <w:r w:rsidR="004E7236">
        <w:rPr>
          <w:sz w:val="22"/>
          <w:lang w:val="sk-SK"/>
        </w:rPr>
        <w:t xml:space="preserve">3 alebo </w:t>
      </w:r>
      <w:r w:rsidR="001962A4">
        <w:rPr>
          <w:sz w:val="22"/>
          <w:lang w:val="sk-SK"/>
        </w:rPr>
        <w:t xml:space="preserve">míľnika č. </w:t>
      </w:r>
      <w:r w:rsidR="004E7236">
        <w:rPr>
          <w:sz w:val="22"/>
          <w:lang w:val="sk-SK"/>
        </w:rPr>
        <w:t xml:space="preserve">6 </w:t>
      </w:r>
      <w:r w:rsidRPr="0010755F">
        <w:rPr>
          <w:sz w:val="22"/>
          <w:lang w:val="sk-SK"/>
        </w:rPr>
        <w:t xml:space="preserve">HARMONOGRAMU ZMLUVY, OBJEDNÁVATEĽ bude oprávnený uplatniť voči ZHOTOVITEĽOVI zmluvnú pokutu vo výške </w:t>
      </w:r>
      <w:r w:rsidR="009D664A" w:rsidRPr="0010755F">
        <w:rPr>
          <w:sz w:val="22"/>
          <w:lang w:val="sk-SK"/>
        </w:rPr>
        <w:t>1</w:t>
      </w:r>
      <w:r w:rsidRPr="0010755F">
        <w:rPr>
          <w:sz w:val="22"/>
          <w:lang w:val="sk-SK"/>
        </w:rPr>
        <w:t>% z</w:t>
      </w:r>
      <w:r w:rsidR="00A553C4">
        <w:rPr>
          <w:sz w:val="22"/>
          <w:lang w:val="sk-SK"/>
        </w:rPr>
        <w:t> </w:t>
      </w:r>
      <w:r w:rsidRPr="0010755F">
        <w:rPr>
          <w:caps/>
          <w:sz w:val="22"/>
          <w:lang w:val="sk-SK"/>
        </w:rPr>
        <w:t xml:space="preserve">ceny </w:t>
      </w:r>
      <w:r w:rsidR="009C6961">
        <w:rPr>
          <w:caps/>
          <w:sz w:val="22"/>
          <w:lang w:val="sk-SK"/>
        </w:rPr>
        <w:t xml:space="preserve">HČ </w:t>
      </w:r>
      <w:r w:rsidR="00A553C4">
        <w:rPr>
          <w:caps/>
          <w:sz w:val="22"/>
          <w:lang w:val="sk-SK"/>
        </w:rPr>
        <w:t>KOMPRESORA</w:t>
      </w:r>
      <w:r w:rsidR="009D664A" w:rsidRPr="0010755F">
        <w:rPr>
          <w:caps/>
          <w:sz w:val="22"/>
          <w:lang w:val="sk-SK"/>
        </w:rPr>
        <w:t xml:space="preserve">, </w:t>
      </w:r>
      <w:r w:rsidR="009D664A" w:rsidRPr="0010755F">
        <w:rPr>
          <w:sz w:val="22"/>
          <w:lang w:val="sk-SK"/>
        </w:rPr>
        <w:t xml:space="preserve">pre ktorý je dodávka </w:t>
      </w:r>
      <w:r w:rsidR="009D664A" w:rsidRPr="0010755F">
        <w:rPr>
          <w:caps/>
          <w:sz w:val="22"/>
          <w:lang w:val="sk-SK"/>
        </w:rPr>
        <w:t>HČ</w:t>
      </w:r>
      <w:r w:rsidR="009D664A" w:rsidRPr="0010755F">
        <w:rPr>
          <w:sz w:val="22"/>
          <w:lang w:val="sk-SK"/>
        </w:rPr>
        <w:t xml:space="preserve"> na STAVENISKO </w:t>
      </w:r>
      <w:r w:rsidRPr="0010755F">
        <w:rPr>
          <w:sz w:val="22"/>
          <w:lang w:val="sk-SK"/>
        </w:rPr>
        <w:t xml:space="preserve">v omeškaní, za každý začatý týždeň omeškania. Maximálna čiastka </w:t>
      </w:r>
      <w:r w:rsidR="004E7CE5">
        <w:rPr>
          <w:sz w:val="22"/>
          <w:lang w:val="sk-SK"/>
        </w:rPr>
        <w:t xml:space="preserve">tejto </w:t>
      </w:r>
      <w:r w:rsidRPr="0010755F">
        <w:rPr>
          <w:sz w:val="22"/>
          <w:lang w:val="sk-SK"/>
        </w:rPr>
        <w:t>zmluvnej pokuty neprevýši 2</w:t>
      </w:r>
      <w:r w:rsidR="009D664A" w:rsidRPr="0010755F">
        <w:rPr>
          <w:sz w:val="22"/>
          <w:lang w:val="sk-SK"/>
        </w:rPr>
        <w:t>0</w:t>
      </w:r>
      <w:r w:rsidRPr="0010755F">
        <w:rPr>
          <w:sz w:val="22"/>
          <w:lang w:val="sk-SK"/>
        </w:rPr>
        <w:t>% ZMLUVNEJ CENY</w:t>
      </w:r>
      <w:r w:rsidR="004E4D8B" w:rsidRPr="004E4D8B">
        <w:rPr>
          <w:sz w:val="22"/>
          <w:lang w:val="sk-SK"/>
        </w:rPr>
        <w:t xml:space="preserve"> </w:t>
      </w:r>
      <w:r w:rsidR="004E4D8B">
        <w:rPr>
          <w:sz w:val="22"/>
          <w:lang w:val="sk-SK"/>
        </w:rPr>
        <w:t>za oba ES spolu</w:t>
      </w:r>
      <w:r w:rsidR="009D664A" w:rsidRPr="0010755F">
        <w:rPr>
          <w:sz w:val="22"/>
          <w:lang w:val="sk-SK"/>
        </w:rPr>
        <w:t>.</w:t>
      </w:r>
    </w:p>
    <w:p w14:paraId="6FC93013" w14:textId="2BB46A01" w:rsidR="006019D0" w:rsidRPr="0010755F" w:rsidRDefault="006019D0"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ZHOTOVITEĽ nedodrží termín odovzdania realizačnej </w:t>
      </w:r>
      <w:r w:rsidR="004E7236">
        <w:rPr>
          <w:sz w:val="22"/>
          <w:lang w:val="sk-SK"/>
        </w:rPr>
        <w:t xml:space="preserve">projektovej </w:t>
      </w:r>
      <w:r w:rsidRPr="0010755F">
        <w:rPr>
          <w:sz w:val="22"/>
          <w:lang w:val="sk-SK"/>
        </w:rPr>
        <w:t>alebo sprievodnej dokumentácie osvedčenej AUTORI</w:t>
      </w:r>
      <w:r w:rsidR="00C66070">
        <w:rPr>
          <w:sz w:val="22"/>
          <w:lang w:val="sk-SK"/>
        </w:rPr>
        <w:t>ZOVANOU OSOBOU podľa míľnika č. </w:t>
      </w:r>
      <w:r w:rsidRPr="0010755F">
        <w:rPr>
          <w:sz w:val="22"/>
          <w:lang w:val="sk-SK"/>
        </w:rPr>
        <w:t>2 HARMONOGRAMU ZMLUVY, OBJEDNÁVATEĽ bude oprávnený uplatniť voči ZHOTOVITEĽOVI zmluvnú pokutu vo výške 0,5 % z</w:t>
      </w:r>
      <w:r w:rsidR="001962A4">
        <w:rPr>
          <w:sz w:val="22"/>
          <w:lang w:val="sk-SK"/>
        </w:rPr>
        <w:t xml:space="preserve"> CENY HČ </w:t>
      </w:r>
      <w:r w:rsidRPr="0010755F">
        <w:rPr>
          <w:caps/>
          <w:sz w:val="22"/>
          <w:lang w:val="sk-SK"/>
        </w:rPr>
        <w:t xml:space="preserve"> KOMPRESOR</w:t>
      </w:r>
      <w:r w:rsidR="001962A4">
        <w:rPr>
          <w:caps/>
          <w:sz w:val="22"/>
          <w:lang w:val="sk-SK"/>
        </w:rPr>
        <w:t>A</w:t>
      </w:r>
      <w:r w:rsidRPr="0010755F">
        <w:rPr>
          <w:caps/>
          <w:sz w:val="22"/>
          <w:lang w:val="sk-SK"/>
        </w:rPr>
        <w:t xml:space="preserve">, </w:t>
      </w:r>
      <w:r w:rsidRPr="0010755F">
        <w:rPr>
          <w:sz w:val="22"/>
          <w:lang w:val="sk-SK"/>
        </w:rPr>
        <w:t xml:space="preserve">pre ktorý je dodá </w:t>
      </w:r>
      <w:r w:rsidR="00CD680A" w:rsidRPr="0010755F">
        <w:rPr>
          <w:sz w:val="22"/>
          <w:lang w:val="sk-SK"/>
        </w:rPr>
        <w:t>odovzdanie</w:t>
      </w:r>
      <w:r w:rsidRPr="0010755F">
        <w:rPr>
          <w:sz w:val="22"/>
          <w:lang w:val="sk-SK"/>
        </w:rPr>
        <w:t xml:space="preserve"> </w:t>
      </w:r>
      <w:r w:rsidR="00CD680A" w:rsidRPr="0010755F">
        <w:rPr>
          <w:sz w:val="22"/>
          <w:lang w:val="sk-SK"/>
        </w:rPr>
        <w:t xml:space="preserve">tejto </w:t>
      </w:r>
      <w:r w:rsidRPr="0010755F">
        <w:rPr>
          <w:sz w:val="22"/>
          <w:lang w:val="sk-SK"/>
        </w:rPr>
        <w:t xml:space="preserve">dokumentácie v omeškaní, za každý začatý týždeň omeškania. Maximálna čiastka </w:t>
      </w:r>
      <w:r w:rsidR="00117779">
        <w:rPr>
          <w:sz w:val="22"/>
          <w:lang w:val="sk-SK"/>
        </w:rPr>
        <w:t xml:space="preserve">tejto </w:t>
      </w:r>
      <w:r w:rsidRPr="0010755F">
        <w:rPr>
          <w:sz w:val="22"/>
          <w:lang w:val="sk-SK"/>
        </w:rPr>
        <w:t xml:space="preserve">zmluvnej pokuty neprevýši </w:t>
      </w:r>
      <w:r w:rsidR="00CD680A" w:rsidRPr="0010755F">
        <w:rPr>
          <w:sz w:val="22"/>
          <w:lang w:val="sk-SK"/>
        </w:rPr>
        <w:t>15</w:t>
      </w:r>
      <w:r w:rsidRPr="0010755F">
        <w:rPr>
          <w:sz w:val="22"/>
          <w:lang w:val="sk-SK"/>
        </w:rPr>
        <w:t xml:space="preserve"> % </w:t>
      </w:r>
      <w:r w:rsidR="004E4D8B" w:rsidRPr="0010755F">
        <w:rPr>
          <w:sz w:val="22"/>
          <w:lang w:val="sk-SK"/>
        </w:rPr>
        <w:t xml:space="preserve">ZMLUVNEJ </w:t>
      </w:r>
      <w:r w:rsidR="001962A4">
        <w:rPr>
          <w:sz w:val="22"/>
          <w:lang w:val="sk-SK"/>
        </w:rPr>
        <w:t xml:space="preserve">CENY </w:t>
      </w:r>
      <w:r w:rsidR="004E4D8B">
        <w:rPr>
          <w:sz w:val="22"/>
          <w:lang w:val="sk-SK"/>
        </w:rPr>
        <w:t>za oba ES spolu</w:t>
      </w:r>
      <w:r w:rsidRPr="0010755F">
        <w:rPr>
          <w:sz w:val="22"/>
          <w:lang w:val="sk-SK"/>
        </w:rPr>
        <w:t xml:space="preserve"> .</w:t>
      </w:r>
    </w:p>
    <w:p w14:paraId="14464489" w14:textId="77777777" w:rsidR="00BE2553" w:rsidRPr="0010755F" w:rsidRDefault="00BE2553" w:rsidP="00BA6F45">
      <w:pPr>
        <w:pStyle w:val="Oznaitext"/>
        <w:numPr>
          <w:ilvl w:val="0"/>
          <w:numId w:val="23"/>
        </w:numPr>
        <w:spacing w:before="240"/>
        <w:ind w:left="357" w:right="0" w:hanging="357"/>
        <w:outlineLvl w:val="1"/>
        <w:rPr>
          <w:b/>
          <w:sz w:val="22"/>
          <w:lang w:val="sk-SK"/>
        </w:rPr>
      </w:pPr>
      <w:bookmarkStart w:id="281" w:name="_Toc236457183"/>
      <w:bookmarkStart w:id="282" w:name="_Toc21466872"/>
      <w:r w:rsidRPr="0010755F">
        <w:rPr>
          <w:b/>
          <w:sz w:val="22"/>
          <w:lang w:val="sk-SK"/>
        </w:rPr>
        <w:t>OMEŠKANIE PLATBY</w:t>
      </w:r>
      <w:bookmarkEnd w:id="281"/>
      <w:bookmarkEnd w:id="282"/>
    </w:p>
    <w:p w14:paraId="66C00A84" w14:textId="77777777"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V prípade omeškania so splnením peňažného záväzku má veriteľ právo fakturovať dlžníkovi úrok z omeškania vo výške 0,02% z dlžnej čiastky za každý deň omeškania.</w:t>
      </w:r>
    </w:p>
    <w:p w14:paraId="7060667B" w14:textId="05C055C3"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Ustanovenie predchádzajúceho odseku o úroku z omeškania sa neuplatňuje v prípade </w:t>
      </w:r>
      <w:r w:rsidR="00547BD3" w:rsidRPr="0010755F">
        <w:rPr>
          <w:sz w:val="22"/>
          <w:lang w:val="sk-SK"/>
        </w:rPr>
        <w:t xml:space="preserve">oprávneného zadržania </w:t>
      </w:r>
      <w:r w:rsidRPr="0010755F">
        <w:rPr>
          <w:sz w:val="22"/>
          <w:lang w:val="sk-SK"/>
        </w:rPr>
        <w:t>platieb v zmysle tejto ZMLUVY a v prípade zálohových platieb.</w:t>
      </w:r>
    </w:p>
    <w:p w14:paraId="3D48788A" w14:textId="77777777" w:rsidR="00BE2553" w:rsidRPr="0010755F" w:rsidRDefault="00BE2553" w:rsidP="00BA6F45">
      <w:pPr>
        <w:pStyle w:val="Oznaitext"/>
        <w:numPr>
          <w:ilvl w:val="0"/>
          <w:numId w:val="23"/>
        </w:numPr>
        <w:spacing w:before="240"/>
        <w:ind w:left="357" w:right="0" w:hanging="357"/>
        <w:outlineLvl w:val="1"/>
        <w:rPr>
          <w:b/>
          <w:sz w:val="22"/>
          <w:lang w:val="sk-SK"/>
        </w:rPr>
      </w:pPr>
      <w:bookmarkStart w:id="283" w:name="_Toc236457184"/>
      <w:bookmarkStart w:id="284" w:name="_Ref13677118"/>
      <w:bookmarkStart w:id="285" w:name="_Toc21466873"/>
      <w:r w:rsidRPr="0010755F">
        <w:rPr>
          <w:b/>
          <w:sz w:val="22"/>
          <w:lang w:val="sk-SK"/>
        </w:rPr>
        <w:t xml:space="preserve">NEDODRŽANIE GARANTOVANÝCH </w:t>
      </w:r>
      <w:r w:rsidRPr="0010755F">
        <w:rPr>
          <w:b/>
          <w:caps/>
          <w:sz w:val="22"/>
          <w:lang w:val="sk-SK"/>
        </w:rPr>
        <w:t>HODNôT</w:t>
      </w:r>
      <w:bookmarkEnd w:id="283"/>
      <w:bookmarkEnd w:id="284"/>
      <w:bookmarkEnd w:id="285"/>
    </w:p>
    <w:p w14:paraId="204529B7" w14:textId="6FDC90B4" w:rsidR="002A0756" w:rsidRDefault="00BE2553" w:rsidP="00BA6F45">
      <w:pPr>
        <w:pStyle w:val="Oznaitext"/>
        <w:numPr>
          <w:ilvl w:val="1"/>
          <w:numId w:val="23"/>
        </w:numPr>
        <w:tabs>
          <w:tab w:val="clear" w:pos="899"/>
        </w:tabs>
        <w:spacing w:before="240"/>
        <w:ind w:left="703" w:right="0" w:hanging="703"/>
        <w:rPr>
          <w:sz w:val="22"/>
          <w:lang w:val="sk-SK"/>
        </w:rPr>
      </w:pPr>
      <w:bookmarkStart w:id="286" w:name="_Ref17456992"/>
      <w:r w:rsidRPr="0010755F">
        <w:rPr>
          <w:sz w:val="22"/>
          <w:lang w:val="sk-SK"/>
        </w:rPr>
        <w:t>Každý z garantovaných bodov sa považuje za splnený</w:t>
      </w:r>
      <w:r w:rsidR="00941FAA" w:rsidRPr="0010755F">
        <w:rPr>
          <w:sz w:val="22"/>
          <w:lang w:val="sk-SK"/>
        </w:rPr>
        <w:t>,</w:t>
      </w:r>
      <w:r w:rsidRPr="0010755F">
        <w:rPr>
          <w:sz w:val="22"/>
          <w:lang w:val="sk-SK"/>
        </w:rPr>
        <w:t xml:space="preserve"> ak namerané hodnoty </w:t>
      </w:r>
      <w:r w:rsidR="002A0756">
        <w:rPr>
          <w:sz w:val="22"/>
          <w:lang w:val="sk-SK"/>
        </w:rPr>
        <w:t xml:space="preserve">účinnosti KOMPRESORA </w:t>
      </w:r>
      <w:r w:rsidRPr="0010755F">
        <w:rPr>
          <w:sz w:val="22"/>
          <w:lang w:val="sk-SK"/>
        </w:rPr>
        <w:t xml:space="preserve">budú maximálne </w:t>
      </w:r>
      <w:r w:rsidR="00D513B0">
        <w:rPr>
          <w:sz w:val="22"/>
          <w:lang w:val="sk-SK"/>
        </w:rPr>
        <w:t>0</w:t>
      </w:r>
      <w:r w:rsidRPr="0010755F">
        <w:rPr>
          <w:sz w:val="22"/>
          <w:lang w:val="sk-SK"/>
        </w:rPr>
        <w:t>% pod úrovňou GARANTOVANÝCH HODNÔT uvedených v</w:t>
      </w:r>
      <w:r w:rsidR="00941FAA" w:rsidRPr="0010755F">
        <w:rPr>
          <w:sz w:val="22"/>
          <w:lang w:val="sk-SK"/>
        </w:rPr>
        <w:t> </w:t>
      </w:r>
      <w:r w:rsidRPr="0010755F">
        <w:rPr>
          <w:sz w:val="22"/>
          <w:lang w:val="sk-SK"/>
        </w:rPr>
        <w:t>TECHNICKEJ ŠPECIFIKÁCII.</w:t>
      </w:r>
      <w:bookmarkEnd w:id="286"/>
    </w:p>
    <w:p w14:paraId="185E1452" w14:textId="5F6B1D00"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Ak sa počas </w:t>
      </w:r>
      <w:r w:rsidR="00995951">
        <w:rPr>
          <w:sz w:val="22"/>
          <w:lang w:val="sk-SK"/>
        </w:rPr>
        <w:t>PREBE</w:t>
      </w:r>
      <w:r w:rsidR="00CA36C9">
        <w:rPr>
          <w:sz w:val="22"/>
          <w:lang w:val="sk-SK"/>
        </w:rPr>
        <w:t>RACÍCH TESTOV</w:t>
      </w:r>
      <w:r w:rsidR="001E476C">
        <w:rPr>
          <w:sz w:val="22"/>
          <w:lang w:val="sk-SK"/>
        </w:rPr>
        <w:t xml:space="preserve"> </w:t>
      </w:r>
      <w:r w:rsidRPr="0010755F">
        <w:rPr>
          <w:sz w:val="22"/>
          <w:lang w:val="sk-SK"/>
        </w:rPr>
        <w:t>v rámci 600 hodinov</w:t>
      </w:r>
      <w:r w:rsidR="00941FAA" w:rsidRPr="0010755F">
        <w:rPr>
          <w:sz w:val="22"/>
          <w:lang w:val="sk-SK"/>
        </w:rPr>
        <w:t>ého</w:t>
      </w:r>
      <w:r w:rsidRPr="0010755F">
        <w:rPr>
          <w:sz w:val="22"/>
          <w:lang w:val="sk-SK"/>
        </w:rPr>
        <w:t xml:space="preserve"> </w:t>
      </w:r>
      <w:r w:rsidR="00941FAA" w:rsidRPr="0010755F">
        <w:rPr>
          <w:sz w:val="22"/>
          <w:lang w:val="sk-SK"/>
        </w:rPr>
        <w:t xml:space="preserve">testu </w:t>
      </w:r>
      <w:r w:rsidRPr="0010755F">
        <w:rPr>
          <w:sz w:val="22"/>
          <w:lang w:val="sk-SK"/>
        </w:rPr>
        <w:t xml:space="preserve">zistí, že niektorý </w:t>
      </w:r>
      <w:r w:rsidR="00F77FD4">
        <w:rPr>
          <w:caps/>
          <w:sz w:val="22"/>
          <w:lang w:val="sk-SK"/>
        </w:rPr>
        <w:t>ES</w:t>
      </w:r>
      <w:r w:rsidR="00F77FD4" w:rsidRPr="0010755F">
        <w:rPr>
          <w:sz w:val="22"/>
          <w:lang w:val="sk-SK"/>
        </w:rPr>
        <w:t xml:space="preserve"> </w:t>
      </w:r>
      <w:r w:rsidRPr="0010755F">
        <w:rPr>
          <w:sz w:val="22"/>
          <w:lang w:val="sk-SK"/>
        </w:rPr>
        <w:t>nespĺňa </w:t>
      </w:r>
      <w:r w:rsidRPr="0010755F">
        <w:rPr>
          <w:caps/>
          <w:sz w:val="22"/>
          <w:lang w:val="sk-SK"/>
        </w:rPr>
        <w:t>garantovan</w:t>
      </w:r>
      <w:r w:rsidRPr="0010755F">
        <w:rPr>
          <w:sz w:val="22"/>
          <w:lang w:val="sk-SK"/>
        </w:rPr>
        <w:t xml:space="preserve">É HODNOTY v niektorom z garantovaných bodov podľa </w:t>
      </w:r>
      <w:r w:rsidRPr="0010755F">
        <w:rPr>
          <w:caps/>
          <w:sz w:val="22"/>
          <w:lang w:val="sk-SK"/>
        </w:rPr>
        <w:t>TECHNICKEJ ŠPECIFIKÁCIE,</w:t>
      </w:r>
      <w:r w:rsidRPr="0010755F">
        <w:rPr>
          <w:sz w:val="22"/>
          <w:lang w:val="sk-SK"/>
        </w:rPr>
        <w:t xml:space="preserve"> je </w:t>
      </w:r>
      <w:r w:rsidRPr="0010755F">
        <w:rPr>
          <w:caps/>
          <w:sz w:val="22"/>
          <w:lang w:val="sk-SK"/>
        </w:rPr>
        <w:t>objednávateľ</w:t>
      </w:r>
      <w:r w:rsidRPr="0010755F">
        <w:rPr>
          <w:sz w:val="22"/>
          <w:lang w:val="sk-SK"/>
        </w:rPr>
        <w:t xml:space="preserve"> oprávnený uplatniť voči </w:t>
      </w:r>
      <w:r w:rsidR="00121D07" w:rsidRPr="0010755F">
        <w:rPr>
          <w:caps/>
          <w:sz w:val="22"/>
          <w:lang w:val="sk-SK"/>
        </w:rPr>
        <w:t>ZHOTOVITEĽ</w:t>
      </w:r>
      <w:r w:rsidRPr="0010755F">
        <w:rPr>
          <w:caps/>
          <w:sz w:val="22"/>
          <w:lang w:val="sk-SK"/>
        </w:rPr>
        <w:t>ovi</w:t>
      </w:r>
      <w:r w:rsidRPr="0010755F">
        <w:rPr>
          <w:sz w:val="22"/>
          <w:lang w:val="sk-SK"/>
        </w:rPr>
        <w:t xml:space="preserve"> zmluvnú pokutu vo výške 5 % z </w:t>
      </w:r>
      <w:r w:rsidRPr="0010755F">
        <w:rPr>
          <w:caps/>
          <w:sz w:val="22"/>
          <w:lang w:val="sk-SK"/>
        </w:rPr>
        <w:t>ceny</w:t>
      </w:r>
      <w:r w:rsidR="00CA36C9">
        <w:rPr>
          <w:caps/>
          <w:sz w:val="22"/>
          <w:lang w:val="sk-SK"/>
        </w:rPr>
        <w:t xml:space="preserve"> HČ</w:t>
      </w:r>
      <w:r w:rsidRPr="0010755F">
        <w:rPr>
          <w:caps/>
          <w:sz w:val="22"/>
          <w:lang w:val="sk-SK"/>
        </w:rPr>
        <w:t xml:space="preserve"> </w:t>
      </w:r>
      <w:r w:rsidR="00F77FD4">
        <w:rPr>
          <w:caps/>
          <w:sz w:val="22"/>
          <w:lang w:val="sk-SK"/>
        </w:rPr>
        <w:t xml:space="preserve">KOMPRESORA </w:t>
      </w:r>
      <w:r w:rsidRPr="0010755F">
        <w:rPr>
          <w:sz w:val="22"/>
          <w:lang w:val="sk-SK"/>
        </w:rPr>
        <w:t>pre každý garantovaný bod samostatne</w:t>
      </w:r>
      <w:r w:rsidRPr="0010755F">
        <w:rPr>
          <w:caps/>
          <w:sz w:val="22"/>
          <w:lang w:val="sk-SK"/>
        </w:rPr>
        <w:t xml:space="preserve">, </w:t>
      </w:r>
      <w:r w:rsidR="00941FAA" w:rsidRPr="0010755F">
        <w:rPr>
          <w:sz w:val="22"/>
          <w:lang w:val="sk-SK"/>
        </w:rPr>
        <w:t xml:space="preserve">a to </w:t>
      </w:r>
      <w:r w:rsidRPr="0010755F">
        <w:rPr>
          <w:sz w:val="22"/>
          <w:lang w:val="sk-SK"/>
        </w:rPr>
        <w:t>za každý začatý percentuálny bod odchýlky od každej z</w:t>
      </w:r>
      <w:r w:rsidR="00F77FD4">
        <w:rPr>
          <w:sz w:val="22"/>
          <w:lang w:val="sk-SK"/>
        </w:rPr>
        <w:t> </w:t>
      </w:r>
      <w:r w:rsidRPr="0010755F">
        <w:rPr>
          <w:caps/>
          <w:sz w:val="22"/>
          <w:lang w:val="sk-SK"/>
        </w:rPr>
        <w:t>garantovaných</w:t>
      </w:r>
      <w:r w:rsidRPr="0010755F">
        <w:rPr>
          <w:sz w:val="22"/>
          <w:lang w:val="sk-SK"/>
        </w:rPr>
        <w:t xml:space="preserve"> </w:t>
      </w:r>
      <w:r w:rsidRPr="0010755F">
        <w:rPr>
          <w:caps/>
          <w:sz w:val="22"/>
          <w:lang w:val="sk-SK"/>
        </w:rPr>
        <w:t>hodnôt</w:t>
      </w:r>
      <w:r w:rsidRPr="0010755F">
        <w:rPr>
          <w:sz w:val="22"/>
          <w:lang w:val="sk-SK"/>
        </w:rPr>
        <w:t xml:space="preserve"> každého </w:t>
      </w:r>
      <w:r w:rsidR="00F77FD4">
        <w:rPr>
          <w:caps/>
          <w:sz w:val="22"/>
          <w:lang w:val="sk-SK"/>
        </w:rPr>
        <w:t>ES</w:t>
      </w:r>
      <w:r w:rsidR="00F77FD4" w:rsidRPr="0010755F">
        <w:rPr>
          <w:sz w:val="22"/>
          <w:lang w:val="sk-SK"/>
        </w:rPr>
        <w:t xml:space="preserve"> </w:t>
      </w:r>
      <w:r w:rsidR="00941FAA" w:rsidRPr="0010755F">
        <w:rPr>
          <w:sz w:val="22"/>
          <w:lang w:val="sk-SK"/>
        </w:rPr>
        <w:t>osobitne</w:t>
      </w:r>
      <w:r w:rsidRPr="0010755F">
        <w:rPr>
          <w:sz w:val="22"/>
          <w:lang w:val="sk-SK"/>
        </w:rPr>
        <w:t>.</w:t>
      </w:r>
    </w:p>
    <w:p w14:paraId="6C3E4229" w14:textId="643A43D8" w:rsidR="00BE2553" w:rsidRPr="0010755F" w:rsidRDefault="00BE2553" w:rsidP="00BA6F45">
      <w:pPr>
        <w:pStyle w:val="Oznaitext"/>
        <w:numPr>
          <w:ilvl w:val="1"/>
          <w:numId w:val="23"/>
        </w:numPr>
        <w:tabs>
          <w:tab w:val="clear" w:pos="899"/>
        </w:tabs>
        <w:spacing w:before="240"/>
        <w:ind w:left="703" w:right="0" w:hanging="703"/>
        <w:rPr>
          <w:sz w:val="22"/>
          <w:lang w:val="sk-SK"/>
        </w:rPr>
      </w:pPr>
      <w:r w:rsidRPr="0010755F">
        <w:rPr>
          <w:sz w:val="22"/>
          <w:lang w:val="sk-SK"/>
        </w:rPr>
        <w:t xml:space="preserve">Uplatnenie zmluvných pokút je podmienené uplynutím lehoty na nápravu, počas ktorej bude môcť </w:t>
      </w:r>
      <w:r w:rsidR="00121D07" w:rsidRPr="0010755F">
        <w:rPr>
          <w:sz w:val="22"/>
          <w:lang w:val="sk-SK"/>
        </w:rPr>
        <w:t>ZHOTOVITEĽ</w:t>
      </w:r>
      <w:r w:rsidRPr="0010755F">
        <w:rPr>
          <w:sz w:val="22"/>
          <w:lang w:val="sk-SK"/>
        </w:rPr>
        <w:t xml:space="preserve"> vykonať nápravné opatrenia smerujúce k tomu, aby boli </w:t>
      </w:r>
      <w:r w:rsidRPr="0010755F">
        <w:rPr>
          <w:caps/>
          <w:sz w:val="22"/>
          <w:lang w:val="sk-SK"/>
        </w:rPr>
        <w:t>garantované HODNOTY</w:t>
      </w:r>
      <w:r w:rsidRPr="0010755F">
        <w:rPr>
          <w:sz w:val="22"/>
          <w:lang w:val="sk-SK"/>
        </w:rPr>
        <w:t xml:space="preserve"> splnené, pričom táto lehota bude 45 dní odo dňa vykonania príslušn</w:t>
      </w:r>
      <w:r w:rsidR="009A517B">
        <w:rPr>
          <w:sz w:val="22"/>
          <w:lang w:val="sk-SK"/>
        </w:rPr>
        <w:t>ého PREBERACIEHO TESTU</w:t>
      </w:r>
      <w:r w:rsidRPr="0010755F">
        <w:rPr>
          <w:sz w:val="22"/>
          <w:lang w:val="sk-SK"/>
        </w:rPr>
        <w:t xml:space="preserve">. Ak počas tejto lehoty </w:t>
      </w:r>
      <w:r w:rsidR="00121D07" w:rsidRPr="0010755F">
        <w:rPr>
          <w:sz w:val="22"/>
          <w:lang w:val="sk-SK"/>
        </w:rPr>
        <w:t>ZHOTOVITEĽ</w:t>
      </w:r>
      <w:r w:rsidRPr="0010755F">
        <w:rPr>
          <w:sz w:val="22"/>
          <w:lang w:val="sk-SK"/>
        </w:rPr>
        <w:t xml:space="preserve"> nevykoná nápravné opatrenia, resp. ak po vykonaní nápravných opatrení a</w:t>
      </w:r>
      <w:r w:rsidR="009A517B">
        <w:rPr>
          <w:sz w:val="22"/>
          <w:lang w:val="sk-SK"/>
        </w:rPr>
        <w:t> </w:t>
      </w:r>
      <w:r w:rsidRPr="0010755F">
        <w:rPr>
          <w:sz w:val="22"/>
          <w:lang w:val="sk-SK"/>
        </w:rPr>
        <w:t>následn</w:t>
      </w:r>
      <w:r w:rsidR="009A517B">
        <w:rPr>
          <w:sz w:val="22"/>
          <w:lang w:val="sk-SK"/>
        </w:rPr>
        <w:t xml:space="preserve">ého </w:t>
      </w:r>
      <w:r w:rsidRPr="0010755F">
        <w:rPr>
          <w:sz w:val="22"/>
          <w:lang w:val="sk-SK"/>
        </w:rPr>
        <w:t>opakovan</w:t>
      </w:r>
      <w:r w:rsidR="009A517B">
        <w:rPr>
          <w:sz w:val="22"/>
          <w:lang w:val="sk-SK"/>
        </w:rPr>
        <w:t xml:space="preserve">ého príslušného PREBERACIEHO TESTU </w:t>
      </w:r>
      <w:r w:rsidRPr="0010755F">
        <w:rPr>
          <w:sz w:val="22"/>
          <w:lang w:val="sk-SK"/>
        </w:rPr>
        <w:t xml:space="preserve"> </w:t>
      </w:r>
      <w:r w:rsidR="00F77FD4">
        <w:rPr>
          <w:caps/>
          <w:sz w:val="22"/>
          <w:lang w:val="sk-SK"/>
        </w:rPr>
        <w:t>ES</w:t>
      </w:r>
      <w:r w:rsidR="00F77FD4" w:rsidRPr="0010755F">
        <w:rPr>
          <w:sz w:val="22"/>
          <w:lang w:val="sk-SK"/>
        </w:rPr>
        <w:t xml:space="preserve"> </w:t>
      </w:r>
      <w:r w:rsidRPr="0010755F">
        <w:rPr>
          <w:sz w:val="22"/>
          <w:lang w:val="sk-SK"/>
        </w:rPr>
        <w:t xml:space="preserve">opäť nedosiahne </w:t>
      </w:r>
      <w:r w:rsidRPr="0010755F">
        <w:rPr>
          <w:caps/>
          <w:sz w:val="22"/>
          <w:lang w:val="sk-SK"/>
        </w:rPr>
        <w:t>garantované</w:t>
      </w:r>
      <w:r w:rsidRPr="0010755F">
        <w:rPr>
          <w:sz w:val="22"/>
          <w:lang w:val="sk-SK"/>
        </w:rPr>
        <w:t xml:space="preserve"> </w:t>
      </w:r>
      <w:r w:rsidRPr="0010755F">
        <w:rPr>
          <w:caps/>
          <w:sz w:val="22"/>
          <w:lang w:val="sk-SK"/>
        </w:rPr>
        <w:t>hodnoty</w:t>
      </w:r>
      <w:r w:rsidRPr="0010755F">
        <w:rPr>
          <w:sz w:val="22"/>
          <w:lang w:val="sk-SK"/>
        </w:rPr>
        <w:t xml:space="preserve">, </w:t>
      </w:r>
      <w:r w:rsidR="00121D07" w:rsidRPr="0010755F">
        <w:rPr>
          <w:sz w:val="22"/>
          <w:lang w:val="sk-SK"/>
        </w:rPr>
        <w:t>ZHOTOVITEĽ</w:t>
      </w:r>
      <w:r w:rsidRPr="0010755F">
        <w:rPr>
          <w:sz w:val="22"/>
          <w:lang w:val="sk-SK"/>
        </w:rPr>
        <w:t xml:space="preserve"> </w:t>
      </w:r>
      <w:r w:rsidR="009A517B">
        <w:rPr>
          <w:sz w:val="22"/>
          <w:lang w:val="sk-SK"/>
        </w:rPr>
        <w:t xml:space="preserve">je povinný </w:t>
      </w:r>
      <w:r w:rsidRPr="0010755F">
        <w:rPr>
          <w:sz w:val="22"/>
          <w:lang w:val="sk-SK"/>
        </w:rPr>
        <w:t>zaplat</w:t>
      </w:r>
      <w:r w:rsidR="009A517B">
        <w:rPr>
          <w:sz w:val="22"/>
          <w:lang w:val="sk-SK"/>
        </w:rPr>
        <w:t>iť</w:t>
      </w:r>
      <w:r w:rsidRPr="0010755F">
        <w:rPr>
          <w:sz w:val="22"/>
          <w:lang w:val="sk-SK"/>
        </w:rPr>
        <w:t xml:space="preserve"> OBJEDNÁVATEĽOVI zmluvné pokuty podľa tohto článku. </w:t>
      </w:r>
    </w:p>
    <w:p w14:paraId="2B7D1DD3" w14:textId="77777777" w:rsidR="006F38E5" w:rsidRPr="0010755F" w:rsidRDefault="00800D0F" w:rsidP="00BA6F45">
      <w:pPr>
        <w:pStyle w:val="Oznaitext"/>
        <w:numPr>
          <w:ilvl w:val="0"/>
          <w:numId w:val="23"/>
        </w:numPr>
        <w:spacing w:before="240"/>
        <w:ind w:left="357" w:right="0" w:hanging="357"/>
        <w:outlineLvl w:val="1"/>
        <w:rPr>
          <w:b/>
          <w:sz w:val="22"/>
          <w:lang w:val="sk-SK"/>
        </w:rPr>
      </w:pPr>
      <w:bookmarkStart w:id="287" w:name="_Toc236457185"/>
      <w:bookmarkStart w:id="288" w:name="_Toc236457186"/>
      <w:bookmarkStart w:id="289" w:name="_Toc21466874"/>
      <w:bookmarkEnd w:id="287"/>
      <w:r w:rsidRPr="0010755F">
        <w:rPr>
          <w:b/>
          <w:sz w:val="22"/>
          <w:lang w:val="sk-SK"/>
        </w:rPr>
        <w:t>OSPRAVEDLNENÉ OMEŠKANIE</w:t>
      </w:r>
      <w:bookmarkEnd w:id="289"/>
    </w:p>
    <w:p w14:paraId="79EDF619" w14:textId="77777777" w:rsidR="006F38E5" w:rsidRPr="0010755F" w:rsidRDefault="00566571" w:rsidP="00BA6F45">
      <w:pPr>
        <w:pStyle w:val="Oznaitext"/>
        <w:numPr>
          <w:ilvl w:val="1"/>
          <w:numId w:val="23"/>
        </w:numPr>
        <w:tabs>
          <w:tab w:val="clear" w:pos="899"/>
        </w:tabs>
        <w:spacing w:before="240"/>
        <w:ind w:left="703" w:right="0" w:hanging="703"/>
        <w:rPr>
          <w:sz w:val="22"/>
          <w:lang w:val="sk-SK"/>
        </w:rPr>
      </w:pPr>
      <w:r w:rsidRPr="0010755F">
        <w:rPr>
          <w:sz w:val="22"/>
          <w:lang w:val="sk-SK"/>
        </w:rPr>
        <w:t>Povinná ZMLUVNÁ STRANA nie je v omeškaní, ak nemôže splniť svoju povinnosť v dôsledku omeškania oprávnenej ZMLUVNEJ STRANY</w:t>
      </w:r>
      <w:r w:rsidRPr="0010755F">
        <w:rPr>
          <w:sz w:val="22"/>
          <w:lang w:val="sk-SK"/>
        </w:rPr>
        <w:tab/>
        <w:t>.</w:t>
      </w:r>
    </w:p>
    <w:p w14:paraId="3907241B" w14:textId="2A49B453" w:rsidR="003E7779" w:rsidRPr="0010755F" w:rsidRDefault="003E7779" w:rsidP="00BA6F45">
      <w:pPr>
        <w:pStyle w:val="Oznaitext"/>
        <w:numPr>
          <w:ilvl w:val="0"/>
          <w:numId w:val="23"/>
        </w:numPr>
        <w:tabs>
          <w:tab w:val="clear" w:pos="914"/>
        </w:tabs>
        <w:spacing w:before="240"/>
        <w:ind w:left="374" w:right="0" w:hanging="374"/>
        <w:rPr>
          <w:sz w:val="22"/>
          <w:lang w:val="sk-SK"/>
        </w:rPr>
      </w:pPr>
      <w:r w:rsidRPr="0010755F">
        <w:rPr>
          <w:sz w:val="22"/>
          <w:lang w:val="sk-SK"/>
        </w:rPr>
        <w:t>Maximálna výška zmluvných pokút, ktoré si môže OBJEDNÁVATEĽ uplatniť voči ZHOTOVITEĽOVI za omeškanie dodávk</w:t>
      </w:r>
      <w:r w:rsidR="00D52786" w:rsidRPr="0010755F">
        <w:rPr>
          <w:sz w:val="22"/>
          <w:lang w:val="sk-SK"/>
        </w:rPr>
        <w:t>y</w:t>
      </w:r>
      <w:r w:rsidRPr="0010755F">
        <w:rPr>
          <w:sz w:val="22"/>
          <w:lang w:val="sk-SK"/>
        </w:rPr>
        <w:t xml:space="preserve"> a nedodržani</w:t>
      </w:r>
      <w:r w:rsidR="00D52786" w:rsidRPr="0010755F">
        <w:rPr>
          <w:sz w:val="22"/>
          <w:lang w:val="sk-SK"/>
        </w:rPr>
        <w:t>e</w:t>
      </w:r>
      <w:r w:rsidRPr="0010755F">
        <w:rPr>
          <w:sz w:val="22"/>
          <w:lang w:val="sk-SK"/>
        </w:rPr>
        <w:t xml:space="preserve"> GARANTOVANÝCH HODNÔT </w:t>
      </w:r>
      <w:r w:rsidR="00F77FD4">
        <w:rPr>
          <w:sz w:val="22"/>
          <w:lang w:val="sk-SK"/>
        </w:rPr>
        <w:t xml:space="preserve">za oba ES spolu </w:t>
      </w:r>
      <w:r w:rsidR="00D52786" w:rsidRPr="0010755F">
        <w:rPr>
          <w:sz w:val="22"/>
          <w:lang w:val="sk-SK"/>
        </w:rPr>
        <w:t xml:space="preserve"> </w:t>
      </w:r>
      <w:r w:rsidRPr="0010755F">
        <w:rPr>
          <w:sz w:val="22"/>
          <w:lang w:val="sk-SK"/>
        </w:rPr>
        <w:t>je</w:t>
      </w:r>
      <w:r w:rsidR="00FA1609" w:rsidRPr="0010755F">
        <w:rPr>
          <w:sz w:val="22"/>
          <w:lang w:val="sk-SK"/>
        </w:rPr>
        <w:t xml:space="preserve"> 25% </w:t>
      </w:r>
      <w:r w:rsidR="00D52786" w:rsidRPr="0010755F">
        <w:rPr>
          <w:sz w:val="22"/>
          <w:lang w:val="sk-SK"/>
        </w:rPr>
        <w:t>ZMLUVNEJ CENY</w:t>
      </w:r>
      <w:r w:rsidR="00FA1609" w:rsidRPr="0010755F">
        <w:rPr>
          <w:sz w:val="22"/>
          <w:lang w:val="sk-SK"/>
        </w:rPr>
        <w:t>.</w:t>
      </w:r>
    </w:p>
    <w:p w14:paraId="6200DF92" w14:textId="77777777" w:rsidR="000E484E" w:rsidRPr="0010755F" w:rsidRDefault="0075230D" w:rsidP="00BA6F45">
      <w:pPr>
        <w:pStyle w:val="Oznaitext"/>
        <w:numPr>
          <w:ilvl w:val="0"/>
          <w:numId w:val="23"/>
        </w:numPr>
        <w:tabs>
          <w:tab w:val="clear" w:pos="914"/>
        </w:tabs>
        <w:spacing w:before="240"/>
        <w:ind w:left="374" w:right="0" w:hanging="374"/>
        <w:rPr>
          <w:sz w:val="22"/>
          <w:lang w:val="sk-SK"/>
        </w:rPr>
      </w:pPr>
      <w:r w:rsidRPr="0010755F">
        <w:rPr>
          <w:sz w:val="22"/>
          <w:lang w:val="sk-SK"/>
        </w:rPr>
        <w:lastRenderedPageBreak/>
        <w:t xml:space="preserve">Bez ohľadu na iné ustanovenia ZMLUVY, v prípade omeškania ZHOTOVITEĽA má OBJEDNÁVATEĽ </w:t>
      </w:r>
      <w:r w:rsidR="00C103D7" w:rsidRPr="0010755F">
        <w:rPr>
          <w:sz w:val="22"/>
          <w:lang w:val="sk-SK"/>
        </w:rPr>
        <w:t xml:space="preserve">nárok na náhradu škody </w:t>
      </w:r>
      <w:r w:rsidRPr="0010755F">
        <w:rPr>
          <w:sz w:val="22"/>
          <w:lang w:val="sk-SK"/>
        </w:rPr>
        <w:t>popri zaplatenej zmluvnej pokute.</w:t>
      </w:r>
    </w:p>
    <w:p w14:paraId="568DD3FB" w14:textId="77777777" w:rsidR="00BE2553" w:rsidRPr="0010755F" w:rsidRDefault="00F60B1F" w:rsidP="00BA6F45">
      <w:pPr>
        <w:pStyle w:val="Nadpis1"/>
        <w:numPr>
          <w:ilvl w:val="0"/>
          <w:numId w:val="15"/>
        </w:numPr>
        <w:spacing w:before="480" w:after="120"/>
        <w:ind w:left="0" w:firstLine="0"/>
        <w:jc w:val="center"/>
        <w:rPr>
          <w:szCs w:val="24"/>
        </w:rPr>
      </w:pPr>
      <w:r w:rsidRPr="0010755F">
        <w:rPr>
          <w:szCs w:val="24"/>
        </w:rPr>
        <w:br/>
      </w:r>
      <w:bookmarkStart w:id="290" w:name="_Toc21466875"/>
      <w:r w:rsidR="00BE2553" w:rsidRPr="0010755F">
        <w:rPr>
          <w:szCs w:val="24"/>
        </w:rPr>
        <w:t>ODSTÚPENIE OD ZMLUVY</w:t>
      </w:r>
      <w:bookmarkEnd w:id="288"/>
      <w:bookmarkEnd w:id="290"/>
    </w:p>
    <w:p w14:paraId="1350C548" w14:textId="77777777" w:rsidR="00F235CF" w:rsidRPr="0010755F" w:rsidRDefault="00F235CF" w:rsidP="00C66888">
      <w:pPr>
        <w:numPr>
          <w:ilvl w:val="0"/>
          <w:numId w:val="13"/>
        </w:numPr>
        <w:tabs>
          <w:tab w:val="clear" w:pos="720"/>
        </w:tabs>
        <w:spacing w:before="240"/>
        <w:ind w:left="357" w:hanging="357"/>
        <w:jc w:val="both"/>
        <w:rPr>
          <w:rFonts w:ascii="Arial" w:hAnsi="Arial" w:cs="Arial"/>
          <w:sz w:val="22"/>
        </w:rPr>
      </w:pPr>
      <w:bookmarkStart w:id="291" w:name="_Ref459753170"/>
      <w:r w:rsidRPr="0010755F">
        <w:rPr>
          <w:rFonts w:ascii="Arial" w:hAnsi="Arial" w:cs="Arial"/>
          <w:sz w:val="22"/>
          <w:szCs w:val="22"/>
        </w:rPr>
        <w:t>Ktorákoľvek</w:t>
      </w:r>
      <w:r w:rsidRPr="0010755F">
        <w:rPr>
          <w:rFonts w:ascii="Arial" w:hAnsi="Arial" w:cs="Arial"/>
          <w:sz w:val="22"/>
        </w:rPr>
        <w:t xml:space="preserve"> ZMLUVNÁ STRANA je oprávnená odstúpiť od tejto ZMLUVY v prípadoch:</w:t>
      </w:r>
      <w:bookmarkEnd w:id="291"/>
    </w:p>
    <w:p w14:paraId="1CAD24D0" w14:textId="1B34BAE4" w:rsidR="00F235CF" w:rsidRPr="0010755F" w:rsidRDefault="002068A1"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bookmarkStart w:id="292" w:name="_Ref347404522"/>
      <w:r>
        <w:rPr>
          <w:rFonts w:ascii="Arial" w:hAnsi="Arial" w:cs="Arial"/>
          <w:sz w:val="22"/>
          <w:szCs w:val="22"/>
        </w:rPr>
        <w:t xml:space="preserve">výslovne stanovených </w:t>
      </w:r>
      <w:r w:rsidR="00F235CF" w:rsidRPr="0010755F">
        <w:rPr>
          <w:rFonts w:ascii="Arial" w:hAnsi="Arial" w:cs="Arial"/>
          <w:sz w:val="22"/>
          <w:szCs w:val="22"/>
        </w:rPr>
        <w:t xml:space="preserve"> ZMLUVOU;</w:t>
      </w:r>
    </w:p>
    <w:p w14:paraId="396A083E" w14:textId="77777777"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ak druhá ZMLUVNÁ STRANA podstatným spôsobom poruší ZMLUVU;</w:t>
      </w:r>
      <w:bookmarkEnd w:id="292"/>
    </w:p>
    <w:p w14:paraId="33CB13B5" w14:textId="5D0E8E43" w:rsidR="00F235CF" w:rsidRPr="0010755F" w:rsidRDefault="00F235CF" w:rsidP="00D25E2E">
      <w:pPr>
        <w:pStyle w:val="slovanzoznam2"/>
        <w:widowControl w:val="0"/>
        <w:numPr>
          <w:ilvl w:val="0"/>
          <w:numId w:val="56"/>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ak okolnosti vylučujúce zodpovednosť podľa článku </w:t>
      </w:r>
      <w:r w:rsidR="002E3A2E">
        <w:rPr>
          <w:rFonts w:ascii="Arial" w:hAnsi="Arial" w:cs="Arial"/>
          <w:sz w:val="22"/>
          <w:szCs w:val="22"/>
        </w:rPr>
        <w:fldChar w:fldCharType="begin"/>
      </w:r>
      <w:r w:rsidR="002E3A2E">
        <w:rPr>
          <w:rFonts w:ascii="Arial" w:hAnsi="Arial" w:cs="Arial"/>
          <w:sz w:val="22"/>
          <w:szCs w:val="22"/>
        </w:rPr>
        <w:instrText xml:space="preserve"> REF  _Ref17458608 \h \r \t </w:instrText>
      </w:r>
      <w:r w:rsidR="002E3A2E">
        <w:rPr>
          <w:rFonts w:ascii="Arial" w:hAnsi="Arial" w:cs="Arial"/>
          <w:sz w:val="22"/>
          <w:szCs w:val="22"/>
        </w:rPr>
      </w:r>
      <w:r w:rsidR="002E3A2E">
        <w:rPr>
          <w:rFonts w:ascii="Arial" w:hAnsi="Arial" w:cs="Arial"/>
          <w:sz w:val="22"/>
          <w:szCs w:val="22"/>
        </w:rPr>
        <w:fldChar w:fldCharType="separate"/>
      </w:r>
      <w:r w:rsidR="00AE43C4">
        <w:rPr>
          <w:rFonts w:ascii="Arial" w:hAnsi="Arial" w:cs="Arial"/>
          <w:sz w:val="22"/>
          <w:szCs w:val="22"/>
        </w:rPr>
        <w:t>XXI</w:t>
      </w:r>
      <w:r w:rsidR="002E3A2E">
        <w:rPr>
          <w:rFonts w:ascii="Arial" w:hAnsi="Arial" w:cs="Arial"/>
          <w:sz w:val="22"/>
          <w:szCs w:val="22"/>
        </w:rPr>
        <w:fldChar w:fldCharType="end"/>
      </w:r>
      <w:r w:rsidRPr="0010755F">
        <w:rPr>
          <w:rFonts w:ascii="Arial" w:hAnsi="Arial" w:cs="Arial"/>
          <w:sz w:val="22"/>
          <w:szCs w:val="22"/>
        </w:rPr>
        <w:t xml:space="preserve"> ZMLUVY trvajú nepretržite dlhšie ako 6 mesiacov.</w:t>
      </w:r>
    </w:p>
    <w:p w14:paraId="29B9742E" w14:textId="77777777" w:rsidR="00F235CF" w:rsidRPr="0010755F" w:rsidRDefault="00F235CF" w:rsidP="00C66888">
      <w:pPr>
        <w:numPr>
          <w:ilvl w:val="0"/>
          <w:numId w:val="13"/>
        </w:numPr>
        <w:tabs>
          <w:tab w:val="clear" w:pos="720"/>
        </w:tabs>
        <w:spacing w:before="240"/>
        <w:ind w:left="357" w:hanging="357"/>
        <w:jc w:val="both"/>
        <w:rPr>
          <w:rFonts w:ascii="Arial" w:hAnsi="Arial" w:cs="Arial"/>
          <w:sz w:val="22"/>
        </w:rPr>
      </w:pPr>
      <w:bookmarkStart w:id="293" w:name="_Ref332265371"/>
      <w:r w:rsidRPr="0010755F">
        <w:rPr>
          <w:rFonts w:ascii="Arial" w:hAnsi="Arial" w:cs="Arial"/>
          <w:sz w:val="22"/>
        </w:rPr>
        <w:t>Podstatným porušením sa pre účely tejto ZMLUVY rozumie:</w:t>
      </w:r>
      <w:bookmarkEnd w:id="293"/>
    </w:p>
    <w:p w14:paraId="4AAAD54A" w14:textId="77777777"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porušenie zmluvnej povinnosti, ktoré je v tejto ZMLUVE výslovne označené ako podstatné porušenie ZMLUVY, alebo</w:t>
      </w:r>
    </w:p>
    <w:p w14:paraId="16C543CA" w14:textId="77777777"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také porušenie ZMLUVY, ak povinná strana (t.j. ZMLUVNÁ STRANA porušujúca ZMLUVU):</w:t>
      </w:r>
    </w:p>
    <w:p w14:paraId="28C64FEF"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vedela v čase porušenia ZMLUVY, alebo</w:t>
      </w:r>
    </w:p>
    <w:p w14:paraId="5AF55C77"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mala vedieť s prihliadnutím na všetky okolnosti, ktoré jej boli známe v čase porušenia tejto ZMLUVY, alebo</w:t>
      </w:r>
    </w:p>
    <w:p w14:paraId="11E91681" w14:textId="77777777" w:rsidR="00F235CF" w:rsidRPr="0010755F" w:rsidRDefault="00F235CF" w:rsidP="00D25E2E">
      <w:pPr>
        <w:pStyle w:val="Zkladntext"/>
        <w:widowControl w:val="0"/>
        <w:numPr>
          <w:ilvl w:val="0"/>
          <w:numId w:val="57"/>
        </w:numPr>
        <w:spacing w:before="60"/>
        <w:ind w:left="929" w:hanging="215"/>
        <w:rPr>
          <w:rFonts w:ascii="Arial" w:hAnsi="Arial" w:cs="Arial"/>
          <w:sz w:val="22"/>
          <w:szCs w:val="22"/>
        </w:rPr>
      </w:pPr>
      <w:r w:rsidRPr="0010755F">
        <w:rPr>
          <w:rFonts w:ascii="Arial" w:hAnsi="Arial" w:cs="Arial"/>
          <w:sz w:val="22"/>
          <w:szCs w:val="22"/>
        </w:rPr>
        <w:t>mohla vedieť s prihliadnutím na všetky na okolnosti, ktoré jej mali byť známe v čase porušenia ZMLUVY pri vynaložení náležitej odbornej starostlivosti,</w:t>
      </w:r>
    </w:p>
    <w:p w14:paraId="3610FB1A" w14:textId="77777777" w:rsidR="00F235CF" w:rsidRPr="0010755F" w:rsidRDefault="00F235CF" w:rsidP="00F235CF">
      <w:pPr>
        <w:widowControl w:val="0"/>
        <w:spacing w:before="60"/>
        <w:ind w:left="714"/>
        <w:jc w:val="both"/>
        <w:rPr>
          <w:rFonts w:ascii="Arial" w:hAnsi="Arial" w:cs="Arial"/>
          <w:sz w:val="22"/>
          <w:szCs w:val="22"/>
        </w:rPr>
      </w:pPr>
      <w:r w:rsidRPr="0010755F">
        <w:rPr>
          <w:rFonts w:ascii="Arial" w:hAnsi="Arial" w:cs="Arial"/>
          <w:sz w:val="22"/>
          <w:szCs w:val="22"/>
        </w:rPr>
        <w:t>že oprávnená strana (t.j. druhá ZMLUVNÁ STRANA, ktorá ZMLUVU neporušila) nebude mať na takomto plnení záujem, alebo</w:t>
      </w:r>
    </w:p>
    <w:p w14:paraId="447DDCAD" w14:textId="1F9F686B" w:rsidR="00F235CF" w:rsidRPr="0010755F" w:rsidRDefault="00F235CF" w:rsidP="00D25E2E">
      <w:pPr>
        <w:pStyle w:val="slovanzoznam2"/>
        <w:keepNext/>
        <w:widowControl w:val="0"/>
        <w:numPr>
          <w:ilvl w:val="0"/>
          <w:numId w:val="58"/>
        </w:numPr>
        <w:tabs>
          <w:tab w:val="clear" w:pos="644"/>
        </w:tabs>
        <w:spacing w:before="120"/>
        <w:ind w:left="714" w:hanging="357"/>
        <w:contextualSpacing w:val="0"/>
        <w:jc w:val="both"/>
        <w:rPr>
          <w:rFonts w:ascii="Arial" w:hAnsi="Arial" w:cs="Arial"/>
          <w:sz w:val="22"/>
          <w:szCs w:val="22"/>
        </w:rPr>
      </w:pPr>
      <w:r w:rsidRPr="0010755F">
        <w:rPr>
          <w:rFonts w:ascii="Arial" w:hAnsi="Arial" w:cs="Arial"/>
          <w:sz w:val="22"/>
          <w:szCs w:val="22"/>
        </w:rPr>
        <w:t xml:space="preserve">porušenie akejkoľvek inej  povinnosti </w:t>
      </w:r>
      <w:r w:rsidR="00EA1F51">
        <w:rPr>
          <w:rFonts w:ascii="Arial" w:hAnsi="Arial" w:cs="Arial"/>
          <w:sz w:val="22"/>
          <w:szCs w:val="22"/>
        </w:rPr>
        <w:t xml:space="preserve">v zmysle ZMLUVY </w:t>
      </w:r>
      <w:r w:rsidR="00DB5F79" w:rsidRPr="0010755F">
        <w:rPr>
          <w:rFonts w:ascii="Arial" w:hAnsi="Arial" w:cs="Arial"/>
          <w:sz w:val="22"/>
          <w:szCs w:val="22"/>
        </w:rPr>
        <w:t>p</w:t>
      </w:r>
      <w:r w:rsidRPr="0010755F">
        <w:rPr>
          <w:rFonts w:ascii="Arial" w:hAnsi="Arial" w:cs="Arial"/>
          <w:sz w:val="22"/>
          <w:szCs w:val="22"/>
        </w:rPr>
        <w:t xml:space="preserve">ovinnou </w:t>
      </w:r>
      <w:r w:rsidR="00EA1F51">
        <w:rPr>
          <w:rFonts w:ascii="Arial" w:hAnsi="Arial" w:cs="Arial"/>
          <w:sz w:val="22"/>
          <w:szCs w:val="22"/>
        </w:rPr>
        <w:t>ZMLUVNOU STRANOU</w:t>
      </w:r>
      <w:r w:rsidRPr="0010755F">
        <w:rPr>
          <w:rFonts w:ascii="Arial" w:hAnsi="Arial" w:cs="Arial"/>
          <w:sz w:val="22"/>
          <w:szCs w:val="22"/>
        </w:rPr>
        <w:t>, ak k náprave nedôjde ani po uplynutí dodatočnej lehoty</w:t>
      </w:r>
      <w:r w:rsidR="00DB5F79" w:rsidRPr="0010755F">
        <w:rPr>
          <w:rFonts w:ascii="Arial" w:hAnsi="Arial" w:cs="Arial"/>
          <w:sz w:val="22"/>
          <w:szCs w:val="22"/>
        </w:rPr>
        <w:t xml:space="preserve"> 15 dní</w:t>
      </w:r>
      <w:r w:rsidRPr="0010755F">
        <w:rPr>
          <w:rFonts w:ascii="Arial" w:hAnsi="Arial" w:cs="Arial"/>
          <w:sz w:val="22"/>
          <w:szCs w:val="22"/>
        </w:rPr>
        <w:t xml:space="preserve">, poskytnutej </w:t>
      </w:r>
      <w:r w:rsidR="00DB5F79" w:rsidRPr="0010755F">
        <w:rPr>
          <w:rFonts w:ascii="Arial" w:hAnsi="Arial" w:cs="Arial"/>
          <w:sz w:val="22"/>
          <w:szCs w:val="22"/>
        </w:rPr>
        <w:t>o</w:t>
      </w:r>
      <w:r w:rsidRPr="0010755F">
        <w:rPr>
          <w:rFonts w:ascii="Arial" w:hAnsi="Arial" w:cs="Arial"/>
          <w:sz w:val="22"/>
          <w:szCs w:val="22"/>
        </w:rPr>
        <w:t>právnenou stranou v písomnej výzve na odstránenie tohto porušenia.</w:t>
      </w:r>
    </w:p>
    <w:p w14:paraId="107454E3" w14:textId="77777777"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môže odstúpiť od ZMLUVY </w:t>
      </w:r>
      <w:r w:rsidR="00897F9D" w:rsidRPr="0010755F">
        <w:rPr>
          <w:rFonts w:ascii="Arial" w:hAnsi="Arial" w:cs="Arial"/>
          <w:sz w:val="22"/>
        </w:rPr>
        <w:t xml:space="preserve">aj </w:t>
      </w:r>
      <w:r w:rsidRPr="0010755F">
        <w:rPr>
          <w:rFonts w:ascii="Arial" w:hAnsi="Arial" w:cs="Arial"/>
          <w:sz w:val="22"/>
        </w:rPr>
        <w:t>v týchto prípadoch:</w:t>
      </w:r>
    </w:p>
    <w:p w14:paraId="59E94B60" w14:textId="52E4FE13" w:rsidR="00BE2553" w:rsidRPr="0010755F" w:rsidRDefault="00BE2553" w:rsidP="008160F2">
      <w:pPr>
        <w:numPr>
          <w:ilvl w:val="1"/>
          <w:numId w:val="79"/>
        </w:numPr>
        <w:spacing w:before="240"/>
        <w:ind w:left="539" w:hanging="539"/>
        <w:jc w:val="both"/>
        <w:rPr>
          <w:rFonts w:ascii="Arial" w:hAnsi="Arial" w:cs="Arial"/>
          <w:color w:val="FF0000"/>
          <w:sz w:val="22"/>
        </w:rPr>
      </w:pPr>
      <w:r w:rsidRPr="0010755F">
        <w:rPr>
          <w:rFonts w:ascii="Arial" w:hAnsi="Arial" w:cs="Arial"/>
          <w:sz w:val="22"/>
        </w:rPr>
        <w:t xml:space="preserve">Ak budú GARANTOVANÉ HODNOTY, zistené počas </w:t>
      </w:r>
      <w:r w:rsidR="002C5146">
        <w:rPr>
          <w:rFonts w:ascii="Arial" w:hAnsi="Arial" w:cs="Arial"/>
          <w:sz w:val="22"/>
        </w:rPr>
        <w:t xml:space="preserve">PREBERACÍCH TESTOV </w:t>
      </w:r>
      <w:r w:rsidRPr="0010755F">
        <w:rPr>
          <w:rFonts w:ascii="Arial" w:hAnsi="Arial" w:cs="Arial"/>
          <w:sz w:val="22"/>
        </w:rPr>
        <w:t xml:space="preserve"> v rámci 600 hodinov</w:t>
      </w:r>
      <w:r w:rsidR="002C5146">
        <w:rPr>
          <w:rFonts w:ascii="Arial" w:hAnsi="Arial" w:cs="Arial"/>
          <w:sz w:val="22"/>
        </w:rPr>
        <w:t>ého testu</w:t>
      </w:r>
      <w:r w:rsidRPr="0010755F">
        <w:rPr>
          <w:rFonts w:ascii="Arial" w:hAnsi="Arial" w:cs="Arial"/>
          <w:sz w:val="22"/>
        </w:rPr>
        <w:t xml:space="preserve">, o viac ako 4 % pre každý garantovaný bod samostatne pod </w:t>
      </w:r>
      <w:r w:rsidRPr="0010755F">
        <w:rPr>
          <w:rFonts w:ascii="Arial" w:hAnsi="Arial" w:cs="Arial"/>
          <w:caps/>
          <w:sz w:val="22"/>
        </w:rPr>
        <w:t>garantovanými hodnotami</w:t>
      </w:r>
      <w:r w:rsidRPr="0010755F">
        <w:rPr>
          <w:rFonts w:ascii="Arial" w:hAnsi="Arial" w:cs="Arial"/>
          <w:sz w:val="22"/>
        </w:rPr>
        <w:t xml:space="preserve"> uvedenými v </w:t>
      </w:r>
      <w:r w:rsidRPr="0010755F">
        <w:rPr>
          <w:rFonts w:ascii="Arial" w:hAnsi="Arial" w:cs="Arial"/>
          <w:caps/>
          <w:sz w:val="22"/>
        </w:rPr>
        <w:t>TECHNICKEJ ŠPECIFIKÁCII,</w:t>
      </w:r>
      <w:r w:rsidRPr="0010755F">
        <w:rPr>
          <w:rFonts w:ascii="Arial" w:hAnsi="Arial" w:cs="Arial"/>
          <w:sz w:val="22"/>
        </w:rPr>
        <w:t xml:space="preserve"> a ak </w:t>
      </w:r>
      <w:r w:rsidR="00121D07" w:rsidRPr="0010755F">
        <w:rPr>
          <w:rFonts w:ascii="Arial" w:hAnsi="Arial" w:cs="Arial"/>
          <w:sz w:val="22"/>
        </w:rPr>
        <w:t>ZHOTOVITEĽ</w:t>
      </w:r>
      <w:r w:rsidRPr="0010755F">
        <w:rPr>
          <w:rFonts w:ascii="Arial" w:hAnsi="Arial" w:cs="Arial"/>
          <w:sz w:val="22"/>
        </w:rPr>
        <w:t xml:space="preserve"> ani v lehote 3 mesiacov od vykonania príslušných </w:t>
      </w:r>
      <w:r w:rsidR="002C5146">
        <w:rPr>
          <w:rFonts w:ascii="Arial" w:hAnsi="Arial" w:cs="Arial"/>
          <w:sz w:val="22"/>
        </w:rPr>
        <w:t>testov</w:t>
      </w:r>
      <w:r w:rsidRPr="0010755F">
        <w:rPr>
          <w:rFonts w:ascii="Arial" w:hAnsi="Arial" w:cs="Arial"/>
          <w:sz w:val="22"/>
        </w:rPr>
        <w:t xml:space="preserve"> nevykoná také nápravné opatrenia, ktorými sa dosiahne splnenie </w:t>
      </w:r>
      <w:r w:rsidRPr="0010755F">
        <w:rPr>
          <w:rFonts w:ascii="Arial" w:hAnsi="Arial" w:cs="Arial"/>
          <w:caps/>
          <w:sz w:val="22"/>
        </w:rPr>
        <w:t>garantovaných hodnôt (</w:t>
      </w:r>
      <w:r w:rsidRPr="0010755F">
        <w:rPr>
          <w:rFonts w:ascii="Arial" w:hAnsi="Arial" w:cs="Arial"/>
          <w:sz w:val="22"/>
        </w:rPr>
        <w:t xml:space="preserve">uvedená lehota sa nevzťahuje na opakované </w:t>
      </w:r>
      <w:r w:rsidR="002C5146">
        <w:rPr>
          <w:rFonts w:ascii="Arial" w:hAnsi="Arial" w:cs="Arial"/>
          <w:sz w:val="22"/>
        </w:rPr>
        <w:t>testy</w:t>
      </w:r>
      <w:r w:rsidRPr="0010755F">
        <w:rPr>
          <w:rFonts w:ascii="Arial" w:hAnsi="Arial" w:cs="Arial"/>
          <w:sz w:val="22"/>
        </w:rPr>
        <w:t>)</w:t>
      </w:r>
      <w:r w:rsidRPr="0010755F">
        <w:rPr>
          <w:rFonts w:ascii="Arial" w:hAnsi="Arial" w:cs="Arial"/>
          <w:caps/>
          <w:sz w:val="22"/>
        </w:rPr>
        <w:t>.</w:t>
      </w:r>
    </w:p>
    <w:p w14:paraId="65FD8394" w14:textId="35F40ED9" w:rsidR="00BE2553" w:rsidRPr="0010755F" w:rsidRDefault="00BE2553"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nezačne s nápravou </w:t>
      </w:r>
      <w:r w:rsidR="00897F9D" w:rsidRPr="0010755F">
        <w:rPr>
          <w:rFonts w:ascii="Arial" w:hAnsi="Arial" w:cs="Arial"/>
          <w:sz w:val="22"/>
        </w:rPr>
        <w:t xml:space="preserve">reklamovaných </w:t>
      </w:r>
      <w:r w:rsidRPr="0010755F">
        <w:rPr>
          <w:rFonts w:ascii="Arial" w:hAnsi="Arial" w:cs="Arial"/>
          <w:sz w:val="22"/>
        </w:rPr>
        <w:t>vád do 10 pracovných dní od oznámenia reklamácie.</w:t>
      </w:r>
    </w:p>
    <w:p w14:paraId="49ADBF93" w14:textId="3BC55BA8" w:rsidR="00BE2553" w:rsidRPr="0010755F" w:rsidRDefault="00BE2553"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w:t>
      </w:r>
      <w:r w:rsidR="00121D07" w:rsidRPr="0010755F">
        <w:rPr>
          <w:rFonts w:ascii="Arial" w:hAnsi="Arial" w:cs="Arial"/>
          <w:sz w:val="22"/>
        </w:rPr>
        <w:t>ZHOTOVITEĽ</w:t>
      </w:r>
      <w:r w:rsidRPr="0010755F">
        <w:rPr>
          <w:rFonts w:ascii="Arial" w:hAnsi="Arial" w:cs="Arial"/>
          <w:sz w:val="22"/>
        </w:rPr>
        <w:t xml:space="preserve"> poruší svoju povinnosť podľa článku </w:t>
      </w:r>
      <w:r w:rsidR="002E3A2E">
        <w:rPr>
          <w:rFonts w:ascii="Arial" w:hAnsi="Arial" w:cs="Arial"/>
          <w:sz w:val="22"/>
        </w:rPr>
        <w:fldChar w:fldCharType="begin"/>
      </w:r>
      <w:r w:rsidR="002E3A2E">
        <w:rPr>
          <w:rFonts w:ascii="Arial" w:hAnsi="Arial" w:cs="Arial"/>
          <w:sz w:val="22"/>
        </w:rPr>
        <w:instrText xml:space="preserve"> REF  _Ref13676188 \h \n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XXII</w:t>
      </w:r>
      <w:r w:rsidR="002E3A2E">
        <w:rPr>
          <w:rFonts w:ascii="Arial" w:hAnsi="Arial" w:cs="Arial"/>
          <w:sz w:val="22"/>
        </w:rPr>
        <w:fldChar w:fldCharType="end"/>
      </w:r>
      <w:r w:rsidRPr="0010755F">
        <w:rPr>
          <w:rFonts w:ascii="Arial" w:hAnsi="Arial" w:cs="Arial"/>
          <w:sz w:val="22"/>
        </w:rPr>
        <w:t xml:space="preserve">, ods. </w:t>
      </w:r>
      <w:r w:rsidR="00897F9D" w:rsidRPr="0010755F">
        <w:rPr>
          <w:rFonts w:ascii="Arial" w:hAnsi="Arial" w:cs="Arial"/>
          <w:sz w:val="22"/>
        </w:rPr>
        <w:fldChar w:fldCharType="begin"/>
      </w:r>
      <w:r w:rsidR="00897F9D" w:rsidRPr="0010755F">
        <w:rPr>
          <w:rFonts w:ascii="Arial" w:hAnsi="Arial" w:cs="Arial"/>
          <w:sz w:val="22"/>
        </w:rPr>
        <w:instrText xml:space="preserve"> REF _Ref13676267 \n \h </w:instrText>
      </w:r>
      <w:r w:rsidR="00897F9D" w:rsidRPr="0010755F">
        <w:rPr>
          <w:rFonts w:ascii="Arial" w:hAnsi="Arial" w:cs="Arial"/>
          <w:sz w:val="22"/>
        </w:rPr>
      </w:r>
      <w:r w:rsidR="00897F9D" w:rsidRPr="0010755F">
        <w:rPr>
          <w:rFonts w:ascii="Arial" w:hAnsi="Arial" w:cs="Arial"/>
          <w:sz w:val="22"/>
        </w:rPr>
        <w:fldChar w:fldCharType="separate"/>
      </w:r>
      <w:r w:rsidR="00AE43C4">
        <w:rPr>
          <w:rFonts w:ascii="Arial" w:hAnsi="Arial" w:cs="Arial"/>
          <w:sz w:val="22"/>
        </w:rPr>
        <w:t>3</w:t>
      </w:r>
      <w:r w:rsidR="00897F9D" w:rsidRPr="0010755F">
        <w:rPr>
          <w:rFonts w:ascii="Arial" w:hAnsi="Arial" w:cs="Arial"/>
          <w:sz w:val="22"/>
        </w:rPr>
        <w:fldChar w:fldCharType="end"/>
      </w:r>
      <w:r w:rsidRPr="0010755F">
        <w:rPr>
          <w:rFonts w:ascii="Arial" w:hAnsi="Arial" w:cs="Arial"/>
          <w:sz w:val="22"/>
        </w:rPr>
        <w:t>.</w:t>
      </w:r>
    </w:p>
    <w:p w14:paraId="299B3914" w14:textId="5AAFBEB7" w:rsidR="00BE2553" w:rsidRDefault="00DB5F79" w:rsidP="008160F2">
      <w:pPr>
        <w:numPr>
          <w:ilvl w:val="1"/>
          <w:numId w:val="79"/>
        </w:numPr>
        <w:spacing w:before="240"/>
        <w:ind w:left="539" w:hanging="539"/>
        <w:jc w:val="both"/>
        <w:rPr>
          <w:rFonts w:ascii="Arial" w:hAnsi="Arial" w:cs="Arial"/>
          <w:sz w:val="22"/>
        </w:rPr>
      </w:pPr>
      <w:r w:rsidRPr="0010755F">
        <w:rPr>
          <w:rFonts w:ascii="Arial" w:hAnsi="Arial" w:cs="Arial"/>
          <w:sz w:val="22"/>
        </w:rPr>
        <w:t xml:space="preserve">Ak výška všetkých zmluvných sankcií </w:t>
      </w:r>
      <w:r w:rsidR="00740B8E" w:rsidRPr="0010755F">
        <w:rPr>
          <w:rFonts w:ascii="Arial" w:hAnsi="Arial" w:cs="Arial"/>
          <w:sz w:val="22"/>
        </w:rPr>
        <w:t xml:space="preserve">podľa bodov </w:t>
      </w:r>
      <w:r w:rsidR="00740B8E" w:rsidRPr="0010755F">
        <w:rPr>
          <w:rFonts w:ascii="Arial" w:hAnsi="Arial" w:cs="Arial"/>
          <w:sz w:val="22"/>
        </w:rPr>
        <w:fldChar w:fldCharType="begin"/>
      </w:r>
      <w:r w:rsidR="00740B8E" w:rsidRPr="0010755F">
        <w:rPr>
          <w:rFonts w:ascii="Arial" w:hAnsi="Arial" w:cs="Arial"/>
          <w:sz w:val="22"/>
        </w:rPr>
        <w:instrText xml:space="preserve"> REF _Ref13677112 \n \h </w:instrText>
      </w:r>
      <w:r w:rsidR="00740B8E" w:rsidRPr="0010755F">
        <w:rPr>
          <w:rFonts w:ascii="Arial" w:hAnsi="Arial" w:cs="Arial"/>
          <w:sz w:val="22"/>
        </w:rPr>
      </w:r>
      <w:r w:rsidR="00740B8E" w:rsidRPr="0010755F">
        <w:rPr>
          <w:rFonts w:ascii="Arial" w:hAnsi="Arial" w:cs="Arial"/>
          <w:sz w:val="22"/>
        </w:rPr>
        <w:fldChar w:fldCharType="separate"/>
      </w:r>
      <w:r w:rsidR="00AE43C4">
        <w:rPr>
          <w:rFonts w:ascii="Arial" w:hAnsi="Arial" w:cs="Arial"/>
          <w:sz w:val="22"/>
        </w:rPr>
        <w:t>1</w:t>
      </w:r>
      <w:r w:rsidR="00740B8E" w:rsidRPr="0010755F">
        <w:rPr>
          <w:rFonts w:ascii="Arial" w:hAnsi="Arial" w:cs="Arial"/>
          <w:sz w:val="22"/>
        </w:rPr>
        <w:fldChar w:fldCharType="end"/>
      </w:r>
      <w:r w:rsidR="00740B8E" w:rsidRPr="0010755F">
        <w:rPr>
          <w:rFonts w:ascii="Arial" w:hAnsi="Arial" w:cs="Arial"/>
          <w:sz w:val="22"/>
        </w:rPr>
        <w:t xml:space="preserve"> a </w:t>
      </w:r>
      <w:r w:rsidR="00740B8E" w:rsidRPr="0010755F">
        <w:rPr>
          <w:rFonts w:ascii="Arial" w:hAnsi="Arial" w:cs="Arial"/>
          <w:sz w:val="22"/>
        </w:rPr>
        <w:fldChar w:fldCharType="begin"/>
      </w:r>
      <w:r w:rsidR="00740B8E" w:rsidRPr="0010755F">
        <w:rPr>
          <w:rFonts w:ascii="Arial" w:hAnsi="Arial" w:cs="Arial"/>
          <w:sz w:val="22"/>
        </w:rPr>
        <w:instrText xml:space="preserve"> REF _Ref13677118 \n \h </w:instrText>
      </w:r>
      <w:r w:rsidR="00740B8E" w:rsidRPr="0010755F">
        <w:rPr>
          <w:rFonts w:ascii="Arial" w:hAnsi="Arial" w:cs="Arial"/>
          <w:sz w:val="22"/>
        </w:rPr>
      </w:r>
      <w:r w:rsidR="00740B8E" w:rsidRPr="0010755F">
        <w:rPr>
          <w:rFonts w:ascii="Arial" w:hAnsi="Arial" w:cs="Arial"/>
          <w:sz w:val="22"/>
        </w:rPr>
        <w:fldChar w:fldCharType="separate"/>
      </w:r>
      <w:r w:rsidR="00AE43C4">
        <w:rPr>
          <w:rFonts w:ascii="Arial" w:hAnsi="Arial" w:cs="Arial"/>
          <w:sz w:val="22"/>
        </w:rPr>
        <w:t>3</w:t>
      </w:r>
      <w:r w:rsidR="00740B8E" w:rsidRPr="0010755F">
        <w:rPr>
          <w:rFonts w:ascii="Arial" w:hAnsi="Arial" w:cs="Arial"/>
          <w:sz w:val="22"/>
        </w:rPr>
        <w:fldChar w:fldCharType="end"/>
      </w:r>
      <w:r w:rsidR="00581CE0">
        <w:rPr>
          <w:rFonts w:ascii="Arial" w:hAnsi="Arial" w:cs="Arial"/>
          <w:sz w:val="22"/>
        </w:rPr>
        <w:t xml:space="preserve"> článku </w:t>
      </w:r>
      <w:r w:rsidR="002E3A2E">
        <w:rPr>
          <w:rFonts w:ascii="Arial" w:hAnsi="Arial" w:cs="Arial"/>
          <w:sz w:val="22"/>
        </w:rPr>
        <w:fldChar w:fldCharType="begin"/>
      </w:r>
      <w:r w:rsidR="002E3A2E">
        <w:rPr>
          <w:rFonts w:ascii="Arial" w:hAnsi="Arial" w:cs="Arial"/>
          <w:sz w:val="22"/>
        </w:rPr>
        <w:instrText xml:space="preserve"> REF  _Ref17457002 \h \r \t </w:instrText>
      </w:r>
      <w:r w:rsidR="002E3A2E">
        <w:rPr>
          <w:rFonts w:ascii="Arial" w:hAnsi="Arial" w:cs="Arial"/>
          <w:sz w:val="22"/>
        </w:rPr>
      </w:r>
      <w:r w:rsidR="002E3A2E">
        <w:rPr>
          <w:rFonts w:ascii="Arial" w:hAnsi="Arial" w:cs="Arial"/>
          <w:sz w:val="22"/>
        </w:rPr>
        <w:fldChar w:fldCharType="separate"/>
      </w:r>
      <w:r w:rsidR="00AE43C4">
        <w:rPr>
          <w:rFonts w:ascii="Arial" w:hAnsi="Arial" w:cs="Arial"/>
          <w:sz w:val="22"/>
        </w:rPr>
        <w:t>XXIV</w:t>
      </w:r>
      <w:r w:rsidR="002E3A2E">
        <w:rPr>
          <w:rFonts w:ascii="Arial" w:hAnsi="Arial" w:cs="Arial"/>
          <w:sz w:val="22"/>
        </w:rPr>
        <w:fldChar w:fldCharType="end"/>
      </w:r>
      <w:r w:rsidR="00740B8E" w:rsidRPr="0010755F">
        <w:rPr>
          <w:rFonts w:ascii="Arial" w:hAnsi="Arial" w:cs="Arial"/>
          <w:sz w:val="22"/>
        </w:rPr>
        <w:t xml:space="preserve">, </w:t>
      </w:r>
      <w:r w:rsidRPr="0010755F">
        <w:rPr>
          <w:rFonts w:ascii="Arial" w:hAnsi="Arial" w:cs="Arial"/>
          <w:sz w:val="22"/>
        </w:rPr>
        <w:t>uplatnených OBJEDNÁVATEĽOM voči ZHOTOVITEĽOVI</w:t>
      </w:r>
      <w:r w:rsidR="00740B8E" w:rsidRPr="0010755F">
        <w:rPr>
          <w:rFonts w:ascii="Arial" w:hAnsi="Arial" w:cs="Arial"/>
          <w:sz w:val="22"/>
        </w:rPr>
        <w:t>,</w:t>
      </w:r>
      <w:r w:rsidRPr="0010755F">
        <w:rPr>
          <w:rFonts w:ascii="Arial" w:hAnsi="Arial" w:cs="Arial"/>
          <w:sz w:val="22"/>
        </w:rPr>
        <w:t xml:space="preserve"> dosiahne </w:t>
      </w:r>
      <w:r w:rsidR="00012918" w:rsidRPr="0010755F">
        <w:rPr>
          <w:rFonts w:ascii="Arial" w:hAnsi="Arial" w:cs="Arial"/>
          <w:sz w:val="22"/>
        </w:rPr>
        <w:t xml:space="preserve">spolu </w:t>
      </w:r>
      <w:r w:rsidRPr="0010755F">
        <w:rPr>
          <w:rFonts w:ascii="Arial" w:hAnsi="Arial" w:cs="Arial"/>
          <w:sz w:val="22"/>
        </w:rPr>
        <w:t>25% ZMLUVNEJ CENY.</w:t>
      </w:r>
    </w:p>
    <w:p w14:paraId="642B9693" w14:textId="41CC3B94" w:rsidR="00D06927" w:rsidRDefault="00BB148A" w:rsidP="008160F2">
      <w:pPr>
        <w:numPr>
          <w:ilvl w:val="1"/>
          <w:numId w:val="79"/>
        </w:numPr>
        <w:spacing w:before="240"/>
        <w:ind w:left="539" w:hanging="539"/>
        <w:jc w:val="both"/>
        <w:rPr>
          <w:rFonts w:ascii="Arial" w:hAnsi="Arial" w:cs="Arial"/>
          <w:sz w:val="22"/>
        </w:rPr>
      </w:pPr>
      <w:r>
        <w:rPr>
          <w:rFonts w:ascii="Arial" w:hAnsi="Arial" w:cs="Arial"/>
          <w:sz w:val="22"/>
        </w:rPr>
        <w:t xml:space="preserve">Ak to OBJEDNÁVATEĽOVI ukladá </w:t>
      </w:r>
      <w:r w:rsidR="001D2C79">
        <w:rPr>
          <w:rFonts w:ascii="Arial" w:hAnsi="Arial" w:cs="Arial"/>
          <w:sz w:val="22"/>
        </w:rPr>
        <w:t xml:space="preserve"> </w:t>
      </w:r>
      <w:r w:rsidR="00A01436">
        <w:rPr>
          <w:rFonts w:ascii="Arial" w:hAnsi="Arial" w:cs="Arial"/>
          <w:sz w:val="22"/>
        </w:rPr>
        <w:t xml:space="preserve">alebo umožňuje </w:t>
      </w:r>
      <w:r>
        <w:rPr>
          <w:rFonts w:ascii="Arial" w:hAnsi="Arial" w:cs="Arial"/>
          <w:sz w:val="22"/>
        </w:rPr>
        <w:t>ZÁKON O</w:t>
      </w:r>
      <w:r w:rsidR="001D2C79">
        <w:rPr>
          <w:rFonts w:ascii="Arial" w:hAnsi="Arial" w:cs="Arial"/>
          <w:sz w:val="22"/>
        </w:rPr>
        <w:t> </w:t>
      </w:r>
      <w:r>
        <w:rPr>
          <w:rFonts w:ascii="Arial" w:hAnsi="Arial" w:cs="Arial"/>
          <w:sz w:val="22"/>
        </w:rPr>
        <w:t>VO</w:t>
      </w:r>
      <w:r w:rsidR="001D2C79">
        <w:rPr>
          <w:rFonts w:ascii="Arial" w:hAnsi="Arial" w:cs="Arial"/>
          <w:sz w:val="22"/>
        </w:rPr>
        <w:t xml:space="preserve"> alebo akýkoľvek iný právny predpis, ktorý je OBJEDNÁVATEĽ povinný dodržiavať</w:t>
      </w:r>
      <w:r>
        <w:rPr>
          <w:rFonts w:ascii="Arial" w:hAnsi="Arial" w:cs="Arial"/>
          <w:sz w:val="22"/>
        </w:rPr>
        <w:t>.</w:t>
      </w:r>
    </w:p>
    <w:p w14:paraId="136545D9" w14:textId="53167568"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lastRenderedPageBreak/>
        <w:t xml:space="preserve">Odstúpenie od ZMLUVY sa musí vykonať písomne a musí byť doručené druhej </w:t>
      </w:r>
      <w:r w:rsidR="00C72350" w:rsidRPr="0010755F">
        <w:rPr>
          <w:rFonts w:ascii="Arial" w:hAnsi="Arial" w:cs="Arial"/>
          <w:sz w:val="22"/>
        </w:rPr>
        <w:t>ZMLUVNEJ STRANE</w:t>
      </w:r>
      <w:r w:rsidRPr="0010755F">
        <w:rPr>
          <w:rFonts w:ascii="Arial" w:hAnsi="Arial" w:cs="Arial"/>
          <w:sz w:val="22"/>
        </w:rPr>
        <w:t xml:space="preserve">. Odstúpenie od ZMLUVY nadobúda právne účinky dňom doručenia oznámenia o odstúpení od ZMLUVY druhej </w:t>
      </w:r>
      <w:r w:rsidR="00C72350" w:rsidRPr="0010755F">
        <w:rPr>
          <w:rFonts w:ascii="Arial" w:hAnsi="Arial" w:cs="Arial"/>
          <w:sz w:val="22"/>
        </w:rPr>
        <w:t>ZMLUVNEJ STRANE</w:t>
      </w:r>
      <w:r w:rsidRPr="0010755F">
        <w:rPr>
          <w:rFonts w:ascii="Arial" w:hAnsi="Arial" w:cs="Arial"/>
          <w:caps/>
          <w:sz w:val="22"/>
        </w:rPr>
        <w:t>.</w:t>
      </w:r>
      <w:r w:rsidRPr="0010755F">
        <w:rPr>
          <w:rFonts w:ascii="Arial" w:hAnsi="Arial" w:cs="Arial"/>
          <w:sz w:val="22"/>
        </w:rPr>
        <w:t xml:space="preserve"> </w:t>
      </w:r>
    </w:p>
    <w:p w14:paraId="033C37CE" w14:textId="1FA2EC0D" w:rsidR="00432C52" w:rsidRPr="00932349" w:rsidRDefault="00432C52" w:rsidP="00C66888">
      <w:pPr>
        <w:numPr>
          <w:ilvl w:val="0"/>
          <w:numId w:val="13"/>
        </w:numPr>
        <w:tabs>
          <w:tab w:val="clear" w:pos="720"/>
          <w:tab w:val="num" w:pos="540"/>
        </w:tabs>
        <w:spacing w:before="240"/>
        <w:ind w:left="539" w:hanging="539"/>
        <w:jc w:val="both"/>
        <w:rPr>
          <w:rFonts w:ascii="Arial" w:hAnsi="Arial" w:cs="Arial"/>
        </w:rPr>
      </w:pPr>
      <w:r w:rsidRPr="00932349">
        <w:rPr>
          <w:rFonts w:ascii="Arial" w:hAnsi="Arial" w:cs="Arial"/>
        </w:rPr>
        <w:t xml:space="preserve">V prípade, ak jedna zo </w:t>
      </w:r>
      <w:r w:rsidRPr="00932349">
        <w:rPr>
          <w:rFonts w:ascii="Arial" w:hAnsi="Arial" w:cs="Arial"/>
          <w:caps/>
        </w:rPr>
        <w:t>Zmluvných strán</w:t>
      </w:r>
      <w:r w:rsidRPr="00932349">
        <w:rPr>
          <w:rFonts w:ascii="Arial" w:hAnsi="Arial" w:cs="Arial"/>
        </w:rPr>
        <w:t xml:space="preserve"> odstúpi od časti </w:t>
      </w:r>
      <w:r w:rsidRPr="00932349">
        <w:rPr>
          <w:rFonts w:ascii="Arial" w:hAnsi="Arial" w:cs="Arial"/>
          <w:caps/>
        </w:rPr>
        <w:t>Zmluvy</w:t>
      </w:r>
      <w:r w:rsidRPr="00932349">
        <w:rPr>
          <w:rFonts w:ascii="Arial" w:hAnsi="Arial" w:cs="Arial"/>
        </w:rPr>
        <w:t xml:space="preserve">, odstupujúca </w:t>
      </w:r>
      <w:r w:rsidRPr="00932349">
        <w:rPr>
          <w:rFonts w:ascii="Arial" w:hAnsi="Arial" w:cs="Arial"/>
          <w:caps/>
        </w:rPr>
        <w:t>Zmluvná strana</w:t>
      </w:r>
      <w:r w:rsidRPr="00932349">
        <w:rPr>
          <w:rFonts w:ascii="Arial" w:hAnsi="Arial" w:cs="Arial"/>
        </w:rPr>
        <w:t xml:space="preserve"> musí výslovne uviesť, že odstupuje len od časti </w:t>
      </w:r>
      <w:r w:rsidRPr="00932349">
        <w:rPr>
          <w:rFonts w:ascii="Arial" w:hAnsi="Arial" w:cs="Arial"/>
          <w:caps/>
        </w:rPr>
        <w:t>Zmluvy</w:t>
      </w:r>
      <w:r w:rsidRPr="00932349">
        <w:rPr>
          <w:rFonts w:ascii="Arial" w:hAnsi="Arial" w:cs="Arial"/>
        </w:rPr>
        <w:t xml:space="preserve">, pričom je povinná špecifikovať tú časť </w:t>
      </w:r>
      <w:r w:rsidRPr="00932349">
        <w:rPr>
          <w:rFonts w:ascii="Arial" w:hAnsi="Arial" w:cs="Arial"/>
          <w:caps/>
        </w:rPr>
        <w:t>Zmluvy</w:t>
      </w:r>
      <w:r w:rsidRPr="00932349">
        <w:rPr>
          <w:rFonts w:ascii="Arial" w:hAnsi="Arial" w:cs="Arial"/>
        </w:rPr>
        <w:t>, ktorá sa týka odstúpenia.</w:t>
      </w:r>
    </w:p>
    <w:p w14:paraId="63304208" w14:textId="5342A162" w:rsidR="00432C52" w:rsidRPr="00F25665" w:rsidRDefault="00432C52" w:rsidP="00C66888">
      <w:pPr>
        <w:numPr>
          <w:ilvl w:val="0"/>
          <w:numId w:val="13"/>
        </w:numPr>
        <w:tabs>
          <w:tab w:val="clear" w:pos="720"/>
          <w:tab w:val="num" w:pos="540"/>
        </w:tabs>
        <w:spacing w:before="240"/>
        <w:ind w:left="539" w:hanging="539"/>
        <w:jc w:val="both"/>
        <w:rPr>
          <w:rFonts w:ascii="Arial" w:hAnsi="Arial" w:cs="Arial"/>
        </w:rPr>
      </w:pPr>
      <w:r w:rsidRPr="00F25665">
        <w:rPr>
          <w:rFonts w:ascii="Arial" w:hAnsi="Arial" w:cs="Arial"/>
        </w:rPr>
        <w:t xml:space="preserve">ZMLUVNÉ STRANY sa dohodli, že v prípade odstúpenia od ZMLUVY ako celku OBJEDNÁVATEĽOM si ZMLUVNÉ STRANY navzájom vrátia všetky poskytnuté plnenia a platby. Ak nie je možné plnenie vrátiť ZHOTOVITEĽOVI, uhradí OBJEDNÁVATEĽ  ZHOTOVITEĽOVI za príslušné plnenie iba sumu, o ktorú sa OBJEDNÁVATEĽ takýmto plnením obohatil s ohľadom na mieru rozpracovanosti takého plnenia; bez ohľadu na uvedené, ZHOTOVITEĽ nemá nárok na žiadnu odplatu za také plnenie, ktoré nemá pre OBJEDNÁVATEĽA vzhľadom na svoju povahu hospodársky význam. </w:t>
      </w:r>
    </w:p>
    <w:p w14:paraId="2F35529A" w14:textId="3E360A56"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Odstúpenie od ZMLUVY sa nedotýka nárokov na náhradu škody vzniknutej porušením tejto ZMLUVY, nárokov na zaplatenie zmluvných pokút, ani zmluvných ustanovení týkajúcich sa voľby práva, riešenia sporov medzi </w:t>
      </w:r>
      <w:r w:rsidR="00427E57" w:rsidRPr="0010755F">
        <w:rPr>
          <w:rFonts w:ascii="Arial" w:hAnsi="Arial" w:cs="Arial"/>
          <w:sz w:val="22"/>
        </w:rPr>
        <w:t xml:space="preserve">ZMLUVNÝMI STRANAMI </w:t>
      </w:r>
      <w:r w:rsidRPr="0010755F">
        <w:rPr>
          <w:rFonts w:ascii="Arial" w:hAnsi="Arial" w:cs="Arial"/>
          <w:sz w:val="22"/>
        </w:rPr>
        <w:t xml:space="preserve">a iných ustanovení, ktoré podľa prejavenej vôle </w:t>
      </w:r>
      <w:r w:rsidR="00427E57" w:rsidRPr="0010755F">
        <w:rPr>
          <w:rFonts w:ascii="Arial" w:hAnsi="Arial" w:cs="Arial"/>
          <w:sz w:val="22"/>
        </w:rPr>
        <w:t xml:space="preserve">ZMLUVNÝCH STRÁN </w:t>
      </w:r>
      <w:r w:rsidRPr="0010755F">
        <w:rPr>
          <w:rFonts w:ascii="Arial" w:hAnsi="Arial" w:cs="Arial"/>
          <w:sz w:val="22"/>
        </w:rPr>
        <w:t>alebo vzhľadom na svoju povahu majú trvať aj po ukončení tejto ZMLUVY.</w:t>
      </w:r>
    </w:p>
    <w:p w14:paraId="2BAE9D56" w14:textId="3A376800" w:rsidR="00BE2553" w:rsidRPr="0010755F" w:rsidRDefault="00BE2553" w:rsidP="00C66888">
      <w:pPr>
        <w:numPr>
          <w:ilvl w:val="0"/>
          <w:numId w:val="13"/>
        </w:numPr>
        <w:tabs>
          <w:tab w:val="clear" w:pos="720"/>
          <w:tab w:val="num" w:pos="540"/>
        </w:tabs>
        <w:spacing w:before="240"/>
        <w:ind w:left="539" w:hanging="539"/>
        <w:jc w:val="both"/>
        <w:rPr>
          <w:rFonts w:ascii="Arial" w:hAnsi="Arial" w:cs="Arial"/>
          <w:sz w:val="22"/>
        </w:rPr>
      </w:pPr>
      <w:r w:rsidRPr="0010755F">
        <w:rPr>
          <w:rFonts w:ascii="Arial" w:hAnsi="Arial" w:cs="Arial"/>
          <w:sz w:val="22"/>
        </w:rPr>
        <w:t xml:space="preserve">OBJEDNÁVATEĽ má právo odstúpiť od </w:t>
      </w:r>
      <w:r w:rsidRPr="0010755F">
        <w:rPr>
          <w:rFonts w:ascii="Arial" w:hAnsi="Arial" w:cs="Arial"/>
          <w:caps/>
          <w:sz w:val="22"/>
        </w:rPr>
        <w:t>zmluvy</w:t>
      </w:r>
      <w:r w:rsidRPr="0010755F">
        <w:rPr>
          <w:rFonts w:ascii="Arial" w:hAnsi="Arial" w:cs="Arial"/>
          <w:sz w:val="22"/>
        </w:rPr>
        <w:t xml:space="preserve"> aj ohľadne plnenia, ktoré už bolo prijaté, alebo pri ktorom ešte nenastalo omeškanie, ak toto plnenie nemá (vzhľadom na svoju povahu) pre OBJEDNÁVATEĽA hospodársky význam bez zvyšku plnenia</w:t>
      </w:r>
      <w:r w:rsidR="00432C52">
        <w:rPr>
          <w:rFonts w:ascii="Arial" w:hAnsi="Arial" w:cs="Arial"/>
          <w:sz w:val="22"/>
        </w:rPr>
        <w:t>, pri ktorom nastalo omeškanie</w:t>
      </w:r>
      <w:r w:rsidR="00F25665">
        <w:rPr>
          <w:rFonts w:ascii="Arial" w:hAnsi="Arial" w:cs="Arial"/>
          <w:sz w:val="22"/>
        </w:rPr>
        <w:t>, alebo neplnenie záväzku ako celku znamená podstatné porušenie zmluvy</w:t>
      </w:r>
      <w:r w:rsidRPr="0010755F">
        <w:rPr>
          <w:rFonts w:ascii="Arial" w:hAnsi="Arial" w:cs="Arial"/>
          <w:sz w:val="22"/>
        </w:rPr>
        <w:t xml:space="preserve">. </w:t>
      </w:r>
    </w:p>
    <w:p w14:paraId="64D6B957" w14:textId="77777777" w:rsidR="00BE2553" w:rsidRPr="0010755F" w:rsidRDefault="00BE2553">
      <w:pPr>
        <w:ind w:left="360"/>
        <w:rPr>
          <w:rFonts w:ascii="Arial" w:hAnsi="Arial" w:cs="Arial"/>
          <w:sz w:val="22"/>
        </w:rPr>
      </w:pPr>
    </w:p>
    <w:p w14:paraId="1C913B4A" w14:textId="77777777" w:rsidR="00BE2553" w:rsidRPr="0010755F" w:rsidRDefault="00610F17" w:rsidP="00D25E2E">
      <w:pPr>
        <w:pStyle w:val="Nadpis1"/>
        <w:numPr>
          <w:ilvl w:val="0"/>
          <w:numId w:val="15"/>
        </w:numPr>
        <w:spacing w:before="480" w:after="120"/>
        <w:ind w:left="0" w:firstLine="0"/>
        <w:jc w:val="center"/>
        <w:rPr>
          <w:szCs w:val="24"/>
        </w:rPr>
      </w:pPr>
      <w:bookmarkStart w:id="294" w:name="_Toc236457187"/>
      <w:bookmarkStart w:id="295" w:name="_Toc240252770"/>
      <w:bookmarkStart w:id="296" w:name="_Toc240256591"/>
      <w:bookmarkStart w:id="297" w:name="_Toc236457189"/>
      <w:bookmarkStart w:id="298" w:name="_Toc130964490"/>
      <w:bookmarkStart w:id="299" w:name="_Toc236457190"/>
      <w:bookmarkEnd w:id="294"/>
      <w:bookmarkEnd w:id="295"/>
      <w:bookmarkEnd w:id="296"/>
      <w:bookmarkEnd w:id="297"/>
      <w:r w:rsidRPr="0010755F">
        <w:br/>
      </w:r>
      <w:bookmarkStart w:id="300" w:name="_Toc21466876"/>
      <w:r w:rsidR="00BE2553" w:rsidRPr="0010755F">
        <w:t>UPLATŇOVANÉ PRÁVO A RIEŠENIE SPOROV</w:t>
      </w:r>
      <w:bookmarkEnd w:id="298"/>
      <w:bookmarkEnd w:id="299"/>
      <w:bookmarkEnd w:id="300"/>
    </w:p>
    <w:p w14:paraId="0A9C42F4" w14:textId="7A9D8AE8" w:rsidR="00346432" w:rsidRPr="0010755F" w:rsidRDefault="00346432" w:rsidP="00346432">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 SR, platia nasledovné ustanovenia</w:t>
      </w:r>
      <w:r w:rsidR="00E829C8">
        <w:rPr>
          <w:rFonts w:ascii="Arial" w:hAnsi="Arial" w:cs="Arial"/>
          <w:b/>
          <w:i/>
          <w:sz w:val="22"/>
          <w:u w:val="single"/>
        </w:rPr>
        <w:t xml:space="preserve"> bodov</w:t>
      </w:r>
      <w:r w:rsidRPr="0010755F">
        <w:rPr>
          <w:rFonts w:ascii="Arial" w:hAnsi="Arial" w:cs="Arial"/>
          <w:b/>
          <w:i/>
          <w:sz w:val="22"/>
          <w:u w:val="single"/>
        </w:rPr>
        <w:t xml:space="preserve"> 1 a</w:t>
      </w:r>
      <w:r w:rsidR="00E829C8">
        <w:rPr>
          <w:rFonts w:ascii="Arial" w:hAnsi="Arial" w:cs="Arial"/>
          <w:b/>
          <w:i/>
          <w:sz w:val="22"/>
          <w:u w:val="single"/>
        </w:rPr>
        <w:t> </w:t>
      </w:r>
      <w:r w:rsidRPr="0010755F">
        <w:rPr>
          <w:rFonts w:ascii="Arial" w:hAnsi="Arial" w:cs="Arial"/>
          <w:b/>
          <w:i/>
          <w:sz w:val="22"/>
          <w:u w:val="single"/>
        </w:rPr>
        <w:t>2:</w:t>
      </w:r>
    </w:p>
    <w:p w14:paraId="27C13F8B" w14:textId="77777777" w:rsidR="00BE2553" w:rsidRPr="0010755F" w:rsidRDefault="00BE2553"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ako aj práva a povinnosti z nej vyplývajúce, vrátane posudzovania jej platnosti ako aj následkov jej prípadnej neplatnosti, sa riadia a budú vykladané na základe a v súlade s právnym poriadkom Slovenskej republiky, pričom sa nebudú aplikovať kolízne normy obsiahnuté v právnom poriadku Slovenskej republiky (SR) a/alebo v dvojstranných alebo viacstranných medzinárodných zmluvách a/alebo dohodách. </w:t>
      </w:r>
    </w:p>
    <w:p w14:paraId="3BAF741D" w14:textId="77777777" w:rsidR="00BE2553" w:rsidRPr="0010755F" w:rsidRDefault="00346432" w:rsidP="00D25E2E">
      <w:pPr>
        <w:pStyle w:val="Zkladntext"/>
        <w:numPr>
          <w:ilvl w:val="0"/>
          <w:numId w:val="5"/>
        </w:numPr>
        <w:tabs>
          <w:tab w:val="clear" w:pos="196"/>
          <w:tab w:val="num" w:pos="540"/>
        </w:tabs>
        <w:spacing w:before="240"/>
        <w:ind w:left="357" w:hanging="357"/>
        <w:rPr>
          <w:rFonts w:ascii="Arial" w:hAnsi="Arial" w:cs="Arial"/>
          <w:sz w:val="22"/>
        </w:rPr>
      </w:pPr>
      <w:r w:rsidRPr="0010755F">
        <w:rPr>
          <w:rFonts w:ascii="Arial" w:hAnsi="Arial" w:cs="Arial"/>
          <w:sz w:val="22"/>
        </w:rPr>
        <w:t xml:space="preserve">ZMLUVNÉ STRANY </w:t>
      </w:r>
      <w:r w:rsidR="00BE2553" w:rsidRPr="0010755F">
        <w:rPr>
          <w:rFonts w:ascii="Arial" w:hAnsi="Arial" w:cs="Arial"/>
          <w:sz w:val="22"/>
        </w:rPr>
        <w:t xml:space="preserve">sa dohodli, že všetky spory vyplývajúce z tejto </w:t>
      </w:r>
      <w:r w:rsidR="00BE2553" w:rsidRPr="0010755F">
        <w:rPr>
          <w:rFonts w:ascii="Arial" w:hAnsi="Arial" w:cs="Arial"/>
          <w:caps/>
          <w:sz w:val="22"/>
        </w:rPr>
        <w:t>Zmluvy</w:t>
      </w:r>
      <w:r w:rsidR="00BE2553" w:rsidRPr="0010755F">
        <w:rPr>
          <w:rFonts w:ascii="Arial" w:hAnsi="Arial" w:cs="Arial"/>
          <w:sz w:val="22"/>
        </w:rPr>
        <w:t xml:space="preserve"> alebo v súvislosti s ňou budú riešené vzájomnou dohodou </w:t>
      </w:r>
      <w:r w:rsidRPr="0010755F">
        <w:rPr>
          <w:rFonts w:ascii="Arial" w:hAnsi="Arial" w:cs="Arial"/>
          <w:sz w:val="22"/>
        </w:rPr>
        <w:t>ZMLUVNÝCH STRÁN</w:t>
      </w:r>
      <w:r w:rsidR="00BE2553" w:rsidRPr="0010755F">
        <w:rPr>
          <w:rFonts w:ascii="Arial" w:hAnsi="Arial" w:cs="Arial"/>
          <w:sz w:val="22"/>
        </w:rPr>
        <w:t xml:space="preserve">. V prípade, že nedôjde k dohode, budú spory s konečnou platnosťou rozhodované súdom, vecne a miestne príslušným podľa procesných predpisov platných v Slovenskej republike. </w:t>
      </w:r>
    </w:p>
    <w:p w14:paraId="5506545A" w14:textId="08E6EE5B" w:rsidR="00346432" w:rsidRPr="0010755F" w:rsidRDefault="00346432" w:rsidP="00346432">
      <w:pPr>
        <w:widowControl w:val="0"/>
        <w:suppressAutoHyphens/>
        <w:spacing w:before="120"/>
        <w:jc w:val="both"/>
        <w:rPr>
          <w:rFonts w:ascii="Arial" w:hAnsi="Arial" w:cs="Arial"/>
          <w:sz w:val="22"/>
          <w:szCs w:val="22"/>
        </w:rPr>
      </w:pPr>
      <w:bookmarkStart w:id="301" w:name="_Toc236457191"/>
      <w:bookmarkStart w:id="302" w:name="_Toc130964492"/>
      <w:bookmarkStart w:id="303" w:name="_Toc236457192"/>
      <w:bookmarkEnd w:id="301"/>
      <w:r w:rsidRPr="0010755F">
        <w:rPr>
          <w:rFonts w:ascii="Arial" w:hAnsi="Arial" w:cs="Arial"/>
          <w:b/>
          <w:i/>
          <w:sz w:val="22"/>
          <w:u w:val="single"/>
        </w:rPr>
        <w:t xml:space="preserve">Ak má ZHOTOVITEĽ sídlo mimo SR, platia nasledovné ustanovenia </w:t>
      </w:r>
      <w:r w:rsidR="00E829C8">
        <w:rPr>
          <w:rFonts w:ascii="Arial" w:hAnsi="Arial" w:cs="Arial"/>
          <w:b/>
          <w:i/>
          <w:sz w:val="22"/>
          <w:u w:val="single"/>
        </w:rPr>
        <w:t xml:space="preserve">bodov 1. až 3 </w:t>
      </w:r>
    </w:p>
    <w:p w14:paraId="6EDED609" w14:textId="211C67E2"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Táto ZMLUVA ako aj práva a povinnosti z nej vyplývajúce, vrátane posudzovania jej platnosti</w:t>
      </w:r>
      <w:r w:rsidR="00E829C8">
        <w:rPr>
          <w:rFonts w:ascii="Arial" w:hAnsi="Arial" w:cs="Arial"/>
          <w:sz w:val="22"/>
          <w:szCs w:val="22"/>
        </w:rPr>
        <w:t>,</w:t>
      </w:r>
      <w:r w:rsidRPr="0010755F">
        <w:rPr>
          <w:rFonts w:ascii="Arial" w:hAnsi="Arial" w:cs="Arial"/>
          <w:sz w:val="22"/>
          <w:szCs w:val="22"/>
        </w:rPr>
        <w:t xml:space="preserve"> ako aj následkov jej prípadnej neplatnosti, sa riadia a budú vykladané na základe a v súlade s právnym poriadkom Rakúska. ZMLUVNÉ STRANY týmto zároveň </w:t>
      </w:r>
      <w:r w:rsidRPr="0010755F">
        <w:rPr>
          <w:rFonts w:ascii="Arial" w:hAnsi="Arial" w:cs="Arial"/>
          <w:sz w:val="22"/>
          <w:szCs w:val="22"/>
        </w:rPr>
        <w:lastRenderedPageBreak/>
        <w:t>vylučujú aplikáciu akýchkoľvek a všetkých kolíznych noriem upravených v právnych predpisoch a v dvojstranných a/alebo viacstranných medzinárodných zmluvách a /alebo dohodách, ktoré sú súčasťou právneho poriadku Rakúska.</w:t>
      </w:r>
    </w:p>
    <w:p w14:paraId="75C61333" w14:textId="77777777"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ZMLUVNÉ STRANY sa výslovne dohodli, že Dohovor OSN o medzinárodnej kúpe tovaru (tzv. Viedenský dohovor) sa nebude aplikovať na túto ZMLUVU.</w:t>
      </w:r>
    </w:p>
    <w:p w14:paraId="4ADB7626" w14:textId="77777777" w:rsidR="00346432" w:rsidRPr="0010755F" w:rsidRDefault="00346432" w:rsidP="00D25E2E">
      <w:pPr>
        <w:pStyle w:val="Zkladntext"/>
        <w:numPr>
          <w:ilvl w:val="0"/>
          <w:numId w:val="59"/>
        </w:numPr>
        <w:tabs>
          <w:tab w:val="clear" w:pos="196"/>
        </w:tabs>
        <w:spacing w:before="240"/>
        <w:ind w:left="357" w:hanging="357"/>
        <w:rPr>
          <w:rFonts w:ascii="Arial" w:hAnsi="Arial" w:cs="Arial"/>
          <w:sz w:val="22"/>
          <w:szCs w:val="22"/>
        </w:rPr>
      </w:pPr>
      <w:r w:rsidRPr="0010755F">
        <w:rPr>
          <w:rFonts w:ascii="Arial" w:hAnsi="Arial" w:cs="Arial"/>
          <w:sz w:val="22"/>
          <w:szCs w:val="22"/>
        </w:rPr>
        <w:t xml:space="preserve">ZMLUVNÉ STRANY sa dohodli, že spory, ktoré z tejto ZMLUVY vzniknú, sa budú riešiť vzájomnou dohodou medzi ZMLUVNÝMI STRANAMI. V prípade, že nedôjde k dohode, spory sa budú rozhodovať s konečnou platnosťou podľa platných pravidiel arbitrážneho súdu Medzinárodnej obchodnej komory. Miestom arbitrážneho konania bude Viedeň, Rakúsko. Arbitrážne konanie sa uskutoční v anglickom jazyku. Rozhodnutie arbitrážneho konania bude konečné a záväzné a môže byť zapísané na akomkoľvek súde v krajine sídla </w:t>
      </w:r>
      <w:r w:rsidR="0065392C" w:rsidRPr="0010755F">
        <w:rPr>
          <w:rFonts w:ascii="Arial" w:hAnsi="Arial" w:cs="Arial"/>
          <w:sz w:val="22"/>
          <w:szCs w:val="22"/>
        </w:rPr>
        <w:t>ZHOTOVITEĽA</w:t>
      </w:r>
      <w:r w:rsidRPr="0010755F">
        <w:rPr>
          <w:rFonts w:ascii="Arial" w:hAnsi="Arial" w:cs="Arial"/>
          <w:sz w:val="22"/>
          <w:szCs w:val="22"/>
        </w:rPr>
        <w:t xml:space="preserve"> alebo SR s právomocou jeho uplatňovania. </w:t>
      </w:r>
    </w:p>
    <w:p w14:paraId="60507BED" w14:textId="77777777" w:rsidR="00BE2553" w:rsidRPr="0010755F" w:rsidRDefault="00610F17" w:rsidP="00D25E2E">
      <w:pPr>
        <w:pStyle w:val="Nadpis1"/>
        <w:numPr>
          <w:ilvl w:val="0"/>
          <w:numId w:val="15"/>
        </w:numPr>
        <w:spacing w:before="480" w:after="120"/>
        <w:ind w:left="0" w:firstLine="0"/>
        <w:jc w:val="center"/>
        <w:rPr>
          <w:szCs w:val="24"/>
        </w:rPr>
      </w:pPr>
      <w:r w:rsidRPr="0010755F">
        <w:br/>
      </w:r>
      <w:bookmarkStart w:id="304" w:name="_Toc21466877"/>
      <w:r w:rsidR="00BE2553" w:rsidRPr="0010755F">
        <w:t>ZÁVEREČNÉ USTANOVENIA</w:t>
      </w:r>
      <w:bookmarkEnd w:id="302"/>
      <w:bookmarkEnd w:id="303"/>
      <w:bookmarkEnd w:id="304"/>
    </w:p>
    <w:p w14:paraId="0AAF1110"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5" w:name="_Toc236457193"/>
      <w:bookmarkStart w:id="306" w:name="_Toc21466878"/>
      <w:r w:rsidRPr="0010755F">
        <w:rPr>
          <w:sz w:val="22"/>
          <w:szCs w:val="24"/>
        </w:rPr>
        <w:t>Neúčinné nariadenia</w:t>
      </w:r>
      <w:bookmarkEnd w:id="305"/>
      <w:bookmarkEnd w:id="306"/>
      <w:r w:rsidRPr="0010755F">
        <w:rPr>
          <w:sz w:val="22"/>
          <w:szCs w:val="24"/>
        </w:rPr>
        <w:t xml:space="preserve"> </w:t>
      </w:r>
    </w:p>
    <w:p w14:paraId="792E3DBE" w14:textId="77777777"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ustanovenie tejto </w:t>
      </w:r>
      <w:r w:rsidRPr="0010755F">
        <w:rPr>
          <w:rFonts w:ascii="Arial" w:hAnsi="Arial" w:cs="Arial"/>
          <w:caps/>
          <w:sz w:val="22"/>
        </w:rPr>
        <w:t>Zmluvy</w:t>
      </w:r>
      <w:r w:rsidRPr="0010755F">
        <w:rPr>
          <w:rFonts w:ascii="Arial" w:hAnsi="Arial" w:cs="Arial"/>
          <w:sz w:val="22"/>
        </w:rPr>
        <w:t xml:space="preserve"> stane v akomkoľvek ohľade neplatným, nezákonným alebo nevymáhateľným, nebude tým žiadnym spôsobom dotknutá, alebo porušená platnosť, zákonnosť alebo vymáhateľnosť ostatných ustanovení tejto </w:t>
      </w:r>
      <w:r w:rsidRPr="0010755F">
        <w:rPr>
          <w:rFonts w:ascii="Arial" w:hAnsi="Arial" w:cs="Arial"/>
          <w:caps/>
          <w:sz w:val="22"/>
        </w:rPr>
        <w:t>Zmluvy</w:t>
      </w:r>
      <w:r w:rsidRPr="0010755F">
        <w:rPr>
          <w:rFonts w:ascii="Arial" w:hAnsi="Arial" w:cs="Arial"/>
          <w:sz w:val="22"/>
        </w:rPr>
        <w:t xml:space="preserve">. </w:t>
      </w:r>
    </w:p>
    <w:p w14:paraId="7E03A54B" w14:textId="77777777" w:rsidR="00BE2553" w:rsidRPr="0010755F" w:rsidRDefault="00BE2553" w:rsidP="00D25E2E">
      <w:pPr>
        <w:pStyle w:val="Zkladntext"/>
        <w:numPr>
          <w:ilvl w:val="1"/>
          <w:numId w:val="6"/>
        </w:numPr>
        <w:tabs>
          <w:tab w:val="clear" w:pos="180"/>
          <w:tab w:val="num" w:pos="540"/>
        </w:tabs>
        <w:spacing w:before="120"/>
        <w:ind w:left="540" w:hanging="540"/>
        <w:rPr>
          <w:rFonts w:ascii="Arial" w:hAnsi="Arial" w:cs="Arial"/>
          <w:sz w:val="22"/>
        </w:rPr>
      </w:pPr>
      <w:r w:rsidRPr="0010755F">
        <w:rPr>
          <w:rFonts w:ascii="Arial" w:hAnsi="Arial" w:cs="Arial"/>
          <w:sz w:val="22"/>
        </w:rPr>
        <w:t xml:space="preserve">V prípade, ak sa akékoľvek ustanovenia tejto </w:t>
      </w:r>
      <w:r w:rsidRPr="0010755F">
        <w:rPr>
          <w:rFonts w:ascii="Arial" w:hAnsi="Arial" w:cs="Arial"/>
          <w:caps/>
          <w:sz w:val="22"/>
        </w:rPr>
        <w:t>Zmluvy</w:t>
      </w:r>
      <w:r w:rsidRPr="0010755F">
        <w:rPr>
          <w:rFonts w:ascii="Arial" w:hAnsi="Arial" w:cs="Arial"/>
          <w:sz w:val="22"/>
        </w:rPr>
        <w:t xml:space="preserve"> stanú neplatnými (napríklad z dôvodu zmeny všeobecne záväzných právnych predpisov), zaväzujú sa Zmluvné strany neplatné časti tejto </w:t>
      </w:r>
      <w:r w:rsidRPr="0010755F">
        <w:rPr>
          <w:rFonts w:ascii="Arial" w:hAnsi="Arial" w:cs="Arial"/>
          <w:caps/>
          <w:sz w:val="22"/>
        </w:rPr>
        <w:t>Zmluvy</w:t>
      </w:r>
      <w:r w:rsidRPr="0010755F">
        <w:rPr>
          <w:rFonts w:ascii="Arial" w:hAnsi="Arial" w:cs="Arial"/>
          <w:sz w:val="22"/>
        </w:rPr>
        <w:t xml:space="preserve"> nahradiť novými ustanoveniami, ktoré budú v súlade s platnými všeobecne záväznými právnymi predpismi, a ktoré budú svojim obsahom najbližšie účelu, ktorý </w:t>
      </w:r>
      <w:r w:rsidR="00BF67B9" w:rsidRPr="0010755F">
        <w:rPr>
          <w:rFonts w:ascii="Arial" w:hAnsi="Arial" w:cs="Arial"/>
          <w:sz w:val="22"/>
        </w:rPr>
        <w:t xml:space="preserve">ZMLUVNÉ STRANY </w:t>
      </w:r>
      <w:r w:rsidRPr="0010755F">
        <w:rPr>
          <w:rFonts w:ascii="Arial" w:hAnsi="Arial" w:cs="Arial"/>
          <w:sz w:val="22"/>
        </w:rPr>
        <w:t xml:space="preserve">touto </w:t>
      </w:r>
      <w:r w:rsidRPr="0010755F">
        <w:rPr>
          <w:rFonts w:ascii="Arial" w:hAnsi="Arial" w:cs="Arial"/>
          <w:caps/>
          <w:sz w:val="22"/>
        </w:rPr>
        <w:t>Zmluvou</w:t>
      </w:r>
      <w:r w:rsidRPr="0010755F">
        <w:rPr>
          <w:rFonts w:ascii="Arial" w:hAnsi="Arial" w:cs="Arial"/>
          <w:sz w:val="22"/>
        </w:rPr>
        <w:t xml:space="preserve"> sledovali.</w:t>
      </w:r>
    </w:p>
    <w:p w14:paraId="6CE93770"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07" w:name="_Toc236457194"/>
      <w:bookmarkStart w:id="308" w:name="_Toc21466879"/>
      <w:r w:rsidRPr="0010755F">
        <w:rPr>
          <w:sz w:val="22"/>
          <w:szCs w:val="24"/>
        </w:rPr>
        <w:t>Písomná forma</w:t>
      </w:r>
      <w:bookmarkEnd w:id="307"/>
      <w:r w:rsidR="00A60002" w:rsidRPr="0010755F">
        <w:rPr>
          <w:sz w:val="22"/>
          <w:szCs w:val="24"/>
        </w:rPr>
        <w:t xml:space="preserve"> a jazyk</w:t>
      </w:r>
      <w:bookmarkEnd w:id="308"/>
    </w:p>
    <w:p w14:paraId="4A00B401" w14:textId="1E52C724"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v</w:t>
      </w:r>
      <w:r w:rsidR="00A60002" w:rsidRPr="0010755F">
        <w:rPr>
          <w:rFonts w:ascii="Arial" w:hAnsi="Arial" w:cs="Arial"/>
          <w:b/>
          <w:i/>
          <w:sz w:val="22"/>
          <w:u w:val="single"/>
        </w:rPr>
        <w:t> </w:t>
      </w:r>
      <w:r w:rsidRPr="0010755F">
        <w:rPr>
          <w:rFonts w:ascii="Arial" w:hAnsi="Arial" w:cs="Arial"/>
          <w:b/>
          <w:i/>
          <w:sz w:val="22"/>
          <w:u w:val="single"/>
        </w:rPr>
        <w:t>SR</w:t>
      </w:r>
      <w:r w:rsidR="00A60002" w:rsidRPr="0010755F">
        <w:rPr>
          <w:rFonts w:ascii="Arial" w:hAnsi="Arial" w:cs="Arial"/>
          <w:b/>
          <w:i/>
          <w:sz w:val="22"/>
          <w:u w:val="single"/>
        </w:rPr>
        <w:t xml:space="preserve"> alebo v Českej republike</w:t>
      </w:r>
      <w:r w:rsidRPr="0010755F">
        <w:rPr>
          <w:rFonts w:ascii="Arial" w:hAnsi="Arial" w:cs="Arial"/>
          <w:b/>
          <w:i/>
          <w:sz w:val="22"/>
          <w:u w:val="single"/>
        </w:rPr>
        <w:t>, pla</w:t>
      </w:r>
      <w:r w:rsidR="00B91814">
        <w:rPr>
          <w:rFonts w:ascii="Arial" w:hAnsi="Arial" w:cs="Arial"/>
          <w:b/>
          <w:i/>
          <w:sz w:val="22"/>
          <w:u w:val="single"/>
        </w:rPr>
        <w:t>t</w:t>
      </w:r>
      <w:r w:rsidR="00E829C8">
        <w:rPr>
          <w:rFonts w:ascii="Arial" w:hAnsi="Arial" w:cs="Arial"/>
          <w:b/>
          <w:i/>
          <w:sz w:val="22"/>
          <w:u w:val="single"/>
        </w:rPr>
        <w:t>ia</w:t>
      </w:r>
      <w:r w:rsidRPr="0010755F">
        <w:rPr>
          <w:rFonts w:ascii="Arial" w:hAnsi="Arial" w:cs="Arial"/>
          <w:b/>
          <w:i/>
          <w:sz w:val="22"/>
          <w:u w:val="single"/>
        </w:rPr>
        <w:t xml:space="preserve"> nasledovné ustanoveni</w:t>
      </w:r>
      <w:r w:rsidR="00A60002" w:rsidRPr="0010755F">
        <w:rPr>
          <w:rFonts w:ascii="Arial" w:hAnsi="Arial" w:cs="Arial"/>
          <w:b/>
          <w:i/>
          <w:sz w:val="22"/>
          <w:u w:val="single"/>
        </w:rPr>
        <w:t>a</w:t>
      </w:r>
      <w:r w:rsidRPr="0010755F">
        <w:rPr>
          <w:rFonts w:ascii="Arial" w:hAnsi="Arial" w:cs="Arial"/>
          <w:b/>
          <w:i/>
          <w:sz w:val="22"/>
          <w:u w:val="single"/>
        </w:rPr>
        <w:t xml:space="preserve"> </w:t>
      </w:r>
      <w:r w:rsidR="00E829C8">
        <w:rPr>
          <w:rFonts w:ascii="Arial" w:hAnsi="Arial" w:cs="Arial"/>
          <w:b/>
          <w:i/>
          <w:sz w:val="22"/>
          <w:u w:val="single"/>
        </w:rPr>
        <w:t xml:space="preserve">bodov </w:t>
      </w:r>
      <w:r w:rsidRPr="0010755F">
        <w:rPr>
          <w:rFonts w:ascii="Arial" w:hAnsi="Arial" w:cs="Arial"/>
          <w:b/>
          <w:i/>
          <w:sz w:val="22"/>
          <w:u w:val="single"/>
        </w:rPr>
        <w:t>2.1</w:t>
      </w:r>
      <w:r w:rsidR="00A60002" w:rsidRPr="0010755F">
        <w:rPr>
          <w:rFonts w:ascii="Arial" w:hAnsi="Arial" w:cs="Arial"/>
          <w:b/>
          <w:i/>
          <w:sz w:val="22"/>
          <w:u w:val="single"/>
        </w:rPr>
        <w:t xml:space="preserve"> a 2.2</w:t>
      </w:r>
      <w:r w:rsidRPr="0010755F">
        <w:rPr>
          <w:rFonts w:ascii="Arial" w:hAnsi="Arial" w:cs="Arial"/>
          <w:b/>
          <w:i/>
          <w:sz w:val="22"/>
          <w:u w:val="single"/>
        </w:rPr>
        <w:t>:</w:t>
      </w:r>
    </w:p>
    <w:p w14:paraId="18066EFF" w14:textId="77777777" w:rsidR="00BE2553" w:rsidRPr="0010755F" w:rsidRDefault="00BE2553" w:rsidP="00D25E2E">
      <w:pPr>
        <w:pStyle w:val="Zkladntext"/>
        <w:numPr>
          <w:ilvl w:val="1"/>
          <w:numId w:val="7"/>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slovenskom jazyku, pričom každá </w:t>
      </w:r>
      <w:r w:rsidR="00BF67B9" w:rsidRPr="0010755F">
        <w:rPr>
          <w:rFonts w:ascii="Arial" w:hAnsi="Arial" w:cs="Arial"/>
          <w:sz w:val="22"/>
        </w:rPr>
        <w:t xml:space="preserve">ZMLUVNÁ STRANA </w:t>
      </w:r>
      <w:proofErr w:type="spellStart"/>
      <w:r w:rsidRPr="0010755F">
        <w:rPr>
          <w:rFonts w:ascii="Arial" w:hAnsi="Arial" w:cs="Arial"/>
          <w:sz w:val="22"/>
        </w:rPr>
        <w:t>obdrží</w:t>
      </w:r>
      <w:proofErr w:type="spellEnd"/>
      <w:r w:rsidRPr="0010755F">
        <w:rPr>
          <w:rFonts w:ascii="Arial" w:hAnsi="Arial" w:cs="Arial"/>
          <w:sz w:val="22"/>
        </w:rPr>
        <w:t xml:space="preserve"> po 2 vyhotovenia. </w:t>
      </w:r>
    </w:p>
    <w:p w14:paraId="49DCDDF0" w14:textId="1D6F3B79" w:rsidR="00A60002" w:rsidRDefault="00A60002" w:rsidP="00D25E2E">
      <w:pPr>
        <w:pStyle w:val="Zkladntext"/>
        <w:numPr>
          <w:ilvl w:val="1"/>
          <w:numId w:val="7"/>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slovenský alebo český jazyk.</w:t>
      </w:r>
    </w:p>
    <w:p w14:paraId="4F494A5A" w14:textId="77777777" w:rsidR="00F25665" w:rsidRPr="0010755F" w:rsidRDefault="00F25665" w:rsidP="00DF33AB">
      <w:pPr>
        <w:pStyle w:val="Zkladntext"/>
        <w:spacing w:before="240"/>
        <w:ind w:left="703"/>
        <w:rPr>
          <w:rFonts w:ascii="Arial" w:hAnsi="Arial" w:cs="Arial"/>
          <w:sz w:val="22"/>
          <w:szCs w:val="20"/>
        </w:rPr>
      </w:pPr>
    </w:p>
    <w:p w14:paraId="393B2DF5" w14:textId="68AE7EC0" w:rsidR="00BF67B9" w:rsidRPr="0010755F" w:rsidRDefault="00BF67B9" w:rsidP="00BF67B9">
      <w:pPr>
        <w:widowControl w:val="0"/>
        <w:suppressAutoHyphens/>
        <w:spacing w:before="120"/>
        <w:jc w:val="both"/>
        <w:rPr>
          <w:rFonts w:ascii="Arial" w:hAnsi="Arial" w:cs="Arial"/>
          <w:sz w:val="22"/>
          <w:szCs w:val="22"/>
        </w:rPr>
      </w:pPr>
      <w:r w:rsidRPr="0010755F">
        <w:rPr>
          <w:rFonts w:ascii="Arial" w:hAnsi="Arial" w:cs="Arial"/>
          <w:b/>
          <w:i/>
          <w:sz w:val="22"/>
          <w:u w:val="single"/>
        </w:rPr>
        <w:t>Ak má ZHOTOVITEĽ sídlo mimo SR</w:t>
      </w:r>
      <w:r w:rsidR="00A60002" w:rsidRPr="0010755F">
        <w:rPr>
          <w:rFonts w:ascii="Arial" w:hAnsi="Arial" w:cs="Arial"/>
          <w:b/>
          <w:i/>
          <w:sz w:val="22"/>
          <w:u w:val="single"/>
        </w:rPr>
        <w:t xml:space="preserve"> a mimo Českej republiky</w:t>
      </w:r>
      <w:r w:rsidRPr="0010755F">
        <w:rPr>
          <w:rFonts w:ascii="Arial" w:hAnsi="Arial" w:cs="Arial"/>
          <w:b/>
          <w:i/>
          <w:sz w:val="22"/>
          <w:u w:val="single"/>
        </w:rPr>
        <w:t>, plat</w:t>
      </w:r>
      <w:r w:rsidR="00E829C8">
        <w:rPr>
          <w:rFonts w:ascii="Arial" w:hAnsi="Arial" w:cs="Arial"/>
          <w:b/>
          <w:i/>
          <w:sz w:val="22"/>
          <w:u w:val="single"/>
        </w:rPr>
        <w:t>ia</w:t>
      </w:r>
      <w:r w:rsidRPr="0010755F">
        <w:rPr>
          <w:rFonts w:ascii="Arial" w:hAnsi="Arial" w:cs="Arial"/>
          <w:b/>
          <w:i/>
          <w:sz w:val="22"/>
          <w:u w:val="single"/>
        </w:rPr>
        <w:t xml:space="preserve"> nasledovné ustanoveni</w:t>
      </w:r>
      <w:r w:rsidR="00A60002" w:rsidRPr="0010755F">
        <w:rPr>
          <w:rFonts w:ascii="Arial" w:hAnsi="Arial" w:cs="Arial"/>
          <w:b/>
          <w:i/>
          <w:sz w:val="22"/>
          <w:u w:val="single"/>
        </w:rPr>
        <w:t>a</w:t>
      </w:r>
      <w:r w:rsidRPr="0010755F">
        <w:rPr>
          <w:rFonts w:ascii="Arial" w:hAnsi="Arial" w:cs="Arial"/>
          <w:b/>
          <w:i/>
          <w:sz w:val="22"/>
          <w:u w:val="single"/>
        </w:rPr>
        <w:t xml:space="preserve"> </w:t>
      </w:r>
      <w:r w:rsidR="00E829C8">
        <w:rPr>
          <w:rFonts w:ascii="Arial" w:hAnsi="Arial" w:cs="Arial"/>
          <w:b/>
          <w:i/>
          <w:sz w:val="22"/>
          <w:u w:val="single"/>
        </w:rPr>
        <w:t xml:space="preserve">bodov </w:t>
      </w:r>
      <w:r w:rsidRPr="0010755F">
        <w:rPr>
          <w:rFonts w:ascii="Arial" w:hAnsi="Arial" w:cs="Arial"/>
          <w:b/>
          <w:i/>
          <w:sz w:val="22"/>
          <w:u w:val="single"/>
        </w:rPr>
        <w:t>2.1</w:t>
      </w:r>
      <w:r w:rsidR="00A60002" w:rsidRPr="0010755F">
        <w:rPr>
          <w:rFonts w:ascii="Arial" w:hAnsi="Arial" w:cs="Arial"/>
          <w:b/>
          <w:i/>
          <w:sz w:val="22"/>
          <w:u w:val="single"/>
        </w:rPr>
        <w:t xml:space="preserve"> a 2.2</w:t>
      </w:r>
      <w:r w:rsidRPr="0010755F">
        <w:rPr>
          <w:rFonts w:ascii="Arial" w:hAnsi="Arial" w:cs="Arial"/>
          <w:b/>
          <w:i/>
          <w:sz w:val="22"/>
          <w:u w:val="single"/>
        </w:rPr>
        <w:t>:</w:t>
      </w:r>
    </w:p>
    <w:p w14:paraId="2E5EEDD1" w14:textId="77777777" w:rsidR="00BF67B9" w:rsidRPr="0010755F" w:rsidRDefault="00BF67B9"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je vyhotovená v písomnej forme v 4 vyhotoveniach v anglickom jazyku, pričom každá ZMLUVNÁ STRANA </w:t>
      </w:r>
      <w:proofErr w:type="spellStart"/>
      <w:r w:rsidRPr="0010755F">
        <w:rPr>
          <w:rFonts w:ascii="Arial" w:hAnsi="Arial" w:cs="Arial"/>
          <w:sz w:val="22"/>
        </w:rPr>
        <w:t>obdrží</w:t>
      </w:r>
      <w:proofErr w:type="spellEnd"/>
      <w:r w:rsidRPr="0010755F">
        <w:rPr>
          <w:rFonts w:ascii="Arial" w:hAnsi="Arial" w:cs="Arial"/>
          <w:sz w:val="22"/>
        </w:rPr>
        <w:t xml:space="preserve"> po 2 vyhotovenia. </w:t>
      </w:r>
    </w:p>
    <w:p w14:paraId="0AD62E4A" w14:textId="77777777" w:rsidR="001B79B5" w:rsidRPr="0010755F" w:rsidRDefault="001B79B5" w:rsidP="00D25E2E">
      <w:pPr>
        <w:pStyle w:val="Zkladntext"/>
        <w:numPr>
          <w:ilvl w:val="1"/>
          <w:numId w:val="60"/>
        </w:numPr>
        <w:tabs>
          <w:tab w:val="clear" w:pos="360"/>
        </w:tabs>
        <w:spacing w:before="240"/>
        <w:ind w:left="703" w:hanging="703"/>
        <w:rPr>
          <w:rFonts w:ascii="Arial" w:hAnsi="Arial" w:cs="Arial"/>
          <w:sz w:val="22"/>
          <w:szCs w:val="20"/>
        </w:rPr>
      </w:pPr>
      <w:r w:rsidRPr="0010755F">
        <w:rPr>
          <w:rFonts w:ascii="Arial" w:hAnsi="Arial" w:cs="Arial"/>
          <w:sz w:val="22"/>
          <w:szCs w:val="22"/>
        </w:rPr>
        <w:t xml:space="preserve">ZMLUVNÉ </w:t>
      </w:r>
      <w:r w:rsidRPr="0010755F">
        <w:rPr>
          <w:rFonts w:ascii="Arial" w:hAnsi="Arial" w:cs="Arial"/>
          <w:sz w:val="22"/>
        </w:rPr>
        <w:t>STRANY</w:t>
      </w:r>
      <w:r w:rsidRPr="0010755F">
        <w:rPr>
          <w:rFonts w:ascii="Arial" w:hAnsi="Arial" w:cs="Arial"/>
          <w:sz w:val="22"/>
          <w:szCs w:val="22"/>
        </w:rPr>
        <w:t xml:space="preserve"> sa dohodli, že </w:t>
      </w:r>
      <w:r w:rsidRPr="0010755F">
        <w:rPr>
          <w:rFonts w:ascii="Arial" w:hAnsi="Arial" w:cs="Arial"/>
          <w:sz w:val="22"/>
          <w:szCs w:val="20"/>
        </w:rPr>
        <w:t>komunikačným jazykom pre účely plnenia ZMLUVY je anglický jazyk.</w:t>
      </w:r>
    </w:p>
    <w:p w14:paraId="55BA8BAC" w14:textId="77777777" w:rsidR="00BE2553" w:rsidRPr="0010755F" w:rsidRDefault="00BE2553"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t xml:space="preserve">Meniť alebo dopĺňať túto </w:t>
      </w:r>
      <w:r w:rsidRPr="0010755F">
        <w:rPr>
          <w:rFonts w:ascii="Arial" w:hAnsi="Arial" w:cs="Arial"/>
          <w:caps/>
          <w:sz w:val="22"/>
        </w:rPr>
        <w:t>Zmluvu</w:t>
      </w:r>
      <w:r w:rsidRPr="0010755F">
        <w:rPr>
          <w:rFonts w:ascii="Arial" w:hAnsi="Arial" w:cs="Arial"/>
          <w:sz w:val="22"/>
        </w:rPr>
        <w:t xml:space="preserve"> je možné len v písomnej forme po vzájomnej dohode oboch </w:t>
      </w:r>
      <w:r w:rsidR="00E26092" w:rsidRPr="0010755F">
        <w:rPr>
          <w:rFonts w:ascii="Arial" w:hAnsi="Arial" w:cs="Arial"/>
          <w:sz w:val="22"/>
        </w:rPr>
        <w:t>ZMLUVNÝCH STRÁN</w:t>
      </w:r>
      <w:r w:rsidRPr="0010755F">
        <w:rPr>
          <w:rFonts w:ascii="Arial" w:hAnsi="Arial" w:cs="Arial"/>
          <w:sz w:val="22"/>
        </w:rPr>
        <w:t>.</w:t>
      </w:r>
    </w:p>
    <w:p w14:paraId="708D2790" w14:textId="2F931A93" w:rsidR="00BE2553" w:rsidRPr="0010755F" w:rsidRDefault="00A60002" w:rsidP="00D25E2E">
      <w:pPr>
        <w:pStyle w:val="Zkladntext"/>
        <w:numPr>
          <w:ilvl w:val="1"/>
          <w:numId w:val="60"/>
        </w:numPr>
        <w:tabs>
          <w:tab w:val="clear" w:pos="360"/>
        </w:tabs>
        <w:spacing w:before="240"/>
        <w:ind w:left="703" w:hanging="703"/>
        <w:rPr>
          <w:rFonts w:ascii="Arial" w:hAnsi="Arial" w:cs="Arial"/>
          <w:sz w:val="22"/>
        </w:rPr>
      </w:pPr>
      <w:r w:rsidRPr="0010755F">
        <w:rPr>
          <w:rFonts w:ascii="Arial" w:hAnsi="Arial" w:cs="Arial"/>
          <w:sz w:val="22"/>
        </w:rPr>
        <w:lastRenderedPageBreak/>
        <w:t xml:space="preserve">Pokiaľ </w:t>
      </w:r>
      <w:r w:rsidRPr="0010755F">
        <w:rPr>
          <w:rFonts w:ascii="Arial" w:hAnsi="Arial" w:cs="Arial"/>
          <w:sz w:val="22"/>
          <w:szCs w:val="22"/>
        </w:rPr>
        <w:t xml:space="preserve">nie je v tejto ZMLUVE uvedené inak, túto ZMLUVU je možné </w:t>
      </w:r>
      <w:r w:rsidRPr="0010755F">
        <w:rPr>
          <w:rFonts w:ascii="Arial" w:hAnsi="Arial" w:cs="Arial"/>
          <w:sz w:val="22"/>
        </w:rPr>
        <w:t>m</w:t>
      </w:r>
      <w:r w:rsidR="00BE2553" w:rsidRPr="0010755F">
        <w:rPr>
          <w:rFonts w:ascii="Arial" w:hAnsi="Arial" w:cs="Arial"/>
          <w:sz w:val="22"/>
        </w:rPr>
        <w:t>eniť alebo dopĺňať len písomne</w:t>
      </w:r>
      <w:r w:rsidR="00E26092" w:rsidRPr="0010755F">
        <w:rPr>
          <w:rFonts w:ascii="Arial" w:hAnsi="Arial" w:cs="Arial"/>
          <w:sz w:val="22"/>
        </w:rPr>
        <w:t xml:space="preserve"> po vzájomnej dohode oboch ZMLUVNÝCH STRÁN</w:t>
      </w:r>
      <w:r w:rsidR="00BE2553" w:rsidRPr="0010755F">
        <w:rPr>
          <w:rFonts w:ascii="Arial" w:hAnsi="Arial" w:cs="Arial"/>
          <w:sz w:val="22"/>
        </w:rPr>
        <w:t xml:space="preserve">, a to vo forme dodatkov k tejto </w:t>
      </w:r>
      <w:r w:rsidR="00BE2553" w:rsidRPr="0010755F">
        <w:rPr>
          <w:rFonts w:ascii="Arial" w:hAnsi="Arial" w:cs="Arial"/>
          <w:caps/>
          <w:sz w:val="22"/>
        </w:rPr>
        <w:t>Zmluve</w:t>
      </w:r>
      <w:r w:rsidR="00BE2553" w:rsidRPr="0010755F">
        <w:rPr>
          <w:rFonts w:ascii="Arial" w:hAnsi="Arial" w:cs="Arial"/>
          <w:sz w:val="22"/>
        </w:rPr>
        <w:t xml:space="preserve">. Dodatky k tejto </w:t>
      </w:r>
      <w:r w:rsidR="00BE2553" w:rsidRPr="0010755F">
        <w:rPr>
          <w:rFonts w:ascii="Arial" w:hAnsi="Arial" w:cs="Arial"/>
          <w:caps/>
          <w:sz w:val="22"/>
        </w:rPr>
        <w:t>Zmluve</w:t>
      </w:r>
      <w:r w:rsidR="00BE2553" w:rsidRPr="0010755F">
        <w:rPr>
          <w:rFonts w:ascii="Arial" w:hAnsi="Arial" w:cs="Arial"/>
          <w:sz w:val="22"/>
        </w:rPr>
        <w:t xml:space="preserve"> musia byť očíslované a musia byť riadne podpísané osobami oprávnenými konať v mene </w:t>
      </w:r>
      <w:r w:rsidR="00E26092" w:rsidRPr="0010755F">
        <w:rPr>
          <w:rFonts w:ascii="Arial" w:hAnsi="Arial" w:cs="Arial"/>
          <w:sz w:val="22"/>
        </w:rPr>
        <w:t>ZMLUVNÝCH STRÁN</w:t>
      </w:r>
      <w:r w:rsidR="00BE2553" w:rsidRPr="0010755F">
        <w:rPr>
          <w:rFonts w:ascii="Arial" w:hAnsi="Arial" w:cs="Arial"/>
          <w:sz w:val="22"/>
        </w:rPr>
        <w:t xml:space="preserve">. Uzavretie dodatku k tejto </w:t>
      </w:r>
      <w:r w:rsidR="00BE2553" w:rsidRPr="0010755F">
        <w:rPr>
          <w:rFonts w:ascii="Arial" w:hAnsi="Arial" w:cs="Arial"/>
          <w:caps/>
          <w:sz w:val="22"/>
        </w:rPr>
        <w:t>Zmluve</w:t>
      </w:r>
      <w:r w:rsidR="00BE2553" w:rsidRPr="0010755F">
        <w:rPr>
          <w:rFonts w:ascii="Arial" w:hAnsi="Arial" w:cs="Arial"/>
          <w:sz w:val="22"/>
        </w:rPr>
        <w:t xml:space="preserve"> prostredníctvom prostriedkov elektronickej komunikácie je vylúčené.</w:t>
      </w:r>
    </w:p>
    <w:p w14:paraId="7233B698" w14:textId="77777777" w:rsidR="001174D1" w:rsidRPr="0010755F" w:rsidRDefault="001174D1" w:rsidP="00D25E2E">
      <w:pPr>
        <w:pStyle w:val="tltlArialTunVavo635cmPrvriadok0cm"/>
        <w:numPr>
          <w:ilvl w:val="0"/>
          <w:numId w:val="6"/>
        </w:numPr>
        <w:tabs>
          <w:tab w:val="clear" w:pos="360"/>
          <w:tab w:val="num" w:pos="567"/>
        </w:tabs>
        <w:ind w:left="567" w:hanging="567"/>
        <w:rPr>
          <w:sz w:val="22"/>
          <w:szCs w:val="24"/>
        </w:rPr>
      </w:pPr>
      <w:bookmarkStart w:id="309" w:name="_Toc240361594"/>
      <w:bookmarkStart w:id="310" w:name="_Toc499731219"/>
      <w:bookmarkStart w:id="311" w:name="_Toc236457196"/>
      <w:bookmarkStart w:id="312" w:name="_Toc21466880"/>
      <w:bookmarkEnd w:id="309"/>
      <w:r w:rsidRPr="0010755F">
        <w:rPr>
          <w:sz w:val="22"/>
          <w:szCs w:val="24"/>
        </w:rPr>
        <w:t>Poradie dôležitosti dokumentov</w:t>
      </w:r>
      <w:bookmarkEnd w:id="310"/>
      <w:bookmarkEnd w:id="312"/>
    </w:p>
    <w:p w14:paraId="44F0EC04" w14:textId="77777777" w:rsidR="001174D1" w:rsidRPr="0010755F" w:rsidRDefault="001174D1"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rPr>
        <w:t>ZMLUVNÉ</w:t>
      </w:r>
      <w:r w:rsidRPr="0010755F">
        <w:rPr>
          <w:rFonts w:ascii="Arial" w:hAnsi="Arial" w:cs="Arial"/>
          <w:sz w:val="22"/>
          <w:szCs w:val="22"/>
        </w:rPr>
        <w:t xml:space="preserve"> STRANY sa dohodli, že </w:t>
      </w:r>
      <w:r w:rsidRPr="0010755F">
        <w:rPr>
          <w:rFonts w:ascii="Arial" w:hAnsi="Arial" w:cs="Arial"/>
          <w:sz w:val="22"/>
        </w:rPr>
        <w:t xml:space="preserve"> </w:t>
      </w:r>
      <w:r w:rsidRPr="0010755F">
        <w:rPr>
          <w:rFonts w:ascii="Arial" w:hAnsi="Arial" w:cs="Arial"/>
          <w:sz w:val="22"/>
          <w:szCs w:val="22"/>
        </w:rPr>
        <w:t>ak vzniknú akékoľvek pochybnosti ohľadne súladu medzi textom ZMLUVY a prílohami ZMLUVY alebo akýmikoľvek dokumentmi, na ktoré sa táto ZMLUVA odvoláva, budú ZMLUVNÉ STRANY pri výklade ZMLUVY, ako aj práv a povinností z nej vyplývajúcich, prihliadať na dôležitosť jednotlivých dokumentov podľa nasledovného poradia:</w:t>
      </w:r>
    </w:p>
    <w:p w14:paraId="699B2699" w14:textId="77777777" w:rsidR="001174D1" w:rsidRPr="0010755F" w:rsidRDefault="001174D1" w:rsidP="001174D1">
      <w:pPr>
        <w:spacing w:before="120"/>
        <w:ind w:left="703"/>
        <w:jc w:val="both"/>
        <w:rPr>
          <w:rFonts w:ascii="Arial" w:hAnsi="Arial" w:cs="Arial"/>
          <w:sz w:val="22"/>
          <w:szCs w:val="22"/>
        </w:rPr>
      </w:pPr>
      <w:r w:rsidRPr="0010755F">
        <w:rPr>
          <w:rFonts w:ascii="Arial" w:hAnsi="Arial" w:cs="Arial"/>
          <w:sz w:val="22"/>
          <w:szCs w:val="22"/>
        </w:rPr>
        <w:t xml:space="preserve">1. základný text ZMLUVY (t.j. bez príloh); 2. </w:t>
      </w:r>
      <w:r w:rsidR="00AB6FDF" w:rsidRPr="0010755F">
        <w:rPr>
          <w:rFonts w:ascii="Arial" w:hAnsi="Arial" w:cs="Arial"/>
          <w:sz w:val="22"/>
          <w:szCs w:val="22"/>
        </w:rPr>
        <w:t>TECHNICKÁ ŠPECIFIKÁCIA</w:t>
      </w:r>
      <w:r w:rsidRPr="0010755F">
        <w:rPr>
          <w:rFonts w:ascii="Arial" w:hAnsi="Arial" w:cs="Arial"/>
          <w:sz w:val="22"/>
          <w:szCs w:val="22"/>
        </w:rPr>
        <w:t xml:space="preserve">; 3. </w:t>
      </w:r>
      <w:r w:rsidR="00AB6FDF" w:rsidRPr="0010755F">
        <w:rPr>
          <w:rFonts w:ascii="Arial" w:hAnsi="Arial" w:cs="Arial"/>
          <w:sz w:val="22"/>
          <w:szCs w:val="22"/>
        </w:rPr>
        <w:t>INTERNÉ PREDPISY</w:t>
      </w:r>
      <w:r w:rsidR="00AB6FDF" w:rsidRPr="0010755F" w:rsidDel="00121878">
        <w:rPr>
          <w:rFonts w:ascii="Arial" w:hAnsi="Arial" w:cs="Arial"/>
          <w:sz w:val="22"/>
          <w:szCs w:val="22"/>
        </w:rPr>
        <w:t xml:space="preserve"> </w:t>
      </w:r>
      <w:r w:rsidR="00AB6FDF" w:rsidRPr="0010755F">
        <w:rPr>
          <w:rFonts w:ascii="Arial" w:hAnsi="Arial" w:cs="Arial"/>
          <w:sz w:val="22"/>
          <w:szCs w:val="22"/>
        </w:rPr>
        <w:t xml:space="preserve">(Príloha č. </w:t>
      </w:r>
      <w:r w:rsidR="00E41EFE">
        <w:rPr>
          <w:rFonts w:ascii="Arial" w:hAnsi="Arial" w:cs="Arial"/>
          <w:sz w:val="22"/>
          <w:szCs w:val="22"/>
        </w:rPr>
        <w:t>8</w:t>
      </w:r>
      <w:r w:rsidR="00AB6FDF" w:rsidRPr="0010755F">
        <w:rPr>
          <w:rFonts w:ascii="Arial" w:hAnsi="Arial" w:cs="Arial"/>
          <w:sz w:val="22"/>
          <w:szCs w:val="22"/>
        </w:rPr>
        <w:t xml:space="preserve"> ZMLUVY)</w:t>
      </w:r>
      <w:r w:rsidRPr="0010755F">
        <w:rPr>
          <w:rFonts w:ascii="Arial" w:hAnsi="Arial" w:cs="Arial"/>
          <w:sz w:val="22"/>
          <w:szCs w:val="22"/>
        </w:rPr>
        <w:t xml:space="preserve">; 4. </w:t>
      </w:r>
      <w:r w:rsidR="00E41EFE" w:rsidRPr="0010755F">
        <w:rPr>
          <w:rFonts w:ascii="Arial" w:hAnsi="Arial" w:cs="Arial"/>
          <w:sz w:val="22"/>
          <w:szCs w:val="22"/>
        </w:rPr>
        <w:t xml:space="preserve">realizačná </w:t>
      </w:r>
      <w:r w:rsidR="00E41EFE">
        <w:rPr>
          <w:rFonts w:ascii="Arial" w:hAnsi="Arial" w:cs="Arial"/>
          <w:sz w:val="22"/>
          <w:szCs w:val="22"/>
        </w:rPr>
        <w:t>dokumentácia</w:t>
      </w:r>
      <w:r w:rsidR="00AB6FDF" w:rsidRPr="0010755F">
        <w:rPr>
          <w:rFonts w:ascii="Arial" w:hAnsi="Arial" w:cs="Arial"/>
          <w:sz w:val="22"/>
          <w:szCs w:val="22"/>
        </w:rPr>
        <w:t xml:space="preserve"> </w:t>
      </w:r>
      <w:r w:rsidRPr="0010755F">
        <w:rPr>
          <w:rFonts w:ascii="Arial" w:hAnsi="Arial" w:cs="Arial"/>
          <w:sz w:val="22"/>
          <w:szCs w:val="22"/>
        </w:rPr>
        <w:t>5.</w:t>
      </w:r>
      <w:r w:rsidR="002C76D5" w:rsidRPr="0010755F">
        <w:rPr>
          <w:rFonts w:ascii="Arial" w:hAnsi="Arial" w:cs="Arial"/>
          <w:sz w:val="22"/>
          <w:szCs w:val="22"/>
        </w:rPr>
        <w:t xml:space="preserve"> ostatné prílohy ZMLUVY;</w:t>
      </w:r>
      <w:r w:rsidRPr="0010755F">
        <w:rPr>
          <w:rFonts w:ascii="Arial" w:hAnsi="Arial" w:cs="Arial"/>
          <w:sz w:val="22"/>
          <w:szCs w:val="22"/>
        </w:rPr>
        <w:t xml:space="preserve"> 6. ostatné relevantné dokumenty.</w:t>
      </w:r>
    </w:p>
    <w:p w14:paraId="0024B0ED"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3" w:name="_Toc21466881"/>
      <w:r w:rsidRPr="0010755F">
        <w:rPr>
          <w:sz w:val="22"/>
          <w:szCs w:val="24"/>
        </w:rPr>
        <w:t>Zachovávanie tajomstva</w:t>
      </w:r>
      <w:bookmarkEnd w:id="311"/>
      <w:bookmarkEnd w:id="313"/>
    </w:p>
    <w:p w14:paraId="1AA41272" w14:textId="777777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caps/>
          <w:sz w:val="22"/>
        </w:rPr>
        <w:t>ZHOTOVITEĽ</w:t>
      </w:r>
      <w:r w:rsidR="00BE2553" w:rsidRPr="0010755F">
        <w:rPr>
          <w:rFonts w:ascii="Arial" w:hAnsi="Arial" w:cs="Arial"/>
          <w:smallCaps/>
          <w:sz w:val="22"/>
        </w:rPr>
        <w:t xml:space="preserve"> </w:t>
      </w:r>
      <w:r w:rsidR="00BE2553" w:rsidRPr="0010755F">
        <w:rPr>
          <w:rFonts w:ascii="Arial" w:hAnsi="Arial" w:cs="Arial"/>
          <w:sz w:val="22"/>
        </w:rPr>
        <w:t xml:space="preserve">má zakázané, zverejňovať, sprístupňovať tretím osobám alebo inak využívať informácie, ktoré sa dozvedel v súvislosti s plnením tejto </w:t>
      </w:r>
      <w:r w:rsidR="00BE2553" w:rsidRPr="0010755F">
        <w:rPr>
          <w:rFonts w:ascii="Arial" w:hAnsi="Arial" w:cs="Arial"/>
          <w:caps/>
          <w:sz w:val="22"/>
        </w:rPr>
        <w:t>Zmluvy</w:t>
      </w:r>
      <w:r w:rsidR="00BE2553" w:rsidRPr="0010755F">
        <w:rPr>
          <w:rFonts w:ascii="Arial" w:hAnsi="Arial" w:cs="Arial"/>
          <w:sz w:val="22"/>
        </w:rPr>
        <w:t xml:space="preserve"> pre iný účel ako je plnenie tejto </w:t>
      </w:r>
      <w:r w:rsidR="00BE2553" w:rsidRPr="0010755F">
        <w:rPr>
          <w:rFonts w:ascii="Arial" w:hAnsi="Arial" w:cs="Arial"/>
          <w:caps/>
          <w:sz w:val="22"/>
        </w:rPr>
        <w:t>Zmluvy</w:t>
      </w:r>
      <w:r w:rsidR="00BE2553" w:rsidRPr="0010755F">
        <w:rPr>
          <w:rFonts w:ascii="Arial" w:hAnsi="Arial" w:cs="Arial"/>
          <w:sz w:val="22"/>
        </w:rPr>
        <w:t>.</w:t>
      </w:r>
    </w:p>
    <w:p w14:paraId="2364688C" w14:textId="77777777"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Uvedený záväzok </w:t>
      </w:r>
      <w:r w:rsidR="00121D07" w:rsidRPr="0010755F">
        <w:rPr>
          <w:rFonts w:ascii="Arial" w:hAnsi="Arial" w:cs="Arial"/>
          <w:caps/>
          <w:sz w:val="22"/>
        </w:rPr>
        <w:t>ZHOTOVITEĽ</w:t>
      </w:r>
      <w:r w:rsidRPr="0010755F">
        <w:rPr>
          <w:rFonts w:ascii="Arial" w:hAnsi="Arial" w:cs="Arial"/>
          <w:caps/>
          <w:sz w:val="22"/>
        </w:rPr>
        <w:t>a</w:t>
      </w:r>
      <w:r w:rsidRPr="0010755F">
        <w:rPr>
          <w:rFonts w:ascii="Arial" w:hAnsi="Arial" w:cs="Arial"/>
          <w:sz w:val="22"/>
        </w:rPr>
        <w:t xml:space="preserve"> trvá a zostáva v platnosti aj po splnení predmetu ZMLUVY, ako aj v prípade predčasného ukončenia tejto </w:t>
      </w:r>
      <w:r w:rsidRPr="0010755F">
        <w:rPr>
          <w:rFonts w:ascii="Arial" w:hAnsi="Arial" w:cs="Arial"/>
          <w:caps/>
          <w:sz w:val="22"/>
        </w:rPr>
        <w:t>Zmluvy</w:t>
      </w:r>
      <w:r w:rsidRPr="0010755F">
        <w:rPr>
          <w:rFonts w:ascii="Arial" w:hAnsi="Arial" w:cs="Arial"/>
          <w:sz w:val="22"/>
        </w:rPr>
        <w:t>.</w:t>
      </w:r>
    </w:p>
    <w:p w14:paraId="5E0B8F7E" w14:textId="777777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caps/>
          <w:sz w:val="22"/>
        </w:rPr>
        <w:t>ZHOTOVITEĽ</w:t>
      </w:r>
      <w:r w:rsidR="00BE2553" w:rsidRPr="0010755F">
        <w:rPr>
          <w:rFonts w:ascii="Arial" w:hAnsi="Arial" w:cs="Arial"/>
          <w:sz w:val="22"/>
        </w:rPr>
        <w:t xml:space="preserve"> je povinný vyžadovať zachovávanie tajomstva od svojich </w:t>
      </w:r>
      <w:r w:rsidR="00BE6FA5" w:rsidRPr="0010755F">
        <w:rPr>
          <w:rFonts w:ascii="Arial" w:hAnsi="Arial" w:cs="Arial"/>
          <w:sz w:val="22"/>
        </w:rPr>
        <w:t xml:space="preserve">SUBDODÁVATEĽOV </w:t>
      </w:r>
      <w:r w:rsidR="00BE2553" w:rsidRPr="0010755F">
        <w:rPr>
          <w:rFonts w:ascii="Arial" w:hAnsi="Arial" w:cs="Arial"/>
          <w:sz w:val="22"/>
        </w:rPr>
        <w:t xml:space="preserve">a od svojich zamestnancov, pričom je povinný mať výslovne upravený takýto záväzok aj vo svojich zmluvách so svojimi </w:t>
      </w:r>
      <w:r w:rsidR="00BE6FA5" w:rsidRPr="0010755F">
        <w:rPr>
          <w:rFonts w:ascii="Arial" w:hAnsi="Arial" w:cs="Arial"/>
          <w:sz w:val="22"/>
        </w:rPr>
        <w:t xml:space="preserve">SUBDODÁVATEĽMI </w:t>
      </w:r>
      <w:r w:rsidR="00BE2553" w:rsidRPr="0010755F">
        <w:rPr>
          <w:rFonts w:ascii="Arial" w:hAnsi="Arial" w:cs="Arial"/>
          <w:sz w:val="22"/>
        </w:rPr>
        <w:t>a so svojimi zamestnancami.</w:t>
      </w:r>
    </w:p>
    <w:p w14:paraId="7C8CAF82" w14:textId="77777777"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Ustanovenia tohto bodu sa budú vzťahovať </w:t>
      </w:r>
      <w:proofErr w:type="spellStart"/>
      <w:r w:rsidRPr="0010755F">
        <w:rPr>
          <w:rFonts w:ascii="Arial" w:hAnsi="Arial" w:cs="Arial"/>
          <w:i/>
          <w:sz w:val="22"/>
        </w:rPr>
        <w:t>mutatis</w:t>
      </w:r>
      <w:proofErr w:type="spellEnd"/>
      <w:r w:rsidRPr="0010755F">
        <w:rPr>
          <w:rFonts w:ascii="Arial" w:hAnsi="Arial" w:cs="Arial"/>
          <w:i/>
          <w:sz w:val="22"/>
        </w:rPr>
        <w:t xml:space="preserve"> </w:t>
      </w:r>
      <w:proofErr w:type="spellStart"/>
      <w:r w:rsidRPr="0010755F">
        <w:rPr>
          <w:rFonts w:ascii="Arial" w:hAnsi="Arial" w:cs="Arial"/>
          <w:i/>
          <w:sz w:val="22"/>
        </w:rPr>
        <w:t>mutandis</w:t>
      </w:r>
      <w:proofErr w:type="spellEnd"/>
      <w:r w:rsidRPr="0010755F">
        <w:rPr>
          <w:rFonts w:ascii="Arial" w:hAnsi="Arial" w:cs="Arial"/>
          <w:sz w:val="22"/>
        </w:rPr>
        <w:t xml:space="preserve"> na OBJEDNÁVATEĽA.</w:t>
      </w:r>
    </w:p>
    <w:p w14:paraId="3C360D28"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4" w:name="_Toc236457197"/>
      <w:bookmarkStart w:id="315" w:name="_Toc21466882"/>
      <w:r w:rsidRPr="0010755F">
        <w:rPr>
          <w:sz w:val="22"/>
          <w:szCs w:val="24"/>
        </w:rPr>
        <w:t>Zverejnenie a reklama</w:t>
      </w:r>
      <w:bookmarkEnd w:id="314"/>
      <w:bookmarkEnd w:id="315"/>
    </w:p>
    <w:p w14:paraId="00A385FC" w14:textId="77777777" w:rsidR="00BE2553" w:rsidRPr="0010755F" w:rsidRDefault="00BE2553"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Články, filmy, fotografie alebo reklamné materiály, vrátane tlačových správ, v ktorých sú použité informácie alebo zobrazenia súvisiace s predmetom tejto </w:t>
      </w:r>
      <w:r w:rsidRPr="0010755F">
        <w:rPr>
          <w:rFonts w:ascii="Arial" w:hAnsi="Arial" w:cs="Arial"/>
          <w:caps/>
          <w:sz w:val="22"/>
        </w:rPr>
        <w:t>Zmluvy</w:t>
      </w:r>
      <w:r w:rsidRPr="0010755F">
        <w:rPr>
          <w:rFonts w:ascii="Arial" w:hAnsi="Arial" w:cs="Arial"/>
          <w:sz w:val="22"/>
        </w:rPr>
        <w:t xml:space="preserve">, má </w:t>
      </w:r>
      <w:r w:rsidR="00121D07" w:rsidRPr="0010755F">
        <w:rPr>
          <w:rFonts w:ascii="Arial" w:hAnsi="Arial" w:cs="Arial"/>
          <w:caps/>
          <w:sz w:val="22"/>
        </w:rPr>
        <w:t>ZHOTOVITEĽ</w:t>
      </w:r>
      <w:r w:rsidRPr="0010755F">
        <w:rPr>
          <w:rFonts w:ascii="Arial" w:hAnsi="Arial" w:cs="Arial"/>
          <w:sz w:val="22"/>
        </w:rPr>
        <w:t xml:space="preserve"> právo vyhotovovať a zverejňovať iba vtedy, ak dal k takejto činnosti OBJEDNÁVATEĽ vopred písomný súhlas.</w:t>
      </w:r>
    </w:p>
    <w:p w14:paraId="6FA6F415"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6" w:name="_Toc21466883"/>
      <w:r w:rsidRPr="0010755F">
        <w:rPr>
          <w:sz w:val="22"/>
          <w:szCs w:val="24"/>
        </w:rPr>
        <w:t>Oslobodenie OBJEDNÁVATEĽA od práv tretích strán</w:t>
      </w:r>
      <w:bookmarkEnd w:id="316"/>
    </w:p>
    <w:p w14:paraId="72EEB722" w14:textId="53EDAA77"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zodpovedá za porušenie práv z priemyselného vlastníctva, práv z duševného vlastníctva alebo iných obdobných práv, ktoré patria tretím osobám, ak k</w:t>
      </w:r>
      <w:r w:rsidR="00A10F6A">
        <w:rPr>
          <w:rFonts w:ascii="Arial" w:hAnsi="Arial" w:cs="Arial"/>
          <w:sz w:val="22"/>
        </w:rPr>
        <w:t> </w:t>
      </w:r>
      <w:r w:rsidR="00BE2553" w:rsidRPr="0010755F">
        <w:rPr>
          <w:rFonts w:ascii="Arial" w:hAnsi="Arial" w:cs="Arial"/>
          <w:sz w:val="22"/>
        </w:rPr>
        <w:t xml:space="preserve">porušeniu týchto práv došlo v dôsledku činnosti </w:t>
      </w:r>
      <w:r w:rsidRPr="0010755F">
        <w:rPr>
          <w:rFonts w:ascii="Arial" w:hAnsi="Arial" w:cs="Arial"/>
          <w:sz w:val="22"/>
        </w:rPr>
        <w:t>ZHOTOVITEĽ</w:t>
      </w:r>
      <w:r w:rsidR="00BE2553" w:rsidRPr="0010755F">
        <w:rPr>
          <w:rFonts w:ascii="Arial" w:hAnsi="Arial" w:cs="Arial"/>
          <w:sz w:val="22"/>
        </w:rPr>
        <w:t xml:space="preserve">A alebo v dôsledku použitia plnení poskytnutých </w:t>
      </w:r>
      <w:r w:rsidRPr="0010755F">
        <w:rPr>
          <w:rFonts w:ascii="Arial" w:hAnsi="Arial" w:cs="Arial"/>
          <w:sz w:val="22"/>
        </w:rPr>
        <w:t>ZHOTOVITEĽ</w:t>
      </w:r>
      <w:r w:rsidR="00BE2553" w:rsidRPr="0010755F">
        <w:rPr>
          <w:rFonts w:ascii="Arial" w:hAnsi="Arial" w:cs="Arial"/>
          <w:sz w:val="22"/>
        </w:rPr>
        <w:t xml:space="preserve">OM. </w:t>
      </w:r>
    </w:p>
    <w:p w14:paraId="4AF4925B" w14:textId="439F52A3"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je povinný oslobodiť </w:t>
      </w:r>
      <w:r w:rsidR="00BE6FA5" w:rsidRPr="0010755F">
        <w:rPr>
          <w:rFonts w:ascii="Arial" w:hAnsi="Arial" w:cs="Arial"/>
          <w:sz w:val="22"/>
        </w:rPr>
        <w:t xml:space="preserve">OBJEDNÁVATEĽA </w:t>
      </w:r>
      <w:r w:rsidR="00BE2553" w:rsidRPr="0010755F">
        <w:rPr>
          <w:rFonts w:ascii="Arial" w:hAnsi="Arial" w:cs="Arial"/>
          <w:sz w:val="22"/>
        </w:rPr>
        <w:t>od všetkých nárokov z</w:t>
      </w:r>
      <w:r w:rsidR="00A10F6A">
        <w:rPr>
          <w:rFonts w:ascii="Arial" w:hAnsi="Arial" w:cs="Arial"/>
          <w:sz w:val="22"/>
        </w:rPr>
        <w:t> </w:t>
      </w:r>
      <w:r w:rsidR="00BE2553" w:rsidRPr="0010755F">
        <w:rPr>
          <w:rFonts w:ascii="Arial" w:hAnsi="Arial" w:cs="Arial"/>
          <w:sz w:val="22"/>
        </w:rPr>
        <w:t>údajných alebo skutočných porušení práv z priemyselného vlastníctva, práv z</w:t>
      </w:r>
      <w:r w:rsidR="00A10F6A">
        <w:rPr>
          <w:rFonts w:ascii="Arial" w:hAnsi="Arial" w:cs="Arial"/>
          <w:sz w:val="22"/>
        </w:rPr>
        <w:t> </w:t>
      </w:r>
      <w:r w:rsidR="00BE2553" w:rsidRPr="0010755F">
        <w:rPr>
          <w:rFonts w:ascii="Arial" w:hAnsi="Arial" w:cs="Arial"/>
          <w:sz w:val="22"/>
        </w:rPr>
        <w:t>duševného vlastníctva alebo iných obdobných práv, ak k nim došlo v súvislosti s</w:t>
      </w:r>
      <w:r w:rsidR="00A10F6A">
        <w:rPr>
          <w:rFonts w:ascii="Arial" w:hAnsi="Arial" w:cs="Arial"/>
          <w:sz w:val="22"/>
        </w:rPr>
        <w:t> </w:t>
      </w:r>
      <w:r w:rsidR="00BE2553" w:rsidRPr="0010755F">
        <w:rPr>
          <w:rFonts w:ascii="Arial" w:hAnsi="Arial" w:cs="Arial"/>
          <w:sz w:val="22"/>
        </w:rPr>
        <w:t xml:space="preserve">touto </w:t>
      </w:r>
      <w:r w:rsidR="00BE6FA5" w:rsidRPr="0010755F">
        <w:rPr>
          <w:rFonts w:ascii="Arial" w:hAnsi="Arial" w:cs="Arial"/>
          <w:sz w:val="22"/>
        </w:rPr>
        <w:t xml:space="preserve">ZMLUVOU </w:t>
      </w:r>
      <w:r w:rsidR="00BE2553" w:rsidRPr="0010755F">
        <w:rPr>
          <w:rFonts w:ascii="Arial" w:hAnsi="Arial" w:cs="Arial"/>
          <w:sz w:val="22"/>
        </w:rPr>
        <w:t xml:space="preserve">alebo v súvislosti s plneniami poskytnutými podľa tejto </w:t>
      </w:r>
      <w:r w:rsidR="00BE6FA5" w:rsidRPr="0010755F">
        <w:rPr>
          <w:rFonts w:ascii="Arial" w:hAnsi="Arial" w:cs="Arial"/>
          <w:sz w:val="22"/>
        </w:rPr>
        <w:t>ZMLUVY</w:t>
      </w:r>
      <w:r w:rsidR="00BE2553" w:rsidRPr="0010755F">
        <w:rPr>
          <w:rFonts w:ascii="Arial" w:hAnsi="Arial" w:cs="Arial"/>
          <w:sz w:val="22"/>
        </w:rPr>
        <w:t>.</w:t>
      </w:r>
    </w:p>
    <w:p w14:paraId="239F8267" w14:textId="48A553E4" w:rsidR="00BE2553" w:rsidRPr="0010755F" w:rsidRDefault="00121D07"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ZHOTOVITEĽ</w:t>
      </w:r>
      <w:r w:rsidR="00BE2553" w:rsidRPr="0010755F">
        <w:rPr>
          <w:rFonts w:ascii="Arial" w:hAnsi="Arial" w:cs="Arial"/>
          <w:sz w:val="22"/>
        </w:rPr>
        <w:t xml:space="preserve"> sa zaväzuje, že v prípade potreby zabezpečí oprávnenie na užívanie práv z priemyselného vlastníctva, práv z duševného vlastníctva alebo iných </w:t>
      </w:r>
      <w:r w:rsidR="00BE2553" w:rsidRPr="0010755F">
        <w:rPr>
          <w:rFonts w:ascii="Arial" w:hAnsi="Arial" w:cs="Arial"/>
          <w:sz w:val="22"/>
        </w:rPr>
        <w:lastRenderedPageBreak/>
        <w:t xml:space="preserve">obdobných práv (užívateľské oprávnenia), alebo prípadne prevod týchto práv pre </w:t>
      </w:r>
      <w:r w:rsidR="00BE6FA5" w:rsidRPr="0010755F">
        <w:rPr>
          <w:rFonts w:ascii="Arial" w:hAnsi="Arial" w:cs="Arial"/>
          <w:sz w:val="22"/>
        </w:rPr>
        <w:t xml:space="preserve">OBJEDNÁVATEĽA. </w:t>
      </w:r>
      <w:r w:rsidR="00BE2553" w:rsidRPr="0010755F">
        <w:rPr>
          <w:rFonts w:ascii="Arial" w:hAnsi="Arial" w:cs="Arial"/>
          <w:sz w:val="22"/>
        </w:rPr>
        <w:t xml:space="preserve">Náklady s tým spojené znáša </w:t>
      </w:r>
      <w:r w:rsidRPr="0010755F">
        <w:rPr>
          <w:rFonts w:ascii="Arial" w:hAnsi="Arial" w:cs="Arial"/>
          <w:sz w:val="22"/>
        </w:rPr>
        <w:t>ZHOTOVITEĽ</w:t>
      </w:r>
      <w:r w:rsidR="00BE2553" w:rsidRPr="0010755F">
        <w:rPr>
          <w:rFonts w:ascii="Arial" w:hAnsi="Arial" w:cs="Arial"/>
          <w:sz w:val="22"/>
        </w:rPr>
        <w:t xml:space="preserve">, pričom </w:t>
      </w:r>
      <w:r w:rsidR="00BE6FA5" w:rsidRPr="0010755F">
        <w:rPr>
          <w:rFonts w:ascii="Arial" w:hAnsi="Arial" w:cs="Arial"/>
          <w:sz w:val="22"/>
        </w:rPr>
        <w:t xml:space="preserve">ZMLUVNÉ STRANY </w:t>
      </w:r>
      <w:r w:rsidR="00BE2553" w:rsidRPr="0010755F">
        <w:rPr>
          <w:rFonts w:ascii="Arial" w:hAnsi="Arial" w:cs="Arial"/>
          <w:sz w:val="22"/>
        </w:rPr>
        <w:t xml:space="preserve">sa dohodli, že tieto náklady (ak vzniknú) sa považujú za už zahrnuté do </w:t>
      </w:r>
      <w:r w:rsidR="00BE6FA5" w:rsidRPr="0010755F">
        <w:rPr>
          <w:rFonts w:ascii="Arial" w:hAnsi="Arial" w:cs="Arial"/>
          <w:sz w:val="22"/>
        </w:rPr>
        <w:t>ZMLUVNEJ CENY.</w:t>
      </w:r>
    </w:p>
    <w:p w14:paraId="395A7EFD" w14:textId="77777777" w:rsidR="00BE2553" w:rsidRPr="0010755F" w:rsidRDefault="00BE2553" w:rsidP="00D25E2E">
      <w:pPr>
        <w:pStyle w:val="tltlArialTunVavo635cmPrvriadok0cm"/>
        <w:numPr>
          <w:ilvl w:val="0"/>
          <w:numId w:val="6"/>
        </w:numPr>
        <w:tabs>
          <w:tab w:val="clear" w:pos="360"/>
          <w:tab w:val="num" w:pos="567"/>
        </w:tabs>
        <w:ind w:left="567" w:hanging="567"/>
        <w:rPr>
          <w:sz w:val="22"/>
          <w:szCs w:val="24"/>
        </w:rPr>
      </w:pPr>
      <w:bookmarkStart w:id="317" w:name="_Toc236457198"/>
      <w:bookmarkStart w:id="318" w:name="_Toc21466884"/>
      <w:r w:rsidRPr="0010755F">
        <w:rPr>
          <w:sz w:val="22"/>
          <w:szCs w:val="24"/>
        </w:rPr>
        <w:t>Platnosť a účinnosť ZMLUVY</w:t>
      </w:r>
      <w:bookmarkEnd w:id="317"/>
      <w:bookmarkEnd w:id="318"/>
      <w:r w:rsidRPr="0010755F">
        <w:rPr>
          <w:sz w:val="22"/>
          <w:szCs w:val="24"/>
        </w:rPr>
        <w:t xml:space="preserve"> </w:t>
      </w:r>
    </w:p>
    <w:p w14:paraId="5B5DC1ED" w14:textId="79EB1C2C" w:rsidR="00BE2553" w:rsidRPr="0010755F" w:rsidRDefault="00BE2553" w:rsidP="00F90133">
      <w:pPr>
        <w:spacing w:before="120"/>
        <w:ind w:left="703"/>
        <w:jc w:val="both"/>
        <w:rPr>
          <w:rFonts w:ascii="Arial" w:hAnsi="Arial" w:cs="Arial"/>
          <w:sz w:val="22"/>
        </w:rPr>
      </w:pPr>
      <w:r w:rsidRPr="0010755F">
        <w:rPr>
          <w:rFonts w:ascii="Arial" w:hAnsi="Arial" w:cs="Arial"/>
          <w:sz w:val="22"/>
        </w:rPr>
        <w:t xml:space="preserve">Táto </w:t>
      </w:r>
      <w:r w:rsidRPr="0010755F">
        <w:rPr>
          <w:rFonts w:ascii="Arial" w:hAnsi="Arial" w:cs="Arial"/>
          <w:caps/>
          <w:sz w:val="22"/>
        </w:rPr>
        <w:t>Zmluva</w:t>
      </w:r>
      <w:r w:rsidRPr="0010755F">
        <w:rPr>
          <w:rFonts w:ascii="Arial" w:hAnsi="Arial" w:cs="Arial"/>
          <w:sz w:val="22"/>
        </w:rPr>
        <w:t xml:space="preserve"> nadobúda platnosť a účinnosť </w:t>
      </w:r>
      <w:r w:rsidR="00623B00">
        <w:rPr>
          <w:rFonts w:ascii="Arial" w:hAnsi="Arial" w:cs="Arial"/>
          <w:sz w:val="22"/>
        </w:rPr>
        <w:t xml:space="preserve">dňom </w:t>
      </w:r>
      <w:r w:rsidRPr="0010755F">
        <w:rPr>
          <w:rFonts w:ascii="Arial" w:hAnsi="Arial" w:cs="Arial"/>
          <w:sz w:val="22"/>
        </w:rPr>
        <w:t>podpis</w:t>
      </w:r>
      <w:r w:rsidR="00623B00">
        <w:rPr>
          <w:rFonts w:ascii="Arial" w:hAnsi="Arial" w:cs="Arial"/>
          <w:sz w:val="22"/>
        </w:rPr>
        <w:t>u</w:t>
      </w:r>
      <w:r w:rsidRPr="0010755F">
        <w:rPr>
          <w:rFonts w:ascii="Arial" w:hAnsi="Arial" w:cs="Arial"/>
          <w:sz w:val="22"/>
        </w:rPr>
        <w:t xml:space="preserve"> oboch </w:t>
      </w:r>
      <w:r w:rsidR="00F90133" w:rsidRPr="0010755F">
        <w:rPr>
          <w:rFonts w:ascii="Arial" w:hAnsi="Arial" w:cs="Arial"/>
          <w:sz w:val="22"/>
        </w:rPr>
        <w:t>ZMLUVNÝCH STRÁN</w:t>
      </w:r>
      <w:r w:rsidRPr="0010755F">
        <w:rPr>
          <w:rFonts w:ascii="Arial" w:hAnsi="Arial" w:cs="Arial"/>
          <w:sz w:val="22"/>
        </w:rPr>
        <w:t xml:space="preserve">. </w:t>
      </w:r>
    </w:p>
    <w:p w14:paraId="1D79118D" w14:textId="77777777"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19" w:name="_Toc468390168"/>
      <w:bookmarkStart w:id="320" w:name="_Ref496786288"/>
      <w:bookmarkStart w:id="321" w:name="_Toc499731224"/>
      <w:bookmarkStart w:id="322" w:name="_Toc236457199"/>
      <w:bookmarkStart w:id="323" w:name="_Toc21466885"/>
      <w:r w:rsidRPr="0010755F">
        <w:rPr>
          <w:sz w:val="22"/>
          <w:szCs w:val="24"/>
        </w:rPr>
        <w:t>Osobitné ustanovenia</w:t>
      </w:r>
      <w:bookmarkEnd w:id="319"/>
      <w:bookmarkEnd w:id="320"/>
      <w:bookmarkEnd w:id="321"/>
      <w:bookmarkEnd w:id="323"/>
    </w:p>
    <w:p w14:paraId="48A30B70"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rPr>
        <w:t xml:space="preserve">Bez ohľadu na iné ustanovenia ZMLUVY, </w:t>
      </w:r>
      <w:r w:rsidRPr="0010755F">
        <w:rPr>
          <w:rFonts w:ascii="Arial" w:hAnsi="Arial" w:cs="Arial"/>
          <w:sz w:val="22"/>
          <w:szCs w:val="22"/>
        </w:rPr>
        <w:t xml:space="preserve">ZHOTOVITEĽ </w:t>
      </w:r>
      <w:r w:rsidRPr="0010755F">
        <w:rPr>
          <w:rFonts w:ascii="Arial" w:hAnsi="Arial" w:cs="Arial"/>
          <w:sz w:val="22"/>
        </w:rPr>
        <w:t>berie na vedomie, že:</w:t>
      </w:r>
    </w:p>
    <w:p w14:paraId="31FAB0E3"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Táto ZMLUVA bola uzavretá na základe postupu verejného obstarávania podľa ZÁKONA O VO;</w:t>
      </w:r>
    </w:p>
    <w:p w14:paraId="7960CF33"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Akýkoľvek dodatok k tejto ZMLUVE, ako aj akákoľvek osobitná zmluva (objednávka), ktorej predmetom by mali byť akékoľvek zmeny v plnení ZMLUVY a/alebo dodatočné práce v zmysle tejto ZMLUVY, môže byť medzi ZMLUVNÝMI STRANAMI uzatvorené len za podmienky, že budú splnené príslušné podmienky stanovené ZÁKONOM O VO;</w:t>
      </w:r>
    </w:p>
    <w:p w14:paraId="11F9D676" w14:textId="77777777" w:rsidR="00691FAA" w:rsidRPr="0010755F" w:rsidRDefault="00691FAA" w:rsidP="00D25E2E">
      <w:pPr>
        <w:widowControl w:val="0"/>
        <w:numPr>
          <w:ilvl w:val="2"/>
          <w:numId w:val="62"/>
        </w:numPr>
        <w:tabs>
          <w:tab w:val="clear" w:pos="1440"/>
        </w:tabs>
        <w:spacing w:before="120"/>
        <w:ind w:left="1060" w:hanging="357"/>
        <w:jc w:val="both"/>
        <w:rPr>
          <w:rFonts w:ascii="Arial" w:hAnsi="Arial" w:cs="Arial"/>
          <w:sz w:val="22"/>
        </w:rPr>
      </w:pPr>
      <w:r w:rsidRPr="0010755F">
        <w:rPr>
          <w:rFonts w:ascii="Arial" w:hAnsi="Arial" w:cs="Arial"/>
          <w:sz w:val="22"/>
        </w:rPr>
        <w:t>OBJEDNÁVATEĽ je v zmysle ZÁKONA O VO povinný zverejniť túto ZMLUVU, ako aj ďalšie informácie týkajúce sa jej plnenia (napr. správu o uzavretí ZMLUVY, referenciu o plnení ZMLUVY, správu o plnení ZMLUVY po jej ukončení a pod.), spôsobom a v rozsahu podľa uvedeného zákona;</w:t>
      </w:r>
    </w:p>
    <w:p w14:paraId="38A514F4"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ZHOTOVITEĽ </w:t>
      </w:r>
      <w:r w:rsidRPr="0010755F">
        <w:rPr>
          <w:rFonts w:ascii="Arial" w:hAnsi="Arial" w:cs="Arial"/>
          <w:sz w:val="22"/>
        </w:rPr>
        <w:t>sa zaväzuje poskytnúť OBJEDNÁVATEĽOVI na základe jeho písomnej žiadosti súčinnosť potrebnú pre splnenie povinností OBJEDNÁVATEĽA podľa ZÁKONA O VO, najmä poskytnúť OBJEDNÁVATEĽOVI úplné a pravdivé informácie a/alebo doklady vyžadované v zmysle ZÁKONA O VO.</w:t>
      </w:r>
    </w:p>
    <w:p w14:paraId="3021B54D"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rPr>
      </w:pPr>
      <w:bookmarkStart w:id="324" w:name="_Ref499153477"/>
      <w:r w:rsidRPr="0010755F">
        <w:rPr>
          <w:rFonts w:ascii="Arial" w:hAnsi="Arial" w:cs="Arial"/>
          <w:sz w:val="22"/>
        </w:rPr>
        <w:t>ZHOTOVITEĽ berie na vedomie, že počas trvania tejto ZMLUVY má povinnosť (i) byť zapísaný v RPVS v zmysle ZÁKONA O RPVS, a (</w:t>
      </w:r>
      <w:proofErr w:type="spellStart"/>
      <w:r w:rsidRPr="0010755F">
        <w:rPr>
          <w:rFonts w:ascii="Arial" w:hAnsi="Arial" w:cs="Arial"/>
          <w:sz w:val="22"/>
        </w:rPr>
        <w:t>ii</w:t>
      </w:r>
      <w:proofErr w:type="spellEnd"/>
      <w:r w:rsidRPr="0010755F">
        <w:rPr>
          <w:rFonts w:ascii="Arial" w:hAnsi="Arial" w:cs="Arial"/>
          <w:sz w:val="22"/>
        </w:rPr>
        <w:t xml:space="preserve">) riadne a včas si plniť všetky povinnosti vyplývajúce zo ZÁKONA O RPVS. ZHOTOVITEĽ sa zaväzuje zabezpečiť splnenie povinnosti zápisu do RPVS aj všetkých u svojich SUBDODÁVATEĽOV, ak im táto povinnosť vznikne, a to ešte pred uzavretím príslušnej subdodávateľskej zmluvy, ako aj riadne a včasné plnenie všetkých ich povinností vyplývajúcich zo ZÁKONA O RPVS. Porušenie povinností podľa prvej alebo druhej vety tohto bodu </w:t>
      </w:r>
      <w:r w:rsidRPr="0010755F">
        <w:rPr>
          <w:rFonts w:ascii="Arial" w:hAnsi="Arial" w:cs="Arial"/>
          <w:sz w:val="22"/>
        </w:rPr>
        <w:fldChar w:fldCharType="begin"/>
      </w:r>
      <w:r w:rsidRPr="0010755F">
        <w:rPr>
          <w:rFonts w:ascii="Arial" w:hAnsi="Arial" w:cs="Arial"/>
          <w:sz w:val="22"/>
        </w:rPr>
        <w:instrText xml:space="preserve"> REF _Ref499153477 \n \h </w:instrText>
      </w:r>
      <w:r w:rsidRPr="0010755F">
        <w:rPr>
          <w:rFonts w:ascii="Arial" w:hAnsi="Arial" w:cs="Arial"/>
          <w:sz w:val="22"/>
        </w:rPr>
      </w:r>
      <w:r w:rsidRPr="0010755F">
        <w:rPr>
          <w:rFonts w:ascii="Arial" w:hAnsi="Arial" w:cs="Arial"/>
          <w:sz w:val="22"/>
        </w:rPr>
        <w:fldChar w:fldCharType="separate"/>
      </w:r>
      <w:r w:rsidR="00AE43C4">
        <w:rPr>
          <w:rFonts w:ascii="Arial" w:hAnsi="Arial" w:cs="Arial"/>
          <w:sz w:val="22"/>
        </w:rPr>
        <w:t>8.3</w:t>
      </w:r>
      <w:r w:rsidRPr="0010755F">
        <w:rPr>
          <w:rFonts w:ascii="Arial" w:hAnsi="Arial" w:cs="Arial"/>
          <w:sz w:val="22"/>
        </w:rPr>
        <w:fldChar w:fldCharType="end"/>
      </w:r>
      <w:r w:rsidRPr="0010755F">
        <w:rPr>
          <w:rFonts w:ascii="Arial" w:hAnsi="Arial" w:cs="Arial"/>
          <w:sz w:val="22"/>
        </w:rPr>
        <w:t xml:space="preserve"> sa považuje za podstatné porušenie ZMLUVY ZHOTOVITEĽOM.</w:t>
      </w:r>
      <w:bookmarkEnd w:id="324"/>
    </w:p>
    <w:p w14:paraId="18350A97" w14:textId="281D5988" w:rsidR="00691FAA" w:rsidRPr="0010755F" w:rsidRDefault="00691FAA" w:rsidP="00D25E2E">
      <w:pPr>
        <w:numPr>
          <w:ilvl w:val="1"/>
          <w:numId w:val="6"/>
        </w:numPr>
        <w:tabs>
          <w:tab w:val="clear" w:pos="180"/>
        </w:tabs>
        <w:spacing w:before="240"/>
        <w:ind w:left="703" w:hanging="703"/>
        <w:jc w:val="both"/>
        <w:rPr>
          <w:rFonts w:ascii="Arial" w:hAnsi="Arial" w:cs="Arial"/>
          <w:sz w:val="22"/>
        </w:rPr>
      </w:pPr>
      <w:r w:rsidRPr="0010755F">
        <w:rPr>
          <w:rFonts w:ascii="Arial" w:hAnsi="Arial" w:cs="Arial"/>
          <w:sz w:val="22"/>
          <w:szCs w:val="22"/>
        </w:rPr>
        <w:t xml:space="preserve">Akúkoľvek zmenu údajov o ZHOTOVITEĽOVI a/alebo o SUBDODÁVATEĽOVI, najmä (ale nie výlučne) zmenu údajov, ktoré sú predmetom zápisu do RPVS , ako aj údajov, ktoré je ZHOTOVITEĽ povinný písomne oznámiť OBJEDNÁVATEĽOVI podľa článku </w:t>
      </w:r>
      <w:r w:rsidR="002E3A2E">
        <w:rPr>
          <w:rFonts w:ascii="Arial" w:hAnsi="Arial" w:cs="Arial"/>
          <w:sz w:val="22"/>
          <w:szCs w:val="22"/>
        </w:rPr>
        <w:fldChar w:fldCharType="begin"/>
      </w:r>
      <w:r w:rsidR="002E3A2E">
        <w:rPr>
          <w:rFonts w:ascii="Arial" w:hAnsi="Arial" w:cs="Arial"/>
          <w:sz w:val="22"/>
          <w:szCs w:val="22"/>
        </w:rPr>
        <w:instrText xml:space="preserve"> REF  _Ref13686048 \h \n \t </w:instrText>
      </w:r>
      <w:r w:rsidR="002E3A2E">
        <w:rPr>
          <w:rFonts w:ascii="Arial" w:hAnsi="Arial" w:cs="Arial"/>
          <w:sz w:val="22"/>
          <w:szCs w:val="22"/>
        </w:rPr>
      </w:r>
      <w:r w:rsidR="002E3A2E">
        <w:rPr>
          <w:rFonts w:ascii="Arial" w:hAnsi="Arial" w:cs="Arial"/>
          <w:sz w:val="22"/>
          <w:szCs w:val="22"/>
        </w:rPr>
        <w:fldChar w:fldCharType="separate"/>
      </w:r>
      <w:r w:rsidR="00AE43C4">
        <w:rPr>
          <w:rFonts w:ascii="Arial" w:hAnsi="Arial" w:cs="Arial"/>
          <w:sz w:val="22"/>
          <w:szCs w:val="22"/>
        </w:rPr>
        <w:t>V</w:t>
      </w:r>
      <w:r w:rsidR="002E3A2E">
        <w:rPr>
          <w:rFonts w:ascii="Arial" w:hAnsi="Arial" w:cs="Arial"/>
          <w:sz w:val="22"/>
          <w:szCs w:val="22"/>
        </w:rPr>
        <w:fldChar w:fldCharType="end"/>
      </w:r>
      <w:r w:rsidRPr="0010755F">
        <w:rPr>
          <w:rFonts w:ascii="Arial" w:hAnsi="Arial" w:cs="Arial"/>
          <w:sz w:val="22"/>
          <w:szCs w:val="22"/>
        </w:rPr>
        <w:t xml:space="preserve"> ZMLUVY, je ZHOTOVITEĽ povinný bezodkladne oznámiť OBJEDNÁVATEĽOVI, najneskôr však v lehote stanovenej príslušným právnym predpisom pre oznámenie danej skutočnosti </w:t>
      </w:r>
      <w:r w:rsidR="00B03C35" w:rsidRPr="0010755F">
        <w:rPr>
          <w:rFonts w:ascii="Arial" w:hAnsi="Arial" w:cs="Arial"/>
          <w:sz w:val="22"/>
          <w:szCs w:val="22"/>
        </w:rPr>
        <w:t>príslušnému orgánu verejnej správy</w:t>
      </w:r>
      <w:r w:rsidRPr="0010755F">
        <w:rPr>
          <w:rFonts w:ascii="Arial" w:hAnsi="Arial" w:cs="Arial"/>
          <w:sz w:val="22"/>
          <w:szCs w:val="22"/>
        </w:rPr>
        <w:t>, a ak taká lehota nie je právnym predpisom stanovená, tak najneskôr do 15 pracovných dní odkedy sa príslušná zmena stala účinnou. Porušenie povinnosti ZHOTOVITEĽA podľa tohto bodu je podstatným porušením ZMLUVY.</w:t>
      </w:r>
    </w:p>
    <w:p w14:paraId="45E3FE80" w14:textId="77777777" w:rsidR="00691FAA" w:rsidRPr="0010755F" w:rsidRDefault="00691FAA" w:rsidP="00D25E2E">
      <w:pPr>
        <w:pStyle w:val="tltlArialTunVavo635cmPrvriadok0cm"/>
        <w:numPr>
          <w:ilvl w:val="0"/>
          <w:numId w:val="6"/>
        </w:numPr>
        <w:tabs>
          <w:tab w:val="clear" w:pos="360"/>
          <w:tab w:val="num" w:pos="567"/>
        </w:tabs>
        <w:ind w:left="567" w:hanging="567"/>
        <w:rPr>
          <w:sz w:val="22"/>
          <w:szCs w:val="24"/>
        </w:rPr>
      </w:pPr>
      <w:bookmarkStart w:id="325" w:name="_Toc499731225"/>
      <w:bookmarkStart w:id="326" w:name="_Ref13686186"/>
      <w:bookmarkStart w:id="327" w:name="_Ref13686204"/>
      <w:bookmarkStart w:id="328" w:name="_Ref13822120"/>
      <w:bookmarkStart w:id="329" w:name="_Toc21466886"/>
      <w:r w:rsidRPr="0010755F">
        <w:rPr>
          <w:sz w:val="22"/>
          <w:szCs w:val="24"/>
        </w:rPr>
        <w:t xml:space="preserve">Financovanie </w:t>
      </w:r>
      <w:r w:rsidR="00B03C35" w:rsidRPr="0010755F">
        <w:rPr>
          <w:sz w:val="22"/>
          <w:szCs w:val="24"/>
        </w:rPr>
        <w:t>PROJEKTU</w:t>
      </w:r>
      <w:r w:rsidRPr="0010755F">
        <w:rPr>
          <w:sz w:val="22"/>
          <w:szCs w:val="24"/>
        </w:rPr>
        <w:t xml:space="preserve"> a kontrola</w:t>
      </w:r>
      <w:bookmarkEnd w:id="325"/>
      <w:bookmarkEnd w:id="326"/>
      <w:bookmarkEnd w:id="327"/>
      <w:bookmarkEnd w:id="328"/>
      <w:bookmarkEnd w:id="329"/>
    </w:p>
    <w:p w14:paraId="56A73E74"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bookmarkStart w:id="330" w:name="_Ref13822104"/>
      <w:r w:rsidRPr="0010755F">
        <w:rPr>
          <w:rFonts w:ascii="Arial" w:hAnsi="Arial" w:cs="Arial"/>
          <w:sz w:val="22"/>
          <w:szCs w:val="22"/>
        </w:rPr>
        <w:t xml:space="preserve">ZHOTOVITEĽ berie na vedomie, že v prípade, ak na realizáciu </w:t>
      </w:r>
      <w:r w:rsidR="00B03C35" w:rsidRPr="0010755F">
        <w:rPr>
          <w:rFonts w:ascii="Arial" w:hAnsi="Arial" w:cs="Arial"/>
          <w:sz w:val="22"/>
          <w:szCs w:val="22"/>
        </w:rPr>
        <w:t>PROJEKTU</w:t>
      </w:r>
      <w:r w:rsidRPr="0010755F">
        <w:rPr>
          <w:rFonts w:ascii="Arial" w:hAnsi="Arial" w:cs="Arial"/>
          <w:sz w:val="22"/>
          <w:szCs w:val="22"/>
        </w:rPr>
        <w:t xml:space="preserve"> budú OBJEDNÁVATEĽOVI vyčlenené a poskytnuté  prostriedky z verejných zdrojov, napr. Európskej únie, štátneho rozpočtu, medzinárodných inštitúcií a pod. (ďalej len </w:t>
      </w:r>
      <w:r w:rsidRPr="0010755F">
        <w:rPr>
          <w:rFonts w:ascii="Arial" w:hAnsi="Arial" w:cs="Arial"/>
          <w:sz w:val="22"/>
          <w:szCs w:val="22"/>
        </w:rPr>
        <w:lastRenderedPageBreak/>
        <w:t>„pomoc“), OBJEDNÁVATEĽ je v súvislosti s poskytnutím pomoci povinný umožniť vykonanie kontroly a auditu zo strany oprávnených osôb v zmysle príslušných právnych predpisov SR a právnych aktov Európskej únie, a to najmä kontroly dodržiavania podmienok, za ktorých bola pomoc poskytnutá, ako aj ostatných skutočností, ktoré by mohli mať vplyv na správnosť, hospodárnosť a účelnosť použitia poskytnutej pomoci (ďalej len „kontrola“). O prípadnom poskytnutí pomoci je OBJEDNÁVATEĽ povinný písomne informovať ZHOTOVITEĽA bez zbytočného odkladu.</w:t>
      </w:r>
      <w:bookmarkEnd w:id="330"/>
    </w:p>
    <w:p w14:paraId="6913CCB1"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v prípade, ak na realizáciu </w:t>
      </w:r>
      <w:r w:rsidR="00B03C35" w:rsidRPr="0010755F">
        <w:rPr>
          <w:rFonts w:ascii="Arial" w:hAnsi="Arial" w:cs="Arial"/>
          <w:sz w:val="22"/>
          <w:szCs w:val="22"/>
        </w:rPr>
        <w:t xml:space="preserve">PROJEKTU </w:t>
      </w:r>
      <w:r w:rsidRPr="0010755F">
        <w:rPr>
          <w:rFonts w:ascii="Arial" w:hAnsi="Arial" w:cs="Arial"/>
          <w:sz w:val="22"/>
          <w:szCs w:val="22"/>
        </w:rPr>
        <w:t xml:space="preserve">bude OBJEDNÁVATEĽOVI poskytnutá pomoc, povinný kedykoľvek počas platnosti a účinnosti tejto ZMLUVY, ako aj po skončení jej účinnosti, poskytnúť všetku potrebnú súčinnosť na vykonanie kontroly zo strany oprávnených osôb v zmysle príslušných právnych predpisov SR a právnych aktov Európskej únie. ZHOTOVITEĽ je v rámci uvedenej povinnosti povinný najmä vytvoriť zamestnancom oprávnených osôb na výkon kontroly primerané podmienky na riadne a včasné vykonanie kontroly a poskytnúť im potrebnú súčinnosť a všetky vyžiadané informácie a listiny. ZHOTOVITEĽ je taktiež povinný zabezpečiť prítomnosť zodpovedných osôb a zdržať sa konania, ktoré by mohlo ohroziť začatie a riadny priebeh výkonu kontroly. </w:t>
      </w:r>
    </w:p>
    <w:p w14:paraId="37A0995D" w14:textId="77777777" w:rsidR="00691FAA" w:rsidRPr="0010755F" w:rsidRDefault="00691FAA" w:rsidP="00D25E2E">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ZHOTOVITEĽ je povinný zabezpečiť splnenie povinnosti podľa tohto bodu </w:t>
      </w:r>
      <w:r w:rsidR="00B03C35" w:rsidRPr="0010755F">
        <w:rPr>
          <w:rFonts w:ascii="Arial" w:hAnsi="Arial" w:cs="Arial"/>
          <w:sz w:val="22"/>
          <w:szCs w:val="22"/>
        </w:rPr>
        <w:fldChar w:fldCharType="begin"/>
      </w:r>
      <w:r w:rsidR="00B03C35" w:rsidRPr="0010755F">
        <w:rPr>
          <w:rFonts w:ascii="Arial" w:hAnsi="Arial" w:cs="Arial"/>
          <w:sz w:val="22"/>
          <w:szCs w:val="22"/>
        </w:rPr>
        <w:instrText xml:space="preserve"> REF _Ref13686186 \n \h </w:instrText>
      </w:r>
      <w:r w:rsidR="00B03C35" w:rsidRPr="0010755F">
        <w:rPr>
          <w:rFonts w:ascii="Arial" w:hAnsi="Arial" w:cs="Arial"/>
          <w:sz w:val="22"/>
          <w:szCs w:val="22"/>
        </w:rPr>
      </w:r>
      <w:r w:rsidR="00B03C35" w:rsidRPr="0010755F">
        <w:rPr>
          <w:rFonts w:ascii="Arial" w:hAnsi="Arial" w:cs="Arial"/>
          <w:sz w:val="22"/>
          <w:szCs w:val="22"/>
        </w:rPr>
        <w:fldChar w:fldCharType="separate"/>
      </w:r>
      <w:r w:rsidR="00AE43C4">
        <w:rPr>
          <w:rFonts w:ascii="Arial" w:hAnsi="Arial" w:cs="Arial"/>
          <w:sz w:val="22"/>
          <w:szCs w:val="22"/>
        </w:rPr>
        <w:t>9</w:t>
      </w:r>
      <w:r w:rsidR="00B03C35" w:rsidRPr="0010755F">
        <w:rPr>
          <w:rFonts w:ascii="Arial" w:hAnsi="Arial" w:cs="Arial"/>
          <w:sz w:val="22"/>
          <w:szCs w:val="22"/>
        </w:rPr>
        <w:fldChar w:fldCharType="end"/>
      </w:r>
      <w:r w:rsidRPr="0010755F">
        <w:rPr>
          <w:rFonts w:ascii="Arial" w:hAnsi="Arial" w:cs="Arial"/>
          <w:sz w:val="22"/>
          <w:szCs w:val="22"/>
        </w:rPr>
        <w:t xml:space="preserve"> v rovnakom rozsahu aj u svojich SUBDODÁVATEĽOV.</w:t>
      </w:r>
    </w:p>
    <w:p w14:paraId="27285051" w14:textId="77777777" w:rsidR="002D3238" w:rsidRPr="0010755F" w:rsidRDefault="002D3238" w:rsidP="002D3238">
      <w:pPr>
        <w:numPr>
          <w:ilvl w:val="1"/>
          <w:numId w:val="6"/>
        </w:numPr>
        <w:tabs>
          <w:tab w:val="clear" w:pos="180"/>
        </w:tabs>
        <w:spacing w:before="240"/>
        <w:ind w:left="703" w:hanging="703"/>
        <w:jc w:val="both"/>
        <w:rPr>
          <w:rFonts w:ascii="Arial" w:hAnsi="Arial" w:cs="Arial"/>
          <w:sz w:val="22"/>
          <w:szCs w:val="22"/>
        </w:rPr>
      </w:pPr>
      <w:r w:rsidRPr="0010755F">
        <w:rPr>
          <w:rFonts w:ascii="Arial" w:hAnsi="Arial" w:cs="Arial"/>
          <w:sz w:val="22"/>
          <w:szCs w:val="22"/>
        </w:rPr>
        <w:t xml:space="preserve">Bez ohľadu na iné ustanovenia ZMLUVY, ZHOTOVITEĽ zodpovedá bez obmedzenia za akúkoľvek škodu alebo ujmu, ktorá vznikne OBJEDNÁVATEĽOVI v dôsledku porušenia povinnosti ZHOTOVITEĽA vyplývajúcej z tohto bodu </w:t>
      </w:r>
      <w:r w:rsidRPr="0010755F">
        <w:rPr>
          <w:rFonts w:ascii="Arial" w:hAnsi="Arial" w:cs="Arial"/>
          <w:sz w:val="22"/>
          <w:szCs w:val="22"/>
        </w:rPr>
        <w:fldChar w:fldCharType="begin"/>
      </w:r>
      <w:r w:rsidRPr="0010755F">
        <w:rPr>
          <w:rFonts w:ascii="Arial" w:hAnsi="Arial" w:cs="Arial"/>
          <w:sz w:val="22"/>
          <w:szCs w:val="22"/>
        </w:rPr>
        <w:instrText xml:space="preserve"> REF _Ref13686204 \n \h </w:instrText>
      </w:r>
      <w:r w:rsidRPr="0010755F">
        <w:rPr>
          <w:rFonts w:ascii="Arial" w:hAnsi="Arial" w:cs="Arial"/>
          <w:sz w:val="22"/>
          <w:szCs w:val="22"/>
        </w:rPr>
      </w:r>
      <w:r w:rsidRPr="0010755F">
        <w:rPr>
          <w:rFonts w:ascii="Arial" w:hAnsi="Arial" w:cs="Arial"/>
          <w:sz w:val="22"/>
          <w:szCs w:val="22"/>
        </w:rPr>
        <w:fldChar w:fldCharType="separate"/>
      </w:r>
      <w:r w:rsidR="00AE43C4">
        <w:rPr>
          <w:rFonts w:ascii="Arial" w:hAnsi="Arial" w:cs="Arial"/>
          <w:sz w:val="22"/>
          <w:szCs w:val="22"/>
        </w:rPr>
        <w:t>9</w:t>
      </w:r>
      <w:r w:rsidRPr="0010755F">
        <w:rPr>
          <w:rFonts w:ascii="Arial" w:hAnsi="Arial" w:cs="Arial"/>
          <w:sz w:val="22"/>
          <w:szCs w:val="22"/>
        </w:rPr>
        <w:fldChar w:fldCharType="end"/>
      </w:r>
      <w:r w:rsidRPr="0010755F">
        <w:rPr>
          <w:rFonts w:ascii="Arial" w:hAnsi="Arial" w:cs="Arial"/>
          <w:sz w:val="22"/>
          <w:szCs w:val="22"/>
        </w:rPr>
        <w:t xml:space="preserve">.  </w:t>
      </w:r>
    </w:p>
    <w:p w14:paraId="509DEA7F" w14:textId="66637EA1" w:rsidR="00711431" w:rsidRPr="00711431" w:rsidRDefault="00711431" w:rsidP="00711431">
      <w:pPr>
        <w:numPr>
          <w:ilvl w:val="1"/>
          <w:numId w:val="6"/>
        </w:numPr>
        <w:tabs>
          <w:tab w:val="clear" w:pos="180"/>
        </w:tabs>
        <w:spacing w:before="240"/>
        <w:ind w:left="703" w:hanging="703"/>
        <w:jc w:val="both"/>
        <w:rPr>
          <w:rFonts w:ascii="Arial" w:hAnsi="Arial" w:cs="Arial"/>
          <w:sz w:val="22"/>
          <w:szCs w:val="22"/>
        </w:rPr>
      </w:pPr>
      <w:r w:rsidRPr="00711431">
        <w:rPr>
          <w:rFonts w:ascii="Arial" w:hAnsi="Arial" w:cs="Arial"/>
          <w:sz w:val="22"/>
          <w:szCs w:val="22"/>
        </w:rPr>
        <w:t xml:space="preserve">Bez ohľadu na iné ustanovenia ZMLUVY, </w:t>
      </w:r>
      <w:r w:rsidR="009C6D0F">
        <w:rPr>
          <w:rFonts w:ascii="Arial" w:hAnsi="Arial" w:cs="Arial"/>
          <w:sz w:val="22"/>
          <w:szCs w:val="22"/>
        </w:rPr>
        <w:t xml:space="preserve">ak OBJEDNÁVATEĽOVI nebudú </w:t>
      </w:r>
      <w:r w:rsidR="009C6D0F" w:rsidRPr="0010755F">
        <w:rPr>
          <w:rFonts w:ascii="Arial" w:hAnsi="Arial" w:cs="Arial"/>
          <w:sz w:val="22"/>
          <w:szCs w:val="22"/>
        </w:rPr>
        <w:t xml:space="preserve">na realizáciu PROJEKTU </w:t>
      </w:r>
      <w:r w:rsidR="009C6D0F">
        <w:rPr>
          <w:rFonts w:ascii="Arial" w:hAnsi="Arial" w:cs="Arial"/>
          <w:sz w:val="22"/>
          <w:szCs w:val="22"/>
        </w:rPr>
        <w:t xml:space="preserve">poskytnuté </w:t>
      </w:r>
      <w:r w:rsidR="009C6D0F" w:rsidRPr="0010755F">
        <w:rPr>
          <w:rFonts w:ascii="Arial" w:hAnsi="Arial" w:cs="Arial"/>
          <w:sz w:val="22"/>
          <w:szCs w:val="22"/>
        </w:rPr>
        <w:t>prostriedky z verejných zdrojov</w:t>
      </w:r>
      <w:r w:rsidR="00B01FE7">
        <w:rPr>
          <w:rFonts w:ascii="Arial" w:hAnsi="Arial" w:cs="Arial"/>
          <w:sz w:val="22"/>
          <w:szCs w:val="22"/>
        </w:rPr>
        <w:t xml:space="preserve"> </w:t>
      </w:r>
      <w:r w:rsidR="00FB1903">
        <w:rPr>
          <w:rFonts w:ascii="Arial" w:hAnsi="Arial" w:cs="Arial"/>
          <w:sz w:val="22"/>
          <w:szCs w:val="22"/>
        </w:rPr>
        <w:t xml:space="preserve"> podľa bodu </w:t>
      </w:r>
      <w:r w:rsidR="00FB1903">
        <w:rPr>
          <w:rFonts w:ascii="Arial" w:hAnsi="Arial" w:cs="Arial"/>
          <w:sz w:val="22"/>
          <w:szCs w:val="22"/>
        </w:rPr>
        <w:fldChar w:fldCharType="begin"/>
      </w:r>
      <w:r w:rsidR="00FB1903">
        <w:rPr>
          <w:rFonts w:ascii="Arial" w:hAnsi="Arial" w:cs="Arial"/>
          <w:sz w:val="22"/>
          <w:szCs w:val="22"/>
        </w:rPr>
        <w:instrText xml:space="preserve"> REF _Ref13822104 \r \h </w:instrText>
      </w:r>
      <w:r w:rsidR="00FB1903">
        <w:rPr>
          <w:rFonts w:ascii="Arial" w:hAnsi="Arial" w:cs="Arial"/>
          <w:sz w:val="22"/>
          <w:szCs w:val="22"/>
        </w:rPr>
      </w:r>
      <w:r w:rsidR="00FB1903">
        <w:rPr>
          <w:rFonts w:ascii="Arial" w:hAnsi="Arial" w:cs="Arial"/>
          <w:sz w:val="22"/>
          <w:szCs w:val="22"/>
        </w:rPr>
        <w:fldChar w:fldCharType="separate"/>
      </w:r>
      <w:r w:rsidR="00AE43C4">
        <w:rPr>
          <w:rFonts w:ascii="Arial" w:hAnsi="Arial" w:cs="Arial"/>
          <w:sz w:val="22"/>
          <w:szCs w:val="22"/>
        </w:rPr>
        <w:t>9.1</w:t>
      </w:r>
      <w:r w:rsidR="00FB1903">
        <w:rPr>
          <w:rFonts w:ascii="Arial" w:hAnsi="Arial" w:cs="Arial"/>
          <w:sz w:val="22"/>
          <w:szCs w:val="22"/>
        </w:rPr>
        <w:fldChar w:fldCharType="end"/>
      </w:r>
      <w:r w:rsidR="00FB1903">
        <w:rPr>
          <w:rFonts w:ascii="Arial" w:hAnsi="Arial" w:cs="Arial"/>
          <w:sz w:val="22"/>
          <w:szCs w:val="22"/>
        </w:rPr>
        <w:t xml:space="preserve"> tohto bodu </w:t>
      </w:r>
      <w:r w:rsidR="00FB1903">
        <w:rPr>
          <w:rFonts w:ascii="Arial" w:hAnsi="Arial" w:cs="Arial"/>
          <w:sz w:val="22"/>
          <w:szCs w:val="22"/>
        </w:rPr>
        <w:fldChar w:fldCharType="begin"/>
      </w:r>
      <w:r w:rsidR="00FB1903">
        <w:rPr>
          <w:rFonts w:ascii="Arial" w:hAnsi="Arial" w:cs="Arial"/>
          <w:sz w:val="22"/>
          <w:szCs w:val="22"/>
        </w:rPr>
        <w:instrText xml:space="preserve"> REF _Ref13822120 \r \h </w:instrText>
      </w:r>
      <w:r w:rsidR="00FB1903">
        <w:rPr>
          <w:rFonts w:ascii="Arial" w:hAnsi="Arial" w:cs="Arial"/>
          <w:sz w:val="22"/>
          <w:szCs w:val="22"/>
        </w:rPr>
      </w:r>
      <w:r w:rsidR="00FB1903">
        <w:rPr>
          <w:rFonts w:ascii="Arial" w:hAnsi="Arial" w:cs="Arial"/>
          <w:sz w:val="22"/>
          <w:szCs w:val="22"/>
        </w:rPr>
        <w:fldChar w:fldCharType="separate"/>
      </w:r>
      <w:r w:rsidR="00AE43C4">
        <w:rPr>
          <w:rFonts w:ascii="Arial" w:hAnsi="Arial" w:cs="Arial"/>
          <w:sz w:val="22"/>
          <w:szCs w:val="22"/>
        </w:rPr>
        <w:t>9</w:t>
      </w:r>
      <w:r w:rsidR="00FB1903">
        <w:rPr>
          <w:rFonts w:ascii="Arial" w:hAnsi="Arial" w:cs="Arial"/>
          <w:sz w:val="22"/>
          <w:szCs w:val="22"/>
        </w:rPr>
        <w:fldChar w:fldCharType="end"/>
      </w:r>
      <w:r w:rsidR="00FB1903">
        <w:rPr>
          <w:rFonts w:ascii="Arial" w:hAnsi="Arial" w:cs="Arial"/>
          <w:sz w:val="22"/>
          <w:szCs w:val="22"/>
        </w:rPr>
        <w:t xml:space="preserve"> tohto článku </w:t>
      </w:r>
      <w:r w:rsidR="00B01FE7">
        <w:rPr>
          <w:rFonts w:ascii="Arial" w:hAnsi="Arial" w:cs="Arial"/>
          <w:sz w:val="22"/>
          <w:szCs w:val="22"/>
        </w:rPr>
        <w:t xml:space="preserve">ZMLUVY </w:t>
      </w:r>
      <w:r w:rsidR="00FB1903">
        <w:rPr>
          <w:rFonts w:ascii="Arial" w:hAnsi="Arial" w:cs="Arial"/>
          <w:sz w:val="22"/>
          <w:szCs w:val="22"/>
        </w:rPr>
        <w:t>z akéhokoľvek dôvodu</w:t>
      </w:r>
      <w:r w:rsidR="009C6D0F">
        <w:rPr>
          <w:rFonts w:ascii="Arial" w:hAnsi="Arial" w:cs="Arial"/>
          <w:sz w:val="22"/>
          <w:szCs w:val="22"/>
        </w:rPr>
        <w:t>,</w:t>
      </w:r>
      <w:r w:rsidR="00FB1903">
        <w:rPr>
          <w:rFonts w:ascii="Arial" w:hAnsi="Arial" w:cs="Arial"/>
          <w:sz w:val="22"/>
          <w:szCs w:val="22"/>
        </w:rPr>
        <w:t xml:space="preserve"> za ktorý</w:t>
      </w:r>
      <w:r w:rsidR="009C6D0F">
        <w:rPr>
          <w:rFonts w:ascii="Arial" w:hAnsi="Arial" w:cs="Arial"/>
          <w:sz w:val="22"/>
          <w:szCs w:val="22"/>
        </w:rPr>
        <w:t xml:space="preserve"> zodpovedá </w:t>
      </w:r>
      <w:r w:rsidRPr="00711431">
        <w:rPr>
          <w:rFonts w:ascii="Arial" w:hAnsi="Arial" w:cs="Arial"/>
          <w:sz w:val="22"/>
          <w:szCs w:val="22"/>
        </w:rPr>
        <w:t xml:space="preserve">ZHOTOVITEĽ </w:t>
      </w:r>
      <w:r w:rsidR="009C6D0F">
        <w:rPr>
          <w:rFonts w:ascii="Arial" w:hAnsi="Arial" w:cs="Arial"/>
          <w:sz w:val="22"/>
          <w:szCs w:val="22"/>
        </w:rPr>
        <w:t xml:space="preserve">(napr. </w:t>
      </w:r>
      <w:r w:rsidR="00FB1903">
        <w:rPr>
          <w:rFonts w:ascii="Arial" w:hAnsi="Arial" w:cs="Arial"/>
          <w:sz w:val="22"/>
          <w:szCs w:val="22"/>
        </w:rPr>
        <w:t>neskoré ukončenie realizácie PROJ</w:t>
      </w:r>
      <w:r w:rsidR="00F25665">
        <w:rPr>
          <w:rFonts w:ascii="Arial" w:hAnsi="Arial" w:cs="Arial"/>
          <w:sz w:val="22"/>
          <w:szCs w:val="22"/>
        </w:rPr>
        <w:t>E</w:t>
      </w:r>
      <w:r w:rsidR="00FB1903">
        <w:rPr>
          <w:rFonts w:ascii="Arial" w:hAnsi="Arial" w:cs="Arial"/>
          <w:sz w:val="22"/>
          <w:szCs w:val="22"/>
        </w:rPr>
        <w:t xml:space="preserve">KTU </w:t>
      </w:r>
      <w:r w:rsidR="009C6D0F">
        <w:rPr>
          <w:rFonts w:ascii="Arial" w:hAnsi="Arial" w:cs="Arial"/>
          <w:sz w:val="22"/>
          <w:szCs w:val="22"/>
        </w:rPr>
        <w:t>v dôsledku omeškania ZHOTOVITE</w:t>
      </w:r>
      <w:r w:rsidR="00FB1903">
        <w:rPr>
          <w:rFonts w:ascii="Arial" w:hAnsi="Arial" w:cs="Arial"/>
          <w:sz w:val="22"/>
          <w:szCs w:val="22"/>
        </w:rPr>
        <w:t xml:space="preserve">ĽA), </w:t>
      </w:r>
      <w:r w:rsidRPr="00711431">
        <w:rPr>
          <w:rFonts w:ascii="Arial" w:hAnsi="Arial" w:cs="Arial"/>
          <w:sz w:val="22"/>
          <w:szCs w:val="22"/>
        </w:rPr>
        <w:t xml:space="preserve">je </w:t>
      </w:r>
      <w:r w:rsidR="00FB1903" w:rsidRPr="00711431">
        <w:rPr>
          <w:rFonts w:ascii="Arial" w:hAnsi="Arial" w:cs="Arial"/>
          <w:sz w:val="22"/>
          <w:szCs w:val="22"/>
        </w:rPr>
        <w:t xml:space="preserve">ZHOTOVITEĽ </w:t>
      </w:r>
      <w:r w:rsidRPr="00711431">
        <w:rPr>
          <w:rFonts w:ascii="Arial" w:hAnsi="Arial" w:cs="Arial"/>
          <w:sz w:val="22"/>
          <w:szCs w:val="22"/>
        </w:rPr>
        <w:t xml:space="preserve">povinný nahradiť </w:t>
      </w:r>
      <w:r w:rsidR="00FB1903">
        <w:rPr>
          <w:rFonts w:ascii="Arial" w:hAnsi="Arial" w:cs="Arial"/>
          <w:sz w:val="22"/>
          <w:szCs w:val="22"/>
        </w:rPr>
        <w:t xml:space="preserve">takto </w:t>
      </w:r>
      <w:r w:rsidR="00FB1903" w:rsidRPr="00711431">
        <w:rPr>
          <w:rFonts w:ascii="Arial" w:hAnsi="Arial" w:cs="Arial"/>
          <w:sz w:val="22"/>
          <w:szCs w:val="22"/>
        </w:rPr>
        <w:t xml:space="preserve">spôsobenú </w:t>
      </w:r>
      <w:r w:rsidRPr="00711431">
        <w:rPr>
          <w:rFonts w:ascii="Arial" w:hAnsi="Arial" w:cs="Arial"/>
          <w:sz w:val="22"/>
          <w:szCs w:val="22"/>
        </w:rPr>
        <w:t xml:space="preserve">škodu </w:t>
      </w:r>
      <w:r w:rsidR="00FB1903" w:rsidRPr="00711431">
        <w:rPr>
          <w:rFonts w:ascii="Arial" w:hAnsi="Arial" w:cs="Arial"/>
          <w:sz w:val="22"/>
          <w:szCs w:val="22"/>
        </w:rPr>
        <w:t>OBJEDNÁVATEĽOVI</w:t>
      </w:r>
      <w:r w:rsidR="00FB1903">
        <w:rPr>
          <w:rFonts w:ascii="Arial" w:hAnsi="Arial" w:cs="Arial"/>
          <w:sz w:val="22"/>
          <w:szCs w:val="22"/>
        </w:rPr>
        <w:t xml:space="preserve"> v plnej výške</w:t>
      </w:r>
      <w:r w:rsidR="002945C9">
        <w:rPr>
          <w:rFonts w:ascii="Arial" w:hAnsi="Arial" w:cs="Arial"/>
          <w:sz w:val="22"/>
          <w:szCs w:val="22"/>
        </w:rPr>
        <w:t>, ak OBJEDNÁVATEĽ neodstúpi od ZMLUVY z dôvodu omeškania ZHOTOVITEĽA</w:t>
      </w:r>
      <w:r w:rsidR="00FB1903">
        <w:rPr>
          <w:rFonts w:ascii="Arial" w:hAnsi="Arial" w:cs="Arial"/>
          <w:sz w:val="22"/>
          <w:szCs w:val="22"/>
        </w:rPr>
        <w:t>.</w:t>
      </w:r>
    </w:p>
    <w:p w14:paraId="5539F762" w14:textId="77777777" w:rsidR="00BE2553" w:rsidRPr="0010755F" w:rsidRDefault="00523D78" w:rsidP="00D25E2E">
      <w:pPr>
        <w:pStyle w:val="Nadpis1"/>
        <w:numPr>
          <w:ilvl w:val="0"/>
          <w:numId w:val="15"/>
        </w:numPr>
        <w:spacing w:before="480" w:after="120"/>
        <w:ind w:left="0" w:firstLine="0"/>
        <w:jc w:val="center"/>
      </w:pPr>
      <w:r w:rsidRPr="0010755F">
        <w:br/>
      </w:r>
      <w:bookmarkStart w:id="331" w:name="_Toc21466887"/>
      <w:r w:rsidRPr="0010755F">
        <w:t>OCHRANA ŽIVOTNÉHO PROSTREDIA, NAKLADANIE S ODPADMI, BOZP A PO</w:t>
      </w:r>
      <w:bookmarkEnd w:id="331"/>
    </w:p>
    <w:p w14:paraId="2BD43E00" w14:textId="77777777" w:rsidR="00BE2553" w:rsidRPr="0010755F" w:rsidRDefault="00BE2553">
      <w:pPr>
        <w:spacing w:before="120"/>
        <w:ind w:left="539"/>
        <w:jc w:val="both"/>
        <w:rPr>
          <w:rFonts w:ascii="Arial" w:hAnsi="Arial" w:cs="Arial"/>
        </w:rPr>
      </w:pPr>
    </w:p>
    <w:p w14:paraId="085B3FD9" w14:textId="77777777" w:rsidR="00411842" w:rsidRPr="0010755F" w:rsidRDefault="00411842"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pri plnení ZMLUVY na STAVENISKU povinný striktne dodržiavať INTERNÉ PREDPISY a ďalšie interné predpisy OBJEDNÁVATEĽA v oblasti ochrany životného prostredia, nakladania s odpadmi, BOZP a PO, s ktorými bol alebo bude oboznámený, a riadne si plniť všetky tam uložené povinnosti.</w:t>
      </w:r>
    </w:p>
    <w:p w14:paraId="2FAD2400" w14:textId="77777777" w:rsidR="00F22188" w:rsidRPr="0010755F" w:rsidRDefault="00F22188"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Pri </w:t>
      </w:r>
      <w:r w:rsidR="00423AE0" w:rsidRPr="0010755F">
        <w:rPr>
          <w:sz w:val="22"/>
          <w:lang w:val="sk-SK"/>
        </w:rPr>
        <w:t>plnení ZMLUVY</w:t>
      </w:r>
      <w:r w:rsidRPr="0010755F">
        <w:rPr>
          <w:sz w:val="22"/>
          <w:lang w:val="sk-SK"/>
        </w:rPr>
        <w:t xml:space="preserve"> na STAVENISKU ZHOTOVITEĽ zodpovedá za ochranu životného prostredia a realizáciu preventívnych opatrení v rozsahu vyžadovanom platnými právnymi predpismi na prevenciu znečistenia životného prostredia</w:t>
      </w:r>
      <w:r w:rsidR="00411842" w:rsidRPr="0010755F">
        <w:rPr>
          <w:sz w:val="22"/>
          <w:lang w:val="sk-SK"/>
        </w:rPr>
        <w:t>.</w:t>
      </w:r>
    </w:p>
    <w:p w14:paraId="204AE85F" w14:textId="77777777" w:rsidR="00B07D8C" w:rsidRPr="0010755F" w:rsidRDefault="00B07D8C" w:rsidP="00D25E2E">
      <w:pPr>
        <w:pStyle w:val="Oznaitext"/>
        <w:numPr>
          <w:ilvl w:val="0"/>
          <w:numId w:val="61"/>
        </w:numPr>
        <w:tabs>
          <w:tab w:val="clear" w:pos="840"/>
        </w:tabs>
        <w:spacing w:before="240"/>
        <w:ind w:left="357" w:right="0" w:hanging="357"/>
        <w:rPr>
          <w:sz w:val="22"/>
          <w:lang w:val="sk-SK"/>
        </w:rPr>
      </w:pPr>
      <w:r w:rsidRPr="0010755F">
        <w:rPr>
          <w:sz w:val="22"/>
          <w:lang w:val="sk-SK"/>
        </w:rPr>
        <w:t xml:space="preserve">V zmysle ZÁKONA O ODPADOCH je OBJEDNÁVATEĽ pôvodcom odpadov, ktoré vzniknú v súvislosti s plnením ZMLUVY na STAVENISKU. ZMLUVNÉ STRANY sa však dohodli, že </w:t>
      </w:r>
      <w:r w:rsidRPr="0010755F">
        <w:rPr>
          <w:caps/>
          <w:sz w:val="22"/>
          <w:szCs w:val="22"/>
          <w:lang w:val="sk-SK"/>
        </w:rPr>
        <w:t xml:space="preserve">Zhotoviteľ </w:t>
      </w:r>
      <w:r w:rsidRPr="0010755F">
        <w:rPr>
          <w:sz w:val="22"/>
          <w:lang w:val="sk-SK"/>
        </w:rPr>
        <w:t xml:space="preserve">je povinný nakladať s odpadmi, ktoré vzniknú v súvislosti </w:t>
      </w:r>
      <w:r w:rsidRPr="0010755F">
        <w:rPr>
          <w:sz w:val="22"/>
          <w:lang w:val="sk-SK"/>
        </w:rPr>
        <w:lastRenderedPageBreak/>
        <w:t>s plnením ZMLUVY, a je povinný tieto odpady zo STAVENISKA na vlastné náklady odstrániť spôsobmi, ktoré sú v súlade so ZÁKONOM O ODPADOCH.</w:t>
      </w:r>
    </w:p>
    <w:p w14:paraId="74C14C37" w14:textId="77777777" w:rsidR="003A4B88" w:rsidRPr="0010755F" w:rsidRDefault="003A4B88" w:rsidP="00D25E2E">
      <w:pPr>
        <w:pStyle w:val="Oznaitext"/>
        <w:numPr>
          <w:ilvl w:val="0"/>
          <w:numId w:val="61"/>
        </w:numPr>
        <w:tabs>
          <w:tab w:val="clear" w:pos="840"/>
        </w:tabs>
        <w:spacing w:before="240"/>
        <w:ind w:left="357" w:right="0" w:hanging="357"/>
        <w:rPr>
          <w:sz w:val="22"/>
          <w:lang w:val="sk-SK"/>
        </w:rPr>
      </w:pPr>
      <w:r w:rsidRPr="0010755F">
        <w:rPr>
          <w:sz w:val="22"/>
          <w:lang w:val="sk-SK"/>
        </w:rPr>
        <w:t>ZHOTOVITEĽ je povinný zabezpečiť si na svoje náklady a zodpovednosť všetky riadne schválenia pre manipuláciu s nebezpečným odpadom. ZHOTOVITEĽ je povinný najmä (ale nie výlučne) viesť evidenciu odpadov, oznamovať údaje z evidencie príslušným orgánom</w:t>
      </w:r>
      <w:r w:rsidRPr="0010755F">
        <w:rPr>
          <w:sz w:val="22"/>
          <w:szCs w:val="22"/>
          <w:lang w:val="sk-SK"/>
        </w:rPr>
        <w:t xml:space="preserve"> verejnej správy</w:t>
      </w:r>
      <w:r w:rsidRPr="0010755F">
        <w:rPr>
          <w:sz w:val="22"/>
          <w:lang w:val="sk-SK"/>
        </w:rPr>
        <w:t>, triediť odpad podľa druhov, zabezpečiť jeho zhodnotenie, a ak to nie je možné, zabezpečiť jeho zneškodnenie u oprávnenej organizácie na vlastné náklady a na základe vlastných povolení resp. oprávnení.</w:t>
      </w:r>
    </w:p>
    <w:p w14:paraId="3695D3AA" w14:textId="77777777" w:rsidR="003A32C3" w:rsidRPr="0010755F" w:rsidRDefault="003A32C3"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zodpovedá za bezpečnosť na STAVENISKU a implementáciu náležitých opatrení na zaistenie bezpečnosti v rámci STAVENISKA a za týmto účelom je povinný na svoje náklady zabezpečiť, aby </w:t>
      </w:r>
      <w:r w:rsidRPr="0010755F">
        <w:rPr>
          <w:caps/>
          <w:sz w:val="22"/>
          <w:lang w:val="sk-SK"/>
        </w:rPr>
        <w:t>STAvenisko</w:t>
      </w:r>
      <w:r w:rsidRPr="0010755F">
        <w:rPr>
          <w:sz w:val="22"/>
          <w:lang w:val="sk-SK"/>
        </w:rPr>
        <w:t xml:space="preserve"> spĺňalo požiadavky platných právnych predpisov na zaistenie BOZP.</w:t>
      </w:r>
    </w:p>
    <w:p w14:paraId="2CE5FA00" w14:textId="77777777" w:rsidR="007E24D8" w:rsidRPr="0010755F" w:rsidRDefault="007E24D8"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zodpovedá za koordináciu BOZP a PO na STAVENISKU a taktiež za prípravu PLÁNU BOZP pre STAVENISKO v súlade s platnými právnymi predpismi.</w:t>
      </w:r>
    </w:p>
    <w:p w14:paraId="0DB4924B" w14:textId="77777777" w:rsidR="000626F0" w:rsidRPr="0010755F" w:rsidRDefault="000626F0"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je povinný na svoje náklady zabezpečiť aj požiarnu asistenčnú hliadku v zmysle platných právnych predpisov a INTERNÝCH PREDPISOV pre účely plnenia ZMLUVY na STAVENISKU, ak je to potrebné v zmysle platných právnych predpisov alebo INTERNÝCH PREDPISOV.</w:t>
      </w:r>
    </w:p>
    <w:p w14:paraId="635CF4E0" w14:textId="77777777"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zodpovedá za bezpečnosť osôb konajúcich v jeho mene v súvislosti s plnením tejto ZMLUVY na STAVENISKU. </w:t>
      </w:r>
      <w:r w:rsidRPr="0010755F">
        <w:rPr>
          <w:sz w:val="22"/>
          <w:szCs w:val="22"/>
          <w:lang w:val="sk-SK"/>
        </w:rPr>
        <w:t xml:space="preserve">ZHOTOVITEĽ </w:t>
      </w:r>
      <w:r w:rsidRPr="0010755F">
        <w:rPr>
          <w:sz w:val="22"/>
          <w:lang w:val="sk-SK"/>
        </w:rPr>
        <w:t xml:space="preserve">preto zodpovedá za prípravu a vykonávanie opatrení na zaistenie </w:t>
      </w:r>
      <w:r w:rsidRPr="0010755F">
        <w:rPr>
          <w:sz w:val="22"/>
          <w:szCs w:val="22"/>
          <w:lang w:val="sk-SK"/>
        </w:rPr>
        <w:t>BOZP</w:t>
      </w:r>
      <w:r w:rsidRPr="0010755F">
        <w:rPr>
          <w:sz w:val="22"/>
          <w:lang w:val="sk-SK"/>
        </w:rPr>
        <w:t xml:space="preserve"> a PO, koordináciu činností a informovanosť</w:t>
      </w:r>
      <w:r w:rsidRPr="0010755F">
        <w:rPr>
          <w:sz w:val="22"/>
          <w:szCs w:val="22"/>
          <w:lang w:val="sk-SK"/>
        </w:rPr>
        <w:t xml:space="preserve"> osôb konajúcich v jeho mene, ako aj v mene OBJEDNÁVATEĽA </w:t>
      </w:r>
      <w:r w:rsidRPr="0010755F">
        <w:rPr>
          <w:sz w:val="22"/>
          <w:lang w:val="sk-SK"/>
        </w:rPr>
        <w:t>v rámci plnenia ZMLUVY</w:t>
      </w:r>
      <w:r w:rsidRPr="0010755F">
        <w:rPr>
          <w:sz w:val="22"/>
          <w:szCs w:val="22"/>
          <w:lang w:val="sk-SK"/>
        </w:rPr>
        <w:t>, keď v súvislosti s jej plnením môže dôjsť k ohrozeniu ich oprávnených záujmov alebo oprávnených záujmov OBJEDNÁVATEĽA</w:t>
      </w:r>
      <w:r w:rsidRPr="0010755F">
        <w:rPr>
          <w:sz w:val="22"/>
          <w:lang w:val="sk-SK"/>
        </w:rPr>
        <w:t xml:space="preserve">. </w:t>
      </w:r>
      <w:r w:rsidRPr="0010755F">
        <w:rPr>
          <w:sz w:val="22"/>
          <w:szCs w:val="22"/>
          <w:lang w:val="sk-SK"/>
        </w:rPr>
        <w:t xml:space="preserve">ZHOTOVITEĽ </w:t>
      </w:r>
      <w:r w:rsidRPr="0010755F">
        <w:rPr>
          <w:sz w:val="22"/>
          <w:lang w:val="sk-SK"/>
        </w:rPr>
        <w:t>je povinný zaistiť bezpečnosť a ochranu zdravia tých osôb, na ktoré môžu mať vplyv jeho aktivity v súvislosti s plnením ZMLUVY.</w:t>
      </w:r>
    </w:p>
    <w:p w14:paraId="002B26F8" w14:textId="77777777" w:rsidR="00C81BEB" w:rsidRPr="0010755F" w:rsidRDefault="00C81BEB" w:rsidP="00D25E2E">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ZHOTOVITEĽ </w:t>
      </w:r>
      <w:r w:rsidRPr="0010755F">
        <w:rPr>
          <w:sz w:val="22"/>
          <w:lang w:val="sk-SK"/>
        </w:rPr>
        <w:t xml:space="preserve">je povinný starať sa o bezpečnosť a ochranu zdravia všetkých osôb, ktoré sa nachádzajú s jeho vedomím v priestore, v ktorom môže byť ohrozená ich bezpečnosť a/alebo zdravie v dôsledku činnosti </w:t>
      </w:r>
      <w:r w:rsidRPr="0010755F">
        <w:rPr>
          <w:sz w:val="22"/>
          <w:szCs w:val="22"/>
          <w:lang w:val="sk-SK"/>
        </w:rPr>
        <w:t xml:space="preserve">ZHOTOVITEĽA </w:t>
      </w:r>
      <w:r w:rsidRPr="0010755F">
        <w:rPr>
          <w:sz w:val="22"/>
          <w:lang w:val="sk-SK"/>
        </w:rPr>
        <w:t xml:space="preserve">podľa tejto </w:t>
      </w:r>
      <w:r w:rsidRPr="0010755F">
        <w:rPr>
          <w:caps/>
          <w:sz w:val="22"/>
          <w:lang w:val="sk-SK"/>
        </w:rPr>
        <w:t>Zmluvy</w:t>
      </w:r>
      <w:r w:rsidRPr="0010755F">
        <w:rPr>
          <w:sz w:val="22"/>
          <w:lang w:val="sk-SK"/>
        </w:rPr>
        <w:t>.</w:t>
      </w:r>
    </w:p>
    <w:p w14:paraId="1282B9A9" w14:textId="77777777" w:rsidR="00C81BEB" w:rsidRPr="0010755F" w:rsidRDefault="00C81BEB" w:rsidP="00D25E2E">
      <w:pPr>
        <w:pStyle w:val="Oznaitext"/>
        <w:numPr>
          <w:ilvl w:val="0"/>
          <w:numId w:val="61"/>
        </w:numPr>
        <w:tabs>
          <w:tab w:val="clear" w:pos="840"/>
        </w:tabs>
        <w:spacing w:before="240"/>
        <w:ind w:left="357" w:right="0" w:hanging="357"/>
        <w:rPr>
          <w:sz w:val="22"/>
          <w:szCs w:val="22"/>
          <w:lang w:val="sk-SK"/>
        </w:rPr>
      </w:pPr>
      <w:bookmarkStart w:id="332" w:name="OLE_LINK1"/>
      <w:bookmarkStart w:id="333" w:name="OLE_LINK2"/>
      <w:r w:rsidRPr="0010755F">
        <w:rPr>
          <w:sz w:val="22"/>
          <w:szCs w:val="22"/>
          <w:lang w:val="sk-SK"/>
        </w:rPr>
        <w:t xml:space="preserve">ZHOTOVITEĽ preberá plnú zodpovednosť za úrazy osôb, ktoré konajú v jeho mene na STAVENISKU, ako aj za ich registráciu, evidenciu a hlásenie. ZHOTOVITEĽ má oznamovaciu povinnosť voči </w:t>
      </w:r>
      <w:r w:rsidRPr="0010755F">
        <w:rPr>
          <w:caps/>
          <w:sz w:val="22"/>
          <w:szCs w:val="22"/>
          <w:lang w:val="sk-SK"/>
        </w:rPr>
        <w:t>Objednávateľovi</w:t>
      </w:r>
      <w:r w:rsidRPr="0010755F">
        <w:rPr>
          <w:sz w:val="22"/>
          <w:szCs w:val="22"/>
          <w:lang w:val="sk-SK"/>
        </w:rPr>
        <w:t xml:space="preserve"> pri vzniku každého úrazu podľa tohto bodu, ktorý  sa stal na STAVENISKU.</w:t>
      </w:r>
      <w:bookmarkEnd w:id="332"/>
      <w:bookmarkEnd w:id="333"/>
    </w:p>
    <w:p w14:paraId="3C193966" w14:textId="77777777" w:rsidR="00B027E9" w:rsidRPr="0010755F" w:rsidRDefault="00B027E9" w:rsidP="00D25E2E">
      <w:pPr>
        <w:pStyle w:val="Oznaitext"/>
        <w:numPr>
          <w:ilvl w:val="0"/>
          <w:numId w:val="61"/>
        </w:numPr>
        <w:tabs>
          <w:tab w:val="clear" w:pos="840"/>
        </w:tabs>
        <w:spacing w:before="240"/>
        <w:ind w:left="357" w:right="0" w:hanging="357"/>
        <w:rPr>
          <w:sz w:val="22"/>
          <w:lang w:val="sk-SK"/>
        </w:rPr>
      </w:pPr>
      <w:r w:rsidRPr="0010755F">
        <w:rPr>
          <w:sz w:val="22"/>
          <w:lang w:val="sk-SK"/>
        </w:rPr>
        <w:t>Akékoľvek porušenie povinností ZHOTOVITEĽA podľa tejto ZMLUVY pri ochrane životného prostredia</w:t>
      </w:r>
      <w:r w:rsidR="003A4B88" w:rsidRPr="0010755F">
        <w:rPr>
          <w:sz w:val="22"/>
          <w:lang w:val="sk-SK"/>
        </w:rPr>
        <w:t>, nakladaní s odpadmi alebo v oblasti zaistenia BOZP alebo PO</w:t>
      </w:r>
      <w:r w:rsidRPr="0010755F">
        <w:rPr>
          <w:sz w:val="22"/>
          <w:lang w:val="sk-SK"/>
        </w:rPr>
        <w:t xml:space="preserve"> sa považuje za podstatné porušenie ZMLUVY ZHOTOVITEĽOM.</w:t>
      </w:r>
    </w:p>
    <w:p w14:paraId="2EBBDE52" w14:textId="77777777" w:rsidR="00D72565" w:rsidRPr="0010755F" w:rsidRDefault="00D72565" w:rsidP="00D72565">
      <w:pPr>
        <w:pStyle w:val="Oznaitext"/>
        <w:numPr>
          <w:ilvl w:val="0"/>
          <w:numId w:val="61"/>
        </w:numPr>
        <w:tabs>
          <w:tab w:val="clear" w:pos="840"/>
        </w:tabs>
        <w:spacing w:before="240"/>
        <w:ind w:left="357" w:right="0" w:hanging="357"/>
        <w:rPr>
          <w:sz w:val="22"/>
          <w:lang w:val="sk-SK"/>
        </w:rPr>
      </w:pPr>
      <w:r w:rsidRPr="0010755F">
        <w:rPr>
          <w:sz w:val="22"/>
          <w:szCs w:val="22"/>
          <w:lang w:val="sk-SK"/>
        </w:rPr>
        <w:t xml:space="preserve">Pre </w:t>
      </w:r>
      <w:r w:rsidRPr="0010755F">
        <w:rPr>
          <w:sz w:val="22"/>
          <w:lang w:val="sk-SK"/>
        </w:rPr>
        <w:t>vylúčenie</w:t>
      </w:r>
      <w:r w:rsidRPr="0010755F">
        <w:rPr>
          <w:sz w:val="22"/>
          <w:szCs w:val="22"/>
          <w:lang w:val="sk-SK"/>
        </w:rPr>
        <w:t xml:space="preserve"> pochybností, </w:t>
      </w:r>
      <w:r w:rsidRPr="0010755F">
        <w:rPr>
          <w:caps/>
          <w:sz w:val="22"/>
          <w:szCs w:val="22"/>
          <w:lang w:val="sk-SK"/>
        </w:rPr>
        <w:t xml:space="preserve">Zhotoviteľ </w:t>
      </w:r>
      <w:r w:rsidRPr="0010755F">
        <w:rPr>
          <w:sz w:val="22"/>
          <w:lang w:val="sk-SK"/>
        </w:rPr>
        <w:t xml:space="preserve">je v zmysle platných právnych predpisov na ochranu životného prostredia, bez </w:t>
      </w:r>
      <w:r w:rsidRPr="0010755F">
        <w:rPr>
          <w:sz w:val="22"/>
          <w:szCs w:val="22"/>
          <w:lang w:val="sk-SK"/>
        </w:rPr>
        <w:t>ohľadu na čokoľvek iné uvedené v ZMLUVE,</w:t>
      </w:r>
      <w:r w:rsidRPr="0010755F">
        <w:rPr>
          <w:sz w:val="22"/>
          <w:lang w:val="sk-SK"/>
        </w:rPr>
        <w:t xml:space="preserve"> zodpovedný za znečistenie a poškodenie životného prostredia, ku ktorému došlo jeho zavinením. </w:t>
      </w:r>
      <w:r w:rsidRPr="0010755F">
        <w:rPr>
          <w:caps/>
          <w:sz w:val="22"/>
          <w:szCs w:val="22"/>
          <w:lang w:val="sk-SK"/>
        </w:rPr>
        <w:t xml:space="preserve">Zhotoviteľ </w:t>
      </w:r>
      <w:r w:rsidRPr="0010755F">
        <w:rPr>
          <w:sz w:val="22"/>
          <w:lang w:val="sk-SK"/>
        </w:rPr>
        <w:t>sa v tejto súvislosti považuje za pôvodcu a je povinný odstrániť následky takého znečistenia a poškodenia a nahradiť spôsobené škody, pričom je povinný znášať všetky náklady s tým spojené. Zároveň ZHOTOVITEĽ je povinný znášať všetky sankcie s tým spojené.</w:t>
      </w:r>
    </w:p>
    <w:p w14:paraId="32A6D0C5" w14:textId="77777777" w:rsidR="00523D78" w:rsidRPr="00C66888" w:rsidRDefault="00523D78" w:rsidP="00523D78">
      <w:pPr>
        <w:pStyle w:val="Oznaitext"/>
        <w:numPr>
          <w:ilvl w:val="0"/>
          <w:numId w:val="61"/>
        </w:numPr>
        <w:tabs>
          <w:tab w:val="clear" w:pos="840"/>
        </w:tabs>
        <w:spacing w:before="240"/>
        <w:ind w:left="357" w:right="0" w:hanging="357"/>
        <w:rPr>
          <w:sz w:val="22"/>
          <w:lang w:val="sk-SK"/>
        </w:rPr>
      </w:pPr>
      <w:r w:rsidRPr="00C66888">
        <w:rPr>
          <w:sz w:val="22"/>
          <w:lang w:val="sk-SK"/>
        </w:rPr>
        <w:t xml:space="preserve">Pre vylúčenie pochybností, za škody, ktoré vzniknú OBJEDNÁVATEĽOVI nevykonaním alebo nedostatočným vykonaním akýchkoľvek opatrení na zaistenie BOZP a PO </w:t>
      </w:r>
      <w:r w:rsidRPr="00C66888">
        <w:rPr>
          <w:sz w:val="22"/>
          <w:lang w:val="sk-SK"/>
        </w:rPr>
        <w:lastRenderedPageBreak/>
        <w:t>ZHOTOVITEĽOM, na vykonanie ktorých je ZHOTOVITEĽ povinný podľa ZMLUVY a/alebo platných právnych predpisov, alebo nedostatočnou koordináciou a informovanosťou v súvislosti s plnením predmetu ZMLUVY, zodpovedá v plnej výške ZHOTOVITEĽ, a to bez ohľadu na čokoľvek iné uvedené v ZMLUVE.</w:t>
      </w:r>
    </w:p>
    <w:p w14:paraId="70F47D5D" w14:textId="77777777" w:rsidR="00BE2553" w:rsidRPr="0010755F" w:rsidRDefault="00BE2553">
      <w:pPr>
        <w:spacing w:before="120"/>
        <w:jc w:val="both"/>
        <w:rPr>
          <w:rFonts w:ascii="Arial" w:hAnsi="Arial" w:cs="Arial"/>
          <w:sz w:val="22"/>
        </w:rPr>
      </w:pPr>
    </w:p>
    <w:p w14:paraId="6E7A407C" w14:textId="03BC29E8" w:rsidR="00BE2553" w:rsidRPr="0010755F" w:rsidRDefault="00610F17" w:rsidP="00D25E2E">
      <w:pPr>
        <w:pStyle w:val="Nadpis1"/>
        <w:numPr>
          <w:ilvl w:val="0"/>
          <w:numId w:val="15"/>
        </w:numPr>
        <w:spacing w:before="480" w:after="120"/>
        <w:ind w:left="0" w:firstLine="0"/>
        <w:jc w:val="center"/>
      </w:pPr>
      <w:r w:rsidRPr="0010755F">
        <w:br/>
      </w:r>
      <w:bookmarkStart w:id="334" w:name="_Toc21466888"/>
      <w:r w:rsidR="00BE2553" w:rsidRPr="0010755F">
        <w:t>PRÍLOH</w:t>
      </w:r>
      <w:r w:rsidR="002602C4" w:rsidRPr="0010755F">
        <w:t>Y ZMLUVY</w:t>
      </w:r>
      <w:bookmarkEnd w:id="334"/>
    </w:p>
    <w:bookmarkEnd w:id="322"/>
    <w:p w14:paraId="6168F258" w14:textId="77777777" w:rsidR="002602C4" w:rsidRPr="0010755F" w:rsidRDefault="002602C4" w:rsidP="002602C4">
      <w:pPr>
        <w:widowControl w:val="0"/>
        <w:spacing w:before="120"/>
        <w:jc w:val="both"/>
        <w:rPr>
          <w:rFonts w:ascii="Arial" w:hAnsi="Arial" w:cs="Arial"/>
          <w:sz w:val="22"/>
          <w:szCs w:val="22"/>
          <w:lang w:eastAsia="cs-CZ"/>
        </w:rPr>
      </w:pPr>
      <w:r w:rsidRPr="0010755F">
        <w:rPr>
          <w:rFonts w:ascii="Arial" w:hAnsi="Arial" w:cs="Arial"/>
          <w:sz w:val="22"/>
          <w:szCs w:val="22"/>
          <w:lang w:eastAsia="cs-CZ"/>
        </w:rPr>
        <w:t xml:space="preserve">ZMLUVNÉ </w:t>
      </w:r>
      <w:r w:rsidRPr="0010755F">
        <w:rPr>
          <w:rFonts w:ascii="Arial" w:hAnsi="Arial" w:cs="Arial"/>
          <w:sz w:val="22"/>
          <w:szCs w:val="22"/>
        </w:rPr>
        <w:t>STRANY</w:t>
      </w:r>
      <w:r w:rsidRPr="0010755F">
        <w:rPr>
          <w:rFonts w:ascii="Arial" w:hAnsi="Arial" w:cs="Arial"/>
          <w:sz w:val="22"/>
          <w:szCs w:val="22"/>
          <w:lang w:eastAsia="cs-CZ"/>
        </w:rPr>
        <w:t xml:space="preserve"> prehlasujú, že podpisom tejto ZMLUVY prevzali aj nasledovné prílohy, ktoré sú neoddeliteľnou súčasťou tejto ZMLUVY:</w:t>
      </w:r>
    </w:p>
    <w:p w14:paraId="12260E1C" w14:textId="77777777" w:rsidR="00BE2553" w:rsidRPr="0010755F" w:rsidRDefault="00BE2553" w:rsidP="002602C4">
      <w:pPr>
        <w:spacing w:before="120"/>
        <w:jc w:val="both"/>
        <w:rPr>
          <w:rFonts w:ascii="Arial" w:hAnsi="Arial" w:cs="Arial"/>
          <w:sz w:val="22"/>
        </w:rPr>
      </w:pPr>
      <w:r w:rsidRPr="0010755F">
        <w:rPr>
          <w:rFonts w:ascii="Arial" w:hAnsi="Arial" w:cs="Arial"/>
          <w:sz w:val="22"/>
        </w:rPr>
        <w:t>Príloha č. 1:</w:t>
      </w:r>
      <w:r w:rsidRPr="0010755F">
        <w:rPr>
          <w:rFonts w:ascii="Arial" w:hAnsi="Arial" w:cs="Arial"/>
          <w:sz w:val="22"/>
        </w:rPr>
        <w:tab/>
        <w:t>Technická špecifikácia</w:t>
      </w:r>
      <w:r w:rsidR="002602C4" w:rsidRPr="0010755F">
        <w:rPr>
          <w:rFonts w:ascii="Arial" w:hAnsi="Arial" w:cs="Arial"/>
          <w:sz w:val="22"/>
        </w:rPr>
        <w:t>;</w:t>
      </w:r>
    </w:p>
    <w:p w14:paraId="58F8107A" w14:textId="64A052CA" w:rsidR="00BE2553" w:rsidRPr="0010755F" w:rsidRDefault="00BE2553" w:rsidP="002602C4">
      <w:pPr>
        <w:spacing w:before="120"/>
        <w:jc w:val="both"/>
        <w:rPr>
          <w:rFonts w:ascii="Arial" w:hAnsi="Arial" w:cs="Arial"/>
          <w:sz w:val="22"/>
        </w:rPr>
      </w:pPr>
      <w:r w:rsidRPr="0010755F">
        <w:rPr>
          <w:rFonts w:ascii="Arial" w:hAnsi="Arial" w:cs="Arial"/>
          <w:sz w:val="22"/>
        </w:rPr>
        <w:t>Príloha č. 2:</w:t>
      </w:r>
      <w:r w:rsidRPr="0010755F">
        <w:rPr>
          <w:rFonts w:ascii="Arial" w:hAnsi="Arial" w:cs="Arial"/>
          <w:sz w:val="22"/>
        </w:rPr>
        <w:tab/>
      </w:r>
      <w:r w:rsidR="00333C60" w:rsidRPr="0010755F">
        <w:rPr>
          <w:rFonts w:ascii="Arial" w:hAnsi="Arial" w:cs="Arial"/>
          <w:sz w:val="22"/>
        </w:rPr>
        <w:t>HARMONOGRAM ZMLUVY</w:t>
      </w:r>
      <w:r w:rsidR="002602C4" w:rsidRPr="0010755F">
        <w:rPr>
          <w:rFonts w:ascii="Arial" w:hAnsi="Arial" w:cs="Arial"/>
          <w:sz w:val="22"/>
        </w:rPr>
        <w:t>;</w:t>
      </w:r>
    </w:p>
    <w:p w14:paraId="3F9CFD06" w14:textId="77777777" w:rsidR="00BE2553" w:rsidRDefault="00BE2553" w:rsidP="002602C4">
      <w:pPr>
        <w:spacing w:before="120"/>
        <w:jc w:val="both"/>
        <w:rPr>
          <w:rFonts w:ascii="Arial" w:hAnsi="Arial" w:cs="Arial"/>
          <w:sz w:val="22"/>
        </w:rPr>
      </w:pPr>
      <w:r w:rsidRPr="0010755F">
        <w:rPr>
          <w:rFonts w:ascii="Arial" w:hAnsi="Arial" w:cs="Arial"/>
          <w:sz w:val="22"/>
        </w:rPr>
        <w:t>Príloha č. 3:</w:t>
      </w:r>
      <w:r w:rsidR="003875B1">
        <w:rPr>
          <w:rFonts w:ascii="Arial" w:hAnsi="Arial" w:cs="Arial"/>
          <w:sz w:val="22"/>
        </w:rPr>
        <w:t xml:space="preserve"> </w:t>
      </w:r>
      <w:r w:rsidRPr="0010755F">
        <w:rPr>
          <w:rFonts w:ascii="Arial" w:hAnsi="Arial" w:cs="Arial"/>
          <w:sz w:val="22"/>
        </w:rPr>
        <w:tab/>
        <w:t xml:space="preserve">Špecifikácia </w:t>
      </w:r>
      <w:r w:rsidR="00F4161A">
        <w:rPr>
          <w:rFonts w:ascii="Arial" w:hAnsi="Arial" w:cs="Arial"/>
          <w:sz w:val="22"/>
        </w:rPr>
        <w:t xml:space="preserve">ZMLUVNEJ </w:t>
      </w:r>
      <w:r w:rsidR="00F4161A" w:rsidRPr="0010755F">
        <w:rPr>
          <w:rFonts w:ascii="Arial" w:hAnsi="Arial" w:cs="Arial"/>
          <w:sz w:val="22"/>
        </w:rPr>
        <w:t>CENY</w:t>
      </w:r>
      <w:r w:rsidR="002602C4" w:rsidRPr="0010755F">
        <w:rPr>
          <w:rFonts w:ascii="Arial" w:hAnsi="Arial" w:cs="Arial"/>
          <w:sz w:val="22"/>
        </w:rPr>
        <w:t>;</w:t>
      </w:r>
    </w:p>
    <w:p w14:paraId="04A3ADD1" w14:textId="77777777" w:rsidR="003875B1" w:rsidRDefault="003875B1" w:rsidP="002602C4">
      <w:pPr>
        <w:spacing w:before="120"/>
        <w:jc w:val="both"/>
        <w:rPr>
          <w:rFonts w:ascii="Arial" w:hAnsi="Arial" w:cs="Arial"/>
          <w:sz w:val="22"/>
        </w:rPr>
      </w:pPr>
      <w:r>
        <w:rPr>
          <w:rFonts w:ascii="Arial" w:hAnsi="Arial" w:cs="Arial"/>
          <w:sz w:val="22"/>
        </w:rPr>
        <w:t>Príloha č. 4</w:t>
      </w:r>
      <w:r w:rsidRPr="0010755F">
        <w:rPr>
          <w:rFonts w:ascii="Arial" w:hAnsi="Arial" w:cs="Arial"/>
          <w:sz w:val="22"/>
        </w:rPr>
        <w:t>:</w:t>
      </w:r>
      <w:r>
        <w:rPr>
          <w:rFonts w:ascii="Arial" w:hAnsi="Arial" w:cs="Arial"/>
          <w:sz w:val="22"/>
        </w:rPr>
        <w:t xml:space="preserve"> Znenie akontačnej bankovej záruky;</w:t>
      </w:r>
    </w:p>
    <w:p w14:paraId="164FEE37" w14:textId="76138F4A" w:rsidR="003875B1" w:rsidRDefault="003875B1" w:rsidP="002602C4">
      <w:pPr>
        <w:spacing w:before="120"/>
        <w:jc w:val="both"/>
        <w:rPr>
          <w:rFonts w:ascii="Arial" w:hAnsi="Arial" w:cs="Arial"/>
          <w:sz w:val="22"/>
        </w:rPr>
      </w:pPr>
      <w:r>
        <w:rPr>
          <w:rFonts w:ascii="Arial" w:hAnsi="Arial" w:cs="Arial"/>
          <w:sz w:val="22"/>
        </w:rPr>
        <w:t>Príloha č. 5</w:t>
      </w:r>
      <w:r w:rsidRPr="0010755F">
        <w:rPr>
          <w:rFonts w:ascii="Arial" w:hAnsi="Arial" w:cs="Arial"/>
          <w:sz w:val="22"/>
        </w:rPr>
        <w:t>:</w:t>
      </w:r>
      <w:r>
        <w:rPr>
          <w:rFonts w:ascii="Arial" w:hAnsi="Arial" w:cs="Arial"/>
          <w:sz w:val="22"/>
        </w:rPr>
        <w:t xml:space="preserve"> </w:t>
      </w:r>
      <w:r w:rsidR="001B1791">
        <w:rPr>
          <w:rFonts w:ascii="Arial" w:hAnsi="Arial" w:cs="Arial"/>
          <w:sz w:val="22"/>
        </w:rPr>
        <w:t>Znenie bank</w:t>
      </w:r>
      <w:r>
        <w:rPr>
          <w:rFonts w:ascii="Arial" w:hAnsi="Arial" w:cs="Arial"/>
          <w:sz w:val="22"/>
        </w:rPr>
        <w:t>ovej záruky za plnenie zmluvy;</w:t>
      </w:r>
    </w:p>
    <w:p w14:paraId="13726BCE" w14:textId="77777777" w:rsidR="003875B1" w:rsidRDefault="003875B1" w:rsidP="002602C4">
      <w:pPr>
        <w:spacing w:before="120"/>
        <w:jc w:val="both"/>
        <w:rPr>
          <w:rFonts w:ascii="Arial" w:hAnsi="Arial" w:cs="Arial"/>
          <w:sz w:val="22"/>
        </w:rPr>
      </w:pPr>
      <w:r>
        <w:rPr>
          <w:rFonts w:ascii="Arial" w:hAnsi="Arial" w:cs="Arial"/>
          <w:sz w:val="22"/>
        </w:rPr>
        <w:t>Príloha č. 6</w:t>
      </w:r>
      <w:r w:rsidRPr="0010755F">
        <w:rPr>
          <w:rFonts w:ascii="Arial" w:hAnsi="Arial" w:cs="Arial"/>
          <w:sz w:val="22"/>
        </w:rPr>
        <w:t>:</w:t>
      </w:r>
      <w:r>
        <w:rPr>
          <w:rFonts w:ascii="Arial" w:hAnsi="Arial" w:cs="Arial"/>
          <w:sz w:val="22"/>
        </w:rPr>
        <w:t xml:space="preserve"> Znenie bankovej záruky za odstránenie vád;</w:t>
      </w:r>
    </w:p>
    <w:p w14:paraId="279E7DAD" w14:textId="77777777" w:rsidR="003875B1" w:rsidRDefault="003875B1" w:rsidP="002602C4">
      <w:pPr>
        <w:spacing w:before="120"/>
        <w:jc w:val="both"/>
        <w:rPr>
          <w:rFonts w:ascii="Arial" w:hAnsi="Arial" w:cs="Arial"/>
          <w:sz w:val="22"/>
        </w:rPr>
      </w:pPr>
      <w:r>
        <w:rPr>
          <w:rFonts w:ascii="Arial" w:hAnsi="Arial" w:cs="Arial"/>
          <w:sz w:val="22"/>
        </w:rPr>
        <w:t>Príloha č. 7</w:t>
      </w:r>
      <w:r w:rsidRPr="0010755F">
        <w:rPr>
          <w:rFonts w:ascii="Arial" w:hAnsi="Arial" w:cs="Arial"/>
          <w:sz w:val="22"/>
        </w:rPr>
        <w:t>:</w:t>
      </w:r>
      <w:r>
        <w:rPr>
          <w:rFonts w:ascii="Arial" w:hAnsi="Arial" w:cs="Arial"/>
          <w:sz w:val="22"/>
        </w:rPr>
        <w:t xml:space="preserve"> Znenie bankovej záruky za záručné povinnosti;</w:t>
      </w:r>
    </w:p>
    <w:p w14:paraId="06482666" w14:textId="77777777" w:rsidR="003875B1" w:rsidRDefault="003875B1" w:rsidP="002602C4">
      <w:pPr>
        <w:spacing w:before="120"/>
        <w:jc w:val="both"/>
        <w:rPr>
          <w:rFonts w:ascii="Arial" w:hAnsi="Arial" w:cs="Arial"/>
          <w:sz w:val="22"/>
        </w:rPr>
      </w:pPr>
      <w:r>
        <w:rPr>
          <w:rFonts w:ascii="Arial" w:hAnsi="Arial" w:cs="Arial"/>
          <w:sz w:val="22"/>
        </w:rPr>
        <w:t>Príloha č. 8</w:t>
      </w:r>
      <w:r w:rsidRPr="0010755F">
        <w:rPr>
          <w:rFonts w:ascii="Arial" w:hAnsi="Arial" w:cs="Arial"/>
          <w:sz w:val="22"/>
        </w:rPr>
        <w:t>:</w:t>
      </w:r>
      <w:r>
        <w:rPr>
          <w:rFonts w:ascii="Arial" w:hAnsi="Arial" w:cs="Arial"/>
          <w:sz w:val="22"/>
        </w:rPr>
        <w:t xml:space="preserve"> INTERNÉ PREDPISY;</w:t>
      </w:r>
    </w:p>
    <w:p w14:paraId="18F5D4A6" w14:textId="77777777" w:rsidR="00D05312" w:rsidRPr="0010755F" w:rsidRDefault="00D05312" w:rsidP="002602C4">
      <w:pPr>
        <w:spacing w:before="120"/>
        <w:jc w:val="both"/>
        <w:rPr>
          <w:rFonts w:ascii="Arial" w:hAnsi="Arial" w:cs="Arial"/>
          <w:sz w:val="22"/>
        </w:rPr>
      </w:pPr>
      <w:r>
        <w:rPr>
          <w:rFonts w:ascii="Arial" w:hAnsi="Arial" w:cs="Arial"/>
          <w:sz w:val="22"/>
        </w:rPr>
        <w:t>Príloha č. 9</w:t>
      </w:r>
      <w:r w:rsidRPr="0010755F">
        <w:rPr>
          <w:rFonts w:ascii="Arial" w:hAnsi="Arial" w:cs="Arial"/>
          <w:sz w:val="22"/>
        </w:rPr>
        <w:t>:</w:t>
      </w:r>
      <w:r>
        <w:rPr>
          <w:rFonts w:ascii="Arial" w:hAnsi="Arial" w:cs="Arial"/>
          <w:sz w:val="22"/>
        </w:rPr>
        <w:t xml:space="preserve"> Zoznam SUBDODÁVATEĽOV;</w:t>
      </w:r>
    </w:p>
    <w:p w14:paraId="4FF0D0E5" w14:textId="77777777" w:rsidR="00BE2553" w:rsidRPr="0010755F" w:rsidRDefault="00BE2553">
      <w:pPr>
        <w:ind w:left="180" w:hanging="180"/>
        <w:jc w:val="both"/>
        <w:rPr>
          <w:rFonts w:ascii="Arial" w:hAnsi="Arial" w:cs="Arial"/>
          <w:sz w:val="22"/>
        </w:rPr>
      </w:pPr>
    </w:p>
    <w:tbl>
      <w:tblPr>
        <w:tblW w:w="0" w:type="auto"/>
        <w:tblInd w:w="70" w:type="dxa"/>
        <w:tblLayout w:type="fixed"/>
        <w:tblCellMar>
          <w:left w:w="70" w:type="dxa"/>
          <w:right w:w="70" w:type="dxa"/>
        </w:tblCellMar>
        <w:tblLook w:val="0000" w:firstRow="0" w:lastRow="0" w:firstColumn="0" w:lastColumn="0" w:noHBand="0" w:noVBand="0"/>
      </w:tblPr>
      <w:tblGrid>
        <w:gridCol w:w="4535"/>
        <w:gridCol w:w="4605"/>
      </w:tblGrid>
      <w:tr w:rsidR="00BE2553" w:rsidRPr="0010755F" w14:paraId="58019D47" w14:textId="77777777">
        <w:tc>
          <w:tcPr>
            <w:tcW w:w="4535" w:type="dxa"/>
          </w:tcPr>
          <w:p w14:paraId="648ABBA1" w14:textId="77777777" w:rsidR="00BE2553" w:rsidRPr="0010755F" w:rsidRDefault="00BE2553" w:rsidP="00944BAC">
            <w:pPr>
              <w:pStyle w:val="Zkladntext"/>
              <w:tabs>
                <w:tab w:val="right" w:pos="8364"/>
              </w:tabs>
              <w:spacing w:before="480"/>
              <w:jc w:val="left"/>
              <w:rPr>
                <w:rFonts w:ascii="Arial" w:hAnsi="Arial" w:cs="Arial"/>
                <w:sz w:val="22"/>
              </w:rPr>
            </w:pPr>
            <w:r w:rsidRPr="0010755F">
              <w:rPr>
                <w:rFonts w:ascii="Arial" w:hAnsi="Arial" w:cs="Arial"/>
                <w:sz w:val="22"/>
              </w:rPr>
              <w:t>OBJEDNÁVATEĽ:</w:t>
            </w:r>
          </w:p>
        </w:tc>
        <w:tc>
          <w:tcPr>
            <w:tcW w:w="4605" w:type="dxa"/>
          </w:tcPr>
          <w:p w14:paraId="394CF28B" w14:textId="77777777" w:rsidR="00BE2553" w:rsidRPr="0010755F" w:rsidRDefault="00121D07" w:rsidP="00944BAC">
            <w:pPr>
              <w:pStyle w:val="Zkladntext"/>
              <w:tabs>
                <w:tab w:val="right" w:pos="8364"/>
              </w:tabs>
              <w:spacing w:before="480"/>
              <w:jc w:val="left"/>
              <w:rPr>
                <w:rFonts w:ascii="Arial" w:hAnsi="Arial" w:cs="Arial"/>
                <w:sz w:val="22"/>
              </w:rPr>
            </w:pPr>
            <w:r w:rsidRPr="0010755F">
              <w:rPr>
                <w:rFonts w:ascii="Arial" w:hAnsi="Arial" w:cs="Arial"/>
                <w:caps/>
                <w:sz w:val="22"/>
              </w:rPr>
              <w:t>ZHOTOVITEĽ</w:t>
            </w:r>
            <w:r w:rsidR="00BE2553" w:rsidRPr="0010755F">
              <w:rPr>
                <w:rFonts w:ascii="Arial" w:hAnsi="Arial" w:cs="Arial"/>
                <w:sz w:val="22"/>
              </w:rPr>
              <w:t>:</w:t>
            </w:r>
          </w:p>
        </w:tc>
      </w:tr>
      <w:tr w:rsidR="00094885" w:rsidRPr="0010755F" w14:paraId="3DC712AA" w14:textId="77777777">
        <w:tc>
          <w:tcPr>
            <w:tcW w:w="4535" w:type="dxa"/>
          </w:tcPr>
          <w:p w14:paraId="50FBA461" w14:textId="77777777" w:rsidR="00094885" w:rsidRPr="0010755F" w:rsidRDefault="00094885">
            <w:pPr>
              <w:pStyle w:val="Zkladntext"/>
              <w:tabs>
                <w:tab w:val="right" w:pos="8364"/>
              </w:tabs>
              <w:spacing w:before="720"/>
              <w:jc w:val="left"/>
              <w:rPr>
                <w:rFonts w:ascii="Arial" w:hAnsi="Arial" w:cs="Arial"/>
                <w:sz w:val="22"/>
              </w:rPr>
            </w:pPr>
            <w:r w:rsidRPr="0010755F">
              <w:rPr>
                <w:rFonts w:ascii="Arial" w:hAnsi="Arial" w:cs="Arial"/>
                <w:sz w:val="22"/>
              </w:rPr>
              <w:t>V Bratislave, dňa.....................</w:t>
            </w:r>
          </w:p>
        </w:tc>
        <w:tc>
          <w:tcPr>
            <w:tcW w:w="4605" w:type="dxa"/>
          </w:tcPr>
          <w:p w14:paraId="60DDF32E" w14:textId="77777777" w:rsidR="00094885" w:rsidRPr="0010755F" w:rsidRDefault="00094885" w:rsidP="00094885">
            <w:pPr>
              <w:pStyle w:val="Zkladntext"/>
              <w:tabs>
                <w:tab w:val="right" w:pos="8364"/>
              </w:tabs>
              <w:spacing w:before="720"/>
              <w:jc w:val="left"/>
              <w:rPr>
                <w:rFonts w:ascii="Arial" w:hAnsi="Arial" w:cs="Arial"/>
                <w:sz w:val="22"/>
              </w:rPr>
            </w:pPr>
            <w:r w:rsidRPr="0010755F">
              <w:rPr>
                <w:rFonts w:ascii="Arial" w:hAnsi="Arial" w:cs="Arial"/>
                <w:sz w:val="22"/>
              </w:rPr>
              <w:t>V ......................................, dňa.....................</w:t>
            </w:r>
          </w:p>
        </w:tc>
      </w:tr>
      <w:tr w:rsidR="00094885" w:rsidRPr="0010755F" w14:paraId="77C852D6" w14:textId="77777777">
        <w:tc>
          <w:tcPr>
            <w:tcW w:w="4535" w:type="dxa"/>
          </w:tcPr>
          <w:p w14:paraId="1923CD44"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0D866473"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4A3B3DC9" w14:textId="77777777">
        <w:tc>
          <w:tcPr>
            <w:tcW w:w="4535" w:type="dxa"/>
          </w:tcPr>
          <w:p w14:paraId="5B1ECB62" w14:textId="77777777" w:rsidR="00094885" w:rsidRPr="0010755F" w:rsidRDefault="00094885">
            <w:pPr>
              <w:pStyle w:val="Zkladntext"/>
              <w:tabs>
                <w:tab w:val="right" w:pos="8364"/>
              </w:tabs>
              <w:jc w:val="left"/>
              <w:rPr>
                <w:rFonts w:ascii="Arial" w:hAnsi="Arial" w:cs="Arial"/>
                <w:b/>
                <w:sz w:val="22"/>
              </w:rPr>
            </w:pPr>
          </w:p>
        </w:tc>
        <w:tc>
          <w:tcPr>
            <w:tcW w:w="4605" w:type="dxa"/>
          </w:tcPr>
          <w:p w14:paraId="476D6151" w14:textId="77777777" w:rsidR="00094885" w:rsidRPr="0010755F" w:rsidRDefault="00094885">
            <w:pPr>
              <w:pStyle w:val="Zkladntext"/>
              <w:tabs>
                <w:tab w:val="right" w:pos="8364"/>
              </w:tabs>
              <w:jc w:val="left"/>
              <w:rPr>
                <w:rFonts w:ascii="Arial" w:hAnsi="Arial" w:cs="Arial"/>
                <w:sz w:val="22"/>
              </w:rPr>
            </w:pPr>
          </w:p>
        </w:tc>
      </w:tr>
      <w:tr w:rsidR="00094885" w:rsidRPr="0010755F" w14:paraId="19164026" w14:textId="77777777">
        <w:trPr>
          <w:trHeight w:val="1427"/>
        </w:trPr>
        <w:tc>
          <w:tcPr>
            <w:tcW w:w="4535" w:type="dxa"/>
          </w:tcPr>
          <w:p w14:paraId="1127C68F" w14:textId="77777777" w:rsidR="00094885" w:rsidRPr="0010755F" w:rsidRDefault="00094885">
            <w:pPr>
              <w:pStyle w:val="Zkladntext"/>
              <w:tabs>
                <w:tab w:val="right" w:pos="8364"/>
              </w:tabs>
              <w:spacing w:before="1200"/>
              <w:jc w:val="left"/>
              <w:rPr>
                <w:rFonts w:ascii="Arial" w:hAnsi="Arial" w:cs="Arial"/>
                <w:sz w:val="22"/>
              </w:rPr>
            </w:pPr>
            <w:r w:rsidRPr="0010755F">
              <w:rPr>
                <w:rFonts w:ascii="Arial" w:hAnsi="Arial" w:cs="Arial"/>
                <w:sz w:val="22"/>
              </w:rPr>
              <w:t>....................................................</w:t>
            </w:r>
          </w:p>
        </w:tc>
        <w:tc>
          <w:tcPr>
            <w:tcW w:w="4605" w:type="dxa"/>
          </w:tcPr>
          <w:p w14:paraId="3DF91E90" w14:textId="77777777" w:rsidR="00094885" w:rsidRPr="0010755F" w:rsidRDefault="00682021">
            <w:pPr>
              <w:pStyle w:val="Zkladntext"/>
              <w:tabs>
                <w:tab w:val="right" w:pos="8364"/>
              </w:tabs>
              <w:spacing w:before="1200"/>
              <w:jc w:val="left"/>
              <w:rPr>
                <w:rFonts w:ascii="Arial" w:hAnsi="Arial" w:cs="Arial"/>
                <w:sz w:val="22"/>
              </w:rPr>
            </w:pPr>
            <w:r w:rsidRPr="0010755F">
              <w:rPr>
                <w:rFonts w:ascii="Arial" w:hAnsi="Arial" w:cs="Arial"/>
                <w:sz w:val="22"/>
              </w:rPr>
              <w:t>....................................................</w:t>
            </w:r>
          </w:p>
        </w:tc>
      </w:tr>
      <w:tr w:rsidR="00094885" w:rsidRPr="0010755F" w14:paraId="04E8B23A" w14:textId="77777777">
        <w:tc>
          <w:tcPr>
            <w:tcW w:w="4535" w:type="dxa"/>
          </w:tcPr>
          <w:p w14:paraId="05A7B060" w14:textId="77777777" w:rsidR="00094885" w:rsidRPr="0010755F" w:rsidRDefault="00094885">
            <w:pPr>
              <w:pStyle w:val="Zkladntext"/>
              <w:tabs>
                <w:tab w:val="right" w:pos="8364"/>
              </w:tabs>
              <w:rPr>
                <w:rFonts w:ascii="Arial" w:hAnsi="Arial" w:cs="Arial"/>
                <w:b/>
                <w:sz w:val="22"/>
              </w:rPr>
            </w:pPr>
          </w:p>
        </w:tc>
        <w:tc>
          <w:tcPr>
            <w:tcW w:w="4605" w:type="dxa"/>
          </w:tcPr>
          <w:p w14:paraId="0D25F9B1" w14:textId="77777777" w:rsidR="00094885" w:rsidRPr="0010755F" w:rsidRDefault="00094885">
            <w:pPr>
              <w:pStyle w:val="Zkladntext"/>
              <w:tabs>
                <w:tab w:val="right" w:pos="8364"/>
              </w:tabs>
              <w:rPr>
                <w:rFonts w:ascii="Arial" w:hAnsi="Arial" w:cs="Arial"/>
                <w:sz w:val="22"/>
              </w:rPr>
            </w:pPr>
          </w:p>
        </w:tc>
      </w:tr>
    </w:tbl>
    <w:p w14:paraId="0C0856D3" w14:textId="77777777" w:rsidR="00BE2553" w:rsidRPr="0010755F" w:rsidRDefault="00BE2553">
      <w:pPr>
        <w:jc w:val="both"/>
        <w:rPr>
          <w:sz w:val="22"/>
        </w:rPr>
      </w:pPr>
    </w:p>
    <w:sectPr w:rsidR="00BE2553" w:rsidRPr="0010755F" w:rsidSect="00E92243">
      <w:headerReference w:type="default" r:id="rI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B4EF4" w14:textId="77777777" w:rsidR="0090762B" w:rsidRDefault="0090762B">
      <w:r>
        <w:separator/>
      </w:r>
    </w:p>
  </w:endnote>
  <w:endnote w:type="continuationSeparator" w:id="0">
    <w:p w14:paraId="2A84CA72" w14:textId="77777777" w:rsidR="0090762B" w:rsidRDefault="0090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imes">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umnst777 Lt BT">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8DBFB" w14:textId="4C94515B" w:rsidR="007528BD" w:rsidRPr="00E92243" w:rsidRDefault="007528BD" w:rsidP="00E92243">
    <w:pPr>
      <w:pStyle w:val="Pta"/>
      <w:pBdr>
        <w:top w:val="single" w:sz="4" w:space="1" w:color="auto"/>
      </w:pBdr>
      <w:jc w:val="right"/>
      <w:rPr>
        <w:rFonts w:ascii="Arial" w:hAnsi="Arial" w:cs="Arial"/>
        <w:i/>
        <w:sz w:val="22"/>
        <w:szCs w:val="22"/>
      </w:rPr>
    </w:pPr>
    <w:r w:rsidRPr="00E92243">
      <w:rPr>
        <w:rFonts w:ascii="Arial" w:hAnsi="Arial" w:cs="Arial"/>
        <w:i/>
        <w:sz w:val="22"/>
        <w:szCs w:val="22"/>
      </w:rPr>
      <w:t>Strana</w:t>
    </w:r>
    <w:r w:rsidRPr="00E92243">
      <w:rPr>
        <w:rFonts w:ascii="Arial" w:hAnsi="Arial" w:cs="Arial"/>
        <w:i/>
        <w:sz w:val="22"/>
        <w:szCs w:val="22"/>
        <w:lang w:val="en-US"/>
      </w:rPr>
      <w:t xml:space="preserve"> </w:t>
    </w:r>
    <w:r w:rsidRPr="00E92243">
      <w:rPr>
        <w:rFonts w:ascii="Arial" w:hAnsi="Arial" w:cs="Arial"/>
        <w:i/>
        <w:sz w:val="22"/>
        <w:szCs w:val="22"/>
      </w:rPr>
      <w:fldChar w:fldCharType="begin"/>
    </w:r>
    <w:r w:rsidRPr="00E92243">
      <w:rPr>
        <w:rFonts w:ascii="Arial" w:hAnsi="Arial" w:cs="Arial"/>
        <w:i/>
        <w:sz w:val="22"/>
        <w:szCs w:val="22"/>
      </w:rPr>
      <w:instrText xml:space="preserve"> PAGE </w:instrText>
    </w:r>
    <w:r w:rsidRPr="00E92243">
      <w:rPr>
        <w:rFonts w:ascii="Arial" w:hAnsi="Arial" w:cs="Arial"/>
        <w:i/>
        <w:sz w:val="22"/>
        <w:szCs w:val="22"/>
      </w:rPr>
      <w:fldChar w:fldCharType="separate"/>
    </w:r>
    <w:r w:rsidR="00AE43C4">
      <w:rPr>
        <w:rFonts w:ascii="Arial" w:hAnsi="Arial" w:cs="Arial"/>
        <w:i/>
        <w:noProof/>
        <w:sz w:val="22"/>
        <w:szCs w:val="22"/>
      </w:rPr>
      <w:t>53</w:t>
    </w:r>
    <w:r w:rsidRPr="00E92243">
      <w:rPr>
        <w:rFonts w:ascii="Arial" w:hAnsi="Arial" w:cs="Arial"/>
        <w:i/>
        <w:sz w:val="22"/>
        <w:szCs w:val="22"/>
      </w:rPr>
      <w:fldChar w:fldCharType="end"/>
    </w:r>
    <w:r w:rsidRPr="00E92243">
      <w:rPr>
        <w:rFonts w:ascii="Arial" w:hAnsi="Arial" w:cs="Arial"/>
        <w:i/>
        <w:sz w:val="22"/>
        <w:szCs w:val="22"/>
      </w:rPr>
      <w:t xml:space="preserve"> z </w:t>
    </w:r>
    <w:r w:rsidRPr="00E92243">
      <w:rPr>
        <w:rFonts w:ascii="Arial" w:hAnsi="Arial" w:cs="Arial"/>
        <w:i/>
        <w:sz w:val="22"/>
        <w:szCs w:val="22"/>
      </w:rPr>
      <w:fldChar w:fldCharType="begin"/>
    </w:r>
    <w:r w:rsidRPr="00E92243">
      <w:rPr>
        <w:rFonts w:ascii="Arial" w:hAnsi="Arial" w:cs="Arial"/>
        <w:i/>
        <w:sz w:val="22"/>
        <w:szCs w:val="22"/>
      </w:rPr>
      <w:instrText xml:space="preserve"> NUMPAGES </w:instrText>
    </w:r>
    <w:r w:rsidRPr="00E92243">
      <w:rPr>
        <w:rFonts w:ascii="Arial" w:hAnsi="Arial" w:cs="Arial"/>
        <w:i/>
        <w:sz w:val="22"/>
        <w:szCs w:val="22"/>
      </w:rPr>
      <w:fldChar w:fldCharType="separate"/>
    </w:r>
    <w:r w:rsidR="00AE43C4">
      <w:rPr>
        <w:rFonts w:ascii="Arial" w:hAnsi="Arial" w:cs="Arial"/>
        <w:i/>
        <w:noProof/>
        <w:sz w:val="22"/>
        <w:szCs w:val="22"/>
      </w:rPr>
      <w:t>53</w:t>
    </w:r>
    <w:r w:rsidRPr="00E92243">
      <w:rPr>
        <w:rFonts w:ascii="Arial" w:hAnsi="Arial" w:cs="Arial"/>
        <w:i/>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4CEE9" w14:textId="77777777" w:rsidR="0090762B" w:rsidRDefault="0090762B">
      <w:r>
        <w:separator/>
      </w:r>
    </w:p>
  </w:footnote>
  <w:footnote w:type="continuationSeparator" w:id="0">
    <w:p w14:paraId="12E5B805" w14:textId="77777777" w:rsidR="0090762B" w:rsidRDefault="00907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9D0DC" w14:textId="706197BC" w:rsidR="007528BD" w:rsidRDefault="007528BD" w:rsidP="00E92243">
    <w:pPr>
      <w:pStyle w:val="Hlavika"/>
      <w:jc w:val="center"/>
      <w:rPr>
        <w:rFonts w:ascii="Arial" w:hAnsi="Arial" w:cs="Arial"/>
        <w:i/>
        <w:sz w:val="22"/>
      </w:rPr>
    </w:pPr>
    <w:r w:rsidRPr="00E92243">
      <w:rPr>
        <w:rFonts w:ascii="Arial" w:hAnsi="Arial" w:cs="Arial"/>
        <w:i/>
        <w:sz w:val="22"/>
      </w:rPr>
      <w:t xml:space="preserve">Zmluva o dielo </w:t>
    </w:r>
    <w:r>
      <w:rPr>
        <w:rFonts w:ascii="Arial" w:hAnsi="Arial" w:cs="Arial"/>
        <w:i/>
        <w:sz w:val="22"/>
      </w:rPr>
      <w:t>o výmene</w:t>
    </w:r>
    <w:r w:rsidRPr="00E92243">
      <w:rPr>
        <w:rFonts w:ascii="Arial" w:hAnsi="Arial" w:cs="Arial"/>
        <w:i/>
        <w:sz w:val="22"/>
      </w:rPr>
      <w:t xml:space="preserve"> hydraulických častí turbokompresorov kompresorov 650-21-2</w:t>
    </w:r>
  </w:p>
  <w:p w14:paraId="623E82A7" w14:textId="65E0B4B0" w:rsidR="007528BD" w:rsidRPr="00E92243" w:rsidRDefault="007528BD" w:rsidP="00E92243">
    <w:pPr>
      <w:pStyle w:val="Hlavika"/>
      <w:pBdr>
        <w:bottom w:val="single" w:sz="4" w:space="1" w:color="auto"/>
      </w:pBdr>
      <w:jc w:val="center"/>
      <w:rPr>
        <w:rFonts w:ascii="Arial" w:hAnsi="Arial" w:cs="Arial"/>
        <w:i/>
        <w:sz w:val="22"/>
      </w:rPr>
    </w:pPr>
    <w:r>
      <w:rPr>
        <w:rFonts w:ascii="Arial" w:hAnsi="Arial" w:cs="Arial"/>
        <w:i/>
        <w:sz w:val="22"/>
      </w:rPr>
      <w:t>Reg. č. 225/19/EUS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4B0411E"/>
    <w:lvl w:ilvl="0">
      <w:start w:val="1"/>
      <w:numFmt w:val="decimal"/>
      <w:pStyle w:val="slovanzoznam2"/>
      <w:lvlText w:val="%1."/>
      <w:lvlJc w:val="left"/>
      <w:pPr>
        <w:tabs>
          <w:tab w:val="num" w:pos="643"/>
        </w:tabs>
        <w:ind w:left="643" w:hanging="360"/>
      </w:pPr>
    </w:lvl>
  </w:abstractNum>
  <w:abstractNum w:abstractNumId="1">
    <w:nsid w:val="001F4F6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
    <w:nsid w:val="012F0CC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
    <w:nsid w:val="016F36F8"/>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1D33767"/>
    <w:multiLevelType w:val="multilevel"/>
    <w:tmpl w:val="3334A6B2"/>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5">
    <w:nsid w:val="047477C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nsid w:val="04DF13DB"/>
    <w:multiLevelType w:val="multilevel"/>
    <w:tmpl w:val="CEBE0996"/>
    <w:lvl w:ilvl="0">
      <w:start w:val="1"/>
      <w:numFmt w:val="decimal"/>
      <w:lvlText w:val="%1."/>
      <w:lvlJc w:val="left"/>
      <w:pPr>
        <w:tabs>
          <w:tab w:val="num" w:pos="360"/>
        </w:tabs>
        <w:ind w:left="360" w:hanging="360"/>
      </w:pPr>
    </w:lvl>
    <w:lvl w:ilvl="1">
      <w:start w:val="1"/>
      <w:numFmt w:val="lowerLetter"/>
      <w:lvlText w:val="%2)"/>
      <w:lvlJc w:val="left"/>
      <w:pPr>
        <w:tabs>
          <w:tab w:val="num" w:pos="612"/>
        </w:tabs>
        <w:ind w:left="612" w:hanging="432"/>
      </w:pPr>
      <w:rPr>
        <w:rFonts w:cs="Times New Roman" w:hint="default"/>
        <w:b w:val="0"/>
        <w:i w:val="0"/>
        <w:color w:val="000000"/>
        <w:sz w:val="22"/>
        <w:szCs w:val="22"/>
      </w:rPr>
    </w:lvl>
    <w:lvl w:ilvl="2">
      <w:start w:val="1"/>
      <w:numFmt w:val="lowerLetter"/>
      <w:lvlText w:val="%3)"/>
      <w:lvlJc w:val="left"/>
      <w:pPr>
        <w:tabs>
          <w:tab w:val="num" w:pos="1440"/>
        </w:tabs>
        <w:ind w:left="1224" w:hanging="504"/>
      </w:pPr>
      <w:rPr>
        <w:rFonts w:cs="Times New Roman" w:hint="default"/>
        <w:b w:val="0"/>
        <w:i w:val="0"/>
        <w:color w:val="000000"/>
        <w:sz w:val="22"/>
        <w:szCs w:val="22"/>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06CD053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nsid w:val="06D07C97"/>
    <w:multiLevelType w:val="multilevel"/>
    <w:tmpl w:val="7D2C9D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07C36FC0"/>
    <w:multiLevelType w:val="multilevel"/>
    <w:tmpl w:val="1B04A9D0"/>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083A375E"/>
    <w:multiLevelType w:val="hybridMultilevel"/>
    <w:tmpl w:val="82624EFA"/>
    <w:lvl w:ilvl="0" w:tplc="041B000F">
      <w:start w:val="1"/>
      <w:numFmt w:val="decimal"/>
      <w:lvlText w:val="%1."/>
      <w:lvlJc w:val="left"/>
      <w:pPr>
        <w:tabs>
          <w:tab w:val="num" w:pos="1259"/>
        </w:tabs>
        <w:ind w:left="1259" w:hanging="360"/>
      </w:pPr>
    </w:lvl>
    <w:lvl w:ilvl="1" w:tplc="041B0019">
      <w:start w:val="1"/>
      <w:numFmt w:val="lowerLetter"/>
      <w:lvlText w:val="%2."/>
      <w:lvlJc w:val="left"/>
      <w:pPr>
        <w:tabs>
          <w:tab w:val="num" w:pos="1979"/>
        </w:tabs>
        <w:ind w:left="1979" w:hanging="360"/>
      </w:pPr>
    </w:lvl>
    <w:lvl w:ilvl="2" w:tplc="041B001B" w:tentative="1">
      <w:start w:val="1"/>
      <w:numFmt w:val="lowerRoman"/>
      <w:lvlText w:val="%3."/>
      <w:lvlJc w:val="right"/>
      <w:pPr>
        <w:tabs>
          <w:tab w:val="num" w:pos="2699"/>
        </w:tabs>
        <w:ind w:left="2699" w:hanging="180"/>
      </w:pPr>
    </w:lvl>
    <w:lvl w:ilvl="3" w:tplc="041B000F" w:tentative="1">
      <w:start w:val="1"/>
      <w:numFmt w:val="decimal"/>
      <w:lvlText w:val="%4."/>
      <w:lvlJc w:val="left"/>
      <w:pPr>
        <w:tabs>
          <w:tab w:val="num" w:pos="3419"/>
        </w:tabs>
        <w:ind w:left="3419" w:hanging="360"/>
      </w:pPr>
    </w:lvl>
    <w:lvl w:ilvl="4" w:tplc="041B0019" w:tentative="1">
      <w:start w:val="1"/>
      <w:numFmt w:val="lowerLetter"/>
      <w:lvlText w:val="%5."/>
      <w:lvlJc w:val="left"/>
      <w:pPr>
        <w:tabs>
          <w:tab w:val="num" w:pos="4139"/>
        </w:tabs>
        <w:ind w:left="4139" w:hanging="360"/>
      </w:pPr>
    </w:lvl>
    <w:lvl w:ilvl="5" w:tplc="041B001B" w:tentative="1">
      <w:start w:val="1"/>
      <w:numFmt w:val="lowerRoman"/>
      <w:lvlText w:val="%6."/>
      <w:lvlJc w:val="right"/>
      <w:pPr>
        <w:tabs>
          <w:tab w:val="num" w:pos="4859"/>
        </w:tabs>
        <w:ind w:left="4859" w:hanging="180"/>
      </w:pPr>
    </w:lvl>
    <w:lvl w:ilvl="6" w:tplc="041B000F" w:tentative="1">
      <w:start w:val="1"/>
      <w:numFmt w:val="decimal"/>
      <w:lvlText w:val="%7."/>
      <w:lvlJc w:val="left"/>
      <w:pPr>
        <w:tabs>
          <w:tab w:val="num" w:pos="5579"/>
        </w:tabs>
        <w:ind w:left="5579" w:hanging="360"/>
      </w:pPr>
    </w:lvl>
    <w:lvl w:ilvl="7" w:tplc="041B0019" w:tentative="1">
      <w:start w:val="1"/>
      <w:numFmt w:val="lowerLetter"/>
      <w:lvlText w:val="%8."/>
      <w:lvlJc w:val="left"/>
      <w:pPr>
        <w:tabs>
          <w:tab w:val="num" w:pos="6299"/>
        </w:tabs>
        <w:ind w:left="6299" w:hanging="360"/>
      </w:pPr>
    </w:lvl>
    <w:lvl w:ilvl="8" w:tplc="041B001B" w:tentative="1">
      <w:start w:val="1"/>
      <w:numFmt w:val="lowerRoman"/>
      <w:lvlText w:val="%9."/>
      <w:lvlJc w:val="right"/>
      <w:pPr>
        <w:tabs>
          <w:tab w:val="num" w:pos="7019"/>
        </w:tabs>
        <w:ind w:left="7019" w:hanging="180"/>
      </w:pPr>
    </w:lvl>
  </w:abstractNum>
  <w:abstractNum w:abstractNumId="11">
    <w:nsid w:val="08BE030D"/>
    <w:multiLevelType w:val="multilevel"/>
    <w:tmpl w:val="8FC28B42"/>
    <w:lvl w:ilvl="0">
      <w:start w:val="1"/>
      <w:numFmt w:val="decimal"/>
      <w:pStyle w:val="slovanzoznam"/>
      <w:lvlText w:val="%1."/>
      <w:lvlJc w:val="left"/>
      <w:pPr>
        <w:tabs>
          <w:tab w:val="num" w:pos="360"/>
        </w:tabs>
        <w:ind w:left="360" w:hanging="360"/>
      </w:pPr>
      <w:rPr>
        <w:rFonts w:hint="default"/>
      </w:rPr>
    </w:lvl>
    <w:lvl w:ilvl="1">
      <w:start w:val="6"/>
      <w:numFmt w:val="decimal"/>
      <w:lvlText w:val="%2."/>
      <w:lvlJc w:val="left"/>
      <w:pPr>
        <w:tabs>
          <w:tab w:val="num" w:pos="397"/>
        </w:tabs>
        <w:ind w:left="1440" w:hanging="110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D43699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3">
    <w:nsid w:val="0E587DB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14">
    <w:nsid w:val="0F9166CA"/>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5">
    <w:nsid w:val="110B1476"/>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tentative="1">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16">
    <w:nsid w:val="1274120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30521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8">
    <w:nsid w:val="13A37B5B"/>
    <w:multiLevelType w:val="multilevel"/>
    <w:tmpl w:val="80221366"/>
    <w:lvl w:ilvl="0">
      <w:start w:val="1"/>
      <w:numFmt w:val="decimal"/>
      <w:lvlText w:val="%1."/>
      <w:lvlJc w:val="left"/>
      <w:pPr>
        <w:tabs>
          <w:tab w:val="num" w:pos="900"/>
        </w:tabs>
        <w:ind w:left="900" w:hanging="540"/>
      </w:pPr>
      <w:rPr>
        <w:rFonts w:hint="default"/>
      </w:rPr>
    </w:lvl>
    <w:lvl w:ilvl="1">
      <w:start w:val="1"/>
      <w:numFmt w:val="decimal"/>
      <w:isLgl/>
      <w:lvlText w:val="%1.%2"/>
      <w:lvlJc w:val="left"/>
      <w:pPr>
        <w:tabs>
          <w:tab w:val="num" w:pos="2880"/>
        </w:tabs>
        <w:ind w:left="2880" w:hanging="360"/>
      </w:pPr>
      <w:rPr>
        <w:rFonts w:hint="default"/>
      </w:rPr>
    </w:lvl>
    <w:lvl w:ilvl="2">
      <w:start w:val="1"/>
      <w:numFmt w:val="decimal"/>
      <w:isLgl/>
      <w:lvlText w:val="%1.%2.%3"/>
      <w:lvlJc w:val="left"/>
      <w:pPr>
        <w:tabs>
          <w:tab w:val="num" w:pos="5400"/>
        </w:tabs>
        <w:ind w:left="5400" w:hanging="720"/>
      </w:pPr>
      <w:rPr>
        <w:rFonts w:hint="default"/>
      </w:rPr>
    </w:lvl>
    <w:lvl w:ilvl="3">
      <w:start w:val="1"/>
      <w:numFmt w:val="decimal"/>
      <w:isLgl/>
      <w:lvlText w:val="%1.%2.%3.%4"/>
      <w:lvlJc w:val="left"/>
      <w:pPr>
        <w:tabs>
          <w:tab w:val="num" w:pos="7920"/>
        </w:tabs>
        <w:ind w:left="7920" w:hanging="1080"/>
      </w:pPr>
      <w:rPr>
        <w:rFonts w:hint="default"/>
      </w:rPr>
    </w:lvl>
    <w:lvl w:ilvl="4">
      <w:start w:val="1"/>
      <w:numFmt w:val="decimal"/>
      <w:isLgl/>
      <w:lvlText w:val="%1.%2.%3.%4.%5"/>
      <w:lvlJc w:val="left"/>
      <w:pPr>
        <w:tabs>
          <w:tab w:val="num" w:pos="10080"/>
        </w:tabs>
        <w:ind w:left="10080" w:hanging="1080"/>
      </w:pPr>
      <w:rPr>
        <w:rFonts w:hint="default"/>
      </w:rPr>
    </w:lvl>
    <w:lvl w:ilvl="5">
      <w:start w:val="1"/>
      <w:numFmt w:val="decimal"/>
      <w:isLgl/>
      <w:lvlText w:val="%1.%2.%3.%4.%5.%6"/>
      <w:lvlJc w:val="left"/>
      <w:pPr>
        <w:tabs>
          <w:tab w:val="num" w:pos="12600"/>
        </w:tabs>
        <w:ind w:left="12600" w:hanging="1440"/>
      </w:pPr>
      <w:rPr>
        <w:rFonts w:hint="default"/>
      </w:rPr>
    </w:lvl>
    <w:lvl w:ilvl="6">
      <w:start w:val="1"/>
      <w:numFmt w:val="decimal"/>
      <w:isLgl/>
      <w:lvlText w:val="%1.%2.%3.%4.%5.%6.%7"/>
      <w:lvlJc w:val="left"/>
      <w:pPr>
        <w:tabs>
          <w:tab w:val="num" w:pos="14760"/>
        </w:tabs>
        <w:ind w:left="14760" w:hanging="1440"/>
      </w:pPr>
      <w:rPr>
        <w:rFonts w:hint="default"/>
      </w:rPr>
    </w:lvl>
    <w:lvl w:ilvl="7">
      <w:start w:val="1"/>
      <w:numFmt w:val="decimal"/>
      <w:isLgl/>
      <w:lvlText w:val="%1.%2.%3.%4.%5.%6.%7.%8"/>
      <w:lvlJc w:val="left"/>
      <w:pPr>
        <w:tabs>
          <w:tab w:val="num" w:pos="17280"/>
        </w:tabs>
        <w:ind w:left="17280" w:hanging="1800"/>
      </w:pPr>
      <w:rPr>
        <w:rFonts w:hint="default"/>
      </w:rPr>
    </w:lvl>
    <w:lvl w:ilvl="8">
      <w:start w:val="1"/>
      <w:numFmt w:val="decimal"/>
      <w:isLgl/>
      <w:lvlText w:val="%1.%2.%3.%4.%5.%6.%7.%8.%9"/>
      <w:lvlJc w:val="left"/>
      <w:pPr>
        <w:tabs>
          <w:tab w:val="num" w:pos="19440"/>
        </w:tabs>
        <w:ind w:left="19440" w:hanging="1800"/>
      </w:pPr>
      <w:rPr>
        <w:rFonts w:hint="default"/>
      </w:rPr>
    </w:lvl>
  </w:abstractNum>
  <w:abstractNum w:abstractNumId="19">
    <w:nsid w:val="143F584F"/>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20">
    <w:nsid w:val="14D96A2D"/>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56A2B00"/>
    <w:multiLevelType w:val="hybridMultilevel"/>
    <w:tmpl w:val="A9327E30"/>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nsid w:val="17455670"/>
    <w:multiLevelType w:val="multilevel"/>
    <w:tmpl w:val="76389D92"/>
    <w:lvl w:ilvl="0">
      <w:start w:val="1"/>
      <w:numFmt w:val="decimal"/>
      <w:lvlText w:val="%1."/>
      <w:lvlJc w:val="left"/>
      <w:pPr>
        <w:tabs>
          <w:tab w:val="num" w:pos="196"/>
        </w:tabs>
        <w:ind w:left="196"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884"/>
        </w:tabs>
        <w:ind w:left="884" w:hanging="720"/>
      </w:pPr>
      <w:rPr>
        <w:rFonts w:hint="default"/>
      </w:rPr>
    </w:lvl>
    <w:lvl w:ilvl="3">
      <w:start w:val="1"/>
      <w:numFmt w:val="decimal"/>
      <w:isLgl/>
      <w:lvlText w:val="%1.%2.%3.%4"/>
      <w:lvlJc w:val="left"/>
      <w:pPr>
        <w:tabs>
          <w:tab w:val="num" w:pos="1408"/>
        </w:tabs>
        <w:ind w:left="1408" w:hanging="1080"/>
      </w:pPr>
      <w:rPr>
        <w:rFonts w:hint="default"/>
      </w:rPr>
    </w:lvl>
    <w:lvl w:ilvl="4">
      <w:start w:val="1"/>
      <w:numFmt w:val="decimal"/>
      <w:isLgl/>
      <w:lvlText w:val="%1.%2.%3.%4.%5"/>
      <w:lvlJc w:val="left"/>
      <w:pPr>
        <w:tabs>
          <w:tab w:val="num" w:pos="1572"/>
        </w:tabs>
        <w:ind w:left="1572" w:hanging="1080"/>
      </w:pPr>
      <w:rPr>
        <w:rFonts w:hint="default"/>
      </w:rPr>
    </w:lvl>
    <w:lvl w:ilvl="5">
      <w:start w:val="1"/>
      <w:numFmt w:val="decimal"/>
      <w:isLgl/>
      <w:lvlText w:val="%1.%2.%3.%4.%5.%6"/>
      <w:lvlJc w:val="left"/>
      <w:pPr>
        <w:tabs>
          <w:tab w:val="num" w:pos="2096"/>
        </w:tabs>
        <w:ind w:left="2096" w:hanging="1440"/>
      </w:pPr>
      <w:rPr>
        <w:rFonts w:hint="default"/>
      </w:rPr>
    </w:lvl>
    <w:lvl w:ilvl="6">
      <w:start w:val="1"/>
      <w:numFmt w:val="decimal"/>
      <w:isLgl/>
      <w:lvlText w:val="%1.%2.%3.%4.%5.%6.%7"/>
      <w:lvlJc w:val="left"/>
      <w:pPr>
        <w:tabs>
          <w:tab w:val="num" w:pos="2260"/>
        </w:tabs>
        <w:ind w:left="2260" w:hanging="1440"/>
      </w:pPr>
      <w:rPr>
        <w:rFonts w:hint="default"/>
      </w:rPr>
    </w:lvl>
    <w:lvl w:ilvl="7">
      <w:start w:val="1"/>
      <w:numFmt w:val="decimal"/>
      <w:isLgl/>
      <w:lvlText w:val="%1.%2.%3.%4.%5.%6.%7.%8"/>
      <w:lvlJc w:val="left"/>
      <w:pPr>
        <w:tabs>
          <w:tab w:val="num" w:pos="2784"/>
        </w:tabs>
        <w:ind w:left="2784" w:hanging="1800"/>
      </w:pPr>
      <w:rPr>
        <w:rFonts w:hint="default"/>
      </w:rPr>
    </w:lvl>
    <w:lvl w:ilvl="8">
      <w:start w:val="1"/>
      <w:numFmt w:val="decimal"/>
      <w:isLgl/>
      <w:lvlText w:val="%1.%2.%3.%4.%5.%6.%7.%8.%9"/>
      <w:lvlJc w:val="left"/>
      <w:pPr>
        <w:tabs>
          <w:tab w:val="num" w:pos="2948"/>
        </w:tabs>
        <w:ind w:left="2948" w:hanging="1800"/>
      </w:pPr>
      <w:rPr>
        <w:rFonts w:hint="default"/>
      </w:rPr>
    </w:lvl>
  </w:abstractNum>
  <w:abstractNum w:abstractNumId="23">
    <w:nsid w:val="18150A71"/>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tentative="1">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24">
    <w:nsid w:val="184D05B9"/>
    <w:multiLevelType w:val="multilevel"/>
    <w:tmpl w:val="79E60CE8"/>
    <w:lvl w:ilvl="0">
      <w:start w:val="1"/>
      <w:numFmt w:val="decimal"/>
      <w:lvlText w:val="%1."/>
      <w:lvlJc w:val="left"/>
      <w:pPr>
        <w:tabs>
          <w:tab w:val="num" w:pos="179"/>
        </w:tabs>
        <w:ind w:left="179" w:hanging="360"/>
      </w:pPr>
      <w:rPr>
        <w:rFonts w:hint="default"/>
      </w:rPr>
    </w:lvl>
    <w:lvl w:ilvl="1">
      <w:start w:val="1"/>
      <w:numFmt w:val="lowerLetter"/>
      <w:lvlText w:val="%2."/>
      <w:lvlJc w:val="left"/>
      <w:pPr>
        <w:tabs>
          <w:tab w:val="num" w:pos="180"/>
        </w:tabs>
        <w:ind w:left="180" w:hanging="360"/>
      </w:pPr>
      <w:rPr>
        <w:rFonts w:hint="default"/>
      </w:rPr>
    </w:lvl>
    <w:lvl w:ilvl="2">
      <w:start w:val="1"/>
      <w:numFmt w:val="decimal"/>
      <w:isLgl/>
      <w:lvlText w:val="%1.%2.%3"/>
      <w:lvlJc w:val="left"/>
      <w:pPr>
        <w:tabs>
          <w:tab w:val="num" w:pos="541"/>
        </w:tabs>
        <w:ind w:left="541" w:hanging="720"/>
      </w:pPr>
      <w:rPr>
        <w:rFonts w:hint="default"/>
        <w:color w:val="auto"/>
      </w:rPr>
    </w:lvl>
    <w:lvl w:ilvl="3">
      <w:start w:val="1"/>
      <w:numFmt w:val="decimal"/>
      <w:isLgl/>
      <w:lvlText w:val="%1.%2.%3.%4"/>
      <w:lvlJc w:val="left"/>
      <w:pPr>
        <w:tabs>
          <w:tab w:val="num" w:pos="902"/>
        </w:tabs>
        <w:ind w:left="902" w:hanging="1080"/>
      </w:pPr>
      <w:rPr>
        <w:rFonts w:hint="default"/>
        <w:color w:val="auto"/>
      </w:rPr>
    </w:lvl>
    <w:lvl w:ilvl="4">
      <w:start w:val="1"/>
      <w:numFmt w:val="decimal"/>
      <w:isLgl/>
      <w:lvlText w:val="%1.%2.%3.%4.%5"/>
      <w:lvlJc w:val="left"/>
      <w:pPr>
        <w:tabs>
          <w:tab w:val="num" w:pos="903"/>
        </w:tabs>
        <w:ind w:left="903" w:hanging="1080"/>
      </w:pPr>
      <w:rPr>
        <w:rFonts w:hint="default"/>
        <w:color w:val="auto"/>
      </w:rPr>
    </w:lvl>
    <w:lvl w:ilvl="5">
      <w:start w:val="1"/>
      <w:numFmt w:val="decimal"/>
      <w:isLgl/>
      <w:lvlText w:val="%1.%2.%3.%4.%5.%6"/>
      <w:lvlJc w:val="left"/>
      <w:pPr>
        <w:tabs>
          <w:tab w:val="num" w:pos="1264"/>
        </w:tabs>
        <w:ind w:left="1264" w:hanging="1440"/>
      </w:pPr>
      <w:rPr>
        <w:rFonts w:hint="default"/>
        <w:color w:val="auto"/>
      </w:rPr>
    </w:lvl>
    <w:lvl w:ilvl="6">
      <w:start w:val="1"/>
      <w:numFmt w:val="decimal"/>
      <w:isLgl/>
      <w:lvlText w:val="%1.%2.%3.%4.%5.%6.%7"/>
      <w:lvlJc w:val="left"/>
      <w:pPr>
        <w:tabs>
          <w:tab w:val="num" w:pos="1265"/>
        </w:tabs>
        <w:ind w:left="1265" w:hanging="1440"/>
      </w:pPr>
      <w:rPr>
        <w:rFonts w:hint="default"/>
        <w:color w:val="auto"/>
      </w:rPr>
    </w:lvl>
    <w:lvl w:ilvl="7">
      <w:start w:val="1"/>
      <w:numFmt w:val="decimal"/>
      <w:isLgl/>
      <w:lvlText w:val="%1.%2.%3.%4.%5.%6.%7.%8"/>
      <w:lvlJc w:val="left"/>
      <w:pPr>
        <w:tabs>
          <w:tab w:val="num" w:pos="1626"/>
        </w:tabs>
        <w:ind w:left="1626" w:hanging="1800"/>
      </w:pPr>
      <w:rPr>
        <w:rFonts w:hint="default"/>
        <w:color w:val="auto"/>
      </w:rPr>
    </w:lvl>
    <w:lvl w:ilvl="8">
      <w:start w:val="1"/>
      <w:numFmt w:val="decimal"/>
      <w:isLgl/>
      <w:lvlText w:val="%1.%2.%3.%4.%5.%6.%7.%8.%9"/>
      <w:lvlJc w:val="left"/>
      <w:pPr>
        <w:tabs>
          <w:tab w:val="num" w:pos="1627"/>
        </w:tabs>
        <w:ind w:left="1627" w:hanging="1800"/>
      </w:pPr>
      <w:rPr>
        <w:rFonts w:hint="default"/>
        <w:color w:val="auto"/>
      </w:rPr>
    </w:lvl>
  </w:abstractNum>
  <w:abstractNum w:abstractNumId="25">
    <w:nsid w:val="19503C7C"/>
    <w:multiLevelType w:val="hybridMultilevel"/>
    <w:tmpl w:val="5D863D58"/>
    <w:lvl w:ilvl="0" w:tplc="C7D6165E">
      <w:start w:val="1"/>
      <w:numFmt w:val="bullet"/>
      <w:lvlText w:val=""/>
      <w:lvlJc w:val="left"/>
      <w:pPr>
        <w:ind w:left="1069" w:hanging="360"/>
      </w:pPr>
      <w:rPr>
        <w:rFonts w:ascii="Symbol" w:hAnsi="Symbo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6">
    <w:nsid w:val="19883634"/>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7">
    <w:nsid w:val="1A670D12"/>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28">
    <w:nsid w:val="1BB07115"/>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29">
    <w:nsid w:val="1CD549D6"/>
    <w:multiLevelType w:val="multilevel"/>
    <w:tmpl w:val="E55239F0"/>
    <w:lvl w:ilvl="0">
      <w:start w:val="1"/>
      <w:numFmt w:val="upperRoman"/>
      <w:lvlText w:val="Článok %1."/>
      <w:lvlJc w:val="left"/>
      <w:pPr>
        <w:ind w:left="360" w:hanging="360"/>
      </w:pPr>
      <w:rPr>
        <w:rFonts w:hint="default"/>
        <w:b/>
        <w:sz w:val="3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1D59123E"/>
    <w:multiLevelType w:val="multilevel"/>
    <w:tmpl w:val="041B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nsid w:val="1FDF61B6"/>
    <w:multiLevelType w:val="hybridMultilevel"/>
    <w:tmpl w:val="7E40DE1C"/>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17">
      <w:start w:val="1"/>
      <w:numFmt w:val="lowerLetter"/>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nsid w:val="2363405F"/>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33">
    <w:nsid w:val="23B2241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4">
    <w:nsid w:val="24760BDD"/>
    <w:multiLevelType w:val="multilevel"/>
    <w:tmpl w:val="CE563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276A47BF"/>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36">
    <w:nsid w:val="2A8B4BE4"/>
    <w:multiLevelType w:val="multilevel"/>
    <w:tmpl w:val="72326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540"/>
        </w:tabs>
        <w:ind w:left="540" w:hanging="108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540"/>
        </w:tabs>
        <w:ind w:left="54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540"/>
        </w:tabs>
        <w:ind w:left="540" w:hanging="1800"/>
      </w:pPr>
      <w:rPr>
        <w:rFonts w:hint="default"/>
      </w:rPr>
    </w:lvl>
    <w:lvl w:ilvl="8">
      <w:start w:val="1"/>
      <w:numFmt w:val="decimal"/>
      <w:lvlText w:val="%1.%2.%3.%4.%5.%6.%7.%8.%9"/>
      <w:lvlJc w:val="left"/>
      <w:pPr>
        <w:tabs>
          <w:tab w:val="num" w:pos="360"/>
        </w:tabs>
        <w:ind w:left="360" w:hanging="1800"/>
      </w:pPr>
      <w:rPr>
        <w:rFonts w:hint="default"/>
      </w:rPr>
    </w:lvl>
  </w:abstractNum>
  <w:abstractNum w:abstractNumId="37">
    <w:nsid w:val="2ACD3C62"/>
    <w:multiLevelType w:val="hybridMultilevel"/>
    <w:tmpl w:val="4532DC7A"/>
    <w:lvl w:ilvl="0" w:tplc="FFFFFFFF">
      <w:start w:val="1"/>
      <w:numFmt w:val="bullet"/>
      <w:lvlText w:val="-"/>
      <w:lvlJc w:val="left"/>
      <w:pPr>
        <w:tabs>
          <w:tab w:val="num" w:pos="1950"/>
        </w:tabs>
        <w:ind w:left="1950" w:hanging="870"/>
      </w:pPr>
      <w:rPr>
        <w:rFonts w:ascii="Arial" w:eastAsia="Times New Roman" w:hAnsi="Arial" w:cs="Arial" w:hint="default"/>
      </w:rPr>
    </w:lvl>
    <w:lvl w:ilvl="1" w:tplc="1FA8F190">
      <w:start w:val="1"/>
      <w:numFmt w:val="decimal"/>
      <w:lvlText w:val="%2."/>
      <w:lvlJc w:val="left"/>
      <w:pPr>
        <w:tabs>
          <w:tab w:val="num" w:pos="720"/>
        </w:tabs>
        <w:ind w:left="720" w:hanging="360"/>
      </w:pPr>
      <w:rPr>
        <w:rFonts w:hint="default"/>
      </w:rPr>
    </w:lvl>
    <w:lvl w:ilvl="2" w:tplc="FFFFFFFF" w:tentative="1">
      <w:start w:val="1"/>
      <w:numFmt w:val="bullet"/>
      <w:lvlText w:val=""/>
      <w:lvlJc w:val="left"/>
      <w:pPr>
        <w:tabs>
          <w:tab w:val="num" w:pos="1260"/>
        </w:tabs>
        <w:ind w:left="1260" w:hanging="360"/>
      </w:pPr>
      <w:rPr>
        <w:rFonts w:ascii="Wingdings" w:hAnsi="Wingdings" w:hint="default"/>
      </w:rPr>
    </w:lvl>
    <w:lvl w:ilvl="3" w:tplc="FFFFFFFF" w:tentative="1">
      <w:start w:val="1"/>
      <w:numFmt w:val="bullet"/>
      <w:lvlText w:val=""/>
      <w:lvlJc w:val="left"/>
      <w:pPr>
        <w:tabs>
          <w:tab w:val="num" w:pos="1980"/>
        </w:tabs>
        <w:ind w:left="1980" w:hanging="360"/>
      </w:pPr>
      <w:rPr>
        <w:rFonts w:ascii="Symbol" w:hAnsi="Symbol" w:hint="default"/>
      </w:rPr>
    </w:lvl>
    <w:lvl w:ilvl="4" w:tplc="FFFFFFFF" w:tentative="1">
      <w:start w:val="1"/>
      <w:numFmt w:val="bullet"/>
      <w:lvlText w:val="o"/>
      <w:lvlJc w:val="left"/>
      <w:pPr>
        <w:tabs>
          <w:tab w:val="num" w:pos="2700"/>
        </w:tabs>
        <w:ind w:left="2700" w:hanging="360"/>
      </w:pPr>
      <w:rPr>
        <w:rFonts w:ascii="Courier New" w:hAnsi="Courier New" w:cs="Courier New" w:hint="default"/>
      </w:rPr>
    </w:lvl>
    <w:lvl w:ilvl="5" w:tplc="FFFFFFFF" w:tentative="1">
      <w:start w:val="1"/>
      <w:numFmt w:val="bullet"/>
      <w:lvlText w:val=""/>
      <w:lvlJc w:val="left"/>
      <w:pPr>
        <w:tabs>
          <w:tab w:val="num" w:pos="3420"/>
        </w:tabs>
        <w:ind w:left="3420" w:hanging="360"/>
      </w:pPr>
      <w:rPr>
        <w:rFonts w:ascii="Wingdings" w:hAnsi="Wingdings" w:hint="default"/>
      </w:rPr>
    </w:lvl>
    <w:lvl w:ilvl="6" w:tplc="FFFFFFFF" w:tentative="1">
      <w:start w:val="1"/>
      <w:numFmt w:val="bullet"/>
      <w:lvlText w:val=""/>
      <w:lvlJc w:val="left"/>
      <w:pPr>
        <w:tabs>
          <w:tab w:val="num" w:pos="4140"/>
        </w:tabs>
        <w:ind w:left="4140" w:hanging="360"/>
      </w:pPr>
      <w:rPr>
        <w:rFonts w:ascii="Symbol" w:hAnsi="Symbol" w:hint="default"/>
      </w:rPr>
    </w:lvl>
    <w:lvl w:ilvl="7" w:tplc="FFFFFFFF" w:tentative="1">
      <w:start w:val="1"/>
      <w:numFmt w:val="bullet"/>
      <w:lvlText w:val="o"/>
      <w:lvlJc w:val="left"/>
      <w:pPr>
        <w:tabs>
          <w:tab w:val="num" w:pos="4860"/>
        </w:tabs>
        <w:ind w:left="4860" w:hanging="360"/>
      </w:pPr>
      <w:rPr>
        <w:rFonts w:ascii="Courier New" w:hAnsi="Courier New" w:cs="Courier New" w:hint="default"/>
      </w:rPr>
    </w:lvl>
    <w:lvl w:ilvl="8" w:tplc="FFFFFFFF" w:tentative="1">
      <w:start w:val="1"/>
      <w:numFmt w:val="bullet"/>
      <w:lvlText w:val=""/>
      <w:lvlJc w:val="left"/>
      <w:pPr>
        <w:tabs>
          <w:tab w:val="num" w:pos="5580"/>
        </w:tabs>
        <w:ind w:left="5580" w:hanging="360"/>
      </w:pPr>
      <w:rPr>
        <w:rFonts w:ascii="Wingdings" w:hAnsi="Wingdings" w:hint="default"/>
      </w:rPr>
    </w:lvl>
  </w:abstractNum>
  <w:abstractNum w:abstractNumId="38">
    <w:nsid w:val="2F1328D2"/>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9">
    <w:nsid w:val="30003344"/>
    <w:multiLevelType w:val="hybridMultilevel"/>
    <w:tmpl w:val="037C02A0"/>
    <w:lvl w:ilvl="0" w:tplc="041B000F">
      <w:start w:val="1"/>
      <w:numFmt w:val="decimal"/>
      <w:lvlText w:val="%1."/>
      <w:lvlJc w:val="left"/>
      <w:pPr>
        <w:tabs>
          <w:tab w:val="num" w:pos="720"/>
        </w:tabs>
        <w:ind w:left="720" w:hanging="360"/>
      </w:pPr>
      <w:rPr>
        <w:rFonts w:hint="default"/>
      </w:rPr>
    </w:lvl>
    <w:lvl w:ilvl="1" w:tplc="372E5B90">
      <w:start w:val="1"/>
      <w:numFmt w:val="bullet"/>
      <w:lvlText w:val="-"/>
      <w:lvlJc w:val="left"/>
      <w:pPr>
        <w:tabs>
          <w:tab w:val="num" w:pos="1950"/>
        </w:tabs>
        <w:ind w:left="1950" w:hanging="870"/>
      </w:pPr>
      <w:rPr>
        <w:rFonts w:ascii="Arial" w:eastAsia="Times New Roman" w:hAnsi="Arial" w:cs="Arial" w:hint="default"/>
      </w:rPr>
    </w:lvl>
    <w:lvl w:ilvl="2" w:tplc="041B000F">
      <w:start w:val="1"/>
      <w:numFmt w:val="decimal"/>
      <w:lvlText w:val="%3."/>
      <w:lvlJc w:val="left"/>
      <w:pPr>
        <w:tabs>
          <w:tab w:val="num" w:pos="2340"/>
        </w:tabs>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0">
    <w:nsid w:val="31124DF6"/>
    <w:multiLevelType w:val="hybridMultilevel"/>
    <w:tmpl w:val="994A2670"/>
    <w:lvl w:ilvl="0" w:tplc="667C0F76">
      <w:start w:val="1"/>
      <w:numFmt w:val="upperRoman"/>
      <w:suff w:val="nothing"/>
      <w:lvlText w:val="%1."/>
      <w:lvlJc w:val="left"/>
      <w:pPr>
        <w:ind w:left="5889" w:hanging="360"/>
      </w:pPr>
      <w:rPr>
        <w:rFonts w:cs="Times New Roman" w:hint="default"/>
        <w:b/>
      </w:rPr>
    </w:lvl>
    <w:lvl w:ilvl="1" w:tplc="955C9336">
      <w:numFmt w:val="bullet"/>
      <w:lvlText w:val="-"/>
      <w:lvlJc w:val="left"/>
      <w:pPr>
        <w:ind w:left="3604" w:hanging="360"/>
      </w:pPr>
      <w:rPr>
        <w:rFonts w:ascii="Arial" w:eastAsia="Times New Roman" w:hAnsi="Arial" w:hint="default"/>
      </w:rPr>
    </w:lvl>
    <w:lvl w:ilvl="2" w:tplc="C1624E36">
      <w:start w:val="3"/>
      <w:numFmt w:val="decimal"/>
      <w:lvlText w:val="%3."/>
      <w:lvlJc w:val="left"/>
      <w:pPr>
        <w:ind w:left="4504" w:hanging="360"/>
      </w:pPr>
      <w:rPr>
        <w:rFonts w:hint="default"/>
      </w:rPr>
    </w:lvl>
    <w:lvl w:ilvl="3" w:tplc="535452A0">
      <w:start w:val="10"/>
      <w:numFmt w:val="lowerLetter"/>
      <w:lvlText w:val="%4)"/>
      <w:lvlJc w:val="left"/>
      <w:pPr>
        <w:ind w:left="5044" w:hanging="360"/>
      </w:pPr>
      <w:rPr>
        <w:rFonts w:hint="default"/>
      </w:rPr>
    </w:lvl>
    <w:lvl w:ilvl="4" w:tplc="170A2592">
      <w:start w:val="1"/>
      <w:numFmt w:val="lowerRoman"/>
      <w:lvlText w:val="(%5)"/>
      <w:lvlJc w:val="left"/>
      <w:pPr>
        <w:ind w:left="6124" w:hanging="720"/>
      </w:pPr>
      <w:rPr>
        <w:rFonts w:hint="default"/>
      </w:rPr>
    </w:lvl>
    <w:lvl w:ilvl="5" w:tplc="041B001B" w:tentative="1">
      <w:start w:val="1"/>
      <w:numFmt w:val="lowerRoman"/>
      <w:lvlText w:val="%6."/>
      <w:lvlJc w:val="right"/>
      <w:pPr>
        <w:ind w:left="6484" w:hanging="180"/>
      </w:pPr>
      <w:rPr>
        <w:rFonts w:cs="Times New Roman"/>
      </w:rPr>
    </w:lvl>
    <w:lvl w:ilvl="6" w:tplc="041B000F" w:tentative="1">
      <w:start w:val="1"/>
      <w:numFmt w:val="decimal"/>
      <w:lvlText w:val="%7."/>
      <w:lvlJc w:val="left"/>
      <w:pPr>
        <w:ind w:left="7204" w:hanging="360"/>
      </w:pPr>
      <w:rPr>
        <w:rFonts w:cs="Times New Roman"/>
      </w:rPr>
    </w:lvl>
    <w:lvl w:ilvl="7" w:tplc="041B0019" w:tentative="1">
      <w:start w:val="1"/>
      <w:numFmt w:val="lowerLetter"/>
      <w:lvlText w:val="%8."/>
      <w:lvlJc w:val="left"/>
      <w:pPr>
        <w:ind w:left="7924" w:hanging="360"/>
      </w:pPr>
      <w:rPr>
        <w:rFonts w:cs="Times New Roman"/>
      </w:rPr>
    </w:lvl>
    <w:lvl w:ilvl="8" w:tplc="041B001B" w:tentative="1">
      <w:start w:val="1"/>
      <w:numFmt w:val="lowerRoman"/>
      <w:lvlText w:val="%9."/>
      <w:lvlJc w:val="right"/>
      <w:pPr>
        <w:ind w:left="8644" w:hanging="180"/>
      </w:pPr>
      <w:rPr>
        <w:rFonts w:cs="Times New Roman"/>
      </w:rPr>
    </w:lvl>
  </w:abstractNum>
  <w:abstractNum w:abstractNumId="41">
    <w:nsid w:val="32632C1D"/>
    <w:multiLevelType w:val="hybridMultilevel"/>
    <w:tmpl w:val="09740214"/>
    <w:lvl w:ilvl="0" w:tplc="D5D26552">
      <w:start w:val="1"/>
      <w:numFmt w:val="lowerRoman"/>
      <w:lvlText w:val="(%1)"/>
      <w:lvlJc w:val="left"/>
      <w:pPr>
        <w:ind w:left="1598" w:hanging="360"/>
      </w:pPr>
      <w:rPr>
        <w:rFonts w:hint="default"/>
      </w:rPr>
    </w:lvl>
    <w:lvl w:ilvl="1" w:tplc="041B0019">
      <w:start w:val="1"/>
      <w:numFmt w:val="lowerLetter"/>
      <w:lvlText w:val="%2."/>
      <w:lvlJc w:val="left"/>
      <w:pPr>
        <w:ind w:left="2318" w:hanging="360"/>
      </w:pPr>
    </w:lvl>
    <w:lvl w:ilvl="2" w:tplc="041B001B">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42">
    <w:nsid w:val="32D67952"/>
    <w:multiLevelType w:val="hybridMultilevel"/>
    <w:tmpl w:val="09740214"/>
    <w:lvl w:ilvl="0" w:tplc="D5D26552">
      <w:start w:val="1"/>
      <w:numFmt w:val="lowerRoman"/>
      <w:lvlText w:val="(%1)"/>
      <w:lvlJc w:val="left"/>
      <w:pPr>
        <w:ind w:left="1598" w:hanging="360"/>
      </w:pPr>
      <w:rPr>
        <w:rFonts w:hint="default"/>
      </w:rPr>
    </w:lvl>
    <w:lvl w:ilvl="1" w:tplc="041B0019">
      <w:start w:val="1"/>
      <w:numFmt w:val="lowerLetter"/>
      <w:lvlText w:val="%2."/>
      <w:lvlJc w:val="left"/>
      <w:pPr>
        <w:ind w:left="2318" w:hanging="360"/>
      </w:pPr>
    </w:lvl>
    <w:lvl w:ilvl="2" w:tplc="041B001B">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43">
    <w:nsid w:val="375166B6"/>
    <w:multiLevelType w:val="multilevel"/>
    <w:tmpl w:val="C86C8C9C"/>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Roman"/>
      <w:lvlText w:val="%3."/>
      <w:lvlJc w:val="right"/>
      <w:pPr>
        <w:tabs>
          <w:tab w:val="num" w:pos="2339"/>
        </w:tabs>
        <w:ind w:left="2339" w:hanging="180"/>
      </w:pPr>
    </w:lvl>
    <w:lvl w:ilvl="3">
      <w:start w:val="1"/>
      <w:numFmt w:val="decimal"/>
      <w:lvlText w:val="%4."/>
      <w:lvlJc w:val="left"/>
      <w:pPr>
        <w:tabs>
          <w:tab w:val="num" w:pos="3059"/>
        </w:tabs>
        <w:ind w:left="3059" w:hanging="360"/>
      </w:p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44">
    <w:nsid w:val="3A922066"/>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5">
    <w:nsid w:val="3B020969"/>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6">
    <w:nsid w:val="3B1439A1"/>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47">
    <w:nsid w:val="3D9F378B"/>
    <w:multiLevelType w:val="singleLevel"/>
    <w:tmpl w:val="E7949A6A"/>
    <w:lvl w:ilvl="0">
      <w:start w:val="1"/>
      <w:numFmt w:val="lowerLetter"/>
      <w:lvlText w:val="%1)"/>
      <w:lvlJc w:val="left"/>
      <w:pPr>
        <w:tabs>
          <w:tab w:val="num" w:pos="644"/>
        </w:tabs>
        <w:ind w:left="644" w:hanging="360"/>
      </w:pPr>
      <w:rPr>
        <w:b w:val="0"/>
        <w:i w:val="0"/>
        <w:u w:val="none"/>
      </w:rPr>
    </w:lvl>
  </w:abstractNum>
  <w:abstractNum w:abstractNumId="48">
    <w:nsid w:val="42601A5C"/>
    <w:multiLevelType w:val="hybridMultilevel"/>
    <w:tmpl w:val="0490477A"/>
    <w:lvl w:ilvl="0" w:tplc="50AC482A">
      <w:start w:val="1"/>
      <w:numFmt w:val="bullet"/>
      <w:lvlText w:val=""/>
      <w:lvlJc w:val="left"/>
      <w:pPr>
        <w:ind w:left="1643" w:hanging="360"/>
      </w:pPr>
      <w:rPr>
        <w:rFonts w:ascii="Symbol" w:hAnsi="Symbol" w:hint="default"/>
      </w:rPr>
    </w:lvl>
    <w:lvl w:ilvl="1" w:tplc="041B0003">
      <w:start w:val="1"/>
      <w:numFmt w:val="bullet"/>
      <w:lvlText w:val="o"/>
      <w:lvlJc w:val="left"/>
      <w:pPr>
        <w:ind w:left="2363" w:hanging="360"/>
      </w:pPr>
      <w:rPr>
        <w:rFonts w:ascii="Courier New" w:hAnsi="Courier New" w:cs="Courier New" w:hint="default"/>
      </w:rPr>
    </w:lvl>
    <w:lvl w:ilvl="2" w:tplc="041B0005" w:tentative="1">
      <w:start w:val="1"/>
      <w:numFmt w:val="bullet"/>
      <w:lvlText w:val=""/>
      <w:lvlJc w:val="left"/>
      <w:pPr>
        <w:ind w:left="3083" w:hanging="360"/>
      </w:pPr>
      <w:rPr>
        <w:rFonts w:ascii="Wingdings" w:hAnsi="Wingdings" w:hint="default"/>
      </w:rPr>
    </w:lvl>
    <w:lvl w:ilvl="3" w:tplc="041B0001" w:tentative="1">
      <w:start w:val="1"/>
      <w:numFmt w:val="bullet"/>
      <w:lvlText w:val=""/>
      <w:lvlJc w:val="left"/>
      <w:pPr>
        <w:ind w:left="3803" w:hanging="360"/>
      </w:pPr>
      <w:rPr>
        <w:rFonts w:ascii="Symbol" w:hAnsi="Symbol" w:hint="default"/>
      </w:rPr>
    </w:lvl>
    <w:lvl w:ilvl="4" w:tplc="041B0003" w:tentative="1">
      <w:start w:val="1"/>
      <w:numFmt w:val="bullet"/>
      <w:lvlText w:val="o"/>
      <w:lvlJc w:val="left"/>
      <w:pPr>
        <w:ind w:left="4523" w:hanging="360"/>
      </w:pPr>
      <w:rPr>
        <w:rFonts w:ascii="Courier New" w:hAnsi="Courier New" w:cs="Courier New" w:hint="default"/>
      </w:rPr>
    </w:lvl>
    <w:lvl w:ilvl="5" w:tplc="041B0005" w:tentative="1">
      <w:start w:val="1"/>
      <w:numFmt w:val="bullet"/>
      <w:lvlText w:val=""/>
      <w:lvlJc w:val="left"/>
      <w:pPr>
        <w:ind w:left="5243" w:hanging="360"/>
      </w:pPr>
      <w:rPr>
        <w:rFonts w:ascii="Wingdings" w:hAnsi="Wingdings" w:hint="default"/>
      </w:rPr>
    </w:lvl>
    <w:lvl w:ilvl="6" w:tplc="041B0001" w:tentative="1">
      <w:start w:val="1"/>
      <w:numFmt w:val="bullet"/>
      <w:lvlText w:val=""/>
      <w:lvlJc w:val="left"/>
      <w:pPr>
        <w:ind w:left="5963" w:hanging="360"/>
      </w:pPr>
      <w:rPr>
        <w:rFonts w:ascii="Symbol" w:hAnsi="Symbol" w:hint="default"/>
      </w:rPr>
    </w:lvl>
    <w:lvl w:ilvl="7" w:tplc="041B0003" w:tentative="1">
      <w:start w:val="1"/>
      <w:numFmt w:val="bullet"/>
      <w:lvlText w:val="o"/>
      <w:lvlJc w:val="left"/>
      <w:pPr>
        <w:ind w:left="6683" w:hanging="360"/>
      </w:pPr>
      <w:rPr>
        <w:rFonts w:ascii="Courier New" w:hAnsi="Courier New" w:cs="Courier New" w:hint="default"/>
      </w:rPr>
    </w:lvl>
    <w:lvl w:ilvl="8" w:tplc="041B0005" w:tentative="1">
      <w:start w:val="1"/>
      <w:numFmt w:val="bullet"/>
      <w:lvlText w:val=""/>
      <w:lvlJc w:val="left"/>
      <w:pPr>
        <w:ind w:left="7403" w:hanging="360"/>
      </w:pPr>
      <w:rPr>
        <w:rFonts w:ascii="Wingdings" w:hAnsi="Wingdings" w:hint="default"/>
      </w:rPr>
    </w:lvl>
  </w:abstractNum>
  <w:abstractNum w:abstractNumId="49">
    <w:nsid w:val="43D75F78"/>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0">
    <w:nsid w:val="472B0BA1"/>
    <w:multiLevelType w:val="hybridMultilevel"/>
    <w:tmpl w:val="275AF40E"/>
    <w:lvl w:ilvl="0" w:tplc="A100037C">
      <w:start w:val="1"/>
      <w:numFmt w:val="lowerLetter"/>
      <w:lvlText w:val="%1)"/>
      <w:lvlJc w:val="left"/>
      <w:pPr>
        <w:ind w:left="1644" w:hanging="360"/>
      </w:pPr>
      <w:rPr>
        <w:rFonts w:cs="Times New Roman" w:hint="default"/>
        <w:b w:val="0"/>
        <w:i w:val="0"/>
        <w:color w:val="000000"/>
        <w:sz w:val="22"/>
        <w:szCs w:val="22"/>
      </w:rPr>
    </w:lvl>
    <w:lvl w:ilvl="1" w:tplc="041B0019">
      <w:start w:val="1"/>
      <w:numFmt w:val="lowerLetter"/>
      <w:lvlText w:val="%2."/>
      <w:lvlJc w:val="left"/>
      <w:pPr>
        <w:ind w:left="2364" w:hanging="360"/>
      </w:pPr>
    </w:lvl>
    <w:lvl w:ilvl="2" w:tplc="041B001B">
      <w:start w:val="1"/>
      <w:numFmt w:val="lowerRoman"/>
      <w:lvlText w:val="%3."/>
      <w:lvlJc w:val="right"/>
      <w:pPr>
        <w:ind w:left="3084" w:hanging="180"/>
      </w:pPr>
    </w:lvl>
    <w:lvl w:ilvl="3" w:tplc="041B000F" w:tentative="1">
      <w:start w:val="1"/>
      <w:numFmt w:val="decimal"/>
      <w:lvlText w:val="%4."/>
      <w:lvlJc w:val="left"/>
      <w:pPr>
        <w:ind w:left="3804" w:hanging="360"/>
      </w:pPr>
    </w:lvl>
    <w:lvl w:ilvl="4" w:tplc="041B0019" w:tentative="1">
      <w:start w:val="1"/>
      <w:numFmt w:val="lowerLetter"/>
      <w:lvlText w:val="%5."/>
      <w:lvlJc w:val="left"/>
      <w:pPr>
        <w:ind w:left="4524" w:hanging="360"/>
      </w:pPr>
    </w:lvl>
    <w:lvl w:ilvl="5" w:tplc="041B001B" w:tentative="1">
      <w:start w:val="1"/>
      <w:numFmt w:val="lowerRoman"/>
      <w:lvlText w:val="%6."/>
      <w:lvlJc w:val="right"/>
      <w:pPr>
        <w:ind w:left="5244" w:hanging="180"/>
      </w:pPr>
    </w:lvl>
    <w:lvl w:ilvl="6" w:tplc="041B000F" w:tentative="1">
      <w:start w:val="1"/>
      <w:numFmt w:val="decimal"/>
      <w:lvlText w:val="%7."/>
      <w:lvlJc w:val="left"/>
      <w:pPr>
        <w:ind w:left="5964" w:hanging="360"/>
      </w:pPr>
    </w:lvl>
    <w:lvl w:ilvl="7" w:tplc="041B0019" w:tentative="1">
      <w:start w:val="1"/>
      <w:numFmt w:val="lowerLetter"/>
      <w:lvlText w:val="%8."/>
      <w:lvlJc w:val="left"/>
      <w:pPr>
        <w:ind w:left="6684" w:hanging="360"/>
      </w:pPr>
    </w:lvl>
    <w:lvl w:ilvl="8" w:tplc="041B001B" w:tentative="1">
      <w:start w:val="1"/>
      <w:numFmt w:val="lowerRoman"/>
      <w:lvlText w:val="%9."/>
      <w:lvlJc w:val="right"/>
      <w:pPr>
        <w:ind w:left="7404" w:hanging="180"/>
      </w:pPr>
    </w:lvl>
  </w:abstractNum>
  <w:abstractNum w:abstractNumId="51">
    <w:nsid w:val="49EE7469"/>
    <w:multiLevelType w:val="hybridMultilevel"/>
    <w:tmpl w:val="B5F630B4"/>
    <w:lvl w:ilvl="0" w:tplc="C16A71DA">
      <w:start w:val="1"/>
      <w:numFmt w:val="lowerRoman"/>
      <w:lvlText w:val="(%1)"/>
      <w:lvlJc w:val="left"/>
      <w:pPr>
        <w:ind w:left="1069" w:hanging="360"/>
      </w:pPr>
      <w:rPr>
        <w:rFonts w:ascii="Arial" w:eastAsia="Times New Roman" w:hAnsi="Arial" w:cs="Arial" w:hint="default"/>
        <w:b w:val="0"/>
        <w:i w:val="0"/>
        <w:color w:val="000000"/>
        <w:sz w:val="22"/>
        <w:szCs w:val="22"/>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2">
    <w:nsid w:val="49EF0E62"/>
    <w:multiLevelType w:val="hybridMultilevel"/>
    <w:tmpl w:val="CB2C0CB6"/>
    <w:lvl w:ilvl="0" w:tplc="B7F602F6">
      <w:start w:val="1"/>
      <w:numFmt w:val="lowerLetter"/>
      <w:lvlText w:val="%1)"/>
      <w:lvlJc w:val="left"/>
      <w:pPr>
        <w:tabs>
          <w:tab w:val="num" w:pos="900"/>
        </w:tabs>
        <w:ind w:left="900" w:hanging="360"/>
      </w:pPr>
      <w:rPr>
        <w:rFonts w:hint="default"/>
      </w:rPr>
    </w:lvl>
    <w:lvl w:ilvl="1" w:tplc="300EF3DC">
      <w:start w:val="1"/>
      <w:numFmt w:val="bullet"/>
      <w:lvlText w:val="o"/>
      <w:lvlJc w:val="left"/>
      <w:pPr>
        <w:tabs>
          <w:tab w:val="num" w:pos="2329"/>
        </w:tabs>
        <w:ind w:left="2329" w:hanging="360"/>
      </w:pPr>
      <w:rPr>
        <w:rFonts w:ascii="Courier New" w:hAnsi="Courier New" w:cs="Courier New" w:hint="default"/>
      </w:rPr>
    </w:lvl>
    <w:lvl w:ilvl="2" w:tplc="CC8EEEB4">
      <w:start w:val="1"/>
      <w:numFmt w:val="bullet"/>
      <w:lvlText w:val=""/>
      <w:lvlJc w:val="left"/>
      <w:pPr>
        <w:tabs>
          <w:tab w:val="num" w:pos="3049"/>
        </w:tabs>
        <w:ind w:left="3049" w:hanging="360"/>
      </w:pPr>
      <w:rPr>
        <w:rFonts w:ascii="Wingdings" w:hAnsi="Wingdings" w:hint="default"/>
      </w:rPr>
    </w:lvl>
    <w:lvl w:ilvl="3" w:tplc="372E5386" w:tentative="1">
      <w:start w:val="1"/>
      <w:numFmt w:val="bullet"/>
      <w:lvlText w:val=""/>
      <w:lvlJc w:val="left"/>
      <w:pPr>
        <w:tabs>
          <w:tab w:val="num" w:pos="3769"/>
        </w:tabs>
        <w:ind w:left="3769" w:hanging="360"/>
      </w:pPr>
      <w:rPr>
        <w:rFonts w:ascii="Symbol" w:hAnsi="Symbol" w:hint="default"/>
      </w:rPr>
    </w:lvl>
    <w:lvl w:ilvl="4" w:tplc="D0D2A506" w:tentative="1">
      <w:start w:val="1"/>
      <w:numFmt w:val="bullet"/>
      <w:lvlText w:val="o"/>
      <w:lvlJc w:val="left"/>
      <w:pPr>
        <w:tabs>
          <w:tab w:val="num" w:pos="4489"/>
        </w:tabs>
        <w:ind w:left="4489" w:hanging="360"/>
      </w:pPr>
      <w:rPr>
        <w:rFonts w:ascii="Courier New" w:hAnsi="Courier New" w:cs="Courier New" w:hint="default"/>
      </w:rPr>
    </w:lvl>
    <w:lvl w:ilvl="5" w:tplc="42AE5758" w:tentative="1">
      <w:start w:val="1"/>
      <w:numFmt w:val="bullet"/>
      <w:lvlText w:val=""/>
      <w:lvlJc w:val="left"/>
      <w:pPr>
        <w:tabs>
          <w:tab w:val="num" w:pos="5209"/>
        </w:tabs>
        <w:ind w:left="5209" w:hanging="360"/>
      </w:pPr>
      <w:rPr>
        <w:rFonts w:ascii="Wingdings" w:hAnsi="Wingdings" w:hint="default"/>
      </w:rPr>
    </w:lvl>
    <w:lvl w:ilvl="6" w:tplc="42FC27AA" w:tentative="1">
      <w:start w:val="1"/>
      <w:numFmt w:val="bullet"/>
      <w:lvlText w:val=""/>
      <w:lvlJc w:val="left"/>
      <w:pPr>
        <w:tabs>
          <w:tab w:val="num" w:pos="5929"/>
        </w:tabs>
        <w:ind w:left="5929" w:hanging="360"/>
      </w:pPr>
      <w:rPr>
        <w:rFonts w:ascii="Symbol" w:hAnsi="Symbol" w:hint="default"/>
      </w:rPr>
    </w:lvl>
    <w:lvl w:ilvl="7" w:tplc="1BB40FEE" w:tentative="1">
      <w:start w:val="1"/>
      <w:numFmt w:val="bullet"/>
      <w:lvlText w:val="o"/>
      <w:lvlJc w:val="left"/>
      <w:pPr>
        <w:tabs>
          <w:tab w:val="num" w:pos="6649"/>
        </w:tabs>
        <w:ind w:left="6649" w:hanging="360"/>
      </w:pPr>
      <w:rPr>
        <w:rFonts w:ascii="Courier New" w:hAnsi="Courier New" w:cs="Courier New" w:hint="default"/>
      </w:rPr>
    </w:lvl>
    <w:lvl w:ilvl="8" w:tplc="9392DE22" w:tentative="1">
      <w:start w:val="1"/>
      <w:numFmt w:val="bullet"/>
      <w:lvlText w:val=""/>
      <w:lvlJc w:val="left"/>
      <w:pPr>
        <w:tabs>
          <w:tab w:val="num" w:pos="7369"/>
        </w:tabs>
        <w:ind w:left="7369" w:hanging="360"/>
      </w:pPr>
      <w:rPr>
        <w:rFonts w:ascii="Wingdings" w:hAnsi="Wingdings" w:hint="default"/>
      </w:rPr>
    </w:lvl>
  </w:abstractNum>
  <w:abstractNum w:abstractNumId="53">
    <w:nsid w:val="4AB2593C"/>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4">
    <w:nsid w:val="4C3722AE"/>
    <w:multiLevelType w:val="hybridMultilevel"/>
    <w:tmpl w:val="469E847E"/>
    <w:lvl w:ilvl="0" w:tplc="FCA6F77C">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5">
    <w:nsid w:val="4EC46B24"/>
    <w:multiLevelType w:val="multilevel"/>
    <w:tmpl w:val="9558F0FA"/>
    <w:lvl w:ilvl="0">
      <w:start w:val="1"/>
      <w:numFmt w:val="decimal"/>
      <w:lvlText w:val="%1."/>
      <w:lvlJc w:val="left"/>
      <w:pPr>
        <w:tabs>
          <w:tab w:val="num" w:pos="840"/>
        </w:tabs>
        <w:ind w:left="840" w:hanging="840"/>
      </w:pPr>
      <w:rPr>
        <w:rFonts w:hint="default"/>
        <w:color w:val="auto"/>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56">
    <w:nsid w:val="51683A8C"/>
    <w:multiLevelType w:val="hybridMultilevel"/>
    <w:tmpl w:val="8534A7F0"/>
    <w:lvl w:ilvl="0" w:tplc="041B0017">
      <w:start w:val="1"/>
      <w:numFmt w:val="lowerLetter"/>
      <w:lvlText w:val="%1)"/>
      <w:lvlJc w:val="left"/>
      <w:pPr>
        <w:ind w:left="1764" w:hanging="360"/>
      </w:pPr>
    </w:lvl>
    <w:lvl w:ilvl="1" w:tplc="041B0019">
      <w:start w:val="1"/>
      <w:numFmt w:val="lowerLetter"/>
      <w:lvlText w:val="%2."/>
      <w:lvlJc w:val="left"/>
      <w:pPr>
        <w:ind w:left="2484" w:hanging="360"/>
      </w:pPr>
    </w:lvl>
    <w:lvl w:ilvl="2" w:tplc="041B001B" w:tentative="1">
      <w:start w:val="1"/>
      <w:numFmt w:val="lowerRoman"/>
      <w:lvlText w:val="%3."/>
      <w:lvlJc w:val="right"/>
      <w:pPr>
        <w:ind w:left="3204" w:hanging="180"/>
      </w:pPr>
    </w:lvl>
    <w:lvl w:ilvl="3" w:tplc="041B000F">
      <w:start w:val="1"/>
      <w:numFmt w:val="decimal"/>
      <w:lvlText w:val="%4."/>
      <w:lvlJc w:val="left"/>
      <w:pPr>
        <w:ind w:left="3924" w:hanging="360"/>
      </w:pPr>
    </w:lvl>
    <w:lvl w:ilvl="4" w:tplc="041B0019" w:tentative="1">
      <w:start w:val="1"/>
      <w:numFmt w:val="lowerLetter"/>
      <w:lvlText w:val="%5."/>
      <w:lvlJc w:val="left"/>
      <w:pPr>
        <w:ind w:left="4644" w:hanging="360"/>
      </w:pPr>
    </w:lvl>
    <w:lvl w:ilvl="5" w:tplc="041B001B" w:tentative="1">
      <w:start w:val="1"/>
      <w:numFmt w:val="lowerRoman"/>
      <w:lvlText w:val="%6."/>
      <w:lvlJc w:val="right"/>
      <w:pPr>
        <w:ind w:left="5364" w:hanging="180"/>
      </w:pPr>
    </w:lvl>
    <w:lvl w:ilvl="6" w:tplc="041B000F" w:tentative="1">
      <w:start w:val="1"/>
      <w:numFmt w:val="decimal"/>
      <w:lvlText w:val="%7."/>
      <w:lvlJc w:val="left"/>
      <w:pPr>
        <w:ind w:left="6084" w:hanging="360"/>
      </w:pPr>
    </w:lvl>
    <w:lvl w:ilvl="7" w:tplc="041B0019" w:tentative="1">
      <w:start w:val="1"/>
      <w:numFmt w:val="lowerLetter"/>
      <w:lvlText w:val="%8."/>
      <w:lvlJc w:val="left"/>
      <w:pPr>
        <w:ind w:left="6804" w:hanging="360"/>
      </w:pPr>
    </w:lvl>
    <w:lvl w:ilvl="8" w:tplc="041B001B" w:tentative="1">
      <w:start w:val="1"/>
      <w:numFmt w:val="lowerRoman"/>
      <w:lvlText w:val="%9."/>
      <w:lvlJc w:val="right"/>
      <w:pPr>
        <w:ind w:left="7524" w:hanging="180"/>
      </w:pPr>
    </w:lvl>
  </w:abstractNum>
  <w:abstractNum w:abstractNumId="57">
    <w:nsid w:val="52A269F4"/>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58">
    <w:nsid w:val="532F7206"/>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59">
    <w:nsid w:val="54B27497"/>
    <w:multiLevelType w:val="multilevel"/>
    <w:tmpl w:val="18642F18"/>
    <w:lvl w:ilvl="0">
      <w:start w:val="1"/>
      <w:numFmt w:val="decimal"/>
      <w:lvlText w:val="%1."/>
      <w:lvlJc w:val="left"/>
      <w:pPr>
        <w:ind w:left="360" w:hanging="360"/>
      </w:pPr>
    </w:lvl>
    <w:lvl w:ilvl="1">
      <w:start w:val="1"/>
      <w:numFmt w:val="decimal"/>
      <w:lvlText w:val="%1.%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BE07172"/>
    <w:multiLevelType w:val="multilevel"/>
    <w:tmpl w:val="5C2A0C2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
    <w:nsid w:val="62AC23E3"/>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tentative="1">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62">
    <w:nsid w:val="630E4C1F"/>
    <w:multiLevelType w:val="hybridMultilevel"/>
    <w:tmpl w:val="275AF40E"/>
    <w:lvl w:ilvl="0" w:tplc="A100037C">
      <w:start w:val="1"/>
      <w:numFmt w:val="lowerLetter"/>
      <w:lvlText w:val="%1)"/>
      <w:lvlJc w:val="left"/>
      <w:pPr>
        <w:ind w:left="1962" w:hanging="360"/>
      </w:pPr>
      <w:rPr>
        <w:rFonts w:cs="Times New Roman" w:hint="default"/>
        <w:b w:val="0"/>
        <w:i w:val="0"/>
        <w:color w:val="000000"/>
        <w:sz w:val="22"/>
        <w:szCs w:val="22"/>
      </w:rPr>
    </w:lvl>
    <w:lvl w:ilvl="1" w:tplc="041B0019">
      <w:start w:val="1"/>
      <w:numFmt w:val="lowerLetter"/>
      <w:lvlText w:val="%2."/>
      <w:lvlJc w:val="left"/>
      <w:pPr>
        <w:ind w:left="2682" w:hanging="360"/>
      </w:pPr>
    </w:lvl>
    <w:lvl w:ilvl="2" w:tplc="041B001B">
      <w:start w:val="1"/>
      <w:numFmt w:val="lowerRoman"/>
      <w:lvlText w:val="%3."/>
      <w:lvlJc w:val="right"/>
      <w:pPr>
        <w:ind w:left="3402" w:hanging="180"/>
      </w:pPr>
    </w:lvl>
    <w:lvl w:ilvl="3" w:tplc="041B000F" w:tentative="1">
      <w:start w:val="1"/>
      <w:numFmt w:val="decimal"/>
      <w:lvlText w:val="%4."/>
      <w:lvlJc w:val="left"/>
      <w:pPr>
        <w:ind w:left="4122" w:hanging="360"/>
      </w:pPr>
    </w:lvl>
    <w:lvl w:ilvl="4" w:tplc="041B0019" w:tentative="1">
      <w:start w:val="1"/>
      <w:numFmt w:val="lowerLetter"/>
      <w:lvlText w:val="%5."/>
      <w:lvlJc w:val="left"/>
      <w:pPr>
        <w:ind w:left="4842" w:hanging="360"/>
      </w:pPr>
    </w:lvl>
    <w:lvl w:ilvl="5" w:tplc="041B001B" w:tentative="1">
      <w:start w:val="1"/>
      <w:numFmt w:val="lowerRoman"/>
      <w:lvlText w:val="%6."/>
      <w:lvlJc w:val="right"/>
      <w:pPr>
        <w:ind w:left="5562" w:hanging="180"/>
      </w:pPr>
    </w:lvl>
    <w:lvl w:ilvl="6" w:tplc="041B000F" w:tentative="1">
      <w:start w:val="1"/>
      <w:numFmt w:val="decimal"/>
      <w:lvlText w:val="%7."/>
      <w:lvlJc w:val="left"/>
      <w:pPr>
        <w:ind w:left="6282" w:hanging="360"/>
      </w:pPr>
    </w:lvl>
    <w:lvl w:ilvl="7" w:tplc="041B0019" w:tentative="1">
      <w:start w:val="1"/>
      <w:numFmt w:val="lowerLetter"/>
      <w:lvlText w:val="%8."/>
      <w:lvlJc w:val="left"/>
      <w:pPr>
        <w:ind w:left="7002" w:hanging="360"/>
      </w:pPr>
    </w:lvl>
    <w:lvl w:ilvl="8" w:tplc="041B001B" w:tentative="1">
      <w:start w:val="1"/>
      <w:numFmt w:val="lowerRoman"/>
      <w:lvlText w:val="%9."/>
      <w:lvlJc w:val="right"/>
      <w:pPr>
        <w:ind w:left="7722" w:hanging="180"/>
      </w:pPr>
    </w:lvl>
  </w:abstractNum>
  <w:abstractNum w:abstractNumId="63">
    <w:nsid w:val="68F13837"/>
    <w:multiLevelType w:val="hybridMultilevel"/>
    <w:tmpl w:val="0E9E1EA8"/>
    <w:lvl w:ilvl="0" w:tplc="FFFFFFFF">
      <w:start w:val="1"/>
      <w:numFmt w:val="decimal"/>
      <w:lvlText w:val="%1."/>
      <w:lvlJc w:val="left"/>
      <w:pPr>
        <w:tabs>
          <w:tab w:val="num" w:pos="190"/>
        </w:tabs>
        <w:ind w:left="190" w:hanging="360"/>
      </w:pPr>
      <w:rPr>
        <w:rFonts w:hint="default"/>
      </w:rPr>
    </w:lvl>
    <w:lvl w:ilvl="1" w:tplc="FFFFFFFF">
      <w:start w:val="1"/>
      <w:numFmt w:val="bullet"/>
      <w:lvlText w:val="-"/>
      <w:lvlJc w:val="left"/>
      <w:pPr>
        <w:tabs>
          <w:tab w:val="num" w:pos="1420"/>
        </w:tabs>
        <w:ind w:left="1420" w:hanging="870"/>
      </w:pPr>
      <w:rPr>
        <w:rFonts w:ascii="Arial" w:eastAsia="Times New Roman" w:hAnsi="Arial" w:cs="Arial" w:hint="default"/>
      </w:rPr>
    </w:lvl>
    <w:lvl w:ilvl="2" w:tplc="FFFFFFFF">
      <w:start w:val="1"/>
      <w:numFmt w:val="decimal"/>
      <w:lvlText w:val="%3."/>
      <w:lvlJc w:val="left"/>
      <w:pPr>
        <w:tabs>
          <w:tab w:val="num" w:pos="1810"/>
        </w:tabs>
        <w:ind w:left="1810" w:hanging="360"/>
      </w:pPr>
      <w:rPr>
        <w:rFonts w:hint="default"/>
      </w:rPr>
    </w:lvl>
    <w:lvl w:ilvl="3" w:tplc="FFFFFFFF" w:tentative="1">
      <w:start w:val="1"/>
      <w:numFmt w:val="decimal"/>
      <w:lvlText w:val="%4."/>
      <w:lvlJc w:val="left"/>
      <w:pPr>
        <w:tabs>
          <w:tab w:val="num" w:pos="2350"/>
        </w:tabs>
        <w:ind w:left="2350" w:hanging="360"/>
      </w:pPr>
    </w:lvl>
    <w:lvl w:ilvl="4" w:tplc="FFFFFFFF" w:tentative="1">
      <w:start w:val="1"/>
      <w:numFmt w:val="lowerLetter"/>
      <w:lvlText w:val="%5."/>
      <w:lvlJc w:val="left"/>
      <w:pPr>
        <w:tabs>
          <w:tab w:val="num" w:pos="3070"/>
        </w:tabs>
        <w:ind w:left="3070" w:hanging="360"/>
      </w:pPr>
    </w:lvl>
    <w:lvl w:ilvl="5" w:tplc="FFFFFFFF" w:tentative="1">
      <w:start w:val="1"/>
      <w:numFmt w:val="lowerRoman"/>
      <w:lvlText w:val="%6."/>
      <w:lvlJc w:val="right"/>
      <w:pPr>
        <w:tabs>
          <w:tab w:val="num" w:pos="3790"/>
        </w:tabs>
        <w:ind w:left="3790" w:hanging="180"/>
      </w:pPr>
    </w:lvl>
    <w:lvl w:ilvl="6" w:tplc="FFFFFFFF" w:tentative="1">
      <w:start w:val="1"/>
      <w:numFmt w:val="decimal"/>
      <w:lvlText w:val="%7."/>
      <w:lvlJc w:val="left"/>
      <w:pPr>
        <w:tabs>
          <w:tab w:val="num" w:pos="4510"/>
        </w:tabs>
        <w:ind w:left="4510" w:hanging="360"/>
      </w:pPr>
    </w:lvl>
    <w:lvl w:ilvl="7" w:tplc="FFFFFFFF" w:tentative="1">
      <w:start w:val="1"/>
      <w:numFmt w:val="lowerLetter"/>
      <w:lvlText w:val="%8."/>
      <w:lvlJc w:val="left"/>
      <w:pPr>
        <w:tabs>
          <w:tab w:val="num" w:pos="5230"/>
        </w:tabs>
        <w:ind w:left="5230" w:hanging="360"/>
      </w:pPr>
    </w:lvl>
    <w:lvl w:ilvl="8" w:tplc="FFFFFFFF" w:tentative="1">
      <w:start w:val="1"/>
      <w:numFmt w:val="lowerRoman"/>
      <w:lvlText w:val="%9."/>
      <w:lvlJc w:val="right"/>
      <w:pPr>
        <w:tabs>
          <w:tab w:val="num" w:pos="5950"/>
        </w:tabs>
        <w:ind w:left="5950" w:hanging="180"/>
      </w:pPr>
    </w:lvl>
  </w:abstractNum>
  <w:abstractNum w:abstractNumId="64">
    <w:nsid w:val="6AC30121"/>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65">
    <w:nsid w:val="6B4A3E91"/>
    <w:multiLevelType w:val="multilevel"/>
    <w:tmpl w:val="29C281B6"/>
    <w:styleLink w:val="11111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2149"/>
        </w:tabs>
        <w:ind w:left="2149" w:hanging="93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6">
    <w:nsid w:val="6BE8702E"/>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7">
    <w:nsid w:val="6CD3365B"/>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8">
    <w:nsid w:val="6DBC26F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DC32FE5"/>
    <w:multiLevelType w:val="multilevel"/>
    <w:tmpl w:val="4010314E"/>
    <w:lvl w:ilvl="0">
      <w:start w:val="1"/>
      <w:numFmt w:val="lowerLetter"/>
      <w:lvlText w:val="%1)"/>
      <w:lvlJc w:val="left"/>
      <w:pPr>
        <w:tabs>
          <w:tab w:val="num" w:pos="899"/>
        </w:tabs>
        <w:ind w:left="899" w:hanging="360"/>
      </w:pPr>
      <w:rPr>
        <w:rFonts w:hint="default"/>
      </w:rPr>
    </w:lvl>
    <w:lvl w:ilvl="1">
      <w:start w:val="1"/>
      <w:numFmt w:val="decimal"/>
      <w:lvlText w:val="%2."/>
      <w:lvlJc w:val="left"/>
      <w:pPr>
        <w:tabs>
          <w:tab w:val="num" w:pos="1619"/>
        </w:tabs>
        <w:ind w:left="1619" w:hanging="360"/>
      </w:pPr>
      <w:rPr>
        <w:rFonts w:hint="default"/>
      </w:rPr>
    </w:lvl>
    <w:lvl w:ilvl="2">
      <w:start w:val="1"/>
      <w:numFmt w:val="lowerLetter"/>
      <w:lvlText w:val="%3)"/>
      <w:lvlJc w:val="left"/>
      <w:pPr>
        <w:tabs>
          <w:tab w:val="num" w:pos="2339"/>
        </w:tabs>
        <w:ind w:left="2339" w:hanging="180"/>
      </w:pPr>
    </w:lvl>
    <w:lvl w:ilvl="3">
      <w:start w:val="1"/>
      <w:numFmt w:val="lowerRoman"/>
      <w:lvlText w:val="(%4)"/>
      <w:lvlJc w:val="left"/>
      <w:pPr>
        <w:tabs>
          <w:tab w:val="num" w:pos="3059"/>
        </w:tabs>
        <w:ind w:left="3059" w:hanging="360"/>
      </w:pPr>
      <w:rPr>
        <w:rFonts w:ascii="Arial Narrow" w:eastAsia="Times New Roman" w:hAnsi="Arial Narrow" w:cs="Arial" w:hint="default"/>
        <w:b w:val="0"/>
        <w:i w:val="0"/>
        <w:color w:val="000000"/>
        <w:sz w:val="22"/>
        <w:szCs w:val="22"/>
      </w:rPr>
    </w:lvl>
    <w:lvl w:ilvl="4" w:tentative="1">
      <w:start w:val="1"/>
      <w:numFmt w:val="lowerLetter"/>
      <w:lvlText w:val="%5."/>
      <w:lvlJc w:val="left"/>
      <w:pPr>
        <w:tabs>
          <w:tab w:val="num" w:pos="3779"/>
        </w:tabs>
        <w:ind w:left="3779" w:hanging="360"/>
      </w:pPr>
    </w:lvl>
    <w:lvl w:ilvl="5" w:tentative="1">
      <w:start w:val="1"/>
      <w:numFmt w:val="lowerRoman"/>
      <w:lvlText w:val="%6."/>
      <w:lvlJc w:val="right"/>
      <w:pPr>
        <w:tabs>
          <w:tab w:val="num" w:pos="4499"/>
        </w:tabs>
        <w:ind w:left="4499" w:hanging="180"/>
      </w:pPr>
    </w:lvl>
    <w:lvl w:ilvl="6" w:tentative="1">
      <w:start w:val="1"/>
      <w:numFmt w:val="decimal"/>
      <w:lvlText w:val="%7."/>
      <w:lvlJc w:val="left"/>
      <w:pPr>
        <w:tabs>
          <w:tab w:val="num" w:pos="5219"/>
        </w:tabs>
        <w:ind w:left="5219" w:hanging="360"/>
      </w:pPr>
    </w:lvl>
    <w:lvl w:ilvl="7" w:tentative="1">
      <w:start w:val="1"/>
      <w:numFmt w:val="lowerLetter"/>
      <w:lvlText w:val="%8."/>
      <w:lvlJc w:val="left"/>
      <w:pPr>
        <w:tabs>
          <w:tab w:val="num" w:pos="5939"/>
        </w:tabs>
        <w:ind w:left="5939" w:hanging="360"/>
      </w:pPr>
    </w:lvl>
    <w:lvl w:ilvl="8" w:tentative="1">
      <w:start w:val="1"/>
      <w:numFmt w:val="lowerRoman"/>
      <w:lvlText w:val="%9."/>
      <w:lvlJc w:val="right"/>
      <w:pPr>
        <w:tabs>
          <w:tab w:val="num" w:pos="6659"/>
        </w:tabs>
        <w:ind w:left="6659" w:hanging="180"/>
      </w:pPr>
    </w:lvl>
  </w:abstractNum>
  <w:abstractNum w:abstractNumId="70">
    <w:nsid w:val="6FCE725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73C23936"/>
    <w:multiLevelType w:val="hybridMultilevel"/>
    <w:tmpl w:val="06765608"/>
    <w:lvl w:ilvl="0" w:tplc="375C167E">
      <w:start w:val="1"/>
      <w:numFmt w:val="lowerLetter"/>
      <w:lvlText w:val="%1)"/>
      <w:lvlJc w:val="left"/>
      <w:pPr>
        <w:ind w:left="1830" w:hanging="360"/>
      </w:pPr>
      <w:rPr>
        <w:rFonts w:cs="Times New Roman" w:hint="default"/>
        <w:b w:val="0"/>
        <w:i w:val="0"/>
        <w:color w:val="000000"/>
        <w:sz w:val="22"/>
        <w:szCs w:val="22"/>
      </w:rPr>
    </w:lvl>
    <w:lvl w:ilvl="1" w:tplc="041B0019">
      <w:start w:val="1"/>
      <w:numFmt w:val="lowerLetter"/>
      <w:lvlText w:val="%2."/>
      <w:lvlJc w:val="left"/>
      <w:pPr>
        <w:ind w:left="2550" w:hanging="360"/>
      </w:pPr>
    </w:lvl>
    <w:lvl w:ilvl="2" w:tplc="041B001B">
      <w:start w:val="1"/>
      <w:numFmt w:val="lowerRoman"/>
      <w:lvlText w:val="%3."/>
      <w:lvlJc w:val="right"/>
      <w:pPr>
        <w:ind w:left="3270" w:hanging="180"/>
      </w:pPr>
    </w:lvl>
    <w:lvl w:ilvl="3" w:tplc="041B000F" w:tentative="1">
      <w:start w:val="1"/>
      <w:numFmt w:val="decimal"/>
      <w:lvlText w:val="%4."/>
      <w:lvlJc w:val="left"/>
      <w:pPr>
        <w:ind w:left="3990" w:hanging="360"/>
      </w:pPr>
    </w:lvl>
    <w:lvl w:ilvl="4" w:tplc="041B0019" w:tentative="1">
      <w:start w:val="1"/>
      <w:numFmt w:val="lowerLetter"/>
      <w:lvlText w:val="%5."/>
      <w:lvlJc w:val="left"/>
      <w:pPr>
        <w:ind w:left="4710" w:hanging="360"/>
      </w:pPr>
    </w:lvl>
    <w:lvl w:ilvl="5" w:tplc="041B001B" w:tentative="1">
      <w:start w:val="1"/>
      <w:numFmt w:val="lowerRoman"/>
      <w:lvlText w:val="%6."/>
      <w:lvlJc w:val="right"/>
      <w:pPr>
        <w:ind w:left="5430" w:hanging="180"/>
      </w:pPr>
    </w:lvl>
    <w:lvl w:ilvl="6" w:tplc="041B000F" w:tentative="1">
      <w:start w:val="1"/>
      <w:numFmt w:val="decimal"/>
      <w:lvlText w:val="%7."/>
      <w:lvlJc w:val="left"/>
      <w:pPr>
        <w:ind w:left="6150" w:hanging="360"/>
      </w:pPr>
    </w:lvl>
    <w:lvl w:ilvl="7" w:tplc="041B0019" w:tentative="1">
      <w:start w:val="1"/>
      <w:numFmt w:val="lowerLetter"/>
      <w:lvlText w:val="%8."/>
      <w:lvlJc w:val="left"/>
      <w:pPr>
        <w:ind w:left="6870" w:hanging="360"/>
      </w:pPr>
    </w:lvl>
    <w:lvl w:ilvl="8" w:tplc="041B001B" w:tentative="1">
      <w:start w:val="1"/>
      <w:numFmt w:val="lowerRoman"/>
      <w:lvlText w:val="%9."/>
      <w:lvlJc w:val="right"/>
      <w:pPr>
        <w:ind w:left="7590" w:hanging="180"/>
      </w:pPr>
    </w:lvl>
  </w:abstractNum>
  <w:abstractNum w:abstractNumId="72">
    <w:nsid w:val="764D377D"/>
    <w:multiLevelType w:val="hybridMultilevel"/>
    <w:tmpl w:val="D06C3836"/>
    <w:lvl w:ilvl="0" w:tplc="F1804160">
      <w:start w:val="1"/>
      <w:numFmt w:val="decimal"/>
      <w:lvlText w:val="%1."/>
      <w:lvlJc w:val="left"/>
      <w:pPr>
        <w:tabs>
          <w:tab w:val="num" w:pos="900"/>
        </w:tabs>
        <w:ind w:left="900" w:hanging="54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3">
    <w:nsid w:val="77B36DCB"/>
    <w:multiLevelType w:val="multilevel"/>
    <w:tmpl w:val="29C281B6"/>
    <w:numStyleLink w:val="111111"/>
  </w:abstractNum>
  <w:abstractNum w:abstractNumId="74">
    <w:nsid w:val="790D4544"/>
    <w:multiLevelType w:val="multilevel"/>
    <w:tmpl w:val="42B8EE1E"/>
    <w:lvl w:ilvl="0">
      <w:start w:val="1"/>
      <w:numFmt w:val="decimal"/>
      <w:lvlText w:val="%1."/>
      <w:lvlJc w:val="left"/>
      <w:pPr>
        <w:tabs>
          <w:tab w:val="num" w:pos="914"/>
        </w:tabs>
        <w:ind w:left="914" w:hanging="375"/>
      </w:pPr>
      <w:rPr>
        <w:rFonts w:hint="default"/>
        <w:color w:val="auto"/>
      </w:rPr>
    </w:lvl>
    <w:lvl w:ilvl="1">
      <w:start w:val="1"/>
      <w:numFmt w:val="decimal"/>
      <w:isLgl/>
      <w:lvlText w:val="%1.%2"/>
      <w:lvlJc w:val="left"/>
      <w:pPr>
        <w:tabs>
          <w:tab w:val="num" w:pos="899"/>
        </w:tabs>
        <w:ind w:left="899" w:hanging="360"/>
      </w:pPr>
      <w:rPr>
        <w:rFonts w:hint="default"/>
      </w:rPr>
    </w:lvl>
    <w:lvl w:ilvl="2">
      <w:start w:val="1"/>
      <w:numFmt w:val="decimal"/>
      <w:isLgl/>
      <w:lvlText w:val="%1.%2.%3"/>
      <w:lvlJc w:val="left"/>
      <w:pPr>
        <w:tabs>
          <w:tab w:val="num" w:pos="1259"/>
        </w:tabs>
        <w:ind w:left="1259" w:hanging="720"/>
      </w:pPr>
      <w:rPr>
        <w:rFonts w:hint="default"/>
      </w:rPr>
    </w:lvl>
    <w:lvl w:ilvl="3">
      <w:start w:val="1"/>
      <w:numFmt w:val="decimal"/>
      <w:isLgl/>
      <w:lvlText w:val="%1.%2.%3.%4"/>
      <w:lvlJc w:val="left"/>
      <w:pPr>
        <w:tabs>
          <w:tab w:val="num" w:pos="1619"/>
        </w:tabs>
        <w:ind w:left="1619" w:hanging="1080"/>
      </w:pPr>
      <w:rPr>
        <w:rFonts w:hint="default"/>
      </w:rPr>
    </w:lvl>
    <w:lvl w:ilvl="4">
      <w:start w:val="1"/>
      <w:numFmt w:val="decimal"/>
      <w:isLgl/>
      <w:lvlText w:val="%1.%2.%3.%4.%5"/>
      <w:lvlJc w:val="left"/>
      <w:pPr>
        <w:tabs>
          <w:tab w:val="num" w:pos="1619"/>
        </w:tabs>
        <w:ind w:left="1619" w:hanging="1080"/>
      </w:pPr>
      <w:rPr>
        <w:rFonts w:hint="default"/>
      </w:rPr>
    </w:lvl>
    <w:lvl w:ilvl="5">
      <w:start w:val="1"/>
      <w:numFmt w:val="decimal"/>
      <w:isLgl/>
      <w:lvlText w:val="%1.%2.%3.%4.%5.%6"/>
      <w:lvlJc w:val="left"/>
      <w:pPr>
        <w:tabs>
          <w:tab w:val="num" w:pos="1979"/>
        </w:tabs>
        <w:ind w:left="1979" w:hanging="1440"/>
      </w:pPr>
      <w:rPr>
        <w:rFonts w:hint="default"/>
      </w:rPr>
    </w:lvl>
    <w:lvl w:ilvl="6">
      <w:start w:val="1"/>
      <w:numFmt w:val="decimal"/>
      <w:isLgl/>
      <w:lvlText w:val="%1.%2.%3.%4.%5.%6.%7"/>
      <w:lvlJc w:val="left"/>
      <w:pPr>
        <w:tabs>
          <w:tab w:val="num" w:pos="1979"/>
        </w:tabs>
        <w:ind w:left="1979" w:hanging="1440"/>
      </w:pPr>
      <w:rPr>
        <w:rFonts w:hint="default"/>
      </w:rPr>
    </w:lvl>
    <w:lvl w:ilvl="7">
      <w:start w:val="1"/>
      <w:numFmt w:val="decimal"/>
      <w:isLgl/>
      <w:lvlText w:val="%1.%2.%3.%4.%5.%6.%7.%8"/>
      <w:lvlJc w:val="left"/>
      <w:pPr>
        <w:tabs>
          <w:tab w:val="num" w:pos="2339"/>
        </w:tabs>
        <w:ind w:left="2339" w:hanging="1800"/>
      </w:pPr>
      <w:rPr>
        <w:rFonts w:hint="default"/>
      </w:rPr>
    </w:lvl>
    <w:lvl w:ilvl="8">
      <w:start w:val="1"/>
      <w:numFmt w:val="decimal"/>
      <w:isLgl/>
      <w:lvlText w:val="%1.%2.%3.%4.%5.%6.%7.%8.%9"/>
      <w:lvlJc w:val="left"/>
      <w:pPr>
        <w:tabs>
          <w:tab w:val="num" w:pos="2339"/>
        </w:tabs>
        <w:ind w:left="2339" w:hanging="1800"/>
      </w:pPr>
      <w:rPr>
        <w:rFonts w:hint="default"/>
      </w:rPr>
    </w:lvl>
  </w:abstractNum>
  <w:abstractNum w:abstractNumId="75">
    <w:nsid w:val="7A556FB1"/>
    <w:multiLevelType w:val="hybridMultilevel"/>
    <w:tmpl w:val="6C627FBE"/>
    <w:lvl w:ilvl="0" w:tplc="041B0017">
      <w:start w:val="1"/>
      <w:numFmt w:val="lowerLetter"/>
      <w:lvlText w:val="%1)"/>
      <w:lvlJc w:val="left"/>
      <w:pPr>
        <w:tabs>
          <w:tab w:val="num" w:pos="791"/>
        </w:tabs>
        <w:ind w:left="791" w:hanging="360"/>
      </w:pPr>
      <w:rPr>
        <w:rFonts w:hint="default"/>
      </w:rPr>
    </w:lvl>
    <w:lvl w:ilvl="1" w:tplc="041B0003">
      <w:start w:val="1"/>
      <w:numFmt w:val="bullet"/>
      <w:lvlText w:val="o"/>
      <w:lvlJc w:val="left"/>
      <w:pPr>
        <w:tabs>
          <w:tab w:val="num" w:pos="1511"/>
        </w:tabs>
        <w:ind w:left="1511" w:hanging="360"/>
      </w:pPr>
      <w:rPr>
        <w:rFonts w:ascii="Courier New" w:hAnsi="Courier New" w:cs="Courier New" w:hint="default"/>
      </w:rPr>
    </w:lvl>
    <w:lvl w:ilvl="2" w:tplc="041B0005" w:tentative="1">
      <w:start w:val="1"/>
      <w:numFmt w:val="bullet"/>
      <w:lvlText w:val=""/>
      <w:lvlJc w:val="left"/>
      <w:pPr>
        <w:tabs>
          <w:tab w:val="num" w:pos="2231"/>
        </w:tabs>
        <w:ind w:left="2231" w:hanging="360"/>
      </w:pPr>
      <w:rPr>
        <w:rFonts w:ascii="Wingdings" w:hAnsi="Wingdings" w:hint="default"/>
      </w:rPr>
    </w:lvl>
    <w:lvl w:ilvl="3" w:tplc="041B0001" w:tentative="1">
      <w:start w:val="1"/>
      <w:numFmt w:val="bullet"/>
      <w:lvlText w:val=""/>
      <w:lvlJc w:val="left"/>
      <w:pPr>
        <w:tabs>
          <w:tab w:val="num" w:pos="2951"/>
        </w:tabs>
        <w:ind w:left="2951" w:hanging="360"/>
      </w:pPr>
      <w:rPr>
        <w:rFonts w:ascii="Symbol" w:hAnsi="Symbol" w:hint="default"/>
      </w:rPr>
    </w:lvl>
    <w:lvl w:ilvl="4" w:tplc="041B0003" w:tentative="1">
      <w:start w:val="1"/>
      <w:numFmt w:val="bullet"/>
      <w:lvlText w:val="o"/>
      <w:lvlJc w:val="left"/>
      <w:pPr>
        <w:tabs>
          <w:tab w:val="num" w:pos="3671"/>
        </w:tabs>
        <w:ind w:left="3671" w:hanging="360"/>
      </w:pPr>
      <w:rPr>
        <w:rFonts w:ascii="Courier New" w:hAnsi="Courier New" w:cs="Courier New" w:hint="default"/>
      </w:rPr>
    </w:lvl>
    <w:lvl w:ilvl="5" w:tplc="041B0005" w:tentative="1">
      <w:start w:val="1"/>
      <w:numFmt w:val="bullet"/>
      <w:lvlText w:val=""/>
      <w:lvlJc w:val="left"/>
      <w:pPr>
        <w:tabs>
          <w:tab w:val="num" w:pos="4391"/>
        </w:tabs>
        <w:ind w:left="4391" w:hanging="360"/>
      </w:pPr>
      <w:rPr>
        <w:rFonts w:ascii="Wingdings" w:hAnsi="Wingdings" w:hint="default"/>
      </w:rPr>
    </w:lvl>
    <w:lvl w:ilvl="6" w:tplc="041B0001" w:tentative="1">
      <w:start w:val="1"/>
      <w:numFmt w:val="bullet"/>
      <w:lvlText w:val=""/>
      <w:lvlJc w:val="left"/>
      <w:pPr>
        <w:tabs>
          <w:tab w:val="num" w:pos="5111"/>
        </w:tabs>
        <w:ind w:left="5111" w:hanging="360"/>
      </w:pPr>
      <w:rPr>
        <w:rFonts w:ascii="Symbol" w:hAnsi="Symbol" w:hint="default"/>
      </w:rPr>
    </w:lvl>
    <w:lvl w:ilvl="7" w:tplc="041B0003" w:tentative="1">
      <w:start w:val="1"/>
      <w:numFmt w:val="bullet"/>
      <w:lvlText w:val="o"/>
      <w:lvlJc w:val="left"/>
      <w:pPr>
        <w:tabs>
          <w:tab w:val="num" w:pos="5831"/>
        </w:tabs>
        <w:ind w:left="5831" w:hanging="360"/>
      </w:pPr>
      <w:rPr>
        <w:rFonts w:ascii="Courier New" w:hAnsi="Courier New" w:cs="Courier New" w:hint="default"/>
      </w:rPr>
    </w:lvl>
    <w:lvl w:ilvl="8" w:tplc="041B0005" w:tentative="1">
      <w:start w:val="1"/>
      <w:numFmt w:val="bullet"/>
      <w:lvlText w:val=""/>
      <w:lvlJc w:val="left"/>
      <w:pPr>
        <w:tabs>
          <w:tab w:val="num" w:pos="6551"/>
        </w:tabs>
        <w:ind w:left="6551" w:hanging="360"/>
      </w:pPr>
      <w:rPr>
        <w:rFonts w:ascii="Wingdings" w:hAnsi="Wingdings" w:hint="default"/>
      </w:rPr>
    </w:lvl>
  </w:abstractNum>
  <w:abstractNum w:abstractNumId="76">
    <w:nsid w:val="7A6E2E08"/>
    <w:multiLevelType w:val="multilevel"/>
    <w:tmpl w:val="3ED8389A"/>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rPr>
        <w:rFonts w:ascii="Arial" w:eastAsia="Times New Roman" w:hAnsi="Arial" w:cs="Arial" w:hint="default"/>
        <w:b w:val="0"/>
        <w:i w:val="0"/>
        <w:color w:val="000000"/>
        <w:sz w:val="22"/>
        <w:szCs w:val="22"/>
      </w:rPr>
    </w:lvl>
    <w:lvl w:ilvl="3">
      <w:start w:val="1"/>
      <w:numFmt w:val="lowerRoman"/>
      <w:lvlText w:val="(%4)"/>
      <w:lvlJc w:val="left"/>
      <w:pPr>
        <w:ind w:left="1728" w:hanging="648"/>
      </w:pPr>
      <w:rPr>
        <w:rFonts w:ascii="Arial" w:eastAsia="Times New Roman" w:hAnsi="Arial" w:cs="Arial" w:hint="default"/>
        <w:b w:val="0"/>
        <w:i w:val="0"/>
        <w:color w:val="00000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B124260"/>
    <w:multiLevelType w:val="multilevel"/>
    <w:tmpl w:val="81FAB198"/>
    <w:lvl w:ilvl="0">
      <w:start w:val="1"/>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78">
    <w:nsid w:val="7FA52816"/>
    <w:multiLevelType w:val="multilevel"/>
    <w:tmpl w:val="F47617B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1"/>
  </w:num>
  <w:num w:numId="2">
    <w:abstractNumId w:val="54"/>
  </w:num>
  <w:num w:numId="3">
    <w:abstractNumId w:val="43"/>
  </w:num>
  <w:num w:numId="4">
    <w:abstractNumId w:val="37"/>
  </w:num>
  <w:num w:numId="5">
    <w:abstractNumId w:val="13"/>
  </w:num>
  <w:num w:numId="6">
    <w:abstractNumId w:val="36"/>
  </w:num>
  <w:num w:numId="7">
    <w:abstractNumId w:val="34"/>
  </w:num>
  <w:num w:numId="8">
    <w:abstractNumId w:val="18"/>
  </w:num>
  <w:num w:numId="9">
    <w:abstractNumId w:val="24"/>
  </w:num>
  <w:num w:numId="10">
    <w:abstractNumId w:val="21"/>
  </w:num>
  <w:num w:numId="11">
    <w:abstractNumId w:val="63"/>
  </w:num>
  <w:num w:numId="12">
    <w:abstractNumId w:val="72"/>
  </w:num>
  <w:num w:numId="13">
    <w:abstractNumId w:val="60"/>
  </w:num>
  <w:num w:numId="14">
    <w:abstractNumId w:val="39"/>
  </w:num>
  <w:num w:numId="15">
    <w:abstractNumId w:val="29"/>
  </w:num>
  <w:num w:numId="16">
    <w:abstractNumId w:val="10"/>
  </w:num>
  <w:num w:numId="17">
    <w:abstractNumId w:val="30"/>
  </w:num>
  <w:num w:numId="18">
    <w:abstractNumId w:val="3"/>
  </w:num>
  <w:num w:numId="19">
    <w:abstractNumId w:val="78"/>
  </w:num>
  <w:num w:numId="20">
    <w:abstractNumId w:val="74"/>
  </w:num>
  <w:num w:numId="21">
    <w:abstractNumId w:val="35"/>
  </w:num>
  <w:num w:numId="22">
    <w:abstractNumId w:val="75"/>
  </w:num>
  <w:num w:numId="23">
    <w:abstractNumId w:val="28"/>
  </w:num>
  <w:num w:numId="24">
    <w:abstractNumId w:val="57"/>
  </w:num>
  <w:num w:numId="25">
    <w:abstractNumId w:val="31"/>
  </w:num>
  <w:num w:numId="26">
    <w:abstractNumId w:val="46"/>
  </w:num>
  <w:num w:numId="27">
    <w:abstractNumId w:val="4"/>
  </w:num>
  <w:num w:numId="28">
    <w:abstractNumId w:val="61"/>
  </w:num>
  <w:num w:numId="29">
    <w:abstractNumId w:val="17"/>
  </w:num>
  <w:num w:numId="30">
    <w:abstractNumId w:val="38"/>
  </w:num>
  <w:num w:numId="31">
    <w:abstractNumId w:val="55"/>
  </w:num>
  <w:num w:numId="32">
    <w:abstractNumId w:val="77"/>
  </w:num>
  <w:num w:numId="33">
    <w:abstractNumId w:val="44"/>
  </w:num>
  <w:num w:numId="34">
    <w:abstractNumId w:val="14"/>
  </w:num>
  <w:num w:numId="35">
    <w:abstractNumId w:val="2"/>
  </w:num>
  <w:num w:numId="36">
    <w:abstractNumId w:val="12"/>
  </w:num>
  <w:num w:numId="37">
    <w:abstractNumId w:val="67"/>
  </w:num>
  <w:num w:numId="38">
    <w:abstractNumId w:val="1"/>
  </w:num>
  <w:num w:numId="39">
    <w:abstractNumId w:val="66"/>
  </w:num>
  <w:num w:numId="40">
    <w:abstractNumId w:val="7"/>
  </w:num>
  <w:num w:numId="41">
    <w:abstractNumId w:val="45"/>
  </w:num>
  <w:num w:numId="42">
    <w:abstractNumId w:val="49"/>
  </w:num>
  <w:num w:numId="43">
    <w:abstractNumId w:val="53"/>
  </w:num>
  <w:num w:numId="44">
    <w:abstractNumId w:val="62"/>
  </w:num>
  <w:num w:numId="45">
    <w:abstractNumId w:val="71"/>
  </w:num>
  <w:num w:numId="46">
    <w:abstractNumId w:val="50"/>
  </w:num>
  <w:num w:numId="47">
    <w:abstractNumId w:val="51"/>
  </w:num>
  <w:num w:numId="48">
    <w:abstractNumId w:val="25"/>
  </w:num>
  <w:num w:numId="49">
    <w:abstractNumId w:val="26"/>
  </w:num>
  <w:num w:numId="50">
    <w:abstractNumId w:val="56"/>
  </w:num>
  <w:num w:numId="51">
    <w:abstractNumId w:val="76"/>
  </w:num>
  <w:num w:numId="52">
    <w:abstractNumId w:val="15"/>
  </w:num>
  <w:num w:numId="53">
    <w:abstractNumId w:val="20"/>
  </w:num>
  <w:num w:numId="54">
    <w:abstractNumId w:val="58"/>
  </w:num>
  <w:num w:numId="55">
    <w:abstractNumId w:val="0"/>
  </w:num>
  <w:num w:numId="56">
    <w:abstractNumId w:val="32"/>
    <w:lvlOverride w:ilvl="0">
      <w:startOverride w:val="1"/>
    </w:lvlOverride>
  </w:num>
  <w:num w:numId="57">
    <w:abstractNumId w:val="48"/>
  </w:num>
  <w:num w:numId="58">
    <w:abstractNumId w:val="47"/>
  </w:num>
  <w:num w:numId="59">
    <w:abstractNumId w:val="22"/>
  </w:num>
  <w:num w:numId="60">
    <w:abstractNumId w:val="8"/>
  </w:num>
  <w:num w:numId="61">
    <w:abstractNumId w:val="33"/>
  </w:num>
  <w:num w:numId="62">
    <w:abstractNumId w:val="6"/>
  </w:num>
  <w:num w:numId="63">
    <w:abstractNumId w:val="40"/>
  </w:num>
  <w:num w:numId="64">
    <w:abstractNumId w:val="16"/>
  </w:num>
  <w:num w:numId="65">
    <w:abstractNumId w:val="59"/>
  </w:num>
  <w:num w:numId="66">
    <w:abstractNumId w:val="5"/>
  </w:num>
  <w:num w:numId="67">
    <w:abstractNumId w:val="70"/>
  </w:num>
  <w:num w:numId="68">
    <w:abstractNumId w:val="23"/>
  </w:num>
  <w:num w:numId="69">
    <w:abstractNumId w:val="68"/>
  </w:num>
  <w:num w:numId="70">
    <w:abstractNumId w:val="52"/>
  </w:num>
  <w:num w:numId="71">
    <w:abstractNumId w:val="41"/>
  </w:num>
  <w:num w:numId="72">
    <w:abstractNumId w:val="42"/>
  </w:num>
  <w:num w:numId="73">
    <w:abstractNumId w:val="65"/>
  </w:num>
  <w:num w:numId="74">
    <w:abstractNumId w:val="73"/>
  </w:num>
  <w:num w:numId="75">
    <w:abstractNumId w:val="27"/>
  </w:num>
  <w:num w:numId="76">
    <w:abstractNumId w:val="69"/>
  </w:num>
  <w:num w:numId="77">
    <w:abstractNumId w:val="64"/>
  </w:num>
  <w:num w:numId="78">
    <w:abstractNumId w:val="19"/>
  </w:num>
  <w:num w:numId="79">
    <w:abstractNumId w:val="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activeWritingStyle w:appName="MSWord" w:lang="en-GB" w:vendorID="64" w:dllVersion="131078" w:nlCheck="1" w:checkStyle="1"/>
  <w:activeWritingStyle w:appName="MSWord" w:lang="en-US"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trackRevisions/>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ECB"/>
    <w:rsid w:val="00003053"/>
    <w:rsid w:val="00010C68"/>
    <w:rsid w:val="00010DA1"/>
    <w:rsid w:val="00012918"/>
    <w:rsid w:val="000139C4"/>
    <w:rsid w:val="000167FF"/>
    <w:rsid w:val="00016A99"/>
    <w:rsid w:val="000212D7"/>
    <w:rsid w:val="00021381"/>
    <w:rsid w:val="00025339"/>
    <w:rsid w:val="0003010C"/>
    <w:rsid w:val="000333F0"/>
    <w:rsid w:val="00033E86"/>
    <w:rsid w:val="00035B95"/>
    <w:rsid w:val="00037531"/>
    <w:rsid w:val="00047DE1"/>
    <w:rsid w:val="00050FBC"/>
    <w:rsid w:val="00053321"/>
    <w:rsid w:val="000574B4"/>
    <w:rsid w:val="000613B9"/>
    <w:rsid w:val="000616A3"/>
    <w:rsid w:val="000626F0"/>
    <w:rsid w:val="000634BB"/>
    <w:rsid w:val="00065EA4"/>
    <w:rsid w:val="000715D5"/>
    <w:rsid w:val="00071776"/>
    <w:rsid w:val="000723EB"/>
    <w:rsid w:val="00073D28"/>
    <w:rsid w:val="000744DF"/>
    <w:rsid w:val="000755AD"/>
    <w:rsid w:val="00076264"/>
    <w:rsid w:val="00080E0B"/>
    <w:rsid w:val="00083D5F"/>
    <w:rsid w:val="000849E5"/>
    <w:rsid w:val="000859EE"/>
    <w:rsid w:val="00090AD0"/>
    <w:rsid w:val="000941A7"/>
    <w:rsid w:val="00094885"/>
    <w:rsid w:val="000972EB"/>
    <w:rsid w:val="00097BA3"/>
    <w:rsid w:val="000A1FC2"/>
    <w:rsid w:val="000A40B2"/>
    <w:rsid w:val="000A4142"/>
    <w:rsid w:val="000A473F"/>
    <w:rsid w:val="000A4F68"/>
    <w:rsid w:val="000B03D9"/>
    <w:rsid w:val="000B050D"/>
    <w:rsid w:val="000B0866"/>
    <w:rsid w:val="000B4A02"/>
    <w:rsid w:val="000B572E"/>
    <w:rsid w:val="000C0422"/>
    <w:rsid w:val="000C156E"/>
    <w:rsid w:val="000C255A"/>
    <w:rsid w:val="000C3790"/>
    <w:rsid w:val="000C4E41"/>
    <w:rsid w:val="000C578E"/>
    <w:rsid w:val="000C7602"/>
    <w:rsid w:val="000D23DB"/>
    <w:rsid w:val="000D3FB6"/>
    <w:rsid w:val="000D44BF"/>
    <w:rsid w:val="000D7006"/>
    <w:rsid w:val="000D727A"/>
    <w:rsid w:val="000E0830"/>
    <w:rsid w:val="000E243F"/>
    <w:rsid w:val="000E2A1C"/>
    <w:rsid w:val="000E39DD"/>
    <w:rsid w:val="000E484E"/>
    <w:rsid w:val="000F0275"/>
    <w:rsid w:val="000F0AC9"/>
    <w:rsid w:val="000F3E07"/>
    <w:rsid w:val="000F4E8F"/>
    <w:rsid w:val="000F613B"/>
    <w:rsid w:val="000F61E9"/>
    <w:rsid w:val="000F7D03"/>
    <w:rsid w:val="0010010F"/>
    <w:rsid w:val="0010597A"/>
    <w:rsid w:val="001068E3"/>
    <w:rsid w:val="00106A01"/>
    <w:rsid w:val="00106C99"/>
    <w:rsid w:val="0010755F"/>
    <w:rsid w:val="00112603"/>
    <w:rsid w:val="001127FE"/>
    <w:rsid w:val="00113DDA"/>
    <w:rsid w:val="00114031"/>
    <w:rsid w:val="00114181"/>
    <w:rsid w:val="001174D1"/>
    <w:rsid w:val="00117779"/>
    <w:rsid w:val="00121D07"/>
    <w:rsid w:val="00122625"/>
    <w:rsid w:val="00124011"/>
    <w:rsid w:val="00124E08"/>
    <w:rsid w:val="00127B99"/>
    <w:rsid w:val="00127D4A"/>
    <w:rsid w:val="0013693F"/>
    <w:rsid w:val="00137205"/>
    <w:rsid w:val="001401F7"/>
    <w:rsid w:val="001422DB"/>
    <w:rsid w:val="0014763D"/>
    <w:rsid w:val="00147EBC"/>
    <w:rsid w:val="00153BCA"/>
    <w:rsid w:val="00167C49"/>
    <w:rsid w:val="00170958"/>
    <w:rsid w:val="00180B2C"/>
    <w:rsid w:val="001824CC"/>
    <w:rsid w:val="001864E4"/>
    <w:rsid w:val="00187746"/>
    <w:rsid w:val="00187D00"/>
    <w:rsid w:val="00191A4C"/>
    <w:rsid w:val="001936B7"/>
    <w:rsid w:val="001942C9"/>
    <w:rsid w:val="00194D13"/>
    <w:rsid w:val="001962A4"/>
    <w:rsid w:val="00197BB9"/>
    <w:rsid w:val="001A0292"/>
    <w:rsid w:val="001A2B25"/>
    <w:rsid w:val="001A4E15"/>
    <w:rsid w:val="001A6F6B"/>
    <w:rsid w:val="001A72BF"/>
    <w:rsid w:val="001B1791"/>
    <w:rsid w:val="001B36B9"/>
    <w:rsid w:val="001B521F"/>
    <w:rsid w:val="001B6DFE"/>
    <w:rsid w:val="001B7126"/>
    <w:rsid w:val="001B79B5"/>
    <w:rsid w:val="001C1FDF"/>
    <w:rsid w:val="001D1D15"/>
    <w:rsid w:val="001D2C79"/>
    <w:rsid w:val="001D6DD2"/>
    <w:rsid w:val="001D7150"/>
    <w:rsid w:val="001E0636"/>
    <w:rsid w:val="001E476C"/>
    <w:rsid w:val="001E6E1A"/>
    <w:rsid w:val="001E7371"/>
    <w:rsid w:val="001E7A29"/>
    <w:rsid w:val="001F5878"/>
    <w:rsid w:val="001F7052"/>
    <w:rsid w:val="001F7AFB"/>
    <w:rsid w:val="002007A4"/>
    <w:rsid w:val="002008D3"/>
    <w:rsid w:val="002068A1"/>
    <w:rsid w:val="002113A3"/>
    <w:rsid w:val="0021237B"/>
    <w:rsid w:val="002132E6"/>
    <w:rsid w:val="00216CA1"/>
    <w:rsid w:val="002200C8"/>
    <w:rsid w:val="00223F14"/>
    <w:rsid w:val="002314F6"/>
    <w:rsid w:val="0023496C"/>
    <w:rsid w:val="002411C2"/>
    <w:rsid w:val="00244882"/>
    <w:rsid w:val="0024550E"/>
    <w:rsid w:val="002459A1"/>
    <w:rsid w:val="00246DFC"/>
    <w:rsid w:val="002470A2"/>
    <w:rsid w:val="0024763E"/>
    <w:rsid w:val="002564FE"/>
    <w:rsid w:val="00257027"/>
    <w:rsid w:val="002602C4"/>
    <w:rsid w:val="00260D25"/>
    <w:rsid w:val="002612D6"/>
    <w:rsid w:val="0026235C"/>
    <w:rsid w:val="0026613D"/>
    <w:rsid w:val="00267527"/>
    <w:rsid w:val="00271AED"/>
    <w:rsid w:val="00276725"/>
    <w:rsid w:val="002808FC"/>
    <w:rsid w:val="002818A0"/>
    <w:rsid w:val="002854E2"/>
    <w:rsid w:val="002857DE"/>
    <w:rsid w:val="00286435"/>
    <w:rsid w:val="002873A5"/>
    <w:rsid w:val="002945C9"/>
    <w:rsid w:val="00294C0F"/>
    <w:rsid w:val="00297ED1"/>
    <w:rsid w:val="002A06A8"/>
    <w:rsid w:val="002A0756"/>
    <w:rsid w:val="002A1667"/>
    <w:rsid w:val="002A3F2C"/>
    <w:rsid w:val="002A3FD4"/>
    <w:rsid w:val="002A40B8"/>
    <w:rsid w:val="002A5E49"/>
    <w:rsid w:val="002B14BD"/>
    <w:rsid w:val="002C0771"/>
    <w:rsid w:val="002C13AF"/>
    <w:rsid w:val="002C1D31"/>
    <w:rsid w:val="002C3AB3"/>
    <w:rsid w:val="002C4FA5"/>
    <w:rsid w:val="002C5146"/>
    <w:rsid w:val="002C76D5"/>
    <w:rsid w:val="002D3238"/>
    <w:rsid w:val="002D4F53"/>
    <w:rsid w:val="002D5261"/>
    <w:rsid w:val="002D5BCA"/>
    <w:rsid w:val="002E103D"/>
    <w:rsid w:val="002E3A2E"/>
    <w:rsid w:val="002E58DD"/>
    <w:rsid w:val="002F49CB"/>
    <w:rsid w:val="002F4EE5"/>
    <w:rsid w:val="002F5D70"/>
    <w:rsid w:val="002F636C"/>
    <w:rsid w:val="002F77B9"/>
    <w:rsid w:val="00301F24"/>
    <w:rsid w:val="00304D16"/>
    <w:rsid w:val="00307D8F"/>
    <w:rsid w:val="003103C3"/>
    <w:rsid w:val="003122B7"/>
    <w:rsid w:val="003136B2"/>
    <w:rsid w:val="00316E4F"/>
    <w:rsid w:val="00324594"/>
    <w:rsid w:val="0032686B"/>
    <w:rsid w:val="00326CE9"/>
    <w:rsid w:val="003308FD"/>
    <w:rsid w:val="003320F9"/>
    <w:rsid w:val="00333C60"/>
    <w:rsid w:val="00335986"/>
    <w:rsid w:val="00335BDB"/>
    <w:rsid w:val="003405C4"/>
    <w:rsid w:val="003447C1"/>
    <w:rsid w:val="00346432"/>
    <w:rsid w:val="00350A40"/>
    <w:rsid w:val="003526B1"/>
    <w:rsid w:val="00353A08"/>
    <w:rsid w:val="00354ABB"/>
    <w:rsid w:val="0035637B"/>
    <w:rsid w:val="003605A0"/>
    <w:rsid w:val="003608F9"/>
    <w:rsid w:val="00361F62"/>
    <w:rsid w:val="00363E01"/>
    <w:rsid w:val="003648DA"/>
    <w:rsid w:val="00364CC4"/>
    <w:rsid w:val="003655F2"/>
    <w:rsid w:val="0037099A"/>
    <w:rsid w:val="00370C5B"/>
    <w:rsid w:val="003726AC"/>
    <w:rsid w:val="003735C8"/>
    <w:rsid w:val="003820E5"/>
    <w:rsid w:val="00385BF1"/>
    <w:rsid w:val="003875B1"/>
    <w:rsid w:val="003918C8"/>
    <w:rsid w:val="00396B1C"/>
    <w:rsid w:val="003A0B50"/>
    <w:rsid w:val="003A233E"/>
    <w:rsid w:val="003A32C3"/>
    <w:rsid w:val="003A3CCD"/>
    <w:rsid w:val="003A4B88"/>
    <w:rsid w:val="003B17AB"/>
    <w:rsid w:val="003C2273"/>
    <w:rsid w:val="003C2C3D"/>
    <w:rsid w:val="003C31E9"/>
    <w:rsid w:val="003C32B8"/>
    <w:rsid w:val="003C3BEC"/>
    <w:rsid w:val="003C6C16"/>
    <w:rsid w:val="003D2A20"/>
    <w:rsid w:val="003D2EEC"/>
    <w:rsid w:val="003D482F"/>
    <w:rsid w:val="003D4D37"/>
    <w:rsid w:val="003D5309"/>
    <w:rsid w:val="003D5916"/>
    <w:rsid w:val="003D5C03"/>
    <w:rsid w:val="003E37D2"/>
    <w:rsid w:val="003E7779"/>
    <w:rsid w:val="003F04A1"/>
    <w:rsid w:val="003F057C"/>
    <w:rsid w:val="003F6672"/>
    <w:rsid w:val="003F6D74"/>
    <w:rsid w:val="003F7DC4"/>
    <w:rsid w:val="004019D5"/>
    <w:rsid w:val="00402F65"/>
    <w:rsid w:val="00404E49"/>
    <w:rsid w:val="00407215"/>
    <w:rsid w:val="00411842"/>
    <w:rsid w:val="0041210F"/>
    <w:rsid w:val="0041619E"/>
    <w:rsid w:val="00421EC4"/>
    <w:rsid w:val="00423794"/>
    <w:rsid w:val="00423AE0"/>
    <w:rsid w:val="00425811"/>
    <w:rsid w:val="00425D34"/>
    <w:rsid w:val="00427CA3"/>
    <w:rsid w:val="00427E57"/>
    <w:rsid w:val="004309EB"/>
    <w:rsid w:val="00432C52"/>
    <w:rsid w:val="00433D1F"/>
    <w:rsid w:val="00437094"/>
    <w:rsid w:val="00437ADB"/>
    <w:rsid w:val="00445AE1"/>
    <w:rsid w:val="004467C0"/>
    <w:rsid w:val="00446996"/>
    <w:rsid w:val="004500EE"/>
    <w:rsid w:val="004518DC"/>
    <w:rsid w:val="00462AEC"/>
    <w:rsid w:val="00466910"/>
    <w:rsid w:val="00474B71"/>
    <w:rsid w:val="00474DB7"/>
    <w:rsid w:val="00486E36"/>
    <w:rsid w:val="00492A5E"/>
    <w:rsid w:val="00493A25"/>
    <w:rsid w:val="004944B9"/>
    <w:rsid w:val="004A0155"/>
    <w:rsid w:val="004A07E9"/>
    <w:rsid w:val="004A08EF"/>
    <w:rsid w:val="004A2664"/>
    <w:rsid w:val="004A7CDE"/>
    <w:rsid w:val="004B3456"/>
    <w:rsid w:val="004B3C25"/>
    <w:rsid w:val="004C0BF3"/>
    <w:rsid w:val="004C2C65"/>
    <w:rsid w:val="004D041A"/>
    <w:rsid w:val="004D23A8"/>
    <w:rsid w:val="004D2F91"/>
    <w:rsid w:val="004E42C9"/>
    <w:rsid w:val="004E4D8B"/>
    <w:rsid w:val="004E5552"/>
    <w:rsid w:val="004E64B7"/>
    <w:rsid w:val="004E7236"/>
    <w:rsid w:val="004E7CE5"/>
    <w:rsid w:val="004F0AF8"/>
    <w:rsid w:val="004F1740"/>
    <w:rsid w:val="004F29A7"/>
    <w:rsid w:val="004F3715"/>
    <w:rsid w:val="0050079E"/>
    <w:rsid w:val="00500BA2"/>
    <w:rsid w:val="00501AB0"/>
    <w:rsid w:val="00502548"/>
    <w:rsid w:val="005028B5"/>
    <w:rsid w:val="00503279"/>
    <w:rsid w:val="00504160"/>
    <w:rsid w:val="00516340"/>
    <w:rsid w:val="00523774"/>
    <w:rsid w:val="00523D78"/>
    <w:rsid w:val="00524653"/>
    <w:rsid w:val="005248D3"/>
    <w:rsid w:val="00531E09"/>
    <w:rsid w:val="0053271B"/>
    <w:rsid w:val="00533578"/>
    <w:rsid w:val="00533E45"/>
    <w:rsid w:val="00540415"/>
    <w:rsid w:val="00540874"/>
    <w:rsid w:val="005451DC"/>
    <w:rsid w:val="005453BD"/>
    <w:rsid w:val="00546D1C"/>
    <w:rsid w:val="00547BD3"/>
    <w:rsid w:val="00551E2D"/>
    <w:rsid w:val="005540F8"/>
    <w:rsid w:val="00557372"/>
    <w:rsid w:val="00560274"/>
    <w:rsid w:val="00560956"/>
    <w:rsid w:val="005626CF"/>
    <w:rsid w:val="005627D3"/>
    <w:rsid w:val="00564458"/>
    <w:rsid w:val="00566571"/>
    <w:rsid w:val="005743E9"/>
    <w:rsid w:val="00580381"/>
    <w:rsid w:val="0058142C"/>
    <w:rsid w:val="00581CE0"/>
    <w:rsid w:val="00582381"/>
    <w:rsid w:val="00582AA9"/>
    <w:rsid w:val="00583C69"/>
    <w:rsid w:val="005855D7"/>
    <w:rsid w:val="00585DE5"/>
    <w:rsid w:val="00586118"/>
    <w:rsid w:val="00587C6F"/>
    <w:rsid w:val="00592028"/>
    <w:rsid w:val="00597169"/>
    <w:rsid w:val="005A47F6"/>
    <w:rsid w:val="005A4C23"/>
    <w:rsid w:val="005B08DD"/>
    <w:rsid w:val="005B0E65"/>
    <w:rsid w:val="005B4595"/>
    <w:rsid w:val="005B5E3F"/>
    <w:rsid w:val="005B70BC"/>
    <w:rsid w:val="005C5E91"/>
    <w:rsid w:val="005D013F"/>
    <w:rsid w:val="005D0E7E"/>
    <w:rsid w:val="005D1F8B"/>
    <w:rsid w:val="005D2B80"/>
    <w:rsid w:val="005D5797"/>
    <w:rsid w:val="005E2F81"/>
    <w:rsid w:val="005E7304"/>
    <w:rsid w:val="005F0365"/>
    <w:rsid w:val="005F15EA"/>
    <w:rsid w:val="005F1DBA"/>
    <w:rsid w:val="005F3CF7"/>
    <w:rsid w:val="00600861"/>
    <w:rsid w:val="006019D0"/>
    <w:rsid w:val="00603860"/>
    <w:rsid w:val="00605680"/>
    <w:rsid w:val="00605888"/>
    <w:rsid w:val="00610010"/>
    <w:rsid w:val="006102A8"/>
    <w:rsid w:val="00610F17"/>
    <w:rsid w:val="00610F7A"/>
    <w:rsid w:val="0061116D"/>
    <w:rsid w:val="00614025"/>
    <w:rsid w:val="00614BD9"/>
    <w:rsid w:val="00617074"/>
    <w:rsid w:val="0061729C"/>
    <w:rsid w:val="00623B00"/>
    <w:rsid w:val="00626ECB"/>
    <w:rsid w:val="006425C0"/>
    <w:rsid w:val="00643F8D"/>
    <w:rsid w:val="006445CC"/>
    <w:rsid w:val="00645573"/>
    <w:rsid w:val="00646A24"/>
    <w:rsid w:val="00647A48"/>
    <w:rsid w:val="00651A35"/>
    <w:rsid w:val="0065392C"/>
    <w:rsid w:val="00654A0E"/>
    <w:rsid w:val="0065616B"/>
    <w:rsid w:val="00656A6E"/>
    <w:rsid w:val="00661960"/>
    <w:rsid w:val="00661C18"/>
    <w:rsid w:val="00662AEF"/>
    <w:rsid w:val="00663C87"/>
    <w:rsid w:val="00664344"/>
    <w:rsid w:val="00664A7A"/>
    <w:rsid w:val="00671506"/>
    <w:rsid w:val="0067274D"/>
    <w:rsid w:val="00680450"/>
    <w:rsid w:val="00682021"/>
    <w:rsid w:val="00691FAA"/>
    <w:rsid w:val="00694236"/>
    <w:rsid w:val="00695538"/>
    <w:rsid w:val="00696520"/>
    <w:rsid w:val="006969D9"/>
    <w:rsid w:val="00696CDE"/>
    <w:rsid w:val="00696F23"/>
    <w:rsid w:val="006A02F6"/>
    <w:rsid w:val="006A5130"/>
    <w:rsid w:val="006A76B9"/>
    <w:rsid w:val="006B1590"/>
    <w:rsid w:val="006B3922"/>
    <w:rsid w:val="006B453D"/>
    <w:rsid w:val="006C1ECC"/>
    <w:rsid w:val="006C226E"/>
    <w:rsid w:val="006D0DC6"/>
    <w:rsid w:val="006D1852"/>
    <w:rsid w:val="006D4F78"/>
    <w:rsid w:val="006D691C"/>
    <w:rsid w:val="006D708B"/>
    <w:rsid w:val="006E00BD"/>
    <w:rsid w:val="006E2B65"/>
    <w:rsid w:val="006E3A57"/>
    <w:rsid w:val="006E7AE4"/>
    <w:rsid w:val="006F0EE0"/>
    <w:rsid w:val="006F2C6E"/>
    <w:rsid w:val="006F38E5"/>
    <w:rsid w:val="006F5C5F"/>
    <w:rsid w:val="00701E49"/>
    <w:rsid w:val="00705FEA"/>
    <w:rsid w:val="007078EF"/>
    <w:rsid w:val="00710220"/>
    <w:rsid w:val="00711431"/>
    <w:rsid w:val="0071242F"/>
    <w:rsid w:val="00712716"/>
    <w:rsid w:val="00721259"/>
    <w:rsid w:val="0072393C"/>
    <w:rsid w:val="00724201"/>
    <w:rsid w:val="007270C8"/>
    <w:rsid w:val="0073181B"/>
    <w:rsid w:val="00732430"/>
    <w:rsid w:val="0073262E"/>
    <w:rsid w:val="0073268F"/>
    <w:rsid w:val="00736BB8"/>
    <w:rsid w:val="00740B8E"/>
    <w:rsid w:val="00742531"/>
    <w:rsid w:val="00746067"/>
    <w:rsid w:val="00747D9B"/>
    <w:rsid w:val="0075230D"/>
    <w:rsid w:val="007528BD"/>
    <w:rsid w:val="00753715"/>
    <w:rsid w:val="0075652F"/>
    <w:rsid w:val="00756783"/>
    <w:rsid w:val="00756E79"/>
    <w:rsid w:val="00760B46"/>
    <w:rsid w:val="00763377"/>
    <w:rsid w:val="0076357F"/>
    <w:rsid w:val="00763CA8"/>
    <w:rsid w:val="00763F75"/>
    <w:rsid w:val="007640B7"/>
    <w:rsid w:val="00764317"/>
    <w:rsid w:val="00764B2B"/>
    <w:rsid w:val="0077333D"/>
    <w:rsid w:val="00786981"/>
    <w:rsid w:val="0078734B"/>
    <w:rsid w:val="00787960"/>
    <w:rsid w:val="0079237E"/>
    <w:rsid w:val="00793EC4"/>
    <w:rsid w:val="00794CEC"/>
    <w:rsid w:val="007A17B7"/>
    <w:rsid w:val="007A228D"/>
    <w:rsid w:val="007A4427"/>
    <w:rsid w:val="007A5BA9"/>
    <w:rsid w:val="007A61DA"/>
    <w:rsid w:val="007A6CBA"/>
    <w:rsid w:val="007B0E5F"/>
    <w:rsid w:val="007B15D0"/>
    <w:rsid w:val="007B4184"/>
    <w:rsid w:val="007B66D2"/>
    <w:rsid w:val="007B6B5A"/>
    <w:rsid w:val="007C02EE"/>
    <w:rsid w:val="007C3D2F"/>
    <w:rsid w:val="007C5A35"/>
    <w:rsid w:val="007C6B78"/>
    <w:rsid w:val="007D21A8"/>
    <w:rsid w:val="007D4F69"/>
    <w:rsid w:val="007D700A"/>
    <w:rsid w:val="007D71DF"/>
    <w:rsid w:val="007E05F3"/>
    <w:rsid w:val="007E24D8"/>
    <w:rsid w:val="007E2A65"/>
    <w:rsid w:val="007E47BB"/>
    <w:rsid w:val="007E499B"/>
    <w:rsid w:val="007F14F2"/>
    <w:rsid w:val="00800D0F"/>
    <w:rsid w:val="00812158"/>
    <w:rsid w:val="00814BCA"/>
    <w:rsid w:val="00815A44"/>
    <w:rsid w:val="008160F2"/>
    <w:rsid w:val="008162D7"/>
    <w:rsid w:val="0082509B"/>
    <w:rsid w:val="00826E93"/>
    <w:rsid w:val="00832A0F"/>
    <w:rsid w:val="0083536E"/>
    <w:rsid w:val="00837C45"/>
    <w:rsid w:val="00840BB2"/>
    <w:rsid w:val="00845008"/>
    <w:rsid w:val="0084678B"/>
    <w:rsid w:val="0085221D"/>
    <w:rsid w:val="00853E7F"/>
    <w:rsid w:val="00854CAA"/>
    <w:rsid w:val="00855737"/>
    <w:rsid w:val="008650EB"/>
    <w:rsid w:val="008652E7"/>
    <w:rsid w:val="00867125"/>
    <w:rsid w:val="0087044F"/>
    <w:rsid w:val="00872579"/>
    <w:rsid w:val="008958FE"/>
    <w:rsid w:val="00897F9D"/>
    <w:rsid w:val="008A09E0"/>
    <w:rsid w:val="008A0DAD"/>
    <w:rsid w:val="008A546E"/>
    <w:rsid w:val="008B0C5D"/>
    <w:rsid w:val="008B1FA8"/>
    <w:rsid w:val="008B3F3C"/>
    <w:rsid w:val="008B68AD"/>
    <w:rsid w:val="008C6E51"/>
    <w:rsid w:val="008D2FE3"/>
    <w:rsid w:val="008D3A10"/>
    <w:rsid w:val="008E4C93"/>
    <w:rsid w:val="008F1D26"/>
    <w:rsid w:val="008F27CE"/>
    <w:rsid w:val="008F4B15"/>
    <w:rsid w:val="00905483"/>
    <w:rsid w:val="0090762B"/>
    <w:rsid w:val="00911CCA"/>
    <w:rsid w:val="009176E5"/>
    <w:rsid w:val="009204F7"/>
    <w:rsid w:val="009265F6"/>
    <w:rsid w:val="009278A0"/>
    <w:rsid w:val="00932349"/>
    <w:rsid w:val="009410DF"/>
    <w:rsid w:val="00941FAA"/>
    <w:rsid w:val="0094423D"/>
    <w:rsid w:val="00944BAC"/>
    <w:rsid w:val="0094747F"/>
    <w:rsid w:val="0094761C"/>
    <w:rsid w:val="009534E3"/>
    <w:rsid w:val="0095452C"/>
    <w:rsid w:val="00955A86"/>
    <w:rsid w:val="00956EB5"/>
    <w:rsid w:val="00961795"/>
    <w:rsid w:val="00966FCF"/>
    <w:rsid w:val="0098280E"/>
    <w:rsid w:val="00982B73"/>
    <w:rsid w:val="00983E3E"/>
    <w:rsid w:val="0098515A"/>
    <w:rsid w:val="00985A7B"/>
    <w:rsid w:val="009867B5"/>
    <w:rsid w:val="009941FB"/>
    <w:rsid w:val="009956EA"/>
    <w:rsid w:val="00995951"/>
    <w:rsid w:val="0099595B"/>
    <w:rsid w:val="009970A9"/>
    <w:rsid w:val="009A3796"/>
    <w:rsid w:val="009A517B"/>
    <w:rsid w:val="009A6690"/>
    <w:rsid w:val="009B354B"/>
    <w:rsid w:val="009B38B3"/>
    <w:rsid w:val="009B5A28"/>
    <w:rsid w:val="009B6736"/>
    <w:rsid w:val="009C09D8"/>
    <w:rsid w:val="009C1B20"/>
    <w:rsid w:val="009C30F6"/>
    <w:rsid w:val="009C3B77"/>
    <w:rsid w:val="009C5281"/>
    <w:rsid w:val="009C6961"/>
    <w:rsid w:val="009C6D0F"/>
    <w:rsid w:val="009D0AFA"/>
    <w:rsid w:val="009D3BA2"/>
    <w:rsid w:val="009D664A"/>
    <w:rsid w:val="009E10BB"/>
    <w:rsid w:val="009E2ABA"/>
    <w:rsid w:val="009E4F1C"/>
    <w:rsid w:val="009E4FCC"/>
    <w:rsid w:val="009F02ED"/>
    <w:rsid w:val="009F64D2"/>
    <w:rsid w:val="00A01436"/>
    <w:rsid w:val="00A02820"/>
    <w:rsid w:val="00A04596"/>
    <w:rsid w:val="00A05C8D"/>
    <w:rsid w:val="00A10F6A"/>
    <w:rsid w:val="00A11CB8"/>
    <w:rsid w:val="00A12E5F"/>
    <w:rsid w:val="00A20980"/>
    <w:rsid w:val="00A21E39"/>
    <w:rsid w:val="00A22A42"/>
    <w:rsid w:val="00A23E6C"/>
    <w:rsid w:val="00A26452"/>
    <w:rsid w:val="00A30C65"/>
    <w:rsid w:val="00A32608"/>
    <w:rsid w:val="00A33C98"/>
    <w:rsid w:val="00A33ED6"/>
    <w:rsid w:val="00A3410D"/>
    <w:rsid w:val="00A41A36"/>
    <w:rsid w:val="00A4350D"/>
    <w:rsid w:val="00A45580"/>
    <w:rsid w:val="00A5498E"/>
    <w:rsid w:val="00A553C4"/>
    <w:rsid w:val="00A568E9"/>
    <w:rsid w:val="00A574FF"/>
    <w:rsid w:val="00A60002"/>
    <w:rsid w:val="00A616F7"/>
    <w:rsid w:val="00A63C60"/>
    <w:rsid w:val="00A64A15"/>
    <w:rsid w:val="00A655FF"/>
    <w:rsid w:val="00A67B87"/>
    <w:rsid w:val="00A71FB1"/>
    <w:rsid w:val="00A74725"/>
    <w:rsid w:val="00A755BC"/>
    <w:rsid w:val="00A75AA3"/>
    <w:rsid w:val="00A811F7"/>
    <w:rsid w:val="00A82810"/>
    <w:rsid w:val="00A83157"/>
    <w:rsid w:val="00A84648"/>
    <w:rsid w:val="00A84B36"/>
    <w:rsid w:val="00A8588D"/>
    <w:rsid w:val="00A85B03"/>
    <w:rsid w:val="00A85CE6"/>
    <w:rsid w:val="00A86C76"/>
    <w:rsid w:val="00A87119"/>
    <w:rsid w:val="00A9536A"/>
    <w:rsid w:val="00A95E17"/>
    <w:rsid w:val="00A9627E"/>
    <w:rsid w:val="00A96989"/>
    <w:rsid w:val="00AA30A4"/>
    <w:rsid w:val="00AA4BFD"/>
    <w:rsid w:val="00AA645B"/>
    <w:rsid w:val="00AB1784"/>
    <w:rsid w:val="00AB4220"/>
    <w:rsid w:val="00AB4910"/>
    <w:rsid w:val="00AB6FDF"/>
    <w:rsid w:val="00AB725C"/>
    <w:rsid w:val="00AC30FF"/>
    <w:rsid w:val="00AD17B4"/>
    <w:rsid w:val="00AD242C"/>
    <w:rsid w:val="00AD5F9D"/>
    <w:rsid w:val="00AE23E1"/>
    <w:rsid w:val="00AE3A38"/>
    <w:rsid w:val="00AE43C4"/>
    <w:rsid w:val="00AE718E"/>
    <w:rsid w:val="00AF181D"/>
    <w:rsid w:val="00AF4422"/>
    <w:rsid w:val="00B007CD"/>
    <w:rsid w:val="00B01FE7"/>
    <w:rsid w:val="00B027E9"/>
    <w:rsid w:val="00B02B51"/>
    <w:rsid w:val="00B03C35"/>
    <w:rsid w:val="00B05E6F"/>
    <w:rsid w:val="00B0747B"/>
    <w:rsid w:val="00B07D8C"/>
    <w:rsid w:val="00B10A7D"/>
    <w:rsid w:val="00B13531"/>
    <w:rsid w:val="00B15555"/>
    <w:rsid w:val="00B15772"/>
    <w:rsid w:val="00B17741"/>
    <w:rsid w:val="00B21FA8"/>
    <w:rsid w:val="00B22CB5"/>
    <w:rsid w:val="00B2302D"/>
    <w:rsid w:val="00B2339B"/>
    <w:rsid w:val="00B31DE7"/>
    <w:rsid w:val="00B31F20"/>
    <w:rsid w:val="00B325C3"/>
    <w:rsid w:val="00B32ED7"/>
    <w:rsid w:val="00B33A95"/>
    <w:rsid w:val="00B35467"/>
    <w:rsid w:val="00B433B5"/>
    <w:rsid w:val="00B448C5"/>
    <w:rsid w:val="00B51D4E"/>
    <w:rsid w:val="00B52C21"/>
    <w:rsid w:val="00B53466"/>
    <w:rsid w:val="00B55694"/>
    <w:rsid w:val="00B567CF"/>
    <w:rsid w:val="00B73E53"/>
    <w:rsid w:val="00B76486"/>
    <w:rsid w:val="00B76F87"/>
    <w:rsid w:val="00B77560"/>
    <w:rsid w:val="00B77EC0"/>
    <w:rsid w:val="00B811AE"/>
    <w:rsid w:val="00B8202F"/>
    <w:rsid w:val="00B867B5"/>
    <w:rsid w:val="00B90D51"/>
    <w:rsid w:val="00B91814"/>
    <w:rsid w:val="00B918A4"/>
    <w:rsid w:val="00B9260E"/>
    <w:rsid w:val="00B95A62"/>
    <w:rsid w:val="00BA66AD"/>
    <w:rsid w:val="00BA6F45"/>
    <w:rsid w:val="00BB148A"/>
    <w:rsid w:val="00BC119C"/>
    <w:rsid w:val="00BC1390"/>
    <w:rsid w:val="00BC22B5"/>
    <w:rsid w:val="00BC277A"/>
    <w:rsid w:val="00BC4CBD"/>
    <w:rsid w:val="00BC6514"/>
    <w:rsid w:val="00BD27E9"/>
    <w:rsid w:val="00BD367E"/>
    <w:rsid w:val="00BD72F1"/>
    <w:rsid w:val="00BD7C41"/>
    <w:rsid w:val="00BE0CAD"/>
    <w:rsid w:val="00BE2553"/>
    <w:rsid w:val="00BE2882"/>
    <w:rsid w:val="00BE2D16"/>
    <w:rsid w:val="00BE3CCC"/>
    <w:rsid w:val="00BE5B26"/>
    <w:rsid w:val="00BE6FA5"/>
    <w:rsid w:val="00BF122D"/>
    <w:rsid w:val="00BF13B9"/>
    <w:rsid w:val="00BF67B9"/>
    <w:rsid w:val="00C04905"/>
    <w:rsid w:val="00C0565B"/>
    <w:rsid w:val="00C05AD6"/>
    <w:rsid w:val="00C05E3C"/>
    <w:rsid w:val="00C06A73"/>
    <w:rsid w:val="00C06CF8"/>
    <w:rsid w:val="00C0745E"/>
    <w:rsid w:val="00C103D7"/>
    <w:rsid w:val="00C1175A"/>
    <w:rsid w:val="00C12326"/>
    <w:rsid w:val="00C13A26"/>
    <w:rsid w:val="00C14D72"/>
    <w:rsid w:val="00C1567B"/>
    <w:rsid w:val="00C16845"/>
    <w:rsid w:val="00C16F72"/>
    <w:rsid w:val="00C17F25"/>
    <w:rsid w:val="00C20465"/>
    <w:rsid w:val="00C27458"/>
    <w:rsid w:val="00C27ADE"/>
    <w:rsid w:val="00C31DD9"/>
    <w:rsid w:val="00C534FC"/>
    <w:rsid w:val="00C625F0"/>
    <w:rsid w:val="00C66070"/>
    <w:rsid w:val="00C66888"/>
    <w:rsid w:val="00C70B82"/>
    <w:rsid w:val="00C7227B"/>
    <w:rsid w:val="00C72350"/>
    <w:rsid w:val="00C732C9"/>
    <w:rsid w:val="00C738B6"/>
    <w:rsid w:val="00C74956"/>
    <w:rsid w:val="00C80BAD"/>
    <w:rsid w:val="00C81072"/>
    <w:rsid w:val="00C81693"/>
    <w:rsid w:val="00C81BEB"/>
    <w:rsid w:val="00C8225F"/>
    <w:rsid w:val="00C87515"/>
    <w:rsid w:val="00CA269C"/>
    <w:rsid w:val="00CA36C9"/>
    <w:rsid w:val="00CA475F"/>
    <w:rsid w:val="00CA7DDA"/>
    <w:rsid w:val="00CB0272"/>
    <w:rsid w:val="00CB074C"/>
    <w:rsid w:val="00CB339C"/>
    <w:rsid w:val="00CB58A8"/>
    <w:rsid w:val="00CC09BD"/>
    <w:rsid w:val="00CC175A"/>
    <w:rsid w:val="00CC4034"/>
    <w:rsid w:val="00CC7481"/>
    <w:rsid w:val="00CD047D"/>
    <w:rsid w:val="00CD509F"/>
    <w:rsid w:val="00CD629E"/>
    <w:rsid w:val="00CD680A"/>
    <w:rsid w:val="00CD75DC"/>
    <w:rsid w:val="00CE1E52"/>
    <w:rsid w:val="00CE7C1E"/>
    <w:rsid w:val="00CF268A"/>
    <w:rsid w:val="00CF77C4"/>
    <w:rsid w:val="00D0188C"/>
    <w:rsid w:val="00D05312"/>
    <w:rsid w:val="00D065EB"/>
    <w:rsid w:val="00D067A6"/>
    <w:rsid w:val="00D06927"/>
    <w:rsid w:val="00D06C03"/>
    <w:rsid w:val="00D13864"/>
    <w:rsid w:val="00D144C2"/>
    <w:rsid w:val="00D16A43"/>
    <w:rsid w:val="00D16ED5"/>
    <w:rsid w:val="00D2115F"/>
    <w:rsid w:val="00D21584"/>
    <w:rsid w:val="00D21785"/>
    <w:rsid w:val="00D21C59"/>
    <w:rsid w:val="00D21FB8"/>
    <w:rsid w:val="00D2306C"/>
    <w:rsid w:val="00D25E2E"/>
    <w:rsid w:val="00D30CBE"/>
    <w:rsid w:val="00D31831"/>
    <w:rsid w:val="00D335E1"/>
    <w:rsid w:val="00D35249"/>
    <w:rsid w:val="00D35A3A"/>
    <w:rsid w:val="00D35E13"/>
    <w:rsid w:val="00D3768A"/>
    <w:rsid w:val="00D4224C"/>
    <w:rsid w:val="00D42E3A"/>
    <w:rsid w:val="00D44ECF"/>
    <w:rsid w:val="00D46A11"/>
    <w:rsid w:val="00D513B0"/>
    <w:rsid w:val="00D51796"/>
    <w:rsid w:val="00D52786"/>
    <w:rsid w:val="00D53869"/>
    <w:rsid w:val="00D56BF1"/>
    <w:rsid w:val="00D60768"/>
    <w:rsid w:val="00D6076E"/>
    <w:rsid w:val="00D609D1"/>
    <w:rsid w:val="00D60C45"/>
    <w:rsid w:val="00D62169"/>
    <w:rsid w:val="00D72565"/>
    <w:rsid w:val="00D75B2C"/>
    <w:rsid w:val="00D8054F"/>
    <w:rsid w:val="00D80DA0"/>
    <w:rsid w:val="00D8270C"/>
    <w:rsid w:val="00D83900"/>
    <w:rsid w:val="00D84A82"/>
    <w:rsid w:val="00D875AC"/>
    <w:rsid w:val="00D91528"/>
    <w:rsid w:val="00D91C3A"/>
    <w:rsid w:val="00D93693"/>
    <w:rsid w:val="00D93C88"/>
    <w:rsid w:val="00DA2649"/>
    <w:rsid w:val="00DA4531"/>
    <w:rsid w:val="00DA483D"/>
    <w:rsid w:val="00DA5909"/>
    <w:rsid w:val="00DB239F"/>
    <w:rsid w:val="00DB4A04"/>
    <w:rsid w:val="00DB5F79"/>
    <w:rsid w:val="00DB76D2"/>
    <w:rsid w:val="00DC0F45"/>
    <w:rsid w:val="00DC1224"/>
    <w:rsid w:val="00DD0AAF"/>
    <w:rsid w:val="00DD0C52"/>
    <w:rsid w:val="00DD146E"/>
    <w:rsid w:val="00DD1E10"/>
    <w:rsid w:val="00DD4E0E"/>
    <w:rsid w:val="00DD724D"/>
    <w:rsid w:val="00DD7C3D"/>
    <w:rsid w:val="00DE222E"/>
    <w:rsid w:val="00DE4EA4"/>
    <w:rsid w:val="00DE5433"/>
    <w:rsid w:val="00DF14B1"/>
    <w:rsid w:val="00DF33AB"/>
    <w:rsid w:val="00DF5356"/>
    <w:rsid w:val="00DF6087"/>
    <w:rsid w:val="00DF6879"/>
    <w:rsid w:val="00DF7826"/>
    <w:rsid w:val="00E0013C"/>
    <w:rsid w:val="00E04ED8"/>
    <w:rsid w:val="00E05451"/>
    <w:rsid w:val="00E22354"/>
    <w:rsid w:val="00E225E2"/>
    <w:rsid w:val="00E25157"/>
    <w:rsid w:val="00E26092"/>
    <w:rsid w:val="00E27B5F"/>
    <w:rsid w:val="00E308B2"/>
    <w:rsid w:val="00E314EA"/>
    <w:rsid w:val="00E320FD"/>
    <w:rsid w:val="00E32FB2"/>
    <w:rsid w:val="00E35745"/>
    <w:rsid w:val="00E3786C"/>
    <w:rsid w:val="00E41EFE"/>
    <w:rsid w:val="00E52785"/>
    <w:rsid w:val="00E546C9"/>
    <w:rsid w:val="00E5490E"/>
    <w:rsid w:val="00E5666A"/>
    <w:rsid w:val="00E569BB"/>
    <w:rsid w:val="00E56C9C"/>
    <w:rsid w:val="00E618D9"/>
    <w:rsid w:val="00E65F57"/>
    <w:rsid w:val="00E66356"/>
    <w:rsid w:val="00E67360"/>
    <w:rsid w:val="00E74112"/>
    <w:rsid w:val="00E77B7F"/>
    <w:rsid w:val="00E8059F"/>
    <w:rsid w:val="00E829C8"/>
    <w:rsid w:val="00E83877"/>
    <w:rsid w:val="00E857EF"/>
    <w:rsid w:val="00E86043"/>
    <w:rsid w:val="00E87324"/>
    <w:rsid w:val="00E87DF5"/>
    <w:rsid w:val="00E92243"/>
    <w:rsid w:val="00E94736"/>
    <w:rsid w:val="00EA09DF"/>
    <w:rsid w:val="00EA1F51"/>
    <w:rsid w:val="00EA3876"/>
    <w:rsid w:val="00EA394E"/>
    <w:rsid w:val="00EA5B2E"/>
    <w:rsid w:val="00EA675D"/>
    <w:rsid w:val="00EB01BD"/>
    <w:rsid w:val="00EB49A0"/>
    <w:rsid w:val="00EB5A18"/>
    <w:rsid w:val="00EC1BC6"/>
    <w:rsid w:val="00EC3966"/>
    <w:rsid w:val="00EC4073"/>
    <w:rsid w:val="00EC4960"/>
    <w:rsid w:val="00EC6264"/>
    <w:rsid w:val="00ED0C90"/>
    <w:rsid w:val="00ED168B"/>
    <w:rsid w:val="00ED1C0A"/>
    <w:rsid w:val="00ED510E"/>
    <w:rsid w:val="00EE203C"/>
    <w:rsid w:val="00EE3B05"/>
    <w:rsid w:val="00EE545A"/>
    <w:rsid w:val="00EF1D33"/>
    <w:rsid w:val="00EF4DFD"/>
    <w:rsid w:val="00EF4E89"/>
    <w:rsid w:val="00F010F6"/>
    <w:rsid w:val="00F032ED"/>
    <w:rsid w:val="00F04A77"/>
    <w:rsid w:val="00F05F04"/>
    <w:rsid w:val="00F06BF6"/>
    <w:rsid w:val="00F131AB"/>
    <w:rsid w:val="00F14BD9"/>
    <w:rsid w:val="00F22188"/>
    <w:rsid w:val="00F2286B"/>
    <w:rsid w:val="00F235CF"/>
    <w:rsid w:val="00F23668"/>
    <w:rsid w:val="00F253F3"/>
    <w:rsid w:val="00F25665"/>
    <w:rsid w:val="00F34618"/>
    <w:rsid w:val="00F35653"/>
    <w:rsid w:val="00F35D99"/>
    <w:rsid w:val="00F40DBF"/>
    <w:rsid w:val="00F41559"/>
    <w:rsid w:val="00F4161A"/>
    <w:rsid w:val="00F42CBA"/>
    <w:rsid w:val="00F442AA"/>
    <w:rsid w:val="00F46041"/>
    <w:rsid w:val="00F47C05"/>
    <w:rsid w:val="00F50675"/>
    <w:rsid w:val="00F50DB7"/>
    <w:rsid w:val="00F60B1F"/>
    <w:rsid w:val="00F6115D"/>
    <w:rsid w:val="00F6177C"/>
    <w:rsid w:val="00F62B4A"/>
    <w:rsid w:val="00F62C56"/>
    <w:rsid w:val="00F67895"/>
    <w:rsid w:val="00F73533"/>
    <w:rsid w:val="00F74E3B"/>
    <w:rsid w:val="00F77FD4"/>
    <w:rsid w:val="00F82E0B"/>
    <w:rsid w:val="00F834B6"/>
    <w:rsid w:val="00F84ACB"/>
    <w:rsid w:val="00F85036"/>
    <w:rsid w:val="00F90133"/>
    <w:rsid w:val="00F901C7"/>
    <w:rsid w:val="00F96455"/>
    <w:rsid w:val="00F96D0C"/>
    <w:rsid w:val="00F96DD5"/>
    <w:rsid w:val="00FA1609"/>
    <w:rsid w:val="00FA6C99"/>
    <w:rsid w:val="00FB1903"/>
    <w:rsid w:val="00FB1ED7"/>
    <w:rsid w:val="00FB38F5"/>
    <w:rsid w:val="00FB3F1F"/>
    <w:rsid w:val="00FB450F"/>
    <w:rsid w:val="00FC0DA1"/>
    <w:rsid w:val="00FC7C0E"/>
    <w:rsid w:val="00FD1099"/>
    <w:rsid w:val="00FD1956"/>
    <w:rsid w:val="00FD274A"/>
    <w:rsid w:val="00FD2ABE"/>
    <w:rsid w:val="00FD3AB7"/>
    <w:rsid w:val="00FD44A4"/>
    <w:rsid w:val="00FD7608"/>
    <w:rsid w:val="00FE2F7C"/>
    <w:rsid w:val="00FE5F5D"/>
    <w:rsid w:val="00FE632B"/>
    <w:rsid w:val="00FE707F"/>
    <w:rsid w:val="00FF3C62"/>
    <w:rsid w:val="00FF3D40"/>
    <w:rsid w:val="00FF442D"/>
    <w:rsid w:val="00FF4E9B"/>
    <w:rsid w:val="00FF4F6A"/>
    <w:rsid w:val="00FF5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D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uiPriority w:val="99"/>
    <w:semiHidden/>
    <w:rPr>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 w:type="paragraph" w:customStyle="1" w:styleId="Default">
    <w:name w:val="Default"/>
    <w:rsid w:val="00D75B2C"/>
    <w:pPr>
      <w:autoSpaceDE w:val="0"/>
      <w:autoSpaceDN w:val="0"/>
      <w:adjustRightInd w:val="0"/>
    </w:pPr>
    <w:rPr>
      <w:rFonts w:ascii="Arial" w:eastAsia="Calibri" w:hAnsi="Arial" w:cs="Arial"/>
      <w:color w:val="000000"/>
      <w:sz w:val="24"/>
      <w:szCs w:val="24"/>
      <w:lang w:eastAsia="en-US"/>
    </w:rPr>
  </w:style>
  <w:style w:type="numbering" w:styleId="111111">
    <w:name w:val="Outline List 2"/>
    <w:aliases w:val="2 / 1.1 / 1.1.1"/>
    <w:basedOn w:val="Bezzoznamu"/>
    <w:rsid w:val="00432C52"/>
    <w:pPr>
      <w:numPr>
        <w:numId w:val="7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Outline List 2"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paragraph" w:styleId="Nadpis1">
    <w:name w:val="heading 1"/>
    <w:aliases w:val="H1,H11,H12"/>
    <w:basedOn w:val="Normlny"/>
    <w:next w:val="Normlny"/>
    <w:qFormat/>
    <w:pPr>
      <w:keepNext/>
      <w:spacing w:before="240" w:after="60"/>
      <w:outlineLvl w:val="0"/>
    </w:pPr>
    <w:rPr>
      <w:rFonts w:ascii="Arial" w:hAnsi="Arial" w:cs="Arial"/>
      <w:b/>
      <w:bCs/>
      <w:kern w:val="32"/>
      <w:sz w:val="32"/>
      <w:szCs w:val="32"/>
    </w:rPr>
  </w:style>
  <w:style w:type="paragraph" w:styleId="Nadpis2">
    <w:name w:val="heading 2"/>
    <w:aliases w:val="H2"/>
    <w:basedOn w:val="Normlny"/>
    <w:next w:val="Normlny"/>
    <w:qFormat/>
    <w:pPr>
      <w:keepNext/>
      <w:spacing w:before="240" w:after="60"/>
      <w:outlineLvl w:val="1"/>
    </w:pPr>
    <w:rPr>
      <w:rFonts w:ascii="Arial" w:hAnsi="Arial" w:cs="Arial"/>
      <w:b/>
      <w:bCs/>
      <w:i/>
      <w:iCs/>
      <w:sz w:val="28"/>
      <w:szCs w:val="28"/>
    </w:rPr>
  </w:style>
  <w:style w:type="paragraph" w:styleId="Nadpis3">
    <w:name w:val="heading 3"/>
    <w:aliases w:val="H3,H31,H32"/>
    <w:basedOn w:val="Normlny"/>
    <w:next w:val="Normlny"/>
    <w:qFormat/>
    <w:pPr>
      <w:keepNext/>
      <w:spacing w:before="240" w:after="60"/>
      <w:outlineLvl w:val="2"/>
    </w:pPr>
    <w:rPr>
      <w:rFonts w:ascii="Arial" w:hAnsi="Arial" w:cs="Arial"/>
      <w:b/>
      <w:bCs/>
      <w:sz w:val="26"/>
      <w:szCs w:val="26"/>
    </w:rPr>
  </w:style>
  <w:style w:type="paragraph" w:styleId="Nadpis4">
    <w:name w:val="heading 4"/>
    <w:basedOn w:val="Normlny"/>
    <w:next w:val="Normlny"/>
    <w:qFormat/>
    <w:pPr>
      <w:keepNext/>
      <w:spacing w:before="240" w:after="60"/>
      <w:outlineLvl w:val="3"/>
    </w:pPr>
    <w:rPr>
      <w:b/>
      <w:bCs/>
      <w:sz w:val="28"/>
      <w:szCs w:val="28"/>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8">
    <w:name w:val="heading 8"/>
    <w:basedOn w:val="Normlny"/>
    <w:next w:val="Normlny"/>
    <w:qFormat/>
    <w:pPr>
      <w:spacing w:before="240" w:after="60"/>
      <w:outlineLvl w:val="7"/>
    </w:pPr>
    <w:rPr>
      <w:i/>
      <w:iCs/>
    </w:r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3">
    <w:name w:val="Štýl3"/>
    <w:basedOn w:val="Nadpis1"/>
    <w:rPr>
      <w:rFonts w:ascii="Verdana" w:eastAsia="Times" w:hAnsi="Verdana" w:cs="Times New Roman"/>
      <w:bCs w:val="0"/>
      <w:kern w:val="0"/>
      <w:sz w:val="24"/>
      <w:szCs w:val="20"/>
      <w:lang w:eastAsia="de-DE"/>
    </w:rPr>
  </w:style>
  <w:style w:type="paragraph" w:customStyle="1" w:styleId="tl4">
    <w:name w:val="Štýl4"/>
    <w:basedOn w:val="Nadpis1"/>
    <w:autoRedefine/>
    <w:rPr>
      <w:rFonts w:ascii="Verdana" w:eastAsia="Times" w:hAnsi="Verdana" w:cs="Times New Roman"/>
      <w:bCs w:val="0"/>
      <w:kern w:val="0"/>
      <w:sz w:val="24"/>
      <w:szCs w:val="20"/>
      <w:lang w:eastAsia="de-DE"/>
    </w:rPr>
  </w:style>
  <w:style w:type="paragraph" w:styleId="Hlavika">
    <w:name w:val="header"/>
    <w:basedOn w:val="Normlny"/>
    <w:semiHidden/>
    <w:pPr>
      <w:tabs>
        <w:tab w:val="center" w:pos="4536"/>
        <w:tab w:val="right" w:pos="9072"/>
      </w:tabs>
    </w:pPr>
  </w:style>
  <w:style w:type="paragraph" w:styleId="Pta">
    <w:name w:val="footer"/>
    <w:basedOn w:val="Normlny"/>
    <w:semiHidden/>
    <w:pPr>
      <w:tabs>
        <w:tab w:val="center" w:pos="4536"/>
        <w:tab w:val="right" w:pos="9072"/>
      </w:tabs>
    </w:pPr>
  </w:style>
  <w:style w:type="character" w:styleId="slostrany">
    <w:name w:val="page number"/>
    <w:basedOn w:val="Predvolenpsmoodseku"/>
    <w:semiHidden/>
  </w:style>
  <w:style w:type="paragraph" w:styleId="Obsah1">
    <w:name w:val="toc 1"/>
    <w:basedOn w:val="Normlny"/>
    <w:next w:val="Normlny"/>
    <w:autoRedefine/>
    <w:uiPriority w:val="39"/>
  </w:style>
  <w:style w:type="character" w:styleId="Hypertextovprepojenie">
    <w:name w:val="Hyperlink"/>
    <w:basedOn w:val="Predvolenpsmoodseku"/>
    <w:uiPriority w:val="99"/>
    <w:rPr>
      <w:color w:val="0000FF"/>
      <w:u w:val="single"/>
    </w:rPr>
  </w:style>
  <w:style w:type="paragraph" w:styleId="Obsah2">
    <w:name w:val="toc 2"/>
    <w:basedOn w:val="Normlny"/>
    <w:next w:val="Normlny"/>
    <w:autoRedefine/>
    <w:uiPriority w:val="39"/>
    <w:pPr>
      <w:ind w:left="240"/>
    </w:pPr>
  </w:style>
  <w:style w:type="paragraph" w:styleId="Obsah3">
    <w:name w:val="toc 3"/>
    <w:basedOn w:val="Normlny"/>
    <w:next w:val="Normlny"/>
    <w:autoRedefine/>
    <w:uiPriority w:val="39"/>
    <w:pPr>
      <w:ind w:left="480"/>
    </w:pPr>
  </w:style>
  <w:style w:type="character" w:styleId="Odkaznakomentr">
    <w:name w:val="annotation reference"/>
    <w:basedOn w:val="Predvolenpsmoodseku"/>
    <w:uiPriority w:val="99"/>
    <w:semiHidden/>
    <w:rPr>
      <w:sz w:val="16"/>
      <w:szCs w:val="16"/>
    </w:rPr>
  </w:style>
  <w:style w:type="paragraph" w:styleId="Textkomentra">
    <w:name w:val="annotation text"/>
    <w:basedOn w:val="Normlny"/>
    <w:link w:val="TextkomentraChar"/>
    <w:uiPriority w:val="99"/>
    <w:semiHidden/>
    <w:rPr>
      <w:sz w:val="20"/>
      <w:szCs w:val="20"/>
    </w:rPr>
  </w:style>
  <w:style w:type="character" w:customStyle="1" w:styleId="TextkomentraChar">
    <w:name w:val="Text komentára Char"/>
    <w:basedOn w:val="Predvolenpsmoodseku"/>
    <w:link w:val="Textkomentra"/>
    <w:uiPriority w:val="99"/>
    <w:semiHidden/>
    <w:rsid w:val="00C70B82"/>
  </w:style>
  <w:style w:type="paragraph" w:customStyle="1" w:styleId="CommentSubject">
    <w:name w:val="Comment Subject"/>
    <w:basedOn w:val="Textkomentra"/>
    <w:next w:val="Textkomentra"/>
    <w:semiHidden/>
    <w:rPr>
      <w:b/>
      <w:bCs/>
    </w:rPr>
  </w:style>
  <w:style w:type="paragraph" w:customStyle="1" w:styleId="Textbubliny1">
    <w:name w:val="Text bubliny1"/>
    <w:basedOn w:val="Normlny"/>
    <w:semiHidden/>
    <w:rPr>
      <w:rFonts w:ascii="Tahoma" w:hAnsi="Tahoma" w:cs="Tahoma"/>
      <w:sz w:val="16"/>
      <w:szCs w:val="16"/>
    </w:rPr>
  </w:style>
  <w:style w:type="paragraph" w:styleId="truktradokumentu">
    <w:name w:val="Document Map"/>
    <w:basedOn w:val="Normlny"/>
    <w:semiHidden/>
    <w:pPr>
      <w:shd w:val="clear" w:color="auto" w:fill="000080"/>
    </w:pPr>
    <w:rPr>
      <w:rFonts w:ascii="Tahoma" w:hAnsi="Tahoma" w:cs="Tahoma"/>
      <w:sz w:val="20"/>
      <w:szCs w:val="20"/>
    </w:rPr>
  </w:style>
  <w:style w:type="paragraph" w:customStyle="1" w:styleId="s0">
    <w:name w:val="s0"/>
    <w:basedOn w:val="Normlny"/>
    <w:pPr>
      <w:spacing w:after="360" w:line="360" w:lineRule="atLeast"/>
    </w:pPr>
    <w:rPr>
      <w:rFonts w:ascii="Arial" w:hAnsi="Arial"/>
      <w:szCs w:val="20"/>
      <w:lang w:val="de-DE" w:eastAsia="de-DE"/>
    </w:rPr>
  </w:style>
  <w:style w:type="paragraph" w:customStyle="1" w:styleId="s1">
    <w:name w:val="s1"/>
    <w:basedOn w:val="s0"/>
    <w:pPr>
      <w:ind w:left="709"/>
    </w:pPr>
  </w:style>
  <w:style w:type="paragraph" w:customStyle="1" w:styleId="e1">
    <w:name w:val="e1"/>
    <w:basedOn w:val="s0"/>
    <w:pPr>
      <w:ind w:left="709" w:hanging="709"/>
    </w:pPr>
  </w:style>
  <w:style w:type="paragraph" w:customStyle="1" w:styleId="e2">
    <w:name w:val="e2"/>
    <w:basedOn w:val="e1"/>
    <w:pPr>
      <w:ind w:left="1418"/>
    </w:pPr>
  </w:style>
  <w:style w:type="paragraph" w:styleId="Zkladntext">
    <w:name w:val="Body Text"/>
    <w:basedOn w:val="Normlny"/>
    <w:link w:val="ZkladntextChar"/>
    <w:pPr>
      <w:jc w:val="both"/>
    </w:pPr>
    <w:rPr>
      <w:sz w:val="20"/>
      <w:lang w:eastAsia="cs-CZ"/>
    </w:rPr>
  </w:style>
  <w:style w:type="character" w:customStyle="1" w:styleId="ZkladntextChar">
    <w:name w:val="Základný text Char"/>
    <w:link w:val="Zkladntext"/>
    <w:rsid w:val="00F235CF"/>
    <w:rPr>
      <w:szCs w:val="24"/>
      <w:lang w:eastAsia="cs-CZ"/>
    </w:rPr>
  </w:style>
  <w:style w:type="paragraph" w:styleId="slovanzoznam">
    <w:name w:val="List Number"/>
    <w:basedOn w:val="Normlny"/>
    <w:semiHidden/>
    <w:pPr>
      <w:numPr>
        <w:numId w:val="1"/>
      </w:numPr>
    </w:pPr>
    <w:rPr>
      <w:szCs w:val="20"/>
    </w:rPr>
  </w:style>
  <w:style w:type="character" w:styleId="PouitHypertextovPrepojenie">
    <w:name w:val="FollowedHyperlink"/>
    <w:basedOn w:val="Predvolenpsmoodseku"/>
    <w:semiHidden/>
    <w:rPr>
      <w:color w:val="606420"/>
      <w:u w:val="single"/>
    </w:rPr>
  </w:style>
  <w:style w:type="paragraph" w:styleId="Textpoznmkypodiarou">
    <w:name w:val="footnote text"/>
    <w:basedOn w:val="Normlny"/>
    <w:semiHidden/>
    <w:rPr>
      <w:sz w:val="20"/>
      <w:szCs w:val="20"/>
    </w:rPr>
  </w:style>
  <w:style w:type="character" w:styleId="Odkaznapoznmkupodiarou">
    <w:name w:val="footnote reference"/>
    <w:basedOn w:val="Predvolenpsmoodseku"/>
    <w:semiHidden/>
    <w:rPr>
      <w:vertAlign w:val="superscript"/>
    </w:rPr>
  </w:style>
  <w:style w:type="paragraph" w:styleId="Zarkazkladnhotextu">
    <w:name w:val="Body Text Indent"/>
    <w:basedOn w:val="Normlny"/>
    <w:semiHidden/>
    <w:pPr>
      <w:ind w:left="1260" w:hanging="540"/>
      <w:jc w:val="both"/>
    </w:pPr>
    <w:rPr>
      <w:rFonts w:ascii="Arial" w:hAnsi="Arial" w:cs="Arial"/>
      <w:lang w:val="en-GB"/>
    </w:rPr>
  </w:style>
  <w:style w:type="paragraph" w:styleId="Zarkazkladnhotextu2">
    <w:name w:val="Body Text Indent 2"/>
    <w:basedOn w:val="Normlny"/>
    <w:semiHidden/>
    <w:pPr>
      <w:ind w:left="1980"/>
      <w:jc w:val="both"/>
    </w:pPr>
    <w:rPr>
      <w:rFonts w:ascii="Arial" w:hAnsi="Arial" w:cs="Arial"/>
      <w:lang w:val="en-GB"/>
    </w:rPr>
  </w:style>
  <w:style w:type="paragraph" w:styleId="Normlnysozarkami">
    <w:name w:val="Normal Indent"/>
    <w:basedOn w:val="Normlny"/>
    <w:semiHidden/>
    <w:pPr>
      <w:spacing w:line="360" w:lineRule="auto"/>
      <w:ind w:left="851"/>
      <w:jc w:val="both"/>
    </w:pPr>
    <w:rPr>
      <w:rFonts w:ascii="Arial" w:hAnsi="Arial"/>
      <w:sz w:val="22"/>
      <w:szCs w:val="20"/>
      <w:lang w:val="en-GB" w:eastAsia="de-DE"/>
    </w:rPr>
  </w:style>
  <w:style w:type="paragraph" w:customStyle="1" w:styleId="tlNadpis112ptVycentrovanVavo0cmPrvriadok0">
    <w:name w:val="Štýl Nadpis 1 + 12 pt Vycentrované Vľavo:  0 cm Prvý riadok:  0..."/>
    <w:basedOn w:val="Hlavika"/>
    <w:pPr>
      <w:spacing w:before="60"/>
      <w:jc w:val="center"/>
    </w:pPr>
    <w:rPr>
      <w:szCs w:val="20"/>
    </w:rPr>
  </w:style>
  <w:style w:type="paragraph" w:customStyle="1" w:styleId="tlNadpis112pt">
    <w:name w:val="Štýl Nadpis 1 + 12 pt"/>
    <w:basedOn w:val="Nadpis1"/>
    <w:rPr>
      <w:sz w:val="24"/>
    </w:rPr>
  </w:style>
  <w:style w:type="character" w:customStyle="1" w:styleId="Nadpis1Char">
    <w:name w:val="Nadpis 1 Char"/>
    <w:basedOn w:val="Predvolenpsmoodseku"/>
    <w:rPr>
      <w:rFonts w:ascii="Arial" w:hAnsi="Arial" w:cs="Arial"/>
      <w:b/>
      <w:bCs/>
      <w:kern w:val="32"/>
      <w:sz w:val="32"/>
      <w:szCs w:val="32"/>
      <w:lang w:val="sk-SK" w:eastAsia="sk-SK" w:bidi="ar-SA"/>
    </w:rPr>
  </w:style>
  <w:style w:type="character" w:customStyle="1" w:styleId="tlNadpis112ptChar">
    <w:name w:val="Štýl Nadpis 1 + 12 pt Char"/>
    <w:basedOn w:val="Nadpis1Char"/>
    <w:rPr>
      <w:rFonts w:ascii="Arial" w:hAnsi="Arial" w:cs="Arial"/>
      <w:b/>
      <w:bCs/>
      <w:kern w:val="32"/>
      <w:sz w:val="24"/>
      <w:szCs w:val="32"/>
      <w:lang w:val="sk-SK" w:eastAsia="sk-SK" w:bidi="ar-SA"/>
    </w:rPr>
  </w:style>
  <w:style w:type="paragraph" w:customStyle="1" w:styleId="tlArialTun">
    <w:name w:val="Štýl Arial Tučné"/>
    <w:basedOn w:val="Nadpis1"/>
    <w:next w:val="tlNadpis112ptVycentrovanVavo0cmPrvriadok0"/>
    <w:pPr>
      <w:jc w:val="center"/>
    </w:pPr>
    <w:rPr>
      <w:b w:val="0"/>
      <w:lang w:val="en-GB"/>
    </w:rPr>
  </w:style>
  <w:style w:type="character" w:customStyle="1" w:styleId="tlArialTunChar">
    <w:name w:val="Štýl Arial Tučné Char"/>
    <w:basedOn w:val="Nadpis1Char"/>
    <w:rPr>
      <w:rFonts w:ascii="Arial" w:hAnsi="Arial" w:cs="Arial"/>
      <w:b/>
      <w:bCs/>
      <w:kern w:val="32"/>
      <w:sz w:val="32"/>
      <w:szCs w:val="32"/>
      <w:lang w:val="en-GB" w:eastAsia="sk-SK" w:bidi="ar-SA"/>
    </w:rPr>
  </w:style>
  <w:style w:type="paragraph" w:customStyle="1" w:styleId="tltlArialTunVavo635cmPrvriadok0cm">
    <w:name w:val="Štýl Štýl Arial Tučné + Vľavo:  635 cm Prvý riadok:  0 cm"/>
    <w:basedOn w:val="Nadpis1"/>
    <w:next w:val="tlNadpis112pt"/>
    <w:pPr>
      <w:ind w:left="3600"/>
    </w:pPr>
    <w:rPr>
      <w:rFonts w:cs="Times New Roman"/>
      <w:bCs w:val="0"/>
      <w:szCs w:val="20"/>
    </w:rPr>
  </w:style>
  <w:style w:type="paragraph" w:customStyle="1" w:styleId="tlVycentrovan">
    <w:name w:val="Štýl Vycentrované"/>
    <w:basedOn w:val="Normlny"/>
    <w:next w:val="tlNadpis112ptVycentrovanVavo0cmPrvriadok0"/>
    <w:pPr>
      <w:jc w:val="center"/>
    </w:pPr>
    <w:rPr>
      <w:szCs w:val="20"/>
    </w:rPr>
  </w:style>
  <w:style w:type="paragraph" w:customStyle="1" w:styleId="tl1">
    <w:name w:val="Štýl1"/>
    <w:basedOn w:val="tlNadpis112ptVycentrovanVavo0cmPrvriadok0"/>
    <w:rPr>
      <w:lang w:val="en-GB"/>
    </w:rPr>
  </w:style>
  <w:style w:type="paragraph" w:customStyle="1" w:styleId="tltlVycentrovanArialTun">
    <w:name w:val="Štýl Štýl Vycentrované + Arial Tučné"/>
    <w:basedOn w:val="tlNadpis112ptVycentrovanVavo0cmPrvriadok0"/>
    <w:rPr>
      <w:rFonts w:ascii="Arial" w:hAnsi="Arial"/>
      <w:b/>
      <w:bCs/>
    </w:rPr>
  </w:style>
  <w:style w:type="character" w:customStyle="1" w:styleId="HlavikaChar">
    <w:name w:val="Hlavička Char"/>
    <w:basedOn w:val="Predvolenpsmoodseku"/>
    <w:rPr>
      <w:sz w:val="24"/>
      <w:szCs w:val="24"/>
      <w:lang w:val="sk-SK" w:eastAsia="sk-SK" w:bidi="ar-SA"/>
    </w:rPr>
  </w:style>
  <w:style w:type="character" w:customStyle="1" w:styleId="tlNadpis112ptVycentrovanVavo0cmPrvriadok0Char">
    <w:name w:val="Štýl Nadpis 1 + 12 pt Vycentrované Vľavo:  0 cm Prvý riadok:  0... Char"/>
    <w:basedOn w:val="HlavikaChar"/>
    <w:rPr>
      <w:sz w:val="24"/>
      <w:szCs w:val="24"/>
      <w:lang w:val="sk-SK" w:eastAsia="sk-SK" w:bidi="ar-SA"/>
    </w:rPr>
  </w:style>
  <w:style w:type="character" w:customStyle="1" w:styleId="tltlVycentrovanArialTunChar">
    <w:name w:val="Štýl Štýl Vycentrované + Arial Tučné Char"/>
    <w:basedOn w:val="tlNadpis112ptVycentrovanVavo0cmPrvriadok0Char"/>
    <w:rPr>
      <w:rFonts w:ascii="Arial" w:hAnsi="Arial"/>
      <w:b/>
      <w:bCs/>
      <w:sz w:val="24"/>
      <w:szCs w:val="24"/>
      <w:lang w:val="sk-SK" w:eastAsia="sk-SK" w:bidi="ar-SA"/>
    </w:rPr>
  </w:style>
  <w:style w:type="paragraph" w:styleId="Zkladntext2">
    <w:name w:val="Body Text 2"/>
    <w:basedOn w:val="Normlny"/>
    <w:semiHidden/>
    <w:pPr>
      <w:jc w:val="both"/>
    </w:pPr>
    <w:rPr>
      <w:rFonts w:ascii="Arial" w:hAnsi="Arial" w:cs="Arial"/>
      <w:lang w:val="en-GB"/>
    </w:rPr>
  </w:style>
  <w:style w:type="paragraph" w:styleId="Zarkazkladnhotextu3">
    <w:name w:val="Body Text Indent 3"/>
    <w:basedOn w:val="Normlny"/>
    <w:semiHidden/>
    <w:pPr>
      <w:spacing w:before="480"/>
      <w:ind w:left="540"/>
      <w:jc w:val="both"/>
    </w:pPr>
    <w:rPr>
      <w:rFonts w:ascii="Arial" w:hAnsi="Arial" w:cs="Arial"/>
      <w:lang w:val="en-GB"/>
    </w:rPr>
  </w:style>
  <w:style w:type="paragraph" w:styleId="Oznaitext">
    <w:name w:val="Block Text"/>
    <w:basedOn w:val="Normlny"/>
    <w:pPr>
      <w:ind w:left="540" w:right="-158"/>
      <w:jc w:val="both"/>
    </w:pPr>
    <w:rPr>
      <w:rFonts w:ascii="Arial" w:hAnsi="Arial" w:cs="Arial"/>
      <w:lang w:val="en-GB"/>
    </w:rPr>
  </w:style>
  <w:style w:type="paragraph" w:styleId="Nzov">
    <w:name w:val="Title"/>
    <w:basedOn w:val="Normlny"/>
    <w:qFormat/>
    <w:pPr>
      <w:jc w:val="center"/>
    </w:pPr>
    <w:rPr>
      <w:b/>
      <w:bCs/>
      <w:snapToGrid w:val="0"/>
      <w:sz w:val="32"/>
      <w:szCs w:val="32"/>
    </w:rPr>
  </w:style>
  <w:style w:type="character" w:customStyle="1" w:styleId="H1Char">
    <w:name w:val="H1 Char"/>
    <w:aliases w:val="H11 Char,H12 Char Char"/>
    <w:basedOn w:val="Predvolenpsmoodseku"/>
    <w:rPr>
      <w:rFonts w:ascii="Arial" w:hAnsi="Arial" w:cs="Arial"/>
      <w:b/>
      <w:bCs/>
      <w:kern w:val="32"/>
      <w:sz w:val="32"/>
      <w:szCs w:val="32"/>
      <w:lang w:val="sk-SK" w:eastAsia="sk-SK" w:bidi="ar-SA"/>
    </w:rPr>
  </w:style>
  <w:style w:type="paragraph" w:customStyle="1" w:styleId="tl">
    <w:name w:val="Štýl"/>
    <w:pPr>
      <w:widowControl w:val="0"/>
      <w:autoSpaceDE w:val="0"/>
      <w:autoSpaceDN w:val="0"/>
      <w:adjustRightInd w:val="0"/>
    </w:pPr>
    <w:rPr>
      <w:sz w:val="24"/>
      <w:szCs w:val="24"/>
    </w:rPr>
  </w:style>
  <w:style w:type="paragraph" w:styleId="Zkladntext3">
    <w:name w:val="Body Text 3"/>
    <w:basedOn w:val="Normlny"/>
    <w:semiHidden/>
    <w:pPr>
      <w:spacing w:after="120"/>
    </w:pPr>
    <w:rPr>
      <w:rFonts w:ascii="Humnst777 Lt BT" w:hAnsi="Humnst777 Lt BT"/>
      <w:sz w:val="16"/>
      <w:szCs w:val="16"/>
      <w:lang w:val="de-DE" w:eastAsia="de-DE"/>
    </w:rPr>
  </w:style>
  <w:style w:type="paragraph" w:styleId="Textbubliny">
    <w:name w:val="Balloon Text"/>
    <w:basedOn w:val="Normlny"/>
    <w:semiHidden/>
    <w:rPr>
      <w:rFonts w:ascii="Tahoma" w:hAnsi="Tahoma" w:cs="Tahoma"/>
      <w:sz w:val="16"/>
      <w:szCs w:val="16"/>
    </w:rPr>
  </w:style>
  <w:style w:type="character" w:customStyle="1" w:styleId="CharChar">
    <w:name w:val="Char Char"/>
    <w:basedOn w:val="Predvolenpsmoodseku"/>
    <w:rPr>
      <w:szCs w:val="24"/>
      <w:lang w:val="sk-SK" w:eastAsia="cs-CZ" w:bidi="ar-SA"/>
    </w:rPr>
  </w:style>
  <w:style w:type="table" w:styleId="Mriekatabuky">
    <w:name w:val="Table Grid"/>
    <w:basedOn w:val="Normlnatabuka"/>
    <w:uiPriority w:val="99"/>
    <w:rsid w:val="00D5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C70B82"/>
    <w:rPr>
      <w:b/>
      <w:bCs/>
    </w:rPr>
  </w:style>
  <w:style w:type="character" w:customStyle="1" w:styleId="PredmetkomentraChar">
    <w:name w:val="Predmet komentára Char"/>
    <w:basedOn w:val="TextkomentraChar"/>
    <w:link w:val="Predmetkomentra"/>
    <w:uiPriority w:val="99"/>
    <w:semiHidden/>
    <w:rsid w:val="00C70B82"/>
    <w:rPr>
      <w:b/>
      <w:bCs/>
    </w:rPr>
  </w:style>
  <w:style w:type="paragraph" w:styleId="Normlnywebov">
    <w:name w:val="Normal (Web)"/>
    <w:aliases w:val="Char"/>
    <w:basedOn w:val="Normlny"/>
    <w:uiPriority w:val="99"/>
    <w:rsid w:val="00C81693"/>
    <w:pPr>
      <w:spacing w:before="100" w:beforeAutospacing="1" w:after="100" w:afterAutospacing="1"/>
    </w:pPr>
    <w:rPr>
      <w:color w:val="000000"/>
    </w:rPr>
  </w:style>
  <w:style w:type="paragraph" w:styleId="slovanzoznam2">
    <w:name w:val="List Number 2"/>
    <w:basedOn w:val="Normlny"/>
    <w:unhideWhenUsed/>
    <w:rsid w:val="00F235CF"/>
    <w:pPr>
      <w:numPr>
        <w:numId w:val="55"/>
      </w:numPr>
      <w:contextualSpacing/>
    </w:pPr>
  </w:style>
  <w:style w:type="paragraph" w:styleId="Odsekzoznamu">
    <w:name w:val="List Paragraph"/>
    <w:basedOn w:val="Normlny"/>
    <w:uiPriority w:val="34"/>
    <w:qFormat/>
    <w:rsid w:val="00346432"/>
    <w:pPr>
      <w:ind w:left="720"/>
      <w:contextualSpacing/>
    </w:pPr>
  </w:style>
  <w:style w:type="paragraph" w:customStyle="1" w:styleId="Default">
    <w:name w:val="Default"/>
    <w:rsid w:val="00D75B2C"/>
    <w:pPr>
      <w:autoSpaceDE w:val="0"/>
      <w:autoSpaceDN w:val="0"/>
      <w:adjustRightInd w:val="0"/>
    </w:pPr>
    <w:rPr>
      <w:rFonts w:ascii="Arial" w:eastAsia="Calibri" w:hAnsi="Arial" w:cs="Arial"/>
      <w:color w:val="000000"/>
      <w:sz w:val="24"/>
      <w:szCs w:val="24"/>
      <w:lang w:eastAsia="en-US"/>
    </w:rPr>
  </w:style>
  <w:style w:type="numbering" w:styleId="111111">
    <w:name w:val="Outline List 2"/>
    <w:aliases w:val="2 / 1.1 / 1.1.1"/>
    <w:basedOn w:val="Bezzoznamu"/>
    <w:rsid w:val="00432C52"/>
    <w:pPr>
      <w:numPr>
        <w:numId w:val="7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1D2A4-BF76-4C73-9766-BDF8E9EA4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53</Pages>
  <Words>21185</Words>
  <Characters>120756</Characters>
  <Application>Microsoft Office Word</Application>
  <DocSecurity>0</DocSecurity>
  <Lines>1006</Lines>
  <Paragraphs>283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Slovenský plynárenský priemysel, a.s.</Company>
  <LinksUpToDate>false</LinksUpToDate>
  <CharactersWithSpaces>141658</CharactersWithSpaces>
  <SharedDoc>false</SharedDoc>
  <HLinks>
    <vt:vector size="444" baseType="variant">
      <vt:variant>
        <vt:i4>1507377</vt:i4>
      </vt:variant>
      <vt:variant>
        <vt:i4>440</vt:i4>
      </vt:variant>
      <vt:variant>
        <vt:i4>0</vt:i4>
      </vt:variant>
      <vt:variant>
        <vt:i4>5</vt:i4>
      </vt:variant>
      <vt:variant>
        <vt:lpwstr/>
      </vt:variant>
      <vt:variant>
        <vt:lpwstr>_Toc243194910</vt:lpwstr>
      </vt:variant>
      <vt:variant>
        <vt:i4>1441841</vt:i4>
      </vt:variant>
      <vt:variant>
        <vt:i4>434</vt:i4>
      </vt:variant>
      <vt:variant>
        <vt:i4>0</vt:i4>
      </vt:variant>
      <vt:variant>
        <vt:i4>5</vt:i4>
      </vt:variant>
      <vt:variant>
        <vt:lpwstr/>
      </vt:variant>
      <vt:variant>
        <vt:lpwstr>_Toc243194909</vt:lpwstr>
      </vt:variant>
      <vt:variant>
        <vt:i4>1441841</vt:i4>
      </vt:variant>
      <vt:variant>
        <vt:i4>428</vt:i4>
      </vt:variant>
      <vt:variant>
        <vt:i4>0</vt:i4>
      </vt:variant>
      <vt:variant>
        <vt:i4>5</vt:i4>
      </vt:variant>
      <vt:variant>
        <vt:lpwstr/>
      </vt:variant>
      <vt:variant>
        <vt:lpwstr>_Toc243194908</vt:lpwstr>
      </vt:variant>
      <vt:variant>
        <vt:i4>1441841</vt:i4>
      </vt:variant>
      <vt:variant>
        <vt:i4>422</vt:i4>
      </vt:variant>
      <vt:variant>
        <vt:i4>0</vt:i4>
      </vt:variant>
      <vt:variant>
        <vt:i4>5</vt:i4>
      </vt:variant>
      <vt:variant>
        <vt:lpwstr/>
      </vt:variant>
      <vt:variant>
        <vt:lpwstr>_Toc243194907</vt:lpwstr>
      </vt:variant>
      <vt:variant>
        <vt:i4>1441841</vt:i4>
      </vt:variant>
      <vt:variant>
        <vt:i4>416</vt:i4>
      </vt:variant>
      <vt:variant>
        <vt:i4>0</vt:i4>
      </vt:variant>
      <vt:variant>
        <vt:i4>5</vt:i4>
      </vt:variant>
      <vt:variant>
        <vt:lpwstr/>
      </vt:variant>
      <vt:variant>
        <vt:lpwstr>_Toc243194906</vt:lpwstr>
      </vt:variant>
      <vt:variant>
        <vt:i4>1441841</vt:i4>
      </vt:variant>
      <vt:variant>
        <vt:i4>410</vt:i4>
      </vt:variant>
      <vt:variant>
        <vt:i4>0</vt:i4>
      </vt:variant>
      <vt:variant>
        <vt:i4>5</vt:i4>
      </vt:variant>
      <vt:variant>
        <vt:lpwstr/>
      </vt:variant>
      <vt:variant>
        <vt:lpwstr>_Toc243194905</vt:lpwstr>
      </vt:variant>
      <vt:variant>
        <vt:i4>1441841</vt:i4>
      </vt:variant>
      <vt:variant>
        <vt:i4>404</vt:i4>
      </vt:variant>
      <vt:variant>
        <vt:i4>0</vt:i4>
      </vt:variant>
      <vt:variant>
        <vt:i4>5</vt:i4>
      </vt:variant>
      <vt:variant>
        <vt:lpwstr/>
      </vt:variant>
      <vt:variant>
        <vt:lpwstr>_Toc243194904</vt:lpwstr>
      </vt:variant>
      <vt:variant>
        <vt:i4>1441841</vt:i4>
      </vt:variant>
      <vt:variant>
        <vt:i4>398</vt:i4>
      </vt:variant>
      <vt:variant>
        <vt:i4>0</vt:i4>
      </vt:variant>
      <vt:variant>
        <vt:i4>5</vt:i4>
      </vt:variant>
      <vt:variant>
        <vt:lpwstr/>
      </vt:variant>
      <vt:variant>
        <vt:lpwstr>_Toc243194903</vt:lpwstr>
      </vt:variant>
      <vt:variant>
        <vt:i4>1441841</vt:i4>
      </vt:variant>
      <vt:variant>
        <vt:i4>392</vt:i4>
      </vt:variant>
      <vt:variant>
        <vt:i4>0</vt:i4>
      </vt:variant>
      <vt:variant>
        <vt:i4>5</vt:i4>
      </vt:variant>
      <vt:variant>
        <vt:lpwstr/>
      </vt:variant>
      <vt:variant>
        <vt:lpwstr>_Toc243194902</vt:lpwstr>
      </vt:variant>
      <vt:variant>
        <vt:i4>1441841</vt:i4>
      </vt:variant>
      <vt:variant>
        <vt:i4>386</vt:i4>
      </vt:variant>
      <vt:variant>
        <vt:i4>0</vt:i4>
      </vt:variant>
      <vt:variant>
        <vt:i4>5</vt:i4>
      </vt:variant>
      <vt:variant>
        <vt:lpwstr/>
      </vt:variant>
      <vt:variant>
        <vt:lpwstr>_Toc243194901</vt:lpwstr>
      </vt:variant>
      <vt:variant>
        <vt:i4>1441841</vt:i4>
      </vt:variant>
      <vt:variant>
        <vt:i4>380</vt:i4>
      </vt:variant>
      <vt:variant>
        <vt:i4>0</vt:i4>
      </vt:variant>
      <vt:variant>
        <vt:i4>5</vt:i4>
      </vt:variant>
      <vt:variant>
        <vt:lpwstr/>
      </vt:variant>
      <vt:variant>
        <vt:lpwstr>_Toc243194900</vt:lpwstr>
      </vt:variant>
      <vt:variant>
        <vt:i4>2031664</vt:i4>
      </vt:variant>
      <vt:variant>
        <vt:i4>374</vt:i4>
      </vt:variant>
      <vt:variant>
        <vt:i4>0</vt:i4>
      </vt:variant>
      <vt:variant>
        <vt:i4>5</vt:i4>
      </vt:variant>
      <vt:variant>
        <vt:lpwstr/>
      </vt:variant>
      <vt:variant>
        <vt:lpwstr>_Toc243194899</vt:lpwstr>
      </vt:variant>
      <vt:variant>
        <vt:i4>2031664</vt:i4>
      </vt:variant>
      <vt:variant>
        <vt:i4>368</vt:i4>
      </vt:variant>
      <vt:variant>
        <vt:i4>0</vt:i4>
      </vt:variant>
      <vt:variant>
        <vt:i4>5</vt:i4>
      </vt:variant>
      <vt:variant>
        <vt:lpwstr/>
      </vt:variant>
      <vt:variant>
        <vt:lpwstr>_Toc243194898</vt:lpwstr>
      </vt:variant>
      <vt:variant>
        <vt:i4>2031664</vt:i4>
      </vt:variant>
      <vt:variant>
        <vt:i4>362</vt:i4>
      </vt:variant>
      <vt:variant>
        <vt:i4>0</vt:i4>
      </vt:variant>
      <vt:variant>
        <vt:i4>5</vt:i4>
      </vt:variant>
      <vt:variant>
        <vt:lpwstr/>
      </vt:variant>
      <vt:variant>
        <vt:lpwstr>_Toc243194897</vt:lpwstr>
      </vt:variant>
      <vt:variant>
        <vt:i4>2031664</vt:i4>
      </vt:variant>
      <vt:variant>
        <vt:i4>356</vt:i4>
      </vt:variant>
      <vt:variant>
        <vt:i4>0</vt:i4>
      </vt:variant>
      <vt:variant>
        <vt:i4>5</vt:i4>
      </vt:variant>
      <vt:variant>
        <vt:lpwstr/>
      </vt:variant>
      <vt:variant>
        <vt:lpwstr>_Toc243194896</vt:lpwstr>
      </vt:variant>
      <vt:variant>
        <vt:i4>2031664</vt:i4>
      </vt:variant>
      <vt:variant>
        <vt:i4>350</vt:i4>
      </vt:variant>
      <vt:variant>
        <vt:i4>0</vt:i4>
      </vt:variant>
      <vt:variant>
        <vt:i4>5</vt:i4>
      </vt:variant>
      <vt:variant>
        <vt:lpwstr/>
      </vt:variant>
      <vt:variant>
        <vt:lpwstr>_Toc243194895</vt:lpwstr>
      </vt:variant>
      <vt:variant>
        <vt:i4>2031664</vt:i4>
      </vt:variant>
      <vt:variant>
        <vt:i4>344</vt:i4>
      </vt:variant>
      <vt:variant>
        <vt:i4>0</vt:i4>
      </vt:variant>
      <vt:variant>
        <vt:i4>5</vt:i4>
      </vt:variant>
      <vt:variant>
        <vt:lpwstr/>
      </vt:variant>
      <vt:variant>
        <vt:lpwstr>_Toc243194894</vt:lpwstr>
      </vt:variant>
      <vt:variant>
        <vt:i4>2031664</vt:i4>
      </vt:variant>
      <vt:variant>
        <vt:i4>338</vt:i4>
      </vt:variant>
      <vt:variant>
        <vt:i4>0</vt:i4>
      </vt:variant>
      <vt:variant>
        <vt:i4>5</vt:i4>
      </vt:variant>
      <vt:variant>
        <vt:lpwstr/>
      </vt:variant>
      <vt:variant>
        <vt:lpwstr>_Toc243194893</vt:lpwstr>
      </vt:variant>
      <vt:variant>
        <vt:i4>2031664</vt:i4>
      </vt:variant>
      <vt:variant>
        <vt:i4>332</vt:i4>
      </vt:variant>
      <vt:variant>
        <vt:i4>0</vt:i4>
      </vt:variant>
      <vt:variant>
        <vt:i4>5</vt:i4>
      </vt:variant>
      <vt:variant>
        <vt:lpwstr/>
      </vt:variant>
      <vt:variant>
        <vt:lpwstr>_Toc243194892</vt:lpwstr>
      </vt:variant>
      <vt:variant>
        <vt:i4>2031664</vt:i4>
      </vt:variant>
      <vt:variant>
        <vt:i4>326</vt:i4>
      </vt:variant>
      <vt:variant>
        <vt:i4>0</vt:i4>
      </vt:variant>
      <vt:variant>
        <vt:i4>5</vt:i4>
      </vt:variant>
      <vt:variant>
        <vt:lpwstr/>
      </vt:variant>
      <vt:variant>
        <vt:lpwstr>_Toc243194891</vt:lpwstr>
      </vt:variant>
      <vt:variant>
        <vt:i4>2031664</vt:i4>
      </vt:variant>
      <vt:variant>
        <vt:i4>320</vt:i4>
      </vt:variant>
      <vt:variant>
        <vt:i4>0</vt:i4>
      </vt:variant>
      <vt:variant>
        <vt:i4>5</vt:i4>
      </vt:variant>
      <vt:variant>
        <vt:lpwstr/>
      </vt:variant>
      <vt:variant>
        <vt:lpwstr>_Toc243194890</vt:lpwstr>
      </vt:variant>
      <vt:variant>
        <vt:i4>1966128</vt:i4>
      </vt:variant>
      <vt:variant>
        <vt:i4>314</vt:i4>
      </vt:variant>
      <vt:variant>
        <vt:i4>0</vt:i4>
      </vt:variant>
      <vt:variant>
        <vt:i4>5</vt:i4>
      </vt:variant>
      <vt:variant>
        <vt:lpwstr/>
      </vt:variant>
      <vt:variant>
        <vt:lpwstr>_Toc243194889</vt:lpwstr>
      </vt:variant>
      <vt:variant>
        <vt:i4>1966128</vt:i4>
      </vt:variant>
      <vt:variant>
        <vt:i4>308</vt:i4>
      </vt:variant>
      <vt:variant>
        <vt:i4>0</vt:i4>
      </vt:variant>
      <vt:variant>
        <vt:i4>5</vt:i4>
      </vt:variant>
      <vt:variant>
        <vt:lpwstr/>
      </vt:variant>
      <vt:variant>
        <vt:lpwstr>_Toc243194888</vt:lpwstr>
      </vt:variant>
      <vt:variant>
        <vt:i4>1966128</vt:i4>
      </vt:variant>
      <vt:variant>
        <vt:i4>302</vt:i4>
      </vt:variant>
      <vt:variant>
        <vt:i4>0</vt:i4>
      </vt:variant>
      <vt:variant>
        <vt:i4>5</vt:i4>
      </vt:variant>
      <vt:variant>
        <vt:lpwstr/>
      </vt:variant>
      <vt:variant>
        <vt:lpwstr>_Toc243194887</vt:lpwstr>
      </vt:variant>
      <vt:variant>
        <vt:i4>1966128</vt:i4>
      </vt:variant>
      <vt:variant>
        <vt:i4>296</vt:i4>
      </vt:variant>
      <vt:variant>
        <vt:i4>0</vt:i4>
      </vt:variant>
      <vt:variant>
        <vt:i4>5</vt:i4>
      </vt:variant>
      <vt:variant>
        <vt:lpwstr/>
      </vt:variant>
      <vt:variant>
        <vt:lpwstr>_Toc243194886</vt:lpwstr>
      </vt:variant>
      <vt:variant>
        <vt:i4>1966128</vt:i4>
      </vt:variant>
      <vt:variant>
        <vt:i4>290</vt:i4>
      </vt:variant>
      <vt:variant>
        <vt:i4>0</vt:i4>
      </vt:variant>
      <vt:variant>
        <vt:i4>5</vt:i4>
      </vt:variant>
      <vt:variant>
        <vt:lpwstr/>
      </vt:variant>
      <vt:variant>
        <vt:lpwstr>_Toc243194885</vt:lpwstr>
      </vt:variant>
      <vt:variant>
        <vt:i4>1966128</vt:i4>
      </vt:variant>
      <vt:variant>
        <vt:i4>284</vt:i4>
      </vt:variant>
      <vt:variant>
        <vt:i4>0</vt:i4>
      </vt:variant>
      <vt:variant>
        <vt:i4>5</vt:i4>
      </vt:variant>
      <vt:variant>
        <vt:lpwstr/>
      </vt:variant>
      <vt:variant>
        <vt:lpwstr>_Toc243194884</vt:lpwstr>
      </vt:variant>
      <vt:variant>
        <vt:i4>1966128</vt:i4>
      </vt:variant>
      <vt:variant>
        <vt:i4>278</vt:i4>
      </vt:variant>
      <vt:variant>
        <vt:i4>0</vt:i4>
      </vt:variant>
      <vt:variant>
        <vt:i4>5</vt:i4>
      </vt:variant>
      <vt:variant>
        <vt:lpwstr/>
      </vt:variant>
      <vt:variant>
        <vt:lpwstr>_Toc243194883</vt:lpwstr>
      </vt:variant>
      <vt:variant>
        <vt:i4>1966128</vt:i4>
      </vt:variant>
      <vt:variant>
        <vt:i4>272</vt:i4>
      </vt:variant>
      <vt:variant>
        <vt:i4>0</vt:i4>
      </vt:variant>
      <vt:variant>
        <vt:i4>5</vt:i4>
      </vt:variant>
      <vt:variant>
        <vt:lpwstr/>
      </vt:variant>
      <vt:variant>
        <vt:lpwstr>_Toc243194882</vt:lpwstr>
      </vt:variant>
      <vt:variant>
        <vt:i4>1966128</vt:i4>
      </vt:variant>
      <vt:variant>
        <vt:i4>266</vt:i4>
      </vt:variant>
      <vt:variant>
        <vt:i4>0</vt:i4>
      </vt:variant>
      <vt:variant>
        <vt:i4>5</vt:i4>
      </vt:variant>
      <vt:variant>
        <vt:lpwstr/>
      </vt:variant>
      <vt:variant>
        <vt:lpwstr>_Toc243194881</vt:lpwstr>
      </vt:variant>
      <vt:variant>
        <vt:i4>1966128</vt:i4>
      </vt:variant>
      <vt:variant>
        <vt:i4>260</vt:i4>
      </vt:variant>
      <vt:variant>
        <vt:i4>0</vt:i4>
      </vt:variant>
      <vt:variant>
        <vt:i4>5</vt:i4>
      </vt:variant>
      <vt:variant>
        <vt:lpwstr/>
      </vt:variant>
      <vt:variant>
        <vt:lpwstr>_Toc243194880</vt:lpwstr>
      </vt:variant>
      <vt:variant>
        <vt:i4>1114160</vt:i4>
      </vt:variant>
      <vt:variant>
        <vt:i4>254</vt:i4>
      </vt:variant>
      <vt:variant>
        <vt:i4>0</vt:i4>
      </vt:variant>
      <vt:variant>
        <vt:i4>5</vt:i4>
      </vt:variant>
      <vt:variant>
        <vt:lpwstr/>
      </vt:variant>
      <vt:variant>
        <vt:lpwstr>_Toc243194879</vt:lpwstr>
      </vt:variant>
      <vt:variant>
        <vt:i4>1114160</vt:i4>
      </vt:variant>
      <vt:variant>
        <vt:i4>248</vt:i4>
      </vt:variant>
      <vt:variant>
        <vt:i4>0</vt:i4>
      </vt:variant>
      <vt:variant>
        <vt:i4>5</vt:i4>
      </vt:variant>
      <vt:variant>
        <vt:lpwstr/>
      </vt:variant>
      <vt:variant>
        <vt:lpwstr>_Toc243194878</vt:lpwstr>
      </vt:variant>
      <vt:variant>
        <vt:i4>1114160</vt:i4>
      </vt:variant>
      <vt:variant>
        <vt:i4>242</vt:i4>
      </vt:variant>
      <vt:variant>
        <vt:i4>0</vt:i4>
      </vt:variant>
      <vt:variant>
        <vt:i4>5</vt:i4>
      </vt:variant>
      <vt:variant>
        <vt:lpwstr/>
      </vt:variant>
      <vt:variant>
        <vt:lpwstr>_Toc243194877</vt:lpwstr>
      </vt:variant>
      <vt:variant>
        <vt:i4>1114160</vt:i4>
      </vt:variant>
      <vt:variant>
        <vt:i4>236</vt:i4>
      </vt:variant>
      <vt:variant>
        <vt:i4>0</vt:i4>
      </vt:variant>
      <vt:variant>
        <vt:i4>5</vt:i4>
      </vt:variant>
      <vt:variant>
        <vt:lpwstr/>
      </vt:variant>
      <vt:variant>
        <vt:lpwstr>_Toc243194876</vt:lpwstr>
      </vt:variant>
      <vt:variant>
        <vt:i4>1114160</vt:i4>
      </vt:variant>
      <vt:variant>
        <vt:i4>230</vt:i4>
      </vt:variant>
      <vt:variant>
        <vt:i4>0</vt:i4>
      </vt:variant>
      <vt:variant>
        <vt:i4>5</vt:i4>
      </vt:variant>
      <vt:variant>
        <vt:lpwstr/>
      </vt:variant>
      <vt:variant>
        <vt:lpwstr>_Toc243194875</vt:lpwstr>
      </vt:variant>
      <vt:variant>
        <vt:i4>1114160</vt:i4>
      </vt:variant>
      <vt:variant>
        <vt:i4>224</vt:i4>
      </vt:variant>
      <vt:variant>
        <vt:i4>0</vt:i4>
      </vt:variant>
      <vt:variant>
        <vt:i4>5</vt:i4>
      </vt:variant>
      <vt:variant>
        <vt:lpwstr/>
      </vt:variant>
      <vt:variant>
        <vt:lpwstr>_Toc243194874</vt:lpwstr>
      </vt:variant>
      <vt:variant>
        <vt:i4>1114160</vt:i4>
      </vt:variant>
      <vt:variant>
        <vt:i4>218</vt:i4>
      </vt:variant>
      <vt:variant>
        <vt:i4>0</vt:i4>
      </vt:variant>
      <vt:variant>
        <vt:i4>5</vt:i4>
      </vt:variant>
      <vt:variant>
        <vt:lpwstr/>
      </vt:variant>
      <vt:variant>
        <vt:lpwstr>_Toc243194873</vt:lpwstr>
      </vt:variant>
      <vt:variant>
        <vt:i4>1114160</vt:i4>
      </vt:variant>
      <vt:variant>
        <vt:i4>212</vt:i4>
      </vt:variant>
      <vt:variant>
        <vt:i4>0</vt:i4>
      </vt:variant>
      <vt:variant>
        <vt:i4>5</vt:i4>
      </vt:variant>
      <vt:variant>
        <vt:lpwstr/>
      </vt:variant>
      <vt:variant>
        <vt:lpwstr>_Toc243194872</vt:lpwstr>
      </vt:variant>
      <vt:variant>
        <vt:i4>1114160</vt:i4>
      </vt:variant>
      <vt:variant>
        <vt:i4>206</vt:i4>
      </vt:variant>
      <vt:variant>
        <vt:i4>0</vt:i4>
      </vt:variant>
      <vt:variant>
        <vt:i4>5</vt:i4>
      </vt:variant>
      <vt:variant>
        <vt:lpwstr/>
      </vt:variant>
      <vt:variant>
        <vt:lpwstr>_Toc243194871</vt:lpwstr>
      </vt:variant>
      <vt:variant>
        <vt:i4>1114160</vt:i4>
      </vt:variant>
      <vt:variant>
        <vt:i4>200</vt:i4>
      </vt:variant>
      <vt:variant>
        <vt:i4>0</vt:i4>
      </vt:variant>
      <vt:variant>
        <vt:i4>5</vt:i4>
      </vt:variant>
      <vt:variant>
        <vt:lpwstr/>
      </vt:variant>
      <vt:variant>
        <vt:lpwstr>_Toc243194870</vt:lpwstr>
      </vt:variant>
      <vt:variant>
        <vt:i4>1048624</vt:i4>
      </vt:variant>
      <vt:variant>
        <vt:i4>194</vt:i4>
      </vt:variant>
      <vt:variant>
        <vt:i4>0</vt:i4>
      </vt:variant>
      <vt:variant>
        <vt:i4>5</vt:i4>
      </vt:variant>
      <vt:variant>
        <vt:lpwstr/>
      </vt:variant>
      <vt:variant>
        <vt:lpwstr>_Toc243194869</vt:lpwstr>
      </vt:variant>
      <vt:variant>
        <vt:i4>1048624</vt:i4>
      </vt:variant>
      <vt:variant>
        <vt:i4>188</vt:i4>
      </vt:variant>
      <vt:variant>
        <vt:i4>0</vt:i4>
      </vt:variant>
      <vt:variant>
        <vt:i4>5</vt:i4>
      </vt:variant>
      <vt:variant>
        <vt:lpwstr/>
      </vt:variant>
      <vt:variant>
        <vt:lpwstr>_Toc243194868</vt:lpwstr>
      </vt:variant>
      <vt:variant>
        <vt:i4>1048624</vt:i4>
      </vt:variant>
      <vt:variant>
        <vt:i4>182</vt:i4>
      </vt:variant>
      <vt:variant>
        <vt:i4>0</vt:i4>
      </vt:variant>
      <vt:variant>
        <vt:i4>5</vt:i4>
      </vt:variant>
      <vt:variant>
        <vt:lpwstr/>
      </vt:variant>
      <vt:variant>
        <vt:lpwstr>_Toc243194867</vt:lpwstr>
      </vt:variant>
      <vt:variant>
        <vt:i4>1048624</vt:i4>
      </vt:variant>
      <vt:variant>
        <vt:i4>176</vt:i4>
      </vt:variant>
      <vt:variant>
        <vt:i4>0</vt:i4>
      </vt:variant>
      <vt:variant>
        <vt:i4>5</vt:i4>
      </vt:variant>
      <vt:variant>
        <vt:lpwstr/>
      </vt:variant>
      <vt:variant>
        <vt:lpwstr>_Toc243194866</vt:lpwstr>
      </vt:variant>
      <vt:variant>
        <vt:i4>1048624</vt:i4>
      </vt:variant>
      <vt:variant>
        <vt:i4>170</vt:i4>
      </vt:variant>
      <vt:variant>
        <vt:i4>0</vt:i4>
      </vt:variant>
      <vt:variant>
        <vt:i4>5</vt:i4>
      </vt:variant>
      <vt:variant>
        <vt:lpwstr/>
      </vt:variant>
      <vt:variant>
        <vt:lpwstr>_Toc243194865</vt:lpwstr>
      </vt:variant>
      <vt:variant>
        <vt:i4>1048624</vt:i4>
      </vt:variant>
      <vt:variant>
        <vt:i4>164</vt:i4>
      </vt:variant>
      <vt:variant>
        <vt:i4>0</vt:i4>
      </vt:variant>
      <vt:variant>
        <vt:i4>5</vt:i4>
      </vt:variant>
      <vt:variant>
        <vt:lpwstr/>
      </vt:variant>
      <vt:variant>
        <vt:lpwstr>_Toc243194864</vt:lpwstr>
      </vt:variant>
      <vt:variant>
        <vt:i4>1048624</vt:i4>
      </vt:variant>
      <vt:variant>
        <vt:i4>158</vt:i4>
      </vt:variant>
      <vt:variant>
        <vt:i4>0</vt:i4>
      </vt:variant>
      <vt:variant>
        <vt:i4>5</vt:i4>
      </vt:variant>
      <vt:variant>
        <vt:lpwstr/>
      </vt:variant>
      <vt:variant>
        <vt:lpwstr>_Toc243194863</vt:lpwstr>
      </vt:variant>
      <vt:variant>
        <vt:i4>1048624</vt:i4>
      </vt:variant>
      <vt:variant>
        <vt:i4>152</vt:i4>
      </vt:variant>
      <vt:variant>
        <vt:i4>0</vt:i4>
      </vt:variant>
      <vt:variant>
        <vt:i4>5</vt:i4>
      </vt:variant>
      <vt:variant>
        <vt:lpwstr/>
      </vt:variant>
      <vt:variant>
        <vt:lpwstr>_Toc243194862</vt:lpwstr>
      </vt:variant>
      <vt:variant>
        <vt:i4>1048624</vt:i4>
      </vt:variant>
      <vt:variant>
        <vt:i4>146</vt:i4>
      </vt:variant>
      <vt:variant>
        <vt:i4>0</vt:i4>
      </vt:variant>
      <vt:variant>
        <vt:i4>5</vt:i4>
      </vt:variant>
      <vt:variant>
        <vt:lpwstr/>
      </vt:variant>
      <vt:variant>
        <vt:lpwstr>_Toc243194861</vt:lpwstr>
      </vt:variant>
      <vt:variant>
        <vt:i4>1048624</vt:i4>
      </vt:variant>
      <vt:variant>
        <vt:i4>140</vt:i4>
      </vt:variant>
      <vt:variant>
        <vt:i4>0</vt:i4>
      </vt:variant>
      <vt:variant>
        <vt:i4>5</vt:i4>
      </vt:variant>
      <vt:variant>
        <vt:lpwstr/>
      </vt:variant>
      <vt:variant>
        <vt:lpwstr>_Toc243194860</vt:lpwstr>
      </vt:variant>
      <vt:variant>
        <vt:i4>1245232</vt:i4>
      </vt:variant>
      <vt:variant>
        <vt:i4>134</vt:i4>
      </vt:variant>
      <vt:variant>
        <vt:i4>0</vt:i4>
      </vt:variant>
      <vt:variant>
        <vt:i4>5</vt:i4>
      </vt:variant>
      <vt:variant>
        <vt:lpwstr/>
      </vt:variant>
      <vt:variant>
        <vt:lpwstr>_Toc243194859</vt:lpwstr>
      </vt:variant>
      <vt:variant>
        <vt:i4>1245232</vt:i4>
      </vt:variant>
      <vt:variant>
        <vt:i4>128</vt:i4>
      </vt:variant>
      <vt:variant>
        <vt:i4>0</vt:i4>
      </vt:variant>
      <vt:variant>
        <vt:i4>5</vt:i4>
      </vt:variant>
      <vt:variant>
        <vt:lpwstr/>
      </vt:variant>
      <vt:variant>
        <vt:lpwstr>_Toc243194858</vt:lpwstr>
      </vt:variant>
      <vt:variant>
        <vt:i4>1245232</vt:i4>
      </vt:variant>
      <vt:variant>
        <vt:i4>122</vt:i4>
      </vt:variant>
      <vt:variant>
        <vt:i4>0</vt:i4>
      </vt:variant>
      <vt:variant>
        <vt:i4>5</vt:i4>
      </vt:variant>
      <vt:variant>
        <vt:lpwstr/>
      </vt:variant>
      <vt:variant>
        <vt:lpwstr>_Toc243194857</vt:lpwstr>
      </vt:variant>
      <vt:variant>
        <vt:i4>1245232</vt:i4>
      </vt:variant>
      <vt:variant>
        <vt:i4>116</vt:i4>
      </vt:variant>
      <vt:variant>
        <vt:i4>0</vt:i4>
      </vt:variant>
      <vt:variant>
        <vt:i4>5</vt:i4>
      </vt:variant>
      <vt:variant>
        <vt:lpwstr/>
      </vt:variant>
      <vt:variant>
        <vt:lpwstr>_Toc243194856</vt:lpwstr>
      </vt:variant>
      <vt:variant>
        <vt:i4>1245232</vt:i4>
      </vt:variant>
      <vt:variant>
        <vt:i4>110</vt:i4>
      </vt:variant>
      <vt:variant>
        <vt:i4>0</vt:i4>
      </vt:variant>
      <vt:variant>
        <vt:i4>5</vt:i4>
      </vt:variant>
      <vt:variant>
        <vt:lpwstr/>
      </vt:variant>
      <vt:variant>
        <vt:lpwstr>_Toc243194855</vt:lpwstr>
      </vt:variant>
      <vt:variant>
        <vt:i4>1245232</vt:i4>
      </vt:variant>
      <vt:variant>
        <vt:i4>104</vt:i4>
      </vt:variant>
      <vt:variant>
        <vt:i4>0</vt:i4>
      </vt:variant>
      <vt:variant>
        <vt:i4>5</vt:i4>
      </vt:variant>
      <vt:variant>
        <vt:lpwstr/>
      </vt:variant>
      <vt:variant>
        <vt:lpwstr>_Toc243194854</vt:lpwstr>
      </vt:variant>
      <vt:variant>
        <vt:i4>1245232</vt:i4>
      </vt:variant>
      <vt:variant>
        <vt:i4>98</vt:i4>
      </vt:variant>
      <vt:variant>
        <vt:i4>0</vt:i4>
      </vt:variant>
      <vt:variant>
        <vt:i4>5</vt:i4>
      </vt:variant>
      <vt:variant>
        <vt:lpwstr/>
      </vt:variant>
      <vt:variant>
        <vt:lpwstr>_Toc243194853</vt:lpwstr>
      </vt:variant>
      <vt:variant>
        <vt:i4>1245232</vt:i4>
      </vt:variant>
      <vt:variant>
        <vt:i4>92</vt:i4>
      </vt:variant>
      <vt:variant>
        <vt:i4>0</vt:i4>
      </vt:variant>
      <vt:variant>
        <vt:i4>5</vt:i4>
      </vt:variant>
      <vt:variant>
        <vt:lpwstr/>
      </vt:variant>
      <vt:variant>
        <vt:lpwstr>_Toc243194852</vt:lpwstr>
      </vt:variant>
      <vt:variant>
        <vt:i4>1245232</vt:i4>
      </vt:variant>
      <vt:variant>
        <vt:i4>86</vt:i4>
      </vt:variant>
      <vt:variant>
        <vt:i4>0</vt:i4>
      </vt:variant>
      <vt:variant>
        <vt:i4>5</vt:i4>
      </vt:variant>
      <vt:variant>
        <vt:lpwstr/>
      </vt:variant>
      <vt:variant>
        <vt:lpwstr>_Toc243194851</vt:lpwstr>
      </vt:variant>
      <vt:variant>
        <vt:i4>1245232</vt:i4>
      </vt:variant>
      <vt:variant>
        <vt:i4>80</vt:i4>
      </vt:variant>
      <vt:variant>
        <vt:i4>0</vt:i4>
      </vt:variant>
      <vt:variant>
        <vt:i4>5</vt:i4>
      </vt:variant>
      <vt:variant>
        <vt:lpwstr/>
      </vt:variant>
      <vt:variant>
        <vt:lpwstr>_Toc243194850</vt:lpwstr>
      </vt:variant>
      <vt:variant>
        <vt:i4>1179696</vt:i4>
      </vt:variant>
      <vt:variant>
        <vt:i4>74</vt:i4>
      </vt:variant>
      <vt:variant>
        <vt:i4>0</vt:i4>
      </vt:variant>
      <vt:variant>
        <vt:i4>5</vt:i4>
      </vt:variant>
      <vt:variant>
        <vt:lpwstr/>
      </vt:variant>
      <vt:variant>
        <vt:lpwstr>_Toc243194849</vt:lpwstr>
      </vt:variant>
      <vt:variant>
        <vt:i4>1179696</vt:i4>
      </vt:variant>
      <vt:variant>
        <vt:i4>68</vt:i4>
      </vt:variant>
      <vt:variant>
        <vt:i4>0</vt:i4>
      </vt:variant>
      <vt:variant>
        <vt:i4>5</vt:i4>
      </vt:variant>
      <vt:variant>
        <vt:lpwstr/>
      </vt:variant>
      <vt:variant>
        <vt:lpwstr>_Toc243194848</vt:lpwstr>
      </vt:variant>
      <vt:variant>
        <vt:i4>1179696</vt:i4>
      </vt:variant>
      <vt:variant>
        <vt:i4>62</vt:i4>
      </vt:variant>
      <vt:variant>
        <vt:i4>0</vt:i4>
      </vt:variant>
      <vt:variant>
        <vt:i4>5</vt:i4>
      </vt:variant>
      <vt:variant>
        <vt:lpwstr/>
      </vt:variant>
      <vt:variant>
        <vt:lpwstr>_Toc243194847</vt:lpwstr>
      </vt:variant>
      <vt:variant>
        <vt:i4>1179696</vt:i4>
      </vt:variant>
      <vt:variant>
        <vt:i4>56</vt:i4>
      </vt:variant>
      <vt:variant>
        <vt:i4>0</vt:i4>
      </vt:variant>
      <vt:variant>
        <vt:i4>5</vt:i4>
      </vt:variant>
      <vt:variant>
        <vt:lpwstr/>
      </vt:variant>
      <vt:variant>
        <vt:lpwstr>_Toc243194846</vt:lpwstr>
      </vt:variant>
      <vt:variant>
        <vt:i4>1179696</vt:i4>
      </vt:variant>
      <vt:variant>
        <vt:i4>50</vt:i4>
      </vt:variant>
      <vt:variant>
        <vt:i4>0</vt:i4>
      </vt:variant>
      <vt:variant>
        <vt:i4>5</vt:i4>
      </vt:variant>
      <vt:variant>
        <vt:lpwstr/>
      </vt:variant>
      <vt:variant>
        <vt:lpwstr>_Toc243194845</vt:lpwstr>
      </vt:variant>
      <vt:variant>
        <vt:i4>1179696</vt:i4>
      </vt:variant>
      <vt:variant>
        <vt:i4>44</vt:i4>
      </vt:variant>
      <vt:variant>
        <vt:i4>0</vt:i4>
      </vt:variant>
      <vt:variant>
        <vt:i4>5</vt:i4>
      </vt:variant>
      <vt:variant>
        <vt:lpwstr/>
      </vt:variant>
      <vt:variant>
        <vt:lpwstr>_Toc243194844</vt:lpwstr>
      </vt:variant>
      <vt:variant>
        <vt:i4>1179696</vt:i4>
      </vt:variant>
      <vt:variant>
        <vt:i4>38</vt:i4>
      </vt:variant>
      <vt:variant>
        <vt:i4>0</vt:i4>
      </vt:variant>
      <vt:variant>
        <vt:i4>5</vt:i4>
      </vt:variant>
      <vt:variant>
        <vt:lpwstr/>
      </vt:variant>
      <vt:variant>
        <vt:lpwstr>_Toc243194843</vt:lpwstr>
      </vt:variant>
      <vt:variant>
        <vt:i4>1179696</vt:i4>
      </vt:variant>
      <vt:variant>
        <vt:i4>32</vt:i4>
      </vt:variant>
      <vt:variant>
        <vt:i4>0</vt:i4>
      </vt:variant>
      <vt:variant>
        <vt:i4>5</vt:i4>
      </vt:variant>
      <vt:variant>
        <vt:lpwstr/>
      </vt:variant>
      <vt:variant>
        <vt:lpwstr>_Toc243194842</vt:lpwstr>
      </vt:variant>
      <vt:variant>
        <vt:i4>1179696</vt:i4>
      </vt:variant>
      <vt:variant>
        <vt:i4>26</vt:i4>
      </vt:variant>
      <vt:variant>
        <vt:i4>0</vt:i4>
      </vt:variant>
      <vt:variant>
        <vt:i4>5</vt:i4>
      </vt:variant>
      <vt:variant>
        <vt:lpwstr/>
      </vt:variant>
      <vt:variant>
        <vt:lpwstr>_Toc243194841</vt:lpwstr>
      </vt:variant>
      <vt:variant>
        <vt:i4>1179696</vt:i4>
      </vt:variant>
      <vt:variant>
        <vt:i4>20</vt:i4>
      </vt:variant>
      <vt:variant>
        <vt:i4>0</vt:i4>
      </vt:variant>
      <vt:variant>
        <vt:i4>5</vt:i4>
      </vt:variant>
      <vt:variant>
        <vt:lpwstr/>
      </vt:variant>
      <vt:variant>
        <vt:lpwstr>_Toc243194840</vt:lpwstr>
      </vt:variant>
      <vt:variant>
        <vt:i4>1376304</vt:i4>
      </vt:variant>
      <vt:variant>
        <vt:i4>14</vt:i4>
      </vt:variant>
      <vt:variant>
        <vt:i4>0</vt:i4>
      </vt:variant>
      <vt:variant>
        <vt:i4>5</vt:i4>
      </vt:variant>
      <vt:variant>
        <vt:lpwstr/>
      </vt:variant>
      <vt:variant>
        <vt:lpwstr>_Toc243194839</vt:lpwstr>
      </vt:variant>
      <vt:variant>
        <vt:i4>1376304</vt:i4>
      </vt:variant>
      <vt:variant>
        <vt:i4>8</vt:i4>
      </vt:variant>
      <vt:variant>
        <vt:i4>0</vt:i4>
      </vt:variant>
      <vt:variant>
        <vt:i4>5</vt:i4>
      </vt:variant>
      <vt:variant>
        <vt:lpwstr/>
      </vt:variant>
      <vt:variant>
        <vt:lpwstr>_Toc243194838</vt:lpwstr>
      </vt:variant>
      <vt:variant>
        <vt:i4>1376304</vt:i4>
      </vt:variant>
      <vt:variant>
        <vt:i4>2</vt:i4>
      </vt:variant>
      <vt:variant>
        <vt:i4>0</vt:i4>
      </vt:variant>
      <vt:variant>
        <vt:i4>5</vt:i4>
      </vt:variant>
      <vt:variant>
        <vt:lpwstr/>
      </vt:variant>
      <vt:variant>
        <vt:lpwstr>_Toc243194837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creator>Marián Kvasňovský</dc:creator>
  <cp:lastModifiedBy>Mikula Martin</cp:lastModifiedBy>
  <cp:revision>59</cp:revision>
  <cp:lastPrinted>2019-10-08T20:40:00Z</cp:lastPrinted>
  <dcterms:created xsi:type="dcterms:W3CDTF">2019-08-23T11:09:00Z</dcterms:created>
  <dcterms:modified xsi:type="dcterms:W3CDTF">2019-10-08T20:41:00Z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