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Nákup kameniva pre Odštepný závod Sever, LS Rajecké Teplice a LS Žilina, Časť A (bez dopravy) výzva č. 1/202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proofErr w:type="spellStart"/>
            <w:r w:rsidRPr="00895CDD">
              <w:rPr>
                <w:rFonts w:ascii="Calibri" w:hAnsi="Calibri" w:cs="Calibri"/>
                <w:b/>
                <w:color w:val="000000"/>
                <w:sz w:val="22"/>
                <w:szCs w:val="22"/>
                <w:highlight w:val="yellow"/>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 xml:space="preserve"> 8/16</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AC6B14">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AC6B14">
              <w:rPr>
                <w:rFonts w:ascii="Calibri" w:hAnsi="Calibri" w:cs="Calibri"/>
                <w:color w:val="000000"/>
                <w:sz w:val="22"/>
                <w:szCs w:val="22"/>
                <w:highlight w:val="yellow"/>
              </w:rPr>
              <w:t>–</w:t>
            </w:r>
            <w:r w:rsidR="006D7578">
              <w:rPr>
                <w:rFonts w:ascii="Calibri" w:hAnsi="Calibri" w:cs="Calibri"/>
                <w:color w:val="000000"/>
                <w:sz w:val="22"/>
                <w:szCs w:val="22"/>
                <w:highlight w:val="yellow"/>
              </w:rPr>
              <w:t xml:space="preserve"> </w:t>
            </w:r>
            <w:r w:rsidR="00AC6B14">
              <w:rPr>
                <w:rFonts w:ascii="Calibri" w:hAnsi="Calibri" w:cs="Calibri"/>
                <w:color w:val="000000"/>
                <w:sz w:val="22"/>
                <w:szCs w:val="22"/>
                <w:highlight w:val="yellow"/>
              </w:rPr>
              <w:t>16</w:t>
            </w:r>
            <w:r w:rsidRPr="00895CDD">
              <w:rPr>
                <w:rFonts w:ascii="Calibri" w:hAnsi="Calibri" w:cs="Calibri"/>
                <w:color w:val="000000"/>
                <w:sz w:val="22"/>
                <w:szCs w:val="22"/>
                <w:highlight w:val="yellow"/>
              </w:rPr>
              <w:t>/32</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AC6B14">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00AC6B14">
              <w:rPr>
                <w:rFonts w:ascii="Calibri" w:hAnsi="Calibri" w:cs="Calibri"/>
                <w:color w:val="000000"/>
                <w:sz w:val="22"/>
                <w:szCs w:val="22"/>
                <w:highlight w:val="yellow"/>
              </w:rPr>
              <w:t>0</w:t>
            </w:r>
            <w:r w:rsidRPr="00895CDD">
              <w:rPr>
                <w:rFonts w:ascii="Calibri" w:hAnsi="Calibri" w:cs="Calibri"/>
                <w:color w:val="000000"/>
                <w:sz w:val="22"/>
                <w:szCs w:val="22"/>
                <w:highlight w:val="yellow"/>
              </w:rPr>
              <w:t>/32</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0/63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32/63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600</w:t>
            </w:r>
            <w:bookmarkStart w:id="0" w:name="_GoBack"/>
            <w:bookmarkEnd w:id="0"/>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63/125</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500</w:t>
            </w:r>
          </w:p>
        </w:tc>
      </w:tr>
      <w:tr w:rsidR="00895CDD" w:rsidRPr="00895CDD" w:rsidTr="00895CDD">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7</w:t>
            </w:r>
          </w:p>
        </w:tc>
        <w:tc>
          <w:tcPr>
            <w:tcW w:w="4540" w:type="dxa"/>
            <w:tcBorders>
              <w:top w:val="single" w:sz="4" w:space="0" w:color="auto"/>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rPr>
            </w:pPr>
            <w:r w:rsidRPr="00895CDD">
              <w:rPr>
                <w:rFonts w:ascii="Calibri" w:hAnsi="Calibri" w:cs="Calibri"/>
                <w:color w:val="000000"/>
                <w:sz w:val="22"/>
                <w:szCs w:val="22"/>
                <w:highlight w:val="yellow"/>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D151A1">
        <w:rPr>
          <w:rFonts w:ascii="Arial" w:hAnsi="Arial" w:cs="Arial"/>
          <w:b/>
          <w:sz w:val="20"/>
          <w:highlight w:val="yellow"/>
          <w:lang w:val="sk-SK"/>
        </w:rPr>
        <w:t>. 0</w:t>
      </w:r>
      <w:r w:rsidR="00895CDD">
        <w:rPr>
          <w:rFonts w:ascii="Arial" w:hAnsi="Arial" w:cs="Arial"/>
          <w:b/>
          <w:sz w:val="20"/>
          <w:highlight w:val="yellow"/>
          <w:lang w:val="sk-SK"/>
        </w:rPr>
        <w:t>7</w:t>
      </w:r>
      <w:r w:rsidR="00D151A1">
        <w:rPr>
          <w:rFonts w:ascii="Arial" w:hAnsi="Arial" w:cs="Arial"/>
          <w:b/>
          <w:sz w:val="20"/>
          <w:highlight w:val="yellow"/>
          <w:lang w:val="sk-SK"/>
        </w:rPr>
        <w:t>. 2024</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BC24FB" w:rsidP="00867440">
            <w:pPr>
              <w:spacing w:after="0"/>
              <w:jc w:val="center"/>
              <w:rPr>
                <w:rFonts w:cs="Arial"/>
                <w:szCs w:val="20"/>
              </w:rPr>
            </w:pPr>
            <w:r>
              <w:rPr>
                <w:rFonts w:eastAsia="Calibri" w:cs="Arial"/>
                <w:szCs w:val="20"/>
              </w:rPr>
              <w:t xml:space="preserve">Poverený riadením </w:t>
            </w:r>
            <w:r w:rsidR="00895CDD">
              <w:t xml:space="preserve">organizačnej zložky </w:t>
            </w:r>
            <w:r>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4229E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LS Rajecké Teplice a LS Žilina,</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4229E6">
              <w:rPr>
                <w:rFonts w:ascii="Calibri" w:hAnsi="Calibri" w:cs="Calibri"/>
                <w:b/>
                <w:bCs/>
                <w:color w:val="000000"/>
                <w:sz w:val="22"/>
                <w:szCs w:val="22"/>
              </w:rPr>
              <w:t xml:space="preserve"> 1/2024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400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jc w:val="center"/>
              <w:rPr>
                <w:rFonts w:ascii="Calibri" w:hAnsi="Calibri" w:cs="Calibri"/>
                <w:color w:val="000000"/>
                <w:sz w:val="22"/>
                <w:szCs w:val="22"/>
              </w:rPr>
            </w:pP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C0379B" w:rsidRPr="006B7420" w:rsidRDefault="00C0379B" w:rsidP="00C0379B">
            <w:pPr>
              <w:spacing w:after="0"/>
              <w:jc w:val="center"/>
              <w:rPr>
                <w:rFonts w:ascii="Calibri" w:hAnsi="Calibri" w:cs="Calibri"/>
                <w:color w:val="000000"/>
              </w:rPr>
            </w:pPr>
            <w:r>
              <w:rPr>
                <w:rFonts w:ascii="Calibri" w:hAnsi="Calibri" w:cs="Calibri"/>
                <w:color w:val="000000"/>
              </w:rPr>
              <w:t>Kamenivo 16</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tcPr>
          <w:p w:rsidR="00C0379B" w:rsidRPr="006869E7" w:rsidRDefault="00C0379B" w:rsidP="00C0379B">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Pr>
                <w:rFonts w:ascii="Calibri" w:hAnsi="Calibri" w:cs="Calibri"/>
                <w:color w:val="000000"/>
              </w:rPr>
              <w:t>Kamenivo 0</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Pr>
                <w:rFonts w:ascii="Calibri" w:hAnsi="Calibri" w:cs="Calibri"/>
                <w:color w:val="000000"/>
              </w:rPr>
              <w:t>2</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D835AD" w:rsidP="00496636">
            <w:pPr>
              <w:jc w:val="center"/>
            </w:pPr>
            <w:r>
              <w:rPr>
                <w:rFonts w:eastAsia="Calibri" w:cs="Arial"/>
                <w:szCs w:val="20"/>
              </w:rPr>
              <w:t>Poverený riadením</w:t>
            </w:r>
            <w:r w:rsidR="00895CDD">
              <w:rPr>
                <w:rFonts w:eastAsia="Calibri" w:cs="Arial"/>
                <w:szCs w:val="20"/>
              </w:rPr>
              <w:t xml:space="preserve"> </w:t>
            </w:r>
            <w:r w:rsidR="00895CDD">
              <w:t>organizačnej zložky</w:t>
            </w:r>
            <w:r>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07" w:rsidRDefault="00B51907">
      <w:r>
        <w:separator/>
      </w:r>
    </w:p>
  </w:endnote>
  <w:endnote w:type="continuationSeparator" w:id="0">
    <w:p w:rsidR="00B51907" w:rsidRDefault="00B5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AC6B14">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AC6B14">
                    <w:rPr>
                      <w:bCs/>
                      <w:noProof/>
                      <w:sz w:val="16"/>
                      <w:szCs w:val="16"/>
                    </w:rPr>
                    <w:t>5</w:t>
                  </w:r>
                  <w:r w:rsidRPr="00E61029">
                    <w:rPr>
                      <w:bCs/>
                      <w:sz w:val="16"/>
                      <w:szCs w:val="16"/>
                    </w:rPr>
                    <w:fldChar w:fldCharType="end"/>
                  </w:r>
                </w:p>
              </w:tc>
            </w:tr>
          </w:tbl>
          <w:p w:rsidR="0016550B" w:rsidRPr="002917A0" w:rsidRDefault="00B5190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07" w:rsidRDefault="00B51907">
      <w:r>
        <w:separator/>
      </w:r>
    </w:p>
  </w:footnote>
  <w:footnote w:type="continuationSeparator" w:id="0">
    <w:p w:rsidR="00B51907" w:rsidRDefault="00B51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2D3"/>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B14"/>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907"/>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9455"/>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149C-5304-4F72-9DEA-F0C348AF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2186</Words>
  <Characters>12466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2021-09-28T05:57:00Z</cp:lastPrinted>
  <dcterms:created xsi:type="dcterms:W3CDTF">2024-01-08T06:20:00Z</dcterms:created>
  <dcterms:modified xsi:type="dcterms:W3CDTF">2024-01-11T09:38:00Z</dcterms:modified>
  <cp:category>EIZ</cp:category>
</cp:coreProperties>
</file>