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CEEE" w14:textId="25A6D8F2" w:rsidR="0098652F" w:rsidRPr="009C1CA2" w:rsidRDefault="00137D21" w:rsidP="009C1CA2">
      <w:pPr>
        <w:pStyle w:val="Default"/>
        <w:jc w:val="center"/>
        <w:rPr>
          <w:rFonts w:asciiTheme="minorHAnsi" w:eastAsia="Arial" w:hAnsiTheme="minorHAnsi" w:cstheme="minorHAnsi"/>
          <w:sz w:val="20"/>
          <w:szCs w:val="20"/>
        </w:rPr>
      </w:pPr>
      <w:r w:rsidRPr="009C1CA2">
        <w:rPr>
          <w:rFonts w:asciiTheme="minorHAnsi" w:eastAsia="Arial" w:hAnsiTheme="minorHAnsi" w:cstheme="minorHAnsi"/>
          <w:sz w:val="20"/>
          <w:szCs w:val="20"/>
        </w:rPr>
        <w:t>Verejné obstarávanie realizované postupom zadávania zákazky podľa § 58 až 61 zákona č. 343/2015 Z. z. o</w:t>
      </w:r>
      <w:r w:rsidR="003D51F7" w:rsidRPr="009C1CA2">
        <w:rPr>
          <w:rFonts w:asciiTheme="minorHAnsi" w:eastAsia="Arial" w:hAnsiTheme="minorHAnsi" w:cstheme="minorHAnsi"/>
          <w:sz w:val="20"/>
          <w:szCs w:val="20"/>
        </w:rPr>
        <w:t> </w:t>
      </w:r>
      <w:r w:rsidRPr="009C1CA2">
        <w:rPr>
          <w:rFonts w:asciiTheme="minorHAnsi" w:eastAsia="Arial" w:hAnsiTheme="minorHAnsi" w:cstheme="minorHAnsi"/>
          <w:sz w:val="20"/>
          <w:szCs w:val="20"/>
        </w:rPr>
        <w:t>verejnom</w:t>
      </w:r>
      <w:r w:rsidR="003D51F7" w:rsidRPr="009C1CA2">
        <w:rPr>
          <w:rFonts w:asciiTheme="minorHAnsi" w:eastAsia="Arial" w:hAnsiTheme="minorHAnsi" w:cstheme="minorHAnsi"/>
          <w:sz w:val="20"/>
          <w:szCs w:val="20"/>
        </w:rPr>
        <w:t xml:space="preserve"> </w:t>
      </w:r>
      <w:r w:rsidRPr="009C1CA2">
        <w:rPr>
          <w:rFonts w:asciiTheme="minorHAnsi" w:eastAsia="Arial" w:hAnsiTheme="minorHAnsi" w:cstheme="minorHAnsi"/>
          <w:sz w:val="20"/>
          <w:szCs w:val="20"/>
        </w:rPr>
        <w:t xml:space="preserve">obstarávaní a o zmene a doplnení niektorých zákonov v znení neskorších predpisov (ďalej len „ZVO“), výzva v rámci zriadeného dynamického nákupného systému s predmetom </w:t>
      </w:r>
    </w:p>
    <w:p w14:paraId="0177E83F" w14:textId="3669E948" w:rsidR="00137D21" w:rsidRPr="009C1CA2" w:rsidRDefault="004C11E6" w:rsidP="009C1CA2">
      <w:pPr>
        <w:pStyle w:val="Default"/>
        <w:jc w:val="center"/>
        <w:rPr>
          <w:rFonts w:asciiTheme="minorHAnsi" w:hAnsiTheme="minorHAnsi" w:cstheme="minorHAnsi"/>
          <w:sz w:val="20"/>
          <w:szCs w:val="20"/>
        </w:rPr>
      </w:pPr>
      <w:r w:rsidRPr="009C1CA2">
        <w:rPr>
          <w:rFonts w:asciiTheme="minorHAnsi" w:eastAsia="Arial" w:hAnsiTheme="minorHAnsi" w:cstheme="minorHAnsi"/>
          <w:b/>
          <w:sz w:val="20"/>
          <w:szCs w:val="20"/>
        </w:rPr>
        <w:t>Dodávanie čerstvých potravín najvyššej akosti s uplatnením sociálneho aspektu.</w:t>
      </w:r>
    </w:p>
    <w:p w14:paraId="70157BDF" w14:textId="77777777" w:rsidR="00137D21" w:rsidRPr="009C1CA2" w:rsidRDefault="00137D21" w:rsidP="009C1CA2">
      <w:pPr>
        <w:tabs>
          <w:tab w:val="right" w:leader="dot" w:pos="10080"/>
        </w:tabs>
        <w:rPr>
          <w:rFonts w:asciiTheme="minorHAnsi" w:hAnsiTheme="minorHAnsi" w:cstheme="minorHAnsi"/>
          <w:sz w:val="20"/>
          <w:szCs w:val="20"/>
        </w:rPr>
      </w:pPr>
    </w:p>
    <w:p w14:paraId="033E02B1" w14:textId="77777777" w:rsidR="00137D21" w:rsidRPr="009C1CA2" w:rsidRDefault="00137D21" w:rsidP="009C1CA2">
      <w:pPr>
        <w:tabs>
          <w:tab w:val="right" w:leader="dot" w:pos="10080"/>
        </w:tabs>
        <w:rPr>
          <w:rFonts w:asciiTheme="minorHAnsi" w:hAnsiTheme="minorHAnsi" w:cstheme="minorHAnsi"/>
          <w:sz w:val="20"/>
          <w:szCs w:val="20"/>
        </w:rPr>
      </w:pPr>
    </w:p>
    <w:p w14:paraId="7CF9F5DF" w14:textId="77777777" w:rsidR="00137D21" w:rsidRPr="009C1CA2" w:rsidRDefault="00137D21" w:rsidP="009C1CA2">
      <w:pPr>
        <w:tabs>
          <w:tab w:val="right" w:leader="dot" w:pos="10080"/>
        </w:tabs>
        <w:jc w:val="center"/>
        <w:rPr>
          <w:rFonts w:asciiTheme="minorHAnsi" w:hAnsiTheme="minorHAnsi" w:cstheme="minorHAnsi"/>
          <w:sz w:val="20"/>
          <w:szCs w:val="20"/>
        </w:rPr>
      </w:pPr>
    </w:p>
    <w:p w14:paraId="1C5A6759" w14:textId="77777777" w:rsidR="00137D21" w:rsidRPr="009C1CA2" w:rsidRDefault="00137D21" w:rsidP="009C1CA2">
      <w:pPr>
        <w:tabs>
          <w:tab w:val="right" w:leader="dot" w:pos="10080"/>
        </w:tabs>
        <w:rPr>
          <w:rFonts w:asciiTheme="minorHAnsi" w:hAnsiTheme="minorHAnsi" w:cstheme="minorHAnsi"/>
          <w:sz w:val="20"/>
          <w:szCs w:val="20"/>
        </w:rPr>
      </w:pPr>
    </w:p>
    <w:p w14:paraId="533B8B23" w14:textId="77777777" w:rsidR="00137D21" w:rsidRPr="009C1CA2" w:rsidRDefault="00137D21" w:rsidP="009C1CA2">
      <w:pPr>
        <w:tabs>
          <w:tab w:val="right" w:leader="dot" w:pos="10080"/>
        </w:tabs>
        <w:rPr>
          <w:rFonts w:asciiTheme="minorHAnsi" w:hAnsiTheme="minorHAnsi" w:cstheme="minorHAnsi"/>
          <w:sz w:val="20"/>
          <w:szCs w:val="20"/>
        </w:rPr>
      </w:pPr>
    </w:p>
    <w:p w14:paraId="2E559455" w14:textId="77777777" w:rsidR="00137D21" w:rsidRPr="009C1CA2" w:rsidRDefault="00137D21" w:rsidP="009C1CA2">
      <w:pPr>
        <w:jc w:val="center"/>
        <w:rPr>
          <w:rFonts w:asciiTheme="minorHAnsi" w:hAnsiTheme="minorHAnsi" w:cstheme="minorHAnsi"/>
          <w:sz w:val="20"/>
          <w:szCs w:val="20"/>
        </w:rPr>
      </w:pPr>
    </w:p>
    <w:p w14:paraId="2078A8A8" w14:textId="77777777" w:rsidR="00137D21" w:rsidRPr="009C1CA2" w:rsidRDefault="00137D21" w:rsidP="009C1CA2">
      <w:pPr>
        <w:jc w:val="center"/>
        <w:rPr>
          <w:rFonts w:asciiTheme="minorHAnsi" w:hAnsiTheme="minorHAnsi" w:cstheme="minorHAnsi"/>
          <w:sz w:val="20"/>
          <w:szCs w:val="20"/>
        </w:rPr>
      </w:pPr>
    </w:p>
    <w:p w14:paraId="4FEAFEC3" w14:textId="77777777" w:rsidR="00137D21" w:rsidRPr="009C1CA2" w:rsidRDefault="00137D21" w:rsidP="009C1CA2">
      <w:pPr>
        <w:jc w:val="center"/>
        <w:rPr>
          <w:rFonts w:asciiTheme="minorHAnsi" w:hAnsiTheme="minorHAnsi" w:cstheme="minorHAnsi"/>
          <w:sz w:val="20"/>
          <w:szCs w:val="20"/>
        </w:rPr>
      </w:pPr>
    </w:p>
    <w:p w14:paraId="053C4E7E" w14:textId="77777777" w:rsidR="00137D21" w:rsidRPr="009C1CA2" w:rsidRDefault="00137D21" w:rsidP="009C1CA2">
      <w:pPr>
        <w:jc w:val="center"/>
        <w:rPr>
          <w:rFonts w:asciiTheme="minorHAnsi" w:hAnsiTheme="minorHAnsi" w:cstheme="minorHAnsi"/>
          <w:sz w:val="20"/>
          <w:szCs w:val="20"/>
        </w:rPr>
      </w:pPr>
    </w:p>
    <w:p w14:paraId="759BEE78" w14:textId="77777777" w:rsidR="00137D21" w:rsidRPr="009C1CA2" w:rsidRDefault="00137D21" w:rsidP="009C1CA2">
      <w:pPr>
        <w:jc w:val="center"/>
        <w:rPr>
          <w:rFonts w:asciiTheme="minorHAnsi" w:hAnsiTheme="minorHAnsi" w:cstheme="minorHAnsi"/>
          <w:sz w:val="20"/>
          <w:szCs w:val="20"/>
        </w:rPr>
      </w:pPr>
    </w:p>
    <w:p w14:paraId="7A18625C" w14:textId="77777777" w:rsidR="00137D21" w:rsidRPr="009C1CA2" w:rsidRDefault="00137D21" w:rsidP="009C1CA2">
      <w:pPr>
        <w:jc w:val="center"/>
        <w:rPr>
          <w:rFonts w:asciiTheme="minorHAnsi" w:hAnsiTheme="minorHAnsi" w:cstheme="minorHAnsi"/>
          <w:sz w:val="20"/>
          <w:szCs w:val="20"/>
        </w:rPr>
      </w:pPr>
    </w:p>
    <w:p w14:paraId="14824B80" w14:textId="77777777" w:rsidR="00137D21" w:rsidRPr="009C1CA2" w:rsidRDefault="00137D21" w:rsidP="009C1CA2">
      <w:pPr>
        <w:jc w:val="center"/>
        <w:rPr>
          <w:rFonts w:asciiTheme="minorHAnsi" w:hAnsiTheme="minorHAnsi" w:cstheme="minorHAnsi"/>
          <w:sz w:val="20"/>
          <w:szCs w:val="20"/>
        </w:rPr>
      </w:pPr>
    </w:p>
    <w:p w14:paraId="65972C83" w14:textId="77777777" w:rsidR="00137D21" w:rsidRPr="009C1CA2" w:rsidRDefault="00137D21" w:rsidP="009C1CA2">
      <w:pPr>
        <w:jc w:val="center"/>
        <w:rPr>
          <w:rFonts w:asciiTheme="minorHAnsi" w:hAnsiTheme="minorHAnsi" w:cstheme="minorHAnsi"/>
          <w:sz w:val="20"/>
          <w:szCs w:val="20"/>
        </w:rPr>
      </w:pPr>
    </w:p>
    <w:p w14:paraId="73939493" w14:textId="77777777" w:rsidR="00137D21" w:rsidRPr="009C1CA2" w:rsidRDefault="00137D21" w:rsidP="009C1CA2">
      <w:pPr>
        <w:rPr>
          <w:rFonts w:asciiTheme="minorHAnsi" w:hAnsiTheme="minorHAnsi" w:cstheme="minorHAnsi"/>
          <w:sz w:val="20"/>
          <w:szCs w:val="20"/>
        </w:rPr>
      </w:pPr>
    </w:p>
    <w:p w14:paraId="7FB7B652" w14:textId="77777777" w:rsidR="00137D21" w:rsidRPr="009C1CA2" w:rsidRDefault="00137D21" w:rsidP="009C1CA2">
      <w:pPr>
        <w:jc w:val="center"/>
        <w:rPr>
          <w:rFonts w:asciiTheme="minorHAnsi" w:hAnsiTheme="minorHAnsi" w:cstheme="minorHAnsi"/>
          <w:sz w:val="20"/>
          <w:szCs w:val="20"/>
        </w:rPr>
      </w:pPr>
    </w:p>
    <w:p w14:paraId="45DA6FC9" w14:textId="77777777" w:rsidR="00137D21" w:rsidRPr="009C1CA2" w:rsidRDefault="00137D21" w:rsidP="00A03435">
      <w:pPr>
        <w:pStyle w:val="Zkladntext31"/>
        <w:tabs>
          <w:tab w:val="left" w:pos="1470"/>
          <w:tab w:val="center" w:pos="4677"/>
        </w:tabs>
        <w:jc w:val="both"/>
        <w:rPr>
          <w:rFonts w:asciiTheme="minorHAnsi" w:hAnsiTheme="minorHAnsi" w:cstheme="minorHAnsi"/>
          <w:color w:val="auto"/>
        </w:rPr>
      </w:pPr>
    </w:p>
    <w:p w14:paraId="67FF3F91" w14:textId="77777777" w:rsidR="00137D21" w:rsidRPr="009C1CA2" w:rsidRDefault="00137D21" w:rsidP="00A03435">
      <w:pPr>
        <w:pStyle w:val="Zkladntext31"/>
        <w:tabs>
          <w:tab w:val="left" w:pos="1470"/>
          <w:tab w:val="center" w:pos="4677"/>
        </w:tabs>
        <w:jc w:val="both"/>
        <w:rPr>
          <w:rFonts w:asciiTheme="minorHAnsi" w:hAnsiTheme="minorHAnsi" w:cstheme="minorHAnsi"/>
          <w:color w:val="auto"/>
        </w:rPr>
      </w:pPr>
    </w:p>
    <w:p w14:paraId="77FD2023" w14:textId="77777777" w:rsidR="00632077" w:rsidRPr="009C1CA2" w:rsidRDefault="00137D21" w:rsidP="00A03435">
      <w:pPr>
        <w:pStyle w:val="Zkladntext31"/>
        <w:tabs>
          <w:tab w:val="left" w:pos="1470"/>
          <w:tab w:val="center" w:pos="4677"/>
        </w:tabs>
        <w:rPr>
          <w:rFonts w:asciiTheme="minorHAnsi" w:hAnsiTheme="minorHAnsi" w:cstheme="minorHAnsi"/>
          <w:b/>
          <w:bCs/>
          <w:color w:val="auto"/>
        </w:rPr>
      </w:pPr>
      <w:r w:rsidRPr="009C1CA2">
        <w:rPr>
          <w:rFonts w:asciiTheme="minorHAnsi" w:hAnsiTheme="minorHAnsi" w:cstheme="minorHAnsi"/>
          <w:b/>
          <w:bCs/>
          <w:color w:val="auto"/>
        </w:rPr>
        <w:t xml:space="preserve">SÚŤAŽNÉ PODKLADY k Výzve </w:t>
      </w:r>
    </w:p>
    <w:p w14:paraId="46369DCE" w14:textId="2AB4DFDE" w:rsidR="00137D21" w:rsidRPr="009C1CA2" w:rsidRDefault="00137D21" w:rsidP="00A03435">
      <w:pPr>
        <w:pStyle w:val="Zkladntext31"/>
        <w:tabs>
          <w:tab w:val="left" w:pos="1470"/>
          <w:tab w:val="center" w:pos="4677"/>
        </w:tabs>
        <w:rPr>
          <w:rFonts w:asciiTheme="minorHAnsi" w:hAnsiTheme="minorHAnsi" w:cstheme="minorHAnsi"/>
          <w:color w:val="auto"/>
        </w:rPr>
      </w:pPr>
      <w:r w:rsidRPr="009C1CA2">
        <w:rPr>
          <w:rFonts w:asciiTheme="minorHAnsi" w:hAnsiTheme="minorHAnsi" w:cstheme="minorHAnsi"/>
          <w:b/>
          <w:bCs/>
          <w:color w:val="auto"/>
        </w:rPr>
        <w:t>v rámci zriadeného dynamického nákupného systému</w:t>
      </w:r>
      <w:r w:rsidRPr="009C1CA2">
        <w:rPr>
          <w:rFonts w:asciiTheme="minorHAnsi" w:eastAsia="Arial" w:hAnsiTheme="minorHAnsi" w:cstheme="minorHAnsi"/>
          <w:b/>
          <w:color w:val="auto"/>
        </w:rPr>
        <w:t xml:space="preserve"> (ďalej len „DNS“)</w:t>
      </w:r>
    </w:p>
    <w:p w14:paraId="3850B28A" w14:textId="77777777" w:rsidR="00137D21" w:rsidRPr="009C1CA2" w:rsidRDefault="00137D21" w:rsidP="009C1CA2">
      <w:pPr>
        <w:pStyle w:val="Default"/>
        <w:jc w:val="center"/>
        <w:rPr>
          <w:rFonts w:asciiTheme="minorHAnsi" w:eastAsia="Arial" w:hAnsiTheme="minorHAnsi" w:cstheme="minorHAnsi"/>
          <w:b/>
          <w:sz w:val="20"/>
          <w:szCs w:val="20"/>
        </w:rPr>
      </w:pPr>
    </w:p>
    <w:p w14:paraId="09BCC8CC" w14:textId="77777777" w:rsidR="00137D21" w:rsidRPr="009C1CA2" w:rsidRDefault="00137D21" w:rsidP="009C1CA2">
      <w:pPr>
        <w:pStyle w:val="Default"/>
        <w:jc w:val="center"/>
        <w:rPr>
          <w:rFonts w:asciiTheme="minorHAnsi" w:eastAsia="Arial" w:hAnsiTheme="minorHAnsi" w:cstheme="minorHAnsi"/>
          <w:sz w:val="20"/>
          <w:szCs w:val="20"/>
        </w:rPr>
      </w:pPr>
    </w:p>
    <w:p w14:paraId="2CF3ACFF" w14:textId="67DEE315" w:rsidR="00A857E6" w:rsidRPr="009C1CA2" w:rsidRDefault="00137D21" w:rsidP="009C1CA2">
      <w:pPr>
        <w:pStyle w:val="Default"/>
        <w:jc w:val="center"/>
        <w:rPr>
          <w:rFonts w:asciiTheme="minorHAnsi" w:hAnsiTheme="minorHAnsi" w:cstheme="minorHAnsi"/>
          <w:b/>
          <w:sz w:val="20"/>
          <w:szCs w:val="20"/>
        </w:rPr>
      </w:pPr>
      <w:r w:rsidRPr="009C1CA2">
        <w:rPr>
          <w:rFonts w:asciiTheme="minorHAnsi" w:eastAsia="Arial" w:hAnsiTheme="minorHAnsi" w:cstheme="minorHAnsi"/>
          <w:sz w:val="20"/>
          <w:szCs w:val="20"/>
        </w:rPr>
        <w:t xml:space="preserve">Predmet zákazky: </w:t>
      </w:r>
    </w:p>
    <w:p w14:paraId="21651767" w14:textId="19C14F94" w:rsidR="00137D21" w:rsidRPr="009C1CA2" w:rsidRDefault="00A857E6" w:rsidP="009C1CA2">
      <w:pPr>
        <w:pStyle w:val="Default"/>
        <w:jc w:val="center"/>
        <w:rPr>
          <w:rFonts w:asciiTheme="minorHAnsi" w:hAnsiTheme="minorHAnsi" w:cstheme="minorHAnsi"/>
          <w:b/>
          <w:sz w:val="20"/>
          <w:szCs w:val="20"/>
        </w:rPr>
      </w:pPr>
      <w:r w:rsidRPr="009C1CA2">
        <w:rPr>
          <w:rFonts w:asciiTheme="minorHAnsi" w:hAnsiTheme="minorHAnsi" w:cstheme="minorHAnsi"/>
          <w:b/>
          <w:sz w:val="20"/>
          <w:szCs w:val="20"/>
        </w:rPr>
        <w:t xml:space="preserve"> </w:t>
      </w:r>
      <w:r w:rsidR="00E230EB" w:rsidRPr="00E230EB">
        <w:rPr>
          <w:rFonts w:asciiTheme="minorHAnsi" w:hAnsiTheme="minorHAnsi" w:cstheme="minorHAnsi"/>
          <w:b/>
          <w:sz w:val="20"/>
          <w:szCs w:val="20"/>
        </w:rPr>
        <w:t xml:space="preserve">Zabezpečenie dodávky potravín pre SOŠ </w:t>
      </w:r>
      <w:proofErr w:type="spellStart"/>
      <w:r w:rsidR="00E230EB" w:rsidRPr="00E230EB">
        <w:rPr>
          <w:rFonts w:asciiTheme="minorHAnsi" w:hAnsiTheme="minorHAnsi" w:cstheme="minorHAnsi"/>
          <w:b/>
          <w:sz w:val="20"/>
          <w:szCs w:val="20"/>
        </w:rPr>
        <w:t>OaS</w:t>
      </w:r>
      <w:proofErr w:type="spellEnd"/>
      <w:r w:rsidR="00E230EB" w:rsidRPr="00E230EB">
        <w:rPr>
          <w:rFonts w:asciiTheme="minorHAnsi" w:hAnsiTheme="minorHAnsi" w:cstheme="minorHAnsi"/>
          <w:b/>
          <w:sz w:val="20"/>
          <w:szCs w:val="20"/>
        </w:rPr>
        <w:t xml:space="preserve"> Rimavská </w:t>
      </w:r>
      <w:proofErr w:type="spellStart"/>
      <w:r w:rsidR="00E230EB" w:rsidRPr="00E230EB">
        <w:rPr>
          <w:rFonts w:asciiTheme="minorHAnsi" w:hAnsiTheme="minorHAnsi" w:cstheme="minorHAnsi"/>
          <w:b/>
          <w:sz w:val="20"/>
          <w:szCs w:val="20"/>
        </w:rPr>
        <w:t>Sobota_Výzva</w:t>
      </w:r>
      <w:proofErr w:type="spellEnd"/>
      <w:r w:rsidR="00E230EB" w:rsidRPr="00E230EB">
        <w:rPr>
          <w:rFonts w:asciiTheme="minorHAnsi" w:hAnsiTheme="minorHAnsi" w:cstheme="minorHAnsi"/>
          <w:b/>
          <w:sz w:val="20"/>
          <w:szCs w:val="20"/>
        </w:rPr>
        <w:t xml:space="preserve"> č. 1</w:t>
      </w:r>
    </w:p>
    <w:p w14:paraId="3E3F8310" w14:textId="77777777" w:rsidR="00137D21" w:rsidRPr="009C1CA2" w:rsidRDefault="00137D21" w:rsidP="009C1CA2">
      <w:pPr>
        <w:pStyle w:val="Default"/>
        <w:rPr>
          <w:rFonts w:asciiTheme="minorHAnsi" w:eastAsia="Arial" w:hAnsiTheme="minorHAnsi" w:cstheme="minorHAnsi"/>
          <w:sz w:val="20"/>
          <w:szCs w:val="20"/>
        </w:rPr>
      </w:pPr>
    </w:p>
    <w:p w14:paraId="2593E2F1" w14:textId="77777777" w:rsidR="00137D21" w:rsidRPr="009C1CA2" w:rsidRDefault="00137D21" w:rsidP="009C1CA2">
      <w:pPr>
        <w:pStyle w:val="Default"/>
        <w:rPr>
          <w:rFonts w:asciiTheme="minorHAnsi" w:eastAsia="Arial" w:hAnsiTheme="minorHAnsi" w:cstheme="minorHAnsi"/>
          <w:sz w:val="20"/>
          <w:szCs w:val="20"/>
        </w:rPr>
      </w:pPr>
    </w:p>
    <w:p w14:paraId="35760122" w14:textId="77777777" w:rsidR="00137D21" w:rsidRPr="009C1CA2" w:rsidRDefault="00137D21" w:rsidP="009C1CA2">
      <w:pPr>
        <w:pStyle w:val="Default"/>
        <w:rPr>
          <w:rFonts w:asciiTheme="minorHAnsi" w:hAnsiTheme="minorHAnsi" w:cstheme="minorHAnsi"/>
          <w:sz w:val="20"/>
          <w:szCs w:val="20"/>
        </w:rPr>
      </w:pPr>
    </w:p>
    <w:p w14:paraId="0B163711" w14:textId="77777777" w:rsidR="00137D21" w:rsidRPr="009C1CA2" w:rsidRDefault="00137D21" w:rsidP="009C1CA2">
      <w:pPr>
        <w:pStyle w:val="Default"/>
        <w:rPr>
          <w:rFonts w:asciiTheme="minorHAnsi" w:hAnsiTheme="minorHAnsi" w:cstheme="minorHAnsi"/>
          <w:sz w:val="20"/>
          <w:szCs w:val="20"/>
        </w:rPr>
      </w:pPr>
    </w:p>
    <w:p w14:paraId="6E4B461D" w14:textId="77777777" w:rsidR="00137D21" w:rsidRPr="009C1CA2" w:rsidRDefault="00137D21" w:rsidP="009C1CA2">
      <w:pPr>
        <w:pStyle w:val="Default"/>
        <w:rPr>
          <w:rFonts w:asciiTheme="minorHAnsi" w:hAnsiTheme="minorHAnsi" w:cstheme="minorHAnsi"/>
          <w:sz w:val="20"/>
          <w:szCs w:val="20"/>
        </w:rPr>
      </w:pPr>
    </w:p>
    <w:p w14:paraId="58CDB68D" w14:textId="77777777" w:rsidR="00137D21" w:rsidRPr="009C1CA2" w:rsidRDefault="00137D21" w:rsidP="009C1CA2">
      <w:pPr>
        <w:pStyle w:val="Default"/>
        <w:rPr>
          <w:rFonts w:asciiTheme="minorHAnsi" w:hAnsiTheme="minorHAnsi" w:cstheme="minorHAnsi"/>
          <w:sz w:val="20"/>
          <w:szCs w:val="20"/>
        </w:rPr>
      </w:pPr>
    </w:p>
    <w:p w14:paraId="66E12E57" w14:textId="3D7802E9" w:rsidR="00137D21" w:rsidRPr="009C1CA2" w:rsidRDefault="00606DE3" w:rsidP="009C1CA2">
      <w:pPr>
        <w:jc w:val="center"/>
        <w:rPr>
          <w:rFonts w:asciiTheme="minorHAnsi" w:hAnsiTheme="minorHAnsi" w:cstheme="minorHAnsi"/>
          <w:sz w:val="20"/>
          <w:szCs w:val="20"/>
        </w:rPr>
      </w:pPr>
      <w:r w:rsidRPr="009C1CA2">
        <w:rPr>
          <w:rFonts w:asciiTheme="minorHAnsi" w:hAnsiTheme="minorHAnsi" w:cstheme="minorHAnsi"/>
          <w:sz w:val="20"/>
          <w:szCs w:val="20"/>
        </w:rPr>
        <w:tab/>
      </w:r>
    </w:p>
    <w:p w14:paraId="67BBA7C1" w14:textId="77777777" w:rsidR="00137D21" w:rsidRPr="009C1CA2" w:rsidRDefault="00137D21" w:rsidP="009C1CA2">
      <w:pPr>
        <w:jc w:val="center"/>
        <w:rPr>
          <w:rFonts w:asciiTheme="minorHAnsi" w:hAnsiTheme="minorHAnsi" w:cstheme="minorHAnsi"/>
          <w:sz w:val="20"/>
          <w:szCs w:val="20"/>
        </w:rPr>
      </w:pPr>
    </w:p>
    <w:p w14:paraId="251F8363" w14:textId="77777777" w:rsidR="00137D21" w:rsidRPr="009C1CA2" w:rsidRDefault="00137D21" w:rsidP="009C1CA2">
      <w:pPr>
        <w:jc w:val="center"/>
        <w:rPr>
          <w:rFonts w:asciiTheme="minorHAnsi" w:hAnsiTheme="minorHAnsi" w:cstheme="minorHAnsi"/>
          <w:sz w:val="20"/>
          <w:szCs w:val="20"/>
        </w:rPr>
      </w:pPr>
    </w:p>
    <w:p w14:paraId="45003280" w14:textId="77777777" w:rsidR="00137D21" w:rsidRPr="009C1CA2" w:rsidRDefault="00137D21" w:rsidP="009C1CA2">
      <w:pPr>
        <w:jc w:val="center"/>
        <w:rPr>
          <w:rFonts w:asciiTheme="minorHAnsi" w:hAnsiTheme="minorHAnsi" w:cstheme="minorHAnsi"/>
          <w:sz w:val="20"/>
          <w:szCs w:val="20"/>
        </w:rPr>
      </w:pPr>
    </w:p>
    <w:p w14:paraId="339E218E" w14:textId="77777777" w:rsidR="00137D21" w:rsidRPr="009C1CA2" w:rsidRDefault="00137D21" w:rsidP="009C1CA2">
      <w:pPr>
        <w:jc w:val="center"/>
        <w:rPr>
          <w:rFonts w:asciiTheme="minorHAnsi" w:hAnsiTheme="minorHAnsi" w:cstheme="minorHAnsi"/>
          <w:sz w:val="20"/>
          <w:szCs w:val="20"/>
        </w:rPr>
      </w:pPr>
    </w:p>
    <w:p w14:paraId="547A223F" w14:textId="77777777" w:rsidR="00137D21" w:rsidRPr="009C1CA2" w:rsidRDefault="00137D21" w:rsidP="009C1CA2">
      <w:pPr>
        <w:jc w:val="center"/>
        <w:rPr>
          <w:rFonts w:asciiTheme="minorHAnsi" w:hAnsiTheme="minorHAnsi" w:cstheme="minorHAnsi"/>
          <w:sz w:val="20"/>
          <w:szCs w:val="20"/>
        </w:rPr>
      </w:pPr>
    </w:p>
    <w:p w14:paraId="6C80A6AC" w14:textId="0F761048" w:rsidR="00137D21" w:rsidRPr="009C1CA2" w:rsidRDefault="00137D21" w:rsidP="009C1CA2">
      <w:pPr>
        <w:rPr>
          <w:rFonts w:asciiTheme="minorHAnsi" w:hAnsiTheme="minorHAnsi" w:cstheme="minorHAnsi"/>
          <w:sz w:val="20"/>
          <w:szCs w:val="20"/>
        </w:rPr>
      </w:pPr>
      <w:r w:rsidRPr="009C1CA2">
        <w:rPr>
          <w:rFonts w:asciiTheme="minorHAnsi" w:hAnsiTheme="minorHAnsi" w:cstheme="minorHAnsi"/>
          <w:sz w:val="20"/>
          <w:szCs w:val="20"/>
        </w:rPr>
        <w:t xml:space="preserve">V Banskej Bystrici, </w:t>
      </w:r>
      <w:r w:rsidR="00E230EB">
        <w:rPr>
          <w:rFonts w:asciiTheme="minorHAnsi" w:hAnsiTheme="minorHAnsi" w:cstheme="minorHAnsi"/>
          <w:sz w:val="20"/>
          <w:szCs w:val="20"/>
        </w:rPr>
        <w:t>január 2024</w:t>
      </w:r>
    </w:p>
    <w:p w14:paraId="1E8701E2" w14:textId="77777777" w:rsidR="00C3520E" w:rsidRPr="009C1CA2" w:rsidRDefault="00137D21" w:rsidP="00A03435">
      <w:pPr>
        <w:pStyle w:val="Obsah2"/>
        <w:tabs>
          <w:tab w:val="left" w:pos="880"/>
          <w:tab w:val="right" w:leader="dot" w:pos="9062"/>
        </w:tabs>
        <w:spacing w:after="0" w:line="240" w:lineRule="auto"/>
        <w:ind w:left="0"/>
        <w:rPr>
          <w:rFonts w:asciiTheme="minorHAnsi" w:hAnsiTheme="minorHAnsi" w:cstheme="minorHAnsi"/>
          <w:b/>
          <w:smallCaps/>
          <w:sz w:val="20"/>
          <w:szCs w:val="20"/>
        </w:rPr>
      </w:pPr>
      <w:r w:rsidRPr="009C1CA2">
        <w:rPr>
          <w:rFonts w:asciiTheme="minorHAnsi" w:hAnsiTheme="minorHAnsi" w:cstheme="minorHAnsi"/>
          <w:sz w:val="20"/>
          <w:szCs w:val="20"/>
        </w:rPr>
        <w:br w:type="column"/>
      </w:r>
      <w:r w:rsidR="00C3520E" w:rsidRPr="009C1CA2">
        <w:rPr>
          <w:rFonts w:asciiTheme="minorHAnsi" w:hAnsiTheme="minorHAnsi" w:cstheme="minorHAnsi"/>
          <w:b/>
          <w:sz w:val="20"/>
          <w:szCs w:val="20"/>
        </w:rPr>
        <w:lastRenderedPageBreak/>
        <w:t>A. POKYNY NA VYPRACOVANIE PONUKY A VŠEOBECNÉ INFORMÁCIE</w:t>
      </w:r>
    </w:p>
    <w:p w14:paraId="649F777B" w14:textId="11E1DD1D" w:rsidR="00E230EB" w:rsidRPr="00E230EB" w:rsidRDefault="00E230EB" w:rsidP="00E230EB">
      <w:pPr>
        <w:tabs>
          <w:tab w:val="left" w:pos="2880"/>
        </w:tabs>
        <w:ind w:left="360" w:right="288"/>
        <w:contextualSpacing/>
        <w:jc w:val="both"/>
        <w:rPr>
          <w:rFonts w:asciiTheme="minorHAnsi" w:hAnsiTheme="minorHAnsi" w:cstheme="minorHAnsi"/>
          <w:sz w:val="20"/>
          <w:szCs w:val="20"/>
        </w:rPr>
      </w:pPr>
      <w:r>
        <w:rPr>
          <w:rFonts w:asciiTheme="minorHAnsi" w:hAnsiTheme="minorHAnsi" w:cstheme="minorHAnsi"/>
          <w:b/>
          <w:bCs/>
          <w:sz w:val="20"/>
          <w:szCs w:val="20"/>
        </w:rPr>
        <w:t xml:space="preserve">                 </w:t>
      </w:r>
      <w:r w:rsidRPr="00E230EB">
        <w:rPr>
          <w:rFonts w:asciiTheme="minorHAnsi" w:hAnsiTheme="minorHAnsi" w:cstheme="minorHAnsi"/>
          <w:b/>
          <w:bCs/>
          <w:sz w:val="20"/>
          <w:szCs w:val="20"/>
        </w:rPr>
        <w:t>Názov:</w:t>
      </w:r>
      <w:r w:rsidRPr="00E230EB">
        <w:rPr>
          <w:rFonts w:asciiTheme="minorHAnsi" w:hAnsiTheme="minorHAnsi" w:cstheme="minorHAnsi"/>
          <w:bCs/>
          <w:sz w:val="20"/>
          <w:szCs w:val="20"/>
        </w:rPr>
        <w:t xml:space="preserve"> Stredná odborná škola obchodu a služieb</w:t>
      </w:r>
      <w:r w:rsidRPr="00E230EB">
        <w:rPr>
          <w:rFonts w:asciiTheme="minorHAnsi" w:hAnsiTheme="minorHAnsi" w:cstheme="minorHAnsi"/>
          <w:bCs/>
          <w:sz w:val="20"/>
          <w:szCs w:val="20"/>
        </w:rPr>
        <w:tab/>
      </w:r>
      <w:r w:rsidRPr="00E230EB">
        <w:rPr>
          <w:rFonts w:asciiTheme="minorHAnsi" w:hAnsiTheme="minorHAnsi" w:cstheme="minorHAnsi"/>
          <w:sz w:val="20"/>
          <w:szCs w:val="20"/>
        </w:rPr>
        <w:t xml:space="preserve"> </w:t>
      </w:r>
    </w:p>
    <w:p w14:paraId="54B7A2EB" w14:textId="77777777" w:rsidR="00E230EB" w:rsidRPr="00A42CE1" w:rsidRDefault="00E230EB" w:rsidP="00E230EB">
      <w:pPr>
        <w:tabs>
          <w:tab w:val="left" w:pos="2880"/>
        </w:tabs>
        <w:ind w:firstLine="1124"/>
        <w:rPr>
          <w:rFonts w:asciiTheme="minorHAnsi" w:hAnsiTheme="minorHAnsi" w:cstheme="minorHAnsi"/>
          <w:sz w:val="20"/>
          <w:szCs w:val="20"/>
        </w:rPr>
      </w:pPr>
      <w:r w:rsidRPr="00A42CE1">
        <w:rPr>
          <w:rFonts w:asciiTheme="minorHAnsi" w:hAnsiTheme="minorHAnsi" w:cstheme="minorHAnsi"/>
          <w:b/>
          <w:bCs/>
          <w:sz w:val="20"/>
          <w:szCs w:val="20"/>
        </w:rPr>
        <w:t>IČO:</w:t>
      </w:r>
      <w:r>
        <w:rPr>
          <w:rFonts w:asciiTheme="minorHAnsi" w:hAnsiTheme="minorHAnsi" w:cstheme="minorHAnsi"/>
          <w:sz w:val="20"/>
          <w:szCs w:val="20"/>
        </w:rPr>
        <w:t xml:space="preserve"> 42195438</w:t>
      </w:r>
    </w:p>
    <w:p w14:paraId="23F1E72B" w14:textId="77777777" w:rsidR="00E230EB" w:rsidRPr="00A42CE1" w:rsidRDefault="00E230EB" w:rsidP="00E230EB">
      <w:pPr>
        <w:tabs>
          <w:tab w:val="left" w:pos="2880"/>
        </w:tabs>
        <w:ind w:firstLine="1124"/>
        <w:rPr>
          <w:rFonts w:asciiTheme="minorHAnsi" w:hAnsiTheme="minorHAnsi" w:cstheme="minorHAnsi"/>
          <w:sz w:val="20"/>
          <w:szCs w:val="20"/>
        </w:rPr>
      </w:pPr>
      <w:r w:rsidRPr="00A42CE1">
        <w:rPr>
          <w:rFonts w:asciiTheme="minorHAnsi" w:hAnsiTheme="minorHAnsi" w:cstheme="minorHAnsi"/>
          <w:b/>
          <w:bCs/>
          <w:sz w:val="20"/>
          <w:szCs w:val="20"/>
        </w:rPr>
        <w:t>Sídlo</w:t>
      </w:r>
      <w:r w:rsidRPr="00A42CE1">
        <w:rPr>
          <w:rFonts w:asciiTheme="minorHAnsi" w:hAnsiTheme="minorHAnsi" w:cstheme="minorHAnsi"/>
          <w:b/>
          <w:sz w:val="20"/>
          <w:szCs w:val="20"/>
        </w:rPr>
        <w:t>:</w:t>
      </w:r>
      <w:r w:rsidRPr="00A42CE1">
        <w:rPr>
          <w:rFonts w:asciiTheme="minorHAnsi" w:hAnsiTheme="minorHAnsi" w:cstheme="minorHAnsi"/>
          <w:sz w:val="20"/>
          <w:szCs w:val="20"/>
        </w:rPr>
        <w:t xml:space="preserve"> </w:t>
      </w:r>
      <w:r>
        <w:rPr>
          <w:rFonts w:asciiTheme="minorHAnsi" w:hAnsiTheme="minorHAnsi" w:cstheme="minorHAnsi"/>
          <w:sz w:val="20"/>
          <w:szCs w:val="20"/>
        </w:rPr>
        <w:t>Športová 1, 979 01 Rimavská Sobota</w:t>
      </w:r>
    </w:p>
    <w:p w14:paraId="123E0F47" w14:textId="77777777" w:rsidR="00E230EB" w:rsidRPr="00A42CE1" w:rsidRDefault="00E230EB" w:rsidP="00E230EB">
      <w:pPr>
        <w:ind w:firstLine="1124"/>
        <w:rPr>
          <w:rFonts w:asciiTheme="minorHAnsi" w:hAnsiTheme="minorHAnsi" w:cstheme="minorHAnsi"/>
          <w:b/>
          <w:sz w:val="20"/>
          <w:szCs w:val="20"/>
        </w:rPr>
      </w:pPr>
      <w:r w:rsidRPr="00A42CE1">
        <w:rPr>
          <w:rFonts w:asciiTheme="minorHAnsi" w:hAnsiTheme="minorHAnsi" w:cstheme="minorHAnsi"/>
          <w:b/>
          <w:sz w:val="20"/>
          <w:szCs w:val="20"/>
        </w:rPr>
        <w:t>Štatutárny orgán:</w:t>
      </w:r>
      <w:r>
        <w:rPr>
          <w:rFonts w:asciiTheme="minorHAnsi" w:hAnsiTheme="minorHAnsi" w:cstheme="minorHAnsi"/>
          <w:sz w:val="20"/>
          <w:szCs w:val="20"/>
        </w:rPr>
        <w:t xml:space="preserve"> </w:t>
      </w:r>
      <w:proofErr w:type="spellStart"/>
      <w:r>
        <w:rPr>
          <w:rFonts w:asciiTheme="minorHAnsi" w:hAnsiTheme="minorHAnsi" w:cstheme="minorHAnsi"/>
          <w:sz w:val="20"/>
          <w:szCs w:val="20"/>
        </w:rPr>
        <w:t>PaeDr</w:t>
      </w:r>
      <w:proofErr w:type="spellEnd"/>
      <w:r>
        <w:rPr>
          <w:rFonts w:asciiTheme="minorHAnsi" w:hAnsiTheme="minorHAnsi" w:cstheme="minorHAnsi"/>
          <w:sz w:val="20"/>
          <w:szCs w:val="20"/>
        </w:rPr>
        <w:t xml:space="preserve">. Juraj </w:t>
      </w:r>
      <w:proofErr w:type="spellStart"/>
      <w:r>
        <w:rPr>
          <w:rFonts w:asciiTheme="minorHAnsi" w:hAnsiTheme="minorHAnsi" w:cstheme="minorHAnsi"/>
          <w:sz w:val="20"/>
          <w:szCs w:val="20"/>
        </w:rPr>
        <w:t>Bagačka</w:t>
      </w:r>
      <w:proofErr w:type="spellEnd"/>
    </w:p>
    <w:p w14:paraId="71DCC22C" w14:textId="63BAE12B" w:rsidR="00E230EB" w:rsidRPr="00A42CE1" w:rsidRDefault="00E230EB" w:rsidP="00E230EB">
      <w:pPr>
        <w:ind w:left="1134" w:hanging="142"/>
        <w:rPr>
          <w:rFonts w:asciiTheme="minorHAnsi" w:hAnsiTheme="minorHAnsi" w:cstheme="minorHAnsi"/>
          <w:color w:val="000000" w:themeColor="text1"/>
          <w:sz w:val="20"/>
          <w:szCs w:val="20"/>
        </w:rPr>
      </w:pPr>
      <w:r w:rsidRPr="00A42CE1">
        <w:rPr>
          <w:rFonts w:asciiTheme="minorHAnsi" w:hAnsiTheme="minorHAnsi" w:cstheme="minorHAnsi"/>
          <w:b/>
          <w:sz w:val="20"/>
          <w:szCs w:val="20"/>
        </w:rPr>
        <w:tab/>
        <w:t>Kontaktná osoba</w:t>
      </w:r>
      <w:r>
        <w:rPr>
          <w:rFonts w:asciiTheme="minorHAnsi" w:hAnsiTheme="minorHAnsi" w:cstheme="minorHAnsi"/>
          <w:b/>
          <w:sz w:val="20"/>
          <w:szCs w:val="20"/>
        </w:rPr>
        <w:t xml:space="preserve">: Ing. Martina </w:t>
      </w:r>
      <w:proofErr w:type="spellStart"/>
      <w:r>
        <w:rPr>
          <w:rFonts w:asciiTheme="minorHAnsi" w:hAnsiTheme="minorHAnsi" w:cstheme="minorHAnsi"/>
          <w:b/>
          <w:sz w:val="20"/>
          <w:szCs w:val="20"/>
        </w:rPr>
        <w:t>Kuzmová</w:t>
      </w:r>
      <w:proofErr w:type="spellEnd"/>
      <w:r>
        <w:rPr>
          <w:rFonts w:asciiTheme="minorHAnsi" w:hAnsiTheme="minorHAnsi" w:cstheme="minorHAnsi"/>
          <w:b/>
          <w:sz w:val="20"/>
          <w:szCs w:val="20"/>
        </w:rPr>
        <w:t xml:space="preserve">, </w:t>
      </w:r>
      <w:r>
        <w:rPr>
          <w:rFonts w:asciiTheme="minorHAnsi" w:hAnsiTheme="minorHAnsi" w:cstheme="minorHAnsi"/>
          <w:b/>
          <w:sz w:val="20"/>
          <w:szCs w:val="20"/>
        </w:rPr>
        <w:t>riaditeľka</w:t>
      </w:r>
    </w:p>
    <w:p w14:paraId="3D1218B5" w14:textId="77777777" w:rsidR="00E230EB" w:rsidRPr="00A42CE1" w:rsidRDefault="00E230EB" w:rsidP="00E230EB">
      <w:pPr>
        <w:ind w:firstLine="1124"/>
        <w:rPr>
          <w:rFonts w:asciiTheme="minorHAnsi" w:hAnsiTheme="minorHAnsi" w:cstheme="minorHAnsi"/>
          <w:sz w:val="20"/>
          <w:szCs w:val="20"/>
        </w:rPr>
      </w:pPr>
      <w:r w:rsidRPr="00A42CE1">
        <w:rPr>
          <w:rFonts w:asciiTheme="minorHAnsi" w:hAnsiTheme="minorHAnsi" w:cstheme="minorHAnsi"/>
          <w:b/>
          <w:color w:val="000000" w:themeColor="text1"/>
          <w:sz w:val="20"/>
          <w:szCs w:val="20"/>
        </w:rPr>
        <w:t>Typ verejného obstarávateľa:</w:t>
      </w:r>
      <w:r w:rsidRPr="00A42CE1">
        <w:rPr>
          <w:rFonts w:asciiTheme="minorHAnsi" w:hAnsiTheme="minorHAnsi" w:cstheme="minorHAnsi"/>
          <w:color w:val="000000" w:themeColor="text1"/>
          <w:sz w:val="20"/>
          <w:szCs w:val="20"/>
        </w:rPr>
        <w:t xml:space="preserve"> rozpočtová organizácia</w:t>
      </w:r>
    </w:p>
    <w:p w14:paraId="7A4AA201" w14:textId="77777777" w:rsidR="00E230EB" w:rsidRPr="00A42CE1" w:rsidRDefault="00E230EB" w:rsidP="00E230EB">
      <w:pPr>
        <w:pStyle w:val="Odsekzoznamu"/>
        <w:tabs>
          <w:tab w:val="left" w:pos="2880"/>
        </w:tabs>
        <w:spacing w:line="264" w:lineRule="auto"/>
        <w:ind w:left="1134"/>
        <w:rPr>
          <w:rFonts w:asciiTheme="minorHAnsi" w:hAnsiTheme="minorHAnsi" w:cstheme="minorHAnsi"/>
          <w:sz w:val="20"/>
          <w:szCs w:val="20"/>
        </w:rPr>
      </w:pPr>
    </w:p>
    <w:p w14:paraId="1C3600CB" w14:textId="77777777" w:rsidR="00E230EB" w:rsidRPr="00A42CE1" w:rsidRDefault="00E230EB" w:rsidP="00E230EB">
      <w:pPr>
        <w:pStyle w:val="Odsekzoznamu"/>
        <w:tabs>
          <w:tab w:val="left" w:pos="2880"/>
        </w:tabs>
        <w:spacing w:line="264" w:lineRule="auto"/>
        <w:ind w:left="1134"/>
        <w:rPr>
          <w:rFonts w:asciiTheme="minorHAnsi" w:hAnsiTheme="minorHAnsi" w:cstheme="minorHAnsi"/>
          <w:sz w:val="20"/>
          <w:szCs w:val="20"/>
        </w:rPr>
      </w:pPr>
      <w:r w:rsidRPr="00A42CE1">
        <w:rPr>
          <w:rFonts w:asciiTheme="minorHAnsi" w:hAnsiTheme="minorHAnsi" w:cstheme="minorHAnsi"/>
          <w:sz w:val="20"/>
          <w:szCs w:val="20"/>
        </w:rPr>
        <w:t>V prípade tohto verejného obstarávania poskytuje verejnému obstarávateľovi podporné činnosti vo verejnom obstarávaní centrálna obstarávacia organizácia v zmysle § 15 ods. 2 písm.  a) ZVO:</w:t>
      </w:r>
    </w:p>
    <w:p w14:paraId="5EC92C1C" w14:textId="77777777" w:rsidR="00E230EB" w:rsidRPr="00A42CE1" w:rsidRDefault="00E230EB" w:rsidP="00E230EB">
      <w:pPr>
        <w:tabs>
          <w:tab w:val="left" w:pos="2835"/>
        </w:tabs>
        <w:spacing w:line="264" w:lineRule="auto"/>
        <w:ind w:left="1134" w:hanging="850"/>
        <w:rPr>
          <w:rFonts w:asciiTheme="minorHAnsi" w:hAnsiTheme="minorHAnsi" w:cstheme="minorHAnsi"/>
          <w:bCs/>
          <w:sz w:val="20"/>
          <w:szCs w:val="20"/>
        </w:rPr>
      </w:pPr>
      <w:r w:rsidRPr="00A42CE1">
        <w:rPr>
          <w:rFonts w:asciiTheme="minorHAnsi" w:hAnsiTheme="minorHAnsi" w:cstheme="minorHAnsi"/>
          <w:b/>
          <w:bCs/>
          <w:sz w:val="20"/>
          <w:szCs w:val="20"/>
        </w:rPr>
        <w:tab/>
        <w:t xml:space="preserve">Názov: </w:t>
      </w:r>
      <w:r w:rsidRPr="00A42CE1">
        <w:rPr>
          <w:rFonts w:asciiTheme="minorHAnsi" w:hAnsiTheme="minorHAnsi" w:cstheme="minorHAnsi"/>
          <w:bCs/>
          <w:sz w:val="20"/>
          <w:szCs w:val="20"/>
        </w:rPr>
        <w:t>Banskobystrický samosprávny kraj</w:t>
      </w:r>
    </w:p>
    <w:p w14:paraId="66AE0922" w14:textId="77777777" w:rsidR="00E230EB" w:rsidRPr="00A42CE1" w:rsidRDefault="00E230EB" w:rsidP="00E230EB">
      <w:pPr>
        <w:tabs>
          <w:tab w:val="left" w:pos="2835"/>
        </w:tabs>
        <w:spacing w:line="264" w:lineRule="auto"/>
        <w:ind w:left="1134" w:hanging="850"/>
        <w:rPr>
          <w:rFonts w:asciiTheme="minorHAnsi" w:hAnsiTheme="minorHAnsi" w:cstheme="minorHAnsi"/>
          <w:bCs/>
          <w:sz w:val="20"/>
          <w:szCs w:val="20"/>
        </w:rPr>
      </w:pPr>
      <w:r w:rsidRPr="00A42CE1">
        <w:rPr>
          <w:rFonts w:asciiTheme="minorHAnsi" w:hAnsiTheme="minorHAnsi" w:cstheme="minorHAnsi"/>
          <w:b/>
          <w:bCs/>
          <w:sz w:val="20"/>
          <w:szCs w:val="20"/>
        </w:rPr>
        <w:tab/>
        <w:t>IČO:</w:t>
      </w:r>
      <w:r w:rsidRPr="00A42CE1">
        <w:rPr>
          <w:rFonts w:asciiTheme="minorHAnsi" w:hAnsiTheme="minorHAnsi" w:cstheme="minorHAnsi"/>
          <w:bCs/>
          <w:sz w:val="20"/>
          <w:szCs w:val="20"/>
        </w:rPr>
        <w:t xml:space="preserve"> 37 828 100</w:t>
      </w:r>
    </w:p>
    <w:p w14:paraId="3DA14AD2" w14:textId="77777777" w:rsidR="00E230EB" w:rsidRPr="00A42CE1" w:rsidRDefault="00E230EB" w:rsidP="00E230EB">
      <w:pPr>
        <w:tabs>
          <w:tab w:val="left" w:pos="2835"/>
        </w:tabs>
        <w:spacing w:line="264" w:lineRule="auto"/>
        <w:ind w:left="1134" w:hanging="850"/>
        <w:rPr>
          <w:rFonts w:asciiTheme="minorHAnsi" w:hAnsiTheme="minorHAnsi" w:cstheme="minorHAnsi"/>
          <w:color w:val="000000" w:themeColor="text1"/>
          <w:sz w:val="20"/>
          <w:szCs w:val="20"/>
        </w:rPr>
      </w:pPr>
      <w:r w:rsidRPr="00A42CE1">
        <w:rPr>
          <w:rFonts w:asciiTheme="minorHAnsi" w:hAnsiTheme="minorHAnsi" w:cstheme="minorHAnsi"/>
          <w:b/>
          <w:bCs/>
          <w:sz w:val="20"/>
          <w:szCs w:val="20"/>
        </w:rPr>
        <w:tab/>
        <w:t>Sídlo:</w:t>
      </w:r>
      <w:r w:rsidRPr="00A42CE1">
        <w:rPr>
          <w:rFonts w:asciiTheme="minorHAnsi" w:hAnsiTheme="minorHAnsi" w:cstheme="minorHAnsi"/>
          <w:color w:val="000000" w:themeColor="text1"/>
          <w:sz w:val="20"/>
          <w:szCs w:val="20"/>
        </w:rPr>
        <w:t xml:space="preserve"> Námestie SNP 23, 974 01 Banská Bystrica</w:t>
      </w:r>
    </w:p>
    <w:p w14:paraId="6FC04296" w14:textId="77777777" w:rsidR="00E230EB" w:rsidRPr="00A42CE1" w:rsidRDefault="00E230EB" w:rsidP="00E230EB">
      <w:pPr>
        <w:tabs>
          <w:tab w:val="left" w:pos="2835"/>
        </w:tabs>
        <w:spacing w:line="264" w:lineRule="auto"/>
        <w:ind w:left="1134" w:hanging="850"/>
        <w:rPr>
          <w:rFonts w:asciiTheme="minorHAnsi" w:hAnsiTheme="minorHAnsi" w:cstheme="minorHAnsi"/>
          <w:color w:val="000000" w:themeColor="text1"/>
          <w:sz w:val="20"/>
          <w:szCs w:val="20"/>
        </w:rPr>
      </w:pPr>
      <w:r w:rsidRPr="00A42CE1">
        <w:rPr>
          <w:rFonts w:asciiTheme="minorHAnsi" w:hAnsiTheme="minorHAnsi" w:cstheme="minorHAnsi"/>
          <w:b/>
          <w:bCs/>
          <w:sz w:val="20"/>
          <w:szCs w:val="20"/>
        </w:rPr>
        <w:tab/>
      </w:r>
      <w:r w:rsidRPr="00A42CE1">
        <w:rPr>
          <w:rFonts w:asciiTheme="minorHAnsi" w:hAnsiTheme="minorHAnsi" w:cstheme="minorHAnsi"/>
          <w:b/>
          <w:sz w:val="20"/>
          <w:szCs w:val="20"/>
        </w:rPr>
        <w:t xml:space="preserve">Kontaktná osoba vo veciach verejného obstarávania: </w:t>
      </w:r>
      <w:r w:rsidRPr="00A42CE1">
        <w:rPr>
          <w:rFonts w:asciiTheme="minorHAnsi" w:hAnsiTheme="minorHAnsi" w:cstheme="minorHAnsi"/>
          <w:sz w:val="20"/>
          <w:szCs w:val="20"/>
        </w:rPr>
        <w:t xml:space="preserve">Mgr. Jana Vašičková – odborná referentka pre verejné obstarávanie, </w:t>
      </w:r>
      <w:hyperlink r:id="rId7" w:history="1">
        <w:r w:rsidRPr="00A42CE1">
          <w:rPr>
            <w:rStyle w:val="Hypertextovprepojenie"/>
            <w:rFonts w:asciiTheme="minorHAnsi" w:hAnsiTheme="minorHAnsi" w:cstheme="minorHAnsi"/>
            <w:sz w:val="20"/>
            <w:szCs w:val="20"/>
          </w:rPr>
          <w:t>jana.vasickova@bbsk.sk</w:t>
        </w:r>
      </w:hyperlink>
      <w:r w:rsidRPr="00A42CE1">
        <w:rPr>
          <w:rFonts w:asciiTheme="minorHAnsi" w:hAnsiTheme="minorHAnsi" w:cstheme="minorHAnsi"/>
          <w:sz w:val="20"/>
          <w:szCs w:val="20"/>
        </w:rPr>
        <w:t xml:space="preserve">, </w:t>
      </w:r>
      <w:r w:rsidRPr="00A42CE1">
        <w:rPr>
          <w:rFonts w:asciiTheme="minorHAnsi" w:hAnsiTheme="minorHAnsi" w:cstheme="minorHAnsi"/>
          <w:color w:val="000000" w:themeColor="text1"/>
          <w:sz w:val="20"/>
          <w:szCs w:val="20"/>
        </w:rPr>
        <w:t>+421(48)432 56 47</w:t>
      </w:r>
    </w:p>
    <w:p w14:paraId="3DC76EB3" w14:textId="77777777" w:rsidR="00E230EB" w:rsidRPr="00A42CE1" w:rsidRDefault="00E230EB" w:rsidP="00E230EB">
      <w:pPr>
        <w:tabs>
          <w:tab w:val="left" w:pos="2835"/>
        </w:tabs>
        <w:spacing w:line="264" w:lineRule="auto"/>
        <w:ind w:left="1134" w:hanging="850"/>
        <w:rPr>
          <w:rFonts w:asciiTheme="minorHAnsi" w:hAnsiTheme="minorHAnsi" w:cstheme="minorHAnsi"/>
          <w:color w:val="000000" w:themeColor="text1"/>
          <w:sz w:val="20"/>
          <w:szCs w:val="20"/>
        </w:rPr>
      </w:pPr>
      <w:r w:rsidRPr="00A42CE1">
        <w:rPr>
          <w:rFonts w:asciiTheme="minorHAnsi" w:hAnsiTheme="minorHAnsi" w:cstheme="minorHAnsi"/>
          <w:b/>
          <w:sz w:val="20"/>
          <w:szCs w:val="20"/>
        </w:rPr>
        <w:tab/>
        <w:t xml:space="preserve">Komunikačné rozhranie: </w:t>
      </w:r>
      <w:hyperlink r:id="rId8" w:history="1">
        <w:r w:rsidRPr="00A42CE1">
          <w:rPr>
            <w:rStyle w:val="Hypertextovprepojenie"/>
            <w:rFonts w:asciiTheme="minorHAnsi" w:hAnsiTheme="minorHAnsi" w:cstheme="minorHAnsi"/>
            <w:sz w:val="20"/>
            <w:szCs w:val="20"/>
          </w:rPr>
          <w:t>https://josephine.proebiz.com/</w:t>
        </w:r>
      </w:hyperlink>
      <w:r w:rsidRPr="00A42CE1">
        <w:rPr>
          <w:rFonts w:asciiTheme="minorHAnsi" w:hAnsiTheme="minorHAnsi" w:cstheme="minorHAnsi"/>
          <w:sz w:val="20"/>
          <w:szCs w:val="20"/>
        </w:rPr>
        <w:t xml:space="preserve"> </w:t>
      </w:r>
    </w:p>
    <w:p w14:paraId="26EEACC2" w14:textId="77777777" w:rsidR="00E230EB" w:rsidRPr="00A42CE1" w:rsidRDefault="00E230EB" w:rsidP="00E230EB">
      <w:pPr>
        <w:ind w:hanging="284"/>
        <w:rPr>
          <w:rFonts w:asciiTheme="minorHAnsi" w:hAnsiTheme="minorHAnsi" w:cstheme="minorHAnsi"/>
          <w:sz w:val="20"/>
          <w:szCs w:val="20"/>
        </w:rPr>
      </w:pPr>
      <w:r w:rsidRPr="00A42CE1">
        <w:rPr>
          <w:rFonts w:asciiTheme="minorHAnsi" w:hAnsiTheme="minorHAnsi" w:cstheme="minorHAnsi"/>
          <w:b/>
          <w:color w:val="000000" w:themeColor="text1"/>
          <w:sz w:val="20"/>
          <w:szCs w:val="20"/>
        </w:rPr>
        <w:tab/>
      </w:r>
    </w:p>
    <w:p w14:paraId="396A7349" w14:textId="3F4B26BA" w:rsidR="00C3520E" w:rsidRPr="009C1CA2" w:rsidRDefault="00C3520E" w:rsidP="00A03435">
      <w:pPr>
        <w:ind w:left="4196" w:hanging="3644"/>
        <w:jc w:val="both"/>
        <w:rPr>
          <w:rFonts w:asciiTheme="minorHAnsi" w:hAnsiTheme="minorHAnsi" w:cstheme="minorHAnsi"/>
          <w:sz w:val="20"/>
          <w:szCs w:val="20"/>
        </w:rPr>
      </w:pPr>
      <w:r w:rsidRPr="009C1CA2">
        <w:rPr>
          <w:rFonts w:asciiTheme="minorHAnsi" w:hAnsiTheme="minorHAnsi" w:cstheme="minorHAnsi"/>
          <w:sz w:val="20"/>
          <w:szCs w:val="20"/>
        </w:rPr>
        <w:t xml:space="preserve">Adresa stránky, kde je možný prístup k dokumentácií VO: </w:t>
      </w:r>
      <w:hyperlink r:id="rId9" w:history="1">
        <w:r w:rsidR="00632077" w:rsidRPr="009C1CA2">
          <w:rPr>
            <w:rStyle w:val="Hypertextovprepojenie"/>
            <w:rFonts w:asciiTheme="minorHAnsi" w:hAnsiTheme="minorHAnsi" w:cstheme="minorHAnsi"/>
            <w:sz w:val="20"/>
            <w:szCs w:val="20"/>
          </w:rPr>
          <w:t>https://josephine.proebiz.com/</w:t>
        </w:r>
      </w:hyperlink>
      <w:r w:rsidR="00632077" w:rsidRPr="009C1CA2">
        <w:rPr>
          <w:rFonts w:asciiTheme="minorHAnsi" w:hAnsiTheme="minorHAnsi" w:cstheme="minorHAnsi"/>
          <w:sz w:val="20"/>
          <w:szCs w:val="20"/>
        </w:rPr>
        <w:t xml:space="preserve"> </w:t>
      </w:r>
    </w:p>
    <w:p w14:paraId="43D5927C" w14:textId="77777777" w:rsidR="00C3520E" w:rsidRPr="009C1CA2" w:rsidRDefault="00C3520E" w:rsidP="009C1CA2">
      <w:pPr>
        <w:rPr>
          <w:rFonts w:asciiTheme="minorHAnsi" w:hAnsiTheme="minorHAnsi" w:cstheme="minorHAnsi"/>
          <w:sz w:val="20"/>
          <w:szCs w:val="20"/>
          <w:lang w:eastAsia="en-US"/>
        </w:rPr>
      </w:pPr>
    </w:p>
    <w:p w14:paraId="73616627"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sz w:val="20"/>
          <w:szCs w:val="20"/>
        </w:rPr>
        <w:t xml:space="preserve"> </w:t>
      </w:r>
      <w:bookmarkStart w:id="0" w:name="_Toc488059670"/>
      <w:r w:rsidRPr="009C1CA2">
        <w:rPr>
          <w:rFonts w:asciiTheme="minorHAnsi" w:hAnsiTheme="minorHAnsi" w:cstheme="minorHAnsi"/>
          <w:b/>
          <w:sz w:val="20"/>
          <w:szCs w:val="20"/>
        </w:rPr>
        <w:t>Predmet zákazky</w:t>
      </w:r>
      <w:bookmarkEnd w:id="0"/>
    </w:p>
    <w:p w14:paraId="7A98CE77" w14:textId="1E9D80C0" w:rsidR="00C3520E" w:rsidRPr="009C1CA2" w:rsidRDefault="00E61A86" w:rsidP="009C1CA2">
      <w:pPr>
        <w:pStyle w:val="tl1"/>
        <w:jc w:val="both"/>
        <w:rPr>
          <w:rFonts w:asciiTheme="minorHAnsi" w:hAnsiTheme="minorHAnsi" w:cstheme="minorHAnsi"/>
          <w:sz w:val="20"/>
          <w:szCs w:val="20"/>
        </w:rPr>
      </w:pPr>
      <w:r w:rsidRPr="009C1CA2">
        <w:rPr>
          <w:rFonts w:asciiTheme="minorHAnsi" w:hAnsiTheme="minorHAnsi" w:cstheme="minorHAnsi"/>
          <w:sz w:val="20"/>
          <w:szCs w:val="20"/>
        </w:rPr>
        <w:t>Zákazka sa vyhlasuje v</w:t>
      </w:r>
      <w:r w:rsidR="008A63F8" w:rsidRPr="009C1CA2">
        <w:rPr>
          <w:rFonts w:asciiTheme="minorHAnsi" w:hAnsiTheme="minorHAnsi" w:cstheme="minorHAnsi"/>
          <w:sz w:val="20"/>
          <w:szCs w:val="20"/>
        </w:rPr>
        <w:t xml:space="preserve"> rámci </w:t>
      </w:r>
      <w:r w:rsidRPr="009C1CA2">
        <w:rPr>
          <w:rFonts w:asciiTheme="minorHAnsi" w:hAnsiTheme="minorHAnsi" w:cstheme="minorHAnsi"/>
          <w:sz w:val="20"/>
          <w:szCs w:val="20"/>
        </w:rPr>
        <w:t>zriadeného DNS</w:t>
      </w:r>
      <w:r w:rsidR="00B35C91">
        <w:rPr>
          <w:rFonts w:asciiTheme="minorHAnsi" w:hAnsiTheme="minorHAnsi" w:cstheme="minorHAnsi"/>
          <w:sz w:val="20"/>
          <w:szCs w:val="20"/>
        </w:rPr>
        <w:t xml:space="preserve"> s názvom Zabezpečenie dodávky potravín</w:t>
      </w:r>
      <w:r w:rsidRPr="009C1CA2">
        <w:rPr>
          <w:rFonts w:asciiTheme="minorHAnsi" w:hAnsiTheme="minorHAnsi" w:cstheme="minorHAnsi"/>
          <w:sz w:val="20"/>
          <w:szCs w:val="20"/>
        </w:rPr>
        <w:t xml:space="preserve">. </w:t>
      </w:r>
      <w:r w:rsidR="00C3520E" w:rsidRPr="009C1CA2">
        <w:rPr>
          <w:rFonts w:asciiTheme="minorHAnsi" w:hAnsiTheme="minorHAnsi" w:cstheme="minorHAnsi"/>
          <w:sz w:val="20"/>
          <w:szCs w:val="20"/>
        </w:rPr>
        <w:t xml:space="preserve">Predmetom zákazky je </w:t>
      </w:r>
      <w:r w:rsidR="00263F8A" w:rsidRPr="009C1CA2">
        <w:rPr>
          <w:rFonts w:asciiTheme="minorHAnsi" w:hAnsiTheme="minorHAnsi" w:cstheme="minorHAnsi"/>
          <w:sz w:val="20"/>
          <w:szCs w:val="20"/>
        </w:rPr>
        <w:t xml:space="preserve">dodávka </w:t>
      </w:r>
      <w:r w:rsidR="00316250" w:rsidRPr="009C1CA2">
        <w:rPr>
          <w:rFonts w:asciiTheme="minorHAnsi" w:eastAsia="Arial" w:hAnsiTheme="minorHAnsi" w:cstheme="minorHAnsi"/>
          <w:bCs/>
          <w:sz w:val="20"/>
          <w:szCs w:val="20"/>
        </w:rPr>
        <w:t xml:space="preserve">potravín </w:t>
      </w:r>
      <w:r w:rsidR="00E230EB">
        <w:rPr>
          <w:rFonts w:asciiTheme="minorHAnsi" w:eastAsia="Arial" w:hAnsiTheme="minorHAnsi" w:cstheme="minorHAnsi"/>
          <w:bCs/>
          <w:sz w:val="20"/>
          <w:szCs w:val="20"/>
        </w:rPr>
        <w:t>pre SOŠ Obchodu a služieb v Rimavskej Sobote</w:t>
      </w:r>
      <w:r w:rsidRPr="009C1CA2">
        <w:rPr>
          <w:rFonts w:asciiTheme="minorHAnsi" w:hAnsiTheme="minorHAnsi" w:cstheme="minorHAnsi"/>
          <w:sz w:val="20"/>
          <w:szCs w:val="20"/>
        </w:rPr>
        <w:t xml:space="preserve">. </w:t>
      </w:r>
      <w:r w:rsidR="00C3520E" w:rsidRPr="009C1CA2">
        <w:rPr>
          <w:rFonts w:asciiTheme="minorHAnsi" w:eastAsia="Calibri" w:hAnsiTheme="minorHAnsi" w:cstheme="minorHAnsi"/>
          <w:sz w:val="20"/>
          <w:szCs w:val="20"/>
        </w:rPr>
        <w:t xml:space="preserve">Podrobnosti sú uvedené v prílohe č. 1 – Opis predmetu zákazky týchto súťažných podkladov. </w:t>
      </w:r>
    </w:p>
    <w:p w14:paraId="5335A570" w14:textId="77777777" w:rsidR="00C3520E" w:rsidRPr="009C1CA2" w:rsidRDefault="00C3520E" w:rsidP="00A03435">
      <w:pPr>
        <w:pStyle w:val="Default"/>
        <w:rPr>
          <w:rFonts w:asciiTheme="minorHAnsi" w:hAnsiTheme="minorHAnsi" w:cstheme="minorHAnsi"/>
          <w:color w:val="auto"/>
          <w:sz w:val="20"/>
          <w:szCs w:val="20"/>
        </w:rPr>
      </w:pPr>
    </w:p>
    <w:p w14:paraId="4C189D6B" w14:textId="1A30FAE7" w:rsidR="00C3520E" w:rsidRPr="009C1CA2" w:rsidRDefault="00C3520E" w:rsidP="00A03435">
      <w:pPr>
        <w:pStyle w:val="Bezriadkovania"/>
        <w:jc w:val="both"/>
        <w:rPr>
          <w:rFonts w:asciiTheme="minorHAnsi" w:hAnsiTheme="minorHAnsi" w:cstheme="minorHAnsi"/>
          <w:sz w:val="20"/>
          <w:szCs w:val="20"/>
        </w:rPr>
      </w:pPr>
      <w:r w:rsidRPr="009C1CA2">
        <w:rPr>
          <w:rFonts w:asciiTheme="minorHAnsi" w:hAnsiTheme="minorHAnsi" w:cstheme="minorHAnsi"/>
          <w:sz w:val="20"/>
          <w:szCs w:val="20"/>
        </w:rPr>
        <w:t xml:space="preserve">Predpokladaná hodnota zákazky </w:t>
      </w:r>
      <w:r w:rsidR="00E61A86" w:rsidRPr="009C1CA2">
        <w:rPr>
          <w:rFonts w:asciiTheme="minorHAnsi" w:hAnsiTheme="minorHAnsi" w:cstheme="minorHAnsi"/>
          <w:sz w:val="20"/>
          <w:szCs w:val="20"/>
        </w:rPr>
        <w:t>bola stanovená na</w:t>
      </w:r>
      <w:r w:rsidR="00E230EB" w:rsidRPr="00E230EB">
        <w:t xml:space="preserve"> </w:t>
      </w:r>
      <w:r w:rsidR="00E230EB" w:rsidRPr="00E230EB">
        <w:rPr>
          <w:rFonts w:asciiTheme="minorHAnsi" w:hAnsiTheme="minorHAnsi" w:cstheme="minorHAnsi"/>
          <w:b/>
          <w:bCs/>
          <w:sz w:val="20"/>
          <w:szCs w:val="20"/>
        </w:rPr>
        <w:t>196 882,89</w:t>
      </w:r>
      <w:r w:rsidR="00E230EB">
        <w:rPr>
          <w:rFonts w:asciiTheme="minorHAnsi" w:hAnsiTheme="minorHAnsi" w:cstheme="minorHAnsi"/>
          <w:sz w:val="20"/>
          <w:szCs w:val="20"/>
        </w:rPr>
        <w:t xml:space="preserve"> </w:t>
      </w:r>
      <w:r w:rsidRPr="009C1CA2">
        <w:rPr>
          <w:rFonts w:asciiTheme="minorHAnsi" w:hAnsiTheme="minorHAnsi" w:cstheme="minorHAnsi"/>
          <w:sz w:val="20"/>
          <w:szCs w:val="20"/>
        </w:rPr>
        <w:t>€ bez DPH</w:t>
      </w:r>
      <w:r w:rsidR="00AA2C5D" w:rsidRPr="009C1CA2">
        <w:rPr>
          <w:rFonts w:asciiTheme="minorHAnsi" w:hAnsiTheme="minorHAnsi" w:cstheme="minorHAnsi"/>
          <w:sz w:val="20"/>
          <w:szCs w:val="20"/>
        </w:rPr>
        <w:t>.</w:t>
      </w:r>
      <w:r w:rsidRPr="009C1CA2">
        <w:rPr>
          <w:rFonts w:asciiTheme="minorHAnsi" w:hAnsiTheme="minorHAnsi" w:cstheme="minorHAnsi"/>
          <w:sz w:val="20"/>
          <w:szCs w:val="20"/>
        </w:rPr>
        <w:t xml:space="preserve">  </w:t>
      </w:r>
    </w:p>
    <w:p w14:paraId="675BE2A4" w14:textId="77777777" w:rsidR="00C3520E" w:rsidRPr="009C1CA2" w:rsidRDefault="00C3520E" w:rsidP="00A03435">
      <w:pPr>
        <w:pStyle w:val="Bezriadkovania"/>
        <w:jc w:val="both"/>
        <w:rPr>
          <w:rFonts w:asciiTheme="minorHAnsi" w:hAnsiTheme="minorHAnsi" w:cstheme="minorHAnsi"/>
          <w:sz w:val="20"/>
          <w:szCs w:val="20"/>
        </w:rPr>
      </w:pPr>
    </w:p>
    <w:p w14:paraId="4B12A670" w14:textId="0A37A979" w:rsidR="00C3520E" w:rsidRPr="009C1CA2" w:rsidRDefault="00316250" w:rsidP="00A03435">
      <w:pPr>
        <w:pStyle w:val="Bezriadkovania"/>
        <w:jc w:val="both"/>
        <w:rPr>
          <w:rFonts w:asciiTheme="minorHAnsi" w:hAnsiTheme="minorHAnsi" w:cstheme="minorHAnsi"/>
          <w:sz w:val="20"/>
          <w:szCs w:val="20"/>
        </w:rPr>
      </w:pPr>
      <w:r w:rsidRPr="009C1CA2">
        <w:rPr>
          <w:rFonts w:asciiTheme="minorHAnsi" w:hAnsiTheme="minorHAnsi" w:cstheme="minorHAnsi"/>
          <w:sz w:val="20"/>
          <w:szCs w:val="20"/>
        </w:rPr>
        <w:t>Objednávky budú zadávané podľa podmienok uvedených v</w:t>
      </w:r>
      <w:r w:rsidR="00820835">
        <w:rPr>
          <w:rFonts w:asciiTheme="minorHAnsi" w:hAnsiTheme="minorHAnsi" w:cstheme="minorHAnsi"/>
          <w:sz w:val="20"/>
          <w:szCs w:val="20"/>
        </w:rPr>
        <w:t> Rámcovej dohode, ktorá tvorí prílohu týchto SP</w:t>
      </w:r>
      <w:r w:rsidRPr="009C1CA2">
        <w:rPr>
          <w:rFonts w:asciiTheme="minorHAnsi" w:hAnsiTheme="minorHAnsi" w:cstheme="minorHAnsi"/>
          <w:sz w:val="20"/>
          <w:szCs w:val="20"/>
        </w:rPr>
        <w:t>.</w:t>
      </w:r>
    </w:p>
    <w:p w14:paraId="2587F001" w14:textId="77777777" w:rsidR="00C3520E" w:rsidRPr="009C1CA2" w:rsidRDefault="00C3520E" w:rsidP="00A03435">
      <w:pPr>
        <w:pStyle w:val="Bezriadkovania"/>
        <w:jc w:val="both"/>
        <w:rPr>
          <w:rFonts w:asciiTheme="minorHAnsi" w:hAnsiTheme="minorHAnsi" w:cstheme="minorHAnsi"/>
          <w:sz w:val="20"/>
          <w:szCs w:val="20"/>
        </w:rPr>
      </w:pPr>
    </w:p>
    <w:p w14:paraId="6B0F1D9E"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sz w:val="20"/>
          <w:szCs w:val="20"/>
        </w:rPr>
        <w:t xml:space="preserve"> </w:t>
      </w:r>
      <w:bookmarkStart w:id="1" w:name="_Toc488059671"/>
      <w:r w:rsidRPr="009C1CA2">
        <w:rPr>
          <w:rFonts w:asciiTheme="minorHAnsi" w:hAnsiTheme="minorHAnsi" w:cstheme="minorHAnsi"/>
          <w:b/>
          <w:sz w:val="20"/>
          <w:szCs w:val="20"/>
        </w:rPr>
        <w:t>Komplexnosť dodávky</w:t>
      </w:r>
      <w:bookmarkEnd w:id="1"/>
    </w:p>
    <w:p w14:paraId="3DF02CA3" w14:textId="09639F95" w:rsidR="00C3520E" w:rsidRPr="009C1CA2" w:rsidRDefault="00C3520E" w:rsidP="00A03435">
      <w:pPr>
        <w:pStyle w:val="Bezriadkovania"/>
        <w:jc w:val="both"/>
        <w:rPr>
          <w:rFonts w:asciiTheme="minorHAnsi" w:hAnsiTheme="minorHAnsi" w:cstheme="minorHAnsi"/>
          <w:sz w:val="20"/>
          <w:szCs w:val="20"/>
        </w:rPr>
      </w:pPr>
      <w:r w:rsidRPr="009C1CA2">
        <w:rPr>
          <w:rFonts w:asciiTheme="minorHAnsi" w:eastAsia="TimesNewRomanPSMT" w:hAnsiTheme="minorHAnsi" w:cstheme="minorHAnsi"/>
          <w:color w:val="000000"/>
          <w:sz w:val="20"/>
          <w:szCs w:val="20"/>
        </w:rPr>
        <w:t>Zaradený záujemca</w:t>
      </w:r>
      <w:r w:rsidRPr="009C1CA2">
        <w:rPr>
          <w:rFonts w:asciiTheme="minorHAnsi" w:hAnsiTheme="minorHAnsi" w:cstheme="minorHAnsi"/>
          <w:sz w:val="20"/>
          <w:szCs w:val="20"/>
        </w:rPr>
        <w:t xml:space="preserve"> predloží ponuku na </w:t>
      </w:r>
      <w:r w:rsidR="00263F8A" w:rsidRPr="009C1CA2">
        <w:rPr>
          <w:rFonts w:asciiTheme="minorHAnsi" w:hAnsiTheme="minorHAnsi" w:cstheme="minorHAnsi"/>
          <w:sz w:val="20"/>
          <w:szCs w:val="20"/>
        </w:rPr>
        <w:t xml:space="preserve">jednu </w:t>
      </w:r>
      <w:r w:rsidR="00BD2758" w:rsidRPr="009C1CA2">
        <w:rPr>
          <w:rFonts w:asciiTheme="minorHAnsi" w:hAnsiTheme="minorHAnsi" w:cstheme="minorHAnsi"/>
          <w:sz w:val="20"/>
          <w:szCs w:val="20"/>
        </w:rPr>
        <w:t>časť</w:t>
      </w:r>
      <w:r w:rsidR="00263F8A" w:rsidRPr="009C1CA2">
        <w:rPr>
          <w:rFonts w:asciiTheme="minorHAnsi" w:hAnsiTheme="minorHAnsi" w:cstheme="minorHAnsi"/>
          <w:sz w:val="20"/>
          <w:szCs w:val="20"/>
        </w:rPr>
        <w:t xml:space="preserve">, viacero </w:t>
      </w:r>
      <w:r w:rsidR="00BD2758" w:rsidRPr="009C1CA2">
        <w:rPr>
          <w:rFonts w:asciiTheme="minorHAnsi" w:hAnsiTheme="minorHAnsi" w:cstheme="minorHAnsi"/>
          <w:sz w:val="20"/>
          <w:szCs w:val="20"/>
        </w:rPr>
        <w:t xml:space="preserve">častí </w:t>
      </w:r>
      <w:r w:rsidR="00263F8A" w:rsidRPr="009C1CA2">
        <w:rPr>
          <w:rFonts w:asciiTheme="minorHAnsi" w:hAnsiTheme="minorHAnsi" w:cstheme="minorHAnsi"/>
          <w:sz w:val="20"/>
          <w:szCs w:val="20"/>
        </w:rPr>
        <w:t>alebo na celý predmet zákazky tak, ako je definovaný v týchto súťažných podkladoch.</w:t>
      </w:r>
    </w:p>
    <w:p w14:paraId="41ED34F8" w14:textId="77777777" w:rsidR="00C3520E" w:rsidRPr="009C1CA2" w:rsidRDefault="00C3520E" w:rsidP="00A03435">
      <w:pPr>
        <w:pStyle w:val="Bezriadkovania"/>
        <w:jc w:val="both"/>
        <w:rPr>
          <w:rFonts w:asciiTheme="minorHAnsi" w:hAnsiTheme="minorHAnsi" w:cstheme="minorHAnsi"/>
          <w:sz w:val="20"/>
          <w:szCs w:val="20"/>
        </w:rPr>
      </w:pPr>
    </w:p>
    <w:p w14:paraId="4415DA12"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sz w:val="20"/>
          <w:szCs w:val="20"/>
        </w:rPr>
        <w:t xml:space="preserve"> </w:t>
      </w:r>
      <w:bookmarkStart w:id="2" w:name="_Toc488059672"/>
      <w:r w:rsidRPr="009C1CA2">
        <w:rPr>
          <w:rFonts w:asciiTheme="minorHAnsi" w:hAnsiTheme="minorHAnsi" w:cstheme="minorHAnsi"/>
          <w:b/>
          <w:sz w:val="20"/>
          <w:szCs w:val="20"/>
        </w:rPr>
        <w:t>Typ zmluvy</w:t>
      </w:r>
      <w:bookmarkEnd w:id="2"/>
    </w:p>
    <w:p w14:paraId="155BC56D" w14:textId="145BF478" w:rsidR="00C3520E" w:rsidRPr="009C1CA2" w:rsidRDefault="00575336" w:rsidP="00A03435">
      <w:pPr>
        <w:pStyle w:val="Bezriadkovania"/>
        <w:jc w:val="both"/>
        <w:rPr>
          <w:rFonts w:asciiTheme="minorHAnsi" w:hAnsiTheme="minorHAnsi" w:cstheme="minorHAnsi"/>
          <w:sz w:val="20"/>
          <w:szCs w:val="20"/>
        </w:rPr>
      </w:pPr>
      <w:r w:rsidRPr="009C1CA2">
        <w:rPr>
          <w:rFonts w:asciiTheme="minorHAnsi" w:hAnsiTheme="minorHAnsi" w:cstheme="minorHAnsi"/>
          <w:sz w:val="20"/>
          <w:szCs w:val="20"/>
        </w:rPr>
        <w:t>S úspešným uchádzačom bude uzavretá zmluva</w:t>
      </w:r>
      <w:r w:rsidR="008A63F8" w:rsidRPr="009C1CA2">
        <w:rPr>
          <w:rFonts w:asciiTheme="minorHAnsi" w:hAnsiTheme="minorHAnsi" w:cstheme="minorHAnsi"/>
          <w:sz w:val="20"/>
          <w:szCs w:val="20"/>
        </w:rPr>
        <w:t xml:space="preserve"> </w:t>
      </w:r>
      <w:r w:rsidR="003D5EC6" w:rsidRPr="009C1CA2">
        <w:rPr>
          <w:rFonts w:asciiTheme="minorHAnsi" w:hAnsiTheme="minorHAnsi" w:cstheme="minorHAnsi"/>
          <w:sz w:val="20"/>
          <w:szCs w:val="20"/>
        </w:rPr>
        <w:t>na</w:t>
      </w:r>
      <w:r w:rsidR="00DA25F3" w:rsidRPr="009C1CA2">
        <w:rPr>
          <w:rFonts w:asciiTheme="minorHAnsi" w:hAnsiTheme="minorHAnsi" w:cstheme="minorHAnsi"/>
          <w:sz w:val="20"/>
          <w:szCs w:val="20"/>
        </w:rPr>
        <w:t xml:space="preserve"> </w:t>
      </w:r>
      <w:r w:rsidR="00CB3CC2" w:rsidRPr="009C1CA2">
        <w:rPr>
          <w:rFonts w:asciiTheme="minorHAnsi" w:eastAsia="Arial" w:hAnsiTheme="minorHAnsi" w:cstheme="minorHAnsi"/>
          <w:bCs/>
          <w:sz w:val="20"/>
          <w:szCs w:val="20"/>
        </w:rPr>
        <w:t xml:space="preserve">nákup </w:t>
      </w:r>
      <w:r w:rsidR="00316250" w:rsidRPr="009C1CA2">
        <w:rPr>
          <w:rFonts w:asciiTheme="minorHAnsi" w:eastAsia="Arial" w:hAnsiTheme="minorHAnsi" w:cstheme="minorHAnsi"/>
          <w:bCs/>
          <w:sz w:val="20"/>
          <w:szCs w:val="20"/>
        </w:rPr>
        <w:t xml:space="preserve">potravín </w:t>
      </w:r>
      <w:r w:rsidR="008A63F8" w:rsidRPr="009C1CA2">
        <w:rPr>
          <w:rFonts w:asciiTheme="minorHAnsi" w:hAnsiTheme="minorHAnsi" w:cstheme="minorHAnsi"/>
          <w:sz w:val="20"/>
          <w:szCs w:val="20"/>
        </w:rPr>
        <w:t xml:space="preserve">v závislosti od konkrétnej </w:t>
      </w:r>
      <w:r w:rsidR="004F0786" w:rsidRPr="009C1CA2">
        <w:rPr>
          <w:rFonts w:asciiTheme="minorHAnsi" w:hAnsiTheme="minorHAnsi" w:cstheme="minorHAnsi"/>
          <w:sz w:val="20"/>
          <w:szCs w:val="20"/>
        </w:rPr>
        <w:t xml:space="preserve">časti </w:t>
      </w:r>
      <w:r w:rsidR="00316250" w:rsidRPr="009C1CA2">
        <w:rPr>
          <w:rFonts w:asciiTheme="minorHAnsi" w:hAnsiTheme="minorHAnsi" w:cstheme="minorHAnsi"/>
          <w:sz w:val="20"/>
          <w:szCs w:val="20"/>
        </w:rPr>
        <w:t>potravín</w:t>
      </w:r>
      <w:r w:rsidR="00820835">
        <w:rPr>
          <w:rFonts w:asciiTheme="minorHAnsi" w:hAnsiTheme="minorHAnsi" w:cstheme="minorHAnsi"/>
          <w:sz w:val="20"/>
          <w:szCs w:val="20"/>
        </w:rPr>
        <w:t>, od položiek, v ktorých bude úspešný (najnižšia cena)</w:t>
      </w:r>
      <w:r w:rsidR="008A63F8" w:rsidRPr="009C1CA2">
        <w:rPr>
          <w:rFonts w:asciiTheme="minorHAnsi" w:hAnsiTheme="minorHAnsi" w:cstheme="minorHAnsi"/>
          <w:sz w:val="20"/>
          <w:szCs w:val="20"/>
        </w:rPr>
        <w:t xml:space="preserve">. </w:t>
      </w:r>
    </w:p>
    <w:p w14:paraId="7CB194C0" w14:textId="77777777" w:rsidR="00575336" w:rsidRPr="009C1CA2" w:rsidRDefault="00575336" w:rsidP="00A03435">
      <w:pPr>
        <w:pStyle w:val="Bezriadkovania"/>
        <w:jc w:val="both"/>
        <w:rPr>
          <w:rFonts w:asciiTheme="minorHAnsi" w:hAnsiTheme="minorHAnsi" w:cstheme="minorHAnsi"/>
          <w:sz w:val="20"/>
          <w:szCs w:val="20"/>
        </w:rPr>
      </w:pPr>
    </w:p>
    <w:p w14:paraId="43A485C2" w14:textId="77777777" w:rsidR="00C3520E" w:rsidRPr="009C1CA2" w:rsidRDefault="00C3520E" w:rsidP="00A03435">
      <w:pPr>
        <w:pStyle w:val="Nadpis2"/>
        <w:keepLines/>
        <w:numPr>
          <w:ilvl w:val="0"/>
          <w:numId w:val="1"/>
        </w:numPr>
        <w:rPr>
          <w:rFonts w:asciiTheme="minorHAnsi" w:hAnsiTheme="minorHAnsi" w:cstheme="minorHAnsi"/>
          <w:b/>
          <w:sz w:val="20"/>
          <w:szCs w:val="20"/>
        </w:rPr>
      </w:pPr>
      <w:bookmarkStart w:id="3" w:name="_Toc488059673"/>
      <w:r w:rsidRPr="009C1CA2">
        <w:rPr>
          <w:rFonts w:asciiTheme="minorHAnsi" w:hAnsiTheme="minorHAnsi" w:cstheme="minorHAnsi"/>
          <w:b/>
          <w:sz w:val="20"/>
          <w:szCs w:val="20"/>
        </w:rPr>
        <w:t>Zdroj finančných prostriedkov</w:t>
      </w:r>
      <w:bookmarkEnd w:id="3"/>
    </w:p>
    <w:p w14:paraId="19AC2EA2" w14:textId="387D3127" w:rsidR="00C3520E" w:rsidRPr="009C1CA2" w:rsidRDefault="00C3520E" w:rsidP="00A03435">
      <w:pPr>
        <w:pStyle w:val="Zkladntext2"/>
        <w:shd w:val="clear" w:color="auto" w:fill="auto"/>
        <w:tabs>
          <w:tab w:val="left" w:pos="709"/>
        </w:tabs>
        <w:spacing w:before="0" w:after="0" w:line="240" w:lineRule="auto"/>
        <w:ind w:right="20" w:firstLine="0"/>
        <w:jc w:val="both"/>
        <w:rPr>
          <w:rFonts w:cstheme="minorHAnsi"/>
          <w:sz w:val="20"/>
          <w:szCs w:val="20"/>
        </w:rPr>
      </w:pPr>
      <w:r w:rsidRPr="009C1CA2">
        <w:rPr>
          <w:rFonts w:cstheme="minorHAnsi"/>
          <w:sz w:val="20"/>
          <w:szCs w:val="20"/>
        </w:rPr>
        <w:t>Pred</w:t>
      </w:r>
      <w:r w:rsidR="008A63F8" w:rsidRPr="009C1CA2">
        <w:rPr>
          <w:rFonts w:cstheme="minorHAnsi"/>
          <w:sz w:val="20"/>
          <w:szCs w:val="20"/>
        </w:rPr>
        <w:t xml:space="preserve">met zákazky bude financovaný </w:t>
      </w:r>
      <w:r w:rsidR="00263F8A" w:rsidRPr="009C1CA2">
        <w:rPr>
          <w:rFonts w:cstheme="minorHAnsi"/>
          <w:sz w:val="20"/>
          <w:szCs w:val="20"/>
        </w:rPr>
        <w:t> z rozpočtových</w:t>
      </w:r>
      <w:r w:rsidRPr="009C1CA2">
        <w:rPr>
          <w:rFonts w:cstheme="minorHAnsi"/>
          <w:sz w:val="20"/>
          <w:szCs w:val="20"/>
        </w:rPr>
        <w:t xml:space="preserve"> prostriedkov verejného obstarávateľa.</w:t>
      </w:r>
    </w:p>
    <w:p w14:paraId="7D85B771" w14:textId="77777777" w:rsidR="00C3520E" w:rsidRPr="009C1CA2" w:rsidRDefault="00C3520E" w:rsidP="00A03435">
      <w:pPr>
        <w:pStyle w:val="Bezriadkovania"/>
        <w:jc w:val="both"/>
        <w:rPr>
          <w:rFonts w:asciiTheme="minorHAnsi" w:hAnsiTheme="minorHAnsi" w:cstheme="minorHAnsi"/>
          <w:sz w:val="20"/>
          <w:szCs w:val="20"/>
        </w:rPr>
      </w:pPr>
    </w:p>
    <w:p w14:paraId="0DDB6BE8" w14:textId="77777777" w:rsidR="00C3520E" w:rsidRPr="009C1CA2" w:rsidRDefault="00C3520E" w:rsidP="00A03435">
      <w:pPr>
        <w:pStyle w:val="Nadpis2"/>
        <w:keepLines/>
        <w:numPr>
          <w:ilvl w:val="0"/>
          <w:numId w:val="1"/>
        </w:numPr>
        <w:rPr>
          <w:rFonts w:asciiTheme="minorHAnsi" w:hAnsiTheme="minorHAnsi" w:cstheme="minorHAnsi"/>
          <w:b/>
          <w:color w:val="000000"/>
          <w:sz w:val="20"/>
          <w:szCs w:val="20"/>
        </w:rPr>
      </w:pPr>
      <w:r w:rsidRPr="009C1CA2">
        <w:rPr>
          <w:rFonts w:asciiTheme="minorHAnsi" w:hAnsiTheme="minorHAnsi" w:cstheme="minorHAnsi"/>
          <w:b/>
          <w:sz w:val="20"/>
          <w:szCs w:val="20"/>
        </w:rPr>
        <w:t xml:space="preserve"> </w:t>
      </w:r>
      <w:bookmarkStart w:id="4" w:name="_Toc488059674"/>
      <w:r w:rsidRPr="009C1CA2">
        <w:rPr>
          <w:rFonts w:asciiTheme="minorHAnsi" w:hAnsiTheme="minorHAnsi" w:cstheme="minorHAnsi"/>
          <w:b/>
          <w:sz w:val="20"/>
          <w:szCs w:val="20"/>
        </w:rPr>
        <w:t>Podmienky predloženia ponuky</w:t>
      </w:r>
      <w:bookmarkEnd w:id="4"/>
      <w:r w:rsidRPr="009C1CA2">
        <w:rPr>
          <w:rFonts w:asciiTheme="minorHAnsi" w:hAnsiTheme="minorHAnsi" w:cstheme="minorHAnsi"/>
          <w:b/>
          <w:color w:val="000000"/>
          <w:sz w:val="20"/>
          <w:szCs w:val="20"/>
        </w:rPr>
        <w:t xml:space="preserve"> </w:t>
      </w:r>
    </w:p>
    <w:p w14:paraId="659D8FF2" w14:textId="0BF4FE57" w:rsidR="00263F8A" w:rsidRPr="009C1CA2" w:rsidRDefault="00263F8A" w:rsidP="00A03435">
      <w:pPr>
        <w:pStyle w:val="Bezriadkovania"/>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color w:val="000000"/>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9C1CA2">
        <w:rPr>
          <w:rFonts w:asciiTheme="minorHAnsi" w:eastAsia="TimesNewRomanPSMT" w:hAnsiTheme="minorHAnsi" w:cstheme="minorHAnsi"/>
          <w:color w:val="000000"/>
          <w:sz w:val="20"/>
          <w:szCs w:val="20"/>
        </w:rPr>
        <w:t>eKatalógu</w:t>
      </w:r>
      <w:proofErr w:type="spellEnd"/>
      <w:r w:rsidRPr="009C1CA2">
        <w:rPr>
          <w:rFonts w:asciiTheme="minorHAnsi" w:eastAsia="TimesNewRomanPSMT" w:hAnsiTheme="minorHAnsi" w:cstheme="minorHAnsi"/>
          <w:color w:val="000000"/>
          <w:sz w:val="20"/>
          <w:szCs w:val="20"/>
        </w:rPr>
        <w:t xml:space="preserve"> tak, aby systém Josephine automatizovaným spôsobom pripravil ponuku záujemcovi. Záujemca skontroluje údaje preklopené z eKatalógu do ponuky a po overení ich vecnej správnosti môže odoslať ponuku. Záujemca musí vlastným zásahom takto pripravenú ponuku odoslať / predložiť v lehote na predkladanie ponúk (systém Josephine ponuku len automatizovane pripraví, nedochádza k jej automatizovanému odoslaniu).</w:t>
      </w:r>
    </w:p>
    <w:p w14:paraId="1A21B327" w14:textId="4E56A2DA" w:rsidR="00C3520E" w:rsidRPr="009C1CA2" w:rsidRDefault="00263F8A" w:rsidP="00A03435">
      <w:pPr>
        <w:pStyle w:val="Bezriadkovania"/>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color w:val="000000"/>
          <w:sz w:val="20"/>
          <w:szCs w:val="20"/>
        </w:rPr>
        <w:t>V predloženej ponuke prostredníctvom systému JOSEPHINE musia byť pripojené požadované naskenované doklady (doporučený formát je „PDF“).</w:t>
      </w:r>
    </w:p>
    <w:p w14:paraId="6CB26AA5" w14:textId="13B239E6" w:rsidR="00335D82" w:rsidRPr="009C1CA2" w:rsidRDefault="00335D82" w:rsidP="00A03435">
      <w:pPr>
        <w:pStyle w:val="Bezriadkovania"/>
        <w:jc w:val="both"/>
        <w:rPr>
          <w:rFonts w:asciiTheme="minorHAnsi" w:eastAsia="TimesNewRomanPSMT" w:hAnsiTheme="minorHAnsi" w:cstheme="minorHAnsi"/>
          <w:color w:val="000000"/>
          <w:sz w:val="20"/>
          <w:szCs w:val="20"/>
        </w:rPr>
      </w:pPr>
    </w:p>
    <w:p w14:paraId="0F8A8E14" w14:textId="77777777" w:rsidR="00335D82" w:rsidRPr="009C1CA2" w:rsidRDefault="00335D82" w:rsidP="00A03435">
      <w:pPr>
        <w:pStyle w:val="Bezriadkovania"/>
        <w:jc w:val="both"/>
        <w:rPr>
          <w:rFonts w:asciiTheme="minorHAnsi" w:hAnsiTheme="minorHAnsi" w:cstheme="minorHAnsi"/>
          <w:b/>
          <w:strike/>
          <w:sz w:val="20"/>
          <w:szCs w:val="20"/>
        </w:rPr>
      </w:pPr>
      <w:r w:rsidRPr="009C1CA2">
        <w:rPr>
          <w:rFonts w:asciiTheme="minorHAnsi" w:hAnsiTheme="minorHAnsi" w:cstheme="minorHAnsi"/>
          <w:b/>
          <w:sz w:val="20"/>
          <w:szCs w:val="20"/>
        </w:rPr>
        <w:t>V prípade, že z</w:t>
      </w:r>
      <w:r w:rsidRPr="009C1CA2">
        <w:rPr>
          <w:rFonts w:asciiTheme="minorHAnsi" w:eastAsia="TimesNewRomanPSMT" w:hAnsiTheme="minorHAnsi" w:cstheme="minorHAnsi"/>
          <w:b/>
          <w:color w:val="000000"/>
          <w:sz w:val="20"/>
          <w:szCs w:val="20"/>
        </w:rPr>
        <w:t>aradený záujemca</w:t>
      </w:r>
      <w:r w:rsidRPr="009C1CA2">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9C1CA2" w:rsidRDefault="00C3520E" w:rsidP="00A03435">
      <w:pPr>
        <w:pStyle w:val="Bezriadkovania"/>
        <w:jc w:val="both"/>
        <w:rPr>
          <w:rFonts w:asciiTheme="minorHAnsi" w:hAnsiTheme="minorHAnsi" w:cstheme="minorHAnsi"/>
          <w:sz w:val="20"/>
          <w:szCs w:val="20"/>
        </w:rPr>
      </w:pPr>
    </w:p>
    <w:p w14:paraId="27A44D23"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b/>
          <w:sz w:val="20"/>
          <w:szCs w:val="20"/>
        </w:rPr>
        <w:t xml:space="preserve"> </w:t>
      </w:r>
      <w:bookmarkStart w:id="5" w:name="_Toc488059675"/>
      <w:r w:rsidRPr="009C1CA2">
        <w:rPr>
          <w:rFonts w:asciiTheme="minorHAnsi" w:hAnsiTheme="minorHAnsi" w:cstheme="minorHAnsi"/>
          <w:b/>
          <w:sz w:val="20"/>
          <w:szCs w:val="20"/>
        </w:rPr>
        <w:t>Jazyk ponuky</w:t>
      </w:r>
      <w:bookmarkEnd w:id="5"/>
    </w:p>
    <w:p w14:paraId="652FF933" w14:textId="305FE221" w:rsidR="00C3520E" w:rsidRPr="009C1CA2" w:rsidRDefault="00C3520E" w:rsidP="00A03435">
      <w:pPr>
        <w:pStyle w:val="Bezriadkovania"/>
        <w:jc w:val="both"/>
        <w:rPr>
          <w:rFonts w:asciiTheme="minorHAnsi" w:hAnsiTheme="minorHAnsi" w:cstheme="minorHAnsi"/>
          <w:sz w:val="20"/>
          <w:szCs w:val="20"/>
        </w:rPr>
      </w:pPr>
      <w:r w:rsidRPr="009C1CA2">
        <w:rPr>
          <w:rFonts w:asciiTheme="minorHAnsi" w:eastAsia="TimesNewRomanPSMT" w:hAnsiTheme="minorHAnsi" w:cstheme="minorHAnsi"/>
          <w:color w:val="000000"/>
          <w:sz w:val="20"/>
          <w:szCs w:val="20"/>
        </w:rPr>
        <w:t>Zaradený záujemca</w:t>
      </w:r>
      <w:r w:rsidRPr="009C1CA2">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C781049" w14:textId="77777777" w:rsidR="00C3520E" w:rsidRPr="009C1CA2" w:rsidRDefault="00C3520E" w:rsidP="00A03435">
      <w:pPr>
        <w:pStyle w:val="Bezriadkovania"/>
        <w:jc w:val="both"/>
        <w:rPr>
          <w:rFonts w:asciiTheme="minorHAnsi" w:hAnsiTheme="minorHAnsi" w:cstheme="minorHAnsi"/>
          <w:strike/>
          <w:sz w:val="20"/>
          <w:szCs w:val="20"/>
        </w:rPr>
      </w:pPr>
    </w:p>
    <w:p w14:paraId="2515BCE7" w14:textId="77777777" w:rsidR="00C3520E" w:rsidRPr="009C1CA2" w:rsidRDefault="00C3520E" w:rsidP="00A03435">
      <w:pPr>
        <w:pStyle w:val="Nadpis2"/>
        <w:keepLines/>
        <w:numPr>
          <w:ilvl w:val="0"/>
          <w:numId w:val="1"/>
        </w:numPr>
        <w:rPr>
          <w:rFonts w:asciiTheme="minorHAnsi" w:hAnsiTheme="minorHAnsi" w:cstheme="minorHAnsi"/>
          <w:b/>
          <w:sz w:val="20"/>
          <w:szCs w:val="20"/>
        </w:rPr>
      </w:pPr>
      <w:bookmarkStart w:id="6" w:name="_Toc488059676"/>
      <w:r w:rsidRPr="009C1CA2">
        <w:rPr>
          <w:rFonts w:asciiTheme="minorHAnsi" w:hAnsiTheme="minorHAnsi" w:cstheme="minorHAnsi"/>
          <w:b/>
          <w:sz w:val="20"/>
          <w:szCs w:val="20"/>
        </w:rPr>
        <w:t>Predkladanie a obsah ponuky</w:t>
      </w:r>
      <w:bookmarkEnd w:id="6"/>
    </w:p>
    <w:p w14:paraId="4DFCB179" w14:textId="10388FB9" w:rsidR="009F10BD" w:rsidRPr="009C1CA2" w:rsidRDefault="009F10BD" w:rsidP="00A03435">
      <w:pPr>
        <w:pStyle w:val="Bezriadkovania"/>
        <w:jc w:val="both"/>
        <w:rPr>
          <w:rFonts w:asciiTheme="minorHAnsi" w:hAnsiTheme="minorHAnsi" w:cstheme="minorHAnsi"/>
          <w:sz w:val="20"/>
          <w:szCs w:val="20"/>
        </w:rPr>
      </w:pPr>
      <w:r w:rsidRPr="009C1CA2">
        <w:rPr>
          <w:rFonts w:asciiTheme="minorHAnsi" w:hAnsiTheme="minorHAnsi" w:cstheme="minorHAnsi"/>
          <w:sz w:val="20"/>
          <w:szCs w:val="20"/>
        </w:rPr>
        <w:t xml:space="preserve">Ponuky sa budú predkladať elektronicky v zmysle § 49 ods. 1 písm. a) ZVO do systému JOSEPHINE, umiestnenom na webovej adrese </w:t>
      </w:r>
      <w:hyperlink r:id="rId10" w:history="1">
        <w:r w:rsidR="0098652F" w:rsidRPr="009C1CA2">
          <w:rPr>
            <w:rStyle w:val="Hypertextovprepojenie"/>
            <w:rFonts w:asciiTheme="minorHAnsi" w:hAnsiTheme="minorHAnsi" w:cstheme="minorHAnsi"/>
            <w:sz w:val="20"/>
            <w:szCs w:val="20"/>
          </w:rPr>
          <w:t>https://josephine.proebiz.com</w:t>
        </w:r>
      </w:hyperlink>
      <w:r w:rsidR="0098652F" w:rsidRPr="009C1CA2">
        <w:rPr>
          <w:rFonts w:asciiTheme="minorHAnsi" w:hAnsiTheme="minorHAnsi" w:cstheme="minorHAnsi"/>
          <w:sz w:val="20"/>
          <w:szCs w:val="20"/>
        </w:rPr>
        <w:t>.</w:t>
      </w:r>
    </w:p>
    <w:p w14:paraId="72315AB4" w14:textId="77777777" w:rsidR="00C3520E" w:rsidRPr="009C1CA2" w:rsidRDefault="00C3520E" w:rsidP="00A03435">
      <w:pPr>
        <w:pStyle w:val="Bezriadkovania"/>
        <w:jc w:val="both"/>
        <w:rPr>
          <w:rFonts w:asciiTheme="minorHAnsi" w:hAnsiTheme="minorHAnsi" w:cstheme="minorHAnsi"/>
          <w:sz w:val="20"/>
          <w:szCs w:val="20"/>
          <w:u w:val="single"/>
        </w:rPr>
      </w:pPr>
    </w:p>
    <w:p w14:paraId="6A718CDF" w14:textId="77777777" w:rsidR="00C3520E" w:rsidRPr="009C1CA2" w:rsidRDefault="00C3520E" w:rsidP="00A03435">
      <w:pPr>
        <w:pStyle w:val="Bezriadkovania"/>
        <w:jc w:val="both"/>
        <w:rPr>
          <w:rFonts w:asciiTheme="minorHAnsi" w:hAnsiTheme="minorHAnsi" w:cstheme="minorHAnsi"/>
          <w:sz w:val="20"/>
          <w:szCs w:val="20"/>
        </w:rPr>
      </w:pPr>
      <w:r w:rsidRPr="009C1CA2">
        <w:rPr>
          <w:rFonts w:asciiTheme="minorHAnsi" w:hAnsiTheme="minorHAnsi" w:cstheme="minorHAnsi"/>
          <w:sz w:val="20"/>
          <w:szCs w:val="20"/>
          <w:u w:val="single"/>
        </w:rPr>
        <w:t>Predkladanie ponúk je umožnené iba autentifikovaným zaradeným záujemcom do daného zriadeného Dynamického nákupného systému</w:t>
      </w:r>
      <w:r w:rsidRPr="009C1CA2">
        <w:rPr>
          <w:rFonts w:asciiTheme="minorHAnsi" w:hAnsiTheme="minorHAnsi" w:cstheme="minorHAnsi"/>
          <w:sz w:val="20"/>
          <w:szCs w:val="20"/>
        </w:rPr>
        <w:t>. Zaradený záujemca sa prihlasuje do systému pomocou eID alebo svojich hesiel, ktoré nadobudol v rámci autentifikačného procesu.</w:t>
      </w:r>
    </w:p>
    <w:p w14:paraId="21362CFE" w14:textId="77777777" w:rsidR="00C3520E" w:rsidRPr="009C1CA2" w:rsidRDefault="00C3520E" w:rsidP="00A03435">
      <w:pPr>
        <w:pStyle w:val="Bezriadkovania"/>
        <w:jc w:val="both"/>
        <w:rPr>
          <w:rFonts w:asciiTheme="minorHAnsi" w:hAnsiTheme="minorHAnsi" w:cstheme="minorHAnsi"/>
          <w:sz w:val="20"/>
          <w:szCs w:val="20"/>
        </w:rPr>
      </w:pPr>
    </w:p>
    <w:p w14:paraId="3668C7EB" w14:textId="79F2B9BA" w:rsidR="00C3520E" w:rsidRPr="009C1CA2" w:rsidRDefault="00C3520E" w:rsidP="00A03435">
      <w:pPr>
        <w:pStyle w:val="Bezriadkovania"/>
        <w:jc w:val="both"/>
        <w:rPr>
          <w:rFonts w:asciiTheme="minorHAnsi" w:hAnsiTheme="minorHAnsi" w:cstheme="minorHAnsi"/>
          <w:sz w:val="20"/>
          <w:szCs w:val="20"/>
        </w:rPr>
      </w:pPr>
      <w:r w:rsidRPr="009C1CA2">
        <w:rPr>
          <w:rFonts w:asciiTheme="minorHAnsi" w:hAnsiTheme="minorHAnsi" w:cstheme="minorHAnsi"/>
          <w:sz w:val="20"/>
          <w:szCs w:val="20"/>
        </w:rPr>
        <w:t xml:space="preserve">Autentifikovaný zaradený záujemca </w:t>
      </w:r>
      <w:r w:rsidR="00B65B02" w:rsidRPr="009C1CA2">
        <w:rPr>
          <w:rFonts w:asciiTheme="minorHAnsi" w:hAnsiTheme="minorHAnsi" w:cstheme="minorHAnsi"/>
          <w:sz w:val="20"/>
          <w:szCs w:val="20"/>
        </w:rPr>
        <w:t>bude predkladať ponuku prostredníctvom SPEED KATALÓGU.</w:t>
      </w:r>
    </w:p>
    <w:p w14:paraId="6CCA4C53" w14:textId="11043B1F" w:rsidR="00C3520E" w:rsidRPr="009C1CA2" w:rsidRDefault="00C3520E" w:rsidP="00A03435">
      <w:pPr>
        <w:pStyle w:val="Bezriadkovania"/>
        <w:jc w:val="both"/>
        <w:rPr>
          <w:rFonts w:asciiTheme="minorHAnsi" w:hAnsiTheme="minorHAnsi" w:cstheme="minorHAnsi"/>
          <w:sz w:val="20"/>
          <w:szCs w:val="20"/>
        </w:rPr>
      </w:pPr>
    </w:p>
    <w:p w14:paraId="67EB46B2" w14:textId="77777777" w:rsidR="00B65B02" w:rsidRPr="009C1CA2" w:rsidRDefault="00B65B02" w:rsidP="00A03435">
      <w:pPr>
        <w:pStyle w:val="Bezriadkovania"/>
        <w:jc w:val="both"/>
        <w:rPr>
          <w:rFonts w:asciiTheme="minorHAnsi" w:hAnsiTheme="minorHAnsi" w:cstheme="minorHAnsi"/>
          <w:sz w:val="20"/>
          <w:szCs w:val="20"/>
        </w:rPr>
      </w:pPr>
      <w:r w:rsidRPr="009C1CA2">
        <w:rPr>
          <w:rFonts w:asciiTheme="minorHAnsi" w:hAnsiTheme="minorHAnsi" w:cstheme="minorHAnsi"/>
          <w:sz w:val="20"/>
          <w:szCs w:val="20"/>
        </w:rPr>
        <w:t>Predloženie ponuky prostredníctvom SPEED katalógu:</w:t>
      </w:r>
    </w:p>
    <w:p w14:paraId="48041133" w14:textId="1A0A3ADE" w:rsidR="00B65B02" w:rsidRPr="009C1CA2" w:rsidRDefault="00B65B02" w:rsidP="00A03435">
      <w:pPr>
        <w:pStyle w:val="Bezriadkovania"/>
        <w:jc w:val="both"/>
        <w:rPr>
          <w:rFonts w:asciiTheme="minorHAnsi" w:hAnsiTheme="minorHAnsi" w:cstheme="minorHAnsi"/>
          <w:sz w:val="20"/>
          <w:szCs w:val="20"/>
        </w:rPr>
      </w:pPr>
      <w:r w:rsidRPr="009C1CA2">
        <w:rPr>
          <w:rFonts w:asciiTheme="minorHAnsi" w:hAnsiTheme="minorHAnsi" w:cstheme="minorHAnsi"/>
          <w:sz w:val="20"/>
          <w:szCs w:val="20"/>
        </w:rPr>
        <w:t>Záujemca v lehote predkladania ponúk môže automatizovane prenesené údaje</w:t>
      </w:r>
      <w:r w:rsidR="00D9576A" w:rsidRPr="009C1CA2">
        <w:rPr>
          <w:rFonts w:asciiTheme="minorHAnsi" w:hAnsiTheme="minorHAnsi" w:cstheme="minorHAnsi"/>
          <w:sz w:val="20"/>
          <w:szCs w:val="20"/>
        </w:rPr>
        <w:t xml:space="preserve"> (</w:t>
      </w:r>
      <w:r w:rsidRPr="009C1CA2">
        <w:rPr>
          <w:rFonts w:asciiTheme="minorHAnsi" w:hAnsiTheme="minorHAnsi" w:cstheme="minorHAnsi"/>
          <w:sz w:val="20"/>
          <w:szCs w:val="20"/>
        </w:rPr>
        <w:t>ceny</w:t>
      </w:r>
      <w:r w:rsidR="00D9576A" w:rsidRPr="009C1CA2">
        <w:rPr>
          <w:rFonts w:asciiTheme="minorHAnsi" w:hAnsiTheme="minorHAnsi" w:cstheme="minorHAnsi"/>
          <w:sz w:val="20"/>
          <w:szCs w:val="20"/>
        </w:rPr>
        <w:t>)</w:t>
      </w:r>
      <w:r w:rsidRPr="009C1CA2">
        <w:rPr>
          <w:rFonts w:asciiTheme="minorHAnsi" w:hAnsiTheme="minorHAnsi" w:cstheme="minorHAnsi"/>
          <w:sz w:val="20"/>
          <w:szCs w:val="20"/>
        </w:rPr>
        <w:t xml:space="preserve"> aktualizovať alebo môže automatizovane pripravenú ponuku stiahnuť prostredníctvom tlačidla „Zamietnuť predloženie ponuky“. V</w:t>
      </w:r>
      <w:r w:rsidR="003D51F7" w:rsidRPr="009C1CA2">
        <w:rPr>
          <w:rFonts w:asciiTheme="minorHAnsi" w:hAnsiTheme="minorHAnsi" w:cstheme="minorHAnsi"/>
          <w:sz w:val="20"/>
          <w:szCs w:val="20"/>
        </w:rPr>
        <w:t> </w:t>
      </w:r>
      <w:r w:rsidRPr="009C1CA2">
        <w:rPr>
          <w:rFonts w:asciiTheme="minorHAnsi" w:hAnsiTheme="minorHAnsi" w:cstheme="minorHAnsi"/>
          <w:sz w:val="20"/>
          <w:szCs w:val="20"/>
        </w:rPr>
        <w:t>prípade, že záujemca do konca tejto lehoty nepredloží ponuku alebo nevykoná žiaden úkon, systém JOSEPHINE automatizovane PREDLOŽÍ pripravenú ponuku.</w:t>
      </w:r>
    </w:p>
    <w:p w14:paraId="5F14B900" w14:textId="1179EA4B" w:rsidR="00B65B02" w:rsidRPr="009C1CA2" w:rsidRDefault="00B65B02" w:rsidP="00A03435">
      <w:pPr>
        <w:pStyle w:val="Bezriadkovania"/>
        <w:jc w:val="both"/>
        <w:rPr>
          <w:rFonts w:asciiTheme="minorHAnsi" w:hAnsiTheme="minorHAnsi" w:cstheme="minorHAnsi"/>
          <w:sz w:val="20"/>
          <w:szCs w:val="20"/>
        </w:rPr>
      </w:pPr>
      <w:r w:rsidRPr="009C1CA2">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w:t>
      </w:r>
      <w:r w:rsidR="003D51F7" w:rsidRPr="009C1CA2">
        <w:rPr>
          <w:rFonts w:asciiTheme="minorHAnsi" w:hAnsiTheme="minorHAnsi" w:cstheme="minorHAnsi"/>
          <w:sz w:val="20"/>
          <w:szCs w:val="20"/>
        </w:rPr>
        <w:t> </w:t>
      </w:r>
      <w:r w:rsidRPr="009C1CA2">
        <w:rPr>
          <w:rFonts w:asciiTheme="minorHAnsi" w:hAnsiTheme="minorHAnsi" w:cstheme="minorHAnsi"/>
          <w:sz w:val="20"/>
          <w:szCs w:val="20"/>
        </w:rPr>
        <w:t>predložením</w:t>
      </w:r>
      <w:r w:rsidR="003D51F7" w:rsidRPr="009C1CA2">
        <w:rPr>
          <w:rFonts w:asciiTheme="minorHAnsi" w:hAnsiTheme="minorHAnsi" w:cstheme="minorHAnsi"/>
          <w:sz w:val="20"/>
          <w:szCs w:val="20"/>
        </w:rPr>
        <w:t xml:space="preserve"> </w:t>
      </w:r>
      <w:r w:rsidRPr="009C1CA2">
        <w:rPr>
          <w:rFonts w:asciiTheme="minorHAnsi" w:hAnsiTheme="minorHAnsi" w:cstheme="minorHAnsi"/>
          <w:sz w:val="20"/>
          <w:szCs w:val="20"/>
        </w:rPr>
        <w:t>novej ponuky).</w:t>
      </w:r>
    </w:p>
    <w:p w14:paraId="56310957" w14:textId="77777777" w:rsidR="00B65B02" w:rsidRPr="009C1CA2" w:rsidRDefault="00B65B02" w:rsidP="00A03435">
      <w:pPr>
        <w:pStyle w:val="Bezriadkovania"/>
        <w:jc w:val="both"/>
        <w:rPr>
          <w:rFonts w:asciiTheme="minorHAnsi" w:hAnsiTheme="minorHAnsi" w:cstheme="minorHAnsi"/>
          <w:sz w:val="20"/>
          <w:szCs w:val="20"/>
        </w:rPr>
      </w:pPr>
    </w:p>
    <w:p w14:paraId="6A5CBF32" w14:textId="51A4CCFD" w:rsidR="00B65B02" w:rsidRPr="009C1CA2" w:rsidRDefault="00B65B02" w:rsidP="00A03435">
      <w:pPr>
        <w:pStyle w:val="Bezriadkovania"/>
        <w:jc w:val="both"/>
        <w:rPr>
          <w:rFonts w:asciiTheme="minorHAnsi" w:hAnsiTheme="minorHAnsi" w:cstheme="minorHAnsi"/>
          <w:sz w:val="20"/>
          <w:szCs w:val="20"/>
        </w:rPr>
      </w:pPr>
      <w:r w:rsidRPr="009C1CA2">
        <w:rPr>
          <w:rFonts w:asciiTheme="minorHAnsi" w:hAnsiTheme="minorHAnsi" w:cstheme="minorHAnsi"/>
          <w:sz w:val="20"/>
          <w:szCs w:val="20"/>
        </w:rPr>
        <w:t>V predloženej ponuke prostredníctvom systému JOSEPHINE musia byť pripojené požadované naskenované doklady a dokumenty tvoriace obsah ponuky, požadované v týchto súťažných podkladoch, ktoré  musia byť k</w:t>
      </w:r>
      <w:r w:rsidR="003D51F7" w:rsidRPr="009C1CA2">
        <w:rPr>
          <w:rFonts w:asciiTheme="minorHAnsi" w:hAnsiTheme="minorHAnsi" w:cstheme="minorHAnsi"/>
          <w:sz w:val="20"/>
          <w:szCs w:val="20"/>
        </w:rPr>
        <w:t> </w:t>
      </w:r>
      <w:r w:rsidRPr="009C1CA2">
        <w:rPr>
          <w:rFonts w:asciiTheme="minorHAnsi" w:hAnsiTheme="minorHAnsi" w:cstheme="minorHAnsi"/>
          <w:sz w:val="20"/>
          <w:szCs w:val="20"/>
        </w:rPr>
        <w:t>termínu</w:t>
      </w:r>
      <w:r w:rsidR="003D51F7" w:rsidRPr="009C1CA2">
        <w:rPr>
          <w:rFonts w:asciiTheme="minorHAnsi" w:hAnsiTheme="minorHAnsi" w:cstheme="minorHAnsi"/>
          <w:sz w:val="20"/>
          <w:szCs w:val="20"/>
        </w:rPr>
        <w:t xml:space="preserve"> </w:t>
      </w:r>
      <w:r w:rsidRPr="009C1CA2">
        <w:rPr>
          <w:rFonts w:asciiTheme="minorHAnsi" w:hAnsiTheme="minorHAnsi" w:cstheme="minorHAnsi"/>
          <w:sz w:val="20"/>
          <w:szCs w:val="20"/>
        </w:rPr>
        <w:t>predloženia ponuky platné a aktuálne.</w:t>
      </w:r>
    </w:p>
    <w:p w14:paraId="30AAC08A" w14:textId="77777777" w:rsidR="00B65B02" w:rsidRPr="009C1CA2" w:rsidRDefault="00B65B02" w:rsidP="00A03435">
      <w:pPr>
        <w:pStyle w:val="Bezriadkovania"/>
        <w:jc w:val="both"/>
        <w:rPr>
          <w:rFonts w:asciiTheme="minorHAnsi" w:hAnsiTheme="minorHAnsi" w:cstheme="minorHAnsi"/>
          <w:sz w:val="20"/>
          <w:szCs w:val="20"/>
        </w:rPr>
      </w:pPr>
    </w:p>
    <w:p w14:paraId="27DEF0B5" w14:textId="496AF90E" w:rsidR="00C3520E" w:rsidRPr="009C1CA2" w:rsidRDefault="00C3520E" w:rsidP="00A03435">
      <w:pPr>
        <w:pStyle w:val="Bezriadkovania"/>
        <w:jc w:val="both"/>
        <w:rPr>
          <w:rFonts w:asciiTheme="minorHAnsi" w:hAnsiTheme="minorHAnsi" w:cstheme="minorHAnsi"/>
          <w:sz w:val="20"/>
          <w:szCs w:val="20"/>
        </w:rPr>
      </w:pPr>
      <w:r w:rsidRPr="009C1CA2">
        <w:rPr>
          <w:rFonts w:asciiTheme="minorHAnsi" w:eastAsia="TimesNewRomanPSMT" w:hAnsiTheme="minorHAnsi" w:cstheme="minorHAnsi"/>
          <w:color w:val="000000"/>
          <w:sz w:val="20"/>
          <w:szCs w:val="20"/>
        </w:rPr>
        <w:t xml:space="preserve">Zaradeným záujemcom </w:t>
      </w:r>
      <w:r w:rsidRPr="009C1CA2">
        <w:rPr>
          <w:rFonts w:asciiTheme="minorHAnsi" w:hAnsiTheme="minorHAnsi" w:cstheme="minorHAnsi"/>
          <w:sz w:val="20"/>
          <w:szCs w:val="20"/>
        </w:rPr>
        <w:t xml:space="preserve">navrhovaná </w:t>
      </w:r>
      <w:r w:rsidRPr="009C1CA2">
        <w:rPr>
          <w:rFonts w:asciiTheme="minorHAnsi" w:hAnsiTheme="minorHAnsi" w:cstheme="minorHAnsi"/>
          <w:color w:val="000000"/>
          <w:sz w:val="20"/>
          <w:szCs w:val="20"/>
          <w:shd w:val="clear" w:color="auto" w:fill="FFFFFF"/>
        </w:rPr>
        <w:t xml:space="preserve"> celková cena verejného obstarávania musí byť uvedená na 2 desatinné miesta v EUR bez DPH a vložená do </w:t>
      </w:r>
      <w:r w:rsidRPr="009C1CA2">
        <w:rPr>
          <w:rFonts w:asciiTheme="minorHAnsi" w:hAnsiTheme="minorHAnsi" w:cstheme="minorHAnsi"/>
          <w:sz w:val="20"/>
          <w:szCs w:val="20"/>
        </w:rPr>
        <w:t xml:space="preserve">systému JOSEPHINE. </w:t>
      </w:r>
    </w:p>
    <w:p w14:paraId="2EC5209A" w14:textId="77777777" w:rsidR="00C3520E" w:rsidRPr="009C1CA2" w:rsidRDefault="00C3520E" w:rsidP="00A03435">
      <w:pPr>
        <w:autoSpaceDE w:val="0"/>
        <w:autoSpaceDN w:val="0"/>
        <w:adjustRightInd w:val="0"/>
        <w:jc w:val="both"/>
        <w:rPr>
          <w:rFonts w:asciiTheme="minorHAnsi" w:hAnsiTheme="minorHAnsi" w:cstheme="minorHAnsi"/>
          <w:b/>
          <w:color w:val="000000"/>
          <w:sz w:val="20"/>
          <w:szCs w:val="20"/>
          <w:u w:val="single"/>
        </w:rPr>
      </w:pPr>
    </w:p>
    <w:p w14:paraId="5B808D69" w14:textId="77777777" w:rsidR="00C3520E" w:rsidRPr="009C1CA2" w:rsidRDefault="00C3520E" w:rsidP="00A03435">
      <w:pPr>
        <w:autoSpaceDE w:val="0"/>
        <w:autoSpaceDN w:val="0"/>
        <w:adjustRightInd w:val="0"/>
        <w:jc w:val="both"/>
        <w:rPr>
          <w:rFonts w:asciiTheme="minorHAnsi" w:hAnsiTheme="minorHAnsi" w:cstheme="minorHAnsi"/>
          <w:b/>
          <w:color w:val="000000"/>
          <w:sz w:val="20"/>
          <w:szCs w:val="20"/>
          <w:u w:val="single"/>
        </w:rPr>
      </w:pPr>
      <w:r w:rsidRPr="009C1CA2">
        <w:rPr>
          <w:rFonts w:asciiTheme="minorHAnsi" w:hAnsiTheme="minorHAnsi" w:cstheme="minorHAnsi"/>
          <w:b/>
          <w:color w:val="000000"/>
          <w:sz w:val="20"/>
          <w:szCs w:val="20"/>
          <w:u w:val="single"/>
        </w:rPr>
        <w:t>Ponuka bude obsahovať:</w:t>
      </w:r>
    </w:p>
    <w:p w14:paraId="6DBDCA56" w14:textId="0FFFCC5F" w:rsidR="00C3520E" w:rsidRPr="00820835" w:rsidRDefault="00C3520E" w:rsidP="00820835">
      <w:pPr>
        <w:autoSpaceDE w:val="0"/>
        <w:autoSpaceDN w:val="0"/>
        <w:adjustRightInd w:val="0"/>
        <w:jc w:val="both"/>
        <w:rPr>
          <w:rFonts w:asciiTheme="minorHAnsi" w:hAnsiTheme="minorHAnsi" w:cstheme="minorHAnsi"/>
          <w:color w:val="000000"/>
          <w:sz w:val="20"/>
          <w:szCs w:val="20"/>
          <w:u w:val="single"/>
        </w:rPr>
      </w:pPr>
    </w:p>
    <w:p w14:paraId="2508333D" w14:textId="30909018" w:rsidR="00C3520E" w:rsidRPr="00B35C91" w:rsidRDefault="00316250" w:rsidP="00A03435">
      <w:pPr>
        <w:pStyle w:val="Odsekzoznamu"/>
        <w:numPr>
          <w:ilvl w:val="0"/>
          <w:numId w:val="2"/>
        </w:numPr>
        <w:autoSpaceDE w:val="0"/>
        <w:autoSpaceDN w:val="0"/>
        <w:adjustRightInd w:val="0"/>
        <w:ind w:left="357" w:hanging="357"/>
        <w:contextualSpacing/>
        <w:jc w:val="both"/>
        <w:rPr>
          <w:rFonts w:asciiTheme="minorHAnsi" w:eastAsia="TimesNewRomanPSMT" w:hAnsiTheme="minorHAnsi" w:cstheme="minorHAnsi"/>
          <w:color w:val="000000"/>
          <w:sz w:val="20"/>
          <w:szCs w:val="20"/>
          <w:highlight w:val="yellow"/>
        </w:rPr>
      </w:pPr>
      <w:r w:rsidRPr="00B35C91">
        <w:rPr>
          <w:rFonts w:asciiTheme="minorHAnsi" w:hAnsiTheme="minorHAnsi" w:cstheme="minorHAnsi"/>
          <w:color w:val="000000"/>
          <w:sz w:val="20"/>
          <w:szCs w:val="20"/>
          <w:highlight w:val="yellow"/>
          <w:shd w:val="clear" w:color="auto" w:fill="FFFFFF"/>
        </w:rPr>
        <w:t xml:space="preserve">vyplnené ceny </w:t>
      </w:r>
      <w:r w:rsidR="00820835" w:rsidRPr="00B35C91">
        <w:rPr>
          <w:rFonts w:asciiTheme="minorHAnsi" w:hAnsiTheme="minorHAnsi" w:cstheme="minorHAnsi"/>
          <w:color w:val="000000"/>
          <w:sz w:val="20"/>
          <w:szCs w:val="20"/>
          <w:highlight w:val="yellow"/>
          <w:shd w:val="clear" w:color="auto" w:fill="FFFFFF"/>
        </w:rPr>
        <w:t>vložen</w:t>
      </w:r>
      <w:r w:rsidR="00B35C91" w:rsidRPr="00B35C91">
        <w:rPr>
          <w:rFonts w:asciiTheme="minorHAnsi" w:hAnsiTheme="minorHAnsi" w:cstheme="minorHAnsi"/>
          <w:color w:val="000000"/>
          <w:sz w:val="20"/>
          <w:szCs w:val="20"/>
          <w:highlight w:val="yellow"/>
          <w:shd w:val="clear" w:color="auto" w:fill="FFFFFF"/>
        </w:rPr>
        <w:t>é</w:t>
      </w:r>
      <w:r w:rsidR="00820835" w:rsidRPr="00B35C91">
        <w:rPr>
          <w:rFonts w:asciiTheme="minorHAnsi" w:hAnsiTheme="minorHAnsi" w:cstheme="minorHAnsi"/>
          <w:color w:val="000000"/>
          <w:sz w:val="20"/>
          <w:szCs w:val="20"/>
          <w:highlight w:val="yellow"/>
          <w:shd w:val="clear" w:color="auto" w:fill="FFFFFF"/>
        </w:rPr>
        <w:t xml:space="preserve"> do systému JOSEPHINE</w:t>
      </w:r>
      <w:r w:rsidR="00B35C91" w:rsidRPr="00B35C91">
        <w:rPr>
          <w:rFonts w:asciiTheme="minorHAnsi" w:hAnsiTheme="minorHAnsi" w:cstheme="minorHAnsi"/>
          <w:color w:val="000000"/>
          <w:sz w:val="20"/>
          <w:szCs w:val="20"/>
          <w:highlight w:val="yellow"/>
          <w:shd w:val="clear" w:color="auto" w:fill="FFFFFF"/>
        </w:rPr>
        <w:t xml:space="preserve"> v rámci položiek, ktoré uchádzač plánuje dodávať</w:t>
      </w:r>
      <w:r w:rsidR="00647587" w:rsidRPr="00B35C91">
        <w:rPr>
          <w:rFonts w:asciiTheme="minorHAnsi" w:hAnsiTheme="minorHAnsi" w:cstheme="minorHAnsi"/>
          <w:color w:val="000000"/>
          <w:sz w:val="20"/>
          <w:szCs w:val="20"/>
          <w:highlight w:val="yellow"/>
          <w:shd w:val="clear" w:color="auto" w:fill="FFFFFF"/>
        </w:rPr>
        <w:t>,</w:t>
      </w:r>
    </w:p>
    <w:p w14:paraId="09483ADA" w14:textId="73BC53DA" w:rsidR="000A3721" w:rsidRPr="00B35C91" w:rsidRDefault="000A3721" w:rsidP="00A03435">
      <w:pPr>
        <w:pStyle w:val="Odsekzoznamu"/>
        <w:numPr>
          <w:ilvl w:val="0"/>
          <w:numId w:val="2"/>
        </w:numPr>
        <w:autoSpaceDE w:val="0"/>
        <w:autoSpaceDN w:val="0"/>
        <w:adjustRightInd w:val="0"/>
        <w:ind w:left="357" w:hanging="357"/>
        <w:contextualSpacing/>
        <w:jc w:val="both"/>
        <w:rPr>
          <w:rFonts w:asciiTheme="minorHAnsi" w:eastAsia="TimesNewRomanPSMT" w:hAnsiTheme="minorHAnsi" w:cstheme="minorHAnsi"/>
          <w:color w:val="000000"/>
          <w:sz w:val="20"/>
          <w:szCs w:val="20"/>
          <w:highlight w:val="yellow"/>
        </w:rPr>
      </w:pPr>
      <w:r w:rsidRPr="00B35C91">
        <w:rPr>
          <w:rFonts w:asciiTheme="minorHAnsi" w:hAnsiTheme="minorHAnsi" w:cstheme="minorHAnsi"/>
          <w:color w:val="000000"/>
          <w:sz w:val="20"/>
          <w:szCs w:val="20"/>
          <w:highlight w:val="yellow"/>
          <w:shd w:val="clear" w:color="auto" w:fill="FFFFFF"/>
        </w:rPr>
        <w:t>vyplnené zloženie výrobkov</w:t>
      </w:r>
      <w:r w:rsidR="00B35C91" w:rsidRPr="00B35C91">
        <w:rPr>
          <w:rFonts w:asciiTheme="minorHAnsi" w:hAnsiTheme="minorHAnsi" w:cstheme="minorHAnsi"/>
          <w:color w:val="000000"/>
          <w:sz w:val="20"/>
          <w:szCs w:val="20"/>
          <w:highlight w:val="yellow"/>
          <w:shd w:val="clear" w:color="auto" w:fill="FFFFFF"/>
        </w:rPr>
        <w:t>/opis/názov/značka</w:t>
      </w:r>
      <w:r w:rsidRPr="00B35C91">
        <w:rPr>
          <w:rFonts w:asciiTheme="minorHAnsi" w:hAnsiTheme="minorHAnsi" w:cstheme="minorHAnsi"/>
          <w:color w:val="000000"/>
          <w:sz w:val="20"/>
          <w:szCs w:val="20"/>
          <w:highlight w:val="yellow"/>
          <w:shd w:val="clear" w:color="auto" w:fill="FFFFFF"/>
        </w:rPr>
        <w:t xml:space="preserve"> v katalógu vo formáte EXCEL</w:t>
      </w:r>
      <w:r w:rsidR="00B35C91" w:rsidRPr="00B35C91">
        <w:rPr>
          <w:rFonts w:asciiTheme="minorHAnsi" w:hAnsiTheme="minorHAnsi" w:cstheme="minorHAnsi"/>
          <w:color w:val="000000"/>
          <w:sz w:val="20"/>
          <w:szCs w:val="20"/>
          <w:highlight w:val="yellow"/>
          <w:shd w:val="clear" w:color="auto" w:fill="FFFFFF"/>
        </w:rPr>
        <w:t xml:space="preserve"> v rámci položiek, ktoré uchádzač plánuje dodávať</w:t>
      </w:r>
      <w:r w:rsidRPr="00B35C91">
        <w:rPr>
          <w:rFonts w:asciiTheme="minorHAnsi" w:hAnsiTheme="minorHAnsi" w:cstheme="minorHAnsi"/>
          <w:color w:val="000000"/>
          <w:sz w:val="20"/>
          <w:szCs w:val="20"/>
          <w:highlight w:val="yellow"/>
          <w:shd w:val="clear" w:color="auto" w:fill="FFFFFF"/>
        </w:rPr>
        <w:t xml:space="preserve"> (príloha č. </w:t>
      </w:r>
      <w:r w:rsidR="00820835" w:rsidRPr="00B35C91">
        <w:rPr>
          <w:rFonts w:asciiTheme="minorHAnsi" w:hAnsiTheme="minorHAnsi" w:cstheme="minorHAnsi"/>
          <w:color w:val="000000"/>
          <w:sz w:val="20"/>
          <w:szCs w:val="20"/>
          <w:highlight w:val="yellow"/>
          <w:shd w:val="clear" w:color="auto" w:fill="FFFFFF"/>
        </w:rPr>
        <w:t>1</w:t>
      </w:r>
      <w:r w:rsidRPr="00B35C91">
        <w:rPr>
          <w:rFonts w:asciiTheme="minorHAnsi" w:hAnsiTheme="minorHAnsi" w:cstheme="minorHAnsi"/>
          <w:color w:val="000000"/>
          <w:sz w:val="20"/>
          <w:szCs w:val="20"/>
          <w:highlight w:val="yellow"/>
          <w:shd w:val="clear" w:color="auto" w:fill="FFFFFF"/>
        </w:rPr>
        <w:t xml:space="preserve"> SP)</w:t>
      </w:r>
    </w:p>
    <w:p w14:paraId="61CFB9F3" w14:textId="77777777" w:rsidR="00C3520E" w:rsidRPr="009C1CA2" w:rsidRDefault="00C3520E" w:rsidP="00A03435">
      <w:pPr>
        <w:pStyle w:val="Odsekzoznamu"/>
        <w:autoSpaceDE w:val="0"/>
        <w:autoSpaceDN w:val="0"/>
        <w:adjustRightInd w:val="0"/>
        <w:ind w:left="360"/>
        <w:contextualSpacing/>
        <w:jc w:val="both"/>
        <w:rPr>
          <w:rFonts w:asciiTheme="minorHAnsi" w:eastAsia="TimesNewRomanPSMT" w:hAnsiTheme="minorHAnsi" w:cstheme="minorHAnsi"/>
          <w:sz w:val="20"/>
          <w:szCs w:val="20"/>
        </w:rPr>
      </w:pPr>
    </w:p>
    <w:p w14:paraId="791D858D" w14:textId="77777777" w:rsidR="00C3520E" w:rsidRPr="009C1CA2" w:rsidRDefault="00C3520E" w:rsidP="00A03435">
      <w:pPr>
        <w:pStyle w:val="Nadpis2"/>
        <w:keepLines/>
        <w:numPr>
          <w:ilvl w:val="0"/>
          <w:numId w:val="1"/>
        </w:numPr>
        <w:rPr>
          <w:rFonts w:asciiTheme="minorHAnsi" w:hAnsiTheme="minorHAnsi" w:cstheme="minorHAnsi"/>
          <w:b/>
          <w:sz w:val="20"/>
          <w:szCs w:val="20"/>
        </w:rPr>
      </w:pPr>
      <w:bookmarkStart w:id="7" w:name="_Toc488059677"/>
      <w:r w:rsidRPr="009C1CA2">
        <w:rPr>
          <w:rFonts w:asciiTheme="minorHAnsi" w:hAnsiTheme="minorHAnsi" w:cstheme="minorHAnsi"/>
          <w:b/>
          <w:sz w:val="20"/>
          <w:szCs w:val="20"/>
        </w:rPr>
        <w:t>Lehota na predkladanie ponúk</w:t>
      </w:r>
      <w:bookmarkEnd w:id="7"/>
    </w:p>
    <w:p w14:paraId="7C997019" w14:textId="0B309E78" w:rsidR="00C3520E" w:rsidRPr="009C1CA2" w:rsidRDefault="00C3520E" w:rsidP="00A03435">
      <w:pPr>
        <w:pStyle w:val="Bezriadkovania"/>
        <w:jc w:val="both"/>
        <w:rPr>
          <w:rFonts w:asciiTheme="minorHAnsi" w:hAnsiTheme="minorHAnsi" w:cstheme="minorHAnsi"/>
          <w:b/>
          <w:bCs/>
          <w:sz w:val="20"/>
          <w:szCs w:val="20"/>
          <w:u w:val="single"/>
        </w:rPr>
      </w:pPr>
      <w:r w:rsidRPr="009C1CA2">
        <w:rPr>
          <w:rFonts w:asciiTheme="minorHAnsi" w:hAnsiTheme="minorHAnsi" w:cstheme="minorHAnsi"/>
          <w:sz w:val="20"/>
          <w:szCs w:val="20"/>
        </w:rPr>
        <w:t xml:space="preserve">Ponuky musia byť </w:t>
      </w:r>
      <w:r w:rsidRPr="009C1CA2">
        <w:rPr>
          <w:rFonts w:asciiTheme="minorHAnsi" w:hAnsiTheme="minorHAnsi" w:cstheme="minorHAnsi"/>
          <w:b/>
          <w:sz w:val="20"/>
          <w:szCs w:val="20"/>
        </w:rPr>
        <w:t>doručené do</w:t>
      </w:r>
      <w:r w:rsidR="00820835">
        <w:rPr>
          <w:rFonts w:asciiTheme="minorHAnsi" w:hAnsiTheme="minorHAnsi" w:cstheme="minorHAnsi"/>
          <w:b/>
          <w:sz w:val="20"/>
          <w:szCs w:val="20"/>
        </w:rPr>
        <w:t xml:space="preserve"> 16.01.2024</w:t>
      </w:r>
      <w:r w:rsidRPr="009C1CA2">
        <w:rPr>
          <w:rFonts w:asciiTheme="minorHAnsi" w:hAnsiTheme="minorHAnsi" w:cstheme="minorHAnsi"/>
          <w:b/>
          <w:sz w:val="20"/>
          <w:szCs w:val="20"/>
        </w:rPr>
        <w:t xml:space="preserve"> do </w:t>
      </w:r>
      <w:r w:rsidR="00820835">
        <w:rPr>
          <w:rFonts w:asciiTheme="minorHAnsi" w:hAnsiTheme="minorHAnsi" w:cstheme="minorHAnsi"/>
          <w:b/>
          <w:sz w:val="20"/>
          <w:szCs w:val="20"/>
        </w:rPr>
        <w:t>09.00</w:t>
      </w:r>
      <w:r w:rsidRPr="009C1CA2">
        <w:rPr>
          <w:rFonts w:asciiTheme="minorHAnsi" w:hAnsiTheme="minorHAnsi" w:cstheme="minorHAnsi"/>
          <w:b/>
          <w:sz w:val="20"/>
          <w:szCs w:val="20"/>
        </w:rPr>
        <w:t xml:space="preserve"> hod.</w:t>
      </w:r>
    </w:p>
    <w:p w14:paraId="256E7548" w14:textId="49218333" w:rsidR="00C3520E" w:rsidRPr="009C1CA2" w:rsidRDefault="00C3520E" w:rsidP="00A03435">
      <w:pPr>
        <w:pStyle w:val="Bezriadkovania"/>
        <w:jc w:val="both"/>
        <w:rPr>
          <w:rFonts w:asciiTheme="minorHAnsi" w:hAnsiTheme="minorHAnsi" w:cstheme="minorHAnsi"/>
          <w:sz w:val="20"/>
          <w:szCs w:val="20"/>
        </w:rPr>
      </w:pPr>
      <w:r w:rsidRPr="009C1CA2">
        <w:rPr>
          <w:rFonts w:asciiTheme="minorHAnsi" w:hAnsiTheme="minorHAnsi" w:cstheme="minorHAnsi"/>
          <w:sz w:val="20"/>
          <w:szCs w:val="20"/>
        </w:rPr>
        <w:t>Ponuka z</w:t>
      </w:r>
      <w:r w:rsidRPr="009C1CA2">
        <w:rPr>
          <w:rFonts w:asciiTheme="minorHAnsi" w:eastAsia="TimesNewRomanPSMT" w:hAnsiTheme="minorHAnsi" w:cstheme="minorHAnsi"/>
          <w:color w:val="000000"/>
          <w:sz w:val="20"/>
          <w:szCs w:val="20"/>
        </w:rPr>
        <w:t>aradeného záujemcu</w:t>
      </w:r>
      <w:r w:rsidRPr="009C1CA2">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9C1CA2" w:rsidRDefault="0046615C" w:rsidP="00A03435">
      <w:pPr>
        <w:pStyle w:val="Bezriadkovania"/>
        <w:jc w:val="both"/>
        <w:rPr>
          <w:rFonts w:asciiTheme="minorHAnsi" w:hAnsiTheme="minorHAnsi" w:cstheme="minorHAnsi"/>
          <w:sz w:val="20"/>
          <w:szCs w:val="20"/>
        </w:rPr>
      </w:pPr>
    </w:p>
    <w:p w14:paraId="2C2DC951"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sz w:val="20"/>
          <w:szCs w:val="20"/>
        </w:rPr>
        <w:t xml:space="preserve"> </w:t>
      </w:r>
      <w:bookmarkStart w:id="8" w:name="_Toc488059678"/>
      <w:r w:rsidRPr="009C1CA2">
        <w:rPr>
          <w:rFonts w:asciiTheme="minorHAnsi" w:hAnsiTheme="minorHAnsi" w:cstheme="minorHAnsi"/>
          <w:b/>
          <w:sz w:val="20"/>
          <w:szCs w:val="20"/>
        </w:rPr>
        <w:t>Platnosť (viazanosť) ponuky</w:t>
      </w:r>
      <w:bookmarkEnd w:id="8"/>
    </w:p>
    <w:p w14:paraId="7390EA23" w14:textId="77777777" w:rsidR="00C3520E" w:rsidRPr="009C1CA2" w:rsidRDefault="00C3520E" w:rsidP="00A03435">
      <w:pPr>
        <w:pStyle w:val="Bezriadkovania"/>
        <w:jc w:val="both"/>
        <w:rPr>
          <w:rFonts w:asciiTheme="minorHAnsi" w:hAnsiTheme="minorHAnsi" w:cstheme="minorHAnsi"/>
          <w:sz w:val="20"/>
          <w:szCs w:val="20"/>
        </w:rPr>
      </w:pPr>
      <w:r w:rsidRPr="009C1CA2">
        <w:rPr>
          <w:rFonts w:asciiTheme="minorHAnsi" w:hAnsiTheme="minorHAnsi" w:cstheme="minorHAnsi"/>
          <w:sz w:val="20"/>
          <w:szCs w:val="20"/>
        </w:rPr>
        <w:t xml:space="preserve">Viazanosť ponúk </w:t>
      </w:r>
      <w:r w:rsidR="008A63F8" w:rsidRPr="009C1CA2">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9C1CA2" w:rsidRDefault="00C3520E" w:rsidP="00A03435">
      <w:pPr>
        <w:pStyle w:val="Bezriadkovania"/>
        <w:jc w:val="both"/>
        <w:rPr>
          <w:rFonts w:asciiTheme="minorHAnsi" w:hAnsiTheme="minorHAnsi" w:cstheme="minorHAnsi"/>
          <w:b/>
          <w:color w:val="000000"/>
          <w:sz w:val="20"/>
          <w:szCs w:val="20"/>
        </w:rPr>
      </w:pPr>
    </w:p>
    <w:p w14:paraId="71865778"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sz w:val="20"/>
          <w:szCs w:val="20"/>
        </w:rPr>
        <w:t xml:space="preserve"> </w:t>
      </w:r>
      <w:bookmarkStart w:id="9" w:name="_Toc488059679"/>
      <w:r w:rsidRPr="009C1CA2">
        <w:rPr>
          <w:rFonts w:asciiTheme="minorHAnsi" w:hAnsiTheme="minorHAnsi" w:cstheme="minorHAnsi"/>
          <w:b/>
          <w:sz w:val="20"/>
          <w:szCs w:val="20"/>
        </w:rPr>
        <w:t>Zábezpeka ponuky</w:t>
      </w:r>
      <w:bookmarkEnd w:id="9"/>
    </w:p>
    <w:p w14:paraId="49D685A3" w14:textId="0A60D4B7" w:rsidR="00C3520E" w:rsidRPr="009C1CA2" w:rsidRDefault="0028391F" w:rsidP="00A03435">
      <w:pPr>
        <w:jc w:val="both"/>
        <w:rPr>
          <w:rFonts w:asciiTheme="minorHAnsi" w:hAnsiTheme="minorHAnsi" w:cstheme="minorHAnsi"/>
          <w:sz w:val="20"/>
          <w:szCs w:val="20"/>
        </w:rPr>
      </w:pPr>
      <w:r w:rsidRPr="009C1CA2">
        <w:rPr>
          <w:rFonts w:asciiTheme="minorHAnsi" w:hAnsiTheme="minorHAnsi" w:cstheme="minorHAnsi"/>
          <w:sz w:val="20"/>
          <w:szCs w:val="20"/>
        </w:rPr>
        <w:t>Nevyžaduje sa</w:t>
      </w:r>
      <w:r w:rsidR="008A63F8" w:rsidRPr="009C1CA2">
        <w:rPr>
          <w:rFonts w:asciiTheme="minorHAnsi" w:hAnsiTheme="minorHAnsi" w:cstheme="minorHAnsi"/>
          <w:sz w:val="20"/>
          <w:szCs w:val="20"/>
        </w:rPr>
        <w:t xml:space="preserve">. </w:t>
      </w:r>
    </w:p>
    <w:p w14:paraId="45D19F8C" w14:textId="77777777" w:rsidR="00C3520E" w:rsidRPr="009C1CA2" w:rsidRDefault="00C3520E" w:rsidP="00A03435">
      <w:pPr>
        <w:jc w:val="both"/>
        <w:rPr>
          <w:rFonts w:asciiTheme="minorHAnsi" w:hAnsiTheme="minorHAnsi" w:cstheme="minorHAnsi"/>
          <w:sz w:val="20"/>
          <w:szCs w:val="20"/>
        </w:rPr>
      </w:pPr>
    </w:p>
    <w:p w14:paraId="15E295D4"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b/>
          <w:sz w:val="20"/>
          <w:szCs w:val="20"/>
        </w:rPr>
        <w:t xml:space="preserve"> </w:t>
      </w:r>
      <w:bookmarkStart w:id="10" w:name="_Toc488059680"/>
      <w:r w:rsidRPr="009C1CA2">
        <w:rPr>
          <w:rFonts w:asciiTheme="minorHAnsi" w:hAnsiTheme="minorHAnsi" w:cstheme="minorHAnsi"/>
          <w:b/>
          <w:sz w:val="20"/>
          <w:szCs w:val="20"/>
        </w:rPr>
        <w:t>Doplnenie, zmena a odvolanie ponuky</w:t>
      </w:r>
      <w:bookmarkEnd w:id="10"/>
    </w:p>
    <w:p w14:paraId="309AA2EF" w14:textId="3F8FD1D4"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color w:val="000000"/>
          <w:sz w:val="20"/>
          <w:szCs w:val="20"/>
        </w:rPr>
        <w:t>Zaradený záujemca môže predloženú ponuku doplniť, zmeniť alebo odvolať do uplynutia lehoty na p</w:t>
      </w:r>
      <w:r w:rsidRPr="009C1CA2">
        <w:rPr>
          <w:rFonts w:asciiTheme="minorHAnsi" w:hAnsiTheme="minorHAnsi" w:cstheme="minorHAnsi"/>
          <w:color w:val="000000"/>
          <w:sz w:val="20"/>
          <w:szCs w:val="20"/>
        </w:rPr>
        <w:t xml:space="preserve">redkladanie </w:t>
      </w:r>
      <w:r w:rsidRPr="009C1CA2">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9C1CA2">
        <w:rPr>
          <w:rFonts w:asciiTheme="minorHAnsi" w:hAnsiTheme="minorHAnsi" w:cstheme="minorHAnsi"/>
          <w:color w:val="000000"/>
          <w:sz w:val="20"/>
          <w:szCs w:val="20"/>
        </w:rPr>
        <w:t xml:space="preserve">primeranej </w:t>
      </w:r>
      <w:r w:rsidRPr="009C1CA2">
        <w:rPr>
          <w:rFonts w:asciiTheme="minorHAnsi" w:eastAsia="TimesNewRomanPSMT" w:hAnsiTheme="minorHAnsi" w:cstheme="minorHAnsi"/>
          <w:color w:val="000000"/>
          <w:sz w:val="20"/>
          <w:szCs w:val="20"/>
        </w:rPr>
        <w:t xml:space="preserve">lehote pred uplynutím lehoty na predkladanie ponúk. Zaradený záujemca pri zmene a odvolaní ponuky postupuje obdobne ako pri vložení prvotnej ponuky (kliknutím na tlačidlo </w:t>
      </w:r>
      <w:r w:rsidR="00055F51" w:rsidRPr="009C1CA2">
        <w:rPr>
          <w:rFonts w:asciiTheme="minorHAnsi" w:eastAsia="TimesNewRomanPSMT" w:hAnsiTheme="minorHAnsi" w:cstheme="minorHAnsi"/>
          <w:color w:val="000000"/>
          <w:sz w:val="20"/>
          <w:szCs w:val="20"/>
        </w:rPr>
        <w:t>,,</w:t>
      </w:r>
      <w:r w:rsidRPr="009C1CA2">
        <w:rPr>
          <w:rFonts w:asciiTheme="minorHAnsi" w:eastAsia="TimesNewRomanPSMT" w:hAnsiTheme="minorHAnsi" w:cstheme="minorHAnsi"/>
          <w:color w:val="000000"/>
          <w:sz w:val="20"/>
          <w:szCs w:val="20"/>
        </w:rPr>
        <w:t>Stiahnuť ponuku</w:t>
      </w:r>
      <w:r w:rsidR="00055F51" w:rsidRPr="009C1CA2">
        <w:rPr>
          <w:rFonts w:asciiTheme="minorHAnsi" w:eastAsia="TimesNewRomanPSMT" w:hAnsiTheme="minorHAnsi" w:cstheme="minorHAnsi"/>
          <w:color w:val="000000"/>
          <w:sz w:val="20"/>
          <w:szCs w:val="20"/>
        </w:rPr>
        <w:t>“</w:t>
      </w:r>
      <w:r w:rsidRPr="009C1CA2">
        <w:rPr>
          <w:rFonts w:asciiTheme="minorHAnsi" w:eastAsia="TimesNewRomanPSMT" w:hAnsiTheme="minorHAnsi" w:cstheme="minorHAnsi"/>
          <w:color w:val="000000"/>
          <w:sz w:val="20"/>
          <w:szCs w:val="20"/>
        </w:rPr>
        <w:t xml:space="preserve"> a predložením novej ponuky).</w:t>
      </w:r>
    </w:p>
    <w:p w14:paraId="37697827"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p>
    <w:p w14:paraId="64333506"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b/>
          <w:sz w:val="20"/>
          <w:szCs w:val="20"/>
        </w:rPr>
        <w:t xml:space="preserve"> </w:t>
      </w:r>
      <w:bookmarkStart w:id="11" w:name="_Toc488059681"/>
      <w:r w:rsidRPr="009C1CA2">
        <w:rPr>
          <w:rFonts w:asciiTheme="minorHAnsi" w:hAnsiTheme="minorHAnsi" w:cstheme="minorHAnsi"/>
          <w:b/>
          <w:sz w:val="20"/>
          <w:szCs w:val="20"/>
        </w:rPr>
        <w:t>Náklady na ponuku</w:t>
      </w:r>
      <w:bookmarkEnd w:id="11"/>
    </w:p>
    <w:p w14:paraId="1B86249D"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9C1CA2">
        <w:rPr>
          <w:rFonts w:asciiTheme="minorHAnsi" w:hAnsiTheme="minorHAnsi" w:cstheme="minorHAnsi"/>
          <w:color w:val="000000"/>
          <w:sz w:val="20"/>
          <w:szCs w:val="20"/>
        </w:rPr>
        <w:t xml:space="preserve">neprijme ani jednu z </w:t>
      </w:r>
      <w:r w:rsidRPr="009C1CA2">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p>
    <w:p w14:paraId="592D84DD"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sz w:val="20"/>
          <w:szCs w:val="20"/>
        </w:rPr>
        <w:lastRenderedPageBreak/>
        <w:t xml:space="preserve"> </w:t>
      </w:r>
      <w:bookmarkStart w:id="12" w:name="_Toc488059682"/>
      <w:r w:rsidRPr="009C1CA2">
        <w:rPr>
          <w:rFonts w:asciiTheme="minorHAnsi" w:hAnsiTheme="minorHAnsi" w:cstheme="minorHAnsi"/>
          <w:b/>
          <w:sz w:val="20"/>
          <w:szCs w:val="20"/>
        </w:rPr>
        <w:t>Variantné riešenie</w:t>
      </w:r>
      <w:bookmarkEnd w:id="12"/>
    </w:p>
    <w:p w14:paraId="6AB3C30D" w14:textId="12766B2E"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9C1CA2" w:rsidRDefault="00335D82" w:rsidP="00A03435">
      <w:pPr>
        <w:autoSpaceDE w:val="0"/>
        <w:autoSpaceDN w:val="0"/>
        <w:adjustRightInd w:val="0"/>
        <w:jc w:val="both"/>
        <w:rPr>
          <w:rFonts w:asciiTheme="minorHAnsi" w:eastAsia="TimesNewRomanPSMT" w:hAnsiTheme="minorHAnsi" w:cstheme="minorHAnsi"/>
          <w:color w:val="000000"/>
          <w:sz w:val="20"/>
          <w:szCs w:val="20"/>
        </w:rPr>
      </w:pPr>
    </w:p>
    <w:p w14:paraId="0D4EB732"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sz w:val="20"/>
          <w:szCs w:val="20"/>
        </w:rPr>
        <w:t xml:space="preserve"> </w:t>
      </w:r>
      <w:bookmarkStart w:id="13" w:name="_Toc488059683"/>
      <w:r w:rsidRPr="009C1CA2">
        <w:rPr>
          <w:rFonts w:asciiTheme="minorHAnsi" w:hAnsiTheme="minorHAnsi" w:cstheme="minorHAnsi"/>
          <w:b/>
          <w:sz w:val="20"/>
          <w:szCs w:val="20"/>
        </w:rPr>
        <w:t>Predkladanie žiadostí o súťažné podklady</w:t>
      </w:r>
      <w:bookmarkEnd w:id="13"/>
    </w:p>
    <w:p w14:paraId="1FD6BB1A" w14:textId="0B7186C3"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color w:val="000000"/>
          <w:sz w:val="20"/>
          <w:szCs w:val="20"/>
        </w:rPr>
        <w:t>Zaradený záujemca nebude žiadať o súťažné podklady, nakoľko tieto mu budú sprístupnené cez webovú aplikáciu JOSEPHINE. V profile verejného obstarávateľa na stránke Úradu pre verejné obstarávanie sa nachádza link na tieto podklady. Všetky vysvetlenia a prípadné úpravy budú tiež zverejnené vo webovej aplikácií JOSEPHINE.</w:t>
      </w:r>
    </w:p>
    <w:p w14:paraId="0BD4A84B"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p>
    <w:p w14:paraId="78490289"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sz w:val="20"/>
          <w:szCs w:val="20"/>
        </w:rPr>
        <w:t xml:space="preserve"> </w:t>
      </w:r>
      <w:bookmarkStart w:id="14" w:name="_Toc488059684"/>
      <w:r w:rsidRPr="009C1CA2">
        <w:rPr>
          <w:rFonts w:asciiTheme="minorHAnsi" w:hAnsiTheme="minorHAnsi" w:cstheme="minorHAnsi"/>
          <w:b/>
          <w:sz w:val="20"/>
          <w:szCs w:val="20"/>
        </w:rPr>
        <w:t>Podmienky zrušenia použitého postupu zadávania zákazky</w:t>
      </w:r>
      <w:bookmarkEnd w:id="14"/>
    </w:p>
    <w:p w14:paraId="23F331F0"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9C1CA2">
        <w:rPr>
          <w:rFonts w:asciiTheme="minorHAnsi" w:eastAsia="TimesNewRomanPSMT" w:hAnsiTheme="minorHAnsi" w:cstheme="minorHAnsi"/>
          <w:color w:val="000000"/>
          <w:sz w:val="20"/>
          <w:szCs w:val="20"/>
        </w:rPr>
        <w:t xml:space="preserve">príslušných </w:t>
      </w:r>
      <w:r w:rsidRPr="009C1CA2">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p>
    <w:p w14:paraId="0E7589A6"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sz w:val="20"/>
          <w:szCs w:val="20"/>
        </w:rPr>
        <w:t xml:space="preserve"> </w:t>
      </w:r>
      <w:bookmarkStart w:id="15" w:name="_Toc488059685"/>
      <w:r w:rsidRPr="009C1CA2">
        <w:rPr>
          <w:rFonts w:asciiTheme="minorHAnsi" w:hAnsiTheme="minorHAnsi" w:cstheme="minorHAnsi"/>
          <w:b/>
          <w:sz w:val="20"/>
          <w:szCs w:val="20"/>
        </w:rPr>
        <w:t>Komunikácia a vysvetlenie</w:t>
      </w:r>
      <w:bookmarkEnd w:id="15"/>
    </w:p>
    <w:p w14:paraId="4E2E6BF6"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65F0A138"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p>
    <w:p w14:paraId="5B65CDEA" w14:textId="7AECEA41"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b/>
          <w:color w:val="000000"/>
          <w:sz w:val="20"/>
          <w:szCs w:val="20"/>
        </w:rPr>
        <w:t>Pravidlá pre doručovanie</w:t>
      </w:r>
      <w:r w:rsidRPr="009C1CA2">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t.j. ako náhle sa dostane zásielka do sféry jeho dispozície. Za okamih doručenia sa v systéme JOSEPHINE považuje okamih jej odoslania v systéme JOSEPHINE, a to v súlade s</w:t>
      </w:r>
      <w:r w:rsidR="003D51F7" w:rsidRPr="009C1CA2">
        <w:rPr>
          <w:rFonts w:asciiTheme="minorHAnsi" w:eastAsia="TimesNewRomanPSMT" w:hAnsiTheme="minorHAnsi" w:cstheme="minorHAnsi"/>
          <w:color w:val="000000"/>
          <w:sz w:val="20"/>
          <w:szCs w:val="20"/>
        </w:rPr>
        <w:t> </w:t>
      </w:r>
      <w:r w:rsidRPr="009C1CA2">
        <w:rPr>
          <w:rFonts w:asciiTheme="minorHAnsi" w:eastAsia="TimesNewRomanPSMT" w:hAnsiTheme="minorHAnsi" w:cstheme="minorHAnsi"/>
          <w:color w:val="000000"/>
          <w:sz w:val="20"/>
          <w:szCs w:val="20"/>
        </w:rPr>
        <w:t>funkcionalitou</w:t>
      </w:r>
      <w:r w:rsidR="003D51F7" w:rsidRPr="009C1CA2">
        <w:rPr>
          <w:rFonts w:asciiTheme="minorHAnsi" w:eastAsia="TimesNewRomanPSMT" w:hAnsiTheme="minorHAnsi" w:cstheme="minorHAnsi"/>
          <w:color w:val="000000"/>
          <w:sz w:val="20"/>
          <w:szCs w:val="20"/>
        </w:rPr>
        <w:t xml:space="preserve"> </w:t>
      </w:r>
      <w:r w:rsidRPr="009C1CA2">
        <w:rPr>
          <w:rFonts w:asciiTheme="minorHAnsi" w:eastAsia="TimesNewRomanPSMT" w:hAnsiTheme="minorHAnsi" w:cstheme="minorHAnsi"/>
          <w:color w:val="000000"/>
          <w:sz w:val="20"/>
          <w:szCs w:val="20"/>
        </w:rPr>
        <w:t>systému.</w:t>
      </w:r>
    </w:p>
    <w:p w14:paraId="6B996B6A"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p>
    <w:p w14:paraId="77BAA070"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color w:val="000000"/>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4DA9EE49"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p>
    <w:p w14:paraId="0B273B44"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1963E2"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p>
    <w:p w14:paraId="1819E08C" w14:textId="55736466"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color w:val="000000"/>
          <w:sz w:val="20"/>
          <w:szCs w:val="20"/>
        </w:rPr>
        <w:t>Verejný obstarávateľ umožňuje zaradeným záujemcom neobmedzený a priamy prístup elektronickými prostriedkami k súťažným podkladom a k prípadným všetkým doplňujúcim podkladom. Súťažné podklady a</w:t>
      </w:r>
      <w:r w:rsidR="003D51F7" w:rsidRPr="009C1CA2">
        <w:rPr>
          <w:rFonts w:asciiTheme="minorHAnsi" w:eastAsia="TimesNewRomanPSMT" w:hAnsiTheme="minorHAnsi" w:cstheme="minorHAnsi"/>
          <w:color w:val="000000"/>
          <w:sz w:val="20"/>
          <w:szCs w:val="20"/>
        </w:rPr>
        <w:t> </w:t>
      </w:r>
      <w:r w:rsidRPr="009C1CA2">
        <w:rPr>
          <w:rFonts w:asciiTheme="minorHAnsi" w:eastAsia="TimesNewRomanPSMT" w:hAnsiTheme="minorHAnsi" w:cstheme="minorHAnsi"/>
          <w:color w:val="000000"/>
          <w:sz w:val="20"/>
          <w:szCs w:val="20"/>
        </w:rPr>
        <w:t>prípadné</w:t>
      </w:r>
      <w:r w:rsidR="003D51F7" w:rsidRPr="009C1CA2">
        <w:rPr>
          <w:rFonts w:asciiTheme="minorHAnsi" w:eastAsia="TimesNewRomanPSMT" w:hAnsiTheme="minorHAnsi" w:cstheme="minorHAnsi"/>
          <w:color w:val="000000"/>
          <w:sz w:val="20"/>
          <w:szCs w:val="20"/>
        </w:rPr>
        <w:t xml:space="preserve"> </w:t>
      </w:r>
      <w:r w:rsidRPr="009C1CA2">
        <w:rPr>
          <w:rFonts w:asciiTheme="minorHAnsi" w:eastAsia="TimesNewRomanPSMT" w:hAnsiTheme="minorHAnsi" w:cstheme="minorHAnsi"/>
          <w:color w:val="000000"/>
          <w:sz w:val="20"/>
          <w:szCs w:val="20"/>
        </w:rPr>
        <w:t>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p>
    <w:p w14:paraId="1D0E8897"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sz w:val="20"/>
          <w:szCs w:val="20"/>
        </w:rPr>
        <w:t xml:space="preserve"> </w:t>
      </w:r>
      <w:bookmarkStart w:id="16" w:name="_Toc488059686"/>
      <w:r w:rsidRPr="009C1CA2">
        <w:rPr>
          <w:rFonts w:asciiTheme="minorHAnsi" w:hAnsiTheme="minorHAnsi" w:cstheme="minorHAnsi"/>
          <w:b/>
          <w:sz w:val="20"/>
          <w:szCs w:val="20"/>
        </w:rPr>
        <w:t>Vysvetlenie súťažných podkladov</w:t>
      </w:r>
      <w:bookmarkEnd w:id="16"/>
    </w:p>
    <w:p w14:paraId="519ABE6E" w14:textId="77777777" w:rsidR="00C3520E" w:rsidRPr="009C1CA2" w:rsidRDefault="00C3520E" w:rsidP="00A03435">
      <w:pPr>
        <w:autoSpaceDE w:val="0"/>
        <w:autoSpaceDN w:val="0"/>
        <w:adjustRightInd w:val="0"/>
        <w:jc w:val="both"/>
        <w:rPr>
          <w:rFonts w:asciiTheme="minorHAnsi" w:hAnsiTheme="minorHAnsi" w:cstheme="minorHAnsi"/>
          <w:color w:val="000000"/>
          <w:sz w:val="20"/>
          <w:szCs w:val="20"/>
        </w:rPr>
      </w:pPr>
      <w:r w:rsidRPr="009C1CA2">
        <w:rPr>
          <w:rFonts w:asciiTheme="minorHAnsi" w:hAnsiTheme="minorHAnsi" w:cstheme="minorHAnsi"/>
          <w:color w:val="000000"/>
          <w:sz w:val="20"/>
          <w:szCs w:val="20"/>
        </w:rPr>
        <w:t xml:space="preserve">Adresa stránky, kde je možný prístup k dokumentácií verejného obstarávania je: </w:t>
      </w:r>
      <w:hyperlink r:id="rId11" w:history="1">
        <w:r w:rsidRPr="009C1CA2">
          <w:rPr>
            <w:rStyle w:val="Hypertextovprepojenie"/>
            <w:rFonts w:asciiTheme="minorHAnsi" w:hAnsiTheme="minorHAnsi" w:cstheme="minorHAnsi"/>
            <w:sz w:val="20"/>
            <w:szCs w:val="20"/>
          </w:rPr>
          <w:t>https://josephine.proebiz.com/</w:t>
        </w:r>
      </w:hyperlink>
      <w:r w:rsidRPr="009C1CA2">
        <w:rPr>
          <w:rFonts w:asciiTheme="minorHAnsi" w:hAnsiTheme="minorHAnsi" w:cstheme="minorHAnsi"/>
          <w:color w:val="000000"/>
          <w:sz w:val="20"/>
          <w:szCs w:val="20"/>
        </w:rPr>
        <w:t>.</w:t>
      </w:r>
    </w:p>
    <w:p w14:paraId="388856EE" w14:textId="77777777" w:rsidR="00C3520E" w:rsidRPr="009C1CA2" w:rsidRDefault="00C3520E" w:rsidP="00A03435">
      <w:pPr>
        <w:autoSpaceDE w:val="0"/>
        <w:autoSpaceDN w:val="0"/>
        <w:adjustRightInd w:val="0"/>
        <w:jc w:val="both"/>
        <w:rPr>
          <w:rFonts w:asciiTheme="minorHAnsi" w:hAnsiTheme="minorHAnsi" w:cstheme="minorHAnsi"/>
          <w:color w:val="000000"/>
          <w:sz w:val="20"/>
          <w:szCs w:val="20"/>
        </w:rPr>
      </w:pPr>
    </w:p>
    <w:p w14:paraId="617BC18D" w14:textId="15FC7AE1" w:rsidR="00C3520E" w:rsidRPr="009C1CA2" w:rsidRDefault="00C3520E" w:rsidP="00A03435">
      <w:pPr>
        <w:autoSpaceDE w:val="0"/>
        <w:autoSpaceDN w:val="0"/>
        <w:adjustRightInd w:val="0"/>
        <w:jc w:val="both"/>
        <w:rPr>
          <w:rFonts w:asciiTheme="minorHAnsi" w:hAnsiTheme="minorHAnsi" w:cstheme="minorHAnsi"/>
          <w:color w:val="000000"/>
          <w:sz w:val="20"/>
          <w:szCs w:val="20"/>
        </w:rPr>
      </w:pPr>
      <w:r w:rsidRPr="009C1CA2">
        <w:rPr>
          <w:rFonts w:asciiTheme="minorHAnsi" w:hAnsiTheme="minorHAnsi" w:cstheme="minorHAnsi"/>
          <w:color w:val="000000"/>
          <w:sz w:val="20"/>
          <w:szCs w:val="20"/>
        </w:rPr>
        <w:t xml:space="preserve">V profile verejného obstarávateľa zriadenom v elektronickom úložisku na webovej stránke Úradu </w:t>
      </w:r>
      <w:r w:rsidR="00B50E16" w:rsidRPr="009C1CA2">
        <w:rPr>
          <w:rFonts w:asciiTheme="minorHAnsi" w:hAnsiTheme="minorHAnsi" w:cstheme="minorHAnsi"/>
          <w:color w:val="000000"/>
          <w:sz w:val="20"/>
          <w:szCs w:val="20"/>
        </w:rPr>
        <w:t xml:space="preserve">       </w:t>
      </w:r>
      <w:r w:rsidRPr="009C1CA2">
        <w:rPr>
          <w:rFonts w:asciiTheme="minorHAnsi" w:hAnsiTheme="minorHAnsi" w:cstheme="minorHAnsi"/>
          <w:color w:val="000000"/>
          <w:sz w:val="20"/>
          <w:szCs w:val="20"/>
        </w:rPr>
        <w:t>pre verejné obstarávanie je vo forme linku uvedená informácia o verejnom portáli systému JOSEPHINE – kde budú všetky informácie k dispozícii.</w:t>
      </w:r>
    </w:p>
    <w:p w14:paraId="63BD16F0" w14:textId="77777777" w:rsidR="00C3520E" w:rsidRPr="009C1CA2" w:rsidRDefault="00C3520E" w:rsidP="00A03435">
      <w:pPr>
        <w:autoSpaceDE w:val="0"/>
        <w:autoSpaceDN w:val="0"/>
        <w:adjustRightInd w:val="0"/>
        <w:jc w:val="both"/>
        <w:rPr>
          <w:rFonts w:asciiTheme="minorHAnsi" w:hAnsiTheme="minorHAnsi" w:cstheme="minorHAnsi"/>
          <w:color w:val="000000"/>
          <w:sz w:val="20"/>
          <w:szCs w:val="20"/>
        </w:rPr>
      </w:pPr>
    </w:p>
    <w:p w14:paraId="6825D16C" w14:textId="77777777" w:rsidR="00C3520E" w:rsidRPr="009C1CA2" w:rsidRDefault="00C3520E" w:rsidP="00A03435">
      <w:pPr>
        <w:autoSpaceDE w:val="0"/>
        <w:autoSpaceDN w:val="0"/>
        <w:adjustRightInd w:val="0"/>
        <w:jc w:val="both"/>
        <w:rPr>
          <w:rFonts w:asciiTheme="minorHAnsi" w:hAnsiTheme="minorHAnsi" w:cstheme="minorHAnsi"/>
          <w:color w:val="000000"/>
          <w:sz w:val="20"/>
          <w:szCs w:val="20"/>
        </w:rPr>
      </w:pPr>
      <w:r w:rsidRPr="009C1CA2">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9C1CA2" w:rsidRDefault="0098640B" w:rsidP="00A03435">
      <w:pPr>
        <w:autoSpaceDE w:val="0"/>
        <w:autoSpaceDN w:val="0"/>
        <w:adjustRightInd w:val="0"/>
        <w:jc w:val="both"/>
        <w:rPr>
          <w:rFonts w:asciiTheme="minorHAnsi" w:hAnsiTheme="minorHAnsi" w:cstheme="minorHAnsi"/>
          <w:color w:val="000000"/>
          <w:sz w:val="20"/>
          <w:szCs w:val="20"/>
        </w:rPr>
      </w:pPr>
    </w:p>
    <w:p w14:paraId="676280DE" w14:textId="46DF7D30" w:rsidR="00C3520E" w:rsidRPr="009C1CA2" w:rsidRDefault="00C3520E" w:rsidP="00A03435">
      <w:pPr>
        <w:autoSpaceDE w:val="0"/>
        <w:autoSpaceDN w:val="0"/>
        <w:adjustRightInd w:val="0"/>
        <w:jc w:val="both"/>
        <w:rPr>
          <w:rFonts w:asciiTheme="minorHAnsi" w:hAnsiTheme="minorHAnsi" w:cstheme="minorHAnsi"/>
          <w:color w:val="000000"/>
          <w:sz w:val="20"/>
          <w:szCs w:val="20"/>
        </w:rPr>
      </w:pPr>
      <w:r w:rsidRPr="009C1CA2">
        <w:rPr>
          <w:rFonts w:asciiTheme="minorHAnsi" w:hAnsiTheme="minorHAnsi" w:cstheme="minorHAnsi"/>
          <w:color w:val="000000"/>
          <w:sz w:val="20"/>
          <w:szCs w:val="20"/>
        </w:rPr>
        <w:lastRenderedPageBreak/>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48F6C53A" w14:textId="77777777" w:rsidR="0098640B" w:rsidRPr="009C1CA2" w:rsidRDefault="0098640B" w:rsidP="00A03435">
      <w:pPr>
        <w:autoSpaceDE w:val="0"/>
        <w:autoSpaceDN w:val="0"/>
        <w:adjustRightInd w:val="0"/>
        <w:jc w:val="both"/>
        <w:rPr>
          <w:rFonts w:asciiTheme="minorHAnsi" w:hAnsiTheme="minorHAnsi" w:cstheme="minorHAnsi"/>
          <w:color w:val="000000"/>
          <w:sz w:val="20"/>
          <w:szCs w:val="20"/>
        </w:rPr>
      </w:pPr>
    </w:p>
    <w:p w14:paraId="3DF91039" w14:textId="77777777" w:rsidR="00C3520E" w:rsidRPr="009C1CA2" w:rsidRDefault="00C3520E" w:rsidP="00A03435">
      <w:pPr>
        <w:autoSpaceDE w:val="0"/>
        <w:autoSpaceDN w:val="0"/>
        <w:adjustRightInd w:val="0"/>
        <w:jc w:val="both"/>
        <w:rPr>
          <w:rFonts w:asciiTheme="minorHAnsi" w:hAnsiTheme="minorHAnsi" w:cstheme="minorHAnsi"/>
          <w:color w:val="000000"/>
          <w:sz w:val="20"/>
          <w:szCs w:val="20"/>
        </w:rPr>
      </w:pPr>
      <w:r w:rsidRPr="009C1CA2">
        <w:rPr>
          <w:rFonts w:asciiTheme="minorHAnsi" w:hAnsiTheme="minorHAnsi" w:cstheme="minorHAnsi"/>
          <w:color w:val="000000"/>
          <w:sz w:val="20"/>
          <w:szCs w:val="20"/>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16F01F7E" w14:textId="77777777" w:rsidR="00C3520E" w:rsidRPr="009C1CA2" w:rsidRDefault="00C3520E" w:rsidP="00A03435">
      <w:pPr>
        <w:pStyle w:val="Bezriadkovania"/>
        <w:jc w:val="both"/>
        <w:rPr>
          <w:rFonts w:asciiTheme="minorHAnsi" w:hAnsiTheme="minorHAnsi" w:cstheme="minorHAnsi"/>
          <w:sz w:val="20"/>
          <w:szCs w:val="20"/>
        </w:rPr>
      </w:pPr>
    </w:p>
    <w:p w14:paraId="14F4F4E0" w14:textId="77777777" w:rsidR="00C3520E" w:rsidRPr="009C1CA2" w:rsidRDefault="00C3520E" w:rsidP="00A03435">
      <w:pPr>
        <w:pStyle w:val="Bezriadkovania"/>
        <w:jc w:val="both"/>
        <w:rPr>
          <w:rFonts w:asciiTheme="minorHAnsi" w:hAnsiTheme="minorHAnsi" w:cstheme="minorHAnsi"/>
          <w:b/>
          <w:bCs/>
          <w:sz w:val="20"/>
          <w:szCs w:val="20"/>
        </w:rPr>
      </w:pPr>
      <w:r w:rsidRPr="009C1CA2">
        <w:rPr>
          <w:rFonts w:asciiTheme="minorHAnsi" w:hAnsiTheme="minorHAnsi" w:cstheme="minorHAnsi"/>
          <w:b/>
          <w:bCs/>
          <w:sz w:val="20"/>
          <w:szCs w:val="20"/>
        </w:rPr>
        <w:t>Všeobecné informácie k webovej aplikácií JOSEPHINE</w:t>
      </w:r>
    </w:p>
    <w:p w14:paraId="1462EF86" w14:textId="66B01992" w:rsidR="00C3520E" w:rsidRPr="009C1CA2" w:rsidRDefault="00C3520E" w:rsidP="00A03435">
      <w:pPr>
        <w:pStyle w:val="Bezriadkovania"/>
        <w:jc w:val="both"/>
        <w:rPr>
          <w:rFonts w:asciiTheme="minorHAnsi" w:hAnsiTheme="minorHAnsi" w:cstheme="minorHAnsi"/>
          <w:sz w:val="20"/>
          <w:szCs w:val="20"/>
        </w:rPr>
      </w:pPr>
      <w:r w:rsidRPr="009C1CA2">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w:t>
      </w:r>
      <w:hyperlink r:id="rId12" w:history="1">
        <w:r w:rsidR="00F94BB4" w:rsidRPr="009C1CA2">
          <w:rPr>
            <w:rStyle w:val="Hypertextovprepojenie"/>
            <w:rFonts w:asciiTheme="minorHAnsi" w:hAnsiTheme="minorHAnsi" w:cstheme="minorHAnsi"/>
            <w:sz w:val="20"/>
            <w:szCs w:val="20"/>
          </w:rPr>
          <w:t>https://josephine.proebiz.com</w:t>
        </w:r>
      </w:hyperlink>
      <w:r w:rsidR="0023005D" w:rsidRPr="009C1CA2">
        <w:rPr>
          <w:rStyle w:val="Hypertextovprepojenie"/>
          <w:rFonts w:asciiTheme="minorHAnsi" w:hAnsiTheme="minorHAnsi" w:cstheme="minorHAnsi"/>
          <w:sz w:val="20"/>
          <w:szCs w:val="20"/>
        </w:rPr>
        <w:t>/</w:t>
      </w:r>
      <w:r w:rsidR="0023005D" w:rsidRPr="009C1CA2">
        <w:rPr>
          <w:rFonts w:asciiTheme="minorHAnsi" w:hAnsiTheme="minorHAnsi" w:cstheme="minorHAnsi"/>
          <w:sz w:val="20"/>
          <w:szCs w:val="20"/>
        </w:rPr>
        <w:t xml:space="preserve">. </w:t>
      </w:r>
    </w:p>
    <w:p w14:paraId="328B995C" w14:textId="77777777" w:rsidR="00C3520E" w:rsidRPr="009C1CA2" w:rsidRDefault="00C3520E" w:rsidP="009C1CA2">
      <w:pPr>
        <w:jc w:val="both"/>
        <w:rPr>
          <w:rFonts w:asciiTheme="minorHAnsi" w:hAnsiTheme="minorHAnsi" w:cstheme="minorHAnsi"/>
          <w:sz w:val="20"/>
          <w:szCs w:val="20"/>
        </w:rPr>
      </w:pPr>
      <w:r w:rsidRPr="009C1CA2">
        <w:rPr>
          <w:rFonts w:asciiTheme="minorHAnsi" w:hAnsiTheme="minorHAnsi" w:cstheme="minorHAnsi"/>
          <w:sz w:val="20"/>
          <w:szCs w:val="20"/>
        </w:rPr>
        <w:t>Na bezproblémové používanie systému JOSEPHINE je nutné používať jeden z podporovaných internetových prehliadačov:</w:t>
      </w:r>
    </w:p>
    <w:p w14:paraId="3087224F" w14:textId="77777777" w:rsidR="00C3520E" w:rsidRPr="009C1CA2" w:rsidRDefault="00C3520E" w:rsidP="009C1CA2">
      <w:pPr>
        <w:jc w:val="both"/>
        <w:rPr>
          <w:rFonts w:asciiTheme="minorHAnsi" w:hAnsiTheme="minorHAnsi" w:cstheme="minorHAnsi"/>
          <w:sz w:val="20"/>
          <w:szCs w:val="20"/>
        </w:rPr>
      </w:pPr>
    </w:p>
    <w:p w14:paraId="56EEFE84" w14:textId="77777777" w:rsidR="00C3520E" w:rsidRPr="009C1CA2" w:rsidRDefault="00C3520E" w:rsidP="009C1CA2">
      <w:pPr>
        <w:jc w:val="both"/>
        <w:rPr>
          <w:rFonts w:asciiTheme="minorHAnsi" w:hAnsiTheme="minorHAnsi" w:cstheme="minorHAnsi"/>
          <w:sz w:val="20"/>
          <w:szCs w:val="20"/>
        </w:rPr>
      </w:pPr>
      <w:proofErr w:type="spellStart"/>
      <w:r w:rsidRPr="009C1CA2">
        <w:rPr>
          <w:rFonts w:asciiTheme="minorHAnsi" w:hAnsiTheme="minorHAnsi" w:cstheme="minorHAnsi"/>
          <w:sz w:val="20"/>
          <w:szCs w:val="20"/>
        </w:rPr>
        <w:t>Mozilla</w:t>
      </w:r>
      <w:proofErr w:type="spellEnd"/>
      <w:r w:rsidRPr="009C1CA2">
        <w:rPr>
          <w:rFonts w:asciiTheme="minorHAnsi" w:hAnsiTheme="minorHAnsi" w:cstheme="minorHAnsi"/>
          <w:sz w:val="20"/>
          <w:szCs w:val="20"/>
        </w:rPr>
        <w:t xml:space="preserve"> Firefox verzia 13.0 a vyššia alebo </w:t>
      </w:r>
    </w:p>
    <w:p w14:paraId="29A6E180" w14:textId="055EC6BA" w:rsidR="00C3520E" w:rsidRPr="009C1CA2" w:rsidRDefault="00C3520E" w:rsidP="009C1CA2">
      <w:pPr>
        <w:jc w:val="both"/>
        <w:rPr>
          <w:rFonts w:asciiTheme="minorHAnsi" w:hAnsiTheme="minorHAnsi" w:cstheme="minorHAnsi"/>
          <w:sz w:val="20"/>
          <w:szCs w:val="20"/>
        </w:rPr>
      </w:pPr>
      <w:r w:rsidRPr="009C1CA2">
        <w:rPr>
          <w:rFonts w:asciiTheme="minorHAnsi" w:hAnsiTheme="minorHAnsi" w:cstheme="minorHAnsi"/>
          <w:sz w:val="20"/>
          <w:szCs w:val="20"/>
        </w:rPr>
        <w:t>Google Chrome</w:t>
      </w:r>
    </w:p>
    <w:p w14:paraId="1FFA7A9B" w14:textId="3D34F3B3" w:rsidR="00316250" w:rsidRPr="009C1CA2" w:rsidRDefault="00316250" w:rsidP="009C1CA2">
      <w:pPr>
        <w:jc w:val="both"/>
        <w:rPr>
          <w:rFonts w:asciiTheme="minorHAnsi" w:hAnsiTheme="minorHAnsi" w:cstheme="minorHAnsi"/>
          <w:sz w:val="20"/>
          <w:szCs w:val="20"/>
        </w:rPr>
      </w:pPr>
      <w:r w:rsidRPr="009C1CA2">
        <w:rPr>
          <w:rFonts w:asciiTheme="minorHAnsi" w:hAnsiTheme="minorHAnsi" w:cstheme="minorHAnsi"/>
          <w:sz w:val="20"/>
          <w:szCs w:val="20"/>
        </w:rPr>
        <w:t>Google Edge.</w:t>
      </w:r>
    </w:p>
    <w:p w14:paraId="0225B349" w14:textId="77777777" w:rsidR="00C3520E" w:rsidRPr="009C1CA2" w:rsidRDefault="00C3520E" w:rsidP="00A03435">
      <w:pPr>
        <w:autoSpaceDE w:val="0"/>
        <w:autoSpaceDN w:val="0"/>
        <w:adjustRightInd w:val="0"/>
        <w:jc w:val="both"/>
        <w:rPr>
          <w:rFonts w:asciiTheme="minorHAnsi" w:hAnsiTheme="minorHAnsi" w:cstheme="minorHAnsi"/>
          <w:color w:val="000000"/>
          <w:sz w:val="20"/>
          <w:szCs w:val="20"/>
        </w:rPr>
      </w:pPr>
    </w:p>
    <w:p w14:paraId="7B5BAB71" w14:textId="1D36C71C" w:rsidR="00C3520E" w:rsidRPr="009C1CA2" w:rsidRDefault="00C3520E" w:rsidP="00A03435">
      <w:pPr>
        <w:autoSpaceDE w:val="0"/>
        <w:jc w:val="both"/>
        <w:rPr>
          <w:rFonts w:asciiTheme="minorHAnsi" w:eastAsia="TimesNewRomanPSMT" w:hAnsiTheme="minorHAnsi" w:cstheme="minorHAnsi"/>
          <w:color w:val="000000"/>
          <w:sz w:val="20"/>
          <w:szCs w:val="20"/>
        </w:rPr>
      </w:pPr>
      <w:r w:rsidRPr="009C1CA2">
        <w:rPr>
          <w:rFonts w:asciiTheme="minorHAnsi" w:hAnsiTheme="minorHAnsi" w:cstheme="minorHAnsi"/>
          <w:sz w:val="20"/>
          <w:szCs w:val="20"/>
        </w:rPr>
        <w:t>Záujemca môže požiadať o vysvetlenie informácií uvedených v oznámení o vyhlásení verejného obstarávania, v</w:t>
      </w:r>
      <w:r w:rsidR="003D51F7" w:rsidRPr="009C1CA2">
        <w:rPr>
          <w:rFonts w:asciiTheme="minorHAnsi" w:hAnsiTheme="minorHAnsi" w:cstheme="minorHAnsi"/>
          <w:sz w:val="20"/>
          <w:szCs w:val="20"/>
        </w:rPr>
        <w:t> </w:t>
      </w:r>
      <w:r w:rsidRPr="009C1CA2">
        <w:rPr>
          <w:rFonts w:asciiTheme="minorHAnsi" w:hAnsiTheme="minorHAnsi" w:cstheme="minorHAnsi"/>
          <w:sz w:val="20"/>
          <w:szCs w:val="20"/>
        </w:rPr>
        <w:t>súťažných</w:t>
      </w:r>
      <w:r w:rsidR="003D51F7" w:rsidRPr="009C1CA2">
        <w:rPr>
          <w:rFonts w:asciiTheme="minorHAnsi" w:hAnsiTheme="minorHAnsi" w:cstheme="minorHAnsi"/>
          <w:sz w:val="20"/>
          <w:szCs w:val="20"/>
        </w:rPr>
        <w:t xml:space="preserve"> </w:t>
      </w:r>
      <w:r w:rsidRPr="009C1CA2">
        <w:rPr>
          <w:rFonts w:asciiTheme="minorHAnsi" w:hAnsiTheme="minorHAnsi" w:cstheme="minorHAnsi"/>
          <w:sz w:val="20"/>
          <w:szCs w:val="20"/>
        </w:rPr>
        <w:t>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9C1CA2">
        <w:rPr>
          <w:rFonts w:asciiTheme="minorHAnsi" w:eastAsia="TimesNewRomanPSMT" w:hAnsiTheme="minorHAnsi" w:cstheme="minorHAnsi"/>
          <w:color w:val="000000"/>
          <w:sz w:val="20"/>
          <w:szCs w:val="20"/>
        </w:rPr>
        <w:t>.</w:t>
      </w:r>
    </w:p>
    <w:p w14:paraId="06CD098A" w14:textId="77777777" w:rsidR="00C3520E" w:rsidRPr="009C1CA2" w:rsidRDefault="00C3520E" w:rsidP="00A03435">
      <w:pPr>
        <w:autoSpaceDE w:val="0"/>
        <w:jc w:val="both"/>
        <w:rPr>
          <w:rFonts w:asciiTheme="minorHAnsi" w:eastAsia="TimesNewRomanPSMT" w:hAnsiTheme="minorHAnsi" w:cstheme="minorHAnsi"/>
          <w:color w:val="000000"/>
          <w:sz w:val="20"/>
          <w:szCs w:val="20"/>
        </w:rPr>
      </w:pPr>
    </w:p>
    <w:p w14:paraId="02F3A484" w14:textId="77777777" w:rsidR="00C3520E" w:rsidRPr="009C1CA2" w:rsidRDefault="00C3520E" w:rsidP="00A03435">
      <w:pPr>
        <w:autoSpaceDE w:val="0"/>
        <w:jc w:val="both"/>
        <w:rPr>
          <w:rFonts w:asciiTheme="minorHAnsi" w:hAnsiTheme="minorHAnsi" w:cstheme="minorHAnsi"/>
          <w:color w:val="000000"/>
          <w:sz w:val="20"/>
          <w:szCs w:val="20"/>
        </w:rPr>
      </w:pPr>
      <w:r w:rsidRPr="009C1CA2">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9C1CA2">
        <w:rPr>
          <w:rFonts w:asciiTheme="minorHAnsi" w:hAnsiTheme="minorHAnsi" w:cstheme="minorHAnsi"/>
          <w:color w:val="000000"/>
          <w:sz w:val="20"/>
          <w:szCs w:val="20"/>
        </w:rPr>
        <w:t xml:space="preserve">na </w:t>
      </w:r>
      <w:r w:rsidRPr="009C1CA2">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9C1CA2">
        <w:rPr>
          <w:rFonts w:asciiTheme="minorHAnsi" w:hAnsiTheme="minorHAnsi" w:cstheme="minorHAnsi"/>
          <w:color w:val="000000"/>
          <w:sz w:val="20"/>
          <w:szCs w:val="20"/>
        </w:rPr>
        <w:t>v </w:t>
      </w:r>
      <w:r w:rsidRPr="009C1CA2">
        <w:rPr>
          <w:rFonts w:asciiTheme="minorHAnsi" w:eastAsia="TimesNewRomanPSMT" w:hAnsiTheme="minorHAnsi" w:cstheme="minorHAnsi"/>
          <w:color w:val="000000"/>
          <w:sz w:val="20"/>
          <w:szCs w:val="20"/>
        </w:rPr>
        <w:t xml:space="preserve">deň </w:t>
      </w:r>
      <w:r w:rsidRPr="009C1CA2">
        <w:rPr>
          <w:rFonts w:asciiTheme="minorHAnsi" w:hAnsiTheme="minorHAnsi" w:cstheme="minorHAnsi"/>
          <w:color w:val="000000"/>
          <w:sz w:val="20"/>
          <w:szCs w:val="20"/>
        </w:rPr>
        <w:t xml:space="preserve">uverejnenia. </w:t>
      </w:r>
    </w:p>
    <w:p w14:paraId="53D3F46C" w14:textId="77777777" w:rsidR="00C3520E" w:rsidRPr="009C1CA2" w:rsidRDefault="00C3520E" w:rsidP="00A03435">
      <w:pPr>
        <w:pStyle w:val="tl1"/>
        <w:rPr>
          <w:rFonts w:asciiTheme="minorHAnsi" w:hAnsiTheme="minorHAnsi" w:cstheme="minorHAnsi"/>
          <w:sz w:val="20"/>
          <w:szCs w:val="20"/>
        </w:rPr>
      </w:pPr>
      <w:r w:rsidRPr="009C1CA2">
        <w:rPr>
          <w:rFonts w:asciiTheme="minorHAnsi" w:hAnsiTheme="minorHAnsi" w:cstheme="minorHAnsi"/>
          <w:sz w:val="20"/>
          <w:szCs w:val="20"/>
        </w:rPr>
        <w:t>Verejný obstarávateľ primerane predĺži lehotu na predkladanie ponúk, ak</w:t>
      </w:r>
    </w:p>
    <w:p w14:paraId="0554ADFA" w14:textId="77777777" w:rsidR="00C3520E" w:rsidRPr="009C1CA2" w:rsidRDefault="00C3520E" w:rsidP="00A03435">
      <w:pPr>
        <w:pStyle w:val="tl1"/>
        <w:numPr>
          <w:ilvl w:val="0"/>
          <w:numId w:val="3"/>
        </w:numPr>
        <w:ind w:left="851" w:hanging="284"/>
        <w:jc w:val="both"/>
        <w:rPr>
          <w:rFonts w:asciiTheme="minorHAnsi" w:hAnsiTheme="minorHAnsi" w:cstheme="minorHAnsi"/>
          <w:sz w:val="20"/>
          <w:szCs w:val="20"/>
        </w:rPr>
      </w:pPr>
      <w:r w:rsidRPr="009C1CA2">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CA30206" w14:textId="77777777" w:rsidR="00C3520E" w:rsidRPr="009C1CA2" w:rsidRDefault="00C3520E" w:rsidP="00A03435">
      <w:pPr>
        <w:pStyle w:val="tl1"/>
        <w:numPr>
          <w:ilvl w:val="0"/>
          <w:numId w:val="3"/>
        </w:numPr>
        <w:ind w:left="851" w:hanging="284"/>
        <w:jc w:val="both"/>
        <w:rPr>
          <w:rFonts w:asciiTheme="minorHAnsi" w:hAnsiTheme="minorHAnsi" w:cstheme="minorHAnsi"/>
          <w:sz w:val="20"/>
          <w:szCs w:val="20"/>
        </w:rPr>
      </w:pPr>
      <w:r w:rsidRPr="009C1CA2">
        <w:rPr>
          <w:rFonts w:asciiTheme="minorHAnsi" w:hAnsiTheme="minorHAnsi" w:cstheme="minorHAnsi"/>
          <w:sz w:val="20"/>
          <w:szCs w:val="20"/>
        </w:rPr>
        <w:t>v dokumentoch potrebných na vypracovanie ponuky vykoná podstatnú zmenu.</w:t>
      </w:r>
    </w:p>
    <w:p w14:paraId="34916E7B" w14:textId="77777777" w:rsidR="00C3520E" w:rsidRPr="009C1CA2" w:rsidRDefault="00C3520E" w:rsidP="009C1CA2">
      <w:pPr>
        <w:pStyle w:val="tl1"/>
        <w:rPr>
          <w:rFonts w:asciiTheme="minorHAnsi" w:hAnsiTheme="minorHAnsi" w:cstheme="minorHAnsi"/>
          <w:sz w:val="20"/>
          <w:szCs w:val="20"/>
        </w:rPr>
      </w:pPr>
    </w:p>
    <w:p w14:paraId="4A483767" w14:textId="77777777" w:rsidR="00C3520E" w:rsidRPr="009C1CA2" w:rsidRDefault="00C3520E" w:rsidP="00A03435">
      <w:pPr>
        <w:autoSpaceDE w:val="0"/>
        <w:autoSpaceDN w:val="0"/>
        <w:adjustRightInd w:val="0"/>
        <w:jc w:val="both"/>
        <w:rPr>
          <w:rFonts w:asciiTheme="minorHAnsi" w:hAnsiTheme="minorHAnsi" w:cstheme="minorHAnsi"/>
          <w:color w:val="000000"/>
          <w:sz w:val="20"/>
          <w:szCs w:val="20"/>
        </w:rPr>
      </w:pPr>
      <w:r w:rsidRPr="009C1CA2">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9C1CA2">
        <w:rPr>
          <w:rFonts w:asciiTheme="minorHAnsi" w:hAnsiTheme="minorHAnsi" w:cstheme="minorHAnsi"/>
          <w:color w:val="000000"/>
          <w:sz w:val="20"/>
          <w:szCs w:val="20"/>
        </w:rPr>
        <w:t>.</w:t>
      </w:r>
    </w:p>
    <w:p w14:paraId="4F8258A3" w14:textId="77777777" w:rsidR="00C3520E" w:rsidRPr="009C1CA2" w:rsidRDefault="00C3520E" w:rsidP="00A03435">
      <w:pPr>
        <w:autoSpaceDE w:val="0"/>
        <w:autoSpaceDN w:val="0"/>
        <w:adjustRightInd w:val="0"/>
        <w:ind w:firstLine="360"/>
        <w:jc w:val="both"/>
        <w:rPr>
          <w:rFonts w:asciiTheme="minorHAnsi" w:hAnsiTheme="minorHAnsi" w:cstheme="minorHAnsi"/>
          <w:color w:val="000000"/>
          <w:sz w:val="20"/>
          <w:szCs w:val="20"/>
        </w:rPr>
      </w:pPr>
    </w:p>
    <w:p w14:paraId="568F4679" w14:textId="77777777" w:rsidR="00C3520E" w:rsidRPr="009C1CA2" w:rsidRDefault="00C3520E" w:rsidP="00A03435">
      <w:pPr>
        <w:pStyle w:val="Nadpis2"/>
        <w:keepLines/>
        <w:numPr>
          <w:ilvl w:val="0"/>
          <w:numId w:val="1"/>
        </w:numPr>
        <w:rPr>
          <w:rFonts w:asciiTheme="minorHAnsi" w:hAnsiTheme="minorHAnsi" w:cstheme="minorHAnsi"/>
          <w:b/>
          <w:sz w:val="20"/>
          <w:szCs w:val="20"/>
        </w:rPr>
      </w:pPr>
      <w:bookmarkStart w:id="17" w:name="_Toc488059687"/>
      <w:r w:rsidRPr="009C1CA2">
        <w:rPr>
          <w:rFonts w:asciiTheme="minorHAnsi" w:hAnsiTheme="minorHAnsi" w:cstheme="minorHAnsi"/>
          <w:b/>
          <w:sz w:val="20"/>
          <w:szCs w:val="20"/>
        </w:rPr>
        <w:t>Spôsob určenia ceny</w:t>
      </w:r>
    </w:p>
    <w:p w14:paraId="518F60F4" w14:textId="59812DA6" w:rsidR="00C3520E" w:rsidRPr="009C1CA2" w:rsidRDefault="00764617" w:rsidP="00A03435">
      <w:pPr>
        <w:autoSpaceDE w:val="0"/>
        <w:autoSpaceDN w:val="0"/>
        <w:adjustRightInd w:val="0"/>
        <w:jc w:val="both"/>
        <w:rPr>
          <w:rFonts w:asciiTheme="minorHAnsi" w:hAnsiTheme="minorHAnsi" w:cstheme="minorHAnsi"/>
          <w:sz w:val="20"/>
          <w:szCs w:val="20"/>
        </w:rPr>
      </w:pPr>
      <w:r w:rsidRPr="009C1CA2">
        <w:rPr>
          <w:rFonts w:asciiTheme="minorHAnsi" w:hAnsiTheme="minorHAnsi" w:cstheme="minorHAnsi"/>
          <w:sz w:val="20"/>
          <w:szCs w:val="20"/>
        </w:rPr>
        <w:t>U</w:t>
      </w:r>
      <w:r w:rsidR="00C3520E" w:rsidRPr="009C1CA2">
        <w:rPr>
          <w:rFonts w:asciiTheme="minorHAnsi" w:hAnsiTheme="minorHAnsi" w:cstheme="minorHAnsi"/>
          <w:sz w:val="20"/>
          <w:szCs w:val="20"/>
        </w:rPr>
        <w:t>chádzač stanoví svoju cenu na základe svojho slobodného rozhodnutia,</w:t>
      </w:r>
    </w:p>
    <w:p w14:paraId="0487580C" w14:textId="4BC12726" w:rsidR="00C3520E" w:rsidRPr="009C1CA2" w:rsidRDefault="00764617" w:rsidP="00A03435">
      <w:pPr>
        <w:autoSpaceDE w:val="0"/>
        <w:autoSpaceDN w:val="0"/>
        <w:adjustRightInd w:val="0"/>
        <w:jc w:val="both"/>
        <w:rPr>
          <w:rFonts w:asciiTheme="minorHAnsi" w:hAnsiTheme="minorHAnsi" w:cstheme="minorHAnsi"/>
          <w:sz w:val="20"/>
          <w:szCs w:val="20"/>
        </w:rPr>
      </w:pPr>
      <w:r w:rsidRPr="009C1CA2">
        <w:rPr>
          <w:rFonts w:asciiTheme="minorHAnsi" w:eastAsia="ArialMT" w:hAnsiTheme="minorHAnsi" w:cstheme="minorHAnsi"/>
          <w:sz w:val="20"/>
          <w:szCs w:val="20"/>
        </w:rPr>
        <w:t xml:space="preserve">Verejný </w:t>
      </w:r>
      <w:r w:rsidR="00C3520E" w:rsidRPr="009C1CA2">
        <w:rPr>
          <w:rFonts w:asciiTheme="minorHAnsi" w:eastAsia="ArialMT" w:hAnsiTheme="minorHAnsi" w:cstheme="minorHAnsi"/>
          <w:sz w:val="20"/>
          <w:szCs w:val="20"/>
        </w:rPr>
        <w:t>obstarávateľ považuje uchádzačom stanovenú cenu za cenu konečnú, v ktorej uchádzač započítal všetky svoje náklady súvisiace s dodaním predmetu zákazky v požadovanej kvalite, podľa zmluvných podmienok.</w:t>
      </w:r>
    </w:p>
    <w:p w14:paraId="57496AF2" w14:textId="77777777" w:rsidR="00C3520E" w:rsidRPr="009C1CA2" w:rsidRDefault="00C3520E" w:rsidP="009C1CA2">
      <w:pPr>
        <w:rPr>
          <w:rFonts w:asciiTheme="minorHAnsi" w:hAnsiTheme="minorHAnsi" w:cstheme="minorHAnsi"/>
          <w:sz w:val="20"/>
          <w:szCs w:val="20"/>
        </w:rPr>
      </w:pPr>
    </w:p>
    <w:p w14:paraId="3698B4A9"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b/>
          <w:sz w:val="20"/>
          <w:szCs w:val="20"/>
        </w:rPr>
        <w:t>Otváranie ponúk</w:t>
      </w:r>
      <w:bookmarkEnd w:id="17"/>
      <w:r w:rsidRPr="009C1CA2">
        <w:rPr>
          <w:rFonts w:asciiTheme="minorHAnsi" w:hAnsiTheme="minorHAnsi" w:cstheme="minorHAnsi"/>
          <w:b/>
          <w:sz w:val="20"/>
          <w:szCs w:val="20"/>
        </w:rPr>
        <w:t xml:space="preserve"> (ku konkrétnej výzve)</w:t>
      </w:r>
    </w:p>
    <w:p w14:paraId="1B577CB5" w14:textId="26F0C6D5" w:rsidR="00C3520E" w:rsidRDefault="00C3520E" w:rsidP="009C1CA2">
      <w:pPr>
        <w:pStyle w:val="Odsekzoznamu"/>
        <w:autoSpaceDE w:val="0"/>
        <w:autoSpaceDN w:val="0"/>
        <w:adjustRightInd w:val="0"/>
        <w:ind w:left="0"/>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color w:val="000000"/>
          <w:sz w:val="20"/>
          <w:szCs w:val="20"/>
        </w:rPr>
        <w:t xml:space="preserve">Otváranie ponúk sa uskutoční elektronicky dňa </w:t>
      </w:r>
      <w:r w:rsidR="00820835">
        <w:rPr>
          <w:rFonts w:asciiTheme="minorHAnsi" w:eastAsia="TimesNewRomanPSMT" w:hAnsiTheme="minorHAnsi" w:cstheme="minorHAnsi"/>
          <w:color w:val="000000"/>
          <w:sz w:val="20"/>
          <w:szCs w:val="20"/>
        </w:rPr>
        <w:t>16.01.2024</w:t>
      </w:r>
      <w:r w:rsidRPr="009C1CA2">
        <w:rPr>
          <w:rFonts w:asciiTheme="minorHAnsi" w:eastAsia="TimesNewRomanPSMT" w:hAnsiTheme="minorHAnsi" w:cstheme="minorHAnsi"/>
          <w:color w:val="000000"/>
          <w:sz w:val="20"/>
          <w:szCs w:val="20"/>
        </w:rPr>
        <w:t xml:space="preserve"> o</w:t>
      </w:r>
      <w:r w:rsidR="00820835">
        <w:rPr>
          <w:rFonts w:asciiTheme="minorHAnsi" w:eastAsia="TimesNewRomanPSMT" w:hAnsiTheme="minorHAnsi" w:cstheme="minorHAnsi"/>
          <w:color w:val="000000"/>
          <w:sz w:val="20"/>
          <w:szCs w:val="20"/>
        </w:rPr>
        <w:t> 09.01</w:t>
      </w:r>
      <w:r w:rsidRPr="009C1CA2">
        <w:rPr>
          <w:rFonts w:asciiTheme="minorHAnsi" w:eastAsia="TimesNewRomanPSMT" w:hAnsiTheme="minorHAnsi" w:cstheme="minorHAnsi"/>
          <w:color w:val="000000"/>
          <w:sz w:val="20"/>
          <w:szCs w:val="20"/>
        </w:rPr>
        <w:t xml:space="preserve"> hod. </w:t>
      </w:r>
    </w:p>
    <w:p w14:paraId="7E568E15" w14:textId="77777777" w:rsidR="00B8705C" w:rsidRDefault="00B8705C" w:rsidP="009C1CA2">
      <w:pPr>
        <w:pStyle w:val="Odsekzoznamu"/>
        <w:autoSpaceDE w:val="0"/>
        <w:autoSpaceDN w:val="0"/>
        <w:adjustRightInd w:val="0"/>
        <w:ind w:left="0"/>
        <w:jc w:val="both"/>
        <w:rPr>
          <w:rFonts w:asciiTheme="minorHAnsi" w:hAnsiTheme="minorHAnsi" w:cstheme="minorHAnsi"/>
          <w:color w:val="000000"/>
          <w:sz w:val="20"/>
          <w:szCs w:val="20"/>
        </w:rPr>
      </w:pPr>
    </w:p>
    <w:p w14:paraId="4A7FC2AA" w14:textId="351B9602" w:rsidR="00B8705C" w:rsidRPr="009C1CA2" w:rsidRDefault="00B8705C" w:rsidP="009C1CA2">
      <w:pPr>
        <w:pStyle w:val="Odsekzoznamu"/>
        <w:autoSpaceDE w:val="0"/>
        <w:autoSpaceDN w:val="0"/>
        <w:adjustRightInd w:val="0"/>
        <w:ind w:left="0"/>
        <w:jc w:val="both"/>
        <w:rPr>
          <w:rFonts w:asciiTheme="minorHAnsi" w:hAnsiTheme="minorHAnsi" w:cstheme="minorHAnsi"/>
          <w:color w:val="000000"/>
          <w:sz w:val="20"/>
          <w:szCs w:val="20"/>
        </w:rPr>
      </w:pPr>
      <w:r w:rsidRPr="00B8705C">
        <w:rPr>
          <w:rFonts w:asciiTheme="minorHAnsi" w:hAnsiTheme="minorHAnsi" w:cstheme="minorHAnsi"/>
          <w:color w:val="000000"/>
          <w:sz w:val="20"/>
          <w:szCs w:val="20"/>
        </w:rPr>
        <w:t>V zmysle § 61 ods. 4 ZVO otváranie ponúk je neverejné. Údaje z otvárania ponúk verejný obstarávateľ nezverejňuje a neposiela uchádzačom ani zápisnicu z otvárania ponúk.</w:t>
      </w:r>
    </w:p>
    <w:p w14:paraId="0657DFE8" w14:textId="77777777" w:rsidR="008A63F8" w:rsidRPr="009C1CA2" w:rsidRDefault="008A63F8" w:rsidP="009C1CA2">
      <w:pPr>
        <w:pStyle w:val="Odsekzoznamu"/>
        <w:autoSpaceDE w:val="0"/>
        <w:autoSpaceDN w:val="0"/>
        <w:adjustRightInd w:val="0"/>
        <w:ind w:left="0"/>
        <w:jc w:val="both"/>
        <w:rPr>
          <w:rFonts w:asciiTheme="minorHAnsi" w:hAnsiTheme="minorHAnsi" w:cstheme="minorHAnsi"/>
          <w:color w:val="000000"/>
          <w:sz w:val="20"/>
          <w:szCs w:val="20"/>
        </w:rPr>
      </w:pPr>
    </w:p>
    <w:p w14:paraId="7B9A81B9"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sz w:val="20"/>
          <w:szCs w:val="20"/>
        </w:rPr>
        <w:t xml:space="preserve"> </w:t>
      </w:r>
      <w:bookmarkStart w:id="18" w:name="_Toc488059688"/>
      <w:r w:rsidRPr="009C1CA2">
        <w:rPr>
          <w:rFonts w:asciiTheme="minorHAnsi" w:hAnsiTheme="minorHAnsi" w:cstheme="minorHAnsi"/>
          <w:b/>
          <w:sz w:val="20"/>
          <w:szCs w:val="20"/>
        </w:rPr>
        <w:t>Vyhodnotenie ponúk</w:t>
      </w:r>
      <w:bookmarkEnd w:id="18"/>
    </w:p>
    <w:p w14:paraId="716F9CED" w14:textId="6E889069" w:rsidR="00C3520E" w:rsidRPr="009C1CA2" w:rsidRDefault="0098640B" w:rsidP="00A03435">
      <w:pPr>
        <w:autoSpaceDE w:val="0"/>
        <w:autoSpaceDN w:val="0"/>
        <w:adjustRightInd w:val="0"/>
        <w:jc w:val="both"/>
        <w:rPr>
          <w:rFonts w:asciiTheme="minorHAnsi" w:hAnsiTheme="minorHAnsi" w:cstheme="minorHAnsi"/>
          <w:color w:val="FF0000"/>
          <w:sz w:val="20"/>
          <w:szCs w:val="20"/>
        </w:rPr>
      </w:pPr>
      <w:r w:rsidRPr="009C1CA2">
        <w:rPr>
          <w:rFonts w:asciiTheme="minorHAnsi" w:eastAsia="TimesNewRomanPSMT" w:hAnsiTheme="minorHAnsi" w:cstheme="minorHAnsi"/>
          <w:color w:val="000000"/>
          <w:sz w:val="20"/>
          <w:szCs w:val="20"/>
        </w:rPr>
        <w:t>Verejný obstarávateľ vyhodnotí predložené ponuky z pohľadu splnenia požiadaviek na predmet zákazky podľa § 53 ZVO</w:t>
      </w:r>
      <w:r w:rsidRPr="009C1CA2">
        <w:rPr>
          <w:rFonts w:asciiTheme="minorHAnsi" w:hAnsiTheme="minorHAnsi" w:cstheme="minorHAnsi"/>
          <w:color w:val="000000"/>
          <w:sz w:val="20"/>
          <w:szCs w:val="20"/>
        </w:rPr>
        <w:t xml:space="preserve"> </w:t>
      </w:r>
      <w:r w:rsidR="00327889" w:rsidRPr="009C1CA2">
        <w:rPr>
          <w:rFonts w:asciiTheme="minorHAnsi" w:hAnsiTheme="minorHAnsi" w:cstheme="minorHAnsi"/>
          <w:color w:val="000000"/>
          <w:sz w:val="20"/>
          <w:szCs w:val="20"/>
        </w:rPr>
        <w:t xml:space="preserve">po vyhodnotení ponúk na základe kritérií na </w:t>
      </w:r>
      <w:r w:rsidRPr="009C1CA2">
        <w:rPr>
          <w:rFonts w:asciiTheme="minorHAnsi" w:hAnsiTheme="minorHAnsi" w:cstheme="minorHAnsi"/>
          <w:color w:val="000000"/>
          <w:sz w:val="20"/>
          <w:szCs w:val="20"/>
        </w:rPr>
        <w:t>vyhodnot</w:t>
      </w:r>
      <w:r w:rsidR="00A128BE" w:rsidRPr="009C1CA2">
        <w:rPr>
          <w:rFonts w:asciiTheme="minorHAnsi" w:hAnsiTheme="minorHAnsi" w:cstheme="minorHAnsi"/>
          <w:color w:val="000000"/>
          <w:sz w:val="20"/>
          <w:szCs w:val="20"/>
        </w:rPr>
        <w:t>enie</w:t>
      </w:r>
      <w:r w:rsidRPr="009C1CA2">
        <w:rPr>
          <w:rFonts w:asciiTheme="minorHAnsi" w:hAnsiTheme="minorHAnsi" w:cstheme="minorHAnsi"/>
          <w:color w:val="000000"/>
          <w:sz w:val="20"/>
          <w:szCs w:val="20"/>
        </w:rPr>
        <w:t xml:space="preserve"> pon</w:t>
      </w:r>
      <w:r w:rsidR="00A128BE" w:rsidRPr="009C1CA2">
        <w:rPr>
          <w:rFonts w:asciiTheme="minorHAnsi" w:hAnsiTheme="minorHAnsi" w:cstheme="minorHAnsi"/>
          <w:color w:val="000000"/>
          <w:sz w:val="20"/>
          <w:szCs w:val="20"/>
        </w:rPr>
        <w:t>ú</w:t>
      </w:r>
      <w:r w:rsidRPr="009C1CA2">
        <w:rPr>
          <w:rFonts w:asciiTheme="minorHAnsi" w:hAnsiTheme="minorHAnsi" w:cstheme="minorHAnsi"/>
          <w:color w:val="000000"/>
          <w:sz w:val="20"/>
          <w:szCs w:val="20"/>
        </w:rPr>
        <w:t xml:space="preserve">k. </w:t>
      </w:r>
      <w:r w:rsidR="00C3520E" w:rsidRPr="009C1CA2">
        <w:rPr>
          <w:rFonts w:asciiTheme="minorHAnsi" w:eastAsia="TimesNewRomanPSMT" w:hAnsiTheme="minorHAnsi" w:cstheme="minorHAnsi"/>
          <w:color w:val="000000"/>
          <w:sz w:val="20"/>
          <w:szCs w:val="20"/>
        </w:rPr>
        <w:t>Verejný obstarávateľ bude postupovať v súlade so ZVO.</w:t>
      </w:r>
      <w:r w:rsidR="00EE6D17" w:rsidRPr="009C1CA2">
        <w:rPr>
          <w:rFonts w:asciiTheme="minorHAnsi" w:eastAsia="TimesNewRomanPSMT" w:hAnsiTheme="minorHAnsi" w:cstheme="minorHAnsi"/>
          <w:color w:val="000000"/>
          <w:sz w:val="20"/>
          <w:szCs w:val="20"/>
        </w:rPr>
        <w:t xml:space="preserve"> </w:t>
      </w:r>
    </w:p>
    <w:p w14:paraId="61E420B7" w14:textId="77777777" w:rsidR="00C3520E" w:rsidRPr="009C1CA2" w:rsidRDefault="00C3520E" w:rsidP="00A03435">
      <w:pPr>
        <w:pStyle w:val="Odsekzoznamu"/>
        <w:autoSpaceDE w:val="0"/>
        <w:autoSpaceDN w:val="0"/>
        <w:adjustRightInd w:val="0"/>
        <w:ind w:left="0"/>
        <w:jc w:val="both"/>
        <w:rPr>
          <w:rFonts w:asciiTheme="minorHAnsi" w:eastAsia="TimesNewRomanPSMT" w:hAnsiTheme="minorHAnsi" w:cstheme="minorHAnsi"/>
          <w:color w:val="000000"/>
          <w:sz w:val="20"/>
          <w:szCs w:val="20"/>
        </w:rPr>
      </w:pPr>
    </w:p>
    <w:p w14:paraId="07C7E69F" w14:textId="77777777" w:rsidR="00C3520E" w:rsidRPr="009C1CA2" w:rsidRDefault="00C3520E" w:rsidP="00A03435">
      <w:pPr>
        <w:pStyle w:val="Odsekzoznamu"/>
        <w:autoSpaceDE w:val="0"/>
        <w:autoSpaceDN w:val="0"/>
        <w:adjustRightInd w:val="0"/>
        <w:ind w:left="0"/>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w:t>
      </w:r>
      <w:r w:rsidRPr="009C1CA2">
        <w:rPr>
          <w:rFonts w:asciiTheme="minorHAnsi" w:eastAsia="TimesNewRomanPSMT" w:hAnsiTheme="minorHAnsi" w:cstheme="minorHAnsi"/>
          <w:color w:val="000000"/>
          <w:sz w:val="20"/>
          <w:szCs w:val="20"/>
        </w:rPr>
        <w:lastRenderedPageBreak/>
        <w:t xml:space="preserve">JOSEPHINE. Uchádzač musí písomné vysvetlenie/ doplnenie ponuky na základe požiadavky doručiť verejnému obstarávateľovi prostredníctvom určenej komunikácie v systéme JOSEPHINE. </w:t>
      </w:r>
    </w:p>
    <w:p w14:paraId="1AE728F2" w14:textId="77777777" w:rsidR="00C3520E" w:rsidRPr="009C1CA2" w:rsidRDefault="00C3520E" w:rsidP="00A03435">
      <w:pPr>
        <w:pStyle w:val="Odsekzoznamu"/>
        <w:autoSpaceDE w:val="0"/>
        <w:autoSpaceDN w:val="0"/>
        <w:adjustRightInd w:val="0"/>
        <w:ind w:left="0"/>
        <w:jc w:val="both"/>
        <w:rPr>
          <w:rFonts w:asciiTheme="minorHAnsi" w:eastAsia="TimesNewRomanPSMT" w:hAnsiTheme="minorHAnsi" w:cstheme="minorHAnsi"/>
          <w:color w:val="000000"/>
          <w:sz w:val="20"/>
          <w:szCs w:val="20"/>
        </w:rPr>
      </w:pPr>
    </w:p>
    <w:p w14:paraId="311A94D2" w14:textId="77777777" w:rsidR="00C3520E" w:rsidRPr="009C1CA2" w:rsidRDefault="00C3520E" w:rsidP="00A03435">
      <w:pPr>
        <w:pStyle w:val="Odsekzoznamu"/>
        <w:autoSpaceDE w:val="0"/>
        <w:autoSpaceDN w:val="0"/>
        <w:adjustRightInd w:val="0"/>
        <w:ind w:left="0"/>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color w:val="000000"/>
          <w:sz w:val="20"/>
          <w:szCs w:val="20"/>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CC0C03" w14:textId="77777777" w:rsidR="00C3520E" w:rsidRPr="009C1CA2" w:rsidRDefault="00C3520E" w:rsidP="00A03435">
      <w:pPr>
        <w:pStyle w:val="Odsekzoznamu"/>
        <w:autoSpaceDE w:val="0"/>
        <w:autoSpaceDN w:val="0"/>
        <w:adjustRightInd w:val="0"/>
        <w:ind w:left="0"/>
        <w:jc w:val="both"/>
        <w:rPr>
          <w:rFonts w:asciiTheme="minorHAnsi" w:eastAsia="TimesNewRomanPSMT" w:hAnsiTheme="minorHAnsi" w:cstheme="minorHAnsi"/>
          <w:color w:val="000000"/>
          <w:sz w:val="20"/>
          <w:szCs w:val="20"/>
          <w:u w:val="single"/>
        </w:rPr>
      </w:pPr>
    </w:p>
    <w:p w14:paraId="05E79DE0" w14:textId="0818EEE7" w:rsidR="000A59F6" w:rsidRPr="009C1CA2" w:rsidRDefault="000A59F6" w:rsidP="00A03435">
      <w:pPr>
        <w:autoSpaceDE w:val="0"/>
        <w:autoSpaceDN w:val="0"/>
        <w:adjustRightInd w:val="0"/>
        <w:jc w:val="both"/>
        <w:rPr>
          <w:rFonts w:asciiTheme="minorHAnsi" w:eastAsia="TimesNewRomanPSMT" w:hAnsiTheme="minorHAnsi" w:cstheme="minorHAnsi"/>
          <w:b/>
          <w:color w:val="000000"/>
          <w:sz w:val="20"/>
          <w:szCs w:val="20"/>
        </w:rPr>
      </w:pPr>
      <w:r w:rsidRPr="009C1CA2">
        <w:rPr>
          <w:rFonts w:asciiTheme="minorHAnsi" w:eastAsia="TimesNewRomanPSMT" w:hAnsiTheme="minorHAnsi" w:cstheme="minorHAnsi"/>
          <w:b/>
          <w:color w:val="000000"/>
          <w:sz w:val="20"/>
          <w:szCs w:val="20"/>
        </w:rPr>
        <w:t>V prípade, ak sa na 1. mieste v poradí umiestnia viaceré ponuky uchádzačov (zhodné kritérium na vyhodnotenie ponúk), verejný obstarávateľ rovnakým dielom rozdelí zákazky všetkým uchádzačom, ktorí sa umiestnili na 1. mieste v</w:t>
      </w:r>
      <w:r w:rsidR="003D51F7" w:rsidRPr="009C1CA2">
        <w:rPr>
          <w:rFonts w:asciiTheme="minorHAnsi" w:eastAsia="TimesNewRomanPSMT" w:hAnsiTheme="minorHAnsi" w:cstheme="minorHAnsi"/>
          <w:b/>
          <w:color w:val="000000"/>
          <w:sz w:val="20"/>
          <w:szCs w:val="20"/>
        </w:rPr>
        <w:t> </w:t>
      </w:r>
      <w:r w:rsidRPr="009C1CA2">
        <w:rPr>
          <w:rFonts w:asciiTheme="minorHAnsi" w:eastAsia="TimesNewRomanPSMT" w:hAnsiTheme="minorHAnsi" w:cstheme="minorHAnsi"/>
          <w:b/>
          <w:color w:val="000000"/>
          <w:sz w:val="20"/>
          <w:szCs w:val="20"/>
        </w:rPr>
        <w:t>poradí</w:t>
      </w:r>
      <w:r w:rsidR="003D51F7" w:rsidRPr="009C1CA2">
        <w:rPr>
          <w:rFonts w:asciiTheme="minorHAnsi" w:eastAsia="TimesNewRomanPSMT" w:hAnsiTheme="minorHAnsi" w:cstheme="minorHAnsi"/>
          <w:b/>
          <w:color w:val="000000"/>
          <w:sz w:val="20"/>
          <w:szCs w:val="20"/>
        </w:rPr>
        <w:t>.</w:t>
      </w:r>
    </w:p>
    <w:p w14:paraId="66E81D59" w14:textId="77777777" w:rsidR="000A59F6" w:rsidRPr="009C1CA2" w:rsidRDefault="000A59F6" w:rsidP="00A03435">
      <w:pPr>
        <w:autoSpaceDE w:val="0"/>
        <w:autoSpaceDN w:val="0"/>
        <w:adjustRightInd w:val="0"/>
        <w:jc w:val="both"/>
        <w:rPr>
          <w:rFonts w:asciiTheme="minorHAnsi" w:eastAsia="TimesNewRomanPSMT" w:hAnsiTheme="minorHAnsi" w:cstheme="minorHAnsi"/>
          <w:b/>
          <w:color w:val="000000"/>
          <w:sz w:val="20"/>
          <w:szCs w:val="20"/>
        </w:rPr>
      </w:pPr>
    </w:p>
    <w:p w14:paraId="72D55BDA"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sz w:val="20"/>
          <w:szCs w:val="20"/>
        </w:rPr>
        <w:t xml:space="preserve"> </w:t>
      </w:r>
      <w:bookmarkStart w:id="19" w:name="_Toc488059689"/>
      <w:r w:rsidRPr="009C1CA2">
        <w:rPr>
          <w:rFonts w:asciiTheme="minorHAnsi" w:hAnsiTheme="minorHAnsi" w:cstheme="minorHAnsi"/>
          <w:b/>
          <w:sz w:val="20"/>
          <w:szCs w:val="20"/>
        </w:rPr>
        <w:t>Kritériá na vyhodnotenie ponúk a pravidlá ich uplatnenia</w:t>
      </w:r>
      <w:bookmarkEnd w:id="19"/>
      <w:r w:rsidRPr="009C1CA2">
        <w:rPr>
          <w:rFonts w:asciiTheme="minorHAnsi" w:hAnsiTheme="minorHAnsi" w:cstheme="minorHAnsi"/>
          <w:b/>
          <w:sz w:val="20"/>
          <w:szCs w:val="20"/>
        </w:rPr>
        <w:t xml:space="preserve"> </w:t>
      </w:r>
    </w:p>
    <w:p w14:paraId="3A1EFDA7" w14:textId="1AE9C609" w:rsidR="005302BE" w:rsidRPr="009C1CA2" w:rsidRDefault="00C3520E" w:rsidP="00A03435">
      <w:pPr>
        <w:pStyle w:val="Zarkazkladnhotextu"/>
        <w:rPr>
          <w:rFonts w:asciiTheme="minorHAnsi" w:hAnsiTheme="minorHAnsi" w:cstheme="minorHAnsi"/>
          <w:b/>
          <w:sz w:val="20"/>
          <w:szCs w:val="20"/>
          <w:lang w:eastAsia="cs-CZ"/>
        </w:rPr>
      </w:pPr>
      <w:r w:rsidRPr="009C1CA2">
        <w:rPr>
          <w:rFonts w:asciiTheme="minorHAnsi" w:hAnsiTheme="minorHAnsi" w:cstheme="minorHAnsi"/>
          <w:color w:val="000000"/>
          <w:sz w:val="20"/>
          <w:szCs w:val="20"/>
        </w:rPr>
        <w:t>Po</w:t>
      </w:r>
      <w:r w:rsidRPr="009C1CA2">
        <w:rPr>
          <w:rFonts w:asciiTheme="minorHAnsi" w:eastAsia="TimesNewRomanPSMT" w:hAnsiTheme="minorHAnsi" w:cstheme="minorHAnsi"/>
          <w:color w:val="000000"/>
          <w:sz w:val="20"/>
          <w:szCs w:val="20"/>
        </w:rPr>
        <w:t xml:space="preserve">nuky budú vyhodnocované na základe </w:t>
      </w:r>
      <w:r w:rsidR="00E7586D" w:rsidRPr="009C1CA2">
        <w:rPr>
          <w:rFonts w:asciiTheme="minorHAnsi" w:hAnsiTheme="minorHAnsi" w:cstheme="minorHAnsi"/>
          <w:b/>
          <w:bCs/>
          <w:color w:val="000000"/>
          <w:sz w:val="20"/>
          <w:szCs w:val="20"/>
        </w:rPr>
        <w:t>najnižšej ceny</w:t>
      </w:r>
      <w:r w:rsidR="00463A05">
        <w:rPr>
          <w:rFonts w:asciiTheme="minorHAnsi" w:hAnsiTheme="minorHAnsi" w:cstheme="minorHAnsi"/>
          <w:b/>
          <w:bCs/>
          <w:color w:val="000000"/>
          <w:sz w:val="20"/>
          <w:szCs w:val="20"/>
        </w:rPr>
        <w:t xml:space="preserve"> (samostatnej položky)</w:t>
      </w:r>
      <w:r w:rsidRPr="009C1CA2">
        <w:rPr>
          <w:rFonts w:asciiTheme="minorHAnsi" w:hAnsiTheme="minorHAnsi" w:cstheme="minorHAnsi"/>
          <w:sz w:val="20"/>
          <w:szCs w:val="20"/>
        </w:rPr>
        <w:t xml:space="preserve">. </w:t>
      </w:r>
      <w:r w:rsidR="0028391F" w:rsidRPr="009C1CA2">
        <w:rPr>
          <w:rFonts w:asciiTheme="minorHAnsi" w:eastAsia="TimesNewRomanPSMT" w:hAnsiTheme="minorHAnsi" w:cstheme="minorHAnsi"/>
          <w:color w:val="000000"/>
          <w:sz w:val="20"/>
          <w:szCs w:val="20"/>
        </w:rPr>
        <w:t xml:space="preserve">Pod cenou sa rozumie celková cena za predmet zákazky v EUR s DPH, ktorá je výsledkom vyplnenia </w:t>
      </w:r>
      <w:r w:rsidR="00463A05">
        <w:rPr>
          <w:rFonts w:asciiTheme="minorHAnsi" w:eastAsia="TimesNewRomanPSMT" w:hAnsiTheme="minorHAnsi" w:cstheme="minorHAnsi"/>
          <w:color w:val="000000"/>
          <w:sz w:val="20"/>
          <w:szCs w:val="20"/>
        </w:rPr>
        <w:t>Katalógu</w:t>
      </w:r>
      <w:r w:rsidR="0028391F" w:rsidRPr="009C1CA2">
        <w:rPr>
          <w:rFonts w:asciiTheme="minorHAnsi" w:eastAsia="TimesNewRomanPSMT" w:hAnsiTheme="minorHAnsi" w:cstheme="minorHAnsi"/>
          <w:color w:val="000000"/>
          <w:sz w:val="20"/>
          <w:szCs w:val="20"/>
        </w:rPr>
        <w:t xml:space="preserve"> vypracovaného uchádzačom, v zmysle špecifikácie predmetu zákazky</w:t>
      </w:r>
      <w:r w:rsidR="00E7586D" w:rsidRPr="009C1CA2">
        <w:rPr>
          <w:rFonts w:asciiTheme="minorHAnsi" w:eastAsia="TimesNewRomanPSMT" w:hAnsiTheme="minorHAnsi" w:cstheme="minorHAnsi"/>
          <w:color w:val="000000"/>
          <w:sz w:val="20"/>
          <w:szCs w:val="20"/>
        </w:rPr>
        <w:t>.</w:t>
      </w:r>
      <w:r w:rsidR="00F861B7" w:rsidRPr="009C1CA2">
        <w:rPr>
          <w:rFonts w:asciiTheme="minorHAnsi" w:hAnsiTheme="minorHAnsi" w:cstheme="minorHAnsi"/>
          <w:sz w:val="20"/>
          <w:szCs w:val="20"/>
        </w:rPr>
        <w:t xml:space="preserve"> </w:t>
      </w:r>
      <w:r w:rsidR="005302BE" w:rsidRPr="009C1CA2">
        <w:rPr>
          <w:rFonts w:asciiTheme="minorHAnsi" w:hAnsiTheme="minorHAnsi" w:cstheme="minorHAnsi"/>
          <w:sz w:val="20"/>
          <w:szCs w:val="20"/>
        </w:rPr>
        <w:t xml:space="preserve">Cena musí byť uvedená v eurách bez DPH a zaokrúhlená </w:t>
      </w:r>
      <w:r w:rsidR="005302BE" w:rsidRPr="009C1CA2">
        <w:rPr>
          <w:rFonts w:asciiTheme="minorHAnsi" w:hAnsiTheme="minorHAnsi" w:cstheme="minorHAnsi"/>
          <w:b/>
          <w:sz w:val="20"/>
          <w:szCs w:val="20"/>
        </w:rPr>
        <w:t>najviac na </w:t>
      </w:r>
      <w:r w:rsidR="00F74EBC">
        <w:rPr>
          <w:rFonts w:asciiTheme="minorHAnsi" w:hAnsiTheme="minorHAnsi" w:cstheme="minorHAnsi"/>
          <w:b/>
          <w:sz w:val="20"/>
          <w:szCs w:val="20"/>
        </w:rPr>
        <w:t>2</w:t>
      </w:r>
      <w:r w:rsidR="005302BE" w:rsidRPr="009C1CA2">
        <w:rPr>
          <w:rFonts w:asciiTheme="minorHAnsi" w:hAnsiTheme="minorHAnsi" w:cstheme="minorHAnsi"/>
          <w:b/>
          <w:sz w:val="20"/>
          <w:szCs w:val="20"/>
        </w:rPr>
        <w:t> desatinné miesta.</w:t>
      </w:r>
    </w:p>
    <w:p w14:paraId="52224B52" w14:textId="77777777" w:rsidR="00C3520E" w:rsidRDefault="00C3520E" w:rsidP="009C1CA2">
      <w:pPr>
        <w:jc w:val="both"/>
        <w:rPr>
          <w:rFonts w:asciiTheme="minorHAnsi" w:hAnsiTheme="minorHAnsi" w:cstheme="minorHAnsi"/>
          <w:b/>
          <w:sz w:val="20"/>
          <w:szCs w:val="20"/>
          <w:lang w:eastAsia="cs-CZ"/>
        </w:rPr>
      </w:pPr>
    </w:p>
    <w:p w14:paraId="5B26C872" w14:textId="21B51428" w:rsidR="00F51664" w:rsidRPr="00A03435" w:rsidRDefault="002C072A" w:rsidP="00A03435">
      <w:pPr>
        <w:pStyle w:val="Nadpis2"/>
        <w:keepLines/>
        <w:numPr>
          <w:ilvl w:val="0"/>
          <w:numId w:val="1"/>
        </w:numPr>
        <w:rPr>
          <w:rFonts w:asciiTheme="minorHAnsi" w:hAnsiTheme="minorHAnsi" w:cstheme="minorHAnsi"/>
          <w:b/>
          <w:bCs/>
          <w:sz w:val="20"/>
          <w:szCs w:val="20"/>
        </w:rPr>
      </w:pPr>
      <w:r>
        <w:rPr>
          <w:rFonts w:asciiTheme="minorHAnsi" w:hAnsiTheme="minorHAnsi" w:cstheme="minorHAnsi"/>
          <w:b/>
          <w:bCs/>
          <w:sz w:val="20"/>
          <w:szCs w:val="20"/>
        </w:rPr>
        <w:t>E</w:t>
      </w:r>
      <w:r w:rsidR="00F51664" w:rsidRPr="00A03435">
        <w:rPr>
          <w:rFonts w:asciiTheme="minorHAnsi" w:hAnsiTheme="minorHAnsi" w:cstheme="minorHAnsi"/>
          <w:b/>
          <w:bCs/>
          <w:sz w:val="20"/>
          <w:szCs w:val="20"/>
        </w:rPr>
        <w:t>lektronick</w:t>
      </w:r>
      <w:r>
        <w:rPr>
          <w:rFonts w:asciiTheme="minorHAnsi" w:hAnsiTheme="minorHAnsi" w:cstheme="minorHAnsi"/>
          <w:b/>
          <w:bCs/>
          <w:sz w:val="20"/>
          <w:szCs w:val="20"/>
        </w:rPr>
        <w:t>á</w:t>
      </w:r>
      <w:r w:rsidR="00F51664" w:rsidRPr="00A03435">
        <w:rPr>
          <w:rFonts w:asciiTheme="minorHAnsi" w:hAnsiTheme="minorHAnsi" w:cstheme="minorHAnsi"/>
          <w:b/>
          <w:bCs/>
          <w:sz w:val="20"/>
          <w:szCs w:val="20"/>
        </w:rPr>
        <w:t xml:space="preserve"> aukci</w:t>
      </w:r>
      <w:r>
        <w:rPr>
          <w:rFonts w:asciiTheme="minorHAnsi" w:hAnsiTheme="minorHAnsi" w:cstheme="minorHAnsi"/>
          <w:b/>
          <w:bCs/>
          <w:sz w:val="20"/>
          <w:szCs w:val="20"/>
        </w:rPr>
        <w:t>a</w:t>
      </w:r>
    </w:p>
    <w:p w14:paraId="6A81FE64" w14:textId="40FDDB2F" w:rsidR="00F51664" w:rsidRPr="00A03435" w:rsidRDefault="00F51664" w:rsidP="009C1CA2">
      <w:pPr>
        <w:jc w:val="both"/>
        <w:rPr>
          <w:rFonts w:asciiTheme="minorHAnsi" w:hAnsiTheme="minorHAnsi" w:cstheme="minorHAnsi"/>
          <w:bCs/>
          <w:sz w:val="20"/>
          <w:szCs w:val="20"/>
          <w:lang w:eastAsia="cs-CZ"/>
        </w:rPr>
      </w:pPr>
      <w:r w:rsidRPr="00A03435">
        <w:rPr>
          <w:rFonts w:asciiTheme="minorHAnsi" w:hAnsiTheme="minorHAnsi" w:cstheme="minorHAnsi"/>
          <w:bCs/>
          <w:sz w:val="20"/>
          <w:szCs w:val="20"/>
          <w:lang w:eastAsia="cs-CZ"/>
        </w:rPr>
        <w:t xml:space="preserve">Neuplatňuje sa. </w:t>
      </w:r>
    </w:p>
    <w:p w14:paraId="1A074259" w14:textId="77777777" w:rsidR="00F51664" w:rsidRPr="009C1CA2" w:rsidRDefault="00F51664" w:rsidP="009C1CA2">
      <w:pPr>
        <w:jc w:val="both"/>
        <w:rPr>
          <w:rFonts w:asciiTheme="minorHAnsi" w:hAnsiTheme="minorHAnsi" w:cstheme="minorHAnsi"/>
          <w:b/>
          <w:sz w:val="20"/>
          <w:szCs w:val="20"/>
          <w:lang w:eastAsia="cs-CZ"/>
        </w:rPr>
      </w:pPr>
    </w:p>
    <w:p w14:paraId="08B076B6" w14:textId="58F12476" w:rsidR="00C3520E" w:rsidRPr="009C1CA2" w:rsidRDefault="00C3520E" w:rsidP="00A03435">
      <w:pPr>
        <w:pStyle w:val="Nadpis2"/>
        <w:keepLines/>
        <w:numPr>
          <w:ilvl w:val="0"/>
          <w:numId w:val="1"/>
        </w:numPr>
        <w:rPr>
          <w:rFonts w:asciiTheme="minorHAnsi" w:hAnsiTheme="minorHAnsi" w:cstheme="minorHAnsi"/>
          <w:b/>
          <w:sz w:val="20"/>
          <w:szCs w:val="20"/>
        </w:rPr>
      </w:pPr>
      <w:bookmarkStart w:id="20" w:name="_Toc488059690"/>
      <w:r w:rsidRPr="009C1CA2">
        <w:rPr>
          <w:rFonts w:asciiTheme="minorHAnsi" w:hAnsiTheme="minorHAnsi" w:cstheme="minorHAnsi"/>
          <w:b/>
          <w:sz w:val="20"/>
          <w:szCs w:val="20"/>
        </w:rPr>
        <w:t xml:space="preserve">Informácia o výsledku vyhodnotenia ponúk </w:t>
      </w:r>
      <w:bookmarkEnd w:id="20"/>
    </w:p>
    <w:p w14:paraId="74C6E97F"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9C1CA2">
        <w:rPr>
          <w:rFonts w:asciiTheme="minorHAnsi" w:hAnsiTheme="minorHAnsi" w:cstheme="minorHAnsi"/>
          <w:color w:val="000000"/>
          <w:sz w:val="20"/>
          <w:szCs w:val="20"/>
        </w:rPr>
        <w:t>.</w:t>
      </w:r>
    </w:p>
    <w:p w14:paraId="0DF8B4FC"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p>
    <w:p w14:paraId="1943E72A" w14:textId="77777777" w:rsidR="00C3520E" w:rsidRPr="00A03435" w:rsidRDefault="00C3520E" w:rsidP="00A03435">
      <w:pPr>
        <w:shd w:val="clear" w:color="auto" w:fill="FFFFFF"/>
        <w:jc w:val="both"/>
        <w:rPr>
          <w:rFonts w:asciiTheme="minorHAnsi" w:hAnsiTheme="minorHAnsi" w:cstheme="minorHAnsi"/>
          <w:iCs/>
          <w:sz w:val="20"/>
          <w:szCs w:val="20"/>
        </w:rPr>
      </w:pPr>
      <w:r w:rsidRPr="00A03435">
        <w:rPr>
          <w:rFonts w:asciiTheme="minorHAnsi" w:hAnsiTheme="minorHAnsi" w:cstheme="minorHAnsi"/>
          <w:iCs/>
          <w:sz w:val="20"/>
          <w:szCs w:val="20"/>
        </w:rPr>
        <w:t>Verejný obstarávateľ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9C1CA2" w:rsidRDefault="00C3520E" w:rsidP="00A03435">
      <w:pPr>
        <w:autoSpaceDE w:val="0"/>
        <w:autoSpaceDN w:val="0"/>
        <w:adjustRightInd w:val="0"/>
        <w:jc w:val="both"/>
        <w:rPr>
          <w:rFonts w:asciiTheme="minorHAnsi" w:hAnsiTheme="minorHAnsi" w:cstheme="minorHAnsi"/>
          <w:b/>
          <w:color w:val="000000"/>
          <w:sz w:val="20"/>
          <w:szCs w:val="20"/>
        </w:rPr>
      </w:pPr>
    </w:p>
    <w:p w14:paraId="14D7F4E0" w14:textId="77777777" w:rsidR="0098640B" w:rsidRPr="009C1CA2" w:rsidRDefault="0098640B" w:rsidP="00A03435">
      <w:pPr>
        <w:pStyle w:val="Nadpis2"/>
        <w:keepLines/>
        <w:numPr>
          <w:ilvl w:val="0"/>
          <w:numId w:val="1"/>
        </w:numPr>
        <w:ind w:left="709" w:hanging="426"/>
        <w:rPr>
          <w:rFonts w:asciiTheme="minorHAnsi" w:hAnsiTheme="minorHAnsi" w:cstheme="minorHAnsi"/>
          <w:b/>
          <w:sz w:val="20"/>
          <w:szCs w:val="20"/>
        </w:rPr>
      </w:pPr>
      <w:r w:rsidRPr="009C1CA2">
        <w:rPr>
          <w:rFonts w:asciiTheme="minorHAnsi" w:hAnsiTheme="minorHAnsi" w:cstheme="minorHAnsi"/>
          <w:b/>
          <w:bCs/>
          <w:sz w:val="20"/>
          <w:szCs w:val="20"/>
        </w:rPr>
        <w:t>Súčinnosť a uzavretie zmluvy</w:t>
      </w:r>
    </w:p>
    <w:p w14:paraId="3BD9F391" w14:textId="2760B7E8" w:rsidR="004826E1" w:rsidRPr="009C1CA2" w:rsidRDefault="004826E1" w:rsidP="009C1CA2">
      <w:pPr>
        <w:shd w:val="clear" w:color="auto" w:fill="FFFFFF"/>
        <w:jc w:val="both"/>
        <w:rPr>
          <w:rFonts w:asciiTheme="minorHAnsi" w:hAnsiTheme="minorHAnsi" w:cstheme="minorHAnsi"/>
          <w:sz w:val="20"/>
          <w:szCs w:val="20"/>
        </w:rPr>
      </w:pPr>
      <w:r w:rsidRPr="009C1CA2">
        <w:rPr>
          <w:rFonts w:asciiTheme="minorHAnsi" w:hAnsiTheme="minorHAnsi" w:cstheme="minorHAnsi"/>
          <w:iCs/>
          <w:sz w:val="20"/>
          <w:szCs w:val="20"/>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sú povinní na účely poskytnutia riadnej súčinnosti potrebnej na uzavretie zmluvy mať v registri partnerov verejného sektora zapísaných konečných užívateľov výhod.</w:t>
      </w:r>
    </w:p>
    <w:p w14:paraId="3361D260" w14:textId="77777777" w:rsidR="004826E1" w:rsidRPr="009C1CA2" w:rsidRDefault="004826E1" w:rsidP="009C1CA2">
      <w:pPr>
        <w:shd w:val="clear" w:color="auto" w:fill="FFFFFF"/>
        <w:jc w:val="both"/>
        <w:rPr>
          <w:rFonts w:asciiTheme="minorHAnsi" w:hAnsiTheme="minorHAnsi" w:cstheme="minorHAnsi"/>
          <w:sz w:val="20"/>
          <w:szCs w:val="20"/>
        </w:rPr>
      </w:pPr>
    </w:p>
    <w:p w14:paraId="414A9931" w14:textId="6766B13C" w:rsidR="000A3721" w:rsidRPr="00A03435" w:rsidRDefault="000A3721" w:rsidP="00A03435">
      <w:pPr>
        <w:shd w:val="clear" w:color="auto" w:fill="FFFFFF"/>
        <w:jc w:val="both"/>
        <w:rPr>
          <w:rFonts w:asciiTheme="minorHAnsi" w:hAnsiTheme="minorHAnsi" w:cstheme="minorHAnsi"/>
          <w:iCs/>
          <w:sz w:val="20"/>
          <w:szCs w:val="20"/>
        </w:rPr>
      </w:pPr>
      <w:r w:rsidRPr="00A03435">
        <w:rPr>
          <w:rFonts w:asciiTheme="minorHAnsi" w:hAnsiTheme="minorHAnsi" w:cstheme="minorHAnsi"/>
          <w:iCs/>
          <w:sz w:val="20"/>
          <w:szCs w:val="20"/>
        </w:rPr>
        <w:t xml:space="preserve">Verejný obstarávateľ požaduje od úspešného uchádzača, aby predložil verejnému obstarávateľovi v lehote </w:t>
      </w:r>
      <w:r w:rsidRPr="00A03435">
        <w:rPr>
          <w:rFonts w:asciiTheme="minorHAnsi" w:hAnsiTheme="minorHAnsi" w:cstheme="minorHAnsi"/>
          <w:b/>
          <w:iCs/>
          <w:sz w:val="20"/>
          <w:szCs w:val="20"/>
          <w:u w:val="single"/>
        </w:rPr>
        <w:t>do 10 pracovných dní</w:t>
      </w:r>
      <w:r w:rsidRPr="00A03435">
        <w:rPr>
          <w:rFonts w:asciiTheme="minorHAnsi" w:hAnsiTheme="minorHAnsi" w:cstheme="minorHAnsi"/>
          <w:iCs/>
          <w:sz w:val="20"/>
          <w:szCs w:val="20"/>
        </w:rPr>
        <w:t xml:space="preserve"> odo dňa doručenia písomnej výzvy na uzavretie zmluvy doklady a dokumenty nasledovným spôsobom:</w:t>
      </w:r>
    </w:p>
    <w:p w14:paraId="65E3BA6D" w14:textId="77777777" w:rsidR="000A3721" w:rsidRPr="00A03435" w:rsidRDefault="000A3721" w:rsidP="00A03435">
      <w:pPr>
        <w:numPr>
          <w:ilvl w:val="0"/>
          <w:numId w:val="9"/>
        </w:numPr>
        <w:tabs>
          <w:tab w:val="left" w:pos="284"/>
        </w:tabs>
        <w:autoSpaceDE w:val="0"/>
        <w:autoSpaceDN w:val="0"/>
        <w:adjustRightInd w:val="0"/>
        <w:ind w:left="0" w:firstLine="0"/>
        <w:jc w:val="both"/>
        <w:rPr>
          <w:rFonts w:asciiTheme="minorHAnsi" w:hAnsiTheme="minorHAnsi" w:cstheme="minorHAnsi"/>
          <w:color w:val="000000"/>
          <w:sz w:val="20"/>
          <w:szCs w:val="20"/>
        </w:rPr>
      </w:pPr>
      <w:r w:rsidRPr="00A03435">
        <w:rPr>
          <w:rFonts w:asciiTheme="minorHAnsi" w:hAnsiTheme="minorHAnsi" w:cstheme="minorHAnsi"/>
          <w:b/>
          <w:bCs/>
          <w:color w:val="000000"/>
          <w:sz w:val="20"/>
          <w:szCs w:val="20"/>
        </w:rPr>
        <w:t xml:space="preserve">Elektronicky </w:t>
      </w:r>
      <w:r w:rsidRPr="00A03435">
        <w:rPr>
          <w:rFonts w:asciiTheme="minorHAnsi" w:hAnsiTheme="minorHAnsi" w:cstheme="minorHAnsi"/>
          <w:color w:val="000000"/>
          <w:sz w:val="20"/>
          <w:szCs w:val="20"/>
        </w:rPr>
        <w:t xml:space="preserve">prostredníctvom komunikačného rozhrania systému JOSEPHINE vo forme scanov originálov alebo úradne overených fotokópií (formát .pdf): </w:t>
      </w:r>
    </w:p>
    <w:p w14:paraId="6C73C854" w14:textId="69AA33B2" w:rsidR="000A3721" w:rsidRPr="00A03435" w:rsidRDefault="000A3721" w:rsidP="00A03435">
      <w:pPr>
        <w:pStyle w:val="Default"/>
        <w:numPr>
          <w:ilvl w:val="0"/>
          <w:numId w:val="8"/>
        </w:numPr>
        <w:ind w:left="851" w:hanging="425"/>
        <w:jc w:val="both"/>
        <w:rPr>
          <w:rFonts w:asciiTheme="minorHAnsi" w:hAnsiTheme="minorHAnsi" w:cstheme="minorHAnsi"/>
          <w:sz w:val="20"/>
          <w:szCs w:val="20"/>
        </w:rPr>
      </w:pPr>
      <w:r w:rsidRPr="00A03435">
        <w:rPr>
          <w:rFonts w:asciiTheme="minorHAnsi" w:hAnsiTheme="minorHAnsi" w:cstheme="minorHAnsi"/>
          <w:iCs/>
          <w:sz w:val="20"/>
          <w:szCs w:val="20"/>
          <w:u w:val="single"/>
        </w:rPr>
        <w:t xml:space="preserve">Vyplnenú zmluvu vo formáte </w:t>
      </w:r>
      <w:proofErr w:type="spellStart"/>
      <w:r w:rsidRPr="00A03435">
        <w:rPr>
          <w:rFonts w:asciiTheme="minorHAnsi" w:hAnsiTheme="minorHAnsi" w:cstheme="minorHAnsi"/>
          <w:iCs/>
          <w:sz w:val="20"/>
          <w:szCs w:val="20"/>
          <w:u w:val="single"/>
        </w:rPr>
        <w:t>word</w:t>
      </w:r>
      <w:proofErr w:type="spellEnd"/>
      <w:r w:rsidRPr="00A03435">
        <w:rPr>
          <w:rFonts w:asciiTheme="minorHAnsi" w:hAnsiTheme="minorHAnsi" w:cstheme="minorHAnsi"/>
          <w:iCs/>
          <w:sz w:val="20"/>
          <w:szCs w:val="20"/>
          <w:u w:val="single"/>
        </w:rPr>
        <w:t xml:space="preserve"> a </w:t>
      </w:r>
      <w:proofErr w:type="spellStart"/>
      <w:r w:rsidRPr="00A03435">
        <w:rPr>
          <w:rFonts w:asciiTheme="minorHAnsi" w:hAnsiTheme="minorHAnsi" w:cstheme="minorHAnsi"/>
          <w:iCs/>
          <w:sz w:val="20"/>
          <w:szCs w:val="20"/>
          <w:u w:val="single"/>
        </w:rPr>
        <w:t>scan</w:t>
      </w:r>
      <w:proofErr w:type="spellEnd"/>
      <w:r w:rsidRPr="00A03435">
        <w:rPr>
          <w:rFonts w:asciiTheme="minorHAnsi" w:hAnsiTheme="minorHAnsi" w:cstheme="minorHAnsi"/>
          <w:sz w:val="20"/>
          <w:szCs w:val="20"/>
        </w:rPr>
        <w:t xml:space="preserve"> vrátane všetkých relevantných príloh (príloha č. x SP),</w:t>
      </w:r>
    </w:p>
    <w:p w14:paraId="30D92B76" w14:textId="77777777" w:rsidR="000A3721" w:rsidRPr="00A03435" w:rsidRDefault="000A3721" w:rsidP="00A03435">
      <w:pPr>
        <w:pStyle w:val="Default"/>
        <w:numPr>
          <w:ilvl w:val="0"/>
          <w:numId w:val="8"/>
        </w:numPr>
        <w:ind w:left="851" w:hanging="425"/>
        <w:jc w:val="both"/>
        <w:rPr>
          <w:rFonts w:asciiTheme="minorHAnsi" w:hAnsiTheme="minorHAnsi" w:cstheme="minorHAnsi"/>
          <w:sz w:val="20"/>
          <w:szCs w:val="20"/>
        </w:rPr>
      </w:pPr>
      <w:r w:rsidRPr="00A03435">
        <w:rPr>
          <w:rFonts w:asciiTheme="minorHAnsi" w:hAnsiTheme="minorHAnsi" w:cstheme="minorHAnsi"/>
          <w:iCs/>
          <w:sz w:val="20"/>
          <w:szCs w:val="20"/>
          <w:u w:val="single"/>
        </w:rPr>
        <w:t>Zoznam všetkých subdodávateľov</w:t>
      </w:r>
      <w:r w:rsidRPr="00A03435">
        <w:rPr>
          <w:rFonts w:asciiTheme="minorHAnsi" w:hAnsiTheme="minorHAnsi" w:cstheme="minorHAnsi"/>
          <w:iCs/>
          <w:sz w:val="20"/>
          <w:szCs w:val="20"/>
        </w:rPr>
        <w:t xml:space="preserve"> s uvedením identifikačných údajov subdodávateľa, predmetu a podielu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r w:rsidRPr="00A03435">
        <w:rPr>
          <w:rFonts w:asciiTheme="minorHAnsi" w:hAnsiTheme="minorHAnsi" w:cstheme="minorHAnsi"/>
          <w:bCs/>
          <w:color w:val="auto"/>
          <w:sz w:val="20"/>
          <w:szCs w:val="20"/>
        </w:rPr>
        <w:t xml:space="preserve">resp. </w:t>
      </w:r>
      <w:r w:rsidRPr="00A03435">
        <w:rPr>
          <w:rFonts w:asciiTheme="minorHAnsi" w:hAnsiTheme="minorHAnsi" w:cstheme="minorHAnsi"/>
          <w:bCs/>
          <w:color w:val="auto"/>
          <w:sz w:val="20"/>
          <w:szCs w:val="20"/>
          <w:u w:val="single"/>
        </w:rPr>
        <w:t>čestné vyhlásenie o nevyužití subdodávateľov</w:t>
      </w:r>
      <w:r w:rsidRPr="00A03435">
        <w:rPr>
          <w:rFonts w:asciiTheme="minorHAnsi" w:hAnsiTheme="minorHAnsi" w:cstheme="minorHAnsi"/>
          <w:iCs/>
          <w:sz w:val="20"/>
          <w:szCs w:val="20"/>
        </w:rPr>
        <w:t xml:space="preserve">; </w:t>
      </w:r>
    </w:p>
    <w:p w14:paraId="01F65D2A" w14:textId="6BCE5A60" w:rsidR="000A3721" w:rsidRPr="00A03435" w:rsidRDefault="000A3721" w:rsidP="00A03435">
      <w:pPr>
        <w:pStyle w:val="Default"/>
        <w:numPr>
          <w:ilvl w:val="0"/>
          <w:numId w:val="8"/>
        </w:numPr>
        <w:ind w:left="851" w:hanging="425"/>
        <w:jc w:val="both"/>
        <w:rPr>
          <w:rFonts w:asciiTheme="minorHAnsi" w:hAnsiTheme="minorHAnsi" w:cstheme="minorHAnsi"/>
          <w:sz w:val="20"/>
          <w:szCs w:val="20"/>
        </w:rPr>
      </w:pPr>
      <w:r w:rsidRPr="00A03435">
        <w:rPr>
          <w:rFonts w:asciiTheme="minorHAnsi" w:hAnsiTheme="minorHAnsi" w:cstheme="minorHAnsi"/>
          <w:iCs/>
          <w:sz w:val="20"/>
          <w:szCs w:val="20"/>
          <w:u w:val="single"/>
        </w:rPr>
        <w:t>Čestné vyhlásenie k uplatňovaniu medzinárodných sankcií</w:t>
      </w:r>
    </w:p>
    <w:p w14:paraId="4252152F" w14:textId="0F1A21F6" w:rsidR="000A3721" w:rsidRPr="00A03435" w:rsidRDefault="000A3721" w:rsidP="00A03435">
      <w:pPr>
        <w:numPr>
          <w:ilvl w:val="0"/>
          <w:numId w:val="9"/>
        </w:numPr>
        <w:tabs>
          <w:tab w:val="left" w:pos="284"/>
        </w:tabs>
        <w:autoSpaceDE w:val="0"/>
        <w:autoSpaceDN w:val="0"/>
        <w:adjustRightInd w:val="0"/>
        <w:ind w:left="0" w:firstLine="0"/>
        <w:jc w:val="both"/>
        <w:rPr>
          <w:rFonts w:asciiTheme="minorHAnsi" w:hAnsiTheme="minorHAnsi" w:cstheme="minorHAnsi"/>
          <w:color w:val="000000"/>
          <w:sz w:val="20"/>
          <w:szCs w:val="20"/>
        </w:rPr>
      </w:pPr>
      <w:r w:rsidRPr="00A03435">
        <w:rPr>
          <w:rFonts w:asciiTheme="minorHAnsi" w:hAnsiTheme="minorHAnsi" w:cstheme="minorHAnsi"/>
          <w:b/>
          <w:bCs/>
          <w:color w:val="000000"/>
          <w:sz w:val="20"/>
          <w:szCs w:val="20"/>
        </w:rPr>
        <w:t xml:space="preserve">Listinne </w:t>
      </w:r>
      <w:r w:rsidRPr="00A03435">
        <w:rPr>
          <w:rFonts w:asciiTheme="minorHAnsi" w:hAnsiTheme="minorHAnsi" w:cstheme="minorHAnsi"/>
          <w:color w:val="000000"/>
          <w:sz w:val="20"/>
          <w:szCs w:val="20"/>
        </w:rPr>
        <w:t xml:space="preserve">prostredníctvom pošty alebo inej doručovacej služby na adresu verejného </w:t>
      </w:r>
      <w:r w:rsidRPr="00820835">
        <w:rPr>
          <w:rFonts w:asciiTheme="minorHAnsi" w:hAnsiTheme="minorHAnsi" w:cstheme="minorHAnsi"/>
          <w:b/>
          <w:bCs/>
          <w:color w:val="000000"/>
          <w:sz w:val="20"/>
          <w:szCs w:val="20"/>
        </w:rPr>
        <w:t>obstarávateľa</w:t>
      </w:r>
      <w:r w:rsidR="00820835" w:rsidRPr="00820835">
        <w:rPr>
          <w:rFonts w:asciiTheme="minorHAnsi" w:hAnsiTheme="minorHAnsi" w:cstheme="minorHAnsi"/>
          <w:b/>
          <w:bCs/>
          <w:color w:val="000000"/>
          <w:sz w:val="20"/>
          <w:szCs w:val="20"/>
        </w:rPr>
        <w:t xml:space="preserve"> Stredná odborná škola obchodu a služieb,</w:t>
      </w:r>
      <w:r w:rsidRPr="00820835">
        <w:rPr>
          <w:rFonts w:asciiTheme="minorHAnsi" w:hAnsiTheme="minorHAnsi" w:cstheme="minorHAnsi"/>
          <w:b/>
          <w:bCs/>
          <w:color w:val="000000"/>
          <w:sz w:val="20"/>
          <w:szCs w:val="20"/>
        </w:rPr>
        <w:t xml:space="preserve"> </w:t>
      </w:r>
      <w:r w:rsidR="00820835" w:rsidRPr="00820835">
        <w:rPr>
          <w:rFonts w:asciiTheme="minorHAnsi" w:hAnsiTheme="minorHAnsi" w:cstheme="minorHAnsi"/>
          <w:b/>
          <w:bCs/>
          <w:sz w:val="20"/>
          <w:szCs w:val="20"/>
        </w:rPr>
        <w:t>Športová 1, 979 01 Rimavská Sobota</w:t>
      </w:r>
      <w:r w:rsidRPr="00A03435">
        <w:rPr>
          <w:rFonts w:asciiTheme="minorHAnsi" w:hAnsiTheme="minorHAnsi" w:cstheme="minorHAnsi"/>
          <w:color w:val="000000"/>
          <w:sz w:val="20"/>
          <w:szCs w:val="20"/>
        </w:rPr>
        <w:t>:</w:t>
      </w:r>
    </w:p>
    <w:p w14:paraId="620384DD" w14:textId="1E5AF307" w:rsidR="000A3721" w:rsidRPr="00A03435" w:rsidRDefault="000A3721" w:rsidP="00A03435">
      <w:pPr>
        <w:numPr>
          <w:ilvl w:val="0"/>
          <w:numId w:val="10"/>
        </w:numPr>
        <w:ind w:left="851" w:hanging="491"/>
        <w:jc w:val="both"/>
        <w:rPr>
          <w:rFonts w:asciiTheme="minorHAnsi" w:hAnsiTheme="minorHAnsi" w:cstheme="minorHAnsi"/>
          <w:sz w:val="20"/>
          <w:szCs w:val="20"/>
        </w:rPr>
      </w:pPr>
      <w:r w:rsidRPr="00A03435">
        <w:rPr>
          <w:rFonts w:asciiTheme="minorHAnsi" w:hAnsiTheme="minorHAnsi" w:cstheme="minorHAnsi"/>
          <w:iCs/>
          <w:sz w:val="20"/>
          <w:szCs w:val="20"/>
        </w:rPr>
        <w:t xml:space="preserve">vyplnenú a </w:t>
      </w:r>
      <w:r w:rsidRPr="00A03435">
        <w:rPr>
          <w:rFonts w:asciiTheme="minorHAnsi" w:hAnsiTheme="minorHAnsi" w:cstheme="minorHAnsi"/>
          <w:iCs/>
          <w:sz w:val="20"/>
          <w:szCs w:val="20"/>
          <w:u w:val="single"/>
        </w:rPr>
        <w:t xml:space="preserve">podpísanú zmluvu vrátane všetkých príloh v </w:t>
      </w:r>
      <w:r w:rsidR="00820835">
        <w:rPr>
          <w:rFonts w:asciiTheme="minorHAnsi" w:hAnsiTheme="minorHAnsi" w:cstheme="minorHAnsi"/>
          <w:iCs/>
          <w:sz w:val="20"/>
          <w:szCs w:val="20"/>
          <w:u w:val="single"/>
        </w:rPr>
        <w:t>2</w:t>
      </w:r>
      <w:r w:rsidRPr="00A03435">
        <w:rPr>
          <w:rFonts w:asciiTheme="minorHAnsi" w:hAnsiTheme="minorHAnsi" w:cstheme="minorHAnsi"/>
          <w:iCs/>
          <w:sz w:val="20"/>
          <w:szCs w:val="20"/>
          <w:u w:val="single"/>
        </w:rPr>
        <w:t xml:space="preserve"> vyhotoveniach</w:t>
      </w:r>
      <w:r w:rsidRPr="00A03435">
        <w:rPr>
          <w:rFonts w:asciiTheme="minorHAnsi" w:hAnsiTheme="minorHAnsi" w:cstheme="minorHAnsi"/>
          <w:iCs/>
          <w:sz w:val="20"/>
          <w:szCs w:val="20"/>
        </w:rPr>
        <w:t xml:space="preserve"> s platnosťou originálu (rovnopisoch).</w:t>
      </w:r>
    </w:p>
    <w:p w14:paraId="56AA1447" w14:textId="77777777" w:rsidR="000A3721" w:rsidRPr="00A03435" w:rsidRDefault="000A3721" w:rsidP="00A03435">
      <w:pPr>
        <w:ind w:left="851"/>
        <w:jc w:val="both"/>
        <w:rPr>
          <w:rFonts w:asciiTheme="minorHAnsi" w:hAnsiTheme="minorHAnsi" w:cstheme="minorHAnsi"/>
          <w:sz w:val="20"/>
          <w:szCs w:val="20"/>
        </w:rPr>
      </w:pPr>
    </w:p>
    <w:p w14:paraId="03253BA0" w14:textId="77777777" w:rsidR="004826E1" w:rsidRPr="009C1CA2" w:rsidRDefault="004826E1" w:rsidP="009C1CA2">
      <w:pPr>
        <w:shd w:val="clear" w:color="auto" w:fill="FFFFFF"/>
        <w:jc w:val="both"/>
        <w:rPr>
          <w:rFonts w:asciiTheme="minorHAnsi" w:hAnsiTheme="minorHAnsi" w:cstheme="minorHAnsi"/>
          <w:sz w:val="20"/>
          <w:szCs w:val="20"/>
        </w:rPr>
      </w:pPr>
      <w:r w:rsidRPr="009C1CA2">
        <w:rPr>
          <w:rFonts w:asciiTheme="minorHAnsi" w:hAnsiTheme="minorHAnsi" w:cstheme="minorHAnsi"/>
          <w:sz w:val="20"/>
          <w:szCs w:val="20"/>
        </w:rPr>
        <w:t>Verejný obstarávateľ vyhodnotí pred podpisom zmluvy doklady a dokumenty podľa tohto bodu z pohľadu obsahovej a vecnej správnosti.</w:t>
      </w:r>
    </w:p>
    <w:p w14:paraId="466D254B" w14:textId="77777777" w:rsidR="004826E1" w:rsidRPr="009C1CA2" w:rsidRDefault="004826E1" w:rsidP="009C1CA2">
      <w:pPr>
        <w:shd w:val="clear" w:color="auto" w:fill="FFFFFF"/>
        <w:jc w:val="both"/>
        <w:rPr>
          <w:rFonts w:asciiTheme="minorHAnsi" w:hAnsiTheme="minorHAnsi" w:cstheme="minorHAnsi"/>
          <w:sz w:val="20"/>
          <w:szCs w:val="20"/>
        </w:rPr>
      </w:pPr>
    </w:p>
    <w:p w14:paraId="643C829E" w14:textId="62024152" w:rsidR="00C3520E" w:rsidRPr="009C1CA2" w:rsidRDefault="004826E1" w:rsidP="00A03435">
      <w:pPr>
        <w:autoSpaceDE w:val="0"/>
        <w:autoSpaceDN w:val="0"/>
        <w:adjustRightInd w:val="0"/>
        <w:jc w:val="both"/>
        <w:rPr>
          <w:rFonts w:asciiTheme="minorHAnsi" w:hAnsiTheme="minorHAnsi" w:cstheme="minorHAnsi"/>
          <w:sz w:val="20"/>
          <w:szCs w:val="20"/>
        </w:rPr>
      </w:pPr>
      <w:r w:rsidRPr="009C1CA2">
        <w:rPr>
          <w:rFonts w:asciiTheme="minorHAnsi" w:hAnsiTheme="minorHAnsi" w:cstheme="minorHAnsi"/>
          <w:sz w:val="20"/>
          <w:szCs w:val="20"/>
        </w:rPr>
        <w:t>Nepredloženie dokladov a dokumentov podľa tohto bude verejný obstarávateľ považovať za porušenie povinnosti úspešného uchádzača poskytnúť verejnému obstarávateľovi riadnu súčinnosť potrebnú na uzavretie zmluvy v zmysle § 56 ods. 8 ZVO.</w:t>
      </w:r>
    </w:p>
    <w:p w14:paraId="006BC61D" w14:textId="77777777" w:rsidR="004826E1" w:rsidRPr="009C1CA2" w:rsidRDefault="004826E1" w:rsidP="00A03435">
      <w:pPr>
        <w:autoSpaceDE w:val="0"/>
        <w:autoSpaceDN w:val="0"/>
        <w:adjustRightInd w:val="0"/>
        <w:jc w:val="both"/>
        <w:rPr>
          <w:rFonts w:asciiTheme="minorHAnsi" w:hAnsiTheme="minorHAnsi" w:cstheme="minorHAnsi"/>
          <w:sz w:val="20"/>
          <w:szCs w:val="20"/>
        </w:rPr>
      </w:pPr>
    </w:p>
    <w:p w14:paraId="7EE7126F"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b/>
          <w:sz w:val="20"/>
          <w:szCs w:val="20"/>
        </w:rPr>
        <w:t>Záverečné ustanovenia</w:t>
      </w:r>
    </w:p>
    <w:p w14:paraId="01BB17B3"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color w:val="000000"/>
          <w:sz w:val="20"/>
          <w:szCs w:val="20"/>
        </w:rPr>
        <w:t>Verejný obstarávateľ bude pri uskutočňovaní tohto postupu zadávania zákazky postupovať v súlade s</w:t>
      </w:r>
      <w:r w:rsidRPr="009C1CA2">
        <w:rPr>
          <w:rFonts w:asciiTheme="minorHAnsi" w:hAnsiTheme="minorHAnsi" w:cstheme="minorHAnsi"/>
          <w:color w:val="000000"/>
          <w:sz w:val="20"/>
          <w:szCs w:val="20"/>
        </w:rPr>
        <w:t xml:space="preserve">o ZVO, </w:t>
      </w:r>
      <w:r w:rsidRPr="009C1CA2">
        <w:rPr>
          <w:rFonts w:asciiTheme="minorHAnsi" w:eastAsia="TimesNewRomanPSMT" w:hAnsiTheme="minorHAnsi" w:cstheme="minorHAnsi"/>
          <w:color w:val="000000"/>
          <w:sz w:val="20"/>
          <w:szCs w:val="20"/>
        </w:rPr>
        <w:t>prípadne inými všeobecne záväznými právnymi predpismi. Všetky ostatné informácie, úkony a lehoty sa nachádzajú v ZVO.</w:t>
      </w:r>
    </w:p>
    <w:p w14:paraId="0188ECBF" w14:textId="6466D060"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p>
    <w:p w14:paraId="7CEF1023" w14:textId="77777777" w:rsidR="00C3520E" w:rsidRPr="009C1CA2" w:rsidRDefault="00C3520E" w:rsidP="00A03435">
      <w:pPr>
        <w:pStyle w:val="Nadpis2"/>
        <w:keepLines/>
        <w:numPr>
          <w:ilvl w:val="0"/>
          <w:numId w:val="1"/>
        </w:numPr>
        <w:rPr>
          <w:rFonts w:asciiTheme="minorHAnsi" w:hAnsiTheme="minorHAnsi" w:cstheme="minorHAnsi"/>
          <w:b/>
          <w:sz w:val="20"/>
          <w:szCs w:val="20"/>
        </w:rPr>
      </w:pPr>
      <w:bookmarkStart w:id="21" w:name="_Toc488059693"/>
      <w:r w:rsidRPr="009C1CA2">
        <w:rPr>
          <w:rFonts w:asciiTheme="minorHAnsi" w:hAnsiTheme="minorHAnsi" w:cstheme="minorHAnsi"/>
          <w:b/>
          <w:sz w:val="20"/>
          <w:szCs w:val="20"/>
        </w:rPr>
        <w:t>Prílohy</w:t>
      </w:r>
      <w:bookmarkEnd w:id="21"/>
    </w:p>
    <w:p w14:paraId="7A4AFAC1" w14:textId="77777777" w:rsidR="00C3520E" w:rsidRPr="009C1CA2" w:rsidRDefault="00C3520E" w:rsidP="00A03435">
      <w:pPr>
        <w:autoSpaceDE w:val="0"/>
        <w:autoSpaceDN w:val="0"/>
        <w:adjustRightInd w:val="0"/>
        <w:jc w:val="both"/>
        <w:rPr>
          <w:rFonts w:asciiTheme="minorHAnsi" w:hAnsiTheme="minorHAnsi" w:cstheme="minorHAnsi"/>
          <w:bCs/>
          <w:color w:val="000000"/>
          <w:sz w:val="20"/>
          <w:szCs w:val="20"/>
        </w:rPr>
      </w:pPr>
      <w:r w:rsidRPr="009C1CA2">
        <w:rPr>
          <w:rFonts w:asciiTheme="minorHAnsi" w:hAnsiTheme="minorHAnsi" w:cstheme="minorHAnsi"/>
          <w:bCs/>
          <w:color w:val="000000"/>
          <w:sz w:val="20"/>
          <w:szCs w:val="20"/>
        </w:rPr>
        <w:t>Prílohami k týmto súťažným podkladom sú:</w:t>
      </w:r>
    </w:p>
    <w:p w14:paraId="2982A870" w14:textId="77777777" w:rsidR="00C3520E" w:rsidRPr="009C1CA2" w:rsidRDefault="00C3520E" w:rsidP="00A03435">
      <w:pPr>
        <w:autoSpaceDE w:val="0"/>
        <w:autoSpaceDN w:val="0"/>
        <w:adjustRightInd w:val="0"/>
        <w:jc w:val="both"/>
        <w:rPr>
          <w:rFonts w:asciiTheme="minorHAnsi" w:hAnsiTheme="minorHAnsi" w:cstheme="minorHAnsi"/>
          <w:bCs/>
          <w:color w:val="000000"/>
          <w:sz w:val="20"/>
          <w:szCs w:val="20"/>
        </w:rPr>
      </w:pPr>
    </w:p>
    <w:p w14:paraId="1484A0F0" w14:textId="43631894" w:rsidR="00C3520E" w:rsidRPr="009C1CA2" w:rsidRDefault="00C3520E" w:rsidP="00A03435">
      <w:pPr>
        <w:pStyle w:val="Odsekzoznamu"/>
        <w:numPr>
          <w:ilvl w:val="0"/>
          <w:numId w:val="2"/>
        </w:numPr>
        <w:autoSpaceDE w:val="0"/>
        <w:autoSpaceDN w:val="0"/>
        <w:adjustRightInd w:val="0"/>
        <w:contextualSpacing/>
        <w:jc w:val="both"/>
        <w:rPr>
          <w:rFonts w:asciiTheme="minorHAnsi" w:hAnsiTheme="minorHAnsi" w:cstheme="minorHAnsi"/>
          <w:color w:val="000000"/>
          <w:sz w:val="20"/>
          <w:szCs w:val="20"/>
        </w:rPr>
      </w:pPr>
      <w:r w:rsidRPr="009C1CA2">
        <w:rPr>
          <w:rFonts w:asciiTheme="minorHAnsi" w:eastAsia="TimesNewRomanPSMT" w:hAnsiTheme="minorHAnsi" w:cstheme="minorHAnsi"/>
          <w:color w:val="000000"/>
          <w:sz w:val="20"/>
          <w:szCs w:val="20"/>
        </w:rPr>
        <w:t xml:space="preserve">Príloha č. 1: </w:t>
      </w:r>
      <w:proofErr w:type="spellStart"/>
      <w:r w:rsidR="00820835">
        <w:rPr>
          <w:rFonts w:asciiTheme="minorHAnsi" w:eastAsia="TimesNewRomanPSMT" w:hAnsiTheme="minorHAnsi" w:cstheme="minorHAnsi"/>
          <w:color w:val="000000"/>
          <w:sz w:val="20"/>
          <w:szCs w:val="20"/>
        </w:rPr>
        <w:t>Katalóg_vyplnenie</w:t>
      </w:r>
      <w:proofErr w:type="spellEnd"/>
      <w:r w:rsidR="00820835">
        <w:rPr>
          <w:rFonts w:asciiTheme="minorHAnsi" w:eastAsia="TimesNewRomanPSMT" w:hAnsiTheme="minorHAnsi" w:cstheme="minorHAnsi"/>
          <w:color w:val="000000"/>
          <w:sz w:val="20"/>
          <w:szCs w:val="20"/>
        </w:rPr>
        <w:t xml:space="preserve"> zloženia</w:t>
      </w:r>
    </w:p>
    <w:p w14:paraId="3F1EDF45" w14:textId="1FD83B90" w:rsidR="00C3520E" w:rsidRPr="009C1CA2" w:rsidRDefault="00C3520E" w:rsidP="00A03435">
      <w:pPr>
        <w:pStyle w:val="Odsekzoznamu"/>
        <w:numPr>
          <w:ilvl w:val="0"/>
          <w:numId w:val="2"/>
        </w:numPr>
        <w:autoSpaceDE w:val="0"/>
        <w:autoSpaceDN w:val="0"/>
        <w:adjustRightInd w:val="0"/>
        <w:contextualSpacing/>
        <w:jc w:val="both"/>
        <w:rPr>
          <w:rFonts w:asciiTheme="minorHAnsi" w:hAnsiTheme="minorHAnsi" w:cstheme="minorHAnsi"/>
          <w:color w:val="000000"/>
          <w:sz w:val="20"/>
          <w:szCs w:val="20"/>
        </w:rPr>
      </w:pPr>
      <w:r w:rsidRPr="009C1CA2">
        <w:rPr>
          <w:rFonts w:asciiTheme="minorHAnsi" w:eastAsia="TimesNewRomanPSMT" w:hAnsiTheme="minorHAnsi" w:cstheme="minorHAnsi"/>
          <w:color w:val="000000"/>
          <w:sz w:val="20"/>
          <w:szCs w:val="20"/>
        </w:rPr>
        <w:t xml:space="preserve">Príloha č. 2: </w:t>
      </w:r>
      <w:r w:rsidR="00820835">
        <w:rPr>
          <w:rFonts w:asciiTheme="minorHAnsi" w:eastAsia="TimesNewRomanPSMT" w:hAnsiTheme="minorHAnsi" w:cstheme="minorHAnsi"/>
          <w:color w:val="000000"/>
          <w:sz w:val="20"/>
          <w:szCs w:val="20"/>
        </w:rPr>
        <w:t>Rámcová dohoda</w:t>
      </w:r>
    </w:p>
    <w:p w14:paraId="450983F6" w14:textId="01C0C52F" w:rsidR="00973C0F" w:rsidRPr="009C1CA2" w:rsidRDefault="00973C0F" w:rsidP="005D0C9C">
      <w:pPr>
        <w:pStyle w:val="Odsekzoznamu"/>
        <w:autoSpaceDE w:val="0"/>
        <w:autoSpaceDN w:val="0"/>
        <w:adjustRightInd w:val="0"/>
        <w:ind w:left="360"/>
        <w:contextualSpacing/>
        <w:jc w:val="both"/>
        <w:rPr>
          <w:rFonts w:asciiTheme="minorHAnsi" w:hAnsiTheme="minorHAnsi" w:cstheme="minorHAnsi"/>
          <w:color w:val="000000"/>
          <w:sz w:val="20"/>
          <w:szCs w:val="20"/>
        </w:rPr>
      </w:pPr>
    </w:p>
    <w:sectPr w:rsidR="00973C0F" w:rsidRPr="009C1CA2" w:rsidSect="00137D21">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88BCD" w14:textId="77777777" w:rsidR="00176865" w:rsidRDefault="00176865" w:rsidP="00137D21">
      <w:r>
        <w:separator/>
      </w:r>
    </w:p>
  </w:endnote>
  <w:endnote w:type="continuationSeparator" w:id="0">
    <w:p w14:paraId="191BBC83" w14:textId="77777777" w:rsidR="00176865" w:rsidRDefault="00176865"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D94DD" w14:textId="77777777" w:rsidR="00176865" w:rsidRDefault="00176865" w:rsidP="00137D21">
      <w:r>
        <w:separator/>
      </w:r>
    </w:p>
  </w:footnote>
  <w:footnote w:type="continuationSeparator" w:id="0">
    <w:p w14:paraId="0BD94FD7" w14:textId="77777777" w:rsidR="00176865" w:rsidRDefault="00176865"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0681" w14:textId="5EB13D14" w:rsidR="00E61A86" w:rsidRPr="00E61A86" w:rsidRDefault="00E61A86" w:rsidP="00E61A86">
    <w:pPr>
      <w:pStyle w:val="Hlavika"/>
      <w:rPr>
        <w:rFonts w:asciiTheme="minorHAnsi" w:hAnsiTheme="minorHAnsi"/>
        <w:sz w:val="22"/>
        <w:szCs w:val="22"/>
      </w:rPr>
    </w:pPr>
    <w:r w:rsidRPr="00E61A86">
      <w:rPr>
        <w:rFonts w:asciiTheme="minorHAnsi" w:hAnsiTheme="minorHAnsi"/>
        <w:sz w:val="22"/>
        <w:szCs w:val="22"/>
      </w:rPr>
      <w:t>SÚŤAŽNÉ PODKLADY</w:t>
    </w:r>
    <w:r w:rsidRPr="00E61A86">
      <w:rPr>
        <w:rFonts w:asciiTheme="minorHAnsi" w:hAnsiTheme="minorHAnsi"/>
        <w:sz w:val="22"/>
        <w:szCs w:val="22"/>
      </w:rPr>
      <w:tab/>
    </w:r>
    <w:r w:rsidRPr="00E61A86">
      <w:rPr>
        <w:rFonts w:asciiTheme="minorHAnsi" w:hAnsiTheme="minorHAnsi"/>
        <w:sz w:val="22"/>
        <w:szCs w:val="22"/>
      </w:rPr>
      <w:tab/>
    </w:r>
  </w:p>
  <w:p w14:paraId="744680FE" w14:textId="4749272D" w:rsidR="004C11E6" w:rsidRDefault="00B35C91" w:rsidP="00E61A86">
    <w:pPr>
      <w:pStyle w:val="Hlavika"/>
      <w:rPr>
        <w:rFonts w:asciiTheme="minorHAnsi" w:hAnsiTheme="minorHAnsi"/>
        <w:sz w:val="22"/>
        <w:szCs w:val="22"/>
      </w:rPr>
    </w:pPr>
    <w:r>
      <w:rPr>
        <w:rFonts w:ascii="Calibri" w:eastAsia="Arial" w:hAnsi="Calibri"/>
        <w:bCs/>
        <w:sz w:val="22"/>
        <w:szCs w:val="22"/>
      </w:rPr>
      <w:t xml:space="preserve">DNS s názvom: </w:t>
    </w:r>
    <w:r w:rsidR="000A3721" w:rsidRPr="000A3721">
      <w:rPr>
        <w:rFonts w:ascii="Calibri" w:eastAsia="Arial" w:hAnsi="Calibri"/>
        <w:bCs/>
        <w:sz w:val="22"/>
        <w:szCs w:val="22"/>
      </w:rPr>
      <w:t>Zabezpečenie dodávky potravín.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3" w15:restartNumberingAfterBreak="0">
    <w:nsid w:val="3C682DCC"/>
    <w:multiLevelType w:val="multilevel"/>
    <w:tmpl w:val="F85CA762"/>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EA1380A"/>
    <w:multiLevelType w:val="hybridMultilevel"/>
    <w:tmpl w:val="A372E4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7"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C5F1400"/>
    <w:multiLevelType w:val="hybridMultilevel"/>
    <w:tmpl w:val="EBBE737A"/>
    <w:lvl w:ilvl="0" w:tplc="5408124A">
      <w:start w:val="1"/>
      <w:numFmt w:val="upperLetter"/>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08721031">
    <w:abstractNumId w:val="9"/>
  </w:num>
  <w:num w:numId="2" w16cid:durableId="1006136267">
    <w:abstractNumId w:val="0"/>
  </w:num>
  <w:num w:numId="3" w16cid:durableId="1844974713">
    <w:abstractNumId w:val="2"/>
  </w:num>
  <w:num w:numId="4" w16cid:durableId="1713115193">
    <w:abstractNumId w:val="4"/>
  </w:num>
  <w:num w:numId="5" w16cid:durableId="1221938298">
    <w:abstractNumId w:val="8"/>
  </w:num>
  <w:num w:numId="6" w16cid:durableId="294868235">
    <w:abstractNumId w:val="1"/>
  </w:num>
  <w:num w:numId="7" w16cid:durableId="1984265009">
    <w:abstractNumId w:val="7"/>
  </w:num>
  <w:num w:numId="8" w16cid:durableId="98068639">
    <w:abstractNumId w:val="6"/>
  </w:num>
  <w:num w:numId="9" w16cid:durableId="2009208177">
    <w:abstractNumId w:val="10"/>
  </w:num>
  <w:num w:numId="10" w16cid:durableId="1250121338">
    <w:abstractNumId w:val="5"/>
  </w:num>
  <w:num w:numId="11" w16cid:durableId="18103210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1D3E"/>
    <w:rsid w:val="0000357A"/>
    <w:rsid w:val="00055F51"/>
    <w:rsid w:val="000A3721"/>
    <w:rsid w:val="000A59F6"/>
    <w:rsid w:val="000F02E5"/>
    <w:rsid w:val="00137935"/>
    <w:rsid w:val="00137D21"/>
    <w:rsid w:val="00146C29"/>
    <w:rsid w:val="0015739A"/>
    <w:rsid w:val="0016451E"/>
    <w:rsid w:val="00176865"/>
    <w:rsid w:val="00195CD2"/>
    <w:rsid w:val="001D1A1C"/>
    <w:rsid w:val="001E59CC"/>
    <w:rsid w:val="00223E6F"/>
    <w:rsid w:val="0022442A"/>
    <w:rsid w:val="0023005D"/>
    <w:rsid w:val="00263F8A"/>
    <w:rsid w:val="00273909"/>
    <w:rsid w:val="0028391F"/>
    <w:rsid w:val="00295CEE"/>
    <w:rsid w:val="002B542B"/>
    <w:rsid w:val="002C072A"/>
    <w:rsid w:val="002D2626"/>
    <w:rsid w:val="00316250"/>
    <w:rsid w:val="00324AB4"/>
    <w:rsid w:val="00327889"/>
    <w:rsid w:val="00335D82"/>
    <w:rsid w:val="003A220C"/>
    <w:rsid w:val="003A5CD5"/>
    <w:rsid w:val="003D51F7"/>
    <w:rsid w:val="003D5EC6"/>
    <w:rsid w:val="003E50A2"/>
    <w:rsid w:val="003F4D15"/>
    <w:rsid w:val="00427527"/>
    <w:rsid w:val="00463A05"/>
    <w:rsid w:val="0046615C"/>
    <w:rsid w:val="004826E1"/>
    <w:rsid w:val="004C11E6"/>
    <w:rsid w:val="004F0786"/>
    <w:rsid w:val="00517BF6"/>
    <w:rsid w:val="005302BE"/>
    <w:rsid w:val="005625CC"/>
    <w:rsid w:val="00562C9D"/>
    <w:rsid w:val="00562D91"/>
    <w:rsid w:val="00575336"/>
    <w:rsid w:val="005C4E06"/>
    <w:rsid w:val="005D0C9C"/>
    <w:rsid w:val="005E7A58"/>
    <w:rsid w:val="00601969"/>
    <w:rsid w:val="00606DE3"/>
    <w:rsid w:val="00617FBB"/>
    <w:rsid w:val="0063201B"/>
    <w:rsid w:val="00632077"/>
    <w:rsid w:val="00647587"/>
    <w:rsid w:val="006B3876"/>
    <w:rsid w:val="006B74BB"/>
    <w:rsid w:val="006C3474"/>
    <w:rsid w:val="006D7922"/>
    <w:rsid w:val="00733ACC"/>
    <w:rsid w:val="0073633D"/>
    <w:rsid w:val="00747543"/>
    <w:rsid w:val="00764617"/>
    <w:rsid w:val="007935E9"/>
    <w:rsid w:val="007C1F0D"/>
    <w:rsid w:val="00820835"/>
    <w:rsid w:val="00894B59"/>
    <w:rsid w:val="008972D3"/>
    <w:rsid w:val="008A05EC"/>
    <w:rsid w:val="008A63F8"/>
    <w:rsid w:val="008D38EA"/>
    <w:rsid w:val="008E6961"/>
    <w:rsid w:val="00973C0F"/>
    <w:rsid w:val="0098640B"/>
    <w:rsid w:val="0098652F"/>
    <w:rsid w:val="009B52FD"/>
    <w:rsid w:val="009C1CA2"/>
    <w:rsid w:val="009C4CC1"/>
    <w:rsid w:val="009E08D8"/>
    <w:rsid w:val="009F10BD"/>
    <w:rsid w:val="00A03435"/>
    <w:rsid w:val="00A10C4D"/>
    <w:rsid w:val="00A128BE"/>
    <w:rsid w:val="00A217E9"/>
    <w:rsid w:val="00A53F88"/>
    <w:rsid w:val="00A5402D"/>
    <w:rsid w:val="00A857E6"/>
    <w:rsid w:val="00AA2C5D"/>
    <w:rsid w:val="00B27C53"/>
    <w:rsid w:val="00B35C91"/>
    <w:rsid w:val="00B50E16"/>
    <w:rsid w:val="00B52836"/>
    <w:rsid w:val="00B57646"/>
    <w:rsid w:val="00B60DDE"/>
    <w:rsid w:val="00B65B02"/>
    <w:rsid w:val="00B717A0"/>
    <w:rsid w:val="00B815D6"/>
    <w:rsid w:val="00B8705C"/>
    <w:rsid w:val="00B92F3A"/>
    <w:rsid w:val="00BB2239"/>
    <w:rsid w:val="00BB6AEC"/>
    <w:rsid w:val="00BD2758"/>
    <w:rsid w:val="00C3520E"/>
    <w:rsid w:val="00C97653"/>
    <w:rsid w:val="00CB3CC2"/>
    <w:rsid w:val="00CE21ED"/>
    <w:rsid w:val="00D23843"/>
    <w:rsid w:val="00D33941"/>
    <w:rsid w:val="00D37EC1"/>
    <w:rsid w:val="00D9576A"/>
    <w:rsid w:val="00DA25F3"/>
    <w:rsid w:val="00DE2D96"/>
    <w:rsid w:val="00DE72AE"/>
    <w:rsid w:val="00DF4D7F"/>
    <w:rsid w:val="00E00027"/>
    <w:rsid w:val="00E06EC4"/>
    <w:rsid w:val="00E14596"/>
    <w:rsid w:val="00E230EB"/>
    <w:rsid w:val="00E336EE"/>
    <w:rsid w:val="00E61A86"/>
    <w:rsid w:val="00E7586D"/>
    <w:rsid w:val="00EA6D90"/>
    <w:rsid w:val="00EB2A8A"/>
    <w:rsid w:val="00EE3463"/>
    <w:rsid w:val="00EE6D17"/>
    <w:rsid w:val="00F16B25"/>
    <w:rsid w:val="00F51664"/>
    <w:rsid w:val="00F74EBC"/>
    <w:rsid w:val="00F829E7"/>
    <w:rsid w:val="00F861B7"/>
    <w:rsid w:val="00F94BB4"/>
    <w:rsid w:val="00FA7EC9"/>
    <w:rsid w:val="00FE75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aliases w:val="body,Odsek zoznamu2,Odsek,List Paragraph,Listenabsatz"/>
    <w:basedOn w:val="Normlny"/>
    <w:link w:val="OdsekzoznamuChar"/>
    <w:uiPriority w:val="34"/>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aliases w:val="body Char,Odsek zoznamu2 Char,Odsek Char,List Paragraph Char,Listenabsatz Char"/>
    <w:link w:val="Odsekzoznamu"/>
    <w:uiPriority w:val="34"/>
    <w:qFormat/>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unhideWhenUsed/>
    <w:rsid w:val="009B52FD"/>
    <w:rPr>
      <w:sz w:val="20"/>
      <w:szCs w:val="20"/>
    </w:rPr>
  </w:style>
  <w:style w:type="character" w:customStyle="1" w:styleId="TextkomentraChar">
    <w:name w:val="Text komentára Char"/>
    <w:basedOn w:val="Predvolenpsmoodseku"/>
    <w:link w:val="Textkomentra"/>
    <w:uiPriority w:val="99"/>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BD2758"/>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ana.vasickova@bbsk.sk" TargetMode="External"/><Relationship Id="rId12"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2785</Words>
  <Characters>15880</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Jana</cp:lastModifiedBy>
  <cp:revision>5</cp:revision>
  <dcterms:created xsi:type="dcterms:W3CDTF">2024-01-10T16:07:00Z</dcterms:created>
  <dcterms:modified xsi:type="dcterms:W3CDTF">2024-01-10T16:12:00Z</dcterms:modified>
</cp:coreProperties>
</file>