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5384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5474BE4D" w14:textId="456E3E30" w:rsidR="001A1380" w:rsidRDefault="008518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Zadávací</w:t>
      </w:r>
      <w:r w:rsidR="001A1380" w:rsidRPr="001A1380">
        <w:rPr>
          <w:b/>
          <w:bCs/>
          <w:sz w:val="28"/>
          <w:szCs w:val="28"/>
        </w:rPr>
        <w:t xml:space="preserve"> dokumentace, příloha č. 1</w:t>
      </w:r>
    </w:p>
    <w:p w14:paraId="1DB57787" w14:textId="77777777" w:rsidR="001A1380" w:rsidRDefault="001A1380">
      <w:pPr>
        <w:rPr>
          <w:b/>
          <w:bCs/>
          <w:sz w:val="28"/>
          <w:szCs w:val="28"/>
        </w:rPr>
      </w:pPr>
    </w:p>
    <w:p w14:paraId="55B72A91" w14:textId="68C7829F" w:rsidR="001A1380" w:rsidRDefault="001A1380">
      <w:r>
        <w:t>Popis: Nátěr nosných železných konstrukcí napaden</w:t>
      </w:r>
      <w:r w:rsidR="005342D2">
        <w:t>ých</w:t>
      </w:r>
      <w:r>
        <w:t xml:space="preserve"> povrchovou korozí v celé ploše konstrukce</w:t>
      </w:r>
      <w:r w:rsidR="005342D2">
        <w:t xml:space="preserve">, </w:t>
      </w:r>
      <w:r w:rsidR="00BF711D">
        <w:t xml:space="preserve">nátěr plynového potrubí, vše </w:t>
      </w:r>
      <w:r w:rsidR="005342D2">
        <w:t>umístěn</w:t>
      </w:r>
      <w:r w:rsidR="00BF711D">
        <w:t>é</w:t>
      </w:r>
      <w:r w:rsidR="005342D2">
        <w:t xml:space="preserve"> na střeše budovy Ústředních dílen</w:t>
      </w:r>
      <w:r w:rsidR="00DA3FEA">
        <w:t xml:space="preserve"> v areál</w:t>
      </w:r>
      <w:r w:rsidR="005342D2">
        <w:t>u</w:t>
      </w:r>
      <w:r w:rsidR="00DA3FEA">
        <w:t xml:space="preserve"> Medlánky, DPMB a.s.</w:t>
      </w:r>
      <w:r>
        <w:t>.</w:t>
      </w:r>
    </w:p>
    <w:p w14:paraId="6EE8E32D" w14:textId="3FA123B2" w:rsidR="001A1380" w:rsidRDefault="00BF711D"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3D8B7DB3" wp14:editId="48E3BB15">
            <wp:simplePos x="0" y="0"/>
            <wp:positionH relativeFrom="page">
              <wp:posOffset>3922395</wp:posOffset>
            </wp:positionH>
            <wp:positionV relativeFrom="paragraph">
              <wp:posOffset>12065</wp:posOffset>
            </wp:positionV>
            <wp:extent cx="2580640" cy="4586605"/>
            <wp:effectExtent l="0" t="0" r="0" b="4445"/>
            <wp:wrapTight wrapText="bothSides">
              <wp:wrapPolygon edited="0">
                <wp:start x="0" y="0"/>
                <wp:lineTo x="0" y="21531"/>
                <wp:lineTo x="21366" y="21531"/>
                <wp:lineTo x="213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2D2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09D919F" wp14:editId="5687D327">
            <wp:simplePos x="0" y="0"/>
            <wp:positionH relativeFrom="margin">
              <wp:posOffset>-333375</wp:posOffset>
            </wp:positionH>
            <wp:positionV relativeFrom="paragraph">
              <wp:posOffset>196850</wp:posOffset>
            </wp:positionV>
            <wp:extent cx="3152775" cy="1772920"/>
            <wp:effectExtent l="0" t="0" r="9525" b="0"/>
            <wp:wrapTight wrapText="bothSides">
              <wp:wrapPolygon edited="0">
                <wp:start x="0" y="0"/>
                <wp:lineTo x="0" y="21352"/>
                <wp:lineTo x="21535" y="21352"/>
                <wp:lineTo x="215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021C4" w14:textId="79D370F3" w:rsidR="001A1380" w:rsidRDefault="001A1380"/>
    <w:p w14:paraId="3DFC561D" w14:textId="702EB1F7" w:rsidR="001A1380" w:rsidRDefault="001A1380"/>
    <w:p w14:paraId="14805E65" w14:textId="242E3B27" w:rsidR="001A1380" w:rsidRDefault="001A1380"/>
    <w:p w14:paraId="1BB20396" w14:textId="5879F560" w:rsidR="001A1380" w:rsidRDefault="001A1380"/>
    <w:p w14:paraId="1740627E" w14:textId="2D3C1DAF" w:rsidR="001A1380" w:rsidRDefault="001A1380"/>
    <w:p w14:paraId="1C0F3CD0" w14:textId="74502F58" w:rsidR="00CD5DB6" w:rsidRDefault="00CD5DB6"/>
    <w:p w14:paraId="0F9CC484" w14:textId="79FAE5F4" w:rsidR="001A1380" w:rsidRDefault="001A1380">
      <w:pPr>
        <w:rPr>
          <w:rFonts w:ascii="Arial" w:hAnsi="Arial" w:cs="Arial"/>
          <w:sz w:val="20"/>
          <w:szCs w:val="20"/>
        </w:rPr>
      </w:pPr>
    </w:p>
    <w:p w14:paraId="247697AC" w14:textId="77777777" w:rsidR="005342D2" w:rsidRDefault="005342D2" w:rsidP="001A1380">
      <w:pPr>
        <w:rPr>
          <w:b/>
          <w:bCs/>
        </w:rPr>
      </w:pPr>
    </w:p>
    <w:p w14:paraId="08262E1D" w14:textId="77777777" w:rsidR="005342D2" w:rsidRDefault="005342D2" w:rsidP="001A1380">
      <w:pPr>
        <w:rPr>
          <w:b/>
          <w:bCs/>
        </w:rPr>
      </w:pPr>
    </w:p>
    <w:p w14:paraId="5D619C81" w14:textId="77777777" w:rsidR="005342D2" w:rsidRDefault="005342D2" w:rsidP="001A1380">
      <w:pPr>
        <w:rPr>
          <w:b/>
          <w:bCs/>
        </w:rPr>
      </w:pPr>
    </w:p>
    <w:p w14:paraId="067B4F07" w14:textId="77777777" w:rsidR="005342D2" w:rsidRDefault="005342D2" w:rsidP="001A1380">
      <w:pPr>
        <w:rPr>
          <w:b/>
          <w:bCs/>
        </w:rPr>
      </w:pPr>
    </w:p>
    <w:p w14:paraId="093AA94E" w14:textId="77777777" w:rsidR="005342D2" w:rsidRDefault="005342D2" w:rsidP="001A1380">
      <w:pPr>
        <w:rPr>
          <w:b/>
          <w:bCs/>
        </w:rPr>
      </w:pPr>
    </w:p>
    <w:p w14:paraId="3648A857" w14:textId="77777777" w:rsidR="005342D2" w:rsidRDefault="005342D2" w:rsidP="001A1380">
      <w:pPr>
        <w:rPr>
          <w:b/>
          <w:bCs/>
        </w:rPr>
      </w:pPr>
    </w:p>
    <w:p w14:paraId="63CD22CB" w14:textId="77777777" w:rsidR="005342D2" w:rsidRDefault="005342D2" w:rsidP="001A1380">
      <w:pPr>
        <w:rPr>
          <w:b/>
          <w:bCs/>
        </w:rPr>
      </w:pPr>
    </w:p>
    <w:p w14:paraId="171157D1" w14:textId="77777777" w:rsidR="005342D2" w:rsidRDefault="005342D2" w:rsidP="001A1380">
      <w:pPr>
        <w:rPr>
          <w:b/>
          <w:bCs/>
        </w:rPr>
      </w:pPr>
    </w:p>
    <w:p w14:paraId="55C1A050" w14:textId="77777777" w:rsidR="005342D2" w:rsidRDefault="005342D2" w:rsidP="001A1380">
      <w:pPr>
        <w:rPr>
          <w:b/>
          <w:bCs/>
        </w:rPr>
      </w:pPr>
    </w:p>
    <w:p w14:paraId="4D598E75" w14:textId="77777777" w:rsidR="005342D2" w:rsidRDefault="005342D2" w:rsidP="001A1380">
      <w:pPr>
        <w:rPr>
          <w:b/>
          <w:bCs/>
        </w:rPr>
      </w:pPr>
    </w:p>
    <w:p w14:paraId="0C2BC456" w14:textId="558E40D2" w:rsidR="001A1380" w:rsidRDefault="001A1380" w:rsidP="001A1380">
      <w:r w:rsidRPr="00EE2940">
        <w:rPr>
          <w:b/>
          <w:bCs/>
        </w:rPr>
        <w:t>Objednatel zakázky:</w:t>
      </w:r>
      <w:r w:rsidR="00CD5DB6">
        <w:t xml:space="preserve"> </w:t>
      </w:r>
      <w:r w:rsidR="00CD5DB6">
        <w:tab/>
      </w:r>
      <w:r>
        <w:t>Dopravní podnik města Brna, a.s.</w:t>
      </w:r>
    </w:p>
    <w:p w14:paraId="0617DC8E" w14:textId="78C6DEA3" w:rsidR="001A1380" w:rsidRDefault="001A1380" w:rsidP="001A1380">
      <w:r w:rsidRPr="00EE2940">
        <w:rPr>
          <w:b/>
          <w:bCs/>
        </w:rPr>
        <w:t>Vyřizuje:</w:t>
      </w:r>
      <w:r>
        <w:tab/>
      </w:r>
      <w:r>
        <w:tab/>
      </w:r>
      <w:r w:rsidR="00CD5DB6">
        <w:tab/>
      </w:r>
      <w:r>
        <w:t>Martin Horák, tel: 603 981 614</w:t>
      </w:r>
    </w:p>
    <w:p w14:paraId="5C74E7BC" w14:textId="77777777" w:rsidR="001A1380" w:rsidRDefault="001A1380" w:rsidP="001A1380"/>
    <w:p w14:paraId="0BEB0153" w14:textId="36A6E230" w:rsidR="001A1380" w:rsidRPr="00EE2940" w:rsidRDefault="001A1380" w:rsidP="001A1380">
      <w:pPr>
        <w:rPr>
          <w:b/>
          <w:bCs/>
        </w:rPr>
      </w:pPr>
      <w:r w:rsidRPr="00EE2940">
        <w:rPr>
          <w:b/>
          <w:bCs/>
        </w:rPr>
        <w:t>Zhotovitel:</w:t>
      </w:r>
    </w:p>
    <w:p w14:paraId="519E8174" w14:textId="296234B4" w:rsidR="001A1380" w:rsidRDefault="001A1380" w:rsidP="001A1380">
      <w:pPr>
        <w:rPr>
          <w:b/>
          <w:bCs/>
        </w:rPr>
      </w:pPr>
      <w:r w:rsidRPr="00EE2940">
        <w:rPr>
          <w:b/>
          <w:bCs/>
        </w:rPr>
        <w:t>Vyřizuje:</w:t>
      </w:r>
    </w:p>
    <w:p w14:paraId="48D910BD" w14:textId="74FF1703" w:rsidR="001A1380" w:rsidRDefault="001A1380" w:rsidP="001A1380">
      <w:pPr>
        <w:rPr>
          <w:b/>
          <w:bCs/>
        </w:rPr>
      </w:pPr>
    </w:p>
    <w:p w14:paraId="4A63F515" w14:textId="3440219E" w:rsidR="001A1380" w:rsidRPr="00EE2940" w:rsidRDefault="001A1380" w:rsidP="001A1380">
      <w:pPr>
        <w:rPr>
          <w:b/>
          <w:bCs/>
        </w:rPr>
      </w:pPr>
    </w:p>
    <w:p w14:paraId="77BDF8F9" w14:textId="7BDD8148" w:rsidR="001A1380" w:rsidRDefault="001A1380" w:rsidP="001A1380">
      <w:pPr>
        <w:rPr>
          <w:b/>
          <w:bCs/>
        </w:rPr>
      </w:pPr>
      <w:r w:rsidRPr="00EE2940">
        <w:rPr>
          <w:b/>
          <w:bCs/>
        </w:rPr>
        <w:t>Datum kalkulace:</w:t>
      </w:r>
    </w:p>
    <w:p w14:paraId="4E055A33" w14:textId="0AD3A449" w:rsidR="001A1380" w:rsidRDefault="001A1380" w:rsidP="001A1380">
      <w:pPr>
        <w:rPr>
          <w:b/>
          <w:bCs/>
        </w:rPr>
      </w:pPr>
    </w:p>
    <w:p w14:paraId="3E62262D" w14:textId="54DDA821" w:rsidR="001A1380" w:rsidRDefault="001A1380" w:rsidP="001A1380">
      <w:pPr>
        <w:rPr>
          <w:b/>
          <w:bCs/>
        </w:rPr>
      </w:pPr>
      <w:r>
        <w:rPr>
          <w:b/>
          <w:bCs/>
        </w:rPr>
        <w:t>Doba realizace</w:t>
      </w:r>
      <w:r w:rsidR="00B84B82">
        <w:rPr>
          <w:b/>
          <w:bCs/>
        </w:rPr>
        <w:t xml:space="preserve">: </w:t>
      </w:r>
      <w:r w:rsidR="00E07AC9">
        <w:rPr>
          <w:b/>
          <w:bCs/>
        </w:rPr>
        <w:t xml:space="preserve">dokončení do </w:t>
      </w:r>
      <w:r w:rsidR="00C66B79">
        <w:rPr>
          <w:b/>
          <w:bCs/>
        </w:rPr>
        <w:t>2 měsíců ode dne nabytí účinnosti smlouvy</w:t>
      </w:r>
    </w:p>
    <w:p w14:paraId="565F6968" w14:textId="77777777" w:rsidR="00B35847" w:rsidRDefault="00B35847" w:rsidP="001A1380">
      <w:pPr>
        <w:rPr>
          <w:b/>
          <w:bCs/>
        </w:rPr>
      </w:pPr>
    </w:p>
    <w:p w14:paraId="255BAB8D" w14:textId="228A1CA2" w:rsidR="00B35847" w:rsidRPr="00EE2940" w:rsidRDefault="00B35847" w:rsidP="001A1380">
      <w:pPr>
        <w:rPr>
          <w:b/>
          <w:bCs/>
        </w:rPr>
      </w:pPr>
      <w:r>
        <w:rPr>
          <w:b/>
          <w:bCs/>
        </w:rPr>
        <w:t>Záruka (počet měsíců):</w:t>
      </w:r>
      <w:r w:rsidR="00E07AC9">
        <w:rPr>
          <w:b/>
          <w:bCs/>
        </w:rPr>
        <w:t>24 měsíců</w:t>
      </w:r>
    </w:p>
    <w:p w14:paraId="48D101DC" w14:textId="77777777" w:rsidR="001A1380" w:rsidRDefault="001A1380" w:rsidP="001A1380">
      <w:pPr>
        <w:pBdr>
          <w:bottom w:val="single" w:sz="6" w:space="1" w:color="auto"/>
        </w:pBdr>
      </w:pPr>
    </w:p>
    <w:p w14:paraId="15413342" w14:textId="77777777" w:rsidR="00CD5DB6" w:rsidRDefault="00CD5DB6" w:rsidP="001A1380"/>
    <w:p w14:paraId="015838C2" w14:textId="77777777" w:rsidR="00CD5DB6" w:rsidRDefault="00CD5DB6" w:rsidP="001A1380"/>
    <w:p w14:paraId="50FE62C1" w14:textId="3E1B1458" w:rsidR="00B84B82" w:rsidRDefault="00B35847" w:rsidP="00B35847">
      <w:pPr>
        <w:rPr>
          <w:b/>
          <w:bCs/>
          <w:u w:val="single"/>
        </w:rPr>
      </w:pPr>
      <w:r>
        <w:t xml:space="preserve"> </w:t>
      </w:r>
      <w:r w:rsidR="00B84B82" w:rsidRPr="00BF711D">
        <w:rPr>
          <w:b/>
          <w:bCs/>
          <w:u w:val="single"/>
        </w:rPr>
        <w:t>Specifikace nátěrové barvy:</w:t>
      </w:r>
    </w:p>
    <w:p w14:paraId="5A3ECEC0" w14:textId="77777777" w:rsidR="00BF711D" w:rsidRPr="00BF711D" w:rsidRDefault="00BF711D" w:rsidP="00B35847">
      <w:pPr>
        <w:rPr>
          <w:b/>
          <w:bCs/>
          <w:u w:val="single"/>
        </w:rPr>
      </w:pPr>
    </w:p>
    <w:p w14:paraId="320F9589" w14:textId="788C103C" w:rsidR="00B84B82" w:rsidRDefault="00BF711D" w:rsidP="00B35847">
      <w:r>
        <w:t xml:space="preserve">Konstrukce: </w:t>
      </w:r>
      <w:r w:rsidR="00B84B82">
        <w:t xml:space="preserve">Antikorozní </w:t>
      </w:r>
      <w:r>
        <w:t xml:space="preserve">pololesklá </w:t>
      </w:r>
      <w:r w:rsidR="00B84B82">
        <w:t xml:space="preserve">syntetická nátěrová hmota na bázi </w:t>
      </w:r>
      <w:r>
        <w:t>uretanových</w:t>
      </w:r>
      <w:r w:rsidR="00B84B82">
        <w:t xml:space="preserve"> pryskyřic a antikorozních inhibitorů, jednosložková, barva šedá</w:t>
      </w:r>
    </w:p>
    <w:p w14:paraId="1313CA17" w14:textId="77777777" w:rsidR="00BF711D" w:rsidRDefault="00BF711D" w:rsidP="00B35847"/>
    <w:p w14:paraId="38129120" w14:textId="31222A84" w:rsidR="00BF711D" w:rsidRDefault="00BF711D" w:rsidP="00BF711D">
      <w:r>
        <w:t>Plyn: Antikorozní pololesklá syntetická nátěrová hmota na bázi uretanových pryskyřic a antikorozních inhibitorů, jednosložková, barva žlutá</w:t>
      </w:r>
    </w:p>
    <w:p w14:paraId="643AF41A" w14:textId="77777777" w:rsidR="00B84B82" w:rsidRDefault="00B84B82" w:rsidP="00B35847"/>
    <w:p w14:paraId="30860C6C" w14:textId="1AE87E1E" w:rsidR="001A1380" w:rsidRDefault="00B35847" w:rsidP="00B35847">
      <w:r>
        <w:t xml:space="preserve"> </w:t>
      </w:r>
      <w:r w:rsidR="00CD5DB6">
        <w:t>Položky pro nacenění:</w:t>
      </w:r>
      <w:r w:rsidR="001A1380">
        <w:fldChar w:fldCharType="begin"/>
      </w:r>
      <w:r w:rsidR="001A1380">
        <w:instrText xml:space="preserve"> LINK Excel.Sheet.12 "Sešit1" "List1!R3C3:R12C7" \a \f 5 \h  \* MERGEFORMAT </w:instrText>
      </w:r>
      <w:r w:rsidR="001A1380">
        <w:fldChar w:fldCharType="separate"/>
      </w:r>
    </w:p>
    <w:p w14:paraId="21974994" w14:textId="77777777" w:rsidR="001A1380" w:rsidRDefault="001A1380" w:rsidP="001A1380">
      <w:r>
        <w:fldChar w:fldCharType="end"/>
      </w:r>
    </w:p>
    <w:tbl>
      <w:tblPr>
        <w:tblW w:w="88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9"/>
        <w:gridCol w:w="1363"/>
        <w:gridCol w:w="1384"/>
        <w:gridCol w:w="1575"/>
        <w:gridCol w:w="1107"/>
      </w:tblGrid>
      <w:tr w:rsidR="001A1380" w:rsidRPr="00EE2940" w14:paraId="2E465E11" w14:textId="77777777" w:rsidTr="004B5E0D">
        <w:trPr>
          <w:trHeight w:val="543"/>
          <w:jc w:val="center"/>
        </w:trPr>
        <w:tc>
          <w:tcPr>
            <w:tcW w:w="8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E768A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2940">
              <w:rPr>
                <w:rFonts w:ascii="Calibri" w:hAnsi="Calibri" w:cs="Calibri"/>
                <w:color w:val="000000"/>
                <w:sz w:val="32"/>
                <w:szCs w:val="32"/>
              </w:rPr>
              <w:t>hala ED Medlánky + hala ED Pisárky</w:t>
            </w:r>
          </w:p>
        </w:tc>
      </w:tr>
      <w:tr w:rsidR="001A1380" w:rsidRPr="00EE2940" w14:paraId="6CA9FBD0" w14:textId="77777777" w:rsidTr="004B5E0D">
        <w:trPr>
          <w:trHeight w:val="299"/>
          <w:jc w:val="center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90BC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5EFB" w14:textId="77777777" w:rsidR="001A1380" w:rsidRPr="00EE2940" w:rsidRDefault="001A1380" w:rsidP="004B5E0D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7F21" w14:textId="77777777" w:rsidR="001A1380" w:rsidRPr="00EE2940" w:rsidRDefault="001A1380" w:rsidP="004B5E0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D474" w14:textId="77777777" w:rsidR="001A1380" w:rsidRPr="00EE2940" w:rsidRDefault="001A1380" w:rsidP="004B5E0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3A37" w14:textId="77777777" w:rsidR="001A1380" w:rsidRPr="00EE2940" w:rsidRDefault="001A1380" w:rsidP="004B5E0D">
            <w:pPr>
              <w:rPr>
                <w:sz w:val="20"/>
                <w:szCs w:val="20"/>
              </w:rPr>
            </w:pPr>
          </w:p>
        </w:tc>
      </w:tr>
      <w:tr w:rsidR="001A1380" w:rsidRPr="00EE2940" w14:paraId="68C0DEEA" w14:textId="77777777" w:rsidTr="004B5E0D">
        <w:trPr>
          <w:trHeight w:val="393"/>
          <w:jc w:val="center"/>
        </w:trPr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E3E5E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940">
              <w:rPr>
                <w:rFonts w:ascii="Calibri" w:hAnsi="Calibri" w:cs="Calibri"/>
                <w:b/>
                <w:bCs/>
                <w:color w:val="000000"/>
              </w:rPr>
              <w:t>Popis položky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B73E4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940">
              <w:rPr>
                <w:rFonts w:ascii="Calibri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C034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940"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F6495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940">
              <w:rPr>
                <w:rFonts w:ascii="Calibri" w:hAnsi="Calibri" w:cs="Calibri"/>
                <w:b/>
                <w:bCs/>
                <w:color w:val="000000"/>
              </w:rPr>
              <w:t>jedn. cena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26BDE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940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</w:tr>
      <w:tr w:rsidR="001A1380" w:rsidRPr="00EE2940" w14:paraId="59801A6F" w14:textId="77777777" w:rsidTr="005342D2">
        <w:trPr>
          <w:trHeight w:val="468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AAD9" w14:textId="75732589" w:rsidR="001A1380" w:rsidRPr="00BF711D" w:rsidRDefault="005342D2" w:rsidP="004B5E0D">
            <w:pPr>
              <w:rPr>
                <w:rFonts w:ascii="Calibri" w:hAnsi="Calibri" w:cs="Calibri"/>
                <w:color w:val="000000"/>
              </w:rPr>
            </w:pPr>
            <w:r w:rsidRPr="00BF711D">
              <w:rPr>
                <w:rFonts w:ascii="Calibri" w:hAnsi="Calibri" w:cs="Calibri"/>
              </w:rPr>
              <w:t>Broušení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19A0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m</w:t>
            </w:r>
            <w:r w:rsidRPr="00EE2940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450" w14:textId="2A0CD98F" w:rsidR="001A1380" w:rsidRPr="00EE2940" w:rsidRDefault="00BF711D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4E32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9CBE6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A1380" w:rsidRPr="00EE2940" w14:paraId="63FC46CE" w14:textId="77777777" w:rsidTr="005342D2">
        <w:trPr>
          <w:trHeight w:val="468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F309" w14:textId="0637DB9B" w:rsidR="001A1380" w:rsidRPr="00BF711D" w:rsidRDefault="005342D2" w:rsidP="004B5E0D">
            <w:pPr>
              <w:rPr>
                <w:rFonts w:ascii="Calibri" w:hAnsi="Calibri" w:cs="Calibri"/>
                <w:color w:val="000000"/>
              </w:rPr>
            </w:pPr>
            <w:r w:rsidRPr="00BF711D">
              <w:rPr>
                <w:rFonts w:ascii="Calibri" w:hAnsi="Calibri" w:cs="Calibri"/>
              </w:rPr>
              <w:t>Odmaštění a omytí saponátem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6A87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m</w:t>
            </w:r>
            <w:r w:rsidRPr="00EE2940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0BF" w14:textId="5599F311" w:rsidR="001A1380" w:rsidRPr="00EE2940" w:rsidRDefault="00BF711D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0F99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253F8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A1380" w:rsidRPr="00EE2940" w14:paraId="25544FD8" w14:textId="77777777" w:rsidTr="005342D2">
        <w:trPr>
          <w:trHeight w:val="468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3476" w14:textId="75D1AFD3" w:rsidR="001A1380" w:rsidRPr="00BF711D" w:rsidRDefault="005342D2" w:rsidP="004B5E0D">
            <w:pPr>
              <w:rPr>
                <w:rFonts w:ascii="Calibri" w:hAnsi="Calibri" w:cs="Calibri"/>
                <w:color w:val="000000"/>
              </w:rPr>
            </w:pPr>
            <w:r w:rsidRPr="00BF711D">
              <w:rPr>
                <w:rFonts w:ascii="Calibri" w:hAnsi="Calibri" w:cs="Calibri"/>
              </w:rPr>
              <w:t>Nátěry klempířských prvků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74B8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m</w:t>
            </w:r>
            <w:r w:rsidRPr="00EE2940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BF97" w14:textId="6510189D" w:rsidR="001A1380" w:rsidRPr="00EE2940" w:rsidRDefault="00BF711D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CA5E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628B4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342D2" w:rsidRPr="00EE2940" w14:paraId="0798720C" w14:textId="77777777" w:rsidTr="004B5E0D">
        <w:trPr>
          <w:trHeight w:val="468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42B2" w14:textId="776D84C1" w:rsidR="005342D2" w:rsidRPr="00BF711D" w:rsidRDefault="005342D2" w:rsidP="004B5E0D">
            <w:pPr>
              <w:rPr>
                <w:rFonts w:ascii="Calibri" w:hAnsi="Calibri" w:cs="Calibri"/>
                <w:color w:val="000000"/>
              </w:rPr>
            </w:pPr>
            <w:r w:rsidRPr="00BF711D">
              <w:rPr>
                <w:rFonts w:ascii="Calibri" w:hAnsi="Calibri" w:cs="Calibri"/>
              </w:rPr>
              <w:t>Nátěr plynového potrubí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5473" w14:textId="5694B5F7" w:rsidR="005342D2" w:rsidRPr="00EE2940" w:rsidRDefault="00BF711D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m</w:t>
            </w:r>
            <w:r w:rsidRPr="00EE2940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7295" w14:textId="52570ACE" w:rsidR="005342D2" w:rsidRDefault="00BF711D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7772" w14:textId="77777777" w:rsidR="005342D2" w:rsidRPr="00EE2940" w:rsidRDefault="005342D2" w:rsidP="004B5E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D4EE5" w14:textId="77777777" w:rsidR="005342D2" w:rsidRPr="00EE2940" w:rsidRDefault="005342D2" w:rsidP="004B5E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A1380" w:rsidRPr="00EE2940" w14:paraId="3087A967" w14:textId="77777777" w:rsidTr="005342D2">
        <w:trPr>
          <w:trHeight w:val="468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CBC4" w14:textId="6459DE62" w:rsidR="001A1380" w:rsidRPr="00BF711D" w:rsidRDefault="005342D2" w:rsidP="004B5E0D">
            <w:pPr>
              <w:rPr>
                <w:rFonts w:ascii="Calibri" w:hAnsi="Calibri" w:cs="Calibri"/>
                <w:color w:val="000000"/>
              </w:rPr>
            </w:pPr>
            <w:r w:rsidRPr="00BF711D">
              <w:rPr>
                <w:rFonts w:ascii="Calibri" w:hAnsi="Calibri" w:cs="Calibri"/>
              </w:rPr>
              <w:t>Venkovní penetrace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DD2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m</w:t>
            </w:r>
            <w:r w:rsidRPr="00EE2940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7CEE" w14:textId="41F697B0" w:rsidR="001A1380" w:rsidRPr="00EE2940" w:rsidRDefault="00BF711D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A6C8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604EC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A1380" w:rsidRPr="00EE2940" w14:paraId="68C5DF03" w14:textId="77777777" w:rsidTr="005342D2">
        <w:trPr>
          <w:trHeight w:val="468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9BD3" w14:textId="6A609166" w:rsidR="001A1380" w:rsidRPr="00BF711D" w:rsidRDefault="005342D2" w:rsidP="004B5E0D">
            <w:pPr>
              <w:rPr>
                <w:rFonts w:ascii="Calibri" w:hAnsi="Calibri" w:cs="Calibri"/>
                <w:color w:val="000000"/>
              </w:rPr>
            </w:pPr>
            <w:r w:rsidRPr="00BF711D">
              <w:rPr>
                <w:rFonts w:ascii="Calibri" w:hAnsi="Calibri" w:cs="Calibri"/>
              </w:rPr>
              <w:t>Krytí</w:t>
            </w:r>
            <w:r w:rsidRPr="00BF711D">
              <w:rPr>
                <w:rFonts w:ascii="Calibri" w:hAnsi="Calibri" w:cs="Calibri"/>
              </w:rPr>
              <w:tab/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CB76" w14:textId="7AE9AAF8" w:rsidR="001A1380" w:rsidRPr="00EE2940" w:rsidRDefault="00BF711D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798" w14:textId="6EB214E7" w:rsidR="001A1380" w:rsidRPr="00EE2940" w:rsidRDefault="00BF711D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116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D0BAE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A1380" w:rsidRPr="00EE2940" w14:paraId="0D9AEA83" w14:textId="77777777" w:rsidTr="004B5E0D">
        <w:trPr>
          <w:trHeight w:val="468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6E7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hrubý úklid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831C" w14:textId="77777777" w:rsidR="001A1380" w:rsidRPr="00EE2940" w:rsidRDefault="001A1380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C92" w14:textId="579EDCAA" w:rsidR="001A1380" w:rsidRPr="00EE2940" w:rsidRDefault="00BF711D" w:rsidP="004B5E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DE1C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58F65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A1380" w:rsidRPr="00EE2940" w14:paraId="7DCCA22D" w14:textId="77777777" w:rsidTr="004B5E0D">
        <w:trPr>
          <w:trHeight w:val="468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EBF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doprava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4FFA" w14:textId="24DAE3AB" w:rsidR="001A1380" w:rsidRPr="00EE2940" w:rsidRDefault="00BF711D" w:rsidP="00E07A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2BAD" w14:textId="5413E0BB" w:rsidR="001A1380" w:rsidRPr="00EE2940" w:rsidRDefault="00BF711D" w:rsidP="00BF7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702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132E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E7689B7" w14:textId="77777777" w:rsidR="001A1380" w:rsidRDefault="001A1380" w:rsidP="001A1380"/>
    <w:tbl>
      <w:tblPr>
        <w:tblpPr w:leftFromText="141" w:rightFromText="141" w:vertAnchor="text" w:horzAnchor="margin" w:tblpX="132" w:tblpY="284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1228"/>
        <w:gridCol w:w="1204"/>
        <w:gridCol w:w="1783"/>
        <w:gridCol w:w="1994"/>
      </w:tblGrid>
      <w:tr w:rsidR="001A1380" w:rsidRPr="00EE2940" w14:paraId="44F52257" w14:textId="77777777" w:rsidTr="00B35847">
        <w:trPr>
          <w:trHeight w:val="425"/>
        </w:trPr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0494" w14:textId="77777777" w:rsidR="001A1380" w:rsidRPr="00EE2940" w:rsidRDefault="001A1380" w:rsidP="004B5E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2940">
              <w:rPr>
                <w:rFonts w:ascii="Calibri" w:hAnsi="Calibri" w:cs="Calibri"/>
                <w:b/>
                <w:bCs/>
                <w:color w:val="000000"/>
              </w:rPr>
              <w:t>cena celkem bez DPH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661A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C019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D51F4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DD36E" w14:textId="77777777" w:rsidR="001A1380" w:rsidRPr="00EE2940" w:rsidRDefault="001A1380" w:rsidP="004B5E0D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B33355B" w14:textId="77777777" w:rsidR="001A1380" w:rsidRDefault="001A1380" w:rsidP="00B35847"/>
    <w:tbl>
      <w:tblPr>
        <w:tblpPr w:leftFromText="141" w:rightFromText="141" w:vertAnchor="text" w:horzAnchor="margin" w:tblpX="132" w:tblpY="734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21"/>
        <w:gridCol w:w="1197"/>
        <w:gridCol w:w="1773"/>
        <w:gridCol w:w="2033"/>
      </w:tblGrid>
      <w:tr w:rsidR="00B35847" w:rsidRPr="00EE2940" w14:paraId="40AC0FFF" w14:textId="77777777" w:rsidTr="00B35847">
        <w:trPr>
          <w:trHeight w:val="352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29E0E" w14:textId="77777777" w:rsidR="00B35847" w:rsidRPr="00EE2940" w:rsidRDefault="00B35847" w:rsidP="00B3584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2940">
              <w:rPr>
                <w:rFonts w:ascii="Calibri" w:hAnsi="Calibri" w:cs="Calibri"/>
                <w:b/>
                <w:bCs/>
                <w:color w:val="000000"/>
              </w:rPr>
              <w:t xml:space="preserve">cena celkem 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EE2940">
              <w:rPr>
                <w:rFonts w:ascii="Calibri" w:hAnsi="Calibri" w:cs="Calibri"/>
                <w:b/>
                <w:bCs/>
                <w:color w:val="000000"/>
              </w:rPr>
              <w:t xml:space="preserve"> DPH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64932" w14:textId="77777777" w:rsidR="00B35847" w:rsidRPr="00EE2940" w:rsidRDefault="00B35847" w:rsidP="00B358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2A8EE" w14:textId="77777777" w:rsidR="00B35847" w:rsidRPr="00EE2940" w:rsidRDefault="00B35847" w:rsidP="00B358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7AEC" w14:textId="77777777" w:rsidR="00B35847" w:rsidRPr="00EE2940" w:rsidRDefault="00B35847" w:rsidP="00B358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36CA8" w14:textId="77777777" w:rsidR="00B35847" w:rsidRPr="00EE2940" w:rsidRDefault="00B35847" w:rsidP="00B35847">
            <w:pPr>
              <w:rPr>
                <w:rFonts w:ascii="Calibri" w:hAnsi="Calibri" w:cs="Calibri"/>
                <w:color w:val="000000"/>
              </w:rPr>
            </w:pPr>
            <w:r w:rsidRPr="00EE294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3EE6E7F" w14:textId="77777777" w:rsidR="00B35847" w:rsidRDefault="00B35847" w:rsidP="001A1380"/>
    <w:p w14:paraId="0D11D535" w14:textId="77777777" w:rsidR="001A1380" w:rsidRDefault="001A1380">
      <w:pPr>
        <w:rPr>
          <w:rFonts w:ascii="Arial" w:hAnsi="Arial" w:cs="Arial"/>
          <w:sz w:val="20"/>
          <w:szCs w:val="20"/>
        </w:rPr>
      </w:pPr>
    </w:p>
    <w:p w14:paraId="002D0848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5AA36435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49482BFB" w14:textId="77777777" w:rsidR="00C005F4" w:rsidRPr="00A41501" w:rsidRDefault="005070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0CC2588" w14:textId="77777777" w:rsidR="002B0C3F" w:rsidRDefault="002B0C3F">
      <w:pPr>
        <w:rPr>
          <w:rFonts w:ascii="Arial" w:hAnsi="Arial" w:cs="Arial"/>
          <w:sz w:val="20"/>
          <w:szCs w:val="20"/>
        </w:rPr>
      </w:pPr>
    </w:p>
    <w:p w14:paraId="62C8BB14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49BDE507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15081390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71E342DE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36892A65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472C4653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sectPr w:rsidR="00C005F4" w:rsidRPr="00A41501" w:rsidSect="00A36FCA">
      <w:headerReference w:type="default" r:id="rId10"/>
      <w:footerReference w:type="default" r:id="rId11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9C29" w14:textId="77777777" w:rsidR="00F141BD" w:rsidRDefault="00F141BD">
      <w:r>
        <w:separator/>
      </w:r>
    </w:p>
  </w:endnote>
  <w:endnote w:type="continuationSeparator" w:id="0">
    <w:p w14:paraId="349C597D" w14:textId="77777777" w:rsidR="00F141BD" w:rsidRDefault="00F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0C3E" w14:textId="77777777" w:rsidR="00070C42" w:rsidRDefault="00AC7EAE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274575" wp14:editId="70A05C30">
          <wp:simplePos x="0" y="0"/>
          <wp:positionH relativeFrom="column">
            <wp:posOffset>-295275</wp:posOffset>
          </wp:positionH>
          <wp:positionV relativeFrom="paragraph">
            <wp:posOffset>-199390</wp:posOffset>
          </wp:positionV>
          <wp:extent cx="6814820" cy="418465"/>
          <wp:effectExtent l="0" t="0" r="0" b="0"/>
          <wp:wrapSquare wrapText="bothSides"/>
          <wp:docPr id="8" name="obrázek 8" descr="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E459" w14:textId="77777777" w:rsidR="00F141BD" w:rsidRDefault="00F141BD">
      <w:r>
        <w:separator/>
      </w:r>
    </w:p>
  </w:footnote>
  <w:footnote w:type="continuationSeparator" w:id="0">
    <w:p w14:paraId="355F54CE" w14:textId="77777777" w:rsidR="00F141BD" w:rsidRDefault="00F1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DE3B" w14:textId="77777777" w:rsidR="00FF58CA" w:rsidRDefault="00AC7EAE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2D9F6E" wp14:editId="434A2982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80"/>
    <w:rsid w:val="00070C42"/>
    <w:rsid w:val="000A0541"/>
    <w:rsid w:val="00101219"/>
    <w:rsid w:val="001A1380"/>
    <w:rsid w:val="00205AA4"/>
    <w:rsid w:val="0020632B"/>
    <w:rsid w:val="002B0C3F"/>
    <w:rsid w:val="002B3619"/>
    <w:rsid w:val="002D0F5A"/>
    <w:rsid w:val="00312BE2"/>
    <w:rsid w:val="0033561A"/>
    <w:rsid w:val="00384B0C"/>
    <w:rsid w:val="003E3F93"/>
    <w:rsid w:val="00403AEE"/>
    <w:rsid w:val="004B5B46"/>
    <w:rsid w:val="0050709C"/>
    <w:rsid w:val="005342D2"/>
    <w:rsid w:val="0055204C"/>
    <w:rsid w:val="00574916"/>
    <w:rsid w:val="00610F1B"/>
    <w:rsid w:val="006149D3"/>
    <w:rsid w:val="00614A90"/>
    <w:rsid w:val="00617F59"/>
    <w:rsid w:val="006A58F0"/>
    <w:rsid w:val="00752318"/>
    <w:rsid w:val="007736D9"/>
    <w:rsid w:val="007A3D38"/>
    <w:rsid w:val="007F4ECC"/>
    <w:rsid w:val="008366A2"/>
    <w:rsid w:val="00851820"/>
    <w:rsid w:val="008B5365"/>
    <w:rsid w:val="00900CDE"/>
    <w:rsid w:val="009A44DB"/>
    <w:rsid w:val="009B05EC"/>
    <w:rsid w:val="009D1023"/>
    <w:rsid w:val="00A36FCA"/>
    <w:rsid w:val="00A41501"/>
    <w:rsid w:val="00AB6F3D"/>
    <w:rsid w:val="00AC7EAE"/>
    <w:rsid w:val="00B10B81"/>
    <w:rsid w:val="00B35847"/>
    <w:rsid w:val="00B37BB7"/>
    <w:rsid w:val="00B84B82"/>
    <w:rsid w:val="00B920CE"/>
    <w:rsid w:val="00BB12CB"/>
    <w:rsid w:val="00BF711D"/>
    <w:rsid w:val="00C005F4"/>
    <w:rsid w:val="00C17F1C"/>
    <w:rsid w:val="00C66B79"/>
    <w:rsid w:val="00CB2B40"/>
    <w:rsid w:val="00CD5DB6"/>
    <w:rsid w:val="00D64A5F"/>
    <w:rsid w:val="00DA32EB"/>
    <w:rsid w:val="00DA3FEA"/>
    <w:rsid w:val="00E07AC9"/>
    <w:rsid w:val="00E44710"/>
    <w:rsid w:val="00E870BC"/>
    <w:rsid w:val="00EA3C4D"/>
    <w:rsid w:val="00F0445F"/>
    <w:rsid w:val="00F141BD"/>
    <w:rsid w:val="00F71CC2"/>
    <w:rsid w:val="00FC6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144D3"/>
  <w15:docId w15:val="{0AF5F939-ACD1-4B67-B7B9-FE2F266C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8FFF0.ADDDAE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2.jpg@01D8FFF0.ADDDAE5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\Downloads\hlav_pap_b_21%20(19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hlav_pap_b_21 (19).dotx</Template>
  <TotalTime>57</TotalTime>
  <Pages>2</Pages>
  <Words>158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Horák Martin</dc:creator>
  <cp:keywords/>
  <dc:description/>
  <cp:lastModifiedBy>Horáková Dominika</cp:lastModifiedBy>
  <cp:revision>26</cp:revision>
  <cp:lastPrinted>2007-03-23T07:22:00Z</cp:lastPrinted>
  <dcterms:created xsi:type="dcterms:W3CDTF">2022-03-30T11:28:00Z</dcterms:created>
  <dcterms:modified xsi:type="dcterms:W3CDTF">2024-01-15T08:38:00Z</dcterms:modified>
</cp:coreProperties>
</file>