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1AA9" w14:textId="052B9E60" w:rsidR="0095095B" w:rsidRDefault="00DF1610" w:rsidP="0049333C">
      <w:pPr>
        <w:jc w:val="center"/>
        <w:rPr>
          <w:sz w:val="32"/>
          <w:szCs w:val="32"/>
        </w:rPr>
      </w:pPr>
      <w:r>
        <w:rPr>
          <w:sz w:val="32"/>
          <w:szCs w:val="32"/>
        </w:rPr>
        <w:t>Oprava dlažby a základové desky KD Derflice</w:t>
      </w:r>
    </w:p>
    <w:p w14:paraId="75F2B484" w14:textId="44CAC385" w:rsidR="008826E2" w:rsidRPr="00BA46E6" w:rsidRDefault="008826E2" w:rsidP="0049333C">
      <w:pPr>
        <w:jc w:val="center"/>
        <w:rPr>
          <w:sz w:val="32"/>
          <w:szCs w:val="32"/>
        </w:rPr>
      </w:pPr>
      <w:r>
        <w:rPr>
          <w:sz w:val="32"/>
          <w:szCs w:val="32"/>
        </w:rPr>
        <w:t>Technický popis a postup prací</w:t>
      </w:r>
    </w:p>
    <w:p w14:paraId="4B6C012E" w14:textId="3C7E7BC9" w:rsidR="00EE0362" w:rsidRDefault="00DF1610" w:rsidP="0049333C">
      <w:r>
        <w:t>Oprava místností chodba, výčep, sklad</w:t>
      </w:r>
    </w:p>
    <w:p w14:paraId="3117C068" w14:textId="16CAF652" w:rsidR="008826E2" w:rsidRDefault="0049333C" w:rsidP="0049333C">
      <w:r>
        <w:t xml:space="preserve">- </w:t>
      </w:r>
      <w:r w:rsidR="008826E2">
        <w:t xml:space="preserve">vybourání </w:t>
      </w:r>
      <w:r w:rsidR="00DF1610">
        <w:t xml:space="preserve">teracové dlažby včetně podkladní mazaniny tl. 10cm včetně přesunu hmot a </w:t>
      </w:r>
      <w:r w:rsidR="008C7CA2">
        <w:t xml:space="preserve">odvoz, </w:t>
      </w:r>
      <w:r w:rsidR="00DF1610">
        <w:t>uložení na skládku</w:t>
      </w:r>
    </w:p>
    <w:p w14:paraId="3F44C1F7" w14:textId="5B5F97AC" w:rsidR="00F6444F" w:rsidRDefault="00F6444F" w:rsidP="0049333C">
      <w:r>
        <w:t>- řezání betonu mezi podlahou z parket anebo ve dveřních otvorech</w:t>
      </w:r>
    </w:p>
    <w:p w14:paraId="10D6A670" w14:textId="326C8F3F" w:rsidR="00B57D42" w:rsidRDefault="00B57D42" w:rsidP="0049333C">
      <w:r>
        <w:t xml:space="preserve">- </w:t>
      </w:r>
      <w:r w:rsidR="00DF1610">
        <w:t xml:space="preserve">provedení výkopů zeminy a suti (směs) tl. </w:t>
      </w:r>
      <w:r w:rsidR="008C7CA2">
        <w:t xml:space="preserve">15 </w:t>
      </w:r>
      <w:r w:rsidR="00DF1610">
        <w:t>cm pro novou skladbu podlahy včetně přesunu hmot a uložení na skládku</w:t>
      </w:r>
    </w:p>
    <w:p w14:paraId="32871680" w14:textId="2F3DD784" w:rsidR="00B57D42" w:rsidRDefault="00B57D42" w:rsidP="0049333C">
      <w:r>
        <w:t xml:space="preserve">- </w:t>
      </w:r>
      <w:r w:rsidR="00DF1610">
        <w:t xml:space="preserve">provedení vyrovnávací vrstvy ze štěrku  0-32 včetně </w:t>
      </w:r>
      <w:r w:rsidR="00634ECA">
        <w:t xml:space="preserve">hutnění, </w:t>
      </w:r>
      <w:r w:rsidR="00DF1610">
        <w:t>přesunu hmot a</w:t>
      </w:r>
      <w:r w:rsidR="008E32B4">
        <w:t xml:space="preserve"> materiálu</w:t>
      </w:r>
      <w:r w:rsidR="00DF1610">
        <w:t xml:space="preserve"> </w:t>
      </w:r>
    </w:p>
    <w:p w14:paraId="7676A671" w14:textId="1FC8F3E3" w:rsidR="00634ECA" w:rsidRDefault="00634ECA" w:rsidP="0049333C">
      <w:r>
        <w:t>- vrtání výztuže pr.12mm po 30cm do základových pasů na chemickou kotvu</w:t>
      </w:r>
    </w:p>
    <w:p w14:paraId="3AAFE47D" w14:textId="520A3040" w:rsidR="00FC32F0" w:rsidRDefault="00FC32F0" w:rsidP="0049333C">
      <w:r>
        <w:t xml:space="preserve">- </w:t>
      </w:r>
      <w:r w:rsidR="00F43858">
        <w:t>o</w:t>
      </w:r>
      <w:r>
        <w:t>prava rozvodů vody a odpadu k výčepnímu pultu v délce 2 Bm</w:t>
      </w:r>
    </w:p>
    <w:p w14:paraId="08392CF3" w14:textId="1E1330A2" w:rsidR="00634ECA" w:rsidRDefault="00634ECA" w:rsidP="0049333C">
      <w:r>
        <w:t xml:space="preserve">- betonáž základové desky </w:t>
      </w:r>
      <w:r w:rsidR="004F2A57">
        <w:t>1</w:t>
      </w:r>
      <w:r w:rsidR="008C7CA2">
        <w:t>3</w:t>
      </w:r>
      <w:r w:rsidR="004F2A57">
        <w:t>0</w:t>
      </w:r>
      <w:r w:rsidR="008C7CA2">
        <w:t xml:space="preserve"> </w:t>
      </w:r>
      <w:r w:rsidR="004F2A57">
        <w:t xml:space="preserve">mm </w:t>
      </w:r>
      <w:r>
        <w:t>s kari sítí 15/15 drát 6mm beton C20/25</w:t>
      </w:r>
    </w:p>
    <w:p w14:paraId="4A118912" w14:textId="27EC436E" w:rsidR="00596C5B" w:rsidRDefault="00596C5B" w:rsidP="0049333C">
      <w:r>
        <w:t xml:space="preserve">- </w:t>
      </w:r>
      <w:r w:rsidR="008826E2">
        <w:t xml:space="preserve">asfaltová hydroizolace včetně zateplení </w:t>
      </w:r>
      <w:r w:rsidR="008A1538">
        <w:t xml:space="preserve">podlahy </w:t>
      </w:r>
      <w:r w:rsidR="008826E2">
        <w:t xml:space="preserve">polystyrenem </w:t>
      </w:r>
      <w:r w:rsidR="00DF1610">
        <w:t>5</w:t>
      </w:r>
      <w:r w:rsidR="00887448">
        <w:t xml:space="preserve"> </w:t>
      </w:r>
      <w:r w:rsidR="008826E2">
        <w:t>cm</w:t>
      </w:r>
      <w:r w:rsidR="00634ECA">
        <w:t xml:space="preserve"> a separační fólie</w:t>
      </w:r>
    </w:p>
    <w:p w14:paraId="0551E27B" w14:textId="6B5C251E" w:rsidR="00840885" w:rsidRDefault="00596C5B" w:rsidP="00DF1610">
      <w:r>
        <w:t>-</w:t>
      </w:r>
      <w:r w:rsidR="00DF1610">
        <w:t xml:space="preserve"> betonová mazanina tl. 60 mm</w:t>
      </w:r>
      <w:r w:rsidR="00634ECA">
        <w:t xml:space="preserve"> C16/20</w:t>
      </w:r>
    </w:p>
    <w:p w14:paraId="3165CF3F" w14:textId="179700F7" w:rsidR="0082121B" w:rsidRDefault="0082121B" w:rsidP="0049333C">
      <w:r>
        <w:t xml:space="preserve">- </w:t>
      </w:r>
      <w:r w:rsidR="00EE0362">
        <w:t xml:space="preserve">nová dlažba </w:t>
      </w:r>
      <w:r w:rsidR="00FE5F7F">
        <w:t xml:space="preserve">60/60 cm </w:t>
      </w:r>
      <w:r w:rsidR="007F3254">
        <w:t xml:space="preserve">šedá (dle výběru investora) </w:t>
      </w:r>
      <w:r w:rsidR="00EE0362">
        <w:t xml:space="preserve">včetně </w:t>
      </w:r>
      <w:r w:rsidR="003B6797">
        <w:t>lepidla</w:t>
      </w:r>
      <w:r w:rsidR="008E32B4">
        <w:t>,</w:t>
      </w:r>
      <w:r w:rsidR="003B6797">
        <w:t xml:space="preserve"> spárovací hmoty a silikonu spoj dlažba /sokl</w:t>
      </w:r>
    </w:p>
    <w:p w14:paraId="363DC933" w14:textId="2245D289" w:rsidR="00705FC7" w:rsidRDefault="00705FC7" w:rsidP="0049333C">
      <w:r>
        <w:t xml:space="preserve">- </w:t>
      </w:r>
      <w:r w:rsidR="008E32B4">
        <w:t xml:space="preserve">úprava konstrukce (dřevostavba) pro lepení </w:t>
      </w:r>
      <w:r w:rsidR="00634ECA">
        <w:t xml:space="preserve">soklu z </w:t>
      </w:r>
      <w:r w:rsidR="008E32B4">
        <w:t xml:space="preserve">dlažby </w:t>
      </w:r>
      <w:r w:rsidR="00634ECA">
        <w:t>montáž cetris desek</w:t>
      </w:r>
      <w:r w:rsidR="008C7CA2">
        <w:t>, ukončovací lišta</w:t>
      </w:r>
    </w:p>
    <w:p w14:paraId="73C54BA9" w14:textId="3562AF4A" w:rsidR="00634ECA" w:rsidRDefault="00634ECA" w:rsidP="0049333C">
      <w:r>
        <w:t>- přechodové lišty (dilatační, ukončovací) nebo práh do dveřních otvorů</w:t>
      </w:r>
    </w:p>
    <w:p w14:paraId="01414015" w14:textId="6EE5F657" w:rsidR="00FC32F0" w:rsidRDefault="00FC32F0" w:rsidP="0049333C">
      <w:r>
        <w:t xml:space="preserve">- oprava maleb u soklů, zakrývání konstrukcí, přípravné práce a dokončovací práce </w:t>
      </w:r>
    </w:p>
    <w:p w14:paraId="5AEA42ED" w14:textId="49D23B66" w:rsidR="00F43858" w:rsidRDefault="00F43858" w:rsidP="0049333C">
      <w:r>
        <w:t>- přesun nábytku, zařízení a výčepního pultu (odpojení a připojení) a navrácení zpět do původního stavu</w:t>
      </w:r>
    </w:p>
    <w:p w14:paraId="61AD0312" w14:textId="1663D379" w:rsidR="0020586E" w:rsidRDefault="0020586E" w:rsidP="0049333C">
      <w:r>
        <w:t>- statické zajištění příček při bourání a dobetonování</w:t>
      </w:r>
    </w:p>
    <w:p w14:paraId="191E326E" w14:textId="29C54D7C" w:rsidR="003B6797" w:rsidRDefault="00EE0FE1" w:rsidP="0049333C">
      <w:r>
        <w:t xml:space="preserve">- </w:t>
      </w:r>
      <w:r w:rsidR="003B6797">
        <w:t>zařízení staveniště</w:t>
      </w:r>
      <w:r w:rsidR="00F6444F">
        <w:t>, uložení na skládku</w:t>
      </w:r>
      <w:r w:rsidR="003B6797">
        <w:t>, přesun hmot, materiálů a osob, jestliže není uvedeno</w:t>
      </w:r>
      <w:r w:rsidR="00F6444F">
        <w:t xml:space="preserve"> jinak</w:t>
      </w:r>
    </w:p>
    <w:p w14:paraId="56749A06" w14:textId="7A311AFA" w:rsidR="00EE0FE1" w:rsidRDefault="003B6797" w:rsidP="0049333C">
      <w:r>
        <w:t>- veškeré práce obsahuji dodávku + montáž materiálů a byly doplněny do výkazu výměr dle zadání</w:t>
      </w:r>
      <w:r w:rsidR="00525D58">
        <w:t xml:space="preserve"> </w:t>
      </w:r>
    </w:p>
    <w:p w14:paraId="16E32B3A" w14:textId="34896489" w:rsidR="00525D58" w:rsidRDefault="00525D58" w:rsidP="00525D58"/>
    <w:sectPr w:rsidR="00525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14FB0"/>
    <w:multiLevelType w:val="hybridMultilevel"/>
    <w:tmpl w:val="9FF63DE4"/>
    <w:lvl w:ilvl="0" w:tplc="002C1450">
      <w:numFmt w:val="bullet"/>
      <w:lvlText w:val="-"/>
      <w:lvlJc w:val="left"/>
      <w:pPr>
        <w:ind w:left="24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1D81270E"/>
    <w:multiLevelType w:val="hybridMultilevel"/>
    <w:tmpl w:val="95267922"/>
    <w:lvl w:ilvl="0" w:tplc="4B6CD1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77FCC"/>
    <w:multiLevelType w:val="hybridMultilevel"/>
    <w:tmpl w:val="59187F46"/>
    <w:lvl w:ilvl="0" w:tplc="1E5AAA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A28AD"/>
    <w:multiLevelType w:val="multilevel"/>
    <w:tmpl w:val="5E08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6242C"/>
    <w:multiLevelType w:val="multilevel"/>
    <w:tmpl w:val="AEC8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60BCA"/>
    <w:multiLevelType w:val="multilevel"/>
    <w:tmpl w:val="DD1C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262130">
    <w:abstractNumId w:val="1"/>
  </w:num>
  <w:num w:numId="2" w16cid:durableId="1602446951">
    <w:abstractNumId w:val="2"/>
  </w:num>
  <w:num w:numId="3" w16cid:durableId="1880314893">
    <w:abstractNumId w:val="0"/>
  </w:num>
  <w:num w:numId="4" w16cid:durableId="1112746769">
    <w:abstractNumId w:val="4"/>
  </w:num>
  <w:num w:numId="5" w16cid:durableId="1426534564">
    <w:abstractNumId w:val="3"/>
  </w:num>
  <w:num w:numId="6" w16cid:durableId="1247377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3C"/>
    <w:rsid w:val="00036E14"/>
    <w:rsid w:val="00046177"/>
    <w:rsid w:val="000B4AC5"/>
    <w:rsid w:val="000F2F90"/>
    <w:rsid w:val="001067B5"/>
    <w:rsid w:val="0011607C"/>
    <w:rsid w:val="00133614"/>
    <w:rsid w:val="001345AE"/>
    <w:rsid w:val="0014209E"/>
    <w:rsid w:val="00142E04"/>
    <w:rsid w:val="001E6510"/>
    <w:rsid w:val="0020586E"/>
    <w:rsid w:val="002249F2"/>
    <w:rsid w:val="0027533B"/>
    <w:rsid w:val="00292AA5"/>
    <w:rsid w:val="002C6C1D"/>
    <w:rsid w:val="00306132"/>
    <w:rsid w:val="00314101"/>
    <w:rsid w:val="00332B00"/>
    <w:rsid w:val="0034040D"/>
    <w:rsid w:val="003A756B"/>
    <w:rsid w:val="003B6797"/>
    <w:rsid w:val="003C115C"/>
    <w:rsid w:val="003C55FD"/>
    <w:rsid w:val="00423B66"/>
    <w:rsid w:val="00457F44"/>
    <w:rsid w:val="00467BF3"/>
    <w:rsid w:val="004833AB"/>
    <w:rsid w:val="0049333C"/>
    <w:rsid w:val="004D1C04"/>
    <w:rsid w:val="004D35E4"/>
    <w:rsid w:val="004F2A57"/>
    <w:rsid w:val="00525D58"/>
    <w:rsid w:val="005510BB"/>
    <w:rsid w:val="0059349A"/>
    <w:rsid w:val="00596C5B"/>
    <w:rsid w:val="005E42D0"/>
    <w:rsid w:val="006317AF"/>
    <w:rsid w:val="00634ECA"/>
    <w:rsid w:val="0068152B"/>
    <w:rsid w:val="006E4802"/>
    <w:rsid w:val="00705FC7"/>
    <w:rsid w:val="007755CA"/>
    <w:rsid w:val="007D2FD8"/>
    <w:rsid w:val="007E256D"/>
    <w:rsid w:val="007F3254"/>
    <w:rsid w:val="00820B52"/>
    <w:rsid w:val="0082121B"/>
    <w:rsid w:val="00840885"/>
    <w:rsid w:val="00847D42"/>
    <w:rsid w:val="008826E2"/>
    <w:rsid w:val="00886760"/>
    <w:rsid w:val="00887448"/>
    <w:rsid w:val="008A1538"/>
    <w:rsid w:val="008A2096"/>
    <w:rsid w:val="008C7CA2"/>
    <w:rsid w:val="008E32B4"/>
    <w:rsid w:val="008E5D8A"/>
    <w:rsid w:val="0093455D"/>
    <w:rsid w:val="0095095B"/>
    <w:rsid w:val="009F45EA"/>
    <w:rsid w:val="009F5490"/>
    <w:rsid w:val="00A340CF"/>
    <w:rsid w:val="00A52C13"/>
    <w:rsid w:val="00AA7919"/>
    <w:rsid w:val="00AB5C34"/>
    <w:rsid w:val="00B332E2"/>
    <w:rsid w:val="00B57D42"/>
    <w:rsid w:val="00B77AD7"/>
    <w:rsid w:val="00BA46E6"/>
    <w:rsid w:val="00BC7E41"/>
    <w:rsid w:val="00C037CC"/>
    <w:rsid w:val="00C7427B"/>
    <w:rsid w:val="00C902E5"/>
    <w:rsid w:val="00D06881"/>
    <w:rsid w:val="00D44EAD"/>
    <w:rsid w:val="00D65F12"/>
    <w:rsid w:val="00D8114C"/>
    <w:rsid w:val="00D92F05"/>
    <w:rsid w:val="00DF1610"/>
    <w:rsid w:val="00E05865"/>
    <w:rsid w:val="00E80091"/>
    <w:rsid w:val="00E847A2"/>
    <w:rsid w:val="00EB4F8E"/>
    <w:rsid w:val="00EB7B9E"/>
    <w:rsid w:val="00ED4655"/>
    <w:rsid w:val="00EE0362"/>
    <w:rsid w:val="00EE0FE1"/>
    <w:rsid w:val="00F004EE"/>
    <w:rsid w:val="00F43858"/>
    <w:rsid w:val="00F6444F"/>
    <w:rsid w:val="00F76D5C"/>
    <w:rsid w:val="00FA67F9"/>
    <w:rsid w:val="00FA755B"/>
    <w:rsid w:val="00FB25AC"/>
    <w:rsid w:val="00FC32F0"/>
    <w:rsid w:val="00FE4494"/>
    <w:rsid w:val="00FE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2187"/>
  <w15:chartTrackingRefBased/>
  <w15:docId w15:val="{D4F628C2-32A8-4869-BEBD-C380DFFD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3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0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0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6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76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39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64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739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964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45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53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8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7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8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83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60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7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0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6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8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4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6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65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29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Svobodová</dc:creator>
  <cp:keywords/>
  <dc:description/>
  <cp:lastModifiedBy>Motl</cp:lastModifiedBy>
  <cp:revision>46</cp:revision>
  <dcterms:created xsi:type="dcterms:W3CDTF">2021-09-23T07:42:00Z</dcterms:created>
  <dcterms:modified xsi:type="dcterms:W3CDTF">2023-12-18T07:29:00Z</dcterms:modified>
</cp:coreProperties>
</file>