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1622DA" w:rsidRPr="000B7500" w14:paraId="70FCC741" w14:textId="77777777" w:rsidTr="0024791D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4BBB6182" w14:textId="77777777" w:rsidR="001622DA" w:rsidRPr="004A1ACF" w:rsidRDefault="001622DA" w:rsidP="0024791D">
            <w:pPr>
              <w:pStyle w:val="Odsekzoznamu"/>
              <w:numPr>
                <w:ilvl w:val="0"/>
                <w:numId w:val="2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4A1ACF">
              <w:rPr>
                <w:rFonts w:ascii="Arial Narrow" w:hAnsi="Arial Narrow"/>
                <w:b/>
                <w:sz w:val="28"/>
                <w:szCs w:val="28"/>
              </w:rPr>
              <w:t>Dvojdielny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jednovrstvový</w:t>
            </w:r>
            <w:r w:rsidRPr="004A1ACF">
              <w:rPr>
                <w:rFonts w:ascii="Arial Narrow" w:hAnsi="Arial Narrow"/>
                <w:b/>
                <w:sz w:val="28"/>
                <w:szCs w:val="28"/>
              </w:rPr>
              <w:t xml:space="preserve"> odev pre lesné požiare (ďalej len „ochranný odev“)</w:t>
            </w:r>
            <w:r w:rsidR="007A0A3C">
              <w:rPr>
                <w:rFonts w:ascii="Arial Narrow" w:hAnsi="Arial Narrow"/>
                <w:b/>
                <w:sz w:val="28"/>
                <w:szCs w:val="28"/>
              </w:rPr>
              <w:t xml:space="preserve"> pre AFFF-H</w:t>
            </w:r>
          </w:p>
          <w:p w14:paraId="6E98A4F2" w14:textId="77777777" w:rsidR="001622DA" w:rsidRPr="000B7500" w:rsidRDefault="001622DA" w:rsidP="0024791D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1622DA" w:rsidRPr="000B7500" w14:paraId="132C1A38" w14:textId="77777777" w:rsidTr="0024791D">
        <w:tc>
          <w:tcPr>
            <w:tcW w:w="2552" w:type="dxa"/>
            <w:shd w:val="clear" w:color="auto" w:fill="auto"/>
            <w:vAlign w:val="center"/>
          </w:tcPr>
          <w:p w14:paraId="2C7505D2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6D10D9" w14:textId="07AF9C43" w:rsidR="001622DA" w:rsidRPr="008A6539" w:rsidRDefault="001622DA" w:rsidP="004D7E7E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Ochranný odev je určený na ochranu tela užívateľa pri likvidácii požiarov v prírodnom prostredí a otvorenom priestore. Je určený na </w:t>
            </w:r>
            <w:r w:rsidR="004D7E7E">
              <w:rPr>
                <w:rFonts w:ascii="Arial Narrow" w:eastAsia="Times New Roman" w:hAnsi="Arial Narrow" w:cs="Arial"/>
                <w:lang w:eastAsia="sk-SK"/>
              </w:rPr>
              <w:t>ochranu zdravia príslušníkov pri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 zásahovej činnosti a akcieschopnosti príslušníkov</w:t>
            </w:r>
            <w:bookmarkStart w:id="0" w:name="_GoBack"/>
            <w:bookmarkEnd w:id="0"/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 Hasičského a záchranného zboru zaradených do modulu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leteckého hasenia 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>lesn</w:t>
            </w:r>
            <w:r>
              <w:rPr>
                <w:rFonts w:ascii="Arial Narrow" w:eastAsia="Times New Roman" w:hAnsi="Arial Narrow" w:cs="Arial"/>
                <w:lang w:eastAsia="sk-SK"/>
              </w:rPr>
              <w:t>ých požiarov s využitím vrtuľníkov AFFF</w:t>
            </w:r>
            <w:r w:rsidR="007A0A3C">
              <w:rPr>
                <w:rFonts w:ascii="Arial Narrow" w:eastAsia="Times New Roman" w:hAnsi="Arial Narrow" w:cs="Arial"/>
                <w:lang w:eastAsia="sk-SK"/>
              </w:rPr>
              <w:t>-</w:t>
            </w:r>
            <w:r>
              <w:rPr>
                <w:rFonts w:ascii="Arial Narrow" w:eastAsia="Times New Roman" w:hAnsi="Arial Narrow" w:cs="Arial"/>
                <w:lang w:eastAsia="sk-SK"/>
              </w:rPr>
              <w:t>H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1622DA" w:rsidRPr="000B7500" w14:paraId="3DE2FD9B" w14:textId="77777777" w:rsidTr="0024791D">
        <w:tc>
          <w:tcPr>
            <w:tcW w:w="2552" w:type="dxa"/>
            <w:shd w:val="clear" w:color="auto" w:fill="auto"/>
            <w:vAlign w:val="center"/>
          </w:tcPr>
          <w:p w14:paraId="1DF69177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73741C6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</w:p>
        </w:tc>
      </w:tr>
      <w:tr w:rsidR="001622DA" w:rsidRPr="000B7500" w14:paraId="56F02FDD" w14:textId="77777777" w:rsidTr="0024791D">
        <w:tc>
          <w:tcPr>
            <w:tcW w:w="2552" w:type="dxa"/>
            <w:shd w:val="clear" w:color="auto" w:fill="auto"/>
            <w:vAlign w:val="center"/>
          </w:tcPr>
          <w:p w14:paraId="4827F162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F6420C8" w14:textId="77777777" w:rsidR="001622DA" w:rsidRDefault="001622D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Ochranný odev pre hasičov poskytuje ochranu tela užívateľa okrem hlavy, rúk a chodidiel pri likvidácii požiarov v prírodnom prostredí a otvorenom priestore. </w:t>
            </w:r>
          </w:p>
          <w:p w14:paraId="7F4A6CDF" w14:textId="77777777" w:rsidR="001622DA" w:rsidRDefault="001622D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653FAD82" w14:textId="77777777" w:rsidR="001622DA" w:rsidRPr="000B7500" w:rsidRDefault="001622D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1622DA" w:rsidRPr="000B7500" w14:paraId="537C5B9D" w14:textId="77777777" w:rsidTr="0024791D">
        <w:tc>
          <w:tcPr>
            <w:tcW w:w="2552" w:type="dxa"/>
            <w:shd w:val="clear" w:color="auto" w:fill="auto"/>
            <w:vAlign w:val="center"/>
          </w:tcPr>
          <w:p w14:paraId="576910BE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7A855C" w14:textId="6E6A305B" w:rsidR="00775343" w:rsidRPr="00B43CC3" w:rsidRDefault="00775343" w:rsidP="002479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775343">
              <w:rPr>
                <w:rFonts w:ascii="Arial Narrow" w:hAnsi="Arial Narrow" w:cs="Arial"/>
              </w:rPr>
              <w:t>EN ISO 13688:2013/A1:2021</w:t>
            </w:r>
            <w:r>
              <w:rPr>
                <w:rFonts w:ascii="Arial Narrow" w:hAnsi="Arial Narrow" w:cs="Arial"/>
              </w:rPr>
              <w:t xml:space="preserve">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. Zmena A1</w:t>
            </w:r>
          </w:p>
          <w:p w14:paraId="054C7E6E" w14:textId="7B9DDFCC" w:rsidR="00775343" w:rsidRPr="004D7E7E" w:rsidRDefault="00775343" w:rsidP="004D7E7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4"/>
              <w:jc w:val="both"/>
              <w:rPr>
                <w:rFonts w:ascii="Arial Narrow" w:hAnsi="Arial Narrow" w:cs="Arial"/>
              </w:rPr>
            </w:pPr>
            <w:r w:rsidRPr="004D7E7E">
              <w:rPr>
                <w:rFonts w:ascii="Arial Narrow" w:hAnsi="Arial Narrow" w:cs="Arial"/>
              </w:rPr>
              <w:t>EN ISO 15384:2020/A1:2021 Ochranné odevy pre hasičov. Laboratórne skúšobné metódy a funkčné požiadavky na odevy na hasenie požiarov v otvorenom priestranstve. Zmena A1</w:t>
            </w:r>
          </w:p>
          <w:p w14:paraId="25AF5C80" w14:textId="386A6445" w:rsidR="001622DA" w:rsidRPr="00DF6169" w:rsidRDefault="001622DA" w:rsidP="00DF6169">
            <w:pPr>
              <w:pStyle w:val="Odsekzoznamu"/>
              <w:numPr>
                <w:ilvl w:val="0"/>
                <w:numId w:val="1"/>
              </w:numPr>
              <w:ind w:left="344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1149-5:2018 -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</w:tc>
      </w:tr>
      <w:tr w:rsidR="001622DA" w:rsidRPr="000B7500" w14:paraId="49CE2A03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64D369F4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bookmarkStart w:id="1" w:name="_Hlk131235962"/>
            <w:r>
              <w:rPr>
                <w:rFonts w:ascii="Arial Narrow" w:hAnsi="Arial Narrow"/>
                <w:b/>
              </w:rPr>
              <w:t>3. Strihový p</w:t>
            </w:r>
            <w:r w:rsidRPr="000B7500">
              <w:rPr>
                <w:rFonts w:ascii="Arial Narrow" w:hAnsi="Arial Narrow"/>
                <w:b/>
              </w:rPr>
              <w:t>opis výrobku:</w:t>
            </w:r>
          </w:p>
          <w:p w14:paraId="4BABB4F4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549C318" w14:textId="77777777" w:rsidR="001622DA" w:rsidRPr="000B750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B43CC3">
              <w:rPr>
                <w:rFonts w:ascii="Arial Narrow" w:eastAsia="Times New Roman" w:hAnsi="Arial Narrow" w:cs="Arial"/>
                <w:lang w:eastAsia="sk-SK"/>
              </w:rPr>
              <w:t xml:space="preserve">Ochranný odev musí byť dvojdielny, pozostávajúci z kabáta a nohavíc. Strihové riešenie musí umožňovať rýchle obliekanie a vyzliekanie ako nohavíc, tak aj kabáta. Kabát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aj </w:t>
            </w:r>
            <w:r w:rsidRPr="00B43CC3">
              <w:rPr>
                <w:rFonts w:ascii="Arial Narrow" w:eastAsia="Times New Roman" w:hAnsi="Arial Narrow" w:cs="Arial"/>
                <w:lang w:eastAsia="sk-SK"/>
              </w:rPr>
              <w:t xml:space="preserve">nohavice sú jednovrstvové. </w:t>
            </w:r>
          </w:p>
        </w:tc>
      </w:tr>
      <w:tr w:rsidR="001622DA" w:rsidRPr="000B7500" w14:paraId="59097E07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52E9B12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67FFBD2E" w14:textId="77777777" w:rsidR="001622DA" w:rsidRPr="000B7500" w:rsidRDefault="001622DA" w:rsidP="002479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7500">
              <w:rPr>
                <w:rFonts w:ascii="Arial Narrow" w:hAnsi="Arial Narrow"/>
                <w:b/>
                <w:bCs/>
              </w:rPr>
              <w:t xml:space="preserve">Kabát </w:t>
            </w:r>
          </w:p>
        </w:tc>
      </w:tr>
      <w:tr w:rsidR="001622DA" w:rsidRPr="000B7500" w14:paraId="3EE7662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C34B718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D610AC7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Kabát musí mať voľný strih so všitými rukávmi a so zapínaním v prednej časti na bezpečnostný kovový zips zo zníženou horľavosťou. Zips je krytý z jednej strany krycou lištou, s dostatočnou šírkou na uzatváranie na suchý zips. Suchý zips musí byť po celej dĺžke prekrytia.</w:t>
            </w:r>
          </w:p>
        </w:tc>
      </w:tr>
      <w:tr w:rsidR="001622DA" w:rsidRPr="000B7500" w14:paraId="6672E35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4E47F682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9C8C679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3.2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Predná časť kabátu musí byť strihnutá v pásovej a hrudnej časti, členená pozdĺžnymi švami</w:t>
            </w:r>
          </w:p>
        </w:tc>
      </w:tr>
      <w:tr w:rsidR="001622DA" w:rsidRPr="000B7500" w14:paraId="44943B2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088D3E7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C362772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3.3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Zadný diel musí byť členený pozdĺžnymi švami so zvýrazňujúcou stuhou striebornej farby a v </w:t>
            </w:r>
            <w:proofErr w:type="spellStart"/>
            <w:r w:rsidRPr="002F4B90">
              <w:rPr>
                <w:rFonts w:ascii="Arial Narrow" w:eastAsia="Times New Roman" w:hAnsi="Arial Narrow" w:cs="Arial"/>
                <w:lang w:eastAsia="sk-SK"/>
              </w:rPr>
              <w:t>prieramkovej</w:t>
            </w:r>
            <w:proofErr w:type="spellEnd"/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časti musí mať záhyby pre voľnosť pohybu. Zadný diel musí byť predĺžený min. o 40 mm oproti prednej časti.</w:t>
            </w:r>
          </w:p>
        </w:tc>
      </w:tr>
      <w:tr w:rsidR="001622DA" w:rsidRPr="000B7500" w14:paraId="1591E3AB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5ADE8AA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BC37CA6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3.4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Rukávy musia byť dvojdielne, tvarované, ukončené manžetou so sťahovacou páskou a všitou reflexnou stuhou v lakťovou šve. Ďalej musia byť doplnené lakťovými latami proti zvýšenému mechanickému oderu.</w:t>
            </w:r>
          </w:p>
        </w:tc>
      </w:tr>
      <w:tr w:rsidR="001622DA" w:rsidRPr="000B7500" w14:paraId="330BDC1B" w14:textId="77777777" w:rsidTr="0024791D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18D7D83D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B8F49B8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3.5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V ramennej časti predného a zadného dielu musí byť všitá zvýrazňujúca strieborná stuha.</w:t>
            </w:r>
          </w:p>
        </w:tc>
      </w:tr>
      <w:tr w:rsidR="001622DA" w:rsidRPr="000B7500" w14:paraId="5B9C719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907BD7D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8FD61C3" w14:textId="77777777" w:rsidR="001622DA" w:rsidRPr="002F4B9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3.6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Golier na kabáte musí byť zvýšený, so zabudovanou reflexnou stuhou striebornej farby, prekrytý chlopňou vo výške goliera, so suchým zipsom. Golier má otvor na kapucňu, ktorá musí byť odnímateľná, uchytená o golier pomocou zipsu.</w:t>
            </w:r>
          </w:p>
        </w:tc>
      </w:tr>
      <w:tr w:rsidR="001622DA" w:rsidRPr="000B7500" w14:paraId="536DAD4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BBFBD4D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25CDF2F7" w14:textId="77777777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3.</w:t>
            </w:r>
            <w:r w:rsidRPr="000C6DB9">
              <w:rPr>
                <w:rFonts w:ascii="Arial Narrow" w:hAnsi="Arial Narrow"/>
                <w:lang w:eastAsia="sk-SK"/>
              </w:rPr>
              <w:t>7 Predná časť kabáta obsahuje:</w:t>
            </w:r>
          </w:p>
          <w:p w14:paraId="68EEA5D9" w14:textId="77777777" w:rsidR="001622DA" w:rsidRPr="000C6DB9" w:rsidRDefault="001622DA" w:rsidP="0024791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0C6DB9">
              <w:rPr>
                <w:rFonts w:ascii="Arial Narrow" w:hAnsi="Arial Narrow"/>
              </w:rPr>
              <w:t xml:space="preserve">vrecko na vysielačku na ľavej strane, prekryté chlopňou, so zatváraním na suchý zips. Chlopňa </w:t>
            </w:r>
            <w:proofErr w:type="spellStart"/>
            <w:r w:rsidRPr="000C6DB9">
              <w:rPr>
                <w:rFonts w:ascii="Arial Narrow" w:hAnsi="Arial Narrow"/>
              </w:rPr>
              <w:t>vysielačkového</w:t>
            </w:r>
            <w:proofErr w:type="spellEnd"/>
            <w:r w:rsidRPr="000C6DB9">
              <w:rPr>
                <w:rFonts w:ascii="Arial Narrow" w:hAnsi="Arial Narrow"/>
              </w:rPr>
              <w:t xml:space="preserve"> vrecka musí umožňovať vytŕčanie antény vysielačky z vrecka</w:t>
            </w:r>
          </w:p>
          <w:p w14:paraId="265D77E9" w14:textId="77777777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vnútorné vakové vrecko s vreckom na pero na pravej strane</w:t>
            </w:r>
          </w:p>
          <w:p w14:paraId="6ACDE5B5" w14:textId="77777777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lastRenderedPageBreak/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dve vnútorné vrecká v dolnej časti na pravej aj ľavej strane, so šikmým vstupom o šírke 17 cm, vrecká sú prekryté chlopňou, so zatváraním na suchý zips.</w:t>
            </w:r>
          </w:p>
          <w:p w14:paraId="77F23634" w14:textId="77777777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na uchytenie externého mikrofónu vysielačky o rozmere 5,5x2,5 cm, umiestneného nad menovkou pri sedlovom šve</w:t>
            </w:r>
          </w:p>
          <w:p w14:paraId="221666FF" w14:textId="77777777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prípravu na upevnenie menovky zhotovenej zo suchého zipsu o rozmere: 12,5x2,5 cm, umiestnenom nad vreckom vysielačky</w:t>
            </w:r>
          </w:p>
          <w:p w14:paraId="507A1316" w14:textId="4452A652" w:rsidR="001622DA" w:rsidRPr="000C6DB9" w:rsidRDefault="001622DA" w:rsidP="0024791D">
            <w:pPr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 xml:space="preserve">pútko pre zavesenie svietidla nad sedlovým švom, doplnené spodným </w:t>
            </w:r>
            <w:proofErr w:type="spellStart"/>
            <w:r w:rsidRPr="000C6DB9">
              <w:rPr>
                <w:rFonts w:ascii="Arial Narrow" w:hAnsi="Arial Narrow"/>
                <w:lang w:eastAsia="sk-SK"/>
              </w:rPr>
              <w:t>aretovacím</w:t>
            </w:r>
            <w:proofErr w:type="spellEnd"/>
            <w:r w:rsidRPr="000C6DB9">
              <w:rPr>
                <w:rFonts w:ascii="Arial Narrow" w:hAnsi="Arial Narrow"/>
                <w:lang w:eastAsia="sk-SK"/>
              </w:rPr>
              <w:t xml:space="preserve"> p</w:t>
            </w:r>
            <w:r w:rsidR="0043086F">
              <w:rPr>
                <w:rFonts w:ascii="Arial Narrow" w:hAnsi="Arial Narrow"/>
                <w:lang w:eastAsia="sk-SK"/>
              </w:rPr>
              <w:t>ú</w:t>
            </w:r>
            <w:r w:rsidRPr="000C6DB9">
              <w:rPr>
                <w:rFonts w:ascii="Arial Narrow" w:hAnsi="Arial Narrow"/>
                <w:lang w:eastAsia="sk-SK"/>
              </w:rPr>
              <w:t>tkom na suchý zips pod sedlovým švom, na pravej strane hrude</w:t>
            </w:r>
          </w:p>
          <w:p w14:paraId="763B13A6" w14:textId="77777777" w:rsidR="001622DA" w:rsidRPr="002F4B90" w:rsidRDefault="001622DA" w:rsidP="0024791D"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určené pre hodnostné označenie o rozmere 10,5x5 cm, umiestnené na pravej strane vedľa pútka na svietidlo</w:t>
            </w:r>
          </w:p>
        </w:tc>
      </w:tr>
      <w:tr w:rsidR="001622DA" w:rsidRPr="000B7500" w14:paraId="2F467410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19D853D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030D4616" w14:textId="77777777" w:rsidR="001622DA" w:rsidRPr="00AF74B5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 hodnosti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1622DA" w:rsidRPr="000B7500" w14:paraId="3F99FA92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CDF5AE3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FAE9579" w14:textId="5EE8F677" w:rsidR="001622DA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3.9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Označenie príslušnosti k zboru musí byť na odeve vyjadrené nápisom HASIČI,  vyhotovenom v červenej farbe (RAL 3002 </w:t>
            </w:r>
            <w:proofErr w:type="spellStart"/>
            <w:r w:rsidRPr="00AF74B5">
              <w:rPr>
                <w:rFonts w:ascii="Arial Narrow" w:eastAsia="Times New Roman" w:hAnsi="Arial Narrow" w:cs="Arial"/>
                <w:lang w:eastAsia="sk-SK"/>
              </w:rPr>
              <w:t>cerise</w:t>
            </w:r>
            <w:proofErr w:type="spellEnd"/>
            <w:r w:rsidRPr="00AF74B5">
              <w:rPr>
                <w:rFonts w:ascii="Arial Narrow" w:eastAsia="Times New Roman" w:hAnsi="Arial Narrow" w:cs="Arial"/>
                <w:lang w:eastAsia="sk-SK"/>
              </w:rPr>
              <w:t>). Tento musí byť umiestnený na negatívnom nažehľovanom reflexnom páse žltej farby, veľkosti 290 x 75 mm, a tepelne uchytený pod reflexným pásom pod sedlom zadného dielu kombinézy</w:t>
            </w:r>
          </w:p>
          <w:p w14:paraId="47A92916" w14:textId="77777777" w:rsidR="001622DA" w:rsidRPr="00AF74B5" w:rsidRDefault="001622DA" w:rsidP="0024791D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3741364E" wp14:editId="5BCD0F26">
                  <wp:extent cx="2245602" cy="897831"/>
                  <wp:effectExtent l="0" t="0" r="2540" b="0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asiči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3" t="37414" r="35402" b="35777"/>
                          <a:stretch/>
                        </pic:blipFill>
                        <pic:spPr bwMode="auto">
                          <a:xfrm>
                            <a:off x="0" y="0"/>
                            <a:ext cx="2285706" cy="9138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2DA" w:rsidRPr="000B7500" w14:paraId="263C4A8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12E9B1E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4018CD7" w14:textId="77777777" w:rsidR="001622DA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3.10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hAnsi="Arial Narrow" w:cs="Arial"/>
              </w:rPr>
              <w:t>Zásahový odev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>s možnosťou odopnutia (suchý zips)</w:t>
            </w:r>
            <w:r w:rsidRPr="00AF74B5">
              <w:rPr>
                <w:rFonts w:ascii="Arial Narrow" w:hAnsi="Arial Narrow" w:cs="Arial"/>
              </w:rPr>
              <w:t>. Vyobrazenie znaku Hasičského a záchranného zboru je na obr.</w:t>
            </w:r>
          </w:p>
          <w:p w14:paraId="0A84DDC3" w14:textId="77777777" w:rsidR="001622DA" w:rsidRPr="000B7500" w:rsidRDefault="001622DA" w:rsidP="0024791D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64CB0336" wp14:editId="5B4729B9">
                  <wp:extent cx="1807658" cy="1367136"/>
                  <wp:effectExtent l="0" t="0" r="2540" b="5080"/>
                  <wp:docPr id="6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22DA" w:rsidRPr="000B7500" w14:paraId="515AC384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203B17F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2BD4588" w14:textId="352807CB" w:rsidR="001622DA" w:rsidRPr="00715F81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715F81">
              <w:rPr>
                <w:rFonts w:ascii="Arial Narrow" w:hAnsi="Arial Narrow"/>
              </w:rPr>
              <w:t xml:space="preserve">11 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Slovenskej republiky vo farebnom prevedení, na ľavom rukáve, na ramene nad nášivkou HaZZ. </w:t>
            </w:r>
            <w:r w:rsidRPr="00715F81">
              <w:rPr>
                <w:rFonts w:ascii="Arial Narrow" w:hAnsi="Arial Narrow" w:cs="Arial"/>
              </w:rPr>
              <w:t>Vlajka musí mať výšku 50 mm a šírku 73 mm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>s možnosťou odopnutia (suchý zips)</w:t>
            </w:r>
            <w:r w:rsidRPr="00715F81">
              <w:rPr>
                <w:rFonts w:ascii="Arial Narrow" w:hAnsi="Arial Narrow" w:cs="Arial"/>
              </w:rPr>
              <w:t xml:space="preserve">. </w:t>
            </w:r>
            <w:r w:rsidR="007E2AB6">
              <w:rPr>
                <w:rFonts w:ascii="Arial Narrow" w:hAnsi="Arial Narrow" w:cs="Arial"/>
              </w:rPr>
              <w:t>Z</w:t>
            </w:r>
            <w:r>
              <w:rPr>
                <w:rFonts w:ascii="Arial Narrow" w:hAnsi="Arial Narrow" w:cs="Arial"/>
              </w:rPr>
              <w:t xml:space="preserve">obrazenie je nižšie. </w:t>
            </w:r>
          </w:p>
          <w:p w14:paraId="02213792" w14:textId="77777777" w:rsidR="001622DA" w:rsidRPr="00AF6F7A" w:rsidRDefault="001622DA" w:rsidP="0024791D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6F7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 xml:space="preserve">                                 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541888C1" wp14:editId="4C433931">
                  <wp:extent cx="1279103" cy="851185"/>
                  <wp:effectExtent l="0" t="0" r="0" b="6350"/>
                  <wp:docPr id="8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49F5E7EA" wp14:editId="79CED10C">
                  <wp:extent cx="856259" cy="1396850"/>
                  <wp:effectExtent l="0" t="0" r="1270" b="0"/>
                  <wp:docPr id="9" name="Obrázok 9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D8240" w14:textId="77777777" w:rsidR="001622DA" w:rsidRPr="000B7500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1622DA" w:rsidRPr="000B7500" w14:paraId="01E6AE05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220B8FDF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B2D96" w14:textId="025705B2" w:rsidR="001622DA" w:rsidRPr="00474131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474131">
              <w:rPr>
                <w:rFonts w:ascii="Arial Narrow" w:hAnsi="Arial Narrow"/>
              </w:rPr>
              <w:t xml:space="preserve">12 </w:t>
            </w:r>
            <w:r w:rsidRPr="00474131">
              <w:rPr>
                <w:rFonts w:ascii="Arial Narrow" w:hAnsi="Arial Narrow" w:cs="Arial"/>
              </w:rPr>
              <w:t xml:space="preserve">Zásahový odev </w:t>
            </w:r>
            <w:r>
              <w:rPr>
                <w:rFonts w:ascii="Arial Narrow" w:hAnsi="Arial Narrow" w:cs="Arial"/>
              </w:rPr>
              <w:t xml:space="preserve">musí mať umiestnený </w:t>
            </w:r>
            <w:r w:rsidRPr="00474131">
              <w:rPr>
                <w:rFonts w:ascii="Arial Narrow" w:hAnsi="Arial Narrow" w:cs="Arial"/>
              </w:rPr>
              <w:t xml:space="preserve">na pravom rukáve znak modulu </w:t>
            </w:r>
            <w:r>
              <w:rPr>
                <w:rFonts w:ascii="Arial Narrow" w:hAnsi="Arial Narrow" w:cs="Arial"/>
              </w:rPr>
              <w:t>AFFF-H</w:t>
            </w:r>
            <w:r w:rsidRPr="00474131">
              <w:rPr>
                <w:rFonts w:ascii="Arial Narrow" w:hAnsi="Arial Narrow" w:cs="Arial"/>
              </w:rPr>
              <w:t xml:space="preserve"> vo farebnom prevedení s možnosťou odopnutia (suchý zips).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>Po obvode musí byť znak olemovaný hrubšou čiarou bielej farby. Vo vnútri znaku musí byť na modrom podklade  v hornej časti v oblúku text “SLOVAKIA“ zlatej farby a v dolnej časti v oblúku text „</w:t>
            </w:r>
            <w:r>
              <w:rPr>
                <w:rFonts w:ascii="Arial Narrow" w:hAnsi="Arial Narrow" w:cs="Arial"/>
              </w:rPr>
              <w:t>AERIAL H. FOREST FIREFIGHTING MODULE</w:t>
            </w:r>
            <w:r w:rsidRPr="00474131">
              <w:rPr>
                <w:rFonts w:ascii="Arial Narrow" w:hAnsi="Arial Narrow" w:cs="Arial"/>
              </w:rPr>
              <w:t>“ zlatej farby, nad týmto nápisom musia byť umiestnené zelené ratolesti. V strede znaku na zlatom podklade musí byť umiestnen</w:t>
            </w:r>
            <w:r>
              <w:rPr>
                <w:rFonts w:ascii="Arial Narrow" w:hAnsi="Arial Narrow" w:cs="Arial"/>
              </w:rPr>
              <w:t xml:space="preserve">ý vrtuľník s nádržou na hasenie v </w:t>
            </w:r>
            <w:proofErr w:type="spellStart"/>
            <w:r>
              <w:rPr>
                <w:rFonts w:ascii="Arial Narrow" w:hAnsi="Arial Narrow" w:cs="Arial"/>
              </w:rPr>
              <w:t>podvese</w:t>
            </w:r>
            <w:proofErr w:type="spellEnd"/>
            <w:r w:rsidRPr="00474131">
              <w:rPr>
                <w:rFonts w:ascii="Arial Narrow" w:hAnsi="Arial Narrow" w:cs="Arial"/>
              </w:rPr>
              <w:t>,</w:t>
            </w:r>
            <w:r>
              <w:rPr>
                <w:rFonts w:ascii="Arial Narrow" w:hAnsi="Arial Narrow" w:cs="Arial"/>
              </w:rPr>
              <w:t xml:space="preserve"> na žltom podklade na ktorom musí byť zobrazený les vo farbe zelených </w:t>
            </w:r>
            <w:r w:rsidR="0043086F">
              <w:rPr>
                <w:rFonts w:ascii="Arial Narrow" w:hAnsi="Arial Narrow" w:cs="Arial"/>
              </w:rPr>
              <w:t>trojuholníkov</w:t>
            </w:r>
            <w:r>
              <w:rPr>
                <w:rFonts w:ascii="Arial Narrow" w:hAnsi="Arial Narrow" w:cs="Arial"/>
              </w:rPr>
              <w:t xml:space="preserve"> a oheň vo forme plameňov z žltej, oranžovej a červenej farby. Z </w:t>
            </w:r>
            <w:proofErr w:type="spellStart"/>
            <w:r>
              <w:rPr>
                <w:rFonts w:ascii="Arial Narrow" w:hAnsi="Arial Narrow" w:cs="Arial"/>
              </w:rPr>
              <w:t>podvesovej</w:t>
            </w:r>
            <w:proofErr w:type="spellEnd"/>
            <w:r>
              <w:rPr>
                <w:rFonts w:ascii="Arial Narrow" w:hAnsi="Arial Narrow" w:cs="Arial"/>
              </w:rPr>
              <w:t xml:space="preserve"> nádrže vrtuľníka je vypúšťaná voda modrej farby ktorá zobrazuje hasenie požiaru.</w:t>
            </w:r>
            <w:r w:rsidRPr="00474131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Vo vrchnej časti pod nápisom SLOVAKIA je</w:t>
            </w:r>
            <w:r w:rsidRPr="00474131">
              <w:rPr>
                <w:rFonts w:ascii="Arial Narrow" w:hAnsi="Arial Narrow" w:cs="Arial"/>
              </w:rPr>
              <w:t xml:space="preserve">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</w:t>
            </w:r>
            <w:r>
              <w:rPr>
                <w:rFonts w:ascii="Arial Narrow" w:hAnsi="Arial Narrow" w:cs="Arial"/>
              </w:rPr>
              <w:t>.</w:t>
            </w:r>
            <w:r w:rsidRPr="00474131">
              <w:rPr>
                <w:rFonts w:ascii="Arial Narrow" w:hAnsi="Arial Narrow" w:cs="Arial"/>
              </w:rPr>
              <w:t xml:space="preserve"> Vyobrazenie znaku modulu</w:t>
            </w:r>
            <w:r>
              <w:rPr>
                <w:rFonts w:ascii="Arial Narrow" w:hAnsi="Arial Narrow" w:cs="Arial"/>
              </w:rPr>
              <w:t xml:space="preserve"> AFFF-H</w:t>
            </w:r>
            <w:r w:rsidRPr="00474131">
              <w:rPr>
                <w:rFonts w:ascii="Arial Narrow" w:hAnsi="Arial Narrow" w:cs="Arial"/>
              </w:rPr>
              <w:t xml:space="preserve"> je na obr.</w:t>
            </w:r>
          </w:p>
          <w:p w14:paraId="4C30A996" w14:textId="77777777" w:rsidR="001622DA" w:rsidRPr="00474131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sk-SK"/>
              </w:rPr>
              <w:drawing>
                <wp:anchor distT="0" distB="0" distL="114300" distR="114300" simplePos="0" relativeHeight="251659264" behindDoc="0" locked="0" layoutInCell="1" allowOverlap="1" wp14:anchorId="0E36BFC9" wp14:editId="65683066">
                  <wp:simplePos x="0" y="0"/>
                  <wp:positionH relativeFrom="column">
                    <wp:posOffset>1752600</wp:posOffset>
                  </wp:positionH>
                  <wp:positionV relativeFrom="paragraph">
                    <wp:posOffset>43815</wp:posOffset>
                  </wp:positionV>
                  <wp:extent cx="1098550" cy="1346835"/>
                  <wp:effectExtent l="0" t="0" r="6350" b="5715"/>
                  <wp:wrapThrough wrapText="bothSides">
                    <wp:wrapPolygon edited="0">
                      <wp:start x="6368" y="0"/>
                      <wp:lineTo x="3371" y="1222"/>
                      <wp:lineTo x="1873" y="2750"/>
                      <wp:lineTo x="1873" y="4888"/>
                      <wp:lineTo x="0" y="8249"/>
                      <wp:lineTo x="0" y="15887"/>
                      <wp:lineTo x="2997" y="19553"/>
                      <wp:lineTo x="6368" y="21386"/>
                      <wp:lineTo x="6742" y="21386"/>
                      <wp:lineTo x="14608" y="21386"/>
                      <wp:lineTo x="14983" y="21386"/>
                      <wp:lineTo x="18354" y="19553"/>
                      <wp:lineTo x="21350" y="15887"/>
                      <wp:lineTo x="21350" y="8249"/>
                      <wp:lineTo x="19477" y="4888"/>
                      <wp:lineTo x="19852" y="3055"/>
                      <wp:lineTo x="18354" y="1222"/>
                      <wp:lineTo x="14983" y="0"/>
                      <wp:lineTo x="6368" y="0"/>
                    </wp:wrapPolygon>
                  </wp:wrapThrough>
                  <wp:docPr id="4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b/>
              </w:rPr>
              <w:t xml:space="preserve">        </w:t>
            </w:r>
          </w:p>
        </w:tc>
      </w:tr>
      <w:tr w:rsidR="001622DA" w:rsidRPr="000B7500" w14:paraId="69F5E3B2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9AEB715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5C21" w14:textId="77777777" w:rsidR="001622DA" w:rsidRPr="00715F81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715F81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3</w:t>
            </w:r>
            <w:r w:rsidRPr="00715F81">
              <w:rPr>
                <w:rFonts w:ascii="Arial Narrow" w:hAnsi="Arial Narrow"/>
              </w:rPr>
              <w:t xml:space="preserve"> 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</w:t>
            </w:r>
            <w:r>
              <w:rPr>
                <w:rFonts w:ascii="Arial Narrow" w:eastAsia="Times New Roman" w:hAnsi="Arial Narrow" w:cs="Arial"/>
                <w:lang w:eastAsia="sk-SK"/>
              </w:rPr>
              <w:t>Európskej únie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 vo farebnom prevedení, na </w:t>
            </w:r>
            <w:r>
              <w:rPr>
                <w:rFonts w:ascii="Arial Narrow" w:eastAsia="Times New Roman" w:hAnsi="Arial Narrow" w:cs="Arial"/>
                <w:lang w:eastAsia="sk-SK"/>
              </w:rPr>
              <w:t>pravom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 rukáve, na ramene nad nášivkou </w:t>
            </w:r>
            <w:r>
              <w:rPr>
                <w:rFonts w:ascii="Arial Narrow" w:eastAsia="Times New Roman" w:hAnsi="Arial Narrow" w:cs="Arial"/>
                <w:lang w:eastAsia="sk-SK"/>
              </w:rPr>
              <w:t>AFFF-H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. </w:t>
            </w:r>
            <w:r w:rsidRPr="00715F81">
              <w:rPr>
                <w:rFonts w:ascii="Arial Narrow" w:hAnsi="Arial Narrow" w:cs="Arial"/>
              </w:rPr>
              <w:t>Vlajka musí mať výšku 50 mm a šírku 73 mm</w:t>
            </w:r>
            <w:r>
              <w:rPr>
                <w:rFonts w:ascii="Arial Narrow" w:hAnsi="Arial Narrow" w:cs="Arial"/>
              </w:rPr>
              <w:t xml:space="preserve"> </w:t>
            </w:r>
            <w:r w:rsidRPr="00474131">
              <w:rPr>
                <w:rFonts w:ascii="Arial Narrow" w:hAnsi="Arial Narrow" w:cs="Arial"/>
              </w:rPr>
              <w:t>s možnosťou odopnutia (suchý zips)</w:t>
            </w:r>
            <w:r w:rsidRPr="00715F81">
              <w:rPr>
                <w:rFonts w:ascii="Arial Narrow" w:hAnsi="Arial Narrow" w:cs="Arial"/>
              </w:rPr>
              <w:t>.</w:t>
            </w:r>
          </w:p>
          <w:p w14:paraId="6B850AA2" w14:textId="77777777" w:rsidR="001622DA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1622DA" w:rsidRPr="000B7500" w14:paraId="4FEA8752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92D090B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0BB9E" w14:textId="77777777" w:rsidR="001622DA" w:rsidRPr="000B7500" w:rsidRDefault="001622DA" w:rsidP="0024791D">
            <w:pPr>
              <w:pStyle w:val="Bezriadkovania"/>
              <w:spacing w:before="60"/>
              <w:ind w:left="318"/>
              <w:jc w:val="center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  <w:b/>
                <w:lang w:val="x-none"/>
              </w:rPr>
              <w:t>Nohavice</w:t>
            </w:r>
          </w:p>
        </w:tc>
      </w:tr>
      <w:tr w:rsidR="001622DA" w:rsidRPr="000B7500" w14:paraId="40A60B10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356366B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29AB6" w14:textId="77777777" w:rsidR="001622DA" w:rsidRPr="00DA2EC3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3.14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byť pre lepšiu pohyblivosť v prednej časti ergonomicky tvarované, s prekrytím a uzatváraním rozparku na zips. V oblasti kolien musia byť zosilnené  dodatočnou ochrannou vrstvou na zabezp</w:t>
            </w:r>
            <w:r w:rsidR="009E068A">
              <w:rPr>
                <w:rFonts w:ascii="Arial Narrow" w:eastAsia="Times New Roman" w:hAnsi="Arial Narrow" w:cs="Arial"/>
                <w:lang w:eastAsia="sk-SK"/>
              </w:rPr>
              <w:t>ečenie zvýšenej ochrany proti na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dmernému mechanickému oderu. Táto ochrana musí byť zhotovená z trvalo inherentných nehorľavých vlákien.</w:t>
            </w:r>
          </w:p>
        </w:tc>
      </w:tr>
      <w:tr w:rsidR="001622DA" w:rsidRPr="000B7500" w14:paraId="70F52AB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D034193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794C" w14:textId="77777777" w:rsidR="001622DA" w:rsidRPr="00DA2EC3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3.15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zvýšený pás, s uchytením na traky. Traky musia byť pružné, odnímateľné, široké min. 50 mm, s možnosťou nastavenia dĺžky v prednej časti systémom regulácie pomocou suchého zipsu. Na prichytenie trakov do pútok nohavíc musia byť traky na každom konci ukončené plastovou oválnou sponou čiernej farby. Traky musia byť v zadnej časti vzájomne pevne prepojené. V páse po bokoch musí byť zabudovaná pružná páska na reguláciu obvodu.</w:t>
            </w:r>
          </w:p>
        </w:tc>
      </w:tr>
      <w:tr w:rsidR="001622DA" w:rsidRPr="000B7500" w14:paraId="3F78AAD5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87524C6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7582" w14:textId="77777777" w:rsidR="001622DA" w:rsidRPr="00DA2EC3" w:rsidRDefault="001622DA" w:rsidP="009E06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3.16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Zadný diel nohavíc musí byť prestrihnutý, ergonomicky tvarovaný, s vertikálnym reflexným pruhom pozdĺž bočného švu, s vyvýšením  v zadnej časti  o 60 mm oproti prednej časti.</w:t>
            </w:r>
          </w:p>
        </w:tc>
      </w:tr>
      <w:tr w:rsidR="001622DA" w:rsidRPr="000B7500" w14:paraId="47C8ECF0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33E8679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824F" w14:textId="77777777" w:rsidR="001622DA" w:rsidRPr="00DA2EC3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3.17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byť v spodnej časti vybavené vnútornou manžetou s elastickým ukončením, ktorá zamedzuje prenikaniu prachu a malých častíc pod nohavice.</w:t>
            </w:r>
          </w:p>
        </w:tc>
      </w:tr>
      <w:tr w:rsidR="001622DA" w:rsidRPr="000B7500" w14:paraId="659DA6C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2367DAC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D1B9" w14:textId="77777777" w:rsidR="001622DA" w:rsidRPr="00DA2EC3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3.18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jedno vakové vrecko na každej nohe z vonkajšej strany - nad kolenom, na bočných švoch, so zatváraním na suchý zip</w:t>
            </w:r>
            <w:r w:rsidR="009E068A">
              <w:rPr>
                <w:rFonts w:ascii="Arial Narrow" w:eastAsia="Times New Roman" w:hAnsi="Arial Narrow" w:cs="Arial"/>
                <w:lang w:eastAsia="sk-SK"/>
              </w:rPr>
              <w:t>s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o rozmere 19x21 s hl. 4 cm, prekryté chlopňou na suchý zips a dve vrecká v prednej časti hore, so šikmým vstupom do vreciek o šírke 16 cm, uzatvárateľné na zips, prekryté lištou.</w:t>
            </w:r>
          </w:p>
        </w:tc>
      </w:tr>
      <w:bookmarkEnd w:id="1"/>
      <w:tr w:rsidR="001622DA" w:rsidRPr="000B7500" w14:paraId="4E037B23" w14:textId="77777777" w:rsidTr="0024791D">
        <w:trPr>
          <w:trHeight w:val="894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6C14523F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Špecifikácia materiálu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23EF" w14:textId="77777777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4.1 </w:t>
            </w:r>
            <w:r>
              <w:rPr>
                <w:rFonts w:ascii="Arial Narrow" w:eastAsia="Times New Roman" w:hAnsi="Arial Narrow" w:cs="Arial"/>
                <w:lang w:eastAsia="sk-SK"/>
              </w:rPr>
              <w:t>M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ateriál odevu musí byť vyrobený z trvale inherentných nehorľavých vlákien (v zložení: 93%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 s 2% podielom antistatického vlákna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– </w:t>
            </w:r>
            <w:r w:rsidRPr="003474FF">
              <w:rPr>
                <w:rFonts w:ascii="Arial Narrow" w:eastAsia="Times New Roman" w:hAnsi="Arial Narrow" w:cs="Arial"/>
                <w:lang w:eastAsia="sk-SK"/>
              </w:rPr>
              <w:t>povolená tolerancia ± 3%</w:t>
            </w:r>
          </w:p>
        </w:tc>
      </w:tr>
      <w:tr w:rsidR="001622DA" w:rsidRPr="000B7500" w14:paraId="590378E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697DC75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602D" w14:textId="5B74D13E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</w:t>
            </w:r>
            <w:r>
              <w:rPr>
                <w:rFonts w:ascii="Arial Narrow" w:eastAsia="Times New Roman" w:hAnsi="Arial Narrow" w:cs="Arial"/>
                <w:lang w:eastAsia="sk-SK"/>
              </w:rPr>
              <w:t>2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Ši</w:t>
            </w:r>
            <w:r w:rsidR="007E2AB6">
              <w:rPr>
                <w:rFonts w:ascii="Arial Narrow" w:eastAsia="Times New Roman" w:hAnsi="Arial Narrow" w:cs="Arial"/>
                <w:lang w:eastAsia="sk-SK"/>
              </w:rPr>
              <w:t>ja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cie nite musia byť vyrobené zo 100% podielom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aramidového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vlákna</w:t>
            </w:r>
          </w:p>
        </w:tc>
      </w:tr>
      <w:tr w:rsidR="001622DA" w:rsidRPr="000B7500" w14:paraId="39AF36A4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54359D0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7D78" w14:textId="77777777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</w:t>
            </w:r>
            <w:r>
              <w:rPr>
                <w:rFonts w:ascii="Arial Narrow" w:eastAsia="Times New Roman" w:hAnsi="Arial Narrow" w:cs="Arial"/>
                <w:lang w:eastAsia="sk-SK"/>
              </w:rPr>
              <w:t>3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Reflexné pásky v kombinácii žltá-strieborná-žltá, musia byť segmentované (tepelne zafixované na vrchnom materiáli) v šírkach 50 a 75 mm a spĺňať antistatické vlastnosti.</w:t>
            </w:r>
          </w:p>
        </w:tc>
      </w:tr>
      <w:tr w:rsidR="001622DA" w:rsidRPr="000B7500" w14:paraId="31DC96AE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1D00773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8065" w14:textId="77777777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</w:t>
            </w:r>
            <w:r>
              <w:rPr>
                <w:rFonts w:ascii="Arial Narrow" w:eastAsia="Times New Roman" w:hAnsi="Arial Narrow" w:cs="Arial"/>
                <w:lang w:eastAsia="sk-SK"/>
              </w:rPr>
              <w:t>4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Reflexné pásky zabudované vo švoch odevu musia byť nehorľavé.</w:t>
            </w:r>
          </w:p>
        </w:tc>
      </w:tr>
      <w:tr w:rsidR="001622DA" w:rsidRPr="000B7500" w14:paraId="13E7412D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68D71F1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1780" w14:textId="77777777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</w:t>
            </w:r>
            <w:r>
              <w:rPr>
                <w:rFonts w:ascii="Arial Narrow" w:eastAsia="Times New Roman" w:hAnsi="Arial Narrow" w:cs="Arial"/>
                <w:lang w:eastAsia="sk-SK"/>
              </w:rPr>
              <w:t>5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Zosilnenie na kolenách a lakťoch musí byť z trvale inherentných nehorľavých vlákien so 100%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s antistatickým silikónovým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záterom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1622DA" w:rsidRPr="000B7500" w14:paraId="141447D7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29BC0D40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290B" w14:textId="053D809E" w:rsidR="001622DA" w:rsidRPr="003A15E5" w:rsidRDefault="001622D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</w:t>
            </w:r>
            <w:r>
              <w:rPr>
                <w:rFonts w:ascii="Arial Narrow" w:eastAsia="Times New Roman" w:hAnsi="Arial Narrow" w:cs="Arial"/>
                <w:lang w:eastAsia="sk-SK"/>
              </w:rPr>
              <w:t>6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Plošná hmotnosť materiálovej konštrukcie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odevu 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>podľa EN 12127</w:t>
            </w:r>
            <w:r w:rsidR="000C4368">
              <w:rPr>
                <w:rFonts w:ascii="Arial Narrow" w:eastAsia="Times New Roman" w:hAnsi="Arial Narrow" w:cs="Arial"/>
                <w:lang w:eastAsia="sk-SK"/>
              </w:rPr>
              <w:t>:1999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musí byť  max. 220 g/m2 (+/-5%)</w:t>
            </w:r>
          </w:p>
        </w:tc>
      </w:tr>
      <w:tr w:rsidR="001622DA" w:rsidRPr="000B7500" w14:paraId="515F254F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6914C976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Pr="000B7500">
              <w:rPr>
                <w:rFonts w:ascii="Arial Narrow" w:hAnsi="Arial Narrow"/>
                <w:b/>
              </w:rPr>
              <w:t>Farebné riešenie odevu</w:t>
            </w:r>
            <w:r>
              <w:rPr>
                <w:rFonts w:ascii="Arial Narrow" w:hAnsi="Arial Narrow"/>
                <w:b/>
              </w:rPr>
              <w:t xml:space="preserve"> a reflexné prvky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A336" w14:textId="77777777" w:rsidR="001622DA" w:rsidRPr="00A918BF" w:rsidRDefault="001622D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5.1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Vonkajšia vrstva musí byť na odeve v červenej farbe (RAL 3002). Ramená, sedlo kabáta, krycie chlopne vrecka rádiostanice a vakových vreciek na bokoch nohavíc musia byť vyhotovené v tmavomodrej farbe (RAL 5004) a zosilnené časti na kolenách a lakťoch v čiernej farbe.</w:t>
            </w:r>
          </w:p>
        </w:tc>
      </w:tr>
      <w:tr w:rsidR="001622DA" w:rsidRPr="000B7500" w14:paraId="0E8E455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4A27279B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5254" w14:textId="535243BE" w:rsidR="001622DA" w:rsidRPr="00A918BF" w:rsidRDefault="001622DA" w:rsidP="009E068A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5.2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Ochranný odev  musí mať  na </w:t>
            </w:r>
            <w:r>
              <w:rPr>
                <w:rFonts w:ascii="Arial Narrow" w:eastAsia="Times New Roman" w:hAnsi="Arial Narrow" w:cs="Arial"/>
                <w:lang w:eastAsia="sk-SK"/>
              </w:rPr>
              <w:t>vonkajšej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vrstve segmentované (tepelne zafixované) reflexné pásy vytvorené kombináciou dvoch farieb, a to žltej a striebornej - v </w:t>
            </w:r>
            <w:proofErr w:type="spellStart"/>
            <w:r w:rsidRPr="00A918BF">
              <w:rPr>
                <w:rFonts w:ascii="Arial Narrow" w:eastAsia="Times New Roman" w:hAnsi="Arial Narrow" w:cs="Arial"/>
                <w:lang w:eastAsia="sk-SK"/>
              </w:rPr>
              <w:t>trojkombinácii</w:t>
            </w:r>
            <w:proofErr w:type="spellEnd"/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žltá-strieborná-žltá o š. 75 mm, v dvoch vodorovných úrovniach na kabáte a jednej úrovni v spodnej časti nohavíc, súbežne s kolennou latou. Segme</w:t>
            </w:r>
            <w:r w:rsidR="0043086F">
              <w:rPr>
                <w:rFonts w:ascii="Arial Narrow" w:eastAsia="Times New Roman" w:hAnsi="Arial Narrow" w:cs="Arial"/>
                <w:lang w:eastAsia="sk-SK"/>
              </w:rPr>
              <w:t>n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tovaná strieborná reflexná páska o š. 50 mm musí lemovať vonkajší bočný lem nohavíc v dĺžke od spodného okraja vakového vrecka po horný okraj 75 mm vodorovnej reflexnej pásky, v súlade s grafick</w:t>
            </w:r>
            <w:r w:rsidR="009E068A">
              <w:rPr>
                <w:rFonts w:ascii="Arial Narrow" w:eastAsia="Times New Roman" w:hAnsi="Arial Narrow" w:cs="Arial"/>
                <w:lang w:eastAsia="sk-SK"/>
              </w:rPr>
              <w:t>ý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m vyobrazením odevu podľa obr. 1 a 2.</w:t>
            </w:r>
          </w:p>
        </w:tc>
      </w:tr>
      <w:tr w:rsidR="001622DA" w:rsidRPr="000B7500" w14:paraId="0B28523D" w14:textId="77777777" w:rsidTr="0024791D">
        <w:tc>
          <w:tcPr>
            <w:tcW w:w="2552" w:type="dxa"/>
            <w:shd w:val="clear" w:color="auto" w:fill="auto"/>
            <w:vAlign w:val="center"/>
          </w:tcPr>
          <w:p w14:paraId="030813B9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6. </w:t>
            </w:r>
            <w:r w:rsidRPr="000B7500">
              <w:rPr>
                <w:rFonts w:ascii="Arial Narrow" w:hAnsi="Arial Narrow"/>
                <w:b/>
                <w:bCs/>
              </w:rPr>
              <w:t>Veľkostný sortiment pánsky: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E95B40" w14:textId="77777777" w:rsidR="001622DA" w:rsidRPr="003A15E5" w:rsidRDefault="001622D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musí byť odstupňovaná po 6 cm, hrudník po 8 cm a pás po 6 cm.</w:t>
            </w:r>
          </w:p>
          <w:p w14:paraId="7E5E852F" w14:textId="77777777" w:rsidR="001622DA" w:rsidRPr="005B4ABD" w:rsidRDefault="001622D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V dokumentácii je potrebné pridať celkový rozsah veľkostí a tabuľku skutočných veľkostí.</w:t>
            </w:r>
          </w:p>
        </w:tc>
      </w:tr>
      <w:tr w:rsidR="001622DA" w:rsidRPr="000B7500" w14:paraId="5835085F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24E7B2DF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7. </w:t>
            </w:r>
            <w:r w:rsidRPr="000B7500">
              <w:rPr>
                <w:rFonts w:ascii="Arial Narrow" w:hAnsi="Arial Narrow"/>
                <w:b/>
                <w:bCs/>
              </w:rPr>
              <w:t>Označovanie a štítky: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7C5DE24" w14:textId="2D7A76AB" w:rsidR="001622DA" w:rsidRPr="00CD6142" w:rsidRDefault="001622DA" w:rsidP="0024791D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hAnsi="Arial Narrow"/>
              </w:rPr>
              <w:t xml:space="preserve">7.1 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>Výrobok musí byť označený etiketou, ktorá musí byť umiestnená z vnútornej strany kombinézy, musí byť v súlade s požiadavkami normy EN ISO 15384:2020, kapitola 10</w:t>
            </w:r>
            <w:r w:rsidR="0054761F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1F2ADA">
              <w:rPr>
                <w:rFonts w:ascii="Arial Narrow" w:eastAsia="Times New Roman" w:hAnsi="Arial Narrow" w:cs="Arial"/>
                <w:lang w:eastAsia="sk-SK"/>
              </w:rPr>
              <w:t xml:space="preserve">a </w:t>
            </w:r>
            <w:r w:rsidR="0054761F">
              <w:rPr>
                <w:rFonts w:ascii="Arial Narrow" w:eastAsia="Times New Roman" w:hAnsi="Arial Narrow" w:cs="Arial"/>
                <w:lang w:eastAsia="sk-SK"/>
              </w:rPr>
              <w:t>EN 1149-5:2018</w:t>
            </w:r>
            <w:r w:rsidR="001F2ADA">
              <w:rPr>
                <w:rFonts w:ascii="Arial Narrow" w:eastAsia="Times New Roman" w:hAnsi="Arial Narrow" w:cs="Arial"/>
                <w:lang w:eastAsia="sk-SK"/>
              </w:rPr>
              <w:t>, kapitola 5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 a obsahovať tieto informácie:</w:t>
            </w:r>
          </w:p>
          <w:p w14:paraId="2CE7EFB5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Označenie CE</w:t>
            </w:r>
          </w:p>
          <w:p w14:paraId="58E3CA6B" w14:textId="5860E3F2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výrob</w:t>
            </w:r>
            <w:r w:rsidR="001F2ADA">
              <w:rPr>
                <w:rFonts w:ascii="Arial Narrow" w:eastAsia="DengXian" w:hAnsi="Arial Narrow" w:cs="Arial"/>
              </w:rPr>
              <w:t>ku</w:t>
            </w:r>
          </w:p>
          <w:p w14:paraId="35D958A4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Rok výroby</w:t>
            </w:r>
          </w:p>
          <w:p w14:paraId="6E2A6963" w14:textId="275FB91E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Zhoda s požadovanými normami</w:t>
            </w:r>
            <w:r w:rsidR="00DF6169">
              <w:rPr>
                <w:rFonts w:ascii="Arial Narrow" w:eastAsia="DengXian" w:hAnsi="Arial Narrow" w:cs="Arial"/>
              </w:rPr>
              <w:t xml:space="preserve"> </w:t>
            </w:r>
            <w:r w:rsidR="00DF6169" w:rsidRPr="00CD6142">
              <w:rPr>
                <w:rFonts w:ascii="Arial Narrow" w:eastAsia="Times New Roman" w:hAnsi="Arial Narrow" w:cs="Arial"/>
                <w:bCs/>
                <w:lang w:eastAsia="sk-SK"/>
              </w:rPr>
              <w:t>min. po dobu 25 pracích cyklov</w:t>
            </w:r>
          </w:p>
          <w:p w14:paraId="6C19E4B0" w14:textId="18159D26" w:rsidR="001622DA" w:rsidRPr="00CD6142" w:rsidRDefault="001F2A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Materiálové zloženie textilných častí</w:t>
            </w:r>
          </w:p>
          <w:p w14:paraId="3867192B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Symboly údržby</w:t>
            </w:r>
          </w:p>
          <w:p w14:paraId="663D4961" w14:textId="77777777" w:rsidR="001622DA" w:rsidRPr="00CD6142" w:rsidRDefault="001622D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1622DA" w:rsidRPr="000B7500" w14:paraId="2B0552B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58F0134" w14:textId="77777777" w:rsidR="001622DA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2DCF74" w14:textId="77777777" w:rsidR="001622DA" w:rsidRPr="00CD6142" w:rsidRDefault="001622D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2A7C6B62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produktu</w:t>
            </w:r>
          </w:p>
          <w:p w14:paraId="02306B11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Veľkosť produktu</w:t>
            </w:r>
          </w:p>
          <w:p w14:paraId="16882433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Meno osoby</w:t>
            </w:r>
          </w:p>
          <w:p w14:paraId="7FE174C5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Jedinečné výrobné číslo</w:t>
            </w:r>
          </w:p>
          <w:p w14:paraId="07499BE9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lastRenderedPageBreak/>
              <w:t>Sídlo hasičského zboru</w:t>
            </w:r>
          </w:p>
          <w:p w14:paraId="2DEEF451" w14:textId="77777777" w:rsidR="001622DA" w:rsidRPr="00CD6142" w:rsidRDefault="001622D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Dátum výroby</w:t>
            </w:r>
          </w:p>
          <w:p w14:paraId="431F8385" w14:textId="77777777" w:rsidR="001622DA" w:rsidRPr="00CD6142" w:rsidRDefault="001622D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Číslo objednávky zákazníka</w:t>
            </w:r>
          </w:p>
        </w:tc>
      </w:tr>
      <w:tr w:rsidR="001622DA" w:rsidRPr="000B7500" w14:paraId="0A1B55B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64328AD" w14:textId="77777777" w:rsidR="001622DA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97C216E" w14:textId="7C227362" w:rsidR="001622DA" w:rsidRPr="00CD6142" w:rsidRDefault="001622D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</w:t>
            </w:r>
            <w:r w:rsidR="0074293D">
              <w:rPr>
                <w:rFonts w:ascii="Arial Narrow" w:eastAsia="Times New Roman" w:hAnsi="Arial Narrow" w:cs="Arial"/>
                <w:bCs/>
                <w:lang w:eastAsia="sk-SK"/>
              </w:rPr>
              <w:t>:2021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.</w:t>
            </w:r>
          </w:p>
        </w:tc>
      </w:tr>
      <w:tr w:rsidR="001622DA" w:rsidRPr="000B7500" w14:paraId="3CFD3983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55B46F1A" w14:textId="77777777" w:rsidR="001622DA" w:rsidRPr="000B7500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8. </w:t>
            </w:r>
            <w:r w:rsidRPr="000B7500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170A92" w14:textId="77777777" w:rsidR="001622DA" w:rsidRPr="000B7500" w:rsidRDefault="001622D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hAnsi="Arial Narrow"/>
              </w:rPr>
              <w:t xml:space="preserve">8.1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1622DA" w:rsidRPr="000B7500" w14:paraId="7C6EF44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9943273" w14:textId="77777777" w:rsidR="001622DA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605A25" w14:textId="77777777" w:rsidR="001622DA" w:rsidRPr="00CD6142" w:rsidRDefault="001622D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8.2 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  <w:tr w:rsidR="001622DA" w:rsidRPr="000B7500" w14:paraId="0D41D10D" w14:textId="77777777" w:rsidTr="0024791D">
        <w:tc>
          <w:tcPr>
            <w:tcW w:w="2552" w:type="dxa"/>
            <w:shd w:val="clear" w:color="auto" w:fill="auto"/>
            <w:vAlign w:val="center"/>
          </w:tcPr>
          <w:p w14:paraId="479E9339" w14:textId="77777777" w:rsidR="001622DA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 Ergonomické požiadavky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982D18B" w14:textId="77777777" w:rsidR="001622DA" w:rsidRPr="00CD6142" w:rsidRDefault="001622DA" w:rsidP="0024791D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Ochranný oblek musí poskytovať vysoký 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>k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omfort nosenia a dobrú pohyblivosť. Všetky hlavné časti kabáta a nohavíc sú ergonomicky tvarované pre optimálnu pohyblivosť pri všetkých činnostiach.</w:t>
            </w:r>
          </w:p>
          <w:p w14:paraId="1AAD8130" w14:textId="77777777" w:rsidR="001622DA" w:rsidRPr="00CD6142" w:rsidRDefault="001622DA" w:rsidP="0024791D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bCs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Pre lepší komfort a odolnosť priechodu vodných pár je oblek vybavený segmentovanými reflexnými páskami</w:t>
            </w:r>
          </w:p>
        </w:tc>
      </w:tr>
      <w:tr w:rsidR="001622DA" w:rsidRPr="000B7500" w14:paraId="4532B546" w14:textId="77777777" w:rsidTr="0024791D">
        <w:tc>
          <w:tcPr>
            <w:tcW w:w="2552" w:type="dxa"/>
            <w:shd w:val="clear" w:color="auto" w:fill="auto"/>
            <w:vAlign w:val="center"/>
          </w:tcPr>
          <w:p w14:paraId="30FDA58F" w14:textId="77777777" w:rsidR="001622DA" w:rsidRPr="00CD6142" w:rsidRDefault="001622D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 xml:space="preserve">“Body </w:t>
            </w:r>
            <w:proofErr w:type="spellStart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” – reflexné pásky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DC51D85" w14:textId="77777777" w:rsidR="001622DA" w:rsidRPr="00CD6142" w:rsidRDefault="001622DA" w:rsidP="0024791D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Uchádzač navrhne umiestnenie reflexných materiálov pre najlepšie zviditeľnenie vo dne/v noci, takzvaný „body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“. Viditeľnosť zo všetkých strán cez deň v noci je prezentovaná pomocou fotiek.</w:t>
            </w:r>
          </w:p>
          <w:p w14:paraId="5E0A1E21" w14:textId="77777777" w:rsidR="001622DA" w:rsidRPr="00CD6142" w:rsidRDefault="001622DA" w:rsidP="0024791D">
            <w:pPr>
              <w:spacing w:before="120"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Hlavné reflexné pásiky sú segmentované žlto-strieborné-žlté a pre lepšie zviditeľnenie za horších svetelných podmienok a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v noci, sú blúza a nohavice doplnené o reflexné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paspule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vo švíkoch</w:t>
            </w:r>
          </w:p>
        </w:tc>
      </w:tr>
    </w:tbl>
    <w:p w14:paraId="45611DBD" w14:textId="77777777" w:rsidR="001622DA" w:rsidRDefault="001622DA" w:rsidP="001622DA">
      <w:pPr>
        <w:spacing w:line="240" w:lineRule="auto"/>
        <w:rPr>
          <w:rFonts w:ascii="Arial Narrow" w:eastAsia="Calibri" w:hAnsi="Arial Narrow"/>
          <w:b/>
        </w:rPr>
      </w:pPr>
    </w:p>
    <w:p w14:paraId="39BEB74C" w14:textId="77777777" w:rsidR="001622DA" w:rsidRDefault="001622DA" w:rsidP="001622DA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10. Vzor a strih ochranného odevu</w:t>
      </w:r>
    </w:p>
    <w:p w14:paraId="648ABE11" w14:textId="77777777" w:rsidR="001622DA" w:rsidRDefault="001622DA" w:rsidP="001622DA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6915A39A" wp14:editId="7E323005">
            <wp:extent cx="2936886" cy="2514853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856" cy="254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068A"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6669314A" wp14:editId="6C94DF4A">
            <wp:extent cx="2770716" cy="356235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583" cy="361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A7BC0" w14:textId="77777777" w:rsidR="001622DA" w:rsidRDefault="001622DA" w:rsidP="001622DA">
      <w:pPr>
        <w:spacing w:line="240" w:lineRule="auto"/>
        <w:rPr>
          <w:rFonts w:ascii="Arial Narrow" w:eastAsia="Calibri" w:hAnsi="Arial Narrow"/>
          <w:b/>
        </w:rPr>
      </w:pP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7655"/>
      </w:tblGrid>
      <w:tr w:rsidR="0046612C" w14:paraId="06CA4243" w14:textId="77777777" w:rsidTr="00BF578F">
        <w:trPr>
          <w:trHeight w:val="487"/>
        </w:trPr>
        <w:tc>
          <w:tcPr>
            <w:tcW w:w="10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A4BF7" w14:textId="77777777" w:rsidR="0046612C" w:rsidRDefault="0046612C" w:rsidP="007A0A3C">
            <w:pPr>
              <w:pStyle w:val="Odsekzoznamu"/>
              <w:numPr>
                <w:ilvl w:val="0"/>
                <w:numId w:val="2"/>
              </w:numPr>
              <w:suppressAutoHyphens/>
              <w:autoSpaceDE/>
              <w:autoSpaceDN/>
              <w:adjustRightInd/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Ľahký zásahový ochranný odev určený na likvidáciu lesných požiarov, požiarov na otvorených priestranstvách, technické zásahy a zásahy na vodnej hladine</w:t>
            </w:r>
            <w:r w:rsidR="007A0A3C">
              <w:rPr>
                <w:rFonts w:ascii="Arial Narrow" w:hAnsi="Arial Narrow"/>
                <w:b/>
                <w:sz w:val="28"/>
                <w:szCs w:val="28"/>
              </w:rPr>
              <w:t xml:space="preserve"> pre HCP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(ďalej len „ochranný odev“)</w:t>
            </w:r>
          </w:p>
          <w:p w14:paraId="0F212D0F" w14:textId="77777777" w:rsidR="0046612C" w:rsidRDefault="0046612C" w:rsidP="0024791D">
            <w:pPr>
              <w:widowControl w:val="0"/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</w:p>
        </w:tc>
      </w:tr>
      <w:tr w:rsidR="0046612C" w14:paraId="0A547513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CC575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 Použitie: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FC710" w14:textId="44BBBAD3" w:rsidR="0046612C" w:rsidRDefault="0046612C" w:rsidP="0024791D">
            <w:pPr>
              <w:pStyle w:val="Bezriadkovania"/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Ochranný odev je určený na ochranu tela užívateľa pri likvidácii požiarov, požiarov na otvorených priestranstvách, technické zásahy v otvorenom prostredí a priestranstve a zásahoch na vodnej hladine. Je určený 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na </w:t>
            </w:r>
            <w:r w:rsidR="00123E79">
              <w:rPr>
                <w:rFonts w:ascii="Arial Narrow" w:eastAsia="Times New Roman" w:hAnsi="Arial Narrow" w:cs="Arial"/>
                <w:lang w:eastAsia="sk-SK"/>
              </w:rPr>
              <w:t>ochranu zdravia príslušníkov pri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zásahovej činnosti a akcieschopnosti príslušníkov Hasičského a záchranného zboru zaradených do modulu HCP.</w:t>
            </w:r>
          </w:p>
        </w:tc>
      </w:tr>
      <w:tr w:rsidR="0046612C" w14:paraId="7BF12E76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1F95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947D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III</w:t>
            </w:r>
          </w:p>
        </w:tc>
      </w:tr>
      <w:tr w:rsidR="0046612C" w14:paraId="2989F1D2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67C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9C78F" w14:textId="77777777" w:rsidR="0046612C" w:rsidRDefault="0046612C" w:rsidP="0024791D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Ochranný odev pre hasičov poskytuje ochranu tela užívateľa okrem hlavy, rúk a chodidiel pri likvidácii požiarov v prírodnom prostredí a otvorenom priestore, chráni proti teplu a plameňu a elektrostatickému náboju, pri technických zásahoch na otvorených priestranstvách a zásahoch na vodnej hladine.</w:t>
            </w:r>
          </w:p>
          <w:p w14:paraId="07998E72" w14:textId="77777777" w:rsidR="0046612C" w:rsidRDefault="0046612C" w:rsidP="0024791D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28FA688F" w14:textId="77777777" w:rsidR="0046612C" w:rsidRDefault="0046612C" w:rsidP="0024791D">
            <w:pPr>
              <w:pStyle w:val="Bezriadkovania"/>
              <w:widowControl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46612C" w14:paraId="6D441354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BDC9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 Normy: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E575F" w14:textId="77777777" w:rsidR="00E90AD8" w:rsidRPr="00B43CC3" w:rsidRDefault="00E90AD8" w:rsidP="00E90A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75343">
              <w:rPr>
                <w:rFonts w:ascii="Arial Narrow" w:hAnsi="Arial Narrow" w:cs="Arial"/>
              </w:rPr>
              <w:t>EN ISO 13688:2013/A1:2021</w:t>
            </w:r>
            <w:r>
              <w:rPr>
                <w:rFonts w:ascii="Arial Narrow" w:hAnsi="Arial Narrow" w:cs="Arial"/>
              </w:rPr>
              <w:t xml:space="preserve">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. Zmena A1</w:t>
            </w:r>
          </w:p>
          <w:p w14:paraId="646A8717" w14:textId="77777777" w:rsidR="00E90AD8" w:rsidRPr="004D7E7E" w:rsidRDefault="00E90AD8" w:rsidP="00E90AD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D7E7E">
              <w:rPr>
                <w:rFonts w:ascii="Arial Narrow" w:hAnsi="Arial Narrow" w:cs="Arial"/>
              </w:rPr>
              <w:t>EN ISO 15384:2020/A1:2021 Ochranné odevy pre hasičov. Laboratórne skúšobné metódy a funkčné požiadavky na odevy na hasenie požiarov v otvorenom priestranstve. Zmena A1</w:t>
            </w:r>
          </w:p>
          <w:p w14:paraId="65CD644E" w14:textId="77777777" w:rsidR="00E90AD8" w:rsidRPr="00DB2A26" w:rsidRDefault="00E90AD8" w:rsidP="00E90AD8">
            <w:pPr>
              <w:pStyle w:val="Odsekzoznamu"/>
              <w:numPr>
                <w:ilvl w:val="0"/>
                <w:numId w:val="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1149-5:2018 -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42A87530" w14:textId="1240D618" w:rsidR="0046612C" w:rsidRDefault="0046612C" w:rsidP="00E90AD8">
            <w:pPr>
              <w:pStyle w:val="Odsekzoznamu"/>
              <w:numPr>
                <w:ilvl w:val="0"/>
                <w:numId w:val="3"/>
              </w:numPr>
              <w:suppressAutoHyphens/>
              <w:autoSpaceDE/>
              <w:autoSpaceDN/>
              <w:adjustRightInd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EN 343:2019 – Ochranné odevy – Odevy proti dažďu (min úroveň 4, </w:t>
            </w:r>
            <w:r w:rsidRPr="00A556A3">
              <w:rPr>
                <w:rFonts w:ascii="Arial Narrow" w:hAnsi="Arial Narrow"/>
                <w:sz w:val="22"/>
                <w:szCs w:val="22"/>
              </w:rPr>
              <w:t>4</w:t>
            </w:r>
            <w:r w:rsidR="008517F9">
              <w:rPr>
                <w:rFonts w:ascii="Arial Narrow" w:hAnsi="Arial Narrow"/>
                <w:sz w:val="22"/>
                <w:szCs w:val="22"/>
              </w:rPr>
              <w:t>, R)</w:t>
            </w:r>
          </w:p>
          <w:p w14:paraId="53A49DBC" w14:textId="5089FAE2" w:rsidR="0046612C" w:rsidRDefault="0046612C" w:rsidP="00D141CE">
            <w:pPr>
              <w:pStyle w:val="Odsekzoznamu"/>
              <w:suppressAutoHyphens/>
              <w:autoSpaceDE/>
              <w:autoSpaceDN/>
              <w:adjustRightInd/>
              <w:ind w:left="7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6612C" w14:paraId="3928C617" w14:textId="77777777" w:rsidTr="00BF578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7C2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3. Strihový popis výrobku:</w:t>
            </w:r>
          </w:p>
          <w:p w14:paraId="78F57061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7AE52A60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497AFDE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0A42AF65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3B4F5DB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6ECA9C1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6DD2955D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2B8F26B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C38C06C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383AC900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23DCFB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585609E6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77C6B0C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1C7844D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CF5CCD6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0CC01AB1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0CCAFD3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0781FBFC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20ACAD3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1B7DF970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4AD70B17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36D13D2F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14250706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6B8B2793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547A2DA9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6E367E97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  <w:p w14:paraId="3BA34AA9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40D24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lastRenderedPageBreak/>
              <w:t xml:space="preserve">Ochranný odev musí byť dvojdielny, pozostávajúci z kabáta a nohavíc. Strihové riešenie musí umožňovať rýchle obliekanie a vyzliekanie ako nohavíc, tak aj kabáta. </w:t>
            </w:r>
          </w:p>
        </w:tc>
      </w:tr>
      <w:tr w:rsidR="0046612C" w14:paraId="4290CCB9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43A0B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73B91A" w14:textId="77777777" w:rsidR="0046612C" w:rsidRDefault="0046612C" w:rsidP="0024791D">
            <w:pPr>
              <w:widowControl w:val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Kabát </w:t>
            </w:r>
          </w:p>
        </w:tc>
      </w:tr>
      <w:tr w:rsidR="0046612C" w14:paraId="58A09DF7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AAA7A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AD8EB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3.1 Kabát musí mať voľný strih so všitými rukávmi a so zapínaním v prednej časti na bezpečnostný kovový zips zo zníženou horľavosťou. Zips je krytý z jednej strany krycou lištou, s dostatočnou šírkou na uzatváranie na suchý zips. Suchý zips musí byť po celej dĺžke prekrytia.</w:t>
            </w:r>
          </w:p>
        </w:tc>
      </w:tr>
      <w:tr w:rsidR="0046612C" w14:paraId="2D96E1D3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8EA7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7B9FD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3.2 Predná časť kabátu musí byť strihnutá v pásovej a hrudnej časti, členená pozdĺžnymi švami</w:t>
            </w:r>
            <w:r w:rsidR="00011FBA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46612C" w14:paraId="417E394E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21700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90915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3.3 Zadný diel musí byť členený pozdĺžnymi švami so zvýrazňujúcou stuhou striebornej farby a v 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prieramkovej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časti musí mať záhyby pre voľnosť pohybu. Zadný diel musí byť predĺžený min. o 40 mm oproti prednej časti.</w:t>
            </w:r>
          </w:p>
        </w:tc>
      </w:tr>
      <w:tr w:rsidR="0046612C" w14:paraId="669FA3BB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9348A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4562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3.4 Rukávy musia byť dvojdielne, tvarované, ukončené manžetou so sťahovacou páskou a všitou reflexnou stuhou v lakťovou šve. Ďalej musia byť doplnené lakťovými latami proti zvýšenému mechanickému oderu.</w:t>
            </w:r>
          </w:p>
        </w:tc>
      </w:tr>
      <w:tr w:rsidR="0046612C" w14:paraId="380D60F3" w14:textId="77777777" w:rsidTr="00BF578F">
        <w:trPr>
          <w:trHeight w:val="303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922B0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4870B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3.5 V ramennej časti predného a zadného dielu musí byť všitá zvýrazňujúca strieborná stuha.</w:t>
            </w:r>
          </w:p>
        </w:tc>
      </w:tr>
      <w:tr w:rsidR="0046612C" w14:paraId="45A70095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2DB4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5404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3.6 Golier na kabáte musí byť zvýšený, so zabudovanou reflexnou stuhou striebornej farby, prekrytý chlopňou vo výške goliera, so suchým zipsom. Golier má otvor na kapucňu, ktorá musí byť odnímateľná, uchytená o golier pomocou zipsu.</w:t>
            </w:r>
          </w:p>
        </w:tc>
      </w:tr>
      <w:tr w:rsidR="0046612C" w14:paraId="431088E1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39E2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6034" w14:textId="77777777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3.7 Predná časť kabáta obsahuje:</w:t>
            </w:r>
          </w:p>
          <w:p w14:paraId="136A8136" w14:textId="77777777" w:rsidR="0046612C" w:rsidRDefault="0046612C" w:rsidP="0024791D">
            <w:pPr>
              <w:widowControl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- vrecko na vysielačku musí byť prekryté chlopňou, so zatváraním na suchý zips. Chlopňa </w:t>
            </w:r>
            <w:proofErr w:type="spellStart"/>
            <w:r>
              <w:rPr>
                <w:rFonts w:ascii="Arial Narrow" w:hAnsi="Arial Narrow"/>
              </w:rPr>
              <w:t>vysielačkového</w:t>
            </w:r>
            <w:proofErr w:type="spellEnd"/>
            <w:r>
              <w:rPr>
                <w:rFonts w:ascii="Arial Narrow" w:hAnsi="Arial Narrow"/>
              </w:rPr>
              <w:t xml:space="preserve"> vrecka musí umožňovať vytŕčanie antény vysielačky z vrecka</w:t>
            </w:r>
          </w:p>
          <w:p w14:paraId="77EBB1AE" w14:textId="77777777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- vnútorné vakové vrecko s vreckom na pero na pravej strane</w:t>
            </w:r>
          </w:p>
          <w:p w14:paraId="280C61D7" w14:textId="77777777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- dve vnútorné vrecká v dolnej časti na pravej aj ľavej strane, so šikmým vstupom o šírke 17 cm, vrecká sú prekryté chlopňou, so zatváraním na suchý zips.</w:t>
            </w:r>
          </w:p>
          <w:p w14:paraId="7E1231DE" w14:textId="77777777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- pútko na uchytenie externého mikrofónu vysielačky o rozmere 5,5x2,5 cm, umiestneného nad menovkou pri sedlovom šve</w:t>
            </w:r>
          </w:p>
          <w:p w14:paraId="1B101DC4" w14:textId="77777777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- prípravu na upevnenie menovky zhotovenej zo suchého zipsu o rozmere: 12,5x2,5 cm, umiestnenom nad vreckom vysielačky</w:t>
            </w:r>
          </w:p>
          <w:p w14:paraId="5452B574" w14:textId="2031701B" w:rsidR="0046612C" w:rsidRDefault="0046612C" w:rsidP="0024791D">
            <w:pPr>
              <w:widowControl w:val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pútko pre zavesenie svietidla nad sedlovým švom, doplnené spodným </w:t>
            </w:r>
            <w:proofErr w:type="spellStart"/>
            <w:r>
              <w:rPr>
                <w:rFonts w:ascii="Arial Narrow" w:hAnsi="Arial Narrow"/>
                <w:lang w:eastAsia="sk-SK"/>
              </w:rPr>
              <w:t>aretovacím</w:t>
            </w:r>
            <w:proofErr w:type="spellEnd"/>
            <w:r>
              <w:rPr>
                <w:rFonts w:ascii="Arial Narrow" w:hAnsi="Arial Narrow"/>
                <w:lang w:eastAsia="sk-SK"/>
              </w:rPr>
              <w:t xml:space="preserve"> </w:t>
            </w:r>
            <w:r w:rsidR="0043086F">
              <w:rPr>
                <w:rFonts w:ascii="Arial Narrow" w:hAnsi="Arial Narrow"/>
                <w:lang w:eastAsia="sk-SK"/>
              </w:rPr>
              <w:t>pútkom</w:t>
            </w:r>
            <w:r>
              <w:rPr>
                <w:rFonts w:ascii="Arial Narrow" w:hAnsi="Arial Narrow"/>
                <w:lang w:eastAsia="sk-SK"/>
              </w:rPr>
              <w:t xml:space="preserve"> na suchý zips pod sedlovým švom, na pravej strane hrude</w:t>
            </w:r>
          </w:p>
          <w:p w14:paraId="04080766" w14:textId="77777777" w:rsidR="0046612C" w:rsidRDefault="0046612C" w:rsidP="0024791D">
            <w:pPr>
              <w:widowControl w:val="0"/>
            </w:pPr>
            <w:r>
              <w:rPr>
                <w:rFonts w:ascii="Arial Narrow" w:hAnsi="Arial Narrow"/>
                <w:lang w:eastAsia="sk-SK"/>
              </w:rPr>
              <w:t>- pútko určené pre hodnostné označenie o rozmere 10,5x5 cm, umiestnené na pravej strane vedľa pútka na svietidlo</w:t>
            </w:r>
          </w:p>
        </w:tc>
      </w:tr>
      <w:tr w:rsidR="0046612C" w14:paraId="5FD7C4FB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FBBF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D0B0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3.8 </w:t>
            </w:r>
            <w:r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prvé písmeno veľké a ostatné malé "Meno" a "PRIEZVISKO" bude veľkými písmenami. Podklad menovky bude tmavomodrý a šitie mena a priezviska ako aj okraje budú vyšité žltou niťou</w:t>
            </w:r>
            <w:r w:rsidR="00011FBA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46612C" w14:paraId="4DDC236B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CB13D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6C1E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3.9</w:t>
            </w:r>
            <w:r w:rsidRPr="00AF74B5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Označenie príslušnosti k </w:t>
            </w:r>
            <w:r w:rsidRPr="0033542F">
              <w:rPr>
                <w:rFonts w:ascii="Arial Narrow" w:eastAsia="Times New Roman" w:hAnsi="Arial Narrow" w:cs="Arial"/>
                <w:lang w:eastAsia="sk-SK"/>
              </w:rPr>
              <w:t>modulu m</w:t>
            </w:r>
            <w:r>
              <w:rPr>
                <w:rFonts w:ascii="Arial Narrow" w:eastAsia="Times New Roman" w:hAnsi="Arial Narrow" w:cs="Arial"/>
                <w:lang w:eastAsia="sk-SK"/>
              </w:rPr>
              <w:t>usí byť na odeve vyjadrené nápisom HIGH CAPACITY PUMPING SLOVAKIA vyhotovený s 3D efektom v žltej farbe s vysokou životnosťou. Tento musí byť umiestnený na páse čiernej farby, veľkosti 290 x 75 mm, a tepelne uchytený nad reflexným pásom  zadného dielu kombinézy</w:t>
            </w:r>
            <w:r w:rsidR="00011FBA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  <w:p w14:paraId="1AF89796" w14:textId="77777777" w:rsidR="0046612C" w:rsidRDefault="0046612C" w:rsidP="0024791D">
            <w:pPr>
              <w:pStyle w:val="Bezriadkovania"/>
              <w:widowControl w:val="0"/>
              <w:spacing w:before="60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46F9F1" wp14:editId="0BEF67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5" name="Obdĺžnik 15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46EE440" id="Obdĺžnik 15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object w:dxaOrig="3940" w:dyaOrig="1670" w14:anchorId="7A5A92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296.4pt;height:125.4pt;visibility:visible;mso-wrap-distance-right:0" o:ole="">
                  <v:imagedata r:id="rId15" o:title=""/>
                </v:shape>
                <o:OLEObject Type="Embed" ProgID="PBrush" ShapeID="ole_rId2" DrawAspect="Content" ObjectID="_1767595423" r:id="rId16"/>
              </w:object>
            </w:r>
          </w:p>
        </w:tc>
      </w:tr>
      <w:tr w:rsidR="0046612C" w14:paraId="375C626D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961E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B300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3.10 </w:t>
            </w:r>
            <w:r>
              <w:rPr>
                <w:rFonts w:ascii="Arial Narrow" w:hAnsi="Arial Narrow" w:cs="Arial"/>
              </w:rPr>
              <w:t>Zásahový odev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531DC005" w14:textId="77777777" w:rsidR="0046612C" w:rsidRDefault="0046612C" w:rsidP="0024791D">
            <w:pPr>
              <w:pStyle w:val="Bezriadkovania"/>
              <w:widowControl w:val="0"/>
              <w:spacing w:before="60"/>
              <w:jc w:val="center"/>
              <w:rPr>
                <w:rFonts w:ascii="Arial Narrow" w:hAnsi="Arial Narrow"/>
              </w:rPr>
            </w:pPr>
            <w:r>
              <w:rPr>
                <w:noProof/>
                <w:lang w:eastAsia="sk-SK"/>
              </w:rPr>
              <w:lastRenderedPageBreak/>
              <w:drawing>
                <wp:inline distT="0" distB="0" distL="0" distR="0" wp14:anchorId="7FBE5AD2" wp14:editId="44AF2BD7">
                  <wp:extent cx="1807845" cy="1367155"/>
                  <wp:effectExtent l="0" t="0" r="0" b="0"/>
                  <wp:docPr id="1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o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7845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2C" w14:paraId="7FC799C2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8BB93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0D74A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3.11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Slovenskej republiky vo farebnom prevedení, na ľavom rukáve, na ramene nad nášivkou HaZZ. </w:t>
            </w:r>
            <w:r>
              <w:rPr>
                <w:rFonts w:ascii="Arial Narrow" w:hAnsi="Arial Narrow" w:cs="Arial"/>
              </w:rPr>
              <w:t>Vlajka musí mať výšku 50 mm a šírku 73 mm. Vyobrazenie znaku Hasičského a záchranného zboru je na obr.</w:t>
            </w:r>
          </w:p>
          <w:p w14:paraId="16CFE01E" w14:textId="77777777" w:rsidR="0046612C" w:rsidRDefault="0046612C" w:rsidP="0024791D">
            <w:pPr>
              <w:widowControl w:val="0"/>
              <w:shd w:val="clear" w:color="auto" w:fill="FFFFFF"/>
              <w:tabs>
                <w:tab w:val="left" w:pos="600"/>
                <w:tab w:val="left" w:pos="727"/>
              </w:tabs>
              <w:spacing w:before="288" w:after="0" w:line="276" w:lineRule="auto"/>
              <w:ind w:left="600" w:hanging="60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0F31B332" wp14:editId="00B441B6">
                  <wp:extent cx="1278890" cy="850900"/>
                  <wp:effectExtent l="0" t="0" r="0" b="0"/>
                  <wp:docPr id="7" name="Obrázo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o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sk-SK"/>
              </w:rPr>
              <w:drawing>
                <wp:inline distT="0" distB="0" distL="0" distR="0" wp14:anchorId="1E498D9B" wp14:editId="06CA266A">
                  <wp:extent cx="855980" cy="1397000"/>
                  <wp:effectExtent l="0" t="0" r="0" b="0"/>
                  <wp:docPr id="10" name="Obrázok 9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ok 9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D59526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46612C" w14:paraId="7E277732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A835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BAF21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 xml:space="preserve">3.12 </w:t>
            </w:r>
            <w:r>
              <w:rPr>
                <w:rFonts w:ascii="Arial Narrow" w:hAnsi="Arial Narrow" w:cs="Arial"/>
              </w:rPr>
              <w:t>Zásahový odev musí mať umiestnený na pravom rukáve znak modulu HCP vo farebnom prevedení s možnosťou odopnutia (suchý zips). Po obvode musí byť znak olemovaný hrubšou čiarou bielej farby. Vo vnútri znaku musí byť na modrom podklade  v hornej časti v oblúku text “SLOVAKIA“ zlatej farby a v dolnej časti v oblúku text „HIGH CAPACITY PUMPING MODULE“ zlatej farby. V strede znaku na modrom podklade musí byť umiestnený znak čerpadla bielej farby, v ktorom strede je znak povodeň, ktorú tvoria tri vlnovky umiestnené vodorovne pod sebou bielej farby. Nad znakom čerpadla musí byť štátny znak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podklade. Vyobrazenie znaku modulu HCP je na obr.</w:t>
            </w:r>
          </w:p>
          <w:p w14:paraId="1CDA4F78" w14:textId="6C831495" w:rsidR="00123E79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  <w:b/>
              </w:rPr>
            </w:pPr>
            <w:r>
              <w:rPr>
                <w:noProof/>
                <w:lang w:eastAsia="sk-SK"/>
              </w:rPr>
              <w:drawing>
                <wp:inline distT="0" distB="0" distL="0" distR="0" wp14:anchorId="14306AD8" wp14:editId="47868BEF">
                  <wp:extent cx="1047750" cy="1262063"/>
                  <wp:effectExtent l="0" t="0" r="0" b="0"/>
                  <wp:docPr id="11" name="Obrázo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150" cy="126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612C" w14:paraId="60768F21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B9BE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267C2C" w14:textId="77777777" w:rsidR="0046612C" w:rsidRDefault="0046612C" w:rsidP="0024791D">
            <w:pPr>
              <w:pStyle w:val="Bezriadkovania"/>
              <w:widowControl w:val="0"/>
              <w:spacing w:before="60"/>
              <w:ind w:left="31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Nohavice</w:t>
            </w:r>
          </w:p>
        </w:tc>
      </w:tr>
      <w:tr w:rsidR="0046612C" w14:paraId="3A1CBB58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DB9A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6B08" w14:textId="77777777" w:rsidR="0046612C" w:rsidRPr="0009478E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 w:rsidRPr="0009478E">
              <w:rPr>
                <w:rFonts w:ascii="Arial Narrow" w:eastAsia="Times New Roman" w:hAnsi="Arial Narrow" w:cs="Arial"/>
                <w:lang w:eastAsia="sk-SK"/>
              </w:rPr>
              <w:t>3.13 Nohavice musia byť pre lepšiu pohyblivosť v prednej časti ergonomicky tvarované, s prekrytím a uzatváraním rozparku na suchý zips. V oblasti kolien musia byť zosilnené  dodatočnou ochrannou vrstvou na zabezpečenie zvýšenej ochrany proti nadmernému mechanickému oderu. Táto ochrana musí byť zhotovená z trvalo inherentných nehorľavých vlákien.</w:t>
            </w:r>
          </w:p>
        </w:tc>
      </w:tr>
      <w:tr w:rsidR="0046612C" w14:paraId="00C5AB6C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E39A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7379" w14:textId="77777777" w:rsidR="0046612C" w:rsidRPr="0009478E" w:rsidRDefault="0046612C" w:rsidP="00011FBA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 w:rsidRPr="0009478E">
              <w:rPr>
                <w:rFonts w:ascii="Arial Narrow" w:eastAsia="Times New Roman" w:hAnsi="Arial Narrow" w:cs="Arial"/>
                <w:lang w:eastAsia="sk-SK"/>
              </w:rPr>
              <w:t xml:space="preserve">3.14 Nohavice musia mať pás, s uchytením na traky. Traky musia byť pružné, odnímateľné, široké min. 50 mm, s možnosťou nastavenia dĺžky v prednej aj zadnej časti systémom regulácie pomocou suchého zipsu. Na prichytenie trakov do pútok nohavíc musia byť traky na každom konci ukončené plastovou oválnou sponou čiernej farby. Traky musia byť v zadnej </w:t>
            </w:r>
            <w:r w:rsidRPr="0009478E">
              <w:rPr>
                <w:rFonts w:ascii="Arial Narrow" w:eastAsia="Times New Roman" w:hAnsi="Arial Narrow" w:cs="Arial"/>
                <w:lang w:eastAsia="sk-SK"/>
              </w:rPr>
              <w:lastRenderedPageBreak/>
              <w:t>časti vzájomne pevne prepojené. V páse po bokoch musí byť zabudovaná pružná páska na reguláciu obvodu s možnosťou nastavenia.</w:t>
            </w:r>
          </w:p>
        </w:tc>
      </w:tr>
      <w:tr w:rsidR="0046612C" w14:paraId="735BB5C8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E0622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E0D29" w14:textId="77777777" w:rsidR="0046612C" w:rsidRDefault="0046612C" w:rsidP="00011FBA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3.15 Zadný diel nohavíc musí byť prestrihnutý, ergonomicky tvarovaný, s vertikálnym reflexným pruhom pozdĺž bočného švu, s vyvýšením  v zadnej časti  o 60 mm oproti prednej časti.</w:t>
            </w:r>
          </w:p>
        </w:tc>
      </w:tr>
      <w:tr w:rsidR="0046612C" w14:paraId="28B68D00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9BC55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ADA54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3.16 Nohavice musia byť v spodnej časti vybavené vnútornou manžetou s elastickým ukončením, ktorá zamedzuje prenikaniu prachu a malých častíc pod nohavice.</w:t>
            </w:r>
          </w:p>
        </w:tc>
      </w:tr>
      <w:tr w:rsidR="0046612C" w14:paraId="39A13597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C1396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8527C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3.17 Nohavice musia mať jedno vakové vrecko na každej nohe z vonkajšej strany - nad kolenom, na bočných švoch, so zatváraním na suchý zip</w:t>
            </w:r>
            <w:r w:rsidR="00011FBA">
              <w:rPr>
                <w:rFonts w:ascii="Arial Narrow" w:eastAsia="Times New Roman" w:hAnsi="Arial Narrow" w:cs="Arial"/>
                <w:lang w:eastAsia="sk-SK"/>
              </w:rPr>
              <w:t>s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o rozmere 19x21 s hl. 4 cm, prekryté chlopňou na suchý zips a dve vrecká v prednej časti hore, so šikmým vstupom do vreciek o šírke 16 cm, uzatvárateľné na zips, prekryté lištou.</w:t>
            </w:r>
          </w:p>
        </w:tc>
      </w:tr>
      <w:tr w:rsidR="0046612C" w14:paraId="60BFE72F" w14:textId="77777777" w:rsidTr="00BF578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B3D3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Špecifikácia materiálu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9AEB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4.1 Vonkajší materiál odevu musí byť vyrobený z trvale inherentných nehorľavých vlákien (v zložení: 93%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) s 2% podielom antistatického vlákna – povolená tolerancia ± 3%</w:t>
            </w:r>
          </w:p>
        </w:tc>
      </w:tr>
      <w:tr w:rsidR="0046612C" w14:paraId="18744FD3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4F0A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13D2A" w14:textId="584B8349" w:rsidR="0046612C" w:rsidRDefault="0046612C" w:rsidP="003A1AAB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4.2 Membrána musí spĺňať EN 343:2019, odolnosť proti prieniku vody minimálne úroveň</w:t>
            </w:r>
            <w:r w:rsidRPr="00D141CE">
              <w:rPr>
                <w:rFonts w:ascii="Arial Narrow" w:eastAsia="Times New Roman" w:hAnsi="Arial Narrow" w:cs="Arial"/>
                <w:b/>
                <w:bCs/>
                <w:lang w:eastAsia="sk-SK"/>
              </w:rPr>
              <w:t xml:space="preserve"> 4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Pr="00A556A3">
              <w:rPr>
                <w:rFonts w:ascii="Arial Narrow" w:eastAsia="Times New Roman" w:hAnsi="Arial Narrow" w:cs="Arial"/>
                <w:lang w:eastAsia="sk-SK"/>
              </w:rPr>
              <w:t>odolnosť proti prieniku vody minimálne úroveň</w:t>
            </w:r>
            <w:r w:rsidRPr="00A556A3">
              <w:rPr>
                <w:rFonts w:ascii="Arial Narrow" w:eastAsia="Times New Roman" w:hAnsi="Arial Narrow" w:cs="Arial"/>
                <w:b/>
                <w:bCs/>
                <w:lang w:eastAsia="sk-SK"/>
              </w:rPr>
              <w:t xml:space="preserve"> 4</w:t>
            </w:r>
            <w:r w:rsidR="008517F9" w:rsidRPr="00A556A3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="008517F9" w:rsidRPr="00D141CE">
              <w:rPr>
                <w:rFonts w:ascii="Arial Narrow" w:eastAsia="Times New Roman" w:hAnsi="Arial Narrow" w:cs="Arial"/>
                <w:lang w:eastAsia="sk-SK"/>
              </w:rPr>
              <w:t xml:space="preserve">skúšky hotového odevu sprchou imitujúcou dážď </w:t>
            </w:r>
            <w:r w:rsidR="008517F9" w:rsidRPr="00D141CE">
              <w:rPr>
                <w:rFonts w:ascii="Arial Narrow" w:eastAsia="Times New Roman" w:hAnsi="Arial Narrow" w:cs="Arial"/>
                <w:b/>
                <w:bCs/>
                <w:lang w:eastAsia="sk-SK"/>
              </w:rPr>
              <w:t>R</w:t>
            </w:r>
            <w:r w:rsidR="008517F9" w:rsidRPr="00D141CE">
              <w:rPr>
                <w:rFonts w:ascii="Arial Narrow" w:eastAsia="Times New Roman" w:hAnsi="Arial Narrow" w:cs="Arial"/>
                <w:lang w:eastAsia="sk-SK"/>
              </w:rPr>
              <w:t>)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Vlhkostná bariéra musí byť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nanesená na nehorľavý podklad.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Vlhkostná bariéra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môže byť napr.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z 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polytetrafluorethylenu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/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polyuretanu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 nanesená na tkanine s min. 50% podielom trvalo nehorľavých vlákien (min. 50% 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)</w:t>
            </w:r>
          </w:p>
        </w:tc>
      </w:tr>
      <w:tr w:rsidR="0046612C" w14:paraId="03EC7EC2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03C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D6FE" w14:textId="473399BB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4.3 Ši</w:t>
            </w:r>
            <w:r w:rsidR="007E2AB6">
              <w:rPr>
                <w:rFonts w:ascii="Arial Narrow" w:eastAsia="Times New Roman" w:hAnsi="Arial Narrow" w:cs="Arial"/>
                <w:lang w:eastAsia="sk-SK"/>
              </w:rPr>
              <w:t>ja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cie nite musia byť vyrobené zo 100% podielom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aramidového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vlákna</w:t>
            </w:r>
          </w:p>
        </w:tc>
      </w:tr>
      <w:tr w:rsidR="0046612C" w14:paraId="1C7D3C3E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7999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0A0FF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4.4 Reflexné pásky v kombinácii žltá-strieborná-žltá, musia byť segmentované (tepelne zafixované na vrchnom materiáli) v šírkach 50 a 75 mm a spĺňať antistatické vlastnosti.</w:t>
            </w:r>
          </w:p>
        </w:tc>
      </w:tr>
      <w:tr w:rsidR="0046612C" w14:paraId="64D9ADD1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CD5B1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E9F7F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4.5 Reflexné pásky zabudované vo švoch odevu musia byť nehorľavé.</w:t>
            </w:r>
          </w:p>
        </w:tc>
      </w:tr>
      <w:tr w:rsidR="0046612C" w14:paraId="0E8BBC6A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0D3C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E7644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4.6 Zosilnenie na kolenách a lakťoch musí byť z trvale inherentných nehorľavých vlákien so 100%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aramidu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s antistatickým silikónovým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záterom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46612C" w14:paraId="064B130A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7DA58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02AEA" w14:textId="14608F42" w:rsidR="0046612C" w:rsidRDefault="0046612C" w:rsidP="003A1AAB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4.7 Plošná hmotnosť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dvojvrstvovej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konštrukcie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kabátu a </w:t>
            </w:r>
            <w:r>
              <w:rPr>
                <w:rFonts w:ascii="Arial Narrow" w:eastAsia="Times New Roman" w:hAnsi="Arial Narrow" w:cs="Arial"/>
                <w:lang w:eastAsia="sk-SK"/>
              </w:rPr>
              <w:t>nohavíc podľa EN 12127</w:t>
            </w:r>
            <w:r w:rsidR="000C4368">
              <w:rPr>
                <w:rFonts w:ascii="Arial Narrow" w:eastAsia="Times New Roman" w:hAnsi="Arial Narrow" w:cs="Arial"/>
                <w:lang w:eastAsia="sk-SK"/>
              </w:rPr>
              <w:t>:1999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nesmie byť vyššia ako 370 g/m2 (+/-5%)</w:t>
            </w:r>
          </w:p>
        </w:tc>
      </w:tr>
      <w:tr w:rsidR="0046612C" w14:paraId="2357B5FD" w14:textId="77777777" w:rsidTr="00BF578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0F0F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5. Farebné riešenie odevu a reflexné prvky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C78EC" w14:textId="77777777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5.1 Vonkajšia vrstva musí byť na odeve v pieskovej farbe WET SAND. Ramená, sedlo kabáta, krycie chlopne vrecka rádiostanice a vakových vreciek na bokoch nohavíc musia byť vyhotovené v pieskovej farbe WET SAND a zosilnené časti na kolenách a lakťoch v čiernej farbe.</w:t>
            </w:r>
          </w:p>
        </w:tc>
      </w:tr>
      <w:tr w:rsidR="0046612C" w14:paraId="74EB2443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683C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4CCA2" w14:textId="4AB8A5D4" w:rsidR="0046612C" w:rsidRDefault="0046612C" w:rsidP="0024791D">
            <w:pPr>
              <w:pStyle w:val="Bezriadkovania"/>
              <w:widowControl w:val="0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5.2 Ochranný odev  musí mať  na vrchnej vrstve segmentované (tepelne zafixované) reflexné pásy vytvorené kombináciou dvoch farieb, a to žltej a striebornej - v 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trojkombinácii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žltá-strieborná-žltá o š. 75 mm, v dvoch vodorovných úrovniach na kabáte a jednej úrovni v spodnej časti nohavíc, súbežne s kolennou latou. Segme</w:t>
            </w:r>
            <w:r w:rsidR="0043086F">
              <w:rPr>
                <w:rFonts w:ascii="Arial Narrow" w:eastAsia="Times New Roman" w:hAnsi="Arial Narrow" w:cs="Arial"/>
                <w:lang w:eastAsia="sk-SK"/>
              </w:rPr>
              <w:t>n</w:t>
            </w:r>
            <w:r>
              <w:rPr>
                <w:rFonts w:ascii="Arial Narrow" w:eastAsia="Times New Roman" w:hAnsi="Arial Narrow" w:cs="Arial"/>
                <w:lang w:eastAsia="sk-SK"/>
              </w:rPr>
              <w:t>tovaná strieborná reflexná páska o š. 50 mm musí lemovať vonkajší bočný lem nohavíc v dĺžke od spodného okraja vakového vrecka po horný okraj 75 mm vodorovnej reflexnej pásky, v súlade s </w:t>
            </w:r>
            <w:r w:rsidR="0043086F">
              <w:rPr>
                <w:rFonts w:ascii="Arial Narrow" w:eastAsia="Times New Roman" w:hAnsi="Arial Narrow" w:cs="Arial"/>
                <w:lang w:eastAsia="sk-SK"/>
              </w:rPr>
              <w:t>grafickým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vyobrazením odevu podľa obr. 1 a 2.</w:t>
            </w:r>
          </w:p>
        </w:tc>
      </w:tr>
      <w:tr w:rsidR="0046612C" w14:paraId="4F9CAFC7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B0E21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6. Veľkostný sortiment pánsky: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087E" w14:textId="77777777" w:rsidR="0046612C" w:rsidRDefault="0046612C" w:rsidP="0024791D">
            <w:pPr>
              <w:widowControl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musí byť odstupňovaná po 6 cm, hrudník po 8 cm a pás po 6 cm.</w:t>
            </w:r>
          </w:p>
          <w:p w14:paraId="04E49109" w14:textId="77777777" w:rsidR="0046612C" w:rsidRDefault="0046612C" w:rsidP="0024791D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V dokumentácii je potrebné pridať celkový rozsah veľkostí a tabuľku skutočných veľkostí.</w:t>
            </w:r>
          </w:p>
        </w:tc>
      </w:tr>
      <w:tr w:rsidR="0046612C" w14:paraId="3CF6895C" w14:textId="77777777" w:rsidTr="00BF578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5742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7. Označovanie a štítky: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6362" w14:textId="0EB777E2" w:rsidR="0046612C" w:rsidRDefault="0046612C" w:rsidP="0024791D">
            <w:pPr>
              <w:widowControl w:val="0"/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 xml:space="preserve">7.1 </w:t>
            </w:r>
            <w:r>
              <w:rPr>
                <w:rFonts w:ascii="Arial Narrow" w:eastAsia="Times New Roman" w:hAnsi="Arial Narrow" w:cs="Arial"/>
                <w:lang w:eastAsia="sk-SK"/>
              </w:rPr>
              <w:t>Výrobok musí byť označený etiketou, ktorá musí byť umiestnená z vnútornej strany kombinézy, musí byť v súlade s požiadavkami normy EN ISO 15384:2020, kapitola 10</w:t>
            </w:r>
            <w:r w:rsidR="000D552A">
              <w:rPr>
                <w:rFonts w:ascii="Arial Narrow" w:eastAsia="Times New Roman" w:hAnsi="Arial Narrow" w:cs="Arial"/>
                <w:lang w:eastAsia="sk-SK"/>
              </w:rPr>
              <w:t>,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0D552A">
              <w:rPr>
                <w:rFonts w:ascii="Arial Narrow" w:hAnsi="Arial Narrow"/>
              </w:rPr>
              <w:t xml:space="preserve">EN 1149-5:2018, kapitola 5, EN 343:2019, kapitola 8 </w:t>
            </w:r>
            <w:r>
              <w:rPr>
                <w:rFonts w:ascii="Arial Narrow" w:eastAsia="Times New Roman" w:hAnsi="Arial Narrow" w:cs="Arial"/>
                <w:lang w:eastAsia="sk-SK"/>
              </w:rPr>
              <w:t>a obsahovať tieto informácie:</w:t>
            </w:r>
          </w:p>
          <w:p w14:paraId="2B21695D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Označenie CE</w:t>
            </w:r>
          </w:p>
          <w:p w14:paraId="3BD3E88E" w14:textId="586A9E65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Názov vý</w:t>
            </w:r>
            <w:r w:rsidR="001F2ADA">
              <w:rPr>
                <w:rFonts w:ascii="Arial Narrow" w:eastAsia="DengXian" w:hAnsi="Arial Narrow" w:cs="Arial"/>
              </w:rPr>
              <w:t>robku</w:t>
            </w:r>
          </w:p>
          <w:p w14:paraId="4B8D6C46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Rok výroby</w:t>
            </w:r>
          </w:p>
          <w:p w14:paraId="0B7F875C" w14:textId="1982A93B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Zhoda s požadovanými normami</w:t>
            </w:r>
            <w:r w:rsidR="00A556A3">
              <w:rPr>
                <w:rFonts w:ascii="Arial Narrow" w:eastAsia="DengXian" w:hAnsi="Arial Narrow" w:cs="Arial"/>
              </w:rPr>
              <w:t xml:space="preserve"> </w:t>
            </w:r>
            <w:r w:rsidR="00A556A3">
              <w:rPr>
                <w:rFonts w:ascii="Arial Narrow" w:eastAsia="Times New Roman" w:hAnsi="Arial Narrow" w:cs="Arial"/>
                <w:bCs/>
                <w:lang w:eastAsia="sk-SK"/>
              </w:rPr>
              <w:t>min. po dobu 25 pracích cyklov</w:t>
            </w:r>
          </w:p>
          <w:p w14:paraId="7EE9FCF5" w14:textId="77777777" w:rsidR="008D6FDD" w:rsidRPr="00CD6142" w:rsidRDefault="008D6FDD" w:rsidP="008D6FD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lastRenderedPageBreak/>
              <w:t>Materiálové zloženie textilných častí</w:t>
            </w:r>
          </w:p>
          <w:p w14:paraId="48785A6F" w14:textId="2C41EF7B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Symboly údržby</w:t>
            </w:r>
          </w:p>
          <w:p w14:paraId="4C3233B5" w14:textId="77777777" w:rsidR="0046612C" w:rsidRDefault="0046612C" w:rsidP="0024791D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46612C" w14:paraId="419ABF0E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069C2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216C" w14:textId="77777777" w:rsidR="0046612C" w:rsidRDefault="0046612C" w:rsidP="0024791D">
            <w:pPr>
              <w:widowControl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A9D264B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Názov produktu</w:t>
            </w:r>
          </w:p>
          <w:p w14:paraId="39D2E10A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Veľkosť produktu</w:t>
            </w:r>
          </w:p>
          <w:p w14:paraId="6A1015A5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Meno osoby</w:t>
            </w:r>
          </w:p>
          <w:p w14:paraId="061B530E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Jedinečné výrobné číslo</w:t>
            </w:r>
          </w:p>
          <w:p w14:paraId="614DFA14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Sídlo hasičského zboru</w:t>
            </w:r>
          </w:p>
          <w:p w14:paraId="077FC1BD" w14:textId="77777777" w:rsidR="0046612C" w:rsidRDefault="0046612C" w:rsidP="0024791D">
            <w:pPr>
              <w:widowControl w:val="0"/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Dátum výroby</w:t>
            </w:r>
          </w:p>
          <w:p w14:paraId="4B38156C" w14:textId="77777777" w:rsidR="0046612C" w:rsidRDefault="0046612C" w:rsidP="0024791D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DengXian" w:hAnsi="Arial Narrow" w:cs="Arial"/>
              </w:rPr>
              <w:t>Číslo objednávky zákazníka</w:t>
            </w:r>
          </w:p>
        </w:tc>
      </w:tr>
      <w:tr w:rsidR="0046612C" w14:paraId="20321EC0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0485C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EE2D" w14:textId="4B564DB2" w:rsidR="0046612C" w:rsidRDefault="0046612C" w:rsidP="0024791D">
            <w:pPr>
              <w:widowControl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Čitateľnosť etikety musí byť zaručená min. po dobu 25 pracích cyklov v súlade s EN ISO </w:t>
            </w:r>
            <w:r w:rsidRPr="00AF55DA">
              <w:rPr>
                <w:rFonts w:ascii="Arial Narrow" w:eastAsia="Times New Roman" w:hAnsi="Arial Narrow" w:cs="Arial"/>
                <w:bCs/>
                <w:lang w:eastAsia="sk-SK"/>
              </w:rPr>
              <w:t>6330</w:t>
            </w:r>
            <w:r w:rsidR="00AF55DA" w:rsidRPr="00AF55DA">
              <w:rPr>
                <w:rFonts w:ascii="Arial Narrow" w:eastAsia="Times New Roman" w:hAnsi="Arial Narrow" w:cs="Arial"/>
                <w:bCs/>
                <w:lang w:eastAsia="sk-SK"/>
              </w:rPr>
              <w:t>:2021</w:t>
            </w:r>
            <w:r w:rsidRPr="00AF55DA">
              <w:rPr>
                <w:rFonts w:ascii="Arial Narrow" w:eastAsia="Times New Roman" w:hAnsi="Arial Narrow" w:cs="Arial"/>
                <w:bCs/>
                <w:lang w:eastAsia="sk-SK"/>
              </w:rPr>
              <w:t>.</w:t>
            </w:r>
          </w:p>
        </w:tc>
      </w:tr>
      <w:tr w:rsidR="0046612C" w14:paraId="5CAE3F59" w14:textId="77777777" w:rsidTr="00BF578F"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25C87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8. Balenie: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48A66" w14:textId="77777777" w:rsidR="0046612C" w:rsidRDefault="0046612C" w:rsidP="0024791D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8.1 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>Odevy sa musia dodať poskladané v plastových vreckách, doplnených štítkom s uvedením veľkosti kombinézy, mena príslušníka a sídla KR HaZZ.</w:t>
            </w:r>
          </w:p>
        </w:tc>
      </w:tr>
      <w:tr w:rsidR="0046612C" w14:paraId="5C174D11" w14:textId="77777777" w:rsidTr="00BF578F"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1206F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619C4" w14:textId="0D4B70EC" w:rsidR="0046612C" w:rsidRDefault="0046612C" w:rsidP="0024791D">
            <w:pPr>
              <w:widowControl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Cs/>
                <w:lang w:eastAsia="sk-SK"/>
              </w:rPr>
              <w:t>8.2 V</w:t>
            </w:r>
            <w:r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</w:t>
            </w:r>
            <w:r w:rsidR="000D552A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EN 1149-5:2018, kapitola 6</w:t>
            </w:r>
            <w:r w:rsidR="000D552A">
              <w:rPr>
                <w:rFonts w:ascii="Arial Narrow" w:hAnsi="Arial Narrow"/>
              </w:rPr>
              <w:t xml:space="preserve"> a EN 343:2019, kapitola 9.</w:t>
            </w:r>
          </w:p>
        </w:tc>
      </w:tr>
      <w:tr w:rsidR="0046612C" w14:paraId="287682E2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6F5A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 Ergonomické požiadavky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91EF" w14:textId="03399693" w:rsidR="0046612C" w:rsidRDefault="0046612C" w:rsidP="003F66FC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Ochranný oblek musí poskytovať vysoký </w:t>
            </w:r>
            <w:r w:rsidR="0043086F">
              <w:rPr>
                <w:rFonts w:ascii="Arial Narrow" w:eastAsia="Times New Roman" w:hAnsi="Arial Narrow" w:cs="Arial"/>
                <w:lang w:eastAsia="sk-SK"/>
              </w:rPr>
              <w:t>k</w:t>
            </w:r>
            <w:r>
              <w:rPr>
                <w:rFonts w:ascii="Arial Narrow" w:eastAsia="Times New Roman" w:hAnsi="Arial Narrow" w:cs="Arial"/>
                <w:lang w:eastAsia="sk-SK"/>
              </w:rPr>
              <w:t>omfort nosenia a dobrú pohyblivosť. Všetky hlavné časti kabáta a nohavíc sú ergonomicky tvarované pre optimálnu pohyblivosť pri všetkých činnostiach.</w:t>
            </w:r>
          </w:p>
          <w:p w14:paraId="03CB472F" w14:textId="77777777" w:rsidR="0046612C" w:rsidRDefault="0046612C" w:rsidP="003F66FC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bCs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>Pre lepší komfort a odolnosť priechodu vodných pár je oblek vybavený segmentovanými reflexnými páskami</w:t>
            </w:r>
          </w:p>
        </w:tc>
      </w:tr>
      <w:tr w:rsidR="0046612C" w14:paraId="3CA775F9" w14:textId="77777777" w:rsidTr="00BF578F"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7E367" w14:textId="77777777" w:rsidR="0046612C" w:rsidRDefault="0046612C" w:rsidP="0024791D">
            <w:pPr>
              <w:pStyle w:val="Bezriadkovania"/>
              <w:widowControl w:val="0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cs-CZ"/>
              </w:rPr>
              <w:t xml:space="preserve">“Body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lang w:eastAsia="cs-CZ"/>
              </w:rPr>
              <w:t>language</w:t>
            </w:r>
            <w:proofErr w:type="spellEnd"/>
            <w:r>
              <w:rPr>
                <w:rFonts w:ascii="Arial Narrow" w:eastAsia="Times New Roman" w:hAnsi="Arial Narrow" w:cs="Arial"/>
                <w:b/>
                <w:bCs/>
                <w:lang w:eastAsia="cs-CZ"/>
              </w:rPr>
              <w:t>” – reflexné pásky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BD550" w14:textId="77777777" w:rsidR="0046612C" w:rsidRDefault="0046612C" w:rsidP="003F66FC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Uchádzač navrhne umiestnenie reflexných materiálov pre najlepšie zviditeľnenie vo dne/v noci, takzvaný „body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language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“. Viditeľnosť zo všetkých strán cez deň v noci je prezentovaná pomocou fotiek.</w:t>
            </w:r>
          </w:p>
          <w:p w14:paraId="11A33150" w14:textId="2D0C9F64" w:rsidR="0046612C" w:rsidRDefault="0046612C" w:rsidP="003F66FC">
            <w:pPr>
              <w:pStyle w:val="Bezriadkovania"/>
              <w:widowControl w:val="0"/>
              <w:spacing w:before="60"/>
              <w:jc w:val="both"/>
              <w:rPr>
                <w:rFonts w:ascii="Arial Narrow" w:eastAsia="Times New Roman" w:hAnsi="Arial Narrow" w:cs="Arial"/>
                <w:lang w:eastAsia="cs-CZ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Hlavné reflexné pásiky sú segmentované žlto-strieborné-žlté a pre lepšie zviditeľnenie za horších svetelných podmienok a v noci, sú blúza a nohavice doplnené o reflexné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paspule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vo</w:t>
            </w:r>
            <w:r w:rsidR="003F66FC">
              <w:rPr>
                <w:rFonts w:ascii="Arial Narrow" w:eastAsia="Times New Roman" w:hAnsi="Arial Narrow" w:cs="Arial"/>
                <w:lang w:eastAsia="sk-SK"/>
              </w:rPr>
              <w:t> </w:t>
            </w:r>
            <w:r>
              <w:rPr>
                <w:rFonts w:ascii="Arial Narrow" w:eastAsia="Times New Roman" w:hAnsi="Arial Narrow" w:cs="Arial"/>
                <w:lang w:eastAsia="sk-SK"/>
              </w:rPr>
              <w:t>švíkoch</w:t>
            </w:r>
          </w:p>
        </w:tc>
      </w:tr>
    </w:tbl>
    <w:p w14:paraId="77333944" w14:textId="77777777" w:rsidR="0046612C" w:rsidRDefault="0046612C" w:rsidP="0046612C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10. Vzor a strih ochranného odevu</w:t>
      </w:r>
    </w:p>
    <w:p w14:paraId="0328DAD2" w14:textId="77777777" w:rsidR="0046612C" w:rsidRDefault="00011FBA" w:rsidP="00011FBA">
      <w:pPr>
        <w:spacing w:line="240" w:lineRule="auto"/>
        <w:rPr>
          <w:rFonts w:ascii="Arial Narrow" w:eastAsia="Calibri" w:hAnsi="Arial Narrow"/>
          <w:b/>
        </w:rPr>
      </w:pPr>
      <w:r>
        <w:rPr>
          <w:noProof/>
          <w:lang w:eastAsia="sk-SK"/>
        </w:rPr>
        <w:drawing>
          <wp:inline distT="0" distB="0" distL="0" distR="0" wp14:anchorId="58D2F2BA" wp14:editId="75EEFEE3">
            <wp:extent cx="4905375" cy="2841618"/>
            <wp:effectExtent l="0" t="0" r="0" b="0"/>
            <wp:docPr id="12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824" cy="288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011FBA" w:rsidRPr="000B7500" w14:paraId="3DF71C04" w14:textId="77777777" w:rsidTr="0024791D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515F5A2B" w14:textId="77777777" w:rsidR="00011FBA" w:rsidRPr="00C635C3" w:rsidRDefault="007A0A3C" w:rsidP="007A0A3C">
            <w:pPr>
              <w:pStyle w:val="Odsekzoznamu"/>
              <w:spacing w:after="60"/>
              <w:ind w:left="108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lastRenderedPageBreak/>
              <w:t>3.</w:t>
            </w:r>
            <w:r w:rsidR="00011FBA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011FBA" w:rsidRPr="00C635C3">
              <w:rPr>
                <w:rFonts w:ascii="Arial Narrow" w:hAnsi="Arial Narrow"/>
                <w:b/>
                <w:sz w:val="28"/>
                <w:szCs w:val="28"/>
              </w:rPr>
              <w:t>Pracovný odev dvojdielny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 pre MUSAR</w:t>
            </w:r>
            <w:r w:rsidR="00011FBA" w:rsidRPr="00C635C3">
              <w:rPr>
                <w:rFonts w:ascii="Arial Narrow" w:hAnsi="Arial Narrow"/>
                <w:b/>
                <w:sz w:val="28"/>
                <w:szCs w:val="28"/>
              </w:rPr>
              <w:t xml:space="preserve"> (ďalej len „ochranný odev“)</w:t>
            </w:r>
          </w:p>
          <w:p w14:paraId="52130016" w14:textId="77777777" w:rsidR="00011FBA" w:rsidRPr="000B7500" w:rsidRDefault="007A0A3C" w:rsidP="007A0A3C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 xml:space="preserve">                 </w:t>
            </w:r>
            <w:r w:rsidR="00011FBA"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="00011FBA"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 w:rsidR="00011FBA"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="00011FBA"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</w:t>
            </w:r>
            <w:r w:rsidR="00011FBA">
              <w:rPr>
                <w:rFonts w:ascii="Arial Narrow" w:hAnsi="Arial Narrow" w:cs="Arial"/>
                <w:b/>
                <w:sz w:val="28"/>
                <w:szCs w:val="28"/>
              </w:rPr>
              <w:t>pátranie v ruinách v mestskom prostredí</w:t>
            </w:r>
            <w:r w:rsidR="00011FBA"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011FBA" w:rsidRPr="000B7500" w14:paraId="1C115633" w14:textId="77777777" w:rsidTr="0024791D">
        <w:tc>
          <w:tcPr>
            <w:tcW w:w="2552" w:type="dxa"/>
            <w:shd w:val="clear" w:color="auto" w:fill="auto"/>
            <w:vAlign w:val="center"/>
          </w:tcPr>
          <w:p w14:paraId="4BFA9EFE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B2526F" w14:textId="1BC47D55" w:rsidR="00011FBA" w:rsidRPr="008A6539" w:rsidRDefault="00011FB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Ochranný odev je určený na ochranu tela užívateľa pri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činnostiach spojených s vyhľadávaním a následným vyslobodzovaním osôb z ruín v mestskom prostredí.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>Je určen</w:t>
            </w:r>
            <w:r>
              <w:rPr>
                <w:rFonts w:ascii="Arial Narrow" w:eastAsia="Calibri" w:hAnsi="Arial Narrow"/>
                <w:noProof/>
                <w:lang w:eastAsia="sk-SK"/>
              </w:rPr>
              <w:t>ý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 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na </w:t>
            </w:r>
            <w:r w:rsidR="00123E79">
              <w:rPr>
                <w:rFonts w:ascii="Arial Narrow" w:eastAsia="Times New Roman" w:hAnsi="Arial Narrow" w:cs="Arial"/>
                <w:lang w:eastAsia="sk-SK"/>
              </w:rPr>
              <w:t>ochranu zdravia príslušníkov pri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zásahovej činnosti a akcieschopnosti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pátracích a záchranárskych činností stredného rozsahu v mestskom prostredí (modul MUSAR).</w:t>
            </w:r>
          </w:p>
        </w:tc>
      </w:tr>
      <w:tr w:rsidR="00011FBA" w:rsidRPr="000B7500" w14:paraId="6FBD75CF" w14:textId="77777777" w:rsidTr="0024791D">
        <w:tc>
          <w:tcPr>
            <w:tcW w:w="2552" w:type="dxa"/>
            <w:shd w:val="clear" w:color="auto" w:fill="auto"/>
            <w:vAlign w:val="center"/>
          </w:tcPr>
          <w:p w14:paraId="6024AF41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A642A73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</w:p>
        </w:tc>
      </w:tr>
      <w:tr w:rsidR="00011FBA" w:rsidRPr="000B7500" w14:paraId="10EB6C85" w14:textId="77777777" w:rsidTr="0024791D">
        <w:tc>
          <w:tcPr>
            <w:tcW w:w="2552" w:type="dxa"/>
            <w:shd w:val="clear" w:color="auto" w:fill="auto"/>
            <w:vAlign w:val="center"/>
          </w:tcPr>
          <w:p w14:paraId="525D861A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8EE6FAE" w14:textId="77777777" w:rsidR="00011FBA" w:rsidRDefault="00011FB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Ochranný odev pre hasičov poskytuje ochranu tela užívateľa okrem hlavy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(má však odnímateľnú kapucňu)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, rúk a chodidiel </w:t>
            </w:r>
            <w:r>
              <w:rPr>
                <w:rFonts w:ascii="Arial Narrow" w:eastAsia="Times New Roman" w:hAnsi="Arial Narrow" w:cs="Arial"/>
                <w:lang w:eastAsia="sk-SK"/>
              </w:rPr>
              <w:t>pri pátraní a záchrane v mestskom prostredí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. </w:t>
            </w:r>
          </w:p>
          <w:p w14:paraId="1E3F570E" w14:textId="77777777" w:rsidR="00011FBA" w:rsidRDefault="00011FBA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Tento odev je určený k tomu aby poskytoval ochranu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vo vonkajšom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aj 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v uzatvorenom priestore. </w:t>
            </w:r>
          </w:p>
          <w:p w14:paraId="7EFB7CB0" w14:textId="1A4A7C0F" w:rsidR="00D141CE" w:rsidRPr="000B7500" w:rsidRDefault="00011FBA" w:rsidP="000B18E8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8A653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011FBA" w:rsidRPr="000B7500" w14:paraId="22804312" w14:textId="77777777" w:rsidTr="0024791D">
        <w:tc>
          <w:tcPr>
            <w:tcW w:w="2552" w:type="dxa"/>
            <w:shd w:val="clear" w:color="auto" w:fill="auto"/>
            <w:vAlign w:val="center"/>
          </w:tcPr>
          <w:p w14:paraId="32AED21B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C48EBCD" w14:textId="77777777" w:rsidR="00D141CE" w:rsidRPr="00B43CC3" w:rsidRDefault="00D141CE" w:rsidP="00D141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775343">
              <w:rPr>
                <w:rFonts w:ascii="Arial Narrow" w:hAnsi="Arial Narrow" w:cs="Arial"/>
              </w:rPr>
              <w:t>EN ISO 13688:2013/A1:2021</w:t>
            </w:r>
            <w:r>
              <w:rPr>
                <w:rFonts w:ascii="Arial Narrow" w:hAnsi="Arial Narrow" w:cs="Arial"/>
              </w:rPr>
              <w:t xml:space="preserve">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. Zmena A1</w:t>
            </w:r>
          </w:p>
          <w:p w14:paraId="648AD523" w14:textId="77777777" w:rsidR="00D141CE" w:rsidRPr="004D7E7E" w:rsidRDefault="00D141CE" w:rsidP="00D141C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D7E7E">
              <w:rPr>
                <w:rFonts w:ascii="Arial Narrow" w:hAnsi="Arial Narrow" w:cs="Arial"/>
              </w:rPr>
              <w:t>EN ISO 15384:2020/A1:2021 Ochranné odevy pre hasičov. Laboratórne skúšobné metódy a funkčné požiadavky na odevy na hasenie požiarov v otvorenom priestranstve. Zmena A1</w:t>
            </w:r>
          </w:p>
          <w:p w14:paraId="3D1F8C5D" w14:textId="77777777" w:rsidR="00D141CE" w:rsidRPr="00DB2A26" w:rsidRDefault="00D141CE" w:rsidP="00D141CE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1149-5:2018 -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  <w:p w14:paraId="4F12E24B" w14:textId="4A6B2436" w:rsidR="00011FBA" w:rsidRPr="000B18E8" w:rsidRDefault="00D141CE" w:rsidP="000B18E8">
            <w:pPr>
              <w:pStyle w:val="Odsekzoznamu"/>
              <w:numPr>
                <w:ilvl w:val="0"/>
                <w:numId w:val="1"/>
              </w:numPr>
              <w:suppressAutoHyphens/>
              <w:autoSpaceDE/>
              <w:autoSpaceDN/>
              <w:adjustRightInd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B1D4F">
              <w:rPr>
                <w:rFonts w:ascii="Arial Narrow" w:hAnsi="Arial Narrow"/>
                <w:sz w:val="22"/>
                <w:szCs w:val="22"/>
              </w:rPr>
              <w:t>EN 343:2019 – Ochranné odevy – Odevy proti dažďu (min úroveň 4, 4, R)</w:t>
            </w:r>
          </w:p>
        </w:tc>
      </w:tr>
      <w:tr w:rsidR="00011FBA" w:rsidRPr="000B7500" w14:paraId="7184BC5E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69A01AE1" w14:textId="168BA9C2" w:rsidR="00011FBA" w:rsidRPr="000B7500" w:rsidRDefault="00011FBA" w:rsidP="00D141CE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3. Strihový p</w:t>
            </w:r>
            <w:r w:rsidRPr="000B7500">
              <w:rPr>
                <w:rFonts w:ascii="Arial Narrow" w:hAnsi="Arial Narrow"/>
                <w:b/>
              </w:rPr>
              <w:t>opis výrobku:</w:t>
            </w:r>
            <w:r w:rsidR="00D141CE" w:rsidRPr="000B7500" w:rsidDel="00D141CE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E342538" w14:textId="77777777" w:rsidR="00011FBA" w:rsidRPr="000B750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 w:rsidRPr="00B43CC3">
              <w:rPr>
                <w:rFonts w:ascii="Arial Narrow" w:eastAsia="Times New Roman" w:hAnsi="Arial Narrow" w:cs="Arial"/>
                <w:lang w:eastAsia="sk-SK"/>
              </w:rPr>
              <w:t>Ochranný odev musí byť dvojdielny, pozostávajúci z kabáta a nohavíc. Strihové riešenie musí umožňovať rýchle obliekanie a vyzliekanie ako nohavíc, tak aj kabáta. Kabát sa skladá z vonkajšej vrstvy a vlhkostnej vrstvy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(PTFE membrána)</w:t>
            </w:r>
            <w:r w:rsidRPr="00B43CC3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rovnako aj </w:t>
            </w:r>
            <w:r w:rsidRPr="00B43CC3">
              <w:rPr>
                <w:rFonts w:ascii="Arial Narrow" w:eastAsia="Times New Roman" w:hAnsi="Arial Narrow" w:cs="Arial"/>
                <w:lang w:eastAsia="sk-SK"/>
              </w:rPr>
              <w:t xml:space="preserve">nohavice. Viacvrstvová zostava kabáta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aj nohavíc </w:t>
            </w:r>
            <w:r w:rsidRPr="00B43CC3">
              <w:rPr>
                <w:rFonts w:ascii="Arial Narrow" w:eastAsia="Times New Roman" w:hAnsi="Arial Narrow" w:cs="Arial"/>
                <w:lang w:eastAsia="sk-SK"/>
              </w:rPr>
              <w:t>musí byť zošitá napevno, bez možnosti oddelenia jednotlivých vrstiev.</w:t>
            </w:r>
          </w:p>
        </w:tc>
      </w:tr>
      <w:tr w:rsidR="00011FBA" w:rsidRPr="000B7500" w14:paraId="12DB42F3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C3B58FD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5BD198AE" w14:textId="77777777" w:rsidR="00011FBA" w:rsidRPr="000B7500" w:rsidRDefault="00011FBA" w:rsidP="0024791D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7500">
              <w:rPr>
                <w:rFonts w:ascii="Arial Narrow" w:hAnsi="Arial Narrow"/>
                <w:b/>
                <w:bCs/>
              </w:rPr>
              <w:t xml:space="preserve">Kabát </w:t>
            </w:r>
          </w:p>
        </w:tc>
      </w:tr>
      <w:tr w:rsidR="00011FBA" w:rsidRPr="000B7500" w14:paraId="330F1DC3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0A421CC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3B14775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Kabát musí mať voľný strih so všitými rukávmi a so zapínaním v prednej časti na bezpečnostný kovový zips zo zníženou horľavosťou. Zips je krytý z jednej strany </w:t>
            </w:r>
            <w:r>
              <w:rPr>
                <w:rFonts w:ascii="Arial Narrow" w:eastAsia="Times New Roman" w:hAnsi="Arial Narrow" w:cs="Arial"/>
                <w:lang w:eastAsia="sk-SK"/>
              </w:rPr>
              <w:t>krycou ochranou z rovnakého materiálu ako odev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, s dostatočnou šírkou na uzatváranie na suchý zips. Suchý zips musí byť po celej dĺžke prekrytia.</w:t>
            </w:r>
          </w:p>
        </w:tc>
      </w:tr>
      <w:tr w:rsidR="00011FBA" w:rsidRPr="000B7500" w14:paraId="21A5326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5F5810A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66451DC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3.2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Predná časť kabátu musí byť strihnutá v pásovej a hrudnej časti, členená pozdĺžnymi švami</w:t>
            </w:r>
            <w:r>
              <w:rPr>
                <w:rFonts w:ascii="Arial Narrow" w:eastAsia="Times New Roman" w:hAnsi="Arial Narrow" w:cs="Arial"/>
                <w:lang w:eastAsia="sk-SK"/>
              </w:rPr>
              <w:t>. Švy v prednej časti pod ramenami sú opatrené reflexnou zvýrazňujúcou stuhou.</w:t>
            </w:r>
          </w:p>
        </w:tc>
      </w:tr>
      <w:tr w:rsidR="00011FBA" w:rsidRPr="000B7500" w14:paraId="55F91BF4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98B45D9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F038B05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3.3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Zadný diel musí byť členený pozdĺžnymi švami so zvýrazňujúcou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reflexnou stuhou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a v </w:t>
            </w:r>
            <w:proofErr w:type="spellStart"/>
            <w:r w:rsidRPr="002F4B90">
              <w:rPr>
                <w:rFonts w:ascii="Arial Narrow" w:eastAsia="Times New Roman" w:hAnsi="Arial Narrow" w:cs="Arial"/>
                <w:lang w:eastAsia="sk-SK"/>
              </w:rPr>
              <w:t>prieramkovej</w:t>
            </w:r>
            <w:proofErr w:type="spellEnd"/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časti musí mať záhyby pre voľnosť pohybu. Zadn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á časť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musí byť predĺžen</w:t>
            </w:r>
            <w:r>
              <w:rPr>
                <w:rFonts w:ascii="Arial Narrow" w:eastAsia="Times New Roman" w:hAnsi="Arial Narrow" w:cs="Arial"/>
                <w:lang w:eastAsia="sk-SK"/>
              </w:rPr>
              <w:t>á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min. o 40 mm oproti prednej časti.</w:t>
            </w:r>
          </w:p>
        </w:tc>
      </w:tr>
      <w:tr w:rsidR="00011FBA" w:rsidRPr="000B7500" w14:paraId="62E3BFCD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0B23103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F0F23F8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3.4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Rukávy musia byť dvojdielne, tvarované, ukončené manžetou so sťahovacou páskou</w:t>
            </w:r>
            <w:r>
              <w:rPr>
                <w:rFonts w:ascii="Arial Narrow" w:eastAsia="Times New Roman" w:hAnsi="Arial Narrow" w:cs="Arial"/>
                <w:lang w:eastAsia="sk-SK"/>
              </w:rPr>
              <w:t>, reflexná zvýrazňujúca páska musí byť segmentovaná kvôli priedušnosti a nesmie byť pripevnená šitím, umiestnená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na predlaktí a rovnako aj v ramennej časti rukáva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. Ďalej musia byť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rukávy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 doplnené lakťovými latami proti zvýšenému mechanickému oderu.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 zadnej časti rukávov, v mieste švu je takisto umiestnená zvýrazňujúca reflexná stuha.</w:t>
            </w:r>
          </w:p>
        </w:tc>
      </w:tr>
      <w:tr w:rsidR="00011FBA" w:rsidRPr="000B7500" w14:paraId="4C07F773" w14:textId="77777777" w:rsidTr="0024791D">
        <w:trPr>
          <w:trHeight w:val="303"/>
        </w:trPr>
        <w:tc>
          <w:tcPr>
            <w:tcW w:w="2552" w:type="dxa"/>
            <w:vMerge/>
            <w:shd w:val="clear" w:color="auto" w:fill="auto"/>
            <w:vAlign w:val="center"/>
          </w:tcPr>
          <w:p w14:paraId="56420C17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ED6A86B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3.5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 xml:space="preserve">V ramennej časti predného a zadného dielu musí byť </w:t>
            </w:r>
            <w:r>
              <w:rPr>
                <w:rFonts w:ascii="Arial Narrow" w:eastAsia="Times New Roman" w:hAnsi="Arial Narrow" w:cs="Arial"/>
                <w:lang w:eastAsia="sk-SK"/>
              </w:rPr>
              <w:t>zvýrazňujúca reflexná stuha pripevnená v mieste šva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011FBA" w:rsidRPr="000B7500" w14:paraId="2E6243A0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8ACC3CD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6E0852F" w14:textId="77777777" w:rsidR="00011FBA" w:rsidRPr="002F4B9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3.6 </w:t>
            </w:r>
            <w:r w:rsidRPr="002F4B90">
              <w:rPr>
                <w:rFonts w:ascii="Arial Narrow" w:eastAsia="Times New Roman" w:hAnsi="Arial Narrow" w:cs="Arial"/>
                <w:lang w:eastAsia="sk-SK"/>
              </w:rPr>
              <w:t>Golier na kabáte musí byť zvýšený, so zabudovanou reflexnou stuhou striebornej farby, prekrytý chlopňou vo výške goliera, so suchým zipsom. Golier má otvor na kapucňu, ktorá musí byť odnímateľná, uchytená o golier pomocou zipsu.</w:t>
            </w:r>
          </w:p>
        </w:tc>
      </w:tr>
      <w:tr w:rsidR="00011FBA" w:rsidRPr="000B7500" w14:paraId="59038FF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AC92C04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62AA5597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3.</w:t>
            </w:r>
            <w:r w:rsidRPr="000C6DB9">
              <w:rPr>
                <w:rFonts w:ascii="Arial Narrow" w:hAnsi="Arial Narrow"/>
                <w:lang w:eastAsia="sk-SK"/>
              </w:rPr>
              <w:t>7 Predná časť kabáta obsahuje:</w:t>
            </w:r>
          </w:p>
          <w:p w14:paraId="3BA26E47" w14:textId="77777777" w:rsidR="00011FBA" w:rsidRPr="000C6DB9" w:rsidRDefault="00011FBA" w:rsidP="000B18E8">
            <w:pPr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0C6DB9">
              <w:rPr>
                <w:rFonts w:ascii="Arial Narrow" w:hAnsi="Arial Narrow"/>
              </w:rPr>
              <w:t>vrecko na vysielačku na ľavej strane</w:t>
            </w:r>
            <w:r>
              <w:rPr>
                <w:rFonts w:ascii="Arial Narrow" w:hAnsi="Arial Narrow"/>
              </w:rPr>
              <w:t xml:space="preserve"> hrudníka </w:t>
            </w:r>
            <w:r w:rsidRPr="000C6DB9">
              <w:rPr>
                <w:rFonts w:ascii="Arial Narrow" w:hAnsi="Arial Narrow"/>
              </w:rPr>
              <w:t>prekryté chlopňou, so zatváraním na suchý zips</w:t>
            </w:r>
            <w:r>
              <w:rPr>
                <w:rFonts w:ascii="Arial Narrow" w:hAnsi="Arial Narrow"/>
              </w:rPr>
              <w:t>. Chlopňa je opatrená reflexným prvkom v rohu pre lepšiu orientáciu pri otváraní vrecka</w:t>
            </w:r>
            <w:r w:rsidRPr="000C6DB9">
              <w:rPr>
                <w:rFonts w:ascii="Arial Narrow" w:hAnsi="Arial Narrow"/>
              </w:rPr>
              <w:t xml:space="preserve">. Chlopňa </w:t>
            </w:r>
            <w:proofErr w:type="spellStart"/>
            <w:r w:rsidRPr="000C6DB9">
              <w:rPr>
                <w:rFonts w:ascii="Arial Narrow" w:hAnsi="Arial Narrow"/>
              </w:rPr>
              <w:t>vysielačkového</w:t>
            </w:r>
            <w:proofErr w:type="spellEnd"/>
            <w:r w:rsidRPr="000C6DB9">
              <w:rPr>
                <w:rFonts w:ascii="Arial Narrow" w:hAnsi="Arial Narrow"/>
              </w:rPr>
              <w:t xml:space="preserve"> vrecka musí umožňovať vy</w:t>
            </w:r>
            <w:r>
              <w:rPr>
                <w:rFonts w:ascii="Arial Narrow" w:hAnsi="Arial Narrow"/>
              </w:rPr>
              <w:t>sunutie</w:t>
            </w:r>
            <w:r w:rsidRPr="000C6DB9">
              <w:rPr>
                <w:rFonts w:ascii="Arial Narrow" w:hAnsi="Arial Narrow"/>
              </w:rPr>
              <w:t xml:space="preserve"> antény vysielačky z vrecka</w:t>
            </w:r>
          </w:p>
          <w:p w14:paraId="616D6D43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vnútorné vakové vrecko s vreckom na pero na pravej strane</w:t>
            </w:r>
          </w:p>
          <w:p w14:paraId="3E058A84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z vonkajšej strany odevu, </w:t>
            </w:r>
            <w:r w:rsidRPr="000C6DB9">
              <w:rPr>
                <w:rFonts w:ascii="Arial Narrow" w:hAnsi="Arial Narrow"/>
                <w:lang w:eastAsia="sk-SK"/>
              </w:rPr>
              <w:t xml:space="preserve">dve vnútorné vrecká v dolnej časti na pravej aj ľavej strane, so šikmým vstupom o šírke </w:t>
            </w:r>
            <w:r>
              <w:rPr>
                <w:rFonts w:ascii="Arial Narrow" w:hAnsi="Arial Narrow"/>
                <w:lang w:eastAsia="sk-SK"/>
              </w:rPr>
              <w:t xml:space="preserve">min. </w:t>
            </w:r>
            <w:r w:rsidRPr="000C6DB9">
              <w:rPr>
                <w:rFonts w:ascii="Arial Narrow" w:hAnsi="Arial Narrow"/>
                <w:lang w:eastAsia="sk-SK"/>
              </w:rPr>
              <w:t>17 cm, vrecká sú prekryté chlopňou, so zatváraním na suchý zips.</w:t>
            </w:r>
            <w:r>
              <w:rPr>
                <w:rFonts w:ascii="Arial Narrow" w:hAnsi="Arial Narrow"/>
                <w:lang w:eastAsia="sk-SK"/>
              </w:rPr>
              <w:t xml:space="preserve"> Vo vrecku na pravej strane je oceľová karabínka na zavesenie rukavíc, vo vrecku na ľavej strane je umiestnený plastový </w:t>
            </w:r>
            <w:proofErr w:type="spellStart"/>
            <w:r>
              <w:rPr>
                <w:rFonts w:ascii="Arial Narrow" w:hAnsi="Arial Narrow"/>
                <w:lang w:eastAsia="sk-SK"/>
              </w:rPr>
              <w:t>polokrúžok</w:t>
            </w:r>
            <w:proofErr w:type="spellEnd"/>
            <w:r>
              <w:rPr>
                <w:rFonts w:ascii="Arial Narrow" w:hAnsi="Arial Narrow"/>
                <w:lang w:eastAsia="sk-SK"/>
              </w:rPr>
              <w:t>.</w:t>
            </w:r>
          </w:p>
          <w:p w14:paraId="759FC85C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pútko na uchytenie externého mikrofónu vysielačky o rozmere 5,5x2,5 cm, umiestneného nad meno</w:t>
            </w:r>
            <w:r>
              <w:rPr>
                <w:rFonts w:ascii="Arial Narrow" w:hAnsi="Arial Narrow"/>
                <w:lang w:eastAsia="sk-SK"/>
              </w:rPr>
              <w:t>vkou na pravej strane.</w:t>
            </w:r>
          </w:p>
          <w:p w14:paraId="0DD66C88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 xml:space="preserve">- </w:t>
            </w:r>
            <w:r w:rsidRPr="000C6DB9">
              <w:rPr>
                <w:rFonts w:ascii="Arial Narrow" w:hAnsi="Arial Narrow"/>
                <w:lang w:eastAsia="sk-SK"/>
              </w:rPr>
              <w:t>prípravu na upevnenie menovky zhotovenej zo suchého zipsu o rozmere: 1</w:t>
            </w:r>
            <w:r>
              <w:rPr>
                <w:rFonts w:ascii="Arial Narrow" w:hAnsi="Arial Narrow"/>
                <w:lang w:eastAsia="sk-SK"/>
              </w:rPr>
              <w:t xml:space="preserve">3 </w:t>
            </w:r>
            <w:r w:rsidRPr="000C6DB9">
              <w:rPr>
                <w:rFonts w:ascii="Arial Narrow" w:hAnsi="Arial Narrow"/>
                <w:lang w:eastAsia="sk-SK"/>
              </w:rPr>
              <w:t>x</w:t>
            </w:r>
            <w:r>
              <w:rPr>
                <w:rFonts w:ascii="Arial Narrow" w:hAnsi="Arial Narrow"/>
                <w:lang w:eastAsia="sk-SK"/>
              </w:rPr>
              <w:t xml:space="preserve"> </w:t>
            </w:r>
            <w:r w:rsidRPr="000C6DB9">
              <w:rPr>
                <w:rFonts w:ascii="Arial Narrow" w:hAnsi="Arial Narrow"/>
                <w:lang w:eastAsia="sk-SK"/>
              </w:rPr>
              <w:t xml:space="preserve">2,5 cm, umiestnenom </w:t>
            </w:r>
            <w:r>
              <w:rPr>
                <w:rFonts w:ascii="Arial Narrow" w:hAnsi="Arial Narrow"/>
                <w:lang w:eastAsia="sk-SK"/>
              </w:rPr>
              <w:t>na ľavej strane hrudníka</w:t>
            </w:r>
          </w:p>
          <w:p w14:paraId="760E61AA" w14:textId="77777777" w:rsidR="00011FBA" w:rsidRPr="000C6DB9" w:rsidRDefault="00011FBA" w:rsidP="000B18E8">
            <w:pPr>
              <w:spacing w:after="0"/>
              <w:rPr>
                <w:rFonts w:ascii="Arial Narrow" w:hAnsi="Arial Narrow"/>
                <w:lang w:eastAsia="sk-SK"/>
              </w:rPr>
            </w:pPr>
            <w:r>
              <w:rPr>
                <w:rFonts w:ascii="Arial Narrow" w:hAnsi="Arial Narrow"/>
                <w:lang w:eastAsia="sk-SK"/>
              </w:rPr>
              <w:t>- systém</w:t>
            </w:r>
            <w:r w:rsidRPr="000C6DB9">
              <w:rPr>
                <w:rFonts w:ascii="Arial Narrow" w:hAnsi="Arial Narrow"/>
                <w:lang w:eastAsia="sk-SK"/>
              </w:rPr>
              <w:t xml:space="preserve"> pre zavesenie svietidla </w:t>
            </w:r>
            <w:r>
              <w:rPr>
                <w:rFonts w:ascii="Arial Narrow" w:hAnsi="Arial Narrow"/>
                <w:lang w:eastAsia="sk-SK"/>
              </w:rPr>
              <w:t xml:space="preserve">v strednej časti kabátu, na ochrannom prekrytí zipsu kabáta umiestnený plastový </w:t>
            </w:r>
            <w:proofErr w:type="spellStart"/>
            <w:r>
              <w:rPr>
                <w:rFonts w:ascii="Arial Narrow" w:hAnsi="Arial Narrow"/>
                <w:lang w:eastAsia="sk-SK"/>
              </w:rPr>
              <w:t>polokrúžok</w:t>
            </w:r>
            <w:proofErr w:type="spellEnd"/>
            <w:r>
              <w:rPr>
                <w:rFonts w:ascii="Arial Narrow" w:hAnsi="Arial Narrow"/>
                <w:lang w:eastAsia="sk-SK"/>
              </w:rPr>
              <w:t>, na ktorý sa dá upevniť klipsňa svietidla, pod ním pútko so suchým zipsom, pomocou ktorého sa zabezpečí spodná časť svietidla proti pohybu.</w:t>
            </w:r>
          </w:p>
          <w:p w14:paraId="20C5A2CF" w14:textId="77777777" w:rsidR="00011FBA" w:rsidRPr="002F4B90" w:rsidRDefault="00011FBA" w:rsidP="000B18E8">
            <w:pPr>
              <w:spacing w:after="0"/>
            </w:pPr>
            <w:r>
              <w:rPr>
                <w:rFonts w:ascii="Arial Narrow" w:hAnsi="Arial Narrow"/>
                <w:lang w:eastAsia="sk-SK"/>
              </w:rPr>
              <w:t xml:space="preserve">- suchý zips na pravej strane hrudníka nad chlopňou pravého vrecka </w:t>
            </w:r>
            <w:r w:rsidRPr="000C6DB9">
              <w:rPr>
                <w:rFonts w:ascii="Arial Narrow" w:hAnsi="Arial Narrow"/>
                <w:lang w:eastAsia="sk-SK"/>
              </w:rPr>
              <w:t>určen</w:t>
            </w:r>
            <w:r>
              <w:rPr>
                <w:rFonts w:ascii="Arial Narrow" w:hAnsi="Arial Narrow"/>
                <w:lang w:eastAsia="sk-SK"/>
              </w:rPr>
              <w:t xml:space="preserve">ý </w:t>
            </w:r>
            <w:r w:rsidRPr="000C6DB9">
              <w:rPr>
                <w:rFonts w:ascii="Arial Narrow" w:hAnsi="Arial Narrow"/>
                <w:lang w:eastAsia="sk-SK"/>
              </w:rPr>
              <w:t xml:space="preserve">pre hodnostné označenie o rozmere </w:t>
            </w:r>
            <w:r w:rsidRPr="00507CBB">
              <w:rPr>
                <w:rFonts w:ascii="Arial Narrow" w:hAnsi="Arial Narrow"/>
                <w:lang w:eastAsia="sk-SK"/>
              </w:rPr>
              <w:t>10,5 x 5 cm</w:t>
            </w:r>
            <w:r>
              <w:rPr>
                <w:rFonts w:ascii="Arial Narrow" w:hAnsi="Arial Narrow"/>
                <w:lang w:eastAsia="sk-SK"/>
              </w:rPr>
              <w:t>.</w:t>
            </w:r>
          </w:p>
        </w:tc>
      </w:tr>
      <w:tr w:rsidR="00011FBA" w:rsidRPr="000B7500" w14:paraId="67B1F9C1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8B74D2C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</w:tcPr>
          <w:p w14:paraId="2B188BA5" w14:textId="77777777" w:rsidR="00011FBA" w:rsidRPr="00AF74B5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3.8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 hodnosti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011FBA" w:rsidRPr="000B7500" w14:paraId="089B35C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1C73F86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3DCCC6C" w14:textId="0DE47404" w:rsidR="00011FBA" w:rsidRPr="00AF74B5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3.9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Označenie príslušnosti k </w:t>
            </w:r>
            <w:r>
              <w:rPr>
                <w:rFonts w:ascii="Arial Narrow" w:eastAsia="Times New Roman" w:hAnsi="Arial Narrow" w:cs="Arial"/>
                <w:lang w:eastAsia="sk-SK"/>
              </w:rPr>
              <w:t>modulu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 musí byť na odeve vyjadrené nápisom </w:t>
            </w:r>
            <w:r>
              <w:rPr>
                <w:rFonts w:ascii="Arial Narrow" w:eastAsia="Times New Roman" w:hAnsi="Arial Narrow" w:cs="Arial"/>
                <w:lang w:eastAsia="sk-SK"/>
              </w:rPr>
              <w:t>MUSAR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>,  vyhotovenom v</w:t>
            </w:r>
            <w:r>
              <w:rPr>
                <w:rFonts w:ascii="Arial Narrow" w:eastAsia="Times New Roman" w:hAnsi="Arial Narrow" w:cs="Arial"/>
                <w:lang w:eastAsia="sk-SK"/>
              </w:rPr>
              <w:t> reflexnej striebornej farbe</w:t>
            </w:r>
            <w:r w:rsidRPr="00AF74B5">
              <w:rPr>
                <w:rFonts w:ascii="Arial Narrow" w:eastAsia="Times New Roman" w:hAnsi="Arial Narrow" w:cs="Arial"/>
                <w:lang w:eastAsia="sk-SK"/>
              </w:rPr>
              <w:t xml:space="preserve">. Tento musí byť umiestnený na negatívnom nažehľovanom reflexnom páse žltej farby, veľkosti 290 x 75 mm, a tepelne uchytený pod reflexným pásom pod sedlom zadného dielu </w:t>
            </w:r>
            <w:r>
              <w:rPr>
                <w:rFonts w:ascii="Arial Narrow" w:eastAsia="Times New Roman" w:hAnsi="Arial Narrow" w:cs="Arial"/>
                <w:lang w:eastAsia="sk-SK"/>
              </w:rPr>
              <w:t>kabáta.</w:t>
            </w:r>
          </w:p>
        </w:tc>
      </w:tr>
      <w:tr w:rsidR="00011FBA" w:rsidRPr="000B7500" w14:paraId="4CE3D37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456B1EBC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986ED69" w14:textId="77777777" w:rsidR="00011FBA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3.10</w:t>
            </w:r>
            <w:r w:rsidRPr="00AF74B5">
              <w:rPr>
                <w:rFonts w:ascii="Arial Narrow" w:hAnsi="Arial Narrow"/>
              </w:rPr>
              <w:t xml:space="preserve"> </w:t>
            </w:r>
            <w:r w:rsidRPr="00AF74B5">
              <w:rPr>
                <w:rFonts w:ascii="Arial Narrow" w:hAnsi="Arial Narrow" w:cs="Arial"/>
              </w:rPr>
              <w:t>Zásahový odev  musí mať umiestnený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084EAA31" w14:textId="77777777" w:rsidR="00011FBA" w:rsidRPr="000B7500" w:rsidRDefault="00011FBA" w:rsidP="0024791D">
            <w:pPr>
              <w:pStyle w:val="Bezriadkovania"/>
              <w:spacing w:before="60"/>
              <w:jc w:val="center"/>
              <w:rPr>
                <w:rFonts w:ascii="Arial Narrow" w:hAnsi="Arial Narrow"/>
              </w:rPr>
            </w:pP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100D4DA9" wp14:editId="69690F4E">
                  <wp:extent cx="1807658" cy="1367136"/>
                  <wp:effectExtent l="0" t="0" r="2540" b="5080"/>
                  <wp:docPr id="13" name="Obrázo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FBA" w:rsidRPr="000B7500" w14:paraId="5D6AD4F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B3583BB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F0B798C" w14:textId="77777777" w:rsidR="00011FBA" w:rsidRPr="00715F81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715F81">
              <w:rPr>
                <w:rFonts w:ascii="Arial Narrow" w:hAnsi="Arial Narrow"/>
              </w:rPr>
              <w:t xml:space="preserve">11 </w:t>
            </w:r>
            <w:r w:rsidRPr="00715F81">
              <w:rPr>
                <w:rFonts w:ascii="Arial Narrow" w:eastAsia="Times New Roman" w:hAnsi="Arial Narrow" w:cs="Arial"/>
                <w:lang w:eastAsia="sk-SK"/>
              </w:rPr>
              <w:t xml:space="preserve">Odev musí mať nášivku / logo vlajky Slovenskej republiky vo farebnom prevedení, na ľavom rukáve, na ramene nad nášivkou HaZZ. </w:t>
            </w:r>
            <w:r w:rsidRPr="00715F81">
              <w:rPr>
                <w:rFonts w:ascii="Arial Narrow" w:hAnsi="Arial Narrow" w:cs="Arial"/>
              </w:rPr>
              <w:t>Vlajka musí mať výšku 50 mm a šírku 73 mm. Vyobrazenie znaku Hasičského a záchranného zboru je na obr.</w:t>
            </w:r>
          </w:p>
          <w:p w14:paraId="6642B6D1" w14:textId="77777777" w:rsidR="00011FBA" w:rsidRPr="00AF6F7A" w:rsidRDefault="00011FBA" w:rsidP="0024791D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AF6F7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                                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</w:t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7E7D050A" wp14:editId="1D374B71">
                  <wp:extent cx="1279103" cy="851185"/>
                  <wp:effectExtent l="0" t="0" r="0" b="6350"/>
                  <wp:docPr id="14" name="Obrázo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6F7A"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t xml:space="preserve">    </w:t>
            </w:r>
            <w:r w:rsidRPr="00AF6F7A">
              <w:rPr>
                <w:rFonts w:ascii="Arial" w:hAnsi="Arial" w:cs="Arial"/>
                <w:noProof/>
                <w:lang w:eastAsia="sk-SK"/>
              </w:rPr>
              <w:drawing>
                <wp:inline distT="0" distB="0" distL="0" distR="0" wp14:anchorId="6D55FCCC" wp14:editId="16D01AA5">
                  <wp:extent cx="856259" cy="1396850"/>
                  <wp:effectExtent l="0" t="0" r="1270" b="0"/>
                  <wp:docPr id="16" name="Obrázok 16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C4A4B" w14:textId="77777777" w:rsidR="00011FBA" w:rsidRPr="000B7500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</w:p>
        </w:tc>
      </w:tr>
      <w:tr w:rsidR="00011FBA" w:rsidRPr="000B7500" w14:paraId="31CC03CE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67910FF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FDD9" w14:textId="77777777" w:rsidR="00011FBA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/>
              </w:rPr>
              <w:t>3.</w:t>
            </w:r>
            <w:r w:rsidRPr="00474131">
              <w:rPr>
                <w:rFonts w:ascii="Arial Narrow" w:hAnsi="Arial Narrow"/>
              </w:rPr>
              <w:t xml:space="preserve">12 </w:t>
            </w:r>
            <w:r w:rsidRPr="00600795">
              <w:rPr>
                <w:rFonts w:ascii="Arial Narrow" w:hAnsi="Arial Narrow" w:cs="Arial"/>
              </w:rPr>
              <w:t xml:space="preserve">Zásahový odev musí mať umiestnený na pravom rukáve znak modulu MUSAR vo farebnom prevedení s možnosťou odopnutia (suchý zips). Po obvode musí byť znak olemovaný hrubšou čiarou bielej farby. Vo vnútri znaku musí byť na modrom podklade  v hornej časti v oblúku text “SLOVAKIA“ zlatej farby a v dolnej časti v oblúku text „MEDIUM URBAN SEARCH AND RESCUE TEAM“ zlatej farby, nad týmto nápisom musia byť umiestnené v žltom prevedení siluety svetových kontinentov (mapa sveta). V strede znaku na modrom podklade musí byť umiestnený biely nápis M.U.S.A.R.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podklade. </w:t>
            </w:r>
            <w:r w:rsidRPr="001646C2">
              <w:rPr>
                <w:rFonts w:ascii="Arial Narrow" w:hAnsi="Arial Narrow" w:cs="Arial"/>
              </w:rPr>
              <w:t xml:space="preserve">Znak musí byť </w:t>
            </w:r>
            <w:r>
              <w:rPr>
                <w:rFonts w:ascii="Arial Narrow" w:hAnsi="Arial Narrow" w:cs="Arial"/>
              </w:rPr>
              <w:t>vysoký</w:t>
            </w:r>
            <w:r w:rsidRPr="001646C2">
              <w:rPr>
                <w:rFonts w:ascii="Arial Narrow" w:hAnsi="Arial Narrow" w:cs="Arial"/>
              </w:rPr>
              <w:t xml:space="preserve"> 85 mm.</w:t>
            </w:r>
            <w:r>
              <w:rPr>
                <w:rFonts w:ascii="Arial Narrow" w:hAnsi="Arial Narrow" w:cs="Arial"/>
              </w:rPr>
              <w:t xml:space="preserve"> </w:t>
            </w:r>
            <w:r w:rsidRPr="00600795">
              <w:rPr>
                <w:rFonts w:ascii="Arial Narrow" w:hAnsi="Arial Narrow" w:cs="Arial"/>
              </w:rPr>
              <w:t>Vyobrazenie znaku modulu MUSAR je na obr.</w:t>
            </w:r>
          </w:p>
          <w:p w14:paraId="5B50474C" w14:textId="77777777" w:rsidR="00011FBA" w:rsidRPr="00474131" w:rsidRDefault="00011FBA" w:rsidP="0024791D">
            <w:pPr>
              <w:pStyle w:val="Bezriadkovania"/>
              <w:spacing w:before="6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noProof/>
                <w:lang w:eastAsia="sk-SK"/>
              </w:rPr>
              <w:drawing>
                <wp:inline distT="0" distB="0" distL="0" distR="0" wp14:anchorId="489ADB39" wp14:editId="77D8E4C8">
                  <wp:extent cx="1377423" cy="1487424"/>
                  <wp:effectExtent l="0" t="0" r="0" b="0"/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ázok 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451" cy="150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1FBA" w:rsidRPr="000B7500" w14:paraId="4410D15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ABABD77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370F2" w14:textId="77777777" w:rsidR="00011FBA" w:rsidRPr="000B7500" w:rsidRDefault="00011FBA" w:rsidP="0024791D">
            <w:pPr>
              <w:pStyle w:val="Bezriadkovania"/>
              <w:spacing w:before="60"/>
              <w:ind w:left="318"/>
              <w:jc w:val="center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  <w:b/>
                <w:lang w:val="x-none"/>
              </w:rPr>
              <w:t>Nohavice</w:t>
            </w:r>
          </w:p>
        </w:tc>
      </w:tr>
      <w:tr w:rsidR="00011FBA" w:rsidRPr="000B7500" w14:paraId="0BA2121B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43C3094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712A" w14:textId="77777777" w:rsidR="00011FBA" w:rsidRPr="00DA2EC3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3.13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Nohavice musia byť pre lepšiu pohyblivosť v prednej časti ergonomicky tvarované, s prekrytím a uzatváraním rozparku na zips.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Nohavice sú dvojvrstvové druhú vrstvu tvorí PTFE membrána.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V oblasti kolien musia byť zosilnené dodatočnou ochrannou vrstvou na zabezpečenie zvýšenej ochrany proti nadmernému mechanickému oderu. Táto ochrana musí byť zhotovená z trvalo inherentných nehorľavých vlákien.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Pod kolennými latami sú vložené ochranne vložky napr.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neoprén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, ktoré je možné vyberať pre ochranu kolenného kĺbu.</w:t>
            </w:r>
          </w:p>
        </w:tc>
      </w:tr>
      <w:tr w:rsidR="00011FBA" w:rsidRPr="000B7500" w14:paraId="3DCCF782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39D51F9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EB831" w14:textId="77777777" w:rsidR="00011FBA" w:rsidRPr="00DA2EC3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3.14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zvýšený pás, s uchytením na traky. Traky musia byť pružné, odnímateľné, široké min. 50 mm, s možnosťou nastavenia dĺžky v prednej časti systémom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rýchlo -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nastaviteľnosti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 dĺžky, pomocou zatiahnutia za nastavovací mechanizmus. V hornej časti trakov, sú opatrené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polstrovaním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 xml:space="preserve">, čo zabezpečuje ochranu proti oderu tela a lepšie ergonomické vlastnosti trakov.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Na prichytenie trakov do pútok nohavíc musia byť traky na každom konci ukončené plastovou oválnou sponou čiernej farby. Traky musia byť v zadnej časti vzájomne pevne prepojené. V páse po bokoch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nohavíc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musí byť zabudovaná pružná páska na reguláciu obvodu.</w:t>
            </w:r>
          </w:p>
        </w:tc>
      </w:tr>
      <w:tr w:rsidR="00011FBA" w:rsidRPr="000B7500" w14:paraId="3EBEBAC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B40098B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1919" w14:textId="77777777" w:rsidR="00011FBA" w:rsidRPr="00DA2EC3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3.15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Zadný diel nohavíc musí byť prestrihnutý, ergonomicky tvarovaný, s vertikálnym reflexným pruhom pozdĺž bočného švu, s vyvýšením  v zadnej časti  o 60 mm oproti prednej časti.</w:t>
            </w:r>
          </w:p>
        </w:tc>
      </w:tr>
      <w:tr w:rsidR="00011FBA" w:rsidRPr="000B7500" w14:paraId="2890E41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611722A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7C5D" w14:textId="77777777" w:rsidR="00011FBA" w:rsidRPr="00DA2EC3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3.16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byť v spodnej časti vybavené vnútornou manžetou s elastickým ukončením, ktorá zamedzuje prenikaniu prachu a malých častíc pod nohavice.</w:t>
            </w:r>
          </w:p>
        </w:tc>
      </w:tr>
      <w:tr w:rsidR="00011FBA" w:rsidRPr="000B7500" w14:paraId="574EDEDC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98AF3D6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3C66" w14:textId="77777777" w:rsidR="00011FBA" w:rsidRPr="00DA2EC3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3.17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Nohavice musia mať jedno vakové vrecko na každej nohe z vonkajšej strany - nad kolenom, na bočných švoch, so zatváraním na suchý zip</w:t>
            </w:r>
            <w:r>
              <w:rPr>
                <w:rFonts w:ascii="Arial Narrow" w:eastAsia="Times New Roman" w:hAnsi="Arial Narrow" w:cs="Arial"/>
                <w:lang w:eastAsia="sk-SK"/>
              </w:rPr>
              <w:t>s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o rozmere 19x21 s hl. 4 cm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, v každom z týchto vreciek je plastový odnímateľný </w:t>
            </w:r>
            <w:proofErr w:type="spellStart"/>
            <w:r>
              <w:rPr>
                <w:rFonts w:ascii="Arial Narrow" w:eastAsia="Times New Roman" w:hAnsi="Arial Narrow" w:cs="Arial"/>
                <w:lang w:eastAsia="sk-SK"/>
              </w:rPr>
              <w:t>polokrúžok</w:t>
            </w:r>
            <w:proofErr w:type="spellEnd"/>
            <w:r>
              <w:rPr>
                <w:rFonts w:ascii="Arial Narrow" w:eastAsia="Times New Roman" w:hAnsi="Arial Narrow" w:cs="Arial"/>
                <w:lang w:eastAsia="sk-SK"/>
              </w:rPr>
              <w:t>. Obe vrecká sú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 prekryté chlopňou na suchý zips</w:t>
            </w:r>
            <w:r>
              <w:rPr>
                <w:rFonts w:ascii="Arial Narrow" w:eastAsia="Times New Roman" w:hAnsi="Arial Narrow" w:cs="Arial"/>
                <w:lang w:eastAsia="sk-SK"/>
              </w:rPr>
              <w:t>. Ďalšie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 dve vrecká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sú 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v prednej časti hore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na oboch stranách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 xml:space="preserve">, so šikmým vstupom do vreciek o šírke 16 cm, uzatvárateľné na zips, prekryté </w:t>
            </w:r>
            <w:r>
              <w:rPr>
                <w:rFonts w:ascii="Arial Narrow" w:eastAsia="Times New Roman" w:hAnsi="Arial Narrow" w:cs="Arial"/>
                <w:lang w:eastAsia="sk-SK"/>
              </w:rPr>
              <w:t>ochrannou krycou chlopňou</w:t>
            </w:r>
            <w:r w:rsidRPr="00DA2EC3"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011FBA" w:rsidRPr="000B7500" w14:paraId="164EC2AF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07C8748B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4. Špecifikácia materiálu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AB13" w14:textId="77777777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4.1 Vonkajší materiál odevu musí byť vyrobený z trvale inherentných nehorľavých vlákien (v zložení: 93%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) s 2% podielom antistatického vlákna</w:t>
            </w:r>
            <w:r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011FBA" w:rsidRPr="000B7500" w14:paraId="0A42CB8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68F71B0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D08" w14:textId="0A2C416A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4.2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>Membrána musí spĺňať EN 343:2019, odolnosť proti prieniku vody minimálne úroveň</w:t>
            </w:r>
            <w:r w:rsidR="003A1AAB" w:rsidRPr="00D141CE">
              <w:rPr>
                <w:rFonts w:ascii="Arial Narrow" w:eastAsia="Times New Roman" w:hAnsi="Arial Narrow" w:cs="Arial"/>
                <w:b/>
                <w:bCs/>
                <w:lang w:eastAsia="sk-SK"/>
              </w:rPr>
              <w:t xml:space="preserve"> 4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="003A1AAB" w:rsidRPr="00A556A3">
              <w:rPr>
                <w:rFonts w:ascii="Arial Narrow" w:eastAsia="Times New Roman" w:hAnsi="Arial Narrow" w:cs="Arial"/>
                <w:lang w:eastAsia="sk-SK"/>
              </w:rPr>
              <w:t>odolnosť proti prieniku vody minimálne úroveň</w:t>
            </w:r>
            <w:r w:rsidR="003A1AAB" w:rsidRPr="00A556A3">
              <w:rPr>
                <w:rFonts w:ascii="Arial Narrow" w:eastAsia="Times New Roman" w:hAnsi="Arial Narrow" w:cs="Arial"/>
                <w:b/>
                <w:bCs/>
                <w:lang w:eastAsia="sk-SK"/>
              </w:rPr>
              <w:t xml:space="preserve"> 4</w:t>
            </w:r>
            <w:r w:rsidR="003A1AAB" w:rsidRPr="00A556A3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="003A1AAB" w:rsidRPr="00D141CE">
              <w:rPr>
                <w:rFonts w:ascii="Arial Narrow" w:eastAsia="Times New Roman" w:hAnsi="Arial Narrow" w:cs="Arial"/>
                <w:lang w:eastAsia="sk-SK"/>
              </w:rPr>
              <w:t xml:space="preserve">skúšky hotového odevu sprchou imitujúcou dážď </w:t>
            </w:r>
            <w:r w:rsidR="003A1AAB" w:rsidRPr="00D141CE">
              <w:rPr>
                <w:rFonts w:ascii="Arial Narrow" w:eastAsia="Times New Roman" w:hAnsi="Arial Narrow" w:cs="Arial"/>
                <w:b/>
                <w:bCs/>
                <w:lang w:eastAsia="sk-SK"/>
              </w:rPr>
              <w:t>R</w:t>
            </w:r>
            <w:r w:rsidR="003A1AAB" w:rsidRPr="00D141CE">
              <w:rPr>
                <w:rFonts w:ascii="Arial Narrow" w:eastAsia="Times New Roman" w:hAnsi="Arial Narrow" w:cs="Arial"/>
                <w:lang w:eastAsia="sk-SK"/>
              </w:rPr>
              <w:t>)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Vlhkostná bariéra musí byť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nanesená na nehorľavý podklad.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Vlhkostná bariéra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 xml:space="preserve">môže byť napr. </w:t>
            </w:r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z 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polytetrafluorethylenu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/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polyuretanu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 xml:space="preserve"> nanesená na tkanine s min. 50% podielom trvalo nehorľavých vlákien (min. 50% </w:t>
            </w:r>
            <w:proofErr w:type="spellStart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="003A1AAB" w:rsidRPr="003A15E5">
              <w:rPr>
                <w:rFonts w:ascii="Arial Narrow" w:eastAsia="Times New Roman" w:hAnsi="Arial Narrow" w:cs="Arial"/>
                <w:lang w:eastAsia="sk-SK"/>
              </w:rPr>
              <w:t>)</w:t>
            </w:r>
          </w:p>
        </w:tc>
      </w:tr>
      <w:tr w:rsidR="00011FBA" w:rsidRPr="000B7500" w14:paraId="205B04C2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F87E3A6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21B5" w14:textId="7CBCFCF5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4.3 Ši</w:t>
            </w:r>
            <w:r w:rsidR="00EB1D4F">
              <w:rPr>
                <w:rFonts w:ascii="Arial Narrow" w:eastAsia="Times New Roman" w:hAnsi="Arial Narrow" w:cs="Arial"/>
                <w:lang w:eastAsia="sk-SK"/>
              </w:rPr>
              <w:t>ja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cie nite musia byť vyrobené zo 100% podielom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aramidového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vlákna</w:t>
            </w:r>
          </w:p>
        </w:tc>
      </w:tr>
      <w:tr w:rsidR="00011FBA" w:rsidRPr="000B7500" w14:paraId="573A02E4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ED23E72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8F8E" w14:textId="77777777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4.4 Reflexné pásky v kombinácii žltá-strieborná-žltá, musia byť segmentované (tepelne zafixované na vrchnom materiáli) v šírkach 50 a 75 mm a spĺňať antistatické vlastnosti.</w:t>
            </w:r>
          </w:p>
        </w:tc>
      </w:tr>
      <w:tr w:rsidR="00011FBA" w:rsidRPr="000B7500" w14:paraId="585A7A4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78DC988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450A" w14:textId="77777777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4.5 Reflexné </w:t>
            </w:r>
            <w:r>
              <w:rPr>
                <w:rFonts w:ascii="Arial Narrow" w:eastAsia="Times New Roman" w:hAnsi="Arial Narrow" w:cs="Arial"/>
                <w:lang w:eastAsia="sk-SK"/>
              </w:rPr>
              <w:t>stuhy</w:t>
            </w: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zabudované vo švoch odevu musia byť nehorľavé.</w:t>
            </w:r>
          </w:p>
        </w:tc>
      </w:tr>
      <w:tr w:rsidR="00011FBA" w:rsidRPr="000B7500" w14:paraId="58C0F2BF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2211FA58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C1CF" w14:textId="77777777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4.6 Zosilnenie na kolenách a lakťoch musí byť z trvale inherentných nehorľavých vlákien so 100%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aramidu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 s antistatickým silikónovým </w:t>
            </w:r>
            <w:proofErr w:type="spellStart"/>
            <w:r w:rsidRPr="003A15E5">
              <w:rPr>
                <w:rFonts w:ascii="Arial Narrow" w:eastAsia="Times New Roman" w:hAnsi="Arial Narrow" w:cs="Arial"/>
                <w:lang w:eastAsia="sk-SK"/>
              </w:rPr>
              <w:t>záterom</w:t>
            </w:r>
            <w:proofErr w:type="spellEnd"/>
            <w:r w:rsidRPr="003A15E5">
              <w:rPr>
                <w:rFonts w:ascii="Arial Narrow" w:eastAsia="Times New Roman" w:hAnsi="Arial Narrow" w:cs="Arial"/>
                <w:lang w:eastAsia="sk-SK"/>
              </w:rPr>
              <w:t>.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Do nich sú vložené ochranné neoprénové vložky chrániace kĺby.</w:t>
            </w:r>
          </w:p>
        </w:tc>
      </w:tr>
      <w:tr w:rsidR="00011FBA" w:rsidRPr="000B7500" w14:paraId="72211EB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D2D6D56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848" w14:textId="184B65D7" w:rsidR="00011FBA" w:rsidRPr="003A15E5" w:rsidRDefault="00011FBA" w:rsidP="0024791D">
            <w:pPr>
              <w:pStyle w:val="Bezriadkovania"/>
              <w:spacing w:before="60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 xml:space="preserve">4.7 </w:t>
            </w:r>
            <w:r w:rsidR="003A1AAB">
              <w:rPr>
                <w:rFonts w:ascii="Arial Narrow" w:eastAsia="Times New Roman" w:hAnsi="Arial Narrow" w:cs="Arial"/>
                <w:lang w:eastAsia="sk-SK"/>
              </w:rPr>
              <w:t>Plošná hmotnosť dvojvrstvovej konštrukcie kabátu a nohavíc podľa EN 12127:1999 nesmie byť vyššia ako 370 g/m2 (+/-5%)</w:t>
            </w:r>
          </w:p>
        </w:tc>
      </w:tr>
      <w:tr w:rsidR="00011FBA" w:rsidRPr="000B7500" w14:paraId="71E50258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7BA4A6F9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Pr="000B7500">
              <w:rPr>
                <w:rFonts w:ascii="Arial Narrow" w:hAnsi="Arial Narrow"/>
                <w:b/>
              </w:rPr>
              <w:t>Farebné riešenie odevu</w:t>
            </w:r>
            <w:r>
              <w:rPr>
                <w:rFonts w:ascii="Arial Narrow" w:hAnsi="Arial Narrow"/>
                <w:b/>
              </w:rPr>
              <w:t xml:space="preserve"> a reflexné prvky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A3C0" w14:textId="77777777" w:rsidR="00011FBA" w:rsidRPr="00A918BF" w:rsidRDefault="00011FBA" w:rsidP="0024791D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5.1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Vonkajšia vrstva musí byť na odeve v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tmavo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 </w:t>
            </w:r>
            <w:r>
              <w:rPr>
                <w:rFonts w:ascii="Arial Narrow" w:eastAsia="Times New Roman" w:hAnsi="Arial Narrow" w:cs="Arial"/>
                <w:lang w:eastAsia="sk-SK"/>
              </w:rPr>
              <w:t>modrej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farbe (</w:t>
            </w:r>
            <w:r w:rsidRPr="00151B8A">
              <w:rPr>
                <w:rFonts w:ascii="Arial Narrow" w:eastAsia="Times New Roman" w:hAnsi="Arial Narrow" w:cs="Arial"/>
                <w:lang w:eastAsia="sk-SK"/>
              </w:rPr>
              <w:t xml:space="preserve">RAL </w:t>
            </w:r>
            <w:r>
              <w:rPr>
                <w:rFonts w:ascii="Arial Narrow" w:eastAsia="Times New Roman" w:hAnsi="Arial Narrow" w:cs="Arial"/>
                <w:lang w:eastAsia="sk-SK"/>
              </w:rPr>
              <w:t>5004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). Ramená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a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sedlo kabáta musia byť vyhotovené v </w:t>
            </w:r>
            <w:r>
              <w:rPr>
                <w:rFonts w:ascii="Arial Narrow" w:eastAsia="Times New Roman" w:hAnsi="Arial Narrow" w:cs="Arial"/>
                <w:lang w:eastAsia="sk-SK"/>
              </w:rPr>
              <w:t>svetlozelenej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>vysoko vidit</w:t>
            </w:r>
            <w:r w:rsidRPr="00CC48FE">
              <w:rPr>
                <w:rFonts w:ascii="Arial Narrow" w:eastAsia="Times New Roman" w:hAnsi="Arial Narrow" w:cs="Arial"/>
                <w:lang w:eastAsia="sk-SK"/>
              </w:rPr>
              <w:t>e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ľnej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="001622C4">
              <w:rPr>
                <w:rFonts w:ascii="Arial Narrow" w:eastAsia="Times New Roman" w:hAnsi="Arial Narrow" w:cs="Arial"/>
                <w:lang w:eastAsia="sk-SK"/>
              </w:rPr>
              <w:t xml:space="preserve">farbe,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zosilnené časti na kolenách a lakťoch v čiernej farbe.</w:t>
            </w:r>
          </w:p>
        </w:tc>
      </w:tr>
      <w:tr w:rsidR="00011FBA" w:rsidRPr="000B7500" w14:paraId="3E20A4CD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997E513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F486" w14:textId="71C93E41" w:rsidR="00011FBA" w:rsidRPr="00A918BF" w:rsidRDefault="00011FBA" w:rsidP="00A556A3">
            <w:pPr>
              <w:pStyle w:val="Bezriadkovania"/>
              <w:spacing w:before="6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lang w:eastAsia="sk-SK"/>
              </w:rPr>
              <w:t xml:space="preserve">5.2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Ochranný odev  musí mať  na vrchnej vrstve segmentované (tepelne zafixované) reflexné pásy vytvorené kombináciou dvoch farieb, a to žltej a striebornej - v </w:t>
            </w:r>
            <w:proofErr w:type="spellStart"/>
            <w:r w:rsidRPr="00A918BF">
              <w:rPr>
                <w:rFonts w:ascii="Arial Narrow" w:eastAsia="Times New Roman" w:hAnsi="Arial Narrow" w:cs="Arial"/>
                <w:lang w:eastAsia="sk-SK"/>
              </w:rPr>
              <w:t>trojkombinácii</w:t>
            </w:r>
            <w:proofErr w:type="spellEnd"/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žltá-strieborná-žltá o š. 75 mm, v dvoch vodorovných úrovniach na kabáte a jednej úrovni v spodnej časti nohavíc, súbežne s kolennou latou.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Seg</w:t>
            </w:r>
            <w:r w:rsidR="00A556A3">
              <w:rPr>
                <w:rFonts w:ascii="Arial Narrow" w:eastAsia="Times New Roman" w:hAnsi="Arial Narrow" w:cs="Arial"/>
                <w:lang w:eastAsia="sk-SK"/>
              </w:rPr>
              <w:t>m</w:t>
            </w:r>
            <w:r>
              <w:rPr>
                <w:rFonts w:ascii="Arial Narrow" w:eastAsia="Times New Roman" w:hAnsi="Arial Narrow" w:cs="Arial"/>
                <w:lang w:eastAsia="sk-SK"/>
              </w:rPr>
              <w:t>e</w:t>
            </w:r>
            <w:r w:rsidR="00A556A3">
              <w:rPr>
                <w:rFonts w:ascii="Arial Narrow" w:eastAsia="Times New Roman" w:hAnsi="Arial Narrow" w:cs="Arial"/>
                <w:lang w:eastAsia="sk-SK"/>
              </w:rPr>
              <w:t>n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tovaná páska je umiestnená aj vo zvislej polohe na kabáte v prednej časti od vrchného okraja vodorovného reflexného pruhu žltá – strieborná - žltá po vrchný okraj vreciek. V zadnej časti medzi vrchným okrajom spodného vodorovného reflexného pruhu žltá – strieborná – žltá, po spodný okraj vrchného vodorovného reflexného pruhu žltá – strieborná – žltá. 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 xml:space="preserve"> Segme</w:t>
            </w:r>
            <w:r w:rsidR="00A556A3">
              <w:rPr>
                <w:rFonts w:ascii="Arial Narrow" w:eastAsia="Times New Roman" w:hAnsi="Arial Narrow" w:cs="Arial"/>
                <w:lang w:eastAsia="sk-SK"/>
              </w:rPr>
              <w:t>n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tovaná strieborná reflexná páska o š. 50 mm musí lemovať vonkajší bočný lem nohavíc v dĺžke od spodného okraja vakového vrecka po horný okraj 75 mm vodorovnej refl</w:t>
            </w:r>
            <w:r w:rsidR="001622C4">
              <w:rPr>
                <w:rFonts w:ascii="Arial Narrow" w:eastAsia="Times New Roman" w:hAnsi="Arial Narrow" w:cs="Arial"/>
                <w:lang w:eastAsia="sk-SK"/>
              </w:rPr>
              <w:t>exnej pásky, v súlade s grafický</w:t>
            </w:r>
            <w:r w:rsidRPr="00A918BF">
              <w:rPr>
                <w:rFonts w:ascii="Arial Narrow" w:eastAsia="Times New Roman" w:hAnsi="Arial Narrow" w:cs="Arial"/>
                <w:lang w:eastAsia="sk-SK"/>
              </w:rPr>
              <w:t>m vyobrazením odevu podľa obr. 1 a 2.</w:t>
            </w:r>
          </w:p>
        </w:tc>
      </w:tr>
      <w:tr w:rsidR="00011FBA" w:rsidRPr="000B7500" w14:paraId="504CB650" w14:textId="77777777" w:rsidTr="0024791D">
        <w:tc>
          <w:tcPr>
            <w:tcW w:w="2552" w:type="dxa"/>
            <w:shd w:val="clear" w:color="auto" w:fill="auto"/>
            <w:vAlign w:val="center"/>
          </w:tcPr>
          <w:p w14:paraId="055F2A70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 xml:space="preserve">6. </w:t>
            </w:r>
            <w:r w:rsidRPr="000B7500">
              <w:rPr>
                <w:rFonts w:ascii="Arial Narrow" w:hAnsi="Arial Narrow"/>
                <w:b/>
                <w:bCs/>
              </w:rPr>
              <w:t>Veľkostný sortiment pánsky: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EEBB59F" w14:textId="77777777" w:rsidR="00011FBA" w:rsidRPr="003A15E5" w:rsidRDefault="00011FB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musí byť odstupňovaná po 6 cm, hrudník po 8 cm a pás po 6 cm.</w:t>
            </w:r>
          </w:p>
          <w:p w14:paraId="23A371AD" w14:textId="77777777" w:rsidR="00011FBA" w:rsidRPr="003A15E5" w:rsidRDefault="00011FB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sk-SK"/>
              </w:rPr>
            </w:pPr>
            <w:r w:rsidRPr="003A15E5">
              <w:rPr>
                <w:rFonts w:ascii="Arial Narrow" w:eastAsia="Times New Roman" w:hAnsi="Arial Narrow" w:cs="Arial"/>
                <w:lang w:eastAsia="sk-SK"/>
              </w:rPr>
              <w:t>V dokumentácii je potrebné pridať celkový rozsah veľkostí a tabuľku skutočných veľkostí.</w:t>
            </w:r>
          </w:p>
        </w:tc>
      </w:tr>
      <w:tr w:rsidR="00011FBA" w:rsidRPr="000B7500" w14:paraId="32F5E39E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29FB0B4F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7. </w:t>
            </w:r>
            <w:r w:rsidRPr="000B7500">
              <w:rPr>
                <w:rFonts w:ascii="Arial Narrow" w:hAnsi="Arial Narrow"/>
                <w:b/>
                <w:bCs/>
              </w:rPr>
              <w:t>Označovanie a štítky: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ED8CEC" w14:textId="59AC9D2A" w:rsidR="00011FBA" w:rsidRPr="00CD6142" w:rsidRDefault="00011FBA" w:rsidP="0024791D">
            <w:pPr>
              <w:spacing w:before="60" w:after="60" w:line="252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hAnsi="Arial Narrow"/>
              </w:rPr>
              <w:t xml:space="preserve">7.1 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>Výrobok musí byť označený etiketou, ktorá musí byť umiestnená z vnútornej strany kombinézy, musí byť v súlade s požiadavkami normy EN ISO 15384:2020, kapitola 10</w:t>
            </w:r>
            <w:r w:rsidR="0035563D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="0035563D">
              <w:rPr>
                <w:rFonts w:ascii="Arial Narrow" w:hAnsi="Arial Narrow"/>
              </w:rPr>
              <w:t xml:space="preserve">EN 1149-5:2018, kapitola 5, EN 343:2019, kapitola 8 </w:t>
            </w: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 a obsahovať tieto informácie:</w:t>
            </w:r>
          </w:p>
          <w:p w14:paraId="1A440E8E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Označenie CE</w:t>
            </w:r>
          </w:p>
          <w:p w14:paraId="3FEF28BD" w14:textId="4C7FAC00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lastRenderedPageBreak/>
              <w:t>Názov výro</w:t>
            </w:r>
            <w:r w:rsidR="000D552A">
              <w:rPr>
                <w:rFonts w:ascii="Arial Narrow" w:eastAsia="DengXian" w:hAnsi="Arial Narrow" w:cs="Arial"/>
              </w:rPr>
              <w:t>bku</w:t>
            </w:r>
          </w:p>
          <w:p w14:paraId="54FABB9E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Rok výroby</w:t>
            </w:r>
          </w:p>
          <w:p w14:paraId="31FC77E3" w14:textId="0DB9A534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Zhoda s požadovanými normami</w:t>
            </w:r>
            <w:r w:rsidR="00A556A3">
              <w:rPr>
                <w:rFonts w:ascii="Arial Narrow" w:eastAsia="DengXian" w:hAnsi="Arial Narrow" w:cs="Arial"/>
              </w:rPr>
              <w:t xml:space="preserve"> </w:t>
            </w:r>
            <w:r w:rsidR="00A556A3" w:rsidRPr="00CD6142">
              <w:rPr>
                <w:rFonts w:ascii="Arial Narrow" w:eastAsia="Times New Roman" w:hAnsi="Arial Narrow" w:cs="Arial"/>
                <w:bCs/>
                <w:lang w:eastAsia="sk-SK"/>
              </w:rPr>
              <w:t>min. po dobu 25 pracích cyklov</w:t>
            </w:r>
          </w:p>
          <w:p w14:paraId="3D9010FD" w14:textId="626582DD" w:rsidR="00011FBA" w:rsidRPr="00CD6142" w:rsidRDefault="000D552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>
              <w:rPr>
                <w:rFonts w:ascii="Arial Narrow" w:eastAsia="DengXian" w:hAnsi="Arial Narrow" w:cs="Arial"/>
              </w:rPr>
              <w:t>Materiálové zloženie t</w:t>
            </w:r>
            <w:r w:rsidR="0035563D">
              <w:rPr>
                <w:rFonts w:ascii="Arial Narrow" w:eastAsia="DengXian" w:hAnsi="Arial Narrow" w:cs="Arial"/>
              </w:rPr>
              <w:t>e</w:t>
            </w:r>
            <w:r>
              <w:rPr>
                <w:rFonts w:ascii="Arial Narrow" w:eastAsia="DengXian" w:hAnsi="Arial Narrow" w:cs="Arial"/>
              </w:rPr>
              <w:t>xt</w:t>
            </w:r>
            <w:r w:rsidR="0035563D">
              <w:rPr>
                <w:rFonts w:ascii="Arial Narrow" w:eastAsia="DengXian" w:hAnsi="Arial Narrow" w:cs="Arial"/>
              </w:rPr>
              <w:t>ilných</w:t>
            </w:r>
          </w:p>
          <w:p w14:paraId="5AE8855D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Symboly údržby</w:t>
            </w:r>
          </w:p>
          <w:p w14:paraId="25511741" w14:textId="77777777" w:rsidR="00011FBA" w:rsidRPr="00CD6142" w:rsidRDefault="00011FB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Veľkosť</w:t>
            </w:r>
          </w:p>
        </w:tc>
      </w:tr>
      <w:tr w:rsidR="00011FBA" w:rsidRPr="000B7500" w14:paraId="47D10133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1E29F76C" w14:textId="77777777" w:rsidR="00011FBA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B05A79A" w14:textId="77777777" w:rsidR="00011FBA" w:rsidRPr="00CD6142" w:rsidRDefault="00011FB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32FB8FB8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Názov produktu</w:t>
            </w:r>
          </w:p>
          <w:p w14:paraId="77C55856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Veľkosť produktu</w:t>
            </w:r>
          </w:p>
          <w:p w14:paraId="68DADAEB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Meno osoby</w:t>
            </w:r>
          </w:p>
          <w:p w14:paraId="2F0D56FE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Jedinečné výrobné číslo</w:t>
            </w:r>
          </w:p>
          <w:p w14:paraId="2DCF1E26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Sídlo hasičského zboru</w:t>
            </w:r>
          </w:p>
          <w:p w14:paraId="7DC46367" w14:textId="77777777" w:rsidR="00011FBA" w:rsidRPr="00CD6142" w:rsidRDefault="00011FBA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D6142">
              <w:rPr>
                <w:rFonts w:ascii="Arial Narrow" w:eastAsia="DengXian" w:hAnsi="Arial Narrow" w:cs="Arial"/>
              </w:rPr>
              <w:t>Dátum výroby</w:t>
            </w:r>
          </w:p>
          <w:p w14:paraId="7226712F" w14:textId="77777777" w:rsidR="00011FBA" w:rsidRPr="00CD6142" w:rsidRDefault="00011FB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DengXian" w:hAnsi="Arial Narrow" w:cs="Arial"/>
              </w:rPr>
              <w:t>Číslo objednávky zákazníka</w:t>
            </w:r>
          </w:p>
        </w:tc>
      </w:tr>
      <w:tr w:rsidR="00011FBA" w:rsidRPr="000B7500" w14:paraId="6535186C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827D55F" w14:textId="77777777" w:rsidR="00011FBA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B31812A" w14:textId="438D8D26" w:rsidR="00011FBA" w:rsidRPr="00CD6142" w:rsidRDefault="00011FBA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</w:t>
            </w:r>
            <w:r w:rsidR="00AF55DA">
              <w:rPr>
                <w:rFonts w:ascii="Arial Narrow" w:eastAsia="Times New Roman" w:hAnsi="Arial Narrow" w:cs="Arial"/>
                <w:bCs/>
                <w:lang w:eastAsia="sk-SK"/>
              </w:rPr>
              <w:t>:2021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.</w:t>
            </w:r>
          </w:p>
        </w:tc>
      </w:tr>
      <w:tr w:rsidR="00011FBA" w:rsidRPr="000B7500" w14:paraId="65909467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40F6E44A" w14:textId="77777777" w:rsidR="00011FBA" w:rsidRPr="000B7500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8. </w:t>
            </w:r>
            <w:r w:rsidRPr="000B7500">
              <w:rPr>
                <w:rFonts w:ascii="Arial Narrow" w:hAnsi="Arial Narrow"/>
                <w:b/>
                <w:bCs/>
              </w:rPr>
              <w:t>Balenie: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A0CACA" w14:textId="65D0C1C5" w:rsidR="00011FBA" w:rsidRPr="000B7500" w:rsidRDefault="00011FB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hAnsi="Arial Narrow"/>
              </w:rPr>
              <w:t xml:space="preserve">8.1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 xml:space="preserve">Odevy sa musia dodať poskladané v plastových vreckách, doplnených štítkom s uvedením veľkosti kombinézy, mena príslušníka a sídla 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>Z</w:t>
            </w:r>
            <w:r w:rsidR="00A55CCF">
              <w:rPr>
                <w:rFonts w:ascii="Arial Narrow" w:eastAsia="Times New Roman" w:hAnsi="Arial Narrow" w:cs="Arial"/>
                <w:bCs/>
                <w:lang w:eastAsia="sk-SK"/>
              </w:rPr>
              <w:t>B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 HaZZ/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KR HaZZ.</w:t>
            </w:r>
          </w:p>
        </w:tc>
      </w:tr>
      <w:tr w:rsidR="00011FBA" w:rsidRPr="000B7500" w14:paraId="313F7DB3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69A1845" w14:textId="77777777" w:rsidR="00011FBA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0A1FBA4" w14:textId="6B5A3F62" w:rsidR="00011FBA" w:rsidRPr="00CD6142" w:rsidRDefault="00011FBA" w:rsidP="0024791D">
            <w:pPr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8.2 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</w:t>
            </w:r>
            <w:r w:rsidR="0035563D">
              <w:rPr>
                <w:rFonts w:ascii="Arial Narrow" w:hAnsi="Arial Narrow"/>
              </w:rPr>
              <w:t xml:space="preserve">, </w:t>
            </w:r>
            <w:r w:rsidRPr="00CD6142">
              <w:rPr>
                <w:rFonts w:ascii="Arial Narrow" w:hAnsi="Arial Narrow"/>
              </w:rPr>
              <w:t>EN 1149-5:2018, kapitola 6</w:t>
            </w:r>
            <w:r w:rsidR="0035563D">
              <w:rPr>
                <w:rFonts w:ascii="Arial Narrow" w:hAnsi="Arial Narrow"/>
              </w:rPr>
              <w:t xml:space="preserve"> a EN 343:2019, kapitola 9.</w:t>
            </w:r>
          </w:p>
        </w:tc>
      </w:tr>
      <w:tr w:rsidR="00011FBA" w:rsidRPr="000B7500" w14:paraId="1A7C01A3" w14:textId="77777777" w:rsidTr="0024791D">
        <w:tc>
          <w:tcPr>
            <w:tcW w:w="2552" w:type="dxa"/>
            <w:shd w:val="clear" w:color="auto" w:fill="auto"/>
            <w:vAlign w:val="center"/>
          </w:tcPr>
          <w:p w14:paraId="6BC5FB90" w14:textId="77777777" w:rsidR="00011FBA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 Ergonomické požiadavky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50C4B7" w14:textId="77777777" w:rsidR="00011FBA" w:rsidRPr="00CD6142" w:rsidRDefault="00011FBA" w:rsidP="0043086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Ochranný oblek musí poskytovať vysoký 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>k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omfort nosenia a dobrú pohyblivosť. Všetky hlavné časti kabáta a nohavíc sú ergonomicky tvarované pre optimálnu pohyblivosť pri všetkých činnostiach.</w:t>
            </w:r>
          </w:p>
          <w:p w14:paraId="26976EA2" w14:textId="77777777" w:rsidR="00011FBA" w:rsidRPr="00CD6142" w:rsidRDefault="00011FBA" w:rsidP="0043086F">
            <w:pPr>
              <w:spacing w:after="0" w:line="252" w:lineRule="auto"/>
              <w:jc w:val="both"/>
              <w:rPr>
                <w:rFonts w:ascii="Arial Narrow" w:eastAsia="Times New Roman" w:hAnsi="Arial Narrow" w:cs="Arial"/>
                <w:bCs/>
                <w:lang w:eastAsia="sk-SK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Pre lepší komfort a odolnosť priechodu vodných pár je oblek vybavený segmentovanými reflexnými páskami</w:t>
            </w:r>
          </w:p>
        </w:tc>
      </w:tr>
      <w:tr w:rsidR="00011FBA" w:rsidRPr="000B7500" w14:paraId="2CD7A584" w14:textId="77777777" w:rsidTr="0024791D">
        <w:tc>
          <w:tcPr>
            <w:tcW w:w="2552" w:type="dxa"/>
            <w:shd w:val="clear" w:color="auto" w:fill="auto"/>
            <w:vAlign w:val="center"/>
          </w:tcPr>
          <w:p w14:paraId="22579A51" w14:textId="77777777" w:rsidR="00011FBA" w:rsidRPr="00CD6142" w:rsidRDefault="00011FBA" w:rsidP="0024791D">
            <w:pPr>
              <w:pStyle w:val="Bezriadkovania"/>
              <w:spacing w:before="60"/>
              <w:rPr>
                <w:rFonts w:ascii="Arial Narrow" w:hAnsi="Arial Narrow"/>
                <w:b/>
                <w:bCs/>
              </w:rPr>
            </w:pPr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 xml:space="preserve">“Body </w:t>
            </w:r>
            <w:proofErr w:type="spellStart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b/>
                <w:bCs/>
                <w:snapToGrid w:val="0"/>
                <w:lang w:eastAsia="cs-CZ"/>
              </w:rPr>
              <w:t>” – reflexné pásky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C7CF93" w14:textId="77777777" w:rsidR="00011FBA" w:rsidRPr="00CD6142" w:rsidRDefault="00011FBA" w:rsidP="0043086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Uchádzač navrhne umiestnenie reflexných materiálov pre najlepšie zviditeľnenie vo dne/v noci, takzvaný „body </w:t>
            </w:r>
            <w:proofErr w:type="spellStart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language</w:t>
            </w:r>
            <w:proofErr w:type="spellEnd"/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“. Viditeľnosť zo všetkých strán cez deň v noci je prezentovaná pomocou fotiek.</w:t>
            </w:r>
          </w:p>
          <w:p w14:paraId="2D72EC15" w14:textId="77777777" w:rsidR="00011FBA" w:rsidRPr="00CD6142" w:rsidRDefault="00011FBA" w:rsidP="0043086F">
            <w:pPr>
              <w:spacing w:after="0" w:line="276" w:lineRule="auto"/>
              <w:jc w:val="both"/>
              <w:rPr>
                <w:rFonts w:ascii="Arial Narrow" w:eastAsia="Times New Roman" w:hAnsi="Arial Narrow" w:cs="Arial"/>
                <w:snapToGrid w:val="0"/>
                <w:lang w:eastAsia="cs-CZ"/>
              </w:rPr>
            </w:pP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>Hlavné reflexné pásiky sú segmentované žlto-strieborné-žlté a pre lepšie zviditeľnenie za horších svetelných podmienok a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v noci, sú 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kabát 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a nohavice doplnené o reflexné </w:t>
            </w:r>
            <w:r>
              <w:rPr>
                <w:rFonts w:ascii="Arial Narrow" w:eastAsia="Times New Roman" w:hAnsi="Arial Narrow" w:cs="Arial"/>
                <w:snapToGrid w:val="0"/>
                <w:lang w:eastAsia="cs-CZ"/>
              </w:rPr>
              <w:t>stuhy</w:t>
            </w:r>
            <w:r w:rsidRPr="00CD6142">
              <w:rPr>
                <w:rFonts w:ascii="Arial Narrow" w:eastAsia="Times New Roman" w:hAnsi="Arial Narrow" w:cs="Arial"/>
                <w:snapToGrid w:val="0"/>
                <w:lang w:eastAsia="cs-CZ"/>
              </w:rPr>
              <w:t xml:space="preserve"> vo švíkoch</w:t>
            </w:r>
          </w:p>
        </w:tc>
      </w:tr>
    </w:tbl>
    <w:p w14:paraId="508F2421" w14:textId="77777777" w:rsidR="00011FBA" w:rsidRDefault="00011FBA" w:rsidP="00011FBA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>10. Vzor a strih ochranného odevu</w:t>
      </w:r>
    </w:p>
    <w:p w14:paraId="1E69D989" w14:textId="77777777" w:rsidR="001622C4" w:rsidRDefault="001622C4" w:rsidP="00011FBA">
      <w:pPr>
        <w:spacing w:line="240" w:lineRule="auto"/>
        <w:rPr>
          <w:rFonts w:ascii="Arial Narrow" w:eastAsia="Calibri" w:hAnsi="Arial Narrow"/>
          <w:b/>
        </w:rPr>
      </w:pP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56CDCD02" wp14:editId="26CFF2BC">
            <wp:extent cx="2602318" cy="2228362"/>
            <wp:effectExtent l="0" t="0" r="7620" b="635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6" cy="225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22C4">
        <w:rPr>
          <w:rFonts w:ascii="Arial" w:hAnsi="Arial" w:cs="Arial"/>
          <w:b/>
          <w:bCs/>
          <w:noProof/>
          <w:lang w:eastAsia="sk-SK"/>
        </w:rPr>
        <w:t xml:space="preserve"> </w:t>
      </w:r>
      <w:r w:rsidRPr="00AF6F7A">
        <w:rPr>
          <w:rFonts w:ascii="Arial" w:hAnsi="Arial" w:cs="Arial"/>
          <w:b/>
          <w:bCs/>
          <w:noProof/>
          <w:lang w:eastAsia="sk-SK"/>
        </w:rPr>
        <w:drawing>
          <wp:inline distT="0" distB="0" distL="0" distR="0" wp14:anchorId="6E5C8542" wp14:editId="5446FD17">
            <wp:extent cx="1695450" cy="2179865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865" cy="2222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4"/>
      </w:tblGrid>
      <w:tr w:rsidR="0024791D" w:rsidRPr="000B7500" w14:paraId="258BABC8" w14:textId="77777777" w:rsidTr="0024791D">
        <w:trPr>
          <w:trHeight w:val="487"/>
        </w:trPr>
        <w:tc>
          <w:tcPr>
            <w:tcW w:w="10206" w:type="dxa"/>
            <w:gridSpan w:val="2"/>
            <w:shd w:val="clear" w:color="auto" w:fill="D9D9D9"/>
            <w:vAlign w:val="center"/>
          </w:tcPr>
          <w:p w14:paraId="55460F83" w14:textId="77777777" w:rsidR="0024791D" w:rsidRPr="00073B31" w:rsidRDefault="0024791D" w:rsidP="007A0A3C">
            <w:pPr>
              <w:pStyle w:val="Odsekzoznamu"/>
              <w:numPr>
                <w:ilvl w:val="0"/>
                <w:numId w:val="8"/>
              </w:numPr>
              <w:spacing w:after="6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73B31">
              <w:rPr>
                <w:rFonts w:ascii="Arial Narrow" w:hAnsi="Arial Narrow"/>
                <w:b/>
                <w:sz w:val="28"/>
                <w:szCs w:val="28"/>
              </w:rPr>
              <w:lastRenderedPageBreak/>
              <w:t>Pracovný odev jednodielny</w:t>
            </w:r>
            <w:r w:rsidR="007A0A3C">
              <w:rPr>
                <w:rFonts w:ascii="Arial Narrow" w:hAnsi="Arial Narrow"/>
                <w:b/>
                <w:sz w:val="28"/>
                <w:szCs w:val="28"/>
              </w:rPr>
              <w:t xml:space="preserve"> pre MUSAR</w:t>
            </w:r>
            <w:r w:rsidRPr="00073B31">
              <w:rPr>
                <w:rFonts w:ascii="Arial Narrow" w:hAnsi="Arial Narrow"/>
                <w:b/>
                <w:sz w:val="28"/>
                <w:szCs w:val="28"/>
              </w:rPr>
              <w:t xml:space="preserve"> (ďalej len „kombinéza“)</w:t>
            </w:r>
          </w:p>
          <w:p w14:paraId="7BCDE9B4" w14:textId="77777777" w:rsidR="0024791D" w:rsidRPr="000B7500" w:rsidRDefault="0024791D" w:rsidP="007A0A3C">
            <w:pPr>
              <w:spacing w:after="120"/>
              <w:jc w:val="center"/>
              <w:rPr>
                <w:rFonts w:ascii="Arial Narrow" w:hAnsi="Arial Narrow" w:cs="Arial"/>
                <w:b/>
                <w:bCs/>
                <w:sz w:val="30"/>
                <w:szCs w:val="3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(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Antistatick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ý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 xml:space="preserve"> odev na hasenie požiarov </w:t>
            </w:r>
            <w:r>
              <w:rPr>
                <w:rFonts w:ascii="Arial Narrow" w:hAnsi="Arial Narrow" w:cs="Arial"/>
                <w:b/>
                <w:sz w:val="28"/>
                <w:szCs w:val="28"/>
              </w:rPr>
              <w:t>v prírodnom prostredí a otvorenom priestore</w:t>
            </w:r>
            <w:r w:rsidRPr="000B7500">
              <w:rPr>
                <w:rFonts w:ascii="Arial Narrow" w:hAnsi="Arial Narrow" w:cs="Arial"/>
                <w:b/>
                <w:sz w:val="28"/>
                <w:szCs w:val="28"/>
              </w:rPr>
              <w:t>)</w:t>
            </w:r>
          </w:p>
        </w:tc>
      </w:tr>
      <w:tr w:rsidR="0024791D" w:rsidRPr="008A6539" w14:paraId="2FD3A24C" w14:textId="77777777" w:rsidTr="0024791D">
        <w:tc>
          <w:tcPr>
            <w:tcW w:w="2552" w:type="dxa"/>
            <w:shd w:val="clear" w:color="auto" w:fill="auto"/>
            <w:vAlign w:val="center"/>
          </w:tcPr>
          <w:p w14:paraId="7A49E833" w14:textId="77777777" w:rsidR="0024791D" w:rsidRPr="000B7500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Pr="000B7500">
              <w:rPr>
                <w:rFonts w:ascii="Arial Narrow" w:hAnsi="Arial Narrow"/>
                <w:b/>
              </w:rPr>
              <w:t>Použitie: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05DF6D9" w14:textId="0519793D" w:rsidR="0024791D" w:rsidRPr="004A1ACF" w:rsidRDefault="0024791D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Arial Narrow" w:hAnsi="Arial Narrow"/>
              </w:rPr>
            </w:pPr>
            <w:r w:rsidRPr="004A1ACF">
              <w:rPr>
                <w:rFonts w:ascii="Arial Narrow" w:eastAsia="Times New Roman" w:hAnsi="Arial Narrow" w:cs="Arial"/>
                <w:lang w:eastAsia="sk-SK"/>
              </w:rPr>
              <w:t xml:space="preserve">Kombinéza je určená </w:t>
            </w:r>
            <w:r w:rsidRPr="008A6539">
              <w:rPr>
                <w:rFonts w:ascii="Arial Narrow" w:eastAsia="Times New Roman" w:hAnsi="Arial Narrow" w:cs="Arial"/>
                <w:lang w:eastAsia="sk-SK"/>
              </w:rPr>
              <w:t xml:space="preserve">na ochranu tela užívateľa pri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činnostiach spojených s vyhľadávaním a následným vyslobodzovaním osôb z ruín v mestskom prostredí.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Je určená 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na </w:t>
            </w:r>
            <w:r w:rsidR="00123E79">
              <w:rPr>
                <w:rFonts w:ascii="Arial Narrow" w:eastAsia="Times New Roman" w:hAnsi="Arial Narrow" w:cs="Arial"/>
                <w:lang w:eastAsia="sk-SK"/>
              </w:rPr>
              <w:t>ochranu zdravia príslušníkov pri</w:t>
            </w:r>
            <w:r w:rsidR="00123E79" w:rsidRPr="008A6539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657C27">
              <w:rPr>
                <w:rFonts w:ascii="Arial Narrow" w:eastAsia="Calibri" w:hAnsi="Arial Narrow"/>
                <w:noProof/>
                <w:lang w:eastAsia="sk-SK"/>
              </w:rPr>
              <w:t xml:space="preserve">zásahovej činnosti a akcieschopnosti príslušníkov Hasičského a záchranného zboru zaradených do modulu </w:t>
            </w:r>
            <w:r>
              <w:rPr>
                <w:rFonts w:ascii="Arial Narrow" w:eastAsia="Calibri" w:hAnsi="Arial Narrow"/>
                <w:noProof/>
                <w:lang w:eastAsia="sk-SK"/>
              </w:rPr>
              <w:t>pátracích a záchranárskych činností stredného rozsahu v mestskom prostredí (modul MUSAR).</w:t>
            </w:r>
          </w:p>
        </w:tc>
      </w:tr>
      <w:tr w:rsidR="0024791D" w:rsidRPr="000B7500" w14:paraId="3BB3EAC1" w14:textId="77777777" w:rsidTr="0024791D">
        <w:tc>
          <w:tcPr>
            <w:tcW w:w="2552" w:type="dxa"/>
            <w:shd w:val="clear" w:color="auto" w:fill="auto"/>
            <w:vAlign w:val="center"/>
          </w:tcPr>
          <w:p w14:paraId="650611AE" w14:textId="77777777" w:rsidR="0024791D" w:rsidRPr="000B7500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Kategória OOP v zmysle Nariadenia EP a Rady (EÚ) 2016/425: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4E120CB" w14:textId="77777777" w:rsidR="0024791D" w:rsidRPr="000B7500" w:rsidRDefault="0024791D" w:rsidP="0024791D">
            <w:pPr>
              <w:pStyle w:val="Bezriadkovania"/>
              <w:spacing w:before="60"/>
              <w:rPr>
                <w:rFonts w:ascii="Arial Narrow" w:hAnsi="Arial Narrow"/>
              </w:rPr>
            </w:pPr>
            <w:r w:rsidRPr="000B7500">
              <w:rPr>
                <w:rFonts w:ascii="Arial Narrow" w:hAnsi="Arial Narrow"/>
              </w:rPr>
              <w:t>III</w:t>
            </w:r>
            <w:r>
              <w:rPr>
                <w:rFonts w:ascii="Arial Narrow" w:hAnsi="Arial Narrow"/>
              </w:rPr>
              <w:t>.</w:t>
            </w:r>
          </w:p>
        </w:tc>
      </w:tr>
      <w:tr w:rsidR="0024791D" w:rsidRPr="000B7500" w14:paraId="67307874" w14:textId="77777777" w:rsidTr="0024791D">
        <w:tc>
          <w:tcPr>
            <w:tcW w:w="2552" w:type="dxa"/>
            <w:shd w:val="clear" w:color="auto" w:fill="auto"/>
            <w:vAlign w:val="center"/>
          </w:tcPr>
          <w:p w14:paraId="0041D43F" w14:textId="77777777" w:rsidR="0024791D" w:rsidRPr="000B7500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 w:rsidRPr="000B7500">
              <w:rPr>
                <w:rFonts w:ascii="Arial Narrow" w:hAnsi="Arial Narrow"/>
                <w:b/>
              </w:rPr>
              <w:t>Ochranné vlastnosti: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78181A" w14:textId="77777777" w:rsidR="0024791D" w:rsidRDefault="0024791D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Kombinéza pre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príslušníkov </w:t>
            </w: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poskytuje ochranu tela užívateľa okrem hlavy, rúk a chodidiel pri likvidácii požiarov v prírodnom prostredí a otvorenom priestore. </w:t>
            </w:r>
          </w:p>
          <w:p w14:paraId="32418586" w14:textId="77777777" w:rsidR="0024791D" w:rsidRDefault="0024791D" w:rsidP="0024791D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 xml:space="preserve">Tento odev nie je určený k tomu aby poskytoval ochranu v uzatvorenom priestore. </w:t>
            </w:r>
          </w:p>
          <w:p w14:paraId="16AC3315" w14:textId="384EAE4C" w:rsidR="00A55CCF" w:rsidRPr="00560B79" w:rsidRDefault="0024791D" w:rsidP="007A750F">
            <w:pPr>
              <w:pStyle w:val="Bezriadkovania"/>
              <w:overflowPunct w:val="0"/>
              <w:autoSpaceDE w:val="0"/>
              <w:autoSpaceDN w:val="0"/>
              <w:adjustRightInd w:val="0"/>
              <w:spacing w:before="60" w:after="60" w:line="252" w:lineRule="auto"/>
              <w:ind w:left="34"/>
              <w:jc w:val="both"/>
              <w:rPr>
                <w:rFonts w:ascii="Arial Narrow" w:hAnsi="Arial Narrow"/>
              </w:rPr>
            </w:pPr>
            <w:r w:rsidRPr="00560B79">
              <w:rPr>
                <w:rFonts w:ascii="Arial Narrow" w:eastAsia="Times New Roman" w:hAnsi="Arial Narrow" w:cs="Arial"/>
                <w:lang w:eastAsia="sk-SK"/>
              </w:rPr>
              <w:t>Odev neposkytuje ochranu hlavy, chodidiel, rúk do výšky zápästia a tiež ochranu pred ďalšími nebezpečenstvami, napríklad chemickými, biologickými, rádiologickými a elektrickými.</w:t>
            </w:r>
          </w:p>
        </w:tc>
      </w:tr>
      <w:tr w:rsidR="0024791D" w:rsidRPr="00B43CC3" w14:paraId="41014D15" w14:textId="77777777" w:rsidTr="0024791D">
        <w:tc>
          <w:tcPr>
            <w:tcW w:w="2552" w:type="dxa"/>
            <w:shd w:val="clear" w:color="auto" w:fill="auto"/>
            <w:vAlign w:val="center"/>
          </w:tcPr>
          <w:p w14:paraId="4989F373" w14:textId="77777777" w:rsidR="0024791D" w:rsidRPr="000B7500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2. </w:t>
            </w:r>
            <w:r w:rsidRPr="000B7500">
              <w:rPr>
                <w:rFonts w:ascii="Arial Narrow" w:hAnsi="Arial Narrow"/>
                <w:b/>
              </w:rPr>
              <w:t>Normy: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27309C" w14:textId="77777777" w:rsidR="00AF55DA" w:rsidRPr="00B43CC3" w:rsidRDefault="00AF55DA" w:rsidP="00A55C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Arial Narrow" w:hAnsi="Arial Narrow" w:cs="Arial"/>
              </w:rPr>
            </w:pPr>
            <w:r w:rsidRPr="00775343">
              <w:rPr>
                <w:rFonts w:ascii="Arial Narrow" w:hAnsi="Arial Narrow" w:cs="Arial"/>
              </w:rPr>
              <w:t>EN ISO 13688:2013/A1:2021</w:t>
            </w:r>
            <w:r>
              <w:rPr>
                <w:rFonts w:ascii="Arial Narrow" w:hAnsi="Arial Narrow" w:cs="Arial"/>
              </w:rPr>
              <w:t xml:space="preserve"> </w:t>
            </w:r>
            <w:r w:rsidRPr="00B43CC3">
              <w:rPr>
                <w:rFonts w:ascii="Arial Narrow" w:hAnsi="Arial Narrow" w:cs="Arial"/>
                <w:color w:val="333333"/>
                <w:shd w:val="clear" w:color="auto" w:fill="FFFFFF"/>
              </w:rPr>
              <w:t>Ochranné odevy. Všeobecné požiadavky</w:t>
            </w:r>
            <w:r>
              <w:rPr>
                <w:rFonts w:ascii="Arial Narrow" w:hAnsi="Arial Narrow" w:cs="Arial"/>
                <w:color w:val="333333"/>
                <w:shd w:val="clear" w:color="auto" w:fill="FFFFFF"/>
              </w:rPr>
              <w:t>. Zmena A1</w:t>
            </w:r>
          </w:p>
          <w:p w14:paraId="1D80BF45" w14:textId="77777777" w:rsidR="00AF55DA" w:rsidRPr="004D7E7E" w:rsidRDefault="00AF55DA" w:rsidP="00A55CC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8"/>
              <w:jc w:val="both"/>
              <w:rPr>
                <w:rFonts w:ascii="Arial Narrow" w:hAnsi="Arial Narrow" w:cs="Arial"/>
              </w:rPr>
            </w:pPr>
            <w:r w:rsidRPr="004D7E7E">
              <w:rPr>
                <w:rFonts w:ascii="Arial Narrow" w:hAnsi="Arial Narrow" w:cs="Arial"/>
              </w:rPr>
              <w:t>EN ISO 15384:2020/A1:2021 Ochranné odevy pre hasičov. Laboratórne skúšobné metódy a funkčné požiadavky na odevy na hasenie požiarov v otvorenom priestranstve. Zmena A1</w:t>
            </w:r>
          </w:p>
          <w:p w14:paraId="02E5B299" w14:textId="1A36EDB3" w:rsidR="0024791D" w:rsidRPr="007A750F" w:rsidRDefault="00AF55DA" w:rsidP="007A750F">
            <w:pPr>
              <w:pStyle w:val="Odsekzoznamu"/>
              <w:numPr>
                <w:ilvl w:val="0"/>
                <w:numId w:val="1"/>
              </w:numPr>
              <w:ind w:left="348"/>
              <w:jc w:val="both"/>
              <w:rPr>
                <w:rFonts w:ascii="Arial Narrow" w:hAnsi="Arial Narrow"/>
              </w:rPr>
            </w:pPr>
            <w:r w:rsidRPr="00B43CC3">
              <w:rPr>
                <w:rFonts w:ascii="Arial Narrow" w:hAnsi="Arial Narrow"/>
                <w:sz w:val="22"/>
                <w:szCs w:val="22"/>
              </w:rPr>
              <w:t xml:space="preserve">EN 1149-5:2018 - Ochranné odevy, Elektrostatické vlastnosti, Časť 5; </w:t>
            </w:r>
            <w:r w:rsidRPr="00B43CC3"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t>Funkčné požiadavky na materiál a požiadavky na konštrukciu</w:t>
            </w:r>
          </w:p>
        </w:tc>
      </w:tr>
      <w:tr w:rsidR="0024791D" w:rsidRPr="00B43CC3" w14:paraId="0BB358AB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69F6ECA1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 Strihový popis výrobku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E0D0B4" w14:textId="77777777" w:rsidR="0024791D" w:rsidRPr="00416D68" w:rsidRDefault="0024791D" w:rsidP="0024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3.1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Ochranný odev musí byť jednodielny, v strihovom vyhotovení – kombinéza</w:t>
            </w:r>
          </w:p>
        </w:tc>
      </w:tr>
      <w:tr w:rsidR="0024791D" w:rsidRPr="00B43CC3" w14:paraId="72CD172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A5D5256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92CB29D" w14:textId="77777777" w:rsidR="0024791D" w:rsidRPr="00416D68" w:rsidRDefault="0024791D" w:rsidP="002479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416D68">
              <w:rPr>
                <w:rFonts w:ascii="Arial Narrow" w:hAnsi="Arial Narrow" w:cs="Arial"/>
              </w:rPr>
              <w:t xml:space="preserve">3.2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Na exponovaných miestach - kolenách, lakťoch a ramenách, vrátane sedla, musí mať dodatočnú zosilnenú ochranu proti nadmernému mechanickému namáhaniu</w:t>
            </w:r>
            <w:r>
              <w:rPr>
                <w:rFonts w:ascii="Arial Narrow" w:eastAsia="Times New Roman" w:hAnsi="Arial Narrow" w:cs="Arial"/>
                <w:lang w:eastAsia="sk-SK"/>
              </w:rPr>
              <w:t>. Kolena a lakte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kombinézy sú opatrené latami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z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 odolného materiálu, ktorý je dostatočne odolný proti nadmernému  mechanickému namáhaniu. </w:t>
            </w:r>
          </w:p>
        </w:tc>
      </w:tr>
      <w:tr w:rsidR="0024791D" w:rsidRPr="00B43CC3" w14:paraId="6428B3F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40FE6FD6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C154CF7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3.3 </w:t>
            </w:r>
            <w:r w:rsidRPr="00416D68">
              <w:rPr>
                <w:rFonts w:ascii="Arial Narrow" w:hAnsi="Arial Narrow"/>
                <w:lang w:eastAsia="sk-SK"/>
              </w:rPr>
              <w:t>Kombinéza musí mať viaceré reflexné prvky</w:t>
            </w:r>
            <w:r>
              <w:rPr>
                <w:rFonts w:ascii="Arial Narrow" w:hAnsi="Arial Narrow"/>
                <w:lang w:eastAsia="sk-SK"/>
              </w:rPr>
              <w:t xml:space="preserve"> </w:t>
            </w:r>
            <w:r w:rsidRPr="00416D68">
              <w:rPr>
                <w:rFonts w:ascii="Arial Narrow" w:hAnsi="Arial Narrow"/>
                <w:lang w:eastAsia="sk-SK"/>
              </w:rPr>
              <w:t>žl</w:t>
            </w:r>
            <w:r>
              <w:rPr>
                <w:rFonts w:ascii="Arial Narrow" w:hAnsi="Arial Narrow"/>
                <w:lang w:eastAsia="sk-SK"/>
              </w:rPr>
              <w:t>tá páska s kombinovanými vlastnosťami</w:t>
            </w:r>
            <w:r w:rsidRPr="00416D68">
              <w:rPr>
                <w:rFonts w:ascii="Arial Narrow" w:hAnsi="Arial Narrow"/>
                <w:lang w:eastAsia="sk-SK"/>
              </w:rPr>
              <w:t xml:space="preserve"> </w:t>
            </w:r>
            <w:r>
              <w:rPr>
                <w:rFonts w:ascii="Arial Narrow" w:hAnsi="Arial Narrow"/>
                <w:lang w:eastAsia="sk-SK"/>
              </w:rPr>
              <w:t xml:space="preserve">hr. 50mm </w:t>
            </w:r>
            <w:r w:rsidRPr="00416D68">
              <w:rPr>
                <w:rFonts w:ascii="Arial Narrow" w:hAnsi="Arial Narrow"/>
                <w:lang w:eastAsia="sk-SK"/>
              </w:rPr>
              <w:t>a to:</w:t>
            </w:r>
          </w:p>
          <w:p w14:paraId="583692F8" w14:textId="77777777" w:rsidR="0024791D" w:rsidRPr="00416D68" w:rsidRDefault="0024791D" w:rsidP="0024791D">
            <w:pPr>
              <w:pStyle w:val="Bezriadkovania"/>
              <w:numPr>
                <w:ilvl w:val="0"/>
                <w:numId w:val="6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každej nohe pod kolenom</w:t>
            </w:r>
          </w:p>
          <w:p w14:paraId="40B11C05" w14:textId="77777777" w:rsidR="0024791D" w:rsidRPr="00416D68" w:rsidRDefault="0024791D" w:rsidP="0024791D">
            <w:pPr>
              <w:pStyle w:val="Bezriadkovania"/>
              <w:numPr>
                <w:ilvl w:val="0"/>
                <w:numId w:val="6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>jeden reflexný pás musí byť na hrudníku a na chrbte</w:t>
            </w:r>
          </w:p>
          <w:p w14:paraId="658CC32E" w14:textId="77777777" w:rsidR="0024791D" w:rsidRPr="00CC48FE" w:rsidRDefault="0024791D" w:rsidP="0024791D">
            <w:pPr>
              <w:pStyle w:val="Bezriadkovania"/>
              <w:numPr>
                <w:ilvl w:val="0"/>
                <w:numId w:val="6"/>
              </w:numPr>
              <w:ind w:left="202" w:hanging="142"/>
              <w:jc w:val="both"/>
              <w:rPr>
                <w:rFonts w:ascii="Arial Narrow" w:hAnsi="Arial Narrow"/>
                <w:lang w:eastAsia="sk-SK"/>
              </w:rPr>
            </w:pPr>
            <w:r w:rsidRPr="00416D68">
              <w:rPr>
                <w:rFonts w:ascii="Arial Narrow" w:hAnsi="Arial Narrow"/>
                <w:lang w:eastAsia="sk-SK"/>
              </w:rPr>
              <w:t xml:space="preserve">jeden reflexný pás musí byť na každom rukáve medzi zápästím a lakťom </w:t>
            </w:r>
          </w:p>
        </w:tc>
      </w:tr>
      <w:tr w:rsidR="0024791D" w:rsidRPr="00B43CC3" w14:paraId="1A0C81AE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88D1F64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8FA0131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3.4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Kombinéza musí mať odolný zips od rozkroku až po golier, ktorý bude tvoriť hlavný zapínací a </w:t>
            </w:r>
            <w:proofErr w:type="spellStart"/>
            <w:r w:rsidRPr="00416D68">
              <w:rPr>
                <w:rFonts w:ascii="Arial Narrow" w:eastAsia="Times New Roman" w:hAnsi="Arial Narrow" w:cs="Arial"/>
                <w:lang w:eastAsia="sk-SK"/>
              </w:rPr>
              <w:t>rozopínací</w:t>
            </w:r>
            <w:proofErr w:type="spellEnd"/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 systém kombinézy. Zips musí byť chránený prekrytím </w:t>
            </w:r>
            <w:r>
              <w:rPr>
                <w:rFonts w:ascii="Arial Narrow" w:eastAsia="Times New Roman" w:hAnsi="Arial Narrow" w:cs="Arial"/>
                <w:lang w:eastAsia="sk-SK"/>
              </w:rPr>
              <w:t>chlopňou.</w:t>
            </w:r>
          </w:p>
        </w:tc>
      </w:tr>
      <w:tr w:rsidR="0024791D" w:rsidRPr="00B43CC3" w14:paraId="2E75F1BA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CD7B19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9C6108E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3.5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Spodný okraj nohavíc musí byť na vonkajšom bočnom šve doplnený zipsom, prekrytý lištou, doplnený sťahovacou páskou na suchý zips, umožňujúcou individuálne nastavenie tesnosti k zásahovej obuvi hasiča</w:t>
            </w:r>
          </w:p>
        </w:tc>
      </w:tr>
      <w:tr w:rsidR="0024791D" w:rsidRPr="00B43CC3" w14:paraId="09205B9E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DC733C0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E193C04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3.6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Rukávy sú jednodielne, zosilnené lakťovou latou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s vnútornou vyberateľnou výstuhou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, v spodnej časti s našitou sťahovacou páskou na suchý zips pre individuálne nastavenie k obvodu zápästia</w:t>
            </w:r>
            <w:r>
              <w:rPr>
                <w:rFonts w:ascii="Arial Narrow" w:eastAsia="Times New Roman" w:hAnsi="Arial Narrow" w:cs="Arial"/>
                <w:lang w:eastAsia="sk-SK"/>
              </w:rPr>
              <w:t>. Zadný šev je opatrený striebornou reflexnou stuhou.</w:t>
            </w:r>
          </w:p>
        </w:tc>
      </w:tr>
      <w:tr w:rsidR="0024791D" w:rsidRPr="00B43CC3" w14:paraId="42C07CB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9678109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2CDF86E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3.7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stojací golier na ochranu krku, s vystuženým spodným okrajom, zapínaný predĺženou légou</w:t>
            </w:r>
            <w:r>
              <w:rPr>
                <w:rFonts w:ascii="Arial Narrow" w:eastAsia="Times New Roman" w:hAnsi="Arial Narrow" w:cs="Arial"/>
                <w:lang w:eastAsia="sk-SK"/>
              </w:rPr>
              <w:t>. Takisto sa na ňom nachádza strieborná reflexná páska.</w:t>
            </w:r>
          </w:p>
        </w:tc>
      </w:tr>
      <w:tr w:rsidR="0024791D" w:rsidRPr="00B43CC3" w14:paraId="2600E0F5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D7D2968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5AA6C12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416D68">
              <w:rPr>
                <w:rFonts w:ascii="Arial Narrow" w:hAnsi="Arial Narrow"/>
              </w:rPr>
              <w:t xml:space="preserve">3.8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Kombinéza musí mať - pre lepšie prispôsobenie k postave 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príslušníka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 xml:space="preserve"> -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ab/>
              <w:t>v</w:t>
            </w:r>
            <w:r>
              <w:rPr>
                <w:rFonts w:ascii="Arial Narrow" w:eastAsia="Times New Roman" w:hAnsi="Arial Narrow" w:cs="Arial"/>
                <w:lang w:eastAsia="sk-SK"/>
              </w:rPr>
              <w:t> 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driekovej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časti chrbta z vnútornej strany, zabudovaný systém sťahovania, všitý tunel s nastaviteľnou pružnou páskou, zapínanou na gombičky</w:t>
            </w:r>
          </w:p>
        </w:tc>
      </w:tr>
      <w:tr w:rsidR="0024791D" w:rsidRPr="00B43CC3" w14:paraId="6F0A936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AC2D892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FFB0A0A" w14:textId="77777777" w:rsidR="0024791D" w:rsidRPr="00416D68" w:rsidRDefault="0024791D" w:rsidP="0024791D">
            <w:pPr>
              <w:pStyle w:val="Bezriadkovania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416D68">
              <w:rPr>
                <w:rFonts w:ascii="Arial Narrow" w:hAnsi="Arial Narrow"/>
              </w:rPr>
              <w:t xml:space="preserve">3.9 </w:t>
            </w:r>
            <w:r w:rsidRPr="00416D68">
              <w:rPr>
                <w:rFonts w:ascii="Arial Narrow" w:eastAsia="Times New Roman" w:hAnsi="Arial Narrow" w:cs="Arial"/>
                <w:lang w:eastAsia="sk-SK"/>
              </w:rPr>
              <w:t>Kombinéza musí mať vrecká:</w:t>
            </w:r>
          </w:p>
          <w:p w14:paraId="0CBD19E5" w14:textId="77777777" w:rsidR="0024791D" w:rsidRPr="00360EFC" w:rsidRDefault="0024791D" w:rsidP="0024791D">
            <w:pPr>
              <w:pStyle w:val="Bezriadkovania"/>
              <w:numPr>
                <w:ilvl w:val="0"/>
                <w:numId w:val="7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jedno vakové vrecko na každej nohe z vonkajšej strany - nad kolenom, na bočných švoch, so zatváraním na suchý zips o rozmere 17x20x3 cm, prekryté chlopňou </w:t>
            </w:r>
          </w:p>
          <w:p w14:paraId="4D972E32" w14:textId="77777777" w:rsidR="0024791D" w:rsidRPr="00360EFC" w:rsidRDefault="0024791D" w:rsidP="0024791D">
            <w:pPr>
              <w:pStyle w:val="Bezriadkovania"/>
              <w:numPr>
                <w:ilvl w:val="0"/>
                <w:numId w:val="7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>bočné lištové vrecká na obidvoch stranách kombinézy – pod pásovým švom, so zatváraním na zips o dl. 18 cm, so šikmým vstupom pre prirodzenejší pohyb rúk</w:t>
            </w:r>
            <w:r w:rsidRPr="00360EFC">
              <w:rPr>
                <w:rFonts w:ascii="Arial Narrow" w:hAnsi="Arial Narrow"/>
                <w:lang w:eastAsia="sk-SK"/>
              </w:rPr>
              <w:tab/>
            </w:r>
          </w:p>
          <w:p w14:paraId="3BD4235C" w14:textId="77777777" w:rsidR="0024791D" w:rsidRDefault="0024791D" w:rsidP="0024791D">
            <w:pPr>
              <w:pStyle w:val="Bezriadkovania"/>
              <w:numPr>
                <w:ilvl w:val="0"/>
                <w:numId w:val="7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lastRenderedPageBreak/>
              <w:t xml:space="preserve">jedno vrecko na ľavej strane hrudníka - na vysielačku  o rozmere 10x21x3,5 cm, prekryté chlopňou, so zatváraním na suchý zips </w:t>
            </w:r>
          </w:p>
          <w:p w14:paraId="545D492D" w14:textId="77777777" w:rsidR="0024791D" w:rsidRPr="00360EFC" w:rsidRDefault="0024791D" w:rsidP="0024791D">
            <w:pPr>
              <w:pStyle w:val="Bezriadkovania"/>
              <w:numPr>
                <w:ilvl w:val="0"/>
                <w:numId w:val="7"/>
              </w:numPr>
              <w:ind w:left="202" w:hanging="202"/>
              <w:jc w:val="both"/>
              <w:rPr>
                <w:rFonts w:ascii="Arial Narrow" w:hAnsi="Arial Narrow"/>
                <w:lang w:eastAsia="sk-SK"/>
              </w:rPr>
            </w:pPr>
            <w:r w:rsidRPr="00360EFC">
              <w:rPr>
                <w:rFonts w:ascii="Arial Narrow" w:hAnsi="Arial Narrow"/>
                <w:lang w:eastAsia="sk-SK"/>
              </w:rPr>
              <w:t xml:space="preserve">Chlopňa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vysielačkového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vrecka musí umožňovať vytŕčanie antény vysielačky z vrecka</w:t>
            </w:r>
          </w:p>
          <w:p w14:paraId="19CD2B80" w14:textId="77777777" w:rsidR="0024791D" w:rsidRPr="00416D68" w:rsidRDefault="0024791D" w:rsidP="003858D0">
            <w:pPr>
              <w:pStyle w:val="Bezriadkovania"/>
              <w:numPr>
                <w:ilvl w:val="0"/>
                <w:numId w:val="7"/>
              </w:numPr>
              <w:ind w:left="202" w:hanging="202"/>
              <w:jc w:val="both"/>
            </w:pPr>
            <w:r w:rsidRPr="00360EFC">
              <w:rPr>
                <w:rFonts w:ascii="Arial Narrow" w:hAnsi="Arial Narrow"/>
                <w:lang w:eastAsia="sk-SK"/>
              </w:rPr>
              <w:t xml:space="preserve">jedno </w:t>
            </w:r>
            <w:proofErr w:type="spellStart"/>
            <w:r w:rsidRPr="00360EFC">
              <w:rPr>
                <w:rFonts w:ascii="Arial Narrow" w:hAnsi="Arial Narrow"/>
                <w:lang w:eastAsia="sk-SK"/>
              </w:rPr>
              <w:t>polova</w:t>
            </w:r>
            <w:r w:rsidR="003858D0">
              <w:rPr>
                <w:rFonts w:ascii="Arial Narrow" w:hAnsi="Arial Narrow"/>
                <w:lang w:eastAsia="sk-SK"/>
              </w:rPr>
              <w:t>č</w:t>
            </w:r>
            <w:r w:rsidRPr="00360EFC">
              <w:rPr>
                <w:rFonts w:ascii="Arial Narrow" w:hAnsi="Arial Narrow"/>
                <w:lang w:eastAsia="sk-SK"/>
              </w:rPr>
              <w:t>kové</w:t>
            </w:r>
            <w:proofErr w:type="spellEnd"/>
            <w:r w:rsidRPr="00360EFC">
              <w:rPr>
                <w:rFonts w:ascii="Arial Narrow" w:hAnsi="Arial Narrow"/>
                <w:lang w:eastAsia="sk-SK"/>
              </w:rPr>
              <w:t xml:space="preserve"> vrecko na pravej strane o rozmere 16x18 cm, prekryté chlopňou, so zatváraním na suchý zips</w:t>
            </w:r>
          </w:p>
        </w:tc>
      </w:tr>
      <w:tr w:rsidR="0024791D" w:rsidRPr="00B43CC3" w14:paraId="6788225D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03C5E8A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A7C2444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3.10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Kombinéza musí obsahovať pútko nad vreckom na vysielačku, ktorý bude slúžiť na uchytenie externého mikrofónu vysielačky</w:t>
            </w:r>
          </w:p>
        </w:tc>
      </w:tr>
      <w:tr w:rsidR="0024791D" w:rsidRPr="00B43CC3" w14:paraId="0C7766A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C9B2592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6FD3F70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3.11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Kombinéza musí obsahovať prípravu na upevnenie menovky zhotovenej </w:t>
            </w:r>
            <w:r>
              <w:rPr>
                <w:rFonts w:ascii="Arial Narrow" w:eastAsia="Times New Roman" w:hAnsi="Arial Narrow" w:cs="Arial"/>
                <w:lang w:eastAsia="sk-SK"/>
              </w:rPr>
              <w:t>na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such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ý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zips o rozmere: dĺžka 130 mm a šírka 25 mm</w:t>
            </w:r>
            <w:r w:rsidRPr="00DA0E55">
              <w:rPr>
                <w:rFonts w:ascii="Arial Narrow" w:eastAsia="Times New Roman" w:hAnsi="Arial Narrow" w:cs="Arial"/>
                <w:color w:val="000000" w:themeColor="text1"/>
                <w:lang w:eastAsia="sk-SK"/>
              </w:rPr>
              <w:t>.</w:t>
            </w:r>
            <w:r w:rsidRPr="001646C2">
              <w:rPr>
                <w:rFonts w:ascii="Arial Narrow" w:eastAsia="Times New Roman" w:hAnsi="Arial Narrow" w:cs="Arial"/>
                <w:color w:val="FF0000"/>
                <w:lang w:eastAsia="sk-SK"/>
              </w:rPr>
              <w:t xml:space="preserve">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Bude umiestnená nad vreckom na vysielačku, t. j. na </w:t>
            </w:r>
            <w:r>
              <w:rPr>
                <w:rFonts w:ascii="Arial Narrow" w:eastAsia="Times New Roman" w:hAnsi="Arial Narrow" w:cs="Arial"/>
                <w:lang w:eastAsia="sk-SK"/>
              </w:rPr>
              <w:t>ľavej strane hrudníka</w:t>
            </w:r>
          </w:p>
        </w:tc>
      </w:tr>
      <w:tr w:rsidR="0024791D" w:rsidRPr="00B43CC3" w14:paraId="08483BB3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BAA12F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6A7A3EB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3.12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Menovka bude tvorená z mena a priezviska príslušníka - nositeľa, bez titulov a hodnosti. Na vyšívanej menovke bude prvé písmeno veľké a ostatné malé "Meno" a  "PRIEZVISKO" bude veľkými písmenami. Podklad menovky bude tmavý a šitie mena a priezviska ako aj okraje budú vyšité žltou niťou</w:t>
            </w:r>
          </w:p>
        </w:tc>
      </w:tr>
      <w:tr w:rsidR="0024791D" w:rsidRPr="00B43CC3" w14:paraId="57387E2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62706E3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DBA82CB" w14:textId="348E1385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3.13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Označenie príslušnosti k </w:t>
            </w:r>
            <w:r>
              <w:rPr>
                <w:rFonts w:ascii="Arial Narrow" w:eastAsia="Times New Roman" w:hAnsi="Arial Narrow" w:cs="Arial"/>
                <w:lang w:eastAsia="sk-SK"/>
              </w:rPr>
              <w:t>modulu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musí byť na kombinéze vyjadrené nápisom </w:t>
            </w:r>
            <w:r>
              <w:rPr>
                <w:rFonts w:ascii="Arial Narrow" w:eastAsia="Times New Roman" w:hAnsi="Arial Narrow" w:cs="Arial"/>
                <w:lang w:eastAsia="sk-SK"/>
              </w:rPr>
              <w:t>MUSAR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>,  vyhotovenom v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 striebornej reflexnej farbe. 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Tento musí byť umiestnený na negatívnom nažehľovanom </w:t>
            </w:r>
            <w:proofErr w:type="spellStart"/>
            <w:r w:rsidRPr="001646C2">
              <w:rPr>
                <w:rFonts w:ascii="Arial Narrow" w:eastAsia="Times New Roman" w:hAnsi="Arial Narrow" w:cs="Arial"/>
                <w:lang w:eastAsia="sk-SK"/>
              </w:rPr>
              <w:t>retroreflexnom</w:t>
            </w:r>
            <w:proofErr w:type="spellEnd"/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páse žltej farby, veľkosti </w:t>
            </w:r>
            <w:r w:rsidRPr="00CC48FE">
              <w:rPr>
                <w:rFonts w:ascii="Arial Narrow" w:eastAsia="Times New Roman" w:hAnsi="Arial Narrow" w:cs="Arial"/>
                <w:lang w:eastAsia="sk-SK"/>
              </w:rPr>
              <w:t>330 x 75 mm,</w:t>
            </w: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a tepelne uchytený pod reflexným pásom pod sedlom zadného dielu kombinézy</w:t>
            </w:r>
          </w:p>
        </w:tc>
      </w:tr>
      <w:tr w:rsidR="0024791D" w:rsidRPr="00B43CC3" w14:paraId="6099D63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2D4CD19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7129BB9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 w:cs="Arial"/>
              </w:rPr>
            </w:pPr>
            <w:r w:rsidRPr="001646C2">
              <w:rPr>
                <w:rFonts w:ascii="Arial Narrow" w:hAnsi="Arial Narrow"/>
              </w:rPr>
              <w:t xml:space="preserve">3.14 </w:t>
            </w:r>
            <w:r w:rsidRPr="001646C2">
              <w:rPr>
                <w:rFonts w:ascii="Arial Narrow" w:hAnsi="Arial Narrow" w:cs="Arial"/>
              </w:rPr>
              <w:t>Kombinéza  musí mať umiestnený  na ľavom rukáve znak Hasičského a záchranného zboru vo farebnom prevedení. Po obvode musí byť znak olemovaný dvomi čiarami, z vonkajšej strany hrubšou čiarou zlatej farby a z vnútornej strany tenšou čiarou čiernej farby. Vo vnútri znaku musí byť na modrom podklade v jednom riadku v hornej časti v oblúku text “HASIČSKÝ A ZÁCHRANNÝ ZBOR“ zlatej farby a v dolnej časti oblúku text „SLOVENSKÁ REPUBLIKA“ červenej farby. V strede znaku zboru na zlatom podklade musí byť umiestnený štátny znak Slovenskej republiky, ktorý musí byť olemovaný dvoma čiarami, z vonkajšej strany čiarou čiernej farby a z vnútornej strany čiarou zlatej farby. Dvojkríž a trojvršie musia byť po obvode olemované tenkou čiarou zlatej farby. Štátny znak Slovenskej republiky prevýšený čierno-bielou hasičskou prilbou musí prekrývať sivé prekrížené hasičské atribúty – prúdnicu a sekerku, ktoré sú olemované tenkou čiernou čiarou. Znak musí byť široký 85 mm. Vyobrazenie znaku Hasičského a záchranného zboru je na obr.</w:t>
            </w:r>
          </w:p>
          <w:p w14:paraId="1FECF5AE" w14:textId="77777777" w:rsidR="0024791D" w:rsidRPr="001646C2" w:rsidRDefault="0024791D" w:rsidP="0024791D">
            <w:pPr>
              <w:pStyle w:val="Bezriadkovania"/>
              <w:rPr>
                <w:rFonts w:ascii="Arial Narrow" w:hAnsi="Arial Narrow"/>
              </w:rPr>
            </w:pP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05D31154" wp14:editId="0D4C69CF">
                  <wp:extent cx="1807658" cy="1367136"/>
                  <wp:effectExtent l="0" t="0" r="2540" b="5080"/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323" cy="1376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1D" w:rsidRPr="00B43CC3" w14:paraId="017DC6CC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8BC2386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4AB84DA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3.15 </w:t>
            </w:r>
            <w:r w:rsidRPr="001646C2">
              <w:rPr>
                <w:rFonts w:ascii="Arial Narrow" w:hAnsi="Arial Narrow"/>
                <w:lang w:eastAsia="sk-SK"/>
              </w:rPr>
              <w:t xml:space="preserve">Kombinéza musí mať nášivku / logo vlajky Slovenskej republiky vo farebnom prevedení, na ľavom rukáve, na ramene nad nášivkou HaZZ. </w:t>
            </w:r>
            <w:r w:rsidRPr="001646C2">
              <w:rPr>
                <w:rFonts w:ascii="Arial Narrow" w:hAnsi="Arial Narrow"/>
              </w:rPr>
              <w:t>Vlajka musí mať výšku 50 mm a šírku 73 mm. Vyobrazenie znaku Hasičského a záchranného zboru je na obr.</w:t>
            </w:r>
          </w:p>
          <w:p w14:paraId="311B5AF9" w14:textId="0D51B7B0" w:rsidR="0024791D" w:rsidRPr="001646C2" w:rsidRDefault="0024791D" w:rsidP="007A750F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both"/>
            </w:pPr>
            <w:r w:rsidRPr="001646C2">
              <w:rPr>
                <w:rFonts w:ascii="Arial Narrow" w:eastAsia="Times New Roman" w:hAnsi="Arial Narrow" w:cs="Arial"/>
                <w:lang w:eastAsia="sk-SK"/>
              </w:rPr>
              <w:t xml:space="preserve">                                 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</w:t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drawing>
                <wp:inline distT="0" distB="0" distL="0" distR="0" wp14:anchorId="4783D6B5" wp14:editId="27D0B38C">
                  <wp:extent cx="1279103" cy="851185"/>
                  <wp:effectExtent l="0" t="0" r="0" b="6350"/>
                  <wp:docPr id="2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iahnuť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22" cy="87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646C2">
              <w:rPr>
                <w:rFonts w:ascii="Arial Narrow" w:eastAsia="Times New Roman" w:hAnsi="Arial Narrow" w:cs="Arial"/>
                <w:noProof/>
                <w:lang w:eastAsia="sk-SK"/>
              </w:rPr>
              <w:t xml:space="preserve">    </w:t>
            </w:r>
            <w:r w:rsidRPr="001646C2">
              <w:rPr>
                <w:rFonts w:ascii="Arial Narrow" w:hAnsi="Arial Narrow" w:cs="Arial"/>
                <w:noProof/>
                <w:lang w:eastAsia="sk-SK"/>
              </w:rPr>
              <w:drawing>
                <wp:inline distT="0" distB="0" distL="0" distR="0" wp14:anchorId="0C84DAE1" wp14:editId="5FCD951F">
                  <wp:extent cx="856259" cy="1396850"/>
                  <wp:effectExtent l="0" t="0" r="1270" b="0"/>
                  <wp:docPr id="22" name="Obrázok 22" descr="C:\Users\jmaru\AppData\Local\Microsoft\Windows\INetCache\Content.Word\WhatsApp Image 2022-10-27 at 09.36.25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maru\AppData\Local\Microsoft\Windows\INetCache\Content.Word\WhatsApp Image 2022-10-27 at 09.36.25 (3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944" cy="146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1D" w:rsidRPr="00B43CC3" w14:paraId="5E9E160E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51402666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250DE9EE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eastAsia="Times New Roman" w:hAnsi="Arial Narrow"/>
                <w:sz w:val="20"/>
                <w:szCs w:val="20"/>
                <w:lang w:eastAsia="sk-SK"/>
              </w:rPr>
            </w:pPr>
            <w:r w:rsidRPr="001646C2">
              <w:rPr>
                <w:rFonts w:ascii="Arial Narrow" w:hAnsi="Arial Narrow"/>
              </w:rPr>
              <w:t xml:space="preserve">3.16 Kombinéza musí mať umiestnený na pravom rukáve znak modulu </w:t>
            </w:r>
            <w:r w:rsidRPr="00600795">
              <w:rPr>
                <w:rFonts w:ascii="Arial Narrow" w:hAnsi="Arial Narrow" w:cs="Arial"/>
              </w:rPr>
              <w:t>MUSAR</w:t>
            </w:r>
            <w:r w:rsidRPr="001646C2">
              <w:rPr>
                <w:rFonts w:ascii="Arial Narrow" w:hAnsi="Arial Narrow"/>
              </w:rPr>
              <w:t xml:space="preserve"> vo farebnom prevedení s možnosťou odopnutia (suchý zips). Po obvode musí byť znak olemovaný hrubšou </w:t>
            </w:r>
            <w:r w:rsidRPr="001646C2">
              <w:rPr>
                <w:rFonts w:ascii="Arial Narrow" w:hAnsi="Arial Narrow"/>
              </w:rPr>
              <w:lastRenderedPageBreak/>
              <w:t>čiarou bielej farby. Vo vnútri znaku musí byť na modrom podklade  v hornej časti v oblúku text “SLOVAKIA“ zlatej farby a v dolnej časti v oblúku text „</w:t>
            </w:r>
            <w:r w:rsidRPr="00600795">
              <w:rPr>
                <w:rFonts w:ascii="Arial Narrow" w:hAnsi="Arial Narrow" w:cs="Arial"/>
              </w:rPr>
              <w:t>MEDIUM URBAN SEARCH AND RESCUE TEAM</w:t>
            </w:r>
            <w:r w:rsidRPr="001646C2">
              <w:rPr>
                <w:rFonts w:ascii="Arial Narrow" w:hAnsi="Arial Narrow"/>
              </w:rPr>
              <w:t xml:space="preserve">“ zlatej farby, nad týmto nápisom musia byť umiestnené </w:t>
            </w:r>
            <w:r w:rsidRPr="00600795">
              <w:rPr>
                <w:rFonts w:ascii="Arial Narrow" w:hAnsi="Arial Narrow" w:cs="Arial"/>
              </w:rPr>
              <w:t>v žltom prevedení siluety svetových kontinentov (mapa sveta).</w:t>
            </w:r>
            <w:r w:rsidRPr="001646C2">
              <w:rPr>
                <w:rFonts w:ascii="Arial Narrow" w:hAnsi="Arial Narrow"/>
              </w:rPr>
              <w:t xml:space="preserve"> V strede znaku na </w:t>
            </w:r>
            <w:r w:rsidRPr="00600795">
              <w:rPr>
                <w:rFonts w:ascii="Arial Narrow" w:hAnsi="Arial Narrow" w:cs="Arial"/>
              </w:rPr>
              <w:t>modrom</w:t>
            </w:r>
            <w:r w:rsidRPr="001646C2">
              <w:rPr>
                <w:rFonts w:ascii="Arial Narrow" w:hAnsi="Arial Narrow"/>
              </w:rPr>
              <w:t xml:space="preserve"> podklade musí byť </w:t>
            </w:r>
            <w:r w:rsidRPr="00600795">
              <w:rPr>
                <w:rFonts w:ascii="Arial Narrow" w:hAnsi="Arial Narrow" w:cs="Arial"/>
              </w:rPr>
              <w:t>umiestnený biely nápis M.U.S.A.R</w:t>
            </w:r>
            <w:r w:rsidRPr="001646C2">
              <w:rPr>
                <w:rFonts w:ascii="Arial Narrow" w:hAnsi="Arial Narrow"/>
              </w:rPr>
              <w:t>. Tento bod je zároveň najspodnejším bodom štátneho znaku Slovenskej republiky, ktorý prekrýva symbol Hasičského a záchranného zboru na ktorom sú prekrížené hasičské atribúty - hasičská sekera a prúdnica bielej farby. Nad štátnym znakom je čierno-biela hasičská prilba. Hasičské atribúty (sekera, prúdnica a prilba) a štátny znak sú umiestnené na svetlomodrom podklade</w:t>
            </w:r>
            <w:r w:rsidRPr="00600795">
              <w:rPr>
                <w:rFonts w:ascii="Arial Narrow" w:hAnsi="Arial Narrow" w:cs="Arial"/>
              </w:rPr>
              <w:t>.</w:t>
            </w:r>
            <w:r w:rsidRPr="001646C2">
              <w:rPr>
                <w:rFonts w:ascii="Arial Narrow" w:hAnsi="Arial Narrow"/>
              </w:rPr>
              <w:t xml:space="preserve"> </w:t>
            </w:r>
            <w:r w:rsidRPr="001646C2">
              <w:rPr>
                <w:rFonts w:ascii="Arial Narrow" w:hAnsi="Arial Narrow" w:cs="Arial"/>
              </w:rPr>
              <w:t xml:space="preserve">Znak musí byť </w:t>
            </w:r>
            <w:r>
              <w:rPr>
                <w:rFonts w:ascii="Arial Narrow" w:hAnsi="Arial Narrow" w:cs="Arial"/>
              </w:rPr>
              <w:t>vysoký</w:t>
            </w:r>
            <w:r w:rsidRPr="001646C2">
              <w:rPr>
                <w:rFonts w:ascii="Arial Narrow" w:hAnsi="Arial Narrow" w:cs="Arial"/>
              </w:rPr>
              <w:t xml:space="preserve"> 85 mm.</w:t>
            </w:r>
            <w:r>
              <w:rPr>
                <w:rFonts w:ascii="Arial Narrow" w:hAnsi="Arial Narrow" w:cs="Arial"/>
              </w:rPr>
              <w:t xml:space="preserve"> </w:t>
            </w:r>
            <w:r w:rsidRPr="001646C2">
              <w:rPr>
                <w:rFonts w:ascii="Arial Narrow" w:hAnsi="Arial Narrow"/>
              </w:rPr>
              <w:t xml:space="preserve">Vyobrazenie znaku modulu </w:t>
            </w:r>
            <w:r w:rsidRPr="00600795">
              <w:rPr>
                <w:rFonts w:ascii="Arial Narrow" w:hAnsi="Arial Narrow" w:cs="Arial"/>
              </w:rPr>
              <w:t>MUSAR</w:t>
            </w:r>
            <w:r w:rsidRPr="001646C2">
              <w:rPr>
                <w:rFonts w:ascii="Arial Narrow" w:hAnsi="Arial Narrow"/>
              </w:rPr>
              <w:t xml:space="preserve"> je na obr.</w:t>
            </w:r>
          </w:p>
          <w:p w14:paraId="21D40A5B" w14:textId="77777777" w:rsidR="0024791D" w:rsidRDefault="0024791D" w:rsidP="0024791D">
            <w:pPr>
              <w:widowControl w:val="0"/>
              <w:shd w:val="clear" w:color="auto" w:fill="FFFFFF"/>
              <w:tabs>
                <w:tab w:val="num" w:pos="600"/>
                <w:tab w:val="left" w:pos="727"/>
              </w:tabs>
              <w:autoSpaceDE w:val="0"/>
              <w:autoSpaceDN w:val="0"/>
              <w:adjustRightInd w:val="0"/>
              <w:spacing w:before="288" w:after="0" w:line="276" w:lineRule="auto"/>
              <w:ind w:left="600" w:hanging="600"/>
              <w:jc w:val="center"/>
              <w:rPr>
                <w:rFonts w:ascii="Arial Narrow" w:hAnsi="Arial Narrow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6CDEA69E" wp14:editId="34AAEBDE">
                  <wp:extent cx="1475232" cy="1593044"/>
                  <wp:effectExtent l="0" t="0" r="0" b="0"/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ok 7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298" cy="1604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791D" w:rsidRPr="00B43CC3" w14:paraId="71CC8E3D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1C0FE7C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3EFCE5D" w14:textId="77777777" w:rsidR="0024791D" w:rsidRPr="001646C2" w:rsidRDefault="0024791D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1646C2">
              <w:rPr>
                <w:rFonts w:ascii="Arial Narrow" w:hAnsi="Arial Narrow"/>
              </w:rPr>
              <w:t xml:space="preserve">3.17 </w:t>
            </w:r>
            <w:r w:rsidRPr="001646C2">
              <w:rPr>
                <w:rFonts w:ascii="Arial Narrow" w:hAnsi="Arial Narrow"/>
                <w:lang w:eastAsia="sk-SK"/>
              </w:rPr>
              <w:t xml:space="preserve">Na kombinéze musí byť </w:t>
            </w:r>
            <w:r>
              <w:rPr>
                <w:rFonts w:ascii="Arial Narrow" w:hAnsi="Arial Narrow"/>
                <w:lang w:eastAsia="sk-SK"/>
              </w:rPr>
              <w:t xml:space="preserve">suchý zips </w:t>
            </w:r>
            <w:r w:rsidRPr="001646C2">
              <w:rPr>
                <w:rFonts w:ascii="Arial Narrow" w:hAnsi="Arial Narrow"/>
                <w:lang w:eastAsia="sk-SK"/>
              </w:rPr>
              <w:t>pre hodnostné označenie o rozmere 10,5x5 cm, umiestnené na</w:t>
            </w:r>
            <w:r>
              <w:rPr>
                <w:rFonts w:ascii="Arial Narrow" w:hAnsi="Arial Narrow"/>
                <w:lang w:eastAsia="sk-SK"/>
              </w:rPr>
              <w:t xml:space="preserve"> pravej </w:t>
            </w:r>
            <w:r w:rsidRPr="001646C2">
              <w:rPr>
                <w:rFonts w:ascii="Arial Narrow" w:hAnsi="Arial Narrow"/>
                <w:lang w:eastAsia="sk-SK"/>
              </w:rPr>
              <w:t xml:space="preserve">strane </w:t>
            </w:r>
            <w:r>
              <w:rPr>
                <w:rFonts w:ascii="Arial Narrow" w:hAnsi="Arial Narrow"/>
                <w:lang w:eastAsia="sk-SK"/>
              </w:rPr>
              <w:t xml:space="preserve">hrudníka </w:t>
            </w:r>
            <w:r w:rsidRPr="001646C2">
              <w:rPr>
                <w:rFonts w:ascii="Arial Narrow" w:hAnsi="Arial Narrow"/>
                <w:lang w:eastAsia="sk-SK"/>
              </w:rPr>
              <w:t>nad hrudným vreckom</w:t>
            </w:r>
          </w:p>
        </w:tc>
      </w:tr>
      <w:tr w:rsidR="007A750F" w:rsidRPr="00B43CC3" w14:paraId="7F9E6A6C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4F79ACCD" w14:textId="77777777" w:rsidR="007A750F" w:rsidRDefault="007A750F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4. Špecifikácia materiálu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E70B05" w14:textId="77777777" w:rsidR="007A750F" w:rsidRPr="0035299C" w:rsidRDefault="007A750F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4.1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 xml:space="preserve">Vonkajší materiál kombinézy musí byť vyrobený z trvale inherentných nehorľavých vlákien s podielom antistatického vlákna min. 2% (93% 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meta-aramid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5% para-</w:t>
            </w:r>
            <w:proofErr w:type="spellStart"/>
            <w:r w:rsidRPr="0035299C">
              <w:rPr>
                <w:rFonts w:ascii="Arial Narrow" w:eastAsia="Times New Roman" w:hAnsi="Arial Narrow" w:cs="Arial"/>
                <w:lang w:eastAsia="sk-SK"/>
              </w:rPr>
              <w:t>aramid</w:t>
            </w:r>
            <w:proofErr w:type="spellEnd"/>
            <w:r w:rsidRPr="0035299C">
              <w:rPr>
                <w:rFonts w:ascii="Arial Narrow" w:eastAsia="Times New Roman" w:hAnsi="Arial Narrow" w:cs="Arial"/>
                <w:lang w:eastAsia="sk-SK"/>
              </w:rPr>
              <w:t>, 2% antistatické vlákno)</w:t>
            </w:r>
            <w:r>
              <w:rPr>
                <w:rFonts w:ascii="Arial Narrow" w:eastAsia="Times New Roman" w:hAnsi="Arial Narrow" w:cs="Arial"/>
                <w:lang w:eastAsia="sk-SK"/>
              </w:rPr>
              <w:t>.</w:t>
            </w:r>
          </w:p>
        </w:tc>
      </w:tr>
      <w:tr w:rsidR="007A750F" w:rsidRPr="00B43CC3" w14:paraId="7B1709B8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7B65A67E" w14:textId="77777777" w:rsidR="007A750F" w:rsidRDefault="007A750F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05B13A52" w14:textId="3C448E1C" w:rsidR="007A750F" w:rsidRPr="0035299C" w:rsidRDefault="007A750F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>4.</w:t>
            </w:r>
            <w:r w:rsidRPr="003A1AAB">
              <w:rPr>
                <w:rFonts w:ascii="Arial Narrow" w:hAnsi="Arial Narrow"/>
              </w:rPr>
              <w:t xml:space="preserve">2 </w:t>
            </w:r>
            <w:r w:rsidRPr="003A1AAB">
              <w:rPr>
                <w:rFonts w:ascii="Arial Narrow" w:eastAsia="Times New Roman" w:hAnsi="Arial Narrow" w:cs="Arial"/>
                <w:lang w:eastAsia="sk-SK"/>
              </w:rPr>
              <w:t>Plošná hmotnosť materiálovej konštrukcie odevu podľa EN 12127:1999 musí byť max. 220 g/m</w:t>
            </w:r>
            <w:r w:rsidRPr="003A1AAB">
              <w:rPr>
                <w:rFonts w:ascii="Arial Narrow" w:eastAsia="Times New Roman" w:hAnsi="Arial Narrow" w:cs="Arial"/>
                <w:vertAlign w:val="superscript"/>
                <w:lang w:eastAsia="sk-SK"/>
              </w:rPr>
              <w:t>2</w:t>
            </w:r>
          </w:p>
        </w:tc>
      </w:tr>
      <w:tr w:rsidR="007A750F" w:rsidRPr="00B43CC3" w14:paraId="128A78ED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3DDCBEF2" w14:textId="77777777" w:rsidR="007A750F" w:rsidRDefault="007A750F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5896215B" w14:textId="7871B17A" w:rsidR="007A750F" w:rsidRPr="0035299C" w:rsidRDefault="007A750F" w:rsidP="0024791D">
            <w:pPr>
              <w:pStyle w:val="Bezriadkovania"/>
              <w:jc w:val="both"/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4.3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Vrchný materiál ochranného odevu vrátane reflexných pásov sa musí skúšať samostatne na odolnosť proti účinku tepla. Skúša sa podľa EN ISO 17493</w:t>
            </w:r>
            <w:r>
              <w:rPr>
                <w:rFonts w:ascii="Arial Narrow" w:eastAsia="Times New Roman" w:hAnsi="Arial Narrow" w:cs="Arial"/>
                <w:lang w:eastAsia="sk-SK"/>
              </w:rPr>
              <w:t>:2016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 xml:space="preserve"> päť minút pri teplote 260 °C a žiadny materiál sa nesmie taviť, odkvapkávať, zapáliť alebo zraziť o viac ako 5 %. Technické vybavenie a doplnkové materiály sa skúšajú pro teplote 180 °C. Zapínacie systémy musia zostať po vykonanej skúške funkčné.</w:t>
            </w:r>
          </w:p>
        </w:tc>
      </w:tr>
      <w:tr w:rsidR="0024791D" w:rsidRPr="00B43CC3" w14:paraId="77CF3A74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654DDFE8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5. Farebné riešenie kombinézy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793AFE1" w14:textId="77777777" w:rsidR="0024791D" w:rsidRPr="0035299C" w:rsidRDefault="0024791D" w:rsidP="0024791D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>5.1 Vonkajšia vrstva musí byť na kombinéze v</w:t>
            </w:r>
            <w:r>
              <w:rPr>
                <w:rFonts w:ascii="Arial Narrow" w:hAnsi="Arial Narrow"/>
              </w:rPr>
              <w:t> tmavomodrej farbe</w:t>
            </w:r>
            <w:r w:rsidRPr="0035299C">
              <w:rPr>
                <w:rFonts w:ascii="Arial Narrow" w:hAnsi="Arial Narrow"/>
              </w:rPr>
              <w:t xml:space="preserve"> (RAL </w:t>
            </w:r>
            <w:r>
              <w:rPr>
                <w:rFonts w:ascii="Arial Narrow" w:hAnsi="Arial Narrow"/>
              </w:rPr>
              <w:t>5004</w:t>
            </w:r>
            <w:r w:rsidRPr="0035299C">
              <w:rPr>
                <w:rFonts w:ascii="Arial Narrow" w:hAnsi="Arial Narrow"/>
              </w:rPr>
              <w:t>).</w:t>
            </w:r>
            <w:r>
              <w:rPr>
                <w:rFonts w:ascii="Arial Narrow" w:hAnsi="Arial Narrow"/>
              </w:rPr>
              <w:t xml:space="preserve"> </w:t>
            </w:r>
            <w:r w:rsidRPr="00547B87">
              <w:rPr>
                <w:rFonts w:ascii="Arial Narrow" w:hAnsi="Arial Narrow"/>
              </w:rPr>
              <w:t>Okrem ramennej a vrchnej sedlovej častí</w:t>
            </w:r>
            <w:r>
              <w:rPr>
                <w:rFonts w:ascii="Arial Narrow" w:hAnsi="Arial Narrow"/>
              </w:rPr>
              <w:t xml:space="preserve"> tie sú vyhotovené z vysoko viditeľnej zelenej látky.</w:t>
            </w:r>
          </w:p>
        </w:tc>
      </w:tr>
      <w:tr w:rsidR="0024791D" w:rsidRPr="00B43CC3" w14:paraId="491D5776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64026DB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4C393119" w14:textId="77777777" w:rsidR="0024791D" w:rsidRPr="0035299C" w:rsidRDefault="0024791D" w:rsidP="0024791D">
            <w:pPr>
              <w:rPr>
                <w:rFonts w:ascii="Arial Narrow" w:hAnsi="Arial Narrow"/>
              </w:rPr>
            </w:pPr>
            <w:r w:rsidRPr="0035299C">
              <w:rPr>
                <w:rFonts w:ascii="Arial Narrow" w:hAnsi="Arial Narrow"/>
              </w:rPr>
              <w:t xml:space="preserve">5.2 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 xml:space="preserve">Zosilnené časti kombinézy - na kolenách, lakťoch </w:t>
            </w:r>
            <w:r>
              <w:rPr>
                <w:rFonts w:ascii="Arial Narrow" w:eastAsia="Times New Roman" w:hAnsi="Arial Narrow" w:cs="Arial"/>
                <w:lang w:eastAsia="sk-SK"/>
              </w:rPr>
              <w:t>v rozkroku sú tmavomodrej farby. R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amen</w:t>
            </w:r>
            <w:r>
              <w:rPr>
                <w:rFonts w:ascii="Arial Narrow" w:eastAsia="Times New Roman" w:hAnsi="Arial Narrow" w:cs="Arial"/>
                <w:lang w:eastAsia="sk-SK"/>
              </w:rPr>
              <w:t>á</w:t>
            </w:r>
            <w:r w:rsidRPr="0035299C">
              <w:rPr>
                <w:rFonts w:ascii="Arial Narrow" w:eastAsia="Times New Roman" w:hAnsi="Arial Narrow" w:cs="Arial"/>
                <w:lang w:eastAsia="sk-SK"/>
              </w:rPr>
              <w:t>, vrátane sedla musia byť</w:t>
            </w:r>
            <w:r>
              <w:rPr>
                <w:rFonts w:ascii="Arial Narrow" w:eastAsia="Times New Roman" w:hAnsi="Arial Narrow" w:cs="Arial"/>
                <w:lang w:eastAsia="sk-SK"/>
              </w:rPr>
              <w:t xml:space="preserve"> v svetlozelenej vysoko viditeľnej farbe.</w:t>
            </w:r>
          </w:p>
        </w:tc>
      </w:tr>
      <w:tr w:rsidR="0024791D" w:rsidRPr="00B43CC3" w14:paraId="1697C6A2" w14:textId="77777777" w:rsidTr="0024791D">
        <w:tc>
          <w:tcPr>
            <w:tcW w:w="2552" w:type="dxa"/>
            <w:shd w:val="clear" w:color="auto" w:fill="auto"/>
            <w:vAlign w:val="center"/>
          </w:tcPr>
          <w:p w14:paraId="05B1195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 Veľkostný sortiment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626FA45" w14:textId="77777777" w:rsidR="0024791D" w:rsidRPr="00301F54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>Uchádzač musí pri svojej veľkostnej tabuľke deklarovať 5 rôznych výšok a min. 8 veľkostí pre každú z nich, možnosť dodania kombinovaných veľkostí alebo atypických veľkostí, bez navýšenia ceny. Výška je odstupňovaná po 6 cm, hrudník po 4 cm a pás po 6 cm.</w:t>
            </w:r>
          </w:p>
          <w:p w14:paraId="56730BC7" w14:textId="6E9A67D4" w:rsidR="0024791D" w:rsidRPr="0035299C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 w:rsidRPr="00301F54">
              <w:rPr>
                <w:rFonts w:ascii="Arial Narrow" w:eastAsia="Times New Roman" w:hAnsi="Arial Narrow" w:cs="Arial"/>
                <w:lang w:eastAsia="sk-SK"/>
              </w:rPr>
              <w:t xml:space="preserve">V dokumentácii je potrebné pridať celkový rozsah veľkostí a tabuľku skutočných veľkostí. </w:t>
            </w:r>
          </w:p>
        </w:tc>
      </w:tr>
      <w:tr w:rsidR="0024791D" w:rsidRPr="00B43CC3" w14:paraId="302B1B31" w14:textId="77777777" w:rsidTr="0024791D">
        <w:tc>
          <w:tcPr>
            <w:tcW w:w="2552" w:type="dxa"/>
            <w:vMerge w:val="restart"/>
            <w:shd w:val="clear" w:color="auto" w:fill="auto"/>
            <w:vAlign w:val="center"/>
          </w:tcPr>
          <w:p w14:paraId="57ABF98F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7. Označenie výrobku, balenie a skladovanie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91D270" w14:textId="7124B0F0" w:rsidR="0024791D" w:rsidRPr="00C1513F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7.1 Výrobok musí byť označený etiketou, ktorá musí byť umiestnená z vnútornej strany kombinézy , musí byť v súlade s požiadavkami normy EN ISO 15384:2020, kapitola 10</w:t>
            </w:r>
            <w:r w:rsidR="0035563D">
              <w:rPr>
                <w:rFonts w:ascii="Arial Narrow" w:eastAsia="Times New Roman" w:hAnsi="Arial Narrow" w:cs="Arial"/>
                <w:lang w:eastAsia="sk-SK"/>
              </w:rPr>
              <w:t xml:space="preserve">, </w:t>
            </w:r>
            <w:r w:rsidR="0035563D" w:rsidRPr="00CD6142">
              <w:rPr>
                <w:rFonts w:ascii="Arial Narrow" w:hAnsi="Arial Narrow"/>
              </w:rPr>
              <w:t xml:space="preserve"> EN 1149-5:2018, kapitola </w:t>
            </w:r>
            <w:r w:rsidR="0035563D">
              <w:rPr>
                <w:rFonts w:ascii="Arial Narrow" w:hAnsi="Arial Narrow"/>
              </w:rPr>
              <w:t>5</w:t>
            </w:r>
            <w:r w:rsidRPr="00C1513F">
              <w:rPr>
                <w:rFonts w:ascii="Arial Narrow" w:eastAsia="Times New Roman" w:hAnsi="Arial Narrow" w:cs="Arial"/>
                <w:lang w:eastAsia="sk-SK"/>
              </w:rPr>
              <w:t xml:space="preserve"> a obsahovať tieto informácie:</w:t>
            </w:r>
          </w:p>
          <w:p w14:paraId="24431DAE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Označenie CE</w:t>
            </w:r>
          </w:p>
          <w:p w14:paraId="3DD673F4" w14:textId="38293D75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výro</w:t>
            </w:r>
            <w:r w:rsidR="0035563D">
              <w:rPr>
                <w:rFonts w:ascii="Arial Narrow" w:eastAsia="DengXian" w:hAnsi="Arial Narrow" w:cs="Arial"/>
              </w:rPr>
              <w:t>bku</w:t>
            </w:r>
          </w:p>
          <w:p w14:paraId="672B2603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Rok výroby</w:t>
            </w:r>
          </w:p>
          <w:p w14:paraId="7D5E4124" w14:textId="1A05C502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Zhoda s požadovanými normami</w:t>
            </w:r>
            <w:r w:rsidR="00A556A3">
              <w:rPr>
                <w:rFonts w:ascii="Arial Narrow" w:eastAsia="DengXian" w:hAnsi="Arial Narrow" w:cs="Arial"/>
              </w:rPr>
              <w:t xml:space="preserve"> </w:t>
            </w:r>
            <w:r w:rsidR="00A556A3" w:rsidRPr="008145D6">
              <w:rPr>
                <w:rFonts w:ascii="Arial Narrow" w:eastAsia="Times New Roman" w:hAnsi="Arial Narrow" w:cs="Arial"/>
                <w:bCs/>
                <w:lang w:eastAsia="sk-SK"/>
              </w:rPr>
              <w:t>min. po dobu 25 pracích cyklov</w:t>
            </w:r>
          </w:p>
          <w:p w14:paraId="23F5EC2E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Zloženie OOP</w:t>
            </w:r>
          </w:p>
          <w:p w14:paraId="2C725BFB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Symboly údržby</w:t>
            </w:r>
          </w:p>
          <w:p w14:paraId="3A3F79A9" w14:textId="77777777" w:rsidR="0024791D" w:rsidRPr="00301F54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lastRenderedPageBreak/>
              <w:t>Veľkosť</w:t>
            </w:r>
          </w:p>
        </w:tc>
      </w:tr>
      <w:tr w:rsidR="0024791D" w:rsidRPr="00B43CC3" w14:paraId="6FD8776E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00BEF5A1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8E1D843" w14:textId="77777777" w:rsidR="0024791D" w:rsidRPr="00C1513F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Times New Roman" w:hAnsi="Arial Narrow" w:cs="Arial"/>
                <w:lang w:eastAsia="sk-SK"/>
              </w:rPr>
              <w:t>7.2 Etiketa musí ďalej obsahovať QR kód s týmito údajmi:</w:t>
            </w:r>
          </w:p>
          <w:p w14:paraId="4B3253B6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produktu</w:t>
            </w:r>
          </w:p>
          <w:p w14:paraId="64C25C75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Veľkosť produktu</w:t>
            </w:r>
          </w:p>
          <w:p w14:paraId="0F61F190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Meno osoby</w:t>
            </w:r>
          </w:p>
          <w:p w14:paraId="3B7CDADC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Jedinečné výrobné číslo</w:t>
            </w:r>
          </w:p>
          <w:p w14:paraId="3FE4F094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Dátum výroby</w:t>
            </w:r>
          </w:p>
          <w:p w14:paraId="4CEE429E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Číslo objednávky zákazníka</w:t>
            </w:r>
          </w:p>
          <w:p w14:paraId="6B7E93F8" w14:textId="77777777" w:rsidR="0024791D" w:rsidRPr="00C1513F" w:rsidRDefault="0024791D" w:rsidP="0024791D">
            <w:pPr>
              <w:spacing w:after="0" w:line="276" w:lineRule="auto"/>
              <w:rPr>
                <w:rFonts w:ascii="Arial Narrow" w:eastAsia="DengXian" w:hAnsi="Arial Narrow" w:cs="Arial"/>
              </w:rPr>
            </w:pPr>
            <w:r w:rsidRPr="00C1513F">
              <w:rPr>
                <w:rFonts w:ascii="Arial Narrow" w:eastAsia="DengXian" w:hAnsi="Arial Narrow" w:cs="Arial"/>
              </w:rPr>
              <w:t>Názov hasičského zboru</w:t>
            </w:r>
          </w:p>
          <w:p w14:paraId="71FF727F" w14:textId="77777777" w:rsidR="0024791D" w:rsidRPr="00C1513F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C1513F">
              <w:rPr>
                <w:rFonts w:ascii="Arial Narrow" w:eastAsia="DengXian" w:hAnsi="Arial Narrow" w:cs="Arial"/>
              </w:rPr>
              <w:t>Poznámka I</w:t>
            </w:r>
          </w:p>
        </w:tc>
      </w:tr>
      <w:tr w:rsidR="0024791D" w:rsidRPr="00B43CC3" w14:paraId="3EFF06D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E6ABC8E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FD08EB2" w14:textId="579AE778" w:rsidR="0024791D" w:rsidRPr="008145D6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 w:rsidRPr="008145D6">
              <w:rPr>
                <w:rFonts w:ascii="Arial Narrow" w:eastAsia="Times New Roman" w:hAnsi="Arial Narrow" w:cs="Arial"/>
                <w:lang w:eastAsia="sk-SK"/>
              </w:rPr>
              <w:t xml:space="preserve">7.3 </w:t>
            </w:r>
            <w:r w:rsidRPr="008145D6">
              <w:rPr>
                <w:rFonts w:ascii="Arial Narrow" w:eastAsia="Times New Roman" w:hAnsi="Arial Narrow" w:cs="Arial"/>
                <w:bCs/>
                <w:lang w:eastAsia="sk-SK"/>
              </w:rPr>
              <w:t>Čitateľnosť etikety musí byť zaručená min. po dobu 25 pracích cyklov v súlade s EN ISO 6330</w:t>
            </w:r>
            <w:r w:rsidR="00A55CCF">
              <w:rPr>
                <w:rFonts w:ascii="Arial Narrow" w:eastAsia="Times New Roman" w:hAnsi="Arial Narrow" w:cs="Arial"/>
                <w:bCs/>
                <w:lang w:eastAsia="sk-SK"/>
              </w:rPr>
              <w:t>:2021</w:t>
            </w:r>
            <w:r w:rsidRPr="008145D6">
              <w:rPr>
                <w:rFonts w:ascii="Arial Narrow" w:eastAsia="Times New Roman" w:hAnsi="Arial Narrow" w:cs="Arial"/>
                <w:bCs/>
                <w:lang w:eastAsia="sk-SK"/>
              </w:rPr>
              <w:t>.</w:t>
            </w:r>
          </w:p>
        </w:tc>
      </w:tr>
      <w:tr w:rsidR="0024791D" w:rsidRPr="00B43CC3" w14:paraId="309A0785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58B697E9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FEEA0C1" w14:textId="06B8E84B" w:rsidR="0024791D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hAnsi="Arial Narrow"/>
              </w:rPr>
              <w:t>7.4</w:t>
            </w:r>
            <w:r w:rsidRPr="00CD6142">
              <w:rPr>
                <w:rFonts w:ascii="Arial Narrow" w:hAnsi="Arial Narrow"/>
              </w:rPr>
              <w:t xml:space="preserve">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 xml:space="preserve">Odevy sa musia dodať poskladané v plastových vreckách, doplnených štítkom s uvedením veľkosti kombinézy, mena príslušníka a sídla 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>Z</w:t>
            </w:r>
            <w:r w:rsidR="00A55CCF">
              <w:rPr>
                <w:rFonts w:ascii="Arial Narrow" w:eastAsia="Times New Roman" w:hAnsi="Arial Narrow" w:cs="Arial"/>
                <w:bCs/>
                <w:lang w:eastAsia="sk-SK"/>
              </w:rPr>
              <w:t>B</w:t>
            </w: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 HaZZ/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KR HaZZ.</w:t>
            </w:r>
          </w:p>
        </w:tc>
      </w:tr>
      <w:tr w:rsidR="0024791D" w:rsidRPr="00B43CC3" w14:paraId="30C41E19" w14:textId="77777777" w:rsidTr="0024791D">
        <w:tc>
          <w:tcPr>
            <w:tcW w:w="2552" w:type="dxa"/>
            <w:vMerge/>
            <w:shd w:val="clear" w:color="auto" w:fill="auto"/>
            <w:vAlign w:val="center"/>
          </w:tcPr>
          <w:p w14:paraId="201F5974" w14:textId="77777777" w:rsidR="0024791D" w:rsidRDefault="0024791D" w:rsidP="0024791D">
            <w:pPr>
              <w:pStyle w:val="Bezriadkovania"/>
              <w:spacing w:before="60"/>
              <w:rPr>
                <w:rFonts w:ascii="Arial Narrow" w:hAnsi="Arial Narrow"/>
                <w:b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6DB76C56" w14:textId="77777777" w:rsidR="0024791D" w:rsidRPr="00CD6142" w:rsidRDefault="0024791D" w:rsidP="0024791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Cs/>
                <w:lang w:eastAsia="sk-SK"/>
              </w:rPr>
              <w:t xml:space="preserve">7.5 </w:t>
            </w:r>
            <w:r w:rsidRPr="00CD6142">
              <w:rPr>
                <w:rFonts w:ascii="Arial Narrow" w:eastAsia="Times New Roman" w:hAnsi="Arial Narrow" w:cs="Arial"/>
                <w:bCs/>
                <w:lang w:eastAsia="sk-SK"/>
              </w:rPr>
              <w:t>V</w:t>
            </w:r>
            <w:r w:rsidRPr="00CD6142">
              <w:rPr>
                <w:rFonts w:ascii="Arial Narrow" w:hAnsi="Arial Narrow"/>
              </w:rPr>
              <w:t xml:space="preserve"> každom vrecku musia byť vložené Pokyny a informácie výrobcu v súlade s požiadavkami normy EN ISO 15384:2020, kapitola 11 a  EN 1149-5:2018, kapitola 6</w:t>
            </w:r>
          </w:p>
        </w:tc>
      </w:tr>
    </w:tbl>
    <w:p w14:paraId="5A25D538" w14:textId="77777777" w:rsidR="0024791D" w:rsidRDefault="0024791D" w:rsidP="0024791D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8. Vzor a strih kombinézy </w:t>
      </w:r>
    </w:p>
    <w:p w14:paraId="3C560454" w14:textId="77777777" w:rsidR="0024791D" w:rsidRDefault="0024791D" w:rsidP="0024791D">
      <w:pPr>
        <w:spacing w:line="240" w:lineRule="auto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  <w:noProof/>
          <w:lang w:eastAsia="sk-SK"/>
        </w:rPr>
        <w:drawing>
          <wp:inline distT="0" distB="0" distL="0" distR="0" wp14:anchorId="1C276FDA" wp14:editId="2FFACD9F">
            <wp:extent cx="2423160" cy="2727960"/>
            <wp:effectExtent l="0" t="0" r="0" b="0"/>
            <wp:docPr id="10802979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297957" name="Obrázok 1080297957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068" cy="278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13E3B" w14:textId="77777777" w:rsidR="007A750F" w:rsidRDefault="007A750F" w:rsidP="0024791D">
      <w:pPr>
        <w:spacing w:line="240" w:lineRule="auto"/>
        <w:rPr>
          <w:rFonts w:ascii="Arial Narrow" w:eastAsia="Calibri" w:hAnsi="Arial Narrow"/>
          <w:b/>
        </w:rPr>
      </w:pPr>
    </w:p>
    <w:p w14:paraId="22AC5270" w14:textId="77777777" w:rsidR="007A750F" w:rsidRDefault="007A750F" w:rsidP="0024791D">
      <w:pPr>
        <w:spacing w:line="240" w:lineRule="auto"/>
        <w:rPr>
          <w:rFonts w:ascii="Arial Narrow" w:eastAsia="Calibri" w:hAnsi="Arial Narrow"/>
          <w:b/>
        </w:rPr>
      </w:pPr>
    </w:p>
    <w:p w14:paraId="4AF0ECBF" w14:textId="7B70FAB3" w:rsidR="00E2213F" w:rsidRDefault="00E2213F" w:rsidP="0024791D">
      <w:pPr>
        <w:spacing w:line="240" w:lineRule="auto"/>
        <w:rPr>
          <w:rFonts w:ascii="Arial Narrow" w:eastAsia="Calibri" w:hAnsi="Arial Narrow"/>
          <w:b/>
        </w:rPr>
      </w:pPr>
    </w:p>
    <w:p w14:paraId="17B73A40" w14:textId="77777777" w:rsidR="005256F7" w:rsidRDefault="00E2213F" w:rsidP="00E2213F">
      <w:pPr>
        <w:spacing w:line="240" w:lineRule="auto"/>
        <w:ind w:left="4248" w:firstLine="708"/>
        <w:rPr>
          <w:rFonts w:ascii="Arial Narrow" w:eastAsia="Calibri" w:hAnsi="Arial Narrow"/>
          <w:b/>
        </w:rPr>
      </w:pPr>
      <w:r>
        <w:rPr>
          <w:rFonts w:ascii="Arial Narrow" w:eastAsia="Calibri" w:hAnsi="Arial Narrow"/>
          <w:b/>
        </w:rPr>
        <w:t xml:space="preserve">              </w:t>
      </w:r>
      <w:r w:rsidR="005256F7">
        <w:rPr>
          <w:rFonts w:ascii="Arial Narrow" w:eastAsia="Calibri" w:hAnsi="Arial Narrow"/>
          <w:b/>
        </w:rPr>
        <w:t>__________________________</w:t>
      </w:r>
    </w:p>
    <w:p w14:paraId="6B425B13" w14:textId="77777777" w:rsidR="00E2213F" w:rsidRDefault="00E2213F" w:rsidP="00E2213F">
      <w:pPr>
        <w:spacing w:line="240" w:lineRule="auto"/>
        <w:ind w:left="4956" w:firstLine="708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podpis uchádzača</w:t>
      </w:r>
    </w:p>
    <w:p w14:paraId="23A976D9" w14:textId="76F034F1" w:rsidR="005256F7" w:rsidRPr="00011FBA" w:rsidRDefault="00E2213F" w:rsidP="007A750F">
      <w:pPr>
        <w:spacing w:line="240" w:lineRule="auto"/>
        <w:ind w:left="5664"/>
        <w:rPr>
          <w:rFonts w:ascii="Arial Narrow" w:eastAsia="Calibri" w:hAnsi="Arial Narrow"/>
          <w:b/>
        </w:rPr>
      </w:pPr>
      <w:r>
        <w:rPr>
          <w:rFonts w:ascii="Arial Narrow" w:hAnsi="Arial Narrow" w:cs="Times New Roman"/>
        </w:rPr>
        <w:t>(</w:t>
      </w:r>
      <w:r w:rsidRPr="006F627A">
        <w:rPr>
          <w:rFonts w:ascii="Arial Narrow" w:hAnsi="Arial Narrow" w:cs="Times New Roman"/>
        </w:rPr>
        <w:t>uviesť meno, priezvisko a funkciu a podpis osob</w:t>
      </w:r>
      <w:r>
        <w:rPr>
          <w:rFonts w:ascii="Arial Narrow" w:hAnsi="Arial Narrow" w:cs="Times New Roman"/>
        </w:rPr>
        <w:t>y oprávnenej konať za uchádzača)</w:t>
      </w:r>
    </w:p>
    <w:sectPr w:rsidR="005256F7" w:rsidRPr="00011FBA" w:rsidSect="00BF578F">
      <w:headerReference w:type="default" r:id="rId23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38220D4" w16cex:dateUtc="2023-12-07T12:04:00Z"/>
  <w16cex:commentExtensible w16cex:durableId="1CB2609B" w16cex:dateUtc="2023-12-07T11:24:00Z"/>
  <w16cex:commentExtensible w16cex:durableId="5E397810" w16cex:dateUtc="2023-12-07T11:26:00Z"/>
  <w16cex:commentExtensible w16cex:durableId="41382519" w16cex:dateUtc="2023-12-07T12:14:00Z"/>
  <w16cex:commentExtensible w16cex:durableId="3AF25747" w16cex:dateUtc="2023-12-07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BDFC61" w16cid:durableId="238220D4"/>
  <w16cid:commentId w16cid:paraId="580031D2" w16cid:durableId="1CB2609B"/>
  <w16cid:commentId w16cid:paraId="042A41B5" w16cid:durableId="5E397810"/>
  <w16cid:commentId w16cid:paraId="0780DA64" w16cid:durableId="41382519"/>
  <w16cid:commentId w16cid:paraId="3CE4F644" w16cid:durableId="3AF2574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E9960" w14:textId="77777777" w:rsidR="00E70D65" w:rsidRDefault="00E70D65" w:rsidP="00BF578F">
      <w:pPr>
        <w:spacing w:after="0" w:line="240" w:lineRule="auto"/>
      </w:pPr>
      <w:r>
        <w:separator/>
      </w:r>
    </w:p>
  </w:endnote>
  <w:endnote w:type="continuationSeparator" w:id="0">
    <w:p w14:paraId="112292E6" w14:textId="77777777" w:rsidR="00E70D65" w:rsidRDefault="00E70D65" w:rsidP="00BF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4D0A0" w14:textId="77777777" w:rsidR="00E70D65" w:rsidRDefault="00E70D65" w:rsidP="00BF578F">
      <w:pPr>
        <w:spacing w:after="0" w:line="240" w:lineRule="auto"/>
      </w:pPr>
      <w:r>
        <w:separator/>
      </w:r>
    </w:p>
  </w:footnote>
  <w:footnote w:type="continuationSeparator" w:id="0">
    <w:p w14:paraId="7E1BFE0F" w14:textId="77777777" w:rsidR="00E70D65" w:rsidRDefault="00E70D65" w:rsidP="00BF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FEE3" w14:textId="77777777" w:rsidR="000B18E8" w:rsidRPr="009705BE" w:rsidRDefault="000B18E8" w:rsidP="00BF578F">
    <w:pPr>
      <w:pStyle w:val="Hlavika"/>
      <w:jc w:val="right"/>
      <w:rPr>
        <w:rFonts w:ascii="Arial Narrow" w:hAnsi="Arial Narrow"/>
        <w:sz w:val="18"/>
        <w:szCs w:val="18"/>
      </w:rPr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1a Opis predmetu zákazky – časť predmetu zákazky 1</w:t>
    </w:r>
  </w:p>
  <w:p w14:paraId="37B02D12" w14:textId="77777777" w:rsidR="000B18E8" w:rsidRDefault="000B18E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090D"/>
    <w:multiLevelType w:val="hybridMultilevel"/>
    <w:tmpl w:val="EEB437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223"/>
    <w:multiLevelType w:val="hybridMultilevel"/>
    <w:tmpl w:val="9D9AC880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2C54"/>
    <w:multiLevelType w:val="multilevel"/>
    <w:tmpl w:val="A9327D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2C07216"/>
    <w:multiLevelType w:val="hybridMultilevel"/>
    <w:tmpl w:val="0574A7CA"/>
    <w:lvl w:ilvl="0" w:tplc="DFFA1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DA0A6A"/>
    <w:multiLevelType w:val="hybridMultilevel"/>
    <w:tmpl w:val="4FEA4300"/>
    <w:lvl w:ilvl="0" w:tplc="FFFFFFFF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C3CB1"/>
    <w:multiLevelType w:val="multilevel"/>
    <w:tmpl w:val="40BAB34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14B0D78"/>
    <w:multiLevelType w:val="hybridMultilevel"/>
    <w:tmpl w:val="A63E205A"/>
    <w:lvl w:ilvl="0" w:tplc="7CA06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157542"/>
    <w:multiLevelType w:val="hybridMultilevel"/>
    <w:tmpl w:val="5F965C68"/>
    <w:lvl w:ilvl="0" w:tplc="8224FE32">
      <w:start w:val="7"/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DA"/>
    <w:rsid w:val="00011FBA"/>
    <w:rsid w:val="0009731D"/>
    <w:rsid w:val="000B18E8"/>
    <w:rsid w:val="000C4368"/>
    <w:rsid w:val="000D552A"/>
    <w:rsid w:val="00123E79"/>
    <w:rsid w:val="001622C4"/>
    <w:rsid w:val="001622DA"/>
    <w:rsid w:val="001851AB"/>
    <w:rsid w:val="001F2ADA"/>
    <w:rsid w:val="00207D6A"/>
    <w:rsid w:val="0024791D"/>
    <w:rsid w:val="0035563D"/>
    <w:rsid w:val="003858D0"/>
    <w:rsid w:val="003A1AAB"/>
    <w:rsid w:val="003F66FC"/>
    <w:rsid w:val="00406B5D"/>
    <w:rsid w:val="0043086F"/>
    <w:rsid w:val="0046612C"/>
    <w:rsid w:val="004D7E7E"/>
    <w:rsid w:val="004E438D"/>
    <w:rsid w:val="005256F7"/>
    <w:rsid w:val="0054761F"/>
    <w:rsid w:val="005938F1"/>
    <w:rsid w:val="00605E8B"/>
    <w:rsid w:val="006B6C1B"/>
    <w:rsid w:val="0074293D"/>
    <w:rsid w:val="00775343"/>
    <w:rsid w:val="007A0A3C"/>
    <w:rsid w:val="007A750F"/>
    <w:rsid w:val="007E2AB6"/>
    <w:rsid w:val="00823EA4"/>
    <w:rsid w:val="008517F9"/>
    <w:rsid w:val="008D6FDD"/>
    <w:rsid w:val="009D3ABC"/>
    <w:rsid w:val="009E068A"/>
    <w:rsid w:val="00A35615"/>
    <w:rsid w:val="00A40ABC"/>
    <w:rsid w:val="00A4225F"/>
    <w:rsid w:val="00A54ED9"/>
    <w:rsid w:val="00A556A3"/>
    <w:rsid w:val="00A55CCF"/>
    <w:rsid w:val="00A87023"/>
    <w:rsid w:val="00AF55DA"/>
    <w:rsid w:val="00BF578F"/>
    <w:rsid w:val="00BF6CE7"/>
    <w:rsid w:val="00C151D8"/>
    <w:rsid w:val="00CB2614"/>
    <w:rsid w:val="00CB66E5"/>
    <w:rsid w:val="00D141CE"/>
    <w:rsid w:val="00D769EF"/>
    <w:rsid w:val="00DB2A26"/>
    <w:rsid w:val="00DF6169"/>
    <w:rsid w:val="00E2213F"/>
    <w:rsid w:val="00E70D65"/>
    <w:rsid w:val="00E90AD8"/>
    <w:rsid w:val="00EB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B0B0"/>
  <w15:chartTrackingRefBased/>
  <w15:docId w15:val="{C710DA3C-CCCA-46D0-A3DC-CE8DD061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56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1622DA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1622DA"/>
    <w:rPr>
      <w:rFonts w:ascii="Arial" w:eastAsia="Times New Roman" w:hAnsi="Arial" w:cs="Arial"/>
      <w:sz w:val="20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1622DA"/>
    <w:pPr>
      <w:spacing w:after="0" w:line="240" w:lineRule="auto"/>
    </w:pPr>
  </w:style>
  <w:style w:type="paragraph" w:styleId="Hlavika">
    <w:name w:val="header"/>
    <w:basedOn w:val="Normlny"/>
    <w:link w:val="HlavikaChar"/>
    <w:unhideWhenUsed/>
    <w:rsid w:val="00BF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BF578F"/>
  </w:style>
  <w:style w:type="paragraph" w:styleId="Pta">
    <w:name w:val="footer"/>
    <w:basedOn w:val="Normlny"/>
    <w:link w:val="PtaChar"/>
    <w:uiPriority w:val="99"/>
    <w:unhideWhenUsed/>
    <w:rsid w:val="00BF5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578F"/>
  </w:style>
  <w:style w:type="paragraph" w:styleId="Revzia">
    <w:name w:val="Revision"/>
    <w:hidden/>
    <w:uiPriority w:val="99"/>
    <w:semiHidden/>
    <w:rsid w:val="00775343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54761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4761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4761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4761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4761F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C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33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EC46-EB78-44D1-BAB6-1B7AAC3D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7265</Words>
  <Characters>41415</Characters>
  <Application>Microsoft Office Word</Application>
  <DocSecurity>0</DocSecurity>
  <Lines>345</Lines>
  <Paragraphs>97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Ľuboš Hláčik</cp:lastModifiedBy>
  <cp:revision>8</cp:revision>
  <cp:lastPrinted>2023-12-20T10:38:00Z</cp:lastPrinted>
  <dcterms:created xsi:type="dcterms:W3CDTF">2023-12-19T10:29:00Z</dcterms:created>
  <dcterms:modified xsi:type="dcterms:W3CDTF">2024-01-24T08:57:00Z</dcterms:modified>
</cp:coreProperties>
</file>