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579EE" w14:textId="77777777" w:rsidR="00BA022B" w:rsidRPr="00E94238" w:rsidRDefault="00BA022B" w:rsidP="00C961A5">
      <w:pPr>
        <w:pStyle w:val="Style6"/>
        <w:keepNext/>
        <w:keepLines/>
        <w:shd w:val="clear" w:color="auto" w:fill="auto"/>
        <w:tabs>
          <w:tab w:val="left" w:pos="4090"/>
          <w:tab w:val="left" w:leader="dot" w:pos="5386"/>
        </w:tabs>
        <w:spacing w:before="0" w:line="240" w:lineRule="auto"/>
        <w:ind w:right="2058"/>
        <w:rPr>
          <w:rStyle w:val="CharStyle7"/>
          <w:rFonts w:asciiTheme="minorHAnsi" w:hAnsiTheme="minorHAnsi" w:cstheme="minorHAnsi"/>
          <w:b w:val="0"/>
          <w:color w:val="000000"/>
          <w:sz w:val="28"/>
          <w:szCs w:val="28"/>
        </w:rPr>
      </w:pPr>
      <w:r w:rsidRPr="00E94238">
        <w:rPr>
          <w:rStyle w:val="CharStyle7"/>
          <w:rFonts w:asciiTheme="minorHAnsi" w:hAnsiTheme="minorHAnsi" w:cstheme="minorHAnsi"/>
          <w:color w:val="000000"/>
          <w:sz w:val="28"/>
          <w:szCs w:val="28"/>
        </w:rPr>
        <w:t xml:space="preserve">                         RÁMCOVÁ KÚPNA ZMLUVA </w:t>
      </w:r>
    </w:p>
    <w:p w14:paraId="4B43824A" w14:textId="77777777" w:rsidR="00BA022B" w:rsidRPr="00A925D5" w:rsidRDefault="00BA022B" w:rsidP="00C961A5">
      <w:pPr>
        <w:pStyle w:val="Bezriadkovania"/>
        <w:jc w:val="center"/>
        <w:rPr>
          <w:rStyle w:val="CharStyle10"/>
          <w:rFonts w:asciiTheme="minorHAnsi" w:hAnsiTheme="minorHAnsi" w:cstheme="minorHAnsi"/>
          <w:sz w:val="22"/>
          <w:szCs w:val="22"/>
        </w:rPr>
      </w:pPr>
      <w:r w:rsidRPr="00A925D5">
        <w:rPr>
          <w:rStyle w:val="CharStyle10"/>
          <w:rFonts w:asciiTheme="minorHAnsi" w:hAnsiTheme="minorHAnsi" w:cstheme="minorHAnsi"/>
          <w:sz w:val="22"/>
          <w:szCs w:val="22"/>
        </w:rPr>
        <w:t xml:space="preserve">uzatvorená v zmysle § 409 a </w:t>
      </w:r>
      <w:proofErr w:type="spellStart"/>
      <w:r w:rsidRPr="00A925D5">
        <w:rPr>
          <w:rStyle w:val="CharStyle10"/>
          <w:rFonts w:asciiTheme="minorHAnsi" w:hAnsiTheme="minorHAnsi" w:cstheme="minorHAnsi"/>
          <w:sz w:val="22"/>
          <w:szCs w:val="22"/>
        </w:rPr>
        <w:t>nasl</w:t>
      </w:r>
      <w:proofErr w:type="spellEnd"/>
      <w:r w:rsidRPr="00A925D5">
        <w:rPr>
          <w:rStyle w:val="CharStyle10"/>
          <w:rFonts w:asciiTheme="minorHAnsi" w:hAnsiTheme="minorHAnsi" w:cstheme="minorHAnsi"/>
          <w:sz w:val="22"/>
          <w:szCs w:val="22"/>
        </w:rPr>
        <w:t xml:space="preserve">. zákona č. 513/1991 Zb. (Obchodný zákonník) v znení neskorších predpisov </w:t>
      </w:r>
      <w:r w:rsidRPr="00A925D5">
        <w:rPr>
          <w:rFonts w:asciiTheme="minorHAnsi" w:hAnsiTheme="minorHAnsi" w:cstheme="minorHAnsi"/>
          <w:bCs/>
          <w:sz w:val="22"/>
          <w:szCs w:val="22"/>
        </w:rPr>
        <w:t xml:space="preserve">a podľa zákona č. 343/2015 Z. z. o verejnom obstarávaní a o zmene a doplnení niektorých </w:t>
      </w:r>
      <w:r w:rsidRPr="00A925D5">
        <w:rPr>
          <w:rFonts w:asciiTheme="minorHAnsi" w:hAnsiTheme="minorHAnsi" w:cstheme="minorHAnsi"/>
          <w:sz w:val="22"/>
          <w:szCs w:val="22"/>
        </w:rPr>
        <w:t>z</w:t>
      </w:r>
      <w:r w:rsidRPr="00A925D5">
        <w:rPr>
          <w:rFonts w:asciiTheme="minorHAnsi" w:hAnsiTheme="minorHAnsi" w:cstheme="minorHAnsi"/>
          <w:bCs/>
          <w:sz w:val="22"/>
          <w:szCs w:val="22"/>
        </w:rPr>
        <w:t>ákonov v znení neskorších predpisov</w:t>
      </w:r>
    </w:p>
    <w:p w14:paraId="77EA411F" w14:textId="77777777" w:rsidR="00BA022B" w:rsidRPr="00A925D5" w:rsidRDefault="00BA022B" w:rsidP="00C961A5">
      <w:pPr>
        <w:spacing w:after="0" w:line="240" w:lineRule="auto"/>
        <w:jc w:val="center"/>
        <w:rPr>
          <w:b/>
        </w:rPr>
      </w:pPr>
    </w:p>
    <w:p w14:paraId="70D14635" w14:textId="77777777" w:rsidR="00BA022B" w:rsidRPr="00B76D34" w:rsidRDefault="00BA022B" w:rsidP="00C961A5">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rPr>
      </w:pPr>
      <w:r w:rsidRPr="00B76D34">
        <w:rPr>
          <w:rFonts w:asciiTheme="minorHAnsi" w:hAnsiTheme="minorHAnsi" w:cstheme="minorHAnsi"/>
        </w:rPr>
        <w:t xml:space="preserve">ev. č. </w:t>
      </w:r>
      <w:r>
        <w:rPr>
          <w:rFonts w:asciiTheme="minorHAnsi" w:hAnsiTheme="minorHAnsi" w:cstheme="minorHAnsi"/>
        </w:rPr>
        <w:t>kupujúceho</w:t>
      </w:r>
      <w:r w:rsidRPr="00B76D34">
        <w:rPr>
          <w:rFonts w:asciiTheme="minorHAnsi" w:hAnsiTheme="minorHAnsi" w:cstheme="minorHAnsi"/>
        </w:rPr>
        <w:t xml:space="preserve">: </w:t>
      </w:r>
      <w:r w:rsidR="00DB6B48">
        <w:rPr>
          <w:rFonts w:asciiTheme="minorHAnsi" w:hAnsiTheme="minorHAnsi" w:cstheme="minorHAnsi"/>
        </w:rPr>
        <w:t>BBRSC/</w:t>
      </w:r>
      <w:r w:rsidR="00A85B29">
        <w:rPr>
          <w:rFonts w:asciiTheme="minorHAnsi" w:hAnsiTheme="minorHAnsi" w:cstheme="minorHAnsi"/>
        </w:rPr>
        <w:t>/</w:t>
      </w:r>
      <w:r w:rsidR="00547217">
        <w:rPr>
          <w:rFonts w:asciiTheme="minorHAnsi" w:hAnsiTheme="minorHAnsi" w:cstheme="minorHAnsi"/>
        </w:rPr>
        <w:t xml:space="preserve">                                                                                     </w:t>
      </w:r>
      <w:r w:rsidRPr="00B76D34">
        <w:rPr>
          <w:rFonts w:asciiTheme="minorHAnsi" w:hAnsiTheme="minorHAnsi" w:cstheme="minorHAnsi"/>
        </w:rPr>
        <w:t xml:space="preserve">ev. č. </w:t>
      </w:r>
      <w:r>
        <w:rPr>
          <w:rFonts w:asciiTheme="minorHAnsi" w:hAnsiTheme="minorHAnsi" w:cstheme="minorHAnsi"/>
        </w:rPr>
        <w:t>predávajúceho</w:t>
      </w:r>
      <w:r w:rsidRPr="00B76D34">
        <w:rPr>
          <w:rFonts w:asciiTheme="minorHAnsi" w:hAnsiTheme="minorHAnsi" w:cstheme="minorHAnsi"/>
        </w:rPr>
        <w:t xml:space="preserve">: </w:t>
      </w:r>
    </w:p>
    <w:p w14:paraId="277F5A83" w14:textId="77777777" w:rsidR="00BA022B" w:rsidRPr="00BD2F34" w:rsidRDefault="00BA022B" w:rsidP="00C961A5">
      <w:pPr>
        <w:pStyle w:val="Nzov"/>
        <w:rPr>
          <w:rFonts w:ascii="Arial" w:hAnsi="Arial"/>
          <w:b/>
          <w:color w:val="auto"/>
          <w:sz w:val="24"/>
        </w:rPr>
      </w:pPr>
    </w:p>
    <w:p w14:paraId="5BC025C9" w14:textId="4F9A8228" w:rsidR="00B77AED" w:rsidRPr="00A46340" w:rsidRDefault="00A13EA5" w:rsidP="00C961A5">
      <w:pPr>
        <w:spacing w:after="0" w:line="240" w:lineRule="auto"/>
        <w:ind w:right="286"/>
        <w:jc w:val="center"/>
        <w:rPr>
          <w:highlight w:val="lightGray"/>
        </w:rPr>
      </w:pPr>
      <w:r w:rsidRPr="00A46340">
        <w:rPr>
          <w:b/>
          <w:highlight w:val="lightGray"/>
        </w:rPr>
        <w:t>„</w:t>
      </w:r>
      <w:r w:rsidR="008E59E0">
        <w:rPr>
          <w:b/>
          <w:highlight w:val="lightGray"/>
        </w:rPr>
        <w:t>Ostatné farby a riedidlá</w:t>
      </w:r>
      <w:r w:rsidR="00B77AED" w:rsidRPr="00A46340">
        <w:rPr>
          <w:b/>
          <w:highlight w:val="lightGray"/>
        </w:rPr>
        <w:t>“</w:t>
      </w:r>
      <w:r w:rsidR="00B77AED" w:rsidRPr="00A46340">
        <w:rPr>
          <w:highlight w:val="lightGray"/>
        </w:rPr>
        <w:t xml:space="preserve"> </w:t>
      </w:r>
    </w:p>
    <w:p w14:paraId="757673D2" w14:textId="77777777" w:rsidR="00BA022B" w:rsidRPr="00A46340" w:rsidRDefault="00BA022B" w:rsidP="00C961A5">
      <w:pPr>
        <w:pStyle w:val="Nadpis3"/>
        <w:spacing w:before="0" w:line="240" w:lineRule="auto"/>
        <w:jc w:val="center"/>
        <w:rPr>
          <w:rFonts w:asciiTheme="minorHAnsi" w:hAnsiTheme="minorHAnsi" w:cstheme="minorHAnsi"/>
          <w:b/>
          <w:bCs/>
          <w:color w:val="auto"/>
          <w:sz w:val="22"/>
          <w:szCs w:val="22"/>
        </w:rPr>
      </w:pPr>
      <w:r w:rsidRPr="00A46340">
        <w:rPr>
          <w:rFonts w:asciiTheme="minorHAnsi" w:hAnsiTheme="minorHAnsi" w:cstheme="minorHAnsi"/>
          <w:b/>
          <w:bCs/>
          <w:color w:val="auto"/>
          <w:sz w:val="22"/>
          <w:szCs w:val="22"/>
          <w:highlight w:val="lightGray"/>
        </w:rPr>
        <w:t>(ď</w:t>
      </w:r>
      <w:r w:rsidR="00B77AED" w:rsidRPr="00A46340">
        <w:rPr>
          <w:rFonts w:asciiTheme="minorHAnsi" w:hAnsiTheme="minorHAnsi" w:cstheme="minorHAnsi"/>
          <w:b/>
          <w:bCs/>
          <w:color w:val="auto"/>
          <w:sz w:val="22"/>
          <w:szCs w:val="22"/>
          <w:highlight w:val="lightGray"/>
        </w:rPr>
        <w:t>a</w:t>
      </w:r>
      <w:r w:rsidRPr="00A46340">
        <w:rPr>
          <w:rFonts w:asciiTheme="minorHAnsi" w:hAnsiTheme="minorHAnsi" w:cstheme="minorHAnsi"/>
          <w:b/>
          <w:bCs/>
          <w:color w:val="auto"/>
          <w:sz w:val="22"/>
          <w:szCs w:val="22"/>
          <w:highlight w:val="lightGray"/>
        </w:rPr>
        <w:t>lej iba „tovar“)</w:t>
      </w:r>
    </w:p>
    <w:p w14:paraId="620FCFC8" w14:textId="4C33E4DB" w:rsidR="00A46340" w:rsidRPr="00A46340" w:rsidRDefault="00A46340" w:rsidP="00A46340">
      <w:pPr>
        <w:jc w:val="center"/>
        <w:rPr>
          <w:b/>
          <w:bCs/>
        </w:rPr>
      </w:pPr>
      <w:r w:rsidRPr="00A46340">
        <w:rPr>
          <w:b/>
          <w:bCs/>
        </w:rPr>
        <w:t xml:space="preserve">Časť </w:t>
      </w:r>
      <w:r w:rsidR="008E59E0">
        <w:rPr>
          <w:b/>
          <w:bCs/>
        </w:rPr>
        <w:t>2</w:t>
      </w:r>
      <w:r w:rsidRPr="00A46340">
        <w:rPr>
          <w:b/>
          <w:bCs/>
        </w:rPr>
        <w:t xml:space="preserve"> </w:t>
      </w:r>
    </w:p>
    <w:p w14:paraId="5C463D64" w14:textId="77777777" w:rsidR="00BA022B" w:rsidRDefault="00BA022B" w:rsidP="00C961A5">
      <w:pPr>
        <w:pStyle w:val="Bezriadkovania"/>
        <w:jc w:val="center"/>
        <w:rPr>
          <w:rStyle w:val="CharStyle13"/>
          <w:rFonts w:asciiTheme="minorHAnsi" w:hAnsiTheme="minorHAnsi" w:cstheme="minorHAnsi"/>
          <w:b w:val="0"/>
        </w:rPr>
      </w:pPr>
      <w:r w:rsidRPr="008C39AA">
        <w:rPr>
          <w:rStyle w:val="CharStyle13"/>
          <w:rFonts w:asciiTheme="minorHAnsi" w:hAnsiTheme="minorHAnsi" w:cstheme="minorHAnsi"/>
        </w:rPr>
        <w:t xml:space="preserve">( ďalej iba </w:t>
      </w:r>
      <w:r>
        <w:rPr>
          <w:rStyle w:val="CharStyle13"/>
          <w:rFonts w:asciiTheme="minorHAnsi" w:hAnsiTheme="minorHAnsi" w:cstheme="minorHAnsi"/>
        </w:rPr>
        <w:t xml:space="preserve">„Rámcová zmluva“ alebo </w:t>
      </w:r>
      <w:r w:rsidRPr="008C39AA">
        <w:rPr>
          <w:rStyle w:val="CharStyle13"/>
          <w:rFonts w:asciiTheme="minorHAnsi" w:hAnsiTheme="minorHAnsi" w:cstheme="minorHAnsi"/>
        </w:rPr>
        <w:t>„Zmluva“</w:t>
      </w:r>
      <w:r>
        <w:rPr>
          <w:rStyle w:val="CharStyle13"/>
          <w:rFonts w:asciiTheme="minorHAnsi" w:hAnsiTheme="minorHAnsi" w:cstheme="minorHAnsi"/>
        </w:rPr>
        <w:t xml:space="preserve"> </w:t>
      </w:r>
      <w:r w:rsidRPr="008C61D9">
        <w:rPr>
          <w:rStyle w:val="CharStyle10"/>
          <w:rFonts w:asciiTheme="minorHAnsi" w:hAnsiTheme="minorHAnsi" w:cstheme="minorHAnsi"/>
          <w:sz w:val="22"/>
          <w:szCs w:val="22"/>
        </w:rPr>
        <w:t>v príslušnom gramatickom tvare</w:t>
      </w:r>
      <w:r w:rsidRPr="008C39AA">
        <w:rPr>
          <w:rStyle w:val="CharStyle13"/>
          <w:rFonts w:asciiTheme="minorHAnsi" w:hAnsiTheme="minorHAnsi" w:cstheme="minorHAnsi"/>
        </w:rPr>
        <w:t xml:space="preserve"> ) </w:t>
      </w:r>
    </w:p>
    <w:p w14:paraId="0DAE1A25" w14:textId="77777777" w:rsidR="00BA022B" w:rsidRDefault="00BA022B" w:rsidP="00C961A5">
      <w:pPr>
        <w:pStyle w:val="Bezriadkovania"/>
        <w:jc w:val="center"/>
        <w:rPr>
          <w:rStyle w:val="CharStyle13"/>
          <w:rFonts w:asciiTheme="minorHAnsi" w:hAnsiTheme="minorHAnsi" w:cstheme="minorHAnsi"/>
          <w:b w:val="0"/>
        </w:rPr>
      </w:pPr>
    </w:p>
    <w:p w14:paraId="6B2DB7BC" w14:textId="77777777" w:rsidR="00BA022B" w:rsidRDefault="00BA022B" w:rsidP="00C961A5">
      <w:pPr>
        <w:pStyle w:val="Bezriadkovania"/>
        <w:jc w:val="center"/>
        <w:rPr>
          <w:rStyle w:val="CharStyle13"/>
          <w:rFonts w:asciiTheme="minorHAnsi" w:hAnsiTheme="minorHAnsi" w:cstheme="minorHAnsi"/>
          <w:sz w:val="22"/>
          <w:szCs w:val="22"/>
        </w:rPr>
      </w:pPr>
      <w:r w:rsidRPr="00A925D5">
        <w:rPr>
          <w:rStyle w:val="CharStyle13"/>
          <w:rFonts w:asciiTheme="minorHAnsi" w:hAnsiTheme="minorHAnsi" w:cstheme="minorHAnsi"/>
          <w:sz w:val="22"/>
          <w:szCs w:val="22"/>
        </w:rPr>
        <w:t>medzi týmito zmluvnými stranami:</w:t>
      </w:r>
    </w:p>
    <w:p w14:paraId="53EE8D46" w14:textId="77777777" w:rsidR="00926B5D" w:rsidRPr="00926B5D" w:rsidRDefault="00926B5D" w:rsidP="00C961A5">
      <w:pPr>
        <w:pStyle w:val="Bezriadkovania"/>
        <w:jc w:val="center"/>
        <w:rPr>
          <w:rFonts w:asciiTheme="minorHAnsi" w:hAnsiTheme="minorHAnsi" w:cstheme="minorHAnsi"/>
          <w:sz w:val="22"/>
          <w:szCs w:val="22"/>
          <w:shd w:val="clear" w:color="auto" w:fill="FFFFFF"/>
        </w:rPr>
      </w:pPr>
    </w:p>
    <w:p w14:paraId="01AE9884" w14:textId="77777777" w:rsidR="00BA022B" w:rsidRPr="00A925D5" w:rsidRDefault="00BA022B" w:rsidP="00C961A5">
      <w:pPr>
        <w:autoSpaceDE w:val="0"/>
        <w:autoSpaceDN w:val="0"/>
        <w:adjustRightInd w:val="0"/>
        <w:spacing w:after="0" w:line="240" w:lineRule="auto"/>
        <w:ind w:left="-142"/>
        <w:rPr>
          <w:rFonts w:asciiTheme="minorHAnsi" w:hAnsiTheme="minorHAnsi" w:cstheme="minorHAnsi"/>
          <w:b/>
        </w:rPr>
      </w:pPr>
      <w:r w:rsidRPr="00A925D5">
        <w:rPr>
          <w:rFonts w:asciiTheme="minorHAnsi" w:hAnsiTheme="minorHAnsi" w:cstheme="minorHAnsi"/>
          <w:b/>
          <w:bCs/>
        </w:rPr>
        <w:t xml:space="preserve">  Kupujúci : </w:t>
      </w:r>
      <w:r w:rsidRPr="00A925D5">
        <w:rPr>
          <w:rFonts w:asciiTheme="minorHAnsi" w:hAnsiTheme="minorHAnsi" w:cstheme="minorHAnsi"/>
          <w:b/>
          <w:bCs/>
        </w:rPr>
        <w:tab/>
      </w:r>
      <w:r w:rsidRPr="00A925D5">
        <w:rPr>
          <w:rFonts w:asciiTheme="minorHAnsi" w:hAnsiTheme="minorHAnsi" w:cstheme="minorHAnsi"/>
          <w:b/>
          <w:bCs/>
        </w:rPr>
        <w:tab/>
      </w:r>
      <w:r w:rsidRPr="00A925D5">
        <w:rPr>
          <w:rFonts w:asciiTheme="minorHAnsi" w:hAnsiTheme="minorHAnsi" w:cstheme="minorHAnsi"/>
          <w:b/>
          <w:bCs/>
        </w:rPr>
        <w:tab/>
        <w:t xml:space="preserve">Banskobystrická regionálna správa ciest, </w:t>
      </w:r>
      <w:proofErr w:type="spellStart"/>
      <w:r w:rsidRPr="00A925D5">
        <w:rPr>
          <w:rFonts w:asciiTheme="minorHAnsi" w:hAnsiTheme="minorHAnsi" w:cstheme="minorHAnsi"/>
          <w:b/>
          <w:bCs/>
        </w:rPr>
        <w:t>a.s</w:t>
      </w:r>
      <w:proofErr w:type="spellEnd"/>
      <w:r w:rsidRPr="00A925D5">
        <w:rPr>
          <w:rFonts w:asciiTheme="minorHAnsi" w:hAnsiTheme="minorHAnsi" w:cstheme="minorHAnsi"/>
          <w:b/>
          <w:bCs/>
        </w:rPr>
        <w:t>.</w:t>
      </w:r>
    </w:p>
    <w:p w14:paraId="221DAA84" w14:textId="77777777" w:rsidR="00BA022B" w:rsidRPr="00A925D5" w:rsidRDefault="00BA022B" w:rsidP="00C961A5">
      <w:pPr>
        <w:tabs>
          <w:tab w:val="num" w:pos="284"/>
        </w:tabs>
        <w:spacing w:after="0" w:line="240" w:lineRule="auto"/>
        <w:ind w:left="-142" w:hanging="567"/>
        <w:rPr>
          <w:rFonts w:asciiTheme="minorHAnsi" w:hAnsiTheme="minorHAnsi" w:cstheme="minorHAnsi"/>
        </w:rPr>
      </w:pPr>
      <w:r w:rsidRPr="00A925D5">
        <w:rPr>
          <w:rFonts w:asciiTheme="minorHAnsi" w:hAnsiTheme="minorHAnsi" w:cstheme="minorHAnsi"/>
        </w:rPr>
        <w:t xml:space="preserve">             Sídlo : </w:t>
      </w:r>
      <w:r w:rsidRPr="00A925D5">
        <w:rPr>
          <w:rFonts w:asciiTheme="minorHAnsi" w:hAnsiTheme="minorHAnsi" w:cstheme="minorHAnsi"/>
        </w:rPr>
        <w:tab/>
      </w:r>
      <w:r w:rsidRPr="00A925D5">
        <w:rPr>
          <w:rFonts w:asciiTheme="minorHAnsi" w:hAnsiTheme="minorHAnsi" w:cstheme="minorHAnsi"/>
        </w:rPr>
        <w:tab/>
      </w:r>
      <w:r w:rsidRPr="00A925D5">
        <w:rPr>
          <w:rFonts w:asciiTheme="minorHAnsi" w:hAnsiTheme="minorHAnsi" w:cstheme="minorHAnsi"/>
        </w:rPr>
        <w:tab/>
      </w:r>
      <w:r w:rsidRPr="00A925D5">
        <w:rPr>
          <w:rFonts w:asciiTheme="minorHAnsi" w:hAnsiTheme="minorHAnsi" w:cstheme="minorHAnsi"/>
        </w:rPr>
        <w:tab/>
        <w:t>Majerská cesta 94, 974 96 Banská Bystrica</w:t>
      </w:r>
    </w:p>
    <w:p w14:paraId="67234406" w14:textId="77777777" w:rsidR="00BA022B" w:rsidRPr="00A925D5" w:rsidRDefault="00BA022B" w:rsidP="00C961A5">
      <w:pPr>
        <w:tabs>
          <w:tab w:val="num" w:pos="284"/>
        </w:tabs>
        <w:spacing w:after="0" w:line="240" w:lineRule="auto"/>
        <w:ind w:left="-142"/>
        <w:rPr>
          <w:rFonts w:asciiTheme="minorHAnsi" w:hAnsiTheme="minorHAnsi" w:cstheme="minorHAnsi"/>
        </w:rPr>
      </w:pPr>
      <w:r>
        <w:rPr>
          <w:rFonts w:asciiTheme="minorHAnsi" w:hAnsiTheme="minorHAnsi" w:cstheme="minorHAnsi"/>
        </w:rPr>
        <w:t xml:space="preserve">  </w:t>
      </w:r>
      <w:r w:rsidRPr="00A925D5">
        <w:rPr>
          <w:rFonts w:asciiTheme="minorHAnsi" w:hAnsiTheme="minorHAnsi" w:cstheme="minorHAnsi"/>
        </w:rPr>
        <w:t xml:space="preserve">Právna forma : </w:t>
      </w:r>
      <w:r w:rsidRPr="00A925D5">
        <w:rPr>
          <w:rFonts w:asciiTheme="minorHAnsi" w:hAnsiTheme="minorHAnsi" w:cstheme="minorHAnsi"/>
        </w:rPr>
        <w:tab/>
      </w:r>
      <w:r w:rsidRPr="00A925D5">
        <w:rPr>
          <w:rFonts w:asciiTheme="minorHAnsi" w:hAnsiTheme="minorHAnsi" w:cstheme="minorHAnsi"/>
        </w:rPr>
        <w:tab/>
      </w:r>
      <w:r>
        <w:rPr>
          <w:rFonts w:asciiTheme="minorHAnsi" w:hAnsiTheme="minorHAnsi" w:cstheme="minorHAnsi"/>
        </w:rPr>
        <w:tab/>
      </w:r>
      <w:r w:rsidRPr="00A925D5">
        <w:rPr>
          <w:rFonts w:asciiTheme="minorHAnsi" w:hAnsiTheme="minorHAnsi" w:cstheme="minorHAnsi"/>
        </w:rPr>
        <w:t xml:space="preserve">Akciová spoločnosť, zapísaná v Obchodnom registri Okresného  </w:t>
      </w:r>
    </w:p>
    <w:p w14:paraId="4EF58241"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                        </w:t>
      </w:r>
      <w:r w:rsidR="00926B5D">
        <w:rPr>
          <w:rFonts w:asciiTheme="minorHAnsi" w:hAnsiTheme="minorHAnsi" w:cstheme="minorHAnsi"/>
        </w:rPr>
        <w:t xml:space="preserve">                        </w:t>
      </w:r>
      <w:r w:rsidR="00926B5D">
        <w:rPr>
          <w:rFonts w:asciiTheme="minorHAnsi" w:hAnsiTheme="minorHAnsi" w:cstheme="minorHAnsi"/>
        </w:rPr>
        <w:tab/>
        <w:t>súdu Banská</w:t>
      </w:r>
      <w:r w:rsidR="00456844">
        <w:rPr>
          <w:rFonts w:asciiTheme="minorHAnsi" w:hAnsiTheme="minorHAnsi" w:cstheme="minorHAnsi"/>
        </w:rPr>
        <w:t xml:space="preserve"> Bystrica, Oddiel: Sa, V</w:t>
      </w:r>
      <w:r w:rsidRPr="00A925D5">
        <w:rPr>
          <w:rFonts w:asciiTheme="minorHAnsi" w:hAnsiTheme="minorHAnsi" w:cstheme="minorHAnsi"/>
        </w:rPr>
        <w:t>ložka</w:t>
      </w:r>
      <w:r w:rsidR="00926B5D">
        <w:rPr>
          <w:rFonts w:asciiTheme="minorHAnsi" w:hAnsiTheme="minorHAnsi" w:cstheme="minorHAnsi"/>
        </w:rPr>
        <w:t xml:space="preserve"> č.</w:t>
      </w:r>
      <w:r w:rsidRPr="00A925D5">
        <w:rPr>
          <w:rFonts w:asciiTheme="minorHAnsi" w:hAnsiTheme="minorHAnsi" w:cstheme="minorHAnsi"/>
        </w:rPr>
        <w:t>: 909/S</w:t>
      </w:r>
    </w:p>
    <w:p w14:paraId="3B92DCEB" w14:textId="216B7954" w:rsidR="00BA022B" w:rsidRPr="00A925D5" w:rsidRDefault="00BA022B" w:rsidP="00C961A5">
      <w:pPr>
        <w:tabs>
          <w:tab w:val="num" w:pos="284"/>
        </w:tabs>
        <w:spacing w:after="0" w:line="240" w:lineRule="auto"/>
        <w:ind w:left="-142" w:hanging="567"/>
        <w:rPr>
          <w:rFonts w:asciiTheme="minorHAnsi" w:hAnsiTheme="minorHAnsi" w:cstheme="minorHAnsi"/>
        </w:rPr>
      </w:pPr>
      <w:r w:rsidRPr="00A925D5">
        <w:rPr>
          <w:rFonts w:asciiTheme="minorHAnsi" w:hAnsiTheme="minorHAnsi" w:cstheme="minorHAnsi"/>
        </w:rPr>
        <w:t xml:space="preserve">             Zastúpený :</w:t>
      </w:r>
      <w:r w:rsidRPr="00A925D5">
        <w:rPr>
          <w:rFonts w:asciiTheme="minorHAnsi" w:hAnsiTheme="minorHAnsi" w:cstheme="minorHAnsi"/>
        </w:rPr>
        <w:tab/>
      </w:r>
      <w:r w:rsidRPr="00A925D5">
        <w:rPr>
          <w:rFonts w:asciiTheme="minorHAnsi" w:hAnsiTheme="minorHAnsi" w:cstheme="minorHAnsi"/>
        </w:rPr>
        <w:tab/>
      </w:r>
      <w:r w:rsidRPr="00A925D5">
        <w:rPr>
          <w:rFonts w:asciiTheme="minorHAnsi" w:hAnsiTheme="minorHAnsi" w:cstheme="minorHAnsi"/>
        </w:rPr>
        <w:tab/>
      </w:r>
      <w:r w:rsidR="00DB6B48">
        <w:rPr>
          <w:rFonts w:asciiTheme="minorHAnsi" w:hAnsiTheme="minorHAnsi" w:cstheme="minorHAnsi"/>
        </w:rPr>
        <w:t xml:space="preserve">Ing. Martin </w:t>
      </w:r>
      <w:r w:rsidR="00A46340">
        <w:rPr>
          <w:rFonts w:asciiTheme="minorHAnsi" w:hAnsiTheme="minorHAnsi" w:cstheme="minorHAnsi"/>
        </w:rPr>
        <w:t>Turčan</w:t>
      </w:r>
      <w:r w:rsidR="00926B5D">
        <w:rPr>
          <w:rFonts w:asciiTheme="minorHAnsi" w:hAnsiTheme="minorHAnsi" w:cstheme="minorHAnsi"/>
        </w:rPr>
        <w:t>,</w:t>
      </w:r>
      <w:r w:rsidRPr="00A925D5">
        <w:rPr>
          <w:rFonts w:asciiTheme="minorHAnsi" w:hAnsiTheme="minorHAnsi" w:cstheme="minorHAnsi"/>
        </w:rPr>
        <w:t xml:space="preserve"> predseda predstavenstva </w:t>
      </w:r>
    </w:p>
    <w:p w14:paraId="0C31ED07" w14:textId="77777777" w:rsidR="00BA022B" w:rsidRPr="00A925D5" w:rsidRDefault="00926B5D" w:rsidP="00C961A5">
      <w:pPr>
        <w:tabs>
          <w:tab w:val="num" w:pos="284"/>
        </w:tabs>
        <w:spacing w:after="0" w:line="240" w:lineRule="auto"/>
        <w:ind w:left="2832" w:hanging="567"/>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r>
      <w:r w:rsidR="00DB6B48">
        <w:rPr>
          <w:rFonts w:asciiTheme="minorHAnsi" w:hAnsiTheme="minorHAnsi" w:cstheme="minorHAnsi"/>
        </w:rPr>
        <w:t>Ing. Róbert Machala</w:t>
      </w:r>
      <w:r>
        <w:rPr>
          <w:rFonts w:asciiTheme="minorHAnsi" w:hAnsiTheme="minorHAnsi" w:cstheme="minorHAnsi"/>
        </w:rPr>
        <w:t xml:space="preserve">, </w:t>
      </w:r>
      <w:r w:rsidR="00BA022B" w:rsidRPr="00A925D5">
        <w:rPr>
          <w:rFonts w:asciiTheme="minorHAnsi" w:hAnsiTheme="minorHAnsi" w:cstheme="minorHAnsi"/>
        </w:rPr>
        <w:t>podpredseda predstavenstva</w:t>
      </w:r>
    </w:p>
    <w:p w14:paraId="725EEE38"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IČO : </w:t>
      </w:r>
      <w:r w:rsidRPr="00A925D5">
        <w:rPr>
          <w:rFonts w:asciiTheme="minorHAnsi" w:hAnsiTheme="minorHAnsi" w:cstheme="minorHAnsi"/>
        </w:rPr>
        <w:tab/>
      </w:r>
      <w:r w:rsidRPr="00A925D5">
        <w:rPr>
          <w:rFonts w:asciiTheme="minorHAnsi" w:hAnsiTheme="minorHAnsi" w:cstheme="minorHAnsi"/>
        </w:rPr>
        <w:tab/>
        <w:t xml:space="preserve">           </w:t>
      </w:r>
      <w:r w:rsidRPr="00A925D5">
        <w:rPr>
          <w:rFonts w:asciiTheme="minorHAnsi" w:hAnsiTheme="minorHAnsi" w:cstheme="minorHAnsi"/>
        </w:rPr>
        <w:tab/>
      </w:r>
      <w:r w:rsidRPr="00A925D5">
        <w:rPr>
          <w:rFonts w:asciiTheme="minorHAnsi" w:hAnsiTheme="minorHAnsi" w:cstheme="minorHAnsi"/>
        </w:rPr>
        <w:tab/>
        <w:t>36 836 567</w:t>
      </w:r>
    </w:p>
    <w:p w14:paraId="3EE5E1E4"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DIČ: </w:t>
      </w:r>
      <w:r w:rsidRPr="00A925D5">
        <w:rPr>
          <w:rFonts w:asciiTheme="minorHAnsi" w:hAnsiTheme="minorHAnsi" w:cstheme="minorHAnsi"/>
        </w:rPr>
        <w:tab/>
      </w:r>
      <w:r w:rsidRPr="00A925D5">
        <w:rPr>
          <w:rFonts w:asciiTheme="minorHAnsi" w:hAnsiTheme="minorHAnsi" w:cstheme="minorHAnsi"/>
        </w:rPr>
        <w:tab/>
        <w:t xml:space="preserve">           </w:t>
      </w:r>
      <w:r w:rsidRPr="00A925D5">
        <w:rPr>
          <w:rFonts w:asciiTheme="minorHAnsi" w:hAnsiTheme="minorHAnsi" w:cstheme="minorHAnsi"/>
        </w:rPr>
        <w:tab/>
      </w:r>
      <w:r w:rsidRPr="00A925D5">
        <w:rPr>
          <w:rFonts w:asciiTheme="minorHAnsi" w:hAnsiTheme="minorHAnsi" w:cstheme="minorHAnsi"/>
        </w:rPr>
        <w:tab/>
        <w:t>2022451189</w:t>
      </w:r>
    </w:p>
    <w:p w14:paraId="1417B1EF"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IČ DPH : </w:t>
      </w:r>
      <w:r w:rsidRPr="00A925D5">
        <w:rPr>
          <w:rFonts w:asciiTheme="minorHAnsi" w:hAnsiTheme="minorHAnsi" w:cstheme="minorHAnsi"/>
        </w:rPr>
        <w:tab/>
      </w:r>
      <w:r w:rsidRPr="00A925D5">
        <w:rPr>
          <w:rFonts w:asciiTheme="minorHAnsi" w:hAnsiTheme="minorHAnsi" w:cstheme="minorHAnsi"/>
        </w:rPr>
        <w:tab/>
        <w:t xml:space="preserve">           </w:t>
      </w:r>
      <w:r w:rsidRPr="00A925D5">
        <w:rPr>
          <w:rFonts w:asciiTheme="minorHAnsi" w:hAnsiTheme="minorHAnsi" w:cstheme="minorHAnsi"/>
        </w:rPr>
        <w:tab/>
        <w:t>SK2022451189</w:t>
      </w:r>
    </w:p>
    <w:p w14:paraId="6C11E9F3"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Bankové spojenie: </w:t>
      </w:r>
      <w:r w:rsidRPr="00A925D5">
        <w:rPr>
          <w:rFonts w:asciiTheme="minorHAnsi" w:hAnsiTheme="minorHAnsi" w:cstheme="minorHAnsi"/>
        </w:rPr>
        <w:tab/>
        <w:t xml:space="preserve">           </w:t>
      </w:r>
      <w:r w:rsidRPr="00A925D5">
        <w:rPr>
          <w:rFonts w:asciiTheme="minorHAnsi" w:hAnsiTheme="minorHAnsi" w:cstheme="minorHAnsi"/>
        </w:rPr>
        <w:tab/>
        <w:t xml:space="preserve">VÚB </w:t>
      </w:r>
      <w:proofErr w:type="spellStart"/>
      <w:r w:rsidRPr="00A925D5">
        <w:rPr>
          <w:rFonts w:asciiTheme="minorHAnsi" w:hAnsiTheme="minorHAnsi" w:cstheme="minorHAnsi"/>
        </w:rPr>
        <w:t>a.s</w:t>
      </w:r>
      <w:proofErr w:type="spellEnd"/>
      <w:r w:rsidRPr="00A925D5">
        <w:rPr>
          <w:rFonts w:asciiTheme="minorHAnsi" w:hAnsiTheme="minorHAnsi" w:cstheme="minorHAnsi"/>
        </w:rPr>
        <w:t>., pobočka Banská Bystrica</w:t>
      </w:r>
    </w:p>
    <w:p w14:paraId="0648FE1A" w14:textId="77777777" w:rsidR="00BA022B" w:rsidRPr="00A925D5"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 xml:space="preserve">IBAN: </w:t>
      </w:r>
      <w:r w:rsidRPr="00A925D5">
        <w:rPr>
          <w:rFonts w:asciiTheme="minorHAnsi" w:hAnsiTheme="minorHAnsi" w:cstheme="minorHAnsi"/>
        </w:rPr>
        <w:tab/>
      </w:r>
      <w:r w:rsidRPr="00A925D5">
        <w:rPr>
          <w:rFonts w:asciiTheme="minorHAnsi" w:hAnsiTheme="minorHAnsi" w:cstheme="minorHAnsi"/>
        </w:rPr>
        <w:tab/>
        <w:t xml:space="preserve">           </w:t>
      </w:r>
      <w:r w:rsidRPr="00A925D5">
        <w:rPr>
          <w:rFonts w:asciiTheme="minorHAnsi" w:hAnsiTheme="minorHAnsi" w:cstheme="minorHAnsi"/>
        </w:rPr>
        <w:tab/>
      </w:r>
      <w:r w:rsidRPr="00A925D5">
        <w:rPr>
          <w:rFonts w:asciiTheme="minorHAnsi" w:hAnsiTheme="minorHAnsi" w:cstheme="minorHAnsi"/>
        </w:rPr>
        <w:tab/>
        <w:t>SK82 0200 0000 0021 8394 4256</w:t>
      </w:r>
    </w:p>
    <w:p w14:paraId="3948D16F" w14:textId="77777777" w:rsidR="00BA022B" w:rsidRDefault="00BA022B" w:rsidP="00C961A5">
      <w:pPr>
        <w:tabs>
          <w:tab w:val="num" w:pos="284"/>
        </w:tabs>
        <w:spacing w:after="0" w:line="240" w:lineRule="auto"/>
        <w:rPr>
          <w:rFonts w:asciiTheme="minorHAnsi" w:hAnsiTheme="minorHAnsi" w:cstheme="minorHAnsi"/>
        </w:rPr>
      </w:pPr>
      <w:r w:rsidRPr="00A925D5">
        <w:rPr>
          <w:rFonts w:asciiTheme="minorHAnsi" w:hAnsiTheme="minorHAnsi" w:cstheme="minorHAnsi"/>
        </w:rPr>
        <w:t>Telefón/ fax :</w:t>
      </w:r>
      <w:r w:rsidRPr="00A925D5">
        <w:rPr>
          <w:rFonts w:asciiTheme="minorHAnsi" w:hAnsiTheme="minorHAnsi" w:cstheme="minorHAnsi"/>
        </w:rPr>
        <w:tab/>
        <w:t xml:space="preserve">           </w:t>
      </w:r>
      <w:r w:rsidRPr="00A925D5">
        <w:rPr>
          <w:rFonts w:asciiTheme="minorHAnsi" w:hAnsiTheme="minorHAnsi" w:cstheme="minorHAnsi"/>
        </w:rPr>
        <w:tab/>
      </w:r>
      <w:r w:rsidRPr="00A925D5">
        <w:rPr>
          <w:rFonts w:asciiTheme="minorHAnsi" w:hAnsiTheme="minorHAnsi" w:cstheme="minorHAnsi"/>
        </w:rPr>
        <w:tab/>
      </w:r>
      <w:r w:rsidR="006E724C">
        <w:rPr>
          <w:rFonts w:asciiTheme="minorHAnsi" w:hAnsiTheme="minorHAnsi" w:cstheme="minorHAnsi"/>
        </w:rPr>
        <w:t>+421484142761, +421484727</w:t>
      </w:r>
      <w:r w:rsidRPr="00A925D5">
        <w:rPr>
          <w:rFonts w:asciiTheme="minorHAnsi" w:hAnsiTheme="minorHAnsi" w:cstheme="minorHAnsi"/>
        </w:rPr>
        <w:t>365</w:t>
      </w:r>
    </w:p>
    <w:p w14:paraId="39976CB0" w14:textId="77777777" w:rsidR="004B6014" w:rsidRDefault="004B6014" w:rsidP="00C961A5">
      <w:pPr>
        <w:tabs>
          <w:tab w:val="num" w:pos="284"/>
        </w:tabs>
        <w:spacing w:after="0" w:line="240" w:lineRule="auto"/>
        <w:rPr>
          <w:rFonts w:asciiTheme="minorHAnsi" w:hAnsiTheme="minorHAnsi" w:cstheme="minorHAnsi"/>
        </w:rPr>
      </w:pPr>
      <w:r>
        <w:rPr>
          <w:rFonts w:asciiTheme="minorHAnsi" w:hAnsiTheme="minorHAnsi" w:cstheme="minorHAnsi"/>
        </w:rPr>
        <w:t>Oprávnený konať</w:t>
      </w:r>
    </w:p>
    <w:p w14:paraId="01315BDB" w14:textId="0AB0F3A6" w:rsidR="004B6014" w:rsidRPr="00A925D5" w:rsidRDefault="004B6014" w:rsidP="00C961A5">
      <w:pPr>
        <w:tabs>
          <w:tab w:val="num" w:pos="284"/>
        </w:tabs>
        <w:spacing w:after="0" w:line="240" w:lineRule="auto"/>
        <w:rPr>
          <w:rFonts w:asciiTheme="minorHAnsi" w:hAnsiTheme="minorHAnsi" w:cstheme="minorHAnsi"/>
        </w:rPr>
      </w:pPr>
      <w:r>
        <w:rPr>
          <w:rFonts w:asciiTheme="minorHAnsi" w:hAnsiTheme="minorHAnsi" w:cstheme="minorHAnsi"/>
        </w:rPr>
        <w:t xml:space="preserve">vo veciach </w:t>
      </w:r>
      <w:r w:rsidR="0077310B">
        <w:rPr>
          <w:rFonts w:asciiTheme="minorHAnsi" w:hAnsiTheme="minorHAnsi" w:cstheme="minorHAnsi"/>
        </w:rPr>
        <w:t>technických</w:t>
      </w:r>
      <w:r>
        <w:rPr>
          <w:rFonts w:asciiTheme="minorHAnsi" w:hAnsiTheme="minorHAnsi" w:cstheme="minorHAnsi"/>
        </w:rPr>
        <w:t>:</w:t>
      </w:r>
      <w:r w:rsidR="0077310B">
        <w:rPr>
          <w:rFonts w:asciiTheme="minorHAnsi" w:hAnsiTheme="minorHAnsi" w:cstheme="minorHAnsi"/>
        </w:rPr>
        <w:tab/>
      </w:r>
      <w:r w:rsidR="0077310B">
        <w:rPr>
          <w:rFonts w:asciiTheme="minorHAnsi" w:hAnsiTheme="minorHAnsi" w:cstheme="minorHAnsi"/>
        </w:rPr>
        <w:tab/>
      </w:r>
    </w:p>
    <w:p w14:paraId="5D9D91B6" w14:textId="77777777" w:rsidR="00BA022B" w:rsidRPr="00A925D5" w:rsidRDefault="00BA022B" w:rsidP="00C961A5">
      <w:pPr>
        <w:tabs>
          <w:tab w:val="left" w:pos="1140"/>
        </w:tabs>
        <w:spacing w:after="0" w:line="240" w:lineRule="auto"/>
        <w:rPr>
          <w:rStyle w:val="CharStyle10"/>
          <w:rFonts w:asciiTheme="minorHAnsi" w:hAnsiTheme="minorHAnsi" w:cstheme="minorHAnsi"/>
          <w:sz w:val="22"/>
          <w:szCs w:val="22"/>
        </w:rPr>
      </w:pPr>
    </w:p>
    <w:p w14:paraId="00EBD2F5" w14:textId="77777777" w:rsidR="00BA022B" w:rsidRPr="00A925D5" w:rsidRDefault="00BA022B" w:rsidP="00C961A5">
      <w:pPr>
        <w:tabs>
          <w:tab w:val="left" w:pos="1140"/>
        </w:tabs>
        <w:spacing w:after="0" w:line="240" w:lineRule="auto"/>
        <w:rPr>
          <w:rFonts w:asciiTheme="minorHAnsi" w:hAnsiTheme="minorHAnsi" w:cstheme="minorHAnsi"/>
        </w:rPr>
      </w:pPr>
      <w:r w:rsidRPr="00A925D5">
        <w:rPr>
          <w:rStyle w:val="CharStyle10"/>
          <w:rFonts w:asciiTheme="minorHAnsi" w:hAnsiTheme="minorHAnsi" w:cstheme="minorHAnsi"/>
          <w:sz w:val="22"/>
          <w:szCs w:val="22"/>
        </w:rPr>
        <w:t>(ďalej len „</w:t>
      </w:r>
      <w:r w:rsidRPr="00A925D5">
        <w:rPr>
          <w:rStyle w:val="CharStyle10"/>
          <w:rFonts w:asciiTheme="minorHAnsi" w:hAnsiTheme="minorHAnsi" w:cstheme="minorHAnsi"/>
          <w:b/>
          <w:sz w:val="22"/>
          <w:szCs w:val="22"/>
        </w:rPr>
        <w:t>objednávateľ</w:t>
      </w:r>
      <w:r w:rsidRPr="00A925D5">
        <w:rPr>
          <w:rStyle w:val="CharStyle10"/>
          <w:rFonts w:asciiTheme="minorHAnsi" w:hAnsiTheme="minorHAnsi" w:cstheme="minorHAnsi"/>
          <w:sz w:val="22"/>
          <w:szCs w:val="22"/>
        </w:rPr>
        <w:t>" alebo „</w:t>
      </w:r>
      <w:r w:rsidRPr="00A925D5">
        <w:rPr>
          <w:rStyle w:val="CharStyle10"/>
          <w:rFonts w:asciiTheme="minorHAnsi" w:hAnsiTheme="minorHAnsi" w:cstheme="minorHAnsi"/>
          <w:b/>
          <w:sz w:val="22"/>
          <w:szCs w:val="22"/>
        </w:rPr>
        <w:t>kupujúci</w:t>
      </w:r>
      <w:r w:rsidRPr="00A925D5">
        <w:rPr>
          <w:rStyle w:val="CharStyle10"/>
          <w:rFonts w:asciiTheme="minorHAnsi" w:hAnsiTheme="minorHAnsi" w:cstheme="minorHAnsi"/>
          <w:sz w:val="22"/>
          <w:szCs w:val="22"/>
        </w:rPr>
        <w:t>“ v príslušnom gramatickom tvare)</w:t>
      </w:r>
    </w:p>
    <w:p w14:paraId="7208A5CA" w14:textId="77777777" w:rsidR="00BA022B" w:rsidRPr="00A925D5" w:rsidRDefault="00BA022B" w:rsidP="00C961A5">
      <w:pPr>
        <w:tabs>
          <w:tab w:val="left" w:pos="1140"/>
        </w:tabs>
        <w:spacing w:after="0" w:line="240" w:lineRule="auto"/>
        <w:rPr>
          <w:rStyle w:val="CharStyle10"/>
          <w:rFonts w:asciiTheme="minorHAnsi" w:hAnsiTheme="minorHAnsi" w:cstheme="minorHAnsi"/>
          <w:sz w:val="22"/>
          <w:szCs w:val="22"/>
        </w:rPr>
      </w:pPr>
    </w:p>
    <w:p w14:paraId="50CD3DB4" w14:textId="77777777" w:rsidR="00BA022B" w:rsidRPr="00456844" w:rsidRDefault="00BA022B" w:rsidP="00C961A5">
      <w:pPr>
        <w:spacing w:after="0" w:line="240" w:lineRule="auto"/>
        <w:jc w:val="both"/>
        <w:rPr>
          <w:rFonts w:cs="Calibri"/>
          <w:b/>
        </w:rPr>
      </w:pPr>
      <w:r w:rsidRPr="00A925D5">
        <w:rPr>
          <w:rFonts w:cs="Calibri"/>
          <w:b/>
        </w:rPr>
        <w:t>Predávajúci:</w:t>
      </w:r>
      <w:r w:rsidRPr="00A925D5">
        <w:rPr>
          <w:rFonts w:cs="Calibri"/>
          <w:b/>
        </w:rPr>
        <w:tab/>
      </w:r>
      <w:r w:rsidR="00456844">
        <w:rPr>
          <w:rFonts w:cs="Calibri"/>
          <w:b/>
        </w:rPr>
        <w:tab/>
      </w:r>
      <w:r w:rsidRPr="00A925D5">
        <w:rPr>
          <w:rFonts w:cs="Calibri"/>
          <w:b/>
        </w:rPr>
        <w:tab/>
      </w:r>
      <w:r w:rsidR="007945A5">
        <w:rPr>
          <w:rFonts w:cs="Calibri"/>
          <w:b/>
        </w:rPr>
        <w:t xml:space="preserve">              </w:t>
      </w:r>
    </w:p>
    <w:p w14:paraId="6CC5096A" w14:textId="77777777" w:rsidR="00BA022B" w:rsidRPr="00A925D5" w:rsidRDefault="00BA022B" w:rsidP="00C961A5">
      <w:pPr>
        <w:spacing w:after="0" w:line="240" w:lineRule="auto"/>
        <w:ind w:hanging="284"/>
        <w:rPr>
          <w:rFonts w:cs="Calibri"/>
        </w:rPr>
      </w:pPr>
      <w:r w:rsidRPr="00A925D5">
        <w:rPr>
          <w:rFonts w:cs="Calibri"/>
          <w:b/>
        </w:rPr>
        <w:tab/>
      </w:r>
      <w:r w:rsidRPr="00A925D5">
        <w:rPr>
          <w:rFonts w:cs="Calibri"/>
        </w:rPr>
        <w:t>Sídlo:</w:t>
      </w:r>
      <w:r w:rsidR="007945A5">
        <w:rPr>
          <w:rFonts w:cs="Calibri"/>
        </w:rPr>
        <w:t xml:space="preserve">                       </w:t>
      </w:r>
    </w:p>
    <w:p w14:paraId="5E071E58" w14:textId="77777777" w:rsidR="007945A5" w:rsidRPr="00A925D5" w:rsidRDefault="00BA022B" w:rsidP="00C961A5">
      <w:pPr>
        <w:tabs>
          <w:tab w:val="num" w:pos="284"/>
        </w:tabs>
        <w:spacing w:after="0" w:line="240" w:lineRule="auto"/>
        <w:rPr>
          <w:rFonts w:asciiTheme="minorHAnsi" w:hAnsiTheme="minorHAnsi" w:cstheme="minorHAnsi"/>
        </w:rPr>
      </w:pPr>
      <w:r w:rsidRPr="00A925D5">
        <w:rPr>
          <w:rFonts w:cs="Calibri"/>
        </w:rPr>
        <w:t xml:space="preserve">Právna forma:                     </w:t>
      </w:r>
      <w:r w:rsidR="007945A5">
        <w:rPr>
          <w:rFonts w:cs="Calibri"/>
        </w:rPr>
        <w:t xml:space="preserve">          </w:t>
      </w:r>
      <w:r w:rsidR="007945A5" w:rsidRPr="00A925D5">
        <w:rPr>
          <w:rFonts w:asciiTheme="minorHAnsi" w:hAnsiTheme="minorHAnsi" w:cstheme="minorHAnsi"/>
        </w:rPr>
        <w:t xml:space="preserve">                 </w:t>
      </w:r>
      <w:r w:rsidR="007945A5" w:rsidRPr="00A925D5">
        <w:rPr>
          <w:rFonts w:asciiTheme="minorHAnsi" w:hAnsiTheme="minorHAnsi" w:cstheme="minorHAnsi"/>
        </w:rPr>
        <w:tab/>
      </w:r>
    </w:p>
    <w:p w14:paraId="5223F31B" w14:textId="77777777" w:rsidR="00BA022B" w:rsidRPr="00A925D5" w:rsidRDefault="00BA022B" w:rsidP="00C961A5">
      <w:pPr>
        <w:spacing w:after="0" w:line="240" w:lineRule="auto"/>
        <w:rPr>
          <w:rFonts w:cs="Calibri"/>
        </w:rPr>
      </w:pPr>
      <w:r w:rsidRPr="00A925D5">
        <w:rPr>
          <w:rFonts w:cs="Calibri"/>
        </w:rPr>
        <w:t>Štatutárny orgán:</w:t>
      </w:r>
      <w:r w:rsidR="00456844">
        <w:rPr>
          <w:rFonts w:cs="Calibri"/>
        </w:rPr>
        <w:tab/>
      </w:r>
      <w:r w:rsidRPr="00A925D5">
        <w:rPr>
          <w:rFonts w:cs="Calibri"/>
        </w:rPr>
        <w:tab/>
      </w:r>
      <w:r w:rsidR="007945A5">
        <w:rPr>
          <w:rFonts w:cs="Calibri"/>
        </w:rPr>
        <w:t xml:space="preserve">              </w:t>
      </w:r>
    </w:p>
    <w:p w14:paraId="4832242E" w14:textId="77777777" w:rsidR="00BA022B" w:rsidRPr="00A925D5" w:rsidRDefault="00BA022B" w:rsidP="00C961A5">
      <w:pPr>
        <w:spacing w:after="0" w:line="240" w:lineRule="auto"/>
        <w:rPr>
          <w:rFonts w:cs="Calibri"/>
        </w:rPr>
      </w:pPr>
      <w:r w:rsidRPr="00A925D5">
        <w:rPr>
          <w:rFonts w:cs="Calibri"/>
        </w:rPr>
        <w:t>IČO:</w:t>
      </w:r>
      <w:r w:rsidRPr="00A925D5">
        <w:rPr>
          <w:rFonts w:cs="Calibri"/>
        </w:rPr>
        <w:tab/>
      </w:r>
      <w:r w:rsidR="00456844">
        <w:rPr>
          <w:rFonts w:cs="Calibri"/>
        </w:rPr>
        <w:tab/>
      </w:r>
      <w:r w:rsidR="00456844">
        <w:rPr>
          <w:rFonts w:cs="Calibri"/>
        </w:rPr>
        <w:tab/>
      </w:r>
      <w:r w:rsidRPr="00A925D5">
        <w:rPr>
          <w:rFonts w:cs="Calibri"/>
        </w:rPr>
        <w:tab/>
      </w:r>
      <w:r w:rsidRPr="00A925D5">
        <w:rPr>
          <w:rFonts w:cs="Calibri"/>
        </w:rPr>
        <w:tab/>
      </w:r>
      <w:r w:rsidRPr="00A925D5">
        <w:rPr>
          <w:rFonts w:cs="Calibri"/>
        </w:rPr>
        <w:tab/>
      </w:r>
    </w:p>
    <w:p w14:paraId="46A2DC97" w14:textId="77777777" w:rsidR="00BA022B" w:rsidRPr="00A925D5" w:rsidRDefault="00BA022B" w:rsidP="00C961A5">
      <w:pPr>
        <w:spacing w:after="0" w:line="240" w:lineRule="auto"/>
        <w:ind w:hanging="284"/>
        <w:rPr>
          <w:rFonts w:cs="Calibri"/>
        </w:rPr>
      </w:pPr>
      <w:r w:rsidRPr="00A925D5">
        <w:rPr>
          <w:rFonts w:cs="Calibri"/>
        </w:rPr>
        <w:tab/>
        <w:t>DIČ:</w:t>
      </w:r>
      <w:r w:rsidRPr="00A925D5">
        <w:rPr>
          <w:rFonts w:cs="Calibri"/>
        </w:rPr>
        <w:tab/>
      </w:r>
      <w:r w:rsidRPr="00A925D5">
        <w:rPr>
          <w:rFonts w:cs="Calibri"/>
        </w:rPr>
        <w:tab/>
      </w:r>
      <w:r w:rsidR="007945A5">
        <w:rPr>
          <w:rFonts w:cs="Calibri"/>
        </w:rPr>
        <w:t xml:space="preserve">            </w:t>
      </w:r>
      <w:r w:rsidR="00456844">
        <w:rPr>
          <w:rFonts w:cs="Calibri"/>
        </w:rPr>
        <w:tab/>
      </w:r>
      <w:r w:rsidR="007945A5">
        <w:rPr>
          <w:rFonts w:cs="Calibri"/>
        </w:rPr>
        <w:t xml:space="preserve">                 </w:t>
      </w:r>
    </w:p>
    <w:p w14:paraId="70F56B90" w14:textId="77777777" w:rsidR="00BA022B" w:rsidRPr="00A925D5" w:rsidRDefault="00BA022B" w:rsidP="00C961A5">
      <w:pPr>
        <w:spacing w:after="0" w:line="240" w:lineRule="auto"/>
        <w:ind w:hanging="284"/>
        <w:rPr>
          <w:rFonts w:cs="Calibri"/>
        </w:rPr>
      </w:pPr>
      <w:r w:rsidRPr="00A925D5">
        <w:rPr>
          <w:rFonts w:cs="Calibri"/>
        </w:rPr>
        <w:tab/>
        <w:t>IČ DPH:</w:t>
      </w:r>
      <w:r w:rsidRPr="00A925D5">
        <w:rPr>
          <w:rFonts w:cs="Calibri"/>
        </w:rPr>
        <w:tab/>
      </w:r>
      <w:r w:rsidR="007945A5">
        <w:rPr>
          <w:rFonts w:cs="Calibri"/>
        </w:rPr>
        <w:t xml:space="preserve">                           </w:t>
      </w:r>
      <w:r w:rsidR="00456844">
        <w:rPr>
          <w:rFonts w:cs="Calibri"/>
        </w:rPr>
        <w:tab/>
      </w:r>
      <w:r w:rsidR="007945A5">
        <w:rPr>
          <w:rFonts w:cs="Calibri"/>
        </w:rPr>
        <w:t xml:space="preserve">                </w:t>
      </w:r>
    </w:p>
    <w:p w14:paraId="122C63EF" w14:textId="77777777" w:rsidR="00BA022B" w:rsidRPr="00A925D5" w:rsidRDefault="00BA022B" w:rsidP="00C961A5">
      <w:pPr>
        <w:spacing w:after="0" w:line="240" w:lineRule="auto"/>
        <w:ind w:hanging="284"/>
        <w:rPr>
          <w:rFonts w:cs="Calibri"/>
        </w:rPr>
      </w:pPr>
      <w:r w:rsidRPr="00A925D5">
        <w:rPr>
          <w:rFonts w:cs="Calibri"/>
        </w:rPr>
        <w:tab/>
        <w:t>Bankové spojenie:</w:t>
      </w:r>
      <w:r w:rsidRPr="00A925D5">
        <w:rPr>
          <w:rFonts w:cs="Calibri"/>
        </w:rPr>
        <w:tab/>
      </w:r>
      <w:r w:rsidRPr="00A925D5">
        <w:rPr>
          <w:rFonts w:cs="Calibri"/>
        </w:rPr>
        <w:tab/>
      </w:r>
    </w:p>
    <w:p w14:paraId="4C027B99" w14:textId="77777777" w:rsidR="00926B5D" w:rsidRDefault="00BA022B" w:rsidP="00C961A5">
      <w:pPr>
        <w:spacing w:after="0" w:line="240" w:lineRule="auto"/>
        <w:ind w:hanging="284"/>
        <w:rPr>
          <w:rFonts w:cs="Calibri"/>
        </w:rPr>
      </w:pPr>
      <w:r w:rsidRPr="00A925D5">
        <w:rPr>
          <w:rFonts w:cs="Calibri"/>
        </w:rPr>
        <w:tab/>
      </w:r>
      <w:r w:rsidR="00EB72F7">
        <w:rPr>
          <w:rFonts w:cs="Calibri"/>
        </w:rPr>
        <w:t>IBAN</w:t>
      </w:r>
      <w:r w:rsidRPr="00A925D5">
        <w:rPr>
          <w:rFonts w:cs="Calibri"/>
        </w:rPr>
        <w:t>:</w:t>
      </w:r>
      <w:r w:rsidRPr="00A925D5">
        <w:rPr>
          <w:rFonts w:cs="Calibri"/>
        </w:rPr>
        <w:tab/>
      </w:r>
      <w:r w:rsidRPr="00A925D5">
        <w:rPr>
          <w:rFonts w:cs="Calibri"/>
        </w:rPr>
        <w:tab/>
      </w:r>
      <w:r w:rsidR="00EB72F7">
        <w:rPr>
          <w:rFonts w:cs="Calibri"/>
        </w:rPr>
        <w:t xml:space="preserve">            </w:t>
      </w:r>
      <w:r w:rsidR="00456844">
        <w:rPr>
          <w:rFonts w:cs="Calibri"/>
        </w:rPr>
        <w:tab/>
      </w:r>
      <w:r w:rsidR="00EB72F7">
        <w:rPr>
          <w:rFonts w:cs="Calibri"/>
        </w:rPr>
        <w:t xml:space="preserve">  </w:t>
      </w:r>
      <w:r w:rsidR="00456844">
        <w:rPr>
          <w:rFonts w:cs="Calibri"/>
        </w:rPr>
        <w:tab/>
      </w:r>
      <w:r w:rsidR="00EB72F7">
        <w:rPr>
          <w:rFonts w:cs="Calibri"/>
        </w:rPr>
        <w:t xml:space="preserve"> </w:t>
      </w:r>
      <w:r w:rsidRPr="00A925D5">
        <w:rPr>
          <w:rFonts w:cs="Calibri"/>
        </w:rPr>
        <w:tab/>
      </w:r>
    </w:p>
    <w:p w14:paraId="164C8A21" w14:textId="77777777" w:rsidR="00BA022B" w:rsidRPr="00A925D5" w:rsidRDefault="00BA022B" w:rsidP="00C961A5">
      <w:pPr>
        <w:spacing w:after="0" w:line="240" w:lineRule="auto"/>
        <w:ind w:hanging="284"/>
        <w:rPr>
          <w:rFonts w:cs="Calibri"/>
        </w:rPr>
      </w:pPr>
      <w:r w:rsidRPr="00A925D5">
        <w:rPr>
          <w:rFonts w:cs="Calibri"/>
        </w:rPr>
        <w:tab/>
        <w:t>Telefón/fax:</w:t>
      </w:r>
      <w:r w:rsidR="00EB72F7">
        <w:rPr>
          <w:rFonts w:cs="Calibri"/>
        </w:rPr>
        <w:t xml:space="preserve">      </w:t>
      </w:r>
      <w:r w:rsidR="00456844">
        <w:rPr>
          <w:rFonts w:cs="Calibri"/>
        </w:rPr>
        <w:tab/>
      </w:r>
      <w:r w:rsidR="00456844">
        <w:rPr>
          <w:rFonts w:cs="Calibri"/>
        </w:rPr>
        <w:tab/>
      </w:r>
      <w:r w:rsidR="00EB72F7">
        <w:rPr>
          <w:rFonts w:cs="Calibri"/>
        </w:rPr>
        <w:t xml:space="preserve">                            </w:t>
      </w:r>
    </w:p>
    <w:p w14:paraId="115BDCE6" w14:textId="77777777" w:rsidR="00BA022B" w:rsidRPr="00A925D5" w:rsidRDefault="00BA022B" w:rsidP="00C961A5">
      <w:pPr>
        <w:spacing w:after="0" w:line="240" w:lineRule="auto"/>
        <w:rPr>
          <w:rFonts w:cs="Calibri"/>
        </w:rPr>
      </w:pPr>
      <w:r w:rsidRPr="00A925D5">
        <w:rPr>
          <w:rFonts w:cs="Calibri"/>
        </w:rPr>
        <w:t>Email:</w:t>
      </w:r>
      <w:r w:rsidR="00456844">
        <w:rPr>
          <w:rFonts w:cs="Calibri"/>
        </w:rPr>
        <w:tab/>
      </w:r>
      <w:r w:rsidR="00456844">
        <w:rPr>
          <w:rFonts w:cs="Calibri"/>
        </w:rPr>
        <w:tab/>
      </w:r>
      <w:r w:rsidR="00456844">
        <w:rPr>
          <w:rFonts w:cs="Calibri"/>
        </w:rPr>
        <w:tab/>
      </w:r>
      <w:r w:rsidRPr="00A925D5">
        <w:rPr>
          <w:rFonts w:cs="Calibri"/>
        </w:rPr>
        <w:tab/>
      </w:r>
      <w:r w:rsidRPr="00A925D5">
        <w:rPr>
          <w:rFonts w:cs="Calibri"/>
        </w:rPr>
        <w:tab/>
      </w:r>
      <w:r w:rsidRPr="00A925D5">
        <w:rPr>
          <w:rFonts w:cs="Calibri"/>
        </w:rPr>
        <w:tab/>
      </w:r>
      <w:r w:rsidR="00EB72F7">
        <w:rPr>
          <w:rFonts w:cs="Calibri"/>
        </w:rPr>
        <w:t xml:space="preserve">              </w:t>
      </w:r>
    </w:p>
    <w:p w14:paraId="0C360CEB" w14:textId="77777777" w:rsidR="00BA022B" w:rsidRPr="00A925D5" w:rsidRDefault="00BA022B" w:rsidP="00C961A5">
      <w:pPr>
        <w:spacing w:after="0" w:line="240" w:lineRule="auto"/>
        <w:ind w:hanging="284"/>
        <w:rPr>
          <w:rFonts w:cs="Calibri"/>
        </w:rPr>
      </w:pPr>
      <w:r w:rsidRPr="00A925D5">
        <w:rPr>
          <w:rFonts w:eastAsia="Arial Unicode MS" w:cs="Calibri"/>
        </w:rPr>
        <w:tab/>
      </w:r>
      <w:r w:rsidRPr="00A925D5">
        <w:rPr>
          <w:rFonts w:cs="Calibri"/>
        </w:rPr>
        <w:t xml:space="preserve">Oprávnení konať </w:t>
      </w:r>
    </w:p>
    <w:p w14:paraId="109A510A" w14:textId="77777777" w:rsidR="00BA022B" w:rsidRPr="0077310B" w:rsidRDefault="00BA022B" w:rsidP="00C961A5">
      <w:pPr>
        <w:spacing w:after="0" w:line="240" w:lineRule="auto"/>
        <w:jc w:val="both"/>
        <w:rPr>
          <w:rFonts w:cs="Calibri"/>
        </w:rPr>
      </w:pPr>
      <w:r w:rsidRPr="00A925D5">
        <w:rPr>
          <w:rFonts w:cs="Calibri"/>
        </w:rPr>
        <w:t>vo veciach zmluvy:</w:t>
      </w:r>
      <w:r w:rsidR="00EB72F7">
        <w:rPr>
          <w:rFonts w:cs="Calibri"/>
        </w:rPr>
        <w:t xml:space="preserve">  </w:t>
      </w:r>
      <w:r w:rsidR="00456844">
        <w:rPr>
          <w:rFonts w:cs="Calibri"/>
        </w:rPr>
        <w:tab/>
      </w:r>
      <w:r w:rsidR="00EB72F7">
        <w:rPr>
          <w:rFonts w:cs="Calibri"/>
        </w:rPr>
        <w:t xml:space="preserve">   </w:t>
      </w:r>
      <w:r w:rsidR="00456844">
        <w:rPr>
          <w:rFonts w:cs="Calibri"/>
        </w:rPr>
        <w:tab/>
      </w:r>
      <w:r w:rsidR="00EB72F7">
        <w:rPr>
          <w:rFonts w:cs="Calibri"/>
        </w:rPr>
        <w:t xml:space="preserve">                </w:t>
      </w:r>
      <w:r w:rsidRPr="00A925D5">
        <w:rPr>
          <w:rFonts w:cs="Calibri"/>
        </w:rPr>
        <w:tab/>
      </w:r>
    </w:p>
    <w:p w14:paraId="0B23B2EB" w14:textId="77777777" w:rsidR="00BA022B" w:rsidRDefault="00BA022B" w:rsidP="00C961A5">
      <w:pPr>
        <w:spacing w:after="0" w:line="240" w:lineRule="auto"/>
        <w:ind w:hanging="284"/>
        <w:rPr>
          <w:rFonts w:cs="Calibri"/>
        </w:rPr>
      </w:pPr>
      <w:r w:rsidRPr="00A925D5">
        <w:rPr>
          <w:rFonts w:cs="Calibri"/>
        </w:rPr>
        <w:tab/>
        <w:t>(ďalej len</w:t>
      </w:r>
      <w:r w:rsidRPr="00A925D5">
        <w:rPr>
          <w:rFonts w:cs="Calibri"/>
          <w:b/>
        </w:rPr>
        <w:t xml:space="preserve"> „dodávateľ“ </w:t>
      </w:r>
      <w:r w:rsidRPr="00A925D5">
        <w:rPr>
          <w:rFonts w:cs="Calibri"/>
        </w:rPr>
        <w:t>alebo</w:t>
      </w:r>
      <w:r w:rsidRPr="00A925D5">
        <w:rPr>
          <w:rFonts w:cs="Calibri"/>
          <w:b/>
        </w:rPr>
        <w:t xml:space="preserve"> „predávajúci“ </w:t>
      </w:r>
      <w:r w:rsidRPr="00A925D5">
        <w:rPr>
          <w:rFonts w:cs="Calibri"/>
        </w:rPr>
        <w:t>na strane druhej a spolu objednávateľom/kupujúcim  ďalej len „</w:t>
      </w:r>
      <w:r w:rsidRPr="00A925D5">
        <w:rPr>
          <w:rFonts w:cs="Calibri"/>
          <w:b/>
        </w:rPr>
        <w:t>zmluvné strany</w:t>
      </w:r>
      <w:r w:rsidRPr="00A925D5">
        <w:rPr>
          <w:rFonts w:cs="Calibri"/>
        </w:rPr>
        <w:t>“)</w:t>
      </w:r>
    </w:p>
    <w:p w14:paraId="303DA4D4" w14:textId="77777777" w:rsidR="00A46340" w:rsidRDefault="00A46340" w:rsidP="00C961A5">
      <w:pPr>
        <w:spacing w:after="0" w:line="240" w:lineRule="auto"/>
        <w:ind w:hanging="284"/>
        <w:rPr>
          <w:rFonts w:cs="Calibri"/>
        </w:rPr>
      </w:pPr>
    </w:p>
    <w:p w14:paraId="572B9A6C" w14:textId="77777777" w:rsidR="00A46340" w:rsidRDefault="00A46340" w:rsidP="00C961A5">
      <w:pPr>
        <w:spacing w:after="0" w:line="240" w:lineRule="auto"/>
        <w:ind w:hanging="284"/>
        <w:rPr>
          <w:rFonts w:cs="Calibri"/>
        </w:rPr>
      </w:pPr>
    </w:p>
    <w:p w14:paraId="7393A361" w14:textId="77777777" w:rsidR="00BA022B" w:rsidRDefault="00BA022B" w:rsidP="00C961A5">
      <w:pPr>
        <w:spacing w:after="0" w:line="240" w:lineRule="auto"/>
        <w:jc w:val="center"/>
        <w:rPr>
          <w:rFonts w:asciiTheme="minorHAnsi" w:hAnsiTheme="minorHAnsi" w:cstheme="minorHAnsi"/>
          <w:b/>
        </w:rPr>
      </w:pPr>
      <w:r w:rsidRPr="00A925D5">
        <w:rPr>
          <w:rFonts w:asciiTheme="minorHAnsi" w:hAnsiTheme="minorHAnsi" w:cstheme="minorHAnsi"/>
          <w:b/>
        </w:rPr>
        <w:t>t a k t o :</w:t>
      </w:r>
    </w:p>
    <w:p w14:paraId="01EFC16B" w14:textId="77777777" w:rsidR="001A1C2F" w:rsidRPr="00A925D5" w:rsidRDefault="001A1C2F" w:rsidP="00C961A5">
      <w:pPr>
        <w:spacing w:after="0" w:line="240" w:lineRule="auto"/>
        <w:jc w:val="center"/>
        <w:rPr>
          <w:rFonts w:asciiTheme="minorHAnsi" w:hAnsiTheme="minorHAnsi" w:cstheme="minorHAnsi"/>
          <w:b/>
        </w:rPr>
      </w:pPr>
    </w:p>
    <w:p w14:paraId="65DBDF0A" w14:textId="77777777" w:rsidR="00BA022B" w:rsidRPr="00A925D5" w:rsidRDefault="00BA022B" w:rsidP="00C961A5">
      <w:pPr>
        <w:spacing w:after="0" w:line="240" w:lineRule="auto"/>
        <w:jc w:val="center"/>
        <w:rPr>
          <w:rFonts w:asciiTheme="minorHAnsi" w:hAnsiTheme="minorHAnsi" w:cstheme="minorHAnsi"/>
          <w:b/>
        </w:rPr>
      </w:pPr>
      <w:r w:rsidRPr="008C61D9">
        <w:rPr>
          <w:rFonts w:asciiTheme="minorHAnsi" w:hAnsiTheme="minorHAnsi" w:cstheme="minorHAnsi"/>
          <w:b/>
        </w:rPr>
        <w:lastRenderedPageBreak/>
        <w:t>Preambula</w:t>
      </w:r>
    </w:p>
    <w:p w14:paraId="3F08732E" w14:textId="4914A3D3" w:rsidR="00BA022B" w:rsidRDefault="00BA022B" w:rsidP="00C961A5">
      <w:pPr>
        <w:spacing w:after="0" w:line="240" w:lineRule="auto"/>
        <w:jc w:val="both"/>
        <w:rPr>
          <w:rFonts w:cs="Calibri"/>
        </w:rPr>
      </w:pPr>
      <w:r w:rsidRPr="00A925D5">
        <w:rPr>
          <w:rFonts w:cs="Calibri"/>
        </w:rPr>
        <w:t xml:space="preserve">Táto zmluva je uzavretá na základe verejného obstarávania, ktoré uskutočnil objednávateľ, </w:t>
      </w:r>
      <w:r w:rsidR="004B6014">
        <w:rPr>
          <w:rFonts w:cs="Calibri"/>
        </w:rPr>
        <w:t xml:space="preserve">postupom </w:t>
      </w:r>
      <w:r w:rsidR="00EB7F71">
        <w:rPr>
          <w:rFonts w:ascii="Verdana" w:hAnsi="Verdana" w:cs="Calibri"/>
          <w:b/>
          <w:bCs/>
          <w:sz w:val="16"/>
          <w:szCs w:val="16"/>
        </w:rPr>
        <w:t xml:space="preserve">nadlimitnej zákazky zadávanej postupom verejnej súťaže  </w:t>
      </w:r>
      <w:r w:rsidR="00EB7F71" w:rsidRPr="0086759B">
        <w:rPr>
          <w:rFonts w:ascii="Verdana" w:hAnsi="Verdana" w:cs="Calibri"/>
          <w:sz w:val="16"/>
          <w:szCs w:val="16"/>
        </w:rPr>
        <w:t>podľa</w:t>
      </w:r>
      <w:r w:rsidR="00982C17">
        <w:rPr>
          <w:rFonts w:ascii="Verdana" w:hAnsi="Verdana" w:cs="Calibri"/>
          <w:b/>
          <w:bCs/>
          <w:sz w:val="16"/>
          <w:szCs w:val="16"/>
        </w:rPr>
        <w:t xml:space="preserve"> </w:t>
      </w:r>
      <w:r w:rsidR="00EB7F71">
        <w:rPr>
          <w:rFonts w:cs="Calibri"/>
        </w:rPr>
        <w:t xml:space="preserve">§  66 </w:t>
      </w:r>
      <w:r w:rsidRPr="00A925D5">
        <w:rPr>
          <w:rFonts w:cs="Calibri"/>
        </w:rPr>
        <w:t xml:space="preserve">zákona č. 343/2015 Z. z. o verejnom obstarávaní a o zmene a doplnení niektorých zákonov v znení neskorších predpisov (ďalej len „ZVO“)  na predmet zákazky </w:t>
      </w:r>
      <w:r w:rsidR="00F90213">
        <w:rPr>
          <w:rFonts w:cs="Calibri"/>
        </w:rPr>
        <w:t>: Farby a riedidlá – časť zákazky:</w:t>
      </w:r>
      <w:r w:rsidR="00F90213" w:rsidRPr="00A925D5">
        <w:rPr>
          <w:rFonts w:cs="Calibri"/>
        </w:rPr>
        <w:t xml:space="preserve"> </w:t>
      </w:r>
      <w:r w:rsidR="00926B5D" w:rsidRPr="00926B5D">
        <w:rPr>
          <w:b/>
        </w:rPr>
        <w:t>„</w:t>
      </w:r>
      <w:r w:rsidR="003A054A">
        <w:rPr>
          <w:b/>
        </w:rPr>
        <w:t>Ostatné farby a riedidlá</w:t>
      </w:r>
      <w:r w:rsidR="00926B5D" w:rsidRPr="00926B5D">
        <w:rPr>
          <w:b/>
        </w:rPr>
        <w:t>“</w:t>
      </w:r>
      <w:r w:rsidR="00926B5D">
        <w:rPr>
          <w:sz w:val="40"/>
          <w:szCs w:val="40"/>
        </w:rPr>
        <w:t xml:space="preserve"> </w:t>
      </w:r>
      <w:r w:rsidRPr="00A925D5">
        <w:rPr>
          <w:rFonts w:cs="Calibri"/>
        </w:rPr>
        <w:t xml:space="preserve">(ďalej iba „verejné obstarávanie“). </w:t>
      </w:r>
    </w:p>
    <w:p w14:paraId="42376F72" w14:textId="77777777" w:rsidR="001A1C2F" w:rsidRDefault="001A1C2F" w:rsidP="00C961A5">
      <w:pPr>
        <w:spacing w:after="0" w:line="240" w:lineRule="auto"/>
        <w:jc w:val="center"/>
        <w:rPr>
          <w:rFonts w:asciiTheme="minorHAnsi" w:hAnsiTheme="minorHAnsi" w:cstheme="minorHAnsi"/>
          <w:b/>
        </w:rPr>
      </w:pPr>
    </w:p>
    <w:p w14:paraId="63BB4A0B" w14:textId="77777777" w:rsidR="00BA022B" w:rsidRPr="00A925D5" w:rsidRDefault="00BA022B" w:rsidP="00C961A5">
      <w:pPr>
        <w:spacing w:after="0" w:line="240" w:lineRule="auto"/>
        <w:jc w:val="center"/>
        <w:rPr>
          <w:rFonts w:asciiTheme="minorHAnsi" w:hAnsiTheme="minorHAnsi" w:cstheme="minorHAnsi"/>
          <w:b/>
        </w:rPr>
      </w:pPr>
      <w:r>
        <w:rPr>
          <w:rFonts w:asciiTheme="minorHAnsi" w:hAnsiTheme="minorHAnsi" w:cstheme="minorHAnsi"/>
          <w:b/>
        </w:rPr>
        <w:t>I</w:t>
      </w:r>
    </w:p>
    <w:p w14:paraId="23147BD6" w14:textId="77777777" w:rsidR="00BA022B" w:rsidRPr="00A925D5" w:rsidRDefault="00BA022B" w:rsidP="00C961A5">
      <w:pPr>
        <w:spacing w:after="0" w:line="240" w:lineRule="auto"/>
        <w:jc w:val="center"/>
        <w:rPr>
          <w:rFonts w:asciiTheme="minorHAnsi" w:hAnsiTheme="minorHAnsi" w:cstheme="minorHAnsi"/>
          <w:b/>
        </w:rPr>
      </w:pPr>
      <w:r w:rsidRPr="00A925D5">
        <w:rPr>
          <w:rFonts w:asciiTheme="minorHAnsi" w:hAnsiTheme="minorHAnsi" w:cstheme="minorHAnsi"/>
          <w:b/>
        </w:rPr>
        <w:t>Úvodné ustanovenia</w:t>
      </w:r>
    </w:p>
    <w:p w14:paraId="63DF9389" w14:textId="77777777" w:rsidR="00BA022B" w:rsidRPr="005B6D2A" w:rsidRDefault="00BA022B" w:rsidP="00E76A13">
      <w:pPr>
        <w:pStyle w:val="Odsekzoznamu"/>
        <w:numPr>
          <w:ilvl w:val="0"/>
          <w:numId w:val="4"/>
        </w:numPr>
        <w:spacing w:after="0" w:line="240" w:lineRule="auto"/>
        <w:ind w:left="426" w:hanging="426"/>
        <w:jc w:val="both"/>
        <w:rPr>
          <w:rFonts w:cs="Calibri"/>
        </w:rPr>
      </w:pPr>
      <w:r w:rsidRPr="005B6D2A">
        <w:rPr>
          <w:rFonts w:cs="Calibri"/>
        </w:rPr>
        <w:t xml:space="preserve">Dodávateľ vyhlasuje, že je obchodnou spoločnosťou s právnou subjektivitou, ktorej predmetom podnikania je činnosť v rozsahu požadovanom súťažnými podmienkami verejného obstarávania, teda spĺňa podmienku spôsobilosti po materiálnej, technickej, technologickej i personálnej stránke, na dodanie tovaru v zmysle </w:t>
      </w:r>
      <w:r w:rsidR="00166207">
        <w:rPr>
          <w:rFonts w:cs="Calibri"/>
        </w:rPr>
        <w:t xml:space="preserve">na </w:t>
      </w:r>
      <w:r w:rsidRPr="005B6D2A">
        <w:rPr>
          <w:rFonts w:cs="Calibri"/>
        </w:rPr>
        <w:t>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účel Zmluvy.</w:t>
      </w:r>
    </w:p>
    <w:p w14:paraId="132BE3F6" w14:textId="77777777" w:rsidR="00BA022B" w:rsidRPr="005B6D2A" w:rsidRDefault="00BA022B" w:rsidP="00E76A13">
      <w:pPr>
        <w:pStyle w:val="Odsekzoznamu"/>
        <w:numPr>
          <w:ilvl w:val="0"/>
          <w:numId w:val="4"/>
        </w:numPr>
        <w:spacing w:after="0" w:line="240" w:lineRule="auto"/>
        <w:ind w:left="426" w:hanging="426"/>
        <w:jc w:val="both"/>
        <w:rPr>
          <w:rFonts w:cs="Calibri"/>
        </w:rPr>
      </w:pPr>
      <w:r w:rsidRPr="005B6D2A">
        <w:rPr>
          <w:rFonts w:cs="Calibri"/>
        </w:rPr>
        <w:t xml:space="preserve">Dodávateľ je povinný pri plnení predmetu Zmluvy dodržiavať všetky platné všeobecne záväzné právne predpisy a technické normy Slovenskej republiky a Európskej únie vzťahujúce sa na predmet Zmluvy. </w:t>
      </w:r>
    </w:p>
    <w:p w14:paraId="15D50B25" w14:textId="77777777" w:rsidR="00BA022B" w:rsidRPr="005B6D2A" w:rsidRDefault="00BA022B" w:rsidP="00E76A13">
      <w:pPr>
        <w:pStyle w:val="Odsekzoznamu"/>
        <w:numPr>
          <w:ilvl w:val="0"/>
          <w:numId w:val="4"/>
        </w:numPr>
        <w:spacing w:after="0" w:line="240" w:lineRule="auto"/>
        <w:ind w:left="426" w:hanging="426"/>
        <w:jc w:val="both"/>
        <w:rPr>
          <w:rFonts w:cs="Calibri"/>
        </w:rPr>
      </w:pPr>
      <w:r w:rsidRPr="005B6D2A">
        <w:rPr>
          <w:rFonts w:asciiTheme="minorHAnsi" w:hAnsiTheme="minorHAnsi" w:cstheme="minorHAnsi"/>
        </w:rPr>
        <w:t xml:space="preserve">Dodávateľ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tohto zákona nie je v omeškaní, ak z tohto dôvodu neplní, čo mu ukladá táto Zmluva, pričom Objednávateľ má tiež právo odstúpiť od tejto Zmluvy bez nároku </w:t>
      </w:r>
      <w:r>
        <w:rPr>
          <w:rFonts w:asciiTheme="minorHAnsi" w:hAnsiTheme="minorHAnsi" w:cstheme="minorHAnsi"/>
        </w:rPr>
        <w:t>Predávajúceho</w:t>
      </w:r>
      <w:r w:rsidRPr="005B6D2A">
        <w:rPr>
          <w:rFonts w:asciiTheme="minorHAnsi" w:hAnsiTheme="minorHAnsi" w:cstheme="minorHAnsi"/>
        </w:rPr>
        <w:t xml:space="preserve"> na plnenie titulom kúpnej ceny. </w:t>
      </w:r>
    </w:p>
    <w:p w14:paraId="29193574" w14:textId="77777777" w:rsidR="00BA022B" w:rsidRPr="005B6D2A" w:rsidRDefault="00BA022B" w:rsidP="00E76A13">
      <w:pPr>
        <w:pStyle w:val="Odsekzoznamu"/>
        <w:numPr>
          <w:ilvl w:val="0"/>
          <w:numId w:val="4"/>
        </w:numPr>
        <w:spacing w:after="0" w:line="240" w:lineRule="auto"/>
        <w:ind w:left="426" w:hanging="426"/>
        <w:jc w:val="both"/>
        <w:rPr>
          <w:rFonts w:cs="Calibri"/>
        </w:rPr>
      </w:pPr>
      <w:r w:rsidRPr="005B6D2A">
        <w:rPr>
          <w:rFonts w:cs="Calibri"/>
        </w:rPr>
        <w:t xml:space="preserve">Dodávateľ berie na vedomie, že pri dodaní tovaru prostredníctvom subdodávateľov ( ďalej aj iba „subdodávka“ ) zodpovedá dodávateľ tak, ako keby predmet Zmluvy alebo jeho časť dodával sám. Dodávateľ je povinný vopred písomne oznámiť objednávateľovi akékoľvek zmeny týkajúce sa subdodávok.  </w:t>
      </w:r>
    </w:p>
    <w:p w14:paraId="472460A8" w14:textId="77777777" w:rsidR="00BA022B" w:rsidRPr="005B6D2A" w:rsidRDefault="00BA022B" w:rsidP="00E76A13">
      <w:pPr>
        <w:pStyle w:val="Odsekzoznamu"/>
        <w:numPr>
          <w:ilvl w:val="0"/>
          <w:numId w:val="4"/>
        </w:numPr>
        <w:spacing w:after="0" w:line="240" w:lineRule="auto"/>
        <w:ind w:left="426" w:hanging="426"/>
        <w:jc w:val="both"/>
        <w:rPr>
          <w:rFonts w:cs="Calibri"/>
        </w:rPr>
      </w:pPr>
      <w:r w:rsidRPr="005B6D2A">
        <w:rPr>
          <w:rFonts w:cs="Calibri"/>
        </w:rPr>
        <w:t>Objednávateľ vyhlasuje, že pred uzavretím Zmluvy dostatočne zvážil a s vynaložením odbornej starostlivosti a všetkého úsilia posúdil do úvahy prichádzajúce riziká spojené s plnením predmetu Zmluvy, v cenovej ponuke vzal do úvahy kompletný rozsah nákladov a cien materiálov, prác, služieb potrebných na splnenie predmetu Zmluvy a tieto zahrnul do ceny za dodanie predmetu Zmluvy.</w:t>
      </w:r>
    </w:p>
    <w:p w14:paraId="599CEBBD" w14:textId="77777777" w:rsidR="00BA022B" w:rsidRPr="00AF1AB8" w:rsidRDefault="00BA022B" w:rsidP="00C961A5">
      <w:pPr>
        <w:spacing w:after="0" w:line="240" w:lineRule="auto"/>
        <w:jc w:val="center"/>
        <w:rPr>
          <w:rFonts w:cs="Calibri"/>
          <w:b/>
        </w:rPr>
      </w:pPr>
      <w:r>
        <w:rPr>
          <w:rFonts w:cs="Calibri"/>
          <w:b/>
        </w:rPr>
        <w:t>II</w:t>
      </w:r>
    </w:p>
    <w:p w14:paraId="740CA246" w14:textId="77777777" w:rsidR="00BA022B" w:rsidRDefault="00BA022B" w:rsidP="00C961A5">
      <w:pPr>
        <w:spacing w:after="0" w:line="240" w:lineRule="auto"/>
        <w:jc w:val="center"/>
        <w:rPr>
          <w:rFonts w:cs="Calibri"/>
          <w:b/>
        </w:rPr>
      </w:pPr>
      <w:r w:rsidRPr="00AF1AB8">
        <w:rPr>
          <w:rFonts w:cs="Calibri"/>
          <w:b/>
        </w:rPr>
        <w:t>Predmet zmluvy</w:t>
      </w:r>
    </w:p>
    <w:p w14:paraId="23BA57DC" w14:textId="42ABB70C" w:rsidR="00755355" w:rsidRPr="007E7EC5" w:rsidRDefault="00BA022B" w:rsidP="007E7EC5">
      <w:pPr>
        <w:pStyle w:val="Bezriadkovania"/>
        <w:numPr>
          <w:ilvl w:val="0"/>
          <w:numId w:val="18"/>
        </w:numPr>
        <w:ind w:left="426" w:hanging="426"/>
        <w:jc w:val="both"/>
        <w:rPr>
          <w:rFonts w:asciiTheme="minorHAnsi" w:hAnsiTheme="minorHAnsi" w:cstheme="minorHAnsi"/>
          <w:sz w:val="22"/>
          <w:szCs w:val="22"/>
        </w:rPr>
      </w:pPr>
      <w:r w:rsidRPr="007E7EC5">
        <w:rPr>
          <w:rFonts w:asciiTheme="minorHAnsi" w:hAnsiTheme="minorHAnsi" w:cstheme="minorHAnsi"/>
          <w:sz w:val="22"/>
          <w:szCs w:val="22"/>
        </w:rPr>
        <w:t>Predávajúci sa zaväzuje počas doby platnosti a účinnosti tejto Zmluvy</w:t>
      </w:r>
      <w:r w:rsidRPr="007E7EC5">
        <w:rPr>
          <w:rFonts w:asciiTheme="minorHAnsi" w:hAnsiTheme="minorHAnsi" w:cstheme="minorHAnsi"/>
          <w:b/>
          <w:sz w:val="22"/>
          <w:szCs w:val="22"/>
        </w:rPr>
        <w:t xml:space="preserve"> </w:t>
      </w:r>
      <w:r w:rsidRPr="007E7EC5">
        <w:rPr>
          <w:rFonts w:asciiTheme="minorHAnsi" w:hAnsiTheme="minorHAnsi" w:cstheme="minorHAnsi"/>
          <w:sz w:val="22"/>
          <w:szCs w:val="22"/>
        </w:rPr>
        <w:t>podľa podmienok</w:t>
      </w:r>
      <w:r w:rsidRPr="007E7EC5">
        <w:rPr>
          <w:rFonts w:asciiTheme="minorHAnsi" w:hAnsiTheme="minorHAnsi" w:cstheme="minorHAnsi"/>
          <w:b/>
          <w:sz w:val="22"/>
          <w:szCs w:val="22"/>
        </w:rPr>
        <w:t xml:space="preserve"> </w:t>
      </w:r>
      <w:r w:rsidRPr="007E7EC5">
        <w:rPr>
          <w:rFonts w:asciiTheme="minorHAnsi" w:hAnsiTheme="minorHAnsi" w:cstheme="minorHAnsi"/>
          <w:sz w:val="22"/>
          <w:szCs w:val="22"/>
        </w:rPr>
        <w:t xml:space="preserve">dohodnutých v tejto Zmluve, vo vlastnom mene, na svoje náklady, na svoje nebezpečenstvo a podľa čiastkových Objednávok objednávateľa </w:t>
      </w:r>
      <w:r w:rsidRPr="007E7EC5">
        <w:rPr>
          <w:rFonts w:asciiTheme="minorHAnsi" w:hAnsiTheme="minorHAnsi" w:cstheme="minorHAnsi"/>
          <w:b/>
          <w:sz w:val="22"/>
          <w:szCs w:val="22"/>
        </w:rPr>
        <w:t>priebežne</w:t>
      </w:r>
      <w:r w:rsidRPr="007E7EC5">
        <w:rPr>
          <w:rFonts w:asciiTheme="minorHAnsi" w:hAnsiTheme="minorHAnsi" w:cstheme="minorHAnsi"/>
          <w:sz w:val="22"/>
          <w:szCs w:val="22"/>
        </w:rPr>
        <w:t xml:space="preserve"> </w:t>
      </w:r>
      <w:r w:rsidRPr="007E7EC5">
        <w:rPr>
          <w:rFonts w:asciiTheme="minorHAnsi" w:hAnsiTheme="minorHAnsi" w:cstheme="minorHAnsi"/>
          <w:b/>
          <w:sz w:val="22"/>
          <w:szCs w:val="22"/>
        </w:rPr>
        <w:t>dodávať</w:t>
      </w:r>
      <w:r w:rsidR="0077310B" w:rsidRPr="007E7EC5">
        <w:rPr>
          <w:rFonts w:asciiTheme="minorHAnsi" w:hAnsiTheme="minorHAnsi" w:cstheme="minorHAnsi"/>
          <w:b/>
          <w:sz w:val="22"/>
          <w:szCs w:val="22"/>
        </w:rPr>
        <w:t xml:space="preserve"> nový</w:t>
      </w:r>
      <w:r w:rsidRPr="007E7EC5">
        <w:rPr>
          <w:rFonts w:asciiTheme="minorHAnsi" w:hAnsiTheme="minorHAnsi" w:cstheme="minorHAnsi"/>
          <w:b/>
          <w:sz w:val="22"/>
          <w:szCs w:val="22"/>
        </w:rPr>
        <w:t xml:space="preserve"> Tovar</w:t>
      </w:r>
      <w:r w:rsidR="00727A24" w:rsidRPr="007E7EC5">
        <w:rPr>
          <w:rFonts w:asciiTheme="minorHAnsi" w:hAnsiTheme="minorHAnsi" w:cstheme="minorHAnsi"/>
          <w:sz w:val="22"/>
          <w:szCs w:val="22"/>
        </w:rPr>
        <w:t xml:space="preserve">, a to </w:t>
      </w:r>
      <w:r w:rsidR="007E7EC5" w:rsidRPr="007E7EC5">
        <w:rPr>
          <w:rFonts w:asciiTheme="minorHAnsi" w:hAnsiTheme="minorHAnsi" w:cstheme="minorHAnsi"/>
          <w:sz w:val="22"/>
          <w:szCs w:val="22"/>
        </w:rPr>
        <w:t xml:space="preserve">farieb určených k základným antikoróznym náterom oceli pre vnútorné a vonkajšie prostredie, farieb určených k vrchným lesklým náterom priemyselných výrobkov, konštrukcií, strojov, nákladných automobilov a iných strojov a zariadení z kovu, dreva a iných materiálov, farieb určených na tónovanie vnútorných disperzných maliarskych farieb do pastelových odtieňov, riedidiel určených na riedenie syntetických a olejových náterových látok zasychajúcich na vzduchu </w:t>
      </w:r>
      <w:r w:rsidR="0077310B" w:rsidRPr="007E7EC5">
        <w:rPr>
          <w:rFonts w:asciiTheme="minorHAnsi" w:hAnsiTheme="minorHAnsi" w:cstheme="minorHAnsi"/>
          <w:sz w:val="22"/>
          <w:szCs w:val="22"/>
        </w:rPr>
        <w:t>bližšie definovaných v prílohe č. 2 tejto zmluvy – Špecifikácia, s dopravou na miesto určenia v minimálnej požadovanej kvalite a vlastnostiach podľa špe</w:t>
      </w:r>
      <w:r w:rsidR="00755355" w:rsidRPr="007E7EC5">
        <w:rPr>
          <w:rFonts w:asciiTheme="minorHAnsi" w:hAnsiTheme="minorHAnsi" w:cstheme="minorHAnsi"/>
          <w:sz w:val="22"/>
          <w:szCs w:val="22"/>
        </w:rPr>
        <w:t>cifikácie kupujúceho</w:t>
      </w:r>
      <w:r w:rsidR="0077310B" w:rsidRPr="007E7EC5">
        <w:rPr>
          <w:rFonts w:asciiTheme="minorHAnsi" w:hAnsiTheme="minorHAnsi" w:cstheme="minorHAnsi"/>
          <w:sz w:val="22"/>
          <w:szCs w:val="22"/>
        </w:rPr>
        <w:t>.</w:t>
      </w:r>
      <w:r w:rsidR="00755355" w:rsidRPr="007E7EC5">
        <w:rPr>
          <w:rFonts w:asciiTheme="minorHAnsi" w:hAnsiTheme="minorHAnsi" w:cstheme="minorHAnsi"/>
          <w:sz w:val="22"/>
          <w:szCs w:val="22"/>
        </w:rPr>
        <w:t xml:space="preserve"> Predmet zmluvy musí spĺňať parametre a podmienky stanovené kupujúcim v zmysle prílohy č. 2 tejto zmluvy – Špecifikácia</w:t>
      </w:r>
      <w:r w:rsidR="007E7EC5">
        <w:rPr>
          <w:rFonts w:asciiTheme="minorHAnsi" w:hAnsiTheme="minorHAnsi" w:cstheme="minorHAnsi"/>
          <w:sz w:val="22"/>
          <w:szCs w:val="22"/>
        </w:rPr>
        <w:t xml:space="preserve">. </w:t>
      </w:r>
      <w:r w:rsidR="00755355" w:rsidRPr="007E7EC5">
        <w:rPr>
          <w:rFonts w:asciiTheme="minorHAnsi" w:hAnsiTheme="minorHAnsi" w:cstheme="minorHAnsi"/>
          <w:sz w:val="22"/>
          <w:szCs w:val="22"/>
        </w:rPr>
        <w:t>Predmet zmluvy musí byť dodaný v dohodnutom čase, mieste a podľa ostatných podmienok uvedených v tejto Rámcovej zmluve.</w:t>
      </w:r>
    </w:p>
    <w:p w14:paraId="3EC95349" w14:textId="05D90394" w:rsidR="00F2642B" w:rsidRPr="007E7EC5" w:rsidRDefault="00727A24" w:rsidP="007E7EC5">
      <w:pPr>
        <w:pStyle w:val="Odsekzoznamu"/>
        <w:numPr>
          <w:ilvl w:val="0"/>
          <w:numId w:val="18"/>
        </w:numPr>
        <w:tabs>
          <w:tab w:val="left" w:pos="851"/>
        </w:tabs>
        <w:suppressAutoHyphens/>
        <w:snapToGrid w:val="0"/>
        <w:spacing w:after="0" w:line="240" w:lineRule="auto"/>
        <w:ind w:left="284" w:hanging="426"/>
        <w:jc w:val="both"/>
        <w:rPr>
          <w:rFonts w:asciiTheme="minorHAnsi" w:hAnsiTheme="minorHAnsi" w:cstheme="minorHAnsi"/>
        </w:rPr>
      </w:pPr>
      <w:r>
        <w:t>Predávajúci sa zaväzuje d</w:t>
      </w:r>
      <w:r w:rsidRPr="00727A24">
        <w:t>oda</w:t>
      </w:r>
      <w:r>
        <w:t>ť tovar</w:t>
      </w:r>
      <w:r w:rsidRPr="00727A24">
        <w:t xml:space="preserve"> vrátane dopravy priebežne počas trvania Rámcovej </w:t>
      </w:r>
      <w:r>
        <w:t>zmluvy</w:t>
      </w:r>
      <w:r w:rsidRPr="00727A24">
        <w:t xml:space="preserve"> do odberných miest </w:t>
      </w:r>
      <w:r>
        <w:t>kupujúceho</w:t>
      </w:r>
      <w:r w:rsidRPr="00727A24">
        <w:t xml:space="preserve">, v predpokladanom množstve bližšie definovanom v prílohe č. </w:t>
      </w:r>
      <w:r w:rsidR="0012579A">
        <w:t>2</w:t>
      </w:r>
      <w:r w:rsidRPr="00727A24">
        <w:t xml:space="preserve"> tejto </w:t>
      </w:r>
      <w:r>
        <w:t>zmluvy</w:t>
      </w:r>
      <w:r w:rsidRPr="00727A24">
        <w:t xml:space="preserve"> – Špecifikácia, ktoré je len orientačné a </w:t>
      </w:r>
      <w:r>
        <w:t>kupujúci</w:t>
      </w:r>
      <w:r w:rsidRPr="00727A24">
        <w:t xml:space="preserve"> nemá povinnosť uvedené množstvo odobrať. </w:t>
      </w:r>
      <w:r>
        <w:t>O</w:t>
      </w:r>
      <w:r w:rsidR="00BA022B" w:rsidRPr="007E7EC5">
        <w:rPr>
          <w:rFonts w:cs="Calibri"/>
        </w:rPr>
        <w:t>dbern</w:t>
      </w:r>
      <w:r w:rsidRPr="007E7EC5">
        <w:rPr>
          <w:rFonts w:cs="Calibri"/>
        </w:rPr>
        <w:t>ým</w:t>
      </w:r>
      <w:r w:rsidR="0031148E" w:rsidRPr="007E7EC5">
        <w:rPr>
          <w:rFonts w:cs="Calibri"/>
        </w:rPr>
        <w:t xml:space="preserve"> </w:t>
      </w:r>
      <w:r w:rsidR="00BA022B" w:rsidRPr="007E7EC5">
        <w:rPr>
          <w:rFonts w:cs="Calibri"/>
        </w:rPr>
        <w:t>miest</w:t>
      </w:r>
      <w:r w:rsidR="00F2642B" w:rsidRPr="007E7EC5">
        <w:rPr>
          <w:rFonts w:cs="Calibri"/>
        </w:rPr>
        <w:t>om sa rozumejú strediská kupujúceho</w:t>
      </w:r>
      <w:r w:rsidR="00BA022B" w:rsidRPr="007E7EC5">
        <w:rPr>
          <w:rFonts w:cs="Calibri"/>
        </w:rPr>
        <w:t xml:space="preserve">: </w:t>
      </w:r>
    </w:p>
    <w:p w14:paraId="4C8CF27B"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b/>
        </w:rPr>
      </w:pPr>
      <w:r w:rsidRPr="00F2642B">
        <w:rPr>
          <w:rFonts w:asciiTheme="minorHAnsi" w:hAnsiTheme="minorHAnsi" w:cstheme="minorHAnsi"/>
        </w:rPr>
        <w:t xml:space="preserve">Stredisko Banská Bystrica a okolie:  </w:t>
      </w:r>
      <w:r w:rsidRPr="00F2642B">
        <w:rPr>
          <w:rFonts w:asciiTheme="minorHAnsi" w:hAnsiTheme="minorHAnsi" w:cstheme="minorHAnsi"/>
        </w:rPr>
        <w:tab/>
        <w:t xml:space="preserve">Majerská cesta 94, Banská Bystrica      </w:t>
      </w:r>
    </w:p>
    <w:p w14:paraId="563F4627" w14:textId="77777777" w:rsidR="00F2642B" w:rsidRPr="00F2642B" w:rsidRDefault="00F2642B" w:rsidP="00C961A5">
      <w:pPr>
        <w:pStyle w:val="Odsekzoznamu"/>
        <w:spacing w:after="0" w:line="240" w:lineRule="auto"/>
        <w:ind w:left="851" w:hanging="284"/>
        <w:rPr>
          <w:rFonts w:asciiTheme="minorHAnsi" w:hAnsiTheme="minorHAnsi" w:cstheme="minorHAnsi"/>
          <w:b/>
        </w:rPr>
      </w:pPr>
      <w:r w:rsidRPr="00F2642B">
        <w:rPr>
          <w:rFonts w:asciiTheme="minorHAnsi" w:hAnsiTheme="minorHAnsi" w:cstheme="minorHAnsi"/>
        </w:rPr>
        <w:t xml:space="preserve">                                                                </w:t>
      </w:r>
      <w:r w:rsidRPr="00F2642B">
        <w:rPr>
          <w:rFonts w:asciiTheme="minorHAnsi" w:hAnsiTheme="minorHAnsi" w:cstheme="minorHAnsi"/>
        </w:rPr>
        <w:tab/>
        <w:t xml:space="preserve">Lučatín 216, Lučatín                     </w:t>
      </w:r>
    </w:p>
    <w:p w14:paraId="54732E78"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Brezno:                                 </w:t>
      </w:r>
      <w:r w:rsidRPr="00F2642B">
        <w:rPr>
          <w:rFonts w:asciiTheme="minorHAnsi" w:hAnsiTheme="minorHAnsi" w:cstheme="minorHAnsi"/>
        </w:rPr>
        <w:tab/>
        <w:t xml:space="preserve">Predné </w:t>
      </w:r>
      <w:proofErr w:type="spellStart"/>
      <w:r w:rsidRPr="00F2642B">
        <w:rPr>
          <w:rFonts w:asciiTheme="minorHAnsi" w:hAnsiTheme="minorHAnsi" w:cstheme="minorHAnsi"/>
        </w:rPr>
        <w:t>Halny</w:t>
      </w:r>
      <w:proofErr w:type="spellEnd"/>
      <w:r w:rsidRPr="00F2642B">
        <w:rPr>
          <w:rFonts w:asciiTheme="minorHAnsi" w:hAnsiTheme="minorHAnsi" w:cstheme="minorHAnsi"/>
        </w:rPr>
        <w:t xml:space="preserve"> 76, Brezno                                              </w:t>
      </w:r>
    </w:p>
    <w:p w14:paraId="61CA8570"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Zvolen:                                  </w:t>
      </w:r>
      <w:r w:rsidRPr="00F2642B">
        <w:rPr>
          <w:rFonts w:asciiTheme="minorHAnsi" w:hAnsiTheme="minorHAnsi" w:cstheme="minorHAnsi"/>
        </w:rPr>
        <w:tab/>
        <w:t xml:space="preserve">Lieskovská cesta 284, Zvolen – </w:t>
      </w:r>
      <w:proofErr w:type="spellStart"/>
      <w:r w:rsidRPr="00F2642B">
        <w:rPr>
          <w:rFonts w:asciiTheme="minorHAnsi" w:hAnsiTheme="minorHAnsi" w:cstheme="minorHAnsi"/>
        </w:rPr>
        <w:t>Bakova</w:t>
      </w:r>
      <w:proofErr w:type="spellEnd"/>
      <w:r w:rsidRPr="00F2642B">
        <w:rPr>
          <w:rFonts w:asciiTheme="minorHAnsi" w:hAnsiTheme="minorHAnsi" w:cstheme="minorHAnsi"/>
        </w:rPr>
        <w:t xml:space="preserve"> Jama             </w:t>
      </w:r>
    </w:p>
    <w:p w14:paraId="316DFD58"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Kriváň:                                   </w:t>
      </w:r>
      <w:r w:rsidRPr="00F2642B">
        <w:rPr>
          <w:rFonts w:asciiTheme="minorHAnsi" w:hAnsiTheme="minorHAnsi" w:cstheme="minorHAnsi"/>
        </w:rPr>
        <w:tab/>
        <w:t xml:space="preserve">Kriváň 521                                                                         </w:t>
      </w:r>
    </w:p>
    <w:p w14:paraId="639CE2C5"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Žiar nad Hronom:                </w:t>
      </w:r>
      <w:r w:rsidRPr="00F2642B">
        <w:rPr>
          <w:rFonts w:asciiTheme="minorHAnsi" w:hAnsiTheme="minorHAnsi" w:cstheme="minorHAnsi"/>
        </w:rPr>
        <w:tab/>
        <w:t xml:space="preserve">Priemyselná 6/647, Ladomerská Vieska                     </w:t>
      </w:r>
    </w:p>
    <w:p w14:paraId="14B49C8D"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Nová Baňa:                           </w:t>
      </w:r>
      <w:r w:rsidRPr="00F2642B">
        <w:rPr>
          <w:rFonts w:asciiTheme="minorHAnsi" w:hAnsiTheme="minorHAnsi" w:cstheme="minorHAnsi"/>
        </w:rPr>
        <w:tab/>
        <w:t xml:space="preserve">Dlhá Lúka 760, Nová Baňa                                              </w:t>
      </w:r>
    </w:p>
    <w:p w14:paraId="6FE67FCC"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Banská Štiavnica:                </w:t>
      </w:r>
      <w:r w:rsidRPr="00F2642B">
        <w:rPr>
          <w:rFonts w:asciiTheme="minorHAnsi" w:hAnsiTheme="minorHAnsi" w:cstheme="minorHAnsi"/>
        </w:rPr>
        <w:tab/>
        <w:t xml:space="preserve">J. K. </w:t>
      </w:r>
      <w:proofErr w:type="spellStart"/>
      <w:r w:rsidRPr="00F2642B">
        <w:rPr>
          <w:rFonts w:asciiTheme="minorHAnsi" w:hAnsiTheme="minorHAnsi" w:cstheme="minorHAnsi"/>
        </w:rPr>
        <w:t>Hella</w:t>
      </w:r>
      <w:proofErr w:type="spellEnd"/>
      <w:r w:rsidRPr="00F2642B">
        <w:rPr>
          <w:rFonts w:asciiTheme="minorHAnsi" w:hAnsiTheme="minorHAnsi" w:cstheme="minorHAnsi"/>
        </w:rPr>
        <w:t xml:space="preserve"> 11, Banská Štiavnica                                    </w:t>
      </w:r>
    </w:p>
    <w:p w14:paraId="78C1A63F"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Krupina:                                </w:t>
      </w:r>
      <w:r w:rsidRPr="00F2642B">
        <w:rPr>
          <w:rFonts w:asciiTheme="minorHAnsi" w:hAnsiTheme="minorHAnsi" w:cstheme="minorHAnsi"/>
        </w:rPr>
        <w:tab/>
        <w:t xml:space="preserve">Červená Hora 1779, Krupina                                        </w:t>
      </w:r>
    </w:p>
    <w:p w14:paraId="3813C9E1"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Lučenec:                               </w:t>
      </w:r>
      <w:r w:rsidRPr="00F2642B">
        <w:rPr>
          <w:rFonts w:asciiTheme="minorHAnsi" w:hAnsiTheme="minorHAnsi" w:cstheme="minorHAnsi"/>
        </w:rPr>
        <w:tab/>
        <w:t xml:space="preserve">Vajanského 857, Lučenec                                              </w:t>
      </w:r>
    </w:p>
    <w:p w14:paraId="6A34947A"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Poltár:                                   </w:t>
      </w:r>
      <w:r w:rsidRPr="00F2642B">
        <w:rPr>
          <w:rFonts w:asciiTheme="minorHAnsi" w:hAnsiTheme="minorHAnsi" w:cstheme="minorHAnsi"/>
        </w:rPr>
        <w:tab/>
        <w:t xml:space="preserve">13. januára 21/501, Poltár                                              </w:t>
      </w:r>
    </w:p>
    <w:p w14:paraId="7E31010E"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Veľký Krtíš a okolie:            </w:t>
      </w:r>
      <w:r w:rsidRPr="00F2642B">
        <w:rPr>
          <w:rFonts w:asciiTheme="minorHAnsi" w:hAnsiTheme="minorHAnsi" w:cstheme="minorHAnsi"/>
        </w:rPr>
        <w:tab/>
        <w:t xml:space="preserve">Škultétyho 108, Veľký Krtíš </w:t>
      </w:r>
    </w:p>
    <w:p w14:paraId="2E7B06E4"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Rimavská Sobota:                </w:t>
      </w:r>
      <w:r w:rsidRPr="00F2642B">
        <w:rPr>
          <w:rFonts w:asciiTheme="minorHAnsi" w:hAnsiTheme="minorHAnsi" w:cstheme="minorHAnsi"/>
        </w:rPr>
        <w:tab/>
        <w:t xml:space="preserve">Šibeničný vrch 716, Rimavská Sobota                         </w:t>
      </w:r>
    </w:p>
    <w:p w14:paraId="40C41B11"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Tornaľa:                                 </w:t>
      </w:r>
      <w:r w:rsidRPr="00F2642B">
        <w:rPr>
          <w:rFonts w:asciiTheme="minorHAnsi" w:hAnsiTheme="minorHAnsi" w:cstheme="minorHAnsi"/>
        </w:rPr>
        <w:tab/>
        <w:t xml:space="preserve">Cintorínska 10, Tornaľa                                                   </w:t>
      </w:r>
    </w:p>
    <w:p w14:paraId="3E4F2488"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Hnúšťa:                                  </w:t>
      </w:r>
      <w:r w:rsidRPr="00F2642B">
        <w:rPr>
          <w:rFonts w:asciiTheme="minorHAnsi" w:hAnsiTheme="minorHAnsi" w:cstheme="minorHAnsi"/>
        </w:rPr>
        <w:tab/>
        <w:t xml:space="preserve">1. mája 620, Hnúšťa                                                         </w:t>
      </w:r>
    </w:p>
    <w:p w14:paraId="7D394893" w14:textId="77777777" w:rsidR="00F2642B" w:rsidRPr="00F2642B" w:rsidRDefault="00F2642B" w:rsidP="00E76A13">
      <w:pPr>
        <w:pStyle w:val="Odsekzoznamu"/>
        <w:numPr>
          <w:ilvl w:val="0"/>
          <w:numId w:val="17"/>
        </w:numPr>
        <w:spacing w:after="0" w:line="240" w:lineRule="auto"/>
        <w:contextualSpacing w:val="0"/>
        <w:rPr>
          <w:rFonts w:asciiTheme="minorHAnsi" w:hAnsiTheme="minorHAnsi" w:cstheme="minorHAnsi"/>
        </w:rPr>
      </w:pPr>
      <w:r w:rsidRPr="00F2642B">
        <w:rPr>
          <w:rFonts w:asciiTheme="minorHAnsi" w:hAnsiTheme="minorHAnsi" w:cstheme="minorHAnsi"/>
        </w:rPr>
        <w:t xml:space="preserve">Stredisko Jelšava:                                  </w:t>
      </w:r>
      <w:r w:rsidRPr="00F2642B">
        <w:rPr>
          <w:rFonts w:asciiTheme="minorHAnsi" w:hAnsiTheme="minorHAnsi" w:cstheme="minorHAnsi"/>
        </w:rPr>
        <w:tab/>
        <w:t xml:space="preserve">Teplická 286, Jelšava                                                      </w:t>
      </w:r>
    </w:p>
    <w:p w14:paraId="19A22112" w14:textId="2EEB37D8" w:rsidR="0031148E" w:rsidRDefault="0031148E" w:rsidP="00835A1C">
      <w:pPr>
        <w:pStyle w:val="Style4"/>
        <w:numPr>
          <w:ilvl w:val="0"/>
          <w:numId w:val="18"/>
        </w:numPr>
        <w:shd w:val="clear" w:color="auto" w:fill="auto"/>
        <w:tabs>
          <w:tab w:val="left" w:pos="354"/>
        </w:tabs>
        <w:autoSpaceDE w:val="0"/>
        <w:autoSpaceDN w:val="0"/>
        <w:adjustRightInd w:val="0"/>
        <w:spacing w:after="0" w:line="240" w:lineRule="auto"/>
        <w:ind w:left="284" w:hanging="284"/>
        <w:jc w:val="both"/>
        <w:rPr>
          <w:rStyle w:val="CharStyle8"/>
          <w:rFonts w:cstheme="minorHAnsi"/>
          <w:b w:val="0"/>
          <w:bCs w:val="0"/>
          <w:color w:val="000000"/>
        </w:rPr>
      </w:pPr>
      <w:r w:rsidRPr="0031148E">
        <w:rPr>
          <w:rStyle w:val="CharStyle8"/>
          <w:rFonts w:cstheme="minorHAnsi"/>
          <w:b w:val="0"/>
          <w:bCs w:val="0"/>
          <w:color w:val="000000"/>
        </w:rPr>
        <w:t>Kupujúci si vyhradzuje právo zmeny miesta dodania tovaru</w:t>
      </w:r>
      <w:r>
        <w:rPr>
          <w:rStyle w:val="CharStyle8"/>
          <w:rFonts w:cstheme="minorHAnsi"/>
          <w:b w:val="0"/>
          <w:bCs w:val="0"/>
          <w:color w:val="000000"/>
        </w:rPr>
        <w:t xml:space="preserve"> v rámci Banskobystrického kraja. V takomto prípade prevezme predmet zmluvy zodpovedný zamestnanec objednávateľa v mieste dodania tovaru.</w:t>
      </w:r>
    </w:p>
    <w:p w14:paraId="7BDB7824" w14:textId="77777777" w:rsidR="0031148E" w:rsidRPr="0031148E" w:rsidRDefault="0031148E" w:rsidP="00835A1C">
      <w:pPr>
        <w:pStyle w:val="Style4"/>
        <w:numPr>
          <w:ilvl w:val="0"/>
          <w:numId w:val="18"/>
        </w:numPr>
        <w:shd w:val="clear" w:color="auto" w:fill="auto"/>
        <w:tabs>
          <w:tab w:val="left" w:pos="354"/>
        </w:tabs>
        <w:autoSpaceDE w:val="0"/>
        <w:autoSpaceDN w:val="0"/>
        <w:adjustRightInd w:val="0"/>
        <w:spacing w:after="0" w:line="240" w:lineRule="auto"/>
        <w:ind w:left="357" w:hanging="357"/>
        <w:jc w:val="both"/>
        <w:rPr>
          <w:rStyle w:val="CharStyle8"/>
          <w:rFonts w:cstheme="minorHAnsi"/>
          <w:b w:val="0"/>
          <w:bCs w:val="0"/>
          <w:color w:val="000000"/>
        </w:rPr>
      </w:pPr>
      <w:r>
        <w:rPr>
          <w:rStyle w:val="CharStyle8"/>
          <w:rFonts w:cstheme="minorHAnsi"/>
          <w:b w:val="0"/>
          <w:bCs w:val="0"/>
          <w:color w:val="000000"/>
        </w:rPr>
        <w:t xml:space="preserve">Množstvo tovaru uvedené v Prílohe č. </w:t>
      </w:r>
      <w:r w:rsidR="00926B5D">
        <w:rPr>
          <w:rStyle w:val="CharStyle8"/>
          <w:rFonts w:cstheme="minorHAnsi"/>
          <w:b w:val="0"/>
          <w:bCs w:val="0"/>
          <w:color w:val="000000"/>
        </w:rPr>
        <w:t>2</w:t>
      </w:r>
      <w:r>
        <w:rPr>
          <w:rStyle w:val="CharStyle8"/>
          <w:rFonts w:cstheme="minorHAnsi"/>
          <w:b w:val="0"/>
          <w:bCs w:val="0"/>
          <w:color w:val="000000"/>
        </w:rPr>
        <w:t xml:space="preserve"> k Zmluve nie je pre Objednávateľa záväzné. Objednávateľ odoberie množstvo len podľa svojej potreby.</w:t>
      </w:r>
    </w:p>
    <w:p w14:paraId="2D9CFDA8" w14:textId="77777777" w:rsidR="00BA022B" w:rsidRPr="00BA022B" w:rsidRDefault="00BA022B" w:rsidP="00835A1C">
      <w:pPr>
        <w:pStyle w:val="Style4"/>
        <w:numPr>
          <w:ilvl w:val="0"/>
          <w:numId w:val="18"/>
        </w:numPr>
        <w:shd w:val="clear" w:color="auto" w:fill="auto"/>
        <w:tabs>
          <w:tab w:val="left" w:pos="354"/>
        </w:tabs>
        <w:autoSpaceDE w:val="0"/>
        <w:autoSpaceDN w:val="0"/>
        <w:adjustRightInd w:val="0"/>
        <w:spacing w:after="0" w:line="240" w:lineRule="auto"/>
        <w:ind w:left="357" w:hanging="357"/>
        <w:jc w:val="both"/>
        <w:rPr>
          <w:rFonts w:cstheme="minorHAnsi"/>
          <w:b/>
          <w:color w:val="000000"/>
          <w:sz w:val="22"/>
          <w:szCs w:val="22"/>
        </w:rPr>
      </w:pPr>
      <w:r w:rsidRPr="00BA022B">
        <w:rPr>
          <w:rStyle w:val="CharStyle8"/>
          <w:rFonts w:cstheme="minorHAnsi"/>
          <w:b w:val="0"/>
          <w:color w:val="000000"/>
        </w:rPr>
        <w:t>Kupujúci je povinný riadne a včas dodaný Tovar prevziať spôsobom dohodnutým v Zmluve do svojho výlučného vlastníctva a zaplatiť Kúpnu cenu za podmienok dohodnutých v článku III Zmluvy.</w:t>
      </w:r>
      <w:r w:rsidRPr="00BA022B">
        <w:rPr>
          <w:rFonts w:cstheme="minorHAnsi"/>
          <w:b/>
          <w:color w:val="000000"/>
          <w:sz w:val="22"/>
          <w:szCs w:val="22"/>
        </w:rPr>
        <w:t xml:space="preserve"> </w:t>
      </w:r>
    </w:p>
    <w:p w14:paraId="7ABBE42E" w14:textId="77777777" w:rsidR="00BA022B" w:rsidRPr="00956D26" w:rsidRDefault="00BA022B" w:rsidP="009A73DA">
      <w:pPr>
        <w:pStyle w:val="Style4"/>
        <w:numPr>
          <w:ilvl w:val="0"/>
          <w:numId w:val="18"/>
        </w:numPr>
        <w:shd w:val="clear" w:color="auto" w:fill="auto"/>
        <w:spacing w:after="0" w:line="240" w:lineRule="auto"/>
        <w:ind w:left="284"/>
        <w:jc w:val="both"/>
        <w:rPr>
          <w:rStyle w:val="CharStyle8"/>
          <w:rFonts w:cstheme="minorHAnsi"/>
          <w:b w:val="0"/>
        </w:rPr>
      </w:pPr>
      <w:r w:rsidRPr="00BA022B">
        <w:rPr>
          <w:rStyle w:val="CharStyle8"/>
          <w:rFonts w:cstheme="minorHAnsi"/>
          <w:b w:val="0"/>
          <w:color w:val="000000"/>
        </w:rPr>
        <w:t>Kupujúci nadobudne vlastnícke právo k Tovaru jeho odovzdaním a prevzatím na základe Dodacieho listu. Nebezpečenstvo vzniku škody na Tovare ( poškodenie, strata, zničenie ) prechádza na Kupujúceho odovzdaním a prevzatím Tovaru Kupujúcim na základe Dodacieho listu.</w:t>
      </w:r>
    </w:p>
    <w:p w14:paraId="12F3FF2C" w14:textId="77777777" w:rsidR="00BA022B" w:rsidRPr="00956D26" w:rsidRDefault="00956D26" w:rsidP="009A73DA">
      <w:pPr>
        <w:pStyle w:val="Odsekzoznamu"/>
        <w:numPr>
          <w:ilvl w:val="0"/>
          <w:numId w:val="18"/>
        </w:numPr>
        <w:spacing w:after="0" w:line="240" w:lineRule="auto"/>
        <w:ind w:left="284"/>
        <w:jc w:val="both"/>
        <w:rPr>
          <w:rStyle w:val="CharStyle11"/>
          <w:rFonts w:ascii="Times New Roman" w:eastAsiaTheme="minorHAnsi" w:hAnsi="Times New Roman" w:cs="Times New Roman"/>
          <w:b w:val="0"/>
          <w:bCs w:val="0"/>
          <w:sz w:val="22"/>
          <w:szCs w:val="22"/>
          <w:shd w:val="clear" w:color="auto" w:fill="auto"/>
        </w:rPr>
      </w:pPr>
      <w:r>
        <w:t xml:space="preserve">Predávajúci je povinný dodať predmet zmluvy nový, nepoužívaný a nepoškodený.  </w:t>
      </w:r>
      <w:bookmarkStart w:id="0" w:name="bookmark4"/>
    </w:p>
    <w:p w14:paraId="35910311" w14:textId="77777777" w:rsidR="009948C2" w:rsidRDefault="009948C2" w:rsidP="00C961A5">
      <w:pPr>
        <w:pStyle w:val="Style10"/>
        <w:keepNext/>
        <w:keepLines/>
        <w:shd w:val="clear" w:color="auto" w:fill="auto"/>
        <w:spacing w:before="0" w:line="240" w:lineRule="auto"/>
        <w:ind w:left="62"/>
        <w:jc w:val="center"/>
        <w:rPr>
          <w:rStyle w:val="CharStyle11"/>
          <w:rFonts w:asciiTheme="minorHAnsi" w:hAnsiTheme="minorHAnsi" w:cstheme="minorHAnsi"/>
          <w:b/>
          <w:color w:val="000000"/>
          <w:sz w:val="22"/>
          <w:szCs w:val="22"/>
        </w:rPr>
      </w:pPr>
    </w:p>
    <w:p w14:paraId="172F72FA" w14:textId="77777777" w:rsidR="00BA022B" w:rsidRPr="00BA022B" w:rsidRDefault="00BA022B" w:rsidP="00C961A5">
      <w:pPr>
        <w:pStyle w:val="Style10"/>
        <w:keepNext/>
        <w:keepLines/>
        <w:shd w:val="clear" w:color="auto" w:fill="auto"/>
        <w:spacing w:before="0" w:line="240" w:lineRule="auto"/>
        <w:ind w:left="62"/>
        <w:jc w:val="center"/>
        <w:rPr>
          <w:rFonts w:asciiTheme="minorHAnsi" w:hAnsiTheme="minorHAnsi" w:cstheme="minorHAnsi"/>
          <w:sz w:val="22"/>
          <w:szCs w:val="22"/>
        </w:rPr>
      </w:pPr>
      <w:r w:rsidRPr="00BA022B">
        <w:rPr>
          <w:rStyle w:val="CharStyle11"/>
          <w:rFonts w:asciiTheme="minorHAnsi" w:hAnsiTheme="minorHAnsi" w:cstheme="minorHAnsi"/>
          <w:b/>
          <w:color w:val="000000"/>
          <w:sz w:val="22"/>
          <w:szCs w:val="22"/>
        </w:rPr>
        <w:t>III</w:t>
      </w:r>
      <w:bookmarkEnd w:id="0"/>
    </w:p>
    <w:p w14:paraId="125AA575" w14:textId="77777777" w:rsidR="00BA022B" w:rsidRPr="00BA022B" w:rsidRDefault="00BA022B" w:rsidP="00C961A5">
      <w:pPr>
        <w:pStyle w:val="Style2"/>
        <w:spacing w:before="0" w:line="240" w:lineRule="auto"/>
        <w:ind w:left="62" w:hanging="62"/>
        <w:rPr>
          <w:rFonts w:asciiTheme="minorHAnsi" w:hAnsiTheme="minorHAnsi" w:cstheme="minorHAnsi"/>
          <w:b/>
          <w:sz w:val="22"/>
          <w:szCs w:val="22"/>
        </w:rPr>
      </w:pPr>
      <w:r w:rsidRPr="00BA022B">
        <w:rPr>
          <w:rStyle w:val="CharStyle9"/>
          <w:rFonts w:asciiTheme="minorHAnsi" w:hAnsiTheme="minorHAnsi" w:cstheme="minorHAnsi"/>
          <w:color w:val="000000"/>
          <w:sz w:val="22"/>
          <w:szCs w:val="22"/>
        </w:rPr>
        <w:t>Kúpna cena a platobné podmienky</w:t>
      </w:r>
    </w:p>
    <w:p w14:paraId="3A8A3BAB" w14:textId="77777777" w:rsidR="009269E8" w:rsidRPr="009269E8" w:rsidRDefault="00BA022B" w:rsidP="00E76A13">
      <w:pPr>
        <w:pStyle w:val="Style4"/>
        <w:numPr>
          <w:ilvl w:val="0"/>
          <w:numId w:val="11"/>
        </w:numPr>
        <w:shd w:val="clear" w:color="auto" w:fill="auto"/>
        <w:tabs>
          <w:tab w:val="left" w:pos="518"/>
        </w:tabs>
        <w:spacing w:after="0" w:line="240" w:lineRule="auto"/>
        <w:ind w:left="284" w:right="198" w:hanging="284"/>
        <w:jc w:val="both"/>
        <w:rPr>
          <w:rFonts w:cstheme="minorHAnsi"/>
          <w:sz w:val="22"/>
          <w:szCs w:val="22"/>
          <w:u w:val="single"/>
          <w:lang w:eastAsia="cs-CZ"/>
        </w:rPr>
      </w:pPr>
      <w:r w:rsidRPr="00BA022B">
        <w:rPr>
          <w:rStyle w:val="CharStyle8"/>
          <w:rFonts w:cstheme="minorHAnsi"/>
          <w:b w:val="0"/>
          <w:color w:val="000000"/>
        </w:rPr>
        <w:t>Kúpna cena za Tovar</w:t>
      </w:r>
      <w:r w:rsidRPr="00BA022B">
        <w:rPr>
          <w:rStyle w:val="CharStyle8"/>
          <w:rFonts w:cstheme="minorHAnsi"/>
          <w:color w:val="000000"/>
        </w:rPr>
        <w:t xml:space="preserve">  </w:t>
      </w:r>
      <w:r w:rsidRPr="00BA022B">
        <w:rPr>
          <w:rFonts w:cstheme="minorHAnsi"/>
          <w:sz w:val="22"/>
          <w:szCs w:val="22"/>
          <w:lang w:eastAsia="cs-CZ"/>
        </w:rPr>
        <w:t xml:space="preserve">je dohodnutá a stanovená na základe cenovej ponuky predávajúceho ako </w:t>
      </w:r>
      <w:r w:rsidRPr="00BA022B">
        <w:rPr>
          <w:rFonts w:cstheme="minorHAnsi"/>
          <w:bCs/>
          <w:sz w:val="22"/>
          <w:szCs w:val="22"/>
        </w:rPr>
        <w:t>uchádzača vo verejnom obstarávaní v Prílohe</w:t>
      </w:r>
      <w:r w:rsidRPr="003428F4">
        <w:rPr>
          <w:rFonts w:cstheme="minorHAnsi"/>
          <w:bCs/>
          <w:sz w:val="22"/>
          <w:szCs w:val="22"/>
        </w:rPr>
        <w:t xml:space="preserve"> č. </w:t>
      </w:r>
      <w:r w:rsidR="00926B5D">
        <w:rPr>
          <w:rFonts w:cstheme="minorHAnsi"/>
          <w:bCs/>
          <w:sz w:val="22"/>
          <w:szCs w:val="22"/>
        </w:rPr>
        <w:t>2</w:t>
      </w:r>
      <w:r w:rsidRPr="003428F4">
        <w:rPr>
          <w:rFonts w:cstheme="minorHAnsi"/>
          <w:bCs/>
          <w:sz w:val="22"/>
          <w:szCs w:val="22"/>
        </w:rPr>
        <w:t xml:space="preserve"> k Zmluve – </w:t>
      </w:r>
      <w:proofErr w:type="spellStart"/>
      <w:r w:rsidRPr="003428F4">
        <w:rPr>
          <w:rFonts w:cstheme="minorHAnsi"/>
          <w:bCs/>
          <w:sz w:val="22"/>
          <w:szCs w:val="22"/>
        </w:rPr>
        <w:t>nacenená</w:t>
      </w:r>
      <w:proofErr w:type="spellEnd"/>
      <w:r w:rsidRPr="003428F4">
        <w:rPr>
          <w:rFonts w:cstheme="minorHAnsi"/>
          <w:bCs/>
          <w:sz w:val="22"/>
          <w:szCs w:val="22"/>
        </w:rPr>
        <w:t xml:space="preserve"> špecifikácia  predmetu Zmluvy</w:t>
      </w:r>
      <w:r w:rsidRPr="003428F4">
        <w:rPr>
          <w:rFonts w:cstheme="minorHAnsi"/>
          <w:sz w:val="22"/>
          <w:szCs w:val="22"/>
          <w:lang w:eastAsia="cs-CZ"/>
        </w:rPr>
        <w:t xml:space="preserve"> </w:t>
      </w:r>
      <w:r w:rsidRPr="003428F4">
        <w:rPr>
          <w:rFonts w:cstheme="minorHAnsi"/>
          <w:bCs/>
          <w:sz w:val="22"/>
          <w:szCs w:val="22"/>
        </w:rPr>
        <w:t>(ďalej iba „cena Tovaru“ alebo „Kúpna cena“)</w:t>
      </w:r>
      <w:r w:rsidR="0031148E">
        <w:rPr>
          <w:rFonts w:cstheme="minorHAnsi"/>
          <w:bCs/>
          <w:sz w:val="22"/>
          <w:szCs w:val="22"/>
        </w:rPr>
        <w:t xml:space="preserve"> a v prílohe č. </w:t>
      </w:r>
      <w:r w:rsidR="00926B5D">
        <w:rPr>
          <w:rFonts w:cstheme="minorHAnsi"/>
          <w:bCs/>
          <w:sz w:val="22"/>
          <w:szCs w:val="22"/>
        </w:rPr>
        <w:t>1</w:t>
      </w:r>
      <w:r w:rsidR="0031148E">
        <w:rPr>
          <w:rFonts w:cstheme="minorHAnsi"/>
          <w:bCs/>
          <w:sz w:val="22"/>
          <w:szCs w:val="22"/>
        </w:rPr>
        <w:t xml:space="preserve"> k Zmluve – Návrh na plnenie kritérií</w:t>
      </w:r>
      <w:r w:rsidRPr="004D37B5">
        <w:rPr>
          <w:rFonts w:cstheme="minorHAnsi"/>
          <w:bCs/>
          <w:sz w:val="22"/>
          <w:szCs w:val="22"/>
        </w:rPr>
        <w:t xml:space="preserve">. Cena Tovaru sa </w:t>
      </w:r>
      <w:r w:rsidRPr="004D37B5">
        <w:rPr>
          <w:rFonts w:cstheme="minorHAnsi"/>
          <w:sz w:val="22"/>
          <w:szCs w:val="22"/>
        </w:rPr>
        <w:t xml:space="preserve">považuje </w:t>
      </w:r>
      <w:r w:rsidRPr="003428F4">
        <w:rPr>
          <w:rFonts w:cstheme="minorHAnsi"/>
          <w:sz w:val="22"/>
          <w:szCs w:val="22"/>
        </w:rPr>
        <w:t>za cenu</w:t>
      </w:r>
      <w:r w:rsidRPr="004D37B5">
        <w:rPr>
          <w:rFonts w:cstheme="minorHAnsi"/>
          <w:b/>
          <w:sz w:val="22"/>
          <w:szCs w:val="22"/>
        </w:rPr>
        <w:t xml:space="preserve"> </w:t>
      </w:r>
      <w:r w:rsidRPr="003428F4">
        <w:rPr>
          <w:rFonts w:cstheme="minorHAnsi"/>
          <w:sz w:val="22"/>
          <w:szCs w:val="22"/>
        </w:rPr>
        <w:t>maximálnu</w:t>
      </w:r>
      <w:r w:rsidRPr="004D37B5">
        <w:rPr>
          <w:rFonts w:cstheme="minorHAnsi"/>
          <w:sz w:val="22"/>
          <w:szCs w:val="22"/>
        </w:rPr>
        <w:t xml:space="preserve"> a platnú počas celej doby trvania Zmluvy. Cena Tovaru je stanovená</w:t>
      </w:r>
      <w:r w:rsidRPr="004D37B5">
        <w:rPr>
          <w:rFonts w:cstheme="minorHAnsi"/>
          <w:sz w:val="22"/>
          <w:szCs w:val="22"/>
          <w:lang w:eastAsia="cs-CZ"/>
        </w:rPr>
        <w:t xml:space="preserve"> podľa zákona NR SR č.18/1996  Z. z. o cenách v znení neskorších predpisov, Vyhlášky MF SR č. 87/1996 Z. z., ktorou sa vykonáva zákon č. 18/1996 Z. z. o cenách v znení neskorších predpisov za Tovar vrátane všetkých do úvahy prichádzajúcich nákladov najmä nákladov na dopravu Tovaru.</w:t>
      </w:r>
    </w:p>
    <w:p w14:paraId="641FD181" w14:textId="77777777" w:rsidR="00BA022B" w:rsidRDefault="00BA022B" w:rsidP="00C961A5">
      <w:pPr>
        <w:pStyle w:val="Style4"/>
        <w:shd w:val="clear" w:color="auto" w:fill="auto"/>
        <w:tabs>
          <w:tab w:val="left" w:pos="518"/>
        </w:tabs>
        <w:spacing w:after="0" w:line="240" w:lineRule="auto"/>
        <w:ind w:left="284" w:right="198" w:firstLine="0"/>
        <w:jc w:val="both"/>
        <w:rPr>
          <w:rFonts w:cstheme="minorHAnsi"/>
          <w:sz w:val="22"/>
          <w:szCs w:val="22"/>
          <w:u w:val="single"/>
          <w:lang w:eastAsia="cs-CZ"/>
        </w:rPr>
      </w:pPr>
      <w:r w:rsidRPr="004D37B5">
        <w:rPr>
          <w:rFonts w:cstheme="minorHAnsi"/>
          <w:sz w:val="22"/>
          <w:szCs w:val="22"/>
          <w:lang w:eastAsia="cs-CZ"/>
        </w:rPr>
        <w:t xml:space="preserve"> </w:t>
      </w:r>
      <w:r w:rsidRPr="003428F4">
        <w:rPr>
          <w:rFonts w:cstheme="minorHAnsi"/>
          <w:sz w:val="22"/>
          <w:szCs w:val="22"/>
          <w:u w:val="single"/>
          <w:lang w:eastAsia="cs-CZ"/>
        </w:rPr>
        <w:t>Kúpna cena predstavuje sumu celkom:</w:t>
      </w:r>
    </w:p>
    <w:p w14:paraId="33B53F85" w14:textId="77777777" w:rsidR="00BA022B" w:rsidRPr="004D37B5" w:rsidRDefault="00EB72F7" w:rsidP="00C961A5">
      <w:pPr>
        <w:tabs>
          <w:tab w:val="left" w:pos="567"/>
          <w:tab w:val="left" w:pos="1843"/>
          <w:tab w:val="left" w:pos="7088"/>
        </w:tabs>
        <w:spacing w:after="0" w:line="240" w:lineRule="auto"/>
        <w:ind w:left="567" w:hanging="567"/>
        <w:jc w:val="both"/>
        <w:rPr>
          <w:rFonts w:asciiTheme="minorHAnsi" w:hAnsiTheme="minorHAnsi" w:cstheme="minorHAnsi"/>
          <w:lang w:eastAsia="cs-CZ"/>
        </w:rPr>
      </w:pPr>
      <w:r>
        <w:rPr>
          <w:rFonts w:asciiTheme="minorHAnsi" w:hAnsiTheme="minorHAnsi" w:cstheme="minorHAnsi"/>
          <w:lang w:eastAsia="cs-CZ"/>
        </w:rPr>
        <w:tab/>
      </w:r>
      <w:r>
        <w:rPr>
          <w:rFonts w:asciiTheme="minorHAnsi" w:hAnsiTheme="minorHAnsi" w:cstheme="minorHAnsi"/>
          <w:lang w:eastAsia="cs-CZ"/>
        </w:rPr>
        <w:tab/>
        <w:t xml:space="preserve">Cena bez DPH                                                           </w:t>
      </w:r>
      <w:r w:rsidR="00926B5D">
        <w:rPr>
          <w:rFonts w:asciiTheme="minorHAnsi" w:hAnsiTheme="minorHAnsi" w:cstheme="minorHAnsi"/>
          <w:lang w:eastAsia="cs-CZ"/>
        </w:rPr>
        <w:tab/>
      </w:r>
      <w:r w:rsidR="00BA022B" w:rsidRPr="004D37B5">
        <w:rPr>
          <w:rFonts w:asciiTheme="minorHAnsi" w:hAnsiTheme="minorHAnsi" w:cstheme="minorHAnsi"/>
          <w:lang w:eastAsia="cs-CZ"/>
        </w:rPr>
        <w:t>Eur</w:t>
      </w:r>
    </w:p>
    <w:p w14:paraId="4B529C3F" w14:textId="77777777" w:rsidR="00BA022B" w:rsidRPr="004D37B5" w:rsidRDefault="00BA022B" w:rsidP="00C961A5">
      <w:pPr>
        <w:tabs>
          <w:tab w:val="left" w:pos="567"/>
          <w:tab w:val="left" w:pos="7088"/>
        </w:tabs>
        <w:spacing w:after="0" w:line="240" w:lineRule="auto"/>
        <w:ind w:left="1843" w:hanging="1843"/>
        <w:jc w:val="both"/>
        <w:rPr>
          <w:rFonts w:asciiTheme="minorHAnsi" w:hAnsiTheme="minorHAnsi" w:cstheme="minorHAnsi"/>
          <w:lang w:eastAsia="cs-CZ"/>
        </w:rPr>
      </w:pPr>
      <w:r w:rsidRPr="004D37B5">
        <w:rPr>
          <w:rFonts w:asciiTheme="minorHAnsi" w:hAnsiTheme="minorHAnsi" w:cstheme="minorHAnsi"/>
          <w:lang w:eastAsia="cs-CZ"/>
        </w:rPr>
        <w:t xml:space="preserve">             </w:t>
      </w:r>
      <w:r w:rsidR="00EB72F7">
        <w:rPr>
          <w:rFonts w:asciiTheme="minorHAnsi" w:hAnsiTheme="minorHAnsi" w:cstheme="minorHAnsi"/>
          <w:lang w:eastAsia="cs-CZ"/>
        </w:rPr>
        <w:t xml:space="preserve">         </w:t>
      </w:r>
      <w:r w:rsidR="00EB72F7">
        <w:rPr>
          <w:rFonts w:asciiTheme="minorHAnsi" w:hAnsiTheme="minorHAnsi" w:cstheme="minorHAnsi"/>
          <w:lang w:eastAsia="cs-CZ"/>
        </w:rPr>
        <w:tab/>
        <w:t xml:space="preserve">DPH 20 %                                                                   </w:t>
      </w:r>
      <w:r w:rsidR="00456844">
        <w:rPr>
          <w:rFonts w:asciiTheme="minorHAnsi" w:hAnsiTheme="minorHAnsi" w:cstheme="minorHAnsi"/>
          <w:lang w:eastAsia="cs-CZ"/>
        </w:rPr>
        <w:t xml:space="preserve"> </w:t>
      </w:r>
      <w:r w:rsidR="00EB72F7">
        <w:rPr>
          <w:rFonts w:asciiTheme="minorHAnsi" w:hAnsiTheme="minorHAnsi" w:cstheme="minorHAnsi"/>
          <w:lang w:eastAsia="cs-CZ"/>
        </w:rPr>
        <w:t xml:space="preserve">   </w:t>
      </w:r>
      <w:r w:rsidR="00926B5D">
        <w:rPr>
          <w:rFonts w:asciiTheme="minorHAnsi" w:hAnsiTheme="minorHAnsi" w:cstheme="minorHAnsi"/>
          <w:lang w:eastAsia="cs-CZ"/>
        </w:rPr>
        <w:tab/>
      </w:r>
      <w:r w:rsidRPr="004D37B5">
        <w:rPr>
          <w:rFonts w:asciiTheme="minorHAnsi" w:hAnsiTheme="minorHAnsi" w:cstheme="minorHAnsi"/>
          <w:lang w:eastAsia="cs-CZ"/>
        </w:rPr>
        <w:t xml:space="preserve">Eur     </w:t>
      </w:r>
    </w:p>
    <w:p w14:paraId="3B40E8F1" w14:textId="77777777" w:rsidR="00BA022B" w:rsidRPr="004D37B5" w:rsidRDefault="00BA022B" w:rsidP="00C961A5">
      <w:pPr>
        <w:tabs>
          <w:tab w:val="left" w:pos="567"/>
          <w:tab w:val="left" w:pos="7088"/>
        </w:tabs>
        <w:spacing w:after="0" w:line="240" w:lineRule="auto"/>
        <w:ind w:left="1843" w:hanging="1843"/>
        <w:jc w:val="both"/>
        <w:rPr>
          <w:rFonts w:asciiTheme="minorHAnsi" w:hAnsiTheme="minorHAnsi" w:cstheme="minorHAnsi"/>
          <w:b/>
          <w:lang w:eastAsia="cs-CZ"/>
        </w:rPr>
      </w:pPr>
      <w:r w:rsidRPr="004D37B5">
        <w:rPr>
          <w:rFonts w:asciiTheme="minorHAnsi" w:hAnsiTheme="minorHAnsi" w:cstheme="minorHAnsi"/>
          <w:lang w:eastAsia="cs-CZ"/>
        </w:rPr>
        <w:t xml:space="preserve">       </w:t>
      </w:r>
      <w:r w:rsidRPr="004D37B5">
        <w:rPr>
          <w:rFonts w:asciiTheme="minorHAnsi" w:hAnsiTheme="minorHAnsi" w:cstheme="minorHAnsi"/>
          <w:lang w:eastAsia="cs-CZ"/>
        </w:rPr>
        <w:tab/>
      </w:r>
      <w:r w:rsidRPr="004D37B5">
        <w:rPr>
          <w:rFonts w:asciiTheme="minorHAnsi" w:hAnsiTheme="minorHAnsi" w:cstheme="minorHAnsi"/>
          <w:lang w:eastAsia="cs-CZ"/>
        </w:rPr>
        <w:tab/>
      </w:r>
      <w:r w:rsidR="00EB72F7">
        <w:rPr>
          <w:rFonts w:asciiTheme="minorHAnsi" w:hAnsiTheme="minorHAnsi" w:cstheme="minorHAnsi"/>
          <w:b/>
          <w:lang w:eastAsia="cs-CZ"/>
        </w:rPr>
        <w:t xml:space="preserve">Cena s DPH                                 </w:t>
      </w:r>
      <w:r w:rsidR="00456844">
        <w:rPr>
          <w:rFonts w:asciiTheme="minorHAnsi" w:hAnsiTheme="minorHAnsi" w:cstheme="minorHAnsi"/>
          <w:b/>
          <w:lang w:eastAsia="cs-CZ"/>
        </w:rPr>
        <w:t xml:space="preserve">                               </w:t>
      </w:r>
      <w:r w:rsidR="00926B5D">
        <w:rPr>
          <w:rFonts w:asciiTheme="minorHAnsi" w:hAnsiTheme="minorHAnsi" w:cstheme="minorHAnsi"/>
          <w:b/>
          <w:lang w:eastAsia="cs-CZ"/>
        </w:rPr>
        <w:tab/>
      </w:r>
      <w:r w:rsidRPr="004D37B5">
        <w:rPr>
          <w:rFonts w:asciiTheme="minorHAnsi" w:hAnsiTheme="minorHAnsi" w:cstheme="minorHAnsi"/>
          <w:b/>
          <w:lang w:eastAsia="cs-CZ"/>
        </w:rPr>
        <w:t>Eur</w:t>
      </w:r>
      <w:r w:rsidRPr="004D37B5">
        <w:rPr>
          <w:rFonts w:asciiTheme="minorHAnsi" w:hAnsiTheme="minorHAnsi" w:cstheme="minorHAnsi"/>
          <w:b/>
          <w:lang w:eastAsia="cs-CZ"/>
        </w:rPr>
        <w:tab/>
      </w:r>
      <w:r w:rsidRPr="004D37B5">
        <w:rPr>
          <w:rFonts w:asciiTheme="minorHAnsi" w:hAnsiTheme="minorHAnsi" w:cstheme="minorHAnsi"/>
          <w:b/>
          <w:lang w:eastAsia="cs-CZ"/>
        </w:rPr>
        <w:tab/>
        <w:t xml:space="preserve">                       </w:t>
      </w:r>
    </w:p>
    <w:p w14:paraId="4435270A" w14:textId="77777777" w:rsidR="00BA022B" w:rsidRPr="004D37B5" w:rsidRDefault="00BA022B" w:rsidP="00C961A5">
      <w:pPr>
        <w:tabs>
          <w:tab w:val="left" w:pos="567"/>
          <w:tab w:val="left" w:pos="7088"/>
        </w:tabs>
        <w:spacing w:after="0" w:line="240" w:lineRule="auto"/>
        <w:ind w:left="2268" w:hanging="2268"/>
        <w:jc w:val="both"/>
        <w:rPr>
          <w:rFonts w:asciiTheme="minorHAnsi" w:hAnsiTheme="minorHAnsi" w:cstheme="minorHAnsi"/>
          <w:b/>
          <w:lang w:eastAsia="cs-CZ"/>
        </w:rPr>
      </w:pPr>
      <w:r w:rsidRPr="004D37B5">
        <w:rPr>
          <w:rFonts w:asciiTheme="minorHAnsi" w:hAnsiTheme="minorHAnsi" w:cstheme="minorHAnsi"/>
          <w:lang w:eastAsia="cs-CZ"/>
        </w:rPr>
        <w:tab/>
      </w:r>
      <w:r w:rsidR="00182DF9">
        <w:rPr>
          <w:rFonts w:asciiTheme="minorHAnsi" w:hAnsiTheme="minorHAnsi" w:cstheme="minorHAnsi"/>
          <w:lang w:eastAsia="cs-CZ"/>
        </w:rPr>
        <w:t xml:space="preserve">                         </w:t>
      </w:r>
      <w:r w:rsidRPr="004D37B5">
        <w:rPr>
          <w:rFonts w:asciiTheme="minorHAnsi" w:hAnsiTheme="minorHAnsi" w:cstheme="minorHAnsi"/>
          <w:b/>
          <w:lang w:eastAsia="cs-CZ"/>
        </w:rPr>
        <w:t>(slovom:  ) s DPH.</w:t>
      </w:r>
    </w:p>
    <w:p w14:paraId="46277B08" w14:textId="77777777" w:rsidR="00BA022B" w:rsidRPr="00BA022B" w:rsidRDefault="00BA022B" w:rsidP="00E76A13">
      <w:pPr>
        <w:pStyle w:val="Style4"/>
        <w:numPr>
          <w:ilvl w:val="0"/>
          <w:numId w:val="11"/>
        </w:numPr>
        <w:shd w:val="clear" w:color="auto" w:fill="auto"/>
        <w:tabs>
          <w:tab w:val="left" w:pos="0"/>
          <w:tab w:val="left" w:pos="660"/>
        </w:tabs>
        <w:spacing w:after="0" w:line="240" w:lineRule="auto"/>
        <w:ind w:left="284" w:right="198" w:hanging="284"/>
        <w:contextualSpacing/>
        <w:jc w:val="both"/>
        <w:rPr>
          <w:sz w:val="22"/>
          <w:szCs w:val="22"/>
        </w:rPr>
      </w:pPr>
      <w:r w:rsidRPr="00BA022B">
        <w:rPr>
          <w:rStyle w:val="CharStyle8"/>
          <w:rFonts w:cstheme="minorHAnsi"/>
          <w:b w:val="0"/>
          <w:color w:val="000000"/>
        </w:rPr>
        <w:t>Kúpnou cenou sa rozumie cena Tovaru vrátane komplexného zabezpečenia služieb spojených s dodávkou Tovaru, dopravy do miesta dodania uvedeného v čl. II. tejto Zmluvy a späť, v</w:t>
      </w:r>
      <w:r w:rsidRPr="00BA022B">
        <w:rPr>
          <w:sz w:val="22"/>
          <w:szCs w:val="22"/>
        </w:rPr>
        <w:t xml:space="preserve"> kúpnej cene je zahrnutá nakládka a vykládka Tovaru v mieste dodania a </w:t>
      </w:r>
      <w:r w:rsidRPr="00BA022B">
        <w:rPr>
          <w:rStyle w:val="CharStyle8"/>
          <w:rFonts w:cstheme="minorHAnsi"/>
          <w:b w:val="0"/>
          <w:color w:val="000000"/>
        </w:rPr>
        <w:t>akékoľvek do úvahy prichádzajúce poplatky</w:t>
      </w:r>
      <w:r w:rsidRPr="00BA022B">
        <w:rPr>
          <w:b/>
          <w:sz w:val="22"/>
          <w:szCs w:val="22"/>
        </w:rPr>
        <w:t>.</w:t>
      </w:r>
    </w:p>
    <w:p w14:paraId="73A7B7EC" w14:textId="77777777" w:rsidR="00BA022B" w:rsidRPr="0031148E" w:rsidRDefault="00BA022B" w:rsidP="00E76A13">
      <w:pPr>
        <w:pStyle w:val="Style4"/>
        <w:numPr>
          <w:ilvl w:val="0"/>
          <w:numId w:val="11"/>
        </w:numPr>
        <w:shd w:val="clear" w:color="auto" w:fill="auto"/>
        <w:spacing w:after="0" w:line="240" w:lineRule="auto"/>
        <w:ind w:left="284" w:right="198" w:hanging="284"/>
        <w:jc w:val="both"/>
        <w:rPr>
          <w:sz w:val="22"/>
          <w:szCs w:val="22"/>
        </w:rPr>
      </w:pPr>
      <w:r w:rsidRPr="004D37B5">
        <w:rPr>
          <w:rFonts w:cstheme="minorHAnsi"/>
          <w:sz w:val="22"/>
          <w:szCs w:val="22"/>
        </w:rPr>
        <w:t xml:space="preserve">Predávajúci vyhlasuje a potvrdzuje, že cenová ponuka ním predložená vo verejnom obstarávaní a teda Kúpna cena je úplná, maximálna a záväzná, že v Kúpnej cene sú predávajúcim zahrnuté všetky do úvahy prichádzajúce </w:t>
      </w:r>
      <w:r>
        <w:rPr>
          <w:rFonts w:cstheme="minorHAnsi"/>
          <w:sz w:val="22"/>
          <w:szCs w:val="22"/>
        </w:rPr>
        <w:t xml:space="preserve">poplatky, </w:t>
      </w:r>
      <w:r w:rsidRPr="004D37B5">
        <w:rPr>
          <w:rFonts w:cstheme="minorHAnsi"/>
          <w:sz w:val="22"/>
          <w:szCs w:val="22"/>
        </w:rPr>
        <w:t xml:space="preserve">náklady predávajúceho vynaložené pri dodaní Tovaru odo dňa podpisu </w:t>
      </w:r>
      <w:r w:rsidRPr="00360885">
        <w:rPr>
          <w:rFonts w:cstheme="minorHAnsi"/>
          <w:sz w:val="22"/>
          <w:szCs w:val="22"/>
        </w:rPr>
        <w:t>Zmluvy až do doby odovzdania Tovaru kupujúcemu.</w:t>
      </w:r>
    </w:p>
    <w:p w14:paraId="0447C6A8" w14:textId="77777777" w:rsidR="0031148E" w:rsidRPr="00360885" w:rsidRDefault="0031148E" w:rsidP="00E76A13">
      <w:pPr>
        <w:pStyle w:val="Style4"/>
        <w:numPr>
          <w:ilvl w:val="0"/>
          <w:numId w:val="11"/>
        </w:numPr>
        <w:shd w:val="clear" w:color="auto" w:fill="auto"/>
        <w:spacing w:after="0" w:line="240" w:lineRule="auto"/>
        <w:ind w:left="284" w:right="198" w:hanging="284"/>
        <w:jc w:val="both"/>
        <w:rPr>
          <w:sz w:val="22"/>
          <w:szCs w:val="22"/>
        </w:rPr>
      </w:pPr>
      <w:r>
        <w:rPr>
          <w:rFonts w:cstheme="minorHAnsi"/>
          <w:sz w:val="22"/>
          <w:szCs w:val="22"/>
        </w:rPr>
        <w:t>Zmenu kúpnej ceny je možné vykonať len na základe písomného dodatku k tejto Zmluve, a to len v prípade zmeny výšky zákonnej sadzby DPH.</w:t>
      </w:r>
    </w:p>
    <w:p w14:paraId="509CE07D" w14:textId="77777777" w:rsidR="00BA022B" w:rsidRPr="00360885" w:rsidRDefault="00BA022B" w:rsidP="00E76A13">
      <w:pPr>
        <w:pStyle w:val="Style4"/>
        <w:numPr>
          <w:ilvl w:val="0"/>
          <w:numId w:val="11"/>
        </w:numPr>
        <w:shd w:val="clear" w:color="auto" w:fill="auto"/>
        <w:spacing w:after="0" w:line="240" w:lineRule="auto"/>
        <w:ind w:left="284" w:right="198" w:hanging="284"/>
        <w:jc w:val="both"/>
        <w:rPr>
          <w:sz w:val="22"/>
          <w:szCs w:val="22"/>
        </w:rPr>
      </w:pPr>
      <w:r w:rsidRPr="00360885">
        <w:rPr>
          <w:rFonts w:cstheme="minorHAnsi"/>
          <w:sz w:val="22"/>
          <w:szCs w:val="22"/>
        </w:rPr>
        <w:t xml:space="preserve">Zmluvné strany sa dohodli, že pre prípad vzniku sporu sa má za to, že Predávajúci získal od Kupujúceho všetky informácie a v ponúknutej Kúpnej cene ich zohľadnil. Predávajúci sa nemôže dovolávať zvýšenia Kúpnej ceny najmä z dôvodu, že mu neboli známe alebo poskytnuté všetky potrebné informácie a podklady. </w:t>
      </w:r>
    </w:p>
    <w:p w14:paraId="2D5D03DD" w14:textId="55F720DA" w:rsidR="00BA022B" w:rsidRPr="0031148E" w:rsidRDefault="00BA022B" w:rsidP="00E76A13">
      <w:pPr>
        <w:pStyle w:val="Style4"/>
        <w:numPr>
          <w:ilvl w:val="0"/>
          <w:numId w:val="11"/>
        </w:numPr>
        <w:shd w:val="clear" w:color="auto" w:fill="auto"/>
        <w:spacing w:after="0" w:line="240" w:lineRule="auto"/>
        <w:ind w:left="284" w:right="198" w:hanging="284"/>
        <w:jc w:val="both"/>
        <w:rPr>
          <w:sz w:val="22"/>
          <w:szCs w:val="22"/>
        </w:rPr>
      </w:pPr>
      <w:r w:rsidRPr="00360885">
        <w:rPr>
          <w:rFonts w:cstheme="minorHAnsi"/>
          <w:sz w:val="22"/>
          <w:szCs w:val="22"/>
        </w:rPr>
        <w:t xml:space="preserve">Tovar bude dodávaný do </w:t>
      </w:r>
      <w:r>
        <w:rPr>
          <w:rFonts w:cstheme="minorHAnsi"/>
          <w:sz w:val="22"/>
          <w:szCs w:val="22"/>
        </w:rPr>
        <w:t>odbern</w:t>
      </w:r>
      <w:r w:rsidR="008C61D9">
        <w:rPr>
          <w:rFonts w:cstheme="minorHAnsi"/>
          <w:sz w:val="22"/>
          <w:szCs w:val="22"/>
        </w:rPr>
        <w:t>ého</w:t>
      </w:r>
      <w:r>
        <w:rPr>
          <w:rFonts w:cstheme="minorHAnsi"/>
          <w:sz w:val="22"/>
          <w:szCs w:val="22"/>
        </w:rPr>
        <w:t xml:space="preserve"> </w:t>
      </w:r>
      <w:r w:rsidRPr="00360885">
        <w:rPr>
          <w:rFonts w:cstheme="minorHAnsi"/>
          <w:sz w:val="22"/>
          <w:szCs w:val="22"/>
        </w:rPr>
        <w:t>miest</w:t>
      </w:r>
      <w:r w:rsidR="008C61D9">
        <w:rPr>
          <w:rFonts w:cstheme="minorHAnsi"/>
          <w:sz w:val="22"/>
          <w:szCs w:val="22"/>
        </w:rPr>
        <w:t>a</w:t>
      </w:r>
      <w:r>
        <w:rPr>
          <w:rFonts w:cstheme="minorHAnsi"/>
          <w:sz w:val="22"/>
          <w:szCs w:val="22"/>
        </w:rPr>
        <w:t xml:space="preserve"> Objednávateľa uveden</w:t>
      </w:r>
      <w:r w:rsidR="008C61D9">
        <w:rPr>
          <w:rFonts w:cstheme="minorHAnsi"/>
          <w:sz w:val="22"/>
          <w:szCs w:val="22"/>
        </w:rPr>
        <w:t>ého</w:t>
      </w:r>
      <w:r>
        <w:rPr>
          <w:rFonts w:cstheme="minorHAnsi"/>
          <w:sz w:val="22"/>
          <w:szCs w:val="22"/>
        </w:rPr>
        <w:t xml:space="preserve"> v čl. II.</w:t>
      </w:r>
      <w:r w:rsidR="008C61D9">
        <w:rPr>
          <w:rFonts w:cstheme="minorHAnsi"/>
          <w:sz w:val="22"/>
          <w:szCs w:val="22"/>
        </w:rPr>
        <w:t xml:space="preserve"> ods. </w:t>
      </w:r>
      <w:r w:rsidR="00A46340">
        <w:rPr>
          <w:rFonts w:cstheme="minorHAnsi"/>
          <w:sz w:val="22"/>
          <w:szCs w:val="22"/>
        </w:rPr>
        <w:t>2</w:t>
      </w:r>
      <w:r>
        <w:rPr>
          <w:rFonts w:cstheme="minorHAnsi"/>
          <w:sz w:val="22"/>
          <w:szCs w:val="22"/>
        </w:rPr>
        <w:t xml:space="preserve"> Zmluvy</w:t>
      </w:r>
      <w:r w:rsidR="008C61D9">
        <w:rPr>
          <w:rFonts w:cstheme="minorHAnsi"/>
          <w:sz w:val="22"/>
          <w:szCs w:val="22"/>
        </w:rPr>
        <w:t>, ak z Objednávky nevyplýva inak, a to</w:t>
      </w:r>
      <w:r w:rsidRPr="00360885">
        <w:rPr>
          <w:rFonts w:cstheme="minorHAnsi"/>
          <w:sz w:val="22"/>
          <w:szCs w:val="22"/>
        </w:rPr>
        <w:t xml:space="preserve"> priebežne na základe jednotlivých čiastkových </w:t>
      </w:r>
      <w:r>
        <w:rPr>
          <w:rFonts w:cstheme="minorHAnsi"/>
          <w:sz w:val="22"/>
          <w:szCs w:val="22"/>
        </w:rPr>
        <w:t>O</w:t>
      </w:r>
      <w:r w:rsidRPr="00360885">
        <w:rPr>
          <w:rFonts w:cstheme="minorHAnsi"/>
          <w:sz w:val="22"/>
          <w:szCs w:val="22"/>
        </w:rPr>
        <w:t>bjednávok Kupujúceho v množstve stanovenom Kupujúcim v </w:t>
      </w:r>
      <w:r>
        <w:rPr>
          <w:rFonts w:cstheme="minorHAnsi"/>
          <w:sz w:val="22"/>
          <w:szCs w:val="22"/>
        </w:rPr>
        <w:t>O</w:t>
      </w:r>
      <w:r w:rsidRPr="00360885">
        <w:rPr>
          <w:rFonts w:cstheme="minorHAnsi"/>
          <w:sz w:val="22"/>
          <w:szCs w:val="22"/>
        </w:rPr>
        <w:t>bjednávke.</w:t>
      </w:r>
      <w:r w:rsidR="0031148E">
        <w:rPr>
          <w:rFonts w:cstheme="minorHAnsi"/>
          <w:sz w:val="22"/>
          <w:szCs w:val="22"/>
        </w:rPr>
        <w:t xml:space="preserve"> Objem tovaru uvedený v čiastkovej objednávke Objednávateľa musí byť dodaný ako celok (nie je prípustné čiastkové plnenie objednávky).</w:t>
      </w:r>
      <w:r w:rsidRPr="00360885">
        <w:rPr>
          <w:rFonts w:cstheme="minorHAnsi"/>
          <w:sz w:val="22"/>
          <w:szCs w:val="22"/>
        </w:rPr>
        <w:t xml:space="preserve"> </w:t>
      </w:r>
      <w:r w:rsidRPr="00360885">
        <w:rPr>
          <w:sz w:val="22"/>
          <w:szCs w:val="22"/>
        </w:rPr>
        <w:t>Po</w:t>
      </w:r>
      <w:r w:rsidRPr="00360885">
        <w:rPr>
          <w:sz w:val="22"/>
          <w:szCs w:val="22"/>
          <w:lang w:eastAsia="cs-CZ"/>
        </w:rPr>
        <w:t xml:space="preserve">dkladom pre úhradu časti Kúpnej ceny zodpovedajúcej množstvu dodaného Tovaru na základe čiastkovej </w:t>
      </w:r>
      <w:r>
        <w:rPr>
          <w:sz w:val="22"/>
          <w:szCs w:val="22"/>
          <w:lang w:eastAsia="cs-CZ"/>
        </w:rPr>
        <w:t>O</w:t>
      </w:r>
      <w:r w:rsidRPr="00360885">
        <w:rPr>
          <w:sz w:val="22"/>
          <w:szCs w:val="22"/>
          <w:lang w:eastAsia="cs-CZ"/>
        </w:rPr>
        <w:t>bjednávky Kupujúceho bude čiastková faktúra</w:t>
      </w:r>
      <w:r w:rsidRPr="00360885">
        <w:rPr>
          <w:b/>
          <w:sz w:val="22"/>
          <w:szCs w:val="22"/>
          <w:lang w:eastAsia="cs-CZ"/>
        </w:rPr>
        <w:t xml:space="preserve"> </w:t>
      </w:r>
      <w:r w:rsidR="00B77AED">
        <w:rPr>
          <w:sz w:val="22"/>
          <w:szCs w:val="22"/>
          <w:lang w:eastAsia="cs-CZ"/>
        </w:rPr>
        <w:t>(ďalej aj iba ako „faktúra“</w:t>
      </w:r>
      <w:r w:rsidRPr="003428F4">
        <w:rPr>
          <w:sz w:val="22"/>
          <w:szCs w:val="22"/>
          <w:lang w:eastAsia="cs-CZ"/>
        </w:rPr>
        <w:t>)</w:t>
      </w:r>
      <w:r w:rsidRPr="00360885">
        <w:rPr>
          <w:b/>
          <w:sz w:val="22"/>
          <w:szCs w:val="22"/>
          <w:lang w:eastAsia="cs-CZ"/>
        </w:rPr>
        <w:t xml:space="preserve"> </w:t>
      </w:r>
      <w:r w:rsidRPr="00360885">
        <w:rPr>
          <w:sz w:val="22"/>
          <w:szCs w:val="22"/>
          <w:lang w:eastAsia="cs-CZ"/>
        </w:rPr>
        <w:t xml:space="preserve">vystavená Predávajúcim až po riadnom dodaní a prevzatí príslušného množstva Tovaru Kupujúcim. Na účely fakturácie sa za deň dodania a prevzatia príslušného množstva Tovaru Kupujúcim  považuje deň podpísania </w:t>
      </w:r>
      <w:r>
        <w:rPr>
          <w:sz w:val="22"/>
          <w:szCs w:val="22"/>
          <w:lang w:eastAsia="cs-CZ"/>
        </w:rPr>
        <w:t>D</w:t>
      </w:r>
      <w:r w:rsidRPr="00360885">
        <w:rPr>
          <w:sz w:val="22"/>
          <w:szCs w:val="22"/>
          <w:lang w:eastAsia="cs-CZ"/>
        </w:rPr>
        <w:t xml:space="preserve">odacieho listu o odovzdaní a prevzatí  Tovaru zodpovednou osobou Kupujúceho. </w:t>
      </w:r>
      <w:r w:rsidRPr="003428F4">
        <w:rPr>
          <w:sz w:val="22"/>
          <w:szCs w:val="22"/>
          <w:lang w:eastAsia="cs-CZ"/>
        </w:rPr>
        <w:t>Podmienkou úhrady čiastkovej faktúry je odsúhlasenie dodávaného množstva zodpovednou osobou Kupujúceho na Dodacom liste minimálne v rozs</w:t>
      </w:r>
      <w:r w:rsidR="00B77AED">
        <w:rPr>
          <w:sz w:val="22"/>
          <w:szCs w:val="22"/>
          <w:lang w:eastAsia="cs-CZ"/>
        </w:rPr>
        <w:t xml:space="preserve">ahu </w:t>
      </w:r>
      <w:r w:rsidRPr="003428F4">
        <w:rPr>
          <w:sz w:val="22"/>
          <w:szCs w:val="22"/>
          <w:lang w:eastAsia="cs-CZ"/>
        </w:rPr>
        <w:t>meno a priezvisko zodpovednej osoby, „súhlasí“, dátum a podpis zodpovednej osoby.</w:t>
      </w:r>
      <w:r>
        <w:rPr>
          <w:b/>
          <w:sz w:val="22"/>
          <w:szCs w:val="22"/>
          <w:lang w:eastAsia="cs-CZ"/>
        </w:rPr>
        <w:t xml:space="preserve"> </w:t>
      </w:r>
    </w:p>
    <w:p w14:paraId="6469F0B4" w14:textId="77777777" w:rsidR="0031148E" w:rsidRPr="009269E8" w:rsidRDefault="0031148E" w:rsidP="00E76A13">
      <w:pPr>
        <w:pStyle w:val="Style4"/>
        <w:numPr>
          <w:ilvl w:val="0"/>
          <w:numId w:val="11"/>
        </w:numPr>
        <w:shd w:val="clear" w:color="auto" w:fill="auto"/>
        <w:spacing w:after="0" w:line="240" w:lineRule="auto"/>
        <w:ind w:left="284" w:right="198" w:hanging="284"/>
        <w:jc w:val="both"/>
        <w:rPr>
          <w:sz w:val="22"/>
          <w:szCs w:val="22"/>
        </w:rPr>
      </w:pPr>
      <w:r>
        <w:rPr>
          <w:rFonts w:cstheme="minorHAnsi"/>
          <w:sz w:val="22"/>
          <w:szCs w:val="22"/>
        </w:rPr>
        <w:t>Predávajúci nemá nárok na uhradenie preddavku.</w:t>
      </w:r>
    </w:p>
    <w:p w14:paraId="4F4404CD" w14:textId="77777777" w:rsidR="009269E8" w:rsidRPr="00360885" w:rsidRDefault="00BA49F4" w:rsidP="00E76A13">
      <w:pPr>
        <w:pStyle w:val="Style4"/>
        <w:numPr>
          <w:ilvl w:val="0"/>
          <w:numId w:val="11"/>
        </w:numPr>
        <w:shd w:val="clear" w:color="auto" w:fill="auto"/>
        <w:spacing w:after="0" w:line="240" w:lineRule="auto"/>
        <w:ind w:left="284" w:right="198" w:hanging="284"/>
        <w:jc w:val="both"/>
        <w:rPr>
          <w:sz w:val="22"/>
          <w:szCs w:val="22"/>
        </w:rPr>
      </w:pPr>
      <w:r>
        <w:rPr>
          <w:rFonts w:cstheme="minorHAnsi"/>
          <w:sz w:val="22"/>
          <w:szCs w:val="22"/>
        </w:rPr>
        <w:t>Minimálna hodnota Tovaru na základe Čiastkovej</w:t>
      </w:r>
      <w:r w:rsidR="009269E8">
        <w:rPr>
          <w:rFonts w:cstheme="minorHAnsi"/>
          <w:sz w:val="22"/>
          <w:szCs w:val="22"/>
        </w:rPr>
        <w:t xml:space="preserve"> </w:t>
      </w:r>
      <w:r w:rsidR="00E72BE7">
        <w:rPr>
          <w:rFonts w:cstheme="minorHAnsi"/>
          <w:sz w:val="22"/>
          <w:szCs w:val="22"/>
        </w:rPr>
        <w:t>objednávk</w:t>
      </w:r>
      <w:r>
        <w:rPr>
          <w:rFonts w:cstheme="minorHAnsi"/>
          <w:sz w:val="22"/>
          <w:szCs w:val="22"/>
        </w:rPr>
        <w:t>y je</w:t>
      </w:r>
      <w:r w:rsidR="00B77AED">
        <w:rPr>
          <w:rFonts w:cstheme="minorHAnsi"/>
          <w:sz w:val="22"/>
          <w:szCs w:val="22"/>
        </w:rPr>
        <w:t xml:space="preserve"> 100,00</w:t>
      </w:r>
      <w:r w:rsidR="00E72BE7">
        <w:rPr>
          <w:rFonts w:cstheme="minorHAnsi"/>
          <w:sz w:val="22"/>
          <w:szCs w:val="22"/>
        </w:rPr>
        <w:t xml:space="preserve"> EUR</w:t>
      </w:r>
      <w:r w:rsidR="00C961A5">
        <w:rPr>
          <w:rFonts w:cstheme="minorHAnsi"/>
          <w:sz w:val="22"/>
          <w:szCs w:val="22"/>
        </w:rPr>
        <w:t xml:space="preserve"> bez DPH</w:t>
      </w:r>
      <w:r w:rsidR="00E72BE7">
        <w:rPr>
          <w:rFonts w:cstheme="minorHAnsi"/>
          <w:sz w:val="22"/>
          <w:szCs w:val="22"/>
        </w:rPr>
        <w:t>.</w:t>
      </w:r>
    </w:p>
    <w:p w14:paraId="7F791D63" w14:textId="77777777" w:rsidR="00BA022B" w:rsidRPr="00652C40" w:rsidRDefault="00BA022B" w:rsidP="00E76A13">
      <w:pPr>
        <w:pStyle w:val="Style4"/>
        <w:numPr>
          <w:ilvl w:val="0"/>
          <w:numId w:val="11"/>
        </w:numPr>
        <w:shd w:val="clear" w:color="auto" w:fill="auto"/>
        <w:spacing w:after="0" w:line="240" w:lineRule="auto"/>
        <w:ind w:left="284" w:right="198" w:hanging="284"/>
        <w:jc w:val="both"/>
        <w:rPr>
          <w:sz w:val="22"/>
          <w:szCs w:val="22"/>
        </w:rPr>
      </w:pPr>
      <w:r w:rsidRPr="00360885">
        <w:rPr>
          <w:rFonts w:cstheme="minorHAnsi"/>
          <w:sz w:val="22"/>
          <w:szCs w:val="22"/>
          <w:lang w:eastAsia="cs-CZ"/>
        </w:rPr>
        <w:t>Splatnosť každej čiastkovej faktúry je 30 dní od</w:t>
      </w:r>
      <w:r w:rsidR="00B77AED">
        <w:rPr>
          <w:rFonts w:cstheme="minorHAnsi"/>
          <w:sz w:val="22"/>
          <w:szCs w:val="22"/>
          <w:lang w:eastAsia="cs-CZ"/>
        </w:rPr>
        <w:t>o</w:t>
      </w:r>
      <w:r w:rsidRPr="00360885">
        <w:rPr>
          <w:rFonts w:cstheme="minorHAnsi"/>
          <w:sz w:val="22"/>
          <w:szCs w:val="22"/>
          <w:lang w:eastAsia="cs-CZ"/>
        </w:rPr>
        <w:t xml:space="preserve"> dňa doporučeného doručenia faktúry do podateľne Kupujúceho.</w:t>
      </w:r>
    </w:p>
    <w:p w14:paraId="646954E6" w14:textId="77777777" w:rsidR="00BA022B" w:rsidRPr="00652C40" w:rsidRDefault="00BA022B" w:rsidP="00E76A13">
      <w:pPr>
        <w:pStyle w:val="Style4"/>
        <w:numPr>
          <w:ilvl w:val="0"/>
          <w:numId w:val="11"/>
        </w:numPr>
        <w:shd w:val="clear" w:color="auto" w:fill="auto"/>
        <w:spacing w:after="0" w:line="240" w:lineRule="auto"/>
        <w:ind w:left="284" w:right="198" w:hanging="284"/>
        <w:jc w:val="both"/>
        <w:rPr>
          <w:sz w:val="22"/>
          <w:szCs w:val="22"/>
        </w:rPr>
      </w:pPr>
      <w:r w:rsidRPr="00652C40">
        <w:rPr>
          <w:sz w:val="22"/>
          <w:szCs w:val="22"/>
          <w:lang w:eastAsia="cs-CZ"/>
        </w:rPr>
        <w:t>Zmluvné strany vzájomne dohodli nasledovné podmienky fakturácie:</w:t>
      </w:r>
    </w:p>
    <w:p w14:paraId="37EAF829" w14:textId="77777777" w:rsidR="00BA022B" w:rsidRPr="00BA022B" w:rsidRDefault="00BA022B" w:rsidP="00E76A13">
      <w:pPr>
        <w:pStyle w:val="Style4"/>
        <w:numPr>
          <w:ilvl w:val="0"/>
          <w:numId w:val="8"/>
        </w:numPr>
        <w:shd w:val="clear" w:color="auto" w:fill="auto"/>
        <w:tabs>
          <w:tab w:val="left" w:pos="516"/>
        </w:tabs>
        <w:spacing w:after="0" w:line="240" w:lineRule="auto"/>
        <w:ind w:left="856" w:right="198" w:hanging="357"/>
        <w:jc w:val="both"/>
        <w:rPr>
          <w:rStyle w:val="CharStyle8"/>
          <w:rFonts w:ascii="Times New Roman" w:hAnsi="Times New Roman" w:cstheme="minorHAnsi"/>
          <w:b w:val="0"/>
          <w:color w:val="000000"/>
          <w:lang w:eastAsia="sk-SK"/>
        </w:rPr>
      </w:pPr>
      <w:r w:rsidRPr="00BA022B">
        <w:rPr>
          <w:rStyle w:val="CharStyle8"/>
          <w:rFonts w:cstheme="minorHAnsi"/>
          <w:b w:val="0"/>
          <w:color w:val="000000"/>
        </w:rPr>
        <w:t xml:space="preserve">platba bude Kupujúcim vykonaná iba za </w:t>
      </w:r>
      <w:r w:rsidRPr="00BA022B">
        <w:rPr>
          <w:rStyle w:val="CharStyle8"/>
          <w:rFonts w:cstheme="minorHAnsi"/>
          <w:color w:val="000000"/>
        </w:rPr>
        <w:t>skutočne dodané množstvo Tovaru</w:t>
      </w:r>
      <w:r w:rsidRPr="00BA022B">
        <w:rPr>
          <w:rStyle w:val="CharStyle8"/>
          <w:rFonts w:cstheme="minorHAnsi"/>
          <w:b w:val="0"/>
          <w:color w:val="000000"/>
        </w:rPr>
        <w:t xml:space="preserve">, odsúhlasené Kupujúcim na Dodacom liste vystavenom ku každej Objednávke Tovaru zvlášť, v cene podľa cenovej ponuky Predávajúceho vo verejnom obstarávaní, výlučne bezhotovostne na bankový účet Predávajúceho uvedený v záhlaví Zmluvy, </w:t>
      </w:r>
    </w:p>
    <w:p w14:paraId="4C3F195B" w14:textId="77777777" w:rsidR="00BA022B" w:rsidRPr="00BA022B" w:rsidRDefault="00BA022B" w:rsidP="00E76A13">
      <w:pPr>
        <w:pStyle w:val="Style4"/>
        <w:numPr>
          <w:ilvl w:val="0"/>
          <w:numId w:val="8"/>
        </w:numPr>
        <w:shd w:val="clear" w:color="auto" w:fill="auto"/>
        <w:tabs>
          <w:tab w:val="left" w:pos="516"/>
          <w:tab w:val="left" w:pos="567"/>
          <w:tab w:val="left" w:pos="7088"/>
        </w:tabs>
        <w:spacing w:after="0" w:line="240" w:lineRule="auto"/>
        <w:ind w:right="200"/>
        <w:jc w:val="both"/>
        <w:rPr>
          <w:rFonts w:cstheme="minorHAnsi"/>
          <w:b/>
          <w:sz w:val="22"/>
          <w:szCs w:val="22"/>
          <w:lang w:eastAsia="cs-CZ"/>
        </w:rPr>
      </w:pPr>
      <w:r w:rsidRPr="00BA022B">
        <w:rPr>
          <w:rStyle w:val="CharStyle8"/>
          <w:rFonts w:cstheme="minorHAnsi"/>
          <w:color w:val="000000"/>
        </w:rPr>
        <w:t>neoddeliteľnou súčasťou každej čiastkovej faktúry</w:t>
      </w:r>
      <w:r w:rsidR="00B77AED">
        <w:rPr>
          <w:rStyle w:val="CharStyle8"/>
          <w:rFonts w:cstheme="minorHAnsi"/>
          <w:b w:val="0"/>
          <w:color w:val="000000"/>
        </w:rPr>
        <w:t xml:space="preserve"> („neoddeliteľná súčasť faktúry“</w:t>
      </w:r>
      <w:r w:rsidRPr="00BA022B">
        <w:rPr>
          <w:rStyle w:val="CharStyle8"/>
          <w:rFonts w:cstheme="minorHAnsi"/>
          <w:b w:val="0"/>
          <w:color w:val="000000"/>
        </w:rPr>
        <w:t xml:space="preserve">) musí byť </w:t>
      </w:r>
      <w:r w:rsidRPr="00BA022B">
        <w:rPr>
          <w:rStyle w:val="CharStyle8"/>
          <w:rFonts w:cstheme="minorHAnsi"/>
          <w:color w:val="000000"/>
        </w:rPr>
        <w:t>a/</w:t>
      </w:r>
      <w:r w:rsidRPr="00BA022B">
        <w:rPr>
          <w:rStyle w:val="CharStyle8"/>
          <w:rFonts w:cstheme="minorHAnsi"/>
          <w:b w:val="0"/>
          <w:color w:val="000000"/>
        </w:rPr>
        <w:t xml:space="preserve"> Dodací list o odovzdaní a prevzatí Tovaru potvrdený podpísan</w:t>
      </w:r>
      <w:r w:rsidR="000C74C1">
        <w:rPr>
          <w:rStyle w:val="CharStyle8"/>
          <w:rFonts w:cstheme="minorHAnsi"/>
          <w:b w:val="0"/>
          <w:color w:val="000000"/>
        </w:rPr>
        <w:t>ím</w:t>
      </w:r>
      <w:r w:rsidRPr="00BA022B">
        <w:rPr>
          <w:rStyle w:val="CharStyle8"/>
          <w:rFonts w:cstheme="minorHAnsi"/>
          <w:b w:val="0"/>
          <w:color w:val="000000"/>
        </w:rPr>
        <w:t xml:space="preserve"> oprávnenými zástupcami oboch Zmluvných strán, </w:t>
      </w:r>
      <w:r w:rsidRPr="00BA022B">
        <w:rPr>
          <w:rStyle w:val="CharStyle8"/>
          <w:rFonts w:cstheme="minorHAnsi"/>
          <w:color w:val="000000"/>
        </w:rPr>
        <w:t>b/</w:t>
      </w:r>
      <w:r w:rsidRPr="00BA022B">
        <w:rPr>
          <w:rStyle w:val="CharStyle8"/>
          <w:rFonts w:cstheme="minorHAnsi"/>
          <w:b w:val="0"/>
          <w:color w:val="000000"/>
        </w:rPr>
        <w:t xml:space="preserve"> Objednávka Kupujúceho.</w:t>
      </w:r>
      <w:r w:rsidRPr="00BA022B">
        <w:rPr>
          <w:rFonts w:cstheme="minorHAnsi"/>
          <w:b/>
          <w:sz w:val="22"/>
          <w:szCs w:val="22"/>
        </w:rPr>
        <w:t xml:space="preserve">  </w:t>
      </w:r>
    </w:p>
    <w:p w14:paraId="2BBC9772" w14:textId="77777777" w:rsidR="00BA022B" w:rsidRPr="00EE65D9" w:rsidRDefault="00BA022B" w:rsidP="00E76A13">
      <w:pPr>
        <w:pStyle w:val="Style4"/>
        <w:numPr>
          <w:ilvl w:val="0"/>
          <w:numId w:val="11"/>
        </w:numPr>
        <w:shd w:val="clear" w:color="auto" w:fill="auto"/>
        <w:tabs>
          <w:tab w:val="left" w:pos="142"/>
          <w:tab w:val="left" w:pos="7088"/>
        </w:tabs>
        <w:spacing w:after="0" w:line="240" w:lineRule="auto"/>
        <w:ind w:left="284" w:right="200" w:hanging="284"/>
        <w:jc w:val="both"/>
        <w:rPr>
          <w:rFonts w:cstheme="minorHAnsi"/>
          <w:sz w:val="22"/>
          <w:szCs w:val="22"/>
          <w:lang w:eastAsia="cs-CZ"/>
        </w:rPr>
      </w:pPr>
      <w:r w:rsidRPr="00EE65D9">
        <w:rPr>
          <w:rFonts w:cstheme="minorHAnsi"/>
          <w:sz w:val="22"/>
          <w:szCs w:val="22"/>
        </w:rPr>
        <w:t xml:space="preserve">Ak čiastková faktúra bude vystavená: </w:t>
      </w:r>
    </w:p>
    <w:p w14:paraId="7D0AACA7" w14:textId="77777777" w:rsidR="00BA022B" w:rsidRPr="00360885" w:rsidRDefault="00BA022B" w:rsidP="00E76A13">
      <w:pPr>
        <w:pStyle w:val="Odsekzoznamu"/>
        <w:numPr>
          <w:ilvl w:val="0"/>
          <w:numId w:val="9"/>
        </w:numPr>
        <w:tabs>
          <w:tab w:val="left" w:pos="567"/>
          <w:tab w:val="left" w:pos="7088"/>
        </w:tabs>
        <w:spacing w:after="0" w:line="240" w:lineRule="auto"/>
        <w:ind w:left="851" w:hanging="284"/>
        <w:contextualSpacing w:val="0"/>
        <w:jc w:val="both"/>
        <w:rPr>
          <w:rFonts w:asciiTheme="minorHAnsi" w:hAnsiTheme="minorHAnsi" w:cstheme="minorHAnsi"/>
          <w:lang w:eastAsia="cs-CZ"/>
        </w:rPr>
      </w:pPr>
      <w:r w:rsidRPr="00360885">
        <w:rPr>
          <w:rFonts w:asciiTheme="minorHAnsi" w:hAnsiTheme="minorHAnsi" w:cstheme="minorHAnsi"/>
        </w:rPr>
        <w:t>bez predloženia dokladov označených ako „neoddeliteľná súčasť faktúry“ k čiastkovej faktúre alebo,</w:t>
      </w:r>
    </w:p>
    <w:p w14:paraId="1D8E845F" w14:textId="77777777" w:rsidR="00BA022B" w:rsidRPr="00360885" w:rsidRDefault="00BA022B" w:rsidP="00E76A13">
      <w:pPr>
        <w:pStyle w:val="Odsekzoznamu"/>
        <w:numPr>
          <w:ilvl w:val="0"/>
          <w:numId w:val="9"/>
        </w:numPr>
        <w:tabs>
          <w:tab w:val="left" w:pos="567"/>
          <w:tab w:val="left" w:pos="7088"/>
        </w:tabs>
        <w:spacing w:after="0" w:line="240" w:lineRule="auto"/>
        <w:ind w:left="851" w:hanging="284"/>
        <w:contextualSpacing w:val="0"/>
        <w:jc w:val="both"/>
        <w:rPr>
          <w:rFonts w:asciiTheme="minorHAnsi" w:hAnsiTheme="minorHAnsi" w:cstheme="minorHAnsi"/>
          <w:lang w:eastAsia="cs-CZ"/>
        </w:rPr>
      </w:pPr>
      <w:r w:rsidRPr="00360885">
        <w:rPr>
          <w:rFonts w:asciiTheme="minorHAnsi" w:hAnsiTheme="minorHAnsi" w:cstheme="minorHAnsi"/>
        </w:rPr>
        <w:t>v sume nad rámec Predávajúcim predloženej Kúpnej ceny vo verejnom obstarávaní alebo,</w:t>
      </w:r>
    </w:p>
    <w:p w14:paraId="7F78F42B" w14:textId="77777777" w:rsidR="00BA022B" w:rsidRPr="00360885" w:rsidRDefault="00BA022B" w:rsidP="00E76A13">
      <w:pPr>
        <w:pStyle w:val="Odsekzoznamu"/>
        <w:numPr>
          <w:ilvl w:val="0"/>
          <w:numId w:val="9"/>
        </w:numPr>
        <w:tabs>
          <w:tab w:val="left" w:pos="567"/>
          <w:tab w:val="left" w:pos="7088"/>
        </w:tabs>
        <w:spacing w:after="0" w:line="240" w:lineRule="auto"/>
        <w:ind w:left="851" w:hanging="284"/>
        <w:contextualSpacing w:val="0"/>
        <w:jc w:val="both"/>
        <w:rPr>
          <w:rFonts w:asciiTheme="minorHAnsi" w:hAnsiTheme="minorHAnsi" w:cstheme="minorHAnsi"/>
          <w:lang w:eastAsia="cs-CZ"/>
        </w:rPr>
      </w:pPr>
      <w:r w:rsidRPr="00360885">
        <w:rPr>
          <w:rFonts w:asciiTheme="minorHAnsi" w:hAnsiTheme="minorHAnsi" w:cstheme="minorHAnsi"/>
        </w:rPr>
        <w:t>nad rámec skutočného rozsahu dodávky Tovaru</w:t>
      </w:r>
      <w:r w:rsidR="007B5CE9">
        <w:rPr>
          <w:rFonts w:asciiTheme="minorHAnsi" w:hAnsiTheme="minorHAnsi" w:cstheme="minorHAnsi"/>
        </w:rPr>
        <w:t xml:space="preserve"> podľa Prílohy č. 2</w:t>
      </w:r>
      <w:r w:rsidRPr="00360885">
        <w:rPr>
          <w:rFonts w:asciiTheme="minorHAnsi" w:hAnsiTheme="minorHAnsi" w:cstheme="minorHAnsi"/>
        </w:rPr>
        <w:t>,</w:t>
      </w:r>
    </w:p>
    <w:p w14:paraId="5E3C16A5" w14:textId="77777777" w:rsidR="00BA022B" w:rsidRPr="00360885" w:rsidRDefault="00BA022B" w:rsidP="00C961A5">
      <w:pPr>
        <w:tabs>
          <w:tab w:val="left" w:pos="567"/>
          <w:tab w:val="left" w:pos="7088"/>
        </w:tabs>
        <w:spacing w:after="0" w:line="240" w:lineRule="auto"/>
        <w:ind w:left="709" w:hanging="425"/>
        <w:jc w:val="both"/>
        <w:rPr>
          <w:rFonts w:asciiTheme="minorHAnsi" w:hAnsiTheme="minorHAnsi" w:cstheme="minorHAnsi"/>
        </w:rPr>
      </w:pPr>
      <w:r w:rsidRPr="00360885">
        <w:rPr>
          <w:rFonts w:asciiTheme="minorHAnsi" w:hAnsiTheme="minorHAnsi" w:cstheme="minorHAnsi"/>
        </w:rPr>
        <w:t xml:space="preserve">a to čo i len z nedbanlivosti alebo omylu Predávajúceho, alebo ak </w:t>
      </w:r>
    </w:p>
    <w:p w14:paraId="5397C314" w14:textId="00757138" w:rsidR="00BA022B" w:rsidRPr="00A46340" w:rsidRDefault="00BA022B" w:rsidP="000368BB">
      <w:pPr>
        <w:pStyle w:val="Odsekzoznamu"/>
        <w:numPr>
          <w:ilvl w:val="0"/>
          <w:numId w:val="10"/>
        </w:numPr>
        <w:tabs>
          <w:tab w:val="left" w:pos="567"/>
          <w:tab w:val="left" w:pos="7088"/>
        </w:tabs>
        <w:spacing w:after="0" w:line="240" w:lineRule="auto"/>
        <w:ind w:left="567" w:hanging="142"/>
        <w:contextualSpacing w:val="0"/>
        <w:jc w:val="both"/>
        <w:rPr>
          <w:rFonts w:asciiTheme="minorHAnsi" w:hAnsiTheme="minorHAnsi" w:cstheme="minorHAnsi"/>
          <w:lang w:eastAsia="cs-CZ"/>
        </w:rPr>
      </w:pPr>
      <w:r w:rsidRPr="00A46340">
        <w:rPr>
          <w:rFonts w:asciiTheme="minorHAnsi" w:hAnsiTheme="minorHAnsi" w:cstheme="minorHAnsi"/>
          <w:lang w:eastAsia="cs-CZ"/>
        </w:rPr>
        <w:t xml:space="preserve">  faktúra nebude obsahovať všetky náležitosti v zmysle zákona  č. 222/2004 Z. z. o dani z pridanej        hodnoty v znení neskorších predpisov a príslušných všeobecne záväzných právnych predpisov,</w:t>
      </w:r>
    </w:p>
    <w:p w14:paraId="0023C6BD" w14:textId="77777777" w:rsidR="00BA022B" w:rsidRDefault="00BA022B" w:rsidP="00C961A5">
      <w:pPr>
        <w:tabs>
          <w:tab w:val="left" w:pos="567"/>
          <w:tab w:val="left" w:pos="7088"/>
        </w:tabs>
        <w:spacing w:after="0" w:line="240" w:lineRule="auto"/>
        <w:ind w:left="284"/>
        <w:jc w:val="both"/>
        <w:rPr>
          <w:rFonts w:asciiTheme="minorHAnsi" w:hAnsiTheme="minorHAnsi" w:cstheme="minorHAnsi"/>
          <w:lang w:eastAsia="cs-CZ"/>
        </w:rPr>
      </w:pPr>
      <w:r w:rsidRPr="00360885">
        <w:rPr>
          <w:rFonts w:asciiTheme="minorHAnsi" w:hAnsiTheme="minorHAnsi" w:cstheme="minorHAnsi"/>
          <w:lang w:eastAsia="cs-CZ"/>
        </w:rPr>
        <w:t>vo všetkých uvedených prípadoch platí, že</w:t>
      </w:r>
      <w:r w:rsidRPr="00360885">
        <w:rPr>
          <w:rFonts w:asciiTheme="minorHAnsi" w:hAnsiTheme="minorHAnsi" w:cstheme="minorHAnsi"/>
        </w:rPr>
        <w:t xml:space="preserve"> faktúra nie je spôsobilá na jej úhradu, Kupujúci nie je v omeškaní s úhradou Kúpnej ceny a </w:t>
      </w:r>
      <w:r w:rsidRPr="00360885">
        <w:rPr>
          <w:rFonts w:asciiTheme="minorHAnsi" w:hAnsiTheme="minorHAnsi" w:cstheme="minorHAnsi"/>
          <w:lang w:eastAsia="cs-CZ"/>
        </w:rPr>
        <w:t>je oprávnený vrátiť faktúru Predávajúcemu na doplnenie alebo preprac</w:t>
      </w:r>
      <w:r w:rsidR="007F4794">
        <w:rPr>
          <w:rFonts w:asciiTheme="minorHAnsi" w:hAnsiTheme="minorHAnsi" w:cstheme="minorHAnsi"/>
          <w:lang w:eastAsia="cs-CZ"/>
        </w:rPr>
        <w:t xml:space="preserve">ovanie v lehote do 15 </w:t>
      </w:r>
      <w:r w:rsidRPr="00360885">
        <w:rPr>
          <w:rFonts w:asciiTheme="minorHAnsi" w:hAnsiTheme="minorHAnsi" w:cstheme="minorHAnsi"/>
          <w:lang w:eastAsia="cs-CZ"/>
        </w:rPr>
        <w:t>pracovných dní. Vrátením faktúry sa preruší splatnosť faktúry a nová 30-dňová lehota splatnosti začína plynúť od  doručenia novej faktúry spĺňajúcej všetky kritériá podľa tohto článku Zmluvy. Ak Predávajúci dodá Kupujúcemu Tovar v </w:t>
      </w:r>
      <w:r>
        <w:rPr>
          <w:rFonts w:asciiTheme="minorHAnsi" w:hAnsiTheme="minorHAnsi" w:cstheme="minorHAnsi"/>
          <w:lang w:eastAsia="cs-CZ"/>
        </w:rPr>
        <w:t>množstve</w:t>
      </w:r>
      <w:r w:rsidRPr="00360885">
        <w:rPr>
          <w:rFonts w:asciiTheme="minorHAnsi" w:hAnsiTheme="minorHAnsi" w:cstheme="minorHAnsi"/>
          <w:lang w:eastAsia="cs-CZ"/>
        </w:rPr>
        <w:t xml:space="preserve"> prevyšujúcom súhrnne </w:t>
      </w:r>
      <w:r>
        <w:rPr>
          <w:rFonts w:asciiTheme="minorHAnsi" w:hAnsiTheme="minorHAnsi" w:cstheme="minorHAnsi"/>
          <w:lang w:eastAsia="cs-CZ"/>
        </w:rPr>
        <w:t xml:space="preserve">množstvo podľa Prílohy č. </w:t>
      </w:r>
      <w:r w:rsidR="007F4794">
        <w:rPr>
          <w:rFonts w:asciiTheme="minorHAnsi" w:hAnsiTheme="minorHAnsi" w:cstheme="minorHAnsi"/>
          <w:lang w:eastAsia="cs-CZ"/>
        </w:rPr>
        <w:t>2</w:t>
      </w:r>
      <w:r>
        <w:rPr>
          <w:rFonts w:asciiTheme="minorHAnsi" w:hAnsiTheme="minorHAnsi" w:cstheme="minorHAnsi"/>
          <w:lang w:eastAsia="cs-CZ"/>
        </w:rPr>
        <w:t xml:space="preserve"> k</w:t>
      </w:r>
      <w:r w:rsidR="007F4794">
        <w:rPr>
          <w:rFonts w:asciiTheme="minorHAnsi" w:hAnsiTheme="minorHAnsi" w:cstheme="minorHAnsi"/>
          <w:lang w:eastAsia="cs-CZ"/>
        </w:rPr>
        <w:t> </w:t>
      </w:r>
      <w:r>
        <w:rPr>
          <w:rFonts w:asciiTheme="minorHAnsi" w:hAnsiTheme="minorHAnsi" w:cstheme="minorHAnsi"/>
          <w:lang w:eastAsia="cs-CZ"/>
        </w:rPr>
        <w:t>Zmluve</w:t>
      </w:r>
      <w:r w:rsidR="007F4794">
        <w:rPr>
          <w:rFonts w:asciiTheme="minorHAnsi" w:hAnsiTheme="minorHAnsi" w:cstheme="minorHAnsi"/>
          <w:lang w:eastAsia="cs-CZ"/>
        </w:rPr>
        <w:t>,</w:t>
      </w:r>
      <w:r w:rsidRPr="00360885">
        <w:rPr>
          <w:rFonts w:asciiTheme="minorHAnsi" w:hAnsiTheme="minorHAnsi" w:cstheme="minorHAnsi"/>
          <w:lang w:eastAsia="cs-CZ"/>
        </w:rPr>
        <w:t xml:space="preserve"> Kupujúci nie je povinný Predávajúcemu zaplatiť cenu za objem Tovaru prevyšujúci </w:t>
      </w:r>
      <w:r>
        <w:rPr>
          <w:rFonts w:asciiTheme="minorHAnsi" w:hAnsiTheme="minorHAnsi" w:cstheme="minorHAnsi"/>
          <w:lang w:eastAsia="cs-CZ"/>
        </w:rPr>
        <w:t>toto množstvo</w:t>
      </w:r>
      <w:r w:rsidRPr="00360885">
        <w:rPr>
          <w:rFonts w:asciiTheme="minorHAnsi" w:hAnsiTheme="minorHAnsi" w:cstheme="minorHAnsi"/>
          <w:lang w:eastAsia="cs-CZ"/>
        </w:rPr>
        <w:t xml:space="preserve">. </w:t>
      </w:r>
      <w:r>
        <w:rPr>
          <w:rFonts w:asciiTheme="minorHAnsi" w:hAnsiTheme="minorHAnsi" w:cstheme="minorHAnsi"/>
          <w:lang w:eastAsia="cs-CZ"/>
        </w:rPr>
        <w:t xml:space="preserve">Množstvo Tovaru uvedené v Prílohe č. </w:t>
      </w:r>
      <w:r w:rsidR="007F4794">
        <w:rPr>
          <w:rFonts w:asciiTheme="minorHAnsi" w:hAnsiTheme="minorHAnsi" w:cstheme="minorHAnsi"/>
          <w:lang w:eastAsia="cs-CZ"/>
        </w:rPr>
        <w:t>2</w:t>
      </w:r>
      <w:r>
        <w:rPr>
          <w:rFonts w:asciiTheme="minorHAnsi" w:hAnsiTheme="minorHAnsi" w:cstheme="minorHAnsi"/>
          <w:lang w:eastAsia="cs-CZ"/>
        </w:rPr>
        <w:t xml:space="preserve"> k Zmluve je iba orientačné a počas trvania Zmluvy nie je Kupujúci povinný </w:t>
      </w:r>
      <w:r w:rsidR="007F4794">
        <w:rPr>
          <w:rFonts w:asciiTheme="minorHAnsi" w:hAnsiTheme="minorHAnsi" w:cstheme="minorHAnsi"/>
          <w:lang w:eastAsia="cs-CZ"/>
        </w:rPr>
        <w:t xml:space="preserve">toto </w:t>
      </w:r>
      <w:r>
        <w:rPr>
          <w:rFonts w:asciiTheme="minorHAnsi" w:hAnsiTheme="minorHAnsi" w:cstheme="minorHAnsi"/>
          <w:lang w:eastAsia="cs-CZ"/>
        </w:rPr>
        <w:t xml:space="preserve">objednať. </w:t>
      </w:r>
    </w:p>
    <w:p w14:paraId="778BE66C" w14:textId="77777777" w:rsidR="00BA022B" w:rsidRDefault="00BA022B" w:rsidP="00E76A13">
      <w:pPr>
        <w:pStyle w:val="Odsekzoznamu"/>
        <w:numPr>
          <w:ilvl w:val="0"/>
          <w:numId w:val="11"/>
        </w:numPr>
        <w:tabs>
          <w:tab w:val="left" w:pos="7088"/>
        </w:tabs>
        <w:spacing w:after="0" w:line="240" w:lineRule="auto"/>
        <w:ind w:left="284" w:hanging="284"/>
        <w:contextualSpacing w:val="0"/>
        <w:jc w:val="both"/>
        <w:rPr>
          <w:rFonts w:asciiTheme="minorHAnsi" w:hAnsiTheme="minorHAnsi" w:cstheme="minorHAnsi"/>
          <w:lang w:eastAsia="cs-CZ"/>
        </w:rPr>
      </w:pPr>
      <w:r w:rsidRPr="00EE65D9">
        <w:rPr>
          <w:rFonts w:asciiTheme="minorHAnsi" w:hAnsiTheme="minorHAnsi" w:cstheme="minorHAnsi"/>
          <w:lang w:eastAsia="cs-CZ"/>
        </w:rPr>
        <w:t xml:space="preserve">Faktúra sa považuje za zaplatenú dňom pripísania úhrady na účet Predávajúceho. </w:t>
      </w:r>
    </w:p>
    <w:p w14:paraId="4D13AC0E" w14:textId="77777777" w:rsidR="00BA022B" w:rsidRDefault="00BA022B" w:rsidP="00E76A13">
      <w:pPr>
        <w:pStyle w:val="Odsekzoznamu"/>
        <w:numPr>
          <w:ilvl w:val="0"/>
          <w:numId w:val="11"/>
        </w:numPr>
        <w:tabs>
          <w:tab w:val="left" w:pos="7088"/>
        </w:tabs>
        <w:spacing w:after="0" w:line="240" w:lineRule="auto"/>
        <w:ind w:left="284" w:hanging="284"/>
        <w:contextualSpacing w:val="0"/>
        <w:jc w:val="both"/>
        <w:rPr>
          <w:rFonts w:asciiTheme="minorHAnsi" w:hAnsiTheme="minorHAnsi" w:cstheme="minorHAnsi"/>
          <w:lang w:eastAsia="cs-CZ"/>
        </w:rPr>
      </w:pPr>
      <w:r w:rsidRPr="008C22B7">
        <w:rPr>
          <w:rFonts w:asciiTheme="minorHAnsi" w:hAnsiTheme="minorHAnsi" w:cstheme="minorHAnsi"/>
          <w:lang w:eastAsia="cs-CZ"/>
        </w:rPr>
        <w:t xml:space="preserve">Predávajúci je v prípade omeškania Kupujúceho s úhradou faktúry, oprávnený účtovať Kupujúcemu úroky omeškania vo výške uvedenej v § 369 ods. 2 Obchodného zákonníka.  </w:t>
      </w:r>
    </w:p>
    <w:p w14:paraId="06BC6FD4" w14:textId="77777777" w:rsidR="00BA022B" w:rsidRDefault="00BA022B" w:rsidP="00E76A13">
      <w:pPr>
        <w:pStyle w:val="Odsekzoznamu"/>
        <w:numPr>
          <w:ilvl w:val="0"/>
          <w:numId w:val="11"/>
        </w:numPr>
        <w:tabs>
          <w:tab w:val="left" w:pos="7088"/>
        </w:tabs>
        <w:spacing w:after="0" w:line="240" w:lineRule="auto"/>
        <w:ind w:left="284" w:hanging="284"/>
        <w:contextualSpacing w:val="0"/>
        <w:jc w:val="both"/>
        <w:rPr>
          <w:rFonts w:asciiTheme="minorHAnsi" w:hAnsiTheme="minorHAnsi" w:cstheme="minorHAnsi"/>
          <w:lang w:eastAsia="cs-CZ"/>
        </w:rPr>
      </w:pPr>
      <w:r w:rsidRPr="008C22B7">
        <w:rPr>
          <w:rFonts w:asciiTheme="minorHAnsi" w:hAnsiTheme="minorHAnsi" w:cstheme="minorHAnsi"/>
          <w:lang w:eastAsia="cs-CZ"/>
        </w:rPr>
        <w:t>Zmluvné strany sa dohodli, že v prípade porušenia povinnosti Predávajúceho dodať Tovar riadne (v požadovanom druhu, množstve, kvalite a s vlastnosťami vymienenými Kupujúcim) alebo včas (v lehotách podľa jednotlivých čiastkových objednávok Kupujúceho), má Kupujúci  právo na zmluvnú pokutu  dohodnutú vo výške</w:t>
      </w:r>
      <w:r w:rsidR="00C961A5">
        <w:rPr>
          <w:rFonts w:asciiTheme="minorHAnsi" w:hAnsiTheme="minorHAnsi" w:cstheme="minorHAnsi"/>
          <w:lang w:eastAsia="cs-CZ"/>
        </w:rPr>
        <w:t xml:space="preserve"> 50 EUR za každý aj začatý deň omeškania s dodaním</w:t>
      </w:r>
      <w:r w:rsidRPr="008C22B7">
        <w:rPr>
          <w:rFonts w:asciiTheme="minorHAnsi" w:hAnsiTheme="minorHAnsi" w:cstheme="minorHAnsi"/>
          <w:lang w:eastAsia="cs-CZ"/>
        </w:rPr>
        <w:t xml:space="preserve"> Tovaru určeného v </w:t>
      </w:r>
      <w:r>
        <w:rPr>
          <w:rFonts w:asciiTheme="minorHAnsi" w:hAnsiTheme="minorHAnsi" w:cstheme="minorHAnsi"/>
          <w:lang w:eastAsia="cs-CZ"/>
        </w:rPr>
        <w:t>O</w:t>
      </w:r>
      <w:r w:rsidRPr="008C22B7">
        <w:rPr>
          <w:rFonts w:asciiTheme="minorHAnsi" w:hAnsiTheme="minorHAnsi" w:cstheme="minorHAnsi"/>
          <w:lang w:eastAsia="cs-CZ"/>
        </w:rPr>
        <w:t xml:space="preserve">bjednávke Kupujúceho. Každá zmluvná pokuta je splatná v lehote do 7 kalendárnych dní odo dňa doručenia výzvy Kupujúceho na zaplatenie zmluvnej pokuty spolu s faktúrou na zaplatenie zmluvnej pokuty. Predávajúci je povinný zaplatiť zmluvnú pokutu na účet Kupujúceho. </w:t>
      </w:r>
    </w:p>
    <w:p w14:paraId="061ACA39" w14:textId="77777777" w:rsidR="00BA022B" w:rsidRDefault="00BA022B" w:rsidP="00E76A13">
      <w:pPr>
        <w:pStyle w:val="Odsekzoznamu"/>
        <w:numPr>
          <w:ilvl w:val="0"/>
          <w:numId w:val="11"/>
        </w:numPr>
        <w:tabs>
          <w:tab w:val="left" w:pos="7088"/>
        </w:tabs>
        <w:spacing w:after="0" w:line="240" w:lineRule="auto"/>
        <w:ind w:left="284" w:hanging="284"/>
        <w:contextualSpacing w:val="0"/>
        <w:jc w:val="both"/>
        <w:rPr>
          <w:rFonts w:asciiTheme="minorHAnsi" w:hAnsiTheme="minorHAnsi" w:cstheme="minorHAnsi"/>
          <w:lang w:eastAsia="cs-CZ"/>
        </w:rPr>
      </w:pPr>
      <w:r w:rsidRPr="008C22B7">
        <w:rPr>
          <w:rFonts w:asciiTheme="minorHAnsi" w:hAnsiTheme="minorHAnsi" w:cstheme="minorHAnsi"/>
        </w:rPr>
        <w:t>Zmluvné strany prehlasujú, že považujú dohodnutú výšku zmluvnej pokuty za primeranú vzhľadom na celkovú výšku Kúpnej ceny, charakter a povahu zmluvnou pokutou zabezpečovanej povinnosti Predávajúceho dodávať Tovar v množstve určenom objednávateľom v objednávke (riadne) alebo dodávať Tovar v lehote určenej objednávateľom v </w:t>
      </w:r>
      <w:r>
        <w:rPr>
          <w:rFonts w:asciiTheme="minorHAnsi" w:hAnsiTheme="minorHAnsi" w:cstheme="minorHAnsi"/>
        </w:rPr>
        <w:t>O</w:t>
      </w:r>
      <w:r w:rsidRPr="008C22B7">
        <w:rPr>
          <w:rFonts w:asciiTheme="minorHAnsi" w:hAnsiTheme="minorHAnsi" w:cstheme="minorHAnsi"/>
        </w:rPr>
        <w:t xml:space="preserve">bjednávke (včas). </w:t>
      </w:r>
    </w:p>
    <w:p w14:paraId="4CCC94A5" w14:textId="77777777" w:rsidR="00BA022B" w:rsidRDefault="00BA022B" w:rsidP="00E76A13">
      <w:pPr>
        <w:pStyle w:val="Odsekzoznamu"/>
        <w:numPr>
          <w:ilvl w:val="0"/>
          <w:numId w:val="11"/>
        </w:numPr>
        <w:tabs>
          <w:tab w:val="left" w:pos="7088"/>
        </w:tabs>
        <w:spacing w:after="0" w:line="240" w:lineRule="auto"/>
        <w:ind w:left="284" w:hanging="284"/>
        <w:contextualSpacing w:val="0"/>
        <w:jc w:val="both"/>
        <w:rPr>
          <w:rFonts w:asciiTheme="minorHAnsi" w:hAnsiTheme="minorHAnsi" w:cstheme="minorHAnsi"/>
          <w:lang w:eastAsia="cs-CZ"/>
        </w:rPr>
      </w:pPr>
      <w:r w:rsidRPr="00AF1AB8">
        <w:rPr>
          <w:rFonts w:asciiTheme="minorHAnsi" w:hAnsiTheme="minorHAnsi" w:cstheme="minorHAnsi"/>
          <w:lang w:eastAsia="cs-CZ"/>
        </w:rPr>
        <w:t>Uplatnením alebo zaplatením zmluvnej pokuty nie je dotknuté právo Kupujúceho na odstúpenie od Zmluvy, zákonný úrok z omeškania ani na náhradu vzniknutej škody. Zaplatenie zmluvnej pokuty Predávajúcim nezbavuje Predávajúceho povinnosti dodať Tovar alebo jeho časť.</w:t>
      </w:r>
    </w:p>
    <w:p w14:paraId="5F6F50A9" w14:textId="77777777" w:rsidR="00BA022B" w:rsidRPr="00AF1AB8" w:rsidRDefault="00BA022B" w:rsidP="00C961A5">
      <w:pPr>
        <w:pStyle w:val="Odsekzoznamu"/>
        <w:tabs>
          <w:tab w:val="left" w:pos="7088"/>
        </w:tabs>
        <w:spacing w:after="0" w:line="240" w:lineRule="auto"/>
        <w:ind w:left="142"/>
        <w:jc w:val="both"/>
        <w:rPr>
          <w:rFonts w:asciiTheme="minorHAnsi" w:hAnsiTheme="minorHAnsi" w:cstheme="minorHAnsi"/>
          <w:lang w:eastAsia="cs-CZ"/>
        </w:rPr>
      </w:pPr>
    </w:p>
    <w:p w14:paraId="4C76519D" w14:textId="77777777" w:rsidR="00BA022B" w:rsidRPr="00AF1AB8" w:rsidRDefault="00BA022B" w:rsidP="00C961A5">
      <w:pPr>
        <w:pStyle w:val="Bezriadkovania"/>
        <w:jc w:val="center"/>
        <w:rPr>
          <w:rStyle w:val="CharStyle11"/>
          <w:rFonts w:asciiTheme="minorHAnsi" w:hAnsiTheme="minorHAnsi" w:cstheme="minorHAnsi"/>
          <w:bCs w:val="0"/>
          <w:sz w:val="22"/>
          <w:szCs w:val="22"/>
        </w:rPr>
      </w:pPr>
      <w:bookmarkStart w:id="1" w:name="bookmark7"/>
      <w:r w:rsidRPr="00AF1AB8">
        <w:rPr>
          <w:rStyle w:val="CharStyle11"/>
          <w:rFonts w:asciiTheme="minorHAnsi" w:hAnsiTheme="minorHAnsi" w:cstheme="minorHAnsi"/>
          <w:sz w:val="22"/>
          <w:szCs w:val="22"/>
        </w:rPr>
        <w:t>IV</w:t>
      </w:r>
    </w:p>
    <w:bookmarkEnd w:id="1"/>
    <w:p w14:paraId="7225D54A" w14:textId="77777777" w:rsidR="00BA022B" w:rsidRDefault="00BA022B" w:rsidP="00C961A5">
      <w:pPr>
        <w:pStyle w:val="Bezriadkovania"/>
        <w:jc w:val="center"/>
        <w:rPr>
          <w:rStyle w:val="CharStyle9"/>
          <w:rFonts w:asciiTheme="minorHAnsi" w:hAnsiTheme="minorHAnsi" w:cstheme="minorHAnsi"/>
          <w:sz w:val="22"/>
          <w:szCs w:val="22"/>
        </w:rPr>
      </w:pPr>
      <w:r w:rsidRPr="00AF1AB8">
        <w:rPr>
          <w:rStyle w:val="CharStyle9"/>
          <w:rFonts w:asciiTheme="minorHAnsi" w:hAnsiTheme="minorHAnsi" w:cstheme="minorHAnsi"/>
          <w:sz w:val="22"/>
          <w:szCs w:val="22"/>
        </w:rPr>
        <w:t>Objednávka Tovaru, Dodacie podmienky, Odovzdanie a prevzatie Tovaru</w:t>
      </w:r>
    </w:p>
    <w:p w14:paraId="30746F3F" w14:textId="77777777" w:rsidR="00BA022B" w:rsidRPr="00BA022B" w:rsidRDefault="00BA022B" w:rsidP="00E76A13">
      <w:pPr>
        <w:pStyle w:val="Style4"/>
        <w:numPr>
          <w:ilvl w:val="0"/>
          <w:numId w:val="12"/>
        </w:numPr>
        <w:shd w:val="clear" w:color="auto" w:fill="auto"/>
        <w:spacing w:after="0" w:line="240" w:lineRule="auto"/>
        <w:ind w:left="284" w:hanging="284"/>
        <w:jc w:val="both"/>
        <w:rPr>
          <w:rStyle w:val="CharStyle8"/>
          <w:rFonts w:cstheme="minorHAnsi"/>
          <w:b w:val="0"/>
          <w:color w:val="000000"/>
        </w:rPr>
      </w:pPr>
      <w:r w:rsidRPr="00BA022B">
        <w:rPr>
          <w:rStyle w:val="CharStyle8"/>
          <w:rFonts w:cstheme="minorHAnsi"/>
          <w:b w:val="0"/>
          <w:color w:val="000000"/>
        </w:rPr>
        <w:t>Zmluvné strany týmto určujú zodpovedné osoby oprávnené konať za Kupujúceho a Predávajúceho v rozsahu práv a povinností podľa článku IV Zmluvy takto:</w:t>
      </w:r>
    </w:p>
    <w:p w14:paraId="7DDC84FF" w14:textId="77777777" w:rsidR="00BA022B" w:rsidRPr="00BA022B" w:rsidRDefault="00BA022B" w:rsidP="00C961A5">
      <w:pPr>
        <w:pStyle w:val="Style4"/>
        <w:shd w:val="clear" w:color="auto" w:fill="auto"/>
        <w:spacing w:after="0" w:line="240" w:lineRule="auto"/>
        <w:ind w:left="426" w:firstLine="0"/>
        <w:jc w:val="both"/>
        <w:rPr>
          <w:rStyle w:val="CharStyle8"/>
          <w:rFonts w:cstheme="minorHAnsi"/>
          <w:color w:val="000000"/>
        </w:rPr>
      </w:pPr>
      <w:r w:rsidRPr="00BA022B">
        <w:rPr>
          <w:rStyle w:val="CharStyle8"/>
          <w:rFonts w:cstheme="minorHAnsi"/>
          <w:color w:val="000000"/>
        </w:rPr>
        <w:t xml:space="preserve">Zodpovedná osoba Kupujúceho: </w:t>
      </w:r>
    </w:p>
    <w:p w14:paraId="0FE724EC" w14:textId="75D4C1AA" w:rsidR="00BA022B" w:rsidRPr="00BA022B"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b w:val="0"/>
          <w:color w:val="000000"/>
        </w:rPr>
      </w:pPr>
      <w:r w:rsidRPr="00BA022B">
        <w:rPr>
          <w:rStyle w:val="CharStyle8"/>
          <w:rFonts w:cstheme="minorHAnsi"/>
          <w:b w:val="0"/>
          <w:color w:val="000000"/>
        </w:rPr>
        <w:t>Meno a Priezvisko:</w:t>
      </w:r>
      <w:r w:rsidR="009A73DA">
        <w:rPr>
          <w:rStyle w:val="CharStyle8"/>
          <w:rFonts w:cstheme="minorHAnsi"/>
          <w:b w:val="0"/>
          <w:color w:val="000000"/>
        </w:rPr>
        <w:t xml:space="preserve"> Lehotský Ján</w:t>
      </w:r>
    </w:p>
    <w:p w14:paraId="318035FF" w14:textId="35488CC9" w:rsidR="00BA022B" w:rsidRPr="00BA022B"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b w:val="0"/>
          <w:color w:val="000000"/>
        </w:rPr>
      </w:pPr>
      <w:r w:rsidRPr="00BA022B">
        <w:rPr>
          <w:rStyle w:val="CharStyle8"/>
          <w:rFonts w:cstheme="minorHAnsi"/>
          <w:b w:val="0"/>
          <w:color w:val="000000"/>
        </w:rPr>
        <w:t xml:space="preserve">Tel.: </w:t>
      </w:r>
      <w:r w:rsidR="00EB72F7">
        <w:rPr>
          <w:rStyle w:val="CharStyle8"/>
          <w:rFonts w:cstheme="minorHAnsi"/>
          <w:b w:val="0"/>
          <w:color w:val="000000"/>
        </w:rPr>
        <w:t xml:space="preserve">        </w:t>
      </w:r>
      <w:r w:rsidR="009A73DA">
        <w:rPr>
          <w:rStyle w:val="CharStyle8"/>
          <w:rFonts w:cstheme="minorHAnsi"/>
          <w:b w:val="0"/>
          <w:color w:val="000000"/>
        </w:rPr>
        <w:t>+421 918 543 727</w:t>
      </w:r>
      <w:r w:rsidR="00EB72F7">
        <w:rPr>
          <w:rStyle w:val="CharStyle8"/>
          <w:rFonts w:cstheme="minorHAnsi"/>
          <w:b w:val="0"/>
          <w:color w:val="000000"/>
        </w:rPr>
        <w:t xml:space="preserve">                  </w:t>
      </w:r>
    </w:p>
    <w:p w14:paraId="1EA43D53" w14:textId="0DB41645" w:rsidR="00BA022B" w:rsidRPr="00AF1AB8"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color w:val="000000"/>
        </w:rPr>
      </w:pPr>
      <w:r w:rsidRPr="00BA022B">
        <w:rPr>
          <w:rStyle w:val="CharStyle8"/>
          <w:rFonts w:cstheme="minorHAnsi"/>
          <w:b w:val="0"/>
          <w:color w:val="000000"/>
        </w:rPr>
        <w:t>Email:</w:t>
      </w:r>
      <w:r w:rsidRPr="00BA022B">
        <w:rPr>
          <w:rStyle w:val="CharStyle8"/>
          <w:rFonts w:cstheme="minorHAnsi"/>
          <w:b w:val="0"/>
          <w:color w:val="000000"/>
        </w:rPr>
        <w:tab/>
        <w:t xml:space="preserve"> </w:t>
      </w:r>
      <w:r w:rsidR="009A73DA">
        <w:rPr>
          <w:rStyle w:val="CharStyle8"/>
          <w:rFonts w:cstheme="minorHAnsi"/>
          <w:b w:val="0"/>
          <w:color w:val="000000"/>
        </w:rPr>
        <w:t>jan.lehotsky@bbrsc.sk</w:t>
      </w:r>
      <w:r w:rsidR="00EB72F7">
        <w:rPr>
          <w:rStyle w:val="CharStyle8"/>
          <w:rFonts w:cstheme="minorHAnsi"/>
          <w:b w:val="0"/>
          <w:color w:val="000000"/>
        </w:rPr>
        <w:t xml:space="preserve">      </w:t>
      </w:r>
      <w:r w:rsidRPr="00AF1AB8">
        <w:rPr>
          <w:rStyle w:val="CharStyle8"/>
          <w:rFonts w:cstheme="minorHAnsi"/>
          <w:color w:val="000000"/>
        </w:rPr>
        <w:tab/>
      </w:r>
    </w:p>
    <w:p w14:paraId="1DD149C9" w14:textId="77777777" w:rsidR="00BA022B" w:rsidRPr="00BA022B" w:rsidRDefault="00BA022B" w:rsidP="00C961A5">
      <w:pPr>
        <w:pStyle w:val="Style4"/>
        <w:shd w:val="clear" w:color="auto" w:fill="auto"/>
        <w:spacing w:after="0" w:line="240" w:lineRule="auto"/>
        <w:ind w:left="426" w:firstLine="0"/>
        <w:jc w:val="both"/>
        <w:rPr>
          <w:rStyle w:val="CharStyle8"/>
          <w:rFonts w:cstheme="minorHAnsi"/>
          <w:color w:val="000000"/>
        </w:rPr>
      </w:pPr>
      <w:r w:rsidRPr="00BA022B">
        <w:rPr>
          <w:rStyle w:val="CharStyle8"/>
          <w:rFonts w:cstheme="minorHAnsi"/>
          <w:color w:val="000000"/>
        </w:rPr>
        <w:t xml:space="preserve">Zodpovedná osoba Predávajúceho: </w:t>
      </w:r>
    </w:p>
    <w:p w14:paraId="01085314" w14:textId="77777777" w:rsidR="00BA022B" w:rsidRPr="00BA022B"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b w:val="0"/>
          <w:color w:val="000000"/>
        </w:rPr>
      </w:pPr>
      <w:r w:rsidRPr="00BA022B">
        <w:rPr>
          <w:rStyle w:val="CharStyle8"/>
          <w:rFonts w:cstheme="minorHAnsi"/>
          <w:b w:val="0"/>
          <w:color w:val="000000"/>
        </w:rPr>
        <w:t>Meno a Priezvisko:</w:t>
      </w:r>
      <w:r w:rsidR="00EB72F7">
        <w:rPr>
          <w:rStyle w:val="CharStyle8"/>
          <w:rFonts w:cstheme="minorHAnsi"/>
          <w:b w:val="0"/>
          <w:color w:val="000000"/>
        </w:rPr>
        <w:t xml:space="preserve"> </w:t>
      </w:r>
    </w:p>
    <w:p w14:paraId="3767DC71" w14:textId="77777777" w:rsidR="00BA022B" w:rsidRPr="00BA022B"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b w:val="0"/>
          <w:color w:val="000000"/>
        </w:rPr>
      </w:pPr>
      <w:r w:rsidRPr="00BA022B">
        <w:rPr>
          <w:rStyle w:val="CharStyle8"/>
          <w:rFonts w:cstheme="minorHAnsi"/>
          <w:b w:val="0"/>
          <w:color w:val="000000"/>
        </w:rPr>
        <w:t xml:space="preserve">Tel.: </w:t>
      </w:r>
      <w:r w:rsidR="00EB72F7">
        <w:rPr>
          <w:rStyle w:val="CharStyle8"/>
          <w:rFonts w:cstheme="minorHAnsi"/>
          <w:b w:val="0"/>
          <w:color w:val="000000"/>
        </w:rPr>
        <w:t xml:space="preserve">                          </w:t>
      </w:r>
    </w:p>
    <w:p w14:paraId="26809B0B" w14:textId="77777777" w:rsidR="00BA022B" w:rsidRPr="00AF1AB8" w:rsidRDefault="00BA022B" w:rsidP="00C961A5">
      <w:pPr>
        <w:pStyle w:val="Style4"/>
        <w:pBdr>
          <w:top w:val="single" w:sz="4" w:space="1" w:color="auto"/>
          <w:left w:val="single" w:sz="4" w:space="13" w:color="auto"/>
          <w:bottom w:val="single" w:sz="4" w:space="1" w:color="auto"/>
          <w:right w:val="single" w:sz="4" w:space="4" w:color="auto"/>
        </w:pBdr>
        <w:shd w:val="clear" w:color="auto" w:fill="auto"/>
        <w:spacing w:after="0" w:line="240" w:lineRule="auto"/>
        <w:ind w:left="720" w:firstLine="0"/>
        <w:jc w:val="both"/>
        <w:rPr>
          <w:rStyle w:val="CharStyle8"/>
          <w:rFonts w:cstheme="minorHAnsi"/>
          <w:color w:val="000000"/>
        </w:rPr>
      </w:pPr>
      <w:r w:rsidRPr="00BA022B">
        <w:rPr>
          <w:rStyle w:val="CharStyle8"/>
          <w:rFonts w:cstheme="minorHAnsi"/>
          <w:b w:val="0"/>
          <w:color w:val="000000"/>
        </w:rPr>
        <w:t>Email:</w:t>
      </w:r>
      <w:r w:rsidRPr="00BA022B">
        <w:rPr>
          <w:rStyle w:val="CharStyle8"/>
          <w:rFonts w:cstheme="minorHAnsi"/>
          <w:b w:val="0"/>
          <w:color w:val="000000"/>
        </w:rPr>
        <w:tab/>
      </w:r>
      <w:r w:rsidRPr="003428F4">
        <w:rPr>
          <w:rStyle w:val="CharStyle8"/>
          <w:rFonts w:cstheme="minorHAnsi"/>
          <w:color w:val="000000"/>
        </w:rPr>
        <w:t xml:space="preserve"> </w:t>
      </w:r>
      <w:r w:rsidRPr="003428F4">
        <w:rPr>
          <w:rStyle w:val="CharStyle8"/>
          <w:rFonts w:cstheme="minorHAnsi"/>
          <w:color w:val="000000"/>
        </w:rPr>
        <w:tab/>
      </w:r>
      <w:r w:rsidR="00EB72F7">
        <w:rPr>
          <w:rStyle w:val="CharStyle8"/>
          <w:rFonts w:cstheme="minorHAnsi"/>
          <w:color w:val="000000"/>
        </w:rPr>
        <w:t xml:space="preserve">       </w:t>
      </w:r>
      <w:r w:rsidRPr="00EB72F7">
        <w:rPr>
          <w:rStyle w:val="CharStyle8"/>
          <w:rFonts w:cstheme="minorHAnsi"/>
          <w:color w:val="000000"/>
        </w:rPr>
        <w:tab/>
      </w:r>
      <w:r w:rsidRPr="003428F4">
        <w:rPr>
          <w:rStyle w:val="CharStyle8"/>
          <w:rFonts w:cstheme="minorHAnsi"/>
          <w:color w:val="000000"/>
        </w:rPr>
        <w:tab/>
      </w:r>
      <w:r w:rsidRPr="00AF1AB8">
        <w:rPr>
          <w:rStyle w:val="CharStyle8"/>
          <w:rFonts w:cstheme="minorHAnsi"/>
          <w:color w:val="000000"/>
        </w:rPr>
        <w:tab/>
      </w:r>
    </w:p>
    <w:p w14:paraId="2EC8B895" w14:textId="77777777" w:rsidR="00BA022B" w:rsidRPr="00AF1AB8"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color w:val="000000"/>
          <w:lang w:eastAsia="sk-SK"/>
        </w:rPr>
      </w:pPr>
      <w:r w:rsidRPr="00BA022B">
        <w:rPr>
          <w:rStyle w:val="CharStyle8"/>
          <w:rFonts w:cstheme="minorHAnsi"/>
          <w:b w:val="0"/>
          <w:color w:val="000000"/>
        </w:rPr>
        <w:t xml:space="preserve">Zmluvné strany sa dohodli, že celkové množstvo Tovaru uvedené v Prílohe č. </w:t>
      </w:r>
      <w:r w:rsidR="007F4794">
        <w:rPr>
          <w:rStyle w:val="CharStyle8"/>
          <w:rFonts w:cstheme="minorHAnsi"/>
          <w:b w:val="0"/>
          <w:color w:val="000000"/>
        </w:rPr>
        <w:t>2</w:t>
      </w:r>
      <w:r w:rsidRPr="00BA022B">
        <w:rPr>
          <w:rStyle w:val="CharStyle8"/>
          <w:rFonts w:cstheme="minorHAnsi"/>
          <w:b w:val="0"/>
          <w:color w:val="000000"/>
        </w:rPr>
        <w:t xml:space="preserve"> k Zmluve, bude Predávajúci</w:t>
      </w:r>
      <w:r w:rsidRPr="00AF1AB8">
        <w:rPr>
          <w:rStyle w:val="CharStyle8"/>
          <w:rFonts w:cstheme="minorHAnsi"/>
          <w:color w:val="000000"/>
        </w:rPr>
        <w:t xml:space="preserve"> </w:t>
      </w:r>
      <w:r w:rsidRPr="00BA022B">
        <w:rPr>
          <w:rStyle w:val="CharStyle8"/>
          <w:rFonts w:cstheme="minorHAnsi"/>
          <w:color w:val="000000"/>
        </w:rPr>
        <w:t>dodávať priebežne, vždy:</w:t>
      </w:r>
      <w:r w:rsidRPr="00AF1AB8">
        <w:rPr>
          <w:rStyle w:val="CharStyle8"/>
          <w:rFonts w:cstheme="minorHAnsi"/>
          <w:color w:val="000000"/>
        </w:rPr>
        <w:t xml:space="preserve"> </w:t>
      </w:r>
    </w:p>
    <w:p w14:paraId="655DFFD2" w14:textId="77777777" w:rsidR="00BA022B" w:rsidRPr="00BA022B" w:rsidRDefault="00BA022B" w:rsidP="00E76A13">
      <w:pPr>
        <w:pStyle w:val="Bezriadkovania"/>
        <w:numPr>
          <w:ilvl w:val="0"/>
          <w:numId w:val="10"/>
        </w:numPr>
        <w:ind w:left="709" w:hanging="283"/>
        <w:rPr>
          <w:rStyle w:val="CharStyle8"/>
          <w:rFonts w:asciiTheme="minorHAnsi" w:hAnsiTheme="minorHAnsi" w:cstheme="minorHAnsi"/>
          <w:b w:val="0"/>
        </w:rPr>
      </w:pPr>
      <w:r w:rsidRPr="00BA022B">
        <w:rPr>
          <w:rStyle w:val="CharStyle8"/>
          <w:rFonts w:asciiTheme="minorHAnsi" w:hAnsiTheme="minorHAnsi" w:cstheme="minorHAnsi"/>
          <w:b w:val="0"/>
        </w:rPr>
        <w:t xml:space="preserve">na </w:t>
      </w:r>
      <w:r w:rsidR="000C74C1">
        <w:rPr>
          <w:rStyle w:val="CharStyle8"/>
          <w:rFonts w:asciiTheme="minorHAnsi" w:hAnsiTheme="minorHAnsi" w:cstheme="minorHAnsi"/>
          <w:b w:val="0"/>
        </w:rPr>
        <w:t>základe Objednávky Kupujúceho (spôsob plnenia</w:t>
      </w:r>
      <w:r w:rsidRPr="00BA022B">
        <w:rPr>
          <w:rStyle w:val="CharStyle8"/>
          <w:rFonts w:asciiTheme="minorHAnsi" w:hAnsiTheme="minorHAnsi" w:cstheme="minorHAnsi"/>
          <w:b w:val="0"/>
        </w:rPr>
        <w:t>)</w:t>
      </w:r>
    </w:p>
    <w:p w14:paraId="622C175E" w14:textId="77777777" w:rsidR="00BA022B" w:rsidRPr="00BA022B" w:rsidRDefault="00BA022B" w:rsidP="00E76A13">
      <w:pPr>
        <w:pStyle w:val="Bezriadkovania"/>
        <w:numPr>
          <w:ilvl w:val="0"/>
          <w:numId w:val="10"/>
        </w:numPr>
        <w:ind w:left="709" w:hanging="283"/>
        <w:rPr>
          <w:rStyle w:val="CharStyle8"/>
          <w:rFonts w:asciiTheme="minorHAnsi" w:hAnsiTheme="minorHAnsi" w:cstheme="minorHAnsi"/>
          <w:b w:val="0"/>
        </w:rPr>
      </w:pPr>
      <w:r w:rsidRPr="00BA022B">
        <w:rPr>
          <w:rStyle w:val="CharStyle8"/>
          <w:rFonts w:asciiTheme="minorHAnsi" w:hAnsiTheme="minorHAnsi" w:cstheme="minorHAnsi"/>
          <w:b w:val="0"/>
        </w:rPr>
        <w:t>na mi</w:t>
      </w:r>
      <w:r w:rsidR="007F4794">
        <w:rPr>
          <w:rStyle w:val="CharStyle8"/>
          <w:rFonts w:asciiTheme="minorHAnsi" w:hAnsiTheme="minorHAnsi" w:cstheme="minorHAnsi"/>
          <w:b w:val="0"/>
        </w:rPr>
        <w:t>esto dodania určené v článku II</w:t>
      </w:r>
      <w:r w:rsidRPr="00BA022B">
        <w:rPr>
          <w:rStyle w:val="CharStyle8"/>
          <w:rFonts w:asciiTheme="minorHAnsi" w:hAnsiTheme="minorHAnsi" w:cstheme="minorHAnsi"/>
          <w:b w:val="0"/>
        </w:rPr>
        <w:t xml:space="preserve"> Zmluv</w:t>
      </w:r>
      <w:r w:rsidR="000C74C1">
        <w:rPr>
          <w:rStyle w:val="CharStyle8"/>
          <w:rFonts w:asciiTheme="minorHAnsi" w:hAnsiTheme="minorHAnsi" w:cstheme="minorHAnsi"/>
          <w:b w:val="0"/>
        </w:rPr>
        <w:t>y, špecifikované v Objednávke (miesto plnenia</w:t>
      </w:r>
      <w:r w:rsidRPr="00BA022B">
        <w:rPr>
          <w:rStyle w:val="CharStyle8"/>
          <w:rFonts w:asciiTheme="minorHAnsi" w:hAnsiTheme="minorHAnsi" w:cstheme="minorHAnsi"/>
          <w:b w:val="0"/>
        </w:rPr>
        <w:t>) a </w:t>
      </w:r>
    </w:p>
    <w:p w14:paraId="5089698F" w14:textId="77777777" w:rsidR="00BA022B" w:rsidRPr="00BA022B" w:rsidRDefault="00BA022B" w:rsidP="00E76A13">
      <w:pPr>
        <w:pStyle w:val="Bezriadkovania"/>
        <w:numPr>
          <w:ilvl w:val="0"/>
          <w:numId w:val="10"/>
        </w:numPr>
        <w:ind w:left="709" w:hanging="283"/>
        <w:jc w:val="both"/>
        <w:rPr>
          <w:rStyle w:val="CharStyle8"/>
          <w:rFonts w:asciiTheme="minorHAnsi" w:hAnsiTheme="minorHAnsi" w:cstheme="minorHAnsi"/>
          <w:b w:val="0"/>
        </w:rPr>
      </w:pPr>
      <w:r w:rsidRPr="00BA022B">
        <w:rPr>
          <w:rStyle w:val="CharStyle8"/>
          <w:rFonts w:asciiTheme="minorHAnsi" w:hAnsiTheme="minorHAnsi" w:cstheme="minorHAnsi"/>
          <w:b w:val="0"/>
        </w:rPr>
        <w:t xml:space="preserve">najneskôr do </w:t>
      </w:r>
      <w:r w:rsidR="009948C2">
        <w:rPr>
          <w:rStyle w:val="CharStyle8"/>
          <w:rFonts w:asciiTheme="minorHAnsi" w:hAnsiTheme="minorHAnsi" w:cstheme="minorHAnsi"/>
          <w:b w:val="0"/>
        </w:rPr>
        <w:t>5</w:t>
      </w:r>
      <w:r w:rsidRPr="00BA022B">
        <w:rPr>
          <w:rStyle w:val="CharStyle8"/>
          <w:rFonts w:asciiTheme="minorHAnsi" w:hAnsiTheme="minorHAnsi" w:cstheme="minorHAnsi"/>
          <w:b w:val="0"/>
        </w:rPr>
        <w:t xml:space="preserve"> </w:t>
      </w:r>
      <w:r w:rsidR="002D0EEF">
        <w:rPr>
          <w:rStyle w:val="CharStyle8"/>
          <w:rFonts w:asciiTheme="minorHAnsi" w:hAnsiTheme="minorHAnsi" w:cstheme="minorHAnsi"/>
          <w:b w:val="0"/>
        </w:rPr>
        <w:t xml:space="preserve">kalendárnych </w:t>
      </w:r>
      <w:r w:rsidRPr="00BA022B">
        <w:rPr>
          <w:rStyle w:val="CharStyle8"/>
          <w:rFonts w:asciiTheme="minorHAnsi" w:hAnsiTheme="minorHAnsi" w:cstheme="minorHAnsi"/>
          <w:b w:val="0"/>
        </w:rPr>
        <w:t>dní odo dňa doručenia</w:t>
      </w:r>
      <w:r w:rsidR="0031148E">
        <w:rPr>
          <w:rStyle w:val="CharStyle8"/>
          <w:rFonts w:asciiTheme="minorHAnsi" w:hAnsiTheme="minorHAnsi" w:cstheme="minorHAnsi"/>
          <w:b w:val="0"/>
        </w:rPr>
        <w:t xml:space="preserve"> a potvrdenia (e</w:t>
      </w:r>
      <w:r w:rsidR="007F4794">
        <w:rPr>
          <w:rStyle w:val="CharStyle8"/>
          <w:rFonts w:asciiTheme="minorHAnsi" w:hAnsiTheme="minorHAnsi" w:cstheme="minorHAnsi"/>
          <w:b w:val="0"/>
        </w:rPr>
        <w:t>-</w:t>
      </w:r>
      <w:r w:rsidR="0031148E">
        <w:rPr>
          <w:rStyle w:val="CharStyle8"/>
          <w:rFonts w:asciiTheme="minorHAnsi" w:hAnsiTheme="minorHAnsi" w:cstheme="minorHAnsi"/>
          <w:b w:val="0"/>
        </w:rPr>
        <w:t>mail)</w:t>
      </w:r>
      <w:r w:rsidRPr="00BA022B">
        <w:rPr>
          <w:rStyle w:val="CharStyle8"/>
          <w:rFonts w:asciiTheme="minorHAnsi" w:hAnsiTheme="minorHAnsi" w:cstheme="minorHAnsi"/>
          <w:b w:val="0"/>
        </w:rPr>
        <w:t xml:space="preserve"> Objednávky Predávajúcemu, ak z Objednávky nevyplýva iná lehota </w:t>
      </w:r>
      <w:r w:rsidR="000C74C1">
        <w:rPr>
          <w:rStyle w:val="CharStyle8"/>
          <w:rFonts w:asciiTheme="minorHAnsi" w:hAnsiTheme="minorHAnsi" w:cstheme="minorHAnsi"/>
          <w:b w:val="0"/>
        </w:rPr>
        <w:t>dodania Tovaru (lehota plnenia</w:t>
      </w:r>
      <w:r w:rsidRPr="00BA022B">
        <w:rPr>
          <w:rStyle w:val="CharStyle8"/>
          <w:rFonts w:asciiTheme="minorHAnsi" w:hAnsiTheme="minorHAnsi" w:cstheme="minorHAnsi"/>
          <w:b w:val="0"/>
        </w:rPr>
        <w:t>).</w:t>
      </w:r>
      <w:r w:rsidR="0031148E">
        <w:rPr>
          <w:rStyle w:val="CharStyle8"/>
          <w:rFonts w:asciiTheme="minorHAnsi" w:hAnsiTheme="minorHAnsi" w:cstheme="minorHAnsi"/>
          <w:b w:val="0"/>
        </w:rPr>
        <w:t xml:space="preserve"> Za riadne dodanie tovaru sa považuje kompletná dodávka tovaru podľa Objednávky. Čiastkové plnenie objednávky nie je prípustné.</w:t>
      </w:r>
      <w:r w:rsidRPr="00BA022B">
        <w:rPr>
          <w:rStyle w:val="CharStyle8"/>
          <w:rFonts w:asciiTheme="minorHAnsi" w:hAnsiTheme="minorHAnsi" w:cstheme="minorHAnsi"/>
          <w:b w:val="0"/>
        </w:rPr>
        <w:t xml:space="preserve"> </w:t>
      </w:r>
    </w:p>
    <w:p w14:paraId="42A368D1" w14:textId="77777777" w:rsidR="00BA022B" w:rsidRPr="00BA022B"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b w:val="0"/>
          <w:color w:val="000000"/>
          <w:lang w:eastAsia="sk-SK"/>
        </w:rPr>
      </w:pPr>
      <w:r w:rsidRPr="00BA022B">
        <w:rPr>
          <w:rStyle w:val="CharStyle8"/>
          <w:rFonts w:cstheme="minorHAnsi"/>
          <w:b w:val="0"/>
          <w:color w:val="000000"/>
        </w:rPr>
        <w:t xml:space="preserve">Objednávka musí byť vyhotovená v písomnej forme a musí obsahovať </w:t>
      </w:r>
    </w:p>
    <w:p w14:paraId="11F8F9E9" w14:textId="77777777" w:rsidR="00BA022B" w:rsidRPr="00BA022B" w:rsidRDefault="00BA022B" w:rsidP="00E76A13">
      <w:pPr>
        <w:pStyle w:val="Bezriadkovania"/>
        <w:numPr>
          <w:ilvl w:val="0"/>
          <w:numId w:val="14"/>
        </w:numPr>
        <w:rPr>
          <w:rStyle w:val="CharStyle8"/>
          <w:rFonts w:asciiTheme="minorHAnsi" w:hAnsiTheme="minorHAnsi" w:cstheme="minorHAnsi"/>
          <w:b w:val="0"/>
        </w:rPr>
      </w:pPr>
      <w:r w:rsidRPr="00BA022B">
        <w:rPr>
          <w:rStyle w:val="CharStyle8"/>
          <w:rFonts w:asciiTheme="minorHAnsi" w:hAnsiTheme="minorHAnsi" w:cstheme="minorHAnsi"/>
          <w:b w:val="0"/>
        </w:rPr>
        <w:t xml:space="preserve">presné množstvo Tovaru, ktoré sa má dodať, </w:t>
      </w:r>
    </w:p>
    <w:p w14:paraId="17982D46" w14:textId="77777777" w:rsidR="00BA022B" w:rsidRPr="00BA022B" w:rsidRDefault="00BA022B" w:rsidP="00E76A13">
      <w:pPr>
        <w:pStyle w:val="Bezriadkovania"/>
        <w:numPr>
          <w:ilvl w:val="0"/>
          <w:numId w:val="14"/>
        </w:numPr>
        <w:rPr>
          <w:rStyle w:val="CharStyle8"/>
          <w:rFonts w:asciiTheme="minorHAnsi" w:hAnsiTheme="minorHAnsi" w:cstheme="minorHAnsi"/>
          <w:b w:val="0"/>
        </w:rPr>
      </w:pPr>
      <w:r w:rsidRPr="00BA022B">
        <w:rPr>
          <w:rStyle w:val="CharStyle8"/>
          <w:rFonts w:asciiTheme="minorHAnsi" w:hAnsiTheme="minorHAnsi" w:cstheme="minorHAnsi"/>
          <w:b w:val="0"/>
        </w:rPr>
        <w:t xml:space="preserve">lehotu dodania, </w:t>
      </w:r>
    </w:p>
    <w:p w14:paraId="440D90CD" w14:textId="77777777" w:rsidR="00BA022B" w:rsidRPr="00BA022B" w:rsidRDefault="00BA022B" w:rsidP="00E76A13">
      <w:pPr>
        <w:pStyle w:val="Bezriadkovania"/>
        <w:numPr>
          <w:ilvl w:val="0"/>
          <w:numId w:val="14"/>
        </w:numPr>
        <w:rPr>
          <w:rStyle w:val="CharStyle8"/>
          <w:rFonts w:asciiTheme="minorHAnsi" w:hAnsiTheme="minorHAnsi" w:cstheme="minorHAnsi"/>
          <w:b w:val="0"/>
        </w:rPr>
      </w:pPr>
      <w:r w:rsidRPr="00BA022B">
        <w:rPr>
          <w:rStyle w:val="CharStyle8"/>
          <w:rFonts w:asciiTheme="minorHAnsi" w:hAnsiTheme="minorHAnsi" w:cstheme="minorHAnsi"/>
          <w:b w:val="0"/>
        </w:rPr>
        <w:t xml:space="preserve">musí byť vystavená zodpovednou osobou Kupujúceho, </w:t>
      </w:r>
      <w:r w:rsidR="007F4794">
        <w:rPr>
          <w:rStyle w:val="CharStyle8"/>
          <w:rFonts w:asciiTheme="minorHAnsi" w:hAnsiTheme="minorHAnsi" w:cstheme="minorHAnsi"/>
          <w:b w:val="0"/>
        </w:rPr>
        <w:t>datovaná</w:t>
      </w:r>
      <w:r w:rsidRPr="00BA022B">
        <w:rPr>
          <w:rStyle w:val="CharStyle8"/>
          <w:rFonts w:asciiTheme="minorHAnsi" w:hAnsiTheme="minorHAnsi" w:cstheme="minorHAnsi"/>
          <w:b w:val="0"/>
        </w:rPr>
        <w:t xml:space="preserve"> a podpísaná zodpovednou osobou Kupujúceho. </w:t>
      </w:r>
    </w:p>
    <w:p w14:paraId="5778CF0E" w14:textId="77777777" w:rsidR="00BA022B" w:rsidRPr="00BA022B"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b w:val="0"/>
          <w:color w:val="000000"/>
          <w:lang w:eastAsia="sk-SK"/>
        </w:rPr>
      </w:pPr>
      <w:r w:rsidRPr="00BA022B">
        <w:rPr>
          <w:rStyle w:val="CharStyle8"/>
          <w:rFonts w:cstheme="minorHAnsi"/>
          <w:b w:val="0"/>
          <w:color w:val="000000"/>
        </w:rPr>
        <w:t xml:space="preserve">Objednávka musí mať písomnú formu, musí byť odoslaná Predávajúcemu na mailovú adresu zodpovednej osoby Predávajúceho najneskôr do 12.00 hod. pracovného dňa. Ak je Objednávka odoslaná Predávajúcim v posledný pracovný deň v týždni do 12.00 hod., lehota plnenia začína plynúť najbližší pracovný deň. </w:t>
      </w:r>
    </w:p>
    <w:p w14:paraId="50AC29F8" w14:textId="77777777" w:rsidR="00BA022B" w:rsidRPr="00BA022B"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b w:val="0"/>
          <w:color w:val="000000"/>
          <w:lang w:eastAsia="sk-SK"/>
        </w:rPr>
      </w:pPr>
      <w:r w:rsidRPr="00BA022B">
        <w:rPr>
          <w:rStyle w:val="CharStyle8"/>
          <w:rFonts w:cstheme="minorHAnsi"/>
          <w:b w:val="0"/>
          <w:color w:val="000000"/>
        </w:rPr>
        <w:t xml:space="preserve">Včasnosť odoslania Objednávky je povinný preukázať Kupujúci. Za dôkaz preukazujúci dodržanie lehoty na odoslanie Objednávky včas postačuje aj potvrdenie Kupujúceho (odosielateľa elektronickej pošty) o odoslaní Objednávky na mailovú adresu zodpovednej osoby Predávajúceho, ak je z obsahu potvrdenia zrejmé, že Objednávka bola odoslaná do 12.00 hod. príslušného dňa, aj keď sa Predávajúci o tom z akéhokoľvek dôvodu nedozvedel. </w:t>
      </w:r>
    </w:p>
    <w:p w14:paraId="77D2FFC8" w14:textId="77777777" w:rsidR="00BA022B" w:rsidRPr="00155668" w:rsidRDefault="00BA022B" w:rsidP="00E76A13">
      <w:pPr>
        <w:pStyle w:val="Style4"/>
        <w:numPr>
          <w:ilvl w:val="0"/>
          <w:numId w:val="12"/>
        </w:numPr>
        <w:shd w:val="clear" w:color="auto" w:fill="auto"/>
        <w:spacing w:after="0" w:line="240" w:lineRule="auto"/>
        <w:ind w:left="425" w:hanging="425"/>
        <w:jc w:val="both"/>
        <w:rPr>
          <w:rFonts w:cstheme="minorHAnsi"/>
          <w:color w:val="000000"/>
          <w:sz w:val="22"/>
          <w:szCs w:val="22"/>
        </w:rPr>
      </w:pPr>
      <w:r w:rsidRPr="009579BA">
        <w:rPr>
          <w:rFonts w:cstheme="minorHAnsi"/>
          <w:sz w:val="22"/>
          <w:szCs w:val="22"/>
        </w:rPr>
        <w:t>Pri zmene alebo zrušení Objednávky dodávky Tovaru je Kupujúci povinný postupovať podľa ods. 4, 5 tohto článku Zmluvy</w:t>
      </w:r>
      <w:r>
        <w:rPr>
          <w:rFonts w:cstheme="minorHAnsi"/>
          <w:sz w:val="22"/>
          <w:szCs w:val="22"/>
        </w:rPr>
        <w:t xml:space="preserve"> ihneď, počas plynutia lehoty na plnenie, inak je povinný dodávaný Tovar, na základe pôvodnej Objednávky prevziať</w:t>
      </w:r>
      <w:r w:rsidRPr="009579BA">
        <w:rPr>
          <w:rFonts w:cstheme="minorHAnsi"/>
          <w:sz w:val="22"/>
          <w:szCs w:val="22"/>
        </w:rPr>
        <w:t xml:space="preserve">.  </w:t>
      </w:r>
    </w:p>
    <w:p w14:paraId="74ABA30C" w14:textId="77777777" w:rsidR="00BA022B" w:rsidRPr="00155668"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color w:val="000000"/>
          <w:lang w:eastAsia="sk-SK"/>
        </w:rPr>
      </w:pPr>
      <w:r w:rsidRPr="00BA022B">
        <w:rPr>
          <w:rStyle w:val="CharStyle8"/>
          <w:rFonts w:cstheme="minorHAnsi"/>
          <w:b w:val="0"/>
          <w:color w:val="000000"/>
        </w:rPr>
        <w:t>O dodávanom množstve Tovaru na základe čiastkových Objednávok musí byť vyhotovený Dodací list ku každej Objednávke zvlášť.</w:t>
      </w:r>
      <w:r w:rsidR="007F4794">
        <w:rPr>
          <w:rStyle w:val="CharStyle8"/>
          <w:rFonts w:cstheme="minorHAnsi"/>
          <w:color w:val="000000"/>
        </w:rPr>
        <w:t xml:space="preserve"> </w:t>
      </w:r>
      <w:r w:rsidRPr="00BA022B">
        <w:rPr>
          <w:rStyle w:val="CharStyle10"/>
          <w:rFonts w:cstheme="minorHAnsi"/>
          <w:sz w:val="22"/>
          <w:szCs w:val="22"/>
        </w:rPr>
        <w:t>Za deň dodania Tovaru sa považuje dátum a čas uvedený v Dodacom liste podpísanom zodpovednou osobou</w:t>
      </w:r>
      <w:r w:rsidRPr="00155668">
        <w:rPr>
          <w:rFonts w:cstheme="minorHAnsi"/>
          <w:sz w:val="22"/>
          <w:szCs w:val="22"/>
        </w:rPr>
        <w:t xml:space="preserve"> Kupujúceho. </w:t>
      </w:r>
      <w:r w:rsidRPr="00155668">
        <w:rPr>
          <w:rStyle w:val="CharStyle8"/>
          <w:rFonts w:cstheme="minorHAnsi"/>
          <w:color w:val="000000"/>
        </w:rPr>
        <w:t xml:space="preserve"> </w:t>
      </w:r>
    </w:p>
    <w:p w14:paraId="779B0C40" w14:textId="77777777" w:rsidR="00BA022B" w:rsidRPr="00AF1AB8"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color w:val="000000"/>
          <w:lang w:eastAsia="sk-SK"/>
        </w:rPr>
      </w:pPr>
      <w:r w:rsidRPr="00AF1AB8">
        <w:rPr>
          <w:rFonts w:cstheme="minorHAnsi"/>
          <w:sz w:val="22"/>
          <w:szCs w:val="22"/>
        </w:rPr>
        <w:t>Každý Dodací list</w:t>
      </w:r>
      <w:r w:rsidRPr="00AF1AB8">
        <w:rPr>
          <w:rStyle w:val="CharStyle8"/>
          <w:rFonts w:cstheme="minorHAnsi"/>
          <w:color w:val="000000"/>
        </w:rPr>
        <w:t xml:space="preserve"> </w:t>
      </w:r>
      <w:r w:rsidRPr="00BA022B">
        <w:rPr>
          <w:rStyle w:val="CharStyle8"/>
          <w:rFonts w:cstheme="minorHAnsi"/>
          <w:b w:val="0"/>
          <w:color w:val="000000"/>
        </w:rPr>
        <w:t>musí obsahovať presný opis a označenie dodaného druhu a množstva Tovaru.</w:t>
      </w:r>
      <w:r w:rsidRPr="00AF1AB8">
        <w:rPr>
          <w:rStyle w:val="CharStyle8"/>
          <w:rFonts w:cstheme="minorHAnsi"/>
          <w:color w:val="000000"/>
        </w:rPr>
        <w:t xml:space="preserve"> </w:t>
      </w:r>
    </w:p>
    <w:p w14:paraId="1231EE10" w14:textId="77777777" w:rsidR="00BA022B" w:rsidRPr="00BA022B" w:rsidRDefault="00BA022B" w:rsidP="00E76A13">
      <w:pPr>
        <w:pStyle w:val="Style4"/>
        <w:numPr>
          <w:ilvl w:val="0"/>
          <w:numId w:val="12"/>
        </w:numPr>
        <w:shd w:val="clear" w:color="auto" w:fill="auto"/>
        <w:spacing w:after="0" w:line="240" w:lineRule="auto"/>
        <w:ind w:left="425" w:hanging="425"/>
        <w:jc w:val="both"/>
        <w:rPr>
          <w:rStyle w:val="CharStyle8"/>
          <w:rFonts w:ascii="Times New Roman" w:hAnsi="Times New Roman" w:cstheme="minorHAnsi"/>
          <w:color w:val="000000"/>
          <w:lang w:eastAsia="sk-SK"/>
        </w:rPr>
      </w:pPr>
      <w:r w:rsidRPr="00AF1AB8">
        <w:rPr>
          <w:rFonts w:cstheme="minorHAnsi"/>
          <w:sz w:val="22"/>
          <w:szCs w:val="22"/>
        </w:rPr>
        <w:t>Kupujúci prevezme Tovar ak Tovar zodpovedá vlastnostiam vymieneným Kupujúcim v Zmluve, kvantitatívnym a kvalitatívnym požiadavkám kladeným na Tovar v</w:t>
      </w:r>
      <w:r>
        <w:rPr>
          <w:rFonts w:cstheme="minorHAnsi"/>
          <w:sz w:val="22"/>
          <w:szCs w:val="22"/>
        </w:rPr>
        <w:t> </w:t>
      </w:r>
      <w:r w:rsidRPr="00AF1AB8">
        <w:rPr>
          <w:rFonts w:cstheme="minorHAnsi"/>
          <w:sz w:val="22"/>
          <w:szCs w:val="22"/>
        </w:rPr>
        <w:t>Zmluve</w:t>
      </w:r>
      <w:r>
        <w:rPr>
          <w:rFonts w:cstheme="minorHAnsi"/>
          <w:sz w:val="22"/>
          <w:szCs w:val="22"/>
        </w:rPr>
        <w:t>, spĺňa všetky platné podmienky STN, EN</w:t>
      </w:r>
      <w:r w:rsidR="0031148E">
        <w:rPr>
          <w:rFonts w:cstheme="minorHAnsi"/>
          <w:sz w:val="22"/>
          <w:szCs w:val="22"/>
        </w:rPr>
        <w:t>, ES</w:t>
      </w:r>
      <w:r>
        <w:rPr>
          <w:rFonts w:cstheme="minorHAnsi"/>
          <w:sz w:val="22"/>
          <w:szCs w:val="22"/>
        </w:rPr>
        <w:t xml:space="preserve"> a je v plnom rozsahu v súlade s technickými a všeobecne záväznými právnymi predpismi</w:t>
      </w:r>
      <w:r w:rsidRPr="00AF1AB8">
        <w:rPr>
          <w:rFonts w:cstheme="minorHAnsi"/>
          <w:sz w:val="22"/>
          <w:szCs w:val="22"/>
        </w:rPr>
        <w:t xml:space="preserve">. </w:t>
      </w:r>
      <w:r w:rsidRPr="00155668">
        <w:rPr>
          <w:rFonts w:cstheme="minorHAnsi"/>
          <w:sz w:val="22"/>
          <w:szCs w:val="22"/>
        </w:rPr>
        <w:t xml:space="preserve">Podpisom zodpovednej osoby Kupujúceho na Dodacom liste s poznámkou „súhlasí“ </w:t>
      </w:r>
      <w:r w:rsidRPr="00BA022B">
        <w:rPr>
          <w:rStyle w:val="CharStyle8"/>
          <w:rFonts w:cstheme="minorHAnsi"/>
          <w:b w:val="0"/>
          <w:color w:val="000000"/>
        </w:rPr>
        <w:t>sa považuje príslušná časť Tovaru za odovzdanú a prevzatú.</w:t>
      </w:r>
      <w:r w:rsidRPr="00155668">
        <w:rPr>
          <w:rStyle w:val="CharStyle8"/>
          <w:rFonts w:cstheme="minorHAnsi"/>
          <w:color w:val="000000"/>
        </w:rPr>
        <w:t xml:space="preserve"> </w:t>
      </w:r>
    </w:p>
    <w:p w14:paraId="20868433" w14:textId="77777777" w:rsidR="00BA022B" w:rsidRDefault="00BA022B" w:rsidP="00C961A5">
      <w:pPr>
        <w:pStyle w:val="Style4"/>
        <w:shd w:val="clear" w:color="auto" w:fill="auto"/>
        <w:spacing w:after="0" w:line="240" w:lineRule="auto"/>
        <w:ind w:left="425" w:firstLine="0"/>
        <w:jc w:val="both"/>
        <w:rPr>
          <w:rStyle w:val="CharStyle8"/>
          <w:rFonts w:ascii="Times New Roman" w:hAnsi="Times New Roman" w:cstheme="minorHAnsi"/>
          <w:color w:val="000000"/>
          <w:lang w:eastAsia="sk-SK"/>
        </w:rPr>
      </w:pPr>
    </w:p>
    <w:p w14:paraId="638A6EB1" w14:textId="77777777" w:rsidR="00BA022B" w:rsidRPr="00BA022B" w:rsidRDefault="00BA022B" w:rsidP="00C961A5">
      <w:pPr>
        <w:pStyle w:val="Bezriadkovania"/>
        <w:jc w:val="center"/>
        <w:rPr>
          <w:rStyle w:val="CharStyle11"/>
          <w:rFonts w:asciiTheme="minorHAnsi" w:hAnsiTheme="minorHAnsi" w:cstheme="minorHAnsi"/>
          <w:bCs w:val="0"/>
          <w:color w:val="auto"/>
          <w:sz w:val="22"/>
          <w:szCs w:val="22"/>
        </w:rPr>
      </w:pPr>
      <w:bookmarkStart w:id="2" w:name="bookmark10"/>
      <w:r w:rsidRPr="00BA022B">
        <w:rPr>
          <w:rStyle w:val="CharStyle11"/>
          <w:rFonts w:asciiTheme="minorHAnsi" w:hAnsiTheme="minorHAnsi" w:cstheme="minorHAnsi"/>
          <w:sz w:val="22"/>
          <w:szCs w:val="22"/>
        </w:rPr>
        <w:t>V</w:t>
      </w:r>
    </w:p>
    <w:p w14:paraId="50C57828" w14:textId="77777777" w:rsidR="00BA022B" w:rsidRPr="00BA022B" w:rsidRDefault="00BA022B" w:rsidP="00C961A5">
      <w:pPr>
        <w:pStyle w:val="Bezriadkovania"/>
        <w:jc w:val="center"/>
        <w:rPr>
          <w:rFonts w:asciiTheme="minorHAnsi" w:hAnsiTheme="minorHAnsi" w:cstheme="minorHAnsi"/>
          <w:sz w:val="22"/>
          <w:szCs w:val="22"/>
        </w:rPr>
      </w:pPr>
      <w:r w:rsidRPr="00BA022B">
        <w:rPr>
          <w:rStyle w:val="CharStyle11"/>
          <w:rFonts w:asciiTheme="minorHAnsi" w:hAnsiTheme="minorHAnsi" w:cstheme="minorHAnsi"/>
          <w:sz w:val="22"/>
          <w:szCs w:val="22"/>
        </w:rPr>
        <w:t>Zodpovednosť Predávajúceho a Záruka</w:t>
      </w:r>
      <w:bookmarkEnd w:id="2"/>
      <w:r w:rsidRPr="00BA022B">
        <w:rPr>
          <w:rStyle w:val="CharStyle11"/>
          <w:rFonts w:asciiTheme="minorHAnsi" w:hAnsiTheme="minorHAnsi" w:cstheme="minorHAnsi"/>
          <w:sz w:val="22"/>
          <w:szCs w:val="22"/>
        </w:rPr>
        <w:t xml:space="preserve"> za akosť</w:t>
      </w:r>
    </w:p>
    <w:p w14:paraId="429F7A09" w14:textId="77777777" w:rsidR="0031148E" w:rsidRPr="002D0EEF" w:rsidRDefault="00BA022B" w:rsidP="00E76A13">
      <w:pPr>
        <w:pStyle w:val="Bezriadkovania"/>
        <w:numPr>
          <w:ilvl w:val="0"/>
          <w:numId w:val="3"/>
        </w:numPr>
        <w:tabs>
          <w:tab w:val="left" w:pos="375"/>
        </w:tabs>
        <w:ind w:left="425" w:hanging="425"/>
        <w:jc w:val="both"/>
        <w:rPr>
          <w:rStyle w:val="CharStyle36"/>
          <w:rFonts w:asciiTheme="minorHAnsi" w:hAnsiTheme="minorHAnsi" w:cstheme="minorHAnsi"/>
          <w:color w:val="auto"/>
          <w:sz w:val="22"/>
          <w:szCs w:val="22"/>
        </w:rPr>
      </w:pPr>
      <w:r w:rsidRPr="00BA022B">
        <w:rPr>
          <w:rStyle w:val="CharStyle8"/>
          <w:rFonts w:asciiTheme="minorHAnsi" w:hAnsiTheme="minorHAnsi" w:cstheme="minorHAnsi"/>
          <w:b w:val="0"/>
        </w:rPr>
        <w:t xml:space="preserve">Predávajúci sa zaväzuje, že dodá Tovar v druhu, množstve, akosti a v kvalitatívnom prevedení podľa podmienok dohodnutých v tejto Zmluve a v zmysle záväzných predpisov SR a EÚ. </w:t>
      </w:r>
      <w:r w:rsidR="009948C2">
        <w:rPr>
          <w:rStyle w:val="CharStyle8"/>
          <w:rFonts w:asciiTheme="minorHAnsi" w:hAnsiTheme="minorHAnsi" w:cstheme="minorHAnsi"/>
          <w:b w:val="0"/>
        </w:rPr>
        <w:t xml:space="preserve"> </w:t>
      </w:r>
    </w:p>
    <w:p w14:paraId="7B198D7F" w14:textId="77777777" w:rsidR="0031148E" w:rsidRPr="00E225A6" w:rsidRDefault="0031148E" w:rsidP="00E76A13">
      <w:pPr>
        <w:pStyle w:val="Bezriadkovania"/>
        <w:numPr>
          <w:ilvl w:val="0"/>
          <w:numId w:val="3"/>
        </w:numPr>
        <w:tabs>
          <w:tab w:val="left" w:pos="375"/>
        </w:tabs>
        <w:ind w:left="425" w:hanging="425"/>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Tovar musí byť zabalený obvyklým spôsobom tak, aby neprišlo k jeho poškodeniu počas prepravy.</w:t>
      </w:r>
    </w:p>
    <w:p w14:paraId="1E56465D" w14:textId="77777777" w:rsidR="00BA022B" w:rsidRPr="00155668" w:rsidRDefault="00BA022B" w:rsidP="00E76A13">
      <w:pPr>
        <w:pStyle w:val="Bezriadkovania"/>
        <w:numPr>
          <w:ilvl w:val="0"/>
          <w:numId w:val="3"/>
        </w:numPr>
        <w:tabs>
          <w:tab w:val="left" w:pos="375"/>
        </w:tabs>
        <w:ind w:left="425" w:hanging="425"/>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 xml:space="preserve">Kupujúci môže odmietnuť prevzatie Tovaru, ak Tovar nespĺňa požadované kvalitatívne parametre alebo bol dodaný iný druh alebo typ Tovaru ako uvedený v Prílohe č. </w:t>
      </w:r>
      <w:r w:rsidR="000C74C1">
        <w:rPr>
          <w:rStyle w:val="CharStyle36"/>
          <w:rFonts w:asciiTheme="minorHAnsi" w:hAnsiTheme="minorHAnsi" w:cstheme="minorHAnsi"/>
          <w:sz w:val="22"/>
          <w:szCs w:val="22"/>
        </w:rPr>
        <w:t>2</w:t>
      </w:r>
      <w:r>
        <w:rPr>
          <w:rStyle w:val="CharStyle36"/>
          <w:rFonts w:asciiTheme="minorHAnsi" w:hAnsiTheme="minorHAnsi" w:cstheme="minorHAnsi"/>
          <w:sz w:val="22"/>
          <w:szCs w:val="22"/>
        </w:rPr>
        <w:t xml:space="preserve"> k Zmluve. Dopravné náklady znáša Predávajúci.</w:t>
      </w:r>
    </w:p>
    <w:p w14:paraId="6ED60FC3" w14:textId="77777777" w:rsidR="00BA022B" w:rsidRPr="00155668" w:rsidRDefault="00BA022B" w:rsidP="00E76A13">
      <w:pPr>
        <w:pStyle w:val="Bezriadkovania"/>
        <w:numPr>
          <w:ilvl w:val="0"/>
          <w:numId w:val="3"/>
        </w:numPr>
        <w:tabs>
          <w:tab w:val="left" w:pos="375"/>
        </w:tabs>
        <w:ind w:left="425" w:hanging="425"/>
        <w:jc w:val="both"/>
        <w:rPr>
          <w:rStyle w:val="CharStyle10"/>
          <w:rFonts w:asciiTheme="minorHAnsi" w:hAnsiTheme="minorHAnsi" w:cstheme="minorHAnsi"/>
          <w:color w:val="auto"/>
          <w:sz w:val="22"/>
          <w:szCs w:val="22"/>
        </w:rPr>
      </w:pPr>
      <w:r w:rsidRPr="00155668">
        <w:rPr>
          <w:rStyle w:val="CharStyle10"/>
          <w:rFonts w:asciiTheme="minorHAnsi" w:hAnsiTheme="minorHAnsi" w:cstheme="minorHAnsi"/>
          <w:sz w:val="22"/>
          <w:szCs w:val="22"/>
        </w:rPr>
        <w:t xml:space="preserve">Predávajúci zodpovedá za </w:t>
      </w:r>
      <w:r w:rsidRPr="00155668">
        <w:rPr>
          <w:rStyle w:val="CharStyle10"/>
          <w:rFonts w:asciiTheme="minorHAnsi" w:hAnsiTheme="minorHAnsi" w:cstheme="minorHAnsi"/>
          <w:sz w:val="22"/>
          <w:szCs w:val="22"/>
          <w:lang w:val="cs-CZ" w:eastAsia="cs-CZ"/>
        </w:rPr>
        <w:t xml:space="preserve">vady, </w:t>
      </w:r>
      <w:r w:rsidRPr="00155668">
        <w:rPr>
          <w:rStyle w:val="CharStyle10"/>
          <w:rFonts w:asciiTheme="minorHAnsi" w:hAnsiTheme="minorHAnsi" w:cstheme="minorHAnsi"/>
          <w:sz w:val="22"/>
          <w:szCs w:val="22"/>
        </w:rPr>
        <w:t xml:space="preserve">ktoré má Tovar alebo ktorákoľvek jeho časť v čase jeho riadneho odovzdania a prevzatia Kupujúcim (keď prechádza nebezpečenstvo škody na Tovare na Kupujúceho) aj keď sa vada stane zjavnou neskôr. Povinnosti Predávajúceho vyplývajúce zo záruky za akosť Tovaru tým nie sú dotknuté. Predávajúci zároveň zodpovedá za akékoľvek vady, ktoré vzniknú po prechode nebezpečenstva škody na Tovare na Kupujúceho, ak boli spôsobené porušením povinnosti Predávajúceho.   </w:t>
      </w:r>
    </w:p>
    <w:p w14:paraId="25278B9A" w14:textId="77777777" w:rsidR="00BA022B" w:rsidRPr="00BA022B" w:rsidRDefault="00BA022B" w:rsidP="00E76A13">
      <w:pPr>
        <w:pStyle w:val="Bezriadkovania"/>
        <w:numPr>
          <w:ilvl w:val="0"/>
          <w:numId w:val="3"/>
        </w:numPr>
        <w:tabs>
          <w:tab w:val="left" w:pos="375"/>
        </w:tabs>
        <w:ind w:left="425" w:hanging="425"/>
        <w:jc w:val="both"/>
        <w:rPr>
          <w:rStyle w:val="CharStyle15"/>
          <w:rFonts w:asciiTheme="minorHAnsi" w:hAnsiTheme="minorHAnsi" w:cstheme="minorHAnsi"/>
          <w:b w:val="0"/>
          <w:bCs w:val="0"/>
          <w:color w:val="auto"/>
          <w:sz w:val="22"/>
          <w:szCs w:val="22"/>
        </w:rPr>
      </w:pPr>
      <w:r w:rsidRPr="00BA022B">
        <w:rPr>
          <w:rStyle w:val="CharStyle8"/>
          <w:rFonts w:asciiTheme="minorHAnsi" w:hAnsiTheme="minorHAnsi" w:cstheme="minorHAnsi"/>
          <w:b w:val="0"/>
        </w:rPr>
        <w:t xml:space="preserve">Na dodávaný Tovar poskytuje Predávajúci záruku za akosť v dĺžke </w:t>
      </w:r>
      <w:r w:rsidRPr="00BA022B">
        <w:rPr>
          <w:rStyle w:val="CharStyle15"/>
          <w:rFonts w:asciiTheme="minorHAnsi" w:hAnsiTheme="minorHAnsi" w:cstheme="minorHAnsi"/>
          <w:b w:val="0"/>
          <w:sz w:val="22"/>
          <w:szCs w:val="22"/>
        </w:rPr>
        <w:t xml:space="preserve">24 mesiacov. </w:t>
      </w:r>
    </w:p>
    <w:p w14:paraId="79234BD0" w14:textId="77777777" w:rsidR="00BA022B" w:rsidRPr="00BA022B" w:rsidRDefault="00BA022B" w:rsidP="00E76A13">
      <w:pPr>
        <w:pStyle w:val="Bezriadkovania"/>
        <w:numPr>
          <w:ilvl w:val="0"/>
          <w:numId w:val="3"/>
        </w:numPr>
        <w:tabs>
          <w:tab w:val="left" w:pos="375"/>
        </w:tabs>
        <w:ind w:left="425" w:hanging="425"/>
        <w:jc w:val="both"/>
        <w:rPr>
          <w:rStyle w:val="CharStyle8"/>
          <w:rFonts w:asciiTheme="minorHAnsi" w:hAnsiTheme="minorHAnsi" w:cstheme="minorHAnsi"/>
          <w:b w:val="0"/>
          <w:color w:val="auto"/>
        </w:rPr>
      </w:pPr>
      <w:r w:rsidRPr="00BA022B">
        <w:rPr>
          <w:rStyle w:val="CharStyle8"/>
          <w:rFonts w:asciiTheme="minorHAnsi" w:hAnsiTheme="minorHAnsi" w:cstheme="minorHAnsi"/>
          <w:b w:val="0"/>
        </w:rPr>
        <w:t>Záruka začína plynúť odo dňa prevzatia Tovaru Kupujúcim (od dátumu podpisu Dodacieho listu o odovzdaní a prevzatí Tovaru zodpovednou osobou Objednávateľa). Pre nároky z vád Tovaru sa použijú ust. § 436</w:t>
      </w:r>
      <w:r w:rsidR="00B15ECB">
        <w:rPr>
          <w:rStyle w:val="CharStyle8"/>
          <w:rFonts w:asciiTheme="minorHAnsi" w:hAnsiTheme="minorHAnsi" w:cstheme="minorHAnsi"/>
          <w:b w:val="0"/>
        </w:rPr>
        <w:t xml:space="preserve"> </w:t>
      </w:r>
      <w:r w:rsidRPr="00BA022B">
        <w:rPr>
          <w:rStyle w:val="CharStyle8"/>
          <w:rFonts w:asciiTheme="minorHAnsi" w:hAnsiTheme="minorHAnsi" w:cstheme="minorHAnsi"/>
          <w:b w:val="0"/>
        </w:rPr>
        <w:t xml:space="preserve">a </w:t>
      </w:r>
      <w:proofErr w:type="spellStart"/>
      <w:r w:rsidRPr="00BA022B">
        <w:rPr>
          <w:rStyle w:val="CharStyle8"/>
          <w:rFonts w:asciiTheme="minorHAnsi" w:hAnsiTheme="minorHAnsi" w:cstheme="minorHAnsi"/>
          <w:b w:val="0"/>
        </w:rPr>
        <w:t>nasl</w:t>
      </w:r>
      <w:proofErr w:type="spellEnd"/>
      <w:r w:rsidRPr="00BA022B">
        <w:rPr>
          <w:rStyle w:val="CharStyle8"/>
          <w:rFonts w:asciiTheme="minorHAnsi" w:hAnsiTheme="minorHAnsi" w:cstheme="minorHAnsi"/>
          <w:b w:val="0"/>
        </w:rPr>
        <w:t>. Obchodného zákonníka.</w:t>
      </w:r>
    </w:p>
    <w:p w14:paraId="5A206598" w14:textId="77777777" w:rsidR="00BA022B" w:rsidRPr="00BA022B" w:rsidRDefault="00BA022B" w:rsidP="00E76A13">
      <w:pPr>
        <w:pStyle w:val="Bezriadkovania"/>
        <w:numPr>
          <w:ilvl w:val="0"/>
          <w:numId w:val="3"/>
        </w:numPr>
        <w:tabs>
          <w:tab w:val="left" w:pos="375"/>
        </w:tabs>
        <w:ind w:left="425" w:hanging="425"/>
        <w:jc w:val="both"/>
        <w:rPr>
          <w:rStyle w:val="CharStyle8"/>
          <w:rFonts w:asciiTheme="minorHAnsi" w:hAnsiTheme="minorHAnsi" w:cstheme="minorHAnsi"/>
          <w:b w:val="0"/>
          <w:color w:val="auto"/>
        </w:rPr>
      </w:pPr>
      <w:r w:rsidRPr="00BA022B">
        <w:rPr>
          <w:rStyle w:val="CharStyle8"/>
          <w:rFonts w:asciiTheme="minorHAnsi" w:hAnsiTheme="minorHAnsi" w:cstheme="minorHAnsi"/>
          <w:b w:val="0"/>
        </w:rPr>
        <w:t xml:space="preserve">Počas záručnej doby má Kupujúci právo požadovať a Predávajúci povinnosť dodať náhradný Tovar za </w:t>
      </w:r>
      <w:proofErr w:type="spellStart"/>
      <w:r w:rsidRPr="00BA022B">
        <w:rPr>
          <w:rStyle w:val="CharStyle8"/>
          <w:rFonts w:asciiTheme="minorHAnsi" w:hAnsiTheme="minorHAnsi" w:cstheme="minorHAnsi"/>
          <w:b w:val="0"/>
        </w:rPr>
        <w:t>vadný</w:t>
      </w:r>
      <w:proofErr w:type="spellEnd"/>
      <w:r w:rsidRPr="00BA022B">
        <w:rPr>
          <w:rStyle w:val="CharStyle8"/>
          <w:rFonts w:asciiTheme="minorHAnsi" w:hAnsiTheme="minorHAnsi" w:cstheme="minorHAnsi"/>
          <w:b w:val="0"/>
        </w:rPr>
        <w:t xml:space="preserve"> Tovar, dodať chýbajúce množstvo Tovaru alebo požadovať zľavu z Kúpnej ceny.  </w:t>
      </w:r>
    </w:p>
    <w:p w14:paraId="27E65BF3" w14:textId="77777777" w:rsidR="00BA022B" w:rsidRPr="00BA022B" w:rsidRDefault="00BA022B" w:rsidP="00E76A13">
      <w:pPr>
        <w:pStyle w:val="Bezriadkovania"/>
        <w:numPr>
          <w:ilvl w:val="0"/>
          <w:numId w:val="3"/>
        </w:numPr>
        <w:tabs>
          <w:tab w:val="left" w:pos="375"/>
        </w:tabs>
        <w:ind w:left="425" w:hanging="425"/>
        <w:jc w:val="both"/>
        <w:rPr>
          <w:rStyle w:val="CharStyle8"/>
          <w:rFonts w:asciiTheme="minorHAnsi" w:hAnsiTheme="minorHAnsi" w:cstheme="minorHAnsi"/>
          <w:b w:val="0"/>
          <w:color w:val="auto"/>
        </w:rPr>
      </w:pPr>
      <w:r w:rsidRPr="00BA022B">
        <w:rPr>
          <w:rStyle w:val="CharStyle8"/>
          <w:rFonts w:asciiTheme="minorHAnsi" w:hAnsiTheme="minorHAnsi" w:cstheme="minorHAnsi"/>
          <w:b w:val="0"/>
        </w:rPr>
        <w:t xml:space="preserve">Oznámenie vád (reklamácia) musí byť u Predávajúceho vykonané písomne, pričom </w:t>
      </w:r>
      <w:r w:rsidRPr="00BA022B">
        <w:rPr>
          <w:rStyle w:val="CharStyle8"/>
          <w:rFonts w:asciiTheme="minorHAnsi" w:hAnsiTheme="minorHAnsi" w:cstheme="minorHAnsi"/>
          <w:b w:val="0"/>
          <w:lang w:val="cs-CZ" w:eastAsia="cs-CZ"/>
        </w:rPr>
        <w:t xml:space="preserve">vada </w:t>
      </w:r>
      <w:r w:rsidRPr="00BA022B">
        <w:rPr>
          <w:rStyle w:val="CharStyle8"/>
          <w:rFonts w:asciiTheme="minorHAnsi" w:hAnsiTheme="minorHAnsi" w:cstheme="minorHAnsi"/>
          <w:b w:val="0"/>
        </w:rPr>
        <w:t xml:space="preserve">musí byť dostatočne a zrozumiteľne špecifikovaná a Kupujúci v Oznámení zároveň uvedie voľbu medzi nárokmi podľa ods. </w:t>
      </w:r>
      <w:r w:rsidR="009948C2">
        <w:rPr>
          <w:rStyle w:val="CharStyle8"/>
          <w:rFonts w:asciiTheme="minorHAnsi" w:hAnsiTheme="minorHAnsi" w:cstheme="minorHAnsi"/>
          <w:b w:val="0"/>
        </w:rPr>
        <w:t>7</w:t>
      </w:r>
      <w:r w:rsidRPr="00BA022B">
        <w:rPr>
          <w:rStyle w:val="CharStyle8"/>
          <w:rFonts w:asciiTheme="minorHAnsi" w:hAnsiTheme="minorHAnsi" w:cstheme="minorHAnsi"/>
          <w:b w:val="0"/>
        </w:rPr>
        <w:t xml:space="preserve"> tohto článku Zmluvy. Predávajúci je povinný reklamáciu vybaviť ihneď, najneskôr však v lehote do 14 dní odo dňa oznámenia vád (reklamácie).</w:t>
      </w:r>
    </w:p>
    <w:p w14:paraId="4B624A0D" w14:textId="77777777" w:rsidR="00BA022B" w:rsidRPr="00155668" w:rsidRDefault="00BA022B" w:rsidP="00E76A13">
      <w:pPr>
        <w:pStyle w:val="Bezriadkovania"/>
        <w:numPr>
          <w:ilvl w:val="0"/>
          <w:numId w:val="3"/>
        </w:numPr>
        <w:tabs>
          <w:tab w:val="left" w:pos="375"/>
        </w:tabs>
        <w:ind w:left="425" w:hanging="425"/>
        <w:jc w:val="both"/>
        <w:rPr>
          <w:rFonts w:asciiTheme="minorHAnsi" w:hAnsiTheme="minorHAnsi" w:cstheme="minorHAnsi"/>
          <w:sz w:val="22"/>
          <w:szCs w:val="22"/>
        </w:rPr>
      </w:pPr>
      <w:r w:rsidRPr="00155668">
        <w:rPr>
          <w:rStyle w:val="CharStyle36"/>
          <w:rFonts w:asciiTheme="minorHAnsi" w:hAnsiTheme="minorHAnsi" w:cstheme="minorHAnsi"/>
          <w:sz w:val="22"/>
          <w:szCs w:val="22"/>
        </w:rPr>
        <w:t>Zmluvné strany sa dohodli, že ak Predávajúci nedodá chýbajúce</w:t>
      </w:r>
      <w:r>
        <w:rPr>
          <w:rStyle w:val="CharStyle36"/>
          <w:rFonts w:asciiTheme="minorHAnsi" w:hAnsiTheme="minorHAnsi" w:cstheme="minorHAnsi"/>
          <w:sz w:val="22"/>
          <w:szCs w:val="22"/>
        </w:rPr>
        <w:t>/náhradné</w:t>
      </w:r>
      <w:r w:rsidRPr="00155668">
        <w:rPr>
          <w:rStyle w:val="CharStyle36"/>
          <w:rFonts w:asciiTheme="minorHAnsi" w:hAnsiTheme="minorHAnsi" w:cstheme="minorHAnsi"/>
          <w:sz w:val="22"/>
          <w:szCs w:val="22"/>
        </w:rPr>
        <w:t xml:space="preserve"> množstvo Tovaru vôbec alebo v lehote najneskôr do 1</w:t>
      </w:r>
      <w:r>
        <w:rPr>
          <w:rStyle w:val="CharStyle36"/>
          <w:rFonts w:asciiTheme="minorHAnsi" w:hAnsiTheme="minorHAnsi" w:cstheme="minorHAnsi"/>
          <w:sz w:val="22"/>
          <w:szCs w:val="22"/>
        </w:rPr>
        <w:t>4</w:t>
      </w:r>
      <w:r w:rsidRPr="00155668">
        <w:rPr>
          <w:rStyle w:val="CharStyle36"/>
          <w:rFonts w:asciiTheme="minorHAnsi" w:hAnsiTheme="minorHAnsi" w:cstheme="minorHAnsi"/>
          <w:sz w:val="22"/>
          <w:szCs w:val="22"/>
        </w:rPr>
        <w:t xml:space="preserve"> dní odo dňa doručenia reklamácie, </w:t>
      </w:r>
      <w:r w:rsidRPr="00155668">
        <w:rPr>
          <w:rFonts w:asciiTheme="minorHAnsi" w:hAnsiTheme="minorHAnsi" w:cstheme="minorHAnsi"/>
          <w:sz w:val="22"/>
          <w:szCs w:val="22"/>
          <w:lang w:eastAsia="cs-CZ"/>
        </w:rPr>
        <w:t>Predávajúci zaplatí Kupujúcemu jednorazovú zmluvnú pokutu vo výške 25 % z Kúpnej ceny reklamovaného Tovaru bez DPH uvedenej v </w:t>
      </w:r>
      <w:r w:rsidR="009948C2">
        <w:rPr>
          <w:rFonts w:asciiTheme="minorHAnsi" w:hAnsiTheme="minorHAnsi" w:cstheme="minorHAnsi"/>
          <w:sz w:val="22"/>
          <w:szCs w:val="22"/>
          <w:lang w:eastAsia="cs-CZ"/>
        </w:rPr>
        <w:t>objednávke</w:t>
      </w:r>
      <w:r w:rsidRPr="00155668">
        <w:rPr>
          <w:rFonts w:asciiTheme="minorHAnsi" w:hAnsiTheme="minorHAnsi" w:cstheme="minorHAnsi"/>
          <w:sz w:val="22"/>
          <w:szCs w:val="22"/>
          <w:lang w:eastAsia="cs-CZ"/>
        </w:rPr>
        <w:t xml:space="preserve">. Zmluvná pokuta je splatná v lehote do 7 kalendárnych dní odo dňa doručenia výzvy objednávateľa na zaplatenie zmluvnej pokuty spolu s faktúrou. </w:t>
      </w:r>
    </w:p>
    <w:p w14:paraId="14BFA739" w14:textId="6321BBBB" w:rsidR="00BA022B" w:rsidRPr="00155668" w:rsidRDefault="00BA022B" w:rsidP="00E76A13">
      <w:pPr>
        <w:pStyle w:val="Bezriadkovania"/>
        <w:numPr>
          <w:ilvl w:val="0"/>
          <w:numId w:val="3"/>
        </w:numPr>
        <w:tabs>
          <w:tab w:val="left" w:pos="375"/>
        </w:tabs>
        <w:ind w:left="425" w:hanging="425"/>
        <w:jc w:val="both"/>
        <w:rPr>
          <w:rFonts w:asciiTheme="minorHAnsi" w:hAnsiTheme="minorHAnsi" w:cstheme="minorHAnsi"/>
          <w:sz w:val="22"/>
          <w:szCs w:val="22"/>
        </w:rPr>
      </w:pPr>
      <w:r w:rsidRPr="00155668">
        <w:rPr>
          <w:rFonts w:asciiTheme="minorHAnsi" w:hAnsiTheme="minorHAnsi" w:cstheme="minorHAnsi"/>
          <w:sz w:val="22"/>
          <w:szCs w:val="22"/>
        </w:rPr>
        <w:t xml:space="preserve">Zmluvné strany prehlasujú, že považujú dohodnutú výšku zmluvnej pokuty v ods. </w:t>
      </w:r>
      <w:r w:rsidR="00982C17">
        <w:rPr>
          <w:rFonts w:asciiTheme="minorHAnsi" w:hAnsiTheme="minorHAnsi" w:cstheme="minorHAnsi"/>
          <w:sz w:val="22"/>
          <w:szCs w:val="22"/>
        </w:rPr>
        <w:t>9</w:t>
      </w:r>
      <w:r w:rsidR="00982C17" w:rsidRPr="00155668">
        <w:rPr>
          <w:rFonts w:asciiTheme="minorHAnsi" w:hAnsiTheme="minorHAnsi" w:cstheme="minorHAnsi"/>
          <w:sz w:val="22"/>
          <w:szCs w:val="22"/>
        </w:rPr>
        <w:t xml:space="preserve"> </w:t>
      </w:r>
      <w:r w:rsidRPr="00155668">
        <w:rPr>
          <w:rFonts w:asciiTheme="minorHAnsi" w:hAnsiTheme="minorHAnsi" w:cstheme="minorHAnsi"/>
          <w:sz w:val="22"/>
          <w:szCs w:val="22"/>
        </w:rPr>
        <w:t xml:space="preserve">tohto článku Zmluvy za primeranú vzhľadom na charakter a povahu zmluvnou pokutou zabezpečovanej povinnosti </w:t>
      </w:r>
      <w:r>
        <w:rPr>
          <w:rFonts w:asciiTheme="minorHAnsi" w:hAnsiTheme="minorHAnsi" w:cstheme="minorHAnsi"/>
          <w:sz w:val="22"/>
          <w:szCs w:val="22"/>
        </w:rPr>
        <w:t>Predávajúceho.</w:t>
      </w:r>
      <w:r w:rsidRPr="00155668">
        <w:rPr>
          <w:rFonts w:asciiTheme="minorHAnsi" w:hAnsiTheme="minorHAnsi" w:cstheme="minorHAnsi"/>
          <w:sz w:val="22"/>
          <w:szCs w:val="22"/>
        </w:rPr>
        <w:t xml:space="preserve"> </w:t>
      </w:r>
    </w:p>
    <w:p w14:paraId="177EE8A9" w14:textId="77777777" w:rsidR="00BA022B" w:rsidRPr="00155668" w:rsidRDefault="00BA022B" w:rsidP="00E76A13">
      <w:pPr>
        <w:pStyle w:val="Bezriadkovania"/>
        <w:numPr>
          <w:ilvl w:val="0"/>
          <w:numId w:val="3"/>
        </w:numPr>
        <w:tabs>
          <w:tab w:val="left" w:pos="418"/>
          <w:tab w:val="left" w:pos="993"/>
        </w:tabs>
        <w:ind w:left="425" w:hanging="425"/>
        <w:jc w:val="both"/>
        <w:rPr>
          <w:rStyle w:val="CharStyle36"/>
          <w:rFonts w:asciiTheme="minorHAnsi" w:hAnsiTheme="minorHAnsi" w:cstheme="minorHAnsi"/>
          <w:color w:val="auto"/>
          <w:sz w:val="22"/>
          <w:szCs w:val="22"/>
        </w:rPr>
      </w:pPr>
      <w:r w:rsidRPr="00155668">
        <w:rPr>
          <w:rStyle w:val="CharStyle36"/>
          <w:rFonts w:asciiTheme="minorHAnsi" w:hAnsiTheme="minorHAnsi" w:cstheme="minorHAnsi"/>
          <w:sz w:val="22"/>
          <w:szCs w:val="22"/>
        </w:rPr>
        <w:t>Uplatnením nárokov z vád Tovaru nie sú dotknuté nároky Kupujúceho na náhradu škody alebo na odstúpenie od Zmluvy.</w:t>
      </w:r>
    </w:p>
    <w:p w14:paraId="7AB062A6" w14:textId="77777777" w:rsidR="00BA022B" w:rsidRPr="00155668" w:rsidRDefault="00BA022B" w:rsidP="00E76A13">
      <w:pPr>
        <w:pStyle w:val="Bezriadkovania"/>
        <w:numPr>
          <w:ilvl w:val="0"/>
          <w:numId w:val="3"/>
        </w:numPr>
        <w:tabs>
          <w:tab w:val="left" w:pos="375"/>
        </w:tabs>
        <w:ind w:left="425" w:hanging="425"/>
        <w:jc w:val="both"/>
        <w:rPr>
          <w:rFonts w:asciiTheme="minorHAnsi" w:hAnsiTheme="minorHAnsi" w:cstheme="minorHAnsi"/>
          <w:sz w:val="22"/>
          <w:szCs w:val="22"/>
        </w:rPr>
      </w:pPr>
      <w:r w:rsidRPr="00155668">
        <w:rPr>
          <w:rFonts w:asciiTheme="minorHAnsi" w:hAnsiTheme="minorHAnsi" w:cstheme="minorHAnsi"/>
          <w:sz w:val="22"/>
          <w:szCs w:val="22"/>
        </w:rPr>
        <w:t xml:space="preserve">V prípade, že Kupujúcemu vznikne škoda v dôsledku porušenia povinností Predávajúcim, je Predávajúci povinný takto vzniknutú škodu v plnom rozsahu Kupujúcemu nahradiť. </w:t>
      </w:r>
    </w:p>
    <w:p w14:paraId="5BC5708A" w14:textId="77777777" w:rsidR="00BA022B" w:rsidRPr="00BA022B" w:rsidRDefault="00BA022B" w:rsidP="00E76A13">
      <w:pPr>
        <w:pStyle w:val="Bezriadkovania"/>
        <w:numPr>
          <w:ilvl w:val="0"/>
          <w:numId w:val="3"/>
        </w:numPr>
        <w:tabs>
          <w:tab w:val="left" w:pos="375"/>
        </w:tabs>
        <w:ind w:left="425" w:hanging="425"/>
        <w:jc w:val="both"/>
        <w:rPr>
          <w:rStyle w:val="CharStyle8"/>
          <w:rFonts w:asciiTheme="minorHAnsi" w:hAnsiTheme="minorHAnsi" w:cstheme="minorHAnsi"/>
          <w:b w:val="0"/>
        </w:rPr>
      </w:pPr>
      <w:r w:rsidRPr="00BA022B">
        <w:rPr>
          <w:rStyle w:val="CharStyle8"/>
          <w:rFonts w:asciiTheme="minorHAnsi" w:hAnsiTheme="minorHAnsi" w:cstheme="minorHAnsi"/>
          <w:b w:val="0"/>
        </w:rPr>
        <w:t>Ak v Zmluve nie je uvedené inak, v prípade reklamácií Tovaru sa postupuje podľa príslušných ustanovení Obchodného zákonníka a všeobecne záväzných platných právnych predpisov Slovenskej republiky.</w:t>
      </w:r>
    </w:p>
    <w:p w14:paraId="407B5040" w14:textId="77777777" w:rsidR="00BA022B" w:rsidRPr="00155668" w:rsidRDefault="00BA022B" w:rsidP="00C961A5">
      <w:pPr>
        <w:pStyle w:val="Bezriadkovania"/>
        <w:tabs>
          <w:tab w:val="left" w:pos="375"/>
        </w:tabs>
        <w:ind w:left="425"/>
        <w:rPr>
          <w:rFonts w:asciiTheme="minorHAnsi" w:hAnsiTheme="minorHAnsi" w:cstheme="minorHAnsi"/>
          <w:sz w:val="22"/>
          <w:szCs w:val="22"/>
        </w:rPr>
      </w:pPr>
    </w:p>
    <w:p w14:paraId="55C2733A" w14:textId="77777777" w:rsidR="00BA022B" w:rsidRPr="00E225A6" w:rsidRDefault="00BA022B" w:rsidP="00C961A5">
      <w:pPr>
        <w:spacing w:after="0" w:line="240" w:lineRule="auto"/>
        <w:jc w:val="center"/>
        <w:rPr>
          <w:rFonts w:asciiTheme="minorHAnsi" w:hAnsiTheme="minorHAnsi" w:cstheme="minorHAnsi"/>
          <w:b/>
        </w:rPr>
      </w:pPr>
      <w:bookmarkStart w:id="3" w:name="bookmark11"/>
      <w:r w:rsidRPr="00E225A6">
        <w:rPr>
          <w:rFonts w:asciiTheme="minorHAnsi" w:hAnsiTheme="minorHAnsi" w:cstheme="minorHAnsi"/>
          <w:b/>
        </w:rPr>
        <w:t>VI</w:t>
      </w:r>
    </w:p>
    <w:p w14:paraId="1FCB58F4" w14:textId="77777777" w:rsidR="00BA022B" w:rsidRPr="00E225A6" w:rsidRDefault="00BA022B" w:rsidP="00C961A5">
      <w:pPr>
        <w:spacing w:after="0" w:line="240" w:lineRule="auto"/>
        <w:jc w:val="center"/>
        <w:rPr>
          <w:rFonts w:asciiTheme="minorHAnsi" w:hAnsiTheme="minorHAnsi" w:cstheme="minorHAnsi"/>
          <w:b/>
        </w:rPr>
      </w:pPr>
      <w:r w:rsidRPr="00E225A6">
        <w:rPr>
          <w:rFonts w:asciiTheme="minorHAnsi" w:hAnsiTheme="minorHAnsi" w:cstheme="minorHAnsi"/>
          <w:b/>
        </w:rPr>
        <w:t>Zmena záväzkov zmluvných strán</w:t>
      </w:r>
    </w:p>
    <w:p w14:paraId="57205D29" w14:textId="77777777" w:rsidR="00BA022B" w:rsidRPr="00E225A6" w:rsidRDefault="00BA022B" w:rsidP="00E76A13">
      <w:pPr>
        <w:pStyle w:val="Odsekzoznamu"/>
        <w:widowControl w:val="0"/>
        <w:numPr>
          <w:ilvl w:val="0"/>
          <w:numId w:val="1"/>
        </w:numPr>
        <w:tabs>
          <w:tab w:val="left" w:pos="567"/>
          <w:tab w:val="left" w:pos="7088"/>
        </w:tabs>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 xml:space="preserve">Zmluvné strany </w:t>
      </w:r>
      <w:r>
        <w:rPr>
          <w:rFonts w:asciiTheme="minorHAnsi" w:hAnsiTheme="minorHAnsi" w:cstheme="minorHAnsi"/>
          <w:lang w:eastAsia="cs-CZ"/>
        </w:rPr>
        <w:t>môžu</w:t>
      </w:r>
      <w:r w:rsidRPr="00E225A6">
        <w:rPr>
          <w:rFonts w:asciiTheme="minorHAnsi" w:hAnsiTheme="minorHAnsi" w:cstheme="minorHAnsi"/>
          <w:lang w:eastAsia="cs-CZ"/>
        </w:rPr>
        <w:t xml:space="preserve"> pristúpi</w:t>
      </w:r>
      <w:r>
        <w:rPr>
          <w:rFonts w:asciiTheme="minorHAnsi" w:hAnsiTheme="minorHAnsi" w:cstheme="minorHAnsi"/>
          <w:lang w:eastAsia="cs-CZ"/>
        </w:rPr>
        <w:t>ť</w:t>
      </w:r>
      <w:r w:rsidRPr="00E225A6">
        <w:rPr>
          <w:rFonts w:asciiTheme="minorHAnsi" w:hAnsiTheme="minorHAnsi" w:cstheme="minorHAnsi"/>
          <w:lang w:eastAsia="cs-CZ"/>
        </w:rPr>
        <w:t xml:space="preserve"> na zmenu záväz</w:t>
      </w:r>
      <w:r w:rsidRPr="00E225A6">
        <w:rPr>
          <w:rFonts w:asciiTheme="minorHAnsi" w:hAnsiTheme="minorHAnsi" w:cstheme="minorHAnsi"/>
          <w:lang w:eastAsia="cs-CZ"/>
        </w:rPr>
        <w:softHyphen/>
        <w:t>ku/</w:t>
      </w:r>
      <w:proofErr w:type="spellStart"/>
      <w:r w:rsidRPr="00E225A6">
        <w:rPr>
          <w:rFonts w:asciiTheme="minorHAnsi" w:hAnsiTheme="minorHAnsi" w:cstheme="minorHAnsi"/>
          <w:lang w:eastAsia="cs-CZ"/>
        </w:rPr>
        <w:t>ov</w:t>
      </w:r>
      <w:proofErr w:type="spellEnd"/>
      <w:r w:rsidRPr="00E225A6">
        <w:rPr>
          <w:rFonts w:asciiTheme="minorHAnsi" w:hAnsiTheme="minorHAnsi" w:cstheme="minorHAnsi"/>
          <w:lang w:eastAsia="cs-CZ"/>
        </w:rPr>
        <w:t xml:space="preserve">  v prípadoch, ak sa po uzavretí Zmluvy zmenia východiskové okolnosti rozhodujúce pre uzatvorenie Zmluvy, alebo vzniknú nové požiadavky Kupujúceho alebo Predávajúceho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0FA2C38A" w14:textId="77777777" w:rsidR="00BA022B" w:rsidRPr="00E225A6" w:rsidRDefault="00BA022B" w:rsidP="00E76A13">
      <w:pPr>
        <w:pStyle w:val="Odsekzoznamu"/>
        <w:widowControl w:val="0"/>
        <w:numPr>
          <w:ilvl w:val="0"/>
          <w:numId w:val="1"/>
        </w:numPr>
        <w:tabs>
          <w:tab w:val="left" w:pos="567"/>
          <w:tab w:val="left" w:pos="7088"/>
        </w:tabs>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 xml:space="preserve">Všetky oznámenia, výzvy, požiadavky a iná korešpondencia podľa tejto Zmluvy budú medzi zmluvnými stranami doručené v písomnej forme osobne, mailom alebo listami doručenými doporučenou zásielkou na adresu uvedenú v záhlaví tejto Zmluvy. Odosielateľ akejkoľvek písomnej správy môže požadovať písomné potvrdenie príjemcu. </w:t>
      </w:r>
    </w:p>
    <w:p w14:paraId="72345035" w14:textId="77777777" w:rsidR="00BA022B" w:rsidRPr="00E225A6" w:rsidRDefault="00BA022B" w:rsidP="00C961A5">
      <w:pPr>
        <w:pStyle w:val="Odsekzoznamu"/>
        <w:widowControl w:val="0"/>
        <w:tabs>
          <w:tab w:val="left" w:pos="567"/>
          <w:tab w:val="left" w:pos="7088"/>
        </w:tabs>
        <w:spacing w:after="0" w:line="240" w:lineRule="auto"/>
        <w:ind w:left="425"/>
        <w:jc w:val="both"/>
        <w:rPr>
          <w:rFonts w:asciiTheme="minorHAnsi" w:hAnsiTheme="minorHAnsi" w:cstheme="minorHAnsi"/>
          <w:lang w:eastAsia="cs-CZ"/>
        </w:rPr>
      </w:pPr>
    </w:p>
    <w:p w14:paraId="5BF6019B" w14:textId="77777777" w:rsidR="00BA022B" w:rsidRPr="00E225A6" w:rsidRDefault="00BA022B" w:rsidP="00C961A5">
      <w:pPr>
        <w:spacing w:after="0" w:line="240" w:lineRule="auto"/>
        <w:jc w:val="center"/>
        <w:rPr>
          <w:rFonts w:asciiTheme="minorHAnsi" w:hAnsiTheme="minorHAnsi" w:cstheme="minorHAnsi"/>
          <w:b/>
        </w:rPr>
      </w:pPr>
      <w:r w:rsidRPr="00E225A6">
        <w:rPr>
          <w:rFonts w:asciiTheme="minorHAnsi" w:hAnsiTheme="minorHAnsi" w:cstheme="minorHAnsi"/>
          <w:b/>
        </w:rPr>
        <w:t>VI</w:t>
      </w:r>
      <w:r>
        <w:rPr>
          <w:rFonts w:asciiTheme="minorHAnsi" w:hAnsiTheme="minorHAnsi" w:cstheme="minorHAnsi"/>
          <w:b/>
        </w:rPr>
        <w:t>I</w:t>
      </w:r>
    </w:p>
    <w:p w14:paraId="07A876FF" w14:textId="77777777" w:rsidR="00BA022B" w:rsidRDefault="00BA022B" w:rsidP="00C961A5">
      <w:pPr>
        <w:spacing w:after="0" w:line="240" w:lineRule="auto"/>
        <w:jc w:val="center"/>
        <w:rPr>
          <w:rFonts w:asciiTheme="minorHAnsi" w:hAnsiTheme="minorHAnsi" w:cstheme="minorHAnsi"/>
          <w:b/>
        </w:rPr>
      </w:pPr>
      <w:r w:rsidRPr="00E225A6">
        <w:rPr>
          <w:rFonts w:asciiTheme="minorHAnsi" w:hAnsiTheme="minorHAnsi" w:cstheme="minorHAnsi"/>
          <w:b/>
        </w:rPr>
        <w:t>Trvanie a Zánik zmluvy</w:t>
      </w:r>
    </w:p>
    <w:p w14:paraId="64E9C663" w14:textId="71820871" w:rsidR="00BA022B" w:rsidRPr="0012579A" w:rsidRDefault="00BA022B" w:rsidP="00E76A13">
      <w:pPr>
        <w:pStyle w:val="Odsekzoznamu"/>
        <w:numPr>
          <w:ilvl w:val="0"/>
          <w:numId w:val="5"/>
        </w:numPr>
        <w:autoSpaceDE w:val="0"/>
        <w:autoSpaceDN w:val="0"/>
        <w:adjustRightInd w:val="0"/>
        <w:spacing w:after="0" w:line="240" w:lineRule="auto"/>
        <w:ind w:left="425" w:hanging="425"/>
        <w:contextualSpacing w:val="0"/>
        <w:jc w:val="both"/>
        <w:rPr>
          <w:rFonts w:asciiTheme="minorHAnsi" w:hAnsiTheme="minorHAnsi" w:cstheme="minorHAnsi"/>
        </w:rPr>
      </w:pPr>
      <w:r w:rsidRPr="00E225A6">
        <w:rPr>
          <w:rFonts w:asciiTheme="minorHAnsi" w:hAnsiTheme="minorHAnsi" w:cstheme="minorHAnsi"/>
        </w:rPr>
        <w:t xml:space="preserve">Zmluva sa uzatvára </w:t>
      </w:r>
      <w:r w:rsidRPr="0012579A">
        <w:rPr>
          <w:rFonts w:asciiTheme="minorHAnsi" w:hAnsiTheme="minorHAnsi" w:cstheme="minorHAnsi"/>
        </w:rPr>
        <w:t>na dobu</w:t>
      </w:r>
      <w:r w:rsidR="0012579A" w:rsidRPr="0012579A">
        <w:rPr>
          <w:rFonts w:asciiTheme="minorHAnsi" w:hAnsiTheme="minorHAnsi" w:cs="Arial"/>
        </w:rPr>
        <w:t xml:space="preserve"> určitú</w:t>
      </w:r>
      <w:r w:rsidR="0012579A">
        <w:rPr>
          <w:rFonts w:asciiTheme="minorHAnsi" w:hAnsiTheme="minorHAnsi" w:cs="Arial"/>
        </w:rPr>
        <w:t>, a to na</w:t>
      </w:r>
      <w:r w:rsidR="0012579A" w:rsidRPr="0012579A">
        <w:rPr>
          <w:rFonts w:asciiTheme="minorHAnsi" w:hAnsiTheme="minorHAnsi" w:cs="Arial"/>
        </w:rPr>
        <w:t xml:space="preserve"> </w:t>
      </w:r>
      <w:r w:rsidR="00A46340" w:rsidRPr="00A46340">
        <w:rPr>
          <w:rFonts w:asciiTheme="minorHAnsi" w:hAnsiTheme="minorHAnsi" w:cs="Arial"/>
          <w:b/>
          <w:bCs/>
        </w:rPr>
        <w:t>24</w:t>
      </w:r>
      <w:r w:rsidR="0012579A" w:rsidRPr="00A46340">
        <w:rPr>
          <w:rFonts w:asciiTheme="minorHAnsi" w:hAnsiTheme="minorHAnsi" w:cs="Arial"/>
          <w:b/>
          <w:bCs/>
        </w:rPr>
        <w:t xml:space="preserve"> mesiacov</w:t>
      </w:r>
      <w:r w:rsidR="0012579A" w:rsidRPr="0012579A">
        <w:rPr>
          <w:rFonts w:asciiTheme="minorHAnsi" w:hAnsiTheme="minorHAnsi" w:cs="Arial"/>
        </w:rPr>
        <w:t xml:space="preserve"> odo dňa nadobudnutia účinnosti Rámcovej </w:t>
      </w:r>
      <w:r w:rsidR="0012579A">
        <w:rPr>
          <w:rFonts w:asciiTheme="minorHAnsi" w:hAnsiTheme="minorHAnsi" w:cs="Arial"/>
        </w:rPr>
        <w:t>zmluvy</w:t>
      </w:r>
      <w:r w:rsidR="0012579A" w:rsidRPr="0012579A">
        <w:rPr>
          <w:rFonts w:asciiTheme="minorHAnsi" w:hAnsiTheme="minorHAnsi" w:cs="Arial"/>
        </w:rPr>
        <w:t xml:space="preserve">, alebo do vyčerpania </w:t>
      </w:r>
      <w:r w:rsidR="0012579A" w:rsidRPr="0012579A">
        <w:rPr>
          <w:rStyle w:val="CharStyle15"/>
          <w:rFonts w:cs="Calibri"/>
          <w:b w:val="0"/>
          <w:sz w:val="22"/>
          <w:szCs w:val="22"/>
        </w:rPr>
        <w:t>finančného limitu zodpovedajúceho kúpnej cene tovaru</w:t>
      </w:r>
      <w:r w:rsidR="0012579A" w:rsidRPr="0012579A">
        <w:rPr>
          <w:rFonts w:asciiTheme="minorHAnsi" w:hAnsiTheme="minorHAnsi" w:cs="Arial"/>
        </w:rPr>
        <w:t xml:space="preserve"> podľa toho, ktorá udalosť nastane skôr. </w:t>
      </w:r>
    </w:p>
    <w:p w14:paraId="776CB52E" w14:textId="77777777" w:rsidR="00BA022B" w:rsidRPr="00E225A6" w:rsidRDefault="00BA022B" w:rsidP="00E76A13">
      <w:pPr>
        <w:pStyle w:val="Odsekzoznamu"/>
        <w:numPr>
          <w:ilvl w:val="0"/>
          <w:numId w:val="5"/>
        </w:numPr>
        <w:autoSpaceDE w:val="0"/>
        <w:autoSpaceDN w:val="0"/>
        <w:adjustRightInd w:val="0"/>
        <w:spacing w:after="0" w:line="240" w:lineRule="auto"/>
        <w:ind w:left="426" w:hanging="426"/>
        <w:contextualSpacing w:val="0"/>
        <w:jc w:val="both"/>
        <w:rPr>
          <w:rFonts w:asciiTheme="minorHAnsi" w:hAnsiTheme="minorHAnsi" w:cstheme="minorHAnsi"/>
          <w:b/>
        </w:rPr>
      </w:pPr>
      <w:r w:rsidRPr="00E225A6">
        <w:rPr>
          <w:rFonts w:asciiTheme="minorHAnsi" w:hAnsiTheme="minorHAnsi" w:cstheme="minorHAnsi"/>
        </w:rPr>
        <w:t>Zmluva zaniká:</w:t>
      </w:r>
    </w:p>
    <w:p w14:paraId="206F9129" w14:textId="77777777" w:rsidR="00BA022B" w:rsidRPr="00E225A6" w:rsidRDefault="00BA022B" w:rsidP="00E76A13">
      <w:pPr>
        <w:pStyle w:val="Odsekzoznamu"/>
        <w:numPr>
          <w:ilvl w:val="0"/>
          <w:numId w:val="6"/>
        </w:numPr>
        <w:spacing w:after="0" w:line="240" w:lineRule="auto"/>
        <w:ind w:left="993" w:hanging="273"/>
        <w:jc w:val="both"/>
        <w:rPr>
          <w:rFonts w:asciiTheme="minorHAnsi" w:hAnsiTheme="minorHAnsi" w:cstheme="minorHAnsi"/>
        </w:rPr>
      </w:pPr>
      <w:r w:rsidRPr="00E225A6">
        <w:rPr>
          <w:rFonts w:asciiTheme="minorHAnsi" w:hAnsiTheme="minorHAnsi" w:cstheme="minorHAnsi"/>
        </w:rPr>
        <w:t>odstúpením od zmluvy pre podstatné porušenie zmluvných podmienok. V prípade podstatného porušenia zmluvných podmienok môže zmluvná strana od Zmluvy odstúpiť bez určenia dodatočnej primeranej lehoty na nápravu. Ak ide o nepodstatné porušenie zmluvy, zmluvná strana môže odstúpiť od zmluvy len v prípade, ak je určená dodatočná lehota na splnenie povinnosti/záväzku a druhá zmluvná strana svoju povinnosť/záväzok v tejto lehote nesplní,</w:t>
      </w:r>
    </w:p>
    <w:p w14:paraId="732097A6" w14:textId="77777777" w:rsidR="00BA022B" w:rsidRPr="00E225A6" w:rsidRDefault="00BA022B" w:rsidP="00E76A13">
      <w:pPr>
        <w:pStyle w:val="Odsekzoznamu"/>
        <w:numPr>
          <w:ilvl w:val="0"/>
          <w:numId w:val="6"/>
        </w:numPr>
        <w:spacing w:after="0" w:line="240" w:lineRule="auto"/>
        <w:ind w:left="993" w:hanging="273"/>
        <w:jc w:val="both"/>
        <w:rPr>
          <w:rFonts w:asciiTheme="minorHAnsi" w:hAnsiTheme="minorHAnsi" w:cstheme="minorHAnsi"/>
        </w:rPr>
      </w:pPr>
      <w:r w:rsidRPr="00E225A6">
        <w:rPr>
          <w:rFonts w:asciiTheme="minorHAnsi" w:hAnsiTheme="minorHAnsi" w:cstheme="minorHAnsi"/>
        </w:rPr>
        <w:t xml:space="preserve">uplynutím lehoty, na ktorú bola uzavretá, </w:t>
      </w:r>
    </w:p>
    <w:p w14:paraId="4466BFA1" w14:textId="77777777" w:rsidR="00BA022B" w:rsidRPr="00E225A6" w:rsidRDefault="00BA022B" w:rsidP="00E76A13">
      <w:pPr>
        <w:pStyle w:val="Odsekzoznamu"/>
        <w:numPr>
          <w:ilvl w:val="0"/>
          <w:numId w:val="6"/>
        </w:numPr>
        <w:spacing w:after="0" w:line="240" w:lineRule="auto"/>
        <w:ind w:left="993" w:hanging="273"/>
        <w:jc w:val="both"/>
        <w:rPr>
          <w:rFonts w:asciiTheme="minorHAnsi" w:hAnsiTheme="minorHAnsi" w:cstheme="minorHAnsi"/>
        </w:rPr>
      </w:pPr>
      <w:r w:rsidRPr="00E225A6">
        <w:rPr>
          <w:rFonts w:asciiTheme="minorHAnsi" w:hAnsiTheme="minorHAnsi" w:cstheme="minorHAnsi"/>
        </w:rPr>
        <w:t>dohodou.</w:t>
      </w:r>
    </w:p>
    <w:p w14:paraId="34D254F0" w14:textId="77777777" w:rsidR="00BA022B" w:rsidRPr="00E225A6" w:rsidRDefault="00BA022B" w:rsidP="00E76A13">
      <w:pPr>
        <w:pStyle w:val="Odsekzoznamu"/>
        <w:numPr>
          <w:ilvl w:val="0"/>
          <w:numId w:val="5"/>
        </w:numPr>
        <w:spacing w:after="0" w:line="240" w:lineRule="auto"/>
        <w:ind w:left="425" w:hanging="425"/>
        <w:contextualSpacing w:val="0"/>
        <w:jc w:val="both"/>
        <w:rPr>
          <w:rFonts w:asciiTheme="minorHAnsi" w:hAnsiTheme="minorHAnsi" w:cstheme="minorHAnsi"/>
        </w:rPr>
      </w:pPr>
      <w:r w:rsidRPr="00E225A6">
        <w:rPr>
          <w:rFonts w:asciiTheme="minorHAnsi" w:hAnsiTheme="minorHAnsi" w:cstheme="minorHAnsi"/>
        </w:rPr>
        <w:t xml:space="preserve">Zmluva zanikne dňom doručenia odstúpenia od Zmluvy druhej zmluvnej strane. V prípade pochybnosti sa má za to, že odstúpenie od Zmluvy je účinné na tretí deň po odoslaní oznámenia o odstúpení od Zmluvy. Zmluva zaniká s právnymi účinkami ex </w:t>
      </w:r>
      <w:proofErr w:type="spellStart"/>
      <w:r w:rsidRPr="00E225A6">
        <w:rPr>
          <w:rFonts w:asciiTheme="minorHAnsi" w:hAnsiTheme="minorHAnsi" w:cstheme="minorHAnsi"/>
        </w:rPr>
        <w:t>nunc</w:t>
      </w:r>
      <w:proofErr w:type="spellEnd"/>
      <w:r w:rsidRPr="00E225A6">
        <w:rPr>
          <w:rFonts w:asciiTheme="minorHAnsi" w:hAnsiTheme="minorHAnsi" w:cstheme="minorHAnsi"/>
        </w:rPr>
        <w:t xml:space="preserve"> (od mome</w:t>
      </w:r>
      <w:r w:rsidR="00B15ECB">
        <w:rPr>
          <w:rFonts w:asciiTheme="minorHAnsi" w:hAnsiTheme="minorHAnsi" w:cstheme="minorHAnsi"/>
        </w:rPr>
        <w:t>n</w:t>
      </w:r>
      <w:r w:rsidRPr="00E225A6">
        <w:rPr>
          <w:rFonts w:asciiTheme="minorHAnsi" w:hAnsiTheme="minorHAnsi" w:cstheme="minorHAnsi"/>
        </w:rPr>
        <w:t xml:space="preserve">tu doručenia písomného odstúpenia). Zmluvná strana, ktorá zapríčinila odstúpenie od Zmluvy je povinná uhradiť druhej zmluvnej strane všetky náklady a oprávnené výdavky a straty jej vzniknuté z dôvodov odstúpenia od zmluvy. </w:t>
      </w:r>
    </w:p>
    <w:p w14:paraId="04113FAD" w14:textId="77777777" w:rsidR="00BA022B" w:rsidRPr="00E225A6" w:rsidRDefault="00BA022B" w:rsidP="00E76A13">
      <w:pPr>
        <w:pStyle w:val="Odsekzoznamu"/>
        <w:numPr>
          <w:ilvl w:val="0"/>
          <w:numId w:val="5"/>
        </w:numPr>
        <w:spacing w:after="0" w:line="240" w:lineRule="auto"/>
        <w:ind w:left="426" w:hanging="426"/>
        <w:jc w:val="both"/>
        <w:rPr>
          <w:rFonts w:asciiTheme="minorHAnsi" w:hAnsiTheme="minorHAnsi" w:cstheme="minorHAnsi"/>
        </w:rPr>
      </w:pPr>
      <w:r w:rsidRPr="00E225A6">
        <w:rPr>
          <w:rFonts w:asciiTheme="minorHAnsi" w:hAnsiTheme="minorHAnsi" w:cstheme="minorHAnsi"/>
        </w:rPr>
        <w:t xml:space="preserve">Zmluva sa ukončí aj na základe písomnej dohody zmluvných strán, pre ukončenie Zmluvy dohodou zmluvných strán sa vyžaduje: </w:t>
      </w:r>
    </w:p>
    <w:p w14:paraId="24C48413" w14:textId="77777777" w:rsidR="00BA022B" w:rsidRPr="00E225A6" w:rsidRDefault="00BA022B" w:rsidP="00E76A13">
      <w:pPr>
        <w:pStyle w:val="Odsekzoznamu"/>
        <w:numPr>
          <w:ilvl w:val="0"/>
          <w:numId w:val="7"/>
        </w:numPr>
        <w:spacing w:after="0" w:line="240" w:lineRule="auto"/>
        <w:ind w:left="1134"/>
        <w:jc w:val="both"/>
        <w:rPr>
          <w:rFonts w:asciiTheme="minorHAnsi" w:hAnsiTheme="minorHAnsi" w:cstheme="minorHAnsi"/>
        </w:rPr>
      </w:pPr>
      <w:r w:rsidRPr="00E225A6">
        <w:rPr>
          <w:rFonts w:asciiTheme="minorHAnsi" w:hAnsiTheme="minorHAnsi" w:cstheme="minorHAnsi"/>
        </w:rPr>
        <w:t>vyhotovenie Dohody o ukončení zmluvy v listinnej forme,</w:t>
      </w:r>
    </w:p>
    <w:p w14:paraId="220B9788" w14:textId="77777777" w:rsidR="00BA022B" w:rsidRPr="00E225A6" w:rsidRDefault="00BA022B" w:rsidP="00E76A13">
      <w:pPr>
        <w:pStyle w:val="Odsekzoznamu"/>
        <w:numPr>
          <w:ilvl w:val="0"/>
          <w:numId w:val="7"/>
        </w:numPr>
        <w:spacing w:after="0" w:line="240" w:lineRule="auto"/>
        <w:ind w:left="1134" w:hanging="357"/>
        <w:contextualSpacing w:val="0"/>
        <w:jc w:val="both"/>
        <w:rPr>
          <w:rFonts w:asciiTheme="minorHAnsi" w:hAnsiTheme="minorHAnsi" w:cstheme="minorHAnsi"/>
        </w:rPr>
      </w:pPr>
      <w:r w:rsidRPr="00E225A6">
        <w:rPr>
          <w:rFonts w:asciiTheme="minorHAnsi" w:hAnsiTheme="minorHAnsi" w:cstheme="minorHAnsi"/>
        </w:rPr>
        <w:t xml:space="preserve">dohoda o podstatných náležitostiach súvisiacich s ukončením Zmluvy najmä vysporiadanie záväzkov zmluvných strán a termín ukončenia Zmluvy. </w:t>
      </w:r>
    </w:p>
    <w:p w14:paraId="31C112F3" w14:textId="77777777" w:rsidR="00BA022B" w:rsidRPr="00E225A6" w:rsidRDefault="00BA022B" w:rsidP="00E76A13">
      <w:pPr>
        <w:pStyle w:val="Odsekzoznamu"/>
        <w:numPr>
          <w:ilvl w:val="0"/>
          <w:numId w:val="5"/>
        </w:numPr>
        <w:spacing w:after="0" w:line="240" w:lineRule="auto"/>
        <w:ind w:left="426" w:right="57" w:hanging="426"/>
        <w:contextualSpacing w:val="0"/>
        <w:jc w:val="both"/>
        <w:rPr>
          <w:rFonts w:asciiTheme="minorHAnsi" w:hAnsiTheme="minorHAnsi" w:cstheme="minorHAnsi"/>
        </w:rPr>
      </w:pPr>
      <w:r w:rsidRPr="00E225A6">
        <w:rPr>
          <w:rFonts w:asciiTheme="minorHAnsi" w:hAnsiTheme="minorHAnsi" w:cstheme="minorHAnsi"/>
        </w:rPr>
        <w:t>Po uzavretí Zmluvy je Kupujúci, pokiaľ v Zmluve nie je výslovne uvedené niečo iné, oprávnený od Zmluvy odstúpiť titulom jej podstatného porušenia najmä v prípade, ak:</w:t>
      </w:r>
    </w:p>
    <w:p w14:paraId="5700C63F" w14:textId="77777777" w:rsidR="00BA022B" w:rsidRPr="00BA022B" w:rsidRDefault="00BA022B" w:rsidP="00C961A5">
      <w:pPr>
        <w:pStyle w:val="Odsekzoznamu"/>
        <w:spacing w:after="0" w:line="240" w:lineRule="auto"/>
        <w:ind w:left="993" w:right="57" w:hanging="284"/>
        <w:jc w:val="both"/>
        <w:rPr>
          <w:rFonts w:asciiTheme="minorHAnsi" w:hAnsiTheme="minorHAnsi" w:cstheme="minorHAnsi"/>
          <w:b/>
        </w:rPr>
      </w:pPr>
      <w:r w:rsidRPr="00E225A6">
        <w:rPr>
          <w:rFonts w:asciiTheme="minorHAnsi" w:hAnsiTheme="minorHAnsi" w:cstheme="minorHAnsi"/>
        </w:rPr>
        <w:t xml:space="preserve">a/ Predávajúci je v omeškaní s riadnym </w:t>
      </w:r>
      <w:r w:rsidRPr="00BA022B">
        <w:rPr>
          <w:rStyle w:val="CharStyle8"/>
          <w:rFonts w:asciiTheme="minorHAnsi" w:hAnsiTheme="minorHAnsi" w:cstheme="minorHAnsi"/>
          <w:b w:val="0"/>
          <w:color w:val="000000"/>
        </w:rPr>
        <w:t xml:space="preserve">dodaním ktorejkoľvek časti Tovaru viac ako 6 </w:t>
      </w:r>
      <w:r w:rsidRPr="00BA022B">
        <w:rPr>
          <w:rStyle w:val="CharStyle8"/>
          <w:rFonts w:asciiTheme="minorHAnsi" w:hAnsiTheme="minorHAnsi" w:cstheme="minorHAnsi"/>
          <w:b w:val="0"/>
        </w:rPr>
        <w:t>pracovných d</w:t>
      </w:r>
      <w:r w:rsidRPr="00BA022B">
        <w:rPr>
          <w:rStyle w:val="CharStyle8"/>
          <w:rFonts w:asciiTheme="minorHAnsi" w:hAnsiTheme="minorHAnsi" w:cstheme="minorHAnsi"/>
          <w:b w:val="0"/>
          <w:color w:val="000000"/>
        </w:rPr>
        <w:t>ní</w:t>
      </w:r>
      <w:r w:rsidRPr="00BA022B">
        <w:rPr>
          <w:rFonts w:asciiTheme="minorHAnsi" w:hAnsiTheme="minorHAnsi" w:cstheme="minorHAnsi"/>
          <w:b/>
        </w:rPr>
        <w:t xml:space="preserve">, </w:t>
      </w:r>
    </w:p>
    <w:p w14:paraId="53C25426" w14:textId="77777777" w:rsidR="00BA022B" w:rsidRPr="00BA022B" w:rsidRDefault="00BA022B" w:rsidP="00C961A5">
      <w:pPr>
        <w:pStyle w:val="Odsekzoznamu"/>
        <w:spacing w:after="0" w:line="240" w:lineRule="auto"/>
        <w:ind w:left="993" w:right="55" w:hanging="284"/>
        <w:jc w:val="both"/>
        <w:rPr>
          <w:rStyle w:val="CharStyle8"/>
          <w:rFonts w:asciiTheme="minorHAnsi" w:hAnsiTheme="minorHAnsi" w:cstheme="minorHAnsi"/>
          <w:b w:val="0"/>
          <w:color w:val="000000"/>
        </w:rPr>
      </w:pPr>
      <w:r w:rsidRPr="00E225A6">
        <w:rPr>
          <w:rFonts w:asciiTheme="minorHAnsi" w:hAnsiTheme="minorHAnsi" w:cstheme="minorHAnsi"/>
        </w:rPr>
        <w:t xml:space="preserve">b/ </w:t>
      </w:r>
      <w:r w:rsidRPr="00BA022B">
        <w:rPr>
          <w:rStyle w:val="CharStyle8"/>
          <w:rFonts w:asciiTheme="minorHAnsi" w:hAnsiTheme="minorHAnsi" w:cstheme="minorHAnsi"/>
          <w:b w:val="0"/>
          <w:color w:val="000000"/>
        </w:rPr>
        <w:t>Predávajúci pri plnení predmetu tejto Zmluvy konal v rozpore s niektorým so všeobecne záväzným právnym predpisom. Konaním sa pre účely tohto písm. b/ ods. 5 článku VII Zmluvy rozumie aj nekonanie alebo opomenutie konania, na ktoré bol Predávajúci povinný.</w:t>
      </w:r>
    </w:p>
    <w:p w14:paraId="612319E8" w14:textId="77777777" w:rsidR="00BA022B" w:rsidRPr="00BA022B" w:rsidRDefault="00BA022B" w:rsidP="00C961A5">
      <w:pPr>
        <w:pStyle w:val="Odsekzoznamu"/>
        <w:spacing w:after="0" w:line="240" w:lineRule="auto"/>
        <w:ind w:left="1428" w:right="55" w:hanging="719"/>
        <w:jc w:val="both"/>
        <w:rPr>
          <w:rStyle w:val="CharStyle8"/>
          <w:rFonts w:asciiTheme="minorHAnsi" w:hAnsiTheme="minorHAnsi" w:cstheme="minorHAnsi"/>
          <w:b w:val="0"/>
          <w:color w:val="000000"/>
        </w:rPr>
      </w:pPr>
      <w:r w:rsidRPr="00BA022B">
        <w:rPr>
          <w:rStyle w:val="CharStyle8"/>
          <w:rFonts w:asciiTheme="minorHAnsi" w:hAnsiTheme="minorHAnsi" w:cstheme="minorHAnsi"/>
          <w:b w:val="0"/>
          <w:color w:val="000000"/>
        </w:rPr>
        <w:t>c/ Predávajúci stratil oprávnenie na podnikanie vzťahujúce sa k predmetu tejto Zmluvy,</w:t>
      </w:r>
    </w:p>
    <w:p w14:paraId="1AA5CCE6" w14:textId="77777777" w:rsidR="00BA022B" w:rsidRPr="00E225A6" w:rsidRDefault="00BA022B" w:rsidP="00C961A5">
      <w:pPr>
        <w:pStyle w:val="Odsekzoznamu"/>
        <w:spacing w:after="0" w:line="240" w:lineRule="auto"/>
        <w:ind w:left="993" w:right="55" w:hanging="284"/>
        <w:jc w:val="both"/>
        <w:rPr>
          <w:rFonts w:asciiTheme="minorHAnsi" w:hAnsiTheme="minorHAnsi" w:cstheme="minorHAnsi"/>
        </w:rPr>
      </w:pPr>
      <w:r w:rsidRPr="00BA022B">
        <w:rPr>
          <w:rStyle w:val="CharStyle8"/>
          <w:rFonts w:asciiTheme="minorHAnsi" w:hAnsiTheme="minorHAnsi" w:cstheme="minorHAnsi"/>
          <w:b w:val="0"/>
          <w:color w:val="000000"/>
        </w:rPr>
        <w:t>d/</w:t>
      </w:r>
      <w:r w:rsidRPr="00E225A6">
        <w:rPr>
          <w:rStyle w:val="CharStyle8"/>
          <w:rFonts w:asciiTheme="minorHAnsi" w:hAnsiTheme="minorHAnsi" w:cstheme="minorHAnsi"/>
          <w:color w:val="000000"/>
        </w:rPr>
        <w:t xml:space="preserve"> </w:t>
      </w:r>
      <w:r w:rsidRPr="00E225A6">
        <w:rPr>
          <w:rFonts w:asciiTheme="minorHAnsi" w:hAnsiTheme="minorHAnsi" w:cstheme="minorHAnsi"/>
        </w:rPr>
        <w:t xml:space="preserve">voči Predávajúcemu sa vedie konkurzné konanie, návrh na začatie konkurzného konania bol zamietnutý z dôvodu nedostatku majetku, ak bolo začaté reštrukturalizačné konanie, alebo voči Predávajúcemu bol podaný návrh alebo sa vedie exekučné konanie alebo ak Predávajúci vstúpil do likvidácie; alebo </w:t>
      </w:r>
    </w:p>
    <w:p w14:paraId="65B25172" w14:textId="77777777" w:rsidR="00BA022B" w:rsidRPr="00E225A6" w:rsidRDefault="00BA022B" w:rsidP="00C961A5">
      <w:pPr>
        <w:pStyle w:val="Odsekzoznamu"/>
        <w:spacing w:after="0" w:line="240" w:lineRule="auto"/>
        <w:ind w:left="993" w:right="57" w:hanging="294"/>
        <w:jc w:val="both"/>
        <w:rPr>
          <w:rFonts w:asciiTheme="minorHAnsi" w:hAnsiTheme="minorHAnsi" w:cstheme="minorHAnsi"/>
        </w:rPr>
      </w:pPr>
      <w:r w:rsidRPr="00E225A6">
        <w:rPr>
          <w:rFonts w:asciiTheme="minorHAnsi" w:hAnsiTheme="minorHAnsi" w:cstheme="minorHAnsi"/>
        </w:rPr>
        <w:t xml:space="preserve">e/ ak ktorékoľvek vyhlásenie/prehlásenie/záväzok </w:t>
      </w:r>
      <w:r>
        <w:rPr>
          <w:rFonts w:asciiTheme="minorHAnsi" w:hAnsiTheme="minorHAnsi" w:cstheme="minorHAnsi"/>
        </w:rPr>
        <w:t>Predávajúceho</w:t>
      </w:r>
      <w:r w:rsidRPr="00E225A6">
        <w:rPr>
          <w:rFonts w:asciiTheme="minorHAnsi" w:hAnsiTheme="minorHAnsi" w:cstheme="minorHAnsi"/>
        </w:rPr>
        <w:t xml:space="preserve"> uvedené v tejto Zmluve je nepravdivé ku dňu uzatvorenia Zmluvy alebo sa takým stane počas plnenia predmetu Zmluvy. </w:t>
      </w:r>
    </w:p>
    <w:p w14:paraId="04EB5D9B" w14:textId="77777777" w:rsidR="00BA022B" w:rsidRPr="008978E8" w:rsidRDefault="00BA022B" w:rsidP="00E76A13">
      <w:pPr>
        <w:pStyle w:val="Odsekzoznamu"/>
        <w:numPr>
          <w:ilvl w:val="0"/>
          <w:numId w:val="5"/>
        </w:numPr>
        <w:spacing w:after="0" w:line="240" w:lineRule="auto"/>
        <w:ind w:left="425" w:right="57" w:hanging="425"/>
        <w:contextualSpacing w:val="0"/>
        <w:jc w:val="both"/>
        <w:rPr>
          <w:rFonts w:asciiTheme="minorHAnsi" w:hAnsiTheme="minorHAnsi" w:cstheme="minorHAnsi"/>
        </w:rPr>
      </w:pPr>
      <w:r w:rsidRPr="008978E8">
        <w:rPr>
          <w:rFonts w:asciiTheme="minorHAnsi" w:hAnsiTheme="minorHAnsi" w:cstheme="minorHAnsi"/>
        </w:rPr>
        <w:t xml:space="preserve">Predávajúci je povinný informovať Kupujúceho ihneď </w:t>
      </w:r>
      <w:r>
        <w:rPr>
          <w:rFonts w:asciiTheme="minorHAnsi" w:hAnsiTheme="minorHAnsi" w:cstheme="minorHAnsi"/>
        </w:rPr>
        <w:t xml:space="preserve">ako sa dozvie alebo ako sa mohol dozvedieť </w:t>
      </w:r>
      <w:r w:rsidRPr="008978E8">
        <w:rPr>
          <w:rFonts w:asciiTheme="minorHAnsi" w:hAnsiTheme="minorHAnsi" w:cstheme="minorHAnsi"/>
        </w:rPr>
        <w:t>o skutočnostiach podľa pís</w:t>
      </w:r>
      <w:r w:rsidR="009948C2">
        <w:rPr>
          <w:rFonts w:asciiTheme="minorHAnsi" w:hAnsiTheme="minorHAnsi" w:cstheme="minorHAnsi"/>
        </w:rPr>
        <w:t>m. c/, d/ ods. 5 tohto článku,</w:t>
      </w:r>
    </w:p>
    <w:p w14:paraId="5472B8F5" w14:textId="77777777" w:rsidR="00BA022B" w:rsidRPr="00E225A6" w:rsidRDefault="00BA022B" w:rsidP="00E76A13">
      <w:pPr>
        <w:pStyle w:val="Odsekzoznamu"/>
        <w:numPr>
          <w:ilvl w:val="0"/>
          <w:numId w:val="5"/>
        </w:numPr>
        <w:spacing w:after="0" w:line="240" w:lineRule="auto"/>
        <w:ind w:left="425" w:right="57" w:hanging="425"/>
        <w:contextualSpacing w:val="0"/>
        <w:jc w:val="both"/>
        <w:rPr>
          <w:rFonts w:asciiTheme="minorHAnsi" w:hAnsiTheme="minorHAnsi" w:cstheme="minorHAnsi"/>
        </w:rPr>
      </w:pPr>
      <w:r w:rsidRPr="00E225A6">
        <w:rPr>
          <w:rFonts w:asciiTheme="minorHAnsi" w:hAnsiTheme="minorHAnsi" w:cstheme="minorHAnsi"/>
        </w:rPr>
        <w:t xml:space="preserve">Predávajúci je oprávnený odstúpiť od Zmluvy v prípade, ak Kupujúci podstatným spôsobom poruší Zmluvu. Podstatným porušením tejto Zmluvy zo strany Kupujúceho je </w:t>
      </w:r>
    </w:p>
    <w:p w14:paraId="502E6AF1" w14:textId="77777777" w:rsidR="00BA022B" w:rsidRPr="00E225A6" w:rsidRDefault="00BA022B" w:rsidP="00C961A5">
      <w:pPr>
        <w:pStyle w:val="Odsekzoznamu"/>
        <w:spacing w:after="0" w:line="240" w:lineRule="auto"/>
        <w:ind w:left="993" w:right="57" w:hanging="284"/>
        <w:jc w:val="both"/>
        <w:rPr>
          <w:rFonts w:asciiTheme="minorHAnsi" w:hAnsiTheme="minorHAnsi" w:cstheme="minorHAnsi"/>
        </w:rPr>
      </w:pPr>
      <w:r w:rsidRPr="00E225A6">
        <w:rPr>
          <w:rFonts w:asciiTheme="minorHAnsi" w:hAnsiTheme="minorHAnsi" w:cstheme="minorHAnsi"/>
        </w:rPr>
        <w:t xml:space="preserve">a/ omeškanie so zaplatením Kúpnej ceny o viac ako 10 dní, pričom Tovar Kupujúci prevzal podľa podmienok v tejto Zmluve, alebo </w:t>
      </w:r>
    </w:p>
    <w:p w14:paraId="1FC97486" w14:textId="77777777" w:rsidR="00BA022B" w:rsidRPr="00E225A6" w:rsidRDefault="00BA022B" w:rsidP="00C961A5">
      <w:pPr>
        <w:pStyle w:val="Odsekzoznamu"/>
        <w:spacing w:after="0" w:line="240" w:lineRule="auto"/>
        <w:ind w:left="993" w:right="57" w:hanging="284"/>
        <w:jc w:val="both"/>
        <w:rPr>
          <w:rFonts w:asciiTheme="minorHAnsi" w:hAnsiTheme="minorHAnsi" w:cstheme="minorHAnsi"/>
        </w:rPr>
      </w:pPr>
      <w:r w:rsidRPr="00E225A6">
        <w:rPr>
          <w:rFonts w:asciiTheme="minorHAnsi" w:hAnsiTheme="minorHAnsi" w:cstheme="minorHAnsi"/>
        </w:rPr>
        <w:t>b/ preukázateľné neposkytnutie súčinnosti Kupujúceho podľa podmienok v Zmluve za účelom splnenia predmetu a účelu Zmluvy</w:t>
      </w:r>
      <w:r>
        <w:rPr>
          <w:rFonts w:asciiTheme="minorHAnsi" w:hAnsiTheme="minorHAnsi" w:cstheme="minorHAnsi"/>
        </w:rPr>
        <w:t>, hoci ho Predávajúci o poskytnutie súčinnosti včas písomne požiadal</w:t>
      </w:r>
      <w:r w:rsidRPr="00E225A6">
        <w:rPr>
          <w:rFonts w:asciiTheme="minorHAnsi" w:hAnsiTheme="minorHAnsi" w:cstheme="minorHAnsi"/>
        </w:rPr>
        <w:t xml:space="preserve">. </w:t>
      </w:r>
    </w:p>
    <w:p w14:paraId="0E87EB69" w14:textId="77777777" w:rsidR="00BA022B" w:rsidRDefault="00BA022B" w:rsidP="00C961A5">
      <w:pPr>
        <w:spacing w:after="0" w:line="240" w:lineRule="auto"/>
        <w:ind w:right="142"/>
        <w:jc w:val="center"/>
        <w:rPr>
          <w:rFonts w:asciiTheme="minorHAnsi" w:hAnsiTheme="minorHAnsi" w:cstheme="minorHAnsi"/>
          <w:b/>
        </w:rPr>
      </w:pPr>
    </w:p>
    <w:p w14:paraId="0F5ECD80" w14:textId="77777777" w:rsidR="0012579A" w:rsidRPr="0012579A" w:rsidRDefault="0012579A" w:rsidP="00C961A5">
      <w:pPr>
        <w:pStyle w:val="Style19"/>
        <w:keepNext/>
        <w:keepLines/>
        <w:shd w:val="clear" w:color="auto" w:fill="auto"/>
        <w:spacing w:before="0" w:line="240" w:lineRule="auto"/>
        <w:rPr>
          <w:rStyle w:val="CharStyle20"/>
          <w:rFonts w:asciiTheme="minorHAnsi" w:hAnsiTheme="minorHAnsi" w:cstheme="minorHAnsi"/>
          <w:b/>
          <w:color w:val="000000"/>
          <w:sz w:val="22"/>
          <w:szCs w:val="22"/>
        </w:rPr>
      </w:pPr>
      <w:r w:rsidRPr="0012579A">
        <w:rPr>
          <w:rStyle w:val="CharStyle20"/>
          <w:rFonts w:asciiTheme="minorHAnsi" w:hAnsiTheme="minorHAnsi" w:cstheme="minorHAnsi"/>
          <w:b/>
          <w:color w:val="000000"/>
          <w:sz w:val="22"/>
          <w:szCs w:val="22"/>
        </w:rPr>
        <w:t>VIII</w:t>
      </w:r>
    </w:p>
    <w:p w14:paraId="42FE5D60" w14:textId="77777777" w:rsidR="0012579A" w:rsidRPr="0012579A" w:rsidRDefault="0012579A" w:rsidP="00C961A5">
      <w:pPr>
        <w:pStyle w:val="Style19"/>
        <w:keepNext/>
        <w:keepLines/>
        <w:spacing w:before="0" w:line="240" w:lineRule="auto"/>
        <w:rPr>
          <w:rFonts w:asciiTheme="minorHAnsi" w:hAnsiTheme="minorHAnsi" w:cstheme="minorHAnsi"/>
          <w:sz w:val="22"/>
          <w:szCs w:val="22"/>
        </w:rPr>
      </w:pPr>
      <w:bookmarkStart w:id="4" w:name="bookmark15"/>
      <w:r w:rsidRPr="0012579A">
        <w:rPr>
          <w:rStyle w:val="CharStyle20"/>
          <w:rFonts w:asciiTheme="minorHAnsi" w:hAnsiTheme="minorHAnsi" w:cstheme="minorHAnsi"/>
          <w:b/>
          <w:color w:val="000000"/>
          <w:sz w:val="22"/>
          <w:szCs w:val="22"/>
        </w:rPr>
        <w:t>Subdodávatelia</w:t>
      </w:r>
      <w:bookmarkEnd w:id="4"/>
    </w:p>
    <w:p w14:paraId="3350F65B" w14:textId="77777777" w:rsidR="0012579A" w:rsidRPr="0012579A" w:rsidRDefault="0012579A" w:rsidP="00E76A13">
      <w:pPr>
        <w:pStyle w:val="Odsekzoznamu"/>
        <w:numPr>
          <w:ilvl w:val="0"/>
          <w:numId w:val="15"/>
        </w:numPr>
        <w:autoSpaceDE w:val="0"/>
        <w:autoSpaceDN w:val="0"/>
        <w:spacing w:after="0" w:line="240" w:lineRule="auto"/>
        <w:ind w:left="426" w:right="2" w:hanging="426"/>
        <w:contextualSpacing w:val="0"/>
        <w:jc w:val="both"/>
        <w:rPr>
          <w:rFonts w:asciiTheme="minorHAnsi" w:hAnsiTheme="minorHAnsi" w:cstheme="minorHAnsi"/>
        </w:rPr>
      </w:pPr>
      <w:r w:rsidRPr="0012579A">
        <w:rPr>
          <w:rStyle w:val="CharStyle15"/>
          <w:rFonts w:asciiTheme="minorHAnsi" w:hAnsiTheme="minorHAnsi" w:cstheme="minorHAnsi"/>
          <w:b w:val="0"/>
          <w:color w:val="000000"/>
          <w:sz w:val="22"/>
          <w:szCs w:val="22"/>
        </w:rPr>
        <w:t>Predávajúci nesmie Predmet kúpy ako celok odovzdať na dodanie inému subjektu. Časť Predmetu kúpy môže Predávajúci odovzdať na vykonanie svojmu subdodávateľovi uvedenému v zozname subdodávateľov, ktorý tvorí osobitnú  prílohu tejto Zmluvy.</w:t>
      </w:r>
      <w:r w:rsidRPr="0012579A">
        <w:rPr>
          <w:rStyle w:val="CharStyle15"/>
          <w:rFonts w:asciiTheme="minorHAnsi" w:hAnsiTheme="minorHAnsi" w:cstheme="minorHAnsi"/>
          <w:color w:val="000000"/>
          <w:sz w:val="22"/>
          <w:szCs w:val="22"/>
        </w:rPr>
        <w:t xml:space="preserve"> </w:t>
      </w:r>
      <w:r w:rsidRPr="0012579A">
        <w:rPr>
          <w:rFonts w:asciiTheme="minorHAnsi" w:hAnsiTheme="minorHAnsi" w:cstheme="minorHAnsi"/>
        </w:rPr>
        <w:t xml:space="preserve">Predávajúci predkladá v Prílohe k tejto Zmluve zoznam všetkých svojich subdodávateľov (identifikačné údaje a predmet subdodávky) a údaje o osobe oprávnenej konať za každého subdodávateľa v rozsahu meno a priezvisko, adresa pobytu, dátum narodenia. Až do splnenia tejto Zmluvy (aj počas plynutia záručnej doby) je Predávajúci povinný písomne vopred oznámiť Kupujúcemu akúkoľvek zmenu údajov o subdodávateľovi. </w:t>
      </w:r>
    </w:p>
    <w:p w14:paraId="4407C9AA" w14:textId="77777777" w:rsidR="0012579A" w:rsidRPr="0012579A" w:rsidRDefault="0012579A" w:rsidP="00E76A13">
      <w:pPr>
        <w:pStyle w:val="Odsekzoznamu"/>
        <w:numPr>
          <w:ilvl w:val="0"/>
          <w:numId w:val="15"/>
        </w:numPr>
        <w:autoSpaceDE w:val="0"/>
        <w:autoSpaceDN w:val="0"/>
        <w:spacing w:after="0" w:line="240" w:lineRule="auto"/>
        <w:ind w:left="426" w:right="2" w:hanging="426"/>
        <w:contextualSpacing w:val="0"/>
        <w:jc w:val="both"/>
        <w:rPr>
          <w:rStyle w:val="CharStyle15"/>
          <w:rFonts w:asciiTheme="minorHAnsi" w:hAnsiTheme="minorHAnsi" w:cstheme="minorHAnsi"/>
          <w:b w:val="0"/>
          <w:bCs w:val="0"/>
          <w:sz w:val="22"/>
          <w:szCs w:val="22"/>
        </w:rPr>
      </w:pPr>
      <w:r w:rsidRPr="0012579A">
        <w:rPr>
          <w:rStyle w:val="CharStyle15"/>
          <w:rFonts w:asciiTheme="minorHAnsi" w:hAnsiTheme="minorHAnsi" w:cstheme="minorHAnsi"/>
          <w:b w:val="0"/>
          <w:color w:val="000000"/>
          <w:sz w:val="22"/>
          <w:szCs w:val="22"/>
        </w:rPr>
        <w:t>Súhlas kupujúceho s dodaním časti Predmetu kúpy prostredníctvom subdodávateľa nezbavuje predávajúceho povinnosti a zodpovednosti za činnosti subdodávateľa.</w:t>
      </w:r>
    </w:p>
    <w:p w14:paraId="79D058F8" w14:textId="4DB93BCE" w:rsidR="0012579A" w:rsidRPr="008D5D2F" w:rsidRDefault="0012579A" w:rsidP="00E76A13">
      <w:pPr>
        <w:pStyle w:val="Odsekzoznamu"/>
        <w:numPr>
          <w:ilvl w:val="0"/>
          <w:numId w:val="15"/>
        </w:numPr>
        <w:autoSpaceDE w:val="0"/>
        <w:autoSpaceDN w:val="0"/>
        <w:spacing w:after="0" w:line="240" w:lineRule="auto"/>
        <w:ind w:left="426" w:right="2" w:hanging="426"/>
        <w:contextualSpacing w:val="0"/>
        <w:jc w:val="both"/>
        <w:rPr>
          <w:rFonts w:asciiTheme="minorHAnsi" w:hAnsiTheme="minorHAnsi" w:cstheme="minorHAnsi"/>
        </w:rPr>
      </w:pPr>
      <w:r w:rsidRPr="008D5D2F">
        <w:rPr>
          <w:rFonts w:asciiTheme="minorHAnsi" w:hAnsiTheme="minorHAnsi" w:cstheme="minorHAnsi"/>
        </w:rPr>
        <w:t xml:space="preserve">Predávajúci je oprávnený kedykoľvek počas trvania Zmluvy vymeniť ktoréhokoľvek subdodávateľa, a to za predpokladu, že nový subdodávateľ disponuje oprávnením na príslušné plnenie zmluvy podľa § 32 ods. 1 písm. e) ZVO, ako aj spĺňa povinnosť </w:t>
      </w:r>
      <w:bookmarkStart w:id="5" w:name="_Hlk481159816"/>
      <w:r w:rsidRPr="008D5D2F">
        <w:rPr>
          <w:rFonts w:asciiTheme="minorHAnsi" w:hAnsiTheme="minorHAnsi" w:cstheme="minorHAnsi"/>
        </w:rPr>
        <w:t>zápisu do registra partnerov verejného sektora</w:t>
      </w:r>
      <w:bookmarkEnd w:id="5"/>
      <w:r w:rsidRPr="008D5D2F">
        <w:rPr>
          <w:rFonts w:asciiTheme="minorHAnsi" w:hAnsiTheme="minorHAnsi" w:cstheme="minorHAnsi"/>
        </w:rPr>
        <w:t>, ak zákon pre takéhoto subdodávateľa tento zápis vyžaduje. Najneskôr 7 dní pred prijatím subdodávky od nového subdodávateľa, alebo od uzavretia zmluvné</w:t>
      </w:r>
      <w:r w:rsidR="00982C17">
        <w:rPr>
          <w:rFonts w:asciiTheme="minorHAnsi" w:hAnsiTheme="minorHAnsi" w:cstheme="minorHAnsi"/>
        </w:rPr>
        <w:t>ho</w:t>
      </w:r>
      <w:r w:rsidRPr="008D5D2F">
        <w:rPr>
          <w:rFonts w:asciiTheme="minorHAnsi" w:hAnsiTheme="minorHAnsi" w:cstheme="minorHAnsi"/>
        </w:rPr>
        <w:t xml:space="preserve">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w:t>
      </w:r>
      <w:r w:rsidR="00982C17">
        <w:rPr>
          <w:rFonts w:asciiTheme="minorHAnsi" w:hAnsiTheme="minorHAnsi" w:cstheme="minorHAnsi"/>
        </w:rPr>
        <w:t>v rozsahu podľa prvej vety tohto odseku</w:t>
      </w:r>
      <w:r w:rsidRPr="008D5D2F">
        <w:rPr>
          <w:rFonts w:asciiTheme="minorHAnsi" w:hAnsiTheme="minorHAnsi" w:cstheme="minorHAnsi"/>
        </w:rPr>
        <w:t xml:space="preserve"> pre daný predmet subdodávky. Až do splnenia tejto Zmluvy je Predávajúci povinný oznámiť Kupujúcemu akúkoľvek zmenu údajov o novom subdodávateľovi. Povinnosti uvedené v bodoch 1. a 3. tohto článku nie je Predávajúci povinný plniť v prípade subdodávateľov, ktorí mu dodávajú tovary. </w:t>
      </w:r>
    </w:p>
    <w:p w14:paraId="48F2169B" w14:textId="77777777" w:rsidR="0012579A" w:rsidRPr="0012579A" w:rsidRDefault="0012579A" w:rsidP="00E76A13">
      <w:pPr>
        <w:pStyle w:val="Odsekzoznamu"/>
        <w:numPr>
          <w:ilvl w:val="0"/>
          <w:numId w:val="15"/>
        </w:numPr>
        <w:autoSpaceDE w:val="0"/>
        <w:autoSpaceDN w:val="0"/>
        <w:spacing w:after="0" w:line="240" w:lineRule="auto"/>
        <w:ind w:left="426" w:right="2" w:hanging="426"/>
        <w:contextualSpacing w:val="0"/>
        <w:jc w:val="both"/>
        <w:rPr>
          <w:rStyle w:val="CharStyle15"/>
          <w:rFonts w:asciiTheme="minorHAnsi" w:hAnsiTheme="minorHAnsi" w:cstheme="minorHAnsi"/>
          <w:b w:val="0"/>
          <w:bCs w:val="0"/>
          <w:sz w:val="22"/>
          <w:szCs w:val="22"/>
        </w:rPr>
      </w:pPr>
      <w:r w:rsidRPr="0012579A">
        <w:rPr>
          <w:rStyle w:val="CharStyle15"/>
          <w:rFonts w:asciiTheme="minorHAnsi" w:hAnsiTheme="minorHAnsi" w:cstheme="minorHAnsi"/>
          <w:b w:val="0"/>
          <w:color w:val="000000"/>
          <w:sz w:val="22"/>
          <w:szCs w:val="22"/>
        </w:rPr>
        <w:t xml:space="preserve">Počas trvania Zmluvy je predávajúci oprávnený zmeniť subdodávateľa uvedeného v Prílohe tejto Zmluvy výlučne na základe dodatku k tejto Zmluve. </w:t>
      </w:r>
    </w:p>
    <w:p w14:paraId="0A5A2389" w14:textId="13A4943F" w:rsidR="0012579A" w:rsidRPr="008D5D2F" w:rsidRDefault="0012579A" w:rsidP="00E76A13">
      <w:pPr>
        <w:pStyle w:val="Odsekzoznamu"/>
        <w:numPr>
          <w:ilvl w:val="0"/>
          <w:numId w:val="15"/>
        </w:numPr>
        <w:autoSpaceDE w:val="0"/>
        <w:autoSpaceDN w:val="0"/>
        <w:spacing w:after="0" w:line="240" w:lineRule="auto"/>
        <w:ind w:left="426" w:right="2" w:hanging="426"/>
        <w:contextualSpacing w:val="0"/>
        <w:jc w:val="both"/>
        <w:rPr>
          <w:rFonts w:asciiTheme="minorHAnsi" w:hAnsiTheme="minorHAnsi" w:cstheme="minorHAnsi"/>
        </w:rPr>
      </w:pPr>
      <w:r w:rsidRPr="008D5D2F">
        <w:rPr>
          <w:rFonts w:asciiTheme="minorHAnsi" w:hAnsiTheme="minorHAnsi" w:cstheme="minorHAnsi"/>
        </w:rPr>
        <w:t xml:space="preserve">Kupujúci v zmysle § 41 ods. 4 Zákona o verejnom obstarávaní určuje pravidlá pre zmenu </w:t>
      </w:r>
      <w:r w:rsidRPr="008D5D2F">
        <w:rPr>
          <w:rFonts w:asciiTheme="minorHAnsi" w:hAnsiTheme="minorHAnsi" w:cstheme="minorHAnsi"/>
          <w:spacing w:val="-59"/>
        </w:rPr>
        <w:t xml:space="preserve">   </w:t>
      </w:r>
      <w:r w:rsidRPr="008D5D2F">
        <w:rPr>
          <w:rFonts w:asciiTheme="minorHAnsi" w:hAnsiTheme="minorHAnsi" w:cstheme="minorHAnsi"/>
        </w:rPr>
        <w:t>subdodávateľa počas plnenia tejto Zmluvy tak, že subdodávateľ, ktorého Predávajúci</w:t>
      </w:r>
      <w:r w:rsidRPr="008D5D2F">
        <w:rPr>
          <w:rFonts w:asciiTheme="minorHAnsi" w:hAnsiTheme="minorHAnsi" w:cstheme="minorHAnsi"/>
          <w:spacing w:val="1"/>
        </w:rPr>
        <w:t xml:space="preserve"> </w:t>
      </w:r>
      <w:r w:rsidRPr="008D5D2F">
        <w:rPr>
          <w:rFonts w:asciiTheme="minorHAnsi" w:hAnsiTheme="minorHAnsi" w:cstheme="minorHAnsi"/>
        </w:rPr>
        <w:t xml:space="preserve">navrhne na zmenu musí spĺňať podmienky účasti </w:t>
      </w:r>
      <w:r w:rsidR="00982C17">
        <w:rPr>
          <w:rFonts w:asciiTheme="minorHAnsi" w:hAnsiTheme="minorHAnsi" w:cstheme="minorHAnsi"/>
        </w:rPr>
        <w:t>v rozsahu podľa prvej vety ods. 3. tohto článku</w:t>
      </w:r>
      <w:r w:rsidRPr="008D5D2F">
        <w:rPr>
          <w:rFonts w:asciiTheme="minorHAnsi" w:hAnsiTheme="minorHAnsi" w:cstheme="minorHAnsi"/>
        </w:rPr>
        <w:t>. Predávajúci je povinný najneskôr 5</w:t>
      </w:r>
      <w:r w:rsidRPr="008D5D2F">
        <w:rPr>
          <w:rFonts w:asciiTheme="minorHAnsi" w:hAnsiTheme="minorHAnsi" w:cstheme="minorHAnsi"/>
          <w:spacing w:val="1"/>
        </w:rPr>
        <w:t xml:space="preserve"> </w:t>
      </w:r>
      <w:r w:rsidRPr="008D5D2F">
        <w:rPr>
          <w:rFonts w:asciiTheme="minorHAnsi" w:hAnsiTheme="minorHAnsi" w:cstheme="minorHAnsi"/>
        </w:rPr>
        <w:t>dní</w:t>
      </w:r>
      <w:r w:rsidRPr="008D5D2F">
        <w:rPr>
          <w:rFonts w:asciiTheme="minorHAnsi" w:hAnsiTheme="minorHAnsi" w:cstheme="minorHAnsi"/>
          <w:spacing w:val="1"/>
        </w:rPr>
        <w:t xml:space="preserve"> </w:t>
      </w:r>
      <w:r w:rsidRPr="008D5D2F">
        <w:rPr>
          <w:rFonts w:asciiTheme="minorHAnsi" w:hAnsiTheme="minorHAnsi" w:cstheme="minorHAnsi"/>
        </w:rPr>
        <w:t>pred tým ako má nastať zmena subdodávateľa,</w:t>
      </w:r>
      <w:r w:rsidRPr="008D5D2F">
        <w:rPr>
          <w:rFonts w:asciiTheme="minorHAnsi" w:hAnsiTheme="minorHAnsi" w:cstheme="minorHAnsi"/>
          <w:spacing w:val="1"/>
        </w:rPr>
        <w:t xml:space="preserve"> </w:t>
      </w:r>
      <w:r w:rsidRPr="008D5D2F">
        <w:rPr>
          <w:rFonts w:asciiTheme="minorHAnsi" w:hAnsiTheme="minorHAnsi" w:cstheme="minorHAnsi"/>
        </w:rPr>
        <w:t>Kupujúcemu doručiť písomné</w:t>
      </w:r>
      <w:r w:rsidRPr="008D5D2F">
        <w:rPr>
          <w:rFonts w:asciiTheme="minorHAnsi" w:hAnsiTheme="minorHAnsi" w:cstheme="minorHAnsi"/>
          <w:spacing w:val="1"/>
        </w:rPr>
        <w:t xml:space="preserve"> </w:t>
      </w:r>
      <w:r w:rsidRPr="008D5D2F">
        <w:rPr>
          <w:rFonts w:asciiTheme="minorHAnsi" w:hAnsiTheme="minorHAnsi" w:cstheme="minorHAnsi"/>
        </w:rPr>
        <w:t>oznámenie</w:t>
      </w:r>
      <w:r w:rsidRPr="008D5D2F">
        <w:rPr>
          <w:rFonts w:asciiTheme="minorHAnsi" w:hAnsiTheme="minorHAnsi" w:cstheme="minorHAnsi"/>
          <w:spacing w:val="-4"/>
        </w:rPr>
        <w:t xml:space="preserve"> </w:t>
      </w:r>
      <w:r w:rsidRPr="008D5D2F">
        <w:rPr>
          <w:rFonts w:asciiTheme="minorHAnsi" w:hAnsiTheme="minorHAnsi" w:cstheme="minorHAnsi"/>
        </w:rPr>
        <w:t>o</w:t>
      </w:r>
      <w:r w:rsidRPr="008D5D2F">
        <w:rPr>
          <w:rFonts w:asciiTheme="minorHAnsi" w:hAnsiTheme="minorHAnsi" w:cstheme="minorHAnsi"/>
          <w:spacing w:val="-3"/>
        </w:rPr>
        <w:t xml:space="preserve"> </w:t>
      </w:r>
      <w:r w:rsidRPr="008D5D2F">
        <w:rPr>
          <w:rFonts w:asciiTheme="minorHAnsi" w:hAnsiTheme="minorHAnsi" w:cstheme="minorHAnsi"/>
        </w:rPr>
        <w:t>zmene</w:t>
      </w:r>
      <w:r w:rsidRPr="008D5D2F">
        <w:rPr>
          <w:rFonts w:asciiTheme="minorHAnsi" w:hAnsiTheme="minorHAnsi" w:cstheme="minorHAnsi"/>
          <w:spacing w:val="-3"/>
        </w:rPr>
        <w:t xml:space="preserve"> </w:t>
      </w:r>
      <w:r w:rsidRPr="008D5D2F">
        <w:rPr>
          <w:rFonts w:asciiTheme="minorHAnsi" w:hAnsiTheme="minorHAnsi" w:cstheme="minorHAnsi"/>
        </w:rPr>
        <w:t>subdodávateľa,</w:t>
      </w:r>
      <w:r w:rsidRPr="008D5D2F">
        <w:rPr>
          <w:rFonts w:asciiTheme="minorHAnsi" w:hAnsiTheme="minorHAnsi" w:cstheme="minorHAnsi"/>
          <w:spacing w:val="1"/>
        </w:rPr>
        <w:t xml:space="preserve"> </w:t>
      </w:r>
      <w:r w:rsidRPr="008D5D2F">
        <w:rPr>
          <w:rFonts w:asciiTheme="minorHAnsi" w:hAnsiTheme="minorHAnsi" w:cstheme="minorHAnsi"/>
        </w:rPr>
        <w:t>ktoré</w:t>
      </w:r>
      <w:r w:rsidRPr="008D5D2F">
        <w:rPr>
          <w:rFonts w:asciiTheme="minorHAnsi" w:hAnsiTheme="minorHAnsi" w:cstheme="minorHAnsi"/>
          <w:spacing w:val="-5"/>
        </w:rPr>
        <w:t xml:space="preserve"> </w:t>
      </w:r>
      <w:r w:rsidRPr="008D5D2F">
        <w:rPr>
          <w:rFonts w:asciiTheme="minorHAnsi" w:hAnsiTheme="minorHAnsi" w:cstheme="minorHAnsi"/>
        </w:rPr>
        <w:t>bude obsahovať</w:t>
      </w:r>
      <w:r w:rsidRPr="008D5D2F">
        <w:rPr>
          <w:rFonts w:asciiTheme="minorHAnsi" w:hAnsiTheme="minorHAnsi" w:cstheme="minorHAnsi"/>
          <w:spacing w:val="-2"/>
        </w:rPr>
        <w:t xml:space="preserve"> </w:t>
      </w:r>
      <w:r w:rsidRPr="008D5D2F">
        <w:rPr>
          <w:rFonts w:asciiTheme="minorHAnsi" w:hAnsiTheme="minorHAnsi" w:cstheme="minorHAnsi"/>
        </w:rPr>
        <w:t>minimálne:</w:t>
      </w:r>
    </w:p>
    <w:p w14:paraId="3F11EF79" w14:textId="77777777" w:rsidR="0012579A" w:rsidRPr="008D5D2F" w:rsidRDefault="0012579A" w:rsidP="00E76A13">
      <w:pPr>
        <w:pStyle w:val="Odsekzoznamu"/>
        <w:widowControl w:val="0"/>
        <w:numPr>
          <w:ilvl w:val="2"/>
          <w:numId w:val="16"/>
        </w:numPr>
        <w:autoSpaceDE w:val="0"/>
        <w:autoSpaceDN w:val="0"/>
        <w:spacing w:after="0" w:line="240" w:lineRule="auto"/>
        <w:ind w:left="709" w:right="2" w:hanging="283"/>
        <w:contextualSpacing w:val="0"/>
        <w:jc w:val="both"/>
        <w:rPr>
          <w:rFonts w:asciiTheme="minorHAnsi" w:hAnsiTheme="minorHAnsi" w:cstheme="minorHAnsi"/>
        </w:rPr>
      </w:pPr>
      <w:r w:rsidRPr="008D5D2F">
        <w:rPr>
          <w:rFonts w:asciiTheme="minorHAnsi" w:hAnsiTheme="minorHAnsi" w:cstheme="minorHAnsi"/>
        </w:rPr>
        <w:t>podiel</w:t>
      </w:r>
      <w:r w:rsidRPr="008D5D2F">
        <w:rPr>
          <w:rFonts w:asciiTheme="minorHAnsi" w:hAnsiTheme="minorHAnsi" w:cstheme="minorHAnsi"/>
          <w:spacing w:val="-4"/>
        </w:rPr>
        <w:t xml:space="preserve"> </w:t>
      </w:r>
      <w:r w:rsidRPr="008D5D2F">
        <w:rPr>
          <w:rFonts w:asciiTheme="minorHAnsi" w:hAnsiTheme="minorHAnsi" w:cstheme="minorHAnsi"/>
        </w:rPr>
        <w:t>na</w:t>
      </w:r>
      <w:r w:rsidRPr="008D5D2F">
        <w:rPr>
          <w:rFonts w:asciiTheme="minorHAnsi" w:hAnsiTheme="minorHAnsi" w:cstheme="minorHAnsi"/>
          <w:spacing w:val="-4"/>
        </w:rPr>
        <w:t xml:space="preserve"> </w:t>
      </w:r>
      <w:r w:rsidRPr="008D5D2F">
        <w:rPr>
          <w:rFonts w:asciiTheme="minorHAnsi" w:hAnsiTheme="minorHAnsi" w:cstheme="minorHAnsi"/>
        </w:rPr>
        <w:t>Predmete</w:t>
      </w:r>
      <w:r w:rsidRPr="008D5D2F">
        <w:rPr>
          <w:rFonts w:asciiTheme="minorHAnsi" w:hAnsiTheme="minorHAnsi" w:cstheme="minorHAnsi"/>
          <w:spacing w:val="-5"/>
        </w:rPr>
        <w:t xml:space="preserve"> </w:t>
      </w:r>
      <w:r w:rsidRPr="008D5D2F">
        <w:rPr>
          <w:rFonts w:asciiTheme="minorHAnsi" w:hAnsiTheme="minorHAnsi" w:cstheme="minorHAnsi"/>
        </w:rPr>
        <w:t>kúpy,</w:t>
      </w:r>
      <w:r w:rsidRPr="008D5D2F">
        <w:rPr>
          <w:rFonts w:asciiTheme="minorHAnsi" w:hAnsiTheme="minorHAnsi" w:cstheme="minorHAnsi"/>
          <w:spacing w:val="-1"/>
        </w:rPr>
        <w:t xml:space="preserve"> </w:t>
      </w:r>
      <w:r w:rsidRPr="008D5D2F">
        <w:rPr>
          <w:rFonts w:asciiTheme="minorHAnsi" w:hAnsiTheme="minorHAnsi" w:cstheme="minorHAnsi"/>
        </w:rPr>
        <w:t>ktorý</w:t>
      </w:r>
      <w:r w:rsidRPr="008D5D2F">
        <w:rPr>
          <w:rFonts w:asciiTheme="minorHAnsi" w:hAnsiTheme="minorHAnsi" w:cstheme="minorHAnsi"/>
          <w:spacing w:val="-8"/>
        </w:rPr>
        <w:t xml:space="preserve"> </w:t>
      </w:r>
      <w:r w:rsidRPr="008D5D2F">
        <w:rPr>
          <w:rFonts w:asciiTheme="minorHAnsi" w:hAnsiTheme="minorHAnsi" w:cstheme="minorHAnsi"/>
        </w:rPr>
        <w:t>má</w:t>
      </w:r>
      <w:r w:rsidRPr="008D5D2F">
        <w:rPr>
          <w:rFonts w:asciiTheme="minorHAnsi" w:hAnsiTheme="minorHAnsi" w:cstheme="minorHAnsi"/>
          <w:spacing w:val="-4"/>
        </w:rPr>
        <w:t xml:space="preserve"> </w:t>
      </w:r>
      <w:r w:rsidRPr="008D5D2F">
        <w:rPr>
          <w:rFonts w:asciiTheme="minorHAnsi" w:hAnsiTheme="minorHAnsi" w:cstheme="minorHAnsi"/>
        </w:rPr>
        <w:t>subdodávateľ</w:t>
      </w:r>
      <w:r w:rsidRPr="008D5D2F">
        <w:rPr>
          <w:rFonts w:asciiTheme="minorHAnsi" w:hAnsiTheme="minorHAnsi" w:cstheme="minorHAnsi"/>
          <w:spacing w:val="-5"/>
        </w:rPr>
        <w:t xml:space="preserve"> </w:t>
      </w:r>
      <w:r w:rsidRPr="008D5D2F">
        <w:rPr>
          <w:rFonts w:asciiTheme="minorHAnsi" w:hAnsiTheme="minorHAnsi" w:cstheme="minorHAnsi"/>
        </w:rPr>
        <w:t>dodať,</w:t>
      </w:r>
    </w:p>
    <w:p w14:paraId="2E1CD158" w14:textId="77777777" w:rsidR="0012579A" w:rsidRPr="008D5D2F" w:rsidRDefault="0012579A" w:rsidP="00E76A13">
      <w:pPr>
        <w:pStyle w:val="Odsekzoznamu"/>
        <w:widowControl w:val="0"/>
        <w:numPr>
          <w:ilvl w:val="2"/>
          <w:numId w:val="16"/>
        </w:numPr>
        <w:autoSpaceDE w:val="0"/>
        <w:autoSpaceDN w:val="0"/>
        <w:spacing w:after="0" w:line="240" w:lineRule="auto"/>
        <w:ind w:left="709" w:right="2" w:hanging="283"/>
        <w:contextualSpacing w:val="0"/>
        <w:jc w:val="both"/>
        <w:rPr>
          <w:rFonts w:asciiTheme="minorHAnsi" w:hAnsiTheme="minorHAnsi" w:cstheme="minorHAnsi"/>
        </w:rPr>
      </w:pPr>
      <w:r w:rsidRPr="008D5D2F">
        <w:rPr>
          <w:rFonts w:asciiTheme="minorHAnsi" w:hAnsiTheme="minorHAnsi" w:cstheme="minorHAnsi"/>
        </w:rPr>
        <w:t>Identifikačné údaje subdodávateľa vrátane údajov o osobe oprávnenej konať</w:t>
      </w:r>
      <w:r w:rsidRPr="008D5D2F">
        <w:rPr>
          <w:rFonts w:asciiTheme="minorHAnsi" w:hAnsiTheme="minorHAnsi" w:cstheme="minorHAnsi"/>
          <w:spacing w:val="1"/>
        </w:rPr>
        <w:t xml:space="preserve"> </w:t>
      </w:r>
      <w:r w:rsidRPr="008D5D2F">
        <w:rPr>
          <w:rFonts w:asciiTheme="minorHAnsi" w:hAnsiTheme="minorHAnsi" w:cstheme="minorHAnsi"/>
        </w:rPr>
        <w:t>za</w:t>
      </w:r>
      <w:r w:rsidRPr="008D5D2F">
        <w:rPr>
          <w:rFonts w:asciiTheme="minorHAnsi" w:hAnsiTheme="minorHAnsi" w:cstheme="minorHAnsi"/>
          <w:spacing w:val="1"/>
        </w:rPr>
        <w:t xml:space="preserve"> </w:t>
      </w:r>
      <w:r w:rsidRPr="008D5D2F">
        <w:rPr>
          <w:rFonts w:asciiTheme="minorHAnsi" w:hAnsiTheme="minorHAnsi" w:cstheme="minorHAnsi"/>
        </w:rPr>
        <w:t>subdodávateľa</w:t>
      </w:r>
      <w:r w:rsidRPr="008D5D2F">
        <w:rPr>
          <w:rFonts w:asciiTheme="minorHAnsi" w:hAnsiTheme="minorHAnsi" w:cstheme="minorHAnsi"/>
          <w:spacing w:val="1"/>
        </w:rPr>
        <w:t xml:space="preserve"> </w:t>
      </w:r>
      <w:r>
        <w:rPr>
          <w:rFonts w:asciiTheme="minorHAnsi" w:hAnsiTheme="minorHAnsi" w:cstheme="minorHAnsi"/>
          <w:spacing w:val="1"/>
        </w:rPr>
        <w:t xml:space="preserve">             </w:t>
      </w:r>
      <w:r w:rsidRPr="008D5D2F">
        <w:rPr>
          <w:rFonts w:asciiTheme="minorHAnsi" w:hAnsiTheme="minorHAnsi" w:cstheme="minorHAnsi"/>
        </w:rPr>
        <w:t>v</w:t>
      </w:r>
      <w:r w:rsidRPr="008D5D2F">
        <w:rPr>
          <w:rFonts w:asciiTheme="minorHAnsi" w:hAnsiTheme="minorHAnsi" w:cstheme="minorHAnsi"/>
          <w:spacing w:val="1"/>
        </w:rPr>
        <w:t xml:space="preserve"> </w:t>
      </w:r>
      <w:r w:rsidRPr="008D5D2F">
        <w:rPr>
          <w:rFonts w:asciiTheme="minorHAnsi" w:hAnsiTheme="minorHAnsi" w:cstheme="minorHAnsi"/>
        </w:rPr>
        <w:t>rozsahu</w:t>
      </w:r>
      <w:r w:rsidRPr="008D5D2F">
        <w:rPr>
          <w:rFonts w:asciiTheme="minorHAnsi" w:hAnsiTheme="minorHAnsi" w:cstheme="minorHAnsi"/>
          <w:spacing w:val="1"/>
        </w:rPr>
        <w:t xml:space="preserve"> </w:t>
      </w:r>
      <w:r w:rsidRPr="008D5D2F">
        <w:rPr>
          <w:rFonts w:asciiTheme="minorHAnsi" w:hAnsiTheme="minorHAnsi" w:cstheme="minorHAnsi"/>
        </w:rPr>
        <w:t>meno,</w:t>
      </w:r>
      <w:r w:rsidRPr="008D5D2F">
        <w:rPr>
          <w:rFonts w:asciiTheme="minorHAnsi" w:hAnsiTheme="minorHAnsi" w:cstheme="minorHAnsi"/>
          <w:spacing w:val="1"/>
        </w:rPr>
        <w:t xml:space="preserve"> </w:t>
      </w:r>
      <w:r w:rsidRPr="008D5D2F">
        <w:rPr>
          <w:rFonts w:asciiTheme="minorHAnsi" w:hAnsiTheme="minorHAnsi" w:cstheme="minorHAnsi"/>
        </w:rPr>
        <w:t>priezvisko,</w:t>
      </w:r>
      <w:r w:rsidRPr="008D5D2F">
        <w:rPr>
          <w:rFonts w:asciiTheme="minorHAnsi" w:hAnsiTheme="minorHAnsi" w:cstheme="minorHAnsi"/>
          <w:spacing w:val="1"/>
        </w:rPr>
        <w:t xml:space="preserve"> </w:t>
      </w:r>
      <w:r w:rsidRPr="008D5D2F">
        <w:rPr>
          <w:rFonts w:asciiTheme="minorHAnsi" w:hAnsiTheme="minorHAnsi" w:cstheme="minorHAnsi"/>
        </w:rPr>
        <w:t>adresa</w:t>
      </w:r>
      <w:r w:rsidRPr="008D5D2F">
        <w:rPr>
          <w:rFonts w:asciiTheme="minorHAnsi" w:hAnsiTheme="minorHAnsi" w:cstheme="minorHAnsi"/>
          <w:spacing w:val="1"/>
        </w:rPr>
        <w:t xml:space="preserve"> </w:t>
      </w:r>
      <w:r w:rsidRPr="008D5D2F">
        <w:rPr>
          <w:rFonts w:asciiTheme="minorHAnsi" w:hAnsiTheme="minorHAnsi" w:cstheme="minorHAnsi"/>
        </w:rPr>
        <w:t>pobytu</w:t>
      </w:r>
      <w:r w:rsidRPr="008D5D2F">
        <w:rPr>
          <w:rFonts w:asciiTheme="minorHAnsi" w:hAnsiTheme="minorHAnsi" w:cstheme="minorHAnsi"/>
          <w:spacing w:val="1"/>
        </w:rPr>
        <w:t xml:space="preserve"> </w:t>
      </w:r>
      <w:r w:rsidRPr="008D5D2F">
        <w:rPr>
          <w:rFonts w:asciiTheme="minorHAnsi" w:hAnsiTheme="minorHAnsi" w:cstheme="minorHAnsi"/>
        </w:rPr>
        <w:t>a</w:t>
      </w:r>
      <w:r w:rsidRPr="008D5D2F">
        <w:rPr>
          <w:rFonts w:asciiTheme="minorHAnsi" w:hAnsiTheme="minorHAnsi" w:cstheme="minorHAnsi"/>
          <w:spacing w:val="1"/>
        </w:rPr>
        <w:t xml:space="preserve"> </w:t>
      </w:r>
      <w:r w:rsidRPr="008D5D2F">
        <w:rPr>
          <w:rFonts w:asciiTheme="minorHAnsi" w:hAnsiTheme="minorHAnsi" w:cstheme="minorHAnsi"/>
        </w:rPr>
        <w:t>dátum</w:t>
      </w:r>
      <w:r w:rsidRPr="008D5D2F">
        <w:rPr>
          <w:rFonts w:asciiTheme="minorHAnsi" w:hAnsiTheme="minorHAnsi" w:cstheme="minorHAnsi"/>
          <w:spacing w:val="1"/>
        </w:rPr>
        <w:t xml:space="preserve"> </w:t>
      </w:r>
      <w:r w:rsidRPr="008D5D2F">
        <w:rPr>
          <w:rFonts w:asciiTheme="minorHAnsi" w:hAnsiTheme="minorHAnsi" w:cstheme="minorHAnsi"/>
        </w:rPr>
        <w:t>narodenia,</w:t>
      </w:r>
    </w:p>
    <w:p w14:paraId="2297F563" w14:textId="714745C7" w:rsidR="0012579A" w:rsidRPr="008D5D2F" w:rsidRDefault="0012579A" w:rsidP="00E76A13">
      <w:pPr>
        <w:pStyle w:val="Odsekzoznamu"/>
        <w:widowControl w:val="0"/>
        <w:numPr>
          <w:ilvl w:val="2"/>
          <w:numId w:val="16"/>
        </w:numPr>
        <w:tabs>
          <w:tab w:val="left" w:pos="960"/>
          <w:tab w:val="left" w:pos="1635"/>
        </w:tabs>
        <w:autoSpaceDE w:val="0"/>
        <w:autoSpaceDN w:val="0"/>
        <w:spacing w:after="0" w:line="240" w:lineRule="auto"/>
        <w:ind w:left="709" w:right="2" w:hanging="283"/>
        <w:contextualSpacing w:val="0"/>
        <w:jc w:val="both"/>
        <w:rPr>
          <w:rFonts w:asciiTheme="minorHAnsi" w:hAnsiTheme="minorHAnsi" w:cstheme="minorHAnsi"/>
        </w:rPr>
      </w:pPr>
      <w:r w:rsidRPr="008D5D2F">
        <w:rPr>
          <w:rFonts w:asciiTheme="minorHAnsi" w:hAnsiTheme="minorHAnsi" w:cstheme="minorHAnsi"/>
        </w:rPr>
        <w:t>čestné</w:t>
      </w:r>
      <w:r w:rsidRPr="008D5D2F">
        <w:rPr>
          <w:rFonts w:asciiTheme="minorHAnsi" w:hAnsiTheme="minorHAnsi" w:cstheme="minorHAnsi"/>
          <w:spacing w:val="13"/>
        </w:rPr>
        <w:t xml:space="preserve"> </w:t>
      </w:r>
      <w:r w:rsidRPr="008D5D2F">
        <w:rPr>
          <w:rFonts w:asciiTheme="minorHAnsi" w:hAnsiTheme="minorHAnsi" w:cstheme="minorHAnsi"/>
        </w:rPr>
        <w:t>vyhlásenie,</w:t>
      </w:r>
      <w:r w:rsidRPr="008D5D2F">
        <w:rPr>
          <w:rFonts w:asciiTheme="minorHAnsi" w:hAnsiTheme="minorHAnsi" w:cstheme="minorHAnsi"/>
          <w:spacing w:val="18"/>
        </w:rPr>
        <w:t xml:space="preserve"> </w:t>
      </w:r>
      <w:r w:rsidRPr="008D5D2F">
        <w:rPr>
          <w:rFonts w:asciiTheme="minorHAnsi" w:hAnsiTheme="minorHAnsi" w:cstheme="minorHAnsi"/>
        </w:rPr>
        <w:t>že</w:t>
      </w:r>
      <w:r w:rsidRPr="008D5D2F">
        <w:rPr>
          <w:rFonts w:asciiTheme="minorHAnsi" w:hAnsiTheme="minorHAnsi" w:cstheme="minorHAnsi"/>
          <w:spacing w:val="9"/>
        </w:rPr>
        <w:t xml:space="preserve"> </w:t>
      </w:r>
      <w:r w:rsidRPr="008D5D2F">
        <w:rPr>
          <w:rFonts w:asciiTheme="minorHAnsi" w:hAnsiTheme="minorHAnsi" w:cstheme="minorHAnsi"/>
        </w:rPr>
        <w:t>subdodávateľ</w:t>
      </w:r>
      <w:r w:rsidRPr="008D5D2F">
        <w:rPr>
          <w:rFonts w:asciiTheme="minorHAnsi" w:hAnsiTheme="minorHAnsi" w:cstheme="minorHAnsi"/>
          <w:spacing w:val="15"/>
        </w:rPr>
        <w:t xml:space="preserve"> </w:t>
      </w:r>
      <w:r w:rsidRPr="008D5D2F">
        <w:rPr>
          <w:rFonts w:asciiTheme="minorHAnsi" w:hAnsiTheme="minorHAnsi" w:cstheme="minorHAnsi"/>
        </w:rPr>
        <w:t>spĺňa</w:t>
      </w:r>
      <w:r w:rsidRPr="008D5D2F">
        <w:rPr>
          <w:rFonts w:asciiTheme="minorHAnsi" w:hAnsiTheme="minorHAnsi" w:cstheme="minorHAnsi"/>
          <w:spacing w:val="16"/>
        </w:rPr>
        <w:t xml:space="preserve"> </w:t>
      </w:r>
      <w:r w:rsidRPr="008D5D2F">
        <w:rPr>
          <w:rFonts w:asciiTheme="minorHAnsi" w:hAnsiTheme="minorHAnsi" w:cstheme="minorHAnsi"/>
        </w:rPr>
        <w:t>podmienky</w:t>
      </w:r>
      <w:r w:rsidRPr="008D5D2F">
        <w:rPr>
          <w:rFonts w:asciiTheme="minorHAnsi" w:hAnsiTheme="minorHAnsi" w:cstheme="minorHAnsi"/>
          <w:spacing w:val="15"/>
        </w:rPr>
        <w:t xml:space="preserve"> </w:t>
      </w:r>
      <w:r w:rsidRPr="008D5D2F">
        <w:rPr>
          <w:rFonts w:asciiTheme="minorHAnsi" w:hAnsiTheme="minorHAnsi" w:cstheme="minorHAnsi"/>
        </w:rPr>
        <w:t>účasti</w:t>
      </w:r>
      <w:r w:rsidRPr="008D5D2F">
        <w:rPr>
          <w:rFonts w:asciiTheme="minorHAnsi" w:hAnsiTheme="minorHAnsi" w:cstheme="minorHAnsi"/>
          <w:spacing w:val="13"/>
        </w:rPr>
        <w:t xml:space="preserve"> </w:t>
      </w:r>
      <w:r w:rsidRPr="008D5D2F">
        <w:rPr>
          <w:rFonts w:asciiTheme="minorHAnsi" w:hAnsiTheme="minorHAnsi" w:cstheme="minorHAnsi"/>
        </w:rPr>
        <w:t>týkajúce</w:t>
      </w:r>
      <w:r w:rsidRPr="008D5D2F">
        <w:rPr>
          <w:rFonts w:asciiTheme="minorHAnsi" w:hAnsiTheme="minorHAnsi" w:cstheme="minorHAnsi"/>
          <w:spacing w:val="16"/>
        </w:rPr>
        <w:t xml:space="preserve"> </w:t>
      </w:r>
      <w:r w:rsidRPr="008D5D2F">
        <w:rPr>
          <w:rFonts w:asciiTheme="minorHAnsi" w:hAnsiTheme="minorHAnsi" w:cstheme="minorHAnsi"/>
        </w:rPr>
        <w:t>sa</w:t>
      </w:r>
      <w:r w:rsidRPr="008D5D2F">
        <w:rPr>
          <w:rFonts w:asciiTheme="minorHAnsi" w:hAnsiTheme="minorHAnsi" w:cstheme="minorHAnsi"/>
          <w:spacing w:val="1"/>
        </w:rPr>
        <w:t xml:space="preserve"> </w:t>
      </w:r>
      <w:r w:rsidRPr="008D5D2F">
        <w:rPr>
          <w:rFonts w:asciiTheme="minorHAnsi" w:hAnsiTheme="minorHAnsi" w:cstheme="minorHAnsi"/>
        </w:rPr>
        <w:t>osobného</w:t>
      </w:r>
      <w:r w:rsidRPr="008D5D2F">
        <w:rPr>
          <w:rFonts w:asciiTheme="minorHAnsi" w:hAnsiTheme="minorHAnsi" w:cstheme="minorHAnsi"/>
          <w:spacing w:val="-5"/>
        </w:rPr>
        <w:t xml:space="preserve"> </w:t>
      </w:r>
      <w:r w:rsidRPr="008D5D2F">
        <w:rPr>
          <w:rFonts w:asciiTheme="minorHAnsi" w:hAnsiTheme="minorHAnsi" w:cstheme="minorHAnsi"/>
        </w:rPr>
        <w:t>postavenia</w:t>
      </w:r>
      <w:r w:rsidRPr="008D5D2F">
        <w:rPr>
          <w:rFonts w:asciiTheme="minorHAnsi" w:hAnsiTheme="minorHAnsi" w:cstheme="minorHAnsi"/>
          <w:spacing w:val="-5"/>
        </w:rPr>
        <w:t xml:space="preserve"> </w:t>
      </w:r>
      <w:r w:rsidR="00982C17">
        <w:rPr>
          <w:rFonts w:asciiTheme="minorHAnsi" w:hAnsiTheme="minorHAnsi" w:cstheme="minorHAnsi"/>
        </w:rPr>
        <w:t>v rozsahu podľa prvej vety ods. 3. tohto článku.</w:t>
      </w:r>
      <w:r w:rsidRPr="008D5D2F">
        <w:rPr>
          <w:rFonts w:asciiTheme="minorHAnsi" w:hAnsiTheme="minorHAnsi" w:cstheme="minorHAnsi"/>
          <w:spacing w:val="-5"/>
        </w:rPr>
        <w:t xml:space="preserve"> </w:t>
      </w:r>
    </w:p>
    <w:p w14:paraId="3AAD9754" w14:textId="77777777" w:rsidR="0012579A" w:rsidRPr="008D5D2F" w:rsidRDefault="0012579A" w:rsidP="00C961A5">
      <w:pPr>
        <w:spacing w:after="0" w:line="240" w:lineRule="auto"/>
        <w:ind w:left="425"/>
        <w:jc w:val="both"/>
        <w:rPr>
          <w:rFonts w:asciiTheme="minorHAnsi" w:hAnsiTheme="minorHAnsi" w:cstheme="minorHAnsi"/>
        </w:rPr>
      </w:pPr>
      <w:r w:rsidRPr="008D5D2F">
        <w:rPr>
          <w:rFonts w:asciiTheme="minorHAnsi" w:hAnsiTheme="minorHAnsi" w:cstheme="minorHAnsi"/>
        </w:rPr>
        <w:t>Kupujúci</w:t>
      </w:r>
      <w:r w:rsidRPr="008D5D2F">
        <w:rPr>
          <w:rFonts w:asciiTheme="minorHAnsi" w:hAnsiTheme="minorHAnsi" w:cstheme="minorHAnsi"/>
          <w:spacing w:val="1"/>
        </w:rPr>
        <w:t xml:space="preserve"> </w:t>
      </w:r>
      <w:r w:rsidRPr="008D5D2F">
        <w:rPr>
          <w:rFonts w:asciiTheme="minorHAnsi" w:hAnsiTheme="minorHAnsi" w:cstheme="minorHAnsi"/>
        </w:rPr>
        <w:t>si</w:t>
      </w:r>
      <w:r w:rsidRPr="008D5D2F">
        <w:rPr>
          <w:rFonts w:asciiTheme="minorHAnsi" w:hAnsiTheme="minorHAnsi" w:cstheme="minorHAnsi"/>
          <w:spacing w:val="1"/>
        </w:rPr>
        <w:t xml:space="preserve"> </w:t>
      </w:r>
      <w:r w:rsidRPr="008D5D2F">
        <w:rPr>
          <w:rFonts w:asciiTheme="minorHAnsi" w:hAnsiTheme="minorHAnsi" w:cstheme="minorHAnsi"/>
        </w:rPr>
        <w:t>splnenie</w:t>
      </w:r>
      <w:r w:rsidRPr="008D5D2F">
        <w:rPr>
          <w:rFonts w:asciiTheme="minorHAnsi" w:hAnsiTheme="minorHAnsi" w:cstheme="minorHAnsi"/>
          <w:spacing w:val="1"/>
        </w:rPr>
        <w:t xml:space="preserve"> </w:t>
      </w:r>
      <w:r w:rsidRPr="008D5D2F">
        <w:rPr>
          <w:rFonts w:asciiTheme="minorHAnsi" w:hAnsiTheme="minorHAnsi" w:cstheme="minorHAnsi"/>
        </w:rPr>
        <w:t>podmienok</w:t>
      </w:r>
      <w:r w:rsidRPr="008D5D2F">
        <w:rPr>
          <w:rFonts w:asciiTheme="minorHAnsi" w:hAnsiTheme="minorHAnsi" w:cstheme="minorHAnsi"/>
          <w:spacing w:val="1"/>
        </w:rPr>
        <w:t xml:space="preserve"> </w:t>
      </w:r>
      <w:r w:rsidRPr="008D5D2F">
        <w:rPr>
          <w:rFonts w:asciiTheme="minorHAnsi" w:hAnsiTheme="minorHAnsi" w:cstheme="minorHAnsi"/>
        </w:rPr>
        <w:t>určených</w:t>
      </w:r>
      <w:r w:rsidRPr="008D5D2F">
        <w:rPr>
          <w:rFonts w:asciiTheme="minorHAnsi" w:hAnsiTheme="minorHAnsi" w:cstheme="minorHAnsi"/>
          <w:spacing w:val="1"/>
        </w:rPr>
        <w:t xml:space="preserve"> </w:t>
      </w:r>
      <w:r w:rsidRPr="008D5D2F">
        <w:rPr>
          <w:rFonts w:asciiTheme="minorHAnsi" w:hAnsiTheme="minorHAnsi" w:cstheme="minorHAnsi"/>
        </w:rPr>
        <w:t>pre</w:t>
      </w:r>
      <w:r w:rsidRPr="008D5D2F">
        <w:rPr>
          <w:rFonts w:asciiTheme="minorHAnsi" w:hAnsiTheme="minorHAnsi" w:cstheme="minorHAnsi"/>
          <w:spacing w:val="1"/>
        </w:rPr>
        <w:t xml:space="preserve"> </w:t>
      </w:r>
      <w:r w:rsidRPr="008D5D2F">
        <w:rPr>
          <w:rFonts w:asciiTheme="minorHAnsi" w:hAnsiTheme="minorHAnsi" w:cstheme="minorHAnsi"/>
        </w:rPr>
        <w:t>subdodávateľa</w:t>
      </w:r>
      <w:r w:rsidRPr="008D5D2F">
        <w:rPr>
          <w:rFonts w:asciiTheme="minorHAnsi" w:hAnsiTheme="minorHAnsi" w:cstheme="minorHAnsi"/>
          <w:spacing w:val="1"/>
        </w:rPr>
        <w:t xml:space="preserve"> </w:t>
      </w:r>
      <w:r w:rsidRPr="008D5D2F">
        <w:rPr>
          <w:rFonts w:asciiTheme="minorHAnsi" w:hAnsiTheme="minorHAnsi" w:cstheme="minorHAnsi"/>
        </w:rPr>
        <w:t>overí</w:t>
      </w:r>
      <w:r w:rsidRPr="008D5D2F">
        <w:rPr>
          <w:rFonts w:asciiTheme="minorHAnsi" w:hAnsiTheme="minorHAnsi" w:cstheme="minorHAnsi"/>
          <w:spacing w:val="1"/>
        </w:rPr>
        <w:t xml:space="preserve"> </w:t>
      </w:r>
      <w:r w:rsidRPr="008D5D2F">
        <w:rPr>
          <w:rFonts w:asciiTheme="minorHAnsi" w:hAnsiTheme="minorHAnsi" w:cstheme="minorHAnsi"/>
        </w:rPr>
        <w:t>v</w:t>
      </w:r>
      <w:r w:rsidRPr="008D5D2F">
        <w:rPr>
          <w:rFonts w:asciiTheme="minorHAnsi" w:hAnsiTheme="minorHAnsi" w:cstheme="minorHAnsi"/>
          <w:spacing w:val="1"/>
        </w:rPr>
        <w:t xml:space="preserve"> </w:t>
      </w:r>
      <w:r w:rsidRPr="008D5D2F">
        <w:rPr>
          <w:rFonts w:asciiTheme="minorHAnsi" w:hAnsiTheme="minorHAnsi" w:cstheme="minorHAnsi"/>
        </w:rPr>
        <w:t>zozname</w:t>
      </w:r>
      <w:r w:rsidRPr="008D5D2F">
        <w:rPr>
          <w:rFonts w:asciiTheme="minorHAnsi" w:hAnsiTheme="minorHAnsi" w:cstheme="minorHAnsi"/>
          <w:spacing w:val="1"/>
        </w:rPr>
        <w:t xml:space="preserve"> </w:t>
      </w:r>
      <w:r w:rsidRPr="008D5D2F">
        <w:rPr>
          <w:rFonts w:asciiTheme="minorHAnsi" w:hAnsiTheme="minorHAnsi" w:cstheme="minorHAnsi"/>
        </w:rPr>
        <w:t>hospodárskych subjektov vedenom na Úrade pre verejné obstarávanie v zmysle § 152</w:t>
      </w:r>
      <w:r w:rsidRPr="008D5D2F">
        <w:rPr>
          <w:rFonts w:asciiTheme="minorHAnsi" w:hAnsiTheme="minorHAnsi" w:cstheme="minorHAnsi"/>
          <w:spacing w:val="1"/>
        </w:rPr>
        <w:t xml:space="preserve"> Z</w:t>
      </w:r>
      <w:r w:rsidRPr="008D5D2F">
        <w:rPr>
          <w:rFonts w:asciiTheme="minorHAnsi" w:hAnsiTheme="minorHAnsi" w:cstheme="minorHAnsi"/>
        </w:rPr>
        <w:t>ákona o verejnom obstarávaní, prípadne vyžiadaním si dokladov od Predávajúceho,</w:t>
      </w:r>
      <w:r w:rsidRPr="008D5D2F">
        <w:rPr>
          <w:rFonts w:asciiTheme="minorHAnsi" w:hAnsiTheme="minorHAnsi" w:cstheme="minorHAnsi"/>
          <w:spacing w:val="1"/>
        </w:rPr>
        <w:t xml:space="preserve"> </w:t>
      </w:r>
      <w:r w:rsidRPr="008D5D2F">
        <w:rPr>
          <w:rFonts w:asciiTheme="minorHAnsi" w:hAnsiTheme="minorHAnsi" w:cstheme="minorHAnsi"/>
        </w:rPr>
        <w:t>týkajúcich</w:t>
      </w:r>
      <w:r w:rsidRPr="008D5D2F">
        <w:rPr>
          <w:rFonts w:asciiTheme="minorHAnsi" w:hAnsiTheme="minorHAnsi" w:cstheme="minorHAnsi"/>
          <w:spacing w:val="1"/>
        </w:rPr>
        <w:t xml:space="preserve"> </w:t>
      </w:r>
      <w:r w:rsidRPr="008D5D2F">
        <w:rPr>
          <w:rFonts w:asciiTheme="minorHAnsi" w:hAnsiTheme="minorHAnsi" w:cstheme="minorHAnsi"/>
        </w:rPr>
        <w:t>sa</w:t>
      </w:r>
      <w:r w:rsidRPr="008D5D2F">
        <w:rPr>
          <w:rFonts w:asciiTheme="minorHAnsi" w:hAnsiTheme="minorHAnsi" w:cstheme="minorHAnsi"/>
          <w:spacing w:val="1"/>
        </w:rPr>
        <w:t xml:space="preserve"> </w:t>
      </w:r>
      <w:r w:rsidRPr="008D5D2F">
        <w:rPr>
          <w:rFonts w:asciiTheme="minorHAnsi" w:hAnsiTheme="minorHAnsi" w:cstheme="minorHAnsi"/>
        </w:rPr>
        <w:t>subdodávateľa</w:t>
      </w:r>
      <w:r w:rsidRPr="008D5D2F">
        <w:rPr>
          <w:rFonts w:asciiTheme="minorHAnsi" w:hAnsiTheme="minorHAnsi" w:cstheme="minorHAnsi"/>
          <w:spacing w:val="1"/>
        </w:rPr>
        <w:t xml:space="preserve"> </w:t>
      </w:r>
      <w:r w:rsidRPr="008D5D2F">
        <w:rPr>
          <w:rFonts w:asciiTheme="minorHAnsi" w:hAnsiTheme="minorHAnsi" w:cstheme="minorHAnsi"/>
        </w:rPr>
        <w:t>a</w:t>
      </w:r>
      <w:r w:rsidRPr="008D5D2F">
        <w:rPr>
          <w:rFonts w:asciiTheme="minorHAnsi" w:hAnsiTheme="minorHAnsi" w:cstheme="minorHAnsi"/>
          <w:spacing w:val="1"/>
        </w:rPr>
        <w:t xml:space="preserve"> </w:t>
      </w:r>
      <w:r w:rsidRPr="008D5D2F">
        <w:rPr>
          <w:rFonts w:asciiTheme="minorHAnsi" w:hAnsiTheme="minorHAnsi" w:cstheme="minorHAnsi"/>
        </w:rPr>
        <w:t>preukazujúcich</w:t>
      </w:r>
      <w:r w:rsidRPr="008D5D2F">
        <w:rPr>
          <w:rFonts w:asciiTheme="minorHAnsi" w:hAnsiTheme="minorHAnsi" w:cstheme="minorHAnsi"/>
          <w:spacing w:val="1"/>
        </w:rPr>
        <w:t xml:space="preserve"> </w:t>
      </w:r>
      <w:r w:rsidRPr="008D5D2F">
        <w:rPr>
          <w:rFonts w:asciiTheme="minorHAnsi" w:hAnsiTheme="minorHAnsi" w:cstheme="minorHAnsi"/>
        </w:rPr>
        <w:t>spĺňanie</w:t>
      </w:r>
      <w:r w:rsidRPr="008D5D2F">
        <w:rPr>
          <w:rFonts w:asciiTheme="minorHAnsi" w:hAnsiTheme="minorHAnsi" w:cstheme="minorHAnsi"/>
          <w:spacing w:val="1"/>
        </w:rPr>
        <w:t xml:space="preserve"> </w:t>
      </w:r>
      <w:r w:rsidRPr="008D5D2F">
        <w:rPr>
          <w:rFonts w:asciiTheme="minorHAnsi" w:hAnsiTheme="minorHAnsi" w:cstheme="minorHAnsi"/>
        </w:rPr>
        <w:t>podmienok</w:t>
      </w:r>
      <w:r w:rsidRPr="008D5D2F">
        <w:rPr>
          <w:rFonts w:asciiTheme="minorHAnsi" w:hAnsiTheme="minorHAnsi" w:cstheme="minorHAnsi"/>
          <w:spacing w:val="1"/>
        </w:rPr>
        <w:t xml:space="preserve"> </w:t>
      </w:r>
      <w:r w:rsidRPr="008D5D2F">
        <w:rPr>
          <w:rFonts w:asciiTheme="minorHAnsi" w:hAnsiTheme="minorHAnsi" w:cstheme="minorHAnsi"/>
        </w:rPr>
        <w:t>určených</w:t>
      </w:r>
      <w:r w:rsidRPr="008D5D2F">
        <w:rPr>
          <w:rFonts w:asciiTheme="minorHAnsi" w:hAnsiTheme="minorHAnsi" w:cstheme="minorHAnsi"/>
          <w:spacing w:val="1"/>
        </w:rPr>
        <w:t xml:space="preserve"> </w:t>
      </w:r>
      <w:r w:rsidRPr="008D5D2F">
        <w:rPr>
          <w:rFonts w:asciiTheme="minorHAnsi" w:hAnsiTheme="minorHAnsi" w:cstheme="minorHAnsi"/>
        </w:rPr>
        <w:t>pre</w:t>
      </w:r>
      <w:r w:rsidRPr="008D5D2F">
        <w:rPr>
          <w:rFonts w:asciiTheme="minorHAnsi" w:hAnsiTheme="minorHAnsi" w:cstheme="minorHAnsi"/>
          <w:spacing w:val="1"/>
        </w:rPr>
        <w:t xml:space="preserve"> </w:t>
      </w:r>
      <w:r w:rsidRPr="008D5D2F">
        <w:rPr>
          <w:rFonts w:asciiTheme="minorHAnsi" w:hAnsiTheme="minorHAnsi" w:cstheme="minorHAnsi"/>
        </w:rPr>
        <w:t>subdodávateľa. V</w:t>
      </w:r>
      <w:r w:rsidRPr="008D5D2F">
        <w:rPr>
          <w:rFonts w:asciiTheme="minorHAnsi" w:hAnsiTheme="minorHAnsi" w:cstheme="minorHAnsi"/>
          <w:spacing w:val="9"/>
        </w:rPr>
        <w:t xml:space="preserve"> </w:t>
      </w:r>
      <w:r w:rsidRPr="008D5D2F">
        <w:rPr>
          <w:rFonts w:asciiTheme="minorHAnsi" w:hAnsiTheme="minorHAnsi" w:cstheme="minorHAnsi"/>
        </w:rPr>
        <w:t>prípade,</w:t>
      </w:r>
      <w:r w:rsidRPr="008D5D2F">
        <w:rPr>
          <w:rFonts w:asciiTheme="minorHAnsi" w:hAnsiTheme="minorHAnsi" w:cstheme="minorHAnsi"/>
          <w:spacing w:val="10"/>
        </w:rPr>
        <w:t xml:space="preserve"> </w:t>
      </w:r>
      <w:r w:rsidRPr="008D5D2F">
        <w:rPr>
          <w:rFonts w:asciiTheme="minorHAnsi" w:hAnsiTheme="minorHAnsi" w:cstheme="minorHAnsi"/>
        </w:rPr>
        <w:t>ak Predávajúci</w:t>
      </w:r>
      <w:r w:rsidRPr="008D5D2F">
        <w:rPr>
          <w:rFonts w:asciiTheme="minorHAnsi" w:hAnsiTheme="minorHAnsi" w:cstheme="minorHAnsi"/>
          <w:spacing w:val="-10"/>
        </w:rPr>
        <w:t xml:space="preserve"> </w:t>
      </w:r>
      <w:r w:rsidRPr="008D5D2F">
        <w:rPr>
          <w:rFonts w:asciiTheme="minorHAnsi" w:hAnsiTheme="minorHAnsi" w:cstheme="minorHAnsi"/>
        </w:rPr>
        <w:t>nebude</w:t>
      </w:r>
      <w:r w:rsidRPr="008D5D2F">
        <w:rPr>
          <w:rFonts w:asciiTheme="minorHAnsi" w:hAnsiTheme="minorHAnsi" w:cstheme="minorHAnsi"/>
          <w:spacing w:val="-10"/>
        </w:rPr>
        <w:t xml:space="preserve"> </w:t>
      </w:r>
      <w:r w:rsidRPr="008D5D2F">
        <w:rPr>
          <w:rFonts w:asciiTheme="minorHAnsi" w:hAnsiTheme="minorHAnsi" w:cstheme="minorHAnsi"/>
        </w:rPr>
        <w:t>postupovať</w:t>
      </w:r>
      <w:r w:rsidRPr="008D5D2F">
        <w:rPr>
          <w:rFonts w:asciiTheme="minorHAnsi" w:hAnsiTheme="minorHAnsi" w:cstheme="minorHAnsi"/>
          <w:spacing w:val="-10"/>
        </w:rPr>
        <w:t xml:space="preserve"> </w:t>
      </w:r>
      <w:r w:rsidRPr="008D5D2F">
        <w:rPr>
          <w:rFonts w:asciiTheme="minorHAnsi" w:hAnsiTheme="minorHAnsi" w:cstheme="minorHAnsi"/>
        </w:rPr>
        <w:t>v</w:t>
      </w:r>
      <w:r w:rsidRPr="008D5D2F">
        <w:rPr>
          <w:rFonts w:asciiTheme="minorHAnsi" w:hAnsiTheme="minorHAnsi" w:cstheme="minorHAnsi"/>
          <w:spacing w:val="-11"/>
        </w:rPr>
        <w:t xml:space="preserve"> </w:t>
      </w:r>
      <w:r w:rsidRPr="008D5D2F">
        <w:rPr>
          <w:rFonts w:asciiTheme="minorHAnsi" w:hAnsiTheme="minorHAnsi" w:cstheme="minorHAnsi"/>
        </w:rPr>
        <w:t>zmysle</w:t>
      </w:r>
      <w:r w:rsidRPr="008D5D2F">
        <w:rPr>
          <w:rFonts w:asciiTheme="minorHAnsi" w:hAnsiTheme="minorHAnsi" w:cstheme="minorHAnsi"/>
          <w:spacing w:val="-10"/>
        </w:rPr>
        <w:t xml:space="preserve"> </w:t>
      </w:r>
      <w:r w:rsidRPr="008D5D2F">
        <w:rPr>
          <w:rFonts w:asciiTheme="minorHAnsi" w:hAnsiTheme="minorHAnsi" w:cstheme="minorHAnsi"/>
        </w:rPr>
        <w:t>ustanovení</w:t>
      </w:r>
      <w:r w:rsidRPr="008D5D2F">
        <w:rPr>
          <w:rFonts w:asciiTheme="minorHAnsi" w:hAnsiTheme="minorHAnsi" w:cstheme="minorHAnsi"/>
          <w:spacing w:val="-7"/>
        </w:rPr>
        <w:t xml:space="preserve"> </w:t>
      </w:r>
      <w:r w:rsidRPr="008D5D2F">
        <w:rPr>
          <w:rFonts w:asciiTheme="minorHAnsi" w:hAnsiTheme="minorHAnsi" w:cstheme="minorHAnsi"/>
        </w:rPr>
        <w:t>tohto</w:t>
      </w:r>
      <w:r w:rsidRPr="008D5D2F">
        <w:rPr>
          <w:rFonts w:asciiTheme="minorHAnsi" w:hAnsiTheme="minorHAnsi" w:cstheme="minorHAnsi"/>
          <w:spacing w:val="-9"/>
        </w:rPr>
        <w:t xml:space="preserve"> </w:t>
      </w:r>
      <w:r w:rsidRPr="008D5D2F">
        <w:rPr>
          <w:rFonts w:asciiTheme="minorHAnsi" w:hAnsiTheme="minorHAnsi" w:cstheme="minorHAnsi"/>
        </w:rPr>
        <w:t>odseku,</w:t>
      </w:r>
      <w:r w:rsidRPr="008D5D2F">
        <w:rPr>
          <w:rFonts w:asciiTheme="minorHAnsi" w:hAnsiTheme="minorHAnsi" w:cstheme="minorHAnsi"/>
          <w:spacing w:val="-9"/>
        </w:rPr>
        <w:t xml:space="preserve"> </w:t>
      </w:r>
      <w:r w:rsidRPr="008D5D2F">
        <w:rPr>
          <w:rFonts w:asciiTheme="minorHAnsi" w:hAnsiTheme="minorHAnsi" w:cstheme="minorHAnsi"/>
        </w:rPr>
        <w:t>Kupujúci</w:t>
      </w:r>
      <w:r w:rsidRPr="008D5D2F">
        <w:rPr>
          <w:rFonts w:asciiTheme="minorHAnsi" w:hAnsiTheme="minorHAnsi" w:cstheme="minorHAnsi"/>
          <w:spacing w:val="-13"/>
        </w:rPr>
        <w:t xml:space="preserve"> </w:t>
      </w:r>
      <w:r w:rsidRPr="008D5D2F">
        <w:rPr>
          <w:rFonts w:asciiTheme="minorHAnsi" w:hAnsiTheme="minorHAnsi" w:cstheme="minorHAnsi"/>
        </w:rPr>
        <w:t>je</w:t>
      </w:r>
      <w:r w:rsidRPr="008D5D2F">
        <w:rPr>
          <w:rFonts w:asciiTheme="minorHAnsi" w:hAnsiTheme="minorHAnsi" w:cstheme="minorHAnsi"/>
          <w:spacing w:val="-10"/>
        </w:rPr>
        <w:t xml:space="preserve"> </w:t>
      </w:r>
      <w:r w:rsidRPr="008D5D2F">
        <w:rPr>
          <w:rFonts w:asciiTheme="minorHAnsi" w:hAnsiTheme="minorHAnsi" w:cstheme="minorHAnsi"/>
        </w:rPr>
        <w:t xml:space="preserve">oprávnený </w:t>
      </w:r>
      <w:r w:rsidRPr="008D5D2F">
        <w:rPr>
          <w:rFonts w:asciiTheme="minorHAnsi" w:hAnsiTheme="minorHAnsi" w:cstheme="minorHAnsi"/>
          <w:spacing w:val="-59"/>
        </w:rPr>
        <w:t xml:space="preserve"> </w:t>
      </w:r>
      <w:r w:rsidRPr="008D5D2F">
        <w:rPr>
          <w:rFonts w:asciiTheme="minorHAnsi" w:hAnsiTheme="minorHAnsi" w:cstheme="minorHAnsi"/>
        </w:rPr>
        <w:t>od Zmluvy alebo jej časti odstúpiť z dôvodu jej podstatného porušenia; náhrada</w:t>
      </w:r>
      <w:r w:rsidRPr="008D5D2F">
        <w:rPr>
          <w:rFonts w:asciiTheme="minorHAnsi" w:hAnsiTheme="minorHAnsi" w:cstheme="minorHAnsi"/>
          <w:spacing w:val="1"/>
        </w:rPr>
        <w:t xml:space="preserve"> </w:t>
      </w:r>
      <w:r w:rsidRPr="008D5D2F">
        <w:rPr>
          <w:rFonts w:asciiTheme="minorHAnsi" w:hAnsiTheme="minorHAnsi" w:cstheme="minorHAnsi"/>
        </w:rPr>
        <w:t>škody</w:t>
      </w:r>
      <w:r w:rsidRPr="008D5D2F">
        <w:rPr>
          <w:rFonts w:asciiTheme="minorHAnsi" w:hAnsiTheme="minorHAnsi" w:cstheme="minorHAnsi"/>
          <w:spacing w:val="-6"/>
        </w:rPr>
        <w:t xml:space="preserve"> </w:t>
      </w:r>
      <w:r w:rsidRPr="008D5D2F">
        <w:rPr>
          <w:rFonts w:asciiTheme="minorHAnsi" w:hAnsiTheme="minorHAnsi" w:cstheme="minorHAnsi"/>
        </w:rPr>
        <w:t>a</w:t>
      </w:r>
      <w:r w:rsidRPr="008D5D2F">
        <w:rPr>
          <w:rFonts w:asciiTheme="minorHAnsi" w:hAnsiTheme="minorHAnsi" w:cstheme="minorHAnsi"/>
          <w:spacing w:val="-4"/>
        </w:rPr>
        <w:t xml:space="preserve"> </w:t>
      </w:r>
      <w:r w:rsidRPr="008D5D2F">
        <w:rPr>
          <w:rFonts w:asciiTheme="minorHAnsi" w:hAnsiTheme="minorHAnsi" w:cstheme="minorHAnsi"/>
        </w:rPr>
        <w:t>uloženie</w:t>
      </w:r>
      <w:r w:rsidRPr="008D5D2F">
        <w:rPr>
          <w:rFonts w:asciiTheme="minorHAnsi" w:hAnsiTheme="minorHAnsi" w:cstheme="minorHAnsi"/>
          <w:spacing w:val="-1"/>
        </w:rPr>
        <w:t xml:space="preserve"> </w:t>
      </w:r>
      <w:r w:rsidRPr="008D5D2F">
        <w:rPr>
          <w:rFonts w:asciiTheme="minorHAnsi" w:hAnsiTheme="minorHAnsi" w:cstheme="minorHAnsi"/>
        </w:rPr>
        <w:t>zmluvnej</w:t>
      </w:r>
      <w:r w:rsidRPr="008D5D2F">
        <w:rPr>
          <w:rFonts w:asciiTheme="minorHAnsi" w:hAnsiTheme="minorHAnsi" w:cstheme="minorHAnsi"/>
          <w:spacing w:val="-3"/>
        </w:rPr>
        <w:t xml:space="preserve"> </w:t>
      </w:r>
      <w:r w:rsidRPr="008D5D2F">
        <w:rPr>
          <w:rFonts w:asciiTheme="minorHAnsi" w:hAnsiTheme="minorHAnsi" w:cstheme="minorHAnsi"/>
        </w:rPr>
        <w:t>pokuty</w:t>
      </w:r>
      <w:r w:rsidRPr="008D5D2F">
        <w:rPr>
          <w:rFonts w:asciiTheme="minorHAnsi" w:hAnsiTheme="minorHAnsi" w:cstheme="minorHAnsi"/>
          <w:spacing w:val="-2"/>
        </w:rPr>
        <w:t xml:space="preserve"> </w:t>
      </w:r>
      <w:r w:rsidRPr="008D5D2F">
        <w:rPr>
          <w:rFonts w:asciiTheme="minorHAnsi" w:hAnsiTheme="minorHAnsi" w:cstheme="minorHAnsi"/>
        </w:rPr>
        <w:t>v</w:t>
      </w:r>
      <w:r w:rsidRPr="008D5D2F">
        <w:rPr>
          <w:rFonts w:asciiTheme="minorHAnsi" w:hAnsiTheme="minorHAnsi" w:cstheme="minorHAnsi"/>
          <w:spacing w:val="-4"/>
        </w:rPr>
        <w:t xml:space="preserve"> </w:t>
      </w:r>
      <w:r w:rsidRPr="008D5D2F">
        <w:rPr>
          <w:rFonts w:asciiTheme="minorHAnsi" w:hAnsiTheme="minorHAnsi" w:cstheme="minorHAnsi"/>
        </w:rPr>
        <w:t>zmysle</w:t>
      </w:r>
      <w:r w:rsidRPr="008D5D2F">
        <w:rPr>
          <w:rFonts w:asciiTheme="minorHAnsi" w:hAnsiTheme="minorHAnsi" w:cstheme="minorHAnsi"/>
          <w:spacing w:val="-1"/>
        </w:rPr>
        <w:t xml:space="preserve"> </w:t>
      </w:r>
      <w:r w:rsidRPr="008D5D2F">
        <w:rPr>
          <w:rFonts w:asciiTheme="minorHAnsi" w:hAnsiTheme="minorHAnsi" w:cstheme="minorHAnsi"/>
        </w:rPr>
        <w:t>a</w:t>
      </w:r>
      <w:r w:rsidRPr="008D5D2F">
        <w:rPr>
          <w:rFonts w:asciiTheme="minorHAnsi" w:hAnsiTheme="minorHAnsi" w:cstheme="minorHAnsi"/>
          <w:spacing w:val="-8"/>
        </w:rPr>
        <w:t xml:space="preserve"> </w:t>
      </w:r>
      <w:r w:rsidRPr="008D5D2F">
        <w:rPr>
          <w:rFonts w:asciiTheme="minorHAnsi" w:hAnsiTheme="minorHAnsi" w:cstheme="minorHAnsi"/>
        </w:rPr>
        <w:t>v</w:t>
      </w:r>
      <w:r w:rsidRPr="008D5D2F">
        <w:rPr>
          <w:rFonts w:asciiTheme="minorHAnsi" w:hAnsiTheme="minorHAnsi" w:cstheme="minorHAnsi"/>
          <w:spacing w:val="-6"/>
        </w:rPr>
        <w:t xml:space="preserve"> </w:t>
      </w:r>
      <w:r w:rsidRPr="008D5D2F">
        <w:rPr>
          <w:rFonts w:asciiTheme="minorHAnsi" w:hAnsiTheme="minorHAnsi" w:cstheme="minorHAnsi"/>
        </w:rPr>
        <w:t>rozsahu</w:t>
      </w:r>
      <w:r w:rsidRPr="008D5D2F">
        <w:rPr>
          <w:rFonts w:asciiTheme="minorHAnsi" w:hAnsiTheme="minorHAnsi" w:cstheme="minorHAnsi"/>
          <w:spacing w:val="-3"/>
        </w:rPr>
        <w:t xml:space="preserve"> </w:t>
      </w:r>
      <w:r w:rsidRPr="008D5D2F">
        <w:rPr>
          <w:rFonts w:asciiTheme="minorHAnsi" w:hAnsiTheme="minorHAnsi" w:cstheme="minorHAnsi"/>
        </w:rPr>
        <w:t>článku</w:t>
      </w:r>
      <w:r w:rsidRPr="008D5D2F">
        <w:rPr>
          <w:rFonts w:asciiTheme="minorHAnsi" w:hAnsiTheme="minorHAnsi" w:cstheme="minorHAnsi"/>
          <w:spacing w:val="-1"/>
        </w:rPr>
        <w:t xml:space="preserve"> VII</w:t>
      </w:r>
      <w:r w:rsidRPr="008D5D2F">
        <w:rPr>
          <w:rFonts w:asciiTheme="minorHAnsi" w:hAnsiTheme="minorHAnsi" w:cstheme="minorHAnsi"/>
          <w:spacing w:val="-8"/>
        </w:rPr>
        <w:t xml:space="preserve"> </w:t>
      </w:r>
      <w:r w:rsidRPr="008D5D2F">
        <w:rPr>
          <w:rFonts w:asciiTheme="minorHAnsi" w:hAnsiTheme="minorHAnsi" w:cstheme="minorHAnsi"/>
        </w:rPr>
        <w:t>tejto</w:t>
      </w:r>
      <w:r w:rsidRPr="008D5D2F">
        <w:rPr>
          <w:rFonts w:asciiTheme="minorHAnsi" w:hAnsiTheme="minorHAnsi" w:cstheme="minorHAnsi"/>
          <w:spacing w:val="-4"/>
        </w:rPr>
        <w:t xml:space="preserve"> </w:t>
      </w:r>
      <w:r w:rsidRPr="008D5D2F">
        <w:rPr>
          <w:rFonts w:asciiTheme="minorHAnsi" w:hAnsiTheme="minorHAnsi" w:cstheme="minorHAnsi"/>
        </w:rPr>
        <w:t>Zmluvy</w:t>
      </w:r>
      <w:r w:rsidRPr="008D5D2F">
        <w:rPr>
          <w:rFonts w:asciiTheme="minorHAnsi" w:hAnsiTheme="minorHAnsi" w:cstheme="minorHAnsi"/>
          <w:spacing w:val="-4"/>
        </w:rPr>
        <w:t xml:space="preserve"> </w:t>
      </w:r>
      <w:r w:rsidRPr="008D5D2F">
        <w:rPr>
          <w:rFonts w:asciiTheme="minorHAnsi" w:hAnsiTheme="minorHAnsi" w:cstheme="minorHAnsi"/>
        </w:rPr>
        <w:t>tým</w:t>
      </w:r>
      <w:r w:rsidRPr="008D5D2F">
        <w:rPr>
          <w:rFonts w:asciiTheme="minorHAnsi" w:hAnsiTheme="minorHAnsi" w:cstheme="minorHAnsi"/>
          <w:spacing w:val="-3"/>
        </w:rPr>
        <w:t xml:space="preserve"> </w:t>
      </w:r>
      <w:r w:rsidRPr="008D5D2F">
        <w:rPr>
          <w:rFonts w:asciiTheme="minorHAnsi" w:hAnsiTheme="minorHAnsi" w:cstheme="minorHAnsi"/>
        </w:rPr>
        <w:t>nie</w:t>
      </w:r>
      <w:r w:rsidRPr="008D5D2F">
        <w:rPr>
          <w:rFonts w:asciiTheme="minorHAnsi" w:hAnsiTheme="minorHAnsi" w:cstheme="minorHAnsi"/>
          <w:spacing w:val="-6"/>
        </w:rPr>
        <w:t xml:space="preserve"> </w:t>
      </w:r>
      <w:r w:rsidRPr="008D5D2F">
        <w:rPr>
          <w:rFonts w:asciiTheme="minorHAnsi" w:hAnsiTheme="minorHAnsi" w:cstheme="minorHAnsi"/>
        </w:rPr>
        <w:t>je</w:t>
      </w:r>
      <w:r w:rsidRPr="008D5D2F">
        <w:rPr>
          <w:rFonts w:asciiTheme="minorHAnsi" w:hAnsiTheme="minorHAnsi" w:cstheme="minorHAnsi"/>
          <w:spacing w:val="-59"/>
        </w:rPr>
        <w:t xml:space="preserve"> </w:t>
      </w:r>
      <w:r w:rsidRPr="008D5D2F">
        <w:rPr>
          <w:rFonts w:asciiTheme="minorHAnsi" w:hAnsiTheme="minorHAnsi" w:cstheme="minorHAnsi"/>
        </w:rPr>
        <w:t>dotknutá.</w:t>
      </w:r>
    </w:p>
    <w:p w14:paraId="30934C7B" w14:textId="77777777" w:rsidR="0012579A" w:rsidRPr="008D5D2F" w:rsidRDefault="0012579A" w:rsidP="00E76A13">
      <w:pPr>
        <w:pStyle w:val="Odsekzoznamu"/>
        <w:widowControl w:val="0"/>
        <w:numPr>
          <w:ilvl w:val="0"/>
          <w:numId w:val="15"/>
        </w:numPr>
        <w:autoSpaceDE w:val="0"/>
        <w:autoSpaceDN w:val="0"/>
        <w:spacing w:after="0" w:line="240" w:lineRule="auto"/>
        <w:ind w:left="425" w:hanging="426"/>
        <w:contextualSpacing w:val="0"/>
        <w:jc w:val="both"/>
        <w:rPr>
          <w:rFonts w:asciiTheme="minorHAnsi" w:hAnsiTheme="minorHAnsi" w:cstheme="minorHAnsi"/>
        </w:rPr>
      </w:pPr>
      <w:r w:rsidRPr="008D5D2F">
        <w:rPr>
          <w:rFonts w:asciiTheme="minorHAnsi" w:hAnsiTheme="minorHAnsi" w:cstheme="minorHAnsi"/>
        </w:rPr>
        <w:t>Subdodávatelia</w:t>
      </w:r>
      <w:r w:rsidRPr="008D5D2F">
        <w:rPr>
          <w:rFonts w:asciiTheme="minorHAnsi" w:hAnsiTheme="minorHAnsi" w:cstheme="minorHAnsi"/>
          <w:spacing w:val="1"/>
        </w:rPr>
        <w:t xml:space="preserve"> </w:t>
      </w:r>
      <w:r w:rsidRPr="008D5D2F">
        <w:rPr>
          <w:rFonts w:asciiTheme="minorHAnsi" w:hAnsiTheme="minorHAnsi" w:cstheme="minorHAnsi"/>
        </w:rPr>
        <w:t>sú</w:t>
      </w:r>
      <w:r w:rsidRPr="008D5D2F">
        <w:rPr>
          <w:rFonts w:asciiTheme="minorHAnsi" w:hAnsiTheme="minorHAnsi" w:cstheme="minorHAnsi"/>
          <w:spacing w:val="1"/>
        </w:rPr>
        <w:t xml:space="preserve"> </w:t>
      </w:r>
      <w:r w:rsidRPr="008D5D2F">
        <w:rPr>
          <w:rFonts w:asciiTheme="minorHAnsi" w:hAnsiTheme="minorHAnsi" w:cstheme="minorHAnsi"/>
        </w:rPr>
        <w:t>povinní</w:t>
      </w:r>
      <w:r w:rsidRPr="008D5D2F">
        <w:rPr>
          <w:rFonts w:asciiTheme="minorHAnsi" w:hAnsiTheme="minorHAnsi" w:cstheme="minorHAnsi"/>
          <w:spacing w:val="1"/>
        </w:rPr>
        <w:t xml:space="preserve"> </w:t>
      </w:r>
      <w:r w:rsidRPr="008D5D2F">
        <w:rPr>
          <w:rFonts w:asciiTheme="minorHAnsi" w:hAnsiTheme="minorHAnsi" w:cstheme="minorHAnsi"/>
        </w:rPr>
        <w:t xml:space="preserve">spĺňať </w:t>
      </w:r>
      <w:r w:rsidRPr="008D5D2F">
        <w:rPr>
          <w:rFonts w:asciiTheme="minorHAnsi" w:hAnsiTheme="minorHAnsi" w:cstheme="minorHAnsi"/>
          <w:spacing w:val="-60"/>
        </w:rPr>
        <w:t xml:space="preserve">           </w:t>
      </w:r>
      <w:r w:rsidRPr="008D5D2F">
        <w:rPr>
          <w:rFonts w:asciiTheme="minorHAnsi" w:hAnsiTheme="minorHAnsi" w:cstheme="minorHAnsi"/>
        </w:rPr>
        <w:t>podmienky</w:t>
      </w:r>
      <w:r w:rsidRPr="008D5D2F">
        <w:rPr>
          <w:rFonts w:asciiTheme="minorHAnsi" w:hAnsiTheme="minorHAnsi" w:cstheme="minorHAnsi"/>
          <w:spacing w:val="35"/>
        </w:rPr>
        <w:t xml:space="preserve"> </w:t>
      </w:r>
      <w:r w:rsidRPr="008D5D2F">
        <w:rPr>
          <w:rFonts w:asciiTheme="minorHAnsi" w:hAnsiTheme="minorHAnsi" w:cstheme="minorHAnsi"/>
        </w:rPr>
        <w:t>účasti</w:t>
      </w:r>
      <w:r w:rsidRPr="008D5D2F">
        <w:rPr>
          <w:rFonts w:asciiTheme="minorHAnsi" w:hAnsiTheme="minorHAnsi" w:cstheme="minorHAnsi"/>
          <w:spacing w:val="35"/>
        </w:rPr>
        <w:t xml:space="preserve"> </w:t>
      </w:r>
      <w:r w:rsidRPr="008D5D2F">
        <w:rPr>
          <w:rFonts w:asciiTheme="minorHAnsi" w:hAnsiTheme="minorHAnsi" w:cstheme="minorHAnsi"/>
        </w:rPr>
        <w:t>týkajúce</w:t>
      </w:r>
      <w:r w:rsidRPr="008D5D2F">
        <w:rPr>
          <w:rFonts w:asciiTheme="minorHAnsi" w:hAnsiTheme="minorHAnsi" w:cstheme="minorHAnsi"/>
          <w:spacing w:val="36"/>
        </w:rPr>
        <w:t xml:space="preserve"> </w:t>
      </w:r>
      <w:r w:rsidRPr="008D5D2F">
        <w:rPr>
          <w:rFonts w:asciiTheme="minorHAnsi" w:hAnsiTheme="minorHAnsi" w:cstheme="minorHAnsi"/>
        </w:rPr>
        <w:t>sa</w:t>
      </w:r>
      <w:r w:rsidRPr="008D5D2F">
        <w:rPr>
          <w:rFonts w:asciiTheme="minorHAnsi" w:hAnsiTheme="minorHAnsi" w:cstheme="minorHAnsi"/>
          <w:spacing w:val="34"/>
        </w:rPr>
        <w:t xml:space="preserve"> </w:t>
      </w:r>
      <w:r w:rsidRPr="008D5D2F">
        <w:rPr>
          <w:rFonts w:asciiTheme="minorHAnsi" w:hAnsiTheme="minorHAnsi" w:cstheme="minorHAnsi"/>
        </w:rPr>
        <w:t>osobného</w:t>
      </w:r>
      <w:r w:rsidRPr="008D5D2F">
        <w:rPr>
          <w:rFonts w:asciiTheme="minorHAnsi" w:hAnsiTheme="minorHAnsi" w:cstheme="minorHAnsi"/>
          <w:spacing w:val="32"/>
        </w:rPr>
        <w:t xml:space="preserve"> </w:t>
      </w:r>
      <w:r w:rsidRPr="008D5D2F">
        <w:rPr>
          <w:rFonts w:asciiTheme="minorHAnsi" w:hAnsiTheme="minorHAnsi" w:cstheme="minorHAnsi"/>
        </w:rPr>
        <w:t>postavenia,</w:t>
      </w:r>
      <w:r w:rsidRPr="008D5D2F">
        <w:rPr>
          <w:rFonts w:asciiTheme="minorHAnsi" w:hAnsiTheme="minorHAnsi" w:cstheme="minorHAnsi"/>
          <w:spacing w:val="35"/>
        </w:rPr>
        <w:t xml:space="preserve"> </w:t>
      </w:r>
      <w:r w:rsidRPr="008D5D2F">
        <w:rPr>
          <w:rFonts w:asciiTheme="minorHAnsi" w:hAnsiTheme="minorHAnsi" w:cstheme="minorHAnsi"/>
        </w:rPr>
        <w:t>pričom</w:t>
      </w:r>
      <w:r w:rsidRPr="008D5D2F">
        <w:rPr>
          <w:rFonts w:asciiTheme="minorHAnsi" w:hAnsiTheme="minorHAnsi" w:cstheme="minorHAnsi"/>
          <w:spacing w:val="35"/>
        </w:rPr>
        <w:t xml:space="preserve"> </w:t>
      </w:r>
      <w:r w:rsidRPr="008D5D2F">
        <w:rPr>
          <w:rFonts w:asciiTheme="minorHAnsi" w:hAnsiTheme="minorHAnsi" w:cstheme="minorHAnsi"/>
        </w:rPr>
        <w:t>nesmú</w:t>
      </w:r>
      <w:r w:rsidRPr="008D5D2F">
        <w:rPr>
          <w:rFonts w:asciiTheme="minorHAnsi" w:hAnsiTheme="minorHAnsi" w:cstheme="minorHAnsi"/>
          <w:spacing w:val="34"/>
        </w:rPr>
        <w:t xml:space="preserve"> </w:t>
      </w:r>
      <w:r w:rsidRPr="008D5D2F">
        <w:rPr>
          <w:rFonts w:asciiTheme="minorHAnsi" w:hAnsiTheme="minorHAnsi" w:cstheme="minorHAnsi"/>
        </w:rPr>
        <w:t>u</w:t>
      </w:r>
      <w:r w:rsidRPr="008D5D2F">
        <w:rPr>
          <w:rFonts w:asciiTheme="minorHAnsi" w:hAnsiTheme="minorHAnsi" w:cstheme="minorHAnsi"/>
          <w:spacing w:val="34"/>
        </w:rPr>
        <w:t xml:space="preserve"> </w:t>
      </w:r>
      <w:r w:rsidRPr="008D5D2F">
        <w:rPr>
          <w:rFonts w:asciiTheme="minorHAnsi" w:hAnsiTheme="minorHAnsi" w:cstheme="minorHAnsi"/>
        </w:rPr>
        <w:t>nich</w:t>
      </w:r>
      <w:r w:rsidRPr="008D5D2F">
        <w:rPr>
          <w:rFonts w:asciiTheme="minorHAnsi" w:hAnsiTheme="minorHAnsi" w:cstheme="minorHAnsi"/>
          <w:spacing w:val="34"/>
        </w:rPr>
        <w:t xml:space="preserve"> </w:t>
      </w:r>
      <w:r w:rsidRPr="008D5D2F">
        <w:rPr>
          <w:rFonts w:asciiTheme="minorHAnsi" w:hAnsiTheme="minorHAnsi" w:cstheme="minorHAnsi"/>
        </w:rPr>
        <w:t xml:space="preserve">existovať </w:t>
      </w:r>
      <w:r w:rsidRPr="008D5D2F">
        <w:rPr>
          <w:rFonts w:asciiTheme="minorHAnsi" w:hAnsiTheme="minorHAnsi" w:cstheme="minorHAnsi"/>
          <w:spacing w:val="-58"/>
        </w:rPr>
        <w:t xml:space="preserve"> </w:t>
      </w:r>
      <w:r w:rsidRPr="008D5D2F">
        <w:rPr>
          <w:rFonts w:asciiTheme="minorHAnsi" w:hAnsiTheme="minorHAnsi" w:cstheme="minorHAnsi"/>
        </w:rPr>
        <w:t>dôvody</w:t>
      </w:r>
      <w:r w:rsidRPr="008D5D2F">
        <w:rPr>
          <w:rFonts w:asciiTheme="minorHAnsi" w:hAnsiTheme="minorHAnsi" w:cstheme="minorHAnsi"/>
          <w:spacing w:val="30"/>
        </w:rPr>
        <w:t xml:space="preserve"> </w:t>
      </w:r>
      <w:r w:rsidRPr="008D5D2F">
        <w:rPr>
          <w:rFonts w:asciiTheme="minorHAnsi" w:hAnsiTheme="minorHAnsi" w:cstheme="minorHAnsi"/>
        </w:rPr>
        <w:t>na</w:t>
      </w:r>
      <w:r w:rsidRPr="008D5D2F">
        <w:rPr>
          <w:rFonts w:asciiTheme="minorHAnsi" w:hAnsiTheme="minorHAnsi" w:cstheme="minorHAnsi"/>
          <w:spacing w:val="27"/>
        </w:rPr>
        <w:t xml:space="preserve"> </w:t>
      </w:r>
      <w:r w:rsidRPr="008D5D2F">
        <w:rPr>
          <w:rFonts w:asciiTheme="minorHAnsi" w:hAnsiTheme="minorHAnsi" w:cstheme="minorHAnsi"/>
        </w:rPr>
        <w:t>vylúčenie</w:t>
      </w:r>
      <w:r w:rsidRPr="008D5D2F">
        <w:rPr>
          <w:rFonts w:asciiTheme="minorHAnsi" w:hAnsiTheme="minorHAnsi" w:cstheme="minorHAnsi"/>
          <w:spacing w:val="31"/>
        </w:rPr>
        <w:t xml:space="preserve"> </w:t>
      </w:r>
      <w:r w:rsidRPr="008D5D2F">
        <w:rPr>
          <w:rFonts w:asciiTheme="minorHAnsi" w:hAnsiTheme="minorHAnsi" w:cstheme="minorHAnsi"/>
        </w:rPr>
        <w:t>podľa</w:t>
      </w:r>
      <w:r w:rsidRPr="008D5D2F">
        <w:rPr>
          <w:rFonts w:asciiTheme="minorHAnsi" w:hAnsiTheme="minorHAnsi" w:cstheme="minorHAnsi"/>
          <w:spacing w:val="29"/>
        </w:rPr>
        <w:t xml:space="preserve"> </w:t>
      </w:r>
      <w:r w:rsidRPr="008D5D2F">
        <w:rPr>
          <w:rFonts w:asciiTheme="minorHAnsi" w:hAnsiTheme="minorHAnsi" w:cstheme="minorHAnsi"/>
        </w:rPr>
        <w:t>§</w:t>
      </w:r>
      <w:r w:rsidRPr="008D5D2F">
        <w:rPr>
          <w:rFonts w:asciiTheme="minorHAnsi" w:hAnsiTheme="minorHAnsi" w:cstheme="minorHAnsi"/>
          <w:spacing w:val="28"/>
        </w:rPr>
        <w:t xml:space="preserve"> </w:t>
      </w:r>
      <w:r w:rsidRPr="008D5D2F">
        <w:rPr>
          <w:rFonts w:asciiTheme="minorHAnsi" w:hAnsiTheme="minorHAnsi" w:cstheme="minorHAnsi"/>
        </w:rPr>
        <w:t>40</w:t>
      </w:r>
      <w:r w:rsidRPr="008D5D2F">
        <w:rPr>
          <w:rFonts w:asciiTheme="minorHAnsi" w:hAnsiTheme="minorHAnsi" w:cstheme="minorHAnsi"/>
          <w:spacing w:val="29"/>
        </w:rPr>
        <w:t xml:space="preserve"> </w:t>
      </w:r>
      <w:r w:rsidRPr="008D5D2F">
        <w:rPr>
          <w:rFonts w:asciiTheme="minorHAnsi" w:hAnsiTheme="minorHAnsi" w:cstheme="minorHAnsi"/>
        </w:rPr>
        <w:t>ods.</w:t>
      </w:r>
      <w:r w:rsidRPr="008D5D2F">
        <w:rPr>
          <w:rFonts w:asciiTheme="minorHAnsi" w:hAnsiTheme="minorHAnsi" w:cstheme="minorHAnsi"/>
          <w:spacing w:val="31"/>
        </w:rPr>
        <w:t xml:space="preserve"> </w:t>
      </w:r>
      <w:r w:rsidRPr="008D5D2F">
        <w:rPr>
          <w:rFonts w:asciiTheme="minorHAnsi" w:hAnsiTheme="minorHAnsi" w:cstheme="minorHAnsi"/>
        </w:rPr>
        <w:t>6</w:t>
      </w:r>
      <w:r w:rsidRPr="008D5D2F">
        <w:rPr>
          <w:rFonts w:asciiTheme="minorHAnsi" w:hAnsiTheme="minorHAnsi" w:cstheme="minorHAnsi"/>
          <w:spacing w:val="28"/>
        </w:rPr>
        <w:t xml:space="preserve"> </w:t>
      </w:r>
      <w:r w:rsidRPr="008D5D2F">
        <w:rPr>
          <w:rFonts w:asciiTheme="minorHAnsi" w:hAnsiTheme="minorHAnsi" w:cstheme="minorHAnsi"/>
        </w:rPr>
        <w:t>písm.</w:t>
      </w:r>
      <w:r w:rsidRPr="008D5D2F">
        <w:rPr>
          <w:rFonts w:asciiTheme="minorHAnsi" w:hAnsiTheme="minorHAnsi" w:cstheme="minorHAnsi"/>
          <w:spacing w:val="29"/>
        </w:rPr>
        <w:t xml:space="preserve"> </w:t>
      </w:r>
      <w:r w:rsidRPr="008D5D2F">
        <w:rPr>
          <w:rFonts w:asciiTheme="minorHAnsi" w:hAnsiTheme="minorHAnsi" w:cstheme="minorHAnsi"/>
        </w:rPr>
        <w:t>a)</w:t>
      </w:r>
      <w:r w:rsidRPr="008D5D2F">
        <w:rPr>
          <w:rFonts w:asciiTheme="minorHAnsi" w:hAnsiTheme="minorHAnsi" w:cstheme="minorHAnsi"/>
          <w:spacing w:val="32"/>
        </w:rPr>
        <w:t xml:space="preserve"> </w:t>
      </w:r>
      <w:r w:rsidRPr="008D5D2F">
        <w:rPr>
          <w:rFonts w:asciiTheme="minorHAnsi" w:hAnsiTheme="minorHAnsi" w:cstheme="minorHAnsi"/>
        </w:rPr>
        <w:t>až</w:t>
      </w:r>
      <w:r w:rsidRPr="008D5D2F">
        <w:rPr>
          <w:rFonts w:asciiTheme="minorHAnsi" w:hAnsiTheme="minorHAnsi" w:cstheme="minorHAnsi"/>
          <w:spacing w:val="29"/>
        </w:rPr>
        <w:t xml:space="preserve"> </w:t>
      </w:r>
      <w:r w:rsidRPr="008D5D2F">
        <w:rPr>
          <w:rFonts w:asciiTheme="minorHAnsi" w:hAnsiTheme="minorHAnsi" w:cstheme="minorHAnsi"/>
        </w:rPr>
        <w:t>h)</w:t>
      </w:r>
      <w:r w:rsidRPr="008D5D2F">
        <w:rPr>
          <w:rFonts w:asciiTheme="minorHAnsi" w:hAnsiTheme="minorHAnsi" w:cstheme="minorHAnsi"/>
          <w:spacing w:val="31"/>
        </w:rPr>
        <w:t xml:space="preserve"> </w:t>
      </w:r>
      <w:r w:rsidRPr="008D5D2F">
        <w:rPr>
          <w:rFonts w:asciiTheme="minorHAnsi" w:hAnsiTheme="minorHAnsi" w:cstheme="minorHAnsi"/>
        </w:rPr>
        <w:t>a</w:t>
      </w:r>
      <w:r w:rsidRPr="008D5D2F">
        <w:rPr>
          <w:rFonts w:asciiTheme="minorHAnsi" w:hAnsiTheme="minorHAnsi" w:cstheme="minorHAnsi"/>
          <w:spacing w:val="28"/>
        </w:rPr>
        <w:t xml:space="preserve"> </w:t>
      </w:r>
      <w:r w:rsidRPr="008D5D2F">
        <w:rPr>
          <w:rFonts w:asciiTheme="minorHAnsi" w:hAnsiTheme="minorHAnsi" w:cstheme="minorHAnsi"/>
        </w:rPr>
        <w:t>ods.</w:t>
      </w:r>
      <w:r w:rsidRPr="008D5D2F">
        <w:rPr>
          <w:rFonts w:asciiTheme="minorHAnsi" w:hAnsiTheme="minorHAnsi" w:cstheme="minorHAnsi"/>
          <w:spacing w:val="29"/>
        </w:rPr>
        <w:t xml:space="preserve"> </w:t>
      </w:r>
      <w:r w:rsidRPr="008D5D2F">
        <w:rPr>
          <w:rFonts w:asciiTheme="minorHAnsi" w:hAnsiTheme="minorHAnsi" w:cstheme="minorHAnsi"/>
        </w:rPr>
        <w:t>7</w:t>
      </w:r>
      <w:r w:rsidRPr="008D5D2F">
        <w:rPr>
          <w:rFonts w:asciiTheme="minorHAnsi" w:hAnsiTheme="minorHAnsi" w:cstheme="minorHAnsi"/>
          <w:spacing w:val="28"/>
        </w:rPr>
        <w:t xml:space="preserve"> </w:t>
      </w:r>
      <w:r w:rsidRPr="008D5D2F">
        <w:rPr>
          <w:rFonts w:asciiTheme="minorHAnsi" w:hAnsiTheme="minorHAnsi" w:cstheme="minorHAnsi"/>
        </w:rPr>
        <w:t>Zákona</w:t>
      </w:r>
      <w:r w:rsidRPr="008D5D2F">
        <w:rPr>
          <w:rFonts w:asciiTheme="minorHAnsi" w:hAnsiTheme="minorHAnsi" w:cstheme="minorHAnsi"/>
          <w:spacing w:val="32"/>
        </w:rPr>
        <w:t xml:space="preserve"> </w:t>
      </w:r>
      <w:r w:rsidRPr="008D5D2F">
        <w:rPr>
          <w:rFonts w:asciiTheme="minorHAnsi" w:hAnsiTheme="minorHAnsi" w:cstheme="minorHAnsi"/>
        </w:rPr>
        <w:t>o</w:t>
      </w:r>
      <w:r w:rsidRPr="008D5D2F">
        <w:rPr>
          <w:rFonts w:asciiTheme="minorHAnsi" w:hAnsiTheme="minorHAnsi" w:cstheme="minorHAnsi"/>
          <w:spacing w:val="27"/>
        </w:rPr>
        <w:t> </w:t>
      </w:r>
      <w:r w:rsidRPr="008D5D2F">
        <w:rPr>
          <w:rFonts w:asciiTheme="minorHAnsi" w:hAnsiTheme="minorHAnsi" w:cstheme="minorHAnsi"/>
        </w:rPr>
        <w:t xml:space="preserve">verejnom </w:t>
      </w:r>
      <w:r w:rsidRPr="008D5D2F">
        <w:rPr>
          <w:rFonts w:asciiTheme="minorHAnsi" w:hAnsiTheme="minorHAnsi" w:cstheme="minorHAnsi"/>
          <w:spacing w:val="-58"/>
        </w:rPr>
        <w:t xml:space="preserve"> </w:t>
      </w:r>
      <w:r w:rsidRPr="008D5D2F">
        <w:rPr>
          <w:rFonts w:asciiTheme="minorHAnsi" w:hAnsiTheme="minorHAnsi" w:cstheme="minorHAnsi"/>
        </w:rPr>
        <w:t>obstarávaní.</w:t>
      </w:r>
      <w:r w:rsidRPr="008D5D2F">
        <w:rPr>
          <w:rFonts w:asciiTheme="minorHAnsi" w:hAnsiTheme="minorHAnsi" w:cstheme="minorHAnsi"/>
          <w:spacing w:val="-10"/>
        </w:rPr>
        <w:t xml:space="preserve"> </w:t>
      </w:r>
      <w:r w:rsidRPr="008D5D2F">
        <w:rPr>
          <w:rFonts w:asciiTheme="minorHAnsi" w:hAnsiTheme="minorHAnsi" w:cstheme="minorHAnsi"/>
        </w:rPr>
        <w:t>Ak</w:t>
      </w:r>
      <w:r w:rsidRPr="008D5D2F">
        <w:rPr>
          <w:rFonts w:asciiTheme="minorHAnsi" w:hAnsiTheme="minorHAnsi" w:cstheme="minorHAnsi"/>
          <w:spacing w:val="-9"/>
        </w:rPr>
        <w:t xml:space="preserve"> </w:t>
      </w:r>
      <w:r w:rsidRPr="008D5D2F">
        <w:rPr>
          <w:rFonts w:asciiTheme="minorHAnsi" w:hAnsiTheme="minorHAnsi" w:cstheme="minorHAnsi"/>
        </w:rPr>
        <w:t>subdodávateľ</w:t>
      </w:r>
      <w:r w:rsidRPr="008D5D2F">
        <w:rPr>
          <w:rFonts w:asciiTheme="minorHAnsi" w:hAnsiTheme="minorHAnsi" w:cstheme="minorHAnsi"/>
          <w:spacing w:val="-9"/>
        </w:rPr>
        <w:t xml:space="preserve"> </w:t>
      </w:r>
      <w:r w:rsidRPr="008D5D2F">
        <w:rPr>
          <w:rFonts w:asciiTheme="minorHAnsi" w:hAnsiTheme="minorHAnsi" w:cstheme="minorHAnsi"/>
        </w:rPr>
        <w:t>nespĺňa</w:t>
      </w:r>
      <w:r w:rsidRPr="008D5D2F">
        <w:rPr>
          <w:rFonts w:asciiTheme="minorHAnsi" w:hAnsiTheme="minorHAnsi" w:cstheme="minorHAnsi"/>
          <w:spacing w:val="-8"/>
        </w:rPr>
        <w:t xml:space="preserve"> </w:t>
      </w:r>
      <w:r w:rsidRPr="008D5D2F">
        <w:rPr>
          <w:rFonts w:asciiTheme="minorHAnsi" w:hAnsiTheme="minorHAnsi" w:cstheme="minorHAnsi"/>
        </w:rPr>
        <w:t>podmienky</w:t>
      </w:r>
      <w:r w:rsidRPr="008D5D2F">
        <w:rPr>
          <w:rFonts w:asciiTheme="minorHAnsi" w:hAnsiTheme="minorHAnsi" w:cstheme="minorHAnsi"/>
          <w:spacing w:val="-11"/>
        </w:rPr>
        <w:t xml:space="preserve"> </w:t>
      </w:r>
      <w:r w:rsidRPr="008D5D2F">
        <w:rPr>
          <w:rFonts w:asciiTheme="minorHAnsi" w:hAnsiTheme="minorHAnsi" w:cstheme="minorHAnsi"/>
        </w:rPr>
        <w:t>podľa</w:t>
      </w:r>
      <w:r w:rsidRPr="008D5D2F">
        <w:rPr>
          <w:rFonts w:asciiTheme="minorHAnsi" w:hAnsiTheme="minorHAnsi" w:cstheme="minorHAnsi"/>
          <w:spacing w:val="-9"/>
        </w:rPr>
        <w:t xml:space="preserve"> </w:t>
      </w:r>
      <w:r w:rsidRPr="008D5D2F">
        <w:rPr>
          <w:rFonts w:asciiTheme="minorHAnsi" w:hAnsiTheme="minorHAnsi" w:cstheme="minorHAnsi"/>
        </w:rPr>
        <w:t>predchádzajúcej</w:t>
      </w:r>
      <w:r w:rsidRPr="008D5D2F">
        <w:rPr>
          <w:rFonts w:asciiTheme="minorHAnsi" w:hAnsiTheme="minorHAnsi" w:cstheme="minorHAnsi"/>
          <w:spacing w:val="-9"/>
        </w:rPr>
        <w:t xml:space="preserve"> </w:t>
      </w:r>
      <w:r w:rsidRPr="008D5D2F">
        <w:rPr>
          <w:rFonts w:asciiTheme="minorHAnsi" w:hAnsiTheme="minorHAnsi" w:cstheme="minorHAnsi"/>
        </w:rPr>
        <w:t>vety</w:t>
      </w:r>
      <w:r w:rsidRPr="008D5D2F">
        <w:rPr>
          <w:rFonts w:asciiTheme="minorHAnsi" w:hAnsiTheme="minorHAnsi" w:cstheme="minorHAnsi"/>
          <w:spacing w:val="-9"/>
        </w:rPr>
        <w:t xml:space="preserve"> </w:t>
      </w:r>
      <w:r w:rsidRPr="008D5D2F">
        <w:rPr>
          <w:rFonts w:asciiTheme="minorHAnsi" w:hAnsiTheme="minorHAnsi" w:cstheme="minorHAnsi"/>
        </w:rPr>
        <w:t>Kupujúci</w:t>
      </w:r>
      <w:r w:rsidRPr="008D5D2F">
        <w:rPr>
          <w:rFonts w:asciiTheme="minorHAnsi" w:hAnsiTheme="minorHAnsi" w:cstheme="minorHAnsi"/>
          <w:spacing w:val="-58"/>
        </w:rPr>
        <w:t xml:space="preserve"> </w:t>
      </w:r>
      <w:r w:rsidRPr="008D5D2F">
        <w:rPr>
          <w:rFonts w:asciiTheme="minorHAnsi" w:hAnsiTheme="minorHAnsi" w:cstheme="minorHAnsi"/>
        </w:rPr>
        <w:t>je</w:t>
      </w:r>
      <w:r w:rsidRPr="008D5D2F">
        <w:rPr>
          <w:rFonts w:asciiTheme="minorHAnsi" w:hAnsiTheme="minorHAnsi" w:cstheme="minorHAnsi"/>
          <w:spacing w:val="1"/>
        </w:rPr>
        <w:t xml:space="preserve"> </w:t>
      </w:r>
      <w:r w:rsidRPr="008D5D2F">
        <w:rPr>
          <w:rFonts w:asciiTheme="minorHAnsi" w:hAnsiTheme="minorHAnsi" w:cstheme="minorHAnsi"/>
        </w:rPr>
        <w:t>oprávnený</w:t>
      </w:r>
      <w:r w:rsidRPr="008D5D2F">
        <w:rPr>
          <w:rFonts w:asciiTheme="minorHAnsi" w:hAnsiTheme="minorHAnsi" w:cstheme="minorHAnsi"/>
          <w:spacing w:val="1"/>
        </w:rPr>
        <w:t xml:space="preserve"> </w:t>
      </w:r>
      <w:r w:rsidRPr="008D5D2F">
        <w:rPr>
          <w:rFonts w:asciiTheme="minorHAnsi" w:hAnsiTheme="minorHAnsi" w:cstheme="minorHAnsi"/>
        </w:rPr>
        <w:t>písomne</w:t>
      </w:r>
      <w:r w:rsidRPr="008D5D2F">
        <w:rPr>
          <w:rFonts w:asciiTheme="minorHAnsi" w:hAnsiTheme="minorHAnsi" w:cstheme="minorHAnsi"/>
          <w:spacing w:val="1"/>
        </w:rPr>
        <w:t xml:space="preserve"> </w:t>
      </w:r>
      <w:r w:rsidRPr="008D5D2F">
        <w:rPr>
          <w:rFonts w:asciiTheme="minorHAnsi" w:hAnsiTheme="minorHAnsi" w:cstheme="minorHAnsi"/>
        </w:rPr>
        <w:t>požiadať</w:t>
      </w:r>
      <w:r w:rsidRPr="008D5D2F">
        <w:rPr>
          <w:rFonts w:asciiTheme="minorHAnsi" w:hAnsiTheme="minorHAnsi" w:cstheme="minorHAnsi"/>
          <w:spacing w:val="1"/>
        </w:rPr>
        <w:t xml:space="preserve"> </w:t>
      </w:r>
      <w:r w:rsidRPr="008D5D2F">
        <w:rPr>
          <w:rFonts w:asciiTheme="minorHAnsi" w:hAnsiTheme="minorHAnsi" w:cstheme="minorHAnsi"/>
        </w:rPr>
        <w:t>Predávajúceho</w:t>
      </w:r>
      <w:r w:rsidRPr="008D5D2F">
        <w:rPr>
          <w:rFonts w:asciiTheme="minorHAnsi" w:hAnsiTheme="minorHAnsi" w:cstheme="minorHAnsi"/>
          <w:spacing w:val="1"/>
        </w:rPr>
        <w:t xml:space="preserve"> </w:t>
      </w:r>
      <w:r w:rsidRPr="008D5D2F">
        <w:rPr>
          <w:rFonts w:asciiTheme="minorHAnsi" w:hAnsiTheme="minorHAnsi" w:cstheme="minorHAnsi"/>
        </w:rPr>
        <w:t>o</w:t>
      </w:r>
      <w:r w:rsidRPr="008D5D2F">
        <w:rPr>
          <w:rFonts w:asciiTheme="minorHAnsi" w:hAnsiTheme="minorHAnsi" w:cstheme="minorHAnsi"/>
          <w:spacing w:val="1"/>
        </w:rPr>
        <w:t xml:space="preserve"> </w:t>
      </w:r>
      <w:r w:rsidRPr="008D5D2F">
        <w:rPr>
          <w:rFonts w:asciiTheme="minorHAnsi" w:hAnsiTheme="minorHAnsi" w:cstheme="minorHAnsi"/>
        </w:rPr>
        <w:t>jeho</w:t>
      </w:r>
      <w:r w:rsidRPr="008D5D2F">
        <w:rPr>
          <w:rFonts w:asciiTheme="minorHAnsi" w:hAnsiTheme="minorHAnsi" w:cstheme="minorHAnsi"/>
          <w:spacing w:val="1"/>
        </w:rPr>
        <w:t xml:space="preserve"> </w:t>
      </w:r>
      <w:r w:rsidRPr="008D5D2F">
        <w:rPr>
          <w:rFonts w:asciiTheme="minorHAnsi" w:hAnsiTheme="minorHAnsi" w:cstheme="minorHAnsi"/>
        </w:rPr>
        <w:t>nahradenie.</w:t>
      </w:r>
      <w:r w:rsidRPr="008D5D2F">
        <w:rPr>
          <w:rFonts w:asciiTheme="minorHAnsi" w:hAnsiTheme="minorHAnsi" w:cstheme="minorHAnsi"/>
          <w:spacing w:val="1"/>
        </w:rPr>
        <w:t xml:space="preserve"> </w:t>
      </w:r>
      <w:r w:rsidRPr="008D5D2F">
        <w:rPr>
          <w:rFonts w:asciiTheme="minorHAnsi" w:hAnsiTheme="minorHAnsi" w:cstheme="minorHAnsi"/>
        </w:rPr>
        <w:t>Predávajúci</w:t>
      </w:r>
      <w:r w:rsidRPr="008D5D2F">
        <w:rPr>
          <w:rFonts w:asciiTheme="minorHAnsi" w:hAnsiTheme="minorHAnsi" w:cstheme="minorHAnsi"/>
          <w:spacing w:val="1"/>
        </w:rPr>
        <w:t xml:space="preserve"> je </w:t>
      </w:r>
      <w:r w:rsidRPr="008D5D2F">
        <w:rPr>
          <w:rFonts w:asciiTheme="minorHAnsi" w:hAnsiTheme="minorHAnsi" w:cstheme="minorHAnsi"/>
          <w:spacing w:val="-59"/>
        </w:rPr>
        <w:t xml:space="preserve">   </w:t>
      </w:r>
      <w:r w:rsidRPr="008D5D2F">
        <w:rPr>
          <w:rFonts w:asciiTheme="minorHAnsi" w:hAnsiTheme="minorHAnsi" w:cstheme="minorHAnsi"/>
        </w:rPr>
        <w:t>povinný</w:t>
      </w:r>
      <w:r w:rsidRPr="008D5D2F">
        <w:rPr>
          <w:rFonts w:asciiTheme="minorHAnsi" w:hAnsiTheme="minorHAnsi" w:cstheme="minorHAnsi"/>
          <w:spacing w:val="44"/>
        </w:rPr>
        <w:t xml:space="preserve"> </w:t>
      </w:r>
      <w:r w:rsidRPr="008D5D2F">
        <w:rPr>
          <w:rFonts w:asciiTheme="minorHAnsi" w:hAnsiTheme="minorHAnsi" w:cstheme="minorHAnsi"/>
        </w:rPr>
        <w:t>do</w:t>
      </w:r>
      <w:r w:rsidRPr="008D5D2F">
        <w:rPr>
          <w:rFonts w:asciiTheme="minorHAnsi" w:hAnsiTheme="minorHAnsi" w:cstheme="minorHAnsi"/>
          <w:spacing w:val="44"/>
        </w:rPr>
        <w:t xml:space="preserve"> </w:t>
      </w:r>
      <w:r w:rsidRPr="008D5D2F">
        <w:rPr>
          <w:rFonts w:asciiTheme="minorHAnsi" w:hAnsiTheme="minorHAnsi" w:cstheme="minorHAnsi"/>
        </w:rPr>
        <w:t>5</w:t>
      </w:r>
      <w:r w:rsidRPr="008D5D2F">
        <w:rPr>
          <w:rFonts w:asciiTheme="minorHAnsi" w:hAnsiTheme="minorHAnsi" w:cstheme="minorHAnsi"/>
          <w:spacing w:val="41"/>
        </w:rPr>
        <w:t xml:space="preserve"> </w:t>
      </w:r>
      <w:r w:rsidRPr="008D5D2F">
        <w:rPr>
          <w:rFonts w:asciiTheme="minorHAnsi" w:hAnsiTheme="minorHAnsi" w:cstheme="minorHAnsi"/>
        </w:rPr>
        <w:t>dní</w:t>
      </w:r>
      <w:r w:rsidRPr="008D5D2F">
        <w:rPr>
          <w:rFonts w:asciiTheme="minorHAnsi" w:hAnsiTheme="minorHAnsi" w:cstheme="minorHAnsi"/>
          <w:spacing w:val="46"/>
        </w:rPr>
        <w:t xml:space="preserve"> </w:t>
      </w:r>
      <w:r w:rsidRPr="008D5D2F">
        <w:rPr>
          <w:rFonts w:asciiTheme="minorHAnsi" w:hAnsiTheme="minorHAnsi" w:cstheme="minorHAnsi"/>
        </w:rPr>
        <w:t>od</w:t>
      </w:r>
      <w:r w:rsidRPr="008D5D2F">
        <w:rPr>
          <w:rFonts w:asciiTheme="minorHAnsi" w:hAnsiTheme="minorHAnsi" w:cstheme="minorHAnsi"/>
          <w:spacing w:val="44"/>
        </w:rPr>
        <w:t xml:space="preserve"> </w:t>
      </w:r>
      <w:r w:rsidRPr="008D5D2F">
        <w:rPr>
          <w:rFonts w:asciiTheme="minorHAnsi" w:hAnsiTheme="minorHAnsi" w:cstheme="minorHAnsi"/>
        </w:rPr>
        <w:t>doručenia</w:t>
      </w:r>
      <w:r w:rsidRPr="008D5D2F">
        <w:rPr>
          <w:rFonts w:asciiTheme="minorHAnsi" w:hAnsiTheme="minorHAnsi" w:cstheme="minorHAnsi"/>
          <w:spacing w:val="45"/>
        </w:rPr>
        <w:t xml:space="preserve"> </w:t>
      </w:r>
      <w:r w:rsidRPr="008D5D2F">
        <w:rPr>
          <w:rFonts w:asciiTheme="minorHAnsi" w:hAnsiTheme="minorHAnsi" w:cstheme="minorHAnsi"/>
        </w:rPr>
        <w:t>žiadosti</w:t>
      </w:r>
      <w:r w:rsidRPr="008D5D2F">
        <w:rPr>
          <w:rFonts w:asciiTheme="minorHAnsi" w:hAnsiTheme="minorHAnsi" w:cstheme="minorHAnsi"/>
          <w:spacing w:val="44"/>
        </w:rPr>
        <w:t xml:space="preserve"> </w:t>
      </w:r>
      <w:r w:rsidRPr="008D5D2F">
        <w:rPr>
          <w:rFonts w:asciiTheme="minorHAnsi" w:hAnsiTheme="minorHAnsi" w:cstheme="minorHAnsi"/>
        </w:rPr>
        <w:t>podľa</w:t>
      </w:r>
      <w:r w:rsidRPr="008D5D2F">
        <w:rPr>
          <w:rFonts w:asciiTheme="minorHAnsi" w:hAnsiTheme="minorHAnsi" w:cstheme="minorHAnsi"/>
          <w:spacing w:val="44"/>
        </w:rPr>
        <w:t xml:space="preserve"> </w:t>
      </w:r>
      <w:r w:rsidRPr="008D5D2F">
        <w:rPr>
          <w:rFonts w:asciiTheme="minorHAnsi" w:hAnsiTheme="minorHAnsi" w:cstheme="minorHAnsi"/>
        </w:rPr>
        <w:t>predchádzajúcej</w:t>
      </w:r>
      <w:r w:rsidRPr="008D5D2F">
        <w:rPr>
          <w:rFonts w:asciiTheme="minorHAnsi" w:hAnsiTheme="minorHAnsi" w:cstheme="minorHAnsi"/>
          <w:spacing w:val="43"/>
        </w:rPr>
        <w:t xml:space="preserve"> </w:t>
      </w:r>
      <w:r w:rsidRPr="008D5D2F">
        <w:rPr>
          <w:rFonts w:asciiTheme="minorHAnsi" w:hAnsiTheme="minorHAnsi" w:cstheme="minorHAnsi"/>
        </w:rPr>
        <w:t xml:space="preserve">vety predložiť </w:t>
      </w:r>
      <w:r w:rsidRPr="008D5D2F">
        <w:rPr>
          <w:rFonts w:asciiTheme="minorHAnsi" w:hAnsiTheme="minorHAnsi" w:cstheme="minorHAnsi"/>
          <w:spacing w:val="-59"/>
        </w:rPr>
        <w:t xml:space="preserve"> </w:t>
      </w:r>
      <w:r w:rsidRPr="008D5D2F">
        <w:rPr>
          <w:rFonts w:asciiTheme="minorHAnsi" w:hAnsiTheme="minorHAnsi" w:cstheme="minorHAnsi"/>
        </w:rPr>
        <w:t>Kupujúcemu</w:t>
      </w:r>
      <w:r w:rsidRPr="008D5D2F">
        <w:rPr>
          <w:rFonts w:asciiTheme="minorHAnsi" w:hAnsiTheme="minorHAnsi" w:cstheme="minorHAnsi"/>
          <w:spacing w:val="-4"/>
        </w:rPr>
        <w:t xml:space="preserve"> </w:t>
      </w:r>
      <w:r w:rsidRPr="008D5D2F">
        <w:rPr>
          <w:rFonts w:asciiTheme="minorHAnsi" w:hAnsiTheme="minorHAnsi" w:cstheme="minorHAnsi"/>
        </w:rPr>
        <w:t>návrh</w:t>
      </w:r>
      <w:r w:rsidRPr="008D5D2F">
        <w:rPr>
          <w:rFonts w:asciiTheme="minorHAnsi" w:hAnsiTheme="minorHAnsi" w:cstheme="minorHAnsi"/>
          <w:spacing w:val="-4"/>
        </w:rPr>
        <w:t xml:space="preserve"> </w:t>
      </w:r>
      <w:r w:rsidRPr="008D5D2F">
        <w:rPr>
          <w:rFonts w:asciiTheme="minorHAnsi" w:hAnsiTheme="minorHAnsi" w:cstheme="minorHAnsi"/>
        </w:rPr>
        <w:t>nového</w:t>
      </w:r>
      <w:r w:rsidRPr="008D5D2F">
        <w:rPr>
          <w:rFonts w:asciiTheme="minorHAnsi" w:hAnsiTheme="minorHAnsi" w:cstheme="minorHAnsi"/>
          <w:spacing w:val="-2"/>
        </w:rPr>
        <w:t xml:space="preserve"> </w:t>
      </w:r>
      <w:r w:rsidRPr="008D5D2F">
        <w:rPr>
          <w:rFonts w:asciiTheme="minorHAnsi" w:hAnsiTheme="minorHAnsi" w:cstheme="minorHAnsi"/>
        </w:rPr>
        <w:t xml:space="preserve">subdodávateľa.  </w:t>
      </w:r>
    </w:p>
    <w:p w14:paraId="1DE9D1CB" w14:textId="77777777" w:rsidR="0012579A" w:rsidRPr="008D5D2F" w:rsidRDefault="0012579A" w:rsidP="00E76A13">
      <w:pPr>
        <w:pStyle w:val="Odsekzoznamu"/>
        <w:widowControl w:val="0"/>
        <w:numPr>
          <w:ilvl w:val="0"/>
          <w:numId w:val="15"/>
        </w:numPr>
        <w:autoSpaceDE w:val="0"/>
        <w:autoSpaceDN w:val="0"/>
        <w:spacing w:after="0" w:line="240" w:lineRule="auto"/>
        <w:ind w:left="426" w:right="2" w:hanging="426"/>
        <w:contextualSpacing w:val="0"/>
        <w:jc w:val="both"/>
        <w:rPr>
          <w:rFonts w:asciiTheme="minorHAnsi" w:hAnsiTheme="minorHAnsi" w:cstheme="minorHAnsi"/>
        </w:rPr>
      </w:pPr>
      <w:r w:rsidRPr="008D5D2F">
        <w:rPr>
          <w:rFonts w:asciiTheme="minorHAnsi" w:hAnsiTheme="minorHAnsi" w:cstheme="minorHAnsi"/>
        </w:rPr>
        <w:t>Využitím subdodávateľa pri plnení Predmetu zmluvy nie je dotknutá zodpovednosť Predávajúceho</w:t>
      </w:r>
      <w:r>
        <w:rPr>
          <w:rFonts w:asciiTheme="minorHAnsi" w:hAnsiTheme="minorHAnsi" w:cstheme="minorHAnsi"/>
        </w:rPr>
        <w:t xml:space="preserve"> </w:t>
      </w:r>
      <w:r w:rsidRPr="008D5D2F">
        <w:rPr>
          <w:rFonts w:asciiTheme="minorHAnsi" w:hAnsiTheme="minorHAnsi" w:cstheme="minorHAnsi"/>
        </w:rPr>
        <w:t>za plnenie Zmluvy (§ 41 ods. 8 Zákona o verejnom</w:t>
      </w:r>
      <w:r w:rsidRPr="008D5D2F">
        <w:rPr>
          <w:rFonts w:asciiTheme="minorHAnsi" w:hAnsiTheme="minorHAnsi" w:cstheme="minorHAnsi"/>
          <w:spacing w:val="1"/>
        </w:rPr>
        <w:t xml:space="preserve"> </w:t>
      </w:r>
      <w:r w:rsidRPr="008D5D2F">
        <w:rPr>
          <w:rFonts w:asciiTheme="minorHAnsi" w:hAnsiTheme="minorHAnsi" w:cstheme="minorHAnsi"/>
        </w:rPr>
        <w:t>obstarávaní).</w:t>
      </w:r>
      <w:r w:rsidRPr="008D5D2F">
        <w:rPr>
          <w:rFonts w:asciiTheme="minorHAnsi" w:hAnsiTheme="minorHAnsi" w:cstheme="minorHAnsi"/>
          <w:spacing w:val="1"/>
        </w:rPr>
        <w:t xml:space="preserve"> </w:t>
      </w:r>
    </w:p>
    <w:p w14:paraId="2E221AAF" w14:textId="0EF7340A" w:rsidR="0012579A" w:rsidRPr="008D5D2F" w:rsidRDefault="0012579A" w:rsidP="00E76A13">
      <w:pPr>
        <w:pStyle w:val="Odsekzoznamu"/>
        <w:widowControl w:val="0"/>
        <w:numPr>
          <w:ilvl w:val="0"/>
          <w:numId w:val="15"/>
        </w:numPr>
        <w:tabs>
          <w:tab w:val="left" w:pos="960"/>
          <w:tab w:val="left" w:pos="1635"/>
        </w:tabs>
        <w:autoSpaceDE w:val="0"/>
        <w:autoSpaceDN w:val="0"/>
        <w:spacing w:after="0" w:line="240" w:lineRule="auto"/>
        <w:ind w:left="426" w:right="2" w:hanging="426"/>
        <w:contextualSpacing w:val="0"/>
        <w:jc w:val="both"/>
        <w:rPr>
          <w:rFonts w:asciiTheme="minorHAnsi" w:hAnsiTheme="minorHAnsi" w:cstheme="minorHAnsi"/>
        </w:rPr>
      </w:pPr>
      <w:r w:rsidRPr="008D5D2F">
        <w:rPr>
          <w:rFonts w:asciiTheme="minorHAnsi" w:hAnsiTheme="minorHAnsi" w:cstheme="minorHAnsi"/>
        </w:rPr>
        <w:t>Ak došlo k výmazu subdodávateľa z registra partnerov verejného</w:t>
      </w:r>
      <w:r w:rsidRPr="008D5D2F">
        <w:rPr>
          <w:rFonts w:asciiTheme="minorHAnsi" w:hAnsiTheme="minorHAnsi" w:cstheme="minorHAnsi"/>
          <w:spacing w:val="1"/>
        </w:rPr>
        <w:t xml:space="preserve"> </w:t>
      </w:r>
      <w:r w:rsidRPr="008D5D2F">
        <w:rPr>
          <w:rFonts w:asciiTheme="minorHAnsi" w:hAnsiTheme="minorHAnsi" w:cstheme="minorHAnsi"/>
          <w:spacing w:val="-1"/>
        </w:rPr>
        <w:t>sektora,</w:t>
      </w:r>
      <w:r w:rsidRPr="008D5D2F">
        <w:rPr>
          <w:rFonts w:asciiTheme="minorHAnsi" w:hAnsiTheme="minorHAnsi" w:cstheme="minorHAnsi"/>
          <w:spacing w:val="-16"/>
        </w:rPr>
        <w:t xml:space="preserve"> </w:t>
      </w:r>
      <w:r w:rsidRPr="008D5D2F">
        <w:rPr>
          <w:rFonts w:asciiTheme="minorHAnsi" w:hAnsiTheme="minorHAnsi" w:cstheme="minorHAnsi"/>
          <w:spacing w:val="-1"/>
        </w:rPr>
        <w:t>je</w:t>
      </w:r>
      <w:r w:rsidRPr="008D5D2F">
        <w:rPr>
          <w:rFonts w:asciiTheme="minorHAnsi" w:hAnsiTheme="minorHAnsi" w:cstheme="minorHAnsi"/>
          <w:spacing w:val="-16"/>
        </w:rPr>
        <w:t xml:space="preserve"> </w:t>
      </w:r>
      <w:r w:rsidRPr="008D5D2F">
        <w:rPr>
          <w:rFonts w:asciiTheme="minorHAnsi" w:hAnsiTheme="minorHAnsi" w:cstheme="minorHAnsi"/>
          <w:spacing w:val="-1"/>
        </w:rPr>
        <w:t>Predávajúci</w:t>
      </w:r>
      <w:r w:rsidRPr="008D5D2F">
        <w:rPr>
          <w:rFonts w:asciiTheme="minorHAnsi" w:hAnsiTheme="minorHAnsi" w:cstheme="minorHAnsi"/>
          <w:spacing w:val="-16"/>
        </w:rPr>
        <w:t xml:space="preserve"> </w:t>
      </w:r>
      <w:r w:rsidRPr="008D5D2F">
        <w:rPr>
          <w:rFonts w:asciiTheme="minorHAnsi" w:hAnsiTheme="minorHAnsi" w:cstheme="minorHAnsi"/>
          <w:spacing w:val="-1"/>
        </w:rPr>
        <w:t>povinný</w:t>
      </w:r>
      <w:r w:rsidRPr="008D5D2F">
        <w:rPr>
          <w:rFonts w:asciiTheme="minorHAnsi" w:hAnsiTheme="minorHAnsi" w:cstheme="minorHAnsi"/>
          <w:spacing w:val="-12"/>
        </w:rPr>
        <w:t xml:space="preserve"> </w:t>
      </w:r>
      <w:r w:rsidRPr="008D5D2F">
        <w:rPr>
          <w:rFonts w:asciiTheme="minorHAnsi" w:hAnsiTheme="minorHAnsi" w:cstheme="minorHAnsi"/>
          <w:spacing w:val="-1"/>
        </w:rPr>
        <w:t>túto</w:t>
      </w:r>
      <w:r w:rsidRPr="008D5D2F">
        <w:rPr>
          <w:rFonts w:asciiTheme="minorHAnsi" w:hAnsiTheme="minorHAnsi" w:cstheme="minorHAnsi"/>
          <w:spacing w:val="-13"/>
        </w:rPr>
        <w:t xml:space="preserve"> </w:t>
      </w:r>
      <w:r w:rsidRPr="008D5D2F">
        <w:rPr>
          <w:rFonts w:asciiTheme="minorHAnsi" w:hAnsiTheme="minorHAnsi" w:cstheme="minorHAnsi"/>
          <w:spacing w:val="-1"/>
        </w:rPr>
        <w:t>skutočnosť</w:t>
      </w:r>
      <w:r w:rsidRPr="008D5D2F">
        <w:rPr>
          <w:rFonts w:asciiTheme="minorHAnsi" w:hAnsiTheme="minorHAnsi" w:cstheme="minorHAnsi"/>
          <w:spacing w:val="-16"/>
        </w:rPr>
        <w:t xml:space="preserve"> </w:t>
      </w:r>
      <w:r w:rsidRPr="008D5D2F">
        <w:rPr>
          <w:rFonts w:asciiTheme="minorHAnsi" w:hAnsiTheme="minorHAnsi" w:cstheme="minorHAnsi"/>
          <w:spacing w:val="-1"/>
        </w:rPr>
        <w:t xml:space="preserve">oznámiť </w:t>
      </w:r>
      <w:r w:rsidRPr="008D5D2F">
        <w:rPr>
          <w:rFonts w:asciiTheme="minorHAnsi" w:hAnsiTheme="minorHAnsi" w:cstheme="minorHAnsi"/>
          <w:spacing w:val="-15"/>
        </w:rPr>
        <w:t xml:space="preserve"> </w:t>
      </w:r>
      <w:r w:rsidRPr="008D5D2F">
        <w:rPr>
          <w:rFonts w:asciiTheme="minorHAnsi" w:hAnsiTheme="minorHAnsi" w:cstheme="minorHAnsi"/>
          <w:spacing w:val="-1"/>
        </w:rPr>
        <w:t>Kupujúcemu</w:t>
      </w:r>
      <w:r w:rsidRPr="008D5D2F">
        <w:rPr>
          <w:rFonts w:asciiTheme="minorHAnsi" w:hAnsiTheme="minorHAnsi" w:cstheme="minorHAnsi"/>
          <w:spacing w:val="-14"/>
        </w:rPr>
        <w:t xml:space="preserve"> </w:t>
      </w:r>
      <w:r w:rsidRPr="008D5D2F">
        <w:rPr>
          <w:rFonts w:asciiTheme="minorHAnsi" w:hAnsiTheme="minorHAnsi" w:cstheme="minorHAnsi"/>
        </w:rPr>
        <w:t>a</w:t>
      </w:r>
      <w:r w:rsidRPr="008D5D2F">
        <w:rPr>
          <w:rFonts w:asciiTheme="minorHAnsi" w:hAnsiTheme="minorHAnsi" w:cstheme="minorHAnsi"/>
          <w:spacing w:val="-17"/>
        </w:rPr>
        <w:t xml:space="preserve"> </w:t>
      </w:r>
      <w:r w:rsidRPr="008D5D2F">
        <w:rPr>
          <w:rFonts w:asciiTheme="minorHAnsi" w:hAnsiTheme="minorHAnsi" w:cstheme="minorHAnsi"/>
        </w:rPr>
        <w:t>zároveň</w:t>
      </w:r>
      <w:r w:rsidRPr="008D5D2F">
        <w:rPr>
          <w:rFonts w:asciiTheme="minorHAnsi" w:hAnsiTheme="minorHAnsi" w:cstheme="minorHAnsi"/>
          <w:spacing w:val="-12"/>
        </w:rPr>
        <w:t xml:space="preserve"> </w:t>
      </w:r>
      <w:r w:rsidRPr="008D5D2F">
        <w:rPr>
          <w:rFonts w:asciiTheme="minorHAnsi" w:hAnsiTheme="minorHAnsi" w:cstheme="minorHAnsi"/>
        </w:rPr>
        <w:t xml:space="preserve">nahradiť </w:t>
      </w:r>
      <w:r w:rsidRPr="008D5D2F">
        <w:rPr>
          <w:rFonts w:asciiTheme="minorHAnsi" w:hAnsiTheme="minorHAnsi" w:cstheme="minorHAnsi"/>
          <w:spacing w:val="-59"/>
        </w:rPr>
        <w:t xml:space="preserve"> </w:t>
      </w:r>
      <w:r w:rsidRPr="008D5D2F">
        <w:rPr>
          <w:rFonts w:asciiTheme="minorHAnsi" w:hAnsiTheme="minorHAnsi" w:cstheme="minorHAnsi"/>
        </w:rPr>
        <w:t>takéhoto subdodávateľa subdodávateľom, ktorý bude spĺňať podmienky podľa § 2 ods. 5 písm. e/ Zákona o verejnom obstarávaní , § 2 ods. 1 písm. a/ bod 7 Zákona o registri partnerov verejného sektora a</w:t>
      </w:r>
      <w:r w:rsidRPr="008D5D2F">
        <w:rPr>
          <w:rFonts w:asciiTheme="minorHAnsi" w:hAnsiTheme="minorHAnsi" w:cstheme="minorHAnsi"/>
          <w:spacing w:val="-9"/>
        </w:rPr>
        <w:t xml:space="preserve"> </w:t>
      </w:r>
      <w:r w:rsidRPr="008D5D2F">
        <w:rPr>
          <w:rFonts w:asciiTheme="minorHAnsi" w:hAnsiTheme="minorHAnsi" w:cstheme="minorHAnsi"/>
        </w:rPr>
        <w:t>ak</w:t>
      </w:r>
      <w:r w:rsidRPr="008D5D2F">
        <w:rPr>
          <w:rFonts w:asciiTheme="minorHAnsi" w:hAnsiTheme="minorHAnsi" w:cstheme="minorHAnsi"/>
          <w:spacing w:val="-11"/>
        </w:rPr>
        <w:t xml:space="preserve"> </w:t>
      </w:r>
      <w:r w:rsidRPr="008D5D2F">
        <w:rPr>
          <w:rFonts w:asciiTheme="minorHAnsi" w:hAnsiTheme="minorHAnsi" w:cstheme="minorHAnsi"/>
        </w:rPr>
        <w:t>má</w:t>
      </w:r>
      <w:r w:rsidRPr="008D5D2F">
        <w:rPr>
          <w:rFonts w:asciiTheme="minorHAnsi" w:hAnsiTheme="minorHAnsi" w:cstheme="minorHAnsi"/>
          <w:spacing w:val="-5"/>
        </w:rPr>
        <w:t xml:space="preserve"> </w:t>
      </w:r>
      <w:r w:rsidRPr="008D5D2F">
        <w:rPr>
          <w:rFonts w:asciiTheme="minorHAnsi" w:hAnsiTheme="minorHAnsi" w:cstheme="minorHAnsi"/>
        </w:rPr>
        <w:t>povinnosť</w:t>
      </w:r>
      <w:r w:rsidRPr="008D5D2F">
        <w:rPr>
          <w:rFonts w:asciiTheme="minorHAnsi" w:hAnsiTheme="minorHAnsi" w:cstheme="minorHAnsi"/>
          <w:spacing w:val="-8"/>
        </w:rPr>
        <w:t xml:space="preserve"> </w:t>
      </w:r>
      <w:r w:rsidRPr="008D5D2F">
        <w:rPr>
          <w:rFonts w:asciiTheme="minorHAnsi" w:hAnsiTheme="minorHAnsi" w:cstheme="minorHAnsi"/>
        </w:rPr>
        <w:t>zapisovať</w:t>
      </w:r>
      <w:r w:rsidRPr="008D5D2F">
        <w:rPr>
          <w:rFonts w:asciiTheme="minorHAnsi" w:hAnsiTheme="minorHAnsi" w:cstheme="minorHAnsi"/>
          <w:spacing w:val="-6"/>
        </w:rPr>
        <w:t xml:space="preserve"> </w:t>
      </w:r>
      <w:r w:rsidRPr="008D5D2F">
        <w:rPr>
          <w:rFonts w:asciiTheme="minorHAnsi" w:hAnsiTheme="minorHAnsi" w:cstheme="minorHAnsi"/>
        </w:rPr>
        <w:t>sa</w:t>
      </w:r>
      <w:r w:rsidRPr="008D5D2F">
        <w:rPr>
          <w:rFonts w:asciiTheme="minorHAnsi" w:hAnsiTheme="minorHAnsi" w:cstheme="minorHAnsi"/>
          <w:spacing w:val="-9"/>
        </w:rPr>
        <w:t xml:space="preserve"> </w:t>
      </w:r>
      <w:r w:rsidRPr="008D5D2F">
        <w:rPr>
          <w:rFonts w:asciiTheme="minorHAnsi" w:hAnsiTheme="minorHAnsi" w:cstheme="minorHAnsi"/>
        </w:rPr>
        <w:t>do</w:t>
      </w:r>
      <w:r w:rsidRPr="008D5D2F">
        <w:rPr>
          <w:rFonts w:asciiTheme="minorHAnsi" w:hAnsiTheme="minorHAnsi" w:cstheme="minorHAnsi"/>
          <w:spacing w:val="-8"/>
        </w:rPr>
        <w:t xml:space="preserve"> </w:t>
      </w:r>
      <w:r w:rsidRPr="008D5D2F">
        <w:rPr>
          <w:rFonts w:asciiTheme="minorHAnsi" w:hAnsiTheme="minorHAnsi" w:cstheme="minorHAnsi"/>
        </w:rPr>
        <w:t>registra</w:t>
      </w:r>
      <w:r w:rsidRPr="008D5D2F">
        <w:rPr>
          <w:rFonts w:asciiTheme="minorHAnsi" w:hAnsiTheme="minorHAnsi" w:cstheme="minorHAnsi"/>
          <w:spacing w:val="-7"/>
        </w:rPr>
        <w:t xml:space="preserve"> </w:t>
      </w:r>
      <w:r w:rsidRPr="008D5D2F">
        <w:rPr>
          <w:rFonts w:asciiTheme="minorHAnsi" w:hAnsiTheme="minorHAnsi" w:cstheme="minorHAnsi"/>
        </w:rPr>
        <w:t>partnerov</w:t>
      </w:r>
      <w:r w:rsidRPr="008D5D2F">
        <w:rPr>
          <w:rFonts w:asciiTheme="minorHAnsi" w:hAnsiTheme="minorHAnsi" w:cstheme="minorHAnsi"/>
          <w:spacing w:val="-9"/>
        </w:rPr>
        <w:t xml:space="preserve"> </w:t>
      </w:r>
      <w:r w:rsidRPr="008D5D2F">
        <w:rPr>
          <w:rFonts w:asciiTheme="minorHAnsi" w:hAnsiTheme="minorHAnsi" w:cstheme="minorHAnsi"/>
        </w:rPr>
        <w:t>verejného</w:t>
      </w:r>
      <w:r w:rsidRPr="008D5D2F">
        <w:rPr>
          <w:rFonts w:asciiTheme="minorHAnsi" w:hAnsiTheme="minorHAnsi" w:cstheme="minorHAnsi"/>
          <w:spacing w:val="-6"/>
        </w:rPr>
        <w:t xml:space="preserve"> </w:t>
      </w:r>
      <w:r w:rsidRPr="008D5D2F">
        <w:rPr>
          <w:rFonts w:asciiTheme="minorHAnsi" w:hAnsiTheme="minorHAnsi" w:cstheme="minorHAnsi"/>
        </w:rPr>
        <w:t>sektora,</w:t>
      </w:r>
      <w:r w:rsidRPr="008D5D2F">
        <w:rPr>
          <w:rFonts w:asciiTheme="minorHAnsi" w:hAnsiTheme="minorHAnsi" w:cstheme="minorHAnsi"/>
          <w:spacing w:val="-58"/>
        </w:rPr>
        <w:t xml:space="preserve"> </w:t>
      </w:r>
      <w:r w:rsidRPr="008D5D2F">
        <w:rPr>
          <w:rFonts w:asciiTheme="minorHAnsi" w:hAnsiTheme="minorHAnsi" w:cstheme="minorHAnsi"/>
        </w:rPr>
        <w:t>musí</w:t>
      </w:r>
      <w:r w:rsidRPr="008D5D2F">
        <w:rPr>
          <w:rFonts w:asciiTheme="minorHAnsi" w:hAnsiTheme="minorHAnsi" w:cstheme="minorHAnsi"/>
          <w:spacing w:val="-1"/>
        </w:rPr>
        <w:t xml:space="preserve"> </w:t>
      </w:r>
      <w:r w:rsidRPr="008D5D2F">
        <w:rPr>
          <w:rFonts w:asciiTheme="minorHAnsi" w:hAnsiTheme="minorHAnsi" w:cstheme="minorHAnsi"/>
        </w:rPr>
        <w:t>byť</w:t>
      </w:r>
      <w:r w:rsidRPr="008D5D2F">
        <w:rPr>
          <w:rFonts w:asciiTheme="minorHAnsi" w:hAnsiTheme="minorHAnsi" w:cstheme="minorHAnsi"/>
          <w:spacing w:val="-2"/>
        </w:rPr>
        <w:t xml:space="preserve"> </w:t>
      </w:r>
      <w:r w:rsidRPr="008D5D2F">
        <w:rPr>
          <w:rFonts w:asciiTheme="minorHAnsi" w:hAnsiTheme="minorHAnsi" w:cstheme="minorHAnsi"/>
        </w:rPr>
        <w:t>v</w:t>
      </w:r>
      <w:r w:rsidRPr="008D5D2F">
        <w:rPr>
          <w:rFonts w:asciiTheme="minorHAnsi" w:hAnsiTheme="minorHAnsi" w:cstheme="minorHAnsi"/>
          <w:spacing w:val="-3"/>
        </w:rPr>
        <w:t xml:space="preserve"> </w:t>
      </w:r>
      <w:r w:rsidRPr="008D5D2F">
        <w:rPr>
          <w:rFonts w:asciiTheme="minorHAnsi" w:hAnsiTheme="minorHAnsi" w:cstheme="minorHAnsi"/>
        </w:rPr>
        <w:t>ňom zapísaný</w:t>
      </w:r>
      <w:r w:rsidRPr="008D5D2F">
        <w:rPr>
          <w:rFonts w:asciiTheme="minorHAnsi" w:hAnsiTheme="minorHAnsi" w:cstheme="minorHAnsi"/>
          <w:spacing w:val="-1"/>
        </w:rPr>
        <w:t xml:space="preserve"> </w:t>
      </w:r>
      <w:r w:rsidRPr="008D5D2F">
        <w:rPr>
          <w:rFonts w:asciiTheme="minorHAnsi" w:hAnsiTheme="minorHAnsi" w:cstheme="minorHAnsi"/>
        </w:rPr>
        <w:t>v</w:t>
      </w:r>
      <w:r w:rsidRPr="008D5D2F">
        <w:rPr>
          <w:rFonts w:asciiTheme="minorHAnsi" w:hAnsiTheme="minorHAnsi" w:cstheme="minorHAnsi"/>
          <w:spacing w:val="-2"/>
        </w:rPr>
        <w:t xml:space="preserve"> </w:t>
      </w:r>
      <w:r w:rsidRPr="008D5D2F">
        <w:rPr>
          <w:rFonts w:asciiTheme="minorHAnsi" w:hAnsiTheme="minorHAnsi" w:cstheme="minorHAnsi"/>
        </w:rPr>
        <w:t>zmysle</w:t>
      </w:r>
      <w:r w:rsidRPr="008D5D2F">
        <w:rPr>
          <w:rFonts w:asciiTheme="minorHAnsi" w:hAnsiTheme="minorHAnsi" w:cstheme="minorHAnsi"/>
          <w:spacing w:val="-2"/>
        </w:rPr>
        <w:t xml:space="preserve"> </w:t>
      </w:r>
      <w:r w:rsidRPr="008D5D2F">
        <w:rPr>
          <w:rFonts w:asciiTheme="minorHAnsi" w:hAnsiTheme="minorHAnsi" w:cstheme="minorHAnsi"/>
        </w:rPr>
        <w:t>§</w:t>
      </w:r>
      <w:r w:rsidRPr="008D5D2F">
        <w:rPr>
          <w:rFonts w:asciiTheme="minorHAnsi" w:hAnsiTheme="minorHAnsi" w:cstheme="minorHAnsi"/>
          <w:spacing w:val="-2"/>
        </w:rPr>
        <w:t xml:space="preserve"> </w:t>
      </w:r>
      <w:r w:rsidRPr="008D5D2F">
        <w:rPr>
          <w:rFonts w:asciiTheme="minorHAnsi" w:hAnsiTheme="minorHAnsi" w:cstheme="minorHAnsi"/>
        </w:rPr>
        <w:t>11</w:t>
      </w:r>
      <w:r w:rsidRPr="008D5D2F">
        <w:rPr>
          <w:rFonts w:asciiTheme="minorHAnsi" w:hAnsiTheme="minorHAnsi" w:cstheme="minorHAnsi"/>
          <w:spacing w:val="-2"/>
        </w:rPr>
        <w:t xml:space="preserve"> </w:t>
      </w:r>
      <w:r w:rsidRPr="008D5D2F">
        <w:rPr>
          <w:rFonts w:asciiTheme="minorHAnsi" w:hAnsiTheme="minorHAnsi" w:cstheme="minorHAnsi"/>
        </w:rPr>
        <w:t>zákona</w:t>
      </w:r>
      <w:r w:rsidRPr="008D5D2F">
        <w:rPr>
          <w:rFonts w:asciiTheme="minorHAnsi" w:hAnsiTheme="minorHAnsi" w:cstheme="minorHAnsi"/>
          <w:spacing w:val="-3"/>
        </w:rPr>
        <w:t xml:space="preserve"> </w:t>
      </w:r>
      <w:r w:rsidRPr="008D5D2F">
        <w:rPr>
          <w:rFonts w:asciiTheme="minorHAnsi" w:hAnsiTheme="minorHAnsi" w:cstheme="minorHAnsi"/>
        </w:rPr>
        <w:t>o</w:t>
      </w:r>
      <w:r w:rsidRPr="008D5D2F">
        <w:rPr>
          <w:rFonts w:asciiTheme="minorHAnsi" w:hAnsiTheme="minorHAnsi" w:cstheme="minorHAnsi"/>
          <w:spacing w:val="-3"/>
        </w:rPr>
        <w:t xml:space="preserve"> </w:t>
      </w:r>
      <w:r w:rsidR="00982C17">
        <w:rPr>
          <w:rFonts w:asciiTheme="minorHAnsi" w:hAnsiTheme="minorHAnsi" w:cstheme="minorHAnsi"/>
        </w:rPr>
        <w:t>registri partnerov verejného sektora</w:t>
      </w:r>
      <w:r w:rsidRPr="008D5D2F">
        <w:rPr>
          <w:rFonts w:asciiTheme="minorHAnsi" w:hAnsiTheme="minorHAnsi" w:cstheme="minorHAnsi"/>
        </w:rPr>
        <w:t xml:space="preserve">. </w:t>
      </w:r>
    </w:p>
    <w:p w14:paraId="6D667F6B" w14:textId="3C940B1F" w:rsidR="0012579A" w:rsidRPr="008D5D2F" w:rsidRDefault="0012579A" w:rsidP="00E76A13">
      <w:pPr>
        <w:pStyle w:val="Odsekzoznamu"/>
        <w:widowControl w:val="0"/>
        <w:numPr>
          <w:ilvl w:val="0"/>
          <w:numId w:val="15"/>
        </w:numPr>
        <w:tabs>
          <w:tab w:val="left" w:pos="960"/>
          <w:tab w:val="left" w:pos="1635"/>
        </w:tabs>
        <w:autoSpaceDE w:val="0"/>
        <w:autoSpaceDN w:val="0"/>
        <w:spacing w:after="0" w:line="240" w:lineRule="auto"/>
        <w:ind w:left="426" w:right="2" w:hanging="426"/>
        <w:contextualSpacing w:val="0"/>
        <w:jc w:val="both"/>
        <w:rPr>
          <w:rFonts w:asciiTheme="minorHAnsi" w:hAnsiTheme="minorHAnsi" w:cstheme="minorHAnsi"/>
        </w:rPr>
      </w:pPr>
      <w:r w:rsidRPr="008D5D2F">
        <w:rPr>
          <w:rFonts w:asciiTheme="minorHAnsi" w:hAnsiTheme="minorHAnsi" w:cstheme="minorHAnsi"/>
        </w:rPr>
        <w:t xml:space="preserve">Zmluvné strany sa dohodli za účelom zabezpečenia všetkých povinností </w:t>
      </w:r>
      <w:r w:rsidR="00982C17">
        <w:rPr>
          <w:rFonts w:asciiTheme="minorHAnsi" w:hAnsiTheme="minorHAnsi" w:cstheme="minorHAnsi"/>
        </w:rPr>
        <w:t>Predávajúceho</w:t>
      </w:r>
      <w:r w:rsidR="00982C17" w:rsidRPr="008D5D2F">
        <w:rPr>
          <w:rFonts w:asciiTheme="minorHAnsi" w:hAnsiTheme="minorHAnsi" w:cstheme="minorHAnsi"/>
        </w:rPr>
        <w:t xml:space="preserve"> </w:t>
      </w:r>
      <w:r w:rsidRPr="008D5D2F">
        <w:rPr>
          <w:rFonts w:asciiTheme="minorHAnsi" w:hAnsiTheme="minorHAnsi" w:cstheme="minorHAnsi"/>
        </w:rPr>
        <w:t xml:space="preserve">podľa tohto článku Zmluvy na zmluvnej pokute tak, že v prípade porušenia ktorejkoľvek z povinností týkajúcej sa subdodávateľov alebo ich zmeny zo strany dodávateľa má objednávateľ okrem práva odstúpiť od Zmluvy aj nárok na zmluvnú pokutu vo výške 5% z celkovej kúpnej ceny bez DPH, za každé porušenie ktorejkoľvek z vyššie uvedených povinností tohto článku Zmluvy a to aj opakovane. Zmluvné strany prehlasujú, že považujú dohodnutú výšku zmluvnej pokuty za primeranú vzhľadom na charakter a povahu zmluvnou pokutou zabezpečovaných povinností dodávateľa a hodnotu predmetu zmluvy. </w:t>
      </w:r>
    </w:p>
    <w:p w14:paraId="324CFD19" w14:textId="77777777" w:rsidR="00982C17" w:rsidRDefault="00982C17" w:rsidP="00C961A5">
      <w:pPr>
        <w:spacing w:after="0" w:line="240" w:lineRule="auto"/>
        <w:ind w:right="142"/>
        <w:jc w:val="center"/>
        <w:rPr>
          <w:rFonts w:asciiTheme="minorHAnsi" w:hAnsiTheme="minorHAnsi" w:cstheme="minorHAnsi"/>
          <w:b/>
        </w:rPr>
      </w:pPr>
    </w:p>
    <w:p w14:paraId="10330F87" w14:textId="19C84007" w:rsidR="00BA022B" w:rsidRPr="00E225A6" w:rsidRDefault="00BA022B" w:rsidP="00C961A5">
      <w:pPr>
        <w:spacing w:after="0" w:line="240" w:lineRule="auto"/>
        <w:ind w:right="142"/>
        <w:jc w:val="center"/>
        <w:rPr>
          <w:rFonts w:asciiTheme="minorHAnsi" w:hAnsiTheme="minorHAnsi" w:cstheme="minorHAnsi"/>
          <w:b/>
        </w:rPr>
      </w:pPr>
      <w:r w:rsidRPr="00E225A6">
        <w:rPr>
          <w:rFonts w:asciiTheme="minorHAnsi" w:hAnsiTheme="minorHAnsi" w:cstheme="minorHAnsi"/>
          <w:b/>
        </w:rPr>
        <w:t>I</w:t>
      </w:r>
      <w:r w:rsidR="0012579A">
        <w:rPr>
          <w:rFonts w:asciiTheme="minorHAnsi" w:hAnsiTheme="minorHAnsi" w:cstheme="minorHAnsi"/>
          <w:b/>
        </w:rPr>
        <w:t>X</w:t>
      </w:r>
    </w:p>
    <w:p w14:paraId="11E77800" w14:textId="77777777" w:rsidR="00BA022B" w:rsidRPr="00E225A6" w:rsidRDefault="00BA022B" w:rsidP="00C961A5">
      <w:pPr>
        <w:spacing w:after="0" w:line="240" w:lineRule="auto"/>
        <w:ind w:right="142"/>
        <w:jc w:val="center"/>
        <w:rPr>
          <w:rFonts w:asciiTheme="minorHAnsi" w:hAnsiTheme="minorHAnsi" w:cstheme="minorHAnsi"/>
          <w:b/>
        </w:rPr>
      </w:pPr>
      <w:r w:rsidRPr="00E225A6">
        <w:rPr>
          <w:rFonts w:asciiTheme="minorHAnsi" w:hAnsiTheme="minorHAnsi" w:cstheme="minorHAnsi"/>
          <w:b/>
        </w:rPr>
        <w:t>Záverečné  ustanovenia</w:t>
      </w:r>
    </w:p>
    <w:p w14:paraId="77F35630" w14:textId="77777777" w:rsidR="00BA022B" w:rsidRPr="00E225A6"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4D3E6680" w14:textId="77777777" w:rsidR="00BA022B" w:rsidRPr="00E225A6"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 xml:space="preserve">Túto Zmluvu možno meniť a dopĺňať len očíslovanými písomnými dodatkami podpísanými oprávnenými zástupcami zmluvných strán. Zmluvu je možné zrušiť písomnou Dohodou zmluvných strán alebo odstúpením od Zmluvy. </w:t>
      </w:r>
    </w:p>
    <w:p w14:paraId="6DEF081A" w14:textId="77777777" w:rsidR="00BA022B" w:rsidRPr="00E225A6" w:rsidRDefault="0012579A"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Pr>
          <w:rFonts w:asciiTheme="minorHAnsi" w:hAnsiTheme="minorHAnsi" w:cstheme="minorHAnsi"/>
          <w:lang w:eastAsia="cs-CZ"/>
        </w:rPr>
        <w:t>Táto zmluva</w:t>
      </w:r>
      <w:r w:rsidR="00BA022B" w:rsidRPr="00E225A6">
        <w:rPr>
          <w:rFonts w:asciiTheme="minorHAnsi" w:hAnsiTheme="minorHAnsi" w:cstheme="minorHAnsi"/>
          <w:lang w:eastAsia="cs-CZ"/>
        </w:rPr>
        <w:t xml:space="preserve"> je vyhotovená v </w:t>
      </w:r>
      <w:r w:rsidR="00BD429A">
        <w:rPr>
          <w:rFonts w:asciiTheme="minorHAnsi" w:hAnsiTheme="minorHAnsi" w:cstheme="minorHAnsi"/>
          <w:lang w:eastAsia="cs-CZ"/>
        </w:rPr>
        <w:t>dvo</w:t>
      </w:r>
      <w:r w:rsidR="00BA022B" w:rsidRPr="00E225A6">
        <w:rPr>
          <w:rFonts w:asciiTheme="minorHAnsi" w:hAnsiTheme="minorHAnsi" w:cstheme="minorHAnsi"/>
          <w:lang w:eastAsia="cs-CZ"/>
        </w:rPr>
        <w:t xml:space="preserve">ch rovnopisoch, pre </w:t>
      </w:r>
      <w:r w:rsidR="00BA022B">
        <w:rPr>
          <w:rFonts w:asciiTheme="minorHAnsi" w:hAnsiTheme="minorHAnsi" w:cstheme="minorHAnsi"/>
          <w:lang w:eastAsia="cs-CZ"/>
        </w:rPr>
        <w:t>Kupujúceho</w:t>
      </w:r>
      <w:r w:rsidR="00BA022B" w:rsidRPr="00E225A6">
        <w:rPr>
          <w:rFonts w:asciiTheme="minorHAnsi" w:hAnsiTheme="minorHAnsi" w:cstheme="minorHAnsi"/>
          <w:lang w:eastAsia="cs-CZ"/>
        </w:rPr>
        <w:t xml:space="preserve"> </w:t>
      </w:r>
      <w:r w:rsidR="00BD429A">
        <w:rPr>
          <w:rFonts w:asciiTheme="minorHAnsi" w:hAnsiTheme="minorHAnsi" w:cstheme="minorHAnsi"/>
          <w:lang w:eastAsia="cs-CZ"/>
        </w:rPr>
        <w:t>v jednom</w:t>
      </w:r>
      <w:r w:rsidR="00BA022B" w:rsidRPr="00E225A6">
        <w:rPr>
          <w:rFonts w:asciiTheme="minorHAnsi" w:hAnsiTheme="minorHAnsi" w:cstheme="minorHAnsi"/>
          <w:lang w:eastAsia="cs-CZ"/>
        </w:rPr>
        <w:t xml:space="preserve"> vyhotoven</w:t>
      </w:r>
      <w:r w:rsidR="00BD429A">
        <w:rPr>
          <w:rFonts w:asciiTheme="minorHAnsi" w:hAnsiTheme="minorHAnsi" w:cstheme="minorHAnsi"/>
          <w:lang w:eastAsia="cs-CZ"/>
        </w:rPr>
        <w:t>í</w:t>
      </w:r>
      <w:r w:rsidR="00BA022B" w:rsidRPr="00E225A6">
        <w:rPr>
          <w:rFonts w:asciiTheme="minorHAnsi" w:hAnsiTheme="minorHAnsi" w:cstheme="minorHAnsi"/>
          <w:lang w:eastAsia="cs-CZ"/>
        </w:rPr>
        <w:t xml:space="preserve"> (rovnopis</w:t>
      </w:r>
      <w:r w:rsidR="00BD429A">
        <w:rPr>
          <w:rFonts w:asciiTheme="minorHAnsi" w:hAnsiTheme="minorHAnsi" w:cstheme="minorHAnsi"/>
          <w:lang w:eastAsia="cs-CZ"/>
        </w:rPr>
        <w:t>e</w:t>
      </w:r>
      <w:r w:rsidR="00BA022B" w:rsidRPr="00E225A6">
        <w:rPr>
          <w:rFonts w:asciiTheme="minorHAnsi" w:hAnsiTheme="minorHAnsi" w:cstheme="minorHAnsi"/>
          <w:lang w:eastAsia="cs-CZ"/>
        </w:rPr>
        <w:t xml:space="preserve">), pre </w:t>
      </w:r>
      <w:r w:rsidR="00BA022B">
        <w:rPr>
          <w:rFonts w:asciiTheme="minorHAnsi" w:hAnsiTheme="minorHAnsi" w:cstheme="minorHAnsi"/>
          <w:lang w:eastAsia="cs-CZ"/>
        </w:rPr>
        <w:t>Predávajúceho</w:t>
      </w:r>
      <w:r w:rsidR="00BA022B" w:rsidRPr="00E225A6">
        <w:rPr>
          <w:rFonts w:asciiTheme="minorHAnsi" w:hAnsiTheme="minorHAnsi" w:cstheme="minorHAnsi"/>
          <w:lang w:eastAsia="cs-CZ"/>
        </w:rPr>
        <w:t xml:space="preserve"> </w:t>
      </w:r>
      <w:r w:rsidR="00BD429A">
        <w:rPr>
          <w:rFonts w:asciiTheme="minorHAnsi" w:hAnsiTheme="minorHAnsi" w:cstheme="minorHAnsi"/>
          <w:lang w:eastAsia="cs-CZ"/>
        </w:rPr>
        <w:t>v jednom</w:t>
      </w:r>
      <w:r w:rsidR="00BD429A" w:rsidRPr="00E225A6">
        <w:rPr>
          <w:rFonts w:asciiTheme="minorHAnsi" w:hAnsiTheme="minorHAnsi" w:cstheme="minorHAnsi"/>
          <w:lang w:eastAsia="cs-CZ"/>
        </w:rPr>
        <w:t xml:space="preserve"> vyhotoven</w:t>
      </w:r>
      <w:r w:rsidR="00BD429A">
        <w:rPr>
          <w:rFonts w:asciiTheme="minorHAnsi" w:hAnsiTheme="minorHAnsi" w:cstheme="minorHAnsi"/>
          <w:lang w:eastAsia="cs-CZ"/>
        </w:rPr>
        <w:t>í</w:t>
      </w:r>
      <w:r w:rsidR="00BD429A" w:rsidRPr="00E225A6">
        <w:rPr>
          <w:rFonts w:asciiTheme="minorHAnsi" w:hAnsiTheme="minorHAnsi" w:cstheme="minorHAnsi"/>
          <w:lang w:eastAsia="cs-CZ"/>
        </w:rPr>
        <w:t xml:space="preserve"> (rovnopis</w:t>
      </w:r>
      <w:r w:rsidR="00BD429A">
        <w:rPr>
          <w:rFonts w:asciiTheme="minorHAnsi" w:hAnsiTheme="minorHAnsi" w:cstheme="minorHAnsi"/>
          <w:lang w:eastAsia="cs-CZ"/>
        </w:rPr>
        <w:t>e</w:t>
      </w:r>
      <w:r w:rsidR="00BD429A" w:rsidRPr="00E225A6">
        <w:rPr>
          <w:rFonts w:asciiTheme="minorHAnsi" w:hAnsiTheme="minorHAnsi" w:cstheme="minorHAnsi"/>
          <w:lang w:eastAsia="cs-CZ"/>
        </w:rPr>
        <w:t>)</w:t>
      </w:r>
      <w:r w:rsidR="00BA022B" w:rsidRPr="00E225A6">
        <w:rPr>
          <w:rFonts w:asciiTheme="minorHAnsi" w:hAnsiTheme="minorHAnsi" w:cstheme="minorHAnsi"/>
          <w:lang w:eastAsia="cs-CZ"/>
        </w:rPr>
        <w:t>.</w:t>
      </w:r>
    </w:p>
    <w:p w14:paraId="0616B1DA" w14:textId="77777777" w:rsidR="00BA022B" w:rsidRPr="00E225A6"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2FB1BAF5" w14:textId="77777777" w:rsidR="00BA022B" w:rsidRPr="00E225A6"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E225A6">
        <w:rPr>
          <w:rFonts w:asciiTheme="minorHAnsi" w:hAnsiTheme="minorHAnsi" w:cstheme="minorHAns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E3977BF" w14:textId="77777777" w:rsidR="002F06C0" w:rsidRDefault="002F06C0"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724836">
        <w:rPr>
          <w:rFonts w:asciiTheme="minorHAnsi" w:hAnsiTheme="minorHAnsi" w:cstheme="minorHAnsi"/>
        </w:rPr>
        <w:t>Zmluva nadobúda platnosť dňom podpisu štatutárneho orgánu oboch zmluvných strán a účinnosť dňom nasledujúcim po dni jej zverejnenia v Centrálnom registri zmlúv (</w:t>
      </w:r>
      <w:hyperlink r:id="rId9" w:history="1">
        <w:r w:rsidRPr="00724836">
          <w:rPr>
            <w:rStyle w:val="Hypertextovprepojenie"/>
            <w:rFonts w:asciiTheme="minorHAnsi" w:hAnsiTheme="minorHAnsi" w:cstheme="minorHAnsi"/>
          </w:rPr>
          <w:t>www.crz.gov</w:t>
        </w:r>
      </w:hyperlink>
      <w:r w:rsidRPr="00724836">
        <w:rPr>
          <w:rFonts w:asciiTheme="minorHAnsi" w:hAnsiTheme="minorHAnsi" w:cstheme="minorHAnsi"/>
        </w:rPr>
        <w:t xml:space="preserve">) v súlade s ustanovením § 47a ods. 1 zákona č. 40/1964 Zb. Občiansky zákonník v znení neskorších predpisov v spojení s ustanovením § 5a zákona č. 211/2000 Z. z. o slobodnom prístupe k informáciám a o zmene a doplnení niektorých zákonov v znení neskorších predpisov. </w:t>
      </w:r>
    </w:p>
    <w:p w14:paraId="4582B49E" w14:textId="04CCC1F5" w:rsidR="00BA022B"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8978E8">
        <w:rPr>
          <w:rFonts w:asciiTheme="minorHAnsi" w:hAnsiTheme="minorHAnsi" w:cstheme="minorHAnsi"/>
          <w:lang w:eastAsia="cs-CZ"/>
        </w:rPr>
        <w:t xml:space="preserve">Akékoľvek ustanovenie tejto Zmluvy, ktoré je alebo sa stane neplatným, nezákonným, neúčinným alebo nevynútiteľným podľa platného práva, </w:t>
      </w:r>
      <w:r w:rsidRPr="008978E8">
        <w:rPr>
          <w:rFonts w:asciiTheme="minorHAnsi" w:hAnsiTheme="minorHAnsi" w:cstheme="minorHAnsi"/>
        </w:rPr>
        <w:t xml:space="preserve">nemá a ani v budúcnosti to nebude mať za následok neplatnosť, neúčinnosť alebo </w:t>
      </w:r>
      <w:proofErr w:type="spellStart"/>
      <w:r w:rsidRPr="008978E8">
        <w:rPr>
          <w:rFonts w:asciiTheme="minorHAnsi" w:hAnsiTheme="minorHAnsi" w:cstheme="minorHAnsi"/>
        </w:rPr>
        <w:t>nevynútiteľnosť</w:t>
      </w:r>
      <w:proofErr w:type="spellEnd"/>
      <w:r w:rsidRPr="008978E8">
        <w:rPr>
          <w:rFonts w:asciiTheme="minorHAnsi" w:hAnsiTheme="minorHAnsi" w:cstheme="minorHAnsi"/>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w:t>
      </w:r>
      <w:r w:rsidR="0082593C">
        <w:rPr>
          <w:rFonts w:asciiTheme="minorHAnsi" w:hAnsiTheme="minorHAnsi" w:cstheme="minorHAnsi"/>
        </w:rPr>
        <w:t>,</w:t>
      </w:r>
      <w:r w:rsidRPr="008978E8">
        <w:rPr>
          <w:rFonts w:asciiTheme="minorHAnsi" w:hAnsiTheme="minorHAnsi" w:cstheme="minorHAnsi"/>
        </w:rPr>
        <w:t xml:space="preserve">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 </w:t>
      </w:r>
    </w:p>
    <w:p w14:paraId="4257DF53" w14:textId="77777777" w:rsidR="00BA022B" w:rsidRDefault="00BA022B" w:rsidP="00E76A13">
      <w:pPr>
        <w:pStyle w:val="Odsekzoznamu"/>
        <w:numPr>
          <w:ilvl w:val="0"/>
          <w:numId w:val="2"/>
        </w:numPr>
        <w:spacing w:after="0" w:line="240" w:lineRule="auto"/>
        <w:ind w:left="425" w:hanging="425"/>
        <w:contextualSpacing w:val="0"/>
        <w:jc w:val="both"/>
        <w:rPr>
          <w:rFonts w:asciiTheme="minorHAnsi" w:hAnsiTheme="minorHAnsi" w:cstheme="minorHAnsi"/>
          <w:lang w:eastAsia="cs-CZ"/>
        </w:rPr>
      </w:pPr>
      <w:r w:rsidRPr="008978E8">
        <w:rPr>
          <w:rFonts w:asciiTheme="minorHAnsi" w:hAnsiTheme="minorHAnsi" w:cstheme="minorHAnsi"/>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401F4965" w14:textId="77777777" w:rsidR="00A81E8D" w:rsidRPr="00A81E8D" w:rsidRDefault="00BA022B" w:rsidP="00E76A13">
      <w:pPr>
        <w:pStyle w:val="Odsekzoznamu"/>
        <w:numPr>
          <w:ilvl w:val="0"/>
          <w:numId w:val="2"/>
        </w:numPr>
        <w:spacing w:after="0" w:line="240" w:lineRule="auto"/>
        <w:ind w:left="425" w:hanging="426"/>
        <w:contextualSpacing w:val="0"/>
        <w:jc w:val="both"/>
        <w:rPr>
          <w:rFonts w:asciiTheme="minorHAnsi" w:hAnsiTheme="minorHAnsi" w:cstheme="minorHAnsi"/>
          <w:bCs/>
          <w:lang w:eastAsia="cs-CZ"/>
        </w:rPr>
      </w:pPr>
      <w:r w:rsidRPr="00A81E8D">
        <w:rPr>
          <w:rFonts w:cstheme="minorHAnsi"/>
          <w:b/>
          <w:lang w:eastAsia="cs-CZ"/>
        </w:rPr>
        <w:t>Neoddeliteľnou súčasťou tejto Zmluvy je</w:t>
      </w:r>
      <w:r w:rsidR="00A81E8D">
        <w:rPr>
          <w:rFonts w:cstheme="minorHAnsi"/>
          <w:b/>
          <w:lang w:eastAsia="cs-CZ"/>
        </w:rPr>
        <w:t>:</w:t>
      </w:r>
    </w:p>
    <w:p w14:paraId="0B4F8428" w14:textId="4EF33A41" w:rsidR="00BA022B" w:rsidRPr="00A81E8D" w:rsidRDefault="00BA022B" w:rsidP="00C961A5">
      <w:pPr>
        <w:pStyle w:val="Odsekzoznamu"/>
        <w:spacing w:after="0" w:line="240" w:lineRule="auto"/>
        <w:ind w:left="425"/>
        <w:contextualSpacing w:val="0"/>
        <w:jc w:val="both"/>
        <w:rPr>
          <w:rStyle w:val="CharStyle8"/>
          <w:rFonts w:asciiTheme="minorHAnsi" w:hAnsiTheme="minorHAnsi" w:cstheme="minorHAnsi"/>
          <w:b w:val="0"/>
          <w:lang w:eastAsia="cs-CZ"/>
        </w:rPr>
      </w:pPr>
      <w:r w:rsidRPr="00A81E8D">
        <w:rPr>
          <w:rFonts w:cstheme="minorHAnsi"/>
          <w:b/>
          <w:lang w:eastAsia="cs-CZ"/>
        </w:rPr>
        <w:t xml:space="preserve"> </w:t>
      </w:r>
      <w:bookmarkEnd w:id="3"/>
      <w:r w:rsidRPr="00A81E8D">
        <w:rPr>
          <w:rStyle w:val="CharStyle8"/>
          <w:rFonts w:cstheme="minorHAnsi"/>
          <w:b w:val="0"/>
          <w:color w:val="000000"/>
        </w:rPr>
        <w:t xml:space="preserve">Príloha č. 1 – </w:t>
      </w:r>
      <w:r w:rsidR="0082593C">
        <w:rPr>
          <w:rStyle w:val="CharStyle8"/>
          <w:rFonts w:cstheme="minorHAnsi"/>
          <w:b w:val="0"/>
          <w:color w:val="000000"/>
        </w:rPr>
        <w:t>Návrh na plnenie kritéri</w:t>
      </w:r>
      <w:r w:rsidR="00C44388">
        <w:rPr>
          <w:rStyle w:val="CharStyle8"/>
          <w:rFonts w:cstheme="minorHAnsi"/>
          <w:b w:val="0"/>
          <w:color w:val="000000"/>
        </w:rPr>
        <w:t>a</w:t>
      </w:r>
      <w:r w:rsidR="0082593C">
        <w:rPr>
          <w:rStyle w:val="CharStyle8"/>
          <w:rFonts w:cstheme="minorHAnsi"/>
          <w:b w:val="0"/>
          <w:color w:val="000000"/>
        </w:rPr>
        <w:t xml:space="preserve"> (z verejného obstarávania)</w:t>
      </w:r>
    </w:p>
    <w:p w14:paraId="048DAB8E" w14:textId="77777777" w:rsidR="0082593C" w:rsidRPr="00A81E8D" w:rsidRDefault="0031148E" w:rsidP="00C961A5">
      <w:pPr>
        <w:pStyle w:val="Odsekzoznamu"/>
        <w:spacing w:after="0" w:line="240" w:lineRule="auto"/>
        <w:ind w:left="425"/>
        <w:contextualSpacing w:val="0"/>
        <w:jc w:val="both"/>
        <w:rPr>
          <w:rStyle w:val="CharStyle8"/>
          <w:rFonts w:asciiTheme="minorHAnsi" w:hAnsiTheme="minorHAnsi" w:cstheme="minorHAnsi"/>
          <w:b w:val="0"/>
          <w:lang w:eastAsia="cs-CZ"/>
        </w:rPr>
      </w:pPr>
      <w:r>
        <w:rPr>
          <w:rFonts w:cstheme="minorHAnsi"/>
          <w:b/>
          <w:lang w:eastAsia="cs-CZ"/>
        </w:rPr>
        <w:t xml:space="preserve"> </w:t>
      </w:r>
      <w:r>
        <w:rPr>
          <w:rStyle w:val="CharStyle8"/>
          <w:rFonts w:cstheme="minorHAnsi"/>
          <w:b w:val="0"/>
          <w:color w:val="000000"/>
        </w:rPr>
        <w:t xml:space="preserve">Príloha č. 2 – </w:t>
      </w:r>
      <w:r w:rsidR="0082593C" w:rsidRPr="00A81E8D">
        <w:rPr>
          <w:rStyle w:val="CharStyle8"/>
          <w:rFonts w:cstheme="minorHAnsi"/>
          <w:b w:val="0"/>
          <w:color w:val="000000"/>
        </w:rPr>
        <w:t>Špecifikácia</w:t>
      </w:r>
      <w:r w:rsidR="0082593C" w:rsidRPr="00A81E8D">
        <w:rPr>
          <w:rStyle w:val="CharStyle8"/>
          <w:rFonts w:cstheme="minorHAnsi"/>
          <w:color w:val="000000"/>
        </w:rPr>
        <w:t xml:space="preserve">  </w:t>
      </w:r>
      <w:r w:rsidR="0082593C">
        <w:rPr>
          <w:rStyle w:val="CharStyle8"/>
          <w:rFonts w:cstheme="minorHAnsi"/>
          <w:b w:val="0"/>
          <w:color w:val="000000"/>
        </w:rPr>
        <w:t>(</w:t>
      </w:r>
      <w:proofErr w:type="spellStart"/>
      <w:r w:rsidR="0082593C">
        <w:rPr>
          <w:rStyle w:val="CharStyle8"/>
          <w:rFonts w:cstheme="minorHAnsi"/>
          <w:b w:val="0"/>
          <w:color w:val="000000"/>
        </w:rPr>
        <w:t>nacenená</w:t>
      </w:r>
      <w:proofErr w:type="spellEnd"/>
      <w:r w:rsidR="0082593C">
        <w:rPr>
          <w:rStyle w:val="CharStyle8"/>
          <w:rFonts w:cstheme="minorHAnsi"/>
          <w:b w:val="0"/>
          <w:color w:val="000000"/>
        </w:rPr>
        <w:t xml:space="preserve"> z verejného obstarávania)</w:t>
      </w:r>
    </w:p>
    <w:p w14:paraId="49FB22D4" w14:textId="77777777" w:rsidR="00BA022B" w:rsidRPr="00E225A6" w:rsidRDefault="00BA022B" w:rsidP="0082593C">
      <w:pPr>
        <w:pStyle w:val="Style4"/>
        <w:shd w:val="clear" w:color="auto" w:fill="auto"/>
        <w:tabs>
          <w:tab w:val="left" w:pos="538"/>
        </w:tabs>
        <w:spacing w:after="120" w:line="240" w:lineRule="auto"/>
        <w:ind w:left="426" w:firstLine="0"/>
        <w:jc w:val="both"/>
        <w:rPr>
          <w:rFonts w:cstheme="minorHAnsi"/>
          <w:sz w:val="22"/>
          <w:szCs w:val="22"/>
        </w:rPr>
      </w:pPr>
    </w:p>
    <w:p w14:paraId="4273FA5A" w14:textId="77777777" w:rsidR="00BA022B" w:rsidRPr="00BA022B" w:rsidRDefault="006E724C" w:rsidP="00BA022B">
      <w:pPr>
        <w:pStyle w:val="Bezriadkovania"/>
        <w:rPr>
          <w:rStyle w:val="CharStyle8"/>
          <w:rFonts w:asciiTheme="minorHAnsi" w:hAnsiTheme="minorHAnsi" w:cstheme="minorHAnsi"/>
          <w:b w:val="0"/>
        </w:rPr>
      </w:pPr>
      <w:r>
        <w:rPr>
          <w:rStyle w:val="CharStyle8"/>
          <w:rFonts w:asciiTheme="minorHAnsi" w:hAnsiTheme="minorHAnsi" w:cstheme="minorHAnsi"/>
          <w:b w:val="0"/>
        </w:rPr>
        <w:t>V </w:t>
      </w:r>
      <w:r w:rsidR="0012579A">
        <w:rPr>
          <w:rStyle w:val="CharStyle8"/>
          <w:rFonts w:asciiTheme="minorHAnsi" w:hAnsiTheme="minorHAnsi" w:cstheme="minorHAnsi"/>
          <w:b w:val="0"/>
        </w:rPr>
        <w:t>....................</w:t>
      </w:r>
      <w:r w:rsidR="00E12472">
        <w:rPr>
          <w:rStyle w:val="CharStyle8"/>
          <w:rFonts w:asciiTheme="minorHAnsi" w:hAnsiTheme="minorHAnsi" w:cstheme="minorHAnsi"/>
          <w:b w:val="0"/>
        </w:rPr>
        <w:t xml:space="preserve">, </w:t>
      </w:r>
      <w:r w:rsidR="00BA022B" w:rsidRPr="00BA022B">
        <w:rPr>
          <w:rStyle w:val="CharStyle8"/>
          <w:rFonts w:asciiTheme="minorHAnsi" w:hAnsiTheme="minorHAnsi" w:cstheme="minorHAnsi"/>
          <w:b w:val="0"/>
        </w:rPr>
        <w:t xml:space="preserve">dňa................................ </w:t>
      </w:r>
      <w:r w:rsidR="00BA022B" w:rsidRPr="00BA022B">
        <w:rPr>
          <w:rStyle w:val="CharStyle8"/>
          <w:rFonts w:asciiTheme="minorHAnsi" w:hAnsiTheme="minorHAnsi" w:cstheme="minorHAnsi"/>
          <w:b w:val="0"/>
        </w:rPr>
        <w:tab/>
      </w:r>
      <w:r w:rsidR="00BA022B" w:rsidRPr="00BA022B">
        <w:rPr>
          <w:rStyle w:val="CharStyle8"/>
          <w:rFonts w:asciiTheme="minorHAnsi" w:hAnsiTheme="minorHAnsi" w:cstheme="minorHAnsi"/>
          <w:b w:val="0"/>
        </w:rPr>
        <w:tab/>
        <w:t>V Banskej Bystrici, dňa...........................</w:t>
      </w:r>
    </w:p>
    <w:p w14:paraId="765838A4" w14:textId="77777777" w:rsidR="00BA022B" w:rsidRPr="00BA022B" w:rsidRDefault="00BA022B" w:rsidP="00BA022B">
      <w:pPr>
        <w:pStyle w:val="Bezriadkovania"/>
        <w:rPr>
          <w:rStyle w:val="CharStyle8"/>
          <w:rFonts w:asciiTheme="minorHAnsi" w:hAnsiTheme="minorHAnsi" w:cstheme="minorHAnsi"/>
          <w:b w:val="0"/>
        </w:rPr>
      </w:pPr>
    </w:p>
    <w:p w14:paraId="3181E5A3" w14:textId="77777777" w:rsidR="00BA022B" w:rsidRPr="00BA022B" w:rsidRDefault="00BA022B" w:rsidP="00BA022B">
      <w:pPr>
        <w:pStyle w:val="Bezriadkovania"/>
        <w:rPr>
          <w:rStyle w:val="CharStyle8"/>
          <w:rFonts w:asciiTheme="minorHAnsi" w:hAnsiTheme="minorHAnsi" w:cstheme="minorHAnsi"/>
          <w:b w:val="0"/>
        </w:rPr>
      </w:pPr>
      <w:r w:rsidRPr="00BA022B">
        <w:rPr>
          <w:rStyle w:val="CharStyle8"/>
          <w:rFonts w:asciiTheme="minorHAnsi" w:hAnsiTheme="minorHAnsi" w:cstheme="minorHAnsi"/>
          <w:b w:val="0"/>
        </w:rPr>
        <w:t>Za   predávajúceho:</w:t>
      </w:r>
      <w:r w:rsidRPr="00BA022B">
        <w:rPr>
          <w:rStyle w:val="CharStyle8"/>
          <w:rFonts w:asciiTheme="minorHAnsi" w:hAnsiTheme="minorHAnsi" w:cstheme="minorHAnsi"/>
          <w:b w:val="0"/>
        </w:rPr>
        <w:tab/>
      </w:r>
      <w:r w:rsidRPr="00BA022B">
        <w:rPr>
          <w:rStyle w:val="CharStyle8"/>
          <w:rFonts w:asciiTheme="minorHAnsi" w:hAnsiTheme="minorHAnsi" w:cstheme="minorHAnsi"/>
          <w:b w:val="0"/>
        </w:rPr>
        <w:tab/>
      </w:r>
      <w:r w:rsidRPr="00BA022B">
        <w:rPr>
          <w:rStyle w:val="CharStyle8"/>
          <w:rFonts w:asciiTheme="minorHAnsi" w:hAnsiTheme="minorHAnsi" w:cstheme="minorHAnsi"/>
          <w:b w:val="0"/>
        </w:rPr>
        <w:tab/>
      </w:r>
      <w:r w:rsidRPr="00BA022B">
        <w:rPr>
          <w:rStyle w:val="CharStyle8"/>
          <w:rFonts w:asciiTheme="minorHAnsi" w:hAnsiTheme="minorHAnsi" w:cstheme="minorHAnsi"/>
          <w:b w:val="0"/>
        </w:rPr>
        <w:tab/>
      </w:r>
      <w:r w:rsidRPr="00BA022B">
        <w:rPr>
          <w:rStyle w:val="CharStyle8"/>
          <w:rFonts w:asciiTheme="minorHAnsi" w:hAnsiTheme="minorHAnsi" w:cstheme="minorHAnsi"/>
          <w:b w:val="0"/>
        </w:rPr>
        <w:tab/>
        <w:t>Za Kupujúceho:</w:t>
      </w:r>
    </w:p>
    <w:p w14:paraId="5F537402" w14:textId="77777777" w:rsidR="00BA022B" w:rsidRPr="00E225A6" w:rsidRDefault="00BA022B" w:rsidP="00BA022B">
      <w:pPr>
        <w:pStyle w:val="Bezriadkovania"/>
        <w:rPr>
          <w:rStyle w:val="CharStyle8"/>
          <w:rFonts w:asciiTheme="minorHAnsi" w:hAnsiTheme="minorHAnsi" w:cstheme="minorHAnsi"/>
        </w:rPr>
      </w:pPr>
    </w:p>
    <w:p w14:paraId="1F9649BE" w14:textId="77777777" w:rsidR="00BA022B" w:rsidRDefault="00BA022B" w:rsidP="00BA022B">
      <w:pPr>
        <w:pStyle w:val="Bezriadkovania"/>
        <w:rPr>
          <w:rStyle w:val="CharStyle8"/>
          <w:rFonts w:asciiTheme="minorHAnsi" w:hAnsiTheme="minorHAnsi" w:cstheme="minorHAnsi"/>
        </w:rPr>
      </w:pPr>
    </w:p>
    <w:p w14:paraId="6397CFC5" w14:textId="77777777" w:rsidR="00BA022B" w:rsidRDefault="00BA022B" w:rsidP="00BA022B">
      <w:pPr>
        <w:pStyle w:val="Bezriadkovania"/>
        <w:rPr>
          <w:rStyle w:val="CharStyle8"/>
          <w:rFonts w:asciiTheme="minorHAnsi" w:hAnsiTheme="minorHAnsi" w:cstheme="minorHAnsi"/>
        </w:rPr>
      </w:pPr>
    </w:p>
    <w:p w14:paraId="520A98EC" w14:textId="77777777" w:rsidR="00BA022B" w:rsidRDefault="00BA022B" w:rsidP="00BA022B">
      <w:pPr>
        <w:pStyle w:val="Bezriadkovania"/>
        <w:rPr>
          <w:rStyle w:val="CharStyle8"/>
          <w:rFonts w:asciiTheme="minorHAnsi" w:hAnsiTheme="minorHAnsi" w:cstheme="minorHAnsi"/>
        </w:rPr>
      </w:pPr>
    </w:p>
    <w:p w14:paraId="7B998633" w14:textId="77777777" w:rsidR="00BA022B" w:rsidRPr="00E225A6" w:rsidRDefault="00BA022B" w:rsidP="00BA022B">
      <w:pPr>
        <w:pStyle w:val="Bezriadkovania"/>
        <w:rPr>
          <w:rStyle w:val="CharStyle8"/>
          <w:rFonts w:asciiTheme="minorHAnsi" w:hAnsiTheme="minorHAnsi" w:cstheme="minorHAnsi"/>
        </w:rPr>
      </w:pPr>
    </w:p>
    <w:p w14:paraId="4BBE4504" w14:textId="77777777" w:rsidR="00BA022B" w:rsidRPr="00E225A6" w:rsidRDefault="00E12472" w:rsidP="00BA022B">
      <w:pPr>
        <w:pStyle w:val="Bezriadkovania"/>
        <w:rPr>
          <w:rStyle w:val="CharStyle8"/>
          <w:rFonts w:asciiTheme="minorHAnsi" w:hAnsiTheme="minorHAnsi" w:cstheme="minorHAnsi"/>
        </w:rPr>
      </w:pPr>
      <w:r w:rsidRPr="00E225A6">
        <w:rPr>
          <w:rStyle w:val="CharStyle8"/>
          <w:rFonts w:asciiTheme="minorHAnsi" w:hAnsiTheme="minorHAnsi" w:cstheme="minorHAnsi"/>
        </w:rPr>
        <w:t>.............................................................</w:t>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6E724C">
        <w:rPr>
          <w:rStyle w:val="CharStyle8"/>
          <w:rFonts w:asciiTheme="minorHAnsi" w:hAnsiTheme="minorHAnsi" w:cstheme="minorHAnsi"/>
        </w:rPr>
        <w:t xml:space="preserve"> </w:t>
      </w:r>
      <w:r w:rsidR="00BA022B" w:rsidRPr="00E225A6">
        <w:rPr>
          <w:rStyle w:val="CharStyle8"/>
          <w:rFonts w:asciiTheme="minorHAnsi" w:hAnsiTheme="minorHAnsi" w:cstheme="minorHAnsi"/>
        </w:rPr>
        <w:t>.............................................................</w:t>
      </w:r>
    </w:p>
    <w:p w14:paraId="5D6A9945" w14:textId="3AA9E759" w:rsidR="00BA022B" w:rsidRPr="003428F4" w:rsidRDefault="0012579A" w:rsidP="00BA022B">
      <w:pPr>
        <w:pStyle w:val="Bezriadkovania"/>
        <w:rPr>
          <w:rStyle w:val="CharStyle8"/>
          <w:rFonts w:asciiTheme="minorHAnsi" w:hAnsiTheme="minorHAnsi" w:cstheme="minorHAnsi"/>
          <w:b w:val="0"/>
        </w:rPr>
      </w:pPr>
      <w:r>
        <w:rPr>
          <w:rStyle w:val="CharStyle8"/>
          <w:rFonts w:asciiTheme="minorHAnsi" w:hAnsiTheme="minorHAnsi" w:cstheme="minorHAnsi"/>
        </w:rPr>
        <w:tab/>
      </w:r>
      <w:r>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E94238">
        <w:rPr>
          <w:rStyle w:val="CharStyle8"/>
          <w:rFonts w:asciiTheme="minorHAnsi" w:hAnsiTheme="minorHAnsi" w:cstheme="minorHAnsi"/>
        </w:rPr>
        <w:t xml:space="preserve"> </w:t>
      </w:r>
      <w:r>
        <w:rPr>
          <w:rStyle w:val="CharStyle8"/>
          <w:rFonts w:asciiTheme="minorHAnsi" w:hAnsiTheme="minorHAnsi" w:cstheme="minorHAnsi"/>
        </w:rPr>
        <w:t xml:space="preserve">Ing. Martin </w:t>
      </w:r>
      <w:r w:rsidR="002F06C0">
        <w:rPr>
          <w:rStyle w:val="CharStyle8"/>
          <w:rFonts w:asciiTheme="minorHAnsi" w:hAnsiTheme="minorHAnsi" w:cstheme="minorHAnsi"/>
        </w:rPr>
        <w:t xml:space="preserve">Turčan </w:t>
      </w:r>
    </w:p>
    <w:p w14:paraId="5D86DEB5" w14:textId="77777777" w:rsidR="00BA022B" w:rsidRPr="00BA022B" w:rsidRDefault="0012579A" w:rsidP="006E724C">
      <w:pPr>
        <w:pStyle w:val="Bezriadkovania"/>
        <w:rPr>
          <w:rStyle w:val="CharStyle8"/>
          <w:rFonts w:asciiTheme="minorHAnsi" w:hAnsiTheme="minorHAnsi" w:cstheme="minorHAnsi"/>
          <w:b w:val="0"/>
        </w:rPr>
      </w:pPr>
      <w:r>
        <w:rPr>
          <w:rStyle w:val="CharStyle8"/>
          <w:rFonts w:asciiTheme="minorHAnsi" w:hAnsiTheme="minorHAnsi" w:cstheme="minorHAnsi"/>
          <w:b w:val="0"/>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82593C">
        <w:rPr>
          <w:rStyle w:val="CharStyle8"/>
          <w:rFonts w:asciiTheme="minorHAnsi" w:hAnsiTheme="minorHAnsi" w:cstheme="minorHAnsi"/>
        </w:rPr>
        <w:t xml:space="preserve">                             </w:t>
      </w:r>
      <w:r w:rsidR="00E94238">
        <w:rPr>
          <w:rStyle w:val="CharStyle8"/>
          <w:rFonts w:asciiTheme="minorHAnsi" w:hAnsiTheme="minorHAnsi" w:cstheme="minorHAnsi"/>
          <w:b w:val="0"/>
        </w:rPr>
        <w:t>P</w:t>
      </w:r>
      <w:r w:rsidR="00BA022B" w:rsidRPr="00BA022B">
        <w:rPr>
          <w:rStyle w:val="CharStyle8"/>
          <w:rFonts w:asciiTheme="minorHAnsi" w:hAnsiTheme="minorHAnsi" w:cstheme="minorHAnsi"/>
          <w:b w:val="0"/>
        </w:rPr>
        <w:t>redseda predstavenstva</w:t>
      </w:r>
    </w:p>
    <w:p w14:paraId="1A1A9C26" w14:textId="77777777" w:rsidR="00BA022B" w:rsidRPr="00E94238" w:rsidRDefault="0012579A" w:rsidP="00BA022B">
      <w:pPr>
        <w:pStyle w:val="Bezriadkovania"/>
        <w:rPr>
          <w:rStyle w:val="CharStyle8"/>
          <w:rFonts w:asciiTheme="minorHAnsi" w:hAnsiTheme="minorHAnsi" w:cstheme="minorHAnsi"/>
          <w:b w:val="0"/>
        </w:rPr>
      </w:pPr>
      <w:r>
        <w:rPr>
          <w:rStyle w:val="CharStyle8"/>
          <w:rFonts w:asciiTheme="minorHAnsi" w:hAnsiTheme="minorHAnsi" w:cstheme="minorHAnsi"/>
          <w:b w:val="0"/>
        </w:rPr>
        <w:tab/>
      </w:r>
      <w:r>
        <w:rPr>
          <w:rStyle w:val="CharStyle8"/>
          <w:rFonts w:asciiTheme="minorHAnsi" w:hAnsiTheme="minorHAnsi" w:cstheme="minorHAnsi"/>
          <w:b w:val="0"/>
        </w:rPr>
        <w:tab/>
      </w:r>
      <w:r w:rsidR="00BA022B" w:rsidRPr="00BA022B">
        <w:rPr>
          <w:rStyle w:val="CharStyle8"/>
          <w:rFonts w:asciiTheme="minorHAnsi" w:hAnsiTheme="minorHAnsi" w:cstheme="minorHAnsi"/>
          <w:b w:val="0"/>
        </w:rPr>
        <w:tab/>
      </w:r>
      <w:r w:rsidR="00BA022B" w:rsidRPr="00BA022B">
        <w:rPr>
          <w:rStyle w:val="CharStyle8"/>
          <w:rFonts w:asciiTheme="minorHAnsi" w:hAnsiTheme="minorHAnsi" w:cstheme="minorHAnsi"/>
          <w:b w:val="0"/>
        </w:rPr>
        <w:tab/>
      </w:r>
      <w:r w:rsidR="00BA022B" w:rsidRPr="00BA022B">
        <w:rPr>
          <w:rStyle w:val="CharStyle8"/>
          <w:rFonts w:asciiTheme="minorHAnsi" w:hAnsiTheme="minorHAnsi" w:cstheme="minorHAnsi"/>
          <w:b w:val="0"/>
        </w:rPr>
        <w:tab/>
        <w:t xml:space="preserve">                            </w:t>
      </w:r>
      <w:r w:rsidR="006E724C">
        <w:rPr>
          <w:rStyle w:val="CharStyle8"/>
          <w:rFonts w:asciiTheme="minorHAnsi" w:hAnsiTheme="minorHAnsi" w:cstheme="minorHAnsi"/>
          <w:b w:val="0"/>
        </w:rPr>
        <w:t xml:space="preserve"> </w:t>
      </w:r>
      <w:r w:rsidR="00BA022B" w:rsidRPr="00BA022B">
        <w:rPr>
          <w:rStyle w:val="CharStyle8"/>
          <w:rFonts w:asciiTheme="minorHAnsi" w:hAnsiTheme="minorHAnsi" w:cstheme="minorHAnsi"/>
          <w:b w:val="0"/>
        </w:rPr>
        <w:t>Banskobystr</w:t>
      </w:r>
      <w:r w:rsidR="00E94238">
        <w:rPr>
          <w:rStyle w:val="CharStyle8"/>
          <w:rFonts w:asciiTheme="minorHAnsi" w:hAnsiTheme="minorHAnsi" w:cstheme="minorHAnsi"/>
          <w:b w:val="0"/>
        </w:rPr>
        <w:t>ickej regionálnej správy ciest, a.</w:t>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r w:rsidR="00BA022B" w:rsidRPr="00E225A6">
        <w:rPr>
          <w:rStyle w:val="CharStyle8"/>
          <w:rFonts w:asciiTheme="minorHAnsi" w:hAnsiTheme="minorHAnsi" w:cstheme="minorHAnsi"/>
        </w:rPr>
        <w:tab/>
      </w:r>
    </w:p>
    <w:p w14:paraId="09E521D8" w14:textId="77777777" w:rsidR="00E12472" w:rsidRPr="00E225A6" w:rsidRDefault="00E12472" w:rsidP="00BA022B">
      <w:pPr>
        <w:pStyle w:val="Bezriadkovania"/>
        <w:rPr>
          <w:rStyle w:val="CharStyle8"/>
          <w:rFonts w:asciiTheme="minorHAnsi" w:hAnsiTheme="minorHAnsi" w:cstheme="minorHAnsi"/>
        </w:rPr>
      </w:pPr>
    </w:p>
    <w:p w14:paraId="36500C3F" w14:textId="77777777" w:rsidR="00BA022B" w:rsidRDefault="00BA022B" w:rsidP="00BA022B">
      <w:pPr>
        <w:pStyle w:val="Bezriadkovania"/>
        <w:rPr>
          <w:rStyle w:val="CharStyle8"/>
          <w:rFonts w:asciiTheme="minorHAnsi" w:hAnsiTheme="minorHAnsi" w:cstheme="minorHAnsi"/>
        </w:rPr>
      </w:pPr>
    </w:p>
    <w:p w14:paraId="37F2B03E" w14:textId="77777777" w:rsidR="00BA022B" w:rsidRPr="00E225A6" w:rsidRDefault="00BA022B" w:rsidP="00BA022B">
      <w:pPr>
        <w:pStyle w:val="Bezriadkovania"/>
        <w:rPr>
          <w:rStyle w:val="CharStyle8"/>
          <w:rFonts w:asciiTheme="minorHAnsi" w:hAnsiTheme="minorHAnsi" w:cstheme="minorHAnsi"/>
        </w:rPr>
      </w:pPr>
    </w:p>
    <w:p w14:paraId="74600ED1" w14:textId="77777777" w:rsidR="00BA022B" w:rsidRPr="00A81E8D" w:rsidRDefault="00BA022B" w:rsidP="00BA022B">
      <w:pPr>
        <w:pStyle w:val="Bezriadkovania"/>
        <w:ind w:left="4320" w:firstLine="720"/>
        <w:rPr>
          <w:rFonts w:asciiTheme="minorHAnsi" w:hAnsiTheme="minorHAnsi" w:cstheme="minorHAnsi"/>
          <w:b/>
          <w:color w:val="auto"/>
          <w:sz w:val="22"/>
          <w:szCs w:val="22"/>
        </w:rPr>
      </w:pPr>
      <w:r w:rsidRPr="00A81E8D">
        <w:rPr>
          <w:rFonts w:asciiTheme="minorHAnsi" w:hAnsiTheme="minorHAnsi" w:cstheme="minorHAnsi"/>
          <w:b/>
          <w:color w:val="auto"/>
          <w:sz w:val="22"/>
          <w:szCs w:val="22"/>
        </w:rPr>
        <w:t>.........................................</w:t>
      </w:r>
      <w:r w:rsidR="00A81E8D">
        <w:rPr>
          <w:rFonts w:asciiTheme="minorHAnsi" w:hAnsiTheme="minorHAnsi" w:cstheme="minorHAnsi"/>
          <w:b/>
          <w:color w:val="auto"/>
          <w:sz w:val="22"/>
          <w:szCs w:val="22"/>
        </w:rPr>
        <w:t>......</w:t>
      </w:r>
      <w:r w:rsidRPr="00A81E8D">
        <w:rPr>
          <w:rFonts w:asciiTheme="minorHAnsi" w:hAnsiTheme="minorHAnsi" w:cstheme="minorHAnsi"/>
          <w:b/>
          <w:color w:val="auto"/>
          <w:sz w:val="22"/>
          <w:szCs w:val="22"/>
        </w:rPr>
        <w:t>............</w:t>
      </w:r>
    </w:p>
    <w:p w14:paraId="24254F07" w14:textId="77777777" w:rsidR="00BA022B" w:rsidRPr="00BA022B" w:rsidRDefault="0012579A" w:rsidP="00BA022B">
      <w:pPr>
        <w:spacing w:after="0" w:line="240" w:lineRule="auto"/>
        <w:ind w:left="4320" w:firstLine="720"/>
        <w:jc w:val="both"/>
        <w:rPr>
          <w:rFonts w:asciiTheme="minorHAnsi" w:hAnsiTheme="minorHAnsi" w:cstheme="minorHAnsi"/>
          <w:b/>
        </w:rPr>
      </w:pPr>
      <w:r>
        <w:rPr>
          <w:rFonts w:asciiTheme="minorHAnsi" w:hAnsiTheme="minorHAnsi" w:cstheme="minorHAnsi"/>
          <w:b/>
        </w:rPr>
        <w:t xml:space="preserve">Ing. Róbert Machala </w:t>
      </w:r>
    </w:p>
    <w:p w14:paraId="465596FC" w14:textId="77777777" w:rsidR="00BA022B" w:rsidRPr="00BA022B" w:rsidRDefault="00E94238" w:rsidP="00BA022B">
      <w:pPr>
        <w:spacing w:after="0" w:line="240" w:lineRule="auto"/>
        <w:ind w:left="4320" w:firstLine="720"/>
        <w:jc w:val="both"/>
        <w:rPr>
          <w:rFonts w:asciiTheme="minorHAnsi" w:hAnsiTheme="minorHAnsi" w:cstheme="minorHAnsi"/>
        </w:rPr>
      </w:pPr>
      <w:r>
        <w:rPr>
          <w:rFonts w:asciiTheme="minorHAnsi" w:hAnsiTheme="minorHAnsi" w:cstheme="minorHAnsi"/>
        </w:rPr>
        <w:t>P</w:t>
      </w:r>
      <w:r w:rsidR="00BA022B" w:rsidRPr="00BA022B">
        <w:rPr>
          <w:rFonts w:asciiTheme="minorHAnsi" w:hAnsiTheme="minorHAnsi" w:cstheme="minorHAnsi"/>
        </w:rPr>
        <w:t>odpredseda predstavenstva</w:t>
      </w:r>
    </w:p>
    <w:p w14:paraId="5C8E1A69" w14:textId="77777777" w:rsidR="00BA022B" w:rsidRPr="00BA022B" w:rsidRDefault="00BA022B" w:rsidP="00BA022B">
      <w:pPr>
        <w:pStyle w:val="Style16"/>
        <w:shd w:val="clear" w:color="auto" w:fill="auto"/>
        <w:spacing w:line="240" w:lineRule="auto"/>
        <w:ind w:left="5040"/>
        <w:jc w:val="both"/>
        <w:rPr>
          <w:rFonts w:asciiTheme="minorHAnsi" w:hAnsiTheme="minorHAnsi" w:cstheme="minorHAnsi"/>
          <w:sz w:val="22"/>
          <w:szCs w:val="22"/>
        </w:rPr>
      </w:pPr>
      <w:r w:rsidRPr="00BA022B">
        <w:rPr>
          <w:rStyle w:val="CharStyle8"/>
          <w:rFonts w:asciiTheme="minorHAnsi" w:hAnsiTheme="minorHAnsi" w:cstheme="minorHAnsi"/>
        </w:rPr>
        <w:t xml:space="preserve">Banskobystrickej regionálnej správy ciest, </w:t>
      </w:r>
      <w:proofErr w:type="spellStart"/>
      <w:r w:rsidRPr="00BA022B">
        <w:rPr>
          <w:rStyle w:val="CharStyle8"/>
          <w:rFonts w:asciiTheme="minorHAnsi" w:hAnsiTheme="minorHAnsi" w:cstheme="minorHAnsi"/>
        </w:rPr>
        <w:t>a.s</w:t>
      </w:r>
      <w:proofErr w:type="spellEnd"/>
      <w:r w:rsidRPr="00BA022B">
        <w:rPr>
          <w:rStyle w:val="CharStyle8"/>
          <w:rFonts w:asciiTheme="minorHAnsi" w:hAnsiTheme="minorHAnsi" w:cstheme="minorHAnsi"/>
        </w:rPr>
        <w:t>.</w:t>
      </w:r>
    </w:p>
    <w:p w14:paraId="52981851" w14:textId="77777777" w:rsidR="00BA022B" w:rsidRDefault="00BA022B" w:rsidP="008471CC">
      <w:pPr>
        <w:shd w:val="clear" w:color="auto" w:fill="FFFFFF"/>
        <w:spacing w:before="120"/>
        <w:ind w:right="17"/>
        <w:jc w:val="both"/>
        <w:rPr>
          <w:rStyle w:val="CharStyle8"/>
          <w:rFonts w:asciiTheme="minorHAnsi" w:hAnsiTheme="minorHAnsi" w:cstheme="minorHAnsi"/>
        </w:rPr>
      </w:pPr>
    </w:p>
    <w:p w14:paraId="7DAE23D7" w14:textId="4DB169E4" w:rsidR="006F267C" w:rsidRDefault="006F267C" w:rsidP="006F0AF8">
      <w:pPr>
        <w:pStyle w:val="Style16"/>
        <w:shd w:val="clear" w:color="auto" w:fill="auto"/>
        <w:spacing w:line="240" w:lineRule="auto"/>
        <w:ind w:left="5040" w:hanging="4898"/>
        <w:jc w:val="both"/>
        <w:rPr>
          <w:rStyle w:val="CharStyle8"/>
          <w:rFonts w:asciiTheme="minorHAnsi" w:eastAsia="Calibri" w:hAnsiTheme="minorHAnsi" w:cstheme="minorHAnsi"/>
          <w:b/>
          <w:bCs/>
        </w:rPr>
      </w:pPr>
    </w:p>
    <w:sectPr w:rsidR="006F267C" w:rsidSect="00DF643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382DD" w14:textId="77777777" w:rsidR="00DF643B" w:rsidRDefault="00DF643B" w:rsidP="00E12472">
      <w:pPr>
        <w:spacing w:after="0" w:line="240" w:lineRule="auto"/>
      </w:pPr>
      <w:r>
        <w:separator/>
      </w:r>
    </w:p>
  </w:endnote>
  <w:endnote w:type="continuationSeparator" w:id="0">
    <w:p w14:paraId="2DF53C53" w14:textId="77777777" w:rsidR="00DF643B" w:rsidRDefault="00DF643B" w:rsidP="00E12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2C365" w14:textId="77777777" w:rsidR="00DF643B" w:rsidRDefault="00DF643B" w:rsidP="00E12472">
      <w:pPr>
        <w:spacing w:after="0" w:line="240" w:lineRule="auto"/>
      </w:pPr>
      <w:r>
        <w:separator/>
      </w:r>
    </w:p>
  </w:footnote>
  <w:footnote w:type="continuationSeparator" w:id="0">
    <w:p w14:paraId="1FBF97CF" w14:textId="77777777" w:rsidR="00DF643B" w:rsidRDefault="00DF643B" w:rsidP="00E124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549261"/>
      <w:docPartObj>
        <w:docPartGallery w:val="Page Numbers (Margins)"/>
        <w:docPartUnique/>
      </w:docPartObj>
    </w:sdtPr>
    <w:sdtContent>
      <w:p w14:paraId="04ECB100" w14:textId="77777777" w:rsidR="00E12472" w:rsidRDefault="00E12472">
        <w:pPr>
          <w:pStyle w:val="Hlavika"/>
        </w:pPr>
        <w:r>
          <w:rPr>
            <w:noProof/>
          </w:rPr>
          <mc:AlternateContent>
            <mc:Choice Requires="wps">
              <w:drawing>
                <wp:anchor distT="0" distB="0" distL="114300" distR="114300" simplePos="0" relativeHeight="251659264" behindDoc="0" locked="0" layoutInCell="0" allowOverlap="1" wp14:anchorId="3E58EBFC" wp14:editId="7461FF88">
                  <wp:simplePos x="0" y="0"/>
                  <wp:positionH relativeFrom="rightMargin">
                    <wp:align>right</wp:align>
                  </wp:positionH>
                  <wp:positionV relativeFrom="margin">
                    <wp:align>center</wp:align>
                  </wp:positionV>
                  <wp:extent cx="727710" cy="329565"/>
                  <wp:effectExtent l="0" t="0" r="0" b="3810"/>
                  <wp:wrapNone/>
                  <wp:docPr id="1"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4EE34" w14:textId="77777777" w:rsidR="00E12472" w:rsidRDefault="00E12472">
                              <w:pPr>
                                <w:pBdr>
                                  <w:bottom w:val="single" w:sz="4" w:space="1" w:color="auto"/>
                                </w:pBdr>
                              </w:pPr>
                              <w:r>
                                <w:fldChar w:fldCharType="begin"/>
                              </w:r>
                              <w:r>
                                <w:instrText>PAGE   \* MERGEFORMAT</w:instrText>
                              </w:r>
                              <w:r>
                                <w:fldChar w:fldCharType="separate"/>
                              </w:r>
                              <w:r w:rsidR="00E94238">
                                <w:rPr>
                                  <w:noProof/>
                                </w:rPr>
                                <w:t>8</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E58EBFC" id="Obdĺžnik 1"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E94EE34" w14:textId="77777777" w:rsidR="00E12472" w:rsidRDefault="00E12472">
                        <w:pPr>
                          <w:pBdr>
                            <w:bottom w:val="single" w:sz="4" w:space="1" w:color="auto"/>
                          </w:pBdr>
                        </w:pPr>
                        <w:r>
                          <w:fldChar w:fldCharType="begin"/>
                        </w:r>
                        <w:r>
                          <w:instrText>PAGE   \* MERGEFORMAT</w:instrText>
                        </w:r>
                        <w:r>
                          <w:fldChar w:fldCharType="separate"/>
                        </w:r>
                        <w:r w:rsidR="00E94238">
                          <w:rPr>
                            <w:noProof/>
                          </w:rPr>
                          <w:t>8</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4515C"/>
    <w:multiLevelType w:val="multilevel"/>
    <w:tmpl w:val="3262628E"/>
    <w:lvl w:ilvl="0">
      <w:start w:val="8"/>
      <w:numFmt w:val="decimal"/>
      <w:lvlText w:val="%1"/>
      <w:lvlJc w:val="left"/>
      <w:pPr>
        <w:ind w:left="959" w:hanging="567"/>
      </w:pPr>
      <w:rPr>
        <w:rFonts w:hint="default"/>
        <w:lang w:val="sk-SK" w:eastAsia="en-US" w:bidi="ar-SA"/>
      </w:rPr>
    </w:lvl>
    <w:lvl w:ilvl="1">
      <w:start w:val="1"/>
      <w:numFmt w:val="decimal"/>
      <w:lvlText w:val="%1.%2"/>
      <w:lvlJc w:val="left"/>
      <w:pPr>
        <w:ind w:left="959" w:hanging="567"/>
      </w:pPr>
      <w:rPr>
        <w:rFonts w:ascii="Arial" w:eastAsia="Arial" w:hAnsi="Arial" w:cs="Arial" w:hint="default"/>
        <w:spacing w:val="-2"/>
        <w:w w:val="100"/>
        <w:sz w:val="22"/>
        <w:szCs w:val="22"/>
        <w:lang w:val="sk-SK" w:eastAsia="en-US" w:bidi="ar-SA"/>
      </w:rPr>
    </w:lvl>
    <w:lvl w:ilvl="2">
      <w:numFmt w:val="bullet"/>
      <w:lvlText w:val=""/>
      <w:lvlJc w:val="left"/>
      <w:pPr>
        <w:ind w:left="1831" w:hanging="359"/>
      </w:pPr>
      <w:rPr>
        <w:rFonts w:ascii="Symbol" w:eastAsia="Symbol" w:hAnsi="Symbol" w:cs="Symbol" w:hint="default"/>
        <w:w w:val="100"/>
        <w:sz w:val="22"/>
        <w:szCs w:val="22"/>
        <w:lang w:val="sk-SK" w:eastAsia="en-US" w:bidi="ar-SA"/>
      </w:rPr>
    </w:lvl>
    <w:lvl w:ilvl="3">
      <w:numFmt w:val="bullet"/>
      <w:lvlText w:val="•"/>
      <w:lvlJc w:val="left"/>
      <w:pPr>
        <w:ind w:left="3715" w:hanging="359"/>
      </w:pPr>
      <w:rPr>
        <w:rFonts w:hint="default"/>
        <w:lang w:val="sk-SK" w:eastAsia="en-US" w:bidi="ar-SA"/>
      </w:rPr>
    </w:lvl>
    <w:lvl w:ilvl="4">
      <w:numFmt w:val="bullet"/>
      <w:lvlText w:val="•"/>
      <w:lvlJc w:val="left"/>
      <w:pPr>
        <w:ind w:left="4653" w:hanging="359"/>
      </w:pPr>
      <w:rPr>
        <w:rFonts w:hint="default"/>
        <w:lang w:val="sk-SK" w:eastAsia="en-US" w:bidi="ar-SA"/>
      </w:rPr>
    </w:lvl>
    <w:lvl w:ilvl="5">
      <w:numFmt w:val="bullet"/>
      <w:lvlText w:val="•"/>
      <w:lvlJc w:val="left"/>
      <w:pPr>
        <w:ind w:left="5591" w:hanging="359"/>
      </w:pPr>
      <w:rPr>
        <w:rFonts w:hint="default"/>
        <w:lang w:val="sk-SK" w:eastAsia="en-US" w:bidi="ar-SA"/>
      </w:rPr>
    </w:lvl>
    <w:lvl w:ilvl="6">
      <w:numFmt w:val="bullet"/>
      <w:lvlText w:val="•"/>
      <w:lvlJc w:val="left"/>
      <w:pPr>
        <w:ind w:left="6528" w:hanging="359"/>
      </w:pPr>
      <w:rPr>
        <w:rFonts w:hint="default"/>
        <w:lang w:val="sk-SK" w:eastAsia="en-US" w:bidi="ar-SA"/>
      </w:rPr>
    </w:lvl>
    <w:lvl w:ilvl="7">
      <w:numFmt w:val="bullet"/>
      <w:lvlText w:val="•"/>
      <w:lvlJc w:val="left"/>
      <w:pPr>
        <w:ind w:left="7466" w:hanging="359"/>
      </w:pPr>
      <w:rPr>
        <w:rFonts w:hint="default"/>
        <w:lang w:val="sk-SK" w:eastAsia="en-US" w:bidi="ar-SA"/>
      </w:rPr>
    </w:lvl>
    <w:lvl w:ilvl="8">
      <w:numFmt w:val="bullet"/>
      <w:lvlText w:val="•"/>
      <w:lvlJc w:val="left"/>
      <w:pPr>
        <w:ind w:left="8404" w:hanging="359"/>
      </w:pPr>
      <w:rPr>
        <w:rFonts w:hint="default"/>
        <w:lang w:val="sk-SK" w:eastAsia="en-US" w:bidi="ar-SA"/>
      </w:rPr>
    </w:lvl>
  </w:abstractNum>
  <w:abstractNum w:abstractNumId="1" w15:restartNumberingAfterBreak="0">
    <w:nsid w:val="0E795C7A"/>
    <w:multiLevelType w:val="hybridMultilevel"/>
    <w:tmpl w:val="EFD2E962"/>
    <w:lvl w:ilvl="0" w:tplc="F1C81782">
      <w:start w:val="1"/>
      <w:numFmt w:val="decimal"/>
      <w:lvlText w:val="%1."/>
      <w:lvlJc w:val="left"/>
      <w:pPr>
        <w:ind w:left="502" w:hanging="360"/>
      </w:pPr>
      <w:rPr>
        <w:rFonts w:asciiTheme="minorHAnsi" w:hAnsiTheme="minorHAnsi"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88260D"/>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7D91AA5"/>
    <w:multiLevelType w:val="hybridMultilevel"/>
    <w:tmpl w:val="F6D85CD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2F3542C4"/>
    <w:multiLevelType w:val="hybridMultilevel"/>
    <w:tmpl w:val="7E2CCCCA"/>
    <w:lvl w:ilvl="0" w:tplc="EB92FDAC">
      <w:start w:val="1"/>
      <w:numFmt w:val="bullet"/>
      <w:lvlText w:val="-"/>
      <w:lvlJc w:val="left"/>
      <w:pPr>
        <w:ind w:left="720" w:hanging="360"/>
      </w:pPr>
      <w:rPr>
        <w:rFonts w:ascii="Calibri" w:eastAsia="Calibri" w:hAnsi="Calibri" w:cs="Calibri"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37B28A6"/>
    <w:multiLevelType w:val="hybridMultilevel"/>
    <w:tmpl w:val="612C2A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5DE3E44"/>
    <w:multiLevelType w:val="hybridMultilevel"/>
    <w:tmpl w:val="8C7875E4"/>
    <w:lvl w:ilvl="0" w:tplc="6674C7AE">
      <w:start w:val="1"/>
      <w:numFmt w:val="decimal"/>
      <w:lvlText w:val="%1."/>
      <w:lvlJc w:val="left"/>
      <w:pPr>
        <w:ind w:left="720" w:hanging="360"/>
      </w:pPr>
      <w:rPr>
        <w:rFonts w:ascii="Calibri" w:hAnsi="Calibr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8209BF"/>
    <w:multiLevelType w:val="hybridMultilevel"/>
    <w:tmpl w:val="3796CB00"/>
    <w:lvl w:ilvl="0" w:tplc="5C5C9E7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E161DB1"/>
    <w:multiLevelType w:val="hybridMultilevel"/>
    <w:tmpl w:val="F0EA08BE"/>
    <w:lvl w:ilvl="0" w:tplc="F766CE5C">
      <w:start w:val="1"/>
      <w:numFmt w:val="bullet"/>
      <w:lvlText w:val="-"/>
      <w:lvlJc w:val="left"/>
      <w:pPr>
        <w:ind w:left="786" w:hanging="360"/>
      </w:pPr>
      <w:rPr>
        <w:rFonts w:ascii="Times New Roman" w:eastAsia="Times New Roman" w:hAnsi="Times New Roman"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40280829"/>
    <w:multiLevelType w:val="hybridMultilevel"/>
    <w:tmpl w:val="6E6E0FA6"/>
    <w:lvl w:ilvl="0" w:tplc="0E727C6A">
      <w:start w:val="1"/>
      <w:numFmt w:val="decimal"/>
      <w:lvlText w:val="%1."/>
      <w:lvlJc w:val="left"/>
      <w:pPr>
        <w:ind w:left="360" w:hanging="360"/>
      </w:pPr>
      <w:rPr>
        <w:rFonts w:ascii="Calibri" w:hAnsi="Calibri" w:cs="Calibri"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5BAD4572"/>
    <w:multiLevelType w:val="hybridMultilevel"/>
    <w:tmpl w:val="DFD0C7A4"/>
    <w:lvl w:ilvl="0" w:tplc="9B34B7C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5D8C1182"/>
    <w:multiLevelType w:val="hybridMultilevel"/>
    <w:tmpl w:val="6B2C0430"/>
    <w:lvl w:ilvl="0" w:tplc="041B0001">
      <w:start w:val="1"/>
      <w:numFmt w:val="bullet"/>
      <w:lvlText w:val=""/>
      <w:lvlJc w:val="left"/>
      <w:pPr>
        <w:ind w:left="860" w:hanging="360"/>
      </w:pPr>
      <w:rPr>
        <w:rFonts w:ascii="Symbol" w:hAnsi="Symbol" w:hint="default"/>
      </w:rPr>
    </w:lvl>
    <w:lvl w:ilvl="1" w:tplc="041B0003" w:tentative="1">
      <w:start w:val="1"/>
      <w:numFmt w:val="bullet"/>
      <w:lvlText w:val="o"/>
      <w:lvlJc w:val="left"/>
      <w:pPr>
        <w:ind w:left="1580" w:hanging="360"/>
      </w:pPr>
      <w:rPr>
        <w:rFonts w:ascii="Courier New" w:hAnsi="Courier New" w:cs="Courier New" w:hint="default"/>
      </w:rPr>
    </w:lvl>
    <w:lvl w:ilvl="2" w:tplc="041B0005" w:tentative="1">
      <w:start w:val="1"/>
      <w:numFmt w:val="bullet"/>
      <w:lvlText w:val=""/>
      <w:lvlJc w:val="left"/>
      <w:pPr>
        <w:ind w:left="2300" w:hanging="360"/>
      </w:pPr>
      <w:rPr>
        <w:rFonts w:ascii="Wingdings" w:hAnsi="Wingdings" w:hint="default"/>
      </w:rPr>
    </w:lvl>
    <w:lvl w:ilvl="3" w:tplc="041B0001" w:tentative="1">
      <w:start w:val="1"/>
      <w:numFmt w:val="bullet"/>
      <w:lvlText w:val=""/>
      <w:lvlJc w:val="left"/>
      <w:pPr>
        <w:ind w:left="3020" w:hanging="360"/>
      </w:pPr>
      <w:rPr>
        <w:rFonts w:ascii="Symbol" w:hAnsi="Symbol" w:hint="default"/>
      </w:rPr>
    </w:lvl>
    <w:lvl w:ilvl="4" w:tplc="041B0003" w:tentative="1">
      <w:start w:val="1"/>
      <w:numFmt w:val="bullet"/>
      <w:lvlText w:val="o"/>
      <w:lvlJc w:val="left"/>
      <w:pPr>
        <w:ind w:left="3740" w:hanging="360"/>
      </w:pPr>
      <w:rPr>
        <w:rFonts w:ascii="Courier New" w:hAnsi="Courier New" w:cs="Courier New" w:hint="default"/>
      </w:rPr>
    </w:lvl>
    <w:lvl w:ilvl="5" w:tplc="041B0005" w:tentative="1">
      <w:start w:val="1"/>
      <w:numFmt w:val="bullet"/>
      <w:lvlText w:val=""/>
      <w:lvlJc w:val="left"/>
      <w:pPr>
        <w:ind w:left="4460" w:hanging="360"/>
      </w:pPr>
      <w:rPr>
        <w:rFonts w:ascii="Wingdings" w:hAnsi="Wingdings" w:hint="default"/>
      </w:rPr>
    </w:lvl>
    <w:lvl w:ilvl="6" w:tplc="041B0001" w:tentative="1">
      <w:start w:val="1"/>
      <w:numFmt w:val="bullet"/>
      <w:lvlText w:val=""/>
      <w:lvlJc w:val="left"/>
      <w:pPr>
        <w:ind w:left="5180" w:hanging="360"/>
      </w:pPr>
      <w:rPr>
        <w:rFonts w:ascii="Symbol" w:hAnsi="Symbol" w:hint="default"/>
      </w:rPr>
    </w:lvl>
    <w:lvl w:ilvl="7" w:tplc="041B0003" w:tentative="1">
      <w:start w:val="1"/>
      <w:numFmt w:val="bullet"/>
      <w:lvlText w:val="o"/>
      <w:lvlJc w:val="left"/>
      <w:pPr>
        <w:ind w:left="5900" w:hanging="360"/>
      </w:pPr>
      <w:rPr>
        <w:rFonts w:ascii="Courier New" w:hAnsi="Courier New" w:cs="Courier New" w:hint="default"/>
      </w:rPr>
    </w:lvl>
    <w:lvl w:ilvl="8" w:tplc="041B0005" w:tentative="1">
      <w:start w:val="1"/>
      <w:numFmt w:val="bullet"/>
      <w:lvlText w:val=""/>
      <w:lvlJc w:val="left"/>
      <w:pPr>
        <w:ind w:left="6620" w:hanging="360"/>
      </w:pPr>
      <w:rPr>
        <w:rFonts w:ascii="Wingdings" w:hAnsi="Wingdings" w:hint="default"/>
      </w:rPr>
    </w:lvl>
  </w:abstractNum>
  <w:abstractNum w:abstractNumId="13" w15:restartNumberingAfterBreak="0">
    <w:nsid w:val="603178E1"/>
    <w:multiLevelType w:val="hybridMultilevel"/>
    <w:tmpl w:val="3F74B806"/>
    <w:lvl w:ilvl="0" w:tplc="76FAAF4A">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6941420"/>
    <w:multiLevelType w:val="hybridMultilevel"/>
    <w:tmpl w:val="1CA2C72A"/>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 w15:restartNumberingAfterBreak="0">
    <w:nsid w:val="6D3E2E60"/>
    <w:multiLevelType w:val="hybridMultilevel"/>
    <w:tmpl w:val="4CB4F56A"/>
    <w:lvl w:ilvl="0" w:tplc="66AE95B2">
      <w:start w:val="1"/>
      <w:numFmt w:val="decimal"/>
      <w:lvlText w:val="%1."/>
      <w:lvlJc w:val="left"/>
      <w:pPr>
        <w:ind w:left="720" w:hanging="360"/>
      </w:pPr>
      <w:rPr>
        <w:rFonts w:cs="Times New Roman"/>
        <w:strike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6E803D7"/>
    <w:multiLevelType w:val="hybridMultilevel"/>
    <w:tmpl w:val="3ACC32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C483B03"/>
    <w:multiLevelType w:val="hybridMultilevel"/>
    <w:tmpl w:val="BBDEA8CA"/>
    <w:lvl w:ilvl="0" w:tplc="E9E82F6C">
      <w:start w:val="1"/>
      <w:numFmt w:val="decimal"/>
      <w:lvlText w:val="%1."/>
      <w:lvlJc w:val="left"/>
      <w:pPr>
        <w:ind w:left="720" w:hanging="360"/>
      </w:pPr>
      <w:rPr>
        <w:rFonts w:asciiTheme="minorHAnsi" w:eastAsia="Times New Roman" w:hAnsiTheme="minorHAnsi" w:cstheme="minorHAnsi"/>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54567779">
    <w:abstractNumId w:val="10"/>
  </w:num>
  <w:num w:numId="2" w16cid:durableId="1212572940">
    <w:abstractNumId w:val="15"/>
  </w:num>
  <w:num w:numId="3" w16cid:durableId="97794205">
    <w:abstractNumId w:val="2"/>
  </w:num>
  <w:num w:numId="4" w16cid:durableId="1470511389">
    <w:abstractNumId w:val="16"/>
  </w:num>
  <w:num w:numId="5" w16cid:durableId="112022273">
    <w:abstractNumId w:val="17"/>
  </w:num>
  <w:num w:numId="6" w16cid:durableId="1836262107">
    <w:abstractNumId w:val="11"/>
  </w:num>
  <w:num w:numId="7" w16cid:durableId="1497500885">
    <w:abstractNumId w:val="8"/>
  </w:num>
  <w:num w:numId="8" w16cid:durableId="753744542">
    <w:abstractNumId w:val="12"/>
  </w:num>
  <w:num w:numId="9" w16cid:durableId="920141434">
    <w:abstractNumId w:val="3"/>
  </w:num>
  <w:num w:numId="10" w16cid:durableId="1678463998">
    <w:abstractNumId w:val="14"/>
  </w:num>
  <w:num w:numId="11" w16cid:durableId="2038653709">
    <w:abstractNumId w:val="1"/>
  </w:num>
  <w:num w:numId="12" w16cid:durableId="1956207673">
    <w:abstractNumId w:val="13"/>
  </w:num>
  <w:num w:numId="13" w16cid:durableId="1828550223">
    <w:abstractNumId w:val="9"/>
  </w:num>
  <w:num w:numId="14" w16cid:durableId="985865140">
    <w:abstractNumId w:val="5"/>
  </w:num>
  <w:num w:numId="15" w16cid:durableId="1262447195">
    <w:abstractNumId w:val="7"/>
  </w:num>
  <w:num w:numId="16" w16cid:durableId="741559966">
    <w:abstractNumId w:val="0"/>
  </w:num>
  <w:num w:numId="17" w16cid:durableId="171184889">
    <w:abstractNumId w:val="4"/>
  </w:num>
  <w:num w:numId="18" w16cid:durableId="364185023">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E22"/>
    <w:rsid w:val="00017305"/>
    <w:rsid w:val="00024D4E"/>
    <w:rsid w:val="00024FF6"/>
    <w:rsid w:val="00030FE5"/>
    <w:rsid w:val="00034A60"/>
    <w:rsid w:val="000357FA"/>
    <w:rsid w:val="00043CFC"/>
    <w:rsid w:val="00064312"/>
    <w:rsid w:val="000729DE"/>
    <w:rsid w:val="00085E94"/>
    <w:rsid w:val="00086C0D"/>
    <w:rsid w:val="000915BF"/>
    <w:rsid w:val="000A1060"/>
    <w:rsid w:val="000A49D6"/>
    <w:rsid w:val="000A5F6F"/>
    <w:rsid w:val="000B0029"/>
    <w:rsid w:val="000B26BC"/>
    <w:rsid w:val="000B378F"/>
    <w:rsid w:val="000C15FD"/>
    <w:rsid w:val="000C74C1"/>
    <w:rsid w:val="000D3260"/>
    <w:rsid w:val="000D5112"/>
    <w:rsid w:val="000D6019"/>
    <w:rsid w:val="000F051A"/>
    <w:rsid w:val="000F1942"/>
    <w:rsid w:val="000F61FA"/>
    <w:rsid w:val="00100F82"/>
    <w:rsid w:val="00102CFA"/>
    <w:rsid w:val="00107A9C"/>
    <w:rsid w:val="001137AA"/>
    <w:rsid w:val="0012028A"/>
    <w:rsid w:val="001231BC"/>
    <w:rsid w:val="0012579A"/>
    <w:rsid w:val="00126F1C"/>
    <w:rsid w:val="00136A32"/>
    <w:rsid w:val="001465C6"/>
    <w:rsid w:val="00156662"/>
    <w:rsid w:val="00156CB3"/>
    <w:rsid w:val="00164134"/>
    <w:rsid w:val="00166207"/>
    <w:rsid w:val="00167581"/>
    <w:rsid w:val="00176D9F"/>
    <w:rsid w:val="00182DF9"/>
    <w:rsid w:val="00190E78"/>
    <w:rsid w:val="001A1C2F"/>
    <w:rsid w:val="001A6E2C"/>
    <w:rsid w:val="001B192A"/>
    <w:rsid w:val="001B43EA"/>
    <w:rsid w:val="001B61F4"/>
    <w:rsid w:val="001C0A23"/>
    <w:rsid w:val="001C277F"/>
    <w:rsid w:val="001C7CCF"/>
    <w:rsid w:val="001E1985"/>
    <w:rsid w:val="001F25B2"/>
    <w:rsid w:val="001F28FD"/>
    <w:rsid w:val="001F38A9"/>
    <w:rsid w:val="001F4CF4"/>
    <w:rsid w:val="00213070"/>
    <w:rsid w:val="00213147"/>
    <w:rsid w:val="002142C3"/>
    <w:rsid w:val="002156B2"/>
    <w:rsid w:val="00224747"/>
    <w:rsid w:val="0023022D"/>
    <w:rsid w:val="002337FD"/>
    <w:rsid w:val="0025241A"/>
    <w:rsid w:val="00260D23"/>
    <w:rsid w:val="00263F4A"/>
    <w:rsid w:val="002677DE"/>
    <w:rsid w:val="00270003"/>
    <w:rsid w:val="002703A5"/>
    <w:rsid w:val="002772A8"/>
    <w:rsid w:val="00281837"/>
    <w:rsid w:val="0028192B"/>
    <w:rsid w:val="0029051D"/>
    <w:rsid w:val="00294339"/>
    <w:rsid w:val="002955EE"/>
    <w:rsid w:val="002B341D"/>
    <w:rsid w:val="002C0BC2"/>
    <w:rsid w:val="002C6E9D"/>
    <w:rsid w:val="002D0EEF"/>
    <w:rsid w:val="002D1A4B"/>
    <w:rsid w:val="002D2EEC"/>
    <w:rsid w:val="002E53FF"/>
    <w:rsid w:val="002F06C0"/>
    <w:rsid w:val="002F070C"/>
    <w:rsid w:val="00310109"/>
    <w:rsid w:val="0031148E"/>
    <w:rsid w:val="00322B27"/>
    <w:rsid w:val="00323092"/>
    <w:rsid w:val="00323485"/>
    <w:rsid w:val="00333E92"/>
    <w:rsid w:val="00344D0B"/>
    <w:rsid w:val="00345D70"/>
    <w:rsid w:val="0034622B"/>
    <w:rsid w:val="00347936"/>
    <w:rsid w:val="00357761"/>
    <w:rsid w:val="00367667"/>
    <w:rsid w:val="00375F16"/>
    <w:rsid w:val="003852A9"/>
    <w:rsid w:val="00386BE8"/>
    <w:rsid w:val="00391AD2"/>
    <w:rsid w:val="00392623"/>
    <w:rsid w:val="00392702"/>
    <w:rsid w:val="0039466F"/>
    <w:rsid w:val="003978B2"/>
    <w:rsid w:val="00397997"/>
    <w:rsid w:val="003A054A"/>
    <w:rsid w:val="003A0731"/>
    <w:rsid w:val="003A639F"/>
    <w:rsid w:val="003B01A9"/>
    <w:rsid w:val="003C61B1"/>
    <w:rsid w:val="003D311B"/>
    <w:rsid w:val="003D5930"/>
    <w:rsid w:val="003D59AE"/>
    <w:rsid w:val="003D7290"/>
    <w:rsid w:val="003E4149"/>
    <w:rsid w:val="003F6FCB"/>
    <w:rsid w:val="0040116A"/>
    <w:rsid w:val="00407ED8"/>
    <w:rsid w:val="00412FA0"/>
    <w:rsid w:val="00414CED"/>
    <w:rsid w:val="00420BC5"/>
    <w:rsid w:val="004315E7"/>
    <w:rsid w:val="00431907"/>
    <w:rsid w:val="00431E2E"/>
    <w:rsid w:val="00434900"/>
    <w:rsid w:val="00435EA4"/>
    <w:rsid w:val="00440183"/>
    <w:rsid w:val="00456844"/>
    <w:rsid w:val="004649C7"/>
    <w:rsid w:val="004770D3"/>
    <w:rsid w:val="00483EB6"/>
    <w:rsid w:val="004A2C86"/>
    <w:rsid w:val="004B6014"/>
    <w:rsid w:val="004B6BE6"/>
    <w:rsid w:val="004C16CB"/>
    <w:rsid w:val="004C357C"/>
    <w:rsid w:val="004C6189"/>
    <w:rsid w:val="004D1F11"/>
    <w:rsid w:val="004D3299"/>
    <w:rsid w:val="004D3B7F"/>
    <w:rsid w:val="004D4F28"/>
    <w:rsid w:val="004D63CF"/>
    <w:rsid w:val="004D672A"/>
    <w:rsid w:val="004F0B9F"/>
    <w:rsid w:val="004F5BD9"/>
    <w:rsid w:val="005148B8"/>
    <w:rsid w:val="00515825"/>
    <w:rsid w:val="00527BCF"/>
    <w:rsid w:val="00544FAD"/>
    <w:rsid w:val="00545F71"/>
    <w:rsid w:val="00547217"/>
    <w:rsid w:val="0056767B"/>
    <w:rsid w:val="005701E8"/>
    <w:rsid w:val="00570A34"/>
    <w:rsid w:val="005722FE"/>
    <w:rsid w:val="005857E2"/>
    <w:rsid w:val="005A723D"/>
    <w:rsid w:val="005B6299"/>
    <w:rsid w:val="005B788E"/>
    <w:rsid w:val="005C16A5"/>
    <w:rsid w:val="005C798C"/>
    <w:rsid w:val="005E0BE0"/>
    <w:rsid w:val="005E3906"/>
    <w:rsid w:val="005F1224"/>
    <w:rsid w:val="005F5442"/>
    <w:rsid w:val="00604CA6"/>
    <w:rsid w:val="00610C61"/>
    <w:rsid w:val="00610C7E"/>
    <w:rsid w:val="0061457B"/>
    <w:rsid w:val="00617153"/>
    <w:rsid w:val="00617BD3"/>
    <w:rsid w:val="00633F72"/>
    <w:rsid w:val="00646918"/>
    <w:rsid w:val="006728F0"/>
    <w:rsid w:val="00680447"/>
    <w:rsid w:val="006827A7"/>
    <w:rsid w:val="00686F32"/>
    <w:rsid w:val="006B00BD"/>
    <w:rsid w:val="006C0BCB"/>
    <w:rsid w:val="006C4EF8"/>
    <w:rsid w:val="006C52A4"/>
    <w:rsid w:val="006D42B9"/>
    <w:rsid w:val="006E724C"/>
    <w:rsid w:val="006F0AF8"/>
    <w:rsid w:val="006F267C"/>
    <w:rsid w:val="0070688B"/>
    <w:rsid w:val="007125F2"/>
    <w:rsid w:val="00712F9D"/>
    <w:rsid w:val="00715717"/>
    <w:rsid w:val="007254FA"/>
    <w:rsid w:val="00727A24"/>
    <w:rsid w:val="00727C43"/>
    <w:rsid w:val="00734A79"/>
    <w:rsid w:val="0074608F"/>
    <w:rsid w:val="00754E27"/>
    <w:rsid w:val="00755355"/>
    <w:rsid w:val="0077310B"/>
    <w:rsid w:val="00792254"/>
    <w:rsid w:val="007945A5"/>
    <w:rsid w:val="007968FB"/>
    <w:rsid w:val="007A4D5E"/>
    <w:rsid w:val="007B10FE"/>
    <w:rsid w:val="007B5CE9"/>
    <w:rsid w:val="007B60A7"/>
    <w:rsid w:val="007D19E1"/>
    <w:rsid w:val="007E20CD"/>
    <w:rsid w:val="007E69F5"/>
    <w:rsid w:val="007E7EC5"/>
    <w:rsid w:val="007F1AB3"/>
    <w:rsid w:val="007F4794"/>
    <w:rsid w:val="007F704B"/>
    <w:rsid w:val="007F7185"/>
    <w:rsid w:val="00800396"/>
    <w:rsid w:val="008079C2"/>
    <w:rsid w:val="00812475"/>
    <w:rsid w:val="008212FF"/>
    <w:rsid w:val="0082191C"/>
    <w:rsid w:val="0082593C"/>
    <w:rsid w:val="00834F62"/>
    <w:rsid w:val="00835A1C"/>
    <w:rsid w:val="008471CC"/>
    <w:rsid w:val="0084773F"/>
    <w:rsid w:val="00850C59"/>
    <w:rsid w:val="008510B3"/>
    <w:rsid w:val="00851643"/>
    <w:rsid w:val="00851EDB"/>
    <w:rsid w:val="0085266A"/>
    <w:rsid w:val="008547B8"/>
    <w:rsid w:val="00862631"/>
    <w:rsid w:val="008633C2"/>
    <w:rsid w:val="0086759B"/>
    <w:rsid w:val="0088365B"/>
    <w:rsid w:val="00897715"/>
    <w:rsid w:val="008A1C19"/>
    <w:rsid w:val="008A3BB9"/>
    <w:rsid w:val="008A558C"/>
    <w:rsid w:val="008A7B98"/>
    <w:rsid w:val="008B1189"/>
    <w:rsid w:val="008B19CD"/>
    <w:rsid w:val="008C5626"/>
    <w:rsid w:val="008C5835"/>
    <w:rsid w:val="008C61D9"/>
    <w:rsid w:val="008C6682"/>
    <w:rsid w:val="008D2043"/>
    <w:rsid w:val="008E17F0"/>
    <w:rsid w:val="008E3042"/>
    <w:rsid w:val="008E59E0"/>
    <w:rsid w:val="008E7B6D"/>
    <w:rsid w:val="008F30E5"/>
    <w:rsid w:val="008F74A7"/>
    <w:rsid w:val="00901A5A"/>
    <w:rsid w:val="00902CE9"/>
    <w:rsid w:val="009042AE"/>
    <w:rsid w:val="00910BCC"/>
    <w:rsid w:val="00910F6C"/>
    <w:rsid w:val="009269E8"/>
    <w:rsid w:val="00926B5D"/>
    <w:rsid w:val="00935843"/>
    <w:rsid w:val="00956D26"/>
    <w:rsid w:val="00963666"/>
    <w:rsid w:val="0096500D"/>
    <w:rsid w:val="0096586C"/>
    <w:rsid w:val="00973804"/>
    <w:rsid w:val="00974976"/>
    <w:rsid w:val="00982C17"/>
    <w:rsid w:val="00986468"/>
    <w:rsid w:val="00992DB2"/>
    <w:rsid w:val="009931A1"/>
    <w:rsid w:val="009948C2"/>
    <w:rsid w:val="009A3823"/>
    <w:rsid w:val="009A73DA"/>
    <w:rsid w:val="009C0E96"/>
    <w:rsid w:val="009D0667"/>
    <w:rsid w:val="009E2F1F"/>
    <w:rsid w:val="00A017F3"/>
    <w:rsid w:val="00A02938"/>
    <w:rsid w:val="00A04902"/>
    <w:rsid w:val="00A13EA5"/>
    <w:rsid w:val="00A227E4"/>
    <w:rsid w:val="00A357A8"/>
    <w:rsid w:val="00A37918"/>
    <w:rsid w:val="00A412B3"/>
    <w:rsid w:val="00A46340"/>
    <w:rsid w:val="00A6170A"/>
    <w:rsid w:val="00A81E8D"/>
    <w:rsid w:val="00A85B29"/>
    <w:rsid w:val="00A86A95"/>
    <w:rsid w:val="00A87D5E"/>
    <w:rsid w:val="00A91290"/>
    <w:rsid w:val="00AB46E6"/>
    <w:rsid w:val="00AC1E30"/>
    <w:rsid w:val="00AC5D4C"/>
    <w:rsid w:val="00AC771E"/>
    <w:rsid w:val="00AD7FF1"/>
    <w:rsid w:val="00AE3BCA"/>
    <w:rsid w:val="00AE4D56"/>
    <w:rsid w:val="00B15ECB"/>
    <w:rsid w:val="00B17BDB"/>
    <w:rsid w:val="00B2160B"/>
    <w:rsid w:val="00B222A3"/>
    <w:rsid w:val="00B32671"/>
    <w:rsid w:val="00B346E3"/>
    <w:rsid w:val="00B348DF"/>
    <w:rsid w:val="00B36D9D"/>
    <w:rsid w:val="00B44A79"/>
    <w:rsid w:val="00B45683"/>
    <w:rsid w:val="00B47447"/>
    <w:rsid w:val="00B474D3"/>
    <w:rsid w:val="00B4770B"/>
    <w:rsid w:val="00B6262C"/>
    <w:rsid w:val="00B62A33"/>
    <w:rsid w:val="00B6613B"/>
    <w:rsid w:val="00B6652F"/>
    <w:rsid w:val="00B70487"/>
    <w:rsid w:val="00B715D5"/>
    <w:rsid w:val="00B74B6D"/>
    <w:rsid w:val="00B77AED"/>
    <w:rsid w:val="00B82E86"/>
    <w:rsid w:val="00B8638C"/>
    <w:rsid w:val="00B93DD1"/>
    <w:rsid w:val="00B9716B"/>
    <w:rsid w:val="00BA022B"/>
    <w:rsid w:val="00BA27B7"/>
    <w:rsid w:val="00BA4970"/>
    <w:rsid w:val="00BA49F4"/>
    <w:rsid w:val="00BA5470"/>
    <w:rsid w:val="00BA69AB"/>
    <w:rsid w:val="00BB0CF9"/>
    <w:rsid w:val="00BB1339"/>
    <w:rsid w:val="00BB26F7"/>
    <w:rsid w:val="00BB745E"/>
    <w:rsid w:val="00BC25E1"/>
    <w:rsid w:val="00BC4748"/>
    <w:rsid w:val="00BD429A"/>
    <w:rsid w:val="00BE1359"/>
    <w:rsid w:val="00BE5339"/>
    <w:rsid w:val="00BF06A7"/>
    <w:rsid w:val="00BF22EE"/>
    <w:rsid w:val="00C048E7"/>
    <w:rsid w:val="00C21321"/>
    <w:rsid w:val="00C418FF"/>
    <w:rsid w:val="00C44388"/>
    <w:rsid w:val="00C443D7"/>
    <w:rsid w:val="00C467BE"/>
    <w:rsid w:val="00C56876"/>
    <w:rsid w:val="00C56B5F"/>
    <w:rsid w:val="00C572C8"/>
    <w:rsid w:val="00C57A07"/>
    <w:rsid w:val="00C85F27"/>
    <w:rsid w:val="00C961A5"/>
    <w:rsid w:val="00CB3541"/>
    <w:rsid w:val="00CB773D"/>
    <w:rsid w:val="00CC4582"/>
    <w:rsid w:val="00CC4D47"/>
    <w:rsid w:val="00CC6D8C"/>
    <w:rsid w:val="00CD121A"/>
    <w:rsid w:val="00CD3A3F"/>
    <w:rsid w:val="00CD51A3"/>
    <w:rsid w:val="00CD7915"/>
    <w:rsid w:val="00CF665A"/>
    <w:rsid w:val="00D05C63"/>
    <w:rsid w:val="00D30FD5"/>
    <w:rsid w:val="00D33C41"/>
    <w:rsid w:val="00D5752B"/>
    <w:rsid w:val="00D64E93"/>
    <w:rsid w:val="00D6534B"/>
    <w:rsid w:val="00D7543E"/>
    <w:rsid w:val="00D87CCC"/>
    <w:rsid w:val="00DB20C2"/>
    <w:rsid w:val="00DB6B48"/>
    <w:rsid w:val="00DC144C"/>
    <w:rsid w:val="00DE0001"/>
    <w:rsid w:val="00DF46FB"/>
    <w:rsid w:val="00DF643B"/>
    <w:rsid w:val="00DF6DF5"/>
    <w:rsid w:val="00E00008"/>
    <w:rsid w:val="00E05721"/>
    <w:rsid w:val="00E12472"/>
    <w:rsid w:val="00E134A8"/>
    <w:rsid w:val="00E3087B"/>
    <w:rsid w:val="00E34288"/>
    <w:rsid w:val="00E36920"/>
    <w:rsid w:val="00E41C2E"/>
    <w:rsid w:val="00E44582"/>
    <w:rsid w:val="00E617F4"/>
    <w:rsid w:val="00E65B06"/>
    <w:rsid w:val="00E72B36"/>
    <w:rsid w:val="00E72BE7"/>
    <w:rsid w:val="00E76618"/>
    <w:rsid w:val="00E76A13"/>
    <w:rsid w:val="00E818DB"/>
    <w:rsid w:val="00E91ADA"/>
    <w:rsid w:val="00E91E37"/>
    <w:rsid w:val="00E94238"/>
    <w:rsid w:val="00EB4E22"/>
    <w:rsid w:val="00EB72F7"/>
    <w:rsid w:val="00EB7F71"/>
    <w:rsid w:val="00EE114F"/>
    <w:rsid w:val="00EE5EFC"/>
    <w:rsid w:val="00EF0ADE"/>
    <w:rsid w:val="00EF67BB"/>
    <w:rsid w:val="00F03D34"/>
    <w:rsid w:val="00F11C4D"/>
    <w:rsid w:val="00F2642B"/>
    <w:rsid w:val="00F44122"/>
    <w:rsid w:val="00F47029"/>
    <w:rsid w:val="00F8648E"/>
    <w:rsid w:val="00F869F6"/>
    <w:rsid w:val="00F90213"/>
    <w:rsid w:val="00FB5655"/>
    <w:rsid w:val="00FC1717"/>
    <w:rsid w:val="00FC411F"/>
    <w:rsid w:val="00FD0D3D"/>
    <w:rsid w:val="00FD339A"/>
    <w:rsid w:val="00FE0CE8"/>
    <w:rsid w:val="00FF05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2B49F"/>
  <w15:chartTrackingRefBased/>
  <w15:docId w15:val="{CC3DC625-D079-4C9A-89D0-8399E47C2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B4E22"/>
    <w:pPr>
      <w:spacing w:after="160" w:line="259" w:lineRule="auto"/>
    </w:pPr>
    <w:rPr>
      <w:rFonts w:ascii="Calibri" w:eastAsia="Calibri" w:hAnsi="Calibri" w:cs="Times New Roman"/>
    </w:rPr>
  </w:style>
  <w:style w:type="paragraph" w:styleId="Nadpis1">
    <w:name w:val="heading 1"/>
    <w:basedOn w:val="Normlny"/>
    <w:next w:val="Normlny"/>
    <w:link w:val="Nadpis1Char"/>
    <w:qFormat/>
    <w:rsid w:val="00897715"/>
    <w:pPr>
      <w:keepNext/>
      <w:widowControl w:val="0"/>
      <w:autoSpaceDE w:val="0"/>
      <w:autoSpaceDN w:val="0"/>
      <w:adjustRightInd w:val="0"/>
      <w:spacing w:before="240" w:after="60" w:line="240" w:lineRule="auto"/>
      <w:outlineLvl w:val="0"/>
    </w:pPr>
    <w:rPr>
      <w:rFonts w:ascii="Calibri Light" w:eastAsia="Times New Roman" w:hAnsi="Calibri Light"/>
      <w:b/>
      <w:bCs/>
      <w:kern w:val="32"/>
      <w:sz w:val="32"/>
      <w:szCs w:val="32"/>
      <w:lang w:eastAsia="sk-SK"/>
    </w:rPr>
  </w:style>
  <w:style w:type="paragraph" w:styleId="Nadpis2">
    <w:name w:val="heading 2"/>
    <w:basedOn w:val="Normlny"/>
    <w:next w:val="Normlny"/>
    <w:link w:val="Nadpis2Char"/>
    <w:uiPriority w:val="9"/>
    <w:semiHidden/>
    <w:unhideWhenUsed/>
    <w:qFormat/>
    <w:rsid w:val="00CD791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semiHidden/>
    <w:unhideWhenUsed/>
    <w:qFormat/>
    <w:rsid w:val="0089771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qFormat/>
    <w:rsid w:val="000A1060"/>
    <w:pPr>
      <w:keepNext/>
      <w:tabs>
        <w:tab w:val="num" w:pos="576"/>
      </w:tabs>
      <w:spacing w:after="0" w:line="240" w:lineRule="auto"/>
      <w:jc w:val="center"/>
      <w:outlineLvl w:val="3"/>
    </w:pPr>
    <w:rPr>
      <w:rFonts w:ascii="Arial" w:eastAsia="Times New Roman" w:hAnsi="Arial"/>
      <w:b/>
      <w:bCs/>
      <w:noProof/>
      <w:sz w:val="20"/>
      <w:szCs w:val="24"/>
      <w:lang w:eastAsia="sk-SK"/>
    </w:rPr>
  </w:style>
  <w:style w:type="paragraph" w:styleId="Nadpis6">
    <w:name w:val="heading 6"/>
    <w:basedOn w:val="Normlny"/>
    <w:next w:val="Normlny"/>
    <w:link w:val="Nadpis6Char"/>
    <w:qFormat/>
    <w:rsid w:val="00176D9F"/>
    <w:pPr>
      <w:keepNext/>
      <w:spacing w:after="0" w:line="240" w:lineRule="auto"/>
      <w:outlineLvl w:val="5"/>
    </w:pPr>
    <w:rPr>
      <w:rFonts w:ascii="Times New Roman" w:eastAsia="Times New Roman" w:hAnsi="Times New Roman"/>
      <w:b/>
      <w:bCs/>
      <w:sz w:val="28"/>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EB4E22"/>
    <w:pPr>
      <w:spacing w:before="100" w:beforeAutospacing="1" w:after="240" w:line="240" w:lineRule="auto"/>
    </w:pPr>
    <w:rPr>
      <w:rFonts w:ascii="Times New Roman" w:eastAsia="Times New Roman" w:hAnsi="Times New Roman"/>
      <w:sz w:val="24"/>
      <w:szCs w:val="24"/>
      <w:lang w:eastAsia="sk-SK"/>
    </w:rPr>
  </w:style>
  <w:style w:type="paragraph" w:styleId="Hlavika">
    <w:name w:val="header"/>
    <w:aliases w:val="ho,header odd,first,heading one,Odd Header,h"/>
    <w:basedOn w:val="Normlny"/>
    <w:link w:val="HlavikaChar"/>
    <w:unhideWhenUsed/>
    <w:rsid w:val="00EB4E22"/>
    <w:pPr>
      <w:tabs>
        <w:tab w:val="center" w:pos="4536"/>
        <w:tab w:val="right" w:pos="9072"/>
      </w:tabs>
      <w:spacing w:after="0" w:line="240" w:lineRule="auto"/>
    </w:pPr>
    <w:rPr>
      <w:rFonts w:ascii="Times New Roman" w:eastAsia="Times New Roman" w:hAnsi="Times New Roman"/>
      <w:bCs/>
      <w:sz w:val="24"/>
      <w:szCs w:val="24"/>
      <w:lang w:eastAsia="sk-SK"/>
    </w:rPr>
  </w:style>
  <w:style w:type="character" w:customStyle="1" w:styleId="HlavikaChar">
    <w:name w:val="Hlavička Char"/>
    <w:aliases w:val="ho Char,header odd Char,first Char,heading one Char,Odd Header Char,h Char"/>
    <w:basedOn w:val="Predvolenpsmoodseku"/>
    <w:link w:val="Hlavika"/>
    <w:rsid w:val="00EB4E22"/>
    <w:rPr>
      <w:rFonts w:ascii="Times New Roman" w:eastAsia="Times New Roman" w:hAnsi="Times New Roman" w:cs="Times New Roman"/>
      <w:bCs/>
      <w:sz w:val="24"/>
      <w:szCs w:val="24"/>
      <w:lang w:eastAsia="sk-SK"/>
    </w:rPr>
  </w:style>
  <w:style w:type="paragraph" w:styleId="Odsekzoznamu">
    <w:name w:val="List Paragraph"/>
    <w:aliases w:val="body,Odsek zoznamu2,List Paragraph,Odsek,Odrážky,Bulleted Text,lp1,Bullet List,Numbered List,ZOZNAM,Tabuľka,Bullet Number,lp11,List Paragraph11,Bullet 1,Use Case List Paragraph,Medium List 2 - Accent 41,FooterText,numbered,Odsek 1."/>
    <w:basedOn w:val="Normlny"/>
    <w:link w:val="OdsekzoznamuChar"/>
    <w:uiPriority w:val="34"/>
    <w:qFormat/>
    <w:rsid w:val="00190E78"/>
    <w:pPr>
      <w:ind w:left="720"/>
      <w:contextualSpacing/>
    </w:pPr>
  </w:style>
  <w:style w:type="paragraph" w:styleId="Textbubliny">
    <w:name w:val="Balloon Text"/>
    <w:basedOn w:val="Normlny"/>
    <w:link w:val="TextbublinyChar"/>
    <w:uiPriority w:val="99"/>
    <w:semiHidden/>
    <w:unhideWhenUsed/>
    <w:rsid w:val="0015666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56662"/>
    <w:rPr>
      <w:rFonts w:ascii="Segoe UI" w:eastAsia="Calibri" w:hAnsi="Segoe UI" w:cs="Segoe UI"/>
      <w:sz w:val="18"/>
      <w:szCs w:val="18"/>
    </w:rPr>
  </w:style>
  <w:style w:type="character" w:styleId="Hypertextovprepojenie">
    <w:name w:val="Hyperlink"/>
    <w:basedOn w:val="Predvolenpsmoodseku"/>
    <w:uiPriority w:val="99"/>
    <w:unhideWhenUsed/>
    <w:rsid w:val="004F5BD9"/>
    <w:rPr>
      <w:color w:val="0563C1"/>
      <w:u w:val="single"/>
    </w:rPr>
  </w:style>
  <w:style w:type="character" w:customStyle="1" w:styleId="Nadpis4Char">
    <w:name w:val="Nadpis 4 Char"/>
    <w:basedOn w:val="Predvolenpsmoodseku"/>
    <w:link w:val="Nadpis4"/>
    <w:rsid w:val="000A1060"/>
    <w:rPr>
      <w:rFonts w:eastAsia="Times New Roman" w:cs="Times New Roman"/>
      <w:b/>
      <w:bCs/>
      <w:noProof/>
      <w:sz w:val="20"/>
      <w:szCs w:val="24"/>
      <w:lang w:eastAsia="sk-SK"/>
    </w:rPr>
  </w:style>
  <w:style w:type="paragraph" w:styleId="Zarkazkladnhotextu2">
    <w:name w:val="Body Text Indent 2"/>
    <w:basedOn w:val="Normlny"/>
    <w:link w:val="Zarkazkladnhotextu2Char"/>
    <w:rsid w:val="000A1060"/>
    <w:pPr>
      <w:spacing w:after="0" w:line="240" w:lineRule="auto"/>
      <w:ind w:left="360"/>
      <w:jc w:val="both"/>
    </w:pPr>
    <w:rPr>
      <w:rFonts w:ascii="Arial" w:eastAsia="Times New Roman" w:hAnsi="Arial"/>
      <w:noProof/>
      <w:sz w:val="20"/>
      <w:szCs w:val="24"/>
      <w:lang w:eastAsia="sk-SK"/>
    </w:rPr>
  </w:style>
  <w:style w:type="character" w:customStyle="1" w:styleId="Zarkazkladnhotextu2Char">
    <w:name w:val="Zarážka základného textu 2 Char"/>
    <w:basedOn w:val="Predvolenpsmoodseku"/>
    <w:link w:val="Zarkazkladnhotextu2"/>
    <w:rsid w:val="000A1060"/>
    <w:rPr>
      <w:rFonts w:eastAsia="Times New Roman" w:cs="Times New Roman"/>
      <w:noProof/>
      <w:sz w:val="20"/>
      <w:szCs w:val="24"/>
      <w:lang w:eastAsia="sk-SK"/>
    </w:rPr>
  </w:style>
  <w:style w:type="paragraph" w:styleId="Zkladntext">
    <w:name w:val="Body Text"/>
    <w:basedOn w:val="Normlny"/>
    <w:link w:val="ZkladntextChar"/>
    <w:uiPriority w:val="99"/>
    <w:unhideWhenUsed/>
    <w:rsid w:val="006728F0"/>
    <w:pPr>
      <w:spacing w:after="120"/>
    </w:pPr>
  </w:style>
  <w:style w:type="character" w:customStyle="1" w:styleId="ZkladntextChar">
    <w:name w:val="Základný text Char"/>
    <w:basedOn w:val="Predvolenpsmoodseku"/>
    <w:link w:val="Zkladntext"/>
    <w:uiPriority w:val="99"/>
    <w:rsid w:val="006728F0"/>
    <w:rPr>
      <w:rFonts w:ascii="Calibri" w:eastAsia="Calibri" w:hAnsi="Calibri" w:cs="Times New Roman"/>
    </w:rPr>
  </w:style>
  <w:style w:type="paragraph" w:styleId="Zarkazkladnhotextu">
    <w:name w:val="Body Text Indent"/>
    <w:basedOn w:val="Normlny"/>
    <w:link w:val="ZarkazkladnhotextuChar"/>
    <w:rsid w:val="001E1985"/>
    <w:pPr>
      <w:spacing w:after="120" w:line="240" w:lineRule="auto"/>
      <w:ind w:left="283"/>
    </w:pPr>
    <w:rPr>
      <w:rFonts w:ascii="Times New Roman" w:eastAsia="Times New Roman" w:hAnsi="Times New Roman"/>
      <w:sz w:val="24"/>
      <w:szCs w:val="24"/>
      <w:lang w:val="x-none" w:eastAsia="x-none"/>
    </w:rPr>
  </w:style>
  <w:style w:type="character" w:customStyle="1" w:styleId="ZarkazkladnhotextuChar">
    <w:name w:val="Zarážka základného textu Char"/>
    <w:basedOn w:val="Predvolenpsmoodseku"/>
    <w:link w:val="Zarkazkladnhotextu"/>
    <w:rsid w:val="001E1985"/>
    <w:rPr>
      <w:rFonts w:ascii="Times New Roman" w:eastAsia="Times New Roman" w:hAnsi="Times New Roman" w:cs="Times New Roman"/>
      <w:sz w:val="24"/>
      <w:szCs w:val="24"/>
      <w:lang w:val="x-none" w:eastAsia="x-none"/>
    </w:rPr>
  </w:style>
  <w:style w:type="character" w:styleId="PremennHTML">
    <w:name w:val="HTML Variable"/>
    <w:basedOn w:val="Predvolenpsmoodseku"/>
    <w:uiPriority w:val="99"/>
    <w:unhideWhenUsed/>
    <w:rsid w:val="00901A5A"/>
    <w:rPr>
      <w:b/>
      <w:bCs/>
      <w:i w:val="0"/>
      <w:iCs w:val="0"/>
    </w:rPr>
  </w:style>
  <w:style w:type="paragraph" w:styleId="Zkladntext2">
    <w:name w:val="Body Text 2"/>
    <w:basedOn w:val="Normlny"/>
    <w:link w:val="Zkladntext2Char"/>
    <w:uiPriority w:val="99"/>
    <w:unhideWhenUsed/>
    <w:rsid w:val="004649C7"/>
    <w:pPr>
      <w:spacing w:after="120" w:line="480" w:lineRule="auto"/>
    </w:pPr>
  </w:style>
  <w:style w:type="character" w:customStyle="1" w:styleId="Zkladntext2Char">
    <w:name w:val="Základný text 2 Char"/>
    <w:basedOn w:val="Predvolenpsmoodseku"/>
    <w:link w:val="Zkladntext2"/>
    <w:uiPriority w:val="99"/>
    <w:rsid w:val="004649C7"/>
    <w:rPr>
      <w:rFonts w:ascii="Calibri" w:eastAsia="Calibri" w:hAnsi="Calibri" w:cs="Times New Roman"/>
    </w:rPr>
  </w:style>
  <w:style w:type="paragraph" w:customStyle="1" w:styleId="Default">
    <w:name w:val="Default"/>
    <w:rsid w:val="004649C7"/>
    <w:pPr>
      <w:autoSpaceDE w:val="0"/>
      <w:autoSpaceDN w:val="0"/>
      <w:adjustRightInd w:val="0"/>
    </w:pPr>
    <w:rPr>
      <w:rFonts w:ascii="Times New Roman" w:eastAsia="Calibri" w:hAnsi="Times New Roman" w:cs="Times New Roman"/>
      <w:color w:val="000000"/>
      <w:sz w:val="24"/>
      <w:szCs w:val="24"/>
    </w:rPr>
  </w:style>
  <w:style w:type="paragraph" w:customStyle="1" w:styleId="Styl">
    <w:name w:val="Styl"/>
    <w:uiPriority w:val="99"/>
    <w:rsid w:val="007B10FE"/>
    <w:pPr>
      <w:widowControl w:val="0"/>
      <w:autoSpaceDE w:val="0"/>
      <w:autoSpaceDN w:val="0"/>
      <w:adjustRightInd w:val="0"/>
    </w:pPr>
    <w:rPr>
      <w:rFonts w:ascii="Courier New" w:eastAsia="Times New Roman" w:hAnsi="Courier New" w:cs="Courier New"/>
      <w:sz w:val="24"/>
      <w:szCs w:val="24"/>
      <w:lang w:eastAsia="sk-SK"/>
    </w:rPr>
  </w:style>
  <w:style w:type="table" w:styleId="Mriekatabuky">
    <w:name w:val="Table Grid"/>
    <w:basedOn w:val="Normlnatabuka"/>
    <w:uiPriority w:val="59"/>
    <w:rsid w:val="005701E8"/>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3">
    <w:name w:val="Body Text Indent 3"/>
    <w:basedOn w:val="Normlny"/>
    <w:link w:val="Zarkazkladnhotextu3Char"/>
    <w:unhideWhenUsed/>
    <w:rsid w:val="00C56B5F"/>
    <w:pPr>
      <w:spacing w:after="120"/>
      <w:ind w:left="283"/>
    </w:pPr>
    <w:rPr>
      <w:sz w:val="16"/>
      <w:szCs w:val="16"/>
    </w:rPr>
  </w:style>
  <w:style w:type="character" w:customStyle="1" w:styleId="Zarkazkladnhotextu3Char">
    <w:name w:val="Zarážka základného textu 3 Char"/>
    <w:basedOn w:val="Predvolenpsmoodseku"/>
    <w:link w:val="Zarkazkladnhotextu3"/>
    <w:rsid w:val="00C56B5F"/>
    <w:rPr>
      <w:rFonts w:ascii="Calibri" w:eastAsia="Calibri" w:hAnsi="Calibri" w:cs="Times New Roman"/>
      <w:sz w:val="16"/>
      <w:szCs w:val="16"/>
    </w:rPr>
  </w:style>
  <w:style w:type="paragraph" w:styleId="Zkladntext3">
    <w:name w:val="Body Text 3"/>
    <w:basedOn w:val="Normlny"/>
    <w:link w:val="Zkladntext3Char"/>
    <w:unhideWhenUsed/>
    <w:rsid w:val="00C56B5F"/>
    <w:pPr>
      <w:spacing w:after="120"/>
    </w:pPr>
    <w:rPr>
      <w:sz w:val="16"/>
      <w:szCs w:val="16"/>
    </w:rPr>
  </w:style>
  <w:style w:type="character" w:customStyle="1" w:styleId="Zkladntext3Char">
    <w:name w:val="Základný text 3 Char"/>
    <w:basedOn w:val="Predvolenpsmoodseku"/>
    <w:link w:val="Zkladntext3"/>
    <w:rsid w:val="00C56B5F"/>
    <w:rPr>
      <w:rFonts w:ascii="Calibri" w:eastAsia="Calibri" w:hAnsi="Calibri" w:cs="Times New Roman"/>
      <w:sz w:val="16"/>
      <w:szCs w:val="16"/>
    </w:rPr>
  </w:style>
  <w:style w:type="paragraph" w:customStyle="1" w:styleId="Odsekzoznamu1">
    <w:name w:val="Odsek zoznamu1"/>
    <w:basedOn w:val="Normlny"/>
    <w:uiPriority w:val="34"/>
    <w:qFormat/>
    <w:rsid w:val="00C56B5F"/>
    <w:pPr>
      <w:spacing w:after="0" w:line="240" w:lineRule="auto"/>
      <w:ind w:left="708"/>
    </w:pPr>
    <w:rPr>
      <w:rFonts w:ascii="Arial" w:eastAsia="Times New Roman" w:hAnsi="Arial"/>
      <w:noProof/>
      <w:sz w:val="20"/>
      <w:szCs w:val="24"/>
      <w:lang w:eastAsia="sk-SK"/>
    </w:rPr>
  </w:style>
  <w:style w:type="paragraph" w:styleId="Podtitul">
    <w:name w:val="Subtitle"/>
    <w:basedOn w:val="Normlny"/>
    <w:next w:val="Normlny"/>
    <w:link w:val="PodtitulChar"/>
    <w:qFormat/>
    <w:rsid w:val="00C56B5F"/>
    <w:pPr>
      <w:spacing w:after="60" w:line="240" w:lineRule="auto"/>
      <w:jc w:val="center"/>
      <w:outlineLvl w:val="1"/>
    </w:pPr>
    <w:rPr>
      <w:rFonts w:ascii="Calibri Light" w:eastAsia="Times New Roman" w:hAnsi="Calibri Light"/>
      <w:sz w:val="24"/>
      <w:szCs w:val="24"/>
      <w:lang w:eastAsia="sk-SK"/>
    </w:rPr>
  </w:style>
  <w:style w:type="character" w:customStyle="1" w:styleId="PodtitulChar">
    <w:name w:val="Podtitul Char"/>
    <w:basedOn w:val="Predvolenpsmoodseku"/>
    <w:link w:val="Podtitul"/>
    <w:rsid w:val="00C56B5F"/>
    <w:rPr>
      <w:rFonts w:ascii="Calibri Light" w:eastAsia="Times New Roman" w:hAnsi="Calibri Light" w:cs="Times New Roman"/>
      <w:sz w:val="24"/>
      <w:szCs w:val="24"/>
      <w:lang w:eastAsia="sk-SK"/>
    </w:rPr>
  </w:style>
  <w:style w:type="character" w:customStyle="1" w:styleId="Nadpis3Char">
    <w:name w:val="Nadpis 3 Char"/>
    <w:basedOn w:val="Predvolenpsmoodseku"/>
    <w:link w:val="Nadpis3"/>
    <w:uiPriority w:val="9"/>
    <w:semiHidden/>
    <w:rsid w:val="00897715"/>
    <w:rPr>
      <w:rFonts w:asciiTheme="majorHAnsi" w:eastAsiaTheme="majorEastAsia" w:hAnsiTheme="majorHAnsi" w:cstheme="majorBidi"/>
      <w:color w:val="243F60" w:themeColor="accent1" w:themeShade="7F"/>
      <w:sz w:val="24"/>
      <w:szCs w:val="24"/>
    </w:rPr>
  </w:style>
  <w:style w:type="character" w:customStyle="1" w:styleId="Nadpis1Char">
    <w:name w:val="Nadpis 1 Char"/>
    <w:basedOn w:val="Predvolenpsmoodseku"/>
    <w:link w:val="Nadpis1"/>
    <w:rsid w:val="00897715"/>
    <w:rPr>
      <w:rFonts w:ascii="Calibri Light" w:eastAsia="Times New Roman" w:hAnsi="Calibri Light" w:cs="Times New Roman"/>
      <w:b/>
      <w:bCs/>
      <w:kern w:val="32"/>
      <w:sz w:val="32"/>
      <w:szCs w:val="32"/>
      <w:lang w:eastAsia="sk-SK"/>
    </w:rPr>
  </w:style>
  <w:style w:type="character" w:customStyle="1" w:styleId="CharStyle10">
    <w:name w:val="Char Style 10"/>
    <w:link w:val="Style2"/>
    <w:uiPriority w:val="99"/>
    <w:locked/>
    <w:rsid w:val="00897715"/>
    <w:rPr>
      <w:sz w:val="19"/>
      <w:szCs w:val="19"/>
      <w:shd w:val="clear" w:color="auto" w:fill="FFFFFF"/>
    </w:rPr>
  </w:style>
  <w:style w:type="paragraph" w:customStyle="1" w:styleId="Style2">
    <w:name w:val="Style 2"/>
    <w:basedOn w:val="Normlny"/>
    <w:link w:val="CharStyle10"/>
    <w:uiPriority w:val="99"/>
    <w:rsid w:val="00897715"/>
    <w:pPr>
      <w:widowControl w:val="0"/>
      <w:shd w:val="clear" w:color="auto" w:fill="FFFFFF"/>
      <w:spacing w:before="180" w:after="0" w:line="230" w:lineRule="exact"/>
      <w:ind w:hanging="800"/>
      <w:jc w:val="center"/>
    </w:pPr>
    <w:rPr>
      <w:rFonts w:ascii="Arial" w:eastAsiaTheme="minorHAnsi" w:hAnsi="Arial" w:cs="Arial"/>
      <w:sz w:val="19"/>
      <w:szCs w:val="19"/>
    </w:rPr>
  </w:style>
  <w:style w:type="paragraph" w:styleId="Bezriadkovania">
    <w:name w:val="No Spacing"/>
    <w:uiPriority w:val="1"/>
    <w:qFormat/>
    <w:rsid w:val="00897715"/>
    <w:pPr>
      <w:widowControl w:val="0"/>
    </w:pPr>
    <w:rPr>
      <w:rFonts w:ascii="Times New Roman" w:eastAsia="Times New Roman" w:hAnsi="Times New Roman" w:cs="Times New Roman"/>
      <w:color w:val="000000"/>
      <w:sz w:val="24"/>
      <w:szCs w:val="24"/>
      <w:lang w:eastAsia="sk-SK"/>
    </w:rPr>
  </w:style>
  <w:style w:type="character" w:customStyle="1" w:styleId="CharStyle13">
    <w:name w:val="Char Style 13"/>
    <w:link w:val="Style12"/>
    <w:uiPriority w:val="99"/>
    <w:locked/>
    <w:rsid w:val="00897715"/>
    <w:rPr>
      <w:b/>
      <w:bCs/>
      <w:shd w:val="clear" w:color="auto" w:fill="FFFFFF"/>
    </w:rPr>
  </w:style>
  <w:style w:type="paragraph" w:customStyle="1" w:styleId="Style12">
    <w:name w:val="Style 12"/>
    <w:basedOn w:val="Normlny"/>
    <w:link w:val="CharStyle13"/>
    <w:uiPriority w:val="99"/>
    <w:rsid w:val="00897715"/>
    <w:pPr>
      <w:widowControl w:val="0"/>
      <w:shd w:val="clear" w:color="auto" w:fill="FFFFFF"/>
      <w:spacing w:after="480" w:line="246" w:lineRule="exact"/>
      <w:jc w:val="center"/>
      <w:outlineLvl w:val="4"/>
    </w:pPr>
    <w:rPr>
      <w:rFonts w:ascii="Arial" w:eastAsiaTheme="minorHAnsi" w:hAnsi="Arial" w:cs="Arial"/>
      <w:b/>
      <w:bCs/>
    </w:rPr>
  </w:style>
  <w:style w:type="character" w:customStyle="1" w:styleId="CharStyle36">
    <w:name w:val="Char Style 36"/>
    <w:uiPriority w:val="99"/>
    <w:rsid w:val="00897715"/>
    <w:rPr>
      <w:sz w:val="21"/>
      <w:szCs w:val="21"/>
      <w:u w:val="none"/>
    </w:rPr>
  </w:style>
  <w:style w:type="character" w:customStyle="1" w:styleId="CharStyle48">
    <w:name w:val="Char Style 48"/>
    <w:link w:val="Style47"/>
    <w:uiPriority w:val="99"/>
    <w:locked/>
    <w:rsid w:val="00897715"/>
    <w:rPr>
      <w:b/>
      <w:bCs/>
      <w:shd w:val="clear" w:color="auto" w:fill="FFFFFF"/>
    </w:rPr>
  </w:style>
  <w:style w:type="paragraph" w:customStyle="1" w:styleId="Style47">
    <w:name w:val="Style 47"/>
    <w:basedOn w:val="Normlny"/>
    <w:link w:val="CharStyle48"/>
    <w:uiPriority w:val="99"/>
    <w:rsid w:val="00897715"/>
    <w:pPr>
      <w:widowControl w:val="0"/>
      <w:shd w:val="clear" w:color="auto" w:fill="FFFFFF"/>
      <w:spacing w:after="0" w:line="202" w:lineRule="exact"/>
      <w:jc w:val="center"/>
    </w:pPr>
    <w:rPr>
      <w:rFonts w:ascii="Arial" w:eastAsiaTheme="minorHAnsi" w:hAnsi="Arial" w:cs="Arial"/>
      <w:b/>
      <w:bCs/>
    </w:rPr>
  </w:style>
  <w:style w:type="character" w:customStyle="1" w:styleId="CharStyle30">
    <w:name w:val="Char Style 30"/>
    <w:link w:val="Style5"/>
    <w:uiPriority w:val="99"/>
    <w:rsid w:val="00897715"/>
    <w:rPr>
      <w:sz w:val="21"/>
      <w:szCs w:val="21"/>
      <w:shd w:val="clear" w:color="auto" w:fill="FFFFFF"/>
    </w:rPr>
  </w:style>
  <w:style w:type="paragraph" w:customStyle="1" w:styleId="Style5">
    <w:name w:val="Style 5"/>
    <w:basedOn w:val="Normlny"/>
    <w:link w:val="CharStyle30"/>
    <w:uiPriority w:val="99"/>
    <w:rsid w:val="00897715"/>
    <w:pPr>
      <w:widowControl w:val="0"/>
      <w:shd w:val="clear" w:color="auto" w:fill="FFFFFF"/>
      <w:spacing w:after="0" w:line="259" w:lineRule="exact"/>
    </w:pPr>
    <w:rPr>
      <w:rFonts w:ascii="Arial" w:eastAsiaTheme="minorHAnsi" w:hAnsi="Arial" w:cs="Arial"/>
      <w:sz w:val="21"/>
      <w:szCs w:val="21"/>
    </w:rPr>
  </w:style>
  <w:style w:type="character" w:customStyle="1" w:styleId="CharStyle23Exact">
    <w:name w:val="Char Style 23 Exact"/>
    <w:link w:val="Style22"/>
    <w:uiPriority w:val="99"/>
    <w:locked/>
    <w:rsid w:val="00897715"/>
    <w:rPr>
      <w:sz w:val="18"/>
      <w:szCs w:val="18"/>
      <w:shd w:val="clear" w:color="auto" w:fill="FFFFFF"/>
    </w:rPr>
  </w:style>
  <w:style w:type="paragraph" w:customStyle="1" w:styleId="Style22">
    <w:name w:val="Style 22"/>
    <w:basedOn w:val="Normlny"/>
    <w:link w:val="CharStyle23Exact"/>
    <w:uiPriority w:val="99"/>
    <w:rsid w:val="00897715"/>
    <w:pPr>
      <w:widowControl w:val="0"/>
      <w:shd w:val="clear" w:color="auto" w:fill="FFFFFF"/>
      <w:spacing w:after="0" w:line="200" w:lineRule="exact"/>
    </w:pPr>
    <w:rPr>
      <w:rFonts w:ascii="Arial" w:eastAsiaTheme="minorHAnsi" w:hAnsi="Arial" w:cs="Arial"/>
      <w:sz w:val="18"/>
      <w:szCs w:val="18"/>
    </w:rPr>
  </w:style>
  <w:style w:type="character" w:customStyle="1" w:styleId="CharStyle11">
    <w:name w:val="Char Style 11"/>
    <w:link w:val="Style10"/>
    <w:uiPriority w:val="99"/>
    <w:rsid w:val="00897715"/>
    <w:rPr>
      <w:rFonts w:ascii="Arial" w:hAnsi="Arial" w:cs="Arial"/>
      <w:b/>
      <w:bCs/>
      <w:sz w:val="19"/>
      <w:szCs w:val="19"/>
      <w:u w:val="none"/>
      <w:shd w:val="clear" w:color="auto" w:fill="FFFFFF"/>
    </w:rPr>
  </w:style>
  <w:style w:type="character" w:customStyle="1" w:styleId="Nadpis6Char">
    <w:name w:val="Nadpis 6 Char"/>
    <w:basedOn w:val="Predvolenpsmoodseku"/>
    <w:link w:val="Nadpis6"/>
    <w:rsid w:val="00176D9F"/>
    <w:rPr>
      <w:rFonts w:ascii="Times New Roman" w:eastAsia="Times New Roman" w:hAnsi="Times New Roman" w:cs="Times New Roman"/>
      <w:b/>
      <w:bCs/>
      <w:sz w:val="28"/>
      <w:szCs w:val="20"/>
      <w:lang w:eastAsia="cs-CZ"/>
    </w:rPr>
  </w:style>
  <w:style w:type="character" w:customStyle="1" w:styleId="OdsekzoznamuChar">
    <w:name w:val="Odsek zoznamu Char"/>
    <w:aliases w:val="body Char,Odsek zoznamu2 Char,List Paragraph Char,Odsek Char,Odrážky Char,Bulleted Text Char,lp1 Char,Bullet List Char,Numbered List Char,ZOZNAM Char,Tabuľka Char,Bullet Number Char,lp11 Char,List Paragraph11 Char,Bullet 1 Char"/>
    <w:link w:val="Odsekzoznamu"/>
    <w:uiPriority w:val="34"/>
    <w:qFormat/>
    <w:rsid w:val="003D311B"/>
    <w:rPr>
      <w:rFonts w:ascii="Calibri" w:eastAsia="Calibri" w:hAnsi="Calibri" w:cs="Times New Roman"/>
    </w:rPr>
  </w:style>
  <w:style w:type="character" w:customStyle="1" w:styleId="CharStyle8">
    <w:name w:val="Char Style 8"/>
    <w:basedOn w:val="Predvolenpsmoodseku"/>
    <w:uiPriority w:val="99"/>
    <w:rsid w:val="003D311B"/>
    <w:rPr>
      <w:rFonts w:cs="Times New Roman"/>
      <w:b/>
      <w:bCs/>
      <w:sz w:val="22"/>
      <w:szCs w:val="22"/>
      <w:u w:val="none"/>
    </w:rPr>
  </w:style>
  <w:style w:type="character" w:customStyle="1" w:styleId="CharStyle17">
    <w:name w:val="Char Style 17"/>
    <w:basedOn w:val="Predvolenpsmoodseku"/>
    <w:link w:val="Style16"/>
    <w:uiPriority w:val="99"/>
    <w:rsid w:val="003D311B"/>
    <w:rPr>
      <w:b/>
      <w:bCs/>
      <w:sz w:val="19"/>
      <w:szCs w:val="19"/>
      <w:shd w:val="clear" w:color="auto" w:fill="FFFFFF"/>
    </w:rPr>
  </w:style>
  <w:style w:type="paragraph" w:customStyle="1" w:styleId="Style16">
    <w:name w:val="Style 16"/>
    <w:basedOn w:val="Normlny"/>
    <w:link w:val="CharStyle17"/>
    <w:uiPriority w:val="99"/>
    <w:rsid w:val="003D311B"/>
    <w:pPr>
      <w:widowControl w:val="0"/>
      <w:shd w:val="clear" w:color="auto" w:fill="FFFFFF"/>
      <w:spacing w:after="0" w:line="200" w:lineRule="exact"/>
    </w:pPr>
    <w:rPr>
      <w:rFonts w:ascii="Arial" w:eastAsiaTheme="minorHAnsi" w:hAnsi="Arial" w:cs="Arial"/>
      <w:b/>
      <w:bCs/>
      <w:sz w:val="19"/>
      <w:szCs w:val="19"/>
    </w:rPr>
  </w:style>
  <w:style w:type="character" w:customStyle="1" w:styleId="CharStyle7Exact">
    <w:name w:val="Char Style 7 Exact"/>
    <w:basedOn w:val="Predvolenpsmoodseku"/>
    <w:uiPriority w:val="99"/>
    <w:rsid w:val="00A6170A"/>
    <w:rPr>
      <w:rFonts w:ascii="Arial" w:hAnsi="Arial" w:cs="Arial"/>
      <w:b/>
      <w:bCs/>
      <w:sz w:val="19"/>
      <w:szCs w:val="19"/>
      <w:u w:val="none"/>
    </w:rPr>
  </w:style>
  <w:style w:type="character" w:customStyle="1" w:styleId="CharStyle9">
    <w:name w:val="Char Style 9"/>
    <w:basedOn w:val="Predvolenpsmoodseku"/>
    <w:link w:val="Style8"/>
    <w:uiPriority w:val="99"/>
    <w:locked/>
    <w:rsid w:val="00A6170A"/>
    <w:rPr>
      <w:b/>
      <w:bCs/>
      <w:sz w:val="28"/>
      <w:szCs w:val="28"/>
      <w:shd w:val="clear" w:color="auto" w:fill="FFFFFF"/>
    </w:rPr>
  </w:style>
  <w:style w:type="paragraph" w:customStyle="1" w:styleId="Style8">
    <w:name w:val="Style 8"/>
    <w:basedOn w:val="Normlny"/>
    <w:link w:val="CharStyle9"/>
    <w:uiPriority w:val="99"/>
    <w:rsid w:val="00A6170A"/>
    <w:pPr>
      <w:widowControl w:val="0"/>
      <w:shd w:val="clear" w:color="auto" w:fill="FFFFFF"/>
      <w:spacing w:after="0" w:line="312" w:lineRule="exact"/>
      <w:jc w:val="center"/>
      <w:outlineLvl w:val="3"/>
    </w:pPr>
    <w:rPr>
      <w:rFonts w:ascii="Arial" w:eastAsiaTheme="minorHAnsi" w:hAnsi="Arial" w:cs="Arial"/>
      <w:b/>
      <w:bCs/>
      <w:sz w:val="28"/>
      <w:szCs w:val="28"/>
    </w:rPr>
  </w:style>
  <w:style w:type="character" w:customStyle="1" w:styleId="CharStyle14">
    <w:name w:val="Char Style 14"/>
    <w:basedOn w:val="Predvolenpsmoodseku"/>
    <w:link w:val="Style6"/>
    <w:uiPriority w:val="99"/>
    <w:locked/>
    <w:rsid w:val="00A6170A"/>
    <w:rPr>
      <w:b/>
      <w:bCs/>
      <w:sz w:val="19"/>
      <w:szCs w:val="19"/>
      <w:shd w:val="clear" w:color="auto" w:fill="FFFFFF"/>
    </w:rPr>
  </w:style>
  <w:style w:type="paragraph" w:customStyle="1" w:styleId="Style6">
    <w:name w:val="Style 6"/>
    <w:basedOn w:val="Normlny"/>
    <w:link w:val="CharStyle14"/>
    <w:uiPriority w:val="99"/>
    <w:rsid w:val="00A6170A"/>
    <w:pPr>
      <w:widowControl w:val="0"/>
      <w:shd w:val="clear" w:color="auto" w:fill="FFFFFF"/>
      <w:spacing w:before="480" w:after="0" w:line="212" w:lineRule="exact"/>
      <w:jc w:val="center"/>
    </w:pPr>
    <w:rPr>
      <w:rFonts w:ascii="Arial" w:eastAsiaTheme="minorHAnsi" w:hAnsi="Arial" w:cs="Arial"/>
      <w:b/>
      <w:bCs/>
      <w:sz w:val="19"/>
      <w:szCs w:val="19"/>
    </w:rPr>
  </w:style>
  <w:style w:type="character" w:customStyle="1" w:styleId="CharStyle37">
    <w:name w:val="Char Style 37"/>
    <w:basedOn w:val="Predvolenpsmoodseku"/>
    <w:link w:val="Style25"/>
    <w:uiPriority w:val="99"/>
    <w:locked/>
    <w:rsid w:val="00A6170A"/>
    <w:rPr>
      <w:b/>
      <w:bCs/>
      <w:shd w:val="clear" w:color="auto" w:fill="FFFFFF"/>
    </w:rPr>
  </w:style>
  <w:style w:type="paragraph" w:customStyle="1" w:styleId="Style25">
    <w:name w:val="Style 25"/>
    <w:basedOn w:val="Normlny"/>
    <w:link w:val="CharStyle37"/>
    <w:uiPriority w:val="99"/>
    <w:rsid w:val="00A6170A"/>
    <w:pPr>
      <w:widowControl w:val="0"/>
      <w:shd w:val="clear" w:color="auto" w:fill="FFFFFF"/>
      <w:spacing w:after="120" w:line="246" w:lineRule="exact"/>
      <w:outlineLvl w:val="5"/>
    </w:pPr>
    <w:rPr>
      <w:rFonts w:ascii="Arial" w:eastAsiaTheme="minorHAnsi" w:hAnsi="Arial" w:cs="Arial"/>
      <w:b/>
      <w:bCs/>
    </w:rPr>
  </w:style>
  <w:style w:type="character" w:customStyle="1" w:styleId="CharStyle18Exact">
    <w:name w:val="Char Style 18 Exact"/>
    <w:basedOn w:val="Predvolenpsmoodseku"/>
    <w:link w:val="Style17"/>
    <w:uiPriority w:val="99"/>
    <w:locked/>
    <w:rsid w:val="00A6170A"/>
    <w:rPr>
      <w:rFonts w:cs="Times New Roman"/>
      <w:b/>
      <w:bCs/>
      <w:i/>
      <w:iCs/>
      <w:sz w:val="32"/>
      <w:szCs w:val="32"/>
      <w:shd w:val="clear" w:color="auto" w:fill="FFFFFF"/>
    </w:rPr>
  </w:style>
  <w:style w:type="paragraph" w:customStyle="1" w:styleId="Style17">
    <w:name w:val="Style 17"/>
    <w:basedOn w:val="Normlny"/>
    <w:link w:val="CharStyle18Exact"/>
    <w:uiPriority w:val="99"/>
    <w:rsid w:val="00A6170A"/>
    <w:pPr>
      <w:widowControl w:val="0"/>
      <w:shd w:val="clear" w:color="auto" w:fill="FFFFFF"/>
      <w:spacing w:before="1160" w:after="0" w:line="354" w:lineRule="exact"/>
    </w:pPr>
    <w:rPr>
      <w:rFonts w:ascii="Arial" w:eastAsiaTheme="minorHAnsi" w:hAnsi="Arial"/>
      <w:b/>
      <w:bCs/>
      <w:i/>
      <w:iCs/>
      <w:sz w:val="32"/>
      <w:szCs w:val="32"/>
    </w:rPr>
  </w:style>
  <w:style w:type="paragraph" w:customStyle="1" w:styleId="Bulletslevel1">
    <w:name w:val="Bullets level 1"/>
    <w:basedOn w:val="Normlny"/>
    <w:link w:val="Bulletslevel1Char"/>
    <w:qFormat/>
    <w:rsid w:val="00B474D3"/>
    <w:pPr>
      <w:spacing w:before="120" w:after="0" w:line="240" w:lineRule="auto"/>
      <w:ind w:left="182" w:hanging="40"/>
      <w:jc w:val="both"/>
    </w:pPr>
    <w:rPr>
      <w:rFonts w:ascii="Arial" w:eastAsia="Times New Roman" w:hAnsi="Arial"/>
      <w:color w:val="000000"/>
      <w:sz w:val="19"/>
      <w:szCs w:val="20"/>
      <w:lang w:val="en-GB"/>
    </w:rPr>
  </w:style>
  <w:style w:type="character" w:customStyle="1" w:styleId="Bulletslevel1Char">
    <w:name w:val="Bullets level 1 Char"/>
    <w:link w:val="Bulletslevel1"/>
    <w:locked/>
    <w:rsid w:val="00B474D3"/>
    <w:rPr>
      <w:rFonts w:eastAsia="Times New Roman" w:cs="Times New Roman"/>
      <w:color w:val="000000"/>
      <w:sz w:val="19"/>
      <w:szCs w:val="20"/>
      <w:lang w:val="en-GB"/>
    </w:rPr>
  </w:style>
  <w:style w:type="character" w:customStyle="1" w:styleId="Nadpis2Char">
    <w:name w:val="Nadpis 2 Char"/>
    <w:basedOn w:val="Predvolenpsmoodseku"/>
    <w:link w:val="Nadpis2"/>
    <w:uiPriority w:val="9"/>
    <w:semiHidden/>
    <w:rsid w:val="00CD7915"/>
    <w:rPr>
      <w:rFonts w:asciiTheme="majorHAnsi" w:eastAsiaTheme="majorEastAsia" w:hAnsiTheme="majorHAnsi" w:cstheme="majorBidi"/>
      <w:color w:val="365F91" w:themeColor="accent1" w:themeShade="BF"/>
      <w:sz w:val="26"/>
      <w:szCs w:val="26"/>
    </w:rPr>
  </w:style>
  <w:style w:type="character" w:customStyle="1" w:styleId="h1a4">
    <w:name w:val="h1a4"/>
    <w:rsid w:val="00CD7915"/>
    <w:rPr>
      <w:rFonts w:ascii="Trebuchet MS" w:hAnsi="Trebuchet MS" w:hint="default"/>
      <w:vanish w:val="0"/>
      <w:webHidden w:val="0"/>
      <w:color w:val="505050"/>
      <w:sz w:val="24"/>
      <w:szCs w:val="24"/>
      <w:specVanish w:val="0"/>
    </w:rPr>
  </w:style>
  <w:style w:type="character" w:customStyle="1" w:styleId="CharStyle7">
    <w:name w:val="Char Style 7"/>
    <w:basedOn w:val="Predvolenpsmoodseku"/>
    <w:uiPriority w:val="99"/>
    <w:locked/>
    <w:rsid w:val="00BA022B"/>
    <w:rPr>
      <w:rFonts w:cs="Times New Roman"/>
      <w:sz w:val="21"/>
      <w:szCs w:val="21"/>
      <w:shd w:val="clear" w:color="auto" w:fill="FFFFFF"/>
    </w:rPr>
  </w:style>
  <w:style w:type="paragraph" w:customStyle="1" w:styleId="Style4">
    <w:name w:val="Style 4"/>
    <w:basedOn w:val="Normlny"/>
    <w:uiPriority w:val="99"/>
    <w:rsid w:val="00BA022B"/>
    <w:pPr>
      <w:widowControl w:val="0"/>
      <w:shd w:val="clear" w:color="auto" w:fill="FFFFFF"/>
      <w:spacing w:after="500" w:line="254" w:lineRule="exact"/>
      <w:ind w:hanging="640"/>
      <w:jc w:val="center"/>
    </w:pPr>
    <w:rPr>
      <w:rFonts w:asciiTheme="minorHAnsi" w:eastAsiaTheme="minorHAnsi" w:hAnsiTheme="minorHAnsi"/>
      <w:sz w:val="20"/>
      <w:szCs w:val="20"/>
    </w:rPr>
  </w:style>
  <w:style w:type="paragraph" w:styleId="Nzov">
    <w:name w:val="Title"/>
    <w:basedOn w:val="Normlny"/>
    <w:link w:val="NzovChar"/>
    <w:qFormat/>
    <w:rsid w:val="00BA022B"/>
    <w:pPr>
      <w:spacing w:after="0" w:line="240" w:lineRule="auto"/>
      <w:jc w:val="center"/>
    </w:pPr>
    <w:rPr>
      <w:rFonts w:ascii="Arial Black" w:eastAsia="Times New Roman" w:hAnsi="Arial Black" w:cs="Arial Unicode MS"/>
      <w:bCs/>
      <w:i/>
      <w:iCs/>
      <w:color w:val="FF0000"/>
      <w:sz w:val="48"/>
      <w:lang w:val="x-none" w:bidi="si-LK"/>
    </w:rPr>
  </w:style>
  <w:style w:type="character" w:customStyle="1" w:styleId="NzovChar">
    <w:name w:val="Názov Char"/>
    <w:basedOn w:val="Predvolenpsmoodseku"/>
    <w:link w:val="Nzov"/>
    <w:rsid w:val="00BA022B"/>
    <w:rPr>
      <w:rFonts w:ascii="Arial Black" w:eastAsia="Times New Roman" w:hAnsi="Arial Black" w:cs="Arial Unicode MS"/>
      <w:bCs/>
      <w:i/>
      <w:iCs/>
      <w:color w:val="FF0000"/>
      <w:sz w:val="48"/>
      <w:lang w:val="x-none" w:bidi="si-LK"/>
    </w:rPr>
  </w:style>
  <w:style w:type="character" w:customStyle="1" w:styleId="CharStyle15">
    <w:name w:val="Char Style 15"/>
    <w:basedOn w:val="CharStyle8"/>
    <w:uiPriority w:val="99"/>
    <w:rsid w:val="00BA022B"/>
    <w:rPr>
      <w:rFonts w:cs="Times New Roman"/>
      <w:b/>
      <w:bCs/>
      <w:sz w:val="21"/>
      <w:szCs w:val="21"/>
      <w:u w:val="none"/>
    </w:rPr>
  </w:style>
  <w:style w:type="paragraph" w:customStyle="1" w:styleId="Style10">
    <w:name w:val="Style 10"/>
    <w:basedOn w:val="Normlny"/>
    <w:link w:val="CharStyle11"/>
    <w:uiPriority w:val="99"/>
    <w:rsid w:val="00BA022B"/>
    <w:pPr>
      <w:widowControl w:val="0"/>
      <w:shd w:val="clear" w:color="auto" w:fill="FFFFFF"/>
      <w:spacing w:before="720" w:after="0" w:line="240" w:lineRule="exact"/>
      <w:outlineLvl w:val="2"/>
    </w:pPr>
    <w:rPr>
      <w:rFonts w:ascii="Arial" w:eastAsiaTheme="minorHAnsi" w:hAnsi="Arial" w:cs="Arial"/>
      <w:b/>
      <w:bCs/>
      <w:sz w:val="19"/>
      <w:szCs w:val="19"/>
    </w:rPr>
  </w:style>
  <w:style w:type="paragraph" w:styleId="Pta">
    <w:name w:val="footer"/>
    <w:basedOn w:val="Normlny"/>
    <w:link w:val="PtaChar"/>
    <w:uiPriority w:val="99"/>
    <w:unhideWhenUsed/>
    <w:rsid w:val="00E12472"/>
    <w:pPr>
      <w:tabs>
        <w:tab w:val="center" w:pos="4536"/>
        <w:tab w:val="right" w:pos="9072"/>
      </w:tabs>
      <w:spacing w:after="0" w:line="240" w:lineRule="auto"/>
    </w:pPr>
  </w:style>
  <w:style w:type="character" w:customStyle="1" w:styleId="PtaChar">
    <w:name w:val="Päta Char"/>
    <w:basedOn w:val="Predvolenpsmoodseku"/>
    <w:link w:val="Pta"/>
    <w:uiPriority w:val="99"/>
    <w:rsid w:val="00E12472"/>
    <w:rPr>
      <w:rFonts w:ascii="Calibri" w:eastAsia="Calibri" w:hAnsi="Calibri" w:cs="Times New Roman"/>
    </w:rPr>
  </w:style>
  <w:style w:type="character" w:customStyle="1" w:styleId="CharStyle20">
    <w:name w:val="Char Style 20"/>
    <w:basedOn w:val="Predvolenpsmoodseku"/>
    <w:link w:val="Style19"/>
    <w:uiPriority w:val="99"/>
    <w:rsid w:val="0012579A"/>
    <w:rPr>
      <w:sz w:val="28"/>
      <w:szCs w:val="28"/>
      <w:shd w:val="clear" w:color="auto" w:fill="FFFFFF"/>
    </w:rPr>
  </w:style>
  <w:style w:type="paragraph" w:customStyle="1" w:styleId="Style19">
    <w:name w:val="Style 19"/>
    <w:basedOn w:val="Normlny"/>
    <w:link w:val="CharStyle20"/>
    <w:uiPriority w:val="99"/>
    <w:rsid w:val="0012579A"/>
    <w:pPr>
      <w:widowControl w:val="0"/>
      <w:shd w:val="clear" w:color="auto" w:fill="FFFFFF"/>
      <w:spacing w:before="260" w:after="0" w:line="274" w:lineRule="exact"/>
      <w:jc w:val="center"/>
      <w:outlineLvl w:val="5"/>
    </w:pPr>
    <w:rPr>
      <w:rFonts w:ascii="Arial" w:eastAsiaTheme="minorHAnsi" w:hAnsi="Arial" w:cs="Arial"/>
      <w:sz w:val="28"/>
      <w:szCs w:val="28"/>
    </w:rPr>
  </w:style>
  <w:style w:type="paragraph" w:styleId="Revzia">
    <w:name w:val="Revision"/>
    <w:hidden/>
    <w:uiPriority w:val="99"/>
    <w:semiHidden/>
    <w:rsid w:val="00EB7F71"/>
    <w:rPr>
      <w:rFonts w:ascii="Calibri" w:eastAsia="Calibri" w:hAnsi="Calibri" w:cs="Times New Roman"/>
    </w:rPr>
  </w:style>
  <w:style w:type="character" w:styleId="Odkaznakomentr">
    <w:name w:val="annotation reference"/>
    <w:basedOn w:val="Predvolenpsmoodseku"/>
    <w:uiPriority w:val="99"/>
    <w:semiHidden/>
    <w:unhideWhenUsed/>
    <w:rsid w:val="008079C2"/>
    <w:rPr>
      <w:sz w:val="16"/>
      <w:szCs w:val="16"/>
    </w:rPr>
  </w:style>
  <w:style w:type="paragraph" w:styleId="Textkomentra">
    <w:name w:val="annotation text"/>
    <w:basedOn w:val="Normlny"/>
    <w:link w:val="TextkomentraChar"/>
    <w:uiPriority w:val="99"/>
    <w:unhideWhenUsed/>
    <w:rsid w:val="008079C2"/>
    <w:pPr>
      <w:spacing w:line="240" w:lineRule="auto"/>
    </w:pPr>
    <w:rPr>
      <w:sz w:val="20"/>
      <w:szCs w:val="20"/>
    </w:rPr>
  </w:style>
  <w:style w:type="character" w:customStyle="1" w:styleId="TextkomentraChar">
    <w:name w:val="Text komentára Char"/>
    <w:basedOn w:val="Predvolenpsmoodseku"/>
    <w:link w:val="Textkomentra"/>
    <w:uiPriority w:val="99"/>
    <w:rsid w:val="008079C2"/>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8079C2"/>
    <w:rPr>
      <w:b/>
      <w:bCs/>
    </w:rPr>
  </w:style>
  <w:style w:type="character" w:customStyle="1" w:styleId="PredmetkomentraChar">
    <w:name w:val="Predmet komentára Char"/>
    <w:basedOn w:val="TextkomentraChar"/>
    <w:link w:val="Predmetkomentra"/>
    <w:uiPriority w:val="99"/>
    <w:semiHidden/>
    <w:rsid w:val="008079C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53067">
      <w:bodyDiv w:val="1"/>
      <w:marLeft w:val="0"/>
      <w:marRight w:val="0"/>
      <w:marTop w:val="0"/>
      <w:marBottom w:val="0"/>
      <w:divBdr>
        <w:top w:val="none" w:sz="0" w:space="0" w:color="auto"/>
        <w:left w:val="none" w:sz="0" w:space="0" w:color="auto"/>
        <w:bottom w:val="none" w:sz="0" w:space="0" w:color="auto"/>
        <w:right w:val="none" w:sz="0" w:space="0" w:color="auto"/>
      </w:divBdr>
    </w:div>
    <w:div w:id="43339049">
      <w:bodyDiv w:val="1"/>
      <w:marLeft w:val="0"/>
      <w:marRight w:val="0"/>
      <w:marTop w:val="0"/>
      <w:marBottom w:val="0"/>
      <w:divBdr>
        <w:top w:val="none" w:sz="0" w:space="0" w:color="auto"/>
        <w:left w:val="none" w:sz="0" w:space="0" w:color="auto"/>
        <w:bottom w:val="none" w:sz="0" w:space="0" w:color="auto"/>
        <w:right w:val="none" w:sz="0" w:space="0" w:color="auto"/>
      </w:divBdr>
      <w:divsChild>
        <w:div w:id="41444819">
          <w:marLeft w:val="0"/>
          <w:marRight w:val="0"/>
          <w:marTop w:val="0"/>
          <w:marBottom w:val="0"/>
          <w:divBdr>
            <w:top w:val="none" w:sz="0" w:space="0" w:color="auto"/>
            <w:left w:val="none" w:sz="0" w:space="0" w:color="auto"/>
            <w:bottom w:val="none" w:sz="0" w:space="0" w:color="auto"/>
            <w:right w:val="none" w:sz="0" w:space="0" w:color="auto"/>
          </w:divBdr>
        </w:div>
        <w:div w:id="330063822">
          <w:marLeft w:val="0"/>
          <w:marRight w:val="0"/>
          <w:marTop w:val="0"/>
          <w:marBottom w:val="0"/>
          <w:divBdr>
            <w:top w:val="none" w:sz="0" w:space="0" w:color="auto"/>
            <w:left w:val="none" w:sz="0" w:space="0" w:color="auto"/>
            <w:bottom w:val="none" w:sz="0" w:space="0" w:color="auto"/>
            <w:right w:val="none" w:sz="0" w:space="0" w:color="auto"/>
          </w:divBdr>
        </w:div>
        <w:div w:id="430861927">
          <w:marLeft w:val="0"/>
          <w:marRight w:val="0"/>
          <w:marTop w:val="0"/>
          <w:marBottom w:val="0"/>
          <w:divBdr>
            <w:top w:val="none" w:sz="0" w:space="0" w:color="auto"/>
            <w:left w:val="none" w:sz="0" w:space="0" w:color="auto"/>
            <w:bottom w:val="none" w:sz="0" w:space="0" w:color="auto"/>
            <w:right w:val="none" w:sz="0" w:space="0" w:color="auto"/>
          </w:divBdr>
        </w:div>
        <w:div w:id="608314082">
          <w:marLeft w:val="0"/>
          <w:marRight w:val="0"/>
          <w:marTop w:val="0"/>
          <w:marBottom w:val="0"/>
          <w:divBdr>
            <w:top w:val="none" w:sz="0" w:space="0" w:color="auto"/>
            <w:left w:val="none" w:sz="0" w:space="0" w:color="auto"/>
            <w:bottom w:val="none" w:sz="0" w:space="0" w:color="auto"/>
            <w:right w:val="none" w:sz="0" w:space="0" w:color="auto"/>
          </w:divBdr>
        </w:div>
        <w:div w:id="739400834">
          <w:marLeft w:val="0"/>
          <w:marRight w:val="0"/>
          <w:marTop w:val="0"/>
          <w:marBottom w:val="0"/>
          <w:divBdr>
            <w:top w:val="none" w:sz="0" w:space="0" w:color="auto"/>
            <w:left w:val="none" w:sz="0" w:space="0" w:color="auto"/>
            <w:bottom w:val="none" w:sz="0" w:space="0" w:color="auto"/>
            <w:right w:val="none" w:sz="0" w:space="0" w:color="auto"/>
          </w:divBdr>
        </w:div>
        <w:div w:id="1241866524">
          <w:marLeft w:val="0"/>
          <w:marRight w:val="0"/>
          <w:marTop w:val="0"/>
          <w:marBottom w:val="0"/>
          <w:divBdr>
            <w:top w:val="none" w:sz="0" w:space="0" w:color="auto"/>
            <w:left w:val="none" w:sz="0" w:space="0" w:color="auto"/>
            <w:bottom w:val="none" w:sz="0" w:space="0" w:color="auto"/>
            <w:right w:val="none" w:sz="0" w:space="0" w:color="auto"/>
          </w:divBdr>
        </w:div>
        <w:div w:id="1494640737">
          <w:marLeft w:val="0"/>
          <w:marRight w:val="0"/>
          <w:marTop w:val="0"/>
          <w:marBottom w:val="0"/>
          <w:divBdr>
            <w:top w:val="none" w:sz="0" w:space="0" w:color="auto"/>
            <w:left w:val="none" w:sz="0" w:space="0" w:color="auto"/>
            <w:bottom w:val="none" w:sz="0" w:space="0" w:color="auto"/>
            <w:right w:val="none" w:sz="0" w:space="0" w:color="auto"/>
          </w:divBdr>
        </w:div>
        <w:div w:id="1957901874">
          <w:marLeft w:val="0"/>
          <w:marRight w:val="0"/>
          <w:marTop w:val="0"/>
          <w:marBottom w:val="0"/>
          <w:divBdr>
            <w:top w:val="none" w:sz="0" w:space="0" w:color="auto"/>
            <w:left w:val="none" w:sz="0" w:space="0" w:color="auto"/>
            <w:bottom w:val="none" w:sz="0" w:space="0" w:color="auto"/>
            <w:right w:val="none" w:sz="0" w:space="0" w:color="auto"/>
          </w:divBdr>
        </w:div>
        <w:div w:id="2049865580">
          <w:marLeft w:val="0"/>
          <w:marRight w:val="0"/>
          <w:marTop w:val="0"/>
          <w:marBottom w:val="0"/>
          <w:divBdr>
            <w:top w:val="none" w:sz="0" w:space="0" w:color="auto"/>
            <w:left w:val="none" w:sz="0" w:space="0" w:color="auto"/>
            <w:bottom w:val="none" w:sz="0" w:space="0" w:color="auto"/>
            <w:right w:val="none" w:sz="0" w:space="0" w:color="auto"/>
          </w:divBdr>
        </w:div>
        <w:div w:id="2061707542">
          <w:marLeft w:val="0"/>
          <w:marRight w:val="0"/>
          <w:marTop w:val="0"/>
          <w:marBottom w:val="0"/>
          <w:divBdr>
            <w:top w:val="none" w:sz="0" w:space="0" w:color="auto"/>
            <w:left w:val="none" w:sz="0" w:space="0" w:color="auto"/>
            <w:bottom w:val="none" w:sz="0" w:space="0" w:color="auto"/>
            <w:right w:val="none" w:sz="0" w:space="0" w:color="auto"/>
          </w:divBdr>
        </w:div>
      </w:divsChild>
    </w:div>
    <w:div w:id="446388226">
      <w:bodyDiv w:val="1"/>
      <w:marLeft w:val="0"/>
      <w:marRight w:val="0"/>
      <w:marTop w:val="0"/>
      <w:marBottom w:val="0"/>
      <w:divBdr>
        <w:top w:val="none" w:sz="0" w:space="0" w:color="auto"/>
        <w:left w:val="none" w:sz="0" w:space="0" w:color="auto"/>
        <w:bottom w:val="none" w:sz="0" w:space="0" w:color="auto"/>
        <w:right w:val="none" w:sz="0" w:space="0" w:color="auto"/>
      </w:divBdr>
    </w:div>
    <w:div w:id="468009936">
      <w:bodyDiv w:val="1"/>
      <w:marLeft w:val="0"/>
      <w:marRight w:val="0"/>
      <w:marTop w:val="0"/>
      <w:marBottom w:val="0"/>
      <w:divBdr>
        <w:top w:val="none" w:sz="0" w:space="0" w:color="auto"/>
        <w:left w:val="none" w:sz="0" w:space="0" w:color="auto"/>
        <w:bottom w:val="none" w:sz="0" w:space="0" w:color="auto"/>
        <w:right w:val="none" w:sz="0" w:space="0" w:color="auto"/>
      </w:divBdr>
    </w:div>
    <w:div w:id="538512570">
      <w:bodyDiv w:val="1"/>
      <w:marLeft w:val="0"/>
      <w:marRight w:val="0"/>
      <w:marTop w:val="0"/>
      <w:marBottom w:val="0"/>
      <w:divBdr>
        <w:top w:val="none" w:sz="0" w:space="0" w:color="auto"/>
        <w:left w:val="none" w:sz="0" w:space="0" w:color="auto"/>
        <w:bottom w:val="none" w:sz="0" w:space="0" w:color="auto"/>
        <w:right w:val="none" w:sz="0" w:space="0" w:color="auto"/>
      </w:divBdr>
    </w:div>
    <w:div w:id="705326748">
      <w:bodyDiv w:val="1"/>
      <w:marLeft w:val="0"/>
      <w:marRight w:val="0"/>
      <w:marTop w:val="0"/>
      <w:marBottom w:val="0"/>
      <w:divBdr>
        <w:top w:val="none" w:sz="0" w:space="0" w:color="auto"/>
        <w:left w:val="none" w:sz="0" w:space="0" w:color="auto"/>
        <w:bottom w:val="none" w:sz="0" w:space="0" w:color="auto"/>
        <w:right w:val="none" w:sz="0" w:space="0" w:color="auto"/>
      </w:divBdr>
    </w:div>
    <w:div w:id="768618337">
      <w:bodyDiv w:val="1"/>
      <w:marLeft w:val="0"/>
      <w:marRight w:val="0"/>
      <w:marTop w:val="0"/>
      <w:marBottom w:val="0"/>
      <w:divBdr>
        <w:top w:val="none" w:sz="0" w:space="0" w:color="auto"/>
        <w:left w:val="none" w:sz="0" w:space="0" w:color="auto"/>
        <w:bottom w:val="none" w:sz="0" w:space="0" w:color="auto"/>
        <w:right w:val="none" w:sz="0" w:space="0" w:color="auto"/>
      </w:divBdr>
    </w:div>
    <w:div w:id="825585935">
      <w:bodyDiv w:val="1"/>
      <w:marLeft w:val="0"/>
      <w:marRight w:val="0"/>
      <w:marTop w:val="0"/>
      <w:marBottom w:val="0"/>
      <w:divBdr>
        <w:top w:val="none" w:sz="0" w:space="0" w:color="auto"/>
        <w:left w:val="none" w:sz="0" w:space="0" w:color="auto"/>
        <w:bottom w:val="none" w:sz="0" w:space="0" w:color="auto"/>
        <w:right w:val="none" w:sz="0" w:space="0" w:color="auto"/>
      </w:divBdr>
    </w:div>
    <w:div w:id="831914154">
      <w:bodyDiv w:val="1"/>
      <w:marLeft w:val="0"/>
      <w:marRight w:val="0"/>
      <w:marTop w:val="0"/>
      <w:marBottom w:val="0"/>
      <w:divBdr>
        <w:top w:val="none" w:sz="0" w:space="0" w:color="auto"/>
        <w:left w:val="none" w:sz="0" w:space="0" w:color="auto"/>
        <w:bottom w:val="none" w:sz="0" w:space="0" w:color="auto"/>
        <w:right w:val="none" w:sz="0" w:space="0" w:color="auto"/>
      </w:divBdr>
    </w:div>
    <w:div w:id="879512321">
      <w:bodyDiv w:val="1"/>
      <w:marLeft w:val="0"/>
      <w:marRight w:val="0"/>
      <w:marTop w:val="0"/>
      <w:marBottom w:val="0"/>
      <w:divBdr>
        <w:top w:val="none" w:sz="0" w:space="0" w:color="auto"/>
        <w:left w:val="none" w:sz="0" w:space="0" w:color="auto"/>
        <w:bottom w:val="none" w:sz="0" w:space="0" w:color="auto"/>
        <w:right w:val="none" w:sz="0" w:space="0" w:color="auto"/>
      </w:divBdr>
    </w:div>
    <w:div w:id="992685986">
      <w:bodyDiv w:val="1"/>
      <w:marLeft w:val="0"/>
      <w:marRight w:val="0"/>
      <w:marTop w:val="0"/>
      <w:marBottom w:val="0"/>
      <w:divBdr>
        <w:top w:val="none" w:sz="0" w:space="0" w:color="auto"/>
        <w:left w:val="none" w:sz="0" w:space="0" w:color="auto"/>
        <w:bottom w:val="none" w:sz="0" w:space="0" w:color="auto"/>
        <w:right w:val="none" w:sz="0" w:space="0" w:color="auto"/>
      </w:divBdr>
    </w:div>
    <w:div w:id="1143424115">
      <w:bodyDiv w:val="1"/>
      <w:marLeft w:val="0"/>
      <w:marRight w:val="0"/>
      <w:marTop w:val="0"/>
      <w:marBottom w:val="0"/>
      <w:divBdr>
        <w:top w:val="none" w:sz="0" w:space="0" w:color="auto"/>
        <w:left w:val="none" w:sz="0" w:space="0" w:color="auto"/>
        <w:bottom w:val="none" w:sz="0" w:space="0" w:color="auto"/>
        <w:right w:val="none" w:sz="0" w:space="0" w:color="auto"/>
      </w:divBdr>
    </w:div>
    <w:div w:id="1401974973">
      <w:bodyDiv w:val="1"/>
      <w:marLeft w:val="0"/>
      <w:marRight w:val="0"/>
      <w:marTop w:val="0"/>
      <w:marBottom w:val="0"/>
      <w:divBdr>
        <w:top w:val="none" w:sz="0" w:space="0" w:color="auto"/>
        <w:left w:val="none" w:sz="0" w:space="0" w:color="auto"/>
        <w:bottom w:val="none" w:sz="0" w:space="0" w:color="auto"/>
        <w:right w:val="none" w:sz="0" w:space="0" w:color="auto"/>
      </w:divBdr>
    </w:div>
    <w:div w:id="1547135877">
      <w:bodyDiv w:val="1"/>
      <w:marLeft w:val="0"/>
      <w:marRight w:val="0"/>
      <w:marTop w:val="0"/>
      <w:marBottom w:val="0"/>
      <w:divBdr>
        <w:top w:val="none" w:sz="0" w:space="0" w:color="auto"/>
        <w:left w:val="none" w:sz="0" w:space="0" w:color="auto"/>
        <w:bottom w:val="none" w:sz="0" w:space="0" w:color="auto"/>
        <w:right w:val="none" w:sz="0" w:space="0" w:color="auto"/>
      </w:divBdr>
    </w:div>
    <w:div w:id="1583297034">
      <w:bodyDiv w:val="1"/>
      <w:marLeft w:val="0"/>
      <w:marRight w:val="0"/>
      <w:marTop w:val="0"/>
      <w:marBottom w:val="0"/>
      <w:divBdr>
        <w:top w:val="none" w:sz="0" w:space="0" w:color="auto"/>
        <w:left w:val="none" w:sz="0" w:space="0" w:color="auto"/>
        <w:bottom w:val="none" w:sz="0" w:space="0" w:color="auto"/>
        <w:right w:val="none" w:sz="0" w:space="0" w:color="auto"/>
      </w:divBdr>
    </w:div>
    <w:div w:id="171870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crz.gov"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Príloha č. 2 Výzva na predkladanie ponúk"/>
    <f:field ref="objsubject" par="" edit="true" text=""/>
    <f:field ref="objcreatedby" par="" text="Čapkovičová, Eva, Mgr."/>
    <f:field ref="objcreatedat" par="" text="5. 3. 2015 14:44:59"/>
    <f:field ref="objchangedby" par="" text="Čapkovičová, Eva, Mgr."/>
    <f:field ref="objmodifiedat" par="" text="5. 3. 2015 14:45:00"/>
    <f:field ref="doc_FSCFOLIO_1_1001_FieldDocumentNumber" par="" text=""/>
    <f:field ref="doc_FSCFOLIO_1_1001_FieldSubject" par="" edit="true" text=""/>
    <f:field ref="FSCFOLIO_1_1001_FieldCurrentUser" par="" text="Ľubica Kapustová"/>
    <f:field ref="CCAPRECONFIG_15_1001_Objektname" par="" edit="true" text="Príloha č. 2 Výzva na predkladanie ponúk"/>
  </f:record>
  <f:display par="" text="...">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DEF9132-F29B-451E-8521-5E54EB04F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5292</Words>
  <Characters>30167</Characters>
  <Application>Microsoft Office Word</Application>
  <DocSecurity>0</DocSecurity>
  <Lines>251</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Čapkovičová Eva</dc:creator>
  <cp:keywords/>
  <dc:description/>
  <cp:lastModifiedBy>Juríčková Marta</cp:lastModifiedBy>
  <cp:revision>17</cp:revision>
  <cp:lastPrinted>2019-10-29T07:30:00Z</cp:lastPrinted>
  <dcterms:created xsi:type="dcterms:W3CDTF">2023-10-19T06:47:00Z</dcterms:created>
  <dcterms:modified xsi:type="dcterms:W3CDTF">2024-01-23T15:26:00Z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Mgr. Eva Čapkovičová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5. 3. 2015, 14:44</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
  </property>
  <property fmtid="{D5CDD505-2E9C-101B-9397-08002B2CF9AE}" pid="61" name="FSC#SKEDITIONREG@103.510:sk_org_dic">
    <vt:lpwstr/>
  </property>
  <property fmtid="{D5CDD505-2E9C-101B-9397-08002B2CF9AE}" pid="62" name="FSC#SKEDITIONREG@103.510:sk_org_email">
    <vt:lpwstr/>
  </property>
  <property fmtid="{D5CDD505-2E9C-101B-9397-08002B2CF9AE}" pid="63" name="FSC#SKEDITIONREG@103.510:sk_org_fax">
    <vt:lpwstr/>
  </property>
  <property fmtid="{D5CDD505-2E9C-101B-9397-08002B2CF9AE}" pid="64" name="FSC#SKEDITIONREG@103.510:sk_org_fullname">
    <vt:lpwstr/>
  </property>
  <property fmtid="{D5CDD505-2E9C-101B-9397-08002B2CF9AE}" pid="65" name="FSC#SKEDITIONREG@103.510:sk_org_ico">
    <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
  </property>
  <property fmtid="{D5CDD505-2E9C-101B-9397-08002B2CF9AE}" pid="70" name="FSC#SKEDITIONREG@103.510:sk_org_zip">
    <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stsalutation">
    <vt:lpwstr/>
  </property>
  <property fmtid="{D5CDD505-2E9C-101B-9397-08002B2CF9AE}" pid="118" name="FSC#SKEDITIONREG@103.510:viz_validfrom">
    <vt:lpwstr/>
  </property>
  <property fmtid="{D5CDD505-2E9C-101B-9397-08002B2CF9AE}" pid="119" name="FSC#SKEDITIONREG@103.510:zaznam_jeden_adresat">
    <vt:lpwstr/>
  </property>
  <property fmtid="{D5CDD505-2E9C-101B-9397-08002B2CF9AE}" pid="120" name="FSC#SKEDITIONREG@103.510:zaznam_vnut_adresati_1">
    <vt:lpwstr/>
  </property>
  <property fmtid="{D5CDD505-2E9C-101B-9397-08002B2CF9AE}" pid="121" name="FSC#SKEDITIONREG@103.510:zaznam_vnut_adresati_10">
    <vt:lpwstr/>
  </property>
  <property fmtid="{D5CDD505-2E9C-101B-9397-08002B2CF9AE}" pid="122" name="FSC#SKEDITIONREG@103.510:zaznam_vnut_adresati_11">
    <vt:lpwstr/>
  </property>
  <property fmtid="{D5CDD505-2E9C-101B-9397-08002B2CF9AE}" pid="123" name="FSC#SKEDITIONREG@103.510:zaznam_vnut_adresati_12">
    <vt:lpwstr/>
  </property>
  <property fmtid="{D5CDD505-2E9C-101B-9397-08002B2CF9AE}" pid="124" name="FSC#SKEDITIONREG@103.510:zaznam_vnut_adresati_13">
    <vt:lpwstr/>
  </property>
  <property fmtid="{D5CDD505-2E9C-101B-9397-08002B2CF9AE}" pid="125" name="FSC#SKEDITIONREG@103.510:zaznam_vnut_adresati_14">
    <vt:lpwstr/>
  </property>
  <property fmtid="{D5CDD505-2E9C-101B-9397-08002B2CF9AE}" pid="126" name="FSC#SKEDITIONREG@103.510:zaznam_vnut_adresati_15">
    <vt:lpwstr/>
  </property>
  <property fmtid="{D5CDD505-2E9C-101B-9397-08002B2CF9AE}" pid="127" name="FSC#SKEDITIONREG@103.510:zaznam_vnut_adresati_16">
    <vt:lpwstr/>
  </property>
  <property fmtid="{D5CDD505-2E9C-101B-9397-08002B2CF9AE}" pid="128" name="FSC#SKEDITIONREG@103.510:zaznam_vnut_adresati_17">
    <vt:lpwstr/>
  </property>
  <property fmtid="{D5CDD505-2E9C-101B-9397-08002B2CF9AE}" pid="129" name="FSC#SKEDITIONREG@103.510:zaznam_vnut_adresati_18">
    <vt:lpwstr/>
  </property>
  <property fmtid="{D5CDD505-2E9C-101B-9397-08002B2CF9AE}" pid="130" name="FSC#SKEDITIONREG@103.510:zaznam_vnut_adresati_19">
    <vt:lpwstr/>
  </property>
  <property fmtid="{D5CDD505-2E9C-101B-9397-08002B2CF9AE}" pid="131" name="FSC#SKEDITIONREG@103.510:zaznam_vnut_adresati_2">
    <vt:lpwstr/>
  </property>
  <property fmtid="{D5CDD505-2E9C-101B-9397-08002B2CF9AE}" pid="132" name="FSC#SKEDITIONREG@103.510:zaznam_vnut_adresati_20">
    <vt:lpwstr/>
  </property>
  <property fmtid="{D5CDD505-2E9C-101B-9397-08002B2CF9AE}" pid="133" name="FSC#SKEDITIONREG@103.510:zaznam_vnut_adresati_21">
    <vt:lpwstr/>
  </property>
  <property fmtid="{D5CDD505-2E9C-101B-9397-08002B2CF9AE}" pid="134" name="FSC#SKEDITIONREG@103.510:zaznam_vnut_adresati_22">
    <vt:lpwstr/>
  </property>
  <property fmtid="{D5CDD505-2E9C-101B-9397-08002B2CF9AE}" pid="135" name="FSC#SKEDITIONREG@103.510:zaznam_vnut_adresati_23">
    <vt:lpwstr/>
  </property>
  <property fmtid="{D5CDD505-2E9C-101B-9397-08002B2CF9AE}" pid="136" name="FSC#SKEDITIONREG@103.510:zaznam_vnut_adresati_24">
    <vt:lpwstr/>
  </property>
  <property fmtid="{D5CDD505-2E9C-101B-9397-08002B2CF9AE}" pid="137" name="FSC#SKEDITIONREG@103.510:zaznam_vnut_adresati_25">
    <vt:lpwstr/>
  </property>
  <property fmtid="{D5CDD505-2E9C-101B-9397-08002B2CF9AE}" pid="138" name="FSC#SKEDITIONREG@103.510:zaznam_vnut_adresati_26">
    <vt:lpwstr/>
  </property>
  <property fmtid="{D5CDD505-2E9C-101B-9397-08002B2CF9AE}" pid="139" name="FSC#SKEDITIONREG@103.510:zaznam_vnut_adresati_27">
    <vt:lpwstr/>
  </property>
  <property fmtid="{D5CDD505-2E9C-101B-9397-08002B2CF9AE}" pid="140" name="FSC#SKEDITIONREG@103.510:zaznam_vnut_adresati_28">
    <vt:lpwstr/>
  </property>
  <property fmtid="{D5CDD505-2E9C-101B-9397-08002B2CF9AE}" pid="141" name="FSC#SKEDITIONREG@103.510:zaznam_vnut_adresati_29">
    <vt:lpwstr/>
  </property>
  <property fmtid="{D5CDD505-2E9C-101B-9397-08002B2CF9AE}" pid="142" name="FSC#SKEDITIONREG@103.510:zaznam_vnut_adresati_3">
    <vt:lpwstr/>
  </property>
  <property fmtid="{D5CDD505-2E9C-101B-9397-08002B2CF9AE}" pid="143" name="FSC#SKEDITIONREG@103.510:zaznam_vnut_adresati_30">
    <vt:lpwstr/>
  </property>
  <property fmtid="{D5CDD505-2E9C-101B-9397-08002B2CF9AE}" pid="144" name="FSC#SKEDITIONREG@103.510:zaznam_vnut_adresati_31">
    <vt:lpwstr/>
  </property>
  <property fmtid="{D5CDD505-2E9C-101B-9397-08002B2CF9AE}" pid="145" name="FSC#SKEDITIONREG@103.510:zaznam_vnut_adresati_32">
    <vt:lpwstr/>
  </property>
  <property fmtid="{D5CDD505-2E9C-101B-9397-08002B2CF9AE}" pid="146" name="FSC#SKEDITIONREG@103.510:zaznam_vnut_adresati_33">
    <vt:lpwstr/>
  </property>
  <property fmtid="{D5CDD505-2E9C-101B-9397-08002B2CF9AE}" pid="147" name="FSC#SKEDITIONREG@103.510:zaznam_vnut_adresati_34">
    <vt:lpwstr/>
  </property>
  <property fmtid="{D5CDD505-2E9C-101B-9397-08002B2CF9AE}" pid="148" name="FSC#SKEDITIONREG@103.510:zaznam_vnut_adresati_35">
    <vt:lpwstr/>
  </property>
  <property fmtid="{D5CDD505-2E9C-101B-9397-08002B2CF9AE}" pid="149" name="FSC#SKEDITIONREG@103.510:zaznam_vnut_adresati_36">
    <vt:lpwstr/>
  </property>
  <property fmtid="{D5CDD505-2E9C-101B-9397-08002B2CF9AE}" pid="150" name="FSC#SKEDITIONREG@103.510:zaznam_vnut_adresati_37">
    <vt:lpwstr/>
  </property>
  <property fmtid="{D5CDD505-2E9C-101B-9397-08002B2CF9AE}" pid="151" name="FSC#SKEDITIONREG@103.510:zaznam_vnut_adresati_38">
    <vt:lpwstr/>
  </property>
  <property fmtid="{D5CDD505-2E9C-101B-9397-08002B2CF9AE}" pid="152" name="FSC#SKEDITIONREG@103.510:zaznam_vnut_adresati_39">
    <vt:lpwstr/>
  </property>
  <property fmtid="{D5CDD505-2E9C-101B-9397-08002B2CF9AE}" pid="153" name="FSC#SKEDITIONREG@103.510:zaznam_vnut_adresati_4">
    <vt:lpwstr/>
  </property>
  <property fmtid="{D5CDD505-2E9C-101B-9397-08002B2CF9AE}" pid="154" name="FSC#SKEDITIONREG@103.510:zaznam_vnut_adresati_40">
    <vt:lpwstr/>
  </property>
  <property fmtid="{D5CDD505-2E9C-101B-9397-08002B2CF9AE}" pid="155" name="FSC#SKEDITIONREG@103.510:zaznam_vnut_adresati_41">
    <vt:lpwstr/>
  </property>
  <property fmtid="{D5CDD505-2E9C-101B-9397-08002B2CF9AE}" pid="156" name="FSC#SKEDITIONREG@103.510:zaznam_vnut_adresati_42">
    <vt:lpwstr/>
  </property>
  <property fmtid="{D5CDD505-2E9C-101B-9397-08002B2CF9AE}" pid="157" name="FSC#SKEDITIONREG@103.510:zaznam_vnut_adresati_43">
    <vt:lpwstr/>
  </property>
  <property fmtid="{D5CDD505-2E9C-101B-9397-08002B2CF9AE}" pid="158" name="FSC#SKEDITIONREG@103.510:zaznam_vnut_adresati_44">
    <vt:lpwstr/>
  </property>
  <property fmtid="{D5CDD505-2E9C-101B-9397-08002B2CF9AE}" pid="159" name="FSC#SKEDITIONREG@103.510:zaznam_vnut_adresati_45">
    <vt:lpwstr/>
  </property>
  <property fmtid="{D5CDD505-2E9C-101B-9397-08002B2CF9AE}" pid="160" name="FSC#SKEDITIONREG@103.510:zaznam_vnut_adresati_46">
    <vt:lpwstr/>
  </property>
  <property fmtid="{D5CDD505-2E9C-101B-9397-08002B2CF9AE}" pid="161" name="FSC#SKEDITIONREG@103.510:zaznam_vnut_adresati_47">
    <vt:lpwstr/>
  </property>
  <property fmtid="{D5CDD505-2E9C-101B-9397-08002B2CF9AE}" pid="162" name="FSC#SKEDITIONREG@103.510:zaznam_vnut_adresati_48">
    <vt:lpwstr/>
  </property>
  <property fmtid="{D5CDD505-2E9C-101B-9397-08002B2CF9AE}" pid="163" name="FSC#SKEDITIONREG@103.510:zaznam_vnut_adresati_49">
    <vt:lpwstr/>
  </property>
  <property fmtid="{D5CDD505-2E9C-101B-9397-08002B2CF9AE}" pid="164" name="FSC#SKEDITIONREG@103.510:zaznam_vnut_adresati_5">
    <vt:lpwstr/>
  </property>
  <property fmtid="{D5CDD505-2E9C-101B-9397-08002B2CF9AE}" pid="165" name="FSC#SKEDITIONREG@103.510:zaznam_vnut_adresati_50">
    <vt:lpwstr/>
  </property>
  <property fmtid="{D5CDD505-2E9C-101B-9397-08002B2CF9AE}" pid="166" name="FSC#SKEDITIONREG@103.510:zaznam_vnut_adresati_51">
    <vt:lpwstr/>
  </property>
  <property fmtid="{D5CDD505-2E9C-101B-9397-08002B2CF9AE}" pid="167" name="FSC#SKEDITIONREG@103.510:zaznam_vnut_adresati_52">
    <vt:lpwstr/>
  </property>
  <property fmtid="{D5CDD505-2E9C-101B-9397-08002B2CF9AE}" pid="168" name="FSC#SKEDITIONREG@103.510:zaznam_vnut_adresati_53">
    <vt:lpwstr/>
  </property>
  <property fmtid="{D5CDD505-2E9C-101B-9397-08002B2CF9AE}" pid="169" name="FSC#SKEDITIONREG@103.510:zaznam_vnut_adresati_54">
    <vt:lpwstr/>
  </property>
  <property fmtid="{D5CDD505-2E9C-101B-9397-08002B2CF9AE}" pid="170" name="FSC#SKEDITIONREG@103.510:zaznam_vnut_adresati_55">
    <vt:lpwstr/>
  </property>
  <property fmtid="{D5CDD505-2E9C-101B-9397-08002B2CF9AE}" pid="171" name="FSC#SKEDITIONREG@103.510:zaznam_vnut_adresati_56">
    <vt:lpwstr/>
  </property>
  <property fmtid="{D5CDD505-2E9C-101B-9397-08002B2CF9AE}" pid="172" name="FSC#SKEDITIONREG@103.510:zaznam_vnut_adresati_57">
    <vt:lpwstr/>
  </property>
  <property fmtid="{D5CDD505-2E9C-101B-9397-08002B2CF9AE}" pid="173" name="FSC#SKEDITIONREG@103.510:zaznam_vnut_adresati_58">
    <vt:lpwstr/>
  </property>
  <property fmtid="{D5CDD505-2E9C-101B-9397-08002B2CF9AE}" pid="174" name="FSC#SKEDITIONREG@103.510:zaznam_vnut_adresati_59">
    <vt:lpwstr/>
  </property>
  <property fmtid="{D5CDD505-2E9C-101B-9397-08002B2CF9AE}" pid="175" name="FSC#SKEDITIONREG@103.510:zaznam_vnut_adresati_6">
    <vt:lpwstr/>
  </property>
  <property fmtid="{D5CDD505-2E9C-101B-9397-08002B2CF9AE}" pid="176" name="FSC#SKEDITIONREG@103.510:zaznam_vnut_adresati_60">
    <vt:lpwstr/>
  </property>
  <property fmtid="{D5CDD505-2E9C-101B-9397-08002B2CF9AE}" pid="177" name="FSC#SKEDITIONREG@103.510:zaznam_vnut_adresati_61">
    <vt:lpwstr/>
  </property>
  <property fmtid="{D5CDD505-2E9C-101B-9397-08002B2CF9AE}" pid="178" name="FSC#SKEDITIONREG@103.510:zaznam_vnut_adresati_62">
    <vt:lpwstr/>
  </property>
  <property fmtid="{D5CDD505-2E9C-101B-9397-08002B2CF9AE}" pid="179" name="FSC#SKEDITIONREG@103.510:zaznam_vnut_adresati_63">
    <vt:lpwstr/>
  </property>
  <property fmtid="{D5CDD505-2E9C-101B-9397-08002B2CF9AE}" pid="180" name="FSC#SKEDITIONREG@103.510:zaznam_vnut_adresati_64">
    <vt:lpwstr/>
  </property>
  <property fmtid="{D5CDD505-2E9C-101B-9397-08002B2CF9AE}" pid="181" name="FSC#SKEDITIONREG@103.510:zaznam_vnut_adresati_65">
    <vt:lpwstr/>
  </property>
  <property fmtid="{D5CDD505-2E9C-101B-9397-08002B2CF9AE}" pid="182" name="FSC#SKEDITIONREG@103.510:zaznam_vnut_adresati_66">
    <vt:lpwstr/>
  </property>
  <property fmtid="{D5CDD505-2E9C-101B-9397-08002B2CF9AE}" pid="183" name="FSC#SKEDITIONREG@103.510:zaznam_vnut_adresati_67">
    <vt:lpwstr/>
  </property>
  <property fmtid="{D5CDD505-2E9C-101B-9397-08002B2CF9AE}" pid="184" name="FSC#SKEDITIONREG@103.510:zaznam_vnut_adresati_68">
    <vt:lpwstr/>
  </property>
  <property fmtid="{D5CDD505-2E9C-101B-9397-08002B2CF9AE}" pid="185" name="FSC#SKEDITIONREG@103.510:zaznam_vnut_adresati_69">
    <vt:lpwstr/>
  </property>
  <property fmtid="{D5CDD505-2E9C-101B-9397-08002B2CF9AE}" pid="186" name="FSC#SKEDITIONREG@103.510:zaznam_vnut_adresati_7">
    <vt:lpwstr/>
  </property>
  <property fmtid="{D5CDD505-2E9C-101B-9397-08002B2CF9AE}" pid="187" name="FSC#SKEDITIONREG@103.510:zaznam_vnut_adresati_70">
    <vt:lpwstr/>
  </property>
  <property fmtid="{D5CDD505-2E9C-101B-9397-08002B2CF9AE}" pid="188" name="FSC#SKEDITIONREG@103.510:zaznam_vnut_adresati_8">
    <vt:lpwstr/>
  </property>
  <property fmtid="{D5CDD505-2E9C-101B-9397-08002B2CF9AE}" pid="189" name="FSC#SKEDITIONREG@103.510:zaznam_vnut_adresati_9">
    <vt:lpwstr/>
  </property>
  <property fmtid="{D5CDD505-2E9C-101B-9397-08002B2CF9AE}" pid="190" name="FSC#SKEDITIONREG@103.510:zaznam_vonk_adresati_1">
    <vt:lpwstr/>
  </property>
  <property fmtid="{D5CDD505-2E9C-101B-9397-08002B2CF9AE}" pid="191" name="FSC#SKEDITIONREG@103.510:zaznam_vonk_adresati_10">
    <vt:lpwstr/>
  </property>
  <property fmtid="{D5CDD505-2E9C-101B-9397-08002B2CF9AE}" pid="192" name="FSC#SKEDITIONREG@103.510:zaznam_vonk_adresati_11">
    <vt:lpwstr/>
  </property>
  <property fmtid="{D5CDD505-2E9C-101B-9397-08002B2CF9AE}" pid="193" name="FSC#SKEDITIONREG@103.510:zaznam_vonk_adresati_12">
    <vt:lpwstr/>
  </property>
  <property fmtid="{D5CDD505-2E9C-101B-9397-08002B2CF9AE}" pid="194" name="FSC#SKEDITIONREG@103.510:zaznam_vonk_adresati_13">
    <vt:lpwstr/>
  </property>
  <property fmtid="{D5CDD505-2E9C-101B-9397-08002B2CF9AE}" pid="195" name="FSC#SKEDITIONREG@103.510:zaznam_vonk_adresati_14">
    <vt:lpwstr/>
  </property>
  <property fmtid="{D5CDD505-2E9C-101B-9397-08002B2CF9AE}" pid="196" name="FSC#SKEDITIONREG@103.510:zaznam_vonk_adresati_15">
    <vt:lpwstr/>
  </property>
  <property fmtid="{D5CDD505-2E9C-101B-9397-08002B2CF9AE}" pid="197" name="FSC#SKEDITIONREG@103.510:zaznam_vonk_adresati_16">
    <vt:lpwstr/>
  </property>
  <property fmtid="{D5CDD505-2E9C-101B-9397-08002B2CF9AE}" pid="198" name="FSC#SKEDITIONREG@103.510:zaznam_vonk_adresati_17">
    <vt:lpwstr/>
  </property>
  <property fmtid="{D5CDD505-2E9C-101B-9397-08002B2CF9AE}" pid="199" name="FSC#SKEDITIONREG@103.510:zaznam_vonk_adresati_18">
    <vt:lpwstr/>
  </property>
  <property fmtid="{D5CDD505-2E9C-101B-9397-08002B2CF9AE}" pid="200" name="FSC#SKEDITIONREG@103.510:zaznam_vonk_adresati_19">
    <vt:lpwstr/>
  </property>
  <property fmtid="{D5CDD505-2E9C-101B-9397-08002B2CF9AE}" pid="201" name="FSC#SKEDITIONREG@103.510:zaznam_vonk_adresati_2">
    <vt:lpwstr/>
  </property>
  <property fmtid="{D5CDD505-2E9C-101B-9397-08002B2CF9AE}" pid="202" name="FSC#SKEDITIONREG@103.510:zaznam_vonk_adresati_20">
    <vt:lpwstr/>
  </property>
  <property fmtid="{D5CDD505-2E9C-101B-9397-08002B2CF9AE}" pid="203" name="FSC#SKEDITIONREG@103.510:zaznam_vonk_adresati_21">
    <vt:lpwstr/>
  </property>
  <property fmtid="{D5CDD505-2E9C-101B-9397-08002B2CF9AE}" pid="204" name="FSC#SKEDITIONREG@103.510:zaznam_vonk_adresati_22">
    <vt:lpwstr/>
  </property>
  <property fmtid="{D5CDD505-2E9C-101B-9397-08002B2CF9AE}" pid="205" name="FSC#SKEDITIONREG@103.510:zaznam_vonk_adresati_23">
    <vt:lpwstr/>
  </property>
  <property fmtid="{D5CDD505-2E9C-101B-9397-08002B2CF9AE}" pid="206" name="FSC#SKEDITIONREG@103.510:zaznam_vonk_adresati_24">
    <vt:lpwstr/>
  </property>
  <property fmtid="{D5CDD505-2E9C-101B-9397-08002B2CF9AE}" pid="207" name="FSC#SKEDITIONREG@103.510:zaznam_vonk_adresati_25">
    <vt:lpwstr/>
  </property>
  <property fmtid="{D5CDD505-2E9C-101B-9397-08002B2CF9AE}" pid="208" name="FSC#SKEDITIONREG@103.510:zaznam_vonk_adresati_26">
    <vt:lpwstr/>
  </property>
  <property fmtid="{D5CDD505-2E9C-101B-9397-08002B2CF9AE}" pid="209" name="FSC#SKEDITIONREG@103.510:zaznam_vonk_adresati_27">
    <vt:lpwstr/>
  </property>
  <property fmtid="{D5CDD505-2E9C-101B-9397-08002B2CF9AE}" pid="210" name="FSC#SKEDITIONREG@103.510:zaznam_vonk_adresati_28">
    <vt:lpwstr/>
  </property>
  <property fmtid="{D5CDD505-2E9C-101B-9397-08002B2CF9AE}" pid="211" name="FSC#SKEDITIONREG@103.510:zaznam_vonk_adresati_29">
    <vt:lpwstr/>
  </property>
  <property fmtid="{D5CDD505-2E9C-101B-9397-08002B2CF9AE}" pid="212" name="FSC#SKEDITIONREG@103.510:zaznam_vonk_adresati_3">
    <vt:lpwstr/>
  </property>
  <property fmtid="{D5CDD505-2E9C-101B-9397-08002B2CF9AE}" pid="213" name="FSC#SKEDITIONREG@103.510:zaznam_vonk_adresati_30">
    <vt:lpwstr/>
  </property>
  <property fmtid="{D5CDD505-2E9C-101B-9397-08002B2CF9AE}" pid="214" name="FSC#SKEDITIONREG@103.510:zaznam_vonk_adresati_31">
    <vt:lpwstr/>
  </property>
  <property fmtid="{D5CDD505-2E9C-101B-9397-08002B2CF9AE}" pid="215" name="FSC#SKEDITIONREG@103.510:zaznam_vonk_adresati_32">
    <vt:lpwstr/>
  </property>
  <property fmtid="{D5CDD505-2E9C-101B-9397-08002B2CF9AE}" pid="216" name="FSC#SKEDITIONREG@103.510:zaznam_vonk_adresati_33">
    <vt:lpwstr/>
  </property>
  <property fmtid="{D5CDD505-2E9C-101B-9397-08002B2CF9AE}" pid="217" name="FSC#SKEDITIONREG@103.510:zaznam_vonk_adresati_34">
    <vt:lpwstr/>
  </property>
  <property fmtid="{D5CDD505-2E9C-101B-9397-08002B2CF9AE}" pid="218" name="FSC#SKEDITIONREG@103.510:zaznam_vonk_adresati_35">
    <vt:lpwstr/>
  </property>
  <property fmtid="{D5CDD505-2E9C-101B-9397-08002B2CF9AE}" pid="219" name="FSC#SKEDITIONREG@103.510:zaznam_vonk_adresati_4">
    <vt:lpwstr/>
  </property>
  <property fmtid="{D5CDD505-2E9C-101B-9397-08002B2CF9AE}" pid="220" name="FSC#SKEDITIONREG@103.510:zaznam_vonk_adresati_5">
    <vt:lpwstr/>
  </property>
  <property fmtid="{D5CDD505-2E9C-101B-9397-08002B2CF9AE}" pid="221" name="FSC#SKEDITIONREG@103.510:zaznam_vonk_adresati_6">
    <vt:lpwstr/>
  </property>
  <property fmtid="{D5CDD505-2E9C-101B-9397-08002B2CF9AE}" pid="222" name="FSC#SKEDITIONREG@103.510:zaznam_vonk_adresati_7">
    <vt:lpwstr/>
  </property>
  <property fmtid="{D5CDD505-2E9C-101B-9397-08002B2CF9AE}" pid="223" name="FSC#SKEDITIONREG@103.510:zaznam_vonk_adresati_8">
    <vt:lpwstr/>
  </property>
  <property fmtid="{D5CDD505-2E9C-101B-9397-08002B2CF9AE}" pid="224" name="FSC#SKEDITIONREG@103.510:zaznam_vonk_adresati_9">
    <vt:lpwstr/>
  </property>
  <property fmtid="{D5CDD505-2E9C-101B-9397-08002B2CF9AE}" pid="225" name="FSC#SKEDITIONREG@103.510:Stazovatel">
    <vt:lpwstr/>
  </property>
  <property fmtid="{D5CDD505-2E9C-101B-9397-08002B2CF9AE}" pid="226" name="FSC#SKEDITIONREG@103.510:ProtiKomu">
    <vt:lpwstr/>
  </property>
  <property fmtid="{D5CDD505-2E9C-101B-9397-08002B2CF9AE}" pid="227" name="FSC#SKEDITIONREG@103.510:EvCisloStaz">
    <vt:lpwstr/>
  </property>
  <property fmtid="{D5CDD505-2E9C-101B-9397-08002B2CF9AE}" pid="228" name="FSC#SKEDITIONREG@103.510:jod_AttrDateSkutocnyDatumVydania">
    <vt:lpwstr/>
  </property>
  <property fmtid="{D5CDD505-2E9C-101B-9397-08002B2CF9AE}" pid="229" name="FSC#SKEDITIONREG@103.510:jod_AttrNumCisloZmeny">
    <vt:lpwstr/>
  </property>
  <property fmtid="{D5CDD505-2E9C-101B-9397-08002B2CF9AE}" pid="230" name="FSC#SKEDITIONREG@103.510:jod_AttrStrListDovod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extension">
    <vt:lpwstr/>
  </property>
  <property fmtid="{D5CDD505-2E9C-101B-9397-08002B2CF9AE}" pid="235" name="FSC#SKEDITIONREG@103.510:jod_faxou">
    <vt:lpwstr/>
  </property>
  <property fmtid="{D5CDD505-2E9C-101B-9397-08002B2CF9AE}" pid="236" name="FSC#SKEDITIONREG@103.510:jod_lu">
    <vt:lpwstr/>
  </property>
  <property fmtid="{D5CDD505-2E9C-101B-9397-08002B2CF9AE}" pid="237" name="FSC#SKEDITIONREG@103.510:jod_nazov">
    <vt:lpwstr/>
  </property>
  <property fmtid="{D5CDD505-2E9C-101B-9397-08002B2CF9AE}" pid="238" name="FSC#SKEDITIONREG@103.510:jod_sAttrBoolDozRadaSchvaluje">
    <vt:lpwstr/>
  </property>
  <property fmtid="{D5CDD505-2E9C-101B-9397-08002B2CF9AE}" pid="239" name="FSC#SKEDITIONREG@103.510:jod_sAttrBoolSuvDocPrevBezp">
    <vt:lpwstr/>
  </property>
  <property fmtid="{D5CDD505-2E9C-101B-9397-08002B2CF9AE}" pid="240" name="FSC#SKEDITIONREG@103.510:jod_sAttrDateDatum">
    <vt:lpwstr/>
  </property>
  <property fmtid="{D5CDD505-2E9C-101B-9397-08002B2CF9AE}" pid="241" name="FSC#SKEDITIONREG@103.510:jod_sAttrDateDatumDodania">
    <vt:lpwstr/>
  </property>
  <property fmtid="{D5CDD505-2E9C-101B-9397-08002B2CF9AE}" pid="242" name="FSC#SKEDITIONREG@103.510:jod_sAttrDateDatumPrevierky">
    <vt:lpwstr/>
  </property>
  <property fmtid="{D5CDD505-2E9C-101B-9397-08002B2CF9AE}" pid="243" name="FSC#SKEDITIONREG@103.510:jod_sAttrDateDatumPrijatia">
    <vt:lpwstr/>
  </property>
  <property fmtid="{D5CDD505-2E9C-101B-9397-08002B2CF9AE}" pid="244" name="FSC#SKEDITIONREG@103.510:jod_sAttrDateDatumVzniku">
    <vt:lpwstr/>
  </property>
  <property fmtid="{D5CDD505-2E9C-101B-9397-08002B2CF9AE}" pid="245" name="FSC#SKEDITIONREG@103.510:jod_sAttrDateDatumZaradeniaPouz">
    <vt:lpwstr/>
  </property>
  <property fmtid="{D5CDD505-2E9C-101B-9397-08002B2CF9AE}" pid="246" name="FSC#SKEDITIONREG@103.510:jod_sAttrDateDatumZverejnenia">
    <vt:lpwstr/>
  </property>
  <property fmtid="{D5CDD505-2E9C-101B-9397-08002B2CF9AE}" pid="247" name="FSC#SKEDITIONREG@103.510:jod_sAttrDateOdoslZodpOsobe">
    <vt:lpwstr/>
  </property>
  <property fmtid="{D5CDD505-2E9C-101B-9397-08002B2CF9AE}" pid="248" name="FSC#SKEDITIONREG@103.510:jod_sAttrDateOdovzdanieReal">
    <vt:lpwstr/>
  </property>
  <property fmtid="{D5CDD505-2E9C-101B-9397-08002B2CF9AE}" pid="249" name="FSC#SKEDITIONREG@103.510:jod_sAttrDatePlatnostDo">
    <vt:lpwstr/>
  </property>
  <property fmtid="{D5CDD505-2E9C-101B-9397-08002B2CF9AE}" pid="250" name="FSC#SKEDITIONREG@103.510:jod_sAttrDatePlatnostOd">
    <vt:lpwstr/>
  </property>
  <property fmtid="{D5CDD505-2E9C-101B-9397-08002B2CF9AE}" pid="251" name="FSC#SKEDITIONREG@103.510:jod_sAttrDatePodpis">
    <vt:lpwstr/>
  </property>
  <property fmtid="{D5CDD505-2E9C-101B-9397-08002B2CF9AE}" pid="252" name="FSC#SKEDITIONREG@103.510:jod_sAttrDatePredlozenieNaPodpis">
    <vt:lpwstr/>
  </property>
  <property fmtid="{D5CDD505-2E9C-101B-9397-08002B2CF9AE}" pid="253" name="FSC#SKEDITIONREG@103.510:jod_sAttrDatePredlTechSpec">
    <vt:lpwstr/>
  </property>
  <property fmtid="{D5CDD505-2E9C-101B-9397-08002B2CF9AE}" pid="254" name="FSC#SKEDITIONREG@103.510:jod_sAttrDateRealizaciaPrac">
    <vt:lpwstr/>
  </property>
  <property fmtid="{D5CDD505-2E9C-101B-9397-08002B2CF9AE}" pid="255" name="FSC#SKEDITIONREG@103.510:jod_sAttrDateTerminZPC">
    <vt:lpwstr/>
  </property>
  <property fmtid="{D5CDD505-2E9C-101B-9397-08002B2CF9AE}" pid="256" name="FSC#SKEDITIONREG@103.510:jod_sAttrDateUcinnostDoc">
    <vt:lpwstr/>
  </property>
  <property fmtid="{D5CDD505-2E9C-101B-9397-08002B2CF9AE}" pid="257" name="FSC#SKEDITIONREG@103.510:jod_sAttrDateUcinnostPoslZmeny">
    <vt:lpwstr/>
  </property>
  <property fmtid="{D5CDD505-2E9C-101B-9397-08002B2CF9AE}" pid="258" name="FSC#SKEDITIONREG@103.510:jod_sAttrDateUdalost">
    <vt:lpwstr/>
  </property>
  <property fmtid="{D5CDD505-2E9C-101B-9397-08002B2CF9AE}" pid="259" name="FSC#SKEDITIONREG@103.510:jod_sAttrDateUkonPlatnostZmluvy">
    <vt:lpwstr/>
  </property>
  <property fmtid="{D5CDD505-2E9C-101B-9397-08002B2CF9AE}" pid="260" name="FSC#SKEDITIONREG@103.510:jod_sAttrDateUzatvNezhody">
    <vt:lpwstr/>
  </property>
  <property fmtid="{D5CDD505-2E9C-101B-9397-08002B2CF9AE}" pid="261" name="FSC#SKEDITIONREG@103.510:jod_sAttrDateVydanie">
    <vt:lpwstr/>
  </property>
  <property fmtid="{D5CDD505-2E9C-101B-9397-08002B2CF9AE}" pid="262" name="FSC#SKEDITIONREG@103.510:jod_sAttrDateVyhotovenie">
    <vt:lpwstr/>
  </property>
  <property fmtid="{D5CDD505-2E9C-101B-9397-08002B2CF9AE}" pid="263" name="FSC#SKEDITIONREG@103.510:jod_sAttrDateVyhotovenieProt">
    <vt:lpwstr/>
  </property>
  <property fmtid="{D5CDD505-2E9C-101B-9397-08002B2CF9AE}" pid="264" name="FSC#SKEDITIONREG@103.510:jod_sAttrDateVykonanieAuditu">
    <vt:lpwstr/>
  </property>
  <property fmtid="{D5CDD505-2E9C-101B-9397-08002B2CF9AE}" pid="265" name="FSC#SKEDITIONREG@103.510:jod_sAttrDateVystaveneDna">
    <vt:lpwstr/>
  </property>
  <property fmtid="{D5CDD505-2E9C-101B-9397-08002B2CF9AE}" pid="266" name="FSC#SKEDITIONREG@103.510:jod_sAttrDateVznikUdalosti">
    <vt:lpwstr/>
  </property>
  <property fmtid="{D5CDD505-2E9C-101B-9397-08002B2CF9AE}" pid="267" name="FSC#SKEDITIONREG@103.510:jod_sAttrDateZaciatokObehu">
    <vt:lpwstr/>
  </property>
  <property fmtid="{D5CDD505-2E9C-101B-9397-08002B2CF9AE}" pid="268" name="FSC#SKEDITIONREG@103.510:jod_sAttrEnumCisloStrediska">
    <vt:lpwstr/>
  </property>
  <property fmtid="{D5CDD505-2E9C-101B-9397-08002B2CF9AE}" pid="269" name="FSC#SKEDITIONREG@103.510:jod_sAttrEnumMena">
    <vt:lpwstr/>
  </property>
  <property fmtid="{D5CDD505-2E9C-101B-9397-08002B2CF9AE}" pid="270" name="FSC#SKEDITIONREG@103.510:jod_sAttrEnumPripomienkyZapracov">
    <vt:lpwstr/>
  </property>
  <property fmtid="{D5CDD505-2E9C-101B-9397-08002B2CF9AE}" pid="271" name="FSC#SKEDITIONREG@103.510:jod_sAttrEnumStHierZaclen">
    <vt:lpwstr/>
  </property>
  <property fmtid="{D5CDD505-2E9C-101B-9397-08002B2CF9AE}" pid="272" name="FSC#SKEDITIONREG@103.510:jod_sAttrNumCisloAkcie">
    <vt:lpwstr/>
  </property>
  <property fmtid="{D5CDD505-2E9C-101B-9397-08002B2CF9AE}" pid="273" name="FSC#SKEDITIONREG@103.510:jod_sAttrNumCisloCD">
    <vt:lpwstr/>
  </property>
  <property fmtid="{D5CDD505-2E9C-101B-9397-08002B2CF9AE}" pid="274" name="FSC#SKEDITIONREG@103.510:jod_sAttrNumCisloCyklu">
    <vt:lpwstr/>
  </property>
  <property fmtid="{D5CDD505-2E9C-101B-9397-08002B2CF9AE}" pid="275" name="FSC#SKEDITIONREG@103.510:jod_sAttrNumCisloPoslZmenyDoc">
    <vt:lpwstr/>
  </property>
  <property fmtid="{D5CDD505-2E9C-101B-9397-08002B2CF9AE}" pid="276" name="FSC#SKEDITIONREG@103.510:jod_sAttrNumCisloUtvaru">
    <vt:lpwstr/>
  </property>
  <property fmtid="{D5CDD505-2E9C-101B-9397-08002B2CF9AE}" pid="277" name="FSC#SKEDITIONREG@103.510:jod_sAttrNumCisloVydania">
    <vt:lpwstr/>
  </property>
  <property fmtid="{D5CDD505-2E9C-101B-9397-08002B2CF9AE}" pid="278" name="FSC#SKEDITIONREG@103.510:jod_sAttrNumCisloZamestnanca">
    <vt:lpwstr/>
  </property>
  <property fmtid="{D5CDD505-2E9C-101B-9397-08002B2CF9AE}" pid="279" name="FSC#SKEDITIONREG@103.510:jod_sAttrNumCisloZmeny">
    <vt:lpwstr/>
  </property>
  <property fmtid="{D5CDD505-2E9C-101B-9397-08002B2CF9AE}" pid="280" name="FSC#SKEDITIONREG@103.510:jod_sAttrNumPorCislo">
    <vt:lpwstr/>
  </property>
  <property fmtid="{D5CDD505-2E9C-101B-9397-08002B2CF9AE}" pid="281" name="FSC#SKEDITIONREG@103.510:jod_sAttrNumRok">
    <vt:lpwstr/>
  </property>
  <property fmtid="{D5CDD505-2E9C-101B-9397-08002B2CF9AE}" pid="282" name="FSC#SKEDITIONREG@103.510:jod_sAttrNumSuma">
    <vt:lpwstr/>
  </property>
  <property fmtid="{D5CDD505-2E9C-101B-9397-08002B2CF9AE}" pid="283" name="FSC#SKEDITIONREG@103.510:jod_sAttrNumSumaBezDPH">
    <vt:lpwstr/>
  </property>
  <property fmtid="{D5CDD505-2E9C-101B-9397-08002B2CF9AE}" pid="284" name="FSC#SKEDITIONREG@103.510:jod_sAttrNumSumaDPH">
    <vt:lpwstr/>
  </property>
  <property fmtid="{D5CDD505-2E9C-101B-9397-08002B2CF9AE}" pid="285" name="FSC#SKEDITIONREG@103.510:jod_sAttrNumSumaZahrMena">
    <vt:lpwstr/>
  </property>
  <property fmtid="{D5CDD505-2E9C-101B-9397-08002B2CF9AE}" pid="286" name="FSC#SKEDITIONREG@103.510:jod_sAttrPtrAuditOrgUtvar">
    <vt:lpwstr/>
  </property>
  <property fmtid="{D5CDD505-2E9C-101B-9397-08002B2CF9AE}" pid="287" name="FSC#SKEDITIONREG@103.510:jod_sAttrPtrBanka">
    <vt:lpwstr/>
  </property>
  <property fmtid="{D5CDD505-2E9C-101B-9397-08002B2CF9AE}" pid="288" name="FSC#SKEDITIONREG@103.510:jod_sAttrPtrCisloStrediska_Utvar">
    <vt:lpwstr/>
  </property>
  <property fmtid="{D5CDD505-2E9C-101B-9397-08002B2CF9AE}" pid="289" name="FSC#SKEDITIONREG@103.510:jod_sAttrPtrDodavatel">
    <vt:lpwstr/>
  </property>
  <property fmtid="{D5CDD505-2E9C-101B-9397-08002B2CF9AE}" pid="290" name="FSC#SKEDITIONREG@103.510:jod_sAttrPtrDodavateladdr">
    <vt:lpwstr/>
  </property>
  <property fmtid="{D5CDD505-2E9C-101B-9397-08002B2CF9AE}" pid="291" name="FSC#SKEDITIONREG@103.510:jod_sAttrPtrGestor">
    <vt:lpwstr/>
  </property>
  <property fmtid="{D5CDD505-2E9C-101B-9397-08002B2CF9AE}" pid="292" name="FSC#SKEDITIONREG@103.510:jod_sAttrPtrListClenoviaPreverTi">
    <vt:lpwstr/>
  </property>
  <property fmtid="{D5CDD505-2E9C-101B-9397-08002B2CF9AE}" pid="293" name="FSC#SKEDITIONREG@103.510:jod_sAttrPtrListZmluvaPrerokoval">
    <vt:lpwstr/>
  </property>
  <property fmtid="{D5CDD505-2E9C-101B-9397-08002B2CF9AE}" pid="294" name="FSC#SKEDITIONREG@103.510:jod_sAttrPtrOdosielatel">
    <vt:lpwstr/>
  </property>
  <property fmtid="{D5CDD505-2E9C-101B-9397-08002B2CF9AE}" pid="295" name="FSC#SKEDITIONREG@103.510:jod_sAttrPtrOdosielOrgUtv">
    <vt:lpwstr/>
  </property>
  <property fmtid="{D5CDD505-2E9C-101B-9397-08002B2CF9AE}" pid="296" name="FSC#SKEDITIONREG@103.510:jod_sAttrPtrOrgUtvarGestora">
    <vt:lpwstr/>
  </property>
  <property fmtid="{D5CDD505-2E9C-101B-9397-08002B2CF9AE}" pid="297" name="FSC#SKEDITIONREG@103.510:jod_sAttrPtrOrgUtvSchvalovatela">
    <vt:lpwstr/>
  </property>
  <property fmtid="{D5CDD505-2E9C-101B-9397-08002B2CF9AE}" pid="298" name="FSC#SKEDITIONREG@103.510:jod_sAttrPtrPovinnaOsoba">
    <vt:lpwstr/>
  </property>
  <property fmtid="{D5CDD505-2E9C-101B-9397-08002B2CF9AE}" pid="299" name="FSC#SKEDITIONREG@103.510:jod_sAttrPtrPreverovanyOrgUtv">
    <vt:lpwstr/>
  </property>
  <property fmtid="{D5CDD505-2E9C-101B-9397-08002B2CF9AE}" pid="300" name="FSC#SKEDITIONREG@103.510:jod_sAttrPtrRozdelDistribucia">
    <vt:lpwstr/>
  </property>
  <property fmtid="{D5CDD505-2E9C-101B-9397-08002B2CF9AE}" pid="301" name="FSC#SKEDITIONREG@103.510:jod_sAttrPtrSchvalil">
    <vt:lpwstr/>
  </property>
  <property fmtid="{D5CDD505-2E9C-101B-9397-08002B2CF9AE}" pid="302" name="FSC#SKEDITIONREG@103.510:jod_sAttrPtrSchvalovatel">
    <vt:lpwstr/>
  </property>
  <property fmtid="{D5CDD505-2E9C-101B-9397-08002B2CF9AE}" pid="303" name="FSC#SKEDITIONREG@103.510:jod_sAttrPtrSchvalovatel_Fnct">
    <vt:lpwstr/>
  </property>
  <property fmtid="{D5CDD505-2E9C-101B-9397-08002B2CF9AE}" pid="304" name="FSC#SKEDITIONREG@103.510:jod_sAttrPtrSplnomocnenaOsoba">
    <vt:lpwstr/>
  </property>
  <property fmtid="{D5CDD505-2E9C-101B-9397-08002B2CF9AE}" pid="305" name="FSC#SKEDITIONREG@103.510:jod_sAttrPtrSplnomocnitel">
    <vt:lpwstr/>
  </property>
  <property fmtid="{D5CDD505-2E9C-101B-9397-08002B2CF9AE}" pid="306" name="FSC#SKEDITIONREG@103.510:jod_sAttrPtrSpracoval">
    <vt:lpwstr/>
  </property>
  <property fmtid="{D5CDD505-2E9C-101B-9397-08002B2CF9AE}" pid="307" name="FSC#SKEDITIONREG@103.510:jod_sAttrPtrStatutar">
    <vt:lpwstr/>
  </property>
  <property fmtid="{D5CDD505-2E9C-101B-9397-08002B2CF9AE}" pid="308" name="FSC#SKEDITIONREG@103.510:jod_sAttrPtrUrcenyZamestnanec">
    <vt:lpwstr/>
  </property>
  <property fmtid="{D5CDD505-2E9C-101B-9397-08002B2CF9AE}" pid="309" name="FSC#SKEDITIONREG@103.510:jod_sAttrPtrVeduciAuditTim">
    <vt:lpwstr/>
  </property>
  <property fmtid="{D5CDD505-2E9C-101B-9397-08002B2CF9AE}" pid="310" name="FSC#SKEDITIONREG@103.510:jod_sAttrPtrVeduciPrevTimu">
    <vt:lpwstr/>
  </property>
  <property fmtid="{D5CDD505-2E9C-101B-9397-08002B2CF9AE}" pid="311" name="FSC#SKEDITIONREG@103.510:jod_sAttrPtrVeduciZamestnanec">
    <vt:lpwstr/>
  </property>
  <property fmtid="{D5CDD505-2E9C-101B-9397-08002B2CF9AE}" pid="312" name="FSC#SKEDITIONREG@103.510:jod_sAttrPtrVybavuje">
    <vt:lpwstr/>
  </property>
  <property fmtid="{D5CDD505-2E9C-101B-9397-08002B2CF9AE}" pid="313" name="FSC#SKEDITIONREG@103.510:jod_sAttrPtrVykonavatel">
    <vt:lpwstr/>
  </property>
  <property fmtid="{D5CDD505-2E9C-101B-9397-08002B2CF9AE}" pid="314" name="FSC#SKEDITIONREG@103.510:jod_sAttrPtrVystavitel">
    <vt:lpwstr/>
  </property>
  <property fmtid="{D5CDD505-2E9C-101B-9397-08002B2CF9AE}" pid="315" name="FSC#SKEDITIONREG@103.510:jod_sAttrPtrZamestnanecUdrziavan">
    <vt:lpwstr/>
  </property>
  <property fmtid="{D5CDD505-2E9C-101B-9397-08002B2CF9AE}" pid="316" name="FSC#SKEDITIONREG@103.510:jod_sAttrPtrZamRiesIdentZistenie">
    <vt:lpwstr/>
  </property>
  <property fmtid="{D5CDD505-2E9C-101B-9397-08002B2CF9AE}" pid="317" name="FSC#SKEDITIONREG@103.510:jod_sAttrPtrZiadatel">
    <vt:lpwstr/>
  </property>
  <property fmtid="{D5CDD505-2E9C-101B-9397-08002B2CF9AE}" pid="318" name="FSC#SKEDITIONREG@103.510:jod_sAttrPtrZiadatel_Fnct">
    <vt:lpwstr/>
  </property>
  <property fmtid="{D5CDD505-2E9C-101B-9397-08002B2CF9AE}" pid="319" name="FSC#SKEDITIONREG@103.510:jod_sAttrPtrZiadatel_Tel">
    <vt:lpwstr/>
  </property>
  <property fmtid="{D5CDD505-2E9C-101B-9397-08002B2CF9AE}" pid="320" name="FSC#SKEDITIONREG@103.510:jod_sAttrPtrZmlPrtnrDod">
    <vt:lpwstr/>
  </property>
  <property fmtid="{D5CDD505-2E9C-101B-9397-08002B2CF9AE}" pid="321" name="FSC#SKEDITIONREG@103.510:jod_sAttrStrAutor">
    <vt:lpwstr/>
  </property>
  <property fmtid="{D5CDD505-2E9C-101B-9397-08002B2CF9AE}" pid="322" name="FSC#SKEDITIONREG@103.510:jod_sAttrStrCena">
    <vt:lpwstr/>
  </property>
  <property fmtid="{D5CDD505-2E9C-101B-9397-08002B2CF9AE}" pid="323" name="FSC#SKEDITIONREG@103.510:jod_sAttrStrCisloCP">
    <vt:lpwstr/>
  </property>
  <property fmtid="{D5CDD505-2E9C-101B-9397-08002B2CF9AE}" pid="324" name="FSC#SKEDITIONREG@103.510:jod_sAttrStrCisloDHM">
    <vt:lpwstr/>
  </property>
  <property fmtid="{D5CDD505-2E9C-101B-9397-08002B2CF9AE}" pid="325" name="FSC#SKEDITIONREG@103.510:jod_sAttrStrCisloFaktury">
    <vt:lpwstr/>
  </property>
  <property fmtid="{D5CDD505-2E9C-101B-9397-08002B2CF9AE}" pid="326" name="FSC#SKEDITIONREG@103.510:jod_sAttrStrCisloFakturyLPS">
    <vt:lpwstr/>
  </property>
  <property fmtid="{D5CDD505-2E9C-101B-9397-08002B2CF9AE}" pid="327" name="FSC#SKEDITIONREG@103.510:jod_sAttrStrCisloNalezu">
    <vt:lpwstr/>
  </property>
  <property fmtid="{D5CDD505-2E9C-101B-9397-08002B2CF9AE}" pid="328" name="FSC#SKEDITIONREG@103.510:jod_sAttrStrCisloObjednavky">
    <vt:lpwstr/>
  </property>
  <property fmtid="{D5CDD505-2E9C-101B-9397-08002B2CF9AE}" pid="329" name="FSC#SKEDITIONREG@103.510:jod_sAttrStrCisloProtokolOprava">
    <vt:lpwstr/>
  </property>
  <property fmtid="{D5CDD505-2E9C-101B-9397-08002B2CF9AE}" pid="330" name="FSC#SKEDITIONREG@103.510:jod_sAttrStrCisloProtokoluPB">
    <vt:lpwstr/>
  </property>
  <property fmtid="{D5CDD505-2E9C-101B-9397-08002B2CF9AE}" pid="331" name="FSC#SKEDITIONREG@103.510:jod_sAttrStrCisloSpisOznUdalost">
    <vt:lpwstr/>
  </property>
  <property fmtid="{D5CDD505-2E9C-101B-9397-08002B2CF9AE}" pid="332" name="FSC#SKEDITIONREG@103.510:jod_sAttrStrCisloSplnomocnenia">
    <vt:lpwstr/>
  </property>
  <property fmtid="{D5CDD505-2E9C-101B-9397-08002B2CF9AE}" pid="333" name="FSC#SKEDITIONREG@103.510:jod_sAttrStrCisloUznesDozRady">
    <vt:lpwstr/>
  </property>
  <property fmtid="{D5CDD505-2E9C-101B-9397-08002B2CF9AE}" pid="334" name="FSC#SKEDITIONREG@103.510:jod_sAttrStrDruhUdalostLetPrev">
    <vt:lpwstr/>
  </property>
  <property fmtid="{D5CDD505-2E9C-101B-9397-08002B2CF9AE}" pid="335" name="FSC#SKEDITIONREG@103.510:jod_sAttrStrECZmluvy">
    <vt:lpwstr/>
  </property>
  <property fmtid="{D5CDD505-2E9C-101B-9397-08002B2CF9AE}" pid="336" name="FSC#SKEDITIONREG@103.510:jod_sAttrStrEnergetickeVyjadreni">
    <vt:lpwstr/>
  </property>
  <property fmtid="{D5CDD505-2E9C-101B-9397-08002B2CF9AE}" pid="337" name="FSC#SKEDITIONREG@103.510:jod_sAttrStrEvCisloMLK">
    <vt:lpwstr/>
  </property>
  <property fmtid="{D5CDD505-2E9C-101B-9397-08002B2CF9AE}" pid="338" name="FSC#SKEDITIONREG@103.510:jod_sAttrStrICO">
    <vt:lpwstr/>
  </property>
  <property fmtid="{D5CDD505-2E9C-101B-9397-08002B2CF9AE}" pid="339" name="FSC#SKEDITIONREG@103.510:jod_sAttrStrInventarneCislo">
    <vt:lpwstr/>
  </property>
  <property fmtid="{D5CDD505-2E9C-101B-9397-08002B2CF9AE}" pid="340" name="FSC#SKEDITIONREG@103.510:jod_sAttrStrKatUdalostLetPrev">
    <vt:lpwstr/>
  </property>
  <property fmtid="{D5CDD505-2E9C-101B-9397-08002B2CF9AE}" pid="341" name="FSC#SKEDITIONREG@103.510:jod_sAttrStrListDovodyUzavZml">
    <vt:lpwstr/>
  </property>
  <property fmtid="{D5CDD505-2E9C-101B-9397-08002B2CF9AE}" pid="342" name="FSC#SKEDITIONREG@103.510:jod_sAttrStrListKlucoveSlova">
    <vt:lpwstr/>
  </property>
  <property fmtid="{D5CDD505-2E9C-101B-9397-08002B2CF9AE}" pid="343" name="FSC#SKEDITIONREG@103.510:jod_sAttrStrListObsahTest">
    <vt:lpwstr/>
  </property>
  <property fmtid="{D5CDD505-2E9C-101B-9397-08002B2CF9AE}" pid="344" name="FSC#SKEDITIONREG@103.510:jod_sAttrStrListOpis">
    <vt:lpwstr/>
  </property>
  <property fmtid="{D5CDD505-2E9C-101B-9397-08002B2CF9AE}" pid="345" name="FSC#SKEDITIONREG@103.510:jod_sAttrStrListPoznamka">
    <vt:lpwstr/>
  </property>
  <property fmtid="{D5CDD505-2E9C-101B-9397-08002B2CF9AE}" pid="346" name="FSC#SKEDITIONREG@103.510:jod_sAttrStrListTechSpecPopis">
    <vt:lpwstr/>
  </property>
  <property fmtid="{D5CDD505-2E9C-101B-9397-08002B2CF9AE}" pid="347" name="FSC#SKEDITIONREG@103.510:jod_sAttrStrListUdalostLP">
    <vt:lpwstr/>
  </property>
  <property fmtid="{D5CDD505-2E9C-101B-9397-08002B2CF9AE}" pid="348" name="FSC#SKEDITIONREG@103.510:jod_sAttrStrListVyjadrenieIK">
    <vt:lpwstr/>
  </property>
  <property fmtid="{D5CDD505-2E9C-101B-9397-08002B2CF9AE}" pid="349" name="FSC#SKEDITIONREG@103.510:jod_sAttrStrListVysetrovaciTim">
    <vt:lpwstr/>
  </property>
  <property fmtid="{D5CDD505-2E9C-101B-9397-08002B2CF9AE}" pid="350" name="FSC#SKEDITIONREG@103.510:jod_sAttrStrListVysledokTest">
    <vt:lpwstr/>
  </property>
  <property fmtid="{D5CDD505-2E9C-101B-9397-08002B2CF9AE}" pid="351" name="FSC#SKEDITIONREG@103.510:jod_sAttrStrLokalita">
    <vt:lpwstr/>
  </property>
  <property fmtid="{D5CDD505-2E9C-101B-9397-08002B2CF9AE}" pid="352" name="FSC#SKEDITIONREG@103.510:jod_sAttrStrMesiacRok">
    <vt:lpwstr/>
  </property>
  <property fmtid="{D5CDD505-2E9C-101B-9397-08002B2CF9AE}" pid="353" name="FSC#SKEDITIONREG@103.510:jod_sAttrStrMiestoPrevierky">
    <vt:lpwstr/>
  </property>
  <property fmtid="{D5CDD505-2E9C-101B-9397-08002B2CF9AE}" pid="354" name="FSC#SKEDITIONREG@103.510:jod_sAttrStrMiestoUdalosti">
    <vt:lpwstr/>
  </property>
  <property fmtid="{D5CDD505-2E9C-101B-9397-08002B2CF9AE}" pid="355" name="FSC#SKEDITIONREG@103.510:jod_sAttrStrMiestoVzniku">
    <vt:lpwstr/>
  </property>
  <property fmtid="{D5CDD505-2E9C-101B-9397-08002B2CF9AE}" pid="356" name="FSC#SKEDITIONREG@103.510:jod_sAttrStrMiestoZPC">
    <vt:lpwstr/>
  </property>
  <property fmtid="{D5CDD505-2E9C-101B-9397-08002B2CF9AE}" pid="357" name="FSC#SKEDITIONREG@103.510:jod_sAttrStrNazovMajetku">
    <vt:lpwstr/>
  </property>
  <property fmtid="{D5CDD505-2E9C-101B-9397-08002B2CF9AE}" pid="358" name="FSC#SKEDITIONREG@103.510:jod_sAttrStrNazovMaterialu">
    <vt:lpwstr/>
  </property>
  <property fmtid="{D5CDD505-2E9C-101B-9397-08002B2CF9AE}" pid="359" name="FSC#SKEDITIONREG@103.510:jod_sAttrStrNazovPL">
    <vt:lpwstr/>
  </property>
  <property fmtid="{D5CDD505-2E9C-101B-9397-08002B2CF9AE}" pid="360" name="FSC#SKEDITIONREG@103.510:jod_sAttrStrNazovPoskodenehoMaje">
    <vt:lpwstr/>
  </property>
  <property fmtid="{D5CDD505-2E9C-101B-9397-08002B2CF9AE}" pid="361" name="FSC#SKEDITIONREG@103.510:jod_sAttrStrNazovTovaru">
    <vt:lpwstr/>
  </property>
  <property fmtid="{D5CDD505-2E9C-101B-9397-08002B2CF9AE}" pid="362" name="FSC#SKEDITIONREG@103.510:jod_sAttrStrNazovZariadenia">
    <vt:lpwstr/>
  </property>
  <property fmtid="{D5CDD505-2E9C-101B-9397-08002B2CF9AE}" pid="363" name="FSC#SKEDITIONREG@103.510:jod_sAttrStrNovaFunkcia">
    <vt:lpwstr/>
  </property>
  <property fmtid="{D5CDD505-2E9C-101B-9397-08002B2CF9AE}" pid="364" name="FSC#SKEDITIONREG@103.510:jod_sAttrStrObjekt">
    <vt:lpwstr/>
  </property>
  <property fmtid="{D5CDD505-2E9C-101B-9397-08002B2CF9AE}" pid="365" name="FSC#SKEDITIONREG@103.510:jod_sAttrStrPozicia">
    <vt:lpwstr/>
  </property>
  <property fmtid="{D5CDD505-2E9C-101B-9397-08002B2CF9AE}" pid="366" name="FSC#SKEDITIONREG@103.510:jod_sAttrStrPredmet">
    <vt:lpwstr/>
  </property>
  <property fmtid="{D5CDD505-2E9C-101B-9397-08002B2CF9AE}" pid="367" name="FSC#SKEDITIONREG@103.510:jod_sAttrStrPredmetDodavky">
    <vt:lpwstr/>
  </property>
  <property fmtid="{D5CDD505-2E9C-101B-9397-08002B2CF9AE}" pid="368" name="FSC#SKEDITIONREG@103.510:jod_sAttrStrPredmetFakturacie">
    <vt:lpwstr/>
  </property>
  <property fmtid="{D5CDD505-2E9C-101B-9397-08002B2CF9AE}" pid="369" name="FSC#SKEDITIONREG@103.510:jod_sAttrStrPredmetObjednavky">
    <vt:lpwstr/>
  </property>
  <property fmtid="{D5CDD505-2E9C-101B-9397-08002B2CF9AE}" pid="370" name="FSC#SKEDITIONREG@103.510:jod_sAttrStrPredmetObstaravania">
    <vt:lpwstr/>
  </property>
  <property fmtid="{D5CDD505-2E9C-101B-9397-08002B2CF9AE}" pid="371" name="FSC#SKEDITIONREG@103.510:jod_sAttrStrPredmetPrevierky">
    <vt:lpwstr/>
  </property>
  <property fmtid="{D5CDD505-2E9C-101B-9397-08002B2CF9AE}" pid="372" name="FSC#SKEDITIONREG@103.510:jod_sAttrStrPredmetZmluvy">
    <vt:lpwstr/>
  </property>
  <property fmtid="{D5CDD505-2E9C-101B-9397-08002B2CF9AE}" pid="373" name="FSC#SKEDITIONREG@103.510:jod_sAttrStrSAF">
    <vt:lpwstr/>
  </property>
  <property fmtid="{D5CDD505-2E9C-101B-9397-08002B2CF9AE}" pid="374" name="FSC#SKEDITIONREG@103.510:jod_sAttrStrSkratkaOUVznikNar">
    <vt:lpwstr/>
  </property>
  <property fmtid="{D5CDD505-2E9C-101B-9397-08002B2CF9AE}" pid="375" name="FSC#SKEDITIONREG@103.510:jod_sAttrStrSkratkaUtvaru">
    <vt:lpwstr/>
  </property>
  <property fmtid="{D5CDD505-2E9C-101B-9397-08002B2CF9AE}" pid="376" name="FSC#SKEDITIONREG@103.510:jod_sAttrStrSplatnost">
    <vt:lpwstr/>
  </property>
  <property fmtid="{D5CDD505-2E9C-101B-9397-08002B2CF9AE}" pid="377" name="FSC#SKEDITIONREG@103.510:jod_sAttrStrSposobPrijatia">
    <vt:lpwstr/>
  </property>
  <property fmtid="{D5CDD505-2E9C-101B-9397-08002B2CF9AE}" pid="378" name="FSC#SKEDITIONREG@103.510:jod_sAttrStrSPZ">
    <vt:lpwstr/>
  </property>
  <property fmtid="{D5CDD505-2E9C-101B-9397-08002B2CF9AE}" pid="379" name="FSC#SKEDITIONREG@103.510:jod_sAttrStrStanoviste">
    <vt:lpwstr/>
  </property>
  <property fmtid="{D5CDD505-2E9C-101B-9397-08002B2CF9AE}" pid="380" name="FSC#SKEDITIONREG@103.510:jod_sAttrStrStav">
    <vt:lpwstr/>
  </property>
  <property fmtid="{D5CDD505-2E9C-101B-9397-08002B2CF9AE}" pid="381" name="FSC#SKEDITIONREG@103.510:jod_sAttrStrStredisko">
    <vt:lpwstr/>
  </property>
  <property fmtid="{D5CDD505-2E9C-101B-9397-08002B2CF9AE}" pid="382" name="FSC#SKEDITIONREG@103.510:jod_sAttrStrSucasnaFunkcia">
    <vt:lpwstr/>
  </property>
  <property fmtid="{D5CDD505-2E9C-101B-9397-08002B2CF9AE}" pid="383" name="FSC#SKEDITIONREG@103.510:jod_sAttrStrTovarPozadujeZam">
    <vt:lpwstr/>
  </property>
  <property fmtid="{D5CDD505-2E9C-101B-9397-08002B2CF9AE}" pid="384" name="FSC#SKEDITIONREG@103.510:jod_sAttrStrTyp">
    <vt:lpwstr/>
  </property>
  <property fmtid="{D5CDD505-2E9C-101B-9397-08002B2CF9AE}" pid="385" name="FSC#SKEDITIONREG@103.510:jod_sAttrStrTypCyklu">
    <vt:lpwstr/>
  </property>
  <property fmtid="{D5CDD505-2E9C-101B-9397-08002B2CF9AE}" pid="386" name="FSC#SKEDITIONREG@103.510:jod_sAttrStrTypMT">
    <vt:lpwstr/>
  </property>
  <property fmtid="{D5CDD505-2E9C-101B-9397-08002B2CF9AE}" pid="387" name="FSC#SKEDITIONREG@103.510:jod_sAttrStrTypVozidla">
    <vt:lpwstr/>
  </property>
  <property fmtid="{D5CDD505-2E9C-101B-9397-08002B2CF9AE}" pid="388" name="FSC#SKEDITIONREG@103.510:jod_sAttrStrUcelPrevierky">
    <vt:lpwstr/>
  </property>
  <property fmtid="{D5CDD505-2E9C-101B-9397-08002B2CF9AE}" pid="389" name="FSC#SKEDITIONREG@103.510:jod_sAttrStrUtvar">
    <vt:lpwstr/>
  </property>
  <property fmtid="{D5CDD505-2E9C-101B-9397-08002B2CF9AE}" pid="390" name="FSC#SKEDITIONREG@103.510:jod_sAttrStrVeduciVysetrTimu">
    <vt:lpwstr/>
  </property>
  <property fmtid="{D5CDD505-2E9C-101B-9397-08002B2CF9AE}" pid="391" name="FSC#SKEDITIONREG@103.510:jod_sAttrStrVydanie">
    <vt:lpwstr/>
  </property>
  <property fmtid="{D5CDD505-2E9C-101B-9397-08002B2CF9AE}" pid="392" name="FSC#SKEDITIONREG@103.510:jod_sAttrStrZamestnanecHlasenie">
    <vt:lpwstr/>
  </property>
  <property fmtid="{D5CDD505-2E9C-101B-9397-08002B2CF9AE}" pid="393" name="FSC#SKEDITIONREG@103.510:jod_sAttrStrZariadenie">
    <vt:lpwstr/>
  </property>
  <property fmtid="{D5CDD505-2E9C-101B-9397-08002B2CF9AE}" pid="394" name="FSC#SKEDITIONREG@103.510:jod_sAttrStrZdrojZistenia">
    <vt:lpwstr/>
  </property>
  <property fmtid="{D5CDD505-2E9C-101B-9397-08002B2CF9AE}" pid="395" name="FSC#SKEDITIONREG@103.510:jod_sAttrStrZmluvaOpravneniePodp">
    <vt:lpwstr/>
  </property>
  <property fmtid="{D5CDD505-2E9C-101B-9397-08002B2CF9AE}" pid="396" name="FSC#SKEDITIONREG@103.510:jod_sAttrStrZnacka">
    <vt:lpwstr/>
  </property>
  <property fmtid="{D5CDD505-2E9C-101B-9397-08002B2CF9AE}" pid="397" name="FSC#SKEDITIONREG@103.510:jod_typ">
    <vt:lpwstr/>
  </property>
  <property fmtid="{D5CDD505-2E9C-101B-9397-08002B2CF9AE}" pid="398" name="FSC#SKEDITIONREG@103.510:jod_zh">
    <vt:lpwstr/>
  </property>
  <property fmtid="{D5CDD505-2E9C-101B-9397-08002B2CF9AE}" pid="399" name="FSC#SKEDITIONREG@103.510:jod_zmluvnacena">
    <vt:lpwstr/>
  </property>
  <property fmtid="{D5CDD505-2E9C-101B-9397-08002B2CF9AE}" pid="400" name="FSC#SKEDITIONREG@103.510:jod_zmluvnacenasdodatkami">
    <vt:lpwstr/>
  </property>
  <property fmtid="{D5CDD505-2E9C-101B-9397-08002B2CF9AE}" pid="401" name="FSC#SKEDITIONREG@103.510:jod_sAttrPtrOrgUtvar">
    <vt:lpwstr/>
  </property>
  <property fmtid="{D5CDD505-2E9C-101B-9397-08002B2CF9AE}" pid="402" name="FSC#SKEDITIONREG@103.510:jod_sAttrPtrOrgUtvarFAX">
    <vt:lpwstr/>
  </property>
  <property fmtid="{D5CDD505-2E9C-101B-9397-08002B2CF9AE}" pid="403" name="FSC#SKEDITIONREG@103.510:jod_sAttrPtrOrgUtvarVED">
    <vt:lpwstr/>
  </property>
  <property fmtid="{D5CDD505-2E9C-101B-9397-08002B2CF9AE}" pid="404" name="FSC#SKEDITIONREG@103.510:jod_sAttrPtrZamestnanec">
    <vt:lpwstr/>
  </property>
  <property fmtid="{D5CDD505-2E9C-101B-9397-08002B2CF9AE}" pid="405" name="FSC#SKEDITIONREG@103.510:jod_sAttrPtrZamestnanecFNC">
    <vt:lpwstr/>
  </property>
  <property fmtid="{D5CDD505-2E9C-101B-9397-08002B2CF9AE}" pid="406" name="FSC#SKEDITIONREG@103.510:jod_sAttrPtrZamestnanecTEL">
    <vt:lpwstr/>
  </property>
  <property fmtid="{D5CDD505-2E9C-101B-9397-08002B2CF9AE}" pid="407" name="FSC#SKEDITIONREG@103.510:jod_sAttrPtrZamestnanecOSC">
    <vt:lpwstr/>
  </property>
  <property fmtid="{D5CDD505-2E9C-101B-9397-08002B2CF9AE}" pid="408" name="FSC#SKEDITIONREG@103.510:jod_sAttrPtrZamestnanecEML">
    <vt:lpwstr/>
  </property>
  <property fmtid="{D5CDD505-2E9C-101B-9397-08002B2CF9AE}" pid="409" name="FSC#SKEDITIONREG@103.510:jod_sAttrPtrZamestnanecOU">
    <vt:lpwstr/>
  </property>
  <property fmtid="{D5CDD505-2E9C-101B-9397-08002B2CF9AE}" pid="410" name="FSC#SKEDITIONREG@103.510:jod_AttrStrICODodavatela">
    <vt:lpwstr/>
  </property>
  <property fmtid="{D5CDD505-2E9C-101B-9397-08002B2CF9AE}" pid="411" name="FSC#SKEDITIONREG@103.510:jod_AttrDateSchvalenie">
    <vt:lpwstr/>
  </property>
  <property fmtid="{D5CDD505-2E9C-101B-9397-08002B2CF9AE}" pid="412" name="FSC#SKMODSYS@103.500:mdnazov">
    <vt:lpwstr/>
  </property>
  <property fmtid="{D5CDD505-2E9C-101B-9397-08002B2CF9AE}" pid="413" name="FSC#SKMODSYS@103.500:mdfileresp">
    <vt:lpwstr/>
  </property>
  <property fmtid="{D5CDD505-2E9C-101B-9397-08002B2CF9AE}" pid="414" name="FSC#SKMODSYS@103.500:mdfileresporg">
    <vt:lpwstr/>
  </property>
  <property fmtid="{D5CDD505-2E9C-101B-9397-08002B2CF9AE}" pid="415" name="FSC#SKMODSYS@103.500:mdcreateat">
    <vt:lpwstr>5. 3. 2015</vt:lpwstr>
  </property>
  <property fmtid="{D5CDD505-2E9C-101B-9397-08002B2CF9AE}" pid="416" name="FSC#SKCP@103.500:cp_AttrPtrOrgUtvar">
    <vt:lpwstr/>
  </property>
  <property fmtid="{D5CDD505-2E9C-101B-9397-08002B2CF9AE}" pid="417" name="FSC#SKCP@103.500:cp_AttrStrEvCisloCP">
    <vt:lpwstr/>
  </property>
  <property fmtid="{D5CDD505-2E9C-101B-9397-08002B2CF9AE}" pid="418" name="FSC#SKCP@103.500:cp_zamestnanec">
    <vt:lpwstr/>
  </property>
  <property fmtid="{D5CDD505-2E9C-101B-9397-08002B2CF9AE}" pid="419" name="FSC#SKCP@103.500:cpt_miestoRokovania">
    <vt:lpwstr/>
  </property>
  <property fmtid="{D5CDD505-2E9C-101B-9397-08002B2CF9AE}" pid="420" name="FSC#SKCP@103.500:cpt_datumCesty">
    <vt:lpwstr/>
  </property>
  <property fmtid="{D5CDD505-2E9C-101B-9397-08002B2CF9AE}" pid="421" name="FSC#SKCP@103.500:cpt_ucelCesty">
    <vt:lpwstr/>
  </property>
  <property fmtid="{D5CDD505-2E9C-101B-9397-08002B2CF9AE}" pid="422" name="FSC#SKCP@103.500:cpz_miestoRokovania">
    <vt:lpwstr/>
  </property>
  <property fmtid="{D5CDD505-2E9C-101B-9397-08002B2CF9AE}" pid="423" name="FSC#SKCP@103.500:cpz_datumCesty">
    <vt:lpwstr> - </vt:lpwstr>
  </property>
  <property fmtid="{D5CDD505-2E9C-101B-9397-08002B2CF9AE}" pid="424" name="FSC#SKCP@103.500:cpz_ucelCesty">
    <vt:lpwstr/>
  </property>
  <property fmtid="{D5CDD505-2E9C-101B-9397-08002B2CF9AE}" pid="425" name="FSC#SKNAD@103.500:nad_objname">
    <vt:lpwstr/>
  </property>
  <property fmtid="{D5CDD505-2E9C-101B-9397-08002B2CF9AE}" pid="426" name="FSC#SKNAD@103.500:nad_AttrStrNazov">
    <vt:lpwstr/>
  </property>
  <property fmtid="{D5CDD505-2E9C-101B-9397-08002B2CF9AE}" pid="427" name="FSC#SKNAD@103.500:nad_AttrPtrSpracovatel">
    <vt:lpwstr/>
  </property>
  <property fmtid="{D5CDD505-2E9C-101B-9397-08002B2CF9AE}" pid="428" name="FSC#SKNAD@103.500:nad_AttrPtrGestor1">
    <vt:lpwstr/>
  </property>
  <property fmtid="{D5CDD505-2E9C-101B-9397-08002B2CF9AE}" pid="429" name="FSC#SKNAD@103.500:nad_AttrPtrGestor1Funkcia">
    <vt:lpwstr/>
  </property>
  <property fmtid="{D5CDD505-2E9C-101B-9397-08002B2CF9AE}" pid="430" name="FSC#SKNAD@103.500:nad_AttrPtrGestor1OU">
    <vt:lpwstr/>
  </property>
  <property fmtid="{D5CDD505-2E9C-101B-9397-08002B2CF9AE}" pid="431" name="FSC#SKNAD@103.500:nad_AttrPtrGestor2">
    <vt:lpwstr/>
  </property>
  <property fmtid="{D5CDD505-2E9C-101B-9397-08002B2CF9AE}" pid="432" name="FSC#SKNAD@103.500:nad_AttrPtrGestor2Funkcia">
    <vt:lpwstr/>
  </property>
  <property fmtid="{D5CDD505-2E9C-101B-9397-08002B2CF9AE}" pid="433" name="FSC#SKNAD@103.500:nad_schvalil">
    <vt:lpwstr/>
  </property>
  <property fmtid="{D5CDD505-2E9C-101B-9397-08002B2CF9AE}" pid="434" name="FSC#SKNAD@103.500:nad_schvalilfunkcia">
    <vt:lpwstr/>
  </property>
  <property fmtid="{D5CDD505-2E9C-101B-9397-08002B2CF9AE}" pid="435" name="FSC#SKNAD@103.500:nad_vr">
    <vt:lpwstr/>
  </property>
  <property fmtid="{D5CDD505-2E9C-101B-9397-08002B2CF9AE}" pid="436" name="FSC#SKNAD@103.500:nad_AttrDateDatumPodpisania">
    <vt:lpwstr/>
  </property>
  <property fmtid="{D5CDD505-2E9C-101B-9397-08002B2CF9AE}" pid="437" name="FSC#SKNAD@103.500:nad_pripobjname">
    <vt:lpwstr/>
  </property>
  <property fmtid="{D5CDD505-2E9C-101B-9397-08002B2CF9AE}" pid="438" name="FSC#SKNAD@103.500:nad_pripVytvorilKto">
    <vt:lpwstr>Kapustová, Ľubica, Odborný referent I, ODDVO (Oddelenie verejného obstarávania)</vt:lpwstr>
  </property>
  <property fmtid="{D5CDD505-2E9C-101B-9397-08002B2CF9AE}" pid="439" name="FSC#SKNAD@103.500:nad_pripVytvorilKedy">
    <vt:lpwstr>05.03.2015, 14:44</vt:lpwstr>
  </property>
  <property fmtid="{D5CDD505-2E9C-101B-9397-08002B2CF9AE}" pid="440" name="FSC#SKPUPP@103.500:pupp_datumporady">
    <vt:lpwstr/>
  </property>
  <property fmtid="{D5CDD505-2E9C-101B-9397-08002B2CF9AE}" pid="441" name="FSC#SKPUPP@103.500:pupp_konaniedo">
    <vt:lpwstr/>
  </property>
  <property fmtid="{D5CDD505-2E9C-101B-9397-08002B2CF9AE}" pid="442" name="FSC#SKPUPP@103.500:pupp_konanieod">
    <vt:lpwstr/>
  </property>
  <property fmtid="{D5CDD505-2E9C-101B-9397-08002B2CF9AE}" pid="443" name="FSC#SKPUPP@103.500:pupp_menopp">
    <vt:lpwstr/>
  </property>
  <property fmtid="{D5CDD505-2E9C-101B-9397-08002B2CF9AE}" pid="444" name="FSC#SKPUPP@103.500:pupp_miestokonania">
    <vt:lpwstr/>
  </property>
  <property fmtid="{D5CDD505-2E9C-101B-9397-08002B2CF9AE}" pid="445" name="FSC#SKPUPP@103.500:pupp_temaporady">
    <vt:lpwstr/>
  </property>
  <property fmtid="{D5CDD505-2E9C-101B-9397-08002B2CF9AE}" pid="446" name="FSC#SKPUPP@103.500:pupp_ucastnici">
    <vt:lpwstr/>
  </property>
  <property fmtid="{D5CDD505-2E9C-101B-9397-08002B2CF9AE}" pid="447" name="FSC#SKPUPP@103.500:pupp_ulohy">
    <vt:lpwstr>test</vt:lpwstr>
  </property>
  <property fmtid="{D5CDD505-2E9C-101B-9397-08002B2CF9AE}" pid="448" name="FSC#SKPUPP@103.500:pupp_ucastnici_funkcie">
    <vt:lpwstr/>
  </property>
  <property fmtid="{D5CDD505-2E9C-101B-9397-08002B2CF9AE}" pid="449" name="FSC#SKPUPP@103.500:pupp_nazov_ulohy">
    <vt:lpwstr/>
  </property>
  <property fmtid="{D5CDD505-2E9C-101B-9397-08002B2CF9AE}" pid="450" name="FSC#SKPUPP@103.500:pupp_cislo_ulohy">
    <vt:lpwstr/>
  </property>
  <property fmtid="{D5CDD505-2E9C-101B-9397-08002B2CF9AE}" pid="451" name="FSC#SKPUPP@103.500:pupp_riesitel_ulohy">
    <vt:lpwstr/>
  </property>
  <property fmtid="{D5CDD505-2E9C-101B-9397-08002B2CF9AE}" pid="452" name="FSC#SKPUPP@103.500:pupp_vybavit_ulohy">
    <vt:lpwstr/>
  </property>
  <property fmtid="{D5CDD505-2E9C-101B-9397-08002B2CF9AE}" pid="453" name="FSC#SKPUPP@103.500:pupp_orgutvar">
    <vt:lpwstr/>
  </property>
  <property fmtid="{D5CDD505-2E9C-101B-9397-08002B2CF9AE}" pid="454" name="FSC#SKNAD@103.500:nad_AttrStrCisloNA">
    <vt:lpwstr/>
  </property>
  <property fmtid="{D5CDD505-2E9C-101B-9397-08002B2CF9AE}" pid="455" name="FSC#SKNAD@103.500:nad_AttrDateUcinnaOd">
    <vt:lpwstr/>
  </property>
  <property fmtid="{D5CDD505-2E9C-101B-9397-08002B2CF9AE}" pid="456" name="FSC#SKNAD@103.500:nad_AttrDateUcinnaDo">
    <vt:lpwstr/>
  </property>
  <property fmtid="{D5CDD505-2E9C-101B-9397-08002B2CF9AE}" pid="457" name="FSC#SKNAD@103.500:nad_AttrPtrPredchadzajuceNA">
    <vt:lpwstr/>
  </property>
  <property fmtid="{D5CDD505-2E9C-101B-9397-08002B2CF9AE}" pid="458" name="FSC#SKNAD@103.500:nad_AttrPtrSpracovatelOU">
    <vt:lpwstr/>
  </property>
  <property fmtid="{D5CDD505-2E9C-101B-9397-08002B2CF9AE}" pid="459" name="FSC#SKNAD@103.500:nad_AttrPtrPatriKNA">
    <vt:lpwstr/>
  </property>
  <property fmtid="{D5CDD505-2E9C-101B-9397-08002B2CF9AE}" pid="460" name="FSC#COOELAK@1.1001:Subject">
    <vt:lpwstr/>
  </property>
  <property fmtid="{D5CDD505-2E9C-101B-9397-08002B2CF9AE}" pid="461" name="FSC#COOELAK@1.1001:FileReference">
    <vt:lpwstr/>
  </property>
  <property fmtid="{D5CDD505-2E9C-101B-9397-08002B2CF9AE}" pid="462" name="FSC#COOELAK@1.1001:FileRefYear">
    <vt:lpwstr/>
  </property>
  <property fmtid="{D5CDD505-2E9C-101B-9397-08002B2CF9AE}" pid="463" name="FSC#COOELAK@1.1001:FileRefOrdinal">
    <vt:lpwstr/>
  </property>
  <property fmtid="{D5CDD505-2E9C-101B-9397-08002B2CF9AE}" pid="464" name="FSC#COOELAK@1.1001:FileRefOU">
    <vt:lpwstr/>
  </property>
  <property fmtid="{D5CDD505-2E9C-101B-9397-08002B2CF9AE}" pid="465" name="FSC#COOELAK@1.1001:Organization">
    <vt:lpwstr/>
  </property>
  <property fmtid="{D5CDD505-2E9C-101B-9397-08002B2CF9AE}" pid="466" name="FSC#COOELAK@1.1001:Owner">
    <vt:lpwstr>Čapkovičová, Eva, Mgr.</vt:lpwstr>
  </property>
  <property fmtid="{D5CDD505-2E9C-101B-9397-08002B2CF9AE}" pid="467" name="FSC#COOELAK@1.1001:OwnerExtension">
    <vt:lpwstr/>
  </property>
  <property fmtid="{D5CDD505-2E9C-101B-9397-08002B2CF9AE}" pid="468" name="FSC#COOELAK@1.1001:OwnerFaxExtension">
    <vt:lpwstr/>
  </property>
  <property fmtid="{D5CDD505-2E9C-101B-9397-08002B2CF9AE}" pid="469" name="FSC#COOELAK@1.1001:DispatchedBy">
    <vt:lpwstr/>
  </property>
  <property fmtid="{D5CDD505-2E9C-101B-9397-08002B2CF9AE}" pid="470" name="FSC#COOELAK@1.1001:DispatchedAt">
    <vt:lpwstr/>
  </property>
  <property fmtid="{D5CDD505-2E9C-101B-9397-08002B2CF9AE}" pid="471" name="FSC#COOELAK@1.1001:ApprovedBy">
    <vt:lpwstr/>
  </property>
  <property fmtid="{D5CDD505-2E9C-101B-9397-08002B2CF9AE}" pid="472" name="FSC#COOELAK@1.1001:ApprovedAt">
    <vt:lpwstr/>
  </property>
  <property fmtid="{D5CDD505-2E9C-101B-9397-08002B2CF9AE}" pid="473" name="FSC#COOELAK@1.1001:Department">
    <vt:lpwstr>ODDIVO (Oddelenie investícií a verejného obstarávania BBSK 1.6.2014 - 9.11.2014)</vt:lpwstr>
  </property>
  <property fmtid="{D5CDD505-2E9C-101B-9397-08002B2CF9AE}" pid="474" name="FSC#COOELAK@1.1001:CreatedAt">
    <vt:lpwstr>05.03.2015</vt:lpwstr>
  </property>
  <property fmtid="{D5CDD505-2E9C-101B-9397-08002B2CF9AE}" pid="475" name="FSC#COOELAK@1.1001:OU">
    <vt:lpwstr>ODDVO (Oddelenie verejného obstarávania)</vt:lpwstr>
  </property>
  <property fmtid="{D5CDD505-2E9C-101B-9397-08002B2CF9AE}" pid="476" name="FSC#COOELAK@1.1001:Priority">
    <vt:lpwstr> ()</vt:lpwstr>
  </property>
  <property fmtid="{D5CDD505-2E9C-101B-9397-08002B2CF9AE}" pid="477" name="FSC#COOELAK@1.1001:ObjBarCode">
    <vt:lpwstr>*COO.2090.100.4.8377531*</vt:lpwstr>
  </property>
  <property fmtid="{D5CDD505-2E9C-101B-9397-08002B2CF9AE}" pid="478" name="FSC#COOELAK@1.1001:RefBarCode">
    <vt:lpwstr/>
  </property>
  <property fmtid="{D5CDD505-2E9C-101B-9397-08002B2CF9AE}" pid="479" name="FSC#COOELAK@1.1001:FileRefBarCode">
    <vt:lpwstr>**</vt:lpwstr>
  </property>
  <property fmtid="{D5CDD505-2E9C-101B-9397-08002B2CF9AE}" pid="480" name="FSC#COOELAK@1.1001:ExternalRef">
    <vt:lpwstr/>
  </property>
  <property fmtid="{D5CDD505-2E9C-101B-9397-08002B2CF9AE}" pid="481" name="FSC#COOELAK@1.1001:IncomingNumber">
    <vt:lpwstr/>
  </property>
  <property fmtid="{D5CDD505-2E9C-101B-9397-08002B2CF9AE}" pid="482" name="FSC#COOELAK@1.1001:IncomingSubject">
    <vt:lpwstr/>
  </property>
  <property fmtid="{D5CDD505-2E9C-101B-9397-08002B2CF9AE}" pid="483" name="FSC#COOELAK@1.1001:ProcessResponsible">
    <vt:lpwstr/>
  </property>
  <property fmtid="{D5CDD505-2E9C-101B-9397-08002B2CF9AE}" pid="484" name="FSC#COOELAK@1.1001:ProcessResponsiblePhone">
    <vt:lpwstr/>
  </property>
  <property fmtid="{D5CDD505-2E9C-101B-9397-08002B2CF9AE}" pid="485" name="FSC#COOELAK@1.1001:ProcessResponsibleMail">
    <vt:lpwstr/>
  </property>
  <property fmtid="{D5CDD505-2E9C-101B-9397-08002B2CF9AE}" pid="486" name="FSC#COOELAK@1.1001:ProcessResponsibleFax">
    <vt:lpwstr/>
  </property>
  <property fmtid="{D5CDD505-2E9C-101B-9397-08002B2CF9AE}" pid="487" name="FSC#COOELAK@1.1001:ApproverFirstName">
    <vt:lpwstr/>
  </property>
  <property fmtid="{D5CDD505-2E9C-101B-9397-08002B2CF9AE}" pid="488" name="FSC#COOELAK@1.1001:ApproverSurName">
    <vt:lpwstr/>
  </property>
  <property fmtid="{D5CDD505-2E9C-101B-9397-08002B2CF9AE}" pid="489" name="FSC#COOELAK@1.1001:ApproverTitle">
    <vt:lpwstr/>
  </property>
  <property fmtid="{D5CDD505-2E9C-101B-9397-08002B2CF9AE}" pid="490" name="FSC#COOELAK@1.1001:ExternalDate">
    <vt:lpwstr/>
  </property>
  <property fmtid="{D5CDD505-2E9C-101B-9397-08002B2CF9AE}" pid="491" name="FSC#COOELAK@1.1001:SettlementApprovedAt">
    <vt:lpwstr/>
  </property>
  <property fmtid="{D5CDD505-2E9C-101B-9397-08002B2CF9AE}" pid="492" name="FSC#COOELAK@1.1001:BaseNumber">
    <vt:lpwstr/>
  </property>
  <property fmtid="{D5CDD505-2E9C-101B-9397-08002B2CF9AE}" pid="493" name="FSC#COOELAK@1.1001:CurrentUserRolePos">
    <vt:lpwstr>Odborný referent I</vt:lpwstr>
  </property>
  <property fmtid="{D5CDD505-2E9C-101B-9397-08002B2CF9AE}" pid="494" name="FSC#COOELAK@1.1001:CurrentUserEmail">
    <vt:lpwstr/>
  </property>
  <property fmtid="{D5CDD505-2E9C-101B-9397-08002B2CF9AE}" pid="495" name="FSC#ELAKGOV@1.1001:PersonalSubjGender">
    <vt:lpwstr/>
  </property>
  <property fmtid="{D5CDD505-2E9C-101B-9397-08002B2CF9AE}" pid="496" name="FSC#ELAKGOV@1.1001:PersonalSubjFirstName">
    <vt:lpwstr/>
  </property>
  <property fmtid="{D5CDD505-2E9C-101B-9397-08002B2CF9AE}" pid="497" name="FSC#ELAKGOV@1.1001:PersonalSubjSurName">
    <vt:lpwstr/>
  </property>
  <property fmtid="{D5CDD505-2E9C-101B-9397-08002B2CF9AE}" pid="498" name="FSC#ELAKGOV@1.1001:PersonalSubjSalutation">
    <vt:lpwstr/>
  </property>
  <property fmtid="{D5CDD505-2E9C-101B-9397-08002B2CF9AE}" pid="499" name="FSC#ELAKGOV@1.1001:PersonalSubjAddress">
    <vt:lpwstr/>
  </property>
  <property fmtid="{D5CDD505-2E9C-101B-9397-08002B2CF9AE}" pid="500" name="FSC#ATSTATECFG@1.1001:Office">
    <vt:lpwstr/>
  </property>
  <property fmtid="{D5CDD505-2E9C-101B-9397-08002B2CF9AE}" pid="501" name="FSC#ATSTATECFG@1.1001:Agent">
    <vt:lpwstr/>
  </property>
  <property fmtid="{D5CDD505-2E9C-101B-9397-08002B2CF9AE}" pid="502" name="FSC#ATSTATECFG@1.1001:AgentPhone">
    <vt:lpwstr/>
  </property>
  <property fmtid="{D5CDD505-2E9C-101B-9397-08002B2CF9AE}" pid="503" name="FSC#ATSTATECFG@1.1001:DepartmentFax">
    <vt:lpwstr/>
  </property>
  <property fmtid="{D5CDD505-2E9C-101B-9397-08002B2CF9AE}" pid="504" name="FSC#ATSTATECFG@1.1001:DepartmentEmail">
    <vt:lpwstr/>
  </property>
  <property fmtid="{D5CDD505-2E9C-101B-9397-08002B2CF9AE}" pid="505" name="FSC#ATSTATECFG@1.1001:SubfileDate">
    <vt:lpwstr/>
  </property>
  <property fmtid="{D5CDD505-2E9C-101B-9397-08002B2CF9AE}" pid="506" name="FSC#ATSTATECFG@1.1001:SubfileSubject">
    <vt:lpwstr/>
  </property>
  <property fmtid="{D5CDD505-2E9C-101B-9397-08002B2CF9AE}" pid="507" name="FSC#ATSTATECFG@1.1001:DepartmentZipCode">
    <vt:lpwstr/>
  </property>
  <property fmtid="{D5CDD505-2E9C-101B-9397-08002B2CF9AE}" pid="508" name="FSC#ATSTATECFG@1.1001:DepartmentCountry">
    <vt:lpwstr/>
  </property>
  <property fmtid="{D5CDD505-2E9C-101B-9397-08002B2CF9AE}" pid="509" name="FSC#ATSTATECFG@1.1001:DepartmentCity">
    <vt:lpwstr/>
  </property>
  <property fmtid="{D5CDD505-2E9C-101B-9397-08002B2CF9AE}" pid="510" name="FSC#ATSTATECFG@1.1001:DepartmentStreet">
    <vt:lpwstr/>
  </property>
  <property fmtid="{D5CDD505-2E9C-101B-9397-08002B2CF9AE}" pid="511" name="FSC#ATSTATECFG@1.1001:DepartmentDVR">
    <vt:lpwstr/>
  </property>
  <property fmtid="{D5CDD505-2E9C-101B-9397-08002B2CF9AE}" pid="512" name="FSC#ATSTATECFG@1.1001:DepartmentUID">
    <vt:lpwstr/>
  </property>
  <property fmtid="{D5CDD505-2E9C-101B-9397-08002B2CF9AE}" pid="513" name="FSC#ATSTATECFG@1.1001:SubfileReference">
    <vt:lpwstr/>
  </property>
  <property fmtid="{D5CDD505-2E9C-101B-9397-08002B2CF9AE}" pid="514" name="FSC#ATSTATECFG@1.1001:Clause">
    <vt:lpwstr/>
  </property>
  <property fmtid="{D5CDD505-2E9C-101B-9397-08002B2CF9AE}" pid="515" name="FSC#ATSTATECFG@1.1001:ApprovedSignature">
    <vt:lpwstr/>
  </property>
  <property fmtid="{D5CDD505-2E9C-101B-9397-08002B2CF9AE}" pid="516" name="FSC#ATSTATECFG@1.1001:BankAccount">
    <vt:lpwstr/>
  </property>
  <property fmtid="{D5CDD505-2E9C-101B-9397-08002B2CF9AE}" pid="517" name="FSC#ATSTATECFG@1.1001:BankAccountOwner">
    <vt:lpwstr/>
  </property>
  <property fmtid="{D5CDD505-2E9C-101B-9397-08002B2CF9AE}" pid="518" name="FSC#ATSTATECFG@1.1001:BankInstitute">
    <vt:lpwstr/>
  </property>
  <property fmtid="{D5CDD505-2E9C-101B-9397-08002B2CF9AE}" pid="519" name="FSC#ATSTATECFG@1.1001:BankAccountID">
    <vt:lpwstr/>
  </property>
  <property fmtid="{D5CDD505-2E9C-101B-9397-08002B2CF9AE}" pid="520" name="FSC#ATSTATECFG@1.1001:BankAccountIBAN">
    <vt:lpwstr/>
  </property>
  <property fmtid="{D5CDD505-2E9C-101B-9397-08002B2CF9AE}" pid="521" name="FSC#ATSTATECFG@1.1001:BankAccountBIC">
    <vt:lpwstr/>
  </property>
  <property fmtid="{D5CDD505-2E9C-101B-9397-08002B2CF9AE}" pid="522" name="FSC#ATSTATECFG@1.1001:BankName">
    <vt:lpwstr/>
  </property>
  <property fmtid="{D5CDD505-2E9C-101B-9397-08002B2CF9AE}" pid="523" name="FSC#COOSYSTEM@1.1:Container">
    <vt:lpwstr>COO.2090.100.4.8377531</vt:lpwstr>
  </property>
  <property fmtid="{D5CDD505-2E9C-101B-9397-08002B2CF9AE}" pid="524" name="FSC#FSCFOLIO@1.1001:docpropproject">
    <vt:lpwstr/>
  </property>
</Properties>
</file>