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A20B65" w14:textId="30E5E6ED" w:rsidR="00A64D40" w:rsidRPr="00A96C1C" w:rsidRDefault="00A64D40" w:rsidP="009C4165">
      <w:pPr>
        <w:pStyle w:val="Nadpis1"/>
        <w:rPr>
          <w:rFonts w:asciiTheme="minorHAnsi" w:hAnsiTheme="minorHAnsi" w:cstheme="minorHAnsi"/>
        </w:rPr>
      </w:pPr>
      <w:r w:rsidRPr="00A96C1C">
        <w:rPr>
          <w:rFonts w:asciiTheme="minorHAnsi" w:hAnsiTheme="minorHAnsi" w:cstheme="minorHAnsi"/>
        </w:rPr>
        <w:t xml:space="preserve">Kúpna zmluva č. </w:t>
      </w:r>
      <w:r w:rsidR="00A13855" w:rsidRPr="00A96C1C">
        <w:rPr>
          <w:rFonts w:asciiTheme="minorHAnsi" w:hAnsiTheme="minorHAnsi" w:cstheme="minorHAnsi"/>
          <w:highlight w:val="yellow"/>
        </w:rPr>
        <w:t>___</w:t>
      </w:r>
    </w:p>
    <w:p w14:paraId="169B5746" w14:textId="77777777" w:rsidR="00197BAD" w:rsidRPr="00A96C1C" w:rsidRDefault="00A64D40" w:rsidP="009C4165">
      <w:pPr>
        <w:jc w:val="center"/>
        <w:rPr>
          <w:rFonts w:asciiTheme="minorHAnsi" w:hAnsiTheme="minorHAnsi" w:cstheme="minorHAnsi"/>
          <w:sz w:val="22"/>
          <w:szCs w:val="22"/>
        </w:rPr>
      </w:pPr>
      <w:r w:rsidRPr="00A96C1C">
        <w:rPr>
          <w:rFonts w:asciiTheme="minorHAnsi" w:hAnsiTheme="minorHAnsi" w:cstheme="minorHAnsi"/>
          <w:sz w:val="22"/>
          <w:szCs w:val="22"/>
        </w:rPr>
        <w:t xml:space="preserve">uzatvorená </w:t>
      </w:r>
      <w:r w:rsidRPr="00A96C1C">
        <w:rPr>
          <w:rFonts w:asciiTheme="minorHAnsi" w:hAnsiTheme="minorHAnsi" w:cstheme="minorHAnsi"/>
          <w:sz w:val="22"/>
          <w:szCs w:val="22"/>
        </w:rPr>
        <w:br/>
        <w:t>podľa § 409 a </w:t>
      </w:r>
      <w:proofErr w:type="spellStart"/>
      <w:r w:rsidRPr="00A96C1C">
        <w:rPr>
          <w:rFonts w:asciiTheme="minorHAnsi" w:hAnsiTheme="minorHAnsi" w:cstheme="minorHAnsi"/>
          <w:sz w:val="22"/>
          <w:szCs w:val="22"/>
        </w:rPr>
        <w:t>nasl</w:t>
      </w:r>
      <w:proofErr w:type="spellEnd"/>
      <w:r w:rsidRPr="00A96C1C">
        <w:rPr>
          <w:rFonts w:asciiTheme="minorHAnsi" w:hAnsiTheme="minorHAnsi" w:cstheme="minorHAnsi"/>
          <w:sz w:val="22"/>
          <w:szCs w:val="22"/>
        </w:rPr>
        <w:t xml:space="preserve">. zákona č. 513/1991 Zb. Obchodného zákonníka v znení neskorších predpisov (ďalej </w:t>
      </w:r>
      <w:r w:rsidR="001A1B07" w:rsidRPr="00A96C1C">
        <w:rPr>
          <w:rFonts w:asciiTheme="minorHAnsi" w:hAnsiTheme="minorHAnsi" w:cstheme="minorHAnsi"/>
          <w:sz w:val="22"/>
          <w:szCs w:val="22"/>
        </w:rPr>
        <w:t>len</w:t>
      </w:r>
      <w:r w:rsidRPr="00A96C1C">
        <w:rPr>
          <w:rFonts w:asciiTheme="minorHAnsi" w:hAnsiTheme="minorHAnsi" w:cstheme="minorHAnsi"/>
          <w:sz w:val="22"/>
          <w:szCs w:val="22"/>
        </w:rPr>
        <w:t xml:space="preserve"> „</w:t>
      </w:r>
      <w:r w:rsidRPr="00A96C1C">
        <w:rPr>
          <w:rFonts w:asciiTheme="minorHAnsi" w:hAnsiTheme="minorHAnsi" w:cstheme="minorHAnsi"/>
          <w:b/>
          <w:bCs/>
          <w:sz w:val="22"/>
          <w:szCs w:val="22"/>
        </w:rPr>
        <w:t>ObZ</w:t>
      </w:r>
      <w:r w:rsidRPr="00A96C1C">
        <w:rPr>
          <w:rFonts w:asciiTheme="minorHAnsi" w:hAnsiTheme="minorHAnsi" w:cstheme="minorHAnsi"/>
          <w:sz w:val="22"/>
          <w:szCs w:val="22"/>
        </w:rPr>
        <w:t xml:space="preserve">“) </w:t>
      </w:r>
      <w:r w:rsidR="00327AC4" w:rsidRPr="00A96C1C">
        <w:rPr>
          <w:rFonts w:asciiTheme="minorHAnsi" w:hAnsiTheme="minorHAnsi" w:cstheme="minorHAnsi"/>
          <w:spacing w:val="-1"/>
          <w:sz w:val="22"/>
          <w:szCs w:val="22"/>
        </w:rPr>
        <w:t>a podľa zákona č. 343/2015 Z. z. o verejnom obstarávaní a o zmene a doplnení niektorých zákonov v znení neskorších predpisov (ďalej ako „</w:t>
      </w:r>
      <w:r w:rsidR="00327AC4" w:rsidRPr="00A96C1C">
        <w:rPr>
          <w:rFonts w:asciiTheme="minorHAnsi" w:hAnsiTheme="minorHAnsi" w:cstheme="minorHAnsi"/>
          <w:b/>
          <w:bCs/>
          <w:spacing w:val="-1"/>
          <w:sz w:val="22"/>
          <w:szCs w:val="22"/>
        </w:rPr>
        <w:t>ZVO</w:t>
      </w:r>
      <w:r w:rsidR="00327AC4" w:rsidRPr="00A96C1C">
        <w:rPr>
          <w:rFonts w:asciiTheme="minorHAnsi" w:hAnsiTheme="minorHAnsi" w:cstheme="minorHAnsi"/>
          <w:spacing w:val="-1"/>
          <w:sz w:val="22"/>
          <w:szCs w:val="22"/>
        </w:rPr>
        <w:t>“)</w:t>
      </w:r>
      <w:r w:rsidR="00327AC4" w:rsidRPr="00A96C1C">
        <w:rPr>
          <w:rFonts w:asciiTheme="minorHAnsi" w:hAnsiTheme="minorHAnsi" w:cstheme="minorHAnsi"/>
          <w:sz w:val="22"/>
          <w:szCs w:val="22"/>
        </w:rPr>
        <w:t xml:space="preserve"> </w:t>
      </w:r>
    </w:p>
    <w:p w14:paraId="563CBC16" w14:textId="001A938E" w:rsidR="00A64D40" w:rsidRPr="00A96C1C" w:rsidRDefault="00A64D40" w:rsidP="009C4165">
      <w:pPr>
        <w:jc w:val="center"/>
        <w:rPr>
          <w:rFonts w:asciiTheme="minorHAnsi" w:hAnsiTheme="minorHAnsi" w:cstheme="minorHAnsi"/>
          <w:sz w:val="22"/>
          <w:szCs w:val="22"/>
        </w:rPr>
      </w:pPr>
      <w:r w:rsidRPr="00A96C1C">
        <w:rPr>
          <w:rFonts w:asciiTheme="minorHAnsi" w:hAnsiTheme="minorHAnsi" w:cstheme="minorHAnsi"/>
          <w:sz w:val="22"/>
          <w:szCs w:val="22"/>
        </w:rPr>
        <w:t xml:space="preserve">(ďalej </w:t>
      </w:r>
      <w:r w:rsidR="001A1B07" w:rsidRPr="00A96C1C">
        <w:rPr>
          <w:rFonts w:asciiTheme="minorHAnsi" w:hAnsiTheme="minorHAnsi" w:cstheme="minorHAnsi"/>
          <w:sz w:val="22"/>
          <w:szCs w:val="22"/>
        </w:rPr>
        <w:t>len</w:t>
      </w:r>
      <w:r w:rsidRPr="00A96C1C">
        <w:rPr>
          <w:rFonts w:asciiTheme="minorHAnsi" w:hAnsiTheme="minorHAnsi" w:cstheme="minorHAnsi"/>
          <w:sz w:val="22"/>
          <w:szCs w:val="22"/>
        </w:rPr>
        <w:t xml:space="preserve"> „</w:t>
      </w:r>
      <w:r w:rsidRPr="00A96C1C">
        <w:rPr>
          <w:rFonts w:asciiTheme="minorHAnsi" w:hAnsiTheme="minorHAnsi" w:cstheme="minorHAnsi"/>
          <w:b/>
          <w:bCs/>
          <w:sz w:val="22"/>
          <w:szCs w:val="22"/>
        </w:rPr>
        <w:t>zmluva</w:t>
      </w:r>
      <w:r w:rsidRPr="00A96C1C">
        <w:rPr>
          <w:rFonts w:asciiTheme="minorHAnsi" w:hAnsiTheme="minorHAnsi" w:cstheme="minorHAnsi"/>
          <w:sz w:val="22"/>
          <w:szCs w:val="22"/>
        </w:rPr>
        <w:t>“)</w:t>
      </w:r>
    </w:p>
    <w:p w14:paraId="3E248814" w14:textId="77777777" w:rsidR="001A4907" w:rsidRPr="00A96C1C" w:rsidRDefault="001A4907" w:rsidP="009C4165">
      <w:pPr>
        <w:jc w:val="center"/>
        <w:rPr>
          <w:rFonts w:asciiTheme="minorHAnsi" w:hAnsiTheme="minorHAnsi" w:cstheme="minorHAnsi"/>
          <w:sz w:val="22"/>
          <w:szCs w:val="22"/>
        </w:rPr>
      </w:pPr>
    </w:p>
    <w:p w14:paraId="1A852A54" w14:textId="77777777" w:rsidR="001A4907" w:rsidRPr="00A96C1C" w:rsidRDefault="001A4907" w:rsidP="009C4165">
      <w:pPr>
        <w:jc w:val="center"/>
        <w:rPr>
          <w:rFonts w:asciiTheme="minorHAnsi" w:hAnsiTheme="minorHAnsi" w:cstheme="minorHAnsi"/>
          <w:sz w:val="22"/>
          <w:szCs w:val="22"/>
        </w:rPr>
      </w:pPr>
      <w:r w:rsidRPr="00A96C1C">
        <w:rPr>
          <w:rFonts w:asciiTheme="minorHAnsi" w:hAnsiTheme="minorHAnsi" w:cstheme="minorHAnsi"/>
          <w:sz w:val="22"/>
          <w:szCs w:val="22"/>
        </w:rPr>
        <w:t>medzi zmluvnými stranami:</w:t>
      </w:r>
    </w:p>
    <w:p w14:paraId="01B5A1CD" w14:textId="77777777" w:rsidR="001A4907" w:rsidRPr="00A96C1C" w:rsidRDefault="001A4907" w:rsidP="009C4165">
      <w:pPr>
        <w:jc w:val="both"/>
        <w:rPr>
          <w:rFonts w:asciiTheme="minorHAnsi" w:hAnsiTheme="minorHAnsi" w:cstheme="minorHAnsi"/>
          <w:b/>
          <w:sz w:val="22"/>
          <w:szCs w:val="22"/>
        </w:rPr>
      </w:pPr>
    </w:p>
    <w:p w14:paraId="300CDB50" w14:textId="77777777" w:rsidR="001A4907" w:rsidRPr="00A96C1C" w:rsidRDefault="001A4907" w:rsidP="009C4165">
      <w:pPr>
        <w:jc w:val="both"/>
        <w:rPr>
          <w:rFonts w:asciiTheme="minorHAnsi" w:hAnsiTheme="minorHAnsi" w:cstheme="minorHAnsi"/>
          <w:b/>
          <w:sz w:val="22"/>
          <w:szCs w:val="22"/>
        </w:rPr>
      </w:pPr>
      <w:r w:rsidRPr="00A96C1C">
        <w:rPr>
          <w:rFonts w:asciiTheme="minorHAnsi" w:hAnsiTheme="minorHAnsi" w:cstheme="minorHAnsi"/>
          <w:b/>
          <w:sz w:val="22"/>
          <w:szCs w:val="22"/>
        </w:rPr>
        <w:t>Predávajúci:</w:t>
      </w:r>
    </w:p>
    <w:p w14:paraId="78465B7C" w14:textId="4E8BCC13" w:rsidR="001A4907" w:rsidRPr="00A96C1C" w:rsidRDefault="001A4907" w:rsidP="009C4165">
      <w:pPr>
        <w:rPr>
          <w:rFonts w:asciiTheme="minorHAnsi" w:hAnsiTheme="minorHAnsi" w:cstheme="minorHAnsi"/>
          <w:sz w:val="22"/>
          <w:szCs w:val="22"/>
        </w:rPr>
      </w:pPr>
      <w:r w:rsidRPr="00A96C1C">
        <w:rPr>
          <w:rFonts w:asciiTheme="minorHAnsi" w:hAnsiTheme="minorHAnsi" w:cstheme="minorHAnsi"/>
          <w:sz w:val="22"/>
          <w:szCs w:val="22"/>
        </w:rPr>
        <w:t>Názov:</w:t>
      </w:r>
      <w:r w:rsidRPr="00A96C1C">
        <w:rPr>
          <w:rFonts w:asciiTheme="minorHAnsi" w:hAnsiTheme="minorHAnsi" w:cstheme="minorHAnsi"/>
          <w:sz w:val="22"/>
          <w:szCs w:val="22"/>
        </w:rPr>
        <w:tab/>
      </w:r>
      <w:r w:rsidR="000A326E" w:rsidRPr="00A96C1C">
        <w:rPr>
          <w:rFonts w:asciiTheme="minorHAnsi" w:hAnsiTheme="minorHAnsi" w:cstheme="minorHAnsi"/>
          <w:sz w:val="22"/>
          <w:szCs w:val="22"/>
          <w:highlight w:val="yellow"/>
        </w:rPr>
        <w:t>___</w:t>
      </w:r>
      <w:r w:rsidRPr="00A96C1C">
        <w:rPr>
          <w:rFonts w:asciiTheme="minorHAnsi" w:hAnsiTheme="minorHAnsi" w:cstheme="minorHAnsi"/>
          <w:sz w:val="22"/>
          <w:szCs w:val="22"/>
        </w:rPr>
        <w:tab/>
      </w:r>
      <w:r w:rsidRPr="00A96C1C">
        <w:rPr>
          <w:rFonts w:asciiTheme="minorHAnsi" w:hAnsiTheme="minorHAnsi" w:cstheme="minorHAnsi"/>
          <w:sz w:val="22"/>
          <w:szCs w:val="22"/>
        </w:rPr>
        <w:tab/>
      </w:r>
      <w:r w:rsidRPr="00A96C1C">
        <w:rPr>
          <w:rFonts w:asciiTheme="minorHAnsi" w:hAnsiTheme="minorHAnsi" w:cstheme="minorHAnsi"/>
          <w:sz w:val="22"/>
          <w:szCs w:val="22"/>
        </w:rPr>
        <w:tab/>
      </w:r>
    </w:p>
    <w:p w14:paraId="3E30A992" w14:textId="5BE14716" w:rsidR="001A4907" w:rsidRPr="00A96C1C" w:rsidRDefault="001A4907" w:rsidP="009C4165">
      <w:pPr>
        <w:rPr>
          <w:rFonts w:asciiTheme="minorHAnsi" w:hAnsiTheme="minorHAnsi" w:cstheme="minorHAnsi"/>
          <w:sz w:val="22"/>
          <w:szCs w:val="22"/>
        </w:rPr>
      </w:pPr>
      <w:r w:rsidRPr="00A96C1C">
        <w:rPr>
          <w:rFonts w:asciiTheme="minorHAnsi" w:hAnsiTheme="minorHAnsi" w:cstheme="minorHAnsi"/>
          <w:sz w:val="22"/>
          <w:szCs w:val="22"/>
        </w:rPr>
        <w:t>Sídlo:</w:t>
      </w:r>
      <w:r w:rsidR="0025009B" w:rsidRPr="00A96C1C">
        <w:rPr>
          <w:rFonts w:asciiTheme="minorHAnsi" w:hAnsiTheme="minorHAnsi" w:cstheme="minorHAnsi"/>
          <w:sz w:val="22"/>
          <w:szCs w:val="22"/>
        </w:rPr>
        <w:t xml:space="preserve"> </w:t>
      </w:r>
      <w:r w:rsidR="000A326E" w:rsidRPr="00A96C1C">
        <w:rPr>
          <w:rFonts w:asciiTheme="minorHAnsi" w:hAnsiTheme="minorHAnsi" w:cstheme="minorHAnsi"/>
          <w:sz w:val="22"/>
          <w:szCs w:val="22"/>
          <w:highlight w:val="yellow"/>
        </w:rPr>
        <w:t>___</w:t>
      </w:r>
    </w:p>
    <w:p w14:paraId="6BE613E3" w14:textId="74C48760" w:rsidR="001A4907" w:rsidRPr="00A96C1C" w:rsidRDefault="001A4907" w:rsidP="009C4165">
      <w:pPr>
        <w:rPr>
          <w:rFonts w:asciiTheme="minorHAnsi" w:hAnsiTheme="minorHAnsi" w:cstheme="minorHAnsi"/>
          <w:sz w:val="22"/>
          <w:szCs w:val="22"/>
        </w:rPr>
      </w:pPr>
      <w:r w:rsidRPr="00A96C1C">
        <w:rPr>
          <w:rFonts w:asciiTheme="minorHAnsi" w:hAnsiTheme="minorHAnsi" w:cstheme="minorHAnsi"/>
          <w:sz w:val="22"/>
          <w:szCs w:val="22"/>
        </w:rPr>
        <w:t>Zastúpený:</w:t>
      </w:r>
      <w:r w:rsidR="00AF0AA4" w:rsidRPr="00A96C1C">
        <w:rPr>
          <w:rFonts w:asciiTheme="minorHAnsi" w:hAnsiTheme="minorHAnsi" w:cstheme="minorHAnsi"/>
          <w:sz w:val="22"/>
          <w:szCs w:val="22"/>
        </w:rPr>
        <w:t xml:space="preserve"> </w:t>
      </w:r>
      <w:r w:rsidR="000A326E" w:rsidRPr="00A96C1C">
        <w:rPr>
          <w:rFonts w:asciiTheme="minorHAnsi" w:hAnsiTheme="minorHAnsi" w:cstheme="minorHAnsi"/>
          <w:sz w:val="22"/>
          <w:szCs w:val="22"/>
          <w:highlight w:val="yellow"/>
        </w:rPr>
        <w:t>___</w:t>
      </w:r>
    </w:p>
    <w:p w14:paraId="2DFAE22A" w14:textId="383EAD7A" w:rsidR="00123039" w:rsidRPr="00A96C1C" w:rsidRDefault="00123039" w:rsidP="009C4165">
      <w:pPr>
        <w:rPr>
          <w:rFonts w:asciiTheme="minorHAnsi" w:hAnsiTheme="minorHAnsi" w:cstheme="minorHAnsi"/>
          <w:sz w:val="22"/>
          <w:szCs w:val="22"/>
        </w:rPr>
      </w:pPr>
      <w:r w:rsidRPr="00A96C1C">
        <w:rPr>
          <w:rFonts w:asciiTheme="minorHAnsi" w:hAnsiTheme="minorHAnsi" w:cstheme="minorHAnsi"/>
          <w:sz w:val="22"/>
          <w:szCs w:val="22"/>
        </w:rPr>
        <w:t>Z</w:t>
      </w:r>
      <w:r w:rsidR="00FE286F" w:rsidRPr="00A96C1C">
        <w:rPr>
          <w:rFonts w:asciiTheme="minorHAnsi" w:hAnsiTheme="minorHAnsi" w:cstheme="minorHAnsi"/>
          <w:sz w:val="22"/>
          <w:szCs w:val="22"/>
        </w:rPr>
        <w:t>apísaný</w:t>
      </w:r>
      <w:r w:rsidRPr="00A96C1C">
        <w:rPr>
          <w:rFonts w:asciiTheme="minorHAnsi" w:hAnsiTheme="minorHAnsi" w:cstheme="minorHAnsi"/>
          <w:sz w:val="22"/>
          <w:szCs w:val="22"/>
        </w:rPr>
        <w:t>:</w:t>
      </w:r>
      <w:r w:rsidR="00FE286F" w:rsidRPr="00A96C1C">
        <w:rPr>
          <w:rFonts w:asciiTheme="minorHAnsi" w:hAnsiTheme="minorHAnsi" w:cstheme="minorHAnsi"/>
          <w:sz w:val="22"/>
          <w:szCs w:val="22"/>
        </w:rPr>
        <w:t xml:space="preserve"> </w:t>
      </w:r>
      <w:r w:rsidR="000A326E" w:rsidRPr="00A96C1C">
        <w:rPr>
          <w:rFonts w:asciiTheme="minorHAnsi" w:hAnsiTheme="minorHAnsi" w:cstheme="minorHAnsi"/>
          <w:sz w:val="22"/>
          <w:szCs w:val="22"/>
          <w:highlight w:val="yellow"/>
        </w:rPr>
        <w:t>___</w:t>
      </w:r>
    </w:p>
    <w:p w14:paraId="34E9832E" w14:textId="1226242D" w:rsidR="001A4907" w:rsidRPr="00A96C1C" w:rsidRDefault="001A4907" w:rsidP="009C4165">
      <w:pPr>
        <w:rPr>
          <w:rFonts w:asciiTheme="minorHAnsi" w:hAnsiTheme="minorHAnsi" w:cstheme="minorHAnsi"/>
          <w:sz w:val="22"/>
          <w:szCs w:val="22"/>
        </w:rPr>
      </w:pPr>
      <w:r w:rsidRPr="00A96C1C">
        <w:rPr>
          <w:rFonts w:asciiTheme="minorHAnsi" w:hAnsiTheme="minorHAnsi" w:cstheme="minorHAnsi"/>
          <w:sz w:val="22"/>
          <w:szCs w:val="22"/>
        </w:rPr>
        <w:t>IČO:</w:t>
      </w:r>
      <w:r w:rsidR="0063467A" w:rsidRPr="00A96C1C">
        <w:rPr>
          <w:rFonts w:asciiTheme="minorHAnsi" w:hAnsiTheme="minorHAnsi" w:cstheme="minorHAnsi"/>
          <w:sz w:val="22"/>
          <w:szCs w:val="22"/>
        </w:rPr>
        <w:t xml:space="preserve"> </w:t>
      </w:r>
      <w:r w:rsidR="000A326E" w:rsidRPr="00A96C1C">
        <w:rPr>
          <w:rFonts w:asciiTheme="minorHAnsi" w:hAnsiTheme="minorHAnsi" w:cstheme="minorHAnsi"/>
          <w:sz w:val="22"/>
          <w:szCs w:val="22"/>
          <w:highlight w:val="yellow"/>
        </w:rPr>
        <w:t>___</w:t>
      </w:r>
      <w:r w:rsidR="00123039" w:rsidRPr="00A96C1C">
        <w:rPr>
          <w:rFonts w:asciiTheme="minorHAnsi" w:hAnsiTheme="minorHAnsi" w:cstheme="minorHAnsi"/>
          <w:sz w:val="22"/>
          <w:szCs w:val="22"/>
        </w:rPr>
        <w:t xml:space="preserve"> </w:t>
      </w:r>
      <w:r w:rsidRPr="00A96C1C">
        <w:rPr>
          <w:rFonts w:asciiTheme="minorHAnsi" w:hAnsiTheme="minorHAnsi" w:cstheme="minorHAnsi"/>
          <w:sz w:val="22"/>
          <w:szCs w:val="22"/>
        </w:rPr>
        <w:tab/>
      </w:r>
      <w:r w:rsidRPr="00A96C1C">
        <w:rPr>
          <w:rFonts w:asciiTheme="minorHAnsi" w:hAnsiTheme="minorHAnsi" w:cstheme="minorHAnsi"/>
          <w:sz w:val="22"/>
          <w:szCs w:val="22"/>
        </w:rPr>
        <w:tab/>
      </w:r>
      <w:r w:rsidRPr="00A96C1C">
        <w:rPr>
          <w:rFonts w:asciiTheme="minorHAnsi" w:hAnsiTheme="minorHAnsi" w:cstheme="minorHAnsi"/>
          <w:sz w:val="22"/>
          <w:szCs w:val="22"/>
        </w:rPr>
        <w:tab/>
      </w:r>
      <w:r w:rsidRPr="00A96C1C">
        <w:rPr>
          <w:rFonts w:asciiTheme="minorHAnsi" w:hAnsiTheme="minorHAnsi" w:cstheme="minorHAnsi"/>
          <w:sz w:val="22"/>
          <w:szCs w:val="22"/>
        </w:rPr>
        <w:tab/>
      </w:r>
    </w:p>
    <w:p w14:paraId="7D5A425D" w14:textId="69D0621E" w:rsidR="001A4907" w:rsidRPr="00A96C1C" w:rsidRDefault="001A4907" w:rsidP="009C4165">
      <w:pPr>
        <w:rPr>
          <w:rFonts w:asciiTheme="minorHAnsi" w:hAnsiTheme="minorHAnsi" w:cstheme="minorHAnsi"/>
          <w:sz w:val="22"/>
          <w:szCs w:val="22"/>
        </w:rPr>
      </w:pPr>
      <w:r w:rsidRPr="00A96C1C">
        <w:rPr>
          <w:rFonts w:asciiTheme="minorHAnsi" w:hAnsiTheme="minorHAnsi" w:cstheme="minorHAnsi"/>
          <w:sz w:val="22"/>
          <w:szCs w:val="22"/>
        </w:rPr>
        <w:t>DIČ:</w:t>
      </w:r>
      <w:r w:rsidR="00123039" w:rsidRPr="00A96C1C">
        <w:rPr>
          <w:rFonts w:asciiTheme="minorHAnsi" w:hAnsiTheme="minorHAnsi" w:cstheme="minorHAnsi"/>
          <w:sz w:val="22"/>
          <w:szCs w:val="22"/>
        </w:rPr>
        <w:t xml:space="preserve"> </w:t>
      </w:r>
      <w:r w:rsidR="000A326E" w:rsidRPr="00A96C1C">
        <w:rPr>
          <w:rFonts w:asciiTheme="minorHAnsi" w:hAnsiTheme="minorHAnsi" w:cstheme="minorHAnsi"/>
          <w:sz w:val="22"/>
          <w:szCs w:val="22"/>
          <w:highlight w:val="yellow"/>
        </w:rPr>
        <w:t>___</w:t>
      </w:r>
      <w:r w:rsidRPr="00A96C1C">
        <w:rPr>
          <w:rFonts w:asciiTheme="minorHAnsi" w:hAnsiTheme="minorHAnsi" w:cstheme="minorHAnsi"/>
          <w:sz w:val="22"/>
          <w:szCs w:val="22"/>
        </w:rPr>
        <w:tab/>
      </w:r>
    </w:p>
    <w:p w14:paraId="0AB0F501" w14:textId="47F5BD75" w:rsidR="001A4907" w:rsidRPr="00A96C1C" w:rsidRDefault="001A4907" w:rsidP="009C4165">
      <w:pPr>
        <w:rPr>
          <w:rFonts w:asciiTheme="minorHAnsi" w:hAnsiTheme="minorHAnsi" w:cstheme="minorHAnsi"/>
          <w:sz w:val="22"/>
          <w:szCs w:val="22"/>
        </w:rPr>
      </w:pPr>
      <w:r w:rsidRPr="00A96C1C">
        <w:rPr>
          <w:rFonts w:asciiTheme="minorHAnsi" w:hAnsiTheme="minorHAnsi" w:cstheme="minorHAnsi"/>
          <w:sz w:val="22"/>
          <w:szCs w:val="22"/>
        </w:rPr>
        <w:t>IČ DPH:</w:t>
      </w:r>
      <w:r w:rsidR="00123039" w:rsidRPr="00A96C1C">
        <w:rPr>
          <w:rFonts w:asciiTheme="minorHAnsi" w:hAnsiTheme="minorHAnsi" w:cstheme="minorHAnsi"/>
          <w:sz w:val="22"/>
          <w:szCs w:val="22"/>
        </w:rPr>
        <w:t xml:space="preserve"> </w:t>
      </w:r>
      <w:r w:rsidR="000A326E" w:rsidRPr="00A96C1C">
        <w:rPr>
          <w:rFonts w:asciiTheme="minorHAnsi" w:hAnsiTheme="minorHAnsi" w:cstheme="minorHAnsi"/>
          <w:sz w:val="22"/>
          <w:szCs w:val="22"/>
          <w:highlight w:val="yellow"/>
        </w:rPr>
        <w:t>___</w:t>
      </w:r>
      <w:r w:rsidRPr="00A96C1C">
        <w:rPr>
          <w:rFonts w:asciiTheme="minorHAnsi" w:hAnsiTheme="minorHAnsi" w:cstheme="minorHAnsi"/>
          <w:sz w:val="22"/>
          <w:szCs w:val="22"/>
        </w:rPr>
        <w:tab/>
      </w:r>
      <w:r w:rsidRPr="00A96C1C">
        <w:rPr>
          <w:rFonts w:asciiTheme="minorHAnsi" w:hAnsiTheme="minorHAnsi" w:cstheme="minorHAnsi"/>
          <w:sz w:val="22"/>
          <w:szCs w:val="22"/>
        </w:rPr>
        <w:tab/>
      </w:r>
      <w:r w:rsidRPr="00A96C1C">
        <w:rPr>
          <w:rFonts w:asciiTheme="minorHAnsi" w:hAnsiTheme="minorHAnsi" w:cstheme="minorHAnsi"/>
          <w:sz w:val="22"/>
          <w:szCs w:val="22"/>
        </w:rPr>
        <w:tab/>
      </w:r>
    </w:p>
    <w:p w14:paraId="41B3EDB9" w14:textId="4A0845D7" w:rsidR="001A4907" w:rsidRPr="00A96C1C" w:rsidRDefault="001A4907" w:rsidP="009C4165">
      <w:pPr>
        <w:rPr>
          <w:rFonts w:asciiTheme="minorHAnsi" w:hAnsiTheme="minorHAnsi" w:cstheme="minorHAnsi"/>
          <w:sz w:val="22"/>
          <w:szCs w:val="22"/>
        </w:rPr>
      </w:pPr>
      <w:r w:rsidRPr="00A96C1C">
        <w:rPr>
          <w:rFonts w:asciiTheme="minorHAnsi" w:hAnsiTheme="minorHAnsi" w:cstheme="minorHAnsi"/>
          <w:sz w:val="22"/>
          <w:szCs w:val="22"/>
        </w:rPr>
        <w:t>Bankové spojenie:</w:t>
      </w:r>
      <w:r w:rsidR="00F56397" w:rsidRPr="00A96C1C">
        <w:rPr>
          <w:rFonts w:asciiTheme="minorHAnsi" w:hAnsiTheme="minorHAnsi" w:cstheme="minorHAnsi"/>
          <w:sz w:val="22"/>
          <w:szCs w:val="22"/>
        </w:rPr>
        <w:t xml:space="preserve"> </w:t>
      </w:r>
      <w:r w:rsidR="00F56397" w:rsidRPr="00A96C1C">
        <w:rPr>
          <w:rFonts w:asciiTheme="minorHAnsi" w:hAnsiTheme="minorHAnsi" w:cstheme="minorHAnsi"/>
          <w:sz w:val="22"/>
          <w:szCs w:val="22"/>
          <w:highlight w:val="yellow"/>
        </w:rPr>
        <w:t>___</w:t>
      </w:r>
      <w:r w:rsidRPr="00A96C1C">
        <w:rPr>
          <w:rFonts w:asciiTheme="minorHAnsi" w:hAnsiTheme="minorHAnsi" w:cstheme="minorHAnsi"/>
          <w:sz w:val="22"/>
          <w:szCs w:val="22"/>
        </w:rPr>
        <w:tab/>
      </w:r>
      <w:r w:rsidRPr="00A96C1C">
        <w:rPr>
          <w:rFonts w:asciiTheme="minorHAnsi" w:hAnsiTheme="minorHAnsi" w:cstheme="minorHAnsi"/>
          <w:sz w:val="22"/>
          <w:szCs w:val="22"/>
        </w:rPr>
        <w:tab/>
      </w:r>
    </w:p>
    <w:p w14:paraId="2EB39B30" w14:textId="56AB54D6" w:rsidR="001A4907" w:rsidRPr="00A96C1C" w:rsidRDefault="001A4907" w:rsidP="009C4165">
      <w:pPr>
        <w:rPr>
          <w:rFonts w:asciiTheme="minorHAnsi" w:hAnsiTheme="minorHAnsi" w:cstheme="minorHAnsi"/>
          <w:sz w:val="22"/>
          <w:szCs w:val="22"/>
        </w:rPr>
      </w:pPr>
      <w:r w:rsidRPr="00A96C1C">
        <w:rPr>
          <w:rFonts w:asciiTheme="minorHAnsi" w:hAnsiTheme="minorHAnsi" w:cstheme="minorHAnsi"/>
          <w:sz w:val="22"/>
          <w:szCs w:val="22"/>
        </w:rPr>
        <w:t>Číslo účtu (IBAN):</w:t>
      </w:r>
      <w:r w:rsidR="00F56397" w:rsidRPr="00A96C1C">
        <w:rPr>
          <w:rFonts w:asciiTheme="minorHAnsi" w:hAnsiTheme="minorHAnsi" w:cstheme="minorHAnsi"/>
          <w:sz w:val="22"/>
          <w:szCs w:val="22"/>
        </w:rPr>
        <w:t xml:space="preserve"> </w:t>
      </w:r>
      <w:r w:rsidR="00F56397" w:rsidRPr="00A96C1C">
        <w:rPr>
          <w:rFonts w:asciiTheme="minorHAnsi" w:hAnsiTheme="minorHAnsi" w:cstheme="minorHAnsi"/>
          <w:sz w:val="22"/>
          <w:szCs w:val="22"/>
          <w:highlight w:val="yellow"/>
        </w:rPr>
        <w:t>___</w:t>
      </w:r>
      <w:r w:rsidRPr="00A96C1C">
        <w:rPr>
          <w:rFonts w:asciiTheme="minorHAnsi" w:hAnsiTheme="minorHAnsi" w:cstheme="minorHAnsi"/>
          <w:sz w:val="22"/>
          <w:szCs w:val="22"/>
        </w:rPr>
        <w:tab/>
      </w:r>
      <w:r w:rsidRPr="00A96C1C">
        <w:rPr>
          <w:rFonts w:asciiTheme="minorHAnsi" w:hAnsiTheme="minorHAnsi" w:cstheme="minorHAnsi"/>
          <w:sz w:val="22"/>
          <w:szCs w:val="22"/>
        </w:rPr>
        <w:tab/>
      </w:r>
    </w:p>
    <w:p w14:paraId="15EA7A37" w14:textId="73AC9AD2" w:rsidR="001A4907" w:rsidRPr="00A96C1C" w:rsidRDefault="001A4907" w:rsidP="009C4165">
      <w:pPr>
        <w:rPr>
          <w:rFonts w:asciiTheme="minorHAnsi" w:hAnsiTheme="minorHAnsi" w:cstheme="minorHAnsi"/>
          <w:sz w:val="22"/>
          <w:szCs w:val="22"/>
        </w:rPr>
      </w:pPr>
      <w:r w:rsidRPr="00A96C1C">
        <w:rPr>
          <w:rFonts w:asciiTheme="minorHAnsi" w:hAnsiTheme="minorHAnsi" w:cstheme="minorHAnsi"/>
          <w:sz w:val="22"/>
          <w:szCs w:val="22"/>
        </w:rPr>
        <w:t>(ďalej ako „</w:t>
      </w:r>
      <w:r w:rsidRPr="00A96C1C">
        <w:rPr>
          <w:rFonts w:asciiTheme="minorHAnsi" w:hAnsiTheme="minorHAnsi" w:cstheme="minorHAnsi"/>
          <w:b/>
          <w:bCs/>
          <w:iCs/>
          <w:sz w:val="22"/>
          <w:szCs w:val="22"/>
        </w:rPr>
        <w:t>predávajúci</w:t>
      </w:r>
      <w:r w:rsidRPr="00A96C1C">
        <w:rPr>
          <w:rFonts w:asciiTheme="minorHAnsi" w:hAnsiTheme="minorHAnsi" w:cstheme="minorHAnsi"/>
          <w:sz w:val="22"/>
          <w:szCs w:val="22"/>
        </w:rPr>
        <w:t>“)</w:t>
      </w:r>
    </w:p>
    <w:p w14:paraId="5F5F4E78" w14:textId="77777777" w:rsidR="001A4907" w:rsidRPr="00A96C1C" w:rsidRDefault="001A4907" w:rsidP="009C4165">
      <w:pPr>
        <w:rPr>
          <w:rFonts w:asciiTheme="minorHAnsi" w:hAnsiTheme="minorHAnsi" w:cstheme="minorHAnsi"/>
          <w:sz w:val="22"/>
          <w:szCs w:val="22"/>
        </w:rPr>
      </w:pPr>
    </w:p>
    <w:p w14:paraId="66523E2A" w14:textId="77777777" w:rsidR="001A4907" w:rsidRPr="00A96C1C" w:rsidRDefault="001A4907" w:rsidP="009C4165">
      <w:pPr>
        <w:jc w:val="both"/>
        <w:rPr>
          <w:rFonts w:asciiTheme="minorHAnsi" w:hAnsiTheme="minorHAnsi" w:cstheme="minorHAnsi"/>
          <w:sz w:val="22"/>
          <w:szCs w:val="22"/>
        </w:rPr>
      </w:pPr>
      <w:r w:rsidRPr="00A96C1C">
        <w:rPr>
          <w:rFonts w:asciiTheme="minorHAnsi" w:hAnsiTheme="minorHAnsi" w:cstheme="minorHAnsi"/>
          <w:sz w:val="22"/>
          <w:szCs w:val="22"/>
        </w:rPr>
        <w:t>a</w:t>
      </w:r>
    </w:p>
    <w:p w14:paraId="7C27B2A9" w14:textId="77777777" w:rsidR="001A4907" w:rsidRPr="00A96C1C" w:rsidRDefault="001A4907" w:rsidP="009C4165">
      <w:pPr>
        <w:jc w:val="both"/>
        <w:rPr>
          <w:rFonts w:asciiTheme="minorHAnsi" w:hAnsiTheme="minorHAnsi" w:cstheme="minorHAnsi"/>
          <w:b/>
          <w:sz w:val="22"/>
          <w:szCs w:val="22"/>
        </w:rPr>
      </w:pPr>
    </w:p>
    <w:p w14:paraId="19FE02B2" w14:textId="77777777" w:rsidR="001A4907" w:rsidRPr="00A96C1C" w:rsidRDefault="001A4907" w:rsidP="009C4165">
      <w:pPr>
        <w:jc w:val="both"/>
        <w:rPr>
          <w:rFonts w:asciiTheme="minorHAnsi" w:hAnsiTheme="minorHAnsi" w:cstheme="minorHAnsi"/>
          <w:b/>
          <w:sz w:val="22"/>
          <w:szCs w:val="22"/>
        </w:rPr>
      </w:pPr>
      <w:r w:rsidRPr="00A96C1C">
        <w:rPr>
          <w:rFonts w:asciiTheme="minorHAnsi" w:hAnsiTheme="minorHAnsi" w:cstheme="minorHAnsi"/>
          <w:b/>
          <w:sz w:val="22"/>
          <w:szCs w:val="22"/>
        </w:rPr>
        <w:t>Kupujúci:</w:t>
      </w:r>
    </w:p>
    <w:p w14:paraId="40BA1F89" w14:textId="452DB499" w:rsidR="001A4907" w:rsidRPr="00A96C1C" w:rsidRDefault="001A4907" w:rsidP="009C4165">
      <w:pPr>
        <w:rPr>
          <w:rFonts w:asciiTheme="minorHAnsi" w:hAnsiTheme="minorHAnsi" w:cstheme="minorHAnsi"/>
          <w:sz w:val="22"/>
          <w:szCs w:val="22"/>
        </w:rPr>
      </w:pPr>
      <w:r w:rsidRPr="00A96C1C">
        <w:rPr>
          <w:rFonts w:asciiTheme="minorHAnsi" w:hAnsiTheme="minorHAnsi" w:cstheme="minorHAnsi"/>
          <w:sz w:val="22"/>
          <w:szCs w:val="22"/>
        </w:rPr>
        <w:t>Názov:</w:t>
      </w:r>
      <w:r w:rsidR="00A64D40" w:rsidRPr="00A96C1C">
        <w:rPr>
          <w:rFonts w:asciiTheme="minorHAnsi" w:hAnsiTheme="minorHAnsi" w:cstheme="minorHAnsi"/>
          <w:sz w:val="22"/>
          <w:szCs w:val="22"/>
        </w:rPr>
        <w:t xml:space="preserve"> </w:t>
      </w:r>
      <w:r w:rsidR="00A64D40" w:rsidRPr="00A96C1C">
        <w:rPr>
          <w:rFonts w:asciiTheme="minorHAnsi" w:hAnsiTheme="minorHAnsi" w:cstheme="minorHAnsi"/>
          <w:b/>
          <w:bCs/>
          <w:sz w:val="22"/>
          <w:szCs w:val="22"/>
        </w:rPr>
        <w:t>Bratislavské centrum služieb, príspevková organizácia</w:t>
      </w:r>
      <w:r w:rsidRPr="00A96C1C">
        <w:rPr>
          <w:rFonts w:asciiTheme="minorHAnsi" w:hAnsiTheme="minorHAnsi" w:cstheme="minorHAnsi"/>
          <w:sz w:val="22"/>
          <w:szCs w:val="22"/>
        </w:rPr>
        <w:tab/>
      </w:r>
      <w:r w:rsidRPr="00A96C1C">
        <w:rPr>
          <w:rFonts w:asciiTheme="minorHAnsi" w:hAnsiTheme="minorHAnsi" w:cstheme="minorHAnsi"/>
          <w:sz w:val="22"/>
          <w:szCs w:val="22"/>
        </w:rPr>
        <w:tab/>
      </w:r>
      <w:r w:rsidRPr="00A96C1C">
        <w:rPr>
          <w:rFonts w:asciiTheme="minorHAnsi" w:hAnsiTheme="minorHAnsi" w:cstheme="minorHAnsi"/>
          <w:sz w:val="22"/>
          <w:szCs w:val="22"/>
        </w:rPr>
        <w:tab/>
      </w:r>
    </w:p>
    <w:p w14:paraId="3F589F70" w14:textId="1A393E24" w:rsidR="001A4907" w:rsidRPr="00A96C1C" w:rsidRDefault="001A4907" w:rsidP="009C4165">
      <w:pPr>
        <w:rPr>
          <w:rFonts w:asciiTheme="minorHAnsi" w:hAnsiTheme="minorHAnsi" w:cstheme="minorHAnsi"/>
          <w:sz w:val="22"/>
          <w:szCs w:val="22"/>
        </w:rPr>
      </w:pPr>
      <w:r w:rsidRPr="00A96C1C">
        <w:rPr>
          <w:rFonts w:asciiTheme="minorHAnsi" w:hAnsiTheme="minorHAnsi" w:cstheme="minorHAnsi"/>
          <w:sz w:val="22"/>
          <w:szCs w:val="22"/>
        </w:rPr>
        <w:t>Sídlo:</w:t>
      </w:r>
      <w:r w:rsidR="00A64D40" w:rsidRPr="00A96C1C">
        <w:rPr>
          <w:rFonts w:asciiTheme="minorHAnsi" w:hAnsiTheme="minorHAnsi" w:cstheme="minorHAnsi"/>
          <w:sz w:val="22"/>
          <w:szCs w:val="22"/>
        </w:rPr>
        <w:t xml:space="preserve"> </w:t>
      </w:r>
      <w:r w:rsidR="00F84FB2" w:rsidRPr="00A96C1C">
        <w:rPr>
          <w:rFonts w:asciiTheme="minorHAnsi" w:hAnsiTheme="minorHAnsi" w:cstheme="minorHAnsi"/>
          <w:sz w:val="22"/>
          <w:szCs w:val="22"/>
        </w:rPr>
        <w:t>Primaciálne nám. 1, 814 99 Bratislava, Slovenská republika</w:t>
      </w:r>
      <w:r w:rsidRPr="00A96C1C">
        <w:rPr>
          <w:rFonts w:asciiTheme="minorHAnsi" w:hAnsiTheme="minorHAnsi" w:cstheme="minorHAnsi"/>
          <w:sz w:val="22"/>
          <w:szCs w:val="22"/>
        </w:rPr>
        <w:tab/>
      </w:r>
      <w:r w:rsidRPr="00A96C1C">
        <w:rPr>
          <w:rFonts w:asciiTheme="minorHAnsi" w:hAnsiTheme="minorHAnsi" w:cstheme="minorHAnsi"/>
          <w:sz w:val="22"/>
          <w:szCs w:val="22"/>
        </w:rPr>
        <w:tab/>
      </w:r>
      <w:r w:rsidRPr="00A96C1C">
        <w:rPr>
          <w:rFonts w:asciiTheme="minorHAnsi" w:hAnsiTheme="minorHAnsi" w:cstheme="minorHAnsi"/>
          <w:sz w:val="22"/>
          <w:szCs w:val="22"/>
        </w:rPr>
        <w:tab/>
      </w:r>
      <w:r w:rsidRPr="00A96C1C">
        <w:rPr>
          <w:rFonts w:asciiTheme="minorHAnsi" w:hAnsiTheme="minorHAnsi" w:cstheme="minorHAnsi"/>
          <w:sz w:val="22"/>
          <w:szCs w:val="22"/>
        </w:rPr>
        <w:tab/>
      </w:r>
    </w:p>
    <w:p w14:paraId="45E96F44" w14:textId="531E2D31" w:rsidR="001A4907" w:rsidRPr="00A96C1C" w:rsidRDefault="001A4907" w:rsidP="009C4165">
      <w:pPr>
        <w:rPr>
          <w:rFonts w:asciiTheme="minorHAnsi" w:hAnsiTheme="minorHAnsi" w:cstheme="minorHAnsi"/>
          <w:sz w:val="22"/>
          <w:szCs w:val="22"/>
        </w:rPr>
      </w:pPr>
      <w:r w:rsidRPr="00A96C1C">
        <w:rPr>
          <w:rFonts w:asciiTheme="minorHAnsi" w:hAnsiTheme="minorHAnsi" w:cstheme="minorHAnsi"/>
          <w:sz w:val="22"/>
          <w:szCs w:val="22"/>
        </w:rPr>
        <w:t>Zastúpený:</w:t>
      </w:r>
      <w:r w:rsidR="00E17702" w:rsidRPr="00A96C1C">
        <w:rPr>
          <w:rFonts w:asciiTheme="minorHAnsi" w:hAnsiTheme="minorHAnsi" w:cstheme="minorHAnsi"/>
          <w:sz w:val="22"/>
          <w:szCs w:val="22"/>
        </w:rPr>
        <w:t xml:space="preserve"> Ing. Tatiana Kyselová, riaditeľka</w:t>
      </w:r>
      <w:r w:rsidRPr="00A96C1C">
        <w:rPr>
          <w:rFonts w:asciiTheme="minorHAnsi" w:hAnsiTheme="minorHAnsi" w:cstheme="minorHAnsi"/>
          <w:sz w:val="22"/>
          <w:szCs w:val="22"/>
        </w:rPr>
        <w:tab/>
      </w:r>
    </w:p>
    <w:p w14:paraId="6C84B4A7" w14:textId="32FFD7FA" w:rsidR="001A4907" w:rsidRPr="00A96C1C" w:rsidRDefault="001A4907" w:rsidP="009C4165">
      <w:pPr>
        <w:rPr>
          <w:rFonts w:asciiTheme="minorHAnsi" w:hAnsiTheme="minorHAnsi" w:cstheme="minorHAnsi"/>
          <w:sz w:val="22"/>
          <w:szCs w:val="22"/>
        </w:rPr>
      </w:pPr>
      <w:r w:rsidRPr="00A96C1C">
        <w:rPr>
          <w:rFonts w:asciiTheme="minorHAnsi" w:hAnsiTheme="minorHAnsi" w:cstheme="minorHAnsi"/>
          <w:sz w:val="22"/>
          <w:szCs w:val="22"/>
        </w:rPr>
        <w:t>IČO:</w:t>
      </w:r>
      <w:r w:rsidR="00185823" w:rsidRPr="00A96C1C">
        <w:rPr>
          <w:rFonts w:asciiTheme="minorHAnsi" w:hAnsiTheme="minorHAnsi" w:cstheme="minorHAnsi"/>
          <w:sz w:val="22"/>
          <w:szCs w:val="22"/>
        </w:rPr>
        <w:t xml:space="preserve"> 55 365 493</w:t>
      </w:r>
      <w:r w:rsidRPr="00A96C1C">
        <w:rPr>
          <w:rFonts w:asciiTheme="minorHAnsi" w:hAnsiTheme="minorHAnsi" w:cstheme="minorHAnsi"/>
          <w:sz w:val="22"/>
          <w:szCs w:val="22"/>
        </w:rPr>
        <w:tab/>
      </w:r>
      <w:r w:rsidRPr="00A96C1C">
        <w:rPr>
          <w:rFonts w:asciiTheme="minorHAnsi" w:hAnsiTheme="minorHAnsi" w:cstheme="minorHAnsi"/>
          <w:sz w:val="22"/>
          <w:szCs w:val="22"/>
        </w:rPr>
        <w:tab/>
      </w:r>
      <w:r w:rsidRPr="00A96C1C">
        <w:rPr>
          <w:rFonts w:asciiTheme="minorHAnsi" w:hAnsiTheme="minorHAnsi" w:cstheme="minorHAnsi"/>
          <w:sz w:val="22"/>
          <w:szCs w:val="22"/>
        </w:rPr>
        <w:tab/>
      </w:r>
      <w:r w:rsidRPr="00A96C1C">
        <w:rPr>
          <w:rFonts w:asciiTheme="minorHAnsi" w:hAnsiTheme="minorHAnsi" w:cstheme="minorHAnsi"/>
          <w:sz w:val="22"/>
          <w:szCs w:val="22"/>
        </w:rPr>
        <w:tab/>
      </w:r>
    </w:p>
    <w:p w14:paraId="3A136999" w14:textId="5F54A266" w:rsidR="001A4907" w:rsidRPr="00A96C1C" w:rsidRDefault="001A4907" w:rsidP="009C4165">
      <w:pPr>
        <w:rPr>
          <w:rFonts w:asciiTheme="minorHAnsi" w:hAnsiTheme="minorHAnsi" w:cstheme="minorHAnsi"/>
          <w:sz w:val="22"/>
          <w:szCs w:val="22"/>
        </w:rPr>
      </w:pPr>
      <w:r w:rsidRPr="00A96C1C">
        <w:rPr>
          <w:rFonts w:asciiTheme="minorHAnsi" w:hAnsiTheme="minorHAnsi" w:cstheme="minorHAnsi"/>
          <w:sz w:val="22"/>
          <w:szCs w:val="22"/>
        </w:rPr>
        <w:t>DIČ:</w:t>
      </w:r>
      <w:r w:rsidR="00100A72" w:rsidRPr="00A96C1C">
        <w:rPr>
          <w:rFonts w:asciiTheme="minorHAnsi" w:hAnsiTheme="minorHAnsi" w:cstheme="minorHAnsi"/>
          <w:sz w:val="22"/>
          <w:szCs w:val="22"/>
        </w:rPr>
        <w:t xml:space="preserve"> </w:t>
      </w:r>
      <w:r w:rsidR="00FA4AEA" w:rsidRPr="00A96C1C">
        <w:rPr>
          <w:rFonts w:asciiTheme="minorHAnsi" w:hAnsiTheme="minorHAnsi" w:cstheme="minorHAnsi"/>
          <w:sz w:val="22"/>
          <w:szCs w:val="22"/>
        </w:rPr>
        <w:t>2121980201</w:t>
      </w:r>
      <w:r w:rsidRPr="00A96C1C">
        <w:rPr>
          <w:rFonts w:asciiTheme="minorHAnsi" w:hAnsiTheme="minorHAnsi" w:cstheme="minorHAnsi"/>
          <w:sz w:val="22"/>
          <w:szCs w:val="22"/>
        </w:rPr>
        <w:tab/>
      </w:r>
      <w:r w:rsidRPr="00A96C1C">
        <w:rPr>
          <w:rFonts w:asciiTheme="minorHAnsi" w:hAnsiTheme="minorHAnsi" w:cstheme="minorHAnsi"/>
          <w:sz w:val="22"/>
          <w:szCs w:val="22"/>
        </w:rPr>
        <w:tab/>
      </w:r>
    </w:p>
    <w:p w14:paraId="09B3D091" w14:textId="2B954C1C" w:rsidR="001A4907" w:rsidRPr="00A96C1C" w:rsidRDefault="001A4907" w:rsidP="009C4165">
      <w:pPr>
        <w:rPr>
          <w:rFonts w:asciiTheme="minorHAnsi" w:hAnsiTheme="minorHAnsi" w:cstheme="minorHAnsi"/>
          <w:sz w:val="22"/>
          <w:szCs w:val="22"/>
        </w:rPr>
      </w:pPr>
      <w:r w:rsidRPr="00A96C1C">
        <w:rPr>
          <w:rFonts w:asciiTheme="minorHAnsi" w:hAnsiTheme="minorHAnsi" w:cstheme="minorHAnsi"/>
          <w:sz w:val="22"/>
          <w:szCs w:val="22"/>
        </w:rPr>
        <w:t>Bankové spojenie:</w:t>
      </w:r>
      <w:r w:rsidR="00B65A3F" w:rsidRPr="00A96C1C">
        <w:rPr>
          <w:rFonts w:asciiTheme="minorHAnsi" w:hAnsiTheme="minorHAnsi" w:cstheme="minorHAnsi"/>
          <w:sz w:val="22"/>
          <w:szCs w:val="22"/>
        </w:rPr>
        <w:t xml:space="preserve"> </w:t>
      </w:r>
      <w:r w:rsidR="00B65A3F" w:rsidRPr="00A96C1C">
        <w:rPr>
          <w:rFonts w:asciiTheme="minorHAnsi" w:hAnsiTheme="minorHAnsi" w:cstheme="minorHAnsi"/>
          <w:sz w:val="22"/>
          <w:szCs w:val="22"/>
          <w:highlight w:val="yellow"/>
        </w:rPr>
        <w:t>___</w:t>
      </w:r>
      <w:r w:rsidRPr="00A96C1C">
        <w:rPr>
          <w:rFonts w:asciiTheme="minorHAnsi" w:hAnsiTheme="minorHAnsi" w:cstheme="minorHAnsi"/>
          <w:sz w:val="22"/>
          <w:szCs w:val="22"/>
        </w:rPr>
        <w:tab/>
      </w:r>
      <w:r w:rsidRPr="00A96C1C">
        <w:rPr>
          <w:rFonts w:asciiTheme="minorHAnsi" w:hAnsiTheme="minorHAnsi" w:cstheme="minorHAnsi"/>
          <w:sz w:val="22"/>
          <w:szCs w:val="22"/>
        </w:rPr>
        <w:tab/>
      </w:r>
    </w:p>
    <w:p w14:paraId="52550A4A" w14:textId="1D724BBB" w:rsidR="001A4907" w:rsidRPr="00A96C1C" w:rsidRDefault="001A4907" w:rsidP="009C4165">
      <w:pPr>
        <w:rPr>
          <w:rFonts w:asciiTheme="minorHAnsi" w:hAnsiTheme="minorHAnsi" w:cstheme="minorHAnsi"/>
          <w:sz w:val="22"/>
          <w:szCs w:val="22"/>
        </w:rPr>
      </w:pPr>
      <w:r w:rsidRPr="00A96C1C">
        <w:rPr>
          <w:rFonts w:asciiTheme="minorHAnsi" w:hAnsiTheme="minorHAnsi" w:cstheme="minorHAnsi"/>
          <w:sz w:val="22"/>
          <w:szCs w:val="22"/>
        </w:rPr>
        <w:t>Číslo účtu (IBAN):</w:t>
      </w:r>
      <w:r w:rsidR="00B65A3F" w:rsidRPr="00A96C1C">
        <w:rPr>
          <w:rFonts w:asciiTheme="minorHAnsi" w:hAnsiTheme="minorHAnsi" w:cstheme="minorHAnsi"/>
          <w:sz w:val="22"/>
          <w:szCs w:val="22"/>
        </w:rPr>
        <w:t xml:space="preserve"> </w:t>
      </w:r>
      <w:r w:rsidR="00B65A3F" w:rsidRPr="00A96C1C">
        <w:rPr>
          <w:rFonts w:asciiTheme="minorHAnsi" w:hAnsiTheme="minorHAnsi" w:cstheme="minorHAnsi"/>
          <w:sz w:val="22"/>
          <w:szCs w:val="22"/>
          <w:highlight w:val="yellow"/>
        </w:rPr>
        <w:t>___</w:t>
      </w:r>
      <w:r w:rsidRPr="00A96C1C">
        <w:rPr>
          <w:rFonts w:asciiTheme="minorHAnsi" w:hAnsiTheme="minorHAnsi" w:cstheme="minorHAnsi"/>
          <w:sz w:val="22"/>
          <w:szCs w:val="22"/>
        </w:rPr>
        <w:tab/>
      </w:r>
      <w:r w:rsidRPr="00A96C1C">
        <w:rPr>
          <w:rFonts w:asciiTheme="minorHAnsi" w:hAnsiTheme="minorHAnsi" w:cstheme="minorHAnsi"/>
          <w:sz w:val="22"/>
          <w:szCs w:val="22"/>
        </w:rPr>
        <w:tab/>
      </w:r>
    </w:p>
    <w:p w14:paraId="3CD46B36" w14:textId="36CA7E13" w:rsidR="001A4907" w:rsidRPr="00A96C1C" w:rsidRDefault="001A4907" w:rsidP="009C4165">
      <w:pPr>
        <w:rPr>
          <w:rFonts w:asciiTheme="minorHAnsi" w:hAnsiTheme="minorHAnsi" w:cstheme="minorHAnsi"/>
          <w:sz w:val="22"/>
          <w:szCs w:val="22"/>
        </w:rPr>
      </w:pPr>
      <w:r w:rsidRPr="00A96C1C">
        <w:rPr>
          <w:rFonts w:asciiTheme="minorHAnsi" w:hAnsiTheme="minorHAnsi" w:cstheme="minorHAnsi"/>
          <w:sz w:val="22"/>
          <w:szCs w:val="22"/>
        </w:rPr>
        <w:t>(ďalej ako „</w:t>
      </w:r>
      <w:r w:rsidRPr="00A96C1C">
        <w:rPr>
          <w:rFonts w:asciiTheme="minorHAnsi" w:hAnsiTheme="minorHAnsi" w:cstheme="minorHAnsi"/>
          <w:b/>
          <w:bCs/>
          <w:iCs/>
          <w:sz w:val="22"/>
          <w:szCs w:val="22"/>
        </w:rPr>
        <w:t>kupujúci</w:t>
      </w:r>
      <w:r w:rsidRPr="00A96C1C">
        <w:rPr>
          <w:rFonts w:asciiTheme="minorHAnsi" w:hAnsiTheme="minorHAnsi" w:cstheme="minorHAnsi"/>
          <w:sz w:val="22"/>
          <w:szCs w:val="22"/>
        </w:rPr>
        <w:t>“)</w:t>
      </w:r>
    </w:p>
    <w:p w14:paraId="3C21C751" w14:textId="77777777" w:rsidR="001A4907" w:rsidRPr="00A96C1C" w:rsidRDefault="001A4907" w:rsidP="009C4165">
      <w:pPr>
        <w:rPr>
          <w:rFonts w:asciiTheme="minorHAnsi" w:hAnsiTheme="minorHAnsi" w:cstheme="minorHAnsi"/>
          <w:sz w:val="22"/>
          <w:szCs w:val="22"/>
        </w:rPr>
      </w:pPr>
    </w:p>
    <w:p w14:paraId="76E839F3" w14:textId="637B67B4" w:rsidR="001A4907" w:rsidRPr="00A96C1C" w:rsidRDefault="001A4907" w:rsidP="009C4165">
      <w:pPr>
        <w:jc w:val="both"/>
        <w:rPr>
          <w:rFonts w:asciiTheme="minorHAnsi" w:hAnsiTheme="minorHAnsi" w:cstheme="minorHAnsi"/>
          <w:b/>
          <w:sz w:val="22"/>
          <w:szCs w:val="22"/>
        </w:rPr>
      </w:pPr>
      <w:r w:rsidRPr="00A96C1C">
        <w:rPr>
          <w:rFonts w:asciiTheme="minorHAnsi" w:hAnsiTheme="minorHAnsi" w:cstheme="minorHAnsi"/>
          <w:sz w:val="22"/>
          <w:szCs w:val="22"/>
        </w:rPr>
        <w:t xml:space="preserve">(predávajúci a kupujúci spolu ďalej </w:t>
      </w:r>
      <w:r w:rsidR="001A1B07" w:rsidRPr="00A96C1C">
        <w:rPr>
          <w:rFonts w:asciiTheme="minorHAnsi" w:hAnsiTheme="minorHAnsi" w:cstheme="minorHAnsi"/>
          <w:sz w:val="22"/>
          <w:szCs w:val="22"/>
        </w:rPr>
        <w:t xml:space="preserve">aj </w:t>
      </w:r>
      <w:r w:rsidRPr="00A96C1C">
        <w:rPr>
          <w:rFonts w:asciiTheme="minorHAnsi" w:hAnsiTheme="minorHAnsi" w:cstheme="minorHAnsi"/>
          <w:sz w:val="22"/>
          <w:szCs w:val="22"/>
        </w:rPr>
        <w:t>„</w:t>
      </w:r>
      <w:r w:rsidRPr="00A96C1C">
        <w:rPr>
          <w:rFonts w:asciiTheme="minorHAnsi" w:hAnsiTheme="minorHAnsi" w:cstheme="minorHAnsi"/>
          <w:b/>
          <w:bCs/>
          <w:sz w:val="22"/>
          <w:szCs w:val="22"/>
        </w:rPr>
        <w:t>zmluvné strany</w:t>
      </w:r>
      <w:r w:rsidRPr="00A96C1C">
        <w:rPr>
          <w:rFonts w:asciiTheme="minorHAnsi" w:hAnsiTheme="minorHAnsi" w:cstheme="minorHAnsi"/>
          <w:sz w:val="22"/>
          <w:szCs w:val="22"/>
        </w:rPr>
        <w:t>“)</w:t>
      </w:r>
    </w:p>
    <w:p w14:paraId="27C27D39" w14:textId="77777777" w:rsidR="001A4907" w:rsidRPr="00A96C1C" w:rsidRDefault="001A4907" w:rsidP="009C4165">
      <w:pPr>
        <w:jc w:val="center"/>
        <w:rPr>
          <w:rFonts w:asciiTheme="minorHAnsi" w:hAnsiTheme="minorHAnsi" w:cstheme="minorHAnsi"/>
          <w:b/>
          <w:sz w:val="22"/>
          <w:szCs w:val="22"/>
        </w:rPr>
      </w:pPr>
    </w:p>
    <w:p w14:paraId="2FD064A1" w14:textId="066B6B60" w:rsidR="001A4907" w:rsidRPr="00A96C1C" w:rsidRDefault="001A4907" w:rsidP="009C4165">
      <w:pPr>
        <w:pStyle w:val="Nadpis2"/>
        <w:rPr>
          <w:rFonts w:asciiTheme="minorHAnsi" w:hAnsiTheme="minorHAnsi" w:cstheme="minorHAnsi"/>
        </w:rPr>
      </w:pPr>
      <w:r w:rsidRPr="00A96C1C">
        <w:rPr>
          <w:rFonts w:asciiTheme="minorHAnsi" w:hAnsiTheme="minorHAnsi" w:cstheme="minorHAnsi"/>
        </w:rPr>
        <w:t>Článok I.</w:t>
      </w:r>
      <w:r w:rsidR="00184663" w:rsidRPr="00A96C1C">
        <w:rPr>
          <w:rFonts w:asciiTheme="minorHAnsi" w:hAnsiTheme="minorHAnsi" w:cstheme="minorHAnsi"/>
        </w:rPr>
        <w:br/>
      </w:r>
      <w:r w:rsidRPr="00A96C1C">
        <w:rPr>
          <w:rFonts w:asciiTheme="minorHAnsi" w:hAnsiTheme="minorHAnsi" w:cstheme="minorHAnsi"/>
        </w:rPr>
        <w:t>Úvodné ustanovenie</w:t>
      </w:r>
    </w:p>
    <w:p w14:paraId="68B1311A" w14:textId="77777777" w:rsidR="001A4907" w:rsidRPr="00A96C1C" w:rsidRDefault="001A4907" w:rsidP="009C4165">
      <w:pPr>
        <w:jc w:val="both"/>
        <w:rPr>
          <w:rFonts w:asciiTheme="minorHAnsi" w:hAnsiTheme="minorHAnsi" w:cstheme="minorHAnsi"/>
          <w:sz w:val="22"/>
          <w:szCs w:val="22"/>
        </w:rPr>
      </w:pPr>
    </w:p>
    <w:p w14:paraId="70B5B09F" w14:textId="24003E0E" w:rsidR="001A4907" w:rsidRPr="00A96C1C" w:rsidRDefault="00A87A19" w:rsidP="009C4165">
      <w:pPr>
        <w:pStyle w:val="Odsekzoznamu"/>
        <w:numPr>
          <w:ilvl w:val="0"/>
          <w:numId w:val="1"/>
        </w:numPr>
        <w:tabs>
          <w:tab w:val="clear" w:pos="720"/>
          <w:tab w:val="num" w:pos="426"/>
        </w:tabs>
        <w:ind w:left="426" w:hanging="426"/>
        <w:contextualSpacing w:val="0"/>
        <w:jc w:val="both"/>
        <w:rPr>
          <w:rFonts w:asciiTheme="minorHAnsi" w:hAnsiTheme="minorHAnsi" w:cstheme="minorHAnsi"/>
          <w:sz w:val="22"/>
          <w:szCs w:val="22"/>
        </w:rPr>
      </w:pPr>
      <w:r w:rsidRPr="00A96C1C">
        <w:rPr>
          <w:rFonts w:asciiTheme="minorHAnsi" w:hAnsiTheme="minorHAnsi" w:cstheme="minorHAnsi"/>
          <w:sz w:val="22"/>
          <w:szCs w:val="22"/>
        </w:rPr>
        <w:t xml:space="preserve">Táto zmluva sa uzatvára na základe </w:t>
      </w:r>
      <w:r w:rsidR="00CD698C" w:rsidRPr="00A96C1C">
        <w:rPr>
          <w:rFonts w:asciiTheme="minorHAnsi" w:hAnsiTheme="minorHAnsi" w:cstheme="minorHAnsi"/>
          <w:color w:val="000000"/>
          <w:sz w:val="22"/>
          <w:szCs w:val="22"/>
        </w:rPr>
        <w:t xml:space="preserve">Výzvy č. </w:t>
      </w:r>
      <w:r w:rsidR="00CD698C" w:rsidRPr="00A96C1C">
        <w:rPr>
          <w:rFonts w:asciiTheme="minorHAnsi" w:hAnsiTheme="minorHAnsi" w:cstheme="minorHAnsi"/>
          <w:color w:val="000000"/>
          <w:sz w:val="22"/>
          <w:szCs w:val="22"/>
          <w:highlight w:val="yellow"/>
        </w:rPr>
        <w:t>___</w:t>
      </w:r>
      <w:r w:rsidR="00CD698C" w:rsidRPr="00A96C1C">
        <w:rPr>
          <w:rFonts w:asciiTheme="minorHAnsi" w:hAnsiTheme="minorHAnsi" w:cstheme="minorHAnsi"/>
          <w:color w:val="000000"/>
          <w:sz w:val="22"/>
          <w:szCs w:val="22"/>
        </w:rPr>
        <w:t xml:space="preserve"> – „</w:t>
      </w:r>
      <w:r w:rsidR="00CD698C" w:rsidRPr="00A96C1C">
        <w:rPr>
          <w:rFonts w:asciiTheme="minorHAnsi" w:hAnsiTheme="minorHAnsi" w:cstheme="minorHAnsi"/>
          <w:color w:val="000000"/>
          <w:sz w:val="22"/>
          <w:szCs w:val="22"/>
          <w:highlight w:val="yellow"/>
        </w:rPr>
        <w:t xml:space="preserve">Nákup </w:t>
      </w:r>
      <w:r w:rsidR="00CD698C" w:rsidRPr="00A96C1C">
        <w:rPr>
          <w:rFonts w:asciiTheme="minorHAnsi" w:hAnsiTheme="minorHAnsi" w:cstheme="minorHAnsi"/>
          <w:sz w:val="22"/>
          <w:szCs w:val="22"/>
          <w:highlight w:val="yellow"/>
        </w:rPr>
        <w:t>softvérových licencií</w:t>
      </w:r>
      <w:r w:rsidR="00CD698C" w:rsidRPr="00A96C1C">
        <w:rPr>
          <w:rFonts w:asciiTheme="minorHAnsi" w:hAnsiTheme="minorHAnsi" w:cstheme="minorHAnsi"/>
          <w:color w:val="000000"/>
          <w:sz w:val="22"/>
          <w:szCs w:val="22"/>
          <w:highlight w:val="yellow"/>
        </w:rPr>
        <w:t xml:space="preserve"> pre potreby Bratislavského centra služieb</w:t>
      </w:r>
      <w:r w:rsidR="00CD698C" w:rsidRPr="00A96C1C">
        <w:rPr>
          <w:rFonts w:asciiTheme="minorHAnsi" w:hAnsiTheme="minorHAnsi" w:cstheme="minorHAnsi"/>
          <w:color w:val="000000"/>
          <w:sz w:val="22"/>
          <w:szCs w:val="22"/>
        </w:rPr>
        <w:t>“ prostredníctvom dynamického nákupného systému „</w:t>
      </w:r>
      <w:r w:rsidR="00CD698C" w:rsidRPr="00A96C1C">
        <w:rPr>
          <w:rFonts w:asciiTheme="minorHAnsi" w:hAnsiTheme="minorHAnsi" w:cstheme="minorHAnsi"/>
          <w:color w:val="000000"/>
          <w:sz w:val="22"/>
          <w:szCs w:val="22"/>
          <w:highlight w:val="yellow"/>
        </w:rPr>
        <w:t xml:space="preserve">Nákup </w:t>
      </w:r>
      <w:r w:rsidR="00CD698C" w:rsidRPr="00A96C1C">
        <w:rPr>
          <w:rFonts w:asciiTheme="minorHAnsi" w:hAnsiTheme="minorHAnsi" w:cstheme="minorHAnsi"/>
          <w:sz w:val="22"/>
          <w:szCs w:val="22"/>
          <w:highlight w:val="yellow"/>
        </w:rPr>
        <w:t>softvérových licencií</w:t>
      </w:r>
      <w:r w:rsidR="00CD698C" w:rsidRPr="00A96C1C">
        <w:rPr>
          <w:rFonts w:asciiTheme="minorHAnsi" w:hAnsiTheme="minorHAnsi" w:cstheme="minorHAnsi"/>
          <w:color w:val="000000"/>
          <w:sz w:val="22"/>
          <w:szCs w:val="22"/>
        </w:rPr>
        <w:t xml:space="preserve">“ zriadeného dňa </w:t>
      </w:r>
      <w:r w:rsidR="00CD698C" w:rsidRPr="00A96C1C">
        <w:rPr>
          <w:rFonts w:asciiTheme="minorHAnsi" w:hAnsiTheme="minorHAnsi" w:cstheme="minorHAnsi"/>
          <w:color w:val="000000"/>
          <w:sz w:val="22"/>
          <w:szCs w:val="22"/>
          <w:highlight w:val="yellow"/>
        </w:rPr>
        <w:t>___</w:t>
      </w:r>
      <w:r w:rsidR="00CD698C" w:rsidRPr="00A96C1C">
        <w:rPr>
          <w:rFonts w:asciiTheme="minorHAnsi" w:hAnsiTheme="minorHAnsi" w:cstheme="minorHAnsi"/>
          <w:color w:val="000000"/>
          <w:sz w:val="22"/>
          <w:szCs w:val="22"/>
        </w:rPr>
        <w:t xml:space="preserve">. Oznámenie o vyhlásení verejného obstarávania bolo uverejnené v Úradnom Vestníku EÚ dňa </w:t>
      </w:r>
      <w:r w:rsidR="00CD698C" w:rsidRPr="00A96C1C">
        <w:rPr>
          <w:rFonts w:asciiTheme="minorHAnsi" w:hAnsiTheme="minorHAnsi" w:cstheme="minorHAnsi"/>
          <w:color w:val="000000"/>
          <w:sz w:val="22"/>
          <w:szCs w:val="22"/>
          <w:highlight w:val="yellow"/>
        </w:rPr>
        <w:t>___</w:t>
      </w:r>
      <w:r w:rsidR="00CD698C" w:rsidRPr="00A96C1C">
        <w:rPr>
          <w:rFonts w:asciiTheme="minorHAnsi" w:hAnsiTheme="minorHAnsi" w:cstheme="minorHAnsi"/>
          <w:color w:val="000000"/>
          <w:sz w:val="22"/>
          <w:szCs w:val="22"/>
        </w:rPr>
        <w:t xml:space="preserve"> pod značkou </w:t>
      </w:r>
      <w:r w:rsidR="00CD698C" w:rsidRPr="00A96C1C">
        <w:rPr>
          <w:rFonts w:asciiTheme="minorHAnsi" w:hAnsiTheme="minorHAnsi" w:cstheme="minorHAnsi"/>
          <w:color w:val="000000"/>
          <w:sz w:val="22"/>
          <w:szCs w:val="22"/>
          <w:highlight w:val="yellow"/>
        </w:rPr>
        <w:t>___</w:t>
      </w:r>
      <w:r w:rsidR="00CD698C" w:rsidRPr="00A96C1C">
        <w:rPr>
          <w:rFonts w:asciiTheme="minorHAnsi" w:hAnsiTheme="minorHAnsi" w:cstheme="minorHAnsi"/>
          <w:color w:val="000000"/>
          <w:sz w:val="22"/>
          <w:szCs w:val="22"/>
        </w:rPr>
        <w:t xml:space="preserve"> a vo Vestníku verejného obstarávania č. </w:t>
      </w:r>
      <w:r w:rsidR="00CD698C" w:rsidRPr="00A96C1C">
        <w:rPr>
          <w:rFonts w:asciiTheme="minorHAnsi" w:hAnsiTheme="minorHAnsi" w:cstheme="minorHAnsi"/>
          <w:color w:val="000000"/>
          <w:sz w:val="22"/>
          <w:szCs w:val="22"/>
          <w:highlight w:val="yellow"/>
        </w:rPr>
        <w:t>___</w:t>
      </w:r>
      <w:r w:rsidR="00CD698C" w:rsidRPr="00A96C1C">
        <w:rPr>
          <w:rFonts w:asciiTheme="minorHAnsi" w:hAnsiTheme="minorHAnsi" w:cstheme="minorHAnsi"/>
          <w:color w:val="000000"/>
          <w:sz w:val="22"/>
          <w:szCs w:val="22"/>
        </w:rPr>
        <w:t xml:space="preserve"> zo dňa </w:t>
      </w:r>
      <w:r w:rsidR="00CD698C" w:rsidRPr="00A96C1C">
        <w:rPr>
          <w:rFonts w:asciiTheme="minorHAnsi" w:hAnsiTheme="minorHAnsi" w:cstheme="minorHAnsi"/>
          <w:color w:val="000000"/>
          <w:sz w:val="22"/>
          <w:szCs w:val="22"/>
          <w:highlight w:val="yellow"/>
        </w:rPr>
        <w:t>___</w:t>
      </w:r>
      <w:r w:rsidR="00CD698C" w:rsidRPr="00A96C1C">
        <w:rPr>
          <w:rFonts w:asciiTheme="minorHAnsi" w:hAnsiTheme="minorHAnsi" w:cstheme="minorHAnsi"/>
          <w:color w:val="000000"/>
          <w:sz w:val="22"/>
          <w:szCs w:val="22"/>
        </w:rPr>
        <w:t xml:space="preserve"> pod značkou</w:t>
      </w:r>
      <w:r w:rsidR="007E3B5C" w:rsidRPr="00A96C1C">
        <w:rPr>
          <w:rFonts w:asciiTheme="minorHAnsi" w:hAnsiTheme="minorHAnsi" w:cstheme="minorHAnsi"/>
          <w:color w:val="000000"/>
          <w:sz w:val="22"/>
          <w:szCs w:val="22"/>
        </w:rPr>
        <w:t xml:space="preserve"> </w:t>
      </w:r>
      <w:r w:rsidR="00CD698C" w:rsidRPr="00A96C1C">
        <w:rPr>
          <w:rFonts w:asciiTheme="minorHAnsi" w:hAnsiTheme="minorHAnsi" w:cstheme="minorHAnsi"/>
          <w:color w:val="000000"/>
          <w:sz w:val="22"/>
          <w:szCs w:val="22"/>
          <w:highlight w:val="yellow"/>
        </w:rPr>
        <w:t>___</w:t>
      </w:r>
      <w:r w:rsidR="002D090D" w:rsidRPr="00A96C1C">
        <w:rPr>
          <w:rFonts w:asciiTheme="minorHAnsi" w:hAnsiTheme="minorHAnsi" w:cstheme="minorHAnsi"/>
          <w:sz w:val="22"/>
          <w:szCs w:val="22"/>
        </w:rPr>
        <w:t>.</w:t>
      </w:r>
    </w:p>
    <w:p w14:paraId="3B70E3EB" w14:textId="186BDEBB" w:rsidR="00977840" w:rsidRPr="00A96C1C" w:rsidRDefault="00284B7A" w:rsidP="009C4165">
      <w:pPr>
        <w:pStyle w:val="Odsekzoznamu"/>
        <w:numPr>
          <w:ilvl w:val="0"/>
          <w:numId w:val="1"/>
        </w:numPr>
        <w:tabs>
          <w:tab w:val="clear" w:pos="720"/>
          <w:tab w:val="num" w:pos="426"/>
        </w:tabs>
        <w:ind w:left="426" w:hanging="426"/>
        <w:contextualSpacing w:val="0"/>
        <w:jc w:val="both"/>
        <w:rPr>
          <w:rFonts w:asciiTheme="minorHAnsi" w:hAnsiTheme="minorHAnsi" w:cstheme="minorHAnsi"/>
          <w:sz w:val="22"/>
          <w:szCs w:val="22"/>
        </w:rPr>
      </w:pPr>
      <w:r w:rsidRPr="00A96C1C">
        <w:rPr>
          <w:rFonts w:asciiTheme="minorHAnsi" w:eastAsia="Calibri" w:hAnsiTheme="minorHAnsi" w:cstheme="minorHAnsi"/>
          <w:sz w:val="22"/>
          <w:szCs w:val="22"/>
          <w:lang w:eastAsia="en-US"/>
        </w:rPr>
        <w:t xml:space="preserve">Zmluvné strany berú na vedomie, že kupujúci v zmysle § 11 ods. 1 </w:t>
      </w:r>
      <w:r w:rsidR="00C42E00" w:rsidRPr="00A96C1C">
        <w:rPr>
          <w:rFonts w:asciiTheme="minorHAnsi" w:eastAsia="Calibri" w:hAnsiTheme="minorHAnsi" w:cstheme="minorHAnsi"/>
          <w:sz w:val="22"/>
          <w:szCs w:val="22"/>
          <w:lang w:eastAsia="en-US"/>
        </w:rPr>
        <w:t>ZVO</w:t>
      </w:r>
      <w:r w:rsidRPr="00A96C1C">
        <w:rPr>
          <w:rFonts w:asciiTheme="minorHAnsi" w:hAnsiTheme="minorHAnsi" w:cstheme="minorHAnsi"/>
          <w:sz w:val="22"/>
          <w:szCs w:val="22"/>
        </w:rPr>
        <w:t xml:space="preserve"> </w:t>
      </w:r>
      <w:r w:rsidRPr="00A96C1C">
        <w:rPr>
          <w:rFonts w:asciiTheme="minorHAnsi" w:eastAsia="Calibri" w:hAnsiTheme="minorHAnsi" w:cstheme="minorHAnsi"/>
          <w:sz w:val="22"/>
          <w:szCs w:val="22"/>
          <w:lang w:eastAsia="en-US"/>
        </w:rPr>
        <w:t>nesmie uzavrieť zmluvu s uchádzačom alebo uchádzačmi, ktorí majú povinnosť zapisovať sa do registra partnerov verejného sektora a nie sú zapísaní v registri partnerov verejného sektora alebo ktorých subdodávatelia, ktorí majú povinnosť zapisovať sa do registra partnerov verejného sektora, nie sú zapísaní v registri partnerov verejného sektora.</w:t>
      </w:r>
    </w:p>
    <w:p w14:paraId="0C1CBB40" w14:textId="761A6F22" w:rsidR="00284B7A" w:rsidRPr="00A96C1C" w:rsidRDefault="00B154E4" w:rsidP="009C4165">
      <w:pPr>
        <w:pStyle w:val="Odsekzoznamu"/>
        <w:numPr>
          <w:ilvl w:val="0"/>
          <w:numId w:val="1"/>
        </w:numPr>
        <w:tabs>
          <w:tab w:val="clear" w:pos="720"/>
          <w:tab w:val="num" w:pos="426"/>
        </w:tabs>
        <w:ind w:left="426" w:hanging="426"/>
        <w:contextualSpacing w:val="0"/>
        <w:jc w:val="both"/>
        <w:rPr>
          <w:rFonts w:asciiTheme="minorHAnsi" w:hAnsiTheme="minorHAnsi" w:cstheme="minorHAnsi"/>
          <w:sz w:val="22"/>
          <w:szCs w:val="22"/>
        </w:rPr>
      </w:pPr>
      <w:r w:rsidRPr="00A96C1C">
        <w:rPr>
          <w:rFonts w:asciiTheme="minorHAnsi" w:hAnsiTheme="minorHAnsi" w:cstheme="minorHAnsi"/>
          <w:sz w:val="22"/>
          <w:szCs w:val="22"/>
        </w:rPr>
        <w:t xml:space="preserve">Predávajúci  prehlasuje, že v prípade, ak sa na neho vzťahuje povinnosť zápisu do registra partnerov verejného sektora, je a počas celého trvania tejto zmluvy ostane zapísaný v registri partnerov verejného sektora v súlade s § 11 </w:t>
      </w:r>
      <w:r w:rsidR="00C42E00" w:rsidRPr="00A96C1C">
        <w:rPr>
          <w:rFonts w:asciiTheme="minorHAnsi" w:eastAsia="Calibri" w:hAnsiTheme="minorHAnsi" w:cstheme="minorHAnsi"/>
          <w:sz w:val="22"/>
          <w:szCs w:val="22"/>
          <w:lang w:eastAsia="en-US"/>
        </w:rPr>
        <w:t>ZVO</w:t>
      </w:r>
      <w:r w:rsidRPr="00A96C1C">
        <w:rPr>
          <w:rFonts w:asciiTheme="minorHAnsi" w:hAnsiTheme="minorHAnsi" w:cstheme="minorHAnsi"/>
          <w:sz w:val="22"/>
          <w:szCs w:val="22"/>
        </w:rPr>
        <w:t xml:space="preserve">. Predávajúci zodpovedá za a zaväzuje sa zabezpečiť, aby každý jeho subdodávateľ, ktorý sa podieľa na plnení tejto zmluvy, bol počas celého </w:t>
      </w:r>
      <w:r w:rsidRPr="00A96C1C">
        <w:rPr>
          <w:rFonts w:asciiTheme="minorHAnsi" w:hAnsiTheme="minorHAnsi" w:cstheme="minorHAnsi"/>
          <w:sz w:val="22"/>
          <w:szCs w:val="22"/>
        </w:rPr>
        <w:lastRenderedPageBreak/>
        <w:t>trvania tejto zmluvy zapísaný v registri partnerov verejného sektora, ak sa na neho povinnosť zápisu vzťahuje.</w:t>
      </w:r>
    </w:p>
    <w:p w14:paraId="1C8F4C70" w14:textId="77777777" w:rsidR="00830ECB" w:rsidRPr="00A96C1C" w:rsidRDefault="00830ECB" w:rsidP="009C4165">
      <w:pPr>
        <w:pStyle w:val="Odsekzoznamu"/>
        <w:ind w:left="426"/>
        <w:contextualSpacing w:val="0"/>
        <w:jc w:val="both"/>
        <w:rPr>
          <w:rFonts w:asciiTheme="minorHAnsi" w:hAnsiTheme="minorHAnsi" w:cstheme="minorHAnsi"/>
          <w:sz w:val="22"/>
          <w:szCs w:val="22"/>
        </w:rPr>
      </w:pPr>
    </w:p>
    <w:p w14:paraId="7266EDA7" w14:textId="78253762" w:rsidR="001A4907" w:rsidRPr="00A96C1C" w:rsidRDefault="001A4907" w:rsidP="009C4165">
      <w:pPr>
        <w:pStyle w:val="Nadpis2"/>
        <w:rPr>
          <w:rFonts w:asciiTheme="minorHAnsi" w:hAnsiTheme="minorHAnsi" w:cstheme="minorHAnsi"/>
        </w:rPr>
      </w:pPr>
      <w:r w:rsidRPr="00A96C1C">
        <w:rPr>
          <w:rFonts w:asciiTheme="minorHAnsi" w:hAnsiTheme="minorHAnsi" w:cstheme="minorHAnsi"/>
        </w:rPr>
        <w:t>Článok II.</w:t>
      </w:r>
      <w:r w:rsidR="0053672A" w:rsidRPr="00A96C1C">
        <w:rPr>
          <w:rFonts w:asciiTheme="minorHAnsi" w:hAnsiTheme="minorHAnsi" w:cstheme="minorHAnsi"/>
        </w:rPr>
        <w:br/>
      </w:r>
      <w:r w:rsidRPr="00A96C1C">
        <w:rPr>
          <w:rFonts w:asciiTheme="minorHAnsi" w:hAnsiTheme="minorHAnsi" w:cstheme="minorHAnsi"/>
        </w:rPr>
        <w:t>Predmet zmluvy</w:t>
      </w:r>
    </w:p>
    <w:p w14:paraId="71B81501" w14:textId="77777777" w:rsidR="001A4907" w:rsidRPr="00A96C1C" w:rsidRDefault="001A4907" w:rsidP="009C4165">
      <w:pPr>
        <w:jc w:val="both"/>
        <w:rPr>
          <w:rFonts w:asciiTheme="minorHAnsi" w:hAnsiTheme="minorHAnsi" w:cstheme="minorHAnsi"/>
          <w:sz w:val="22"/>
          <w:szCs w:val="22"/>
        </w:rPr>
      </w:pPr>
    </w:p>
    <w:p w14:paraId="3E0AB296" w14:textId="4339FF74" w:rsidR="001A4907" w:rsidRPr="00A96C1C" w:rsidRDefault="00830ECB" w:rsidP="009C4165">
      <w:pPr>
        <w:pStyle w:val="Odsekzoznamu"/>
        <w:numPr>
          <w:ilvl w:val="0"/>
          <w:numId w:val="2"/>
        </w:numPr>
        <w:tabs>
          <w:tab w:val="clear" w:pos="720"/>
          <w:tab w:val="num" w:pos="426"/>
        </w:tabs>
        <w:ind w:left="426" w:hanging="426"/>
        <w:contextualSpacing w:val="0"/>
        <w:jc w:val="both"/>
        <w:rPr>
          <w:rFonts w:asciiTheme="minorHAnsi" w:hAnsiTheme="minorHAnsi" w:cstheme="minorHAnsi"/>
          <w:sz w:val="22"/>
          <w:szCs w:val="22"/>
        </w:rPr>
      </w:pPr>
      <w:r w:rsidRPr="00A96C1C">
        <w:rPr>
          <w:rFonts w:asciiTheme="minorHAnsi" w:hAnsiTheme="minorHAnsi" w:cstheme="minorHAnsi"/>
          <w:sz w:val="22"/>
          <w:szCs w:val="22"/>
        </w:rPr>
        <w:t xml:space="preserve">Predmetom tejto zmluvy je záväzok predávajúceho dodať kupujúcemu </w:t>
      </w:r>
      <w:r w:rsidR="411BAF43" w:rsidRPr="00A96C1C">
        <w:rPr>
          <w:rFonts w:asciiTheme="minorHAnsi" w:hAnsiTheme="minorHAnsi" w:cstheme="minorHAnsi"/>
          <w:sz w:val="22"/>
          <w:szCs w:val="22"/>
        </w:rPr>
        <w:t xml:space="preserve">dielo alebo jeho rozmnoženinu a </w:t>
      </w:r>
      <w:r w:rsidRPr="00A96C1C">
        <w:rPr>
          <w:rFonts w:asciiTheme="minorHAnsi" w:hAnsiTheme="minorHAnsi" w:cstheme="minorHAnsi"/>
          <w:sz w:val="22"/>
          <w:szCs w:val="22"/>
        </w:rPr>
        <w:t>softvérové licencie</w:t>
      </w:r>
      <w:r w:rsidR="299C858B" w:rsidRPr="00A96C1C">
        <w:rPr>
          <w:rFonts w:asciiTheme="minorHAnsi" w:hAnsiTheme="minorHAnsi" w:cstheme="minorHAnsi"/>
          <w:sz w:val="22"/>
          <w:szCs w:val="22"/>
        </w:rPr>
        <w:t xml:space="preserve"> </w:t>
      </w:r>
      <w:r w:rsidRPr="00A96C1C">
        <w:rPr>
          <w:rFonts w:asciiTheme="minorHAnsi" w:hAnsiTheme="minorHAnsi" w:cstheme="minorHAnsi"/>
          <w:sz w:val="22"/>
          <w:szCs w:val="22"/>
        </w:rPr>
        <w:t>(ďalej ako „</w:t>
      </w:r>
      <w:r w:rsidRPr="00A96C1C">
        <w:rPr>
          <w:rFonts w:asciiTheme="minorHAnsi" w:hAnsiTheme="minorHAnsi" w:cstheme="minorHAnsi"/>
          <w:b/>
          <w:bCs/>
          <w:sz w:val="22"/>
          <w:szCs w:val="22"/>
        </w:rPr>
        <w:t>predmet kúpy</w:t>
      </w:r>
      <w:r w:rsidRPr="00A96C1C">
        <w:rPr>
          <w:rFonts w:asciiTheme="minorHAnsi" w:hAnsiTheme="minorHAnsi" w:cstheme="minorHAnsi"/>
          <w:sz w:val="22"/>
          <w:szCs w:val="22"/>
        </w:rPr>
        <w:t>“ alebo „</w:t>
      </w:r>
      <w:r w:rsidRPr="00A96C1C">
        <w:rPr>
          <w:rFonts w:asciiTheme="minorHAnsi" w:hAnsiTheme="minorHAnsi" w:cstheme="minorHAnsi"/>
          <w:b/>
          <w:bCs/>
          <w:sz w:val="22"/>
          <w:szCs w:val="22"/>
        </w:rPr>
        <w:t>tovar</w:t>
      </w:r>
      <w:r w:rsidRPr="00A96C1C">
        <w:rPr>
          <w:rFonts w:asciiTheme="minorHAnsi" w:hAnsiTheme="minorHAnsi" w:cstheme="minorHAnsi"/>
          <w:sz w:val="22"/>
          <w:szCs w:val="22"/>
        </w:rPr>
        <w:t>“) v lehote a spôsobom určených kupujúcim, v požadovanom množstve a kvalite jednotlivých položiek bližšie špecifikovaných v prílohe č. 1 k tejto zmluve</w:t>
      </w:r>
      <w:r w:rsidR="004A5E66" w:rsidRPr="00A96C1C">
        <w:rPr>
          <w:rFonts w:asciiTheme="minorHAnsi" w:hAnsiTheme="minorHAnsi" w:cstheme="minorHAnsi"/>
          <w:sz w:val="22"/>
          <w:szCs w:val="22"/>
        </w:rPr>
        <w:t xml:space="preserve"> („Opis predmetu zákazky“)</w:t>
      </w:r>
      <w:r w:rsidR="001A4907" w:rsidRPr="00A96C1C">
        <w:rPr>
          <w:rFonts w:asciiTheme="minorHAnsi" w:hAnsiTheme="minorHAnsi" w:cstheme="minorHAnsi"/>
          <w:sz w:val="22"/>
          <w:szCs w:val="22"/>
        </w:rPr>
        <w:t>.</w:t>
      </w:r>
    </w:p>
    <w:p w14:paraId="610F6D10" w14:textId="429D70F7" w:rsidR="001A4907" w:rsidRPr="00A96C1C" w:rsidRDefault="0068206F" w:rsidP="009C4165">
      <w:pPr>
        <w:pStyle w:val="Odsekzoznamu"/>
        <w:numPr>
          <w:ilvl w:val="0"/>
          <w:numId w:val="2"/>
        </w:numPr>
        <w:tabs>
          <w:tab w:val="clear" w:pos="720"/>
          <w:tab w:val="num" w:pos="426"/>
        </w:tabs>
        <w:ind w:left="426" w:hanging="426"/>
        <w:contextualSpacing w:val="0"/>
        <w:jc w:val="both"/>
        <w:rPr>
          <w:rFonts w:asciiTheme="minorHAnsi" w:hAnsiTheme="minorHAnsi" w:cstheme="minorHAnsi"/>
          <w:sz w:val="22"/>
          <w:szCs w:val="22"/>
        </w:rPr>
      </w:pPr>
      <w:r w:rsidRPr="00A96C1C">
        <w:rPr>
          <w:rFonts w:asciiTheme="minorHAnsi" w:hAnsiTheme="minorHAnsi" w:cstheme="minorHAnsi"/>
          <w:sz w:val="22"/>
          <w:szCs w:val="22"/>
        </w:rPr>
        <w:t xml:space="preserve">Predávajúci sa zaväzuje, že za podmienok dohodnutých v tejto zmluve dodá kupujúcemu tovar </w:t>
      </w:r>
      <w:r w:rsidR="00C80CFF" w:rsidRPr="00A96C1C">
        <w:rPr>
          <w:rFonts w:asciiTheme="minorHAnsi" w:hAnsiTheme="minorHAnsi" w:cstheme="minorHAnsi"/>
          <w:sz w:val="22"/>
          <w:szCs w:val="22"/>
        </w:rPr>
        <w:t xml:space="preserve">a kupujúci </w:t>
      </w:r>
      <w:r w:rsidRPr="00A96C1C">
        <w:rPr>
          <w:rFonts w:asciiTheme="minorHAnsi" w:hAnsiTheme="minorHAnsi" w:cstheme="minorHAnsi"/>
          <w:sz w:val="22"/>
          <w:szCs w:val="22"/>
        </w:rPr>
        <w:t xml:space="preserve">sa zaväzuje za podmienok dohodnutých v tejto zmluve tovar od predávajúceho prevziať a zaplatiť za neho predávajúcemu </w:t>
      </w:r>
      <w:r w:rsidR="005A420C" w:rsidRPr="00A96C1C">
        <w:rPr>
          <w:rFonts w:asciiTheme="minorHAnsi" w:hAnsiTheme="minorHAnsi" w:cstheme="minorHAnsi"/>
          <w:sz w:val="22"/>
          <w:szCs w:val="22"/>
        </w:rPr>
        <w:t xml:space="preserve">dohodnutú </w:t>
      </w:r>
      <w:r w:rsidRPr="00A96C1C">
        <w:rPr>
          <w:rFonts w:asciiTheme="minorHAnsi" w:hAnsiTheme="minorHAnsi" w:cstheme="minorHAnsi"/>
          <w:sz w:val="22"/>
          <w:szCs w:val="22"/>
        </w:rPr>
        <w:t>kúpnu cenu.</w:t>
      </w:r>
    </w:p>
    <w:p w14:paraId="06654787" w14:textId="131F6E51" w:rsidR="00D375A7" w:rsidRPr="00A96C1C" w:rsidRDefault="00D375A7" w:rsidP="009C4165">
      <w:pPr>
        <w:pStyle w:val="Odsekzoznamu"/>
        <w:numPr>
          <w:ilvl w:val="0"/>
          <w:numId w:val="2"/>
        </w:numPr>
        <w:tabs>
          <w:tab w:val="clear" w:pos="720"/>
          <w:tab w:val="num" w:pos="426"/>
        </w:tabs>
        <w:ind w:left="426" w:hanging="426"/>
        <w:contextualSpacing w:val="0"/>
        <w:jc w:val="both"/>
        <w:rPr>
          <w:rFonts w:asciiTheme="minorHAnsi" w:hAnsiTheme="minorHAnsi" w:cstheme="minorHAnsi"/>
          <w:sz w:val="22"/>
          <w:szCs w:val="22"/>
        </w:rPr>
      </w:pPr>
      <w:r w:rsidRPr="00A96C1C">
        <w:rPr>
          <w:rFonts w:asciiTheme="minorHAnsi" w:hAnsiTheme="minorHAnsi" w:cstheme="minorHAnsi"/>
          <w:sz w:val="22"/>
          <w:szCs w:val="22"/>
        </w:rPr>
        <w:t>Predávajúci</w:t>
      </w:r>
      <w:r w:rsidR="005A420C" w:rsidRPr="00A96C1C">
        <w:rPr>
          <w:rFonts w:asciiTheme="minorHAnsi" w:hAnsiTheme="minorHAnsi" w:cstheme="minorHAnsi"/>
          <w:sz w:val="22"/>
          <w:szCs w:val="22"/>
        </w:rPr>
        <w:t xml:space="preserve"> sa zaväzuje, že tovar zabezpečí </w:t>
      </w:r>
      <w:r w:rsidRPr="00A96C1C">
        <w:rPr>
          <w:rFonts w:asciiTheme="minorHAnsi" w:hAnsiTheme="minorHAnsi" w:cstheme="minorHAnsi"/>
          <w:sz w:val="22"/>
          <w:szCs w:val="22"/>
        </w:rPr>
        <w:t>minimálne v rozsahu, aký určujú štandardné licenčné podmienky koncového užívateľa tovaru určené poskytovateľom licencie, s ktorými je tovar bežne predávaný a/alebo distribuovaný, a to tak, aby užívacie právo kupujúceho ako koncového užívateľa nebolo vo vzťahu k týmto štandardným licenčným podmienkam akokoľvek obmedzené. Predávajúci je povinný kupujúcemu dodať alebo sprístupniť štandardné licenčné podmienky koncového užívateľa tovaru</w:t>
      </w:r>
      <w:r w:rsidR="008B4704" w:rsidRPr="00A96C1C">
        <w:rPr>
          <w:rFonts w:asciiTheme="minorHAnsi" w:hAnsiTheme="minorHAnsi" w:cstheme="minorHAnsi"/>
          <w:sz w:val="22"/>
          <w:szCs w:val="22"/>
        </w:rPr>
        <w:t>.</w:t>
      </w:r>
      <w:r w:rsidR="797F99B2" w:rsidRPr="00A96C1C">
        <w:rPr>
          <w:rFonts w:asciiTheme="minorHAnsi" w:hAnsiTheme="minorHAnsi" w:cstheme="minorHAnsi"/>
          <w:sz w:val="22"/>
          <w:szCs w:val="22"/>
        </w:rPr>
        <w:t xml:space="preserve"> Porušenie povinnosti predávajúceho v zmysle tohto ustanovenia sa považuje za podstatné porušenie zmluvy.</w:t>
      </w:r>
    </w:p>
    <w:p w14:paraId="27D7E8FD" w14:textId="77777777" w:rsidR="001A4907" w:rsidRPr="00A96C1C" w:rsidRDefault="001A4907" w:rsidP="009C4165">
      <w:pPr>
        <w:jc w:val="both"/>
        <w:rPr>
          <w:rFonts w:asciiTheme="minorHAnsi" w:hAnsiTheme="minorHAnsi" w:cstheme="minorHAnsi"/>
          <w:b/>
          <w:sz w:val="22"/>
          <w:szCs w:val="22"/>
        </w:rPr>
      </w:pPr>
    </w:p>
    <w:p w14:paraId="48D01F29" w14:textId="6965C29D" w:rsidR="001A4907" w:rsidRPr="00A96C1C" w:rsidRDefault="001A4907" w:rsidP="009C4165">
      <w:pPr>
        <w:pStyle w:val="Nadpis2"/>
        <w:rPr>
          <w:rFonts w:asciiTheme="minorHAnsi" w:hAnsiTheme="minorHAnsi" w:cstheme="minorHAnsi"/>
        </w:rPr>
      </w:pPr>
      <w:r w:rsidRPr="00A96C1C">
        <w:rPr>
          <w:rFonts w:asciiTheme="minorHAnsi" w:hAnsiTheme="minorHAnsi" w:cstheme="minorHAnsi"/>
        </w:rPr>
        <w:t>Článok III.</w:t>
      </w:r>
      <w:r w:rsidR="00A04BE4" w:rsidRPr="00A96C1C">
        <w:rPr>
          <w:rFonts w:asciiTheme="minorHAnsi" w:hAnsiTheme="minorHAnsi" w:cstheme="minorHAnsi"/>
        </w:rPr>
        <w:br/>
      </w:r>
      <w:r w:rsidRPr="00A96C1C">
        <w:rPr>
          <w:rFonts w:asciiTheme="minorHAnsi" w:hAnsiTheme="minorHAnsi" w:cstheme="minorHAnsi"/>
        </w:rPr>
        <w:t>Dodacie podmienky</w:t>
      </w:r>
    </w:p>
    <w:p w14:paraId="73483B10" w14:textId="77777777" w:rsidR="001A4907" w:rsidRPr="00A96C1C" w:rsidRDefault="001A4907" w:rsidP="009C4165">
      <w:pPr>
        <w:jc w:val="both"/>
        <w:rPr>
          <w:rFonts w:asciiTheme="minorHAnsi" w:hAnsiTheme="minorHAnsi" w:cstheme="minorHAnsi"/>
          <w:sz w:val="22"/>
          <w:szCs w:val="22"/>
        </w:rPr>
      </w:pPr>
    </w:p>
    <w:p w14:paraId="3E4D7336" w14:textId="2D039AE9" w:rsidR="00B72DF0" w:rsidRPr="00A96C1C" w:rsidRDefault="7CDA7788" w:rsidP="009C4165">
      <w:pPr>
        <w:pStyle w:val="Odsekzoznamu"/>
        <w:numPr>
          <w:ilvl w:val="0"/>
          <w:numId w:val="3"/>
        </w:numPr>
        <w:tabs>
          <w:tab w:val="clear" w:pos="720"/>
          <w:tab w:val="num" w:pos="426"/>
        </w:tabs>
        <w:ind w:left="426" w:hanging="426"/>
        <w:contextualSpacing w:val="0"/>
        <w:jc w:val="both"/>
        <w:rPr>
          <w:rFonts w:asciiTheme="minorHAnsi" w:hAnsiTheme="minorHAnsi" w:cstheme="minorHAnsi"/>
          <w:sz w:val="22"/>
          <w:szCs w:val="22"/>
        </w:rPr>
      </w:pPr>
      <w:r w:rsidRPr="00A96C1C">
        <w:rPr>
          <w:rFonts w:asciiTheme="minorHAnsi" w:hAnsiTheme="minorHAnsi" w:cstheme="minorHAnsi"/>
          <w:sz w:val="22"/>
          <w:szCs w:val="22"/>
        </w:rPr>
        <w:t xml:space="preserve">Predávajúci sa zaväzuje dodať kupujúcemu </w:t>
      </w:r>
      <w:r w:rsidR="00210AE8" w:rsidRPr="00A96C1C">
        <w:rPr>
          <w:rFonts w:asciiTheme="minorHAnsi" w:hAnsiTheme="minorHAnsi" w:cstheme="minorHAnsi"/>
          <w:sz w:val="22"/>
          <w:szCs w:val="22"/>
        </w:rPr>
        <w:t>tovar</w:t>
      </w:r>
      <w:r w:rsidRPr="00A96C1C">
        <w:rPr>
          <w:rFonts w:asciiTheme="minorHAnsi" w:hAnsiTheme="minorHAnsi" w:cstheme="minorHAnsi"/>
          <w:sz w:val="22"/>
          <w:szCs w:val="22"/>
        </w:rPr>
        <w:t xml:space="preserve"> podľa </w:t>
      </w:r>
      <w:r w:rsidR="0A78E094" w:rsidRPr="00A96C1C">
        <w:rPr>
          <w:rFonts w:asciiTheme="minorHAnsi" w:hAnsiTheme="minorHAnsi" w:cstheme="minorHAnsi"/>
          <w:sz w:val="22"/>
          <w:szCs w:val="22"/>
        </w:rPr>
        <w:t>článku</w:t>
      </w:r>
      <w:r w:rsidRPr="00A96C1C">
        <w:rPr>
          <w:rFonts w:asciiTheme="minorHAnsi" w:hAnsiTheme="minorHAnsi" w:cstheme="minorHAnsi"/>
          <w:sz w:val="22"/>
          <w:szCs w:val="22"/>
        </w:rPr>
        <w:t xml:space="preserve"> II. tejto zmluvy </w:t>
      </w:r>
      <w:r w:rsidR="00B72DF0" w:rsidRPr="00A96C1C">
        <w:rPr>
          <w:rFonts w:asciiTheme="minorHAnsi" w:hAnsiTheme="minorHAnsi" w:cstheme="minorHAnsi"/>
          <w:sz w:val="22"/>
          <w:szCs w:val="22"/>
        </w:rPr>
        <w:t>na vlastnú zodpovednosť a vlastné nebezpečenstvo v kvalite, množstve a termíne podľa tejto zmluvy.</w:t>
      </w:r>
    </w:p>
    <w:p w14:paraId="7F7D260B" w14:textId="2EF1F274" w:rsidR="00F05514" w:rsidRPr="00A96C1C" w:rsidRDefault="00F05514" w:rsidP="009C4165">
      <w:pPr>
        <w:pStyle w:val="Odsekzoznamu"/>
        <w:numPr>
          <w:ilvl w:val="0"/>
          <w:numId w:val="3"/>
        </w:numPr>
        <w:tabs>
          <w:tab w:val="clear" w:pos="720"/>
          <w:tab w:val="num" w:pos="426"/>
        </w:tabs>
        <w:ind w:left="426" w:hanging="426"/>
        <w:contextualSpacing w:val="0"/>
        <w:jc w:val="both"/>
        <w:rPr>
          <w:rFonts w:asciiTheme="minorHAnsi" w:hAnsiTheme="minorHAnsi" w:cstheme="minorHAnsi"/>
          <w:sz w:val="22"/>
          <w:szCs w:val="22"/>
        </w:rPr>
      </w:pPr>
      <w:r w:rsidRPr="00A96C1C">
        <w:rPr>
          <w:rFonts w:asciiTheme="minorHAnsi" w:hAnsiTheme="minorHAnsi" w:cstheme="minorHAnsi"/>
          <w:sz w:val="22"/>
          <w:szCs w:val="22"/>
        </w:rPr>
        <w:t>Predávajúci zodpovedá za to, že tovar bude mať v čase dodania vlastnosti deklarované v</w:t>
      </w:r>
      <w:r w:rsidR="006D4C8A" w:rsidRPr="00A96C1C">
        <w:rPr>
          <w:rFonts w:asciiTheme="minorHAnsi" w:hAnsiTheme="minorHAnsi" w:cstheme="minorHAnsi"/>
          <w:sz w:val="22"/>
          <w:szCs w:val="22"/>
        </w:rPr>
        <w:t> </w:t>
      </w:r>
      <w:r w:rsidRPr="00A96C1C">
        <w:rPr>
          <w:rFonts w:asciiTheme="minorHAnsi" w:hAnsiTheme="minorHAnsi" w:cstheme="minorHAnsi"/>
          <w:sz w:val="22"/>
          <w:szCs w:val="22"/>
        </w:rPr>
        <w:t>prílohe</w:t>
      </w:r>
      <w:r w:rsidR="006D4C8A" w:rsidRPr="00A96C1C">
        <w:rPr>
          <w:rFonts w:asciiTheme="minorHAnsi" w:hAnsiTheme="minorHAnsi" w:cstheme="minorHAnsi"/>
          <w:sz w:val="22"/>
          <w:szCs w:val="22"/>
        </w:rPr>
        <w:t xml:space="preserve"> </w:t>
      </w:r>
      <w:r w:rsidRPr="00A96C1C">
        <w:rPr>
          <w:rFonts w:asciiTheme="minorHAnsi" w:hAnsiTheme="minorHAnsi" w:cstheme="minorHAnsi"/>
          <w:sz w:val="22"/>
          <w:szCs w:val="22"/>
        </w:rPr>
        <w:t xml:space="preserve">č. 1 </w:t>
      </w:r>
      <w:r w:rsidR="00210AE8" w:rsidRPr="00A96C1C">
        <w:rPr>
          <w:rFonts w:asciiTheme="minorHAnsi" w:hAnsiTheme="minorHAnsi" w:cstheme="minorHAnsi"/>
          <w:sz w:val="22"/>
          <w:szCs w:val="22"/>
        </w:rPr>
        <w:t xml:space="preserve">tejto zmluvy </w:t>
      </w:r>
      <w:r w:rsidRPr="00A96C1C">
        <w:rPr>
          <w:rFonts w:asciiTheme="minorHAnsi" w:hAnsiTheme="minorHAnsi" w:cstheme="minorHAnsi"/>
          <w:sz w:val="22"/>
          <w:szCs w:val="22"/>
        </w:rPr>
        <w:t>a/alebo inak obvyklé vlastnost</w:t>
      </w:r>
      <w:r w:rsidR="006D4C8A" w:rsidRPr="00A96C1C">
        <w:rPr>
          <w:rFonts w:asciiTheme="minorHAnsi" w:hAnsiTheme="minorHAnsi" w:cstheme="minorHAnsi"/>
          <w:sz w:val="22"/>
          <w:szCs w:val="22"/>
        </w:rPr>
        <w:t>i.</w:t>
      </w:r>
    </w:p>
    <w:p w14:paraId="69F09A7E" w14:textId="4EF4526B" w:rsidR="00270230" w:rsidRPr="00A96C1C" w:rsidRDefault="000C1760" w:rsidP="009C4165">
      <w:pPr>
        <w:pStyle w:val="Odsekzoznamu"/>
        <w:numPr>
          <w:ilvl w:val="0"/>
          <w:numId w:val="3"/>
        </w:numPr>
        <w:tabs>
          <w:tab w:val="clear" w:pos="720"/>
          <w:tab w:val="num" w:pos="426"/>
        </w:tabs>
        <w:ind w:left="426" w:hanging="426"/>
        <w:contextualSpacing w:val="0"/>
        <w:jc w:val="both"/>
        <w:rPr>
          <w:rFonts w:asciiTheme="minorHAnsi" w:hAnsiTheme="minorHAnsi" w:cstheme="minorHAnsi"/>
          <w:sz w:val="22"/>
          <w:szCs w:val="22"/>
        </w:rPr>
      </w:pPr>
      <w:r w:rsidRPr="00A96C1C">
        <w:rPr>
          <w:rFonts w:asciiTheme="minorHAnsi" w:hAnsiTheme="minorHAnsi" w:cstheme="minorHAnsi"/>
          <w:sz w:val="22"/>
          <w:szCs w:val="22"/>
        </w:rPr>
        <w:t>Zmluvné strany sa dohodli, že predávajúci je povinný dodať</w:t>
      </w:r>
      <w:r w:rsidR="000E458F" w:rsidRPr="00A96C1C">
        <w:rPr>
          <w:rFonts w:asciiTheme="minorHAnsi" w:hAnsiTheme="minorHAnsi" w:cstheme="minorHAnsi"/>
          <w:sz w:val="22"/>
          <w:szCs w:val="22"/>
        </w:rPr>
        <w:t xml:space="preserve"> kupujúcemu</w:t>
      </w:r>
      <w:r w:rsidRPr="00A96C1C">
        <w:rPr>
          <w:rFonts w:asciiTheme="minorHAnsi" w:hAnsiTheme="minorHAnsi" w:cstheme="minorHAnsi"/>
          <w:sz w:val="22"/>
          <w:szCs w:val="22"/>
        </w:rPr>
        <w:t xml:space="preserve"> tovar v lehote do </w:t>
      </w:r>
      <w:r w:rsidRPr="00A96C1C">
        <w:rPr>
          <w:rFonts w:asciiTheme="minorHAnsi" w:hAnsiTheme="minorHAnsi" w:cstheme="minorHAnsi"/>
          <w:b/>
          <w:bCs/>
          <w:sz w:val="22"/>
          <w:szCs w:val="22"/>
        </w:rPr>
        <w:t xml:space="preserve">jedného (1) kalendárneho dňa odo dňa </w:t>
      </w:r>
      <w:r w:rsidR="00310138" w:rsidRPr="00A96C1C">
        <w:rPr>
          <w:rFonts w:asciiTheme="minorHAnsi" w:hAnsiTheme="minorHAnsi" w:cstheme="minorHAnsi"/>
          <w:b/>
          <w:bCs/>
          <w:sz w:val="22"/>
          <w:szCs w:val="22"/>
        </w:rPr>
        <w:t>nadobudnutia</w:t>
      </w:r>
      <w:r w:rsidR="00633438" w:rsidRPr="00A96C1C">
        <w:rPr>
          <w:rFonts w:asciiTheme="minorHAnsi" w:hAnsiTheme="minorHAnsi" w:cstheme="minorHAnsi"/>
          <w:b/>
          <w:bCs/>
          <w:sz w:val="22"/>
          <w:szCs w:val="22"/>
        </w:rPr>
        <w:t xml:space="preserve"> </w:t>
      </w:r>
      <w:r w:rsidRPr="00A96C1C">
        <w:rPr>
          <w:rFonts w:asciiTheme="minorHAnsi" w:hAnsiTheme="minorHAnsi" w:cstheme="minorHAnsi"/>
          <w:b/>
          <w:bCs/>
          <w:sz w:val="22"/>
          <w:szCs w:val="22"/>
        </w:rPr>
        <w:t>účinnosti tejto zmluvy</w:t>
      </w:r>
      <w:r w:rsidRPr="00A96C1C">
        <w:rPr>
          <w:rFonts w:asciiTheme="minorHAnsi" w:hAnsiTheme="minorHAnsi" w:cstheme="minorHAnsi"/>
          <w:sz w:val="22"/>
          <w:szCs w:val="22"/>
        </w:rPr>
        <w:t xml:space="preserve">, pričom platí, že dodaním tovaru sa rozumie umožnenie </w:t>
      </w:r>
      <w:r w:rsidR="00304CBE" w:rsidRPr="00A96C1C">
        <w:rPr>
          <w:rFonts w:asciiTheme="minorHAnsi" w:hAnsiTheme="minorHAnsi" w:cstheme="minorHAnsi"/>
          <w:sz w:val="22"/>
          <w:szCs w:val="22"/>
        </w:rPr>
        <w:t xml:space="preserve">aktivácie </w:t>
      </w:r>
      <w:r w:rsidR="004A78BD" w:rsidRPr="00A96C1C">
        <w:rPr>
          <w:rFonts w:asciiTheme="minorHAnsi" w:hAnsiTheme="minorHAnsi" w:cstheme="minorHAnsi"/>
          <w:sz w:val="22"/>
          <w:szCs w:val="22"/>
        </w:rPr>
        <w:t xml:space="preserve">požadovaného počtu softvérových </w:t>
      </w:r>
      <w:r w:rsidR="00304CBE" w:rsidRPr="00A96C1C">
        <w:rPr>
          <w:rFonts w:asciiTheme="minorHAnsi" w:hAnsiTheme="minorHAnsi" w:cstheme="minorHAnsi"/>
          <w:sz w:val="22"/>
          <w:szCs w:val="22"/>
        </w:rPr>
        <w:t>licenci</w:t>
      </w:r>
      <w:r w:rsidR="004A78BD" w:rsidRPr="00A96C1C">
        <w:rPr>
          <w:rFonts w:asciiTheme="minorHAnsi" w:hAnsiTheme="minorHAnsi" w:cstheme="minorHAnsi"/>
          <w:sz w:val="22"/>
          <w:szCs w:val="22"/>
        </w:rPr>
        <w:t>í</w:t>
      </w:r>
      <w:r w:rsidR="00112295" w:rsidRPr="00A96C1C">
        <w:rPr>
          <w:rFonts w:asciiTheme="minorHAnsi" w:hAnsiTheme="minorHAnsi" w:cstheme="minorHAnsi"/>
          <w:sz w:val="22"/>
          <w:szCs w:val="22"/>
        </w:rPr>
        <w:t xml:space="preserve">. </w:t>
      </w:r>
      <w:r w:rsidR="3905C69B" w:rsidRPr="00A96C1C">
        <w:rPr>
          <w:rFonts w:asciiTheme="minorHAnsi" w:hAnsiTheme="minorHAnsi" w:cstheme="minorHAnsi"/>
          <w:sz w:val="22"/>
          <w:szCs w:val="22"/>
        </w:rPr>
        <w:t>Lehotu dodania tovaru je možné zmeniť len po vzájomnej písomnej dohode oboch zmluvných strán formou dodatku k tejto zmluve v súlade s čl</w:t>
      </w:r>
      <w:r w:rsidR="3A39536C" w:rsidRPr="00A96C1C">
        <w:rPr>
          <w:rFonts w:asciiTheme="minorHAnsi" w:hAnsiTheme="minorHAnsi" w:cstheme="minorHAnsi"/>
          <w:sz w:val="22"/>
          <w:szCs w:val="22"/>
        </w:rPr>
        <w:t>ánkom</w:t>
      </w:r>
      <w:r w:rsidR="3905C69B" w:rsidRPr="00A96C1C">
        <w:rPr>
          <w:rFonts w:asciiTheme="minorHAnsi" w:hAnsiTheme="minorHAnsi" w:cstheme="minorHAnsi"/>
          <w:sz w:val="22"/>
          <w:szCs w:val="22"/>
        </w:rPr>
        <w:t xml:space="preserve"> IX. ods. 2 tejto zmluvy.</w:t>
      </w:r>
    </w:p>
    <w:p w14:paraId="2A4A05B0" w14:textId="3E0FB25F" w:rsidR="00FC3F76" w:rsidRPr="00A96C1C" w:rsidRDefault="008164B6" w:rsidP="009C4165">
      <w:pPr>
        <w:pStyle w:val="Odsekzoznamu"/>
        <w:numPr>
          <w:ilvl w:val="0"/>
          <w:numId w:val="3"/>
        </w:numPr>
        <w:tabs>
          <w:tab w:val="clear" w:pos="720"/>
          <w:tab w:val="num" w:pos="426"/>
        </w:tabs>
        <w:ind w:left="426" w:hanging="426"/>
        <w:contextualSpacing w:val="0"/>
        <w:jc w:val="both"/>
        <w:rPr>
          <w:rFonts w:asciiTheme="minorHAnsi" w:hAnsiTheme="minorHAnsi" w:cstheme="minorHAnsi"/>
          <w:sz w:val="22"/>
          <w:szCs w:val="22"/>
        </w:rPr>
      </w:pPr>
      <w:r w:rsidRPr="00A96C1C">
        <w:rPr>
          <w:rFonts w:asciiTheme="minorHAnsi" w:hAnsiTheme="minorHAnsi" w:cstheme="minorHAnsi"/>
          <w:sz w:val="22"/>
          <w:szCs w:val="22"/>
        </w:rPr>
        <w:t xml:space="preserve">Kupujúci je oprávnený prevziať </w:t>
      </w:r>
      <w:r w:rsidR="007730B5" w:rsidRPr="00A96C1C">
        <w:rPr>
          <w:rFonts w:asciiTheme="minorHAnsi" w:hAnsiTheme="minorHAnsi" w:cstheme="minorHAnsi"/>
          <w:sz w:val="22"/>
          <w:szCs w:val="22"/>
        </w:rPr>
        <w:t xml:space="preserve">tovar </w:t>
      </w:r>
      <w:r w:rsidRPr="00A96C1C">
        <w:rPr>
          <w:rFonts w:asciiTheme="minorHAnsi" w:hAnsiTheme="minorHAnsi" w:cstheme="minorHAnsi"/>
          <w:sz w:val="22"/>
          <w:szCs w:val="22"/>
        </w:rPr>
        <w:t xml:space="preserve">aj pred dohodnutým termínom jeho </w:t>
      </w:r>
      <w:r w:rsidR="00F0367C" w:rsidRPr="00A96C1C">
        <w:rPr>
          <w:rFonts w:asciiTheme="minorHAnsi" w:hAnsiTheme="minorHAnsi" w:cstheme="minorHAnsi"/>
          <w:sz w:val="22"/>
          <w:szCs w:val="22"/>
        </w:rPr>
        <w:t>dodania</w:t>
      </w:r>
      <w:r w:rsidR="00985A7E" w:rsidRPr="00A96C1C">
        <w:rPr>
          <w:rFonts w:asciiTheme="minorHAnsi" w:hAnsiTheme="minorHAnsi" w:cstheme="minorHAnsi"/>
          <w:sz w:val="22"/>
          <w:szCs w:val="22"/>
        </w:rPr>
        <w:t>.</w:t>
      </w:r>
      <w:r w:rsidR="00A41603" w:rsidRPr="00A96C1C">
        <w:rPr>
          <w:rFonts w:asciiTheme="minorHAnsi" w:hAnsiTheme="minorHAnsi" w:cstheme="minorHAnsi"/>
          <w:sz w:val="22"/>
          <w:szCs w:val="22"/>
        </w:rPr>
        <w:t xml:space="preserve"> Predávajúci je povinný vyzvať kupujúceho na prevzatie tovaru minimálne jeden (1) </w:t>
      </w:r>
      <w:r w:rsidR="001727AC" w:rsidRPr="00A96C1C">
        <w:rPr>
          <w:rFonts w:asciiTheme="minorHAnsi" w:hAnsiTheme="minorHAnsi" w:cstheme="minorHAnsi"/>
          <w:sz w:val="22"/>
          <w:szCs w:val="22"/>
        </w:rPr>
        <w:t xml:space="preserve">kalendárny </w:t>
      </w:r>
      <w:r w:rsidR="00A41603" w:rsidRPr="00A96C1C">
        <w:rPr>
          <w:rFonts w:asciiTheme="minorHAnsi" w:hAnsiTheme="minorHAnsi" w:cstheme="minorHAnsi"/>
          <w:sz w:val="22"/>
          <w:szCs w:val="22"/>
        </w:rPr>
        <w:t>d</w:t>
      </w:r>
      <w:r w:rsidR="000E458F" w:rsidRPr="00A96C1C">
        <w:rPr>
          <w:rFonts w:asciiTheme="minorHAnsi" w:hAnsiTheme="minorHAnsi" w:cstheme="minorHAnsi"/>
          <w:sz w:val="22"/>
          <w:szCs w:val="22"/>
        </w:rPr>
        <w:t>eň</w:t>
      </w:r>
      <w:r w:rsidR="00A41603" w:rsidRPr="00A96C1C">
        <w:rPr>
          <w:rFonts w:asciiTheme="minorHAnsi" w:hAnsiTheme="minorHAnsi" w:cstheme="minorHAnsi"/>
          <w:sz w:val="22"/>
          <w:szCs w:val="22"/>
        </w:rPr>
        <w:t xml:space="preserve"> vopred.</w:t>
      </w:r>
    </w:p>
    <w:p w14:paraId="4519BA94" w14:textId="7B3ACDE9" w:rsidR="001A4907" w:rsidRPr="00A96C1C" w:rsidRDefault="00270230" w:rsidP="009C4165">
      <w:pPr>
        <w:pStyle w:val="Odsekzoznamu"/>
        <w:numPr>
          <w:ilvl w:val="0"/>
          <w:numId w:val="3"/>
        </w:numPr>
        <w:tabs>
          <w:tab w:val="clear" w:pos="720"/>
          <w:tab w:val="num" w:pos="426"/>
        </w:tabs>
        <w:ind w:left="426" w:hanging="426"/>
        <w:contextualSpacing w:val="0"/>
        <w:jc w:val="both"/>
        <w:rPr>
          <w:rFonts w:asciiTheme="minorHAnsi" w:hAnsiTheme="minorHAnsi" w:cstheme="minorHAnsi"/>
          <w:sz w:val="22"/>
          <w:szCs w:val="22"/>
        </w:rPr>
      </w:pPr>
      <w:r w:rsidRPr="00A96C1C">
        <w:rPr>
          <w:rFonts w:asciiTheme="minorHAnsi" w:hAnsiTheme="minorHAnsi" w:cstheme="minorHAnsi"/>
          <w:sz w:val="22"/>
          <w:szCs w:val="22"/>
        </w:rPr>
        <w:t xml:space="preserve">Predávajúci sa zaväzuje, že dodaný </w:t>
      </w:r>
      <w:r w:rsidR="00DE1DE4" w:rsidRPr="00A96C1C">
        <w:rPr>
          <w:rFonts w:asciiTheme="minorHAnsi" w:hAnsiTheme="minorHAnsi" w:cstheme="minorHAnsi"/>
          <w:sz w:val="22"/>
          <w:szCs w:val="22"/>
        </w:rPr>
        <w:t>tovar</w:t>
      </w:r>
      <w:r w:rsidRPr="00A96C1C">
        <w:rPr>
          <w:rFonts w:asciiTheme="minorHAnsi" w:hAnsiTheme="minorHAnsi" w:cstheme="minorHAnsi"/>
          <w:sz w:val="22"/>
          <w:szCs w:val="22"/>
        </w:rPr>
        <w:t xml:space="preserve"> bude nový</w:t>
      </w:r>
      <w:r w:rsidR="00DE1DE4" w:rsidRPr="00A96C1C">
        <w:rPr>
          <w:rFonts w:asciiTheme="minorHAnsi" w:hAnsiTheme="minorHAnsi" w:cstheme="minorHAnsi"/>
          <w:sz w:val="22"/>
          <w:szCs w:val="22"/>
        </w:rPr>
        <w:t xml:space="preserve"> (originálny)</w:t>
      </w:r>
      <w:r w:rsidRPr="00A96C1C">
        <w:rPr>
          <w:rFonts w:asciiTheme="minorHAnsi" w:hAnsiTheme="minorHAnsi" w:cstheme="minorHAnsi"/>
          <w:sz w:val="22"/>
          <w:szCs w:val="22"/>
        </w:rPr>
        <w:t>, nepoužitý, neopotrebovaný, spĺňajúci všetky technické</w:t>
      </w:r>
      <w:r w:rsidR="00742085" w:rsidRPr="00A96C1C">
        <w:rPr>
          <w:rFonts w:asciiTheme="minorHAnsi" w:hAnsiTheme="minorHAnsi" w:cstheme="minorHAnsi"/>
          <w:sz w:val="22"/>
          <w:szCs w:val="22"/>
        </w:rPr>
        <w:t>, právne</w:t>
      </w:r>
      <w:r w:rsidRPr="00A96C1C">
        <w:rPr>
          <w:rFonts w:asciiTheme="minorHAnsi" w:hAnsiTheme="minorHAnsi" w:cstheme="minorHAnsi"/>
          <w:sz w:val="22"/>
          <w:szCs w:val="22"/>
        </w:rPr>
        <w:t xml:space="preserve"> a iné normy viažuce sa na </w:t>
      </w:r>
      <w:r w:rsidR="0052306D" w:rsidRPr="00A96C1C">
        <w:rPr>
          <w:rFonts w:asciiTheme="minorHAnsi" w:hAnsiTheme="minorHAnsi" w:cstheme="minorHAnsi"/>
          <w:sz w:val="22"/>
          <w:szCs w:val="22"/>
        </w:rPr>
        <w:t>tovar</w:t>
      </w:r>
      <w:r w:rsidR="00500B01" w:rsidRPr="00A96C1C">
        <w:rPr>
          <w:rFonts w:asciiTheme="minorHAnsi" w:hAnsiTheme="minorHAnsi" w:cstheme="minorHAnsi"/>
          <w:sz w:val="22"/>
          <w:szCs w:val="22"/>
        </w:rPr>
        <w:t xml:space="preserve">, ako aj </w:t>
      </w:r>
      <w:r w:rsidRPr="00A96C1C">
        <w:rPr>
          <w:rFonts w:asciiTheme="minorHAnsi" w:hAnsiTheme="minorHAnsi" w:cstheme="minorHAnsi"/>
          <w:sz w:val="22"/>
          <w:szCs w:val="22"/>
        </w:rPr>
        <w:t xml:space="preserve">bez </w:t>
      </w:r>
      <w:r w:rsidR="00500B01" w:rsidRPr="00A96C1C">
        <w:rPr>
          <w:rFonts w:asciiTheme="minorHAnsi" w:hAnsiTheme="minorHAnsi" w:cstheme="minorHAnsi"/>
          <w:sz w:val="22"/>
          <w:szCs w:val="22"/>
        </w:rPr>
        <w:t xml:space="preserve">akýchkoľvek </w:t>
      </w:r>
      <w:r w:rsidRPr="00A96C1C">
        <w:rPr>
          <w:rFonts w:asciiTheme="minorHAnsi" w:hAnsiTheme="minorHAnsi" w:cstheme="minorHAnsi"/>
          <w:sz w:val="22"/>
          <w:szCs w:val="22"/>
        </w:rPr>
        <w:t xml:space="preserve">právnych a faktických vád. </w:t>
      </w:r>
      <w:r w:rsidR="001A4907" w:rsidRPr="00A96C1C">
        <w:rPr>
          <w:rFonts w:asciiTheme="minorHAnsi" w:hAnsiTheme="minorHAnsi" w:cstheme="minorHAnsi"/>
          <w:sz w:val="22"/>
          <w:szCs w:val="22"/>
        </w:rPr>
        <w:t xml:space="preserve">Predávajúci je povinný dodať tovar spolu s nasledovnou dokumentáciou: </w:t>
      </w:r>
      <w:r w:rsidR="00C8437D" w:rsidRPr="00A96C1C">
        <w:rPr>
          <w:rFonts w:asciiTheme="minorHAnsi" w:hAnsiTheme="minorHAnsi" w:cstheme="minorHAnsi"/>
          <w:sz w:val="22"/>
          <w:szCs w:val="22"/>
        </w:rPr>
        <w:t>dohoda MPA a potvrdenie CSP pre Microsoft riešenia</w:t>
      </w:r>
      <w:r w:rsidR="00A16B6C" w:rsidRPr="00A96C1C">
        <w:rPr>
          <w:rFonts w:asciiTheme="minorHAnsi" w:hAnsiTheme="minorHAnsi" w:cstheme="minorHAnsi"/>
          <w:sz w:val="22"/>
          <w:szCs w:val="22"/>
        </w:rPr>
        <w:t xml:space="preserve"> a </w:t>
      </w:r>
      <w:r w:rsidR="00C8437D" w:rsidRPr="00A96C1C">
        <w:rPr>
          <w:rFonts w:asciiTheme="minorHAnsi" w:hAnsiTheme="minorHAnsi" w:cstheme="minorHAnsi"/>
          <w:sz w:val="22"/>
          <w:szCs w:val="22"/>
        </w:rPr>
        <w:t>záručný list</w:t>
      </w:r>
      <w:r w:rsidR="00A16B6C" w:rsidRPr="00A96C1C">
        <w:rPr>
          <w:rFonts w:asciiTheme="minorHAnsi" w:hAnsiTheme="minorHAnsi" w:cstheme="minorHAnsi"/>
          <w:sz w:val="22"/>
          <w:szCs w:val="22"/>
        </w:rPr>
        <w:t>.</w:t>
      </w:r>
    </w:p>
    <w:p w14:paraId="03DC0F81" w14:textId="7FB7A3E5" w:rsidR="001A4907" w:rsidRPr="00A96C1C" w:rsidRDefault="001A4907" w:rsidP="009C4165">
      <w:pPr>
        <w:pStyle w:val="Odsekzoznamu"/>
        <w:numPr>
          <w:ilvl w:val="0"/>
          <w:numId w:val="3"/>
        </w:numPr>
        <w:tabs>
          <w:tab w:val="clear" w:pos="720"/>
          <w:tab w:val="num" w:pos="426"/>
        </w:tabs>
        <w:ind w:left="426" w:hanging="426"/>
        <w:contextualSpacing w:val="0"/>
        <w:jc w:val="both"/>
        <w:rPr>
          <w:rFonts w:asciiTheme="minorHAnsi" w:hAnsiTheme="minorHAnsi" w:cstheme="minorHAnsi"/>
          <w:sz w:val="22"/>
          <w:szCs w:val="22"/>
        </w:rPr>
      </w:pPr>
      <w:r w:rsidRPr="00A96C1C">
        <w:rPr>
          <w:rFonts w:asciiTheme="minorHAnsi" w:hAnsiTheme="minorHAnsi" w:cstheme="minorHAnsi"/>
          <w:sz w:val="22"/>
          <w:szCs w:val="22"/>
        </w:rPr>
        <w:t>V prípade omeškania predávajúceho s povinnosťou dodať predmet kúpy v termíne v zmysle ods.</w:t>
      </w:r>
      <w:r w:rsidR="00E12B5F" w:rsidRPr="00A96C1C">
        <w:rPr>
          <w:rFonts w:asciiTheme="minorHAnsi" w:hAnsiTheme="minorHAnsi" w:cstheme="minorHAnsi"/>
          <w:sz w:val="22"/>
          <w:szCs w:val="22"/>
        </w:rPr>
        <w:t xml:space="preserve"> 3</w:t>
      </w:r>
      <w:r w:rsidR="008A6DDE" w:rsidRPr="00A96C1C">
        <w:rPr>
          <w:rFonts w:asciiTheme="minorHAnsi" w:hAnsiTheme="minorHAnsi" w:cstheme="minorHAnsi"/>
          <w:sz w:val="22"/>
          <w:szCs w:val="22"/>
        </w:rPr>
        <w:t xml:space="preserve"> </w:t>
      </w:r>
      <w:r w:rsidRPr="00A96C1C">
        <w:rPr>
          <w:rFonts w:asciiTheme="minorHAnsi" w:hAnsiTheme="minorHAnsi" w:cstheme="minorHAnsi"/>
          <w:sz w:val="22"/>
          <w:szCs w:val="22"/>
        </w:rPr>
        <w:t xml:space="preserve">tohto článku </w:t>
      </w:r>
      <w:r w:rsidR="003C5A46" w:rsidRPr="00A96C1C">
        <w:rPr>
          <w:rFonts w:asciiTheme="minorHAnsi" w:hAnsiTheme="minorHAnsi" w:cstheme="minorHAnsi"/>
          <w:sz w:val="22"/>
          <w:szCs w:val="22"/>
        </w:rPr>
        <w:t xml:space="preserve">zmluvy </w:t>
      </w:r>
      <w:r w:rsidRPr="00A96C1C">
        <w:rPr>
          <w:rFonts w:asciiTheme="minorHAnsi" w:hAnsiTheme="minorHAnsi" w:cstheme="minorHAnsi"/>
          <w:sz w:val="22"/>
          <w:szCs w:val="22"/>
        </w:rPr>
        <w:t xml:space="preserve">je kupujúci oprávnený uplatniť si voči predávajúcemu zmluvnú pokutu vo výške </w:t>
      </w:r>
      <w:r w:rsidR="00990609" w:rsidRPr="00A96C1C">
        <w:rPr>
          <w:rFonts w:asciiTheme="minorHAnsi" w:hAnsiTheme="minorHAnsi" w:cstheme="minorHAnsi"/>
          <w:sz w:val="22"/>
          <w:szCs w:val="22"/>
        </w:rPr>
        <w:t>100,00 EUR (slovom: sto eur a nula eurocentov)</w:t>
      </w:r>
      <w:r w:rsidR="00B80896" w:rsidRPr="00A96C1C">
        <w:rPr>
          <w:rFonts w:asciiTheme="minorHAnsi" w:hAnsiTheme="minorHAnsi" w:cstheme="minorHAnsi"/>
          <w:sz w:val="22"/>
          <w:szCs w:val="22"/>
        </w:rPr>
        <w:t xml:space="preserve">, a to </w:t>
      </w:r>
      <w:r w:rsidRPr="00A96C1C">
        <w:rPr>
          <w:rFonts w:asciiTheme="minorHAnsi" w:hAnsiTheme="minorHAnsi" w:cstheme="minorHAnsi"/>
          <w:sz w:val="22"/>
          <w:szCs w:val="22"/>
        </w:rPr>
        <w:t>za každý aj začatý deň omeškania, pričom právo kupujúceho na náhradu škody tým nie je dotknuté.</w:t>
      </w:r>
      <w:r w:rsidR="00594A5F" w:rsidRPr="00A96C1C">
        <w:rPr>
          <w:rFonts w:asciiTheme="minorHAnsi" w:hAnsiTheme="minorHAnsi" w:cstheme="minorHAnsi"/>
          <w:sz w:val="22"/>
          <w:szCs w:val="22"/>
        </w:rPr>
        <w:t xml:space="preserve"> Bez ohľadu na uvedené, a</w:t>
      </w:r>
      <w:r w:rsidRPr="00A96C1C">
        <w:rPr>
          <w:rFonts w:asciiTheme="minorHAnsi" w:hAnsiTheme="minorHAnsi" w:cstheme="minorHAnsi"/>
          <w:sz w:val="22"/>
          <w:szCs w:val="22"/>
        </w:rPr>
        <w:t xml:space="preserve">k predávajúci nedodá kupujúcemu tovar v lehote podľa ods. </w:t>
      </w:r>
      <w:r w:rsidR="00EB04DB" w:rsidRPr="00A96C1C">
        <w:rPr>
          <w:rFonts w:asciiTheme="minorHAnsi" w:hAnsiTheme="minorHAnsi" w:cstheme="minorHAnsi"/>
          <w:sz w:val="22"/>
          <w:szCs w:val="22"/>
        </w:rPr>
        <w:t>3</w:t>
      </w:r>
      <w:r w:rsidRPr="00A96C1C">
        <w:rPr>
          <w:rFonts w:asciiTheme="minorHAnsi" w:hAnsiTheme="minorHAnsi" w:cstheme="minorHAnsi"/>
          <w:sz w:val="22"/>
          <w:szCs w:val="22"/>
        </w:rPr>
        <w:t xml:space="preserve"> tohto článku zmluvy, takéto konanie sa považuje za podstatné porušenie zmluv</w:t>
      </w:r>
      <w:r w:rsidR="009225FA" w:rsidRPr="00A96C1C">
        <w:rPr>
          <w:rFonts w:asciiTheme="minorHAnsi" w:hAnsiTheme="minorHAnsi" w:cstheme="minorHAnsi"/>
          <w:sz w:val="22"/>
          <w:szCs w:val="22"/>
        </w:rPr>
        <w:t>y zo strany predávajúceho</w:t>
      </w:r>
      <w:r w:rsidRPr="00A96C1C">
        <w:rPr>
          <w:rFonts w:asciiTheme="minorHAnsi" w:hAnsiTheme="minorHAnsi" w:cstheme="minorHAnsi"/>
          <w:sz w:val="22"/>
          <w:szCs w:val="22"/>
        </w:rPr>
        <w:t>.</w:t>
      </w:r>
      <w:r w:rsidR="00702C5B" w:rsidRPr="00A96C1C">
        <w:rPr>
          <w:rFonts w:asciiTheme="minorHAnsi" w:hAnsiTheme="minorHAnsi" w:cstheme="minorHAnsi"/>
          <w:sz w:val="22"/>
          <w:szCs w:val="22"/>
        </w:rPr>
        <w:t xml:space="preserve"> Za podstatné porušenie zmluvy zo strany predávajúceho sa považuje aj dodanie tovaru bez </w:t>
      </w:r>
      <w:r w:rsidR="002750F1" w:rsidRPr="00A96C1C">
        <w:rPr>
          <w:rFonts w:asciiTheme="minorHAnsi" w:hAnsiTheme="minorHAnsi" w:cstheme="minorHAnsi"/>
          <w:sz w:val="22"/>
          <w:szCs w:val="22"/>
        </w:rPr>
        <w:t>požadovanej dokumentácie.</w:t>
      </w:r>
    </w:p>
    <w:p w14:paraId="66E728DA" w14:textId="4EFCDFC1" w:rsidR="001A4907" w:rsidRPr="00A96C1C" w:rsidRDefault="001A4907" w:rsidP="009C4165">
      <w:pPr>
        <w:pStyle w:val="Odsekzoznamu"/>
        <w:numPr>
          <w:ilvl w:val="0"/>
          <w:numId w:val="3"/>
        </w:numPr>
        <w:tabs>
          <w:tab w:val="clear" w:pos="720"/>
          <w:tab w:val="num" w:pos="426"/>
        </w:tabs>
        <w:ind w:left="426" w:hanging="426"/>
        <w:contextualSpacing w:val="0"/>
        <w:jc w:val="both"/>
        <w:rPr>
          <w:rFonts w:asciiTheme="minorHAnsi" w:hAnsiTheme="minorHAnsi" w:cstheme="minorHAnsi"/>
          <w:sz w:val="22"/>
          <w:szCs w:val="22"/>
        </w:rPr>
      </w:pPr>
      <w:r w:rsidRPr="00A96C1C">
        <w:rPr>
          <w:rFonts w:asciiTheme="minorHAnsi" w:hAnsiTheme="minorHAnsi" w:cstheme="minorHAnsi"/>
          <w:sz w:val="22"/>
          <w:szCs w:val="22"/>
        </w:rPr>
        <w:t>Kupujúci si vyhradzuje právo odmietnuť prevziať tovar, ak tovar svojimi vlastnosťami, resp. kvalitou</w:t>
      </w:r>
      <w:r w:rsidR="007668F8" w:rsidRPr="00A96C1C">
        <w:rPr>
          <w:rFonts w:asciiTheme="minorHAnsi" w:hAnsiTheme="minorHAnsi" w:cstheme="minorHAnsi"/>
          <w:sz w:val="22"/>
          <w:szCs w:val="22"/>
        </w:rPr>
        <w:t xml:space="preserve"> alebo</w:t>
      </w:r>
      <w:r w:rsidRPr="00A96C1C">
        <w:rPr>
          <w:rFonts w:asciiTheme="minorHAnsi" w:hAnsiTheme="minorHAnsi" w:cstheme="minorHAnsi"/>
          <w:sz w:val="22"/>
          <w:szCs w:val="22"/>
        </w:rPr>
        <w:t xml:space="preserve"> špecifikáciou nezodpovedá tovaru deklarovanému predávajúcim pri podpise tejto zmluvy. Kupujúci si vyhradzuje právo odmietnuť prevziať tovar taktiež aj pre iné, preukázateľné vady dodaného tovaru.</w:t>
      </w:r>
    </w:p>
    <w:p w14:paraId="53A06DCA" w14:textId="77777777" w:rsidR="009C4165" w:rsidRPr="00A96C1C" w:rsidRDefault="009C4165" w:rsidP="009C4165">
      <w:pPr>
        <w:pStyle w:val="Odsekzoznamu"/>
        <w:ind w:left="426"/>
        <w:contextualSpacing w:val="0"/>
        <w:jc w:val="both"/>
        <w:rPr>
          <w:rFonts w:asciiTheme="minorHAnsi" w:hAnsiTheme="minorHAnsi" w:cstheme="minorHAnsi"/>
          <w:sz w:val="22"/>
          <w:szCs w:val="22"/>
        </w:rPr>
      </w:pPr>
    </w:p>
    <w:p w14:paraId="6FD19DEA" w14:textId="458F13C5" w:rsidR="001A4907" w:rsidRPr="00A96C1C" w:rsidRDefault="001A4907" w:rsidP="009C4165">
      <w:pPr>
        <w:pStyle w:val="Nadpis2"/>
        <w:rPr>
          <w:rFonts w:asciiTheme="minorHAnsi" w:hAnsiTheme="minorHAnsi" w:cstheme="minorHAnsi"/>
        </w:rPr>
      </w:pPr>
      <w:r w:rsidRPr="00A96C1C">
        <w:rPr>
          <w:rFonts w:asciiTheme="minorHAnsi" w:hAnsiTheme="minorHAnsi" w:cstheme="minorHAnsi"/>
        </w:rPr>
        <w:lastRenderedPageBreak/>
        <w:t>Článok IV.</w:t>
      </w:r>
      <w:r w:rsidR="00AF4ACC" w:rsidRPr="00A96C1C">
        <w:rPr>
          <w:rFonts w:asciiTheme="minorHAnsi" w:hAnsiTheme="minorHAnsi" w:cstheme="minorHAnsi"/>
        </w:rPr>
        <w:br/>
      </w:r>
      <w:r w:rsidRPr="00A96C1C">
        <w:rPr>
          <w:rFonts w:asciiTheme="minorHAnsi" w:hAnsiTheme="minorHAnsi" w:cstheme="minorHAnsi"/>
        </w:rPr>
        <w:t>Kúpna cena, platobné podmienky a prevod vlastníckeho práva k predmetu kúpy</w:t>
      </w:r>
    </w:p>
    <w:p w14:paraId="57A3FF62" w14:textId="77777777" w:rsidR="001A4907" w:rsidRPr="00A96C1C" w:rsidRDefault="001A4907" w:rsidP="009C4165">
      <w:pPr>
        <w:pStyle w:val="Odsekzoznamu"/>
        <w:ind w:left="0"/>
        <w:contextualSpacing w:val="0"/>
        <w:jc w:val="both"/>
        <w:rPr>
          <w:rFonts w:asciiTheme="minorHAnsi" w:hAnsiTheme="minorHAnsi" w:cstheme="minorHAnsi"/>
          <w:b/>
          <w:sz w:val="22"/>
          <w:szCs w:val="22"/>
        </w:rPr>
      </w:pPr>
    </w:p>
    <w:p w14:paraId="498949AA" w14:textId="2D214FAA" w:rsidR="001A4907" w:rsidRPr="00A96C1C" w:rsidRDefault="001A4907" w:rsidP="009C4165">
      <w:pPr>
        <w:pStyle w:val="Odsekzoznamu"/>
        <w:numPr>
          <w:ilvl w:val="0"/>
          <w:numId w:val="4"/>
        </w:numPr>
        <w:tabs>
          <w:tab w:val="num" w:pos="426"/>
        </w:tabs>
        <w:ind w:left="426" w:hanging="426"/>
        <w:contextualSpacing w:val="0"/>
        <w:jc w:val="both"/>
        <w:rPr>
          <w:rFonts w:asciiTheme="minorHAnsi" w:hAnsiTheme="minorHAnsi" w:cstheme="minorHAnsi"/>
          <w:sz w:val="22"/>
          <w:szCs w:val="22"/>
        </w:rPr>
      </w:pPr>
      <w:r w:rsidRPr="00A96C1C">
        <w:rPr>
          <w:rFonts w:asciiTheme="minorHAnsi" w:hAnsiTheme="minorHAnsi" w:cstheme="minorHAnsi"/>
          <w:sz w:val="22"/>
          <w:szCs w:val="22"/>
        </w:rPr>
        <w:t xml:space="preserve">Jednotkové ceny za predmet kúpy uvedené v prílohe č. </w:t>
      </w:r>
      <w:r w:rsidR="00A42D07" w:rsidRPr="00A96C1C">
        <w:rPr>
          <w:rFonts w:asciiTheme="minorHAnsi" w:hAnsiTheme="minorHAnsi" w:cstheme="minorHAnsi"/>
          <w:sz w:val="22"/>
          <w:szCs w:val="22"/>
        </w:rPr>
        <w:t>2</w:t>
      </w:r>
      <w:r w:rsidRPr="00A96C1C">
        <w:rPr>
          <w:rFonts w:asciiTheme="minorHAnsi" w:hAnsiTheme="minorHAnsi" w:cstheme="minorHAnsi"/>
          <w:sz w:val="22"/>
          <w:szCs w:val="22"/>
        </w:rPr>
        <w:t xml:space="preserve"> </w:t>
      </w:r>
      <w:r w:rsidR="007E535C" w:rsidRPr="00A96C1C">
        <w:rPr>
          <w:rFonts w:asciiTheme="minorHAnsi" w:hAnsiTheme="minorHAnsi" w:cstheme="minorHAnsi"/>
          <w:sz w:val="22"/>
          <w:szCs w:val="22"/>
        </w:rPr>
        <w:t xml:space="preserve">k tejto </w:t>
      </w:r>
      <w:r w:rsidRPr="00A96C1C">
        <w:rPr>
          <w:rFonts w:asciiTheme="minorHAnsi" w:hAnsiTheme="minorHAnsi" w:cstheme="minorHAnsi"/>
          <w:sz w:val="22"/>
          <w:szCs w:val="22"/>
        </w:rPr>
        <w:t>zmluv</w:t>
      </w:r>
      <w:r w:rsidR="007E535C" w:rsidRPr="00A96C1C">
        <w:rPr>
          <w:rFonts w:asciiTheme="minorHAnsi" w:hAnsiTheme="minorHAnsi" w:cstheme="minorHAnsi"/>
          <w:sz w:val="22"/>
          <w:szCs w:val="22"/>
        </w:rPr>
        <w:t>e</w:t>
      </w:r>
      <w:r w:rsidRPr="00A96C1C">
        <w:rPr>
          <w:rFonts w:asciiTheme="minorHAnsi" w:hAnsiTheme="minorHAnsi" w:cstheme="minorHAnsi"/>
          <w:sz w:val="22"/>
          <w:szCs w:val="22"/>
        </w:rPr>
        <w:t xml:space="preserve"> sú stanovené v zmysle § 3 zákona č. 18/1996 Z. z. o cenách v znení neskorších predpisov, vyhlášky MF č. 87/1996 Z. z., ktorou sa vykonáva zákon č. 18/1996 Z. z. o cenách v znení neskorších predpisov.</w:t>
      </w:r>
    </w:p>
    <w:p w14:paraId="34EC2FF5" w14:textId="413EF585" w:rsidR="001A4907" w:rsidRPr="00A96C1C" w:rsidRDefault="7CDA7788" w:rsidP="009C4165">
      <w:pPr>
        <w:pStyle w:val="Odsekzoznamu"/>
        <w:numPr>
          <w:ilvl w:val="0"/>
          <w:numId w:val="4"/>
        </w:numPr>
        <w:tabs>
          <w:tab w:val="num" w:pos="426"/>
        </w:tabs>
        <w:ind w:left="426" w:hanging="426"/>
        <w:contextualSpacing w:val="0"/>
        <w:jc w:val="both"/>
        <w:rPr>
          <w:rFonts w:asciiTheme="minorHAnsi" w:hAnsiTheme="minorHAnsi" w:cstheme="minorHAnsi"/>
          <w:sz w:val="22"/>
          <w:szCs w:val="22"/>
        </w:rPr>
      </w:pPr>
      <w:r w:rsidRPr="00A96C1C">
        <w:rPr>
          <w:rFonts w:asciiTheme="minorHAnsi" w:hAnsiTheme="minorHAnsi" w:cstheme="minorHAnsi"/>
          <w:sz w:val="22"/>
          <w:szCs w:val="22"/>
        </w:rPr>
        <w:t xml:space="preserve">Zmluvné strany spoločne vyhlasujú, že </w:t>
      </w:r>
      <w:r w:rsidR="7856A802" w:rsidRPr="00A96C1C">
        <w:rPr>
          <w:rFonts w:asciiTheme="minorHAnsi" w:hAnsiTheme="minorHAnsi" w:cstheme="minorHAnsi"/>
          <w:sz w:val="22"/>
          <w:szCs w:val="22"/>
        </w:rPr>
        <w:t>jednotkové</w:t>
      </w:r>
      <w:r w:rsidRPr="00A96C1C">
        <w:rPr>
          <w:rFonts w:asciiTheme="minorHAnsi" w:hAnsiTheme="minorHAnsi" w:cstheme="minorHAnsi"/>
          <w:sz w:val="22"/>
          <w:szCs w:val="22"/>
        </w:rPr>
        <w:t xml:space="preserve"> ceny </w:t>
      </w:r>
      <w:r w:rsidR="13CBDFB5" w:rsidRPr="00A96C1C">
        <w:rPr>
          <w:rFonts w:asciiTheme="minorHAnsi" w:hAnsiTheme="minorHAnsi" w:cstheme="minorHAnsi"/>
          <w:sz w:val="22"/>
          <w:szCs w:val="22"/>
        </w:rPr>
        <w:t xml:space="preserve">za </w:t>
      </w:r>
      <w:r w:rsidRPr="00A96C1C">
        <w:rPr>
          <w:rFonts w:asciiTheme="minorHAnsi" w:hAnsiTheme="minorHAnsi" w:cstheme="minorHAnsi"/>
          <w:sz w:val="22"/>
          <w:szCs w:val="22"/>
        </w:rPr>
        <w:t xml:space="preserve">predmet kúpy sú </w:t>
      </w:r>
      <w:r w:rsidR="00E43FC5" w:rsidRPr="00A96C1C">
        <w:rPr>
          <w:rFonts w:asciiTheme="minorHAnsi" w:hAnsiTheme="minorHAnsi" w:cstheme="minorHAnsi"/>
          <w:sz w:val="22"/>
          <w:szCs w:val="22"/>
        </w:rPr>
        <w:t>maximálne</w:t>
      </w:r>
      <w:r w:rsidR="499B8F29" w:rsidRPr="00A96C1C">
        <w:rPr>
          <w:rFonts w:asciiTheme="minorHAnsi" w:hAnsiTheme="minorHAnsi" w:cstheme="minorHAnsi"/>
          <w:sz w:val="22"/>
          <w:szCs w:val="22"/>
        </w:rPr>
        <w:t xml:space="preserve"> </w:t>
      </w:r>
      <w:r w:rsidRPr="00A96C1C">
        <w:rPr>
          <w:rFonts w:asciiTheme="minorHAnsi" w:hAnsiTheme="minorHAnsi" w:cstheme="minorHAnsi"/>
          <w:sz w:val="22"/>
          <w:szCs w:val="22"/>
        </w:rPr>
        <w:t>a predávajúci nemá právo ich jednostranne zvyšovať.</w:t>
      </w:r>
    </w:p>
    <w:p w14:paraId="51DB27DC" w14:textId="6200A324" w:rsidR="001A4907" w:rsidRPr="00A96C1C" w:rsidRDefault="7CDA7788" w:rsidP="009C4165">
      <w:pPr>
        <w:pStyle w:val="Odsekzoznamu"/>
        <w:numPr>
          <w:ilvl w:val="0"/>
          <w:numId w:val="4"/>
        </w:numPr>
        <w:tabs>
          <w:tab w:val="num" w:pos="426"/>
        </w:tabs>
        <w:ind w:left="426" w:hanging="426"/>
        <w:contextualSpacing w:val="0"/>
        <w:jc w:val="both"/>
        <w:rPr>
          <w:rFonts w:asciiTheme="minorHAnsi" w:hAnsiTheme="minorHAnsi" w:cstheme="minorHAnsi"/>
          <w:sz w:val="22"/>
          <w:szCs w:val="22"/>
        </w:rPr>
      </w:pPr>
      <w:r w:rsidRPr="00A96C1C">
        <w:rPr>
          <w:rFonts w:asciiTheme="minorHAnsi" w:hAnsiTheme="minorHAnsi" w:cstheme="minorHAnsi"/>
          <w:sz w:val="22"/>
          <w:szCs w:val="22"/>
        </w:rPr>
        <w:t xml:space="preserve">Kúpna cena je dohodnutá </w:t>
      </w:r>
      <w:r w:rsidR="00B9739C" w:rsidRPr="00A96C1C">
        <w:rPr>
          <w:rFonts w:asciiTheme="minorHAnsi" w:hAnsiTheme="minorHAnsi" w:cstheme="minorHAnsi"/>
          <w:sz w:val="22"/>
          <w:szCs w:val="22"/>
        </w:rPr>
        <w:t xml:space="preserve">s prihliadnutím na </w:t>
      </w:r>
      <w:r w:rsidR="00262C28" w:rsidRPr="00A96C1C">
        <w:rPr>
          <w:rFonts w:asciiTheme="minorHAnsi" w:hAnsiTheme="minorHAnsi" w:cstheme="minorHAnsi"/>
          <w:sz w:val="22"/>
          <w:szCs w:val="22"/>
        </w:rPr>
        <w:t>všetk</w:t>
      </w:r>
      <w:r w:rsidR="00B9739C" w:rsidRPr="00A96C1C">
        <w:rPr>
          <w:rFonts w:asciiTheme="minorHAnsi" w:hAnsiTheme="minorHAnsi" w:cstheme="minorHAnsi"/>
          <w:sz w:val="22"/>
          <w:szCs w:val="22"/>
        </w:rPr>
        <w:t>y</w:t>
      </w:r>
      <w:r w:rsidRPr="00A96C1C">
        <w:rPr>
          <w:rFonts w:asciiTheme="minorHAnsi" w:hAnsiTheme="minorHAnsi" w:cstheme="minorHAnsi"/>
          <w:sz w:val="22"/>
          <w:szCs w:val="22"/>
        </w:rPr>
        <w:t xml:space="preserve"> náklad</w:t>
      </w:r>
      <w:r w:rsidR="00B9739C" w:rsidRPr="00A96C1C">
        <w:rPr>
          <w:rFonts w:asciiTheme="minorHAnsi" w:hAnsiTheme="minorHAnsi" w:cstheme="minorHAnsi"/>
          <w:sz w:val="22"/>
          <w:szCs w:val="22"/>
        </w:rPr>
        <w:t xml:space="preserve">y </w:t>
      </w:r>
      <w:r w:rsidRPr="00A96C1C">
        <w:rPr>
          <w:rFonts w:asciiTheme="minorHAnsi" w:hAnsiTheme="minorHAnsi" w:cstheme="minorHAnsi"/>
          <w:sz w:val="22"/>
          <w:szCs w:val="22"/>
        </w:rPr>
        <w:t>predávajúceho v súvislosti s touto zmluvou, vrátane primeraného zisku</w:t>
      </w:r>
      <w:r w:rsidR="002D3094" w:rsidRPr="00A96C1C">
        <w:rPr>
          <w:rFonts w:asciiTheme="minorHAnsi" w:hAnsiTheme="minorHAnsi" w:cstheme="minorHAnsi"/>
          <w:sz w:val="22"/>
          <w:szCs w:val="22"/>
        </w:rPr>
        <w:t>, prípravy všetkej dokumentácie, zabezpečenia všetkých povolení, licencií, cla, daní (okrem DPH), personálneho zabezpečenia, dopravy, prác, licenčných a</w:t>
      </w:r>
      <w:r w:rsidR="00D0528F" w:rsidRPr="00A96C1C">
        <w:rPr>
          <w:rFonts w:asciiTheme="minorHAnsi" w:hAnsiTheme="minorHAnsi" w:cstheme="minorHAnsi"/>
          <w:sz w:val="22"/>
          <w:szCs w:val="22"/>
        </w:rPr>
        <w:t> </w:t>
      </w:r>
      <w:r w:rsidR="002D3094" w:rsidRPr="00A96C1C">
        <w:rPr>
          <w:rFonts w:asciiTheme="minorHAnsi" w:hAnsiTheme="minorHAnsi" w:cstheme="minorHAnsi"/>
          <w:sz w:val="22"/>
          <w:szCs w:val="22"/>
        </w:rPr>
        <w:t>akýchkoľvek</w:t>
      </w:r>
      <w:r w:rsidR="00D0528F" w:rsidRPr="00A96C1C">
        <w:rPr>
          <w:rFonts w:asciiTheme="minorHAnsi" w:hAnsiTheme="minorHAnsi" w:cstheme="minorHAnsi"/>
          <w:sz w:val="22"/>
          <w:szCs w:val="22"/>
        </w:rPr>
        <w:t xml:space="preserve"> </w:t>
      </w:r>
      <w:r w:rsidR="002D3094" w:rsidRPr="00A96C1C">
        <w:rPr>
          <w:rFonts w:asciiTheme="minorHAnsi" w:hAnsiTheme="minorHAnsi" w:cstheme="minorHAnsi"/>
          <w:sz w:val="22"/>
          <w:szCs w:val="22"/>
        </w:rPr>
        <w:t xml:space="preserve">iných poplatkov, ktoré bude </w:t>
      </w:r>
      <w:r w:rsidR="00163326" w:rsidRPr="00A96C1C">
        <w:rPr>
          <w:rFonts w:asciiTheme="minorHAnsi" w:hAnsiTheme="minorHAnsi" w:cstheme="minorHAnsi"/>
          <w:sz w:val="22"/>
          <w:szCs w:val="22"/>
        </w:rPr>
        <w:t xml:space="preserve">potrebné </w:t>
      </w:r>
      <w:r w:rsidR="002D3094" w:rsidRPr="00A96C1C">
        <w:rPr>
          <w:rFonts w:asciiTheme="minorHAnsi" w:hAnsiTheme="minorHAnsi" w:cstheme="minorHAnsi"/>
          <w:sz w:val="22"/>
          <w:szCs w:val="22"/>
        </w:rPr>
        <w:t>vynaložiť na</w:t>
      </w:r>
      <w:r w:rsidR="00163326" w:rsidRPr="00A96C1C">
        <w:rPr>
          <w:rFonts w:asciiTheme="minorHAnsi" w:hAnsiTheme="minorHAnsi" w:cstheme="minorHAnsi"/>
          <w:sz w:val="22"/>
          <w:szCs w:val="22"/>
        </w:rPr>
        <w:t xml:space="preserve"> plnenie </w:t>
      </w:r>
      <w:r w:rsidR="002D3094" w:rsidRPr="00A96C1C">
        <w:rPr>
          <w:rFonts w:asciiTheme="minorHAnsi" w:hAnsiTheme="minorHAnsi" w:cstheme="minorHAnsi"/>
          <w:sz w:val="22"/>
          <w:szCs w:val="22"/>
        </w:rPr>
        <w:t>predmet</w:t>
      </w:r>
      <w:r w:rsidR="00163326" w:rsidRPr="00A96C1C">
        <w:rPr>
          <w:rFonts w:asciiTheme="minorHAnsi" w:hAnsiTheme="minorHAnsi" w:cstheme="minorHAnsi"/>
          <w:sz w:val="22"/>
          <w:szCs w:val="22"/>
        </w:rPr>
        <w:t>u</w:t>
      </w:r>
      <w:r w:rsidR="002D3094" w:rsidRPr="00A96C1C">
        <w:rPr>
          <w:rFonts w:asciiTheme="minorHAnsi" w:hAnsiTheme="minorHAnsi" w:cstheme="minorHAnsi"/>
          <w:sz w:val="22"/>
          <w:szCs w:val="22"/>
        </w:rPr>
        <w:t xml:space="preserve"> tejto zmluvy</w:t>
      </w:r>
      <w:r w:rsidRPr="00A96C1C">
        <w:rPr>
          <w:rFonts w:asciiTheme="minorHAnsi" w:hAnsiTheme="minorHAnsi" w:cstheme="minorHAnsi"/>
          <w:sz w:val="22"/>
          <w:szCs w:val="22"/>
        </w:rPr>
        <w:t>.</w:t>
      </w:r>
    </w:p>
    <w:p w14:paraId="019F5748" w14:textId="3833961C" w:rsidR="00FF2151" w:rsidRPr="00A96C1C" w:rsidRDefault="00347B5D" w:rsidP="009C4165">
      <w:pPr>
        <w:pStyle w:val="Odsekzoznamu"/>
        <w:numPr>
          <w:ilvl w:val="0"/>
          <w:numId w:val="4"/>
        </w:numPr>
        <w:tabs>
          <w:tab w:val="num" w:pos="426"/>
        </w:tabs>
        <w:ind w:left="426" w:hanging="426"/>
        <w:contextualSpacing w:val="0"/>
        <w:jc w:val="both"/>
        <w:rPr>
          <w:rFonts w:asciiTheme="minorHAnsi" w:hAnsiTheme="minorHAnsi" w:cstheme="minorHAnsi"/>
          <w:sz w:val="22"/>
          <w:szCs w:val="22"/>
        </w:rPr>
      </w:pPr>
      <w:r w:rsidRPr="00A96C1C">
        <w:rPr>
          <w:rFonts w:asciiTheme="minorHAnsi" w:hAnsiTheme="minorHAnsi" w:cstheme="minorHAnsi"/>
          <w:sz w:val="22"/>
          <w:szCs w:val="22"/>
        </w:rPr>
        <w:t xml:space="preserve">Celková cena za dodanie predmetu kúpy predstavuje </w:t>
      </w:r>
      <w:r w:rsidRPr="00A96C1C">
        <w:rPr>
          <w:rFonts w:asciiTheme="minorHAnsi" w:hAnsiTheme="minorHAnsi" w:cstheme="minorHAnsi"/>
          <w:b/>
          <w:bCs/>
          <w:sz w:val="22"/>
          <w:szCs w:val="22"/>
          <w:highlight w:val="yellow"/>
        </w:rPr>
        <w:t>___</w:t>
      </w:r>
      <w:r w:rsidRPr="00A96C1C">
        <w:rPr>
          <w:rFonts w:asciiTheme="minorHAnsi" w:hAnsiTheme="minorHAnsi" w:cstheme="minorHAnsi"/>
          <w:b/>
          <w:bCs/>
          <w:sz w:val="22"/>
          <w:szCs w:val="22"/>
        </w:rPr>
        <w:t xml:space="preserve"> EUR bez DPH</w:t>
      </w:r>
      <w:r w:rsidRPr="00A96C1C">
        <w:rPr>
          <w:rFonts w:asciiTheme="minorHAnsi" w:hAnsiTheme="minorHAnsi" w:cstheme="minorHAnsi"/>
          <w:sz w:val="22"/>
          <w:szCs w:val="22"/>
        </w:rPr>
        <w:t xml:space="preserve"> (slovom </w:t>
      </w:r>
      <w:r w:rsidRPr="00A96C1C">
        <w:rPr>
          <w:rFonts w:asciiTheme="minorHAnsi" w:hAnsiTheme="minorHAnsi" w:cstheme="minorHAnsi"/>
          <w:sz w:val="22"/>
          <w:szCs w:val="22"/>
          <w:highlight w:val="yellow"/>
        </w:rPr>
        <w:t>___</w:t>
      </w:r>
      <w:r w:rsidRPr="00A96C1C">
        <w:rPr>
          <w:rFonts w:asciiTheme="minorHAnsi" w:hAnsiTheme="minorHAnsi" w:cstheme="minorHAnsi"/>
          <w:sz w:val="22"/>
          <w:szCs w:val="22"/>
        </w:rPr>
        <w:t xml:space="preserve"> eur bez DPH), resp. </w:t>
      </w:r>
      <w:r w:rsidRPr="00A96C1C">
        <w:rPr>
          <w:rFonts w:asciiTheme="minorHAnsi" w:hAnsiTheme="minorHAnsi" w:cstheme="minorHAnsi"/>
          <w:b/>
          <w:bCs/>
          <w:sz w:val="22"/>
          <w:szCs w:val="22"/>
          <w:highlight w:val="yellow"/>
        </w:rPr>
        <w:t>___</w:t>
      </w:r>
      <w:r w:rsidRPr="00A96C1C">
        <w:rPr>
          <w:rFonts w:asciiTheme="minorHAnsi" w:hAnsiTheme="minorHAnsi" w:cstheme="minorHAnsi"/>
          <w:b/>
          <w:bCs/>
          <w:sz w:val="22"/>
          <w:szCs w:val="22"/>
        </w:rPr>
        <w:t xml:space="preserve"> EUR s DPH</w:t>
      </w:r>
      <w:r w:rsidRPr="00A96C1C">
        <w:rPr>
          <w:rFonts w:asciiTheme="minorHAnsi" w:hAnsiTheme="minorHAnsi" w:cstheme="minorHAnsi"/>
          <w:sz w:val="22"/>
          <w:szCs w:val="22"/>
        </w:rPr>
        <w:t xml:space="preserve"> (slovom </w:t>
      </w:r>
      <w:r w:rsidRPr="00A96C1C">
        <w:rPr>
          <w:rFonts w:asciiTheme="minorHAnsi" w:hAnsiTheme="minorHAnsi" w:cstheme="minorHAnsi"/>
          <w:sz w:val="22"/>
          <w:szCs w:val="22"/>
          <w:highlight w:val="yellow"/>
        </w:rPr>
        <w:t>___</w:t>
      </w:r>
      <w:r w:rsidRPr="00A96C1C">
        <w:rPr>
          <w:rFonts w:asciiTheme="minorHAnsi" w:hAnsiTheme="minorHAnsi" w:cstheme="minorHAnsi"/>
          <w:sz w:val="22"/>
          <w:szCs w:val="22"/>
        </w:rPr>
        <w:t xml:space="preserve"> eur s DPH) (ďalej aj ako „</w:t>
      </w:r>
      <w:r w:rsidRPr="00A96C1C">
        <w:rPr>
          <w:rFonts w:asciiTheme="minorHAnsi" w:hAnsiTheme="minorHAnsi" w:cstheme="minorHAnsi"/>
          <w:b/>
          <w:bCs/>
          <w:sz w:val="22"/>
          <w:szCs w:val="22"/>
        </w:rPr>
        <w:t>kúpna cena</w:t>
      </w:r>
      <w:r w:rsidRPr="00A96C1C">
        <w:rPr>
          <w:rFonts w:asciiTheme="minorHAnsi" w:hAnsiTheme="minorHAnsi" w:cstheme="minorHAnsi"/>
          <w:sz w:val="22"/>
          <w:szCs w:val="22"/>
        </w:rPr>
        <w:t>“ v príslušnom gramatickom tvare).</w:t>
      </w:r>
      <w:r w:rsidR="008937EA" w:rsidRPr="00A96C1C">
        <w:rPr>
          <w:rFonts w:asciiTheme="minorHAnsi" w:hAnsiTheme="minorHAnsi" w:cstheme="minorHAnsi"/>
          <w:sz w:val="22"/>
          <w:szCs w:val="22"/>
        </w:rPr>
        <w:t xml:space="preserve"> </w:t>
      </w:r>
    </w:p>
    <w:p w14:paraId="288994D3" w14:textId="116A5604" w:rsidR="001A4907" w:rsidRPr="00A96C1C" w:rsidRDefault="001A4907" w:rsidP="009C4165">
      <w:pPr>
        <w:pStyle w:val="Odsekzoznamu"/>
        <w:numPr>
          <w:ilvl w:val="0"/>
          <w:numId w:val="4"/>
        </w:numPr>
        <w:tabs>
          <w:tab w:val="num" w:pos="426"/>
        </w:tabs>
        <w:ind w:left="426" w:hanging="426"/>
        <w:contextualSpacing w:val="0"/>
        <w:jc w:val="both"/>
        <w:rPr>
          <w:rFonts w:asciiTheme="minorHAnsi" w:hAnsiTheme="minorHAnsi" w:cstheme="minorHAnsi"/>
          <w:sz w:val="22"/>
          <w:szCs w:val="22"/>
          <w:lang w:eastAsia="sk-SK"/>
        </w:rPr>
      </w:pPr>
      <w:r w:rsidRPr="00A96C1C">
        <w:rPr>
          <w:rFonts w:asciiTheme="minorHAnsi" w:hAnsiTheme="minorHAnsi" w:cstheme="minorHAnsi"/>
          <w:sz w:val="22"/>
          <w:szCs w:val="22"/>
          <w:lang w:eastAsia="sk-SK"/>
        </w:rPr>
        <w:t>Kúpna cena v zmysle ods. 4 tohto článku zmluvy je uvedená so sadzbou DPH platnou v</w:t>
      </w:r>
      <w:r w:rsidR="00553266" w:rsidRPr="00A96C1C">
        <w:rPr>
          <w:rFonts w:asciiTheme="minorHAnsi" w:hAnsiTheme="minorHAnsi" w:cstheme="minorHAnsi"/>
          <w:sz w:val="22"/>
          <w:szCs w:val="22"/>
          <w:lang w:eastAsia="sk-SK"/>
        </w:rPr>
        <w:t> </w:t>
      </w:r>
      <w:r w:rsidRPr="00A96C1C">
        <w:rPr>
          <w:rFonts w:asciiTheme="minorHAnsi" w:hAnsiTheme="minorHAnsi" w:cstheme="minorHAnsi"/>
          <w:sz w:val="22"/>
          <w:szCs w:val="22"/>
          <w:lang w:eastAsia="sk-SK"/>
        </w:rPr>
        <w:t>čase</w:t>
      </w:r>
      <w:r w:rsidR="00553266" w:rsidRPr="00A96C1C">
        <w:rPr>
          <w:rFonts w:asciiTheme="minorHAnsi" w:hAnsiTheme="minorHAnsi" w:cstheme="minorHAnsi"/>
          <w:sz w:val="22"/>
          <w:szCs w:val="22"/>
          <w:lang w:eastAsia="sk-SK"/>
        </w:rPr>
        <w:t xml:space="preserve"> </w:t>
      </w:r>
      <w:r w:rsidRPr="00A96C1C">
        <w:rPr>
          <w:rFonts w:asciiTheme="minorHAnsi" w:hAnsiTheme="minorHAnsi" w:cstheme="minorHAnsi"/>
          <w:sz w:val="22"/>
          <w:szCs w:val="22"/>
          <w:lang w:eastAsia="sk-SK"/>
        </w:rPr>
        <w:t xml:space="preserve">uzatvorenia tejto </w:t>
      </w:r>
      <w:r w:rsidR="00553266" w:rsidRPr="00A96C1C">
        <w:rPr>
          <w:rFonts w:asciiTheme="minorHAnsi" w:hAnsiTheme="minorHAnsi" w:cstheme="minorHAnsi"/>
          <w:sz w:val="22"/>
          <w:szCs w:val="22"/>
          <w:lang w:eastAsia="sk-SK"/>
        </w:rPr>
        <w:t>z</w:t>
      </w:r>
      <w:r w:rsidRPr="00A96C1C">
        <w:rPr>
          <w:rFonts w:asciiTheme="minorHAnsi" w:hAnsiTheme="minorHAnsi" w:cstheme="minorHAnsi"/>
          <w:sz w:val="22"/>
          <w:szCs w:val="22"/>
          <w:lang w:eastAsia="sk-SK"/>
        </w:rPr>
        <w:t>mluvy. Ak dôjde počas trvania tejto zmluvy k zmene sadzby DPH, bude kúpna cena fakturovaná so sadzbou DPH platnou v čase vzniku daňovej povinnosti.</w:t>
      </w:r>
    </w:p>
    <w:p w14:paraId="1D8B8D06" w14:textId="2B089EE9" w:rsidR="00164275" w:rsidRPr="00A96C1C" w:rsidRDefault="001A4907" w:rsidP="009C4165">
      <w:pPr>
        <w:pStyle w:val="Odsekzoznamu"/>
        <w:numPr>
          <w:ilvl w:val="0"/>
          <w:numId w:val="4"/>
        </w:numPr>
        <w:tabs>
          <w:tab w:val="num" w:pos="426"/>
        </w:tabs>
        <w:ind w:left="426" w:hanging="426"/>
        <w:contextualSpacing w:val="0"/>
        <w:jc w:val="both"/>
        <w:rPr>
          <w:rFonts w:asciiTheme="minorHAnsi" w:hAnsiTheme="minorHAnsi" w:cstheme="minorHAnsi"/>
          <w:sz w:val="22"/>
          <w:szCs w:val="22"/>
        </w:rPr>
      </w:pPr>
      <w:r w:rsidRPr="00A96C1C">
        <w:rPr>
          <w:rFonts w:asciiTheme="minorHAnsi" w:hAnsiTheme="minorHAnsi" w:cstheme="minorHAnsi"/>
          <w:sz w:val="22"/>
          <w:szCs w:val="22"/>
        </w:rPr>
        <w:t xml:space="preserve">Kupujúci uhradí predávajúcemu kúpnu cenu po riadnom dodaní </w:t>
      </w:r>
      <w:r w:rsidR="0029728F" w:rsidRPr="00A96C1C">
        <w:rPr>
          <w:rFonts w:asciiTheme="minorHAnsi" w:hAnsiTheme="minorHAnsi" w:cstheme="minorHAnsi"/>
          <w:sz w:val="22"/>
          <w:szCs w:val="22"/>
        </w:rPr>
        <w:t xml:space="preserve">všetkého </w:t>
      </w:r>
      <w:r w:rsidRPr="00A96C1C">
        <w:rPr>
          <w:rFonts w:asciiTheme="minorHAnsi" w:hAnsiTheme="minorHAnsi" w:cstheme="minorHAnsi"/>
          <w:sz w:val="22"/>
          <w:szCs w:val="22"/>
        </w:rPr>
        <w:t>tovaru v zmysle čl</w:t>
      </w:r>
      <w:r w:rsidR="0029728F" w:rsidRPr="00A96C1C">
        <w:rPr>
          <w:rFonts w:asciiTheme="minorHAnsi" w:hAnsiTheme="minorHAnsi" w:cstheme="minorHAnsi"/>
          <w:sz w:val="22"/>
          <w:szCs w:val="22"/>
        </w:rPr>
        <w:t>ánku</w:t>
      </w:r>
      <w:r w:rsidRPr="00A96C1C">
        <w:rPr>
          <w:rFonts w:asciiTheme="minorHAnsi" w:hAnsiTheme="minorHAnsi" w:cstheme="minorHAnsi"/>
          <w:sz w:val="22"/>
          <w:szCs w:val="22"/>
        </w:rPr>
        <w:t xml:space="preserve"> II. ods. 1 a čl</w:t>
      </w:r>
      <w:r w:rsidR="0029728F" w:rsidRPr="00A96C1C">
        <w:rPr>
          <w:rFonts w:asciiTheme="minorHAnsi" w:hAnsiTheme="minorHAnsi" w:cstheme="minorHAnsi"/>
          <w:sz w:val="22"/>
          <w:szCs w:val="22"/>
        </w:rPr>
        <w:t>ánku</w:t>
      </w:r>
      <w:r w:rsidRPr="00A96C1C">
        <w:rPr>
          <w:rFonts w:asciiTheme="minorHAnsi" w:hAnsiTheme="minorHAnsi" w:cstheme="minorHAnsi"/>
          <w:sz w:val="22"/>
          <w:szCs w:val="22"/>
        </w:rPr>
        <w:t xml:space="preserve"> III. ods. </w:t>
      </w:r>
      <w:r w:rsidR="00164275" w:rsidRPr="00A96C1C">
        <w:rPr>
          <w:rFonts w:asciiTheme="minorHAnsi" w:hAnsiTheme="minorHAnsi" w:cstheme="minorHAnsi"/>
          <w:sz w:val="22"/>
          <w:szCs w:val="22"/>
        </w:rPr>
        <w:t>3</w:t>
      </w:r>
      <w:r w:rsidRPr="00A96C1C">
        <w:rPr>
          <w:rFonts w:asciiTheme="minorHAnsi" w:hAnsiTheme="minorHAnsi" w:cstheme="minorHAnsi"/>
          <w:sz w:val="22"/>
          <w:szCs w:val="22"/>
        </w:rPr>
        <w:t xml:space="preserve"> tejto zmluvy formou bezhotovostného platobného styku</w:t>
      </w:r>
      <w:r w:rsidR="00F95580" w:rsidRPr="00A96C1C">
        <w:rPr>
          <w:rFonts w:asciiTheme="minorHAnsi" w:hAnsiTheme="minorHAnsi" w:cstheme="minorHAnsi"/>
          <w:sz w:val="22"/>
          <w:szCs w:val="22"/>
        </w:rPr>
        <w:t xml:space="preserve"> na bankový účet predávajúceho uvedený v záhlaví tejto zmluvy</w:t>
      </w:r>
      <w:r w:rsidRPr="00A96C1C">
        <w:rPr>
          <w:rFonts w:asciiTheme="minorHAnsi" w:hAnsiTheme="minorHAnsi" w:cstheme="minorHAnsi"/>
          <w:sz w:val="22"/>
          <w:szCs w:val="22"/>
        </w:rPr>
        <w:t>, bez poskytnutia preddavku či zálohovej platby.</w:t>
      </w:r>
    </w:p>
    <w:p w14:paraId="77086384" w14:textId="541CC5E7" w:rsidR="00163326" w:rsidRPr="00A96C1C" w:rsidRDefault="00E05E97" w:rsidP="009C4165">
      <w:pPr>
        <w:pStyle w:val="Odsekzoznamu"/>
        <w:numPr>
          <w:ilvl w:val="0"/>
          <w:numId w:val="4"/>
        </w:numPr>
        <w:tabs>
          <w:tab w:val="num" w:pos="426"/>
        </w:tabs>
        <w:ind w:left="426" w:hanging="426"/>
        <w:contextualSpacing w:val="0"/>
        <w:jc w:val="both"/>
        <w:rPr>
          <w:rFonts w:asciiTheme="minorHAnsi" w:hAnsiTheme="minorHAnsi" w:cstheme="minorHAnsi"/>
          <w:sz w:val="22"/>
          <w:szCs w:val="22"/>
        </w:rPr>
      </w:pPr>
      <w:r w:rsidRPr="00A96C1C">
        <w:rPr>
          <w:rFonts w:asciiTheme="minorHAnsi" w:hAnsiTheme="minorHAnsi" w:cstheme="minorHAnsi"/>
          <w:sz w:val="22"/>
          <w:szCs w:val="22"/>
        </w:rPr>
        <w:t xml:space="preserve">Kúpna cena je splatná v dvanástich rovnakých </w:t>
      </w:r>
      <w:r w:rsidR="006316FA" w:rsidRPr="00A96C1C">
        <w:rPr>
          <w:rFonts w:asciiTheme="minorHAnsi" w:hAnsiTheme="minorHAnsi" w:cstheme="minorHAnsi"/>
          <w:sz w:val="22"/>
          <w:szCs w:val="22"/>
        </w:rPr>
        <w:t xml:space="preserve">mesačných splátkach, a to </w:t>
      </w:r>
      <w:r w:rsidR="001A4907" w:rsidRPr="00A96C1C">
        <w:rPr>
          <w:rFonts w:asciiTheme="minorHAnsi" w:hAnsiTheme="minorHAnsi" w:cstheme="minorHAnsi"/>
          <w:sz w:val="22"/>
          <w:szCs w:val="22"/>
        </w:rPr>
        <w:t xml:space="preserve">na základe </w:t>
      </w:r>
      <w:r w:rsidR="000D516F" w:rsidRPr="00A96C1C">
        <w:rPr>
          <w:rFonts w:asciiTheme="minorHAnsi" w:hAnsiTheme="minorHAnsi" w:cstheme="minorHAnsi"/>
          <w:sz w:val="22"/>
          <w:szCs w:val="22"/>
        </w:rPr>
        <w:t xml:space="preserve">samostatných </w:t>
      </w:r>
      <w:r w:rsidR="001A4907" w:rsidRPr="00A96C1C">
        <w:rPr>
          <w:rFonts w:asciiTheme="minorHAnsi" w:hAnsiTheme="minorHAnsi" w:cstheme="minorHAnsi"/>
          <w:sz w:val="22"/>
          <w:szCs w:val="22"/>
        </w:rPr>
        <w:t>faktúr vystaven</w:t>
      </w:r>
      <w:r w:rsidR="000D516F" w:rsidRPr="00A96C1C">
        <w:rPr>
          <w:rFonts w:asciiTheme="minorHAnsi" w:hAnsiTheme="minorHAnsi" w:cstheme="minorHAnsi"/>
          <w:sz w:val="22"/>
          <w:szCs w:val="22"/>
        </w:rPr>
        <w:t>ých</w:t>
      </w:r>
      <w:r w:rsidR="001A4907" w:rsidRPr="00A96C1C">
        <w:rPr>
          <w:rFonts w:asciiTheme="minorHAnsi" w:hAnsiTheme="minorHAnsi" w:cstheme="minorHAnsi"/>
          <w:sz w:val="22"/>
          <w:szCs w:val="22"/>
        </w:rPr>
        <w:t xml:space="preserve"> predávajúcim</w:t>
      </w:r>
      <w:r w:rsidR="009F2806" w:rsidRPr="00A96C1C">
        <w:rPr>
          <w:rFonts w:asciiTheme="minorHAnsi" w:hAnsiTheme="minorHAnsi" w:cstheme="minorHAnsi"/>
          <w:sz w:val="22"/>
          <w:szCs w:val="22"/>
        </w:rPr>
        <w:t xml:space="preserve"> a doručen</w:t>
      </w:r>
      <w:r w:rsidR="000D516F" w:rsidRPr="00A96C1C">
        <w:rPr>
          <w:rFonts w:asciiTheme="minorHAnsi" w:hAnsiTheme="minorHAnsi" w:cstheme="minorHAnsi"/>
          <w:sz w:val="22"/>
          <w:szCs w:val="22"/>
        </w:rPr>
        <w:t>ých</w:t>
      </w:r>
      <w:r w:rsidR="009F2806" w:rsidRPr="00A96C1C">
        <w:rPr>
          <w:rFonts w:asciiTheme="minorHAnsi" w:hAnsiTheme="minorHAnsi" w:cstheme="minorHAnsi"/>
          <w:sz w:val="22"/>
          <w:szCs w:val="22"/>
        </w:rPr>
        <w:t xml:space="preserve"> kupujúc</w:t>
      </w:r>
      <w:r w:rsidR="000D516F" w:rsidRPr="00A96C1C">
        <w:rPr>
          <w:rFonts w:asciiTheme="minorHAnsi" w:hAnsiTheme="minorHAnsi" w:cstheme="minorHAnsi"/>
          <w:sz w:val="22"/>
          <w:szCs w:val="22"/>
        </w:rPr>
        <w:t>i</w:t>
      </w:r>
      <w:r w:rsidR="009F2806" w:rsidRPr="00A96C1C">
        <w:rPr>
          <w:rFonts w:asciiTheme="minorHAnsi" w:hAnsiTheme="minorHAnsi" w:cstheme="minorHAnsi"/>
          <w:sz w:val="22"/>
          <w:szCs w:val="22"/>
        </w:rPr>
        <w:t>m</w:t>
      </w:r>
      <w:r w:rsidR="001A4907" w:rsidRPr="00A96C1C">
        <w:rPr>
          <w:rFonts w:asciiTheme="minorHAnsi" w:hAnsiTheme="minorHAnsi" w:cstheme="minorHAnsi"/>
          <w:sz w:val="22"/>
          <w:szCs w:val="22"/>
        </w:rPr>
        <w:t>, s</w:t>
      </w:r>
      <w:r w:rsidR="00164275" w:rsidRPr="00A96C1C">
        <w:rPr>
          <w:rFonts w:asciiTheme="minorHAnsi" w:hAnsiTheme="minorHAnsi" w:cstheme="minorHAnsi"/>
          <w:sz w:val="22"/>
          <w:szCs w:val="22"/>
        </w:rPr>
        <w:t> </w:t>
      </w:r>
      <w:r w:rsidR="001A4907" w:rsidRPr="00A96C1C">
        <w:rPr>
          <w:rFonts w:asciiTheme="minorHAnsi" w:hAnsiTheme="minorHAnsi" w:cstheme="minorHAnsi"/>
          <w:sz w:val="22"/>
          <w:szCs w:val="22"/>
        </w:rPr>
        <w:t xml:space="preserve">lehotou splatnosti </w:t>
      </w:r>
      <w:r w:rsidR="00D07ECE" w:rsidRPr="00A96C1C">
        <w:rPr>
          <w:rFonts w:asciiTheme="minorHAnsi" w:hAnsiTheme="minorHAnsi" w:cstheme="minorHAnsi"/>
          <w:sz w:val="22"/>
          <w:szCs w:val="22"/>
        </w:rPr>
        <w:t>tridsať (</w:t>
      </w:r>
      <w:r w:rsidR="001A4907" w:rsidRPr="00A96C1C">
        <w:rPr>
          <w:rFonts w:asciiTheme="minorHAnsi" w:hAnsiTheme="minorHAnsi" w:cstheme="minorHAnsi"/>
          <w:sz w:val="22"/>
          <w:szCs w:val="22"/>
        </w:rPr>
        <w:t>30</w:t>
      </w:r>
      <w:r w:rsidR="00D07ECE" w:rsidRPr="00A96C1C">
        <w:rPr>
          <w:rFonts w:asciiTheme="minorHAnsi" w:hAnsiTheme="minorHAnsi" w:cstheme="minorHAnsi"/>
          <w:sz w:val="22"/>
          <w:szCs w:val="22"/>
        </w:rPr>
        <w:t>)</w:t>
      </w:r>
      <w:r w:rsidR="001A4907" w:rsidRPr="00A96C1C">
        <w:rPr>
          <w:rFonts w:asciiTheme="minorHAnsi" w:hAnsiTheme="minorHAnsi" w:cstheme="minorHAnsi"/>
          <w:sz w:val="22"/>
          <w:szCs w:val="22"/>
        </w:rPr>
        <w:t xml:space="preserve"> kalendárnych dní odo dňa doručenia kupujúcemu. </w:t>
      </w:r>
    </w:p>
    <w:p w14:paraId="647215B0" w14:textId="08E808AF" w:rsidR="001A4907" w:rsidRPr="00A96C1C" w:rsidRDefault="001A4907" w:rsidP="009C4165">
      <w:pPr>
        <w:pStyle w:val="Odsekzoznamu"/>
        <w:numPr>
          <w:ilvl w:val="0"/>
          <w:numId w:val="4"/>
        </w:numPr>
        <w:ind w:left="425" w:hanging="425"/>
        <w:contextualSpacing w:val="0"/>
        <w:jc w:val="both"/>
        <w:rPr>
          <w:rFonts w:asciiTheme="minorHAnsi" w:hAnsiTheme="minorHAnsi" w:cstheme="minorHAnsi"/>
          <w:sz w:val="22"/>
          <w:szCs w:val="22"/>
        </w:rPr>
      </w:pPr>
      <w:r w:rsidRPr="00A96C1C">
        <w:rPr>
          <w:rFonts w:asciiTheme="minorHAnsi" w:hAnsiTheme="minorHAnsi" w:cstheme="minorHAnsi"/>
          <w:sz w:val="22"/>
          <w:szCs w:val="22"/>
        </w:rPr>
        <w:t xml:space="preserve">Faktúra musí obsahovať náležitosti daňového dokladu v zmysle zákona č. 222/2004 Z. z. o dani z pridanej hodnoty v znení neskorších predpisov a musí obsahovať predpísané náležitosti podľa zákona č. </w:t>
      </w:r>
      <w:bookmarkStart w:id="0" w:name="_Hlk144884302"/>
      <w:r w:rsidRPr="00A96C1C">
        <w:rPr>
          <w:rFonts w:asciiTheme="minorHAnsi" w:hAnsiTheme="minorHAnsi" w:cstheme="minorHAnsi"/>
          <w:sz w:val="22"/>
          <w:szCs w:val="22"/>
        </w:rPr>
        <w:t>431/2002</w:t>
      </w:r>
      <w:bookmarkEnd w:id="0"/>
      <w:r w:rsidRPr="00A96C1C">
        <w:rPr>
          <w:rFonts w:asciiTheme="minorHAnsi" w:hAnsiTheme="minorHAnsi" w:cstheme="minorHAnsi"/>
          <w:sz w:val="22"/>
          <w:szCs w:val="22"/>
        </w:rPr>
        <w:t xml:space="preserve"> Z. z. o účtovníctve v znení neskorších predpisov. V prípade, že faktúra nebude obsahovať zákonom predpísané náležitosti alebo bude obsahovať chybné údaje, je kupujúci oprávnený vrátiť ju predávajúcemu na doplnenie alebo opravu. V takomto prípade sa preruší plynutie lehoty splatnosti faktúry a nová lehota začne plynúť dňom nasledujúcim po dni doručenia opravenej alebo doplnenej faktúry kupujúcemu.</w:t>
      </w:r>
    </w:p>
    <w:p w14:paraId="05600DDC" w14:textId="37C67BC7" w:rsidR="00A83086" w:rsidRPr="00A96C1C" w:rsidRDefault="00A83086" w:rsidP="009C4165">
      <w:pPr>
        <w:pStyle w:val="Odsekzoznamu"/>
        <w:ind w:left="0"/>
        <w:contextualSpacing w:val="0"/>
        <w:rPr>
          <w:rFonts w:asciiTheme="minorHAnsi" w:hAnsiTheme="minorHAnsi" w:cstheme="minorHAnsi"/>
          <w:b/>
          <w:sz w:val="22"/>
          <w:szCs w:val="22"/>
        </w:rPr>
      </w:pPr>
    </w:p>
    <w:p w14:paraId="74864C6D" w14:textId="48A4C5FC" w:rsidR="001A4907" w:rsidRPr="00A96C1C" w:rsidRDefault="00A83086" w:rsidP="009C4165">
      <w:pPr>
        <w:pStyle w:val="Nadpis2"/>
        <w:rPr>
          <w:rFonts w:asciiTheme="minorHAnsi" w:hAnsiTheme="minorHAnsi" w:cstheme="minorHAnsi"/>
        </w:rPr>
      </w:pPr>
      <w:r w:rsidRPr="00A96C1C">
        <w:rPr>
          <w:rFonts w:asciiTheme="minorHAnsi" w:hAnsiTheme="minorHAnsi" w:cstheme="minorHAnsi"/>
        </w:rPr>
        <w:t>Článok V.</w:t>
      </w:r>
      <w:r w:rsidR="00E909B6" w:rsidRPr="00A96C1C">
        <w:rPr>
          <w:rFonts w:asciiTheme="minorHAnsi" w:hAnsiTheme="minorHAnsi" w:cstheme="minorHAnsi"/>
        </w:rPr>
        <w:br/>
      </w:r>
      <w:r w:rsidR="7CDA7788" w:rsidRPr="00A96C1C">
        <w:rPr>
          <w:rFonts w:asciiTheme="minorHAnsi" w:hAnsiTheme="minorHAnsi" w:cstheme="minorHAnsi"/>
        </w:rPr>
        <w:t xml:space="preserve">Záručné podmienky a zodpovednosť za vady </w:t>
      </w:r>
    </w:p>
    <w:p w14:paraId="5F2EE775" w14:textId="77777777" w:rsidR="001A4907" w:rsidRPr="00A96C1C" w:rsidRDefault="001A4907" w:rsidP="009C4165">
      <w:pPr>
        <w:pStyle w:val="Odsekzoznamu"/>
        <w:ind w:left="0"/>
        <w:contextualSpacing w:val="0"/>
        <w:jc w:val="both"/>
        <w:rPr>
          <w:rFonts w:asciiTheme="minorHAnsi" w:hAnsiTheme="minorHAnsi" w:cstheme="minorHAnsi"/>
          <w:b/>
          <w:sz w:val="22"/>
          <w:szCs w:val="22"/>
        </w:rPr>
      </w:pPr>
    </w:p>
    <w:p w14:paraId="25726911" w14:textId="625E2F98" w:rsidR="001A4907" w:rsidRPr="00A96C1C" w:rsidRDefault="001A4907" w:rsidP="009C4165">
      <w:pPr>
        <w:pStyle w:val="Odsekzoznamu"/>
        <w:numPr>
          <w:ilvl w:val="0"/>
          <w:numId w:val="10"/>
        </w:numPr>
        <w:ind w:left="425" w:hanging="425"/>
        <w:contextualSpacing w:val="0"/>
        <w:jc w:val="both"/>
        <w:rPr>
          <w:rFonts w:asciiTheme="minorHAnsi" w:hAnsiTheme="minorHAnsi" w:cstheme="minorHAnsi"/>
          <w:sz w:val="22"/>
          <w:szCs w:val="22"/>
        </w:rPr>
      </w:pPr>
      <w:r w:rsidRPr="00A96C1C">
        <w:rPr>
          <w:rFonts w:asciiTheme="minorHAnsi" w:hAnsiTheme="minorHAnsi" w:cstheme="minorHAnsi"/>
          <w:sz w:val="22"/>
          <w:szCs w:val="22"/>
        </w:rPr>
        <w:t xml:space="preserve">Zmluvné strany sa dohodli, že záruka na </w:t>
      </w:r>
      <w:r w:rsidR="00B1538F" w:rsidRPr="00A96C1C">
        <w:rPr>
          <w:rFonts w:asciiTheme="minorHAnsi" w:hAnsiTheme="minorHAnsi" w:cstheme="minorHAnsi"/>
          <w:sz w:val="22"/>
          <w:szCs w:val="22"/>
        </w:rPr>
        <w:t>tovar</w:t>
      </w:r>
      <w:r w:rsidRPr="00A96C1C">
        <w:rPr>
          <w:rFonts w:asciiTheme="minorHAnsi" w:hAnsiTheme="minorHAnsi" w:cstheme="minorHAnsi"/>
          <w:sz w:val="22"/>
          <w:szCs w:val="22"/>
        </w:rPr>
        <w:t xml:space="preserve"> – záručná doba je v dĺžke </w:t>
      </w:r>
      <w:r w:rsidR="00304CBE" w:rsidRPr="00A96C1C">
        <w:rPr>
          <w:rFonts w:asciiTheme="minorHAnsi" w:hAnsiTheme="minorHAnsi" w:cstheme="minorHAnsi"/>
          <w:sz w:val="22"/>
          <w:szCs w:val="22"/>
        </w:rPr>
        <w:t xml:space="preserve">12 </w:t>
      </w:r>
      <w:r w:rsidR="004C41B5" w:rsidRPr="00A96C1C">
        <w:rPr>
          <w:rFonts w:asciiTheme="minorHAnsi" w:hAnsiTheme="minorHAnsi" w:cstheme="minorHAnsi"/>
          <w:sz w:val="22"/>
          <w:szCs w:val="22"/>
        </w:rPr>
        <w:t>mesiacov a</w:t>
      </w:r>
      <w:r w:rsidR="00C5587F" w:rsidRPr="00A96C1C">
        <w:rPr>
          <w:rFonts w:asciiTheme="minorHAnsi" w:hAnsiTheme="minorHAnsi" w:cstheme="minorHAnsi"/>
          <w:sz w:val="22"/>
          <w:szCs w:val="22"/>
        </w:rPr>
        <w:t> </w:t>
      </w:r>
      <w:r w:rsidR="004C41B5" w:rsidRPr="00A96C1C">
        <w:rPr>
          <w:rFonts w:asciiTheme="minorHAnsi" w:hAnsiTheme="minorHAnsi" w:cstheme="minorHAnsi"/>
          <w:sz w:val="22"/>
          <w:szCs w:val="22"/>
        </w:rPr>
        <w:t>začína</w:t>
      </w:r>
      <w:r w:rsidR="00C5587F" w:rsidRPr="00A96C1C">
        <w:rPr>
          <w:rFonts w:asciiTheme="minorHAnsi" w:hAnsiTheme="minorHAnsi" w:cstheme="minorHAnsi"/>
          <w:sz w:val="22"/>
          <w:szCs w:val="22"/>
        </w:rPr>
        <w:t xml:space="preserve"> </w:t>
      </w:r>
      <w:r w:rsidR="004C41B5" w:rsidRPr="00A96C1C">
        <w:rPr>
          <w:rFonts w:asciiTheme="minorHAnsi" w:hAnsiTheme="minorHAnsi" w:cstheme="minorHAnsi"/>
          <w:sz w:val="22"/>
          <w:szCs w:val="22"/>
        </w:rPr>
        <w:t xml:space="preserve">plynúť </w:t>
      </w:r>
      <w:r w:rsidR="00720D8C" w:rsidRPr="00A96C1C">
        <w:rPr>
          <w:rFonts w:asciiTheme="minorHAnsi" w:hAnsiTheme="minorHAnsi" w:cstheme="minorHAnsi"/>
          <w:sz w:val="22"/>
          <w:szCs w:val="22"/>
        </w:rPr>
        <w:t xml:space="preserve">dňom </w:t>
      </w:r>
      <w:r w:rsidR="00304CBE" w:rsidRPr="00A96C1C">
        <w:rPr>
          <w:rFonts w:asciiTheme="minorHAnsi" w:hAnsiTheme="minorHAnsi" w:cstheme="minorHAnsi"/>
          <w:sz w:val="22"/>
          <w:szCs w:val="22"/>
        </w:rPr>
        <w:t>nadobudnutia</w:t>
      </w:r>
      <w:r w:rsidR="00992298" w:rsidRPr="00A96C1C">
        <w:rPr>
          <w:rFonts w:asciiTheme="minorHAnsi" w:hAnsiTheme="minorHAnsi" w:cstheme="minorHAnsi"/>
          <w:sz w:val="22"/>
          <w:szCs w:val="22"/>
        </w:rPr>
        <w:t xml:space="preserve"> platnosti </w:t>
      </w:r>
      <w:r w:rsidR="00B44029" w:rsidRPr="00A96C1C">
        <w:rPr>
          <w:rFonts w:asciiTheme="minorHAnsi" w:hAnsiTheme="minorHAnsi" w:cstheme="minorHAnsi"/>
          <w:sz w:val="22"/>
          <w:szCs w:val="22"/>
        </w:rPr>
        <w:t xml:space="preserve">softvérovej </w:t>
      </w:r>
      <w:r w:rsidR="00992298" w:rsidRPr="00A96C1C">
        <w:rPr>
          <w:rFonts w:asciiTheme="minorHAnsi" w:hAnsiTheme="minorHAnsi" w:cstheme="minorHAnsi"/>
          <w:sz w:val="22"/>
          <w:szCs w:val="22"/>
        </w:rPr>
        <w:t>licencie. V prípade oprávnenej reklamácie sa záručná doba uvedená v prvej vete tohto bodu predlžuje o</w:t>
      </w:r>
      <w:r w:rsidR="00F01364" w:rsidRPr="00A96C1C">
        <w:rPr>
          <w:rFonts w:asciiTheme="minorHAnsi" w:hAnsiTheme="minorHAnsi" w:cstheme="minorHAnsi"/>
          <w:sz w:val="22"/>
          <w:szCs w:val="22"/>
        </w:rPr>
        <w:t> </w:t>
      </w:r>
      <w:r w:rsidR="00992298" w:rsidRPr="00A96C1C">
        <w:rPr>
          <w:rFonts w:asciiTheme="minorHAnsi" w:hAnsiTheme="minorHAnsi" w:cstheme="minorHAnsi"/>
          <w:sz w:val="22"/>
          <w:szCs w:val="22"/>
        </w:rPr>
        <w:t>čas, počas ktorého bola vada odstraňovaná</w:t>
      </w:r>
      <w:r w:rsidR="004C41B5" w:rsidRPr="00A96C1C">
        <w:rPr>
          <w:rFonts w:asciiTheme="minorHAnsi" w:hAnsiTheme="minorHAnsi" w:cstheme="minorHAnsi"/>
          <w:sz w:val="22"/>
          <w:szCs w:val="22"/>
        </w:rPr>
        <w:t>.</w:t>
      </w:r>
    </w:p>
    <w:p w14:paraId="6E1A4A83" w14:textId="021A31D8" w:rsidR="001A4907" w:rsidRPr="00A96C1C" w:rsidRDefault="7CDA7788" w:rsidP="009C4165">
      <w:pPr>
        <w:pStyle w:val="Odsekzoznamu"/>
        <w:numPr>
          <w:ilvl w:val="0"/>
          <w:numId w:val="10"/>
        </w:numPr>
        <w:ind w:left="425" w:hanging="425"/>
        <w:contextualSpacing w:val="0"/>
        <w:jc w:val="both"/>
        <w:rPr>
          <w:rFonts w:asciiTheme="minorHAnsi" w:hAnsiTheme="minorHAnsi" w:cstheme="minorHAnsi"/>
          <w:sz w:val="22"/>
          <w:szCs w:val="22"/>
        </w:rPr>
      </w:pPr>
      <w:r w:rsidRPr="00A96C1C">
        <w:rPr>
          <w:rFonts w:asciiTheme="minorHAnsi" w:hAnsiTheme="minorHAnsi" w:cstheme="minorHAnsi"/>
          <w:sz w:val="22"/>
          <w:szCs w:val="22"/>
        </w:rPr>
        <w:t>Zmluvné strany sa dohodli, že počas záručnej doby má predávajúci povinnosť bezplatne odstrániť vadu (chybu) predmetu kúpy. Predávajúci je za týmto účelom povinný začať s odstraňovaním každej vady, na ktorú sa záruka alebo zodpovednosť predávajúceho vzťahuje, bez zbytočného odkladu</w:t>
      </w:r>
      <w:r w:rsidR="00215CA8" w:rsidRPr="00A96C1C">
        <w:rPr>
          <w:rFonts w:asciiTheme="minorHAnsi" w:hAnsiTheme="minorHAnsi" w:cstheme="minorHAnsi"/>
          <w:sz w:val="22"/>
          <w:szCs w:val="22"/>
        </w:rPr>
        <w:t xml:space="preserve">. </w:t>
      </w:r>
      <w:r w:rsidR="00C768A9" w:rsidRPr="00A96C1C">
        <w:rPr>
          <w:rFonts w:asciiTheme="minorHAnsi" w:hAnsiTheme="minorHAnsi" w:cstheme="minorHAnsi"/>
          <w:sz w:val="22"/>
          <w:szCs w:val="22"/>
        </w:rPr>
        <w:t xml:space="preserve">Predávajúci sa zaväzuje odstrániť reklamovanú vadu bez zbytočného odkladu, najneskôr </w:t>
      </w:r>
      <w:r w:rsidR="004E7431" w:rsidRPr="00A96C1C">
        <w:rPr>
          <w:rFonts w:asciiTheme="minorHAnsi" w:hAnsiTheme="minorHAnsi" w:cstheme="minorHAnsi"/>
          <w:sz w:val="22"/>
          <w:szCs w:val="22"/>
        </w:rPr>
        <w:t xml:space="preserve">však </w:t>
      </w:r>
      <w:r w:rsidR="00C768A9" w:rsidRPr="00A96C1C">
        <w:rPr>
          <w:rFonts w:asciiTheme="minorHAnsi" w:hAnsiTheme="minorHAnsi" w:cstheme="minorHAnsi"/>
          <w:sz w:val="22"/>
          <w:szCs w:val="22"/>
        </w:rPr>
        <w:t xml:space="preserve">do </w:t>
      </w:r>
      <w:r w:rsidR="00B34150" w:rsidRPr="00A96C1C">
        <w:rPr>
          <w:rFonts w:asciiTheme="minorHAnsi" w:hAnsiTheme="minorHAnsi" w:cstheme="minorHAnsi"/>
          <w:sz w:val="22"/>
          <w:szCs w:val="22"/>
        </w:rPr>
        <w:t>štyridsaťosem (</w:t>
      </w:r>
      <w:r w:rsidR="00C768A9" w:rsidRPr="00A96C1C">
        <w:rPr>
          <w:rFonts w:asciiTheme="minorHAnsi" w:hAnsiTheme="minorHAnsi" w:cstheme="minorHAnsi"/>
          <w:sz w:val="22"/>
          <w:szCs w:val="22"/>
        </w:rPr>
        <w:t>48</w:t>
      </w:r>
      <w:r w:rsidR="00B34150" w:rsidRPr="00A96C1C">
        <w:rPr>
          <w:rFonts w:asciiTheme="minorHAnsi" w:hAnsiTheme="minorHAnsi" w:cstheme="minorHAnsi"/>
          <w:sz w:val="22"/>
          <w:szCs w:val="22"/>
        </w:rPr>
        <w:t>)</w:t>
      </w:r>
      <w:r w:rsidR="00C768A9" w:rsidRPr="00A96C1C">
        <w:rPr>
          <w:rFonts w:asciiTheme="minorHAnsi" w:hAnsiTheme="minorHAnsi" w:cstheme="minorHAnsi"/>
          <w:sz w:val="22"/>
          <w:szCs w:val="22"/>
        </w:rPr>
        <w:t xml:space="preserve"> hodín od oznámenia vady kupujúcim podľa ods. 4 tohto článku zmluvy, ak sa zmluvné strany nedohodnú v konkrétnom prípade inak. </w:t>
      </w:r>
      <w:r w:rsidRPr="00A96C1C">
        <w:rPr>
          <w:rFonts w:asciiTheme="minorHAnsi" w:hAnsiTheme="minorHAnsi" w:cstheme="minorHAnsi"/>
          <w:sz w:val="22"/>
          <w:szCs w:val="22"/>
        </w:rPr>
        <w:t xml:space="preserve">V prípade neodstrániteľnej vady je predávajúci povinný dodať kupujúcemu bezodkladne, najneskôr však do </w:t>
      </w:r>
      <w:r w:rsidR="00F62DF0" w:rsidRPr="00A96C1C">
        <w:rPr>
          <w:rFonts w:asciiTheme="minorHAnsi" w:hAnsiTheme="minorHAnsi" w:cstheme="minorHAnsi"/>
          <w:sz w:val="22"/>
          <w:szCs w:val="22"/>
        </w:rPr>
        <w:t>štyridsaťosem (</w:t>
      </w:r>
      <w:r w:rsidR="00C768A9" w:rsidRPr="00A96C1C">
        <w:rPr>
          <w:rFonts w:asciiTheme="minorHAnsi" w:hAnsiTheme="minorHAnsi" w:cstheme="minorHAnsi"/>
          <w:sz w:val="22"/>
          <w:szCs w:val="22"/>
        </w:rPr>
        <w:t>48</w:t>
      </w:r>
      <w:r w:rsidR="00F62DF0" w:rsidRPr="00A96C1C">
        <w:rPr>
          <w:rFonts w:asciiTheme="minorHAnsi" w:hAnsiTheme="minorHAnsi" w:cstheme="minorHAnsi"/>
          <w:sz w:val="22"/>
          <w:szCs w:val="22"/>
        </w:rPr>
        <w:t>)</w:t>
      </w:r>
      <w:r w:rsidR="00C768A9" w:rsidRPr="00A96C1C">
        <w:rPr>
          <w:rFonts w:asciiTheme="minorHAnsi" w:hAnsiTheme="minorHAnsi" w:cstheme="minorHAnsi"/>
          <w:sz w:val="22"/>
          <w:szCs w:val="22"/>
        </w:rPr>
        <w:t xml:space="preserve"> hodín </w:t>
      </w:r>
      <w:r w:rsidRPr="00A96C1C">
        <w:rPr>
          <w:rFonts w:asciiTheme="minorHAnsi" w:hAnsiTheme="minorHAnsi" w:cstheme="minorHAnsi"/>
          <w:sz w:val="22"/>
          <w:szCs w:val="22"/>
        </w:rPr>
        <w:t>od oznámenia vady kupujúcim podľa ods. 4 tohto článku zmluvy nový tovar rovnakej</w:t>
      </w:r>
      <w:r w:rsidR="60AD8AED" w:rsidRPr="00A96C1C">
        <w:rPr>
          <w:rFonts w:asciiTheme="minorHAnsi" w:hAnsiTheme="minorHAnsi" w:cstheme="minorHAnsi"/>
          <w:sz w:val="22"/>
          <w:szCs w:val="22"/>
        </w:rPr>
        <w:t xml:space="preserve"> alebo vyššej</w:t>
      </w:r>
      <w:r w:rsidRPr="00A96C1C">
        <w:rPr>
          <w:rFonts w:asciiTheme="minorHAnsi" w:hAnsiTheme="minorHAnsi" w:cstheme="minorHAnsi"/>
          <w:sz w:val="22"/>
          <w:szCs w:val="22"/>
        </w:rPr>
        <w:t xml:space="preserve"> špecifikácie. Predávajúci je oprávnený v každom prípade výskytu vady odstrániť vadu v určených lehotách výmenou tovaru za iný kus s rovnakou </w:t>
      </w:r>
      <w:r w:rsidR="5E1D8B1E" w:rsidRPr="00A96C1C">
        <w:rPr>
          <w:rFonts w:asciiTheme="minorHAnsi" w:hAnsiTheme="minorHAnsi" w:cstheme="minorHAnsi"/>
          <w:sz w:val="22"/>
          <w:szCs w:val="22"/>
        </w:rPr>
        <w:t xml:space="preserve">alebo vyššou </w:t>
      </w:r>
      <w:r w:rsidRPr="00A96C1C">
        <w:rPr>
          <w:rFonts w:asciiTheme="minorHAnsi" w:hAnsiTheme="minorHAnsi" w:cstheme="minorHAnsi"/>
          <w:sz w:val="22"/>
          <w:szCs w:val="22"/>
        </w:rPr>
        <w:t>špecifikáciou a</w:t>
      </w:r>
      <w:r w:rsidR="76FBC131" w:rsidRPr="00A96C1C">
        <w:rPr>
          <w:rFonts w:asciiTheme="minorHAnsi" w:hAnsiTheme="minorHAnsi" w:cstheme="minorHAnsi"/>
          <w:sz w:val="22"/>
          <w:szCs w:val="22"/>
        </w:rPr>
        <w:t> </w:t>
      </w:r>
      <w:r w:rsidRPr="00A96C1C">
        <w:rPr>
          <w:rFonts w:asciiTheme="minorHAnsi" w:hAnsiTheme="minorHAnsi" w:cstheme="minorHAnsi"/>
          <w:sz w:val="22"/>
          <w:szCs w:val="22"/>
        </w:rPr>
        <w:t>bez</w:t>
      </w:r>
      <w:r w:rsidR="76FBC131" w:rsidRPr="00A96C1C">
        <w:rPr>
          <w:rFonts w:asciiTheme="minorHAnsi" w:hAnsiTheme="minorHAnsi" w:cstheme="minorHAnsi"/>
          <w:sz w:val="22"/>
          <w:szCs w:val="22"/>
        </w:rPr>
        <w:t xml:space="preserve"> </w:t>
      </w:r>
      <w:r w:rsidRPr="00A96C1C">
        <w:rPr>
          <w:rFonts w:asciiTheme="minorHAnsi" w:hAnsiTheme="minorHAnsi" w:cstheme="minorHAnsi"/>
          <w:sz w:val="22"/>
          <w:szCs w:val="22"/>
        </w:rPr>
        <w:t xml:space="preserve">vád. </w:t>
      </w:r>
      <w:r w:rsidRPr="00A96C1C">
        <w:rPr>
          <w:rFonts w:asciiTheme="minorHAnsi" w:hAnsiTheme="minorHAnsi" w:cstheme="minorHAnsi"/>
          <w:color w:val="000000" w:themeColor="text1"/>
          <w:sz w:val="22"/>
          <w:szCs w:val="22"/>
        </w:rPr>
        <w:t xml:space="preserve">V prípade, ak predávajúci poruší niektorú z povinností podľa tohto odseku zmluvy, je kupujúci oprávnený zadať odstránenie vady tovaru a/alebo dodanie tovaru tretej osobe v plnom rozsahu na náklady </w:t>
      </w:r>
      <w:r w:rsidRPr="00A96C1C">
        <w:rPr>
          <w:rFonts w:asciiTheme="minorHAnsi" w:hAnsiTheme="minorHAnsi" w:cstheme="minorHAnsi"/>
          <w:color w:val="000000" w:themeColor="text1"/>
          <w:sz w:val="22"/>
          <w:szCs w:val="22"/>
        </w:rPr>
        <w:lastRenderedPageBreak/>
        <w:t>predávajúceho. Nárok kupujúceho na náhradu škody spôsobenej porušením týchto povinností predávajúcim nie je týmto dotknutý</w:t>
      </w:r>
      <w:r w:rsidR="6917DDCA" w:rsidRPr="00A96C1C">
        <w:rPr>
          <w:rFonts w:asciiTheme="minorHAnsi" w:hAnsiTheme="minorHAnsi" w:cstheme="minorHAnsi"/>
          <w:color w:val="000000" w:themeColor="text1"/>
          <w:sz w:val="22"/>
          <w:szCs w:val="22"/>
        </w:rPr>
        <w:t>.</w:t>
      </w:r>
    </w:p>
    <w:p w14:paraId="5B3B2238" w14:textId="77777777" w:rsidR="001A4907" w:rsidRPr="00A96C1C" w:rsidRDefault="001A4907" w:rsidP="009C4165">
      <w:pPr>
        <w:pStyle w:val="Odsekzoznamu"/>
        <w:numPr>
          <w:ilvl w:val="0"/>
          <w:numId w:val="10"/>
        </w:numPr>
        <w:ind w:left="425" w:hanging="425"/>
        <w:contextualSpacing w:val="0"/>
        <w:jc w:val="both"/>
        <w:rPr>
          <w:rFonts w:asciiTheme="minorHAnsi" w:hAnsiTheme="minorHAnsi" w:cstheme="minorHAnsi"/>
          <w:sz w:val="22"/>
          <w:szCs w:val="22"/>
        </w:rPr>
      </w:pPr>
      <w:r w:rsidRPr="00A96C1C">
        <w:rPr>
          <w:rFonts w:asciiTheme="minorHAnsi" w:hAnsiTheme="minorHAnsi" w:cstheme="minorHAnsi"/>
          <w:sz w:val="22"/>
          <w:szCs w:val="22"/>
        </w:rPr>
        <w:t>Predávajúci zodpovedá za vady, ktoré má predmet kúpy v okamihu, keď prechádza nebezpečenstvo škody na tovare na kupujúceho, aj keď sa vada stane zjavnou až po tomto čase. Predávajúci zodpovedá taktiež za akúkoľvek vadu, ktorá vznikne po uvedenej dobe, ak je spôsobená porušením povinností predávajúceho podľa tejto zmluvy.</w:t>
      </w:r>
    </w:p>
    <w:p w14:paraId="4216AE3C" w14:textId="77777777" w:rsidR="001A4907" w:rsidRPr="00A96C1C" w:rsidRDefault="001A4907" w:rsidP="009C4165">
      <w:pPr>
        <w:pStyle w:val="Odsekzoznamu"/>
        <w:numPr>
          <w:ilvl w:val="0"/>
          <w:numId w:val="10"/>
        </w:numPr>
        <w:ind w:left="425" w:hanging="425"/>
        <w:contextualSpacing w:val="0"/>
        <w:jc w:val="both"/>
        <w:rPr>
          <w:rFonts w:asciiTheme="minorHAnsi" w:hAnsiTheme="minorHAnsi" w:cstheme="minorHAnsi"/>
          <w:sz w:val="22"/>
          <w:szCs w:val="22"/>
        </w:rPr>
      </w:pPr>
      <w:r w:rsidRPr="00A96C1C">
        <w:rPr>
          <w:rFonts w:asciiTheme="minorHAnsi" w:hAnsiTheme="minorHAnsi" w:cstheme="minorHAnsi"/>
          <w:sz w:val="22"/>
          <w:szCs w:val="22"/>
        </w:rPr>
        <w:t xml:space="preserve">Spôsob reklamácie vád tovaru bude prebiehať najmä telefonicky a písomne prostredníctvom elektronickej pošty </w:t>
      </w:r>
      <w:r w:rsidRPr="00A96C1C">
        <w:rPr>
          <w:rFonts w:asciiTheme="minorHAnsi" w:hAnsiTheme="minorHAnsi" w:cstheme="minorHAnsi"/>
          <w:color w:val="000000" w:themeColor="text1"/>
          <w:sz w:val="22"/>
          <w:szCs w:val="22"/>
        </w:rPr>
        <w:t>na uvedené kontaktné osoby:</w:t>
      </w:r>
    </w:p>
    <w:p w14:paraId="2362C1FA" w14:textId="50EB4A79" w:rsidR="001A4907" w:rsidRPr="00A96C1C" w:rsidRDefault="001A4907" w:rsidP="009C4165">
      <w:pPr>
        <w:pStyle w:val="Odsekzoznamu"/>
        <w:numPr>
          <w:ilvl w:val="1"/>
          <w:numId w:val="5"/>
        </w:numPr>
        <w:ind w:left="850" w:hanging="425"/>
        <w:contextualSpacing w:val="0"/>
        <w:jc w:val="both"/>
        <w:rPr>
          <w:rFonts w:asciiTheme="minorHAnsi" w:hAnsiTheme="minorHAnsi" w:cstheme="minorHAnsi"/>
          <w:color w:val="000000"/>
          <w:sz w:val="22"/>
          <w:szCs w:val="22"/>
        </w:rPr>
      </w:pPr>
      <w:r w:rsidRPr="00A96C1C">
        <w:rPr>
          <w:rFonts w:asciiTheme="minorHAnsi" w:hAnsiTheme="minorHAnsi" w:cstheme="minorHAnsi"/>
          <w:color w:val="000000"/>
          <w:sz w:val="22"/>
          <w:szCs w:val="22"/>
        </w:rPr>
        <w:t xml:space="preserve">za kupujúceho: </w:t>
      </w:r>
      <w:r w:rsidR="00F539F4" w:rsidRPr="00A96C1C">
        <w:rPr>
          <w:rFonts w:asciiTheme="minorHAnsi" w:hAnsiTheme="minorHAnsi" w:cstheme="minorHAnsi"/>
          <w:color w:val="000000"/>
          <w:sz w:val="22"/>
          <w:szCs w:val="22"/>
          <w:highlight w:val="yellow"/>
        </w:rPr>
        <w:t>___</w:t>
      </w:r>
      <w:r w:rsidRPr="00A96C1C">
        <w:rPr>
          <w:rFonts w:asciiTheme="minorHAnsi" w:hAnsiTheme="minorHAnsi" w:cstheme="minorHAnsi"/>
          <w:color w:val="000000"/>
          <w:sz w:val="22"/>
          <w:szCs w:val="22"/>
        </w:rPr>
        <w:t xml:space="preserve">, tel. číslo: </w:t>
      </w:r>
      <w:r w:rsidR="00F539F4" w:rsidRPr="00A96C1C">
        <w:rPr>
          <w:rFonts w:asciiTheme="minorHAnsi" w:hAnsiTheme="minorHAnsi" w:cstheme="minorHAnsi"/>
          <w:color w:val="000000"/>
          <w:sz w:val="22"/>
          <w:szCs w:val="22"/>
          <w:highlight w:val="yellow"/>
        </w:rPr>
        <w:t>___</w:t>
      </w:r>
      <w:r w:rsidRPr="00A96C1C">
        <w:rPr>
          <w:rFonts w:asciiTheme="minorHAnsi" w:hAnsiTheme="minorHAnsi" w:cstheme="minorHAnsi"/>
          <w:color w:val="000000"/>
          <w:sz w:val="22"/>
          <w:szCs w:val="22"/>
        </w:rPr>
        <w:t xml:space="preserve">, e-mail: </w:t>
      </w:r>
      <w:r w:rsidR="00F539F4" w:rsidRPr="00A96C1C">
        <w:rPr>
          <w:rFonts w:asciiTheme="minorHAnsi" w:hAnsiTheme="minorHAnsi" w:cstheme="minorHAnsi"/>
          <w:color w:val="000000"/>
          <w:sz w:val="22"/>
          <w:szCs w:val="22"/>
          <w:highlight w:val="yellow"/>
        </w:rPr>
        <w:t>___</w:t>
      </w:r>
      <w:r w:rsidRPr="00A96C1C">
        <w:rPr>
          <w:rFonts w:asciiTheme="minorHAnsi" w:hAnsiTheme="minorHAnsi" w:cstheme="minorHAnsi"/>
          <w:color w:val="000000"/>
          <w:sz w:val="22"/>
          <w:szCs w:val="22"/>
        </w:rPr>
        <w:t>;</w:t>
      </w:r>
    </w:p>
    <w:p w14:paraId="1EB85563" w14:textId="58BBF4B2" w:rsidR="001A4907" w:rsidRPr="00A96C1C" w:rsidRDefault="001A4907" w:rsidP="009C4165">
      <w:pPr>
        <w:pStyle w:val="Odsekzoznamu"/>
        <w:widowControl w:val="0"/>
        <w:numPr>
          <w:ilvl w:val="1"/>
          <w:numId w:val="5"/>
        </w:numPr>
        <w:autoSpaceDE w:val="0"/>
        <w:autoSpaceDN w:val="0"/>
        <w:adjustRightInd w:val="0"/>
        <w:ind w:left="850" w:hanging="425"/>
        <w:contextualSpacing w:val="0"/>
        <w:jc w:val="both"/>
        <w:rPr>
          <w:rFonts w:asciiTheme="minorHAnsi" w:hAnsiTheme="minorHAnsi" w:cstheme="minorHAnsi"/>
          <w:color w:val="000000"/>
          <w:sz w:val="22"/>
          <w:szCs w:val="22"/>
        </w:rPr>
      </w:pPr>
      <w:r w:rsidRPr="00A96C1C">
        <w:rPr>
          <w:rFonts w:asciiTheme="minorHAnsi" w:hAnsiTheme="minorHAnsi" w:cstheme="minorHAnsi"/>
          <w:color w:val="000000"/>
          <w:sz w:val="22"/>
          <w:szCs w:val="22"/>
        </w:rPr>
        <w:t xml:space="preserve">za predávajúceho: </w:t>
      </w:r>
      <w:r w:rsidR="00F539F4" w:rsidRPr="00A96C1C">
        <w:rPr>
          <w:rFonts w:asciiTheme="minorHAnsi" w:hAnsiTheme="minorHAnsi" w:cstheme="minorHAnsi"/>
          <w:color w:val="000000"/>
          <w:sz w:val="22"/>
          <w:szCs w:val="22"/>
          <w:highlight w:val="yellow"/>
        </w:rPr>
        <w:t>___</w:t>
      </w:r>
      <w:r w:rsidRPr="00A96C1C">
        <w:rPr>
          <w:rFonts w:asciiTheme="minorHAnsi" w:hAnsiTheme="minorHAnsi" w:cstheme="minorHAnsi"/>
          <w:color w:val="000000"/>
          <w:sz w:val="22"/>
          <w:szCs w:val="22"/>
        </w:rPr>
        <w:t xml:space="preserve">, tel. číslo: </w:t>
      </w:r>
      <w:r w:rsidR="00F539F4" w:rsidRPr="00A96C1C">
        <w:rPr>
          <w:rFonts w:asciiTheme="minorHAnsi" w:hAnsiTheme="minorHAnsi" w:cstheme="minorHAnsi"/>
          <w:color w:val="000000"/>
          <w:sz w:val="22"/>
          <w:szCs w:val="22"/>
          <w:highlight w:val="yellow"/>
        </w:rPr>
        <w:t>___</w:t>
      </w:r>
      <w:r w:rsidRPr="00A96C1C">
        <w:rPr>
          <w:rFonts w:asciiTheme="minorHAnsi" w:hAnsiTheme="minorHAnsi" w:cstheme="minorHAnsi"/>
          <w:color w:val="000000"/>
          <w:sz w:val="22"/>
          <w:szCs w:val="22"/>
        </w:rPr>
        <w:t xml:space="preserve">, e-mail: </w:t>
      </w:r>
      <w:r w:rsidR="00F539F4" w:rsidRPr="00A96C1C">
        <w:rPr>
          <w:rFonts w:asciiTheme="minorHAnsi" w:hAnsiTheme="minorHAnsi" w:cstheme="minorHAnsi"/>
          <w:color w:val="000000"/>
          <w:sz w:val="22"/>
          <w:szCs w:val="22"/>
          <w:highlight w:val="yellow"/>
        </w:rPr>
        <w:t>___</w:t>
      </w:r>
      <w:r w:rsidRPr="00A96C1C">
        <w:rPr>
          <w:rFonts w:asciiTheme="minorHAnsi" w:hAnsiTheme="minorHAnsi" w:cstheme="minorHAnsi"/>
          <w:color w:val="000000"/>
          <w:sz w:val="22"/>
          <w:szCs w:val="22"/>
        </w:rPr>
        <w:t>.</w:t>
      </w:r>
    </w:p>
    <w:p w14:paraId="2A9166FE" w14:textId="01C753A7" w:rsidR="001A4907" w:rsidRPr="00A96C1C" w:rsidRDefault="001A4907" w:rsidP="009C4165">
      <w:pPr>
        <w:pStyle w:val="Odsekzoznamu"/>
        <w:ind w:left="426"/>
        <w:contextualSpacing w:val="0"/>
        <w:jc w:val="both"/>
        <w:rPr>
          <w:rFonts w:asciiTheme="minorHAnsi" w:hAnsiTheme="minorHAnsi" w:cstheme="minorHAnsi"/>
          <w:color w:val="000000"/>
          <w:sz w:val="22"/>
          <w:szCs w:val="22"/>
        </w:rPr>
      </w:pPr>
      <w:r w:rsidRPr="00A96C1C">
        <w:rPr>
          <w:rFonts w:asciiTheme="minorHAnsi" w:hAnsiTheme="minorHAnsi" w:cstheme="minorHAnsi"/>
          <w:color w:val="000000"/>
          <w:sz w:val="22"/>
          <w:szCs w:val="22"/>
        </w:rPr>
        <w:t>Zmenu kontaktnej osoby sú zmluvné strany povinné oznámiť druhej zmluvnej strane písomne bez zbytočného odkladu, prípadne v dostatočnom predstihu vopred.</w:t>
      </w:r>
    </w:p>
    <w:p w14:paraId="0F83A879" w14:textId="77777777" w:rsidR="005366B0" w:rsidRPr="00A96C1C" w:rsidRDefault="005366B0" w:rsidP="009C4165">
      <w:pPr>
        <w:pStyle w:val="Odsekzoznamu"/>
        <w:ind w:left="426"/>
        <w:contextualSpacing w:val="0"/>
        <w:jc w:val="both"/>
        <w:rPr>
          <w:rFonts w:asciiTheme="minorHAnsi" w:hAnsiTheme="minorHAnsi" w:cstheme="minorHAnsi"/>
          <w:sz w:val="22"/>
          <w:szCs w:val="22"/>
        </w:rPr>
      </w:pPr>
    </w:p>
    <w:p w14:paraId="0F12E8C7" w14:textId="6F265BF7" w:rsidR="001A4907" w:rsidRPr="00A96C1C" w:rsidRDefault="001A4907" w:rsidP="009C4165">
      <w:pPr>
        <w:pStyle w:val="Nadpis2"/>
        <w:rPr>
          <w:rFonts w:asciiTheme="minorHAnsi" w:hAnsiTheme="minorHAnsi" w:cstheme="minorHAnsi"/>
        </w:rPr>
      </w:pPr>
      <w:r w:rsidRPr="00A96C1C">
        <w:rPr>
          <w:rFonts w:asciiTheme="minorHAnsi" w:hAnsiTheme="minorHAnsi" w:cstheme="minorHAnsi"/>
        </w:rPr>
        <w:t>Článok VI.</w:t>
      </w:r>
      <w:r w:rsidR="00343E6E" w:rsidRPr="00A96C1C">
        <w:rPr>
          <w:rFonts w:asciiTheme="minorHAnsi" w:hAnsiTheme="minorHAnsi" w:cstheme="minorHAnsi"/>
        </w:rPr>
        <w:br/>
      </w:r>
      <w:r w:rsidR="00EE25B8" w:rsidRPr="00A96C1C">
        <w:rPr>
          <w:rFonts w:asciiTheme="minorHAnsi" w:hAnsiTheme="minorHAnsi" w:cstheme="minorHAnsi"/>
        </w:rPr>
        <w:t>Trvanie a u</w:t>
      </w:r>
      <w:r w:rsidRPr="00A96C1C">
        <w:rPr>
          <w:rFonts w:asciiTheme="minorHAnsi" w:hAnsiTheme="minorHAnsi" w:cstheme="minorHAnsi"/>
        </w:rPr>
        <w:t>končenie zmluvy</w:t>
      </w:r>
    </w:p>
    <w:p w14:paraId="6378DBB4" w14:textId="77777777" w:rsidR="001A4907" w:rsidRPr="00A96C1C" w:rsidRDefault="001A4907" w:rsidP="009C4165">
      <w:pPr>
        <w:pStyle w:val="Odsekzoznamu"/>
        <w:ind w:left="0"/>
        <w:contextualSpacing w:val="0"/>
        <w:jc w:val="both"/>
        <w:rPr>
          <w:rFonts w:asciiTheme="minorHAnsi" w:hAnsiTheme="minorHAnsi" w:cstheme="minorHAnsi"/>
          <w:b/>
          <w:sz w:val="22"/>
          <w:szCs w:val="22"/>
        </w:rPr>
      </w:pPr>
    </w:p>
    <w:p w14:paraId="2E91782F" w14:textId="4A25C6F9" w:rsidR="001A4907" w:rsidRPr="00A96C1C" w:rsidRDefault="001A4907" w:rsidP="009C4165">
      <w:pPr>
        <w:pStyle w:val="Odsekzoznamu"/>
        <w:numPr>
          <w:ilvl w:val="0"/>
          <w:numId w:val="6"/>
        </w:numPr>
        <w:tabs>
          <w:tab w:val="clear" w:pos="720"/>
          <w:tab w:val="num" w:pos="426"/>
        </w:tabs>
        <w:ind w:left="426" w:hanging="426"/>
        <w:contextualSpacing w:val="0"/>
        <w:jc w:val="both"/>
        <w:rPr>
          <w:rFonts w:asciiTheme="minorHAnsi" w:hAnsiTheme="minorHAnsi" w:cstheme="minorHAnsi"/>
          <w:sz w:val="22"/>
          <w:szCs w:val="22"/>
        </w:rPr>
      </w:pPr>
      <w:r w:rsidRPr="00A96C1C">
        <w:rPr>
          <w:rFonts w:asciiTheme="minorHAnsi" w:hAnsiTheme="minorHAnsi" w:cstheme="minorHAnsi"/>
          <w:sz w:val="22"/>
          <w:szCs w:val="22"/>
        </w:rPr>
        <w:t>Táto zmluva zanikne splnením záväzkov zmluvných strán, písomnou dohodou zmluvných strán alebo okamžitým odstúpením od tejto zmluvy oprávnenou zmluvnou stranou z dôvodov uvedených v príslušných právnych predpisoch</w:t>
      </w:r>
      <w:r w:rsidR="00B03A9A" w:rsidRPr="00A96C1C">
        <w:rPr>
          <w:rFonts w:asciiTheme="minorHAnsi" w:hAnsiTheme="minorHAnsi" w:cstheme="minorHAnsi"/>
          <w:sz w:val="22"/>
          <w:szCs w:val="22"/>
        </w:rPr>
        <w:t xml:space="preserve">, </w:t>
      </w:r>
      <w:r w:rsidRPr="00A96C1C">
        <w:rPr>
          <w:rFonts w:asciiTheme="minorHAnsi" w:hAnsiTheme="minorHAnsi" w:cstheme="minorHAnsi"/>
          <w:sz w:val="22"/>
          <w:szCs w:val="22"/>
        </w:rPr>
        <w:t>tejto zmluve</w:t>
      </w:r>
      <w:r w:rsidR="00B03A9A" w:rsidRPr="00A96C1C">
        <w:rPr>
          <w:rFonts w:asciiTheme="minorHAnsi" w:hAnsiTheme="minorHAnsi" w:cstheme="minorHAnsi"/>
          <w:sz w:val="22"/>
          <w:szCs w:val="22"/>
        </w:rPr>
        <w:t xml:space="preserve"> </w:t>
      </w:r>
      <w:r w:rsidR="00B03A9A" w:rsidRPr="00A96C1C">
        <w:rPr>
          <w:rFonts w:asciiTheme="minorHAnsi" w:hAnsiTheme="minorHAnsi" w:cstheme="minorHAnsi"/>
          <w:color w:val="000000" w:themeColor="text1"/>
          <w:sz w:val="22"/>
          <w:szCs w:val="22"/>
        </w:rPr>
        <w:t>alebo v § 19 ZVO</w:t>
      </w:r>
      <w:r w:rsidRPr="00A96C1C">
        <w:rPr>
          <w:rFonts w:asciiTheme="minorHAnsi" w:hAnsiTheme="minorHAnsi" w:cstheme="minorHAnsi"/>
          <w:sz w:val="22"/>
          <w:szCs w:val="22"/>
        </w:rPr>
        <w:t>.</w:t>
      </w:r>
      <w:r w:rsidR="1777A4C5" w:rsidRPr="00A96C1C">
        <w:rPr>
          <w:rFonts w:asciiTheme="minorHAnsi" w:hAnsiTheme="minorHAnsi" w:cstheme="minorHAnsi"/>
          <w:sz w:val="22"/>
          <w:szCs w:val="22"/>
        </w:rPr>
        <w:t xml:space="preserve"> </w:t>
      </w:r>
      <w:r w:rsidR="4FC354F9" w:rsidRPr="00A96C1C">
        <w:rPr>
          <w:rFonts w:asciiTheme="minorHAnsi" w:hAnsiTheme="minorHAnsi" w:cstheme="minorHAnsi"/>
          <w:sz w:val="22"/>
          <w:szCs w:val="22"/>
        </w:rPr>
        <w:t xml:space="preserve">Licenciu udeľuje predávajúci kupujúcemu v trvaní 12 mesiacov odo dňa </w:t>
      </w:r>
      <w:r w:rsidR="39FB993E" w:rsidRPr="00A96C1C">
        <w:rPr>
          <w:rFonts w:asciiTheme="minorHAnsi" w:hAnsiTheme="minorHAnsi" w:cstheme="minorHAnsi"/>
          <w:sz w:val="22"/>
          <w:szCs w:val="22"/>
        </w:rPr>
        <w:t>dodania predmetu kúpy</w:t>
      </w:r>
      <w:r w:rsidR="000F14F8" w:rsidRPr="00A96C1C">
        <w:rPr>
          <w:rFonts w:asciiTheme="minorHAnsi" w:hAnsiTheme="minorHAnsi" w:cstheme="minorHAnsi"/>
          <w:sz w:val="22"/>
          <w:szCs w:val="22"/>
        </w:rPr>
        <w:t xml:space="preserve"> (tzv. ročná fixácia)</w:t>
      </w:r>
      <w:r w:rsidR="39FB993E" w:rsidRPr="00A96C1C">
        <w:rPr>
          <w:rFonts w:asciiTheme="minorHAnsi" w:hAnsiTheme="minorHAnsi" w:cstheme="minorHAnsi"/>
          <w:sz w:val="22"/>
          <w:szCs w:val="22"/>
        </w:rPr>
        <w:t>.</w:t>
      </w:r>
    </w:p>
    <w:p w14:paraId="631C6E29" w14:textId="77777777" w:rsidR="001A4907" w:rsidRPr="00A96C1C" w:rsidRDefault="001A4907" w:rsidP="009C4165">
      <w:pPr>
        <w:pStyle w:val="Odsekzoznamu"/>
        <w:numPr>
          <w:ilvl w:val="0"/>
          <w:numId w:val="6"/>
        </w:numPr>
        <w:tabs>
          <w:tab w:val="clear" w:pos="720"/>
          <w:tab w:val="num" w:pos="426"/>
        </w:tabs>
        <w:ind w:left="426" w:hanging="426"/>
        <w:contextualSpacing w:val="0"/>
        <w:jc w:val="both"/>
        <w:rPr>
          <w:rFonts w:asciiTheme="minorHAnsi" w:hAnsiTheme="minorHAnsi" w:cstheme="minorHAnsi"/>
          <w:sz w:val="22"/>
          <w:szCs w:val="22"/>
        </w:rPr>
      </w:pPr>
      <w:r w:rsidRPr="00A96C1C">
        <w:rPr>
          <w:rFonts w:asciiTheme="minorHAnsi" w:hAnsiTheme="minorHAnsi" w:cstheme="minorHAnsi"/>
          <w:sz w:val="22"/>
          <w:szCs w:val="22"/>
        </w:rPr>
        <w:t>V prípade zániku zmluvy dohodou zmluvných strán, táto zaniká dňom uvedeným v takejto dohode. V dohode sa upravia aj vzájomné nároky zmluvných strán vzniknuté z plnenia zmluvných povinností alebo z ich porušenia ku dňu zániku zmluvy dohodou.</w:t>
      </w:r>
    </w:p>
    <w:p w14:paraId="2681BCFC" w14:textId="77777777" w:rsidR="001A4907" w:rsidRPr="00A96C1C" w:rsidRDefault="001A4907" w:rsidP="009C4165">
      <w:pPr>
        <w:pStyle w:val="Odsekzoznamu"/>
        <w:numPr>
          <w:ilvl w:val="0"/>
          <w:numId w:val="6"/>
        </w:numPr>
        <w:tabs>
          <w:tab w:val="clear" w:pos="720"/>
          <w:tab w:val="num" w:pos="426"/>
        </w:tabs>
        <w:ind w:left="426" w:hanging="426"/>
        <w:contextualSpacing w:val="0"/>
        <w:jc w:val="both"/>
        <w:rPr>
          <w:rFonts w:asciiTheme="minorHAnsi" w:hAnsiTheme="minorHAnsi" w:cstheme="minorHAnsi"/>
          <w:sz w:val="22"/>
          <w:szCs w:val="22"/>
        </w:rPr>
      </w:pPr>
      <w:r w:rsidRPr="00A96C1C">
        <w:rPr>
          <w:rFonts w:asciiTheme="minorHAnsi" w:hAnsiTheme="minorHAnsi" w:cstheme="minorHAnsi"/>
          <w:sz w:val="22"/>
          <w:szCs w:val="22"/>
        </w:rPr>
        <w:t>Ak predávajúci koná v rozpore s touto zmluvou, súťažnými podkladmi, právnymi predpismi a na písomnú výzvu kupujúceho toto konanie a jeho následky v určenej lehote neodstráni, je kupujúci oprávnený od tejto zmluvy okamžite odstúpiť, pričom nastávajú účinky okamžitého odstúpenia od zmluvy v zmysle § 349 a § 351 ObZ. Predchádzajúca písomná výzva kupujúceho nie je potrebná v prípade okamžitého odstúpenia od zmluvy zo strany kupujúceho podľa ods. 4 tohto článku.</w:t>
      </w:r>
    </w:p>
    <w:p w14:paraId="433C7D43" w14:textId="63C4E637" w:rsidR="001A4907" w:rsidRPr="00A96C1C" w:rsidRDefault="001A4907" w:rsidP="009C4165">
      <w:pPr>
        <w:pStyle w:val="Odsekzoznamu"/>
        <w:numPr>
          <w:ilvl w:val="0"/>
          <w:numId w:val="6"/>
        </w:numPr>
        <w:tabs>
          <w:tab w:val="clear" w:pos="720"/>
          <w:tab w:val="num" w:pos="426"/>
        </w:tabs>
        <w:ind w:left="426" w:hanging="426"/>
        <w:contextualSpacing w:val="0"/>
        <w:jc w:val="both"/>
        <w:rPr>
          <w:rFonts w:asciiTheme="minorHAnsi" w:hAnsiTheme="minorHAnsi" w:cstheme="minorHAnsi"/>
          <w:sz w:val="22"/>
          <w:szCs w:val="22"/>
        </w:rPr>
      </w:pPr>
      <w:r w:rsidRPr="00A96C1C">
        <w:rPr>
          <w:rFonts w:asciiTheme="minorHAnsi" w:hAnsiTheme="minorHAnsi" w:cstheme="minorHAnsi"/>
          <w:sz w:val="22"/>
          <w:szCs w:val="22"/>
        </w:rPr>
        <w:t xml:space="preserve">Kupujúci si vyhradzuje právo okamžitého odstúpenia od zmluvy aj bez predchádzajúcej písomnej výzvy, ak predávajúci dodá tovar, ktorý nezodpovedá množstvu, akosti alebo kvalite dohodnutých v zmluve a v súťažných podkladoch. Kupujúci je oprávnený od zmluvy okamžite odstúpiť aj v prípade, ak predávajúci nedodá tovar žiadaného množstva v lehote podľa </w:t>
      </w:r>
      <w:r w:rsidR="00C92A77" w:rsidRPr="00A96C1C">
        <w:rPr>
          <w:rFonts w:asciiTheme="minorHAnsi" w:hAnsiTheme="minorHAnsi" w:cstheme="minorHAnsi"/>
          <w:sz w:val="22"/>
          <w:szCs w:val="22"/>
        </w:rPr>
        <w:t>čl</w:t>
      </w:r>
      <w:r w:rsidR="00BA7868" w:rsidRPr="00A96C1C">
        <w:rPr>
          <w:rFonts w:asciiTheme="minorHAnsi" w:hAnsiTheme="minorHAnsi" w:cstheme="minorHAnsi"/>
          <w:sz w:val="22"/>
          <w:szCs w:val="22"/>
        </w:rPr>
        <w:t>.</w:t>
      </w:r>
      <w:r w:rsidRPr="00A96C1C">
        <w:rPr>
          <w:rFonts w:asciiTheme="minorHAnsi" w:hAnsiTheme="minorHAnsi" w:cstheme="minorHAnsi"/>
          <w:sz w:val="22"/>
          <w:szCs w:val="22"/>
        </w:rPr>
        <w:t xml:space="preserve"> III ods. </w:t>
      </w:r>
      <w:r w:rsidR="00970E88" w:rsidRPr="00A96C1C">
        <w:rPr>
          <w:rFonts w:asciiTheme="minorHAnsi" w:hAnsiTheme="minorHAnsi" w:cstheme="minorHAnsi"/>
          <w:sz w:val="22"/>
          <w:szCs w:val="22"/>
        </w:rPr>
        <w:t>3</w:t>
      </w:r>
      <w:r w:rsidRPr="00A96C1C">
        <w:rPr>
          <w:rFonts w:asciiTheme="minorHAnsi" w:hAnsiTheme="minorHAnsi" w:cstheme="minorHAnsi"/>
          <w:sz w:val="22"/>
          <w:szCs w:val="22"/>
        </w:rPr>
        <w:t xml:space="preserve"> tejto zmluvy. </w:t>
      </w:r>
      <w:r w:rsidR="00165C9C" w:rsidRPr="00A96C1C">
        <w:rPr>
          <w:rFonts w:asciiTheme="minorHAnsi" w:hAnsiTheme="minorHAnsi" w:cstheme="minorHAnsi"/>
          <w:sz w:val="22"/>
          <w:szCs w:val="22"/>
        </w:rPr>
        <w:t xml:space="preserve">Kupujúci si taktiež vyhradzuje právo odstúpiť od tejto zmluvy, resp. jej časti a vrátiť nepoškodený tovar alebo ktorúkoľvek jeho časť do </w:t>
      </w:r>
      <w:r w:rsidR="00215B12" w:rsidRPr="00A96C1C">
        <w:rPr>
          <w:rFonts w:asciiTheme="minorHAnsi" w:hAnsiTheme="minorHAnsi" w:cstheme="minorHAnsi"/>
          <w:sz w:val="22"/>
          <w:szCs w:val="22"/>
        </w:rPr>
        <w:t>štrnásť (</w:t>
      </w:r>
      <w:r w:rsidR="00165C9C" w:rsidRPr="00A96C1C">
        <w:rPr>
          <w:rFonts w:asciiTheme="minorHAnsi" w:hAnsiTheme="minorHAnsi" w:cstheme="minorHAnsi"/>
          <w:sz w:val="22"/>
          <w:szCs w:val="22"/>
        </w:rPr>
        <w:t>14</w:t>
      </w:r>
      <w:r w:rsidR="00215B12" w:rsidRPr="00A96C1C">
        <w:rPr>
          <w:rFonts w:asciiTheme="minorHAnsi" w:hAnsiTheme="minorHAnsi" w:cstheme="minorHAnsi"/>
          <w:sz w:val="22"/>
          <w:szCs w:val="22"/>
        </w:rPr>
        <w:t>)</w:t>
      </w:r>
      <w:r w:rsidR="00165C9C" w:rsidRPr="00A96C1C">
        <w:rPr>
          <w:rFonts w:asciiTheme="minorHAnsi" w:hAnsiTheme="minorHAnsi" w:cstheme="minorHAnsi"/>
          <w:sz w:val="22"/>
          <w:szCs w:val="22"/>
        </w:rPr>
        <w:t xml:space="preserve"> dní od prevzatia tovaru, a to aj bez uvedenia dôvodu</w:t>
      </w:r>
      <w:r w:rsidR="00150E2B" w:rsidRPr="00A96C1C">
        <w:rPr>
          <w:rFonts w:asciiTheme="minorHAnsi" w:hAnsiTheme="minorHAnsi" w:cstheme="minorHAnsi"/>
          <w:sz w:val="22"/>
          <w:szCs w:val="22"/>
        </w:rPr>
        <w:t>.</w:t>
      </w:r>
    </w:p>
    <w:p w14:paraId="1031564C" w14:textId="77777777" w:rsidR="001A4907" w:rsidRPr="00A96C1C" w:rsidRDefault="001A4907" w:rsidP="009C4165">
      <w:pPr>
        <w:pStyle w:val="Odsekzoznamu"/>
        <w:numPr>
          <w:ilvl w:val="0"/>
          <w:numId w:val="6"/>
        </w:numPr>
        <w:tabs>
          <w:tab w:val="clear" w:pos="720"/>
          <w:tab w:val="num" w:pos="426"/>
        </w:tabs>
        <w:ind w:left="426" w:hanging="426"/>
        <w:contextualSpacing w:val="0"/>
        <w:jc w:val="both"/>
        <w:rPr>
          <w:rFonts w:asciiTheme="minorHAnsi" w:hAnsiTheme="minorHAnsi" w:cstheme="minorHAnsi"/>
          <w:sz w:val="22"/>
          <w:szCs w:val="22"/>
        </w:rPr>
      </w:pPr>
      <w:r w:rsidRPr="00A96C1C">
        <w:rPr>
          <w:rFonts w:asciiTheme="minorHAnsi" w:hAnsiTheme="minorHAnsi" w:cstheme="minorHAnsi"/>
          <w:sz w:val="22"/>
          <w:szCs w:val="22"/>
        </w:rPr>
        <w:t>Okamžité odstúpenie od zmluvy musí mať písomnú formu a musí byť druhej zmluvnej strane doručené. Účinky odstúpenia nastávajú dňom doručenia odstúpenia druhej zmluvnej strane.</w:t>
      </w:r>
    </w:p>
    <w:p w14:paraId="544F8BD6" w14:textId="03430611" w:rsidR="001A4907" w:rsidRPr="00A96C1C" w:rsidRDefault="001A4907" w:rsidP="009C4165">
      <w:pPr>
        <w:pStyle w:val="Odsekzoznamu"/>
        <w:numPr>
          <w:ilvl w:val="0"/>
          <w:numId w:val="6"/>
        </w:numPr>
        <w:tabs>
          <w:tab w:val="clear" w:pos="720"/>
          <w:tab w:val="num" w:pos="426"/>
        </w:tabs>
        <w:ind w:left="426" w:hanging="426"/>
        <w:contextualSpacing w:val="0"/>
        <w:jc w:val="both"/>
        <w:rPr>
          <w:rFonts w:asciiTheme="minorHAnsi" w:hAnsiTheme="minorHAnsi" w:cstheme="minorHAnsi"/>
          <w:sz w:val="22"/>
          <w:szCs w:val="22"/>
        </w:rPr>
      </w:pPr>
      <w:r w:rsidRPr="00A96C1C">
        <w:rPr>
          <w:rFonts w:asciiTheme="minorHAnsi" w:hAnsiTheme="minorHAnsi" w:cstheme="minorHAnsi"/>
          <w:sz w:val="22"/>
          <w:szCs w:val="22"/>
        </w:rPr>
        <w:t xml:space="preserve">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w:t>
      </w:r>
      <w:r w:rsidR="51AA7E07" w:rsidRPr="00A96C1C">
        <w:rPr>
          <w:rFonts w:asciiTheme="minorHAnsi" w:hAnsiTheme="minorHAnsi" w:cstheme="minorHAnsi"/>
          <w:sz w:val="22"/>
          <w:szCs w:val="22"/>
        </w:rPr>
        <w:t xml:space="preserve">nedoručenej </w:t>
      </w:r>
      <w:r w:rsidRPr="00A96C1C">
        <w:rPr>
          <w:rFonts w:asciiTheme="minorHAnsi" w:hAnsiTheme="minorHAnsi" w:cstheme="minorHAnsi"/>
          <w:sz w:val="22"/>
          <w:szCs w:val="22"/>
        </w:rPr>
        <w:t>zásielky odosielateľovi. Ak to bude možné alebo vzhľadom na situáciu potrebné, doručovanie písomností sa môže realizovať aj elektronicky do elektronickej schránky adresáta.</w:t>
      </w:r>
    </w:p>
    <w:p w14:paraId="4BB1CA2A" w14:textId="5E9C629D" w:rsidR="00304CF3" w:rsidRPr="00A96C1C" w:rsidRDefault="00304CF3" w:rsidP="009C4165">
      <w:pPr>
        <w:pStyle w:val="Odsekzoznamu"/>
        <w:numPr>
          <w:ilvl w:val="0"/>
          <w:numId w:val="6"/>
        </w:numPr>
        <w:tabs>
          <w:tab w:val="clear" w:pos="720"/>
          <w:tab w:val="num" w:pos="426"/>
        </w:tabs>
        <w:ind w:left="426" w:hanging="426"/>
        <w:contextualSpacing w:val="0"/>
        <w:jc w:val="both"/>
        <w:rPr>
          <w:rFonts w:asciiTheme="minorHAnsi" w:hAnsiTheme="minorHAnsi" w:cstheme="minorHAnsi"/>
          <w:sz w:val="22"/>
          <w:szCs w:val="22"/>
        </w:rPr>
      </w:pPr>
      <w:r w:rsidRPr="00A96C1C">
        <w:rPr>
          <w:rFonts w:asciiTheme="minorHAnsi" w:hAnsiTheme="minorHAnsi" w:cstheme="minorHAnsi"/>
          <w:sz w:val="22"/>
          <w:szCs w:val="22"/>
        </w:rPr>
        <w:t>Zánikom zmluvy</w:t>
      </w:r>
      <w:r w:rsidRPr="00A96C1C" w:rsidDel="00812613">
        <w:rPr>
          <w:rFonts w:asciiTheme="minorHAnsi" w:hAnsiTheme="minorHAnsi" w:cstheme="minorHAnsi"/>
          <w:sz w:val="22"/>
          <w:szCs w:val="22"/>
        </w:rPr>
        <w:t xml:space="preserve"> </w:t>
      </w:r>
      <w:r w:rsidRPr="00A96C1C">
        <w:rPr>
          <w:rFonts w:asciiTheme="minorHAnsi" w:hAnsiTheme="minorHAnsi" w:cstheme="minorHAnsi"/>
          <w:sz w:val="22"/>
          <w:szCs w:val="22"/>
        </w:rPr>
        <w:t>zaniknú všetky práva a povinnosti zmluvných strán podľa zmluvy, s výnimkou tých, ktoré podľa zmluvy alebo vzhľadom na svoju povahu majú trvať aj po zániku zmluvy</w:t>
      </w:r>
      <w:r w:rsidRPr="00A96C1C" w:rsidDel="00812613">
        <w:rPr>
          <w:rFonts w:asciiTheme="minorHAnsi" w:hAnsiTheme="minorHAnsi" w:cstheme="minorHAnsi"/>
          <w:sz w:val="22"/>
          <w:szCs w:val="22"/>
        </w:rPr>
        <w:t xml:space="preserve"> </w:t>
      </w:r>
      <w:r w:rsidRPr="00A96C1C">
        <w:rPr>
          <w:rFonts w:asciiTheme="minorHAnsi" w:hAnsiTheme="minorHAnsi" w:cstheme="minorHAnsi"/>
          <w:sz w:val="22"/>
          <w:szCs w:val="22"/>
        </w:rPr>
        <w:t>(ako napr. nároky týkajúce sa náhrady škody, zmluvnej pokuty, licencie a pod.).</w:t>
      </w:r>
    </w:p>
    <w:p w14:paraId="0197B7E2" w14:textId="77777777" w:rsidR="00742999" w:rsidRPr="00A96C1C" w:rsidRDefault="00742999" w:rsidP="009C4165">
      <w:pPr>
        <w:jc w:val="both"/>
        <w:rPr>
          <w:rFonts w:asciiTheme="minorHAnsi" w:hAnsiTheme="minorHAnsi" w:cstheme="minorHAnsi"/>
          <w:sz w:val="22"/>
          <w:szCs w:val="22"/>
        </w:rPr>
      </w:pPr>
    </w:p>
    <w:p w14:paraId="252ACE40" w14:textId="21AD0FD7" w:rsidR="001A4907" w:rsidRPr="00A96C1C" w:rsidRDefault="001A4907" w:rsidP="009C4165">
      <w:pPr>
        <w:pStyle w:val="Nadpis2"/>
        <w:rPr>
          <w:rFonts w:asciiTheme="minorHAnsi" w:eastAsia="Arial" w:hAnsiTheme="minorHAnsi" w:cstheme="minorHAnsi"/>
        </w:rPr>
      </w:pPr>
      <w:r w:rsidRPr="00A96C1C">
        <w:rPr>
          <w:rFonts w:asciiTheme="minorHAnsi" w:eastAsia="Arial" w:hAnsiTheme="minorHAnsi" w:cstheme="minorHAnsi"/>
        </w:rPr>
        <w:t xml:space="preserve">Článok </w:t>
      </w:r>
      <w:r w:rsidR="001118CF" w:rsidRPr="00A96C1C">
        <w:rPr>
          <w:rFonts w:asciiTheme="minorHAnsi" w:eastAsia="Arial" w:hAnsiTheme="minorHAnsi" w:cstheme="minorHAnsi"/>
        </w:rPr>
        <w:t>VII</w:t>
      </w:r>
      <w:r w:rsidRPr="00A96C1C">
        <w:rPr>
          <w:rFonts w:asciiTheme="minorHAnsi" w:eastAsia="Arial" w:hAnsiTheme="minorHAnsi" w:cstheme="minorHAnsi"/>
        </w:rPr>
        <w:t>.</w:t>
      </w:r>
      <w:r w:rsidR="001C134C" w:rsidRPr="00A96C1C">
        <w:rPr>
          <w:rFonts w:asciiTheme="minorHAnsi" w:eastAsia="Arial" w:hAnsiTheme="minorHAnsi" w:cstheme="minorHAnsi"/>
        </w:rPr>
        <w:br/>
      </w:r>
      <w:r w:rsidRPr="00A96C1C">
        <w:rPr>
          <w:rFonts w:asciiTheme="minorHAnsi" w:eastAsia="Arial" w:hAnsiTheme="minorHAnsi" w:cstheme="minorHAnsi"/>
        </w:rPr>
        <w:t xml:space="preserve">Nelegálne zamestnávanie </w:t>
      </w:r>
    </w:p>
    <w:p w14:paraId="76372E6F" w14:textId="77777777" w:rsidR="001A4907" w:rsidRPr="00A96C1C" w:rsidRDefault="001A4907" w:rsidP="009C4165">
      <w:pPr>
        <w:ind w:left="715" w:right="707" w:hanging="10"/>
        <w:jc w:val="center"/>
        <w:rPr>
          <w:rFonts w:asciiTheme="minorHAnsi" w:hAnsiTheme="minorHAnsi" w:cstheme="minorHAnsi"/>
          <w:sz w:val="22"/>
          <w:szCs w:val="22"/>
        </w:rPr>
      </w:pPr>
    </w:p>
    <w:p w14:paraId="073FFD49" w14:textId="5B9C50DC" w:rsidR="001A4907" w:rsidRPr="00A96C1C" w:rsidRDefault="001A4907" w:rsidP="009C4165">
      <w:pPr>
        <w:numPr>
          <w:ilvl w:val="0"/>
          <w:numId w:val="9"/>
        </w:numPr>
        <w:ind w:left="425" w:hanging="425"/>
        <w:jc w:val="both"/>
        <w:rPr>
          <w:rFonts w:asciiTheme="minorHAnsi" w:hAnsiTheme="minorHAnsi" w:cstheme="minorHAnsi"/>
          <w:sz w:val="22"/>
          <w:szCs w:val="22"/>
        </w:rPr>
      </w:pPr>
      <w:r w:rsidRPr="00A96C1C">
        <w:rPr>
          <w:rFonts w:asciiTheme="minorHAnsi" w:hAnsiTheme="minorHAnsi" w:cstheme="minorHAnsi"/>
          <w:sz w:val="22"/>
          <w:szCs w:val="22"/>
        </w:rPr>
        <w:lastRenderedPageBreak/>
        <w:t>Predávajúci</w:t>
      </w:r>
      <w:r w:rsidRPr="00A96C1C">
        <w:rPr>
          <w:rFonts w:asciiTheme="minorHAnsi" w:eastAsia="Arial" w:hAnsiTheme="minorHAnsi" w:cstheme="minorHAnsi"/>
          <w:sz w:val="22"/>
          <w:szCs w:val="22"/>
        </w:rPr>
        <w:t xml:space="preserve"> </w:t>
      </w:r>
      <w:r w:rsidRPr="00A96C1C">
        <w:rPr>
          <w:rFonts w:asciiTheme="minorHAnsi" w:hAnsiTheme="minorHAnsi" w:cstheme="minorHAnsi"/>
          <w:sz w:val="22"/>
          <w:szCs w:val="22"/>
        </w:rPr>
        <w:t>vyhlasuje a svojím podpisom potvrdzuje, že v plnom rozsahu dodržiava a zabezpečuje dodržiavanie všetkých aplikovateľných pracovnoprávnych predpisov v oblasti nelegálneho zamestnávania (ďalej aj ako „</w:t>
      </w:r>
      <w:r w:rsidRPr="00A96C1C">
        <w:rPr>
          <w:rFonts w:asciiTheme="minorHAnsi" w:eastAsia="Arial" w:hAnsiTheme="minorHAnsi" w:cstheme="minorHAnsi"/>
          <w:b/>
          <w:sz w:val="22"/>
          <w:szCs w:val="22"/>
        </w:rPr>
        <w:t>Pracovnoprávne predpisy</w:t>
      </w:r>
      <w:r w:rsidRPr="00A96C1C">
        <w:rPr>
          <w:rFonts w:asciiTheme="minorHAnsi" w:hAnsiTheme="minorHAnsi" w:cstheme="minorHAnsi"/>
          <w:sz w:val="22"/>
          <w:szCs w:val="22"/>
        </w:rPr>
        <w:t>“), a to predovšetkým zákona č. 311/2001 Z. z. Zákonníka práce v znení neskorších predpisov a zákona č. 82/2005 Z. z. o nelegálnej práci a nelegálnom zamestnávaní a o zmene a doplnení niektorých zákonov v znení neskorších predpisov.</w:t>
      </w:r>
      <w:r w:rsidRPr="00A96C1C">
        <w:rPr>
          <w:rFonts w:asciiTheme="minorHAnsi" w:eastAsia="Arial" w:hAnsiTheme="minorHAnsi" w:cstheme="minorHAnsi"/>
          <w:b/>
          <w:sz w:val="22"/>
          <w:szCs w:val="22"/>
        </w:rPr>
        <w:t xml:space="preserve"> </w:t>
      </w:r>
      <w:r w:rsidRPr="00A96C1C">
        <w:rPr>
          <w:rFonts w:asciiTheme="minorHAnsi" w:hAnsiTheme="minorHAnsi" w:cstheme="minorHAnsi"/>
          <w:sz w:val="22"/>
          <w:szCs w:val="22"/>
        </w:rPr>
        <w:t>Predávajúci</w:t>
      </w:r>
      <w:r w:rsidRPr="00A96C1C">
        <w:rPr>
          <w:rFonts w:asciiTheme="minorHAnsi" w:eastAsia="Arial" w:hAnsiTheme="minorHAnsi" w:cstheme="minorHAnsi"/>
          <w:sz w:val="22"/>
          <w:szCs w:val="22"/>
        </w:rPr>
        <w:t xml:space="preserve"> vyhlasuje, </w:t>
      </w:r>
      <w:r w:rsidRPr="00A96C1C">
        <w:rPr>
          <w:rFonts w:asciiTheme="minorHAnsi" w:hAnsiTheme="minorHAnsi" w:cstheme="minorHAnsi"/>
          <w:sz w:val="22"/>
          <w:szCs w:val="22"/>
        </w:rPr>
        <w:t>že si je plne vedomý všetkých povinností, ktoré pre neho z</w:t>
      </w:r>
      <w:r w:rsidR="00EA09FE" w:rsidRPr="00A96C1C">
        <w:rPr>
          <w:rFonts w:asciiTheme="minorHAnsi" w:hAnsiTheme="minorHAnsi" w:cstheme="minorHAnsi"/>
          <w:sz w:val="22"/>
          <w:szCs w:val="22"/>
        </w:rPr>
        <w:t> </w:t>
      </w:r>
      <w:r w:rsidRPr="00A96C1C">
        <w:rPr>
          <w:rFonts w:asciiTheme="minorHAnsi" w:hAnsiTheme="minorHAnsi" w:cstheme="minorHAnsi"/>
          <w:sz w:val="22"/>
          <w:szCs w:val="22"/>
        </w:rPr>
        <w:t>Pracovnoprávnych</w:t>
      </w:r>
      <w:r w:rsidR="00EA09FE" w:rsidRPr="00A96C1C">
        <w:rPr>
          <w:rFonts w:asciiTheme="minorHAnsi" w:hAnsiTheme="minorHAnsi" w:cstheme="minorHAnsi"/>
          <w:sz w:val="22"/>
          <w:szCs w:val="22"/>
        </w:rPr>
        <w:t xml:space="preserve"> </w:t>
      </w:r>
      <w:r w:rsidRPr="00A96C1C">
        <w:rPr>
          <w:rFonts w:asciiTheme="minorHAnsi" w:hAnsiTheme="minorHAnsi" w:cstheme="minorHAnsi"/>
          <w:sz w:val="22"/>
          <w:szCs w:val="22"/>
        </w:rPr>
        <w:t xml:space="preserve">predpisov vyplývajú a zaväzuje sa ich dodržiavať počas celej doby platnosti tejto </w:t>
      </w:r>
      <w:r w:rsidR="00EA09FE" w:rsidRPr="00A96C1C">
        <w:rPr>
          <w:rFonts w:asciiTheme="minorHAnsi" w:hAnsiTheme="minorHAnsi" w:cstheme="minorHAnsi"/>
          <w:sz w:val="22"/>
          <w:szCs w:val="22"/>
        </w:rPr>
        <w:t>z</w:t>
      </w:r>
      <w:r w:rsidRPr="00A96C1C">
        <w:rPr>
          <w:rFonts w:asciiTheme="minorHAnsi" w:eastAsia="Arial" w:hAnsiTheme="minorHAnsi" w:cstheme="minorHAnsi"/>
          <w:sz w:val="22"/>
          <w:szCs w:val="22"/>
        </w:rPr>
        <w:t xml:space="preserve">mluvy. </w:t>
      </w:r>
      <w:r w:rsidRPr="00A96C1C">
        <w:rPr>
          <w:rFonts w:asciiTheme="minorHAnsi" w:hAnsiTheme="minorHAnsi" w:cstheme="minorHAnsi"/>
          <w:sz w:val="22"/>
          <w:szCs w:val="22"/>
        </w:rPr>
        <w:t>Predávajúci</w:t>
      </w:r>
      <w:r w:rsidRPr="00A96C1C">
        <w:rPr>
          <w:rFonts w:asciiTheme="minorHAnsi" w:eastAsia="Arial" w:hAnsiTheme="minorHAnsi" w:cstheme="minorHAnsi"/>
          <w:sz w:val="22"/>
          <w:szCs w:val="22"/>
        </w:rPr>
        <w:t xml:space="preserve"> </w:t>
      </w:r>
      <w:r w:rsidRPr="00A96C1C">
        <w:rPr>
          <w:rFonts w:asciiTheme="minorHAnsi" w:hAnsiTheme="minorHAnsi" w:cstheme="minorHAnsi"/>
          <w:sz w:val="22"/>
          <w:szCs w:val="22"/>
        </w:rPr>
        <w:t>sa zaväzuje najmä zamestnávať zamestnancov legálne a neporušovať tak zákaz nelegálneho zamestnávania upravený v Pracovnoprávnych predpisoch.</w:t>
      </w:r>
      <w:r w:rsidRPr="00A96C1C">
        <w:rPr>
          <w:rFonts w:asciiTheme="minorHAnsi" w:eastAsia="Arial" w:hAnsiTheme="minorHAnsi" w:cstheme="minorHAnsi"/>
          <w:b/>
          <w:sz w:val="22"/>
          <w:szCs w:val="22"/>
        </w:rPr>
        <w:t xml:space="preserve">  </w:t>
      </w:r>
    </w:p>
    <w:p w14:paraId="3CE48E0B" w14:textId="77777777" w:rsidR="001A4907" w:rsidRPr="00A96C1C" w:rsidRDefault="001A4907" w:rsidP="009C4165">
      <w:pPr>
        <w:pStyle w:val="Odsekzoznamu"/>
        <w:ind w:left="0"/>
        <w:contextualSpacing w:val="0"/>
        <w:jc w:val="both"/>
        <w:rPr>
          <w:rFonts w:asciiTheme="minorHAnsi" w:hAnsiTheme="minorHAnsi" w:cstheme="minorHAnsi"/>
          <w:b/>
          <w:sz w:val="22"/>
          <w:szCs w:val="22"/>
        </w:rPr>
      </w:pPr>
    </w:p>
    <w:p w14:paraId="60B826AF" w14:textId="77777777" w:rsidR="00294070" w:rsidRPr="00A96C1C" w:rsidRDefault="00294070" w:rsidP="009C4165">
      <w:pPr>
        <w:pStyle w:val="Odsekzoznamu"/>
        <w:ind w:left="0"/>
        <w:contextualSpacing w:val="0"/>
        <w:jc w:val="both"/>
        <w:rPr>
          <w:rFonts w:asciiTheme="minorHAnsi" w:hAnsiTheme="minorHAnsi" w:cstheme="minorHAnsi"/>
          <w:b/>
          <w:sz w:val="22"/>
          <w:szCs w:val="22"/>
        </w:rPr>
      </w:pPr>
    </w:p>
    <w:p w14:paraId="07D5025E" w14:textId="77777777" w:rsidR="00294070" w:rsidRPr="00A96C1C" w:rsidRDefault="00294070" w:rsidP="009C4165">
      <w:pPr>
        <w:pStyle w:val="Odsekzoznamu"/>
        <w:ind w:left="0"/>
        <w:contextualSpacing w:val="0"/>
        <w:jc w:val="both"/>
        <w:rPr>
          <w:rFonts w:asciiTheme="minorHAnsi" w:hAnsiTheme="minorHAnsi" w:cstheme="minorHAnsi"/>
          <w:b/>
          <w:sz w:val="22"/>
          <w:szCs w:val="22"/>
        </w:rPr>
      </w:pPr>
    </w:p>
    <w:p w14:paraId="28019A75" w14:textId="263EABCC" w:rsidR="00A64BE9" w:rsidRPr="00A96C1C" w:rsidRDefault="00A64BE9" w:rsidP="009C4165">
      <w:pPr>
        <w:pStyle w:val="Nadpis2"/>
        <w:rPr>
          <w:rFonts w:asciiTheme="minorHAnsi" w:hAnsiTheme="minorHAnsi" w:cstheme="minorHAnsi"/>
        </w:rPr>
      </w:pPr>
      <w:r w:rsidRPr="00A96C1C">
        <w:rPr>
          <w:rFonts w:asciiTheme="minorHAnsi" w:hAnsiTheme="minorHAnsi" w:cstheme="minorHAnsi"/>
        </w:rPr>
        <w:t>Článok VIII.</w:t>
      </w:r>
      <w:r w:rsidRPr="00A96C1C">
        <w:rPr>
          <w:rFonts w:asciiTheme="minorHAnsi" w:hAnsiTheme="minorHAnsi" w:cstheme="minorHAnsi"/>
        </w:rPr>
        <w:br/>
        <w:t>Subdodávatelia a iné osoby</w:t>
      </w:r>
    </w:p>
    <w:p w14:paraId="608F3180" w14:textId="77777777" w:rsidR="00A64BE9" w:rsidRPr="00A96C1C" w:rsidRDefault="00A64BE9" w:rsidP="009C4165">
      <w:pPr>
        <w:pStyle w:val="Odsekzoznamu"/>
        <w:ind w:left="426"/>
        <w:contextualSpacing w:val="0"/>
        <w:jc w:val="both"/>
        <w:rPr>
          <w:rFonts w:asciiTheme="minorHAnsi" w:hAnsiTheme="minorHAnsi" w:cstheme="minorHAnsi"/>
          <w:sz w:val="22"/>
          <w:szCs w:val="22"/>
        </w:rPr>
      </w:pPr>
    </w:p>
    <w:p w14:paraId="706AE1C6" w14:textId="77777777" w:rsidR="00A64BE9" w:rsidRPr="00A96C1C" w:rsidRDefault="00A64BE9" w:rsidP="009C4165">
      <w:pPr>
        <w:pStyle w:val="Odsekzoznamu"/>
        <w:numPr>
          <w:ilvl w:val="0"/>
          <w:numId w:val="8"/>
        </w:numPr>
        <w:tabs>
          <w:tab w:val="clear" w:pos="720"/>
          <w:tab w:val="num" w:pos="426"/>
        </w:tabs>
        <w:ind w:left="426" w:hanging="426"/>
        <w:contextualSpacing w:val="0"/>
        <w:jc w:val="both"/>
        <w:rPr>
          <w:rFonts w:asciiTheme="minorHAnsi" w:hAnsiTheme="minorHAnsi" w:cstheme="minorHAnsi"/>
          <w:sz w:val="22"/>
          <w:szCs w:val="22"/>
        </w:rPr>
      </w:pPr>
      <w:r w:rsidRPr="00A96C1C">
        <w:rPr>
          <w:rFonts w:asciiTheme="minorHAnsi" w:hAnsiTheme="minorHAnsi" w:cstheme="minorHAnsi"/>
          <w:sz w:val="22"/>
          <w:szCs w:val="22"/>
        </w:rPr>
        <w:t xml:space="preserve">Kupujúci požaduje, aby predávajúci v tejto zmluve uviedol údaje o všetkých známych subdodávateľoch a údaje o osobe oprávnenej konať za subdodávateľa v rozsahu meno a priezvisko, adresa pobytu, dátum narodenia. Zoznam subdodávateľov bude tvoriť prílohu č. 3 tejto zmluvy len v prípade, ak uchádzač uvedie, že na realizácii predmetu zákazky sa budú podieľať subdodávatelia. V prípade, že uchádzač bude realizovať predmet zákazky vlastnými kapacitami, uvedená príloha „Zoznam subdodávateľov“ sa vypúšťa. </w:t>
      </w:r>
    </w:p>
    <w:p w14:paraId="59C8F308" w14:textId="77777777" w:rsidR="00A64BE9" w:rsidRPr="00A96C1C" w:rsidRDefault="00A64BE9" w:rsidP="009C4165">
      <w:pPr>
        <w:pStyle w:val="Odsekzoznamu"/>
        <w:numPr>
          <w:ilvl w:val="0"/>
          <w:numId w:val="8"/>
        </w:numPr>
        <w:tabs>
          <w:tab w:val="clear" w:pos="720"/>
          <w:tab w:val="num" w:pos="426"/>
        </w:tabs>
        <w:ind w:left="426" w:hanging="426"/>
        <w:contextualSpacing w:val="0"/>
        <w:jc w:val="both"/>
        <w:rPr>
          <w:rFonts w:asciiTheme="minorHAnsi" w:hAnsiTheme="minorHAnsi" w:cstheme="minorHAnsi"/>
          <w:sz w:val="22"/>
          <w:szCs w:val="22"/>
        </w:rPr>
      </w:pPr>
      <w:r w:rsidRPr="00A96C1C">
        <w:rPr>
          <w:rFonts w:asciiTheme="minorHAnsi" w:hAnsiTheme="minorHAnsi" w:cstheme="minorHAnsi"/>
          <w:sz w:val="22"/>
          <w:szCs w:val="22"/>
        </w:rPr>
        <w:t>V prípade, ak počas trvania zmluvy dôjde k ukončeniu spolupráce medzi predávajúcim a jeho subdodávateľom, je predávajúci povinný o tejto skutočnosti informovať kupujúceho. Subdodávateľ môže byť nahradený len s predchádzajúcim písomným súhlasom kupujúceho. Pred zmenou subdodávateľa predloží predávajúci kupujúcemu písomnú žiadosť o súhlas, ktorej prílohou budú doklady podľa ods. 1 tohto článku zmluvy a doklady preukazujúce spôsobilosť nového subdodávateľa, ak sa uplatňuje.</w:t>
      </w:r>
    </w:p>
    <w:p w14:paraId="2E0E22FB" w14:textId="77777777" w:rsidR="00A64BE9" w:rsidRPr="00A96C1C" w:rsidRDefault="00A64BE9" w:rsidP="009C4165">
      <w:pPr>
        <w:pStyle w:val="Odsekzoznamu"/>
        <w:numPr>
          <w:ilvl w:val="0"/>
          <w:numId w:val="8"/>
        </w:numPr>
        <w:tabs>
          <w:tab w:val="clear" w:pos="720"/>
          <w:tab w:val="num" w:pos="426"/>
        </w:tabs>
        <w:ind w:left="426" w:hanging="426"/>
        <w:contextualSpacing w:val="0"/>
        <w:jc w:val="both"/>
        <w:rPr>
          <w:rFonts w:asciiTheme="minorHAnsi" w:hAnsiTheme="minorHAnsi" w:cstheme="minorHAnsi"/>
          <w:sz w:val="22"/>
          <w:szCs w:val="22"/>
        </w:rPr>
      </w:pPr>
      <w:r w:rsidRPr="00A96C1C">
        <w:rPr>
          <w:rFonts w:asciiTheme="minorHAnsi" w:hAnsiTheme="minorHAnsi" w:cstheme="minorHAnsi"/>
          <w:sz w:val="22"/>
          <w:szCs w:val="22"/>
        </w:rPr>
        <w:t>Predávajúci zodpovedá za plnenie povinností podľa tejto zmluvy subdodávateľom tak, ako keby plnenie povinností podľa tejto zmluvy realizoval sám predávajúci.</w:t>
      </w:r>
    </w:p>
    <w:p w14:paraId="6D402761" w14:textId="77777777" w:rsidR="00A64BE9" w:rsidRPr="00A96C1C" w:rsidRDefault="00A64BE9" w:rsidP="009C4165">
      <w:pPr>
        <w:pStyle w:val="Odsekzoznamu"/>
        <w:numPr>
          <w:ilvl w:val="0"/>
          <w:numId w:val="8"/>
        </w:numPr>
        <w:tabs>
          <w:tab w:val="clear" w:pos="720"/>
          <w:tab w:val="num" w:pos="426"/>
        </w:tabs>
        <w:ind w:left="426" w:hanging="426"/>
        <w:contextualSpacing w:val="0"/>
        <w:jc w:val="both"/>
        <w:rPr>
          <w:rFonts w:asciiTheme="minorHAnsi" w:hAnsiTheme="minorHAnsi" w:cstheme="minorHAnsi"/>
          <w:sz w:val="22"/>
          <w:szCs w:val="22"/>
        </w:rPr>
      </w:pPr>
      <w:r w:rsidRPr="00A96C1C">
        <w:rPr>
          <w:rFonts w:asciiTheme="minorHAnsi" w:hAnsiTheme="minorHAnsi" w:cstheme="minorHAnsi"/>
          <w:sz w:val="22"/>
          <w:szCs w:val="22"/>
        </w:rPr>
        <w:t>Plnenie povinností podľa tejto zmluvy prostredníctvom iných osôb ako osôb určených podľa tohto článku zmluvy sa považuje za podstatné porušenie tejto zmluvy zo strany predávajúceho a zakladá právo kupujúceho na okamžité odstúpenie od zmluvy bez poskytnutia dodatočnej lehoty na nápravu.</w:t>
      </w:r>
    </w:p>
    <w:p w14:paraId="775D9C70" w14:textId="77777777" w:rsidR="00A64BE9" w:rsidRPr="00A96C1C" w:rsidRDefault="00A64BE9" w:rsidP="009C4165">
      <w:pPr>
        <w:pStyle w:val="Odsekzoznamu"/>
        <w:ind w:left="0"/>
        <w:contextualSpacing w:val="0"/>
        <w:jc w:val="both"/>
        <w:rPr>
          <w:rFonts w:asciiTheme="minorHAnsi" w:hAnsiTheme="minorHAnsi" w:cstheme="minorHAnsi"/>
          <w:b/>
          <w:sz w:val="22"/>
          <w:szCs w:val="22"/>
        </w:rPr>
      </w:pPr>
    </w:p>
    <w:p w14:paraId="167A4E90" w14:textId="7D281D04" w:rsidR="001A4907" w:rsidRPr="00A96C1C" w:rsidRDefault="001A4907" w:rsidP="009C4165">
      <w:pPr>
        <w:pStyle w:val="Nadpis2"/>
        <w:rPr>
          <w:rFonts w:asciiTheme="minorHAnsi" w:hAnsiTheme="minorHAnsi" w:cstheme="minorHAnsi"/>
        </w:rPr>
      </w:pPr>
      <w:r w:rsidRPr="00A96C1C">
        <w:rPr>
          <w:rFonts w:asciiTheme="minorHAnsi" w:hAnsiTheme="minorHAnsi" w:cstheme="minorHAnsi"/>
        </w:rPr>
        <w:t xml:space="preserve">Článok </w:t>
      </w:r>
      <w:r w:rsidR="001118CF" w:rsidRPr="00A96C1C">
        <w:rPr>
          <w:rFonts w:asciiTheme="minorHAnsi" w:hAnsiTheme="minorHAnsi" w:cstheme="minorHAnsi"/>
        </w:rPr>
        <w:t>I</w:t>
      </w:r>
      <w:r w:rsidRPr="00A96C1C">
        <w:rPr>
          <w:rFonts w:asciiTheme="minorHAnsi" w:hAnsiTheme="minorHAnsi" w:cstheme="minorHAnsi"/>
        </w:rPr>
        <w:t>X.</w:t>
      </w:r>
      <w:r w:rsidR="00B04EDC" w:rsidRPr="00A96C1C">
        <w:rPr>
          <w:rFonts w:asciiTheme="minorHAnsi" w:hAnsiTheme="minorHAnsi" w:cstheme="minorHAnsi"/>
        </w:rPr>
        <w:br/>
      </w:r>
      <w:r w:rsidRPr="00A96C1C">
        <w:rPr>
          <w:rFonts w:asciiTheme="minorHAnsi" w:hAnsiTheme="minorHAnsi" w:cstheme="minorHAnsi"/>
        </w:rPr>
        <w:t>Záverečné ustanovenie</w:t>
      </w:r>
    </w:p>
    <w:p w14:paraId="6D24976B" w14:textId="77777777" w:rsidR="001A4907" w:rsidRPr="00A96C1C" w:rsidRDefault="001A4907" w:rsidP="009C4165">
      <w:pPr>
        <w:jc w:val="both"/>
        <w:rPr>
          <w:rFonts w:asciiTheme="minorHAnsi" w:hAnsiTheme="minorHAnsi" w:cstheme="minorHAnsi"/>
          <w:b/>
          <w:sz w:val="22"/>
          <w:szCs w:val="22"/>
        </w:rPr>
      </w:pPr>
    </w:p>
    <w:p w14:paraId="2FD1CB0C" w14:textId="77777777" w:rsidR="001A4907" w:rsidRPr="00A96C1C" w:rsidRDefault="001A4907" w:rsidP="009C4165">
      <w:pPr>
        <w:pStyle w:val="Odsekzoznamu"/>
        <w:numPr>
          <w:ilvl w:val="0"/>
          <w:numId w:val="7"/>
        </w:numPr>
        <w:tabs>
          <w:tab w:val="clear" w:pos="720"/>
          <w:tab w:val="num" w:pos="426"/>
        </w:tabs>
        <w:ind w:left="426" w:hanging="426"/>
        <w:contextualSpacing w:val="0"/>
        <w:jc w:val="both"/>
        <w:rPr>
          <w:rFonts w:asciiTheme="minorHAnsi" w:hAnsiTheme="minorHAnsi" w:cstheme="minorHAnsi"/>
          <w:sz w:val="22"/>
          <w:szCs w:val="22"/>
        </w:rPr>
      </w:pPr>
      <w:r w:rsidRPr="00A96C1C">
        <w:rPr>
          <w:rFonts w:asciiTheme="minorHAnsi" w:hAnsiTheme="minorHAnsi" w:cstheme="minorHAnsi"/>
          <w:sz w:val="22"/>
          <w:szCs w:val="22"/>
        </w:rPr>
        <w:t>Zmluva sa vyhotovuje v štyroch rovnopisoch, pričom každá zmluvná strana obdrží po dva rovnopisy.</w:t>
      </w:r>
    </w:p>
    <w:p w14:paraId="00545F2F" w14:textId="72E37A14" w:rsidR="001A4907" w:rsidRPr="00A96C1C" w:rsidRDefault="00BB30B3" w:rsidP="009C4165">
      <w:pPr>
        <w:pStyle w:val="Odsekzoznamu"/>
        <w:numPr>
          <w:ilvl w:val="0"/>
          <w:numId w:val="7"/>
        </w:numPr>
        <w:tabs>
          <w:tab w:val="clear" w:pos="720"/>
          <w:tab w:val="num" w:pos="426"/>
        </w:tabs>
        <w:ind w:left="426" w:hanging="426"/>
        <w:contextualSpacing w:val="0"/>
        <w:jc w:val="both"/>
        <w:rPr>
          <w:rFonts w:asciiTheme="minorHAnsi" w:hAnsiTheme="minorHAnsi" w:cstheme="minorHAnsi"/>
          <w:sz w:val="22"/>
          <w:szCs w:val="22"/>
        </w:rPr>
      </w:pPr>
      <w:r w:rsidRPr="00A96C1C">
        <w:rPr>
          <w:rFonts w:asciiTheme="minorHAnsi" w:hAnsiTheme="minorHAnsi" w:cstheme="minorHAnsi"/>
          <w:sz w:val="22"/>
          <w:szCs w:val="22"/>
        </w:rPr>
        <w:t>Zmena tejto zmluvy je možná len písomnou dohodou oboch zmluvných strán, vo forme riadne očíslovaných písomných dodatkov a v súlade s § 18 ZVO</w:t>
      </w:r>
      <w:r w:rsidR="001A4907" w:rsidRPr="00A96C1C">
        <w:rPr>
          <w:rFonts w:asciiTheme="minorHAnsi" w:hAnsiTheme="minorHAnsi" w:cstheme="minorHAnsi"/>
          <w:sz w:val="22"/>
          <w:szCs w:val="22"/>
        </w:rPr>
        <w:t>.</w:t>
      </w:r>
    </w:p>
    <w:p w14:paraId="4EC67A2B" w14:textId="77777777" w:rsidR="001A4907" w:rsidRPr="00A96C1C" w:rsidRDefault="001A4907" w:rsidP="009C4165">
      <w:pPr>
        <w:pStyle w:val="Odsekzoznamu"/>
        <w:numPr>
          <w:ilvl w:val="0"/>
          <w:numId w:val="7"/>
        </w:numPr>
        <w:tabs>
          <w:tab w:val="clear" w:pos="720"/>
          <w:tab w:val="num" w:pos="426"/>
        </w:tabs>
        <w:ind w:left="426" w:hanging="426"/>
        <w:contextualSpacing w:val="0"/>
        <w:jc w:val="both"/>
        <w:rPr>
          <w:rFonts w:asciiTheme="minorHAnsi" w:hAnsiTheme="minorHAnsi" w:cstheme="minorHAnsi"/>
          <w:sz w:val="22"/>
          <w:szCs w:val="22"/>
        </w:rPr>
      </w:pPr>
      <w:r w:rsidRPr="00A96C1C">
        <w:rPr>
          <w:rFonts w:asciiTheme="minorHAnsi" w:hAnsiTheme="minorHAnsi" w:cstheme="minorHAnsi"/>
          <w:sz w:val="22"/>
          <w:szCs w:val="22"/>
        </w:rPr>
        <w:t xml:space="preserve">Táto zmluva podlieha povinnému zverejneniu v zmysle ustanovenia § 5a ods. 1 zákona č. 211/2000 Z. z. o slobodnom prístupe k informáciám a o zmene a doplnení niektorých zákonov v znení neskorších predpisov a zákona č. 546/2010 Z. z. ktorým sa dopĺňa zákon č. 40/1964 Zb. Občiansky zákonník v znení neskorších predpisov a ktorým sa menia a dopĺňajú niektoré zákony. </w:t>
      </w:r>
    </w:p>
    <w:p w14:paraId="37FC3497" w14:textId="054BA223" w:rsidR="001A4907" w:rsidRPr="00A96C1C" w:rsidRDefault="001A4907" w:rsidP="009C4165">
      <w:pPr>
        <w:pStyle w:val="Odsekzoznamu"/>
        <w:numPr>
          <w:ilvl w:val="0"/>
          <w:numId w:val="7"/>
        </w:numPr>
        <w:tabs>
          <w:tab w:val="clear" w:pos="720"/>
          <w:tab w:val="num" w:pos="426"/>
        </w:tabs>
        <w:ind w:left="426" w:hanging="426"/>
        <w:contextualSpacing w:val="0"/>
        <w:jc w:val="both"/>
        <w:rPr>
          <w:rFonts w:asciiTheme="minorHAnsi" w:hAnsiTheme="minorHAnsi" w:cstheme="minorHAnsi"/>
          <w:sz w:val="22"/>
          <w:szCs w:val="22"/>
        </w:rPr>
      </w:pPr>
      <w:r w:rsidRPr="00A96C1C">
        <w:rPr>
          <w:rFonts w:asciiTheme="minorHAnsi" w:hAnsiTheme="minorHAnsi" w:cstheme="minorHAnsi"/>
          <w:sz w:val="22"/>
          <w:szCs w:val="22"/>
        </w:rPr>
        <w:t xml:space="preserve">Táto zmluva nadobúda platnosť dňom jej podpisu oboma zmluvnými stranami a účinnosť deň nasledujúci po dni jej zverejnenia v Centrálnom registri zmlúv v súlade s platnými právnymi predpismi Slovenskej republiky. </w:t>
      </w:r>
    </w:p>
    <w:p w14:paraId="2C2E3FC1" w14:textId="77777777" w:rsidR="001A4907" w:rsidRPr="00A96C1C" w:rsidRDefault="001A4907" w:rsidP="009C4165">
      <w:pPr>
        <w:pStyle w:val="Odsekzoznamu"/>
        <w:numPr>
          <w:ilvl w:val="0"/>
          <w:numId w:val="7"/>
        </w:numPr>
        <w:tabs>
          <w:tab w:val="clear" w:pos="720"/>
          <w:tab w:val="num" w:pos="426"/>
        </w:tabs>
        <w:ind w:left="426" w:hanging="426"/>
        <w:contextualSpacing w:val="0"/>
        <w:jc w:val="both"/>
        <w:rPr>
          <w:rFonts w:asciiTheme="minorHAnsi" w:hAnsiTheme="minorHAnsi" w:cstheme="minorHAnsi"/>
          <w:sz w:val="22"/>
          <w:szCs w:val="22"/>
        </w:rPr>
      </w:pPr>
      <w:r w:rsidRPr="00A96C1C">
        <w:rPr>
          <w:rFonts w:asciiTheme="minorHAnsi" w:hAnsiTheme="minorHAnsi" w:cstheme="minorHAnsi"/>
          <w:sz w:val="22"/>
          <w:szCs w:val="22"/>
        </w:rPr>
        <w:t>Ak by niektoré z ustanovení tejto zmluvy bolo neplatné, alebo by sa takým stalo neskôr, nie je tým dotknutá platnosť ostatných jej ustanovení. V takom prípade zmluvné strany dohodnú náhradnú úpravu, ktorá najviac zodpovedá cieľu sledovanému neplatným ustanovením.</w:t>
      </w:r>
    </w:p>
    <w:p w14:paraId="010FBA18" w14:textId="2A32FC40" w:rsidR="001A4907" w:rsidRPr="00A96C1C" w:rsidRDefault="001A4907" w:rsidP="009C4165">
      <w:pPr>
        <w:pStyle w:val="Odsekzoznamu"/>
        <w:numPr>
          <w:ilvl w:val="0"/>
          <w:numId w:val="7"/>
        </w:numPr>
        <w:tabs>
          <w:tab w:val="clear" w:pos="720"/>
          <w:tab w:val="num" w:pos="426"/>
        </w:tabs>
        <w:ind w:left="426" w:hanging="426"/>
        <w:contextualSpacing w:val="0"/>
        <w:jc w:val="both"/>
        <w:rPr>
          <w:rFonts w:asciiTheme="minorHAnsi" w:hAnsiTheme="minorHAnsi" w:cstheme="minorHAnsi"/>
          <w:sz w:val="22"/>
          <w:szCs w:val="22"/>
        </w:rPr>
      </w:pPr>
      <w:r w:rsidRPr="00A96C1C">
        <w:rPr>
          <w:rFonts w:asciiTheme="minorHAnsi" w:hAnsiTheme="minorHAnsi" w:cstheme="minorHAnsi"/>
          <w:sz w:val="22"/>
          <w:szCs w:val="22"/>
        </w:rPr>
        <w:lastRenderedPageBreak/>
        <w:t>Predávajúci nie je oprávnený previesť práva a povinnosti vyplývajúce z tejto zmluvy na tretiu osobu, a ani jednostranne započítať vzájomné pohľadávky vyplývajúce z tejto zmluvy bez predchádzajúceho písomného súhlasu kupujúceho</w:t>
      </w:r>
      <w:r w:rsidR="00EA09FE" w:rsidRPr="00A96C1C">
        <w:rPr>
          <w:rFonts w:asciiTheme="minorHAnsi" w:hAnsiTheme="minorHAnsi" w:cstheme="minorHAnsi"/>
          <w:sz w:val="22"/>
          <w:szCs w:val="22"/>
        </w:rPr>
        <w:t>.</w:t>
      </w:r>
    </w:p>
    <w:p w14:paraId="137CEFA2" w14:textId="01912A2D" w:rsidR="001A4907" w:rsidRPr="00A96C1C" w:rsidRDefault="001A4907" w:rsidP="009C4165">
      <w:pPr>
        <w:pStyle w:val="Odsekzoznamu"/>
        <w:numPr>
          <w:ilvl w:val="0"/>
          <w:numId w:val="7"/>
        </w:numPr>
        <w:tabs>
          <w:tab w:val="clear" w:pos="720"/>
          <w:tab w:val="num" w:pos="426"/>
        </w:tabs>
        <w:ind w:left="426" w:hanging="426"/>
        <w:contextualSpacing w:val="0"/>
        <w:jc w:val="both"/>
        <w:rPr>
          <w:rFonts w:asciiTheme="minorHAnsi" w:hAnsiTheme="minorHAnsi" w:cstheme="minorHAnsi"/>
          <w:sz w:val="22"/>
          <w:szCs w:val="22"/>
        </w:rPr>
      </w:pPr>
      <w:r w:rsidRPr="00A96C1C">
        <w:rPr>
          <w:rFonts w:asciiTheme="minorHAnsi" w:hAnsiTheme="minorHAnsi" w:cstheme="minorHAnsi"/>
          <w:sz w:val="22"/>
          <w:szCs w:val="22"/>
        </w:rPr>
        <w:t xml:space="preserve">Právne vzťahy založené touto zmluvou, ak ich </w:t>
      </w:r>
      <w:r w:rsidR="00B65822" w:rsidRPr="00A96C1C">
        <w:rPr>
          <w:rFonts w:asciiTheme="minorHAnsi" w:hAnsiTheme="minorHAnsi" w:cstheme="minorHAnsi"/>
          <w:sz w:val="22"/>
          <w:szCs w:val="22"/>
        </w:rPr>
        <w:t xml:space="preserve">táto </w:t>
      </w:r>
      <w:r w:rsidRPr="00A96C1C">
        <w:rPr>
          <w:rFonts w:asciiTheme="minorHAnsi" w:hAnsiTheme="minorHAnsi" w:cstheme="minorHAnsi"/>
          <w:sz w:val="22"/>
          <w:szCs w:val="22"/>
        </w:rPr>
        <w:t>zmluva výslovne neupravuje, sa riadia príslušnými ustanoveniami Obchodného zákonníka a ostatnými platnými právnymi predpismi SR.</w:t>
      </w:r>
    </w:p>
    <w:p w14:paraId="4FEF7886" w14:textId="77777777" w:rsidR="001A4907" w:rsidRPr="00A96C1C" w:rsidRDefault="001A4907" w:rsidP="009C4165">
      <w:pPr>
        <w:pStyle w:val="Odsekzoznamu"/>
        <w:numPr>
          <w:ilvl w:val="0"/>
          <w:numId w:val="7"/>
        </w:numPr>
        <w:tabs>
          <w:tab w:val="clear" w:pos="720"/>
          <w:tab w:val="num" w:pos="426"/>
        </w:tabs>
        <w:ind w:left="426" w:hanging="426"/>
        <w:contextualSpacing w:val="0"/>
        <w:jc w:val="both"/>
        <w:rPr>
          <w:rFonts w:asciiTheme="minorHAnsi" w:hAnsiTheme="minorHAnsi" w:cstheme="minorHAnsi"/>
          <w:sz w:val="22"/>
          <w:szCs w:val="22"/>
        </w:rPr>
      </w:pPr>
      <w:r w:rsidRPr="00A96C1C">
        <w:rPr>
          <w:rFonts w:asciiTheme="minorHAnsi" w:hAnsiTheme="minorHAnsi" w:cstheme="minorHAnsi"/>
          <w:sz w:val="22"/>
          <w:szCs w:val="22"/>
        </w:rPr>
        <w:t>Akékoľvek spory a nároky vyplývajúce z tejto zmluvy alebo s ňou súvisiace sa budú riešiť predovšetkým rokovaním a dohodou zmluvných strán v dobrej viere a s dobrým úmyslom. zmluvné strany sa dohodli, že v prípade, ak akékoľvek spory alebo nároky vyplývajúce z tejto zmluvy alebo s ňou súvisiace nevyriešia dohodou, rozhodne o nich kauzálne a miestne príslušný slovenský súd.</w:t>
      </w:r>
    </w:p>
    <w:p w14:paraId="6ED4DBD3" w14:textId="77777777" w:rsidR="001A4907" w:rsidRPr="00A96C1C" w:rsidRDefault="001A4907" w:rsidP="009C4165">
      <w:pPr>
        <w:pStyle w:val="Odsekzoznamu"/>
        <w:numPr>
          <w:ilvl w:val="0"/>
          <w:numId w:val="7"/>
        </w:numPr>
        <w:tabs>
          <w:tab w:val="clear" w:pos="720"/>
          <w:tab w:val="num" w:pos="426"/>
        </w:tabs>
        <w:ind w:left="426" w:hanging="426"/>
        <w:contextualSpacing w:val="0"/>
        <w:jc w:val="both"/>
        <w:rPr>
          <w:rFonts w:asciiTheme="minorHAnsi" w:hAnsiTheme="minorHAnsi" w:cstheme="minorHAnsi"/>
          <w:sz w:val="22"/>
          <w:szCs w:val="22"/>
        </w:rPr>
      </w:pPr>
      <w:r w:rsidRPr="00A96C1C">
        <w:rPr>
          <w:rFonts w:asciiTheme="minorHAnsi" w:hAnsiTheme="minorHAnsi" w:cstheme="minorHAnsi"/>
          <w:sz w:val="22"/>
          <w:szCs w:val="22"/>
        </w:rPr>
        <w:t>Zmluvné strany vyhlasujú, že si zmluvu prečítali, s jej obsahom sa riadne a podrobne oboznámili, pričom všetky ustanovenia zmluvy sú im zrozumiteľné a dostatočne určitým spôsobom vyjadrujú slobodnú a vážnu vôľu zmluvných strán, ktorá nebola prejavená ani v tiesni ani za nápadne nevýhodných podmienok, a že sú oprávnení s predmetom zmluvy nakladať a ich spôsobilosť nie je ničím obmedzená, čo zmluvné strany nižšie potvrdzujú svojimi podpismi.</w:t>
      </w:r>
    </w:p>
    <w:p w14:paraId="26AC3EA7" w14:textId="77777777" w:rsidR="001A4907" w:rsidRPr="00A96C1C" w:rsidRDefault="001A4907" w:rsidP="009C4165">
      <w:pPr>
        <w:jc w:val="both"/>
        <w:rPr>
          <w:rFonts w:asciiTheme="minorHAnsi" w:hAnsiTheme="minorHAnsi" w:cstheme="minorHAnsi"/>
          <w:sz w:val="22"/>
          <w:szCs w:val="22"/>
        </w:rPr>
      </w:pPr>
    </w:p>
    <w:p w14:paraId="73FBDFBC" w14:textId="77777777" w:rsidR="00770624" w:rsidRPr="00A96C1C" w:rsidRDefault="00770624" w:rsidP="009C4165">
      <w:pPr>
        <w:jc w:val="both"/>
        <w:rPr>
          <w:rFonts w:asciiTheme="minorHAnsi" w:hAnsiTheme="minorHAnsi" w:cstheme="minorHAnsi"/>
          <w:sz w:val="22"/>
          <w:szCs w:val="22"/>
        </w:rPr>
      </w:pPr>
    </w:p>
    <w:p w14:paraId="38EC5F9D" w14:textId="37EF7C7E" w:rsidR="001A4907" w:rsidRPr="00A96C1C" w:rsidRDefault="00F6751A" w:rsidP="009C4165">
      <w:pPr>
        <w:pStyle w:val="Style4"/>
        <w:pBdr>
          <w:top w:val="single" w:sz="4" w:space="1" w:color="auto"/>
          <w:left w:val="single" w:sz="4" w:space="0" w:color="auto"/>
          <w:bottom w:val="single" w:sz="4" w:space="0" w:color="auto"/>
          <w:right w:val="single" w:sz="4" w:space="4" w:color="auto"/>
        </w:pBdr>
        <w:shd w:val="clear" w:color="auto" w:fill="auto"/>
        <w:tabs>
          <w:tab w:val="left" w:pos="426"/>
        </w:tabs>
        <w:spacing w:before="0" w:line="240" w:lineRule="auto"/>
        <w:ind w:firstLine="0"/>
        <w:jc w:val="both"/>
        <w:rPr>
          <w:rFonts w:cstheme="minorHAnsi"/>
          <w:b/>
        </w:rPr>
      </w:pPr>
      <w:r w:rsidRPr="00A96C1C">
        <w:rPr>
          <w:rStyle w:val="CharStyle15"/>
          <w:rFonts w:cstheme="minorHAnsi"/>
          <w:b/>
        </w:rPr>
        <w:tab/>
      </w:r>
      <w:r w:rsidR="001A4907" w:rsidRPr="00A96C1C">
        <w:rPr>
          <w:rStyle w:val="CharStyle15"/>
          <w:rFonts w:cstheme="minorHAnsi"/>
          <w:b/>
        </w:rPr>
        <w:t xml:space="preserve">Záväznou a </w:t>
      </w:r>
      <w:r w:rsidR="0001083D" w:rsidRPr="00A96C1C">
        <w:rPr>
          <w:rStyle w:val="CharStyle15"/>
          <w:rFonts w:cstheme="minorHAnsi"/>
          <w:b/>
        </w:rPr>
        <w:t>n</w:t>
      </w:r>
      <w:r w:rsidR="001A4907" w:rsidRPr="00A96C1C">
        <w:rPr>
          <w:rStyle w:val="CharStyle15"/>
          <w:rFonts w:cstheme="minorHAnsi"/>
          <w:b/>
        </w:rPr>
        <w:t xml:space="preserve">eoddeliteľnou súčasťou </w:t>
      </w:r>
      <w:r w:rsidR="00BF2FF7" w:rsidRPr="00A96C1C">
        <w:rPr>
          <w:rStyle w:val="CharStyle15"/>
          <w:rFonts w:cstheme="minorHAnsi"/>
          <w:b/>
        </w:rPr>
        <w:t xml:space="preserve">tejto </w:t>
      </w:r>
      <w:r w:rsidR="001A4907" w:rsidRPr="00A96C1C">
        <w:rPr>
          <w:rStyle w:val="CharStyle15"/>
          <w:rFonts w:cstheme="minorHAnsi"/>
          <w:b/>
        </w:rPr>
        <w:t>zmluvy vo forme príloh sú:</w:t>
      </w:r>
    </w:p>
    <w:p w14:paraId="5F1CE6CB" w14:textId="602209F6" w:rsidR="001A4907" w:rsidRPr="00A96C1C" w:rsidRDefault="00F6751A" w:rsidP="009C4165">
      <w:pPr>
        <w:pStyle w:val="Bezriadkovania"/>
        <w:pBdr>
          <w:top w:val="single" w:sz="4" w:space="1" w:color="auto"/>
          <w:left w:val="single" w:sz="4" w:space="0" w:color="auto"/>
          <w:bottom w:val="single" w:sz="4" w:space="0" w:color="auto"/>
          <w:right w:val="single" w:sz="4" w:space="4" w:color="auto"/>
        </w:pBdr>
        <w:tabs>
          <w:tab w:val="left" w:pos="426"/>
          <w:tab w:val="left" w:pos="2127"/>
        </w:tabs>
        <w:rPr>
          <w:rStyle w:val="CharStyle15"/>
          <w:rFonts w:asciiTheme="minorHAnsi" w:hAnsiTheme="minorHAnsi" w:cstheme="minorHAnsi"/>
          <w:color w:val="auto"/>
          <w:sz w:val="22"/>
          <w:szCs w:val="22"/>
        </w:rPr>
      </w:pPr>
      <w:r w:rsidRPr="00A96C1C">
        <w:rPr>
          <w:rStyle w:val="CharStyle15"/>
          <w:rFonts w:asciiTheme="minorHAnsi" w:hAnsiTheme="minorHAnsi" w:cstheme="minorHAnsi"/>
          <w:color w:val="auto"/>
          <w:sz w:val="22"/>
          <w:szCs w:val="22"/>
        </w:rPr>
        <w:tab/>
      </w:r>
      <w:r w:rsidR="001A4907" w:rsidRPr="00A96C1C">
        <w:rPr>
          <w:rStyle w:val="CharStyle15"/>
          <w:rFonts w:asciiTheme="minorHAnsi" w:hAnsiTheme="minorHAnsi" w:cstheme="minorHAnsi"/>
          <w:color w:val="auto"/>
          <w:sz w:val="22"/>
          <w:szCs w:val="22"/>
        </w:rPr>
        <w:t xml:space="preserve">Príloha č. 1 </w:t>
      </w:r>
      <w:r w:rsidR="001A4907" w:rsidRPr="00A96C1C">
        <w:rPr>
          <w:rStyle w:val="CharStyle15"/>
          <w:rFonts w:asciiTheme="minorHAnsi" w:hAnsiTheme="minorHAnsi" w:cstheme="minorHAnsi"/>
          <w:color w:val="auto"/>
          <w:sz w:val="22"/>
          <w:szCs w:val="22"/>
        </w:rPr>
        <w:tab/>
      </w:r>
      <w:r w:rsidR="00553710" w:rsidRPr="00A96C1C">
        <w:rPr>
          <w:rStyle w:val="CharStyle15"/>
          <w:rFonts w:asciiTheme="minorHAnsi" w:hAnsiTheme="minorHAnsi" w:cstheme="minorHAnsi"/>
          <w:color w:val="auto"/>
          <w:sz w:val="22"/>
          <w:szCs w:val="22"/>
        </w:rPr>
        <w:t>Opis predmetu zákazky</w:t>
      </w:r>
    </w:p>
    <w:p w14:paraId="1D0D79C2" w14:textId="14E5014E" w:rsidR="00EF51DA" w:rsidRPr="00A96C1C" w:rsidRDefault="00F6751A" w:rsidP="009C4165">
      <w:pPr>
        <w:pStyle w:val="Bezriadkovania"/>
        <w:pBdr>
          <w:top w:val="single" w:sz="4" w:space="1" w:color="auto"/>
          <w:left w:val="single" w:sz="4" w:space="0" w:color="auto"/>
          <w:bottom w:val="single" w:sz="4" w:space="0" w:color="auto"/>
          <w:right w:val="single" w:sz="4" w:space="4" w:color="auto"/>
        </w:pBdr>
        <w:tabs>
          <w:tab w:val="left" w:pos="426"/>
          <w:tab w:val="left" w:pos="2127"/>
        </w:tabs>
        <w:rPr>
          <w:rStyle w:val="CharStyle15"/>
          <w:rFonts w:asciiTheme="minorHAnsi" w:hAnsiTheme="minorHAnsi" w:cstheme="minorHAnsi"/>
          <w:color w:val="auto"/>
          <w:sz w:val="22"/>
          <w:szCs w:val="22"/>
        </w:rPr>
      </w:pPr>
      <w:r w:rsidRPr="00A96C1C">
        <w:rPr>
          <w:rStyle w:val="CharStyle15"/>
          <w:rFonts w:asciiTheme="minorHAnsi" w:hAnsiTheme="minorHAnsi" w:cstheme="minorHAnsi"/>
          <w:color w:val="auto"/>
          <w:sz w:val="22"/>
          <w:szCs w:val="22"/>
        </w:rPr>
        <w:tab/>
      </w:r>
      <w:r w:rsidR="00EF51DA" w:rsidRPr="00A96C1C">
        <w:rPr>
          <w:rStyle w:val="CharStyle15"/>
          <w:rFonts w:asciiTheme="minorHAnsi" w:hAnsiTheme="minorHAnsi" w:cstheme="minorHAnsi"/>
          <w:color w:val="auto"/>
          <w:sz w:val="22"/>
          <w:szCs w:val="22"/>
        </w:rPr>
        <w:t xml:space="preserve">Príloha č. </w:t>
      </w:r>
      <w:r w:rsidR="00FA42F8" w:rsidRPr="00A96C1C">
        <w:rPr>
          <w:rStyle w:val="CharStyle15"/>
          <w:rFonts w:asciiTheme="minorHAnsi" w:hAnsiTheme="minorHAnsi" w:cstheme="minorHAnsi"/>
          <w:color w:val="auto"/>
          <w:sz w:val="22"/>
          <w:szCs w:val="22"/>
        </w:rPr>
        <w:t>2</w:t>
      </w:r>
      <w:r w:rsidR="00EF51DA" w:rsidRPr="00A96C1C">
        <w:rPr>
          <w:rStyle w:val="CharStyle15"/>
          <w:rFonts w:asciiTheme="minorHAnsi" w:hAnsiTheme="minorHAnsi" w:cstheme="minorHAnsi"/>
          <w:color w:val="auto"/>
          <w:sz w:val="22"/>
          <w:szCs w:val="22"/>
        </w:rPr>
        <w:t xml:space="preserve"> </w:t>
      </w:r>
      <w:r w:rsidR="00EF51DA" w:rsidRPr="00A96C1C">
        <w:rPr>
          <w:rStyle w:val="CharStyle15"/>
          <w:rFonts w:asciiTheme="minorHAnsi" w:hAnsiTheme="minorHAnsi" w:cstheme="minorHAnsi"/>
          <w:color w:val="auto"/>
          <w:sz w:val="22"/>
          <w:szCs w:val="22"/>
        </w:rPr>
        <w:tab/>
      </w:r>
      <w:r w:rsidR="00553710" w:rsidRPr="00A96C1C">
        <w:rPr>
          <w:rStyle w:val="CharStyle15"/>
          <w:rFonts w:asciiTheme="minorHAnsi" w:hAnsiTheme="minorHAnsi" w:cstheme="minorHAnsi"/>
          <w:color w:val="auto"/>
          <w:sz w:val="22"/>
          <w:szCs w:val="22"/>
        </w:rPr>
        <w:t>Návrh na plnenie kritéria</w:t>
      </w:r>
    </w:p>
    <w:p w14:paraId="05A05F9D" w14:textId="2C98BE10" w:rsidR="00764541" w:rsidRPr="00A96C1C" w:rsidRDefault="00F6751A" w:rsidP="009C4165">
      <w:pPr>
        <w:pStyle w:val="Bezriadkovania"/>
        <w:pBdr>
          <w:top w:val="single" w:sz="4" w:space="1" w:color="auto"/>
          <w:left w:val="single" w:sz="4" w:space="0" w:color="auto"/>
          <w:bottom w:val="single" w:sz="4" w:space="0" w:color="auto"/>
          <w:right w:val="single" w:sz="4" w:space="4" w:color="auto"/>
        </w:pBdr>
        <w:tabs>
          <w:tab w:val="left" w:pos="426"/>
          <w:tab w:val="left" w:pos="2127"/>
        </w:tabs>
        <w:rPr>
          <w:rStyle w:val="CharStyle15"/>
          <w:rFonts w:asciiTheme="minorHAnsi" w:hAnsiTheme="minorHAnsi" w:cstheme="minorHAnsi"/>
          <w:color w:val="auto"/>
          <w:sz w:val="22"/>
          <w:szCs w:val="22"/>
        </w:rPr>
      </w:pPr>
      <w:r w:rsidRPr="00A96C1C">
        <w:rPr>
          <w:rStyle w:val="CharStyle15"/>
          <w:rFonts w:asciiTheme="minorHAnsi" w:hAnsiTheme="minorHAnsi" w:cstheme="minorHAnsi"/>
          <w:color w:val="auto"/>
          <w:sz w:val="22"/>
          <w:szCs w:val="22"/>
        </w:rPr>
        <w:tab/>
      </w:r>
      <w:r w:rsidR="00764541" w:rsidRPr="00A96C1C">
        <w:rPr>
          <w:rStyle w:val="CharStyle15"/>
          <w:rFonts w:asciiTheme="minorHAnsi" w:hAnsiTheme="minorHAnsi" w:cstheme="minorHAnsi"/>
          <w:color w:val="auto"/>
          <w:sz w:val="22"/>
          <w:szCs w:val="22"/>
        </w:rPr>
        <w:t>Príloha č. 3</w:t>
      </w:r>
      <w:r w:rsidR="00764541" w:rsidRPr="00A96C1C">
        <w:rPr>
          <w:rStyle w:val="CharStyle15"/>
          <w:rFonts w:asciiTheme="minorHAnsi" w:hAnsiTheme="minorHAnsi" w:cstheme="minorHAnsi"/>
          <w:color w:val="auto"/>
          <w:sz w:val="22"/>
          <w:szCs w:val="22"/>
        </w:rPr>
        <w:tab/>
      </w:r>
      <w:r w:rsidR="00553710" w:rsidRPr="00A96C1C">
        <w:rPr>
          <w:rStyle w:val="CharStyle15"/>
          <w:rFonts w:asciiTheme="minorHAnsi" w:hAnsiTheme="minorHAnsi" w:cstheme="minorHAnsi"/>
          <w:sz w:val="22"/>
          <w:szCs w:val="22"/>
        </w:rPr>
        <w:t>Zoznam subdodávateľov</w:t>
      </w:r>
    </w:p>
    <w:p w14:paraId="1604E6E3" w14:textId="77777777" w:rsidR="001A4907" w:rsidRPr="00A96C1C" w:rsidRDefault="001A4907" w:rsidP="009C4165">
      <w:pPr>
        <w:jc w:val="both"/>
        <w:rPr>
          <w:rFonts w:asciiTheme="minorHAnsi" w:hAnsiTheme="minorHAnsi" w:cstheme="minorHAnsi"/>
          <w:sz w:val="22"/>
          <w:szCs w:val="22"/>
        </w:rPr>
      </w:pPr>
    </w:p>
    <w:p w14:paraId="551A47F6" w14:textId="77777777" w:rsidR="001A4907" w:rsidRPr="00A96C1C" w:rsidRDefault="001A4907" w:rsidP="009C4165">
      <w:pPr>
        <w:jc w:val="both"/>
        <w:rPr>
          <w:rFonts w:asciiTheme="minorHAnsi" w:hAnsiTheme="minorHAnsi" w:cstheme="minorHAnsi"/>
          <w:sz w:val="22"/>
          <w:szCs w:val="22"/>
        </w:rPr>
      </w:pPr>
    </w:p>
    <w:p w14:paraId="6C479CBA" w14:textId="02BCDC55" w:rsidR="001A4907" w:rsidRPr="00A96C1C" w:rsidRDefault="001A4907" w:rsidP="009C4165">
      <w:pPr>
        <w:tabs>
          <w:tab w:val="center" w:pos="1985"/>
          <w:tab w:val="center" w:pos="7088"/>
        </w:tabs>
        <w:jc w:val="both"/>
        <w:rPr>
          <w:rFonts w:asciiTheme="minorHAnsi" w:hAnsiTheme="minorHAnsi" w:cstheme="minorHAnsi"/>
          <w:sz w:val="22"/>
          <w:szCs w:val="22"/>
        </w:rPr>
      </w:pPr>
      <w:r w:rsidRPr="00A96C1C">
        <w:rPr>
          <w:rFonts w:asciiTheme="minorHAnsi" w:hAnsiTheme="minorHAnsi" w:cstheme="minorHAnsi"/>
          <w:sz w:val="22"/>
          <w:szCs w:val="22"/>
        </w:rPr>
        <w:tab/>
        <w:t>V ............................, dňa ....................</w:t>
      </w:r>
      <w:r w:rsidRPr="00A96C1C">
        <w:rPr>
          <w:rFonts w:asciiTheme="minorHAnsi" w:hAnsiTheme="minorHAnsi" w:cstheme="minorHAnsi"/>
          <w:sz w:val="22"/>
          <w:szCs w:val="22"/>
        </w:rPr>
        <w:tab/>
        <w:t>V</w:t>
      </w:r>
      <w:r w:rsidR="00B41B5D" w:rsidRPr="00A96C1C">
        <w:rPr>
          <w:rFonts w:asciiTheme="minorHAnsi" w:hAnsiTheme="minorHAnsi" w:cstheme="minorHAnsi"/>
          <w:sz w:val="22"/>
          <w:szCs w:val="22"/>
        </w:rPr>
        <w:t> Bratislave,</w:t>
      </w:r>
      <w:r w:rsidRPr="00A96C1C">
        <w:rPr>
          <w:rFonts w:asciiTheme="minorHAnsi" w:hAnsiTheme="minorHAnsi" w:cstheme="minorHAnsi"/>
          <w:sz w:val="22"/>
          <w:szCs w:val="22"/>
        </w:rPr>
        <w:t xml:space="preserve"> dňa ......................</w:t>
      </w:r>
    </w:p>
    <w:p w14:paraId="12548F26" w14:textId="77777777" w:rsidR="001A4907" w:rsidRPr="00A96C1C" w:rsidRDefault="001A4907" w:rsidP="009C4165">
      <w:pPr>
        <w:tabs>
          <w:tab w:val="center" w:pos="1985"/>
          <w:tab w:val="center" w:pos="7088"/>
        </w:tabs>
        <w:jc w:val="both"/>
        <w:rPr>
          <w:rFonts w:asciiTheme="minorHAnsi" w:hAnsiTheme="minorHAnsi" w:cstheme="minorHAnsi"/>
          <w:sz w:val="22"/>
          <w:szCs w:val="22"/>
        </w:rPr>
      </w:pPr>
    </w:p>
    <w:p w14:paraId="510456C8" w14:textId="77777777" w:rsidR="001A4907" w:rsidRPr="00A96C1C" w:rsidRDefault="001A4907" w:rsidP="009C4165">
      <w:pPr>
        <w:tabs>
          <w:tab w:val="center" w:pos="1985"/>
          <w:tab w:val="center" w:pos="7088"/>
        </w:tabs>
        <w:jc w:val="both"/>
        <w:rPr>
          <w:rFonts w:asciiTheme="minorHAnsi" w:hAnsiTheme="minorHAnsi" w:cstheme="minorHAnsi"/>
          <w:sz w:val="22"/>
          <w:szCs w:val="22"/>
        </w:rPr>
      </w:pPr>
    </w:p>
    <w:p w14:paraId="13F9A9E2" w14:textId="77777777" w:rsidR="00AC5F58" w:rsidRPr="00A96C1C" w:rsidRDefault="00AC5F58" w:rsidP="009C4165">
      <w:pPr>
        <w:tabs>
          <w:tab w:val="center" w:pos="1985"/>
          <w:tab w:val="center" w:pos="7088"/>
        </w:tabs>
        <w:jc w:val="both"/>
        <w:rPr>
          <w:rFonts w:asciiTheme="minorHAnsi" w:hAnsiTheme="minorHAnsi" w:cstheme="minorHAnsi"/>
          <w:sz w:val="22"/>
          <w:szCs w:val="22"/>
        </w:rPr>
      </w:pPr>
    </w:p>
    <w:p w14:paraId="2E82166A" w14:textId="77777777" w:rsidR="001A4907" w:rsidRPr="00A96C1C" w:rsidRDefault="001A4907" w:rsidP="009C4165">
      <w:pPr>
        <w:tabs>
          <w:tab w:val="center" w:pos="1985"/>
          <w:tab w:val="center" w:pos="7088"/>
        </w:tabs>
        <w:jc w:val="both"/>
        <w:rPr>
          <w:rFonts w:asciiTheme="minorHAnsi" w:hAnsiTheme="minorHAnsi" w:cstheme="minorHAnsi"/>
          <w:sz w:val="22"/>
          <w:szCs w:val="22"/>
        </w:rPr>
      </w:pPr>
    </w:p>
    <w:p w14:paraId="4FA2BF97" w14:textId="77777777" w:rsidR="001A4907" w:rsidRPr="00A96C1C" w:rsidRDefault="001A4907" w:rsidP="009C4165">
      <w:pPr>
        <w:tabs>
          <w:tab w:val="center" w:pos="1985"/>
          <w:tab w:val="center" w:pos="7088"/>
        </w:tabs>
        <w:jc w:val="both"/>
        <w:rPr>
          <w:rFonts w:asciiTheme="minorHAnsi" w:hAnsiTheme="minorHAnsi" w:cstheme="minorHAnsi"/>
          <w:sz w:val="22"/>
          <w:szCs w:val="22"/>
        </w:rPr>
      </w:pPr>
    </w:p>
    <w:p w14:paraId="319CF0F4" w14:textId="77777777" w:rsidR="001A4907" w:rsidRPr="00A96C1C" w:rsidRDefault="001A4907" w:rsidP="009C4165">
      <w:pPr>
        <w:tabs>
          <w:tab w:val="center" w:pos="1985"/>
          <w:tab w:val="center" w:pos="7088"/>
        </w:tabs>
        <w:jc w:val="both"/>
        <w:rPr>
          <w:rFonts w:asciiTheme="minorHAnsi" w:hAnsiTheme="minorHAnsi" w:cstheme="minorHAnsi"/>
          <w:sz w:val="22"/>
          <w:szCs w:val="22"/>
        </w:rPr>
      </w:pPr>
    </w:p>
    <w:p w14:paraId="6CD48619" w14:textId="77777777" w:rsidR="001A4907" w:rsidRPr="00A96C1C" w:rsidRDefault="001A4907" w:rsidP="009C4165">
      <w:pPr>
        <w:tabs>
          <w:tab w:val="center" w:pos="1985"/>
          <w:tab w:val="center" w:pos="7088"/>
        </w:tabs>
        <w:jc w:val="both"/>
        <w:rPr>
          <w:rFonts w:asciiTheme="minorHAnsi" w:hAnsiTheme="minorHAnsi" w:cstheme="minorHAnsi"/>
          <w:sz w:val="22"/>
          <w:szCs w:val="22"/>
        </w:rPr>
      </w:pPr>
      <w:r w:rsidRPr="00A96C1C">
        <w:rPr>
          <w:rFonts w:asciiTheme="minorHAnsi" w:hAnsiTheme="minorHAnsi" w:cstheme="minorHAnsi"/>
          <w:sz w:val="22"/>
          <w:szCs w:val="22"/>
        </w:rPr>
        <w:tab/>
        <w:t>................................................</w:t>
      </w:r>
      <w:r w:rsidRPr="00A96C1C">
        <w:rPr>
          <w:rFonts w:asciiTheme="minorHAnsi" w:hAnsiTheme="minorHAnsi" w:cstheme="minorHAnsi"/>
          <w:sz w:val="22"/>
          <w:szCs w:val="22"/>
        </w:rPr>
        <w:tab/>
        <w:t>.........................................................</w:t>
      </w:r>
    </w:p>
    <w:p w14:paraId="30295589" w14:textId="77777777" w:rsidR="001A4907" w:rsidRPr="00A96C1C" w:rsidRDefault="001A4907" w:rsidP="009C4165">
      <w:pPr>
        <w:tabs>
          <w:tab w:val="center" w:pos="1985"/>
          <w:tab w:val="center" w:pos="7088"/>
        </w:tabs>
        <w:jc w:val="both"/>
        <w:rPr>
          <w:rFonts w:asciiTheme="minorHAnsi" w:hAnsiTheme="minorHAnsi" w:cstheme="minorHAnsi"/>
          <w:sz w:val="22"/>
          <w:szCs w:val="22"/>
        </w:rPr>
      </w:pPr>
      <w:r w:rsidRPr="00A96C1C">
        <w:rPr>
          <w:rFonts w:asciiTheme="minorHAnsi" w:hAnsiTheme="minorHAnsi" w:cstheme="minorHAnsi"/>
          <w:sz w:val="22"/>
          <w:szCs w:val="22"/>
        </w:rPr>
        <w:tab/>
        <w:t>Predávajúci</w:t>
      </w:r>
      <w:r w:rsidRPr="00A96C1C">
        <w:rPr>
          <w:rFonts w:asciiTheme="minorHAnsi" w:hAnsiTheme="minorHAnsi" w:cstheme="minorHAnsi"/>
          <w:sz w:val="22"/>
          <w:szCs w:val="22"/>
        </w:rPr>
        <w:tab/>
        <w:t xml:space="preserve">Kupujúci </w:t>
      </w:r>
    </w:p>
    <w:p w14:paraId="3CC32457" w14:textId="77777777" w:rsidR="001A4907" w:rsidRPr="00A96C1C" w:rsidRDefault="001A4907" w:rsidP="009C4165">
      <w:pPr>
        <w:tabs>
          <w:tab w:val="center" w:pos="1985"/>
          <w:tab w:val="center" w:pos="7088"/>
        </w:tabs>
        <w:jc w:val="both"/>
        <w:rPr>
          <w:rFonts w:asciiTheme="minorHAnsi" w:hAnsiTheme="minorHAnsi" w:cstheme="minorHAnsi"/>
          <w:sz w:val="22"/>
          <w:szCs w:val="22"/>
        </w:rPr>
      </w:pPr>
    </w:p>
    <w:p w14:paraId="779597CC" w14:textId="2DEBB1C8" w:rsidR="001A4907" w:rsidRPr="00A96C1C" w:rsidRDefault="001A4907" w:rsidP="009C4165">
      <w:pPr>
        <w:rPr>
          <w:rFonts w:asciiTheme="minorHAnsi" w:hAnsiTheme="minorHAnsi" w:cstheme="minorHAnsi"/>
          <w:sz w:val="22"/>
          <w:szCs w:val="22"/>
        </w:rPr>
      </w:pPr>
    </w:p>
    <w:p w14:paraId="651D8F8F" w14:textId="64B98A52" w:rsidR="005606B4" w:rsidRPr="00A96C1C" w:rsidRDefault="005606B4" w:rsidP="009C4165">
      <w:pPr>
        <w:rPr>
          <w:rFonts w:asciiTheme="minorHAnsi" w:hAnsiTheme="minorHAnsi" w:cstheme="minorHAnsi"/>
          <w:sz w:val="22"/>
          <w:szCs w:val="22"/>
        </w:rPr>
      </w:pPr>
      <w:r w:rsidRPr="00A96C1C">
        <w:rPr>
          <w:rFonts w:asciiTheme="minorHAnsi" w:hAnsiTheme="minorHAnsi" w:cstheme="minorHAnsi"/>
          <w:sz w:val="22"/>
          <w:szCs w:val="22"/>
        </w:rPr>
        <w:br w:type="page"/>
      </w:r>
    </w:p>
    <w:p w14:paraId="309CE911" w14:textId="77777777" w:rsidR="000371C3" w:rsidRPr="00A96C1C" w:rsidRDefault="000371C3" w:rsidP="009C4165">
      <w:pPr>
        <w:pStyle w:val="Nadpis1"/>
        <w:rPr>
          <w:rFonts w:asciiTheme="minorHAnsi" w:hAnsiTheme="minorHAnsi" w:cstheme="minorHAnsi"/>
          <w:sz w:val="22"/>
          <w:szCs w:val="22"/>
        </w:rPr>
      </w:pPr>
      <w:bookmarkStart w:id="1" w:name="_Hlk56697862"/>
      <w:r w:rsidRPr="00A96C1C">
        <w:rPr>
          <w:rFonts w:asciiTheme="minorHAnsi" w:hAnsiTheme="minorHAnsi" w:cstheme="minorHAnsi"/>
          <w:sz w:val="22"/>
          <w:szCs w:val="22"/>
        </w:rPr>
        <w:lastRenderedPageBreak/>
        <w:t>Príloha č. 3 - Zoznam subdodávateľov</w:t>
      </w:r>
    </w:p>
    <w:bookmarkEnd w:id="1"/>
    <w:p w14:paraId="0EA5FEBB" w14:textId="77777777" w:rsidR="000371C3" w:rsidRPr="00A96C1C" w:rsidRDefault="000371C3" w:rsidP="009C4165">
      <w:pPr>
        <w:rPr>
          <w:rFonts w:asciiTheme="minorHAnsi" w:hAnsiTheme="minorHAnsi" w:cstheme="minorHAnsi"/>
          <w:sz w:val="22"/>
          <w:szCs w:val="22"/>
        </w:rPr>
      </w:pPr>
    </w:p>
    <w:p w14:paraId="1129FF56" w14:textId="072F9795" w:rsidR="000371C3" w:rsidRPr="00A96C1C" w:rsidRDefault="000371C3" w:rsidP="009C4165">
      <w:pPr>
        <w:jc w:val="both"/>
        <w:rPr>
          <w:rFonts w:asciiTheme="minorHAnsi" w:hAnsiTheme="minorHAnsi" w:cstheme="minorHAnsi"/>
          <w:sz w:val="22"/>
          <w:szCs w:val="22"/>
        </w:rPr>
      </w:pPr>
      <w:r w:rsidRPr="00A96C1C">
        <w:rPr>
          <w:rFonts w:asciiTheme="minorHAnsi" w:hAnsiTheme="minorHAnsi" w:cstheme="minorHAnsi"/>
          <w:sz w:val="22"/>
          <w:szCs w:val="22"/>
        </w:rPr>
        <w:t>Na realizácii predmetu zákazky: „</w:t>
      </w:r>
      <w:r w:rsidRPr="00A96C1C">
        <w:rPr>
          <w:rFonts w:asciiTheme="minorHAnsi" w:hAnsiTheme="minorHAnsi" w:cstheme="minorHAnsi"/>
          <w:b/>
          <w:bCs/>
          <w:sz w:val="22"/>
          <w:szCs w:val="22"/>
          <w:highlight w:val="yellow"/>
        </w:rPr>
        <w:t>Nákup softvérových licencií</w:t>
      </w:r>
      <w:r w:rsidR="00EA61BF" w:rsidRPr="00A96C1C">
        <w:rPr>
          <w:rFonts w:asciiTheme="minorHAnsi" w:hAnsiTheme="minorHAnsi" w:cstheme="minorHAnsi"/>
          <w:b/>
          <w:bCs/>
          <w:sz w:val="22"/>
          <w:szCs w:val="22"/>
          <w:highlight w:val="yellow"/>
        </w:rPr>
        <w:t xml:space="preserve"> pre </w:t>
      </w:r>
      <w:r w:rsidR="00EA61BF" w:rsidRPr="00A96C1C">
        <w:rPr>
          <w:rFonts w:asciiTheme="minorHAnsi" w:hAnsiTheme="minorHAnsi" w:cstheme="minorHAnsi"/>
          <w:b/>
          <w:bCs/>
          <w:color w:val="000000"/>
          <w:sz w:val="22"/>
          <w:szCs w:val="22"/>
          <w:highlight w:val="yellow"/>
        </w:rPr>
        <w:t>potreby Bratislavského centra služieb</w:t>
      </w:r>
      <w:r w:rsidRPr="00A96C1C">
        <w:rPr>
          <w:rFonts w:asciiTheme="minorHAnsi" w:hAnsiTheme="minorHAnsi" w:cstheme="minorHAnsi"/>
          <w:b/>
          <w:sz w:val="22"/>
          <w:szCs w:val="22"/>
        </w:rPr>
        <w:t>“</w:t>
      </w:r>
      <w:r w:rsidRPr="00A96C1C">
        <w:rPr>
          <w:rFonts w:asciiTheme="minorHAnsi" w:hAnsiTheme="minorHAnsi" w:cstheme="minorHAnsi"/>
          <w:sz w:val="22"/>
          <w:szCs w:val="22"/>
        </w:rPr>
        <w:t xml:space="preserve"> sa budú podieľať nasledovní subdodávatelia:</w:t>
      </w:r>
    </w:p>
    <w:p w14:paraId="133550F3" w14:textId="77777777" w:rsidR="000371C3" w:rsidRPr="00A96C1C" w:rsidRDefault="000371C3" w:rsidP="009C4165">
      <w:pPr>
        <w:rPr>
          <w:rFonts w:asciiTheme="minorHAnsi" w:hAnsiTheme="minorHAnsi" w:cstheme="minorHAnsi"/>
          <w:sz w:val="22"/>
          <w:szCs w:val="22"/>
        </w:rPr>
      </w:pPr>
    </w:p>
    <w:tbl>
      <w:tblPr>
        <w:tblW w:w="9180"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763"/>
        <w:gridCol w:w="2322"/>
        <w:gridCol w:w="1701"/>
        <w:gridCol w:w="1985"/>
        <w:gridCol w:w="2409"/>
      </w:tblGrid>
      <w:tr w:rsidR="000371C3" w:rsidRPr="00A96C1C" w14:paraId="75F5EB0A" w14:textId="77777777" w:rsidTr="00ED2EB1">
        <w:trPr>
          <w:trHeight w:val="1089"/>
        </w:trPr>
        <w:tc>
          <w:tcPr>
            <w:tcW w:w="763" w:type="dxa"/>
            <w:vAlign w:val="center"/>
          </w:tcPr>
          <w:p w14:paraId="7F6F316C" w14:textId="77777777" w:rsidR="000371C3" w:rsidRPr="00A96C1C" w:rsidRDefault="000371C3" w:rsidP="009C4165">
            <w:pPr>
              <w:jc w:val="center"/>
              <w:rPr>
                <w:rFonts w:asciiTheme="minorHAnsi" w:hAnsiTheme="minorHAnsi" w:cstheme="minorHAnsi"/>
                <w:b/>
                <w:sz w:val="22"/>
                <w:szCs w:val="22"/>
              </w:rPr>
            </w:pPr>
            <w:r w:rsidRPr="00A96C1C">
              <w:rPr>
                <w:rFonts w:asciiTheme="minorHAnsi" w:hAnsiTheme="minorHAnsi" w:cstheme="minorHAnsi"/>
                <w:b/>
                <w:sz w:val="22"/>
                <w:szCs w:val="22"/>
              </w:rPr>
              <w:t>P. č.</w:t>
            </w:r>
          </w:p>
        </w:tc>
        <w:tc>
          <w:tcPr>
            <w:tcW w:w="2322" w:type="dxa"/>
            <w:vAlign w:val="center"/>
          </w:tcPr>
          <w:p w14:paraId="67C7F072" w14:textId="77777777" w:rsidR="000371C3" w:rsidRPr="00A96C1C" w:rsidRDefault="000371C3" w:rsidP="009C4165">
            <w:pPr>
              <w:jc w:val="center"/>
              <w:rPr>
                <w:rFonts w:asciiTheme="minorHAnsi" w:hAnsiTheme="minorHAnsi" w:cstheme="minorHAnsi"/>
                <w:b/>
                <w:sz w:val="22"/>
                <w:szCs w:val="22"/>
              </w:rPr>
            </w:pPr>
            <w:r w:rsidRPr="00A96C1C">
              <w:rPr>
                <w:rFonts w:asciiTheme="minorHAnsi" w:hAnsiTheme="minorHAnsi" w:cstheme="minorHAnsi"/>
                <w:b/>
                <w:sz w:val="22"/>
                <w:szCs w:val="22"/>
              </w:rPr>
              <w:t>Obchodné meno alebo názov / meno a priezvisko</w:t>
            </w:r>
          </w:p>
        </w:tc>
        <w:tc>
          <w:tcPr>
            <w:tcW w:w="1701" w:type="dxa"/>
            <w:vAlign w:val="center"/>
          </w:tcPr>
          <w:p w14:paraId="7C603B1F" w14:textId="77777777" w:rsidR="000371C3" w:rsidRPr="00A96C1C" w:rsidRDefault="000371C3" w:rsidP="009C4165">
            <w:pPr>
              <w:jc w:val="center"/>
              <w:rPr>
                <w:rFonts w:asciiTheme="minorHAnsi" w:hAnsiTheme="minorHAnsi" w:cstheme="minorHAnsi"/>
                <w:b/>
                <w:sz w:val="22"/>
                <w:szCs w:val="22"/>
              </w:rPr>
            </w:pPr>
            <w:r w:rsidRPr="00A96C1C">
              <w:rPr>
                <w:rFonts w:asciiTheme="minorHAnsi" w:hAnsiTheme="minorHAnsi" w:cstheme="minorHAnsi"/>
                <w:b/>
                <w:sz w:val="22"/>
                <w:szCs w:val="22"/>
              </w:rPr>
              <w:t>Sídlo alebo adresa pobytu</w:t>
            </w:r>
          </w:p>
        </w:tc>
        <w:tc>
          <w:tcPr>
            <w:tcW w:w="1985" w:type="dxa"/>
            <w:vAlign w:val="center"/>
          </w:tcPr>
          <w:p w14:paraId="12C9222E" w14:textId="77777777" w:rsidR="000371C3" w:rsidRPr="00A96C1C" w:rsidRDefault="000371C3" w:rsidP="009C4165">
            <w:pPr>
              <w:jc w:val="center"/>
              <w:rPr>
                <w:rFonts w:asciiTheme="minorHAnsi" w:hAnsiTheme="minorHAnsi" w:cstheme="minorHAnsi"/>
                <w:b/>
                <w:sz w:val="22"/>
                <w:szCs w:val="22"/>
              </w:rPr>
            </w:pPr>
            <w:r w:rsidRPr="00A96C1C">
              <w:rPr>
                <w:rFonts w:asciiTheme="minorHAnsi" w:hAnsiTheme="minorHAnsi" w:cstheme="minorHAnsi"/>
                <w:b/>
                <w:sz w:val="22"/>
                <w:szCs w:val="22"/>
              </w:rPr>
              <w:t>Identifikačné číslo (IČO) alebo dátum narodenia (ak nebolo pridelené IČO)</w:t>
            </w:r>
          </w:p>
        </w:tc>
        <w:tc>
          <w:tcPr>
            <w:tcW w:w="2409" w:type="dxa"/>
            <w:vAlign w:val="center"/>
          </w:tcPr>
          <w:p w14:paraId="4930F363" w14:textId="77777777" w:rsidR="000371C3" w:rsidRPr="00A96C1C" w:rsidRDefault="000371C3" w:rsidP="009C4165">
            <w:pPr>
              <w:jc w:val="center"/>
              <w:rPr>
                <w:rFonts w:asciiTheme="minorHAnsi" w:hAnsiTheme="minorHAnsi" w:cstheme="minorHAnsi"/>
                <w:b/>
                <w:sz w:val="22"/>
                <w:szCs w:val="22"/>
              </w:rPr>
            </w:pPr>
            <w:r w:rsidRPr="00A96C1C">
              <w:rPr>
                <w:rFonts w:asciiTheme="minorHAnsi" w:hAnsiTheme="minorHAnsi" w:cstheme="minorHAnsi"/>
                <w:b/>
                <w:sz w:val="22"/>
                <w:szCs w:val="22"/>
              </w:rPr>
              <w:t>Oprávnená osoba (meno a priezvisko, adresa pobytu, dátum narodenia)</w:t>
            </w:r>
          </w:p>
        </w:tc>
      </w:tr>
      <w:tr w:rsidR="000371C3" w:rsidRPr="00A96C1C" w14:paraId="3818E0DB" w14:textId="77777777" w:rsidTr="00ED2EB1">
        <w:trPr>
          <w:trHeight w:val="459"/>
        </w:trPr>
        <w:tc>
          <w:tcPr>
            <w:tcW w:w="763" w:type="dxa"/>
            <w:vAlign w:val="center"/>
          </w:tcPr>
          <w:p w14:paraId="7646C2CF" w14:textId="77777777" w:rsidR="000371C3" w:rsidRPr="00A96C1C" w:rsidRDefault="000371C3" w:rsidP="009C4165">
            <w:pPr>
              <w:jc w:val="center"/>
              <w:rPr>
                <w:rFonts w:asciiTheme="minorHAnsi" w:hAnsiTheme="minorHAnsi" w:cstheme="minorHAnsi"/>
                <w:sz w:val="22"/>
                <w:szCs w:val="22"/>
              </w:rPr>
            </w:pPr>
            <w:r w:rsidRPr="00A96C1C">
              <w:rPr>
                <w:rFonts w:asciiTheme="minorHAnsi" w:hAnsiTheme="minorHAnsi" w:cstheme="minorHAnsi"/>
                <w:sz w:val="22"/>
                <w:szCs w:val="22"/>
              </w:rPr>
              <w:t>1.</w:t>
            </w:r>
          </w:p>
        </w:tc>
        <w:tc>
          <w:tcPr>
            <w:tcW w:w="2322" w:type="dxa"/>
            <w:vAlign w:val="center"/>
          </w:tcPr>
          <w:p w14:paraId="13AC79DC" w14:textId="77777777" w:rsidR="000371C3" w:rsidRPr="00A96C1C" w:rsidRDefault="000371C3" w:rsidP="009C4165">
            <w:pPr>
              <w:jc w:val="center"/>
              <w:rPr>
                <w:rFonts w:asciiTheme="minorHAnsi" w:hAnsiTheme="minorHAnsi" w:cstheme="minorHAnsi"/>
                <w:b/>
                <w:sz w:val="22"/>
                <w:szCs w:val="22"/>
              </w:rPr>
            </w:pPr>
          </w:p>
          <w:p w14:paraId="5ACBADBC" w14:textId="77777777" w:rsidR="000371C3" w:rsidRPr="00A96C1C" w:rsidRDefault="000371C3" w:rsidP="009C4165">
            <w:pPr>
              <w:jc w:val="center"/>
              <w:rPr>
                <w:rFonts w:asciiTheme="minorHAnsi" w:hAnsiTheme="minorHAnsi" w:cstheme="minorHAnsi"/>
                <w:b/>
                <w:sz w:val="22"/>
                <w:szCs w:val="22"/>
              </w:rPr>
            </w:pPr>
          </w:p>
          <w:p w14:paraId="52D4E3B5" w14:textId="77777777" w:rsidR="000371C3" w:rsidRPr="00A96C1C" w:rsidRDefault="000371C3" w:rsidP="009C4165">
            <w:pPr>
              <w:jc w:val="center"/>
              <w:rPr>
                <w:rFonts w:asciiTheme="minorHAnsi" w:hAnsiTheme="minorHAnsi" w:cstheme="minorHAnsi"/>
                <w:b/>
                <w:sz w:val="22"/>
                <w:szCs w:val="22"/>
              </w:rPr>
            </w:pPr>
          </w:p>
        </w:tc>
        <w:tc>
          <w:tcPr>
            <w:tcW w:w="1701" w:type="dxa"/>
            <w:vAlign w:val="center"/>
          </w:tcPr>
          <w:p w14:paraId="4C306B7F" w14:textId="77777777" w:rsidR="000371C3" w:rsidRPr="00A96C1C" w:rsidRDefault="000371C3" w:rsidP="009C4165">
            <w:pPr>
              <w:jc w:val="center"/>
              <w:rPr>
                <w:rFonts w:asciiTheme="minorHAnsi" w:hAnsiTheme="minorHAnsi" w:cstheme="minorHAnsi"/>
                <w:sz w:val="22"/>
                <w:szCs w:val="22"/>
              </w:rPr>
            </w:pPr>
          </w:p>
        </w:tc>
        <w:tc>
          <w:tcPr>
            <w:tcW w:w="1985" w:type="dxa"/>
            <w:vAlign w:val="center"/>
          </w:tcPr>
          <w:p w14:paraId="7898D1AE" w14:textId="77777777" w:rsidR="000371C3" w:rsidRPr="00A96C1C" w:rsidRDefault="000371C3" w:rsidP="009C4165">
            <w:pPr>
              <w:jc w:val="center"/>
              <w:rPr>
                <w:rFonts w:asciiTheme="minorHAnsi" w:hAnsiTheme="minorHAnsi" w:cstheme="minorHAnsi"/>
                <w:sz w:val="22"/>
                <w:szCs w:val="22"/>
              </w:rPr>
            </w:pPr>
          </w:p>
        </w:tc>
        <w:tc>
          <w:tcPr>
            <w:tcW w:w="2409" w:type="dxa"/>
            <w:vAlign w:val="center"/>
          </w:tcPr>
          <w:p w14:paraId="19B10BA8" w14:textId="77777777" w:rsidR="000371C3" w:rsidRPr="00A96C1C" w:rsidRDefault="000371C3" w:rsidP="009C4165">
            <w:pPr>
              <w:jc w:val="center"/>
              <w:rPr>
                <w:rFonts w:asciiTheme="minorHAnsi" w:hAnsiTheme="minorHAnsi" w:cstheme="minorHAnsi"/>
                <w:sz w:val="22"/>
                <w:szCs w:val="22"/>
              </w:rPr>
            </w:pPr>
          </w:p>
        </w:tc>
      </w:tr>
      <w:tr w:rsidR="000371C3" w:rsidRPr="00A96C1C" w14:paraId="39D9FEB9" w14:textId="77777777" w:rsidTr="00ED2EB1">
        <w:trPr>
          <w:trHeight w:val="746"/>
        </w:trPr>
        <w:tc>
          <w:tcPr>
            <w:tcW w:w="763" w:type="dxa"/>
            <w:vAlign w:val="center"/>
          </w:tcPr>
          <w:p w14:paraId="2D770D92" w14:textId="77777777" w:rsidR="000371C3" w:rsidRPr="00A96C1C" w:rsidRDefault="000371C3" w:rsidP="009C4165">
            <w:pPr>
              <w:jc w:val="center"/>
              <w:rPr>
                <w:rFonts w:asciiTheme="minorHAnsi" w:hAnsiTheme="minorHAnsi" w:cstheme="minorHAnsi"/>
                <w:sz w:val="22"/>
                <w:szCs w:val="22"/>
              </w:rPr>
            </w:pPr>
            <w:r w:rsidRPr="00A96C1C">
              <w:rPr>
                <w:rFonts w:asciiTheme="minorHAnsi" w:hAnsiTheme="minorHAnsi" w:cstheme="minorHAnsi"/>
                <w:sz w:val="22"/>
                <w:szCs w:val="22"/>
              </w:rPr>
              <w:t>2.</w:t>
            </w:r>
          </w:p>
        </w:tc>
        <w:tc>
          <w:tcPr>
            <w:tcW w:w="2322" w:type="dxa"/>
            <w:vAlign w:val="center"/>
          </w:tcPr>
          <w:p w14:paraId="4B5075FA" w14:textId="77777777" w:rsidR="000371C3" w:rsidRPr="00A96C1C" w:rsidRDefault="000371C3" w:rsidP="009C4165">
            <w:pPr>
              <w:jc w:val="center"/>
              <w:rPr>
                <w:rFonts w:asciiTheme="minorHAnsi" w:hAnsiTheme="minorHAnsi" w:cstheme="minorHAnsi"/>
                <w:b/>
                <w:sz w:val="22"/>
                <w:szCs w:val="22"/>
              </w:rPr>
            </w:pPr>
          </w:p>
        </w:tc>
        <w:tc>
          <w:tcPr>
            <w:tcW w:w="1701" w:type="dxa"/>
            <w:vAlign w:val="center"/>
          </w:tcPr>
          <w:p w14:paraId="68CACCC9" w14:textId="77777777" w:rsidR="000371C3" w:rsidRPr="00A96C1C" w:rsidRDefault="000371C3" w:rsidP="009C4165">
            <w:pPr>
              <w:jc w:val="center"/>
              <w:rPr>
                <w:rFonts w:asciiTheme="minorHAnsi" w:hAnsiTheme="minorHAnsi" w:cstheme="minorHAnsi"/>
                <w:sz w:val="22"/>
                <w:szCs w:val="22"/>
              </w:rPr>
            </w:pPr>
          </w:p>
        </w:tc>
        <w:tc>
          <w:tcPr>
            <w:tcW w:w="1985" w:type="dxa"/>
            <w:vAlign w:val="center"/>
          </w:tcPr>
          <w:p w14:paraId="471F3A79" w14:textId="77777777" w:rsidR="000371C3" w:rsidRPr="00A96C1C" w:rsidRDefault="000371C3" w:rsidP="009C4165">
            <w:pPr>
              <w:jc w:val="center"/>
              <w:rPr>
                <w:rFonts w:asciiTheme="minorHAnsi" w:hAnsiTheme="minorHAnsi" w:cstheme="minorHAnsi"/>
                <w:sz w:val="22"/>
                <w:szCs w:val="22"/>
              </w:rPr>
            </w:pPr>
          </w:p>
        </w:tc>
        <w:tc>
          <w:tcPr>
            <w:tcW w:w="2409" w:type="dxa"/>
            <w:vAlign w:val="center"/>
          </w:tcPr>
          <w:p w14:paraId="14130CAD" w14:textId="77777777" w:rsidR="000371C3" w:rsidRPr="00A96C1C" w:rsidRDefault="000371C3" w:rsidP="009C4165">
            <w:pPr>
              <w:jc w:val="center"/>
              <w:rPr>
                <w:rFonts w:asciiTheme="minorHAnsi" w:hAnsiTheme="minorHAnsi" w:cstheme="minorHAnsi"/>
                <w:sz w:val="22"/>
                <w:szCs w:val="22"/>
              </w:rPr>
            </w:pPr>
          </w:p>
        </w:tc>
      </w:tr>
      <w:tr w:rsidR="000371C3" w:rsidRPr="00A96C1C" w14:paraId="10237180" w14:textId="77777777" w:rsidTr="00ED2EB1">
        <w:trPr>
          <w:trHeight w:val="746"/>
        </w:trPr>
        <w:tc>
          <w:tcPr>
            <w:tcW w:w="763" w:type="dxa"/>
            <w:vAlign w:val="center"/>
          </w:tcPr>
          <w:p w14:paraId="7B0DC9AF" w14:textId="77777777" w:rsidR="000371C3" w:rsidRPr="00A96C1C" w:rsidRDefault="000371C3" w:rsidP="009C4165">
            <w:pPr>
              <w:jc w:val="center"/>
              <w:rPr>
                <w:rFonts w:asciiTheme="minorHAnsi" w:hAnsiTheme="minorHAnsi" w:cstheme="minorHAnsi"/>
                <w:sz w:val="22"/>
                <w:szCs w:val="22"/>
              </w:rPr>
            </w:pPr>
            <w:r w:rsidRPr="00A96C1C">
              <w:rPr>
                <w:rFonts w:asciiTheme="minorHAnsi" w:hAnsiTheme="minorHAnsi" w:cstheme="minorHAnsi"/>
                <w:sz w:val="22"/>
                <w:szCs w:val="22"/>
              </w:rPr>
              <w:t>3.</w:t>
            </w:r>
          </w:p>
        </w:tc>
        <w:tc>
          <w:tcPr>
            <w:tcW w:w="2322" w:type="dxa"/>
            <w:vAlign w:val="center"/>
          </w:tcPr>
          <w:p w14:paraId="5AFF2D8B" w14:textId="77777777" w:rsidR="000371C3" w:rsidRPr="00A96C1C" w:rsidRDefault="000371C3" w:rsidP="009C4165">
            <w:pPr>
              <w:jc w:val="center"/>
              <w:rPr>
                <w:rFonts w:asciiTheme="minorHAnsi" w:hAnsiTheme="minorHAnsi" w:cstheme="minorHAnsi"/>
                <w:sz w:val="22"/>
                <w:szCs w:val="22"/>
              </w:rPr>
            </w:pPr>
          </w:p>
        </w:tc>
        <w:tc>
          <w:tcPr>
            <w:tcW w:w="1701" w:type="dxa"/>
            <w:vAlign w:val="center"/>
          </w:tcPr>
          <w:p w14:paraId="0A8307CA" w14:textId="77777777" w:rsidR="000371C3" w:rsidRPr="00A96C1C" w:rsidRDefault="000371C3" w:rsidP="009C4165">
            <w:pPr>
              <w:jc w:val="center"/>
              <w:rPr>
                <w:rFonts w:asciiTheme="minorHAnsi" w:hAnsiTheme="minorHAnsi" w:cstheme="minorHAnsi"/>
                <w:sz w:val="22"/>
                <w:szCs w:val="22"/>
              </w:rPr>
            </w:pPr>
          </w:p>
        </w:tc>
        <w:tc>
          <w:tcPr>
            <w:tcW w:w="1985" w:type="dxa"/>
            <w:vAlign w:val="center"/>
          </w:tcPr>
          <w:p w14:paraId="5FCE7F23" w14:textId="77777777" w:rsidR="000371C3" w:rsidRPr="00A96C1C" w:rsidRDefault="000371C3" w:rsidP="009C4165">
            <w:pPr>
              <w:jc w:val="center"/>
              <w:rPr>
                <w:rFonts w:asciiTheme="minorHAnsi" w:hAnsiTheme="minorHAnsi" w:cstheme="minorHAnsi"/>
                <w:sz w:val="22"/>
                <w:szCs w:val="22"/>
              </w:rPr>
            </w:pPr>
          </w:p>
        </w:tc>
        <w:tc>
          <w:tcPr>
            <w:tcW w:w="2409" w:type="dxa"/>
            <w:vAlign w:val="center"/>
          </w:tcPr>
          <w:p w14:paraId="0FF048BF" w14:textId="77777777" w:rsidR="000371C3" w:rsidRPr="00A96C1C" w:rsidRDefault="000371C3" w:rsidP="009C4165">
            <w:pPr>
              <w:jc w:val="center"/>
              <w:rPr>
                <w:rFonts w:asciiTheme="minorHAnsi" w:hAnsiTheme="minorHAnsi" w:cstheme="minorHAnsi"/>
                <w:sz w:val="22"/>
                <w:szCs w:val="22"/>
              </w:rPr>
            </w:pPr>
          </w:p>
        </w:tc>
      </w:tr>
    </w:tbl>
    <w:p w14:paraId="3AC5F220" w14:textId="77777777" w:rsidR="000371C3" w:rsidRPr="00A96C1C" w:rsidRDefault="000371C3" w:rsidP="009C4165">
      <w:pPr>
        <w:rPr>
          <w:rFonts w:asciiTheme="minorHAnsi" w:hAnsiTheme="minorHAnsi" w:cstheme="minorHAnsi"/>
          <w:sz w:val="22"/>
          <w:szCs w:val="22"/>
        </w:rPr>
      </w:pPr>
    </w:p>
    <w:p w14:paraId="56E6790F" w14:textId="77777777" w:rsidR="000371C3" w:rsidRPr="00A96C1C" w:rsidRDefault="000371C3" w:rsidP="009C4165">
      <w:pPr>
        <w:rPr>
          <w:rFonts w:asciiTheme="minorHAnsi" w:hAnsiTheme="minorHAnsi" w:cstheme="minorHAnsi"/>
          <w:sz w:val="22"/>
          <w:szCs w:val="22"/>
        </w:rPr>
      </w:pPr>
    </w:p>
    <w:p w14:paraId="62BF2092" w14:textId="77777777" w:rsidR="000371C3" w:rsidRPr="00A96C1C" w:rsidRDefault="000371C3" w:rsidP="009C4165">
      <w:pPr>
        <w:jc w:val="both"/>
        <w:rPr>
          <w:rFonts w:asciiTheme="minorHAnsi" w:hAnsiTheme="minorHAnsi" w:cstheme="minorHAnsi"/>
          <w:sz w:val="22"/>
          <w:szCs w:val="22"/>
        </w:rPr>
      </w:pPr>
      <w:r w:rsidRPr="00A96C1C">
        <w:rPr>
          <w:rFonts w:asciiTheme="minorHAnsi" w:hAnsiTheme="minorHAnsi" w:cstheme="minorHAnsi"/>
          <w:sz w:val="22"/>
          <w:szCs w:val="22"/>
        </w:rPr>
        <w:t xml:space="preserve">Pozn.: </w:t>
      </w:r>
    </w:p>
    <w:p w14:paraId="59515EFF" w14:textId="77777777" w:rsidR="000371C3" w:rsidRPr="00A96C1C" w:rsidRDefault="000371C3" w:rsidP="009C4165">
      <w:pPr>
        <w:jc w:val="both"/>
        <w:rPr>
          <w:rFonts w:asciiTheme="minorHAnsi" w:hAnsiTheme="minorHAnsi" w:cstheme="minorHAnsi"/>
          <w:b/>
          <w:sz w:val="22"/>
          <w:szCs w:val="22"/>
        </w:rPr>
      </w:pPr>
      <w:r w:rsidRPr="00A96C1C">
        <w:rPr>
          <w:rFonts w:asciiTheme="minorHAnsi" w:hAnsiTheme="minorHAnsi" w:cstheme="minorHAnsi"/>
          <w:sz w:val="22"/>
          <w:szCs w:val="22"/>
        </w:rPr>
        <w:t xml:space="preserve">V zmysle § 2 ods. 5 písm. e) zákona o verejnom obstarávaní </w:t>
      </w:r>
      <w:r w:rsidRPr="00A96C1C">
        <w:rPr>
          <w:rFonts w:asciiTheme="minorHAnsi" w:hAnsiTheme="minorHAnsi" w:cstheme="minorHAnsi"/>
          <w:b/>
          <w:sz w:val="22"/>
          <w:szCs w:val="22"/>
        </w:rPr>
        <w:t xml:space="preserve">je subdodávateľom hospodársky subjekt, </w:t>
      </w:r>
      <w:r w:rsidRPr="00A96C1C">
        <w:rPr>
          <w:rFonts w:asciiTheme="minorHAnsi" w:hAnsiTheme="minorHAnsi" w:cstheme="minorHAnsi"/>
          <w:b/>
          <w:sz w:val="22"/>
          <w:szCs w:val="22"/>
        </w:rPr>
        <w:br/>
        <w:t>ktorý uzavrie alebo uzavrel s úspešným uchádzačom písomnú odplatnú zmluvu na plnenie určitej časti zákazky.</w:t>
      </w:r>
    </w:p>
    <w:p w14:paraId="21B6544D" w14:textId="77777777" w:rsidR="000371C3" w:rsidRPr="00A96C1C" w:rsidRDefault="000371C3" w:rsidP="009C4165">
      <w:pPr>
        <w:tabs>
          <w:tab w:val="left" w:pos="6096"/>
        </w:tabs>
        <w:jc w:val="both"/>
        <w:rPr>
          <w:rFonts w:asciiTheme="minorHAnsi" w:hAnsiTheme="minorHAnsi" w:cstheme="minorHAnsi"/>
          <w:bCs/>
          <w:sz w:val="22"/>
          <w:szCs w:val="22"/>
        </w:rPr>
      </w:pPr>
    </w:p>
    <w:p w14:paraId="6ACCC485" w14:textId="77777777" w:rsidR="000371C3" w:rsidRPr="00A96C1C" w:rsidRDefault="000371C3" w:rsidP="009C4165">
      <w:pPr>
        <w:tabs>
          <w:tab w:val="center" w:pos="1985"/>
          <w:tab w:val="center" w:pos="7088"/>
        </w:tabs>
        <w:jc w:val="both"/>
        <w:rPr>
          <w:rFonts w:asciiTheme="minorHAnsi" w:hAnsiTheme="minorHAnsi" w:cstheme="minorHAnsi"/>
          <w:sz w:val="22"/>
          <w:szCs w:val="22"/>
        </w:rPr>
      </w:pPr>
    </w:p>
    <w:p w14:paraId="4C9C0525" w14:textId="77777777" w:rsidR="000371C3" w:rsidRPr="00A96C1C" w:rsidRDefault="000371C3" w:rsidP="009C4165">
      <w:pPr>
        <w:rPr>
          <w:rFonts w:asciiTheme="minorHAnsi" w:hAnsiTheme="minorHAnsi" w:cstheme="minorHAnsi"/>
          <w:sz w:val="22"/>
          <w:szCs w:val="22"/>
        </w:rPr>
      </w:pPr>
    </w:p>
    <w:p w14:paraId="187E4CC3" w14:textId="77777777" w:rsidR="000371C3" w:rsidRPr="00A96C1C" w:rsidRDefault="000371C3" w:rsidP="009C4165">
      <w:pPr>
        <w:shd w:val="clear" w:color="auto" w:fill="FFFFFF"/>
        <w:jc w:val="both"/>
        <w:rPr>
          <w:rFonts w:asciiTheme="minorHAnsi" w:hAnsiTheme="minorHAnsi" w:cstheme="minorHAnsi"/>
          <w:sz w:val="22"/>
          <w:szCs w:val="22"/>
        </w:rPr>
      </w:pPr>
    </w:p>
    <w:p w14:paraId="6361F38B" w14:textId="77777777" w:rsidR="00153D1F" w:rsidRPr="00A96C1C" w:rsidRDefault="00153D1F" w:rsidP="009C4165">
      <w:pPr>
        <w:pStyle w:val="Nadpis2"/>
        <w:rPr>
          <w:rFonts w:asciiTheme="minorHAnsi" w:hAnsiTheme="minorHAnsi" w:cstheme="minorHAnsi"/>
        </w:rPr>
      </w:pPr>
    </w:p>
    <w:sectPr w:rsidR="00153D1F" w:rsidRPr="00A96C1C" w:rsidSect="00DA7CC8">
      <w:headerReference w:type="default" r:id="rId10"/>
      <w:footerReference w:type="default" r:id="rId1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2C5B30" w14:textId="77777777" w:rsidR="006862F2" w:rsidRDefault="006862F2">
      <w:r>
        <w:separator/>
      </w:r>
    </w:p>
  </w:endnote>
  <w:endnote w:type="continuationSeparator" w:id="0">
    <w:p w14:paraId="4D0924AD" w14:textId="77777777" w:rsidR="006862F2" w:rsidRDefault="006862F2">
      <w:r>
        <w:continuationSeparator/>
      </w:r>
    </w:p>
  </w:endnote>
  <w:endnote w:type="continuationNotice" w:id="1">
    <w:p w14:paraId="51E97D88" w14:textId="77777777" w:rsidR="006862F2" w:rsidRDefault="006862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2288432"/>
      <w:docPartObj>
        <w:docPartGallery w:val="Page Numbers (Bottom of Page)"/>
        <w:docPartUnique/>
      </w:docPartObj>
    </w:sdtPr>
    <w:sdtEndPr/>
    <w:sdtContent>
      <w:p w14:paraId="15332457" w14:textId="77777777" w:rsidR="009662E7" w:rsidRDefault="009662E7" w:rsidP="00ED2EB1">
        <w:pPr>
          <w:pStyle w:val="Pta"/>
          <w:jc w:val="center"/>
        </w:pPr>
        <w:r w:rsidRPr="00046AEE">
          <w:rPr>
            <w:sz w:val="22"/>
            <w:szCs w:val="22"/>
          </w:rPr>
          <w:fldChar w:fldCharType="begin"/>
        </w:r>
        <w:r w:rsidRPr="00046AEE">
          <w:rPr>
            <w:sz w:val="22"/>
            <w:szCs w:val="22"/>
          </w:rPr>
          <w:instrText>PAGE   \* MERGEFORMAT</w:instrText>
        </w:r>
        <w:r w:rsidRPr="00046AEE">
          <w:rPr>
            <w:sz w:val="22"/>
            <w:szCs w:val="22"/>
          </w:rPr>
          <w:fldChar w:fldCharType="separate"/>
        </w:r>
        <w:r w:rsidRPr="00046AEE">
          <w:rPr>
            <w:sz w:val="22"/>
            <w:szCs w:val="22"/>
          </w:rPr>
          <w:t>2</w:t>
        </w:r>
        <w:r w:rsidRPr="00046AEE">
          <w:rPr>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26D9AD" w14:textId="77777777" w:rsidR="006862F2" w:rsidRDefault="006862F2">
      <w:r>
        <w:separator/>
      </w:r>
    </w:p>
  </w:footnote>
  <w:footnote w:type="continuationSeparator" w:id="0">
    <w:p w14:paraId="1AAAE1EC" w14:textId="77777777" w:rsidR="006862F2" w:rsidRDefault="006862F2">
      <w:r>
        <w:continuationSeparator/>
      </w:r>
    </w:p>
  </w:footnote>
  <w:footnote w:type="continuationNotice" w:id="1">
    <w:p w14:paraId="16B48FA5" w14:textId="77777777" w:rsidR="006862F2" w:rsidRDefault="006862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D6D76" w14:textId="7A9C1727" w:rsidR="009662E7" w:rsidRPr="008E7178" w:rsidRDefault="009662E7" w:rsidP="00ED2EB1">
    <w:pPr>
      <w:pStyle w:val="Hlavika"/>
      <w:jc w:val="right"/>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A4B50"/>
    <w:multiLevelType w:val="multilevel"/>
    <w:tmpl w:val="210E8D0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246BD0"/>
    <w:multiLevelType w:val="multilevel"/>
    <w:tmpl w:val="2180B466"/>
    <w:lvl w:ilvl="0">
      <w:start w:val="1"/>
      <w:numFmt w:val="decimal"/>
      <w:lvlText w:val="%1."/>
      <w:lvlJc w:val="left"/>
      <w:pPr>
        <w:tabs>
          <w:tab w:val="num" w:pos="720"/>
        </w:tabs>
        <w:ind w:left="720" w:hanging="360"/>
      </w:pPr>
      <w:rPr>
        <w:rFonts w:hint="default"/>
      </w:rPr>
    </w:lvl>
    <w:lvl w:ilvl="1">
      <w:start w:val="1"/>
      <w:numFmt w:val="lowerLetter"/>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18B87B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9E6D37"/>
    <w:multiLevelType w:val="hybridMultilevel"/>
    <w:tmpl w:val="C458ED44"/>
    <w:lvl w:ilvl="0" w:tplc="D50252D6">
      <w:start w:val="1"/>
      <w:numFmt w:val="decimal"/>
      <w:lvlText w:val="%1."/>
      <w:lvlJc w:val="left"/>
      <w:pPr>
        <w:ind w:left="580"/>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FDDA1E26">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AFA3CF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844A27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1B24EC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5063E5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ADE402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CF41EAC">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6A6504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33E3D97"/>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F23017A"/>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44A4903"/>
    <w:multiLevelType w:val="multilevel"/>
    <w:tmpl w:val="9F1A2F6C"/>
    <w:lvl w:ilvl="0">
      <w:start w:val="1"/>
      <w:numFmt w:val="decimal"/>
      <w:lvlText w:val="%1."/>
      <w:lvlJc w:val="left"/>
      <w:pPr>
        <w:tabs>
          <w:tab w:val="num" w:pos="502"/>
        </w:tabs>
        <w:ind w:left="502" w:hanging="360"/>
      </w:pPr>
      <w:rPr>
        <w:sz w:val="22"/>
        <w:szCs w:val="22"/>
      </w:r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7" w15:restartNumberingAfterBreak="0">
    <w:nsid w:val="430A0942"/>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CA8198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0A35F9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89664315">
    <w:abstractNumId w:val="5"/>
  </w:num>
  <w:num w:numId="2" w16cid:durableId="417530265">
    <w:abstractNumId w:val="7"/>
  </w:num>
  <w:num w:numId="3" w16cid:durableId="21830310">
    <w:abstractNumId w:val="8"/>
  </w:num>
  <w:num w:numId="4" w16cid:durableId="1706950996">
    <w:abstractNumId w:val="6"/>
  </w:num>
  <w:num w:numId="5" w16cid:durableId="209340882">
    <w:abstractNumId w:val="0"/>
  </w:num>
  <w:num w:numId="6" w16cid:durableId="1712420537">
    <w:abstractNumId w:val="9"/>
  </w:num>
  <w:num w:numId="7" w16cid:durableId="403375546">
    <w:abstractNumId w:val="4"/>
  </w:num>
  <w:num w:numId="8" w16cid:durableId="1107045214">
    <w:abstractNumId w:val="2"/>
  </w:num>
  <w:num w:numId="9" w16cid:durableId="848251864">
    <w:abstractNumId w:val="3"/>
  </w:num>
  <w:num w:numId="10" w16cid:durableId="7492288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907"/>
    <w:rsid w:val="000030B7"/>
    <w:rsid w:val="00005B53"/>
    <w:rsid w:val="000072A7"/>
    <w:rsid w:val="0001083D"/>
    <w:rsid w:val="00012A73"/>
    <w:rsid w:val="00017759"/>
    <w:rsid w:val="00021512"/>
    <w:rsid w:val="000371C3"/>
    <w:rsid w:val="00046385"/>
    <w:rsid w:val="000476BE"/>
    <w:rsid w:val="00047710"/>
    <w:rsid w:val="00052485"/>
    <w:rsid w:val="000557EE"/>
    <w:rsid w:val="0006246C"/>
    <w:rsid w:val="0006519F"/>
    <w:rsid w:val="000670DF"/>
    <w:rsid w:val="00074DC0"/>
    <w:rsid w:val="00095AF8"/>
    <w:rsid w:val="00097C91"/>
    <w:rsid w:val="000A326E"/>
    <w:rsid w:val="000A3EFB"/>
    <w:rsid w:val="000B2AA5"/>
    <w:rsid w:val="000C1760"/>
    <w:rsid w:val="000D008A"/>
    <w:rsid w:val="000D075D"/>
    <w:rsid w:val="000D516F"/>
    <w:rsid w:val="000E458F"/>
    <w:rsid w:val="000E7B5F"/>
    <w:rsid w:val="000F14F8"/>
    <w:rsid w:val="000F4DC5"/>
    <w:rsid w:val="000F7C47"/>
    <w:rsid w:val="00100A72"/>
    <w:rsid w:val="00103395"/>
    <w:rsid w:val="001069F1"/>
    <w:rsid w:val="001118CF"/>
    <w:rsid w:val="00112295"/>
    <w:rsid w:val="00117F08"/>
    <w:rsid w:val="00123039"/>
    <w:rsid w:val="00124F68"/>
    <w:rsid w:val="0013093D"/>
    <w:rsid w:val="001369B3"/>
    <w:rsid w:val="00137260"/>
    <w:rsid w:val="0014279F"/>
    <w:rsid w:val="0014363C"/>
    <w:rsid w:val="0014691C"/>
    <w:rsid w:val="00147BE8"/>
    <w:rsid w:val="00150E2B"/>
    <w:rsid w:val="0015231C"/>
    <w:rsid w:val="00153D1F"/>
    <w:rsid w:val="00163326"/>
    <w:rsid w:val="00163874"/>
    <w:rsid w:val="00164275"/>
    <w:rsid w:val="00165C9C"/>
    <w:rsid w:val="00166F16"/>
    <w:rsid w:val="001727AC"/>
    <w:rsid w:val="001761BE"/>
    <w:rsid w:val="00184663"/>
    <w:rsid w:val="00185823"/>
    <w:rsid w:val="0018671A"/>
    <w:rsid w:val="00187748"/>
    <w:rsid w:val="00192F7B"/>
    <w:rsid w:val="001957CF"/>
    <w:rsid w:val="00195DFF"/>
    <w:rsid w:val="00196215"/>
    <w:rsid w:val="00197BAD"/>
    <w:rsid w:val="001A1926"/>
    <w:rsid w:val="001A1B07"/>
    <w:rsid w:val="001A4907"/>
    <w:rsid w:val="001A5096"/>
    <w:rsid w:val="001B1215"/>
    <w:rsid w:val="001B6248"/>
    <w:rsid w:val="001C134C"/>
    <w:rsid w:val="001C1DBA"/>
    <w:rsid w:val="001C2F5F"/>
    <w:rsid w:val="001E6AC5"/>
    <w:rsid w:val="001F4956"/>
    <w:rsid w:val="002012D4"/>
    <w:rsid w:val="00210AE8"/>
    <w:rsid w:val="00213D48"/>
    <w:rsid w:val="00215B12"/>
    <w:rsid w:val="00215CA8"/>
    <w:rsid w:val="002171A0"/>
    <w:rsid w:val="00220429"/>
    <w:rsid w:val="0022096C"/>
    <w:rsid w:val="0022509C"/>
    <w:rsid w:val="002267A9"/>
    <w:rsid w:val="00231517"/>
    <w:rsid w:val="00231628"/>
    <w:rsid w:val="0025009B"/>
    <w:rsid w:val="00262C28"/>
    <w:rsid w:val="002677ED"/>
    <w:rsid w:val="00270230"/>
    <w:rsid w:val="0027296F"/>
    <w:rsid w:val="00274813"/>
    <w:rsid w:val="002750F1"/>
    <w:rsid w:val="00276CB1"/>
    <w:rsid w:val="00281E43"/>
    <w:rsid w:val="00283748"/>
    <w:rsid w:val="00284B7A"/>
    <w:rsid w:val="0028640E"/>
    <w:rsid w:val="00290907"/>
    <w:rsid w:val="00293879"/>
    <w:rsid w:val="00294070"/>
    <w:rsid w:val="0029728F"/>
    <w:rsid w:val="002B754B"/>
    <w:rsid w:val="002C0BD9"/>
    <w:rsid w:val="002C2B5D"/>
    <w:rsid w:val="002C74C2"/>
    <w:rsid w:val="002D090D"/>
    <w:rsid w:val="002D3094"/>
    <w:rsid w:val="002D3CDB"/>
    <w:rsid w:val="002D5116"/>
    <w:rsid w:val="002E037B"/>
    <w:rsid w:val="002E4CB1"/>
    <w:rsid w:val="002F7E4B"/>
    <w:rsid w:val="00300505"/>
    <w:rsid w:val="00300D3F"/>
    <w:rsid w:val="00300F68"/>
    <w:rsid w:val="00304CBE"/>
    <w:rsid w:val="00304CF3"/>
    <w:rsid w:val="00310138"/>
    <w:rsid w:val="00321950"/>
    <w:rsid w:val="0032385B"/>
    <w:rsid w:val="00323BFC"/>
    <w:rsid w:val="00324633"/>
    <w:rsid w:val="00327AC4"/>
    <w:rsid w:val="00340649"/>
    <w:rsid w:val="00343E6E"/>
    <w:rsid w:val="00346270"/>
    <w:rsid w:val="00347ACA"/>
    <w:rsid w:val="00347B5D"/>
    <w:rsid w:val="00354DD3"/>
    <w:rsid w:val="00362F33"/>
    <w:rsid w:val="003754B8"/>
    <w:rsid w:val="003800A9"/>
    <w:rsid w:val="003801A8"/>
    <w:rsid w:val="00390EDC"/>
    <w:rsid w:val="003971B8"/>
    <w:rsid w:val="003A304E"/>
    <w:rsid w:val="003A53E8"/>
    <w:rsid w:val="003A5699"/>
    <w:rsid w:val="003A7D2A"/>
    <w:rsid w:val="003B4DD8"/>
    <w:rsid w:val="003B5931"/>
    <w:rsid w:val="003C5A46"/>
    <w:rsid w:val="003E47EE"/>
    <w:rsid w:val="003F00C0"/>
    <w:rsid w:val="003F0E5F"/>
    <w:rsid w:val="003F263A"/>
    <w:rsid w:val="003F2A91"/>
    <w:rsid w:val="0041023D"/>
    <w:rsid w:val="0041038C"/>
    <w:rsid w:val="00413107"/>
    <w:rsid w:val="0041377F"/>
    <w:rsid w:val="00431F0F"/>
    <w:rsid w:val="00434756"/>
    <w:rsid w:val="00441DC3"/>
    <w:rsid w:val="00443D88"/>
    <w:rsid w:val="00444590"/>
    <w:rsid w:val="004609C1"/>
    <w:rsid w:val="00476621"/>
    <w:rsid w:val="0048152E"/>
    <w:rsid w:val="004817FE"/>
    <w:rsid w:val="00483815"/>
    <w:rsid w:val="00486CE0"/>
    <w:rsid w:val="004909D0"/>
    <w:rsid w:val="00491303"/>
    <w:rsid w:val="00492258"/>
    <w:rsid w:val="00492C43"/>
    <w:rsid w:val="004A5E66"/>
    <w:rsid w:val="004A5FDC"/>
    <w:rsid w:val="004A64D5"/>
    <w:rsid w:val="004A7687"/>
    <w:rsid w:val="004A78BD"/>
    <w:rsid w:val="004B65B2"/>
    <w:rsid w:val="004C1B09"/>
    <w:rsid w:val="004C41B5"/>
    <w:rsid w:val="004C7B48"/>
    <w:rsid w:val="004E7431"/>
    <w:rsid w:val="004F537D"/>
    <w:rsid w:val="004F74F6"/>
    <w:rsid w:val="004F7EAB"/>
    <w:rsid w:val="00500B01"/>
    <w:rsid w:val="0052306D"/>
    <w:rsid w:val="005234F6"/>
    <w:rsid w:val="00523FC5"/>
    <w:rsid w:val="00525729"/>
    <w:rsid w:val="00531F98"/>
    <w:rsid w:val="00533BFD"/>
    <w:rsid w:val="00533F00"/>
    <w:rsid w:val="005366B0"/>
    <w:rsid w:val="0053672A"/>
    <w:rsid w:val="005416A6"/>
    <w:rsid w:val="00546447"/>
    <w:rsid w:val="00552EA9"/>
    <w:rsid w:val="00553266"/>
    <w:rsid w:val="00553710"/>
    <w:rsid w:val="005606B4"/>
    <w:rsid w:val="00560D73"/>
    <w:rsid w:val="00571005"/>
    <w:rsid w:val="00572492"/>
    <w:rsid w:val="00594465"/>
    <w:rsid w:val="00594A5F"/>
    <w:rsid w:val="005A420C"/>
    <w:rsid w:val="005B71CB"/>
    <w:rsid w:val="005D003F"/>
    <w:rsid w:val="005D10FA"/>
    <w:rsid w:val="005E1181"/>
    <w:rsid w:val="005F7B89"/>
    <w:rsid w:val="006058B2"/>
    <w:rsid w:val="00622877"/>
    <w:rsid w:val="00627313"/>
    <w:rsid w:val="006316FA"/>
    <w:rsid w:val="00633438"/>
    <w:rsid w:val="0063467A"/>
    <w:rsid w:val="00643BBF"/>
    <w:rsid w:val="0064674F"/>
    <w:rsid w:val="00654A79"/>
    <w:rsid w:val="006568D4"/>
    <w:rsid w:val="00661953"/>
    <w:rsid w:val="00661F07"/>
    <w:rsid w:val="006632C4"/>
    <w:rsid w:val="0066507C"/>
    <w:rsid w:val="00672688"/>
    <w:rsid w:val="0068206F"/>
    <w:rsid w:val="006862F2"/>
    <w:rsid w:val="00694113"/>
    <w:rsid w:val="00695E16"/>
    <w:rsid w:val="00695E26"/>
    <w:rsid w:val="006A003E"/>
    <w:rsid w:val="006A2423"/>
    <w:rsid w:val="006A3554"/>
    <w:rsid w:val="006A449D"/>
    <w:rsid w:val="006A4513"/>
    <w:rsid w:val="006B3CC6"/>
    <w:rsid w:val="006D1660"/>
    <w:rsid w:val="006D4C8A"/>
    <w:rsid w:val="006D67BB"/>
    <w:rsid w:val="006E6A09"/>
    <w:rsid w:val="0070071C"/>
    <w:rsid w:val="00702C5B"/>
    <w:rsid w:val="00703F92"/>
    <w:rsid w:val="00704830"/>
    <w:rsid w:val="00720D8C"/>
    <w:rsid w:val="00721CB5"/>
    <w:rsid w:val="00722802"/>
    <w:rsid w:val="00730F8C"/>
    <w:rsid w:val="00732476"/>
    <w:rsid w:val="0073379F"/>
    <w:rsid w:val="00734CC2"/>
    <w:rsid w:val="00742085"/>
    <w:rsid w:val="00742999"/>
    <w:rsid w:val="00742C14"/>
    <w:rsid w:val="0074459C"/>
    <w:rsid w:val="00745D27"/>
    <w:rsid w:val="0075144E"/>
    <w:rsid w:val="00761BF1"/>
    <w:rsid w:val="00764541"/>
    <w:rsid w:val="0076599C"/>
    <w:rsid w:val="007668F8"/>
    <w:rsid w:val="00770624"/>
    <w:rsid w:val="007730B5"/>
    <w:rsid w:val="007A377E"/>
    <w:rsid w:val="007B1C27"/>
    <w:rsid w:val="007B344A"/>
    <w:rsid w:val="007B6005"/>
    <w:rsid w:val="007B7296"/>
    <w:rsid w:val="007B7F4D"/>
    <w:rsid w:val="007C7702"/>
    <w:rsid w:val="007D34AD"/>
    <w:rsid w:val="007E353F"/>
    <w:rsid w:val="007E3B5C"/>
    <w:rsid w:val="007E535C"/>
    <w:rsid w:val="007E668F"/>
    <w:rsid w:val="007E72CA"/>
    <w:rsid w:val="007F39ED"/>
    <w:rsid w:val="007F3CE2"/>
    <w:rsid w:val="008055F9"/>
    <w:rsid w:val="0080655B"/>
    <w:rsid w:val="008137F5"/>
    <w:rsid w:val="00813A30"/>
    <w:rsid w:val="008158A4"/>
    <w:rsid w:val="008164B6"/>
    <w:rsid w:val="0082118C"/>
    <w:rsid w:val="008276A7"/>
    <w:rsid w:val="00830ECB"/>
    <w:rsid w:val="00843E2C"/>
    <w:rsid w:val="00867028"/>
    <w:rsid w:val="00872478"/>
    <w:rsid w:val="00890C65"/>
    <w:rsid w:val="008937EA"/>
    <w:rsid w:val="008A00F2"/>
    <w:rsid w:val="008A6DDE"/>
    <w:rsid w:val="008B4704"/>
    <w:rsid w:val="008B6280"/>
    <w:rsid w:val="008C1775"/>
    <w:rsid w:val="008C3BD4"/>
    <w:rsid w:val="008C68EB"/>
    <w:rsid w:val="008D63DB"/>
    <w:rsid w:val="008E20D2"/>
    <w:rsid w:val="008E345B"/>
    <w:rsid w:val="008E7D11"/>
    <w:rsid w:val="008F2525"/>
    <w:rsid w:val="008F2D15"/>
    <w:rsid w:val="009036FC"/>
    <w:rsid w:val="0091395B"/>
    <w:rsid w:val="00921D53"/>
    <w:rsid w:val="009225FA"/>
    <w:rsid w:val="009263C2"/>
    <w:rsid w:val="00933C81"/>
    <w:rsid w:val="00935B63"/>
    <w:rsid w:val="00941FD3"/>
    <w:rsid w:val="00947136"/>
    <w:rsid w:val="009472E1"/>
    <w:rsid w:val="009508CE"/>
    <w:rsid w:val="00950977"/>
    <w:rsid w:val="00965A06"/>
    <w:rsid w:val="009662E7"/>
    <w:rsid w:val="00970E88"/>
    <w:rsid w:val="00976463"/>
    <w:rsid w:val="00977840"/>
    <w:rsid w:val="009817F8"/>
    <w:rsid w:val="00983EA5"/>
    <w:rsid w:val="00985A7E"/>
    <w:rsid w:val="00990609"/>
    <w:rsid w:val="00992298"/>
    <w:rsid w:val="0099675B"/>
    <w:rsid w:val="00996783"/>
    <w:rsid w:val="00997BAE"/>
    <w:rsid w:val="009A4270"/>
    <w:rsid w:val="009B521C"/>
    <w:rsid w:val="009B6940"/>
    <w:rsid w:val="009C4165"/>
    <w:rsid w:val="009C5781"/>
    <w:rsid w:val="009C5D53"/>
    <w:rsid w:val="009C746E"/>
    <w:rsid w:val="009D7081"/>
    <w:rsid w:val="009E07A9"/>
    <w:rsid w:val="009E179C"/>
    <w:rsid w:val="009E2E18"/>
    <w:rsid w:val="009E4EDC"/>
    <w:rsid w:val="009F2806"/>
    <w:rsid w:val="00A04BE4"/>
    <w:rsid w:val="00A052B6"/>
    <w:rsid w:val="00A100A6"/>
    <w:rsid w:val="00A13855"/>
    <w:rsid w:val="00A14CE4"/>
    <w:rsid w:val="00A16B6C"/>
    <w:rsid w:val="00A177EB"/>
    <w:rsid w:val="00A363A6"/>
    <w:rsid w:val="00A41603"/>
    <w:rsid w:val="00A42D07"/>
    <w:rsid w:val="00A64BE9"/>
    <w:rsid w:val="00A64D40"/>
    <w:rsid w:val="00A80F6A"/>
    <w:rsid w:val="00A83086"/>
    <w:rsid w:val="00A839C6"/>
    <w:rsid w:val="00A83BFA"/>
    <w:rsid w:val="00A87A19"/>
    <w:rsid w:val="00A96C1C"/>
    <w:rsid w:val="00AA2A0E"/>
    <w:rsid w:val="00AA70E6"/>
    <w:rsid w:val="00AB0FC5"/>
    <w:rsid w:val="00AC3B76"/>
    <w:rsid w:val="00AC48FC"/>
    <w:rsid w:val="00AC5F58"/>
    <w:rsid w:val="00AC6392"/>
    <w:rsid w:val="00AC66D5"/>
    <w:rsid w:val="00AC7754"/>
    <w:rsid w:val="00AD4C23"/>
    <w:rsid w:val="00AE77BD"/>
    <w:rsid w:val="00AF0AA4"/>
    <w:rsid w:val="00AF4ACC"/>
    <w:rsid w:val="00AF5C34"/>
    <w:rsid w:val="00B00A33"/>
    <w:rsid w:val="00B016E7"/>
    <w:rsid w:val="00B03A9A"/>
    <w:rsid w:val="00B048E1"/>
    <w:rsid w:val="00B04EB6"/>
    <w:rsid w:val="00B04EDC"/>
    <w:rsid w:val="00B04FCB"/>
    <w:rsid w:val="00B1538F"/>
    <w:rsid w:val="00B154E4"/>
    <w:rsid w:val="00B23553"/>
    <w:rsid w:val="00B24570"/>
    <w:rsid w:val="00B247A7"/>
    <w:rsid w:val="00B338AD"/>
    <w:rsid w:val="00B34150"/>
    <w:rsid w:val="00B35BF6"/>
    <w:rsid w:val="00B40BB3"/>
    <w:rsid w:val="00B41812"/>
    <w:rsid w:val="00B41B5D"/>
    <w:rsid w:val="00B44029"/>
    <w:rsid w:val="00B46088"/>
    <w:rsid w:val="00B56CA1"/>
    <w:rsid w:val="00B65822"/>
    <w:rsid w:val="00B6591F"/>
    <w:rsid w:val="00B65A3F"/>
    <w:rsid w:val="00B72DF0"/>
    <w:rsid w:val="00B759FB"/>
    <w:rsid w:val="00B80896"/>
    <w:rsid w:val="00B9739C"/>
    <w:rsid w:val="00BA116D"/>
    <w:rsid w:val="00BA477F"/>
    <w:rsid w:val="00BA7868"/>
    <w:rsid w:val="00BB30B3"/>
    <w:rsid w:val="00BE3D0D"/>
    <w:rsid w:val="00BE61EF"/>
    <w:rsid w:val="00BE621A"/>
    <w:rsid w:val="00BE7EB7"/>
    <w:rsid w:val="00BF0957"/>
    <w:rsid w:val="00BF2FF7"/>
    <w:rsid w:val="00BF6D5E"/>
    <w:rsid w:val="00C14394"/>
    <w:rsid w:val="00C14416"/>
    <w:rsid w:val="00C164B7"/>
    <w:rsid w:val="00C32E83"/>
    <w:rsid w:val="00C40596"/>
    <w:rsid w:val="00C42E00"/>
    <w:rsid w:val="00C535D3"/>
    <w:rsid w:val="00C5587F"/>
    <w:rsid w:val="00C56580"/>
    <w:rsid w:val="00C738F5"/>
    <w:rsid w:val="00C768A9"/>
    <w:rsid w:val="00C80CFF"/>
    <w:rsid w:val="00C81D05"/>
    <w:rsid w:val="00C8437D"/>
    <w:rsid w:val="00C843C5"/>
    <w:rsid w:val="00C87FC9"/>
    <w:rsid w:val="00C92A77"/>
    <w:rsid w:val="00CA444F"/>
    <w:rsid w:val="00CA64FE"/>
    <w:rsid w:val="00CB24E1"/>
    <w:rsid w:val="00CB613E"/>
    <w:rsid w:val="00CC66CF"/>
    <w:rsid w:val="00CD698C"/>
    <w:rsid w:val="00CE1BFC"/>
    <w:rsid w:val="00CE3E46"/>
    <w:rsid w:val="00CE79E2"/>
    <w:rsid w:val="00CF0A71"/>
    <w:rsid w:val="00CF1750"/>
    <w:rsid w:val="00CF2B31"/>
    <w:rsid w:val="00CF5C07"/>
    <w:rsid w:val="00CF628D"/>
    <w:rsid w:val="00CF7C2C"/>
    <w:rsid w:val="00D04C7A"/>
    <w:rsid w:val="00D0528F"/>
    <w:rsid w:val="00D07ECE"/>
    <w:rsid w:val="00D118BA"/>
    <w:rsid w:val="00D228D2"/>
    <w:rsid w:val="00D23202"/>
    <w:rsid w:val="00D35974"/>
    <w:rsid w:val="00D375A7"/>
    <w:rsid w:val="00D50502"/>
    <w:rsid w:val="00D652A9"/>
    <w:rsid w:val="00D67781"/>
    <w:rsid w:val="00D71D71"/>
    <w:rsid w:val="00D82BEB"/>
    <w:rsid w:val="00D8682A"/>
    <w:rsid w:val="00D901C9"/>
    <w:rsid w:val="00D9121D"/>
    <w:rsid w:val="00D93CD6"/>
    <w:rsid w:val="00DA0F44"/>
    <w:rsid w:val="00DA5982"/>
    <w:rsid w:val="00DA7CC8"/>
    <w:rsid w:val="00DD25E1"/>
    <w:rsid w:val="00DD4D28"/>
    <w:rsid w:val="00DD76DD"/>
    <w:rsid w:val="00DE1DE4"/>
    <w:rsid w:val="00DE675E"/>
    <w:rsid w:val="00DF3CFF"/>
    <w:rsid w:val="00E02500"/>
    <w:rsid w:val="00E046C0"/>
    <w:rsid w:val="00E05E97"/>
    <w:rsid w:val="00E060D1"/>
    <w:rsid w:val="00E12B5F"/>
    <w:rsid w:val="00E17702"/>
    <w:rsid w:val="00E23C4C"/>
    <w:rsid w:val="00E35C6A"/>
    <w:rsid w:val="00E43FC5"/>
    <w:rsid w:val="00E47041"/>
    <w:rsid w:val="00E47F54"/>
    <w:rsid w:val="00E515EE"/>
    <w:rsid w:val="00E52953"/>
    <w:rsid w:val="00E533DA"/>
    <w:rsid w:val="00E57934"/>
    <w:rsid w:val="00E61092"/>
    <w:rsid w:val="00E629F5"/>
    <w:rsid w:val="00E829A3"/>
    <w:rsid w:val="00E87E5B"/>
    <w:rsid w:val="00E909B6"/>
    <w:rsid w:val="00EA09FE"/>
    <w:rsid w:val="00EA61BF"/>
    <w:rsid w:val="00EB04DB"/>
    <w:rsid w:val="00EB3771"/>
    <w:rsid w:val="00EC3DB4"/>
    <w:rsid w:val="00EC54DE"/>
    <w:rsid w:val="00ED2EB1"/>
    <w:rsid w:val="00ED3748"/>
    <w:rsid w:val="00EE25B8"/>
    <w:rsid w:val="00EE2F5A"/>
    <w:rsid w:val="00EF51DA"/>
    <w:rsid w:val="00EF54EF"/>
    <w:rsid w:val="00F01364"/>
    <w:rsid w:val="00F028A9"/>
    <w:rsid w:val="00F0367C"/>
    <w:rsid w:val="00F05514"/>
    <w:rsid w:val="00F06E60"/>
    <w:rsid w:val="00F07AC4"/>
    <w:rsid w:val="00F11CAA"/>
    <w:rsid w:val="00F21C95"/>
    <w:rsid w:val="00F25430"/>
    <w:rsid w:val="00F25DFD"/>
    <w:rsid w:val="00F27223"/>
    <w:rsid w:val="00F32F38"/>
    <w:rsid w:val="00F4092C"/>
    <w:rsid w:val="00F539F4"/>
    <w:rsid w:val="00F56397"/>
    <w:rsid w:val="00F579F4"/>
    <w:rsid w:val="00F627A6"/>
    <w:rsid w:val="00F62DF0"/>
    <w:rsid w:val="00F651D6"/>
    <w:rsid w:val="00F6751A"/>
    <w:rsid w:val="00F70372"/>
    <w:rsid w:val="00F75B5F"/>
    <w:rsid w:val="00F827EB"/>
    <w:rsid w:val="00F84EAE"/>
    <w:rsid w:val="00F84FB2"/>
    <w:rsid w:val="00F858C0"/>
    <w:rsid w:val="00F95580"/>
    <w:rsid w:val="00FA42F8"/>
    <w:rsid w:val="00FA4AEA"/>
    <w:rsid w:val="00FA63EE"/>
    <w:rsid w:val="00FA6512"/>
    <w:rsid w:val="00FA77CC"/>
    <w:rsid w:val="00FB2D45"/>
    <w:rsid w:val="00FC2F45"/>
    <w:rsid w:val="00FC3F76"/>
    <w:rsid w:val="00FE286F"/>
    <w:rsid w:val="00FE2EEB"/>
    <w:rsid w:val="00FE6BB5"/>
    <w:rsid w:val="00FF05C1"/>
    <w:rsid w:val="00FF2151"/>
    <w:rsid w:val="00FF5FB2"/>
    <w:rsid w:val="012B809D"/>
    <w:rsid w:val="087965B0"/>
    <w:rsid w:val="0A78E094"/>
    <w:rsid w:val="0F6149F8"/>
    <w:rsid w:val="13CBDFB5"/>
    <w:rsid w:val="14D70EEF"/>
    <w:rsid w:val="1777A4C5"/>
    <w:rsid w:val="18273088"/>
    <w:rsid w:val="1BCCD9E3"/>
    <w:rsid w:val="1BF29D79"/>
    <w:rsid w:val="1D193C46"/>
    <w:rsid w:val="1EB47A29"/>
    <w:rsid w:val="20198551"/>
    <w:rsid w:val="210FAF0E"/>
    <w:rsid w:val="2145FE1C"/>
    <w:rsid w:val="23C245A3"/>
    <w:rsid w:val="299C858B"/>
    <w:rsid w:val="30021FDB"/>
    <w:rsid w:val="3040D622"/>
    <w:rsid w:val="314A7933"/>
    <w:rsid w:val="332183C3"/>
    <w:rsid w:val="36B2907B"/>
    <w:rsid w:val="376D36F9"/>
    <w:rsid w:val="3905C69B"/>
    <w:rsid w:val="39FB993E"/>
    <w:rsid w:val="3A39536C"/>
    <w:rsid w:val="3A6A90D9"/>
    <w:rsid w:val="411BAF43"/>
    <w:rsid w:val="4593F672"/>
    <w:rsid w:val="45A6A01C"/>
    <w:rsid w:val="461EB693"/>
    <w:rsid w:val="46D55C94"/>
    <w:rsid w:val="46E32F87"/>
    <w:rsid w:val="499B8F29"/>
    <w:rsid w:val="4FC354F9"/>
    <w:rsid w:val="4FDA9336"/>
    <w:rsid w:val="50388E64"/>
    <w:rsid w:val="508C6293"/>
    <w:rsid w:val="51AA7E07"/>
    <w:rsid w:val="5251B78B"/>
    <w:rsid w:val="56583491"/>
    <w:rsid w:val="5B135851"/>
    <w:rsid w:val="5E1D8B1E"/>
    <w:rsid w:val="602B9718"/>
    <w:rsid w:val="60AD8AED"/>
    <w:rsid w:val="64101A46"/>
    <w:rsid w:val="641AA07B"/>
    <w:rsid w:val="6551F89C"/>
    <w:rsid w:val="6763CA36"/>
    <w:rsid w:val="68023C31"/>
    <w:rsid w:val="68E7601A"/>
    <w:rsid w:val="6917DDCA"/>
    <w:rsid w:val="69FA7529"/>
    <w:rsid w:val="6B0F81F9"/>
    <w:rsid w:val="6F0A5122"/>
    <w:rsid w:val="7388B6D7"/>
    <w:rsid w:val="74392289"/>
    <w:rsid w:val="74BF7780"/>
    <w:rsid w:val="76FBC131"/>
    <w:rsid w:val="7856A802"/>
    <w:rsid w:val="788B6CBF"/>
    <w:rsid w:val="797F99B2"/>
    <w:rsid w:val="7B536B13"/>
    <w:rsid w:val="7B6B1826"/>
    <w:rsid w:val="7CDA7788"/>
    <w:rsid w:val="7DED8732"/>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20C2A"/>
  <w15:chartTrackingRefBased/>
  <w15:docId w15:val="{2EF996CA-052B-49A4-9EC0-C3FBFDA3C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A4907"/>
    <w:pPr>
      <w:spacing w:after="0" w:line="240" w:lineRule="auto"/>
    </w:pPr>
    <w:rPr>
      <w:rFonts w:ascii="Times New Roman" w:eastAsia="Times New Roman" w:hAnsi="Times New Roman" w:cs="Times New Roman"/>
      <w:kern w:val="0"/>
      <w:sz w:val="24"/>
      <w:szCs w:val="24"/>
      <w:lang w:eastAsia="cs-CZ"/>
      <w14:ligatures w14:val="none"/>
    </w:rPr>
  </w:style>
  <w:style w:type="paragraph" w:styleId="Nadpis1">
    <w:name w:val="heading 1"/>
    <w:basedOn w:val="Normlny"/>
    <w:next w:val="Normlny"/>
    <w:link w:val="Nadpis1Char"/>
    <w:uiPriority w:val="9"/>
    <w:qFormat/>
    <w:rsid w:val="00192F7B"/>
    <w:pPr>
      <w:jc w:val="center"/>
      <w:outlineLvl w:val="0"/>
    </w:pPr>
    <w:rPr>
      <w:b/>
      <w:bCs/>
      <w:sz w:val="25"/>
      <w:szCs w:val="25"/>
    </w:rPr>
  </w:style>
  <w:style w:type="paragraph" w:styleId="Nadpis2">
    <w:name w:val="heading 2"/>
    <w:basedOn w:val="Normlny"/>
    <w:next w:val="Normlny"/>
    <w:link w:val="Nadpis2Char"/>
    <w:uiPriority w:val="9"/>
    <w:unhideWhenUsed/>
    <w:qFormat/>
    <w:rsid w:val="00012A73"/>
    <w:pPr>
      <w:jc w:val="center"/>
      <w:outlineLvl w:val="1"/>
    </w:pPr>
    <w:rPr>
      <w:b/>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ODRAZKY PRVA UROVEN,Bullet Number,lp1,lp11,List Paragraph11,Bullet 1,Use Case List Paragraph,Bullet List,FooterText,numbered,Paragraphe de liste1,Colorful List - Accent 11,Odrážky,Odstavec se seznamem1,Odsek"/>
    <w:basedOn w:val="Normlny"/>
    <w:link w:val="OdsekzoznamuChar"/>
    <w:uiPriority w:val="34"/>
    <w:qFormat/>
    <w:rsid w:val="001A4907"/>
    <w:pPr>
      <w:ind w:left="720"/>
      <w:contextualSpacing/>
    </w:pPr>
  </w:style>
  <w:style w:type="paragraph" w:styleId="Hlavika">
    <w:name w:val="header"/>
    <w:basedOn w:val="Normlny"/>
    <w:link w:val="HlavikaChar"/>
    <w:uiPriority w:val="99"/>
    <w:unhideWhenUsed/>
    <w:rsid w:val="001A4907"/>
    <w:pPr>
      <w:tabs>
        <w:tab w:val="center" w:pos="4536"/>
        <w:tab w:val="right" w:pos="9072"/>
      </w:tabs>
    </w:pPr>
  </w:style>
  <w:style w:type="character" w:customStyle="1" w:styleId="HlavikaChar">
    <w:name w:val="Hlavička Char"/>
    <w:basedOn w:val="Predvolenpsmoodseku"/>
    <w:link w:val="Hlavika"/>
    <w:uiPriority w:val="99"/>
    <w:rsid w:val="001A4907"/>
    <w:rPr>
      <w:rFonts w:ascii="Times New Roman" w:eastAsia="Times New Roman" w:hAnsi="Times New Roman" w:cs="Times New Roman"/>
      <w:kern w:val="0"/>
      <w:sz w:val="24"/>
      <w:szCs w:val="24"/>
      <w:lang w:eastAsia="cs-CZ"/>
      <w14:ligatures w14:val="none"/>
    </w:rPr>
  </w:style>
  <w:style w:type="paragraph" w:styleId="Pta">
    <w:name w:val="footer"/>
    <w:basedOn w:val="Normlny"/>
    <w:link w:val="PtaChar"/>
    <w:uiPriority w:val="99"/>
    <w:unhideWhenUsed/>
    <w:rsid w:val="001A4907"/>
    <w:pPr>
      <w:tabs>
        <w:tab w:val="center" w:pos="4536"/>
        <w:tab w:val="right" w:pos="9072"/>
      </w:tabs>
    </w:pPr>
  </w:style>
  <w:style w:type="character" w:customStyle="1" w:styleId="PtaChar">
    <w:name w:val="Päta Char"/>
    <w:basedOn w:val="Predvolenpsmoodseku"/>
    <w:link w:val="Pta"/>
    <w:uiPriority w:val="99"/>
    <w:rsid w:val="001A4907"/>
    <w:rPr>
      <w:rFonts w:ascii="Times New Roman" w:eastAsia="Times New Roman" w:hAnsi="Times New Roman" w:cs="Times New Roman"/>
      <w:kern w:val="0"/>
      <w:sz w:val="24"/>
      <w:szCs w:val="24"/>
      <w:lang w:eastAsia="cs-CZ"/>
      <w14:ligatures w14:val="none"/>
    </w:rPr>
  </w:style>
  <w:style w:type="character" w:customStyle="1" w:styleId="OdsekzoznamuChar">
    <w:name w:val="Odsek zoznamu Char"/>
    <w:aliases w:val="body Char,Odsek zoznamu2 Char,ODRAZKY PRVA UROVEN Char,Bullet Number Char,lp1 Char,lp11 Char,List Paragraph11 Char,Bullet 1 Char,Use Case List Paragraph Char,Bullet List Char,FooterText Char,numbered Char,Paragraphe de liste1 Char"/>
    <w:link w:val="Odsekzoznamu"/>
    <w:uiPriority w:val="34"/>
    <w:qFormat/>
    <w:rsid w:val="001A4907"/>
    <w:rPr>
      <w:rFonts w:ascii="Times New Roman" w:eastAsia="Times New Roman" w:hAnsi="Times New Roman" w:cs="Times New Roman"/>
      <w:kern w:val="0"/>
      <w:sz w:val="24"/>
      <w:szCs w:val="24"/>
      <w:lang w:eastAsia="cs-CZ"/>
      <w14:ligatures w14:val="none"/>
    </w:rPr>
  </w:style>
  <w:style w:type="paragraph" w:styleId="Bezriadkovania">
    <w:name w:val="No Spacing"/>
    <w:uiPriority w:val="1"/>
    <w:qFormat/>
    <w:rsid w:val="001A4907"/>
    <w:pPr>
      <w:widowControl w:val="0"/>
      <w:spacing w:after="0" w:line="240" w:lineRule="auto"/>
    </w:pPr>
    <w:rPr>
      <w:rFonts w:ascii="Times New Roman" w:eastAsia="Times New Roman" w:hAnsi="Times New Roman" w:cs="Times New Roman"/>
      <w:color w:val="000000"/>
      <w:kern w:val="0"/>
      <w:sz w:val="24"/>
      <w:szCs w:val="24"/>
      <w:lang w:eastAsia="sk-SK"/>
      <w14:ligatures w14:val="none"/>
    </w:rPr>
  </w:style>
  <w:style w:type="character" w:customStyle="1" w:styleId="CharStyle15">
    <w:name w:val="Char Style 15"/>
    <w:link w:val="Style4"/>
    <w:uiPriority w:val="99"/>
    <w:locked/>
    <w:rsid w:val="001A4907"/>
    <w:rPr>
      <w:shd w:val="clear" w:color="auto" w:fill="FFFFFF"/>
    </w:rPr>
  </w:style>
  <w:style w:type="paragraph" w:customStyle="1" w:styleId="Style4">
    <w:name w:val="Style 4"/>
    <w:basedOn w:val="Normlny"/>
    <w:link w:val="CharStyle15"/>
    <w:uiPriority w:val="99"/>
    <w:rsid w:val="001A4907"/>
    <w:pPr>
      <w:widowControl w:val="0"/>
      <w:shd w:val="clear" w:color="auto" w:fill="FFFFFF"/>
      <w:spacing w:before="260" w:line="266" w:lineRule="exact"/>
      <w:ind w:hanging="460"/>
    </w:pPr>
    <w:rPr>
      <w:rFonts w:asciiTheme="minorHAnsi" w:eastAsiaTheme="minorHAnsi" w:hAnsiTheme="minorHAnsi" w:cstheme="minorBidi"/>
      <w:kern w:val="2"/>
      <w:sz w:val="22"/>
      <w:szCs w:val="22"/>
      <w:lang w:eastAsia="en-US"/>
      <w14:ligatures w14:val="standardContextual"/>
    </w:rPr>
  </w:style>
  <w:style w:type="character" w:customStyle="1" w:styleId="CharStyle28">
    <w:name w:val="Char Style 28"/>
    <w:link w:val="Style27"/>
    <w:uiPriority w:val="99"/>
    <w:locked/>
    <w:rsid w:val="001A4907"/>
    <w:rPr>
      <w:sz w:val="40"/>
      <w:shd w:val="clear" w:color="auto" w:fill="FFFFFF"/>
    </w:rPr>
  </w:style>
  <w:style w:type="paragraph" w:customStyle="1" w:styleId="Style27">
    <w:name w:val="Style 27"/>
    <w:basedOn w:val="Normlny"/>
    <w:link w:val="CharStyle28"/>
    <w:uiPriority w:val="99"/>
    <w:rsid w:val="001A4907"/>
    <w:pPr>
      <w:widowControl w:val="0"/>
      <w:shd w:val="clear" w:color="auto" w:fill="FFFFFF"/>
      <w:spacing w:line="442" w:lineRule="exact"/>
      <w:outlineLvl w:val="0"/>
    </w:pPr>
    <w:rPr>
      <w:rFonts w:asciiTheme="minorHAnsi" w:eastAsiaTheme="minorHAnsi" w:hAnsiTheme="minorHAnsi" w:cstheme="minorBidi"/>
      <w:kern w:val="2"/>
      <w:sz w:val="40"/>
      <w:szCs w:val="22"/>
      <w:lang w:eastAsia="en-US"/>
      <w14:ligatures w14:val="standardContextual"/>
    </w:rPr>
  </w:style>
  <w:style w:type="character" w:customStyle="1" w:styleId="Nadpis1Char">
    <w:name w:val="Nadpis 1 Char"/>
    <w:basedOn w:val="Predvolenpsmoodseku"/>
    <w:link w:val="Nadpis1"/>
    <w:uiPriority w:val="9"/>
    <w:rsid w:val="00192F7B"/>
    <w:rPr>
      <w:rFonts w:ascii="Times New Roman" w:eastAsia="Times New Roman" w:hAnsi="Times New Roman" w:cs="Times New Roman"/>
      <w:b/>
      <w:bCs/>
      <w:kern w:val="0"/>
      <w:sz w:val="25"/>
      <w:szCs w:val="25"/>
      <w:lang w:eastAsia="cs-CZ"/>
      <w14:ligatures w14:val="none"/>
    </w:rPr>
  </w:style>
  <w:style w:type="character" w:customStyle="1" w:styleId="Nadpis2Char">
    <w:name w:val="Nadpis 2 Char"/>
    <w:basedOn w:val="Predvolenpsmoodseku"/>
    <w:link w:val="Nadpis2"/>
    <w:uiPriority w:val="9"/>
    <w:rsid w:val="00012A73"/>
    <w:rPr>
      <w:rFonts w:ascii="Times New Roman" w:eastAsia="Times New Roman" w:hAnsi="Times New Roman" w:cs="Times New Roman"/>
      <w:b/>
      <w:kern w:val="0"/>
      <w:lang w:eastAsia="cs-CZ"/>
      <w14:ligatures w14:val="none"/>
    </w:rPr>
  </w:style>
  <w:style w:type="paragraph" w:styleId="Revzia">
    <w:name w:val="Revision"/>
    <w:hidden/>
    <w:uiPriority w:val="99"/>
    <w:semiHidden/>
    <w:rsid w:val="001A1B07"/>
    <w:pPr>
      <w:spacing w:after="0" w:line="240" w:lineRule="auto"/>
    </w:pPr>
    <w:rPr>
      <w:rFonts w:ascii="Times New Roman" w:eastAsia="Times New Roman" w:hAnsi="Times New Roman" w:cs="Times New Roman"/>
      <w:kern w:val="0"/>
      <w:sz w:val="24"/>
      <w:szCs w:val="24"/>
      <w:lang w:eastAsia="cs-CZ"/>
      <w14:ligatures w14:val="none"/>
    </w:rPr>
  </w:style>
  <w:style w:type="character" w:customStyle="1" w:styleId="ra">
    <w:name w:val="ra"/>
    <w:basedOn w:val="Predvolenpsmoodseku"/>
    <w:rsid w:val="0025009B"/>
  </w:style>
  <w:style w:type="paragraph" w:styleId="Textkomentra">
    <w:name w:val="annotation text"/>
    <w:basedOn w:val="Normlny"/>
    <w:link w:val="TextkomentraChar"/>
    <w:uiPriority w:val="99"/>
    <w:unhideWhenUsed/>
    <w:rPr>
      <w:sz w:val="20"/>
      <w:szCs w:val="20"/>
    </w:rPr>
  </w:style>
  <w:style w:type="character" w:customStyle="1" w:styleId="TextkomentraChar">
    <w:name w:val="Text komentára Char"/>
    <w:basedOn w:val="Predvolenpsmoodseku"/>
    <w:link w:val="Textkomentra"/>
    <w:uiPriority w:val="99"/>
    <w:rPr>
      <w:rFonts w:ascii="Times New Roman" w:eastAsia="Times New Roman" w:hAnsi="Times New Roman" w:cs="Times New Roman"/>
      <w:kern w:val="0"/>
      <w:sz w:val="20"/>
      <w:szCs w:val="20"/>
      <w:lang w:eastAsia="cs-CZ"/>
      <w14:ligatures w14:val="none"/>
    </w:rPr>
  </w:style>
  <w:style w:type="character" w:styleId="Odkaznakomentr">
    <w:name w:val="annotation reference"/>
    <w:basedOn w:val="Predvolenpsmoodseku"/>
    <w:uiPriority w:val="99"/>
    <w:semiHidden/>
    <w:unhideWhenUsed/>
    <w:rPr>
      <w:sz w:val="16"/>
      <w:szCs w:val="16"/>
    </w:rPr>
  </w:style>
  <w:style w:type="paragraph" w:styleId="Predmetkomentra">
    <w:name w:val="annotation subject"/>
    <w:basedOn w:val="Textkomentra"/>
    <w:next w:val="Textkomentra"/>
    <w:link w:val="PredmetkomentraChar"/>
    <w:uiPriority w:val="99"/>
    <w:semiHidden/>
    <w:unhideWhenUsed/>
    <w:rsid w:val="00443D88"/>
    <w:rPr>
      <w:b/>
      <w:bCs/>
    </w:rPr>
  </w:style>
  <w:style w:type="character" w:customStyle="1" w:styleId="PredmetkomentraChar">
    <w:name w:val="Predmet komentára Char"/>
    <w:basedOn w:val="TextkomentraChar"/>
    <w:link w:val="Predmetkomentra"/>
    <w:uiPriority w:val="99"/>
    <w:semiHidden/>
    <w:rsid w:val="00443D88"/>
    <w:rPr>
      <w:rFonts w:ascii="Times New Roman" w:eastAsia="Times New Roman" w:hAnsi="Times New Roman" w:cs="Times New Roman"/>
      <w:b/>
      <w:bCs/>
      <w:kern w:val="0"/>
      <w:sz w:val="20"/>
      <w:szCs w:val="20"/>
      <w:lang w:eastAsia="cs-CZ"/>
      <w14:ligatures w14:val="none"/>
    </w:rPr>
  </w:style>
  <w:style w:type="table" w:styleId="Mriekatabuky">
    <w:name w:val="Table Grid"/>
    <w:basedOn w:val="Normlnatabuka"/>
    <w:uiPriority w:val="59"/>
    <w:rsid w:val="00976463"/>
    <w:pPr>
      <w:spacing w:after="0" w:line="240" w:lineRule="auto"/>
    </w:pPr>
    <w:rPr>
      <w:rFonts w:ascii="Times New Roman" w:eastAsia="Times New Roman" w:hAnsi="Times New Roman" w:cs="Times New Roman"/>
      <w:kern w:val="0"/>
      <w:sz w:val="20"/>
      <w:szCs w:val="20"/>
      <w:lang w:eastAsia="sk-SK"/>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ka">
    <w:name w:val="Řádka"/>
    <w:rsid w:val="00976463"/>
    <w:pPr>
      <w:spacing w:after="0" w:line="240" w:lineRule="auto"/>
    </w:pPr>
    <w:rPr>
      <w:rFonts w:ascii="Times New Roman" w:eastAsia="Times New Roman" w:hAnsi="Times New Roman" w:cs="Times New Roman"/>
      <w:color w:val="000000"/>
      <w:kern w:val="0"/>
      <w:sz w:val="24"/>
      <w:szCs w:val="20"/>
      <w:lang w:val="cs-CZ" w:eastAsia="sk-S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333adb1-230f-4111-a9bc-6e844c91e5a9" xsi:nil="true"/>
    <lcf76f155ced4ddcb4097134ff3c332f xmlns="2edc7f26-d2e5-406d-904f-6f933c198c3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C5E08458E2AFF409CC601A376C7B88B" ma:contentTypeVersion="12" ma:contentTypeDescription="Create a new document." ma:contentTypeScope="" ma:versionID="de61f2a2f92c8c39e9fb7fe3f91e2f4e">
  <xsd:schema xmlns:xsd="http://www.w3.org/2001/XMLSchema" xmlns:xs="http://www.w3.org/2001/XMLSchema" xmlns:p="http://schemas.microsoft.com/office/2006/metadata/properties" xmlns:ns2="2edc7f26-d2e5-406d-904f-6f933c198c37" xmlns:ns3="d333adb1-230f-4111-a9bc-6e844c91e5a9" targetNamespace="http://schemas.microsoft.com/office/2006/metadata/properties" ma:root="true" ma:fieldsID="f499ccaa8a814a69028a1ad00f9627db" ns2:_="" ns3:_="">
    <xsd:import namespace="2edc7f26-d2e5-406d-904f-6f933c198c37"/>
    <xsd:import namespace="d333adb1-230f-4111-a9bc-6e844c91e5a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dc7f26-d2e5-406d-904f-6f933c198c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030838e-00da-4545-923a-0f37a5c1b6d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33adb1-230f-4111-a9bc-6e844c91e5a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5c47ef39-0547-4a6c-aaa0-a3ec0e0b5e80}" ma:internalName="TaxCatchAll" ma:showField="CatchAllData" ma:web="d333adb1-230f-4111-a9bc-6e844c91e5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BADAB9-EDBB-4C18-847D-C592EBCC4C98}">
  <ds:schemaRefs>
    <ds:schemaRef ds:uri="http://schemas.microsoft.com/office/2006/documentManagement/types"/>
    <ds:schemaRef ds:uri="http://schemas.microsoft.com/office/2006/metadata/properties"/>
    <ds:schemaRef ds:uri="http://schemas.microsoft.com/office/infopath/2007/PartnerControls"/>
    <ds:schemaRef ds:uri="http://purl.org/dc/terms/"/>
    <ds:schemaRef ds:uri="http://schemas.openxmlformats.org/package/2006/metadata/core-properties"/>
    <ds:schemaRef ds:uri="http://purl.org/dc/dcmitype/"/>
    <ds:schemaRef ds:uri="http://www.w3.org/XML/1998/namespace"/>
    <ds:schemaRef ds:uri="d333adb1-230f-4111-a9bc-6e844c91e5a9"/>
    <ds:schemaRef ds:uri="2edc7f26-d2e5-406d-904f-6f933c198c37"/>
    <ds:schemaRef ds:uri="http://purl.org/dc/elements/1.1/"/>
  </ds:schemaRefs>
</ds:datastoreItem>
</file>

<file path=customXml/itemProps2.xml><?xml version="1.0" encoding="utf-8"?>
<ds:datastoreItem xmlns:ds="http://schemas.openxmlformats.org/officeDocument/2006/customXml" ds:itemID="{6E95CD13-BC4F-49B8-BB6F-FB96AF041E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dc7f26-d2e5-406d-904f-6f933c198c37"/>
    <ds:schemaRef ds:uri="d333adb1-230f-4111-a9bc-6e844c91e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08A17F-7968-467D-B067-BD32717B07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2827</Words>
  <Characters>16114</Characters>
  <Application>Microsoft Office Word</Application>
  <DocSecurity>0</DocSecurity>
  <Lines>134</Lines>
  <Paragraphs>37</Paragraphs>
  <ScaleCrop>false</ScaleCrop>
  <Company/>
  <LinksUpToDate>false</LinksUpToDate>
  <CharactersWithSpaces>18904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Kupcova Katarína</dc:creator>
  <cp:keywords/>
  <dc:description/>
  <cp:lastModifiedBy>Gál Matej, Mgr.</cp:lastModifiedBy>
  <cp:revision>12</cp:revision>
  <dcterms:created xsi:type="dcterms:W3CDTF">2023-12-11T08:53:00Z</dcterms:created>
  <dcterms:modified xsi:type="dcterms:W3CDTF">2024-01-29T09:54:00Z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0x0101008C5E08458E2AFF409CC601A376C7B88B</vt:lpwstr>
  </property>
  <property fmtid="{D5CDD505-2E9C-101B-9397-08002B2CF9AE}" pid="3" name="MediaServiceImageTags">
    <vt:lpwstr/>
  </property>
</Properties>
</file>