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6B" w:rsidRPr="00B01BCE" w:rsidRDefault="00C52A6B" w:rsidP="00C52A6B">
      <w:pPr>
        <w:rPr>
          <w:b/>
        </w:rPr>
      </w:pPr>
      <w:bookmarkStart w:id="0" w:name="_GoBack"/>
      <w:r w:rsidRPr="00B01BCE">
        <w:rPr>
          <w:b/>
        </w:rPr>
        <w:t>NÁVRH NA PLNENIE KRITÉRIA</w:t>
      </w:r>
      <w:r>
        <w:rPr>
          <w:b/>
        </w:rPr>
        <w:t xml:space="preserve"> </w:t>
      </w:r>
      <w:r w:rsidRPr="00B01BCE">
        <w:rPr>
          <w:b/>
        </w:rPr>
        <w:t>URČENÉHO NA VYHODNOTENIE PONÚK</w:t>
      </w:r>
    </w:p>
    <w:p w:rsidR="00C52A6B" w:rsidRDefault="00C52A6B" w:rsidP="00296827">
      <w:pPr>
        <w:widowControl w:val="0"/>
        <w:autoSpaceDE w:val="0"/>
        <w:autoSpaceDN w:val="0"/>
        <w:adjustRightInd w:val="0"/>
        <w:rPr>
          <w:b/>
        </w:rPr>
      </w:pPr>
    </w:p>
    <w:bookmarkEnd w:id="0"/>
    <w:p w:rsidR="00836B5A" w:rsidRPr="00F934AF" w:rsidRDefault="00836B5A" w:rsidP="00836B5A">
      <w:pPr>
        <w:widowControl w:val="0"/>
        <w:autoSpaceDE w:val="0"/>
        <w:autoSpaceDN w:val="0"/>
        <w:adjustRightInd w:val="0"/>
        <w:ind w:left="1701" w:hanging="1701"/>
        <w:rPr>
          <w:b/>
        </w:rPr>
      </w:pPr>
      <w:r>
        <w:rPr>
          <w:b/>
        </w:rPr>
        <w:t xml:space="preserve">Názov zákazky:   </w:t>
      </w:r>
      <w:r>
        <w:rPr>
          <w:b/>
        </w:rPr>
        <w:tab/>
      </w:r>
      <w:r w:rsidRPr="00C26F26">
        <w:rPr>
          <w:b/>
          <w:bCs/>
          <w:color w:val="222222"/>
        </w:rPr>
        <w:t xml:space="preserve">„Stavebné práce spojené s dodávkou a inštaláciou  </w:t>
      </w:r>
      <w:r w:rsidRPr="00C26F26">
        <w:rPr>
          <w:b/>
          <w:bCs/>
        </w:rPr>
        <w:t xml:space="preserve">stojanov </w:t>
      </w:r>
      <w:r w:rsidRPr="00C26F26">
        <w:rPr>
          <w:b/>
        </w:rPr>
        <w:t xml:space="preserve">na parkovanie bicyklov </w:t>
      </w:r>
      <w:r w:rsidRPr="00C26F26">
        <w:rPr>
          <w:b/>
          <w:bCs/>
          <w:color w:val="222222"/>
        </w:rPr>
        <w:t>v meste Košice</w:t>
      </w:r>
      <w:r w:rsidRPr="00C26F26">
        <w:rPr>
          <w:b/>
          <w:bCs/>
        </w:rPr>
        <w:t>.“</w:t>
      </w:r>
    </w:p>
    <w:p w:rsidR="00836B5A" w:rsidRPr="00E4475B" w:rsidRDefault="00836B5A" w:rsidP="00836B5A">
      <w:pPr>
        <w:widowControl w:val="0"/>
        <w:autoSpaceDE w:val="0"/>
        <w:autoSpaceDN w:val="0"/>
        <w:adjustRightInd w:val="0"/>
        <w:rPr>
          <w:b/>
          <w:lang w:eastAsia="ar-SA"/>
        </w:rPr>
      </w:pPr>
    </w:p>
    <w:p w:rsidR="00836B5A" w:rsidRPr="000D15FA" w:rsidRDefault="00836B5A" w:rsidP="00836B5A"/>
    <w:p w:rsidR="00836B5A" w:rsidRPr="000D15FA" w:rsidRDefault="00836B5A" w:rsidP="00836B5A">
      <w:pPr>
        <w:spacing w:line="360" w:lineRule="auto"/>
        <w:rPr>
          <w:bCs/>
        </w:rPr>
      </w:pPr>
      <w:r w:rsidRPr="000D15FA">
        <w:rPr>
          <w:b/>
          <w:bCs/>
        </w:rPr>
        <w:t>Uchádzač:</w:t>
      </w:r>
      <w:r>
        <w:rPr>
          <w:b/>
          <w:bCs/>
        </w:rPr>
        <w:tab/>
      </w:r>
      <w:r>
        <w:rPr>
          <w:b/>
          <w:bCs/>
        </w:rPr>
        <w:tab/>
      </w:r>
      <w:r w:rsidRPr="000D15FA">
        <w:rPr>
          <w:bCs/>
        </w:rPr>
        <w:t>........................................................................................................................</w:t>
      </w:r>
    </w:p>
    <w:p w:rsidR="00836B5A" w:rsidRPr="000D15FA" w:rsidRDefault="00836B5A" w:rsidP="00836B5A">
      <w:pPr>
        <w:ind w:left="1788" w:firstLine="336"/>
        <w:rPr>
          <w:bCs/>
        </w:rPr>
      </w:pPr>
      <w:r w:rsidRPr="000D15FA">
        <w:rPr>
          <w:bCs/>
        </w:rPr>
        <w:t>........................................................................................................................</w:t>
      </w:r>
    </w:p>
    <w:p w:rsidR="00836B5A" w:rsidRPr="00296827" w:rsidRDefault="00836B5A" w:rsidP="00296827">
      <w:pPr>
        <w:spacing w:line="360" w:lineRule="auto"/>
        <w:ind w:left="1416" w:firstLine="708"/>
        <w:rPr>
          <w:i/>
          <w:sz w:val="22"/>
          <w:szCs w:val="22"/>
        </w:rPr>
      </w:pPr>
      <w:r w:rsidRPr="00877679">
        <w:rPr>
          <w:i/>
          <w:sz w:val="22"/>
          <w:szCs w:val="22"/>
        </w:rPr>
        <w:t>(Uviesť obchodné meno a sídlo uchádzača alebo miesto podnikania)</w:t>
      </w:r>
    </w:p>
    <w:p w:rsidR="00836B5A" w:rsidRPr="00836B5A" w:rsidRDefault="00836B5A" w:rsidP="00836B5A"/>
    <w:tbl>
      <w:tblPr>
        <w:tblW w:w="1333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836"/>
        <w:gridCol w:w="993"/>
        <w:gridCol w:w="1559"/>
        <w:gridCol w:w="1134"/>
        <w:gridCol w:w="1134"/>
      </w:tblGrid>
      <w:tr w:rsidR="00296827" w:rsidRPr="00836B5A" w:rsidTr="00296827">
        <w:trPr>
          <w:trHeight w:val="58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17B3" w:rsidRPr="00836B5A" w:rsidRDefault="00D617B3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7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17B3" w:rsidRPr="00836B5A" w:rsidRDefault="00D617B3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17B3" w:rsidRPr="00836B5A" w:rsidRDefault="00D617B3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617B3" w:rsidRPr="00836B5A" w:rsidRDefault="00357BB3" w:rsidP="00357BB3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Predpokladané m</w:t>
            </w:r>
            <w:r w:rsidR="00D617B3" w:rsidRPr="00836B5A">
              <w:rPr>
                <w:b/>
                <w:sz w:val="20"/>
                <w:szCs w:val="20"/>
                <w:lang w:eastAsia="sk-SK"/>
              </w:rPr>
              <w:t>nožstvo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7381C" w:rsidRDefault="00E7381C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:rsidR="00D617B3" w:rsidRPr="00E7381C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 xml:space="preserve">Jednotková </w:t>
            </w:r>
            <w:r w:rsidRPr="00836B5A">
              <w:rPr>
                <w:b/>
                <w:sz w:val="20"/>
                <w:szCs w:val="20"/>
                <w:lang w:eastAsia="sk-SK"/>
              </w:rPr>
              <w:t>cena</w:t>
            </w:r>
          </w:p>
          <w:p w:rsidR="00D617B3" w:rsidRPr="00E7381C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:rsidR="00D617B3" w:rsidRPr="00836B5A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7381C" w:rsidRDefault="00E7381C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:rsidR="00D617B3" w:rsidRPr="00E7381C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Cena celkom</w:t>
            </w:r>
          </w:p>
          <w:p w:rsidR="00D617B3" w:rsidRPr="00E7381C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:rsidR="00D617B3" w:rsidRPr="00836B5A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296827" w:rsidRPr="00836B5A" w:rsidTr="00296827">
        <w:trPr>
          <w:trHeight w:val="31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58D7" w:rsidRPr="00E7381C" w:rsidRDefault="00E058D7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7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58D7" w:rsidRPr="00E7381C" w:rsidRDefault="00E058D7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58D7" w:rsidRPr="00E7381C" w:rsidRDefault="00E058D7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058D7" w:rsidRPr="00E7381C" w:rsidRDefault="00E058D7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058D7" w:rsidRPr="00E7381C" w:rsidRDefault="00E058D7" w:rsidP="00E058D7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058D7" w:rsidRPr="00E7381C" w:rsidRDefault="00E058D7" w:rsidP="00E058D7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</w:tr>
      <w:tr w:rsidR="00296827" w:rsidRPr="00836B5A" w:rsidTr="00296827">
        <w:trPr>
          <w:trHeight w:val="5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D7" w:rsidRPr="00F204C0" w:rsidRDefault="00E058D7" w:rsidP="00F204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D7" w:rsidRPr="00886F7D" w:rsidRDefault="00E058D7" w:rsidP="00A22B3B">
            <w:pPr>
              <w:rPr>
                <w:sz w:val="20"/>
                <w:szCs w:val="20"/>
                <w:lang w:eastAsia="sk-SK"/>
              </w:rPr>
            </w:pPr>
            <w:r w:rsidRPr="00886F7D">
              <w:rPr>
                <w:sz w:val="20"/>
                <w:szCs w:val="20"/>
              </w:rPr>
              <w:t>Posúdenie a návrh umiestnenia stojanov</w:t>
            </w:r>
            <w:r w:rsidR="00D30108">
              <w:rPr>
                <w:sz w:val="20"/>
                <w:szCs w:val="20"/>
              </w:rPr>
              <w:t xml:space="preserve">, </w:t>
            </w:r>
            <w:r w:rsidR="00D30108" w:rsidRPr="00D30108">
              <w:rPr>
                <w:sz w:val="20"/>
                <w:szCs w:val="20"/>
              </w:rPr>
              <w:t>zabezpečenia GPS súradníc umiestnenia stojan</w:t>
            </w:r>
            <w:r w:rsidR="00D30108">
              <w:rPr>
                <w:sz w:val="20"/>
                <w:szCs w:val="20"/>
              </w:rPr>
              <w:t>u</w:t>
            </w:r>
            <w:r w:rsidR="00D30108" w:rsidRPr="00D30108">
              <w:rPr>
                <w:sz w:val="20"/>
                <w:szCs w:val="20"/>
              </w:rPr>
              <w:t xml:space="preserve"> a fotografi</w:t>
            </w:r>
            <w:r w:rsidR="00D30108">
              <w:rPr>
                <w:sz w:val="20"/>
                <w:szCs w:val="20"/>
              </w:rPr>
              <w:t>a</w:t>
            </w:r>
            <w:r w:rsidR="00D30108" w:rsidRPr="00D30108">
              <w:rPr>
                <w:sz w:val="20"/>
                <w:szCs w:val="20"/>
              </w:rPr>
              <w:t xml:space="preserve"> </w:t>
            </w:r>
            <w:r w:rsidR="00D30108">
              <w:rPr>
                <w:sz w:val="20"/>
                <w:szCs w:val="20"/>
              </w:rPr>
              <w:t xml:space="preserve">z </w:t>
            </w:r>
            <w:r w:rsidR="00D30108" w:rsidRPr="00D30108">
              <w:rPr>
                <w:sz w:val="20"/>
                <w:szCs w:val="20"/>
              </w:rPr>
              <w:t>miest</w:t>
            </w:r>
            <w:r w:rsidR="00D30108">
              <w:rPr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D7" w:rsidRPr="00F204C0" w:rsidRDefault="00E058D7" w:rsidP="00836B5A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 miesto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8D7" w:rsidRPr="00F204C0" w:rsidRDefault="00E058D7" w:rsidP="00F204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296827" w:rsidRPr="00836B5A" w:rsidTr="00296827">
        <w:trPr>
          <w:trHeight w:val="4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DA4DB7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2</w:t>
            </w:r>
            <w:r w:rsidRPr="00F204C0">
              <w:rPr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86F7D" w:rsidRDefault="00E058D7" w:rsidP="00A22B3B">
            <w:pPr>
              <w:rPr>
                <w:sz w:val="20"/>
                <w:szCs w:val="20"/>
                <w:lang w:eastAsia="sk-SK"/>
              </w:rPr>
            </w:pPr>
            <w:r w:rsidRPr="00886F7D">
              <w:rPr>
                <w:sz w:val="20"/>
                <w:szCs w:val="20"/>
                <w:lang w:eastAsia="sk-SK"/>
              </w:rPr>
              <w:t>Stojan pre bicykle - dodávka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836B5A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F204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296827" w:rsidRPr="00836B5A" w:rsidTr="00296827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DA4DB7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3</w:t>
            </w:r>
            <w:r w:rsidRPr="00F204C0">
              <w:rPr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86F7D" w:rsidRDefault="00E058D7" w:rsidP="00AC7877">
            <w:pPr>
              <w:rPr>
                <w:sz w:val="20"/>
                <w:szCs w:val="20"/>
                <w:lang w:eastAsia="sk-SK"/>
              </w:rPr>
            </w:pPr>
            <w:r w:rsidRPr="00886F7D">
              <w:rPr>
                <w:sz w:val="20"/>
                <w:szCs w:val="20"/>
                <w:lang w:eastAsia="sk-SK"/>
              </w:rPr>
              <w:t>Montáž stojanu pre bicykle</w:t>
            </w:r>
            <w:r w:rsidR="00296827">
              <w:rPr>
                <w:sz w:val="20"/>
                <w:szCs w:val="20"/>
                <w:lang w:eastAsia="sk-SK"/>
              </w:rPr>
              <w:t xml:space="preserve"> </w:t>
            </w:r>
            <w:r w:rsidRPr="00886F7D">
              <w:rPr>
                <w:sz w:val="20"/>
                <w:szCs w:val="20"/>
                <w:lang w:eastAsia="sk-SK"/>
              </w:rPr>
              <w:t>vrátane dopravy</w:t>
            </w:r>
            <w:r w:rsidR="009B6CD6">
              <w:rPr>
                <w:sz w:val="20"/>
                <w:szCs w:val="20"/>
                <w:lang w:eastAsia="sk-SK"/>
              </w:rPr>
              <w:t xml:space="preserve"> a</w:t>
            </w:r>
            <w:r w:rsidR="00AC7877">
              <w:rPr>
                <w:sz w:val="20"/>
                <w:szCs w:val="20"/>
                <w:lang w:eastAsia="sk-SK"/>
              </w:rPr>
              <w:t xml:space="preserve"> kotvenia </w:t>
            </w:r>
            <w:r w:rsidR="00AC7877" w:rsidRPr="00AC7877">
              <w:rPr>
                <w:sz w:val="20"/>
                <w:szCs w:val="20"/>
                <w:lang w:eastAsia="sk-SK"/>
              </w:rPr>
              <w:t>na nedostatočne spevnených plochách</w:t>
            </w:r>
            <w:r w:rsidR="00AC7877" w:rsidRPr="00AC7877">
              <w:rPr>
                <w:sz w:val="20"/>
                <w:szCs w:val="20"/>
                <w:lang w:eastAsia="sk-SK"/>
              </w:rPr>
              <w:t xml:space="preserve"> </w:t>
            </w:r>
            <w:r w:rsidR="00AC7877">
              <w:rPr>
                <w:sz w:val="20"/>
                <w:szCs w:val="20"/>
                <w:lang w:eastAsia="sk-SK"/>
              </w:rPr>
              <w:t>(</w:t>
            </w:r>
            <w:r w:rsidR="00AC7877" w:rsidRPr="00AC7877">
              <w:rPr>
                <w:sz w:val="20"/>
                <w:szCs w:val="20"/>
                <w:lang w:eastAsia="sk-SK"/>
              </w:rPr>
              <w:t>vyrezania časti</w:t>
            </w:r>
            <w:r w:rsidR="00AC7877">
              <w:rPr>
                <w:sz w:val="20"/>
                <w:szCs w:val="20"/>
                <w:lang w:eastAsia="sk-SK"/>
              </w:rPr>
              <w:t xml:space="preserve"> konštrukcie krytu</w:t>
            </w:r>
            <w:r w:rsidR="00AC7877" w:rsidRPr="00AC7877">
              <w:rPr>
                <w:sz w:val="20"/>
                <w:szCs w:val="20"/>
                <w:lang w:eastAsia="sk-SK"/>
              </w:rPr>
              <w:t xml:space="preserve"> chodníka, zhotovenie základovej pätky, kotvenie stojanu do základu pomocou závitových tyčí M12, spätná úprava plochy </w:t>
            </w:r>
            <w:proofErr w:type="spellStart"/>
            <w:r w:rsidR="00AC7877" w:rsidRPr="00AC7877">
              <w:rPr>
                <w:sz w:val="20"/>
                <w:szCs w:val="20"/>
                <w:lang w:eastAsia="sk-SK"/>
              </w:rPr>
              <w:t>asfaltobetónom</w:t>
            </w:r>
            <w:proofErr w:type="spellEnd"/>
            <w:r w:rsidR="00AC7877" w:rsidRPr="00AC7877">
              <w:rPr>
                <w:sz w:val="20"/>
                <w:szCs w:val="20"/>
                <w:lang w:eastAsia="sk-SK"/>
              </w:rPr>
              <w:t xml:space="preserve"> resp. pôvodnou konštrukciou krytu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836B5A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AC7877" w:rsidP="00F204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296827" w:rsidRPr="00836B5A" w:rsidTr="00296827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7" w:rsidRDefault="00AC7877" w:rsidP="00DA4DB7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7" w:rsidRPr="00886F7D" w:rsidRDefault="00AC7877" w:rsidP="00AC7877">
            <w:pPr>
              <w:rPr>
                <w:sz w:val="20"/>
                <w:szCs w:val="20"/>
                <w:lang w:eastAsia="sk-SK"/>
              </w:rPr>
            </w:pPr>
            <w:r w:rsidRPr="00886F7D">
              <w:rPr>
                <w:sz w:val="20"/>
                <w:szCs w:val="20"/>
                <w:lang w:eastAsia="sk-SK"/>
              </w:rPr>
              <w:t>Montáž stojanu pre bicykle</w:t>
            </w:r>
            <w:r w:rsidR="00296827">
              <w:rPr>
                <w:sz w:val="20"/>
                <w:szCs w:val="20"/>
                <w:lang w:eastAsia="sk-SK"/>
              </w:rPr>
              <w:t xml:space="preserve"> </w:t>
            </w:r>
            <w:r w:rsidRPr="00886F7D">
              <w:rPr>
                <w:sz w:val="20"/>
                <w:szCs w:val="20"/>
                <w:lang w:eastAsia="sk-SK"/>
              </w:rPr>
              <w:t>vrátane dopravy</w:t>
            </w:r>
            <w:r>
              <w:rPr>
                <w:sz w:val="20"/>
                <w:szCs w:val="20"/>
                <w:lang w:eastAsia="sk-SK"/>
              </w:rPr>
              <w:t xml:space="preserve"> a </w:t>
            </w:r>
            <w:r>
              <w:rPr>
                <w:sz w:val="20"/>
                <w:szCs w:val="20"/>
                <w:lang w:eastAsia="sk-SK"/>
              </w:rPr>
              <w:t>kotvenia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AC7877">
              <w:rPr>
                <w:sz w:val="20"/>
                <w:szCs w:val="20"/>
                <w:lang w:eastAsia="sk-SK"/>
              </w:rPr>
              <w:t>v</w:t>
            </w:r>
            <w:r>
              <w:rPr>
                <w:sz w:val="20"/>
                <w:szCs w:val="20"/>
                <w:lang w:eastAsia="sk-SK"/>
              </w:rPr>
              <w:t> </w:t>
            </w:r>
            <w:r w:rsidRPr="00AC7877">
              <w:rPr>
                <w:sz w:val="20"/>
                <w:szCs w:val="20"/>
                <w:lang w:eastAsia="sk-SK"/>
              </w:rPr>
              <w:t>zeleni</w:t>
            </w:r>
            <w:r>
              <w:rPr>
                <w:sz w:val="20"/>
                <w:szCs w:val="20"/>
                <w:lang w:eastAsia="sk-SK"/>
              </w:rPr>
              <w:t xml:space="preserve"> (</w:t>
            </w:r>
            <w:r w:rsidRPr="00AC7877">
              <w:rPr>
                <w:sz w:val="20"/>
                <w:szCs w:val="20"/>
                <w:lang w:eastAsia="sk-SK"/>
              </w:rPr>
              <w:t xml:space="preserve">zhotovenie základovej pätky, kotvenie stojanu do základu pomocou závitových tyčí M12, spätná úprava </w:t>
            </w:r>
            <w:r w:rsidR="009B6CD6" w:rsidRPr="009B6CD6">
              <w:rPr>
                <w:sz w:val="20"/>
                <w:szCs w:val="20"/>
                <w:lang w:eastAsia="sk-SK"/>
              </w:rPr>
              <w:t>stavebnou činnosťou poškodenej plochy zatrávnením</w:t>
            </w:r>
            <w:r w:rsidR="009B6CD6">
              <w:rPr>
                <w:sz w:val="20"/>
                <w:szCs w:val="20"/>
                <w:lang w:eastAsia="sk-SK"/>
              </w:rPr>
              <w:t xml:space="preserve">, </w:t>
            </w:r>
            <w:r w:rsidR="009B6CD6" w:rsidRPr="009B6CD6">
              <w:rPr>
                <w:sz w:val="20"/>
                <w:szCs w:val="20"/>
                <w:lang w:eastAsia="sk-SK"/>
              </w:rPr>
              <w:t>0,5 m od okraja na všetky strany</w:t>
            </w:r>
            <w:r w:rsidRPr="00AC7877">
              <w:rPr>
                <w:sz w:val="20"/>
                <w:szCs w:val="20"/>
                <w:lang w:eastAsia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7" w:rsidRPr="00F204C0" w:rsidRDefault="00AC7877" w:rsidP="00836B5A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7" w:rsidRDefault="00AC7877" w:rsidP="00F204C0">
            <w:pPr>
              <w:jc w:val="center"/>
              <w:rPr>
                <w:sz w:val="20"/>
                <w:szCs w:val="20"/>
                <w:lang w:eastAsia="sk-SK"/>
              </w:rPr>
            </w:pPr>
            <w:r w:rsidRPr="00AC7877">
              <w:rPr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7" w:rsidRPr="00836B5A" w:rsidRDefault="00AC787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7" w:rsidRPr="00836B5A" w:rsidRDefault="00AC787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296827" w:rsidRPr="00836B5A" w:rsidTr="00296827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7" w:rsidRDefault="00AC7877" w:rsidP="00DA4DB7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7" w:rsidRPr="00886F7D" w:rsidRDefault="00AC7877" w:rsidP="009B6CD6">
            <w:pPr>
              <w:rPr>
                <w:sz w:val="20"/>
                <w:szCs w:val="20"/>
                <w:lang w:eastAsia="sk-SK"/>
              </w:rPr>
            </w:pPr>
            <w:r w:rsidRPr="00886F7D">
              <w:rPr>
                <w:sz w:val="20"/>
                <w:szCs w:val="20"/>
                <w:lang w:eastAsia="sk-SK"/>
              </w:rPr>
              <w:t>Montáž stojanu pre bicykle</w:t>
            </w:r>
            <w:r w:rsidR="00296827">
              <w:rPr>
                <w:sz w:val="20"/>
                <w:szCs w:val="20"/>
                <w:lang w:eastAsia="sk-SK"/>
              </w:rPr>
              <w:t xml:space="preserve"> </w:t>
            </w:r>
            <w:r w:rsidRPr="00886F7D">
              <w:rPr>
                <w:sz w:val="20"/>
                <w:szCs w:val="20"/>
                <w:lang w:eastAsia="sk-SK"/>
              </w:rPr>
              <w:t>vrátane dopravy</w:t>
            </w:r>
            <w:r w:rsidR="009B6CD6">
              <w:rPr>
                <w:sz w:val="20"/>
                <w:szCs w:val="20"/>
                <w:lang w:eastAsia="sk-SK"/>
              </w:rPr>
              <w:t xml:space="preserve"> a</w:t>
            </w:r>
            <w:r>
              <w:rPr>
                <w:sz w:val="20"/>
                <w:szCs w:val="20"/>
                <w:lang w:eastAsia="sk-SK"/>
              </w:rPr>
              <w:t xml:space="preserve"> kotvenia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="009B6CD6">
              <w:rPr>
                <w:sz w:val="20"/>
                <w:szCs w:val="20"/>
                <w:lang w:eastAsia="sk-SK"/>
              </w:rPr>
              <w:t xml:space="preserve">na </w:t>
            </w:r>
            <w:r w:rsidR="009B6CD6" w:rsidRPr="009B6CD6">
              <w:rPr>
                <w:sz w:val="20"/>
                <w:szCs w:val="20"/>
                <w:lang w:eastAsia="sk-SK"/>
              </w:rPr>
              <w:t>dostatočne spevnené plochy</w:t>
            </w:r>
            <w:r w:rsidR="009B6CD6">
              <w:rPr>
                <w:sz w:val="20"/>
                <w:szCs w:val="20"/>
                <w:lang w:eastAsia="sk-SK"/>
              </w:rPr>
              <w:t xml:space="preserve"> (</w:t>
            </w:r>
            <w:r w:rsidR="009B6CD6" w:rsidRPr="009B6CD6">
              <w:rPr>
                <w:sz w:val="20"/>
                <w:szCs w:val="20"/>
                <w:lang w:eastAsia="sk-SK"/>
              </w:rPr>
              <w:t>kotvenie pomocou závitových tyčí M12 pod dlažbu alebo do zhutneného terénu do betónového základu</w:t>
            </w:r>
            <w:r w:rsidR="00296827">
              <w:rPr>
                <w:sz w:val="20"/>
                <w:szCs w:val="20"/>
                <w:lang w:eastAsia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7" w:rsidRPr="00F204C0" w:rsidRDefault="00AC7877" w:rsidP="00836B5A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7" w:rsidRPr="00AC7877" w:rsidRDefault="009B6CD6" w:rsidP="00F204C0">
            <w:pPr>
              <w:jc w:val="center"/>
              <w:rPr>
                <w:sz w:val="20"/>
                <w:szCs w:val="20"/>
                <w:lang w:eastAsia="sk-SK"/>
              </w:rPr>
            </w:pPr>
            <w:r w:rsidRPr="009B6CD6">
              <w:rPr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7" w:rsidRPr="00836B5A" w:rsidRDefault="00AC787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7" w:rsidRPr="00836B5A" w:rsidRDefault="00AC787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E058D7" w:rsidRPr="00836B5A" w:rsidTr="00296827">
        <w:trPr>
          <w:trHeight w:val="255"/>
        </w:trPr>
        <w:tc>
          <w:tcPr>
            <w:tcW w:w="1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DA4DB7">
            <w:pPr>
              <w:rPr>
                <w:b/>
                <w:sz w:val="20"/>
                <w:szCs w:val="20"/>
                <w:lang w:eastAsia="sk-SK"/>
              </w:rPr>
            </w:pPr>
            <w:r w:rsidRPr="00886F7D">
              <w:rPr>
                <w:b/>
                <w:sz w:val="22"/>
                <w:szCs w:val="22"/>
                <w:lang w:eastAsia="sk-SK"/>
              </w:rPr>
              <w:t>Spolu</w:t>
            </w:r>
            <w:r w:rsidR="00886F7D" w:rsidRPr="00886F7D">
              <w:rPr>
                <w:b/>
                <w:sz w:val="22"/>
                <w:szCs w:val="22"/>
              </w:rPr>
              <w:t xml:space="preserve"> Cena diela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886F7D" w:rsidRPr="00836B5A" w:rsidTr="00296827">
        <w:trPr>
          <w:trHeight w:val="191"/>
        </w:trPr>
        <w:tc>
          <w:tcPr>
            <w:tcW w:w="1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7D" w:rsidRPr="00886F7D" w:rsidRDefault="00886F7D" w:rsidP="00886F7D">
            <w:pPr>
              <w:rPr>
                <w:b/>
                <w:lang w:eastAsia="sk-SK"/>
              </w:rPr>
            </w:pPr>
            <w:r w:rsidRPr="00886F7D">
              <w:rPr>
                <w:b/>
                <w:sz w:val="22"/>
                <w:szCs w:val="22"/>
              </w:rPr>
              <w:t>DPH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6F7D" w:rsidRPr="00836B5A" w:rsidRDefault="00886F7D" w:rsidP="00836B5A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886F7D" w:rsidRPr="00836B5A" w:rsidTr="00296827">
        <w:trPr>
          <w:trHeight w:val="300"/>
        </w:trPr>
        <w:tc>
          <w:tcPr>
            <w:tcW w:w="1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7D" w:rsidRPr="00886F7D" w:rsidRDefault="00886F7D" w:rsidP="00886F7D">
            <w:pPr>
              <w:rPr>
                <w:b/>
              </w:rPr>
            </w:pPr>
            <w:r w:rsidRPr="00886F7D">
              <w:rPr>
                <w:b/>
                <w:sz w:val="22"/>
                <w:szCs w:val="22"/>
              </w:rPr>
              <w:t>Cena diela s 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6F7D" w:rsidRPr="00836B5A" w:rsidRDefault="00886F7D" w:rsidP="00836B5A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</w:tbl>
    <w:p w:rsidR="00D617B3" w:rsidRDefault="00D617B3" w:rsidP="00D617B3"/>
    <w:p w:rsidR="00836B5A" w:rsidRPr="00D617B3" w:rsidRDefault="00D617B3" w:rsidP="00D617B3">
      <w:r w:rsidRPr="0019349E">
        <w:rPr>
          <w:lang w:eastAsia="sk-SK"/>
        </w:rPr>
        <w:t xml:space="preserve">Platca DPH:  </w:t>
      </w:r>
      <w:r w:rsidRPr="0019349E">
        <w:rPr>
          <w:b/>
          <w:lang w:eastAsia="sk-SK"/>
        </w:rPr>
        <w:t>ÁNO / NIE</w:t>
      </w:r>
      <w:r w:rsidRPr="0019349E">
        <w:rPr>
          <w:lang w:eastAsia="sk-SK"/>
        </w:rPr>
        <w:t xml:space="preserve">  </w:t>
      </w:r>
      <w:r w:rsidRPr="0019349E">
        <w:rPr>
          <w:vertAlign w:val="superscript"/>
          <w:lang w:eastAsia="sk-SK"/>
        </w:rPr>
        <w:t>1)</w:t>
      </w:r>
    </w:p>
    <w:sectPr w:rsidR="00836B5A" w:rsidRPr="00D617B3" w:rsidSect="00836B5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2B1" w:rsidRDefault="003842B1" w:rsidP="00D617B3">
      <w:r>
        <w:separator/>
      </w:r>
    </w:p>
  </w:endnote>
  <w:endnote w:type="continuationSeparator" w:id="0">
    <w:p w:rsidR="003842B1" w:rsidRDefault="003842B1" w:rsidP="00D6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7B3" w:rsidRPr="0019349E" w:rsidRDefault="00D617B3" w:rsidP="00D617B3">
    <w:pPr>
      <w:pStyle w:val="Pta"/>
    </w:pPr>
    <w:r>
      <w:t xml:space="preserve">Poznámka: 1) – </w:t>
    </w:r>
    <w:r w:rsidRPr="0019349E">
      <w:t>nehodiace sa preškrtnúť</w:t>
    </w:r>
  </w:p>
  <w:p w:rsidR="00D617B3" w:rsidRDefault="00D617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2B1" w:rsidRDefault="003842B1" w:rsidP="00D617B3">
      <w:r>
        <w:separator/>
      </w:r>
    </w:p>
  </w:footnote>
  <w:footnote w:type="continuationSeparator" w:id="0">
    <w:p w:rsidR="003842B1" w:rsidRDefault="003842B1" w:rsidP="00D6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5A"/>
    <w:rsid w:val="00001258"/>
    <w:rsid w:val="00025184"/>
    <w:rsid w:val="00037AFA"/>
    <w:rsid w:val="00045B5D"/>
    <w:rsid w:val="000711DC"/>
    <w:rsid w:val="000B2A46"/>
    <w:rsid w:val="00114A63"/>
    <w:rsid w:val="001851F3"/>
    <w:rsid w:val="00195E0C"/>
    <w:rsid w:val="001E434C"/>
    <w:rsid w:val="002316A6"/>
    <w:rsid w:val="0027658C"/>
    <w:rsid w:val="00292D58"/>
    <w:rsid w:val="00296827"/>
    <w:rsid w:val="002C7DE4"/>
    <w:rsid w:val="00317967"/>
    <w:rsid w:val="00357BB3"/>
    <w:rsid w:val="0036418B"/>
    <w:rsid w:val="003842B1"/>
    <w:rsid w:val="003A4EFF"/>
    <w:rsid w:val="003F5997"/>
    <w:rsid w:val="004D5312"/>
    <w:rsid w:val="005046E5"/>
    <w:rsid w:val="00542A2D"/>
    <w:rsid w:val="005E32D6"/>
    <w:rsid w:val="00626571"/>
    <w:rsid w:val="006A504B"/>
    <w:rsid w:val="00731FF6"/>
    <w:rsid w:val="00757538"/>
    <w:rsid w:val="00790B0B"/>
    <w:rsid w:val="007C41CC"/>
    <w:rsid w:val="007D7AFD"/>
    <w:rsid w:val="00831662"/>
    <w:rsid w:val="00836B5A"/>
    <w:rsid w:val="00850F21"/>
    <w:rsid w:val="00851D06"/>
    <w:rsid w:val="00866582"/>
    <w:rsid w:val="00886F7D"/>
    <w:rsid w:val="009070F4"/>
    <w:rsid w:val="00913076"/>
    <w:rsid w:val="00916609"/>
    <w:rsid w:val="00916B4B"/>
    <w:rsid w:val="00980326"/>
    <w:rsid w:val="00984371"/>
    <w:rsid w:val="00996B7B"/>
    <w:rsid w:val="009B6CD6"/>
    <w:rsid w:val="009F0D25"/>
    <w:rsid w:val="00A000DD"/>
    <w:rsid w:val="00A22B3B"/>
    <w:rsid w:val="00A730E9"/>
    <w:rsid w:val="00A739AF"/>
    <w:rsid w:val="00A8091F"/>
    <w:rsid w:val="00AC7877"/>
    <w:rsid w:val="00AF2875"/>
    <w:rsid w:val="00B601E8"/>
    <w:rsid w:val="00B950AA"/>
    <w:rsid w:val="00BE2EA6"/>
    <w:rsid w:val="00C27E35"/>
    <w:rsid w:val="00C4173C"/>
    <w:rsid w:val="00C46C01"/>
    <w:rsid w:val="00C52A6B"/>
    <w:rsid w:val="00CA34BF"/>
    <w:rsid w:val="00D30108"/>
    <w:rsid w:val="00D617B3"/>
    <w:rsid w:val="00DA4DB7"/>
    <w:rsid w:val="00DB73FB"/>
    <w:rsid w:val="00DC012B"/>
    <w:rsid w:val="00DC42B0"/>
    <w:rsid w:val="00DE19AA"/>
    <w:rsid w:val="00DF2E20"/>
    <w:rsid w:val="00E058D7"/>
    <w:rsid w:val="00E348EE"/>
    <w:rsid w:val="00E37823"/>
    <w:rsid w:val="00E62604"/>
    <w:rsid w:val="00E7381C"/>
    <w:rsid w:val="00EC588D"/>
    <w:rsid w:val="00EE63EC"/>
    <w:rsid w:val="00F204C0"/>
    <w:rsid w:val="00F27373"/>
    <w:rsid w:val="00F315D2"/>
    <w:rsid w:val="00FA2C36"/>
    <w:rsid w:val="00F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DAA4"/>
  <w15:docId w15:val="{359A239B-1747-4958-96BA-6A1F1AE7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3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semiHidden/>
    <w:rsid w:val="00836B5A"/>
    <w:pPr>
      <w:spacing w:after="240"/>
      <w:jc w:val="both"/>
    </w:pPr>
    <w:rPr>
      <w:sz w:val="20"/>
      <w:szCs w:val="20"/>
      <w:lang w:val="fr-FR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36B5A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Hlavika">
    <w:name w:val="header"/>
    <w:basedOn w:val="Normlny"/>
    <w:link w:val="HlavikaChar"/>
    <w:uiPriority w:val="99"/>
    <w:unhideWhenUsed/>
    <w:rsid w:val="00D617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17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617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17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439CC-AA6D-4EE9-ADF1-BFA1C33A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dasa.frivalska</dc:creator>
  <cp:lastModifiedBy>Veronika Urbanovicova</cp:lastModifiedBy>
  <cp:revision>2</cp:revision>
  <cp:lastPrinted>2019-07-16T10:08:00Z</cp:lastPrinted>
  <dcterms:created xsi:type="dcterms:W3CDTF">2019-10-02T06:59:00Z</dcterms:created>
  <dcterms:modified xsi:type="dcterms:W3CDTF">2019-10-02T06:59:00Z</dcterms:modified>
</cp:coreProperties>
</file>