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007602" w14:textId="77777777" w:rsidR="00DF2CC0" w:rsidRPr="00E442BE" w:rsidRDefault="00464E9A" w:rsidP="00806071">
      <w:pPr>
        <w:rPr>
          <w:rFonts w:ascii="Arial" w:hAnsi="Arial" w:cs="Arial"/>
          <w:b/>
          <w:sz w:val="28"/>
          <w:szCs w:val="24"/>
        </w:rPr>
      </w:pPr>
      <w:r w:rsidRPr="00E442BE">
        <w:rPr>
          <w:rFonts w:ascii="Arial" w:hAnsi="Arial" w:cs="Arial"/>
          <w:b/>
          <w:noProof/>
          <w:sz w:val="28"/>
          <w:szCs w:val="24"/>
          <w:lang w:eastAsia="sk-SK"/>
        </w:rPr>
        <w:drawing>
          <wp:anchor distT="0" distB="0" distL="114300" distR="114300" simplePos="0" relativeHeight="251657728" behindDoc="1" locked="0" layoutInCell="1" allowOverlap="1" wp14:anchorId="0B7A26C2" wp14:editId="682DA6C2">
            <wp:simplePos x="0" y="0"/>
            <wp:positionH relativeFrom="page">
              <wp:align>left</wp:align>
            </wp:positionH>
            <wp:positionV relativeFrom="paragraph">
              <wp:posOffset>-753745</wp:posOffset>
            </wp:positionV>
            <wp:extent cx="8379460" cy="1428750"/>
            <wp:effectExtent l="0" t="0" r="0" b="0"/>
            <wp:wrapNone/>
            <wp:docPr id="2"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srcRect l="-722" t="1978" r="722" b="85194"/>
                    <a:stretch>
                      <a:fillRect/>
                    </a:stretch>
                  </pic:blipFill>
                  <pic:spPr bwMode="auto">
                    <a:xfrm>
                      <a:off x="0" y="0"/>
                      <a:ext cx="8379460" cy="1428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06071">
        <w:rPr>
          <w:rFonts w:ascii="Arial" w:hAnsi="Arial" w:cs="Arial"/>
          <w:b/>
          <w:sz w:val="28"/>
          <w:szCs w:val="24"/>
        </w:rPr>
        <w:tab/>
      </w:r>
    </w:p>
    <w:p w14:paraId="33BBF821" w14:textId="77777777" w:rsidR="00427509" w:rsidRPr="00E442BE" w:rsidRDefault="00427509" w:rsidP="005A79CA">
      <w:pPr>
        <w:rPr>
          <w:rFonts w:ascii="Arial" w:hAnsi="Arial" w:cs="Arial"/>
          <w:sz w:val="28"/>
          <w:szCs w:val="24"/>
        </w:rPr>
      </w:pPr>
    </w:p>
    <w:p w14:paraId="4D2AD5D1" w14:textId="77777777" w:rsidR="00427509" w:rsidRPr="00E442BE" w:rsidRDefault="00427509" w:rsidP="005B5460">
      <w:pPr>
        <w:rPr>
          <w:rFonts w:ascii="Arial" w:hAnsi="Arial" w:cs="Arial"/>
          <w:sz w:val="28"/>
          <w:szCs w:val="24"/>
        </w:rPr>
      </w:pPr>
    </w:p>
    <w:p w14:paraId="7F5985DE" w14:textId="77777777" w:rsidR="00427509" w:rsidRPr="00E442BE" w:rsidRDefault="00427509" w:rsidP="005A79CA">
      <w:pPr>
        <w:rPr>
          <w:rFonts w:ascii="Arial" w:hAnsi="Arial" w:cs="Arial"/>
          <w:sz w:val="28"/>
          <w:szCs w:val="24"/>
        </w:rPr>
      </w:pPr>
    </w:p>
    <w:p w14:paraId="287198C6" w14:textId="77777777" w:rsidR="00BD33DC" w:rsidRPr="00E442BE" w:rsidRDefault="00BD33DC" w:rsidP="005A79CA">
      <w:pPr>
        <w:rPr>
          <w:rFonts w:ascii="Arial" w:hAnsi="Arial" w:cs="Arial"/>
          <w:szCs w:val="20"/>
        </w:rPr>
      </w:pPr>
    </w:p>
    <w:p w14:paraId="28FEB8FA" w14:textId="77777777" w:rsidR="00427509" w:rsidRPr="00E442BE" w:rsidRDefault="00427509" w:rsidP="005A79CA">
      <w:pPr>
        <w:rPr>
          <w:rFonts w:ascii="Arial" w:hAnsi="Arial" w:cs="Arial"/>
          <w:szCs w:val="20"/>
        </w:rPr>
      </w:pPr>
    </w:p>
    <w:p w14:paraId="4F0B0884" w14:textId="77777777" w:rsidR="00427509" w:rsidRPr="00E442BE" w:rsidRDefault="00427509" w:rsidP="005A79CA">
      <w:pPr>
        <w:rPr>
          <w:rFonts w:ascii="Arial" w:hAnsi="Arial" w:cs="Arial"/>
          <w:szCs w:val="20"/>
        </w:rPr>
      </w:pPr>
    </w:p>
    <w:p w14:paraId="7552848B" w14:textId="77777777" w:rsidR="0043512E" w:rsidRPr="00E442BE" w:rsidRDefault="0043512E" w:rsidP="005A79CA">
      <w:pPr>
        <w:rPr>
          <w:rFonts w:ascii="Arial" w:hAnsi="Arial" w:cs="Arial"/>
          <w:szCs w:val="20"/>
        </w:rPr>
      </w:pPr>
    </w:p>
    <w:p w14:paraId="79B3CB78" w14:textId="77777777" w:rsidR="00212DBC" w:rsidRPr="00E442BE" w:rsidRDefault="00212DBC" w:rsidP="005A79CA">
      <w:pPr>
        <w:pStyle w:val="Zkladntext3"/>
        <w:jc w:val="left"/>
        <w:rPr>
          <w:rFonts w:ascii="Arial" w:hAnsi="Arial" w:cs="Arial"/>
          <w:caps/>
          <w:noProof w:val="0"/>
          <w:color w:val="auto"/>
          <w:sz w:val="24"/>
          <w:szCs w:val="22"/>
        </w:rPr>
      </w:pPr>
    </w:p>
    <w:p w14:paraId="0191A7EB" w14:textId="77777777" w:rsidR="00212DBC" w:rsidRPr="00E442BE" w:rsidRDefault="00212DBC" w:rsidP="00346567">
      <w:pPr>
        <w:pStyle w:val="Zkladntext3"/>
        <w:jc w:val="left"/>
        <w:rPr>
          <w:rFonts w:ascii="Arial" w:hAnsi="Arial" w:cs="Arial"/>
          <w:caps/>
          <w:noProof w:val="0"/>
          <w:color w:val="auto"/>
          <w:sz w:val="24"/>
          <w:szCs w:val="22"/>
        </w:rPr>
      </w:pPr>
    </w:p>
    <w:p w14:paraId="4BE39672" w14:textId="5EADD864" w:rsidR="007F4071" w:rsidRDefault="00FA20EA" w:rsidP="007F4071">
      <w:pPr>
        <w:pStyle w:val="Zkladntext3"/>
        <w:rPr>
          <w:rFonts w:ascii="Arial" w:hAnsi="Arial" w:cs="Arial"/>
          <w:caps/>
          <w:noProof w:val="0"/>
          <w:color w:val="auto"/>
          <w:sz w:val="22"/>
          <w:szCs w:val="22"/>
        </w:rPr>
      </w:pPr>
      <w:r>
        <w:rPr>
          <w:rFonts w:ascii="Arial" w:hAnsi="Arial" w:cs="Arial"/>
          <w:caps/>
          <w:noProof w:val="0"/>
          <w:color w:val="auto"/>
          <w:sz w:val="22"/>
          <w:szCs w:val="22"/>
        </w:rPr>
        <w:t>Zadávanie</w:t>
      </w:r>
      <w:r w:rsidR="00E406D9">
        <w:rPr>
          <w:rFonts w:ascii="Arial" w:hAnsi="Arial" w:cs="Arial"/>
          <w:caps/>
          <w:noProof w:val="0"/>
          <w:color w:val="auto"/>
          <w:sz w:val="22"/>
          <w:szCs w:val="22"/>
        </w:rPr>
        <w:t xml:space="preserve"> </w:t>
      </w:r>
      <w:r>
        <w:rPr>
          <w:rFonts w:ascii="Arial" w:hAnsi="Arial" w:cs="Arial"/>
          <w:caps/>
          <w:noProof w:val="0"/>
          <w:color w:val="auto"/>
          <w:sz w:val="22"/>
          <w:szCs w:val="22"/>
        </w:rPr>
        <w:t>nadlimitnej zákazky</w:t>
      </w:r>
    </w:p>
    <w:p w14:paraId="750F7678" w14:textId="77777777" w:rsidR="00ED6EFD" w:rsidRDefault="00ED6EFD" w:rsidP="00346567">
      <w:pPr>
        <w:pStyle w:val="Zkladntext3"/>
        <w:rPr>
          <w:rFonts w:ascii="Arial" w:hAnsi="Arial" w:cs="Arial"/>
          <w:caps/>
          <w:noProof w:val="0"/>
          <w:color w:val="auto"/>
          <w:sz w:val="22"/>
          <w:szCs w:val="22"/>
        </w:rPr>
      </w:pPr>
    </w:p>
    <w:p w14:paraId="6D40C3D7" w14:textId="77777777" w:rsidR="00ED6EFD" w:rsidRDefault="00FA20EA" w:rsidP="00ED6EFD">
      <w:pPr>
        <w:tabs>
          <w:tab w:val="right" w:leader="dot" w:pos="10080"/>
        </w:tabs>
        <w:jc w:val="center"/>
        <w:rPr>
          <w:rFonts w:ascii="Arial" w:hAnsi="Arial" w:cs="Arial"/>
        </w:rPr>
      </w:pPr>
      <w:r>
        <w:rPr>
          <w:rFonts w:ascii="Arial" w:hAnsi="Arial" w:cs="Arial"/>
        </w:rPr>
        <w:t xml:space="preserve">Verejnou súťažou </w:t>
      </w:r>
      <w:r w:rsidR="00ED6EFD" w:rsidRPr="00490C90">
        <w:rPr>
          <w:rFonts w:ascii="Arial" w:hAnsi="Arial" w:cs="Arial"/>
        </w:rPr>
        <w:t xml:space="preserve">podľa § 66 ods. 7 </w:t>
      </w:r>
      <w:r>
        <w:rPr>
          <w:rFonts w:ascii="Arial" w:hAnsi="Arial" w:cs="Arial"/>
        </w:rPr>
        <w:t xml:space="preserve">písm. b) </w:t>
      </w:r>
      <w:r w:rsidR="00ED6EFD" w:rsidRPr="00490C90">
        <w:rPr>
          <w:rFonts w:ascii="Arial" w:hAnsi="Arial" w:cs="Arial"/>
        </w:rPr>
        <w:t xml:space="preserve">zákona č. 343/2015 Z. z. o verejnom obstarávaní a o zmene a doplnení niektorých zákonov v znení neskorších predpisov </w:t>
      </w:r>
    </w:p>
    <w:p w14:paraId="68A5FED2" w14:textId="77777777" w:rsidR="00ED6EFD" w:rsidRPr="00E442BE" w:rsidRDefault="00ED6EFD" w:rsidP="00346567">
      <w:pPr>
        <w:pStyle w:val="Zkladntext3"/>
        <w:rPr>
          <w:rFonts w:ascii="Arial" w:hAnsi="Arial" w:cs="Arial"/>
          <w:noProof w:val="0"/>
          <w:color w:val="auto"/>
          <w:sz w:val="22"/>
          <w:szCs w:val="22"/>
        </w:rPr>
      </w:pPr>
    </w:p>
    <w:p w14:paraId="432DB7E6" w14:textId="77777777" w:rsidR="00427509" w:rsidRPr="00E442BE" w:rsidRDefault="00427509" w:rsidP="00346567">
      <w:pPr>
        <w:rPr>
          <w:rFonts w:ascii="Arial" w:hAnsi="Arial" w:cs="Arial"/>
          <w:szCs w:val="20"/>
        </w:rPr>
      </w:pPr>
    </w:p>
    <w:p w14:paraId="4BF4C4D3" w14:textId="77777777" w:rsidR="00313878" w:rsidRPr="00E442BE" w:rsidRDefault="00313878" w:rsidP="00346567">
      <w:pPr>
        <w:pStyle w:val="Zkladntext3"/>
        <w:jc w:val="left"/>
        <w:rPr>
          <w:rFonts w:ascii="Arial" w:hAnsi="Arial" w:cs="Arial"/>
          <w:noProof w:val="0"/>
          <w:color w:val="auto"/>
          <w:sz w:val="22"/>
        </w:rPr>
      </w:pPr>
    </w:p>
    <w:p w14:paraId="082FBD6E" w14:textId="77777777" w:rsidR="00212DBC" w:rsidRDefault="00212DBC" w:rsidP="00346567">
      <w:pPr>
        <w:pStyle w:val="Zkladntext3"/>
        <w:jc w:val="left"/>
        <w:rPr>
          <w:rFonts w:ascii="Arial" w:hAnsi="Arial" w:cs="Arial"/>
          <w:noProof w:val="0"/>
          <w:color w:val="auto"/>
          <w:sz w:val="22"/>
        </w:rPr>
      </w:pPr>
    </w:p>
    <w:p w14:paraId="2A82D238" w14:textId="77777777" w:rsidR="0043512E" w:rsidRPr="00E442BE" w:rsidRDefault="0043512E" w:rsidP="00346567">
      <w:pPr>
        <w:pStyle w:val="Zkladntext3"/>
        <w:jc w:val="left"/>
        <w:rPr>
          <w:rFonts w:ascii="Arial" w:hAnsi="Arial" w:cs="Arial"/>
          <w:noProof w:val="0"/>
          <w:color w:val="auto"/>
          <w:sz w:val="22"/>
        </w:rPr>
      </w:pPr>
    </w:p>
    <w:p w14:paraId="77C77D17" w14:textId="77777777" w:rsidR="00963CB3" w:rsidRPr="00E442BE" w:rsidRDefault="005A79CA" w:rsidP="00346567">
      <w:pPr>
        <w:pStyle w:val="Zkladntext3"/>
        <w:rPr>
          <w:rFonts w:ascii="Arial" w:hAnsi="Arial" w:cs="Arial"/>
          <w:noProof w:val="0"/>
          <w:color w:val="auto"/>
          <w:sz w:val="40"/>
          <w:szCs w:val="40"/>
        </w:rPr>
      </w:pPr>
      <w:r>
        <w:rPr>
          <w:rFonts w:ascii="Arial" w:hAnsi="Arial" w:cs="Arial"/>
          <w:noProof w:val="0"/>
          <w:color w:val="auto"/>
          <w:sz w:val="40"/>
          <w:szCs w:val="40"/>
        </w:rPr>
        <w:lastRenderedPageBreak/>
        <w:t xml:space="preserve">SÚŤAŽNÉ </w:t>
      </w:r>
      <w:r w:rsidR="00963CB3" w:rsidRPr="00E442BE">
        <w:rPr>
          <w:rFonts w:ascii="Arial" w:hAnsi="Arial" w:cs="Arial"/>
          <w:noProof w:val="0"/>
          <w:color w:val="auto"/>
          <w:sz w:val="40"/>
          <w:szCs w:val="40"/>
        </w:rPr>
        <w:t>PODKLADY</w:t>
      </w:r>
    </w:p>
    <w:p w14:paraId="3B16D7E3" w14:textId="77777777" w:rsidR="004B17CE" w:rsidRPr="00E442BE" w:rsidRDefault="004B17CE" w:rsidP="00346567">
      <w:pPr>
        <w:rPr>
          <w:rFonts w:ascii="Arial" w:hAnsi="Arial" w:cs="Arial"/>
          <w:smallCaps/>
          <w:szCs w:val="20"/>
        </w:rPr>
      </w:pPr>
    </w:p>
    <w:p w14:paraId="7664F51B" w14:textId="77777777" w:rsidR="00212DBC" w:rsidRPr="00E442BE" w:rsidRDefault="00212DBC" w:rsidP="00346567">
      <w:pPr>
        <w:rPr>
          <w:rFonts w:ascii="Arial" w:hAnsi="Arial" w:cs="Arial"/>
          <w:smallCaps/>
          <w:szCs w:val="20"/>
        </w:rPr>
      </w:pPr>
    </w:p>
    <w:p w14:paraId="1A1BFE41" w14:textId="77777777" w:rsidR="007640D5" w:rsidRDefault="007640D5" w:rsidP="00346567">
      <w:pPr>
        <w:rPr>
          <w:rFonts w:ascii="Arial" w:hAnsi="Arial" w:cs="Arial"/>
          <w:smallCaps/>
          <w:szCs w:val="20"/>
        </w:rPr>
      </w:pPr>
    </w:p>
    <w:p w14:paraId="3EF5B764" w14:textId="77777777" w:rsidR="00625EAD" w:rsidRPr="00E442BE" w:rsidRDefault="00625EAD" w:rsidP="00346567">
      <w:pPr>
        <w:rPr>
          <w:rFonts w:ascii="Arial" w:hAnsi="Arial" w:cs="Arial"/>
          <w:smallCaps/>
          <w:szCs w:val="20"/>
        </w:rPr>
      </w:pPr>
    </w:p>
    <w:p w14:paraId="73893E82" w14:textId="77777777" w:rsidR="00212DBC" w:rsidRPr="00E442BE" w:rsidRDefault="00212DBC" w:rsidP="00346567">
      <w:pPr>
        <w:jc w:val="center"/>
        <w:rPr>
          <w:rFonts w:ascii="Arial" w:hAnsi="Arial" w:cs="Arial"/>
        </w:rPr>
      </w:pPr>
      <w:bookmarkStart w:id="0" w:name="_Toc528243853"/>
      <w:r w:rsidRPr="00E442BE">
        <w:rPr>
          <w:rStyle w:val="Nadpis1Char"/>
          <w:b w:val="0"/>
          <w:sz w:val="20"/>
          <w:szCs w:val="20"/>
        </w:rPr>
        <w:t>Predmet zákazky</w:t>
      </w:r>
      <w:bookmarkEnd w:id="0"/>
      <w:r w:rsidR="005A79CA">
        <w:rPr>
          <w:rFonts w:ascii="Arial" w:hAnsi="Arial" w:cs="Arial"/>
        </w:rPr>
        <w:t>:</w:t>
      </w:r>
    </w:p>
    <w:p w14:paraId="732FF07E" w14:textId="77777777" w:rsidR="00D1069B" w:rsidRPr="00E442BE" w:rsidRDefault="00D1069B" w:rsidP="00346567">
      <w:pPr>
        <w:rPr>
          <w:rFonts w:ascii="Arial" w:hAnsi="Arial" w:cs="Arial"/>
          <w:sz w:val="28"/>
          <w:szCs w:val="28"/>
        </w:rPr>
      </w:pPr>
    </w:p>
    <w:p w14:paraId="112A07F0" w14:textId="03C2DBF8" w:rsidR="00CD5B56" w:rsidRPr="00E442BE" w:rsidRDefault="00FA20EA" w:rsidP="00FA20EA">
      <w:pPr>
        <w:jc w:val="center"/>
        <w:rPr>
          <w:rFonts w:ascii="Arial" w:hAnsi="Arial" w:cs="Arial"/>
          <w:bCs/>
          <w:caps/>
          <w:szCs w:val="20"/>
        </w:rPr>
      </w:pPr>
      <w:r>
        <w:rPr>
          <w:rFonts w:ascii="Arial" w:hAnsi="Arial" w:cs="Arial"/>
          <w:b/>
          <w:sz w:val="28"/>
          <w:szCs w:val="28"/>
        </w:rPr>
        <w:t>O</w:t>
      </w:r>
      <w:r w:rsidRPr="00FA20EA">
        <w:rPr>
          <w:rFonts w:ascii="Arial" w:hAnsi="Arial" w:cs="Arial"/>
          <w:b/>
          <w:sz w:val="28"/>
          <w:szCs w:val="28"/>
        </w:rPr>
        <w:t>prav</w:t>
      </w:r>
      <w:r w:rsidR="00800C65">
        <w:rPr>
          <w:rFonts w:ascii="Arial" w:hAnsi="Arial" w:cs="Arial"/>
          <w:b/>
          <w:sz w:val="28"/>
          <w:szCs w:val="28"/>
        </w:rPr>
        <w:t>a</w:t>
      </w:r>
      <w:r w:rsidRPr="00FA20EA">
        <w:rPr>
          <w:rFonts w:ascii="Arial" w:hAnsi="Arial" w:cs="Arial"/>
          <w:b/>
          <w:sz w:val="28"/>
          <w:szCs w:val="28"/>
        </w:rPr>
        <w:t xml:space="preserve"> vozov</w:t>
      </w:r>
      <w:r w:rsidR="00800C65">
        <w:rPr>
          <w:rFonts w:ascii="Arial" w:hAnsi="Arial" w:cs="Arial"/>
          <w:b/>
          <w:sz w:val="28"/>
          <w:szCs w:val="28"/>
        </w:rPr>
        <w:t>iek</w:t>
      </w:r>
      <w:r w:rsidRPr="00FA20EA">
        <w:rPr>
          <w:rFonts w:ascii="Arial" w:hAnsi="Arial" w:cs="Arial"/>
          <w:b/>
          <w:sz w:val="28"/>
          <w:szCs w:val="28"/>
        </w:rPr>
        <w:t xml:space="preserve"> </w:t>
      </w:r>
      <w:r w:rsidR="00C96010">
        <w:rPr>
          <w:rFonts w:ascii="Arial" w:hAnsi="Arial" w:cs="Arial"/>
          <w:b/>
          <w:sz w:val="28"/>
          <w:szCs w:val="28"/>
        </w:rPr>
        <w:t xml:space="preserve">v </w:t>
      </w:r>
      <w:r w:rsidRPr="00FA20EA">
        <w:rPr>
          <w:rFonts w:ascii="Arial" w:hAnsi="Arial" w:cs="Arial"/>
          <w:b/>
          <w:sz w:val="28"/>
          <w:szCs w:val="28"/>
        </w:rPr>
        <w:t xml:space="preserve">správe </w:t>
      </w:r>
      <w:r w:rsidR="00AD352F">
        <w:rPr>
          <w:rFonts w:ascii="Arial" w:hAnsi="Arial" w:cs="Arial"/>
          <w:b/>
          <w:sz w:val="28"/>
          <w:szCs w:val="28"/>
        </w:rPr>
        <w:t>SSÚD</w:t>
      </w:r>
      <w:r>
        <w:rPr>
          <w:rFonts w:ascii="Arial" w:hAnsi="Arial" w:cs="Arial"/>
          <w:b/>
          <w:sz w:val="28"/>
          <w:szCs w:val="28"/>
        </w:rPr>
        <w:t xml:space="preserve"> </w:t>
      </w:r>
      <w:r w:rsidR="000E2130">
        <w:rPr>
          <w:rFonts w:ascii="Arial" w:hAnsi="Arial" w:cs="Arial"/>
          <w:b/>
          <w:sz w:val="28"/>
          <w:szCs w:val="28"/>
        </w:rPr>
        <w:t xml:space="preserve">4 </w:t>
      </w:r>
      <w:r w:rsidRPr="00FA20EA">
        <w:rPr>
          <w:rFonts w:ascii="Arial" w:hAnsi="Arial" w:cs="Arial"/>
          <w:b/>
          <w:sz w:val="28"/>
          <w:szCs w:val="28"/>
        </w:rPr>
        <w:t>Trenčín a SSÚD 5 Považská Bystrica</w:t>
      </w:r>
    </w:p>
    <w:p w14:paraId="147F46E6" w14:textId="77777777" w:rsidR="00CD5B56" w:rsidRPr="00E442BE" w:rsidRDefault="00CD5B56" w:rsidP="00FA20EA">
      <w:pPr>
        <w:jc w:val="center"/>
        <w:rPr>
          <w:rFonts w:ascii="Arial" w:hAnsi="Arial" w:cs="Arial"/>
          <w:bCs/>
          <w:caps/>
          <w:szCs w:val="20"/>
        </w:rPr>
      </w:pPr>
    </w:p>
    <w:p w14:paraId="71CFAEAF" w14:textId="77777777" w:rsidR="00CD5B56" w:rsidRPr="00E442BE" w:rsidRDefault="00CD5B56" w:rsidP="00346567">
      <w:pPr>
        <w:rPr>
          <w:rFonts w:ascii="Arial" w:hAnsi="Arial" w:cs="Arial"/>
          <w:bCs/>
          <w:caps/>
          <w:szCs w:val="20"/>
        </w:rPr>
      </w:pPr>
    </w:p>
    <w:p w14:paraId="476D5434" w14:textId="77777777" w:rsidR="00CD5B56" w:rsidRPr="00E442BE" w:rsidRDefault="00CD5B56" w:rsidP="00346567">
      <w:pPr>
        <w:rPr>
          <w:rFonts w:ascii="Arial" w:hAnsi="Arial" w:cs="Arial"/>
          <w:bCs/>
          <w:caps/>
          <w:szCs w:val="20"/>
        </w:rPr>
      </w:pPr>
    </w:p>
    <w:p w14:paraId="484426A2" w14:textId="77777777" w:rsidR="00CD5B56" w:rsidRPr="00E442BE" w:rsidRDefault="00CD5B56" w:rsidP="00346567">
      <w:pPr>
        <w:rPr>
          <w:rFonts w:ascii="Arial" w:hAnsi="Arial" w:cs="Arial"/>
          <w:bCs/>
          <w:caps/>
          <w:szCs w:val="20"/>
        </w:rPr>
      </w:pPr>
    </w:p>
    <w:p w14:paraId="798AE339" w14:textId="77777777" w:rsidR="00CD5B56" w:rsidRPr="00E442BE" w:rsidRDefault="00CD5B56" w:rsidP="00346567">
      <w:pPr>
        <w:rPr>
          <w:rFonts w:ascii="Arial" w:hAnsi="Arial" w:cs="Arial"/>
          <w:bCs/>
          <w:caps/>
          <w:szCs w:val="20"/>
        </w:rPr>
      </w:pPr>
    </w:p>
    <w:p w14:paraId="603C01C2" w14:textId="77777777" w:rsidR="00CD5B56" w:rsidRPr="00E442BE" w:rsidRDefault="00CD5B56" w:rsidP="00346567">
      <w:pPr>
        <w:rPr>
          <w:rFonts w:ascii="Arial" w:hAnsi="Arial" w:cs="Arial"/>
          <w:bCs/>
          <w:caps/>
          <w:szCs w:val="20"/>
        </w:rPr>
      </w:pPr>
    </w:p>
    <w:p w14:paraId="791C59A6" w14:textId="77777777" w:rsidR="00CD5B56" w:rsidRPr="00E442BE" w:rsidRDefault="00CD5B56" w:rsidP="00346567">
      <w:pPr>
        <w:rPr>
          <w:rFonts w:ascii="Arial" w:hAnsi="Arial" w:cs="Arial"/>
          <w:bCs/>
          <w:caps/>
          <w:szCs w:val="20"/>
        </w:rPr>
      </w:pPr>
    </w:p>
    <w:p w14:paraId="4FA81DE7" w14:textId="77777777" w:rsidR="00CD5B56" w:rsidRPr="00E442BE" w:rsidRDefault="00CD5B56" w:rsidP="00346567">
      <w:pPr>
        <w:rPr>
          <w:rFonts w:ascii="Arial" w:hAnsi="Arial" w:cs="Arial"/>
          <w:bCs/>
          <w:caps/>
          <w:szCs w:val="20"/>
        </w:rPr>
      </w:pPr>
    </w:p>
    <w:p w14:paraId="7F9016A2" w14:textId="77777777" w:rsidR="00CD5B56" w:rsidRPr="00E442BE" w:rsidRDefault="00CD5B56" w:rsidP="00346567">
      <w:pPr>
        <w:rPr>
          <w:rFonts w:ascii="Arial" w:hAnsi="Arial" w:cs="Arial"/>
          <w:bCs/>
          <w:caps/>
          <w:szCs w:val="20"/>
        </w:rPr>
      </w:pPr>
    </w:p>
    <w:p w14:paraId="55C13E62" w14:textId="77777777" w:rsidR="00CD5B56" w:rsidRPr="00E442BE" w:rsidRDefault="00CD5B56" w:rsidP="00346567">
      <w:pPr>
        <w:rPr>
          <w:rFonts w:ascii="Arial" w:hAnsi="Arial" w:cs="Arial"/>
          <w:bCs/>
          <w:caps/>
          <w:szCs w:val="20"/>
        </w:rPr>
      </w:pPr>
    </w:p>
    <w:p w14:paraId="7183276A" w14:textId="77777777" w:rsidR="00BE4993" w:rsidRPr="00E442BE" w:rsidRDefault="00EA7ACA" w:rsidP="00BE4993">
      <w:pPr>
        <w:jc w:val="center"/>
        <w:rPr>
          <w:rFonts w:ascii="Arial" w:hAnsi="Arial" w:cs="Arial"/>
          <w:smallCaps/>
          <w:szCs w:val="20"/>
        </w:rPr>
      </w:pPr>
      <w:r>
        <w:rPr>
          <w:rFonts w:ascii="Arial" w:hAnsi="Arial" w:cs="Arial"/>
        </w:rPr>
        <w:t>DRUH ZÁKAZKY</w:t>
      </w:r>
      <w:r w:rsidR="00BE4993">
        <w:rPr>
          <w:rFonts w:ascii="Arial" w:hAnsi="Arial" w:cs="Arial"/>
        </w:rPr>
        <w:t>: USKUTOČNENIE STAVEBNÝCH PRÁC</w:t>
      </w:r>
    </w:p>
    <w:p w14:paraId="4F8C0A56" w14:textId="77777777" w:rsidR="00CD5B56" w:rsidRPr="00E442BE" w:rsidRDefault="00CD5B56" w:rsidP="00346567">
      <w:pPr>
        <w:rPr>
          <w:rFonts w:ascii="Arial" w:hAnsi="Arial" w:cs="Arial"/>
          <w:bCs/>
          <w:caps/>
          <w:szCs w:val="20"/>
        </w:rPr>
      </w:pPr>
    </w:p>
    <w:p w14:paraId="4A7576C2" w14:textId="77777777" w:rsidR="00CD5B56" w:rsidRPr="00E442BE" w:rsidRDefault="00CD5B56" w:rsidP="00346567">
      <w:pPr>
        <w:rPr>
          <w:rFonts w:ascii="Arial" w:hAnsi="Arial" w:cs="Arial"/>
          <w:bCs/>
          <w:caps/>
          <w:szCs w:val="20"/>
        </w:rPr>
      </w:pPr>
    </w:p>
    <w:p w14:paraId="1759D170" w14:textId="77777777" w:rsidR="00CD5B56" w:rsidRPr="00E442BE" w:rsidRDefault="00CD5B56" w:rsidP="00346567">
      <w:pPr>
        <w:rPr>
          <w:rFonts w:ascii="Arial" w:hAnsi="Arial" w:cs="Arial"/>
          <w:bCs/>
          <w:caps/>
          <w:szCs w:val="20"/>
        </w:rPr>
      </w:pPr>
    </w:p>
    <w:p w14:paraId="6BC46ACF" w14:textId="77777777" w:rsidR="00CD5B56" w:rsidRPr="00E442BE" w:rsidRDefault="00CD5B56" w:rsidP="00346567">
      <w:pPr>
        <w:rPr>
          <w:rFonts w:ascii="Arial" w:hAnsi="Arial" w:cs="Arial"/>
          <w:bCs/>
          <w:caps/>
          <w:szCs w:val="20"/>
        </w:rPr>
      </w:pPr>
    </w:p>
    <w:p w14:paraId="69427F15" w14:textId="77777777" w:rsidR="00A32DAA" w:rsidRPr="00E442BE" w:rsidRDefault="00A32DAA" w:rsidP="00346567">
      <w:pPr>
        <w:rPr>
          <w:rFonts w:ascii="Arial" w:hAnsi="Arial" w:cs="Arial"/>
          <w:bCs/>
          <w:caps/>
          <w:szCs w:val="20"/>
        </w:rPr>
      </w:pPr>
    </w:p>
    <w:p w14:paraId="37123A72" w14:textId="77777777" w:rsidR="00A32DAA" w:rsidRPr="00E442BE" w:rsidRDefault="00A32DAA" w:rsidP="00346567">
      <w:pPr>
        <w:rPr>
          <w:rFonts w:ascii="Arial" w:hAnsi="Arial" w:cs="Arial"/>
          <w:bCs/>
          <w:caps/>
          <w:szCs w:val="20"/>
        </w:rPr>
      </w:pPr>
    </w:p>
    <w:p w14:paraId="5158FDE1" w14:textId="77777777" w:rsidR="00CD5B56" w:rsidRPr="00E442BE" w:rsidRDefault="00CD5B56" w:rsidP="00346567">
      <w:pPr>
        <w:rPr>
          <w:rFonts w:ascii="Arial" w:hAnsi="Arial" w:cs="Arial"/>
          <w:bCs/>
          <w:caps/>
          <w:szCs w:val="20"/>
        </w:rPr>
      </w:pPr>
    </w:p>
    <w:p w14:paraId="5E10921A" w14:textId="77777777" w:rsidR="00CD5B56" w:rsidRPr="00E442BE" w:rsidRDefault="00CD5B56" w:rsidP="00346567">
      <w:pPr>
        <w:rPr>
          <w:rFonts w:ascii="Arial" w:hAnsi="Arial" w:cs="Arial"/>
          <w:bCs/>
          <w:caps/>
          <w:szCs w:val="20"/>
        </w:rPr>
      </w:pPr>
    </w:p>
    <w:p w14:paraId="3CC1E8D4" w14:textId="77777777" w:rsidR="00ED3B4D" w:rsidRDefault="00ED3B4D" w:rsidP="00346567">
      <w:pPr>
        <w:rPr>
          <w:rFonts w:ascii="Arial" w:hAnsi="Arial" w:cs="Arial"/>
          <w:bCs/>
          <w:caps/>
          <w:szCs w:val="20"/>
        </w:rPr>
      </w:pPr>
    </w:p>
    <w:p w14:paraId="760DF0BE" w14:textId="77777777" w:rsidR="00AA4731" w:rsidRDefault="00AA4731" w:rsidP="00346567">
      <w:pPr>
        <w:rPr>
          <w:rFonts w:ascii="Arial" w:hAnsi="Arial" w:cs="Arial"/>
          <w:bCs/>
          <w:caps/>
          <w:szCs w:val="20"/>
        </w:rPr>
      </w:pPr>
    </w:p>
    <w:p w14:paraId="0FD9A02A" w14:textId="77777777" w:rsidR="00EA7ACA" w:rsidRDefault="00EA7ACA" w:rsidP="00346567">
      <w:pPr>
        <w:rPr>
          <w:rFonts w:ascii="Arial" w:hAnsi="Arial" w:cs="Arial"/>
          <w:bCs/>
          <w:caps/>
          <w:szCs w:val="20"/>
        </w:rPr>
      </w:pPr>
    </w:p>
    <w:p w14:paraId="2AE2178B" w14:textId="77777777" w:rsidR="00EA7ACA" w:rsidRDefault="00EA7ACA" w:rsidP="00346567">
      <w:pPr>
        <w:rPr>
          <w:rFonts w:ascii="Arial" w:hAnsi="Arial" w:cs="Arial"/>
          <w:bCs/>
          <w:caps/>
          <w:szCs w:val="20"/>
        </w:rPr>
      </w:pPr>
    </w:p>
    <w:p w14:paraId="3EADF062" w14:textId="1CFBE74C" w:rsidR="00EA7ACA" w:rsidRDefault="00C50A7B" w:rsidP="00346567">
      <w:pPr>
        <w:jc w:val="center"/>
        <w:rPr>
          <w:rFonts w:ascii="Arial" w:hAnsi="Arial" w:cs="Arial"/>
          <w:bCs/>
          <w:caps/>
          <w:sz w:val="20"/>
          <w:szCs w:val="20"/>
        </w:rPr>
      </w:pPr>
      <w:r>
        <w:rPr>
          <w:rFonts w:ascii="Arial" w:hAnsi="Arial" w:cs="Arial"/>
          <w:bCs/>
          <w:caps/>
          <w:sz w:val="20"/>
          <w:szCs w:val="20"/>
        </w:rPr>
        <w:t>01</w:t>
      </w:r>
      <w:r w:rsidR="00200EAB" w:rsidRPr="00C75EC1">
        <w:rPr>
          <w:rFonts w:ascii="Arial" w:hAnsi="Arial" w:cs="Arial"/>
          <w:bCs/>
          <w:caps/>
          <w:sz w:val="20"/>
          <w:szCs w:val="20"/>
        </w:rPr>
        <w:t>/20</w:t>
      </w:r>
      <w:r w:rsidR="00FA20EA">
        <w:rPr>
          <w:rFonts w:ascii="Arial" w:hAnsi="Arial" w:cs="Arial"/>
          <w:bCs/>
          <w:caps/>
          <w:sz w:val="20"/>
          <w:szCs w:val="20"/>
        </w:rPr>
        <w:t>2</w:t>
      </w:r>
      <w:r w:rsidR="00D5422A">
        <w:rPr>
          <w:rFonts w:ascii="Arial" w:hAnsi="Arial" w:cs="Arial"/>
          <w:bCs/>
          <w:caps/>
          <w:sz w:val="20"/>
          <w:szCs w:val="20"/>
        </w:rPr>
        <w:t>4</w:t>
      </w:r>
    </w:p>
    <w:p w14:paraId="31EBC4FB" w14:textId="77777777" w:rsidR="00EA7ACA" w:rsidRDefault="00EA7ACA" w:rsidP="00F31336">
      <w:pPr>
        <w:pStyle w:val="Bezriadkovania"/>
        <w:jc w:val="center"/>
        <w:rPr>
          <w:rFonts w:ascii="Arial" w:hAnsi="Arial" w:cs="Arial"/>
          <w:b/>
          <w:sz w:val="24"/>
          <w:szCs w:val="24"/>
        </w:rPr>
      </w:pPr>
    </w:p>
    <w:p w14:paraId="767C46C1" w14:textId="2407BBAB" w:rsidR="00EA7ACA" w:rsidRPr="00070B91" w:rsidRDefault="00F31336" w:rsidP="00070B91">
      <w:pPr>
        <w:pStyle w:val="Bezriadkovania"/>
        <w:jc w:val="center"/>
        <w:rPr>
          <w:rFonts w:ascii="Arial" w:hAnsi="Arial" w:cs="Arial"/>
          <w:b/>
          <w:sz w:val="24"/>
          <w:szCs w:val="24"/>
        </w:rPr>
      </w:pPr>
      <w:r>
        <w:rPr>
          <w:rFonts w:ascii="Arial" w:hAnsi="Arial" w:cs="Arial"/>
          <w:b/>
          <w:sz w:val="24"/>
          <w:szCs w:val="24"/>
        </w:rPr>
        <w:t>OBSAH SÚŤAŽNÝCH PODKLADOV</w:t>
      </w:r>
    </w:p>
    <w:p w14:paraId="18B36209" w14:textId="77777777" w:rsidR="0013088E" w:rsidRPr="00F31336" w:rsidRDefault="00215EB5" w:rsidP="00C86E0E">
      <w:pPr>
        <w:pStyle w:val="Bezriadkovania"/>
        <w:jc w:val="both"/>
        <w:rPr>
          <w:rFonts w:ascii="Arial" w:hAnsi="Arial" w:cs="Arial"/>
          <w:b/>
          <w:sz w:val="24"/>
          <w:szCs w:val="24"/>
        </w:rPr>
      </w:pPr>
      <w:r w:rsidRPr="00E442BE">
        <w:rPr>
          <w:rFonts w:ascii="Arial" w:hAnsi="Arial" w:cs="Arial"/>
          <w:b/>
          <w:sz w:val="28"/>
        </w:rPr>
        <w:fldChar w:fldCharType="begin"/>
      </w:r>
      <w:r w:rsidR="00BE5276" w:rsidRPr="00F31336">
        <w:rPr>
          <w:rFonts w:ascii="Arial" w:hAnsi="Arial" w:cs="Arial"/>
          <w:b/>
          <w:sz w:val="28"/>
        </w:rPr>
        <w:instrText xml:space="preserve"> TOC \o "1-3" \n \h \z \u </w:instrText>
      </w:r>
      <w:r w:rsidRPr="00E442BE">
        <w:rPr>
          <w:rFonts w:ascii="Arial" w:hAnsi="Arial" w:cs="Arial"/>
          <w:b/>
          <w:sz w:val="28"/>
        </w:rPr>
        <w:fldChar w:fldCharType="separate"/>
      </w:r>
    </w:p>
    <w:p w14:paraId="34C4B9EE" w14:textId="77777777" w:rsidR="0013088E" w:rsidRDefault="00526181" w:rsidP="00C86E0E">
      <w:pPr>
        <w:pStyle w:val="Bezriadkovania"/>
        <w:jc w:val="both"/>
        <w:rPr>
          <w:rStyle w:val="Hypertextovprepojenie"/>
          <w:rFonts w:ascii="Arial" w:hAnsi="Arial" w:cs="Arial"/>
          <w:b/>
          <w:sz w:val="24"/>
        </w:rPr>
      </w:pPr>
      <w:hyperlink w:anchor="_Toc528243854" w:history="1">
        <w:r w:rsidR="00BA19E4">
          <w:rPr>
            <w:rStyle w:val="Hypertextovprepojenie"/>
            <w:rFonts w:ascii="Arial" w:hAnsi="Arial" w:cs="Arial"/>
            <w:b/>
            <w:sz w:val="24"/>
          </w:rPr>
          <w:t xml:space="preserve">A.1 </w:t>
        </w:r>
        <w:r w:rsidR="0013088E" w:rsidRPr="00F31336">
          <w:rPr>
            <w:rStyle w:val="Hypertextovprepojenie"/>
            <w:rFonts w:ascii="Arial" w:hAnsi="Arial" w:cs="Arial"/>
            <w:b/>
            <w:sz w:val="24"/>
          </w:rPr>
          <w:t>POKYNY PRE UCHÁDZAČOV</w:t>
        </w:r>
      </w:hyperlink>
    </w:p>
    <w:p w14:paraId="7A1D9DF3" w14:textId="77777777" w:rsidR="00F31336" w:rsidRPr="00F31336" w:rsidRDefault="00F31336" w:rsidP="00C86E0E">
      <w:pPr>
        <w:pStyle w:val="Bezriadkovania"/>
        <w:jc w:val="both"/>
        <w:rPr>
          <w:rFonts w:ascii="Arial" w:eastAsiaTheme="minorEastAsia" w:hAnsi="Arial" w:cs="Arial"/>
          <w:b/>
          <w:sz w:val="24"/>
          <w:lang w:eastAsia="sk-SK"/>
        </w:rPr>
      </w:pPr>
    </w:p>
    <w:p w14:paraId="5D415FD9" w14:textId="77777777" w:rsidR="0013088E" w:rsidRDefault="00526181" w:rsidP="00C86E0E">
      <w:pPr>
        <w:pStyle w:val="Bezriadkovania"/>
        <w:jc w:val="both"/>
        <w:rPr>
          <w:rStyle w:val="Hypertextovprepojenie"/>
          <w:rFonts w:ascii="Arial" w:hAnsi="Arial" w:cs="Arial"/>
          <w:b/>
          <w:sz w:val="20"/>
          <w:szCs w:val="20"/>
        </w:rPr>
      </w:pPr>
      <w:hyperlink w:anchor="_Toc528243855" w:history="1">
        <w:r w:rsidR="0013088E" w:rsidRPr="00F31336">
          <w:rPr>
            <w:rStyle w:val="Hypertextovprepojenie"/>
            <w:rFonts w:ascii="Arial" w:hAnsi="Arial" w:cs="Arial"/>
            <w:b/>
            <w:sz w:val="20"/>
            <w:szCs w:val="20"/>
          </w:rPr>
          <w:t>Časť I.</w:t>
        </w:r>
      </w:hyperlink>
    </w:p>
    <w:p w14:paraId="3006E951" w14:textId="77777777" w:rsidR="00F31336" w:rsidRPr="00F31336" w:rsidRDefault="00F31336" w:rsidP="00C86E0E">
      <w:pPr>
        <w:pStyle w:val="Bezriadkovania"/>
        <w:jc w:val="both"/>
        <w:rPr>
          <w:rFonts w:ascii="Arial" w:eastAsiaTheme="minorEastAsia" w:hAnsi="Arial" w:cs="Arial"/>
          <w:b/>
          <w:sz w:val="20"/>
          <w:szCs w:val="20"/>
          <w:lang w:eastAsia="sk-SK"/>
        </w:rPr>
      </w:pPr>
    </w:p>
    <w:p w14:paraId="143187F8" w14:textId="77777777" w:rsidR="0013088E" w:rsidRDefault="00526181" w:rsidP="00C86E0E">
      <w:pPr>
        <w:pStyle w:val="Bezriadkovania"/>
        <w:jc w:val="both"/>
        <w:rPr>
          <w:rStyle w:val="Hypertextovprepojenie"/>
          <w:rFonts w:ascii="Arial" w:hAnsi="Arial" w:cs="Arial"/>
          <w:b/>
          <w:sz w:val="20"/>
          <w:szCs w:val="20"/>
        </w:rPr>
      </w:pPr>
      <w:hyperlink w:anchor="_Toc528243856" w:history="1">
        <w:r w:rsidR="0013088E" w:rsidRPr="00F31336">
          <w:rPr>
            <w:rStyle w:val="Hypertextovprepojenie"/>
            <w:rFonts w:ascii="Arial" w:hAnsi="Arial" w:cs="Arial"/>
            <w:b/>
            <w:sz w:val="20"/>
            <w:szCs w:val="20"/>
          </w:rPr>
          <w:t>Všeobecné informácie</w:t>
        </w:r>
      </w:hyperlink>
    </w:p>
    <w:p w14:paraId="4B39E9C5" w14:textId="77777777" w:rsidR="00F31336" w:rsidRPr="00F31336" w:rsidRDefault="00F31336" w:rsidP="00C86E0E">
      <w:pPr>
        <w:pStyle w:val="Bezriadkovania"/>
        <w:jc w:val="both"/>
        <w:rPr>
          <w:rFonts w:ascii="Arial" w:eastAsiaTheme="minorEastAsia" w:hAnsi="Arial" w:cs="Arial"/>
          <w:b/>
          <w:sz w:val="20"/>
          <w:szCs w:val="20"/>
          <w:lang w:eastAsia="sk-SK"/>
        </w:rPr>
      </w:pPr>
    </w:p>
    <w:p w14:paraId="07C9F8A5" w14:textId="77777777" w:rsidR="0013088E" w:rsidRPr="00F31336" w:rsidRDefault="00526181" w:rsidP="00C86E0E">
      <w:pPr>
        <w:pStyle w:val="Bezriadkovania"/>
        <w:jc w:val="both"/>
        <w:rPr>
          <w:rFonts w:ascii="Arial" w:eastAsiaTheme="minorEastAsia" w:hAnsi="Arial" w:cs="Arial"/>
          <w:noProof/>
          <w:sz w:val="20"/>
          <w:szCs w:val="20"/>
          <w:lang w:eastAsia="sk-SK"/>
        </w:rPr>
      </w:pPr>
      <w:hyperlink w:anchor="_Toc528243857" w:history="1">
        <w:r w:rsidR="0013088E" w:rsidRPr="00F31336">
          <w:rPr>
            <w:rStyle w:val="Hypertextovprepojenie"/>
            <w:rFonts w:ascii="Arial" w:hAnsi="Arial" w:cs="Arial"/>
            <w:noProof/>
            <w:sz w:val="20"/>
            <w:szCs w:val="20"/>
          </w:rPr>
          <w:t>1</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Identifikácia verejného obstarávateľa</w:t>
        </w:r>
      </w:hyperlink>
    </w:p>
    <w:p w14:paraId="6A548FC1" w14:textId="77777777" w:rsidR="0013088E" w:rsidRPr="00F31336" w:rsidRDefault="00526181" w:rsidP="00C86E0E">
      <w:pPr>
        <w:pStyle w:val="Bezriadkovania"/>
        <w:jc w:val="both"/>
        <w:rPr>
          <w:rFonts w:ascii="Arial" w:eastAsiaTheme="minorEastAsia" w:hAnsi="Arial" w:cs="Arial"/>
          <w:noProof/>
          <w:sz w:val="20"/>
          <w:szCs w:val="20"/>
          <w:lang w:eastAsia="sk-SK"/>
        </w:rPr>
      </w:pPr>
      <w:hyperlink w:anchor="_Toc528243858" w:history="1">
        <w:r w:rsidR="0013088E" w:rsidRPr="00F31336">
          <w:rPr>
            <w:rStyle w:val="Hypertextovprepojenie"/>
            <w:rFonts w:ascii="Arial" w:hAnsi="Arial" w:cs="Arial"/>
            <w:noProof/>
            <w:sz w:val="20"/>
            <w:szCs w:val="20"/>
          </w:rPr>
          <w:t>2</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Predmet zákazky</w:t>
        </w:r>
      </w:hyperlink>
    </w:p>
    <w:p w14:paraId="491BD9B2" w14:textId="77777777" w:rsidR="0013088E" w:rsidRPr="00F31336" w:rsidRDefault="00526181" w:rsidP="00C86E0E">
      <w:pPr>
        <w:pStyle w:val="Bezriadkovania"/>
        <w:jc w:val="both"/>
        <w:rPr>
          <w:rFonts w:ascii="Arial" w:eastAsiaTheme="minorEastAsia" w:hAnsi="Arial" w:cs="Arial"/>
          <w:noProof/>
          <w:sz w:val="20"/>
          <w:szCs w:val="20"/>
          <w:lang w:eastAsia="sk-SK"/>
        </w:rPr>
      </w:pPr>
      <w:hyperlink w:anchor="_Toc528243859" w:history="1">
        <w:r w:rsidR="0013088E" w:rsidRPr="00F31336">
          <w:rPr>
            <w:rStyle w:val="Hypertextovprepojenie"/>
            <w:rFonts w:ascii="Arial" w:hAnsi="Arial" w:cs="Arial"/>
            <w:noProof/>
            <w:sz w:val="20"/>
            <w:szCs w:val="20"/>
          </w:rPr>
          <w:t>3</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Rozdelenie predmetu zákazky</w:t>
        </w:r>
      </w:hyperlink>
    </w:p>
    <w:p w14:paraId="4C7B61CC" w14:textId="77777777" w:rsidR="0013088E" w:rsidRPr="00F31336" w:rsidRDefault="00526181" w:rsidP="00C86E0E">
      <w:pPr>
        <w:pStyle w:val="Bezriadkovania"/>
        <w:jc w:val="both"/>
        <w:rPr>
          <w:rFonts w:ascii="Arial" w:eastAsiaTheme="minorEastAsia" w:hAnsi="Arial" w:cs="Arial"/>
          <w:noProof/>
          <w:sz w:val="20"/>
          <w:szCs w:val="20"/>
          <w:lang w:eastAsia="sk-SK"/>
        </w:rPr>
      </w:pPr>
      <w:hyperlink w:anchor="_Toc528243860" w:history="1">
        <w:r w:rsidR="0013088E" w:rsidRPr="00F31336">
          <w:rPr>
            <w:rStyle w:val="Hypertextovprepojenie"/>
            <w:rFonts w:ascii="Arial" w:hAnsi="Arial" w:cs="Arial"/>
            <w:noProof/>
            <w:sz w:val="20"/>
            <w:szCs w:val="20"/>
          </w:rPr>
          <w:t>4</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Variantné riešenie</w:t>
        </w:r>
      </w:hyperlink>
    </w:p>
    <w:p w14:paraId="3463AAAC" w14:textId="77777777" w:rsidR="0013088E" w:rsidRPr="00F31336" w:rsidRDefault="00526181" w:rsidP="00C86E0E">
      <w:pPr>
        <w:pStyle w:val="Bezriadkovania"/>
        <w:jc w:val="both"/>
        <w:rPr>
          <w:rFonts w:ascii="Arial" w:eastAsiaTheme="minorEastAsia" w:hAnsi="Arial" w:cs="Arial"/>
          <w:noProof/>
          <w:sz w:val="20"/>
          <w:szCs w:val="20"/>
          <w:lang w:eastAsia="sk-SK"/>
        </w:rPr>
      </w:pPr>
      <w:hyperlink w:anchor="_Toc528243861" w:history="1">
        <w:r w:rsidR="0013088E" w:rsidRPr="00F31336">
          <w:rPr>
            <w:rStyle w:val="Hypertextovprepojenie"/>
            <w:rFonts w:ascii="Arial" w:hAnsi="Arial" w:cs="Arial"/>
            <w:noProof/>
            <w:sz w:val="20"/>
            <w:szCs w:val="20"/>
          </w:rPr>
          <w:t>5</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Miesto a termín plnenia predmetu zákazky</w:t>
        </w:r>
      </w:hyperlink>
    </w:p>
    <w:p w14:paraId="6E9760F9" w14:textId="77777777" w:rsidR="0013088E" w:rsidRPr="00F31336" w:rsidRDefault="00526181" w:rsidP="00C86E0E">
      <w:pPr>
        <w:pStyle w:val="Bezriadkovania"/>
        <w:jc w:val="both"/>
        <w:rPr>
          <w:rFonts w:ascii="Arial" w:eastAsiaTheme="minorEastAsia" w:hAnsi="Arial" w:cs="Arial"/>
          <w:noProof/>
          <w:sz w:val="20"/>
          <w:szCs w:val="20"/>
          <w:lang w:eastAsia="sk-SK"/>
        </w:rPr>
      </w:pPr>
      <w:hyperlink w:anchor="_Toc528243862" w:history="1">
        <w:r w:rsidR="0013088E" w:rsidRPr="00F31336">
          <w:rPr>
            <w:rStyle w:val="Hypertextovprepojenie"/>
            <w:rFonts w:ascii="Arial" w:hAnsi="Arial" w:cs="Arial"/>
            <w:noProof/>
            <w:sz w:val="20"/>
            <w:szCs w:val="20"/>
          </w:rPr>
          <w:t>6</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Zdroj finančných prostriedkov</w:t>
        </w:r>
      </w:hyperlink>
    </w:p>
    <w:p w14:paraId="40701E27" w14:textId="77777777" w:rsidR="0013088E" w:rsidRPr="00F31336" w:rsidRDefault="00526181" w:rsidP="00C86E0E">
      <w:pPr>
        <w:pStyle w:val="Bezriadkovania"/>
        <w:jc w:val="both"/>
        <w:rPr>
          <w:rFonts w:ascii="Arial" w:eastAsiaTheme="minorEastAsia" w:hAnsi="Arial" w:cs="Arial"/>
          <w:noProof/>
          <w:sz w:val="20"/>
          <w:szCs w:val="20"/>
          <w:lang w:eastAsia="sk-SK"/>
        </w:rPr>
      </w:pPr>
      <w:hyperlink w:anchor="_Toc528243863" w:history="1">
        <w:r w:rsidR="0013088E" w:rsidRPr="00F31336">
          <w:rPr>
            <w:rStyle w:val="Hypertextovprepojenie"/>
            <w:rFonts w:ascii="Arial" w:hAnsi="Arial" w:cs="Arial"/>
            <w:noProof/>
            <w:sz w:val="20"/>
            <w:szCs w:val="20"/>
          </w:rPr>
          <w:t>7</w:t>
        </w:r>
        <w:r w:rsidR="0013088E" w:rsidRPr="00F31336">
          <w:rPr>
            <w:rFonts w:ascii="Arial" w:eastAsiaTheme="minorEastAsia" w:hAnsi="Arial" w:cs="Arial"/>
            <w:noProof/>
            <w:sz w:val="20"/>
            <w:szCs w:val="20"/>
            <w:lang w:eastAsia="sk-SK"/>
          </w:rPr>
          <w:tab/>
        </w:r>
        <w:r w:rsidR="00290316">
          <w:rPr>
            <w:rStyle w:val="Hypertextovprepojenie"/>
            <w:rFonts w:ascii="Arial" w:hAnsi="Arial" w:cs="Arial"/>
            <w:noProof/>
            <w:sz w:val="20"/>
            <w:szCs w:val="20"/>
          </w:rPr>
          <w:t>Typ Z</w:t>
        </w:r>
        <w:r w:rsidR="0013088E" w:rsidRPr="00F31336">
          <w:rPr>
            <w:rStyle w:val="Hypertextovprepojenie"/>
            <w:rFonts w:ascii="Arial" w:hAnsi="Arial" w:cs="Arial"/>
            <w:noProof/>
            <w:sz w:val="20"/>
            <w:szCs w:val="20"/>
          </w:rPr>
          <w:t>mluvy</w:t>
        </w:r>
      </w:hyperlink>
    </w:p>
    <w:p w14:paraId="28419503" w14:textId="77777777" w:rsidR="0013088E" w:rsidRDefault="00526181" w:rsidP="00C86E0E">
      <w:pPr>
        <w:pStyle w:val="Bezriadkovania"/>
        <w:jc w:val="both"/>
        <w:rPr>
          <w:rStyle w:val="Hypertextovprepojenie"/>
          <w:rFonts w:ascii="Arial" w:hAnsi="Arial" w:cs="Arial"/>
          <w:noProof/>
          <w:sz w:val="20"/>
          <w:szCs w:val="20"/>
        </w:rPr>
      </w:pPr>
      <w:hyperlink w:anchor="_Toc528243864" w:history="1">
        <w:r w:rsidR="0013088E" w:rsidRPr="00F31336">
          <w:rPr>
            <w:rStyle w:val="Hypertextovprepojenie"/>
            <w:rFonts w:ascii="Arial" w:hAnsi="Arial" w:cs="Arial"/>
            <w:noProof/>
            <w:sz w:val="20"/>
            <w:szCs w:val="20"/>
          </w:rPr>
          <w:t>8</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Lehota viazanosti ponuky</w:t>
        </w:r>
      </w:hyperlink>
    </w:p>
    <w:p w14:paraId="76FE5B92" w14:textId="77777777" w:rsidR="00F31336" w:rsidRPr="00F31336" w:rsidRDefault="00F31336" w:rsidP="00C86E0E">
      <w:pPr>
        <w:pStyle w:val="Bezriadkovania"/>
        <w:jc w:val="both"/>
        <w:rPr>
          <w:rFonts w:ascii="Arial" w:eastAsiaTheme="minorEastAsia" w:hAnsi="Arial" w:cs="Arial"/>
          <w:noProof/>
          <w:sz w:val="20"/>
          <w:szCs w:val="20"/>
          <w:lang w:eastAsia="sk-SK"/>
        </w:rPr>
      </w:pPr>
    </w:p>
    <w:p w14:paraId="170BD4D2" w14:textId="77777777" w:rsidR="0013088E" w:rsidRDefault="00526181" w:rsidP="00C86E0E">
      <w:pPr>
        <w:pStyle w:val="Bezriadkovania"/>
        <w:jc w:val="both"/>
        <w:rPr>
          <w:rStyle w:val="Hypertextovprepojenie"/>
          <w:rFonts w:ascii="Arial" w:hAnsi="Arial" w:cs="Arial"/>
          <w:b/>
          <w:sz w:val="20"/>
          <w:szCs w:val="20"/>
        </w:rPr>
      </w:pPr>
      <w:hyperlink w:anchor="_Toc528243865" w:history="1">
        <w:r w:rsidR="0013088E" w:rsidRPr="00F31336">
          <w:rPr>
            <w:rStyle w:val="Hypertextovprepojenie"/>
            <w:rFonts w:ascii="Arial" w:hAnsi="Arial" w:cs="Arial"/>
            <w:b/>
            <w:sz w:val="20"/>
            <w:szCs w:val="20"/>
          </w:rPr>
          <w:t>Časť II.</w:t>
        </w:r>
      </w:hyperlink>
    </w:p>
    <w:p w14:paraId="3BF03B9B" w14:textId="77777777" w:rsidR="00F31336" w:rsidRPr="00F31336" w:rsidRDefault="00F31336" w:rsidP="00C86E0E">
      <w:pPr>
        <w:pStyle w:val="Bezriadkovania"/>
        <w:jc w:val="both"/>
        <w:rPr>
          <w:rFonts w:ascii="Arial" w:eastAsiaTheme="minorEastAsia" w:hAnsi="Arial" w:cs="Arial"/>
          <w:b/>
          <w:sz w:val="20"/>
          <w:szCs w:val="20"/>
          <w:lang w:eastAsia="sk-SK"/>
        </w:rPr>
      </w:pPr>
    </w:p>
    <w:p w14:paraId="0A2B6F72" w14:textId="77777777" w:rsidR="0013088E" w:rsidRPr="00F31336" w:rsidRDefault="00526181" w:rsidP="00C86E0E">
      <w:pPr>
        <w:pStyle w:val="Bezriadkovania"/>
        <w:jc w:val="both"/>
        <w:rPr>
          <w:rFonts w:ascii="Arial" w:eastAsiaTheme="minorEastAsia" w:hAnsi="Arial" w:cs="Arial"/>
          <w:b/>
          <w:sz w:val="20"/>
          <w:szCs w:val="20"/>
          <w:lang w:eastAsia="sk-SK"/>
        </w:rPr>
      </w:pPr>
      <w:hyperlink w:anchor="_Toc528243866" w:history="1">
        <w:r w:rsidR="0013088E" w:rsidRPr="00F31336">
          <w:rPr>
            <w:rStyle w:val="Hypertextovprepojenie"/>
            <w:rFonts w:ascii="Arial" w:hAnsi="Arial" w:cs="Arial"/>
            <w:b/>
            <w:sz w:val="20"/>
            <w:szCs w:val="20"/>
          </w:rPr>
          <w:t>Komunikácia a vysvetľovanie</w:t>
        </w:r>
      </w:hyperlink>
    </w:p>
    <w:p w14:paraId="3F5F1C7D" w14:textId="77777777" w:rsidR="0013088E" w:rsidRPr="00F31336" w:rsidRDefault="00526181" w:rsidP="00C86E0E">
      <w:pPr>
        <w:pStyle w:val="Bezriadkovania"/>
        <w:jc w:val="both"/>
        <w:rPr>
          <w:rFonts w:ascii="Arial" w:eastAsiaTheme="minorEastAsia" w:hAnsi="Arial" w:cs="Arial"/>
          <w:noProof/>
          <w:sz w:val="20"/>
          <w:szCs w:val="20"/>
          <w:lang w:eastAsia="sk-SK"/>
        </w:rPr>
      </w:pPr>
      <w:hyperlink w:anchor="_Toc528243867" w:history="1">
        <w:r w:rsidR="0013088E" w:rsidRPr="00F31336">
          <w:rPr>
            <w:rStyle w:val="Hypertextovprepojenie"/>
            <w:rFonts w:ascii="Arial" w:hAnsi="Arial" w:cs="Arial"/>
            <w:noProof/>
            <w:sz w:val="20"/>
            <w:szCs w:val="20"/>
          </w:rPr>
          <w:t>9</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Komunikácia medzi verejným obstarávateľom a záujemcami/uchádzačmi</w:t>
        </w:r>
      </w:hyperlink>
    </w:p>
    <w:p w14:paraId="3ED4CA77" w14:textId="77777777" w:rsidR="0013088E" w:rsidRPr="00F31336" w:rsidRDefault="00526181" w:rsidP="00C86E0E">
      <w:pPr>
        <w:pStyle w:val="Bezriadkovania"/>
        <w:jc w:val="both"/>
        <w:rPr>
          <w:rFonts w:ascii="Arial" w:eastAsiaTheme="minorEastAsia" w:hAnsi="Arial" w:cs="Arial"/>
          <w:noProof/>
          <w:sz w:val="20"/>
          <w:szCs w:val="20"/>
          <w:lang w:eastAsia="sk-SK"/>
        </w:rPr>
      </w:pPr>
      <w:hyperlink w:anchor="_Toc528243868" w:history="1">
        <w:r w:rsidR="0013088E" w:rsidRPr="00F31336">
          <w:rPr>
            <w:rStyle w:val="Hypertextovprepojenie"/>
            <w:rFonts w:ascii="Arial" w:hAnsi="Arial" w:cs="Arial"/>
            <w:noProof/>
            <w:sz w:val="20"/>
            <w:szCs w:val="20"/>
          </w:rPr>
          <w:t>10</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Vysvetlenie informácií</w:t>
        </w:r>
      </w:hyperlink>
    </w:p>
    <w:p w14:paraId="04681605" w14:textId="77777777" w:rsidR="0013088E" w:rsidRDefault="00526181" w:rsidP="00C86E0E">
      <w:pPr>
        <w:pStyle w:val="Bezriadkovania"/>
        <w:jc w:val="both"/>
        <w:rPr>
          <w:rStyle w:val="Hypertextovprepojenie"/>
          <w:rFonts w:ascii="Arial" w:hAnsi="Arial" w:cs="Arial"/>
          <w:noProof/>
          <w:sz w:val="20"/>
          <w:szCs w:val="20"/>
        </w:rPr>
      </w:pPr>
      <w:hyperlink w:anchor="_Toc528243869" w:history="1">
        <w:r w:rsidR="0013088E" w:rsidRPr="00F31336">
          <w:rPr>
            <w:rStyle w:val="Hypertextovprepojenie"/>
            <w:rFonts w:ascii="Arial" w:hAnsi="Arial" w:cs="Arial"/>
            <w:noProof/>
            <w:sz w:val="20"/>
            <w:szCs w:val="20"/>
          </w:rPr>
          <w:t>11</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 xml:space="preserve">Obhliadka miesta </w:t>
        </w:r>
        <w:r w:rsidR="00B24B70">
          <w:rPr>
            <w:rStyle w:val="Hypertextovprepojenie"/>
            <w:rFonts w:ascii="Arial" w:hAnsi="Arial" w:cs="Arial"/>
            <w:noProof/>
            <w:sz w:val="20"/>
            <w:szCs w:val="20"/>
          </w:rPr>
          <w:t>plnenia</w:t>
        </w:r>
        <w:r w:rsidR="0013088E" w:rsidRPr="00F31336">
          <w:rPr>
            <w:rStyle w:val="Hypertextovprepojenie"/>
            <w:rFonts w:ascii="Arial" w:hAnsi="Arial" w:cs="Arial"/>
            <w:noProof/>
            <w:sz w:val="20"/>
            <w:szCs w:val="20"/>
          </w:rPr>
          <w:t xml:space="preserve"> predmetu zákazky</w:t>
        </w:r>
      </w:hyperlink>
    </w:p>
    <w:p w14:paraId="282168AD" w14:textId="77777777" w:rsidR="00F31336" w:rsidRPr="00F31336" w:rsidRDefault="00F31336" w:rsidP="00C86E0E">
      <w:pPr>
        <w:pStyle w:val="Bezriadkovania"/>
        <w:jc w:val="both"/>
        <w:rPr>
          <w:rFonts w:ascii="Arial" w:eastAsiaTheme="minorEastAsia" w:hAnsi="Arial" w:cs="Arial"/>
          <w:noProof/>
          <w:sz w:val="20"/>
          <w:szCs w:val="20"/>
          <w:lang w:eastAsia="sk-SK"/>
        </w:rPr>
      </w:pPr>
    </w:p>
    <w:p w14:paraId="24B98ACB" w14:textId="77777777" w:rsidR="0013088E" w:rsidRDefault="00526181" w:rsidP="00C86E0E">
      <w:pPr>
        <w:pStyle w:val="Bezriadkovania"/>
        <w:jc w:val="both"/>
        <w:rPr>
          <w:rStyle w:val="Hypertextovprepojenie"/>
          <w:rFonts w:ascii="Arial" w:hAnsi="Arial" w:cs="Arial"/>
          <w:b/>
          <w:sz w:val="20"/>
          <w:szCs w:val="20"/>
        </w:rPr>
      </w:pPr>
      <w:hyperlink w:anchor="_Toc528243870" w:history="1">
        <w:r w:rsidR="0013088E" w:rsidRPr="00F31336">
          <w:rPr>
            <w:rStyle w:val="Hypertextovprepojenie"/>
            <w:rFonts w:ascii="Arial" w:hAnsi="Arial" w:cs="Arial"/>
            <w:b/>
            <w:sz w:val="20"/>
            <w:szCs w:val="20"/>
          </w:rPr>
          <w:t>Časť III.</w:t>
        </w:r>
      </w:hyperlink>
    </w:p>
    <w:p w14:paraId="7D0E4E55" w14:textId="77777777" w:rsidR="00F31336" w:rsidRPr="00F31336" w:rsidRDefault="00F31336" w:rsidP="00C86E0E">
      <w:pPr>
        <w:pStyle w:val="Bezriadkovania"/>
        <w:jc w:val="both"/>
        <w:rPr>
          <w:rFonts w:ascii="Arial" w:eastAsiaTheme="minorEastAsia" w:hAnsi="Arial" w:cs="Arial"/>
          <w:b/>
          <w:sz w:val="20"/>
          <w:szCs w:val="20"/>
          <w:lang w:eastAsia="sk-SK"/>
        </w:rPr>
      </w:pPr>
    </w:p>
    <w:p w14:paraId="28E002C0" w14:textId="77777777" w:rsidR="0013088E" w:rsidRPr="00F31336" w:rsidRDefault="00526181" w:rsidP="00C86E0E">
      <w:pPr>
        <w:pStyle w:val="Bezriadkovania"/>
        <w:jc w:val="both"/>
        <w:rPr>
          <w:rFonts w:ascii="Arial" w:eastAsiaTheme="minorEastAsia" w:hAnsi="Arial" w:cs="Arial"/>
          <w:b/>
          <w:sz w:val="20"/>
          <w:szCs w:val="20"/>
          <w:lang w:eastAsia="sk-SK"/>
        </w:rPr>
      </w:pPr>
      <w:hyperlink w:anchor="_Toc528243871" w:history="1">
        <w:r w:rsidR="0013088E" w:rsidRPr="00F31336">
          <w:rPr>
            <w:rStyle w:val="Hypertextovprepojenie"/>
            <w:rFonts w:ascii="Arial" w:hAnsi="Arial" w:cs="Arial"/>
            <w:b/>
            <w:sz w:val="20"/>
            <w:szCs w:val="20"/>
          </w:rPr>
          <w:t>Príprava ponuky</w:t>
        </w:r>
      </w:hyperlink>
    </w:p>
    <w:p w14:paraId="34D63A92" w14:textId="77777777" w:rsidR="0013088E" w:rsidRPr="00F31336" w:rsidRDefault="00526181" w:rsidP="00C86E0E">
      <w:pPr>
        <w:pStyle w:val="Bezriadkovania"/>
        <w:jc w:val="both"/>
        <w:rPr>
          <w:rFonts w:ascii="Arial" w:eastAsiaTheme="minorEastAsia" w:hAnsi="Arial" w:cs="Arial"/>
          <w:noProof/>
          <w:sz w:val="20"/>
          <w:szCs w:val="20"/>
          <w:lang w:eastAsia="sk-SK"/>
        </w:rPr>
      </w:pPr>
      <w:hyperlink w:anchor="_Toc528243872" w:history="1">
        <w:r w:rsidR="0013088E" w:rsidRPr="00F31336">
          <w:rPr>
            <w:rStyle w:val="Hypertextovprepojenie"/>
            <w:rFonts w:ascii="Arial" w:hAnsi="Arial" w:cs="Arial"/>
            <w:noProof/>
            <w:sz w:val="20"/>
            <w:szCs w:val="20"/>
          </w:rPr>
          <w:t>12</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Forma a spôsob predkladania ponuky</w:t>
        </w:r>
      </w:hyperlink>
    </w:p>
    <w:p w14:paraId="1991BD12" w14:textId="77777777" w:rsidR="0013088E" w:rsidRPr="00F31336" w:rsidRDefault="00526181" w:rsidP="00C86E0E">
      <w:pPr>
        <w:pStyle w:val="Bezriadkovania"/>
        <w:jc w:val="both"/>
        <w:rPr>
          <w:rFonts w:ascii="Arial" w:eastAsiaTheme="minorEastAsia" w:hAnsi="Arial" w:cs="Arial"/>
          <w:noProof/>
          <w:sz w:val="20"/>
          <w:szCs w:val="20"/>
          <w:lang w:eastAsia="sk-SK"/>
        </w:rPr>
      </w:pPr>
      <w:hyperlink w:anchor="_Toc528243873" w:history="1">
        <w:r w:rsidR="0013088E" w:rsidRPr="00F31336">
          <w:rPr>
            <w:rStyle w:val="Hypertextovprepojenie"/>
            <w:rFonts w:ascii="Arial" w:hAnsi="Arial" w:cs="Arial"/>
            <w:noProof/>
            <w:sz w:val="20"/>
            <w:szCs w:val="20"/>
          </w:rPr>
          <w:t>13</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Jazyk ponuky</w:t>
        </w:r>
      </w:hyperlink>
    </w:p>
    <w:p w14:paraId="070F20B4" w14:textId="77777777" w:rsidR="0013088E" w:rsidRPr="00F31336" w:rsidRDefault="00526181" w:rsidP="00C86E0E">
      <w:pPr>
        <w:pStyle w:val="Bezriadkovania"/>
        <w:jc w:val="both"/>
        <w:rPr>
          <w:rFonts w:ascii="Arial" w:eastAsiaTheme="minorEastAsia" w:hAnsi="Arial" w:cs="Arial"/>
          <w:noProof/>
          <w:sz w:val="20"/>
          <w:szCs w:val="20"/>
          <w:lang w:eastAsia="sk-SK"/>
        </w:rPr>
      </w:pPr>
      <w:hyperlink w:anchor="_Toc528243874" w:history="1">
        <w:r w:rsidR="0013088E" w:rsidRPr="00F31336">
          <w:rPr>
            <w:rStyle w:val="Hypertextovprepojenie"/>
            <w:rFonts w:ascii="Arial" w:hAnsi="Arial" w:cs="Arial"/>
            <w:noProof/>
            <w:sz w:val="20"/>
            <w:szCs w:val="20"/>
          </w:rPr>
          <w:t>14</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Mena a ceny uvádzané v ponuke</w:t>
        </w:r>
      </w:hyperlink>
    </w:p>
    <w:p w14:paraId="6A663F9A" w14:textId="77777777" w:rsidR="0013088E" w:rsidRPr="00F31336" w:rsidRDefault="00526181" w:rsidP="00C86E0E">
      <w:pPr>
        <w:pStyle w:val="Bezriadkovania"/>
        <w:jc w:val="both"/>
        <w:rPr>
          <w:rFonts w:ascii="Arial" w:eastAsiaTheme="minorEastAsia" w:hAnsi="Arial" w:cs="Arial"/>
          <w:noProof/>
          <w:sz w:val="20"/>
          <w:szCs w:val="20"/>
          <w:lang w:eastAsia="sk-SK"/>
        </w:rPr>
      </w:pPr>
      <w:hyperlink w:anchor="_Toc528243875" w:history="1">
        <w:r w:rsidR="0013088E" w:rsidRPr="00F31336">
          <w:rPr>
            <w:rStyle w:val="Hypertextovprepojenie"/>
            <w:rFonts w:ascii="Arial" w:hAnsi="Arial" w:cs="Arial"/>
            <w:noProof/>
            <w:sz w:val="20"/>
            <w:szCs w:val="20"/>
          </w:rPr>
          <w:t>15</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Zábezpeka</w:t>
        </w:r>
      </w:hyperlink>
    </w:p>
    <w:p w14:paraId="6FA2E935" w14:textId="77777777" w:rsidR="0013088E" w:rsidRPr="00F31336" w:rsidRDefault="00526181" w:rsidP="00C86E0E">
      <w:pPr>
        <w:pStyle w:val="Bezriadkovania"/>
        <w:jc w:val="both"/>
        <w:rPr>
          <w:rFonts w:ascii="Arial" w:eastAsiaTheme="minorEastAsia" w:hAnsi="Arial" w:cs="Arial"/>
          <w:noProof/>
          <w:sz w:val="20"/>
          <w:szCs w:val="20"/>
          <w:lang w:eastAsia="sk-SK"/>
        </w:rPr>
      </w:pPr>
      <w:hyperlink w:anchor="_Toc528243876" w:history="1">
        <w:r w:rsidR="0013088E" w:rsidRPr="00F31336">
          <w:rPr>
            <w:rStyle w:val="Hypertextovprepojenie"/>
            <w:rFonts w:ascii="Arial" w:hAnsi="Arial" w:cs="Arial"/>
            <w:noProof/>
            <w:sz w:val="20"/>
            <w:szCs w:val="20"/>
          </w:rPr>
          <w:t>16</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Obsah ponuky</w:t>
        </w:r>
      </w:hyperlink>
    </w:p>
    <w:p w14:paraId="57D99688" w14:textId="77777777" w:rsidR="0013088E" w:rsidRDefault="00526181" w:rsidP="00C86E0E">
      <w:pPr>
        <w:pStyle w:val="Bezriadkovania"/>
        <w:jc w:val="both"/>
        <w:rPr>
          <w:rStyle w:val="Hypertextovprepojenie"/>
          <w:rFonts w:ascii="Arial" w:hAnsi="Arial" w:cs="Arial"/>
          <w:noProof/>
          <w:sz w:val="20"/>
          <w:szCs w:val="20"/>
        </w:rPr>
      </w:pPr>
      <w:hyperlink w:anchor="_Toc528243877" w:history="1">
        <w:r w:rsidR="0013088E" w:rsidRPr="00F31336">
          <w:rPr>
            <w:rStyle w:val="Hypertextovprepojenie"/>
            <w:rFonts w:ascii="Arial" w:hAnsi="Arial" w:cs="Arial"/>
            <w:noProof/>
            <w:sz w:val="20"/>
            <w:szCs w:val="20"/>
          </w:rPr>
          <w:t>17</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Náklady na prípravu ponuky</w:t>
        </w:r>
      </w:hyperlink>
    </w:p>
    <w:p w14:paraId="5170B80C" w14:textId="77777777" w:rsidR="00F31336" w:rsidRPr="00F31336" w:rsidRDefault="00F31336" w:rsidP="00C86E0E">
      <w:pPr>
        <w:pStyle w:val="Bezriadkovania"/>
        <w:jc w:val="both"/>
        <w:rPr>
          <w:rFonts w:ascii="Arial" w:eastAsiaTheme="minorEastAsia" w:hAnsi="Arial" w:cs="Arial"/>
          <w:noProof/>
          <w:sz w:val="20"/>
          <w:szCs w:val="20"/>
          <w:lang w:eastAsia="sk-SK"/>
        </w:rPr>
      </w:pPr>
    </w:p>
    <w:p w14:paraId="6C5179A0" w14:textId="77777777" w:rsidR="0013088E" w:rsidRDefault="00526181" w:rsidP="00C86E0E">
      <w:pPr>
        <w:pStyle w:val="Bezriadkovania"/>
        <w:jc w:val="both"/>
        <w:rPr>
          <w:rStyle w:val="Hypertextovprepojenie"/>
          <w:rFonts w:ascii="Arial" w:hAnsi="Arial" w:cs="Arial"/>
          <w:b/>
          <w:sz w:val="20"/>
          <w:szCs w:val="20"/>
        </w:rPr>
      </w:pPr>
      <w:hyperlink w:anchor="_Toc528243878" w:history="1">
        <w:r w:rsidR="0013088E" w:rsidRPr="00F31336">
          <w:rPr>
            <w:rStyle w:val="Hypertextovprepojenie"/>
            <w:rFonts w:ascii="Arial" w:hAnsi="Arial" w:cs="Arial"/>
            <w:b/>
            <w:sz w:val="20"/>
            <w:szCs w:val="20"/>
          </w:rPr>
          <w:t>Časť IV.</w:t>
        </w:r>
      </w:hyperlink>
    </w:p>
    <w:p w14:paraId="0CB3E417" w14:textId="77777777" w:rsidR="00F31336" w:rsidRPr="00F31336" w:rsidRDefault="00F31336" w:rsidP="00C86E0E">
      <w:pPr>
        <w:pStyle w:val="Bezriadkovania"/>
        <w:jc w:val="both"/>
        <w:rPr>
          <w:rFonts w:ascii="Arial" w:eastAsiaTheme="minorEastAsia" w:hAnsi="Arial" w:cs="Arial"/>
          <w:b/>
          <w:sz w:val="20"/>
          <w:szCs w:val="20"/>
          <w:lang w:eastAsia="sk-SK"/>
        </w:rPr>
      </w:pPr>
    </w:p>
    <w:p w14:paraId="6C420EA9" w14:textId="77777777" w:rsidR="0013088E" w:rsidRPr="00F31336" w:rsidRDefault="00526181" w:rsidP="00C86E0E">
      <w:pPr>
        <w:pStyle w:val="Bezriadkovania"/>
        <w:jc w:val="both"/>
        <w:rPr>
          <w:rFonts w:ascii="Arial" w:eastAsiaTheme="minorEastAsia" w:hAnsi="Arial" w:cs="Arial"/>
          <w:b/>
          <w:sz w:val="20"/>
          <w:szCs w:val="20"/>
          <w:lang w:eastAsia="sk-SK"/>
        </w:rPr>
      </w:pPr>
      <w:hyperlink w:anchor="_Toc528243879" w:history="1">
        <w:r w:rsidR="0013088E" w:rsidRPr="00F31336">
          <w:rPr>
            <w:rStyle w:val="Hypertextovprepojenie"/>
            <w:rFonts w:ascii="Arial" w:hAnsi="Arial" w:cs="Arial"/>
            <w:b/>
            <w:sz w:val="20"/>
            <w:szCs w:val="20"/>
          </w:rPr>
          <w:t>Predkladanie ponuky</w:t>
        </w:r>
      </w:hyperlink>
    </w:p>
    <w:p w14:paraId="3D394E19" w14:textId="77777777" w:rsidR="0013088E" w:rsidRPr="00F31336" w:rsidRDefault="00526181" w:rsidP="00C86E0E">
      <w:pPr>
        <w:pStyle w:val="Bezriadkovania"/>
        <w:jc w:val="both"/>
        <w:rPr>
          <w:rFonts w:ascii="Arial" w:eastAsiaTheme="minorEastAsia" w:hAnsi="Arial" w:cs="Arial"/>
          <w:noProof/>
          <w:sz w:val="20"/>
          <w:szCs w:val="20"/>
          <w:lang w:eastAsia="sk-SK"/>
        </w:rPr>
      </w:pPr>
      <w:hyperlink w:anchor="_Toc528243880" w:history="1">
        <w:r w:rsidR="0013088E" w:rsidRPr="00F31336">
          <w:rPr>
            <w:rStyle w:val="Hypertextovprepojenie"/>
            <w:rFonts w:ascii="Arial" w:hAnsi="Arial" w:cs="Arial"/>
            <w:noProof/>
            <w:sz w:val="20"/>
            <w:szCs w:val="20"/>
          </w:rPr>
          <w:t>18</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Predloženie ponuky</w:t>
        </w:r>
      </w:hyperlink>
    </w:p>
    <w:p w14:paraId="5A75F3B7" w14:textId="77777777" w:rsidR="0013088E" w:rsidRPr="00F31336" w:rsidRDefault="00526181" w:rsidP="00C86E0E">
      <w:pPr>
        <w:pStyle w:val="Bezriadkovania"/>
        <w:jc w:val="both"/>
        <w:rPr>
          <w:rFonts w:ascii="Arial" w:eastAsiaTheme="minorEastAsia" w:hAnsi="Arial" w:cs="Arial"/>
          <w:noProof/>
          <w:sz w:val="20"/>
          <w:szCs w:val="20"/>
          <w:lang w:eastAsia="sk-SK"/>
        </w:rPr>
      </w:pPr>
      <w:hyperlink w:anchor="_Toc528243881" w:history="1">
        <w:r w:rsidR="0013088E" w:rsidRPr="00F31336">
          <w:rPr>
            <w:rStyle w:val="Hypertextovprepojenie"/>
            <w:rFonts w:ascii="Arial" w:hAnsi="Arial" w:cs="Arial"/>
            <w:noProof/>
            <w:sz w:val="20"/>
            <w:szCs w:val="20"/>
          </w:rPr>
          <w:t>19</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Registrácia a autentifikácia uchádzača</w:t>
        </w:r>
      </w:hyperlink>
    </w:p>
    <w:p w14:paraId="7A139D20" w14:textId="77777777" w:rsidR="0013088E" w:rsidRPr="00F31336" w:rsidRDefault="00526181" w:rsidP="00C86E0E">
      <w:pPr>
        <w:pStyle w:val="Bezriadkovania"/>
        <w:jc w:val="both"/>
        <w:rPr>
          <w:rFonts w:ascii="Arial" w:eastAsiaTheme="minorEastAsia" w:hAnsi="Arial" w:cs="Arial"/>
          <w:noProof/>
          <w:sz w:val="20"/>
          <w:szCs w:val="20"/>
          <w:lang w:eastAsia="sk-SK"/>
        </w:rPr>
      </w:pPr>
      <w:hyperlink w:anchor="_Toc528243882" w:history="1">
        <w:r w:rsidR="0013088E" w:rsidRPr="00F31336">
          <w:rPr>
            <w:rStyle w:val="Hypertextovprepojenie"/>
            <w:rFonts w:ascii="Arial" w:hAnsi="Arial" w:cs="Arial"/>
            <w:noProof/>
            <w:sz w:val="20"/>
            <w:szCs w:val="20"/>
          </w:rPr>
          <w:t>20</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Lehota na predkladanie ponuky</w:t>
        </w:r>
      </w:hyperlink>
    </w:p>
    <w:p w14:paraId="5D7FD92C" w14:textId="77777777" w:rsidR="0013088E" w:rsidRDefault="00526181" w:rsidP="00C86E0E">
      <w:pPr>
        <w:pStyle w:val="Bezriadkovania"/>
        <w:jc w:val="both"/>
        <w:rPr>
          <w:rStyle w:val="Hypertextovprepojenie"/>
          <w:rFonts w:ascii="Arial" w:hAnsi="Arial" w:cs="Arial"/>
          <w:noProof/>
          <w:sz w:val="20"/>
          <w:szCs w:val="20"/>
        </w:rPr>
      </w:pPr>
      <w:hyperlink w:anchor="_Toc528243883" w:history="1">
        <w:r w:rsidR="0013088E" w:rsidRPr="00F31336">
          <w:rPr>
            <w:rStyle w:val="Hypertextovprepojenie"/>
            <w:rFonts w:ascii="Arial" w:hAnsi="Arial" w:cs="Arial"/>
            <w:noProof/>
            <w:sz w:val="20"/>
            <w:szCs w:val="20"/>
          </w:rPr>
          <w:t>21</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Doplnenie, zmena a odvolanie ponuky</w:t>
        </w:r>
      </w:hyperlink>
    </w:p>
    <w:p w14:paraId="0CBB5344" w14:textId="77777777" w:rsidR="00F31336" w:rsidRPr="00F31336" w:rsidRDefault="00F31336" w:rsidP="00C86E0E">
      <w:pPr>
        <w:pStyle w:val="Bezriadkovania"/>
        <w:jc w:val="both"/>
        <w:rPr>
          <w:rFonts w:ascii="Arial" w:eastAsiaTheme="minorEastAsia" w:hAnsi="Arial" w:cs="Arial"/>
          <w:noProof/>
          <w:sz w:val="20"/>
          <w:szCs w:val="20"/>
          <w:lang w:eastAsia="sk-SK"/>
        </w:rPr>
      </w:pPr>
    </w:p>
    <w:p w14:paraId="097608DC" w14:textId="77777777" w:rsidR="0013088E" w:rsidRDefault="00526181" w:rsidP="00C86E0E">
      <w:pPr>
        <w:pStyle w:val="Bezriadkovania"/>
        <w:jc w:val="both"/>
        <w:rPr>
          <w:rStyle w:val="Hypertextovprepojenie"/>
          <w:rFonts w:ascii="Arial" w:hAnsi="Arial" w:cs="Arial"/>
          <w:b/>
          <w:sz w:val="20"/>
          <w:szCs w:val="20"/>
        </w:rPr>
      </w:pPr>
      <w:hyperlink w:anchor="_Toc528243884" w:history="1">
        <w:r w:rsidR="0013088E" w:rsidRPr="00F31336">
          <w:rPr>
            <w:rStyle w:val="Hypertextovprepojenie"/>
            <w:rFonts w:ascii="Arial" w:hAnsi="Arial" w:cs="Arial"/>
            <w:b/>
            <w:sz w:val="20"/>
            <w:szCs w:val="20"/>
          </w:rPr>
          <w:t>Časť V.</w:t>
        </w:r>
      </w:hyperlink>
    </w:p>
    <w:p w14:paraId="103E9965" w14:textId="77777777" w:rsidR="00F31336" w:rsidRPr="00F31336" w:rsidRDefault="00F31336" w:rsidP="00C86E0E">
      <w:pPr>
        <w:pStyle w:val="Bezriadkovania"/>
        <w:jc w:val="both"/>
        <w:rPr>
          <w:rFonts w:ascii="Arial" w:eastAsiaTheme="minorEastAsia" w:hAnsi="Arial" w:cs="Arial"/>
          <w:b/>
          <w:sz w:val="20"/>
          <w:szCs w:val="20"/>
          <w:lang w:eastAsia="sk-SK"/>
        </w:rPr>
      </w:pPr>
    </w:p>
    <w:p w14:paraId="4C8F7761" w14:textId="77777777" w:rsidR="0013088E" w:rsidRPr="00F31336" w:rsidRDefault="00526181" w:rsidP="00C86E0E">
      <w:pPr>
        <w:pStyle w:val="Bezriadkovania"/>
        <w:jc w:val="both"/>
        <w:rPr>
          <w:rFonts w:ascii="Arial" w:eastAsiaTheme="minorEastAsia" w:hAnsi="Arial" w:cs="Arial"/>
          <w:b/>
          <w:sz w:val="20"/>
          <w:szCs w:val="20"/>
          <w:lang w:eastAsia="sk-SK"/>
        </w:rPr>
      </w:pPr>
      <w:hyperlink w:anchor="_Toc528243885" w:history="1">
        <w:r w:rsidR="0013088E" w:rsidRPr="00F31336">
          <w:rPr>
            <w:rStyle w:val="Hypertextovprepojenie"/>
            <w:rFonts w:ascii="Arial" w:hAnsi="Arial" w:cs="Arial"/>
            <w:b/>
            <w:sz w:val="20"/>
            <w:szCs w:val="20"/>
          </w:rPr>
          <w:t>Otváranie a vyhodnotenie ponúk</w:t>
        </w:r>
      </w:hyperlink>
    </w:p>
    <w:p w14:paraId="36E3AD37" w14:textId="77777777" w:rsidR="0013088E" w:rsidRPr="00F31336" w:rsidRDefault="00526181" w:rsidP="00C86E0E">
      <w:pPr>
        <w:pStyle w:val="Bezriadkovania"/>
        <w:jc w:val="both"/>
        <w:rPr>
          <w:rFonts w:ascii="Arial" w:eastAsiaTheme="minorEastAsia" w:hAnsi="Arial" w:cs="Arial"/>
          <w:noProof/>
          <w:sz w:val="20"/>
          <w:szCs w:val="20"/>
          <w:lang w:eastAsia="sk-SK"/>
        </w:rPr>
      </w:pPr>
      <w:hyperlink w:anchor="_Toc528243886" w:history="1">
        <w:r w:rsidR="0013088E" w:rsidRPr="00F31336">
          <w:rPr>
            <w:rStyle w:val="Hypertextovprepojenie"/>
            <w:rFonts w:ascii="Arial" w:hAnsi="Arial" w:cs="Arial"/>
            <w:noProof/>
            <w:sz w:val="20"/>
            <w:szCs w:val="20"/>
          </w:rPr>
          <w:t>22</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Otváranie ponúk</w:t>
        </w:r>
      </w:hyperlink>
    </w:p>
    <w:p w14:paraId="5778DCD0" w14:textId="77777777" w:rsidR="0013088E" w:rsidRPr="00F31336" w:rsidRDefault="00526181" w:rsidP="00C86E0E">
      <w:pPr>
        <w:pStyle w:val="Bezriadkovania"/>
        <w:jc w:val="both"/>
        <w:rPr>
          <w:rFonts w:ascii="Arial" w:eastAsiaTheme="minorEastAsia" w:hAnsi="Arial" w:cs="Arial"/>
          <w:noProof/>
          <w:sz w:val="20"/>
          <w:szCs w:val="20"/>
          <w:lang w:eastAsia="sk-SK"/>
        </w:rPr>
      </w:pPr>
      <w:hyperlink w:anchor="_Toc528243887" w:history="1">
        <w:r w:rsidR="0013088E" w:rsidRPr="00F31336">
          <w:rPr>
            <w:rStyle w:val="Hypertextovprepojenie"/>
            <w:rFonts w:ascii="Arial" w:hAnsi="Arial" w:cs="Arial"/>
            <w:noProof/>
            <w:sz w:val="20"/>
            <w:szCs w:val="20"/>
          </w:rPr>
          <w:t>23</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Preskúmanie ponúk</w:t>
        </w:r>
      </w:hyperlink>
    </w:p>
    <w:p w14:paraId="52BBFC7D" w14:textId="77777777" w:rsidR="0013088E" w:rsidRPr="00F31336" w:rsidRDefault="00526181" w:rsidP="00C86E0E">
      <w:pPr>
        <w:pStyle w:val="Bezriadkovania"/>
        <w:jc w:val="both"/>
        <w:rPr>
          <w:rFonts w:ascii="Arial" w:eastAsiaTheme="minorEastAsia" w:hAnsi="Arial" w:cs="Arial"/>
          <w:noProof/>
          <w:sz w:val="20"/>
          <w:szCs w:val="20"/>
          <w:lang w:eastAsia="sk-SK"/>
        </w:rPr>
      </w:pPr>
      <w:hyperlink w:anchor="_Toc528243888" w:history="1">
        <w:r w:rsidR="0013088E" w:rsidRPr="00F31336">
          <w:rPr>
            <w:rStyle w:val="Hypertextovprepojenie"/>
            <w:rFonts w:ascii="Arial" w:hAnsi="Arial" w:cs="Arial"/>
            <w:noProof/>
            <w:sz w:val="20"/>
            <w:szCs w:val="20"/>
          </w:rPr>
          <w:t>24</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Dôvernosť procesu verejného obstarávania</w:t>
        </w:r>
      </w:hyperlink>
    </w:p>
    <w:p w14:paraId="10D23AF4" w14:textId="77777777" w:rsidR="0013088E" w:rsidRPr="00F31336" w:rsidRDefault="00526181" w:rsidP="00C86E0E">
      <w:pPr>
        <w:pStyle w:val="Bezriadkovania"/>
        <w:jc w:val="both"/>
        <w:rPr>
          <w:rFonts w:ascii="Arial" w:eastAsiaTheme="minorEastAsia" w:hAnsi="Arial" w:cs="Arial"/>
          <w:noProof/>
          <w:sz w:val="20"/>
          <w:szCs w:val="20"/>
          <w:lang w:eastAsia="sk-SK"/>
        </w:rPr>
      </w:pPr>
      <w:hyperlink w:anchor="_Toc528243889" w:history="1">
        <w:r w:rsidR="0013088E" w:rsidRPr="00F31336">
          <w:rPr>
            <w:rStyle w:val="Hypertextovprepojenie"/>
            <w:rFonts w:ascii="Arial" w:hAnsi="Arial" w:cs="Arial"/>
            <w:noProof/>
            <w:sz w:val="20"/>
            <w:szCs w:val="20"/>
          </w:rPr>
          <w:t>25</w:t>
        </w:r>
        <w:r w:rsidR="0013088E" w:rsidRPr="00F31336">
          <w:rPr>
            <w:rFonts w:ascii="Arial" w:eastAsiaTheme="minorEastAsia" w:hAnsi="Arial" w:cs="Arial"/>
            <w:noProof/>
            <w:sz w:val="20"/>
            <w:szCs w:val="20"/>
            <w:lang w:eastAsia="sk-SK"/>
          </w:rPr>
          <w:tab/>
        </w:r>
        <w:r w:rsidR="004D5287">
          <w:rPr>
            <w:rStyle w:val="Hypertextovprepojenie"/>
            <w:rFonts w:ascii="Arial" w:hAnsi="Arial" w:cs="Arial"/>
            <w:noProof/>
            <w:sz w:val="20"/>
            <w:szCs w:val="20"/>
          </w:rPr>
          <w:t>Vyhodnocova</w:t>
        </w:r>
        <w:r w:rsidR="001D1FF4" w:rsidRPr="00F31336">
          <w:rPr>
            <w:rStyle w:val="Hypertextovprepojenie"/>
            <w:rFonts w:ascii="Arial" w:hAnsi="Arial" w:cs="Arial"/>
            <w:noProof/>
            <w:sz w:val="20"/>
            <w:szCs w:val="20"/>
          </w:rPr>
          <w:t>nie</w:t>
        </w:r>
        <w:r w:rsidR="0013088E" w:rsidRPr="00F31336">
          <w:rPr>
            <w:rStyle w:val="Hypertextovprepojenie"/>
            <w:rFonts w:ascii="Arial" w:hAnsi="Arial" w:cs="Arial"/>
            <w:noProof/>
            <w:sz w:val="20"/>
            <w:szCs w:val="20"/>
          </w:rPr>
          <w:t xml:space="preserve"> ponúk</w:t>
        </w:r>
      </w:hyperlink>
    </w:p>
    <w:p w14:paraId="6C2C5990" w14:textId="77777777" w:rsidR="0013088E" w:rsidRPr="00F31336" w:rsidRDefault="00526181" w:rsidP="00C86E0E">
      <w:pPr>
        <w:pStyle w:val="Bezriadkovania"/>
        <w:jc w:val="both"/>
        <w:rPr>
          <w:rFonts w:ascii="Arial" w:eastAsiaTheme="minorEastAsia" w:hAnsi="Arial" w:cs="Arial"/>
          <w:noProof/>
          <w:sz w:val="20"/>
          <w:szCs w:val="20"/>
          <w:lang w:eastAsia="sk-SK"/>
        </w:rPr>
      </w:pPr>
      <w:hyperlink w:anchor="_Toc528243890" w:history="1">
        <w:r w:rsidR="0013088E" w:rsidRPr="00F31336">
          <w:rPr>
            <w:rStyle w:val="Hypertextovprepojenie"/>
            <w:rFonts w:ascii="Arial" w:hAnsi="Arial" w:cs="Arial"/>
            <w:noProof/>
            <w:sz w:val="20"/>
            <w:szCs w:val="20"/>
          </w:rPr>
          <w:t>26</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Vyhodnotenie splnenia podmienok účasti uchádzačov</w:t>
        </w:r>
      </w:hyperlink>
    </w:p>
    <w:p w14:paraId="7C74C89E" w14:textId="77777777" w:rsidR="0013088E" w:rsidRDefault="00526181" w:rsidP="00C86E0E">
      <w:pPr>
        <w:pStyle w:val="Bezriadkovania"/>
        <w:jc w:val="both"/>
        <w:rPr>
          <w:rStyle w:val="Hypertextovprepojenie"/>
          <w:rFonts w:ascii="Arial" w:hAnsi="Arial" w:cs="Arial"/>
          <w:noProof/>
          <w:sz w:val="20"/>
          <w:szCs w:val="20"/>
        </w:rPr>
      </w:pPr>
      <w:hyperlink w:anchor="_Toc528243891" w:history="1">
        <w:r w:rsidR="0013088E" w:rsidRPr="00F31336">
          <w:rPr>
            <w:rStyle w:val="Hypertextovprepojenie"/>
            <w:rFonts w:ascii="Arial" w:hAnsi="Arial" w:cs="Arial"/>
            <w:noProof/>
            <w:sz w:val="20"/>
            <w:szCs w:val="20"/>
          </w:rPr>
          <w:t>27</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Oprava chýb</w:t>
        </w:r>
      </w:hyperlink>
    </w:p>
    <w:p w14:paraId="27415767" w14:textId="77777777" w:rsidR="00F31336" w:rsidRPr="00F31336" w:rsidRDefault="00F31336" w:rsidP="00C86E0E">
      <w:pPr>
        <w:pStyle w:val="Bezriadkovania"/>
        <w:jc w:val="both"/>
        <w:rPr>
          <w:rFonts w:ascii="Arial" w:eastAsiaTheme="minorEastAsia" w:hAnsi="Arial" w:cs="Arial"/>
          <w:noProof/>
          <w:sz w:val="20"/>
          <w:szCs w:val="20"/>
          <w:lang w:eastAsia="sk-SK"/>
        </w:rPr>
      </w:pPr>
    </w:p>
    <w:p w14:paraId="10C2C397" w14:textId="77777777" w:rsidR="0013088E" w:rsidRDefault="00526181" w:rsidP="00C86E0E">
      <w:pPr>
        <w:pStyle w:val="Bezriadkovania"/>
        <w:jc w:val="both"/>
        <w:rPr>
          <w:rStyle w:val="Hypertextovprepojenie"/>
          <w:rFonts w:ascii="Arial" w:hAnsi="Arial" w:cs="Arial"/>
          <w:b/>
          <w:sz w:val="20"/>
          <w:szCs w:val="20"/>
        </w:rPr>
      </w:pPr>
      <w:hyperlink w:anchor="_Toc528243896" w:history="1">
        <w:r w:rsidR="0013088E" w:rsidRPr="00F31336">
          <w:rPr>
            <w:rStyle w:val="Hypertextovprepojenie"/>
            <w:rFonts w:ascii="Arial" w:hAnsi="Arial" w:cs="Arial"/>
            <w:b/>
            <w:sz w:val="20"/>
            <w:szCs w:val="20"/>
          </w:rPr>
          <w:t>Časť VI.</w:t>
        </w:r>
      </w:hyperlink>
    </w:p>
    <w:p w14:paraId="1AD64209" w14:textId="77777777" w:rsidR="00F31336" w:rsidRPr="00F31336" w:rsidRDefault="00F31336" w:rsidP="00C86E0E">
      <w:pPr>
        <w:pStyle w:val="Bezriadkovania"/>
        <w:jc w:val="both"/>
        <w:rPr>
          <w:rFonts w:ascii="Arial" w:eastAsiaTheme="minorEastAsia" w:hAnsi="Arial" w:cs="Arial"/>
          <w:b/>
          <w:sz w:val="20"/>
          <w:szCs w:val="20"/>
          <w:lang w:eastAsia="sk-SK"/>
        </w:rPr>
      </w:pPr>
    </w:p>
    <w:p w14:paraId="28B0265E" w14:textId="77777777" w:rsidR="0013088E" w:rsidRPr="00F31336" w:rsidRDefault="00526181" w:rsidP="00C86E0E">
      <w:pPr>
        <w:pStyle w:val="Bezriadkovania"/>
        <w:jc w:val="both"/>
        <w:rPr>
          <w:rFonts w:ascii="Arial" w:eastAsiaTheme="minorEastAsia" w:hAnsi="Arial" w:cs="Arial"/>
          <w:b/>
          <w:sz w:val="20"/>
          <w:szCs w:val="20"/>
          <w:lang w:eastAsia="sk-SK"/>
        </w:rPr>
      </w:pPr>
      <w:hyperlink w:anchor="_Toc528243897" w:history="1">
        <w:r w:rsidR="0013088E" w:rsidRPr="00F31336">
          <w:rPr>
            <w:rStyle w:val="Hypertextovprepojenie"/>
            <w:rFonts w:ascii="Arial" w:hAnsi="Arial" w:cs="Arial"/>
            <w:b/>
            <w:sz w:val="20"/>
            <w:szCs w:val="20"/>
          </w:rPr>
          <w:t>Prijatie ponuky</w:t>
        </w:r>
      </w:hyperlink>
    </w:p>
    <w:p w14:paraId="08BCA87D" w14:textId="77777777" w:rsidR="0013088E" w:rsidRPr="00F31336" w:rsidRDefault="00526181" w:rsidP="00C86E0E">
      <w:pPr>
        <w:pStyle w:val="Bezriadkovania"/>
        <w:jc w:val="both"/>
        <w:rPr>
          <w:rFonts w:ascii="Arial" w:eastAsiaTheme="minorEastAsia" w:hAnsi="Arial" w:cs="Arial"/>
          <w:noProof/>
          <w:sz w:val="20"/>
          <w:szCs w:val="20"/>
          <w:lang w:eastAsia="sk-SK"/>
        </w:rPr>
      </w:pPr>
      <w:hyperlink w:anchor="_Toc528243898" w:history="1">
        <w:r w:rsidR="0013088E" w:rsidRPr="00F31336">
          <w:rPr>
            <w:rStyle w:val="Hypertextovprepojenie"/>
            <w:rFonts w:ascii="Arial" w:hAnsi="Arial" w:cs="Arial"/>
            <w:noProof/>
            <w:sz w:val="20"/>
            <w:szCs w:val="20"/>
          </w:rPr>
          <w:t>28</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Informácie o výsledku vyhodnotenia ponúk</w:t>
        </w:r>
      </w:hyperlink>
    </w:p>
    <w:p w14:paraId="489869B3" w14:textId="77777777" w:rsidR="0013088E" w:rsidRPr="00F31336" w:rsidRDefault="00526181" w:rsidP="00C86E0E">
      <w:pPr>
        <w:pStyle w:val="Bezriadkovania"/>
        <w:jc w:val="both"/>
        <w:rPr>
          <w:rFonts w:ascii="Arial" w:eastAsiaTheme="minorEastAsia" w:hAnsi="Arial" w:cs="Arial"/>
          <w:noProof/>
          <w:sz w:val="20"/>
          <w:szCs w:val="20"/>
          <w:lang w:eastAsia="sk-SK"/>
        </w:rPr>
      </w:pPr>
      <w:hyperlink w:anchor="_Toc528243899" w:history="1">
        <w:r w:rsidR="0013088E" w:rsidRPr="00F31336">
          <w:rPr>
            <w:rStyle w:val="Hypertextovprepojenie"/>
            <w:rFonts w:ascii="Arial" w:hAnsi="Arial" w:cs="Arial"/>
            <w:noProof/>
            <w:sz w:val="20"/>
            <w:szCs w:val="20"/>
          </w:rPr>
          <w:t>29</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 xml:space="preserve">Uzavretie </w:t>
        </w:r>
        <w:r w:rsidR="005B6DE4" w:rsidRPr="00F31336">
          <w:rPr>
            <w:rStyle w:val="Hypertextovprepojenie"/>
            <w:rFonts w:ascii="Arial" w:hAnsi="Arial" w:cs="Arial"/>
            <w:noProof/>
            <w:sz w:val="20"/>
            <w:szCs w:val="20"/>
          </w:rPr>
          <w:t>Zmluvy</w:t>
        </w:r>
      </w:hyperlink>
    </w:p>
    <w:p w14:paraId="1A1BCAE7" w14:textId="77777777" w:rsidR="0013088E" w:rsidRPr="00F31336" w:rsidRDefault="00526181" w:rsidP="00C86E0E">
      <w:pPr>
        <w:pStyle w:val="Bezriadkovania"/>
        <w:jc w:val="both"/>
        <w:rPr>
          <w:rFonts w:ascii="Arial" w:eastAsiaTheme="minorEastAsia" w:hAnsi="Arial" w:cs="Arial"/>
          <w:noProof/>
          <w:sz w:val="20"/>
          <w:szCs w:val="20"/>
          <w:lang w:eastAsia="sk-SK"/>
        </w:rPr>
      </w:pPr>
      <w:hyperlink w:anchor="_Toc528243900" w:history="1">
        <w:r w:rsidR="0013088E" w:rsidRPr="00F31336">
          <w:rPr>
            <w:rStyle w:val="Hypertextovprepojenie"/>
            <w:rFonts w:ascii="Arial" w:hAnsi="Arial" w:cs="Arial"/>
            <w:noProof/>
            <w:sz w:val="20"/>
            <w:szCs w:val="20"/>
          </w:rPr>
          <w:t>30</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Zrušenie verejného obstarávania</w:t>
        </w:r>
      </w:hyperlink>
    </w:p>
    <w:p w14:paraId="3743AF59" w14:textId="77777777" w:rsidR="00EA7ACA" w:rsidRDefault="00EA7ACA" w:rsidP="00C86E0E">
      <w:pPr>
        <w:pStyle w:val="Bezriadkovania"/>
        <w:jc w:val="both"/>
      </w:pPr>
    </w:p>
    <w:p w14:paraId="3AAAC259" w14:textId="77777777" w:rsidR="0013088E" w:rsidRDefault="00526181" w:rsidP="00C86E0E">
      <w:pPr>
        <w:pStyle w:val="Bezriadkovania"/>
        <w:jc w:val="both"/>
        <w:rPr>
          <w:rStyle w:val="Hypertextovprepojenie"/>
          <w:rFonts w:ascii="Arial" w:hAnsi="Arial" w:cs="Arial"/>
          <w:b/>
          <w:sz w:val="24"/>
        </w:rPr>
      </w:pPr>
      <w:hyperlink w:anchor="_Toc528243901" w:history="1">
        <w:r w:rsidR="00BA19E4">
          <w:rPr>
            <w:rStyle w:val="Hypertextovprepojenie"/>
            <w:rFonts w:ascii="Arial" w:hAnsi="Arial" w:cs="Arial"/>
            <w:b/>
            <w:sz w:val="24"/>
          </w:rPr>
          <w:t xml:space="preserve">A.2 </w:t>
        </w:r>
        <w:r w:rsidR="00F31336">
          <w:rPr>
            <w:rStyle w:val="Hypertextovprepojenie"/>
            <w:rFonts w:ascii="Arial" w:hAnsi="Arial" w:cs="Arial"/>
            <w:b/>
            <w:sz w:val="24"/>
          </w:rPr>
          <w:t>KRITÉRIA NA HODNOTENIE PONÚK A PRAVIDLÁ ICH UPLATNENIA</w:t>
        </w:r>
      </w:hyperlink>
    </w:p>
    <w:p w14:paraId="43EEA214" w14:textId="77777777" w:rsidR="00F31336" w:rsidRPr="00F31336" w:rsidRDefault="00F31336" w:rsidP="00C86E0E">
      <w:pPr>
        <w:pStyle w:val="Bezriadkovania"/>
        <w:jc w:val="both"/>
        <w:rPr>
          <w:rFonts w:ascii="Arial" w:eastAsiaTheme="minorEastAsia" w:hAnsi="Arial" w:cs="Arial"/>
          <w:b/>
          <w:sz w:val="24"/>
          <w:lang w:eastAsia="sk-SK"/>
        </w:rPr>
      </w:pPr>
    </w:p>
    <w:p w14:paraId="34CCB9A0" w14:textId="77777777" w:rsidR="0013088E" w:rsidRDefault="00526181" w:rsidP="00C86E0E">
      <w:pPr>
        <w:pStyle w:val="Bezriadkovania"/>
        <w:jc w:val="both"/>
        <w:rPr>
          <w:rStyle w:val="Hypertextovprepojenie"/>
          <w:rFonts w:ascii="Arial" w:hAnsi="Arial" w:cs="Arial"/>
          <w:b/>
          <w:sz w:val="24"/>
        </w:rPr>
      </w:pPr>
      <w:hyperlink w:anchor="_Toc528243902" w:history="1">
        <w:r w:rsidR="00BA19E4">
          <w:rPr>
            <w:rStyle w:val="Hypertextovprepojenie"/>
            <w:rFonts w:ascii="Arial" w:hAnsi="Arial" w:cs="Arial"/>
            <w:b/>
            <w:sz w:val="24"/>
          </w:rPr>
          <w:t xml:space="preserve">B.1 </w:t>
        </w:r>
        <w:r w:rsidR="0013088E" w:rsidRPr="00F31336">
          <w:rPr>
            <w:rStyle w:val="Hypertextovprepojenie"/>
            <w:rFonts w:ascii="Arial" w:hAnsi="Arial" w:cs="Arial"/>
            <w:b/>
            <w:sz w:val="24"/>
          </w:rPr>
          <w:t>OPIS PREDMETU ZÁKAZKY</w:t>
        </w:r>
      </w:hyperlink>
    </w:p>
    <w:p w14:paraId="2CF9F93B" w14:textId="77777777" w:rsidR="00F31336" w:rsidRPr="00F31336" w:rsidRDefault="00F31336" w:rsidP="00C86E0E">
      <w:pPr>
        <w:pStyle w:val="Bezriadkovania"/>
        <w:jc w:val="both"/>
        <w:rPr>
          <w:rFonts w:ascii="Arial" w:eastAsiaTheme="minorEastAsia" w:hAnsi="Arial" w:cs="Arial"/>
          <w:b/>
          <w:sz w:val="24"/>
          <w:lang w:eastAsia="sk-SK"/>
        </w:rPr>
      </w:pPr>
    </w:p>
    <w:p w14:paraId="0CDB1890" w14:textId="77777777" w:rsidR="0013088E" w:rsidRDefault="00526181" w:rsidP="00C86E0E">
      <w:pPr>
        <w:pStyle w:val="Bezriadkovania"/>
        <w:jc w:val="both"/>
        <w:rPr>
          <w:rStyle w:val="Hypertextovprepojenie"/>
          <w:rFonts w:ascii="Arial" w:hAnsi="Arial" w:cs="Arial"/>
          <w:b/>
          <w:sz w:val="24"/>
        </w:rPr>
      </w:pPr>
      <w:hyperlink w:anchor="_Toc528243907" w:history="1">
        <w:r w:rsidR="00BA19E4">
          <w:rPr>
            <w:rStyle w:val="Hypertextovprepojenie"/>
            <w:rFonts w:ascii="Arial" w:hAnsi="Arial" w:cs="Arial"/>
            <w:b/>
            <w:sz w:val="24"/>
          </w:rPr>
          <w:t xml:space="preserve">B.2 </w:t>
        </w:r>
        <w:r w:rsidR="0013088E" w:rsidRPr="00F31336">
          <w:rPr>
            <w:rStyle w:val="Hypertextovprepojenie"/>
            <w:rFonts w:ascii="Arial" w:hAnsi="Arial" w:cs="Arial"/>
            <w:b/>
            <w:sz w:val="24"/>
          </w:rPr>
          <w:t>SPÔSOB URČENIA CENY</w:t>
        </w:r>
      </w:hyperlink>
    </w:p>
    <w:p w14:paraId="4C4A14C5" w14:textId="77777777" w:rsidR="00F31336" w:rsidRPr="00F31336" w:rsidRDefault="00F31336" w:rsidP="00C86E0E">
      <w:pPr>
        <w:pStyle w:val="Bezriadkovania"/>
        <w:jc w:val="both"/>
        <w:rPr>
          <w:rFonts w:ascii="Arial" w:eastAsiaTheme="minorEastAsia" w:hAnsi="Arial" w:cs="Arial"/>
          <w:b/>
          <w:sz w:val="24"/>
          <w:lang w:eastAsia="sk-SK"/>
        </w:rPr>
      </w:pPr>
    </w:p>
    <w:p w14:paraId="510B95D8" w14:textId="77777777" w:rsidR="00E67759" w:rsidRPr="00F31336" w:rsidRDefault="00215EB5" w:rsidP="00C86E0E">
      <w:pPr>
        <w:pStyle w:val="Bezriadkovania"/>
        <w:jc w:val="both"/>
        <w:rPr>
          <w:rStyle w:val="Hypertextovprepojenie"/>
          <w:rFonts w:ascii="Arial" w:hAnsi="Arial" w:cs="Arial"/>
          <w:b/>
          <w:color w:val="auto"/>
          <w:sz w:val="24"/>
          <w:szCs w:val="24"/>
          <w:u w:val="none"/>
        </w:rPr>
      </w:pPr>
      <w:r w:rsidRPr="00E442BE">
        <w:fldChar w:fldCharType="end"/>
      </w:r>
      <w:r w:rsidR="00BA19E4">
        <w:rPr>
          <w:rStyle w:val="Hypertextovprepojenie"/>
          <w:rFonts w:ascii="Arial" w:hAnsi="Arial" w:cs="Arial"/>
          <w:b/>
          <w:color w:val="auto"/>
          <w:sz w:val="24"/>
          <w:szCs w:val="24"/>
          <w:u w:val="none"/>
        </w:rPr>
        <w:t xml:space="preserve">B.3 OBCHODNÉ PODMIENKY </w:t>
      </w:r>
      <w:r w:rsidR="008C5508">
        <w:rPr>
          <w:rStyle w:val="Hypertextovprepojenie"/>
          <w:rFonts w:ascii="Arial" w:hAnsi="Arial" w:cs="Arial"/>
          <w:b/>
          <w:color w:val="auto"/>
          <w:sz w:val="24"/>
          <w:szCs w:val="24"/>
          <w:u w:val="none"/>
        </w:rPr>
        <w:t>PLNENIE</w:t>
      </w:r>
      <w:r w:rsidR="00BA19E4">
        <w:rPr>
          <w:rStyle w:val="Hypertextovprepojenie"/>
          <w:rFonts w:ascii="Arial" w:hAnsi="Arial" w:cs="Arial"/>
          <w:b/>
          <w:color w:val="auto"/>
          <w:sz w:val="24"/>
          <w:szCs w:val="24"/>
          <w:u w:val="none"/>
        </w:rPr>
        <w:t xml:space="preserve"> PREDMETU ZÁ</w:t>
      </w:r>
      <w:r w:rsidR="00E67759" w:rsidRPr="00F31336">
        <w:rPr>
          <w:rStyle w:val="Hypertextovprepojenie"/>
          <w:rFonts w:ascii="Arial" w:hAnsi="Arial" w:cs="Arial"/>
          <w:b/>
          <w:color w:val="auto"/>
          <w:sz w:val="24"/>
          <w:szCs w:val="24"/>
          <w:u w:val="none"/>
        </w:rPr>
        <w:t>KAZKY</w:t>
      </w:r>
    </w:p>
    <w:p w14:paraId="448055DC" w14:textId="77777777" w:rsidR="00E67759" w:rsidRPr="00E442BE" w:rsidRDefault="00E67759" w:rsidP="00C86E0E">
      <w:pPr>
        <w:pStyle w:val="Obsah1"/>
        <w:jc w:val="both"/>
        <w:rPr>
          <w:rStyle w:val="Hypertextovprepojenie"/>
          <w:color w:val="auto"/>
          <w:u w:val="none"/>
        </w:rPr>
      </w:pPr>
    </w:p>
    <w:p w14:paraId="0A6AC353" w14:textId="77777777" w:rsidR="003B2B39" w:rsidRDefault="003B2B39" w:rsidP="00C86E0E">
      <w:pPr>
        <w:pStyle w:val="Obsah1"/>
        <w:jc w:val="both"/>
      </w:pPr>
    </w:p>
    <w:p w14:paraId="3CD3F7EE" w14:textId="77777777" w:rsidR="00ED3B4D" w:rsidRDefault="00ED3B4D" w:rsidP="00ED3B4D"/>
    <w:p w14:paraId="2ADB48D1" w14:textId="77777777" w:rsidR="00ED3B4D" w:rsidRDefault="00ED3B4D" w:rsidP="00ED3B4D"/>
    <w:p w14:paraId="39854E39" w14:textId="77777777" w:rsidR="00ED3B4D" w:rsidRDefault="00ED3B4D" w:rsidP="00ED3B4D"/>
    <w:p w14:paraId="4A16A172" w14:textId="77777777" w:rsidR="00ED3B4D" w:rsidRDefault="00ED3B4D" w:rsidP="00ED3B4D"/>
    <w:p w14:paraId="613C69DB" w14:textId="77777777" w:rsidR="00ED3B4D" w:rsidRDefault="00ED3B4D" w:rsidP="00ED3B4D"/>
    <w:p w14:paraId="65B5CF6C" w14:textId="77777777" w:rsidR="00ED3B4D" w:rsidRDefault="00ED3B4D" w:rsidP="00ED3B4D"/>
    <w:p w14:paraId="0AE34C69" w14:textId="77777777" w:rsidR="00ED3B4D" w:rsidRDefault="00ED3B4D" w:rsidP="00ED3B4D"/>
    <w:p w14:paraId="4CF71A61" w14:textId="77777777" w:rsidR="00ED3B4D" w:rsidRDefault="00ED3B4D" w:rsidP="00ED3B4D"/>
    <w:p w14:paraId="3EBBEAF5" w14:textId="77777777" w:rsidR="00ED3B4D" w:rsidRDefault="00ED3B4D" w:rsidP="00ED3B4D"/>
    <w:p w14:paraId="4A318C2D" w14:textId="77777777" w:rsidR="00ED3B4D" w:rsidRDefault="00ED3B4D" w:rsidP="00ED3B4D"/>
    <w:p w14:paraId="69DB65A6" w14:textId="77777777" w:rsidR="00ED3B4D" w:rsidRDefault="00ED3B4D" w:rsidP="00ED3B4D"/>
    <w:p w14:paraId="20D78033" w14:textId="77777777" w:rsidR="003B2B39" w:rsidRPr="00E442BE" w:rsidRDefault="003B2B39" w:rsidP="00C86E0E">
      <w:pPr>
        <w:jc w:val="both"/>
        <w:rPr>
          <w:rFonts w:ascii="Arial" w:hAnsi="Arial" w:cs="Arial"/>
          <w:b/>
          <w:szCs w:val="20"/>
        </w:rPr>
      </w:pPr>
    </w:p>
    <w:p w14:paraId="065DF7C7" w14:textId="77777777" w:rsidR="00796CF2" w:rsidRDefault="00796CF2" w:rsidP="00C86E0E">
      <w:pPr>
        <w:jc w:val="both"/>
        <w:rPr>
          <w:rFonts w:ascii="Arial" w:hAnsi="Arial" w:cs="Arial"/>
          <w:b/>
          <w:sz w:val="20"/>
          <w:szCs w:val="20"/>
        </w:rPr>
      </w:pPr>
      <w:r w:rsidRPr="00F82304">
        <w:rPr>
          <w:rFonts w:ascii="Arial" w:hAnsi="Arial" w:cs="Arial"/>
          <w:b/>
          <w:sz w:val="20"/>
          <w:szCs w:val="20"/>
        </w:rPr>
        <w:t>PRÍLOHY</w:t>
      </w:r>
      <w:r w:rsidRPr="00E442BE">
        <w:rPr>
          <w:rFonts w:ascii="Arial" w:hAnsi="Arial" w:cs="Arial"/>
          <w:b/>
          <w:sz w:val="20"/>
          <w:szCs w:val="20"/>
        </w:rPr>
        <w:t xml:space="preserve"> K SÚŤAŽNÝM PODKLADOM</w:t>
      </w:r>
    </w:p>
    <w:p w14:paraId="5DF73933" w14:textId="77777777" w:rsidR="00706DC8" w:rsidRPr="00E442BE" w:rsidRDefault="00706DC8" w:rsidP="00C86E0E">
      <w:pPr>
        <w:jc w:val="both"/>
        <w:rPr>
          <w:rFonts w:ascii="Arial" w:hAnsi="Arial" w:cs="Arial"/>
          <w:b/>
          <w:sz w:val="20"/>
          <w:szCs w:val="20"/>
        </w:rPr>
      </w:pPr>
    </w:p>
    <w:p w14:paraId="705A444C" w14:textId="77777777" w:rsidR="00796CF2" w:rsidRPr="00E442BE" w:rsidRDefault="00796CF2" w:rsidP="00C86E0E">
      <w:pPr>
        <w:jc w:val="both"/>
        <w:rPr>
          <w:rFonts w:ascii="Arial" w:hAnsi="Arial" w:cs="Arial"/>
          <w:b/>
          <w:sz w:val="20"/>
          <w:szCs w:val="20"/>
        </w:rPr>
      </w:pPr>
    </w:p>
    <w:p w14:paraId="51FB1198" w14:textId="77777777" w:rsidR="0021536C" w:rsidRPr="007B7828" w:rsidRDefault="005B5460" w:rsidP="007B7828">
      <w:pPr>
        <w:pStyle w:val="Zkladntext"/>
        <w:tabs>
          <w:tab w:val="left" w:pos="2268"/>
          <w:tab w:val="left" w:pos="2552"/>
        </w:tabs>
        <w:rPr>
          <w:rFonts w:ascii="Arial" w:hAnsi="Arial" w:cs="Arial"/>
          <w:noProof w:val="0"/>
          <w:sz w:val="20"/>
          <w:szCs w:val="20"/>
        </w:rPr>
      </w:pPr>
      <w:r w:rsidRPr="001838D2">
        <w:rPr>
          <w:rFonts w:ascii="Arial" w:hAnsi="Arial" w:cs="Arial"/>
          <w:noProof w:val="0"/>
          <w:sz w:val="20"/>
          <w:szCs w:val="20"/>
        </w:rPr>
        <w:t>Príloha č.</w:t>
      </w:r>
      <w:r w:rsidR="00B629BD">
        <w:rPr>
          <w:rFonts w:ascii="Arial" w:hAnsi="Arial" w:cs="Arial"/>
          <w:noProof w:val="0"/>
          <w:sz w:val="20"/>
          <w:szCs w:val="20"/>
        </w:rPr>
        <w:t xml:space="preserve"> </w:t>
      </w:r>
      <w:r w:rsidR="005943B9" w:rsidRPr="007B7828">
        <w:rPr>
          <w:rFonts w:ascii="Arial" w:hAnsi="Arial" w:cs="Arial"/>
          <w:noProof w:val="0"/>
          <w:sz w:val="20"/>
          <w:szCs w:val="20"/>
        </w:rPr>
        <w:t>1 k</w:t>
      </w:r>
      <w:r w:rsidR="00801597" w:rsidRPr="007B7828">
        <w:rPr>
          <w:rFonts w:ascii="Arial" w:hAnsi="Arial" w:cs="Arial"/>
          <w:noProof w:val="0"/>
          <w:sz w:val="20"/>
          <w:szCs w:val="20"/>
        </w:rPr>
        <w:t> časti A.1</w:t>
      </w:r>
      <w:r w:rsidRPr="00823E48">
        <w:rPr>
          <w:rFonts w:ascii="Arial" w:hAnsi="Arial" w:cs="Arial"/>
          <w:noProof w:val="0"/>
          <w:sz w:val="20"/>
          <w:szCs w:val="20"/>
        </w:rPr>
        <w:tab/>
      </w:r>
      <w:r w:rsidR="00B7125F" w:rsidRPr="00823E48">
        <w:rPr>
          <w:rFonts w:ascii="Arial" w:hAnsi="Arial" w:cs="Arial"/>
          <w:noProof w:val="0"/>
          <w:sz w:val="20"/>
          <w:szCs w:val="20"/>
        </w:rPr>
        <w:t>-</w:t>
      </w:r>
      <w:r w:rsidR="00B7125F" w:rsidRPr="00823E48">
        <w:rPr>
          <w:rFonts w:ascii="Arial" w:hAnsi="Arial" w:cs="Arial"/>
          <w:noProof w:val="0"/>
          <w:sz w:val="20"/>
          <w:szCs w:val="20"/>
        </w:rPr>
        <w:tab/>
      </w:r>
      <w:r w:rsidR="00B7125F" w:rsidRPr="007B7828">
        <w:rPr>
          <w:rFonts w:ascii="Arial" w:hAnsi="Arial" w:cs="Arial"/>
          <w:noProof w:val="0"/>
          <w:sz w:val="20"/>
          <w:szCs w:val="20"/>
        </w:rPr>
        <w:t>Všeobecné informácie o</w:t>
      </w:r>
      <w:r w:rsidR="0021536C" w:rsidRPr="007B7828">
        <w:rPr>
          <w:rFonts w:ascii="Arial" w:hAnsi="Arial" w:cs="Arial"/>
          <w:noProof w:val="0"/>
          <w:sz w:val="20"/>
          <w:szCs w:val="20"/>
        </w:rPr>
        <w:t> </w:t>
      </w:r>
      <w:r w:rsidR="00B7125F" w:rsidRPr="007B7828">
        <w:rPr>
          <w:rFonts w:ascii="Arial" w:hAnsi="Arial" w:cs="Arial"/>
          <w:noProof w:val="0"/>
          <w:sz w:val="20"/>
          <w:szCs w:val="20"/>
        </w:rPr>
        <w:t>uchádzačovi</w:t>
      </w:r>
    </w:p>
    <w:p w14:paraId="27DEC2F8" w14:textId="77777777" w:rsidR="0021536C" w:rsidRPr="007B7828" w:rsidRDefault="005B5460" w:rsidP="007B7828">
      <w:pPr>
        <w:pStyle w:val="Zkladntext"/>
        <w:rPr>
          <w:rFonts w:ascii="Arial" w:hAnsi="Arial" w:cs="Arial"/>
          <w:sz w:val="20"/>
          <w:szCs w:val="20"/>
        </w:rPr>
      </w:pPr>
      <w:r w:rsidRPr="007B7828">
        <w:rPr>
          <w:rFonts w:ascii="Arial" w:hAnsi="Arial" w:cs="Arial"/>
          <w:sz w:val="20"/>
          <w:szCs w:val="20"/>
        </w:rPr>
        <w:t>Príloha č.</w:t>
      </w:r>
      <w:r w:rsidR="00B629BD">
        <w:rPr>
          <w:rFonts w:ascii="Arial" w:hAnsi="Arial" w:cs="Arial"/>
          <w:sz w:val="20"/>
          <w:szCs w:val="20"/>
        </w:rPr>
        <w:t xml:space="preserve"> </w:t>
      </w:r>
      <w:r w:rsidR="00941FB1" w:rsidRPr="007B7828">
        <w:rPr>
          <w:rFonts w:ascii="Arial" w:hAnsi="Arial" w:cs="Arial"/>
          <w:sz w:val="20"/>
          <w:szCs w:val="20"/>
        </w:rPr>
        <w:t>2 k časti A</w:t>
      </w:r>
      <w:r w:rsidRPr="007B7828">
        <w:rPr>
          <w:rFonts w:ascii="Arial" w:hAnsi="Arial" w:cs="Arial"/>
          <w:sz w:val="20"/>
          <w:szCs w:val="20"/>
        </w:rPr>
        <w:t>.1</w:t>
      </w:r>
      <w:r w:rsidRPr="007B7828">
        <w:rPr>
          <w:rFonts w:ascii="Arial" w:hAnsi="Arial" w:cs="Arial"/>
          <w:sz w:val="20"/>
          <w:szCs w:val="20"/>
        </w:rPr>
        <w:tab/>
        <w:t>-</w:t>
      </w:r>
      <w:r w:rsidRPr="007B7828">
        <w:rPr>
          <w:rFonts w:ascii="Arial" w:hAnsi="Arial" w:cs="Arial"/>
          <w:sz w:val="20"/>
          <w:szCs w:val="20"/>
        </w:rPr>
        <w:tab/>
        <w:t>Jednotný európsky dokument</w:t>
      </w:r>
      <w:r w:rsidR="007A6426" w:rsidRPr="007B7828">
        <w:rPr>
          <w:rFonts w:ascii="Arial" w:hAnsi="Arial" w:cs="Arial"/>
          <w:sz w:val="20"/>
          <w:szCs w:val="20"/>
        </w:rPr>
        <w:t xml:space="preserve"> (ďalej len „JED“)</w:t>
      </w:r>
    </w:p>
    <w:p w14:paraId="27EA7A43" w14:textId="77777777" w:rsidR="00C201A6" w:rsidRPr="001838D2" w:rsidRDefault="005B5460" w:rsidP="00ED3B4D">
      <w:pPr>
        <w:pStyle w:val="Bezriadkovania"/>
        <w:tabs>
          <w:tab w:val="left" w:pos="2268"/>
        </w:tabs>
        <w:spacing w:after="240"/>
        <w:jc w:val="both"/>
        <w:rPr>
          <w:rFonts w:ascii="Arial" w:hAnsi="Arial" w:cs="Arial"/>
          <w:sz w:val="20"/>
          <w:szCs w:val="20"/>
        </w:rPr>
      </w:pPr>
      <w:r w:rsidRPr="007B7828">
        <w:rPr>
          <w:rFonts w:ascii="Arial" w:hAnsi="Arial" w:cs="Arial"/>
          <w:sz w:val="20"/>
          <w:szCs w:val="20"/>
        </w:rPr>
        <w:t>Príloha č.</w:t>
      </w:r>
      <w:r w:rsidR="00B629BD">
        <w:rPr>
          <w:rFonts w:ascii="Arial" w:hAnsi="Arial" w:cs="Arial"/>
          <w:sz w:val="20"/>
          <w:szCs w:val="20"/>
        </w:rPr>
        <w:t xml:space="preserve"> </w:t>
      </w:r>
      <w:r w:rsidR="00ED3B4D" w:rsidRPr="001838D2">
        <w:rPr>
          <w:rFonts w:ascii="Arial" w:hAnsi="Arial" w:cs="Arial"/>
          <w:sz w:val="20"/>
          <w:szCs w:val="20"/>
        </w:rPr>
        <w:t>1 k časti A.2</w:t>
      </w:r>
      <w:r w:rsidRPr="001838D2">
        <w:rPr>
          <w:rFonts w:ascii="Arial" w:hAnsi="Arial" w:cs="Arial"/>
          <w:sz w:val="20"/>
          <w:szCs w:val="20"/>
        </w:rPr>
        <w:tab/>
      </w:r>
      <w:r w:rsidR="00F709B9" w:rsidRPr="001838D2">
        <w:rPr>
          <w:rFonts w:ascii="Arial" w:hAnsi="Arial" w:cs="Arial"/>
          <w:sz w:val="20"/>
          <w:szCs w:val="20"/>
        </w:rPr>
        <w:t>-</w:t>
      </w:r>
      <w:r w:rsidR="00F709B9" w:rsidRPr="001838D2">
        <w:rPr>
          <w:rFonts w:ascii="Arial" w:hAnsi="Arial" w:cs="Arial"/>
          <w:sz w:val="20"/>
          <w:szCs w:val="20"/>
        </w:rPr>
        <w:tab/>
        <w:t>Návrh na plnenie kritéria</w:t>
      </w:r>
    </w:p>
    <w:p w14:paraId="696131D5" w14:textId="77777777" w:rsidR="00823E48" w:rsidRPr="001838D2" w:rsidRDefault="00F82304" w:rsidP="001838D2">
      <w:pPr>
        <w:pStyle w:val="Bezriadkovania"/>
        <w:tabs>
          <w:tab w:val="left" w:pos="2268"/>
          <w:tab w:val="left" w:pos="2410"/>
          <w:tab w:val="left" w:pos="2552"/>
        </w:tabs>
        <w:jc w:val="both"/>
        <w:rPr>
          <w:rFonts w:ascii="Arial" w:hAnsi="Arial" w:cs="Arial"/>
          <w:sz w:val="20"/>
          <w:szCs w:val="20"/>
        </w:rPr>
      </w:pPr>
      <w:r w:rsidRPr="001838D2">
        <w:rPr>
          <w:rFonts w:ascii="Arial" w:hAnsi="Arial" w:cs="Arial"/>
          <w:sz w:val="20"/>
          <w:szCs w:val="20"/>
        </w:rPr>
        <w:t>Príloh</w:t>
      </w:r>
      <w:r w:rsidR="005B5460" w:rsidRPr="001838D2">
        <w:rPr>
          <w:rFonts w:ascii="Arial" w:hAnsi="Arial" w:cs="Arial"/>
          <w:sz w:val="20"/>
          <w:szCs w:val="20"/>
        </w:rPr>
        <w:t>a č.</w:t>
      </w:r>
      <w:r w:rsidR="00B629BD" w:rsidRPr="001838D2">
        <w:rPr>
          <w:rFonts w:ascii="Arial" w:hAnsi="Arial" w:cs="Arial"/>
          <w:sz w:val="20"/>
          <w:szCs w:val="20"/>
        </w:rPr>
        <w:t xml:space="preserve"> </w:t>
      </w:r>
      <w:r w:rsidR="00ED3B4D" w:rsidRPr="001838D2">
        <w:rPr>
          <w:rFonts w:ascii="Arial" w:hAnsi="Arial" w:cs="Arial"/>
          <w:sz w:val="20"/>
          <w:szCs w:val="20"/>
        </w:rPr>
        <w:t xml:space="preserve">1 k časti B.2 </w:t>
      </w:r>
      <w:r w:rsidR="00ED3B4D" w:rsidRPr="001838D2">
        <w:rPr>
          <w:rFonts w:ascii="Arial" w:hAnsi="Arial" w:cs="Arial"/>
          <w:sz w:val="20"/>
          <w:szCs w:val="20"/>
        </w:rPr>
        <w:tab/>
        <w:t xml:space="preserve">- </w:t>
      </w:r>
      <w:r w:rsidR="00ED3B4D" w:rsidRPr="001838D2">
        <w:rPr>
          <w:rFonts w:ascii="Arial" w:hAnsi="Arial" w:cs="Arial"/>
          <w:sz w:val="20"/>
          <w:szCs w:val="20"/>
        </w:rPr>
        <w:tab/>
      </w:r>
      <w:r w:rsidR="00ED3B4D" w:rsidRPr="001838D2">
        <w:rPr>
          <w:rFonts w:ascii="Arial" w:hAnsi="Arial" w:cs="Arial"/>
          <w:sz w:val="20"/>
          <w:szCs w:val="20"/>
        </w:rPr>
        <w:tab/>
      </w:r>
      <w:r w:rsidR="00ED3B4D" w:rsidRPr="001838D2">
        <w:rPr>
          <w:rFonts w:ascii="Arial" w:hAnsi="Arial" w:cs="Arial"/>
          <w:sz w:val="20"/>
          <w:szCs w:val="20"/>
        </w:rPr>
        <w:tab/>
      </w:r>
      <w:r w:rsidR="00823E48" w:rsidRPr="001838D2">
        <w:rPr>
          <w:rFonts w:ascii="Arial" w:hAnsi="Arial" w:cs="Arial"/>
          <w:sz w:val="20"/>
          <w:szCs w:val="20"/>
        </w:rPr>
        <w:t>Veľkoplošné opravy – PONÚKANÁ CENA</w:t>
      </w:r>
      <w:r w:rsidRPr="001838D2">
        <w:rPr>
          <w:rFonts w:ascii="Arial" w:hAnsi="Arial" w:cs="Arial"/>
          <w:sz w:val="20"/>
          <w:szCs w:val="20"/>
        </w:rPr>
        <w:t xml:space="preserve"> </w:t>
      </w:r>
    </w:p>
    <w:p w14:paraId="50C19BE2" w14:textId="77777777" w:rsidR="006A792A" w:rsidRPr="001838D2" w:rsidRDefault="006A792A" w:rsidP="001838D2">
      <w:pPr>
        <w:pStyle w:val="Bezriadkovania"/>
        <w:tabs>
          <w:tab w:val="left" w:pos="2268"/>
          <w:tab w:val="left" w:pos="2410"/>
          <w:tab w:val="left" w:pos="2552"/>
        </w:tabs>
        <w:jc w:val="both"/>
        <w:rPr>
          <w:rFonts w:ascii="Arial" w:hAnsi="Arial" w:cs="Arial"/>
          <w:sz w:val="20"/>
          <w:szCs w:val="20"/>
        </w:rPr>
      </w:pPr>
      <w:r w:rsidRPr="001838D2">
        <w:rPr>
          <w:rFonts w:ascii="Arial" w:hAnsi="Arial" w:cs="Arial"/>
          <w:sz w:val="20"/>
          <w:szCs w:val="20"/>
        </w:rPr>
        <w:t xml:space="preserve">Príloha č. 2 k časti B.2 </w:t>
      </w:r>
      <w:r w:rsidRPr="001838D2">
        <w:rPr>
          <w:rFonts w:ascii="Arial" w:hAnsi="Arial" w:cs="Arial"/>
          <w:sz w:val="20"/>
          <w:szCs w:val="20"/>
        </w:rPr>
        <w:tab/>
        <w:t xml:space="preserve">- </w:t>
      </w:r>
      <w:r w:rsidRPr="001838D2">
        <w:rPr>
          <w:rFonts w:ascii="Arial" w:hAnsi="Arial" w:cs="Arial"/>
          <w:sz w:val="20"/>
          <w:szCs w:val="20"/>
        </w:rPr>
        <w:tab/>
      </w:r>
      <w:r w:rsidRPr="001838D2">
        <w:rPr>
          <w:rFonts w:ascii="Arial" w:hAnsi="Arial" w:cs="Arial"/>
          <w:sz w:val="20"/>
          <w:szCs w:val="20"/>
        </w:rPr>
        <w:tab/>
      </w:r>
      <w:r w:rsidRPr="001838D2">
        <w:rPr>
          <w:rFonts w:ascii="Arial" w:hAnsi="Arial" w:cs="Arial"/>
          <w:sz w:val="20"/>
          <w:szCs w:val="20"/>
        </w:rPr>
        <w:tab/>
        <w:t xml:space="preserve">Lokálne opravy – PONÚKANÁ CENA </w:t>
      </w:r>
    </w:p>
    <w:p w14:paraId="2E860F55" w14:textId="77777777" w:rsidR="00B629BD" w:rsidRPr="001838D2" w:rsidRDefault="00823E48" w:rsidP="00B629BD">
      <w:pPr>
        <w:pStyle w:val="Bezriadkovania"/>
        <w:tabs>
          <w:tab w:val="left" w:pos="2268"/>
        </w:tabs>
        <w:ind w:left="2552" w:hanging="2552"/>
        <w:rPr>
          <w:rFonts w:ascii="Arial" w:hAnsi="Arial" w:cs="Arial"/>
          <w:sz w:val="20"/>
          <w:szCs w:val="20"/>
        </w:rPr>
      </w:pPr>
      <w:r w:rsidRPr="001838D2">
        <w:rPr>
          <w:rFonts w:ascii="Arial" w:hAnsi="Arial" w:cs="Arial"/>
          <w:sz w:val="20"/>
          <w:szCs w:val="20"/>
        </w:rPr>
        <w:t>Príloha č.</w:t>
      </w:r>
      <w:r w:rsidR="00B629BD" w:rsidRPr="001838D2">
        <w:rPr>
          <w:rFonts w:ascii="Arial" w:hAnsi="Arial" w:cs="Arial"/>
          <w:sz w:val="20"/>
          <w:szCs w:val="20"/>
        </w:rPr>
        <w:t xml:space="preserve"> </w:t>
      </w:r>
      <w:r w:rsidRPr="001838D2">
        <w:rPr>
          <w:rFonts w:ascii="Arial" w:hAnsi="Arial" w:cs="Arial"/>
          <w:sz w:val="20"/>
          <w:szCs w:val="20"/>
        </w:rPr>
        <w:t>3</w:t>
      </w:r>
      <w:r w:rsidR="00B629BD" w:rsidRPr="001838D2">
        <w:rPr>
          <w:rFonts w:ascii="Arial" w:hAnsi="Arial" w:cs="Arial"/>
          <w:sz w:val="20"/>
          <w:szCs w:val="20"/>
        </w:rPr>
        <w:t xml:space="preserve"> k časti B.2 </w:t>
      </w:r>
      <w:r w:rsidR="00B629BD" w:rsidRPr="001838D2">
        <w:rPr>
          <w:rFonts w:ascii="Arial" w:hAnsi="Arial" w:cs="Arial"/>
          <w:sz w:val="20"/>
          <w:szCs w:val="20"/>
        </w:rPr>
        <w:tab/>
        <w:t xml:space="preserve">- </w:t>
      </w:r>
      <w:r w:rsidR="00B629BD" w:rsidRPr="001838D2">
        <w:rPr>
          <w:rFonts w:ascii="Arial" w:hAnsi="Arial" w:cs="Arial"/>
          <w:sz w:val="20"/>
          <w:szCs w:val="20"/>
        </w:rPr>
        <w:tab/>
      </w:r>
      <w:r w:rsidR="00B629BD" w:rsidRPr="001838D2">
        <w:rPr>
          <w:rFonts w:ascii="Arial" w:hAnsi="Arial" w:cs="Arial"/>
          <w:sz w:val="20"/>
          <w:szCs w:val="20"/>
        </w:rPr>
        <w:tab/>
      </w:r>
      <w:r w:rsidR="0099186F" w:rsidRPr="005A1C5C">
        <w:rPr>
          <w:rFonts w:ascii="Arial" w:hAnsi="Arial" w:cs="Arial"/>
          <w:sz w:val="20"/>
          <w:szCs w:val="20"/>
        </w:rPr>
        <w:t>Veľkoplošné a</w:t>
      </w:r>
      <w:r w:rsidR="0099186F">
        <w:rPr>
          <w:rFonts w:ascii="Arial" w:hAnsi="Arial" w:cs="Arial"/>
          <w:sz w:val="20"/>
          <w:szCs w:val="20"/>
        </w:rPr>
        <w:t> </w:t>
      </w:r>
      <w:r w:rsidR="0099186F" w:rsidRPr="005A1C5C">
        <w:rPr>
          <w:rFonts w:ascii="Arial" w:hAnsi="Arial" w:cs="Arial"/>
          <w:sz w:val="20"/>
          <w:szCs w:val="20"/>
        </w:rPr>
        <w:t xml:space="preserve">lokálne </w:t>
      </w:r>
      <w:r w:rsidR="0099186F">
        <w:rPr>
          <w:rFonts w:ascii="Arial" w:hAnsi="Arial" w:cs="Arial"/>
          <w:sz w:val="20"/>
          <w:szCs w:val="20"/>
        </w:rPr>
        <w:t>opravy</w:t>
      </w:r>
      <w:r w:rsidRPr="001838D2">
        <w:rPr>
          <w:rFonts w:ascii="Arial" w:hAnsi="Arial" w:cs="Arial"/>
          <w:sz w:val="20"/>
          <w:szCs w:val="20"/>
        </w:rPr>
        <w:t xml:space="preserve"> – </w:t>
      </w:r>
      <w:r w:rsidR="00B629BD" w:rsidRPr="001838D2">
        <w:rPr>
          <w:rFonts w:ascii="Arial" w:hAnsi="Arial" w:cs="Arial"/>
          <w:sz w:val="20"/>
          <w:szCs w:val="20"/>
        </w:rPr>
        <w:t>POPIS POLOŽIEK</w:t>
      </w:r>
    </w:p>
    <w:p w14:paraId="68070EBC" w14:textId="2DD68534" w:rsidR="00011750" w:rsidRPr="001838D2" w:rsidRDefault="00B629BD" w:rsidP="001838D2">
      <w:pPr>
        <w:pStyle w:val="Bezriadkovania"/>
        <w:tabs>
          <w:tab w:val="left" w:pos="2268"/>
        </w:tabs>
        <w:ind w:left="2552" w:hanging="2552"/>
        <w:rPr>
          <w:rFonts w:ascii="Arial" w:hAnsi="Arial" w:cs="Arial"/>
          <w:i/>
          <w:sz w:val="20"/>
          <w:szCs w:val="20"/>
        </w:rPr>
      </w:pPr>
      <w:r w:rsidRPr="001838D2">
        <w:rPr>
          <w:rFonts w:ascii="Arial" w:hAnsi="Arial" w:cs="Arial"/>
          <w:sz w:val="20"/>
          <w:szCs w:val="20"/>
        </w:rPr>
        <w:tab/>
      </w:r>
      <w:r w:rsidRPr="001838D2">
        <w:rPr>
          <w:rFonts w:ascii="Arial" w:hAnsi="Arial" w:cs="Arial"/>
          <w:sz w:val="20"/>
          <w:szCs w:val="20"/>
        </w:rPr>
        <w:tab/>
      </w:r>
    </w:p>
    <w:p w14:paraId="71CD40D9" w14:textId="77777777" w:rsidR="00E25563" w:rsidRPr="001838D2" w:rsidRDefault="00E0165A" w:rsidP="001838D2">
      <w:pPr>
        <w:pStyle w:val="Bezriadkovania"/>
        <w:tabs>
          <w:tab w:val="left" w:pos="2268"/>
        </w:tabs>
        <w:spacing w:before="120"/>
        <w:ind w:left="2552" w:hanging="2552"/>
        <w:rPr>
          <w:rFonts w:ascii="Arial" w:hAnsi="Arial" w:cs="Arial"/>
          <w:sz w:val="20"/>
          <w:szCs w:val="20"/>
        </w:rPr>
      </w:pPr>
      <w:r w:rsidRPr="001838D2">
        <w:rPr>
          <w:rFonts w:ascii="Arial" w:hAnsi="Arial" w:cs="Arial"/>
          <w:sz w:val="20"/>
          <w:szCs w:val="20"/>
        </w:rPr>
        <w:t xml:space="preserve">Príloha č. </w:t>
      </w:r>
      <w:r w:rsidR="00B629BD" w:rsidRPr="001838D2">
        <w:rPr>
          <w:rFonts w:ascii="Arial" w:hAnsi="Arial" w:cs="Arial"/>
          <w:sz w:val="20"/>
          <w:szCs w:val="20"/>
        </w:rPr>
        <w:t>1</w:t>
      </w:r>
      <w:r w:rsidR="00ED3B4D" w:rsidRPr="001838D2">
        <w:rPr>
          <w:rFonts w:ascii="Arial" w:hAnsi="Arial" w:cs="Arial"/>
          <w:sz w:val="20"/>
          <w:szCs w:val="20"/>
        </w:rPr>
        <w:t xml:space="preserve"> k časti B.3     -  </w:t>
      </w:r>
      <w:r w:rsidR="00ED3B4D" w:rsidRPr="001838D2">
        <w:rPr>
          <w:rFonts w:ascii="Arial" w:hAnsi="Arial" w:cs="Arial"/>
          <w:sz w:val="20"/>
          <w:szCs w:val="20"/>
        </w:rPr>
        <w:tab/>
      </w:r>
      <w:r w:rsidR="00E25563" w:rsidRPr="001838D2">
        <w:rPr>
          <w:rFonts w:ascii="Arial" w:hAnsi="Arial" w:cs="Arial"/>
          <w:sz w:val="20"/>
          <w:szCs w:val="20"/>
        </w:rPr>
        <w:t>Veľkoplošné opravy</w:t>
      </w:r>
      <w:r w:rsidR="00B629BD" w:rsidRPr="001838D2">
        <w:rPr>
          <w:rFonts w:ascii="Arial" w:hAnsi="Arial" w:cs="Arial"/>
          <w:sz w:val="20"/>
          <w:szCs w:val="20"/>
        </w:rPr>
        <w:t xml:space="preserve"> vozoviek v správe SSÚD 4 Trenčín a SSÚD 5 Považská Bystrica, Jednotkové ceny</w:t>
      </w:r>
    </w:p>
    <w:p w14:paraId="6A3DBD04" w14:textId="77777777" w:rsidR="003B2B39" w:rsidRPr="005A1C5C" w:rsidRDefault="00E25563" w:rsidP="007B7828">
      <w:pPr>
        <w:pStyle w:val="Bezriadkovania"/>
        <w:tabs>
          <w:tab w:val="left" w:pos="2268"/>
        </w:tabs>
        <w:ind w:left="2552" w:hanging="2552"/>
        <w:rPr>
          <w:rFonts w:ascii="Arial" w:hAnsi="Arial" w:cs="Arial"/>
          <w:sz w:val="20"/>
          <w:szCs w:val="20"/>
        </w:rPr>
      </w:pPr>
      <w:r w:rsidRPr="001838D2">
        <w:rPr>
          <w:rFonts w:ascii="Arial" w:hAnsi="Arial" w:cs="Arial"/>
          <w:sz w:val="20"/>
          <w:szCs w:val="20"/>
        </w:rPr>
        <w:tab/>
      </w:r>
      <w:r w:rsidRPr="001838D2">
        <w:rPr>
          <w:rFonts w:ascii="Arial" w:hAnsi="Arial" w:cs="Arial"/>
          <w:sz w:val="20"/>
          <w:szCs w:val="20"/>
        </w:rPr>
        <w:tab/>
        <w:t>(</w:t>
      </w:r>
      <w:r w:rsidR="006A792A" w:rsidRPr="001838D2">
        <w:rPr>
          <w:rFonts w:ascii="Arial" w:hAnsi="Arial" w:cs="Arial"/>
          <w:sz w:val="20"/>
          <w:szCs w:val="20"/>
        </w:rPr>
        <w:t>z</w:t>
      </w:r>
      <w:r w:rsidRPr="001838D2">
        <w:rPr>
          <w:rFonts w:ascii="Arial" w:hAnsi="Arial" w:cs="Arial"/>
          <w:sz w:val="20"/>
          <w:szCs w:val="20"/>
        </w:rPr>
        <w:t>ároveň aj ako príloha č. 1 k Dohode)</w:t>
      </w:r>
    </w:p>
    <w:p w14:paraId="5D8929C7" w14:textId="77777777" w:rsidR="00E25563" w:rsidRPr="007B7828" w:rsidRDefault="00E25563" w:rsidP="007B7828">
      <w:pPr>
        <w:pStyle w:val="Bezriadkovania"/>
        <w:tabs>
          <w:tab w:val="left" w:pos="2268"/>
        </w:tabs>
        <w:ind w:left="2552" w:hanging="2552"/>
        <w:rPr>
          <w:rFonts w:ascii="Arial" w:hAnsi="Arial" w:cs="Arial"/>
          <w:sz w:val="20"/>
          <w:szCs w:val="20"/>
        </w:rPr>
      </w:pPr>
      <w:r w:rsidRPr="007B7828">
        <w:rPr>
          <w:rFonts w:ascii="Arial" w:hAnsi="Arial" w:cs="Arial"/>
          <w:sz w:val="20"/>
          <w:szCs w:val="20"/>
        </w:rPr>
        <w:lastRenderedPageBreak/>
        <w:t xml:space="preserve">Príloha č. 2 k časti B.3     -  </w:t>
      </w:r>
      <w:r w:rsidRPr="007B7828">
        <w:rPr>
          <w:rFonts w:ascii="Arial" w:hAnsi="Arial" w:cs="Arial"/>
          <w:sz w:val="20"/>
          <w:szCs w:val="20"/>
        </w:rPr>
        <w:tab/>
        <w:t>Lokálne opravy vozoviek v správe SSÚD 4 Trenčín a SSÚD 5 Považská Bystrica, Jednotkové ceny</w:t>
      </w:r>
    </w:p>
    <w:p w14:paraId="7214A3A3" w14:textId="77777777" w:rsidR="00E25563" w:rsidRPr="007B7828" w:rsidRDefault="00E25563" w:rsidP="001838D2">
      <w:pPr>
        <w:pStyle w:val="Bezriadkovania"/>
        <w:tabs>
          <w:tab w:val="left" w:pos="2268"/>
        </w:tabs>
        <w:ind w:left="2552" w:hanging="2552"/>
        <w:rPr>
          <w:rFonts w:ascii="Arial" w:hAnsi="Arial" w:cs="Arial"/>
          <w:i/>
          <w:sz w:val="20"/>
          <w:szCs w:val="20"/>
        </w:rPr>
      </w:pPr>
      <w:r w:rsidRPr="007B7828">
        <w:rPr>
          <w:rFonts w:ascii="Arial" w:hAnsi="Arial" w:cs="Arial"/>
          <w:sz w:val="20"/>
          <w:szCs w:val="20"/>
        </w:rPr>
        <w:tab/>
      </w:r>
      <w:r w:rsidRPr="007B7828">
        <w:rPr>
          <w:rFonts w:ascii="Arial" w:hAnsi="Arial" w:cs="Arial"/>
          <w:sz w:val="20"/>
          <w:szCs w:val="20"/>
        </w:rPr>
        <w:tab/>
      </w:r>
      <w:r w:rsidRPr="007B7828">
        <w:rPr>
          <w:rFonts w:ascii="Arial" w:hAnsi="Arial" w:cs="Arial"/>
          <w:i/>
          <w:sz w:val="20"/>
          <w:szCs w:val="20"/>
        </w:rPr>
        <w:t>(</w:t>
      </w:r>
      <w:r w:rsidR="006A792A" w:rsidRPr="001838D2">
        <w:rPr>
          <w:rFonts w:ascii="Arial" w:hAnsi="Arial" w:cs="Arial"/>
          <w:i/>
          <w:sz w:val="20"/>
          <w:szCs w:val="20"/>
        </w:rPr>
        <w:t>z</w:t>
      </w:r>
      <w:r w:rsidRPr="007B7828">
        <w:rPr>
          <w:rFonts w:ascii="Arial" w:hAnsi="Arial" w:cs="Arial"/>
          <w:i/>
          <w:sz w:val="20"/>
          <w:szCs w:val="20"/>
        </w:rPr>
        <w:t>ároveň aj ako príloha č. 2 k Dohode)</w:t>
      </w:r>
    </w:p>
    <w:p w14:paraId="1CD69715" w14:textId="77777777" w:rsidR="003F6664" w:rsidRPr="004050EC" w:rsidRDefault="003F6664" w:rsidP="005A1C5C">
      <w:pPr>
        <w:tabs>
          <w:tab w:val="left" w:pos="2268"/>
        </w:tabs>
        <w:jc w:val="both"/>
        <w:rPr>
          <w:rFonts w:ascii="Arial" w:hAnsi="Arial" w:cs="Arial"/>
          <w:sz w:val="20"/>
          <w:szCs w:val="20"/>
        </w:rPr>
      </w:pPr>
      <w:r w:rsidRPr="004050EC">
        <w:rPr>
          <w:rFonts w:ascii="Arial" w:hAnsi="Arial" w:cs="Arial"/>
          <w:sz w:val="20"/>
          <w:szCs w:val="20"/>
        </w:rPr>
        <w:t xml:space="preserve">Príloha č. 3 k časti B.3 – </w:t>
      </w:r>
      <w:r w:rsidRPr="004050EC">
        <w:rPr>
          <w:rFonts w:ascii="Arial" w:hAnsi="Arial" w:cs="Arial"/>
          <w:sz w:val="20"/>
          <w:szCs w:val="20"/>
        </w:rPr>
        <w:tab/>
      </w:r>
      <w:r w:rsidRPr="004050EC">
        <w:rPr>
          <w:rFonts w:ascii="Arial" w:hAnsi="Arial" w:cs="Arial"/>
          <w:sz w:val="20"/>
          <w:szCs w:val="20"/>
        </w:rPr>
        <w:tab/>
      </w:r>
      <w:r w:rsidRPr="004050EC">
        <w:rPr>
          <w:rFonts w:ascii="Arial" w:hAnsi="Arial" w:cs="Arial"/>
          <w:sz w:val="20"/>
          <w:szCs w:val="20"/>
        </w:rPr>
        <w:tab/>
      </w:r>
      <w:r w:rsidR="001837C5" w:rsidRPr="004050EC">
        <w:rPr>
          <w:rFonts w:ascii="Arial" w:hAnsi="Arial" w:cs="Arial"/>
          <w:sz w:val="20"/>
          <w:szCs w:val="20"/>
        </w:rPr>
        <w:t xml:space="preserve">Zoznam </w:t>
      </w:r>
      <w:r w:rsidR="000216C3" w:rsidRPr="004050EC">
        <w:rPr>
          <w:rFonts w:ascii="Arial" w:hAnsi="Arial" w:cs="Arial"/>
          <w:sz w:val="20"/>
          <w:szCs w:val="20"/>
        </w:rPr>
        <w:t>oprávnených</w:t>
      </w:r>
      <w:r w:rsidR="00A66F4D" w:rsidRPr="004050EC">
        <w:rPr>
          <w:rFonts w:ascii="Arial" w:hAnsi="Arial" w:cs="Arial"/>
          <w:sz w:val="20"/>
          <w:szCs w:val="20"/>
        </w:rPr>
        <w:t xml:space="preserve"> </w:t>
      </w:r>
      <w:r w:rsidR="001837C5" w:rsidRPr="004050EC">
        <w:rPr>
          <w:rFonts w:ascii="Arial" w:hAnsi="Arial" w:cs="Arial"/>
          <w:sz w:val="20"/>
          <w:szCs w:val="20"/>
        </w:rPr>
        <w:t xml:space="preserve">osôb </w:t>
      </w:r>
    </w:p>
    <w:p w14:paraId="6F6EC5A3" w14:textId="77777777" w:rsidR="003F6664" w:rsidRPr="007B7828" w:rsidRDefault="003F6664" w:rsidP="005A1C5C">
      <w:pPr>
        <w:tabs>
          <w:tab w:val="left" w:pos="2268"/>
        </w:tabs>
        <w:jc w:val="both"/>
        <w:rPr>
          <w:rFonts w:ascii="Arial" w:hAnsi="Arial" w:cs="Arial"/>
          <w:sz w:val="20"/>
          <w:szCs w:val="20"/>
        </w:rPr>
      </w:pPr>
      <w:r w:rsidRPr="004050EC">
        <w:rPr>
          <w:rFonts w:ascii="Arial" w:hAnsi="Arial" w:cs="Arial"/>
          <w:i/>
          <w:sz w:val="20"/>
          <w:szCs w:val="20"/>
        </w:rPr>
        <w:tab/>
      </w:r>
      <w:r w:rsidRPr="004050EC">
        <w:rPr>
          <w:rFonts w:ascii="Arial" w:hAnsi="Arial" w:cs="Arial"/>
          <w:i/>
          <w:sz w:val="20"/>
          <w:szCs w:val="20"/>
        </w:rPr>
        <w:tab/>
      </w:r>
      <w:r w:rsidRPr="004050EC">
        <w:rPr>
          <w:rFonts w:ascii="Arial" w:hAnsi="Arial" w:cs="Arial"/>
          <w:i/>
          <w:sz w:val="20"/>
          <w:szCs w:val="20"/>
        </w:rPr>
        <w:tab/>
        <w:t>(zároveň Príloha č. 5 k Dohode)</w:t>
      </w:r>
    </w:p>
    <w:p w14:paraId="07A0E339" w14:textId="77777777" w:rsidR="00B629BD" w:rsidRPr="007B7828" w:rsidRDefault="00B629BD" w:rsidP="005A1C5C">
      <w:pPr>
        <w:tabs>
          <w:tab w:val="left" w:pos="2268"/>
        </w:tabs>
        <w:jc w:val="both"/>
        <w:rPr>
          <w:rFonts w:ascii="Arial" w:hAnsi="Arial" w:cs="Arial"/>
          <w:sz w:val="20"/>
          <w:szCs w:val="20"/>
        </w:rPr>
      </w:pPr>
      <w:r w:rsidRPr="007B7828">
        <w:rPr>
          <w:rFonts w:ascii="Arial" w:hAnsi="Arial" w:cs="Arial"/>
          <w:sz w:val="20"/>
          <w:szCs w:val="20"/>
        </w:rPr>
        <w:t>Príloha č. 4 k časti B.3      -   Zoznam subdodávateľov a podiel subdodávok</w:t>
      </w:r>
    </w:p>
    <w:p w14:paraId="4239AF7D" w14:textId="77777777" w:rsidR="00703DDF" w:rsidRDefault="00B629BD" w:rsidP="001B1813">
      <w:pPr>
        <w:tabs>
          <w:tab w:val="left" w:pos="2268"/>
        </w:tabs>
        <w:jc w:val="both"/>
      </w:pPr>
      <w:r w:rsidRPr="007B7828">
        <w:rPr>
          <w:rFonts w:ascii="Arial" w:hAnsi="Arial" w:cs="Arial"/>
          <w:i/>
          <w:sz w:val="20"/>
          <w:szCs w:val="20"/>
        </w:rPr>
        <w:tab/>
      </w:r>
      <w:r w:rsidRPr="007B7828">
        <w:rPr>
          <w:rFonts w:ascii="Arial" w:hAnsi="Arial" w:cs="Arial"/>
          <w:i/>
          <w:sz w:val="20"/>
          <w:szCs w:val="20"/>
        </w:rPr>
        <w:tab/>
      </w:r>
      <w:r w:rsidRPr="007B7828">
        <w:rPr>
          <w:rFonts w:ascii="Arial" w:hAnsi="Arial" w:cs="Arial"/>
          <w:i/>
          <w:sz w:val="20"/>
          <w:szCs w:val="20"/>
        </w:rPr>
        <w:tab/>
        <w:t xml:space="preserve">(zároveň Príloha č. </w:t>
      </w:r>
      <w:r w:rsidR="00E25563" w:rsidRPr="007B7828">
        <w:rPr>
          <w:rFonts w:ascii="Arial" w:hAnsi="Arial" w:cs="Arial"/>
          <w:i/>
          <w:sz w:val="20"/>
          <w:szCs w:val="20"/>
        </w:rPr>
        <w:t>3</w:t>
      </w:r>
      <w:r w:rsidRPr="007B7828">
        <w:rPr>
          <w:rFonts w:ascii="Arial" w:hAnsi="Arial" w:cs="Arial"/>
          <w:i/>
          <w:sz w:val="20"/>
          <w:szCs w:val="20"/>
        </w:rPr>
        <w:t xml:space="preserve"> k</w:t>
      </w:r>
      <w:r w:rsidR="00E25563" w:rsidRPr="007B7828">
        <w:rPr>
          <w:rFonts w:ascii="Arial" w:hAnsi="Arial" w:cs="Arial"/>
          <w:i/>
          <w:sz w:val="20"/>
          <w:szCs w:val="20"/>
        </w:rPr>
        <w:t> D</w:t>
      </w:r>
      <w:r w:rsidRPr="007B7828">
        <w:rPr>
          <w:rFonts w:ascii="Arial" w:hAnsi="Arial" w:cs="Arial"/>
          <w:i/>
          <w:sz w:val="20"/>
          <w:szCs w:val="20"/>
        </w:rPr>
        <w:t>ohode)</w:t>
      </w:r>
    </w:p>
    <w:p w14:paraId="3A0E2793" w14:textId="77777777" w:rsidR="00703DDF" w:rsidRPr="00703DDF" w:rsidRDefault="00703DDF" w:rsidP="008273FD">
      <w:pPr>
        <w:spacing w:line="276" w:lineRule="auto"/>
        <w:ind w:left="2552" w:hanging="2552"/>
        <w:jc w:val="both"/>
        <w:rPr>
          <w:rFonts w:ascii="Arial" w:hAnsi="Arial" w:cs="Arial"/>
          <w:sz w:val="20"/>
          <w:szCs w:val="20"/>
        </w:rPr>
      </w:pPr>
      <w:r w:rsidRPr="00703DDF">
        <w:rPr>
          <w:rFonts w:ascii="Arial" w:hAnsi="Arial" w:cs="Arial"/>
          <w:sz w:val="20"/>
          <w:szCs w:val="20"/>
        </w:rPr>
        <w:t xml:space="preserve">Príloha č. 5 k časti B.3      - </w:t>
      </w:r>
      <w:r w:rsidRPr="00703DDF">
        <w:rPr>
          <w:rFonts w:ascii="Arial" w:hAnsi="Arial" w:cs="Arial"/>
          <w:sz w:val="20"/>
          <w:szCs w:val="20"/>
        </w:rPr>
        <w:tab/>
      </w:r>
      <w:r w:rsidRPr="00703DDF">
        <w:rPr>
          <w:rFonts w:ascii="Arial" w:hAnsi="Arial" w:cs="Arial"/>
          <w:sz w:val="20"/>
          <w:szCs w:val="20"/>
        </w:rPr>
        <w:tab/>
        <w:t>Metodický pokyn Ministerstva dopravy a výstavby SR č. 19/2022, ktorým sa stanovuje mechanizmus úpravy ceny v dôsledku zmien nákladov pri projektoch opravy a údržby, výstavby, modernizácie a rekonštrukcie inžinierskych stavieb a budov</w:t>
      </w:r>
    </w:p>
    <w:p w14:paraId="4C111216" w14:textId="77777777" w:rsidR="00703DDF" w:rsidRPr="00703DDF" w:rsidRDefault="008273FD" w:rsidP="008273FD">
      <w:pPr>
        <w:spacing w:after="120"/>
        <w:ind w:left="2552" w:hanging="3402"/>
        <w:rPr>
          <w:rFonts w:ascii="Arial" w:hAnsi="Arial" w:cs="Arial"/>
          <w:i/>
          <w:sz w:val="20"/>
          <w:szCs w:val="20"/>
        </w:rPr>
      </w:pPr>
      <w:r>
        <w:rPr>
          <w:rFonts w:ascii="Arial" w:hAnsi="Arial" w:cs="Arial"/>
          <w:sz w:val="20"/>
          <w:szCs w:val="20"/>
        </w:rPr>
        <w:tab/>
      </w:r>
      <w:r w:rsidR="00703DDF" w:rsidRPr="00703DDF">
        <w:rPr>
          <w:rFonts w:ascii="Arial" w:hAnsi="Arial" w:cs="Arial"/>
          <w:sz w:val="20"/>
          <w:szCs w:val="20"/>
        </w:rPr>
        <w:t>(</w:t>
      </w:r>
      <w:r w:rsidR="00703DDF" w:rsidRPr="00703DDF">
        <w:rPr>
          <w:rFonts w:ascii="Arial" w:hAnsi="Arial" w:cs="Arial"/>
          <w:i/>
          <w:sz w:val="20"/>
          <w:szCs w:val="20"/>
        </w:rPr>
        <w:t xml:space="preserve">zároveň aj ako Príloha č. </w:t>
      </w:r>
      <w:r>
        <w:rPr>
          <w:rFonts w:ascii="Arial" w:hAnsi="Arial" w:cs="Arial"/>
          <w:i/>
          <w:sz w:val="20"/>
          <w:szCs w:val="20"/>
        </w:rPr>
        <w:t>6</w:t>
      </w:r>
      <w:r w:rsidR="00703DDF" w:rsidRPr="00703DDF">
        <w:rPr>
          <w:rFonts w:ascii="Arial" w:hAnsi="Arial" w:cs="Arial"/>
          <w:i/>
          <w:sz w:val="20"/>
          <w:szCs w:val="20"/>
        </w:rPr>
        <w:t xml:space="preserve"> k Dohode) </w:t>
      </w:r>
    </w:p>
    <w:p w14:paraId="45EFAE1C" w14:textId="77777777" w:rsidR="00703DDF" w:rsidRPr="00703DDF" w:rsidRDefault="00703DDF" w:rsidP="008273FD">
      <w:pPr>
        <w:spacing w:line="276" w:lineRule="auto"/>
        <w:ind w:left="2552" w:hanging="2552"/>
        <w:jc w:val="both"/>
        <w:rPr>
          <w:rFonts w:ascii="Arial" w:hAnsi="Arial" w:cs="Arial"/>
          <w:sz w:val="20"/>
          <w:szCs w:val="20"/>
        </w:rPr>
      </w:pPr>
      <w:r w:rsidRPr="00703DDF">
        <w:rPr>
          <w:rFonts w:ascii="Arial" w:hAnsi="Arial" w:cs="Arial"/>
          <w:sz w:val="20"/>
          <w:szCs w:val="20"/>
        </w:rPr>
        <w:t xml:space="preserve">Príloha č. 6 k časti B.3 </w:t>
      </w:r>
      <w:r w:rsidR="008273FD">
        <w:rPr>
          <w:rFonts w:ascii="Arial" w:hAnsi="Arial" w:cs="Arial"/>
          <w:sz w:val="20"/>
          <w:szCs w:val="20"/>
        </w:rPr>
        <w:t xml:space="preserve">      </w:t>
      </w:r>
      <w:r w:rsidRPr="00703DDF">
        <w:rPr>
          <w:rFonts w:ascii="Arial" w:hAnsi="Arial" w:cs="Arial"/>
          <w:sz w:val="20"/>
          <w:szCs w:val="20"/>
        </w:rPr>
        <w:t>-</w:t>
      </w:r>
      <w:r w:rsidR="008273FD">
        <w:rPr>
          <w:rFonts w:ascii="Arial" w:hAnsi="Arial" w:cs="Arial"/>
          <w:sz w:val="20"/>
          <w:szCs w:val="20"/>
        </w:rPr>
        <w:tab/>
      </w:r>
      <w:r w:rsidRPr="00703DDF">
        <w:rPr>
          <w:rFonts w:ascii="Arial" w:hAnsi="Arial" w:cs="Arial"/>
          <w:sz w:val="20"/>
          <w:szCs w:val="20"/>
        </w:rPr>
        <w:t>Tabuľka údajov o úpravách ceny v dôsledku zmien nákladov</w:t>
      </w:r>
    </w:p>
    <w:p w14:paraId="16F73307" w14:textId="77777777" w:rsidR="00703DDF" w:rsidRPr="00703DDF" w:rsidRDefault="00703DDF" w:rsidP="008273FD">
      <w:pPr>
        <w:spacing w:after="200" w:line="276" w:lineRule="auto"/>
        <w:ind w:left="2552"/>
        <w:jc w:val="both"/>
        <w:rPr>
          <w:rFonts w:ascii="Arial" w:hAnsi="Arial" w:cs="Arial"/>
          <w:sz w:val="20"/>
          <w:szCs w:val="20"/>
        </w:rPr>
      </w:pPr>
      <w:r w:rsidRPr="00703DDF">
        <w:rPr>
          <w:rFonts w:ascii="Arial" w:hAnsi="Arial" w:cs="Arial"/>
          <w:sz w:val="20"/>
          <w:szCs w:val="20"/>
        </w:rPr>
        <w:t>(</w:t>
      </w:r>
      <w:r w:rsidRPr="00703DDF">
        <w:rPr>
          <w:rFonts w:ascii="Arial" w:hAnsi="Arial" w:cs="Arial"/>
          <w:i/>
          <w:sz w:val="20"/>
          <w:szCs w:val="20"/>
        </w:rPr>
        <w:t xml:space="preserve">zároveň aj ako Príloha č. </w:t>
      </w:r>
      <w:r w:rsidR="008273FD">
        <w:rPr>
          <w:rFonts w:ascii="Arial" w:hAnsi="Arial" w:cs="Arial"/>
          <w:i/>
          <w:sz w:val="20"/>
          <w:szCs w:val="20"/>
        </w:rPr>
        <w:t>7</w:t>
      </w:r>
      <w:r w:rsidRPr="00703DDF">
        <w:rPr>
          <w:rFonts w:ascii="Arial" w:hAnsi="Arial" w:cs="Arial"/>
          <w:i/>
          <w:sz w:val="20"/>
          <w:szCs w:val="20"/>
        </w:rPr>
        <w:t xml:space="preserve"> k Dohode)</w:t>
      </w:r>
    </w:p>
    <w:p w14:paraId="246D58A1" w14:textId="77777777" w:rsidR="00703DDF" w:rsidRPr="00E442BE" w:rsidRDefault="00703DDF" w:rsidP="00110137">
      <w:pPr>
        <w:pStyle w:val="Bezriadkovania"/>
        <w:tabs>
          <w:tab w:val="left" w:pos="2410"/>
        </w:tabs>
        <w:rPr>
          <w:rFonts w:ascii="Arial" w:hAnsi="Arial" w:cs="Arial"/>
          <w:szCs w:val="20"/>
        </w:rPr>
        <w:sectPr w:rsidR="00703DDF" w:rsidRPr="00E442BE" w:rsidSect="00352F79">
          <w:headerReference w:type="default" r:id="rId9"/>
          <w:footerReference w:type="even" r:id="rId10"/>
          <w:headerReference w:type="first" r:id="rId11"/>
          <w:pgSz w:w="11906" w:h="16838"/>
          <w:pgMar w:top="1417" w:right="1417" w:bottom="1417" w:left="1417" w:header="708" w:footer="708" w:gutter="0"/>
          <w:cols w:space="708"/>
          <w:docGrid w:linePitch="360"/>
        </w:sectPr>
      </w:pPr>
    </w:p>
    <w:p w14:paraId="11EDDE1A" w14:textId="77777777" w:rsidR="00F27F41" w:rsidRPr="00E442BE" w:rsidRDefault="00F27F41" w:rsidP="00F27F41">
      <w:pPr>
        <w:pStyle w:val="Nadpis1"/>
        <w:rPr>
          <w:rFonts w:cs="Arial"/>
        </w:rPr>
      </w:pPr>
      <w:bookmarkStart w:id="1" w:name="_Toc528243854"/>
      <w:r w:rsidRPr="00E442BE">
        <w:rPr>
          <w:rFonts w:cs="Arial"/>
        </w:rPr>
        <w:lastRenderedPageBreak/>
        <w:t>A.1 POKYNY PRE UCHÁDZAČOV</w:t>
      </w:r>
      <w:bookmarkEnd w:id="1"/>
    </w:p>
    <w:p w14:paraId="6D6E351A" w14:textId="77777777" w:rsidR="00F27F41" w:rsidRPr="00E442BE" w:rsidRDefault="00F27F41" w:rsidP="00C86E0E">
      <w:pPr>
        <w:rPr>
          <w:rFonts w:ascii="Arial" w:hAnsi="Arial" w:cs="Arial"/>
          <w:b/>
          <w:sz w:val="28"/>
          <w:szCs w:val="24"/>
        </w:rPr>
      </w:pPr>
    </w:p>
    <w:p w14:paraId="37F82659" w14:textId="77777777" w:rsidR="00F27F41" w:rsidRPr="00E442BE" w:rsidRDefault="00F27F41" w:rsidP="00F27F41">
      <w:pPr>
        <w:pStyle w:val="Nadpis2"/>
        <w:rPr>
          <w:rFonts w:cs="Arial"/>
        </w:rPr>
      </w:pPr>
      <w:bookmarkStart w:id="2" w:name="_Toc528243855"/>
      <w:r w:rsidRPr="00E442BE">
        <w:rPr>
          <w:rFonts w:cs="Arial"/>
        </w:rPr>
        <w:t>Časť I.</w:t>
      </w:r>
      <w:bookmarkEnd w:id="2"/>
    </w:p>
    <w:p w14:paraId="45E40092" w14:textId="77777777" w:rsidR="00F27F41" w:rsidRPr="00E442BE" w:rsidRDefault="00F27F41" w:rsidP="00F27F41">
      <w:pPr>
        <w:pStyle w:val="Nadpis2"/>
        <w:rPr>
          <w:rFonts w:cs="Arial"/>
        </w:rPr>
      </w:pPr>
      <w:bookmarkStart w:id="3" w:name="_Toc528243856"/>
      <w:r w:rsidRPr="00E442BE">
        <w:rPr>
          <w:rFonts w:cs="Arial"/>
        </w:rPr>
        <w:t>Všeobecné informácie</w:t>
      </w:r>
      <w:bookmarkEnd w:id="3"/>
    </w:p>
    <w:p w14:paraId="56F6AB84" w14:textId="77777777" w:rsidR="00F27F41" w:rsidRPr="00E442BE" w:rsidRDefault="00F27F41" w:rsidP="00C86E0E">
      <w:pPr>
        <w:rPr>
          <w:rFonts w:ascii="Arial" w:hAnsi="Arial" w:cs="Arial"/>
          <w:b/>
          <w:szCs w:val="20"/>
        </w:rPr>
      </w:pPr>
    </w:p>
    <w:p w14:paraId="501ED5EC" w14:textId="77777777" w:rsidR="00466AA2" w:rsidRPr="00466AA2" w:rsidRDefault="00F27F41" w:rsidP="00D7415E">
      <w:pPr>
        <w:pStyle w:val="Bezriadkovania"/>
        <w:numPr>
          <w:ilvl w:val="0"/>
          <w:numId w:val="20"/>
        </w:numPr>
        <w:ind w:left="567" w:hanging="567"/>
        <w:jc w:val="both"/>
        <w:rPr>
          <w:rFonts w:ascii="Arial" w:hAnsi="Arial" w:cs="Arial"/>
          <w:b/>
          <w:sz w:val="20"/>
          <w:szCs w:val="20"/>
        </w:rPr>
      </w:pPr>
      <w:bookmarkStart w:id="4" w:name="_Toc528243857"/>
      <w:r w:rsidRPr="00466AA2">
        <w:rPr>
          <w:rFonts w:ascii="Arial" w:hAnsi="Arial" w:cs="Arial"/>
          <w:b/>
          <w:sz w:val="20"/>
          <w:szCs w:val="20"/>
        </w:rPr>
        <w:t>Identifikácia verejného obstarávateľa</w:t>
      </w:r>
      <w:bookmarkEnd w:id="4"/>
    </w:p>
    <w:p w14:paraId="4A0198F3" w14:textId="77777777" w:rsidR="00466AA2" w:rsidRPr="00466AA2" w:rsidRDefault="00466AA2" w:rsidP="00466AA2">
      <w:pPr>
        <w:pStyle w:val="Bezriadkovania"/>
        <w:jc w:val="both"/>
        <w:rPr>
          <w:rFonts w:ascii="Arial" w:hAnsi="Arial" w:cs="Arial"/>
          <w:sz w:val="20"/>
          <w:szCs w:val="20"/>
        </w:rPr>
      </w:pPr>
    </w:p>
    <w:p w14:paraId="3A55706E" w14:textId="77777777"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Názov organizácie:</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8F0F14" w:rsidRPr="00466AA2">
        <w:rPr>
          <w:rFonts w:ascii="Arial" w:hAnsi="Arial" w:cs="Arial"/>
          <w:sz w:val="20"/>
          <w:szCs w:val="20"/>
        </w:rPr>
        <w:tab/>
      </w:r>
      <w:r w:rsidR="00F27F41" w:rsidRPr="00466AA2">
        <w:rPr>
          <w:rFonts w:ascii="Arial" w:hAnsi="Arial" w:cs="Arial"/>
          <w:sz w:val="20"/>
          <w:szCs w:val="20"/>
        </w:rPr>
        <w:t>Národná diaľničná spoločnosť</w:t>
      </w:r>
      <w:r w:rsidR="008F0F14" w:rsidRPr="00466AA2">
        <w:rPr>
          <w:rFonts w:ascii="Arial" w:hAnsi="Arial" w:cs="Arial"/>
          <w:sz w:val="20"/>
          <w:szCs w:val="20"/>
        </w:rPr>
        <w:t>,</w:t>
      </w:r>
      <w:r w:rsidR="00F27F41" w:rsidRPr="00466AA2">
        <w:rPr>
          <w:rFonts w:ascii="Arial" w:hAnsi="Arial" w:cs="Arial"/>
          <w:sz w:val="20"/>
          <w:szCs w:val="20"/>
        </w:rPr>
        <w:t xml:space="preserve"> a.s.</w:t>
      </w:r>
    </w:p>
    <w:p w14:paraId="7AC6F0BE" w14:textId="77777777"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Sídlo organizácie:</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F16A0A" w:rsidRPr="00466AA2">
        <w:rPr>
          <w:rFonts w:ascii="Arial" w:hAnsi="Arial" w:cs="Arial"/>
          <w:sz w:val="20"/>
          <w:szCs w:val="20"/>
        </w:rPr>
        <w:t xml:space="preserve">Dúbravská cesta 14, 841 04 </w:t>
      </w:r>
      <w:r w:rsidR="00F27F41" w:rsidRPr="00466AA2">
        <w:rPr>
          <w:rFonts w:ascii="Arial" w:hAnsi="Arial" w:cs="Arial"/>
          <w:sz w:val="20"/>
          <w:szCs w:val="20"/>
        </w:rPr>
        <w:t>Bratislava</w:t>
      </w:r>
    </w:p>
    <w:p w14:paraId="3D0E9F7C" w14:textId="77777777"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IČO:</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F27F41" w:rsidRPr="00466AA2">
        <w:rPr>
          <w:rFonts w:ascii="Arial" w:hAnsi="Arial" w:cs="Arial"/>
          <w:sz w:val="20"/>
          <w:szCs w:val="20"/>
        </w:rPr>
        <w:t>35 919</w:t>
      </w:r>
      <w:r w:rsidR="00464E9A" w:rsidRPr="00466AA2">
        <w:rPr>
          <w:rFonts w:ascii="Arial" w:hAnsi="Arial" w:cs="Arial"/>
          <w:sz w:val="20"/>
          <w:szCs w:val="20"/>
        </w:rPr>
        <w:t> </w:t>
      </w:r>
      <w:r w:rsidR="00F27F41" w:rsidRPr="00466AA2">
        <w:rPr>
          <w:rFonts w:ascii="Arial" w:hAnsi="Arial" w:cs="Arial"/>
          <w:sz w:val="20"/>
          <w:szCs w:val="20"/>
        </w:rPr>
        <w:t>001</w:t>
      </w:r>
    </w:p>
    <w:p w14:paraId="750938A0" w14:textId="77777777"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 xml:space="preserve">IČ DPH: </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F27F41" w:rsidRPr="00466AA2">
        <w:rPr>
          <w:rFonts w:ascii="Arial" w:hAnsi="Arial" w:cs="Arial"/>
          <w:sz w:val="20"/>
          <w:szCs w:val="20"/>
        </w:rPr>
        <w:t>SK 2021937775</w:t>
      </w:r>
    </w:p>
    <w:p w14:paraId="7DCE577E" w14:textId="77777777" w:rsidR="00F27F41" w:rsidRPr="00466AA2" w:rsidRDefault="00F27F41" w:rsidP="00466AA2">
      <w:pPr>
        <w:pStyle w:val="Bezriadkovania"/>
        <w:ind w:left="567"/>
        <w:jc w:val="both"/>
        <w:rPr>
          <w:rFonts w:ascii="Arial" w:hAnsi="Arial" w:cs="Arial"/>
          <w:sz w:val="20"/>
          <w:szCs w:val="20"/>
        </w:rPr>
      </w:pPr>
      <w:r w:rsidRPr="00466AA2">
        <w:rPr>
          <w:rFonts w:ascii="Arial" w:hAnsi="Arial" w:cs="Arial"/>
          <w:sz w:val="20"/>
          <w:szCs w:val="20"/>
        </w:rPr>
        <w:t xml:space="preserve">Bankové spojenie: </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8F0F14" w:rsidRPr="00466AA2">
        <w:rPr>
          <w:rFonts w:ascii="Arial" w:hAnsi="Arial" w:cs="Arial"/>
          <w:sz w:val="20"/>
          <w:szCs w:val="20"/>
        </w:rPr>
        <w:tab/>
      </w:r>
      <w:r w:rsidR="008F0F14" w:rsidRPr="00466AA2">
        <w:rPr>
          <w:rFonts w:ascii="Arial" w:hAnsi="Arial" w:cs="Arial"/>
          <w:sz w:val="20"/>
          <w:szCs w:val="20"/>
        </w:rPr>
        <w:tab/>
        <w:t>UniCredit Bank Czech Republic</w:t>
      </w:r>
      <w:r w:rsidR="00F16A0A" w:rsidRPr="00466AA2">
        <w:rPr>
          <w:rFonts w:ascii="Arial" w:hAnsi="Arial" w:cs="Arial"/>
          <w:sz w:val="20"/>
          <w:szCs w:val="20"/>
        </w:rPr>
        <w:t xml:space="preserve"> and Slovakia a.s.,</w:t>
      </w:r>
    </w:p>
    <w:p w14:paraId="6FFF8943" w14:textId="77777777" w:rsidR="00F27F41" w:rsidRPr="00466AA2" w:rsidRDefault="00972CD5" w:rsidP="00466AA2">
      <w:pPr>
        <w:pStyle w:val="Bezriadkovania"/>
        <w:jc w:val="both"/>
        <w:rPr>
          <w:rFonts w:ascii="Arial" w:hAnsi="Arial" w:cs="Arial"/>
          <w:sz w:val="20"/>
          <w:szCs w:val="20"/>
        </w:rPr>
      </w:pPr>
      <w:r>
        <w:rPr>
          <w:rFonts w:ascii="Arial" w:hAnsi="Arial" w:cs="Arial"/>
          <w:sz w:val="20"/>
          <w:szCs w:val="20"/>
        </w:rPr>
        <w:tab/>
      </w:r>
      <w:r>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8F0F14" w:rsidRPr="00466AA2">
        <w:rPr>
          <w:rFonts w:ascii="Arial" w:hAnsi="Arial" w:cs="Arial"/>
          <w:sz w:val="20"/>
          <w:szCs w:val="20"/>
        </w:rPr>
        <w:tab/>
      </w:r>
      <w:r w:rsidR="00466AA2">
        <w:rPr>
          <w:rFonts w:ascii="Arial" w:hAnsi="Arial" w:cs="Arial"/>
          <w:sz w:val="20"/>
          <w:szCs w:val="20"/>
        </w:rPr>
        <w:tab/>
      </w:r>
      <w:r w:rsidR="00F27F41" w:rsidRPr="00466AA2">
        <w:rPr>
          <w:rFonts w:ascii="Arial" w:hAnsi="Arial" w:cs="Arial"/>
          <w:sz w:val="20"/>
          <w:szCs w:val="20"/>
        </w:rPr>
        <w:t>pobočka zahraničnej banky</w:t>
      </w:r>
    </w:p>
    <w:p w14:paraId="3941BF5C" w14:textId="77777777"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IBAN:</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F27F41" w:rsidRPr="00466AA2">
        <w:rPr>
          <w:rFonts w:ascii="Arial" w:hAnsi="Arial" w:cs="Arial"/>
          <w:sz w:val="20"/>
          <w:szCs w:val="20"/>
        </w:rPr>
        <w:t>SK30 1111 0000 0066 2485 9013</w:t>
      </w:r>
    </w:p>
    <w:p w14:paraId="2A56F52E" w14:textId="77777777"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 xml:space="preserve">BIC/SWIFT: </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t xml:space="preserve"> </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F27F41" w:rsidRPr="00466AA2">
        <w:rPr>
          <w:rFonts w:ascii="Arial" w:hAnsi="Arial" w:cs="Arial"/>
          <w:sz w:val="20"/>
          <w:szCs w:val="20"/>
        </w:rPr>
        <w:t>UNCRSKBX</w:t>
      </w:r>
    </w:p>
    <w:p w14:paraId="6508A77F" w14:textId="77777777" w:rsidR="00F27F41" w:rsidRPr="00466AA2" w:rsidRDefault="00F27F41" w:rsidP="00466AA2">
      <w:pPr>
        <w:pStyle w:val="Bezriadkovania"/>
        <w:ind w:left="567"/>
        <w:jc w:val="both"/>
        <w:rPr>
          <w:rFonts w:ascii="Arial" w:hAnsi="Arial" w:cs="Arial"/>
          <w:sz w:val="20"/>
          <w:szCs w:val="20"/>
        </w:rPr>
      </w:pPr>
      <w:r w:rsidRPr="00466AA2">
        <w:rPr>
          <w:rFonts w:ascii="Arial" w:hAnsi="Arial" w:cs="Arial"/>
          <w:sz w:val="20"/>
          <w:szCs w:val="20"/>
        </w:rPr>
        <w:t>Intern</w:t>
      </w:r>
      <w:r w:rsidR="00F16A0A" w:rsidRPr="00466AA2">
        <w:rPr>
          <w:rFonts w:ascii="Arial" w:hAnsi="Arial" w:cs="Arial"/>
          <w:sz w:val="20"/>
          <w:szCs w:val="20"/>
        </w:rPr>
        <w:t>etová adresa organizácie (URL):</w:t>
      </w:r>
      <w:r w:rsidR="00F16A0A" w:rsidRPr="00466AA2">
        <w:rPr>
          <w:rFonts w:ascii="Arial" w:hAnsi="Arial" w:cs="Arial"/>
          <w:sz w:val="20"/>
          <w:szCs w:val="20"/>
        </w:rPr>
        <w:tab/>
      </w:r>
      <w:r w:rsidRPr="00466AA2">
        <w:rPr>
          <w:rFonts w:ascii="Arial" w:hAnsi="Arial" w:cs="Arial"/>
          <w:sz w:val="20"/>
          <w:szCs w:val="20"/>
        </w:rPr>
        <w:tab/>
      </w:r>
      <w:hyperlink r:id="rId12" w:history="1">
        <w:r w:rsidRPr="00466AA2">
          <w:rPr>
            <w:rStyle w:val="Hypertextovprepojenie"/>
            <w:rFonts w:ascii="Arial" w:hAnsi="Arial" w:cs="Arial"/>
            <w:bCs/>
            <w:sz w:val="20"/>
            <w:szCs w:val="20"/>
          </w:rPr>
          <w:t>www.ndsas.sk</w:t>
        </w:r>
      </w:hyperlink>
    </w:p>
    <w:p w14:paraId="29F97FC8" w14:textId="6E6F1E85" w:rsidR="00A16D0A" w:rsidRPr="00E656CE" w:rsidRDefault="00F27F41" w:rsidP="00A16D0A">
      <w:pPr>
        <w:ind w:left="4253" w:right="-29" w:hanging="3686"/>
        <w:rPr>
          <w:rStyle w:val="Hypertextovprepojenie"/>
          <w:rFonts w:ascii="Arial" w:hAnsi="Arial" w:cs="Arial"/>
          <w:sz w:val="20"/>
          <w:szCs w:val="20"/>
        </w:rPr>
      </w:pPr>
      <w:r w:rsidRPr="00466AA2">
        <w:rPr>
          <w:rFonts w:ascii="Arial" w:hAnsi="Arial" w:cs="Arial"/>
          <w:sz w:val="20"/>
          <w:szCs w:val="20"/>
        </w:rPr>
        <w:t>P</w:t>
      </w:r>
      <w:r w:rsidR="00A16D0A">
        <w:rPr>
          <w:rFonts w:ascii="Arial" w:hAnsi="Arial" w:cs="Arial"/>
          <w:sz w:val="20"/>
          <w:szCs w:val="20"/>
        </w:rPr>
        <w:t>rofil verejného obstarávateľa:</w:t>
      </w:r>
      <w:r w:rsidRPr="00466AA2">
        <w:rPr>
          <w:rFonts w:ascii="Arial" w:hAnsi="Arial" w:cs="Arial"/>
          <w:sz w:val="20"/>
          <w:szCs w:val="20"/>
        </w:rPr>
        <w:tab/>
      </w:r>
      <w:r w:rsidRPr="00466AA2">
        <w:rPr>
          <w:rFonts w:ascii="Arial" w:hAnsi="Arial" w:cs="Arial"/>
          <w:sz w:val="20"/>
          <w:szCs w:val="20"/>
        </w:rPr>
        <w:tab/>
      </w:r>
      <w:r w:rsidR="00A16D0A" w:rsidRPr="00E656CE">
        <w:rPr>
          <w:rFonts w:ascii="Arial" w:hAnsi="Arial" w:cs="Arial"/>
          <w:sz w:val="20"/>
          <w:szCs w:val="20"/>
        </w:rPr>
        <w:fldChar w:fldCharType="begin"/>
      </w:r>
      <w:r w:rsidR="00A16D0A" w:rsidRPr="00E656CE">
        <w:rPr>
          <w:rFonts w:ascii="Arial" w:hAnsi="Arial" w:cs="Arial"/>
          <w:sz w:val="20"/>
          <w:szCs w:val="20"/>
        </w:rPr>
        <w:instrText xml:space="preserve"> HYPERLINK "https://www.uvo.gov.sk/vyhladavanie/vyhladavanie-profilov/detail/9127" </w:instrText>
      </w:r>
      <w:r w:rsidR="00A16D0A" w:rsidRPr="00E656CE">
        <w:rPr>
          <w:rFonts w:ascii="Arial" w:hAnsi="Arial" w:cs="Arial"/>
          <w:sz w:val="20"/>
          <w:szCs w:val="20"/>
        </w:rPr>
        <w:fldChar w:fldCharType="separate"/>
      </w:r>
      <w:r w:rsidR="00A16D0A" w:rsidRPr="00E656CE">
        <w:rPr>
          <w:rStyle w:val="Hypertextovprepojenie"/>
          <w:rFonts w:ascii="Arial" w:hAnsi="Arial" w:cs="Arial"/>
          <w:sz w:val="20"/>
          <w:szCs w:val="20"/>
        </w:rPr>
        <w:t>https://www.uvo.gov.sk/vyhladavanie/vyhladavanie-  profilov/detail/9127</w:t>
      </w:r>
    </w:p>
    <w:p w14:paraId="040644AF" w14:textId="2B9D80DF" w:rsidR="00F27F41" w:rsidRPr="00E4016F" w:rsidRDefault="00A16D0A" w:rsidP="00A16D0A">
      <w:pPr>
        <w:pStyle w:val="Bezriadkovania"/>
        <w:ind w:left="567"/>
        <w:jc w:val="both"/>
        <w:rPr>
          <w:rFonts w:ascii="Arial" w:hAnsi="Arial" w:cs="Arial"/>
          <w:sz w:val="20"/>
          <w:szCs w:val="20"/>
        </w:rPr>
      </w:pPr>
      <w:r w:rsidRPr="00E656CE">
        <w:rPr>
          <w:rFonts w:ascii="Arial" w:hAnsi="Arial" w:cs="Arial"/>
          <w:sz w:val="20"/>
          <w:szCs w:val="20"/>
        </w:rPr>
        <w:lastRenderedPageBreak/>
        <w:fldChar w:fldCharType="end"/>
      </w:r>
      <w:r w:rsidR="00F27F41" w:rsidRPr="00466AA2">
        <w:rPr>
          <w:rFonts w:ascii="Arial" w:hAnsi="Arial" w:cs="Arial"/>
          <w:sz w:val="20"/>
          <w:szCs w:val="20"/>
        </w:rPr>
        <w:t>Kontaktná osoba:</w:t>
      </w:r>
      <w:r w:rsidR="00F27F41" w:rsidRPr="00466AA2">
        <w:rPr>
          <w:rFonts w:ascii="Arial" w:hAnsi="Arial" w:cs="Arial"/>
          <w:sz w:val="20"/>
          <w:szCs w:val="20"/>
        </w:rPr>
        <w:tab/>
      </w:r>
      <w:r w:rsidR="00F27F41" w:rsidRPr="00466AA2">
        <w:rPr>
          <w:rFonts w:ascii="Arial" w:hAnsi="Arial" w:cs="Arial"/>
          <w:sz w:val="20"/>
          <w:szCs w:val="20"/>
        </w:rPr>
        <w:tab/>
      </w:r>
      <w:r w:rsidR="00F27F41" w:rsidRPr="00466AA2">
        <w:rPr>
          <w:rFonts w:ascii="Arial" w:hAnsi="Arial" w:cs="Arial"/>
          <w:sz w:val="20"/>
          <w:szCs w:val="20"/>
        </w:rPr>
        <w:tab/>
      </w:r>
      <w:r w:rsidR="00F27F41" w:rsidRPr="00466AA2">
        <w:rPr>
          <w:rFonts w:ascii="Arial" w:hAnsi="Arial" w:cs="Arial"/>
          <w:sz w:val="20"/>
          <w:szCs w:val="20"/>
        </w:rPr>
        <w:tab/>
      </w:r>
      <w:r w:rsidR="00F27F41" w:rsidRPr="00466AA2">
        <w:rPr>
          <w:rFonts w:ascii="Arial" w:hAnsi="Arial" w:cs="Arial"/>
          <w:sz w:val="20"/>
          <w:szCs w:val="20"/>
        </w:rPr>
        <w:tab/>
      </w:r>
      <w:r w:rsidR="00F27F41" w:rsidRPr="00466AA2">
        <w:rPr>
          <w:rFonts w:ascii="Arial" w:hAnsi="Arial" w:cs="Arial"/>
          <w:sz w:val="20"/>
          <w:szCs w:val="20"/>
        </w:rPr>
        <w:tab/>
      </w:r>
      <w:r w:rsidR="00F27F41" w:rsidRPr="00466AA2">
        <w:rPr>
          <w:rFonts w:ascii="Arial" w:hAnsi="Arial" w:cs="Arial"/>
          <w:sz w:val="20"/>
          <w:szCs w:val="20"/>
        </w:rPr>
        <w:tab/>
      </w:r>
      <w:r w:rsidR="00F27F41" w:rsidRPr="00E4016F">
        <w:rPr>
          <w:rFonts w:ascii="Arial" w:hAnsi="Arial" w:cs="Arial"/>
          <w:sz w:val="20"/>
          <w:szCs w:val="20"/>
        </w:rPr>
        <w:tab/>
      </w:r>
      <w:r w:rsidR="00997D1E">
        <w:rPr>
          <w:rFonts w:ascii="Arial" w:hAnsi="Arial" w:cs="Arial"/>
          <w:sz w:val="20"/>
          <w:szCs w:val="20"/>
        </w:rPr>
        <w:t xml:space="preserve">JUDr. </w:t>
      </w:r>
      <w:r w:rsidR="00D5422A">
        <w:rPr>
          <w:rFonts w:ascii="Arial" w:hAnsi="Arial" w:cs="Arial"/>
          <w:sz w:val="20"/>
          <w:szCs w:val="20"/>
        </w:rPr>
        <w:t>Klaudia Almanová</w:t>
      </w:r>
    </w:p>
    <w:p w14:paraId="7F859043" w14:textId="5465B3EB" w:rsidR="00F27F41" w:rsidRPr="00E4016F" w:rsidRDefault="00F27F41" w:rsidP="00466AA2">
      <w:pPr>
        <w:pStyle w:val="Bezriadkovania"/>
        <w:ind w:left="567"/>
        <w:jc w:val="both"/>
        <w:rPr>
          <w:rFonts w:ascii="Arial" w:hAnsi="Arial" w:cs="Arial"/>
          <w:sz w:val="20"/>
          <w:szCs w:val="20"/>
        </w:rPr>
      </w:pPr>
      <w:r w:rsidRPr="00E4016F">
        <w:rPr>
          <w:rFonts w:ascii="Arial" w:hAnsi="Arial" w:cs="Arial"/>
          <w:sz w:val="20"/>
          <w:szCs w:val="20"/>
        </w:rPr>
        <w:t>Telefón:</w:t>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t>+</w:t>
      </w:r>
      <w:r w:rsidR="00B21447" w:rsidRPr="00E4016F">
        <w:rPr>
          <w:rFonts w:ascii="Arial" w:hAnsi="Arial" w:cs="Arial"/>
          <w:sz w:val="20"/>
          <w:szCs w:val="20"/>
        </w:rPr>
        <w:t xml:space="preserve">421 2 5831 </w:t>
      </w:r>
      <w:r w:rsidR="00997D1E">
        <w:rPr>
          <w:rFonts w:ascii="Arial" w:hAnsi="Arial" w:cs="Arial"/>
          <w:sz w:val="20"/>
          <w:szCs w:val="20"/>
        </w:rPr>
        <w:t>17</w:t>
      </w:r>
      <w:r w:rsidR="00D5422A">
        <w:rPr>
          <w:rFonts w:ascii="Arial" w:hAnsi="Arial" w:cs="Arial"/>
          <w:sz w:val="20"/>
          <w:szCs w:val="20"/>
        </w:rPr>
        <w:t>15</w:t>
      </w:r>
    </w:p>
    <w:p w14:paraId="41FC5E5D" w14:textId="5CB40E18" w:rsidR="00F27F41" w:rsidRPr="005D544D" w:rsidRDefault="00F27F41" w:rsidP="00466AA2">
      <w:pPr>
        <w:pStyle w:val="Bezriadkovania"/>
        <w:ind w:left="567"/>
        <w:jc w:val="both"/>
        <w:rPr>
          <w:rFonts w:ascii="Arial" w:hAnsi="Arial" w:cs="Arial"/>
          <w:sz w:val="20"/>
          <w:szCs w:val="20"/>
        </w:rPr>
      </w:pPr>
      <w:r w:rsidRPr="00E4016F">
        <w:rPr>
          <w:rFonts w:ascii="Arial" w:hAnsi="Arial" w:cs="Arial"/>
          <w:sz w:val="20"/>
          <w:szCs w:val="20"/>
        </w:rPr>
        <w:t xml:space="preserve">E-mail: </w:t>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hyperlink r:id="rId13" w:history="1">
        <w:r w:rsidR="00D5422A">
          <w:rPr>
            <w:rStyle w:val="Hypertextovprepojenie"/>
            <w:rFonts w:ascii="Arial" w:hAnsi="Arial" w:cs="Arial"/>
            <w:sz w:val="20"/>
            <w:szCs w:val="20"/>
          </w:rPr>
          <w:t>klaudia.almanova</w:t>
        </w:r>
        <w:r w:rsidR="00D5422A" w:rsidRPr="00997D1E">
          <w:rPr>
            <w:rStyle w:val="Hypertextovprepojenie"/>
            <w:rFonts w:ascii="Arial" w:hAnsi="Arial" w:cs="Arial"/>
            <w:bCs/>
            <w:sz w:val="20"/>
            <w:szCs w:val="20"/>
          </w:rPr>
          <w:t>@ndsas.sk</w:t>
        </w:r>
      </w:hyperlink>
    </w:p>
    <w:p w14:paraId="09BCF1BA" w14:textId="77777777" w:rsidR="00F27F41" w:rsidRPr="005E17DB" w:rsidRDefault="00F27F41" w:rsidP="00466AA2">
      <w:pPr>
        <w:pStyle w:val="Bezriadkovania"/>
        <w:jc w:val="both"/>
        <w:rPr>
          <w:rFonts w:ascii="Arial" w:hAnsi="Arial" w:cs="Arial"/>
          <w:sz w:val="20"/>
          <w:szCs w:val="20"/>
        </w:rPr>
      </w:pPr>
    </w:p>
    <w:p w14:paraId="30921B2D" w14:textId="77777777" w:rsidR="00466AA2" w:rsidRDefault="00F27F41" w:rsidP="00D7415E">
      <w:pPr>
        <w:pStyle w:val="Bezriadkovania"/>
        <w:numPr>
          <w:ilvl w:val="0"/>
          <w:numId w:val="20"/>
        </w:numPr>
        <w:ind w:left="567" w:hanging="567"/>
        <w:jc w:val="both"/>
        <w:rPr>
          <w:rFonts w:ascii="Arial" w:hAnsi="Arial" w:cs="Arial"/>
          <w:b/>
          <w:sz w:val="20"/>
          <w:szCs w:val="20"/>
        </w:rPr>
      </w:pPr>
      <w:bookmarkStart w:id="5" w:name="_Toc528243858"/>
      <w:r w:rsidRPr="00466AA2">
        <w:rPr>
          <w:rFonts w:ascii="Arial" w:hAnsi="Arial" w:cs="Arial"/>
          <w:b/>
          <w:sz w:val="20"/>
          <w:szCs w:val="20"/>
        </w:rPr>
        <w:t>Predmet zákazky</w:t>
      </w:r>
      <w:bookmarkEnd w:id="5"/>
    </w:p>
    <w:p w14:paraId="7029666F" w14:textId="77777777" w:rsidR="00233852" w:rsidRPr="00466AA2" w:rsidRDefault="00233852" w:rsidP="00233852">
      <w:pPr>
        <w:pStyle w:val="Bezriadkovania"/>
        <w:jc w:val="both"/>
        <w:rPr>
          <w:rFonts w:ascii="Arial" w:hAnsi="Arial" w:cs="Arial"/>
          <w:b/>
          <w:sz w:val="20"/>
          <w:szCs w:val="20"/>
        </w:rPr>
      </w:pPr>
    </w:p>
    <w:p w14:paraId="7F4BAF66" w14:textId="77777777" w:rsidR="00466AA2" w:rsidRPr="00466AA2" w:rsidRDefault="00466AA2" w:rsidP="004326A4">
      <w:pPr>
        <w:pStyle w:val="Bezriadkovania"/>
        <w:spacing w:after="120"/>
        <w:ind w:left="567" w:hanging="567"/>
        <w:jc w:val="both"/>
        <w:rPr>
          <w:rFonts w:ascii="Arial" w:hAnsi="Arial" w:cs="Arial"/>
          <w:sz w:val="20"/>
          <w:szCs w:val="20"/>
        </w:rPr>
      </w:pPr>
      <w:r>
        <w:rPr>
          <w:rFonts w:ascii="Arial" w:hAnsi="Arial" w:cs="Arial"/>
          <w:sz w:val="20"/>
          <w:szCs w:val="20"/>
        </w:rPr>
        <w:t>2.1</w:t>
      </w:r>
      <w:r>
        <w:rPr>
          <w:rFonts w:ascii="Arial" w:hAnsi="Arial" w:cs="Arial"/>
          <w:sz w:val="20"/>
          <w:szCs w:val="20"/>
        </w:rPr>
        <w:tab/>
      </w:r>
      <w:r>
        <w:rPr>
          <w:rFonts w:ascii="Arial" w:hAnsi="Arial" w:cs="Arial"/>
          <w:sz w:val="20"/>
          <w:szCs w:val="20"/>
        </w:rPr>
        <w:tab/>
      </w:r>
      <w:r w:rsidR="007B3AB3" w:rsidRPr="00466AA2">
        <w:rPr>
          <w:rFonts w:ascii="Arial" w:hAnsi="Arial" w:cs="Arial"/>
          <w:sz w:val="20"/>
          <w:szCs w:val="20"/>
        </w:rPr>
        <w:t>Predmet z</w:t>
      </w:r>
      <w:r w:rsidR="00F16A0A" w:rsidRPr="00466AA2">
        <w:rPr>
          <w:rFonts w:ascii="Arial" w:hAnsi="Arial" w:cs="Arial"/>
          <w:sz w:val="20"/>
          <w:szCs w:val="20"/>
        </w:rPr>
        <w:t>ákazky je v súlade s §</w:t>
      </w:r>
      <w:r w:rsidR="00036CFD">
        <w:rPr>
          <w:rFonts w:ascii="Arial" w:hAnsi="Arial" w:cs="Arial"/>
          <w:sz w:val="20"/>
          <w:szCs w:val="20"/>
        </w:rPr>
        <w:t xml:space="preserve"> </w:t>
      </w:r>
      <w:r w:rsidR="00F16A0A" w:rsidRPr="00466AA2">
        <w:rPr>
          <w:rFonts w:ascii="Arial" w:hAnsi="Arial" w:cs="Arial"/>
          <w:sz w:val="20"/>
          <w:szCs w:val="20"/>
        </w:rPr>
        <w:t xml:space="preserve">3 </w:t>
      </w:r>
      <w:r w:rsidR="00F16A0A" w:rsidRPr="005A1C5C">
        <w:rPr>
          <w:rFonts w:ascii="Arial" w:hAnsi="Arial" w:cs="Arial"/>
          <w:sz w:val="20"/>
          <w:szCs w:val="20"/>
        </w:rPr>
        <w:t xml:space="preserve">ods. </w:t>
      </w:r>
      <w:r w:rsidR="00F16A0A" w:rsidRPr="000F297C">
        <w:rPr>
          <w:rFonts w:ascii="Arial" w:hAnsi="Arial" w:cs="Arial"/>
          <w:sz w:val="20"/>
          <w:szCs w:val="20"/>
        </w:rPr>
        <w:t xml:space="preserve">3 </w:t>
      </w:r>
      <w:r w:rsidR="00545F4B" w:rsidRPr="000F297C">
        <w:rPr>
          <w:rFonts w:ascii="Arial" w:hAnsi="Arial" w:cs="Arial"/>
          <w:sz w:val="20"/>
          <w:szCs w:val="20"/>
        </w:rPr>
        <w:t>Z</w:t>
      </w:r>
      <w:r w:rsidR="00F27F41" w:rsidRPr="000F297C">
        <w:rPr>
          <w:rFonts w:ascii="Arial" w:hAnsi="Arial" w:cs="Arial"/>
          <w:sz w:val="20"/>
          <w:szCs w:val="20"/>
        </w:rPr>
        <w:t>ákona č. 343/2015 Z</w:t>
      </w:r>
      <w:r w:rsidR="00F27F41" w:rsidRPr="005A1C5C">
        <w:rPr>
          <w:rFonts w:ascii="Arial" w:hAnsi="Arial" w:cs="Arial"/>
          <w:sz w:val="20"/>
          <w:szCs w:val="20"/>
        </w:rPr>
        <w:t>.</w:t>
      </w:r>
      <w:r w:rsidR="00F27F41" w:rsidRPr="00466AA2">
        <w:rPr>
          <w:rFonts w:ascii="Arial" w:hAnsi="Arial" w:cs="Arial"/>
          <w:sz w:val="20"/>
          <w:szCs w:val="20"/>
        </w:rPr>
        <w:t xml:space="preserve"> z. o verejnom obstarávaní a o zmene a doplnení niektorých zákonov v znení neskorších predp</w:t>
      </w:r>
      <w:r w:rsidR="007B3AB3" w:rsidRPr="00466AA2">
        <w:rPr>
          <w:rFonts w:ascii="Arial" w:hAnsi="Arial" w:cs="Arial"/>
          <w:sz w:val="20"/>
          <w:szCs w:val="20"/>
        </w:rPr>
        <w:t xml:space="preserve">isov </w:t>
      </w:r>
      <w:r w:rsidR="00F16A0A" w:rsidRPr="00466AA2">
        <w:rPr>
          <w:rFonts w:ascii="Arial" w:hAnsi="Arial" w:cs="Arial"/>
          <w:sz w:val="20"/>
          <w:szCs w:val="20"/>
        </w:rPr>
        <w:t>(ďalej len „</w:t>
      </w:r>
      <w:r w:rsidR="0041507F">
        <w:rPr>
          <w:rFonts w:ascii="Arial" w:hAnsi="Arial" w:cs="Arial"/>
          <w:sz w:val="20"/>
          <w:szCs w:val="20"/>
        </w:rPr>
        <w:t>Z</w:t>
      </w:r>
      <w:r w:rsidR="00F16A0A" w:rsidRPr="00466AA2">
        <w:rPr>
          <w:rFonts w:ascii="Arial" w:hAnsi="Arial" w:cs="Arial"/>
          <w:sz w:val="20"/>
          <w:szCs w:val="20"/>
        </w:rPr>
        <w:t>ákon“ alebo „z</w:t>
      </w:r>
      <w:r w:rsidR="00F27F41" w:rsidRPr="00466AA2">
        <w:rPr>
          <w:rFonts w:ascii="Arial" w:hAnsi="Arial" w:cs="Arial"/>
          <w:sz w:val="20"/>
          <w:szCs w:val="20"/>
        </w:rPr>
        <w:t>ákon o verejnom obstarávaní“ alebo „ZVO“) zákazka na uskutočnenie stavebných prác s predmetom podrobne vymedzeným v týchto súťažných podkladoch (ďalej len „</w:t>
      </w:r>
      <w:r w:rsidR="007F5E78" w:rsidRPr="00466AA2">
        <w:rPr>
          <w:rFonts w:ascii="Arial" w:hAnsi="Arial" w:cs="Arial"/>
          <w:sz w:val="20"/>
          <w:szCs w:val="20"/>
        </w:rPr>
        <w:t xml:space="preserve">v </w:t>
      </w:r>
      <w:r w:rsidR="00F16A0A" w:rsidRPr="00466AA2">
        <w:rPr>
          <w:rFonts w:ascii="Arial" w:hAnsi="Arial" w:cs="Arial"/>
          <w:sz w:val="20"/>
          <w:szCs w:val="20"/>
        </w:rPr>
        <w:t>týchto SP“).</w:t>
      </w:r>
    </w:p>
    <w:p w14:paraId="1594DEA8" w14:textId="77777777" w:rsidR="00F27F41" w:rsidRPr="00466AA2" w:rsidRDefault="00466AA2" w:rsidP="004326A4">
      <w:pPr>
        <w:pStyle w:val="Bezriadkovania"/>
        <w:spacing w:after="120"/>
        <w:jc w:val="both"/>
        <w:rPr>
          <w:rFonts w:ascii="Arial" w:hAnsi="Arial" w:cs="Arial"/>
          <w:sz w:val="20"/>
          <w:szCs w:val="20"/>
        </w:rPr>
      </w:pPr>
      <w:r>
        <w:rPr>
          <w:rFonts w:ascii="Arial" w:hAnsi="Arial" w:cs="Arial"/>
          <w:sz w:val="20"/>
          <w:szCs w:val="20"/>
        </w:rPr>
        <w:t>2.2</w:t>
      </w:r>
      <w:r>
        <w:rPr>
          <w:rFonts w:ascii="Arial" w:hAnsi="Arial" w:cs="Arial"/>
          <w:sz w:val="20"/>
          <w:szCs w:val="20"/>
        </w:rPr>
        <w:tab/>
      </w:r>
      <w:r>
        <w:rPr>
          <w:rFonts w:ascii="Arial" w:hAnsi="Arial" w:cs="Arial"/>
          <w:sz w:val="20"/>
          <w:szCs w:val="20"/>
        </w:rPr>
        <w:tab/>
      </w:r>
      <w:r w:rsidR="00F16A0A" w:rsidRPr="00466AA2">
        <w:rPr>
          <w:rFonts w:ascii="Arial" w:hAnsi="Arial" w:cs="Arial"/>
          <w:sz w:val="20"/>
          <w:szCs w:val="20"/>
        </w:rPr>
        <w:t>Názov predmetu zákazky:</w:t>
      </w:r>
    </w:p>
    <w:p w14:paraId="0B2E9D97" w14:textId="77777777" w:rsidR="00466AA2" w:rsidRPr="00096D13" w:rsidRDefault="00ED3B4D" w:rsidP="004326A4">
      <w:pPr>
        <w:pStyle w:val="Bezriadkovania"/>
        <w:spacing w:after="120"/>
        <w:ind w:left="567"/>
        <w:jc w:val="both"/>
        <w:rPr>
          <w:rFonts w:ascii="Arial" w:hAnsi="Arial" w:cs="Arial"/>
          <w:b/>
          <w:sz w:val="20"/>
          <w:szCs w:val="20"/>
        </w:rPr>
      </w:pPr>
      <w:r>
        <w:rPr>
          <w:rFonts w:ascii="Arial" w:hAnsi="Arial" w:cs="Arial"/>
          <w:b/>
          <w:sz w:val="20"/>
          <w:szCs w:val="20"/>
        </w:rPr>
        <w:t>„</w:t>
      </w:r>
      <w:r w:rsidR="00B44C1A" w:rsidRPr="00B44C1A">
        <w:rPr>
          <w:rFonts w:ascii="Arial" w:hAnsi="Arial" w:cs="Arial"/>
          <w:b/>
          <w:sz w:val="20"/>
          <w:szCs w:val="20"/>
        </w:rPr>
        <w:t>Oprava vozoviek v správe SSÚD 4 Trenčín a SSÚD 5 Považská Bystrica</w:t>
      </w:r>
      <w:r>
        <w:rPr>
          <w:rFonts w:ascii="Arial" w:hAnsi="Arial" w:cs="Arial"/>
          <w:b/>
          <w:sz w:val="20"/>
          <w:szCs w:val="20"/>
        </w:rPr>
        <w:t>“</w:t>
      </w:r>
    </w:p>
    <w:p w14:paraId="16605312" w14:textId="77777777" w:rsidR="00F27F41" w:rsidRPr="00466AA2" w:rsidRDefault="00466AA2" w:rsidP="004326A4">
      <w:pPr>
        <w:pStyle w:val="Bezriadkovania"/>
        <w:spacing w:after="120"/>
        <w:jc w:val="both"/>
        <w:rPr>
          <w:rFonts w:ascii="Arial" w:hAnsi="Arial" w:cs="Arial"/>
          <w:sz w:val="20"/>
          <w:szCs w:val="20"/>
        </w:rPr>
      </w:pPr>
      <w:r>
        <w:rPr>
          <w:rFonts w:ascii="Arial" w:hAnsi="Arial" w:cs="Arial"/>
          <w:sz w:val="20"/>
          <w:szCs w:val="20"/>
        </w:rPr>
        <w:t>2.3</w:t>
      </w:r>
      <w:r>
        <w:rPr>
          <w:rFonts w:ascii="Arial" w:hAnsi="Arial" w:cs="Arial"/>
          <w:sz w:val="20"/>
          <w:szCs w:val="20"/>
        </w:rPr>
        <w:tab/>
      </w:r>
      <w:r>
        <w:rPr>
          <w:rFonts w:ascii="Arial" w:hAnsi="Arial" w:cs="Arial"/>
          <w:sz w:val="20"/>
          <w:szCs w:val="20"/>
        </w:rPr>
        <w:tab/>
      </w:r>
      <w:r w:rsidR="00F27F41" w:rsidRPr="00466AA2">
        <w:rPr>
          <w:rFonts w:ascii="Arial" w:hAnsi="Arial" w:cs="Arial"/>
          <w:sz w:val="20"/>
          <w:szCs w:val="20"/>
        </w:rPr>
        <w:t>Stručný opis predmetu zákazky:</w:t>
      </w:r>
    </w:p>
    <w:p w14:paraId="085F8946" w14:textId="77777777" w:rsidR="002D15F9" w:rsidRPr="002D15F9" w:rsidRDefault="002D15F9" w:rsidP="002D15F9">
      <w:pPr>
        <w:pStyle w:val="Bezriadkovania"/>
        <w:spacing w:after="120"/>
        <w:ind w:left="567"/>
        <w:jc w:val="both"/>
        <w:rPr>
          <w:rFonts w:ascii="Arial" w:hAnsi="Arial" w:cs="Arial"/>
          <w:sz w:val="20"/>
          <w:szCs w:val="20"/>
        </w:rPr>
      </w:pPr>
      <w:r w:rsidRPr="002D15F9">
        <w:rPr>
          <w:rFonts w:ascii="Arial" w:hAnsi="Arial" w:cs="Arial"/>
          <w:sz w:val="20"/>
          <w:szCs w:val="20"/>
        </w:rPr>
        <w:t xml:space="preserve">Predmetom zákazky sú opravy vozovky v správe Strediska správy a údržby diaľnic (ďalej „SSÚD“) 4  Trenčín a SSÚD 5 Považská Bystrica (veľkoplošné aj lokálne), výmenou degradovaných vrstiev krytu vozovky technológiou hutnených asfaltových zmesí a liatím asfaltom s cieľom zlepšenia prevádzkovej spôsobilosti krytu a predĺženia životnosti zabránením vplyvu porúch na nižšie položené vrstvy vozovky, </w:t>
      </w:r>
      <w:r w:rsidRPr="002D15F9">
        <w:rPr>
          <w:rFonts w:ascii="Arial" w:hAnsi="Arial" w:cs="Arial"/>
          <w:sz w:val="20"/>
          <w:szCs w:val="20"/>
        </w:rPr>
        <w:lastRenderedPageBreak/>
        <w:t xml:space="preserve">podľa technických a kvalitatívnych podmienok týchto súťažných podkladov. </w:t>
      </w:r>
    </w:p>
    <w:p w14:paraId="5421EA97" w14:textId="77777777" w:rsidR="002D15F9" w:rsidRPr="002D15F9" w:rsidRDefault="002D15F9" w:rsidP="002D15F9">
      <w:pPr>
        <w:pStyle w:val="Bezriadkovania"/>
        <w:spacing w:after="120"/>
        <w:ind w:left="567"/>
        <w:jc w:val="both"/>
        <w:rPr>
          <w:rFonts w:ascii="Arial" w:hAnsi="Arial" w:cs="Arial"/>
          <w:sz w:val="20"/>
          <w:szCs w:val="20"/>
        </w:rPr>
      </w:pPr>
      <w:r w:rsidRPr="002D15F9">
        <w:rPr>
          <w:rFonts w:ascii="Arial" w:hAnsi="Arial" w:cs="Arial"/>
          <w:sz w:val="20"/>
          <w:szCs w:val="20"/>
        </w:rPr>
        <w:t>a) Veľkoplošné opravy - opravy jednotlivých plôch veľkosti nad 200 m2.</w:t>
      </w:r>
    </w:p>
    <w:p w14:paraId="34318A7B" w14:textId="4A3FF2A7" w:rsidR="002D15F9" w:rsidRDefault="002D15F9" w:rsidP="002D15F9">
      <w:pPr>
        <w:pStyle w:val="Bezriadkovania"/>
        <w:spacing w:after="120"/>
        <w:ind w:left="567"/>
        <w:jc w:val="both"/>
        <w:rPr>
          <w:rFonts w:ascii="Arial" w:hAnsi="Arial" w:cs="Arial"/>
          <w:sz w:val="20"/>
          <w:szCs w:val="20"/>
        </w:rPr>
      </w:pPr>
      <w:r w:rsidRPr="002D15F9">
        <w:rPr>
          <w:rFonts w:ascii="Arial" w:hAnsi="Arial" w:cs="Arial"/>
          <w:sz w:val="20"/>
          <w:szCs w:val="20"/>
        </w:rPr>
        <w:t xml:space="preserve">b) Lokálne opravy - opravy jednotlivých plôch veľkosti </w:t>
      </w:r>
      <w:r w:rsidR="00526181" w:rsidRPr="00526181">
        <w:rPr>
          <w:rFonts w:ascii="Arial" w:hAnsi="Arial" w:cs="Arial"/>
          <w:color w:val="FF0000"/>
          <w:sz w:val="20"/>
          <w:szCs w:val="20"/>
        </w:rPr>
        <w:t xml:space="preserve">od 5 m2 </w:t>
      </w:r>
      <w:r w:rsidRPr="002D15F9">
        <w:rPr>
          <w:rFonts w:ascii="Arial" w:hAnsi="Arial" w:cs="Arial"/>
          <w:sz w:val="20"/>
          <w:szCs w:val="20"/>
        </w:rPr>
        <w:t>do 200 m2.</w:t>
      </w:r>
    </w:p>
    <w:p w14:paraId="6B9A728A" w14:textId="77777777" w:rsidR="00B80618" w:rsidRPr="00B6273E" w:rsidRDefault="002D15F9" w:rsidP="002D15F9">
      <w:pPr>
        <w:pStyle w:val="Bezriadkovania"/>
        <w:spacing w:after="120"/>
        <w:ind w:left="567"/>
        <w:jc w:val="both"/>
        <w:rPr>
          <w:rFonts w:ascii="Arial" w:hAnsi="Arial" w:cs="Arial"/>
          <w:sz w:val="20"/>
          <w:szCs w:val="20"/>
        </w:rPr>
      </w:pPr>
      <w:r>
        <w:rPr>
          <w:rFonts w:ascii="Arial" w:hAnsi="Arial" w:cs="Arial"/>
          <w:sz w:val="20"/>
          <w:szCs w:val="20"/>
        </w:rPr>
        <w:t xml:space="preserve">Predmet </w:t>
      </w:r>
      <w:r w:rsidR="00791AB5" w:rsidRPr="00466AA2">
        <w:rPr>
          <w:rFonts w:ascii="Arial" w:hAnsi="Arial" w:cs="Arial"/>
          <w:sz w:val="20"/>
          <w:szCs w:val="20"/>
        </w:rPr>
        <w:t>zákazky</w:t>
      </w:r>
      <w:r>
        <w:rPr>
          <w:rFonts w:ascii="Arial" w:hAnsi="Arial" w:cs="Arial"/>
          <w:sz w:val="20"/>
          <w:szCs w:val="20"/>
        </w:rPr>
        <w:t xml:space="preserve"> je podrobne vymedzený v</w:t>
      </w:r>
      <w:r w:rsidR="004472FD" w:rsidRPr="000A1AD6">
        <w:rPr>
          <w:rFonts w:ascii="Arial" w:hAnsi="Arial" w:cs="Arial"/>
          <w:sz w:val="20"/>
          <w:szCs w:val="20"/>
        </w:rPr>
        <w:t> časti B.1</w:t>
      </w:r>
      <w:r>
        <w:rPr>
          <w:rFonts w:ascii="Arial" w:hAnsi="Arial" w:cs="Arial"/>
          <w:sz w:val="20"/>
          <w:szCs w:val="20"/>
        </w:rPr>
        <w:t xml:space="preserve"> Opis predmet zákazky</w:t>
      </w:r>
      <w:r w:rsidR="004472FD" w:rsidRPr="000A1AD6">
        <w:rPr>
          <w:rFonts w:ascii="Arial" w:hAnsi="Arial" w:cs="Arial"/>
          <w:sz w:val="20"/>
          <w:szCs w:val="20"/>
        </w:rPr>
        <w:t xml:space="preserve"> týchto SP</w:t>
      </w:r>
      <w:r w:rsidR="00F2627B">
        <w:rPr>
          <w:rFonts w:ascii="Arial" w:hAnsi="Arial" w:cs="Arial"/>
          <w:sz w:val="20"/>
          <w:szCs w:val="20"/>
        </w:rPr>
        <w:t>.</w:t>
      </w:r>
    </w:p>
    <w:p w14:paraId="1F28FA84" w14:textId="77777777" w:rsidR="00F2627B" w:rsidRDefault="00F2627B" w:rsidP="00F2627B">
      <w:pPr>
        <w:pStyle w:val="Bezriadkovania"/>
        <w:spacing w:after="120"/>
        <w:ind w:left="567" w:hanging="567"/>
        <w:jc w:val="both"/>
        <w:rPr>
          <w:rFonts w:ascii="Arial" w:hAnsi="Arial" w:cs="Arial"/>
          <w:sz w:val="20"/>
          <w:szCs w:val="20"/>
        </w:rPr>
      </w:pPr>
      <w:r>
        <w:rPr>
          <w:rFonts w:ascii="Arial" w:hAnsi="Arial" w:cs="Arial"/>
          <w:sz w:val="20"/>
          <w:szCs w:val="20"/>
        </w:rPr>
        <w:t>2.4</w:t>
      </w:r>
      <w:r>
        <w:rPr>
          <w:rFonts w:ascii="Arial" w:hAnsi="Arial" w:cs="Arial"/>
          <w:sz w:val="20"/>
          <w:szCs w:val="20"/>
        </w:rPr>
        <w:tab/>
      </w:r>
      <w:r>
        <w:rPr>
          <w:rFonts w:ascii="Arial" w:hAnsi="Arial" w:cs="Arial"/>
          <w:sz w:val="20"/>
          <w:szCs w:val="20"/>
        </w:rPr>
        <w:tab/>
      </w:r>
      <w:r w:rsidRPr="00466AA2">
        <w:rPr>
          <w:rFonts w:ascii="Arial" w:hAnsi="Arial" w:cs="Arial"/>
          <w:sz w:val="20"/>
          <w:szCs w:val="20"/>
        </w:rPr>
        <w:t xml:space="preserve">Postup vo verejnom obstarávaní: </w:t>
      </w:r>
      <w:r w:rsidR="002D5033" w:rsidRPr="002D5033">
        <w:rPr>
          <w:rFonts w:ascii="Arial" w:hAnsi="Arial" w:cs="Arial"/>
          <w:sz w:val="20"/>
          <w:szCs w:val="20"/>
        </w:rPr>
        <w:t>verejná súťaž podľa § 66 ods. 7 písm. b) Zákona.</w:t>
      </w:r>
    </w:p>
    <w:p w14:paraId="021F6077" w14:textId="77777777" w:rsidR="004C2FDF" w:rsidRPr="00466AA2" w:rsidRDefault="000F6D6B" w:rsidP="000F6D6B">
      <w:pPr>
        <w:pStyle w:val="Zarkazkladnhotextu2"/>
        <w:numPr>
          <w:ilvl w:val="1"/>
          <w:numId w:val="42"/>
        </w:numPr>
        <w:spacing w:afterLines="40" w:after="96"/>
        <w:ind w:left="567" w:hanging="567"/>
        <w:rPr>
          <w:rFonts w:ascii="Arial" w:hAnsi="Arial" w:cs="Arial"/>
          <w:sz w:val="20"/>
          <w:szCs w:val="20"/>
        </w:rPr>
      </w:pPr>
      <w:r w:rsidRPr="000F6D6B">
        <w:rPr>
          <w:rFonts w:ascii="Arial" w:hAnsi="Arial" w:cs="Arial"/>
          <w:sz w:val="20"/>
          <w:szCs w:val="20"/>
        </w:rPr>
        <w:t>Číselný kód pre hlavný predmet a doplňujúce predmety z Hlavného slovníka Spoločného slovníka obstarávania, prípadne alfanumerický kód z Doplnkového slovníka Spoločného slovníka obstarávania (CPV/SSO):</w:t>
      </w:r>
    </w:p>
    <w:p w14:paraId="0F47E177" w14:textId="119DB2EE" w:rsidR="004E0909" w:rsidRPr="004E0909" w:rsidRDefault="00CE2821" w:rsidP="004E0909">
      <w:pPr>
        <w:ind w:left="567"/>
        <w:jc w:val="both"/>
        <w:rPr>
          <w:rFonts w:ascii="Arial" w:hAnsi="Arial" w:cs="Arial"/>
          <w:sz w:val="20"/>
          <w:szCs w:val="20"/>
        </w:rPr>
      </w:pPr>
      <w:r>
        <w:rPr>
          <w:rFonts w:ascii="Arial" w:hAnsi="Arial" w:cs="Arial"/>
          <w:b/>
          <w:sz w:val="20"/>
          <w:szCs w:val="20"/>
        </w:rPr>
        <w:t>45233000-9</w:t>
      </w:r>
      <w:r w:rsidR="004E0909">
        <w:rPr>
          <w:rFonts w:ascii="Arial" w:hAnsi="Arial" w:cs="Arial"/>
          <w:sz w:val="20"/>
          <w:szCs w:val="20"/>
        </w:rPr>
        <w:t xml:space="preserve">  </w:t>
      </w:r>
      <w:r w:rsidR="004E0909" w:rsidRPr="004E0909">
        <w:rPr>
          <w:rFonts w:ascii="Arial" w:hAnsi="Arial" w:cs="Arial"/>
          <w:sz w:val="20"/>
          <w:szCs w:val="20"/>
        </w:rPr>
        <w:t>Stavebné práce, práce spodnej a vrchnej stavby diaľnic, ciest</w:t>
      </w:r>
    </w:p>
    <w:p w14:paraId="71819E78" w14:textId="77777777" w:rsidR="00B80618" w:rsidRPr="00466AA2" w:rsidRDefault="00B80618" w:rsidP="004E0909">
      <w:pPr>
        <w:pStyle w:val="Bezriadkovania"/>
        <w:ind w:left="567"/>
        <w:jc w:val="both"/>
        <w:rPr>
          <w:rFonts w:ascii="Arial" w:hAnsi="Arial" w:cs="Arial"/>
          <w:sz w:val="20"/>
          <w:szCs w:val="20"/>
        </w:rPr>
      </w:pPr>
    </w:p>
    <w:p w14:paraId="14A9593F" w14:textId="5A60FCBE" w:rsidR="00CE2821" w:rsidRPr="00CE2821" w:rsidRDefault="00F2627B" w:rsidP="00CE2821">
      <w:pPr>
        <w:pStyle w:val="Bezriadkovania"/>
        <w:numPr>
          <w:ilvl w:val="1"/>
          <w:numId w:val="42"/>
        </w:numPr>
        <w:ind w:left="426" w:hanging="426"/>
        <w:jc w:val="both"/>
        <w:rPr>
          <w:rFonts w:ascii="Arial" w:hAnsi="Arial" w:cs="Arial"/>
          <w:sz w:val="20"/>
          <w:szCs w:val="20"/>
        </w:rPr>
      </w:pPr>
      <w:r>
        <w:rPr>
          <w:rFonts w:ascii="Arial" w:hAnsi="Arial" w:cs="Arial"/>
          <w:sz w:val="20"/>
          <w:szCs w:val="20"/>
        </w:rPr>
        <w:t xml:space="preserve"> </w:t>
      </w:r>
      <w:r w:rsidR="00CE2821">
        <w:rPr>
          <w:rFonts w:ascii="Arial" w:hAnsi="Arial" w:cs="Arial"/>
          <w:sz w:val="20"/>
          <w:szCs w:val="20"/>
        </w:rPr>
        <w:tab/>
      </w:r>
      <w:r w:rsidR="00F27F41" w:rsidRPr="00466AA2">
        <w:rPr>
          <w:rFonts w:ascii="Arial" w:hAnsi="Arial" w:cs="Arial"/>
          <w:sz w:val="20"/>
          <w:szCs w:val="20"/>
        </w:rPr>
        <w:t xml:space="preserve">Predpokladaná hodnota zákazky: </w:t>
      </w:r>
      <w:r w:rsidR="00E25363">
        <w:rPr>
          <w:rFonts w:ascii="Arial" w:hAnsi="Arial" w:cs="Arial"/>
          <w:b/>
          <w:sz w:val="20"/>
          <w:szCs w:val="20"/>
        </w:rPr>
        <w:t>6 162 154.</w:t>
      </w:r>
      <w:r w:rsidR="00A16D0A">
        <w:rPr>
          <w:rFonts w:ascii="Arial" w:hAnsi="Arial" w:cs="Arial"/>
          <w:b/>
          <w:sz w:val="20"/>
          <w:szCs w:val="20"/>
        </w:rPr>
        <w:t>00</w:t>
      </w:r>
      <w:r w:rsidR="00621462">
        <w:rPr>
          <w:rFonts w:ascii="Arial" w:hAnsi="Arial" w:cs="Arial"/>
          <w:b/>
          <w:sz w:val="20"/>
          <w:szCs w:val="20"/>
        </w:rPr>
        <w:t xml:space="preserve"> </w:t>
      </w:r>
      <w:r w:rsidR="00FD1F59">
        <w:rPr>
          <w:rFonts w:ascii="Arial" w:hAnsi="Arial" w:cs="Arial"/>
          <w:b/>
          <w:sz w:val="20"/>
          <w:szCs w:val="20"/>
        </w:rPr>
        <w:t>eur</w:t>
      </w:r>
      <w:r w:rsidR="00F953D5">
        <w:rPr>
          <w:rFonts w:ascii="Arial" w:hAnsi="Arial" w:cs="Arial"/>
          <w:b/>
          <w:sz w:val="20"/>
          <w:szCs w:val="20"/>
        </w:rPr>
        <w:t xml:space="preserve"> </w:t>
      </w:r>
      <w:r w:rsidR="00621462">
        <w:rPr>
          <w:rFonts w:ascii="Arial" w:hAnsi="Arial" w:cs="Arial"/>
          <w:b/>
          <w:sz w:val="20"/>
          <w:szCs w:val="20"/>
        </w:rPr>
        <w:t>bez dan</w:t>
      </w:r>
      <w:r w:rsidR="00A42404">
        <w:rPr>
          <w:rFonts w:ascii="Arial" w:hAnsi="Arial" w:cs="Arial"/>
          <w:b/>
          <w:sz w:val="20"/>
          <w:szCs w:val="20"/>
        </w:rPr>
        <w:t xml:space="preserve">e z pridanej hodnoty (ďalej len </w:t>
      </w:r>
    </w:p>
    <w:p w14:paraId="3FD19396" w14:textId="77777777" w:rsidR="0089183A" w:rsidRDefault="00621462" w:rsidP="00CE2821">
      <w:pPr>
        <w:pStyle w:val="Bezriadkovania"/>
        <w:ind w:left="426" w:firstLine="141"/>
        <w:jc w:val="both"/>
        <w:rPr>
          <w:rFonts w:ascii="Arial" w:hAnsi="Arial" w:cs="Arial"/>
          <w:sz w:val="20"/>
          <w:szCs w:val="20"/>
        </w:rPr>
      </w:pPr>
      <w:r>
        <w:rPr>
          <w:rFonts w:ascii="Arial" w:hAnsi="Arial" w:cs="Arial"/>
          <w:b/>
          <w:sz w:val="20"/>
          <w:szCs w:val="20"/>
        </w:rPr>
        <w:t>„</w:t>
      </w:r>
      <w:r w:rsidR="00B80618" w:rsidRPr="004C2FDF">
        <w:rPr>
          <w:rFonts w:ascii="Arial" w:hAnsi="Arial" w:cs="Arial"/>
          <w:b/>
          <w:sz w:val="20"/>
          <w:szCs w:val="20"/>
        </w:rPr>
        <w:t>DPH</w:t>
      </w:r>
      <w:r w:rsidR="00A42404">
        <w:rPr>
          <w:rFonts w:ascii="Arial" w:hAnsi="Arial" w:cs="Arial"/>
          <w:b/>
          <w:sz w:val="20"/>
          <w:szCs w:val="20"/>
        </w:rPr>
        <w:t>“)</w:t>
      </w:r>
    </w:p>
    <w:p w14:paraId="6617C931" w14:textId="77777777" w:rsidR="00F27F41" w:rsidRPr="00466AA2" w:rsidRDefault="00F27F41" w:rsidP="00466AA2">
      <w:pPr>
        <w:pStyle w:val="Bezriadkovania"/>
        <w:jc w:val="both"/>
        <w:rPr>
          <w:rFonts w:ascii="Arial" w:hAnsi="Arial" w:cs="Arial"/>
          <w:sz w:val="20"/>
          <w:szCs w:val="20"/>
        </w:rPr>
      </w:pPr>
    </w:p>
    <w:p w14:paraId="398E45A0" w14:textId="77777777" w:rsidR="00F27F41" w:rsidRDefault="00835491" w:rsidP="00CE2821">
      <w:pPr>
        <w:pStyle w:val="Bezriadkovania"/>
        <w:numPr>
          <w:ilvl w:val="0"/>
          <w:numId w:val="42"/>
        </w:numPr>
        <w:ind w:left="567" w:hanging="567"/>
        <w:jc w:val="both"/>
        <w:rPr>
          <w:rFonts w:ascii="Arial" w:hAnsi="Arial" w:cs="Arial"/>
          <w:b/>
          <w:sz w:val="20"/>
          <w:szCs w:val="20"/>
        </w:rPr>
      </w:pPr>
      <w:bookmarkStart w:id="6" w:name="_Toc528243859"/>
      <w:r w:rsidRPr="004C2FDF">
        <w:rPr>
          <w:rFonts w:ascii="Arial" w:hAnsi="Arial" w:cs="Arial"/>
          <w:b/>
          <w:sz w:val="20"/>
          <w:szCs w:val="20"/>
        </w:rPr>
        <w:t>Rozdelenie</w:t>
      </w:r>
      <w:r w:rsidR="00F27F41" w:rsidRPr="004C2FDF">
        <w:rPr>
          <w:rFonts w:ascii="Arial" w:hAnsi="Arial" w:cs="Arial"/>
          <w:b/>
          <w:sz w:val="20"/>
          <w:szCs w:val="20"/>
        </w:rPr>
        <w:t xml:space="preserve"> predmetu zákazky</w:t>
      </w:r>
      <w:bookmarkEnd w:id="6"/>
    </w:p>
    <w:p w14:paraId="2211E963" w14:textId="77777777" w:rsidR="00AC3BD1" w:rsidRPr="004C2FDF" w:rsidRDefault="00AC3BD1" w:rsidP="00AC3BD1">
      <w:pPr>
        <w:pStyle w:val="Bezriadkovania"/>
        <w:jc w:val="both"/>
        <w:rPr>
          <w:rFonts w:ascii="Arial" w:hAnsi="Arial" w:cs="Arial"/>
          <w:b/>
          <w:sz w:val="20"/>
          <w:szCs w:val="20"/>
        </w:rPr>
      </w:pPr>
    </w:p>
    <w:p w14:paraId="243341C6" w14:textId="77777777" w:rsidR="00F27F41" w:rsidRPr="00466AA2" w:rsidRDefault="004C2FDF" w:rsidP="004326A4">
      <w:pPr>
        <w:pStyle w:val="Bezriadkovania"/>
        <w:spacing w:after="120"/>
        <w:jc w:val="both"/>
        <w:rPr>
          <w:rFonts w:ascii="Arial" w:hAnsi="Arial" w:cs="Arial"/>
          <w:sz w:val="20"/>
          <w:szCs w:val="20"/>
        </w:rPr>
      </w:pPr>
      <w:r>
        <w:rPr>
          <w:rFonts w:ascii="Arial" w:hAnsi="Arial" w:cs="Arial"/>
          <w:sz w:val="20"/>
          <w:szCs w:val="20"/>
        </w:rPr>
        <w:lastRenderedPageBreak/>
        <w:t>3.1</w:t>
      </w:r>
      <w:r>
        <w:rPr>
          <w:rFonts w:ascii="Arial" w:hAnsi="Arial" w:cs="Arial"/>
          <w:sz w:val="20"/>
          <w:szCs w:val="20"/>
        </w:rPr>
        <w:tab/>
      </w:r>
      <w:r>
        <w:rPr>
          <w:rFonts w:ascii="Arial" w:hAnsi="Arial" w:cs="Arial"/>
          <w:sz w:val="20"/>
          <w:szCs w:val="20"/>
        </w:rPr>
        <w:tab/>
      </w:r>
      <w:r w:rsidR="00F27F41" w:rsidRPr="00466AA2">
        <w:rPr>
          <w:rFonts w:ascii="Arial" w:hAnsi="Arial" w:cs="Arial"/>
          <w:sz w:val="20"/>
          <w:szCs w:val="20"/>
        </w:rPr>
        <w:t>Verejný obstarávateľ nepovoľuje rozdel</w:t>
      </w:r>
      <w:r w:rsidR="00F16A0A" w:rsidRPr="00466AA2">
        <w:rPr>
          <w:rFonts w:ascii="Arial" w:hAnsi="Arial" w:cs="Arial"/>
          <w:sz w:val="20"/>
          <w:szCs w:val="20"/>
        </w:rPr>
        <w:t>enie predmetu zákazky na časti.</w:t>
      </w:r>
    </w:p>
    <w:p w14:paraId="5D6F155B" w14:textId="77777777" w:rsidR="00A57A61" w:rsidRPr="009E492A" w:rsidRDefault="005F18EC" w:rsidP="004466BF">
      <w:pPr>
        <w:pStyle w:val="Bezriadkovania"/>
        <w:ind w:left="567" w:hanging="567"/>
        <w:jc w:val="both"/>
        <w:rPr>
          <w:rFonts w:ascii="Arial" w:hAnsi="Arial" w:cs="Arial"/>
          <w:sz w:val="20"/>
          <w:szCs w:val="20"/>
        </w:rPr>
      </w:pPr>
      <w:r>
        <w:rPr>
          <w:rFonts w:ascii="Arial" w:hAnsi="Arial" w:cs="Arial"/>
          <w:sz w:val="20"/>
          <w:szCs w:val="20"/>
        </w:rPr>
        <w:t>3.</w:t>
      </w:r>
      <w:r w:rsidR="00494DD2" w:rsidRPr="009E492A">
        <w:rPr>
          <w:rFonts w:ascii="Arial" w:hAnsi="Arial" w:cs="Arial"/>
          <w:sz w:val="20"/>
          <w:szCs w:val="20"/>
        </w:rPr>
        <w:t>2</w:t>
      </w:r>
      <w:r w:rsidRPr="009E492A">
        <w:rPr>
          <w:rFonts w:ascii="Arial" w:hAnsi="Arial" w:cs="Arial"/>
          <w:sz w:val="20"/>
          <w:szCs w:val="20"/>
        </w:rPr>
        <w:t xml:space="preserve">     Odôvodnenie nerozdelenia </w:t>
      </w:r>
      <w:r w:rsidR="00A57A61" w:rsidRPr="009E492A">
        <w:rPr>
          <w:rFonts w:ascii="Arial" w:hAnsi="Arial" w:cs="Arial"/>
          <w:sz w:val="20"/>
          <w:szCs w:val="20"/>
        </w:rPr>
        <w:t xml:space="preserve">predmetu </w:t>
      </w:r>
      <w:r w:rsidRPr="009E492A">
        <w:rPr>
          <w:rFonts w:ascii="Arial" w:hAnsi="Arial" w:cs="Arial"/>
          <w:sz w:val="20"/>
          <w:szCs w:val="20"/>
        </w:rPr>
        <w:t xml:space="preserve">zákazky: </w:t>
      </w:r>
    </w:p>
    <w:p w14:paraId="09932864" w14:textId="77777777" w:rsidR="005F18EC" w:rsidRDefault="00A57A61" w:rsidP="00860B71">
      <w:pPr>
        <w:pStyle w:val="Bezriadkovania"/>
        <w:spacing w:after="120"/>
        <w:ind w:left="567"/>
        <w:jc w:val="both"/>
        <w:rPr>
          <w:rFonts w:ascii="Arial" w:hAnsi="Arial" w:cs="Arial"/>
          <w:sz w:val="20"/>
          <w:szCs w:val="20"/>
        </w:rPr>
      </w:pPr>
      <w:r w:rsidRPr="009E492A">
        <w:rPr>
          <w:rFonts w:ascii="Arial" w:hAnsi="Arial" w:cs="Arial"/>
          <w:sz w:val="20"/>
          <w:szCs w:val="20"/>
        </w:rPr>
        <w:t xml:space="preserve">Verejný obstarávateľ odôvodňuje nerozdelenie zákazky na časti tým, že pred vyhlásením postupu zadávania zákazky dôkladne zvážil a vzal do úvahy všetky skutočnosti, ktoré sa týkajú vhodnosti, resp. nevhodnosti rozdelenia predmetnej zákazky na časti. </w:t>
      </w:r>
      <w:r w:rsidR="000F286B" w:rsidRPr="009E492A">
        <w:rPr>
          <w:rFonts w:ascii="Arial" w:hAnsi="Arial" w:cs="Arial"/>
          <w:sz w:val="20"/>
          <w:szCs w:val="20"/>
        </w:rPr>
        <w:t>Pri realizácii opravy vozoviek v správe SSÚD 4 Trenčín a SSÚD 5 Považská Bystrica, jednotlivé te</w:t>
      </w:r>
      <w:r w:rsidR="005F18EC" w:rsidRPr="009E492A">
        <w:rPr>
          <w:rFonts w:ascii="Arial" w:hAnsi="Arial" w:cs="Arial"/>
          <w:sz w:val="20"/>
          <w:szCs w:val="20"/>
        </w:rPr>
        <w:t>chnologické operácie na seba bezprostredne na</w:t>
      </w:r>
      <w:r w:rsidR="004A2627" w:rsidRPr="009E492A">
        <w:rPr>
          <w:rFonts w:ascii="Arial" w:hAnsi="Arial" w:cs="Arial"/>
          <w:sz w:val="20"/>
          <w:szCs w:val="20"/>
        </w:rPr>
        <w:t>d</w:t>
      </w:r>
      <w:r w:rsidR="005F18EC" w:rsidRPr="009E492A">
        <w:rPr>
          <w:rFonts w:ascii="Arial" w:hAnsi="Arial" w:cs="Arial"/>
          <w:sz w:val="20"/>
          <w:szCs w:val="20"/>
        </w:rPr>
        <w:t xml:space="preserve">väzujú, preto je nutné, aby opravu realizoval jeden zhotoviteľ, ktorý bude spĺňať potrebné kvalitatívne a odborné požiadavky </w:t>
      </w:r>
      <w:r w:rsidR="000F286B" w:rsidRPr="009E492A">
        <w:rPr>
          <w:rFonts w:ascii="Arial" w:hAnsi="Arial" w:cs="Arial"/>
          <w:sz w:val="20"/>
          <w:szCs w:val="20"/>
        </w:rPr>
        <w:t xml:space="preserve">verejného </w:t>
      </w:r>
      <w:r w:rsidR="005F18EC" w:rsidRPr="009E492A">
        <w:rPr>
          <w:rFonts w:ascii="Arial" w:hAnsi="Arial" w:cs="Arial"/>
          <w:sz w:val="20"/>
          <w:szCs w:val="20"/>
        </w:rPr>
        <w:t>obstarávateľa a ktorý po dodaní diela následne preberie záruku za zhotovené dielo ako celok</w:t>
      </w:r>
      <w:r w:rsidR="00494DD2" w:rsidRPr="009E492A">
        <w:rPr>
          <w:rFonts w:ascii="Arial" w:hAnsi="Arial" w:cs="Arial"/>
          <w:sz w:val="20"/>
          <w:szCs w:val="20"/>
        </w:rPr>
        <w:t>.</w:t>
      </w:r>
    </w:p>
    <w:p w14:paraId="6D81401E" w14:textId="77777777" w:rsidR="00494DD2" w:rsidRDefault="00494DD2" w:rsidP="00494DD2">
      <w:pPr>
        <w:pStyle w:val="Bezriadkovania"/>
        <w:jc w:val="both"/>
        <w:rPr>
          <w:rFonts w:ascii="Arial" w:hAnsi="Arial" w:cs="Arial"/>
          <w:sz w:val="20"/>
          <w:szCs w:val="20"/>
        </w:rPr>
      </w:pPr>
      <w:r>
        <w:rPr>
          <w:rFonts w:ascii="Arial" w:hAnsi="Arial" w:cs="Arial"/>
          <w:sz w:val="20"/>
          <w:szCs w:val="20"/>
        </w:rPr>
        <w:t>3.3</w:t>
      </w:r>
      <w:r>
        <w:rPr>
          <w:rFonts w:ascii="Arial" w:hAnsi="Arial" w:cs="Arial"/>
          <w:sz w:val="20"/>
          <w:szCs w:val="20"/>
        </w:rPr>
        <w:tab/>
      </w:r>
      <w:r>
        <w:rPr>
          <w:rFonts w:ascii="Arial" w:hAnsi="Arial" w:cs="Arial"/>
          <w:sz w:val="20"/>
          <w:szCs w:val="20"/>
        </w:rPr>
        <w:tab/>
      </w:r>
      <w:r w:rsidRPr="00466AA2">
        <w:rPr>
          <w:rFonts w:ascii="Arial" w:hAnsi="Arial" w:cs="Arial"/>
          <w:sz w:val="20"/>
          <w:szCs w:val="20"/>
        </w:rPr>
        <w:t>Uchádzač predloží ponuku na celý predmet zákazky.</w:t>
      </w:r>
    </w:p>
    <w:p w14:paraId="1285BD28" w14:textId="77777777" w:rsidR="00401B3A" w:rsidRPr="004C2FDF" w:rsidRDefault="00401B3A" w:rsidP="00401B3A">
      <w:pPr>
        <w:pStyle w:val="Bezriadkovania"/>
        <w:jc w:val="both"/>
        <w:rPr>
          <w:rFonts w:ascii="Arial" w:hAnsi="Arial" w:cs="Arial"/>
          <w:b/>
          <w:sz w:val="20"/>
          <w:szCs w:val="20"/>
        </w:rPr>
      </w:pPr>
    </w:p>
    <w:p w14:paraId="2FB65D8E" w14:textId="77777777" w:rsidR="00AC3BD1" w:rsidRDefault="00F27F41" w:rsidP="00CE2821">
      <w:pPr>
        <w:pStyle w:val="Bezriadkovania"/>
        <w:numPr>
          <w:ilvl w:val="0"/>
          <w:numId w:val="42"/>
        </w:numPr>
        <w:ind w:left="567" w:hanging="567"/>
        <w:jc w:val="both"/>
        <w:rPr>
          <w:rFonts w:ascii="Arial" w:hAnsi="Arial" w:cs="Arial"/>
          <w:b/>
          <w:sz w:val="20"/>
          <w:szCs w:val="20"/>
        </w:rPr>
      </w:pPr>
      <w:bookmarkStart w:id="7" w:name="_Toc528243860"/>
      <w:r w:rsidRPr="004C2FDF">
        <w:rPr>
          <w:rFonts w:ascii="Arial" w:hAnsi="Arial" w:cs="Arial"/>
          <w:b/>
          <w:sz w:val="20"/>
          <w:szCs w:val="20"/>
        </w:rPr>
        <w:t>Variantné riešenie</w:t>
      </w:r>
      <w:bookmarkEnd w:id="7"/>
    </w:p>
    <w:p w14:paraId="022FE901" w14:textId="77777777" w:rsidR="00AC3BD1" w:rsidRPr="00AC3BD1" w:rsidRDefault="00AC3BD1" w:rsidP="00AC3BD1">
      <w:pPr>
        <w:pStyle w:val="Bezriadkovania"/>
        <w:jc w:val="both"/>
        <w:rPr>
          <w:rFonts w:ascii="Arial" w:hAnsi="Arial" w:cs="Arial"/>
          <w:b/>
          <w:sz w:val="20"/>
          <w:szCs w:val="20"/>
        </w:rPr>
      </w:pPr>
    </w:p>
    <w:p w14:paraId="030A8BBB" w14:textId="77777777" w:rsidR="00F27F41" w:rsidRPr="00466AA2" w:rsidRDefault="004C2FDF" w:rsidP="004326A4">
      <w:pPr>
        <w:pStyle w:val="Bezriadkovania"/>
        <w:spacing w:after="120"/>
        <w:jc w:val="both"/>
        <w:rPr>
          <w:rFonts w:ascii="Arial" w:hAnsi="Arial" w:cs="Arial"/>
          <w:sz w:val="20"/>
          <w:szCs w:val="20"/>
        </w:rPr>
      </w:pPr>
      <w:r>
        <w:rPr>
          <w:rFonts w:ascii="Arial" w:hAnsi="Arial" w:cs="Arial"/>
          <w:sz w:val="20"/>
          <w:szCs w:val="20"/>
        </w:rPr>
        <w:t>4.1</w:t>
      </w:r>
      <w:r>
        <w:rPr>
          <w:rFonts w:ascii="Arial" w:hAnsi="Arial" w:cs="Arial"/>
          <w:sz w:val="20"/>
          <w:szCs w:val="20"/>
        </w:rPr>
        <w:tab/>
      </w:r>
      <w:r>
        <w:rPr>
          <w:rFonts w:ascii="Arial" w:hAnsi="Arial" w:cs="Arial"/>
          <w:sz w:val="20"/>
          <w:szCs w:val="20"/>
        </w:rPr>
        <w:tab/>
      </w:r>
      <w:r w:rsidR="00F27F41" w:rsidRPr="00466AA2">
        <w:rPr>
          <w:rFonts w:ascii="Arial" w:hAnsi="Arial" w:cs="Arial"/>
          <w:sz w:val="20"/>
          <w:szCs w:val="20"/>
        </w:rPr>
        <w:t>Uchádzačom sa neumožňuje predložiť variantné riešenie.</w:t>
      </w:r>
    </w:p>
    <w:p w14:paraId="469F3989" w14:textId="77777777" w:rsidR="00F27F41" w:rsidRPr="00AC3BD1" w:rsidRDefault="004C2FDF" w:rsidP="00AC3BD1">
      <w:pPr>
        <w:pStyle w:val="Bezriadkovania"/>
        <w:ind w:left="567" w:hanging="567"/>
        <w:jc w:val="both"/>
        <w:rPr>
          <w:rFonts w:ascii="Arial" w:hAnsi="Arial" w:cs="Arial"/>
          <w:sz w:val="20"/>
          <w:szCs w:val="20"/>
        </w:rPr>
      </w:pPr>
      <w:r w:rsidRPr="00AC3BD1">
        <w:rPr>
          <w:rFonts w:ascii="Arial" w:hAnsi="Arial" w:cs="Arial"/>
          <w:sz w:val="20"/>
          <w:szCs w:val="20"/>
        </w:rPr>
        <w:t>4.2</w:t>
      </w:r>
      <w:r w:rsidRPr="00AC3BD1">
        <w:rPr>
          <w:rFonts w:ascii="Arial" w:hAnsi="Arial" w:cs="Arial"/>
          <w:sz w:val="20"/>
          <w:szCs w:val="20"/>
        </w:rPr>
        <w:tab/>
      </w:r>
      <w:r w:rsidRPr="00AC3BD1">
        <w:rPr>
          <w:rFonts w:ascii="Arial" w:hAnsi="Arial" w:cs="Arial"/>
          <w:sz w:val="20"/>
          <w:szCs w:val="20"/>
        </w:rPr>
        <w:tab/>
      </w:r>
      <w:r w:rsidR="00F27F41" w:rsidRPr="00AC3BD1">
        <w:rPr>
          <w:rFonts w:ascii="Arial" w:hAnsi="Arial" w:cs="Arial"/>
          <w:sz w:val="20"/>
          <w:szCs w:val="20"/>
        </w:rPr>
        <w:t>Ak súčasťou ponuky bude aj variantné riešenie, nebude takéto variantné riešenie zaradené do vyhodnotenia ponúk a bude sa naň hľadieť, akoby nebolo predložené.</w:t>
      </w:r>
    </w:p>
    <w:p w14:paraId="656F1ADF" w14:textId="77777777" w:rsidR="00B80618" w:rsidRPr="00AC3BD1" w:rsidRDefault="00B80618" w:rsidP="00AC3BD1">
      <w:pPr>
        <w:pStyle w:val="Bezriadkovania"/>
        <w:jc w:val="both"/>
        <w:rPr>
          <w:rFonts w:ascii="Arial" w:hAnsi="Arial" w:cs="Arial"/>
          <w:sz w:val="20"/>
          <w:szCs w:val="20"/>
        </w:rPr>
      </w:pPr>
    </w:p>
    <w:p w14:paraId="7266DAF7" w14:textId="77777777" w:rsidR="00BD53D9" w:rsidRDefault="00F27F41" w:rsidP="00CE2821">
      <w:pPr>
        <w:pStyle w:val="Bezriadkovania"/>
        <w:numPr>
          <w:ilvl w:val="0"/>
          <w:numId w:val="42"/>
        </w:numPr>
        <w:ind w:left="567" w:hanging="567"/>
        <w:jc w:val="both"/>
        <w:rPr>
          <w:rFonts w:ascii="Arial" w:hAnsi="Arial" w:cs="Arial"/>
          <w:b/>
          <w:sz w:val="20"/>
          <w:szCs w:val="20"/>
        </w:rPr>
      </w:pPr>
      <w:bookmarkStart w:id="8" w:name="_Toc528243861"/>
      <w:r w:rsidRPr="00AC3BD1">
        <w:rPr>
          <w:rFonts w:ascii="Arial" w:hAnsi="Arial" w:cs="Arial"/>
          <w:b/>
          <w:sz w:val="20"/>
          <w:szCs w:val="20"/>
        </w:rPr>
        <w:t>Miesto a </w:t>
      </w:r>
      <w:r w:rsidRPr="005A1C5C">
        <w:rPr>
          <w:rFonts w:ascii="Arial" w:hAnsi="Arial" w:cs="Arial"/>
          <w:b/>
          <w:sz w:val="20"/>
          <w:szCs w:val="20"/>
        </w:rPr>
        <w:t xml:space="preserve">termín </w:t>
      </w:r>
      <w:r w:rsidR="00C66960" w:rsidRPr="000F297C">
        <w:rPr>
          <w:rFonts w:ascii="Arial" w:hAnsi="Arial" w:cs="Arial"/>
          <w:b/>
          <w:sz w:val="20"/>
          <w:szCs w:val="20"/>
        </w:rPr>
        <w:t>plne</w:t>
      </w:r>
      <w:r w:rsidR="00315A36" w:rsidRPr="000F297C">
        <w:rPr>
          <w:rFonts w:ascii="Arial" w:hAnsi="Arial" w:cs="Arial"/>
          <w:b/>
          <w:sz w:val="20"/>
          <w:szCs w:val="20"/>
        </w:rPr>
        <w:t>nia</w:t>
      </w:r>
      <w:r w:rsidR="00315A36" w:rsidRPr="005A1C5C">
        <w:rPr>
          <w:rFonts w:ascii="Arial" w:hAnsi="Arial" w:cs="Arial"/>
          <w:b/>
          <w:sz w:val="20"/>
          <w:szCs w:val="20"/>
        </w:rPr>
        <w:t xml:space="preserve"> </w:t>
      </w:r>
      <w:r w:rsidRPr="005A1C5C">
        <w:rPr>
          <w:rFonts w:ascii="Arial" w:hAnsi="Arial" w:cs="Arial"/>
          <w:b/>
          <w:sz w:val="20"/>
          <w:szCs w:val="20"/>
        </w:rPr>
        <w:t>predmetu</w:t>
      </w:r>
      <w:r w:rsidRPr="00AC3BD1">
        <w:rPr>
          <w:rFonts w:ascii="Arial" w:hAnsi="Arial" w:cs="Arial"/>
          <w:b/>
          <w:sz w:val="20"/>
          <w:szCs w:val="20"/>
        </w:rPr>
        <w:t xml:space="preserve"> zákazky</w:t>
      </w:r>
      <w:bookmarkEnd w:id="8"/>
    </w:p>
    <w:p w14:paraId="6EEB1C88" w14:textId="77777777" w:rsidR="00117F9B" w:rsidRPr="00117F9B" w:rsidRDefault="00117F9B" w:rsidP="00117F9B">
      <w:pPr>
        <w:pStyle w:val="Bezriadkovania"/>
        <w:jc w:val="both"/>
        <w:rPr>
          <w:rFonts w:ascii="Arial" w:hAnsi="Arial" w:cs="Arial"/>
          <w:b/>
          <w:sz w:val="20"/>
          <w:szCs w:val="20"/>
        </w:rPr>
      </w:pPr>
    </w:p>
    <w:p w14:paraId="4CB26F56" w14:textId="77777777" w:rsidR="00F27F41" w:rsidRDefault="00AC3BD1" w:rsidP="00280F04">
      <w:pPr>
        <w:pStyle w:val="Bezriadkovania"/>
        <w:spacing w:line="360" w:lineRule="auto"/>
        <w:jc w:val="both"/>
        <w:rPr>
          <w:rFonts w:ascii="Arial" w:hAnsi="Arial" w:cs="Arial"/>
          <w:sz w:val="20"/>
          <w:szCs w:val="20"/>
        </w:rPr>
      </w:pPr>
      <w:r>
        <w:rPr>
          <w:rFonts w:ascii="Arial" w:eastAsia="Calibri" w:hAnsi="Arial" w:cs="Arial"/>
          <w:sz w:val="20"/>
          <w:szCs w:val="20"/>
          <w:lang w:eastAsia="sk-SK"/>
        </w:rPr>
        <w:t>5.1</w:t>
      </w:r>
      <w:r>
        <w:rPr>
          <w:rFonts w:ascii="Arial" w:eastAsia="Calibri" w:hAnsi="Arial" w:cs="Arial"/>
          <w:sz w:val="20"/>
          <w:szCs w:val="20"/>
          <w:lang w:eastAsia="sk-SK"/>
        </w:rPr>
        <w:tab/>
      </w:r>
      <w:r>
        <w:rPr>
          <w:rFonts w:ascii="Arial" w:eastAsia="Calibri" w:hAnsi="Arial" w:cs="Arial"/>
          <w:sz w:val="20"/>
          <w:szCs w:val="20"/>
          <w:lang w:eastAsia="sk-SK"/>
        </w:rPr>
        <w:tab/>
      </w:r>
      <w:r w:rsidR="00D55EA8" w:rsidRPr="00D73B2A">
        <w:rPr>
          <w:rFonts w:ascii="Arial" w:hAnsi="Arial" w:cs="Arial"/>
          <w:sz w:val="20"/>
          <w:szCs w:val="20"/>
        </w:rPr>
        <w:t xml:space="preserve">Miesto </w:t>
      </w:r>
      <w:r w:rsidR="00C66960" w:rsidRPr="00D73B2A">
        <w:rPr>
          <w:rFonts w:ascii="Arial" w:hAnsi="Arial" w:cs="Arial"/>
          <w:sz w:val="20"/>
          <w:szCs w:val="20"/>
        </w:rPr>
        <w:t>plne</w:t>
      </w:r>
      <w:r w:rsidR="00BA493E" w:rsidRPr="00D73B2A">
        <w:rPr>
          <w:rFonts w:ascii="Arial" w:hAnsi="Arial" w:cs="Arial"/>
          <w:sz w:val="20"/>
          <w:szCs w:val="20"/>
        </w:rPr>
        <w:t xml:space="preserve">nia </w:t>
      </w:r>
      <w:r w:rsidR="00BD53D9" w:rsidRPr="00D73B2A">
        <w:rPr>
          <w:rFonts w:ascii="Arial" w:hAnsi="Arial" w:cs="Arial"/>
          <w:sz w:val="20"/>
          <w:szCs w:val="20"/>
        </w:rPr>
        <w:t>predmetu zákazky:</w:t>
      </w:r>
    </w:p>
    <w:p w14:paraId="74661FAA" w14:textId="77777777" w:rsidR="00946992" w:rsidRPr="000F297C" w:rsidRDefault="00EA1967" w:rsidP="00280F04">
      <w:pPr>
        <w:pStyle w:val="Bezriadkovania"/>
        <w:spacing w:after="120"/>
        <w:jc w:val="both"/>
        <w:rPr>
          <w:rFonts w:ascii="Arial" w:hAnsi="Arial" w:cs="Arial"/>
          <w:color w:val="FF0000"/>
          <w:sz w:val="20"/>
          <w:szCs w:val="20"/>
        </w:rPr>
      </w:pPr>
      <w:r>
        <w:rPr>
          <w:rFonts w:ascii="Arial" w:hAnsi="Arial" w:cs="Arial"/>
          <w:sz w:val="20"/>
          <w:szCs w:val="20"/>
        </w:rPr>
        <w:tab/>
      </w:r>
      <w:r>
        <w:rPr>
          <w:rFonts w:ascii="Arial" w:hAnsi="Arial" w:cs="Arial"/>
          <w:sz w:val="20"/>
          <w:szCs w:val="20"/>
        </w:rPr>
        <w:tab/>
      </w:r>
      <w:r w:rsidR="00D644AE" w:rsidRPr="000F297C">
        <w:rPr>
          <w:rFonts w:ascii="Arial" w:hAnsi="Arial" w:cs="Arial"/>
          <w:b/>
          <w:sz w:val="20"/>
          <w:szCs w:val="20"/>
        </w:rPr>
        <w:t>Vozovky</w:t>
      </w:r>
      <w:r w:rsidR="00D644AE" w:rsidRPr="000F297C">
        <w:rPr>
          <w:b/>
        </w:rPr>
        <w:t xml:space="preserve"> </w:t>
      </w:r>
      <w:r w:rsidR="00D644AE" w:rsidRPr="000F297C">
        <w:rPr>
          <w:rFonts w:ascii="Arial" w:hAnsi="Arial" w:cs="Arial"/>
          <w:b/>
          <w:sz w:val="20"/>
          <w:szCs w:val="20"/>
        </w:rPr>
        <w:t>v správe SSÚD 4 Trenčín a SSÚD 5 Považská Bystrica:</w:t>
      </w:r>
    </w:p>
    <w:p w14:paraId="0CD9AC68" w14:textId="1FA4800B" w:rsidR="00D644AE" w:rsidRPr="00D644AE" w:rsidRDefault="00D644AE" w:rsidP="00D644AE">
      <w:pPr>
        <w:pStyle w:val="Bezriadkovania"/>
        <w:spacing w:after="120"/>
        <w:ind w:left="567"/>
        <w:jc w:val="both"/>
        <w:rPr>
          <w:rFonts w:ascii="Arial" w:hAnsi="Arial" w:cs="Arial"/>
          <w:sz w:val="20"/>
          <w:szCs w:val="20"/>
        </w:rPr>
      </w:pPr>
      <w:r>
        <w:rPr>
          <w:rFonts w:ascii="Arial" w:hAnsi="Arial" w:cs="Arial"/>
          <w:sz w:val="20"/>
          <w:szCs w:val="20"/>
        </w:rPr>
        <w:tab/>
      </w:r>
      <w:r w:rsidR="00276470">
        <w:rPr>
          <w:rFonts w:ascii="Arial" w:hAnsi="Arial" w:cs="Arial"/>
          <w:sz w:val="20"/>
          <w:szCs w:val="20"/>
        </w:rPr>
        <w:t>-</w:t>
      </w:r>
      <w:r w:rsidR="00276470">
        <w:rPr>
          <w:rFonts w:ascii="Arial" w:hAnsi="Arial" w:cs="Arial"/>
          <w:sz w:val="20"/>
          <w:szCs w:val="20"/>
        </w:rPr>
        <w:tab/>
        <w:t>diaľnica D</w:t>
      </w:r>
      <w:r w:rsidRPr="00D644AE">
        <w:rPr>
          <w:rFonts w:ascii="Arial" w:hAnsi="Arial" w:cs="Arial"/>
          <w:sz w:val="20"/>
          <w:szCs w:val="20"/>
        </w:rPr>
        <w:t>1 v úseku Horná Streda – Lietavská Lúčka</w:t>
      </w:r>
    </w:p>
    <w:p w14:paraId="15B7B7C6" w14:textId="77777777" w:rsidR="00D644AE" w:rsidRPr="00D644AE" w:rsidRDefault="00D644AE" w:rsidP="00D644AE">
      <w:pPr>
        <w:pStyle w:val="Bezriadkovania"/>
        <w:spacing w:after="120"/>
        <w:ind w:left="567"/>
        <w:jc w:val="both"/>
        <w:rPr>
          <w:rFonts w:ascii="Arial" w:hAnsi="Arial" w:cs="Arial"/>
          <w:sz w:val="20"/>
          <w:szCs w:val="20"/>
        </w:rPr>
      </w:pPr>
      <w:r w:rsidRPr="00D644AE">
        <w:rPr>
          <w:rFonts w:ascii="Arial" w:hAnsi="Arial" w:cs="Arial"/>
          <w:sz w:val="20"/>
          <w:szCs w:val="20"/>
        </w:rPr>
        <w:t>-</w:t>
      </w:r>
      <w:r w:rsidRPr="00D644AE">
        <w:rPr>
          <w:rFonts w:ascii="Arial" w:hAnsi="Arial" w:cs="Arial"/>
          <w:sz w:val="20"/>
          <w:szCs w:val="20"/>
        </w:rPr>
        <w:tab/>
        <w:t>diaľnica D3 v úseku Hričovské Podhradie – Žilina, Brodno</w:t>
      </w:r>
    </w:p>
    <w:p w14:paraId="4411DDED" w14:textId="77777777" w:rsidR="00D644AE" w:rsidRPr="00D644AE" w:rsidRDefault="00D644AE" w:rsidP="00D644AE">
      <w:pPr>
        <w:pStyle w:val="Bezriadkovania"/>
        <w:spacing w:after="120"/>
        <w:ind w:left="567"/>
        <w:jc w:val="both"/>
        <w:rPr>
          <w:rFonts w:ascii="Arial" w:hAnsi="Arial" w:cs="Arial"/>
          <w:sz w:val="20"/>
          <w:szCs w:val="20"/>
        </w:rPr>
      </w:pPr>
      <w:r w:rsidRPr="00D644AE">
        <w:rPr>
          <w:rFonts w:ascii="Arial" w:hAnsi="Arial" w:cs="Arial"/>
          <w:sz w:val="20"/>
          <w:szCs w:val="20"/>
        </w:rPr>
        <w:t>-</w:t>
      </w:r>
      <w:r w:rsidRPr="00D644AE">
        <w:rPr>
          <w:rFonts w:ascii="Arial" w:hAnsi="Arial" w:cs="Arial"/>
          <w:sz w:val="20"/>
          <w:szCs w:val="20"/>
        </w:rPr>
        <w:tab/>
        <w:t>cesta č. I/9 v úseku št. hranica SR/ČR – križovatka s D1</w:t>
      </w:r>
    </w:p>
    <w:p w14:paraId="7C7BB35F" w14:textId="77777777" w:rsidR="00D644AE" w:rsidRPr="00D644AE" w:rsidRDefault="00D644AE" w:rsidP="00D644AE">
      <w:pPr>
        <w:pStyle w:val="Bezriadkovania"/>
        <w:spacing w:after="120"/>
        <w:ind w:left="567"/>
        <w:jc w:val="both"/>
        <w:rPr>
          <w:rFonts w:ascii="Arial" w:hAnsi="Arial" w:cs="Arial"/>
          <w:sz w:val="20"/>
          <w:szCs w:val="20"/>
        </w:rPr>
      </w:pPr>
      <w:r w:rsidRPr="00D644AE">
        <w:rPr>
          <w:rFonts w:ascii="Arial" w:hAnsi="Arial" w:cs="Arial"/>
          <w:sz w:val="20"/>
          <w:szCs w:val="20"/>
        </w:rPr>
        <w:t>-</w:t>
      </w:r>
      <w:r w:rsidRPr="00D644AE">
        <w:rPr>
          <w:rFonts w:ascii="Arial" w:hAnsi="Arial" w:cs="Arial"/>
          <w:sz w:val="20"/>
          <w:szCs w:val="20"/>
        </w:rPr>
        <w:tab/>
        <w:t>rýchlostná cesta R2 v úseku obchvatu Bánoviec n. Bebravou</w:t>
      </w:r>
    </w:p>
    <w:p w14:paraId="309D4164" w14:textId="77777777" w:rsidR="00D644AE" w:rsidRPr="00D644AE" w:rsidRDefault="00D644AE" w:rsidP="00D644AE">
      <w:pPr>
        <w:pStyle w:val="Bezriadkovania"/>
        <w:spacing w:after="120"/>
        <w:ind w:left="567"/>
        <w:jc w:val="both"/>
        <w:rPr>
          <w:rFonts w:ascii="Arial" w:hAnsi="Arial" w:cs="Arial"/>
          <w:sz w:val="20"/>
          <w:szCs w:val="20"/>
        </w:rPr>
      </w:pPr>
      <w:r w:rsidRPr="00D644AE">
        <w:rPr>
          <w:rFonts w:ascii="Arial" w:hAnsi="Arial" w:cs="Arial"/>
          <w:sz w:val="20"/>
          <w:szCs w:val="20"/>
        </w:rPr>
        <w:t>-</w:t>
      </w:r>
      <w:r w:rsidRPr="00D644AE">
        <w:rPr>
          <w:rFonts w:ascii="Arial" w:hAnsi="Arial" w:cs="Arial"/>
          <w:sz w:val="20"/>
          <w:szCs w:val="20"/>
        </w:rPr>
        <w:tab/>
        <w:t>rýchlostná cesta R6 a cesta č. I/49a v úseku križovatka s D1 – Púchov</w:t>
      </w:r>
    </w:p>
    <w:p w14:paraId="1BE2792A" w14:textId="77777777" w:rsidR="00D644AE" w:rsidRDefault="00D644AE" w:rsidP="00D644AE">
      <w:pPr>
        <w:pStyle w:val="Bezriadkovania"/>
        <w:spacing w:after="120"/>
        <w:ind w:left="567"/>
        <w:jc w:val="both"/>
        <w:rPr>
          <w:rFonts w:ascii="Arial" w:hAnsi="Arial" w:cs="Arial"/>
          <w:sz w:val="20"/>
          <w:szCs w:val="20"/>
        </w:rPr>
      </w:pPr>
      <w:r w:rsidRPr="00D644AE">
        <w:rPr>
          <w:rFonts w:ascii="Arial" w:hAnsi="Arial" w:cs="Arial"/>
          <w:sz w:val="20"/>
          <w:szCs w:val="20"/>
        </w:rPr>
        <w:t>-</w:t>
      </w:r>
      <w:r w:rsidRPr="00D644AE">
        <w:rPr>
          <w:rFonts w:ascii="Arial" w:hAnsi="Arial" w:cs="Arial"/>
          <w:sz w:val="20"/>
          <w:szCs w:val="20"/>
        </w:rPr>
        <w:tab/>
        <w:t>diaľničný privádzač Trenčín</w:t>
      </w:r>
    </w:p>
    <w:p w14:paraId="5A4EFFF2" w14:textId="77777777" w:rsidR="00093FDD" w:rsidRPr="00AC3BD1" w:rsidRDefault="00093FDD" w:rsidP="00093FDD">
      <w:pPr>
        <w:pStyle w:val="Zarkazkladnhotextu3"/>
        <w:spacing w:after="120"/>
        <w:ind w:left="567"/>
        <w:jc w:val="both"/>
        <w:rPr>
          <w:rFonts w:ascii="Arial" w:hAnsi="Arial" w:cs="Arial"/>
          <w:sz w:val="20"/>
          <w:szCs w:val="20"/>
          <w:lang w:eastAsia="cs-CZ"/>
        </w:rPr>
      </w:pPr>
      <w:r w:rsidRPr="00DA53A1">
        <w:rPr>
          <w:rFonts w:ascii="Arial" w:hAnsi="Arial" w:cs="Arial"/>
          <w:sz w:val="20"/>
          <w:szCs w:val="20"/>
          <w:lang w:eastAsia="cs-CZ"/>
        </w:rPr>
        <w:t xml:space="preserve">Špecifikácia druhu a rozsahu prác, určenie lokalít, mená pracovníkov verejného obstarávateľa poverených kontrolou a preberaním prác, termíny plnenia budú špecifikované v písomných objednávkach verejného obstarávateľa, vystavených v súlade s Rámcovou dohodou počas jej trvania. </w:t>
      </w:r>
    </w:p>
    <w:p w14:paraId="23BDCFE4" w14:textId="77777777" w:rsidR="00D05CFF" w:rsidRDefault="00AC3BD1" w:rsidP="00D05CFF">
      <w:pPr>
        <w:pStyle w:val="Bezriadkovania"/>
        <w:spacing w:line="360" w:lineRule="auto"/>
        <w:ind w:left="567" w:hanging="567"/>
        <w:jc w:val="both"/>
        <w:rPr>
          <w:rFonts w:ascii="Arial" w:hAnsi="Arial" w:cs="Arial"/>
          <w:bCs/>
          <w:sz w:val="20"/>
          <w:szCs w:val="20"/>
        </w:rPr>
      </w:pPr>
      <w:r>
        <w:rPr>
          <w:rFonts w:ascii="Arial" w:hAnsi="Arial" w:cs="Arial"/>
          <w:bCs/>
          <w:sz w:val="20"/>
          <w:szCs w:val="20"/>
        </w:rPr>
        <w:t>5.2</w:t>
      </w:r>
      <w:r>
        <w:rPr>
          <w:rFonts w:ascii="Arial" w:hAnsi="Arial" w:cs="Arial"/>
          <w:bCs/>
          <w:sz w:val="20"/>
          <w:szCs w:val="20"/>
        </w:rPr>
        <w:tab/>
      </w:r>
      <w:r>
        <w:rPr>
          <w:rFonts w:ascii="Arial" w:hAnsi="Arial" w:cs="Arial"/>
          <w:bCs/>
          <w:sz w:val="20"/>
          <w:szCs w:val="20"/>
        </w:rPr>
        <w:tab/>
      </w:r>
      <w:r w:rsidR="00D05CFF" w:rsidRPr="00D05CFF">
        <w:rPr>
          <w:rFonts w:ascii="Arial" w:hAnsi="Arial" w:cs="Arial"/>
          <w:bCs/>
          <w:sz w:val="20"/>
          <w:szCs w:val="20"/>
        </w:rPr>
        <w:t>Predpokladaná dĺžka trvania plnenia:</w:t>
      </w:r>
    </w:p>
    <w:p w14:paraId="43DD23A9" w14:textId="77777777" w:rsidR="00EA1967" w:rsidRPr="00D05CFF" w:rsidRDefault="00D05CFF" w:rsidP="00D05CFF">
      <w:pPr>
        <w:pStyle w:val="Pta"/>
        <w:tabs>
          <w:tab w:val="clear" w:pos="4536"/>
          <w:tab w:val="clear" w:pos="9072"/>
        </w:tabs>
        <w:spacing w:after="120" w:line="276" w:lineRule="auto"/>
        <w:ind w:left="567"/>
        <w:rPr>
          <w:rFonts w:ascii="Arial" w:eastAsia="Times New Roman" w:hAnsi="Arial" w:cs="Arial"/>
          <w:sz w:val="20"/>
          <w:szCs w:val="20"/>
          <w:lang w:eastAsia="en-US"/>
        </w:rPr>
      </w:pPr>
      <w:r w:rsidRPr="00DA53A1">
        <w:rPr>
          <w:rFonts w:ascii="Arial" w:eastAsia="Times New Roman" w:hAnsi="Arial" w:cs="Arial"/>
          <w:b/>
          <w:spacing w:val="-4"/>
          <w:sz w:val="20"/>
          <w:szCs w:val="20"/>
          <w:lang w:eastAsia="en-US"/>
        </w:rPr>
        <w:lastRenderedPageBreak/>
        <w:t>48 mesiacov odo dňa nadobudnutia účinnosti Rámcovej dohody</w:t>
      </w:r>
      <w:r w:rsidRPr="008D69B7">
        <w:rPr>
          <w:rFonts w:ascii="Arial" w:eastAsia="Times New Roman" w:hAnsi="Arial" w:cs="Arial"/>
          <w:spacing w:val="-4"/>
          <w:sz w:val="20"/>
          <w:szCs w:val="20"/>
          <w:lang w:eastAsia="en-US"/>
        </w:rPr>
        <w:t xml:space="preserve">, </w:t>
      </w:r>
      <w:r w:rsidRPr="008D69B7">
        <w:rPr>
          <w:rFonts w:ascii="Arial" w:eastAsia="Times New Roman" w:hAnsi="Arial" w:cs="Arial"/>
          <w:sz w:val="20"/>
          <w:szCs w:val="20"/>
          <w:lang w:eastAsia="en-US"/>
        </w:rPr>
        <w:t>v termínoch podľa jednotlivých objednávok vystavených v období platnosti Rámcovej dohody.</w:t>
      </w:r>
    </w:p>
    <w:p w14:paraId="15ADEF53" w14:textId="77777777" w:rsidR="00EA1967" w:rsidRPr="00AC3BD1" w:rsidRDefault="00EA1967" w:rsidP="00AC3BD1">
      <w:pPr>
        <w:pStyle w:val="Bezriadkovania"/>
        <w:ind w:left="567" w:hanging="567"/>
        <w:jc w:val="both"/>
        <w:rPr>
          <w:rFonts w:ascii="Arial" w:hAnsi="Arial" w:cs="Arial"/>
          <w:bCs/>
          <w:sz w:val="20"/>
          <w:szCs w:val="20"/>
        </w:rPr>
      </w:pPr>
      <w:r>
        <w:rPr>
          <w:rFonts w:ascii="Arial" w:hAnsi="Arial" w:cs="Arial"/>
          <w:sz w:val="20"/>
          <w:szCs w:val="20"/>
        </w:rPr>
        <w:t>5.3</w:t>
      </w:r>
      <w:r>
        <w:rPr>
          <w:rFonts w:ascii="Arial" w:hAnsi="Arial" w:cs="Arial"/>
          <w:sz w:val="20"/>
          <w:szCs w:val="20"/>
        </w:rPr>
        <w:tab/>
      </w:r>
      <w:r w:rsidRPr="00FC0913">
        <w:rPr>
          <w:rFonts w:ascii="Arial" w:eastAsia="Calibri" w:hAnsi="Arial" w:cs="Arial"/>
          <w:sz w:val="20"/>
          <w:szCs w:val="20"/>
          <w:lang w:eastAsia="sk-SK"/>
        </w:rPr>
        <w:t>Podrobné vymedzenie miesta plnenia a predpokladaného termínu  plnenia predmetu zákazky je v</w:t>
      </w:r>
      <w:r w:rsidRPr="00FC0913">
        <w:rPr>
          <w:rFonts w:ascii="Arial" w:eastAsia="Calibri" w:hAnsi="Arial" w:cs="Arial"/>
          <w:noProof/>
          <w:sz w:val="20"/>
          <w:szCs w:val="20"/>
          <w:lang w:eastAsia="sk-SK"/>
        </w:rPr>
        <w:t xml:space="preserve"> časti B.1 Opis predmetu zákazky a časti B.3  Obchodné podmienky dodania predmetu zákazky, ktoré sú neoddeliteľnou súčasťou týchto SP.</w:t>
      </w:r>
    </w:p>
    <w:p w14:paraId="4CC31054" w14:textId="77777777" w:rsidR="00F27F41" w:rsidRPr="00AC3BD1" w:rsidRDefault="00F27F41" w:rsidP="00AC3BD1">
      <w:pPr>
        <w:pStyle w:val="Bezriadkovania"/>
        <w:jc w:val="both"/>
        <w:rPr>
          <w:rFonts w:ascii="Arial" w:hAnsi="Arial" w:cs="Arial"/>
          <w:b/>
          <w:bCs/>
          <w:color w:val="000000"/>
          <w:sz w:val="20"/>
          <w:szCs w:val="20"/>
        </w:rPr>
      </w:pPr>
    </w:p>
    <w:p w14:paraId="725643CC" w14:textId="77777777" w:rsidR="00F27F41" w:rsidRDefault="00F27F41" w:rsidP="00CE2821">
      <w:pPr>
        <w:pStyle w:val="Bezriadkovania"/>
        <w:numPr>
          <w:ilvl w:val="0"/>
          <w:numId w:val="42"/>
        </w:numPr>
        <w:ind w:left="567" w:hanging="567"/>
        <w:jc w:val="both"/>
        <w:rPr>
          <w:rFonts w:ascii="Arial" w:hAnsi="Arial" w:cs="Arial"/>
          <w:b/>
          <w:sz w:val="20"/>
          <w:szCs w:val="20"/>
        </w:rPr>
      </w:pPr>
      <w:bookmarkStart w:id="9" w:name="_Toc528243862"/>
      <w:r w:rsidRPr="00946992">
        <w:rPr>
          <w:rFonts w:ascii="Arial" w:hAnsi="Arial" w:cs="Arial"/>
          <w:b/>
          <w:sz w:val="20"/>
          <w:szCs w:val="20"/>
        </w:rPr>
        <w:t>Zdroj finančných prostriedkov</w:t>
      </w:r>
      <w:bookmarkEnd w:id="9"/>
    </w:p>
    <w:p w14:paraId="7273EEC7" w14:textId="77777777" w:rsidR="00946992" w:rsidRPr="00946992" w:rsidRDefault="00946992" w:rsidP="00946992">
      <w:pPr>
        <w:pStyle w:val="Bezriadkovania"/>
        <w:jc w:val="both"/>
        <w:rPr>
          <w:rFonts w:ascii="Arial" w:hAnsi="Arial" w:cs="Arial"/>
          <w:b/>
          <w:sz w:val="20"/>
          <w:szCs w:val="20"/>
        </w:rPr>
      </w:pPr>
    </w:p>
    <w:p w14:paraId="649C4A4B" w14:textId="77777777" w:rsidR="005A7CD1" w:rsidRPr="00117F9B" w:rsidRDefault="00AC3BD1" w:rsidP="004326A4">
      <w:pPr>
        <w:pStyle w:val="Bezriadkovania"/>
        <w:spacing w:after="120"/>
        <w:jc w:val="both"/>
        <w:rPr>
          <w:rFonts w:ascii="Arial" w:hAnsi="Arial" w:cs="Arial"/>
          <w:sz w:val="20"/>
          <w:szCs w:val="20"/>
        </w:rPr>
      </w:pPr>
      <w:r>
        <w:rPr>
          <w:rFonts w:ascii="Arial" w:eastAsia="Calibri" w:hAnsi="Arial" w:cs="Arial"/>
          <w:sz w:val="20"/>
          <w:szCs w:val="20"/>
          <w:lang w:eastAsia="sk-SK"/>
        </w:rPr>
        <w:t>6.1</w:t>
      </w:r>
      <w:r>
        <w:rPr>
          <w:rFonts w:ascii="Arial" w:eastAsia="Calibri" w:hAnsi="Arial" w:cs="Arial"/>
          <w:sz w:val="20"/>
          <w:szCs w:val="20"/>
          <w:lang w:eastAsia="sk-SK"/>
        </w:rPr>
        <w:tab/>
      </w:r>
      <w:r>
        <w:rPr>
          <w:rFonts w:ascii="Arial" w:eastAsia="Calibri" w:hAnsi="Arial" w:cs="Arial"/>
          <w:sz w:val="20"/>
          <w:szCs w:val="20"/>
          <w:lang w:eastAsia="sk-SK"/>
        </w:rPr>
        <w:tab/>
      </w:r>
      <w:r w:rsidR="003A6BFF" w:rsidRPr="00AC3BD1">
        <w:rPr>
          <w:rFonts w:ascii="Arial" w:hAnsi="Arial" w:cs="Arial"/>
          <w:sz w:val="20"/>
          <w:szCs w:val="20"/>
        </w:rPr>
        <w:t>Predmet zákazky bude financovaný z vlastných zdrojov verejného obstarávat</w:t>
      </w:r>
      <w:r w:rsidR="00AC69E9" w:rsidRPr="00AC3BD1">
        <w:rPr>
          <w:rFonts w:ascii="Arial" w:hAnsi="Arial" w:cs="Arial"/>
          <w:sz w:val="20"/>
          <w:szCs w:val="20"/>
        </w:rPr>
        <w:t>eľa.</w:t>
      </w:r>
    </w:p>
    <w:p w14:paraId="5ADAFEC7" w14:textId="77777777" w:rsidR="00F27F41" w:rsidRPr="00AC3BD1" w:rsidRDefault="005A7CD1" w:rsidP="005A7CD1">
      <w:pPr>
        <w:pStyle w:val="Bezriadkovania"/>
        <w:ind w:left="567" w:hanging="567"/>
        <w:jc w:val="both"/>
        <w:rPr>
          <w:rFonts w:ascii="Arial" w:hAnsi="Arial" w:cs="Arial"/>
          <w:sz w:val="20"/>
          <w:szCs w:val="20"/>
        </w:rPr>
      </w:pPr>
      <w:r>
        <w:rPr>
          <w:rFonts w:ascii="Arial" w:hAnsi="Arial" w:cs="Arial"/>
          <w:sz w:val="20"/>
          <w:szCs w:val="20"/>
        </w:rPr>
        <w:t>6.2</w:t>
      </w:r>
      <w:r>
        <w:rPr>
          <w:rFonts w:ascii="Arial" w:hAnsi="Arial" w:cs="Arial"/>
          <w:sz w:val="20"/>
          <w:szCs w:val="20"/>
        </w:rPr>
        <w:tab/>
      </w:r>
      <w:r w:rsidR="00F27F41" w:rsidRPr="00AC3BD1">
        <w:rPr>
          <w:rFonts w:ascii="Arial" w:hAnsi="Arial" w:cs="Arial"/>
          <w:sz w:val="20"/>
          <w:szCs w:val="20"/>
        </w:rPr>
        <w:t>Verejný obstarávateľ neposkytuje z</w:t>
      </w:r>
      <w:r w:rsidR="00A93533" w:rsidRPr="00AC3BD1">
        <w:rPr>
          <w:rFonts w:ascii="Arial" w:hAnsi="Arial" w:cs="Arial"/>
          <w:sz w:val="20"/>
          <w:szCs w:val="20"/>
        </w:rPr>
        <w:t xml:space="preserve">álohy ani preddavky na plnenie </w:t>
      </w:r>
      <w:r w:rsidR="00093FDD">
        <w:rPr>
          <w:rFonts w:ascii="Arial" w:hAnsi="Arial" w:cs="Arial"/>
          <w:sz w:val="20"/>
          <w:szCs w:val="20"/>
        </w:rPr>
        <w:t>Rámcovej dohody</w:t>
      </w:r>
      <w:r w:rsidR="00F11734">
        <w:rPr>
          <w:rFonts w:ascii="Arial" w:hAnsi="Arial" w:cs="Arial"/>
          <w:sz w:val="20"/>
          <w:szCs w:val="20"/>
        </w:rPr>
        <w:t>.</w:t>
      </w:r>
    </w:p>
    <w:p w14:paraId="1E6D08D6" w14:textId="77777777" w:rsidR="00F27F41" w:rsidRPr="00AC3BD1" w:rsidRDefault="00F27F41" w:rsidP="00AC3BD1">
      <w:pPr>
        <w:pStyle w:val="Bezriadkovania"/>
        <w:jc w:val="both"/>
        <w:rPr>
          <w:rFonts w:ascii="Arial" w:hAnsi="Arial" w:cs="Arial"/>
          <w:color w:val="FF0000"/>
          <w:sz w:val="20"/>
          <w:szCs w:val="20"/>
          <w:u w:val="single"/>
        </w:rPr>
      </w:pPr>
    </w:p>
    <w:p w14:paraId="57F8CCD6" w14:textId="77777777" w:rsidR="00F27F41" w:rsidRDefault="00290316" w:rsidP="00CE2821">
      <w:pPr>
        <w:pStyle w:val="Bezriadkovania"/>
        <w:numPr>
          <w:ilvl w:val="0"/>
          <w:numId w:val="42"/>
        </w:numPr>
        <w:ind w:left="567" w:hanging="567"/>
        <w:jc w:val="both"/>
        <w:rPr>
          <w:rFonts w:ascii="Arial" w:hAnsi="Arial" w:cs="Arial"/>
          <w:b/>
          <w:sz w:val="20"/>
          <w:szCs w:val="20"/>
        </w:rPr>
      </w:pPr>
      <w:bookmarkStart w:id="10" w:name="_Toc528243863"/>
      <w:r>
        <w:rPr>
          <w:rFonts w:ascii="Arial" w:hAnsi="Arial" w:cs="Arial"/>
          <w:b/>
          <w:sz w:val="20"/>
          <w:szCs w:val="20"/>
        </w:rPr>
        <w:t>Typ Z</w:t>
      </w:r>
      <w:r w:rsidR="00F27F41" w:rsidRPr="00946992">
        <w:rPr>
          <w:rFonts w:ascii="Arial" w:hAnsi="Arial" w:cs="Arial"/>
          <w:b/>
          <w:sz w:val="20"/>
          <w:szCs w:val="20"/>
        </w:rPr>
        <w:t>mluvy</w:t>
      </w:r>
      <w:bookmarkEnd w:id="10"/>
    </w:p>
    <w:p w14:paraId="7ED71870" w14:textId="77777777" w:rsidR="0089183A" w:rsidRDefault="0089183A" w:rsidP="0089183A">
      <w:pPr>
        <w:pStyle w:val="Bezriadkovania"/>
        <w:jc w:val="both"/>
        <w:rPr>
          <w:rFonts w:ascii="Arial" w:hAnsi="Arial" w:cs="Arial"/>
          <w:b/>
          <w:sz w:val="20"/>
          <w:szCs w:val="20"/>
        </w:rPr>
      </w:pPr>
    </w:p>
    <w:p w14:paraId="1CD173B4" w14:textId="77777777" w:rsidR="00DA44BB" w:rsidRPr="00AC3BD1" w:rsidRDefault="00DA44BB" w:rsidP="00AC3BD1">
      <w:pPr>
        <w:pStyle w:val="Bezriadkovania"/>
        <w:jc w:val="both"/>
        <w:rPr>
          <w:rFonts w:ascii="Arial" w:eastAsia="Calibri" w:hAnsi="Arial" w:cs="Arial"/>
          <w:vanish/>
          <w:sz w:val="20"/>
          <w:szCs w:val="20"/>
          <w:lang w:eastAsia="sk-SK"/>
        </w:rPr>
      </w:pPr>
    </w:p>
    <w:p w14:paraId="2A509357" w14:textId="77777777" w:rsidR="00F27F41" w:rsidRPr="00AC3BD1" w:rsidRDefault="00AC3BD1" w:rsidP="00317B8F">
      <w:pPr>
        <w:pStyle w:val="Bezriadkovania"/>
        <w:spacing w:after="120"/>
        <w:ind w:left="567" w:hanging="567"/>
        <w:jc w:val="both"/>
        <w:rPr>
          <w:rFonts w:ascii="Arial" w:hAnsi="Arial" w:cs="Arial"/>
          <w:sz w:val="20"/>
          <w:szCs w:val="20"/>
        </w:rPr>
      </w:pPr>
      <w:r>
        <w:rPr>
          <w:rFonts w:ascii="Arial" w:hAnsi="Arial" w:cs="Arial"/>
          <w:sz w:val="20"/>
          <w:szCs w:val="20"/>
        </w:rPr>
        <w:t>7.1</w:t>
      </w:r>
      <w:r>
        <w:rPr>
          <w:rFonts w:ascii="Arial" w:hAnsi="Arial" w:cs="Arial"/>
          <w:sz w:val="20"/>
          <w:szCs w:val="20"/>
        </w:rPr>
        <w:tab/>
      </w:r>
      <w:r>
        <w:rPr>
          <w:rFonts w:ascii="Arial" w:hAnsi="Arial" w:cs="Arial"/>
          <w:sz w:val="20"/>
          <w:szCs w:val="20"/>
        </w:rPr>
        <w:tab/>
      </w:r>
      <w:r w:rsidR="00F27F41" w:rsidRPr="00AC3BD1">
        <w:rPr>
          <w:rFonts w:ascii="Arial" w:hAnsi="Arial" w:cs="Arial"/>
          <w:sz w:val="20"/>
          <w:szCs w:val="20"/>
        </w:rPr>
        <w:t xml:space="preserve">Výsledok postupu verejného obstarávania: uzavretie </w:t>
      </w:r>
      <w:r w:rsidR="00FB739D">
        <w:rPr>
          <w:rFonts w:ascii="Arial" w:eastAsiaTheme="minorHAnsi" w:hAnsi="Arial" w:cs="Arial"/>
          <w:b/>
          <w:sz w:val="20"/>
          <w:szCs w:val="20"/>
        </w:rPr>
        <w:t xml:space="preserve">Rámcovej dohody </w:t>
      </w:r>
      <w:r w:rsidR="00FB739D" w:rsidRPr="00FB739D">
        <w:rPr>
          <w:rFonts w:ascii="Arial" w:eastAsiaTheme="minorHAnsi" w:hAnsi="Arial" w:cs="Arial"/>
          <w:sz w:val="20"/>
          <w:szCs w:val="20"/>
        </w:rPr>
        <w:t>uzavretá</w:t>
      </w:r>
      <w:r w:rsidR="00FB739D">
        <w:rPr>
          <w:rFonts w:ascii="Arial" w:eastAsiaTheme="minorHAnsi" w:hAnsi="Arial" w:cs="Arial"/>
          <w:sz w:val="20"/>
          <w:szCs w:val="20"/>
        </w:rPr>
        <w:t xml:space="preserve"> podľa</w:t>
      </w:r>
      <w:r w:rsidR="00BD0591" w:rsidRPr="00AC3BD1">
        <w:rPr>
          <w:rFonts w:ascii="Arial" w:eastAsiaTheme="minorHAnsi" w:hAnsi="Arial" w:cs="Arial"/>
          <w:sz w:val="20"/>
          <w:szCs w:val="20"/>
        </w:rPr>
        <w:t xml:space="preserve"> §</w:t>
      </w:r>
      <w:r w:rsidR="00036CFD">
        <w:rPr>
          <w:rFonts w:ascii="Arial" w:eastAsiaTheme="minorHAnsi" w:hAnsi="Arial" w:cs="Arial"/>
          <w:sz w:val="20"/>
          <w:szCs w:val="20"/>
        </w:rPr>
        <w:t xml:space="preserve"> </w:t>
      </w:r>
      <w:r w:rsidR="00AF12C6" w:rsidRPr="00AC3BD1">
        <w:rPr>
          <w:rFonts w:ascii="Arial" w:eastAsiaTheme="minorHAnsi" w:hAnsi="Arial" w:cs="Arial"/>
          <w:sz w:val="20"/>
          <w:szCs w:val="20"/>
        </w:rPr>
        <w:t xml:space="preserve">536 a nasl. </w:t>
      </w:r>
      <w:r w:rsidR="0041507F">
        <w:rPr>
          <w:rFonts w:ascii="Arial" w:eastAsiaTheme="minorHAnsi" w:hAnsi="Arial" w:cs="Arial"/>
          <w:sz w:val="20"/>
          <w:szCs w:val="20"/>
        </w:rPr>
        <w:t>z</w:t>
      </w:r>
      <w:r w:rsidR="00621462">
        <w:rPr>
          <w:rFonts w:ascii="Arial" w:eastAsiaTheme="minorHAnsi" w:hAnsi="Arial" w:cs="Arial"/>
          <w:sz w:val="20"/>
          <w:szCs w:val="20"/>
        </w:rPr>
        <w:t xml:space="preserve">ákona </w:t>
      </w:r>
      <w:r w:rsidR="009B356C">
        <w:rPr>
          <w:rFonts w:ascii="Arial" w:eastAsiaTheme="minorHAnsi" w:hAnsi="Arial" w:cs="Arial"/>
          <w:sz w:val="20"/>
          <w:szCs w:val="20"/>
        </w:rPr>
        <w:t xml:space="preserve">č. </w:t>
      </w:r>
      <w:r w:rsidR="00621462">
        <w:rPr>
          <w:rFonts w:ascii="Arial" w:eastAsiaTheme="minorHAnsi" w:hAnsi="Arial" w:cs="Arial"/>
          <w:sz w:val="20"/>
          <w:szCs w:val="20"/>
        </w:rPr>
        <w:t xml:space="preserve">513/1991 </w:t>
      </w:r>
      <w:r w:rsidR="00AF12C6" w:rsidRPr="00AC3BD1">
        <w:rPr>
          <w:rFonts w:ascii="Arial" w:eastAsiaTheme="minorHAnsi" w:hAnsi="Arial" w:cs="Arial"/>
          <w:sz w:val="20"/>
          <w:szCs w:val="20"/>
        </w:rPr>
        <w:t>Obchodného zákonníka</w:t>
      </w:r>
      <w:r w:rsidR="009B356C">
        <w:rPr>
          <w:rFonts w:ascii="Arial" w:eastAsiaTheme="minorHAnsi" w:hAnsi="Arial" w:cs="Arial"/>
          <w:sz w:val="20"/>
          <w:szCs w:val="20"/>
        </w:rPr>
        <w:t xml:space="preserve"> v znení neskorších predpisov</w:t>
      </w:r>
      <w:r w:rsidR="00AF12C6" w:rsidRPr="00AC3BD1">
        <w:rPr>
          <w:rFonts w:ascii="Arial" w:eastAsiaTheme="minorHAnsi" w:hAnsi="Arial" w:cs="Arial"/>
          <w:sz w:val="20"/>
          <w:szCs w:val="20"/>
        </w:rPr>
        <w:t xml:space="preserve"> (ďalej </w:t>
      </w:r>
      <w:r w:rsidR="00B22586">
        <w:rPr>
          <w:rFonts w:ascii="Arial" w:eastAsiaTheme="minorHAnsi" w:hAnsi="Arial" w:cs="Arial"/>
          <w:sz w:val="20"/>
          <w:szCs w:val="20"/>
        </w:rPr>
        <w:t>len „Dohoda</w:t>
      </w:r>
      <w:r w:rsidR="00AF12C6" w:rsidRPr="00AC3BD1">
        <w:rPr>
          <w:rFonts w:ascii="Arial" w:eastAsiaTheme="minorHAnsi" w:hAnsi="Arial" w:cs="Arial"/>
          <w:sz w:val="20"/>
          <w:szCs w:val="20"/>
        </w:rPr>
        <w:t>“).</w:t>
      </w:r>
    </w:p>
    <w:p w14:paraId="70312700" w14:textId="77777777" w:rsidR="00F27F41" w:rsidRDefault="00AC3BD1" w:rsidP="00AC3BD1">
      <w:pPr>
        <w:pStyle w:val="Bezriadkovania"/>
        <w:ind w:left="567" w:hanging="567"/>
        <w:jc w:val="both"/>
        <w:rPr>
          <w:rFonts w:ascii="Arial" w:hAnsi="Arial" w:cs="Arial"/>
          <w:sz w:val="20"/>
          <w:szCs w:val="20"/>
        </w:rPr>
      </w:pPr>
      <w:r>
        <w:rPr>
          <w:rFonts w:ascii="Arial" w:hAnsi="Arial" w:cs="Arial"/>
          <w:sz w:val="20"/>
          <w:szCs w:val="20"/>
        </w:rPr>
        <w:lastRenderedPageBreak/>
        <w:t>7.2</w:t>
      </w:r>
      <w:r>
        <w:rPr>
          <w:rFonts w:ascii="Arial" w:hAnsi="Arial" w:cs="Arial"/>
          <w:sz w:val="20"/>
          <w:szCs w:val="20"/>
        </w:rPr>
        <w:tab/>
      </w:r>
      <w:r>
        <w:rPr>
          <w:rFonts w:ascii="Arial" w:hAnsi="Arial" w:cs="Arial"/>
          <w:sz w:val="20"/>
          <w:szCs w:val="20"/>
        </w:rPr>
        <w:tab/>
      </w:r>
      <w:r w:rsidR="00F27F41" w:rsidRPr="00AC3BD1">
        <w:rPr>
          <w:rFonts w:ascii="Arial" w:hAnsi="Arial" w:cs="Arial"/>
          <w:sz w:val="20"/>
          <w:szCs w:val="20"/>
        </w:rPr>
        <w:t>Vymedzenie zmluvných podmienok na dodanie predmetu zákazky tvor</w:t>
      </w:r>
      <w:r w:rsidR="00BA493E" w:rsidRPr="00AC3BD1">
        <w:rPr>
          <w:rFonts w:ascii="Arial" w:hAnsi="Arial" w:cs="Arial"/>
          <w:sz w:val="20"/>
          <w:szCs w:val="20"/>
        </w:rPr>
        <w:t>ia časti</w:t>
      </w:r>
      <w:r w:rsidR="00F27F41" w:rsidRPr="00AC3BD1">
        <w:rPr>
          <w:rFonts w:ascii="Arial" w:hAnsi="Arial" w:cs="Arial"/>
          <w:sz w:val="20"/>
          <w:szCs w:val="20"/>
        </w:rPr>
        <w:t xml:space="preserve"> B.1 Opis predmetu zákazky, B.2 Spôsob určenia ceny a B.3 Obchodné podmienky dodania predmetu zákazky, ktoré sú neoddeliteľnou súčasťou týchto SP.</w:t>
      </w:r>
    </w:p>
    <w:p w14:paraId="28B22642" w14:textId="77777777" w:rsidR="00ED3B4D" w:rsidRPr="00AC3BD1" w:rsidRDefault="00ED3B4D" w:rsidP="00AC3BD1">
      <w:pPr>
        <w:pStyle w:val="Bezriadkovania"/>
        <w:ind w:left="567" w:hanging="567"/>
        <w:jc w:val="both"/>
        <w:rPr>
          <w:rFonts w:ascii="Arial" w:hAnsi="Arial" w:cs="Arial"/>
          <w:sz w:val="20"/>
          <w:szCs w:val="20"/>
        </w:rPr>
      </w:pPr>
    </w:p>
    <w:p w14:paraId="5572842C" w14:textId="4EECDA72" w:rsidR="00F27F41" w:rsidRDefault="00F27F41" w:rsidP="00AC3BD1">
      <w:pPr>
        <w:pStyle w:val="Bezriadkovania"/>
        <w:jc w:val="both"/>
        <w:rPr>
          <w:rFonts w:ascii="Arial" w:hAnsi="Arial" w:cs="Arial"/>
          <w:sz w:val="20"/>
          <w:szCs w:val="20"/>
        </w:rPr>
      </w:pPr>
    </w:p>
    <w:p w14:paraId="6F851902" w14:textId="4A8B24D7" w:rsidR="00683907" w:rsidRDefault="00683907" w:rsidP="00AC3BD1">
      <w:pPr>
        <w:pStyle w:val="Bezriadkovania"/>
        <w:jc w:val="both"/>
        <w:rPr>
          <w:rFonts w:ascii="Arial" w:hAnsi="Arial" w:cs="Arial"/>
          <w:sz w:val="20"/>
          <w:szCs w:val="20"/>
        </w:rPr>
      </w:pPr>
    </w:p>
    <w:p w14:paraId="57112173" w14:textId="3F1A1459" w:rsidR="00683907" w:rsidRDefault="00683907" w:rsidP="00AC3BD1">
      <w:pPr>
        <w:pStyle w:val="Bezriadkovania"/>
        <w:jc w:val="both"/>
        <w:rPr>
          <w:rFonts w:ascii="Arial" w:hAnsi="Arial" w:cs="Arial"/>
          <w:sz w:val="20"/>
          <w:szCs w:val="20"/>
        </w:rPr>
      </w:pPr>
    </w:p>
    <w:p w14:paraId="668B6E8D" w14:textId="77777777" w:rsidR="00683907" w:rsidRPr="00AC3BD1" w:rsidRDefault="00683907" w:rsidP="00AC3BD1">
      <w:pPr>
        <w:pStyle w:val="Bezriadkovania"/>
        <w:jc w:val="both"/>
        <w:rPr>
          <w:rFonts w:ascii="Arial" w:hAnsi="Arial" w:cs="Arial"/>
          <w:sz w:val="20"/>
          <w:szCs w:val="20"/>
        </w:rPr>
      </w:pPr>
    </w:p>
    <w:p w14:paraId="25456FCA" w14:textId="77777777" w:rsidR="00F27F41" w:rsidRPr="00F11734" w:rsidRDefault="00F27F41" w:rsidP="00CE2821">
      <w:pPr>
        <w:pStyle w:val="Bezriadkovania"/>
        <w:numPr>
          <w:ilvl w:val="0"/>
          <w:numId w:val="42"/>
        </w:numPr>
        <w:ind w:left="567" w:hanging="567"/>
        <w:jc w:val="both"/>
        <w:rPr>
          <w:rFonts w:ascii="Arial" w:hAnsi="Arial" w:cs="Arial"/>
          <w:b/>
          <w:sz w:val="20"/>
          <w:szCs w:val="20"/>
        </w:rPr>
      </w:pPr>
      <w:bookmarkStart w:id="11" w:name="_Toc528243864"/>
      <w:r w:rsidRPr="00F11734">
        <w:rPr>
          <w:rFonts w:ascii="Arial" w:hAnsi="Arial" w:cs="Arial"/>
          <w:b/>
          <w:sz w:val="20"/>
          <w:szCs w:val="20"/>
        </w:rPr>
        <w:t>Lehota viazanosti ponuky</w:t>
      </w:r>
      <w:bookmarkEnd w:id="11"/>
    </w:p>
    <w:p w14:paraId="73DE701F" w14:textId="77777777" w:rsidR="00946992" w:rsidRPr="00946992" w:rsidRDefault="00946992" w:rsidP="00946992">
      <w:pPr>
        <w:pStyle w:val="Bezriadkovania"/>
        <w:jc w:val="both"/>
        <w:rPr>
          <w:rFonts w:ascii="Arial" w:hAnsi="Arial" w:cs="Arial"/>
          <w:b/>
          <w:sz w:val="20"/>
          <w:szCs w:val="20"/>
        </w:rPr>
      </w:pPr>
    </w:p>
    <w:p w14:paraId="37804A00" w14:textId="12892811" w:rsidR="00AC3BD1" w:rsidRPr="00BD53D9" w:rsidRDefault="00AC3BD1" w:rsidP="004326A4">
      <w:pPr>
        <w:pStyle w:val="Bezriadkovania"/>
        <w:spacing w:after="120"/>
        <w:ind w:left="567" w:hanging="567"/>
        <w:jc w:val="both"/>
        <w:rPr>
          <w:rFonts w:ascii="Arial" w:hAnsi="Arial" w:cs="Arial"/>
          <w:sz w:val="20"/>
          <w:szCs w:val="20"/>
        </w:rPr>
      </w:pPr>
      <w:r>
        <w:rPr>
          <w:rFonts w:ascii="Arial" w:hAnsi="Arial" w:cs="Arial"/>
          <w:sz w:val="20"/>
          <w:szCs w:val="20"/>
        </w:rPr>
        <w:t>8.1</w:t>
      </w:r>
      <w:r>
        <w:rPr>
          <w:rFonts w:ascii="Arial" w:hAnsi="Arial" w:cs="Arial"/>
          <w:sz w:val="20"/>
          <w:szCs w:val="20"/>
        </w:rPr>
        <w:tab/>
      </w:r>
      <w:r>
        <w:rPr>
          <w:rFonts w:ascii="Arial" w:hAnsi="Arial" w:cs="Arial"/>
          <w:sz w:val="20"/>
          <w:szCs w:val="20"/>
        </w:rPr>
        <w:tab/>
      </w:r>
      <w:r w:rsidR="00F27F41" w:rsidRPr="00AC3BD1">
        <w:rPr>
          <w:rFonts w:ascii="Arial" w:hAnsi="Arial" w:cs="Arial"/>
          <w:sz w:val="20"/>
          <w:szCs w:val="20"/>
        </w:rPr>
        <w:t>Uchádzač je viazaný svojou ponukou</w:t>
      </w:r>
      <w:r w:rsidR="000E076A">
        <w:rPr>
          <w:rFonts w:ascii="Arial" w:hAnsi="Arial" w:cs="Arial"/>
          <w:sz w:val="20"/>
          <w:szCs w:val="20"/>
        </w:rPr>
        <w:t xml:space="preserve"> 9 (deväť) mesiacov</w:t>
      </w:r>
      <w:r w:rsidR="00F27F41" w:rsidRPr="00AC3BD1">
        <w:rPr>
          <w:rFonts w:ascii="Arial" w:hAnsi="Arial" w:cs="Arial"/>
          <w:sz w:val="20"/>
          <w:szCs w:val="20"/>
        </w:rPr>
        <w:t xml:space="preserve"> od uplynutia lehoty na predkladanie ponúk</w:t>
      </w:r>
      <w:r w:rsidR="00BD0591" w:rsidRPr="00AC3BD1">
        <w:rPr>
          <w:rFonts w:ascii="Arial" w:hAnsi="Arial" w:cs="Arial"/>
          <w:sz w:val="20"/>
          <w:szCs w:val="20"/>
        </w:rPr>
        <w:t>.</w:t>
      </w:r>
    </w:p>
    <w:p w14:paraId="4FA3BBD7" w14:textId="77777777" w:rsidR="00F27F41" w:rsidRPr="00AC3BD1" w:rsidRDefault="00AC3BD1" w:rsidP="004326A4">
      <w:pPr>
        <w:pStyle w:val="Bezriadkovania"/>
        <w:spacing w:after="120"/>
        <w:ind w:left="567" w:hanging="567"/>
        <w:jc w:val="both"/>
        <w:rPr>
          <w:rFonts w:ascii="Arial" w:hAnsi="Arial" w:cs="Arial"/>
          <w:sz w:val="20"/>
          <w:szCs w:val="20"/>
        </w:rPr>
      </w:pPr>
      <w:r>
        <w:rPr>
          <w:rFonts w:ascii="Arial" w:hAnsi="Arial" w:cs="Arial"/>
          <w:sz w:val="20"/>
          <w:szCs w:val="20"/>
        </w:rPr>
        <w:t>8.2</w:t>
      </w:r>
      <w:r>
        <w:rPr>
          <w:rFonts w:ascii="Arial" w:hAnsi="Arial" w:cs="Arial"/>
          <w:sz w:val="20"/>
          <w:szCs w:val="20"/>
        </w:rPr>
        <w:tab/>
      </w:r>
      <w:r>
        <w:rPr>
          <w:rFonts w:ascii="Arial" w:hAnsi="Arial" w:cs="Arial"/>
          <w:sz w:val="20"/>
          <w:szCs w:val="20"/>
        </w:rPr>
        <w:tab/>
      </w:r>
      <w:r w:rsidR="00F27F41" w:rsidRPr="00AC3BD1">
        <w:rPr>
          <w:rFonts w:ascii="Arial" w:hAnsi="Arial" w:cs="Arial"/>
          <w:sz w:val="20"/>
          <w:szCs w:val="20"/>
        </w:rPr>
        <w:t xml:space="preserve">V prípade, ak bude podaná námietka pri postupe verejného obstarávateľa a začaté konanie o námietkach pred uzavretím </w:t>
      </w:r>
      <w:r w:rsidR="002A541F">
        <w:rPr>
          <w:rFonts w:ascii="Arial" w:hAnsi="Arial" w:cs="Arial"/>
          <w:sz w:val="20"/>
          <w:szCs w:val="20"/>
        </w:rPr>
        <w:t>Dohody</w:t>
      </w:r>
      <w:r w:rsidR="00BD0591" w:rsidRPr="00AC3BD1">
        <w:rPr>
          <w:rFonts w:ascii="Arial" w:hAnsi="Arial" w:cs="Arial"/>
          <w:sz w:val="20"/>
          <w:szCs w:val="20"/>
        </w:rPr>
        <w:t xml:space="preserve"> </w:t>
      </w:r>
      <w:r w:rsidR="00200EAB">
        <w:rPr>
          <w:rFonts w:ascii="Arial" w:hAnsi="Arial" w:cs="Arial"/>
          <w:sz w:val="20"/>
          <w:szCs w:val="20"/>
        </w:rPr>
        <w:t>podľa</w:t>
      </w:r>
      <w:r w:rsidR="00BD0591" w:rsidRPr="00AC3BD1">
        <w:rPr>
          <w:rFonts w:ascii="Arial" w:hAnsi="Arial" w:cs="Arial"/>
          <w:sz w:val="20"/>
          <w:szCs w:val="20"/>
        </w:rPr>
        <w:t xml:space="preserve"> §</w:t>
      </w:r>
      <w:r w:rsidR="00036CFD">
        <w:rPr>
          <w:rFonts w:ascii="Arial" w:hAnsi="Arial" w:cs="Arial"/>
          <w:sz w:val="20"/>
          <w:szCs w:val="20"/>
        </w:rPr>
        <w:t xml:space="preserve"> </w:t>
      </w:r>
      <w:r w:rsidR="00545F4B">
        <w:rPr>
          <w:rFonts w:ascii="Arial" w:hAnsi="Arial" w:cs="Arial"/>
          <w:sz w:val="20"/>
          <w:szCs w:val="20"/>
        </w:rPr>
        <w:t>170 Zákona, bude to mať podľa Z</w:t>
      </w:r>
      <w:r w:rsidR="00F27F41" w:rsidRPr="00AC3BD1">
        <w:rPr>
          <w:rFonts w:ascii="Arial" w:hAnsi="Arial" w:cs="Arial"/>
          <w:sz w:val="20"/>
          <w:szCs w:val="20"/>
        </w:rPr>
        <w:t>ákona odkladný účinok na konanie verejného obs</w:t>
      </w:r>
      <w:r w:rsidR="00BD0591" w:rsidRPr="00AC3BD1">
        <w:rPr>
          <w:rFonts w:ascii="Arial" w:hAnsi="Arial" w:cs="Arial"/>
          <w:sz w:val="20"/>
          <w:szCs w:val="20"/>
        </w:rPr>
        <w:t>tarávateľa, okrem námietok</w:t>
      </w:r>
      <w:r w:rsidR="000864DA">
        <w:rPr>
          <w:rFonts w:ascii="Arial" w:hAnsi="Arial" w:cs="Arial"/>
          <w:sz w:val="20"/>
          <w:szCs w:val="20"/>
        </w:rPr>
        <w:t xml:space="preserve"> v zmysle §</w:t>
      </w:r>
      <w:r w:rsidR="00036CFD">
        <w:rPr>
          <w:rFonts w:ascii="Arial" w:hAnsi="Arial" w:cs="Arial"/>
          <w:sz w:val="20"/>
          <w:szCs w:val="20"/>
        </w:rPr>
        <w:t xml:space="preserve"> </w:t>
      </w:r>
      <w:r w:rsidR="00545F4B">
        <w:rPr>
          <w:rFonts w:ascii="Arial" w:hAnsi="Arial" w:cs="Arial"/>
          <w:sz w:val="20"/>
          <w:szCs w:val="20"/>
        </w:rPr>
        <w:t>170 ods. 3 písm. g) Z</w:t>
      </w:r>
      <w:r w:rsidR="00BD0591" w:rsidRPr="00AC3BD1">
        <w:rPr>
          <w:rFonts w:ascii="Arial" w:hAnsi="Arial" w:cs="Arial"/>
          <w:sz w:val="20"/>
          <w:szCs w:val="20"/>
        </w:rPr>
        <w:t xml:space="preserve">ákona, </w:t>
      </w:r>
      <w:r w:rsidR="00F27F41" w:rsidRPr="00AC3BD1">
        <w:rPr>
          <w:rFonts w:ascii="Arial" w:hAnsi="Arial" w:cs="Arial"/>
          <w:sz w:val="20"/>
          <w:szCs w:val="20"/>
        </w:rPr>
        <w:t xml:space="preserve">alebo ak bude začatá kontrola postupu verejného obstarávateľa pred uzavretím </w:t>
      </w:r>
      <w:r w:rsidR="002A541F">
        <w:rPr>
          <w:rFonts w:ascii="Arial" w:hAnsi="Arial" w:cs="Arial"/>
          <w:sz w:val="20"/>
          <w:szCs w:val="20"/>
        </w:rPr>
        <w:t>Dohody</w:t>
      </w:r>
      <w:r w:rsidR="00D7383C">
        <w:rPr>
          <w:rFonts w:ascii="Arial" w:hAnsi="Arial" w:cs="Arial"/>
          <w:sz w:val="20"/>
          <w:szCs w:val="20"/>
        </w:rPr>
        <w:t xml:space="preserve"> podľa Z</w:t>
      </w:r>
      <w:r w:rsidR="00F27F41" w:rsidRPr="00AC3BD1">
        <w:rPr>
          <w:rFonts w:ascii="Arial" w:hAnsi="Arial" w:cs="Arial"/>
          <w:sz w:val="20"/>
          <w:szCs w:val="20"/>
        </w:rPr>
        <w:t>ákona a Úrad pre verejné obstarávanie (ďalej len „</w:t>
      </w:r>
      <w:r w:rsidR="00F11734">
        <w:rPr>
          <w:rFonts w:ascii="Arial" w:hAnsi="Arial" w:cs="Arial"/>
          <w:sz w:val="20"/>
          <w:szCs w:val="20"/>
        </w:rPr>
        <w:t>ú</w:t>
      </w:r>
      <w:r w:rsidR="00F27F41" w:rsidRPr="00AC3BD1">
        <w:rPr>
          <w:rFonts w:ascii="Arial" w:hAnsi="Arial" w:cs="Arial"/>
          <w:sz w:val="20"/>
          <w:szCs w:val="20"/>
        </w:rPr>
        <w:t>rad“) vydá rozhodnutie o predbežnom opatrení, ktorým pozastaví konanie verejného obstarávateľa, lehoty verejnému obs</w:t>
      </w:r>
      <w:r w:rsidR="00BD0591" w:rsidRPr="00AC3BD1">
        <w:rPr>
          <w:rFonts w:ascii="Arial" w:hAnsi="Arial" w:cs="Arial"/>
          <w:sz w:val="20"/>
          <w:szCs w:val="20"/>
        </w:rPr>
        <w:t>tarávateľovi v súlade s §</w:t>
      </w:r>
      <w:r w:rsidR="00036CFD">
        <w:rPr>
          <w:rFonts w:ascii="Arial" w:hAnsi="Arial" w:cs="Arial"/>
          <w:sz w:val="20"/>
          <w:szCs w:val="20"/>
        </w:rPr>
        <w:t xml:space="preserve"> </w:t>
      </w:r>
      <w:r w:rsidR="00545F4B">
        <w:rPr>
          <w:rFonts w:ascii="Arial" w:hAnsi="Arial" w:cs="Arial"/>
          <w:sz w:val="20"/>
          <w:szCs w:val="20"/>
        </w:rPr>
        <w:t>173 Z</w:t>
      </w:r>
      <w:r w:rsidR="00F27F41" w:rsidRPr="00AC3BD1">
        <w:rPr>
          <w:rFonts w:ascii="Arial" w:hAnsi="Arial" w:cs="Arial"/>
          <w:sz w:val="20"/>
          <w:szCs w:val="20"/>
        </w:rPr>
        <w:t xml:space="preserve">ákona neplynú. Verejný obstarávateľ </w:t>
      </w:r>
      <w:r w:rsidR="00A8547C">
        <w:rPr>
          <w:rFonts w:ascii="Arial" w:hAnsi="Arial" w:cs="Arial"/>
          <w:sz w:val="20"/>
          <w:szCs w:val="20"/>
        </w:rPr>
        <w:t xml:space="preserve">oznámi uchádzačom </w:t>
      </w:r>
      <w:r w:rsidR="00F27F41" w:rsidRPr="00AC3BD1">
        <w:rPr>
          <w:rFonts w:ascii="Arial" w:hAnsi="Arial" w:cs="Arial"/>
          <w:sz w:val="20"/>
          <w:szCs w:val="20"/>
        </w:rPr>
        <w:lastRenderedPageBreak/>
        <w:t>predĺženie lehoty viazanosti p</w:t>
      </w:r>
      <w:r w:rsidR="00F22B73" w:rsidRPr="00AC3BD1">
        <w:rPr>
          <w:rFonts w:ascii="Arial" w:hAnsi="Arial" w:cs="Arial"/>
          <w:sz w:val="20"/>
          <w:szCs w:val="20"/>
        </w:rPr>
        <w:t>onúk, ktorá nesmie byť dlhšia ako 12 mesiacov od uplynutia lehoty na predkladanie ponúk.</w:t>
      </w:r>
    </w:p>
    <w:p w14:paraId="5769F8C7" w14:textId="77777777" w:rsidR="0089183A" w:rsidRPr="0089183A" w:rsidRDefault="00AC3BD1" w:rsidP="00A15F6F">
      <w:pPr>
        <w:pStyle w:val="Bezriadkovania"/>
        <w:ind w:left="567" w:hanging="567"/>
        <w:jc w:val="both"/>
        <w:rPr>
          <w:rFonts w:ascii="Arial" w:hAnsi="Arial" w:cs="Arial"/>
          <w:sz w:val="20"/>
          <w:szCs w:val="20"/>
        </w:rPr>
      </w:pPr>
      <w:r>
        <w:rPr>
          <w:rFonts w:ascii="Arial" w:hAnsi="Arial" w:cs="Arial"/>
          <w:sz w:val="20"/>
          <w:szCs w:val="20"/>
        </w:rPr>
        <w:t>8.3</w:t>
      </w:r>
      <w:r>
        <w:rPr>
          <w:rFonts w:ascii="Arial" w:hAnsi="Arial" w:cs="Arial"/>
          <w:sz w:val="20"/>
          <w:szCs w:val="20"/>
        </w:rPr>
        <w:tab/>
      </w:r>
      <w:r>
        <w:rPr>
          <w:rFonts w:ascii="Arial" w:hAnsi="Arial" w:cs="Arial"/>
          <w:sz w:val="20"/>
          <w:szCs w:val="20"/>
        </w:rPr>
        <w:tab/>
      </w:r>
      <w:r w:rsidR="00F27F41" w:rsidRPr="00AC3BD1">
        <w:rPr>
          <w:rFonts w:ascii="Arial" w:hAnsi="Arial" w:cs="Arial"/>
          <w:sz w:val="20"/>
          <w:szCs w:val="20"/>
        </w:rPr>
        <w:t xml:space="preserve">Uchádzači sú svojou ponukou viazaní do uplynutia lehoty verejným obstarávateľom oznámenej, resp. primerane predĺženej lehoty viazanosti ponúk podľa bodu 8.2 </w:t>
      </w:r>
      <w:r w:rsidR="00DE5CBC" w:rsidRPr="00AC3BD1">
        <w:rPr>
          <w:rFonts w:ascii="Arial" w:hAnsi="Arial" w:cs="Arial"/>
          <w:sz w:val="20"/>
          <w:szCs w:val="20"/>
        </w:rPr>
        <w:t xml:space="preserve">časti </w:t>
      </w:r>
      <w:r w:rsidR="00F27F41" w:rsidRPr="00AC3BD1">
        <w:rPr>
          <w:rFonts w:ascii="Arial" w:hAnsi="Arial" w:cs="Arial"/>
          <w:sz w:val="20"/>
          <w:szCs w:val="20"/>
        </w:rPr>
        <w:t xml:space="preserve">A.1 Pokyny pre uchádzačov </w:t>
      </w:r>
      <w:r w:rsidR="00315A36" w:rsidRPr="00AC3BD1">
        <w:rPr>
          <w:rFonts w:ascii="Arial" w:hAnsi="Arial" w:cs="Arial"/>
          <w:sz w:val="20"/>
          <w:szCs w:val="20"/>
        </w:rPr>
        <w:t xml:space="preserve">týchto </w:t>
      </w:r>
      <w:r w:rsidR="00F27F41" w:rsidRPr="00AC3BD1">
        <w:rPr>
          <w:rFonts w:ascii="Arial" w:hAnsi="Arial" w:cs="Arial"/>
          <w:sz w:val="20"/>
          <w:szCs w:val="20"/>
        </w:rPr>
        <w:t>SP.</w:t>
      </w:r>
      <w:bookmarkStart w:id="12" w:name="_Toc528243865"/>
    </w:p>
    <w:p w14:paraId="1779C3AF" w14:textId="77777777" w:rsidR="00ED3B4D" w:rsidRDefault="00ED3B4D" w:rsidP="00ED3B4D">
      <w:pPr>
        <w:pStyle w:val="Nadpis2"/>
        <w:spacing w:afterLines="40" w:after="96"/>
        <w:rPr>
          <w:rFonts w:cs="Arial"/>
        </w:rPr>
      </w:pPr>
    </w:p>
    <w:p w14:paraId="3554DECD" w14:textId="77777777" w:rsidR="00F27F41" w:rsidRPr="00E442BE" w:rsidRDefault="00F27F41" w:rsidP="00ED3B4D">
      <w:pPr>
        <w:pStyle w:val="Nadpis2"/>
        <w:spacing w:afterLines="40" w:after="96"/>
        <w:rPr>
          <w:rFonts w:cs="Arial"/>
        </w:rPr>
      </w:pPr>
      <w:r w:rsidRPr="00E442BE">
        <w:rPr>
          <w:rFonts w:cs="Arial"/>
        </w:rPr>
        <w:t>Časť II.</w:t>
      </w:r>
      <w:bookmarkEnd w:id="12"/>
    </w:p>
    <w:p w14:paraId="13F42A3A" w14:textId="77777777" w:rsidR="00F27F41" w:rsidRPr="00E442BE" w:rsidRDefault="00F27F41" w:rsidP="00ED3B4D">
      <w:pPr>
        <w:pStyle w:val="Nadpis2"/>
        <w:spacing w:afterLines="40" w:after="96"/>
        <w:rPr>
          <w:rFonts w:cs="Arial"/>
        </w:rPr>
      </w:pPr>
      <w:bookmarkStart w:id="13" w:name="_Toc528243866"/>
      <w:r w:rsidRPr="00E442BE">
        <w:rPr>
          <w:rFonts w:cs="Arial"/>
        </w:rPr>
        <w:t>Komunikácia a vysvetľovanie</w:t>
      </w:r>
      <w:bookmarkEnd w:id="13"/>
    </w:p>
    <w:p w14:paraId="1904BF0D" w14:textId="77777777" w:rsidR="00F27F41" w:rsidRPr="00E442BE" w:rsidRDefault="00F27F41" w:rsidP="00ED3B4D">
      <w:pPr>
        <w:spacing w:afterLines="40" w:after="96"/>
        <w:ind w:left="360" w:hanging="360"/>
        <w:rPr>
          <w:rFonts w:ascii="Arial" w:hAnsi="Arial" w:cs="Arial"/>
          <w:b/>
          <w:sz w:val="20"/>
          <w:szCs w:val="20"/>
        </w:rPr>
      </w:pPr>
    </w:p>
    <w:p w14:paraId="6622103D" w14:textId="77777777" w:rsidR="00F27F41" w:rsidRDefault="00F27F41" w:rsidP="00CE2821">
      <w:pPr>
        <w:pStyle w:val="Bezriadkovania"/>
        <w:numPr>
          <w:ilvl w:val="0"/>
          <w:numId w:val="42"/>
        </w:numPr>
        <w:ind w:left="567" w:hanging="567"/>
        <w:jc w:val="both"/>
        <w:rPr>
          <w:rFonts w:ascii="Arial" w:hAnsi="Arial" w:cs="Arial"/>
          <w:b/>
          <w:sz w:val="20"/>
          <w:szCs w:val="20"/>
        </w:rPr>
      </w:pPr>
      <w:bookmarkStart w:id="14" w:name="_Toc528243867"/>
      <w:r w:rsidRPr="00F11734">
        <w:rPr>
          <w:rFonts w:ascii="Arial" w:hAnsi="Arial" w:cs="Arial"/>
          <w:b/>
          <w:sz w:val="20"/>
          <w:szCs w:val="20"/>
        </w:rPr>
        <w:t>Komunikácia medzi verejným obstarávateľom a záujemcami/uchádzačmi</w:t>
      </w:r>
      <w:bookmarkEnd w:id="14"/>
    </w:p>
    <w:p w14:paraId="43D5EF0B" w14:textId="77777777" w:rsidR="00F11734" w:rsidRPr="00F11734" w:rsidRDefault="00F11734" w:rsidP="00F11734">
      <w:pPr>
        <w:pStyle w:val="Bezriadkovania"/>
        <w:jc w:val="both"/>
        <w:rPr>
          <w:rFonts w:ascii="Arial" w:hAnsi="Arial" w:cs="Arial"/>
          <w:b/>
          <w:sz w:val="20"/>
          <w:szCs w:val="20"/>
        </w:rPr>
      </w:pPr>
    </w:p>
    <w:p w14:paraId="01404EA5" w14:textId="77777777" w:rsidR="008C40FF" w:rsidRDefault="00F11734" w:rsidP="00AA7156">
      <w:pPr>
        <w:pStyle w:val="Bezriadkovania"/>
        <w:spacing w:after="120"/>
        <w:ind w:left="567" w:hanging="567"/>
        <w:jc w:val="both"/>
        <w:rPr>
          <w:rFonts w:ascii="Arial" w:hAnsi="Arial" w:cs="Arial"/>
          <w:sz w:val="20"/>
          <w:szCs w:val="20"/>
        </w:rPr>
      </w:pPr>
      <w:r>
        <w:rPr>
          <w:rFonts w:ascii="Arial" w:hAnsi="Arial" w:cs="Arial"/>
          <w:sz w:val="20"/>
          <w:szCs w:val="20"/>
        </w:rPr>
        <w:t>9.1</w:t>
      </w:r>
      <w:r>
        <w:rPr>
          <w:rFonts w:ascii="Arial" w:hAnsi="Arial" w:cs="Arial"/>
          <w:sz w:val="20"/>
          <w:szCs w:val="20"/>
        </w:rPr>
        <w:tab/>
      </w:r>
      <w:r w:rsidR="00835491" w:rsidRPr="00F11734">
        <w:rPr>
          <w:rFonts w:ascii="Arial" w:hAnsi="Arial" w:cs="Arial"/>
          <w:sz w:val="20"/>
          <w:szCs w:val="20"/>
        </w:rPr>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w:t>
      </w:r>
      <w:r w:rsidR="008F3A88">
        <w:rPr>
          <w:rFonts w:ascii="Arial" w:hAnsi="Arial" w:cs="Arial"/>
          <w:sz w:val="20"/>
          <w:szCs w:val="20"/>
        </w:rPr>
        <w:t>uvedených v týchto dokumentoch.</w:t>
      </w:r>
    </w:p>
    <w:p w14:paraId="1B15B4A9" w14:textId="77777777" w:rsidR="006D5C0F" w:rsidRDefault="006D5C0F" w:rsidP="00AA7156">
      <w:pPr>
        <w:pStyle w:val="Bezriadkovania"/>
        <w:spacing w:after="120"/>
        <w:ind w:left="567" w:hanging="567"/>
        <w:jc w:val="both"/>
        <w:rPr>
          <w:rFonts w:ascii="Arial" w:hAnsi="Arial" w:cs="Arial"/>
          <w:sz w:val="20"/>
          <w:szCs w:val="20"/>
        </w:rPr>
      </w:pPr>
      <w:r>
        <w:rPr>
          <w:rFonts w:ascii="Arial" w:hAnsi="Arial" w:cs="Arial"/>
          <w:sz w:val="20"/>
          <w:szCs w:val="20"/>
        </w:rPr>
        <w:t>9.2</w:t>
      </w:r>
      <w:r>
        <w:rPr>
          <w:rFonts w:ascii="Arial" w:hAnsi="Arial" w:cs="Arial"/>
          <w:sz w:val="20"/>
          <w:szCs w:val="20"/>
        </w:rPr>
        <w:tab/>
      </w:r>
      <w:r w:rsidRPr="006D5C0F">
        <w:rPr>
          <w:rFonts w:ascii="Arial" w:hAnsi="Arial" w:cs="Arial"/>
          <w:sz w:val="20"/>
          <w:szCs w:val="20"/>
        </w:rPr>
        <w:t>Komunikácia a  výmena informácií medzi verejným obstarávateľom a záujemcami/uchádzačmi bude prebiehať písomne prostredníctvom elektronických prostriedkov podľa  podmienok uvedených  § 20 Zákona.</w:t>
      </w:r>
    </w:p>
    <w:p w14:paraId="2AC06B06" w14:textId="77777777" w:rsidR="006D5C0F" w:rsidRDefault="006D5C0F" w:rsidP="00401E8E">
      <w:pPr>
        <w:pStyle w:val="Bezriadkovania"/>
        <w:spacing w:after="120"/>
        <w:ind w:left="564" w:hanging="564"/>
        <w:jc w:val="both"/>
        <w:rPr>
          <w:rFonts w:ascii="Arial" w:hAnsi="Arial" w:cs="Arial"/>
          <w:sz w:val="20"/>
          <w:szCs w:val="20"/>
        </w:rPr>
      </w:pPr>
      <w:r>
        <w:rPr>
          <w:rFonts w:ascii="Arial" w:hAnsi="Arial" w:cs="Arial"/>
          <w:sz w:val="20"/>
          <w:szCs w:val="20"/>
        </w:rPr>
        <w:lastRenderedPageBreak/>
        <w:t>9.3</w:t>
      </w:r>
      <w:r>
        <w:rPr>
          <w:rFonts w:ascii="Arial" w:hAnsi="Arial" w:cs="Arial"/>
          <w:sz w:val="20"/>
          <w:szCs w:val="20"/>
        </w:rPr>
        <w:tab/>
      </w:r>
      <w:r w:rsidR="008E6C57">
        <w:rPr>
          <w:rFonts w:ascii="Arial" w:hAnsi="Arial" w:cs="Arial"/>
          <w:sz w:val="20"/>
          <w:szCs w:val="20"/>
        </w:rPr>
        <w:tab/>
      </w:r>
      <w:r w:rsidRPr="006D5C0F">
        <w:rPr>
          <w:rFonts w:ascii="Arial" w:hAnsi="Arial" w:cs="Arial"/>
          <w:sz w:val="20"/>
          <w:szCs w:val="20"/>
        </w:rPr>
        <w:t>Verejný obstarávateľ bude na  komunikáciu s</w:t>
      </w:r>
      <w:r w:rsidR="00552223">
        <w:rPr>
          <w:rFonts w:ascii="Arial" w:hAnsi="Arial" w:cs="Arial"/>
          <w:sz w:val="20"/>
          <w:szCs w:val="20"/>
        </w:rPr>
        <w:t>o záujemcami/</w:t>
      </w:r>
      <w:r w:rsidRPr="006D5C0F">
        <w:rPr>
          <w:rFonts w:ascii="Arial" w:hAnsi="Arial" w:cs="Arial"/>
          <w:sz w:val="20"/>
          <w:szCs w:val="20"/>
        </w:rPr>
        <w:t>uchádzačmi používať elektronický prostriedok, ktorým je komunikačné rozhranie systému JOSEPHINE (ďalej aj len „JOSEPHINE“). Tento spôsob komunikácie sa týka akejkoľvek komunikácie a podaní medzi verejným obst</w:t>
      </w:r>
      <w:r>
        <w:rPr>
          <w:rFonts w:ascii="Arial" w:hAnsi="Arial" w:cs="Arial"/>
          <w:sz w:val="20"/>
          <w:szCs w:val="20"/>
        </w:rPr>
        <w:t>arávateľom a záujemcami /</w:t>
      </w:r>
      <w:r w:rsidRPr="006D5C0F">
        <w:rPr>
          <w:rFonts w:ascii="Arial" w:hAnsi="Arial" w:cs="Arial"/>
          <w:sz w:val="20"/>
          <w:szCs w:val="20"/>
        </w:rPr>
        <w:t>uchádzačmi.</w:t>
      </w:r>
    </w:p>
    <w:p w14:paraId="32D689ED" w14:textId="77777777" w:rsidR="00835491" w:rsidRPr="00F11734" w:rsidRDefault="008F3A88" w:rsidP="00401E8E">
      <w:pPr>
        <w:pStyle w:val="Bezriadkovania"/>
        <w:spacing w:after="120"/>
        <w:ind w:left="564" w:hanging="564"/>
        <w:jc w:val="both"/>
        <w:rPr>
          <w:rFonts w:ascii="Arial" w:hAnsi="Arial" w:cs="Arial"/>
          <w:sz w:val="20"/>
          <w:szCs w:val="20"/>
        </w:rPr>
      </w:pPr>
      <w:r>
        <w:rPr>
          <w:rFonts w:ascii="Arial" w:hAnsi="Arial" w:cs="Arial"/>
          <w:sz w:val="20"/>
          <w:szCs w:val="20"/>
        </w:rPr>
        <w:t>9.</w:t>
      </w:r>
      <w:r w:rsidR="0027604E">
        <w:rPr>
          <w:rFonts w:ascii="Arial" w:hAnsi="Arial" w:cs="Arial"/>
          <w:sz w:val="20"/>
          <w:szCs w:val="20"/>
        </w:rPr>
        <w:t>4</w:t>
      </w:r>
      <w:r>
        <w:rPr>
          <w:rFonts w:ascii="Arial" w:hAnsi="Arial" w:cs="Arial"/>
          <w:sz w:val="20"/>
          <w:szCs w:val="20"/>
        </w:rPr>
        <w:tab/>
      </w:r>
      <w:r w:rsidR="0027604E">
        <w:rPr>
          <w:rFonts w:ascii="Arial" w:hAnsi="Arial" w:cs="Arial"/>
          <w:sz w:val="20"/>
          <w:szCs w:val="20"/>
        </w:rPr>
        <w:tab/>
      </w:r>
      <w:r w:rsidR="00835491" w:rsidRPr="00F11734">
        <w:rPr>
          <w:rFonts w:ascii="Arial" w:hAnsi="Arial" w:cs="Arial"/>
          <w:sz w:val="20"/>
          <w:szCs w:val="20"/>
        </w:rPr>
        <w:t xml:space="preserve">JOSEPHINE je na účely tohto verejného obstarávania softvér na elektronizáciu zadávania verejných zákaziek. JOSEPHINE je webová aplikácia na doméne </w:t>
      </w:r>
      <w:hyperlink r:id="rId14" w:history="1">
        <w:r w:rsidR="00835491" w:rsidRPr="00F11734">
          <w:rPr>
            <w:rStyle w:val="Hypertextovprepojenie"/>
            <w:rFonts w:ascii="Arial" w:eastAsia="Calibri" w:hAnsi="Arial" w:cs="Arial"/>
            <w:noProof/>
            <w:sz w:val="20"/>
            <w:szCs w:val="20"/>
          </w:rPr>
          <w:t>https://josephine.proebiz.com</w:t>
        </w:r>
      </w:hyperlink>
      <w:r w:rsidR="00835491" w:rsidRPr="00F11734">
        <w:rPr>
          <w:rStyle w:val="Hypertextovprepojenie"/>
          <w:rFonts w:ascii="Arial" w:eastAsia="Calibri" w:hAnsi="Arial" w:cs="Arial"/>
          <w:noProof/>
          <w:sz w:val="20"/>
          <w:szCs w:val="20"/>
        </w:rPr>
        <w:t>.</w:t>
      </w:r>
    </w:p>
    <w:p w14:paraId="6B7628E4" w14:textId="77777777" w:rsidR="00835491" w:rsidRDefault="008F3A88" w:rsidP="008F3A88">
      <w:pPr>
        <w:pStyle w:val="Bezriadkovania"/>
        <w:ind w:left="567" w:hanging="567"/>
        <w:jc w:val="both"/>
        <w:rPr>
          <w:rFonts w:ascii="Arial" w:hAnsi="Arial" w:cs="Arial"/>
          <w:sz w:val="20"/>
          <w:szCs w:val="20"/>
        </w:rPr>
      </w:pPr>
      <w:r>
        <w:rPr>
          <w:rFonts w:ascii="Arial" w:hAnsi="Arial" w:cs="Arial"/>
          <w:sz w:val="20"/>
          <w:szCs w:val="20"/>
        </w:rPr>
        <w:t>9.</w:t>
      </w:r>
      <w:r w:rsidR="0036015B">
        <w:rPr>
          <w:rFonts w:ascii="Arial" w:hAnsi="Arial" w:cs="Arial"/>
          <w:sz w:val="20"/>
          <w:szCs w:val="20"/>
        </w:rPr>
        <w:t>5</w:t>
      </w:r>
      <w:r>
        <w:rPr>
          <w:rFonts w:ascii="Arial" w:hAnsi="Arial" w:cs="Arial"/>
          <w:sz w:val="20"/>
          <w:szCs w:val="20"/>
        </w:rPr>
        <w:tab/>
      </w:r>
      <w:r w:rsidR="00835491" w:rsidRPr="00F11734">
        <w:rPr>
          <w:rFonts w:ascii="Arial" w:hAnsi="Arial" w:cs="Arial"/>
          <w:sz w:val="20"/>
          <w:szCs w:val="20"/>
        </w:rPr>
        <w:t>Na bezproblémové používanie systému JOSEPHINE je nutné používať jeden z podporovaných internetových prehliadačov:</w:t>
      </w:r>
    </w:p>
    <w:p w14:paraId="2F0BA894" w14:textId="77777777" w:rsidR="008F3A88" w:rsidRPr="00F11734" w:rsidRDefault="008F3A88" w:rsidP="008F3A88">
      <w:pPr>
        <w:pStyle w:val="Bezriadkovania"/>
        <w:ind w:left="567" w:hanging="567"/>
        <w:jc w:val="both"/>
        <w:rPr>
          <w:rFonts w:ascii="Arial" w:hAnsi="Arial" w:cs="Arial"/>
          <w:sz w:val="20"/>
          <w:szCs w:val="20"/>
        </w:rPr>
      </w:pPr>
    </w:p>
    <w:p w14:paraId="6D4F0DA7" w14:textId="77777777" w:rsidR="00835491" w:rsidRPr="00F11734" w:rsidRDefault="008F3A88" w:rsidP="008F3A88">
      <w:pPr>
        <w:pStyle w:val="Bezriadkovania"/>
        <w:ind w:left="567"/>
        <w:jc w:val="both"/>
        <w:rPr>
          <w:rFonts w:ascii="Arial" w:hAnsi="Arial" w:cs="Arial"/>
          <w:sz w:val="20"/>
          <w:szCs w:val="20"/>
        </w:rPr>
      </w:pPr>
      <w:r>
        <w:rPr>
          <w:rFonts w:ascii="Arial" w:hAnsi="Arial" w:cs="Arial"/>
          <w:sz w:val="20"/>
          <w:szCs w:val="20"/>
        </w:rPr>
        <w:t xml:space="preserve">- </w:t>
      </w:r>
      <w:r w:rsidR="00835491" w:rsidRPr="00F11734">
        <w:rPr>
          <w:rFonts w:ascii="Arial" w:hAnsi="Arial" w:cs="Arial"/>
          <w:sz w:val="20"/>
          <w:szCs w:val="20"/>
        </w:rPr>
        <w:t xml:space="preserve">Microsoft Internet </w:t>
      </w:r>
      <w:r w:rsidR="00552223">
        <w:rPr>
          <w:rFonts w:ascii="Arial" w:hAnsi="Arial" w:cs="Arial"/>
          <w:sz w:val="20"/>
          <w:szCs w:val="20"/>
        </w:rPr>
        <w:t xml:space="preserve">/ </w:t>
      </w:r>
      <w:r w:rsidR="00465C36">
        <w:rPr>
          <w:rFonts w:ascii="Arial" w:hAnsi="Arial" w:cs="Arial"/>
          <w:sz w:val="20"/>
          <w:szCs w:val="20"/>
        </w:rPr>
        <w:t xml:space="preserve">Microsoft Internet </w:t>
      </w:r>
      <w:r w:rsidR="00835491" w:rsidRPr="00F11734">
        <w:rPr>
          <w:rFonts w:ascii="Arial" w:hAnsi="Arial" w:cs="Arial"/>
          <w:sz w:val="20"/>
          <w:szCs w:val="20"/>
        </w:rPr>
        <w:t>Ex</w:t>
      </w:r>
      <w:r>
        <w:rPr>
          <w:rFonts w:ascii="Arial" w:hAnsi="Arial" w:cs="Arial"/>
          <w:sz w:val="20"/>
          <w:szCs w:val="20"/>
        </w:rPr>
        <w:t>plorer verzia 11.0 a vyššia,</w:t>
      </w:r>
    </w:p>
    <w:p w14:paraId="0CCBC259" w14:textId="77777777" w:rsidR="00835491" w:rsidRPr="00F11734" w:rsidRDefault="008F3A88" w:rsidP="008F3A88">
      <w:pPr>
        <w:pStyle w:val="Bezriadkovania"/>
        <w:ind w:left="567"/>
        <w:jc w:val="both"/>
        <w:rPr>
          <w:rFonts w:ascii="Arial" w:hAnsi="Arial" w:cs="Arial"/>
          <w:sz w:val="20"/>
          <w:szCs w:val="20"/>
        </w:rPr>
      </w:pPr>
      <w:r>
        <w:rPr>
          <w:rFonts w:ascii="Arial" w:hAnsi="Arial" w:cs="Arial"/>
          <w:sz w:val="20"/>
          <w:szCs w:val="20"/>
        </w:rPr>
        <w:t xml:space="preserve">- </w:t>
      </w:r>
      <w:r w:rsidR="00835491" w:rsidRPr="00F11734">
        <w:rPr>
          <w:rFonts w:ascii="Arial" w:hAnsi="Arial" w:cs="Arial"/>
          <w:sz w:val="20"/>
          <w:szCs w:val="20"/>
        </w:rPr>
        <w:t>Mozilla Fir</w:t>
      </w:r>
      <w:r>
        <w:rPr>
          <w:rFonts w:ascii="Arial" w:hAnsi="Arial" w:cs="Arial"/>
          <w:sz w:val="20"/>
          <w:szCs w:val="20"/>
        </w:rPr>
        <w:t>efox verzia 13.0 a vyššia alebo</w:t>
      </w:r>
    </w:p>
    <w:p w14:paraId="7FEB7B6A" w14:textId="77777777" w:rsidR="00F913B2" w:rsidRDefault="008F3A88" w:rsidP="008F3A88">
      <w:pPr>
        <w:pStyle w:val="Bezriadkovania"/>
        <w:ind w:left="567"/>
        <w:jc w:val="both"/>
        <w:rPr>
          <w:rFonts w:ascii="Arial" w:hAnsi="Arial" w:cs="Arial"/>
          <w:sz w:val="20"/>
          <w:szCs w:val="20"/>
        </w:rPr>
      </w:pPr>
      <w:r>
        <w:rPr>
          <w:rFonts w:ascii="Arial" w:hAnsi="Arial" w:cs="Arial"/>
          <w:sz w:val="20"/>
          <w:szCs w:val="20"/>
        </w:rPr>
        <w:t xml:space="preserve">- </w:t>
      </w:r>
      <w:r w:rsidR="00835491" w:rsidRPr="00F11734">
        <w:rPr>
          <w:rFonts w:ascii="Arial" w:hAnsi="Arial" w:cs="Arial"/>
          <w:sz w:val="20"/>
          <w:szCs w:val="20"/>
        </w:rPr>
        <w:t>Google Chrome.</w:t>
      </w:r>
    </w:p>
    <w:p w14:paraId="07EA7C5C" w14:textId="77777777" w:rsidR="008F3A88" w:rsidRPr="00F11734" w:rsidRDefault="008F3A88" w:rsidP="008F3A88">
      <w:pPr>
        <w:pStyle w:val="Bezriadkovania"/>
        <w:jc w:val="both"/>
        <w:rPr>
          <w:rFonts w:ascii="Arial" w:hAnsi="Arial" w:cs="Arial"/>
          <w:sz w:val="20"/>
          <w:szCs w:val="20"/>
        </w:rPr>
      </w:pPr>
    </w:p>
    <w:p w14:paraId="49B189CC" w14:textId="77777777" w:rsidR="00083581" w:rsidRPr="00F11734" w:rsidRDefault="008F3A88" w:rsidP="00AA7156">
      <w:pPr>
        <w:pStyle w:val="Bezriadkovania"/>
        <w:spacing w:after="120"/>
        <w:ind w:left="567" w:hanging="567"/>
        <w:jc w:val="both"/>
        <w:rPr>
          <w:rFonts w:ascii="Arial" w:hAnsi="Arial" w:cs="Arial"/>
          <w:sz w:val="20"/>
          <w:szCs w:val="20"/>
        </w:rPr>
      </w:pPr>
      <w:r>
        <w:rPr>
          <w:rFonts w:ascii="Arial" w:hAnsi="Arial" w:cs="Arial"/>
          <w:sz w:val="20"/>
          <w:szCs w:val="20"/>
        </w:rPr>
        <w:t>9.</w:t>
      </w:r>
      <w:r w:rsidR="0036015B">
        <w:rPr>
          <w:rFonts w:ascii="Arial" w:hAnsi="Arial" w:cs="Arial"/>
          <w:sz w:val="20"/>
          <w:szCs w:val="20"/>
        </w:rPr>
        <w:t>6</w:t>
      </w:r>
      <w:r>
        <w:rPr>
          <w:rFonts w:ascii="Arial" w:hAnsi="Arial" w:cs="Arial"/>
          <w:sz w:val="20"/>
          <w:szCs w:val="20"/>
        </w:rPr>
        <w:tab/>
      </w:r>
      <w:r>
        <w:rPr>
          <w:rFonts w:ascii="Arial" w:hAnsi="Arial" w:cs="Arial"/>
          <w:sz w:val="20"/>
          <w:szCs w:val="20"/>
        </w:rPr>
        <w:tab/>
      </w:r>
      <w:r w:rsidR="00835491" w:rsidRPr="00F11734">
        <w:rPr>
          <w:rFonts w:ascii="Arial" w:hAnsi="Arial" w:cs="Arial"/>
          <w:sz w:val="20"/>
          <w:szCs w:val="20"/>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w:t>
      </w:r>
      <w:r w:rsidR="00835491" w:rsidRPr="00F11734">
        <w:rPr>
          <w:rFonts w:ascii="Arial" w:hAnsi="Arial" w:cs="Arial"/>
          <w:sz w:val="20"/>
          <w:szCs w:val="20"/>
        </w:rPr>
        <w:lastRenderedPageBreak/>
        <w:t>odoslania v systéme JOSEPHINE a to v súlade s funkcionalitou systému.</w:t>
      </w:r>
    </w:p>
    <w:p w14:paraId="3B002FAD" w14:textId="77777777" w:rsidR="00835491" w:rsidRPr="00F11734" w:rsidRDefault="008F3A88" w:rsidP="00D34386">
      <w:pPr>
        <w:pStyle w:val="Bezriadkovania"/>
        <w:spacing w:after="120"/>
        <w:ind w:left="567" w:hanging="567"/>
        <w:jc w:val="both"/>
        <w:rPr>
          <w:rFonts w:ascii="Arial" w:hAnsi="Arial" w:cs="Arial"/>
          <w:sz w:val="20"/>
          <w:szCs w:val="20"/>
        </w:rPr>
      </w:pPr>
      <w:r>
        <w:rPr>
          <w:rFonts w:ascii="Arial" w:hAnsi="Arial" w:cs="Arial"/>
          <w:sz w:val="20"/>
          <w:szCs w:val="20"/>
        </w:rPr>
        <w:t>9.</w:t>
      </w:r>
      <w:r w:rsidR="0036015B">
        <w:rPr>
          <w:rFonts w:ascii="Arial" w:hAnsi="Arial" w:cs="Arial"/>
          <w:sz w:val="20"/>
          <w:szCs w:val="20"/>
        </w:rPr>
        <w:t>7</w:t>
      </w:r>
      <w:r>
        <w:rPr>
          <w:rFonts w:ascii="Arial" w:hAnsi="Arial" w:cs="Arial"/>
          <w:sz w:val="20"/>
          <w:szCs w:val="20"/>
        </w:rPr>
        <w:tab/>
      </w:r>
      <w:r>
        <w:rPr>
          <w:rFonts w:ascii="Arial" w:hAnsi="Arial" w:cs="Arial"/>
          <w:sz w:val="20"/>
          <w:szCs w:val="20"/>
        </w:rPr>
        <w:tab/>
      </w:r>
      <w:r w:rsidR="00835491" w:rsidRPr="00F11734">
        <w:rPr>
          <w:rFonts w:ascii="Arial" w:hAnsi="Arial" w:cs="Arial"/>
          <w:sz w:val="20"/>
          <w:szCs w:val="20"/>
        </w:rPr>
        <w:t xml:space="preserve">Obsahom komunikácie prostredníctvom komunikačného rozhrania systému JOSEPHINE bude predkladanie ponúk, vysvetľovanie </w:t>
      </w:r>
      <w:r w:rsidR="0036015B">
        <w:rPr>
          <w:rFonts w:ascii="Arial" w:hAnsi="Arial" w:cs="Arial"/>
          <w:sz w:val="20"/>
          <w:szCs w:val="20"/>
        </w:rPr>
        <w:t>SP</w:t>
      </w:r>
      <w:r w:rsidR="00835491" w:rsidRPr="00F11734">
        <w:rPr>
          <w:rFonts w:ascii="Arial" w:hAnsi="Arial" w:cs="Arial"/>
          <w:sz w:val="20"/>
          <w:szCs w:val="20"/>
        </w:rPr>
        <w:t xml:space="preserve"> a</w:t>
      </w:r>
      <w:r w:rsidR="00083581" w:rsidRPr="00F11734">
        <w:rPr>
          <w:rFonts w:ascii="Arial" w:hAnsi="Arial" w:cs="Arial"/>
          <w:sz w:val="20"/>
          <w:szCs w:val="20"/>
        </w:rPr>
        <w:t xml:space="preserve"> požiadaviek uvedených </w:t>
      </w:r>
      <w:r w:rsidR="00274C7C">
        <w:rPr>
          <w:rFonts w:ascii="Arial" w:hAnsi="Arial" w:cs="Arial"/>
          <w:sz w:val="20"/>
          <w:szCs w:val="20"/>
        </w:rPr>
        <w:t>v Oznámení</w:t>
      </w:r>
      <w:r w:rsidR="00835491" w:rsidRPr="00F11734">
        <w:rPr>
          <w:rFonts w:ascii="Arial" w:hAnsi="Arial" w:cs="Arial"/>
          <w:sz w:val="20"/>
          <w:szCs w:val="20"/>
        </w:rPr>
        <w:t xml:space="preserve">, prípadné doplnenie </w:t>
      </w:r>
      <w:r w:rsidR="0036015B">
        <w:rPr>
          <w:rFonts w:ascii="Arial" w:hAnsi="Arial" w:cs="Arial"/>
          <w:sz w:val="20"/>
          <w:szCs w:val="20"/>
        </w:rPr>
        <w:t>SP</w:t>
      </w:r>
      <w:r w:rsidR="00835491" w:rsidRPr="00F11734">
        <w:rPr>
          <w:rFonts w:ascii="Arial" w:hAnsi="Arial" w:cs="Arial"/>
          <w:sz w:val="20"/>
          <w:szCs w:val="20"/>
        </w:rPr>
        <w:t>, vysvetľovanie predložených ponúk, vysvetľovanie predložených dokladov</w:t>
      </w:r>
      <w:r w:rsidR="00741AF9" w:rsidRPr="00F11734">
        <w:rPr>
          <w:rFonts w:ascii="Arial" w:hAnsi="Arial" w:cs="Arial"/>
          <w:sz w:val="20"/>
          <w:szCs w:val="20"/>
        </w:rPr>
        <w:t>, žiadosť o nápravu, námietky</w:t>
      </w:r>
      <w:r w:rsidR="004C0677" w:rsidRPr="00F11734">
        <w:rPr>
          <w:rFonts w:ascii="Arial" w:hAnsi="Arial" w:cs="Arial"/>
          <w:sz w:val="20"/>
          <w:szCs w:val="20"/>
        </w:rPr>
        <w:t xml:space="preserve"> </w:t>
      </w:r>
      <w:r w:rsidR="00835491" w:rsidRPr="00F11734">
        <w:rPr>
          <w:rFonts w:ascii="Arial" w:hAnsi="Arial" w:cs="Arial"/>
          <w:sz w:val="20"/>
          <w:szCs w:val="20"/>
        </w:rPr>
        <w:t>a akákoľvek ďalšia, výslovne neuvedená komunikácia v súvislosti s týmto verejným obstarávaním, s výnimkou prípadov, keď to výslovne vylučuje zákon. Pokiaľ sa v </w:t>
      </w:r>
      <w:r w:rsidR="0036015B">
        <w:rPr>
          <w:rFonts w:ascii="Arial" w:hAnsi="Arial" w:cs="Arial"/>
          <w:sz w:val="20"/>
          <w:szCs w:val="20"/>
        </w:rPr>
        <w:t>SP</w:t>
      </w:r>
      <w:r w:rsidR="00835491" w:rsidRPr="00F11734">
        <w:rPr>
          <w:rFonts w:ascii="Arial" w:hAnsi="Arial" w:cs="Arial"/>
          <w:sz w:val="20"/>
          <w:szCs w:val="20"/>
        </w:rPr>
        <w:t xml:space="preserve"> vyskytujú požiadavky na predkladanie ponúk, vysvetľovanie </w:t>
      </w:r>
      <w:r w:rsidR="0036015B">
        <w:rPr>
          <w:rFonts w:ascii="Arial" w:hAnsi="Arial" w:cs="Arial"/>
          <w:sz w:val="20"/>
          <w:szCs w:val="20"/>
        </w:rPr>
        <w:t>SP</w:t>
      </w:r>
      <w:r w:rsidR="00835491" w:rsidRPr="00F11734">
        <w:rPr>
          <w:rFonts w:ascii="Arial" w:hAnsi="Arial" w:cs="Arial"/>
          <w:sz w:val="20"/>
          <w:szCs w:val="20"/>
        </w:rPr>
        <w:t xml:space="preserve"> a</w:t>
      </w:r>
      <w:r w:rsidR="00355D4B">
        <w:rPr>
          <w:rFonts w:ascii="Arial" w:hAnsi="Arial" w:cs="Arial"/>
          <w:sz w:val="20"/>
          <w:szCs w:val="20"/>
        </w:rPr>
        <w:t xml:space="preserve"> požiadaviek uvedených v </w:t>
      </w:r>
      <w:r w:rsidR="00DC0B0E">
        <w:rPr>
          <w:rFonts w:ascii="Arial" w:hAnsi="Arial" w:cs="Arial"/>
          <w:sz w:val="20"/>
          <w:szCs w:val="20"/>
        </w:rPr>
        <w:t>Oznámení</w:t>
      </w:r>
      <w:r w:rsidR="00150867" w:rsidRPr="00F11734">
        <w:rPr>
          <w:rFonts w:ascii="Arial" w:hAnsi="Arial" w:cs="Arial"/>
          <w:sz w:val="20"/>
          <w:szCs w:val="20"/>
        </w:rPr>
        <w:t xml:space="preserve">, </w:t>
      </w:r>
      <w:r w:rsidR="00835491" w:rsidRPr="00F11734">
        <w:rPr>
          <w:rFonts w:ascii="Arial" w:hAnsi="Arial" w:cs="Arial"/>
          <w:sz w:val="20"/>
          <w:szCs w:val="20"/>
        </w:rPr>
        <w:t xml:space="preserve">prípadné doplnenie </w:t>
      </w:r>
      <w:r w:rsidR="0036015B">
        <w:rPr>
          <w:rFonts w:ascii="Arial" w:hAnsi="Arial" w:cs="Arial"/>
          <w:sz w:val="20"/>
          <w:szCs w:val="20"/>
        </w:rPr>
        <w:t>SP</w:t>
      </w:r>
      <w:r w:rsidR="00835491" w:rsidRPr="00F11734">
        <w:rPr>
          <w:rFonts w:ascii="Arial" w:hAnsi="Arial" w:cs="Arial"/>
          <w:sz w:val="20"/>
          <w:szCs w:val="20"/>
        </w:rPr>
        <w:t>, vy</w:t>
      </w:r>
      <w:r w:rsidR="004C0677" w:rsidRPr="00F11734">
        <w:rPr>
          <w:rFonts w:ascii="Arial" w:hAnsi="Arial" w:cs="Arial"/>
          <w:sz w:val="20"/>
          <w:szCs w:val="20"/>
        </w:rPr>
        <w:t>svetľovanie predložených ponúk</w:t>
      </w:r>
      <w:r w:rsidR="00741AF9" w:rsidRPr="00F11734">
        <w:rPr>
          <w:rFonts w:ascii="Arial" w:hAnsi="Arial" w:cs="Arial"/>
          <w:sz w:val="20"/>
          <w:szCs w:val="20"/>
        </w:rPr>
        <w:t xml:space="preserve">, </w:t>
      </w:r>
      <w:r w:rsidR="00083581" w:rsidRPr="00F11734">
        <w:rPr>
          <w:rFonts w:ascii="Arial" w:hAnsi="Arial" w:cs="Arial"/>
          <w:sz w:val="20"/>
          <w:szCs w:val="20"/>
        </w:rPr>
        <w:t xml:space="preserve">vysvetľovanie predložených </w:t>
      </w:r>
      <w:r w:rsidR="00741AF9" w:rsidRPr="00F11734">
        <w:rPr>
          <w:rFonts w:ascii="Arial" w:hAnsi="Arial" w:cs="Arial"/>
          <w:sz w:val="20"/>
          <w:szCs w:val="20"/>
        </w:rPr>
        <w:t>dokladov, žiadosť o nápravu, námietky</w:t>
      </w:r>
      <w:r w:rsidR="004C0677" w:rsidRPr="00F11734">
        <w:rPr>
          <w:rFonts w:ascii="Arial" w:hAnsi="Arial" w:cs="Arial"/>
          <w:sz w:val="20"/>
          <w:szCs w:val="20"/>
        </w:rPr>
        <w:t xml:space="preserve"> alebo akákoľvek iná komunikácia</w:t>
      </w:r>
      <w:r w:rsidR="00835491" w:rsidRPr="00F11734">
        <w:rPr>
          <w:rFonts w:ascii="Arial" w:hAnsi="Arial" w:cs="Arial"/>
          <w:sz w:val="20"/>
          <w:szCs w:val="20"/>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36015B">
        <w:rPr>
          <w:rFonts w:ascii="Arial" w:hAnsi="Arial" w:cs="Arial"/>
          <w:sz w:val="20"/>
          <w:szCs w:val="20"/>
        </w:rPr>
        <w:t>SP</w:t>
      </w:r>
      <w:r w:rsidR="00835491" w:rsidRPr="00F11734">
        <w:rPr>
          <w:rFonts w:ascii="Arial" w:hAnsi="Arial" w:cs="Arial"/>
          <w:sz w:val="20"/>
          <w:szCs w:val="20"/>
        </w:rPr>
        <w:t xml:space="preserve"> túto skutočnosť zreteľne uvedie. Táto komunikácia sa týka i prípadov, kedy sa ponuka javí ako mimoriadne nízka ponuka. V takomto prípade komisia pro</w:t>
      </w:r>
      <w:r w:rsidR="00835491" w:rsidRPr="00F11734">
        <w:rPr>
          <w:rFonts w:ascii="Arial" w:hAnsi="Arial" w:cs="Arial"/>
          <w:sz w:val="20"/>
          <w:szCs w:val="20"/>
        </w:rPr>
        <w:lastRenderedPageBreak/>
        <w:t>stredníctvom komunikačného rozhrania systému JOSEPHINE požiada uchádzača o vysvet</w:t>
      </w:r>
      <w:r>
        <w:rPr>
          <w:rFonts w:ascii="Arial" w:hAnsi="Arial" w:cs="Arial"/>
          <w:sz w:val="20"/>
          <w:szCs w:val="20"/>
        </w:rPr>
        <w:t xml:space="preserve">lenie, týkajúce sa predloženej </w:t>
      </w:r>
      <w:r w:rsidR="00835491" w:rsidRPr="00F11734">
        <w:rPr>
          <w:rFonts w:ascii="Arial" w:hAnsi="Arial" w:cs="Arial"/>
          <w:sz w:val="20"/>
          <w:szCs w:val="20"/>
        </w:rPr>
        <w:t>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w:t>
      </w:r>
      <w:r w:rsidR="00DC0B0E">
        <w:rPr>
          <w:rFonts w:ascii="Arial" w:hAnsi="Arial" w:cs="Arial"/>
          <w:sz w:val="20"/>
          <w:szCs w:val="20"/>
        </w:rPr>
        <w:t xml:space="preserve"> </w:t>
      </w:r>
      <w:r w:rsidR="00835491" w:rsidRPr="00F11734">
        <w:rPr>
          <w:rFonts w:ascii="Arial" w:hAnsi="Arial" w:cs="Arial"/>
          <w:sz w:val="20"/>
          <w:szCs w:val="20"/>
        </w:rPr>
        <w:t xml:space="preserve">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v súvislosti s týmto verejným obstarávaním bude prebiehať spôsobom, ktorý stanoví </w:t>
      </w:r>
      <w:r w:rsidR="0041507F">
        <w:rPr>
          <w:rFonts w:ascii="Arial" w:hAnsi="Arial" w:cs="Arial"/>
          <w:sz w:val="20"/>
          <w:szCs w:val="20"/>
        </w:rPr>
        <w:t>Z</w:t>
      </w:r>
      <w:r w:rsidR="00835491" w:rsidRPr="00F11734">
        <w:rPr>
          <w:rFonts w:ascii="Arial" w:hAnsi="Arial" w:cs="Arial"/>
          <w:sz w:val="20"/>
          <w:szCs w:val="20"/>
        </w:rPr>
        <w:t>ákon a bude realizovaná mimo komunikačné rozhranie systému JOSEPHINE.</w:t>
      </w:r>
    </w:p>
    <w:p w14:paraId="1131CE27" w14:textId="77777777" w:rsidR="00835491" w:rsidRPr="00F11734" w:rsidRDefault="008F3A88" w:rsidP="00AA7156">
      <w:pPr>
        <w:pStyle w:val="Bezriadkovania"/>
        <w:spacing w:after="120"/>
        <w:ind w:left="567" w:hanging="567"/>
        <w:jc w:val="both"/>
        <w:rPr>
          <w:rFonts w:ascii="Arial" w:hAnsi="Arial" w:cs="Arial"/>
          <w:sz w:val="20"/>
          <w:szCs w:val="20"/>
        </w:rPr>
      </w:pPr>
      <w:r>
        <w:rPr>
          <w:rFonts w:ascii="Arial" w:hAnsi="Arial" w:cs="Arial"/>
          <w:sz w:val="20"/>
          <w:szCs w:val="20"/>
        </w:rPr>
        <w:t>9.</w:t>
      </w:r>
      <w:r w:rsidR="00F318C3">
        <w:rPr>
          <w:rFonts w:ascii="Arial" w:hAnsi="Arial" w:cs="Arial"/>
          <w:sz w:val="20"/>
          <w:szCs w:val="20"/>
        </w:rPr>
        <w:t>8</w:t>
      </w:r>
      <w:r>
        <w:rPr>
          <w:rFonts w:ascii="Arial" w:hAnsi="Arial" w:cs="Arial"/>
          <w:sz w:val="20"/>
          <w:szCs w:val="20"/>
        </w:rPr>
        <w:tab/>
      </w:r>
      <w:r>
        <w:rPr>
          <w:rFonts w:ascii="Arial" w:hAnsi="Arial" w:cs="Arial"/>
          <w:sz w:val="20"/>
          <w:szCs w:val="20"/>
        </w:rPr>
        <w:tab/>
      </w:r>
      <w:r w:rsidR="00835491" w:rsidRPr="00F11734">
        <w:rPr>
          <w:rFonts w:ascii="Arial" w:hAnsi="Arial" w:cs="Arial"/>
          <w:sz w:val="20"/>
          <w:szCs w:val="20"/>
        </w:rPr>
        <w:t>Ak je odosielateľom zásielky verejný obstarávateľ, tak záujemcovi</w:t>
      </w:r>
      <w:r w:rsidR="00C159AE">
        <w:rPr>
          <w:rFonts w:ascii="Arial" w:hAnsi="Arial" w:cs="Arial"/>
          <w:sz w:val="20"/>
          <w:szCs w:val="20"/>
        </w:rPr>
        <w:t>/</w:t>
      </w:r>
      <w:r w:rsidR="00835491" w:rsidRPr="00F11734">
        <w:rPr>
          <w:rFonts w:ascii="Arial" w:hAnsi="Arial" w:cs="Arial"/>
          <w:sz w:val="20"/>
          <w:szCs w:val="20"/>
        </w:rPr>
        <w:t>uchádzačovi bude na ním určený kontaktný e-mail/e-maily bezodkladne odoslaná informácia o tom, že k predmetnej zákazke existuje nová zásielka/správa. Záujemca</w:t>
      </w:r>
      <w:r w:rsidR="00C159AE">
        <w:rPr>
          <w:rFonts w:ascii="Arial" w:hAnsi="Arial" w:cs="Arial"/>
          <w:sz w:val="20"/>
          <w:szCs w:val="20"/>
        </w:rPr>
        <w:t>/</w:t>
      </w:r>
      <w:r w:rsidR="00835491" w:rsidRPr="00F11734">
        <w:rPr>
          <w:rFonts w:ascii="Arial" w:hAnsi="Arial" w:cs="Arial"/>
          <w:sz w:val="20"/>
          <w:szCs w:val="20"/>
        </w:rPr>
        <w:t xml:space="preserve">uchádzač sa prihlási do systému a v komunikačnom rozhraní zákazky bude mať zobrazený obsah komunikácie </w:t>
      </w:r>
      <w:r w:rsidR="00835491" w:rsidRPr="00F11734">
        <w:rPr>
          <w:rFonts w:ascii="Arial" w:hAnsi="Arial" w:cs="Arial"/>
          <w:sz w:val="20"/>
          <w:szCs w:val="20"/>
        </w:rPr>
        <w:lastRenderedPageBreak/>
        <w:t>– zásielky, správy. Záujemca</w:t>
      </w:r>
      <w:r w:rsidR="0018296A">
        <w:rPr>
          <w:rFonts w:ascii="Arial" w:hAnsi="Arial" w:cs="Arial"/>
          <w:sz w:val="20"/>
          <w:szCs w:val="20"/>
        </w:rPr>
        <w:t>/</w:t>
      </w:r>
      <w:r w:rsidR="00835491" w:rsidRPr="00F11734">
        <w:rPr>
          <w:rFonts w:ascii="Arial" w:hAnsi="Arial" w:cs="Arial"/>
          <w:sz w:val="20"/>
          <w:szCs w:val="20"/>
        </w:rPr>
        <w:t>uchádzač si môže v komunikačnom rozhraní zobraziť celú históriu o svojej komunik</w:t>
      </w:r>
      <w:r>
        <w:rPr>
          <w:rFonts w:ascii="Arial" w:hAnsi="Arial" w:cs="Arial"/>
          <w:sz w:val="20"/>
          <w:szCs w:val="20"/>
        </w:rPr>
        <w:t>ácii s verejným obstarávateľom.</w:t>
      </w:r>
    </w:p>
    <w:p w14:paraId="3EBE5A87" w14:textId="77777777" w:rsidR="00835491" w:rsidRPr="008C40FF" w:rsidRDefault="008F3A88" w:rsidP="00AA7156">
      <w:pPr>
        <w:pStyle w:val="Bezriadkovania"/>
        <w:spacing w:after="120"/>
        <w:ind w:left="567" w:hanging="567"/>
        <w:jc w:val="both"/>
        <w:rPr>
          <w:rFonts w:ascii="Arial" w:hAnsi="Arial" w:cs="Arial"/>
          <w:sz w:val="20"/>
          <w:szCs w:val="20"/>
        </w:rPr>
      </w:pPr>
      <w:r w:rsidRPr="008C40FF">
        <w:rPr>
          <w:rFonts w:ascii="Arial" w:hAnsi="Arial" w:cs="Arial"/>
          <w:sz w:val="20"/>
          <w:szCs w:val="20"/>
        </w:rPr>
        <w:t>9.</w:t>
      </w:r>
      <w:r w:rsidR="004372EF">
        <w:rPr>
          <w:rFonts w:ascii="Arial" w:hAnsi="Arial" w:cs="Arial"/>
          <w:sz w:val="20"/>
          <w:szCs w:val="20"/>
        </w:rPr>
        <w:t>9</w:t>
      </w:r>
      <w:r w:rsidRPr="008C40FF">
        <w:rPr>
          <w:rFonts w:ascii="Arial" w:hAnsi="Arial" w:cs="Arial"/>
          <w:sz w:val="20"/>
          <w:szCs w:val="20"/>
        </w:rPr>
        <w:tab/>
      </w:r>
      <w:r w:rsidRPr="008C40FF">
        <w:rPr>
          <w:rFonts w:ascii="Arial" w:hAnsi="Arial" w:cs="Arial"/>
          <w:sz w:val="20"/>
          <w:szCs w:val="20"/>
        </w:rPr>
        <w:tab/>
      </w:r>
      <w:r w:rsidR="00835491" w:rsidRPr="008C40FF">
        <w:rPr>
          <w:rFonts w:ascii="Arial" w:hAnsi="Arial" w:cs="Arial"/>
          <w:sz w:val="20"/>
          <w:szCs w:val="20"/>
        </w:rPr>
        <w:t>Ak je odosielateľom zásielky záujemca</w:t>
      </w:r>
      <w:r w:rsidR="004372EF">
        <w:rPr>
          <w:rFonts w:ascii="Arial" w:hAnsi="Arial" w:cs="Arial"/>
          <w:sz w:val="20"/>
          <w:szCs w:val="20"/>
        </w:rPr>
        <w:t>/</w:t>
      </w:r>
      <w:r w:rsidR="00835491" w:rsidRPr="008C40FF">
        <w:rPr>
          <w:rFonts w:ascii="Arial" w:hAnsi="Arial" w:cs="Arial"/>
          <w:sz w:val="20"/>
          <w:szCs w:val="20"/>
        </w:rPr>
        <w:t xml:space="preserve">uchádzač, tak po prihlásení do systému JOSEPHINE môže </w:t>
      </w:r>
      <w:r w:rsidR="00552223">
        <w:rPr>
          <w:rFonts w:ascii="Arial" w:hAnsi="Arial" w:cs="Arial"/>
          <w:sz w:val="20"/>
          <w:szCs w:val="20"/>
        </w:rPr>
        <w:t xml:space="preserve">k </w:t>
      </w:r>
      <w:r w:rsidR="00835491" w:rsidRPr="008C40FF">
        <w:rPr>
          <w:rFonts w:ascii="Arial" w:hAnsi="Arial" w:cs="Arial"/>
          <w:sz w:val="20"/>
          <w:szCs w:val="20"/>
        </w:rPr>
        <w:t>predmetnému obstarávaniu prostredníctvom komunikačného rozhrania</w:t>
      </w:r>
      <w:r w:rsidR="00835491" w:rsidRPr="00F11734">
        <w:t xml:space="preserve"> </w:t>
      </w:r>
      <w:r w:rsidR="00835491" w:rsidRPr="008C40FF">
        <w:rPr>
          <w:rFonts w:ascii="Arial" w:hAnsi="Arial" w:cs="Arial"/>
          <w:sz w:val="20"/>
          <w:szCs w:val="20"/>
        </w:rPr>
        <w:t>odosielať správy a potrebné prílohy verejnému obstarávateľovi. Takáto zásielka sa považuje za doručenú verejnému obstarávateľovi okamihom jej odoslania v systéme JOSEPHINE v s</w:t>
      </w:r>
      <w:r w:rsidR="00E2511E">
        <w:rPr>
          <w:rFonts w:ascii="Arial" w:hAnsi="Arial" w:cs="Arial"/>
          <w:sz w:val="20"/>
          <w:szCs w:val="20"/>
        </w:rPr>
        <w:t>úlade s funkcionalitou systému.</w:t>
      </w:r>
    </w:p>
    <w:p w14:paraId="27A3B4E7" w14:textId="77777777" w:rsidR="00835491" w:rsidRPr="008C40FF" w:rsidRDefault="008C40FF" w:rsidP="00AA7156">
      <w:pPr>
        <w:pStyle w:val="Bezriadkovania"/>
        <w:spacing w:after="120"/>
        <w:ind w:left="567" w:hanging="567"/>
        <w:jc w:val="both"/>
        <w:rPr>
          <w:rFonts w:ascii="Arial" w:hAnsi="Arial" w:cs="Arial"/>
          <w:sz w:val="20"/>
          <w:szCs w:val="20"/>
        </w:rPr>
      </w:pPr>
      <w:r>
        <w:rPr>
          <w:rFonts w:ascii="Arial" w:hAnsi="Arial" w:cs="Arial"/>
          <w:sz w:val="20"/>
          <w:szCs w:val="20"/>
        </w:rPr>
        <w:t>9.</w:t>
      </w:r>
      <w:r w:rsidR="004372EF">
        <w:rPr>
          <w:rFonts w:ascii="Arial" w:hAnsi="Arial" w:cs="Arial"/>
          <w:sz w:val="20"/>
          <w:szCs w:val="20"/>
        </w:rPr>
        <w:t>10</w:t>
      </w:r>
      <w:r>
        <w:rPr>
          <w:rFonts w:ascii="Arial" w:hAnsi="Arial" w:cs="Arial"/>
          <w:sz w:val="20"/>
          <w:szCs w:val="20"/>
        </w:rPr>
        <w:tab/>
      </w:r>
      <w:r>
        <w:rPr>
          <w:rFonts w:ascii="Arial" w:hAnsi="Arial" w:cs="Arial"/>
          <w:sz w:val="20"/>
          <w:szCs w:val="20"/>
        </w:rPr>
        <w:tab/>
      </w:r>
      <w:r w:rsidR="00835491" w:rsidRPr="008C40FF">
        <w:rPr>
          <w:rFonts w:ascii="Arial" w:hAnsi="Arial" w:cs="Arial"/>
          <w:sz w:val="20"/>
          <w:szCs w:val="20"/>
        </w:rPr>
        <w:t>Verejný obstarávateľ odporúča záujemco</w:t>
      </w:r>
      <w:r w:rsidR="00835491" w:rsidRPr="005A1C5C">
        <w:rPr>
          <w:rFonts w:ascii="Arial" w:hAnsi="Arial" w:cs="Arial"/>
          <w:sz w:val="20"/>
          <w:szCs w:val="20"/>
        </w:rPr>
        <w:t>m</w:t>
      </w:r>
      <w:r w:rsidR="004372EF" w:rsidRPr="005A1C5C">
        <w:rPr>
          <w:rFonts w:ascii="Arial" w:hAnsi="Arial" w:cs="Arial"/>
          <w:sz w:val="20"/>
          <w:szCs w:val="20"/>
        </w:rPr>
        <w:t>/uchádzačom</w:t>
      </w:r>
      <w:r w:rsidR="00835491" w:rsidRPr="008C40FF">
        <w:rPr>
          <w:rFonts w:ascii="Arial" w:hAnsi="Arial" w:cs="Arial"/>
          <w:sz w:val="20"/>
          <w:szCs w:val="20"/>
        </w:rPr>
        <w:t>, ktorí si vyhľadali obstarávani</w:t>
      </w:r>
      <w:r w:rsidR="00552223">
        <w:rPr>
          <w:rFonts w:ascii="Arial" w:hAnsi="Arial" w:cs="Arial"/>
          <w:sz w:val="20"/>
          <w:szCs w:val="20"/>
        </w:rPr>
        <w:t>e</w:t>
      </w:r>
      <w:r w:rsidR="00835491" w:rsidRPr="008C40FF">
        <w:rPr>
          <w:rFonts w:ascii="Arial" w:hAnsi="Arial" w:cs="Arial"/>
          <w:sz w:val="20"/>
          <w:szCs w:val="20"/>
        </w:rPr>
        <w:t xml:space="preserve"> prostredníctvom webovej stránky verejného obstarávateľa, resp. v systéme JOSEPHINE (</w:t>
      </w:r>
      <w:r w:rsidR="00835491" w:rsidRPr="008C40FF">
        <w:rPr>
          <w:rStyle w:val="Hypertextovprepojenie"/>
          <w:rFonts w:ascii="Arial" w:hAnsi="Arial" w:cs="Arial"/>
          <w:sz w:val="20"/>
          <w:szCs w:val="20"/>
          <w:lang w:eastAsia="sk-SK"/>
        </w:rPr>
        <w:t>https://josephine.proebiz.com</w:t>
      </w:r>
      <w:r w:rsidR="00E2511E">
        <w:rPr>
          <w:rFonts w:ascii="Arial" w:hAnsi="Arial" w:cs="Arial"/>
          <w:sz w:val="20"/>
          <w:szCs w:val="20"/>
        </w:rPr>
        <w:t>)</w:t>
      </w:r>
      <w:r w:rsidR="001E1FA9">
        <w:rPr>
          <w:rFonts w:ascii="Arial" w:hAnsi="Arial" w:cs="Arial"/>
          <w:sz w:val="20"/>
          <w:szCs w:val="20"/>
        </w:rPr>
        <w:t xml:space="preserve"> a zároveň, </w:t>
      </w:r>
      <w:r w:rsidR="00835491" w:rsidRPr="008C40FF">
        <w:rPr>
          <w:rFonts w:ascii="Arial" w:hAnsi="Arial" w:cs="Arial"/>
          <w:sz w:val="20"/>
          <w:szCs w:val="20"/>
        </w:rPr>
        <w:t xml:space="preserve">ktorí chcú byť informovaní o prípadných aktualizáciách týkajúcich sa konkrétneho obstarávania prostredníctvom notifikačných e-mailov, aby v danom obstarávaní zaklikli tlačidlo </w:t>
      </w:r>
      <w:r w:rsidR="00835491" w:rsidRPr="008C40FF">
        <w:rPr>
          <w:rFonts w:ascii="Arial" w:hAnsi="Arial" w:cs="Arial"/>
          <w:b/>
          <w:sz w:val="20"/>
          <w:szCs w:val="20"/>
        </w:rPr>
        <w:t>„ZAUJÍMA MA TO“</w:t>
      </w:r>
      <w:r w:rsidR="00835491" w:rsidRPr="008C40FF">
        <w:rPr>
          <w:rFonts w:ascii="Arial" w:hAnsi="Arial" w:cs="Arial"/>
          <w:sz w:val="20"/>
          <w:szCs w:val="20"/>
        </w:rPr>
        <w:t xml:space="preserve"> (v pravej hornej časti obrazovky).</w:t>
      </w:r>
      <w:r w:rsidR="00596CD7" w:rsidRPr="008C40FF">
        <w:rPr>
          <w:rFonts w:ascii="Arial" w:hAnsi="Arial" w:cs="Arial"/>
          <w:sz w:val="20"/>
          <w:szCs w:val="20"/>
        </w:rPr>
        <w:t xml:space="preserve"> </w:t>
      </w:r>
      <w:r w:rsidR="00596CD7" w:rsidRPr="00274C7C">
        <w:rPr>
          <w:rFonts w:ascii="Arial" w:hAnsi="Arial" w:cs="Arial"/>
          <w:b/>
          <w:sz w:val="20"/>
          <w:szCs w:val="20"/>
        </w:rPr>
        <w:t>Záujemci/uchádzači, ktorí odporúčanie nebudú akceptovať, sa vystavujú riziku, že im obsah informácií k predmetnej zákazke nebude doručený.</w:t>
      </w:r>
    </w:p>
    <w:p w14:paraId="49DB488F" w14:textId="2DFD1FC6" w:rsidR="008C40FF" w:rsidRDefault="008C40FF" w:rsidP="00A16D0A">
      <w:pPr>
        <w:ind w:left="567" w:right="-29" w:hanging="567"/>
        <w:jc w:val="both"/>
        <w:rPr>
          <w:rFonts w:ascii="Arial" w:hAnsi="Arial" w:cs="Arial"/>
          <w:b/>
          <w:sz w:val="20"/>
          <w:szCs w:val="20"/>
        </w:rPr>
      </w:pPr>
      <w:r>
        <w:rPr>
          <w:rFonts w:ascii="Arial" w:hAnsi="Arial" w:cs="Arial"/>
          <w:sz w:val="20"/>
          <w:szCs w:val="20"/>
        </w:rPr>
        <w:t>9.1</w:t>
      </w:r>
      <w:r w:rsidR="004372EF">
        <w:rPr>
          <w:rFonts w:ascii="Arial" w:hAnsi="Arial" w:cs="Arial"/>
          <w:sz w:val="20"/>
          <w:szCs w:val="20"/>
        </w:rPr>
        <w:t>1</w:t>
      </w:r>
      <w:r>
        <w:rPr>
          <w:rFonts w:ascii="Arial" w:hAnsi="Arial" w:cs="Arial"/>
          <w:sz w:val="20"/>
          <w:szCs w:val="20"/>
        </w:rPr>
        <w:tab/>
      </w:r>
      <w:r w:rsidR="00835491" w:rsidRPr="008C40FF">
        <w:rPr>
          <w:rFonts w:ascii="Arial" w:hAnsi="Arial" w:cs="Arial"/>
          <w:sz w:val="20"/>
          <w:szCs w:val="20"/>
        </w:rPr>
        <w:t xml:space="preserve">Verejný obstarávateľ umožňuje neobmedzený a priamy prístup elektronickými prostriedkami </w:t>
      </w:r>
      <w:r w:rsidR="00930E36">
        <w:rPr>
          <w:rFonts w:ascii="Arial" w:hAnsi="Arial" w:cs="Arial"/>
          <w:sz w:val="20"/>
          <w:szCs w:val="20"/>
        </w:rPr>
        <w:t xml:space="preserve">         </w:t>
      </w:r>
      <w:r w:rsidR="00835491" w:rsidRPr="008C40FF">
        <w:rPr>
          <w:rFonts w:ascii="Arial" w:hAnsi="Arial" w:cs="Arial"/>
          <w:sz w:val="20"/>
          <w:szCs w:val="20"/>
        </w:rPr>
        <w:t xml:space="preserve">k </w:t>
      </w:r>
      <w:r w:rsidR="004372EF">
        <w:rPr>
          <w:rFonts w:ascii="Arial" w:hAnsi="Arial" w:cs="Arial"/>
          <w:sz w:val="20"/>
          <w:szCs w:val="20"/>
        </w:rPr>
        <w:t>SP</w:t>
      </w:r>
      <w:r w:rsidR="00835491" w:rsidRPr="008C40FF">
        <w:rPr>
          <w:rFonts w:ascii="Arial" w:hAnsi="Arial" w:cs="Arial"/>
          <w:sz w:val="20"/>
          <w:szCs w:val="20"/>
        </w:rPr>
        <w:t xml:space="preserve"> a k prípadným všetkým doplňujúcim podkladom. </w:t>
      </w:r>
      <w:r w:rsidR="004372EF">
        <w:rPr>
          <w:rFonts w:ascii="Arial" w:hAnsi="Arial" w:cs="Arial"/>
          <w:sz w:val="20"/>
          <w:szCs w:val="20"/>
        </w:rPr>
        <w:t xml:space="preserve">SP </w:t>
      </w:r>
      <w:r w:rsidR="00835491" w:rsidRPr="008C40FF">
        <w:rPr>
          <w:rFonts w:ascii="Arial" w:hAnsi="Arial" w:cs="Arial"/>
          <w:sz w:val="20"/>
          <w:szCs w:val="20"/>
        </w:rPr>
        <w:t xml:space="preserve">a prípadné vysvetlenie </w:t>
      </w:r>
      <w:r w:rsidR="00835491" w:rsidRPr="008C40FF">
        <w:rPr>
          <w:rFonts w:ascii="Arial" w:hAnsi="Arial" w:cs="Arial"/>
          <w:sz w:val="20"/>
          <w:szCs w:val="20"/>
        </w:rPr>
        <w:lastRenderedPageBreak/>
        <w:t xml:space="preserve">alebo doplnenie </w:t>
      </w:r>
      <w:r w:rsidR="004372EF">
        <w:rPr>
          <w:rFonts w:ascii="Arial" w:hAnsi="Arial" w:cs="Arial"/>
          <w:sz w:val="20"/>
          <w:szCs w:val="20"/>
        </w:rPr>
        <w:t>SP</w:t>
      </w:r>
      <w:r w:rsidR="00835491" w:rsidRPr="008C40FF">
        <w:rPr>
          <w:rFonts w:ascii="Arial" w:hAnsi="Arial" w:cs="Arial"/>
          <w:sz w:val="20"/>
          <w:szCs w:val="20"/>
        </w:rPr>
        <w:t xml:space="preserve"> alebo vysvetlenie požiadaviek uvedených </w:t>
      </w:r>
      <w:r w:rsidR="001E1FA9">
        <w:rPr>
          <w:rFonts w:ascii="Arial" w:hAnsi="Arial" w:cs="Arial"/>
          <w:sz w:val="20"/>
          <w:szCs w:val="20"/>
        </w:rPr>
        <w:t>v</w:t>
      </w:r>
      <w:r w:rsidR="00DC0B0E">
        <w:rPr>
          <w:rFonts w:ascii="Arial" w:hAnsi="Arial" w:cs="Arial"/>
          <w:sz w:val="20"/>
          <w:szCs w:val="20"/>
        </w:rPr>
        <w:t xml:space="preserve"> Oznámení</w:t>
      </w:r>
      <w:r w:rsidR="00835491" w:rsidRPr="008C40FF">
        <w:rPr>
          <w:rFonts w:ascii="Arial" w:hAnsi="Arial" w:cs="Arial"/>
          <w:sz w:val="20"/>
          <w:szCs w:val="20"/>
        </w:rPr>
        <w:t xml:space="preserve">, podmienok účasti vo verejnom obstarávaní, informatívneho dokumentu alebo inej sprievodnej dokumentácie budú verejným obstarávateľom zverejnené ako elektronické dokumenty v profile verejného obstarávateľa </w:t>
      </w:r>
      <w:r w:rsidR="00150867" w:rsidRPr="008C40FF">
        <w:rPr>
          <w:rFonts w:ascii="Arial" w:hAnsi="Arial" w:cs="Arial"/>
          <w:sz w:val="20"/>
          <w:szCs w:val="20"/>
        </w:rPr>
        <w:t xml:space="preserve"> </w:t>
      </w:r>
      <w:hyperlink r:id="rId15" w:history="1">
        <w:r w:rsidR="00A16D0A" w:rsidRPr="00E656CE">
          <w:rPr>
            <w:rStyle w:val="Hypertextovprepojenie"/>
            <w:rFonts w:ascii="Arial" w:hAnsi="Arial" w:cs="Arial"/>
            <w:sz w:val="20"/>
            <w:szCs w:val="20"/>
          </w:rPr>
          <w:t>https://www.uvo.gov.sk/vyhladavanie/vyhladavanie-  profilov/detail/9127</w:t>
        </w:r>
      </w:hyperlink>
      <w:r w:rsidR="006D2D94">
        <w:rPr>
          <w:rFonts w:ascii="Arial" w:hAnsi="Arial" w:cs="Arial"/>
          <w:sz w:val="20"/>
          <w:szCs w:val="20"/>
        </w:rPr>
        <w:t xml:space="preserve"> </w:t>
      </w:r>
      <w:r w:rsidR="00A16D0A">
        <w:rPr>
          <w:rFonts w:ascii="Arial" w:hAnsi="Arial" w:cs="Arial"/>
          <w:sz w:val="20"/>
          <w:szCs w:val="20"/>
        </w:rPr>
        <w:tab/>
      </w:r>
      <w:r w:rsidR="00FC3FE2">
        <w:rPr>
          <w:rFonts w:ascii="Arial" w:hAnsi="Arial" w:cs="Arial"/>
          <w:sz w:val="20"/>
          <w:szCs w:val="20"/>
        </w:rPr>
        <w:t>(</w:t>
      </w:r>
      <w:r w:rsidR="00A16D0A">
        <w:rPr>
          <w:rFonts w:ascii="Arial" w:hAnsi="Arial" w:cs="Arial"/>
          <w:sz w:val="20"/>
          <w:szCs w:val="20"/>
        </w:rPr>
        <w:t xml:space="preserve">ďalej len </w:t>
      </w:r>
      <w:r w:rsidR="006D2D94">
        <w:rPr>
          <w:rFonts w:ascii="Arial" w:hAnsi="Arial" w:cs="Arial"/>
          <w:sz w:val="20"/>
          <w:szCs w:val="20"/>
        </w:rPr>
        <w:t>„profil“</w:t>
      </w:r>
      <w:r w:rsidR="00FC3FE2">
        <w:rPr>
          <w:rFonts w:ascii="Arial" w:hAnsi="Arial" w:cs="Arial"/>
          <w:sz w:val="20"/>
          <w:szCs w:val="20"/>
        </w:rPr>
        <w:t>)</w:t>
      </w:r>
      <w:r w:rsidR="006D2D94">
        <w:rPr>
          <w:rFonts w:ascii="Arial" w:hAnsi="Arial" w:cs="Arial"/>
          <w:sz w:val="20"/>
          <w:szCs w:val="20"/>
        </w:rPr>
        <w:t xml:space="preserve"> </w:t>
      </w:r>
      <w:r w:rsidR="004372EF">
        <w:rPr>
          <w:rFonts w:ascii="Arial" w:hAnsi="Arial" w:cs="Arial"/>
          <w:sz w:val="20"/>
          <w:szCs w:val="20"/>
        </w:rPr>
        <w:t>a zároveň v systéme J</w:t>
      </w:r>
      <w:r w:rsidR="00835491" w:rsidRPr="008C40FF">
        <w:rPr>
          <w:rFonts w:ascii="Arial" w:hAnsi="Arial" w:cs="Arial"/>
          <w:sz w:val="20"/>
          <w:szCs w:val="20"/>
        </w:rPr>
        <w:t>OSEPHINE.</w:t>
      </w:r>
      <w:r w:rsidR="00A16D0A" w:rsidRPr="008C40FF">
        <w:rPr>
          <w:rFonts w:ascii="Arial" w:hAnsi="Arial" w:cs="Arial"/>
          <w:b/>
          <w:sz w:val="20"/>
          <w:szCs w:val="20"/>
        </w:rPr>
        <w:t xml:space="preserve"> </w:t>
      </w:r>
    </w:p>
    <w:p w14:paraId="62B8AC85" w14:textId="77777777" w:rsidR="00A16D0A" w:rsidRPr="008C40FF" w:rsidRDefault="00A16D0A" w:rsidP="00A16D0A">
      <w:pPr>
        <w:ind w:left="567" w:right="-29" w:hanging="567"/>
        <w:jc w:val="both"/>
        <w:rPr>
          <w:rFonts w:ascii="Arial" w:hAnsi="Arial" w:cs="Arial"/>
          <w:b/>
          <w:sz w:val="20"/>
          <w:szCs w:val="20"/>
        </w:rPr>
      </w:pPr>
    </w:p>
    <w:p w14:paraId="7C7B7D59" w14:textId="77777777" w:rsidR="00F27F41" w:rsidRDefault="00F27F41" w:rsidP="00CE2821">
      <w:pPr>
        <w:pStyle w:val="Bezriadkovania"/>
        <w:numPr>
          <w:ilvl w:val="0"/>
          <w:numId w:val="42"/>
        </w:numPr>
        <w:ind w:left="567" w:hanging="567"/>
        <w:jc w:val="both"/>
        <w:rPr>
          <w:rFonts w:ascii="Arial" w:hAnsi="Arial" w:cs="Arial"/>
          <w:b/>
          <w:sz w:val="20"/>
          <w:szCs w:val="20"/>
        </w:rPr>
      </w:pPr>
      <w:bookmarkStart w:id="15" w:name="_Toc528243868"/>
      <w:r w:rsidRPr="008C40FF">
        <w:rPr>
          <w:rFonts w:ascii="Arial" w:hAnsi="Arial" w:cs="Arial"/>
          <w:b/>
          <w:sz w:val="20"/>
          <w:szCs w:val="20"/>
        </w:rPr>
        <w:t>Vysvetlenie informácií</w:t>
      </w:r>
      <w:bookmarkEnd w:id="15"/>
    </w:p>
    <w:p w14:paraId="2884B2A6" w14:textId="77777777" w:rsidR="008C40FF" w:rsidRPr="008C40FF" w:rsidRDefault="008C40FF" w:rsidP="00E2511E">
      <w:pPr>
        <w:pStyle w:val="Bezriadkovania"/>
        <w:jc w:val="both"/>
        <w:rPr>
          <w:rFonts w:ascii="Arial" w:hAnsi="Arial" w:cs="Arial"/>
          <w:sz w:val="20"/>
          <w:szCs w:val="20"/>
        </w:rPr>
      </w:pPr>
    </w:p>
    <w:p w14:paraId="05C652C4" w14:textId="77777777" w:rsidR="00E2511E" w:rsidRPr="00E2511E" w:rsidRDefault="00E2511E" w:rsidP="00AA7156">
      <w:pPr>
        <w:pStyle w:val="Bezriadkovania"/>
        <w:spacing w:after="120"/>
        <w:ind w:left="567" w:hanging="567"/>
        <w:jc w:val="both"/>
        <w:rPr>
          <w:rFonts w:ascii="Arial" w:hAnsi="Arial" w:cs="Arial"/>
          <w:sz w:val="20"/>
          <w:szCs w:val="20"/>
        </w:rPr>
      </w:pPr>
      <w:r>
        <w:rPr>
          <w:rFonts w:ascii="Arial" w:hAnsi="Arial" w:cs="Arial"/>
          <w:sz w:val="20"/>
          <w:szCs w:val="20"/>
        </w:rPr>
        <w:t>10.1</w:t>
      </w:r>
      <w:r>
        <w:rPr>
          <w:rFonts w:ascii="Arial" w:hAnsi="Arial" w:cs="Arial"/>
          <w:sz w:val="20"/>
          <w:szCs w:val="20"/>
        </w:rPr>
        <w:tab/>
      </w:r>
      <w:r w:rsidR="00150867" w:rsidRPr="008C40FF">
        <w:rPr>
          <w:rFonts w:ascii="Arial" w:hAnsi="Arial" w:cs="Arial"/>
          <w:sz w:val="20"/>
          <w:szCs w:val="20"/>
        </w:rPr>
        <w:t>V prípade nejasností alebo potreby vysvetlenia informácií po</w:t>
      </w:r>
      <w:r>
        <w:rPr>
          <w:rFonts w:ascii="Arial" w:hAnsi="Arial" w:cs="Arial"/>
          <w:sz w:val="20"/>
          <w:szCs w:val="20"/>
        </w:rPr>
        <w:t xml:space="preserve">trebných na vypracovanie ponuky       a na </w:t>
      </w:r>
      <w:r w:rsidR="00150867" w:rsidRPr="008C40FF">
        <w:rPr>
          <w:rFonts w:ascii="Arial" w:hAnsi="Arial" w:cs="Arial"/>
          <w:sz w:val="20"/>
          <w:szCs w:val="20"/>
        </w:rPr>
        <w:t>preukázanie splnenia podmienok účasti poskytnutých verej</w:t>
      </w:r>
      <w:r>
        <w:rPr>
          <w:rFonts w:ascii="Arial" w:hAnsi="Arial" w:cs="Arial"/>
          <w:sz w:val="20"/>
          <w:szCs w:val="20"/>
        </w:rPr>
        <w:t xml:space="preserve">ným obstarávateľom v lehote </w:t>
      </w:r>
      <w:r w:rsidR="00150867" w:rsidRPr="008C40FF">
        <w:rPr>
          <w:rFonts w:ascii="Arial" w:hAnsi="Arial" w:cs="Arial"/>
          <w:sz w:val="20"/>
          <w:szCs w:val="20"/>
        </w:rPr>
        <w:t>na predkladanie ponúk, môže ktorýkoľvek zo záujemcov požiadať o vysvetlenie informácií k predmetnej zákazke prostredníctvom komunikačného rozhrania systému JOSEPHINE.</w:t>
      </w:r>
    </w:p>
    <w:p w14:paraId="2461CF1E" w14:textId="77777777" w:rsidR="00150867" w:rsidRPr="008C40FF" w:rsidRDefault="00E2511E">
      <w:pPr>
        <w:pStyle w:val="Bezriadkovania"/>
        <w:spacing w:after="120"/>
        <w:ind w:left="567" w:hanging="567"/>
        <w:jc w:val="both"/>
        <w:rPr>
          <w:rFonts w:ascii="Arial" w:hAnsi="Arial" w:cs="Arial"/>
          <w:sz w:val="20"/>
          <w:szCs w:val="20"/>
        </w:rPr>
      </w:pPr>
      <w:r>
        <w:rPr>
          <w:rFonts w:ascii="Arial" w:hAnsi="Arial" w:cs="Arial"/>
          <w:sz w:val="20"/>
          <w:szCs w:val="20"/>
        </w:rPr>
        <w:t>10.2</w:t>
      </w:r>
      <w:r>
        <w:rPr>
          <w:rFonts w:ascii="Arial" w:hAnsi="Arial" w:cs="Arial"/>
          <w:sz w:val="20"/>
          <w:szCs w:val="20"/>
        </w:rPr>
        <w:tab/>
      </w:r>
      <w:r w:rsidR="00150867" w:rsidRPr="008C40FF">
        <w:rPr>
          <w:rFonts w:ascii="Arial" w:hAnsi="Arial" w:cs="Arial"/>
          <w:sz w:val="20"/>
          <w:szCs w:val="20"/>
        </w:rPr>
        <w:t>Prípadnú žiadosť o vysvetlenie informácií potrebných na vypracovanie ponuky a na preukázanie splnenia podmienok účasti verejný obstarávateľ odporúča záujemcom doručiť prostredníctvom komunikačného rozhrania systému JOSEP</w:t>
      </w:r>
      <w:r>
        <w:rPr>
          <w:rFonts w:ascii="Arial" w:hAnsi="Arial" w:cs="Arial"/>
          <w:sz w:val="20"/>
          <w:szCs w:val="20"/>
        </w:rPr>
        <w:t xml:space="preserve">HINE „dostatočne vopred“. </w:t>
      </w:r>
    </w:p>
    <w:p w14:paraId="5753884A" w14:textId="77777777" w:rsidR="00150867" w:rsidRPr="008C40FF" w:rsidRDefault="00E2511E" w:rsidP="00AA7156">
      <w:pPr>
        <w:pStyle w:val="Bezriadkovania"/>
        <w:spacing w:after="120"/>
        <w:ind w:left="567" w:hanging="567"/>
        <w:jc w:val="both"/>
        <w:rPr>
          <w:rFonts w:ascii="Arial" w:hAnsi="Arial" w:cs="Arial"/>
          <w:sz w:val="20"/>
          <w:szCs w:val="20"/>
        </w:rPr>
      </w:pPr>
      <w:r>
        <w:rPr>
          <w:rFonts w:ascii="Arial" w:hAnsi="Arial" w:cs="Arial"/>
          <w:sz w:val="20"/>
          <w:szCs w:val="20"/>
        </w:rPr>
        <w:lastRenderedPageBreak/>
        <w:t>10.</w:t>
      </w:r>
      <w:r w:rsidR="00685117">
        <w:rPr>
          <w:rFonts w:ascii="Arial" w:hAnsi="Arial" w:cs="Arial"/>
          <w:sz w:val="20"/>
          <w:szCs w:val="20"/>
        </w:rPr>
        <w:t>3</w:t>
      </w:r>
      <w:r>
        <w:rPr>
          <w:rFonts w:ascii="Arial" w:hAnsi="Arial" w:cs="Arial"/>
          <w:sz w:val="20"/>
          <w:szCs w:val="20"/>
        </w:rPr>
        <w:tab/>
      </w:r>
      <w:r w:rsidR="00150867" w:rsidRPr="008C40FF">
        <w:rPr>
          <w:rFonts w:ascii="Arial" w:hAnsi="Arial" w:cs="Arial"/>
          <w:sz w:val="20"/>
          <w:szCs w:val="20"/>
        </w:rPr>
        <w:t xml:space="preserve">Verejný obstarávateľ bezodkladne poskytne vysvetlenie informácií potrebných na vypracovanie ponuky a na preukázanie splnenia podmienok účasti všetkým záujemcom, ktorí sa zaregistrovali do systému JOSEPHINE v tejto zákazke, najneskôr však </w:t>
      </w:r>
      <w:r w:rsidR="00E0165A">
        <w:rPr>
          <w:rFonts w:ascii="Arial" w:hAnsi="Arial" w:cs="Arial"/>
          <w:sz w:val="20"/>
          <w:szCs w:val="20"/>
        </w:rPr>
        <w:t>šesť (</w:t>
      </w:r>
      <w:r w:rsidR="00D95DE4" w:rsidRPr="00D95DE4">
        <w:rPr>
          <w:rFonts w:ascii="Arial" w:hAnsi="Arial" w:cs="Arial"/>
          <w:sz w:val="20"/>
          <w:szCs w:val="20"/>
        </w:rPr>
        <w:t>6</w:t>
      </w:r>
      <w:r w:rsidR="00E0165A">
        <w:rPr>
          <w:rFonts w:ascii="Arial" w:hAnsi="Arial" w:cs="Arial"/>
          <w:sz w:val="20"/>
          <w:szCs w:val="20"/>
        </w:rPr>
        <w:t>)</w:t>
      </w:r>
      <w:r w:rsidR="0014586B" w:rsidRPr="008C40FF">
        <w:rPr>
          <w:rFonts w:ascii="Arial" w:hAnsi="Arial" w:cs="Arial"/>
          <w:sz w:val="20"/>
          <w:szCs w:val="20"/>
        </w:rPr>
        <w:t xml:space="preserve"> dn</w:t>
      </w:r>
      <w:r w:rsidR="00140486">
        <w:rPr>
          <w:rFonts w:ascii="Arial" w:hAnsi="Arial" w:cs="Arial"/>
          <w:sz w:val="20"/>
          <w:szCs w:val="20"/>
        </w:rPr>
        <w:t>í</w:t>
      </w:r>
      <w:r w:rsidR="00150867" w:rsidRPr="008C40FF">
        <w:rPr>
          <w:rFonts w:ascii="Arial" w:hAnsi="Arial" w:cs="Arial"/>
          <w:sz w:val="20"/>
          <w:szCs w:val="20"/>
        </w:rPr>
        <w:t xml:space="preserve"> pred uplynutím lehoty na predkladanie ponúk za predpokladu, že o vysvetlenie záujemca požiada dostatočne vopred</w:t>
      </w:r>
      <w:r w:rsidR="00140486">
        <w:rPr>
          <w:rFonts w:ascii="Arial" w:hAnsi="Arial" w:cs="Arial"/>
          <w:sz w:val="20"/>
          <w:szCs w:val="20"/>
        </w:rPr>
        <w:t>.</w:t>
      </w:r>
    </w:p>
    <w:p w14:paraId="3AA06948" w14:textId="77777777" w:rsidR="00150867" w:rsidRPr="008C40FF" w:rsidRDefault="00E2511E" w:rsidP="00AA7156">
      <w:pPr>
        <w:pStyle w:val="Bezriadkovania"/>
        <w:spacing w:after="120"/>
        <w:ind w:left="567" w:hanging="567"/>
        <w:jc w:val="both"/>
        <w:rPr>
          <w:rFonts w:ascii="Arial" w:hAnsi="Arial" w:cs="Arial"/>
          <w:sz w:val="20"/>
          <w:szCs w:val="20"/>
        </w:rPr>
      </w:pPr>
      <w:r>
        <w:rPr>
          <w:rFonts w:ascii="Arial" w:hAnsi="Arial" w:cs="Arial"/>
          <w:sz w:val="20"/>
          <w:szCs w:val="20"/>
        </w:rPr>
        <w:t>10.</w:t>
      </w:r>
      <w:r w:rsidR="00685117">
        <w:rPr>
          <w:rFonts w:ascii="Arial" w:hAnsi="Arial" w:cs="Arial"/>
          <w:sz w:val="20"/>
          <w:szCs w:val="20"/>
        </w:rPr>
        <w:t>4</w:t>
      </w:r>
      <w:r>
        <w:rPr>
          <w:rFonts w:ascii="Arial" w:hAnsi="Arial" w:cs="Arial"/>
          <w:sz w:val="20"/>
          <w:szCs w:val="20"/>
        </w:rPr>
        <w:tab/>
      </w:r>
      <w:r w:rsidR="00150867" w:rsidRPr="008C40FF">
        <w:rPr>
          <w:rFonts w:ascii="Arial" w:hAnsi="Arial" w:cs="Arial"/>
          <w:sz w:val="20"/>
          <w:szCs w:val="20"/>
        </w:rPr>
        <w:t>Verejný obstarávateľ primerane predĺži lehotu na predkladanie ponúk, ak vysvetlenie informácií potrebných na vypracovanie ponuky a na preukázanie splnenia podmienok účasti nie je pos</w:t>
      </w:r>
      <w:r w:rsidR="00872229" w:rsidRPr="008C40FF">
        <w:rPr>
          <w:rFonts w:ascii="Arial" w:hAnsi="Arial" w:cs="Arial"/>
          <w:sz w:val="20"/>
          <w:szCs w:val="20"/>
        </w:rPr>
        <w:t>kytnuté v lehote podľa bodu 10.4 časti</w:t>
      </w:r>
      <w:r w:rsidR="00150867" w:rsidRPr="008C40FF">
        <w:rPr>
          <w:rFonts w:ascii="Arial" w:hAnsi="Arial" w:cs="Arial"/>
          <w:sz w:val="20"/>
          <w:szCs w:val="20"/>
        </w:rPr>
        <w:t xml:space="preserve"> A.1 Pokyny pre uchádzačov SP, aj napriek tomu, že bolo vyžiadané dostatočne vopred alebo ak v dokumentoch potrebných na vypracovanie ponuky alebo na preukázanie splnenia podmienok</w:t>
      </w:r>
      <w:r>
        <w:rPr>
          <w:rFonts w:ascii="Arial" w:hAnsi="Arial" w:cs="Arial"/>
          <w:sz w:val="20"/>
          <w:szCs w:val="20"/>
        </w:rPr>
        <w:t xml:space="preserve"> účasti vykoná podstatnú zmenu.</w:t>
      </w:r>
    </w:p>
    <w:p w14:paraId="36F3C64C" w14:textId="77777777" w:rsidR="00150867" w:rsidRPr="008C40FF" w:rsidRDefault="00E2511E" w:rsidP="00E2511E">
      <w:pPr>
        <w:pStyle w:val="Bezriadkovania"/>
        <w:ind w:left="567" w:hanging="567"/>
        <w:jc w:val="both"/>
        <w:rPr>
          <w:rFonts w:ascii="Arial" w:hAnsi="Arial" w:cs="Arial"/>
          <w:sz w:val="20"/>
          <w:szCs w:val="20"/>
        </w:rPr>
      </w:pPr>
      <w:r>
        <w:rPr>
          <w:rFonts w:ascii="Arial" w:hAnsi="Arial" w:cs="Arial"/>
          <w:sz w:val="20"/>
          <w:szCs w:val="20"/>
        </w:rPr>
        <w:t>10.</w:t>
      </w:r>
      <w:r w:rsidR="00685117">
        <w:rPr>
          <w:rFonts w:ascii="Arial" w:hAnsi="Arial" w:cs="Arial"/>
          <w:sz w:val="20"/>
          <w:szCs w:val="20"/>
        </w:rPr>
        <w:t>5</w:t>
      </w:r>
      <w:r>
        <w:rPr>
          <w:rFonts w:ascii="Arial" w:hAnsi="Arial" w:cs="Arial"/>
          <w:sz w:val="20"/>
          <w:szCs w:val="20"/>
        </w:rPr>
        <w:tab/>
      </w:r>
      <w:r w:rsidR="00150867" w:rsidRPr="008C40FF">
        <w:rPr>
          <w:rFonts w:ascii="Arial"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410B34F7" w14:textId="77777777" w:rsidR="00F27F41" w:rsidRPr="008C40FF" w:rsidRDefault="00F27F41" w:rsidP="00E2511E">
      <w:pPr>
        <w:pStyle w:val="Bezriadkovania"/>
        <w:jc w:val="both"/>
        <w:rPr>
          <w:rFonts w:ascii="Arial" w:hAnsi="Arial" w:cs="Arial"/>
          <w:sz w:val="20"/>
          <w:szCs w:val="20"/>
        </w:rPr>
      </w:pPr>
    </w:p>
    <w:p w14:paraId="65FBBC06" w14:textId="77777777" w:rsidR="00F27F41" w:rsidRPr="005A1C5C" w:rsidRDefault="00F27F41" w:rsidP="00CE2821">
      <w:pPr>
        <w:pStyle w:val="Bezriadkovania"/>
        <w:numPr>
          <w:ilvl w:val="0"/>
          <w:numId w:val="42"/>
        </w:numPr>
        <w:ind w:left="567" w:hanging="567"/>
        <w:jc w:val="both"/>
        <w:rPr>
          <w:rFonts w:ascii="Arial" w:hAnsi="Arial" w:cs="Arial"/>
          <w:b/>
          <w:sz w:val="20"/>
          <w:szCs w:val="20"/>
        </w:rPr>
      </w:pPr>
      <w:bookmarkStart w:id="16" w:name="_Toc528243869"/>
      <w:r w:rsidRPr="005A1C5C">
        <w:rPr>
          <w:rFonts w:ascii="Arial" w:hAnsi="Arial" w:cs="Arial"/>
          <w:b/>
          <w:sz w:val="20"/>
          <w:szCs w:val="20"/>
        </w:rPr>
        <w:t xml:space="preserve">Obhliadka miesta </w:t>
      </w:r>
      <w:r w:rsidR="00E94BC4" w:rsidRPr="005A1C5C">
        <w:rPr>
          <w:rFonts w:ascii="Arial" w:hAnsi="Arial" w:cs="Arial"/>
          <w:b/>
          <w:sz w:val="20"/>
          <w:szCs w:val="20"/>
        </w:rPr>
        <w:t>plne</w:t>
      </w:r>
      <w:r w:rsidRPr="005A1C5C">
        <w:rPr>
          <w:rFonts w:ascii="Arial" w:hAnsi="Arial" w:cs="Arial"/>
          <w:b/>
          <w:sz w:val="20"/>
          <w:szCs w:val="20"/>
        </w:rPr>
        <w:t>nia predmetu zákazky</w:t>
      </w:r>
      <w:bookmarkEnd w:id="16"/>
    </w:p>
    <w:p w14:paraId="05691949" w14:textId="77777777" w:rsidR="00E2511E" w:rsidRPr="00E2511E" w:rsidRDefault="00E2511E" w:rsidP="00E2511E">
      <w:pPr>
        <w:pStyle w:val="Bezriadkovania"/>
        <w:jc w:val="both"/>
        <w:rPr>
          <w:rFonts w:ascii="Arial" w:hAnsi="Arial" w:cs="Arial"/>
          <w:b/>
          <w:sz w:val="20"/>
          <w:szCs w:val="20"/>
        </w:rPr>
      </w:pPr>
    </w:p>
    <w:p w14:paraId="2BFBB699" w14:textId="77777777" w:rsidR="00071070" w:rsidRDefault="00F27F41" w:rsidP="00071070">
      <w:pPr>
        <w:autoSpaceDE w:val="0"/>
        <w:autoSpaceDN w:val="0"/>
        <w:adjustRightInd w:val="0"/>
        <w:spacing w:after="120"/>
        <w:ind w:left="567" w:hanging="567"/>
        <w:jc w:val="both"/>
        <w:outlineLvl w:val="0"/>
        <w:rPr>
          <w:rFonts w:ascii="Arial" w:eastAsia="Calibri" w:hAnsi="Arial" w:cs="Arial"/>
          <w:noProof/>
          <w:sz w:val="20"/>
          <w:szCs w:val="20"/>
          <w:lang w:eastAsia="sk-SK"/>
        </w:rPr>
      </w:pPr>
      <w:r w:rsidRPr="008C40FF">
        <w:rPr>
          <w:rFonts w:ascii="Arial" w:hAnsi="Arial" w:cs="Arial"/>
          <w:sz w:val="20"/>
          <w:szCs w:val="20"/>
        </w:rPr>
        <w:lastRenderedPageBreak/>
        <w:t>11.1</w:t>
      </w:r>
      <w:r w:rsidRPr="008C40FF">
        <w:rPr>
          <w:rFonts w:ascii="Arial" w:hAnsi="Arial" w:cs="Arial"/>
          <w:sz w:val="20"/>
          <w:szCs w:val="20"/>
        </w:rPr>
        <w:tab/>
      </w:r>
      <w:r w:rsidR="00071070" w:rsidRPr="00092ED3">
        <w:rPr>
          <w:rFonts w:ascii="Arial" w:eastAsia="Calibri" w:hAnsi="Arial" w:cs="Arial"/>
          <w:noProof/>
          <w:sz w:val="20"/>
          <w:szCs w:val="20"/>
          <w:lang w:eastAsia="sk-SK"/>
        </w:rPr>
        <w:t>Verejný obstarávateľ neorganizuje obhliadku miesta plnenia</w:t>
      </w:r>
      <w:r w:rsidR="00071070">
        <w:rPr>
          <w:rFonts w:ascii="Arial" w:eastAsia="Calibri" w:hAnsi="Arial" w:cs="Arial"/>
          <w:noProof/>
          <w:sz w:val="20"/>
          <w:szCs w:val="20"/>
          <w:lang w:eastAsia="sk-SK"/>
        </w:rPr>
        <w:t xml:space="preserve"> predmetu zákazky</w:t>
      </w:r>
      <w:r w:rsidR="00071070" w:rsidRPr="00092ED3">
        <w:rPr>
          <w:rFonts w:ascii="Arial" w:eastAsia="Calibri" w:hAnsi="Arial" w:cs="Arial"/>
          <w:noProof/>
          <w:sz w:val="20"/>
          <w:szCs w:val="20"/>
          <w:lang w:eastAsia="sk-SK"/>
        </w:rPr>
        <w:t>. V prípade, ak má záujemca/uchádzač záujem vykonať obhliadku miesta plnenia</w:t>
      </w:r>
      <w:r w:rsidR="00071070">
        <w:rPr>
          <w:rFonts w:ascii="Arial" w:eastAsia="Calibri" w:hAnsi="Arial" w:cs="Arial"/>
          <w:noProof/>
          <w:sz w:val="20"/>
          <w:szCs w:val="20"/>
          <w:lang w:eastAsia="sk-SK"/>
        </w:rPr>
        <w:t xml:space="preserve"> predmetu zákazky</w:t>
      </w:r>
      <w:r w:rsidR="00071070" w:rsidRPr="00092ED3">
        <w:rPr>
          <w:rFonts w:ascii="Arial" w:eastAsia="Calibri" w:hAnsi="Arial" w:cs="Arial"/>
          <w:noProof/>
          <w:sz w:val="20"/>
          <w:szCs w:val="20"/>
          <w:lang w:eastAsia="sk-SK"/>
        </w:rPr>
        <w:t>, verejný obstarávateľ nebráni záujemcovi/uchádzačovi nijakým spôsobom ju vykonať, tzn., že miesto plnenia</w:t>
      </w:r>
      <w:r w:rsidR="00071070">
        <w:rPr>
          <w:rFonts w:ascii="Arial" w:eastAsia="Calibri" w:hAnsi="Arial" w:cs="Arial"/>
          <w:noProof/>
          <w:sz w:val="20"/>
          <w:szCs w:val="20"/>
          <w:lang w:eastAsia="sk-SK"/>
        </w:rPr>
        <w:t xml:space="preserve"> predmetu zákazky</w:t>
      </w:r>
      <w:r w:rsidR="00071070" w:rsidRPr="00092ED3">
        <w:rPr>
          <w:rFonts w:ascii="Arial" w:eastAsia="Calibri" w:hAnsi="Arial" w:cs="Arial"/>
          <w:noProof/>
          <w:sz w:val="20"/>
          <w:szCs w:val="20"/>
          <w:lang w:eastAsia="sk-SK"/>
        </w:rPr>
        <w:t xml:space="preserve"> je plne sprístupnené. Predpokladá sa, že záujemca/uchádzač sa pred </w:t>
      </w:r>
      <w:r w:rsidR="00071070">
        <w:rPr>
          <w:rFonts w:ascii="Arial" w:eastAsia="Calibri" w:hAnsi="Arial" w:cs="Arial"/>
          <w:noProof/>
          <w:sz w:val="20"/>
          <w:szCs w:val="20"/>
          <w:lang w:eastAsia="sk-SK"/>
        </w:rPr>
        <w:t>predložením</w:t>
      </w:r>
      <w:r w:rsidR="00071070" w:rsidRPr="00092ED3">
        <w:rPr>
          <w:rFonts w:ascii="Arial" w:eastAsia="Calibri" w:hAnsi="Arial" w:cs="Arial"/>
          <w:noProof/>
          <w:sz w:val="20"/>
          <w:szCs w:val="20"/>
          <w:lang w:eastAsia="sk-SK"/>
        </w:rPr>
        <w:t xml:space="preserve"> ponuky s miestom plnenia </w:t>
      </w:r>
      <w:r w:rsidR="00071070">
        <w:rPr>
          <w:rFonts w:ascii="Arial" w:eastAsia="Calibri" w:hAnsi="Arial" w:cs="Arial"/>
          <w:noProof/>
          <w:sz w:val="20"/>
          <w:szCs w:val="20"/>
          <w:lang w:eastAsia="sk-SK"/>
        </w:rPr>
        <w:t>predmetu zákazky</w:t>
      </w:r>
      <w:r w:rsidR="00071070" w:rsidRPr="00092ED3">
        <w:rPr>
          <w:rFonts w:ascii="Arial" w:eastAsia="Calibri" w:hAnsi="Arial" w:cs="Arial"/>
          <w:noProof/>
          <w:sz w:val="20"/>
          <w:szCs w:val="20"/>
          <w:lang w:eastAsia="sk-SK"/>
        </w:rPr>
        <w:t xml:space="preserve"> dokonale oboznámi a do svojej ponuky zahrnie výsledok analýzy možných rizík a neistôt. Výdavky spojené s</w:t>
      </w:r>
      <w:r w:rsidR="00071070">
        <w:rPr>
          <w:rFonts w:ascii="Arial" w:eastAsia="Calibri" w:hAnsi="Arial" w:cs="Arial"/>
          <w:noProof/>
          <w:sz w:val="20"/>
          <w:szCs w:val="20"/>
          <w:lang w:eastAsia="sk-SK"/>
        </w:rPr>
        <w:t xml:space="preserve"> </w:t>
      </w:r>
      <w:r w:rsidR="00071070" w:rsidRPr="00092ED3">
        <w:rPr>
          <w:rFonts w:ascii="Arial" w:eastAsia="Calibri" w:hAnsi="Arial" w:cs="Arial"/>
          <w:noProof/>
          <w:sz w:val="20"/>
          <w:szCs w:val="20"/>
          <w:lang w:eastAsia="sk-SK"/>
        </w:rPr>
        <w:t>obhliadkou miesta plnenia</w:t>
      </w:r>
      <w:r w:rsidR="00071070">
        <w:rPr>
          <w:rFonts w:ascii="Arial" w:eastAsia="Calibri" w:hAnsi="Arial" w:cs="Arial"/>
          <w:noProof/>
          <w:sz w:val="20"/>
          <w:szCs w:val="20"/>
          <w:lang w:eastAsia="sk-SK"/>
        </w:rPr>
        <w:t xml:space="preserve"> predmetu zákazky</w:t>
      </w:r>
      <w:r w:rsidR="00071070" w:rsidRPr="00092ED3">
        <w:rPr>
          <w:rFonts w:ascii="Arial" w:eastAsia="Calibri" w:hAnsi="Arial" w:cs="Arial"/>
          <w:noProof/>
          <w:sz w:val="20"/>
          <w:szCs w:val="20"/>
          <w:lang w:eastAsia="sk-SK"/>
        </w:rPr>
        <w:t xml:space="preserve"> znáša výlučne záujemca/uchádzač.</w:t>
      </w:r>
    </w:p>
    <w:p w14:paraId="7298E472" w14:textId="77777777" w:rsidR="0089183A" w:rsidRDefault="0089183A" w:rsidP="00071070">
      <w:pPr>
        <w:pStyle w:val="Bezriadkovania"/>
        <w:spacing w:after="120"/>
        <w:ind w:left="567" w:hanging="567"/>
        <w:jc w:val="both"/>
        <w:rPr>
          <w:rFonts w:ascii="Arial" w:hAnsi="Arial" w:cs="Arial"/>
          <w:sz w:val="20"/>
          <w:szCs w:val="20"/>
        </w:rPr>
      </w:pPr>
      <w:bookmarkStart w:id="17" w:name="_Toc528243870"/>
    </w:p>
    <w:p w14:paraId="6E80D396" w14:textId="77777777" w:rsidR="00F27F41" w:rsidRPr="00E442BE" w:rsidRDefault="00F27F41" w:rsidP="00741AF9">
      <w:pPr>
        <w:pStyle w:val="Nadpis2"/>
        <w:spacing w:afterLines="40" w:after="96"/>
        <w:rPr>
          <w:rFonts w:cs="Arial"/>
        </w:rPr>
      </w:pPr>
      <w:r w:rsidRPr="00E442BE">
        <w:rPr>
          <w:rFonts w:cs="Arial"/>
        </w:rPr>
        <w:t>Časť III.</w:t>
      </w:r>
      <w:bookmarkEnd w:id="17"/>
    </w:p>
    <w:p w14:paraId="5F420A2A" w14:textId="77777777" w:rsidR="00800F44" w:rsidRPr="00D41E4F" w:rsidRDefault="00F27F41" w:rsidP="00D41E4F">
      <w:pPr>
        <w:pStyle w:val="Nadpis2"/>
        <w:spacing w:after="300"/>
        <w:rPr>
          <w:rFonts w:cs="Arial"/>
          <w:bCs/>
        </w:rPr>
      </w:pPr>
      <w:bookmarkStart w:id="18" w:name="_Toc528243871"/>
      <w:r w:rsidRPr="00E442BE">
        <w:rPr>
          <w:rFonts w:cs="Arial"/>
          <w:bCs/>
        </w:rPr>
        <w:t>Príprava ponuky</w:t>
      </w:r>
      <w:bookmarkEnd w:id="18"/>
    </w:p>
    <w:p w14:paraId="038CE406" w14:textId="77777777" w:rsidR="00F27F41" w:rsidRDefault="00F27F41" w:rsidP="00CE2821">
      <w:pPr>
        <w:pStyle w:val="Bezriadkovania"/>
        <w:numPr>
          <w:ilvl w:val="0"/>
          <w:numId w:val="42"/>
        </w:numPr>
        <w:ind w:left="567" w:hanging="567"/>
        <w:jc w:val="both"/>
        <w:rPr>
          <w:rFonts w:ascii="Arial" w:hAnsi="Arial" w:cs="Arial"/>
          <w:b/>
          <w:sz w:val="20"/>
          <w:szCs w:val="20"/>
        </w:rPr>
      </w:pPr>
      <w:bookmarkStart w:id="19" w:name="_Toc528243872"/>
      <w:r w:rsidRPr="001E1FA9">
        <w:rPr>
          <w:rFonts w:ascii="Arial" w:hAnsi="Arial" w:cs="Arial"/>
          <w:b/>
          <w:sz w:val="20"/>
          <w:szCs w:val="20"/>
        </w:rPr>
        <w:t>Forma a spôsob predkladania ponuky</w:t>
      </w:r>
      <w:bookmarkEnd w:id="19"/>
    </w:p>
    <w:p w14:paraId="4F1469D5" w14:textId="77777777" w:rsidR="001E1FA9" w:rsidRDefault="001E1FA9" w:rsidP="001E1FA9">
      <w:pPr>
        <w:pStyle w:val="Bezriadkovania"/>
        <w:jc w:val="both"/>
        <w:rPr>
          <w:rFonts w:ascii="Arial" w:hAnsi="Arial" w:cs="Arial"/>
          <w:b/>
          <w:sz w:val="20"/>
          <w:szCs w:val="20"/>
        </w:rPr>
      </w:pPr>
    </w:p>
    <w:p w14:paraId="5D2CFE4C" w14:textId="77777777" w:rsidR="00EF604B" w:rsidRDefault="00843922" w:rsidP="001E1FA9">
      <w:pPr>
        <w:pStyle w:val="Bezriadkovania"/>
        <w:ind w:left="567" w:hanging="567"/>
        <w:jc w:val="both"/>
        <w:rPr>
          <w:rFonts w:ascii="Arial" w:eastAsia="Arial,Bold" w:hAnsi="Arial" w:cs="Arial"/>
          <w:sz w:val="20"/>
          <w:szCs w:val="20"/>
        </w:rPr>
      </w:pPr>
      <w:r>
        <w:rPr>
          <w:rFonts w:ascii="Arial" w:hAnsi="Arial" w:cs="Arial"/>
          <w:sz w:val="20"/>
          <w:szCs w:val="20"/>
        </w:rPr>
        <w:t>12.</w:t>
      </w:r>
      <w:r w:rsidR="00A609FD">
        <w:rPr>
          <w:rFonts w:ascii="Arial" w:hAnsi="Arial" w:cs="Arial"/>
          <w:sz w:val="20"/>
          <w:szCs w:val="20"/>
        </w:rPr>
        <w:t>1</w:t>
      </w:r>
      <w:r w:rsidR="007C11DF">
        <w:rPr>
          <w:rFonts w:ascii="Arial" w:hAnsi="Arial" w:cs="Arial"/>
          <w:sz w:val="20"/>
          <w:szCs w:val="20"/>
        </w:rPr>
        <w:tab/>
      </w:r>
      <w:r w:rsidR="00EF604B" w:rsidRPr="001E1FA9">
        <w:rPr>
          <w:rFonts w:ascii="Arial" w:hAnsi="Arial" w:cs="Arial"/>
          <w:sz w:val="20"/>
          <w:szCs w:val="20"/>
        </w:rPr>
        <w:t xml:space="preserve">Uchádzač ponuku </w:t>
      </w:r>
      <w:r w:rsidR="00497809" w:rsidRPr="001E1FA9">
        <w:rPr>
          <w:rFonts w:ascii="Arial" w:hAnsi="Arial" w:cs="Arial"/>
          <w:sz w:val="20"/>
          <w:szCs w:val="20"/>
        </w:rPr>
        <w:t>predkladá e</w:t>
      </w:r>
      <w:r w:rsidR="00FB3170" w:rsidRPr="001E1FA9">
        <w:rPr>
          <w:rFonts w:ascii="Arial" w:hAnsi="Arial" w:cs="Arial"/>
          <w:sz w:val="20"/>
          <w:szCs w:val="20"/>
        </w:rPr>
        <w:t xml:space="preserve">lektronicky </w:t>
      </w:r>
      <w:r w:rsidR="00E33BDE">
        <w:rPr>
          <w:rFonts w:ascii="Arial" w:hAnsi="Arial" w:cs="Arial"/>
          <w:sz w:val="20"/>
          <w:szCs w:val="20"/>
        </w:rPr>
        <w:t>podľa</w:t>
      </w:r>
      <w:r w:rsidR="00FB3170" w:rsidRPr="001E1FA9">
        <w:rPr>
          <w:rFonts w:ascii="Arial" w:hAnsi="Arial" w:cs="Arial"/>
          <w:sz w:val="20"/>
          <w:szCs w:val="20"/>
        </w:rPr>
        <w:t xml:space="preserve"> §</w:t>
      </w:r>
      <w:r w:rsidR="00036CFD">
        <w:rPr>
          <w:rFonts w:ascii="Arial" w:hAnsi="Arial" w:cs="Arial"/>
          <w:sz w:val="20"/>
          <w:szCs w:val="20"/>
        </w:rPr>
        <w:t xml:space="preserve"> </w:t>
      </w:r>
      <w:r w:rsidR="00FB3170" w:rsidRPr="001E1FA9">
        <w:rPr>
          <w:rFonts w:ascii="Arial" w:hAnsi="Arial" w:cs="Arial"/>
          <w:sz w:val="20"/>
          <w:szCs w:val="20"/>
        </w:rPr>
        <w:t xml:space="preserve">49 </w:t>
      </w:r>
      <w:r w:rsidR="007C11DF">
        <w:rPr>
          <w:rFonts w:ascii="Arial" w:hAnsi="Arial" w:cs="Arial"/>
          <w:sz w:val="20"/>
          <w:szCs w:val="20"/>
        </w:rPr>
        <w:t xml:space="preserve">ods. 1 písm. a) </w:t>
      </w:r>
      <w:r w:rsidR="002A3125">
        <w:rPr>
          <w:rFonts w:ascii="Arial" w:hAnsi="Arial" w:cs="Arial"/>
          <w:sz w:val="20"/>
          <w:szCs w:val="20"/>
        </w:rPr>
        <w:t>Z</w:t>
      </w:r>
      <w:r w:rsidR="00497809" w:rsidRPr="001E1FA9">
        <w:rPr>
          <w:rFonts w:ascii="Arial" w:hAnsi="Arial" w:cs="Arial"/>
          <w:sz w:val="20"/>
          <w:szCs w:val="20"/>
        </w:rPr>
        <w:t xml:space="preserve">ákona </w:t>
      </w:r>
      <w:r w:rsidR="00EF604B" w:rsidRPr="001E1FA9">
        <w:rPr>
          <w:rFonts w:ascii="Arial" w:hAnsi="Arial" w:cs="Arial"/>
          <w:sz w:val="20"/>
          <w:szCs w:val="20"/>
        </w:rPr>
        <w:t xml:space="preserve">vložením </w:t>
      </w:r>
      <w:r w:rsidR="00497809" w:rsidRPr="001E1FA9">
        <w:rPr>
          <w:rFonts w:ascii="Arial" w:hAnsi="Arial" w:cs="Arial"/>
          <w:sz w:val="20"/>
          <w:szCs w:val="20"/>
        </w:rPr>
        <w:t xml:space="preserve">do systému JOSEPHINE umiestnenom na webovej adrese </w:t>
      </w:r>
      <w:hyperlink r:id="rId16" w:history="1">
        <w:r w:rsidR="00497809" w:rsidRPr="001E1FA9">
          <w:rPr>
            <w:rStyle w:val="Hypertextovprepojenie"/>
            <w:rFonts w:ascii="Arial" w:eastAsia="Calibri" w:hAnsi="Arial" w:cs="Arial"/>
            <w:sz w:val="20"/>
            <w:szCs w:val="20"/>
          </w:rPr>
          <w:t>https://josephine.proebiz.com/</w:t>
        </w:r>
      </w:hyperlink>
      <w:r w:rsidR="00FB3170" w:rsidRPr="001E1FA9">
        <w:rPr>
          <w:rStyle w:val="Hypertextovprepojenie"/>
          <w:rFonts w:ascii="Arial" w:eastAsia="Calibri" w:hAnsi="Arial" w:cs="Arial"/>
          <w:sz w:val="20"/>
          <w:szCs w:val="20"/>
        </w:rPr>
        <w:t xml:space="preserve"> </w:t>
      </w:r>
      <w:r w:rsidR="00FB3170" w:rsidRPr="001E1FA9">
        <w:rPr>
          <w:rStyle w:val="Hypertextovprepojenie"/>
          <w:rFonts w:ascii="Arial" w:eastAsia="Calibri" w:hAnsi="Arial" w:cs="Arial"/>
          <w:color w:val="auto"/>
          <w:sz w:val="20"/>
          <w:szCs w:val="20"/>
          <w:u w:val="none"/>
        </w:rPr>
        <w:t xml:space="preserve">za </w:t>
      </w:r>
      <w:r w:rsidR="00497809" w:rsidRPr="001E1FA9">
        <w:rPr>
          <w:rFonts w:ascii="Arial" w:eastAsia="Arial,Bold" w:hAnsi="Arial" w:cs="Arial"/>
          <w:sz w:val="20"/>
          <w:szCs w:val="20"/>
        </w:rPr>
        <w:t>podmienok:</w:t>
      </w:r>
    </w:p>
    <w:p w14:paraId="2224955C" w14:textId="77777777" w:rsidR="007C11DF" w:rsidRDefault="007C11DF" w:rsidP="001E1FA9">
      <w:pPr>
        <w:pStyle w:val="Bezriadkovania"/>
        <w:ind w:left="567" w:hanging="567"/>
        <w:jc w:val="both"/>
        <w:rPr>
          <w:rFonts w:ascii="Arial" w:eastAsia="Arial,Bold" w:hAnsi="Arial" w:cs="Arial"/>
          <w:sz w:val="20"/>
          <w:szCs w:val="20"/>
        </w:rPr>
      </w:pPr>
    </w:p>
    <w:p w14:paraId="7082A58A" w14:textId="77777777" w:rsidR="00EF604B" w:rsidRDefault="00843922" w:rsidP="007C11DF">
      <w:pPr>
        <w:pStyle w:val="Bezriadkovania"/>
        <w:ind w:left="1418" w:hanging="851"/>
        <w:jc w:val="both"/>
        <w:rPr>
          <w:rStyle w:val="Hypertextovprepojenie"/>
          <w:rFonts w:ascii="Arial" w:eastAsia="Calibri" w:hAnsi="Arial" w:cs="Arial"/>
          <w:sz w:val="20"/>
          <w:szCs w:val="20"/>
        </w:rPr>
      </w:pPr>
      <w:r>
        <w:rPr>
          <w:rFonts w:ascii="Arial" w:eastAsia="Arial,Bold" w:hAnsi="Arial" w:cs="Arial"/>
          <w:sz w:val="20"/>
          <w:szCs w:val="20"/>
        </w:rPr>
        <w:lastRenderedPageBreak/>
        <w:t>12.</w:t>
      </w:r>
      <w:r w:rsidR="00A609FD">
        <w:rPr>
          <w:rFonts w:ascii="Arial" w:eastAsia="Arial,Bold" w:hAnsi="Arial" w:cs="Arial"/>
          <w:sz w:val="20"/>
          <w:szCs w:val="20"/>
        </w:rPr>
        <w:t>1</w:t>
      </w:r>
      <w:r w:rsidR="001E1FA9">
        <w:rPr>
          <w:rFonts w:ascii="Arial" w:eastAsia="Arial,Bold" w:hAnsi="Arial" w:cs="Arial"/>
          <w:sz w:val="20"/>
          <w:szCs w:val="20"/>
        </w:rPr>
        <w:t>.1</w:t>
      </w:r>
      <w:r w:rsidR="001E1FA9">
        <w:rPr>
          <w:rFonts w:ascii="Arial" w:eastAsia="Arial,Bold" w:hAnsi="Arial" w:cs="Arial"/>
          <w:sz w:val="20"/>
          <w:szCs w:val="20"/>
        </w:rPr>
        <w:tab/>
      </w:r>
      <w:r w:rsidR="00497809" w:rsidRPr="001E1FA9">
        <w:rPr>
          <w:rFonts w:ascii="Arial" w:hAnsi="Arial" w:cs="Arial"/>
          <w:sz w:val="20"/>
          <w:szCs w:val="20"/>
        </w:rPr>
        <w:t xml:space="preserve">Elektronická ponuka sa vloží vyplnením ponukového formulára a vložením požadovaných dokladov a dokumentov v systéme JOSEPHINE umiestnenom na webovej adrese </w:t>
      </w:r>
      <w:hyperlink r:id="rId17" w:history="1">
        <w:r w:rsidR="00497809" w:rsidRPr="001E1FA9">
          <w:rPr>
            <w:rStyle w:val="Hypertextovprepojenie"/>
            <w:rFonts w:ascii="Arial" w:eastAsia="Calibri" w:hAnsi="Arial" w:cs="Arial"/>
            <w:sz w:val="20"/>
            <w:szCs w:val="20"/>
          </w:rPr>
          <w:t>https://josephine.proebiz.com/</w:t>
        </w:r>
      </w:hyperlink>
      <w:r w:rsidR="00497809" w:rsidRPr="001E1FA9">
        <w:rPr>
          <w:rStyle w:val="Hypertextovprepojenie"/>
          <w:rFonts w:ascii="Arial" w:eastAsia="Calibri" w:hAnsi="Arial" w:cs="Arial"/>
          <w:sz w:val="20"/>
          <w:szCs w:val="20"/>
        </w:rPr>
        <w:t>.</w:t>
      </w:r>
    </w:p>
    <w:p w14:paraId="5F158509" w14:textId="77777777" w:rsidR="00A609FD" w:rsidRDefault="00A609FD" w:rsidP="007C11DF">
      <w:pPr>
        <w:pStyle w:val="Bezriadkovania"/>
        <w:ind w:left="1418" w:hanging="851"/>
        <w:jc w:val="both"/>
        <w:rPr>
          <w:rStyle w:val="Hypertextovprepojenie"/>
          <w:rFonts w:ascii="Arial" w:eastAsia="Calibri" w:hAnsi="Arial" w:cs="Arial"/>
          <w:sz w:val="20"/>
          <w:szCs w:val="20"/>
        </w:rPr>
      </w:pPr>
    </w:p>
    <w:p w14:paraId="579D854E" w14:textId="77777777" w:rsidR="007C11DF" w:rsidRPr="007C11DF" w:rsidRDefault="007C11DF" w:rsidP="00FA2567">
      <w:pPr>
        <w:pStyle w:val="Bezriadkovania"/>
        <w:jc w:val="both"/>
        <w:rPr>
          <w:rFonts w:ascii="Arial" w:hAnsi="Arial" w:cs="Arial"/>
          <w:vanish/>
          <w:sz w:val="20"/>
          <w:szCs w:val="20"/>
        </w:rPr>
      </w:pPr>
    </w:p>
    <w:p w14:paraId="510FF5C6" w14:textId="77777777" w:rsidR="00A609FD" w:rsidRDefault="001E1FA9" w:rsidP="001E1FA9">
      <w:pPr>
        <w:pStyle w:val="Bezriadkovania"/>
        <w:ind w:left="1418" w:hanging="851"/>
        <w:jc w:val="both"/>
        <w:rPr>
          <w:rFonts w:ascii="Arial" w:hAnsi="Arial" w:cs="Arial"/>
          <w:sz w:val="20"/>
          <w:szCs w:val="20"/>
        </w:rPr>
      </w:pPr>
      <w:r>
        <w:rPr>
          <w:rFonts w:ascii="Arial" w:hAnsi="Arial" w:cs="Arial"/>
          <w:sz w:val="20"/>
          <w:szCs w:val="20"/>
        </w:rPr>
        <w:t>12.</w:t>
      </w:r>
      <w:r w:rsidR="00A609FD">
        <w:rPr>
          <w:rFonts w:ascii="Arial" w:hAnsi="Arial" w:cs="Arial"/>
          <w:sz w:val="20"/>
          <w:szCs w:val="20"/>
        </w:rPr>
        <w:t>1</w:t>
      </w:r>
      <w:r>
        <w:rPr>
          <w:rFonts w:ascii="Arial" w:hAnsi="Arial" w:cs="Arial"/>
          <w:sz w:val="20"/>
          <w:szCs w:val="20"/>
        </w:rPr>
        <w:t>.2</w:t>
      </w:r>
      <w:r>
        <w:rPr>
          <w:rFonts w:ascii="Arial" w:hAnsi="Arial" w:cs="Arial"/>
          <w:sz w:val="20"/>
          <w:szCs w:val="20"/>
        </w:rPr>
        <w:tab/>
      </w:r>
      <w:r>
        <w:rPr>
          <w:rFonts w:ascii="Arial" w:hAnsi="Arial" w:cs="Arial"/>
          <w:sz w:val="20"/>
          <w:szCs w:val="20"/>
        </w:rPr>
        <w:tab/>
      </w:r>
      <w:r w:rsidR="00497809" w:rsidRPr="001E1FA9">
        <w:rPr>
          <w:rFonts w:ascii="Arial" w:hAnsi="Arial" w:cs="Arial"/>
          <w:sz w:val="20"/>
          <w:szCs w:val="20"/>
        </w:rPr>
        <w:t>V predloženej ponuke prostredníctvom systému JOSEPHINE musia byť pripojené požadované doklady (odporúčaný formát je „PDF“) tak, ako je uvedené v</w:t>
      </w:r>
      <w:r w:rsidR="00FB3170" w:rsidRPr="001E1FA9">
        <w:rPr>
          <w:rFonts w:ascii="Arial" w:hAnsi="Arial" w:cs="Arial"/>
          <w:sz w:val="20"/>
          <w:szCs w:val="20"/>
        </w:rPr>
        <w:t xml:space="preserve"> týchto </w:t>
      </w:r>
      <w:r w:rsidR="00A609FD">
        <w:rPr>
          <w:rFonts w:ascii="Arial" w:hAnsi="Arial" w:cs="Arial"/>
          <w:sz w:val="20"/>
          <w:szCs w:val="20"/>
        </w:rPr>
        <w:t>SP.</w:t>
      </w:r>
    </w:p>
    <w:p w14:paraId="6C54911B" w14:textId="77777777" w:rsidR="00A609FD" w:rsidRDefault="00A609FD" w:rsidP="001E1FA9">
      <w:pPr>
        <w:pStyle w:val="Bezriadkovania"/>
        <w:ind w:left="1418" w:hanging="851"/>
        <w:jc w:val="both"/>
        <w:rPr>
          <w:rFonts w:ascii="Arial" w:hAnsi="Arial" w:cs="Arial"/>
          <w:sz w:val="20"/>
          <w:szCs w:val="20"/>
        </w:rPr>
      </w:pPr>
    </w:p>
    <w:p w14:paraId="034FB365" w14:textId="77777777" w:rsidR="00497809" w:rsidRDefault="00843922" w:rsidP="001E1FA9">
      <w:pPr>
        <w:pStyle w:val="Bezriadkovania"/>
        <w:ind w:left="1418" w:hanging="851"/>
        <w:jc w:val="both"/>
        <w:rPr>
          <w:rFonts w:ascii="Arial" w:hAnsi="Arial" w:cs="Arial"/>
          <w:sz w:val="20"/>
          <w:szCs w:val="20"/>
        </w:rPr>
      </w:pPr>
      <w:r>
        <w:rPr>
          <w:rFonts w:ascii="Arial" w:hAnsi="Arial" w:cs="Arial"/>
          <w:sz w:val="20"/>
          <w:szCs w:val="20"/>
        </w:rPr>
        <w:t>12.</w:t>
      </w:r>
      <w:r w:rsidR="00A609FD">
        <w:rPr>
          <w:rFonts w:ascii="Arial" w:hAnsi="Arial" w:cs="Arial"/>
          <w:sz w:val="20"/>
          <w:szCs w:val="20"/>
        </w:rPr>
        <w:t>1</w:t>
      </w:r>
      <w:r w:rsidR="007C11DF">
        <w:rPr>
          <w:rFonts w:ascii="Arial" w:hAnsi="Arial" w:cs="Arial"/>
          <w:sz w:val="20"/>
          <w:szCs w:val="20"/>
        </w:rPr>
        <w:t>.3</w:t>
      </w:r>
      <w:r w:rsidR="001E1FA9">
        <w:rPr>
          <w:rFonts w:ascii="Arial" w:hAnsi="Arial" w:cs="Arial"/>
          <w:sz w:val="20"/>
          <w:szCs w:val="20"/>
        </w:rPr>
        <w:tab/>
      </w:r>
      <w:r w:rsidR="001E1FA9">
        <w:rPr>
          <w:rFonts w:ascii="Arial" w:hAnsi="Arial" w:cs="Arial"/>
          <w:sz w:val="20"/>
          <w:szCs w:val="20"/>
        </w:rPr>
        <w:tab/>
      </w:r>
      <w:r w:rsidR="00497809" w:rsidRPr="001E1FA9">
        <w:rPr>
          <w:rFonts w:ascii="Arial" w:hAnsi="Arial" w:cs="Arial"/>
          <w:sz w:val="20"/>
          <w:szCs w:val="20"/>
        </w:rPr>
        <w:t>Ak ponuka obsahuje dôverné informácie, uchádzač ich v ponuke viditeľne označí. Uchádzačom navrhovaná cena za dodanie požadovaného predmetu zákazky bude uvedená v ponuke uchádzača spôsobom uvedeným v časti B.2 Spôsob určenia ceny týchto SP.</w:t>
      </w:r>
    </w:p>
    <w:p w14:paraId="23A1E377" w14:textId="77777777" w:rsidR="00A609FD" w:rsidRPr="001E1FA9" w:rsidRDefault="00A609FD" w:rsidP="001E1FA9">
      <w:pPr>
        <w:pStyle w:val="Bezriadkovania"/>
        <w:ind w:left="1418" w:hanging="851"/>
        <w:jc w:val="both"/>
        <w:rPr>
          <w:rFonts w:ascii="Arial" w:hAnsi="Arial" w:cs="Arial"/>
          <w:sz w:val="20"/>
          <w:szCs w:val="20"/>
        </w:rPr>
      </w:pPr>
    </w:p>
    <w:p w14:paraId="14A0016F" w14:textId="77777777" w:rsidR="00497809" w:rsidRDefault="001E1FA9" w:rsidP="001E1FA9">
      <w:pPr>
        <w:pStyle w:val="Bezriadkovania"/>
        <w:ind w:left="1418" w:hanging="851"/>
        <w:jc w:val="both"/>
        <w:rPr>
          <w:rFonts w:ascii="Arial" w:hAnsi="Arial" w:cs="Arial"/>
          <w:sz w:val="20"/>
          <w:szCs w:val="20"/>
        </w:rPr>
      </w:pPr>
      <w:r>
        <w:rPr>
          <w:rFonts w:ascii="Arial" w:hAnsi="Arial" w:cs="Arial"/>
          <w:sz w:val="20"/>
          <w:szCs w:val="20"/>
        </w:rPr>
        <w:t>12.</w:t>
      </w:r>
      <w:r w:rsidR="00A609FD">
        <w:rPr>
          <w:rFonts w:ascii="Arial" w:hAnsi="Arial" w:cs="Arial"/>
          <w:sz w:val="20"/>
          <w:szCs w:val="20"/>
        </w:rPr>
        <w:t>1</w:t>
      </w:r>
      <w:r>
        <w:rPr>
          <w:rFonts w:ascii="Arial" w:hAnsi="Arial" w:cs="Arial"/>
          <w:sz w:val="20"/>
          <w:szCs w:val="20"/>
        </w:rPr>
        <w:t>.4</w:t>
      </w:r>
      <w:r>
        <w:rPr>
          <w:rFonts w:ascii="Arial" w:hAnsi="Arial" w:cs="Arial"/>
          <w:sz w:val="20"/>
          <w:szCs w:val="20"/>
        </w:rPr>
        <w:tab/>
      </w:r>
      <w:r>
        <w:rPr>
          <w:rFonts w:ascii="Arial" w:hAnsi="Arial" w:cs="Arial"/>
          <w:sz w:val="20"/>
          <w:szCs w:val="20"/>
        </w:rPr>
        <w:tab/>
      </w:r>
      <w:r w:rsidR="00497809" w:rsidRPr="001E1FA9">
        <w:rPr>
          <w:rFonts w:ascii="Arial" w:hAnsi="Arial" w:cs="Arial"/>
          <w:sz w:val="20"/>
          <w:szCs w:val="20"/>
        </w:rPr>
        <w:t>Po úspešnom nahraní ponuky do systému JOSEPHINE je uchádzačovi odoslaný notifi</w:t>
      </w:r>
      <w:r w:rsidR="000130D5" w:rsidRPr="001E1FA9">
        <w:rPr>
          <w:rFonts w:ascii="Arial" w:hAnsi="Arial" w:cs="Arial"/>
          <w:sz w:val="20"/>
          <w:szCs w:val="20"/>
        </w:rPr>
        <w:t xml:space="preserve">kačný informatívny e-mail </w:t>
      </w:r>
      <w:r w:rsidR="005C080C" w:rsidRPr="001E1FA9">
        <w:rPr>
          <w:rFonts w:ascii="Arial" w:hAnsi="Arial" w:cs="Arial"/>
          <w:sz w:val="20"/>
          <w:szCs w:val="20"/>
        </w:rPr>
        <w:t xml:space="preserve">(a to </w:t>
      </w:r>
      <w:r w:rsidR="00497809" w:rsidRPr="001E1FA9">
        <w:rPr>
          <w:rFonts w:ascii="Arial" w:hAnsi="Arial" w:cs="Arial"/>
          <w:sz w:val="20"/>
          <w:szCs w:val="20"/>
        </w:rPr>
        <w:t>na emailovú adresu užívateľa</w:t>
      </w:r>
      <w:r w:rsidR="000130D5" w:rsidRPr="001E1FA9">
        <w:rPr>
          <w:rFonts w:ascii="Arial" w:hAnsi="Arial" w:cs="Arial"/>
          <w:sz w:val="20"/>
          <w:szCs w:val="20"/>
        </w:rPr>
        <w:t xml:space="preserve"> uchádzača, ktorý ponuku nahral</w:t>
      </w:r>
      <w:r w:rsidR="005C080C" w:rsidRPr="001E1FA9">
        <w:rPr>
          <w:rFonts w:ascii="Arial" w:hAnsi="Arial" w:cs="Arial"/>
          <w:sz w:val="20"/>
          <w:szCs w:val="20"/>
        </w:rPr>
        <w:t>)</w:t>
      </w:r>
      <w:r w:rsidR="007C11DF">
        <w:rPr>
          <w:rFonts w:ascii="Arial" w:hAnsi="Arial" w:cs="Arial"/>
          <w:sz w:val="20"/>
          <w:szCs w:val="20"/>
        </w:rPr>
        <w:t>.</w:t>
      </w:r>
    </w:p>
    <w:p w14:paraId="5963C874" w14:textId="77777777" w:rsidR="007C11DF" w:rsidRPr="001E1FA9" w:rsidRDefault="007C11DF" w:rsidP="007C11DF">
      <w:pPr>
        <w:pStyle w:val="Bezriadkovania"/>
        <w:jc w:val="both"/>
        <w:rPr>
          <w:rFonts w:ascii="Arial" w:hAnsi="Arial" w:cs="Arial"/>
          <w:sz w:val="20"/>
          <w:szCs w:val="20"/>
        </w:rPr>
      </w:pPr>
    </w:p>
    <w:p w14:paraId="640DEEC4" w14:textId="77777777" w:rsidR="00F22B73" w:rsidRDefault="00472597" w:rsidP="00AA7156">
      <w:pPr>
        <w:pStyle w:val="Bezriadkovania"/>
        <w:spacing w:after="120"/>
        <w:ind w:left="567" w:hanging="567"/>
        <w:jc w:val="both"/>
        <w:rPr>
          <w:rFonts w:ascii="Arial" w:hAnsi="Arial" w:cs="Arial"/>
          <w:sz w:val="20"/>
          <w:szCs w:val="20"/>
        </w:rPr>
      </w:pPr>
      <w:r>
        <w:rPr>
          <w:rFonts w:ascii="Arial" w:hAnsi="Arial" w:cs="Arial"/>
          <w:sz w:val="20"/>
          <w:szCs w:val="20"/>
        </w:rPr>
        <w:t>12.</w:t>
      </w:r>
      <w:r w:rsidR="00552223">
        <w:rPr>
          <w:rFonts w:ascii="Arial" w:hAnsi="Arial" w:cs="Arial"/>
          <w:sz w:val="20"/>
          <w:szCs w:val="20"/>
        </w:rPr>
        <w:t>2</w:t>
      </w:r>
      <w:r w:rsidR="001E1FA9">
        <w:rPr>
          <w:rFonts w:ascii="Arial" w:hAnsi="Arial" w:cs="Arial"/>
          <w:sz w:val="20"/>
          <w:szCs w:val="20"/>
        </w:rPr>
        <w:tab/>
      </w:r>
      <w:r w:rsidR="00247759">
        <w:rPr>
          <w:rFonts w:ascii="Arial" w:hAnsi="Arial" w:cs="Arial"/>
          <w:sz w:val="20"/>
          <w:szCs w:val="20"/>
        </w:rPr>
        <w:t>D</w:t>
      </w:r>
      <w:r w:rsidR="00497809" w:rsidRPr="001E1FA9">
        <w:rPr>
          <w:rFonts w:ascii="Arial" w:hAnsi="Arial" w:cs="Arial"/>
          <w:sz w:val="20"/>
          <w:szCs w:val="20"/>
        </w:rPr>
        <w:t>okumenty tvoriace</w:t>
      </w:r>
      <w:r w:rsidR="000130D5" w:rsidRPr="001E1FA9">
        <w:rPr>
          <w:rFonts w:ascii="Arial" w:hAnsi="Arial" w:cs="Arial"/>
          <w:sz w:val="20"/>
          <w:szCs w:val="20"/>
        </w:rPr>
        <w:t xml:space="preserve"> </w:t>
      </w:r>
      <w:r w:rsidR="007C11DF">
        <w:rPr>
          <w:rFonts w:ascii="Arial" w:hAnsi="Arial" w:cs="Arial"/>
          <w:sz w:val="20"/>
          <w:szCs w:val="20"/>
        </w:rPr>
        <w:t>ponuk</w:t>
      </w:r>
      <w:r w:rsidR="00247759">
        <w:rPr>
          <w:rFonts w:ascii="Arial" w:hAnsi="Arial" w:cs="Arial"/>
          <w:sz w:val="20"/>
          <w:szCs w:val="20"/>
        </w:rPr>
        <w:t>u</w:t>
      </w:r>
      <w:r w:rsidR="007C11DF">
        <w:rPr>
          <w:rFonts w:ascii="Arial" w:hAnsi="Arial" w:cs="Arial"/>
          <w:sz w:val="20"/>
          <w:szCs w:val="20"/>
        </w:rPr>
        <w:t xml:space="preserve">, </w:t>
      </w:r>
      <w:r w:rsidR="00247759" w:rsidRPr="00247759">
        <w:t xml:space="preserve"> </w:t>
      </w:r>
      <w:r w:rsidR="00247759" w:rsidRPr="00247759">
        <w:rPr>
          <w:rFonts w:ascii="Arial" w:hAnsi="Arial" w:cs="Arial"/>
          <w:sz w:val="20"/>
          <w:szCs w:val="20"/>
        </w:rPr>
        <w:t xml:space="preserve">môže uchádzač predložiť ako originály v elektronickej podobe s kvalifikovaným elektronickým podpisom alebo ako zaručene konvertované listiny v zmysle ustanovenia § 35 a nasl. zákona č. 305/2013 </w:t>
      </w:r>
      <w:r w:rsidR="00247759" w:rsidRPr="00247759">
        <w:rPr>
          <w:rFonts w:ascii="Arial" w:hAnsi="Arial" w:cs="Arial"/>
          <w:sz w:val="20"/>
          <w:szCs w:val="20"/>
        </w:rPr>
        <w:lastRenderedPageBreak/>
        <w:t>Z.z. o elektronickej podobe výkonu pôsobnosti orgánov verejnej moci a o zmene a doplnení niektorých zákonov (zákon o e-Governmente) v znení neskorších predpisov, alebo len ako skeny originálov alebo úradne overených fotokópií týchto dokumentov.</w:t>
      </w:r>
      <w:r w:rsidR="00247759">
        <w:rPr>
          <w:rFonts w:ascii="Arial" w:hAnsi="Arial" w:cs="Arial"/>
          <w:sz w:val="20"/>
          <w:szCs w:val="20"/>
        </w:rPr>
        <w:t xml:space="preserve"> </w:t>
      </w:r>
      <w:r w:rsidR="00247759" w:rsidRPr="00247759">
        <w:rPr>
          <w:rFonts w:ascii="Arial" w:hAnsi="Arial" w:cs="Arial"/>
          <w:sz w:val="20"/>
          <w:szCs w:val="20"/>
        </w:rPr>
        <w:t>Pri predkladaní bankovej záruky a poistenia záruky uchádzač postupuje podľa bodov 15.4.2 a 15.4.3 časti A.1 Pokyny pre uchádzačov týchto SP.</w:t>
      </w:r>
    </w:p>
    <w:p w14:paraId="058DD33D" w14:textId="77777777" w:rsidR="00AD2F54" w:rsidRPr="001E1FA9" w:rsidRDefault="008840CE" w:rsidP="001E1FA9">
      <w:pPr>
        <w:pStyle w:val="Bezriadkovania"/>
        <w:ind w:left="567" w:hanging="567"/>
        <w:jc w:val="both"/>
        <w:rPr>
          <w:rFonts w:ascii="Arial" w:hAnsi="Arial" w:cs="Arial"/>
          <w:sz w:val="20"/>
          <w:szCs w:val="20"/>
        </w:rPr>
      </w:pPr>
      <w:r>
        <w:rPr>
          <w:rFonts w:ascii="Arial" w:hAnsi="Arial" w:cs="Arial"/>
          <w:sz w:val="20"/>
          <w:szCs w:val="20"/>
        </w:rPr>
        <w:t>12.</w:t>
      </w:r>
      <w:r w:rsidR="00552223">
        <w:rPr>
          <w:rFonts w:ascii="Arial" w:hAnsi="Arial" w:cs="Arial"/>
          <w:sz w:val="20"/>
          <w:szCs w:val="20"/>
        </w:rPr>
        <w:t>3</w:t>
      </w:r>
      <w:r w:rsidR="001E1FA9">
        <w:rPr>
          <w:rFonts w:ascii="Arial" w:hAnsi="Arial" w:cs="Arial"/>
          <w:sz w:val="20"/>
          <w:szCs w:val="20"/>
        </w:rPr>
        <w:tab/>
      </w:r>
      <w:r w:rsidR="00497809" w:rsidRPr="001E1FA9">
        <w:rPr>
          <w:rFonts w:ascii="Arial" w:hAnsi="Arial" w:cs="Arial"/>
          <w:sz w:val="20"/>
          <w:szCs w:val="20"/>
        </w:rPr>
        <w:t>Znenie obchodných podmienok, ktoré sú súčasťou týchto SP v časti B.3 Obchodné podmienky dodania predmetu zákazky nemožno meniť, ani uvádzať výhrady, ktoré by odporovali týmto súťažným podkladom.</w:t>
      </w:r>
    </w:p>
    <w:p w14:paraId="2CED6C34" w14:textId="71C216DF" w:rsidR="00D5327A" w:rsidRDefault="00D5327A" w:rsidP="001E1FA9">
      <w:pPr>
        <w:pStyle w:val="Bezriadkovania"/>
        <w:jc w:val="both"/>
        <w:rPr>
          <w:rFonts w:ascii="Arial" w:hAnsi="Arial" w:cs="Arial"/>
          <w:sz w:val="20"/>
          <w:szCs w:val="20"/>
        </w:rPr>
      </w:pPr>
    </w:p>
    <w:p w14:paraId="3DF46D43" w14:textId="595D4858" w:rsidR="00683907" w:rsidRDefault="00683907" w:rsidP="001E1FA9">
      <w:pPr>
        <w:pStyle w:val="Bezriadkovania"/>
        <w:jc w:val="both"/>
        <w:rPr>
          <w:rFonts w:ascii="Arial" w:hAnsi="Arial" w:cs="Arial"/>
          <w:sz w:val="20"/>
          <w:szCs w:val="20"/>
        </w:rPr>
      </w:pPr>
    </w:p>
    <w:p w14:paraId="6AAD334E" w14:textId="77777777" w:rsidR="00683907" w:rsidRDefault="00683907" w:rsidP="001E1FA9">
      <w:pPr>
        <w:pStyle w:val="Bezriadkovania"/>
        <w:jc w:val="both"/>
        <w:rPr>
          <w:rFonts w:ascii="Arial" w:hAnsi="Arial" w:cs="Arial"/>
          <w:sz w:val="20"/>
          <w:szCs w:val="20"/>
        </w:rPr>
      </w:pPr>
    </w:p>
    <w:p w14:paraId="2B5CE4B4" w14:textId="77777777" w:rsidR="00F27F41" w:rsidRDefault="00F27F41" w:rsidP="00CE2821">
      <w:pPr>
        <w:pStyle w:val="Bezriadkovania"/>
        <w:numPr>
          <w:ilvl w:val="0"/>
          <w:numId w:val="42"/>
        </w:numPr>
        <w:ind w:left="567" w:hanging="567"/>
        <w:jc w:val="both"/>
        <w:rPr>
          <w:rFonts w:ascii="Arial" w:hAnsi="Arial" w:cs="Arial"/>
          <w:b/>
          <w:sz w:val="20"/>
          <w:szCs w:val="20"/>
        </w:rPr>
      </w:pPr>
      <w:bookmarkStart w:id="20" w:name="_Toc528243873"/>
      <w:r w:rsidRPr="001E1FA9">
        <w:rPr>
          <w:rFonts w:ascii="Arial" w:hAnsi="Arial" w:cs="Arial"/>
          <w:b/>
          <w:sz w:val="20"/>
          <w:szCs w:val="20"/>
        </w:rPr>
        <w:t>Jazyk ponuky</w:t>
      </w:r>
      <w:bookmarkEnd w:id="20"/>
    </w:p>
    <w:p w14:paraId="25BE90C1" w14:textId="77777777" w:rsidR="001E1FA9" w:rsidRPr="001E1FA9" w:rsidRDefault="001E1FA9" w:rsidP="001E1FA9">
      <w:pPr>
        <w:pStyle w:val="Bezriadkovania"/>
        <w:jc w:val="both"/>
        <w:rPr>
          <w:rFonts w:ascii="Arial" w:hAnsi="Arial" w:cs="Arial"/>
          <w:b/>
          <w:sz w:val="20"/>
          <w:szCs w:val="20"/>
        </w:rPr>
      </w:pPr>
    </w:p>
    <w:p w14:paraId="1AC3FAE8" w14:textId="77777777" w:rsidR="001E1FA9" w:rsidRPr="00FA2567" w:rsidRDefault="001E1FA9" w:rsidP="00AA7156">
      <w:pPr>
        <w:pStyle w:val="Bezriadkovania"/>
        <w:spacing w:after="120" w:line="276" w:lineRule="auto"/>
        <w:ind w:left="567" w:hanging="567"/>
        <w:jc w:val="both"/>
        <w:rPr>
          <w:rFonts w:ascii="Arial" w:hAnsi="Arial" w:cs="Arial"/>
          <w:sz w:val="20"/>
          <w:szCs w:val="20"/>
        </w:rPr>
      </w:pPr>
      <w:r>
        <w:rPr>
          <w:rFonts w:ascii="Arial" w:hAnsi="Arial" w:cs="Arial"/>
          <w:sz w:val="20"/>
          <w:szCs w:val="20"/>
        </w:rPr>
        <w:t>13.1</w:t>
      </w:r>
      <w:r>
        <w:rPr>
          <w:rFonts w:ascii="Arial" w:hAnsi="Arial" w:cs="Arial"/>
          <w:sz w:val="20"/>
          <w:szCs w:val="20"/>
        </w:rPr>
        <w:tab/>
      </w:r>
      <w:r>
        <w:rPr>
          <w:rFonts w:ascii="Arial" w:hAnsi="Arial" w:cs="Arial"/>
          <w:vanish/>
          <w:sz w:val="20"/>
          <w:szCs w:val="20"/>
        </w:rPr>
        <w:tab/>
      </w:r>
      <w:r w:rsidR="00F27F41" w:rsidRPr="001E1FA9">
        <w:rPr>
          <w:rFonts w:ascii="Arial" w:hAnsi="Arial" w:cs="Arial"/>
          <w:sz w:val="20"/>
          <w:szCs w:val="20"/>
        </w:rPr>
        <w:t xml:space="preserve">Ponuky a ďalšie doklady a dokumenty vo verejnom obstarávaní sa predkladajú v štátnom </w:t>
      </w:r>
      <w:r w:rsidR="00FF2492">
        <w:rPr>
          <w:rFonts w:ascii="Arial" w:hAnsi="Arial" w:cs="Arial"/>
          <w:sz w:val="20"/>
          <w:szCs w:val="20"/>
        </w:rPr>
        <w:t>Slovenskej re</w:t>
      </w:r>
      <w:r w:rsidR="00247759">
        <w:rPr>
          <w:rFonts w:ascii="Arial" w:hAnsi="Arial" w:cs="Arial"/>
          <w:sz w:val="20"/>
          <w:szCs w:val="20"/>
        </w:rPr>
        <w:t>publiky</w:t>
      </w:r>
      <w:r w:rsidR="00F27F41" w:rsidRPr="001E1FA9">
        <w:rPr>
          <w:rFonts w:ascii="Arial" w:hAnsi="Arial" w:cs="Arial"/>
          <w:sz w:val="20"/>
          <w:szCs w:val="20"/>
        </w:rPr>
        <w:t>.</w:t>
      </w:r>
      <w:r w:rsidR="001818C9">
        <w:rPr>
          <w:rFonts w:ascii="Arial" w:hAnsi="Arial" w:cs="Arial"/>
          <w:sz w:val="20"/>
          <w:szCs w:val="20"/>
        </w:rPr>
        <w:t xml:space="preserve"> </w:t>
      </w:r>
      <w:r w:rsidR="001818C9" w:rsidRPr="001C2C6B">
        <w:rPr>
          <w:rFonts w:ascii="Arial" w:hAnsi="Arial" w:cs="Arial"/>
          <w:sz w:val="20"/>
          <w:szCs w:val="20"/>
        </w:rPr>
        <w:t>Ak je doklad alebo dokument vyhotovený v cudzom jazyku, predkladá sa spolu s jeho úradným prekladom do štátneho jazyka</w:t>
      </w:r>
      <w:r w:rsidR="00247759">
        <w:rPr>
          <w:rFonts w:ascii="Arial" w:hAnsi="Arial" w:cs="Arial"/>
          <w:sz w:val="20"/>
          <w:szCs w:val="20"/>
        </w:rPr>
        <w:t xml:space="preserve"> Slovenskej republiky</w:t>
      </w:r>
      <w:r w:rsidR="001818C9" w:rsidRPr="001C2C6B">
        <w:rPr>
          <w:rFonts w:ascii="Arial" w:hAnsi="Arial" w:cs="Arial"/>
          <w:sz w:val="20"/>
          <w:szCs w:val="20"/>
        </w:rPr>
        <w:t xml:space="preserve">; to neplatí pre ponuky, doklady a dokumenty vyhotovené v českom jazyku. Ak sa zistí rozdiel </w:t>
      </w:r>
      <w:r w:rsidR="001818C9" w:rsidRPr="001C2C6B">
        <w:rPr>
          <w:rFonts w:ascii="Arial" w:hAnsi="Arial" w:cs="Arial"/>
          <w:sz w:val="20"/>
          <w:szCs w:val="20"/>
        </w:rPr>
        <w:lastRenderedPageBreak/>
        <w:t>v ich obsahu, rozhodujúci je úradný preklad do štátneho jazyka</w:t>
      </w:r>
      <w:r w:rsidR="00247759">
        <w:rPr>
          <w:rFonts w:ascii="Arial" w:hAnsi="Arial" w:cs="Arial"/>
          <w:sz w:val="20"/>
          <w:szCs w:val="20"/>
        </w:rPr>
        <w:t xml:space="preserve"> Slovenskej republiky</w:t>
      </w:r>
      <w:r w:rsidR="001818C9">
        <w:rPr>
          <w:rFonts w:ascii="Arial" w:hAnsi="Arial" w:cs="Arial"/>
          <w:sz w:val="20"/>
          <w:szCs w:val="20"/>
        </w:rPr>
        <w:t>.</w:t>
      </w:r>
    </w:p>
    <w:p w14:paraId="6B7D51FF" w14:textId="77777777" w:rsidR="00201081" w:rsidRPr="00F31D42" w:rsidRDefault="001E1FA9" w:rsidP="00263B34">
      <w:pPr>
        <w:autoSpaceDE w:val="0"/>
        <w:autoSpaceDN w:val="0"/>
        <w:ind w:left="567" w:hanging="567"/>
        <w:jc w:val="both"/>
        <w:rPr>
          <w:rFonts w:ascii="Arial" w:hAnsi="Arial" w:cs="Arial"/>
          <w:sz w:val="20"/>
          <w:szCs w:val="20"/>
        </w:rPr>
      </w:pPr>
      <w:r>
        <w:rPr>
          <w:rFonts w:ascii="Arial" w:hAnsi="Arial" w:cs="Arial"/>
          <w:sz w:val="20"/>
          <w:szCs w:val="20"/>
        </w:rPr>
        <w:t>13.2</w:t>
      </w:r>
      <w:r>
        <w:rPr>
          <w:rFonts w:ascii="Arial" w:hAnsi="Arial" w:cs="Arial"/>
          <w:sz w:val="20"/>
          <w:szCs w:val="20"/>
        </w:rPr>
        <w:tab/>
      </w:r>
      <w:r w:rsidR="00201081" w:rsidRPr="00F31D42">
        <w:rPr>
          <w:rFonts w:ascii="Arial" w:hAnsi="Arial" w:cs="Arial"/>
          <w:sz w:val="20"/>
          <w:szCs w:val="20"/>
        </w:rPr>
        <w:t xml:space="preserve">Ak ponuku predkladá uchádzač so sídlom mimo územia Slovenskej republiky a  doklad alebo dokument je vyhotovený v cudzom jazyku, predkladá sa takýto dokument spolu s jeho úradným prekladom do štátneho jazyka </w:t>
      </w:r>
      <w:r w:rsidR="00201081" w:rsidRPr="00F31D42">
        <w:rPr>
          <w:rFonts w:ascii="Arial" w:hAnsi="Arial"/>
          <w:sz w:val="20"/>
        </w:rPr>
        <w:t>Slovenskej republiky</w:t>
      </w:r>
      <w:r w:rsidR="00201081" w:rsidRPr="00F31D42">
        <w:rPr>
          <w:rFonts w:ascii="Arial" w:hAnsi="Arial" w:cs="Arial"/>
          <w:sz w:val="20"/>
          <w:szCs w:val="20"/>
        </w:rPr>
        <w:t xml:space="preserve">, to neplatí pre ponuky, návrhy, doklady a dokumenty vyhotovené v českom jazyku. Ak sa zistí rozdiel v ich obsahu, rozhodujúci je úradný preklad v štátnom jazyku </w:t>
      </w:r>
      <w:r w:rsidR="00201081" w:rsidRPr="00F31D42">
        <w:rPr>
          <w:rFonts w:ascii="Arial" w:hAnsi="Arial"/>
          <w:sz w:val="20"/>
        </w:rPr>
        <w:t>Slovenskej republiky</w:t>
      </w:r>
      <w:r w:rsidR="00201081" w:rsidRPr="00F31D42">
        <w:rPr>
          <w:rFonts w:ascii="Arial" w:hAnsi="Arial" w:cs="Arial"/>
          <w:sz w:val="20"/>
          <w:szCs w:val="20"/>
        </w:rPr>
        <w:t>.</w:t>
      </w:r>
    </w:p>
    <w:p w14:paraId="41BF9AEC" w14:textId="77777777" w:rsidR="00F913B2" w:rsidRPr="001E1FA9" w:rsidRDefault="00F913B2" w:rsidP="00201081">
      <w:pPr>
        <w:pStyle w:val="Bezriadkovania"/>
        <w:ind w:left="567" w:hanging="567"/>
        <w:jc w:val="both"/>
        <w:rPr>
          <w:rFonts w:ascii="Arial" w:hAnsi="Arial" w:cs="Arial"/>
          <w:sz w:val="20"/>
          <w:szCs w:val="20"/>
        </w:rPr>
      </w:pPr>
    </w:p>
    <w:p w14:paraId="6EA7302A" w14:textId="77777777" w:rsidR="00F27F41" w:rsidRDefault="00F27F41" w:rsidP="00CE2821">
      <w:pPr>
        <w:pStyle w:val="Bezriadkovania"/>
        <w:numPr>
          <w:ilvl w:val="0"/>
          <w:numId w:val="42"/>
        </w:numPr>
        <w:ind w:left="567" w:hanging="567"/>
        <w:jc w:val="both"/>
        <w:rPr>
          <w:rFonts w:ascii="Arial" w:hAnsi="Arial" w:cs="Arial"/>
          <w:b/>
          <w:sz w:val="20"/>
          <w:szCs w:val="20"/>
        </w:rPr>
      </w:pPr>
      <w:bookmarkStart w:id="21" w:name="_Toc528243874"/>
      <w:r w:rsidRPr="001E1FA9">
        <w:rPr>
          <w:rFonts w:ascii="Arial" w:hAnsi="Arial" w:cs="Arial"/>
          <w:b/>
          <w:sz w:val="20"/>
          <w:szCs w:val="20"/>
        </w:rPr>
        <w:t>Mena a ceny uvádzané v</w:t>
      </w:r>
      <w:r w:rsidR="001E1FA9">
        <w:rPr>
          <w:rFonts w:ascii="Arial" w:hAnsi="Arial" w:cs="Arial"/>
          <w:b/>
          <w:sz w:val="20"/>
          <w:szCs w:val="20"/>
        </w:rPr>
        <w:t> </w:t>
      </w:r>
      <w:r w:rsidRPr="001E1FA9">
        <w:rPr>
          <w:rFonts w:ascii="Arial" w:hAnsi="Arial" w:cs="Arial"/>
          <w:b/>
          <w:sz w:val="20"/>
          <w:szCs w:val="20"/>
        </w:rPr>
        <w:t>ponuke</w:t>
      </w:r>
      <w:bookmarkEnd w:id="21"/>
    </w:p>
    <w:p w14:paraId="1EEFB2B2" w14:textId="77777777" w:rsidR="001E1FA9" w:rsidRPr="001E1FA9" w:rsidRDefault="001E1FA9" w:rsidP="001E1FA9">
      <w:pPr>
        <w:pStyle w:val="Bezriadkovania"/>
        <w:jc w:val="both"/>
        <w:rPr>
          <w:rFonts w:ascii="Arial" w:hAnsi="Arial" w:cs="Arial"/>
          <w:b/>
          <w:sz w:val="20"/>
          <w:szCs w:val="20"/>
        </w:rPr>
      </w:pPr>
    </w:p>
    <w:p w14:paraId="6CA71ED1" w14:textId="77777777" w:rsidR="00F27F41" w:rsidRDefault="001E1FA9" w:rsidP="00AA7156">
      <w:pPr>
        <w:pStyle w:val="Bezriadkovania"/>
        <w:spacing w:after="120"/>
        <w:ind w:left="567" w:hanging="567"/>
        <w:jc w:val="both"/>
        <w:rPr>
          <w:rFonts w:ascii="Arial" w:hAnsi="Arial" w:cs="Arial"/>
          <w:sz w:val="20"/>
          <w:szCs w:val="20"/>
        </w:rPr>
      </w:pPr>
      <w:r>
        <w:rPr>
          <w:rFonts w:ascii="Arial" w:hAnsi="Arial" w:cs="Arial"/>
          <w:sz w:val="20"/>
          <w:szCs w:val="20"/>
        </w:rPr>
        <w:t>14.1</w:t>
      </w:r>
      <w:r>
        <w:rPr>
          <w:rFonts w:ascii="Arial" w:hAnsi="Arial" w:cs="Arial"/>
          <w:sz w:val="20"/>
          <w:szCs w:val="20"/>
        </w:rPr>
        <w:tab/>
      </w:r>
      <w:r w:rsidR="00F27F41" w:rsidRPr="001E1FA9">
        <w:rPr>
          <w:rFonts w:ascii="Arial" w:hAnsi="Arial" w:cs="Arial"/>
          <w:sz w:val="20"/>
          <w:szCs w:val="20"/>
        </w:rPr>
        <w:t xml:space="preserve">Uchádzačom navrhovaná zmluvná cena za </w:t>
      </w:r>
      <w:r w:rsidR="00E33BDE">
        <w:rPr>
          <w:rFonts w:ascii="Arial" w:hAnsi="Arial" w:cs="Arial"/>
          <w:sz w:val="20"/>
          <w:szCs w:val="20"/>
        </w:rPr>
        <w:t>zhotovenie</w:t>
      </w:r>
      <w:r w:rsidR="00F27F41" w:rsidRPr="001E1FA9">
        <w:rPr>
          <w:rFonts w:ascii="Arial" w:hAnsi="Arial" w:cs="Arial"/>
          <w:sz w:val="20"/>
          <w:szCs w:val="20"/>
        </w:rPr>
        <w:t xml:space="preserve"> požadovaného predmetu zákazky, uvedená v ponuke uchádzača, bude vyjadrená v</w:t>
      </w:r>
      <w:r w:rsidR="00A167C8">
        <w:rPr>
          <w:rFonts w:ascii="Arial" w:hAnsi="Arial" w:cs="Arial"/>
          <w:sz w:val="20"/>
          <w:szCs w:val="20"/>
        </w:rPr>
        <w:t> eurách (</w:t>
      </w:r>
      <w:r w:rsidR="00F27F41" w:rsidRPr="001E1FA9">
        <w:rPr>
          <w:rFonts w:ascii="Arial" w:hAnsi="Arial" w:cs="Arial"/>
          <w:sz w:val="20"/>
          <w:szCs w:val="20"/>
        </w:rPr>
        <w:t>E</w:t>
      </w:r>
      <w:r w:rsidR="00C10D8F" w:rsidRPr="001E1FA9">
        <w:rPr>
          <w:rFonts w:ascii="Arial" w:hAnsi="Arial" w:cs="Arial"/>
          <w:sz w:val="20"/>
          <w:szCs w:val="20"/>
        </w:rPr>
        <w:t>UR</w:t>
      </w:r>
      <w:r w:rsidR="00A167C8">
        <w:rPr>
          <w:rFonts w:ascii="Arial" w:hAnsi="Arial" w:cs="Arial"/>
          <w:sz w:val="20"/>
          <w:szCs w:val="20"/>
        </w:rPr>
        <w:t xml:space="preserve"> alebo </w:t>
      </w:r>
      <w:r w:rsidR="007C11DF">
        <w:rPr>
          <w:rFonts w:ascii="Arial" w:hAnsi="Arial" w:cs="Arial"/>
          <w:sz w:val="20"/>
          <w:szCs w:val="20"/>
        </w:rPr>
        <w:t>€).</w:t>
      </w:r>
    </w:p>
    <w:p w14:paraId="6256350E" w14:textId="77777777" w:rsidR="007C11DF" w:rsidRPr="00FA2567" w:rsidRDefault="001E1FA9" w:rsidP="00AA7156">
      <w:pPr>
        <w:pStyle w:val="Bezriadkovania"/>
        <w:spacing w:after="120"/>
        <w:ind w:left="567" w:hanging="567"/>
        <w:jc w:val="both"/>
        <w:rPr>
          <w:rFonts w:ascii="Arial" w:hAnsi="Arial" w:cs="Arial"/>
          <w:sz w:val="20"/>
          <w:szCs w:val="20"/>
        </w:rPr>
      </w:pPr>
      <w:r>
        <w:rPr>
          <w:rFonts w:ascii="Arial" w:hAnsi="Arial" w:cs="Arial"/>
          <w:sz w:val="20"/>
          <w:szCs w:val="20"/>
        </w:rPr>
        <w:t>14.2</w:t>
      </w:r>
      <w:r>
        <w:rPr>
          <w:rFonts w:ascii="Arial" w:hAnsi="Arial" w:cs="Arial"/>
          <w:sz w:val="20"/>
          <w:szCs w:val="20"/>
        </w:rPr>
        <w:tab/>
      </w:r>
      <w:r w:rsidR="00F27F41" w:rsidRPr="001E1FA9">
        <w:rPr>
          <w:rFonts w:ascii="Arial" w:hAnsi="Arial" w:cs="Arial"/>
          <w:sz w:val="20"/>
          <w:szCs w:val="20"/>
        </w:rPr>
        <w:t>Cena za dodanie predmetu z</w:t>
      </w:r>
      <w:r w:rsidR="00FB3170" w:rsidRPr="001E1FA9">
        <w:rPr>
          <w:rFonts w:ascii="Arial" w:hAnsi="Arial" w:cs="Arial"/>
          <w:sz w:val="20"/>
          <w:szCs w:val="20"/>
        </w:rPr>
        <w:t>á</w:t>
      </w:r>
      <w:r w:rsidR="007C11DF">
        <w:rPr>
          <w:rFonts w:ascii="Arial" w:hAnsi="Arial" w:cs="Arial"/>
          <w:sz w:val="20"/>
          <w:szCs w:val="20"/>
        </w:rPr>
        <w:t xml:space="preserve">kazky musí byť stanovená podľa </w:t>
      </w:r>
      <w:r w:rsidR="006B53E1">
        <w:rPr>
          <w:rFonts w:ascii="Arial" w:hAnsi="Arial" w:cs="Arial"/>
          <w:sz w:val="20"/>
          <w:szCs w:val="20"/>
        </w:rPr>
        <w:t>Z</w:t>
      </w:r>
      <w:r w:rsidR="00F27F41" w:rsidRPr="001E1FA9">
        <w:rPr>
          <w:rFonts w:ascii="Arial" w:hAnsi="Arial" w:cs="Arial"/>
          <w:sz w:val="20"/>
          <w:szCs w:val="20"/>
        </w:rPr>
        <w:t>ákona N</w:t>
      </w:r>
      <w:r w:rsidR="00600ECF">
        <w:rPr>
          <w:rFonts w:ascii="Arial" w:hAnsi="Arial" w:cs="Arial"/>
          <w:sz w:val="20"/>
          <w:szCs w:val="20"/>
        </w:rPr>
        <w:t xml:space="preserve">árodnej rady </w:t>
      </w:r>
      <w:r w:rsidR="00F27F41" w:rsidRPr="001E1FA9">
        <w:rPr>
          <w:rFonts w:ascii="Arial" w:hAnsi="Arial" w:cs="Arial"/>
          <w:sz w:val="20"/>
          <w:szCs w:val="20"/>
        </w:rPr>
        <w:t>S</w:t>
      </w:r>
      <w:r w:rsidR="00600ECF">
        <w:rPr>
          <w:rFonts w:ascii="Arial" w:hAnsi="Arial" w:cs="Arial"/>
          <w:sz w:val="20"/>
          <w:szCs w:val="20"/>
        </w:rPr>
        <w:t>lovenskej republiky</w:t>
      </w:r>
      <w:r w:rsidR="00F27F41" w:rsidRPr="001E1FA9">
        <w:rPr>
          <w:rFonts w:ascii="Arial" w:hAnsi="Arial" w:cs="Arial"/>
          <w:sz w:val="20"/>
          <w:szCs w:val="20"/>
        </w:rPr>
        <w:t xml:space="preserve"> č.18/1996 Z. z. o cenách v znení neskorších predpisov</w:t>
      </w:r>
      <w:r w:rsidR="00C10D8F" w:rsidRPr="001E1FA9">
        <w:rPr>
          <w:rFonts w:ascii="Arial" w:hAnsi="Arial" w:cs="Arial"/>
          <w:sz w:val="20"/>
          <w:szCs w:val="20"/>
        </w:rPr>
        <w:t xml:space="preserve"> a</w:t>
      </w:r>
      <w:r w:rsidR="00F27F41" w:rsidRPr="001E1FA9">
        <w:rPr>
          <w:rFonts w:ascii="Arial" w:hAnsi="Arial" w:cs="Arial"/>
          <w:sz w:val="20"/>
          <w:szCs w:val="20"/>
        </w:rPr>
        <w:t xml:space="preserve"> </w:t>
      </w:r>
      <w:r w:rsidR="00C10D8F" w:rsidRPr="001E1FA9">
        <w:rPr>
          <w:rFonts w:ascii="Arial" w:hAnsi="Arial" w:cs="Arial"/>
          <w:sz w:val="20"/>
          <w:szCs w:val="20"/>
        </w:rPr>
        <w:tab/>
      </w:r>
      <w:r w:rsidR="007C11DF">
        <w:rPr>
          <w:rFonts w:ascii="Arial" w:hAnsi="Arial" w:cs="Arial"/>
          <w:sz w:val="20"/>
          <w:szCs w:val="20"/>
        </w:rPr>
        <w:t>v</w:t>
      </w:r>
      <w:r w:rsidR="00F27F41" w:rsidRPr="001E1FA9">
        <w:rPr>
          <w:rFonts w:ascii="Arial" w:hAnsi="Arial" w:cs="Arial"/>
          <w:sz w:val="20"/>
          <w:szCs w:val="20"/>
        </w:rPr>
        <w:t>yhlášky</w:t>
      </w:r>
      <w:r w:rsidR="00600ECF">
        <w:rPr>
          <w:rFonts w:ascii="Arial" w:hAnsi="Arial" w:cs="Arial"/>
          <w:sz w:val="20"/>
          <w:szCs w:val="20"/>
        </w:rPr>
        <w:t xml:space="preserve"> (ďalej len „zákon o cenách“)</w:t>
      </w:r>
      <w:r w:rsidR="00F27F41" w:rsidRPr="001E1FA9">
        <w:rPr>
          <w:rFonts w:ascii="Arial" w:hAnsi="Arial" w:cs="Arial"/>
          <w:sz w:val="20"/>
          <w:szCs w:val="20"/>
        </w:rPr>
        <w:t xml:space="preserve"> </w:t>
      </w:r>
      <w:r w:rsidR="00600ECF">
        <w:rPr>
          <w:rFonts w:ascii="Arial" w:hAnsi="Arial" w:cs="Arial"/>
          <w:sz w:val="20"/>
          <w:szCs w:val="20"/>
        </w:rPr>
        <w:t xml:space="preserve">vyhlášky </w:t>
      </w:r>
      <w:r w:rsidR="00F27F41" w:rsidRPr="001E1FA9">
        <w:rPr>
          <w:rFonts w:ascii="Arial" w:hAnsi="Arial" w:cs="Arial"/>
          <w:sz w:val="20"/>
          <w:szCs w:val="20"/>
        </w:rPr>
        <w:t>M</w:t>
      </w:r>
      <w:r w:rsidR="00600ECF">
        <w:rPr>
          <w:rFonts w:ascii="Arial" w:hAnsi="Arial" w:cs="Arial"/>
          <w:sz w:val="20"/>
          <w:szCs w:val="20"/>
        </w:rPr>
        <w:t xml:space="preserve">inisterstva financií </w:t>
      </w:r>
      <w:r w:rsidR="00F27F41" w:rsidRPr="001E1FA9">
        <w:rPr>
          <w:rFonts w:ascii="Arial" w:hAnsi="Arial" w:cs="Arial"/>
          <w:sz w:val="20"/>
          <w:szCs w:val="20"/>
        </w:rPr>
        <w:t>S</w:t>
      </w:r>
      <w:r w:rsidR="00600ECF">
        <w:rPr>
          <w:rFonts w:ascii="Arial" w:hAnsi="Arial" w:cs="Arial"/>
          <w:sz w:val="20"/>
          <w:szCs w:val="20"/>
        </w:rPr>
        <w:t>lovenskej republiky</w:t>
      </w:r>
      <w:r w:rsidR="00F27F41" w:rsidRPr="001E1FA9">
        <w:rPr>
          <w:rFonts w:ascii="Arial" w:hAnsi="Arial" w:cs="Arial"/>
          <w:sz w:val="20"/>
          <w:szCs w:val="20"/>
        </w:rPr>
        <w:t xml:space="preserve"> č. 87/</w:t>
      </w:r>
      <w:r w:rsidR="007C11DF">
        <w:rPr>
          <w:rFonts w:ascii="Arial" w:hAnsi="Arial" w:cs="Arial"/>
          <w:sz w:val="20"/>
          <w:szCs w:val="20"/>
        </w:rPr>
        <w:t>1996 Z. z., ktorou sa vykonáva z</w:t>
      </w:r>
      <w:r w:rsidR="00F27F41" w:rsidRPr="001E1FA9">
        <w:rPr>
          <w:rFonts w:ascii="Arial" w:hAnsi="Arial" w:cs="Arial"/>
          <w:sz w:val="20"/>
          <w:szCs w:val="20"/>
        </w:rPr>
        <w:t>ákon o cenách.</w:t>
      </w:r>
    </w:p>
    <w:p w14:paraId="203E411D" w14:textId="77777777" w:rsidR="001E1FA9" w:rsidRDefault="001E1FA9" w:rsidP="00A15F6F">
      <w:pPr>
        <w:pStyle w:val="Bezriadkovania"/>
        <w:ind w:left="567" w:hanging="567"/>
        <w:jc w:val="both"/>
        <w:rPr>
          <w:rFonts w:ascii="Arial" w:hAnsi="Arial" w:cs="Arial"/>
          <w:sz w:val="20"/>
          <w:szCs w:val="20"/>
        </w:rPr>
      </w:pPr>
      <w:r>
        <w:rPr>
          <w:rFonts w:ascii="Arial" w:hAnsi="Arial" w:cs="Arial"/>
          <w:sz w:val="20"/>
          <w:szCs w:val="20"/>
        </w:rPr>
        <w:t>14.3</w:t>
      </w:r>
      <w:r>
        <w:rPr>
          <w:rFonts w:ascii="Arial" w:hAnsi="Arial" w:cs="Arial"/>
          <w:sz w:val="20"/>
          <w:szCs w:val="20"/>
        </w:rPr>
        <w:tab/>
      </w:r>
      <w:r w:rsidR="00F27F41" w:rsidRPr="001E1FA9">
        <w:rPr>
          <w:rFonts w:ascii="Arial" w:hAnsi="Arial" w:cs="Arial"/>
          <w:sz w:val="20"/>
          <w:szCs w:val="20"/>
        </w:rPr>
        <w:t xml:space="preserve">Ak je uchádzač platiteľom </w:t>
      </w:r>
      <w:r w:rsidR="00A167C8">
        <w:rPr>
          <w:rFonts w:ascii="Arial" w:hAnsi="Arial" w:cs="Arial"/>
          <w:sz w:val="20"/>
          <w:szCs w:val="20"/>
        </w:rPr>
        <w:t>DPH</w:t>
      </w:r>
      <w:r w:rsidR="00F27F41" w:rsidRPr="001E1FA9">
        <w:rPr>
          <w:rFonts w:ascii="Arial" w:hAnsi="Arial" w:cs="Arial"/>
          <w:sz w:val="20"/>
          <w:szCs w:val="20"/>
        </w:rPr>
        <w:t>, navrhovanú zmluvnú cenu uvedie v zložení:</w:t>
      </w:r>
    </w:p>
    <w:p w14:paraId="0F54C603" w14:textId="77777777" w:rsidR="00F27F41" w:rsidRPr="001E1FA9" w:rsidRDefault="001E1FA9" w:rsidP="00A57D43">
      <w:pPr>
        <w:pStyle w:val="Bezriadkovania"/>
        <w:spacing w:before="120" w:after="120"/>
        <w:ind w:left="567"/>
        <w:jc w:val="both"/>
        <w:rPr>
          <w:rFonts w:ascii="Arial" w:hAnsi="Arial" w:cs="Arial"/>
          <w:sz w:val="20"/>
          <w:szCs w:val="20"/>
        </w:rPr>
      </w:pPr>
      <w:r>
        <w:rPr>
          <w:rFonts w:ascii="Arial" w:hAnsi="Arial" w:cs="Arial"/>
          <w:sz w:val="20"/>
          <w:szCs w:val="20"/>
        </w:rPr>
        <w:lastRenderedPageBreak/>
        <w:t>14.3.1</w:t>
      </w:r>
      <w:r>
        <w:rPr>
          <w:rFonts w:ascii="Arial" w:hAnsi="Arial" w:cs="Arial"/>
          <w:sz w:val="20"/>
          <w:szCs w:val="20"/>
        </w:rPr>
        <w:tab/>
      </w:r>
      <w:r>
        <w:rPr>
          <w:rFonts w:ascii="Arial" w:hAnsi="Arial" w:cs="Arial"/>
          <w:sz w:val="20"/>
          <w:szCs w:val="20"/>
        </w:rPr>
        <w:tab/>
      </w:r>
      <w:r w:rsidR="00F27F41" w:rsidRPr="001E1FA9">
        <w:rPr>
          <w:rFonts w:ascii="Arial" w:hAnsi="Arial" w:cs="Arial"/>
          <w:sz w:val="20"/>
          <w:szCs w:val="20"/>
        </w:rPr>
        <w:t>navrhovaná zmluvná cena bez DPH</w:t>
      </w:r>
    </w:p>
    <w:p w14:paraId="423D17B6" w14:textId="77777777" w:rsidR="00F27F41" w:rsidRPr="001E1FA9" w:rsidRDefault="001E1FA9" w:rsidP="00A57D43">
      <w:pPr>
        <w:pStyle w:val="Bezriadkovania"/>
        <w:spacing w:before="120" w:after="120"/>
        <w:ind w:left="567"/>
        <w:jc w:val="both"/>
        <w:rPr>
          <w:rFonts w:ascii="Arial" w:hAnsi="Arial" w:cs="Arial"/>
          <w:sz w:val="20"/>
          <w:szCs w:val="20"/>
        </w:rPr>
      </w:pPr>
      <w:r>
        <w:rPr>
          <w:rFonts w:ascii="Arial" w:hAnsi="Arial" w:cs="Arial"/>
          <w:sz w:val="20"/>
          <w:szCs w:val="20"/>
        </w:rPr>
        <w:t>14.3.2</w:t>
      </w:r>
      <w:r>
        <w:rPr>
          <w:rFonts w:ascii="Arial" w:hAnsi="Arial" w:cs="Arial"/>
          <w:sz w:val="20"/>
          <w:szCs w:val="20"/>
        </w:rPr>
        <w:tab/>
      </w:r>
      <w:r>
        <w:rPr>
          <w:rFonts w:ascii="Arial" w:hAnsi="Arial" w:cs="Arial"/>
          <w:sz w:val="20"/>
          <w:szCs w:val="20"/>
        </w:rPr>
        <w:tab/>
      </w:r>
      <w:r w:rsidR="00F27F41" w:rsidRPr="001E1FA9">
        <w:rPr>
          <w:rFonts w:ascii="Arial" w:hAnsi="Arial" w:cs="Arial"/>
          <w:sz w:val="20"/>
          <w:szCs w:val="20"/>
        </w:rPr>
        <w:t>sadzba DPH a výška DPH</w:t>
      </w:r>
    </w:p>
    <w:p w14:paraId="3CC38AEB" w14:textId="77777777" w:rsidR="0089183A" w:rsidRPr="001E1FA9" w:rsidRDefault="001E1FA9" w:rsidP="00A57D43">
      <w:pPr>
        <w:pStyle w:val="Bezriadkovania"/>
        <w:spacing w:before="120" w:after="120"/>
        <w:ind w:left="567"/>
        <w:jc w:val="both"/>
        <w:rPr>
          <w:rFonts w:ascii="Arial" w:hAnsi="Arial" w:cs="Arial"/>
          <w:sz w:val="20"/>
          <w:szCs w:val="20"/>
        </w:rPr>
      </w:pPr>
      <w:r>
        <w:rPr>
          <w:rFonts w:ascii="Arial" w:hAnsi="Arial" w:cs="Arial"/>
          <w:sz w:val="20"/>
          <w:szCs w:val="20"/>
        </w:rPr>
        <w:t>14.3.3</w:t>
      </w:r>
      <w:r>
        <w:rPr>
          <w:rFonts w:ascii="Arial" w:hAnsi="Arial" w:cs="Arial"/>
          <w:sz w:val="20"/>
          <w:szCs w:val="20"/>
        </w:rPr>
        <w:tab/>
      </w:r>
      <w:r>
        <w:rPr>
          <w:rFonts w:ascii="Arial" w:hAnsi="Arial" w:cs="Arial"/>
          <w:sz w:val="20"/>
          <w:szCs w:val="20"/>
        </w:rPr>
        <w:tab/>
      </w:r>
      <w:r w:rsidR="00F27F41" w:rsidRPr="001E1FA9">
        <w:rPr>
          <w:rFonts w:ascii="Arial" w:hAnsi="Arial" w:cs="Arial"/>
          <w:sz w:val="20"/>
          <w:szCs w:val="20"/>
        </w:rPr>
        <w:t>navrhovaná zmluvná cena vrátane DPH</w:t>
      </w:r>
    </w:p>
    <w:p w14:paraId="34B51F21" w14:textId="77777777" w:rsidR="00F27F41" w:rsidRPr="00D671ED" w:rsidRDefault="00945B27" w:rsidP="00642FB2">
      <w:pPr>
        <w:pStyle w:val="Bezriadkovania"/>
        <w:ind w:left="567" w:hanging="567"/>
        <w:jc w:val="both"/>
        <w:rPr>
          <w:rFonts w:ascii="Arial" w:hAnsi="Arial" w:cs="Arial"/>
          <w:sz w:val="20"/>
          <w:szCs w:val="20"/>
        </w:rPr>
      </w:pPr>
      <w:r w:rsidRPr="00D671ED">
        <w:rPr>
          <w:rFonts w:ascii="Arial" w:hAnsi="Arial" w:cs="Arial"/>
          <w:sz w:val="20"/>
          <w:szCs w:val="20"/>
        </w:rPr>
        <w:t>14.4</w:t>
      </w:r>
      <w:r w:rsidRPr="00D671ED">
        <w:rPr>
          <w:rFonts w:ascii="Arial" w:hAnsi="Arial" w:cs="Arial"/>
          <w:sz w:val="20"/>
          <w:szCs w:val="20"/>
        </w:rPr>
        <w:tab/>
      </w:r>
      <w:r w:rsidR="00F27F41" w:rsidRPr="00D671ED">
        <w:rPr>
          <w:rFonts w:ascii="Arial" w:hAnsi="Arial" w:cs="Arial"/>
          <w:sz w:val="20"/>
          <w:szCs w:val="20"/>
        </w:rPr>
        <w:t xml:space="preserve">Ak uchádzač nie je platiteľom DPH, uvedie navrhovanú zmluvnú cenu celkom. </w:t>
      </w:r>
      <w:r w:rsidR="00C10D8F" w:rsidRPr="00D671ED">
        <w:rPr>
          <w:rFonts w:ascii="Arial" w:hAnsi="Arial" w:cs="Arial"/>
          <w:sz w:val="20"/>
          <w:szCs w:val="20"/>
        </w:rPr>
        <w:t>S</w:t>
      </w:r>
      <w:r w:rsidR="0088089B" w:rsidRPr="00D671ED">
        <w:rPr>
          <w:rFonts w:ascii="Arial" w:hAnsi="Arial" w:cs="Arial"/>
          <w:sz w:val="20"/>
          <w:szCs w:val="20"/>
        </w:rPr>
        <w:t>kutočnosť, či je</w:t>
      </w:r>
      <w:r w:rsidR="00F27F41" w:rsidRPr="00D671ED">
        <w:rPr>
          <w:rFonts w:ascii="Arial" w:hAnsi="Arial" w:cs="Arial"/>
          <w:sz w:val="20"/>
          <w:szCs w:val="20"/>
        </w:rPr>
        <w:t xml:space="preserve"> alebo </w:t>
      </w:r>
      <w:r w:rsidR="0088089B" w:rsidRPr="00D671ED">
        <w:rPr>
          <w:rFonts w:ascii="Arial" w:hAnsi="Arial" w:cs="Arial"/>
          <w:sz w:val="20"/>
          <w:szCs w:val="20"/>
        </w:rPr>
        <w:t xml:space="preserve">nie je platiteľom DPH </w:t>
      </w:r>
      <w:r w:rsidR="00F27F41" w:rsidRPr="00D671ED">
        <w:rPr>
          <w:rFonts w:ascii="Arial" w:hAnsi="Arial" w:cs="Arial"/>
          <w:sz w:val="20"/>
          <w:szCs w:val="20"/>
        </w:rPr>
        <w:t xml:space="preserve">uvedie v ponuke v príslušnom </w:t>
      </w:r>
      <w:r w:rsidR="00F27F41" w:rsidRPr="00F71E1F">
        <w:rPr>
          <w:rFonts w:ascii="Arial" w:hAnsi="Arial" w:cs="Arial"/>
          <w:sz w:val="20"/>
          <w:szCs w:val="20"/>
        </w:rPr>
        <w:t>Návrhu na plnenie kritéri</w:t>
      </w:r>
      <w:r w:rsidR="00C10D8F" w:rsidRPr="00F71E1F">
        <w:rPr>
          <w:rFonts w:ascii="Arial" w:hAnsi="Arial" w:cs="Arial"/>
          <w:sz w:val="20"/>
          <w:szCs w:val="20"/>
        </w:rPr>
        <w:t>a</w:t>
      </w:r>
      <w:r w:rsidR="00F27F41" w:rsidRPr="00F71E1F">
        <w:rPr>
          <w:rFonts w:ascii="Arial" w:hAnsi="Arial" w:cs="Arial"/>
          <w:sz w:val="20"/>
          <w:szCs w:val="20"/>
        </w:rPr>
        <w:t xml:space="preserve"> (Príloha </w:t>
      </w:r>
      <w:r w:rsidR="00642FB2">
        <w:rPr>
          <w:rFonts w:ascii="Arial" w:hAnsi="Arial" w:cs="Arial"/>
          <w:sz w:val="20"/>
          <w:szCs w:val="20"/>
        </w:rPr>
        <w:t xml:space="preserve">      </w:t>
      </w:r>
      <w:r w:rsidR="00F27F41" w:rsidRPr="00F71E1F">
        <w:rPr>
          <w:rFonts w:ascii="Arial" w:hAnsi="Arial" w:cs="Arial"/>
          <w:sz w:val="20"/>
          <w:szCs w:val="20"/>
        </w:rPr>
        <w:t xml:space="preserve">č. 1 k časti A.2 </w:t>
      </w:r>
      <w:r w:rsidR="00EE5DE4" w:rsidRPr="00F71E1F">
        <w:rPr>
          <w:rFonts w:ascii="Arial" w:hAnsi="Arial" w:cs="Arial"/>
          <w:sz w:val="20"/>
          <w:szCs w:val="20"/>
        </w:rPr>
        <w:t>Kritériá</w:t>
      </w:r>
      <w:r w:rsidR="00C10D8F" w:rsidRPr="00F71E1F">
        <w:rPr>
          <w:rFonts w:ascii="Arial" w:hAnsi="Arial" w:cs="Arial"/>
          <w:sz w:val="20"/>
          <w:szCs w:val="20"/>
        </w:rPr>
        <w:t xml:space="preserve"> na hodnotenie ponúk a pravidlá ich uplatnenia </w:t>
      </w:r>
      <w:r w:rsidR="00F27F41" w:rsidRPr="00F71E1F">
        <w:rPr>
          <w:rFonts w:ascii="Arial" w:hAnsi="Arial" w:cs="Arial"/>
          <w:sz w:val="20"/>
          <w:szCs w:val="20"/>
        </w:rPr>
        <w:t>týchto SP).</w:t>
      </w:r>
    </w:p>
    <w:p w14:paraId="237812F3" w14:textId="77777777" w:rsidR="00F27F41" w:rsidRPr="00D671ED" w:rsidRDefault="00F27F41" w:rsidP="00D671ED">
      <w:pPr>
        <w:pStyle w:val="Bezriadkovania"/>
        <w:jc w:val="both"/>
        <w:rPr>
          <w:rFonts w:ascii="Arial" w:hAnsi="Arial" w:cs="Arial"/>
          <w:sz w:val="20"/>
          <w:szCs w:val="20"/>
        </w:rPr>
      </w:pPr>
    </w:p>
    <w:p w14:paraId="507BC593" w14:textId="77777777" w:rsidR="00D671ED" w:rsidRPr="005A1C5C" w:rsidRDefault="00F27F41" w:rsidP="00A57D43">
      <w:pPr>
        <w:pStyle w:val="Bezriadkovania"/>
        <w:numPr>
          <w:ilvl w:val="0"/>
          <w:numId w:val="42"/>
        </w:numPr>
        <w:ind w:left="567" w:hanging="567"/>
        <w:jc w:val="both"/>
        <w:rPr>
          <w:rFonts w:ascii="Arial" w:hAnsi="Arial" w:cs="Arial"/>
          <w:b/>
          <w:sz w:val="20"/>
          <w:szCs w:val="20"/>
        </w:rPr>
      </w:pPr>
      <w:bookmarkStart w:id="22" w:name="_Toc528243875"/>
      <w:r w:rsidRPr="00D671ED">
        <w:rPr>
          <w:rFonts w:ascii="Arial" w:hAnsi="Arial" w:cs="Arial"/>
          <w:b/>
          <w:sz w:val="20"/>
          <w:szCs w:val="20"/>
        </w:rPr>
        <w:t>Zábezpeka</w:t>
      </w:r>
      <w:bookmarkEnd w:id="22"/>
    </w:p>
    <w:p w14:paraId="37577550" w14:textId="77777777" w:rsidR="00666BAE" w:rsidRPr="00D671ED" w:rsidRDefault="00D671ED" w:rsidP="00A57D43">
      <w:pPr>
        <w:pStyle w:val="Bezriadkovania"/>
        <w:spacing w:before="120" w:after="120"/>
        <w:ind w:left="567" w:hanging="567"/>
        <w:jc w:val="both"/>
        <w:rPr>
          <w:rFonts w:ascii="Arial" w:hAnsi="Arial" w:cs="Arial"/>
          <w:sz w:val="20"/>
          <w:szCs w:val="20"/>
        </w:rPr>
      </w:pPr>
      <w:r>
        <w:rPr>
          <w:rFonts w:ascii="Arial" w:hAnsi="Arial" w:cs="Arial"/>
          <w:sz w:val="20"/>
          <w:szCs w:val="20"/>
        </w:rPr>
        <w:t>15.1</w:t>
      </w:r>
      <w:r>
        <w:rPr>
          <w:rFonts w:ascii="Arial" w:hAnsi="Arial" w:cs="Arial"/>
          <w:sz w:val="20"/>
          <w:szCs w:val="20"/>
        </w:rPr>
        <w:tab/>
      </w:r>
      <w:r w:rsidR="00666BAE" w:rsidRPr="00D671ED">
        <w:rPr>
          <w:rFonts w:ascii="Arial" w:hAnsi="Arial" w:cs="Arial"/>
          <w:sz w:val="20"/>
          <w:szCs w:val="20"/>
        </w:rPr>
        <w:t xml:space="preserve">Verejný obstarávateľ vyžaduje, aby uchádzač zabezpečil viazanosť svojej ponuky zábezpekou. Zábezpeka je poskytnutie bankovej záruky, poistenie záruky alebo zloženie finančných prostriedkov na účet verejného obstarávateľa v banke alebo </w:t>
      </w:r>
      <w:r w:rsidR="009D5260" w:rsidRPr="00D671ED">
        <w:rPr>
          <w:rFonts w:ascii="Arial" w:hAnsi="Arial" w:cs="Arial"/>
          <w:sz w:val="20"/>
          <w:szCs w:val="20"/>
        </w:rPr>
        <w:t xml:space="preserve">v </w:t>
      </w:r>
      <w:r w:rsidR="00DE57D5">
        <w:rPr>
          <w:rFonts w:ascii="Arial" w:hAnsi="Arial" w:cs="Arial"/>
          <w:sz w:val="20"/>
          <w:szCs w:val="20"/>
        </w:rPr>
        <w:t>pobočke zahraničnej banky.</w:t>
      </w:r>
    </w:p>
    <w:p w14:paraId="313C60E5" w14:textId="77777777" w:rsidR="00642FB2" w:rsidRDefault="00666BAE" w:rsidP="00D671ED">
      <w:pPr>
        <w:pStyle w:val="Bezriadkovania"/>
        <w:jc w:val="both"/>
        <w:rPr>
          <w:rFonts w:ascii="Arial" w:hAnsi="Arial" w:cs="Arial"/>
          <w:b/>
          <w:sz w:val="20"/>
          <w:szCs w:val="20"/>
        </w:rPr>
      </w:pPr>
      <w:r w:rsidRPr="00D671ED">
        <w:rPr>
          <w:rFonts w:ascii="Arial" w:hAnsi="Arial" w:cs="Arial"/>
          <w:sz w:val="20"/>
          <w:szCs w:val="20"/>
        </w:rPr>
        <w:t>15.2</w:t>
      </w:r>
      <w:r w:rsidRPr="00D671ED">
        <w:rPr>
          <w:rFonts w:ascii="Arial" w:hAnsi="Arial" w:cs="Arial"/>
          <w:sz w:val="20"/>
          <w:szCs w:val="20"/>
        </w:rPr>
        <w:tab/>
        <w:t>Zábezpeka je stanovená vo výške</w:t>
      </w:r>
      <w:r w:rsidRPr="00D671ED">
        <w:rPr>
          <w:rFonts w:ascii="Arial" w:hAnsi="Arial" w:cs="Arial"/>
          <w:b/>
          <w:sz w:val="20"/>
          <w:szCs w:val="20"/>
        </w:rPr>
        <w:t xml:space="preserve"> </w:t>
      </w:r>
      <w:r w:rsidR="009D07CA">
        <w:rPr>
          <w:rFonts w:ascii="Arial" w:hAnsi="Arial" w:cs="Arial"/>
          <w:b/>
          <w:sz w:val="20"/>
          <w:szCs w:val="20"/>
        </w:rPr>
        <w:t>10</w:t>
      </w:r>
      <w:r w:rsidR="008D4A88">
        <w:rPr>
          <w:rFonts w:ascii="Arial" w:hAnsi="Arial" w:cs="Arial"/>
          <w:b/>
          <w:sz w:val="20"/>
          <w:szCs w:val="20"/>
        </w:rPr>
        <w:t>0</w:t>
      </w:r>
      <w:r w:rsidR="00304D15" w:rsidRPr="00D671ED">
        <w:rPr>
          <w:rFonts w:ascii="Arial" w:hAnsi="Arial" w:cs="Arial"/>
          <w:b/>
          <w:sz w:val="20"/>
          <w:szCs w:val="20"/>
        </w:rPr>
        <w:t xml:space="preserve"> 000,00 EUR</w:t>
      </w:r>
      <w:r w:rsidR="009D07CA">
        <w:rPr>
          <w:rFonts w:ascii="Arial" w:hAnsi="Arial" w:cs="Arial"/>
          <w:b/>
          <w:sz w:val="20"/>
          <w:szCs w:val="20"/>
        </w:rPr>
        <w:t xml:space="preserve"> </w:t>
      </w:r>
      <w:r w:rsidR="009D07CA">
        <w:rPr>
          <w:rFonts w:ascii="Arial" w:hAnsi="Arial" w:cs="Arial"/>
          <w:sz w:val="20"/>
          <w:szCs w:val="20"/>
        </w:rPr>
        <w:t xml:space="preserve">(slovom: </w:t>
      </w:r>
      <w:r w:rsidR="00494DA5">
        <w:rPr>
          <w:rFonts w:ascii="Arial" w:hAnsi="Arial" w:cs="Arial"/>
          <w:sz w:val="20"/>
          <w:szCs w:val="20"/>
        </w:rPr>
        <w:t>sto</w:t>
      </w:r>
      <w:r w:rsidR="00304D15" w:rsidRPr="00D671ED">
        <w:rPr>
          <w:rFonts w:ascii="Arial" w:hAnsi="Arial" w:cs="Arial"/>
          <w:sz w:val="20"/>
          <w:szCs w:val="20"/>
        </w:rPr>
        <w:t>tisíc eur).</w:t>
      </w:r>
    </w:p>
    <w:p w14:paraId="745DFB11" w14:textId="77777777" w:rsidR="00D671ED" w:rsidRPr="00D671ED" w:rsidRDefault="00666BAE" w:rsidP="00A57D43">
      <w:pPr>
        <w:pStyle w:val="Bezriadkovania"/>
        <w:spacing w:before="120"/>
        <w:jc w:val="both"/>
        <w:rPr>
          <w:rFonts w:ascii="Arial" w:hAnsi="Arial" w:cs="Arial"/>
          <w:b/>
          <w:sz w:val="20"/>
          <w:szCs w:val="20"/>
        </w:rPr>
      </w:pPr>
      <w:r w:rsidRPr="00642FB2">
        <w:rPr>
          <w:rFonts w:ascii="Arial" w:hAnsi="Arial" w:cs="Arial"/>
          <w:b/>
          <w:sz w:val="20"/>
          <w:szCs w:val="20"/>
        </w:rPr>
        <w:t>15.3</w:t>
      </w:r>
      <w:r w:rsidRPr="00642FB2">
        <w:rPr>
          <w:rFonts w:ascii="Arial" w:hAnsi="Arial" w:cs="Arial"/>
          <w:b/>
          <w:sz w:val="20"/>
          <w:szCs w:val="20"/>
        </w:rPr>
        <w:tab/>
        <w:t>Spôsoby zloženia zábezpeky:</w:t>
      </w:r>
    </w:p>
    <w:p w14:paraId="5475BF20" w14:textId="77777777" w:rsidR="00666BAE" w:rsidRPr="00D671ED" w:rsidRDefault="00D671ED" w:rsidP="00A57D43">
      <w:pPr>
        <w:pStyle w:val="Bezriadkovania"/>
        <w:spacing w:before="120"/>
        <w:ind w:left="567"/>
        <w:jc w:val="both"/>
        <w:rPr>
          <w:rFonts w:ascii="Arial" w:hAnsi="Arial" w:cs="Arial"/>
          <w:sz w:val="20"/>
          <w:szCs w:val="20"/>
        </w:rPr>
      </w:pPr>
      <w:r>
        <w:rPr>
          <w:rFonts w:ascii="Arial" w:hAnsi="Arial" w:cs="Arial"/>
          <w:sz w:val="20"/>
          <w:szCs w:val="20"/>
        </w:rPr>
        <w:t>15.3.1</w:t>
      </w:r>
      <w:r>
        <w:rPr>
          <w:rFonts w:ascii="Arial" w:hAnsi="Arial" w:cs="Arial"/>
          <w:sz w:val="20"/>
          <w:szCs w:val="20"/>
        </w:rPr>
        <w:tab/>
      </w:r>
      <w:r>
        <w:rPr>
          <w:rFonts w:ascii="Arial" w:hAnsi="Arial" w:cs="Arial"/>
          <w:sz w:val="20"/>
          <w:szCs w:val="20"/>
        </w:rPr>
        <w:tab/>
      </w:r>
      <w:r w:rsidR="00666BAE" w:rsidRPr="00D671ED">
        <w:rPr>
          <w:rFonts w:ascii="Arial" w:hAnsi="Arial" w:cs="Arial"/>
          <w:sz w:val="20"/>
          <w:szCs w:val="20"/>
        </w:rPr>
        <w:t xml:space="preserve">zložením finančných prostriedkov na bankový účet </w:t>
      </w:r>
      <w:r w:rsidR="00DE57D5">
        <w:rPr>
          <w:rFonts w:ascii="Arial" w:hAnsi="Arial" w:cs="Arial"/>
          <w:sz w:val="20"/>
          <w:szCs w:val="20"/>
        </w:rPr>
        <w:t>verejného obstarávateľa v banke</w:t>
      </w:r>
    </w:p>
    <w:p w14:paraId="44320385" w14:textId="77777777" w:rsidR="00666BAE" w:rsidRPr="00D671ED" w:rsidRDefault="00666BAE" w:rsidP="00A57D43">
      <w:pPr>
        <w:pStyle w:val="Bezriadkovania"/>
        <w:spacing w:before="120"/>
        <w:ind w:left="1418"/>
        <w:jc w:val="both"/>
        <w:rPr>
          <w:rFonts w:ascii="Arial" w:hAnsi="Arial" w:cs="Arial"/>
          <w:sz w:val="20"/>
          <w:szCs w:val="20"/>
        </w:rPr>
      </w:pPr>
      <w:r w:rsidRPr="00D671ED">
        <w:rPr>
          <w:rFonts w:ascii="Arial" w:hAnsi="Arial" w:cs="Arial"/>
          <w:sz w:val="20"/>
          <w:szCs w:val="20"/>
        </w:rPr>
        <w:t>alebo v pobočke zahraničnej banky (ďalej len „banka“), alebo</w:t>
      </w:r>
    </w:p>
    <w:p w14:paraId="4DBDD770" w14:textId="77777777" w:rsidR="00666BAE" w:rsidRPr="00D671ED" w:rsidRDefault="00D671ED" w:rsidP="00A57D43">
      <w:pPr>
        <w:pStyle w:val="Bezriadkovania"/>
        <w:spacing w:before="120"/>
        <w:ind w:left="567"/>
        <w:jc w:val="both"/>
        <w:rPr>
          <w:rFonts w:ascii="Arial" w:hAnsi="Arial" w:cs="Arial"/>
          <w:sz w:val="20"/>
          <w:szCs w:val="20"/>
        </w:rPr>
      </w:pPr>
      <w:r>
        <w:rPr>
          <w:rFonts w:ascii="Arial" w:hAnsi="Arial" w:cs="Arial"/>
          <w:sz w:val="20"/>
          <w:szCs w:val="20"/>
        </w:rPr>
        <w:lastRenderedPageBreak/>
        <w:t>15.3.2</w:t>
      </w:r>
      <w:r>
        <w:rPr>
          <w:rFonts w:ascii="Arial" w:hAnsi="Arial" w:cs="Arial"/>
          <w:sz w:val="20"/>
          <w:szCs w:val="20"/>
        </w:rPr>
        <w:tab/>
      </w:r>
      <w:r>
        <w:rPr>
          <w:rFonts w:ascii="Arial" w:hAnsi="Arial" w:cs="Arial"/>
          <w:sz w:val="20"/>
          <w:szCs w:val="20"/>
        </w:rPr>
        <w:tab/>
      </w:r>
      <w:r w:rsidR="00666BAE" w:rsidRPr="00D671ED">
        <w:rPr>
          <w:rFonts w:ascii="Arial" w:hAnsi="Arial" w:cs="Arial"/>
          <w:sz w:val="20"/>
          <w:szCs w:val="20"/>
        </w:rPr>
        <w:t>poskytnutím bankovej záruky za uchádzača, alebo</w:t>
      </w:r>
    </w:p>
    <w:p w14:paraId="06FEC087" w14:textId="77777777" w:rsidR="00666BAE" w:rsidRDefault="00D671ED" w:rsidP="00A57D43">
      <w:pPr>
        <w:pStyle w:val="Bezriadkovania"/>
        <w:spacing w:before="120"/>
        <w:ind w:left="567"/>
        <w:jc w:val="both"/>
        <w:rPr>
          <w:rFonts w:ascii="Arial" w:hAnsi="Arial" w:cs="Arial"/>
          <w:sz w:val="20"/>
          <w:szCs w:val="20"/>
        </w:rPr>
      </w:pPr>
      <w:r>
        <w:rPr>
          <w:rFonts w:ascii="Arial" w:hAnsi="Arial" w:cs="Arial"/>
          <w:sz w:val="20"/>
          <w:szCs w:val="20"/>
        </w:rPr>
        <w:t>15.3.3</w:t>
      </w:r>
      <w:r>
        <w:rPr>
          <w:rFonts w:ascii="Arial" w:hAnsi="Arial" w:cs="Arial"/>
          <w:sz w:val="20"/>
          <w:szCs w:val="20"/>
        </w:rPr>
        <w:tab/>
      </w:r>
      <w:r>
        <w:rPr>
          <w:rFonts w:ascii="Arial" w:hAnsi="Arial" w:cs="Arial"/>
          <w:sz w:val="20"/>
          <w:szCs w:val="20"/>
        </w:rPr>
        <w:tab/>
      </w:r>
      <w:r w:rsidR="00666BAE" w:rsidRPr="00D671ED">
        <w:rPr>
          <w:rFonts w:ascii="Arial" w:hAnsi="Arial" w:cs="Arial"/>
          <w:sz w:val="20"/>
          <w:szCs w:val="20"/>
        </w:rPr>
        <w:t>poskytnutím poistenia záruky za uchádzača.</w:t>
      </w:r>
    </w:p>
    <w:p w14:paraId="762CB08A" w14:textId="77777777" w:rsidR="00D671ED" w:rsidRPr="00D671ED" w:rsidRDefault="00D671ED" w:rsidP="0088518D">
      <w:pPr>
        <w:pStyle w:val="Bezriadkovania"/>
        <w:jc w:val="both"/>
        <w:rPr>
          <w:rFonts w:ascii="Arial" w:hAnsi="Arial" w:cs="Arial"/>
          <w:sz w:val="20"/>
          <w:szCs w:val="20"/>
        </w:rPr>
      </w:pPr>
    </w:p>
    <w:p w14:paraId="2B7D927F" w14:textId="77777777" w:rsidR="00666BAE" w:rsidRDefault="00666BAE" w:rsidP="00D671ED">
      <w:pPr>
        <w:pStyle w:val="Bezriadkovania"/>
        <w:ind w:left="567"/>
        <w:jc w:val="both"/>
        <w:rPr>
          <w:rFonts w:ascii="Arial" w:hAnsi="Arial" w:cs="Arial"/>
          <w:sz w:val="20"/>
          <w:szCs w:val="20"/>
        </w:rPr>
      </w:pPr>
      <w:r w:rsidRPr="00D671ED">
        <w:rPr>
          <w:rFonts w:ascii="Arial" w:hAnsi="Arial" w:cs="Arial"/>
          <w:sz w:val="20"/>
          <w:szCs w:val="20"/>
        </w:rPr>
        <w:tab/>
        <w:t>Spôsob zloženia zábezpeky si vyberie uchádzač podľa nižšie uvedených podmienok zloženia.</w:t>
      </w:r>
    </w:p>
    <w:p w14:paraId="0B69EF6D" w14:textId="77777777" w:rsidR="00D671ED" w:rsidRPr="00D671ED" w:rsidRDefault="00D671ED" w:rsidP="00D671ED">
      <w:pPr>
        <w:pStyle w:val="Bezriadkovania"/>
        <w:jc w:val="both"/>
        <w:rPr>
          <w:rFonts w:ascii="Arial" w:hAnsi="Arial" w:cs="Arial"/>
          <w:sz w:val="20"/>
          <w:szCs w:val="20"/>
        </w:rPr>
      </w:pPr>
    </w:p>
    <w:p w14:paraId="7A12E18A" w14:textId="77777777" w:rsidR="00C9303C" w:rsidRDefault="00666BAE" w:rsidP="00D671ED">
      <w:pPr>
        <w:pStyle w:val="Bezriadkovania"/>
        <w:jc w:val="both"/>
        <w:rPr>
          <w:rFonts w:ascii="Arial" w:hAnsi="Arial" w:cs="Arial"/>
          <w:b/>
          <w:sz w:val="20"/>
          <w:szCs w:val="20"/>
        </w:rPr>
      </w:pPr>
      <w:r w:rsidRPr="00D671ED">
        <w:rPr>
          <w:rFonts w:ascii="Arial" w:hAnsi="Arial" w:cs="Arial"/>
          <w:b/>
          <w:sz w:val="20"/>
          <w:szCs w:val="20"/>
        </w:rPr>
        <w:t>15.4</w:t>
      </w:r>
      <w:r w:rsidRPr="00D671ED">
        <w:rPr>
          <w:rFonts w:ascii="Arial" w:hAnsi="Arial" w:cs="Arial"/>
          <w:b/>
          <w:sz w:val="20"/>
          <w:szCs w:val="20"/>
        </w:rPr>
        <w:tab/>
        <w:t>Podmienky zloženia zábezpeky</w:t>
      </w:r>
    </w:p>
    <w:p w14:paraId="41636D22" w14:textId="77777777" w:rsidR="00C9303C" w:rsidRPr="00D671ED" w:rsidRDefault="00C9303C" w:rsidP="00D671ED">
      <w:pPr>
        <w:pStyle w:val="Bezriadkovania"/>
        <w:jc w:val="both"/>
        <w:rPr>
          <w:rFonts w:ascii="Arial" w:hAnsi="Arial" w:cs="Arial"/>
          <w:b/>
          <w:sz w:val="20"/>
          <w:szCs w:val="20"/>
        </w:rPr>
      </w:pPr>
    </w:p>
    <w:p w14:paraId="1E5E90E3" w14:textId="77777777" w:rsidR="00666BAE" w:rsidRDefault="00C9303C" w:rsidP="00C9303C">
      <w:pPr>
        <w:pStyle w:val="Bezriadkovania"/>
        <w:ind w:left="567"/>
        <w:jc w:val="both"/>
        <w:rPr>
          <w:rFonts w:ascii="Arial" w:hAnsi="Arial" w:cs="Arial"/>
          <w:sz w:val="20"/>
          <w:szCs w:val="20"/>
          <w:u w:val="single"/>
        </w:rPr>
      </w:pPr>
      <w:r>
        <w:rPr>
          <w:rFonts w:ascii="Arial" w:hAnsi="Arial" w:cs="Arial"/>
          <w:sz w:val="20"/>
          <w:szCs w:val="20"/>
        </w:rPr>
        <w:t>15.4.1.</w:t>
      </w:r>
      <w:r>
        <w:rPr>
          <w:rFonts w:ascii="Arial" w:hAnsi="Arial" w:cs="Arial"/>
          <w:sz w:val="20"/>
          <w:szCs w:val="20"/>
        </w:rPr>
        <w:tab/>
      </w:r>
      <w:r w:rsidR="00666BAE" w:rsidRPr="00D671ED">
        <w:rPr>
          <w:rFonts w:ascii="Arial" w:hAnsi="Arial" w:cs="Arial"/>
          <w:sz w:val="20"/>
          <w:szCs w:val="20"/>
          <w:u w:val="single"/>
        </w:rPr>
        <w:t>Zloženie finančných prostriedkov na bankový účet verejného obstarávateľa</w:t>
      </w:r>
    </w:p>
    <w:p w14:paraId="2CE91EA5" w14:textId="77777777" w:rsidR="00C9303C" w:rsidRPr="00D671ED" w:rsidRDefault="00C9303C" w:rsidP="00C9303C">
      <w:pPr>
        <w:pStyle w:val="Bezriadkovania"/>
        <w:jc w:val="both"/>
        <w:rPr>
          <w:rFonts w:ascii="Arial" w:hAnsi="Arial" w:cs="Arial"/>
          <w:sz w:val="20"/>
          <w:szCs w:val="20"/>
        </w:rPr>
      </w:pPr>
    </w:p>
    <w:p w14:paraId="0649730A" w14:textId="77777777" w:rsidR="00666BAE" w:rsidRDefault="00C9303C" w:rsidP="00C9303C">
      <w:pPr>
        <w:pStyle w:val="Bezriadkovania"/>
        <w:ind w:left="2268" w:hanging="850"/>
        <w:jc w:val="both"/>
        <w:rPr>
          <w:rFonts w:ascii="Arial" w:hAnsi="Arial" w:cs="Arial"/>
          <w:sz w:val="20"/>
          <w:szCs w:val="20"/>
        </w:rPr>
      </w:pPr>
      <w:r>
        <w:rPr>
          <w:rFonts w:ascii="Arial" w:hAnsi="Arial" w:cs="Arial"/>
          <w:sz w:val="20"/>
          <w:szCs w:val="20"/>
        </w:rPr>
        <w:t>15.4.1.1</w:t>
      </w:r>
      <w:r>
        <w:rPr>
          <w:rFonts w:ascii="Arial" w:hAnsi="Arial" w:cs="Arial"/>
          <w:sz w:val="20"/>
          <w:szCs w:val="20"/>
        </w:rPr>
        <w:tab/>
      </w:r>
      <w:r w:rsidR="00666BAE" w:rsidRPr="00D671ED">
        <w:rPr>
          <w:rFonts w:ascii="Arial" w:hAnsi="Arial" w:cs="Arial"/>
          <w:sz w:val="20"/>
          <w:szCs w:val="20"/>
        </w:rPr>
        <w:t>Finančné prostriedky vo výške podľa bodu 15.2 časti A.1 Pokyny pre uchádzačov týchto SP musia byť zložené na účet verejného obstarávateľa určený pre zábezpeky vedenom v banke Všeobecná úverová banka, a.</w:t>
      </w:r>
      <w:r w:rsidR="00DE57D5">
        <w:rPr>
          <w:rFonts w:ascii="Arial" w:hAnsi="Arial" w:cs="Arial"/>
          <w:sz w:val="20"/>
          <w:szCs w:val="20"/>
        </w:rPr>
        <w:t>s., na číslo účtu:</w:t>
      </w:r>
    </w:p>
    <w:p w14:paraId="4ACF0AF8" w14:textId="77777777" w:rsidR="00C9303C" w:rsidRPr="00D671ED" w:rsidRDefault="00C9303C" w:rsidP="0088518D">
      <w:pPr>
        <w:pStyle w:val="Bezriadkovania"/>
        <w:jc w:val="both"/>
        <w:rPr>
          <w:rFonts w:ascii="Arial" w:hAnsi="Arial" w:cs="Arial"/>
          <w:sz w:val="20"/>
          <w:szCs w:val="20"/>
        </w:rPr>
      </w:pPr>
    </w:p>
    <w:p w14:paraId="03E498C0" w14:textId="77777777" w:rsidR="00666BAE" w:rsidRPr="00C9303C" w:rsidRDefault="00C9303C" w:rsidP="0088518D">
      <w:pPr>
        <w:pStyle w:val="Bezriadkovania"/>
        <w:ind w:left="2268"/>
        <w:jc w:val="both"/>
        <w:rPr>
          <w:rFonts w:ascii="Arial" w:hAnsi="Arial" w:cs="Arial"/>
          <w:b/>
          <w:sz w:val="20"/>
          <w:szCs w:val="20"/>
        </w:rPr>
      </w:pPr>
      <w:r>
        <w:rPr>
          <w:rFonts w:ascii="Arial" w:hAnsi="Arial" w:cs="Arial"/>
          <w:b/>
          <w:sz w:val="20"/>
          <w:szCs w:val="20"/>
        </w:rPr>
        <w:t>IBAN:</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666BAE" w:rsidRPr="00C9303C">
        <w:rPr>
          <w:rFonts w:ascii="Arial" w:hAnsi="Arial" w:cs="Arial"/>
          <w:b/>
          <w:sz w:val="20"/>
          <w:szCs w:val="20"/>
        </w:rPr>
        <w:t>SK71 0200 0000 0019 7794 5651</w:t>
      </w:r>
    </w:p>
    <w:p w14:paraId="73C4AA41" w14:textId="77777777" w:rsidR="00666BAE" w:rsidRPr="00C9303C" w:rsidRDefault="00C9303C" w:rsidP="0088518D">
      <w:pPr>
        <w:pStyle w:val="Bezriadkovania"/>
        <w:ind w:left="2268"/>
        <w:jc w:val="both"/>
        <w:rPr>
          <w:rFonts w:ascii="Arial" w:hAnsi="Arial" w:cs="Arial"/>
          <w:b/>
          <w:sz w:val="20"/>
          <w:szCs w:val="20"/>
        </w:rPr>
      </w:pPr>
      <w:r>
        <w:rPr>
          <w:rFonts w:ascii="Arial" w:hAnsi="Arial" w:cs="Arial"/>
          <w:b/>
          <w:sz w:val="20"/>
          <w:szCs w:val="20"/>
        </w:rPr>
        <w:t>SWIFT (BIC):</w:t>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666BAE" w:rsidRPr="00C9303C">
        <w:rPr>
          <w:rStyle w:val="Styl11bModr"/>
          <w:rFonts w:ascii="Arial" w:hAnsi="Arial" w:cs="Arial"/>
          <w:b/>
          <w:sz w:val="20"/>
          <w:szCs w:val="20"/>
        </w:rPr>
        <w:t>SUBASKBX</w:t>
      </w:r>
    </w:p>
    <w:p w14:paraId="5AC47BC5" w14:textId="2DFB188D" w:rsidR="00666BAE" w:rsidRPr="00C9303C" w:rsidRDefault="00C9303C" w:rsidP="0088518D">
      <w:pPr>
        <w:pStyle w:val="Bezriadkovania"/>
        <w:ind w:left="2268"/>
        <w:jc w:val="both"/>
        <w:rPr>
          <w:rFonts w:ascii="Arial" w:hAnsi="Arial" w:cs="Arial"/>
          <w:b/>
          <w:sz w:val="20"/>
          <w:szCs w:val="20"/>
        </w:rPr>
      </w:pPr>
      <w:r>
        <w:rPr>
          <w:rFonts w:ascii="Arial" w:hAnsi="Arial" w:cs="Arial"/>
          <w:b/>
          <w:sz w:val="20"/>
          <w:szCs w:val="20"/>
        </w:rPr>
        <w:t>variabilný symbol:</w:t>
      </w:r>
      <w:r>
        <w:rPr>
          <w:rFonts w:ascii="Arial" w:hAnsi="Arial" w:cs="Arial"/>
          <w:b/>
          <w:sz w:val="20"/>
          <w:szCs w:val="20"/>
        </w:rPr>
        <w:tab/>
      </w:r>
      <w:r w:rsidR="00F9473D" w:rsidRPr="005A1C5C">
        <w:rPr>
          <w:rFonts w:ascii="Arial" w:hAnsi="Arial" w:cs="Arial"/>
          <w:b/>
          <w:sz w:val="20"/>
          <w:szCs w:val="20"/>
        </w:rPr>
        <w:t>14</w:t>
      </w:r>
      <w:r w:rsidR="00D94712" w:rsidRPr="005A1C5C">
        <w:rPr>
          <w:rFonts w:ascii="Arial" w:hAnsi="Arial" w:cs="Arial"/>
          <w:b/>
          <w:sz w:val="20"/>
          <w:szCs w:val="20"/>
        </w:rPr>
        <w:t>2</w:t>
      </w:r>
      <w:r w:rsidR="00F9473D" w:rsidRPr="005A1C5C">
        <w:rPr>
          <w:rFonts w:ascii="Arial" w:hAnsi="Arial" w:cs="Arial"/>
          <w:b/>
          <w:sz w:val="20"/>
          <w:szCs w:val="20"/>
        </w:rPr>
        <w:t>21</w:t>
      </w:r>
      <w:r w:rsidR="00D94712" w:rsidRPr="005A1C5C">
        <w:rPr>
          <w:rFonts w:ascii="Arial" w:hAnsi="Arial" w:cs="Arial"/>
          <w:b/>
          <w:sz w:val="20"/>
          <w:szCs w:val="20"/>
        </w:rPr>
        <w:t>030</w:t>
      </w:r>
      <w:r w:rsidR="006E4F31">
        <w:rPr>
          <w:rFonts w:ascii="Arial" w:hAnsi="Arial" w:cs="Arial"/>
          <w:b/>
          <w:sz w:val="20"/>
          <w:szCs w:val="20"/>
        </w:rPr>
        <w:t>1</w:t>
      </w:r>
    </w:p>
    <w:p w14:paraId="3ECD0DA8" w14:textId="77777777" w:rsidR="00C9303C" w:rsidRPr="00D671ED" w:rsidRDefault="00C9303C" w:rsidP="00D671ED">
      <w:pPr>
        <w:pStyle w:val="Bezriadkovania"/>
        <w:jc w:val="both"/>
        <w:rPr>
          <w:rFonts w:ascii="Arial" w:hAnsi="Arial" w:cs="Arial"/>
          <w:sz w:val="20"/>
          <w:szCs w:val="20"/>
        </w:rPr>
      </w:pPr>
    </w:p>
    <w:p w14:paraId="5B91BEBF" w14:textId="77777777" w:rsidR="00666BAE" w:rsidRPr="00D671ED" w:rsidRDefault="00C9303C" w:rsidP="00AA7156">
      <w:pPr>
        <w:pStyle w:val="Bezriadkovania"/>
        <w:spacing w:after="120"/>
        <w:ind w:left="2269" w:hanging="851"/>
        <w:jc w:val="both"/>
        <w:rPr>
          <w:rFonts w:ascii="Arial" w:hAnsi="Arial" w:cs="Arial"/>
          <w:sz w:val="20"/>
          <w:szCs w:val="20"/>
        </w:rPr>
      </w:pPr>
      <w:r>
        <w:rPr>
          <w:rFonts w:ascii="Arial" w:hAnsi="Arial" w:cs="Arial"/>
          <w:sz w:val="20"/>
          <w:szCs w:val="20"/>
        </w:rPr>
        <w:t>15.4.1.2</w:t>
      </w:r>
      <w:r>
        <w:rPr>
          <w:rFonts w:ascii="Arial" w:hAnsi="Arial" w:cs="Arial"/>
          <w:sz w:val="20"/>
          <w:szCs w:val="20"/>
        </w:rPr>
        <w:tab/>
      </w:r>
      <w:r w:rsidR="00666BAE" w:rsidRPr="00D671ED">
        <w:rPr>
          <w:rFonts w:ascii="Arial" w:hAnsi="Arial" w:cs="Arial"/>
          <w:sz w:val="20"/>
          <w:szCs w:val="20"/>
        </w:rPr>
        <w:t xml:space="preserve">Finančné prostriedky musia byť pripísané na účte verejného obstarávateľa najneskôr v deň </w:t>
      </w:r>
      <w:r w:rsidR="00666BAE" w:rsidRPr="00D671ED">
        <w:rPr>
          <w:rFonts w:ascii="Arial" w:hAnsi="Arial" w:cs="Arial"/>
          <w:sz w:val="20"/>
          <w:szCs w:val="20"/>
        </w:rPr>
        <w:lastRenderedPageBreak/>
        <w:t>uplynutia lehoty na predkladanie ponúk podľa bodu 20.1 časti A.1 Pokyny pre uchádzačov týchto SP. Doba platnosti zábezpeky formou zloženia finančných prostriedkov na účet verejného obstarávateľa trvá až do uplynutia lehoty viazanosti ponúk.</w:t>
      </w:r>
    </w:p>
    <w:p w14:paraId="014F81A1" w14:textId="77777777" w:rsidR="00666BAE" w:rsidRDefault="00C9303C" w:rsidP="00C9303C">
      <w:pPr>
        <w:pStyle w:val="Bezriadkovania"/>
        <w:ind w:left="2268" w:hanging="850"/>
        <w:jc w:val="both"/>
        <w:rPr>
          <w:rFonts w:ascii="Arial" w:hAnsi="Arial" w:cs="Arial"/>
          <w:sz w:val="20"/>
          <w:szCs w:val="20"/>
        </w:rPr>
      </w:pPr>
      <w:r>
        <w:rPr>
          <w:rFonts w:ascii="Arial" w:hAnsi="Arial" w:cs="Arial"/>
          <w:sz w:val="20"/>
          <w:szCs w:val="20"/>
        </w:rPr>
        <w:t>15.4.1.3</w:t>
      </w:r>
      <w:r>
        <w:rPr>
          <w:rFonts w:ascii="Arial" w:hAnsi="Arial" w:cs="Arial"/>
          <w:sz w:val="20"/>
          <w:szCs w:val="20"/>
        </w:rPr>
        <w:tab/>
      </w:r>
      <w:r w:rsidR="00666BAE" w:rsidRPr="00D671ED">
        <w:rPr>
          <w:rFonts w:ascii="Arial" w:hAnsi="Arial" w:cs="Arial"/>
          <w:sz w:val="20"/>
          <w:szCs w:val="20"/>
        </w:rPr>
        <w:t>Ak finančné prostriedky nebudú zložené na účte verejného obstarávateľa podľa bodov 15.4.1.1 a 15.4.1.2, bude po</w:t>
      </w:r>
      <w:r w:rsidR="002425E9" w:rsidRPr="00D671ED">
        <w:rPr>
          <w:rFonts w:ascii="Arial" w:hAnsi="Arial" w:cs="Arial"/>
          <w:sz w:val="20"/>
          <w:szCs w:val="20"/>
        </w:rPr>
        <w:t>nuka uchádzača z verejn</w:t>
      </w:r>
      <w:r w:rsidR="00B06245">
        <w:rPr>
          <w:rFonts w:ascii="Arial" w:hAnsi="Arial" w:cs="Arial"/>
          <w:sz w:val="20"/>
          <w:szCs w:val="20"/>
        </w:rPr>
        <w:t>ej</w:t>
      </w:r>
      <w:r w:rsidR="002425E9" w:rsidRPr="00D671ED">
        <w:rPr>
          <w:rFonts w:ascii="Arial" w:hAnsi="Arial" w:cs="Arial"/>
          <w:sz w:val="20"/>
          <w:szCs w:val="20"/>
        </w:rPr>
        <w:t xml:space="preserve"> </w:t>
      </w:r>
      <w:r w:rsidR="00B06245">
        <w:rPr>
          <w:rFonts w:ascii="Arial" w:hAnsi="Arial" w:cs="Arial"/>
          <w:sz w:val="20"/>
          <w:szCs w:val="20"/>
        </w:rPr>
        <w:t>súťaži</w:t>
      </w:r>
      <w:r w:rsidR="00666BAE" w:rsidRPr="00D671ED">
        <w:rPr>
          <w:rFonts w:ascii="Arial" w:hAnsi="Arial" w:cs="Arial"/>
          <w:sz w:val="20"/>
          <w:szCs w:val="20"/>
        </w:rPr>
        <w:t xml:space="preserve"> vylúčená. Verejný obstarávateľ odporúča, aby uchádzač doložil k svojej ponuke výpis z bankového účtu o vklade požadovanej čiastky na daný účet verejného obstarávateľa.</w:t>
      </w:r>
    </w:p>
    <w:p w14:paraId="622CA19A" w14:textId="77777777" w:rsidR="00C9303C" w:rsidRPr="00D671ED" w:rsidRDefault="00C9303C" w:rsidP="00C9303C">
      <w:pPr>
        <w:pStyle w:val="Bezriadkovania"/>
        <w:jc w:val="both"/>
        <w:rPr>
          <w:rFonts w:ascii="Arial" w:hAnsi="Arial" w:cs="Arial"/>
          <w:sz w:val="20"/>
          <w:szCs w:val="20"/>
        </w:rPr>
      </w:pPr>
    </w:p>
    <w:p w14:paraId="65407FEA" w14:textId="77777777" w:rsidR="00666BAE" w:rsidRDefault="00C9303C" w:rsidP="00C9303C">
      <w:pPr>
        <w:pStyle w:val="Bezriadkovania"/>
        <w:ind w:left="567"/>
        <w:jc w:val="both"/>
        <w:rPr>
          <w:rFonts w:ascii="Arial" w:hAnsi="Arial" w:cs="Arial"/>
          <w:sz w:val="20"/>
          <w:szCs w:val="20"/>
        </w:rPr>
      </w:pPr>
      <w:r>
        <w:rPr>
          <w:rFonts w:ascii="Arial" w:hAnsi="Arial" w:cs="Arial"/>
          <w:sz w:val="20"/>
          <w:szCs w:val="20"/>
        </w:rPr>
        <w:t>15.4.2</w:t>
      </w:r>
      <w:r>
        <w:rPr>
          <w:rFonts w:ascii="Arial" w:hAnsi="Arial" w:cs="Arial"/>
          <w:sz w:val="20"/>
          <w:szCs w:val="20"/>
        </w:rPr>
        <w:tab/>
      </w:r>
      <w:r w:rsidR="00666BAE" w:rsidRPr="00D671ED">
        <w:rPr>
          <w:rFonts w:ascii="Arial" w:hAnsi="Arial" w:cs="Arial"/>
          <w:sz w:val="20"/>
          <w:szCs w:val="20"/>
        </w:rPr>
        <w:tab/>
      </w:r>
      <w:r w:rsidR="00666BAE" w:rsidRPr="00D671ED">
        <w:rPr>
          <w:rFonts w:ascii="Arial" w:hAnsi="Arial" w:cs="Arial"/>
          <w:sz w:val="20"/>
          <w:szCs w:val="20"/>
          <w:u w:val="single"/>
        </w:rPr>
        <w:t>Poskytnutie bankovej záruky za uchádzača</w:t>
      </w:r>
      <w:r w:rsidR="00666BAE" w:rsidRPr="00D671ED">
        <w:rPr>
          <w:rFonts w:ascii="Arial" w:hAnsi="Arial" w:cs="Arial"/>
          <w:sz w:val="20"/>
          <w:szCs w:val="20"/>
        </w:rPr>
        <w:t>:</w:t>
      </w:r>
    </w:p>
    <w:p w14:paraId="767819AF" w14:textId="77777777" w:rsidR="00C9303C" w:rsidRPr="00D671ED" w:rsidRDefault="00C9303C" w:rsidP="00C9303C">
      <w:pPr>
        <w:pStyle w:val="Bezriadkovania"/>
        <w:jc w:val="both"/>
        <w:rPr>
          <w:rFonts w:ascii="Arial" w:hAnsi="Arial" w:cs="Arial"/>
          <w:sz w:val="20"/>
          <w:szCs w:val="20"/>
        </w:rPr>
      </w:pPr>
    </w:p>
    <w:p w14:paraId="787E3B11" w14:textId="77777777" w:rsidR="00C9303C" w:rsidRPr="00D671ED" w:rsidRDefault="00C9303C" w:rsidP="00AA7156">
      <w:pPr>
        <w:pStyle w:val="Bezriadkovania"/>
        <w:spacing w:after="120"/>
        <w:ind w:left="2269" w:hanging="851"/>
        <w:jc w:val="both"/>
        <w:rPr>
          <w:rFonts w:ascii="Arial" w:hAnsi="Arial" w:cs="Arial"/>
          <w:sz w:val="20"/>
          <w:szCs w:val="20"/>
        </w:rPr>
      </w:pPr>
      <w:r>
        <w:rPr>
          <w:rFonts w:ascii="Arial" w:hAnsi="Arial" w:cs="Arial"/>
          <w:sz w:val="20"/>
          <w:szCs w:val="20"/>
        </w:rPr>
        <w:t>15.4.2.1</w:t>
      </w:r>
      <w:r>
        <w:rPr>
          <w:rFonts w:ascii="Arial" w:hAnsi="Arial" w:cs="Arial"/>
          <w:sz w:val="20"/>
          <w:szCs w:val="20"/>
        </w:rPr>
        <w:tab/>
      </w:r>
      <w:r w:rsidR="00666BAE" w:rsidRPr="00D671ED">
        <w:rPr>
          <w:rFonts w:ascii="Arial" w:hAnsi="Arial" w:cs="Arial"/>
          <w:sz w:val="20"/>
          <w:szCs w:val="20"/>
        </w:rPr>
        <w:t>V prípade, že uchádzač použije možnosť poskytnutia bankovej záruky podľa bodu 15.3.2 časti A.1 Pokyny pre uchádzačov týchto SP, je povinný predložiť v ponuke predloženej prostredníctvom systému JOSEPHINE kópiu (scan originálu) bankovej záruky.</w:t>
      </w:r>
    </w:p>
    <w:p w14:paraId="1DACFBFB" w14:textId="77777777" w:rsidR="00C9303C" w:rsidRPr="00D671ED" w:rsidRDefault="00C9303C" w:rsidP="00A57D43">
      <w:pPr>
        <w:pStyle w:val="Bezriadkovania"/>
        <w:ind w:left="3402" w:hanging="1134"/>
        <w:jc w:val="both"/>
        <w:rPr>
          <w:rFonts w:ascii="Arial" w:eastAsia="Calibri" w:hAnsi="Arial" w:cs="Arial"/>
          <w:noProof/>
          <w:sz w:val="20"/>
          <w:szCs w:val="20"/>
          <w:lang w:eastAsia="sk-SK"/>
        </w:rPr>
      </w:pPr>
      <w:r>
        <w:rPr>
          <w:rFonts w:ascii="Arial" w:eastAsia="Calibri" w:hAnsi="Arial" w:cs="Arial"/>
          <w:noProof/>
          <w:sz w:val="20"/>
          <w:szCs w:val="20"/>
          <w:lang w:eastAsia="sk-SK"/>
        </w:rPr>
        <w:t>15.4.2.1.1</w:t>
      </w:r>
      <w:r>
        <w:rPr>
          <w:rFonts w:ascii="Arial" w:eastAsia="Calibri" w:hAnsi="Arial" w:cs="Arial"/>
          <w:noProof/>
          <w:sz w:val="20"/>
          <w:szCs w:val="20"/>
          <w:lang w:eastAsia="sk-SK"/>
        </w:rPr>
        <w:tab/>
      </w:r>
      <w:r w:rsidR="00666BAE" w:rsidRPr="00D671ED">
        <w:rPr>
          <w:rFonts w:ascii="Arial" w:eastAsia="Calibri" w:hAnsi="Arial" w:cs="Arial"/>
          <w:noProof/>
          <w:sz w:val="20"/>
          <w:szCs w:val="20"/>
          <w:lang w:eastAsia="sk-SK"/>
        </w:rPr>
        <w:t xml:space="preserve">Originál bankovej záruky vystavený bankou musí uchádzač doručiť verejnému </w:t>
      </w:r>
      <w:r w:rsidR="00666BAE" w:rsidRPr="00D671ED">
        <w:rPr>
          <w:rFonts w:ascii="Arial" w:eastAsia="Calibri" w:hAnsi="Arial" w:cs="Arial"/>
          <w:noProof/>
          <w:sz w:val="20"/>
          <w:szCs w:val="20"/>
          <w:lang w:eastAsia="sk-SK"/>
        </w:rPr>
        <w:lastRenderedPageBreak/>
        <w:t>obstarávateľovi v uzatvorenej obálke v lehote na predkladanie ponúk osobne alebo poštou na adresu verejného obstarávateľa:</w:t>
      </w:r>
    </w:p>
    <w:p w14:paraId="104B88F4" w14:textId="77777777" w:rsidR="00666BAE" w:rsidRPr="00C9303C" w:rsidRDefault="00666BAE" w:rsidP="00A57D43">
      <w:pPr>
        <w:pStyle w:val="Bezriadkovania"/>
        <w:spacing w:before="120"/>
        <w:ind w:left="3402"/>
        <w:jc w:val="both"/>
        <w:rPr>
          <w:rFonts w:ascii="Arial" w:hAnsi="Arial" w:cs="Arial"/>
          <w:b/>
          <w:sz w:val="20"/>
          <w:szCs w:val="20"/>
        </w:rPr>
      </w:pPr>
      <w:r w:rsidRPr="00C9303C">
        <w:rPr>
          <w:rFonts w:ascii="Arial" w:hAnsi="Arial" w:cs="Arial"/>
          <w:b/>
          <w:sz w:val="20"/>
          <w:szCs w:val="20"/>
        </w:rPr>
        <w:t>Národná diaľničná spoločnosť, a.s.</w:t>
      </w:r>
    </w:p>
    <w:p w14:paraId="3CD1B808" w14:textId="77777777" w:rsidR="00666BAE" w:rsidRPr="00C9303C" w:rsidRDefault="00666BAE" w:rsidP="00C9303C">
      <w:pPr>
        <w:pStyle w:val="Bezriadkovania"/>
        <w:ind w:left="3402"/>
        <w:jc w:val="both"/>
        <w:rPr>
          <w:rFonts w:ascii="Arial" w:hAnsi="Arial" w:cs="Arial"/>
          <w:b/>
          <w:sz w:val="20"/>
          <w:szCs w:val="20"/>
        </w:rPr>
      </w:pPr>
      <w:r w:rsidRPr="00C9303C">
        <w:rPr>
          <w:rFonts w:ascii="Arial" w:hAnsi="Arial" w:cs="Arial"/>
          <w:b/>
          <w:sz w:val="20"/>
          <w:szCs w:val="20"/>
        </w:rPr>
        <w:t>Dúbravská cesta 14</w:t>
      </w:r>
    </w:p>
    <w:p w14:paraId="548DD802" w14:textId="77777777" w:rsidR="00666BAE" w:rsidRPr="00C9303C" w:rsidRDefault="00D41B45" w:rsidP="00C9303C">
      <w:pPr>
        <w:pStyle w:val="Bezriadkovania"/>
        <w:ind w:left="3402"/>
        <w:jc w:val="both"/>
        <w:rPr>
          <w:rFonts w:ascii="Arial" w:hAnsi="Arial" w:cs="Arial"/>
          <w:b/>
          <w:sz w:val="20"/>
          <w:szCs w:val="20"/>
        </w:rPr>
      </w:pPr>
      <w:r>
        <w:rPr>
          <w:rFonts w:ascii="Arial" w:hAnsi="Arial" w:cs="Arial"/>
          <w:b/>
          <w:sz w:val="20"/>
          <w:szCs w:val="20"/>
        </w:rPr>
        <w:t>841 04 Bratislava</w:t>
      </w:r>
    </w:p>
    <w:p w14:paraId="60A49B0B" w14:textId="77777777" w:rsidR="00C9303C" w:rsidRPr="00267C1A" w:rsidRDefault="00666BAE" w:rsidP="00A57D43">
      <w:pPr>
        <w:pStyle w:val="Bezriadkovania"/>
        <w:spacing w:before="120" w:after="120"/>
        <w:ind w:left="3402" w:firstLine="6"/>
        <w:jc w:val="both"/>
        <w:rPr>
          <w:rFonts w:ascii="Arial" w:hAnsi="Arial" w:cs="Arial"/>
          <w:sz w:val="20"/>
          <w:szCs w:val="20"/>
        </w:rPr>
      </w:pPr>
      <w:r w:rsidRPr="00267C1A">
        <w:rPr>
          <w:rFonts w:ascii="Arial" w:hAnsi="Arial" w:cs="Arial"/>
          <w:sz w:val="20"/>
          <w:szCs w:val="20"/>
        </w:rPr>
        <w:t xml:space="preserve">Kontaktné miesto: prízemie - podateľňa v čase: pondelok až piatok </w:t>
      </w:r>
      <w:r w:rsidR="00385B8E" w:rsidRPr="00267C1A">
        <w:rPr>
          <w:rFonts w:ascii="Arial" w:hAnsi="Arial" w:cs="Arial"/>
          <w:sz w:val="20"/>
          <w:szCs w:val="20"/>
        </w:rPr>
        <w:t xml:space="preserve">od </w:t>
      </w:r>
      <w:r w:rsidRPr="00267C1A">
        <w:rPr>
          <w:rFonts w:ascii="Arial" w:hAnsi="Arial" w:cs="Arial"/>
          <w:sz w:val="20"/>
          <w:szCs w:val="20"/>
        </w:rPr>
        <w:t>8:00</w:t>
      </w:r>
      <w:r w:rsidR="00385B8E" w:rsidRPr="00267C1A">
        <w:rPr>
          <w:rFonts w:ascii="Arial" w:hAnsi="Arial" w:cs="Arial"/>
          <w:sz w:val="20"/>
          <w:szCs w:val="20"/>
        </w:rPr>
        <w:t xml:space="preserve"> hod. do </w:t>
      </w:r>
      <w:r w:rsidR="00EE6E61">
        <w:rPr>
          <w:rFonts w:ascii="Arial" w:hAnsi="Arial" w:cs="Arial"/>
          <w:sz w:val="20"/>
          <w:szCs w:val="20"/>
        </w:rPr>
        <w:t>15:0</w:t>
      </w:r>
      <w:r w:rsidRPr="00267C1A">
        <w:rPr>
          <w:rFonts w:ascii="Arial" w:hAnsi="Arial" w:cs="Arial"/>
          <w:sz w:val="20"/>
          <w:szCs w:val="20"/>
        </w:rPr>
        <w:t>0 hod.</w:t>
      </w:r>
    </w:p>
    <w:p w14:paraId="25DCD86E" w14:textId="1D6BF5D3" w:rsidR="00267C1A" w:rsidRPr="00AA7156" w:rsidRDefault="00666BAE" w:rsidP="00AA7156">
      <w:pPr>
        <w:pStyle w:val="Bezriadkovania"/>
        <w:spacing w:after="120"/>
        <w:ind w:left="3402" w:hanging="1134"/>
        <w:jc w:val="both"/>
        <w:rPr>
          <w:rFonts w:ascii="Arial" w:hAnsi="Arial" w:cs="Arial"/>
          <w:sz w:val="20"/>
          <w:szCs w:val="20"/>
        </w:rPr>
      </w:pPr>
      <w:r w:rsidRPr="00267C1A">
        <w:rPr>
          <w:rFonts w:ascii="Arial" w:eastAsia="Calibri" w:hAnsi="Arial" w:cs="Arial"/>
          <w:noProof/>
          <w:sz w:val="20"/>
          <w:szCs w:val="20"/>
          <w:lang w:eastAsia="sk-SK"/>
        </w:rPr>
        <w:t>15.4.2.1.2</w:t>
      </w:r>
      <w:r w:rsidR="00267C1A">
        <w:rPr>
          <w:rFonts w:ascii="Arial" w:eastAsia="Calibri" w:hAnsi="Arial" w:cs="Arial"/>
          <w:noProof/>
          <w:sz w:val="20"/>
          <w:szCs w:val="20"/>
          <w:lang w:eastAsia="sk-SK"/>
        </w:rPr>
        <w:tab/>
      </w:r>
      <w:r w:rsidRPr="00267C1A">
        <w:rPr>
          <w:rFonts w:ascii="Arial" w:eastAsia="Calibri" w:hAnsi="Arial" w:cs="Arial"/>
          <w:noProof/>
          <w:sz w:val="20"/>
          <w:szCs w:val="20"/>
          <w:lang w:eastAsia="sk-SK"/>
        </w:rPr>
        <w:t xml:space="preserve">Obálku s originálom bankovej záruky uchádzač označí </w:t>
      </w:r>
      <w:r w:rsidRPr="00267C1A">
        <w:rPr>
          <w:rFonts w:ascii="Arial" w:eastAsia="Calibri" w:hAnsi="Arial" w:cs="Arial"/>
          <w:b/>
          <w:noProof/>
          <w:sz w:val="20"/>
          <w:szCs w:val="20"/>
        </w:rPr>
        <w:t>„Ve</w:t>
      </w:r>
      <w:r w:rsidRPr="00267C1A">
        <w:rPr>
          <w:rFonts w:ascii="Arial" w:eastAsia="Calibri" w:hAnsi="Arial" w:cs="Arial"/>
          <w:b/>
          <w:noProof/>
          <w:sz w:val="20"/>
          <w:szCs w:val="20"/>
          <w:lang w:eastAsia="sk-SK"/>
        </w:rPr>
        <w:t>rejná súťaž – neotvárať</w:t>
      </w:r>
      <w:r w:rsidRPr="00267C1A">
        <w:rPr>
          <w:rFonts w:ascii="Arial" w:eastAsia="Calibri" w:hAnsi="Arial" w:cs="Arial"/>
          <w:b/>
          <w:noProof/>
          <w:sz w:val="20"/>
          <w:szCs w:val="20"/>
        </w:rPr>
        <w:t>“</w:t>
      </w:r>
      <w:r w:rsidRPr="00267C1A">
        <w:rPr>
          <w:rFonts w:ascii="Arial" w:eastAsia="Calibri" w:hAnsi="Arial" w:cs="Arial"/>
          <w:noProof/>
          <w:sz w:val="20"/>
          <w:szCs w:val="20"/>
          <w:lang w:eastAsia="sk-SK"/>
        </w:rPr>
        <w:t xml:space="preserve"> a doplní heslom:</w:t>
      </w:r>
      <w:r w:rsidRPr="00267C1A">
        <w:rPr>
          <w:rFonts w:ascii="Arial" w:eastAsia="Calibri" w:hAnsi="Arial" w:cs="Arial"/>
          <w:noProof/>
          <w:sz w:val="20"/>
          <w:szCs w:val="20"/>
        </w:rPr>
        <w:t xml:space="preserve"> </w:t>
      </w:r>
      <w:r w:rsidRPr="00267C1A">
        <w:rPr>
          <w:rFonts w:ascii="Arial" w:eastAsia="Calibri" w:hAnsi="Arial" w:cs="Arial"/>
          <w:b/>
          <w:noProof/>
          <w:sz w:val="20"/>
          <w:szCs w:val="20"/>
        </w:rPr>
        <w:t>„</w:t>
      </w:r>
      <w:r w:rsidR="000A1AD6">
        <w:rPr>
          <w:rFonts w:ascii="Arial" w:hAnsi="Arial" w:cs="Arial"/>
          <w:b/>
          <w:sz w:val="20"/>
          <w:szCs w:val="20"/>
        </w:rPr>
        <w:t>Banková záruka –</w:t>
      </w:r>
      <w:r w:rsidR="0083402B" w:rsidRPr="00263B34">
        <w:rPr>
          <w:rFonts w:ascii="Arial" w:hAnsi="Arial" w:cs="Arial"/>
          <w:b/>
          <w:sz w:val="20"/>
          <w:szCs w:val="20"/>
        </w:rPr>
        <w:t>Oprav</w:t>
      </w:r>
      <w:r w:rsidR="00683907">
        <w:rPr>
          <w:rFonts w:ascii="Arial" w:hAnsi="Arial" w:cs="Arial"/>
          <w:b/>
          <w:sz w:val="20"/>
          <w:szCs w:val="20"/>
        </w:rPr>
        <w:t>a</w:t>
      </w:r>
      <w:r w:rsidR="0083402B" w:rsidRPr="00263B34">
        <w:rPr>
          <w:rFonts w:ascii="Arial" w:hAnsi="Arial" w:cs="Arial"/>
          <w:b/>
          <w:sz w:val="20"/>
          <w:szCs w:val="20"/>
        </w:rPr>
        <w:t xml:space="preserve"> vozoviek Trenčín a</w:t>
      </w:r>
      <w:r w:rsidR="003B7385" w:rsidRPr="00263B34">
        <w:rPr>
          <w:rFonts w:ascii="Arial" w:hAnsi="Arial" w:cs="Arial"/>
          <w:b/>
          <w:sz w:val="20"/>
          <w:szCs w:val="20"/>
        </w:rPr>
        <w:t xml:space="preserve"> </w:t>
      </w:r>
      <w:r w:rsidR="0083402B" w:rsidRPr="00263B34">
        <w:rPr>
          <w:rFonts w:ascii="Arial" w:hAnsi="Arial" w:cs="Arial"/>
          <w:b/>
          <w:sz w:val="20"/>
          <w:szCs w:val="20"/>
        </w:rPr>
        <w:t>Považská Bystrica</w:t>
      </w:r>
      <w:r w:rsidRPr="00263B34">
        <w:rPr>
          <w:rFonts w:ascii="Arial" w:hAnsi="Arial" w:cs="Arial"/>
          <w:b/>
          <w:sz w:val="20"/>
          <w:szCs w:val="20"/>
        </w:rPr>
        <w:t>“</w:t>
      </w:r>
      <w:r w:rsidRPr="00263B34">
        <w:rPr>
          <w:rFonts w:ascii="Arial" w:hAnsi="Arial" w:cs="Arial"/>
          <w:sz w:val="20"/>
          <w:szCs w:val="20"/>
        </w:rPr>
        <w:t>.</w:t>
      </w:r>
    </w:p>
    <w:p w14:paraId="2467A8DD" w14:textId="77777777" w:rsidR="00666BAE" w:rsidRPr="00267C1A" w:rsidRDefault="00267C1A" w:rsidP="00AA7156">
      <w:pPr>
        <w:pStyle w:val="Bezriadkovania"/>
        <w:spacing w:after="120"/>
        <w:ind w:left="2269" w:hanging="851"/>
        <w:jc w:val="both"/>
        <w:rPr>
          <w:rFonts w:ascii="Arial" w:hAnsi="Arial" w:cs="Arial"/>
          <w:sz w:val="20"/>
          <w:szCs w:val="20"/>
        </w:rPr>
      </w:pPr>
      <w:r>
        <w:rPr>
          <w:rFonts w:ascii="Arial" w:hAnsi="Arial" w:cs="Arial"/>
          <w:sz w:val="20"/>
          <w:szCs w:val="20"/>
        </w:rPr>
        <w:t>15.4.2.2</w:t>
      </w:r>
      <w:r>
        <w:rPr>
          <w:rFonts w:ascii="Arial" w:hAnsi="Arial" w:cs="Arial"/>
          <w:sz w:val="20"/>
          <w:szCs w:val="20"/>
        </w:rPr>
        <w:tab/>
      </w:r>
      <w:r w:rsidR="00666BAE" w:rsidRPr="00267C1A">
        <w:rPr>
          <w:rFonts w:ascii="Arial" w:hAnsi="Arial" w:cs="Arial"/>
          <w:sz w:val="20"/>
          <w:szCs w:val="20"/>
        </w:rPr>
        <w:t>Ak záručná listina nebude súčasťou ponuky podľa bodu 15.4.2.1,</w:t>
      </w:r>
      <w:r w:rsidR="002425E9" w:rsidRPr="00267C1A">
        <w:rPr>
          <w:rFonts w:ascii="Arial" w:hAnsi="Arial" w:cs="Arial"/>
          <w:sz w:val="20"/>
          <w:szCs w:val="20"/>
        </w:rPr>
        <w:t xml:space="preserve"> bude </w:t>
      </w:r>
      <w:r w:rsidR="00372475">
        <w:rPr>
          <w:rFonts w:ascii="Arial" w:hAnsi="Arial" w:cs="Arial"/>
          <w:sz w:val="20"/>
          <w:szCs w:val="20"/>
        </w:rPr>
        <w:t xml:space="preserve">ponuka </w:t>
      </w:r>
      <w:r w:rsidR="002425E9" w:rsidRPr="00267C1A">
        <w:rPr>
          <w:rFonts w:ascii="Arial" w:hAnsi="Arial" w:cs="Arial"/>
          <w:sz w:val="20"/>
          <w:szCs w:val="20"/>
        </w:rPr>
        <w:t>uchádzač</w:t>
      </w:r>
      <w:r w:rsidR="00372475">
        <w:rPr>
          <w:rFonts w:ascii="Arial" w:hAnsi="Arial" w:cs="Arial"/>
          <w:sz w:val="20"/>
          <w:szCs w:val="20"/>
        </w:rPr>
        <w:t>a</w:t>
      </w:r>
      <w:r w:rsidR="002425E9" w:rsidRPr="00267C1A">
        <w:rPr>
          <w:rFonts w:ascii="Arial" w:hAnsi="Arial" w:cs="Arial"/>
          <w:sz w:val="20"/>
          <w:szCs w:val="20"/>
        </w:rPr>
        <w:t xml:space="preserve"> z</w:t>
      </w:r>
      <w:r w:rsidR="00B06245">
        <w:rPr>
          <w:rFonts w:ascii="Arial" w:hAnsi="Arial" w:cs="Arial"/>
          <w:sz w:val="20"/>
          <w:szCs w:val="20"/>
        </w:rPr>
        <w:t> </w:t>
      </w:r>
      <w:r w:rsidR="002425E9" w:rsidRPr="00267C1A">
        <w:rPr>
          <w:rFonts w:ascii="Arial" w:hAnsi="Arial" w:cs="Arial"/>
          <w:sz w:val="20"/>
          <w:szCs w:val="20"/>
        </w:rPr>
        <w:t>verejn</w:t>
      </w:r>
      <w:r w:rsidR="00B06245">
        <w:rPr>
          <w:rFonts w:ascii="Arial" w:hAnsi="Arial" w:cs="Arial"/>
          <w:sz w:val="20"/>
          <w:szCs w:val="20"/>
        </w:rPr>
        <w:t>ej súťaž</w:t>
      </w:r>
      <w:r w:rsidR="00372475">
        <w:rPr>
          <w:rFonts w:ascii="Arial" w:hAnsi="Arial" w:cs="Arial"/>
          <w:sz w:val="20"/>
          <w:szCs w:val="20"/>
        </w:rPr>
        <w:t>e</w:t>
      </w:r>
      <w:r w:rsidR="00B06245">
        <w:rPr>
          <w:rFonts w:ascii="Arial" w:hAnsi="Arial" w:cs="Arial"/>
          <w:sz w:val="20"/>
          <w:szCs w:val="20"/>
        </w:rPr>
        <w:t xml:space="preserve"> </w:t>
      </w:r>
      <w:r w:rsidR="005D76A3">
        <w:rPr>
          <w:rFonts w:ascii="Arial" w:hAnsi="Arial" w:cs="Arial"/>
          <w:sz w:val="20"/>
          <w:szCs w:val="20"/>
        </w:rPr>
        <w:t>vylúčen</w:t>
      </w:r>
      <w:r w:rsidR="00372475">
        <w:rPr>
          <w:rFonts w:ascii="Arial" w:hAnsi="Arial" w:cs="Arial"/>
          <w:sz w:val="20"/>
          <w:szCs w:val="20"/>
        </w:rPr>
        <w:t>á</w:t>
      </w:r>
      <w:r w:rsidR="005D76A3">
        <w:rPr>
          <w:rFonts w:ascii="Arial" w:hAnsi="Arial" w:cs="Arial"/>
          <w:sz w:val="20"/>
          <w:szCs w:val="20"/>
        </w:rPr>
        <w:t>.</w:t>
      </w:r>
    </w:p>
    <w:p w14:paraId="37C5E2E7" w14:textId="77777777" w:rsidR="00666BAE" w:rsidRDefault="00C9303C" w:rsidP="00267C1A">
      <w:pPr>
        <w:pStyle w:val="Bezriadkovania"/>
        <w:ind w:left="2268" w:hanging="850"/>
        <w:jc w:val="both"/>
        <w:rPr>
          <w:rFonts w:ascii="Arial" w:hAnsi="Arial" w:cs="Arial"/>
          <w:sz w:val="20"/>
          <w:szCs w:val="20"/>
        </w:rPr>
      </w:pPr>
      <w:r w:rsidRPr="00267C1A">
        <w:rPr>
          <w:rFonts w:ascii="Arial" w:hAnsi="Arial" w:cs="Arial"/>
          <w:sz w:val="20"/>
          <w:szCs w:val="20"/>
        </w:rPr>
        <w:t>15.4.2.3</w:t>
      </w:r>
      <w:r w:rsidR="00267C1A">
        <w:rPr>
          <w:rFonts w:ascii="Arial" w:hAnsi="Arial" w:cs="Arial"/>
          <w:sz w:val="20"/>
          <w:szCs w:val="20"/>
        </w:rPr>
        <w:tab/>
      </w:r>
      <w:r w:rsidR="00666BAE" w:rsidRPr="00267C1A">
        <w:rPr>
          <w:rFonts w:ascii="Arial" w:hAnsi="Arial" w:cs="Arial"/>
          <w:sz w:val="20"/>
          <w:szCs w:val="20"/>
        </w:rPr>
        <w:t>V záručnej listine musí banka písomne vyhlásiť, že uspokojí verejného obstarávateľa (veriteľa) za uchádzača do výšky finančných prostriedkov, ktoré veriteľ požaduje ako zábezpeku viazanosti ponuky uchádzača.</w:t>
      </w:r>
    </w:p>
    <w:p w14:paraId="3D9E8FBC" w14:textId="77777777" w:rsidR="00B24767" w:rsidRPr="00F31D42" w:rsidRDefault="00B24767" w:rsidP="00A57D43">
      <w:pPr>
        <w:pStyle w:val="Zkladntext2"/>
        <w:tabs>
          <w:tab w:val="left" w:pos="2835"/>
        </w:tabs>
        <w:spacing w:before="120" w:after="0" w:line="240" w:lineRule="auto"/>
        <w:ind w:firstLine="1418"/>
        <w:jc w:val="both"/>
        <w:rPr>
          <w:rFonts w:ascii="Arial" w:hAnsi="Arial" w:cs="Arial"/>
          <w:sz w:val="20"/>
          <w:szCs w:val="20"/>
        </w:rPr>
      </w:pPr>
      <w:r>
        <w:rPr>
          <w:rFonts w:ascii="Arial" w:hAnsi="Arial" w:cs="Arial"/>
          <w:sz w:val="20"/>
          <w:szCs w:val="20"/>
        </w:rPr>
        <w:lastRenderedPageBreak/>
        <w:t xml:space="preserve">15.4.2.4  </w:t>
      </w:r>
      <w:r w:rsidRPr="00F31D42">
        <w:rPr>
          <w:rFonts w:ascii="Arial" w:hAnsi="Arial" w:cs="Arial"/>
          <w:sz w:val="20"/>
          <w:szCs w:val="20"/>
        </w:rPr>
        <w:t>Verejný obstarávateľ akceptuje predloženie bankovej záruky v podobe</w:t>
      </w:r>
    </w:p>
    <w:p w14:paraId="06FCF4A5" w14:textId="77777777" w:rsidR="00B24767" w:rsidRPr="00F31D42" w:rsidRDefault="00B24767" w:rsidP="00A57D43">
      <w:pPr>
        <w:pStyle w:val="Zkladntext2"/>
        <w:spacing w:after="0" w:line="240" w:lineRule="auto"/>
        <w:ind w:left="2268"/>
        <w:jc w:val="both"/>
        <w:rPr>
          <w:rFonts w:ascii="Arial" w:hAnsi="Arial" w:cs="Arial"/>
          <w:sz w:val="20"/>
          <w:szCs w:val="20"/>
        </w:rPr>
      </w:pPr>
      <w:r w:rsidRPr="00F31D42">
        <w:rPr>
          <w:rFonts w:ascii="Arial" w:hAnsi="Arial" w:cs="Arial"/>
          <w:sz w:val="20"/>
          <w:szCs w:val="20"/>
        </w:rPr>
        <w:t>elektronického dokumentu, ktor</w:t>
      </w:r>
      <w:r>
        <w:rPr>
          <w:rFonts w:ascii="Arial" w:hAnsi="Arial" w:cs="Arial"/>
          <w:sz w:val="20"/>
          <w:szCs w:val="20"/>
        </w:rPr>
        <w:t xml:space="preserve">ý bude podpísaný kvalifikovaným </w:t>
      </w:r>
      <w:r w:rsidRPr="00F31D42">
        <w:rPr>
          <w:rFonts w:ascii="Arial" w:hAnsi="Arial" w:cs="Arial"/>
          <w:sz w:val="20"/>
          <w:szCs w:val="20"/>
        </w:rPr>
        <w:t>elektronickým podpisom banky, resp. osobou/osobami oprávnenou/-ými za banku takýto dokument podpisovať.</w:t>
      </w:r>
    </w:p>
    <w:p w14:paraId="31420D26" w14:textId="77777777" w:rsidR="00267C1A" w:rsidRPr="00267C1A" w:rsidRDefault="00267C1A" w:rsidP="00267C1A">
      <w:pPr>
        <w:pStyle w:val="Bezriadkovania"/>
        <w:jc w:val="both"/>
        <w:rPr>
          <w:rFonts w:ascii="Arial" w:hAnsi="Arial" w:cs="Arial"/>
          <w:sz w:val="20"/>
          <w:szCs w:val="20"/>
        </w:rPr>
      </w:pPr>
    </w:p>
    <w:p w14:paraId="4DFF2EEA" w14:textId="77777777" w:rsidR="00666BAE" w:rsidRDefault="00267C1A" w:rsidP="00267C1A">
      <w:pPr>
        <w:pStyle w:val="Bezriadkovania"/>
        <w:ind w:firstLine="567"/>
        <w:jc w:val="both"/>
        <w:rPr>
          <w:rFonts w:ascii="Arial" w:hAnsi="Arial" w:cs="Arial"/>
          <w:sz w:val="20"/>
          <w:szCs w:val="20"/>
          <w:u w:val="single"/>
        </w:rPr>
      </w:pPr>
      <w:r w:rsidRPr="00267C1A">
        <w:rPr>
          <w:rFonts w:ascii="Arial" w:hAnsi="Arial" w:cs="Arial"/>
          <w:sz w:val="20"/>
          <w:szCs w:val="20"/>
        </w:rPr>
        <w:t>15.4.3</w:t>
      </w:r>
      <w:r w:rsidRPr="00267C1A">
        <w:rPr>
          <w:rFonts w:ascii="Arial" w:hAnsi="Arial" w:cs="Arial"/>
          <w:sz w:val="20"/>
          <w:szCs w:val="20"/>
        </w:rPr>
        <w:tab/>
      </w:r>
      <w:r w:rsidRPr="00267C1A">
        <w:rPr>
          <w:rFonts w:ascii="Arial" w:hAnsi="Arial" w:cs="Arial"/>
          <w:sz w:val="20"/>
          <w:szCs w:val="20"/>
        </w:rPr>
        <w:tab/>
      </w:r>
      <w:r w:rsidR="00666BAE" w:rsidRPr="00267C1A">
        <w:rPr>
          <w:rFonts w:ascii="Arial" w:hAnsi="Arial" w:cs="Arial"/>
          <w:sz w:val="20"/>
          <w:szCs w:val="20"/>
          <w:u w:val="single"/>
        </w:rPr>
        <w:t>Poskytnutie poistenia záruky za uchádzača</w:t>
      </w:r>
    </w:p>
    <w:p w14:paraId="51B7A51E" w14:textId="77777777" w:rsidR="00267C1A" w:rsidRPr="00267C1A" w:rsidRDefault="00267C1A" w:rsidP="00267C1A">
      <w:pPr>
        <w:pStyle w:val="Bezriadkovania"/>
        <w:jc w:val="both"/>
        <w:rPr>
          <w:rFonts w:ascii="Arial" w:hAnsi="Arial" w:cs="Arial"/>
          <w:sz w:val="20"/>
          <w:szCs w:val="20"/>
          <w:u w:val="single"/>
        </w:rPr>
      </w:pPr>
    </w:p>
    <w:p w14:paraId="0D464F23" w14:textId="77777777" w:rsidR="00666BAE" w:rsidRDefault="00267C1A" w:rsidP="00267C1A">
      <w:pPr>
        <w:pStyle w:val="Bezriadkovania"/>
        <w:ind w:left="2268" w:hanging="850"/>
        <w:jc w:val="both"/>
        <w:rPr>
          <w:rFonts w:ascii="Arial" w:hAnsi="Arial" w:cs="Arial"/>
          <w:sz w:val="20"/>
          <w:szCs w:val="20"/>
        </w:rPr>
      </w:pPr>
      <w:r>
        <w:rPr>
          <w:rFonts w:ascii="Arial" w:hAnsi="Arial" w:cs="Arial"/>
          <w:sz w:val="20"/>
          <w:szCs w:val="20"/>
        </w:rPr>
        <w:t>15.4.3.1</w:t>
      </w:r>
      <w:r>
        <w:rPr>
          <w:rFonts w:ascii="Arial" w:hAnsi="Arial" w:cs="Arial"/>
          <w:sz w:val="20"/>
          <w:szCs w:val="20"/>
        </w:rPr>
        <w:tab/>
      </w:r>
      <w:r w:rsidR="00666BAE" w:rsidRPr="00267C1A">
        <w:rPr>
          <w:rFonts w:ascii="Arial" w:hAnsi="Arial" w:cs="Arial"/>
          <w:sz w:val="20"/>
          <w:szCs w:val="20"/>
        </w:rPr>
        <w:t xml:space="preserve">V prípade, že uchádzač použije možnosť poskytnutia poistenia záruky podľa bodu 15.3.3 časti A.1 </w:t>
      </w:r>
      <w:r w:rsidR="002425E9" w:rsidRPr="00267C1A">
        <w:rPr>
          <w:rFonts w:ascii="Arial" w:hAnsi="Arial" w:cs="Arial"/>
          <w:sz w:val="20"/>
          <w:szCs w:val="20"/>
        </w:rPr>
        <w:t xml:space="preserve">Pokyny pre uchádzačov týchto SP, </w:t>
      </w:r>
      <w:r w:rsidR="00666BAE" w:rsidRPr="00267C1A">
        <w:rPr>
          <w:rFonts w:ascii="Arial" w:hAnsi="Arial" w:cs="Arial"/>
          <w:sz w:val="20"/>
          <w:szCs w:val="20"/>
        </w:rPr>
        <w:t>je povinný predložiť v ponuke predloženej prostredníctvom systému JOSEPHINE kópiu (scan originálu) poistenia záruky.</w:t>
      </w:r>
    </w:p>
    <w:p w14:paraId="5D56A005" w14:textId="77777777" w:rsidR="00267C1A" w:rsidRPr="00267C1A" w:rsidRDefault="00267C1A" w:rsidP="00267C1A">
      <w:pPr>
        <w:pStyle w:val="Bezriadkovania"/>
        <w:jc w:val="both"/>
        <w:rPr>
          <w:rFonts w:ascii="Arial" w:hAnsi="Arial" w:cs="Arial"/>
          <w:sz w:val="20"/>
          <w:szCs w:val="20"/>
        </w:rPr>
      </w:pPr>
    </w:p>
    <w:p w14:paraId="5F45C365" w14:textId="77777777" w:rsidR="00666BAE" w:rsidRPr="00267C1A" w:rsidRDefault="00666BAE" w:rsidP="008D0ADE">
      <w:pPr>
        <w:pStyle w:val="Bezriadkovania"/>
        <w:spacing w:after="120"/>
        <w:ind w:left="3402" w:hanging="1134"/>
        <w:jc w:val="both"/>
        <w:rPr>
          <w:rFonts w:ascii="Arial" w:eastAsia="Calibri" w:hAnsi="Arial" w:cs="Arial"/>
          <w:noProof/>
          <w:sz w:val="20"/>
          <w:szCs w:val="20"/>
          <w:lang w:eastAsia="sk-SK"/>
        </w:rPr>
      </w:pPr>
      <w:r w:rsidRPr="00267C1A">
        <w:rPr>
          <w:rFonts w:ascii="Arial" w:hAnsi="Arial" w:cs="Arial"/>
          <w:sz w:val="20"/>
          <w:szCs w:val="20"/>
        </w:rPr>
        <w:t>15</w:t>
      </w:r>
      <w:r w:rsidRPr="00267C1A">
        <w:rPr>
          <w:rFonts w:ascii="Arial" w:eastAsia="Calibri" w:hAnsi="Arial" w:cs="Arial"/>
          <w:noProof/>
          <w:sz w:val="20"/>
          <w:szCs w:val="20"/>
          <w:lang w:eastAsia="sk-SK"/>
        </w:rPr>
        <w:t>.4.3.</w:t>
      </w:r>
      <w:r w:rsidRPr="00267C1A">
        <w:rPr>
          <w:rFonts w:ascii="Arial" w:hAnsi="Arial" w:cs="Arial"/>
          <w:sz w:val="20"/>
          <w:szCs w:val="20"/>
        </w:rPr>
        <w:t>1.1</w:t>
      </w:r>
      <w:r w:rsidR="00267C1A">
        <w:rPr>
          <w:rFonts w:ascii="Arial" w:hAnsi="Arial" w:cs="Arial"/>
          <w:sz w:val="20"/>
          <w:szCs w:val="20"/>
        </w:rPr>
        <w:tab/>
      </w:r>
      <w:r w:rsidRPr="00267C1A">
        <w:rPr>
          <w:rFonts w:ascii="Arial" w:eastAsia="Calibri" w:hAnsi="Arial" w:cs="Arial"/>
          <w:noProof/>
          <w:sz w:val="20"/>
          <w:szCs w:val="20"/>
          <w:lang w:eastAsia="sk-SK"/>
        </w:rPr>
        <w:t>Originál poistenia záruky musí uchádzač doručiť verejnému obstarávateľovi v uzatvorenej obálke v lehote na predkladanie ponúk osobne alebo poštou na adresu verejného obstarávateľa</w:t>
      </w:r>
      <w:r w:rsidRPr="00267C1A">
        <w:rPr>
          <w:rFonts w:ascii="Arial" w:eastAsia="Calibri" w:hAnsi="Arial" w:cs="Arial"/>
          <w:noProof/>
          <w:sz w:val="20"/>
          <w:szCs w:val="20"/>
        </w:rPr>
        <w:t xml:space="preserve"> podľa bodu 15.4.2.1.1.</w:t>
      </w:r>
    </w:p>
    <w:p w14:paraId="1265E2E5" w14:textId="1654F96B" w:rsidR="00267C1A" w:rsidRPr="00267C1A" w:rsidRDefault="00666BAE" w:rsidP="008D0ADE">
      <w:pPr>
        <w:pStyle w:val="Bezriadkovania"/>
        <w:spacing w:after="120"/>
        <w:ind w:left="3402" w:hanging="1134"/>
        <w:jc w:val="both"/>
        <w:rPr>
          <w:rFonts w:ascii="Arial" w:hAnsi="Arial" w:cs="Arial"/>
          <w:b/>
          <w:sz w:val="20"/>
          <w:szCs w:val="20"/>
        </w:rPr>
      </w:pPr>
      <w:r w:rsidRPr="00267C1A">
        <w:rPr>
          <w:rFonts w:ascii="Arial" w:eastAsia="Calibri" w:hAnsi="Arial" w:cs="Arial"/>
          <w:noProof/>
          <w:sz w:val="20"/>
          <w:szCs w:val="20"/>
          <w:lang w:eastAsia="sk-SK"/>
        </w:rPr>
        <w:t>15.4.3.1.2</w:t>
      </w:r>
      <w:r w:rsidR="00267C1A">
        <w:rPr>
          <w:rFonts w:ascii="Arial" w:eastAsia="Calibri" w:hAnsi="Arial" w:cs="Arial"/>
          <w:noProof/>
          <w:sz w:val="20"/>
          <w:szCs w:val="20"/>
          <w:lang w:eastAsia="sk-SK"/>
        </w:rPr>
        <w:tab/>
      </w:r>
      <w:r w:rsidRPr="00267C1A">
        <w:rPr>
          <w:rFonts w:ascii="Arial" w:eastAsia="Calibri" w:hAnsi="Arial" w:cs="Arial"/>
          <w:noProof/>
          <w:sz w:val="20"/>
          <w:szCs w:val="20"/>
          <w:lang w:eastAsia="sk-SK"/>
        </w:rPr>
        <w:t xml:space="preserve">Obálku s originálom </w:t>
      </w:r>
      <w:r w:rsidRPr="00267C1A">
        <w:rPr>
          <w:rFonts w:ascii="Arial" w:eastAsia="Calibri" w:hAnsi="Arial" w:cs="Arial"/>
          <w:noProof/>
          <w:sz w:val="20"/>
          <w:szCs w:val="20"/>
        </w:rPr>
        <w:t>poistenia</w:t>
      </w:r>
      <w:r w:rsidRPr="00267C1A">
        <w:rPr>
          <w:rFonts w:ascii="Arial" w:eastAsia="Calibri" w:hAnsi="Arial" w:cs="Arial"/>
          <w:noProof/>
          <w:sz w:val="20"/>
          <w:szCs w:val="20"/>
          <w:lang w:eastAsia="sk-SK"/>
        </w:rPr>
        <w:t xml:space="preserve"> záruky uchádzač označí </w:t>
      </w:r>
      <w:r w:rsidRPr="00267C1A">
        <w:rPr>
          <w:rFonts w:ascii="Arial" w:eastAsia="Calibri" w:hAnsi="Arial" w:cs="Arial"/>
          <w:b/>
          <w:noProof/>
          <w:sz w:val="20"/>
          <w:szCs w:val="20"/>
        </w:rPr>
        <w:t>„V</w:t>
      </w:r>
      <w:r w:rsidRPr="00267C1A">
        <w:rPr>
          <w:rFonts w:ascii="Arial" w:eastAsia="Calibri" w:hAnsi="Arial" w:cs="Arial"/>
          <w:b/>
          <w:noProof/>
          <w:sz w:val="20"/>
          <w:szCs w:val="20"/>
          <w:lang w:eastAsia="sk-SK"/>
        </w:rPr>
        <w:t xml:space="preserve">erejná súťaž – </w:t>
      </w:r>
      <w:r w:rsidRPr="00267C1A">
        <w:rPr>
          <w:rFonts w:ascii="Arial" w:eastAsia="Calibri" w:hAnsi="Arial" w:cs="Arial"/>
          <w:b/>
          <w:noProof/>
          <w:sz w:val="20"/>
          <w:szCs w:val="20"/>
          <w:lang w:eastAsia="sk-SK"/>
        </w:rPr>
        <w:lastRenderedPageBreak/>
        <w:t>neotvárať“</w:t>
      </w:r>
      <w:r w:rsidRPr="00267C1A">
        <w:rPr>
          <w:rFonts w:ascii="Arial" w:eastAsia="Calibri" w:hAnsi="Arial" w:cs="Arial"/>
          <w:noProof/>
          <w:sz w:val="20"/>
          <w:szCs w:val="20"/>
          <w:lang w:eastAsia="sk-SK"/>
        </w:rPr>
        <w:t xml:space="preserve"> a doplní heslom: </w:t>
      </w:r>
      <w:r w:rsidRPr="00267C1A">
        <w:rPr>
          <w:rFonts w:ascii="Arial" w:eastAsia="Calibri" w:hAnsi="Arial" w:cs="Arial"/>
          <w:b/>
          <w:noProof/>
          <w:sz w:val="20"/>
          <w:szCs w:val="20"/>
          <w:lang w:eastAsia="sk-SK"/>
        </w:rPr>
        <w:t>„</w:t>
      </w:r>
      <w:r w:rsidRPr="00267C1A">
        <w:rPr>
          <w:rFonts w:ascii="Arial" w:eastAsia="Calibri" w:hAnsi="Arial" w:cs="Arial"/>
          <w:b/>
          <w:noProof/>
          <w:sz w:val="20"/>
          <w:szCs w:val="20"/>
        </w:rPr>
        <w:t>Poistenie</w:t>
      </w:r>
      <w:r w:rsidR="000A1AD6">
        <w:rPr>
          <w:rFonts w:ascii="Arial" w:hAnsi="Arial" w:cs="Arial"/>
          <w:b/>
          <w:sz w:val="20"/>
          <w:szCs w:val="20"/>
        </w:rPr>
        <w:t xml:space="preserve"> záruky –</w:t>
      </w:r>
      <w:r w:rsidR="00B83129" w:rsidRPr="004F38C8">
        <w:rPr>
          <w:rFonts w:ascii="Arial" w:hAnsi="Arial" w:cs="Arial"/>
          <w:b/>
          <w:sz w:val="20"/>
          <w:szCs w:val="20"/>
        </w:rPr>
        <w:t>Oprav</w:t>
      </w:r>
      <w:r w:rsidR="00683907">
        <w:rPr>
          <w:rFonts w:ascii="Arial" w:hAnsi="Arial" w:cs="Arial"/>
          <w:b/>
          <w:sz w:val="20"/>
          <w:szCs w:val="20"/>
        </w:rPr>
        <w:t>a</w:t>
      </w:r>
      <w:r w:rsidR="00B83129" w:rsidRPr="004F38C8">
        <w:rPr>
          <w:rFonts w:ascii="Arial" w:hAnsi="Arial" w:cs="Arial"/>
          <w:b/>
          <w:sz w:val="20"/>
          <w:szCs w:val="20"/>
        </w:rPr>
        <w:t xml:space="preserve"> vozoviek Trenčín a Považská Bystrica</w:t>
      </w:r>
      <w:r w:rsidRPr="004F38C8">
        <w:rPr>
          <w:rFonts w:ascii="Arial" w:hAnsi="Arial" w:cs="Arial"/>
          <w:b/>
          <w:sz w:val="20"/>
          <w:szCs w:val="20"/>
        </w:rPr>
        <w:t>“.</w:t>
      </w:r>
    </w:p>
    <w:p w14:paraId="69BE1F90" w14:textId="77777777" w:rsidR="00666BAE" w:rsidRPr="00267C1A" w:rsidRDefault="00267C1A" w:rsidP="008D0ADE">
      <w:pPr>
        <w:pStyle w:val="Bezriadkovania"/>
        <w:spacing w:after="120"/>
        <w:ind w:left="2268" w:hanging="850"/>
        <w:jc w:val="both"/>
        <w:rPr>
          <w:rFonts w:ascii="Arial" w:hAnsi="Arial" w:cs="Arial"/>
          <w:sz w:val="20"/>
          <w:szCs w:val="20"/>
        </w:rPr>
      </w:pPr>
      <w:r>
        <w:rPr>
          <w:rFonts w:ascii="Arial" w:hAnsi="Arial" w:cs="Arial"/>
          <w:sz w:val="20"/>
          <w:szCs w:val="20"/>
        </w:rPr>
        <w:t>15.4.3.2</w:t>
      </w:r>
      <w:r>
        <w:rPr>
          <w:rFonts w:ascii="Arial" w:hAnsi="Arial" w:cs="Arial"/>
          <w:sz w:val="20"/>
          <w:szCs w:val="20"/>
        </w:rPr>
        <w:tab/>
      </w:r>
      <w:r w:rsidR="00666BAE" w:rsidRPr="00267C1A">
        <w:rPr>
          <w:rFonts w:ascii="Arial" w:hAnsi="Arial" w:cs="Arial"/>
          <w:sz w:val="20"/>
          <w:szCs w:val="20"/>
        </w:rPr>
        <w:t>Ak poistná listina nebude súčasťou ponuky podľa bodu 15.4.3.1,</w:t>
      </w:r>
      <w:r w:rsidR="002425E9" w:rsidRPr="00267C1A">
        <w:rPr>
          <w:rFonts w:ascii="Arial" w:hAnsi="Arial" w:cs="Arial"/>
          <w:sz w:val="20"/>
          <w:szCs w:val="20"/>
        </w:rPr>
        <w:t xml:space="preserve"> bude </w:t>
      </w:r>
      <w:r w:rsidR="00B83129">
        <w:rPr>
          <w:rFonts w:ascii="Arial" w:hAnsi="Arial" w:cs="Arial"/>
          <w:sz w:val="20"/>
          <w:szCs w:val="20"/>
        </w:rPr>
        <w:t xml:space="preserve">ponuka </w:t>
      </w:r>
      <w:r w:rsidR="002425E9" w:rsidRPr="00267C1A">
        <w:rPr>
          <w:rFonts w:ascii="Arial" w:hAnsi="Arial" w:cs="Arial"/>
          <w:sz w:val="20"/>
          <w:szCs w:val="20"/>
        </w:rPr>
        <w:t>uchádzač</w:t>
      </w:r>
      <w:r w:rsidR="00B83129">
        <w:rPr>
          <w:rFonts w:ascii="Arial" w:hAnsi="Arial" w:cs="Arial"/>
          <w:sz w:val="20"/>
          <w:szCs w:val="20"/>
        </w:rPr>
        <w:t>a</w:t>
      </w:r>
      <w:r w:rsidR="002425E9" w:rsidRPr="00267C1A">
        <w:rPr>
          <w:rFonts w:ascii="Arial" w:hAnsi="Arial" w:cs="Arial"/>
          <w:sz w:val="20"/>
          <w:szCs w:val="20"/>
        </w:rPr>
        <w:t xml:space="preserve"> z</w:t>
      </w:r>
      <w:r w:rsidR="00B83129">
        <w:rPr>
          <w:rFonts w:ascii="Arial" w:hAnsi="Arial" w:cs="Arial"/>
          <w:sz w:val="20"/>
          <w:szCs w:val="20"/>
        </w:rPr>
        <w:t> </w:t>
      </w:r>
      <w:r w:rsidR="002425E9" w:rsidRPr="00267C1A">
        <w:rPr>
          <w:rFonts w:ascii="Arial" w:hAnsi="Arial" w:cs="Arial"/>
          <w:sz w:val="20"/>
          <w:szCs w:val="20"/>
        </w:rPr>
        <w:t>verej</w:t>
      </w:r>
      <w:r w:rsidR="00B83129">
        <w:rPr>
          <w:rFonts w:ascii="Arial" w:hAnsi="Arial" w:cs="Arial"/>
          <w:sz w:val="20"/>
          <w:szCs w:val="20"/>
        </w:rPr>
        <w:t>nej súťaže</w:t>
      </w:r>
      <w:r w:rsidR="002425E9" w:rsidRPr="00267C1A">
        <w:rPr>
          <w:rFonts w:ascii="Arial" w:hAnsi="Arial" w:cs="Arial"/>
          <w:sz w:val="20"/>
          <w:szCs w:val="20"/>
        </w:rPr>
        <w:t xml:space="preserve"> </w:t>
      </w:r>
      <w:r w:rsidR="001E127D">
        <w:rPr>
          <w:rFonts w:ascii="Arial" w:hAnsi="Arial" w:cs="Arial"/>
          <w:sz w:val="20"/>
          <w:szCs w:val="20"/>
        </w:rPr>
        <w:t>vylúčen</w:t>
      </w:r>
      <w:r w:rsidR="00B83129">
        <w:rPr>
          <w:rFonts w:ascii="Arial" w:hAnsi="Arial" w:cs="Arial"/>
          <w:sz w:val="20"/>
          <w:szCs w:val="20"/>
        </w:rPr>
        <w:t>á</w:t>
      </w:r>
      <w:r w:rsidR="001E127D">
        <w:rPr>
          <w:rFonts w:ascii="Arial" w:hAnsi="Arial" w:cs="Arial"/>
          <w:sz w:val="20"/>
          <w:szCs w:val="20"/>
        </w:rPr>
        <w:t>.</w:t>
      </w:r>
    </w:p>
    <w:p w14:paraId="3DCDD63E" w14:textId="77777777" w:rsidR="00666BAE" w:rsidRDefault="00267C1A" w:rsidP="00267C1A">
      <w:pPr>
        <w:pStyle w:val="Bezriadkovania"/>
        <w:ind w:left="2268" w:hanging="850"/>
        <w:jc w:val="both"/>
        <w:rPr>
          <w:rFonts w:ascii="Arial" w:hAnsi="Arial" w:cs="Arial"/>
          <w:sz w:val="20"/>
          <w:szCs w:val="20"/>
        </w:rPr>
      </w:pPr>
      <w:r>
        <w:rPr>
          <w:rFonts w:ascii="Arial" w:hAnsi="Arial" w:cs="Arial"/>
          <w:sz w:val="20"/>
          <w:szCs w:val="20"/>
        </w:rPr>
        <w:t>15.4.3.3</w:t>
      </w:r>
      <w:r>
        <w:rPr>
          <w:rFonts w:ascii="Arial" w:hAnsi="Arial" w:cs="Arial"/>
          <w:sz w:val="20"/>
          <w:szCs w:val="20"/>
        </w:rPr>
        <w:tab/>
      </w:r>
      <w:r w:rsidR="00666BAE" w:rsidRPr="00267C1A">
        <w:rPr>
          <w:rFonts w:ascii="Arial" w:hAnsi="Arial" w:cs="Arial"/>
          <w:sz w:val="20"/>
          <w:szCs w:val="20"/>
        </w:rPr>
        <w:t>V poistnej listine musí poisťovateľ písomne vyhlásiť, že uspokojí verejného obstarávateľa (veriteľa) za uchádzača do výšky finančných prostriedkov, ktoré veriteľ požaduje ako zábezpeku viazanosti ponuky uchádzača.</w:t>
      </w:r>
    </w:p>
    <w:p w14:paraId="1CA0D6D3" w14:textId="77777777" w:rsidR="005E6474" w:rsidRPr="00267C1A" w:rsidRDefault="005E6474" w:rsidP="00380B74">
      <w:pPr>
        <w:pStyle w:val="Bezriadkovania"/>
        <w:spacing w:before="120"/>
        <w:ind w:left="2269" w:hanging="851"/>
        <w:jc w:val="both"/>
        <w:rPr>
          <w:rFonts w:ascii="Arial" w:hAnsi="Arial" w:cs="Arial"/>
          <w:sz w:val="20"/>
          <w:szCs w:val="20"/>
        </w:rPr>
      </w:pPr>
      <w:r>
        <w:rPr>
          <w:rFonts w:ascii="Arial" w:hAnsi="Arial" w:cs="Arial"/>
          <w:sz w:val="20"/>
          <w:szCs w:val="20"/>
        </w:rPr>
        <w:t xml:space="preserve">15.4.3.4 </w:t>
      </w:r>
      <w:r w:rsidRPr="005E6474">
        <w:rPr>
          <w:rFonts w:ascii="Arial" w:hAnsi="Arial" w:cs="Arial"/>
          <w:sz w:val="20"/>
          <w:szCs w:val="20"/>
        </w:rPr>
        <w:t>Verejný obstarávateľ akceptuje predloženie poistenia záruky v podobe elektronického dokumentu, ktorý bude podpísaný kvalifikovaným elektronickým podpisom poisťovateľa, resp. osobou/osobami oprávnenou/-ými za poisťovateľa takýto dokument podpisovať.</w:t>
      </w:r>
    </w:p>
    <w:p w14:paraId="615E2F5F" w14:textId="77777777" w:rsidR="00B2483C" w:rsidRPr="00267C1A" w:rsidRDefault="00B2483C" w:rsidP="00267C1A">
      <w:pPr>
        <w:pStyle w:val="Bezriadkovania"/>
        <w:jc w:val="both"/>
        <w:rPr>
          <w:rFonts w:ascii="Arial" w:hAnsi="Arial" w:cs="Arial"/>
          <w:sz w:val="20"/>
          <w:szCs w:val="20"/>
        </w:rPr>
      </w:pPr>
    </w:p>
    <w:p w14:paraId="754C3DBA" w14:textId="77777777" w:rsidR="00666BAE" w:rsidRDefault="00666BAE" w:rsidP="00267C1A">
      <w:pPr>
        <w:pStyle w:val="Bezriadkovania"/>
        <w:ind w:left="567" w:hanging="567"/>
        <w:jc w:val="both"/>
        <w:rPr>
          <w:rFonts w:ascii="Arial" w:hAnsi="Arial" w:cs="Arial"/>
          <w:b/>
          <w:sz w:val="20"/>
          <w:szCs w:val="20"/>
        </w:rPr>
      </w:pPr>
      <w:r w:rsidRPr="00267C1A">
        <w:rPr>
          <w:rFonts w:ascii="Arial" w:hAnsi="Arial" w:cs="Arial"/>
          <w:b/>
          <w:sz w:val="20"/>
          <w:szCs w:val="20"/>
        </w:rPr>
        <w:t>15.5</w:t>
      </w:r>
      <w:r w:rsidR="00267C1A" w:rsidRPr="00267C1A">
        <w:rPr>
          <w:rFonts w:ascii="Arial" w:hAnsi="Arial" w:cs="Arial"/>
          <w:b/>
          <w:sz w:val="20"/>
          <w:szCs w:val="20"/>
        </w:rPr>
        <w:tab/>
      </w:r>
      <w:r w:rsidRPr="00267C1A">
        <w:rPr>
          <w:rFonts w:ascii="Arial" w:hAnsi="Arial" w:cs="Arial"/>
          <w:b/>
          <w:sz w:val="20"/>
          <w:szCs w:val="20"/>
        </w:rPr>
        <w:t>Podmienky uvoľnenia alebo vrátenia zábezpeky:</w:t>
      </w:r>
    </w:p>
    <w:p w14:paraId="08E91032" w14:textId="77777777" w:rsidR="00B9520C" w:rsidRPr="00267C1A" w:rsidRDefault="00B9520C" w:rsidP="00267C1A">
      <w:pPr>
        <w:pStyle w:val="Bezriadkovania"/>
        <w:ind w:left="567" w:hanging="567"/>
        <w:jc w:val="both"/>
        <w:rPr>
          <w:rFonts w:ascii="Arial" w:hAnsi="Arial" w:cs="Arial"/>
          <w:b/>
          <w:sz w:val="20"/>
          <w:szCs w:val="20"/>
        </w:rPr>
      </w:pPr>
    </w:p>
    <w:p w14:paraId="701EF8F2" w14:textId="77777777" w:rsidR="00267C1A" w:rsidRPr="00267C1A" w:rsidRDefault="00267C1A" w:rsidP="008D0ADE">
      <w:pPr>
        <w:pStyle w:val="Bezriadkovania"/>
        <w:spacing w:after="120"/>
        <w:ind w:left="1418" w:hanging="851"/>
        <w:jc w:val="both"/>
        <w:rPr>
          <w:rFonts w:ascii="Arial" w:hAnsi="Arial" w:cs="Arial"/>
          <w:sz w:val="20"/>
          <w:szCs w:val="20"/>
        </w:rPr>
      </w:pPr>
      <w:r>
        <w:rPr>
          <w:rFonts w:ascii="Arial" w:hAnsi="Arial" w:cs="Arial"/>
          <w:sz w:val="20"/>
          <w:szCs w:val="20"/>
        </w:rPr>
        <w:t>15.5.1</w:t>
      </w:r>
      <w:r>
        <w:rPr>
          <w:rFonts w:ascii="Arial" w:hAnsi="Arial" w:cs="Arial"/>
          <w:sz w:val="20"/>
          <w:szCs w:val="20"/>
        </w:rPr>
        <w:tab/>
      </w:r>
      <w:r>
        <w:rPr>
          <w:rFonts w:ascii="Arial" w:hAnsi="Arial" w:cs="Arial"/>
          <w:sz w:val="20"/>
          <w:szCs w:val="20"/>
        </w:rPr>
        <w:tab/>
      </w:r>
      <w:r w:rsidR="00666BAE" w:rsidRPr="00267C1A">
        <w:rPr>
          <w:rFonts w:ascii="Arial" w:hAnsi="Arial" w:cs="Arial"/>
          <w:sz w:val="20"/>
          <w:szCs w:val="20"/>
        </w:rPr>
        <w:t>Verejný obstarávateľ uvoľní alebo vráti uchádzačovi zábezpeku do</w:t>
      </w:r>
      <w:r w:rsidR="00BB39A6">
        <w:rPr>
          <w:rFonts w:ascii="Arial" w:hAnsi="Arial" w:cs="Arial"/>
          <w:sz w:val="20"/>
          <w:szCs w:val="20"/>
        </w:rPr>
        <w:t xml:space="preserve"> (7)</w:t>
      </w:r>
      <w:r w:rsidR="00666BAE" w:rsidRPr="00267C1A">
        <w:rPr>
          <w:rFonts w:ascii="Arial" w:hAnsi="Arial" w:cs="Arial"/>
          <w:sz w:val="20"/>
          <w:szCs w:val="20"/>
        </w:rPr>
        <w:t xml:space="preserve"> siedmich dní odo dňa:</w:t>
      </w:r>
    </w:p>
    <w:p w14:paraId="6F415140" w14:textId="77777777" w:rsidR="00666BAE" w:rsidRPr="00267C1A" w:rsidRDefault="00267C1A" w:rsidP="008D0ADE">
      <w:pPr>
        <w:pStyle w:val="Bezriadkovania"/>
        <w:spacing w:after="120"/>
        <w:ind w:firstLine="1418"/>
        <w:jc w:val="both"/>
        <w:rPr>
          <w:rFonts w:ascii="Arial" w:hAnsi="Arial" w:cs="Arial"/>
          <w:sz w:val="20"/>
          <w:szCs w:val="20"/>
        </w:rPr>
      </w:pPr>
      <w:r>
        <w:rPr>
          <w:rFonts w:ascii="Arial" w:hAnsi="Arial" w:cs="Arial"/>
          <w:sz w:val="20"/>
          <w:szCs w:val="20"/>
        </w:rPr>
        <w:t>15.5.1.1</w:t>
      </w:r>
      <w:r>
        <w:rPr>
          <w:rFonts w:ascii="Arial" w:hAnsi="Arial" w:cs="Arial"/>
          <w:sz w:val="20"/>
          <w:szCs w:val="20"/>
        </w:rPr>
        <w:tab/>
      </w:r>
      <w:r w:rsidR="00666BAE" w:rsidRPr="00267C1A">
        <w:rPr>
          <w:rFonts w:ascii="Arial" w:hAnsi="Arial" w:cs="Arial"/>
          <w:sz w:val="20"/>
          <w:szCs w:val="20"/>
        </w:rPr>
        <w:t>uplynutia lehoty viazanosti ponúk,</w:t>
      </w:r>
    </w:p>
    <w:p w14:paraId="37D6EF79" w14:textId="77777777" w:rsidR="00666BAE" w:rsidRPr="00267C1A" w:rsidRDefault="00267C1A" w:rsidP="008D0ADE">
      <w:pPr>
        <w:pStyle w:val="Bezriadkovania"/>
        <w:spacing w:after="120"/>
        <w:ind w:left="2268" w:hanging="850"/>
        <w:jc w:val="both"/>
        <w:rPr>
          <w:rFonts w:ascii="Arial" w:hAnsi="Arial" w:cs="Arial"/>
          <w:sz w:val="20"/>
          <w:szCs w:val="20"/>
        </w:rPr>
      </w:pPr>
      <w:r>
        <w:rPr>
          <w:rFonts w:ascii="Arial" w:hAnsi="Arial" w:cs="Arial"/>
          <w:sz w:val="20"/>
          <w:szCs w:val="20"/>
        </w:rPr>
        <w:lastRenderedPageBreak/>
        <w:t>15.5.1.2</w:t>
      </w:r>
      <w:r>
        <w:rPr>
          <w:rFonts w:ascii="Arial" w:hAnsi="Arial" w:cs="Arial"/>
          <w:sz w:val="20"/>
          <w:szCs w:val="20"/>
        </w:rPr>
        <w:tab/>
      </w:r>
      <w:r w:rsidR="00666BAE" w:rsidRPr="00267C1A">
        <w:rPr>
          <w:rFonts w:ascii="Arial" w:hAnsi="Arial" w:cs="Arial"/>
          <w:sz w:val="20"/>
          <w:szCs w:val="20"/>
        </w:rPr>
        <w:t>márneho uplynutia lehoty na doručenie námietky, ak ho verejný obstarávateľ vylúčil z</w:t>
      </w:r>
      <w:r w:rsidR="00E33BDE">
        <w:rPr>
          <w:rFonts w:ascii="Arial" w:hAnsi="Arial" w:cs="Arial"/>
          <w:sz w:val="20"/>
          <w:szCs w:val="20"/>
        </w:rPr>
        <w:t> </w:t>
      </w:r>
      <w:r w:rsidR="00666BAE" w:rsidRPr="00267C1A">
        <w:rPr>
          <w:rFonts w:ascii="Arial" w:hAnsi="Arial" w:cs="Arial"/>
          <w:sz w:val="20"/>
          <w:szCs w:val="20"/>
        </w:rPr>
        <w:t>verejn</w:t>
      </w:r>
      <w:r w:rsidR="00E33BDE">
        <w:rPr>
          <w:rFonts w:ascii="Arial" w:hAnsi="Arial" w:cs="Arial"/>
          <w:sz w:val="20"/>
          <w:szCs w:val="20"/>
        </w:rPr>
        <w:t>ej súťaže</w:t>
      </w:r>
      <w:r w:rsidR="00666BAE" w:rsidRPr="00267C1A">
        <w:rPr>
          <w:rFonts w:ascii="Arial" w:hAnsi="Arial" w:cs="Arial"/>
          <w:sz w:val="20"/>
          <w:szCs w:val="20"/>
        </w:rPr>
        <w:t>, alebo ak verejný obstarávateľ zruší použitý postup zadávania zákazky, alebo</w:t>
      </w:r>
    </w:p>
    <w:p w14:paraId="4BADCC19" w14:textId="77777777" w:rsidR="00666BAE" w:rsidRDefault="00267C1A" w:rsidP="00267C1A">
      <w:pPr>
        <w:pStyle w:val="Bezriadkovania"/>
        <w:ind w:firstLine="1418"/>
        <w:jc w:val="both"/>
        <w:rPr>
          <w:rFonts w:ascii="Arial" w:hAnsi="Arial" w:cs="Arial"/>
          <w:sz w:val="20"/>
          <w:szCs w:val="20"/>
        </w:rPr>
      </w:pPr>
      <w:r>
        <w:rPr>
          <w:rFonts w:ascii="Arial" w:hAnsi="Arial" w:cs="Arial"/>
          <w:sz w:val="20"/>
          <w:szCs w:val="20"/>
        </w:rPr>
        <w:t>15.5.1.3</w:t>
      </w:r>
      <w:r>
        <w:rPr>
          <w:rFonts w:ascii="Arial" w:hAnsi="Arial" w:cs="Arial"/>
          <w:sz w:val="20"/>
          <w:szCs w:val="20"/>
        </w:rPr>
        <w:tab/>
      </w:r>
      <w:r w:rsidR="00290316">
        <w:rPr>
          <w:rFonts w:ascii="Arial" w:hAnsi="Arial" w:cs="Arial"/>
          <w:sz w:val="20"/>
          <w:szCs w:val="20"/>
        </w:rPr>
        <w:t xml:space="preserve">uzavretia </w:t>
      </w:r>
      <w:r w:rsidR="00A91BBB">
        <w:rPr>
          <w:rFonts w:ascii="Arial" w:hAnsi="Arial" w:cs="Arial"/>
          <w:sz w:val="20"/>
          <w:szCs w:val="20"/>
        </w:rPr>
        <w:t>Dohody</w:t>
      </w:r>
      <w:r w:rsidR="00666BAE" w:rsidRPr="00267C1A">
        <w:rPr>
          <w:rFonts w:ascii="Arial" w:hAnsi="Arial" w:cs="Arial"/>
          <w:sz w:val="20"/>
          <w:szCs w:val="20"/>
        </w:rPr>
        <w:t>.</w:t>
      </w:r>
    </w:p>
    <w:p w14:paraId="657BBE6F" w14:textId="77777777" w:rsidR="00666BAE" w:rsidRPr="00267C1A" w:rsidRDefault="00267C1A" w:rsidP="00380B74">
      <w:pPr>
        <w:pStyle w:val="Bezriadkovania"/>
        <w:spacing w:before="120"/>
        <w:ind w:left="561" w:hanging="561"/>
        <w:jc w:val="both"/>
        <w:rPr>
          <w:rFonts w:ascii="Arial" w:hAnsi="Arial" w:cs="Arial"/>
          <w:sz w:val="20"/>
          <w:szCs w:val="20"/>
        </w:rPr>
      </w:pPr>
      <w:r>
        <w:rPr>
          <w:rFonts w:ascii="Arial" w:hAnsi="Arial" w:cs="Arial"/>
          <w:sz w:val="20"/>
          <w:szCs w:val="20"/>
        </w:rPr>
        <w:t xml:space="preserve">15.6 </w:t>
      </w:r>
      <w:r>
        <w:rPr>
          <w:rFonts w:ascii="Arial" w:hAnsi="Arial" w:cs="Arial"/>
          <w:sz w:val="20"/>
          <w:szCs w:val="20"/>
        </w:rPr>
        <w:tab/>
      </w:r>
      <w:r w:rsidR="00666BAE" w:rsidRPr="00267C1A">
        <w:rPr>
          <w:rFonts w:ascii="Arial" w:hAnsi="Arial" w:cs="Arial"/>
          <w:sz w:val="20"/>
          <w:szCs w:val="20"/>
        </w:rPr>
        <w:t xml:space="preserve">Zábezpeka prepadne v prospech verejného obstarávateľa, ak </w:t>
      </w:r>
      <w:r w:rsidR="00666BAE" w:rsidRPr="00380B74">
        <w:rPr>
          <w:rFonts w:ascii="Arial" w:hAnsi="Arial" w:cs="Arial"/>
          <w:b/>
          <w:sz w:val="20"/>
          <w:szCs w:val="20"/>
        </w:rPr>
        <w:t xml:space="preserve">uchádzač </w:t>
      </w:r>
      <w:r w:rsidR="00885386" w:rsidRPr="00380B74">
        <w:rPr>
          <w:rFonts w:ascii="Arial" w:hAnsi="Arial" w:cs="Arial"/>
          <w:sz w:val="20"/>
          <w:szCs w:val="20"/>
        </w:rPr>
        <w:t>v</w:t>
      </w:r>
      <w:r w:rsidR="00885386">
        <w:rPr>
          <w:rFonts w:ascii="Arial" w:hAnsi="Arial" w:cs="Arial"/>
          <w:sz w:val="20"/>
          <w:szCs w:val="20"/>
        </w:rPr>
        <w:t> </w:t>
      </w:r>
      <w:r w:rsidR="00885386" w:rsidRPr="00380B74">
        <w:rPr>
          <w:rFonts w:ascii="Arial" w:hAnsi="Arial" w:cs="Arial"/>
          <w:sz w:val="20"/>
          <w:szCs w:val="20"/>
        </w:rPr>
        <w:t>lehote</w:t>
      </w:r>
      <w:r w:rsidR="00885386">
        <w:rPr>
          <w:rFonts w:ascii="Arial" w:hAnsi="Arial" w:cs="Arial"/>
          <w:sz w:val="20"/>
          <w:szCs w:val="20"/>
        </w:rPr>
        <w:t xml:space="preserve"> viazanosti ponúk </w:t>
      </w:r>
      <w:r w:rsidR="00666BAE" w:rsidRPr="00380B74">
        <w:rPr>
          <w:rFonts w:ascii="Arial" w:hAnsi="Arial" w:cs="Arial"/>
          <w:b/>
          <w:sz w:val="20"/>
          <w:szCs w:val="20"/>
        </w:rPr>
        <w:t>odstúpi od svojej ponuky</w:t>
      </w:r>
      <w:r w:rsidR="00666BAE" w:rsidRPr="00267C1A">
        <w:rPr>
          <w:rFonts w:ascii="Arial" w:hAnsi="Arial" w:cs="Arial"/>
          <w:sz w:val="20"/>
          <w:szCs w:val="20"/>
        </w:rPr>
        <w:t xml:space="preserve"> alebo </w:t>
      </w:r>
      <w:r w:rsidR="00885386">
        <w:rPr>
          <w:rFonts w:ascii="Arial" w:hAnsi="Arial" w:cs="Arial"/>
          <w:sz w:val="20"/>
          <w:szCs w:val="20"/>
        </w:rPr>
        <w:t xml:space="preserve">ak </w:t>
      </w:r>
      <w:r w:rsidR="00666BAE" w:rsidRPr="00267C1A">
        <w:rPr>
          <w:rFonts w:ascii="Arial" w:hAnsi="Arial" w:cs="Arial"/>
          <w:sz w:val="20"/>
          <w:szCs w:val="20"/>
        </w:rPr>
        <w:t>neposkytne súčinnos</w:t>
      </w:r>
      <w:r w:rsidR="00E15996">
        <w:rPr>
          <w:rFonts w:ascii="Arial" w:hAnsi="Arial" w:cs="Arial"/>
          <w:sz w:val="20"/>
          <w:szCs w:val="20"/>
        </w:rPr>
        <w:t xml:space="preserve">ť alebo odmietne uzavrieť </w:t>
      </w:r>
      <w:r w:rsidR="00885386">
        <w:rPr>
          <w:rFonts w:ascii="Arial" w:hAnsi="Arial" w:cs="Arial"/>
          <w:sz w:val="20"/>
          <w:szCs w:val="20"/>
        </w:rPr>
        <w:t>Dohodu</w:t>
      </w:r>
      <w:r w:rsidR="009E6025" w:rsidRPr="00267C1A">
        <w:rPr>
          <w:rFonts w:ascii="Arial" w:hAnsi="Arial" w:cs="Arial"/>
          <w:sz w:val="20"/>
          <w:szCs w:val="20"/>
        </w:rPr>
        <w:t xml:space="preserve"> </w:t>
      </w:r>
      <w:r w:rsidR="00E33BDE">
        <w:rPr>
          <w:rFonts w:ascii="Arial" w:hAnsi="Arial" w:cs="Arial"/>
          <w:sz w:val="20"/>
          <w:szCs w:val="20"/>
        </w:rPr>
        <w:t>podľa</w:t>
      </w:r>
      <w:r w:rsidR="009E6025" w:rsidRPr="00267C1A">
        <w:rPr>
          <w:rFonts w:ascii="Arial" w:hAnsi="Arial" w:cs="Arial"/>
          <w:sz w:val="20"/>
          <w:szCs w:val="20"/>
        </w:rPr>
        <w:t xml:space="preserve"> §</w:t>
      </w:r>
      <w:r w:rsidR="00036CFD">
        <w:rPr>
          <w:rFonts w:ascii="Arial" w:hAnsi="Arial" w:cs="Arial"/>
          <w:sz w:val="20"/>
          <w:szCs w:val="20"/>
        </w:rPr>
        <w:t xml:space="preserve"> </w:t>
      </w:r>
      <w:r w:rsidR="00D7383C">
        <w:rPr>
          <w:rFonts w:ascii="Arial" w:hAnsi="Arial" w:cs="Arial"/>
          <w:sz w:val="20"/>
          <w:szCs w:val="20"/>
        </w:rPr>
        <w:t>56 ods. 8 až 1</w:t>
      </w:r>
      <w:r w:rsidR="00885386">
        <w:rPr>
          <w:rFonts w:ascii="Arial" w:hAnsi="Arial" w:cs="Arial"/>
          <w:sz w:val="20"/>
          <w:szCs w:val="20"/>
        </w:rPr>
        <w:t>2</w:t>
      </w:r>
      <w:r w:rsidR="00D7383C">
        <w:rPr>
          <w:rFonts w:ascii="Arial" w:hAnsi="Arial" w:cs="Arial"/>
          <w:sz w:val="20"/>
          <w:szCs w:val="20"/>
        </w:rPr>
        <w:t xml:space="preserve"> Z</w:t>
      </w:r>
      <w:r w:rsidR="00666BAE" w:rsidRPr="00267C1A">
        <w:rPr>
          <w:rFonts w:ascii="Arial" w:hAnsi="Arial" w:cs="Arial"/>
          <w:sz w:val="20"/>
          <w:szCs w:val="20"/>
        </w:rPr>
        <w:t>ákona.</w:t>
      </w:r>
    </w:p>
    <w:p w14:paraId="5745A2FB" w14:textId="77777777" w:rsidR="00666BAE" w:rsidRPr="00267C1A" w:rsidRDefault="00666BAE" w:rsidP="00380B74">
      <w:pPr>
        <w:pStyle w:val="Bezriadkovania"/>
        <w:spacing w:before="120" w:after="120"/>
        <w:ind w:left="567" w:hanging="567"/>
        <w:jc w:val="both"/>
        <w:rPr>
          <w:rFonts w:ascii="Arial" w:hAnsi="Arial" w:cs="Arial"/>
          <w:sz w:val="20"/>
          <w:szCs w:val="20"/>
        </w:rPr>
      </w:pPr>
      <w:r w:rsidRPr="00267C1A">
        <w:rPr>
          <w:rFonts w:ascii="Arial" w:hAnsi="Arial" w:cs="Arial"/>
          <w:sz w:val="20"/>
          <w:szCs w:val="20"/>
        </w:rPr>
        <w:t>15.7</w:t>
      </w:r>
      <w:r w:rsidR="00267C1A">
        <w:rPr>
          <w:rFonts w:ascii="Arial" w:hAnsi="Arial" w:cs="Arial"/>
          <w:sz w:val="20"/>
          <w:szCs w:val="20"/>
        </w:rPr>
        <w:tab/>
      </w:r>
      <w:r w:rsidRPr="00267C1A">
        <w:rPr>
          <w:rFonts w:ascii="Arial" w:hAnsi="Arial" w:cs="Arial"/>
          <w:sz w:val="20"/>
          <w:szCs w:val="20"/>
        </w:rPr>
        <w:t>Odstúpenie od svojej ponuky uchádzač bezodkladne oznámi prostredníctvom určeného spôsobu komunik</w:t>
      </w:r>
      <w:r w:rsidR="001E127D">
        <w:rPr>
          <w:rFonts w:ascii="Arial" w:hAnsi="Arial" w:cs="Arial"/>
          <w:sz w:val="20"/>
          <w:szCs w:val="20"/>
        </w:rPr>
        <w:t>ácie verejnému obstarávateľovi.</w:t>
      </w:r>
    </w:p>
    <w:p w14:paraId="258A5E49" w14:textId="77777777" w:rsidR="00267C1A" w:rsidRPr="00267C1A" w:rsidRDefault="00666BAE" w:rsidP="008D0ADE">
      <w:pPr>
        <w:pStyle w:val="Bezriadkovania"/>
        <w:spacing w:after="120"/>
        <w:ind w:left="567" w:hanging="567"/>
        <w:jc w:val="both"/>
        <w:rPr>
          <w:rFonts w:ascii="Arial" w:hAnsi="Arial" w:cs="Arial"/>
          <w:sz w:val="20"/>
          <w:szCs w:val="20"/>
        </w:rPr>
      </w:pPr>
      <w:r w:rsidRPr="00267C1A">
        <w:rPr>
          <w:rFonts w:ascii="Arial" w:hAnsi="Arial" w:cs="Arial"/>
          <w:sz w:val="20"/>
          <w:szCs w:val="20"/>
        </w:rPr>
        <w:t>15.8</w:t>
      </w:r>
      <w:r w:rsidRPr="00267C1A">
        <w:rPr>
          <w:rFonts w:ascii="Arial" w:hAnsi="Arial" w:cs="Arial"/>
          <w:sz w:val="20"/>
          <w:szCs w:val="20"/>
        </w:rPr>
        <w:tab/>
        <w:t xml:space="preserve">V prípade predĺženia lehoty viazanosti ponúk podľa bodu 8.2 časti A.1 </w:t>
      </w:r>
      <w:r w:rsidR="00825114" w:rsidRPr="00267C1A">
        <w:rPr>
          <w:rFonts w:ascii="Arial" w:hAnsi="Arial" w:cs="Arial"/>
          <w:sz w:val="20"/>
          <w:szCs w:val="20"/>
        </w:rPr>
        <w:t xml:space="preserve">Pokyny pre uchádzačov týchto SP, </w:t>
      </w:r>
      <w:r w:rsidRPr="00267C1A">
        <w:rPr>
          <w:rFonts w:ascii="Arial" w:hAnsi="Arial" w:cs="Arial"/>
          <w:sz w:val="20"/>
          <w:szCs w:val="20"/>
        </w:rPr>
        <w:t>verejný obstarávateľ oznámi uchádzačom cez systém JOSEPHINE novú lehotu viazanosti ponúk.</w:t>
      </w:r>
    </w:p>
    <w:p w14:paraId="484FEDF6" w14:textId="77777777" w:rsidR="00666BAE" w:rsidRPr="00267C1A" w:rsidRDefault="00267C1A" w:rsidP="008D0ADE">
      <w:pPr>
        <w:pStyle w:val="Bezriadkovania"/>
        <w:spacing w:after="120"/>
        <w:ind w:left="1418" w:hanging="851"/>
        <w:jc w:val="both"/>
        <w:rPr>
          <w:rFonts w:ascii="Arial" w:hAnsi="Arial" w:cs="Arial"/>
          <w:sz w:val="20"/>
          <w:szCs w:val="20"/>
        </w:rPr>
      </w:pPr>
      <w:r>
        <w:rPr>
          <w:rFonts w:ascii="Arial" w:hAnsi="Arial" w:cs="Arial"/>
          <w:sz w:val="20"/>
          <w:szCs w:val="20"/>
        </w:rPr>
        <w:t>15.8.1</w:t>
      </w:r>
      <w:r>
        <w:rPr>
          <w:rFonts w:ascii="Arial" w:hAnsi="Arial" w:cs="Arial"/>
          <w:sz w:val="20"/>
          <w:szCs w:val="20"/>
        </w:rPr>
        <w:tab/>
      </w:r>
      <w:r w:rsidR="00666BAE" w:rsidRPr="00267C1A">
        <w:rPr>
          <w:rFonts w:ascii="Arial" w:hAnsi="Arial" w:cs="Arial"/>
          <w:sz w:val="20"/>
          <w:szCs w:val="20"/>
        </w:rPr>
        <w:t>Zábezpeka vo forme finančných prostriedkov zložených na bankový účet verejného obstarávateľa v prípade predĺženia lehoty viazanosti ponúk naďalej zabezpečuje viazanosť ponuky až do uplynutia pred</w:t>
      </w:r>
      <w:r w:rsidR="001E127D">
        <w:rPr>
          <w:rFonts w:ascii="Arial" w:hAnsi="Arial" w:cs="Arial"/>
          <w:sz w:val="20"/>
          <w:szCs w:val="20"/>
        </w:rPr>
        <w:t>ĺženej lehoty viazanosti ponúk</w:t>
      </w:r>
      <w:r w:rsidR="006C1FC0">
        <w:rPr>
          <w:rFonts w:ascii="Arial" w:hAnsi="Arial" w:cs="Arial"/>
          <w:sz w:val="20"/>
          <w:szCs w:val="20"/>
        </w:rPr>
        <w:t>,</w:t>
      </w:r>
    </w:p>
    <w:p w14:paraId="3D68CF3C" w14:textId="77777777" w:rsidR="00666BAE" w:rsidRPr="00746EDF" w:rsidRDefault="00267C1A" w:rsidP="008D0ADE">
      <w:pPr>
        <w:pStyle w:val="Bezriadkovania"/>
        <w:spacing w:after="120"/>
        <w:ind w:left="1418" w:hanging="851"/>
        <w:jc w:val="both"/>
        <w:rPr>
          <w:rFonts w:ascii="Arial" w:hAnsi="Arial" w:cs="Arial"/>
          <w:sz w:val="20"/>
          <w:szCs w:val="20"/>
        </w:rPr>
      </w:pPr>
      <w:r w:rsidRPr="00746EDF">
        <w:rPr>
          <w:rFonts w:ascii="Arial" w:hAnsi="Arial" w:cs="Arial"/>
          <w:sz w:val="20"/>
          <w:szCs w:val="20"/>
        </w:rPr>
        <w:lastRenderedPageBreak/>
        <w:t>15.8.2</w:t>
      </w:r>
      <w:r w:rsidRPr="00746EDF">
        <w:rPr>
          <w:rFonts w:ascii="Arial" w:hAnsi="Arial" w:cs="Arial"/>
          <w:sz w:val="20"/>
          <w:szCs w:val="20"/>
        </w:rPr>
        <w:tab/>
      </w:r>
      <w:r w:rsidR="00746EDF">
        <w:rPr>
          <w:rFonts w:ascii="Arial" w:hAnsi="Arial" w:cs="Arial"/>
          <w:sz w:val="20"/>
          <w:szCs w:val="20"/>
        </w:rPr>
        <w:tab/>
      </w:r>
      <w:r w:rsidR="004B04E3" w:rsidRPr="004B04E3">
        <w:rPr>
          <w:rFonts w:ascii="Arial" w:hAnsi="Arial" w:cs="Arial"/>
          <w:sz w:val="20"/>
          <w:szCs w:val="20"/>
        </w:rPr>
        <w:t>Platnosť 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obstarávateľa v požadovanej výške v tejto lehote.</w:t>
      </w:r>
    </w:p>
    <w:p w14:paraId="78E2F49B" w14:textId="77777777" w:rsidR="00666BAE" w:rsidRPr="00746EDF" w:rsidRDefault="00267C1A" w:rsidP="00746EDF">
      <w:pPr>
        <w:pStyle w:val="Bezriadkovania"/>
        <w:ind w:left="1418" w:hanging="851"/>
        <w:jc w:val="both"/>
        <w:rPr>
          <w:rFonts w:ascii="Arial" w:hAnsi="Arial" w:cs="Arial"/>
          <w:sz w:val="20"/>
          <w:szCs w:val="20"/>
        </w:rPr>
      </w:pPr>
      <w:r w:rsidRPr="00746EDF">
        <w:rPr>
          <w:rFonts w:ascii="Arial" w:hAnsi="Arial" w:cs="Arial"/>
          <w:sz w:val="20"/>
          <w:szCs w:val="20"/>
        </w:rPr>
        <w:t>15.8.3</w:t>
      </w:r>
      <w:r w:rsidRPr="00746EDF">
        <w:rPr>
          <w:rFonts w:ascii="Arial" w:hAnsi="Arial" w:cs="Arial"/>
          <w:sz w:val="20"/>
          <w:szCs w:val="20"/>
        </w:rPr>
        <w:tab/>
      </w:r>
      <w:r w:rsidR="00D067E8">
        <w:rPr>
          <w:rFonts w:ascii="Arial" w:hAnsi="Arial" w:cs="Arial"/>
          <w:sz w:val="20"/>
          <w:szCs w:val="20"/>
        </w:rPr>
        <w:t>V prípade</w:t>
      </w:r>
      <w:r w:rsidR="003600CC">
        <w:rPr>
          <w:rFonts w:ascii="Arial" w:hAnsi="Arial" w:cs="Arial"/>
          <w:sz w:val="20"/>
          <w:szCs w:val="20"/>
        </w:rPr>
        <w:t xml:space="preserve"> predĺženia</w:t>
      </w:r>
      <w:r w:rsidR="00666BAE" w:rsidRPr="00746EDF">
        <w:rPr>
          <w:rFonts w:ascii="Arial" w:hAnsi="Arial" w:cs="Arial"/>
          <w:sz w:val="20"/>
          <w:szCs w:val="20"/>
        </w:rPr>
        <w:t xml:space="preserve"> </w:t>
      </w:r>
      <w:r w:rsidR="00920BC1">
        <w:rPr>
          <w:rFonts w:ascii="Arial" w:hAnsi="Arial" w:cs="Arial"/>
          <w:sz w:val="20"/>
          <w:szCs w:val="20"/>
        </w:rPr>
        <w:t>lehoty viazanosti ponúk</w:t>
      </w:r>
      <w:r w:rsidR="00666BAE" w:rsidRPr="00746EDF">
        <w:rPr>
          <w:rFonts w:ascii="Arial" w:hAnsi="Arial" w:cs="Arial"/>
          <w:sz w:val="20"/>
          <w:szCs w:val="20"/>
        </w:rPr>
        <w:t xml:space="preserve"> bude verejný obs</w:t>
      </w:r>
      <w:r w:rsidR="00825114" w:rsidRPr="00746EDF">
        <w:rPr>
          <w:rFonts w:ascii="Arial" w:hAnsi="Arial" w:cs="Arial"/>
          <w:sz w:val="20"/>
          <w:szCs w:val="20"/>
        </w:rPr>
        <w:t xml:space="preserve">tarávateľ postupovať </w:t>
      </w:r>
      <w:r w:rsidR="003600CC">
        <w:rPr>
          <w:rFonts w:ascii="Arial" w:hAnsi="Arial" w:cs="Arial"/>
          <w:sz w:val="20"/>
          <w:szCs w:val="20"/>
        </w:rPr>
        <w:t>podľa</w:t>
      </w:r>
      <w:r w:rsidR="00825114" w:rsidRPr="00746EDF">
        <w:rPr>
          <w:rFonts w:ascii="Arial" w:hAnsi="Arial" w:cs="Arial"/>
          <w:sz w:val="20"/>
          <w:szCs w:val="20"/>
        </w:rPr>
        <w:t xml:space="preserve"> §</w:t>
      </w:r>
      <w:r w:rsidR="00036CFD">
        <w:rPr>
          <w:rFonts w:ascii="Arial" w:hAnsi="Arial" w:cs="Arial"/>
          <w:sz w:val="20"/>
          <w:szCs w:val="20"/>
        </w:rPr>
        <w:t xml:space="preserve"> </w:t>
      </w:r>
      <w:r w:rsidR="004B04E3">
        <w:rPr>
          <w:rFonts w:ascii="Arial" w:hAnsi="Arial" w:cs="Arial"/>
          <w:sz w:val="20"/>
          <w:szCs w:val="20"/>
        </w:rPr>
        <w:t>46</w:t>
      </w:r>
      <w:r w:rsidR="003600CC">
        <w:rPr>
          <w:rFonts w:ascii="Arial" w:hAnsi="Arial" w:cs="Arial"/>
          <w:sz w:val="20"/>
          <w:szCs w:val="20"/>
        </w:rPr>
        <w:t xml:space="preserve"> ods. </w:t>
      </w:r>
      <w:r w:rsidR="004B04E3">
        <w:rPr>
          <w:rFonts w:ascii="Arial" w:hAnsi="Arial" w:cs="Arial"/>
          <w:sz w:val="20"/>
          <w:szCs w:val="20"/>
        </w:rPr>
        <w:t>2</w:t>
      </w:r>
      <w:r w:rsidR="003600CC">
        <w:rPr>
          <w:rFonts w:ascii="Arial" w:hAnsi="Arial" w:cs="Arial"/>
          <w:sz w:val="20"/>
          <w:szCs w:val="20"/>
        </w:rPr>
        <w:t xml:space="preserve"> Zákona</w:t>
      </w:r>
      <w:r w:rsidR="00746EDF">
        <w:rPr>
          <w:rFonts w:ascii="Arial" w:hAnsi="Arial" w:cs="Arial"/>
          <w:sz w:val="20"/>
          <w:szCs w:val="20"/>
        </w:rPr>
        <w:t>.</w:t>
      </w:r>
    </w:p>
    <w:p w14:paraId="35CEC6E9" w14:textId="77777777" w:rsidR="00666BAE" w:rsidRPr="00746EDF" w:rsidRDefault="00666BAE" w:rsidP="00746EDF">
      <w:pPr>
        <w:pStyle w:val="Bezriadkovania"/>
        <w:jc w:val="both"/>
        <w:rPr>
          <w:rFonts w:ascii="Arial" w:hAnsi="Arial" w:cs="Arial"/>
          <w:bCs/>
          <w:iCs/>
          <w:sz w:val="20"/>
          <w:szCs w:val="20"/>
        </w:rPr>
      </w:pPr>
    </w:p>
    <w:p w14:paraId="58B1A200" w14:textId="77777777" w:rsidR="0075438A" w:rsidRDefault="00F27F41" w:rsidP="00CE2821">
      <w:pPr>
        <w:pStyle w:val="Bezriadkovania"/>
        <w:numPr>
          <w:ilvl w:val="0"/>
          <w:numId w:val="42"/>
        </w:numPr>
        <w:ind w:left="567" w:hanging="567"/>
        <w:jc w:val="both"/>
        <w:rPr>
          <w:rFonts w:ascii="Arial" w:hAnsi="Arial" w:cs="Arial"/>
          <w:b/>
          <w:sz w:val="20"/>
          <w:szCs w:val="20"/>
        </w:rPr>
      </w:pPr>
      <w:bookmarkStart w:id="23" w:name="_Toc528243876"/>
      <w:r w:rsidRPr="00746EDF">
        <w:rPr>
          <w:rFonts w:ascii="Arial" w:hAnsi="Arial" w:cs="Arial"/>
          <w:b/>
          <w:sz w:val="20"/>
          <w:szCs w:val="20"/>
        </w:rPr>
        <w:t>Obsah ponuky</w:t>
      </w:r>
      <w:bookmarkEnd w:id="23"/>
    </w:p>
    <w:p w14:paraId="31A0AD2C" w14:textId="77777777" w:rsidR="00746EDF" w:rsidRPr="00746EDF" w:rsidRDefault="00746EDF" w:rsidP="00746EDF">
      <w:pPr>
        <w:pStyle w:val="Bezriadkovania"/>
        <w:jc w:val="both"/>
        <w:rPr>
          <w:rFonts w:ascii="Arial" w:hAnsi="Arial" w:cs="Arial"/>
          <w:b/>
          <w:sz w:val="20"/>
          <w:szCs w:val="20"/>
        </w:rPr>
      </w:pPr>
    </w:p>
    <w:p w14:paraId="7C203C49" w14:textId="77777777" w:rsidR="00C156BD" w:rsidRPr="00746EDF" w:rsidRDefault="00C156BD" w:rsidP="00746EDF">
      <w:pPr>
        <w:pStyle w:val="Bezriadkovania"/>
        <w:jc w:val="both"/>
        <w:rPr>
          <w:rFonts w:ascii="Arial" w:hAnsi="Arial" w:cs="Arial"/>
          <w:b/>
          <w:sz w:val="20"/>
          <w:szCs w:val="20"/>
        </w:rPr>
      </w:pPr>
      <w:r w:rsidRPr="00746EDF">
        <w:rPr>
          <w:rFonts w:ascii="Arial" w:hAnsi="Arial" w:cs="Arial"/>
          <w:b/>
          <w:sz w:val="20"/>
          <w:szCs w:val="20"/>
        </w:rPr>
        <w:t>Ponuka predložená</w:t>
      </w:r>
      <w:r w:rsidR="0028205E" w:rsidRPr="00746EDF">
        <w:rPr>
          <w:rFonts w:ascii="Arial" w:hAnsi="Arial" w:cs="Arial"/>
          <w:b/>
          <w:sz w:val="20"/>
          <w:szCs w:val="20"/>
        </w:rPr>
        <w:t xml:space="preserve"> elektronicky prostredníctvom systému JOSEPHINE </w:t>
      </w:r>
      <w:r w:rsidR="0075438A" w:rsidRPr="00746EDF">
        <w:rPr>
          <w:rFonts w:ascii="Arial" w:hAnsi="Arial" w:cs="Arial"/>
          <w:b/>
          <w:sz w:val="20"/>
          <w:szCs w:val="20"/>
        </w:rPr>
        <w:t xml:space="preserve">musí obsahovať </w:t>
      </w:r>
      <w:r w:rsidRPr="00746EDF">
        <w:rPr>
          <w:rFonts w:ascii="Arial" w:hAnsi="Arial" w:cs="Arial"/>
          <w:b/>
          <w:sz w:val="20"/>
          <w:szCs w:val="20"/>
        </w:rPr>
        <w:t>tieto doklady v nasledovnom poradí:</w:t>
      </w:r>
    </w:p>
    <w:p w14:paraId="7BB5AB69" w14:textId="77777777" w:rsidR="00A1238B" w:rsidRPr="00746EDF" w:rsidRDefault="00A1238B" w:rsidP="00746EDF">
      <w:pPr>
        <w:pStyle w:val="Bezriadkovania"/>
        <w:jc w:val="both"/>
        <w:rPr>
          <w:rFonts w:ascii="Arial" w:hAnsi="Arial" w:cs="Arial"/>
          <w:sz w:val="20"/>
          <w:szCs w:val="20"/>
        </w:rPr>
      </w:pPr>
    </w:p>
    <w:p w14:paraId="037DD4C2" w14:textId="77777777" w:rsidR="00C156BD" w:rsidRPr="00746EDF" w:rsidRDefault="00A1238B" w:rsidP="00F612D3">
      <w:pPr>
        <w:pStyle w:val="Bezriadkovania"/>
        <w:spacing w:after="120"/>
        <w:ind w:left="567" w:hanging="567"/>
        <w:jc w:val="both"/>
        <w:rPr>
          <w:rFonts w:ascii="Arial" w:hAnsi="Arial" w:cs="Arial"/>
          <w:sz w:val="20"/>
          <w:szCs w:val="20"/>
        </w:rPr>
      </w:pPr>
      <w:r w:rsidRPr="00746EDF">
        <w:rPr>
          <w:rFonts w:ascii="Arial" w:hAnsi="Arial" w:cs="Arial"/>
          <w:sz w:val="20"/>
          <w:szCs w:val="20"/>
        </w:rPr>
        <w:t>16.1</w:t>
      </w:r>
      <w:r w:rsidR="00746EDF">
        <w:rPr>
          <w:rFonts w:ascii="Arial" w:hAnsi="Arial" w:cs="Arial"/>
          <w:sz w:val="20"/>
          <w:szCs w:val="20"/>
        </w:rPr>
        <w:tab/>
      </w:r>
      <w:r w:rsidR="00C156BD" w:rsidRPr="00746EDF">
        <w:rPr>
          <w:rFonts w:ascii="Arial" w:hAnsi="Arial" w:cs="Arial"/>
          <w:b/>
          <w:sz w:val="20"/>
          <w:szCs w:val="20"/>
        </w:rPr>
        <w:t>Titulný list ponuky</w:t>
      </w:r>
      <w:r w:rsidR="00C156BD" w:rsidRPr="00746EDF">
        <w:rPr>
          <w:rFonts w:ascii="Arial" w:hAnsi="Arial" w:cs="Arial"/>
          <w:sz w:val="20"/>
          <w:szCs w:val="20"/>
        </w:rPr>
        <w:t xml:space="preserve"> s označením, z ktorého jednoznačne vypl</w:t>
      </w:r>
      <w:r w:rsidRPr="00746EDF">
        <w:rPr>
          <w:rFonts w:ascii="Arial" w:hAnsi="Arial" w:cs="Arial"/>
          <w:sz w:val="20"/>
          <w:szCs w:val="20"/>
        </w:rPr>
        <w:t xml:space="preserve">ýva, že ide o ponuku na predmet </w:t>
      </w:r>
      <w:r w:rsidR="00C156BD" w:rsidRPr="00746EDF">
        <w:rPr>
          <w:rFonts w:ascii="Arial" w:hAnsi="Arial" w:cs="Arial"/>
          <w:sz w:val="20"/>
          <w:szCs w:val="20"/>
        </w:rPr>
        <w:t xml:space="preserve">zákazky podľa týchto </w:t>
      </w:r>
      <w:r w:rsidR="007C5ED1" w:rsidRPr="00746EDF">
        <w:rPr>
          <w:rFonts w:ascii="Arial" w:hAnsi="Arial" w:cs="Arial"/>
          <w:sz w:val="20"/>
          <w:szCs w:val="20"/>
        </w:rPr>
        <w:t>SP</w:t>
      </w:r>
      <w:r w:rsidR="00C156BD" w:rsidRPr="00746EDF">
        <w:rPr>
          <w:rFonts w:ascii="Arial" w:hAnsi="Arial" w:cs="Arial"/>
          <w:sz w:val="20"/>
          <w:szCs w:val="20"/>
        </w:rPr>
        <w:t>.</w:t>
      </w:r>
    </w:p>
    <w:p w14:paraId="0D57C277" w14:textId="77777777" w:rsidR="00C156BD" w:rsidRPr="00746EDF" w:rsidRDefault="00746EDF" w:rsidP="00F612D3">
      <w:pPr>
        <w:pStyle w:val="Bezriadkovania"/>
        <w:spacing w:after="120"/>
        <w:jc w:val="both"/>
        <w:rPr>
          <w:rFonts w:ascii="Arial" w:hAnsi="Arial" w:cs="Arial"/>
          <w:sz w:val="20"/>
          <w:szCs w:val="20"/>
        </w:rPr>
      </w:pPr>
      <w:r>
        <w:rPr>
          <w:rFonts w:ascii="Arial" w:hAnsi="Arial" w:cs="Arial"/>
          <w:sz w:val="20"/>
          <w:szCs w:val="20"/>
        </w:rPr>
        <w:t>16.2</w:t>
      </w:r>
      <w:r>
        <w:rPr>
          <w:rFonts w:ascii="Arial" w:hAnsi="Arial" w:cs="Arial"/>
          <w:sz w:val="20"/>
          <w:szCs w:val="20"/>
        </w:rPr>
        <w:tab/>
      </w:r>
      <w:r w:rsidR="00C156BD" w:rsidRPr="00746EDF">
        <w:rPr>
          <w:rFonts w:ascii="Arial" w:hAnsi="Arial" w:cs="Arial"/>
          <w:b/>
          <w:sz w:val="20"/>
          <w:szCs w:val="20"/>
        </w:rPr>
        <w:t>Obsah ponuky</w:t>
      </w:r>
      <w:r w:rsidR="00C156BD" w:rsidRPr="00746EDF">
        <w:rPr>
          <w:rFonts w:ascii="Arial" w:hAnsi="Arial" w:cs="Arial"/>
          <w:sz w:val="20"/>
          <w:szCs w:val="20"/>
        </w:rPr>
        <w:t xml:space="preserve"> (index – položkový zoznam) s odkazom na očíslované strany.</w:t>
      </w:r>
    </w:p>
    <w:p w14:paraId="7ACBF43E" w14:textId="77777777" w:rsidR="00C156BD" w:rsidRPr="00746EDF" w:rsidRDefault="00746EDF" w:rsidP="00F612D3">
      <w:pPr>
        <w:pStyle w:val="Bezriadkovania"/>
        <w:spacing w:after="120"/>
        <w:ind w:left="567" w:hanging="567"/>
        <w:jc w:val="both"/>
        <w:rPr>
          <w:rFonts w:ascii="Arial" w:hAnsi="Arial" w:cs="Arial"/>
          <w:sz w:val="20"/>
          <w:szCs w:val="20"/>
        </w:rPr>
      </w:pPr>
      <w:r>
        <w:rPr>
          <w:rFonts w:ascii="Arial" w:hAnsi="Arial" w:cs="Arial"/>
          <w:sz w:val="20"/>
          <w:szCs w:val="20"/>
        </w:rPr>
        <w:lastRenderedPageBreak/>
        <w:t>16.3</w:t>
      </w:r>
      <w:r>
        <w:rPr>
          <w:rFonts w:ascii="Arial" w:hAnsi="Arial" w:cs="Arial"/>
          <w:sz w:val="20"/>
          <w:szCs w:val="20"/>
        </w:rPr>
        <w:tab/>
        <w:t xml:space="preserve">Vyplnený </w:t>
      </w:r>
      <w:r w:rsidR="00C156BD" w:rsidRPr="00746EDF">
        <w:rPr>
          <w:rFonts w:ascii="Arial" w:hAnsi="Arial" w:cs="Arial"/>
          <w:sz w:val="20"/>
          <w:szCs w:val="20"/>
        </w:rPr>
        <w:t xml:space="preserve">formulár </w:t>
      </w:r>
      <w:r w:rsidR="00C156BD" w:rsidRPr="00746EDF">
        <w:rPr>
          <w:rFonts w:ascii="Arial" w:hAnsi="Arial" w:cs="Arial"/>
          <w:b/>
          <w:sz w:val="20"/>
          <w:szCs w:val="20"/>
        </w:rPr>
        <w:t>„Všeobecné informácie o uchádzačovi“</w:t>
      </w:r>
      <w:r w:rsidR="00C156BD" w:rsidRPr="00746EDF">
        <w:rPr>
          <w:rFonts w:ascii="Arial" w:hAnsi="Arial" w:cs="Arial"/>
          <w:sz w:val="20"/>
          <w:szCs w:val="20"/>
        </w:rPr>
        <w:t xml:space="preserve"> </w:t>
      </w:r>
      <w:r w:rsidR="00C156BD" w:rsidRPr="00F25B16">
        <w:rPr>
          <w:rFonts w:ascii="Arial" w:hAnsi="Arial" w:cs="Arial"/>
          <w:sz w:val="20"/>
          <w:szCs w:val="20"/>
        </w:rPr>
        <w:t>(</w:t>
      </w:r>
      <w:r w:rsidR="00BD2AF1" w:rsidRPr="00F25B16">
        <w:rPr>
          <w:rFonts w:ascii="Arial" w:hAnsi="Arial" w:cs="Arial"/>
          <w:sz w:val="20"/>
          <w:szCs w:val="20"/>
        </w:rPr>
        <w:t>P</w:t>
      </w:r>
      <w:r w:rsidR="00C156BD" w:rsidRPr="00F25B16">
        <w:rPr>
          <w:rFonts w:ascii="Arial" w:hAnsi="Arial" w:cs="Arial"/>
          <w:sz w:val="20"/>
          <w:szCs w:val="20"/>
        </w:rPr>
        <w:t>ríloha č. 1 k časti A.1</w:t>
      </w:r>
      <w:r w:rsidR="00150F66">
        <w:rPr>
          <w:rFonts w:ascii="Arial" w:hAnsi="Arial" w:cs="Arial"/>
          <w:sz w:val="20"/>
          <w:szCs w:val="20"/>
        </w:rPr>
        <w:t xml:space="preserve"> Pokyny pre uchádzačov</w:t>
      </w:r>
      <w:r w:rsidR="00C156BD" w:rsidRPr="00F25B16">
        <w:rPr>
          <w:rFonts w:ascii="Arial" w:hAnsi="Arial" w:cs="Arial"/>
          <w:sz w:val="20"/>
          <w:szCs w:val="20"/>
        </w:rPr>
        <w:t xml:space="preserve"> </w:t>
      </w:r>
      <w:r w:rsidR="004472FD">
        <w:rPr>
          <w:rFonts w:ascii="Arial" w:hAnsi="Arial" w:cs="Arial"/>
          <w:sz w:val="20"/>
          <w:szCs w:val="20"/>
        </w:rPr>
        <w:t>t</w:t>
      </w:r>
      <w:r w:rsidR="00C156BD" w:rsidRPr="00F25B16">
        <w:rPr>
          <w:rFonts w:ascii="Arial" w:hAnsi="Arial" w:cs="Arial"/>
          <w:sz w:val="20"/>
          <w:szCs w:val="20"/>
        </w:rPr>
        <w:t>ýchto SP).</w:t>
      </w:r>
      <w:r w:rsidR="00C156BD" w:rsidRPr="00746EDF">
        <w:rPr>
          <w:rFonts w:ascii="Arial" w:hAnsi="Arial" w:cs="Arial"/>
          <w:sz w:val="20"/>
          <w:szCs w:val="20"/>
        </w:rPr>
        <w:t xml:space="preserve"> </w:t>
      </w:r>
      <w:r w:rsidR="0065056B" w:rsidRPr="00746EDF">
        <w:rPr>
          <w:rFonts w:ascii="Arial" w:hAnsi="Arial" w:cs="Arial"/>
          <w:sz w:val="20"/>
          <w:szCs w:val="20"/>
        </w:rPr>
        <w:t>V prípade, ak je uchádzačom skupina dodávateľov, vyplní a predloží tento formulár každý jej člen.</w:t>
      </w:r>
    </w:p>
    <w:p w14:paraId="56E042D4" w14:textId="7304C8F3" w:rsidR="00263EFF" w:rsidRDefault="00746EDF" w:rsidP="00A16D0A">
      <w:pPr>
        <w:pStyle w:val="Bezriadkovania"/>
        <w:spacing w:after="120"/>
        <w:ind w:left="567" w:hanging="567"/>
        <w:jc w:val="both"/>
        <w:rPr>
          <w:rFonts w:ascii="Arial" w:hAnsi="Arial" w:cs="Arial"/>
          <w:sz w:val="20"/>
          <w:szCs w:val="20"/>
        </w:rPr>
      </w:pPr>
      <w:r>
        <w:rPr>
          <w:rFonts w:ascii="Arial" w:hAnsi="Arial" w:cs="Arial"/>
          <w:sz w:val="20"/>
          <w:szCs w:val="20"/>
        </w:rPr>
        <w:t>16.4</w:t>
      </w:r>
      <w:r>
        <w:rPr>
          <w:rFonts w:ascii="Arial" w:hAnsi="Arial" w:cs="Arial"/>
          <w:sz w:val="20"/>
          <w:szCs w:val="20"/>
        </w:rPr>
        <w:tab/>
      </w:r>
      <w:r w:rsidR="00016DEA" w:rsidRPr="00746EDF">
        <w:rPr>
          <w:rFonts w:ascii="Arial" w:hAnsi="Arial" w:cs="Arial"/>
          <w:sz w:val="20"/>
          <w:szCs w:val="20"/>
        </w:rPr>
        <w:t xml:space="preserve">V prípade skupiny dodávateľov, </w:t>
      </w:r>
      <w:r w:rsidR="00C156BD" w:rsidRPr="00746EDF">
        <w:rPr>
          <w:rFonts w:ascii="Arial" w:hAnsi="Arial" w:cs="Arial"/>
          <w:b/>
          <w:sz w:val="20"/>
          <w:szCs w:val="20"/>
        </w:rPr>
        <w:t>vystavenú plnú moc pre jedného z členov skupiny</w:t>
      </w:r>
      <w:r w:rsidR="00C156BD" w:rsidRPr="00746EDF">
        <w:rPr>
          <w:rFonts w:ascii="Arial" w:hAnsi="Arial"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0C3390DB" w14:textId="2E8C0BE8" w:rsidR="00263EFF" w:rsidRPr="00263EFF" w:rsidRDefault="00263EFF" w:rsidP="00263EFF">
      <w:pPr>
        <w:pStyle w:val="Odsekzoznamu"/>
        <w:numPr>
          <w:ilvl w:val="1"/>
          <w:numId w:val="42"/>
        </w:numPr>
        <w:autoSpaceDE w:val="0"/>
        <w:autoSpaceDN w:val="0"/>
        <w:spacing w:after="60" w:line="276" w:lineRule="auto"/>
        <w:ind w:left="567" w:hanging="567"/>
        <w:jc w:val="both"/>
        <w:rPr>
          <w:rFonts w:cs="Arial"/>
          <w:sz w:val="20"/>
          <w:szCs w:val="20"/>
        </w:rPr>
      </w:pPr>
      <w:r w:rsidRPr="00263EFF">
        <w:rPr>
          <w:rFonts w:cs="Arial"/>
          <w:b/>
          <w:sz w:val="20"/>
          <w:szCs w:val="20"/>
        </w:rPr>
        <w:t>Dokumenty/doklady preukazujúce splnenie požiadaviek na predmet zákazky</w:t>
      </w:r>
      <w:r w:rsidRPr="00263EFF">
        <w:rPr>
          <w:rFonts w:cs="Arial"/>
          <w:sz w:val="20"/>
          <w:szCs w:val="20"/>
        </w:rPr>
        <w:t xml:space="preserve"> v poradí tak ako sú uvedené v časti B.1 Opis predmetu zákazky, bod</w:t>
      </w:r>
      <w:r>
        <w:rPr>
          <w:rFonts w:cs="Arial"/>
          <w:sz w:val="20"/>
          <w:szCs w:val="20"/>
        </w:rPr>
        <w:t xml:space="preserve"> 6, podbod 6</w:t>
      </w:r>
      <w:r w:rsidRPr="00263EFF">
        <w:rPr>
          <w:rFonts w:cs="Arial"/>
          <w:sz w:val="20"/>
          <w:szCs w:val="20"/>
        </w:rPr>
        <w:t>.1</w:t>
      </w:r>
      <w:r w:rsidR="007E14BE">
        <w:rPr>
          <w:rFonts w:cs="Arial"/>
          <w:sz w:val="20"/>
          <w:szCs w:val="20"/>
        </w:rPr>
        <w:t xml:space="preserve"> až 6.5</w:t>
      </w:r>
      <w:r w:rsidRPr="00263EFF">
        <w:rPr>
          <w:rFonts w:cs="Arial"/>
          <w:sz w:val="20"/>
          <w:szCs w:val="20"/>
        </w:rPr>
        <w:t xml:space="preserve"> týchto SP.</w:t>
      </w:r>
    </w:p>
    <w:p w14:paraId="48F7792A" w14:textId="0B5B38FB" w:rsidR="005F674C" w:rsidRDefault="00263EFF" w:rsidP="00D0400A">
      <w:pPr>
        <w:pStyle w:val="Bezriadkovania"/>
        <w:spacing w:after="120"/>
        <w:ind w:left="567" w:hanging="567"/>
        <w:jc w:val="both"/>
        <w:rPr>
          <w:rFonts w:ascii="Arial" w:hAnsi="Arial" w:cs="Arial"/>
          <w:sz w:val="20"/>
          <w:szCs w:val="20"/>
        </w:rPr>
      </w:pPr>
      <w:r>
        <w:rPr>
          <w:rFonts w:ascii="Arial" w:hAnsi="Arial" w:cs="Arial"/>
          <w:sz w:val="20"/>
          <w:szCs w:val="20"/>
        </w:rPr>
        <w:t>16.6</w:t>
      </w:r>
      <w:r w:rsidR="00746EDF">
        <w:rPr>
          <w:rFonts w:ascii="Arial" w:hAnsi="Arial" w:cs="Arial"/>
          <w:sz w:val="20"/>
          <w:szCs w:val="20"/>
        </w:rPr>
        <w:tab/>
      </w:r>
      <w:r w:rsidR="005F674C" w:rsidRPr="00380B74">
        <w:rPr>
          <w:rFonts w:ascii="Arial" w:hAnsi="Arial" w:cs="Arial"/>
          <w:b/>
          <w:sz w:val="20"/>
          <w:szCs w:val="20"/>
        </w:rPr>
        <w:t>Návrh Dohody vrátane požadovaných príloh</w:t>
      </w:r>
      <w:r w:rsidR="005F674C" w:rsidRPr="005F674C">
        <w:rPr>
          <w:rFonts w:ascii="Arial" w:hAnsi="Arial" w:cs="Arial"/>
          <w:sz w:val="20"/>
          <w:szCs w:val="20"/>
        </w:rPr>
        <w:t xml:space="preserve"> s časťou znenia obchodných podmienok plnenia predmetu zákazky podľa časti B.3 Obchodné podmienky plnenia predmetu zákazky a časti B.1 Opis predmetu zákazky týchto SP s vyplnenými cenami podľa Prílohy č. 1 Veľkoploš</w:t>
      </w:r>
      <w:r w:rsidR="00EA0B41">
        <w:rPr>
          <w:rFonts w:ascii="Arial" w:hAnsi="Arial" w:cs="Arial"/>
          <w:sz w:val="20"/>
          <w:szCs w:val="20"/>
        </w:rPr>
        <w:t>né opravy vozoviek v správe SSÚD</w:t>
      </w:r>
      <w:r w:rsidR="005F674C" w:rsidRPr="005F674C">
        <w:rPr>
          <w:rFonts w:ascii="Arial" w:hAnsi="Arial" w:cs="Arial"/>
          <w:sz w:val="20"/>
          <w:szCs w:val="20"/>
        </w:rPr>
        <w:t xml:space="preserve"> 4 </w:t>
      </w:r>
      <w:r w:rsidR="00EA0B41">
        <w:rPr>
          <w:rFonts w:ascii="Arial" w:hAnsi="Arial" w:cs="Arial"/>
          <w:sz w:val="20"/>
          <w:szCs w:val="20"/>
        </w:rPr>
        <w:t>Trenčín</w:t>
      </w:r>
      <w:r w:rsidR="005F674C" w:rsidRPr="005F674C">
        <w:rPr>
          <w:rFonts w:ascii="Arial" w:hAnsi="Arial" w:cs="Arial"/>
          <w:sz w:val="20"/>
          <w:szCs w:val="20"/>
        </w:rPr>
        <w:t xml:space="preserve"> a SSÚD </w:t>
      </w:r>
      <w:r w:rsidR="00EA0B41">
        <w:rPr>
          <w:rFonts w:ascii="Arial" w:hAnsi="Arial" w:cs="Arial"/>
          <w:sz w:val="20"/>
          <w:szCs w:val="20"/>
        </w:rPr>
        <w:t>5 Považská Bystrica</w:t>
      </w:r>
      <w:r w:rsidR="005F674C" w:rsidRPr="005F674C">
        <w:rPr>
          <w:rFonts w:ascii="Arial" w:hAnsi="Arial" w:cs="Arial"/>
          <w:sz w:val="20"/>
          <w:szCs w:val="20"/>
        </w:rPr>
        <w:t xml:space="preserve">, Jednotkové ceny a Prílohy č. 2 Lokálne opravy vozoviek </w:t>
      </w:r>
      <w:r w:rsidR="00EA0B41">
        <w:rPr>
          <w:rFonts w:ascii="Arial" w:hAnsi="Arial" w:cs="Arial"/>
          <w:sz w:val="20"/>
          <w:szCs w:val="20"/>
        </w:rPr>
        <w:t>v správe SSÚD</w:t>
      </w:r>
      <w:r w:rsidR="005F674C" w:rsidRPr="005F674C">
        <w:rPr>
          <w:rFonts w:ascii="Arial" w:hAnsi="Arial" w:cs="Arial"/>
          <w:sz w:val="20"/>
          <w:szCs w:val="20"/>
        </w:rPr>
        <w:t xml:space="preserve"> 4 </w:t>
      </w:r>
      <w:r w:rsidR="00EA0B41">
        <w:rPr>
          <w:rFonts w:ascii="Arial" w:hAnsi="Arial" w:cs="Arial"/>
          <w:sz w:val="20"/>
          <w:szCs w:val="20"/>
        </w:rPr>
        <w:t>Trenčín</w:t>
      </w:r>
      <w:r w:rsidR="005F674C" w:rsidRPr="005F674C">
        <w:rPr>
          <w:rFonts w:ascii="Arial" w:hAnsi="Arial" w:cs="Arial"/>
          <w:sz w:val="20"/>
          <w:szCs w:val="20"/>
        </w:rPr>
        <w:t xml:space="preserve"> a SSÚD </w:t>
      </w:r>
      <w:r w:rsidR="00EA0B41">
        <w:rPr>
          <w:rFonts w:ascii="Arial" w:hAnsi="Arial" w:cs="Arial"/>
          <w:sz w:val="20"/>
          <w:szCs w:val="20"/>
        </w:rPr>
        <w:t>5</w:t>
      </w:r>
      <w:r w:rsidR="005F674C" w:rsidRPr="005F674C">
        <w:rPr>
          <w:rFonts w:ascii="Arial" w:hAnsi="Arial" w:cs="Arial"/>
          <w:sz w:val="20"/>
          <w:szCs w:val="20"/>
        </w:rPr>
        <w:t xml:space="preserve"> </w:t>
      </w:r>
      <w:r w:rsidR="00EA0B41">
        <w:rPr>
          <w:rFonts w:ascii="Arial" w:hAnsi="Arial" w:cs="Arial"/>
          <w:sz w:val="20"/>
          <w:szCs w:val="20"/>
        </w:rPr>
        <w:t>Považská Bystrica</w:t>
      </w:r>
      <w:r w:rsidR="005F674C" w:rsidRPr="005F674C">
        <w:rPr>
          <w:rFonts w:ascii="Arial" w:hAnsi="Arial" w:cs="Arial"/>
          <w:sz w:val="20"/>
          <w:szCs w:val="20"/>
        </w:rPr>
        <w:t xml:space="preserve">, Jednotkové ceny k časti B.3 Obchodné podmienky plnenia </w:t>
      </w:r>
      <w:r w:rsidR="005F674C" w:rsidRPr="005F674C">
        <w:rPr>
          <w:rFonts w:ascii="Arial" w:hAnsi="Arial" w:cs="Arial"/>
          <w:sz w:val="20"/>
          <w:szCs w:val="20"/>
        </w:rPr>
        <w:lastRenderedPageBreak/>
        <w:t>predmetu zákazky týchto SP. Návrh Dohody musí byť podpísaný uchádzačom, jeho štatutárnym orgánom alebo členom štatutárneho orgánu alebo iným zástupcom uchádzača, ktorý je oprávnený konať v mene uchádzača v záväzkových vzťahoch.</w:t>
      </w:r>
    </w:p>
    <w:p w14:paraId="58F019F2" w14:textId="7C840D31" w:rsidR="00505A7F" w:rsidRDefault="00505A7F" w:rsidP="00380B74">
      <w:pPr>
        <w:autoSpaceDE w:val="0"/>
        <w:autoSpaceDN w:val="0"/>
        <w:spacing w:after="120"/>
        <w:ind w:left="567" w:hanging="567"/>
        <w:jc w:val="both"/>
        <w:rPr>
          <w:rFonts w:ascii="Arial" w:hAnsi="Arial" w:cs="Arial"/>
          <w:noProof/>
          <w:sz w:val="20"/>
          <w:szCs w:val="20"/>
        </w:rPr>
      </w:pPr>
      <w:r w:rsidRPr="00380B74">
        <w:rPr>
          <w:rFonts w:ascii="Arial" w:hAnsi="Arial" w:cs="Arial"/>
          <w:noProof/>
          <w:sz w:val="20"/>
          <w:szCs w:val="20"/>
        </w:rPr>
        <w:t>16.</w:t>
      </w:r>
      <w:r w:rsidR="00263EFF">
        <w:rPr>
          <w:rFonts w:ascii="Arial" w:hAnsi="Arial" w:cs="Arial"/>
          <w:noProof/>
          <w:sz w:val="20"/>
          <w:szCs w:val="20"/>
        </w:rPr>
        <w:t>7</w:t>
      </w:r>
      <w:r>
        <w:rPr>
          <w:rFonts w:ascii="Arial" w:hAnsi="Arial" w:cs="Arial"/>
          <w:b/>
          <w:noProof/>
          <w:sz w:val="20"/>
          <w:szCs w:val="20"/>
        </w:rPr>
        <w:tab/>
      </w:r>
      <w:r w:rsidRPr="00054754">
        <w:rPr>
          <w:rFonts w:ascii="Arial" w:hAnsi="Arial" w:cs="Arial"/>
          <w:b/>
          <w:noProof/>
          <w:sz w:val="20"/>
          <w:szCs w:val="20"/>
        </w:rPr>
        <w:t>V prípade, ak ponuku predkladá skupina dodávateľov</w:t>
      </w:r>
      <w:r>
        <w:rPr>
          <w:rFonts w:ascii="Arial" w:hAnsi="Arial" w:cs="Arial"/>
          <w:noProof/>
          <w:sz w:val="20"/>
          <w:szCs w:val="20"/>
        </w:rPr>
        <w:t>, návrh Dohody</w:t>
      </w:r>
      <w:r w:rsidRPr="0078290F">
        <w:rPr>
          <w:rFonts w:ascii="Arial" w:hAnsi="Arial" w:cs="Arial"/>
          <w:noProof/>
          <w:sz w:val="20"/>
          <w:szCs w:val="20"/>
        </w:rPr>
        <w:t xml:space="preserve"> musí byť podpísaný všetkými členmi skupiny alebo osobou/osobami oprávnenými konať v</w:t>
      </w:r>
      <w:r>
        <w:rPr>
          <w:rFonts w:ascii="Arial" w:hAnsi="Arial" w:cs="Arial"/>
          <w:noProof/>
          <w:sz w:val="20"/>
          <w:szCs w:val="20"/>
        </w:rPr>
        <w:t xml:space="preserve"> </w:t>
      </w:r>
      <w:r w:rsidRPr="0078290F">
        <w:rPr>
          <w:rFonts w:ascii="Arial" w:hAnsi="Arial" w:cs="Arial"/>
          <w:noProof/>
          <w:sz w:val="20"/>
          <w:szCs w:val="20"/>
        </w:rPr>
        <w:t>danej veci za</w:t>
      </w:r>
      <w:r>
        <w:rPr>
          <w:rFonts w:ascii="Arial" w:hAnsi="Arial" w:cs="Arial"/>
          <w:noProof/>
          <w:sz w:val="20"/>
          <w:szCs w:val="20"/>
        </w:rPr>
        <w:t xml:space="preserve"> </w:t>
      </w:r>
      <w:r w:rsidRPr="002602D8">
        <w:rPr>
          <w:rFonts w:ascii="Arial" w:hAnsi="Arial" w:cs="Arial"/>
          <w:noProof/>
          <w:sz w:val="20"/>
          <w:szCs w:val="20"/>
        </w:rPr>
        <w:t>každého</w:t>
      </w:r>
      <w:r w:rsidRPr="00215949">
        <w:rPr>
          <w:rFonts w:ascii="Arial" w:hAnsi="Arial" w:cs="Arial"/>
          <w:noProof/>
          <w:sz w:val="20"/>
          <w:szCs w:val="20"/>
        </w:rPr>
        <w:t xml:space="preserve"> člen</w:t>
      </w:r>
      <w:r>
        <w:rPr>
          <w:rFonts w:ascii="Arial" w:hAnsi="Arial" w:cs="Arial"/>
          <w:noProof/>
          <w:sz w:val="20"/>
          <w:szCs w:val="20"/>
        </w:rPr>
        <w:t>a</w:t>
      </w:r>
      <w:r w:rsidRPr="00215949">
        <w:rPr>
          <w:rFonts w:ascii="Arial" w:hAnsi="Arial" w:cs="Arial"/>
          <w:noProof/>
          <w:sz w:val="20"/>
          <w:szCs w:val="20"/>
        </w:rPr>
        <w:t xml:space="preserve"> skupiny. Zároveň v súlade s bodom 18.3.1 časti A.1 Pokyny pre uchádzačov týchto</w:t>
      </w:r>
      <w:r w:rsidRPr="0078290F">
        <w:rPr>
          <w:rFonts w:ascii="Arial" w:hAnsi="Arial" w:cs="Arial"/>
          <w:noProof/>
          <w:sz w:val="20"/>
          <w:szCs w:val="20"/>
        </w:rPr>
        <w:t xml:space="preserve"> SP, v ponuke skupiny dodávateľov musí byť uvedený záväzok, že táto skupina dodávateľov v prípade prijatia jej ponuky verejným obstarávateľom za účelom riadneho plnenia </w:t>
      </w:r>
      <w:r>
        <w:rPr>
          <w:rFonts w:ascii="Arial" w:hAnsi="Arial" w:cs="Arial"/>
          <w:noProof/>
          <w:sz w:val="20"/>
          <w:szCs w:val="20"/>
        </w:rPr>
        <w:t>Dohody</w:t>
      </w:r>
      <w:r w:rsidRPr="0078290F">
        <w:rPr>
          <w:rFonts w:ascii="Arial" w:hAnsi="Arial" w:cs="Arial"/>
          <w:noProof/>
          <w:sz w:val="20"/>
          <w:szCs w:val="20"/>
        </w:rPr>
        <w:t xml:space="preserve"> vytvorí niektorú z právnych foriem uvedených v bode 18.</w:t>
      </w:r>
      <w:r>
        <w:rPr>
          <w:rFonts w:ascii="Arial" w:hAnsi="Arial" w:cs="Arial"/>
          <w:noProof/>
          <w:sz w:val="20"/>
          <w:szCs w:val="20"/>
        </w:rPr>
        <w:t>4</w:t>
      </w:r>
      <w:r w:rsidRPr="0078290F">
        <w:rPr>
          <w:rFonts w:ascii="Arial" w:hAnsi="Arial" w:cs="Arial"/>
          <w:noProof/>
          <w:sz w:val="20"/>
          <w:szCs w:val="20"/>
        </w:rPr>
        <w:t xml:space="preserve"> </w:t>
      </w:r>
      <w:r>
        <w:rPr>
          <w:rFonts w:ascii="Arial" w:hAnsi="Arial" w:cs="Arial"/>
          <w:noProof/>
          <w:sz w:val="20"/>
          <w:szCs w:val="20"/>
        </w:rPr>
        <w:t xml:space="preserve">časti </w:t>
      </w:r>
      <w:r w:rsidRPr="0078290F">
        <w:rPr>
          <w:rFonts w:ascii="Arial" w:hAnsi="Arial" w:cs="Arial"/>
          <w:noProof/>
          <w:sz w:val="20"/>
          <w:szCs w:val="20"/>
        </w:rPr>
        <w:t>A.1 Pokyny pre uchádzačov týchto SP, pričom sa odporúča, aby obsahom jej ponuky bola aspoň zmluva o budúcej zmluve o vytvorení príslušnej právnej formy.</w:t>
      </w:r>
    </w:p>
    <w:p w14:paraId="0E204304" w14:textId="0349CE86" w:rsidR="004E168A" w:rsidRPr="00380B74" w:rsidRDefault="004E168A" w:rsidP="00380B74">
      <w:pPr>
        <w:autoSpaceDE w:val="0"/>
        <w:autoSpaceDN w:val="0"/>
        <w:spacing w:after="120"/>
        <w:ind w:left="567" w:hanging="567"/>
        <w:jc w:val="both"/>
        <w:rPr>
          <w:rFonts w:cs="Arial"/>
          <w:bCs/>
          <w:sz w:val="20"/>
        </w:rPr>
      </w:pPr>
      <w:r w:rsidRPr="00380B74">
        <w:rPr>
          <w:rFonts w:ascii="Arial" w:hAnsi="Arial" w:cs="Arial"/>
          <w:sz w:val="20"/>
          <w:szCs w:val="20"/>
        </w:rPr>
        <w:t>16.</w:t>
      </w:r>
      <w:r w:rsidR="00263EFF">
        <w:rPr>
          <w:rFonts w:ascii="Arial" w:hAnsi="Arial" w:cs="Arial"/>
          <w:sz w:val="20"/>
          <w:szCs w:val="20"/>
        </w:rPr>
        <w:t>8</w:t>
      </w:r>
      <w:r w:rsidRPr="00380B74">
        <w:rPr>
          <w:rFonts w:ascii="Arial" w:hAnsi="Arial" w:cs="Arial"/>
          <w:sz w:val="20"/>
          <w:szCs w:val="20"/>
        </w:rPr>
        <w:t xml:space="preserve"> </w:t>
      </w:r>
      <w:r>
        <w:rPr>
          <w:rFonts w:ascii="Arial" w:hAnsi="Arial" w:cs="Arial"/>
          <w:sz w:val="20"/>
          <w:szCs w:val="20"/>
        </w:rPr>
        <w:tab/>
      </w:r>
      <w:r w:rsidRPr="00380B74">
        <w:rPr>
          <w:rFonts w:ascii="Arial" w:hAnsi="Arial" w:cs="Arial"/>
          <w:sz w:val="20"/>
          <w:szCs w:val="20"/>
        </w:rPr>
        <w:t xml:space="preserve">Vyplnenú Prílohu č. 1 </w:t>
      </w:r>
      <w:r w:rsidRPr="00380B74">
        <w:rPr>
          <w:rFonts w:ascii="Arial" w:hAnsi="Arial" w:cs="Arial"/>
          <w:b/>
          <w:sz w:val="20"/>
          <w:szCs w:val="20"/>
        </w:rPr>
        <w:t>Návrh na plnenie kritéria</w:t>
      </w:r>
      <w:r w:rsidRPr="00380B74">
        <w:rPr>
          <w:rFonts w:ascii="Arial" w:hAnsi="Arial" w:cs="Arial"/>
          <w:sz w:val="20"/>
          <w:szCs w:val="20"/>
        </w:rPr>
        <w:t xml:space="preserve"> k časti A.2 Kritériá na hodnotenie ponúk a pravidlá ich uplatnenia týchto SP </w:t>
      </w:r>
      <w:r w:rsidRPr="00380B74">
        <w:rPr>
          <w:rFonts w:ascii="Arial" w:hAnsi="Arial" w:cs="Arial"/>
          <w:color w:val="000000"/>
          <w:sz w:val="20"/>
          <w:szCs w:val="20"/>
        </w:rPr>
        <w:t>v  elektronickej  forme  so  zabudovanou  matematikou  vo  formáte  Microsoft Excel</w:t>
      </w:r>
      <w:r w:rsidRPr="00380B74">
        <w:rPr>
          <w:rFonts w:ascii="Arial" w:hAnsi="Arial" w:cs="Arial"/>
          <w:sz w:val="20"/>
          <w:szCs w:val="20"/>
        </w:rPr>
        <w:t xml:space="preserve"> ٭.xls/*.xlsx a zároveň aj ako sken, podpísaný uchádzačom,</w:t>
      </w:r>
      <w:r w:rsidRPr="00380B74">
        <w:rPr>
          <w:rFonts w:ascii="Arial" w:hAnsi="Arial" w:cs="Arial"/>
          <w:sz w:val="20"/>
        </w:rPr>
        <w:t xml:space="preserve"> a to jeho štatutárnym </w:t>
      </w:r>
      <w:r w:rsidRPr="00380B74">
        <w:rPr>
          <w:rFonts w:ascii="Arial" w:hAnsi="Arial" w:cs="Arial"/>
          <w:sz w:val="20"/>
        </w:rPr>
        <w:lastRenderedPageBreak/>
        <w:t>orgánom alebo členom štatutárneho orgánu alebo iným zástupcom uchádzača, ktorý je oprávnený konať v mene uchádzača v záväzkových vzťahoch.</w:t>
      </w:r>
    </w:p>
    <w:p w14:paraId="06B7ABBA" w14:textId="47A6DB67" w:rsidR="0099186F" w:rsidRPr="00380B74" w:rsidRDefault="00E11922" w:rsidP="00380B74">
      <w:pPr>
        <w:autoSpaceDE w:val="0"/>
        <w:autoSpaceDN w:val="0"/>
        <w:spacing w:after="120"/>
        <w:ind w:left="567" w:hanging="567"/>
        <w:jc w:val="both"/>
        <w:rPr>
          <w:rFonts w:cs="Arial"/>
          <w:sz w:val="20"/>
          <w:szCs w:val="20"/>
        </w:rPr>
      </w:pPr>
      <w:r w:rsidRPr="00380B74">
        <w:rPr>
          <w:rFonts w:ascii="Arial" w:hAnsi="Arial" w:cs="Arial"/>
          <w:sz w:val="20"/>
          <w:szCs w:val="20"/>
        </w:rPr>
        <w:t>16.</w:t>
      </w:r>
      <w:r w:rsidR="00263EFF">
        <w:rPr>
          <w:rFonts w:ascii="Arial" w:hAnsi="Arial" w:cs="Arial"/>
          <w:sz w:val="20"/>
          <w:szCs w:val="20"/>
        </w:rPr>
        <w:t>9</w:t>
      </w:r>
      <w:r w:rsidRPr="00380B74">
        <w:rPr>
          <w:rFonts w:ascii="Arial" w:hAnsi="Arial" w:cs="Arial"/>
          <w:sz w:val="20"/>
          <w:szCs w:val="20"/>
        </w:rPr>
        <w:tab/>
      </w:r>
      <w:r w:rsidR="0099186F" w:rsidRPr="00380B74">
        <w:rPr>
          <w:rFonts w:ascii="Arial" w:hAnsi="Arial" w:cs="Arial"/>
          <w:sz w:val="20"/>
          <w:szCs w:val="20"/>
        </w:rPr>
        <w:t>Vyplnen</w:t>
      </w:r>
      <w:r w:rsidR="000A2C1E" w:rsidRPr="00380B74">
        <w:rPr>
          <w:rFonts w:ascii="Arial" w:hAnsi="Arial" w:cs="Arial"/>
          <w:sz w:val="20"/>
          <w:szCs w:val="20"/>
        </w:rPr>
        <w:t>é</w:t>
      </w:r>
      <w:r w:rsidR="0099186F" w:rsidRPr="00380B74">
        <w:rPr>
          <w:rFonts w:ascii="Arial" w:hAnsi="Arial" w:cs="Arial"/>
          <w:sz w:val="20"/>
          <w:szCs w:val="20"/>
        </w:rPr>
        <w:t xml:space="preserve"> Príloh</w:t>
      </w:r>
      <w:r w:rsidR="000A2C1E" w:rsidRPr="00380B74">
        <w:rPr>
          <w:rFonts w:ascii="Arial" w:hAnsi="Arial" w:cs="Arial"/>
          <w:sz w:val="20"/>
          <w:szCs w:val="20"/>
        </w:rPr>
        <w:t>y</w:t>
      </w:r>
      <w:r w:rsidR="0099186F" w:rsidRPr="00380B74">
        <w:rPr>
          <w:rFonts w:ascii="Arial" w:hAnsi="Arial" w:cs="Arial"/>
          <w:sz w:val="20"/>
          <w:szCs w:val="20"/>
        </w:rPr>
        <w:t xml:space="preserve"> k časti B.2 Spôsob určenia ceny týchto SP: Prílohu č. 1 </w:t>
      </w:r>
      <w:r w:rsidR="0099186F" w:rsidRPr="00380B74">
        <w:rPr>
          <w:rFonts w:ascii="Arial" w:hAnsi="Arial" w:cs="Arial"/>
          <w:b/>
          <w:sz w:val="20"/>
          <w:szCs w:val="20"/>
        </w:rPr>
        <w:t>Veľkoplošné opravy - PONÚKANÁ CENA,</w:t>
      </w:r>
      <w:r w:rsidR="0099186F" w:rsidRPr="00380B74">
        <w:rPr>
          <w:rFonts w:ascii="Arial" w:hAnsi="Arial" w:cs="Arial"/>
          <w:sz w:val="20"/>
          <w:szCs w:val="20"/>
        </w:rPr>
        <w:t xml:space="preserve"> Prílohu č. 2 - </w:t>
      </w:r>
      <w:r w:rsidR="0099186F" w:rsidRPr="00380B74">
        <w:rPr>
          <w:rFonts w:ascii="Arial" w:hAnsi="Arial" w:cs="Arial"/>
          <w:b/>
          <w:sz w:val="20"/>
          <w:szCs w:val="20"/>
        </w:rPr>
        <w:t xml:space="preserve">Lokálne opravy - PONÚKANÁ CENA </w:t>
      </w:r>
      <w:r w:rsidR="0099186F" w:rsidRPr="00380B74">
        <w:rPr>
          <w:rFonts w:ascii="Arial" w:hAnsi="Arial" w:cs="Arial"/>
          <w:sz w:val="20"/>
          <w:szCs w:val="20"/>
        </w:rPr>
        <w:t xml:space="preserve">a Prílohu č. 3 - </w:t>
      </w:r>
      <w:r w:rsidR="0099186F" w:rsidRPr="00380B74">
        <w:rPr>
          <w:rFonts w:ascii="Arial" w:hAnsi="Arial" w:cs="Arial"/>
          <w:b/>
          <w:sz w:val="20"/>
          <w:szCs w:val="20"/>
        </w:rPr>
        <w:t>Veľkoplošné a lokálne opravy - POPIS POLOŽIEK</w:t>
      </w:r>
      <w:r w:rsidR="0099186F" w:rsidRPr="00380B74">
        <w:rPr>
          <w:rFonts w:ascii="Arial" w:hAnsi="Arial" w:cs="Arial"/>
          <w:sz w:val="20"/>
          <w:szCs w:val="20"/>
        </w:rPr>
        <w:t xml:space="preserve"> </w:t>
      </w:r>
      <w:r w:rsidR="0099186F" w:rsidRPr="00380B74">
        <w:rPr>
          <w:rFonts w:ascii="Arial" w:hAnsi="Arial" w:cs="Arial"/>
          <w:color w:val="000000"/>
          <w:sz w:val="20"/>
          <w:szCs w:val="20"/>
        </w:rPr>
        <w:t>v  elektronickej  forme  so  zabudovanou  matematikou  vo  formáte  Microsoft Excel</w:t>
      </w:r>
      <w:r w:rsidR="0099186F" w:rsidRPr="00380B74">
        <w:rPr>
          <w:rFonts w:ascii="Arial" w:hAnsi="Arial" w:cs="Arial"/>
          <w:sz w:val="20"/>
          <w:szCs w:val="20"/>
        </w:rPr>
        <w:t xml:space="preserve"> ٭.xls/*.xlsx a zároveň aj ako sken, podpísaný uchádzačom, a to jeho štatutárnym orgánom alebo členom štatutárneho orgánu alebo iným zástupcom uchádzača, ktorý je oprávnený konať v menej uchádzača v záväzkových vzťahoch. Verejný obstarávateľ požaduje oceniť všetky položky uvedené vo Veľkoplošných opravách - PONÚKANÁ CENA a v Lokálnych opravách – PONÚKANÁ CENA. </w:t>
      </w:r>
    </w:p>
    <w:p w14:paraId="4F43A5AF" w14:textId="7D2EE8D0" w:rsidR="00450EB7" w:rsidRPr="00380B74" w:rsidRDefault="00450EB7" w:rsidP="00380B74">
      <w:pPr>
        <w:autoSpaceDE w:val="0"/>
        <w:autoSpaceDN w:val="0"/>
        <w:spacing w:after="120"/>
        <w:ind w:left="567" w:hanging="567"/>
        <w:jc w:val="both"/>
        <w:rPr>
          <w:rFonts w:cs="Arial"/>
          <w:sz w:val="20"/>
          <w:szCs w:val="20"/>
        </w:rPr>
      </w:pPr>
      <w:r w:rsidRPr="00380B74">
        <w:rPr>
          <w:rFonts w:ascii="Arial" w:hAnsi="Arial" w:cs="Arial"/>
          <w:sz w:val="20"/>
          <w:szCs w:val="20"/>
        </w:rPr>
        <w:t>16.</w:t>
      </w:r>
      <w:r w:rsidR="00263EFF">
        <w:rPr>
          <w:rFonts w:ascii="Arial" w:hAnsi="Arial" w:cs="Arial"/>
          <w:sz w:val="20"/>
          <w:szCs w:val="20"/>
        </w:rPr>
        <w:t>10</w:t>
      </w:r>
      <w:r>
        <w:rPr>
          <w:rFonts w:ascii="Arial" w:hAnsi="Arial" w:cs="Arial"/>
          <w:b/>
          <w:sz w:val="20"/>
          <w:szCs w:val="20"/>
        </w:rPr>
        <w:tab/>
      </w:r>
      <w:r w:rsidRPr="00380B74">
        <w:rPr>
          <w:rFonts w:ascii="Arial" w:hAnsi="Arial" w:cs="Arial"/>
          <w:b/>
          <w:sz w:val="20"/>
          <w:szCs w:val="20"/>
        </w:rPr>
        <w:t>Doklady preukazujúce splnenie podmienok</w:t>
      </w:r>
      <w:r w:rsidRPr="00380B74">
        <w:rPr>
          <w:rFonts w:ascii="Arial" w:hAnsi="Arial" w:cs="Arial"/>
          <w:sz w:val="20"/>
          <w:szCs w:val="20"/>
        </w:rPr>
        <w:t xml:space="preserve"> účasti týkajúce sa osobného postavenia, finančného a ekonomického postavenia, technickej spôsobilosti alebo odbornej spôsobilosti, uvedených v Oznámení, prostredníctvom ktorých uchádzač preukazuje splnenie podmienok účasti vo verejnej súťaži požadované v Oznámení. Uchádzač môže doklady na preukázanie splnenia podmienok účasti predbežne nahradiť:</w:t>
      </w:r>
    </w:p>
    <w:p w14:paraId="7137FD5E" w14:textId="77777777" w:rsidR="00450EB7" w:rsidRPr="0078290F" w:rsidRDefault="00450EB7" w:rsidP="00450EB7">
      <w:pPr>
        <w:pStyle w:val="Odsekzoznamu"/>
        <w:autoSpaceDE w:val="0"/>
        <w:autoSpaceDN w:val="0"/>
        <w:spacing w:after="120"/>
        <w:ind w:left="851" w:hanging="284"/>
        <w:jc w:val="both"/>
        <w:rPr>
          <w:rFonts w:cs="Arial"/>
          <w:sz w:val="20"/>
          <w:szCs w:val="20"/>
        </w:rPr>
      </w:pPr>
      <w:r w:rsidRPr="0078290F">
        <w:rPr>
          <w:rFonts w:cs="Arial"/>
          <w:b/>
          <w:sz w:val="20"/>
          <w:szCs w:val="20"/>
        </w:rPr>
        <w:lastRenderedPageBreak/>
        <w:t xml:space="preserve">a) Jednotným európskym dokumentom </w:t>
      </w:r>
      <w:r w:rsidRPr="0078290F">
        <w:rPr>
          <w:rFonts w:cs="Arial"/>
          <w:sz w:val="20"/>
          <w:szCs w:val="20"/>
        </w:rPr>
        <w:t>(ďalej len „JED“)</w:t>
      </w:r>
    </w:p>
    <w:p w14:paraId="0BFFF457" w14:textId="77777777" w:rsidR="00450EB7" w:rsidRPr="0078290F" w:rsidRDefault="00450EB7" w:rsidP="00450EB7">
      <w:pPr>
        <w:pStyle w:val="Odsekzoznamu"/>
        <w:numPr>
          <w:ilvl w:val="2"/>
          <w:numId w:val="62"/>
        </w:numPr>
        <w:autoSpaceDE w:val="0"/>
        <w:autoSpaceDN w:val="0"/>
        <w:spacing w:after="120"/>
        <w:ind w:left="851" w:hanging="284"/>
        <w:jc w:val="both"/>
        <w:rPr>
          <w:rFonts w:cs="Arial"/>
          <w:sz w:val="20"/>
          <w:szCs w:val="20"/>
        </w:rPr>
      </w:pPr>
      <w:r w:rsidRPr="0078290F">
        <w:rPr>
          <w:rFonts w:cs="Arial"/>
          <w:sz w:val="20"/>
          <w:szCs w:val="20"/>
        </w:rPr>
        <w:t xml:space="preserve">JED tvorí Prílohu č. 2 k časti A.1 </w:t>
      </w:r>
      <w:r>
        <w:rPr>
          <w:rFonts w:cs="Arial"/>
          <w:sz w:val="20"/>
          <w:szCs w:val="20"/>
        </w:rPr>
        <w:t xml:space="preserve">Pokyny pre uchádzačov </w:t>
      </w:r>
      <w:r w:rsidRPr="0078290F">
        <w:rPr>
          <w:rFonts w:cs="Arial"/>
          <w:sz w:val="20"/>
          <w:szCs w:val="20"/>
        </w:rPr>
        <w:t>týchto SP. Uchádzač vyplní časti I. až III.</w:t>
      </w:r>
      <w:r>
        <w:rPr>
          <w:rFonts w:cs="Arial"/>
          <w:sz w:val="20"/>
          <w:szCs w:val="20"/>
        </w:rPr>
        <w:t xml:space="preserve"> JED</w:t>
      </w:r>
      <w:r w:rsidRPr="0078290F">
        <w:rPr>
          <w:rFonts w:cs="Arial"/>
          <w:sz w:val="20"/>
          <w:szCs w:val="20"/>
        </w:rPr>
        <w:t>-u, zároveň mu je umožnené</w:t>
      </w:r>
      <w:r w:rsidRPr="0078290F">
        <w:rPr>
          <w:rFonts w:cs="Arial"/>
          <w:b/>
          <w:sz w:val="20"/>
          <w:szCs w:val="20"/>
        </w:rPr>
        <w:t xml:space="preserve"> vyplniť len oddiel α: GLOBÁLNY ÚDAJ PRE VŠETKY PODMIENKY ÚČASTI časti IV</w:t>
      </w:r>
      <w:r>
        <w:rPr>
          <w:rFonts w:cs="Arial"/>
          <w:b/>
          <w:sz w:val="20"/>
          <w:szCs w:val="20"/>
        </w:rPr>
        <w:t>.</w:t>
      </w:r>
      <w:r w:rsidRPr="0078290F">
        <w:rPr>
          <w:rFonts w:cs="Arial"/>
          <w:b/>
          <w:sz w:val="20"/>
          <w:szCs w:val="20"/>
        </w:rPr>
        <w:t xml:space="preserve"> JED-u</w:t>
      </w:r>
      <w:r w:rsidRPr="0078290F">
        <w:rPr>
          <w:rFonts w:cs="Arial"/>
          <w:sz w:val="20"/>
          <w:szCs w:val="20"/>
        </w:rPr>
        <w:t xml:space="preserve"> bez toho, aby musel vyplniť iné oddiely časti IV</w:t>
      </w:r>
      <w:r>
        <w:rPr>
          <w:rFonts w:cs="Arial"/>
          <w:sz w:val="20"/>
          <w:szCs w:val="20"/>
        </w:rPr>
        <w:t>.</w:t>
      </w:r>
      <w:r w:rsidRPr="0078290F">
        <w:rPr>
          <w:rFonts w:cs="Arial"/>
          <w:sz w:val="20"/>
          <w:szCs w:val="20"/>
        </w:rPr>
        <w:t xml:space="preserve"> JED-u.</w:t>
      </w:r>
    </w:p>
    <w:p w14:paraId="754D6460" w14:textId="77777777" w:rsidR="00450EB7" w:rsidRPr="0078290F" w:rsidRDefault="00450EB7" w:rsidP="00450EB7">
      <w:pPr>
        <w:pStyle w:val="Odsekzoznamu"/>
        <w:numPr>
          <w:ilvl w:val="2"/>
          <w:numId w:val="62"/>
        </w:numPr>
        <w:autoSpaceDE w:val="0"/>
        <w:autoSpaceDN w:val="0"/>
        <w:spacing w:after="120"/>
        <w:ind w:left="851" w:hanging="284"/>
        <w:jc w:val="both"/>
        <w:rPr>
          <w:rFonts w:cs="Arial"/>
          <w:sz w:val="20"/>
          <w:szCs w:val="20"/>
        </w:rPr>
      </w:pPr>
      <w:r w:rsidRPr="0078290F">
        <w:rPr>
          <w:rFonts w:cs="Arial"/>
          <w:sz w:val="20"/>
          <w:szCs w:val="20"/>
        </w:rPr>
        <w:t xml:space="preserve">Ak uchádzač preukazuje </w:t>
      </w:r>
      <w:r>
        <w:rPr>
          <w:rFonts w:cs="Arial"/>
          <w:sz w:val="20"/>
          <w:szCs w:val="20"/>
        </w:rPr>
        <w:t>t</w:t>
      </w:r>
      <w:r w:rsidRPr="0078290F">
        <w:rPr>
          <w:rFonts w:cs="Arial"/>
          <w:sz w:val="20"/>
          <w:szCs w:val="20"/>
        </w:rPr>
        <w:t>echnickú spôsobilosť alebo odbornú spôsobilosť prostredníctvom inej osoby, uchádzač je povinný predložiť JED aj pre túto osobu.</w:t>
      </w:r>
    </w:p>
    <w:p w14:paraId="3510AE9D" w14:textId="77777777" w:rsidR="00450EB7" w:rsidRPr="0078290F" w:rsidRDefault="00450EB7" w:rsidP="00450EB7">
      <w:pPr>
        <w:pStyle w:val="Odsekzoznamu"/>
        <w:numPr>
          <w:ilvl w:val="2"/>
          <w:numId w:val="62"/>
        </w:numPr>
        <w:autoSpaceDE w:val="0"/>
        <w:autoSpaceDN w:val="0"/>
        <w:spacing w:after="120"/>
        <w:ind w:left="851" w:hanging="284"/>
        <w:jc w:val="both"/>
        <w:rPr>
          <w:rFonts w:cs="Arial"/>
          <w:sz w:val="20"/>
          <w:szCs w:val="20"/>
        </w:rPr>
      </w:pPr>
      <w:r w:rsidRPr="0078290F">
        <w:rPr>
          <w:rFonts w:cs="Arial"/>
          <w:sz w:val="20"/>
          <w:szCs w:val="20"/>
        </w:rPr>
        <w:t>V prípade, ak ponuku predkladá skupina dodávateľov, je potrebné predložiť JED pre každého člena skupiny osobitne.</w:t>
      </w:r>
    </w:p>
    <w:p w14:paraId="5C077AB3" w14:textId="77777777" w:rsidR="00450EB7" w:rsidRPr="00737046" w:rsidRDefault="00450EB7" w:rsidP="00450EB7">
      <w:pPr>
        <w:pStyle w:val="Odsekzoznamu"/>
        <w:numPr>
          <w:ilvl w:val="2"/>
          <w:numId w:val="62"/>
        </w:numPr>
        <w:autoSpaceDE w:val="0"/>
        <w:autoSpaceDN w:val="0"/>
        <w:spacing w:after="120"/>
        <w:ind w:left="851" w:hanging="284"/>
        <w:jc w:val="both"/>
        <w:rPr>
          <w:rFonts w:cs="Arial"/>
          <w:sz w:val="20"/>
          <w:szCs w:val="20"/>
        </w:rPr>
      </w:pPr>
      <w:r w:rsidRPr="0078290F">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25FB11AD" w14:textId="6CEC0006" w:rsidR="00450EB7" w:rsidRPr="00380B74" w:rsidRDefault="00ED4FD6" w:rsidP="00380B74">
      <w:pPr>
        <w:autoSpaceDE w:val="0"/>
        <w:autoSpaceDN w:val="0"/>
        <w:spacing w:after="120"/>
        <w:ind w:left="851" w:hanging="851"/>
        <w:jc w:val="both"/>
        <w:rPr>
          <w:rFonts w:cs="Arial"/>
          <w:sz w:val="20"/>
          <w:szCs w:val="20"/>
        </w:rPr>
      </w:pPr>
      <w:r w:rsidRPr="00380B74">
        <w:rPr>
          <w:rFonts w:ascii="Arial" w:hAnsi="Arial" w:cs="Arial"/>
          <w:sz w:val="20"/>
          <w:szCs w:val="20"/>
        </w:rPr>
        <w:t>16.1</w:t>
      </w:r>
      <w:r w:rsidR="00263EFF">
        <w:rPr>
          <w:rFonts w:ascii="Arial" w:hAnsi="Arial" w:cs="Arial"/>
          <w:sz w:val="20"/>
          <w:szCs w:val="20"/>
        </w:rPr>
        <w:t>1</w:t>
      </w:r>
      <w:r>
        <w:rPr>
          <w:rFonts w:ascii="Arial" w:hAnsi="Arial" w:cs="Arial"/>
          <w:sz w:val="20"/>
          <w:szCs w:val="20"/>
        </w:rPr>
        <w:tab/>
      </w:r>
      <w:r>
        <w:rPr>
          <w:rFonts w:ascii="Arial" w:hAnsi="Arial" w:cs="Arial"/>
          <w:sz w:val="20"/>
          <w:szCs w:val="20"/>
        </w:rPr>
        <w:tab/>
      </w:r>
      <w:r w:rsidR="00450EB7" w:rsidRPr="00380B74">
        <w:rPr>
          <w:rFonts w:ascii="Arial" w:hAnsi="Arial" w:cs="Arial"/>
          <w:b/>
          <w:sz w:val="20"/>
          <w:szCs w:val="20"/>
        </w:rPr>
        <w:t>Doklad o zložení zábezpeky</w:t>
      </w:r>
      <w:r w:rsidR="00450EB7" w:rsidRPr="00380B74">
        <w:rPr>
          <w:rFonts w:ascii="Arial" w:hAnsi="Arial" w:cs="Arial"/>
          <w:sz w:val="20"/>
          <w:szCs w:val="20"/>
        </w:rPr>
        <w:t xml:space="preserve"> v zmysle bodu 15 časti A.1 Pokyny  pre  uchádzačov  týchto  SP. V prípade, že uchádzač použije možnosť poskytnutia bankovej záruky </w:t>
      </w:r>
      <w:r w:rsidR="00450EB7" w:rsidRPr="00380B74">
        <w:rPr>
          <w:rFonts w:ascii="Arial" w:hAnsi="Arial" w:cs="Arial"/>
          <w:sz w:val="20"/>
          <w:szCs w:val="20"/>
        </w:rPr>
        <w:lastRenderedPageBreak/>
        <w:t>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alebo podľa bodu 15.4.3.1.1 časti A.1 Pokyny pre uchádzačov týchto SP.</w:t>
      </w:r>
    </w:p>
    <w:p w14:paraId="2BE1DBDC" w14:textId="77777777" w:rsidR="00F27F41" w:rsidRDefault="00F27F41" w:rsidP="00CE2821">
      <w:pPr>
        <w:pStyle w:val="Bezriadkovania"/>
        <w:numPr>
          <w:ilvl w:val="0"/>
          <w:numId w:val="42"/>
        </w:numPr>
        <w:ind w:left="567" w:hanging="567"/>
        <w:jc w:val="both"/>
        <w:rPr>
          <w:rFonts w:ascii="Arial" w:hAnsi="Arial" w:cs="Arial"/>
          <w:b/>
          <w:sz w:val="20"/>
          <w:szCs w:val="20"/>
        </w:rPr>
      </w:pPr>
      <w:bookmarkStart w:id="24" w:name="_Toc528243877"/>
      <w:r w:rsidRPr="00CE62BF">
        <w:rPr>
          <w:rFonts w:ascii="Arial" w:hAnsi="Arial" w:cs="Arial"/>
          <w:b/>
          <w:sz w:val="20"/>
          <w:szCs w:val="20"/>
        </w:rPr>
        <w:t>Náklady na prípravu ponuky</w:t>
      </w:r>
      <w:bookmarkEnd w:id="24"/>
    </w:p>
    <w:p w14:paraId="12BC61BD" w14:textId="77777777" w:rsidR="00CE62BF" w:rsidRPr="00CE62BF" w:rsidRDefault="00CE62BF" w:rsidP="00CE62BF">
      <w:pPr>
        <w:pStyle w:val="Bezriadkovania"/>
        <w:jc w:val="both"/>
        <w:rPr>
          <w:rFonts w:ascii="Arial" w:hAnsi="Arial" w:cs="Arial"/>
          <w:b/>
          <w:sz w:val="20"/>
          <w:szCs w:val="20"/>
        </w:rPr>
      </w:pPr>
    </w:p>
    <w:p w14:paraId="5FFE48D4" w14:textId="77777777" w:rsidR="00F27F41" w:rsidRDefault="00CE62BF" w:rsidP="00F612D3">
      <w:pPr>
        <w:pStyle w:val="Bezriadkovania"/>
        <w:spacing w:after="120"/>
        <w:ind w:left="567" w:hanging="567"/>
        <w:jc w:val="both"/>
        <w:rPr>
          <w:rFonts w:ascii="Arial" w:hAnsi="Arial" w:cs="Arial"/>
          <w:sz w:val="20"/>
          <w:szCs w:val="20"/>
        </w:rPr>
      </w:pPr>
      <w:r>
        <w:rPr>
          <w:rFonts w:ascii="Arial" w:hAnsi="Arial" w:cs="Arial"/>
          <w:sz w:val="20"/>
          <w:szCs w:val="20"/>
        </w:rPr>
        <w:t>17.1</w:t>
      </w:r>
      <w:r>
        <w:rPr>
          <w:rFonts w:ascii="Arial" w:hAnsi="Arial" w:cs="Arial"/>
          <w:sz w:val="20"/>
          <w:szCs w:val="20"/>
        </w:rPr>
        <w:tab/>
      </w:r>
      <w:r w:rsidR="00F27F41" w:rsidRPr="00CE62BF">
        <w:rPr>
          <w:rFonts w:ascii="Arial" w:hAnsi="Arial" w:cs="Arial"/>
          <w:sz w:val="20"/>
          <w:szCs w:val="20"/>
        </w:rPr>
        <w:t>Všetky náklady a výdavky spojené s prípravou a pr</w:t>
      </w:r>
      <w:r>
        <w:rPr>
          <w:rFonts w:ascii="Arial" w:hAnsi="Arial" w:cs="Arial"/>
          <w:sz w:val="20"/>
          <w:szCs w:val="20"/>
        </w:rPr>
        <w:t xml:space="preserve">edložením ponuky znáša uchádzač </w:t>
      </w:r>
      <w:r w:rsidR="00F27F41" w:rsidRPr="00CE62BF">
        <w:rPr>
          <w:rFonts w:ascii="Arial" w:hAnsi="Arial" w:cs="Arial"/>
          <w:sz w:val="20"/>
          <w:szCs w:val="20"/>
        </w:rPr>
        <w:t>bez finančného nároku voči verejnému obstarávateľovi, bez ohľadu na v</w:t>
      </w:r>
      <w:r>
        <w:rPr>
          <w:rFonts w:ascii="Arial" w:hAnsi="Arial" w:cs="Arial"/>
          <w:sz w:val="20"/>
          <w:szCs w:val="20"/>
        </w:rPr>
        <w:t>ýsledok verejného obstarávania.</w:t>
      </w:r>
    </w:p>
    <w:p w14:paraId="393CDD8F" w14:textId="77777777" w:rsidR="00830028" w:rsidRDefault="00CE62BF" w:rsidP="00CE62BF">
      <w:pPr>
        <w:pStyle w:val="Bezriadkovania"/>
        <w:ind w:left="567" w:hanging="567"/>
        <w:jc w:val="both"/>
        <w:rPr>
          <w:rFonts w:ascii="Arial" w:hAnsi="Arial" w:cs="Arial"/>
          <w:sz w:val="20"/>
          <w:szCs w:val="20"/>
        </w:rPr>
      </w:pPr>
      <w:r>
        <w:rPr>
          <w:rFonts w:ascii="Arial" w:hAnsi="Arial" w:cs="Arial"/>
          <w:sz w:val="20"/>
          <w:szCs w:val="20"/>
        </w:rPr>
        <w:t>17.2</w:t>
      </w:r>
      <w:r>
        <w:rPr>
          <w:rFonts w:ascii="Arial" w:hAnsi="Arial" w:cs="Arial"/>
          <w:sz w:val="20"/>
          <w:szCs w:val="20"/>
        </w:rPr>
        <w:tab/>
      </w:r>
      <w:r w:rsidR="00830028" w:rsidRPr="00CE62BF">
        <w:rPr>
          <w:rFonts w:ascii="Arial" w:hAnsi="Arial"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00830028" w:rsidRPr="00CE62BF" w:rsidDel="009C1E19">
        <w:rPr>
          <w:rFonts w:ascii="Arial" w:hAnsi="Arial" w:cs="Arial"/>
          <w:sz w:val="20"/>
          <w:szCs w:val="20"/>
        </w:rPr>
        <w:t xml:space="preserve"> </w:t>
      </w:r>
      <w:r w:rsidR="00830028" w:rsidRPr="00CE62BF">
        <w:rPr>
          <w:rFonts w:ascii="Arial" w:hAnsi="Arial" w:cs="Arial"/>
          <w:sz w:val="20"/>
          <w:szCs w:val="20"/>
        </w:rPr>
        <w:t>ako súčasť dokumentácie vyhláseného verejného obstarávania.</w:t>
      </w:r>
    </w:p>
    <w:p w14:paraId="6F0C8A0B" w14:textId="77777777" w:rsidR="00904575" w:rsidRPr="00CE62BF" w:rsidRDefault="00904575" w:rsidP="00CE62BF">
      <w:pPr>
        <w:pStyle w:val="Bezriadkovania"/>
        <w:ind w:left="567" w:hanging="567"/>
        <w:jc w:val="both"/>
        <w:rPr>
          <w:rFonts w:ascii="Arial" w:hAnsi="Arial" w:cs="Arial"/>
          <w:vanish/>
          <w:sz w:val="20"/>
          <w:szCs w:val="20"/>
        </w:rPr>
      </w:pPr>
    </w:p>
    <w:p w14:paraId="4F18B2B2" w14:textId="77777777" w:rsidR="0085424A" w:rsidRPr="007A60DC" w:rsidRDefault="0085424A" w:rsidP="00101561">
      <w:pPr>
        <w:spacing w:afterLines="40" w:after="96"/>
        <w:rPr>
          <w:rFonts w:ascii="Arial" w:hAnsi="Arial" w:cs="Arial"/>
          <w:sz w:val="20"/>
          <w:szCs w:val="20"/>
        </w:rPr>
      </w:pPr>
    </w:p>
    <w:p w14:paraId="018C2352" w14:textId="77777777" w:rsidR="00F27F41" w:rsidRPr="007A60DC" w:rsidRDefault="00F27F41" w:rsidP="007A60DC">
      <w:pPr>
        <w:pStyle w:val="Nadpis2"/>
        <w:spacing w:afterLines="40" w:after="96"/>
        <w:rPr>
          <w:rFonts w:cs="Arial"/>
        </w:rPr>
      </w:pPr>
      <w:bookmarkStart w:id="25" w:name="_Toc528243878"/>
      <w:r w:rsidRPr="007A60DC">
        <w:rPr>
          <w:rFonts w:cs="Arial"/>
        </w:rPr>
        <w:t>Časť IV.</w:t>
      </w:r>
      <w:bookmarkEnd w:id="25"/>
    </w:p>
    <w:p w14:paraId="7833AD4B" w14:textId="77777777" w:rsidR="00DE5CBC" w:rsidRDefault="00F27F41" w:rsidP="008877E7">
      <w:pPr>
        <w:pStyle w:val="Nadpis2"/>
        <w:rPr>
          <w:rFonts w:cs="Arial"/>
        </w:rPr>
      </w:pPr>
      <w:bookmarkStart w:id="26" w:name="_Toc528243879"/>
      <w:r w:rsidRPr="007A60DC">
        <w:rPr>
          <w:rFonts w:cs="Arial"/>
        </w:rPr>
        <w:lastRenderedPageBreak/>
        <w:t>Predkladanie ponuky</w:t>
      </w:r>
      <w:bookmarkEnd w:id="26"/>
    </w:p>
    <w:p w14:paraId="718C1267" w14:textId="77777777" w:rsidR="00326218" w:rsidRPr="00326218" w:rsidRDefault="00326218" w:rsidP="00D5327A"/>
    <w:p w14:paraId="25AADE0C" w14:textId="77777777" w:rsidR="00830028" w:rsidRDefault="00F27F41" w:rsidP="00CE2821">
      <w:pPr>
        <w:pStyle w:val="Bezriadkovania"/>
        <w:numPr>
          <w:ilvl w:val="0"/>
          <w:numId w:val="42"/>
        </w:numPr>
        <w:ind w:left="567" w:hanging="567"/>
        <w:jc w:val="both"/>
        <w:rPr>
          <w:rFonts w:ascii="Arial" w:hAnsi="Arial" w:cs="Arial"/>
          <w:b/>
          <w:sz w:val="20"/>
          <w:szCs w:val="20"/>
        </w:rPr>
      </w:pPr>
      <w:bookmarkStart w:id="27" w:name="_Toc528243880"/>
      <w:r w:rsidRPr="00CE62BF">
        <w:rPr>
          <w:rFonts w:ascii="Arial" w:hAnsi="Arial" w:cs="Arial"/>
          <w:b/>
          <w:sz w:val="20"/>
          <w:szCs w:val="20"/>
        </w:rPr>
        <w:t>Predloženie ponuky</w:t>
      </w:r>
      <w:bookmarkEnd w:id="27"/>
    </w:p>
    <w:p w14:paraId="27154A1A" w14:textId="77777777" w:rsidR="00CE62BF" w:rsidRPr="00CE62BF" w:rsidRDefault="00CE62BF" w:rsidP="00CE62BF">
      <w:pPr>
        <w:pStyle w:val="Bezriadkovania"/>
        <w:jc w:val="both"/>
        <w:rPr>
          <w:rFonts w:ascii="Arial" w:hAnsi="Arial" w:cs="Arial"/>
          <w:b/>
          <w:sz w:val="20"/>
          <w:szCs w:val="20"/>
        </w:rPr>
      </w:pPr>
    </w:p>
    <w:p w14:paraId="76C895D1" w14:textId="77777777" w:rsidR="001C38CE" w:rsidRPr="001C38CE" w:rsidRDefault="001C38CE" w:rsidP="001C38CE">
      <w:pPr>
        <w:autoSpaceDE w:val="0"/>
        <w:autoSpaceDN w:val="0"/>
        <w:spacing w:after="120"/>
        <w:ind w:left="567" w:hanging="567"/>
        <w:jc w:val="both"/>
        <w:rPr>
          <w:rFonts w:ascii="Arial" w:hAnsi="Arial" w:cs="Arial"/>
          <w:color w:val="000000"/>
          <w:sz w:val="20"/>
          <w:szCs w:val="20"/>
        </w:rPr>
      </w:pPr>
      <w:r w:rsidRPr="001C38CE">
        <w:rPr>
          <w:rFonts w:ascii="Arial" w:hAnsi="Arial" w:cs="Arial"/>
          <w:sz w:val="20"/>
          <w:szCs w:val="20"/>
        </w:rPr>
        <w:t xml:space="preserve">18.1 </w:t>
      </w:r>
      <w:r w:rsidRPr="001C38CE">
        <w:rPr>
          <w:rFonts w:ascii="Arial" w:hAnsi="Arial" w:cs="Arial"/>
          <w:sz w:val="20"/>
          <w:szCs w:val="20"/>
        </w:rPr>
        <w:tab/>
      </w:r>
      <w:r w:rsidRPr="001C38CE">
        <w:rPr>
          <w:rFonts w:ascii="Arial" w:hAnsi="Arial" w:cs="Arial"/>
          <w:color w:val="000000"/>
          <w:sz w:val="20"/>
          <w:szCs w:val="20"/>
        </w:rPr>
        <w:t xml:space="preserve">Uchádzač predloží svoju ponuku </w:t>
      </w:r>
      <w:r w:rsidRPr="001C38CE">
        <w:rPr>
          <w:rFonts w:ascii="Arial" w:hAnsi="Arial" w:cs="Arial"/>
          <w:b/>
          <w:color w:val="000000"/>
          <w:sz w:val="20"/>
          <w:szCs w:val="20"/>
        </w:rPr>
        <w:t>v elektronickej podobe</w:t>
      </w:r>
      <w:r w:rsidRPr="001C38CE">
        <w:rPr>
          <w:rFonts w:ascii="Arial" w:hAnsi="Arial" w:cs="Arial"/>
          <w:color w:val="000000"/>
          <w:sz w:val="20"/>
          <w:szCs w:val="20"/>
        </w:rPr>
        <w:t xml:space="preserve"> do systému JOSEPHINE, umiestnenom na webovej adrese: </w:t>
      </w:r>
      <w:hyperlink r:id="rId18" w:history="1">
        <w:r w:rsidRPr="001C38CE">
          <w:rPr>
            <w:rFonts w:ascii="Arial" w:eastAsia="Calibri" w:hAnsi="Arial" w:cs="Arial"/>
            <w:color w:val="0000FF"/>
            <w:sz w:val="20"/>
            <w:szCs w:val="20"/>
            <w:u w:val="single"/>
          </w:rPr>
          <w:t>https://josephine.proebiz.com</w:t>
        </w:r>
      </w:hyperlink>
      <w:r w:rsidRPr="001C38CE">
        <w:rPr>
          <w:rFonts w:ascii="Arial" w:hAnsi="Arial" w:cs="Arial"/>
          <w:color w:val="000000"/>
          <w:sz w:val="20"/>
          <w:szCs w:val="20"/>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1C38CE">
        <w:rPr>
          <w:rFonts w:ascii="Arial" w:hAnsi="Arial" w:cs="Arial"/>
          <w:b/>
          <w:color w:val="000000"/>
          <w:sz w:val="20"/>
          <w:szCs w:val="20"/>
        </w:rPr>
        <w:t>v dostatočnom časovom predstihu</w:t>
      </w:r>
      <w:r w:rsidRPr="001C38CE">
        <w:rPr>
          <w:rFonts w:ascii="Arial" w:hAnsi="Arial" w:cs="Arial"/>
          <w:color w:val="000000"/>
          <w:sz w:val="20"/>
          <w:szCs w:val="20"/>
        </w:rPr>
        <w:t xml:space="preserve"> najmä s ohľadom na veľkosť ukladaných dát.</w:t>
      </w:r>
    </w:p>
    <w:p w14:paraId="082872FB" w14:textId="77777777" w:rsidR="001C38CE" w:rsidRPr="001C38CE" w:rsidRDefault="001C38CE" w:rsidP="001C38CE">
      <w:pPr>
        <w:numPr>
          <w:ilvl w:val="0"/>
          <w:numId w:val="63"/>
        </w:numPr>
        <w:autoSpaceDE w:val="0"/>
        <w:autoSpaceDN w:val="0"/>
        <w:spacing w:after="120" w:line="276" w:lineRule="auto"/>
        <w:jc w:val="both"/>
        <w:rPr>
          <w:rFonts w:ascii="Arial" w:hAnsi="Arial" w:cs="Arial"/>
          <w:vanish/>
          <w:color w:val="000000"/>
          <w:sz w:val="20"/>
          <w:szCs w:val="20"/>
          <w:lang w:val="x-none" w:eastAsia="x-none"/>
        </w:rPr>
      </w:pPr>
    </w:p>
    <w:p w14:paraId="12CFCAFF" w14:textId="77777777" w:rsidR="001C38CE" w:rsidRPr="001C38CE" w:rsidRDefault="001C38CE" w:rsidP="001C38CE">
      <w:pPr>
        <w:numPr>
          <w:ilvl w:val="0"/>
          <w:numId w:val="63"/>
        </w:numPr>
        <w:autoSpaceDE w:val="0"/>
        <w:autoSpaceDN w:val="0"/>
        <w:spacing w:after="120" w:line="276" w:lineRule="auto"/>
        <w:jc w:val="both"/>
        <w:rPr>
          <w:rFonts w:ascii="Arial" w:hAnsi="Arial" w:cs="Arial"/>
          <w:vanish/>
          <w:color w:val="000000"/>
          <w:sz w:val="20"/>
          <w:szCs w:val="20"/>
          <w:lang w:val="x-none" w:eastAsia="x-none"/>
        </w:rPr>
      </w:pPr>
    </w:p>
    <w:p w14:paraId="48AB5AE0" w14:textId="77777777" w:rsidR="001C38CE" w:rsidRPr="001C38CE" w:rsidRDefault="001C38CE" w:rsidP="001C38CE">
      <w:pPr>
        <w:numPr>
          <w:ilvl w:val="1"/>
          <w:numId w:val="63"/>
        </w:numPr>
        <w:autoSpaceDE w:val="0"/>
        <w:autoSpaceDN w:val="0"/>
        <w:spacing w:after="120" w:line="276" w:lineRule="auto"/>
        <w:jc w:val="both"/>
        <w:rPr>
          <w:rFonts w:ascii="Arial" w:hAnsi="Arial" w:cs="Arial"/>
          <w:vanish/>
          <w:color w:val="000000"/>
          <w:sz w:val="20"/>
          <w:szCs w:val="20"/>
          <w:lang w:val="x-none" w:eastAsia="x-none"/>
        </w:rPr>
      </w:pPr>
    </w:p>
    <w:p w14:paraId="70CA0CBA" w14:textId="77777777" w:rsidR="001C38CE" w:rsidRPr="001C38CE" w:rsidRDefault="001C38CE" w:rsidP="001C38CE">
      <w:pPr>
        <w:numPr>
          <w:ilvl w:val="1"/>
          <w:numId w:val="63"/>
        </w:numPr>
        <w:autoSpaceDE w:val="0"/>
        <w:autoSpaceDN w:val="0"/>
        <w:spacing w:after="120" w:line="276" w:lineRule="auto"/>
        <w:ind w:left="567" w:hanging="567"/>
        <w:jc w:val="both"/>
        <w:rPr>
          <w:rFonts w:ascii="Arial" w:hAnsi="Arial" w:cs="Arial"/>
          <w:color w:val="000000"/>
          <w:sz w:val="20"/>
          <w:szCs w:val="20"/>
        </w:rPr>
      </w:pPr>
      <w:r w:rsidRPr="001C38CE">
        <w:rPr>
          <w:rFonts w:ascii="Arial" w:hAnsi="Arial" w:cs="Arial"/>
          <w:color w:val="000000"/>
          <w:sz w:val="20"/>
          <w:szCs w:val="20"/>
        </w:rPr>
        <w:t xml:space="preserve">Uchádzač môže predložiť len jednu ponuku. </w:t>
      </w:r>
      <w:r w:rsidRPr="001C38CE">
        <w:rPr>
          <w:rFonts w:ascii="Arial" w:hAnsi="Arial" w:cs="Arial"/>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Pr="001C38CE">
        <w:rPr>
          <w:rFonts w:ascii="Arial" w:hAnsi="Arial" w:cs="Arial"/>
          <w:color w:val="000000"/>
          <w:sz w:val="20"/>
          <w:szCs w:val="20"/>
        </w:rPr>
        <w:t>Uchádzač nemôže byť v tom istom postupe zadávania zákazky členom skupiny dodávateľov, ktorá predkladá ponuku. Verejný obstarávateľ vylúči uchádzača, ktorý je súčasne členom skupiny dodávateľov.</w:t>
      </w:r>
    </w:p>
    <w:p w14:paraId="1257351B" w14:textId="77777777" w:rsidR="001C38CE" w:rsidRPr="001C38CE" w:rsidRDefault="001C38CE" w:rsidP="001C38CE">
      <w:pPr>
        <w:numPr>
          <w:ilvl w:val="1"/>
          <w:numId w:val="63"/>
        </w:numPr>
        <w:autoSpaceDE w:val="0"/>
        <w:autoSpaceDN w:val="0"/>
        <w:spacing w:after="120" w:line="276" w:lineRule="auto"/>
        <w:ind w:left="567" w:hanging="567"/>
        <w:jc w:val="both"/>
        <w:rPr>
          <w:rFonts w:ascii="Arial" w:hAnsi="Arial" w:cs="Arial"/>
          <w:color w:val="000000"/>
          <w:sz w:val="20"/>
          <w:szCs w:val="20"/>
        </w:rPr>
      </w:pPr>
      <w:r w:rsidRPr="001C38CE">
        <w:rPr>
          <w:rFonts w:ascii="Arial" w:hAnsi="Arial" w:cs="Arial"/>
          <w:color w:val="000000"/>
          <w:sz w:val="20"/>
          <w:szCs w:val="20"/>
        </w:rPr>
        <w:lastRenderedPageBreak/>
        <w:t>Ak sa tejto zákazky zúčastní skupina dodávateľov:</w:t>
      </w:r>
    </w:p>
    <w:p w14:paraId="369D1843" w14:textId="77777777" w:rsidR="001C38CE" w:rsidRPr="001C38CE" w:rsidRDefault="001C38CE" w:rsidP="001C38CE">
      <w:pPr>
        <w:numPr>
          <w:ilvl w:val="2"/>
          <w:numId w:val="63"/>
        </w:numPr>
        <w:autoSpaceDE w:val="0"/>
        <w:autoSpaceDN w:val="0"/>
        <w:spacing w:after="120" w:line="276" w:lineRule="auto"/>
        <w:ind w:left="1276" w:hanging="709"/>
        <w:jc w:val="both"/>
        <w:rPr>
          <w:rFonts w:ascii="Arial" w:hAnsi="Arial" w:cs="Arial"/>
          <w:color w:val="000000"/>
          <w:sz w:val="20"/>
          <w:szCs w:val="20"/>
        </w:rPr>
      </w:pPr>
      <w:r w:rsidRPr="001C38CE">
        <w:rPr>
          <w:rFonts w:ascii="Arial" w:hAnsi="Arial" w:cs="Arial"/>
          <w:color w:val="000000"/>
          <w:sz w:val="20"/>
          <w:szCs w:val="20"/>
        </w:rPr>
        <w:t>v jej ponuke musí byť uvedený záväzok, že táto skupina dodávateľov v prípade prijatia jej ponuky verejným obstarávateľom za účelom riadneho plnenia Dohody vytvorí niektorú z právnych foriem uvedených v  bode 18.4 časti A.1 Pokyny pre uchádzačov týchto SP, pričom sa odporúča, aby obsahom jej ponuky bola aspoň zmluva o budúcej zmluve o vytvorení príslušnej právnej formy;</w:t>
      </w:r>
    </w:p>
    <w:p w14:paraId="43B898CF" w14:textId="77777777" w:rsidR="001C38CE" w:rsidRPr="001C38CE" w:rsidRDefault="001C38CE" w:rsidP="001C38CE">
      <w:pPr>
        <w:numPr>
          <w:ilvl w:val="2"/>
          <w:numId w:val="63"/>
        </w:numPr>
        <w:autoSpaceDE w:val="0"/>
        <w:autoSpaceDN w:val="0"/>
        <w:spacing w:after="120" w:line="276" w:lineRule="auto"/>
        <w:ind w:left="1276" w:hanging="709"/>
        <w:jc w:val="both"/>
        <w:rPr>
          <w:rFonts w:ascii="Arial" w:hAnsi="Arial" w:cs="Arial"/>
          <w:color w:val="000000"/>
          <w:sz w:val="20"/>
          <w:szCs w:val="20"/>
        </w:rPr>
      </w:pPr>
      <w:r w:rsidRPr="001C38CE">
        <w:rPr>
          <w:rFonts w:ascii="Arial" w:hAnsi="Arial" w:cs="Arial"/>
          <w:color w:val="000000"/>
          <w:sz w:val="20"/>
          <w:szCs w:val="20"/>
        </w:rPr>
        <w:t>ponuka musí byť podpísaná všetkými členmi skupiny dodávateľov spôsobom, ktorý ich právne zaväzuje.</w:t>
      </w:r>
    </w:p>
    <w:p w14:paraId="1BCB0834" w14:textId="77777777" w:rsidR="001C38CE" w:rsidRPr="001C38CE" w:rsidRDefault="001C38CE" w:rsidP="001C38CE">
      <w:pPr>
        <w:numPr>
          <w:ilvl w:val="1"/>
          <w:numId w:val="63"/>
        </w:numPr>
        <w:autoSpaceDE w:val="0"/>
        <w:autoSpaceDN w:val="0"/>
        <w:spacing w:after="120" w:line="276" w:lineRule="auto"/>
        <w:ind w:left="567" w:hanging="567"/>
        <w:jc w:val="both"/>
        <w:rPr>
          <w:rFonts w:ascii="Arial" w:hAnsi="Arial" w:cs="Arial"/>
          <w:color w:val="000000"/>
          <w:sz w:val="20"/>
          <w:szCs w:val="20"/>
        </w:rPr>
      </w:pPr>
      <w:r w:rsidRPr="001C38CE">
        <w:rPr>
          <w:rFonts w:ascii="Arial" w:hAnsi="Arial" w:cs="Arial"/>
          <w:color w:val="000000"/>
          <w:sz w:val="20"/>
          <w:szCs w:val="20"/>
        </w:rPr>
        <w:t>Za účelom riadneho plnenia Dohody skupina dodávateľov vytvorí v 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Dohody.</w:t>
      </w:r>
    </w:p>
    <w:p w14:paraId="570685E9" w14:textId="77777777" w:rsidR="001C38CE" w:rsidRPr="001C38CE" w:rsidRDefault="001C38CE" w:rsidP="001C38CE">
      <w:pPr>
        <w:numPr>
          <w:ilvl w:val="1"/>
          <w:numId w:val="63"/>
        </w:numPr>
        <w:autoSpaceDE w:val="0"/>
        <w:autoSpaceDN w:val="0"/>
        <w:spacing w:after="120" w:line="276" w:lineRule="auto"/>
        <w:ind w:left="567" w:hanging="567"/>
        <w:jc w:val="both"/>
        <w:rPr>
          <w:rFonts w:ascii="Arial" w:hAnsi="Arial" w:cs="Arial"/>
          <w:color w:val="000000"/>
          <w:sz w:val="20"/>
          <w:szCs w:val="20"/>
        </w:rPr>
      </w:pPr>
      <w:r w:rsidRPr="001C38CE">
        <w:rPr>
          <w:rFonts w:ascii="Arial" w:hAnsi="Arial" w:cs="Arial"/>
          <w:color w:val="000000"/>
          <w:sz w:val="20"/>
          <w:szCs w:val="20"/>
        </w:rPr>
        <w:t xml:space="preserve">Ak skupina dodávateľov vytvorí v súlade s predchádzajúcim bodom niektorú z právnych foriem tam uvedených, pred uzatvorením Dohody bude povinná preukázať, že  táto </w:t>
      </w:r>
      <w:r w:rsidRPr="001C38CE">
        <w:rPr>
          <w:rFonts w:ascii="Arial" w:hAnsi="Arial" w:cs="Arial"/>
          <w:color w:val="000000"/>
          <w:sz w:val="20"/>
          <w:szCs w:val="20"/>
        </w:rPr>
        <w:lastRenderedPageBreak/>
        <w:t>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p>
    <w:p w14:paraId="304C1F60" w14:textId="77777777" w:rsidR="001C38CE" w:rsidRPr="001C38CE" w:rsidRDefault="001C38CE" w:rsidP="001C38CE">
      <w:pPr>
        <w:numPr>
          <w:ilvl w:val="1"/>
          <w:numId w:val="63"/>
        </w:numPr>
        <w:autoSpaceDE w:val="0"/>
        <w:autoSpaceDN w:val="0"/>
        <w:spacing w:after="120" w:line="276" w:lineRule="auto"/>
        <w:ind w:left="567" w:hanging="567"/>
        <w:jc w:val="both"/>
        <w:rPr>
          <w:rFonts w:ascii="Arial" w:hAnsi="Arial" w:cs="Arial"/>
          <w:color w:val="000000"/>
          <w:sz w:val="20"/>
          <w:szCs w:val="20"/>
        </w:rPr>
      </w:pPr>
      <w:r w:rsidRPr="001C38CE">
        <w:rPr>
          <w:rFonts w:ascii="Arial" w:hAnsi="Arial" w:cs="Arial"/>
          <w:color w:val="000000"/>
          <w:sz w:val="20"/>
          <w:szCs w:val="20"/>
        </w:rPr>
        <w:t>V  prípade zoskupenia bez právnej subjektivity zmluva o vytvorení tohto zoskupenia a musí obsahovať:</w:t>
      </w:r>
    </w:p>
    <w:p w14:paraId="735C76A5" w14:textId="77777777" w:rsidR="001C38CE" w:rsidRPr="001C38CE" w:rsidRDefault="001C38CE" w:rsidP="001C38CE">
      <w:pPr>
        <w:numPr>
          <w:ilvl w:val="2"/>
          <w:numId w:val="63"/>
        </w:numPr>
        <w:autoSpaceDE w:val="0"/>
        <w:autoSpaceDN w:val="0"/>
        <w:spacing w:after="120" w:line="276" w:lineRule="auto"/>
        <w:ind w:left="1276" w:hanging="709"/>
        <w:jc w:val="both"/>
        <w:rPr>
          <w:rFonts w:ascii="Arial" w:hAnsi="Arial" w:cs="Arial"/>
          <w:color w:val="000000"/>
          <w:sz w:val="20"/>
          <w:szCs w:val="20"/>
        </w:rPr>
      </w:pPr>
      <w:r w:rsidRPr="001C38CE">
        <w:rPr>
          <w:rFonts w:ascii="Arial" w:hAnsi="Arial" w:cs="Arial"/>
          <w:color w:val="000000"/>
          <w:sz w:val="20"/>
          <w:szCs w:val="20"/>
        </w:rPr>
        <w:t>plnú moc jedného z účastníkov zoskupenia, ktorý bude mať postavenie hlavného účastníka zoskupenia, udelenú ostatnými účastníkmi zoskupenia na všetky právne úkony, ktoré sa budú uskutočňovať v mene všetkých účastníkov zoskupenia v súvislosti s predložením ponuky, pričom táto plná moc musí byť neoddeliteľnou súčasťou tejto Dohody;</w:t>
      </w:r>
    </w:p>
    <w:p w14:paraId="3D4090CD" w14:textId="77777777" w:rsidR="001C38CE" w:rsidRPr="001C38CE" w:rsidRDefault="001C38CE" w:rsidP="001C38CE">
      <w:pPr>
        <w:numPr>
          <w:ilvl w:val="2"/>
          <w:numId w:val="63"/>
        </w:numPr>
        <w:autoSpaceDE w:val="0"/>
        <w:autoSpaceDN w:val="0"/>
        <w:spacing w:after="120" w:line="276" w:lineRule="auto"/>
        <w:ind w:left="1276" w:hanging="709"/>
        <w:jc w:val="both"/>
        <w:rPr>
          <w:rFonts w:ascii="Arial" w:hAnsi="Arial" w:cs="Arial"/>
          <w:color w:val="000000"/>
          <w:sz w:val="20"/>
          <w:szCs w:val="20"/>
        </w:rPr>
      </w:pPr>
      <w:r w:rsidRPr="001C38CE">
        <w:rPr>
          <w:rFonts w:ascii="Arial" w:hAnsi="Arial" w:cs="Arial"/>
          <w:color w:val="000000"/>
          <w:sz w:val="20"/>
          <w:szCs w:val="20"/>
        </w:rPr>
        <w:t>percentuálny podiel na zákazke, ktorý uskutočnia jednotliví účastníci zoskupenia, a uvedenie druhu podie</w:t>
      </w:r>
      <w:r w:rsidR="00947EAB">
        <w:rPr>
          <w:rFonts w:ascii="Arial" w:hAnsi="Arial" w:cs="Arial"/>
          <w:color w:val="000000"/>
          <w:sz w:val="20"/>
          <w:szCs w:val="20"/>
        </w:rPr>
        <w:t>lu podľa konkrétnej činnosti;</w:t>
      </w:r>
      <w:r w:rsidRPr="001C38CE">
        <w:rPr>
          <w:rFonts w:ascii="Arial" w:hAnsi="Arial" w:cs="Arial"/>
          <w:color w:val="000000"/>
          <w:sz w:val="20"/>
          <w:szCs w:val="20"/>
        </w:rPr>
        <w:t xml:space="preserve"> </w:t>
      </w:r>
    </w:p>
    <w:p w14:paraId="70FFE1DC" w14:textId="77777777" w:rsidR="001C38CE" w:rsidRPr="001C38CE" w:rsidRDefault="001C38CE" w:rsidP="001C38CE">
      <w:pPr>
        <w:numPr>
          <w:ilvl w:val="2"/>
          <w:numId w:val="63"/>
        </w:numPr>
        <w:autoSpaceDE w:val="0"/>
        <w:autoSpaceDN w:val="0"/>
        <w:spacing w:after="120" w:line="276" w:lineRule="auto"/>
        <w:ind w:left="1276" w:hanging="709"/>
        <w:jc w:val="both"/>
        <w:rPr>
          <w:rFonts w:ascii="Arial" w:hAnsi="Arial" w:cs="Arial"/>
          <w:color w:val="000000"/>
          <w:sz w:val="20"/>
          <w:szCs w:val="20"/>
        </w:rPr>
      </w:pPr>
      <w:r w:rsidRPr="001C38CE">
        <w:rPr>
          <w:rFonts w:ascii="Arial" w:hAnsi="Arial" w:cs="Arial"/>
          <w:color w:val="000000"/>
          <w:sz w:val="20"/>
          <w:szCs w:val="20"/>
        </w:rPr>
        <w:lastRenderedPageBreak/>
        <w:t>prehlásenie, že účastníci zoskupenia ručia spoločne a nerozdielne za záväzky voči verejnému obstarávateľovi, vzniknuté v súvislosti s plnením Dohody.</w:t>
      </w:r>
    </w:p>
    <w:p w14:paraId="2388A983" w14:textId="77777777" w:rsidR="00F27F41" w:rsidRPr="00C6277A" w:rsidRDefault="00F27F41" w:rsidP="00C6277A">
      <w:pPr>
        <w:pStyle w:val="Bezriadkovania"/>
        <w:jc w:val="both"/>
        <w:rPr>
          <w:rFonts w:ascii="Arial" w:hAnsi="Arial" w:cs="Arial"/>
          <w:sz w:val="20"/>
          <w:szCs w:val="20"/>
          <w:u w:val="single"/>
        </w:rPr>
      </w:pPr>
    </w:p>
    <w:p w14:paraId="4CDBD258" w14:textId="77777777" w:rsidR="00F27F41" w:rsidRPr="0028169B" w:rsidRDefault="00F624DD" w:rsidP="00CE2821">
      <w:pPr>
        <w:pStyle w:val="Bezriadkovania"/>
        <w:numPr>
          <w:ilvl w:val="0"/>
          <w:numId w:val="42"/>
        </w:numPr>
        <w:ind w:left="567" w:hanging="567"/>
        <w:jc w:val="both"/>
        <w:rPr>
          <w:rFonts w:ascii="Arial" w:hAnsi="Arial" w:cs="Arial"/>
          <w:b/>
          <w:sz w:val="20"/>
          <w:szCs w:val="20"/>
        </w:rPr>
      </w:pPr>
      <w:bookmarkStart w:id="28" w:name="_Toc528243881"/>
      <w:r w:rsidRPr="0028169B">
        <w:rPr>
          <w:rFonts w:ascii="Arial" w:hAnsi="Arial" w:cs="Arial"/>
          <w:b/>
          <w:sz w:val="20"/>
          <w:szCs w:val="20"/>
        </w:rPr>
        <w:t>Registrácia a autentifikácia uchádzača</w:t>
      </w:r>
      <w:bookmarkEnd w:id="28"/>
    </w:p>
    <w:p w14:paraId="282145F3" w14:textId="77777777" w:rsidR="00C6277A" w:rsidRPr="00C6277A" w:rsidRDefault="00C6277A" w:rsidP="00C6277A">
      <w:pPr>
        <w:pStyle w:val="Bezriadkovania"/>
        <w:jc w:val="both"/>
        <w:rPr>
          <w:rFonts w:ascii="Arial" w:hAnsi="Arial" w:cs="Arial"/>
          <w:b/>
          <w:sz w:val="20"/>
          <w:szCs w:val="20"/>
        </w:rPr>
      </w:pPr>
    </w:p>
    <w:p w14:paraId="1F8535CC" w14:textId="77777777" w:rsidR="003C253E" w:rsidRPr="003C253E" w:rsidRDefault="003C253E" w:rsidP="00380B74">
      <w:pPr>
        <w:autoSpaceDE w:val="0"/>
        <w:autoSpaceDN w:val="0"/>
        <w:spacing w:after="120" w:line="276" w:lineRule="auto"/>
        <w:ind w:left="567" w:hanging="567"/>
        <w:jc w:val="both"/>
        <w:rPr>
          <w:rFonts w:ascii="Arial" w:hAnsi="Arial" w:cs="Arial"/>
          <w:color w:val="000000"/>
          <w:sz w:val="20"/>
          <w:szCs w:val="20"/>
        </w:rPr>
      </w:pPr>
      <w:r>
        <w:rPr>
          <w:rFonts w:ascii="Arial" w:hAnsi="Arial" w:cs="Arial"/>
          <w:color w:val="000000"/>
          <w:sz w:val="20"/>
          <w:szCs w:val="20"/>
        </w:rPr>
        <w:t>19.1</w:t>
      </w:r>
      <w:r>
        <w:rPr>
          <w:rFonts w:ascii="Arial" w:hAnsi="Arial" w:cs="Arial"/>
          <w:color w:val="000000"/>
          <w:sz w:val="20"/>
          <w:szCs w:val="20"/>
        </w:rPr>
        <w:tab/>
      </w:r>
      <w:r w:rsidRPr="003C253E">
        <w:rPr>
          <w:rFonts w:ascii="Arial" w:hAnsi="Arial" w:cs="Arial"/>
          <w:color w:val="000000"/>
          <w:sz w:val="20"/>
          <w:szCs w:val="20"/>
        </w:rPr>
        <w:t>Uchádzač má možnosť sa registrovať do systému JOSEPHINE pomocou hesla alebo aj pomocou občianskeho preukazu s elektronickým čipom a bezpečnostným osobnostným kódom (eID).</w:t>
      </w:r>
    </w:p>
    <w:p w14:paraId="546DA7A1" w14:textId="77777777" w:rsidR="003C253E" w:rsidRPr="003C253E" w:rsidRDefault="007A5E68" w:rsidP="00380B74">
      <w:pPr>
        <w:autoSpaceDE w:val="0"/>
        <w:autoSpaceDN w:val="0"/>
        <w:spacing w:after="120" w:line="276" w:lineRule="auto"/>
        <w:ind w:left="567" w:hanging="567"/>
        <w:jc w:val="both"/>
        <w:rPr>
          <w:rFonts w:ascii="Arial" w:hAnsi="Arial" w:cs="Arial"/>
          <w:color w:val="000000"/>
          <w:sz w:val="20"/>
          <w:szCs w:val="20"/>
        </w:rPr>
      </w:pPr>
      <w:r>
        <w:rPr>
          <w:rFonts w:ascii="Arial" w:hAnsi="Arial" w:cs="Arial"/>
          <w:color w:val="000000"/>
          <w:sz w:val="20"/>
          <w:szCs w:val="20"/>
        </w:rPr>
        <w:t>19.2</w:t>
      </w:r>
      <w:r>
        <w:rPr>
          <w:rFonts w:ascii="Arial" w:hAnsi="Arial" w:cs="Arial"/>
          <w:color w:val="000000"/>
          <w:sz w:val="20"/>
          <w:szCs w:val="20"/>
        </w:rPr>
        <w:tab/>
      </w:r>
      <w:r w:rsidR="003C253E" w:rsidRPr="003C253E">
        <w:rPr>
          <w:rFonts w:ascii="Arial" w:hAnsi="Arial" w:cs="Arial"/>
          <w:color w:val="000000"/>
          <w:sz w:val="20"/>
          <w:szCs w:val="20"/>
        </w:rPr>
        <w:t>Predkladanie ponúk je umožnené iba autentifikovaným uchádzačom. Autentifikáciu je možné vykonať týmito spôsobmi:</w:t>
      </w:r>
    </w:p>
    <w:p w14:paraId="0DC4A122" w14:textId="77777777" w:rsidR="003C253E" w:rsidRPr="003C253E" w:rsidRDefault="003C253E" w:rsidP="003C253E">
      <w:pPr>
        <w:numPr>
          <w:ilvl w:val="0"/>
          <w:numId w:val="65"/>
        </w:numPr>
        <w:spacing w:after="120" w:line="276" w:lineRule="auto"/>
        <w:ind w:left="851" w:hanging="284"/>
        <w:jc w:val="both"/>
        <w:rPr>
          <w:rFonts w:ascii="Arial" w:hAnsi="Arial" w:cs="Arial"/>
          <w:noProof/>
          <w:sz w:val="20"/>
          <w:szCs w:val="20"/>
          <w:lang w:val="x-none" w:eastAsia="x-none"/>
        </w:rPr>
      </w:pPr>
      <w:r w:rsidRPr="003C253E">
        <w:rPr>
          <w:rFonts w:ascii="Arial" w:hAnsi="Arial" w:cs="Arial"/>
          <w:noProof/>
          <w:color w:val="000000"/>
          <w:sz w:val="20"/>
          <w:szCs w:val="20"/>
          <w:lang w:val="x-none" w:eastAsia="x-none"/>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w:t>
      </w:r>
      <w:r w:rsidRPr="003C253E">
        <w:rPr>
          <w:rFonts w:ascii="Arial" w:hAnsi="Arial" w:cs="Arial"/>
          <w:noProof/>
          <w:color w:val="000000"/>
          <w:sz w:val="20"/>
          <w:szCs w:val="20"/>
          <w:lang w:eastAsia="x-none"/>
        </w:rPr>
        <w:t>,</w:t>
      </w:r>
      <w:r w:rsidRPr="003C253E">
        <w:rPr>
          <w:rFonts w:ascii="Arial" w:hAnsi="Arial" w:cs="Arial"/>
          <w:noProof/>
          <w:color w:val="000000"/>
          <w:sz w:val="20"/>
          <w:szCs w:val="20"/>
          <w:lang w:val="x-none" w:eastAsia="x-none"/>
        </w:rPr>
        <w:t xml:space="preserve"> a</w:t>
      </w:r>
      <w:r w:rsidRPr="003C253E">
        <w:rPr>
          <w:rFonts w:ascii="Arial" w:hAnsi="Arial" w:cs="Arial"/>
          <w:noProof/>
          <w:color w:val="000000"/>
          <w:sz w:val="20"/>
          <w:szCs w:val="20"/>
          <w:lang w:eastAsia="x-none"/>
        </w:rPr>
        <w:t xml:space="preserve"> </w:t>
      </w:r>
      <w:r w:rsidRPr="003C253E">
        <w:rPr>
          <w:rFonts w:ascii="Arial" w:hAnsi="Arial" w:cs="Arial"/>
          <w:noProof/>
          <w:color w:val="000000"/>
          <w:sz w:val="20"/>
          <w:szCs w:val="20"/>
          <w:lang w:val="x-none" w:eastAsia="x-none"/>
        </w:rPr>
        <w:t>to v</w:t>
      </w:r>
      <w:r w:rsidRPr="003C253E">
        <w:rPr>
          <w:rFonts w:ascii="Arial" w:hAnsi="Arial" w:cs="Arial"/>
          <w:noProof/>
          <w:color w:val="000000"/>
          <w:sz w:val="20"/>
          <w:szCs w:val="20"/>
          <w:lang w:eastAsia="x-none"/>
        </w:rPr>
        <w:t xml:space="preserve"> </w:t>
      </w:r>
      <w:r w:rsidRPr="003C253E">
        <w:rPr>
          <w:rFonts w:ascii="Arial" w:hAnsi="Arial" w:cs="Arial"/>
          <w:noProof/>
          <w:color w:val="000000"/>
          <w:sz w:val="20"/>
          <w:szCs w:val="20"/>
          <w:lang w:val="x-none" w:eastAsia="x-none"/>
        </w:rPr>
        <w:t>pracovných dňoch v</w:t>
      </w:r>
      <w:r w:rsidRPr="003C253E">
        <w:rPr>
          <w:rFonts w:ascii="Arial" w:hAnsi="Arial" w:cs="Arial"/>
          <w:noProof/>
          <w:color w:val="000000"/>
          <w:sz w:val="20"/>
          <w:szCs w:val="20"/>
          <w:lang w:eastAsia="x-none"/>
        </w:rPr>
        <w:t xml:space="preserve"> </w:t>
      </w:r>
      <w:r w:rsidRPr="003C253E">
        <w:rPr>
          <w:rFonts w:ascii="Arial" w:hAnsi="Arial" w:cs="Arial"/>
          <w:noProof/>
          <w:color w:val="000000"/>
          <w:sz w:val="20"/>
          <w:szCs w:val="20"/>
          <w:lang w:val="x-none" w:eastAsia="x-none"/>
        </w:rPr>
        <w:t>čase 8</w:t>
      </w:r>
      <w:r w:rsidRPr="003C253E">
        <w:rPr>
          <w:rFonts w:ascii="Arial" w:hAnsi="Arial" w:cs="Arial"/>
          <w:noProof/>
          <w:color w:val="000000"/>
          <w:sz w:val="20"/>
          <w:szCs w:val="20"/>
          <w:lang w:eastAsia="x-none"/>
        </w:rPr>
        <w:t>:</w:t>
      </w:r>
      <w:r w:rsidRPr="003C253E">
        <w:rPr>
          <w:rFonts w:ascii="Arial" w:hAnsi="Arial" w:cs="Arial"/>
          <w:noProof/>
          <w:color w:val="000000"/>
          <w:sz w:val="20"/>
          <w:szCs w:val="20"/>
          <w:lang w:val="x-none" w:eastAsia="x-none"/>
        </w:rPr>
        <w:t>00 – 16</w:t>
      </w:r>
      <w:r w:rsidRPr="003C253E">
        <w:rPr>
          <w:rFonts w:ascii="Arial" w:hAnsi="Arial" w:cs="Arial"/>
          <w:noProof/>
          <w:color w:val="000000"/>
          <w:sz w:val="20"/>
          <w:szCs w:val="20"/>
          <w:lang w:eastAsia="x-none"/>
        </w:rPr>
        <w:t>:</w:t>
      </w:r>
      <w:r w:rsidRPr="003C253E">
        <w:rPr>
          <w:rFonts w:ascii="Arial" w:hAnsi="Arial" w:cs="Arial"/>
          <w:noProof/>
          <w:color w:val="000000"/>
          <w:sz w:val="20"/>
          <w:szCs w:val="20"/>
          <w:lang w:val="x-none" w:eastAsia="x-none"/>
        </w:rPr>
        <w:t xml:space="preserve">00 hod. </w:t>
      </w:r>
      <w:r w:rsidRPr="003C253E">
        <w:rPr>
          <w:rFonts w:ascii="Arial" w:hAnsi="Arial" w:cs="Arial"/>
          <w:sz w:val="20"/>
          <w:szCs w:val="20"/>
          <w:lang w:val="x-none" w:eastAsia="x-none"/>
        </w:rPr>
        <w:t>O dokončení autentifikácie je uchádzač informovaný e-mailom</w:t>
      </w:r>
      <w:r w:rsidRPr="003C253E">
        <w:rPr>
          <w:rFonts w:ascii="Arial" w:hAnsi="Arial" w:cs="Arial"/>
          <w:noProof/>
          <w:sz w:val="20"/>
          <w:szCs w:val="20"/>
          <w:lang w:val="x-none" w:eastAsia="x-none"/>
        </w:rPr>
        <w:t>;</w:t>
      </w:r>
    </w:p>
    <w:p w14:paraId="4B66606E" w14:textId="77777777" w:rsidR="003C253E" w:rsidRPr="003C253E" w:rsidRDefault="003C253E" w:rsidP="003C253E">
      <w:pPr>
        <w:numPr>
          <w:ilvl w:val="0"/>
          <w:numId w:val="65"/>
        </w:numPr>
        <w:tabs>
          <w:tab w:val="num" w:pos="284"/>
        </w:tabs>
        <w:spacing w:after="120" w:line="276" w:lineRule="auto"/>
        <w:ind w:left="851" w:hanging="284"/>
        <w:jc w:val="both"/>
        <w:rPr>
          <w:rFonts w:ascii="Arial" w:hAnsi="Arial" w:cs="Calibri"/>
          <w:noProof/>
          <w:sz w:val="20"/>
          <w:szCs w:val="20"/>
          <w:lang w:val="x-none" w:eastAsia="x-none"/>
        </w:rPr>
      </w:pPr>
      <w:r w:rsidRPr="003C253E">
        <w:rPr>
          <w:rFonts w:ascii="Arial" w:hAnsi="Arial"/>
          <w:noProof/>
          <w:sz w:val="20"/>
          <w:szCs w:val="20"/>
          <w:lang w:val="x-none" w:eastAsia="x-none"/>
        </w:rPr>
        <w:lastRenderedPageBreak/>
        <w:t>nahraním kvalifikovaného elektronického podpisu (napríklad podpisu eID) štatutára danej spoločnosti na kartu užívateľa po registrácii a</w:t>
      </w:r>
      <w:r w:rsidRPr="003C253E">
        <w:rPr>
          <w:rFonts w:ascii="Arial" w:hAnsi="Arial"/>
          <w:noProof/>
          <w:sz w:val="20"/>
          <w:szCs w:val="20"/>
          <w:lang w:eastAsia="x-none"/>
        </w:rPr>
        <w:t xml:space="preserve"> </w:t>
      </w:r>
      <w:r w:rsidRPr="003C253E">
        <w:rPr>
          <w:rFonts w:ascii="Arial" w:hAnsi="Arial"/>
          <w:noProof/>
          <w:sz w:val="20"/>
          <w:szCs w:val="20"/>
          <w:lang w:val="x-none" w:eastAsia="x-none"/>
        </w:rPr>
        <w:t>prihlásení do systému JOSEPHINE. Autentifikáciu vykoná poskytovateľ systému JOSEPHINE</w:t>
      </w:r>
      <w:r w:rsidRPr="003C253E">
        <w:rPr>
          <w:rFonts w:ascii="Arial" w:hAnsi="Arial"/>
          <w:noProof/>
          <w:sz w:val="20"/>
          <w:szCs w:val="20"/>
          <w:lang w:eastAsia="x-none"/>
        </w:rPr>
        <w:t>,</w:t>
      </w:r>
      <w:r w:rsidRPr="003C253E">
        <w:rPr>
          <w:rFonts w:ascii="Arial" w:hAnsi="Arial"/>
          <w:noProof/>
          <w:sz w:val="20"/>
          <w:szCs w:val="20"/>
          <w:lang w:val="x-none" w:eastAsia="x-none"/>
        </w:rPr>
        <w:t xml:space="preserve"> a</w:t>
      </w:r>
      <w:r w:rsidRPr="003C253E">
        <w:rPr>
          <w:rFonts w:ascii="Arial" w:hAnsi="Arial"/>
          <w:noProof/>
          <w:sz w:val="20"/>
          <w:szCs w:val="20"/>
          <w:lang w:eastAsia="x-none"/>
        </w:rPr>
        <w:t xml:space="preserve"> </w:t>
      </w:r>
      <w:r w:rsidRPr="003C253E">
        <w:rPr>
          <w:rFonts w:ascii="Arial" w:hAnsi="Arial"/>
          <w:noProof/>
          <w:sz w:val="20"/>
          <w:szCs w:val="20"/>
          <w:lang w:val="x-none" w:eastAsia="x-none"/>
        </w:rPr>
        <w:t>to v</w:t>
      </w:r>
      <w:r w:rsidRPr="003C253E">
        <w:rPr>
          <w:rFonts w:ascii="Arial" w:hAnsi="Arial"/>
          <w:noProof/>
          <w:sz w:val="20"/>
          <w:szCs w:val="20"/>
          <w:lang w:eastAsia="x-none"/>
        </w:rPr>
        <w:t xml:space="preserve"> </w:t>
      </w:r>
      <w:r w:rsidRPr="003C253E">
        <w:rPr>
          <w:rFonts w:ascii="Arial" w:hAnsi="Arial"/>
          <w:noProof/>
          <w:sz w:val="20"/>
          <w:szCs w:val="20"/>
          <w:lang w:val="x-none" w:eastAsia="x-none"/>
        </w:rPr>
        <w:t>pracovných dňoch v</w:t>
      </w:r>
      <w:r w:rsidRPr="003C253E">
        <w:rPr>
          <w:rFonts w:ascii="Arial" w:hAnsi="Arial"/>
          <w:noProof/>
          <w:sz w:val="20"/>
          <w:szCs w:val="20"/>
          <w:lang w:eastAsia="x-none"/>
        </w:rPr>
        <w:t xml:space="preserve"> </w:t>
      </w:r>
      <w:r w:rsidRPr="003C253E">
        <w:rPr>
          <w:rFonts w:ascii="Arial" w:hAnsi="Arial"/>
          <w:noProof/>
          <w:sz w:val="20"/>
          <w:szCs w:val="20"/>
          <w:lang w:val="x-none" w:eastAsia="x-none"/>
        </w:rPr>
        <w:t>čase 8</w:t>
      </w:r>
      <w:r w:rsidRPr="003C253E">
        <w:rPr>
          <w:rFonts w:ascii="Arial" w:hAnsi="Arial"/>
          <w:noProof/>
          <w:sz w:val="20"/>
          <w:szCs w:val="20"/>
          <w:lang w:eastAsia="x-none"/>
        </w:rPr>
        <w:t>:</w:t>
      </w:r>
      <w:r w:rsidRPr="003C253E">
        <w:rPr>
          <w:rFonts w:ascii="Arial" w:hAnsi="Arial"/>
          <w:noProof/>
          <w:sz w:val="20"/>
          <w:szCs w:val="20"/>
          <w:lang w:val="x-none" w:eastAsia="x-none"/>
        </w:rPr>
        <w:t>00 – 16</w:t>
      </w:r>
      <w:r w:rsidRPr="003C253E">
        <w:rPr>
          <w:rFonts w:ascii="Arial" w:hAnsi="Arial"/>
          <w:noProof/>
          <w:sz w:val="20"/>
          <w:szCs w:val="20"/>
          <w:lang w:eastAsia="x-none"/>
        </w:rPr>
        <w:t>:</w:t>
      </w:r>
      <w:r w:rsidRPr="003C253E">
        <w:rPr>
          <w:rFonts w:ascii="Arial" w:hAnsi="Arial"/>
          <w:noProof/>
          <w:sz w:val="20"/>
          <w:szCs w:val="20"/>
          <w:lang w:val="x-none" w:eastAsia="x-none"/>
        </w:rPr>
        <w:t xml:space="preserve">00 hod. </w:t>
      </w:r>
      <w:r w:rsidRPr="003C253E">
        <w:rPr>
          <w:rFonts w:ascii="Arial" w:hAnsi="Arial" w:cs="Calibri"/>
          <w:noProof/>
          <w:sz w:val="20"/>
          <w:szCs w:val="20"/>
          <w:lang w:val="x-none" w:eastAsia="x-none"/>
        </w:rPr>
        <w:t>O dokončení autentifikácie je uchádzač informovaný e-mailom;</w:t>
      </w:r>
    </w:p>
    <w:p w14:paraId="318E35F3" w14:textId="77777777" w:rsidR="003C253E" w:rsidRPr="003C253E" w:rsidRDefault="003C253E" w:rsidP="003C253E">
      <w:pPr>
        <w:numPr>
          <w:ilvl w:val="0"/>
          <w:numId w:val="65"/>
        </w:numPr>
        <w:tabs>
          <w:tab w:val="num" w:pos="284"/>
        </w:tabs>
        <w:spacing w:after="120" w:line="276" w:lineRule="auto"/>
        <w:ind w:left="851" w:hanging="284"/>
        <w:jc w:val="both"/>
        <w:rPr>
          <w:rFonts w:ascii="Arial" w:hAnsi="Arial"/>
          <w:noProof/>
          <w:sz w:val="20"/>
          <w:szCs w:val="20"/>
          <w:lang w:val="x-none" w:eastAsia="x-none"/>
        </w:rPr>
      </w:pPr>
      <w:r w:rsidRPr="003C253E">
        <w:rPr>
          <w:rFonts w:ascii="Arial" w:hAnsi="Arial" w:cs="Calibri"/>
          <w:noProof/>
          <w:sz w:val="20"/>
          <w:szCs w:val="20"/>
          <w:lang w:val="x-none" w:eastAsia="x-none"/>
        </w:rPr>
        <w:t xml:space="preserve">vložením dokumentu preukazujúceho osobu štatutára na kartu užívateľa po registrácii, ktorý je podpísaný elektronickým podpisom štatutára, alebo prešiel zaručenou konverziou. </w:t>
      </w:r>
      <w:r w:rsidRPr="003C253E">
        <w:rPr>
          <w:rFonts w:ascii="Arial" w:hAnsi="Arial"/>
          <w:noProof/>
          <w:sz w:val="20"/>
          <w:szCs w:val="20"/>
          <w:lang w:val="x-none" w:eastAsia="x-none"/>
        </w:rPr>
        <w:t>Autentifikáciu vykoná poskytovateľ systému JOSEPHINE</w:t>
      </w:r>
      <w:r w:rsidRPr="003C253E">
        <w:rPr>
          <w:rFonts w:ascii="Arial" w:hAnsi="Arial"/>
          <w:noProof/>
          <w:sz w:val="20"/>
          <w:szCs w:val="20"/>
          <w:lang w:eastAsia="x-none"/>
        </w:rPr>
        <w:t>,</w:t>
      </w:r>
      <w:r w:rsidRPr="003C253E">
        <w:rPr>
          <w:rFonts w:ascii="Arial" w:hAnsi="Arial"/>
          <w:noProof/>
          <w:sz w:val="20"/>
          <w:szCs w:val="20"/>
          <w:lang w:val="x-none" w:eastAsia="x-none"/>
        </w:rPr>
        <w:t xml:space="preserve"> a</w:t>
      </w:r>
      <w:r w:rsidRPr="003C253E">
        <w:rPr>
          <w:rFonts w:ascii="Arial" w:hAnsi="Arial"/>
          <w:noProof/>
          <w:sz w:val="20"/>
          <w:szCs w:val="20"/>
          <w:lang w:eastAsia="x-none"/>
        </w:rPr>
        <w:t xml:space="preserve"> </w:t>
      </w:r>
      <w:r w:rsidRPr="003C253E">
        <w:rPr>
          <w:rFonts w:ascii="Arial" w:hAnsi="Arial"/>
          <w:noProof/>
          <w:sz w:val="20"/>
          <w:szCs w:val="20"/>
          <w:lang w:val="x-none" w:eastAsia="x-none"/>
        </w:rPr>
        <w:t>to v</w:t>
      </w:r>
      <w:r w:rsidRPr="003C253E">
        <w:rPr>
          <w:rFonts w:ascii="Arial" w:hAnsi="Arial"/>
          <w:noProof/>
          <w:sz w:val="20"/>
          <w:szCs w:val="20"/>
          <w:lang w:eastAsia="x-none"/>
        </w:rPr>
        <w:t xml:space="preserve"> </w:t>
      </w:r>
      <w:r w:rsidRPr="003C253E">
        <w:rPr>
          <w:rFonts w:ascii="Arial" w:hAnsi="Arial"/>
          <w:noProof/>
          <w:sz w:val="20"/>
          <w:szCs w:val="20"/>
          <w:lang w:val="x-none" w:eastAsia="x-none"/>
        </w:rPr>
        <w:t>pracovných dňoch v</w:t>
      </w:r>
      <w:r w:rsidRPr="003C253E">
        <w:rPr>
          <w:rFonts w:ascii="Arial" w:hAnsi="Arial"/>
          <w:noProof/>
          <w:sz w:val="20"/>
          <w:szCs w:val="20"/>
          <w:lang w:eastAsia="x-none"/>
        </w:rPr>
        <w:t xml:space="preserve"> </w:t>
      </w:r>
      <w:r w:rsidRPr="003C253E">
        <w:rPr>
          <w:rFonts w:ascii="Arial" w:hAnsi="Arial"/>
          <w:noProof/>
          <w:sz w:val="20"/>
          <w:szCs w:val="20"/>
          <w:lang w:val="x-none" w:eastAsia="x-none"/>
        </w:rPr>
        <w:t>čase 8</w:t>
      </w:r>
      <w:r w:rsidRPr="003C253E">
        <w:rPr>
          <w:rFonts w:ascii="Arial" w:hAnsi="Arial"/>
          <w:noProof/>
          <w:sz w:val="20"/>
          <w:szCs w:val="20"/>
          <w:lang w:eastAsia="x-none"/>
        </w:rPr>
        <w:t>:</w:t>
      </w:r>
      <w:r w:rsidRPr="003C253E">
        <w:rPr>
          <w:rFonts w:ascii="Arial" w:hAnsi="Arial"/>
          <w:noProof/>
          <w:sz w:val="20"/>
          <w:szCs w:val="20"/>
          <w:lang w:val="x-none" w:eastAsia="x-none"/>
        </w:rPr>
        <w:t>00 – 16</w:t>
      </w:r>
      <w:r w:rsidRPr="003C253E">
        <w:rPr>
          <w:rFonts w:ascii="Arial" w:hAnsi="Arial"/>
          <w:noProof/>
          <w:sz w:val="20"/>
          <w:szCs w:val="20"/>
          <w:lang w:eastAsia="x-none"/>
        </w:rPr>
        <w:t>:</w:t>
      </w:r>
      <w:r w:rsidRPr="003C253E">
        <w:rPr>
          <w:rFonts w:ascii="Arial" w:hAnsi="Arial"/>
          <w:noProof/>
          <w:sz w:val="20"/>
          <w:szCs w:val="20"/>
          <w:lang w:val="x-none" w:eastAsia="x-none"/>
        </w:rPr>
        <w:t xml:space="preserve">00 hod. </w:t>
      </w:r>
      <w:r w:rsidRPr="003C253E">
        <w:rPr>
          <w:rFonts w:ascii="Arial" w:hAnsi="Arial" w:cs="Calibri"/>
          <w:noProof/>
          <w:sz w:val="20"/>
          <w:szCs w:val="20"/>
          <w:lang w:val="x-none" w:eastAsia="x-none"/>
        </w:rPr>
        <w:t>O dokončení autentifikácie je uchádzač informovaný e-mailom;</w:t>
      </w:r>
    </w:p>
    <w:p w14:paraId="37B88AE3" w14:textId="77777777" w:rsidR="003C253E" w:rsidRPr="003C253E" w:rsidRDefault="003C253E" w:rsidP="003C253E">
      <w:pPr>
        <w:numPr>
          <w:ilvl w:val="0"/>
          <w:numId w:val="65"/>
        </w:numPr>
        <w:tabs>
          <w:tab w:val="num" w:pos="284"/>
        </w:tabs>
        <w:spacing w:after="120" w:line="276" w:lineRule="auto"/>
        <w:ind w:left="851" w:hanging="284"/>
        <w:jc w:val="both"/>
        <w:rPr>
          <w:rFonts w:ascii="Arial" w:hAnsi="Arial" w:cs="Calibri"/>
          <w:noProof/>
          <w:sz w:val="20"/>
          <w:szCs w:val="20"/>
          <w:lang w:val="x-none" w:eastAsia="x-none"/>
        </w:rPr>
      </w:pPr>
      <w:r w:rsidRPr="003C253E">
        <w:rPr>
          <w:rFonts w:ascii="Arial" w:hAnsi="Arial"/>
          <w:noProof/>
          <w:sz w:val="20"/>
          <w:szCs w:val="20"/>
          <w:lang w:val="x-none" w:eastAsia="x-none"/>
        </w:rPr>
        <w:t>vložením plnej moci na kartu užívateľa po registrácii, ktorá je podpísaná elektronickým podpisom štatutára aj splnomocnenou osobou, alebo prešla zaručenou konverziou. Autentifikáciu vykoná poskytovateľ systému JOSEPHINE</w:t>
      </w:r>
      <w:r w:rsidRPr="003C253E">
        <w:rPr>
          <w:rFonts w:ascii="Arial" w:hAnsi="Arial"/>
          <w:noProof/>
          <w:sz w:val="20"/>
          <w:szCs w:val="20"/>
          <w:lang w:eastAsia="x-none"/>
        </w:rPr>
        <w:t>,</w:t>
      </w:r>
      <w:r w:rsidRPr="003C253E">
        <w:rPr>
          <w:rFonts w:ascii="Arial" w:hAnsi="Arial"/>
          <w:noProof/>
          <w:sz w:val="20"/>
          <w:szCs w:val="20"/>
          <w:lang w:val="x-none" w:eastAsia="x-none"/>
        </w:rPr>
        <w:t xml:space="preserve"> a</w:t>
      </w:r>
      <w:r w:rsidRPr="003C253E">
        <w:rPr>
          <w:rFonts w:ascii="Arial" w:hAnsi="Arial"/>
          <w:noProof/>
          <w:sz w:val="20"/>
          <w:szCs w:val="20"/>
          <w:lang w:eastAsia="x-none"/>
        </w:rPr>
        <w:t xml:space="preserve"> </w:t>
      </w:r>
      <w:r w:rsidRPr="003C253E">
        <w:rPr>
          <w:rFonts w:ascii="Arial" w:hAnsi="Arial"/>
          <w:noProof/>
          <w:sz w:val="20"/>
          <w:szCs w:val="20"/>
          <w:lang w:val="x-none" w:eastAsia="x-none"/>
        </w:rPr>
        <w:t>to v</w:t>
      </w:r>
      <w:r w:rsidRPr="003C253E">
        <w:rPr>
          <w:rFonts w:ascii="Arial" w:hAnsi="Arial"/>
          <w:noProof/>
          <w:sz w:val="20"/>
          <w:szCs w:val="20"/>
          <w:lang w:eastAsia="x-none"/>
        </w:rPr>
        <w:t xml:space="preserve"> </w:t>
      </w:r>
      <w:r w:rsidRPr="003C253E">
        <w:rPr>
          <w:rFonts w:ascii="Arial" w:hAnsi="Arial"/>
          <w:noProof/>
          <w:sz w:val="20"/>
          <w:szCs w:val="20"/>
          <w:lang w:val="x-none" w:eastAsia="x-none"/>
        </w:rPr>
        <w:t>pracovných dňoch v</w:t>
      </w:r>
      <w:r w:rsidRPr="003C253E">
        <w:rPr>
          <w:rFonts w:ascii="Arial" w:hAnsi="Arial"/>
          <w:noProof/>
          <w:sz w:val="20"/>
          <w:szCs w:val="20"/>
          <w:lang w:eastAsia="x-none"/>
        </w:rPr>
        <w:t xml:space="preserve"> </w:t>
      </w:r>
      <w:r w:rsidRPr="003C253E">
        <w:rPr>
          <w:rFonts w:ascii="Arial" w:hAnsi="Arial"/>
          <w:noProof/>
          <w:sz w:val="20"/>
          <w:szCs w:val="20"/>
          <w:lang w:val="x-none" w:eastAsia="x-none"/>
        </w:rPr>
        <w:t>čase 8</w:t>
      </w:r>
      <w:r w:rsidRPr="003C253E">
        <w:rPr>
          <w:rFonts w:ascii="Arial" w:hAnsi="Arial"/>
          <w:noProof/>
          <w:sz w:val="20"/>
          <w:szCs w:val="20"/>
          <w:lang w:eastAsia="x-none"/>
        </w:rPr>
        <w:t>:</w:t>
      </w:r>
      <w:r w:rsidRPr="003C253E">
        <w:rPr>
          <w:rFonts w:ascii="Arial" w:hAnsi="Arial"/>
          <w:noProof/>
          <w:sz w:val="20"/>
          <w:szCs w:val="20"/>
          <w:lang w:val="x-none" w:eastAsia="x-none"/>
        </w:rPr>
        <w:t>00 – 16</w:t>
      </w:r>
      <w:r w:rsidRPr="003C253E">
        <w:rPr>
          <w:rFonts w:ascii="Arial" w:hAnsi="Arial"/>
          <w:noProof/>
          <w:sz w:val="20"/>
          <w:szCs w:val="20"/>
          <w:lang w:eastAsia="x-none"/>
        </w:rPr>
        <w:t>:</w:t>
      </w:r>
      <w:r w:rsidRPr="003C253E">
        <w:rPr>
          <w:rFonts w:ascii="Arial" w:hAnsi="Arial"/>
          <w:noProof/>
          <w:sz w:val="20"/>
          <w:szCs w:val="20"/>
          <w:lang w:val="x-none" w:eastAsia="x-none"/>
        </w:rPr>
        <w:t xml:space="preserve">00 hod. </w:t>
      </w:r>
      <w:r w:rsidRPr="003C253E">
        <w:rPr>
          <w:rFonts w:ascii="Arial" w:hAnsi="Arial" w:cs="Calibri"/>
          <w:noProof/>
          <w:sz w:val="20"/>
          <w:szCs w:val="20"/>
          <w:lang w:val="x-none" w:eastAsia="x-none"/>
        </w:rPr>
        <w:t>O dokončení autentifikácie je uchádzač informovaný e-mailom;</w:t>
      </w:r>
    </w:p>
    <w:p w14:paraId="628C1102" w14:textId="77777777" w:rsidR="003C253E" w:rsidRPr="003C253E" w:rsidRDefault="002B22F2" w:rsidP="00380B74">
      <w:pPr>
        <w:autoSpaceDE w:val="0"/>
        <w:autoSpaceDN w:val="0"/>
        <w:spacing w:after="120" w:line="276" w:lineRule="auto"/>
        <w:ind w:left="567" w:hanging="567"/>
        <w:jc w:val="both"/>
        <w:rPr>
          <w:rFonts w:ascii="Arial" w:hAnsi="Arial" w:cs="Arial"/>
          <w:color w:val="000000"/>
          <w:sz w:val="20"/>
          <w:szCs w:val="20"/>
        </w:rPr>
      </w:pPr>
      <w:r>
        <w:rPr>
          <w:rFonts w:ascii="Arial" w:hAnsi="Arial" w:cs="Arial"/>
          <w:color w:val="000000"/>
          <w:sz w:val="20"/>
          <w:szCs w:val="20"/>
        </w:rPr>
        <w:lastRenderedPageBreak/>
        <w:t>19.3</w:t>
      </w:r>
      <w:r w:rsidR="00963F4C">
        <w:rPr>
          <w:rFonts w:ascii="Arial" w:hAnsi="Arial" w:cs="Arial"/>
          <w:color w:val="000000"/>
          <w:sz w:val="20"/>
          <w:szCs w:val="20"/>
        </w:rPr>
        <w:tab/>
      </w:r>
      <w:r w:rsidR="003C253E" w:rsidRPr="003C253E">
        <w:rPr>
          <w:rFonts w:ascii="Arial" w:hAnsi="Arial" w:cs="Arial"/>
          <w:color w:val="000000"/>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327564CD" w14:textId="77777777" w:rsidR="003C253E" w:rsidRPr="003C253E" w:rsidRDefault="003C253E" w:rsidP="003C253E">
      <w:pPr>
        <w:numPr>
          <w:ilvl w:val="0"/>
          <w:numId w:val="64"/>
        </w:numPr>
        <w:autoSpaceDE w:val="0"/>
        <w:autoSpaceDN w:val="0"/>
        <w:spacing w:after="120" w:line="276" w:lineRule="auto"/>
        <w:jc w:val="both"/>
        <w:rPr>
          <w:rFonts w:ascii="Arial" w:hAnsi="Arial" w:cs="Arial"/>
          <w:vanish/>
          <w:color w:val="000000"/>
          <w:sz w:val="20"/>
          <w:szCs w:val="20"/>
          <w:lang w:val="x-none" w:eastAsia="x-none"/>
        </w:rPr>
      </w:pPr>
    </w:p>
    <w:p w14:paraId="5CA8D59A" w14:textId="77777777" w:rsidR="003C253E" w:rsidRPr="003C253E" w:rsidRDefault="003C253E" w:rsidP="003C253E">
      <w:pPr>
        <w:numPr>
          <w:ilvl w:val="0"/>
          <w:numId w:val="64"/>
        </w:numPr>
        <w:autoSpaceDE w:val="0"/>
        <w:autoSpaceDN w:val="0"/>
        <w:spacing w:after="120" w:line="276" w:lineRule="auto"/>
        <w:jc w:val="both"/>
        <w:rPr>
          <w:rFonts w:ascii="Arial" w:hAnsi="Arial" w:cs="Arial"/>
          <w:vanish/>
          <w:color w:val="000000"/>
          <w:sz w:val="20"/>
          <w:szCs w:val="20"/>
          <w:lang w:val="x-none" w:eastAsia="x-none"/>
        </w:rPr>
      </w:pPr>
    </w:p>
    <w:p w14:paraId="54175993" w14:textId="77777777" w:rsidR="003C253E" w:rsidRPr="003C253E" w:rsidRDefault="003C253E" w:rsidP="003C253E">
      <w:pPr>
        <w:numPr>
          <w:ilvl w:val="1"/>
          <w:numId w:val="64"/>
        </w:numPr>
        <w:autoSpaceDE w:val="0"/>
        <w:autoSpaceDN w:val="0"/>
        <w:spacing w:after="120" w:line="276" w:lineRule="auto"/>
        <w:jc w:val="both"/>
        <w:rPr>
          <w:rFonts w:ascii="Arial" w:hAnsi="Arial" w:cs="Arial"/>
          <w:vanish/>
          <w:color w:val="000000"/>
          <w:sz w:val="20"/>
          <w:szCs w:val="20"/>
          <w:lang w:val="x-none" w:eastAsia="x-none"/>
        </w:rPr>
      </w:pPr>
    </w:p>
    <w:p w14:paraId="1ED43412" w14:textId="77777777" w:rsidR="003C253E" w:rsidRPr="003C253E" w:rsidRDefault="003C253E" w:rsidP="003C253E">
      <w:pPr>
        <w:numPr>
          <w:ilvl w:val="1"/>
          <w:numId w:val="64"/>
        </w:numPr>
        <w:autoSpaceDE w:val="0"/>
        <w:autoSpaceDN w:val="0"/>
        <w:spacing w:after="120" w:line="276" w:lineRule="auto"/>
        <w:jc w:val="both"/>
        <w:rPr>
          <w:rFonts w:ascii="Arial" w:hAnsi="Arial" w:cs="Arial"/>
          <w:vanish/>
          <w:color w:val="000000"/>
          <w:sz w:val="20"/>
          <w:szCs w:val="20"/>
          <w:lang w:val="x-none" w:eastAsia="x-none"/>
        </w:rPr>
      </w:pPr>
    </w:p>
    <w:p w14:paraId="4DDE5DF2" w14:textId="77777777" w:rsidR="003C253E" w:rsidRPr="003C253E" w:rsidRDefault="003C253E" w:rsidP="003C253E">
      <w:pPr>
        <w:numPr>
          <w:ilvl w:val="1"/>
          <w:numId w:val="64"/>
        </w:numPr>
        <w:autoSpaceDE w:val="0"/>
        <w:autoSpaceDN w:val="0"/>
        <w:spacing w:after="120" w:line="276" w:lineRule="auto"/>
        <w:jc w:val="both"/>
        <w:rPr>
          <w:rFonts w:ascii="Arial" w:hAnsi="Arial" w:cs="Arial"/>
          <w:vanish/>
          <w:color w:val="000000"/>
          <w:sz w:val="20"/>
          <w:szCs w:val="20"/>
          <w:lang w:val="x-none" w:eastAsia="x-none"/>
        </w:rPr>
      </w:pPr>
    </w:p>
    <w:p w14:paraId="66C6EAB9" w14:textId="59D67BE8" w:rsidR="003C253E" w:rsidRPr="003C253E" w:rsidRDefault="00527539" w:rsidP="00380B74">
      <w:pPr>
        <w:autoSpaceDE w:val="0"/>
        <w:autoSpaceDN w:val="0"/>
        <w:spacing w:after="120" w:line="276" w:lineRule="auto"/>
        <w:ind w:left="567" w:hanging="567"/>
        <w:jc w:val="both"/>
        <w:rPr>
          <w:rFonts w:ascii="Arial" w:hAnsi="Arial" w:cs="Arial"/>
          <w:b/>
          <w:color w:val="000000"/>
          <w:sz w:val="20"/>
          <w:szCs w:val="20"/>
        </w:rPr>
      </w:pPr>
      <w:r>
        <w:rPr>
          <w:rFonts w:ascii="Arial" w:hAnsi="Arial" w:cs="Arial"/>
          <w:color w:val="000000"/>
          <w:sz w:val="20"/>
          <w:szCs w:val="20"/>
        </w:rPr>
        <w:t>19.4</w:t>
      </w:r>
      <w:r>
        <w:rPr>
          <w:rFonts w:ascii="Arial" w:hAnsi="Arial" w:cs="Arial"/>
          <w:color w:val="000000"/>
          <w:sz w:val="20"/>
          <w:szCs w:val="20"/>
        </w:rPr>
        <w:tab/>
      </w:r>
      <w:r w:rsidR="003C253E" w:rsidRPr="003C253E">
        <w:rPr>
          <w:rFonts w:ascii="Arial" w:hAnsi="Arial" w:cs="Arial"/>
          <w:color w:val="000000"/>
          <w:sz w:val="20"/>
          <w:szCs w:val="20"/>
        </w:rPr>
        <w:t>Uchádzač svoju ponuku identifikuje uvedením obchodného mena alebo názvu, sídla, miesta podnikania alebo obvyklého pobytu uchádzača a heslom súťaže</w:t>
      </w:r>
      <w:r w:rsidR="003C253E" w:rsidRPr="003C253E">
        <w:rPr>
          <w:rFonts w:ascii="Arial" w:hAnsi="Arial" w:cs="Arial"/>
          <w:sz w:val="20"/>
          <w:szCs w:val="20"/>
        </w:rPr>
        <w:t xml:space="preserve">: </w:t>
      </w:r>
      <w:r w:rsidR="003C253E" w:rsidRPr="003C253E">
        <w:rPr>
          <w:rFonts w:ascii="Arial" w:hAnsi="Arial" w:cs="Arial"/>
          <w:b/>
          <w:color w:val="000000"/>
          <w:sz w:val="20"/>
          <w:szCs w:val="20"/>
        </w:rPr>
        <w:t>„</w:t>
      </w:r>
      <w:r w:rsidR="00C75A5D" w:rsidRPr="00C75A5D">
        <w:rPr>
          <w:rFonts w:ascii="Arial" w:hAnsi="Arial" w:cs="Arial"/>
          <w:b/>
          <w:color w:val="000000"/>
          <w:sz w:val="20"/>
          <w:szCs w:val="20"/>
        </w:rPr>
        <w:t>Oprav</w:t>
      </w:r>
      <w:r w:rsidR="00683907">
        <w:rPr>
          <w:rFonts w:ascii="Arial" w:hAnsi="Arial" w:cs="Arial"/>
          <w:b/>
          <w:color w:val="000000"/>
          <w:sz w:val="20"/>
          <w:szCs w:val="20"/>
        </w:rPr>
        <w:t>a</w:t>
      </w:r>
      <w:r w:rsidR="00C75A5D" w:rsidRPr="00C75A5D">
        <w:rPr>
          <w:rFonts w:ascii="Arial" w:hAnsi="Arial" w:cs="Arial"/>
          <w:b/>
          <w:color w:val="000000"/>
          <w:sz w:val="20"/>
          <w:szCs w:val="20"/>
        </w:rPr>
        <w:t xml:space="preserve"> vozoviek Trenčín a Považská Bystrica</w:t>
      </w:r>
      <w:r w:rsidR="003C253E" w:rsidRPr="003C253E">
        <w:rPr>
          <w:rFonts w:ascii="Arial" w:hAnsi="Arial" w:cs="Arial"/>
          <w:b/>
          <w:color w:val="000000"/>
          <w:sz w:val="20"/>
          <w:szCs w:val="20"/>
        </w:rPr>
        <w:t>".</w:t>
      </w:r>
    </w:p>
    <w:p w14:paraId="45ADE16E" w14:textId="472AE846" w:rsidR="00683907" w:rsidRDefault="00683907" w:rsidP="00C6277A">
      <w:pPr>
        <w:pStyle w:val="Bezriadkovania"/>
        <w:jc w:val="both"/>
        <w:rPr>
          <w:rFonts w:ascii="Arial" w:hAnsi="Arial" w:cs="Arial"/>
          <w:b/>
          <w:bCs/>
          <w:sz w:val="20"/>
          <w:szCs w:val="20"/>
        </w:rPr>
      </w:pPr>
    </w:p>
    <w:p w14:paraId="541DB320" w14:textId="0DF68338" w:rsidR="0091320B" w:rsidRDefault="0091320B" w:rsidP="00C6277A">
      <w:pPr>
        <w:pStyle w:val="Bezriadkovania"/>
        <w:jc w:val="both"/>
        <w:rPr>
          <w:rFonts w:ascii="Arial" w:hAnsi="Arial" w:cs="Arial"/>
          <w:b/>
          <w:bCs/>
          <w:sz w:val="20"/>
          <w:szCs w:val="20"/>
        </w:rPr>
      </w:pPr>
    </w:p>
    <w:p w14:paraId="4514B8EF" w14:textId="77777777" w:rsidR="0091320B" w:rsidRPr="00C6277A" w:rsidRDefault="0091320B" w:rsidP="00C6277A">
      <w:pPr>
        <w:pStyle w:val="Bezriadkovania"/>
        <w:jc w:val="both"/>
        <w:rPr>
          <w:rFonts w:ascii="Arial" w:hAnsi="Arial" w:cs="Arial"/>
          <w:b/>
          <w:bCs/>
          <w:sz w:val="20"/>
          <w:szCs w:val="20"/>
        </w:rPr>
      </w:pPr>
    </w:p>
    <w:p w14:paraId="23EF239E" w14:textId="77777777" w:rsidR="00F27F41" w:rsidRDefault="007F326F" w:rsidP="00CE2821">
      <w:pPr>
        <w:pStyle w:val="Bezriadkovania"/>
        <w:numPr>
          <w:ilvl w:val="0"/>
          <w:numId w:val="42"/>
        </w:numPr>
        <w:ind w:left="567" w:hanging="567"/>
        <w:jc w:val="both"/>
        <w:rPr>
          <w:rFonts w:ascii="Arial" w:hAnsi="Arial" w:cs="Arial"/>
          <w:b/>
          <w:sz w:val="20"/>
          <w:szCs w:val="20"/>
        </w:rPr>
      </w:pPr>
      <w:bookmarkStart w:id="29" w:name="_Toc528243882"/>
      <w:r w:rsidRPr="00C6277A">
        <w:rPr>
          <w:rFonts w:ascii="Arial" w:hAnsi="Arial" w:cs="Arial"/>
          <w:b/>
          <w:sz w:val="20"/>
          <w:szCs w:val="20"/>
        </w:rPr>
        <w:t>L</w:t>
      </w:r>
      <w:r w:rsidR="00F27F41" w:rsidRPr="00C6277A">
        <w:rPr>
          <w:rFonts w:ascii="Arial" w:hAnsi="Arial" w:cs="Arial"/>
          <w:b/>
          <w:sz w:val="20"/>
          <w:szCs w:val="20"/>
        </w:rPr>
        <w:t>ehota na predkladanie ponuky</w:t>
      </w:r>
      <w:bookmarkEnd w:id="29"/>
    </w:p>
    <w:p w14:paraId="28362045" w14:textId="77777777" w:rsidR="00C6277A" w:rsidRPr="00C6277A" w:rsidRDefault="00C6277A" w:rsidP="00C6277A">
      <w:pPr>
        <w:pStyle w:val="Bezriadkovania"/>
        <w:jc w:val="both"/>
        <w:rPr>
          <w:rFonts w:ascii="Arial" w:hAnsi="Arial" w:cs="Arial"/>
          <w:b/>
          <w:sz w:val="20"/>
          <w:szCs w:val="20"/>
        </w:rPr>
      </w:pPr>
    </w:p>
    <w:p w14:paraId="3F80AF90" w14:textId="2ABB887F" w:rsidR="00F27F41" w:rsidRDefault="00C6277A" w:rsidP="001C5ADD">
      <w:pPr>
        <w:pStyle w:val="Bezriadkovania"/>
        <w:spacing w:after="120"/>
        <w:ind w:left="567" w:hanging="567"/>
        <w:jc w:val="both"/>
        <w:rPr>
          <w:rFonts w:ascii="Arial" w:hAnsi="Arial" w:cs="Arial"/>
          <w:sz w:val="20"/>
          <w:szCs w:val="20"/>
        </w:rPr>
      </w:pPr>
      <w:r>
        <w:rPr>
          <w:rFonts w:ascii="Arial" w:hAnsi="Arial" w:cs="Arial"/>
          <w:sz w:val="20"/>
          <w:szCs w:val="20"/>
        </w:rPr>
        <w:t>20.1</w:t>
      </w:r>
      <w:r>
        <w:rPr>
          <w:rFonts w:ascii="Arial" w:hAnsi="Arial" w:cs="Arial"/>
          <w:sz w:val="20"/>
          <w:szCs w:val="20"/>
        </w:rPr>
        <w:tab/>
      </w:r>
      <w:r w:rsidR="00F27F41" w:rsidRPr="00C6277A">
        <w:rPr>
          <w:rFonts w:ascii="Arial" w:hAnsi="Arial" w:cs="Arial"/>
          <w:sz w:val="20"/>
          <w:szCs w:val="20"/>
        </w:rPr>
        <w:t xml:space="preserve">Lehota na predkladanie ponúk </w:t>
      </w:r>
      <w:r w:rsidR="0028169B">
        <w:rPr>
          <w:rFonts w:ascii="Arial" w:hAnsi="Arial" w:cs="Arial"/>
          <w:sz w:val="20"/>
          <w:szCs w:val="20"/>
        </w:rPr>
        <w:t xml:space="preserve">je uvedená </w:t>
      </w:r>
      <w:r w:rsidR="007452A9">
        <w:rPr>
          <w:rFonts w:ascii="Arial" w:hAnsi="Arial" w:cs="Arial"/>
          <w:sz w:val="20"/>
          <w:szCs w:val="20"/>
        </w:rPr>
        <w:t>v</w:t>
      </w:r>
      <w:r w:rsidR="00497AEA">
        <w:rPr>
          <w:rFonts w:ascii="Arial" w:hAnsi="Arial" w:cs="Arial"/>
          <w:sz w:val="20"/>
          <w:szCs w:val="20"/>
        </w:rPr>
        <w:t xml:space="preserve"> Oznámení</w:t>
      </w:r>
      <w:r w:rsidR="00374F4D">
        <w:rPr>
          <w:rFonts w:ascii="Arial" w:hAnsi="Arial" w:cs="Arial"/>
          <w:sz w:val="20"/>
          <w:szCs w:val="20"/>
        </w:rPr>
        <w:t xml:space="preserve"> </w:t>
      </w:r>
      <w:r w:rsidR="00D5422A">
        <w:rPr>
          <w:rFonts w:ascii="Arial" w:hAnsi="Arial" w:cs="Arial"/>
          <w:sz w:val="20"/>
          <w:szCs w:val="20"/>
        </w:rPr>
        <w:t>o vyhlásení verejného obstarávania (ďalej len „Oznámenie“)</w:t>
      </w:r>
      <w:r w:rsidR="007E1A37" w:rsidRPr="00C6277A">
        <w:rPr>
          <w:rFonts w:ascii="Arial" w:hAnsi="Arial" w:cs="Arial"/>
          <w:sz w:val="20"/>
          <w:szCs w:val="20"/>
        </w:rPr>
        <w:t>.</w:t>
      </w:r>
    </w:p>
    <w:p w14:paraId="46DBFF81" w14:textId="77777777" w:rsidR="0028169B" w:rsidRDefault="00C6277A" w:rsidP="00A15F6F">
      <w:pPr>
        <w:pStyle w:val="Bezriadkovania"/>
        <w:ind w:left="567" w:hanging="567"/>
        <w:jc w:val="both"/>
        <w:rPr>
          <w:rFonts w:ascii="Arial" w:hAnsi="Arial" w:cs="Arial"/>
          <w:sz w:val="20"/>
          <w:szCs w:val="20"/>
        </w:rPr>
      </w:pPr>
      <w:r>
        <w:rPr>
          <w:rFonts w:ascii="Arial" w:hAnsi="Arial" w:cs="Arial"/>
          <w:sz w:val="20"/>
          <w:szCs w:val="20"/>
        </w:rPr>
        <w:t>20.2</w:t>
      </w:r>
      <w:r>
        <w:rPr>
          <w:rFonts w:ascii="Arial" w:hAnsi="Arial" w:cs="Arial"/>
          <w:sz w:val="20"/>
          <w:szCs w:val="20"/>
        </w:rPr>
        <w:tab/>
      </w:r>
      <w:r w:rsidR="00F27F41" w:rsidRPr="00C6277A">
        <w:rPr>
          <w:rFonts w:ascii="Arial" w:hAnsi="Arial" w:cs="Arial"/>
          <w:sz w:val="20"/>
          <w:szCs w:val="20"/>
        </w:rPr>
        <w:t xml:space="preserve">Ponuka uchádzača predložená po uplynutí lehoty na predkladanie ponúk sa </w:t>
      </w:r>
      <w:r w:rsidR="00497AEA">
        <w:rPr>
          <w:rFonts w:ascii="Arial" w:hAnsi="Arial" w:cs="Arial"/>
          <w:sz w:val="20"/>
          <w:szCs w:val="20"/>
        </w:rPr>
        <w:t>nesprístupní.</w:t>
      </w:r>
      <w:bookmarkStart w:id="30" w:name="_Toc528243883"/>
    </w:p>
    <w:p w14:paraId="00E5C9B0" w14:textId="77777777" w:rsidR="00752114" w:rsidRDefault="00752114" w:rsidP="0028169B">
      <w:pPr>
        <w:pStyle w:val="Bezriadkovania"/>
        <w:jc w:val="both"/>
        <w:rPr>
          <w:rFonts w:ascii="Arial" w:hAnsi="Arial" w:cs="Arial"/>
          <w:sz w:val="20"/>
          <w:szCs w:val="20"/>
        </w:rPr>
      </w:pPr>
    </w:p>
    <w:p w14:paraId="0A7725E7" w14:textId="77777777" w:rsidR="00F27F41" w:rsidRPr="006A6D1D" w:rsidRDefault="006A6D1D" w:rsidP="0028169B">
      <w:pPr>
        <w:pStyle w:val="Bezriadkovania"/>
        <w:jc w:val="both"/>
        <w:rPr>
          <w:rFonts w:ascii="Arial" w:hAnsi="Arial" w:cs="Arial"/>
          <w:b/>
          <w:color w:val="FF0000"/>
          <w:sz w:val="20"/>
          <w:szCs w:val="20"/>
        </w:rPr>
      </w:pPr>
      <w:r w:rsidRPr="006A6D1D">
        <w:rPr>
          <w:rFonts w:ascii="Arial" w:hAnsi="Arial" w:cs="Arial"/>
          <w:b/>
          <w:sz w:val="20"/>
          <w:szCs w:val="20"/>
        </w:rPr>
        <w:t>21</w:t>
      </w:r>
      <w:r w:rsidRPr="006A6D1D">
        <w:rPr>
          <w:rFonts w:ascii="Arial" w:hAnsi="Arial" w:cs="Arial"/>
          <w:b/>
          <w:sz w:val="20"/>
          <w:szCs w:val="20"/>
        </w:rPr>
        <w:tab/>
      </w:r>
      <w:r w:rsidRPr="006A6D1D">
        <w:rPr>
          <w:rFonts w:ascii="Arial" w:hAnsi="Arial" w:cs="Arial"/>
          <w:b/>
          <w:sz w:val="20"/>
          <w:szCs w:val="20"/>
        </w:rPr>
        <w:tab/>
      </w:r>
      <w:r w:rsidR="00F27F41" w:rsidRPr="006A6D1D">
        <w:rPr>
          <w:rFonts w:ascii="Arial" w:hAnsi="Arial" w:cs="Arial"/>
          <w:b/>
          <w:sz w:val="20"/>
          <w:szCs w:val="20"/>
        </w:rPr>
        <w:t>Doplnenie, zmena a odvolanie ponuky</w:t>
      </w:r>
      <w:bookmarkEnd w:id="30"/>
    </w:p>
    <w:p w14:paraId="17F5D4E8" w14:textId="77777777" w:rsidR="00F27F41" w:rsidRPr="0028169B" w:rsidRDefault="00F27F41" w:rsidP="0028169B">
      <w:pPr>
        <w:pStyle w:val="Bezriadkovania"/>
        <w:jc w:val="both"/>
        <w:rPr>
          <w:rFonts w:ascii="Arial" w:hAnsi="Arial" w:cs="Arial"/>
          <w:sz w:val="20"/>
          <w:szCs w:val="20"/>
        </w:rPr>
      </w:pPr>
    </w:p>
    <w:p w14:paraId="4CF579EC" w14:textId="77777777" w:rsidR="007F326F" w:rsidRPr="0028169B" w:rsidRDefault="006A6D1D" w:rsidP="009F4EAC">
      <w:pPr>
        <w:pStyle w:val="Bezriadkovania"/>
        <w:spacing w:after="120"/>
        <w:ind w:left="567" w:hanging="567"/>
        <w:jc w:val="both"/>
        <w:rPr>
          <w:rFonts w:ascii="Arial" w:hAnsi="Arial" w:cs="Arial"/>
          <w:sz w:val="20"/>
          <w:szCs w:val="20"/>
        </w:rPr>
      </w:pPr>
      <w:r>
        <w:rPr>
          <w:rFonts w:ascii="Arial" w:hAnsi="Arial" w:cs="Arial"/>
          <w:sz w:val="20"/>
          <w:szCs w:val="20"/>
        </w:rPr>
        <w:lastRenderedPageBreak/>
        <w:t>21.1</w:t>
      </w:r>
      <w:r>
        <w:rPr>
          <w:rFonts w:ascii="Arial" w:hAnsi="Arial" w:cs="Arial"/>
          <w:sz w:val="20"/>
          <w:szCs w:val="20"/>
        </w:rPr>
        <w:tab/>
      </w:r>
      <w:r w:rsidR="007F326F" w:rsidRPr="0028169B">
        <w:rPr>
          <w:rFonts w:ascii="Arial" w:hAnsi="Arial" w:cs="Arial"/>
          <w:sz w:val="20"/>
          <w:szCs w:val="20"/>
        </w:rPr>
        <w:t>Uchádzač môže predloženú ponuku dodatočne doplniť, zmeniť alebo odvolať do uplynutia lehoty na predkladanie ponúk. Doplnenie, zmenu alebo odvolan</w:t>
      </w:r>
      <w:r w:rsidR="007E1A37" w:rsidRPr="0028169B">
        <w:rPr>
          <w:rFonts w:ascii="Arial" w:hAnsi="Arial" w:cs="Arial"/>
          <w:sz w:val="20"/>
          <w:szCs w:val="20"/>
        </w:rPr>
        <w:t>ie ponuky je možné vykonať späť</w:t>
      </w:r>
      <w:r w:rsidR="001E127D">
        <w:rPr>
          <w:rFonts w:ascii="Arial" w:hAnsi="Arial" w:cs="Arial"/>
          <w:sz w:val="20"/>
          <w:szCs w:val="20"/>
        </w:rPr>
        <w:t xml:space="preserve">vzatím </w:t>
      </w:r>
      <w:r w:rsidR="007F326F" w:rsidRPr="0028169B">
        <w:rPr>
          <w:rFonts w:ascii="Arial" w:hAnsi="Arial" w:cs="Arial"/>
          <w:sz w:val="20"/>
          <w:szCs w:val="20"/>
        </w:rPr>
        <w:t>pôvodnej ponuky. Uchádzač pri odvolaní ponuky postupuje obdobne ako pri vložení prvotnej ponuky (kliknutím na tlačidlo „Stiahnuť ponuku“ a predložením novej ponuky).</w:t>
      </w:r>
    </w:p>
    <w:p w14:paraId="00532652" w14:textId="77777777" w:rsidR="007F326F" w:rsidRPr="0028169B" w:rsidRDefault="006A6D1D" w:rsidP="006A6D1D">
      <w:pPr>
        <w:pStyle w:val="Bezriadkovania"/>
        <w:ind w:left="567" w:hanging="567"/>
        <w:jc w:val="both"/>
        <w:rPr>
          <w:rFonts w:ascii="Arial" w:hAnsi="Arial" w:cs="Arial"/>
          <w:sz w:val="20"/>
          <w:szCs w:val="20"/>
        </w:rPr>
      </w:pPr>
      <w:r>
        <w:rPr>
          <w:rFonts w:ascii="Arial" w:hAnsi="Arial" w:cs="Arial"/>
          <w:sz w:val="20"/>
          <w:szCs w:val="20"/>
        </w:rPr>
        <w:t>21.2</w:t>
      </w:r>
      <w:r>
        <w:rPr>
          <w:rFonts w:ascii="Arial" w:hAnsi="Arial" w:cs="Arial"/>
          <w:sz w:val="20"/>
          <w:szCs w:val="20"/>
        </w:rPr>
        <w:tab/>
      </w:r>
      <w:r w:rsidR="007F326F" w:rsidRPr="0028169B">
        <w:rPr>
          <w:rFonts w:ascii="Arial" w:hAnsi="Arial" w:cs="Arial"/>
          <w:sz w:val="20"/>
          <w:szCs w:val="20"/>
        </w:rPr>
        <w:t>Uchádzači sú svojou ponukou viazaní do uplynutia lehoty oznámenej verejným obstarávateľom, resp. predĺženej lehoty viazanosti ponúk podľa rozhod</w:t>
      </w:r>
      <w:r w:rsidR="001E127D">
        <w:rPr>
          <w:rFonts w:ascii="Arial" w:hAnsi="Arial" w:cs="Arial"/>
          <w:sz w:val="20"/>
          <w:szCs w:val="20"/>
        </w:rPr>
        <w:t xml:space="preserve">nutia verejného obstarávateľa. </w:t>
      </w:r>
      <w:r w:rsidR="007F326F" w:rsidRPr="0028169B">
        <w:rPr>
          <w:rFonts w:ascii="Arial" w:hAnsi="Arial" w:cs="Arial"/>
          <w:sz w:val="20"/>
          <w:szCs w:val="20"/>
        </w:rPr>
        <w:t>Prípadné predĺženie lehoty bude uchádzačom dostatočne vopred oznámené formou elektronickej komunikácie v systéme JOSEPHINE.</w:t>
      </w:r>
    </w:p>
    <w:p w14:paraId="10F1CFD7" w14:textId="77777777" w:rsidR="00F96AA6" w:rsidRPr="007A60DC" w:rsidRDefault="00F96AA6" w:rsidP="00C45C0E">
      <w:pPr>
        <w:spacing w:afterLines="40" w:after="96"/>
        <w:rPr>
          <w:rFonts w:ascii="Arial" w:hAnsi="Arial" w:cs="Arial"/>
          <w:sz w:val="20"/>
          <w:szCs w:val="20"/>
        </w:rPr>
      </w:pPr>
    </w:p>
    <w:p w14:paraId="27BF197D" w14:textId="77777777" w:rsidR="00F27F41" w:rsidRPr="007A60DC" w:rsidRDefault="00F27F41" w:rsidP="005731C7">
      <w:pPr>
        <w:pStyle w:val="Nadpis2"/>
        <w:rPr>
          <w:rFonts w:cs="Arial"/>
          <w:bCs/>
        </w:rPr>
      </w:pPr>
      <w:bookmarkStart w:id="31" w:name="_Toc528243884"/>
      <w:r w:rsidRPr="007A60DC">
        <w:rPr>
          <w:rFonts w:cs="Arial"/>
          <w:bCs/>
        </w:rPr>
        <w:t>Časť V.</w:t>
      </w:r>
      <w:bookmarkEnd w:id="31"/>
    </w:p>
    <w:p w14:paraId="6941A2F6" w14:textId="77777777" w:rsidR="00F27F41" w:rsidRPr="007A60DC" w:rsidRDefault="00F27F41" w:rsidP="005731C7">
      <w:pPr>
        <w:pStyle w:val="Nadpis2"/>
        <w:rPr>
          <w:rFonts w:cs="Arial"/>
          <w:bCs/>
        </w:rPr>
      </w:pPr>
      <w:bookmarkStart w:id="32" w:name="_Toc528243885"/>
      <w:r w:rsidRPr="007A60DC">
        <w:rPr>
          <w:rFonts w:cs="Arial"/>
          <w:bCs/>
        </w:rPr>
        <w:t>Otváranie a vyhodnotenie ponúk</w:t>
      </w:r>
      <w:bookmarkEnd w:id="32"/>
    </w:p>
    <w:p w14:paraId="16159F85" w14:textId="77777777" w:rsidR="00F27F41" w:rsidRPr="007A60DC" w:rsidRDefault="00F27F41" w:rsidP="005731C7">
      <w:pPr>
        <w:rPr>
          <w:rFonts w:ascii="Arial" w:hAnsi="Arial" w:cs="Arial"/>
          <w:sz w:val="20"/>
          <w:szCs w:val="20"/>
        </w:rPr>
      </w:pPr>
    </w:p>
    <w:p w14:paraId="56957739" w14:textId="77777777" w:rsidR="00F27F41" w:rsidRDefault="00F27F41" w:rsidP="00DE5244">
      <w:pPr>
        <w:pStyle w:val="Bezriadkovania"/>
        <w:numPr>
          <w:ilvl w:val="0"/>
          <w:numId w:val="22"/>
        </w:numPr>
        <w:ind w:left="567" w:hanging="567"/>
        <w:jc w:val="both"/>
        <w:rPr>
          <w:rFonts w:ascii="Arial" w:hAnsi="Arial" w:cs="Arial"/>
          <w:b/>
          <w:sz w:val="20"/>
          <w:szCs w:val="20"/>
        </w:rPr>
      </w:pPr>
      <w:bookmarkStart w:id="33" w:name="_Toc528243886"/>
      <w:r w:rsidRPr="006A6D1D">
        <w:rPr>
          <w:rFonts w:ascii="Arial" w:hAnsi="Arial" w:cs="Arial"/>
          <w:b/>
          <w:sz w:val="20"/>
          <w:szCs w:val="20"/>
        </w:rPr>
        <w:t>Otváranie ponúk</w:t>
      </w:r>
      <w:bookmarkEnd w:id="33"/>
    </w:p>
    <w:p w14:paraId="3F0BB19B" w14:textId="77777777" w:rsidR="006A6D1D" w:rsidRPr="006A6D1D" w:rsidRDefault="006A6D1D" w:rsidP="006A6D1D">
      <w:pPr>
        <w:pStyle w:val="Bezriadkovania"/>
        <w:jc w:val="both"/>
        <w:rPr>
          <w:rFonts w:ascii="Arial" w:hAnsi="Arial" w:cs="Arial"/>
          <w:b/>
          <w:sz w:val="20"/>
          <w:szCs w:val="20"/>
        </w:rPr>
      </w:pPr>
    </w:p>
    <w:p w14:paraId="3EA9505D" w14:textId="77704ACC" w:rsidR="004106A5" w:rsidRPr="00D13D14" w:rsidRDefault="004106A5" w:rsidP="00D13D14">
      <w:pPr>
        <w:pStyle w:val="Odsekzoznamu"/>
        <w:numPr>
          <w:ilvl w:val="1"/>
          <w:numId w:val="22"/>
        </w:numPr>
        <w:autoSpaceDE w:val="0"/>
        <w:autoSpaceDN w:val="0"/>
        <w:adjustRightInd w:val="0"/>
        <w:spacing w:after="120"/>
        <w:ind w:left="567" w:hanging="567"/>
        <w:jc w:val="both"/>
        <w:rPr>
          <w:rFonts w:cs="Arial"/>
          <w:sz w:val="20"/>
          <w:szCs w:val="20"/>
        </w:rPr>
      </w:pPr>
      <w:r w:rsidRPr="00D13D14">
        <w:rPr>
          <w:rFonts w:cs="Arial"/>
          <w:b/>
          <w:sz w:val="20"/>
          <w:szCs w:val="20"/>
        </w:rPr>
        <w:t>Dátum a hodina otvárania ponúk</w:t>
      </w:r>
      <w:r w:rsidRPr="00D13D14">
        <w:rPr>
          <w:rFonts w:cs="Arial"/>
          <w:sz w:val="20"/>
          <w:szCs w:val="20"/>
        </w:rPr>
        <w:t xml:space="preserve"> je uvedená v Oznámení.</w:t>
      </w:r>
    </w:p>
    <w:p w14:paraId="5AC56F19" w14:textId="25D34B90" w:rsidR="00D13D14" w:rsidRDefault="00D13D14" w:rsidP="00A12011">
      <w:pPr>
        <w:numPr>
          <w:ilvl w:val="1"/>
          <w:numId w:val="22"/>
        </w:numPr>
        <w:autoSpaceDE w:val="0"/>
        <w:autoSpaceDN w:val="0"/>
        <w:ind w:left="567" w:hanging="567"/>
        <w:jc w:val="both"/>
        <w:rPr>
          <w:rFonts w:ascii="Arial" w:hAnsi="Arial" w:cs="Arial"/>
          <w:color w:val="000000" w:themeColor="text1"/>
          <w:sz w:val="20"/>
          <w:szCs w:val="20"/>
        </w:rPr>
      </w:pPr>
      <w:r w:rsidRPr="00D13D14">
        <w:rPr>
          <w:rFonts w:ascii="Arial" w:hAnsi="Arial" w:cs="Arial"/>
          <w:color w:val="000000" w:themeColor="text1"/>
          <w:sz w:val="20"/>
          <w:szCs w:val="20"/>
        </w:rPr>
        <w:t>Otváranie ponúk sa uskutoční elektronicky, a to on-line sprístupnením ponúk v systéme JOSEPHINE.</w:t>
      </w:r>
    </w:p>
    <w:p w14:paraId="36068A63" w14:textId="77777777" w:rsidR="00A12011" w:rsidRPr="00A12011" w:rsidRDefault="00A12011" w:rsidP="00A12011">
      <w:pPr>
        <w:autoSpaceDE w:val="0"/>
        <w:autoSpaceDN w:val="0"/>
        <w:ind w:left="567"/>
        <w:jc w:val="both"/>
        <w:rPr>
          <w:rFonts w:ascii="Arial" w:hAnsi="Arial" w:cs="Arial"/>
          <w:color w:val="000000" w:themeColor="text1"/>
          <w:sz w:val="20"/>
          <w:szCs w:val="20"/>
        </w:rPr>
      </w:pPr>
    </w:p>
    <w:p w14:paraId="007CDD73" w14:textId="4BE28154" w:rsidR="004106A5" w:rsidRPr="004106A5" w:rsidRDefault="004106A5" w:rsidP="004106A5">
      <w:pPr>
        <w:autoSpaceDE w:val="0"/>
        <w:autoSpaceDN w:val="0"/>
        <w:adjustRightInd w:val="0"/>
        <w:spacing w:after="120"/>
        <w:ind w:left="567" w:hanging="567"/>
        <w:jc w:val="both"/>
        <w:rPr>
          <w:rFonts w:ascii="Arial" w:hAnsi="Arial" w:cs="Arial"/>
          <w:sz w:val="20"/>
          <w:szCs w:val="20"/>
        </w:rPr>
      </w:pPr>
      <w:r w:rsidRPr="004106A5">
        <w:rPr>
          <w:rFonts w:ascii="Arial" w:hAnsi="Arial" w:cs="Arial"/>
          <w:sz w:val="20"/>
          <w:szCs w:val="20"/>
        </w:rPr>
        <w:t>22.</w:t>
      </w:r>
      <w:r w:rsidR="00D13D14">
        <w:rPr>
          <w:rFonts w:ascii="Arial" w:hAnsi="Arial" w:cs="Arial"/>
          <w:sz w:val="20"/>
          <w:szCs w:val="20"/>
        </w:rPr>
        <w:t>3</w:t>
      </w:r>
      <w:r w:rsidRPr="004106A5">
        <w:rPr>
          <w:rFonts w:ascii="Arial" w:hAnsi="Arial" w:cs="Arial"/>
          <w:sz w:val="20"/>
          <w:szCs w:val="20"/>
        </w:rPr>
        <w:tab/>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 </w:t>
      </w:r>
    </w:p>
    <w:p w14:paraId="51483A33" w14:textId="17B136AE" w:rsidR="004106A5" w:rsidRPr="004106A5" w:rsidRDefault="00F113F1" w:rsidP="00F24500">
      <w:pPr>
        <w:autoSpaceDE w:val="0"/>
        <w:autoSpaceDN w:val="0"/>
        <w:spacing w:after="120" w:line="276" w:lineRule="auto"/>
        <w:ind w:left="567" w:hanging="567"/>
        <w:jc w:val="both"/>
        <w:rPr>
          <w:rFonts w:ascii="Arial" w:hAnsi="Arial" w:cs="Arial"/>
          <w:sz w:val="20"/>
          <w:szCs w:val="20"/>
        </w:rPr>
      </w:pPr>
      <w:r>
        <w:rPr>
          <w:rFonts w:ascii="Arial" w:hAnsi="Arial" w:cs="Arial"/>
          <w:sz w:val="20"/>
          <w:szCs w:val="20"/>
        </w:rPr>
        <w:t>22.</w:t>
      </w:r>
      <w:r w:rsidR="00D13D14">
        <w:rPr>
          <w:rFonts w:ascii="Arial" w:hAnsi="Arial" w:cs="Arial"/>
          <w:sz w:val="20"/>
          <w:szCs w:val="20"/>
        </w:rPr>
        <w:t>4</w:t>
      </w:r>
      <w:r>
        <w:rPr>
          <w:rFonts w:ascii="Arial" w:hAnsi="Arial" w:cs="Arial"/>
          <w:sz w:val="20"/>
          <w:szCs w:val="20"/>
        </w:rPr>
        <w:t xml:space="preserve"> </w:t>
      </w:r>
      <w:r w:rsidR="004106A5" w:rsidRPr="004106A5">
        <w:rPr>
          <w:rFonts w:ascii="Arial" w:hAnsi="Arial" w:cs="Arial"/>
          <w:sz w:val="20"/>
          <w:szCs w:val="20"/>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p>
    <w:p w14:paraId="5AEDA3EC" w14:textId="77777777" w:rsidR="004873F7" w:rsidRPr="0028169B" w:rsidRDefault="004873F7" w:rsidP="0028169B">
      <w:pPr>
        <w:pStyle w:val="Bezriadkovania"/>
        <w:jc w:val="both"/>
        <w:rPr>
          <w:rFonts w:ascii="Arial" w:hAnsi="Arial" w:cs="Arial"/>
          <w:sz w:val="20"/>
          <w:szCs w:val="20"/>
        </w:rPr>
      </w:pPr>
    </w:p>
    <w:p w14:paraId="69B68187" w14:textId="77777777" w:rsidR="00F27F41" w:rsidRDefault="00F27F41" w:rsidP="00DE5244">
      <w:pPr>
        <w:pStyle w:val="Bezriadkovania"/>
        <w:numPr>
          <w:ilvl w:val="0"/>
          <w:numId w:val="22"/>
        </w:numPr>
        <w:ind w:left="567" w:hanging="567"/>
        <w:jc w:val="both"/>
        <w:rPr>
          <w:rFonts w:ascii="Arial" w:hAnsi="Arial" w:cs="Arial"/>
          <w:b/>
          <w:sz w:val="20"/>
          <w:szCs w:val="20"/>
        </w:rPr>
      </w:pPr>
      <w:bookmarkStart w:id="34" w:name="_Toc528243887"/>
      <w:r w:rsidRPr="006A6D1D">
        <w:rPr>
          <w:rFonts w:ascii="Arial" w:hAnsi="Arial" w:cs="Arial"/>
          <w:b/>
          <w:sz w:val="20"/>
          <w:szCs w:val="20"/>
        </w:rPr>
        <w:t>Preskúmanie ponúk</w:t>
      </w:r>
      <w:bookmarkEnd w:id="34"/>
    </w:p>
    <w:p w14:paraId="19940E5B" w14:textId="77777777" w:rsidR="006A6D1D" w:rsidRPr="006A6D1D" w:rsidRDefault="006A6D1D" w:rsidP="006A6D1D">
      <w:pPr>
        <w:pStyle w:val="Bezriadkovania"/>
        <w:jc w:val="both"/>
        <w:rPr>
          <w:rFonts w:ascii="Arial" w:hAnsi="Arial" w:cs="Arial"/>
          <w:b/>
          <w:sz w:val="20"/>
          <w:szCs w:val="20"/>
        </w:rPr>
      </w:pPr>
    </w:p>
    <w:p w14:paraId="5FF78BA1" w14:textId="77777777" w:rsidR="006A6D1D" w:rsidRPr="006A6D1D" w:rsidRDefault="007F4EC0" w:rsidP="009F4EAC">
      <w:pPr>
        <w:pStyle w:val="Bezriadkovania"/>
        <w:numPr>
          <w:ilvl w:val="1"/>
          <w:numId w:val="22"/>
        </w:numPr>
        <w:spacing w:after="120"/>
        <w:ind w:left="567" w:hanging="567"/>
        <w:jc w:val="both"/>
        <w:rPr>
          <w:rFonts w:ascii="Arial" w:hAnsi="Arial" w:cs="Arial"/>
          <w:sz w:val="20"/>
          <w:szCs w:val="20"/>
        </w:rPr>
      </w:pPr>
      <w:r w:rsidRPr="0028169B">
        <w:rPr>
          <w:rFonts w:ascii="Arial" w:hAnsi="Arial" w:cs="Arial"/>
          <w:sz w:val="20"/>
          <w:szCs w:val="20"/>
        </w:rPr>
        <w:t>Verejný obstarávateľ zriadi</w:t>
      </w:r>
      <w:r w:rsidR="00A7734A">
        <w:rPr>
          <w:rFonts w:ascii="Arial" w:hAnsi="Arial" w:cs="Arial"/>
          <w:sz w:val="20"/>
          <w:szCs w:val="20"/>
        </w:rPr>
        <w:t xml:space="preserve">, v súlade s </w:t>
      </w:r>
      <w:r w:rsidR="00AF3E8A">
        <w:rPr>
          <w:rFonts w:ascii="Arial" w:hAnsi="Arial" w:cs="Arial"/>
          <w:sz w:val="20"/>
          <w:szCs w:val="20"/>
        </w:rPr>
        <w:t>§ 51 Zákona, za účelom preskúmania a vyhodnotenia</w:t>
      </w:r>
      <w:r w:rsidRPr="0028169B">
        <w:rPr>
          <w:rFonts w:ascii="Arial" w:hAnsi="Arial" w:cs="Arial"/>
          <w:sz w:val="20"/>
          <w:szCs w:val="20"/>
        </w:rPr>
        <w:t xml:space="preserve"> po</w:t>
      </w:r>
      <w:r w:rsidR="00F83EFC">
        <w:rPr>
          <w:rFonts w:ascii="Arial" w:hAnsi="Arial" w:cs="Arial"/>
          <w:sz w:val="20"/>
          <w:szCs w:val="20"/>
        </w:rPr>
        <w:t>núk najmenej trojčlennú komisiu</w:t>
      </w:r>
      <w:r w:rsidR="00AF3E8A">
        <w:rPr>
          <w:rFonts w:ascii="Arial" w:hAnsi="Arial" w:cs="Arial"/>
          <w:sz w:val="20"/>
          <w:szCs w:val="20"/>
        </w:rPr>
        <w:t>.</w:t>
      </w:r>
    </w:p>
    <w:p w14:paraId="36B47FC6" w14:textId="77777777" w:rsidR="007F4EC0" w:rsidRPr="0028169B" w:rsidRDefault="006A6D1D" w:rsidP="009F4EAC">
      <w:pPr>
        <w:pStyle w:val="Bezriadkovania"/>
        <w:spacing w:after="120"/>
        <w:jc w:val="both"/>
        <w:rPr>
          <w:rFonts w:ascii="Arial" w:hAnsi="Arial" w:cs="Arial"/>
          <w:sz w:val="20"/>
          <w:szCs w:val="20"/>
        </w:rPr>
      </w:pPr>
      <w:r>
        <w:rPr>
          <w:rFonts w:ascii="Arial" w:hAnsi="Arial" w:cs="Arial"/>
          <w:sz w:val="20"/>
          <w:szCs w:val="20"/>
        </w:rPr>
        <w:t>23.2</w:t>
      </w:r>
      <w:r>
        <w:rPr>
          <w:rFonts w:ascii="Arial" w:hAnsi="Arial" w:cs="Arial"/>
          <w:sz w:val="20"/>
          <w:szCs w:val="20"/>
        </w:rPr>
        <w:tab/>
      </w:r>
      <w:r w:rsidR="007F4EC0" w:rsidRPr="0028169B">
        <w:rPr>
          <w:rFonts w:ascii="Arial" w:hAnsi="Arial" w:cs="Arial"/>
          <w:sz w:val="20"/>
          <w:szCs w:val="20"/>
        </w:rPr>
        <w:t>Preskúmanie a vyhodnocovan</w:t>
      </w:r>
      <w:r w:rsidR="0018262B">
        <w:rPr>
          <w:rFonts w:ascii="Arial" w:hAnsi="Arial" w:cs="Arial"/>
          <w:sz w:val="20"/>
          <w:szCs w:val="20"/>
        </w:rPr>
        <w:t>ie ponúk komisiou je neverejné.</w:t>
      </w:r>
    </w:p>
    <w:p w14:paraId="45969211" w14:textId="77777777" w:rsidR="007F4EC0" w:rsidRPr="0028169B" w:rsidRDefault="006A6D1D" w:rsidP="009F4EAC">
      <w:pPr>
        <w:pStyle w:val="Bezriadkovania"/>
        <w:spacing w:after="120"/>
        <w:ind w:left="567" w:hanging="567"/>
        <w:jc w:val="both"/>
        <w:rPr>
          <w:rFonts w:ascii="Arial" w:hAnsi="Arial" w:cs="Arial"/>
          <w:sz w:val="20"/>
          <w:szCs w:val="20"/>
        </w:rPr>
      </w:pPr>
      <w:r>
        <w:rPr>
          <w:rFonts w:ascii="Arial" w:hAnsi="Arial" w:cs="Arial"/>
          <w:sz w:val="20"/>
          <w:szCs w:val="20"/>
        </w:rPr>
        <w:lastRenderedPageBreak/>
        <w:t>23.3</w:t>
      </w:r>
      <w:r>
        <w:rPr>
          <w:rFonts w:ascii="Arial" w:hAnsi="Arial" w:cs="Arial"/>
          <w:sz w:val="20"/>
          <w:szCs w:val="20"/>
        </w:rPr>
        <w:tab/>
      </w:r>
      <w:r w:rsidR="007F4EC0" w:rsidRPr="0028169B">
        <w:rPr>
          <w:rFonts w:ascii="Arial" w:hAnsi="Arial" w:cs="Arial"/>
          <w:sz w:val="20"/>
          <w:szCs w:val="20"/>
        </w:rPr>
        <w:t>Komisia v úvode svojej činnosti posúdi zloženie zábezpeky – ak bola požadovaná. Verejný obstarávateľ vylúči ponuku, ak uchádzač nezložil zábe</w:t>
      </w:r>
      <w:r w:rsidR="0018262B">
        <w:rPr>
          <w:rFonts w:ascii="Arial" w:hAnsi="Arial" w:cs="Arial"/>
          <w:sz w:val="20"/>
          <w:szCs w:val="20"/>
        </w:rPr>
        <w:t>zpeku podľa určených podmienok.</w:t>
      </w:r>
    </w:p>
    <w:p w14:paraId="3C6E666D" w14:textId="77777777" w:rsidR="006A6D1D" w:rsidRPr="0028169B" w:rsidRDefault="006A6D1D" w:rsidP="009F4EAC">
      <w:pPr>
        <w:pStyle w:val="Bezriadkovania"/>
        <w:spacing w:after="120"/>
        <w:jc w:val="both"/>
        <w:rPr>
          <w:rFonts w:ascii="Arial" w:hAnsi="Arial" w:cs="Arial"/>
          <w:sz w:val="20"/>
          <w:szCs w:val="20"/>
        </w:rPr>
      </w:pPr>
      <w:r>
        <w:rPr>
          <w:rFonts w:ascii="Arial" w:hAnsi="Arial" w:cs="Arial"/>
          <w:sz w:val="20"/>
          <w:szCs w:val="20"/>
        </w:rPr>
        <w:t>23.4</w:t>
      </w:r>
      <w:r>
        <w:rPr>
          <w:rFonts w:ascii="Arial" w:hAnsi="Arial" w:cs="Arial"/>
          <w:sz w:val="20"/>
          <w:szCs w:val="20"/>
        </w:rPr>
        <w:tab/>
      </w:r>
      <w:r w:rsidR="007F4EC0" w:rsidRPr="0028169B">
        <w:rPr>
          <w:rFonts w:ascii="Arial" w:hAnsi="Arial" w:cs="Arial"/>
          <w:sz w:val="20"/>
          <w:szCs w:val="20"/>
        </w:rPr>
        <w:t>Do procesu vyhodnocovania ponúk budú zaradené tie ponuky, ktoré:</w:t>
      </w:r>
    </w:p>
    <w:p w14:paraId="725C2BAD" w14:textId="77777777" w:rsidR="007F4EC0" w:rsidRPr="0028169B" w:rsidRDefault="007F4EC0" w:rsidP="00380B74">
      <w:pPr>
        <w:pStyle w:val="Bezriadkovania"/>
        <w:numPr>
          <w:ilvl w:val="0"/>
          <w:numId w:val="23"/>
        </w:numPr>
        <w:spacing w:before="120"/>
        <w:ind w:left="851" w:hanging="284"/>
        <w:jc w:val="both"/>
        <w:rPr>
          <w:rFonts w:ascii="Arial" w:hAnsi="Arial" w:cs="Arial"/>
          <w:sz w:val="20"/>
          <w:szCs w:val="20"/>
        </w:rPr>
      </w:pPr>
      <w:r w:rsidRPr="0028169B">
        <w:rPr>
          <w:rFonts w:ascii="Arial" w:hAnsi="Arial" w:cs="Arial"/>
          <w:sz w:val="20"/>
          <w:szCs w:val="20"/>
        </w:rPr>
        <w:t>boli doručené elektronicky prostredníctvom systému JOSEPHINE v lehote predkladania ponúk,</w:t>
      </w:r>
    </w:p>
    <w:p w14:paraId="55048202" w14:textId="77777777" w:rsidR="007F4EC0" w:rsidRPr="0028169B" w:rsidRDefault="007F4EC0" w:rsidP="00380B74">
      <w:pPr>
        <w:pStyle w:val="Bezriadkovania"/>
        <w:numPr>
          <w:ilvl w:val="0"/>
          <w:numId w:val="23"/>
        </w:numPr>
        <w:spacing w:before="120"/>
        <w:ind w:left="851" w:hanging="284"/>
        <w:jc w:val="both"/>
        <w:rPr>
          <w:rFonts w:ascii="Arial" w:hAnsi="Arial" w:cs="Arial"/>
          <w:sz w:val="20"/>
          <w:szCs w:val="20"/>
        </w:rPr>
      </w:pPr>
      <w:r w:rsidRPr="0028169B">
        <w:rPr>
          <w:rFonts w:ascii="Arial" w:hAnsi="Arial" w:cs="Arial"/>
          <w:sz w:val="20"/>
          <w:szCs w:val="20"/>
        </w:rPr>
        <w:t>obsahujú náležitosti uvedené v bode 16</w:t>
      </w:r>
      <w:r w:rsidR="00B74E3B">
        <w:rPr>
          <w:rFonts w:ascii="Arial" w:hAnsi="Arial" w:cs="Arial"/>
          <w:sz w:val="20"/>
          <w:szCs w:val="20"/>
        </w:rPr>
        <w:t xml:space="preserve"> časti</w:t>
      </w:r>
      <w:r w:rsidRPr="0028169B">
        <w:rPr>
          <w:rFonts w:ascii="Arial" w:hAnsi="Arial" w:cs="Arial"/>
          <w:sz w:val="20"/>
          <w:szCs w:val="20"/>
        </w:rPr>
        <w:t xml:space="preserve"> </w:t>
      </w:r>
      <w:r w:rsidR="0018262B">
        <w:rPr>
          <w:rFonts w:ascii="Arial" w:hAnsi="Arial" w:cs="Arial"/>
          <w:sz w:val="20"/>
          <w:szCs w:val="20"/>
        </w:rPr>
        <w:t xml:space="preserve">A.1 Pokyny pre uchádzačov </w:t>
      </w:r>
      <w:r w:rsidR="00C94905">
        <w:rPr>
          <w:rFonts w:ascii="Arial" w:hAnsi="Arial" w:cs="Arial"/>
          <w:sz w:val="20"/>
          <w:szCs w:val="20"/>
        </w:rPr>
        <w:t xml:space="preserve">týchto </w:t>
      </w:r>
      <w:r w:rsidR="0018262B">
        <w:rPr>
          <w:rFonts w:ascii="Arial" w:hAnsi="Arial" w:cs="Arial"/>
          <w:sz w:val="20"/>
          <w:szCs w:val="20"/>
        </w:rPr>
        <w:t>SP,</w:t>
      </w:r>
    </w:p>
    <w:p w14:paraId="28FC71CD" w14:textId="77777777" w:rsidR="007F4EC0" w:rsidRDefault="007F4EC0" w:rsidP="00380B74">
      <w:pPr>
        <w:pStyle w:val="Bezriadkovania"/>
        <w:numPr>
          <w:ilvl w:val="0"/>
          <w:numId w:val="23"/>
        </w:numPr>
        <w:spacing w:before="120"/>
        <w:ind w:left="851" w:hanging="284"/>
        <w:jc w:val="both"/>
        <w:rPr>
          <w:rFonts w:ascii="Arial" w:hAnsi="Arial" w:cs="Arial"/>
          <w:sz w:val="20"/>
          <w:szCs w:val="20"/>
        </w:rPr>
      </w:pPr>
      <w:r w:rsidRPr="0028169B">
        <w:rPr>
          <w:rFonts w:ascii="Arial" w:hAnsi="Arial" w:cs="Arial"/>
          <w:sz w:val="20"/>
          <w:szCs w:val="20"/>
        </w:rPr>
        <w:t>zodpovedajú poži</w:t>
      </w:r>
      <w:r w:rsidR="004873F7" w:rsidRPr="0028169B">
        <w:rPr>
          <w:rFonts w:ascii="Arial" w:hAnsi="Arial" w:cs="Arial"/>
          <w:sz w:val="20"/>
          <w:szCs w:val="20"/>
        </w:rPr>
        <w:t>ad</w:t>
      </w:r>
      <w:r w:rsidR="00C94905">
        <w:rPr>
          <w:rFonts w:ascii="Arial" w:hAnsi="Arial" w:cs="Arial"/>
          <w:sz w:val="20"/>
          <w:szCs w:val="20"/>
        </w:rPr>
        <w:t>avkám a podmienkam uvedených v</w:t>
      </w:r>
      <w:r w:rsidR="00AD7728">
        <w:rPr>
          <w:rFonts w:ascii="Arial" w:hAnsi="Arial" w:cs="Arial"/>
          <w:sz w:val="20"/>
          <w:szCs w:val="20"/>
        </w:rPr>
        <w:t> </w:t>
      </w:r>
      <w:r w:rsidR="00DF3AF5">
        <w:rPr>
          <w:rFonts w:ascii="Arial" w:hAnsi="Arial" w:cs="Arial"/>
          <w:sz w:val="20"/>
          <w:szCs w:val="20"/>
        </w:rPr>
        <w:t>Oznámení</w:t>
      </w:r>
      <w:r w:rsidR="00AD7728">
        <w:rPr>
          <w:rFonts w:ascii="Arial" w:hAnsi="Arial" w:cs="Arial"/>
          <w:sz w:val="20"/>
          <w:szCs w:val="20"/>
        </w:rPr>
        <w:t xml:space="preserve"> </w:t>
      </w:r>
      <w:r w:rsidRPr="0028169B">
        <w:rPr>
          <w:rFonts w:ascii="Arial" w:hAnsi="Arial" w:cs="Arial"/>
          <w:sz w:val="20"/>
          <w:szCs w:val="20"/>
        </w:rPr>
        <w:t xml:space="preserve">a v týchto </w:t>
      </w:r>
      <w:r w:rsidR="00BF65F0">
        <w:rPr>
          <w:rFonts w:ascii="Arial" w:hAnsi="Arial" w:cs="Arial"/>
          <w:sz w:val="20"/>
          <w:szCs w:val="20"/>
        </w:rPr>
        <w:t>SP.</w:t>
      </w:r>
    </w:p>
    <w:p w14:paraId="77A68E99" w14:textId="77777777" w:rsidR="006A6D1D" w:rsidRPr="0028169B" w:rsidRDefault="006A6D1D" w:rsidP="006A6D1D">
      <w:pPr>
        <w:pStyle w:val="Bezriadkovania"/>
        <w:jc w:val="both"/>
        <w:rPr>
          <w:rFonts w:ascii="Arial" w:hAnsi="Arial" w:cs="Arial"/>
          <w:sz w:val="20"/>
          <w:szCs w:val="20"/>
        </w:rPr>
      </w:pPr>
    </w:p>
    <w:p w14:paraId="4BB98E93" w14:textId="77777777" w:rsidR="007F4EC0" w:rsidRPr="0028169B" w:rsidRDefault="006A6D1D" w:rsidP="009F4EAC">
      <w:pPr>
        <w:pStyle w:val="Bezriadkovania"/>
        <w:spacing w:after="120"/>
        <w:ind w:left="567" w:hanging="567"/>
        <w:jc w:val="both"/>
        <w:rPr>
          <w:rFonts w:ascii="Arial" w:hAnsi="Arial" w:cs="Arial"/>
          <w:sz w:val="20"/>
          <w:szCs w:val="20"/>
        </w:rPr>
      </w:pPr>
      <w:r>
        <w:rPr>
          <w:rFonts w:ascii="Arial" w:hAnsi="Arial" w:cs="Arial"/>
          <w:sz w:val="20"/>
          <w:szCs w:val="20"/>
        </w:rPr>
        <w:t>23.5</w:t>
      </w:r>
      <w:r>
        <w:rPr>
          <w:rFonts w:ascii="Arial" w:hAnsi="Arial" w:cs="Arial"/>
          <w:sz w:val="20"/>
          <w:szCs w:val="20"/>
        </w:rPr>
        <w:tab/>
      </w:r>
      <w:r w:rsidR="007F4EC0" w:rsidRPr="0028169B">
        <w:rPr>
          <w:rFonts w:ascii="Arial" w:hAnsi="Arial" w:cs="Arial"/>
          <w:sz w:val="20"/>
          <w:szCs w:val="20"/>
        </w:rPr>
        <w:t>Platnou ponukou je ponuka, ktorá zároveň neobsahuje žiadne obmedzenia alebo výhrady, ktoré sú v rozpore s požiadavkami a podmienkami uved</w:t>
      </w:r>
      <w:r w:rsidR="00743038" w:rsidRPr="0028169B">
        <w:rPr>
          <w:rFonts w:ascii="Arial" w:hAnsi="Arial" w:cs="Arial"/>
          <w:sz w:val="20"/>
          <w:szCs w:val="20"/>
        </w:rPr>
        <w:t>en</w:t>
      </w:r>
      <w:r w:rsidR="00C94905">
        <w:rPr>
          <w:rFonts w:ascii="Arial" w:hAnsi="Arial" w:cs="Arial"/>
          <w:sz w:val="20"/>
          <w:szCs w:val="20"/>
        </w:rPr>
        <w:t xml:space="preserve">ými verejným obstarávateľom </w:t>
      </w:r>
      <w:r w:rsidR="00DF3AF5">
        <w:rPr>
          <w:rFonts w:ascii="Arial" w:hAnsi="Arial" w:cs="Arial"/>
          <w:sz w:val="20"/>
          <w:szCs w:val="20"/>
        </w:rPr>
        <w:t>v Oznámení</w:t>
      </w:r>
      <w:r w:rsidR="007F4EC0" w:rsidRPr="0028169B">
        <w:rPr>
          <w:rFonts w:ascii="Arial" w:hAnsi="Arial" w:cs="Arial"/>
          <w:sz w:val="20"/>
          <w:szCs w:val="20"/>
        </w:rPr>
        <w:t xml:space="preserve"> a v týchto SP.</w:t>
      </w:r>
    </w:p>
    <w:p w14:paraId="289F7525" w14:textId="77777777" w:rsidR="00F27F41" w:rsidRDefault="006A6D1D" w:rsidP="003A24B8">
      <w:pPr>
        <w:pStyle w:val="Bezriadkovania"/>
        <w:ind w:left="567" w:hanging="567"/>
        <w:jc w:val="both"/>
        <w:rPr>
          <w:rFonts w:ascii="Arial" w:hAnsi="Arial" w:cs="Arial"/>
          <w:sz w:val="20"/>
          <w:szCs w:val="20"/>
        </w:rPr>
      </w:pPr>
      <w:r>
        <w:rPr>
          <w:rFonts w:ascii="Arial" w:hAnsi="Arial" w:cs="Arial"/>
          <w:sz w:val="20"/>
          <w:szCs w:val="20"/>
        </w:rPr>
        <w:t>23.6</w:t>
      </w:r>
      <w:r>
        <w:rPr>
          <w:rFonts w:ascii="Arial" w:hAnsi="Arial" w:cs="Arial"/>
          <w:sz w:val="20"/>
          <w:szCs w:val="20"/>
        </w:rPr>
        <w:tab/>
      </w:r>
      <w:r w:rsidR="007F4EC0" w:rsidRPr="0028169B">
        <w:rPr>
          <w:rFonts w:ascii="Arial" w:hAnsi="Arial" w:cs="Arial"/>
          <w:sz w:val="20"/>
          <w:szCs w:val="20"/>
        </w:rPr>
        <w:t xml:space="preserve">Ponuka uchádzača, ktorá nebude spĺňať stanovené požiadavky bude z verejnej súťaže vylúčená. Uchádzačovi bude oznámené vylúčenie jeho ponuky s uvedením dôvodu vylúčenia a lehoty, </w:t>
      </w:r>
      <w:r w:rsidR="00C94905">
        <w:rPr>
          <w:rFonts w:ascii="Arial" w:hAnsi="Arial" w:cs="Arial"/>
          <w:sz w:val="20"/>
          <w:szCs w:val="20"/>
        </w:rPr>
        <w:t xml:space="preserve">         </w:t>
      </w:r>
      <w:r w:rsidR="007F4EC0" w:rsidRPr="0028169B">
        <w:rPr>
          <w:rFonts w:ascii="Arial" w:hAnsi="Arial" w:cs="Arial"/>
          <w:sz w:val="20"/>
          <w:szCs w:val="20"/>
        </w:rPr>
        <w:t>v ktorej môže</w:t>
      </w:r>
      <w:r w:rsidR="00C94905">
        <w:rPr>
          <w:rFonts w:ascii="Arial" w:hAnsi="Arial" w:cs="Arial"/>
          <w:sz w:val="20"/>
          <w:szCs w:val="20"/>
        </w:rPr>
        <w:t xml:space="preserve"> byť doručená námietka </w:t>
      </w:r>
      <w:r w:rsidR="00BF65F0">
        <w:rPr>
          <w:rFonts w:ascii="Arial" w:hAnsi="Arial" w:cs="Arial"/>
          <w:sz w:val="20"/>
          <w:szCs w:val="20"/>
        </w:rPr>
        <w:t>podľa</w:t>
      </w:r>
      <w:r w:rsidR="00C94905">
        <w:rPr>
          <w:rFonts w:ascii="Arial" w:hAnsi="Arial" w:cs="Arial"/>
          <w:sz w:val="20"/>
          <w:szCs w:val="20"/>
        </w:rPr>
        <w:t xml:space="preserve"> §</w:t>
      </w:r>
      <w:r w:rsidR="00036CFD">
        <w:rPr>
          <w:rFonts w:ascii="Arial" w:hAnsi="Arial" w:cs="Arial"/>
          <w:sz w:val="20"/>
          <w:szCs w:val="20"/>
        </w:rPr>
        <w:t xml:space="preserve"> </w:t>
      </w:r>
      <w:r w:rsidR="00776910">
        <w:rPr>
          <w:rFonts w:ascii="Arial" w:hAnsi="Arial" w:cs="Arial"/>
          <w:sz w:val="20"/>
          <w:szCs w:val="20"/>
        </w:rPr>
        <w:t>170 ods. 4</w:t>
      </w:r>
      <w:r w:rsidR="00C94905">
        <w:rPr>
          <w:rFonts w:ascii="Arial" w:hAnsi="Arial" w:cs="Arial"/>
          <w:sz w:val="20"/>
          <w:szCs w:val="20"/>
        </w:rPr>
        <w:t xml:space="preserve"> písm</w:t>
      </w:r>
      <w:r w:rsidR="00D7383C">
        <w:rPr>
          <w:rFonts w:ascii="Arial" w:hAnsi="Arial" w:cs="Arial"/>
          <w:sz w:val="20"/>
          <w:szCs w:val="20"/>
        </w:rPr>
        <w:t>. d) Z</w:t>
      </w:r>
      <w:r w:rsidR="0018262B">
        <w:rPr>
          <w:rFonts w:ascii="Arial" w:hAnsi="Arial" w:cs="Arial"/>
          <w:sz w:val="20"/>
          <w:szCs w:val="20"/>
        </w:rPr>
        <w:t>ákona.</w:t>
      </w:r>
    </w:p>
    <w:p w14:paraId="085DDAD2" w14:textId="77777777" w:rsidR="00BB2E8F" w:rsidRPr="003A24B8" w:rsidRDefault="00BB2E8F" w:rsidP="003A24B8">
      <w:pPr>
        <w:pStyle w:val="Bezriadkovania"/>
        <w:ind w:left="567" w:hanging="567"/>
        <w:jc w:val="both"/>
        <w:rPr>
          <w:rFonts w:ascii="Arial" w:hAnsi="Arial" w:cs="Arial"/>
          <w:sz w:val="20"/>
          <w:szCs w:val="20"/>
        </w:rPr>
      </w:pPr>
    </w:p>
    <w:p w14:paraId="13A05D9E" w14:textId="77777777" w:rsidR="00F27F41" w:rsidRDefault="00F27F41" w:rsidP="00DE5244">
      <w:pPr>
        <w:pStyle w:val="Bezriadkovania"/>
        <w:numPr>
          <w:ilvl w:val="0"/>
          <w:numId w:val="22"/>
        </w:numPr>
        <w:ind w:left="567" w:hanging="567"/>
        <w:jc w:val="both"/>
        <w:rPr>
          <w:rFonts w:ascii="Arial" w:hAnsi="Arial" w:cs="Arial"/>
          <w:b/>
          <w:sz w:val="20"/>
          <w:szCs w:val="20"/>
        </w:rPr>
      </w:pPr>
      <w:bookmarkStart w:id="35" w:name="_Toc528243888"/>
      <w:r w:rsidRPr="00C94905">
        <w:rPr>
          <w:rFonts w:ascii="Arial" w:hAnsi="Arial" w:cs="Arial"/>
          <w:b/>
          <w:sz w:val="20"/>
          <w:szCs w:val="20"/>
        </w:rPr>
        <w:lastRenderedPageBreak/>
        <w:t>Dôvernosť procesu verejného obstarávania</w:t>
      </w:r>
      <w:bookmarkEnd w:id="35"/>
    </w:p>
    <w:p w14:paraId="0A343A23" w14:textId="77777777" w:rsidR="00C94905" w:rsidRPr="00C94905" w:rsidRDefault="00C94905" w:rsidP="00C94905">
      <w:pPr>
        <w:pStyle w:val="Bezriadkovania"/>
        <w:jc w:val="both"/>
        <w:rPr>
          <w:rFonts w:ascii="Arial" w:hAnsi="Arial" w:cs="Arial"/>
          <w:b/>
          <w:sz w:val="20"/>
          <w:szCs w:val="20"/>
        </w:rPr>
      </w:pPr>
    </w:p>
    <w:p w14:paraId="10A70BFD" w14:textId="77777777" w:rsidR="00DE5998" w:rsidRDefault="00DE5998" w:rsidP="009F4EAC">
      <w:pPr>
        <w:pStyle w:val="Bezriadkovania"/>
        <w:numPr>
          <w:ilvl w:val="1"/>
          <w:numId w:val="22"/>
        </w:numPr>
        <w:spacing w:after="120"/>
        <w:ind w:left="567" w:hanging="567"/>
        <w:jc w:val="both"/>
        <w:rPr>
          <w:rFonts w:ascii="Arial" w:hAnsi="Arial" w:cs="Arial"/>
          <w:sz w:val="20"/>
          <w:szCs w:val="20"/>
        </w:rPr>
      </w:pPr>
      <w:r w:rsidRPr="00C94905">
        <w:rPr>
          <w:rFonts w:ascii="Arial" w:hAnsi="Arial" w:cs="Arial"/>
          <w:sz w:val="20"/>
          <w:szCs w:val="20"/>
        </w:rPr>
        <w:t>Členovia komisie, ktorí vyhodnocujú ponuky,</w:t>
      </w:r>
      <w:r w:rsidR="00BF65F0">
        <w:rPr>
          <w:rFonts w:ascii="Arial" w:hAnsi="Arial" w:cs="Arial"/>
          <w:sz w:val="20"/>
          <w:szCs w:val="20"/>
        </w:rPr>
        <w:t xml:space="preserve"> sú povinný zachovávať mlčanlivosť a</w:t>
      </w:r>
      <w:r w:rsidRPr="00C94905">
        <w:rPr>
          <w:rFonts w:ascii="Arial" w:hAnsi="Arial" w:cs="Arial"/>
          <w:sz w:val="20"/>
          <w:szCs w:val="20"/>
        </w:rPr>
        <w:t xml:space="preserve"> nesmú poskytovať počas vyhodnocovania ponúk informácie o obsahu ponúk. Na členov komisie, ktorí vyhodnocujú ponuk</w:t>
      </w:r>
      <w:r w:rsidR="002E79D0">
        <w:rPr>
          <w:rFonts w:ascii="Arial" w:hAnsi="Arial" w:cs="Arial"/>
          <w:sz w:val="20"/>
          <w:szCs w:val="20"/>
        </w:rPr>
        <w:t xml:space="preserve">y, sa vzťahujú ustanovenia </w:t>
      </w:r>
      <w:r w:rsidR="00B06074">
        <w:rPr>
          <w:rFonts w:ascii="Arial" w:hAnsi="Arial" w:cs="Arial"/>
          <w:sz w:val="20"/>
          <w:szCs w:val="20"/>
        </w:rPr>
        <w:t>podľa</w:t>
      </w:r>
      <w:r w:rsidR="002E79D0">
        <w:rPr>
          <w:rFonts w:ascii="Arial" w:hAnsi="Arial" w:cs="Arial"/>
          <w:sz w:val="20"/>
          <w:szCs w:val="20"/>
        </w:rPr>
        <w:t xml:space="preserve"> §</w:t>
      </w:r>
      <w:r w:rsidR="00036CFD">
        <w:rPr>
          <w:rFonts w:ascii="Arial" w:hAnsi="Arial" w:cs="Arial"/>
          <w:sz w:val="20"/>
          <w:szCs w:val="20"/>
        </w:rPr>
        <w:t xml:space="preserve"> </w:t>
      </w:r>
      <w:r w:rsidR="00D7383C">
        <w:rPr>
          <w:rFonts w:ascii="Arial" w:hAnsi="Arial" w:cs="Arial"/>
          <w:sz w:val="20"/>
          <w:szCs w:val="20"/>
        </w:rPr>
        <w:t>22 Z</w:t>
      </w:r>
      <w:r w:rsidR="00731B15" w:rsidRPr="00C94905">
        <w:rPr>
          <w:rFonts w:ascii="Arial" w:hAnsi="Arial" w:cs="Arial"/>
          <w:sz w:val="20"/>
          <w:szCs w:val="20"/>
        </w:rPr>
        <w:t>ákona</w:t>
      </w:r>
      <w:r w:rsidRPr="00C94905">
        <w:rPr>
          <w:rFonts w:ascii="Arial" w:hAnsi="Arial" w:cs="Arial"/>
          <w:sz w:val="20"/>
          <w:szCs w:val="20"/>
        </w:rPr>
        <w:t>.</w:t>
      </w:r>
    </w:p>
    <w:p w14:paraId="73839005" w14:textId="77777777" w:rsidR="00490AED" w:rsidRDefault="00490AED" w:rsidP="00490AED">
      <w:pPr>
        <w:autoSpaceDE w:val="0"/>
        <w:autoSpaceDN w:val="0"/>
        <w:spacing w:after="120"/>
        <w:ind w:left="567" w:hanging="567"/>
        <w:jc w:val="both"/>
        <w:rPr>
          <w:rFonts w:ascii="Arial" w:hAnsi="Arial" w:cs="Arial"/>
          <w:sz w:val="20"/>
          <w:szCs w:val="20"/>
        </w:rPr>
      </w:pPr>
      <w:r>
        <w:rPr>
          <w:rFonts w:ascii="Arial" w:hAnsi="Arial" w:cs="Arial"/>
          <w:sz w:val="20"/>
          <w:szCs w:val="20"/>
        </w:rPr>
        <w:t>24.2</w:t>
      </w:r>
      <w:r>
        <w:rPr>
          <w:rFonts w:ascii="Arial" w:hAnsi="Arial" w:cs="Arial"/>
          <w:sz w:val="20"/>
          <w:szCs w:val="20"/>
        </w:rPr>
        <w:tab/>
      </w:r>
      <w:r w:rsidRPr="00383C24">
        <w:rPr>
          <w:rFonts w:ascii="Arial" w:hAnsi="Arial" w:cs="Arial"/>
          <w:sz w:val="20"/>
          <w:szCs w:val="20"/>
        </w:rPr>
        <w:t xml:space="preserve">Verejný obstarávateľ </w:t>
      </w:r>
      <w:r>
        <w:rPr>
          <w:rFonts w:ascii="Arial" w:hAnsi="Arial" w:cs="Arial"/>
          <w:sz w:val="20"/>
          <w:szCs w:val="20"/>
        </w:rPr>
        <w:t>je</w:t>
      </w:r>
      <w:r w:rsidRPr="00383C24">
        <w:rPr>
          <w:rFonts w:ascii="Arial" w:hAnsi="Arial" w:cs="Arial"/>
          <w:sz w:val="20"/>
          <w:szCs w:val="20"/>
        </w:rPr>
        <w:t xml:space="preserve"> povinn</w:t>
      </w:r>
      <w:r>
        <w:rPr>
          <w:rFonts w:ascii="Arial" w:hAnsi="Arial" w:cs="Arial"/>
          <w:sz w:val="20"/>
          <w:szCs w:val="20"/>
        </w:rPr>
        <w:t>ý</w:t>
      </w:r>
      <w:r w:rsidRPr="00383C24">
        <w:rPr>
          <w:rFonts w:ascii="Arial" w:hAnsi="Arial" w:cs="Arial"/>
          <w:sz w:val="20"/>
          <w:szCs w:val="20"/>
        </w:rPr>
        <w:t xml:space="preserve"> zachovávať mlčanlivosť o informáciách označených ako dôverné, ktoré m</w:t>
      </w:r>
      <w:r>
        <w:rPr>
          <w:rFonts w:ascii="Arial" w:hAnsi="Arial" w:cs="Arial"/>
          <w:sz w:val="20"/>
          <w:szCs w:val="20"/>
        </w:rPr>
        <w:t>u</w:t>
      </w:r>
      <w:r w:rsidRPr="00383C24">
        <w:rPr>
          <w:rFonts w:ascii="Arial" w:hAnsi="Arial" w:cs="Arial"/>
          <w:sz w:val="20"/>
          <w:szCs w:val="20"/>
        </w:rPr>
        <w:t xml:space="preserve">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Pr>
          <w:rFonts w:ascii="Arial" w:hAnsi="Arial" w:cs="Arial"/>
          <w:sz w:val="20"/>
          <w:szCs w:val="20"/>
        </w:rPr>
        <w:t xml:space="preserve"> a ani ustanovenia</w:t>
      </w:r>
      <w:r w:rsidRPr="00383C24">
        <w:rPr>
          <w:rFonts w:ascii="Arial" w:hAnsi="Arial" w:cs="Arial"/>
          <w:sz w:val="20"/>
          <w:szCs w:val="20"/>
        </w:rPr>
        <w:t xml:space="preserve">, ukladajúce </w:t>
      </w:r>
      <w:r>
        <w:rPr>
          <w:rFonts w:ascii="Arial" w:hAnsi="Arial" w:cs="Arial"/>
          <w:sz w:val="20"/>
          <w:szCs w:val="20"/>
        </w:rPr>
        <w:t xml:space="preserve">prevádzkovateľovi elektronického prostriedku, prostredníctvom ktorého sa verejné obstarávanie realizuje, sprístupniť dokumenty a informácie týkajúce sa verejného obstarávania </w:t>
      </w:r>
      <w:r w:rsidRPr="00383C24">
        <w:rPr>
          <w:rFonts w:ascii="Arial" w:hAnsi="Arial" w:cs="Arial"/>
          <w:sz w:val="20"/>
          <w:szCs w:val="20"/>
        </w:rPr>
        <w:t>a tiež povinnosti zverejňovania zmlúv podľa osobitného predpisu.</w:t>
      </w:r>
    </w:p>
    <w:p w14:paraId="193908FA" w14:textId="77777777" w:rsidR="00850B34" w:rsidRPr="00C94905" w:rsidRDefault="00850B34" w:rsidP="00C94905">
      <w:pPr>
        <w:pStyle w:val="Bezriadkovania"/>
        <w:jc w:val="both"/>
        <w:rPr>
          <w:rFonts w:ascii="Arial" w:hAnsi="Arial" w:cs="Arial"/>
          <w:sz w:val="20"/>
          <w:szCs w:val="20"/>
        </w:rPr>
      </w:pPr>
    </w:p>
    <w:p w14:paraId="3C1A2DB8" w14:textId="77777777" w:rsidR="00731B15" w:rsidRDefault="00731B15" w:rsidP="00DE5244">
      <w:pPr>
        <w:pStyle w:val="Bezriadkovania"/>
        <w:numPr>
          <w:ilvl w:val="0"/>
          <w:numId w:val="22"/>
        </w:numPr>
        <w:ind w:left="567" w:hanging="567"/>
        <w:jc w:val="both"/>
        <w:rPr>
          <w:rFonts w:ascii="Arial" w:hAnsi="Arial" w:cs="Arial"/>
          <w:b/>
          <w:sz w:val="20"/>
          <w:szCs w:val="20"/>
        </w:rPr>
      </w:pPr>
      <w:bookmarkStart w:id="36" w:name="_Toc528243889"/>
      <w:r w:rsidRPr="00DA207A">
        <w:rPr>
          <w:rFonts w:ascii="Arial" w:hAnsi="Arial" w:cs="Arial"/>
          <w:b/>
          <w:sz w:val="20"/>
          <w:szCs w:val="20"/>
        </w:rPr>
        <w:t>Vyhodno</w:t>
      </w:r>
      <w:r w:rsidR="00EE55ED">
        <w:rPr>
          <w:rFonts w:ascii="Arial" w:hAnsi="Arial" w:cs="Arial"/>
          <w:b/>
          <w:sz w:val="20"/>
          <w:szCs w:val="20"/>
        </w:rPr>
        <w:t>covanie</w:t>
      </w:r>
      <w:r w:rsidRPr="00DA207A">
        <w:rPr>
          <w:rFonts w:ascii="Arial" w:hAnsi="Arial" w:cs="Arial"/>
          <w:b/>
          <w:sz w:val="20"/>
          <w:szCs w:val="20"/>
        </w:rPr>
        <w:t xml:space="preserve"> ponúk</w:t>
      </w:r>
      <w:bookmarkEnd w:id="36"/>
    </w:p>
    <w:p w14:paraId="5358CFF2" w14:textId="77777777" w:rsidR="00DA207A" w:rsidRPr="00DA207A" w:rsidRDefault="00DA207A" w:rsidP="00DA207A">
      <w:pPr>
        <w:pStyle w:val="Bezriadkovania"/>
        <w:jc w:val="both"/>
        <w:rPr>
          <w:rFonts w:ascii="Arial" w:hAnsi="Arial" w:cs="Arial"/>
          <w:b/>
          <w:sz w:val="20"/>
          <w:szCs w:val="20"/>
        </w:rPr>
      </w:pPr>
    </w:p>
    <w:p w14:paraId="112E6A88" w14:textId="77777777" w:rsidR="008F09C5" w:rsidRPr="00570405" w:rsidRDefault="00111432" w:rsidP="00380B74">
      <w:pPr>
        <w:autoSpaceDE w:val="0"/>
        <w:autoSpaceDN w:val="0"/>
        <w:spacing w:after="120"/>
        <w:ind w:left="567" w:hanging="567"/>
        <w:jc w:val="both"/>
        <w:rPr>
          <w:rFonts w:ascii="Arial" w:hAnsi="Arial" w:cs="Arial"/>
          <w:noProof/>
          <w:sz w:val="20"/>
          <w:szCs w:val="20"/>
          <w:lang w:eastAsia="sk-SK"/>
        </w:rPr>
      </w:pPr>
      <w:r>
        <w:rPr>
          <w:rFonts w:ascii="Arial" w:hAnsi="Arial" w:cs="Arial"/>
          <w:noProof/>
          <w:sz w:val="20"/>
          <w:szCs w:val="20"/>
          <w:lang w:eastAsia="sk-SK"/>
        </w:rPr>
        <w:t>25.1</w:t>
      </w:r>
      <w:r>
        <w:rPr>
          <w:rFonts w:ascii="Arial" w:hAnsi="Arial" w:cs="Arial"/>
          <w:noProof/>
          <w:sz w:val="20"/>
          <w:szCs w:val="20"/>
          <w:lang w:eastAsia="sk-SK"/>
        </w:rPr>
        <w:tab/>
      </w:r>
      <w:r w:rsidR="008F09C5" w:rsidRPr="00570405">
        <w:rPr>
          <w:rFonts w:ascii="Arial" w:hAnsi="Arial" w:cs="Arial"/>
          <w:noProof/>
          <w:sz w:val="20"/>
          <w:szCs w:val="20"/>
          <w:lang w:eastAsia="sk-SK"/>
        </w:rPr>
        <w:t xml:space="preserve">Komisia vyhodnotí predložené ponuky podľa § 53 s použitím ustanovenia § 66 ods. 7 Zákona: „...vyhodnotenie ponúk z hľadiska splnenia požiadaviek na predmet zákazky </w:t>
      </w:r>
      <w:r w:rsidR="008F09C5">
        <w:rPr>
          <w:rFonts w:ascii="Arial" w:hAnsi="Arial" w:cs="Arial"/>
          <w:sz w:val="20"/>
          <w:szCs w:val="20"/>
        </w:rPr>
        <w:t xml:space="preserve">a vyhodnotenie splnenia podmienok účasti sa uskutoční po vyhodnotení ponúk na základe kritérií na vyhodnotenie ponúk“. V súlade s § 55 ods. 1 Zákona verejný obstarávateľ vyhodnotí splnenie požiadaviek na predmet zákazky </w:t>
      </w:r>
      <w:r w:rsidR="008F09C5" w:rsidRPr="00570405">
        <w:rPr>
          <w:rFonts w:ascii="Arial" w:hAnsi="Arial" w:cs="Arial"/>
          <w:b/>
          <w:noProof/>
          <w:sz w:val="20"/>
          <w:szCs w:val="20"/>
          <w:lang w:eastAsia="sk-SK"/>
        </w:rPr>
        <w:t>u uchádzača, ktorý sa umiestnil na prvom mieste v poradí</w:t>
      </w:r>
      <w:r w:rsidR="008F09C5" w:rsidRPr="00570405">
        <w:rPr>
          <w:rFonts w:ascii="Arial" w:hAnsi="Arial" w:cs="Arial"/>
          <w:noProof/>
          <w:sz w:val="20"/>
          <w:szCs w:val="20"/>
          <w:lang w:eastAsia="sk-SK"/>
        </w:rPr>
        <w:t>.</w:t>
      </w:r>
    </w:p>
    <w:p w14:paraId="3CB9A14C" w14:textId="77777777" w:rsidR="00743038" w:rsidRPr="00C94905" w:rsidRDefault="00743038" w:rsidP="00C94905">
      <w:pPr>
        <w:pStyle w:val="Bezriadkovania"/>
        <w:jc w:val="both"/>
        <w:rPr>
          <w:rFonts w:ascii="Arial" w:hAnsi="Arial" w:cs="Arial"/>
          <w:sz w:val="20"/>
          <w:szCs w:val="20"/>
        </w:rPr>
      </w:pPr>
    </w:p>
    <w:p w14:paraId="386DBBCC" w14:textId="77777777" w:rsidR="000F36E0" w:rsidRPr="000F36E0" w:rsidRDefault="00731B15" w:rsidP="00DE5244">
      <w:pPr>
        <w:pStyle w:val="Bezriadkovania"/>
        <w:numPr>
          <w:ilvl w:val="0"/>
          <w:numId w:val="22"/>
        </w:numPr>
        <w:ind w:left="567" w:hanging="567"/>
        <w:jc w:val="both"/>
        <w:rPr>
          <w:rFonts w:ascii="Arial" w:hAnsi="Arial" w:cs="Arial"/>
          <w:b/>
          <w:sz w:val="20"/>
          <w:szCs w:val="20"/>
        </w:rPr>
      </w:pPr>
      <w:bookmarkStart w:id="37" w:name="_Toc528243890"/>
      <w:r w:rsidRPr="00AD3112">
        <w:rPr>
          <w:rFonts w:ascii="Arial" w:hAnsi="Arial" w:cs="Arial"/>
          <w:b/>
          <w:sz w:val="20"/>
          <w:szCs w:val="20"/>
        </w:rPr>
        <w:t>Vyhodnotenie splnenia podmienok účasti uchádzačov</w:t>
      </w:r>
      <w:bookmarkEnd w:id="37"/>
    </w:p>
    <w:p w14:paraId="64CA5D1F" w14:textId="77777777" w:rsidR="00AD3112" w:rsidRPr="00AD3112" w:rsidRDefault="00AD3112" w:rsidP="00AD3112">
      <w:pPr>
        <w:pStyle w:val="Bezriadkovania"/>
        <w:jc w:val="both"/>
        <w:rPr>
          <w:rFonts w:ascii="Arial" w:hAnsi="Arial" w:cs="Arial"/>
          <w:b/>
          <w:sz w:val="20"/>
          <w:szCs w:val="20"/>
        </w:rPr>
      </w:pPr>
    </w:p>
    <w:p w14:paraId="42634A33" w14:textId="77777777" w:rsidR="006A085D" w:rsidRPr="006A085D" w:rsidRDefault="006A085D" w:rsidP="00380B74">
      <w:pPr>
        <w:autoSpaceDE w:val="0"/>
        <w:autoSpaceDN w:val="0"/>
        <w:spacing w:after="120" w:line="276" w:lineRule="auto"/>
        <w:ind w:left="567" w:hanging="567"/>
        <w:jc w:val="both"/>
        <w:rPr>
          <w:rFonts w:ascii="Arial" w:hAnsi="Arial" w:cs="Arial"/>
          <w:b/>
          <w:noProof/>
          <w:sz w:val="20"/>
          <w:szCs w:val="20"/>
          <w:lang w:eastAsia="sk-SK"/>
        </w:rPr>
      </w:pPr>
      <w:r>
        <w:rPr>
          <w:rFonts w:ascii="Arial" w:hAnsi="Arial" w:cs="Arial"/>
          <w:noProof/>
          <w:sz w:val="20"/>
          <w:szCs w:val="20"/>
          <w:lang w:eastAsia="sk-SK"/>
        </w:rPr>
        <w:t>26.1</w:t>
      </w:r>
      <w:r>
        <w:rPr>
          <w:rFonts w:ascii="Arial" w:hAnsi="Arial" w:cs="Arial"/>
          <w:noProof/>
          <w:sz w:val="20"/>
          <w:szCs w:val="20"/>
          <w:lang w:eastAsia="sk-SK"/>
        </w:rPr>
        <w:tab/>
      </w:r>
      <w:r w:rsidRPr="006A085D">
        <w:rPr>
          <w:rFonts w:ascii="Arial" w:hAnsi="Arial" w:cs="Arial"/>
          <w:noProof/>
          <w:sz w:val="20"/>
          <w:szCs w:val="20"/>
          <w:lang w:eastAsia="sk-SK"/>
        </w:rPr>
        <w:t>Komisia vyhodnotí splnenie podmienok účasti uchádzačov podľa § 40</w:t>
      </w:r>
      <w:r w:rsidRPr="006A085D">
        <w:rPr>
          <w:rFonts w:ascii="Arial" w:hAnsi="Arial" w:cs="Arial"/>
          <w:noProof/>
          <w:sz w:val="20"/>
          <w:szCs w:val="20"/>
          <w:lang w:eastAsia="sk-SK"/>
        </w:rPr>
        <w:tab/>
        <w:t>s použitím ustanovenia § 66 ods. 7 písm. b) Zákona: „...</w:t>
      </w:r>
      <w:r w:rsidRPr="006A085D">
        <w:rPr>
          <w:rFonts w:ascii="Arial" w:hAnsi="Arial" w:cs="Arial"/>
          <w:sz w:val="20"/>
          <w:szCs w:val="20"/>
        </w:rPr>
        <w:t>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w:t>
      </w:r>
      <w:r w:rsidRPr="006A085D">
        <w:rPr>
          <w:rFonts w:ascii="Arial" w:hAnsi="Arial" w:cs="Arial"/>
          <w:noProof/>
          <w:sz w:val="20"/>
          <w:szCs w:val="20"/>
          <w:lang w:eastAsia="sk-SK"/>
        </w:rPr>
        <w:t xml:space="preserve"> </w:t>
      </w:r>
      <w:r w:rsidRPr="006A085D">
        <w:rPr>
          <w:rFonts w:ascii="Arial" w:hAnsi="Arial" w:cs="Arial"/>
          <w:b/>
          <w:noProof/>
          <w:sz w:val="20"/>
          <w:szCs w:val="20"/>
          <w:lang w:eastAsia="sk-SK"/>
        </w:rPr>
        <w:t>u uchádzača, ktorý sa umiestnil na prvom mieste v poradí.</w:t>
      </w:r>
    </w:p>
    <w:p w14:paraId="76225B7E" w14:textId="77777777" w:rsidR="006A085D" w:rsidRPr="006A085D" w:rsidRDefault="006A085D" w:rsidP="00380B74">
      <w:pPr>
        <w:spacing w:after="120" w:line="276" w:lineRule="auto"/>
        <w:ind w:left="567" w:hanging="567"/>
        <w:jc w:val="both"/>
        <w:rPr>
          <w:rFonts w:ascii="Arial" w:hAnsi="Arial" w:cs="Arial"/>
          <w:sz w:val="20"/>
          <w:szCs w:val="20"/>
        </w:rPr>
      </w:pPr>
      <w:r>
        <w:rPr>
          <w:rFonts w:ascii="Arial" w:hAnsi="Arial" w:cs="Arial"/>
          <w:sz w:val="20"/>
          <w:szCs w:val="20"/>
        </w:rPr>
        <w:lastRenderedPageBreak/>
        <w:t>26.2</w:t>
      </w:r>
      <w:r>
        <w:rPr>
          <w:rFonts w:ascii="Arial" w:hAnsi="Arial" w:cs="Arial"/>
          <w:sz w:val="20"/>
          <w:szCs w:val="20"/>
        </w:rPr>
        <w:tab/>
      </w:r>
      <w:r w:rsidRPr="006A085D">
        <w:rPr>
          <w:rFonts w:ascii="Arial" w:hAnsi="Arial" w:cs="Arial"/>
          <w:sz w:val="20"/>
          <w:szCs w:val="20"/>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1F1CF03B" w14:textId="77777777" w:rsidR="005731C7" w:rsidRPr="00C94905" w:rsidRDefault="005731C7" w:rsidP="00C94905">
      <w:pPr>
        <w:pStyle w:val="Bezriadkovania"/>
        <w:jc w:val="both"/>
        <w:rPr>
          <w:rFonts w:ascii="Arial" w:hAnsi="Arial" w:cs="Arial"/>
          <w:sz w:val="20"/>
          <w:szCs w:val="20"/>
        </w:rPr>
      </w:pPr>
    </w:p>
    <w:p w14:paraId="3438B9DD" w14:textId="77777777" w:rsidR="00F27F41" w:rsidRDefault="00F27F41" w:rsidP="00DE5244">
      <w:pPr>
        <w:pStyle w:val="Bezriadkovania"/>
        <w:numPr>
          <w:ilvl w:val="0"/>
          <w:numId w:val="22"/>
        </w:numPr>
        <w:ind w:left="567" w:hanging="567"/>
        <w:jc w:val="both"/>
        <w:rPr>
          <w:rFonts w:ascii="Arial" w:hAnsi="Arial" w:cs="Arial"/>
          <w:b/>
          <w:sz w:val="20"/>
          <w:szCs w:val="20"/>
        </w:rPr>
      </w:pPr>
      <w:bookmarkStart w:id="38" w:name="_Toc528243891"/>
      <w:r w:rsidRPr="003A24B8">
        <w:rPr>
          <w:rFonts w:ascii="Arial" w:hAnsi="Arial" w:cs="Arial"/>
          <w:b/>
          <w:sz w:val="20"/>
          <w:szCs w:val="20"/>
        </w:rPr>
        <w:t>Oprava chýb</w:t>
      </w:r>
      <w:bookmarkEnd w:id="38"/>
    </w:p>
    <w:p w14:paraId="7F3F1020" w14:textId="77777777" w:rsidR="003A24B8" w:rsidRPr="003A24B8" w:rsidRDefault="003A24B8" w:rsidP="003A24B8">
      <w:pPr>
        <w:pStyle w:val="Bezriadkovania"/>
        <w:jc w:val="both"/>
        <w:rPr>
          <w:rFonts w:ascii="Arial" w:hAnsi="Arial" w:cs="Arial"/>
          <w:b/>
          <w:sz w:val="20"/>
          <w:szCs w:val="20"/>
        </w:rPr>
      </w:pPr>
    </w:p>
    <w:p w14:paraId="315A8859" w14:textId="4BC6A401" w:rsidR="001E05AC" w:rsidRPr="00DA53A1" w:rsidRDefault="001E05AC" w:rsidP="00380B74">
      <w:pPr>
        <w:autoSpaceDE w:val="0"/>
        <w:autoSpaceDN w:val="0"/>
        <w:spacing w:after="120"/>
        <w:ind w:left="567" w:hanging="567"/>
        <w:jc w:val="both"/>
        <w:rPr>
          <w:rFonts w:ascii="Arial" w:hAnsi="Arial" w:cs="Arial"/>
          <w:sz w:val="20"/>
          <w:szCs w:val="20"/>
        </w:rPr>
      </w:pPr>
      <w:bookmarkStart w:id="39" w:name="_Toc461981385"/>
      <w:r>
        <w:rPr>
          <w:rFonts w:ascii="Arial" w:hAnsi="Arial" w:cs="Arial"/>
          <w:sz w:val="20"/>
          <w:szCs w:val="20"/>
        </w:rPr>
        <w:t>27.</w:t>
      </w:r>
      <w:r w:rsidR="006E4F31">
        <w:rPr>
          <w:rFonts w:ascii="Arial" w:hAnsi="Arial" w:cs="Arial"/>
          <w:sz w:val="20"/>
          <w:szCs w:val="20"/>
        </w:rPr>
        <w:t>1</w:t>
      </w:r>
      <w:r>
        <w:rPr>
          <w:rFonts w:ascii="Arial" w:hAnsi="Arial" w:cs="Arial"/>
          <w:sz w:val="20"/>
          <w:szCs w:val="20"/>
        </w:rPr>
        <w:tab/>
      </w:r>
      <w:r w:rsidRPr="00DA53A1">
        <w:rPr>
          <w:rFonts w:ascii="Arial" w:hAnsi="Arial" w:cs="Arial"/>
          <w:sz w:val="20"/>
          <w:szCs w:val="20"/>
        </w:rPr>
        <w:t xml:space="preserve">Ak komisia </w:t>
      </w:r>
      <w:r w:rsidRPr="00DA53A1">
        <w:rPr>
          <w:rFonts w:ascii="Arial" w:hAnsi="Arial" w:cs="Arial"/>
          <w:noProof/>
          <w:sz w:val="20"/>
          <w:szCs w:val="20"/>
          <w:lang w:eastAsia="sk-SK"/>
        </w:rPr>
        <w:t>identifikuje</w:t>
      </w:r>
      <w:r w:rsidRPr="00DA53A1">
        <w:rPr>
          <w:rFonts w:ascii="Arial" w:hAnsi="Arial" w:cs="Arial"/>
          <w:sz w:val="20"/>
          <w:szCs w:val="20"/>
        </w:rPr>
        <w:t xml:space="preserv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92D8762" w14:textId="77777777" w:rsidR="001E05AC" w:rsidRPr="00DA53A1" w:rsidRDefault="001E05AC" w:rsidP="001E05AC">
      <w:pPr>
        <w:pStyle w:val="Nadpis3"/>
        <w:spacing w:after="120"/>
        <w:ind w:left="7309"/>
        <w:rPr>
          <w:rFonts w:cs="Arial"/>
          <w:vanish/>
          <w:color w:val="000000"/>
        </w:rPr>
      </w:pPr>
    </w:p>
    <w:p w14:paraId="62AFBEA0" w14:textId="77777777" w:rsidR="001E05AC" w:rsidRPr="00DA53A1" w:rsidRDefault="001E05AC" w:rsidP="001E05AC">
      <w:pPr>
        <w:pStyle w:val="Nadpis3"/>
        <w:spacing w:after="120"/>
        <w:ind w:left="7309"/>
        <w:rPr>
          <w:rFonts w:cs="Arial"/>
          <w:vanish/>
          <w:color w:val="000000"/>
        </w:rPr>
      </w:pPr>
    </w:p>
    <w:p w14:paraId="0B30DC11" w14:textId="77777777" w:rsidR="001E05AC" w:rsidRPr="000D21A4" w:rsidRDefault="00802374" w:rsidP="00380B74">
      <w:pPr>
        <w:autoSpaceDE w:val="0"/>
        <w:autoSpaceDN w:val="0"/>
        <w:spacing w:after="120"/>
        <w:jc w:val="both"/>
        <w:rPr>
          <w:rFonts w:ascii="Arial" w:hAnsi="Arial" w:cs="Arial"/>
          <w:color w:val="000000"/>
          <w:sz w:val="20"/>
          <w:szCs w:val="20"/>
        </w:rPr>
      </w:pPr>
      <w:r>
        <w:rPr>
          <w:rFonts w:ascii="Arial" w:hAnsi="Arial" w:cs="Arial"/>
          <w:color w:val="000000"/>
          <w:sz w:val="20"/>
          <w:szCs w:val="20"/>
        </w:rPr>
        <w:t>27.2</w:t>
      </w:r>
      <w:r>
        <w:rPr>
          <w:rFonts w:ascii="Arial" w:hAnsi="Arial" w:cs="Arial"/>
          <w:color w:val="000000"/>
          <w:sz w:val="20"/>
          <w:szCs w:val="20"/>
        </w:rPr>
        <w:tab/>
      </w:r>
      <w:r w:rsidR="001E05AC" w:rsidRPr="000D21A4">
        <w:rPr>
          <w:rFonts w:ascii="Arial" w:hAnsi="Arial" w:cs="Arial"/>
          <w:color w:val="000000"/>
          <w:sz w:val="20"/>
          <w:szCs w:val="20"/>
        </w:rPr>
        <w:t>Zrejmé matematické chyby, zistené pri vyhodnocovaní ponúk, budú opravené v prípade:</w:t>
      </w:r>
    </w:p>
    <w:p w14:paraId="6C7726C7" w14:textId="77777777" w:rsidR="001E05AC" w:rsidRPr="000D21A4" w:rsidRDefault="001E05AC" w:rsidP="001E05AC">
      <w:pPr>
        <w:spacing w:after="120"/>
        <w:ind w:left="1276" w:hanging="709"/>
        <w:jc w:val="both"/>
        <w:rPr>
          <w:rFonts w:ascii="Arial" w:hAnsi="Arial" w:cs="Arial"/>
          <w:bCs/>
          <w:color w:val="000000"/>
          <w:sz w:val="20"/>
          <w:szCs w:val="20"/>
        </w:rPr>
      </w:pPr>
      <w:r w:rsidRPr="000D21A4">
        <w:rPr>
          <w:rFonts w:ascii="Arial" w:hAnsi="Arial" w:cs="Arial"/>
          <w:bCs/>
          <w:color w:val="000000"/>
          <w:sz w:val="20"/>
          <w:szCs w:val="20"/>
        </w:rPr>
        <w:t xml:space="preserve">27.2.1 </w:t>
      </w:r>
      <w:r>
        <w:rPr>
          <w:rFonts w:ascii="Arial" w:hAnsi="Arial" w:cs="Arial"/>
          <w:bCs/>
          <w:color w:val="000000"/>
          <w:sz w:val="20"/>
          <w:szCs w:val="20"/>
        </w:rPr>
        <w:tab/>
      </w:r>
      <w:r w:rsidRPr="000D21A4">
        <w:rPr>
          <w:rFonts w:ascii="Arial" w:hAnsi="Arial" w:cs="Arial"/>
          <w:bCs/>
          <w:color w:val="000000"/>
          <w:sz w:val="20"/>
          <w:szCs w:val="20"/>
        </w:rPr>
        <w:t>rozdielu medzi sumou uvedenou číslom a sumou uvedenou slovom; platiť bude suma uvedená správne,</w:t>
      </w:r>
    </w:p>
    <w:p w14:paraId="32179FBF" w14:textId="77777777" w:rsidR="001E05AC" w:rsidRPr="000D21A4" w:rsidRDefault="001E05AC" w:rsidP="001E05AC">
      <w:pPr>
        <w:spacing w:after="120"/>
        <w:ind w:left="1276" w:hanging="709"/>
        <w:jc w:val="both"/>
        <w:rPr>
          <w:rFonts w:ascii="Arial" w:hAnsi="Arial" w:cs="Arial"/>
          <w:bCs/>
          <w:color w:val="000000"/>
          <w:sz w:val="20"/>
          <w:szCs w:val="20"/>
        </w:rPr>
      </w:pPr>
      <w:r w:rsidRPr="000D21A4">
        <w:rPr>
          <w:rFonts w:ascii="Arial" w:hAnsi="Arial" w:cs="Arial"/>
          <w:bCs/>
          <w:color w:val="000000"/>
          <w:sz w:val="20"/>
          <w:szCs w:val="20"/>
        </w:rPr>
        <w:t xml:space="preserve">27.2.2 </w:t>
      </w:r>
      <w:r>
        <w:rPr>
          <w:rFonts w:ascii="Arial" w:hAnsi="Arial" w:cs="Arial"/>
          <w:bCs/>
          <w:color w:val="000000"/>
          <w:sz w:val="20"/>
          <w:szCs w:val="20"/>
        </w:rPr>
        <w:tab/>
      </w:r>
      <w:r w:rsidRPr="000D21A4">
        <w:rPr>
          <w:rFonts w:ascii="Arial" w:hAnsi="Arial" w:cs="Arial"/>
          <w:bCs/>
          <w:color w:val="000000"/>
          <w:sz w:val="20"/>
          <w:szCs w:val="20"/>
        </w:rPr>
        <w:t>rozdielu medzi jednotkovou cenou a celkovou cenou, ak uvedená chyba vznikla dôsledkom nesprávneho násobenia jednotkovej ceny množstvom; platiť bude správny súčin jednotkovej ceny a množstva,</w:t>
      </w:r>
    </w:p>
    <w:p w14:paraId="4F583B2D" w14:textId="77777777" w:rsidR="001E05AC" w:rsidRPr="000D21A4" w:rsidRDefault="001E05AC" w:rsidP="001E05AC">
      <w:pPr>
        <w:spacing w:after="120"/>
        <w:ind w:left="1276" w:hanging="709"/>
        <w:jc w:val="both"/>
        <w:rPr>
          <w:rFonts w:ascii="Arial" w:hAnsi="Arial" w:cs="Arial"/>
          <w:bCs/>
          <w:color w:val="000000"/>
          <w:sz w:val="20"/>
          <w:szCs w:val="20"/>
        </w:rPr>
      </w:pPr>
      <w:r w:rsidRPr="000A57A3">
        <w:rPr>
          <w:rFonts w:ascii="Arial" w:hAnsi="Arial" w:cs="Arial"/>
          <w:bCs/>
          <w:color w:val="000000"/>
          <w:sz w:val="20"/>
          <w:szCs w:val="20"/>
        </w:rPr>
        <w:lastRenderedPageBreak/>
        <w:t xml:space="preserve">27.2.3 </w:t>
      </w:r>
      <w:r>
        <w:rPr>
          <w:rFonts w:ascii="Arial" w:hAnsi="Arial" w:cs="Arial"/>
          <w:bCs/>
          <w:color w:val="000000"/>
          <w:sz w:val="20"/>
          <w:szCs w:val="20"/>
        </w:rPr>
        <w:tab/>
      </w:r>
      <w:r w:rsidRPr="000D21A4">
        <w:rPr>
          <w:rFonts w:ascii="Arial" w:hAnsi="Arial" w:cs="Arial"/>
          <w:bCs/>
          <w:color w:val="000000"/>
          <w:sz w:val="20"/>
          <w:szCs w:val="20"/>
        </w:rPr>
        <w:t>preukázateľne hrubej chyby pri jednotkovej cene v desatinnej čiarke; platiť bude jednotková cena s opravenou desatinnou čiarkou, celková cena položky bude odvodená od takto opravenej jednotkovej ceny,</w:t>
      </w:r>
    </w:p>
    <w:p w14:paraId="06E3108E" w14:textId="77777777" w:rsidR="001E05AC" w:rsidRPr="000D21A4" w:rsidRDefault="001E05AC" w:rsidP="001E05AC">
      <w:pPr>
        <w:spacing w:after="120"/>
        <w:ind w:left="1276" w:hanging="709"/>
        <w:jc w:val="both"/>
        <w:rPr>
          <w:rFonts w:ascii="Arial" w:hAnsi="Arial" w:cs="Arial"/>
          <w:bCs/>
          <w:color w:val="000000"/>
          <w:sz w:val="20"/>
          <w:szCs w:val="20"/>
        </w:rPr>
      </w:pPr>
      <w:r w:rsidRPr="000A57A3">
        <w:rPr>
          <w:rFonts w:ascii="Arial" w:hAnsi="Arial" w:cs="Arial"/>
          <w:bCs/>
          <w:color w:val="000000"/>
          <w:sz w:val="20"/>
          <w:szCs w:val="20"/>
        </w:rPr>
        <w:t xml:space="preserve">27.2.4 </w:t>
      </w:r>
      <w:r>
        <w:rPr>
          <w:rFonts w:ascii="Arial" w:hAnsi="Arial" w:cs="Arial"/>
          <w:bCs/>
          <w:color w:val="000000"/>
          <w:sz w:val="20"/>
          <w:szCs w:val="20"/>
        </w:rPr>
        <w:tab/>
      </w:r>
      <w:r w:rsidRPr="000D21A4">
        <w:rPr>
          <w:rFonts w:ascii="Arial" w:hAnsi="Arial" w:cs="Arial"/>
          <w:bCs/>
          <w:color w:val="000000"/>
          <w:sz w:val="20"/>
          <w:szCs w:val="20"/>
        </w:rPr>
        <w:t>nesprávne spočítanej sumy vo vzájomnom súčte alebo medzisúčte jednotlivých položiek; platiť bude správny súčet, resp. medzisúčet jednotlivých položiek a pod.</w:t>
      </w:r>
    </w:p>
    <w:p w14:paraId="4FFEDDF1" w14:textId="77777777" w:rsidR="001E05AC" w:rsidRDefault="00802374" w:rsidP="00DB4C35">
      <w:pPr>
        <w:autoSpaceDE w:val="0"/>
        <w:autoSpaceDN w:val="0"/>
        <w:spacing w:after="120"/>
        <w:ind w:left="567" w:hanging="567"/>
        <w:jc w:val="both"/>
        <w:rPr>
          <w:rFonts w:ascii="Arial" w:hAnsi="Arial" w:cs="Arial"/>
          <w:color w:val="000000"/>
          <w:sz w:val="20"/>
          <w:szCs w:val="20"/>
        </w:rPr>
      </w:pPr>
      <w:r>
        <w:rPr>
          <w:rFonts w:ascii="Arial" w:hAnsi="Arial" w:cs="Arial"/>
          <w:color w:val="000000"/>
          <w:sz w:val="20"/>
          <w:szCs w:val="20"/>
        </w:rPr>
        <w:t>27.3</w:t>
      </w:r>
      <w:r>
        <w:rPr>
          <w:rFonts w:ascii="Arial" w:hAnsi="Arial" w:cs="Arial"/>
          <w:color w:val="000000"/>
          <w:sz w:val="20"/>
          <w:szCs w:val="20"/>
        </w:rPr>
        <w:tab/>
      </w:r>
      <w:r w:rsidR="001E05AC" w:rsidRPr="00DA53A1">
        <w:rPr>
          <w:rFonts w:ascii="Arial" w:hAnsi="Arial" w:cs="Arial"/>
          <w:color w:val="000000"/>
          <w:sz w:val="20"/>
          <w:szCs w:val="20"/>
        </w:rPr>
        <w:t>O každej vykonanej oprave bude uchádzač bezodkladne upovedomený. Uchádzač bude v takom prípade požiadaný o vysvetlenie ponuky podľa § 53 ods. 1 Zákona a o predloženie súhlasu s vykonanou opravou.</w:t>
      </w:r>
      <w:bookmarkStart w:id="40" w:name="_Toc461981394"/>
      <w:bookmarkStart w:id="41" w:name="_Toc461981395"/>
      <w:bookmarkStart w:id="42" w:name="_Toc461981397"/>
      <w:bookmarkStart w:id="43" w:name="_Toc461981398"/>
      <w:bookmarkStart w:id="44" w:name="_Toc461981399"/>
      <w:bookmarkStart w:id="45" w:name="_Toc461981401"/>
      <w:bookmarkStart w:id="46" w:name="_Toc461981409"/>
      <w:bookmarkStart w:id="47" w:name="_Toc461981412"/>
      <w:bookmarkStart w:id="48" w:name="_Toc461981415"/>
      <w:bookmarkStart w:id="49" w:name="_Toc461981422"/>
      <w:bookmarkStart w:id="50" w:name="_Toc461981423"/>
      <w:bookmarkStart w:id="51" w:name="_Toc461981424"/>
      <w:bookmarkStart w:id="52" w:name="_Toc461981425"/>
      <w:bookmarkStart w:id="53" w:name="_Toc461981427"/>
      <w:bookmarkStart w:id="54" w:name="_Toc461981431"/>
      <w:bookmarkStart w:id="55" w:name="_Toc461981432"/>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bookmarkEnd w:id="39"/>
    <w:p w14:paraId="7F9555E4" w14:textId="77777777" w:rsidR="0014586B" w:rsidRPr="008877E7" w:rsidRDefault="0014586B" w:rsidP="003A24B8">
      <w:pPr>
        <w:autoSpaceDE w:val="0"/>
        <w:autoSpaceDN w:val="0"/>
        <w:jc w:val="both"/>
        <w:rPr>
          <w:rFonts w:ascii="Arial" w:hAnsi="Arial" w:cs="Arial"/>
          <w:sz w:val="20"/>
          <w:szCs w:val="20"/>
        </w:rPr>
      </w:pPr>
    </w:p>
    <w:p w14:paraId="1F0D08E3" w14:textId="77777777" w:rsidR="00F27F41" w:rsidRPr="007A60DC" w:rsidRDefault="00F27F41" w:rsidP="005731C7">
      <w:pPr>
        <w:pStyle w:val="Nadpis2"/>
        <w:rPr>
          <w:rFonts w:cs="Arial"/>
        </w:rPr>
      </w:pPr>
      <w:bookmarkStart w:id="56" w:name="_Toc528243896"/>
      <w:r w:rsidRPr="007A60DC">
        <w:rPr>
          <w:rFonts w:cs="Arial"/>
        </w:rPr>
        <w:t>Časť VI.</w:t>
      </w:r>
      <w:bookmarkEnd w:id="56"/>
    </w:p>
    <w:p w14:paraId="521AA615" w14:textId="77777777" w:rsidR="00F27F41" w:rsidRPr="007A60DC" w:rsidRDefault="00F27F41" w:rsidP="005731C7">
      <w:pPr>
        <w:pStyle w:val="Nadpis2"/>
        <w:rPr>
          <w:rFonts w:cs="Arial"/>
        </w:rPr>
      </w:pPr>
      <w:bookmarkStart w:id="57" w:name="_Toc528243897"/>
      <w:r w:rsidRPr="007A60DC">
        <w:rPr>
          <w:rFonts w:cs="Arial"/>
        </w:rPr>
        <w:t>Prijatie ponuky</w:t>
      </w:r>
      <w:bookmarkEnd w:id="57"/>
    </w:p>
    <w:p w14:paraId="6362679E" w14:textId="77777777" w:rsidR="00F27F41" w:rsidRPr="007A60DC" w:rsidRDefault="00F27F41" w:rsidP="005731C7">
      <w:pPr>
        <w:rPr>
          <w:rFonts w:ascii="Arial" w:hAnsi="Arial" w:cs="Arial"/>
          <w:b/>
          <w:bCs/>
          <w:sz w:val="20"/>
          <w:szCs w:val="20"/>
        </w:rPr>
      </w:pPr>
    </w:p>
    <w:p w14:paraId="512DF921" w14:textId="77777777" w:rsidR="00F27F41" w:rsidRPr="003A24B8" w:rsidRDefault="003A24B8" w:rsidP="00C94905">
      <w:pPr>
        <w:pStyle w:val="Bezriadkovania"/>
        <w:jc w:val="both"/>
        <w:rPr>
          <w:rFonts w:ascii="Arial" w:hAnsi="Arial" w:cs="Arial"/>
          <w:b/>
          <w:sz w:val="20"/>
          <w:szCs w:val="20"/>
        </w:rPr>
      </w:pPr>
      <w:bookmarkStart w:id="58" w:name="_Toc528243898"/>
      <w:r w:rsidRPr="003A24B8">
        <w:rPr>
          <w:rFonts w:ascii="Arial" w:hAnsi="Arial" w:cs="Arial"/>
          <w:b/>
          <w:sz w:val="20"/>
          <w:szCs w:val="20"/>
        </w:rPr>
        <w:t>28</w:t>
      </w:r>
      <w:r w:rsidRPr="003A24B8">
        <w:rPr>
          <w:rFonts w:ascii="Arial" w:hAnsi="Arial" w:cs="Arial"/>
          <w:b/>
          <w:sz w:val="20"/>
          <w:szCs w:val="20"/>
        </w:rPr>
        <w:tab/>
      </w:r>
      <w:r w:rsidRPr="003A24B8">
        <w:rPr>
          <w:rFonts w:ascii="Arial" w:hAnsi="Arial" w:cs="Arial"/>
          <w:b/>
          <w:sz w:val="20"/>
          <w:szCs w:val="20"/>
        </w:rPr>
        <w:tab/>
      </w:r>
      <w:r w:rsidR="00F27F41" w:rsidRPr="003A24B8">
        <w:rPr>
          <w:rFonts w:ascii="Arial" w:hAnsi="Arial" w:cs="Arial"/>
          <w:b/>
          <w:sz w:val="20"/>
          <w:szCs w:val="20"/>
        </w:rPr>
        <w:t>Informácie o výsledku vyhodnotenia ponúk</w:t>
      </w:r>
      <w:bookmarkEnd w:id="58"/>
    </w:p>
    <w:p w14:paraId="6BBB53EF" w14:textId="77777777" w:rsidR="00DE5998" w:rsidRPr="00C94905" w:rsidRDefault="00DE5998" w:rsidP="00C94905">
      <w:pPr>
        <w:pStyle w:val="Bezriadkovania"/>
        <w:jc w:val="both"/>
        <w:rPr>
          <w:rFonts w:ascii="Arial" w:hAnsi="Arial" w:cs="Arial"/>
          <w:sz w:val="20"/>
          <w:szCs w:val="20"/>
        </w:rPr>
      </w:pPr>
    </w:p>
    <w:p w14:paraId="0C8FD5B6" w14:textId="77777777" w:rsidR="00490173" w:rsidRPr="007E051A" w:rsidRDefault="00490173" w:rsidP="00490173">
      <w:pPr>
        <w:pStyle w:val="Odsekzoznamu"/>
        <w:numPr>
          <w:ilvl w:val="1"/>
          <w:numId w:val="67"/>
        </w:numPr>
        <w:autoSpaceDE w:val="0"/>
        <w:autoSpaceDN w:val="0"/>
        <w:spacing w:after="120"/>
        <w:ind w:left="567" w:hanging="567"/>
        <w:jc w:val="both"/>
        <w:rPr>
          <w:rFonts w:cs="Arial"/>
          <w:color w:val="000000"/>
          <w:sz w:val="20"/>
          <w:szCs w:val="20"/>
        </w:rPr>
      </w:pPr>
      <w:r w:rsidRPr="007E051A">
        <w:rPr>
          <w:rFonts w:cs="Arial"/>
          <w:color w:val="000000"/>
          <w:sz w:val="20"/>
          <w:szCs w:val="20"/>
        </w:rPr>
        <w:t xml:space="preserve">Verejný obstarávateľ po vyhodnotení ponúk a po odoslaní všetkých oznámení o vylúčení uchádzača, bezodkladne oznámi všetkým </w:t>
      </w:r>
      <w:r>
        <w:rPr>
          <w:rFonts w:cs="Arial"/>
          <w:color w:val="000000"/>
          <w:sz w:val="20"/>
          <w:szCs w:val="20"/>
        </w:rPr>
        <w:t xml:space="preserve">dotknutým </w:t>
      </w:r>
      <w:r w:rsidRPr="007E051A">
        <w:rPr>
          <w:rFonts w:cs="Arial"/>
          <w:color w:val="000000"/>
          <w:sz w:val="20"/>
          <w:szCs w:val="20"/>
        </w:rPr>
        <w:t xml:space="preserve">uchádzačom výsledok vyhodnotenia ponúk, vrátane poradia uchádzačov a súčasne uverejní informáciu o výsledku vyhodnotenia </w:t>
      </w:r>
      <w:r w:rsidRPr="007E051A">
        <w:rPr>
          <w:rFonts w:cs="Arial"/>
          <w:color w:val="000000"/>
          <w:sz w:val="20"/>
          <w:szCs w:val="20"/>
        </w:rPr>
        <w:lastRenderedPageBreak/>
        <w:t>ponúk a poradie uchádzačov v profile a</w:t>
      </w:r>
      <w:r>
        <w:rPr>
          <w:rFonts w:cs="Arial"/>
          <w:color w:val="000000"/>
          <w:sz w:val="20"/>
          <w:szCs w:val="20"/>
        </w:rPr>
        <w:t xml:space="preserve"> </w:t>
      </w:r>
      <w:r w:rsidRPr="007E051A">
        <w:rPr>
          <w:rFonts w:cs="Arial"/>
          <w:color w:val="000000"/>
          <w:sz w:val="20"/>
          <w:szCs w:val="20"/>
        </w:rPr>
        <w:t>v</w:t>
      </w:r>
      <w:r>
        <w:rPr>
          <w:rFonts w:cs="Arial"/>
          <w:color w:val="000000"/>
          <w:sz w:val="20"/>
          <w:szCs w:val="20"/>
        </w:rPr>
        <w:t xml:space="preserve"> </w:t>
      </w:r>
      <w:r w:rsidRPr="007E051A">
        <w:rPr>
          <w:rFonts w:cs="Arial"/>
          <w:color w:val="000000"/>
          <w:sz w:val="20"/>
          <w:szCs w:val="20"/>
        </w:rPr>
        <w:t xml:space="preserve">systéme JOSEPHINE. </w:t>
      </w:r>
      <w:r>
        <w:rPr>
          <w:rFonts w:eastAsia="Calibri" w:cs="Arial"/>
          <w:sz w:val="20"/>
          <w:szCs w:val="20"/>
        </w:rPr>
        <w:t xml:space="preserve">Dotknutm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7E051A">
        <w:rPr>
          <w:rFonts w:cs="Arial"/>
          <w:color w:val="000000"/>
          <w:sz w:val="20"/>
          <w:szCs w:val="20"/>
        </w:rPr>
        <w:t xml:space="preserve">Úspešnému uchádzačovi alebo uchádzačom oznámi, že jeho ponuku alebo ponuky prijíma. Neúspešnému uchádzačovi oznámi, že neuspel a dôvody neprijatia jeho ponuky. </w:t>
      </w:r>
      <w:r>
        <w:rPr>
          <w:rFonts w:cs="Arial"/>
          <w:color w:val="000000"/>
          <w:sz w:val="20"/>
          <w:szCs w:val="20"/>
        </w:rPr>
        <w:t>V</w:t>
      </w:r>
      <w:r w:rsidRPr="007E051A">
        <w:rPr>
          <w:rFonts w:cs="Arial"/>
          <w:color w:val="000000"/>
          <w:sz w:val="20"/>
          <w:szCs w:val="20"/>
        </w:rPr>
        <w:t xml:space="preserve"> informácii o výsledku vyhodnotenia ponúk uvedie </w:t>
      </w:r>
      <w:r>
        <w:rPr>
          <w:rFonts w:cs="Arial"/>
          <w:color w:val="000000"/>
          <w:sz w:val="20"/>
          <w:szCs w:val="20"/>
        </w:rPr>
        <w:t xml:space="preserve">najmä </w:t>
      </w:r>
      <w:r w:rsidRPr="007E051A">
        <w:rPr>
          <w:rFonts w:cs="Arial"/>
          <w:color w:val="000000"/>
          <w:sz w:val="20"/>
          <w:szCs w:val="20"/>
        </w:rPr>
        <w:t>identifikáciu úspešného uchádzača alebo uchádzačov, informáciu o charakteristikách a výhodách prijatej ponuky alebo ponúk</w:t>
      </w:r>
      <w:r>
        <w:rPr>
          <w:rFonts w:cs="Arial"/>
          <w:color w:val="000000"/>
          <w:sz w:val="20"/>
          <w:szCs w:val="20"/>
        </w:rPr>
        <w:t>,</w:t>
      </w:r>
      <w:r w:rsidRPr="007E051A">
        <w:rPr>
          <w:rFonts w:cs="Arial"/>
          <w:color w:val="000000"/>
          <w:sz w:val="20"/>
          <w:szCs w:val="20"/>
        </w:rPr>
        <w:t xml:space="preserve"> </w:t>
      </w:r>
      <w:r>
        <w:rPr>
          <w:rFonts w:cs="Arial"/>
          <w:color w:val="000000"/>
          <w:sz w:val="20"/>
          <w:szCs w:val="20"/>
        </w:rPr>
        <w:t>výsledok vyhodnotenia splnenia podmienok účasti u úspešného uchádzača</w:t>
      </w:r>
      <w:r w:rsidRPr="007E051A">
        <w:rPr>
          <w:rFonts w:cs="Arial"/>
          <w:color w:val="000000"/>
          <w:sz w:val="20"/>
          <w:szCs w:val="20"/>
        </w:rPr>
        <w:t xml:space="preserve"> a lehotu, v ktorej môže byť doručená námietka.</w:t>
      </w:r>
    </w:p>
    <w:p w14:paraId="05067186" w14:textId="77777777" w:rsidR="00F27F41" w:rsidRPr="00C94905" w:rsidRDefault="00F27F41" w:rsidP="00490173">
      <w:pPr>
        <w:pStyle w:val="Bezriadkovania"/>
        <w:ind w:left="567" w:hanging="567"/>
        <w:jc w:val="both"/>
        <w:rPr>
          <w:rFonts w:ascii="Arial" w:hAnsi="Arial" w:cs="Arial"/>
          <w:sz w:val="20"/>
          <w:szCs w:val="20"/>
        </w:rPr>
      </w:pPr>
    </w:p>
    <w:p w14:paraId="633DE351" w14:textId="77777777" w:rsidR="00731AD0" w:rsidRPr="005A1C5C" w:rsidRDefault="00F27F41" w:rsidP="00DB4C35">
      <w:pPr>
        <w:pStyle w:val="Bezriadkovania"/>
        <w:numPr>
          <w:ilvl w:val="0"/>
          <w:numId w:val="26"/>
        </w:numPr>
        <w:ind w:left="567" w:hanging="567"/>
        <w:jc w:val="both"/>
        <w:rPr>
          <w:rFonts w:ascii="Arial" w:hAnsi="Arial" w:cs="Arial"/>
          <w:b/>
          <w:sz w:val="20"/>
          <w:szCs w:val="20"/>
        </w:rPr>
      </w:pPr>
      <w:bookmarkStart w:id="59" w:name="_Toc528243899"/>
      <w:r w:rsidRPr="00731AD0">
        <w:rPr>
          <w:rFonts w:ascii="Arial" w:hAnsi="Arial" w:cs="Arial"/>
          <w:b/>
          <w:sz w:val="20"/>
          <w:szCs w:val="20"/>
        </w:rPr>
        <w:t xml:space="preserve">Uzavretie </w:t>
      </w:r>
      <w:bookmarkEnd w:id="59"/>
      <w:r w:rsidR="00500B58">
        <w:rPr>
          <w:rFonts w:ascii="Arial" w:hAnsi="Arial" w:cs="Arial"/>
          <w:b/>
          <w:sz w:val="20"/>
          <w:szCs w:val="20"/>
        </w:rPr>
        <w:t>Rámcovej dohody</w:t>
      </w:r>
    </w:p>
    <w:p w14:paraId="584678C2" w14:textId="77777777" w:rsidR="00500B58" w:rsidRPr="007E051A" w:rsidRDefault="00500B58" w:rsidP="00DB4C35">
      <w:pPr>
        <w:autoSpaceDE w:val="0"/>
        <w:autoSpaceDN w:val="0"/>
        <w:spacing w:before="120" w:after="120"/>
        <w:ind w:left="567" w:hanging="567"/>
        <w:jc w:val="both"/>
        <w:rPr>
          <w:rFonts w:ascii="Arial" w:hAnsi="Arial" w:cs="Arial"/>
          <w:color w:val="000000"/>
          <w:sz w:val="20"/>
          <w:szCs w:val="20"/>
        </w:rPr>
      </w:pPr>
      <w:r>
        <w:rPr>
          <w:rFonts w:ascii="Arial" w:hAnsi="Arial" w:cs="Arial"/>
          <w:color w:val="000000"/>
          <w:sz w:val="20"/>
          <w:szCs w:val="20"/>
        </w:rPr>
        <w:t>29.1</w:t>
      </w:r>
      <w:r>
        <w:rPr>
          <w:rFonts w:ascii="Arial" w:hAnsi="Arial" w:cs="Arial"/>
          <w:color w:val="000000"/>
          <w:sz w:val="20"/>
          <w:szCs w:val="20"/>
        </w:rPr>
        <w:tab/>
      </w:r>
      <w:r w:rsidRPr="007E051A">
        <w:rPr>
          <w:rFonts w:ascii="Arial" w:hAnsi="Arial" w:cs="Arial"/>
          <w:color w:val="000000"/>
          <w:sz w:val="20"/>
          <w:szCs w:val="20"/>
        </w:rPr>
        <w:t xml:space="preserve">Uzavretá </w:t>
      </w:r>
      <w:r>
        <w:rPr>
          <w:rFonts w:ascii="Arial" w:hAnsi="Arial" w:cs="Arial"/>
          <w:color w:val="000000"/>
          <w:sz w:val="20"/>
          <w:szCs w:val="20"/>
        </w:rPr>
        <w:t>Dohoda</w:t>
      </w:r>
      <w:r w:rsidRPr="007E051A">
        <w:rPr>
          <w:rFonts w:ascii="Arial" w:hAnsi="Arial" w:cs="Arial"/>
          <w:color w:val="000000"/>
          <w:sz w:val="20"/>
          <w:szCs w:val="20"/>
        </w:rPr>
        <w:t xml:space="preserve"> nesmie byť v rozpore s týmito SP a s ponukou predloženou úspešným uchádzačom alebo uchádzačmi. </w:t>
      </w:r>
      <w:r w:rsidRPr="007E051A">
        <w:rPr>
          <w:rFonts w:ascii="Arial" w:hAnsi="Arial" w:cs="Arial"/>
          <w:color w:val="000000"/>
          <w:sz w:val="20"/>
          <w:szCs w:val="20"/>
          <w:shd w:val="clear" w:color="auto" w:fill="FFFFFF"/>
        </w:rPr>
        <w:t xml:space="preserve">Verejný obstarávateľ nesmie uzavrieť </w:t>
      </w:r>
      <w:r>
        <w:rPr>
          <w:rFonts w:ascii="Arial" w:hAnsi="Arial" w:cs="Arial"/>
          <w:color w:val="000000"/>
          <w:sz w:val="20"/>
          <w:szCs w:val="20"/>
          <w:shd w:val="clear" w:color="auto" w:fill="FFFFFF"/>
        </w:rPr>
        <w:t>Dohodu</w:t>
      </w:r>
      <w:r w:rsidRPr="007E051A">
        <w:rPr>
          <w:rFonts w:ascii="Arial" w:hAnsi="Arial" w:cs="Arial"/>
          <w:color w:val="000000"/>
          <w:sz w:val="20"/>
          <w:szCs w:val="20"/>
          <w:shd w:val="clear" w:color="auto" w:fill="FFFFFF"/>
        </w:rPr>
        <w:t xml:space="preserve"> s </w:t>
      </w:r>
      <w:r w:rsidRPr="007E051A">
        <w:rPr>
          <w:rFonts w:ascii="Arial" w:hAnsi="Arial" w:cs="Arial"/>
          <w:color w:val="000000"/>
          <w:sz w:val="20"/>
          <w:szCs w:val="20"/>
          <w:shd w:val="clear" w:color="auto" w:fill="FFFFFF"/>
        </w:rPr>
        <w:lastRenderedPageBreak/>
        <w:t>uchádzačom alebo uchádzačmi, ktorí majú  povinnosť zapisovať  sa  do  registra  partnerov  verejného  sektora</w:t>
      </w:r>
      <w:r w:rsidRPr="007E051A">
        <w:rPr>
          <w:rStyle w:val="Odkaznapoznmkupodiarou"/>
          <w:rFonts w:ascii="Arial" w:hAnsi="Arial" w:cs="Arial"/>
          <w:color w:val="000000"/>
          <w:sz w:val="20"/>
          <w:szCs w:val="20"/>
          <w:shd w:val="clear" w:color="auto" w:fill="FFFFFF"/>
        </w:rPr>
        <w:footnoteReference w:id="1"/>
      </w:r>
      <w:r w:rsidRPr="007E051A">
        <w:rPr>
          <w:rStyle w:val="apple-converted-space"/>
          <w:rFonts w:ascii="Arial" w:hAnsi="Arial" w:cs="Arial"/>
          <w:color w:val="000000"/>
          <w:sz w:val="20"/>
          <w:szCs w:val="20"/>
          <w:shd w:val="clear" w:color="auto" w:fill="FFFFFF"/>
        </w:rPr>
        <w:t> </w:t>
      </w:r>
      <w:r w:rsidRPr="007E051A">
        <w:rPr>
          <w:rFonts w:ascii="Arial" w:hAnsi="Arial" w:cs="Arial"/>
          <w:color w:val="000000"/>
          <w:sz w:val="20"/>
          <w:szCs w:val="20"/>
          <w:shd w:val="clear" w:color="auto" w:fill="FFFFFF"/>
        </w:rPr>
        <w:t>a nie sú zapísaní v registri partnerov verejného sektora</w:t>
      </w:r>
      <w:r w:rsidRPr="007E051A">
        <w:rPr>
          <w:rStyle w:val="Odkaznapoznmkupodiarou"/>
          <w:rFonts w:ascii="Arial" w:hAnsi="Arial" w:cs="Arial"/>
          <w:color w:val="000000"/>
          <w:sz w:val="20"/>
          <w:szCs w:val="20"/>
        </w:rPr>
        <w:footnoteReference w:id="2"/>
      </w:r>
      <w:r w:rsidRPr="007E051A">
        <w:rPr>
          <w:rStyle w:val="apple-converted-space"/>
          <w:rFonts w:ascii="Arial" w:hAnsi="Arial" w:cs="Arial"/>
          <w:color w:val="000000"/>
          <w:sz w:val="20"/>
          <w:szCs w:val="20"/>
          <w:shd w:val="clear" w:color="auto" w:fill="FFFFFF"/>
        </w:rPr>
        <w:t> </w:t>
      </w:r>
      <w:r w:rsidRPr="007E051A">
        <w:rPr>
          <w:rFonts w:ascii="Arial" w:hAnsi="Arial" w:cs="Arial"/>
          <w:color w:val="000000"/>
          <w:sz w:val="20"/>
          <w:szCs w:val="20"/>
          <w:shd w:val="clear" w:color="auto" w:fill="FFFFFF"/>
        </w:rPr>
        <w:t>alebo ktorých subdodávatelia alebo subdodávatelia podľa osobitného predpisu,</w:t>
      </w:r>
      <w:hyperlink r:id="rId19" w:anchor="f4439932" w:history="1">
        <w:r w:rsidRPr="007E051A">
          <w:rPr>
            <w:rStyle w:val="Hypertextovprepojenie"/>
            <w:rFonts w:ascii="Arial" w:hAnsi="Arial" w:cs="Arial"/>
            <w:bCs/>
            <w:color w:val="000000"/>
            <w:sz w:val="20"/>
            <w:szCs w:val="20"/>
            <w:shd w:val="clear" w:color="auto" w:fill="FFFFFF"/>
            <w:vertAlign w:val="superscript"/>
          </w:rPr>
          <w:t>1</w:t>
        </w:r>
      </w:hyperlink>
      <w:r w:rsidRPr="007E051A">
        <w:rPr>
          <w:rStyle w:val="apple-converted-space"/>
          <w:rFonts w:ascii="Arial" w:hAnsi="Arial" w:cs="Arial"/>
          <w:color w:val="000000"/>
          <w:sz w:val="20"/>
          <w:szCs w:val="20"/>
          <w:shd w:val="clear" w:color="auto" w:fill="FFFFFF"/>
        </w:rPr>
        <w:t> </w:t>
      </w:r>
      <w:r w:rsidRPr="007E051A">
        <w:rPr>
          <w:rFonts w:ascii="Arial" w:hAnsi="Arial" w:cs="Arial"/>
          <w:color w:val="000000"/>
          <w:sz w:val="20"/>
          <w:szCs w:val="20"/>
          <w:shd w:val="clear" w:color="auto" w:fill="FFFFFF"/>
        </w:rPr>
        <w:t>ktorí majú povinnosť zapisovať sa do registra partnerov verejného sektora</w:t>
      </w:r>
      <w:hyperlink r:id="rId20" w:anchor="f4439932" w:history="1">
        <w:r w:rsidRPr="007E051A">
          <w:rPr>
            <w:rStyle w:val="Hypertextovprepojenie"/>
            <w:rFonts w:ascii="Arial" w:hAnsi="Arial" w:cs="Arial"/>
            <w:bCs/>
            <w:color w:val="000000"/>
            <w:sz w:val="20"/>
            <w:szCs w:val="20"/>
            <w:shd w:val="clear" w:color="auto" w:fill="FFFFFF"/>
            <w:vertAlign w:val="superscript"/>
          </w:rPr>
          <w:t>1</w:t>
        </w:r>
      </w:hyperlink>
      <w:r w:rsidRPr="007E051A">
        <w:rPr>
          <w:rStyle w:val="apple-converted-space"/>
          <w:rFonts w:ascii="Arial" w:hAnsi="Arial" w:cs="Arial"/>
          <w:color w:val="000000"/>
          <w:sz w:val="20"/>
          <w:szCs w:val="20"/>
          <w:shd w:val="clear" w:color="auto" w:fill="FFFFFF"/>
        </w:rPr>
        <w:t> </w:t>
      </w:r>
      <w:r w:rsidRPr="007E051A">
        <w:rPr>
          <w:rFonts w:ascii="Arial" w:hAnsi="Arial" w:cs="Arial"/>
          <w:color w:val="000000"/>
          <w:sz w:val="20"/>
          <w:szCs w:val="20"/>
          <w:shd w:val="clear" w:color="auto" w:fill="FFFFFF"/>
        </w:rPr>
        <w:t>a nie sú zapísaní v registri partnerov verejného sektora.</w:t>
      </w:r>
      <w:hyperlink r:id="rId21" w:anchor="f4439933" w:history="1">
        <w:r w:rsidRPr="007E051A">
          <w:rPr>
            <w:rStyle w:val="Hypertextovprepojenie"/>
            <w:rFonts w:ascii="Arial" w:hAnsi="Arial" w:cs="Arial"/>
            <w:bCs/>
            <w:color w:val="000000"/>
            <w:sz w:val="20"/>
            <w:szCs w:val="20"/>
            <w:shd w:val="clear" w:color="auto" w:fill="FFFFFF"/>
            <w:vertAlign w:val="superscript"/>
          </w:rPr>
          <w:t>2</w:t>
        </w:r>
      </w:hyperlink>
    </w:p>
    <w:p w14:paraId="22939E9E" w14:textId="77777777" w:rsidR="007F038E" w:rsidRPr="007F038E" w:rsidRDefault="007F038E" w:rsidP="007F038E">
      <w:pPr>
        <w:pStyle w:val="Odsekzoznamu"/>
        <w:numPr>
          <w:ilvl w:val="0"/>
          <w:numId w:val="67"/>
        </w:numPr>
        <w:autoSpaceDE w:val="0"/>
        <w:autoSpaceDN w:val="0"/>
        <w:spacing w:after="120"/>
        <w:jc w:val="both"/>
        <w:rPr>
          <w:rFonts w:cs="Arial"/>
          <w:noProof w:val="0"/>
          <w:vanish/>
          <w:color w:val="000000"/>
          <w:sz w:val="20"/>
          <w:szCs w:val="20"/>
        </w:rPr>
      </w:pPr>
    </w:p>
    <w:p w14:paraId="1438DBB5" w14:textId="77777777" w:rsidR="007F038E" w:rsidRPr="007F038E" w:rsidRDefault="007F038E" w:rsidP="007F038E">
      <w:pPr>
        <w:pStyle w:val="Odsekzoznamu"/>
        <w:numPr>
          <w:ilvl w:val="1"/>
          <w:numId w:val="67"/>
        </w:numPr>
        <w:autoSpaceDE w:val="0"/>
        <w:autoSpaceDN w:val="0"/>
        <w:spacing w:after="120"/>
        <w:jc w:val="both"/>
        <w:rPr>
          <w:rFonts w:cs="Arial"/>
          <w:noProof w:val="0"/>
          <w:vanish/>
          <w:color w:val="000000"/>
          <w:sz w:val="20"/>
          <w:szCs w:val="20"/>
        </w:rPr>
      </w:pPr>
    </w:p>
    <w:p w14:paraId="64516D18" w14:textId="77777777" w:rsidR="00500B58" w:rsidRPr="007E051A" w:rsidRDefault="00500B58" w:rsidP="00DB4C35">
      <w:pPr>
        <w:numPr>
          <w:ilvl w:val="1"/>
          <w:numId w:val="67"/>
        </w:numPr>
        <w:autoSpaceDE w:val="0"/>
        <w:autoSpaceDN w:val="0"/>
        <w:spacing w:after="120"/>
        <w:ind w:left="567" w:hanging="567"/>
        <w:jc w:val="both"/>
        <w:rPr>
          <w:rFonts w:ascii="Arial" w:hAnsi="Arial" w:cs="Arial"/>
          <w:color w:val="000000"/>
          <w:sz w:val="20"/>
          <w:szCs w:val="20"/>
        </w:rPr>
      </w:pPr>
      <w:r>
        <w:rPr>
          <w:rFonts w:ascii="Arial" w:hAnsi="Arial" w:cs="Arial"/>
          <w:color w:val="000000"/>
          <w:sz w:val="20"/>
          <w:szCs w:val="20"/>
        </w:rPr>
        <w:t>Dohoda</w:t>
      </w:r>
      <w:r w:rsidRPr="007E051A">
        <w:rPr>
          <w:rFonts w:ascii="Arial" w:hAnsi="Arial" w:cs="Arial"/>
          <w:color w:val="000000"/>
          <w:sz w:val="20"/>
          <w:szCs w:val="20"/>
        </w:rPr>
        <w:t xml:space="preserve"> s úspešným uchádzačom, ktorého ponuka bola prijatá, bude uzavretá najskôr </w:t>
      </w:r>
      <w:r>
        <w:rPr>
          <w:rFonts w:ascii="Arial" w:hAnsi="Arial" w:cs="Arial"/>
          <w:color w:val="000000"/>
          <w:sz w:val="20"/>
          <w:szCs w:val="20"/>
        </w:rPr>
        <w:t xml:space="preserve">jedenásty (11) </w:t>
      </w:r>
      <w:r w:rsidRPr="007E051A">
        <w:rPr>
          <w:rFonts w:ascii="Arial" w:hAnsi="Arial" w:cs="Arial"/>
          <w:color w:val="000000"/>
          <w:sz w:val="20"/>
          <w:szCs w:val="20"/>
        </w:rPr>
        <w:t>deň odo dňa odoslania informácie o výsledku vyhodnotenia ponúk podľa § 55 Zákona, ak nebudú uplatnené revízne postupy, pri dodržaní postupu stanoveného v ustanovení § 56 Zákona.</w:t>
      </w:r>
    </w:p>
    <w:p w14:paraId="22D3105B" w14:textId="77777777" w:rsidR="00500B58" w:rsidRPr="007E051A" w:rsidRDefault="00500B58" w:rsidP="00500B58">
      <w:pPr>
        <w:numPr>
          <w:ilvl w:val="1"/>
          <w:numId w:val="67"/>
        </w:numPr>
        <w:autoSpaceDE w:val="0"/>
        <w:autoSpaceDN w:val="0"/>
        <w:spacing w:after="120"/>
        <w:ind w:left="567" w:hanging="567"/>
        <w:jc w:val="both"/>
        <w:rPr>
          <w:rFonts w:ascii="Arial" w:hAnsi="Arial" w:cs="Arial"/>
          <w:color w:val="000000"/>
          <w:sz w:val="20"/>
          <w:szCs w:val="20"/>
        </w:rPr>
      </w:pPr>
      <w:r w:rsidRPr="007E051A">
        <w:rPr>
          <w:rFonts w:ascii="Arial" w:hAnsi="Arial" w:cs="Arial"/>
          <w:color w:val="000000"/>
          <w:sz w:val="20"/>
          <w:szCs w:val="20"/>
        </w:rPr>
        <w:t xml:space="preserve">Úspešný uchádzač alebo uchádzači sú povinní poskytnúť verejnému obstarávateľovi riadnu súčinnosť potrebnú na uzavretie </w:t>
      </w:r>
      <w:r>
        <w:rPr>
          <w:rFonts w:ascii="Arial" w:hAnsi="Arial" w:cs="Arial"/>
          <w:color w:val="000000"/>
          <w:sz w:val="20"/>
          <w:szCs w:val="20"/>
        </w:rPr>
        <w:t>Dohody</w:t>
      </w:r>
      <w:r w:rsidRPr="007E051A">
        <w:rPr>
          <w:rFonts w:ascii="Arial" w:hAnsi="Arial" w:cs="Arial"/>
          <w:color w:val="000000"/>
          <w:sz w:val="20"/>
          <w:szCs w:val="20"/>
        </w:rPr>
        <w:t xml:space="preserve"> tak, aby mohla byť uzavretá do 1</w:t>
      </w:r>
      <w:r>
        <w:rPr>
          <w:rFonts w:ascii="Arial" w:hAnsi="Arial" w:cs="Arial"/>
          <w:color w:val="000000"/>
          <w:sz w:val="20"/>
          <w:szCs w:val="20"/>
        </w:rPr>
        <w:t>0</w:t>
      </w:r>
      <w:r w:rsidRPr="007E051A">
        <w:rPr>
          <w:rFonts w:ascii="Arial" w:hAnsi="Arial" w:cs="Arial"/>
          <w:color w:val="000000"/>
          <w:sz w:val="20"/>
          <w:szCs w:val="20"/>
        </w:rPr>
        <w:t xml:space="preserve"> pracov</w:t>
      </w:r>
      <w:r w:rsidRPr="007E051A">
        <w:rPr>
          <w:rFonts w:ascii="Arial" w:hAnsi="Arial" w:cs="Arial"/>
          <w:color w:val="000000"/>
          <w:sz w:val="20"/>
          <w:szCs w:val="20"/>
        </w:rPr>
        <w:lastRenderedPageBreak/>
        <w:t>ných dní odo dňa uplynutia lehoty podľa § 56 ods. 8</w:t>
      </w:r>
      <w:r>
        <w:rPr>
          <w:rFonts w:ascii="Arial" w:hAnsi="Arial" w:cs="Arial"/>
          <w:color w:val="000000"/>
          <w:sz w:val="20"/>
          <w:szCs w:val="20"/>
        </w:rPr>
        <w:t xml:space="preserve"> a 9</w:t>
      </w:r>
      <w:r w:rsidRPr="007E051A">
        <w:rPr>
          <w:rFonts w:ascii="Arial" w:hAnsi="Arial" w:cs="Arial"/>
          <w:color w:val="000000"/>
          <w:sz w:val="20"/>
          <w:szCs w:val="20"/>
        </w:rPr>
        <w:t xml:space="preserve">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w:t>
      </w:r>
      <w:r>
        <w:rPr>
          <w:rFonts w:ascii="Arial" w:hAnsi="Arial" w:cs="Arial"/>
          <w:color w:val="000000"/>
          <w:sz w:val="20"/>
          <w:szCs w:val="20"/>
        </w:rPr>
        <w:t>Dohody</w:t>
      </w:r>
      <w:r w:rsidRPr="007E051A">
        <w:rPr>
          <w:rFonts w:ascii="Arial" w:hAnsi="Arial" w:cs="Arial"/>
          <w:color w:val="000000"/>
          <w:sz w:val="20"/>
          <w:szCs w:val="20"/>
        </w:rPr>
        <w:t xml:space="preserve"> mať v registri partnerov verejného sektora zapísaných konečných užívateľov výhod. </w:t>
      </w:r>
    </w:p>
    <w:p w14:paraId="16273659" w14:textId="77777777" w:rsidR="00500B58" w:rsidRPr="007E051A" w:rsidRDefault="00500B58" w:rsidP="00500B58">
      <w:pPr>
        <w:numPr>
          <w:ilvl w:val="1"/>
          <w:numId w:val="67"/>
        </w:numPr>
        <w:autoSpaceDE w:val="0"/>
        <w:autoSpaceDN w:val="0"/>
        <w:spacing w:after="120"/>
        <w:ind w:left="567" w:hanging="567"/>
        <w:jc w:val="both"/>
        <w:rPr>
          <w:rFonts w:ascii="Arial" w:hAnsi="Arial" w:cs="Arial"/>
          <w:color w:val="000000"/>
          <w:sz w:val="20"/>
          <w:szCs w:val="20"/>
        </w:rPr>
      </w:pPr>
      <w:r w:rsidRPr="00AF70F3">
        <w:rPr>
          <w:rFonts w:ascii="Arial" w:hAnsi="Arial" w:cs="Arial"/>
          <w:color w:val="000000"/>
          <w:sz w:val="20"/>
          <w:szCs w:val="20"/>
        </w:rPr>
        <w:t xml:space="preserve">Ak úspešný uchádzač alebo uchádzači odmietnu uzavrieť Dohodu alebo nie sú splnené povinnosti podľa bodu 29.3 časti A.1 Pokyny pre uchádzačov </w:t>
      </w:r>
      <w:r w:rsidRPr="00AF70F3">
        <w:rPr>
          <w:rFonts w:ascii="Arial" w:hAnsi="Arial" w:cs="Arial"/>
          <w:sz w:val="20"/>
          <w:szCs w:val="20"/>
        </w:rPr>
        <w:t>týchto</w:t>
      </w:r>
      <w:r w:rsidRPr="00AF70F3">
        <w:rPr>
          <w:rFonts w:ascii="Arial" w:hAnsi="Arial" w:cs="Arial"/>
          <w:color w:val="000000"/>
          <w:sz w:val="20"/>
          <w:szCs w:val="20"/>
        </w:rPr>
        <w:t xml:space="preserve"> SP, verejný obstarávateľ môže uzavrieť Dohodu s uchádzačom alebo uchádzačmi, ktorí sa umiestnili na nasledujúcom mieste</w:t>
      </w:r>
      <w:r>
        <w:rPr>
          <w:rFonts w:ascii="Arial" w:hAnsi="Arial" w:cs="Arial"/>
          <w:color w:val="000000"/>
          <w:sz w:val="20"/>
          <w:szCs w:val="20"/>
        </w:rPr>
        <w:t>.</w:t>
      </w:r>
      <w:r w:rsidRPr="00AF70F3">
        <w:rPr>
          <w:rFonts w:ascii="Arial" w:hAnsi="Arial" w:cs="Arial"/>
          <w:color w:val="000000"/>
          <w:sz w:val="20"/>
          <w:szCs w:val="20"/>
        </w:rPr>
        <w:t xml:space="preserve"> </w:t>
      </w:r>
    </w:p>
    <w:p w14:paraId="795CAC27" w14:textId="77777777" w:rsidR="00500B58" w:rsidRPr="00AF70F3" w:rsidRDefault="00500B58" w:rsidP="00500B58">
      <w:pPr>
        <w:numPr>
          <w:ilvl w:val="1"/>
          <w:numId w:val="67"/>
        </w:numPr>
        <w:autoSpaceDE w:val="0"/>
        <w:autoSpaceDN w:val="0"/>
        <w:spacing w:after="120"/>
        <w:ind w:left="567" w:hanging="567"/>
        <w:jc w:val="both"/>
        <w:rPr>
          <w:rFonts w:ascii="Arial" w:hAnsi="Arial" w:cs="Arial"/>
          <w:color w:val="000000"/>
          <w:sz w:val="20"/>
          <w:szCs w:val="20"/>
        </w:rPr>
      </w:pPr>
      <w:r w:rsidRPr="00AF70F3">
        <w:rPr>
          <w:rFonts w:ascii="Arial" w:hAnsi="Arial" w:cs="Arial"/>
          <w:color w:val="000000"/>
          <w:sz w:val="20"/>
          <w:szCs w:val="20"/>
        </w:rPr>
        <w:t xml:space="preserve">Uchádzač alebo uchádzači, ktorí sa umiestnili </w:t>
      </w:r>
      <w:r>
        <w:rPr>
          <w:rFonts w:ascii="Arial" w:hAnsi="Arial" w:cs="Arial"/>
          <w:color w:val="000000"/>
          <w:sz w:val="20"/>
          <w:szCs w:val="20"/>
        </w:rPr>
        <w:t xml:space="preserve">na nasledujúcom mieste </w:t>
      </w:r>
      <w:r w:rsidRPr="00AF70F3">
        <w:rPr>
          <w:rFonts w:ascii="Arial" w:hAnsi="Arial" w:cs="Arial"/>
          <w:color w:val="000000"/>
          <w:sz w:val="20"/>
          <w:szCs w:val="20"/>
        </w:rPr>
        <w:t xml:space="preserve">v poradí, sú povinní splniť povinnosť podľa bodu 29.3 časti A.1 Pokyny pre uchádzačov </w:t>
      </w:r>
      <w:r w:rsidRPr="00AF70F3">
        <w:rPr>
          <w:rFonts w:ascii="Arial" w:hAnsi="Arial" w:cs="Arial"/>
          <w:sz w:val="20"/>
          <w:szCs w:val="20"/>
        </w:rPr>
        <w:t>týchto</w:t>
      </w:r>
      <w:r w:rsidRPr="00AF70F3">
        <w:rPr>
          <w:rFonts w:ascii="Arial" w:hAnsi="Arial" w:cs="Arial"/>
          <w:color w:val="000000"/>
          <w:sz w:val="20"/>
          <w:szCs w:val="20"/>
        </w:rPr>
        <w:t xml:space="preserve"> SP a poskytnúť verejnému obstarávateľovi riadnu súčinnosť, potrebnú na uzavretie Dohody tak, aby mohla byť uzavretá do </w:t>
      </w:r>
      <w:r w:rsidRPr="00AF70F3">
        <w:rPr>
          <w:rFonts w:ascii="Arial" w:hAnsi="Arial" w:cs="Arial"/>
          <w:color w:val="000000"/>
          <w:sz w:val="20"/>
          <w:szCs w:val="20"/>
        </w:rPr>
        <w:lastRenderedPageBreak/>
        <w:t>1</w:t>
      </w:r>
      <w:r>
        <w:rPr>
          <w:rFonts w:ascii="Arial" w:hAnsi="Arial" w:cs="Arial"/>
          <w:color w:val="000000"/>
          <w:sz w:val="20"/>
          <w:szCs w:val="20"/>
        </w:rPr>
        <w:t>0</w:t>
      </w:r>
      <w:r w:rsidRPr="00AF70F3">
        <w:rPr>
          <w:rFonts w:ascii="Arial" w:hAnsi="Arial" w:cs="Arial"/>
          <w:color w:val="000000"/>
          <w:sz w:val="20"/>
          <w:szCs w:val="20"/>
        </w:rPr>
        <w:t xml:space="preserve"> pracovných dní odo dňa, keď boli na jej uzavretie písomne vyzvaní prostredníctvom komunikačného rozhrania  systému JOSEPHINE</w:t>
      </w:r>
      <w:r w:rsidRPr="00AF70F3" w:rsidDel="00D66D18">
        <w:rPr>
          <w:rFonts w:ascii="Arial" w:hAnsi="Arial" w:cs="Arial"/>
          <w:b/>
          <w:color w:val="000000"/>
          <w:sz w:val="20"/>
          <w:szCs w:val="20"/>
        </w:rPr>
        <w:t xml:space="preserve"> </w:t>
      </w:r>
      <w:r w:rsidRPr="00AF70F3">
        <w:rPr>
          <w:rFonts w:ascii="Arial" w:hAnsi="Arial" w:cs="Arial"/>
          <w:color w:val="000000"/>
          <w:sz w:val="20"/>
          <w:szCs w:val="20"/>
        </w:rPr>
        <w:t xml:space="preserve">. </w:t>
      </w:r>
    </w:p>
    <w:p w14:paraId="73453A5E" w14:textId="77777777" w:rsidR="00500B58" w:rsidRPr="007E051A" w:rsidRDefault="00500B58" w:rsidP="00500B58">
      <w:pPr>
        <w:numPr>
          <w:ilvl w:val="1"/>
          <w:numId w:val="67"/>
        </w:numPr>
        <w:autoSpaceDE w:val="0"/>
        <w:autoSpaceDN w:val="0"/>
        <w:spacing w:after="120"/>
        <w:ind w:left="567" w:hanging="567"/>
        <w:jc w:val="both"/>
        <w:rPr>
          <w:rFonts w:ascii="Arial" w:hAnsi="Arial" w:cs="Arial"/>
          <w:color w:val="000000"/>
          <w:sz w:val="20"/>
          <w:szCs w:val="20"/>
        </w:rPr>
      </w:pPr>
      <w:r w:rsidRPr="007E051A">
        <w:rPr>
          <w:rFonts w:ascii="Arial" w:hAnsi="Arial" w:cs="Arial"/>
          <w:color w:val="000000"/>
          <w:sz w:val="20"/>
          <w:szCs w:val="20"/>
        </w:rPr>
        <w:t>Verejný obstarávateľ môže v Oznámení určiť, že lehota uvedená v bodoch 29.3 až 29.</w:t>
      </w:r>
      <w:r>
        <w:rPr>
          <w:rFonts w:ascii="Arial" w:hAnsi="Arial" w:cs="Arial"/>
          <w:color w:val="000000"/>
          <w:sz w:val="20"/>
          <w:szCs w:val="20"/>
        </w:rPr>
        <w:t>4</w:t>
      </w:r>
      <w:r w:rsidRPr="007E051A">
        <w:rPr>
          <w:rFonts w:ascii="Arial" w:hAnsi="Arial" w:cs="Arial"/>
          <w:color w:val="000000"/>
          <w:sz w:val="20"/>
          <w:szCs w:val="20"/>
        </w:rPr>
        <w:t xml:space="preserve"> je dlhšia ako 10 pracovných dní.</w:t>
      </w:r>
    </w:p>
    <w:p w14:paraId="41DD1F0F" w14:textId="77777777" w:rsidR="00500B58" w:rsidRPr="007E051A" w:rsidRDefault="00500B58" w:rsidP="00500B58">
      <w:pPr>
        <w:numPr>
          <w:ilvl w:val="1"/>
          <w:numId w:val="67"/>
        </w:numPr>
        <w:autoSpaceDE w:val="0"/>
        <w:autoSpaceDN w:val="0"/>
        <w:spacing w:after="120"/>
        <w:ind w:left="567" w:hanging="567"/>
        <w:jc w:val="both"/>
        <w:rPr>
          <w:rFonts w:ascii="Arial" w:hAnsi="Arial" w:cs="Arial"/>
          <w:color w:val="000000"/>
          <w:sz w:val="20"/>
          <w:szCs w:val="20"/>
        </w:rPr>
      </w:pPr>
      <w:r w:rsidRPr="007E051A">
        <w:rPr>
          <w:rFonts w:ascii="Arial" w:hAnsi="Arial" w:cs="Arial"/>
          <w:b/>
          <w:color w:val="000000"/>
          <w:sz w:val="20"/>
          <w:szCs w:val="20"/>
        </w:rPr>
        <w:t>Povinnosť byť zapísaný v registri partnerov verejného sektora sa nevzťahuje</w:t>
      </w:r>
      <w:r w:rsidRPr="007E051A">
        <w:rPr>
          <w:rFonts w:ascii="Arial" w:hAnsi="Arial" w:cs="Arial"/>
          <w:color w:val="000000"/>
          <w:sz w:val="20"/>
          <w:szCs w:val="20"/>
        </w:rPr>
        <w:t xml:space="preserve"> na toho, komu majú byť </w:t>
      </w:r>
      <w:r w:rsidRPr="007E051A">
        <w:rPr>
          <w:rFonts w:ascii="Arial" w:hAnsi="Arial" w:cs="Arial"/>
          <w:b/>
          <w:color w:val="000000"/>
          <w:sz w:val="20"/>
          <w:szCs w:val="20"/>
        </w:rPr>
        <w:t xml:space="preserve">jednorazovo poskytnuté finančné prostriedky neprevyšujúce sumu 100 000 eur </w:t>
      </w:r>
      <w:r w:rsidRPr="007E051A">
        <w:rPr>
          <w:rFonts w:ascii="Arial" w:hAnsi="Arial" w:cs="Arial"/>
          <w:color w:val="000000"/>
          <w:sz w:val="20"/>
          <w:szCs w:val="20"/>
        </w:rPr>
        <w:t>alebo</w:t>
      </w:r>
      <w:r w:rsidRPr="00AF70F3">
        <w:rPr>
          <w:rFonts w:ascii="Arial" w:hAnsi="Arial" w:cs="Arial"/>
          <w:sz w:val="20"/>
          <w:szCs w:val="20"/>
        </w:rPr>
        <w:t xml:space="preserve"> </w:t>
      </w:r>
      <w:r>
        <w:rPr>
          <w:rFonts w:ascii="Arial" w:hAnsi="Arial" w:cs="Arial"/>
          <w:sz w:val="20"/>
          <w:szCs w:val="20"/>
        </w:rPr>
        <w:t>na toho, komu majú byť poskytnuté viaceré čiastkové alebo opakujúce sa plnenia, ktorých hodnota</w:t>
      </w:r>
      <w:r w:rsidRPr="007E051A">
        <w:rPr>
          <w:rFonts w:ascii="Arial" w:hAnsi="Arial" w:cs="Arial"/>
          <w:color w:val="000000"/>
          <w:sz w:val="20"/>
          <w:szCs w:val="20"/>
        </w:rPr>
        <w:t xml:space="preserve"> </w:t>
      </w:r>
      <w:r w:rsidRPr="007E051A">
        <w:rPr>
          <w:rFonts w:ascii="Arial" w:hAnsi="Arial" w:cs="Arial"/>
          <w:b/>
          <w:color w:val="000000"/>
          <w:sz w:val="20"/>
          <w:szCs w:val="20"/>
        </w:rPr>
        <w:t>v úhrne neprevyšuj</w:t>
      </w:r>
      <w:r>
        <w:rPr>
          <w:rFonts w:ascii="Arial" w:hAnsi="Arial" w:cs="Arial"/>
          <w:b/>
          <w:color w:val="000000"/>
          <w:sz w:val="20"/>
          <w:szCs w:val="20"/>
        </w:rPr>
        <w:t>e</w:t>
      </w:r>
      <w:r w:rsidRPr="007E051A">
        <w:rPr>
          <w:rFonts w:ascii="Arial" w:hAnsi="Arial" w:cs="Arial"/>
          <w:b/>
          <w:color w:val="000000"/>
          <w:sz w:val="20"/>
          <w:szCs w:val="20"/>
        </w:rPr>
        <w:t xml:space="preserve"> sumu 250 000 eur</w:t>
      </w:r>
      <w:r w:rsidRPr="007E051A">
        <w:rPr>
          <w:rFonts w:ascii="Arial" w:hAnsi="Arial" w:cs="Arial"/>
          <w:color w:val="000000"/>
          <w:sz w:val="20"/>
          <w:szCs w:val="20"/>
        </w:rPr>
        <w:t xml:space="preserve">; to neplatí, ak výšku štátnej pomoci alebo investičnej pomoci nemožno v čase zápisu do registra partnerov verejného sektora určiť. </w:t>
      </w:r>
    </w:p>
    <w:p w14:paraId="5AFD667A" w14:textId="77777777" w:rsidR="00500B58" w:rsidRPr="007E051A" w:rsidRDefault="00500B58" w:rsidP="00500B58">
      <w:pPr>
        <w:numPr>
          <w:ilvl w:val="1"/>
          <w:numId w:val="67"/>
        </w:numPr>
        <w:autoSpaceDE w:val="0"/>
        <w:autoSpaceDN w:val="0"/>
        <w:spacing w:after="120"/>
        <w:ind w:left="567" w:hanging="567"/>
        <w:jc w:val="both"/>
        <w:rPr>
          <w:rFonts w:ascii="Arial" w:hAnsi="Arial" w:cs="Arial"/>
          <w:color w:val="000000"/>
          <w:sz w:val="20"/>
          <w:szCs w:val="20"/>
        </w:rPr>
      </w:pPr>
      <w:r w:rsidRPr="00CA011E">
        <w:rPr>
          <w:rFonts w:ascii="Arial" w:hAnsi="Arial" w:cs="Arial"/>
          <w:b/>
          <w:color w:val="000000"/>
          <w:sz w:val="20"/>
          <w:szCs w:val="20"/>
        </w:rPr>
        <w:t xml:space="preserve">Úspešný uchádzač je povinný predložiť najneskôr v lehote stanovenej </w:t>
      </w:r>
      <w:r w:rsidRPr="00CA011E">
        <w:rPr>
          <w:rFonts w:ascii="Arial" w:hAnsi="Arial" w:cs="Arial"/>
          <w:b/>
          <w:sz w:val="20"/>
          <w:szCs w:val="20"/>
        </w:rPr>
        <w:t xml:space="preserve">vo výzve </w:t>
      </w:r>
      <w:r w:rsidRPr="00CA011E">
        <w:rPr>
          <w:rFonts w:ascii="Arial" w:hAnsi="Arial" w:cs="Arial"/>
          <w:b/>
          <w:color w:val="000000"/>
          <w:sz w:val="20"/>
          <w:szCs w:val="20"/>
        </w:rPr>
        <w:t>na poskytnutie riadnej súčinnosti podpísanú</w:t>
      </w:r>
      <w:r>
        <w:rPr>
          <w:rFonts w:ascii="Arial" w:hAnsi="Arial" w:cs="Arial"/>
          <w:color w:val="000000"/>
          <w:sz w:val="20"/>
          <w:szCs w:val="20"/>
        </w:rPr>
        <w:t xml:space="preserve"> </w:t>
      </w:r>
      <w:r w:rsidRPr="00101BA9">
        <w:rPr>
          <w:rFonts w:ascii="Arial" w:hAnsi="Arial" w:cs="Arial"/>
          <w:b/>
          <w:color w:val="000000"/>
          <w:sz w:val="20"/>
          <w:szCs w:val="20"/>
        </w:rPr>
        <w:t>Dohodu</w:t>
      </w:r>
      <w:r w:rsidRPr="007E051A">
        <w:rPr>
          <w:rFonts w:ascii="Arial" w:hAnsi="Arial" w:cs="Arial"/>
          <w:b/>
          <w:color w:val="000000"/>
          <w:sz w:val="20"/>
          <w:szCs w:val="20"/>
        </w:rPr>
        <w:t xml:space="preserve"> vrátane všetkých jej príloh</w:t>
      </w:r>
      <w:r>
        <w:rPr>
          <w:rFonts w:ascii="Arial" w:hAnsi="Arial" w:cs="Arial"/>
          <w:b/>
          <w:color w:val="000000"/>
          <w:sz w:val="20"/>
          <w:szCs w:val="20"/>
        </w:rPr>
        <w:t xml:space="preserve">. </w:t>
      </w:r>
      <w:r>
        <w:rPr>
          <w:rFonts w:ascii="Arial" w:hAnsi="Arial" w:cs="Arial"/>
          <w:color w:val="000000"/>
          <w:sz w:val="20"/>
          <w:szCs w:val="20"/>
        </w:rPr>
        <w:t>Pri predkladaní Dohody v listinnej podobe je uchádzač povinný predložiť päť (5) rovnopisov Dohody</w:t>
      </w:r>
      <w:r w:rsidRPr="007E051A">
        <w:rPr>
          <w:rFonts w:ascii="Arial" w:hAnsi="Arial" w:cs="Arial"/>
          <w:color w:val="000000"/>
          <w:sz w:val="20"/>
          <w:szCs w:val="20"/>
        </w:rPr>
        <w:t>. Nesplnenie tejto povinnosti bude verejný obstarávateľ považovať za neposkytnutie riadnej súčinnosti.</w:t>
      </w:r>
    </w:p>
    <w:p w14:paraId="465142F7" w14:textId="461D383F" w:rsidR="00500B58" w:rsidRPr="007E051A" w:rsidRDefault="00500B58" w:rsidP="00500B58">
      <w:pPr>
        <w:numPr>
          <w:ilvl w:val="1"/>
          <w:numId w:val="67"/>
        </w:numPr>
        <w:autoSpaceDE w:val="0"/>
        <w:autoSpaceDN w:val="0"/>
        <w:spacing w:after="120"/>
        <w:ind w:left="567" w:hanging="567"/>
        <w:jc w:val="both"/>
        <w:rPr>
          <w:rFonts w:ascii="Arial" w:hAnsi="Arial" w:cs="Arial"/>
          <w:color w:val="000000"/>
          <w:sz w:val="20"/>
          <w:szCs w:val="20"/>
        </w:rPr>
      </w:pPr>
      <w:r w:rsidRPr="007E051A">
        <w:rPr>
          <w:rFonts w:ascii="Arial" w:hAnsi="Arial" w:cs="Arial"/>
          <w:color w:val="000000"/>
          <w:sz w:val="20"/>
          <w:szCs w:val="20"/>
        </w:rPr>
        <w:lastRenderedPageBreak/>
        <w:tab/>
        <w:t xml:space="preserve">Verejný obstarávateľ vyžaduje, aby úspešný uchádzač v </w:t>
      </w:r>
      <w:r>
        <w:rPr>
          <w:rFonts w:ascii="Arial" w:hAnsi="Arial" w:cs="Arial"/>
          <w:color w:val="000000"/>
          <w:sz w:val="20"/>
          <w:szCs w:val="20"/>
        </w:rPr>
        <w:t>Dohode</w:t>
      </w:r>
      <w:r w:rsidRPr="007E051A">
        <w:rPr>
          <w:rFonts w:ascii="Arial" w:hAnsi="Arial" w:cs="Arial"/>
          <w:color w:val="000000"/>
          <w:sz w:val="20"/>
          <w:szCs w:val="20"/>
        </w:rPr>
        <w:t xml:space="preserve"> najneskôr v čase jej uzavretia uviedol údaje o všetkých známych subdodávateľoch, údaje o osobe oprávnenej konať za subdodávateľa v rozsahu meno a priezvisko, adresa pobytu, dátum narodenia (Príloha č. </w:t>
      </w:r>
      <w:r w:rsidR="001A6AFA">
        <w:rPr>
          <w:rFonts w:ascii="Arial" w:hAnsi="Arial" w:cs="Arial"/>
          <w:color w:val="000000"/>
          <w:sz w:val="20"/>
          <w:szCs w:val="20"/>
        </w:rPr>
        <w:t>3</w:t>
      </w:r>
      <w:r w:rsidR="001A6AFA" w:rsidRPr="007E051A">
        <w:rPr>
          <w:rFonts w:ascii="Arial" w:hAnsi="Arial" w:cs="Arial"/>
          <w:color w:val="000000"/>
          <w:sz w:val="20"/>
          <w:szCs w:val="20"/>
        </w:rPr>
        <w:t xml:space="preserve"> </w:t>
      </w:r>
      <w:r w:rsidRPr="007E051A">
        <w:rPr>
          <w:rFonts w:ascii="Arial" w:hAnsi="Arial" w:cs="Arial"/>
          <w:color w:val="000000"/>
          <w:sz w:val="20"/>
          <w:szCs w:val="20"/>
        </w:rPr>
        <w:t xml:space="preserve">Zoznam subdodávateľov a podiel subdodávok k </w:t>
      </w:r>
      <w:r>
        <w:rPr>
          <w:rFonts w:ascii="Arial" w:hAnsi="Arial" w:cs="Arial"/>
          <w:color w:val="000000"/>
          <w:sz w:val="20"/>
          <w:szCs w:val="20"/>
        </w:rPr>
        <w:t>Dohode</w:t>
      </w:r>
      <w:r w:rsidRPr="007E051A">
        <w:rPr>
          <w:rFonts w:ascii="Arial" w:hAnsi="Arial" w:cs="Arial"/>
          <w:color w:val="000000"/>
          <w:sz w:val="20"/>
          <w:szCs w:val="20"/>
        </w:rPr>
        <w:t>). Nesplnenie tejto povinnosti bude verejný obstarávateľ považovať za neposkytnutie riadnej súčinnosti.</w:t>
      </w:r>
      <w:r w:rsidRPr="00BC68B1">
        <w:rPr>
          <w:rFonts w:ascii="Arial" w:hAnsi="Arial" w:cs="Arial"/>
          <w:sz w:val="20"/>
          <w:szCs w:val="20"/>
        </w:rPr>
        <w:t xml:space="preserve"> </w:t>
      </w:r>
    </w:p>
    <w:p w14:paraId="3682E61B" w14:textId="77777777" w:rsidR="00500B58" w:rsidRPr="007E051A" w:rsidRDefault="00500B58" w:rsidP="00500B58">
      <w:pPr>
        <w:numPr>
          <w:ilvl w:val="1"/>
          <w:numId w:val="67"/>
        </w:numPr>
        <w:autoSpaceDE w:val="0"/>
        <w:autoSpaceDN w:val="0"/>
        <w:spacing w:after="120"/>
        <w:ind w:left="567" w:hanging="567"/>
        <w:jc w:val="both"/>
        <w:rPr>
          <w:rFonts w:ascii="Arial" w:hAnsi="Arial" w:cs="Arial"/>
          <w:color w:val="000000"/>
          <w:sz w:val="20"/>
          <w:szCs w:val="20"/>
        </w:rPr>
      </w:pPr>
      <w:r w:rsidRPr="007E051A">
        <w:rPr>
          <w:rFonts w:ascii="Arial" w:hAnsi="Arial" w:cs="Arial"/>
          <w:b/>
          <w:color w:val="000000"/>
          <w:sz w:val="20"/>
          <w:szCs w:val="20"/>
        </w:rPr>
        <w:tab/>
        <w:t>V prípade, že úspešným uchádzačom je skupina dodávateľov</w:t>
      </w:r>
      <w:r w:rsidRPr="007E051A">
        <w:rPr>
          <w:rFonts w:ascii="Arial" w:hAnsi="Arial" w:cs="Arial"/>
          <w:color w:val="000000"/>
          <w:sz w:val="20"/>
          <w:szCs w:val="20"/>
        </w:rPr>
        <w:t>, úspešný uchádzač je povinný najneskôr v lehote stanovenej vo výzve na poskytnutie riadnej súčinnosti predložiť relevantný doklad preukazujúci splnenie podmienky uvedenej v bode 18.5 tejto časti súťažných podkladov. Nesplnenie tejto povinnosti bude verejný obstarávateľ považovať za neposkytnutie riadnej súčinnosti.</w:t>
      </w:r>
    </w:p>
    <w:p w14:paraId="56C2749F" w14:textId="77777777" w:rsidR="00500B58" w:rsidRPr="007E051A" w:rsidRDefault="00500B58" w:rsidP="00500B58">
      <w:pPr>
        <w:numPr>
          <w:ilvl w:val="1"/>
          <w:numId w:val="67"/>
        </w:numPr>
        <w:autoSpaceDE w:val="0"/>
        <w:autoSpaceDN w:val="0"/>
        <w:spacing w:after="120"/>
        <w:ind w:left="567" w:hanging="567"/>
        <w:jc w:val="both"/>
        <w:rPr>
          <w:rFonts w:ascii="Arial" w:hAnsi="Arial" w:cs="Arial"/>
          <w:color w:val="000000"/>
          <w:sz w:val="20"/>
          <w:szCs w:val="20"/>
        </w:rPr>
      </w:pPr>
      <w:r w:rsidRPr="007E051A">
        <w:rPr>
          <w:rFonts w:ascii="Arial" w:hAnsi="Arial" w:cs="Arial"/>
          <w:color w:val="000000"/>
          <w:sz w:val="20"/>
          <w:szCs w:val="20"/>
        </w:rPr>
        <w:t xml:space="preserve">V prípade, že je úspešným uchádzačom skupina dodávateľov a </w:t>
      </w:r>
      <w:r>
        <w:rPr>
          <w:rFonts w:ascii="Arial" w:hAnsi="Arial" w:cs="Arial"/>
          <w:color w:val="000000"/>
          <w:sz w:val="20"/>
          <w:szCs w:val="20"/>
        </w:rPr>
        <w:t>Dohoda</w:t>
      </w:r>
      <w:r w:rsidRPr="007E051A">
        <w:rPr>
          <w:rFonts w:ascii="Arial" w:hAnsi="Arial" w:cs="Arial"/>
          <w:color w:val="000000"/>
          <w:sz w:val="20"/>
          <w:szCs w:val="20"/>
        </w:rPr>
        <w:t xml:space="preserve">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Pr>
          <w:rFonts w:ascii="Arial" w:hAnsi="Arial" w:cs="Arial"/>
          <w:color w:val="000000"/>
          <w:sz w:val="20"/>
          <w:szCs w:val="20"/>
        </w:rPr>
        <w:t>Dohody</w:t>
      </w:r>
      <w:r w:rsidRPr="007E051A">
        <w:rPr>
          <w:rFonts w:ascii="Arial" w:hAnsi="Arial" w:cs="Arial"/>
          <w:color w:val="000000"/>
          <w:sz w:val="20"/>
          <w:szCs w:val="20"/>
        </w:rPr>
        <w:t xml:space="preserve"> (ak takáto plná moc nebola predložená uchádzačom v rámci ponuky). Nesplnenie tejto </w:t>
      </w:r>
      <w:r w:rsidRPr="007E051A">
        <w:rPr>
          <w:rFonts w:ascii="Arial" w:hAnsi="Arial" w:cs="Arial"/>
          <w:color w:val="000000"/>
          <w:sz w:val="20"/>
          <w:szCs w:val="20"/>
        </w:rPr>
        <w:lastRenderedPageBreak/>
        <w:t>povinnosti bude verejný obstarávateľ považovať za neposkytnutie riadnej súčinnosti.</w:t>
      </w:r>
    </w:p>
    <w:p w14:paraId="7D00D74B" w14:textId="77777777" w:rsidR="00500B58" w:rsidRPr="007E051A" w:rsidRDefault="00500B58" w:rsidP="00500B58">
      <w:pPr>
        <w:numPr>
          <w:ilvl w:val="1"/>
          <w:numId w:val="67"/>
        </w:numPr>
        <w:autoSpaceDE w:val="0"/>
        <w:autoSpaceDN w:val="0"/>
        <w:spacing w:after="120"/>
        <w:ind w:left="567" w:hanging="567"/>
        <w:jc w:val="both"/>
        <w:rPr>
          <w:rFonts w:ascii="Arial" w:hAnsi="Arial" w:cs="Arial"/>
          <w:color w:val="000000"/>
          <w:sz w:val="20"/>
          <w:szCs w:val="20"/>
        </w:rPr>
      </w:pPr>
      <w:r w:rsidRPr="007E051A">
        <w:rPr>
          <w:rFonts w:ascii="Arial" w:hAnsi="Arial" w:cs="Arial"/>
          <w:color w:val="000000"/>
          <w:sz w:val="20"/>
          <w:szCs w:val="20"/>
        </w:rPr>
        <w:t>Povinnosť mať zapísaných konečných užívateľov výhod v registri partnerov verejného sektora sa vzťahuje na každého člena skupiny dodávateľov.</w:t>
      </w:r>
    </w:p>
    <w:p w14:paraId="245048CA" w14:textId="77777777" w:rsidR="00500B58" w:rsidRPr="00101BA9" w:rsidRDefault="00500B58" w:rsidP="00500B58">
      <w:pPr>
        <w:pStyle w:val="Odsekzoznamu"/>
        <w:numPr>
          <w:ilvl w:val="1"/>
          <w:numId w:val="67"/>
        </w:numPr>
        <w:autoSpaceDE w:val="0"/>
        <w:autoSpaceDN w:val="0"/>
        <w:spacing w:after="120"/>
        <w:ind w:left="567" w:hanging="567"/>
        <w:jc w:val="both"/>
        <w:rPr>
          <w:rFonts w:cs="Arial"/>
          <w:sz w:val="20"/>
          <w:szCs w:val="20"/>
        </w:rPr>
      </w:pPr>
      <w:r w:rsidRPr="007E051A">
        <w:rPr>
          <w:rFonts w:cs="Arial"/>
          <w:color w:val="000000"/>
          <w:sz w:val="20"/>
          <w:szCs w:val="20"/>
        </w:rPr>
        <w:t xml:space="preserve">Verejný obstarávateľ si vyhradzuje právo neprijať ponuky uchádzačov, ktoré budú cenovo prevyšovať </w:t>
      </w:r>
      <w:r>
        <w:rPr>
          <w:rFonts w:cs="Arial"/>
          <w:color w:val="000000"/>
          <w:sz w:val="20"/>
          <w:szCs w:val="20"/>
        </w:rPr>
        <w:t xml:space="preserve"> </w:t>
      </w:r>
      <w:r w:rsidRPr="007E051A">
        <w:rPr>
          <w:rFonts w:cs="Arial"/>
          <w:color w:val="000000"/>
          <w:sz w:val="20"/>
          <w:szCs w:val="20"/>
        </w:rPr>
        <w:t xml:space="preserve">predpokladanú hodnotu zákazky, t. j. ktorých najnižšia cena bude vyššia ako </w:t>
      </w:r>
      <w:r w:rsidRPr="008D7ECF">
        <w:rPr>
          <w:rFonts w:cs="Arial"/>
          <w:sz w:val="20"/>
          <w:szCs w:val="20"/>
        </w:rPr>
        <w:t xml:space="preserve">plánované finančné prostriedky verejného obstarávateľa </w:t>
      </w:r>
      <w:r w:rsidRPr="007E051A">
        <w:rPr>
          <w:rFonts w:cs="Arial"/>
          <w:color w:val="000000"/>
          <w:sz w:val="20"/>
          <w:szCs w:val="20"/>
        </w:rPr>
        <w:t>na predmet zákazky.</w:t>
      </w:r>
    </w:p>
    <w:p w14:paraId="370540A1" w14:textId="77777777" w:rsidR="00500B58" w:rsidRPr="00731AD0" w:rsidRDefault="00500B58" w:rsidP="00731AD0">
      <w:pPr>
        <w:pStyle w:val="Bezriadkovania"/>
        <w:jc w:val="both"/>
        <w:rPr>
          <w:rFonts w:ascii="Arial" w:hAnsi="Arial" w:cs="Arial"/>
          <w:b/>
          <w:sz w:val="20"/>
          <w:szCs w:val="20"/>
        </w:rPr>
      </w:pPr>
    </w:p>
    <w:p w14:paraId="5F8D32C2" w14:textId="77777777" w:rsidR="00B877CF" w:rsidRPr="005A1C5C" w:rsidRDefault="00DE5998" w:rsidP="00DB4C35">
      <w:pPr>
        <w:pStyle w:val="Bezriadkovania"/>
        <w:numPr>
          <w:ilvl w:val="0"/>
          <w:numId w:val="24"/>
        </w:numPr>
        <w:ind w:left="567" w:hanging="567"/>
        <w:jc w:val="both"/>
        <w:rPr>
          <w:rFonts w:ascii="Arial" w:hAnsi="Arial" w:cs="Arial"/>
          <w:b/>
          <w:sz w:val="20"/>
          <w:szCs w:val="20"/>
        </w:rPr>
      </w:pPr>
      <w:bookmarkStart w:id="60" w:name="_Toc528243900"/>
      <w:r w:rsidRPr="00B877CF">
        <w:rPr>
          <w:rFonts w:ascii="Arial" w:hAnsi="Arial" w:cs="Arial"/>
          <w:b/>
          <w:sz w:val="20"/>
          <w:szCs w:val="20"/>
        </w:rPr>
        <w:t>Zrušenie verejného obstarávania</w:t>
      </w:r>
      <w:bookmarkEnd w:id="60"/>
    </w:p>
    <w:p w14:paraId="46E12740" w14:textId="77777777" w:rsidR="003718AC" w:rsidRPr="003718AC" w:rsidRDefault="003718AC" w:rsidP="00DB4C35">
      <w:pPr>
        <w:autoSpaceDE w:val="0"/>
        <w:autoSpaceDN w:val="0"/>
        <w:spacing w:after="120" w:line="276" w:lineRule="auto"/>
        <w:jc w:val="both"/>
        <w:rPr>
          <w:rFonts w:ascii="Arial" w:hAnsi="Arial" w:cs="Arial"/>
          <w:color w:val="000000"/>
          <w:sz w:val="20"/>
          <w:szCs w:val="20"/>
        </w:rPr>
      </w:pPr>
      <w:r>
        <w:rPr>
          <w:rFonts w:ascii="Arial" w:hAnsi="Arial" w:cs="Arial"/>
          <w:sz w:val="20"/>
          <w:szCs w:val="20"/>
        </w:rPr>
        <w:t>30.1</w:t>
      </w:r>
      <w:r>
        <w:rPr>
          <w:rFonts w:ascii="Arial" w:hAnsi="Arial" w:cs="Arial"/>
          <w:sz w:val="20"/>
          <w:szCs w:val="20"/>
        </w:rPr>
        <w:tab/>
      </w:r>
      <w:r w:rsidRPr="003718AC">
        <w:rPr>
          <w:rFonts w:ascii="Arial" w:hAnsi="Arial" w:cs="Arial"/>
          <w:color w:val="000000"/>
          <w:sz w:val="20"/>
          <w:szCs w:val="20"/>
        </w:rPr>
        <w:t>Verejný obstarávateľ zruší verejné obstarávanie alebo jeho časť, ak:</w:t>
      </w:r>
    </w:p>
    <w:p w14:paraId="46AB95DF" w14:textId="77777777" w:rsidR="003718AC" w:rsidRPr="003718AC" w:rsidRDefault="003718AC" w:rsidP="003718AC">
      <w:pPr>
        <w:numPr>
          <w:ilvl w:val="0"/>
          <w:numId w:val="68"/>
        </w:numPr>
        <w:spacing w:after="120" w:line="276" w:lineRule="auto"/>
        <w:ind w:left="851" w:hanging="284"/>
        <w:jc w:val="both"/>
        <w:rPr>
          <w:rFonts w:ascii="Arial" w:hAnsi="Arial" w:cs="Arial"/>
          <w:color w:val="000000"/>
          <w:sz w:val="20"/>
          <w:szCs w:val="20"/>
        </w:rPr>
      </w:pPr>
      <w:r w:rsidRPr="003718AC">
        <w:rPr>
          <w:rFonts w:ascii="Arial" w:hAnsi="Arial" w:cs="Arial"/>
          <w:color w:val="000000"/>
          <w:sz w:val="20"/>
          <w:szCs w:val="20"/>
        </w:rPr>
        <w:t>ani  jeden  uchádzač  alebo  záujemca  nesplnil  podmienky  účasti  vo  verejnom  obstarávaní a uchádzač alebo záujemca neuplatnil námietky v lehote podľa Zákona,</w:t>
      </w:r>
    </w:p>
    <w:p w14:paraId="3FA15AC3" w14:textId="77777777" w:rsidR="003718AC" w:rsidRPr="003718AC" w:rsidRDefault="003718AC" w:rsidP="003718AC">
      <w:pPr>
        <w:numPr>
          <w:ilvl w:val="0"/>
          <w:numId w:val="68"/>
        </w:numPr>
        <w:spacing w:after="120" w:line="276" w:lineRule="auto"/>
        <w:ind w:left="851" w:hanging="284"/>
        <w:jc w:val="both"/>
        <w:rPr>
          <w:rFonts w:ascii="Arial" w:hAnsi="Arial" w:cs="Arial"/>
          <w:color w:val="000000"/>
          <w:sz w:val="20"/>
          <w:szCs w:val="20"/>
        </w:rPr>
      </w:pPr>
      <w:r w:rsidRPr="003718AC">
        <w:rPr>
          <w:rFonts w:ascii="Arial" w:hAnsi="Arial" w:cs="Arial"/>
          <w:color w:val="000000"/>
          <w:sz w:val="20"/>
          <w:szCs w:val="20"/>
        </w:rPr>
        <w:t>nedostal ani jednu ponuku,</w:t>
      </w:r>
    </w:p>
    <w:p w14:paraId="2C23C102" w14:textId="77777777" w:rsidR="003718AC" w:rsidRPr="003718AC" w:rsidRDefault="003718AC" w:rsidP="003718AC">
      <w:pPr>
        <w:numPr>
          <w:ilvl w:val="0"/>
          <w:numId w:val="68"/>
        </w:numPr>
        <w:spacing w:after="120" w:line="276" w:lineRule="auto"/>
        <w:ind w:left="851" w:hanging="284"/>
        <w:jc w:val="both"/>
        <w:rPr>
          <w:rFonts w:ascii="Arial" w:hAnsi="Arial" w:cs="Arial"/>
          <w:color w:val="000000"/>
          <w:sz w:val="20"/>
          <w:szCs w:val="20"/>
        </w:rPr>
      </w:pPr>
      <w:r w:rsidRPr="003718AC">
        <w:rPr>
          <w:rFonts w:ascii="Arial" w:hAnsi="Arial" w:cs="Arial"/>
          <w:color w:val="000000"/>
          <w:sz w:val="20"/>
          <w:szCs w:val="20"/>
        </w:rPr>
        <w:t>ani jedna z predložených ponúk nezodpovedá požiadavkám určeným podľa § 42 Zákona a uchádzač nepodal námietky v lehote podľa Zákona,</w:t>
      </w:r>
    </w:p>
    <w:p w14:paraId="72B03F38" w14:textId="77777777" w:rsidR="003718AC" w:rsidRPr="003718AC" w:rsidRDefault="003718AC" w:rsidP="003718AC">
      <w:pPr>
        <w:numPr>
          <w:ilvl w:val="0"/>
          <w:numId w:val="68"/>
        </w:numPr>
        <w:spacing w:after="120" w:line="276" w:lineRule="auto"/>
        <w:ind w:left="851" w:hanging="284"/>
        <w:jc w:val="both"/>
        <w:rPr>
          <w:rFonts w:ascii="Arial" w:hAnsi="Arial" w:cs="Arial"/>
          <w:color w:val="000000"/>
          <w:sz w:val="20"/>
          <w:szCs w:val="20"/>
        </w:rPr>
      </w:pPr>
      <w:r w:rsidRPr="003718AC">
        <w:rPr>
          <w:rFonts w:ascii="Arial" w:hAnsi="Arial" w:cs="Arial"/>
          <w:color w:val="000000"/>
          <w:sz w:val="20"/>
          <w:szCs w:val="20"/>
        </w:rPr>
        <w:lastRenderedPageBreak/>
        <w:t>jeho zrušenie nariadil úrad.</w:t>
      </w:r>
    </w:p>
    <w:p w14:paraId="6E762AD9" w14:textId="77777777" w:rsidR="003718AC" w:rsidRPr="003718AC" w:rsidRDefault="003718AC" w:rsidP="00DB4C35">
      <w:pPr>
        <w:autoSpaceDE w:val="0"/>
        <w:autoSpaceDN w:val="0"/>
        <w:spacing w:after="120" w:line="276" w:lineRule="auto"/>
        <w:ind w:left="567" w:hanging="567"/>
        <w:jc w:val="both"/>
        <w:rPr>
          <w:rFonts w:ascii="Arial" w:hAnsi="Arial" w:cs="Arial"/>
          <w:color w:val="000000"/>
          <w:sz w:val="20"/>
          <w:szCs w:val="20"/>
        </w:rPr>
      </w:pPr>
      <w:r>
        <w:rPr>
          <w:rFonts w:ascii="Arial" w:hAnsi="Arial" w:cs="Arial"/>
          <w:color w:val="000000"/>
          <w:sz w:val="20"/>
          <w:szCs w:val="20"/>
        </w:rPr>
        <w:t>30.2</w:t>
      </w:r>
      <w:r>
        <w:rPr>
          <w:rFonts w:ascii="Arial" w:hAnsi="Arial" w:cs="Arial"/>
          <w:color w:val="000000"/>
          <w:sz w:val="20"/>
          <w:szCs w:val="20"/>
        </w:rPr>
        <w:tab/>
      </w:r>
      <w:r w:rsidRPr="003718AC">
        <w:rPr>
          <w:rFonts w:ascii="Arial" w:hAnsi="Arial" w:cs="Arial"/>
          <w:color w:val="000000"/>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 </w:t>
      </w:r>
    </w:p>
    <w:p w14:paraId="4656A910" w14:textId="77777777" w:rsidR="003718AC" w:rsidRPr="005A1C5C" w:rsidRDefault="006C5547" w:rsidP="00DB4C35">
      <w:pPr>
        <w:autoSpaceDE w:val="0"/>
        <w:autoSpaceDN w:val="0"/>
        <w:spacing w:after="120" w:line="276" w:lineRule="auto"/>
        <w:ind w:left="567" w:hanging="567"/>
        <w:jc w:val="both"/>
        <w:rPr>
          <w:rFonts w:ascii="Arial" w:hAnsi="Arial" w:cs="Arial"/>
          <w:color w:val="000000"/>
          <w:sz w:val="20"/>
          <w:szCs w:val="20"/>
        </w:rPr>
      </w:pPr>
      <w:r>
        <w:rPr>
          <w:rFonts w:ascii="Arial" w:hAnsi="Arial" w:cs="Arial"/>
          <w:color w:val="000000"/>
          <w:sz w:val="20"/>
          <w:szCs w:val="20"/>
        </w:rPr>
        <w:t>30.3</w:t>
      </w:r>
      <w:r>
        <w:rPr>
          <w:rFonts w:ascii="Arial" w:hAnsi="Arial" w:cs="Arial"/>
          <w:color w:val="000000"/>
          <w:sz w:val="20"/>
          <w:szCs w:val="20"/>
        </w:rPr>
        <w:tab/>
      </w:r>
      <w:r w:rsidR="003718AC" w:rsidRPr="003718AC">
        <w:rPr>
          <w:rFonts w:ascii="Arial" w:hAnsi="Arial" w:cs="Arial"/>
          <w:color w:val="000000"/>
          <w:sz w:val="20"/>
          <w:szCs w:val="20"/>
        </w:rPr>
        <w:t>Verejný obstarávateľ je povinný bezodkladne upovedomiť všetkých uchádzačov alebo záujemcov o zrušení verejného obstarávania zákazky alebo jeho časti s uvedením dôvodu a oznámiť postup, ktorý použije pri zadávaní zákazky na pôvodný predmet zákazky.</w:t>
      </w:r>
    </w:p>
    <w:p w14:paraId="05A0A9C0" w14:textId="77777777" w:rsidR="003718AC" w:rsidRPr="003718AC" w:rsidRDefault="006C5547" w:rsidP="00DB4C35">
      <w:pPr>
        <w:autoSpaceDE w:val="0"/>
        <w:autoSpaceDN w:val="0"/>
        <w:spacing w:after="120" w:line="276" w:lineRule="auto"/>
        <w:ind w:left="564" w:hanging="564"/>
        <w:jc w:val="both"/>
        <w:rPr>
          <w:rFonts w:ascii="Arial" w:hAnsi="Arial" w:cs="Arial"/>
          <w:color w:val="000000"/>
          <w:sz w:val="20"/>
          <w:szCs w:val="20"/>
        </w:rPr>
      </w:pPr>
      <w:r>
        <w:rPr>
          <w:rFonts w:ascii="Arial" w:hAnsi="Arial" w:cs="Arial"/>
          <w:color w:val="000000"/>
          <w:sz w:val="20"/>
          <w:szCs w:val="20"/>
        </w:rPr>
        <w:t>30.4</w:t>
      </w:r>
      <w:r>
        <w:rPr>
          <w:rFonts w:ascii="Arial" w:hAnsi="Arial" w:cs="Arial"/>
          <w:color w:val="000000"/>
          <w:sz w:val="20"/>
          <w:szCs w:val="20"/>
        </w:rPr>
        <w:tab/>
      </w:r>
      <w:r w:rsidR="003718AC" w:rsidRPr="003718AC">
        <w:rPr>
          <w:rFonts w:ascii="Arial" w:hAnsi="Arial" w:cs="Arial"/>
          <w:color w:val="000000"/>
          <w:sz w:val="20"/>
          <w:szCs w:val="20"/>
        </w:rPr>
        <w:t>Verejný obstarávateľ v oznámení o výsledku verejného obstarávania uvedie, či zadávanie zákazky bude predmetom opätovného uverejnenia.</w:t>
      </w:r>
    </w:p>
    <w:p w14:paraId="7F9CE38B" w14:textId="77777777" w:rsidR="00F27F41" w:rsidRPr="007A60DC" w:rsidRDefault="00F27F41" w:rsidP="005731C7">
      <w:pPr>
        <w:autoSpaceDE w:val="0"/>
        <w:autoSpaceDN w:val="0"/>
        <w:jc w:val="both"/>
        <w:rPr>
          <w:rFonts w:ascii="Arial" w:hAnsi="Arial" w:cs="Arial"/>
          <w:sz w:val="20"/>
          <w:szCs w:val="20"/>
        </w:rPr>
      </w:pPr>
    </w:p>
    <w:p w14:paraId="40D23F8F" w14:textId="77777777" w:rsidR="00F27F41" w:rsidRDefault="00F27F41" w:rsidP="005731C7">
      <w:pPr>
        <w:rPr>
          <w:rFonts w:ascii="Arial" w:hAnsi="Arial" w:cs="Arial"/>
          <w:sz w:val="20"/>
          <w:szCs w:val="20"/>
        </w:rPr>
      </w:pPr>
    </w:p>
    <w:p w14:paraId="5CDD38B9" w14:textId="77777777" w:rsidR="005C5756" w:rsidRDefault="005C5756" w:rsidP="005731C7">
      <w:pPr>
        <w:rPr>
          <w:rFonts w:ascii="Arial" w:hAnsi="Arial" w:cs="Arial"/>
          <w:sz w:val="20"/>
          <w:szCs w:val="20"/>
        </w:rPr>
      </w:pPr>
    </w:p>
    <w:p w14:paraId="2DD60100" w14:textId="77777777" w:rsidR="00A15F6F" w:rsidRDefault="00A15F6F" w:rsidP="00E66042">
      <w:pPr>
        <w:pStyle w:val="Bezriadkovania"/>
        <w:jc w:val="both"/>
        <w:rPr>
          <w:rFonts w:ascii="Arial" w:hAnsi="Arial" w:cs="Arial"/>
          <w:b/>
          <w:sz w:val="20"/>
          <w:szCs w:val="20"/>
        </w:rPr>
      </w:pPr>
    </w:p>
    <w:p w14:paraId="05F13725" w14:textId="77777777" w:rsidR="00D5327A" w:rsidRDefault="00D5327A" w:rsidP="00E66042">
      <w:pPr>
        <w:pStyle w:val="Bezriadkovania"/>
        <w:jc w:val="both"/>
        <w:rPr>
          <w:rFonts w:ascii="Arial" w:hAnsi="Arial" w:cs="Arial"/>
          <w:b/>
          <w:sz w:val="20"/>
          <w:szCs w:val="20"/>
        </w:rPr>
      </w:pPr>
    </w:p>
    <w:p w14:paraId="11DD2743" w14:textId="77777777" w:rsidR="005C5756" w:rsidRPr="00E66042" w:rsidRDefault="00C45C0E" w:rsidP="00E66042">
      <w:pPr>
        <w:pStyle w:val="Bezriadkovania"/>
        <w:jc w:val="both"/>
        <w:rPr>
          <w:rFonts w:ascii="Arial" w:hAnsi="Arial" w:cs="Arial"/>
          <w:b/>
          <w:sz w:val="20"/>
          <w:szCs w:val="20"/>
        </w:rPr>
      </w:pPr>
      <w:r>
        <w:rPr>
          <w:rFonts w:ascii="Arial" w:hAnsi="Arial" w:cs="Arial"/>
          <w:b/>
          <w:sz w:val="20"/>
          <w:szCs w:val="20"/>
        </w:rPr>
        <w:t>P</w:t>
      </w:r>
      <w:r w:rsidR="00E66042" w:rsidRPr="00E66042">
        <w:rPr>
          <w:rFonts w:ascii="Arial" w:hAnsi="Arial" w:cs="Arial"/>
          <w:b/>
          <w:sz w:val="20"/>
          <w:szCs w:val="20"/>
        </w:rPr>
        <w:t>rílohy:</w:t>
      </w:r>
    </w:p>
    <w:p w14:paraId="6C37FE3E" w14:textId="77777777" w:rsidR="00E66042" w:rsidRPr="00E66042" w:rsidRDefault="00E66042" w:rsidP="00E66042">
      <w:pPr>
        <w:pStyle w:val="Bezriadkovania"/>
        <w:jc w:val="both"/>
        <w:rPr>
          <w:rFonts w:ascii="Arial" w:hAnsi="Arial" w:cs="Arial"/>
          <w:sz w:val="20"/>
          <w:szCs w:val="20"/>
        </w:rPr>
      </w:pPr>
      <w:r w:rsidRPr="00E66042">
        <w:rPr>
          <w:rFonts w:ascii="Arial" w:hAnsi="Arial" w:cs="Arial"/>
          <w:sz w:val="20"/>
          <w:szCs w:val="20"/>
        </w:rPr>
        <w:t>Príloha č. 1 k časti A.1</w:t>
      </w:r>
      <w:r w:rsidRPr="00E66042">
        <w:rPr>
          <w:rFonts w:ascii="Arial" w:hAnsi="Arial" w:cs="Arial"/>
          <w:sz w:val="20"/>
          <w:szCs w:val="20"/>
        </w:rPr>
        <w:tab/>
        <w:t>-</w:t>
      </w:r>
      <w:r w:rsidRPr="00E66042">
        <w:rPr>
          <w:rFonts w:ascii="Arial" w:hAnsi="Arial" w:cs="Arial"/>
          <w:sz w:val="20"/>
          <w:szCs w:val="20"/>
        </w:rPr>
        <w:tab/>
        <w:t>Všeobecné informácie o uchádzačovi</w:t>
      </w:r>
    </w:p>
    <w:p w14:paraId="3B21869C" w14:textId="77777777" w:rsidR="00F27F41" w:rsidRPr="00A7641C" w:rsidRDefault="00E66042" w:rsidP="00A7641C">
      <w:pPr>
        <w:pStyle w:val="Bezriadkovania"/>
        <w:jc w:val="both"/>
        <w:rPr>
          <w:rFonts w:ascii="Arial" w:hAnsi="Arial" w:cs="Arial"/>
          <w:b/>
          <w:sz w:val="24"/>
          <w:szCs w:val="24"/>
          <w:lang w:eastAsia="sk-SK"/>
        </w:rPr>
      </w:pPr>
      <w:r w:rsidRPr="00E66042">
        <w:rPr>
          <w:rFonts w:ascii="Arial" w:hAnsi="Arial" w:cs="Arial"/>
          <w:sz w:val="20"/>
          <w:szCs w:val="20"/>
        </w:rPr>
        <w:t>Príloha č. 2 k časti A.1</w:t>
      </w:r>
      <w:r w:rsidRPr="00E66042">
        <w:rPr>
          <w:rFonts w:ascii="Arial" w:hAnsi="Arial" w:cs="Arial"/>
          <w:sz w:val="20"/>
          <w:szCs w:val="20"/>
        </w:rPr>
        <w:tab/>
        <w:t>-</w:t>
      </w:r>
      <w:r w:rsidRPr="00E66042">
        <w:rPr>
          <w:rFonts w:ascii="Arial" w:hAnsi="Arial" w:cs="Arial"/>
          <w:sz w:val="20"/>
          <w:szCs w:val="20"/>
        </w:rPr>
        <w:tab/>
        <w:t xml:space="preserve">Jednotný európsky dokument </w:t>
      </w:r>
      <w:r w:rsidR="005731C7">
        <w:rPr>
          <w:rFonts w:ascii="Arial" w:hAnsi="Arial"/>
          <w:sz w:val="20"/>
          <w:szCs w:val="20"/>
        </w:rPr>
        <w:br w:type="page"/>
      </w:r>
      <w:bookmarkStart w:id="61" w:name="_Toc528243901"/>
      <w:r w:rsidR="00F27F41" w:rsidRPr="00A7641C">
        <w:rPr>
          <w:rFonts w:ascii="Arial" w:hAnsi="Arial" w:cs="Arial"/>
          <w:b/>
          <w:sz w:val="24"/>
          <w:szCs w:val="24"/>
        </w:rPr>
        <w:lastRenderedPageBreak/>
        <w:t xml:space="preserve">A.2 </w:t>
      </w:r>
      <w:r w:rsidR="00E53BA0" w:rsidRPr="00A7641C">
        <w:rPr>
          <w:rFonts w:ascii="Arial" w:hAnsi="Arial" w:cs="Arial"/>
          <w:b/>
          <w:sz w:val="24"/>
          <w:szCs w:val="24"/>
        </w:rPr>
        <w:tab/>
      </w:r>
      <w:r w:rsidR="00A7641C">
        <w:rPr>
          <w:rFonts w:ascii="Arial" w:hAnsi="Arial" w:cs="Arial"/>
          <w:b/>
          <w:sz w:val="24"/>
          <w:szCs w:val="24"/>
        </w:rPr>
        <w:t>KRITÉRIA NA HODNOTENIE PONÚK A</w:t>
      </w:r>
      <w:r w:rsidR="00F27F41" w:rsidRPr="00A7641C">
        <w:rPr>
          <w:rFonts w:ascii="Arial" w:hAnsi="Arial" w:cs="Arial"/>
          <w:b/>
          <w:sz w:val="24"/>
          <w:szCs w:val="24"/>
        </w:rPr>
        <w:t xml:space="preserve"> PRAVIDLÁ </w:t>
      </w:r>
      <w:bookmarkEnd w:id="61"/>
      <w:r w:rsidR="00A7641C">
        <w:rPr>
          <w:rFonts w:ascii="Arial" w:hAnsi="Arial" w:cs="Arial"/>
          <w:b/>
          <w:sz w:val="24"/>
          <w:szCs w:val="24"/>
        </w:rPr>
        <w:t>ICH UPLATNENIA</w:t>
      </w:r>
    </w:p>
    <w:p w14:paraId="1035F2B4" w14:textId="77777777" w:rsidR="00A7641C" w:rsidRPr="00A7641C" w:rsidRDefault="00A7641C" w:rsidP="00A7641C">
      <w:pPr>
        <w:pStyle w:val="Bezriadkovania"/>
        <w:jc w:val="both"/>
        <w:rPr>
          <w:rFonts w:ascii="Arial" w:hAnsi="Arial" w:cs="Arial"/>
          <w:b/>
          <w:iCs/>
          <w:caps/>
          <w:sz w:val="20"/>
          <w:szCs w:val="20"/>
        </w:rPr>
      </w:pPr>
    </w:p>
    <w:p w14:paraId="00ACA9AD" w14:textId="77777777" w:rsidR="000D3ABC" w:rsidRDefault="000D3ABC" w:rsidP="00DE5244">
      <w:pPr>
        <w:pStyle w:val="Bezriadkovania"/>
        <w:numPr>
          <w:ilvl w:val="0"/>
          <w:numId w:val="27"/>
        </w:numPr>
        <w:ind w:left="567" w:hanging="567"/>
        <w:jc w:val="both"/>
        <w:rPr>
          <w:rFonts w:ascii="Arial" w:hAnsi="Arial" w:cs="Arial"/>
          <w:b/>
          <w:sz w:val="20"/>
          <w:szCs w:val="20"/>
        </w:rPr>
      </w:pPr>
      <w:r w:rsidRPr="00CC75A1">
        <w:rPr>
          <w:rFonts w:ascii="Arial" w:hAnsi="Arial" w:cs="Arial"/>
          <w:b/>
          <w:sz w:val="20"/>
          <w:szCs w:val="20"/>
        </w:rPr>
        <w:t>Určenie kritéria</w:t>
      </w:r>
    </w:p>
    <w:p w14:paraId="7AF613DB" w14:textId="77777777" w:rsidR="00CC75A1" w:rsidRPr="00CC75A1" w:rsidRDefault="00CC75A1" w:rsidP="00CC75A1">
      <w:pPr>
        <w:pStyle w:val="Bezriadkovania"/>
        <w:jc w:val="both"/>
        <w:rPr>
          <w:rFonts w:ascii="Arial" w:hAnsi="Arial" w:cs="Arial"/>
          <w:b/>
          <w:iCs/>
          <w:caps/>
          <w:sz w:val="20"/>
          <w:szCs w:val="20"/>
        </w:rPr>
      </w:pPr>
    </w:p>
    <w:p w14:paraId="4D64B9BC" w14:textId="77777777" w:rsidR="000D3ABC" w:rsidRPr="00CC75A1" w:rsidRDefault="00CC75A1" w:rsidP="00D717ED">
      <w:pPr>
        <w:pStyle w:val="Bezriadkovania"/>
        <w:spacing w:after="120"/>
        <w:ind w:left="567" w:hanging="567"/>
        <w:jc w:val="both"/>
        <w:rPr>
          <w:rFonts w:ascii="Arial" w:hAnsi="Arial" w:cs="Arial"/>
          <w:sz w:val="20"/>
          <w:szCs w:val="20"/>
        </w:rPr>
      </w:pPr>
      <w:r>
        <w:rPr>
          <w:rFonts w:ascii="Arial" w:hAnsi="Arial" w:cs="Arial"/>
          <w:sz w:val="20"/>
          <w:szCs w:val="20"/>
        </w:rPr>
        <w:t>1.1</w:t>
      </w:r>
      <w:r>
        <w:rPr>
          <w:rFonts w:ascii="Arial" w:hAnsi="Arial" w:cs="Arial"/>
          <w:sz w:val="20"/>
          <w:szCs w:val="20"/>
        </w:rPr>
        <w:tab/>
      </w:r>
      <w:r>
        <w:rPr>
          <w:rFonts w:ascii="Arial" w:hAnsi="Arial" w:cs="Arial"/>
          <w:sz w:val="20"/>
          <w:szCs w:val="20"/>
        </w:rPr>
        <w:tab/>
      </w:r>
      <w:r w:rsidR="000D3ABC" w:rsidRPr="00CC75A1">
        <w:rPr>
          <w:rFonts w:ascii="Arial" w:hAnsi="Arial" w:cs="Arial"/>
          <w:sz w:val="20"/>
          <w:szCs w:val="20"/>
        </w:rPr>
        <w:t>Ponuky uchádzačov sa budú vyhodnocovať v súlade s §</w:t>
      </w:r>
      <w:r w:rsidR="00036CFD">
        <w:rPr>
          <w:rFonts w:ascii="Arial" w:hAnsi="Arial" w:cs="Arial"/>
          <w:sz w:val="20"/>
          <w:szCs w:val="20"/>
        </w:rPr>
        <w:t xml:space="preserve"> </w:t>
      </w:r>
      <w:r w:rsidR="000D3ABC" w:rsidRPr="00CC75A1">
        <w:rPr>
          <w:rFonts w:ascii="Arial" w:hAnsi="Arial" w:cs="Arial"/>
          <w:sz w:val="20"/>
          <w:szCs w:val="20"/>
        </w:rPr>
        <w:t xml:space="preserve">44 ods. 3 písm. c) </w:t>
      </w:r>
      <w:r w:rsidR="00773CCB">
        <w:rPr>
          <w:rFonts w:ascii="Arial" w:hAnsi="Arial" w:cs="Arial"/>
          <w:sz w:val="20"/>
          <w:szCs w:val="20"/>
        </w:rPr>
        <w:t>Zákon</w:t>
      </w:r>
      <w:r w:rsidR="00C41215">
        <w:rPr>
          <w:rFonts w:ascii="Arial" w:hAnsi="Arial" w:cs="Arial"/>
          <w:sz w:val="20"/>
          <w:szCs w:val="20"/>
        </w:rPr>
        <w:t>a</w:t>
      </w:r>
      <w:r w:rsidR="00773CCB">
        <w:rPr>
          <w:rFonts w:ascii="Arial" w:hAnsi="Arial" w:cs="Arial"/>
          <w:sz w:val="20"/>
          <w:szCs w:val="20"/>
        </w:rPr>
        <w:t xml:space="preserve">, a teda </w:t>
      </w:r>
      <w:r w:rsidR="000D3ABC" w:rsidRPr="00CC75A1">
        <w:rPr>
          <w:rFonts w:ascii="Arial" w:hAnsi="Arial" w:cs="Arial"/>
          <w:sz w:val="20"/>
          <w:szCs w:val="20"/>
        </w:rPr>
        <w:t xml:space="preserve">na základe </w:t>
      </w:r>
      <w:r w:rsidR="000D3ABC" w:rsidRPr="00833227">
        <w:rPr>
          <w:rFonts w:ascii="Arial" w:hAnsi="Arial" w:cs="Arial"/>
          <w:b/>
          <w:sz w:val="20"/>
          <w:szCs w:val="20"/>
        </w:rPr>
        <w:t>najnižšej ceny</w:t>
      </w:r>
      <w:r w:rsidR="00461932">
        <w:rPr>
          <w:rFonts w:ascii="Arial" w:hAnsi="Arial" w:cs="Arial"/>
          <w:sz w:val="20"/>
          <w:szCs w:val="20"/>
        </w:rPr>
        <w:t xml:space="preserve"> za celý predmet zákazky.</w:t>
      </w:r>
    </w:p>
    <w:p w14:paraId="2C364C5F" w14:textId="77777777" w:rsidR="00461932" w:rsidRPr="00833227" w:rsidRDefault="00CC75A1" w:rsidP="00833227">
      <w:pPr>
        <w:ind w:left="564" w:hanging="564"/>
        <w:jc w:val="both"/>
        <w:rPr>
          <w:rFonts w:ascii="Arial" w:hAnsi="Arial" w:cs="Arial"/>
          <w:b/>
          <w:sz w:val="20"/>
          <w:szCs w:val="20"/>
        </w:rPr>
      </w:pPr>
      <w:r>
        <w:rPr>
          <w:rFonts w:ascii="Arial" w:hAnsi="Arial" w:cs="Arial"/>
          <w:sz w:val="20"/>
          <w:szCs w:val="20"/>
        </w:rPr>
        <w:t>1.2</w:t>
      </w:r>
      <w:r>
        <w:rPr>
          <w:rFonts w:ascii="Arial" w:hAnsi="Arial" w:cs="Arial"/>
          <w:sz w:val="20"/>
          <w:szCs w:val="20"/>
        </w:rPr>
        <w:tab/>
      </w:r>
      <w:r>
        <w:rPr>
          <w:rFonts w:ascii="Arial" w:hAnsi="Arial" w:cs="Arial"/>
          <w:sz w:val="20"/>
          <w:szCs w:val="20"/>
        </w:rPr>
        <w:tab/>
      </w:r>
      <w:r w:rsidR="00461932" w:rsidRPr="00461932">
        <w:rPr>
          <w:rFonts w:ascii="Arial" w:hAnsi="Arial" w:cs="Arial"/>
          <w:sz w:val="20"/>
          <w:szCs w:val="20"/>
        </w:rPr>
        <w:t>Jediným kritériom na vyhodnotenie ponúk je navrhova</w:t>
      </w:r>
      <w:r w:rsidR="00461932">
        <w:rPr>
          <w:rFonts w:ascii="Arial" w:hAnsi="Arial" w:cs="Arial"/>
          <w:sz w:val="20"/>
          <w:szCs w:val="20"/>
        </w:rPr>
        <w:t xml:space="preserve">ná </w:t>
      </w:r>
      <w:r w:rsidR="00461932" w:rsidRPr="00833227">
        <w:rPr>
          <w:rFonts w:ascii="Arial" w:hAnsi="Arial" w:cs="Arial"/>
          <w:b/>
          <w:sz w:val="20"/>
          <w:szCs w:val="20"/>
        </w:rPr>
        <w:t>cena za celý predmet zákazky (Veľkoplošné opravy + Lokálne opravy spolu) v EUR bez DPH.</w:t>
      </w:r>
    </w:p>
    <w:p w14:paraId="3A1CA1A4" w14:textId="77777777" w:rsidR="00CC75A1" w:rsidRPr="00CC75A1" w:rsidRDefault="00CC75A1" w:rsidP="00CC75A1">
      <w:pPr>
        <w:pStyle w:val="Bezriadkovania"/>
        <w:ind w:left="567" w:hanging="567"/>
        <w:jc w:val="both"/>
        <w:rPr>
          <w:rFonts w:ascii="Arial" w:hAnsi="Arial" w:cs="Arial"/>
          <w:iCs/>
          <w:caps/>
          <w:sz w:val="20"/>
          <w:szCs w:val="20"/>
        </w:rPr>
      </w:pPr>
    </w:p>
    <w:p w14:paraId="7771F534" w14:textId="77777777" w:rsidR="009D3E93" w:rsidRDefault="009D3E93" w:rsidP="00DE5244">
      <w:pPr>
        <w:pStyle w:val="Bezriadkovania"/>
        <w:numPr>
          <w:ilvl w:val="0"/>
          <w:numId w:val="27"/>
        </w:numPr>
        <w:ind w:left="567" w:hanging="567"/>
        <w:jc w:val="both"/>
        <w:rPr>
          <w:rFonts w:ascii="Arial" w:hAnsi="Arial" w:cs="Arial"/>
          <w:b/>
          <w:sz w:val="20"/>
          <w:szCs w:val="20"/>
        </w:rPr>
      </w:pPr>
      <w:r w:rsidRPr="00CC75A1">
        <w:rPr>
          <w:rFonts w:ascii="Arial" w:hAnsi="Arial" w:cs="Arial"/>
          <w:b/>
          <w:sz w:val="20"/>
          <w:szCs w:val="20"/>
        </w:rPr>
        <w:t>Definícia kritéria</w:t>
      </w:r>
    </w:p>
    <w:p w14:paraId="69D8C9EB" w14:textId="77777777" w:rsidR="0089183A" w:rsidRPr="00CC75A1" w:rsidRDefault="0089183A" w:rsidP="0089183A">
      <w:pPr>
        <w:pStyle w:val="Bezriadkovania"/>
        <w:jc w:val="both"/>
        <w:rPr>
          <w:rFonts w:ascii="Arial" w:hAnsi="Arial" w:cs="Arial"/>
          <w:b/>
          <w:sz w:val="20"/>
          <w:szCs w:val="20"/>
        </w:rPr>
      </w:pPr>
    </w:p>
    <w:p w14:paraId="3CC72A4B" w14:textId="77777777" w:rsidR="00F04EAF" w:rsidRPr="00CC75A1" w:rsidRDefault="00F04EAF" w:rsidP="00D717ED">
      <w:pPr>
        <w:pStyle w:val="Bezriadkovania"/>
        <w:spacing w:after="120"/>
        <w:ind w:left="567" w:hanging="567"/>
        <w:jc w:val="both"/>
        <w:rPr>
          <w:rFonts w:ascii="Arial" w:hAnsi="Arial" w:cs="Arial"/>
          <w:sz w:val="20"/>
          <w:szCs w:val="20"/>
        </w:rPr>
      </w:pPr>
      <w:r w:rsidRPr="00CC75A1">
        <w:rPr>
          <w:rFonts w:ascii="Arial" w:hAnsi="Arial" w:cs="Arial"/>
          <w:sz w:val="20"/>
          <w:szCs w:val="20"/>
        </w:rPr>
        <w:t>2.1</w:t>
      </w:r>
      <w:r w:rsidRPr="00CC75A1">
        <w:rPr>
          <w:rFonts w:ascii="Arial" w:hAnsi="Arial" w:cs="Arial"/>
          <w:sz w:val="20"/>
          <w:szCs w:val="20"/>
        </w:rPr>
        <w:tab/>
      </w:r>
      <w:r w:rsidR="00CC75A1">
        <w:rPr>
          <w:rFonts w:ascii="Arial" w:hAnsi="Arial" w:cs="Arial"/>
          <w:sz w:val="20"/>
          <w:szCs w:val="20"/>
        </w:rPr>
        <w:tab/>
      </w:r>
      <w:r w:rsidRPr="00CC75A1">
        <w:rPr>
          <w:rFonts w:ascii="Arial" w:hAnsi="Arial" w:cs="Arial"/>
          <w:sz w:val="20"/>
          <w:szCs w:val="20"/>
        </w:rPr>
        <w:t xml:space="preserve">Cena za celý predmet zákazky </w:t>
      </w:r>
      <w:r w:rsidRPr="00CC75A1">
        <w:rPr>
          <w:rFonts w:ascii="Arial" w:hAnsi="Arial" w:cs="Arial"/>
          <w:bCs/>
          <w:sz w:val="20"/>
          <w:szCs w:val="20"/>
        </w:rPr>
        <w:t>predstavuje celkovú cenu za stavebné práce, ktoré uskutoční zhotoviteľ na základe plnenia predmetu zákazky v rozsahu, vyhotovení, technickej špecifikácii      a parametroch v súlade s opisom predmetu zákazky uvedeným v časti B.1 Opis predmetu zákazky týchto SP</w:t>
      </w:r>
      <w:r w:rsidR="00CC75A1">
        <w:rPr>
          <w:rFonts w:ascii="Arial" w:hAnsi="Arial" w:cs="Arial"/>
          <w:bCs/>
          <w:sz w:val="20"/>
          <w:szCs w:val="20"/>
        </w:rPr>
        <w:t>,</w:t>
      </w:r>
      <w:r w:rsidRPr="00CC75A1">
        <w:rPr>
          <w:rFonts w:ascii="Arial" w:hAnsi="Arial" w:cs="Arial"/>
          <w:bCs/>
          <w:sz w:val="20"/>
          <w:szCs w:val="20"/>
        </w:rPr>
        <w:t xml:space="preserve"> a ktorá zahŕňa náklady na všetky materiály, technológie, práce, skúšky atď., ktoré sú podľa technicko-kvalitatívnych požiadaviek, technických a legislatívnych noriem nevyhnutné na</w:t>
      </w:r>
      <w:r w:rsidR="00B06074">
        <w:rPr>
          <w:rFonts w:ascii="Arial" w:hAnsi="Arial" w:cs="Arial"/>
          <w:bCs/>
          <w:sz w:val="20"/>
          <w:szCs w:val="20"/>
        </w:rPr>
        <w:t xml:space="preserve"> riadne</w:t>
      </w:r>
      <w:r w:rsidRPr="00CC75A1">
        <w:rPr>
          <w:rFonts w:ascii="Arial" w:hAnsi="Arial" w:cs="Arial"/>
          <w:bCs/>
          <w:sz w:val="20"/>
          <w:szCs w:val="20"/>
        </w:rPr>
        <w:t xml:space="preserve"> zhotovenie a odovzdanie diela ako aj </w:t>
      </w:r>
      <w:r w:rsidRPr="00CC75A1">
        <w:rPr>
          <w:rFonts w:ascii="Arial" w:hAnsi="Arial" w:cs="Arial"/>
          <w:bCs/>
          <w:sz w:val="20"/>
          <w:szCs w:val="20"/>
        </w:rPr>
        <w:lastRenderedPageBreak/>
        <w:t>všetky ostatné náklady súvisiace so stavebnými prácami</w:t>
      </w:r>
      <w:r w:rsidR="00CC75A1">
        <w:rPr>
          <w:rFonts w:ascii="Arial" w:hAnsi="Arial" w:cs="Arial"/>
          <w:bCs/>
          <w:sz w:val="20"/>
          <w:szCs w:val="20"/>
        </w:rPr>
        <w:t>,</w:t>
      </w:r>
      <w:r w:rsidRPr="00CC75A1">
        <w:rPr>
          <w:rFonts w:ascii="Arial" w:hAnsi="Arial" w:cs="Arial"/>
          <w:bCs/>
          <w:sz w:val="20"/>
          <w:szCs w:val="20"/>
        </w:rPr>
        <w:t xml:space="preserve"> vrátane nákladov na dopravu a predznačenie.</w:t>
      </w:r>
    </w:p>
    <w:p w14:paraId="3FAE44A1" w14:textId="77777777" w:rsidR="00F04EAF" w:rsidRPr="00CC75A1" w:rsidRDefault="00F04EAF" w:rsidP="00CC75A1">
      <w:pPr>
        <w:pStyle w:val="Bezriadkovania"/>
        <w:ind w:left="567" w:hanging="567"/>
        <w:jc w:val="both"/>
        <w:rPr>
          <w:rFonts w:ascii="Arial" w:hAnsi="Arial" w:cs="Arial"/>
          <w:sz w:val="20"/>
          <w:szCs w:val="20"/>
        </w:rPr>
      </w:pPr>
      <w:r w:rsidRPr="00CC75A1">
        <w:rPr>
          <w:rFonts w:ascii="Arial" w:hAnsi="Arial" w:cs="Arial"/>
          <w:sz w:val="20"/>
          <w:szCs w:val="20"/>
        </w:rPr>
        <w:t>2.2</w:t>
      </w:r>
      <w:r w:rsidRPr="00CC75A1">
        <w:rPr>
          <w:rFonts w:ascii="Arial" w:hAnsi="Arial" w:cs="Arial"/>
          <w:sz w:val="20"/>
          <w:szCs w:val="20"/>
        </w:rPr>
        <w:tab/>
      </w:r>
      <w:r w:rsidR="00CC75A1">
        <w:rPr>
          <w:rFonts w:ascii="Arial" w:hAnsi="Arial" w:cs="Arial"/>
          <w:sz w:val="20"/>
          <w:szCs w:val="20"/>
        </w:rPr>
        <w:tab/>
      </w:r>
      <w:r w:rsidRPr="00CC75A1">
        <w:rPr>
          <w:rFonts w:ascii="Arial" w:hAnsi="Arial" w:cs="Arial"/>
          <w:sz w:val="20"/>
          <w:szCs w:val="20"/>
        </w:rPr>
        <w:t xml:space="preserve">Cena za celý predmet zákazky je vypočítaná a vyjadrená podľa </w:t>
      </w:r>
      <w:r w:rsidRPr="00CC75A1">
        <w:rPr>
          <w:rFonts w:ascii="Arial" w:hAnsi="Arial" w:cs="Arial"/>
          <w:bCs/>
          <w:sz w:val="20"/>
          <w:szCs w:val="20"/>
        </w:rPr>
        <w:t>časti B.2 Spôsob určenia ceny týchto SP</w:t>
      </w:r>
      <w:r w:rsidRPr="00CC75A1">
        <w:rPr>
          <w:rFonts w:ascii="Arial" w:hAnsi="Arial" w:cs="Arial"/>
          <w:sz w:val="20"/>
          <w:szCs w:val="20"/>
        </w:rPr>
        <w:t>.</w:t>
      </w:r>
    </w:p>
    <w:p w14:paraId="1B8BB5F9" w14:textId="77777777" w:rsidR="00F04EAF" w:rsidRPr="00CC75A1" w:rsidRDefault="00F04EAF" w:rsidP="00CC75A1">
      <w:pPr>
        <w:pStyle w:val="Bezriadkovania"/>
        <w:jc w:val="both"/>
        <w:rPr>
          <w:rFonts w:ascii="Arial" w:hAnsi="Arial" w:cs="Arial"/>
          <w:sz w:val="20"/>
          <w:szCs w:val="20"/>
        </w:rPr>
      </w:pPr>
    </w:p>
    <w:p w14:paraId="59D0D0FF" w14:textId="77777777" w:rsidR="00F04EAF" w:rsidRDefault="00F04EAF" w:rsidP="00DE5244">
      <w:pPr>
        <w:pStyle w:val="Bezriadkovania"/>
        <w:numPr>
          <w:ilvl w:val="0"/>
          <w:numId w:val="28"/>
        </w:numPr>
        <w:ind w:left="567" w:hanging="567"/>
        <w:jc w:val="both"/>
        <w:rPr>
          <w:rFonts w:ascii="Arial" w:hAnsi="Arial" w:cs="Arial"/>
          <w:b/>
          <w:bCs/>
          <w:sz w:val="20"/>
          <w:szCs w:val="20"/>
        </w:rPr>
      </w:pPr>
      <w:r w:rsidRPr="00CC75A1">
        <w:rPr>
          <w:rFonts w:ascii="Arial" w:hAnsi="Arial" w:cs="Arial"/>
          <w:b/>
          <w:bCs/>
          <w:sz w:val="20"/>
          <w:szCs w:val="20"/>
        </w:rPr>
        <w:t>Pravidlá uplatnenia stanovených kritérií na vyhodnotenie ponúk</w:t>
      </w:r>
    </w:p>
    <w:p w14:paraId="3AEEA1AD" w14:textId="77777777" w:rsidR="00CC75A1" w:rsidRPr="00CC75A1" w:rsidRDefault="00CC75A1" w:rsidP="00CC75A1">
      <w:pPr>
        <w:pStyle w:val="Bezriadkovania"/>
        <w:jc w:val="both"/>
        <w:rPr>
          <w:rFonts w:ascii="Arial" w:hAnsi="Arial" w:cs="Arial"/>
          <w:b/>
          <w:sz w:val="20"/>
          <w:szCs w:val="20"/>
        </w:rPr>
      </w:pPr>
    </w:p>
    <w:p w14:paraId="6FBD37EC" w14:textId="77777777" w:rsidR="00F04EAF" w:rsidRPr="00CC75A1" w:rsidRDefault="00F04EAF" w:rsidP="00D717ED">
      <w:pPr>
        <w:pStyle w:val="Bezriadkovania"/>
        <w:spacing w:after="120"/>
        <w:ind w:left="567" w:hanging="567"/>
        <w:jc w:val="both"/>
        <w:rPr>
          <w:rFonts w:ascii="Arial" w:hAnsi="Arial" w:cs="Arial"/>
          <w:sz w:val="20"/>
          <w:szCs w:val="20"/>
        </w:rPr>
      </w:pPr>
      <w:r w:rsidRPr="00CC75A1">
        <w:rPr>
          <w:rFonts w:ascii="Arial" w:hAnsi="Arial" w:cs="Arial"/>
          <w:sz w:val="20"/>
          <w:szCs w:val="20"/>
        </w:rPr>
        <w:t>3.1</w:t>
      </w:r>
      <w:r w:rsidRPr="00CC75A1">
        <w:rPr>
          <w:rFonts w:ascii="Arial" w:hAnsi="Arial" w:cs="Arial"/>
          <w:sz w:val="20"/>
          <w:szCs w:val="20"/>
        </w:rPr>
        <w:tab/>
      </w:r>
      <w:r w:rsidRPr="00CC75A1">
        <w:rPr>
          <w:rFonts w:ascii="Arial" w:hAnsi="Arial" w:cs="Arial"/>
          <w:sz w:val="20"/>
          <w:szCs w:val="20"/>
        </w:rPr>
        <w:tab/>
        <w:t>Hodnotenie ponúk uchádzačov je dané pridelením príslušného poradia podľa posudzovaných údajov uvedených v jednotlivých ponukách, týkajúcich sa navrhovanej ceny za dodanie predmetu zákazky.</w:t>
      </w:r>
    </w:p>
    <w:p w14:paraId="49173CEA" w14:textId="77777777" w:rsidR="00F04EAF" w:rsidRPr="00CC75A1" w:rsidRDefault="00F04EAF" w:rsidP="00D717ED">
      <w:pPr>
        <w:pStyle w:val="Bezriadkovania"/>
        <w:spacing w:after="120"/>
        <w:ind w:left="567" w:hanging="567"/>
        <w:jc w:val="both"/>
        <w:rPr>
          <w:rFonts w:ascii="Arial" w:hAnsi="Arial" w:cs="Arial"/>
          <w:sz w:val="20"/>
          <w:szCs w:val="20"/>
        </w:rPr>
      </w:pPr>
      <w:r w:rsidRPr="00CC75A1">
        <w:rPr>
          <w:rFonts w:ascii="Arial" w:hAnsi="Arial" w:cs="Arial"/>
          <w:sz w:val="20"/>
          <w:szCs w:val="20"/>
        </w:rPr>
        <w:t>3.2</w:t>
      </w:r>
      <w:r w:rsidRPr="00CC75A1">
        <w:rPr>
          <w:rFonts w:ascii="Arial" w:hAnsi="Arial" w:cs="Arial"/>
          <w:sz w:val="20"/>
          <w:szCs w:val="20"/>
        </w:rPr>
        <w:tab/>
        <w:t>Poradie uchádzačov sa určí porovnaním výšky navrhnutých ponukových cien za dodanie predmetu zákazky vyjadrených v eurách, uvedených v jednotlivých ponukách uchádzačov, v zmysle určenej definície kritéria.</w:t>
      </w:r>
    </w:p>
    <w:p w14:paraId="1B88B14E" w14:textId="69551DB5" w:rsidR="00F04EAF" w:rsidRDefault="00F04EAF" w:rsidP="00CC75A1">
      <w:pPr>
        <w:pStyle w:val="Bezriadkovania"/>
        <w:ind w:left="567" w:hanging="567"/>
        <w:jc w:val="both"/>
        <w:rPr>
          <w:rFonts w:ascii="Arial" w:hAnsi="Arial" w:cs="Arial"/>
          <w:sz w:val="20"/>
          <w:szCs w:val="20"/>
        </w:rPr>
      </w:pPr>
      <w:r w:rsidRPr="00CC75A1">
        <w:rPr>
          <w:rFonts w:ascii="Arial" w:hAnsi="Arial" w:cs="Arial"/>
          <w:sz w:val="20"/>
          <w:szCs w:val="20"/>
        </w:rPr>
        <w:t>3.3</w:t>
      </w:r>
      <w:r w:rsidRPr="00CC75A1">
        <w:rPr>
          <w:rFonts w:ascii="Arial" w:hAnsi="Arial" w:cs="Arial"/>
          <w:sz w:val="20"/>
          <w:szCs w:val="20"/>
        </w:rPr>
        <w:tab/>
        <w:t xml:space="preserve">Úspešný uchádzač bude ten, ktorý sa podľa zostaveného poradia v zmysle stanoveného kritéria </w:t>
      </w:r>
      <w:r w:rsidR="00B06074">
        <w:rPr>
          <w:rFonts w:ascii="Arial" w:hAnsi="Arial" w:cs="Arial"/>
          <w:sz w:val="20"/>
          <w:szCs w:val="20"/>
        </w:rPr>
        <w:t xml:space="preserve">na vyhodnotenie ponúk, na základe najnižšej ceny, </w:t>
      </w:r>
      <w:r w:rsidRPr="00CC75A1">
        <w:rPr>
          <w:rFonts w:ascii="Arial" w:hAnsi="Arial" w:cs="Arial"/>
          <w:sz w:val="20"/>
          <w:szCs w:val="20"/>
        </w:rPr>
        <w:t>umiestni na prvom mieste.</w:t>
      </w:r>
    </w:p>
    <w:p w14:paraId="6606BE12" w14:textId="77777777" w:rsidR="00CC75A1" w:rsidRPr="00CC75A1" w:rsidRDefault="00CC75A1" w:rsidP="00CC75A1">
      <w:pPr>
        <w:pStyle w:val="Bezriadkovania"/>
        <w:ind w:left="567" w:hanging="567"/>
        <w:jc w:val="both"/>
        <w:rPr>
          <w:rFonts w:ascii="Arial" w:hAnsi="Arial" w:cs="Arial"/>
          <w:sz w:val="20"/>
          <w:szCs w:val="20"/>
        </w:rPr>
      </w:pPr>
    </w:p>
    <w:p w14:paraId="2BB6B658" w14:textId="77777777" w:rsidR="00F04EAF" w:rsidRDefault="00F04EAF" w:rsidP="00DE5244">
      <w:pPr>
        <w:pStyle w:val="Bezriadkovania"/>
        <w:numPr>
          <w:ilvl w:val="0"/>
          <w:numId w:val="28"/>
        </w:numPr>
        <w:ind w:left="567" w:hanging="567"/>
        <w:jc w:val="both"/>
        <w:rPr>
          <w:rFonts w:ascii="Arial" w:hAnsi="Arial" w:cs="Arial"/>
          <w:b/>
          <w:bCs/>
          <w:sz w:val="20"/>
          <w:szCs w:val="20"/>
        </w:rPr>
      </w:pPr>
      <w:r w:rsidRPr="00CC75A1">
        <w:rPr>
          <w:rFonts w:ascii="Arial" w:hAnsi="Arial" w:cs="Arial"/>
          <w:b/>
          <w:bCs/>
          <w:sz w:val="20"/>
          <w:szCs w:val="20"/>
        </w:rPr>
        <w:t>Spôsob uvedenia návrhu na plnenie</w:t>
      </w:r>
    </w:p>
    <w:p w14:paraId="1B7E26D6" w14:textId="77777777" w:rsidR="0089183A" w:rsidRPr="00CC75A1" w:rsidRDefault="0089183A" w:rsidP="0089183A">
      <w:pPr>
        <w:pStyle w:val="Bezriadkovania"/>
        <w:jc w:val="both"/>
        <w:rPr>
          <w:rFonts w:ascii="Arial" w:hAnsi="Arial" w:cs="Arial"/>
          <w:b/>
          <w:sz w:val="20"/>
          <w:szCs w:val="20"/>
        </w:rPr>
      </w:pPr>
    </w:p>
    <w:p w14:paraId="51A4A38D" w14:textId="77777777" w:rsidR="00AC46FB" w:rsidRPr="006816CE" w:rsidRDefault="00AC46FB" w:rsidP="00AC46FB">
      <w:pPr>
        <w:numPr>
          <w:ilvl w:val="1"/>
          <w:numId w:val="69"/>
        </w:numPr>
        <w:tabs>
          <w:tab w:val="left" w:pos="567"/>
        </w:tabs>
        <w:ind w:left="567" w:hanging="567"/>
        <w:jc w:val="both"/>
        <w:rPr>
          <w:rFonts w:ascii="Arial" w:hAnsi="Arial" w:cs="Arial"/>
          <w:noProof/>
          <w:sz w:val="20"/>
          <w:lang w:eastAsia="sk-SK"/>
        </w:rPr>
      </w:pPr>
      <w:r w:rsidRPr="006816CE">
        <w:rPr>
          <w:rFonts w:ascii="Arial" w:hAnsi="Arial" w:cs="Arial"/>
          <w:noProof/>
          <w:sz w:val="20"/>
          <w:lang w:eastAsia="sk-SK"/>
        </w:rPr>
        <w:t xml:space="preserve">Uchádzačov Návrh na plnenia kritéria bude uvedený v </w:t>
      </w:r>
      <w:r w:rsidRPr="006816CE">
        <w:rPr>
          <w:rFonts w:ascii="Arial" w:hAnsi="Arial" w:cs="Arial"/>
          <w:b/>
          <w:noProof/>
          <w:sz w:val="20"/>
          <w:lang w:eastAsia="sk-SK"/>
        </w:rPr>
        <w:t>Prílohe č. 1 k časti A.2 Návrh na plnenie kritéria</w:t>
      </w:r>
      <w:r w:rsidRPr="006816CE">
        <w:rPr>
          <w:rFonts w:ascii="Arial" w:hAnsi="Arial" w:cs="Arial"/>
          <w:noProof/>
          <w:sz w:val="20"/>
          <w:lang w:eastAsia="sk-SK"/>
        </w:rPr>
        <w:t xml:space="preserve"> </w:t>
      </w:r>
      <w:r w:rsidRPr="006816CE">
        <w:rPr>
          <w:rFonts w:ascii="Arial" w:hAnsi="Arial" w:cs="Arial"/>
          <w:noProof/>
          <w:sz w:val="20"/>
          <w:lang w:eastAsia="sk-SK"/>
        </w:rPr>
        <w:lastRenderedPageBreak/>
        <w:t xml:space="preserve">týchto SP. Uchádzač tabuľku </w:t>
      </w:r>
      <w:r w:rsidRPr="006816CE">
        <w:rPr>
          <w:rFonts w:ascii="Arial" w:hAnsi="Arial" w:cs="Arial"/>
          <w:b/>
          <w:noProof/>
          <w:sz w:val="20"/>
          <w:lang w:eastAsia="sk-SK"/>
        </w:rPr>
        <w:t>nevypĺňa,</w:t>
      </w:r>
      <w:r w:rsidRPr="006816CE">
        <w:rPr>
          <w:rFonts w:ascii="Arial" w:hAnsi="Arial" w:cs="Arial"/>
          <w:noProof/>
          <w:sz w:val="20"/>
          <w:lang w:eastAsia="sk-SK"/>
        </w:rPr>
        <w:t xml:space="preserve"> jednotlivé hodnoty budú </w:t>
      </w:r>
      <w:r w:rsidRPr="006816CE">
        <w:rPr>
          <w:rFonts w:ascii="Arial" w:hAnsi="Arial" w:cs="Arial"/>
          <w:b/>
          <w:noProof/>
          <w:sz w:val="20"/>
          <w:lang w:eastAsia="sk-SK"/>
        </w:rPr>
        <w:t>vyplnené automaticky,</w:t>
      </w:r>
      <w:r w:rsidRPr="006816CE">
        <w:rPr>
          <w:rFonts w:ascii="Arial" w:hAnsi="Arial" w:cs="Arial"/>
          <w:noProof/>
          <w:sz w:val="20"/>
          <w:lang w:eastAsia="sk-SK"/>
        </w:rPr>
        <w:t xml:space="preserve"> po vyplnení jednotkových cien v Prílohe č. 1 Veľkoplošné opravy – PONÚKANÁ CENA k časti B.2 Spôsob určenia ceny týchto SP a Prílohe č. 2 Lokálne opravy – PONÚKANÁ CENA k časti B.2 Spôsob určenia ceny týchto SP uchádzačom, na základe zabudovaného vzájomného prepojenia medzi danými prílohami. </w:t>
      </w:r>
    </w:p>
    <w:p w14:paraId="342340D3" w14:textId="77777777" w:rsidR="00F04EAF" w:rsidRPr="00EB23E4" w:rsidRDefault="00F04EAF" w:rsidP="00AC46FB">
      <w:pPr>
        <w:pStyle w:val="Bezriadkovania"/>
        <w:ind w:left="567" w:hanging="567"/>
        <w:jc w:val="both"/>
        <w:rPr>
          <w:rFonts w:ascii="Arial" w:hAnsi="Arial" w:cs="Arial"/>
          <w:sz w:val="20"/>
        </w:rPr>
      </w:pPr>
    </w:p>
    <w:p w14:paraId="477AA802" w14:textId="77777777" w:rsidR="00F04EAF" w:rsidRPr="009D3E93" w:rsidRDefault="00F04EAF" w:rsidP="00EE3589">
      <w:pPr>
        <w:pStyle w:val="Zkladntext2"/>
        <w:spacing w:after="60" w:line="240" w:lineRule="auto"/>
        <w:jc w:val="both"/>
        <w:rPr>
          <w:rFonts w:ascii="Arial" w:hAnsi="Arial" w:cs="Arial"/>
          <w:b/>
          <w:iCs/>
          <w:caps/>
          <w:noProof w:val="0"/>
          <w:sz w:val="20"/>
          <w:szCs w:val="22"/>
        </w:rPr>
      </w:pPr>
    </w:p>
    <w:p w14:paraId="478C27E6" w14:textId="77777777" w:rsidR="009D3E93" w:rsidRPr="000D3ABC" w:rsidRDefault="009D3E93" w:rsidP="009D3E93">
      <w:pPr>
        <w:pStyle w:val="Zkladntext2"/>
        <w:spacing w:after="60" w:line="240" w:lineRule="auto"/>
        <w:jc w:val="both"/>
        <w:rPr>
          <w:rFonts w:ascii="Arial" w:hAnsi="Arial" w:cs="Arial"/>
          <w:b/>
          <w:iCs/>
          <w:caps/>
          <w:noProof w:val="0"/>
          <w:sz w:val="20"/>
          <w:szCs w:val="22"/>
        </w:rPr>
      </w:pPr>
    </w:p>
    <w:p w14:paraId="66E36DDB" w14:textId="77777777" w:rsidR="005F008D" w:rsidRPr="00A7641C" w:rsidRDefault="005F008D" w:rsidP="00A7641C">
      <w:pPr>
        <w:pStyle w:val="Bezriadkovania"/>
        <w:jc w:val="both"/>
        <w:rPr>
          <w:rFonts w:ascii="Arial" w:hAnsi="Arial" w:cs="Arial"/>
          <w:bCs/>
          <w:sz w:val="20"/>
          <w:szCs w:val="20"/>
        </w:rPr>
      </w:pPr>
    </w:p>
    <w:p w14:paraId="3DFA5974" w14:textId="77777777" w:rsidR="00565DF5" w:rsidRDefault="00565DF5" w:rsidP="00AF1486">
      <w:pPr>
        <w:pStyle w:val="Zarkazkladnhotextu"/>
        <w:spacing w:afterLines="40" w:after="96"/>
        <w:ind w:hanging="283"/>
        <w:jc w:val="both"/>
        <w:rPr>
          <w:rFonts w:ascii="Arial" w:hAnsi="Arial" w:cs="Arial"/>
          <w:b/>
          <w:sz w:val="20"/>
          <w:szCs w:val="20"/>
        </w:rPr>
      </w:pPr>
    </w:p>
    <w:p w14:paraId="48468A63" w14:textId="77777777" w:rsidR="00565DF5" w:rsidRDefault="00565DF5" w:rsidP="00AF1486">
      <w:pPr>
        <w:pStyle w:val="Zarkazkladnhotextu"/>
        <w:spacing w:afterLines="40" w:after="96"/>
        <w:ind w:hanging="283"/>
        <w:jc w:val="both"/>
        <w:rPr>
          <w:rFonts w:ascii="Arial" w:hAnsi="Arial" w:cs="Arial"/>
          <w:b/>
          <w:sz w:val="20"/>
          <w:szCs w:val="20"/>
        </w:rPr>
      </w:pPr>
    </w:p>
    <w:p w14:paraId="5537CA3C" w14:textId="77777777" w:rsidR="00565DF5" w:rsidRDefault="00565DF5" w:rsidP="00AF1486">
      <w:pPr>
        <w:pStyle w:val="Zarkazkladnhotextu"/>
        <w:spacing w:afterLines="40" w:after="96"/>
        <w:ind w:hanging="283"/>
        <w:jc w:val="both"/>
        <w:rPr>
          <w:rFonts w:ascii="Arial" w:hAnsi="Arial" w:cs="Arial"/>
          <w:b/>
          <w:sz w:val="20"/>
          <w:szCs w:val="20"/>
        </w:rPr>
      </w:pPr>
    </w:p>
    <w:p w14:paraId="58564A92" w14:textId="77777777" w:rsidR="00565DF5" w:rsidRDefault="00565DF5" w:rsidP="00E4016F">
      <w:pPr>
        <w:pStyle w:val="Zarkazkladnhotextu"/>
        <w:spacing w:afterLines="40" w:after="96"/>
        <w:ind w:left="0"/>
        <w:jc w:val="both"/>
        <w:rPr>
          <w:rFonts w:ascii="Arial" w:hAnsi="Arial" w:cs="Arial"/>
          <w:b/>
          <w:sz w:val="20"/>
          <w:szCs w:val="20"/>
        </w:rPr>
      </w:pPr>
    </w:p>
    <w:p w14:paraId="017796AA" w14:textId="77777777" w:rsidR="00565DF5" w:rsidRDefault="00565DF5" w:rsidP="00AF1486">
      <w:pPr>
        <w:pStyle w:val="Zarkazkladnhotextu"/>
        <w:spacing w:afterLines="40" w:after="96"/>
        <w:ind w:hanging="283"/>
        <w:jc w:val="both"/>
        <w:rPr>
          <w:rFonts w:ascii="Arial" w:hAnsi="Arial" w:cs="Arial"/>
          <w:b/>
          <w:sz w:val="20"/>
          <w:szCs w:val="20"/>
        </w:rPr>
      </w:pPr>
    </w:p>
    <w:p w14:paraId="63DBA024" w14:textId="77777777" w:rsidR="0089183A" w:rsidRDefault="0089183A" w:rsidP="00CC75A1">
      <w:pPr>
        <w:pStyle w:val="Bezriadkovania"/>
        <w:jc w:val="both"/>
        <w:rPr>
          <w:rFonts w:ascii="Arial" w:hAnsi="Arial" w:cs="Arial"/>
          <w:b/>
          <w:noProof/>
          <w:sz w:val="20"/>
          <w:szCs w:val="20"/>
          <w:lang w:eastAsia="sk-SK"/>
        </w:rPr>
      </w:pPr>
    </w:p>
    <w:p w14:paraId="7B9B819B" w14:textId="77777777" w:rsidR="00044CBE" w:rsidRPr="00CC75A1" w:rsidRDefault="009F0FBB" w:rsidP="00CC75A1">
      <w:pPr>
        <w:pStyle w:val="Bezriadkovania"/>
        <w:jc w:val="both"/>
        <w:rPr>
          <w:rFonts w:ascii="Arial" w:hAnsi="Arial" w:cs="Arial"/>
          <w:b/>
          <w:sz w:val="20"/>
          <w:szCs w:val="20"/>
        </w:rPr>
      </w:pPr>
      <w:r>
        <w:rPr>
          <w:rFonts w:ascii="Arial" w:hAnsi="Arial" w:cs="Arial"/>
          <w:b/>
          <w:sz w:val="20"/>
          <w:szCs w:val="20"/>
        </w:rPr>
        <w:t>Príloh</w:t>
      </w:r>
      <w:r w:rsidR="00027B72">
        <w:rPr>
          <w:rFonts w:ascii="Arial" w:hAnsi="Arial" w:cs="Arial"/>
          <w:b/>
          <w:sz w:val="20"/>
          <w:szCs w:val="20"/>
        </w:rPr>
        <w:t>a</w:t>
      </w:r>
      <w:r w:rsidR="00E53BA0" w:rsidRPr="00CC75A1">
        <w:rPr>
          <w:rFonts w:ascii="Arial" w:hAnsi="Arial" w:cs="Arial"/>
          <w:b/>
          <w:sz w:val="20"/>
          <w:szCs w:val="20"/>
        </w:rPr>
        <w:t>:</w:t>
      </w:r>
    </w:p>
    <w:p w14:paraId="17C81EA2" w14:textId="77777777" w:rsidR="00D7415E" w:rsidRPr="00D7415E" w:rsidRDefault="00F27F41" w:rsidP="00D7415E">
      <w:pPr>
        <w:pStyle w:val="Bezriadkovania"/>
        <w:jc w:val="both"/>
        <w:rPr>
          <w:rFonts w:ascii="Arial" w:hAnsi="Arial" w:cs="Arial"/>
          <w:b/>
          <w:sz w:val="24"/>
        </w:rPr>
        <w:sectPr w:rsidR="00D7415E" w:rsidRPr="00D7415E" w:rsidSect="00F86BD7">
          <w:pgSz w:w="11906" w:h="16838"/>
          <w:pgMar w:top="1417" w:right="1417" w:bottom="1417" w:left="1417" w:header="708" w:footer="708" w:gutter="0"/>
          <w:cols w:space="708"/>
          <w:docGrid w:linePitch="360"/>
        </w:sectPr>
      </w:pPr>
      <w:r w:rsidRPr="00CC75A1">
        <w:rPr>
          <w:rFonts w:ascii="Arial" w:hAnsi="Arial" w:cs="Arial"/>
          <w:sz w:val="20"/>
          <w:szCs w:val="20"/>
        </w:rPr>
        <w:t xml:space="preserve">Príloha č. 1 </w:t>
      </w:r>
      <w:r w:rsidR="00D22BDD" w:rsidRPr="00CC75A1">
        <w:rPr>
          <w:rFonts w:ascii="Arial" w:hAnsi="Arial" w:cs="Arial"/>
          <w:sz w:val="20"/>
          <w:szCs w:val="20"/>
        </w:rPr>
        <w:t xml:space="preserve">k časti A.2 </w:t>
      </w:r>
      <w:r w:rsidR="00D22BDD" w:rsidRPr="00CC75A1">
        <w:rPr>
          <w:rFonts w:ascii="Arial" w:hAnsi="Arial" w:cs="Arial"/>
          <w:sz w:val="20"/>
          <w:szCs w:val="20"/>
        </w:rPr>
        <w:tab/>
        <w:t>-</w:t>
      </w:r>
      <w:r w:rsidR="00D22BDD" w:rsidRPr="00CC75A1">
        <w:rPr>
          <w:rFonts w:ascii="Arial" w:hAnsi="Arial" w:cs="Arial"/>
          <w:sz w:val="20"/>
          <w:szCs w:val="20"/>
        </w:rPr>
        <w:tab/>
      </w:r>
      <w:r w:rsidRPr="00CC75A1">
        <w:rPr>
          <w:rFonts w:ascii="Arial" w:hAnsi="Arial" w:cs="Arial"/>
          <w:sz w:val="20"/>
          <w:szCs w:val="20"/>
        </w:rPr>
        <w:t>Návrh na plnenie kritéria</w:t>
      </w:r>
    </w:p>
    <w:p w14:paraId="734BE21F" w14:textId="77777777" w:rsidR="00F27F41" w:rsidRDefault="00F27F41" w:rsidP="00C45C0E">
      <w:pPr>
        <w:pStyle w:val="Nadpis1"/>
        <w:tabs>
          <w:tab w:val="left" w:pos="567"/>
        </w:tabs>
        <w:spacing w:afterLines="40" w:after="96"/>
        <w:rPr>
          <w:rFonts w:cs="Arial"/>
        </w:rPr>
      </w:pPr>
      <w:bookmarkStart w:id="62" w:name="_Toc528243902"/>
      <w:r w:rsidRPr="00AF1486">
        <w:rPr>
          <w:rFonts w:cs="Arial"/>
        </w:rPr>
        <w:lastRenderedPageBreak/>
        <w:t xml:space="preserve">B.1 </w:t>
      </w:r>
      <w:r w:rsidR="00C45C0E">
        <w:rPr>
          <w:rFonts w:cs="Arial"/>
        </w:rPr>
        <w:tab/>
      </w:r>
      <w:r w:rsidRPr="00AF1486">
        <w:rPr>
          <w:rFonts w:cs="Arial"/>
        </w:rPr>
        <w:t>OPIS PREDMETU ZÁKAZKY</w:t>
      </w:r>
      <w:bookmarkEnd w:id="62"/>
    </w:p>
    <w:p w14:paraId="412EC515" w14:textId="77777777" w:rsidR="005E17DB" w:rsidRPr="002156E5" w:rsidRDefault="005E17DB" w:rsidP="00F42714">
      <w:pPr>
        <w:jc w:val="both"/>
        <w:rPr>
          <w:rFonts w:ascii="Arial" w:hAnsi="Arial" w:cs="Arial"/>
          <w:sz w:val="20"/>
          <w:szCs w:val="20"/>
        </w:rPr>
      </w:pPr>
      <w:bookmarkStart w:id="63" w:name="_Toc528243907"/>
      <w:r w:rsidRPr="002156E5">
        <w:rPr>
          <w:rFonts w:ascii="Arial" w:hAnsi="Arial" w:cs="Arial"/>
          <w:sz w:val="20"/>
          <w:szCs w:val="20"/>
        </w:rPr>
        <w:t xml:space="preserve">Predmetom zákazky sú </w:t>
      </w:r>
      <w:r w:rsidRPr="002156E5">
        <w:rPr>
          <w:rFonts w:ascii="Arial" w:hAnsi="Arial" w:cs="Arial"/>
          <w:b/>
          <w:sz w:val="20"/>
          <w:szCs w:val="20"/>
        </w:rPr>
        <w:t>opravy vozovky v správe Strediska správy a údržby diaľnic (ďalej „SSÚD“) 4  Trenčín a SSÚD 5 Považská Bystrica</w:t>
      </w:r>
      <w:r w:rsidRPr="002156E5">
        <w:rPr>
          <w:rFonts w:ascii="Arial" w:hAnsi="Arial" w:cs="Arial"/>
          <w:bCs/>
          <w:sz w:val="20"/>
          <w:szCs w:val="20"/>
        </w:rPr>
        <w:t xml:space="preserve"> (veľkoplošné aj lokálne),</w:t>
      </w:r>
      <w:r w:rsidRPr="002156E5">
        <w:rPr>
          <w:rFonts w:ascii="Arial" w:hAnsi="Arial" w:cs="Arial"/>
          <w:b/>
          <w:sz w:val="20"/>
          <w:szCs w:val="20"/>
        </w:rPr>
        <w:t xml:space="preserve"> </w:t>
      </w:r>
      <w:r w:rsidRPr="002156E5">
        <w:rPr>
          <w:rFonts w:ascii="Arial" w:hAnsi="Arial" w:cs="Arial"/>
          <w:bCs/>
          <w:sz w:val="20"/>
          <w:szCs w:val="20"/>
        </w:rPr>
        <w:t>výmenou</w:t>
      </w:r>
      <w:r w:rsidRPr="002156E5">
        <w:rPr>
          <w:rFonts w:ascii="Arial" w:hAnsi="Arial" w:cs="Arial"/>
          <w:b/>
          <w:sz w:val="20"/>
          <w:szCs w:val="20"/>
        </w:rPr>
        <w:t xml:space="preserve"> </w:t>
      </w:r>
      <w:r w:rsidRPr="002156E5">
        <w:rPr>
          <w:rFonts w:ascii="Arial" w:hAnsi="Arial" w:cs="Arial"/>
          <w:sz w:val="20"/>
          <w:szCs w:val="20"/>
        </w:rPr>
        <w:t>degradovaných vrstiev krytu vozovky technológiou hutnených asfaltových zmesí</w:t>
      </w:r>
      <w:r>
        <w:rPr>
          <w:rFonts w:ascii="Arial" w:hAnsi="Arial" w:cs="Arial"/>
          <w:sz w:val="20"/>
          <w:szCs w:val="20"/>
        </w:rPr>
        <w:t xml:space="preserve"> a liatím asfaltom</w:t>
      </w:r>
      <w:r w:rsidRPr="002156E5">
        <w:rPr>
          <w:rFonts w:ascii="Arial" w:hAnsi="Arial" w:cs="Arial"/>
          <w:sz w:val="20"/>
          <w:szCs w:val="20"/>
        </w:rPr>
        <w:t xml:space="preserve"> s cieľom zlepšenia prevádzkovej spôsobilosti krytu a predĺženia životnosti zabránením vplyvu porúch na nižšie položené vrstvy vozovky, podľa technických a kvalitatívnych podmienok týchto súťažných podkladov. </w:t>
      </w:r>
    </w:p>
    <w:p w14:paraId="3A4BA05A"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 xml:space="preserve">a) </w:t>
      </w:r>
      <w:r w:rsidRPr="002156E5">
        <w:rPr>
          <w:rFonts w:ascii="Arial" w:hAnsi="Arial" w:cs="Arial"/>
          <w:b/>
          <w:sz w:val="20"/>
          <w:szCs w:val="20"/>
        </w:rPr>
        <w:t>Veľkoplošné opravy</w:t>
      </w:r>
      <w:r w:rsidRPr="002156E5">
        <w:rPr>
          <w:rFonts w:ascii="Arial" w:hAnsi="Arial" w:cs="Arial"/>
          <w:sz w:val="20"/>
          <w:szCs w:val="20"/>
        </w:rPr>
        <w:t xml:space="preserve"> - opravy jednotlivých plôch veľkosti nad 200 m</w:t>
      </w:r>
      <w:r w:rsidRPr="002156E5">
        <w:rPr>
          <w:rFonts w:ascii="Arial" w:hAnsi="Arial" w:cs="Arial"/>
          <w:sz w:val="20"/>
          <w:szCs w:val="20"/>
          <w:vertAlign w:val="superscript"/>
        </w:rPr>
        <w:t>2</w:t>
      </w:r>
      <w:r w:rsidRPr="002156E5">
        <w:rPr>
          <w:rFonts w:ascii="Arial" w:hAnsi="Arial" w:cs="Arial"/>
          <w:sz w:val="20"/>
          <w:szCs w:val="20"/>
        </w:rPr>
        <w:t>.</w:t>
      </w:r>
    </w:p>
    <w:p w14:paraId="025381DA" w14:textId="00F67EC2" w:rsidR="005E17DB" w:rsidRPr="002156E5" w:rsidRDefault="005E17DB" w:rsidP="00F42714">
      <w:pPr>
        <w:jc w:val="both"/>
        <w:rPr>
          <w:rFonts w:ascii="Arial" w:hAnsi="Arial" w:cs="Arial"/>
          <w:sz w:val="20"/>
          <w:szCs w:val="20"/>
        </w:rPr>
      </w:pPr>
      <w:r w:rsidRPr="002156E5">
        <w:rPr>
          <w:rFonts w:ascii="Arial" w:hAnsi="Arial" w:cs="Arial"/>
          <w:sz w:val="20"/>
          <w:szCs w:val="20"/>
        </w:rPr>
        <w:t xml:space="preserve">b) </w:t>
      </w:r>
      <w:r w:rsidRPr="002156E5">
        <w:rPr>
          <w:rFonts w:ascii="Arial" w:hAnsi="Arial" w:cs="Arial"/>
          <w:b/>
          <w:sz w:val="20"/>
          <w:szCs w:val="20"/>
        </w:rPr>
        <w:t>L</w:t>
      </w:r>
      <w:r w:rsidRPr="002156E5">
        <w:rPr>
          <w:rFonts w:ascii="Arial" w:hAnsi="Arial" w:cs="Arial"/>
          <w:b/>
          <w:bCs/>
          <w:sz w:val="20"/>
          <w:szCs w:val="20"/>
        </w:rPr>
        <w:t>okálne opravy</w:t>
      </w:r>
      <w:r w:rsidRPr="002156E5">
        <w:rPr>
          <w:rFonts w:ascii="Arial" w:hAnsi="Arial" w:cs="Arial"/>
          <w:sz w:val="20"/>
          <w:szCs w:val="20"/>
        </w:rPr>
        <w:t xml:space="preserve"> - opravy jednotlivých plôch veľkosti </w:t>
      </w:r>
      <w:r w:rsidR="00526181" w:rsidRPr="00526181">
        <w:rPr>
          <w:rFonts w:ascii="Arial" w:hAnsi="Arial" w:cs="Arial"/>
          <w:color w:val="FF0000"/>
          <w:sz w:val="20"/>
          <w:szCs w:val="20"/>
        </w:rPr>
        <w:t>od 5 m</w:t>
      </w:r>
      <w:r w:rsidR="00526181" w:rsidRPr="00526181">
        <w:rPr>
          <w:rFonts w:ascii="Arial" w:hAnsi="Arial" w:cs="Arial"/>
          <w:color w:val="FF0000"/>
          <w:sz w:val="20"/>
          <w:szCs w:val="20"/>
          <w:vertAlign w:val="superscript"/>
        </w:rPr>
        <w:t>2</w:t>
      </w:r>
      <w:r w:rsidR="00526181" w:rsidRPr="00526181">
        <w:rPr>
          <w:rFonts w:ascii="Arial" w:hAnsi="Arial" w:cs="Arial"/>
          <w:color w:val="FF0000"/>
          <w:sz w:val="20"/>
          <w:szCs w:val="20"/>
        </w:rPr>
        <w:t xml:space="preserve"> </w:t>
      </w:r>
      <w:r w:rsidRPr="00526181">
        <w:rPr>
          <w:rFonts w:ascii="Arial" w:hAnsi="Arial" w:cs="Arial"/>
          <w:sz w:val="20"/>
          <w:szCs w:val="20"/>
        </w:rPr>
        <w:t>do</w:t>
      </w:r>
      <w:r w:rsidRPr="002156E5">
        <w:rPr>
          <w:rFonts w:ascii="Arial" w:hAnsi="Arial" w:cs="Arial"/>
          <w:sz w:val="20"/>
          <w:szCs w:val="20"/>
        </w:rPr>
        <w:t xml:space="preserve"> 200 m</w:t>
      </w:r>
      <w:r w:rsidRPr="002156E5">
        <w:rPr>
          <w:rFonts w:ascii="Arial" w:hAnsi="Arial" w:cs="Arial"/>
          <w:sz w:val="20"/>
          <w:szCs w:val="20"/>
          <w:vertAlign w:val="superscript"/>
        </w:rPr>
        <w:t>2</w:t>
      </w:r>
      <w:r w:rsidRPr="002156E5">
        <w:rPr>
          <w:rFonts w:ascii="Arial" w:hAnsi="Arial" w:cs="Arial"/>
          <w:sz w:val="20"/>
          <w:szCs w:val="20"/>
        </w:rPr>
        <w:t>.</w:t>
      </w:r>
    </w:p>
    <w:p w14:paraId="58A943E9" w14:textId="77777777" w:rsidR="005E17DB" w:rsidRPr="002156E5" w:rsidRDefault="005E17DB" w:rsidP="00F42714">
      <w:pPr>
        <w:jc w:val="both"/>
        <w:rPr>
          <w:rFonts w:ascii="Arial" w:hAnsi="Arial" w:cs="Arial"/>
          <w:sz w:val="20"/>
          <w:szCs w:val="20"/>
        </w:rPr>
      </w:pPr>
    </w:p>
    <w:p w14:paraId="709F38EE" w14:textId="77777777" w:rsidR="005E17DB" w:rsidRPr="002156E5" w:rsidRDefault="005E17DB" w:rsidP="00F42714">
      <w:pPr>
        <w:pStyle w:val="Odsekzoznamu"/>
        <w:numPr>
          <w:ilvl w:val="0"/>
          <w:numId w:val="70"/>
        </w:numPr>
        <w:ind w:left="284" w:hanging="284"/>
        <w:jc w:val="both"/>
        <w:rPr>
          <w:rFonts w:cs="Arial"/>
          <w:b/>
          <w:sz w:val="20"/>
          <w:szCs w:val="20"/>
        </w:rPr>
      </w:pPr>
      <w:r w:rsidRPr="002156E5">
        <w:rPr>
          <w:rFonts w:cs="Arial"/>
          <w:b/>
          <w:sz w:val="20"/>
          <w:szCs w:val="20"/>
        </w:rPr>
        <w:t>Rozsah predmetu zákazky:</w:t>
      </w:r>
    </w:p>
    <w:p w14:paraId="2757F9E6"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Na základe poznatkov z predchádzajúcich období je predpokladané – orientačné (nie záväzné) množstvo hlavnej technológie (veľkoplošných opráv) ročne:</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2"/>
        <w:gridCol w:w="1559"/>
        <w:gridCol w:w="2127"/>
      </w:tblGrid>
      <w:tr w:rsidR="00DC49A0" w:rsidRPr="00DC49A0" w14:paraId="013C0266" w14:textId="77777777" w:rsidTr="005E17DB">
        <w:trPr>
          <w:trHeight w:val="400"/>
        </w:trPr>
        <w:tc>
          <w:tcPr>
            <w:tcW w:w="4252" w:type="dxa"/>
            <w:tcBorders>
              <w:top w:val="nil"/>
              <w:left w:val="nil"/>
              <w:bottom w:val="nil"/>
              <w:right w:val="nil"/>
            </w:tcBorders>
            <w:vAlign w:val="center"/>
          </w:tcPr>
          <w:p w14:paraId="751AB4B5" w14:textId="77777777" w:rsidR="005E17DB" w:rsidRPr="00DC49A0" w:rsidRDefault="005E17DB" w:rsidP="00F42714">
            <w:pPr>
              <w:jc w:val="both"/>
              <w:rPr>
                <w:rFonts w:ascii="Arial" w:hAnsi="Arial" w:cs="Arial"/>
                <w:sz w:val="20"/>
                <w:szCs w:val="20"/>
              </w:rPr>
            </w:pPr>
            <w:r w:rsidRPr="00DC49A0">
              <w:rPr>
                <w:rFonts w:ascii="Arial" w:hAnsi="Arial" w:cs="Arial"/>
                <w:sz w:val="20"/>
                <w:szCs w:val="20"/>
              </w:rPr>
              <w:t>Technológia</w:t>
            </w:r>
          </w:p>
        </w:tc>
        <w:tc>
          <w:tcPr>
            <w:tcW w:w="1559" w:type="dxa"/>
            <w:tcBorders>
              <w:top w:val="nil"/>
              <w:left w:val="nil"/>
              <w:bottom w:val="nil"/>
              <w:right w:val="nil"/>
            </w:tcBorders>
            <w:vAlign w:val="center"/>
          </w:tcPr>
          <w:p w14:paraId="1C9380E3" w14:textId="77777777" w:rsidR="005E17DB" w:rsidRPr="00DC49A0" w:rsidRDefault="005E17DB" w:rsidP="00F42714">
            <w:pPr>
              <w:jc w:val="both"/>
              <w:rPr>
                <w:rFonts w:ascii="Arial" w:hAnsi="Arial" w:cs="Arial"/>
                <w:sz w:val="20"/>
                <w:szCs w:val="20"/>
              </w:rPr>
            </w:pPr>
            <w:r w:rsidRPr="00DC49A0">
              <w:rPr>
                <w:rFonts w:ascii="Arial" w:hAnsi="Arial" w:cs="Arial"/>
                <w:sz w:val="20"/>
                <w:szCs w:val="20"/>
              </w:rPr>
              <w:t>Ročný predpoklad</w:t>
            </w:r>
          </w:p>
          <w:p w14:paraId="61C44520" w14:textId="77777777" w:rsidR="005E17DB" w:rsidRPr="00DC49A0" w:rsidRDefault="005E17DB" w:rsidP="00F42714">
            <w:pPr>
              <w:jc w:val="both"/>
              <w:rPr>
                <w:rFonts w:ascii="Arial" w:hAnsi="Arial" w:cs="Arial"/>
                <w:sz w:val="20"/>
                <w:szCs w:val="20"/>
              </w:rPr>
            </w:pPr>
            <w:r w:rsidRPr="00DC49A0">
              <w:rPr>
                <w:rFonts w:ascii="Arial" w:hAnsi="Arial" w:cs="Arial"/>
                <w:sz w:val="20"/>
                <w:szCs w:val="20"/>
              </w:rPr>
              <w:t>[m</w:t>
            </w:r>
            <w:r w:rsidRPr="00DC49A0">
              <w:rPr>
                <w:rFonts w:ascii="Arial" w:hAnsi="Arial" w:cs="Arial"/>
                <w:sz w:val="20"/>
                <w:szCs w:val="20"/>
                <w:vertAlign w:val="superscript"/>
              </w:rPr>
              <w:t>2</w:t>
            </w:r>
            <w:r w:rsidRPr="00DC49A0">
              <w:rPr>
                <w:rFonts w:ascii="Arial" w:hAnsi="Arial" w:cs="Arial"/>
                <w:sz w:val="20"/>
                <w:szCs w:val="20"/>
              </w:rPr>
              <w:t>]</w:t>
            </w:r>
          </w:p>
        </w:tc>
        <w:tc>
          <w:tcPr>
            <w:tcW w:w="2127" w:type="dxa"/>
            <w:tcBorders>
              <w:top w:val="nil"/>
              <w:left w:val="nil"/>
              <w:bottom w:val="nil"/>
              <w:right w:val="nil"/>
            </w:tcBorders>
            <w:vAlign w:val="center"/>
          </w:tcPr>
          <w:p w14:paraId="419CD376" w14:textId="77777777" w:rsidR="005E17DB" w:rsidRPr="00DC49A0" w:rsidRDefault="005E17DB" w:rsidP="00F42714">
            <w:pPr>
              <w:jc w:val="both"/>
              <w:rPr>
                <w:rFonts w:ascii="Arial" w:hAnsi="Arial" w:cs="Arial"/>
                <w:sz w:val="20"/>
                <w:szCs w:val="20"/>
              </w:rPr>
            </w:pPr>
            <w:r w:rsidRPr="00DC49A0">
              <w:rPr>
                <w:rFonts w:ascii="Arial" w:hAnsi="Arial" w:cs="Arial"/>
                <w:sz w:val="20"/>
                <w:szCs w:val="20"/>
              </w:rPr>
              <w:t>Predpoklad</w:t>
            </w:r>
          </w:p>
          <w:p w14:paraId="386932DB" w14:textId="77777777" w:rsidR="005E17DB" w:rsidRPr="00DC49A0" w:rsidRDefault="005E17DB" w:rsidP="00F42714">
            <w:pPr>
              <w:jc w:val="both"/>
              <w:rPr>
                <w:rFonts w:ascii="Arial" w:hAnsi="Arial" w:cs="Arial"/>
                <w:sz w:val="20"/>
                <w:szCs w:val="20"/>
              </w:rPr>
            </w:pPr>
            <w:r w:rsidRPr="00DC49A0">
              <w:rPr>
                <w:rFonts w:ascii="Arial" w:hAnsi="Arial" w:cs="Arial"/>
                <w:sz w:val="20"/>
                <w:szCs w:val="20"/>
              </w:rPr>
              <w:t>v období platnosti Rámcovej dohody</w:t>
            </w:r>
          </w:p>
          <w:p w14:paraId="36D0BEFF" w14:textId="77777777" w:rsidR="005E17DB" w:rsidRPr="00DC49A0" w:rsidRDefault="005E17DB" w:rsidP="00F42714">
            <w:pPr>
              <w:jc w:val="both"/>
              <w:rPr>
                <w:rFonts w:ascii="Arial" w:hAnsi="Arial" w:cs="Arial"/>
                <w:sz w:val="20"/>
                <w:szCs w:val="20"/>
              </w:rPr>
            </w:pPr>
            <w:r w:rsidRPr="00AB633B">
              <w:rPr>
                <w:rFonts w:ascii="Arial" w:hAnsi="Arial" w:cs="Arial"/>
                <w:sz w:val="20"/>
                <w:szCs w:val="20"/>
              </w:rPr>
              <w:t>[m</w:t>
            </w:r>
            <w:r w:rsidRPr="00AB633B">
              <w:rPr>
                <w:rFonts w:ascii="Arial" w:hAnsi="Arial" w:cs="Arial"/>
                <w:sz w:val="20"/>
                <w:szCs w:val="20"/>
                <w:vertAlign w:val="superscript"/>
              </w:rPr>
              <w:t>2</w:t>
            </w:r>
            <w:r w:rsidRPr="00DC49A0">
              <w:rPr>
                <w:rFonts w:ascii="Arial" w:hAnsi="Arial" w:cs="Arial"/>
                <w:sz w:val="20"/>
                <w:szCs w:val="20"/>
              </w:rPr>
              <w:t>]</w:t>
            </w:r>
          </w:p>
        </w:tc>
      </w:tr>
      <w:tr w:rsidR="00DC49A0" w:rsidRPr="00DC49A0" w14:paraId="5CFE6E13" w14:textId="77777777" w:rsidTr="005E17DB">
        <w:trPr>
          <w:trHeight w:val="400"/>
        </w:trPr>
        <w:tc>
          <w:tcPr>
            <w:tcW w:w="4252" w:type="dxa"/>
            <w:tcBorders>
              <w:top w:val="nil"/>
              <w:left w:val="nil"/>
              <w:bottom w:val="nil"/>
              <w:right w:val="nil"/>
            </w:tcBorders>
            <w:vAlign w:val="center"/>
          </w:tcPr>
          <w:p w14:paraId="7634BAA6" w14:textId="77777777" w:rsidR="005E17DB" w:rsidRPr="006321BC" w:rsidRDefault="005E17DB" w:rsidP="00F42714">
            <w:pPr>
              <w:jc w:val="both"/>
              <w:rPr>
                <w:rFonts w:ascii="Arial" w:hAnsi="Arial" w:cs="Arial"/>
                <w:sz w:val="20"/>
                <w:szCs w:val="20"/>
              </w:rPr>
            </w:pPr>
            <w:r w:rsidRPr="006321BC">
              <w:rPr>
                <w:rFonts w:ascii="Arial" w:hAnsi="Arial" w:cs="Arial"/>
                <w:sz w:val="20"/>
                <w:szCs w:val="20"/>
              </w:rPr>
              <w:t>výmena krytu (obrus. vrstvy) vozovky</w:t>
            </w:r>
          </w:p>
          <w:p w14:paraId="5FE969F7" w14:textId="77777777" w:rsidR="005E17DB" w:rsidRPr="006321BC" w:rsidRDefault="005E17DB" w:rsidP="00F42714">
            <w:pPr>
              <w:jc w:val="both"/>
              <w:rPr>
                <w:rFonts w:ascii="Arial" w:hAnsi="Arial" w:cs="Arial"/>
                <w:sz w:val="20"/>
                <w:szCs w:val="20"/>
              </w:rPr>
            </w:pPr>
            <w:r w:rsidRPr="006321BC">
              <w:rPr>
                <w:rFonts w:ascii="Arial" w:hAnsi="Arial" w:cs="Arial"/>
                <w:sz w:val="20"/>
                <w:szCs w:val="20"/>
              </w:rPr>
              <w:t>frézovaním a pokládkou hutnen-ej(ých) asfaltov-ej(ých) vrst-vy(iev)</w:t>
            </w:r>
          </w:p>
        </w:tc>
        <w:tc>
          <w:tcPr>
            <w:tcW w:w="1559" w:type="dxa"/>
            <w:tcBorders>
              <w:top w:val="nil"/>
              <w:left w:val="nil"/>
              <w:bottom w:val="nil"/>
              <w:right w:val="nil"/>
            </w:tcBorders>
            <w:vAlign w:val="center"/>
          </w:tcPr>
          <w:p w14:paraId="18931142" w14:textId="77777777" w:rsidR="005E17DB" w:rsidRPr="006321BC" w:rsidRDefault="005E17DB" w:rsidP="00F42714">
            <w:pPr>
              <w:jc w:val="both"/>
              <w:rPr>
                <w:rFonts w:ascii="Arial" w:hAnsi="Arial" w:cs="Arial"/>
                <w:sz w:val="20"/>
                <w:szCs w:val="20"/>
              </w:rPr>
            </w:pPr>
            <w:r w:rsidRPr="006321BC">
              <w:rPr>
                <w:rFonts w:ascii="Arial" w:hAnsi="Arial" w:cs="Arial"/>
                <w:sz w:val="20"/>
                <w:szCs w:val="20"/>
              </w:rPr>
              <w:t>71 750</w:t>
            </w:r>
          </w:p>
        </w:tc>
        <w:tc>
          <w:tcPr>
            <w:tcW w:w="2127" w:type="dxa"/>
            <w:tcBorders>
              <w:top w:val="nil"/>
              <w:left w:val="nil"/>
              <w:bottom w:val="nil"/>
              <w:right w:val="nil"/>
            </w:tcBorders>
            <w:vAlign w:val="center"/>
          </w:tcPr>
          <w:p w14:paraId="5D09D35D" w14:textId="77777777" w:rsidR="005E17DB" w:rsidRPr="006321BC" w:rsidRDefault="005E17DB" w:rsidP="00F42714">
            <w:pPr>
              <w:jc w:val="both"/>
              <w:rPr>
                <w:rFonts w:ascii="Arial" w:hAnsi="Arial" w:cs="Arial"/>
                <w:sz w:val="20"/>
                <w:szCs w:val="20"/>
              </w:rPr>
            </w:pPr>
            <w:r w:rsidRPr="006321BC">
              <w:rPr>
                <w:rFonts w:ascii="Arial" w:hAnsi="Arial" w:cs="Arial"/>
                <w:sz w:val="20"/>
                <w:szCs w:val="20"/>
              </w:rPr>
              <w:t>287 000</w:t>
            </w:r>
          </w:p>
        </w:tc>
      </w:tr>
    </w:tbl>
    <w:p w14:paraId="27D1C032" w14:textId="77777777" w:rsidR="005E17DB" w:rsidRPr="002156E5" w:rsidRDefault="005E17DB" w:rsidP="00F42714">
      <w:pPr>
        <w:ind w:firstLine="567"/>
        <w:jc w:val="both"/>
        <w:rPr>
          <w:rFonts w:ascii="Arial" w:hAnsi="Arial" w:cs="Arial"/>
          <w:spacing w:val="-2"/>
          <w:sz w:val="20"/>
          <w:szCs w:val="20"/>
        </w:rPr>
      </w:pPr>
    </w:p>
    <w:p w14:paraId="34C70A38" w14:textId="77777777" w:rsidR="005E17DB" w:rsidRPr="002156E5" w:rsidRDefault="005E17DB" w:rsidP="00F42714">
      <w:pPr>
        <w:jc w:val="both"/>
        <w:rPr>
          <w:rFonts w:ascii="Arial" w:hAnsi="Arial" w:cs="Arial"/>
          <w:spacing w:val="-2"/>
          <w:sz w:val="20"/>
          <w:szCs w:val="20"/>
        </w:rPr>
      </w:pPr>
      <w:r w:rsidRPr="002156E5">
        <w:rPr>
          <w:rFonts w:ascii="Arial" w:hAnsi="Arial" w:cs="Arial"/>
          <w:spacing w:val="-2"/>
          <w:sz w:val="20"/>
          <w:szCs w:val="20"/>
        </w:rPr>
        <w:lastRenderedPageBreak/>
        <w:t>Hlavná technológia je doplnená o súvisiace práce, ktoré sú jej nevyhnutnou súčasťou podľa STN 73 6121, ako je spájací postrek, utesnenie technologických spojov, sanácia trhlín a pod.</w:t>
      </w:r>
    </w:p>
    <w:p w14:paraId="52DFC7D5" w14:textId="77777777" w:rsidR="005E17DB" w:rsidRPr="002156E5" w:rsidRDefault="005E17DB" w:rsidP="00F42714">
      <w:pPr>
        <w:jc w:val="both"/>
        <w:rPr>
          <w:rFonts w:ascii="Arial" w:hAnsi="Arial" w:cs="Arial"/>
          <w:spacing w:val="-2"/>
          <w:sz w:val="20"/>
          <w:szCs w:val="20"/>
        </w:rPr>
      </w:pPr>
      <w:r w:rsidRPr="002156E5">
        <w:rPr>
          <w:rFonts w:ascii="Arial" w:hAnsi="Arial" w:cs="Arial"/>
          <w:spacing w:val="-2"/>
          <w:sz w:val="20"/>
          <w:szCs w:val="20"/>
        </w:rPr>
        <w:t xml:space="preserve">Uvedené množstvo nie je nárokovateľné. Verejný obstarávateľ bude v jednotlivých rokoch </w:t>
      </w:r>
      <w:r w:rsidRPr="002156E5">
        <w:rPr>
          <w:rFonts w:ascii="Arial" w:hAnsi="Arial" w:cs="Arial"/>
          <w:sz w:val="20"/>
          <w:szCs w:val="20"/>
        </w:rPr>
        <w:t xml:space="preserve">platnosti </w:t>
      </w:r>
      <w:r>
        <w:rPr>
          <w:rFonts w:ascii="Arial" w:hAnsi="Arial" w:cs="Arial"/>
          <w:sz w:val="20"/>
          <w:szCs w:val="20"/>
        </w:rPr>
        <w:t>Rámcovej d</w:t>
      </w:r>
      <w:r w:rsidRPr="002156E5">
        <w:rPr>
          <w:rFonts w:ascii="Arial" w:hAnsi="Arial" w:cs="Arial"/>
          <w:sz w:val="20"/>
          <w:szCs w:val="20"/>
        </w:rPr>
        <w:t>ohody</w:t>
      </w:r>
      <w:r w:rsidRPr="002156E5">
        <w:rPr>
          <w:rFonts w:ascii="Arial" w:hAnsi="Arial" w:cs="Arial"/>
          <w:spacing w:val="-2"/>
          <w:sz w:val="20"/>
          <w:szCs w:val="20"/>
        </w:rPr>
        <w:t xml:space="preserve"> vychádzať z potrieb opráv podľa technického stavu vozovky a finančných možností. </w:t>
      </w:r>
    </w:p>
    <w:p w14:paraId="6E0206C6" w14:textId="1FE5EBEE" w:rsidR="005E17DB" w:rsidRPr="002156E5" w:rsidRDefault="005E17DB" w:rsidP="00F42714">
      <w:pPr>
        <w:jc w:val="both"/>
        <w:rPr>
          <w:rFonts w:ascii="Arial" w:hAnsi="Arial" w:cs="Arial"/>
          <w:spacing w:val="-2"/>
          <w:sz w:val="20"/>
          <w:szCs w:val="20"/>
        </w:rPr>
      </w:pPr>
      <w:r w:rsidRPr="002156E5">
        <w:rPr>
          <w:rFonts w:ascii="Arial" w:hAnsi="Arial" w:cs="Arial"/>
          <w:spacing w:val="-2"/>
          <w:sz w:val="20"/>
          <w:szCs w:val="20"/>
        </w:rPr>
        <w:t>Predmetom zákazky sú aj lokálne opravy rovnakou technológiou s výmerou jednotlivých plôch</w:t>
      </w:r>
      <w:r w:rsidR="00526181">
        <w:rPr>
          <w:rFonts w:ascii="Arial" w:hAnsi="Arial" w:cs="Arial"/>
          <w:spacing w:val="-2"/>
          <w:sz w:val="20"/>
          <w:szCs w:val="20"/>
        </w:rPr>
        <w:t xml:space="preserve"> </w:t>
      </w:r>
      <w:r w:rsidR="00526181" w:rsidRPr="00526181">
        <w:rPr>
          <w:rFonts w:ascii="Arial" w:hAnsi="Arial" w:cs="Arial"/>
          <w:color w:val="FF0000"/>
          <w:spacing w:val="-2"/>
          <w:sz w:val="20"/>
          <w:szCs w:val="20"/>
        </w:rPr>
        <w:t>od 5 m</w:t>
      </w:r>
      <w:r w:rsidR="00526181" w:rsidRPr="00526181">
        <w:rPr>
          <w:rFonts w:ascii="Arial" w:hAnsi="Arial" w:cs="Arial"/>
          <w:color w:val="FF0000"/>
          <w:spacing w:val="-2"/>
          <w:sz w:val="20"/>
          <w:szCs w:val="20"/>
          <w:vertAlign w:val="superscript"/>
        </w:rPr>
        <w:t>2</w:t>
      </w:r>
      <w:r w:rsidRPr="00526181">
        <w:rPr>
          <w:rFonts w:ascii="Arial" w:hAnsi="Arial" w:cs="Arial"/>
          <w:color w:val="FF0000"/>
          <w:spacing w:val="-2"/>
          <w:sz w:val="20"/>
          <w:szCs w:val="20"/>
        </w:rPr>
        <w:t xml:space="preserve"> </w:t>
      </w:r>
      <w:r w:rsidRPr="002156E5">
        <w:rPr>
          <w:rFonts w:ascii="Arial" w:hAnsi="Arial" w:cs="Arial"/>
          <w:spacing w:val="-2"/>
          <w:sz w:val="20"/>
          <w:szCs w:val="20"/>
        </w:rPr>
        <w:t>do 200 m</w:t>
      </w:r>
      <w:r w:rsidRPr="002156E5">
        <w:rPr>
          <w:rFonts w:ascii="Arial" w:hAnsi="Arial" w:cs="Arial"/>
          <w:spacing w:val="-2"/>
          <w:sz w:val="20"/>
          <w:szCs w:val="20"/>
          <w:vertAlign w:val="superscript"/>
        </w:rPr>
        <w:t>2</w:t>
      </w:r>
      <w:r w:rsidRPr="002156E5">
        <w:rPr>
          <w:rFonts w:ascii="Arial" w:hAnsi="Arial" w:cs="Arial"/>
          <w:spacing w:val="-2"/>
          <w:sz w:val="20"/>
          <w:szCs w:val="20"/>
        </w:rPr>
        <w:t>.</w:t>
      </w:r>
    </w:p>
    <w:p w14:paraId="5ECAD64F" w14:textId="77777777" w:rsidR="005E17DB" w:rsidRPr="002156E5" w:rsidRDefault="005E17DB" w:rsidP="00F42714">
      <w:pPr>
        <w:tabs>
          <w:tab w:val="left" w:pos="709"/>
          <w:tab w:val="left" w:pos="4680"/>
          <w:tab w:val="left" w:pos="7088"/>
        </w:tabs>
        <w:jc w:val="both"/>
        <w:rPr>
          <w:rFonts w:ascii="Arial" w:hAnsi="Arial" w:cs="Arial"/>
          <w:sz w:val="20"/>
          <w:szCs w:val="20"/>
        </w:rPr>
      </w:pPr>
      <w:r w:rsidRPr="002156E5">
        <w:rPr>
          <w:rFonts w:ascii="Arial" w:hAnsi="Arial" w:cs="Arial"/>
          <w:sz w:val="20"/>
          <w:szCs w:val="20"/>
        </w:rPr>
        <w:t xml:space="preserve"> </w:t>
      </w:r>
    </w:p>
    <w:p w14:paraId="268C829F" w14:textId="77777777" w:rsidR="005E17DB" w:rsidRPr="002156E5" w:rsidRDefault="005E17DB" w:rsidP="00F42714">
      <w:pPr>
        <w:pStyle w:val="Pta"/>
        <w:numPr>
          <w:ilvl w:val="0"/>
          <w:numId w:val="70"/>
        </w:numPr>
        <w:tabs>
          <w:tab w:val="clear" w:pos="4536"/>
          <w:tab w:val="clear" w:pos="9072"/>
          <w:tab w:val="left" w:pos="4253"/>
        </w:tabs>
        <w:spacing w:after="120"/>
        <w:ind w:left="284" w:hanging="284"/>
        <w:jc w:val="both"/>
        <w:rPr>
          <w:rFonts w:ascii="Arial" w:hAnsi="Arial" w:cs="Arial"/>
          <w:sz w:val="20"/>
          <w:szCs w:val="20"/>
        </w:rPr>
      </w:pPr>
      <w:r w:rsidRPr="002156E5">
        <w:rPr>
          <w:rFonts w:ascii="Arial" w:hAnsi="Arial" w:cs="Arial"/>
          <w:b/>
          <w:sz w:val="20"/>
          <w:szCs w:val="20"/>
        </w:rPr>
        <w:t>Termín plnenia predmetu zákazky:</w:t>
      </w:r>
      <w:r w:rsidRPr="002156E5">
        <w:rPr>
          <w:rFonts w:ascii="Arial" w:hAnsi="Arial" w:cs="Arial"/>
          <w:sz w:val="20"/>
          <w:szCs w:val="20"/>
          <w:lang w:eastAsia="cs-CZ"/>
        </w:rPr>
        <w:t xml:space="preserve"> </w:t>
      </w:r>
      <w:r w:rsidRPr="002156E5">
        <w:rPr>
          <w:rFonts w:ascii="Arial" w:hAnsi="Arial" w:cs="Arial"/>
          <w:sz w:val="20"/>
          <w:szCs w:val="20"/>
          <w:lang w:eastAsia="cs-CZ"/>
        </w:rPr>
        <w:tab/>
      </w:r>
      <w:r w:rsidRPr="002156E5">
        <w:rPr>
          <w:rFonts w:ascii="Arial" w:hAnsi="Arial" w:cs="Arial"/>
          <w:sz w:val="20"/>
          <w:szCs w:val="20"/>
          <w:lang w:eastAsia="cs-CZ"/>
        </w:rPr>
        <w:tab/>
      </w:r>
      <w:r w:rsidRPr="002156E5">
        <w:rPr>
          <w:rFonts w:ascii="Arial" w:hAnsi="Arial" w:cs="Arial"/>
          <w:sz w:val="20"/>
          <w:szCs w:val="20"/>
          <w:lang w:eastAsia="cs-CZ"/>
        </w:rPr>
        <w:tab/>
      </w:r>
    </w:p>
    <w:p w14:paraId="777BD324" w14:textId="77777777" w:rsidR="005E17DB" w:rsidRPr="002156E5" w:rsidRDefault="005E17DB" w:rsidP="00F42714">
      <w:pPr>
        <w:pStyle w:val="Pta"/>
        <w:numPr>
          <w:ilvl w:val="0"/>
          <w:numId w:val="71"/>
        </w:numPr>
        <w:tabs>
          <w:tab w:val="clear" w:pos="4536"/>
          <w:tab w:val="clear" w:pos="9072"/>
          <w:tab w:val="left" w:pos="4253"/>
        </w:tabs>
        <w:ind w:left="426" w:hanging="426"/>
        <w:jc w:val="both"/>
        <w:rPr>
          <w:rFonts w:ascii="Arial" w:hAnsi="Arial" w:cs="Arial"/>
          <w:sz w:val="20"/>
          <w:szCs w:val="20"/>
        </w:rPr>
      </w:pPr>
      <w:r w:rsidRPr="002156E5">
        <w:rPr>
          <w:rFonts w:ascii="Arial" w:hAnsi="Arial" w:cs="Arial"/>
          <w:spacing w:val="-4"/>
          <w:sz w:val="20"/>
          <w:szCs w:val="20"/>
        </w:rPr>
        <w:t xml:space="preserve">48 mesiacov </w:t>
      </w:r>
      <w:r>
        <w:rPr>
          <w:rFonts w:ascii="Arial" w:hAnsi="Arial" w:cs="Arial"/>
          <w:spacing w:val="-4"/>
          <w:sz w:val="20"/>
          <w:szCs w:val="20"/>
        </w:rPr>
        <w:t>odo dňa nadobudnutia účinnosti R</w:t>
      </w:r>
      <w:r w:rsidRPr="002156E5">
        <w:rPr>
          <w:rFonts w:ascii="Arial" w:hAnsi="Arial" w:cs="Arial"/>
          <w:spacing w:val="-4"/>
          <w:sz w:val="20"/>
          <w:szCs w:val="20"/>
        </w:rPr>
        <w:t xml:space="preserve">ámcovej dohody,  </w:t>
      </w:r>
      <w:r w:rsidRPr="002156E5">
        <w:rPr>
          <w:rFonts w:ascii="Arial" w:hAnsi="Arial" w:cs="Arial"/>
          <w:sz w:val="20"/>
          <w:szCs w:val="20"/>
        </w:rPr>
        <w:t xml:space="preserve">v termínoch podľa jednotlivých objednávok vystavených v období platnosti </w:t>
      </w:r>
      <w:r>
        <w:rPr>
          <w:rFonts w:ascii="Arial" w:hAnsi="Arial" w:cs="Arial"/>
          <w:sz w:val="20"/>
          <w:szCs w:val="20"/>
        </w:rPr>
        <w:t>Rámcovej dohody</w:t>
      </w:r>
    </w:p>
    <w:p w14:paraId="646013EC" w14:textId="77777777" w:rsidR="005E17DB" w:rsidRPr="002156E5" w:rsidRDefault="005E17DB" w:rsidP="00F42714">
      <w:pPr>
        <w:pStyle w:val="Pta"/>
        <w:tabs>
          <w:tab w:val="clear" w:pos="4536"/>
          <w:tab w:val="clear" w:pos="9072"/>
          <w:tab w:val="left" w:pos="4253"/>
        </w:tabs>
        <w:ind w:left="426"/>
        <w:jc w:val="both"/>
        <w:rPr>
          <w:rFonts w:ascii="Arial" w:hAnsi="Arial" w:cs="Arial"/>
          <w:sz w:val="20"/>
          <w:szCs w:val="20"/>
        </w:rPr>
      </w:pPr>
    </w:p>
    <w:p w14:paraId="54E92AB6" w14:textId="77777777" w:rsidR="005E17DB" w:rsidRPr="002156E5" w:rsidRDefault="005E17DB" w:rsidP="00F42714">
      <w:pPr>
        <w:pStyle w:val="Odsekzoznamu"/>
        <w:numPr>
          <w:ilvl w:val="0"/>
          <w:numId w:val="70"/>
        </w:numPr>
        <w:tabs>
          <w:tab w:val="left" w:pos="-2127"/>
        </w:tabs>
        <w:ind w:left="284" w:hanging="284"/>
        <w:jc w:val="both"/>
        <w:rPr>
          <w:rFonts w:cs="Arial"/>
          <w:sz w:val="20"/>
          <w:szCs w:val="20"/>
        </w:rPr>
      </w:pPr>
      <w:r w:rsidRPr="002156E5">
        <w:rPr>
          <w:rFonts w:cs="Arial"/>
          <w:b/>
          <w:sz w:val="20"/>
          <w:szCs w:val="20"/>
        </w:rPr>
        <w:t>Miesto plnenia predmetu zákazky:</w:t>
      </w:r>
      <w:r w:rsidRPr="002156E5">
        <w:rPr>
          <w:rFonts w:cs="Arial"/>
          <w:sz w:val="20"/>
          <w:szCs w:val="20"/>
        </w:rPr>
        <w:t xml:space="preserve"> </w:t>
      </w:r>
      <w:r w:rsidRPr="002156E5">
        <w:rPr>
          <w:rFonts w:cs="Arial"/>
          <w:sz w:val="20"/>
          <w:szCs w:val="20"/>
        </w:rPr>
        <w:tab/>
      </w:r>
      <w:r w:rsidRPr="002156E5">
        <w:rPr>
          <w:rFonts w:cs="Arial"/>
          <w:sz w:val="20"/>
          <w:szCs w:val="20"/>
        </w:rPr>
        <w:tab/>
      </w:r>
    </w:p>
    <w:p w14:paraId="10186A20" w14:textId="77777777" w:rsidR="005E17DB" w:rsidRPr="002156E5" w:rsidRDefault="005E17DB" w:rsidP="00F42714">
      <w:pPr>
        <w:pStyle w:val="Odsekzoznamu"/>
        <w:tabs>
          <w:tab w:val="left" w:pos="-2127"/>
        </w:tabs>
        <w:ind w:left="426"/>
        <w:jc w:val="both"/>
        <w:rPr>
          <w:rFonts w:cs="Arial"/>
          <w:b/>
          <w:sz w:val="20"/>
          <w:szCs w:val="20"/>
        </w:rPr>
      </w:pPr>
    </w:p>
    <w:p w14:paraId="13AC1795" w14:textId="77777777" w:rsidR="005E17DB" w:rsidRPr="002156E5" w:rsidRDefault="005E17DB" w:rsidP="00F42714">
      <w:pPr>
        <w:pStyle w:val="Odsekzoznamu"/>
        <w:numPr>
          <w:ilvl w:val="0"/>
          <w:numId w:val="71"/>
        </w:numPr>
        <w:tabs>
          <w:tab w:val="left" w:pos="4536"/>
          <w:tab w:val="left" w:pos="4680"/>
        </w:tabs>
        <w:ind w:hanging="405"/>
        <w:jc w:val="both"/>
        <w:rPr>
          <w:rFonts w:cs="Arial"/>
          <w:bCs/>
          <w:sz w:val="20"/>
          <w:szCs w:val="20"/>
        </w:rPr>
      </w:pPr>
      <w:r w:rsidRPr="002156E5">
        <w:rPr>
          <w:rFonts w:cs="Arial"/>
          <w:sz w:val="20"/>
          <w:szCs w:val="20"/>
        </w:rPr>
        <w:t>diaľnica D 1</w:t>
      </w:r>
      <w:r w:rsidRPr="002156E5">
        <w:rPr>
          <w:rFonts w:cs="Arial"/>
          <w:b/>
          <w:sz w:val="20"/>
          <w:szCs w:val="20"/>
        </w:rPr>
        <w:t xml:space="preserve"> </w:t>
      </w:r>
      <w:r w:rsidRPr="002156E5">
        <w:rPr>
          <w:rFonts w:cs="Arial"/>
          <w:bCs/>
          <w:sz w:val="20"/>
          <w:szCs w:val="20"/>
        </w:rPr>
        <w:t>v úseku Horná Streda – Lietavská Lúčka</w:t>
      </w:r>
    </w:p>
    <w:p w14:paraId="4C116D52" w14:textId="77777777" w:rsidR="005E17DB" w:rsidRPr="002156E5" w:rsidRDefault="005E17DB" w:rsidP="00F42714">
      <w:pPr>
        <w:pStyle w:val="Odsekzoznamu"/>
        <w:numPr>
          <w:ilvl w:val="0"/>
          <w:numId w:val="71"/>
        </w:numPr>
        <w:tabs>
          <w:tab w:val="left" w:pos="4536"/>
          <w:tab w:val="left" w:pos="4680"/>
        </w:tabs>
        <w:ind w:hanging="405"/>
        <w:jc w:val="both"/>
        <w:rPr>
          <w:rFonts w:cs="Arial"/>
          <w:bCs/>
          <w:sz w:val="20"/>
          <w:szCs w:val="20"/>
        </w:rPr>
      </w:pPr>
      <w:r w:rsidRPr="002156E5">
        <w:rPr>
          <w:rFonts w:cs="Arial"/>
          <w:bCs/>
          <w:sz w:val="20"/>
          <w:szCs w:val="20"/>
        </w:rPr>
        <w:t>diaľnica D3 v úseku Hričovské Podhradie – Žilina, Brodno</w:t>
      </w:r>
    </w:p>
    <w:p w14:paraId="539BB37C" w14:textId="77777777" w:rsidR="005E17DB" w:rsidRPr="002156E5" w:rsidRDefault="005E17DB" w:rsidP="00F42714">
      <w:pPr>
        <w:pStyle w:val="Odsekzoznamu"/>
        <w:numPr>
          <w:ilvl w:val="0"/>
          <w:numId w:val="71"/>
        </w:numPr>
        <w:tabs>
          <w:tab w:val="left" w:pos="4536"/>
          <w:tab w:val="left" w:pos="4680"/>
        </w:tabs>
        <w:ind w:hanging="405"/>
        <w:jc w:val="both"/>
        <w:rPr>
          <w:rFonts w:cs="Arial"/>
          <w:bCs/>
          <w:sz w:val="20"/>
          <w:szCs w:val="20"/>
        </w:rPr>
      </w:pPr>
      <w:r w:rsidRPr="002156E5">
        <w:rPr>
          <w:rFonts w:cs="Arial"/>
          <w:bCs/>
          <w:sz w:val="20"/>
          <w:szCs w:val="20"/>
        </w:rPr>
        <w:t>cesta č. I/9 v úseku št. hranica SR/ČR – križovatka s D1</w:t>
      </w:r>
    </w:p>
    <w:p w14:paraId="17418DF1" w14:textId="77777777" w:rsidR="005E17DB" w:rsidRPr="002156E5" w:rsidRDefault="005E17DB" w:rsidP="00F42714">
      <w:pPr>
        <w:pStyle w:val="Odsekzoznamu"/>
        <w:numPr>
          <w:ilvl w:val="0"/>
          <w:numId w:val="71"/>
        </w:numPr>
        <w:tabs>
          <w:tab w:val="left" w:pos="4536"/>
          <w:tab w:val="left" w:pos="4680"/>
        </w:tabs>
        <w:ind w:hanging="405"/>
        <w:jc w:val="both"/>
        <w:rPr>
          <w:rFonts w:cs="Arial"/>
          <w:bCs/>
          <w:sz w:val="20"/>
          <w:szCs w:val="20"/>
        </w:rPr>
      </w:pPr>
      <w:r w:rsidRPr="002156E5">
        <w:rPr>
          <w:rFonts w:cs="Arial"/>
          <w:bCs/>
          <w:sz w:val="20"/>
          <w:szCs w:val="20"/>
        </w:rPr>
        <w:t>rýchlostná cesta R2 v úseku obchvatu Bánoviec n. Bebravou</w:t>
      </w:r>
    </w:p>
    <w:p w14:paraId="48EF0D9F" w14:textId="77777777" w:rsidR="005E17DB" w:rsidRPr="002156E5" w:rsidRDefault="005E17DB" w:rsidP="00F42714">
      <w:pPr>
        <w:pStyle w:val="Odsekzoznamu"/>
        <w:numPr>
          <w:ilvl w:val="0"/>
          <w:numId w:val="71"/>
        </w:numPr>
        <w:tabs>
          <w:tab w:val="left" w:pos="4536"/>
          <w:tab w:val="left" w:pos="4680"/>
        </w:tabs>
        <w:ind w:hanging="405"/>
        <w:jc w:val="both"/>
        <w:rPr>
          <w:rFonts w:cs="Arial"/>
          <w:bCs/>
          <w:sz w:val="20"/>
          <w:szCs w:val="20"/>
        </w:rPr>
      </w:pPr>
      <w:r w:rsidRPr="002156E5">
        <w:rPr>
          <w:rFonts w:cs="Arial"/>
          <w:bCs/>
          <w:sz w:val="20"/>
          <w:szCs w:val="20"/>
        </w:rPr>
        <w:t>rýchlostná cesta R6 a cesta č. I/49a v úseku križovatka s D1 – Púchov</w:t>
      </w:r>
    </w:p>
    <w:p w14:paraId="15EA7A03" w14:textId="77777777" w:rsidR="005E17DB" w:rsidRPr="002156E5" w:rsidRDefault="005E17DB" w:rsidP="00F42714">
      <w:pPr>
        <w:pStyle w:val="Odsekzoznamu"/>
        <w:numPr>
          <w:ilvl w:val="0"/>
          <w:numId w:val="71"/>
        </w:numPr>
        <w:tabs>
          <w:tab w:val="left" w:pos="4536"/>
          <w:tab w:val="left" w:pos="4680"/>
        </w:tabs>
        <w:ind w:hanging="405"/>
        <w:jc w:val="both"/>
        <w:rPr>
          <w:rFonts w:cs="Arial"/>
          <w:bCs/>
          <w:sz w:val="20"/>
          <w:szCs w:val="20"/>
        </w:rPr>
      </w:pPr>
      <w:r w:rsidRPr="002156E5">
        <w:rPr>
          <w:rFonts w:cs="Arial"/>
          <w:bCs/>
          <w:sz w:val="20"/>
          <w:szCs w:val="20"/>
        </w:rPr>
        <w:lastRenderedPageBreak/>
        <w:t>diaľničný privádzač Trenčín</w:t>
      </w:r>
    </w:p>
    <w:p w14:paraId="5F57721F" w14:textId="77777777" w:rsidR="005E17DB" w:rsidRPr="002156E5" w:rsidRDefault="005E17DB" w:rsidP="00F42714">
      <w:pPr>
        <w:pStyle w:val="Zarkazkladnhotextu3"/>
        <w:ind w:left="0"/>
        <w:jc w:val="both"/>
        <w:rPr>
          <w:rFonts w:ascii="Arial" w:hAnsi="Arial" w:cs="Arial"/>
          <w:sz w:val="20"/>
          <w:szCs w:val="20"/>
          <w:lang w:eastAsia="cs-CZ"/>
        </w:rPr>
      </w:pPr>
    </w:p>
    <w:p w14:paraId="38C1EF78" w14:textId="77777777" w:rsidR="005E17DB" w:rsidRPr="002156E5" w:rsidRDefault="005E17DB" w:rsidP="00F42714">
      <w:pPr>
        <w:pStyle w:val="Zarkazkladnhotextu3"/>
        <w:ind w:left="0"/>
        <w:jc w:val="both"/>
        <w:rPr>
          <w:rFonts w:ascii="Arial" w:hAnsi="Arial" w:cs="Arial"/>
          <w:sz w:val="20"/>
          <w:szCs w:val="20"/>
          <w:lang w:eastAsia="cs-CZ"/>
        </w:rPr>
      </w:pPr>
      <w:r w:rsidRPr="002156E5">
        <w:rPr>
          <w:rFonts w:ascii="Arial" w:hAnsi="Arial" w:cs="Arial"/>
          <w:sz w:val="20"/>
          <w:szCs w:val="20"/>
          <w:lang w:eastAsia="cs-CZ"/>
        </w:rPr>
        <w:t xml:space="preserve">Špecifikácia druhu a rozsahu prác, určenie lokalít, mená pracovníkov verejného obstarávateľa poverených kontrolou a preberaním prác, termíny plnenia budú špecifikované v písomných objednávkach verejného obstarávateľa, ktoré budú neoddeliteľnou súčasťou </w:t>
      </w:r>
      <w:r>
        <w:rPr>
          <w:rFonts w:ascii="Arial" w:hAnsi="Arial" w:cs="Arial"/>
          <w:sz w:val="20"/>
          <w:szCs w:val="20"/>
          <w:lang w:eastAsia="cs-CZ"/>
        </w:rPr>
        <w:t>Rámcovej d</w:t>
      </w:r>
      <w:r w:rsidRPr="002156E5">
        <w:rPr>
          <w:rFonts w:ascii="Arial" w:hAnsi="Arial" w:cs="Arial"/>
          <w:sz w:val="20"/>
          <w:szCs w:val="20"/>
          <w:lang w:eastAsia="cs-CZ"/>
        </w:rPr>
        <w:t xml:space="preserve">ohody. </w:t>
      </w:r>
    </w:p>
    <w:p w14:paraId="030CB121" w14:textId="77777777" w:rsidR="005E17DB" w:rsidRPr="002156E5" w:rsidRDefault="005E17DB" w:rsidP="00F42714">
      <w:pPr>
        <w:jc w:val="both"/>
        <w:rPr>
          <w:rFonts w:ascii="Arial" w:hAnsi="Arial" w:cs="Arial"/>
          <w:b/>
          <w:color w:val="000000"/>
          <w:sz w:val="20"/>
          <w:szCs w:val="20"/>
        </w:rPr>
      </w:pPr>
    </w:p>
    <w:p w14:paraId="18F3ECFF" w14:textId="77777777" w:rsidR="005E17DB" w:rsidRPr="002156E5" w:rsidRDefault="005E17DB" w:rsidP="00F42714">
      <w:pPr>
        <w:pStyle w:val="Zkladntext"/>
        <w:numPr>
          <w:ilvl w:val="0"/>
          <w:numId w:val="70"/>
        </w:numPr>
        <w:spacing w:after="120"/>
        <w:ind w:left="284" w:hanging="284"/>
        <w:rPr>
          <w:rFonts w:ascii="Arial" w:hAnsi="Arial" w:cs="Arial"/>
          <w:b/>
          <w:sz w:val="20"/>
          <w:szCs w:val="20"/>
        </w:rPr>
      </w:pPr>
      <w:r w:rsidRPr="002156E5">
        <w:rPr>
          <w:rFonts w:ascii="Arial" w:hAnsi="Arial" w:cs="Arial"/>
          <w:b/>
          <w:sz w:val="20"/>
          <w:szCs w:val="20"/>
        </w:rPr>
        <w:t>Technické a kvalitatívne podmienky predmetu zákazky:</w:t>
      </w:r>
    </w:p>
    <w:p w14:paraId="60D7BA58" w14:textId="77777777" w:rsidR="005E17DB" w:rsidRPr="002156E5" w:rsidRDefault="005E17DB" w:rsidP="00F42714">
      <w:pPr>
        <w:pStyle w:val="Zkladntext"/>
        <w:spacing w:after="120"/>
        <w:rPr>
          <w:rFonts w:ascii="Arial" w:hAnsi="Arial" w:cs="Arial"/>
          <w:b/>
          <w:sz w:val="20"/>
          <w:szCs w:val="20"/>
        </w:rPr>
      </w:pPr>
      <w:r w:rsidRPr="002156E5">
        <w:rPr>
          <w:rFonts w:ascii="Arial" w:hAnsi="Arial" w:cs="Arial"/>
          <w:b/>
          <w:sz w:val="20"/>
          <w:szCs w:val="20"/>
        </w:rPr>
        <w:t>Popis súčasného stavu predmetu zákazky</w:t>
      </w:r>
    </w:p>
    <w:p w14:paraId="4F14AC4B" w14:textId="77777777" w:rsidR="005E17DB" w:rsidRPr="002156E5" w:rsidRDefault="005E17DB" w:rsidP="00F42714">
      <w:pPr>
        <w:pStyle w:val="Zkladntext"/>
        <w:rPr>
          <w:rFonts w:ascii="Arial" w:hAnsi="Arial" w:cs="Arial"/>
          <w:sz w:val="20"/>
          <w:szCs w:val="20"/>
        </w:rPr>
      </w:pPr>
      <w:r w:rsidRPr="002156E5">
        <w:rPr>
          <w:rFonts w:ascii="Arial" w:hAnsi="Arial" w:cs="Arial"/>
          <w:sz w:val="20"/>
          <w:szCs w:val="20"/>
        </w:rPr>
        <w:t>Upresnenie – doplnenie informácií o konštrukcii, stave vozovky, umiestnení mostných objektov prípadne zariadení zabudovaných do vozovky a pod. bude uvedené v objednávkach údržby konkrétnych úsekov.</w:t>
      </w:r>
    </w:p>
    <w:p w14:paraId="6722896B" w14:textId="77777777" w:rsidR="005E17DB" w:rsidRPr="002156E5" w:rsidRDefault="005E17DB" w:rsidP="00F42714">
      <w:pPr>
        <w:pStyle w:val="Zkladntext"/>
        <w:ind w:right="-85"/>
        <w:rPr>
          <w:rFonts w:ascii="Arial" w:hAnsi="Arial" w:cs="Arial"/>
          <w:sz w:val="20"/>
          <w:szCs w:val="20"/>
        </w:rPr>
      </w:pPr>
      <w:r w:rsidRPr="002156E5">
        <w:rPr>
          <w:rFonts w:ascii="Arial" w:hAnsi="Arial" w:cs="Arial"/>
          <w:sz w:val="20"/>
          <w:szCs w:val="20"/>
        </w:rPr>
        <w:t>Vozovka diaľnice bola vybudovaná a daná do používania:</w:t>
      </w:r>
    </w:p>
    <w:p w14:paraId="32FEB559" w14:textId="77777777" w:rsidR="005E17DB" w:rsidRPr="002156E5" w:rsidRDefault="005E17DB" w:rsidP="00F42714">
      <w:pPr>
        <w:pStyle w:val="Zkladntext"/>
        <w:tabs>
          <w:tab w:val="left" w:pos="1701"/>
          <w:tab w:val="left" w:pos="5760"/>
        </w:tabs>
        <w:rPr>
          <w:rFonts w:ascii="Arial" w:hAnsi="Arial" w:cs="Arial"/>
          <w:sz w:val="20"/>
          <w:szCs w:val="20"/>
        </w:rPr>
      </w:pPr>
      <w:r w:rsidRPr="002156E5">
        <w:rPr>
          <w:rFonts w:ascii="Arial" w:hAnsi="Arial" w:cs="Arial"/>
          <w:sz w:val="20"/>
          <w:szCs w:val="20"/>
        </w:rPr>
        <w:t xml:space="preserve">v úseku D1 Horná Streda – Nové Mesto n. V. </w:t>
      </w:r>
      <w:r w:rsidRPr="002156E5">
        <w:rPr>
          <w:rFonts w:ascii="Arial" w:hAnsi="Arial" w:cs="Arial"/>
          <w:sz w:val="20"/>
          <w:szCs w:val="20"/>
        </w:rPr>
        <w:tab/>
        <w:t xml:space="preserve">v roku </w:t>
      </w:r>
      <w:smartTag w:uri="urn:schemas-microsoft-com:office:smarttags" w:element="metricconverter">
        <w:smartTagPr>
          <w:attr w:name="ProductID" w:val="1998 a"/>
        </w:smartTagPr>
        <w:r w:rsidRPr="002156E5">
          <w:rPr>
            <w:rFonts w:ascii="Arial" w:hAnsi="Arial" w:cs="Arial"/>
            <w:sz w:val="20"/>
            <w:szCs w:val="20"/>
          </w:rPr>
          <w:t>1998 a</w:t>
        </w:r>
      </w:smartTag>
      <w:r w:rsidRPr="002156E5">
        <w:rPr>
          <w:rFonts w:ascii="Arial" w:hAnsi="Arial" w:cs="Arial"/>
          <w:sz w:val="20"/>
          <w:szCs w:val="20"/>
        </w:rPr>
        <w:t> 2000</w:t>
      </w:r>
    </w:p>
    <w:p w14:paraId="707FEB40" w14:textId="77777777" w:rsidR="005E17DB" w:rsidRPr="002156E5" w:rsidRDefault="005E17DB" w:rsidP="00F42714">
      <w:pPr>
        <w:pStyle w:val="Zkladntext"/>
        <w:tabs>
          <w:tab w:val="left" w:pos="1701"/>
          <w:tab w:val="left" w:pos="5760"/>
        </w:tabs>
        <w:rPr>
          <w:rFonts w:ascii="Arial" w:hAnsi="Arial" w:cs="Arial"/>
          <w:sz w:val="20"/>
          <w:szCs w:val="20"/>
        </w:rPr>
      </w:pPr>
      <w:r w:rsidRPr="002156E5">
        <w:rPr>
          <w:rFonts w:ascii="Arial" w:hAnsi="Arial" w:cs="Arial"/>
          <w:sz w:val="20"/>
          <w:szCs w:val="20"/>
        </w:rPr>
        <w:t>v úseku D1 Nové Mesto n. V. – Chocholná</w:t>
      </w:r>
      <w:r w:rsidRPr="002156E5">
        <w:rPr>
          <w:rFonts w:ascii="Arial" w:hAnsi="Arial" w:cs="Arial"/>
          <w:sz w:val="20"/>
          <w:szCs w:val="20"/>
        </w:rPr>
        <w:tab/>
        <w:t xml:space="preserve">v roku </w:t>
      </w:r>
      <w:smartTag w:uri="urn:schemas-microsoft-com:office:smarttags" w:element="metricconverter">
        <w:smartTagPr>
          <w:attr w:name="ProductID" w:val="1998 a"/>
        </w:smartTagPr>
        <w:r w:rsidRPr="002156E5">
          <w:rPr>
            <w:rFonts w:ascii="Arial" w:hAnsi="Arial" w:cs="Arial"/>
            <w:sz w:val="20"/>
            <w:szCs w:val="20"/>
          </w:rPr>
          <w:t>1998 a</w:t>
        </w:r>
      </w:smartTag>
      <w:r w:rsidRPr="002156E5">
        <w:rPr>
          <w:rFonts w:ascii="Arial" w:hAnsi="Arial" w:cs="Arial"/>
          <w:sz w:val="20"/>
          <w:szCs w:val="20"/>
        </w:rPr>
        <w:t> 2000</w:t>
      </w:r>
    </w:p>
    <w:p w14:paraId="7670E0DF" w14:textId="77777777" w:rsidR="005E17DB" w:rsidRPr="002156E5" w:rsidRDefault="005E17DB" w:rsidP="00F42714">
      <w:pPr>
        <w:pStyle w:val="Zkladntext"/>
        <w:tabs>
          <w:tab w:val="left" w:pos="1701"/>
          <w:tab w:val="left" w:pos="5760"/>
        </w:tabs>
        <w:rPr>
          <w:rFonts w:ascii="Arial" w:hAnsi="Arial" w:cs="Arial"/>
          <w:sz w:val="20"/>
          <w:szCs w:val="20"/>
        </w:rPr>
      </w:pPr>
      <w:r w:rsidRPr="002156E5">
        <w:rPr>
          <w:rFonts w:ascii="Arial" w:hAnsi="Arial" w:cs="Arial"/>
          <w:sz w:val="20"/>
          <w:szCs w:val="20"/>
        </w:rPr>
        <w:t>v úseku D1 Chocholná – Skala</w:t>
      </w:r>
      <w:r w:rsidRPr="002156E5">
        <w:rPr>
          <w:rFonts w:ascii="Arial" w:hAnsi="Arial" w:cs="Arial"/>
          <w:sz w:val="20"/>
          <w:szCs w:val="20"/>
        </w:rPr>
        <w:tab/>
        <w:t>v roku 1996</w:t>
      </w:r>
    </w:p>
    <w:p w14:paraId="636FB722" w14:textId="77777777" w:rsidR="005E17DB" w:rsidRPr="002156E5" w:rsidRDefault="005E17DB" w:rsidP="00F42714">
      <w:pPr>
        <w:pStyle w:val="Zkladntext"/>
        <w:tabs>
          <w:tab w:val="left" w:pos="1701"/>
          <w:tab w:val="left" w:pos="5760"/>
        </w:tabs>
        <w:rPr>
          <w:rFonts w:ascii="Arial" w:hAnsi="Arial" w:cs="Arial"/>
          <w:sz w:val="20"/>
          <w:szCs w:val="20"/>
        </w:rPr>
      </w:pPr>
      <w:r w:rsidRPr="002156E5">
        <w:rPr>
          <w:rFonts w:ascii="Arial" w:hAnsi="Arial" w:cs="Arial"/>
          <w:sz w:val="20"/>
          <w:szCs w:val="20"/>
        </w:rPr>
        <w:t>v úseku D1 Skala – Nemšová</w:t>
      </w:r>
      <w:r w:rsidRPr="002156E5">
        <w:rPr>
          <w:rFonts w:ascii="Arial" w:hAnsi="Arial" w:cs="Arial"/>
          <w:sz w:val="20"/>
          <w:szCs w:val="20"/>
        </w:rPr>
        <w:tab/>
        <w:t>v roku 1996</w:t>
      </w:r>
    </w:p>
    <w:p w14:paraId="4FD17163" w14:textId="77777777" w:rsidR="005E17DB" w:rsidRPr="002156E5" w:rsidRDefault="005E17DB" w:rsidP="00F42714">
      <w:pPr>
        <w:pStyle w:val="Zkladntext"/>
        <w:tabs>
          <w:tab w:val="left" w:pos="1701"/>
          <w:tab w:val="left" w:pos="5760"/>
        </w:tabs>
        <w:rPr>
          <w:rFonts w:ascii="Arial" w:hAnsi="Arial" w:cs="Arial"/>
          <w:sz w:val="20"/>
          <w:szCs w:val="20"/>
        </w:rPr>
      </w:pPr>
      <w:r w:rsidRPr="002156E5">
        <w:rPr>
          <w:rFonts w:ascii="Arial" w:hAnsi="Arial" w:cs="Arial"/>
          <w:sz w:val="20"/>
          <w:szCs w:val="20"/>
        </w:rPr>
        <w:t>v úseku D1 Nemšová – Ladce</w:t>
      </w:r>
      <w:r w:rsidRPr="002156E5">
        <w:rPr>
          <w:rFonts w:ascii="Arial" w:hAnsi="Arial" w:cs="Arial"/>
          <w:sz w:val="20"/>
          <w:szCs w:val="20"/>
        </w:rPr>
        <w:tab/>
        <w:t>v roku 1998 a 2000</w:t>
      </w:r>
    </w:p>
    <w:p w14:paraId="30F7BB3B" w14:textId="77777777" w:rsidR="005E17DB" w:rsidRPr="002156E5" w:rsidRDefault="005E17DB" w:rsidP="00F42714">
      <w:pPr>
        <w:pStyle w:val="Zkladntext"/>
        <w:tabs>
          <w:tab w:val="left" w:pos="1701"/>
          <w:tab w:val="left" w:pos="5760"/>
        </w:tabs>
        <w:rPr>
          <w:rFonts w:ascii="Arial" w:hAnsi="Arial" w:cs="Arial"/>
          <w:sz w:val="20"/>
          <w:szCs w:val="20"/>
        </w:rPr>
      </w:pPr>
      <w:r w:rsidRPr="002156E5">
        <w:rPr>
          <w:rFonts w:ascii="Arial" w:hAnsi="Arial" w:cs="Arial"/>
          <w:sz w:val="20"/>
          <w:szCs w:val="20"/>
        </w:rPr>
        <w:t>v úseku D1 Ladce – Sverepec</w:t>
      </w:r>
      <w:r w:rsidRPr="002156E5">
        <w:rPr>
          <w:rFonts w:ascii="Arial" w:hAnsi="Arial" w:cs="Arial"/>
          <w:sz w:val="20"/>
          <w:szCs w:val="20"/>
        </w:rPr>
        <w:tab/>
        <w:t>v roku 2005</w:t>
      </w:r>
    </w:p>
    <w:p w14:paraId="2AD69F3A" w14:textId="77777777" w:rsidR="005E17DB" w:rsidRPr="002156E5" w:rsidRDefault="005E17DB" w:rsidP="00F42714">
      <w:pPr>
        <w:pStyle w:val="Zkladntext"/>
        <w:tabs>
          <w:tab w:val="left" w:pos="1701"/>
          <w:tab w:val="left" w:pos="5760"/>
        </w:tabs>
        <w:rPr>
          <w:rFonts w:ascii="Arial" w:hAnsi="Arial" w:cs="Arial"/>
          <w:sz w:val="20"/>
          <w:szCs w:val="20"/>
        </w:rPr>
      </w:pPr>
      <w:r w:rsidRPr="002156E5">
        <w:rPr>
          <w:rFonts w:ascii="Arial" w:hAnsi="Arial" w:cs="Arial"/>
          <w:sz w:val="20"/>
          <w:szCs w:val="20"/>
        </w:rPr>
        <w:t>v úseku D1 Sverepec – Vrtižier</w:t>
      </w:r>
      <w:r w:rsidRPr="002156E5">
        <w:rPr>
          <w:rFonts w:ascii="Arial" w:hAnsi="Arial" w:cs="Arial"/>
          <w:sz w:val="20"/>
          <w:szCs w:val="20"/>
        </w:rPr>
        <w:tab/>
        <w:t>v roku 2010</w:t>
      </w:r>
    </w:p>
    <w:p w14:paraId="06A730EA" w14:textId="77777777" w:rsidR="005E17DB" w:rsidRPr="002156E5" w:rsidRDefault="005E17DB" w:rsidP="00F42714">
      <w:pPr>
        <w:pStyle w:val="Zkladntext"/>
        <w:tabs>
          <w:tab w:val="left" w:pos="1701"/>
          <w:tab w:val="left" w:pos="5760"/>
        </w:tabs>
        <w:rPr>
          <w:rFonts w:ascii="Arial" w:hAnsi="Arial" w:cs="Arial"/>
          <w:sz w:val="20"/>
          <w:szCs w:val="20"/>
        </w:rPr>
      </w:pPr>
      <w:r w:rsidRPr="002156E5">
        <w:rPr>
          <w:rFonts w:ascii="Arial" w:hAnsi="Arial" w:cs="Arial"/>
          <w:sz w:val="20"/>
          <w:szCs w:val="20"/>
        </w:rPr>
        <w:t>v úseku D1 Vrtižier – Hričovské Podhradie</w:t>
      </w:r>
      <w:r w:rsidRPr="002156E5">
        <w:rPr>
          <w:rFonts w:ascii="Arial" w:hAnsi="Arial" w:cs="Arial"/>
          <w:sz w:val="20"/>
          <w:szCs w:val="20"/>
        </w:rPr>
        <w:tab/>
        <w:t>v roku 2007</w:t>
      </w:r>
    </w:p>
    <w:p w14:paraId="570C475D" w14:textId="77777777" w:rsidR="005E17DB" w:rsidRPr="002156E5" w:rsidRDefault="005E17DB" w:rsidP="00F42714">
      <w:pPr>
        <w:pStyle w:val="Zkladntext"/>
        <w:tabs>
          <w:tab w:val="left" w:pos="1701"/>
          <w:tab w:val="left" w:pos="5760"/>
        </w:tabs>
        <w:rPr>
          <w:rFonts w:ascii="Arial" w:hAnsi="Arial" w:cs="Arial"/>
          <w:sz w:val="20"/>
          <w:szCs w:val="20"/>
        </w:rPr>
      </w:pPr>
      <w:r w:rsidRPr="002156E5">
        <w:rPr>
          <w:rFonts w:ascii="Arial" w:hAnsi="Arial" w:cs="Arial"/>
          <w:sz w:val="20"/>
          <w:szCs w:val="20"/>
        </w:rPr>
        <w:lastRenderedPageBreak/>
        <w:t>v úseku D1Hričovské Podhradie – Lietavská Lúčka</w:t>
      </w:r>
      <w:r w:rsidRPr="002156E5">
        <w:rPr>
          <w:rFonts w:ascii="Arial" w:hAnsi="Arial" w:cs="Arial"/>
          <w:sz w:val="20"/>
          <w:szCs w:val="20"/>
        </w:rPr>
        <w:tab/>
        <w:t>v roku 2018</w:t>
      </w:r>
    </w:p>
    <w:p w14:paraId="0D1AAA22" w14:textId="77777777" w:rsidR="005E17DB" w:rsidRPr="002156E5" w:rsidRDefault="005E17DB" w:rsidP="00F42714">
      <w:pPr>
        <w:pStyle w:val="Zkladntext"/>
        <w:tabs>
          <w:tab w:val="left" w:pos="1701"/>
          <w:tab w:val="left" w:pos="5760"/>
        </w:tabs>
        <w:rPr>
          <w:rFonts w:ascii="Arial" w:hAnsi="Arial" w:cs="Arial"/>
          <w:sz w:val="20"/>
          <w:szCs w:val="20"/>
        </w:rPr>
      </w:pPr>
      <w:r w:rsidRPr="002156E5">
        <w:rPr>
          <w:rFonts w:ascii="Arial" w:hAnsi="Arial" w:cs="Arial"/>
          <w:sz w:val="20"/>
          <w:szCs w:val="20"/>
        </w:rPr>
        <w:t>v úseku D3 Hričovské Podhradie – Žilina, Strážov</w:t>
      </w:r>
      <w:r w:rsidRPr="002156E5">
        <w:rPr>
          <w:rFonts w:ascii="Arial" w:hAnsi="Arial" w:cs="Arial"/>
          <w:sz w:val="20"/>
          <w:szCs w:val="20"/>
        </w:rPr>
        <w:tab/>
        <w:t>v roku 2007</w:t>
      </w:r>
    </w:p>
    <w:p w14:paraId="52FD8AAE" w14:textId="77777777" w:rsidR="005E17DB" w:rsidRPr="002156E5" w:rsidRDefault="005E17DB" w:rsidP="00F42714">
      <w:pPr>
        <w:pStyle w:val="Zkladntext"/>
        <w:tabs>
          <w:tab w:val="left" w:pos="1701"/>
          <w:tab w:val="left" w:pos="5760"/>
        </w:tabs>
        <w:rPr>
          <w:rFonts w:ascii="Arial" w:hAnsi="Arial" w:cs="Arial"/>
          <w:sz w:val="20"/>
          <w:szCs w:val="20"/>
        </w:rPr>
      </w:pPr>
      <w:r w:rsidRPr="002156E5">
        <w:rPr>
          <w:rFonts w:ascii="Arial" w:hAnsi="Arial" w:cs="Arial"/>
          <w:sz w:val="20"/>
          <w:szCs w:val="20"/>
        </w:rPr>
        <w:t>v úseku D3Žilina, Strážov – Žilina, Brodno</w:t>
      </w:r>
      <w:r w:rsidRPr="002156E5">
        <w:rPr>
          <w:rFonts w:ascii="Arial" w:hAnsi="Arial" w:cs="Arial"/>
          <w:sz w:val="20"/>
          <w:szCs w:val="20"/>
        </w:rPr>
        <w:tab/>
        <w:t>v roku 2017</w:t>
      </w:r>
    </w:p>
    <w:p w14:paraId="63BE151E" w14:textId="77777777" w:rsidR="005E17DB" w:rsidRPr="002156E5" w:rsidRDefault="005E17DB" w:rsidP="00F42714">
      <w:pPr>
        <w:pStyle w:val="Zkladntext"/>
        <w:tabs>
          <w:tab w:val="left" w:pos="1701"/>
          <w:tab w:val="left" w:pos="5760"/>
        </w:tabs>
        <w:rPr>
          <w:rFonts w:ascii="Arial" w:hAnsi="Arial" w:cs="Arial"/>
          <w:sz w:val="20"/>
          <w:szCs w:val="20"/>
        </w:rPr>
      </w:pPr>
      <w:r w:rsidRPr="002156E5">
        <w:rPr>
          <w:rFonts w:ascii="Arial" w:hAnsi="Arial" w:cs="Arial"/>
          <w:sz w:val="20"/>
          <w:szCs w:val="20"/>
        </w:rPr>
        <w:t>v úseku R2 obchvat Bánoviec n. Bebravou</w:t>
      </w:r>
      <w:r w:rsidRPr="002156E5">
        <w:rPr>
          <w:rFonts w:ascii="Arial" w:hAnsi="Arial" w:cs="Arial"/>
          <w:sz w:val="20"/>
          <w:szCs w:val="20"/>
        </w:rPr>
        <w:tab/>
        <w:t>v roku 2016</w:t>
      </w:r>
    </w:p>
    <w:p w14:paraId="0E3D0CEC" w14:textId="77777777" w:rsidR="005E17DB" w:rsidRPr="002156E5" w:rsidRDefault="005E17DB" w:rsidP="00F42714">
      <w:pPr>
        <w:pStyle w:val="Zkladntext"/>
        <w:tabs>
          <w:tab w:val="left" w:pos="1701"/>
          <w:tab w:val="left" w:pos="5760"/>
        </w:tabs>
        <w:rPr>
          <w:rFonts w:ascii="Arial" w:hAnsi="Arial" w:cs="Arial"/>
          <w:sz w:val="20"/>
          <w:szCs w:val="20"/>
        </w:rPr>
      </w:pPr>
      <w:r w:rsidRPr="002156E5">
        <w:rPr>
          <w:rFonts w:ascii="Arial" w:hAnsi="Arial" w:cs="Arial"/>
          <w:sz w:val="20"/>
          <w:szCs w:val="20"/>
        </w:rPr>
        <w:t>v úseku R6 križ. S D1 – Púchov</w:t>
      </w:r>
      <w:r w:rsidRPr="002156E5">
        <w:rPr>
          <w:rFonts w:ascii="Arial" w:hAnsi="Arial" w:cs="Arial"/>
          <w:sz w:val="20"/>
          <w:szCs w:val="20"/>
        </w:rPr>
        <w:tab/>
        <w:t>v roku 2002</w:t>
      </w:r>
    </w:p>
    <w:p w14:paraId="57257839" w14:textId="77777777" w:rsidR="005E17DB" w:rsidRPr="002156E5" w:rsidRDefault="005E17DB" w:rsidP="00F42714">
      <w:pPr>
        <w:pStyle w:val="Zkladntext"/>
        <w:tabs>
          <w:tab w:val="left" w:pos="1701"/>
          <w:tab w:val="left" w:pos="5760"/>
        </w:tabs>
        <w:rPr>
          <w:rFonts w:ascii="Arial" w:hAnsi="Arial" w:cs="Arial"/>
          <w:sz w:val="20"/>
          <w:szCs w:val="20"/>
        </w:rPr>
      </w:pPr>
      <w:r w:rsidRPr="002156E5">
        <w:rPr>
          <w:rFonts w:ascii="Arial" w:hAnsi="Arial" w:cs="Arial"/>
          <w:sz w:val="20"/>
          <w:szCs w:val="20"/>
        </w:rPr>
        <w:t>diaľničný privádzač Trenčín</w:t>
      </w:r>
      <w:r w:rsidRPr="002156E5">
        <w:rPr>
          <w:rFonts w:ascii="Arial" w:hAnsi="Arial" w:cs="Arial"/>
          <w:sz w:val="20"/>
          <w:szCs w:val="20"/>
        </w:rPr>
        <w:tab/>
        <w:t>v roku 2002</w:t>
      </w:r>
    </w:p>
    <w:p w14:paraId="53820F47" w14:textId="77777777" w:rsidR="005E17DB" w:rsidRPr="002156E5" w:rsidRDefault="005E17DB" w:rsidP="00F42714">
      <w:pPr>
        <w:pStyle w:val="Zkladntext"/>
        <w:tabs>
          <w:tab w:val="left" w:pos="1701"/>
          <w:tab w:val="left" w:pos="5760"/>
        </w:tabs>
        <w:ind w:firstLine="567"/>
        <w:rPr>
          <w:rFonts w:ascii="Arial" w:hAnsi="Arial" w:cs="Arial"/>
          <w:sz w:val="20"/>
          <w:szCs w:val="20"/>
        </w:rPr>
      </w:pPr>
    </w:p>
    <w:p w14:paraId="3F90F833" w14:textId="77777777" w:rsidR="005E17DB" w:rsidRPr="002156E5" w:rsidRDefault="005E17DB" w:rsidP="00F42714">
      <w:pPr>
        <w:pStyle w:val="Zkladntext"/>
        <w:tabs>
          <w:tab w:val="left" w:pos="1701"/>
          <w:tab w:val="left" w:pos="5760"/>
        </w:tabs>
        <w:rPr>
          <w:rFonts w:ascii="Arial" w:hAnsi="Arial" w:cs="Arial"/>
          <w:sz w:val="20"/>
          <w:szCs w:val="20"/>
        </w:rPr>
      </w:pPr>
      <w:r w:rsidRPr="002156E5">
        <w:rPr>
          <w:rFonts w:ascii="Arial" w:hAnsi="Arial" w:cs="Arial"/>
          <w:sz w:val="20"/>
          <w:szCs w:val="20"/>
        </w:rPr>
        <w:t>Obrusné vrstvy sú z asfaltového koberca mastixového (1996 – 2021). Na komunikácii I/9 v úseku Drietoma – križ. s D1 je povrch vozovky cementobetónový a na úseku Drietoma - št. hranica SR/ČR z asfaltového betónu.</w:t>
      </w:r>
    </w:p>
    <w:p w14:paraId="378E9B76" w14:textId="77777777" w:rsidR="005E17DB" w:rsidRPr="002156E5" w:rsidRDefault="005E17DB" w:rsidP="00F42714">
      <w:pPr>
        <w:pStyle w:val="Zkladntext"/>
        <w:ind w:firstLine="567"/>
        <w:rPr>
          <w:rFonts w:ascii="Arial" w:hAnsi="Arial" w:cs="Arial"/>
          <w:sz w:val="20"/>
          <w:szCs w:val="20"/>
        </w:rPr>
      </w:pPr>
    </w:p>
    <w:p w14:paraId="74EEDD06" w14:textId="77777777" w:rsidR="005E17DB" w:rsidRPr="002156E5" w:rsidRDefault="005E17DB" w:rsidP="00F42714">
      <w:pPr>
        <w:pStyle w:val="Zkladntext"/>
        <w:rPr>
          <w:rFonts w:ascii="Arial" w:hAnsi="Arial" w:cs="Arial"/>
          <w:bCs/>
          <w:sz w:val="20"/>
          <w:szCs w:val="20"/>
        </w:rPr>
      </w:pPr>
      <w:r w:rsidRPr="002156E5">
        <w:rPr>
          <w:rFonts w:ascii="Arial" w:hAnsi="Arial" w:cs="Arial"/>
          <w:bCs/>
          <w:sz w:val="20"/>
          <w:szCs w:val="20"/>
        </w:rPr>
        <w:t>Upresnenie – doplnenie informácií o konštrukcii, stave vozovky, umiestnení mostných objektov prípadne zariadení zabudovaných do vozovky a pod. bude uvedené v objednávkach konkrétnych úsekov opráv.</w:t>
      </w:r>
    </w:p>
    <w:p w14:paraId="0AA2233F" w14:textId="77777777" w:rsidR="005E17DB" w:rsidRPr="002156E5" w:rsidRDefault="005E17DB" w:rsidP="00F42714">
      <w:pPr>
        <w:pStyle w:val="Zkladntext"/>
        <w:rPr>
          <w:rFonts w:ascii="Arial" w:hAnsi="Arial" w:cs="Arial"/>
          <w:bCs/>
          <w:sz w:val="20"/>
          <w:szCs w:val="20"/>
        </w:rPr>
      </w:pPr>
    </w:p>
    <w:p w14:paraId="092EE94E" w14:textId="77777777" w:rsidR="005E17DB" w:rsidRPr="002156E5" w:rsidRDefault="005E17DB" w:rsidP="00F42714">
      <w:pPr>
        <w:pStyle w:val="Zkladntext"/>
        <w:rPr>
          <w:rFonts w:ascii="Arial" w:hAnsi="Arial" w:cs="Arial"/>
          <w:b/>
          <w:sz w:val="20"/>
          <w:szCs w:val="20"/>
          <w:u w:val="single"/>
        </w:rPr>
      </w:pPr>
      <w:r w:rsidRPr="002156E5">
        <w:rPr>
          <w:rFonts w:ascii="Arial" w:hAnsi="Arial" w:cs="Arial"/>
          <w:b/>
          <w:sz w:val="20"/>
          <w:szCs w:val="20"/>
        </w:rPr>
        <w:t>4.1</w:t>
      </w:r>
      <w:r w:rsidRPr="002156E5">
        <w:rPr>
          <w:rFonts w:ascii="Arial" w:hAnsi="Arial" w:cs="Arial"/>
          <w:b/>
          <w:sz w:val="20"/>
          <w:szCs w:val="20"/>
          <w:u w:val="single"/>
        </w:rPr>
        <w:t xml:space="preserve"> Spôsob vykonania opravy</w:t>
      </w:r>
    </w:p>
    <w:p w14:paraId="67B8F866" w14:textId="77777777" w:rsidR="005E17DB" w:rsidRPr="002156E5" w:rsidRDefault="005E17DB" w:rsidP="00F42714">
      <w:pPr>
        <w:pStyle w:val="Zkladntext"/>
        <w:ind w:firstLine="567"/>
        <w:rPr>
          <w:rFonts w:ascii="Arial" w:hAnsi="Arial" w:cs="Arial"/>
          <w:bCs/>
          <w:iCs/>
          <w:sz w:val="20"/>
          <w:szCs w:val="20"/>
        </w:rPr>
      </w:pPr>
    </w:p>
    <w:p w14:paraId="3E1E618F" w14:textId="77777777" w:rsidR="005E17DB" w:rsidRPr="002156E5" w:rsidRDefault="005E17DB" w:rsidP="00F42714">
      <w:pPr>
        <w:widowControl w:val="0"/>
        <w:jc w:val="both"/>
        <w:rPr>
          <w:rFonts w:ascii="Arial" w:hAnsi="Arial" w:cs="Arial"/>
          <w:sz w:val="20"/>
          <w:szCs w:val="20"/>
          <w:lang w:eastAsia="cs-CZ"/>
        </w:rPr>
      </w:pPr>
      <w:r w:rsidRPr="002156E5">
        <w:rPr>
          <w:rFonts w:ascii="Arial" w:hAnsi="Arial" w:cs="Arial"/>
          <w:sz w:val="20"/>
          <w:szCs w:val="20"/>
          <w:lang w:eastAsia="cs-CZ"/>
        </w:rPr>
        <w:t>Opravy budú vykonávané podľa špecifikácií prác uvedených v objednávkach na opravu konkrétnych úsekov vozoviek, pričom musia byť dodržané Technicko-kvalitatívne podmienky MDV SR:</w:t>
      </w:r>
      <w:r w:rsidRPr="002156E5">
        <w:rPr>
          <w:rFonts w:ascii="Arial" w:hAnsi="Arial" w:cs="Arial"/>
          <w:sz w:val="20"/>
          <w:szCs w:val="20"/>
        </w:rPr>
        <w:t xml:space="preserve"> </w:t>
      </w:r>
      <w:hyperlink r:id="rId22" w:history="1">
        <w:r w:rsidRPr="002156E5">
          <w:rPr>
            <w:rStyle w:val="Hypertextovprepojenie"/>
            <w:rFonts w:ascii="Arial" w:eastAsia="Calibri" w:hAnsi="Arial" w:cs="Arial"/>
            <w:sz w:val="20"/>
            <w:szCs w:val="20"/>
          </w:rPr>
          <w:t>Technické predpisy rezortu | Slovenská správa ciest - ssc.sk</w:t>
        </w:r>
      </w:hyperlink>
      <w:r w:rsidRPr="002156E5">
        <w:rPr>
          <w:rFonts w:ascii="Arial" w:hAnsi="Arial" w:cs="Arial"/>
          <w:sz w:val="20"/>
          <w:szCs w:val="20"/>
          <w:lang w:eastAsia="cs-CZ"/>
        </w:rPr>
        <w:t xml:space="preserve"> </w:t>
      </w:r>
    </w:p>
    <w:p w14:paraId="2E917222"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lastRenderedPageBreak/>
        <w:t>Pre obnovenie povrchových vlastností krytu a predĺženie životnosti vozovky budú opravy vykonané spravidla odfrézovaním degradovaných vrstiev krytu a položením nových vrstiev z</w:t>
      </w:r>
      <w:r w:rsidRPr="002156E5">
        <w:rPr>
          <w:rFonts w:ascii="Arial" w:hAnsi="Arial" w:cs="Arial"/>
          <w:b/>
          <w:noProof/>
          <w:sz w:val="20"/>
          <w:szCs w:val="20"/>
          <w:lang w:eastAsia="sk-SK"/>
        </w:rPr>
        <w:t> modifikovaných asfaltových zmesí</w:t>
      </w:r>
      <w:r w:rsidRPr="002156E5">
        <w:rPr>
          <w:rFonts w:ascii="Arial" w:hAnsi="Arial" w:cs="Arial"/>
          <w:noProof/>
          <w:sz w:val="20"/>
          <w:szCs w:val="20"/>
          <w:lang w:eastAsia="sk-SK"/>
        </w:rPr>
        <w:t>. Opravami zostane zachovaná niveleta vozovky, smerové a výškové vedenie, priečne sklony.</w:t>
      </w:r>
    </w:p>
    <w:p w14:paraId="1CD44B42" w14:textId="0E3E519C"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 xml:space="preserve">Pod </w:t>
      </w:r>
      <w:r w:rsidRPr="002156E5">
        <w:rPr>
          <w:rFonts w:ascii="Arial" w:hAnsi="Arial" w:cs="Arial"/>
          <w:b/>
          <w:bCs/>
          <w:noProof/>
          <w:sz w:val="20"/>
          <w:szCs w:val="20"/>
          <w:lang w:eastAsia="sk-SK"/>
        </w:rPr>
        <w:t>lokálnymi opravami</w:t>
      </w:r>
      <w:r w:rsidRPr="002156E5">
        <w:rPr>
          <w:rFonts w:ascii="Arial" w:hAnsi="Arial" w:cs="Arial"/>
          <w:noProof/>
          <w:sz w:val="20"/>
          <w:szCs w:val="20"/>
          <w:lang w:eastAsia="sk-SK"/>
        </w:rPr>
        <w:t xml:space="preserve"> </w:t>
      </w:r>
      <w:r w:rsidRPr="002156E5">
        <w:rPr>
          <w:rFonts w:ascii="Arial" w:hAnsi="Arial" w:cs="Arial"/>
          <w:noProof/>
          <w:sz w:val="20"/>
          <w:szCs w:val="20"/>
          <w:u w:val="single"/>
          <w:lang w:eastAsia="sk-SK"/>
        </w:rPr>
        <w:t xml:space="preserve">sa rozumejú opravy jednotlivých plôch veľkosti </w:t>
      </w:r>
      <w:r w:rsidR="00526181" w:rsidRPr="00526181">
        <w:rPr>
          <w:rFonts w:ascii="Arial" w:hAnsi="Arial" w:cs="Arial"/>
          <w:noProof/>
          <w:color w:val="FF0000"/>
          <w:sz w:val="20"/>
          <w:szCs w:val="20"/>
          <w:u w:val="single"/>
          <w:lang w:eastAsia="sk-SK"/>
        </w:rPr>
        <w:t>od 5 m</w:t>
      </w:r>
      <w:r w:rsidR="00526181" w:rsidRPr="00526181">
        <w:rPr>
          <w:rFonts w:ascii="Arial" w:hAnsi="Arial" w:cs="Arial"/>
          <w:noProof/>
          <w:color w:val="FF0000"/>
          <w:sz w:val="20"/>
          <w:szCs w:val="20"/>
          <w:u w:val="single"/>
          <w:vertAlign w:val="superscript"/>
          <w:lang w:eastAsia="sk-SK"/>
        </w:rPr>
        <w:t>2</w:t>
      </w:r>
      <w:r w:rsidR="00526181" w:rsidRPr="00526181">
        <w:rPr>
          <w:rFonts w:ascii="Arial" w:hAnsi="Arial" w:cs="Arial"/>
          <w:noProof/>
          <w:color w:val="FF0000"/>
          <w:sz w:val="20"/>
          <w:szCs w:val="20"/>
          <w:u w:val="single"/>
          <w:lang w:eastAsia="sk-SK"/>
        </w:rPr>
        <w:t xml:space="preserve"> </w:t>
      </w:r>
      <w:r w:rsidRPr="002156E5">
        <w:rPr>
          <w:rFonts w:ascii="Arial" w:hAnsi="Arial" w:cs="Arial"/>
          <w:noProof/>
          <w:sz w:val="20"/>
          <w:szCs w:val="20"/>
          <w:u w:val="single"/>
          <w:lang w:eastAsia="sk-SK"/>
        </w:rPr>
        <w:t>do 200 m</w:t>
      </w:r>
      <w:r w:rsidRPr="002156E5">
        <w:rPr>
          <w:rFonts w:ascii="Arial" w:hAnsi="Arial" w:cs="Arial"/>
          <w:noProof/>
          <w:sz w:val="20"/>
          <w:szCs w:val="20"/>
          <w:u w:val="single"/>
          <w:vertAlign w:val="superscript"/>
          <w:lang w:eastAsia="sk-SK"/>
        </w:rPr>
        <w:t>2</w:t>
      </w:r>
      <w:r w:rsidRPr="002156E5">
        <w:rPr>
          <w:rFonts w:ascii="Arial" w:hAnsi="Arial" w:cs="Arial"/>
          <w:noProof/>
          <w:sz w:val="20"/>
          <w:szCs w:val="20"/>
          <w:lang w:eastAsia="sk-SK"/>
        </w:rPr>
        <w:t>. Pre</w:t>
      </w:r>
      <w:r w:rsidRPr="002156E5">
        <w:rPr>
          <w:rFonts w:ascii="Arial" w:hAnsi="Arial" w:cs="Arial"/>
          <w:b/>
          <w:bCs/>
          <w:noProof/>
          <w:sz w:val="20"/>
          <w:szCs w:val="20"/>
          <w:lang w:eastAsia="sk-SK"/>
        </w:rPr>
        <w:t xml:space="preserve"> </w:t>
      </w:r>
      <w:r w:rsidRPr="002156E5">
        <w:rPr>
          <w:rFonts w:ascii="Arial" w:hAnsi="Arial" w:cs="Arial"/>
          <w:noProof/>
          <w:sz w:val="20"/>
          <w:szCs w:val="20"/>
          <w:lang w:eastAsia="sk-SK"/>
        </w:rPr>
        <w:t>lokálne opravy</w:t>
      </w:r>
      <w:r w:rsidRPr="002156E5">
        <w:rPr>
          <w:rFonts w:ascii="Arial" w:hAnsi="Arial" w:cs="Arial"/>
          <w:b/>
          <w:bCs/>
          <w:noProof/>
          <w:sz w:val="20"/>
          <w:szCs w:val="20"/>
          <w:lang w:eastAsia="sk-SK"/>
        </w:rPr>
        <w:t xml:space="preserve"> </w:t>
      </w:r>
      <w:r w:rsidRPr="002156E5">
        <w:rPr>
          <w:rFonts w:ascii="Arial" w:hAnsi="Arial" w:cs="Arial"/>
          <w:noProof/>
          <w:sz w:val="20"/>
          <w:szCs w:val="20"/>
          <w:lang w:eastAsia="sk-SK"/>
        </w:rPr>
        <w:t>platia primerane postupy a požiadavky, ktoré sú predpísané pre veľkoplošné opravy.</w:t>
      </w:r>
    </w:p>
    <w:p w14:paraId="1757F2B4" w14:textId="77777777" w:rsidR="005E17DB" w:rsidRPr="002156E5" w:rsidRDefault="005E17DB" w:rsidP="00F42714">
      <w:pPr>
        <w:pStyle w:val="Nadpis2"/>
        <w:tabs>
          <w:tab w:val="num" w:pos="540"/>
        </w:tabs>
        <w:ind w:left="720"/>
        <w:jc w:val="both"/>
        <w:rPr>
          <w:rFonts w:cs="Arial"/>
          <w:noProof/>
          <w:sz w:val="20"/>
          <w:szCs w:val="20"/>
          <w:lang w:eastAsia="sk-SK"/>
        </w:rPr>
      </w:pPr>
    </w:p>
    <w:p w14:paraId="2406A10F" w14:textId="77777777" w:rsidR="005E17DB" w:rsidRPr="002156E5" w:rsidRDefault="005E17DB" w:rsidP="00F42714">
      <w:pPr>
        <w:pStyle w:val="Zkladntext"/>
        <w:rPr>
          <w:rFonts w:ascii="Arial" w:hAnsi="Arial" w:cs="Arial"/>
          <w:b/>
          <w:sz w:val="20"/>
          <w:szCs w:val="20"/>
          <w:u w:val="single"/>
        </w:rPr>
      </w:pPr>
      <w:r w:rsidRPr="002156E5">
        <w:rPr>
          <w:rFonts w:ascii="Arial" w:hAnsi="Arial" w:cs="Arial"/>
          <w:b/>
          <w:sz w:val="20"/>
          <w:szCs w:val="20"/>
        </w:rPr>
        <w:t>4.2</w:t>
      </w:r>
      <w:r w:rsidRPr="002156E5">
        <w:rPr>
          <w:rFonts w:ascii="Arial" w:hAnsi="Arial" w:cs="Arial"/>
          <w:b/>
          <w:sz w:val="20"/>
          <w:szCs w:val="20"/>
          <w:u w:val="single"/>
        </w:rPr>
        <w:t xml:space="preserve"> Asfaltové zmesi</w:t>
      </w:r>
    </w:p>
    <w:p w14:paraId="2D5D82BC" w14:textId="77777777" w:rsidR="005E17DB" w:rsidRPr="002156E5" w:rsidRDefault="005E17DB" w:rsidP="00F42714">
      <w:pPr>
        <w:keepNext/>
        <w:jc w:val="both"/>
        <w:outlineLvl w:val="1"/>
        <w:rPr>
          <w:rFonts w:ascii="Arial" w:hAnsi="Arial" w:cs="Arial"/>
          <w:b/>
          <w:bCs/>
          <w:noProof/>
          <w:sz w:val="20"/>
          <w:szCs w:val="20"/>
          <w:lang w:eastAsia="sk-SK"/>
        </w:rPr>
      </w:pPr>
    </w:p>
    <w:p w14:paraId="776D284E" w14:textId="77777777" w:rsidR="005E17DB" w:rsidRPr="002156E5" w:rsidRDefault="005E17DB" w:rsidP="00F42714">
      <w:pPr>
        <w:keepNext/>
        <w:jc w:val="both"/>
        <w:outlineLvl w:val="1"/>
        <w:rPr>
          <w:rFonts w:ascii="Arial" w:hAnsi="Arial" w:cs="Arial"/>
          <w:b/>
          <w:bCs/>
          <w:noProof/>
          <w:sz w:val="20"/>
          <w:szCs w:val="20"/>
          <w:lang w:eastAsia="sk-SK"/>
        </w:rPr>
      </w:pPr>
      <w:r w:rsidRPr="002156E5">
        <w:rPr>
          <w:rFonts w:ascii="Arial" w:hAnsi="Arial" w:cs="Arial"/>
          <w:b/>
          <w:bCs/>
          <w:noProof/>
          <w:sz w:val="20"/>
          <w:szCs w:val="20"/>
          <w:lang w:eastAsia="sk-SK"/>
        </w:rPr>
        <w:t>4.2.1 Hutnené asfaltové vrstvy</w:t>
      </w:r>
      <w:bookmarkStart w:id="64" w:name="_GoBack"/>
      <w:bookmarkEnd w:id="64"/>
    </w:p>
    <w:p w14:paraId="31B03983" w14:textId="77777777" w:rsidR="005E17DB" w:rsidRPr="002156E5" w:rsidRDefault="005E17DB" w:rsidP="00F42714">
      <w:pPr>
        <w:keepNext/>
        <w:jc w:val="both"/>
        <w:outlineLvl w:val="1"/>
        <w:rPr>
          <w:rFonts w:ascii="Arial" w:hAnsi="Arial" w:cs="Arial"/>
          <w:b/>
          <w:bCs/>
          <w:noProof/>
          <w:sz w:val="20"/>
          <w:szCs w:val="20"/>
          <w:lang w:eastAsia="sk-SK"/>
        </w:rPr>
      </w:pPr>
    </w:p>
    <w:p w14:paraId="509B361F"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Nové vrstvy musia zachovať únosnosť vozovky a vytvoriť parametre povrchu zodpovedajúce kategórii a zaťaženiu komunikácie: rovinatosť, protišmykové vlastnosti, zachovanie priečneho a pozdĺžneho sklonu a homogénny, celistvý vzhľad povrchu.</w:t>
      </w:r>
    </w:p>
    <w:p w14:paraId="6D7833CD" w14:textId="77777777" w:rsidR="005E17DB" w:rsidRPr="002156E5" w:rsidRDefault="005E17DB" w:rsidP="00F42714">
      <w:pPr>
        <w:jc w:val="both"/>
        <w:rPr>
          <w:rFonts w:ascii="Arial" w:hAnsi="Arial" w:cs="Arial"/>
          <w:b/>
          <w:bCs/>
          <w:noProof/>
          <w:sz w:val="20"/>
          <w:szCs w:val="20"/>
          <w:lang w:eastAsia="sk-SK"/>
        </w:rPr>
      </w:pPr>
      <w:r w:rsidRPr="002156E5">
        <w:rPr>
          <w:rFonts w:ascii="Arial" w:hAnsi="Arial" w:cs="Arial"/>
          <w:b/>
          <w:noProof/>
          <w:sz w:val="20"/>
          <w:szCs w:val="20"/>
          <w:lang w:eastAsia="sk-SK"/>
        </w:rPr>
        <w:t>Výmena obrusnej vrstvy</w:t>
      </w:r>
      <w:r w:rsidRPr="002156E5">
        <w:rPr>
          <w:rFonts w:ascii="Arial" w:hAnsi="Arial" w:cs="Arial"/>
          <w:noProof/>
          <w:sz w:val="20"/>
          <w:szCs w:val="20"/>
          <w:lang w:eastAsia="sk-SK"/>
        </w:rPr>
        <w:t xml:space="preserve"> frézovaním a pokládkou novej obrusnej vrstvy bude vykonávaná tak, aby pozdĺžne spoje boli situované mimo zóny vodorovného dopravného značenia – stredový pozdĺžny spoj bude situovaný vo vnútornom jazdnom pruhu (ak nebude v objednávke požadované inak). Pre </w:t>
      </w:r>
      <w:r w:rsidRPr="002156E5">
        <w:rPr>
          <w:rFonts w:ascii="Arial" w:hAnsi="Arial" w:cs="Arial"/>
          <w:noProof/>
          <w:sz w:val="20"/>
          <w:szCs w:val="20"/>
          <w:lang w:eastAsia="sk-SK"/>
        </w:rPr>
        <w:lastRenderedPageBreak/>
        <w:t xml:space="preserve">vytvorenie </w:t>
      </w:r>
      <w:r w:rsidRPr="002156E5">
        <w:rPr>
          <w:rFonts w:ascii="Arial" w:hAnsi="Arial" w:cs="Arial"/>
          <w:bCs/>
          <w:noProof/>
          <w:sz w:val="20"/>
          <w:szCs w:val="20"/>
          <w:lang w:eastAsia="sk-SK"/>
        </w:rPr>
        <w:t xml:space="preserve">kvalitného pozdĺžneho spoja, aby bola dosiahnutá </w:t>
      </w:r>
      <w:r w:rsidRPr="002156E5">
        <w:rPr>
          <w:rFonts w:ascii="Arial" w:hAnsi="Arial" w:cs="Arial"/>
          <w:noProof/>
          <w:sz w:val="20"/>
          <w:szCs w:val="20"/>
          <w:lang w:eastAsia="sk-SK"/>
        </w:rPr>
        <w:t>i v mieste napojenia požadovaná miera zhutnenia,</w:t>
      </w:r>
      <w:r w:rsidRPr="002156E5">
        <w:rPr>
          <w:rFonts w:ascii="Arial" w:hAnsi="Arial" w:cs="Arial"/>
          <w:b/>
          <w:noProof/>
          <w:sz w:val="20"/>
          <w:szCs w:val="20"/>
          <w:lang w:eastAsia="sk-SK"/>
        </w:rPr>
        <w:t xml:space="preserve"> </w:t>
      </w:r>
      <w:r w:rsidRPr="002156E5">
        <w:rPr>
          <w:rFonts w:ascii="Arial" w:hAnsi="Arial" w:cs="Arial"/>
          <w:noProof/>
          <w:sz w:val="20"/>
          <w:szCs w:val="20"/>
          <w:lang w:eastAsia="sk-SK"/>
        </w:rPr>
        <w:t>sa napojenie vykoná zrezaním nezhutneného okraja na celú hrúbku vrstvy.</w:t>
      </w:r>
      <w:r w:rsidRPr="002156E5">
        <w:rPr>
          <w:rFonts w:ascii="Arial" w:hAnsi="Arial" w:cs="Arial"/>
          <w:b/>
          <w:bCs/>
          <w:noProof/>
          <w:sz w:val="20"/>
          <w:szCs w:val="20"/>
          <w:lang w:eastAsia="sk-SK"/>
        </w:rPr>
        <w:t xml:space="preserve"> </w:t>
      </w:r>
    </w:p>
    <w:p w14:paraId="376838EF"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b/>
          <w:bCs/>
          <w:noProof/>
          <w:sz w:val="20"/>
          <w:szCs w:val="20"/>
          <w:lang w:eastAsia="sk-SK"/>
        </w:rPr>
        <w:t>Výmena ložnej vrstvy</w:t>
      </w:r>
      <w:r w:rsidRPr="002156E5">
        <w:rPr>
          <w:rFonts w:ascii="Arial" w:hAnsi="Arial" w:cs="Arial"/>
          <w:noProof/>
          <w:sz w:val="20"/>
          <w:szCs w:val="20"/>
          <w:lang w:eastAsia="sk-SK"/>
        </w:rPr>
        <w:t xml:space="preserve"> musí byť v aktívnej zóne namáhania nápravovými tlakmi. </w:t>
      </w:r>
      <w:r w:rsidRPr="002156E5">
        <w:rPr>
          <w:rFonts w:ascii="Arial" w:hAnsi="Arial" w:cs="Arial"/>
          <w:b/>
          <w:noProof/>
          <w:sz w:val="20"/>
          <w:szCs w:val="20"/>
          <w:lang w:eastAsia="sk-SK"/>
        </w:rPr>
        <w:t>Posun</w:t>
      </w:r>
      <w:r w:rsidRPr="002156E5">
        <w:rPr>
          <w:rFonts w:ascii="Arial" w:hAnsi="Arial" w:cs="Arial"/>
          <w:noProof/>
          <w:sz w:val="20"/>
          <w:szCs w:val="20"/>
          <w:lang w:eastAsia="sk-SK"/>
        </w:rPr>
        <w:t xml:space="preserve"> zvislého spoja v pozdĺžnom smere musí byť </w:t>
      </w:r>
      <w:r w:rsidRPr="002156E5">
        <w:rPr>
          <w:rFonts w:ascii="Arial" w:hAnsi="Arial" w:cs="Arial"/>
          <w:b/>
          <w:noProof/>
          <w:sz w:val="20"/>
          <w:szCs w:val="20"/>
          <w:lang w:eastAsia="sk-SK"/>
        </w:rPr>
        <w:t>min. 20 cm</w:t>
      </w:r>
      <w:r w:rsidRPr="002156E5">
        <w:rPr>
          <w:rFonts w:ascii="Arial" w:hAnsi="Arial" w:cs="Arial"/>
          <w:noProof/>
          <w:sz w:val="20"/>
          <w:szCs w:val="20"/>
          <w:lang w:eastAsia="sk-SK"/>
        </w:rPr>
        <w:t xml:space="preserve"> od hrany výmeny obrusnej vrstvy; v priečnom smere bude začiatok resp. ukončenie pokládky min. 1 m od priečneho spoja výmeny obrusnej vrstvy. Pri mostných objektoch bude výmena ložnej vrstvy ukončená 1,5 m pred a bude pokračovať 1,5 m za mostnými závermi. </w:t>
      </w:r>
    </w:p>
    <w:p w14:paraId="345CED3C" w14:textId="77777777" w:rsidR="005E17DB" w:rsidRPr="002156E5" w:rsidRDefault="005E17DB" w:rsidP="00F42714">
      <w:pPr>
        <w:jc w:val="both"/>
        <w:rPr>
          <w:rFonts w:ascii="Arial" w:hAnsi="Arial" w:cs="Arial"/>
          <w:noProof/>
          <w:spacing w:val="-2"/>
          <w:sz w:val="20"/>
          <w:szCs w:val="20"/>
          <w:lang w:eastAsia="sk-SK"/>
        </w:rPr>
      </w:pPr>
      <w:r w:rsidRPr="002156E5">
        <w:rPr>
          <w:rFonts w:ascii="Arial" w:hAnsi="Arial" w:cs="Arial"/>
          <w:noProof/>
          <w:sz w:val="20"/>
          <w:szCs w:val="20"/>
          <w:lang w:eastAsia="sk-SK"/>
        </w:rPr>
        <w:t xml:space="preserve">V špecifických prípadoch môže verejný obstarávateľ predpísať </w:t>
      </w:r>
      <w:r w:rsidRPr="002156E5">
        <w:rPr>
          <w:rFonts w:ascii="Arial" w:hAnsi="Arial" w:cs="Arial"/>
          <w:b/>
          <w:bCs/>
          <w:noProof/>
          <w:sz w:val="20"/>
          <w:szCs w:val="20"/>
          <w:lang w:eastAsia="sk-SK"/>
        </w:rPr>
        <w:t>vystuženie krytu vozovky</w:t>
      </w:r>
      <w:r w:rsidRPr="002156E5">
        <w:rPr>
          <w:rFonts w:ascii="Arial" w:hAnsi="Arial" w:cs="Arial"/>
          <w:noProof/>
          <w:sz w:val="20"/>
          <w:szCs w:val="20"/>
          <w:lang w:eastAsia="sk-SK"/>
        </w:rPr>
        <w:t xml:space="preserve"> výstužným materiálom. Výstuž bude aplikovaná pri výmene oboch vrstiev krytu vozovky a bude položená pod ložnú vrstvu. Výstužný materiál musí mať pevnosť v ťahu v oboch smeroch min. </w:t>
      </w:r>
      <w:r w:rsidRPr="002156E5">
        <w:rPr>
          <w:rFonts w:ascii="Arial" w:hAnsi="Arial" w:cs="Arial"/>
          <w:b/>
          <w:noProof/>
          <w:sz w:val="20"/>
          <w:szCs w:val="20"/>
          <w:lang w:eastAsia="sk-SK"/>
        </w:rPr>
        <w:t xml:space="preserve">100 </w:t>
      </w:r>
      <w:r w:rsidRPr="002156E5">
        <w:rPr>
          <w:rFonts w:ascii="Arial" w:hAnsi="Arial" w:cs="Arial"/>
          <w:b/>
          <w:bCs/>
          <w:noProof/>
          <w:sz w:val="20"/>
          <w:szCs w:val="20"/>
          <w:lang w:eastAsia="sk-SK"/>
        </w:rPr>
        <w:t xml:space="preserve">kN, </w:t>
      </w:r>
      <w:r w:rsidRPr="002156E5">
        <w:rPr>
          <w:rFonts w:ascii="Arial" w:hAnsi="Arial" w:cs="Arial"/>
          <w:bCs/>
          <w:noProof/>
          <w:sz w:val="20"/>
          <w:szCs w:val="20"/>
          <w:lang w:eastAsia="sk-SK"/>
        </w:rPr>
        <w:t>pomerné predĺženie</w:t>
      </w:r>
      <w:r w:rsidRPr="002156E5">
        <w:rPr>
          <w:rFonts w:ascii="Arial" w:hAnsi="Arial" w:cs="Arial"/>
          <w:b/>
          <w:bCs/>
          <w:noProof/>
          <w:sz w:val="20"/>
          <w:szCs w:val="20"/>
          <w:lang w:eastAsia="sk-SK"/>
        </w:rPr>
        <w:t xml:space="preserve"> max. 3% </w:t>
      </w:r>
      <w:r w:rsidRPr="002156E5">
        <w:rPr>
          <w:rFonts w:ascii="Arial" w:hAnsi="Arial" w:cs="Arial"/>
          <w:bCs/>
          <w:noProof/>
          <w:sz w:val="20"/>
          <w:szCs w:val="20"/>
          <w:lang w:eastAsia="sk-SK"/>
        </w:rPr>
        <w:t xml:space="preserve">v oboch smeroch </w:t>
      </w:r>
      <w:r w:rsidRPr="002156E5">
        <w:rPr>
          <w:rFonts w:ascii="Arial" w:hAnsi="Arial" w:cs="Arial"/>
          <w:b/>
          <w:bCs/>
          <w:noProof/>
          <w:sz w:val="20"/>
          <w:szCs w:val="20"/>
          <w:lang w:eastAsia="sk-SK"/>
        </w:rPr>
        <w:t>a oká</w:t>
      </w:r>
      <w:r w:rsidRPr="002156E5">
        <w:rPr>
          <w:rFonts w:ascii="Arial" w:hAnsi="Arial" w:cs="Arial"/>
          <w:noProof/>
          <w:sz w:val="20"/>
          <w:szCs w:val="20"/>
          <w:lang w:eastAsia="sk-SK"/>
        </w:rPr>
        <w:t xml:space="preserve"> rozmerov </w:t>
      </w:r>
      <w:r w:rsidRPr="002156E5">
        <w:rPr>
          <w:rFonts w:ascii="Arial" w:hAnsi="Arial" w:cs="Arial"/>
          <w:bCs/>
          <w:noProof/>
          <w:sz w:val="20"/>
          <w:szCs w:val="20"/>
          <w:lang w:eastAsia="sk-SK"/>
        </w:rPr>
        <w:t>min.</w:t>
      </w:r>
      <w:r w:rsidRPr="002156E5">
        <w:rPr>
          <w:rFonts w:ascii="Arial" w:hAnsi="Arial" w:cs="Arial"/>
          <w:b/>
          <w:bCs/>
          <w:noProof/>
          <w:sz w:val="20"/>
          <w:szCs w:val="20"/>
          <w:lang w:eastAsia="sk-SK"/>
        </w:rPr>
        <w:t xml:space="preserve"> 20 x 20 mm. Podiel otvorov musí byť min. 80% z celkovej plochy výstuže. </w:t>
      </w:r>
      <w:r w:rsidRPr="002156E5">
        <w:rPr>
          <w:rFonts w:ascii="Arial" w:hAnsi="Arial" w:cs="Arial"/>
          <w:b/>
          <w:noProof/>
          <w:spacing w:val="-2"/>
          <w:sz w:val="20"/>
          <w:szCs w:val="20"/>
          <w:lang w:eastAsia="sk-SK"/>
        </w:rPr>
        <w:t>Pokládka výstužného materiálu</w:t>
      </w:r>
      <w:r w:rsidRPr="002156E5">
        <w:rPr>
          <w:rFonts w:ascii="Arial" w:hAnsi="Arial" w:cs="Arial"/>
          <w:noProof/>
          <w:spacing w:val="-2"/>
          <w:sz w:val="20"/>
          <w:szCs w:val="20"/>
          <w:lang w:eastAsia="sk-SK"/>
        </w:rPr>
        <w:t xml:space="preserve"> bude vykonaná podľa technických podmienok pre konkrétny materiál. Zhotoviteľ predloží technologický postup kladenia výstužného materiálu v rámci počiatočnej skúšky typu.</w:t>
      </w:r>
    </w:p>
    <w:p w14:paraId="6C05EA6A" w14:textId="77777777" w:rsidR="005E17DB" w:rsidRPr="002156E5" w:rsidRDefault="005E17DB" w:rsidP="00F42714">
      <w:pPr>
        <w:ind w:firstLine="567"/>
        <w:jc w:val="both"/>
        <w:rPr>
          <w:rFonts w:ascii="Arial" w:hAnsi="Arial" w:cs="Arial"/>
          <w:noProof/>
          <w:sz w:val="20"/>
          <w:szCs w:val="20"/>
          <w:lang w:eastAsia="sk-SK"/>
        </w:rPr>
      </w:pPr>
    </w:p>
    <w:p w14:paraId="39FED99F" w14:textId="77777777" w:rsidR="005E17DB" w:rsidRPr="002156E5" w:rsidRDefault="005E17DB" w:rsidP="00F42714">
      <w:pPr>
        <w:jc w:val="both"/>
        <w:rPr>
          <w:rFonts w:ascii="Arial" w:hAnsi="Arial" w:cs="Arial"/>
          <w:b/>
          <w:noProof/>
          <w:sz w:val="20"/>
          <w:szCs w:val="20"/>
          <w:lang w:eastAsia="sk-SK"/>
        </w:rPr>
      </w:pPr>
      <w:r w:rsidRPr="002156E5">
        <w:rPr>
          <w:rFonts w:ascii="Arial" w:hAnsi="Arial" w:cs="Arial"/>
          <w:b/>
          <w:noProof/>
          <w:sz w:val="20"/>
          <w:szCs w:val="20"/>
          <w:lang w:eastAsia="sk-SK"/>
        </w:rPr>
        <w:t>Frézovacie práce</w:t>
      </w:r>
    </w:p>
    <w:p w14:paraId="00EF7F02"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 xml:space="preserve">Kvalita frézovacích prác musí vytvoriť predpoklad dobrého spojenia novej vrstvy s podkladom, zabezpečiť rovinatosť s </w:t>
      </w:r>
      <w:r w:rsidRPr="002156E5">
        <w:rPr>
          <w:rFonts w:ascii="Arial" w:hAnsi="Arial" w:cs="Arial"/>
          <w:noProof/>
          <w:sz w:val="20"/>
          <w:szCs w:val="20"/>
          <w:lang w:eastAsia="sk-SK"/>
        </w:rPr>
        <w:lastRenderedPageBreak/>
        <w:t>minimálnymi odchýlkami hrúbky novej vrstvy a rešpektovať požiadavky neznečisťovania životného prostredia (zametanie s odsávaním a kropením), čistenie kútov pozdĺžnych a priečnych spojov. Rovinatosť podkladu musí byť zabezpečená v súlade s STN 73 6121: 2009 pre pokládku hutnených asfaltových zmesí.</w:t>
      </w:r>
    </w:p>
    <w:p w14:paraId="7EE825D2"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 xml:space="preserve">Pre zabezpečenie kvality vykonaných prác verejný obstarávateľ požaduje použitie </w:t>
      </w:r>
      <w:r w:rsidRPr="002156E5">
        <w:rPr>
          <w:rFonts w:ascii="Arial" w:hAnsi="Arial" w:cs="Arial"/>
          <w:b/>
          <w:bCs/>
          <w:noProof/>
          <w:sz w:val="20"/>
          <w:szCs w:val="20"/>
          <w:lang w:eastAsia="sk-SK"/>
        </w:rPr>
        <w:t>frézy vybavenej bezdotykovým nivelačným systémom</w:t>
      </w:r>
      <w:r w:rsidRPr="002156E5">
        <w:rPr>
          <w:rFonts w:ascii="Arial" w:hAnsi="Arial" w:cs="Arial"/>
          <w:noProof/>
          <w:sz w:val="20"/>
          <w:szCs w:val="20"/>
          <w:lang w:eastAsia="sk-SK"/>
        </w:rPr>
        <w:t xml:space="preserve"> – aby nedochádzalo ku kopírovaniu nedostatkov rovinatosti povrchu a bola zabezpečená rovina podkladu.</w:t>
      </w:r>
    </w:p>
    <w:p w14:paraId="2AFFEF0A"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 xml:space="preserve">Súčasťou technológie frézovania obrusnej aj ložnej vrstvy je </w:t>
      </w:r>
      <w:r w:rsidRPr="002156E5">
        <w:rPr>
          <w:rFonts w:ascii="Arial" w:hAnsi="Arial" w:cs="Arial"/>
          <w:b/>
          <w:bCs/>
          <w:noProof/>
          <w:sz w:val="20"/>
          <w:szCs w:val="20"/>
          <w:lang w:eastAsia="sk-SK"/>
        </w:rPr>
        <w:t>aj priečne zafrézovanie</w:t>
      </w:r>
      <w:r w:rsidRPr="002156E5">
        <w:rPr>
          <w:rFonts w:ascii="Arial" w:hAnsi="Arial" w:cs="Arial"/>
          <w:noProof/>
          <w:sz w:val="20"/>
          <w:szCs w:val="20"/>
          <w:lang w:eastAsia="sk-SK"/>
        </w:rPr>
        <w:t xml:space="preserve"> (zarezanie) – vytvorenie kolmej steny na začiatku a konci frézovanej plochy, ako aj pri mostných záveroch. Vytvorenie priečneho spoja nesmie byť vykonávané zbíjacím kladivom alebo inými podobnými metódami, pri ktorých dochádza k vytvoreniu hrbolov a jám a pri mostných záveroch aj k poškodeniu hydroizolácie a jej ochrannej vrstvy. Nerovný povrch podkladu nezabezpečí vyhotovenie novej asfaltovej vrstvy v požadovanej hrúbke. </w:t>
      </w:r>
      <w:r w:rsidRPr="002156E5">
        <w:rPr>
          <w:rFonts w:ascii="Arial" w:hAnsi="Arial" w:cs="Arial"/>
          <w:b/>
          <w:noProof/>
          <w:sz w:val="20"/>
          <w:szCs w:val="20"/>
          <w:lang w:eastAsia="sk-SK"/>
        </w:rPr>
        <w:t>Na tento účel musí byť použitá fréza.</w:t>
      </w:r>
    </w:p>
    <w:p w14:paraId="37821A7D"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 xml:space="preserve">V prípade, že hrana zostávajúcej časti vozovkového krytu nebude po odfrézovaní ostrá, upraví sa na základe požiadavky dozora uplatnenej </w:t>
      </w:r>
      <w:r>
        <w:rPr>
          <w:rFonts w:ascii="Arial" w:hAnsi="Arial" w:cs="Arial"/>
          <w:noProof/>
          <w:sz w:val="20"/>
          <w:szCs w:val="20"/>
          <w:lang w:eastAsia="sk-SK"/>
        </w:rPr>
        <w:t xml:space="preserve">zápisom </w:t>
      </w:r>
      <w:r w:rsidRPr="002156E5">
        <w:rPr>
          <w:rFonts w:ascii="Arial" w:hAnsi="Arial" w:cs="Arial"/>
          <w:noProof/>
          <w:sz w:val="20"/>
          <w:szCs w:val="20"/>
          <w:lang w:eastAsia="sk-SK"/>
        </w:rPr>
        <w:t>v stavebnom denníku.</w:t>
      </w:r>
    </w:p>
    <w:p w14:paraId="153F0EAC"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lastRenderedPageBreak/>
        <w:t>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(foto, video) a zhotoviteľ musí požiadať o zvýšenie hrúbky frézovania zápisom v stavebnom denníku.</w:t>
      </w:r>
    </w:p>
    <w:p w14:paraId="2F22871F" w14:textId="77777777" w:rsidR="005E17DB" w:rsidRPr="002156E5" w:rsidRDefault="005E17DB" w:rsidP="00F42714">
      <w:pPr>
        <w:ind w:firstLine="540"/>
        <w:jc w:val="both"/>
        <w:rPr>
          <w:rFonts w:ascii="Arial" w:hAnsi="Arial" w:cs="Arial"/>
          <w:b/>
          <w:bCs/>
          <w:noProof/>
          <w:sz w:val="20"/>
          <w:szCs w:val="20"/>
          <w:lang w:eastAsia="sk-SK"/>
        </w:rPr>
      </w:pPr>
    </w:p>
    <w:p w14:paraId="5AA6714C" w14:textId="77777777" w:rsidR="005E17DB" w:rsidRPr="002156E5" w:rsidRDefault="005E17DB" w:rsidP="00F42714">
      <w:pPr>
        <w:widowControl w:val="0"/>
        <w:jc w:val="both"/>
        <w:rPr>
          <w:rFonts w:ascii="Arial" w:hAnsi="Arial" w:cs="Arial"/>
          <w:sz w:val="20"/>
          <w:szCs w:val="20"/>
          <w:lang w:eastAsia="cs-CZ"/>
        </w:rPr>
      </w:pPr>
      <w:r w:rsidRPr="002156E5">
        <w:rPr>
          <w:rFonts w:ascii="Arial" w:hAnsi="Arial" w:cs="Arial"/>
          <w:sz w:val="20"/>
          <w:szCs w:val="20"/>
          <w:lang w:eastAsia="cs-CZ"/>
        </w:rPr>
        <w:t xml:space="preserve">Vyfrézovaný materiál sa stáva majetkom zhotoviteľa s predpokladom jeho účelného využitia – zhodnotenia </w:t>
      </w:r>
      <w:r w:rsidRPr="002156E5">
        <w:rPr>
          <w:rFonts w:ascii="Arial" w:hAnsi="Arial" w:cs="Arial"/>
          <w:bCs/>
          <w:sz w:val="20"/>
          <w:szCs w:val="20"/>
          <w:lang w:eastAsia="cs-CZ"/>
        </w:rPr>
        <w:t>ako druhotnej stavebnej suroviny</w:t>
      </w:r>
      <w:r w:rsidRPr="002156E5">
        <w:rPr>
          <w:rFonts w:ascii="Arial" w:hAnsi="Arial" w:cs="Arial"/>
          <w:sz w:val="20"/>
          <w:szCs w:val="20"/>
          <w:lang w:eastAsia="cs-CZ"/>
        </w:rPr>
        <w:t xml:space="preserve"> v zmysle </w:t>
      </w:r>
      <w:r>
        <w:rPr>
          <w:rFonts w:ascii="Arial" w:hAnsi="Arial" w:cs="Arial"/>
          <w:sz w:val="20"/>
          <w:szCs w:val="20"/>
          <w:lang w:eastAsia="cs-CZ"/>
        </w:rPr>
        <w:t>z</w:t>
      </w:r>
      <w:r w:rsidRPr="002156E5">
        <w:rPr>
          <w:rFonts w:ascii="Arial" w:hAnsi="Arial" w:cs="Arial"/>
          <w:sz w:val="20"/>
          <w:szCs w:val="20"/>
          <w:lang w:eastAsia="cs-CZ"/>
        </w:rPr>
        <w:t xml:space="preserve">ákona </w:t>
      </w:r>
      <w:r>
        <w:rPr>
          <w:rFonts w:ascii="Arial" w:hAnsi="Arial" w:cs="Arial"/>
          <w:sz w:val="20"/>
          <w:szCs w:val="20"/>
          <w:lang w:eastAsia="cs-CZ"/>
        </w:rPr>
        <w:t xml:space="preserve">č. 79/2015 Z. z. </w:t>
      </w:r>
      <w:r w:rsidRPr="002156E5">
        <w:rPr>
          <w:rFonts w:ascii="Arial" w:hAnsi="Arial" w:cs="Arial"/>
          <w:sz w:val="20"/>
          <w:szCs w:val="20"/>
          <w:lang w:eastAsia="cs-CZ"/>
        </w:rPr>
        <w:t>o</w:t>
      </w:r>
      <w:r>
        <w:rPr>
          <w:rFonts w:ascii="Arial" w:hAnsi="Arial" w:cs="Arial"/>
          <w:sz w:val="20"/>
          <w:szCs w:val="20"/>
          <w:lang w:eastAsia="cs-CZ"/>
        </w:rPr>
        <w:t> </w:t>
      </w:r>
      <w:r w:rsidRPr="002156E5">
        <w:rPr>
          <w:rFonts w:ascii="Arial" w:hAnsi="Arial" w:cs="Arial"/>
          <w:sz w:val="20"/>
          <w:szCs w:val="20"/>
          <w:lang w:eastAsia="cs-CZ"/>
        </w:rPr>
        <w:t>odpadoch</w:t>
      </w:r>
      <w:r>
        <w:rPr>
          <w:rFonts w:ascii="Arial" w:hAnsi="Arial" w:cs="Arial"/>
          <w:sz w:val="20"/>
          <w:szCs w:val="20"/>
          <w:lang w:eastAsia="cs-CZ"/>
        </w:rPr>
        <w:t xml:space="preserve"> a o zmene a doplnení niektorých zákonov (</w:t>
      </w:r>
      <w:r w:rsidRPr="00560B62">
        <w:rPr>
          <w:rFonts w:ascii="Arial" w:hAnsi="Arial" w:cs="Arial"/>
          <w:b/>
          <w:sz w:val="20"/>
          <w:szCs w:val="20"/>
          <w:lang w:eastAsia="cs-CZ"/>
        </w:rPr>
        <w:t>ďalej len „zákon o odpadoch</w:t>
      </w:r>
      <w:r>
        <w:rPr>
          <w:rFonts w:ascii="Arial" w:hAnsi="Arial" w:cs="Arial"/>
          <w:sz w:val="20"/>
          <w:szCs w:val="20"/>
          <w:lang w:eastAsia="cs-CZ"/>
        </w:rPr>
        <w:t>“)</w:t>
      </w:r>
      <w:r w:rsidRPr="002156E5">
        <w:rPr>
          <w:rFonts w:ascii="Arial" w:hAnsi="Arial" w:cs="Arial"/>
          <w:sz w:val="20"/>
          <w:szCs w:val="20"/>
          <w:lang w:eastAsia="cs-CZ"/>
        </w:rPr>
        <w:t>. Náklady na odvoz vyfrézovaného materiálu sú kompenzované hodnotou materiálu.</w:t>
      </w:r>
    </w:p>
    <w:p w14:paraId="3E5563ED" w14:textId="77777777" w:rsidR="005E17DB" w:rsidRPr="002156E5" w:rsidRDefault="005E17DB" w:rsidP="00F42714">
      <w:pPr>
        <w:widowControl w:val="0"/>
        <w:jc w:val="both"/>
        <w:rPr>
          <w:rFonts w:ascii="Arial" w:hAnsi="Arial" w:cs="Arial"/>
          <w:sz w:val="20"/>
          <w:szCs w:val="20"/>
          <w:lang w:eastAsia="cs-CZ"/>
        </w:rPr>
      </w:pPr>
    </w:p>
    <w:p w14:paraId="6CE7437A" w14:textId="77777777" w:rsidR="005E17DB" w:rsidRPr="002156E5" w:rsidRDefault="005E17DB" w:rsidP="00F42714">
      <w:pPr>
        <w:jc w:val="both"/>
        <w:rPr>
          <w:rFonts w:ascii="Arial" w:hAnsi="Arial" w:cs="Arial"/>
          <w:b/>
          <w:sz w:val="20"/>
          <w:szCs w:val="20"/>
        </w:rPr>
      </w:pPr>
      <w:r w:rsidRPr="002156E5">
        <w:rPr>
          <w:rFonts w:ascii="Arial" w:hAnsi="Arial" w:cs="Arial"/>
          <w:b/>
          <w:sz w:val="20"/>
          <w:szCs w:val="20"/>
        </w:rPr>
        <w:t>Príprava podkladu</w:t>
      </w:r>
    </w:p>
    <w:p w14:paraId="7F148AFD" w14:textId="77777777" w:rsidR="005E17DB" w:rsidRPr="002156E5" w:rsidRDefault="005E17DB" w:rsidP="00F42714">
      <w:pPr>
        <w:jc w:val="both"/>
        <w:rPr>
          <w:rFonts w:ascii="Arial" w:hAnsi="Arial" w:cs="Arial"/>
          <w:b/>
          <w:sz w:val="20"/>
          <w:szCs w:val="20"/>
        </w:rPr>
      </w:pPr>
    </w:p>
    <w:p w14:paraId="52250CDC" w14:textId="77777777" w:rsidR="005E17DB" w:rsidRPr="002156E5" w:rsidRDefault="005E17DB" w:rsidP="00F42714">
      <w:pPr>
        <w:pStyle w:val="Zarkazkladnhotextu3"/>
        <w:ind w:left="0"/>
        <w:jc w:val="both"/>
        <w:rPr>
          <w:rFonts w:ascii="Arial" w:hAnsi="Arial" w:cs="Arial"/>
          <w:sz w:val="20"/>
          <w:szCs w:val="20"/>
          <w:highlight w:val="yellow"/>
        </w:rPr>
      </w:pPr>
      <w:r w:rsidRPr="002156E5">
        <w:rPr>
          <w:rFonts w:ascii="Arial" w:hAnsi="Arial" w:cs="Arial"/>
          <w:sz w:val="20"/>
          <w:szCs w:val="20"/>
        </w:rPr>
        <w:t>Pred</w:t>
      </w:r>
      <w:r w:rsidRPr="002156E5">
        <w:rPr>
          <w:rFonts w:ascii="Arial" w:hAnsi="Arial" w:cs="Arial"/>
          <w:spacing w:val="-2"/>
          <w:sz w:val="20"/>
          <w:szCs w:val="20"/>
        </w:rPr>
        <w:t xml:space="preserve"> pokládkou každej novej vrstvy bude vykonaný </w:t>
      </w:r>
      <w:r w:rsidRPr="002156E5">
        <w:rPr>
          <w:rFonts w:ascii="Arial" w:hAnsi="Arial" w:cs="Arial"/>
          <w:b/>
          <w:bCs/>
          <w:spacing w:val="-2"/>
          <w:sz w:val="20"/>
          <w:szCs w:val="20"/>
        </w:rPr>
        <w:t xml:space="preserve">spájací postrek </w:t>
      </w:r>
      <w:r w:rsidRPr="002156E5">
        <w:rPr>
          <w:rFonts w:ascii="Arial" w:hAnsi="Arial" w:cs="Arial"/>
          <w:bCs/>
          <w:spacing w:val="-2"/>
          <w:sz w:val="20"/>
          <w:szCs w:val="20"/>
        </w:rPr>
        <w:t>PS</w:t>
      </w:r>
      <w:r w:rsidRPr="002156E5">
        <w:rPr>
          <w:rFonts w:ascii="Arial" w:hAnsi="Arial" w:cs="Arial"/>
          <w:spacing w:val="-2"/>
          <w:sz w:val="20"/>
          <w:szCs w:val="20"/>
        </w:rPr>
        <w:t xml:space="preserve">; CBP STN 73 6129: 2009. Postrek musí byť aplikovaný na </w:t>
      </w:r>
      <w:r w:rsidRPr="002156E5">
        <w:rPr>
          <w:rFonts w:ascii="Arial" w:hAnsi="Arial" w:cs="Arial"/>
          <w:b/>
          <w:spacing w:val="-2"/>
          <w:sz w:val="20"/>
          <w:szCs w:val="20"/>
        </w:rPr>
        <w:t xml:space="preserve">dôkladne očistený </w:t>
      </w:r>
      <w:r w:rsidRPr="002156E5">
        <w:rPr>
          <w:rFonts w:ascii="Arial" w:hAnsi="Arial" w:cs="Arial"/>
          <w:spacing w:val="-2"/>
          <w:sz w:val="20"/>
          <w:szCs w:val="20"/>
        </w:rPr>
        <w:t xml:space="preserve">vyfrézovaný podklad, resp. na novopoloženú asfaltovú vrstvu. </w:t>
      </w:r>
      <w:r w:rsidRPr="002156E5">
        <w:rPr>
          <w:rFonts w:ascii="Arial" w:hAnsi="Arial" w:cs="Arial"/>
          <w:sz w:val="20"/>
          <w:szCs w:val="20"/>
        </w:rPr>
        <w:t>Materiál na spájací postrek musí byť v súlade s Katalógovými listami emulzií a zálievok (</w:t>
      </w:r>
      <w:hyperlink r:id="rId23" w:history="1">
        <w:r w:rsidRPr="002156E5">
          <w:rPr>
            <w:rStyle w:val="Hypertextovprepojenie"/>
            <w:rFonts w:ascii="Arial" w:hAnsi="Arial" w:cs="Arial"/>
            <w:sz w:val="20"/>
            <w:szCs w:val="20"/>
          </w:rPr>
          <w:t>Zoznam TKP a KL | Slovenská správa ciest - ssc.sk</w:t>
        </w:r>
      </w:hyperlink>
      <w:r w:rsidRPr="002156E5">
        <w:rPr>
          <w:rFonts w:ascii="Arial" w:hAnsi="Arial" w:cs="Arial"/>
          <w:sz w:val="20"/>
          <w:szCs w:val="20"/>
        </w:rPr>
        <w:t xml:space="preserve">) vhodný na daný účel a podložený preukázaním zhody </w:t>
      </w:r>
      <w:r w:rsidRPr="002156E5">
        <w:rPr>
          <w:rFonts w:ascii="Arial" w:hAnsi="Arial" w:cs="Arial"/>
          <w:b/>
          <w:sz w:val="20"/>
          <w:szCs w:val="20"/>
          <w:u w:val="single"/>
        </w:rPr>
        <w:t xml:space="preserve">v zmysle zákona č. 133/2013 Z. z. o stavebných výrobkoch a o zmene </w:t>
      </w:r>
      <w:r w:rsidRPr="002156E5">
        <w:rPr>
          <w:rFonts w:ascii="Arial" w:hAnsi="Arial" w:cs="Arial"/>
          <w:b/>
          <w:sz w:val="20"/>
          <w:szCs w:val="20"/>
          <w:u w:val="single"/>
        </w:rPr>
        <w:lastRenderedPageBreak/>
        <w:t>a doplnení niektorých zákonov v znení neskorších predpisov (ďalej len „zákon č. 133/2013 Z. z.“).</w:t>
      </w:r>
      <w:r w:rsidRPr="002156E5">
        <w:rPr>
          <w:rFonts w:ascii="Arial" w:hAnsi="Arial" w:cs="Arial"/>
          <w:sz w:val="20"/>
          <w:szCs w:val="20"/>
        </w:rPr>
        <w:t xml:space="preserve"> </w:t>
      </w:r>
    </w:p>
    <w:p w14:paraId="726B44FC" w14:textId="77777777" w:rsidR="005E17DB" w:rsidRPr="002156E5" w:rsidRDefault="005E17DB" w:rsidP="00F42714">
      <w:pPr>
        <w:jc w:val="both"/>
        <w:rPr>
          <w:rFonts w:ascii="Arial" w:hAnsi="Arial" w:cs="Arial"/>
          <w:sz w:val="20"/>
          <w:szCs w:val="20"/>
        </w:rPr>
      </w:pPr>
      <w:r w:rsidRPr="002156E5">
        <w:rPr>
          <w:rFonts w:ascii="Arial" w:hAnsi="Arial" w:cs="Arial"/>
          <w:b/>
          <w:sz w:val="20"/>
          <w:szCs w:val="20"/>
        </w:rPr>
        <w:t>Utesnenie zvislých spojov</w:t>
      </w:r>
      <w:r w:rsidRPr="002156E5">
        <w:rPr>
          <w:rFonts w:ascii="Arial" w:hAnsi="Arial" w:cs="Arial"/>
          <w:sz w:val="20"/>
          <w:szCs w:val="20"/>
        </w:rPr>
        <w:t xml:space="preserve"> po obvode opravovaných plôch bude vykonané pred pokládkou obrusnej vrstvy aplikovaním spájacieho materiálu – preliatím hrany a zvislej plochy spoja zálievkovou hmotou (nie postrekom!). Zálievková hmota – použije sa druh zálievky N2, ktorá musí zodpovedať požiadavkám Katalógových listov emulzií a zálievok (</w:t>
      </w:r>
      <w:hyperlink r:id="rId24" w:history="1">
        <w:r w:rsidRPr="002156E5">
          <w:rPr>
            <w:rStyle w:val="Hypertextovprepojenie"/>
            <w:rFonts w:ascii="Arial" w:eastAsia="Calibri" w:hAnsi="Arial" w:cs="Arial"/>
            <w:sz w:val="20"/>
            <w:szCs w:val="20"/>
          </w:rPr>
          <w:t>Zoznam TKP a KL | Slovenská správa ciest - ssc.sk</w:t>
        </w:r>
      </w:hyperlink>
      <w:r w:rsidRPr="002156E5">
        <w:rPr>
          <w:rFonts w:ascii="Arial" w:hAnsi="Arial" w:cs="Arial"/>
          <w:sz w:val="20"/>
          <w:szCs w:val="20"/>
        </w:rPr>
        <w:t xml:space="preserve">)  a musí byť podložená preukázaním zhody </w:t>
      </w:r>
      <w:r w:rsidRPr="002156E5">
        <w:rPr>
          <w:rFonts w:ascii="Arial" w:hAnsi="Arial" w:cs="Arial"/>
          <w:b/>
          <w:sz w:val="20"/>
          <w:szCs w:val="20"/>
        </w:rPr>
        <w:t>v zmysle zákona č. 133/2013 Z. z.</w:t>
      </w:r>
    </w:p>
    <w:p w14:paraId="18427B6C" w14:textId="77777777" w:rsidR="005E17DB" w:rsidRPr="002156E5" w:rsidRDefault="005E17DB" w:rsidP="00F42714">
      <w:pPr>
        <w:jc w:val="both"/>
        <w:rPr>
          <w:rFonts w:ascii="Arial" w:hAnsi="Arial" w:cs="Arial"/>
          <w:sz w:val="20"/>
          <w:szCs w:val="20"/>
        </w:rPr>
      </w:pPr>
      <w:r w:rsidRPr="002156E5">
        <w:rPr>
          <w:rFonts w:ascii="Arial" w:hAnsi="Arial" w:cs="Arial"/>
          <w:b/>
          <w:bCs/>
          <w:sz w:val="20"/>
          <w:szCs w:val="20"/>
        </w:rPr>
        <w:t>Sanácia priečnych trhlín</w:t>
      </w:r>
      <w:r w:rsidRPr="002156E5">
        <w:rPr>
          <w:rFonts w:ascii="Arial" w:hAnsi="Arial" w:cs="Arial"/>
          <w:sz w:val="20"/>
          <w:szCs w:val="20"/>
        </w:rPr>
        <w:t xml:space="preserve"> bude vykonávaná (ak nebude v objednávke požadované inak) v ich celej dĺžke utesnením trhlín v podklade po odfrézovaní vrstvy (vrstiev) resp. na neopravovanej ploche na povrchu, a to prefrézovaním na potrebnú šírku (min. 10 mm) a po vyčistení škáry aplikovaním pružnoplastickej zálievky. Zálievková hmota – použije sa druh zálievky N1, ktorá musí zodpovedať požiadavkám Katalógových listov emulzií a zálievok (</w:t>
      </w:r>
      <w:hyperlink r:id="rId25" w:history="1">
        <w:r w:rsidRPr="002156E5">
          <w:rPr>
            <w:rStyle w:val="Hypertextovprepojenie"/>
            <w:rFonts w:ascii="Arial" w:eastAsia="Calibri" w:hAnsi="Arial" w:cs="Arial"/>
            <w:sz w:val="20"/>
            <w:szCs w:val="20"/>
          </w:rPr>
          <w:t>Zoznam TKP a KL | Slovenská správa ciest - ssc.sk</w:t>
        </w:r>
      </w:hyperlink>
      <w:r w:rsidRPr="002156E5">
        <w:rPr>
          <w:rFonts w:ascii="Arial" w:hAnsi="Arial" w:cs="Arial"/>
          <w:sz w:val="20"/>
          <w:szCs w:val="20"/>
        </w:rPr>
        <w:t xml:space="preserve">) a musí byť podložená preukázaním zhody </w:t>
      </w:r>
      <w:r w:rsidRPr="002156E5">
        <w:rPr>
          <w:rFonts w:ascii="Arial" w:hAnsi="Arial" w:cs="Arial"/>
          <w:b/>
          <w:sz w:val="20"/>
          <w:szCs w:val="20"/>
        </w:rPr>
        <w:t>v zmysle zákona č.133/2013 Z. z.</w:t>
      </w:r>
    </w:p>
    <w:p w14:paraId="4985AC16" w14:textId="77777777" w:rsidR="005E17DB" w:rsidRPr="002156E5" w:rsidRDefault="005E17DB" w:rsidP="00F42714">
      <w:pPr>
        <w:pStyle w:val="Zarkazkladnhotextu3"/>
        <w:ind w:left="0"/>
        <w:jc w:val="both"/>
        <w:rPr>
          <w:rFonts w:ascii="Arial" w:hAnsi="Arial" w:cs="Arial"/>
          <w:sz w:val="20"/>
          <w:szCs w:val="20"/>
        </w:rPr>
      </w:pPr>
      <w:r w:rsidRPr="002156E5">
        <w:rPr>
          <w:rFonts w:ascii="Arial" w:hAnsi="Arial" w:cs="Arial"/>
          <w:sz w:val="20"/>
          <w:szCs w:val="20"/>
        </w:rPr>
        <w:t>Pred pokládkou zmesi sa musia ochrániť poklopy šácht, mreže vpustov a pod., ako aj mostné závery zakrytím, prelepením alebo iným vhodným spôsobom tak, aby nedošlo k ich poškodeniu a narušeniu ich funkčnosti.</w:t>
      </w:r>
    </w:p>
    <w:p w14:paraId="28279745" w14:textId="77777777" w:rsidR="005E17DB" w:rsidRPr="002156E5" w:rsidRDefault="005E17DB" w:rsidP="00F42714">
      <w:pPr>
        <w:jc w:val="both"/>
        <w:rPr>
          <w:rFonts w:ascii="Arial" w:hAnsi="Arial" w:cs="Arial"/>
          <w:sz w:val="20"/>
          <w:szCs w:val="20"/>
        </w:rPr>
      </w:pPr>
    </w:p>
    <w:p w14:paraId="11E2EC4A" w14:textId="77777777" w:rsidR="005E17DB" w:rsidRPr="002156E5" w:rsidRDefault="005E17DB" w:rsidP="00F42714">
      <w:pPr>
        <w:pStyle w:val="Nadpis9"/>
        <w:jc w:val="both"/>
        <w:rPr>
          <w:rFonts w:cs="Arial"/>
          <w:szCs w:val="20"/>
          <w:u w:val="none"/>
        </w:rPr>
      </w:pPr>
      <w:r w:rsidRPr="002156E5">
        <w:rPr>
          <w:rFonts w:cs="Arial"/>
          <w:szCs w:val="20"/>
          <w:u w:val="none"/>
        </w:rPr>
        <w:lastRenderedPageBreak/>
        <w:t xml:space="preserve">Kladenie zmesí </w:t>
      </w:r>
    </w:p>
    <w:p w14:paraId="498F8B87" w14:textId="77777777" w:rsidR="005E17DB" w:rsidRPr="002156E5" w:rsidRDefault="005E17DB" w:rsidP="00F42714">
      <w:pPr>
        <w:jc w:val="both"/>
        <w:rPr>
          <w:rFonts w:ascii="Arial" w:hAnsi="Arial" w:cs="Arial"/>
          <w:sz w:val="20"/>
          <w:szCs w:val="20"/>
        </w:rPr>
      </w:pPr>
    </w:p>
    <w:p w14:paraId="22E8A02C" w14:textId="77777777" w:rsidR="005E17DB" w:rsidRPr="002156E5" w:rsidRDefault="005E17DB" w:rsidP="00F42714">
      <w:pPr>
        <w:jc w:val="both"/>
        <w:rPr>
          <w:rFonts w:ascii="Arial" w:hAnsi="Arial" w:cs="Arial"/>
          <w:b/>
          <w:sz w:val="20"/>
          <w:szCs w:val="20"/>
        </w:rPr>
      </w:pPr>
      <w:bookmarkStart w:id="65" w:name="_Toc403480044"/>
      <w:r w:rsidRPr="002156E5">
        <w:rPr>
          <w:rFonts w:ascii="Arial" w:hAnsi="Arial" w:cs="Arial"/>
          <w:sz w:val="20"/>
          <w:szCs w:val="20"/>
        </w:rPr>
        <w:t xml:space="preserve">Verejný obstarávateľ požaduje od zhotoviteľa stavebných prác, aby pokládka asfaltových zmesí bola vykonávaná v súlade s STN 73 6121: 2009. </w:t>
      </w:r>
      <w:r w:rsidRPr="002156E5">
        <w:rPr>
          <w:rFonts w:ascii="Arial" w:hAnsi="Arial" w:cs="Arial"/>
          <w:spacing w:val="-2"/>
          <w:sz w:val="20"/>
          <w:szCs w:val="20"/>
        </w:rPr>
        <w:t xml:space="preserve">Vykonanie spájacieho postreku a pokládky novej vrstvy bude povolené </w:t>
      </w:r>
      <w:r w:rsidRPr="002156E5">
        <w:rPr>
          <w:rFonts w:ascii="Arial" w:hAnsi="Arial" w:cs="Arial"/>
          <w:b/>
          <w:spacing w:val="-2"/>
          <w:sz w:val="20"/>
          <w:szCs w:val="20"/>
        </w:rPr>
        <w:t>na základe požiadania zhotoviteľa zápisom v</w:t>
      </w:r>
      <w:r>
        <w:rPr>
          <w:rFonts w:ascii="Arial" w:hAnsi="Arial" w:cs="Arial"/>
          <w:b/>
          <w:spacing w:val="-2"/>
          <w:sz w:val="20"/>
          <w:szCs w:val="20"/>
        </w:rPr>
        <w:t> stavebnom denníku (ďalej len „</w:t>
      </w:r>
      <w:r w:rsidRPr="002156E5">
        <w:rPr>
          <w:rFonts w:ascii="Arial" w:hAnsi="Arial" w:cs="Arial"/>
          <w:b/>
          <w:spacing w:val="-2"/>
          <w:sz w:val="20"/>
          <w:szCs w:val="20"/>
        </w:rPr>
        <w:t>SD</w:t>
      </w:r>
      <w:r>
        <w:rPr>
          <w:rFonts w:ascii="Arial" w:hAnsi="Arial" w:cs="Arial"/>
          <w:b/>
          <w:spacing w:val="-2"/>
          <w:sz w:val="20"/>
          <w:szCs w:val="20"/>
        </w:rPr>
        <w:t>“)</w:t>
      </w:r>
      <w:r w:rsidRPr="002156E5">
        <w:rPr>
          <w:rFonts w:ascii="Arial" w:hAnsi="Arial" w:cs="Arial"/>
          <w:spacing w:val="-2"/>
          <w:sz w:val="20"/>
          <w:szCs w:val="20"/>
        </w:rPr>
        <w:t xml:space="preserve"> po prehliadke stavu podkladu a po rozhodnutí o prípadných lokálnych opravách podľa pokynov dozoru. </w:t>
      </w:r>
      <w:r w:rsidRPr="002156E5">
        <w:rPr>
          <w:rFonts w:ascii="Arial" w:hAnsi="Arial" w:cs="Arial"/>
          <w:b/>
          <w:sz w:val="20"/>
          <w:szCs w:val="20"/>
        </w:rPr>
        <w:t>Pokládka bude vykonávaná až po vyčistení odfrézovaného povrchu</w:t>
      </w:r>
      <w:r w:rsidRPr="002156E5">
        <w:rPr>
          <w:rFonts w:ascii="Arial" w:hAnsi="Arial" w:cs="Arial"/>
          <w:bCs/>
          <w:sz w:val="20"/>
          <w:szCs w:val="20"/>
        </w:rPr>
        <w:t>,</w:t>
      </w:r>
      <w:r w:rsidRPr="002156E5">
        <w:rPr>
          <w:rFonts w:ascii="Arial" w:hAnsi="Arial" w:cs="Arial"/>
          <w:b/>
          <w:bCs/>
          <w:sz w:val="20"/>
          <w:szCs w:val="20"/>
        </w:rPr>
        <w:t xml:space="preserve"> ošetrení trhlín</w:t>
      </w:r>
      <w:r w:rsidRPr="002156E5">
        <w:rPr>
          <w:rFonts w:ascii="Arial" w:hAnsi="Arial" w:cs="Arial"/>
          <w:sz w:val="20"/>
          <w:szCs w:val="20"/>
        </w:rPr>
        <w:t xml:space="preserve"> v podklade a (u obrusnej vrstvy) </w:t>
      </w:r>
      <w:r w:rsidRPr="002156E5">
        <w:rPr>
          <w:rFonts w:ascii="Arial" w:hAnsi="Arial" w:cs="Arial"/>
          <w:b/>
          <w:bCs/>
          <w:sz w:val="20"/>
          <w:szCs w:val="20"/>
        </w:rPr>
        <w:t>vykonaní zálievky</w:t>
      </w:r>
      <w:r w:rsidRPr="002156E5">
        <w:rPr>
          <w:rFonts w:ascii="Arial" w:hAnsi="Arial" w:cs="Arial"/>
          <w:sz w:val="20"/>
          <w:szCs w:val="20"/>
        </w:rPr>
        <w:t xml:space="preserve"> hrán.</w:t>
      </w:r>
      <w:r w:rsidRPr="002156E5">
        <w:rPr>
          <w:rFonts w:ascii="Arial" w:hAnsi="Arial" w:cs="Arial"/>
          <w:b/>
          <w:sz w:val="20"/>
          <w:szCs w:val="20"/>
        </w:rPr>
        <w:t xml:space="preserve"> Spájací postrek </w:t>
      </w:r>
      <w:r w:rsidRPr="002156E5">
        <w:rPr>
          <w:rFonts w:ascii="Arial" w:hAnsi="Arial" w:cs="Arial"/>
          <w:sz w:val="20"/>
          <w:szCs w:val="20"/>
        </w:rPr>
        <w:t>musí byť vykonaný s dostatočným časovým predstihom pred pokládkou asfaltovej vrstvy tak,</w:t>
      </w:r>
      <w:r w:rsidRPr="002156E5">
        <w:rPr>
          <w:rFonts w:ascii="Arial" w:hAnsi="Arial" w:cs="Arial"/>
          <w:b/>
          <w:sz w:val="20"/>
          <w:szCs w:val="20"/>
        </w:rPr>
        <w:t xml:space="preserve"> aby nedochádzalo k jeho strhávaniu pri prejazde staveniskovej dopravy </w:t>
      </w:r>
      <w:r w:rsidRPr="002156E5">
        <w:rPr>
          <w:rFonts w:ascii="Arial" w:hAnsi="Arial" w:cs="Arial"/>
          <w:sz w:val="20"/>
          <w:szCs w:val="20"/>
        </w:rPr>
        <w:t>(musí byť dostatočne vyzretý – vyštiepený)</w:t>
      </w:r>
      <w:r w:rsidRPr="002156E5">
        <w:rPr>
          <w:rFonts w:ascii="Arial" w:hAnsi="Arial" w:cs="Arial"/>
          <w:b/>
          <w:sz w:val="20"/>
          <w:szCs w:val="20"/>
        </w:rPr>
        <w:t xml:space="preserve">. Proti lepeniu je účinné pokropenie povrchu vodou po vyštiepení postreku. </w:t>
      </w:r>
    </w:p>
    <w:p w14:paraId="51558190"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 xml:space="preserve">Najnižšie teploty pri rozprestieraní zmesi musia byť dodržané v zmysle tab. 11 STN 73 6121; pri použití modifikovaného asfaltu musí byť teplota zmesi meraná na korbe dopravného prostriedku pred vysypaním do finišera min. l45 </w:t>
      </w:r>
      <w:r w:rsidRPr="002156E5">
        <w:rPr>
          <w:rFonts w:ascii="Arial" w:hAnsi="Arial" w:cs="Arial"/>
          <w:sz w:val="20"/>
          <w:szCs w:val="20"/>
          <w:vertAlign w:val="superscript"/>
        </w:rPr>
        <w:t>0</w:t>
      </w:r>
      <w:r w:rsidRPr="002156E5">
        <w:rPr>
          <w:rFonts w:ascii="Arial" w:hAnsi="Arial" w:cs="Arial"/>
          <w:sz w:val="20"/>
          <w:szCs w:val="20"/>
        </w:rPr>
        <w:t xml:space="preserve">C. resp. podľa KLAZ. </w:t>
      </w:r>
    </w:p>
    <w:p w14:paraId="58585963"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Pri preprave musia byť asfaltové zmesi chránené proti ochladzovaniu (čl. 7.2 STN 73 6121: 2009 a čl. 9.2 TKP MDV SR časť 6 Hutnené asfaltové zmesi).</w:t>
      </w:r>
    </w:p>
    <w:p w14:paraId="506A1044"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lastRenderedPageBreak/>
        <w:t xml:space="preserve">Pri preprave modifikovaných asfaltových zmesí musí byť doprava od obaľovacej súpravy na miesto rozprestretia čo najkratšia, t.j. pripúšťa sa </w:t>
      </w:r>
      <w:r w:rsidRPr="002156E5">
        <w:rPr>
          <w:rFonts w:ascii="Arial" w:hAnsi="Arial" w:cs="Arial"/>
          <w:b/>
          <w:bCs/>
          <w:sz w:val="20"/>
          <w:szCs w:val="20"/>
        </w:rPr>
        <w:t>doba prepravy max.</w:t>
      </w:r>
      <w:r w:rsidRPr="002156E5">
        <w:rPr>
          <w:rFonts w:ascii="Arial" w:hAnsi="Arial" w:cs="Arial"/>
          <w:sz w:val="20"/>
          <w:szCs w:val="20"/>
        </w:rPr>
        <w:t xml:space="preserve"> </w:t>
      </w:r>
      <w:r w:rsidRPr="002156E5">
        <w:rPr>
          <w:rFonts w:ascii="Arial" w:hAnsi="Arial" w:cs="Arial"/>
          <w:b/>
          <w:bCs/>
          <w:sz w:val="20"/>
          <w:szCs w:val="20"/>
        </w:rPr>
        <w:t>90 minút (</w:t>
      </w:r>
      <w:r w:rsidRPr="002156E5">
        <w:rPr>
          <w:rFonts w:ascii="Arial" w:hAnsi="Arial" w:cs="Arial"/>
          <w:sz w:val="20"/>
          <w:szCs w:val="20"/>
        </w:rPr>
        <w:t xml:space="preserve">čl. 9.2 TKP MDV SR časť 6 Hutnené asfaltové zmesi). </w:t>
      </w:r>
    </w:p>
    <w:p w14:paraId="0FFEF0B9"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Na rozprestieranie asfaltových zmesí sa musia použiť finišery s automatickým nivelačným zariadením schopným dodržať niveletu bez ohľadu na zmenu hrúbky a nepravidelnosti povrchu podkladovej vrstvy. Nastaviteľná rozprestieracia a hladiaca doska sa musí vyhrievať a vybaviť vibračným a hutniacim trámom zabezpečujúcim rovnomerný a účinný stupeň predhutnenia zmesi za finišerom po celej šírke kladenia.</w:t>
      </w:r>
    </w:p>
    <w:p w14:paraId="4265B1E3"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Pri rozprestieraní zmesi musí byť zabezpečená jej plynulá dodávka, aby nedochádzalo k prerušovaniu ukladania.</w:t>
      </w:r>
    </w:p>
    <w:p w14:paraId="526632A5"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Pre hutnenie sa musia použiť vysoko výkonné vibračné a statické valce. Pri každej hutniacej zostave musí byť stále pripravený aspoň jeden náhradný valec (pre prípad poruchy).</w:t>
      </w:r>
    </w:p>
    <w:p w14:paraId="35B1D456"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 xml:space="preserve">Dopravu na novozhotovenej vrstve možno obnoviť v zmysle STN 736121 vtedy, keď teplota položenej vrstvy je nižšia ako 40°C. V prípade rozprestierania ďalšej vrstvy je naopak zvýšená teplota položenej vrstvy predpokladom lepšieho spojenia nových vrstiev. </w:t>
      </w:r>
    </w:p>
    <w:p w14:paraId="022BAC68"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 xml:space="preserve">Čas pre obnovenie premávky na novopoloženom povrchu určí zhotoviteľ zápisom v stavebnom denníku. </w:t>
      </w:r>
    </w:p>
    <w:p w14:paraId="6081B7FE" w14:textId="77777777" w:rsidR="00CF4D55" w:rsidRDefault="00CF4D55" w:rsidP="00F42714">
      <w:pPr>
        <w:spacing w:line="360" w:lineRule="auto"/>
        <w:contextualSpacing/>
        <w:jc w:val="both"/>
        <w:rPr>
          <w:rFonts w:ascii="Arial" w:hAnsi="Arial" w:cs="Arial"/>
          <w:b/>
          <w:noProof/>
          <w:sz w:val="20"/>
          <w:szCs w:val="20"/>
          <w:lang w:eastAsia="sk-SK"/>
        </w:rPr>
      </w:pPr>
    </w:p>
    <w:p w14:paraId="6B7C7D8A" w14:textId="77777777" w:rsidR="005E17DB" w:rsidRPr="002156E5" w:rsidRDefault="005E17DB" w:rsidP="00F42714">
      <w:pPr>
        <w:spacing w:line="360" w:lineRule="auto"/>
        <w:contextualSpacing/>
        <w:jc w:val="both"/>
        <w:rPr>
          <w:rFonts w:ascii="Arial" w:hAnsi="Arial" w:cs="Arial"/>
          <w:b/>
          <w:noProof/>
          <w:sz w:val="20"/>
          <w:szCs w:val="20"/>
          <w:lang w:eastAsia="sk-SK"/>
        </w:rPr>
      </w:pPr>
      <w:r w:rsidRPr="002156E5">
        <w:rPr>
          <w:rFonts w:ascii="Arial" w:hAnsi="Arial" w:cs="Arial"/>
          <w:b/>
          <w:noProof/>
          <w:sz w:val="20"/>
          <w:szCs w:val="20"/>
          <w:lang w:eastAsia="sk-SK"/>
        </w:rPr>
        <w:lastRenderedPageBreak/>
        <w:t xml:space="preserve">4.2.2 </w:t>
      </w:r>
      <w:r w:rsidRPr="002156E5">
        <w:rPr>
          <w:rFonts w:ascii="Arial" w:hAnsi="Arial" w:cs="Arial"/>
          <w:b/>
          <w:noProof/>
          <w:sz w:val="20"/>
          <w:szCs w:val="20"/>
          <w:u w:val="single"/>
          <w:lang w:eastAsia="sk-SK"/>
        </w:rPr>
        <w:t>Liaty asfalt MA</w:t>
      </w:r>
    </w:p>
    <w:p w14:paraId="21E9080D"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Nová vrstva liateho asfaltu musí zachovať únosnosť vozovky a vytvoriť parametre povrchu zodpovedajúce kategórii a zaťaženiu komunikácie: rovinatosť, protišmykové vlastnosti, zachovanie priečneho a pozdĺžneho sklonu a homogénny, celistvý vzhľad povrchu.</w:t>
      </w:r>
    </w:p>
    <w:p w14:paraId="03E6AA60"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 xml:space="preserve">Pre návrh a posúdenie hrúbok asfaltových vrstiev vozovky z liatych asfaltov platí STN 73 6114. Druhy a hrúbky zmesí liateho asfaltu v konštrukcii vozovky musia byť v súlade s TKP 07/2019 – tabuľka č.2. Pre navrhovanie vozoviek na mostoch platí STN 73 6242. </w:t>
      </w:r>
    </w:p>
    <w:p w14:paraId="4322DB93"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sz w:val="20"/>
          <w:szCs w:val="20"/>
        </w:rPr>
        <w:t>Na návrh zmesí MA sa musia použiť cestné asfalty podľa STN EN 12591 alebo polymérom modifikované asfalty podľa STN EN 14023 alebo tvrdé cestné asfalty podľa STN EN 13924-1. Použitý asfalt musí spĺňať kvalitatívne parametre uvedené v TKP 07/2019 - tabuľka č.5.</w:t>
      </w:r>
    </w:p>
    <w:p w14:paraId="2B4E60CF"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 xml:space="preserve">Ak je ložná vrstva vozovky tvorená zmesou asfaltového betónu (AC), musia jeho parametre vyhovovať kategóriám odolnosti proti trvalým deformáciám podľa TDZ uvedených v KLAZ. V prípade pôsobenia dlhodobého stáleho zaťaženia, musí sa navrhnúť opatrenie proti vzniku trvalých deformácií (otlačky, vlny a pod.) použitím modifikovaných asfaltov, technických textílií z polyesterových vlákien a pod. </w:t>
      </w:r>
    </w:p>
    <w:p w14:paraId="78E4A6D5" w14:textId="77777777" w:rsidR="005E17DB" w:rsidRPr="002156E5" w:rsidRDefault="005E17DB" w:rsidP="00F42714">
      <w:pPr>
        <w:spacing w:line="360" w:lineRule="auto"/>
        <w:jc w:val="both"/>
        <w:rPr>
          <w:rFonts w:ascii="Arial" w:hAnsi="Arial" w:cs="Arial"/>
          <w:b/>
          <w:noProof/>
          <w:sz w:val="20"/>
          <w:szCs w:val="20"/>
          <w:lang w:eastAsia="sk-SK"/>
        </w:rPr>
      </w:pPr>
      <w:r w:rsidRPr="002156E5">
        <w:rPr>
          <w:rFonts w:ascii="Arial" w:hAnsi="Arial" w:cs="Arial"/>
          <w:b/>
          <w:noProof/>
          <w:sz w:val="20"/>
          <w:szCs w:val="20"/>
          <w:lang w:eastAsia="sk-SK"/>
        </w:rPr>
        <w:t>Frézovacie práce</w:t>
      </w:r>
    </w:p>
    <w:p w14:paraId="76E13E13"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lastRenderedPageBreak/>
        <w:t xml:space="preserve">Kvalita frézovacích prác musí vytvoriť predpoklad dobrého spojenia novej vrstvy s podkladom, zabezpečiť rovinatosť s minimálnymi odchýlkami hrúbky novej vrstvy a rešpektovať požiadavky neznečisťovania životného prostredia (zametanie s odsávaním a kropením), čistenie kútov pozdĺžnych a priečnych spojov. </w:t>
      </w:r>
    </w:p>
    <w:p w14:paraId="3A17531E"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Zmesi MA sú rozprestierané na upravený čistý, suchý, v určitých prípadoch na mierne zavlhnutý podklad zbavený snehu, ľadu, zostatkov oleja, nafty a iných organických rozpúšťadiel. Na vrstvu podkladu sa nesmú klásť papierové lepenky alebo niektoré textílie, ktoré vytvárajú separačné vrstvy a zamedzujú vzájomné spojenie podkladu s vrstvou MA.</w:t>
      </w:r>
    </w:p>
    <w:p w14:paraId="2BDC7540"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Nerovnosti povrchu podkladu v pozdĺžnom a v priečnom smere merané 3 metrovou latou pri novej vozovke nesmú prekročiť medzné hodnoty vyplývajúce z STN. Nerovnosti  povrchu podkladu pre jednovrstvový MA nesmú pri kladení v hrúbke h &gt; 30 mm prekročiť 10 mm a pri kladení v hrúbke h ≤ 30 mm nesmú prekročiť 8 mm.</w:t>
      </w:r>
    </w:p>
    <w:p w14:paraId="438AD970" w14:textId="77777777" w:rsidR="005E17DB" w:rsidRPr="002156E5" w:rsidRDefault="005E17DB" w:rsidP="00F42714">
      <w:pPr>
        <w:jc w:val="both"/>
        <w:rPr>
          <w:rFonts w:ascii="Arial" w:hAnsi="Arial" w:cs="Arial"/>
          <w:noProof/>
          <w:sz w:val="20"/>
          <w:szCs w:val="20"/>
          <w:lang w:eastAsia="sk-SK"/>
        </w:rPr>
      </w:pPr>
    </w:p>
    <w:p w14:paraId="40C47893"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 xml:space="preserve">Pre zabezpečenie kvality vykonaných prác verejný obstarávateľ požaduje použitie </w:t>
      </w:r>
      <w:r w:rsidRPr="002156E5">
        <w:rPr>
          <w:rFonts w:ascii="Arial" w:hAnsi="Arial" w:cs="Arial"/>
          <w:b/>
          <w:bCs/>
          <w:noProof/>
          <w:sz w:val="20"/>
          <w:szCs w:val="20"/>
          <w:lang w:eastAsia="sk-SK"/>
        </w:rPr>
        <w:t>frézy vybavenej bezdotykovým nivelačným systémom</w:t>
      </w:r>
      <w:r w:rsidRPr="002156E5">
        <w:rPr>
          <w:rFonts w:ascii="Arial" w:hAnsi="Arial" w:cs="Arial"/>
          <w:noProof/>
          <w:sz w:val="20"/>
          <w:szCs w:val="20"/>
          <w:lang w:eastAsia="sk-SK"/>
        </w:rPr>
        <w:t xml:space="preserve"> – aby nedochádzalo ku kopírovaniu nedostatkov rovinatosti povrchu a bola zabezpečená rovina podkladu.</w:t>
      </w:r>
    </w:p>
    <w:p w14:paraId="4C5285E7"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lastRenderedPageBreak/>
        <w:t xml:space="preserve">Súčasťou technológie frézovania obrusnej aj ložnej vrstvy je </w:t>
      </w:r>
      <w:r w:rsidRPr="002156E5">
        <w:rPr>
          <w:rFonts w:ascii="Arial" w:hAnsi="Arial" w:cs="Arial"/>
          <w:b/>
          <w:bCs/>
          <w:noProof/>
          <w:sz w:val="20"/>
          <w:szCs w:val="20"/>
          <w:lang w:eastAsia="sk-SK"/>
        </w:rPr>
        <w:t>aj priečne zafrézovanie</w:t>
      </w:r>
      <w:r w:rsidRPr="002156E5">
        <w:rPr>
          <w:rFonts w:ascii="Arial" w:hAnsi="Arial" w:cs="Arial"/>
          <w:noProof/>
          <w:sz w:val="20"/>
          <w:szCs w:val="20"/>
          <w:lang w:eastAsia="sk-SK"/>
        </w:rPr>
        <w:t xml:space="preserve"> (zarezanie) – vytvorenie kolmej steny na začiatku a konci frézovanej plochy, ako aj pri mostných záveroch. Vytvorenie priečneho spoja nesmie byť vykonávané zbíjacím kladivom alebo inými podobnými metódami, pri ktorých dochádza k vytvoreniu hrbolov a jám a pri mostných záveroch aj k poškodeniu hydroizolácie a jej ochrannej vrstvy. Nerovný povrch podkladu nezabezpečí vyhotovenie novej asfaltovej vrstvy v požadovanej hrúbke. </w:t>
      </w:r>
      <w:r w:rsidRPr="002156E5">
        <w:rPr>
          <w:rFonts w:ascii="Arial" w:hAnsi="Arial" w:cs="Arial"/>
          <w:b/>
          <w:noProof/>
          <w:sz w:val="20"/>
          <w:szCs w:val="20"/>
          <w:lang w:eastAsia="sk-SK"/>
        </w:rPr>
        <w:t>Na tento účel musí byť použitá fréza.</w:t>
      </w:r>
    </w:p>
    <w:p w14:paraId="14E7DB58"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V prípade, že hrana zostávajúcej časti vozovkového krytu nebude po odfrézovaní ostrá, upraví sa na základe požiadavky dozora uplatnenej zápisom v stavebnom denníku.</w:t>
      </w:r>
    </w:p>
    <w:p w14:paraId="1DD66C14"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(foto, video) a zhotoviteľ musí požiadať o zvýšenie hrúbky frézovania zápisom v stavebnom denníku.</w:t>
      </w:r>
    </w:p>
    <w:p w14:paraId="45FCFC14" w14:textId="77777777" w:rsidR="005E17DB" w:rsidRPr="002156E5" w:rsidRDefault="005E17DB" w:rsidP="00F42714">
      <w:pPr>
        <w:widowControl w:val="0"/>
        <w:jc w:val="both"/>
        <w:rPr>
          <w:rFonts w:ascii="Arial" w:hAnsi="Arial" w:cs="Arial"/>
          <w:sz w:val="20"/>
          <w:szCs w:val="20"/>
          <w:lang w:eastAsia="cs-CZ"/>
        </w:rPr>
      </w:pPr>
      <w:r w:rsidRPr="002156E5">
        <w:rPr>
          <w:rFonts w:ascii="Arial" w:hAnsi="Arial" w:cs="Arial"/>
          <w:sz w:val="20"/>
          <w:szCs w:val="20"/>
          <w:lang w:eastAsia="cs-CZ"/>
        </w:rPr>
        <w:t xml:space="preserve">Vyfrézovaný materiál sa stáva majetkom zhotoviteľa s predpokladom jeho účelného využitia – zhodnotenia </w:t>
      </w:r>
      <w:r w:rsidRPr="002156E5">
        <w:rPr>
          <w:rFonts w:ascii="Arial" w:hAnsi="Arial" w:cs="Arial"/>
          <w:bCs/>
          <w:sz w:val="20"/>
          <w:szCs w:val="20"/>
          <w:lang w:eastAsia="cs-CZ"/>
        </w:rPr>
        <w:t>ako druhotnej stavebnej suroviny</w:t>
      </w:r>
      <w:r w:rsidRPr="002156E5">
        <w:rPr>
          <w:rFonts w:ascii="Arial" w:hAnsi="Arial" w:cs="Arial"/>
          <w:sz w:val="20"/>
          <w:szCs w:val="20"/>
          <w:lang w:eastAsia="cs-CZ"/>
        </w:rPr>
        <w:t xml:space="preserve"> v zmysle </w:t>
      </w:r>
      <w:r>
        <w:rPr>
          <w:rFonts w:ascii="Arial" w:hAnsi="Arial" w:cs="Arial"/>
          <w:sz w:val="20"/>
          <w:szCs w:val="20"/>
          <w:lang w:eastAsia="cs-CZ"/>
        </w:rPr>
        <w:t>z</w:t>
      </w:r>
      <w:r w:rsidRPr="002156E5">
        <w:rPr>
          <w:rFonts w:ascii="Arial" w:hAnsi="Arial" w:cs="Arial"/>
          <w:sz w:val="20"/>
          <w:szCs w:val="20"/>
          <w:lang w:eastAsia="cs-CZ"/>
        </w:rPr>
        <w:t>ákona o odpadoch. Náklady na odvoz vyfrézovaného materiálu sú kompenzované hodnotou materiálu.</w:t>
      </w:r>
    </w:p>
    <w:p w14:paraId="155F69AE" w14:textId="77777777" w:rsidR="005E17DB" w:rsidRPr="002156E5" w:rsidRDefault="005E17DB" w:rsidP="00F42714">
      <w:pPr>
        <w:spacing w:line="360" w:lineRule="auto"/>
        <w:jc w:val="both"/>
        <w:rPr>
          <w:rFonts w:ascii="Arial" w:hAnsi="Arial" w:cs="Arial"/>
          <w:b/>
          <w:sz w:val="20"/>
          <w:szCs w:val="20"/>
        </w:rPr>
      </w:pPr>
      <w:r w:rsidRPr="002156E5">
        <w:rPr>
          <w:rFonts w:ascii="Arial" w:hAnsi="Arial" w:cs="Arial"/>
          <w:b/>
          <w:sz w:val="20"/>
          <w:szCs w:val="20"/>
        </w:rPr>
        <w:lastRenderedPageBreak/>
        <w:t>Príprava podkladu</w:t>
      </w:r>
    </w:p>
    <w:p w14:paraId="0865E698" w14:textId="77777777" w:rsidR="005E17DB" w:rsidRPr="002156E5" w:rsidRDefault="005E17DB" w:rsidP="00F42714">
      <w:pPr>
        <w:pStyle w:val="Zarkazkladnhotextu3"/>
        <w:ind w:left="0"/>
        <w:jc w:val="both"/>
        <w:rPr>
          <w:rFonts w:ascii="Arial" w:hAnsi="Arial" w:cs="Arial"/>
          <w:sz w:val="20"/>
          <w:szCs w:val="20"/>
          <w:highlight w:val="yellow"/>
        </w:rPr>
      </w:pPr>
      <w:r w:rsidRPr="002156E5">
        <w:rPr>
          <w:rFonts w:ascii="Arial" w:hAnsi="Arial" w:cs="Arial"/>
          <w:sz w:val="20"/>
          <w:szCs w:val="20"/>
        </w:rPr>
        <w:t>Pred</w:t>
      </w:r>
      <w:r w:rsidRPr="002156E5">
        <w:rPr>
          <w:rFonts w:ascii="Arial" w:hAnsi="Arial" w:cs="Arial"/>
          <w:spacing w:val="-2"/>
          <w:sz w:val="20"/>
          <w:szCs w:val="20"/>
        </w:rPr>
        <w:t xml:space="preserve"> pokládkou každej novej vrstvy bude vykonaný </w:t>
      </w:r>
      <w:r w:rsidRPr="002156E5">
        <w:rPr>
          <w:rFonts w:ascii="Arial" w:hAnsi="Arial" w:cs="Arial"/>
          <w:b/>
          <w:bCs/>
          <w:spacing w:val="-2"/>
          <w:sz w:val="20"/>
          <w:szCs w:val="20"/>
        </w:rPr>
        <w:t xml:space="preserve">spájací postrek </w:t>
      </w:r>
      <w:r w:rsidRPr="002156E5">
        <w:rPr>
          <w:rFonts w:ascii="Arial" w:hAnsi="Arial" w:cs="Arial"/>
          <w:bCs/>
          <w:spacing w:val="-2"/>
          <w:sz w:val="20"/>
          <w:szCs w:val="20"/>
        </w:rPr>
        <w:t>PS</w:t>
      </w:r>
      <w:r w:rsidRPr="002156E5">
        <w:rPr>
          <w:rFonts w:ascii="Arial" w:hAnsi="Arial" w:cs="Arial"/>
          <w:spacing w:val="-2"/>
          <w:sz w:val="20"/>
          <w:szCs w:val="20"/>
        </w:rPr>
        <w:t xml:space="preserve">; CBP STN 73 6129: 2009. Postrek musí byť aplikovaný na </w:t>
      </w:r>
      <w:r w:rsidRPr="002156E5">
        <w:rPr>
          <w:rFonts w:ascii="Arial" w:hAnsi="Arial" w:cs="Arial"/>
          <w:b/>
          <w:spacing w:val="-2"/>
          <w:sz w:val="20"/>
          <w:szCs w:val="20"/>
        </w:rPr>
        <w:t xml:space="preserve">dôkladne očistený </w:t>
      </w:r>
      <w:r w:rsidRPr="002156E5">
        <w:rPr>
          <w:rFonts w:ascii="Arial" w:hAnsi="Arial" w:cs="Arial"/>
          <w:spacing w:val="-2"/>
          <w:sz w:val="20"/>
          <w:szCs w:val="20"/>
        </w:rPr>
        <w:t xml:space="preserve">vyfrézovaný podklad, resp. na novopoloženú asfaltovú vrstvu. </w:t>
      </w:r>
      <w:r w:rsidRPr="002156E5">
        <w:rPr>
          <w:rFonts w:ascii="Arial" w:hAnsi="Arial" w:cs="Arial"/>
          <w:sz w:val="20"/>
          <w:szCs w:val="20"/>
        </w:rPr>
        <w:t>Materiál na spájací postrek musí byť v súlade s Katalógovými listami emulzií a zálievok (</w:t>
      </w:r>
      <w:hyperlink r:id="rId26" w:history="1">
        <w:r w:rsidRPr="002156E5">
          <w:rPr>
            <w:rStyle w:val="Hypertextovprepojenie"/>
            <w:rFonts w:ascii="Arial" w:hAnsi="Arial" w:cs="Arial"/>
            <w:sz w:val="20"/>
            <w:szCs w:val="20"/>
          </w:rPr>
          <w:t>Zoznam TKP a KL | Slovenská správa ciest - ssc.sk</w:t>
        </w:r>
      </w:hyperlink>
      <w:r w:rsidRPr="002156E5">
        <w:rPr>
          <w:rFonts w:ascii="Arial" w:hAnsi="Arial" w:cs="Arial"/>
          <w:sz w:val="20"/>
          <w:szCs w:val="20"/>
        </w:rPr>
        <w:t xml:space="preserve">) vhodný na daný účel a podložený preukázaním zhody </w:t>
      </w:r>
      <w:r w:rsidRPr="002156E5">
        <w:rPr>
          <w:rFonts w:ascii="Arial" w:hAnsi="Arial" w:cs="Arial"/>
          <w:b/>
          <w:sz w:val="20"/>
          <w:szCs w:val="20"/>
          <w:u w:val="single"/>
        </w:rPr>
        <w:t>v zmysle zákona č. 133/2013 Z. z.</w:t>
      </w:r>
      <w:r w:rsidRPr="002156E5">
        <w:rPr>
          <w:rFonts w:ascii="Arial" w:hAnsi="Arial" w:cs="Arial"/>
          <w:sz w:val="20"/>
          <w:szCs w:val="20"/>
        </w:rPr>
        <w:t xml:space="preserve"> </w:t>
      </w:r>
    </w:p>
    <w:p w14:paraId="484C1967" w14:textId="77777777" w:rsidR="005E17DB" w:rsidRPr="002156E5" w:rsidRDefault="005E17DB" w:rsidP="00F42714">
      <w:pPr>
        <w:jc w:val="both"/>
        <w:rPr>
          <w:rFonts w:ascii="Arial" w:hAnsi="Arial" w:cs="Arial"/>
          <w:sz w:val="20"/>
          <w:szCs w:val="20"/>
        </w:rPr>
      </w:pPr>
      <w:r w:rsidRPr="002156E5">
        <w:rPr>
          <w:rFonts w:ascii="Arial" w:hAnsi="Arial" w:cs="Arial"/>
          <w:b/>
          <w:sz w:val="20"/>
          <w:szCs w:val="20"/>
        </w:rPr>
        <w:t>Utesnenie zvislých spojov</w:t>
      </w:r>
      <w:r w:rsidRPr="002156E5">
        <w:rPr>
          <w:rFonts w:ascii="Arial" w:hAnsi="Arial" w:cs="Arial"/>
          <w:sz w:val="20"/>
          <w:szCs w:val="20"/>
        </w:rPr>
        <w:t xml:space="preserve"> po obvode opravovaných plôch bude vykonané pred pokládkou obrusnej vrstvy aplikovaním spájacieho materiálu – preliatím hrany a zvislej plochy spoja zálievkovou hmotou (nie postrekom!). Zálievková hmota – použije sa druh zálievky N2, ktorá musí zodpovedať požiadavkám Katalógových listov emulzií a zálievok (</w:t>
      </w:r>
      <w:hyperlink r:id="rId27" w:history="1">
        <w:r w:rsidRPr="002156E5">
          <w:rPr>
            <w:rStyle w:val="Hypertextovprepojenie"/>
            <w:rFonts w:ascii="Arial" w:eastAsia="Calibri" w:hAnsi="Arial" w:cs="Arial"/>
            <w:sz w:val="20"/>
            <w:szCs w:val="20"/>
          </w:rPr>
          <w:t>Zoznam TKP a KL | Slovenská správa ciest - ssc.sk</w:t>
        </w:r>
      </w:hyperlink>
      <w:r w:rsidRPr="002156E5">
        <w:rPr>
          <w:rFonts w:ascii="Arial" w:hAnsi="Arial" w:cs="Arial"/>
          <w:sz w:val="20"/>
          <w:szCs w:val="20"/>
        </w:rPr>
        <w:t xml:space="preserve">)  a musí byť podložená preukázaním zhody </w:t>
      </w:r>
      <w:r w:rsidRPr="002156E5">
        <w:rPr>
          <w:rFonts w:ascii="Arial" w:hAnsi="Arial" w:cs="Arial"/>
          <w:b/>
          <w:sz w:val="20"/>
          <w:szCs w:val="20"/>
        </w:rPr>
        <w:t>v zmysle zákona č. 133/2013 Z. z.</w:t>
      </w:r>
    </w:p>
    <w:p w14:paraId="2A77697F" w14:textId="77777777" w:rsidR="005E17DB" w:rsidRPr="002156E5" w:rsidRDefault="005E17DB" w:rsidP="00F42714">
      <w:pPr>
        <w:jc w:val="both"/>
        <w:rPr>
          <w:rFonts w:ascii="Arial" w:hAnsi="Arial" w:cs="Arial"/>
          <w:sz w:val="20"/>
          <w:szCs w:val="20"/>
        </w:rPr>
      </w:pPr>
      <w:r w:rsidRPr="002156E5">
        <w:rPr>
          <w:rFonts w:ascii="Arial" w:hAnsi="Arial" w:cs="Arial"/>
          <w:b/>
          <w:bCs/>
          <w:sz w:val="20"/>
          <w:szCs w:val="20"/>
        </w:rPr>
        <w:t>Sanácia priečnych trhlín</w:t>
      </w:r>
      <w:r w:rsidRPr="002156E5">
        <w:rPr>
          <w:rFonts w:ascii="Arial" w:hAnsi="Arial" w:cs="Arial"/>
          <w:sz w:val="20"/>
          <w:szCs w:val="20"/>
        </w:rPr>
        <w:t xml:space="preserve"> bude vykonávaná (ak nebude v objednávke požadované inak) v ich celej dĺžke utesnením trhlín v podklade po odfrézovaní vrstvy (vrstiev) resp. na neopravovanej ploche na povrchu, a to prefrézovaním na potrebnú šírku (min. 10 mm) a po vyčistení škáry aplikovaním pružnoplastickej zálievky. Zálievková hmota – použije sa druh zálievky N1, ktorá musí zodpovedať požiadavkám Katalógových listov emulzií </w:t>
      </w:r>
      <w:r w:rsidRPr="002156E5">
        <w:rPr>
          <w:rFonts w:ascii="Arial" w:hAnsi="Arial" w:cs="Arial"/>
          <w:sz w:val="20"/>
          <w:szCs w:val="20"/>
        </w:rPr>
        <w:lastRenderedPageBreak/>
        <w:t>a zálievok (</w:t>
      </w:r>
      <w:hyperlink r:id="rId28" w:history="1">
        <w:r w:rsidRPr="002156E5">
          <w:rPr>
            <w:rStyle w:val="Hypertextovprepojenie"/>
            <w:rFonts w:ascii="Arial" w:eastAsia="Calibri" w:hAnsi="Arial" w:cs="Arial"/>
            <w:sz w:val="20"/>
            <w:szCs w:val="20"/>
          </w:rPr>
          <w:t>Zoznam TKP a KL | Slovenská správa ciest - ssc.sk</w:t>
        </w:r>
      </w:hyperlink>
      <w:r w:rsidRPr="002156E5">
        <w:rPr>
          <w:rFonts w:ascii="Arial" w:hAnsi="Arial" w:cs="Arial"/>
          <w:sz w:val="20"/>
          <w:szCs w:val="20"/>
        </w:rPr>
        <w:t xml:space="preserve">) a musí byť podložená preukázaním zhody </w:t>
      </w:r>
      <w:r w:rsidRPr="002156E5">
        <w:rPr>
          <w:rFonts w:ascii="Arial" w:hAnsi="Arial" w:cs="Arial"/>
          <w:b/>
          <w:sz w:val="20"/>
          <w:szCs w:val="20"/>
        </w:rPr>
        <w:t>v zmysle zákona č.133/2013 Z. z.</w:t>
      </w:r>
    </w:p>
    <w:p w14:paraId="42170840" w14:textId="77777777" w:rsidR="005E17DB" w:rsidRPr="002156E5" w:rsidRDefault="005E17DB" w:rsidP="00F42714">
      <w:pPr>
        <w:pStyle w:val="Zarkazkladnhotextu3"/>
        <w:ind w:left="0"/>
        <w:jc w:val="both"/>
        <w:rPr>
          <w:rFonts w:ascii="Arial" w:hAnsi="Arial" w:cs="Arial"/>
          <w:sz w:val="20"/>
          <w:szCs w:val="20"/>
        </w:rPr>
      </w:pPr>
      <w:r w:rsidRPr="002156E5">
        <w:rPr>
          <w:rFonts w:ascii="Arial" w:hAnsi="Arial" w:cs="Arial"/>
          <w:sz w:val="20"/>
          <w:szCs w:val="20"/>
        </w:rPr>
        <w:t>Pred pokládkou zmesi sa musia ochrániť poklopy šácht, mreže vpustov a pod., ako aj mostné závery zakrytím, prelepením alebo iným vhodným spôsobom tak, aby nedošlo k ich poškodeniu a narušeniu ich funkčnosti.</w:t>
      </w:r>
    </w:p>
    <w:p w14:paraId="08A4544C"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V prípade použita liateho asfaltu na vozovke môže byť výsledný sklon podkladu najviac 7 %. MA vytvárajúci ochrannú vrstvu izolačného systému vozovky na mostoch je možné klásť bez zvláštnych opatrení pri výslednom sklone najviac 4 %. Na vozovkách na mostoch sa MA zhotovuje ako obrusná alebo ako ochranná vrstva na asfaltových izolačných pásoch, a na asfaltových alebo iných špeciálnych izolačných vrstvách – izolačných systémoch. Izolačný systém musí odolávať teplotám MA. Špecifické požiadavky na rôzne druhy podkladov a ich úpravu pred položením zmesi MA sú podrobne uvedené v STN 73 6122.</w:t>
      </w:r>
    </w:p>
    <w:p w14:paraId="2342A14E" w14:textId="77777777" w:rsidR="005E17DB" w:rsidRPr="002156E5" w:rsidRDefault="005E17DB" w:rsidP="00F42714">
      <w:pPr>
        <w:spacing w:line="360" w:lineRule="auto"/>
        <w:jc w:val="both"/>
        <w:rPr>
          <w:rFonts w:ascii="Arial" w:hAnsi="Arial" w:cs="Arial"/>
          <w:sz w:val="20"/>
          <w:szCs w:val="20"/>
        </w:rPr>
      </w:pPr>
      <w:r w:rsidRPr="002156E5">
        <w:rPr>
          <w:rFonts w:ascii="Arial" w:hAnsi="Arial" w:cs="Arial"/>
          <w:b/>
          <w:sz w:val="20"/>
          <w:szCs w:val="20"/>
        </w:rPr>
        <w:t>Kladenie zmesi MA</w:t>
      </w:r>
    </w:p>
    <w:p w14:paraId="4E3301EE" w14:textId="77777777" w:rsidR="005E17DB" w:rsidRPr="002156E5" w:rsidRDefault="005E17DB" w:rsidP="00F42714">
      <w:pPr>
        <w:jc w:val="both"/>
        <w:rPr>
          <w:rFonts w:ascii="Arial" w:hAnsi="Arial" w:cs="Arial"/>
          <w:b/>
          <w:sz w:val="20"/>
          <w:szCs w:val="20"/>
        </w:rPr>
      </w:pPr>
      <w:r w:rsidRPr="002156E5">
        <w:rPr>
          <w:rFonts w:ascii="Arial" w:hAnsi="Arial" w:cs="Arial"/>
          <w:sz w:val="20"/>
          <w:szCs w:val="20"/>
        </w:rPr>
        <w:t xml:space="preserve">Verejný obstarávateľ požaduje od zhotoviteľa stavebných prác, aby pokládka liateho asfaltu bola vykonávaná v súlade s STN 73 6122. </w:t>
      </w:r>
      <w:r w:rsidRPr="002156E5">
        <w:rPr>
          <w:rFonts w:ascii="Arial" w:hAnsi="Arial" w:cs="Arial"/>
          <w:spacing w:val="-2"/>
          <w:sz w:val="20"/>
          <w:szCs w:val="20"/>
        </w:rPr>
        <w:t xml:space="preserve">Vykonanie spájacieho postreku a pokládky novej vrstvy bude povolené </w:t>
      </w:r>
      <w:r w:rsidRPr="002156E5">
        <w:rPr>
          <w:rFonts w:ascii="Arial" w:hAnsi="Arial" w:cs="Arial"/>
          <w:b/>
          <w:spacing w:val="-2"/>
          <w:sz w:val="20"/>
          <w:szCs w:val="20"/>
        </w:rPr>
        <w:t>na základe požiadania zhotoviteľa zápisom v SD</w:t>
      </w:r>
      <w:r w:rsidRPr="002156E5">
        <w:rPr>
          <w:rFonts w:ascii="Arial" w:hAnsi="Arial" w:cs="Arial"/>
          <w:spacing w:val="-2"/>
          <w:sz w:val="20"/>
          <w:szCs w:val="20"/>
        </w:rPr>
        <w:t xml:space="preserve"> po prehliadke stavu podkladu a po rozhodnutí o prípadných </w:t>
      </w:r>
      <w:r w:rsidRPr="002156E5">
        <w:rPr>
          <w:rFonts w:ascii="Arial" w:hAnsi="Arial" w:cs="Arial"/>
          <w:spacing w:val="-2"/>
          <w:sz w:val="20"/>
          <w:szCs w:val="20"/>
        </w:rPr>
        <w:lastRenderedPageBreak/>
        <w:t xml:space="preserve">lokálnych opravách podľa pokynov dozoru. </w:t>
      </w:r>
      <w:r w:rsidRPr="002156E5">
        <w:rPr>
          <w:rFonts w:ascii="Arial" w:hAnsi="Arial" w:cs="Arial"/>
          <w:b/>
          <w:sz w:val="20"/>
          <w:szCs w:val="20"/>
        </w:rPr>
        <w:t>Pokládka bude vykonávaná až po vyčistení odfrézovaného povrchu</w:t>
      </w:r>
      <w:r w:rsidRPr="002156E5">
        <w:rPr>
          <w:rFonts w:ascii="Arial" w:hAnsi="Arial" w:cs="Arial"/>
          <w:bCs/>
          <w:sz w:val="20"/>
          <w:szCs w:val="20"/>
        </w:rPr>
        <w:t>,</w:t>
      </w:r>
      <w:r w:rsidRPr="002156E5">
        <w:rPr>
          <w:rFonts w:ascii="Arial" w:hAnsi="Arial" w:cs="Arial"/>
          <w:b/>
          <w:bCs/>
          <w:sz w:val="20"/>
          <w:szCs w:val="20"/>
        </w:rPr>
        <w:t xml:space="preserve"> ošetrení trhlín</w:t>
      </w:r>
      <w:r w:rsidRPr="002156E5">
        <w:rPr>
          <w:rFonts w:ascii="Arial" w:hAnsi="Arial" w:cs="Arial"/>
          <w:sz w:val="20"/>
          <w:szCs w:val="20"/>
        </w:rPr>
        <w:t xml:space="preserve"> v podklade.</w:t>
      </w:r>
      <w:r w:rsidRPr="002156E5">
        <w:rPr>
          <w:rFonts w:ascii="Arial" w:hAnsi="Arial" w:cs="Arial"/>
          <w:b/>
          <w:sz w:val="20"/>
          <w:szCs w:val="20"/>
        </w:rPr>
        <w:t xml:space="preserve"> Spájací postrek </w:t>
      </w:r>
      <w:r w:rsidRPr="002156E5">
        <w:rPr>
          <w:rFonts w:ascii="Arial" w:hAnsi="Arial" w:cs="Arial"/>
          <w:sz w:val="20"/>
          <w:szCs w:val="20"/>
        </w:rPr>
        <w:t>musí byť vykonaný s dostatočným časovým predstihom pred pokládkou vrstvy liateho asfaltu tak,</w:t>
      </w:r>
      <w:r w:rsidRPr="002156E5">
        <w:rPr>
          <w:rFonts w:ascii="Arial" w:hAnsi="Arial" w:cs="Arial"/>
          <w:b/>
          <w:sz w:val="20"/>
          <w:szCs w:val="20"/>
        </w:rPr>
        <w:t xml:space="preserve"> aby nedochádzalo k jeho strhávaniu pri prejazde staveniskovej dopravy </w:t>
      </w:r>
      <w:r w:rsidRPr="002156E5">
        <w:rPr>
          <w:rFonts w:ascii="Arial" w:hAnsi="Arial" w:cs="Arial"/>
          <w:sz w:val="20"/>
          <w:szCs w:val="20"/>
        </w:rPr>
        <w:t>(musí byť dostatočne vyzretý – vyštiepený)</w:t>
      </w:r>
      <w:r w:rsidRPr="002156E5">
        <w:rPr>
          <w:rFonts w:ascii="Arial" w:hAnsi="Arial" w:cs="Arial"/>
          <w:b/>
          <w:sz w:val="20"/>
          <w:szCs w:val="20"/>
        </w:rPr>
        <w:t xml:space="preserve">. Proti lepeniu je účinné pokropenie povrchu vodou po vyštiepení postreku. </w:t>
      </w:r>
    </w:p>
    <w:p w14:paraId="15DDE413"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Najnižšie teploty ovzdušia pri rozprestieraní zmesi MA ako ochranných vrstiev izolácie na mostoch, musí byť najmenej + 5 °C pričom teplota konštrukcie za posledných 24 hodín nesmie klesnúť pod + 5 °C.</w:t>
      </w:r>
    </w:p>
    <w:p w14:paraId="7C8373DB"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 xml:space="preserve">Zmes MA sa dopravuje na stavbu v pojazdných prepravníkoch alebo v pojazdných varičoch za stáleho miešania a ohrievania tak, aby mala požadovanú teplotu. Prepravné zariadenia musia byť vybavené výkonným horákom, ktorý umožňuje v požadovanom čase vyhriať zmes na teplotu do 250 °C (uvedené v TKP 07/2019 - tabuľka č.3) v celom vyhrievanom priestore a udržiavať pracovnú teplotu zmesi počas jej prepravy až do spracovania na stavbe. Ďalej sa požaduje intenzívne miešacie zariadenie zabezpečujúce homogenitu zmesi. Strojové zariadenia na dopravu zmesi MA musia byť vybavené výklopným čelom a súčasne priliehajúcim príklopom plniaceho a vypúšťacieho otvoru. Teplota zmesi musí byť počas dopravy v rozmedzí 200 °C až 230 °C. Celková doba výroby a dopravy v pojazdných varičoch </w:t>
      </w:r>
      <w:r w:rsidRPr="002156E5">
        <w:rPr>
          <w:rFonts w:ascii="Arial" w:hAnsi="Arial" w:cs="Arial"/>
          <w:sz w:val="20"/>
          <w:szCs w:val="20"/>
        </w:rPr>
        <w:lastRenderedPageBreak/>
        <w:t>nesmie prekročiť 12 h. Teploty a časové obmedzenia zmesí MA vyrobené z modifikovaných asfaltov určuje výrobca MA na základe údajov výrobcu príslušného modifikovaného spojiva. Pred zahájením ukladania zmesi sa upraví jej teplota na hodnotu podľa druhu liateho asfaltu a použitého asfaltového spojiva v zmysle TKP 07/2019 - tabuľka č.3.</w:t>
      </w:r>
    </w:p>
    <w:p w14:paraId="5A009949" w14:textId="77777777" w:rsidR="005E17DB" w:rsidRPr="002156E5" w:rsidRDefault="005E17DB" w:rsidP="00F42714">
      <w:pPr>
        <w:spacing w:line="360" w:lineRule="auto"/>
        <w:jc w:val="both"/>
        <w:rPr>
          <w:rFonts w:ascii="Arial" w:hAnsi="Arial" w:cs="Arial"/>
          <w:b/>
          <w:sz w:val="20"/>
          <w:szCs w:val="20"/>
        </w:rPr>
      </w:pPr>
      <w:r w:rsidRPr="002156E5">
        <w:rPr>
          <w:rFonts w:ascii="Arial" w:hAnsi="Arial" w:cs="Arial"/>
          <w:b/>
          <w:sz w:val="20"/>
          <w:szCs w:val="20"/>
        </w:rPr>
        <w:t>Rozprestieranie vrstvy MA</w:t>
      </w:r>
    </w:p>
    <w:p w14:paraId="640561C1"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 xml:space="preserve">Asfaltové zmesi MA budú rozprestierané finišermi, ktoré sa môžu pohybovať na kolesách alebo na pásoch. Musí byť zabezpečené dodržanie konštantnej rýchlosti finišera. Nastaviteľná rozprestieracia a hladiaca lišta musí byť vyhrievaná. Rýchlosť a usporiadanie rozprestierania MA ako ochrannej vrstvy na mostných objektoch je nutné koordinovať tak, aby nedošlo k nežiadúcemu poškodeniu vlastnej izolácie. Rozprestieranie MA je možné zahájiť, až po 2 h homogenizácii v pojazdnom prepravníku. Počas rozprestierania je potrebné dodržiavať konštantnú teplotu zmesi v rozmedzí uvedenom zmysle TKP 07/2019 - tabuľka č.3. Pri kladení nesmie dochádzať k rozmiešavaniu rozprestieranej zmesi. </w:t>
      </w:r>
    </w:p>
    <w:p w14:paraId="3D8419F5" w14:textId="77777777" w:rsidR="005E17DB" w:rsidRPr="002156E5" w:rsidRDefault="005E17DB" w:rsidP="00F42714">
      <w:pPr>
        <w:spacing w:line="360" w:lineRule="auto"/>
        <w:jc w:val="both"/>
        <w:rPr>
          <w:rFonts w:ascii="Arial" w:hAnsi="Arial" w:cs="Arial"/>
          <w:b/>
          <w:sz w:val="20"/>
          <w:szCs w:val="20"/>
        </w:rPr>
      </w:pPr>
      <w:r w:rsidRPr="002156E5">
        <w:rPr>
          <w:rFonts w:ascii="Arial" w:hAnsi="Arial" w:cs="Arial"/>
          <w:b/>
          <w:sz w:val="20"/>
          <w:szCs w:val="20"/>
        </w:rPr>
        <w:t>Pojazdy po vrstvách MA</w:t>
      </w:r>
    </w:p>
    <w:p w14:paraId="0FE4949D"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 xml:space="preserve">Pojazďovanie prepravníkov a inej dopravy na nevychladnutej vrstve MA je zakázané. Toto opatrenie platí aj pre pojazďovanie prepravníkov po izolačnom systéme mostných objektov, na ktorom je dovolená len pomalá jazda a najmenšia doba státia. Na </w:t>
      </w:r>
      <w:r w:rsidRPr="002156E5">
        <w:rPr>
          <w:rFonts w:ascii="Arial" w:hAnsi="Arial" w:cs="Arial"/>
          <w:sz w:val="20"/>
          <w:szCs w:val="20"/>
        </w:rPr>
        <w:lastRenderedPageBreak/>
        <w:t>ochranu izolácie proti poškodeniu pneumatikami sa odporúča jej zakrytie lepenkou, geotextíliou alebo inou úpravou.</w:t>
      </w:r>
    </w:p>
    <w:p w14:paraId="4F25FEE3" w14:textId="77777777" w:rsidR="005E17DB" w:rsidRPr="002156E5" w:rsidRDefault="005E17DB" w:rsidP="00F42714">
      <w:pPr>
        <w:spacing w:line="360" w:lineRule="auto"/>
        <w:jc w:val="both"/>
        <w:rPr>
          <w:rFonts w:ascii="Arial" w:hAnsi="Arial" w:cs="Arial"/>
          <w:b/>
          <w:noProof/>
          <w:sz w:val="20"/>
          <w:szCs w:val="20"/>
          <w:lang w:eastAsia="sk-SK"/>
        </w:rPr>
      </w:pPr>
      <w:r w:rsidRPr="002156E5">
        <w:rPr>
          <w:rFonts w:ascii="Arial" w:hAnsi="Arial" w:cs="Arial"/>
          <w:b/>
          <w:noProof/>
          <w:sz w:val="20"/>
          <w:szCs w:val="20"/>
          <w:lang w:eastAsia="sk-SK"/>
        </w:rPr>
        <w:t>Zdrsňovanie povrchu vrstvy MA</w:t>
      </w:r>
    </w:p>
    <w:p w14:paraId="7FB0189D"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Povrch MA je potrebné ihneď po rozprestretí zmesi zdrsniť. Zdrsnenie povrchu MA sa dosiahne posypom a prípadným následným vtláčaním kameniva do vrstvy MA. Použije sa kamenivo vyhovujúce požiadavkám STN EN 13043 na vlastnosti kameniva a so zvýšenými kvalitatívnymi požiadavkami podľa TKP 07/2019 - tabuľka č.8 v množstvách podľa frakcií uvedených v TKP 07/2019 - tabuľka č.4.</w:t>
      </w:r>
    </w:p>
    <w:p w14:paraId="21AD2A2F"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Kamenivo na zdrsňovanie povrchov MA sa rovnomerne rozprestrie v predpísanom množstve podľa tabuľky TKP 07/2019 - tabuľka č.4. Zatláčanie do povrchu zmesi MA sa vykoná použitím hladkých alebo pneumatikových cestných valcov. Po vychladnutí vrstvy MA sa prebytočné alebo nedostatočne vtlačené kamenivo z povrchu odstráni spravidla zametením za súčasného vysávania. Musí sa použiť predobalené kamenivo asfaltom tej istej gradácie ako asfalt použitý pri výrobe MA. Presný obsah asfaltu stanoví ST tak, aby obalené kamenivo po ochladnutí nezostávalo zlepené.</w:t>
      </w:r>
    </w:p>
    <w:p w14:paraId="0B381D53" w14:textId="77777777" w:rsidR="005E17DB" w:rsidRPr="002156E5" w:rsidRDefault="005E17DB" w:rsidP="00F42714">
      <w:pPr>
        <w:spacing w:line="360" w:lineRule="auto"/>
        <w:jc w:val="both"/>
        <w:rPr>
          <w:rFonts w:ascii="Arial" w:hAnsi="Arial" w:cs="Arial"/>
          <w:b/>
          <w:noProof/>
          <w:sz w:val="20"/>
          <w:szCs w:val="20"/>
          <w:lang w:eastAsia="sk-SK"/>
        </w:rPr>
      </w:pPr>
      <w:r w:rsidRPr="002156E5">
        <w:rPr>
          <w:rFonts w:ascii="Arial" w:hAnsi="Arial" w:cs="Arial"/>
          <w:b/>
          <w:noProof/>
          <w:sz w:val="20"/>
          <w:szCs w:val="20"/>
          <w:lang w:eastAsia="sk-SK"/>
        </w:rPr>
        <w:t>Úprava spojov vrstviev MA</w:t>
      </w:r>
    </w:p>
    <w:p w14:paraId="02C9C13D"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 xml:space="preserve">Okraje plochy ukladanej zmesi a čiastkové pracovné zábery sa ohraničujú priamymi kovovými lištami, ktorými sa vytvoria zvislé alebo mierne sklonené plochy. Pozdĺžne spoje a škáry sa volia </w:t>
      </w:r>
      <w:r w:rsidRPr="002156E5">
        <w:rPr>
          <w:rFonts w:ascii="Arial" w:hAnsi="Arial" w:cs="Arial"/>
          <w:noProof/>
          <w:sz w:val="20"/>
          <w:szCs w:val="20"/>
          <w:lang w:eastAsia="sk-SK"/>
        </w:rPr>
        <w:lastRenderedPageBreak/>
        <w:t xml:space="preserve">mimo jazdných stôp vozidiel. Na dosiahnutie vyhovujúceho spojenia zmesí v pracovných škárach postačuje teplota novej zmesi. Pri styku vrstvy z MA I s mostnými závermi, obrubníkmi, odvodňovačmi, poklopmi a pod., sa na budúci styk vopred upevnia </w:t>
      </w:r>
      <w:r w:rsidRPr="002156E5">
        <w:rPr>
          <w:rFonts w:ascii="Arial" w:hAnsi="Arial" w:cs="Arial"/>
          <w:b/>
          <w:noProof/>
          <w:sz w:val="20"/>
          <w:szCs w:val="20"/>
          <w:lang w:eastAsia="sk-SK"/>
        </w:rPr>
        <w:t>asfaltové tesniace pásky alebo sa dodatočne aplikuje tesniaca asfaltová zálievka realizovaná zarezaním v š.20 mm</w:t>
      </w:r>
      <w:r w:rsidRPr="002156E5">
        <w:rPr>
          <w:rFonts w:ascii="Arial" w:hAnsi="Arial" w:cs="Arial"/>
          <w:noProof/>
          <w:sz w:val="20"/>
          <w:szCs w:val="20"/>
          <w:lang w:eastAsia="sk-SK"/>
        </w:rPr>
        <w:t>. Vyhovujúce spojenie sa dosiahne pritlačením horúcej zmesi MA k tesniacemu pásiku. V miestach, kde sa nepredpokladá dobré spojenie vrstiev (napojenie na existujúce hutnené asfaltové zmesi, resp. v priečnom smere pri mostných záveroch) sa vytvorí dilatačná škára, ktorá sa vyplní zálievkovou hmotou. Novo rozprestieraná zmes MA sa natlačí na zvislú alebo na mierne sklonenú plochu vopred položenej vrstvy MA, miesto spoja sa hladidlom urovná a zahladí.</w:t>
      </w:r>
    </w:p>
    <w:p w14:paraId="1106EA99" w14:textId="77777777" w:rsidR="005E17DB" w:rsidRDefault="005E17DB" w:rsidP="00F42714">
      <w:pPr>
        <w:spacing w:line="360" w:lineRule="auto"/>
        <w:jc w:val="both"/>
        <w:rPr>
          <w:rFonts w:ascii="Arial" w:hAnsi="Arial" w:cs="Arial"/>
          <w:b/>
          <w:noProof/>
          <w:sz w:val="20"/>
          <w:szCs w:val="20"/>
          <w:lang w:eastAsia="sk-SK"/>
        </w:rPr>
      </w:pPr>
    </w:p>
    <w:p w14:paraId="5162B438" w14:textId="77777777" w:rsidR="005E17DB" w:rsidRPr="002156E5" w:rsidRDefault="005E17DB" w:rsidP="00F42714">
      <w:pPr>
        <w:spacing w:line="360" w:lineRule="auto"/>
        <w:jc w:val="both"/>
        <w:rPr>
          <w:rFonts w:ascii="Arial" w:hAnsi="Arial" w:cs="Arial"/>
          <w:b/>
          <w:noProof/>
          <w:sz w:val="20"/>
          <w:szCs w:val="20"/>
          <w:lang w:eastAsia="sk-SK"/>
        </w:rPr>
      </w:pPr>
      <w:r w:rsidRPr="002156E5">
        <w:rPr>
          <w:rFonts w:ascii="Arial" w:hAnsi="Arial" w:cs="Arial"/>
          <w:b/>
          <w:noProof/>
          <w:sz w:val="20"/>
          <w:szCs w:val="20"/>
          <w:lang w:eastAsia="sk-SK"/>
        </w:rPr>
        <w:t>Dopravné opatrenia</w:t>
      </w:r>
    </w:p>
    <w:p w14:paraId="52A8A182"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MA sa na vozovkách kladie počas vylúčenej premávky. Premávku je možné zahájiť až po dostatočnom vychladnutí vrstvy MA (asi na 40 °C) a po odstránení prebytočného a nedostatočne priľnutého zdrsňovacieho kameniva. Najvyššia dovolená rýchlosť na zdrsnenom povrchu MA sa stanovuje na 40 km/h po dobu 6 dní od zahájenia cestnej premávky na úseku.</w:t>
      </w:r>
    </w:p>
    <w:p w14:paraId="2A48D7E9" w14:textId="77777777" w:rsidR="005E17DB" w:rsidRPr="002156E5" w:rsidRDefault="005E17DB" w:rsidP="00F42714">
      <w:pPr>
        <w:jc w:val="both"/>
        <w:rPr>
          <w:rFonts w:ascii="Arial" w:hAnsi="Arial" w:cs="Arial"/>
          <w:noProof/>
          <w:spacing w:val="-2"/>
          <w:sz w:val="20"/>
          <w:szCs w:val="20"/>
          <w:lang w:eastAsia="sk-SK"/>
        </w:rPr>
      </w:pPr>
    </w:p>
    <w:p w14:paraId="478FDDC3" w14:textId="77777777" w:rsidR="005E17DB" w:rsidRPr="002156E5" w:rsidRDefault="005E17DB" w:rsidP="00F42714">
      <w:pPr>
        <w:pStyle w:val="Nadpis9"/>
        <w:jc w:val="both"/>
        <w:rPr>
          <w:rFonts w:cs="Arial"/>
          <w:szCs w:val="20"/>
        </w:rPr>
      </w:pPr>
      <w:r w:rsidRPr="002156E5">
        <w:rPr>
          <w:rFonts w:cs="Arial"/>
          <w:szCs w:val="20"/>
          <w:u w:val="none"/>
        </w:rPr>
        <w:lastRenderedPageBreak/>
        <w:t>4.3</w:t>
      </w:r>
      <w:r w:rsidRPr="002156E5">
        <w:rPr>
          <w:rFonts w:cs="Arial"/>
          <w:szCs w:val="20"/>
        </w:rPr>
        <w:t xml:space="preserve"> Požadované parametre materiálov a asfaltových zmesí</w:t>
      </w:r>
      <w:bookmarkEnd w:id="65"/>
    </w:p>
    <w:p w14:paraId="753B4CB1" w14:textId="77777777" w:rsidR="005E17DB" w:rsidRPr="002156E5" w:rsidRDefault="005E17DB" w:rsidP="00F42714">
      <w:pPr>
        <w:jc w:val="both"/>
        <w:rPr>
          <w:rFonts w:ascii="Arial" w:hAnsi="Arial" w:cs="Arial"/>
          <w:sz w:val="20"/>
          <w:szCs w:val="20"/>
        </w:rPr>
      </w:pPr>
    </w:p>
    <w:p w14:paraId="7EFA0DBF" w14:textId="77777777" w:rsidR="005E17DB" w:rsidRPr="002156E5" w:rsidRDefault="005E17DB" w:rsidP="00F42714">
      <w:pPr>
        <w:spacing w:after="240"/>
        <w:jc w:val="both"/>
        <w:rPr>
          <w:rFonts w:ascii="Arial" w:hAnsi="Arial" w:cs="Arial"/>
          <w:b/>
          <w:sz w:val="20"/>
          <w:szCs w:val="20"/>
        </w:rPr>
      </w:pPr>
      <w:r w:rsidRPr="002156E5">
        <w:rPr>
          <w:rFonts w:ascii="Arial" w:hAnsi="Arial" w:cs="Arial"/>
          <w:b/>
          <w:sz w:val="20"/>
          <w:szCs w:val="20"/>
        </w:rPr>
        <w:t>Výroba a spracovanie</w:t>
      </w:r>
    </w:p>
    <w:p w14:paraId="59EE4482" w14:textId="77777777" w:rsidR="005E17DB" w:rsidRPr="00BE151C" w:rsidRDefault="005E17DB" w:rsidP="00F42714">
      <w:pPr>
        <w:jc w:val="both"/>
        <w:rPr>
          <w:rFonts w:ascii="Arial" w:hAnsi="Arial" w:cs="Arial"/>
          <w:sz w:val="20"/>
          <w:szCs w:val="20"/>
        </w:rPr>
      </w:pPr>
      <w:r w:rsidRPr="00BE151C">
        <w:rPr>
          <w:rFonts w:ascii="Arial" w:hAnsi="Arial" w:cs="Arial"/>
          <w:sz w:val="20"/>
          <w:szCs w:val="20"/>
        </w:rPr>
        <w:t xml:space="preserve">Na výrobu asfaltových zmesí sa musí použiť strojné vybavenie podľa čl. 6.1.1 – 6.1.3 STN 73 6121: 2009. </w:t>
      </w:r>
    </w:p>
    <w:p w14:paraId="24C70D43" w14:textId="77777777" w:rsidR="005E17DB" w:rsidRPr="00BE151C" w:rsidRDefault="005E17DB" w:rsidP="00F42714">
      <w:pPr>
        <w:jc w:val="both"/>
        <w:rPr>
          <w:rFonts w:ascii="Arial" w:hAnsi="Arial" w:cs="Arial"/>
          <w:sz w:val="20"/>
          <w:szCs w:val="20"/>
        </w:rPr>
      </w:pPr>
      <w:r w:rsidRPr="00BE151C">
        <w:rPr>
          <w:rFonts w:ascii="Arial" w:hAnsi="Arial" w:cs="Arial"/>
          <w:sz w:val="20"/>
          <w:szCs w:val="20"/>
        </w:rPr>
        <w:t>Zmes MA kvalitatívnej triedy I. sa musí vyrábať vo výrobni zmesí MA, ktoré musia zabezpečiť dávkovanie jednotlivých komponentov (asfalt, kamenivo a prísady).</w:t>
      </w:r>
    </w:p>
    <w:p w14:paraId="03549B9C" w14:textId="77777777" w:rsidR="005E17DB" w:rsidRPr="002156E5" w:rsidRDefault="005E17DB" w:rsidP="00F42714">
      <w:pPr>
        <w:jc w:val="both"/>
        <w:rPr>
          <w:rFonts w:ascii="Arial" w:hAnsi="Arial" w:cs="Arial"/>
          <w:sz w:val="20"/>
          <w:szCs w:val="20"/>
        </w:rPr>
      </w:pPr>
      <w:r w:rsidRPr="002156E5">
        <w:rPr>
          <w:rFonts w:ascii="Arial" w:hAnsi="Arial" w:cs="Arial"/>
          <w:b/>
          <w:sz w:val="20"/>
          <w:szCs w:val="20"/>
        </w:rPr>
        <w:t>Vybraný zhotoviteľ</w:t>
      </w:r>
      <w:r w:rsidRPr="002156E5">
        <w:rPr>
          <w:rFonts w:ascii="Arial" w:hAnsi="Arial" w:cs="Arial"/>
          <w:sz w:val="20"/>
          <w:szCs w:val="20"/>
        </w:rPr>
        <w:t xml:space="preserve"> predloží najneskôr 14 dní pred začatím stavebných prác laboratóriu NDS a. s. kontrolný a skúšobný plán stavby v súlade s požiadavkami noriem radu ISO 9000 a Technickými predpismi MDV SR:  </w:t>
      </w:r>
      <w:hyperlink r:id="rId29" w:history="1">
        <w:r w:rsidRPr="002156E5">
          <w:rPr>
            <w:rStyle w:val="Hypertextovprepojenie"/>
            <w:rFonts w:ascii="Arial" w:eastAsia="Calibri" w:hAnsi="Arial" w:cs="Arial"/>
            <w:sz w:val="20"/>
            <w:szCs w:val="20"/>
          </w:rPr>
          <w:t>Zoznam TP | Slovenská správa ciest - ssc.sk</w:t>
        </w:r>
      </w:hyperlink>
      <w:r w:rsidRPr="002156E5">
        <w:rPr>
          <w:rFonts w:ascii="Arial" w:hAnsi="Arial" w:cs="Arial"/>
          <w:sz w:val="20"/>
          <w:szCs w:val="20"/>
        </w:rPr>
        <w:t xml:space="preserve"> (TP 032 Riadenie kvality hutnených asfaltových </w:t>
      </w:r>
      <w:r w:rsidRPr="00812AC0">
        <w:rPr>
          <w:rFonts w:ascii="Arial" w:hAnsi="Arial" w:cs="Arial"/>
          <w:sz w:val="20"/>
          <w:szCs w:val="20"/>
        </w:rPr>
        <w:t>zmesí), pre zmes typu MA v súlade s STN EN 13108-20, STN EN 13108-21 a s STN EN 13108-6, v ktorom budú uvedené</w:t>
      </w:r>
      <w:r w:rsidRPr="002156E5">
        <w:rPr>
          <w:rFonts w:ascii="Arial" w:hAnsi="Arial" w:cs="Arial"/>
          <w:sz w:val="20"/>
          <w:szCs w:val="20"/>
        </w:rPr>
        <w:t xml:space="preserve"> zabudované objemy materiálov (zmesí), druh a počet výrobno-kontrolných skúšok, a spôsob predkladania dokumentácie o kvalite.</w:t>
      </w:r>
    </w:p>
    <w:p w14:paraId="5FE26219" w14:textId="77777777" w:rsidR="005E17DB" w:rsidRPr="002156E5" w:rsidRDefault="005E17DB" w:rsidP="00F42714">
      <w:pPr>
        <w:pStyle w:val="Zarkazkladnhotextu2"/>
        <w:rPr>
          <w:rFonts w:ascii="Arial" w:hAnsi="Arial" w:cs="Arial"/>
          <w:sz w:val="20"/>
          <w:szCs w:val="20"/>
        </w:rPr>
      </w:pPr>
    </w:p>
    <w:p w14:paraId="0ADA3C4B" w14:textId="77777777" w:rsidR="005E17DB" w:rsidRPr="002156E5" w:rsidRDefault="005E17DB" w:rsidP="00F42714">
      <w:pPr>
        <w:jc w:val="both"/>
        <w:rPr>
          <w:rFonts w:ascii="Arial" w:hAnsi="Arial" w:cs="Arial"/>
          <w:sz w:val="20"/>
          <w:szCs w:val="20"/>
          <w:u w:val="single"/>
        </w:rPr>
      </w:pPr>
      <w:r w:rsidRPr="002156E5">
        <w:rPr>
          <w:rFonts w:ascii="Arial" w:hAnsi="Arial" w:cs="Arial"/>
          <w:sz w:val="20"/>
          <w:szCs w:val="20"/>
          <w:u w:val="single"/>
        </w:rPr>
        <w:t>Zhotoviteľ predloží vždy do 31. 3. kalendárneho roka laboratóriu NDS a.s</w:t>
      </w:r>
      <w:r w:rsidRPr="002156E5">
        <w:rPr>
          <w:rFonts w:ascii="Arial" w:hAnsi="Arial" w:cs="Arial"/>
          <w:sz w:val="20"/>
          <w:szCs w:val="20"/>
        </w:rPr>
        <w:t xml:space="preserve">. vo 2 exemplároch na schválenie </w:t>
      </w:r>
      <w:r w:rsidRPr="002156E5">
        <w:rPr>
          <w:rFonts w:ascii="Arial" w:hAnsi="Arial" w:cs="Arial"/>
          <w:b/>
          <w:sz w:val="20"/>
          <w:szCs w:val="20"/>
        </w:rPr>
        <w:t xml:space="preserve">počiatočné skúšky typu (ďalej len „PST“) </w:t>
      </w:r>
      <w:r w:rsidRPr="002156E5">
        <w:rPr>
          <w:rFonts w:ascii="Arial" w:hAnsi="Arial" w:cs="Arial"/>
          <w:sz w:val="20"/>
          <w:szCs w:val="20"/>
        </w:rPr>
        <w:t xml:space="preserve">podľa STN EN 13108-20, TKP Časť 6 Hutnené asfaltové zmesi a TP 032 Riadenie kvality hutnených </w:t>
      </w:r>
      <w:r w:rsidRPr="002156E5">
        <w:rPr>
          <w:rFonts w:ascii="Arial" w:hAnsi="Arial" w:cs="Arial"/>
          <w:sz w:val="20"/>
          <w:szCs w:val="20"/>
        </w:rPr>
        <w:lastRenderedPageBreak/>
        <w:t xml:space="preserve">asfaltových zmesí. </w:t>
      </w:r>
      <w:r w:rsidRPr="002156E5">
        <w:rPr>
          <w:rFonts w:ascii="Arial" w:hAnsi="Arial" w:cs="Arial"/>
          <w:sz w:val="20"/>
          <w:szCs w:val="20"/>
          <w:u w:val="single"/>
        </w:rPr>
        <w:t>Schválenie PST je podmienkou pre odovzdanie staveniska.</w:t>
      </w:r>
    </w:p>
    <w:p w14:paraId="7147C03E"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 xml:space="preserve">Vlastnosti materiálu pre spájací postrek, zálievky a vystuženie krytu musia byť dokumentované </w:t>
      </w:r>
      <w:r w:rsidRPr="002156E5">
        <w:rPr>
          <w:rFonts w:ascii="Arial" w:hAnsi="Arial" w:cs="Arial"/>
          <w:b/>
          <w:sz w:val="20"/>
          <w:szCs w:val="20"/>
        </w:rPr>
        <w:t>podľa zákona č. 133/2013 Z. z</w:t>
      </w:r>
      <w:r w:rsidRPr="002156E5">
        <w:rPr>
          <w:rFonts w:ascii="Arial" w:hAnsi="Arial" w:cs="Arial"/>
          <w:sz w:val="20"/>
          <w:szCs w:val="20"/>
        </w:rPr>
        <w:t>. pri počiatočnej skúške asfaltovej zmesi.</w:t>
      </w:r>
    </w:p>
    <w:p w14:paraId="68A6F0CC"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Skúšky a atesty vstupných materiálov z ktorých sa budú vyrábať asfaltové zmesi nesmú byť staršie ako 6 mesiacov.</w:t>
      </w:r>
    </w:p>
    <w:p w14:paraId="6770C010"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 xml:space="preserve">Ak sa v priebehu realizácie prác zmenia zdroje alebo vlastnosti ktoréhokoľvek materiálu, musí byť vykonaná a odsúhlasená nová počiatočná skúška typu, resp. vyhlásenie o zhode. </w:t>
      </w:r>
    </w:p>
    <w:p w14:paraId="6B850C9D" w14:textId="77777777" w:rsidR="005E17DB" w:rsidRPr="002156E5" w:rsidRDefault="005E17DB" w:rsidP="00F42714">
      <w:pPr>
        <w:pStyle w:val="Zkladntext"/>
        <w:rPr>
          <w:rFonts w:ascii="Arial" w:hAnsi="Arial" w:cs="Arial"/>
          <w:sz w:val="20"/>
          <w:szCs w:val="20"/>
        </w:rPr>
      </w:pPr>
      <w:r w:rsidRPr="002156E5">
        <w:rPr>
          <w:rFonts w:ascii="Arial" w:hAnsi="Arial" w:cs="Arial"/>
          <w:b/>
          <w:sz w:val="20"/>
          <w:szCs w:val="20"/>
        </w:rPr>
        <w:t xml:space="preserve">Navrhnuté asfaltové zmesi musia vyhovovať kritériám STN EN 13 108 a TKP MDV SR </w:t>
      </w:r>
      <w:r w:rsidRPr="002156E5">
        <w:rPr>
          <w:rFonts w:ascii="Arial" w:hAnsi="Arial" w:cs="Arial"/>
          <w:sz w:val="20"/>
          <w:szCs w:val="20"/>
        </w:rPr>
        <w:t>(</w:t>
      </w:r>
      <w:hyperlink r:id="rId30" w:history="1">
        <w:r w:rsidRPr="002156E5">
          <w:rPr>
            <w:rStyle w:val="Hypertextovprepojenie"/>
            <w:rFonts w:ascii="Arial" w:hAnsi="Arial" w:cs="Arial"/>
            <w:sz w:val="20"/>
            <w:szCs w:val="20"/>
          </w:rPr>
          <w:t>Zoznam TKP a KL | Slovenská správa ciest - ssc.sk</w:t>
        </w:r>
      </w:hyperlink>
      <w:r w:rsidRPr="002156E5">
        <w:rPr>
          <w:rFonts w:ascii="Arial" w:hAnsi="Arial" w:cs="Arial"/>
          <w:sz w:val="20"/>
          <w:szCs w:val="20"/>
        </w:rPr>
        <w:t>)</w:t>
      </w:r>
      <w:r w:rsidRPr="002156E5">
        <w:rPr>
          <w:rFonts w:ascii="Arial" w:hAnsi="Arial" w:cs="Arial"/>
          <w:b/>
          <w:sz w:val="20"/>
          <w:szCs w:val="20"/>
        </w:rPr>
        <w:t>.</w:t>
      </w:r>
    </w:p>
    <w:p w14:paraId="6A41C4F7" w14:textId="77777777" w:rsidR="005E17DB" w:rsidRPr="002156E5" w:rsidRDefault="005E17DB" w:rsidP="00F42714">
      <w:pPr>
        <w:pStyle w:val="Zkladntext"/>
        <w:ind w:firstLine="426"/>
        <w:rPr>
          <w:rFonts w:ascii="Arial" w:hAnsi="Arial" w:cs="Arial"/>
          <w:sz w:val="20"/>
          <w:szCs w:val="20"/>
        </w:rPr>
      </w:pPr>
      <w:r w:rsidRPr="002156E5">
        <w:rPr>
          <w:rFonts w:ascii="Arial" w:hAnsi="Arial" w:cs="Arial"/>
          <w:b/>
          <w:sz w:val="20"/>
          <w:szCs w:val="20"/>
        </w:rPr>
        <w:t xml:space="preserve"> </w:t>
      </w:r>
    </w:p>
    <w:p w14:paraId="782E2127" w14:textId="77777777" w:rsidR="005E17DB" w:rsidRPr="002156E5" w:rsidRDefault="005E17DB" w:rsidP="00F42714">
      <w:pPr>
        <w:jc w:val="both"/>
        <w:rPr>
          <w:rFonts w:ascii="Arial" w:hAnsi="Arial" w:cs="Arial"/>
          <w:b/>
          <w:sz w:val="20"/>
          <w:szCs w:val="20"/>
        </w:rPr>
      </w:pPr>
      <w:r w:rsidRPr="002156E5">
        <w:rPr>
          <w:rFonts w:ascii="Arial" w:hAnsi="Arial" w:cs="Arial"/>
          <w:b/>
          <w:sz w:val="20"/>
          <w:szCs w:val="20"/>
        </w:rPr>
        <w:t>Požiadavky na kamenivo</w:t>
      </w:r>
    </w:p>
    <w:p w14:paraId="1CBAC4D0" w14:textId="77777777" w:rsidR="005E17DB" w:rsidRPr="002156E5" w:rsidRDefault="005E17DB" w:rsidP="00F42714">
      <w:pPr>
        <w:pStyle w:val="Nadpis1"/>
        <w:jc w:val="both"/>
        <w:rPr>
          <w:rFonts w:cs="Arial"/>
          <w:b w:val="0"/>
          <w:sz w:val="20"/>
          <w:szCs w:val="20"/>
        </w:rPr>
      </w:pPr>
    </w:p>
    <w:p w14:paraId="441D2BEA"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Kamenivo musí spĺňať kvalitatívne požiadavky určené v Katalógových listoch kameniva (</w:t>
      </w:r>
      <w:hyperlink r:id="rId31" w:history="1">
        <w:r w:rsidRPr="002156E5">
          <w:rPr>
            <w:rStyle w:val="Hypertextovprepojenie"/>
            <w:rFonts w:ascii="Arial" w:eastAsia="Calibri" w:hAnsi="Arial" w:cs="Arial"/>
            <w:sz w:val="20"/>
            <w:szCs w:val="20"/>
          </w:rPr>
          <w:t>Zoznam TKP a KL | Slovenská správa ciest - ssc.sk</w:t>
        </w:r>
      </w:hyperlink>
      <w:r w:rsidRPr="002156E5">
        <w:rPr>
          <w:rFonts w:ascii="Arial" w:hAnsi="Arial" w:cs="Arial"/>
          <w:sz w:val="20"/>
          <w:szCs w:val="20"/>
        </w:rPr>
        <w:t>)</w:t>
      </w:r>
    </w:p>
    <w:p w14:paraId="2E2A8D5F" w14:textId="77777777" w:rsidR="005E17DB" w:rsidRPr="002156E5" w:rsidRDefault="005E17DB" w:rsidP="00F42714">
      <w:pPr>
        <w:jc w:val="both"/>
        <w:rPr>
          <w:rFonts w:ascii="Arial" w:hAnsi="Arial" w:cs="Arial"/>
          <w:sz w:val="20"/>
          <w:szCs w:val="20"/>
        </w:rPr>
      </w:pPr>
    </w:p>
    <w:p w14:paraId="317E356D" w14:textId="77777777" w:rsidR="005E17DB" w:rsidRPr="002156E5" w:rsidRDefault="005E17DB" w:rsidP="00F42714">
      <w:pPr>
        <w:jc w:val="both"/>
        <w:rPr>
          <w:rFonts w:ascii="Arial" w:hAnsi="Arial" w:cs="Arial"/>
          <w:b/>
          <w:sz w:val="20"/>
          <w:szCs w:val="20"/>
        </w:rPr>
      </w:pPr>
      <w:bookmarkStart w:id="66" w:name="_Toc403480046"/>
      <w:r w:rsidRPr="002156E5">
        <w:rPr>
          <w:rFonts w:ascii="Arial" w:hAnsi="Arial" w:cs="Arial"/>
          <w:b/>
          <w:sz w:val="20"/>
          <w:szCs w:val="20"/>
        </w:rPr>
        <w:t>Požiadavky na asfalt</w:t>
      </w:r>
      <w:bookmarkEnd w:id="66"/>
      <w:r w:rsidRPr="002156E5">
        <w:rPr>
          <w:rFonts w:ascii="Arial" w:hAnsi="Arial" w:cs="Arial"/>
          <w:b/>
          <w:sz w:val="20"/>
          <w:szCs w:val="20"/>
        </w:rPr>
        <w:t xml:space="preserve"> </w:t>
      </w:r>
    </w:p>
    <w:p w14:paraId="51D46E1D" w14:textId="77777777" w:rsidR="005E17DB" w:rsidRPr="002156E5" w:rsidRDefault="005E17DB" w:rsidP="00F42714">
      <w:pPr>
        <w:jc w:val="both"/>
        <w:rPr>
          <w:rFonts w:ascii="Arial" w:hAnsi="Arial" w:cs="Arial"/>
          <w:b/>
          <w:sz w:val="20"/>
          <w:szCs w:val="20"/>
        </w:rPr>
      </w:pPr>
    </w:p>
    <w:p w14:paraId="5D912E5E"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lastRenderedPageBreak/>
        <w:t>Technické špecifikácie asfaltov používaných pri výrobe hutnených asfaltových zmesí musia byť v súlade s požiadavkami Katalógových listov asfaltov (KLA)</w:t>
      </w:r>
      <w:r w:rsidRPr="002156E5">
        <w:rPr>
          <w:rFonts w:ascii="Arial" w:hAnsi="Arial" w:cs="Arial"/>
          <w:spacing w:val="-2"/>
          <w:sz w:val="20"/>
          <w:szCs w:val="20"/>
        </w:rPr>
        <w:t xml:space="preserve"> </w:t>
      </w:r>
      <w:r w:rsidRPr="002156E5">
        <w:rPr>
          <w:rFonts w:ascii="Arial" w:hAnsi="Arial" w:cs="Arial"/>
          <w:sz w:val="20"/>
          <w:szCs w:val="20"/>
        </w:rPr>
        <w:t>(</w:t>
      </w:r>
      <w:hyperlink r:id="rId32" w:history="1">
        <w:r w:rsidRPr="002156E5">
          <w:rPr>
            <w:rStyle w:val="Hypertextovprepojenie"/>
            <w:rFonts w:ascii="Arial" w:eastAsia="Calibri" w:hAnsi="Arial" w:cs="Arial"/>
            <w:sz w:val="20"/>
            <w:szCs w:val="20"/>
          </w:rPr>
          <w:t>Zoznam TKP a KL | Slovenská správa ciest - ssc.sk</w:t>
        </w:r>
      </w:hyperlink>
      <w:r w:rsidRPr="002156E5">
        <w:rPr>
          <w:rFonts w:ascii="Arial" w:hAnsi="Arial" w:cs="Arial"/>
          <w:sz w:val="20"/>
          <w:szCs w:val="20"/>
        </w:rPr>
        <w:t>)</w:t>
      </w:r>
      <w:r w:rsidRPr="002156E5">
        <w:rPr>
          <w:rFonts w:ascii="Arial" w:hAnsi="Arial" w:cs="Arial"/>
          <w:b/>
          <w:sz w:val="20"/>
          <w:szCs w:val="20"/>
        </w:rPr>
        <w:t>.</w:t>
      </w:r>
    </w:p>
    <w:p w14:paraId="25ACB234" w14:textId="77777777" w:rsidR="005E17DB" w:rsidRPr="002156E5" w:rsidRDefault="005E17DB" w:rsidP="00F42714">
      <w:pPr>
        <w:pStyle w:val="Nadpis1"/>
        <w:jc w:val="both"/>
        <w:rPr>
          <w:rFonts w:cs="Arial"/>
          <w:caps w:val="0"/>
          <w:sz w:val="20"/>
          <w:szCs w:val="20"/>
        </w:rPr>
      </w:pPr>
    </w:p>
    <w:p w14:paraId="6D3D3780" w14:textId="77777777" w:rsidR="005E17DB" w:rsidRPr="002156E5" w:rsidRDefault="005E17DB" w:rsidP="00F42714">
      <w:pPr>
        <w:pStyle w:val="Nadpis1"/>
        <w:jc w:val="both"/>
        <w:rPr>
          <w:rFonts w:cs="Arial"/>
          <w:sz w:val="20"/>
          <w:szCs w:val="20"/>
        </w:rPr>
      </w:pPr>
      <w:r w:rsidRPr="002156E5">
        <w:rPr>
          <w:rFonts w:cs="Arial"/>
          <w:caps w:val="0"/>
          <w:sz w:val="20"/>
          <w:szCs w:val="20"/>
        </w:rPr>
        <w:t>Požiadavky na zmes</w:t>
      </w:r>
      <w:r>
        <w:rPr>
          <w:rFonts w:cs="Arial"/>
          <w:caps w:val="0"/>
          <w:sz w:val="20"/>
          <w:szCs w:val="20"/>
        </w:rPr>
        <w:t>i</w:t>
      </w:r>
    </w:p>
    <w:p w14:paraId="608715B2" w14:textId="77777777" w:rsidR="005E17DB" w:rsidRPr="002156E5" w:rsidRDefault="005E17DB" w:rsidP="00F42714">
      <w:pPr>
        <w:pStyle w:val="Nadpis1"/>
        <w:jc w:val="both"/>
        <w:rPr>
          <w:rFonts w:cs="Arial"/>
          <w:b w:val="0"/>
          <w:sz w:val="20"/>
          <w:szCs w:val="20"/>
        </w:rPr>
      </w:pPr>
    </w:p>
    <w:p w14:paraId="39583298"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Asfaltové zmesi musia zodpovedať kvalitatívnym požiadavkám (vlastnosti a kategórie) stanoveným v Katalógových listoch asfaltových zmesí (KLAZ) (</w:t>
      </w:r>
      <w:hyperlink r:id="rId33" w:history="1">
        <w:r w:rsidRPr="002156E5">
          <w:rPr>
            <w:rStyle w:val="Hypertextovprepojenie"/>
            <w:rFonts w:ascii="Arial" w:eastAsia="Calibri" w:hAnsi="Arial" w:cs="Arial"/>
            <w:sz w:val="20"/>
            <w:szCs w:val="20"/>
          </w:rPr>
          <w:t>Zoznam TKP a KL | Slovenská správa ciest - ssc.sk</w:t>
        </w:r>
      </w:hyperlink>
      <w:r w:rsidRPr="002156E5">
        <w:rPr>
          <w:rFonts w:ascii="Arial" w:hAnsi="Arial" w:cs="Arial"/>
          <w:sz w:val="20"/>
          <w:szCs w:val="20"/>
        </w:rPr>
        <w:t>) a noriem radu STN EN 13 108</w:t>
      </w:r>
      <w:r w:rsidRPr="002156E5">
        <w:rPr>
          <w:rFonts w:ascii="Arial" w:hAnsi="Arial" w:cs="Arial"/>
          <w:b/>
          <w:sz w:val="20"/>
          <w:szCs w:val="20"/>
        </w:rPr>
        <w:t xml:space="preserve">. </w:t>
      </w:r>
    </w:p>
    <w:p w14:paraId="0799BE66" w14:textId="77777777" w:rsidR="005E17DB" w:rsidRPr="002156E5" w:rsidRDefault="005E17DB" w:rsidP="00F42714">
      <w:pPr>
        <w:pStyle w:val="Nadpis1"/>
        <w:jc w:val="both"/>
        <w:rPr>
          <w:rFonts w:cs="Arial"/>
          <w:caps w:val="0"/>
          <w:sz w:val="20"/>
          <w:szCs w:val="20"/>
        </w:rPr>
      </w:pPr>
    </w:p>
    <w:p w14:paraId="302A05FA" w14:textId="77777777" w:rsidR="005E17DB" w:rsidRPr="002156E5" w:rsidRDefault="005E17DB" w:rsidP="00F42714">
      <w:pPr>
        <w:pStyle w:val="Nadpis1"/>
        <w:jc w:val="both"/>
        <w:rPr>
          <w:rFonts w:cs="Arial"/>
          <w:sz w:val="20"/>
          <w:szCs w:val="20"/>
        </w:rPr>
      </w:pPr>
      <w:r w:rsidRPr="002156E5">
        <w:rPr>
          <w:rFonts w:cs="Arial"/>
          <w:caps w:val="0"/>
          <w:sz w:val="20"/>
          <w:szCs w:val="20"/>
        </w:rPr>
        <w:t>Požiadavky pri výrobe a</w:t>
      </w:r>
      <w:r w:rsidRPr="002156E5">
        <w:rPr>
          <w:rFonts w:cs="Arial"/>
          <w:sz w:val="20"/>
          <w:szCs w:val="20"/>
        </w:rPr>
        <w:t> </w:t>
      </w:r>
      <w:r w:rsidRPr="002156E5">
        <w:rPr>
          <w:rFonts w:cs="Arial"/>
          <w:caps w:val="0"/>
          <w:sz w:val="20"/>
          <w:szCs w:val="20"/>
        </w:rPr>
        <w:t>pokládke</w:t>
      </w:r>
    </w:p>
    <w:p w14:paraId="57342721" w14:textId="77777777" w:rsidR="005E17DB" w:rsidRPr="002156E5" w:rsidRDefault="005E17DB" w:rsidP="00F42714">
      <w:pPr>
        <w:pStyle w:val="Nadpis1"/>
        <w:jc w:val="both"/>
        <w:rPr>
          <w:rFonts w:cs="Arial"/>
          <w:b w:val="0"/>
          <w:sz w:val="20"/>
          <w:szCs w:val="20"/>
        </w:rPr>
      </w:pPr>
    </w:p>
    <w:p w14:paraId="06CDF8A1"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 xml:space="preserve">Teplota asfaltovej zmesi pri výrobe a pokládke nesmie v žiadnom prípade prekročiť ani klesnúť pod teploty uvádzané v príslušných platných normách a TP. </w:t>
      </w:r>
    </w:p>
    <w:p w14:paraId="26C7F196" w14:textId="77777777" w:rsidR="005E17DB" w:rsidRDefault="005E17DB" w:rsidP="00F42714">
      <w:pPr>
        <w:jc w:val="both"/>
        <w:rPr>
          <w:rFonts w:ascii="Arial" w:hAnsi="Arial" w:cs="Arial"/>
          <w:b/>
          <w:sz w:val="20"/>
          <w:szCs w:val="20"/>
        </w:rPr>
      </w:pPr>
    </w:p>
    <w:p w14:paraId="5F8BCAB4" w14:textId="77777777" w:rsidR="005E17DB" w:rsidRDefault="005E17DB" w:rsidP="00F42714">
      <w:pPr>
        <w:jc w:val="both"/>
        <w:rPr>
          <w:rFonts w:ascii="Arial" w:hAnsi="Arial" w:cs="Arial"/>
          <w:b/>
          <w:sz w:val="20"/>
          <w:szCs w:val="20"/>
        </w:rPr>
      </w:pPr>
    </w:p>
    <w:p w14:paraId="10EC329C" w14:textId="77777777" w:rsidR="005E17DB" w:rsidRPr="002156E5" w:rsidRDefault="005E17DB" w:rsidP="00F42714">
      <w:pPr>
        <w:jc w:val="both"/>
        <w:rPr>
          <w:rFonts w:ascii="Arial" w:hAnsi="Arial" w:cs="Arial"/>
          <w:b/>
          <w:sz w:val="20"/>
          <w:szCs w:val="20"/>
          <w:u w:val="single"/>
        </w:rPr>
      </w:pPr>
      <w:r w:rsidRPr="002156E5">
        <w:rPr>
          <w:rFonts w:ascii="Arial" w:hAnsi="Arial" w:cs="Arial"/>
          <w:b/>
          <w:sz w:val="20"/>
          <w:szCs w:val="20"/>
        </w:rPr>
        <w:t>4.4</w:t>
      </w:r>
      <w:r w:rsidRPr="002156E5">
        <w:rPr>
          <w:rFonts w:ascii="Arial" w:hAnsi="Arial" w:cs="Arial"/>
          <w:b/>
          <w:sz w:val="20"/>
          <w:szCs w:val="20"/>
          <w:u w:val="single"/>
        </w:rPr>
        <w:t xml:space="preserve"> Vykonávanie prác</w:t>
      </w:r>
    </w:p>
    <w:p w14:paraId="505E4EA2" w14:textId="77777777" w:rsidR="005E17DB" w:rsidRPr="002156E5" w:rsidRDefault="005E17DB" w:rsidP="00F42714">
      <w:pPr>
        <w:jc w:val="both"/>
        <w:rPr>
          <w:rFonts w:ascii="Arial" w:hAnsi="Arial" w:cs="Arial"/>
          <w:b/>
          <w:sz w:val="20"/>
          <w:szCs w:val="20"/>
          <w:u w:val="single"/>
        </w:rPr>
      </w:pPr>
    </w:p>
    <w:p w14:paraId="4CFB6D06" w14:textId="77777777" w:rsidR="005E17DB" w:rsidRPr="002156E5" w:rsidRDefault="005E17DB" w:rsidP="00F42714">
      <w:pPr>
        <w:pStyle w:val="Zarkazkladnhotextu3"/>
        <w:ind w:left="0"/>
        <w:jc w:val="both"/>
        <w:rPr>
          <w:rFonts w:ascii="Arial" w:hAnsi="Arial" w:cs="Arial"/>
          <w:sz w:val="20"/>
          <w:szCs w:val="20"/>
        </w:rPr>
      </w:pPr>
      <w:r w:rsidRPr="002156E5">
        <w:rPr>
          <w:rFonts w:ascii="Arial" w:hAnsi="Arial" w:cs="Arial"/>
          <w:sz w:val="20"/>
          <w:szCs w:val="20"/>
        </w:rPr>
        <w:t xml:space="preserve">Zhotoviteľ bude </w:t>
      </w:r>
      <w:r w:rsidRPr="002156E5">
        <w:rPr>
          <w:rFonts w:ascii="Arial" w:hAnsi="Arial" w:cs="Arial"/>
          <w:b/>
          <w:bCs/>
          <w:sz w:val="20"/>
          <w:szCs w:val="20"/>
        </w:rPr>
        <w:t>práce vykonávať nepretržite,</w:t>
      </w:r>
      <w:r w:rsidRPr="002156E5">
        <w:rPr>
          <w:rFonts w:ascii="Arial" w:hAnsi="Arial" w:cs="Arial"/>
          <w:sz w:val="20"/>
          <w:szCs w:val="20"/>
        </w:rPr>
        <w:t xml:space="preserve"> </w:t>
      </w:r>
      <w:r w:rsidRPr="002156E5">
        <w:rPr>
          <w:rFonts w:ascii="Arial" w:hAnsi="Arial" w:cs="Arial"/>
          <w:b/>
          <w:bCs/>
          <w:sz w:val="20"/>
          <w:szCs w:val="20"/>
        </w:rPr>
        <w:t>bez prerušenia</w:t>
      </w:r>
      <w:r w:rsidRPr="002156E5">
        <w:rPr>
          <w:rFonts w:ascii="Arial" w:hAnsi="Arial" w:cs="Arial"/>
          <w:sz w:val="20"/>
          <w:szCs w:val="20"/>
        </w:rPr>
        <w:t xml:space="preserve"> aj v dňoch pracovného pokoja (soboty, nedele, sviatky), pričom bude v maximálnej možnej miere (s ohľadom na poveternostné – teplotné pomery) využívať čas denného svetla, čo zohľadní </w:t>
      </w:r>
      <w:r w:rsidRPr="002156E5">
        <w:rPr>
          <w:rFonts w:ascii="Arial" w:hAnsi="Arial" w:cs="Arial"/>
          <w:sz w:val="20"/>
          <w:szCs w:val="20"/>
        </w:rPr>
        <w:lastRenderedPageBreak/>
        <w:t xml:space="preserve">pri spracovaní harmonogramu. </w:t>
      </w:r>
      <w:r w:rsidRPr="002156E5">
        <w:rPr>
          <w:rFonts w:ascii="Arial" w:hAnsi="Arial" w:cs="Arial"/>
          <w:b/>
          <w:sz w:val="20"/>
          <w:szCs w:val="20"/>
        </w:rPr>
        <w:t xml:space="preserve">Zhotoviteľ bude v prípade požiadavky objednávateľa </w:t>
      </w:r>
      <w:r>
        <w:rPr>
          <w:rFonts w:ascii="Arial" w:hAnsi="Arial" w:cs="Arial"/>
          <w:b/>
          <w:sz w:val="20"/>
          <w:szCs w:val="20"/>
        </w:rPr>
        <w:t xml:space="preserve">vykonávať frézovacie </w:t>
      </w:r>
      <w:r w:rsidRPr="002156E5">
        <w:rPr>
          <w:rFonts w:ascii="Arial" w:hAnsi="Arial" w:cs="Arial"/>
          <w:b/>
          <w:sz w:val="20"/>
          <w:szCs w:val="20"/>
        </w:rPr>
        <w:t>práce</w:t>
      </w:r>
      <w:r>
        <w:rPr>
          <w:rFonts w:ascii="Arial" w:hAnsi="Arial" w:cs="Arial"/>
          <w:b/>
          <w:sz w:val="20"/>
          <w:szCs w:val="20"/>
        </w:rPr>
        <w:t xml:space="preserve"> a práce na očistení vyfrézovaného podkladu</w:t>
      </w:r>
      <w:r w:rsidRPr="002156E5">
        <w:rPr>
          <w:rFonts w:ascii="Arial" w:hAnsi="Arial" w:cs="Arial"/>
          <w:b/>
          <w:sz w:val="20"/>
          <w:szCs w:val="20"/>
        </w:rPr>
        <w:t xml:space="preserve"> v nočných hodinách.</w:t>
      </w:r>
    </w:p>
    <w:p w14:paraId="649266A7" w14:textId="77777777" w:rsidR="005E17DB" w:rsidRPr="002156E5" w:rsidRDefault="005E17DB" w:rsidP="00F42714">
      <w:pPr>
        <w:pStyle w:val="Zarkazkladnhotextu3"/>
        <w:ind w:left="0"/>
        <w:jc w:val="both"/>
        <w:rPr>
          <w:rFonts w:ascii="Arial" w:hAnsi="Arial" w:cs="Arial"/>
          <w:sz w:val="20"/>
          <w:szCs w:val="20"/>
        </w:rPr>
      </w:pPr>
      <w:r w:rsidRPr="002156E5">
        <w:rPr>
          <w:rFonts w:ascii="Arial" w:hAnsi="Arial" w:cs="Arial"/>
          <w:b/>
          <w:bCs/>
          <w:sz w:val="20"/>
          <w:szCs w:val="20"/>
        </w:rPr>
        <w:t xml:space="preserve">Veľkoplošné aj lokálne opravy </w:t>
      </w:r>
      <w:r w:rsidRPr="002156E5">
        <w:rPr>
          <w:rFonts w:ascii="Arial" w:hAnsi="Arial" w:cs="Arial"/>
          <w:sz w:val="20"/>
          <w:szCs w:val="20"/>
        </w:rPr>
        <w:t xml:space="preserve">musia byť vykonávané bez prestojov, s plynulou nadväznosťou jednotlivých technológií. </w:t>
      </w:r>
    </w:p>
    <w:p w14:paraId="5F790EF3" w14:textId="77777777" w:rsidR="005E17DB" w:rsidRPr="002156E5" w:rsidRDefault="005E17DB" w:rsidP="00F42714">
      <w:pPr>
        <w:pStyle w:val="Zarkazkladnhotextu3"/>
        <w:ind w:left="0"/>
        <w:jc w:val="both"/>
        <w:rPr>
          <w:rFonts w:ascii="Arial" w:hAnsi="Arial" w:cs="Arial"/>
          <w:b/>
          <w:bCs/>
          <w:sz w:val="20"/>
          <w:szCs w:val="20"/>
        </w:rPr>
      </w:pPr>
      <w:r w:rsidRPr="002156E5">
        <w:rPr>
          <w:rFonts w:ascii="Arial" w:hAnsi="Arial" w:cs="Arial"/>
          <w:b/>
          <w:bCs/>
          <w:sz w:val="20"/>
          <w:szCs w:val="20"/>
        </w:rPr>
        <w:t xml:space="preserve">Zhotoviteľ je povinný bezodkladne a preukázateľne oznámiť verejnému obstarávateľovi (odd. opráv NDS) každé prerušenie prác a výskyt každej prekážky, ktorá ohrozuje dodržanie harmonogramu. </w:t>
      </w:r>
    </w:p>
    <w:p w14:paraId="423F6AE7" w14:textId="77777777" w:rsidR="005E17DB" w:rsidRPr="002156E5" w:rsidRDefault="005E17DB" w:rsidP="00F42714">
      <w:pPr>
        <w:pStyle w:val="Zarkazkladnhotextu"/>
        <w:spacing w:after="0"/>
        <w:ind w:left="0"/>
        <w:jc w:val="both"/>
        <w:rPr>
          <w:rFonts w:ascii="Arial" w:hAnsi="Arial" w:cs="Arial"/>
          <w:sz w:val="20"/>
          <w:szCs w:val="20"/>
        </w:rPr>
      </w:pPr>
      <w:r w:rsidRPr="002156E5">
        <w:rPr>
          <w:rFonts w:ascii="Arial" w:hAnsi="Arial" w:cs="Arial"/>
          <w:sz w:val="20"/>
          <w:szCs w:val="20"/>
        </w:rPr>
        <w:t>Práce budú spravidla vykonávané počas usmernenia premávky prenosnými dopravnými značkami na jeden jazdný pruh prípadne na druhý jazdný pás – spôsob organizácie dopravy bude uvedený v objednávkach a </w:t>
      </w:r>
      <w:r w:rsidRPr="002156E5">
        <w:rPr>
          <w:rFonts w:ascii="Arial" w:hAnsi="Arial" w:cs="Arial"/>
          <w:b/>
          <w:sz w:val="20"/>
          <w:szCs w:val="20"/>
        </w:rPr>
        <w:t xml:space="preserve">zhotoviteľ musí rešpektovať schválený </w:t>
      </w:r>
      <w:r>
        <w:rPr>
          <w:rFonts w:ascii="Arial" w:hAnsi="Arial" w:cs="Arial"/>
          <w:b/>
          <w:sz w:val="20"/>
          <w:szCs w:val="20"/>
        </w:rPr>
        <w:t>projekt organizácie dopravy</w:t>
      </w:r>
      <w:r w:rsidRPr="002156E5">
        <w:rPr>
          <w:rFonts w:ascii="Arial" w:hAnsi="Arial" w:cs="Arial"/>
          <w:b/>
          <w:sz w:val="20"/>
          <w:szCs w:val="20"/>
        </w:rPr>
        <w:t xml:space="preserve"> a podmienky uzávierky stanovené MDV SR</w:t>
      </w:r>
      <w:r w:rsidRPr="002156E5">
        <w:rPr>
          <w:rFonts w:ascii="Arial" w:hAnsi="Arial" w:cs="Arial"/>
          <w:sz w:val="20"/>
          <w:szCs w:val="20"/>
        </w:rPr>
        <w:t xml:space="preserve">. </w:t>
      </w:r>
    </w:p>
    <w:p w14:paraId="15F4E59B" w14:textId="77777777" w:rsidR="005E17DB" w:rsidRPr="002156E5" w:rsidRDefault="005E17DB" w:rsidP="00F42714">
      <w:pPr>
        <w:pStyle w:val="Zarkazkladnhotextu"/>
        <w:spacing w:after="0"/>
        <w:ind w:left="0"/>
        <w:jc w:val="both"/>
        <w:rPr>
          <w:rFonts w:ascii="Arial" w:hAnsi="Arial" w:cs="Arial"/>
          <w:sz w:val="20"/>
          <w:szCs w:val="20"/>
        </w:rPr>
      </w:pPr>
      <w:r w:rsidRPr="002156E5">
        <w:rPr>
          <w:rFonts w:ascii="Arial" w:hAnsi="Arial" w:cs="Arial"/>
          <w:b/>
          <w:sz w:val="20"/>
          <w:szCs w:val="20"/>
        </w:rPr>
        <w:t>Zabezpečenie obmedzenia dopravy</w:t>
      </w:r>
      <w:r w:rsidRPr="002156E5">
        <w:rPr>
          <w:rFonts w:ascii="Arial" w:hAnsi="Arial" w:cs="Arial"/>
          <w:sz w:val="20"/>
          <w:szCs w:val="20"/>
        </w:rPr>
        <w:t xml:space="preserve"> v rozsahu vyznačenia, údržby a zrušenia v zmysle TP 069 (technické podmienky pre použitie dopravných značiek a dopravných zariadení na označovanie pracovných miest) a určenia organizácie dopravy podľa zákona 135/1961 Zb. o pozemných komunikáciách</w:t>
      </w:r>
      <w:r>
        <w:rPr>
          <w:rFonts w:ascii="Arial" w:hAnsi="Arial" w:cs="Arial"/>
          <w:sz w:val="20"/>
          <w:szCs w:val="20"/>
        </w:rPr>
        <w:t xml:space="preserve"> (cestný zákon)</w:t>
      </w:r>
      <w:r w:rsidRPr="002156E5">
        <w:rPr>
          <w:rFonts w:ascii="Arial" w:hAnsi="Arial" w:cs="Arial"/>
          <w:sz w:val="20"/>
          <w:szCs w:val="20"/>
        </w:rPr>
        <w:t xml:space="preserve"> v znení </w:t>
      </w:r>
      <w:r>
        <w:rPr>
          <w:rFonts w:ascii="Arial" w:hAnsi="Arial" w:cs="Arial"/>
          <w:sz w:val="20"/>
          <w:szCs w:val="20"/>
        </w:rPr>
        <w:t>neskorších predpisov</w:t>
      </w:r>
      <w:r w:rsidRPr="002156E5">
        <w:rPr>
          <w:rFonts w:ascii="Arial" w:hAnsi="Arial" w:cs="Arial"/>
          <w:sz w:val="20"/>
          <w:szCs w:val="20"/>
        </w:rPr>
        <w:t xml:space="preserve"> </w:t>
      </w:r>
      <w:r w:rsidRPr="002156E5">
        <w:rPr>
          <w:rFonts w:ascii="Arial" w:hAnsi="Arial" w:cs="Arial"/>
          <w:b/>
          <w:bCs/>
          <w:sz w:val="20"/>
          <w:szCs w:val="20"/>
        </w:rPr>
        <w:t>nie</w:t>
      </w:r>
      <w:r w:rsidRPr="002156E5">
        <w:rPr>
          <w:rFonts w:ascii="Arial" w:hAnsi="Arial" w:cs="Arial"/>
          <w:sz w:val="20"/>
          <w:szCs w:val="20"/>
        </w:rPr>
        <w:t xml:space="preserve"> </w:t>
      </w:r>
      <w:r w:rsidRPr="002156E5">
        <w:rPr>
          <w:rFonts w:ascii="Arial" w:hAnsi="Arial" w:cs="Arial"/>
          <w:b/>
          <w:sz w:val="20"/>
          <w:szCs w:val="20"/>
        </w:rPr>
        <w:t>je súčasťou predmetu zákazky a bude zabezpečené kapacitami verejného obstarávateľa</w:t>
      </w:r>
      <w:r w:rsidRPr="002156E5">
        <w:rPr>
          <w:rFonts w:ascii="Arial" w:hAnsi="Arial" w:cs="Arial"/>
          <w:sz w:val="20"/>
          <w:szCs w:val="20"/>
        </w:rPr>
        <w:t xml:space="preserve">. </w:t>
      </w:r>
    </w:p>
    <w:p w14:paraId="6F191BEF" w14:textId="77777777" w:rsidR="005E17DB" w:rsidRPr="002156E5" w:rsidRDefault="005E17DB" w:rsidP="00F42714">
      <w:pPr>
        <w:pStyle w:val="Zarkazkladnhotextu3"/>
        <w:ind w:left="0"/>
        <w:jc w:val="both"/>
        <w:rPr>
          <w:rFonts w:ascii="Arial" w:hAnsi="Arial" w:cs="Arial"/>
          <w:sz w:val="20"/>
          <w:szCs w:val="20"/>
        </w:rPr>
      </w:pPr>
      <w:r w:rsidRPr="002156E5">
        <w:rPr>
          <w:rFonts w:ascii="Arial" w:hAnsi="Arial" w:cs="Arial"/>
          <w:sz w:val="20"/>
          <w:szCs w:val="20"/>
        </w:rPr>
        <w:lastRenderedPageBreak/>
        <w:t xml:space="preserve">Pred uvedením do premávky zhotoviteľ úsek(y) vyčistí od stavebného materiálu. </w:t>
      </w:r>
    </w:p>
    <w:p w14:paraId="31519B9B" w14:textId="77777777" w:rsidR="005E17DB" w:rsidRPr="002156E5" w:rsidRDefault="005E17DB" w:rsidP="00F42714">
      <w:pPr>
        <w:pStyle w:val="Zkladntext"/>
        <w:rPr>
          <w:rFonts w:ascii="Arial" w:hAnsi="Arial" w:cs="Arial"/>
          <w:sz w:val="20"/>
          <w:szCs w:val="20"/>
        </w:rPr>
      </w:pPr>
      <w:r w:rsidRPr="002156E5">
        <w:rPr>
          <w:rFonts w:ascii="Arial" w:hAnsi="Arial" w:cs="Arial"/>
          <w:sz w:val="20"/>
          <w:szCs w:val="20"/>
        </w:rPr>
        <w:t>Pri všetkých činnostiach zhotoviteľa na diaľnici musia byť rešpektované pravidlá cestnej premávky a bezpečnosti práce.</w:t>
      </w:r>
    </w:p>
    <w:p w14:paraId="22CB65D9" w14:textId="77777777" w:rsidR="005E17DB" w:rsidRPr="002156E5" w:rsidRDefault="005E17DB" w:rsidP="00F42714">
      <w:pPr>
        <w:pStyle w:val="Zkladntext"/>
        <w:ind w:firstLine="567"/>
        <w:rPr>
          <w:rFonts w:ascii="Arial" w:hAnsi="Arial" w:cs="Arial"/>
          <w:sz w:val="20"/>
          <w:szCs w:val="20"/>
        </w:rPr>
      </w:pPr>
    </w:p>
    <w:p w14:paraId="700EF5D1" w14:textId="77777777" w:rsidR="005E17DB" w:rsidRPr="002156E5" w:rsidRDefault="005E17DB" w:rsidP="00F42714">
      <w:pPr>
        <w:jc w:val="both"/>
        <w:rPr>
          <w:rFonts w:ascii="Arial" w:hAnsi="Arial" w:cs="Arial"/>
          <w:b/>
          <w:sz w:val="20"/>
          <w:szCs w:val="20"/>
          <w:u w:val="single"/>
        </w:rPr>
      </w:pPr>
      <w:bookmarkStart w:id="67" w:name="_Toc403480050"/>
      <w:r w:rsidRPr="002156E5">
        <w:rPr>
          <w:rFonts w:ascii="Arial" w:hAnsi="Arial" w:cs="Arial"/>
          <w:b/>
          <w:sz w:val="20"/>
          <w:szCs w:val="20"/>
        </w:rPr>
        <w:t>4.5</w:t>
      </w:r>
      <w:r w:rsidRPr="002156E5">
        <w:rPr>
          <w:rFonts w:ascii="Arial" w:hAnsi="Arial" w:cs="Arial"/>
          <w:b/>
          <w:sz w:val="20"/>
          <w:szCs w:val="20"/>
          <w:u w:val="single"/>
        </w:rPr>
        <w:t xml:space="preserve"> Skúšanie asfaltových zmesí a hotových úprav</w:t>
      </w:r>
      <w:bookmarkEnd w:id="67"/>
    </w:p>
    <w:p w14:paraId="08F957C7" w14:textId="77777777" w:rsidR="005E17DB" w:rsidRPr="002156E5" w:rsidRDefault="005E17DB" w:rsidP="00F42714">
      <w:pPr>
        <w:jc w:val="both"/>
        <w:rPr>
          <w:rFonts w:ascii="Arial" w:hAnsi="Arial" w:cs="Arial"/>
          <w:b/>
          <w:sz w:val="20"/>
          <w:szCs w:val="20"/>
          <w:u w:val="single"/>
        </w:rPr>
      </w:pPr>
    </w:p>
    <w:p w14:paraId="60A922B7" w14:textId="77777777" w:rsidR="005E17DB" w:rsidRPr="002156E5" w:rsidRDefault="005E17DB" w:rsidP="00F42714">
      <w:pPr>
        <w:jc w:val="both"/>
        <w:rPr>
          <w:rFonts w:ascii="Arial" w:hAnsi="Arial" w:cs="Arial"/>
          <w:spacing w:val="-2"/>
          <w:sz w:val="20"/>
          <w:szCs w:val="20"/>
        </w:rPr>
      </w:pPr>
      <w:r w:rsidRPr="002156E5">
        <w:rPr>
          <w:rFonts w:ascii="Arial" w:hAnsi="Arial" w:cs="Arial"/>
          <w:spacing w:val="-2"/>
          <w:sz w:val="20"/>
          <w:szCs w:val="20"/>
        </w:rPr>
        <w:t>Kontrolné skúšky sú skúšky stavebných materiálov a zmesí, ktoré zabezpečuje zhotoviteľ za účelom zistenia a preukázania, že vlastnosti stavebných hmôt zodpovedajú požiadavkám</w:t>
      </w:r>
      <w:r>
        <w:rPr>
          <w:rFonts w:ascii="Arial" w:hAnsi="Arial" w:cs="Arial"/>
          <w:spacing w:val="-2"/>
          <w:sz w:val="20"/>
          <w:szCs w:val="20"/>
        </w:rPr>
        <w:t xml:space="preserve"> podľa Rámcovej dohody</w:t>
      </w:r>
      <w:r w:rsidRPr="002156E5">
        <w:rPr>
          <w:rFonts w:ascii="Arial" w:hAnsi="Arial" w:cs="Arial"/>
          <w:spacing w:val="-2"/>
          <w:sz w:val="20"/>
          <w:szCs w:val="20"/>
        </w:rPr>
        <w:t xml:space="preserve"> – KLAZ, TKP, vyhláseniam o zhode, počiatočným skúškam typu</w:t>
      </w:r>
      <w:r w:rsidRPr="002156E5">
        <w:rPr>
          <w:rFonts w:ascii="Arial" w:hAnsi="Arial" w:cs="Arial"/>
          <w:sz w:val="20"/>
          <w:szCs w:val="20"/>
        </w:rPr>
        <w:t xml:space="preserve"> a STN EN 13 108-21.</w:t>
      </w:r>
      <w:r w:rsidRPr="002156E5">
        <w:rPr>
          <w:rFonts w:ascii="Arial" w:hAnsi="Arial" w:cs="Arial"/>
          <w:spacing w:val="-2"/>
          <w:sz w:val="20"/>
          <w:szCs w:val="20"/>
        </w:rPr>
        <w:t xml:space="preserve"> Kontrolné skúšky sú súčasťou dodávky stavebných prác.</w:t>
      </w:r>
    </w:p>
    <w:p w14:paraId="53A5B3E0" w14:textId="77777777" w:rsidR="005E17DB" w:rsidRPr="002156E5" w:rsidRDefault="005E17DB" w:rsidP="00F42714">
      <w:pPr>
        <w:pStyle w:val="Zkladntext3"/>
        <w:jc w:val="both"/>
        <w:rPr>
          <w:rFonts w:ascii="Arial" w:hAnsi="Arial" w:cs="Arial"/>
          <w:color w:val="auto"/>
        </w:rPr>
      </w:pPr>
      <w:r w:rsidRPr="002156E5">
        <w:rPr>
          <w:rFonts w:ascii="Arial" w:hAnsi="Arial" w:cs="Arial"/>
          <w:color w:val="auto"/>
        </w:rPr>
        <w:t xml:space="preserve">Verejný obstarávateľ vykonáva svoje overovacie kontrolné skúšky podľa vlastného systému kontroly kvality alebo pri pochybnosti o správnosti vykonávaných prác, či pochybnosti o výsledkoch skúšok zhotoviteľa. Kontrolné skúšky vykonáva vo vlastnom laboratóriu, prípadne ich zadá inej, na dodávke prác nezávislej akreditovanej skúšobni na vlastné náklady. </w:t>
      </w:r>
    </w:p>
    <w:p w14:paraId="16F279B6" w14:textId="77777777" w:rsidR="005E17DB" w:rsidRPr="002156E5" w:rsidRDefault="005E17DB" w:rsidP="00F42714">
      <w:pPr>
        <w:pStyle w:val="Zkladntext3"/>
        <w:jc w:val="both"/>
        <w:rPr>
          <w:rFonts w:ascii="Arial" w:hAnsi="Arial" w:cs="Arial"/>
          <w:color w:val="auto"/>
        </w:rPr>
      </w:pPr>
      <w:r w:rsidRPr="002156E5">
        <w:rPr>
          <w:rFonts w:ascii="Arial" w:hAnsi="Arial" w:cs="Arial"/>
          <w:color w:val="auto"/>
        </w:rPr>
        <w:t xml:space="preserve">Verejný obstarávateľ požaduje spoločný odber (verejný obstarávateľ a zhotoviteľ) min. 1 vzorky zmesi z každého stavebného objektu a každej konštrukčnej vrstvy. Pri spoločnom odbere bude okrem vzorky pre zhotoviteľa a vzorky pre verejného obstarávateľa odobratá vždy ešte jedna archívna vzorka, ktorá bude uložená u objednávateľa (s potrebným </w:t>
      </w:r>
      <w:r w:rsidRPr="002156E5">
        <w:rPr>
          <w:rFonts w:ascii="Arial" w:hAnsi="Arial" w:cs="Arial"/>
          <w:color w:val="auto"/>
        </w:rPr>
        <w:lastRenderedPageBreak/>
        <w:t>označením – údaje podľa odberného lístka) až do odovzdania a prevzatia diela. Archívna vzorka bude slúžiť na dodatočné overenie vlastností zmesi v prípade nezhodných výsledkov skúšok verejného obstarávateľa a zhotoviteľa. Toto overenie sa vykoná za účasti zodpovedných zamestnancov oboch zainteresovaných strán v laboratóriu jednej zo strán</w:t>
      </w:r>
      <w:r>
        <w:rPr>
          <w:rFonts w:ascii="Arial" w:hAnsi="Arial" w:cs="Arial"/>
          <w:color w:val="auto"/>
        </w:rPr>
        <w:t xml:space="preserve"> Rámcovej dohody</w:t>
      </w:r>
      <w:r w:rsidRPr="002156E5">
        <w:rPr>
          <w:rFonts w:ascii="Arial" w:hAnsi="Arial" w:cs="Arial"/>
          <w:color w:val="auto"/>
        </w:rPr>
        <w:t xml:space="preserve">. V prípade, že zhotoviteľ neodoberie archívnu vzorku a výsledky skúšok verejného obstarávateľa a zhotoviteľa sa nebudú zhodovať, platiť budú výsledky skúšok verejného obstarávateľa. </w:t>
      </w:r>
    </w:p>
    <w:p w14:paraId="6F33ECB8" w14:textId="77777777" w:rsidR="005E17DB" w:rsidRPr="002156E5" w:rsidRDefault="005E17DB" w:rsidP="00F42714">
      <w:pPr>
        <w:pStyle w:val="Zkladntext3"/>
        <w:jc w:val="both"/>
        <w:rPr>
          <w:rFonts w:ascii="Arial" w:hAnsi="Arial" w:cs="Arial"/>
          <w:color w:val="auto"/>
        </w:rPr>
      </w:pPr>
      <w:r w:rsidRPr="002156E5">
        <w:rPr>
          <w:rFonts w:ascii="Arial" w:hAnsi="Arial" w:cs="Arial"/>
          <w:color w:val="auto"/>
        </w:rPr>
        <w:t>V závažných prípadoch, keď nie sú dosiahnuté súhlasné výsledky skúšok zhotoviteľa a verejného obstarávateľa, vykonajú sa v potrebnom rozsahu rozhodcovské skúšky. Tieto skúšky vykoná akreditovaná skúšobňa, súdny znalec alebo iné odborné (akreditované) laboratórium. Výsledky rozhodcovských skúšok sú pre obidve strany záväzné. Náklady na rozhodcovskú skúšku hradí strana, v ktorej neprospech je rozhodnutie.</w:t>
      </w:r>
    </w:p>
    <w:p w14:paraId="360D3220" w14:textId="77777777" w:rsidR="005E17DB" w:rsidRPr="002156E5" w:rsidRDefault="005E17DB" w:rsidP="00F42714">
      <w:pPr>
        <w:pStyle w:val="Zkladntext3"/>
        <w:ind w:firstLine="567"/>
        <w:jc w:val="both"/>
        <w:rPr>
          <w:rFonts w:ascii="Arial" w:hAnsi="Arial" w:cs="Arial"/>
          <w:color w:val="auto"/>
        </w:rPr>
      </w:pPr>
    </w:p>
    <w:p w14:paraId="3348C307" w14:textId="77777777" w:rsidR="005E17DB" w:rsidRPr="002156E5" w:rsidRDefault="005E17DB" w:rsidP="00F42714">
      <w:pPr>
        <w:jc w:val="both"/>
        <w:rPr>
          <w:rFonts w:ascii="Arial" w:hAnsi="Arial" w:cs="Arial"/>
          <w:b/>
          <w:sz w:val="20"/>
          <w:szCs w:val="20"/>
          <w:u w:val="single"/>
        </w:rPr>
      </w:pPr>
      <w:bookmarkStart w:id="68" w:name="_Toc403480051"/>
      <w:r w:rsidRPr="002156E5">
        <w:rPr>
          <w:rFonts w:ascii="Arial" w:hAnsi="Arial" w:cs="Arial"/>
          <w:b/>
          <w:sz w:val="20"/>
          <w:szCs w:val="20"/>
        </w:rPr>
        <w:t>4.6</w:t>
      </w:r>
      <w:r w:rsidRPr="002156E5">
        <w:rPr>
          <w:rFonts w:ascii="Arial" w:hAnsi="Arial" w:cs="Arial"/>
          <w:b/>
          <w:sz w:val="20"/>
          <w:szCs w:val="20"/>
          <w:u w:val="single"/>
        </w:rPr>
        <w:t xml:space="preserve"> Požiadavky pri preberaní</w:t>
      </w:r>
      <w:bookmarkEnd w:id="68"/>
    </w:p>
    <w:p w14:paraId="096EAF60" w14:textId="77777777" w:rsidR="005E17DB" w:rsidRPr="002156E5" w:rsidRDefault="005E17DB" w:rsidP="00F42714">
      <w:pPr>
        <w:jc w:val="both"/>
        <w:rPr>
          <w:rFonts w:ascii="Arial" w:hAnsi="Arial" w:cs="Arial"/>
          <w:b/>
          <w:sz w:val="20"/>
          <w:szCs w:val="20"/>
          <w:u w:val="single"/>
        </w:rPr>
      </w:pPr>
    </w:p>
    <w:p w14:paraId="764AA274" w14:textId="77777777" w:rsidR="005E17DB" w:rsidRPr="002156E5" w:rsidRDefault="005E17DB" w:rsidP="00F42714">
      <w:pPr>
        <w:pStyle w:val="Zkladntext3"/>
        <w:jc w:val="both"/>
        <w:rPr>
          <w:rFonts w:ascii="Arial" w:hAnsi="Arial" w:cs="Arial"/>
          <w:color w:val="auto"/>
        </w:rPr>
      </w:pPr>
      <w:r w:rsidRPr="002156E5">
        <w:rPr>
          <w:rFonts w:ascii="Arial" w:hAnsi="Arial" w:cs="Arial"/>
          <w:color w:val="auto"/>
        </w:rPr>
        <w:t>Verejný obstarávateľ si v</w:t>
      </w:r>
      <w:r>
        <w:rPr>
          <w:rFonts w:ascii="Arial" w:hAnsi="Arial" w:cs="Arial"/>
          <w:color w:val="auto"/>
        </w:rPr>
        <w:t> Rámcovej dohode</w:t>
      </w:r>
      <w:r w:rsidRPr="002156E5">
        <w:rPr>
          <w:rFonts w:ascii="Arial" w:hAnsi="Arial" w:cs="Arial"/>
          <w:color w:val="auto"/>
        </w:rPr>
        <w:t xml:space="preserve"> môže vyhradiť prítomnosť pri odbere vzoriek, vykonávaní skúšok a meraní. Upresnenie - viď zmluvné podmienky. </w:t>
      </w:r>
    </w:p>
    <w:p w14:paraId="28473F44" w14:textId="77777777" w:rsidR="005E17DB" w:rsidRPr="002156E5" w:rsidRDefault="005E17DB" w:rsidP="00F42714">
      <w:pPr>
        <w:pStyle w:val="Zkladntext3"/>
        <w:jc w:val="both"/>
        <w:rPr>
          <w:rFonts w:ascii="Arial" w:hAnsi="Arial" w:cs="Arial"/>
          <w:color w:val="auto"/>
        </w:rPr>
      </w:pPr>
      <w:r w:rsidRPr="002156E5">
        <w:rPr>
          <w:rFonts w:ascii="Arial" w:hAnsi="Arial" w:cs="Arial"/>
          <w:color w:val="auto"/>
        </w:rPr>
        <w:lastRenderedPageBreak/>
        <w:t>Podkladom pre prevzatie každej konštrukčnej vrstvy vozovky sú výsledky skúšok vykonaných na hotovej vrstve (miera zhutnenia položenej vrstvy). Tieto preberacie skúšky pozostávajú z meraní vykonaných na hotovej vrstve a zo skúšania odobratých vzoriek (vývrty) – TKP MDV SR a STN 73 6121: 2009.</w:t>
      </w:r>
    </w:p>
    <w:p w14:paraId="5052E8BF" w14:textId="77777777" w:rsidR="005E17DB" w:rsidRPr="002156E5" w:rsidRDefault="005E17DB" w:rsidP="00F42714">
      <w:pPr>
        <w:pStyle w:val="Zkladntext3"/>
        <w:jc w:val="both"/>
        <w:rPr>
          <w:rFonts w:ascii="Arial" w:hAnsi="Arial" w:cs="Arial"/>
          <w:color w:val="auto"/>
        </w:rPr>
      </w:pPr>
      <w:r w:rsidRPr="002156E5">
        <w:rPr>
          <w:rFonts w:ascii="Arial" w:hAnsi="Arial" w:cs="Arial"/>
          <w:color w:val="auto"/>
        </w:rPr>
        <w:t>Práce budú prebraté do predčasného užívania – uvedenia do premávky formou podrobného zápisu v stavebnom denníku na základe vykonanej technickej prehliadky diela (objektu). V zápise o prevzatí bude uvedený stav tak, aby mohli byť čo najobjektívnejšie posúdené prípadné nedostatky diela pri konečnom preberaní.</w:t>
      </w:r>
    </w:p>
    <w:p w14:paraId="17B7C773" w14:textId="77777777" w:rsidR="005E17DB" w:rsidRPr="002156E5" w:rsidRDefault="005E17DB" w:rsidP="00F42714">
      <w:pPr>
        <w:pStyle w:val="Zkladntext3"/>
        <w:jc w:val="both"/>
        <w:rPr>
          <w:rFonts w:ascii="Arial" w:hAnsi="Arial" w:cs="Arial"/>
          <w:color w:val="auto"/>
        </w:rPr>
      </w:pPr>
      <w:r w:rsidRPr="002156E5">
        <w:rPr>
          <w:rFonts w:ascii="Arial" w:hAnsi="Arial" w:cs="Arial"/>
          <w:color w:val="auto"/>
        </w:rPr>
        <w:t>V rámci preberacích skúšok hotovej úpravy sa kontroluje hrúbka vrstvy, miera zhutnenia, rovinatosť povrchu v pozdĺžnom a priečnom smere (na obrusnej vrstve). Priečny sklon sa kontroluje ak bolo požadované eliminovanie pôvodne existujúcich nerovností, prípadne ak oprava bola vykonaná v celej šírke spevnenej plochy. Výsledky preberacích skúšok hotovej úpravy musia vyhovovať kritériám uvedeným v tab. 15 - 17 STN 73 6121: 2009 a TKP MDV SR.</w:t>
      </w:r>
    </w:p>
    <w:p w14:paraId="006B3503" w14:textId="77777777" w:rsidR="005E17DB" w:rsidRPr="002156E5" w:rsidRDefault="005E17DB" w:rsidP="00F42714">
      <w:pPr>
        <w:pStyle w:val="Zkladntext3"/>
        <w:jc w:val="both"/>
        <w:rPr>
          <w:rFonts w:ascii="Arial" w:hAnsi="Arial" w:cs="Arial"/>
          <w:color w:val="auto"/>
        </w:rPr>
      </w:pPr>
      <w:r w:rsidRPr="002156E5">
        <w:rPr>
          <w:rFonts w:ascii="Arial" w:hAnsi="Arial" w:cs="Arial"/>
          <w:color w:val="auto"/>
        </w:rPr>
        <w:t xml:space="preserve">Zhotoviteľ predloží laboratóriu verejného obstarávateľa na schválenie v 2 vyhotoveniach záverečnú správu – dokumentáciu kvality, ktorá bude obsahovať stručnú správu o vykonaných prácach, zabudované množstvá materiálov, počty skúšok, schvaľovacie listy PST, atesty </w:t>
      </w:r>
      <w:r>
        <w:rPr>
          <w:rFonts w:ascii="Arial" w:hAnsi="Arial" w:cs="Arial"/>
          <w:color w:val="auto"/>
        </w:rPr>
        <w:t>výrobno-kontrolných skúšok</w:t>
      </w:r>
      <w:r w:rsidRPr="002156E5">
        <w:rPr>
          <w:rFonts w:ascii="Arial" w:hAnsi="Arial" w:cs="Arial"/>
          <w:color w:val="auto"/>
        </w:rPr>
        <w:t xml:space="preserve">, meranie pozdĺžnej a priečnej rovinatosti </w:t>
      </w:r>
      <w:r w:rsidRPr="002156E5">
        <w:rPr>
          <w:rFonts w:ascii="Arial" w:hAnsi="Arial" w:cs="Arial"/>
          <w:color w:val="auto"/>
        </w:rPr>
        <w:lastRenderedPageBreak/>
        <w:t xml:space="preserve">v zmysle platných STN a EN na hotovej úprave, zhodnotenie kvality vykonaných prác. Dokumentácia kvality bude podkladom pre hodnotenie kvality odborným pracoviskom verejného obstarávateľa. </w:t>
      </w:r>
    </w:p>
    <w:p w14:paraId="2BDD6A57" w14:textId="77777777" w:rsidR="005E17DB" w:rsidRPr="002156E5" w:rsidRDefault="005E17DB" w:rsidP="00F42714">
      <w:pPr>
        <w:pStyle w:val="Zkladntext"/>
        <w:rPr>
          <w:rFonts w:ascii="Arial" w:hAnsi="Arial" w:cs="Arial"/>
          <w:b/>
          <w:i/>
          <w:sz w:val="20"/>
          <w:szCs w:val="20"/>
        </w:rPr>
      </w:pPr>
    </w:p>
    <w:p w14:paraId="68455290" w14:textId="77777777" w:rsidR="005E17DB" w:rsidRPr="002156E5" w:rsidRDefault="005E17DB" w:rsidP="00F42714">
      <w:pPr>
        <w:pStyle w:val="Zkladntext3"/>
        <w:jc w:val="both"/>
        <w:rPr>
          <w:rFonts w:ascii="Arial" w:hAnsi="Arial" w:cs="Arial"/>
          <w:color w:val="auto"/>
        </w:rPr>
      </w:pPr>
      <w:r w:rsidRPr="002156E5">
        <w:rPr>
          <w:rFonts w:ascii="Arial" w:hAnsi="Arial" w:cs="Arial"/>
          <w:color w:val="auto"/>
        </w:rPr>
        <w:t xml:space="preserve">Pre vyhodnotenie rovinatosti vozovky </w:t>
      </w:r>
      <w:r w:rsidRPr="002156E5">
        <w:rPr>
          <w:rFonts w:ascii="Arial" w:hAnsi="Arial" w:cs="Arial"/>
          <w:b/>
          <w:color w:val="auto"/>
        </w:rPr>
        <w:t>pri preberaní opravy</w:t>
      </w:r>
      <w:r w:rsidRPr="002156E5">
        <w:rPr>
          <w:rFonts w:ascii="Arial" w:hAnsi="Arial" w:cs="Arial"/>
          <w:color w:val="auto"/>
        </w:rPr>
        <w:t xml:space="preserve"> musia hodnoty pozdĺžne a priečnej nerovnosti vyhovovať kritériám:</w:t>
      </w:r>
    </w:p>
    <w:p w14:paraId="467D442D" w14:textId="77777777" w:rsidR="005E17DB" w:rsidRPr="002156E5" w:rsidRDefault="005E17DB" w:rsidP="00F42714">
      <w:pPr>
        <w:pStyle w:val="Zkladntext3"/>
        <w:tabs>
          <w:tab w:val="left" w:pos="-426"/>
          <w:tab w:val="left" w:pos="2835"/>
        </w:tabs>
        <w:jc w:val="both"/>
        <w:rPr>
          <w:rFonts w:ascii="Arial" w:hAnsi="Arial" w:cs="Arial"/>
          <w:b/>
          <w:color w:val="auto"/>
        </w:rPr>
      </w:pPr>
      <w:r w:rsidRPr="002156E5">
        <w:rPr>
          <w:rFonts w:ascii="Arial" w:hAnsi="Arial" w:cs="Arial"/>
          <w:b/>
          <w:color w:val="auto"/>
        </w:rPr>
        <w:tab/>
        <w:t xml:space="preserve">prevzatie </w:t>
      </w:r>
    </w:p>
    <w:p w14:paraId="4EAD5D0C" w14:textId="77777777" w:rsidR="005E17DB" w:rsidRPr="002156E5" w:rsidRDefault="005E17DB" w:rsidP="00F42714">
      <w:pPr>
        <w:pStyle w:val="Zkladntext3"/>
        <w:tabs>
          <w:tab w:val="left" w:pos="2835"/>
        </w:tabs>
        <w:jc w:val="both"/>
        <w:rPr>
          <w:rFonts w:ascii="Arial" w:hAnsi="Arial" w:cs="Arial"/>
          <w:color w:val="auto"/>
        </w:rPr>
      </w:pPr>
      <w:r w:rsidRPr="002156E5">
        <w:rPr>
          <w:rFonts w:ascii="Arial" w:hAnsi="Arial" w:cs="Arial"/>
          <w:color w:val="auto"/>
        </w:rPr>
        <w:t>hĺbka koľaje [mm]</w:t>
      </w:r>
      <w:r w:rsidRPr="002156E5">
        <w:rPr>
          <w:rFonts w:ascii="Arial" w:hAnsi="Arial" w:cs="Arial"/>
          <w:color w:val="auto"/>
        </w:rPr>
        <w:tab/>
        <w:t>≤ 5,0</w:t>
      </w:r>
    </w:p>
    <w:p w14:paraId="6BD76202" w14:textId="77777777" w:rsidR="005E17DB" w:rsidRPr="002156E5" w:rsidRDefault="005E17DB" w:rsidP="00F42714">
      <w:pPr>
        <w:pStyle w:val="Zkladntext3"/>
        <w:tabs>
          <w:tab w:val="left" w:pos="2835"/>
        </w:tabs>
        <w:jc w:val="both"/>
        <w:rPr>
          <w:rFonts w:ascii="Arial" w:hAnsi="Arial" w:cs="Arial"/>
          <w:b/>
          <w:color w:val="auto"/>
        </w:rPr>
      </w:pPr>
      <w:r w:rsidRPr="002156E5">
        <w:rPr>
          <w:rFonts w:ascii="Arial" w:hAnsi="Arial" w:cs="Arial"/>
          <w:b/>
          <w:color w:val="auto"/>
        </w:rPr>
        <w:t>IRI [m.km</w:t>
      </w:r>
      <w:r w:rsidRPr="002156E5">
        <w:rPr>
          <w:rFonts w:ascii="Arial" w:hAnsi="Arial" w:cs="Arial"/>
          <w:b/>
          <w:color w:val="auto"/>
          <w:vertAlign w:val="superscript"/>
        </w:rPr>
        <w:t>-1</w:t>
      </w:r>
      <w:r w:rsidRPr="002156E5">
        <w:rPr>
          <w:rFonts w:ascii="Arial" w:hAnsi="Arial" w:cs="Arial"/>
          <w:b/>
          <w:color w:val="auto"/>
        </w:rPr>
        <w:t>]</w:t>
      </w:r>
      <w:r w:rsidRPr="002156E5">
        <w:rPr>
          <w:rFonts w:ascii="Arial" w:hAnsi="Arial" w:cs="Arial"/>
          <w:b/>
          <w:color w:val="auto"/>
        </w:rPr>
        <w:tab/>
        <w:t xml:space="preserve">≤ 1,9 </w:t>
      </w:r>
    </w:p>
    <w:p w14:paraId="40D7DFF6" w14:textId="77777777" w:rsidR="005E17DB" w:rsidRDefault="005E17DB" w:rsidP="00F42714">
      <w:pPr>
        <w:pStyle w:val="Zkladntext"/>
        <w:spacing w:after="120"/>
        <w:rPr>
          <w:rFonts w:ascii="Arial" w:hAnsi="Arial" w:cs="Arial"/>
          <w:b/>
          <w:i/>
          <w:sz w:val="20"/>
          <w:szCs w:val="20"/>
        </w:rPr>
      </w:pPr>
    </w:p>
    <w:p w14:paraId="34B7B650" w14:textId="77777777" w:rsidR="005E17DB" w:rsidRPr="007D27F9" w:rsidRDefault="005E17DB" w:rsidP="00F42714">
      <w:pPr>
        <w:jc w:val="both"/>
        <w:rPr>
          <w:rFonts w:ascii="Arial" w:hAnsi="Arial" w:cs="Arial"/>
          <w:noProof/>
          <w:sz w:val="20"/>
          <w:szCs w:val="20"/>
          <w:lang w:eastAsia="sk-SK"/>
        </w:rPr>
      </w:pPr>
      <w:r w:rsidRPr="007D27F9">
        <w:rPr>
          <w:rFonts w:ascii="Arial" w:hAnsi="Arial" w:cs="Arial"/>
          <w:noProof/>
          <w:sz w:val="20"/>
          <w:szCs w:val="20"/>
          <w:lang w:eastAsia="sk-SK"/>
        </w:rPr>
        <w:t>Pre vyhodnotenie rovinatosti vozovky vrstvy MA pre obrusné vrstvy musia hodnoty pozdĺžnej a priečnej nerovnosti vyhovovať kritériám:</w:t>
      </w:r>
    </w:p>
    <w:p w14:paraId="06D9DBA8" w14:textId="77777777" w:rsidR="005E17DB" w:rsidRPr="007D27F9" w:rsidRDefault="005E17DB" w:rsidP="00F42714">
      <w:pPr>
        <w:pStyle w:val="Zkladntext3"/>
        <w:tabs>
          <w:tab w:val="left" w:pos="-426"/>
          <w:tab w:val="left" w:pos="2835"/>
        </w:tabs>
        <w:jc w:val="both"/>
        <w:rPr>
          <w:rFonts w:ascii="Arial" w:hAnsi="Arial" w:cs="Arial"/>
          <w:b/>
          <w:color w:val="auto"/>
        </w:rPr>
      </w:pPr>
      <w:r w:rsidRPr="007D27F9">
        <w:rPr>
          <w:rFonts w:ascii="Arial" w:hAnsi="Arial" w:cs="Arial"/>
          <w:b/>
          <w:color w:val="auto"/>
        </w:rPr>
        <w:tab/>
      </w:r>
      <w:r w:rsidRPr="007D27F9">
        <w:rPr>
          <w:rFonts w:ascii="Arial" w:hAnsi="Arial" w:cs="Arial"/>
          <w:b/>
          <w:color w:val="auto"/>
        </w:rPr>
        <w:tab/>
        <w:t xml:space="preserve">prevzatie </w:t>
      </w:r>
    </w:p>
    <w:p w14:paraId="6ECC5F2C" w14:textId="77777777" w:rsidR="005E17DB" w:rsidRPr="007D27F9" w:rsidRDefault="005E17DB" w:rsidP="00F42714">
      <w:pPr>
        <w:pStyle w:val="Zkladntext3"/>
        <w:tabs>
          <w:tab w:val="left" w:pos="2835"/>
        </w:tabs>
        <w:jc w:val="both"/>
        <w:rPr>
          <w:rFonts w:ascii="Arial" w:hAnsi="Arial" w:cs="Arial"/>
          <w:color w:val="auto"/>
        </w:rPr>
      </w:pPr>
      <w:r w:rsidRPr="007D27F9">
        <w:rPr>
          <w:rFonts w:ascii="Arial" w:hAnsi="Arial" w:cs="Arial"/>
          <w:color w:val="auto"/>
        </w:rPr>
        <w:t>pozdĺžna nerovnosť [mm]</w:t>
      </w:r>
      <w:r w:rsidRPr="007D27F9">
        <w:rPr>
          <w:rFonts w:ascii="Arial" w:hAnsi="Arial" w:cs="Arial"/>
          <w:color w:val="auto"/>
        </w:rPr>
        <w:tab/>
      </w:r>
      <w:r w:rsidRPr="007D27F9">
        <w:rPr>
          <w:rFonts w:ascii="Arial" w:hAnsi="Arial" w:cs="Arial"/>
          <w:color w:val="auto"/>
        </w:rPr>
        <w:tab/>
        <w:t>≤ 5 (6*)</w:t>
      </w:r>
    </w:p>
    <w:p w14:paraId="316BFC18" w14:textId="77777777" w:rsidR="005E17DB" w:rsidRPr="007D27F9" w:rsidRDefault="005E17DB" w:rsidP="00F42714">
      <w:pPr>
        <w:pStyle w:val="Zkladntext3"/>
        <w:tabs>
          <w:tab w:val="left" w:pos="2835"/>
        </w:tabs>
        <w:jc w:val="both"/>
        <w:rPr>
          <w:rFonts w:ascii="Arial" w:hAnsi="Arial" w:cs="Arial"/>
          <w:color w:val="auto"/>
        </w:rPr>
      </w:pPr>
      <w:r w:rsidRPr="007D27F9">
        <w:rPr>
          <w:rFonts w:ascii="Arial" w:hAnsi="Arial" w:cs="Arial"/>
          <w:color w:val="auto"/>
        </w:rPr>
        <w:t>priečna nerovnosť [mm]</w:t>
      </w:r>
      <w:r w:rsidRPr="007D27F9">
        <w:rPr>
          <w:rFonts w:ascii="Arial" w:hAnsi="Arial" w:cs="Arial"/>
          <w:color w:val="auto"/>
        </w:rPr>
        <w:tab/>
      </w:r>
      <w:r w:rsidRPr="007D27F9">
        <w:rPr>
          <w:rFonts w:ascii="Arial" w:hAnsi="Arial" w:cs="Arial"/>
          <w:color w:val="auto"/>
        </w:rPr>
        <w:tab/>
        <w:t>≤ 5 (6*)</w:t>
      </w:r>
    </w:p>
    <w:p w14:paraId="16B2E7C8" w14:textId="77777777" w:rsidR="005E17DB" w:rsidRPr="007D27F9" w:rsidRDefault="005E17DB" w:rsidP="00F42714">
      <w:pPr>
        <w:pStyle w:val="Zkladntext3"/>
        <w:tabs>
          <w:tab w:val="left" w:pos="2835"/>
        </w:tabs>
        <w:jc w:val="both"/>
        <w:rPr>
          <w:rFonts w:ascii="Arial" w:hAnsi="Arial" w:cs="Arial"/>
          <w:color w:val="auto"/>
        </w:rPr>
      </w:pPr>
      <w:r w:rsidRPr="007D27F9">
        <w:rPr>
          <w:rFonts w:ascii="Arial" w:hAnsi="Arial" w:cs="Arial"/>
          <w:color w:val="auto"/>
        </w:rPr>
        <w:t>odchýlka od priečneho sklonu [%]</w:t>
      </w:r>
      <w:r w:rsidRPr="007D27F9">
        <w:rPr>
          <w:rFonts w:ascii="Arial" w:hAnsi="Arial" w:cs="Arial"/>
          <w:color w:val="auto"/>
        </w:rPr>
        <w:tab/>
        <w:t>max. ±0,5</w:t>
      </w:r>
    </w:p>
    <w:p w14:paraId="6872ACEF" w14:textId="77777777" w:rsidR="005E17DB" w:rsidRPr="007D27F9" w:rsidRDefault="005E17DB" w:rsidP="00F42714">
      <w:pPr>
        <w:pStyle w:val="Zkladntext"/>
        <w:spacing w:after="120"/>
        <w:rPr>
          <w:rFonts w:ascii="Arial" w:hAnsi="Arial" w:cs="Arial"/>
          <w:b/>
          <w:i/>
          <w:sz w:val="20"/>
          <w:szCs w:val="20"/>
        </w:rPr>
      </w:pPr>
      <w:r w:rsidRPr="007D27F9">
        <w:rPr>
          <w:rFonts w:ascii="Arial" w:hAnsi="Arial" w:cs="Arial"/>
          <w:b/>
          <w:i/>
          <w:sz w:val="20"/>
          <w:szCs w:val="20"/>
        </w:rPr>
        <w:t>*</w:t>
      </w:r>
      <w:r w:rsidRPr="007D27F9">
        <w:rPr>
          <w:rFonts w:ascii="Arial" w:hAnsi="Arial" w:cs="Arial"/>
          <w:sz w:val="20"/>
          <w:szCs w:val="20"/>
        </w:rPr>
        <w:t xml:space="preserve"> ) Hodnota v zátvorke platí pri meraní zariadením umožňujúce kontinuálne zaznamenávanie nerovnosti napr. plánograf, ktorého dĺžka je 4 m.</w:t>
      </w:r>
    </w:p>
    <w:p w14:paraId="12613F65" w14:textId="77777777" w:rsidR="005E17DB" w:rsidRPr="002156E5" w:rsidRDefault="005E17DB" w:rsidP="00F42714">
      <w:pPr>
        <w:pStyle w:val="Zkladntext"/>
        <w:rPr>
          <w:rFonts w:ascii="Arial" w:hAnsi="Arial" w:cs="Arial"/>
          <w:b/>
          <w:sz w:val="20"/>
          <w:szCs w:val="20"/>
          <w:u w:val="single"/>
        </w:rPr>
      </w:pPr>
      <w:r w:rsidRPr="002156E5">
        <w:rPr>
          <w:rFonts w:ascii="Arial" w:hAnsi="Arial" w:cs="Arial"/>
          <w:b/>
          <w:sz w:val="20"/>
          <w:szCs w:val="20"/>
        </w:rPr>
        <w:t>4.7</w:t>
      </w:r>
      <w:r w:rsidRPr="002156E5">
        <w:rPr>
          <w:rFonts w:ascii="Arial" w:hAnsi="Arial" w:cs="Arial"/>
          <w:b/>
          <w:sz w:val="20"/>
          <w:szCs w:val="20"/>
          <w:u w:val="single"/>
        </w:rPr>
        <w:t xml:space="preserve"> Požiadavky počas záruky</w:t>
      </w:r>
    </w:p>
    <w:p w14:paraId="37C9AEC1" w14:textId="77777777" w:rsidR="005E17DB" w:rsidRPr="002156E5" w:rsidRDefault="005E17DB" w:rsidP="00F42714">
      <w:pPr>
        <w:pStyle w:val="Zkladntext"/>
        <w:rPr>
          <w:rFonts w:ascii="Arial" w:hAnsi="Arial" w:cs="Arial"/>
          <w:b/>
          <w:sz w:val="20"/>
          <w:szCs w:val="20"/>
          <w:u w:val="single"/>
        </w:rPr>
      </w:pPr>
    </w:p>
    <w:p w14:paraId="4F41EA45"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lastRenderedPageBreak/>
        <w:t>Na základe požiadania verejného obstarávateľa je zhotoviteľ povinný pri prevzatí diela alebo počas záručnej doby predložiť výsledky merania protišmykových vlastností povrchu vozovky, ktoré musia vyhovovať požiadavkám STN 73 6195 a jej Z1 (2006) a TP 025 Meranie a hodnotenie drsnosti vozoviek pomocou zariadení SKIDOMETER BV11 a PROFILOGRAPH GE (</w:t>
      </w:r>
      <w:hyperlink r:id="rId34" w:history="1">
        <w:r w:rsidRPr="002156E5">
          <w:rPr>
            <w:rStyle w:val="Hypertextovprepojenie"/>
            <w:rFonts w:ascii="Arial" w:eastAsia="Calibri" w:hAnsi="Arial" w:cs="Arial"/>
            <w:sz w:val="20"/>
            <w:szCs w:val="20"/>
          </w:rPr>
          <w:t>Zoznam TP | Slovenská správa ciest - ssc.sk</w:t>
        </w:r>
      </w:hyperlink>
      <w:r w:rsidRPr="002156E5">
        <w:rPr>
          <w:rFonts w:ascii="Arial" w:hAnsi="Arial" w:cs="Arial"/>
          <w:sz w:val="20"/>
          <w:szCs w:val="20"/>
        </w:rPr>
        <w:t xml:space="preserve">). </w:t>
      </w:r>
    </w:p>
    <w:p w14:paraId="2EC52FD6" w14:textId="77777777" w:rsidR="005E17DB" w:rsidRPr="002156E5" w:rsidRDefault="005E17DB" w:rsidP="00F42714">
      <w:pPr>
        <w:jc w:val="both"/>
        <w:rPr>
          <w:rFonts w:ascii="Arial" w:hAnsi="Arial" w:cs="Arial"/>
          <w:sz w:val="20"/>
          <w:szCs w:val="20"/>
        </w:rPr>
      </w:pPr>
    </w:p>
    <w:p w14:paraId="5DC8E541" w14:textId="77777777" w:rsidR="005E17DB" w:rsidRPr="002156E5" w:rsidRDefault="005E17DB" w:rsidP="00F42714">
      <w:pPr>
        <w:pStyle w:val="Zkladntext3"/>
        <w:jc w:val="both"/>
        <w:rPr>
          <w:rFonts w:ascii="Arial" w:hAnsi="Arial" w:cs="Arial"/>
          <w:color w:val="auto"/>
        </w:rPr>
      </w:pPr>
      <w:r w:rsidRPr="002156E5">
        <w:rPr>
          <w:rFonts w:ascii="Arial" w:hAnsi="Arial" w:cs="Arial"/>
          <w:color w:val="auto"/>
        </w:rPr>
        <w:t>Na základe požiadania verejného obstarávateľa je zhotoviteľ povinný počas záručnej doby predložiť výsledky merania pozdĺžnych a priečnych nerovností zariadením PROFILOGRAPH GE [TP 056].</w:t>
      </w:r>
    </w:p>
    <w:p w14:paraId="7F0FD782" w14:textId="77777777" w:rsidR="005E17DB" w:rsidRPr="002156E5" w:rsidRDefault="005E17DB" w:rsidP="00F42714">
      <w:pPr>
        <w:pStyle w:val="Zkladntext3"/>
        <w:jc w:val="both"/>
        <w:rPr>
          <w:rFonts w:ascii="Arial" w:hAnsi="Arial" w:cs="Arial"/>
          <w:color w:val="auto"/>
        </w:rPr>
      </w:pPr>
      <w:r w:rsidRPr="002156E5">
        <w:rPr>
          <w:rFonts w:ascii="Arial" w:hAnsi="Arial" w:cs="Arial"/>
          <w:b/>
          <w:color w:val="auto"/>
        </w:rPr>
        <w:t>Pre bezpečnosť, rýchlosť a minimalizovanie obmedzení cestnej premávky</w:t>
      </w:r>
      <w:r w:rsidRPr="002156E5">
        <w:rPr>
          <w:rFonts w:ascii="Arial" w:hAnsi="Arial" w:cs="Arial"/>
          <w:color w:val="auto"/>
        </w:rPr>
        <w:t xml:space="preserve"> ako aj objektivitu merania na úseku po oprave požaduje objednávateľ meranie PROFILOGRAPH - om.</w:t>
      </w:r>
    </w:p>
    <w:p w14:paraId="1DCBA1D2" w14:textId="77777777" w:rsidR="005E17DB" w:rsidRPr="002156E5" w:rsidRDefault="005E17DB" w:rsidP="00F42714">
      <w:pPr>
        <w:jc w:val="both"/>
        <w:rPr>
          <w:rFonts w:ascii="Arial" w:hAnsi="Arial" w:cs="Arial"/>
          <w:sz w:val="20"/>
          <w:szCs w:val="20"/>
        </w:rPr>
      </w:pPr>
    </w:p>
    <w:p w14:paraId="280BB80D" w14:textId="77777777" w:rsidR="005E17DB" w:rsidRPr="002156E5" w:rsidRDefault="005E17DB" w:rsidP="00F42714">
      <w:pPr>
        <w:jc w:val="both"/>
        <w:rPr>
          <w:rFonts w:ascii="Arial" w:hAnsi="Arial" w:cs="Arial"/>
          <w:sz w:val="20"/>
          <w:szCs w:val="20"/>
        </w:rPr>
      </w:pPr>
      <w:r w:rsidRPr="002156E5">
        <w:rPr>
          <w:rFonts w:ascii="Arial" w:hAnsi="Arial" w:cs="Arial"/>
          <w:b/>
          <w:sz w:val="20"/>
          <w:szCs w:val="20"/>
        </w:rPr>
        <w:t>Pred uplynutím záručnej doby</w:t>
      </w:r>
      <w:r w:rsidRPr="002156E5">
        <w:rPr>
          <w:rFonts w:ascii="Arial" w:hAnsi="Arial" w:cs="Arial"/>
          <w:sz w:val="20"/>
          <w:szCs w:val="20"/>
        </w:rPr>
        <w:t xml:space="preserve"> prizve objednávateľ zhotoviteľa na hodnotenie stavu čiastkového diela, ktoré bude vykonané v poslednom mesiaci záručnej doby spoločnou prehliadkou, pri ktorej budú hodnotené parametre: priečna a pozdĺžna rovinatosť, protišmykové vlastnosti, uzavretosť povrchu. Z prehliadky bude vyhotovený Protokol o ukončení záručnej doby.</w:t>
      </w:r>
    </w:p>
    <w:p w14:paraId="64A09E7E"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Povrch vozovky musí byť ku koncu záručnej doby uzavretý, nesmie byť zdeformovaný, popraskaný a technologické spoje ne</w:t>
      </w:r>
      <w:r w:rsidRPr="002156E5">
        <w:rPr>
          <w:rFonts w:ascii="Arial" w:hAnsi="Arial" w:cs="Arial"/>
          <w:sz w:val="20"/>
          <w:szCs w:val="20"/>
        </w:rPr>
        <w:lastRenderedPageBreak/>
        <w:t>smú byť otvorené alebo javiť tendenciu otvárania. Zodpovednosť za chyby sa nevzťahuje na prekopírovanie priečnych trhlín z konštrukcie vozovky.</w:t>
      </w:r>
    </w:p>
    <w:p w14:paraId="00ED2477"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 xml:space="preserve">Pre vyhodnotenie rovinatosti vozovky </w:t>
      </w:r>
      <w:r w:rsidRPr="002156E5">
        <w:rPr>
          <w:rFonts w:ascii="Arial" w:hAnsi="Arial" w:cs="Arial"/>
          <w:b/>
          <w:sz w:val="20"/>
          <w:szCs w:val="20"/>
        </w:rPr>
        <w:t>pred uplynutím záručnej doby</w:t>
      </w:r>
      <w:r w:rsidRPr="002156E5">
        <w:rPr>
          <w:rFonts w:ascii="Arial" w:hAnsi="Arial" w:cs="Arial"/>
          <w:sz w:val="20"/>
          <w:szCs w:val="20"/>
        </w:rPr>
        <w:t xml:space="preserve"> musia hodnoty pozdĺžnej a priečnej nerovnosti vyhovovať kritériám:</w:t>
      </w:r>
    </w:p>
    <w:p w14:paraId="249C90CB" w14:textId="77777777" w:rsidR="005E17DB" w:rsidRPr="002156E5" w:rsidRDefault="005E17DB" w:rsidP="00F42714">
      <w:pPr>
        <w:ind w:left="360"/>
        <w:jc w:val="both"/>
        <w:rPr>
          <w:rFonts w:ascii="Arial" w:hAnsi="Arial" w:cs="Arial"/>
          <w:sz w:val="20"/>
          <w:szCs w:val="20"/>
        </w:rPr>
      </w:pPr>
      <w:r w:rsidRPr="002156E5">
        <w:rPr>
          <w:rFonts w:ascii="Arial" w:hAnsi="Arial" w:cs="Arial"/>
          <w:b/>
          <w:sz w:val="20"/>
          <w:szCs w:val="20"/>
        </w:rPr>
        <w:t xml:space="preserve"> </w:t>
      </w:r>
    </w:p>
    <w:p w14:paraId="256B91FE" w14:textId="77777777" w:rsidR="005E17DB" w:rsidRPr="002156E5" w:rsidRDefault="005E17DB" w:rsidP="00F42714">
      <w:pPr>
        <w:tabs>
          <w:tab w:val="left" w:pos="2268"/>
          <w:tab w:val="left" w:pos="3402"/>
          <w:tab w:val="left" w:pos="4536"/>
          <w:tab w:val="left" w:pos="5670"/>
          <w:tab w:val="left" w:pos="6804"/>
        </w:tabs>
        <w:ind w:left="709" w:firstLine="709"/>
        <w:jc w:val="both"/>
        <w:rPr>
          <w:rFonts w:ascii="Arial" w:hAnsi="Arial" w:cs="Arial"/>
          <w:b/>
          <w:sz w:val="20"/>
          <w:szCs w:val="20"/>
        </w:rPr>
      </w:pPr>
      <w:r w:rsidRPr="002156E5">
        <w:rPr>
          <w:rFonts w:ascii="Arial" w:hAnsi="Arial" w:cs="Arial"/>
          <w:b/>
          <w:sz w:val="20"/>
          <w:szCs w:val="20"/>
        </w:rPr>
        <w:tab/>
        <w:t xml:space="preserve">1 rok </w:t>
      </w:r>
      <w:r w:rsidRPr="002156E5">
        <w:rPr>
          <w:rFonts w:ascii="Arial" w:hAnsi="Arial" w:cs="Arial"/>
          <w:b/>
          <w:sz w:val="20"/>
          <w:szCs w:val="20"/>
        </w:rPr>
        <w:tab/>
        <w:t xml:space="preserve">2 roky </w:t>
      </w:r>
      <w:r w:rsidRPr="002156E5">
        <w:rPr>
          <w:rFonts w:ascii="Arial" w:hAnsi="Arial" w:cs="Arial"/>
          <w:b/>
          <w:sz w:val="20"/>
          <w:szCs w:val="20"/>
        </w:rPr>
        <w:tab/>
        <w:t xml:space="preserve">3 roky </w:t>
      </w:r>
      <w:r w:rsidRPr="002156E5">
        <w:rPr>
          <w:rFonts w:ascii="Arial" w:hAnsi="Arial" w:cs="Arial"/>
          <w:b/>
          <w:sz w:val="20"/>
          <w:szCs w:val="20"/>
        </w:rPr>
        <w:tab/>
        <w:t xml:space="preserve">4 roky </w:t>
      </w:r>
      <w:r w:rsidRPr="002156E5">
        <w:rPr>
          <w:rFonts w:ascii="Arial" w:hAnsi="Arial" w:cs="Arial"/>
          <w:b/>
          <w:sz w:val="20"/>
          <w:szCs w:val="20"/>
        </w:rPr>
        <w:tab/>
        <w:t>5 rokov</w:t>
      </w:r>
    </w:p>
    <w:p w14:paraId="2ACC7EE0" w14:textId="77777777" w:rsidR="005E17DB" w:rsidRPr="002156E5" w:rsidRDefault="005E17DB" w:rsidP="00F42714">
      <w:pPr>
        <w:tabs>
          <w:tab w:val="left" w:pos="2268"/>
          <w:tab w:val="left" w:pos="3402"/>
          <w:tab w:val="left" w:pos="4536"/>
          <w:tab w:val="left" w:pos="5670"/>
          <w:tab w:val="left" w:pos="6804"/>
        </w:tabs>
        <w:jc w:val="both"/>
        <w:rPr>
          <w:rFonts w:ascii="Arial" w:hAnsi="Arial" w:cs="Arial"/>
          <w:sz w:val="20"/>
          <w:szCs w:val="20"/>
        </w:rPr>
      </w:pPr>
      <w:r w:rsidRPr="002156E5">
        <w:rPr>
          <w:rFonts w:ascii="Arial" w:hAnsi="Arial" w:cs="Arial"/>
          <w:sz w:val="20"/>
          <w:szCs w:val="20"/>
        </w:rPr>
        <w:t xml:space="preserve">hĺbka koľaje [mm] </w:t>
      </w:r>
      <w:r w:rsidRPr="002156E5">
        <w:rPr>
          <w:rFonts w:ascii="Arial" w:hAnsi="Arial" w:cs="Arial"/>
          <w:sz w:val="20"/>
          <w:szCs w:val="20"/>
        </w:rPr>
        <w:tab/>
        <w:t xml:space="preserve">≤ 6,0 </w:t>
      </w:r>
      <w:r w:rsidRPr="002156E5">
        <w:rPr>
          <w:rFonts w:ascii="Arial" w:hAnsi="Arial" w:cs="Arial"/>
          <w:sz w:val="20"/>
          <w:szCs w:val="20"/>
        </w:rPr>
        <w:tab/>
        <w:t xml:space="preserve">≤ 7,0 </w:t>
      </w:r>
      <w:r w:rsidRPr="002156E5">
        <w:rPr>
          <w:rFonts w:ascii="Arial" w:hAnsi="Arial" w:cs="Arial"/>
          <w:sz w:val="20"/>
          <w:szCs w:val="20"/>
        </w:rPr>
        <w:tab/>
        <w:t xml:space="preserve">≤ 8,0 </w:t>
      </w:r>
      <w:r w:rsidRPr="002156E5">
        <w:rPr>
          <w:rFonts w:ascii="Arial" w:hAnsi="Arial" w:cs="Arial"/>
          <w:sz w:val="20"/>
          <w:szCs w:val="20"/>
        </w:rPr>
        <w:tab/>
        <w:t xml:space="preserve">≤ 9,0 </w:t>
      </w:r>
      <w:r w:rsidRPr="002156E5">
        <w:rPr>
          <w:rFonts w:ascii="Arial" w:hAnsi="Arial" w:cs="Arial"/>
          <w:sz w:val="20"/>
          <w:szCs w:val="20"/>
        </w:rPr>
        <w:tab/>
        <w:t>≤ 10,0</w:t>
      </w:r>
    </w:p>
    <w:p w14:paraId="022C1F0C" w14:textId="77777777" w:rsidR="005E17DB" w:rsidRPr="002156E5" w:rsidRDefault="005E17DB" w:rsidP="00F42714">
      <w:pPr>
        <w:tabs>
          <w:tab w:val="left" w:pos="2268"/>
          <w:tab w:val="left" w:pos="3402"/>
          <w:tab w:val="left" w:pos="4536"/>
          <w:tab w:val="left" w:pos="5670"/>
          <w:tab w:val="left" w:pos="6804"/>
        </w:tabs>
        <w:jc w:val="both"/>
        <w:rPr>
          <w:rFonts w:ascii="Arial" w:hAnsi="Arial" w:cs="Arial"/>
          <w:sz w:val="20"/>
          <w:szCs w:val="20"/>
        </w:rPr>
      </w:pPr>
      <w:r w:rsidRPr="002156E5">
        <w:rPr>
          <w:rFonts w:ascii="Arial" w:hAnsi="Arial" w:cs="Arial"/>
          <w:sz w:val="20"/>
          <w:szCs w:val="20"/>
        </w:rPr>
        <w:t>IRI,m.km</w:t>
      </w:r>
      <w:r w:rsidRPr="002156E5">
        <w:rPr>
          <w:rFonts w:ascii="Arial" w:hAnsi="Arial" w:cs="Arial"/>
          <w:sz w:val="20"/>
          <w:szCs w:val="20"/>
          <w:vertAlign w:val="superscript"/>
        </w:rPr>
        <w:t>-1</w:t>
      </w:r>
      <w:r w:rsidRPr="002156E5">
        <w:rPr>
          <w:rFonts w:ascii="Arial" w:hAnsi="Arial" w:cs="Arial"/>
          <w:sz w:val="20"/>
          <w:szCs w:val="20"/>
        </w:rPr>
        <w:t xml:space="preserve"> </w:t>
      </w:r>
      <w:r w:rsidRPr="002156E5">
        <w:rPr>
          <w:rFonts w:ascii="Arial" w:hAnsi="Arial" w:cs="Arial"/>
          <w:sz w:val="20"/>
          <w:szCs w:val="20"/>
        </w:rPr>
        <w:tab/>
        <w:t xml:space="preserve">≤ 2,2 </w:t>
      </w:r>
      <w:r w:rsidRPr="002156E5">
        <w:rPr>
          <w:rFonts w:ascii="Arial" w:hAnsi="Arial" w:cs="Arial"/>
          <w:sz w:val="20"/>
          <w:szCs w:val="20"/>
        </w:rPr>
        <w:tab/>
        <w:t xml:space="preserve">≤ 2,5 </w:t>
      </w:r>
      <w:r w:rsidRPr="002156E5">
        <w:rPr>
          <w:rFonts w:ascii="Arial" w:hAnsi="Arial" w:cs="Arial"/>
          <w:sz w:val="20"/>
          <w:szCs w:val="20"/>
        </w:rPr>
        <w:tab/>
        <w:t xml:space="preserve">≤ 2,8 </w:t>
      </w:r>
      <w:r w:rsidRPr="002156E5">
        <w:rPr>
          <w:rFonts w:ascii="Arial" w:hAnsi="Arial" w:cs="Arial"/>
          <w:sz w:val="20"/>
          <w:szCs w:val="20"/>
        </w:rPr>
        <w:tab/>
        <w:t xml:space="preserve">≤ 3,l </w:t>
      </w:r>
      <w:r w:rsidRPr="002156E5">
        <w:rPr>
          <w:rFonts w:ascii="Arial" w:hAnsi="Arial" w:cs="Arial"/>
          <w:sz w:val="20"/>
          <w:szCs w:val="20"/>
        </w:rPr>
        <w:tab/>
        <w:t>≤   3,3</w:t>
      </w:r>
    </w:p>
    <w:p w14:paraId="71AFCC03" w14:textId="77777777" w:rsidR="005E17DB" w:rsidRPr="002156E5" w:rsidRDefault="005E17DB" w:rsidP="00F42714">
      <w:pPr>
        <w:pStyle w:val="Zkladntext"/>
        <w:rPr>
          <w:rFonts w:ascii="Arial" w:hAnsi="Arial" w:cs="Arial"/>
          <w:b/>
          <w:sz w:val="20"/>
          <w:szCs w:val="20"/>
        </w:rPr>
      </w:pPr>
    </w:p>
    <w:p w14:paraId="00327D94" w14:textId="77777777" w:rsidR="00DC49A0" w:rsidRDefault="00DC49A0" w:rsidP="00F42714">
      <w:pPr>
        <w:pStyle w:val="Odsekzoznamu"/>
        <w:numPr>
          <w:ilvl w:val="0"/>
          <w:numId w:val="70"/>
        </w:numPr>
        <w:ind w:left="284" w:hanging="284"/>
        <w:jc w:val="both"/>
        <w:rPr>
          <w:rFonts w:cs="Arial"/>
          <w:b/>
          <w:sz w:val="20"/>
          <w:szCs w:val="20"/>
        </w:rPr>
      </w:pPr>
      <w:r w:rsidRPr="00DC49A0">
        <w:rPr>
          <w:rFonts w:cs="Arial"/>
          <w:b/>
          <w:sz w:val="20"/>
          <w:szCs w:val="20"/>
        </w:rPr>
        <w:t>Odpadové hospodárstvo</w:t>
      </w:r>
    </w:p>
    <w:p w14:paraId="2C08478C" w14:textId="77777777" w:rsidR="00622E73" w:rsidRPr="00DC49A0" w:rsidRDefault="00622E73" w:rsidP="006321BC">
      <w:pPr>
        <w:pStyle w:val="Odsekzoznamu"/>
        <w:ind w:left="284"/>
        <w:jc w:val="both"/>
        <w:rPr>
          <w:rFonts w:cs="Arial"/>
          <w:b/>
          <w:sz w:val="20"/>
          <w:szCs w:val="20"/>
        </w:rPr>
      </w:pPr>
    </w:p>
    <w:p w14:paraId="54AD82DA" w14:textId="66658380" w:rsidR="00DC49A0" w:rsidRPr="006321BC" w:rsidRDefault="00C57157" w:rsidP="006321BC">
      <w:pPr>
        <w:jc w:val="both"/>
        <w:rPr>
          <w:rFonts w:ascii="Arial" w:hAnsi="Arial" w:cs="Arial"/>
          <w:sz w:val="20"/>
          <w:szCs w:val="20"/>
        </w:rPr>
      </w:pPr>
      <w:r>
        <w:rPr>
          <w:rFonts w:ascii="Arial" w:hAnsi="Arial" w:cs="Arial"/>
          <w:sz w:val="20"/>
          <w:szCs w:val="20"/>
        </w:rPr>
        <w:t xml:space="preserve">Minimálny rozsah zmluvných podmienok </w:t>
      </w:r>
      <w:r w:rsidRPr="006321BC">
        <w:rPr>
          <w:rFonts w:ascii="Arial" w:hAnsi="Arial" w:cs="Arial"/>
          <w:sz w:val="20"/>
          <w:szCs w:val="20"/>
        </w:rPr>
        <w:t>o fyzickom nakladaní so stavebnými odpadmi alebo odpadmi z demolácií,</w:t>
      </w:r>
      <w:r>
        <w:rPr>
          <w:rFonts w:ascii="Arial" w:hAnsi="Arial" w:cs="Arial"/>
          <w:sz w:val="20"/>
          <w:szCs w:val="20"/>
        </w:rPr>
        <w:t xml:space="preserve"> v</w:t>
      </w:r>
      <w:r w:rsidR="00622E73" w:rsidRPr="006321BC">
        <w:rPr>
          <w:rFonts w:ascii="Arial" w:hAnsi="Arial" w:cs="Arial"/>
          <w:sz w:val="20"/>
          <w:szCs w:val="20"/>
        </w:rPr>
        <w:t xml:space="preserve"> súlade s ust. § 2 vyhlášky 344/2022</w:t>
      </w:r>
      <w:r>
        <w:rPr>
          <w:rFonts w:ascii="Arial" w:hAnsi="Arial" w:cs="Arial"/>
          <w:sz w:val="20"/>
          <w:szCs w:val="20"/>
        </w:rPr>
        <w:t>,</w:t>
      </w:r>
      <w:r w:rsidR="00622E73">
        <w:rPr>
          <w:rFonts w:ascii="Arial" w:hAnsi="Arial" w:cs="Arial"/>
          <w:sz w:val="20"/>
          <w:szCs w:val="20"/>
        </w:rPr>
        <w:t xml:space="preserve"> </w:t>
      </w:r>
      <w:r w:rsidRPr="006321BC">
        <w:rPr>
          <w:rFonts w:ascii="Arial" w:hAnsi="Arial" w:cs="Arial"/>
          <w:sz w:val="20"/>
          <w:szCs w:val="20"/>
        </w:rPr>
        <w:t>je</w:t>
      </w:r>
      <w:r w:rsidR="00DC49A0" w:rsidRPr="006321BC">
        <w:rPr>
          <w:rFonts w:ascii="Arial" w:hAnsi="Arial" w:cs="Arial"/>
          <w:sz w:val="20"/>
          <w:szCs w:val="20"/>
        </w:rPr>
        <w:t>:</w:t>
      </w:r>
    </w:p>
    <w:p w14:paraId="1F81C7E1" w14:textId="4F419CF5" w:rsidR="00DC49A0" w:rsidRPr="006321BC" w:rsidRDefault="00970CEF" w:rsidP="00970CEF">
      <w:pPr>
        <w:ind w:left="567"/>
        <w:jc w:val="both"/>
        <w:rPr>
          <w:rFonts w:ascii="Arial" w:hAnsi="Arial" w:cs="Arial"/>
          <w:sz w:val="20"/>
          <w:szCs w:val="20"/>
        </w:rPr>
      </w:pPr>
      <w:r>
        <w:rPr>
          <w:rFonts w:ascii="Arial" w:hAnsi="Arial" w:cs="Arial"/>
          <w:sz w:val="20"/>
          <w:szCs w:val="20"/>
        </w:rPr>
        <w:t xml:space="preserve">a) </w:t>
      </w:r>
      <w:r w:rsidR="00DC49A0" w:rsidRPr="006321BC">
        <w:rPr>
          <w:rFonts w:ascii="Arial" w:hAnsi="Arial" w:cs="Arial"/>
          <w:sz w:val="20"/>
          <w:szCs w:val="20"/>
        </w:rPr>
        <w:t xml:space="preserve">druhy odpadov, s ktorými bude nasledujúci držiteľ fyzicky nakladať </w:t>
      </w:r>
      <w:r w:rsidR="00622E73" w:rsidRPr="006321BC">
        <w:rPr>
          <w:rFonts w:ascii="Arial" w:hAnsi="Arial" w:cs="Arial"/>
          <w:sz w:val="20"/>
          <w:szCs w:val="20"/>
        </w:rPr>
        <w:t>sú</w:t>
      </w:r>
      <w:r w:rsidR="00DC49A0" w:rsidRPr="006321BC">
        <w:rPr>
          <w:rFonts w:ascii="Arial" w:hAnsi="Arial" w:cs="Arial"/>
          <w:sz w:val="20"/>
          <w:szCs w:val="20"/>
        </w:rPr>
        <w:t>:</w:t>
      </w:r>
    </w:p>
    <w:p w14:paraId="7B77489C" w14:textId="77777777" w:rsidR="006321BC" w:rsidRDefault="00DC49A0" w:rsidP="00970CEF">
      <w:pPr>
        <w:ind w:left="567" w:firstLine="284"/>
        <w:jc w:val="both"/>
        <w:rPr>
          <w:rFonts w:ascii="Arial" w:hAnsi="Arial" w:cs="Arial"/>
          <w:sz w:val="20"/>
          <w:szCs w:val="20"/>
        </w:rPr>
      </w:pPr>
      <w:r w:rsidRPr="006321BC">
        <w:rPr>
          <w:rFonts w:ascii="Arial" w:hAnsi="Arial" w:cs="Arial"/>
          <w:sz w:val="20"/>
          <w:szCs w:val="20"/>
        </w:rPr>
        <w:t xml:space="preserve">- 17 03 </w:t>
      </w:r>
      <w:r w:rsidR="00AB633B" w:rsidRPr="006321BC">
        <w:rPr>
          <w:rFonts w:ascii="Arial" w:hAnsi="Arial" w:cs="Arial"/>
          <w:sz w:val="20"/>
          <w:szCs w:val="20"/>
        </w:rPr>
        <w:t>Bitúmenové zmesi, uhoľný decht a dechtové výrobky</w:t>
      </w:r>
      <w:r w:rsidRPr="006321BC">
        <w:rPr>
          <w:rFonts w:ascii="Arial" w:hAnsi="Arial" w:cs="Arial"/>
          <w:sz w:val="20"/>
          <w:szCs w:val="20"/>
        </w:rPr>
        <w:t xml:space="preserve"> (</w:t>
      </w:r>
      <w:r w:rsidR="00AB633B" w:rsidRPr="006321BC">
        <w:rPr>
          <w:rFonts w:ascii="Arial" w:hAnsi="Arial" w:cs="Arial"/>
          <w:sz w:val="20"/>
          <w:szCs w:val="20"/>
        </w:rPr>
        <w:t xml:space="preserve">17 03 02 bitúmenové zmesi iné ako </w:t>
      </w:r>
    </w:p>
    <w:p w14:paraId="50DDBEAE" w14:textId="3DEB004C" w:rsidR="00DC49A0" w:rsidRPr="006321BC" w:rsidRDefault="00AB633B" w:rsidP="00970CEF">
      <w:pPr>
        <w:ind w:left="567" w:firstLine="284"/>
        <w:jc w:val="both"/>
        <w:rPr>
          <w:rFonts w:ascii="Arial" w:hAnsi="Arial" w:cs="Arial"/>
          <w:sz w:val="20"/>
          <w:szCs w:val="20"/>
        </w:rPr>
      </w:pPr>
      <w:r w:rsidRPr="006321BC">
        <w:rPr>
          <w:rFonts w:ascii="Arial" w:hAnsi="Arial" w:cs="Arial"/>
          <w:sz w:val="20"/>
          <w:szCs w:val="20"/>
        </w:rPr>
        <w:t>v 17 03 01)</w:t>
      </w:r>
      <w:r w:rsidR="00DC49A0" w:rsidRPr="006321BC">
        <w:rPr>
          <w:rFonts w:ascii="Arial" w:hAnsi="Arial" w:cs="Arial"/>
          <w:sz w:val="20"/>
          <w:szCs w:val="20"/>
        </w:rPr>
        <w:t>);</w:t>
      </w:r>
    </w:p>
    <w:p w14:paraId="65E8FF09" w14:textId="77777777" w:rsidR="00DC49A0" w:rsidRPr="006321BC" w:rsidRDefault="00DC49A0" w:rsidP="00970CEF">
      <w:pPr>
        <w:ind w:left="567"/>
        <w:jc w:val="both"/>
        <w:rPr>
          <w:rFonts w:ascii="Arial" w:hAnsi="Arial" w:cs="Arial"/>
          <w:sz w:val="20"/>
          <w:szCs w:val="20"/>
        </w:rPr>
      </w:pPr>
      <w:r w:rsidRPr="006321BC">
        <w:rPr>
          <w:rFonts w:ascii="Arial" w:hAnsi="Arial" w:cs="Arial"/>
          <w:sz w:val="20"/>
          <w:szCs w:val="20"/>
        </w:rPr>
        <w:t>b) spôsob nakladania s odpadmi u nasledujúceho držiteľa</w:t>
      </w:r>
      <w:r w:rsidR="00622E73" w:rsidRPr="006321BC">
        <w:rPr>
          <w:rFonts w:ascii="Arial" w:hAnsi="Arial" w:cs="Arial"/>
          <w:sz w:val="20"/>
          <w:szCs w:val="20"/>
        </w:rPr>
        <w:t xml:space="preserve"> </w:t>
      </w:r>
      <w:r w:rsidR="00C57157" w:rsidRPr="006321BC">
        <w:rPr>
          <w:rFonts w:ascii="Arial" w:hAnsi="Arial" w:cs="Arial"/>
          <w:sz w:val="20"/>
          <w:szCs w:val="20"/>
        </w:rPr>
        <w:t>je</w:t>
      </w:r>
      <w:r w:rsidRPr="006321BC">
        <w:rPr>
          <w:rFonts w:ascii="Arial" w:hAnsi="Arial" w:cs="Arial"/>
          <w:sz w:val="20"/>
          <w:szCs w:val="20"/>
        </w:rPr>
        <w:t>:</w:t>
      </w:r>
    </w:p>
    <w:p w14:paraId="368CF6B4" w14:textId="77777777" w:rsidR="00DC49A0" w:rsidRPr="006321BC" w:rsidRDefault="00DC49A0" w:rsidP="00970CEF">
      <w:pPr>
        <w:ind w:left="567"/>
        <w:jc w:val="both"/>
        <w:rPr>
          <w:rFonts w:ascii="Arial" w:hAnsi="Arial" w:cs="Arial"/>
          <w:sz w:val="20"/>
          <w:szCs w:val="20"/>
        </w:rPr>
      </w:pPr>
      <w:r w:rsidRPr="006321BC">
        <w:rPr>
          <w:rFonts w:ascii="Arial" w:hAnsi="Arial" w:cs="Arial"/>
          <w:sz w:val="20"/>
          <w:szCs w:val="20"/>
        </w:rPr>
        <w:t xml:space="preserve"> </w:t>
      </w:r>
      <w:r w:rsidRPr="006321BC">
        <w:rPr>
          <w:rFonts w:ascii="Arial" w:hAnsi="Arial" w:cs="Arial"/>
          <w:sz w:val="20"/>
          <w:szCs w:val="20"/>
        </w:rPr>
        <w:tab/>
        <w:t>- zber, preprava, dočasné uskladnenie, zhodnocovanie vrátane triedenia odpadov;</w:t>
      </w:r>
    </w:p>
    <w:p w14:paraId="58E12996" w14:textId="77777777" w:rsidR="00DC49A0" w:rsidRPr="006321BC" w:rsidRDefault="00DC49A0" w:rsidP="00970CEF">
      <w:pPr>
        <w:ind w:left="567"/>
        <w:jc w:val="both"/>
        <w:rPr>
          <w:rFonts w:ascii="Arial" w:hAnsi="Arial" w:cs="Arial"/>
          <w:sz w:val="20"/>
          <w:szCs w:val="20"/>
        </w:rPr>
      </w:pPr>
      <w:r w:rsidRPr="006321BC">
        <w:rPr>
          <w:rFonts w:ascii="Arial" w:hAnsi="Arial" w:cs="Arial"/>
          <w:sz w:val="20"/>
          <w:szCs w:val="20"/>
        </w:rPr>
        <w:lastRenderedPageBreak/>
        <w:t>c) plánovaný spôsob spracovania odpadov v prvom zariadení na spracovanie odpadov, ak nejde o   spracovateľa odpadu</w:t>
      </w:r>
      <w:r w:rsidR="00622E73" w:rsidRPr="006321BC">
        <w:rPr>
          <w:rFonts w:ascii="Arial" w:hAnsi="Arial" w:cs="Arial"/>
          <w:sz w:val="20"/>
          <w:szCs w:val="20"/>
        </w:rPr>
        <w:t xml:space="preserve"> </w:t>
      </w:r>
      <w:r w:rsidR="00C57157" w:rsidRPr="006321BC">
        <w:rPr>
          <w:rFonts w:ascii="Arial" w:hAnsi="Arial" w:cs="Arial"/>
          <w:sz w:val="20"/>
          <w:szCs w:val="20"/>
        </w:rPr>
        <w:t>j</w:t>
      </w:r>
      <w:r w:rsidR="00622E73" w:rsidRPr="006321BC">
        <w:rPr>
          <w:rFonts w:ascii="Arial" w:hAnsi="Arial" w:cs="Arial"/>
          <w:sz w:val="20"/>
          <w:szCs w:val="20"/>
        </w:rPr>
        <w:t>e</w:t>
      </w:r>
      <w:r w:rsidRPr="006321BC">
        <w:rPr>
          <w:rFonts w:ascii="Arial" w:hAnsi="Arial" w:cs="Arial"/>
          <w:sz w:val="20"/>
          <w:szCs w:val="20"/>
        </w:rPr>
        <w:t xml:space="preserve">: </w:t>
      </w:r>
    </w:p>
    <w:p w14:paraId="5105434C" w14:textId="77777777" w:rsidR="00DC49A0" w:rsidRPr="006321BC" w:rsidRDefault="00DC49A0" w:rsidP="00970CEF">
      <w:pPr>
        <w:ind w:left="567" w:firstLine="284"/>
        <w:jc w:val="both"/>
        <w:rPr>
          <w:rFonts w:ascii="Arial" w:hAnsi="Arial" w:cs="Arial"/>
          <w:sz w:val="20"/>
          <w:szCs w:val="20"/>
        </w:rPr>
      </w:pPr>
      <w:r w:rsidRPr="006321BC">
        <w:rPr>
          <w:rFonts w:ascii="Arial" w:hAnsi="Arial" w:cs="Arial"/>
          <w:sz w:val="20"/>
          <w:szCs w:val="20"/>
        </w:rPr>
        <w:t>- zhodnocovanie formou recyklácie.</w:t>
      </w:r>
    </w:p>
    <w:p w14:paraId="51F3925A" w14:textId="77777777" w:rsidR="0096564A" w:rsidRPr="006321BC" w:rsidRDefault="0096564A" w:rsidP="006321BC">
      <w:pPr>
        <w:jc w:val="both"/>
        <w:rPr>
          <w:rFonts w:ascii="Arial" w:hAnsi="Arial" w:cs="Arial"/>
          <w:sz w:val="20"/>
          <w:szCs w:val="20"/>
        </w:rPr>
      </w:pPr>
    </w:p>
    <w:p w14:paraId="08425513" w14:textId="77777777" w:rsidR="0096564A" w:rsidRPr="006321BC" w:rsidRDefault="00C57157" w:rsidP="006321BC">
      <w:pPr>
        <w:jc w:val="both"/>
        <w:rPr>
          <w:rFonts w:ascii="Arial" w:hAnsi="Arial" w:cs="Arial"/>
          <w:sz w:val="20"/>
          <w:szCs w:val="20"/>
        </w:rPr>
      </w:pPr>
      <w:r w:rsidRPr="006321BC">
        <w:rPr>
          <w:rFonts w:ascii="Arial" w:hAnsi="Arial" w:cs="Arial"/>
          <w:sz w:val="20"/>
          <w:szCs w:val="20"/>
        </w:rPr>
        <w:t>Z</w:t>
      </w:r>
      <w:r w:rsidR="0096564A" w:rsidRPr="006321BC">
        <w:rPr>
          <w:rFonts w:ascii="Arial" w:hAnsi="Arial" w:cs="Arial"/>
          <w:sz w:val="20"/>
          <w:szCs w:val="20"/>
        </w:rPr>
        <w:t>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m2 zastavanej plochy (recyklácia alebo spätné využitie na stavbe aspoň 70% odpadu). 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  </w:t>
      </w:r>
    </w:p>
    <w:p w14:paraId="5F333740" w14:textId="77777777" w:rsidR="00DC49A0" w:rsidRPr="00DC49A0" w:rsidRDefault="00DC49A0" w:rsidP="006321BC">
      <w:pPr>
        <w:pStyle w:val="Odsekzoznamu"/>
        <w:ind w:left="284"/>
        <w:jc w:val="both"/>
        <w:rPr>
          <w:rFonts w:cs="Arial"/>
          <w:b/>
          <w:sz w:val="20"/>
          <w:szCs w:val="20"/>
        </w:rPr>
      </w:pPr>
    </w:p>
    <w:p w14:paraId="4ADB8617" w14:textId="77777777" w:rsidR="005E17DB" w:rsidRPr="007E14BE" w:rsidRDefault="005E17DB" w:rsidP="00F42714">
      <w:pPr>
        <w:pStyle w:val="Odsekzoznamu"/>
        <w:numPr>
          <w:ilvl w:val="0"/>
          <w:numId w:val="70"/>
        </w:numPr>
        <w:ind w:left="284" w:hanging="284"/>
        <w:jc w:val="both"/>
        <w:rPr>
          <w:rFonts w:cs="Arial"/>
          <w:b/>
          <w:sz w:val="20"/>
          <w:szCs w:val="20"/>
        </w:rPr>
      </w:pPr>
      <w:r w:rsidRPr="007E14BE">
        <w:rPr>
          <w:rFonts w:cs="Arial"/>
          <w:b/>
          <w:sz w:val="20"/>
          <w:szCs w:val="20"/>
        </w:rPr>
        <w:t>Ostatné požiadavky na predmet zákazky:</w:t>
      </w:r>
    </w:p>
    <w:p w14:paraId="62B3F326" w14:textId="77777777" w:rsidR="005E17DB" w:rsidRPr="007E14BE" w:rsidRDefault="005E17DB" w:rsidP="00F42714">
      <w:pPr>
        <w:jc w:val="both"/>
        <w:rPr>
          <w:rFonts w:ascii="Arial" w:hAnsi="Arial" w:cs="Arial"/>
          <w:b/>
          <w:sz w:val="20"/>
          <w:szCs w:val="20"/>
        </w:rPr>
      </w:pPr>
    </w:p>
    <w:p w14:paraId="2C83EDFE" w14:textId="39E0DA10" w:rsidR="005E17DB" w:rsidRPr="007E14BE" w:rsidRDefault="005E17DB" w:rsidP="007E14BE">
      <w:pPr>
        <w:contextualSpacing/>
        <w:jc w:val="both"/>
        <w:rPr>
          <w:rFonts w:ascii="Arial" w:hAnsi="Arial" w:cs="Arial"/>
          <w:b/>
          <w:sz w:val="20"/>
          <w:szCs w:val="20"/>
        </w:rPr>
      </w:pPr>
      <w:r w:rsidRPr="007E14BE">
        <w:rPr>
          <w:rFonts w:ascii="Arial" w:hAnsi="Arial" w:cs="Arial"/>
          <w:sz w:val="20"/>
          <w:szCs w:val="20"/>
        </w:rPr>
        <w:t xml:space="preserve">Verejný obstarávateľ </w:t>
      </w:r>
      <w:r w:rsidRPr="007E14BE">
        <w:rPr>
          <w:rFonts w:ascii="Arial" w:hAnsi="Arial" w:cs="Arial"/>
          <w:b/>
          <w:sz w:val="20"/>
          <w:szCs w:val="20"/>
        </w:rPr>
        <w:t>požaduje</w:t>
      </w:r>
      <w:r w:rsidRPr="007E14BE">
        <w:rPr>
          <w:rFonts w:ascii="Arial" w:hAnsi="Arial" w:cs="Arial"/>
          <w:sz w:val="20"/>
          <w:szCs w:val="20"/>
        </w:rPr>
        <w:t xml:space="preserve"> od uchádzačov </w:t>
      </w:r>
      <w:r w:rsidR="007E14BE" w:rsidRPr="007E14BE">
        <w:rPr>
          <w:rFonts w:ascii="Arial" w:hAnsi="Arial" w:cs="Arial"/>
          <w:b/>
          <w:sz w:val="20"/>
          <w:szCs w:val="20"/>
        </w:rPr>
        <w:t>do ponuky</w:t>
      </w:r>
      <w:r w:rsidR="007E14BE" w:rsidRPr="007E14BE">
        <w:rPr>
          <w:rFonts w:ascii="Arial" w:hAnsi="Arial" w:cs="Arial"/>
          <w:sz w:val="20"/>
          <w:szCs w:val="20"/>
        </w:rPr>
        <w:t xml:space="preserve"> </w:t>
      </w:r>
      <w:r w:rsidRPr="007E14BE">
        <w:rPr>
          <w:rFonts w:ascii="Arial" w:hAnsi="Arial" w:cs="Arial"/>
          <w:b/>
          <w:sz w:val="20"/>
          <w:szCs w:val="20"/>
        </w:rPr>
        <w:t xml:space="preserve">uviesť: </w:t>
      </w:r>
    </w:p>
    <w:p w14:paraId="5C4E0668" w14:textId="77777777" w:rsidR="005E17DB" w:rsidRPr="007E14BE" w:rsidRDefault="005E17DB" w:rsidP="00F42714">
      <w:pPr>
        <w:pStyle w:val="Odsekzoznamu"/>
        <w:ind w:left="567"/>
        <w:contextualSpacing/>
        <w:jc w:val="both"/>
        <w:rPr>
          <w:rFonts w:cs="Arial"/>
          <w:b/>
          <w:sz w:val="20"/>
          <w:szCs w:val="20"/>
        </w:rPr>
      </w:pPr>
    </w:p>
    <w:p w14:paraId="3858BB84" w14:textId="1A5D7162" w:rsidR="005E17DB" w:rsidRDefault="005E17DB" w:rsidP="0042532E">
      <w:pPr>
        <w:pStyle w:val="Odsekzoznamu"/>
        <w:numPr>
          <w:ilvl w:val="1"/>
          <w:numId w:val="136"/>
        </w:numPr>
        <w:ind w:left="426" w:hanging="426"/>
        <w:contextualSpacing/>
        <w:jc w:val="both"/>
        <w:rPr>
          <w:rFonts w:cs="Arial"/>
          <w:sz w:val="20"/>
          <w:szCs w:val="20"/>
        </w:rPr>
      </w:pPr>
      <w:r w:rsidRPr="007E14BE">
        <w:rPr>
          <w:rFonts w:cs="Arial"/>
          <w:b/>
          <w:sz w:val="20"/>
          <w:szCs w:val="20"/>
        </w:rPr>
        <w:t>umiestnenie</w:t>
      </w:r>
      <w:r w:rsidRPr="007E14BE">
        <w:rPr>
          <w:rFonts w:cs="Arial"/>
          <w:sz w:val="20"/>
          <w:szCs w:val="20"/>
        </w:rPr>
        <w:t xml:space="preserve"> (lokalizáciu) </w:t>
      </w:r>
      <w:r w:rsidRPr="007E14BE">
        <w:rPr>
          <w:rFonts w:cs="Arial"/>
          <w:b/>
          <w:sz w:val="20"/>
          <w:szCs w:val="20"/>
        </w:rPr>
        <w:t>obaľovacej súpravy</w:t>
      </w:r>
      <w:r w:rsidRPr="007E14BE">
        <w:rPr>
          <w:rFonts w:cs="Arial"/>
          <w:sz w:val="20"/>
          <w:szCs w:val="20"/>
        </w:rPr>
        <w:t>, v ktorej budú vyrábané asfaltové zmesi</w:t>
      </w:r>
      <w:r w:rsidR="007E14BE">
        <w:rPr>
          <w:rFonts w:cs="Arial"/>
          <w:sz w:val="20"/>
          <w:szCs w:val="20"/>
        </w:rPr>
        <w:t>,</w:t>
      </w:r>
    </w:p>
    <w:p w14:paraId="70D7D7EA" w14:textId="77777777" w:rsidR="007E14BE" w:rsidRPr="007E14BE" w:rsidRDefault="007E14BE" w:rsidP="007E14BE">
      <w:pPr>
        <w:pStyle w:val="Odsekzoznamu"/>
        <w:ind w:left="405"/>
        <w:contextualSpacing/>
        <w:jc w:val="both"/>
        <w:rPr>
          <w:rFonts w:cs="Arial"/>
          <w:sz w:val="20"/>
          <w:szCs w:val="20"/>
        </w:rPr>
      </w:pPr>
    </w:p>
    <w:p w14:paraId="1426BC17" w14:textId="4312BDCB" w:rsidR="005E17DB" w:rsidRPr="007E14BE" w:rsidRDefault="005E17DB" w:rsidP="0042532E">
      <w:pPr>
        <w:pStyle w:val="Odsekzoznamu"/>
        <w:numPr>
          <w:ilvl w:val="1"/>
          <w:numId w:val="136"/>
        </w:numPr>
        <w:ind w:left="426" w:hanging="426"/>
        <w:contextualSpacing/>
        <w:jc w:val="both"/>
        <w:rPr>
          <w:rFonts w:cs="Arial"/>
          <w:sz w:val="20"/>
          <w:szCs w:val="20"/>
        </w:rPr>
      </w:pPr>
      <w:r w:rsidRPr="007E14BE">
        <w:rPr>
          <w:rFonts w:cs="Arial"/>
          <w:b/>
          <w:sz w:val="20"/>
          <w:szCs w:val="20"/>
        </w:rPr>
        <w:t xml:space="preserve">hodinové výkony </w:t>
      </w:r>
      <w:r w:rsidRPr="007E14BE">
        <w:rPr>
          <w:rFonts w:cs="Arial"/>
          <w:sz w:val="20"/>
          <w:szCs w:val="20"/>
        </w:rPr>
        <w:t>obalenej asfaltovej zmesi predmetnej</w:t>
      </w:r>
      <w:r w:rsidRPr="007E14BE">
        <w:rPr>
          <w:rFonts w:cs="Arial"/>
          <w:b/>
          <w:sz w:val="20"/>
          <w:szCs w:val="20"/>
        </w:rPr>
        <w:t xml:space="preserve"> obaľovacej súpravy</w:t>
      </w:r>
      <w:r w:rsidR="007E14BE" w:rsidRPr="007E14BE">
        <w:rPr>
          <w:rFonts w:cs="Arial"/>
          <w:sz w:val="20"/>
          <w:szCs w:val="20"/>
        </w:rPr>
        <w:t xml:space="preserve"> </w:t>
      </w:r>
      <w:r w:rsidRPr="007E14BE">
        <w:rPr>
          <w:rFonts w:cs="Arial"/>
          <w:sz w:val="20"/>
          <w:szCs w:val="20"/>
        </w:rPr>
        <w:t>(</w:t>
      </w:r>
      <w:hyperlink r:id="rId35" w:history="1">
        <w:r w:rsidRPr="007E14BE">
          <w:rPr>
            <w:rStyle w:val="Hypertextovprepojenie"/>
            <w:rFonts w:eastAsia="Calibri" w:cs="Arial"/>
            <w:sz w:val="20"/>
            <w:szCs w:val="20"/>
          </w:rPr>
          <w:t>tkp_06_2019.pdf (ssc.sk)</w:t>
        </w:r>
      </w:hyperlink>
      <w:r w:rsidRPr="007E14BE">
        <w:rPr>
          <w:rFonts w:cs="Arial"/>
          <w:b/>
          <w:sz w:val="20"/>
          <w:szCs w:val="20"/>
        </w:rPr>
        <w:t xml:space="preserve"> ) </w:t>
      </w:r>
      <w:r w:rsidRPr="007E14BE">
        <w:rPr>
          <w:rFonts w:cs="Arial"/>
          <w:sz w:val="20"/>
          <w:szCs w:val="20"/>
        </w:rPr>
        <w:t>bod 9.1)</w:t>
      </w:r>
      <w:r w:rsidR="007E14BE">
        <w:rPr>
          <w:rFonts w:cs="Arial"/>
          <w:sz w:val="20"/>
          <w:szCs w:val="20"/>
        </w:rPr>
        <w:t>,</w:t>
      </w:r>
    </w:p>
    <w:p w14:paraId="6B9E9F67" w14:textId="75AACCCE" w:rsidR="007E14BE" w:rsidRPr="007E14BE" w:rsidRDefault="007E14BE" w:rsidP="007E14BE">
      <w:pPr>
        <w:contextualSpacing/>
        <w:jc w:val="both"/>
        <w:rPr>
          <w:rFonts w:cs="Arial"/>
          <w:sz w:val="20"/>
          <w:szCs w:val="20"/>
        </w:rPr>
      </w:pPr>
    </w:p>
    <w:p w14:paraId="2D0A889C" w14:textId="2653A9C2" w:rsidR="005E17DB" w:rsidRPr="007E14BE" w:rsidRDefault="005E17DB" w:rsidP="0042532E">
      <w:pPr>
        <w:pStyle w:val="Odsekzoznamu"/>
        <w:numPr>
          <w:ilvl w:val="1"/>
          <w:numId w:val="136"/>
        </w:numPr>
        <w:ind w:left="426" w:hanging="426"/>
        <w:contextualSpacing/>
        <w:jc w:val="both"/>
        <w:rPr>
          <w:rFonts w:cs="Arial"/>
          <w:sz w:val="20"/>
          <w:szCs w:val="20"/>
        </w:rPr>
      </w:pPr>
      <w:r w:rsidRPr="007E14BE">
        <w:rPr>
          <w:rFonts w:cs="Arial"/>
          <w:b/>
          <w:sz w:val="20"/>
          <w:szCs w:val="20"/>
        </w:rPr>
        <w:t>dĺžku v km</w:t>
      </w:r>
      <w:r w:rsidRPr="007E14BE">
        <w:rPr>
          <w:rFonts w:cs="Arial"/>
          <w:sz w:val="20"/>
          <w:szCs w:val="20"/>
        </w:rPr>
        <w:t xml:space="preserve"> od </w:t>
      </w:r>
      <w:r w:rsidRPr="007E14BE">
        <w:rPr>
          <w:rFonts w:cs="Arial"/>
          <w:b/>
          <w:sz w:val="20"/>
          <w:szCs w:val="20"/>
        </w:rPr>
        <w:t xml:space="preserve">obaľovacej súpravy </w:t>
      </w:r>
      <w:r w:rsidRPr="007E14BE">
        <w:rPr>
          <w:rFonts w:cs="Arial"/>
          <w:sz w:val="20"/>
          <w:szCs w:val="20"/>
        </w:rPr>
        <w:t>do najvzdialenejšieho bodu cesty/ciest, ktorá/é je/sú uvedená/é v bode 4 tejto časti SP</w:t>
      </w:r>
      <w:r w:rsidR="007E14BE">
        <w:rPr>
          <w:rFonts w:cs="Arial"/>
          <w:sz w:val="20"/>
          <w:szCs w:val="20"/>
        </w:rPr>
        <w:t>,</w:t>
      </w:r>
    </w:p>
    <w:p w14:paraId="159426A2" w14:textId="7586835E" w:rsidR="007E14BE" w:rsidRPr="007E14BE" w:rsidRDefault="007E14BE" w:rsidP="007E14BE">
      <w:pPr>
        <w:contextualSpacing/>
        <w:jc w:val="both"/>
        <w:rPr>
          <w:rFonts w:cs="Arial"/>
          <w:sz w:val="20"/>
          <w:szCs w:val="20"/>
        </w:rPr>
      </w:pPr>
    </w:p>
    <w:p w14:paraId="0827A2BD" w14:textId="4C20FC6D" w:rsidR="005E17DB" w:rsidRPr="007E14BE" w:rsidRDefault="005E17DB" w:rsidP="0042532E">
      <w:pPr>
        <w:pStyle w:val="Odsekzoznamu"/>
        <w:numPr>
          <w:ilvl w:val="1"/>
          <w:numId w:val="136"/>
        </w:numPr>
        <w:ind w:hanging="405"/>
        <w:contextualSpacing/>
        <w:jc w:val="both"/>
        <w:rPr>
          <w:rFonts w:cs="Arial"/>
          <w:sz w:val="20"/>
          <w:szCs w:val="20"/>
        </w:rPr>
      </w:pPr>
      <w:r w:rsidRPr="007E14BE">
        <w:rPr>
          <w:rFonts w:cs="Arial"/>
          <w:b/>
          <w:sz w:val="20"/>
          <w:szCs w:val="20"/>
        </w:rPr>
        <w:t>dopravnú trasu  (</w:t>
      </w:r>
      <w:r w:rsidRPr="007E14BE">
        <w:rPr>
          <w:rFonts w:cs="Arial"/>
          <w:sz w:val="20"/>
          <w:szCs w:val="20"/>
        </w:rPr>
        <w:t>napríklad:  z bodu A (</w:t>
      </w:r>
      <w:r w:rsidRPr="007E14BE">
        <w:rPr>
          <w:rFonts w:cs="Arial"/>
          <w:b/>
          <w:sz w:val="20"/>
          <w:szCs w:val="20"/>
        </w:rPr>
        <w:t>obaľovacia súprava</w:t>
      </w:r>
      <w:r w:rsidRPr="007E14BE">
        <w:rPr>
          <w:rFonts w:cs="Arial"/>
          <w:sz w:val="20"/>
          <w:szCs w:val="20"/>
        </w:rPr>
        <w:t xml:space="preserve"> ) do bodu B po komunikáci X, ďalej do bodu C po komunikácii Y, do bodu D (</w:t>
      </w:r>
      <w:r w:rsidRPr="007E14BE">
        <w:rPr>
          <w:rFonts w:cs="Arial"/>
          <w:b/>
          <w:sz w:val="20"/>
          <w:szCs w:val="20"/>
        </w:rPr>
        <w:t>opravovaný úsek cesty=</w:t>
      </w:r>
      <w:r w:rsidRPr="007E14BE">
        <w:rPr>
          <w:rFonts w:cs="Arial"/>
          <w:sz w:val="20"/>
          <w:szCs w:val="20"/>
        </w:rPr>
        <w:t xml:space="preserve"> najvzdialenejší bod cestnej komunikácie od obaľovacej súpravy)</w:t>
      </w:r>
      <w:r w:rsidRPr="007E14BE">
        <w:rPr>
          <w:rFonts w:cs="Arial"/>
          <w:b/>
          <w:sz w:val="20"/>
          <w:szCs w:val="20"/>
        </w:rPr>
        <w:t>)</w:t>
      </w:r>
      <w:r w:rsidR="007E14BE">
        <w:rPr>
          <w:rFonts w:cs="Arial"/>
          <w:b/>
          <w:sz w:val="20"/>
          <w:szCs w:val="20"/>
        </w:rPr>
        <w:t>,</w:t>
      </w:r>
    </w:p>
    <w:p w14:paraId="4216EA9D" w14:textId="140FD98E" w:rsidR="007E14BE" w:rsidRPr="007E14BE" w:rsidRDefault="007E14BE" w:rsidP="007E14BE">
      <w:pPr>
        <w:contextualSpacing/>
        <w:jc w:val="both"/>
        <w:rPr>
          <w:rFonts w:cs="Arial"/>
          <w:sz w:val="20"/>
          <w:szCs w:val="20"/>
        </w:rPr>
      </w:pPr>
    </w:p>
    <w:p w14:paraId="197E1A67" w14:textId="5AC7EE28" w:rsidR="005E17DB" w:rsidRPr="007E14BE" w:rsidRDefault="007E14BE" w:rsidP="007E14BE">
      <w:pPr>
        <w:ind w:left="426" w:hanging="426"/>
        <w:contextualSpacing/>
        <w:jc w:val="both"/>
        <w:rPr>
          <w:rFonts w:ascii="Arial" w:hAnsi="Arial" w:cs="Arial"/>
          <w:b/>
          <w:sz w:val="20"/>
          <w:szCs w:val="20"/>
        </w:rPr>
      </w:pPr>
      <w:r w:rsidRPr="007E14BE">
        <w:rPr>
          <w:rFonts w:ascii="Arial" w:hAnsi="Arial" w:cs="Arial"/>
          <w:b/>
          <w:sz w:val="20"/>
          <w:szCs w:val="20"/>
        </w:rPr>
        <w:t xml:space="preserve">6.5 </w:t>
      </w:r>
      <w:r>
        <w:rPr>
          <w:rFonts w:ascii="Arial" w:hAnsi="Arial" w:cs="Arial"/>
          <w:b/>
          <w:sz w:val="20"/>
          <w:szCs w:val="20"/>
        </w:rPr>
        <w:tab/>
      </w:r>
      <w:r w:rsidR="005E17DB" w:rsidRPr="007E14BE">
        <w:rPr>
          <w:rFonts w:ascii="Arial" w:hAnsi="Arial" w:cs="Arial"/>
          <w:b/>
          <w:sz w:val="20"/>
          <w:szCs w:val="20"/>
        </w:rPr>
        <w:t xml:space="preserve">trvanie cesty v minútach </w:t>
      </w:r>
      <w:r w:rsidR="005E17DB" w:rsidRPr="007E14BE">
        <w:rPr>
          <w:rFonts w:ascii="Arial" w:hAnsi="Arial" w:cs="Arial"/>
          <w:b/>
          <w:sz w:val="20"/>
          <w:szCs w:val="20"/>
          <w:u w:val="single"/>
        </w:rPr>
        <w:t>plného nákladného auta</w:t>
      </w:r>
      <w:r w:rsidR="005E17DB" w:rsidRPr="007E14BE">
        <w:rPr>
          <w:rFonts w:ascii="Arial" w:hAnsi="Arial" w:cs="Arial"/>
          <w:b/>
          <w:sz w:val="20"/>
          <w:szCs w:val="20"/>
        </w:rPr>
        <w:t xml:space="preserve"> od obaľovacej súpravy do najvzdialenejšieho bodu cesty,</w:t>
      </w:r>
      <w:r w:rsidRPr="007E14BE">
        <w:rPr>
          <w:rFonts w:ascii="Arial" w:hAnsi="Arial" w:cs="Arial"/>
          <w:b/>
          <w:sz w:val="20"/>
          <w:szCs w:val="20"/>
        </w:rPr>
        <w:t xml:space="preserve"> </w:t>
      </w:r>
      <w:hyperlink r:id="rId36" w:history="1">
        <w:r w:rsidR="005E17DB" w:rsidRPr="007E14BE">
          <w:rPr>
            <w:rStyle w:val="Hypertextovprepojenie"/>
            <w:rFonts w:ascii="Arial" w:eastAsia="Calibri" w:hAnsi="Arial" w:cs="Arial"/>
            <w:sz w:val="20"/>
            <w:szCs w:val="20"/>
          </w:rPr>
          <w:t>tkp_06_2019.pdf (ssc.sk)</w:t>
        </w:r>
      </w:hyperlink>
      <w:r w:rsidR="005E17DB" w:rsidRPr="007E14BE">
        <w:rPr>
          <w:rFonts w:ascii="Arial" w:hAnsi="Arial" w:cs="Arial"/>
          <w:b/>
          <w:sz w:val="20"/>
          <w:szCs w:val="20"/>
        </w:rPr>
        <w:t xml:space="preserve"> </w:t>
      </w:r>
      <w:r w:rsidR="005E17DB" w:rsidRPr="007E14BE">
        <w:rPr>
          <w:rFonts w:ascii="Arial" w:hAnsi="Arial" w:cs="Arial"/>
          <w:sz w:val="20"/>
          <w:szCs w:val="20"/>
        </w:rPr>
        <w:t>bod. 9.2)</w:t>
      </w:r>
      <w:r>
        <w:rPr>
          <w:rFonts w:ascii="Arial" w:hAnsi="Arial" w:cs="Arial"/>
          <w:sz w:val="20"/>
          <w:szCs w:val="20"/>
        </w:rPr>
        <w:t>.</w:t>
      </w:r>
      <w:r w:rsidR="005E17DB" w:rsidRPr="007E14BE">
        <w:rPr>
          <w:rFonts w:ascii="Arial" w:hAnsi="Arial" w:cs="Arial"/>
          <w:sz w:val="20"/>
          <w:szCs w:val="20"/>
        </w:rPr>
        <w:t xml:space="preserve"> Neuvádzať čas jazdy z </w:t>
      </w:r>
      <w:r w:rsidR="005E17DB" w:rsidRPr="007E14BE">
        <w:rPr>
          <w:rFonts w:ascii="Arial" w:hAnsi="Arial" w:cs="Arial"/>
          <w:sz w:val="20"/>
          <w:szCs w:val="20"/>
          <w:u w:val="single"/>
        </w:rPr>
        <w:t>maps.google.com</w:t>
      </w:r>
      <w:r w:rsidR="005E17DB" w:rsidRPr="007E14BE">
        <w:rPr>
          <w:rFonts w:ascii="Arial" w:hAnsi="Arial" w:cs="Arial"/>
          <w:sz w:val="20"/>
          <w:szCs w:val="20"/>
        </w:rPr>
        <w:t xml:space="preserve"> a pod. – program ráta s osobným autom. Čas treba primerane upraviť na nákladné auto a bežnú intenzitu dopravy.</w:t>
      </w:r>
      <w:r w:rsidR="005E17DB" w:rsidRPr="007E14BE">
        <w:rPr>
          <w:rFonts w:ascii="Arial" w:hAnsi="Arial" w:cs="Arial"/>
          <w:b/>
          <w:sz w:val="20"/>
          <w:szCs w:val="20"/>
        </w:rPr>
        <w:t xml:space="preserve"> </w:t>
      </w:r>
    </w:p>
    <w:p w14:paraId="15C7B0C5" w14:textId="77777777" w:rsidR="005E17DB" w:rsidRPr="007E14BE" w:rsidRDefault="005E17DB" w:rsidP="005E17DB">
      <w:pPr>
        <w:widowControl w:val="0"/>
        <w:ind w:left="993"/>
        <w:rPr>
          <w:rFonts w:ascii="Arial" w:hAnsi="Arial" w:cs="Arial"/>
          <w:b/>
          <w:sz w:val="20"/>
          <w:szCs w:val="20"/>
          <w:u w:val="single"/>
        </w:rPr>
      </w:pPr>
    </w:p>
    <w:p w14:paraId="28D536C1" w14:textId="77777777" w:rsidR="005E17DB" w:rsidRPr="007E14BE" w:rsidRDefault="005E17DB" w:rsidP="005E17DB">
      <w:pPr>
        <w:rPr>
          <w:rFonts w:ascii="Arial" w:hAnsi="Arial" w:cs="Arial"/>
          <w:sz w:val="20"/>
          <w:szCs w:val="20"/>
        </w:rPr>
      </w:pPr>
    </w:p>
    <w:p w14:paraId="16A26501" w14:textId="77777777" w:rsidR="00E875A5" w:rsidRPr="007E14BE" w:rsidRDefault="00E875A5" w:rsidP="007558E0">
      <w:pPr>
        <w:tabs>
          <w:tab w:val="left" w:pos="426"/>
        </w:tabs>
        <w:ind w:left="426" w:hanging="426"/>
        <w:rPr>
          <w:rFonts w:ascii="Arial" w:hAnsi="Arial" w:cs="Arial"/>
          <w:sz w:val="20"/>
          <w:szCs w:val="20"/>
        </w:rPr>
      </w:pPr>
    </w:p>
    <w:p w14:paraId="6F099780" w14:textId="77777777" w:rsidR="005A1C5C" w:rsidRPr="007E14BE" w:rsidRDefault="005A1C5C" w:rsidP="007558E0">
      <w:pPr>
        <w:tabs>
          <w:tab w:val="left" w:pos="426"/>
        </w:tabs>
        <w:ind w:left="426" w:hanging="426"/>
        <w:rPr>
          <w:rFonts w:ascii="Arial" w:hAnsi="Arial" w:cs="Arial"/>
          <w:sz w:val="20"/>
          <w:szCs w:val="20"/>
        </w:rPr>
      </w:pPr>
    </w:p>
    <w:p w14:paraId="5E05F5EB" w14:textId="547362FF" w:rsidR="000A2338" w:rsidRPr="007E14BE" w:rsidRDefault="000A2338" w:rsidP="007558E0">
      <w:pPr>
        <w:tabs>
          <w:tab w:val="left" w:pos="426"/>
        </w:tabs>
        <w:ind w:left="426" w:hanging="426"/>
        <w:rPr>
          <w:rFonts w:ascii="Arial" w:hAnsi="Arial" w:cs="Arial"/>
          <w:sz w:val="20"/>
          <w:szCs w:val="20"/>
        </w:rPr>
      </w:pPr>
    </w:p>
    <w:p w14:paraId="69A9A0BC" w14:textId="10EC1C92" w:rsidR="00970CEF" w:rsidRDefault="00970CEF" w:rsidP="007558E0">
      <w:pPr>
        <w:tabs>
          <w:tab w:val="left" w:pos="426"/>
        </w:tabs>
        <w:ind w:left="426" w:hanging="426"/>
        <w:rPr>
          <w:rFonts w:cs="Arial"/>
        </w:rPr>
      </w:pPr>
    </w:p>
    <w:p w14:paraId="4D10B546" w14:textId="77777777" w:rsidR="00970CEF" w:rsidRDefault="00970CEF" w:rsidP="007558E0">
      <w:pPr>
        <w:tabs>
          <w:tab w:val="left" w:pos="426"/>
        </w:tabs>
        <w:ind w:left="426" w:hanging="426"/>
        <w:rPr>
          <w:rFonts w:cs="Arial"/>
        </w:rPr>
      </w:pPr>
    </w:p>
    <w:p w14:paraId="25B83248" w14:textId="5B336EB9" w:rsidR="000A2338" w:rsidRDefault="000A2338" w:rsidP="007558E0">
      <w:pPr>
        <w:tabs>
          <w:tab w:val="left" w:pos="426"/>
        </w:tabs>
        <w:ind w:left="426" w:hanging="426"/>
        <w:rPr>
          <w:rFonts w:cs="Arial"/>
        </w:rPr>
      </w:pPr>
    </w:p>
    <w:p w14:paraId="5F2B867F" w14:textId="77777777" w:rsidR="00970CEF" w:rsidRDefault="00970CEF" w:rsidP="007558E0">
      <w:pPr>
        <w:tabs>
          <w:tab w:val="left" w:pos="426"/>
        </w:tabs>
        <w:ind w:left="426" w:hanging="426"/>
        <w:rPr>
          <w:rFonts w:cs="Arial"/>
        </w:rPr>
      </w:pPr>
    </w:p>
    <w:p w14:paraId="5ACFC07A" w14:textId="19FF6FC5" w:rsidR="000A2338" w:rsidRDefault="000A2338" w:rsidP="007E14BE">
      <w:pPr>
        <w:tabs>
          <w:tab w:val="left" w:pos="426"/>
        </w:tabs>
        <w:rPr>
          <w:rFonts w:cs="Arial"/>
        </w:rPr>
      </w:pPr>
    </w:p>
    <w:p w14:paraId="77250A31" w14:textId="77777777" w:rsidR="00B74C52" w:rsidRPr="00B74C52" w:rsidRDefault="00B74C52" w:rsidP="00B74C52">
      <w:pPr>
        <w:tabs>
          <w:tab w:val="left" w:pos="567"/>
        </w:tabs>
        <w:outlineLvl w:val="0"/>
        <w:rPr>
          <w:rFonts w:ascii="Arial" w:hAnsi="Arial" w:cs="Arial"/>
          <w:b/>
          <w:bCs/>
          <w:caps/>
          <w:sz w:val="24"/>
          <w:szCs w:val="24"/>
        </w:rPr>
      </w:pPr>
      <w:r w:rsidRPr="00B74C52">
        <w:rPr>
          <w:rFonts w:ascii="Arial" w:hAnsi="Arial" w:cs="Arial"/>
          <w:b/>
          <w:bCs/>
          <w:caps/>
          <w:sz w:val="24"/>
          <w:szCs w:val="24"/>
        </w:rPr>
        <w:t xml:space="preserve">B.2 </w:t>
      </w:r>
      <w:r w:rsidRPr="00B74C52">
        <w:rPr>
          <w:rFonts w:ascii="Arial" w:hAnsi="Arial" w:cs="Arial"/>
          <w:b/>
          <w:bCs/>
          <w:caps/>
          <w:sz w:val="24"/>
          <w:szCs w:val="24"/>
        </w:rPr>
        <w:tab/>
        <w:t>SPÔSOB URČENIA CENY</w:t>
      </w:r>
    </w:p>
    <w:p w14:paraId="6304FCA0" w14:textId="77777777" w:rsidR="00B74C52" w:rsidRPr="00B74C52" w:rsidRDefault="00B74C52" w:rsidP="00B74C52">
      <w:pPr>
        <w:rPr>
          <w:rFonts w:ascii="Arial" w:hAnsi="Arial" w:cs="Arial"/>
          <w:lang w:eastAsia="sk-SK"/>
        </w:rPr>
      </w:pPr>
    </w:p>
    <w:p w14:paraId="515C65A8" w14:textId="77777777" w:rsidR="00B74C52" w:rsidRPr="00B74C52" w:rsidRDefault="00B74C52" w:rsidP="00B74C52">
      <w:pPr>
        <w:numPr>
          <w:ilvl w:val="0"/>
          <w:numId w:val="75"/>
        </w:numPr>
        <w:tabs>
          <w:tab w:val="left" w:pos="567"/>
        </w:tabs>
        <w:spacing w:after="240"/>
        <w:ind w:left="567" w:hanging="567"/>
        <w:jc w:val="both"/>
        <w:rPr>
          <w:rFonts w:ascii="Arial" w:hAnsi="Arial" w:cs="Arial"/>
          <w:noProof/>
          <w:sz w:val="20"/>
          <w:szCs w:val="20"/>
          <w:lang w:eastAsia="sk-SK"/>
        </w:rPr>
      </w:pPr>
      <w:r w:rsidRPr="00B74C52">
        <w:rPr>
          <w:rFonts w:ascii="Arial" w:hAnsi="Arial" w:cs="Arial"/>
          <w:noProof/>
          <w:sz w:val="20"/>
          <w:szCs w:val="20"/>
          <w:lang w:eastAsia="sk-SK"/>
        </w:rPr>
        <w:t xml:space="preserve">Cena </w:t>
      </w:r>
      <w:r w:rsidRPr="00B74C52">
        <w:rPr>
          <w:rFonts w:ascii="Arial" w:hAnsi="Arial" w:cs="Arial"/>
          <w:color w:val="000000"/>
          <w:sz w:val="20"/>
          <w:szCs w:val="20"/>
        </w:rPr>
        <w:t>za vykonanie predmetu zákazky</w:t>
      </w:r>
      <w:r w:rsidRPr="00B74C52">
        <w:rPr>
          <w:rFonts w:ascii="Arial" w:hAnsi="Arial" w:cs="Arial"/>
          <w:noProof/>
          <w:sz w:val="20"/>
          <w:szCs w:val="20"/>
          <w:lang w:eastAsia="sk-SK"/>
        </w:rPr>
        <w:t xml:space="preserve"> bude stanovená v </w:t>
      </w:r>
      <w:r w:rsidRPr="00B74C52">
        <w:rPr>
          <w:rFonts w:ascii="Arial" w:hAnsi="Arial" w:cs="Arial"/>
          <w:bCs/>
          <w:sz w:val="20"/>
          <w:szCs w:val="20"/>
        </w:rPr>
        <w:t>súlade so zákonom</w:t>
      </w:r>
      <w:r w:rsidRPr="00B74C52">
        <w:rPr>
          <w:rFonts w:ascii="Arial" w:hAnsi="Arial" w:cs="Arial"/>
          <w:sz w:val="20"/>
          <w:szCs w:val="20"/>
        </w:rPr>
        <w:t xml:space="preserve"> </w:t>
      </w:r>
      <w:r w:rsidRPr="00B74C52">
        <w:rPr>
          <w:rFonts w:ascii="Arial" w:hAnsi="Arial" w:cs="Arial"/>
          <w:noProof/>
          <w:sz w:val="20"/>
          <w:szCs w:val="20"/>
          <w:lang w:eastAsia="sk-SK"/>
        </w:rPr>
        <w:t>č.</w:t>
      </w:r>
      <w:r w:rsidRPr="00B74C52">
        <w:rPr>
          <w:rFonts w:ascii="Arial" w:hAnsi="Arial" w:cs="Arial"/>
          <w:bCs/>
          <w:sz w:val="20"/>
          <w:szCs w:val="20"/>
        </w:rPr>
        <w:t xml:space="preserve"> </w:t>
      </w:r>
      <w:r w:rsidRPr="00B74C52">
        <w:rPr>
          <w:rFonts w:ascii="Arial" w:hAnsi="Arial" w:cs="Arial"/>
          <w:noProof/>
          <w:sz w:val="20"/>
          <w:szCs w:val="20"/>
          <w:lang w:eastAsia="sk-SK"/>
        </w:rPr>
        <w:t>18/1996 Z. z. o</w:t>
      </w:r>
      <w:r w:rsidRPr="00B74C52">
        <w:rPr>
          <w:rFonts w:ascii="Arial" w:hAnsi="Arial" w:cs="Arial"/>
          <w:bCs/>
          <w:sz w:val="20"/>
          <w:szCs w:val="20"/>
        </w:rPr>
        <w:t xml:space="preserve"> </w:t>
      </w:r>
      <w:r w:rsidRPr="00B74C52">
        <w:rPr>
          <w:rFonts w:ascii="Arial" w:hAnsi="Arial" w:cs="Arial"/>
          <w:noProof/>
          <w:sz w:val="20"/>
          <w:szCs w:val="20"/>
          <w:lang w:eastAsia="sk-SK"/>
        </w:rPr>
        <w:t>cenách v znení neskorších predpisov (ďalej len „zákon o cenách“) a</w:t>
      </w:r>
      <w:r w:rsidRPr="00B74C52">
        <w:rPr>
          <w:rFonts w:ascii="Arial" w:hAnsi="Arial" w:cs="Arial"/>
          <w:bCs/>
          <w:sz w:val="20"/>
          <w:szCs w:val="20"/>
        </w:rPr>
        <w:t xml:space="preserve"> </w:t>
      </w:r>
      <w:r w:rsidRPr="00B74C52">
        <w:rPr>
          <w:rFonts w:ascii="Arial" w:hAnsi="Arial" w:cs="Arial"/>
          <w:noProof/>
          <w:sz w:val="20"/>
          <w:szCs w:val="20"/>
          <w:lang w:eastAsia="sk-SK"/>
        </w:rPr>
        <w:t>vyhlášky MF SR č. 87/1996 Z.</w:t>
      </w:r>
      <w:r w:rsidRPr="00B74C52">
        <w:rPr>
          <w:rFonts w:ascii="Arial" w:hAnsi="Arial" w:cs="Arial"/>
          <w:bCs/>
          <w:sz w:val="20"/>
          <w:szCs w:val="20"/>
        </w:rPr>
        <w:t xml:space="preserve"> </w:t>
      </w:r>
      <w:r w:rsidRPr="00B74C52">
        <w:rPr>
          <w:rFonts w:ascii="Arial" w:hAnsi="Arial" w:cs="Arial"/>
          <w:noProof/>
          <w:sz w:val="20"/>
          <w:szCs w:val="20"/>
          <w:lang w:eastAsia="sk-SK"/>
        </w:rPr>
        <w:t xml:space="preserve">z., </w:t>
      </w:r>
      <w:r w:rsidRPr="00B74C52">
        <w:rPr>
          <w:rFonts w:ascii="Arial" w:hAnsi="Arial" w:cs="Arial"/>
          <w:bCs/>
          <w:noProof/>
          <w:sz w:val="20"/>
          <w:szCs w:val="20"/>
          <w:lang w:eastAsia="sk-SK"/>
        </w:rPr>
        <w:t>ktorou sa vykonáva zákon o cenách.</w:t>
      </w:r>
    </w:p>
    <w:p w14:paraId="60B4CE92" w14:textId="77777777" w:rsidR="00B74C52" w:rsidRPr="00B74C52" w:rsidRDefault="00B74C52" w:rsidP="00B74C52">
      <w:pPr>
        <w:numPr>
          <w:ilvl w:val="0"/>
          <w:numId w:val="75"/>
        </w:numPr>
        <w:tabs>
          <w:tab w:val="left" w:pos="567"/>
        </w:tabs>
        <w:spacing w:after="240"/>
        <w:ind w:left="567" w:hanging="567"/>
        <w:jc w:val="both"/>
        <w:rPr>
          <w:rFonts w:ascii="Arial" w:hAnsi="Arial" w:cs="Arial"/>
          <w:bCs/>
          <w:sz w:val="20"/>
          <w:szCs w:val="20"/>
        </w:rPr>
      </w:pPr>
      <w:r w:rsidRPr="00B74C52">
        <w:rPr>
          <w:rFonts w:ascii="Arial" w:hAnsi="Arial" w:cs="Arial"/>
          <w:bCs/>
          <w:sz w:val="20"/>
          <w:szCs w:val="20"/>
        </w:rPr>
        <w:t>Celková cena, t.j.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1365B080" w14:textId="77777777" w:rsidR="00B74C52" w:rsidRPr="00B74C52" w:rsidRDefault="00B74C52" w:rsidP="00B74C52">
      <w:pPr>
        <w:tabs>
          <w:tab w:val="left" w:pos="567"/>
          <w:tab w:val="center" w:pos="4536"/>
          <w:tab w:val="right" w:pos="9072"/>
        </w:tabs>
        <w:spacing w:after="240"/>
        <w:ind w:left="567" w:hanging="567"/>
        <w:jc w:val="both"/>
        <w:rPr>
          <w:rFonts w:ascii="Arial" w:hAnsi="Arial" w:cs="Arial"/>
          <w:color w:val="000000"/>
          <w:sz w:val="20"/>
          <w:szCs w:val="20"/>
        </w:rPr>
      </w:pPr>
      <w:r w:rsidRPr="0098155D">
        <w:rPr>
          <w:rFonts w:ascii="Arial" w:hAnsi="Arial" w:cs="Arial"/>
          <w:noProof/>
          <w:color w:val="000000"/>
          <w:sz w:val="20"/>
          <w:szCs w:val="20"/>
          <w:lang w:eastAsia="sk-SK"/>
        </w:rPr>
        <w:t>3.</w:t>
      </w:r>
      <w:r w:rsidRPr="00B74C52">
        <w:rPr>
          <w:rFonts w:ascii="Arial" w:hAnsi="Arial" w:cs="Arial"/>
          <w:b/>
          <w:noProof/>
          <w:color w:val="000000"/>
          <w:sz w:val="20"/>
          <w:szCs w:val="20"/>
          <w:lang w:eastAsia="sk-SK"/>
        </w:rPr>
        <w:t xml:space="preserve"> </w:t>
      </w:r>
      <w:r w:rsidRPr="00B74C52">
        <w:rPr>
          <w:rFonts w:ascii="Arial" w:hAnsi="Arial" w:cs="Arial"/>
          <w:b/>
          <w:noProof/>
          <w:color w:val="000000"/>
          <w:sz w:val="20"/>
          <w:szCs w:val="20"/>
          <w:lang w:eastAsia="sk-SK"/>
        </w:rPr>
        <w:tab/>
        <w:t>Uchádzač vyplní</w:t>
      </w:r>
      <w:r w:rsidRPr="00B74C52">
        <w:rPr>
          <w:rFonts w:ascii="Arial" w:hAnsi="Arial" w:cs="Arial"/>
          <w:noProof/>
          <w:color w:val="000000"/>
          <w:sz w:val="20"/>
          <w:szCs w:val="20"/>
          <w:lang w:eastAsia="sk-SK"/>
        </w:rPr>
        <w:t xml:space="preserve"> </w:t>
      </w:r>
      <w:r w:rsidRPr="00B74C52">
        <w:rPr>
          <w:rFonts w:ascii="Arial" w:hAnsi="Arial" w:cs="Arial"/>
          <w:b/>
          <w:color w:val="000000"/>
          <w:sz w:val="20"/>
          <w:szCs w:val="20"/>
        </w:rPr>
        <w:t>jednotkové ceny</w:t>
      </w:r>
      <w:r w:rsidRPr="00B74C52" w:rsidDel="008E0B32">
        <w:rPr>
          <w:rFonts w:ascii="Arial" w:hAnsi="Arial" w:cs="Arial"/>
          <w:noProof/>
          <w:color w:val="000000"/>
          <w:sz w:val="20"/>
          <w:szCs w:val="20"/>
          <w:lang w:eastAsia="sk-SK"/>
        </w:rPr>
        <w:t xml:space="preserve"> </w:t>
      </w:r>
      <w:r w:rsidRPr="00B74C52">
        <w:rPr>
          <w:rFonts w:ascii="Arial" w:hAnsi="Arial" w:cs="Arial"/>
          <w:b/>
          <w:noProof/>
          <w:color w:val="000000"/>
          <w:sz w:val="20"/>
          <w:szCs w:val="20"/>
          <w:lang w:eastAsia="sk-SK"/>
        </w:rPr>
        <w:t>v </w:t>
      </w:r>
      <w:r w:rsidRPr="00B74C52">
        <w:rPr>
          <w:rFonts w:ascii="Arial" w:hAnsi="Arial" w:cs="Arial"/>
          <w:b/>
          <w:color w:val="000000"/>
          <w:sz w:val="20"/>
          <w:szCs w:val="20"/>
        </w:rPr>
        <w:t>eurách maximálne na dve desatinné miesta</w:t>
      </w:r>
      <w:r w:rsidRPr="00B74C52">
        <w:rPr>
          <w:rFonts w:ascii="Arial" w:hAnsi="Arial" w:cs="Arial"/>
          <w:noProof/>
          <w:color w:val="000000"/>
          <w:sz w:val="20"/>
          <w:szCs w:val="20"/>
          <w:lang w:eastAsia="sk-SK"/>
        </w:rPr>
        <w:t xml:space="preserve"> </w:t>
      </w:r>
      <w:r w:rsidRPr="00B74C52">
        <w:rPr>
          <w:rFonts w:ascii="Arial" w:hAnsi="Arial" w:cs="Arial"/>
          <w:b/>
          <w:noProof/>
          <w:color w:val="000000"/>
          <w:sz w:val="20"/>
          <w:szCs w:val="20"/>
          <w:lang w:eastAsia="sk-SK"/>
        </w:rPr>
        <w:t xml:space="preserve">pre všetky </w:t>
      </w:r>
      <w:r w:rsidRPr="00B74C52">
        <w:rPr>
          <w:rFonts w:ascii="Arial" w:eastAsia="Calibri" w:hAnsi="Arial" w:cs="Arial"/>
          <w:b/>
          <w:noProof/>
          <w:color w:val="000000"/>
          <w:sz w:val="20"/>
          <w:szCs w:val="20"/>
        </w:rPr>
        <w:t>položky</w:t>
      </w:r>
      <w:r w:rsidRPr="00B74C52">
        <w:rPr>
          <w:rFonts w:ascii="Arial" w:hAnsi="Arial" w:cs="Arial"/>
          <w:noProof/>
          <w:color w:val="000000"/>
          <w:sz w:val="20"/>
          <w:szCs w:val="20"/>
          <w:lang w:eastAsia="sk-SK"/>
        </w:rPr>
        <w:t xml:space="preserve"> uvedené </w:t>
      </w:r>
      <w:r w:rsidRPr="00B74C52">
        <w:rPr>
          <w:rFonts w:ascii="Arial" w:eastAsia="Calibri" w:hAnsi="Arial" w:cs="Arial"/>
          <w:noProof/>
          <w:color w:val="000000"/>
          <w:sz w:val="20"/>
          <w:szCs w:val="20"/>
        </w:rPr>
        <w:t xml:space="preserve">v </w:t>
      </w:r>
      <w:r w:rsidRPr="00B74C52">
        <w:rPr>
          <w:rFonts w:ascii="Arial" w:eastAsia="Calibri" w:hAnsi="Arial" w:cs="Arial"/>
          <w:b/>
          <w:noProof/>
          <w:color w:val="000000"/>
          <w:sz w:val="20"/>
          <w:szCs w:val="20"/>
        </w:rPr>
        <w:t>Prílohe č. 1</w:t>
      </w:r>
      <w:r w:rsidRPr="00B74C52">
        <w:rPr>
          <w:rFonts w:ascii="Arial" w:eastAsia="Calibri" w:hAnsi="Arial" w:cs="Arial"/>
          <w:noProof/>
          <w:color w:val="000000"/>
          <w:sz w:val="20"/>
          <w:szCs w:val="20"/>
        </w:rPr>
        <w:t xml:space="preserve"> Veľkoplošné opravy – PONÚKANÁ CENA </w:t>
      </w:r>
      <w:r w:rsidRPr="00B74C52">
        <w:rPr>
          <w:rFonts w:ascii="Arial" w:eastAsia="Calibri" w:hAnsi="Arial" w:cs="Arial"/>
          <w:noProof/>
          <w:color w:val="000000"/>
          <w:sz w:val="20"/>
          <w:szCs w:val="20"/>
        </w:rPr>
        <w:lastRenderedPageBreak/>
        <w:t>a </w:t>
      </w:r>
      <w:r w:rsidRPr="00B74C52">
        <w:rPr>
          <w:rFonts w:ascii="Arial" w:eastAsia="Calibri" w:hAnsi="Arial" w:cs="Arial"/>
          <w:b/>
          <w:noProof/>
          <w:color w:val="000000"/>
          <w:sz w:val="20"/>
          <w:szCs w:val="20"/>
        </w:rPr>
        <w:t>v Prílohe č</w:t>
      </w:r>
      <w:r w:rsidRPr="00B74C52">
        <w:rPr>
          <w:rFonts w:ascii="Arial" w:eastAsia="Calibri" w:hAnsi="Arial" w:cs="Arial"/>
          <w:noProof/>
          <w:color w:val="000000"/>
          <w:sz w:val="20"/>
          <w:szCs w:val="20"/>
        </w:rPr>
        <w:t xml:space="preserve">. </w:t>
      </w:r>
      <w:r w:rsidRPr="00B74C52">
        <w:rPr>
          <w:rFonts w:ascii="Arial" w:eastAsia="Calibri" w:hAnsi="Arial" w:cs="Arial"/>
          <w:b/>
          <w:noProof/>
          <w:color w:val="000000"/>
          <w:sz w:val="20"/>
          <w:szCs w:val="20"/>
        </w:rPr>
        <w:t>2</w:t>
      </w:r>
      <w:r w:rsidRPr="00B74C52">
        <w:rPr>
          <w:rFonts w:ascii="Arial" w:eastAsia="Calibri" w:hAnsi="Arial" w:cs="Arial"/>
          <w:noProof/>
          <w:color w:val="000000"/>
          <w:sz w:val="20"/>
          <w:szCs w:val="20"/>
        </w:rPr>
        <w:t xml:space="preserve"> Lokálne opravy – PONÚKANÁ CENA </w:t>
      </w:r>
      <w:r w:rsidRPr="00B74C52">
        <w:rPr>
          <w:rFonts w:ascii="Arial" w:hAnsi="Arial" w:cs="Arial"/>
          <w:b/>
          <w:sz w:val="20"/>
          <w:szCs w:val="20"/>
        </w:rPr>
        <w:t>v súlade</w:t>
      </w:r>
      <w:r w:rsidRPr="00B74C52">
        <w:rPr>
          <w:rFonts w:ascii="Arial" w:hAnsi="Arial" w:cs="Arial"/>
          <w:sz w:val="20"/>
          <w:szCs w:val="20"/>
        </w:rPr>
        <w:t xml:space="preserve"> </w:t>
      </w:r>
      <w:r w:rsidRPr="00B74C52">
        <w:rPr>
          <w:rFonts w:ascii="Arial" w:hAnsi="Arial" w:cs="Arial"/>
          <w:b/>
          <w:sz w:val="20"/>
          <w:szCs w:val="20"/>
        </w:rPr>
        <w:t>s</w:t>
      </w:r>
      <w:r w:rsidRPr="00B74C52">
        <w:rPr>
          <w:rFonts w:ascii="Arial" w:hAnsi="Arial" w:cs="Arial"/>
          <w:sz w:val="20"/>
          <w:szCs w:val="20"/>
        </w:rPr>
        <w:t> </w:t>
      </w:r>
      <w:r w:rsidRPr="00B74C52">
        <w:rPr>
          <w:rFonts w:ascii="Arial" w:hAnsi="Arial" w:cs="Arial"/>
          <w:b/>
          <w:sz w:val="20"/>
          <w:szCs w:val="20"/>
        </w:rPr>
        <w:t xml:space="preserve">Prílohou č. 3 </w:t>
      </w:r>
      <w:r w:rsidRPr="00B74C52">
        <w:rPr>
          <w:rFonts w:ascii="Arial" w:hAnsi="Arial" w:cs="Arial"/>
          <w:sz w:val="20"/>
          <w:szCs w:val="20"/>
        </w:rPr>
        <w:t>Veľkoplošné a lokálne opravy – POPIS POLOŽIEK</w:t>
      </w:r>
      <w:r w:rsidRPr="00B74C52">
        <w:rPr>
          <w:rFonts w:ascii="Arial" w:hAnsi="Arial" w:cs="Arial"/>
          <w:b/>
          <w:sz w:val="20"/>
          <w:szCs w:val="20"/>
        </w:rPr>
        <w:t xml:space="preserve"> </w:t>
      </w:r>
      <w:r w:rsidRPr="00B74C52">
        <w:rPr>
          <w:rFonts w:ascii="Arial" w:hAnsi="Arial" w:cs="Arial"/>
          <w:sz w:val="20"/>
          <w:szCs w:val="20"/>
        </w:rPr>
        <w:t>k tejto časti súťažných podkladov</w:t>
      </w:r>
      <w:r w:rsidRPr="00B74C52">
        <w:rPr>
          <w:rFonts w:ascii="Arial" w:hAnsi="Arial" w:cs="Arial"/>
          <w:noProof/>
          <w:color w:val="000000"/>
          <w:sz w:val="20"/>
          <w:szCs w:val="20"/>
          <w:lang w:eastAsia="sk-SK"/>
        </w:rPr>
        <w:t>. Množstvá uvedené v prílohách č. 1 a 2 k tejto časti súťažných podkladov budú slúžiť iba pre účely vyhodnotenia verejnej súťaže, verejný obstarávateľ bude v jednotlivých rokoch platnosti Rámcovej dohody vychádzať z potrieb opráv podľa technického stavu vozovky a finančných možností.</w:t>
      </w:r>
    </w:p>
    <w:p w14:paraId="3F30E2D6" w14:textId="43A07868" w:rsidR="00B74C52" w:rsidRPr="0098155D" w:rsidRDefault="00B74C52" w:rsidP="0098155D">
      <w:pPr>
        <w:pStyle w:val="Odsekzoznamu"/>
        <w:numPr>
          <w:ilvl w:val="0"/>
          <w:numId w:val="137"/>
        </w:numPr>
        <w:tabs>
          <w:tab w:val="left" w:pos="567"/>
        </w:tabs>
        <w:spacing w:after="240"/>
        <w:ind w:left="567" w:hanging="567"/>
        <w:jc w:val="both"/>
        <w:rPr>
          <w:rFonts w:cs="Arial"/>
          <w:color w:val="000000"/>
          <w:sz w:val="20"/>
          <w:szCs w:val="20"/>
        </w:rPr>
      </w:pPr>
      <w:r w:rsidRPr="0098155D">
        <w:rPr>
          <w:rFonts w:cs="Arial"/>
          <w:color w:val="000000"/>
          <w:sz w:val="20"/>
          <w:szCs w:val="20"/>
          <w:lang w:eastAsia="sk-SK"/>
        </w:rPr>
        <w:t xml:space="preserve">Uchádzač vyplňuje </w:t>
      </w:r>
      <w:r w:rsidRPr="0098155D">
        <w:rPr>
          <w:rFonts w:cs="Arial"/>
          <w:b/>
          <w:color w:val="000000"/>
          <w:sz w:val="20"/>
          <w:szCs w:val="20"/>
          <w:lang w:eastAsia="sk-SK"/>
        </w:rPr>
        <w:t xml:space="preserve">len </w:t>
      </w:r>
      <w:r w:rsidRPr="0098155D">
        <w:rPr>
          <w:rFonts w:cs="Arial"/>
          <w:b/>
          <w:color w:val="000000"/>
          <w:sz w:val="20"/>
          <w:szCs w:val="20"/>
        </w:rPr>
        <w:t>vyžltené</w:t>
      </w:r>
      <w:r w:rsidRPr="0098155D">
        <w:rPr>
          <w:rFonts w:cs="Arial"/>
          <w:b/>
          <w:color w:val="000000"/>
          <w:sz w:val="20"/>
          <w:szCs w:val="20"/>
          <w:lang w:eastAsia="sk-SK"/>
        </w:rPr>
        <w:t xml:space="preserve"> bunky</w:t>
      </w:r>
      <w:r w:rsidRPr="0098155D">
        <w:rPr>
          <w:rFonts w:cs="Arial"/>
          <w:color w:val="000000"/>
          <w:sz w:val="20"/>
          <w:szCs w:val="20"/>
          <w:lang w:eastAsia="sk-SK"/>
        </w:rPr>
        <w:t xml:space="preserve">, do ostatných buniek nesmie zasahovať. </w:t>
      </w:r>
      <w:r w:rsidRPr="0098155D">
        <w:rPr>
          <w:rFonts w:cs="Arial"/>
          <w:sz w:val="20"/>
          <w:szCs w:val="20"/>
        </w:rPr>
        <w:t xml:space="preserve">Cena sa vyplňuje bez medzier pri tisícoch. </w:t>
      </w:r>
      <w:r w:rsidRPr="0098155D">
        <w:rPr>
          <w:rFonts w:cs="Arial"/>
          <w:color w:val="000000"/>
          <w:sz w:val="20"/>
          <w:szCs w:val="20"/>
        </w:rPr>
        <w:t>Ceny predloží vo formáte *xls./*xlsx. a v tlačenej forme podpísané zodpovednými osobami, zodpovedá za to, že ceny v elektronickej a tlačenej forme sa zhodujú.</w:t>
      </w:r>
    </w:p>
    <w:p w14:paraId="517AF865" w14:textId="77777777" w:rsidR="00B74C52" w:rsidRPr="00B74C52" w:rsidRDefault="00B74C52" w:rsidP="0098155D">
      <w:pPr>
        <w:numPr>
          <w:ilvl w:val="0"/>
          <w:numId w:val="137"/>
        </w:numPr>
        <w:tabs>
          <w:tab w:val="center" w:pos="4536"/>
          <w:tab w:val="right" w:pos="9072"/>
        </w:tabs>
        <w:spacing w:before="60" w:after="60"/>
        <w:ind w:left="567" w:hanging="567"/>
        <w:jc w:val="both"/>
        <w:rPr>
          <w:rFonts w:ascii="Arial" w:hAnsi="Arial" w:cs="Arial"/>
          <w:color w:val="000000"/>
          <w:sz w:val="20"/>
          <w:szCs w:val="20"/>
        </w:rPr>
      </w:pPr>
      <w:r w:rsidRPr="00B74C52">
        <w:rPr>
          <w:rFonts w:ascii="Arial" w:hAnsi="Arial" w:cs="Arial"/>
          <w:color w:val="000000"/>
          <w:sz w:val="20"/>
          <w:szCs w:val="20"/>
        </w:rPr>
        <w:t xml:space="preserve">Uchádzač je povinný oceniť všetky položky, ktoré sú uvedené v Špecifikácií ceny označené na ocenenie primeranou cenou. </w:t>
      </w:r>
    </w:p>
    <w:p w14:paraId="75980D8F" w14:textId="77777777" w:rsidR="00B74C52" w:rsidRPr="00B74C52" w:rsidRDefault="00B74C52" w:rsidP="0098155D">
      <w:pPr>
        <w:numPr>
          <w:ilvl w:val="0"/>
          <w:numId w:val="137"/>
        </w:numPr>
        <w:tabs>
          <w:tab w:val="left" w:pos="567"/>
        </w:tabs>
        <w:spacing w:after="240"/>
        <w:ind w:left="567" w:hanging="567"/>
        <w:jc w:val="both"/>
        <w:rPr>
          <w:rFonts w:ascii="Arial" w:hAnsi="Arial" w:cs="Arial"/>
          <w:color w:val="000000"/>
          <w:sz w:val="20"/>
          <w:szCs w:val="20"/>
        </w:rPr>
      </w:pPr>
      <w:r w:rsidRPr="00B74C52">
        <w:rPr>
          <w:rFonts w:ascii="Arial" w:hAnsi="Arial" w:cs="Arial"/>
          <w:color w:val="000000"/>
          <w:sz w:val="20"/>
          <w:szCs w:val="20"/>
        </w:rPr>
        <w:t xml:space="preserve">Cena diela bude tvorená súčtom všetkých medzisúčtov súčinov objednaných množstiev a zmluvných jednotkových cien uvedených v Prílohách č. 1 </w:t>
      </w:r>
      <w:r w:rsidRPr="00B74C52">
        <w:rPr>
          <w:rFonts w:ascii="Arial" w:eastAsia="Calibri" w:hAnsi="Arial" w:cs="Arial"/>
          <w:noProof/>
          <w:color w:val="000000"/>
          <w:sz w:val="20"/>
          <w:szCs w:val="20"/>
        </w:rPr>
        <w:t xml:space="preserve">Veľkoplošné opravy – PONÚKANÁ CENA </w:t>
      </w:r>
      <w:r w:rsidRPr="00B74C52">
        <w:rPr>
          <w:rFonts w:ascii="Arial" w:hAnsi="Arial" w:cs="Arial"/>
          <w:color w:val="000000"/>
          <w:sz w:val="20"/>
          <w:szCs w:val="20"/>
        </w:rPr>
        <w:t>a č. 2</w:t>
      </w:r>
      <w:r w:rsidRPr="00B74C52">
        <w:rPr>
          <w:rFonts w:ascii="Arial" w:eastAsia="Calibri" w:hAnsi="Arial" w:cs="Arial"/>
          <w:noProof/>
          <w:color w:val="000000"/>
          <w:sz w:val="20"/>
          <w:szCs w:val="20"/>
        </w:rPr>
        <w:t xml:space="preserve"> Lokálne opravy – PONÚKANÁ CENA k tejto časti súťažných podkladov</w:t>
      </w:r>
      <w:r w:rsidRPr="00B74C52">
        <w:rPr>
          <w:rFonts w:ascii="Arial" w:hAnsi="Arial" w:cs="Arial"/>
          <w:color w:val="000000"/>
          <w:sz w:val="20"/>
          <w:szCs w:val="20"/>
        </w:rPr>
        <w:t>.</w:t>
      </w:r>
    </w:p>
    <w:p w14:paraId="654D231A" w14:textId="77777777" w:rsidR="00B74C52" w:rsidRPr="00B74C52" w:rsidRDefault="00B74C52" w:rsidP="0098155D">
      <w:pPr>
        <w:numPr>
          <w:ilvl w:val="0"/>
          <w:numId w:val="137"/>
        </w:numPr>
        <w:tabs>
          <w:tab w:val="left" w:pos="567"/>
        </w:tabs>
        <w:spacing w:after="240"/>
        <w:ind w:left="567" w:hanging="567"/>
        <w:jc w:val="both"/>
        <w:rPr>
          <w:rFonts w:ascii="Arial" w:hAnsi="Arial" w:cs="Arial"/>
          <w:color w:val="000000"/>
          <w:sz w:val="20"/>
          <w:szCs w:val="20"/>
        </w:rPr>
      </w:pPr>
      <w:r w:rsidRPr="00B74C52">
        <w:rPr>
          <w:rFonts w:ascii="Arial" w:hAnsi="Arial" w:cs="Arial"/>
          <w:bCs/>
          <w:sz w:val="20"/>
          <w:szCs w:val="20"/>
        </w:rPr>
        <w:t xml:space="preserve">Žiadna zmena zdroja alebo vlastnosti ktoréhokoľvek materiálu nebude dôvodom na zmenu jednotkovej ceny. Verejný </w:t>
      </w:r>
      <w:r w:rsidRPr="00B74C52">
        <w:rPr>
          <w:rFonts w:ascii="Arial" w:hAnsi="Arial" w:cs="Arial"/>
          <w:bCs/>
          <w:sz w:val="20"/>
          <w:szCs w:val="20"/>
        </w:rPr>
        <w:lastRenderedPageBreak/>
        <w:t>obstarávateľ si vyhradzuje právo neprijať ponuky uchádzačov, ktoré budú cenovo prevyšovať predpokladanú hodnotu zákazky, t.j. ktorých najnižšia cena bude vyššia ako plánované finančné prostriedky verejného obstarávateľa na predmet zákazky.</w:t>
      </w:r>
    </w:p>
    <w:p w14:paraId="5B489BE6" w14:textId="77777777" w:rsidR="00B74C52" w:rsidRPr="00B74C52" w:rsidRDefault="00B74C52" w:rsidP="0098155D">
      <w:pPr>
        <w:numPr>
          <w:ilvl w:val="0"/>
          <w:numId w:val="137"/>
        </w:numPr>
        <w:autoSpaceDE w:val="0"/>
        <w:autoSpaceDN w:val="0"/>
        <w:ind w:left="567" w:hanging="567"/>
        <w:jc w:val="both"/>
        <w:rPr>
          <w:rFonts w:ascii="Arial" w:hAnsi="Arial" w:cs="Arial"/>
          <w:noProof/>
          <w:sz w:val="20"/>
          <w:szCs w:val="20"/>
        </w:rPr>
      </w:pPr>
      <w:r w:rsidRPr="00B74C52">
        <w:rPr>
          <w:rFonts w:ascii="Arial" w:hAnsi="Arial" w:cs="Arial"/>
          <w:noProof/>
          <w:sz w:val="20"/>
          <w:szCs w:val="20"/>
        </w:rPr>
        <w:t>Verejný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0B919F46" w14:textId="77777777" w:rsidR="00B74C52" w:rsidRPr="00B74C52" w:rsidRDefault="00B74C52" w:rsidP="00B74C52">
      <w:pPr>
        <w:tabs>
          <w:tab w:val="left" w:pos="567"/>
        </w:tabs>
        <w:ind w:left="567"/>
        <w:rPr>
          <w:rFonts w:ascii="Arial" w:hAnsi="Arial" w:cs="Arial"/>
          <w:color w:val="000000"/>
          <w:sz w:val="20"/>
          <w:szCs w:val="20"/>
        </w:rPr>
      </w:pPr>
    </w:p>
    <w:p w14:paraId="6C97F64D" w14:textId="492A9603" w:rsidR="00B74C52" w:rsidRPr="0098155D" w:rsidRDefault="00B74C52" w:rsidP="0098155D">
      <w:pPr>
        <w:numPr>
          <w:ilvl w:val="0"/>
          <w:numId w:val="137"/>
        </w:numPr>
        <w:tabs>
          <w:tab w:val="left" w:pos="567"/>
        </w:tabs>
        <w:ind w:left="567" w:hanging="567"/>
        <w:jc w:val="both"/>
        <w:rPr>
          <w:rFonts w:ascii="Arial" w:hAnsi="Arial" w:cs="Arial"/>
          <w:color w:val="000000"/>
          <w:sz w:val="20"/>
          <w:szCs w:val="20"/>
        </w:rPr>
      </w:pPr>
      <w:r w:rsidRPr="007E14BE">
        <w:rPr>
          <w:rFonts w:ascii="Arial" w:hAnsi="Arial" w:cs="Arial"/>
          <w:sz w:val="20"/>
          <w:szCs w:val="20"/>
        </w:rPr>
        <w:t>Uchádzač bude akceptovať zníženie celkovej ceny aj v prípade, že časť predmetu zákazky sa na podnet verejného obstarávateľa nebude realizovať.</w:t>
      </w:r>
    </w:p>
    <w:p w14:paraId="65F528FA" w14:textId="77777777" w:rsidR="0098155D" w:rsidRDefault="0098155D" w:rsidP="0098155D">
      <w:pPr>
        <w:pStyle w:val="Odsekzoznamu"/>
        <w:rPr>
          <w:rFonts w:cs="Arial"/>
          <w:color w:val="000000"/>
          <w:sz w:val="20"/>
          <w:szCs w:val="20"/>
        </w:rPr>
      </w:pPr>
    </w:p>
    <w:p w14:paraId="01C9D1FA" w14:textId="401A12F4" w:rsidR="0098155D" w:rsidRPr="007E14BE" w:rsidRDefault="0098155D" w:rsidP="0098155D">
      <w:pPr>
        <w:numPr>
          <w:ilvl w:val="0"/>
          <w:numId w:val="137"/>
        </w:numPr>
        <w:tabs>
          <w:tab w:val="left" w:pos="567"/>
        </w:tabs>
        <w:ind w:left="567" w:hanging="567"/>
        <w:jc w:val="both"/>
        <w:rPr>
          <w:rFonts w:ascii="Arial" w:hAnsi="Arial" w:cs="Arial"/>
          <w:color w:val="000000"/>
          <w:sz w:val="20"/>
          <w:szCs w:val="20"/>
        </w:rPr>
      </w:pPr>
      <w:r>
        <w:rPr>
          <w:rFonts w:ascii="Arial" w:hAnsi="Arial" w:cs="Arial"/>
          <w:color w:val="000000"/>
          <w:sz w:val="20"/>
          <w:szCs w:val="20"/>
        </w:rPr>
        <w:t>Prijaté jednotkové ceny sú záväzné pre uzatvorenie RD, stanovené v súlade s ponukou uchádzača. Pokrývajú všetky zmluvné záväzky, sú pevné a nemenné počas trvania RD</w:t>
      </w:r>
    </w:p>
    <w:p w14:paraId="355FEB71" w14:textId="77777777" w:rsidR="007E14BE" w:rsidRDefault="007E14BE" w:rsidP="007E14BE">
      <w:pPr>
        <w:pStyle w:val="Odsekzoznamu"/>
        <w:rPr>
          <w:rFonts w:cs="Arial"/>
          <w:color w:val="000000"/>
          <w:sz w:val="20"/>
          <w:szCs w:val="20"/>
        </w:rPr>
      </w:pPr>
    </w:p>
    <w:p w14:paraId="66426795" w14:textId="77777777" w:rsidR="007E14BE" w:rsidRPr="007E14BE" w:rsidRDefault="007E14BE" w:rsidP="007E14BE">
      <w:pPr>
        <w:tabs>
          <w:tab w:val="left" w:pos="567"/>
        </w:tabs>
        <w:ind w:left="567"/>
        <w:jc w:val="both"/>
        <w:rPr>
          <w:rFonts w:ascii="Arial" w:hAnsi="Arial" w:cs="Arial"/>
          <w:color w:val="000000"/>
          <w:sz w:val="20"/>
          <w:szCs w:val="20"/>
        </w:rPr>
      </w:pPr>
    </w:p>
    <w:p w14:paraId="1CD0D8D1" w14:textId="77777777" w:rsidR="00B74C52" w:rsidRPr="00B74C52" w:rsidRDefault="00B74C52" w:rsidP="00B74C52">
      <w:pPr>
        <w:ind w:left="426" w:hanging="426"/>
        <w:rPr>
          <w:rFonts w:ascii="Arial" w:eastAsia="Calibri" w:hAnsi="Arial" w:cs="Arial"/>
          <w:bCs/>
          <w:noProof/>
          <w:sz w:val="20"/>
          <w:szCs w:val="20"/>
          <w:lang w:eastAsia="sk-SK"/>
        </w:rPr>
      </w:pPr>
      <w:r w:rsidRPr="00B74C52">
        <w:rPr>
          <w:rFonts w:ascii="Arial" w:hAnsi="Arial" w:cs="Arial"/>
          <w:b/>
          <w:sz w:val="20"/>
          <w:szCs w:val="20"/>
          <w:u w:val="single"/>
        </w:rPr>
        <w:t>Ocenenie nových cien stavebných prác po podpise Rámcovej dohody:</w:t>
      </w:r>
    </w:p>
    <w:p w14:paraId="131A92AF" w14:textId="77777777" w:rsidR="00B74C52" w:rsidRPr="00B74C52" w:rsidRDefault="00B74C52" w:rsidP="00B74C52">
      <w:pPr>
        <w:spacing w:before="60" w:line="276" w:lineRule="auto"/>
        <w:jc w:val="both"/>
        <w:rPr>
          <w:rFonts w:ascii="Arial" w:hAnsi="Arial" w:cs="Arial"/>
          <w:bCs/>
          <w:sz w:val="20"/>
          <w:szCs w:val="20"/>
          <w:lang w:eastAsia="sk-SK"/>
        </w:rPr>
      </w:pPr>
      <w:r w:rsidRPr="00B74C52">
        <w:rPr>
          <w:rFonts w:ascii="Arial" w:hAnsi="Arial" w:cs="Arial"/>
          <w:bCs/>
          <w:sz w:val="20"/>
          <w:szCs w:val="20"/>
        </w:rPr>
        <w:lastRenderedPageBreak/>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strojnopočítačovej metóde EXCEL, ktoré predloží zhotoviteľ objednávateľovi.</w:t>
      </w:r>
    </w:p>
    <w:p w14:paraId="7D7A055C" w14:textId="77777777" w:rsidR="00B74C52" w:rsidRPr="008D7905" w:rsidRDefault="00B74C52" w:rsidP="00B74C52">
      <w:pPr>
        <w:tabs>
          <w:tab w:val="left" w:pos="2730"/>
        </w:tabs>
        <w:spacing w:before="60"/>
        <w:contextualSpacing/>
        <w:jc w:val="both"/>
        <w:rPr>
          <w:rFonts w:ascii="Arial" w:hAnsi="Arial" w:cs="Arial"/>
          <w:sz w:val="20"/>
          <w:szCs w:val="20"/>
        </w:rPr>
      </w:pPr>
      <w:r w:rsidRPr="008D7905">
        <w:rPr>
          <w:rFonts w:ascii="Arial" w:hAnsi="Arial" w:cs="Arial"/>
          <w:sz w:val="20"/>
          <w:szCs w:val="20"/>
        </w:rPr>
        <w:tab/>
      </w:r>
    </w:p>
    <w:p w14:paraId="4D2C86B1" w14:textId="77777777" w:rsidR="00B74C52" w:rsidRPr="008D7905" w:rsidRDefault="00B74C52" w:rsidP="00B74C52">
      <w:pPr>
        <w:numPr>
          <w:ilvl w:val="0"/>
          <w:numId w:val="124"/>
        </w:numPr>
        <w:jc w:val="both"/>
        <w:rPr>
          <w:rFonts w:ascii="Arial" w:hAnsi="Arial" w:cs="Arial"/>
          <w:sz w:val="20"/>
          <w:szCs w:val="20"/>
        </w:rPr>
      </w:pPr>
      <w:r w:rsidRPr="008D7905">
        <w:rPr>
          <w:rFonts w:ascii="Arial" w:hAnsi="Arial" w:cs="Arial"/>
          <w:sz w:val="20"/>
          <w:szCs w:val="20"/>
        </w:rPr>
        <w:t>Pri tvorbe jednotkovej ceny novej práce sú nasledovné možnosti:</w:t>
      </w:r>
    </w:p>
    <w:p w14:paraId="40382046" w14:textId="77777777" w:rsidR="00B74C52" w:rsidRPr="008D7905" w:rsidRDefault="00B74C52" w:rsidP="00B74C52">
      <w:pPr>
        <w:ind w:left="720"/>
        <w:jc w:val="both"/>
        <w:rPr>
          <w:rFonts w:ascii="Arial" w:hAnsi="Arial" w:cs="Arial"/>
          <w:sz w:val="20"/>
          <w:szCs w:val="20"/>
        </w:rPr>
      </w:pPr>
    </w:p>
    <w:p w14:paraId="443AED74" w14:textId="77777777" w:rsidR="00B74C52" w:rsidRPr="008D7905" w:rsidRDefault="00B74C52" w:rsidP="00B74C52">
      <w:pPr>
        <w:ind w:left="1800" w:hanging="540"/>
        <w:jc w:val="both"/>
        <w:rPr>
          <w:rFonts w:ascii="Arial" w:hAnsi="Arial" w:cs="Arial"/>
          <w:sz w:val="20"/>
          <w:szCs w:val="20"/>
        </w:rPr>
      </w:pPr>
      <w:r w:rsidRPr="008D7905">
        <w:rPr>
          <w:rFonts w:ascii="Arial" w:hAnsi="Arial" w:cs="Arial"/>
          <w:sz w:val="20"/>
          <w:szCs w:val="20"/>
        </w:rPr>
        <w:t xml:space="preserve">a)     </w:t>
      </w:r>
      <w:r>
        <w:rPr>
          <w:rFonts w:ascii="Arial" w:hAnsi="Arial" w:cs="Arial"/>
          <w:sz w:val="20"/>
          <w:szCs w:val="20"/>
        </w:rPr>
        <w:tab/>
      </w:r>
      <w:r w:rsidRPr="008D7905">
        <w:rPr>
          <w:rFonts w:ascii="Arial" w:hAnsi="Arial" w:cs="Arial"/>
          <w:sz w:val="20"/>
          <w:szCs w:val="20"/>
        </w:rPr>
        <w:t>jednotková cena je vytvorená z pôvodnej položky (uvedenej v zmluve) zámenou len niektorej jej časti, napr. zámenou materiálu, strojov atď.</w:t>
      </w:r>
    </w:p>
    <w:p w14:paraId="23B454AF" w14:textId="77777777" w:rsidR="00B74C52" w:rsidRPr="008D7905" w:rsidRDefault="00B74C52" w:rsidP="00B74C52">
      <w:pPr>
        <w:ind w:left="1800" w:hanging="540"/>
        <w:rPr>
          <w:rFonts w:ascii="Arial" w:eastAsia="Calibri" w:hAnsi="Arial" w:cs="Arial"/>
          <w:noProof/>
          <w:sz w:val="20"/>
          <w:szCs w:val="20"/>
          <w:lang w:eastAsia="sk-SK"/>
        </w:rPr>
      </w:pPr>
      <w:r w:rsidRPr="008D7905">
        <w:rPr>
          <w:rFonts w:ascii="Arial" w:eastAsia="Calibri" w:hAnsi="Arial" w:cs="Arial"/>
          <w:noProof/>
          <w:sz w:val="20"/>
          <w:szCs w:val="20"/>
          <w:lang w:eastAsia="sk-SK"/>
        </w:rPr>
        <w:t>b)</w:t>
      </w:r>
      <w:r w:rsidRPr="008D7905">
        <w:rPr>
          <w:rFonts w:ascii="Arial" w:eastAsia="Calibri" w:hAnsi="Arial" w:cs="Arial"/>
          <w:noProof/>
          <w:sz w:val="20"/>
          <w:szCs w:val="20"/>
          <w:lang w:eastAsia="sk-SK"/>
        </w:rPr>
        <w:tab/>
        <w:t xml:space="preserve">jednotková cena je vytvorená matematickou metódou interpolácie alebo extrapolácie, (použiť </w:t>
      </w:r>
      <w:r w:rsidRPr="008D7905">
        <w:rPr>
          <w:rFonts w:ascii="Arial" w:eastAsia="Calibri" w:hAnsi="Arial" w:cs="Arial"/>
          <w:b/>
          <w:bCs/>
          <w:noProof/>
          <w:sz w:val="20"/>
          <w:szCs w:val="20"/>
          <w:lang w:eastAsia="sk-SK"/>
        </w:rPr>
        <w:t>hlavne</w:t>
      </w:r>
      <w:r w:rsidRPr="008D7905">
        <w:rPr>
          <w:rFonts w:ascii="Arial" w:eastAsia="Calibri" w:hAnsi="Arial" w:cs="Arial"/>
          <w:noProof/>
          <w:sz w:val="20"/>
          <w:szCs w:val="20"/>
          <w:lang w:eastAsia="sk-SK"/>
        </w:rPr>
        <w:t xml:space="preserve"> pre položky oceňujúce vrstvy, kde hrúbka je určujúci prvok)</w:t>
      </w:r>
      <w:r w:rsidR="00DA60DB">
        <w:rPr>
          <w:rFonts w:ascii="Arial" w:eastAsia="Calibri" w:hAnsi="Arial" w:cs="Arial"/>
          <w:noProof/>
          <w:sz w:val="20"/>
          <w:szCs w:val="20"/>
          <w:lang w:eastAsia="sk-SK"/>
        </w:rPr>
        <w:t>.</w:t>
      </w:r>
    </w:p>
    <w:p w14:paraId="5821735F" w14:textId="77777777" w:rsidR="00B74C52" w:rsidRPr="008D7905" w:rsidRDefault="00B74C52" w:rsidP="00B74C52">
      <w:pPr>
        <w:ind w:left="1800" w:hanging="540"/>
        <w:jc w:val="both"/>
        <w:rPr>
          <w:rFonts w:ascii="Arial" w:hAnsi="Arial" w:cs="Arial"/>
          <w:sz w:val="20"/>
          <w:szCs w:val="20"/>
        </w:rPr>
      </w:pPr>
      <w:r w:rsidRPr="008D7905">
        <w:rPr>
          <w:rFonts w:ascii="Arial" w:hAnsi="Arial" w:cs="Arial"/>
          <w:sz w:val="20"/>
          <w:szCs w:val="20"/>
        </w:rPr>
        <w:t xml:space="preserve">c)       jednotková cena je vytvorená ako nová, bez možnosti použitia bodov a), b). </w:t>
      </w:r>
    </w:p>
    <w:p w14:paraId="1653ED63" w14:textId="77777777" w:rsidR="00B74C52" w:rsidRPr="008D7905" w:rsidRDefault="00B74C52" w:rsidP="00B74C52">
      <w:pPr>
        <w:spacing w:before="60" w:after="240" w:line="276" w:lineRule="auto"/>
        <w:contextualSpacing/>
        <w:jc w:val="both"/>
        <w:rPr>
          <w:rFonts w:ascii="Arial" w:hAnsi="Arial" w:cs="Arial"/>
          <w:bCs/>
          <w:sz w:val="20"/>
          <w:szCs w:val="20"/>
        </w:rPr>
      </w:pPr>
    </w:p>
    <w:p w14:paraId="2CC6BBB1" w14:textId="77777777" w:rsidR="00B74C52" w:rsidRPr="008D7905" w:rsidRDefault="00B74C52" w:rsidP="00B74C52">
      <w:pPr>
        <w:numPr>
          <w:ilvl w:val="0"/>
          <w:numId w:val="124"/>
        </w:numPr>
        <w:tabs>
          <w:tab w:val="clear" w:pos="720"/>
        </w:tabs>
        <w:jc w:val="both"/>
        <w:rPr>
          <w:rFonts w:ascii="Arial" w:hAnsi="Arial" w:cs="Arial"/>
          <w:sz w:val="20"/>
          <w:szCs w:val="20"/>
        </w:rPr>
      </w:pPr>
      <w:r w:rsidRPr="008D7905">
        <w:rPr>
          <w:rFonts w:ascii="Arial" w:hAnsi="Arial" w:cs="Arial"/>
          <w:sz w:val="20"/>
          <w:szCs w:val="20"/>
        </w:rPr>
        <w:lastRenderedPageBreak/>
        <w:t>Podkladom pre vytvorenie a odsúhlasenie novej jednotkovej ceny bude cenová agenda, predložená zhotoviteľom a ktorá obsahuje:</w:t>
      </w:r>
    </w:p>
    <w:p w14:paraId="5F1B4F23" w14:textId="77777777" w:rsidR="00B74C52" w:rsidRPr="008D7905" w:rsidRDefault="00B74C52" w:rsidP="00B74C52">
      <w:pPr>
        <w:ind w:left="720"/>
        <w:jc w:val="both"/>
        <w:rPr>
          <w:rFonts w:ascii="Arial" w:hAnsi="Arial" w:cs="Arial"/>
          <w:sz w:val="20"/>
          <w:szCs w:val="20"/>
        </w:rPr>
      </w:pPr>
    </w:p>
    <w:p w14:paraId="35B7E9C0" w14:textId="77777777" w:rsidR="00B74C52" w:rsidRPr="008D7905" w:rsidRDefault="00B74C52" w:rsidP="008D7905">
      <w:pPr>
        <w:ind w:left="1800" w:hanging="540"/>
        <w:jc w:val="both"/>
        <w:rPr>
          <w:rFonts w:ascii="Arial" w:eastAsia="Calibri" w:hAnsi="Arial" w:cs="Arial"/>
          <w:noProof/>
          <w:sz w:val="20"/>
          <w:szCs w:val="20"/>
          <w:lang w:eastAsia="sk-SK"/>
        </w:rPr>
      </w:pPr>
      <w:r w:rsidRPr="008D7905">
        <w:rPr>
          <w:rFonts w:ascii="Arial" w:eastAsia="Calibri" w:hAnsi="Arial" w:cs="Arial"/>
          <w:noProof/>
          <w:sz w:val="20"/>
          <w:szCs w:val="20"/>
          <w:lang w:eastAsia="sk-SK"/>
        </w:rPr>
        <w:t xml:space="preserve">a)     </w:t>
      </w:r>
      <w:r w:rsidRPr="008D7905">
        <w:rPr>
          <w:rFonts w:ascii="Arial" w:eastAsia="Calibri" w:hAnsi="Arial" w:cs="Arial"/>
          <w:b/>
          <w:noProof/>
          <w:sz w:val="20"/>
          <w:szCs w:val="20"/>
          <w:lang w:eastAsia="sk-SK"/>
        </w:rPr>
        <w:t>kalkulačný vzorec</w:t>
      </w:r>
      <w:r w:rsidRPr="008D7905">
        <w:rPr>
          <w:rFonts w:ascii="Arial" w:eastAsia="Calibri" w:hAnsi="Arial" w:cs="Arial"/>
          <w:noProof/>
          <w:sz w:val="20"/>
          <w:szCs w:val="20"/>
          <w:lang w:eastAsia="sk-SK"/>
        </w:rPr>
        <w:t xml:space="preserve"> - pre tvorbu jednotkových  cien stavebných prác vykonávaných vlastnými kapacitami musí byť použitý kalkulačný vzorec stanovený obstarávateľom nasledovne:</w:t>
      </w:r>
    </w:p>
    <w:p w14:paraId="6B8F4423" w14:textId="77777777" w:rsidR="00B74C52" w:rsidRPr="008D7905" w:rsidRDefault="00B74C52" w:rsidP="008D7905">
      <w:pPr>
        <w:ind w:left="1800" w:hanging="540"/>
        <w:jc w:val="both"/>
        <w:rPr>
          <w:rFonts w:ascii="Arial" w:eastAsia="Calibri" w:hAnsi="Arial" w:cs="Arial"/>
          <w:noProof/>
          <w:sz w:val="20"/>
          <w:szCs w:val="20"/>
          <w:lang w:eastAsia="sk-SK"/>
        </w:rPr>
      </w:pPr>
      <w:r w:rsidRPr="008D7905">
        <w:rPr>
          <w:rFonts w:ascii="Arial" w:eastAsia="Calibri" w:hAnsi="Arial" w:cs="Arial"/>
          <w:noProof/>
          <w:sz w:val="20"/>
          <w:szCs w:val="20"/>
          <w:lang w:eastAsia="sk-SK"/>
        </w:rPr>
        <w:tab/>
        <w:t>Jednotková cena = priame náklady (PN-materiál, mzdy, stroje, doprava)+ režijné náklady (R) vo výške 13,2% z PN + zisk vo výške 2,6% (z PN +R)</w:t>
      </w:r>
    </w:p>
    <w:p w14:paraId="7235E74D" w14:textId="77777777" w:rsidR="00B74C52" w:rsidRPr="008D7905" w:rsidRDefault="00B74C52" w:rsidP="008D7905">
      <w:pPr>
        <w:ind w:left="1800" w:hanging="540"/>
        <w:jc w:val="both"/>
        <w:rPr>
          <w:rFonts w:ascii="Arial" w:eastAsia="Calibri" w:hAnsi="Arial" w:cs="Arial"/>
          <w:noProof/>
          <w:sz w:val="20"/>
          <w:szCs w:val="20"/>
          <w:lang w:eastAsia="sk-SK"/>
        </w:rPr>
      </w:pPr>
      <w:r w:rsidRPr="008D7905">
        <w:rPr>
          <w:rFonts w:ascii="Arial" w:eastAsia="Calibri" w:hAnsi="Arial" w:cs="Arial"/>
          <w:noProof/>
          <w:sz w:val="20"/>
          <w:szCs w:val="20"/>
          <w:lang w:eastAsia="sk-SK"/>
        </w:rPr>
        <w:t>b)</w:t>
      </w:r>
      <w:r w:rsidRPr="008D7905">
        <w:rPr>
          <w:rFonts w:ascii="Arial" w:eastAsia="Calibri" w:hAnsi="Arial" w:cs="Arial"/>
          <w:noProof/>
          <w:sz w:val="20"/>
          <w:szCs w:val="20"/>
          <w:lang w:eastAsia="sk-SK"/>
        </w:rPr>
        <w:tab/>
      </w:r>
      <w:r w:rsidRPr="008D7905">
        <w:rPr>
          <w:rFonts w:ascii="Arial" w:eastAsia="Calibri" w:hAnsi="Arial" w:cs="Arial"/>
          <w:b/>
          <w:noProof/>
          <w:sz w:val="20"/>
          <w:szCs w:val="20"/>
          <w:lang w:eastAsia="sk-SK"/>
        </w:rPr>
        <w:t>ocenenie materiálov</w:t>
      </w:r>
      <w:r w:rsidRPr="008D7905">
        <w:rPr>
          <w:rFonts w:ascii="Arial" w:eastAsia="Calibri" w:hAnsi="Arial" w:cs="Arial"/>
          <w:noProof/>
          <w:sz w:val="20"/>
          <w:szCs w:val="20"/>
          <w:lang w:eastAsia="sk-SK"/>
        </w:rPr>
        <w:t xml:space="preserve"> - preukázané cez cenové doklady (faktúry, cenové ponuky a podobne).</w:t>
      </w:r>
    </w:p>
    <w:p w14:paraId="18F76717" w14:textId="77777777" w:rsidR="00B74C52" w:rsidRPr="008D7905" w:rsidRDefault="00B74C52" w:rsidP="008D7905">
      <w:pPr>
        <w:ind w:left="1800" w:hanging="540"/>
        <w:jc w:val="both"/>
        <w:rPr>
          <w:rFonts w:ascii="Arial" w:eastAsia="Calibri" w:hAnsi="Arial" w:cs="Arial"/>
          <w:strike/>
          <w:noProof/>
          <w:sz w:val="20"/>
          <w:szCs w:val="20"/>
          <w:lang w:eastAsia="sk-SK"/>
        </w:rPr>
      </w:pPr>
      <w:r w:rsidRPr="008D7905">
        <w:rPr>
          <w:rFonts w:ascii="Arial" w:eastAsia="Calibri" w:hAnsi="Arial" w:cs="Arial"/>
          <w:noProof/>
          <w:sz w:val="20"/>
          <w:szCs w:val="20"/>
          <w:lang w:eastAsia="sk-SK"/>
        </w:rPr>
        <w:t>c)</w:t>
      </w:r>
      <w:r w:rsidRPr="008D7905">
        <w:rPr>
          <w:rFonts w:ascii="Arial" w:eastAsia="Calibri" w:hAnsi="Arial" w:cs="Arial"/>
          <w:noProof/>
          <w:sz w:val="20"/>
          <w:szCs w:val="20"/>
          <w:lang w:eastAsia="sk-SK"/>
        </w:rPr>
        <w:tab/>
      </w:r>
      <w:r w:rsidRPr="008D7905">
        <w:rPr>
          <w:rFonts w:ascii="Arial" w:eastAsia="Calibri" w:hAnsi="Arial" w:cs="Arial"/>
          <w:b/>
          <w:bCs/>
          <w:noProof/>
          <w:sz w:val="20"/>
          <w:szCs w:val="20"/>
          <w:lang w:eastAsia="sk-SK"/>
        </w:rPr>
        <w:t>databázy oceňovacích nástrojov</w:t>
      </w:r>
      <w:r w:rsidRPr="008D7905">
        <w:rPr>
          <w:rFonts w:ascii="Arial" w:eastAsia="Calibri" w:hAnsi="Arial" w:cs="Arial"/>
          <w:noProof/>
          <w:sz w:val="20"/>
          <w:szCs w:val="20"/>
          <w:lang w:eastAsia="sk-SK"/>
        </w:rPr>
        <w:t xml:space="preserve"> –strojov a mechanizmov, dopravy, ľudskej práce; tarify a sadzby - databázy budú spracované vo formáte *.xls, alebo *.xlsx a 1x predložené v *.pdf v slovenskom jazyku potvrdené oprávnenou osobou.</w:t>
      </w:r>
    </w:p>
    <w:p w14:paraId="663AA968" w14:textId="77777777" w:rsidR="00B74C52" w:rsidRPr="008D7905" w:rsidRDefault="00B74C52">
      <w:pPr>
        <w:tabs>
          <w:tab w:val="left" w:pos="708"/>
        </w:tabs>
        <w:ind w:left="1798" w:hanging="539"/>
        <w:contextualSpacing/>
        <w:jc w:val="both"/>
        <w:rPr>
          <w:rFonts w:ascii="Arial" w:eastAsia="Calibri" w:hAnsi="Arial" w:cs="Arial"/>
          <w:noProof/>
          <w:sz w:val="20"/>
          <w:szCs w:val="20"/>
          <w:lang w:eastAsia="sk-SK"/>
        </w:rPr>
      </w:pPr>
      <w:r w:rsidRPr="008D7905">
        <w:rPr>
          <w:rFonts w:ascii="Arial" w:eastAsia="Calibri" w:hAnsi="Arial" w:cs="Arial"/>
          <w:noProof/>
          <w:sz w:val="20"/>
          <w:szCs w:val="20"/>
          <w:lang w:eastAsia="sk-SK"/>
        </w:rPr>
        <w:t>d)</w:t>
      </w:r>
      <w:r w:rsidRPr="008D7905">
        <w:rPr>
          <w:rFonts w:ascii="Arial" w:eastAsia="Calibri" w:hAnsi="Arial" w:cs="Arial"/>
          <w:noProof/>
          <w:sz w:val="20"/>
          <w:szCs w:val="20"/>
          <w:lang w:eastAsia="sk-SK"/>
        </w:rPr>
        <w:tab/>
      </w:r>
      <w:r w:rsidRPr="008D7905">
        <w:rPr>
          <w:rFonts w:ascii="Arial" w:eastAsia="Calibri" w:hAnsi="Arial" w:cs="Arial"/>
          <w:b/>
          <w:bCs/>
          <w:noProof/>
          <w:sz w:val="20"/>
          <w:szCs w:val="20"/>
          <w:lang w:eastAsia="sk-SK"/>
        </w:rPr>
        <w:t>cenový dopad na stavbu</w:t>
      </w:r>
      <w:r w:rsidRPr="008D7905">
        <w:rPr>
          <w:rFonts w:ascii="Arial" w:eastAsia="Calibri" w:hAnsi="Arial" w:cs="Arial"/>
          <w:b/>
          <w:bCs/>
          <w:noProof/>
          <w:color w:val="FF0000"/>
          <w:sz w:val="20"/>
          <w:szCs w:val="20"/>
          <w:lang w:eastAsia="sk-SK"/>
        </w:rPr>
        <w:t xml:space="preserve"> </w:t>
      </w:r>
      <w:r w:rsidRPr="008D7905">
        <w:rPr>
          <w:rFonts w:ascii="Arial" w:eastAsia="Calibri" w:hAnsi="Arial" w:cs="Arial"/>
          <w:noProof/>
          <w:sz w:val="20"/>
          <w:szCs w:val="20"/>
          <w:lang w:eastAsia="sk-SK"/>
        </w:rPr>
        <w:t>– vypracovaný na základe požadovaných jednotkových cien schválený zodpovednými pracovníkmi  NDS a.s.</w:t>
      </w:r>
    </w:p>
    <w:p w14:paraId="7381E2A1" w14:textId="77777777" w:rsidR="00B74C52" w:rsidRPr="008D7905" w:rsidRDefault="00B74C52">
      <w:pPr>
        <w:ind w:left="1800" w:hanging="540"/>
        <w:jc w:val="both"/>
        <w:rPr>
          <w:rFonts w:ascii="Arial" w:hAnsi="Arial" w:cs="Arial"/>
          <w:sz w:val="20"/>
          <w:szCs w:val="20"/>
        </w:rPr>
      </w:pPr>
      <w:r w:rsidRPr="008D7905">
        <w:rPr>
          <w:rFonts w:ascii="Arial" w:hAnsi="Arial" w:cs="Arial"/>
          <w:sz w:val="20"/>
          <w:szCs w:val="20"/>
        </w:rPr>
        <w:t>e)</w:t>
      </w:r>
      <w:r w:rsidRPr="008D7905">
        <w:rPr>
          <w:rFonts w:ascii="Arial" w:hAnsi="Arial" w:cs="Arial"/>
          <w:sz w:val="20"/>
          <w:szCs w:val="20"/>
        </w:rPr>
        <w:tab/>
      </w:r>
      <w:r w:rsidRPr="008D7905">
        <w:rPr>
          <w:rFonts w:ascii="Arial" w:hAnsi="Arial" w:cs="Arial"/>
          <w:b/>
          <w:bCs/>
          <w:sz w:val="20"/>
          <w:szCs w:val="20"/>
        </w:rPr>
        <w:t>kompletné definovanie položky</w:t>
      </w:r>
      <w:r w:rsidRPr="008D7905">
        <w:rPr>
          <w:rFonts w:ascii="Arial" w:hAnsi="Arial" w:cs="Arial"/>
          <w:sz w:val="20"/>
          <w:szCs w:val="20"/>
        </w:rPr>
        <w:t>, ktoré pozostáva z čísla , názvu,  mernej jednotky (podľa triednika TSP) a kalkulácie jednotkovej ceny (podľa predloženého rozboru ekonomickej oprávnenosti nákladov)</w:t>
      </w:r>
    </w:p>
    <w:p w14:paraId="58E03140" w14:textId="77777777" w:rsidR="00B74C52" w:rsidRPr="008D7905" w:rsidRDefault="00B74C52">
      <w:pPr>
        <w:tabs>
          <w:tab w:val="left" w:pos="708"/>
        </w:tabs>
        <w:ind w:left="1798" w:hanging="539"/>
        <w:contextualSpacing/>
        <w:jc w:val="both"/>
        <w:rPr>
          <w:rFonts w:ascii="Arial" w:eastAsia="Calibri" w:hAnsi="Arial" w:cs="Arial"/>
          <w:b/>
          <w:noProof/>
          <w:sz w:val="20"/>
          <w:szCs w:val="20"/>
          <w:lang w:eastAsia="sk-SK"/>
        </w:rPr>
      </w:pPr>
      <w:r w:rsidRPr="008D7905">
        <w:rPr>
          <w:rFonts w:ascii="Arial" w:eastAsia="Calibri" w:hAnsi="Arial" w:cs="Arial"/>
          <w:noProof/>
          <w:sz w:val="20"/>
          <w:szCs w:val="20"/>
          <w:lang w:eastAsia="sk-SK"/>
        </w:rPr>
        <w:lastRenderedPageBreak/>
        <w:t>f)</w:t>
      </w:r>
      <w:r w:rsidRPr="008D7905">
        <w:rPr>
          <w:rFonts w:ascii="Arial" w:eastAsia="Calibri" w:hAnsi="Arial" w:cs="Arial"/>
          <w:b/>
          <w:noProof/>
          <w:sz w:val="20"/>
          <w:szCs w:val="20"/>
          <w:lang w:eastAsia="sk-SK"/>
        </w:rPr>
        <w:tab/>
        <w:t xml:space="preserve">podrobný popis položky a rozbor spotreby </w:t>
      </w:r>
      <w:r w:rsidRPr="008D7905">
        <w:rPr>
          <w:rFonts w:ascii="Arial" w:eastAsia="Calibri" w:hAnsi="Arial" w:cs="Arial"/>
          <w:noProof/>
          <w:sz w:val="20"/>
          <w:szCs w:val="20"/>
          <w:lang w:eastAsia="sk-SK"/>
        </w:rPr>
        <w:t xml:space="preserve">(množstvo práce, materiálov, druhovosti a nasadenia strojov a dopravy, ktorý je podkladom pre kalkuláciu ekonomicky oprávnených nákladov) </w:t>
      </w:r>
      <w:r w:rsidRPr="008D7905">
        <w:rPr>
          <w:rFonts w:ascii="Arial" w:eastAsia="Calibri" w:hAnsi="Arial" w:cs="Arial"/>
          <w:b/>
          <w:noProof/>
          <w:sz w:val="20"/>
          <w:szCs w:val="20"/>
          <w:lang w:eastAsia="sk-SK"/>
        </w:rPr>
        <w:t>odsúhlasený zodpovednými pracovníkmi  NDS a.s.</w:t>
      </w:r>
    </w:p>
    <w:p w14:paraId="2BCE3A58" w14:textId="77777777" w:rsidR="00B74C52" w:rsidRPr="008D7905" w:rsidRDefault="00B74C52" w:rsidP="00B74C52">
      <w:pPr>
        <w:tabs>
          <w:tab w:val="left" w:pos="708"/>
        </w:tabs>
        <w:ind w:left="1798" w:hanging="539"/>
        <w:contextualSpacing/>
        <w:jc w:val="both"/>
        <w:rPr>
          <w:rFonts w:ascii="Arial" w:eastAsia="Calibri" w:hAnsi="Arial" w:cs="Arial"/>
          <w:b/>
          <w:noProof/>
          <w:sz w:val="20"/>
          <w:szCs w:val="20"/>
          <w:lang w:eastAsia="sk-SK"/>
        </w:rPr>
      </w:pPr>
    </w:p>
    <w:p w14:paraId="21A1107F" w14:textId="77777777" w:rsidR="00B74C52" w:rsidRPr="00066287" w:rsidRDefault="00B74C52" w:rsidP="00B74C52">
      <w:pPr>
        <w:spacing w:before="60" w:line="276" w:lineRule="auto"/>
        <w:jc w:val="both"/>
        <w:rPr>
          <w:rFonts w:ascii="Arial" w:hAnsi="Arial" w:cs="Arial"/>
          <w:bCs/>
          <w:sz w:val="20"/>
          <w:szCs w:val="20"/>
        </w:rPr>
      </w:pPr>
      <w:r w:rsidRPr="00066287">
        <w:rPr>
          <w:rFonts w:ascii="Arial" w:hAnsi="Arial" w:cs="Arial"/>
          <w:bCs/>
          <w:sz w:val="20"/>
          <w:szCs w:val="20"/>
        </w:rPr>
        <w:t>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Koordinačnou činnosťou sa rozumie pokrytie nákladov zhotoviteľa potrebných na koordináciu s ostatnými zúčastnenými na stavbe, zabezpečenie všetkých opatrení nevyhnutných k plneniu harmonogramu a úspešnému odovzdaniu diela.</w:t>
      </w:r>
    </w:p>
    <w:p w14:paraId="3B029966" w14:textId="77777777" w:rsidR="00B74C52" w:rsidRPr="00066287" w:rsidRDefault="00B74C52" w:rsidP="00B74C52">
      <w:pPr>
        <w:spacing w:before="60"/>
        <w:jc w:val="both"/>
        <w:rPr>
          <w:rFonts w:ascii="Arial" w:hAnsi="Arial" w:cs="Arial"/>
          <w:bCs/>
          <w:sz w:val="20"/>
          <w:szCs w:val="20"/>
        </w:rPr>
      </w:pPr>
    </w:p>
    <w:p w14:paraId="6DC3BFE9" w14:textId="77777777" w:rsidR="00B74C52" w:rsidRPr="00066287" w:rsidRDefault="00B74C52" w:rsidP="00B74C52">
      <w:pPr>
        <w:spacing w:line="276" w:lineRule="auto"/>
        <w:jc w:val="both"/>
        <w:rPr>
          <w:rFonts w:ascii="Arial" w:hAnsi="Arial" w:cs="Arial"/>
          <w:sz w:val="20"/>
          <w:szCs w:val="20"/>
        </w:rPr>
      </w:pPr>
      <w:r w:rsidRPr="00066287">
        <w:rPr>
          <w:rFonts w:ascii="Arial" w:hAnsi="Arial" w:cs="Arial"/>
          <w:sz w:val="20"/>
          <w:szCs w:val="20"/>
        </w:rPr>
        <w:lastRenderedPageBreak/>
        <w:t>Na stavebné práce, ktoré Zhotoviteľ bude vykonávať formou poddodávky mu budú priznané ekonomicky oprávnené náklady (cenové ponuky, faktúry a iné) a náklady na koordinačnú činnosť (definícia koordinačnej činnosti je uvedená v bode 3 tohto bodu) cez hodinovú sadzbu a počet hodín, ale max. do výšky 3,9% z ceny poddodávky. Počet hodín bude preukázaný cez zápisnice, stavebný denník, atď s podrobným popisom činnosti. Pri prácach, ktoré Zhotoviteľ zabezpečuje podzhotoviteľom, si Objednávateľ vyhradzuje právo požiadať Zhotoviteľa o predloženie podrobnej kalkulácie podzhotoviteľa (podľa bodu 4.2.1 tejto preambule), ktorá bude spracovaná v zmysle zákona č. 18/1996 Z.z. o cenách v znení neskorších predpisov v režime ekonomicky oprávnených nákladov a Zhotoviteľ je povinný ich Objednávateľovi predložiť. Spôsob výberu podzhotoviteľa bude vydokladovaný minimálne 3 cenovými ponukami.</w:t>
      </w:r>
    </w:p>
    <w:p w14:paraId="09A63007" w14:textId="77777777" w:rsidR="00B74C52" w:rsidRPr="00B74C52" w:rsidRDefault="00B74C52" w:rsidP="00B74C52">
      <w:pPr>
        <w:ind w:left="426" w:hanging="284"/>
        <w:rPr>
          <w:rFonts w:ascii="Arial" w:hAnsi="Arial" w:cs="Arial"/>
          <w:sz w:val="20"/>
          <w:szCs w:val="20"/>
        </w:rPr>
      </w:pPr>
    </w:p>
    <w:p w14:paraId="478D430D" w14:textId="77777777" w:rsidR="00B74C52" w:rsidRPr="00B74C52" w:rsidRDefault="00B74C52" w:rsidP="00B74C52">
      <w:pPr>
        <w:rPr>
          <w:rFonts w:ascii="Arial" w:eastAsia="Calibri" w:hAnsi="Arial" w:cs="Arial"/>
          <w:sz w:val="20"/>
          <w:szCs w:val="20"/>
          <w:lang w:eastAsia="sk-SK"/>
        </w:rPr>
      </w:pPr>
    </w:p>
    <w:p w14:paraId="115220A5" w14:textId="77777777" w:rsidR="00B74C52" w:rsidRPr="00B74C52" w:rsidRDefault="00B74C52" w:rsidP="00B74C52">
      <w:pPr>
        <w:ind w:left="426" w:hanging="426"/>
        <w:rPr>
          <w:rFonts w:ascii="Arial" w:eastAsia="Calibri" w:hAnsi="Arial" w:cs="Arial"/>
          <w:noProof/>
          <w:color w:val="000000"/>
          <w:sz w:val="20"/>
          <w:szCs w:val="20"/>
          <w:lang w:eastAsia="sk-SK"/>
        </w:rPr>
      </w:pPr>
    </w:p>
    <w:p w14:paraId="16BB0208" w14:textId="77777777" w:rsidR="00B74C52" w:rsidRPr="00B74C52" w:rsidRDefault="00B74C52" w:rsidP="00B74C52">
      <w:pPr>
        <w:ind w:left="454" w:hanging="454"/>
        <w:rPr>
          <w:rFonts w:ascii="Arial" w:hAnsi="Arial" w:cs="Arial"/>
          <w:color w:val="000000"/>
          <w:sz w:val="20"/>
          <w:szCs w:val="20"/>
        </w:rPr>
      </w:pPr>
    </w:p>
    <w:p w14:paraId="1F49A734" w14:textId="77777777" w:rsidR="00B74C52" w:rsidRPr="00B74C52" w:rsidRDefault="00B74C52" w:rsidP="00B74C52">
      <w:pPr>
        <w:ind w:left="454" w:hanging="454"/>
        <w:rPr>
          <w:rFonts w:ascii="Arial" w:hAnsi="Arial" w:cs="Arial"/>
          <w:color w:val="000000"/>
          <w:sz w:val="20"/>
          <w:szCs w:val="20"/>
        </w:rPr>
      </w:pPr>
    </w:p>
    <w:p w14:paraId="67A03581" w14:textId="77777777" w:rsidR="00B74C52" w:rsidRPr="00B74C52" w:rsidRDefault="00B74C52" w:rsidP="00B74C52">
      <w:pPr>
        <w:ind w:left="454" w:hanging="454"/>
        <w:rPr>
          <w:rFonts w:ascii="Arial" w:hAnsi="Arial" w:cs="Arial"/>
          <w:color w:val="000000"/>
          <w:sz w:val="20"/>
          <w:szCs w:val="20"/>
        </w:rPr>
      </w:pPr>
    </w:p>
    <w:p w14:paraId="083177E0" w14:textId="77777777" w:rsidR="00B74C52" w:rsidRPr="00B74C52" w:rsidRDefault="00B74C52" w:rsidP="00B74C52">
      <w:pPr>
        <w:ind w:left="454" w:hanging="454"/>
        <w:rPr>
          <w:rFonts w:ascii="Arial" w:hAnsi="Arial" w:cs="Arial"/>
          <w:color w:val="000000"/>
          <w:sz w:val="20"/>
          <w:szCs w:val="20"/>
        </w:rPr>
      </w:pPr>
    </w:p>
    <w:p w14:paraId="6CD06FF7" w14:textId="77777777" w:rsidR="00B74C52" w:rsidRPr="00B74C52" w:rsidRDefault="00B74C52" w:rsidP="00B74C52">
      <w:pPr>
        <w:tabs>
          <w:tab w:val="left" w:pos="1425"/>
        </w:tabs>
        <w:ind w:left="454" w:hanging="454"/>
        <w:rPr>
          <w:rFonts w:ascii="Arial" w:hAnsi="Arial" w:cs="Arial"/>
          <w:color w:val="000000"/>
          <w:sz w:val="20"/>
          <w:szCs w:val="20"/>
        </w:rPr>
      </w:pPr>
    </w:p>
    <w:p w14:paraId="13643B4A" w14:textId="77777777" w:rsidR="00B74C52" w:rsidRPr="00B74C52" w:rsidRDefault="00B74C52" w:rsidP="00B74C52">
      <w:pPr>
        <w:ind w:left="454" w:hanging="454"/>
        <w:rPr>
          <w:rFonts w:ascii="Arial" w:hAnsi="Arial" w:cs="Arial"/>
          <w:color w:val="000000"/>
          <w:sz w:val="20"/>
          <w:szCs w:val="20"/>
        </w:rPr>
      </w:pPr>
    </w:p>
    <w:p w14:paraId="0743305F" w14:textId="77777777" w:rsidR="00B74C52" w:rsidRPr="00B74C52" w:rsidRDefault="00B74C52" w:rsidP="00B74C52">
      <w:pPr>
        <w:rPr>
          <w:rFonts w:ascii="Arial" w:hAnsi="Arial" w:cs="Arial"/>
          <w:color w:val="000000"/>
          <w:sz w:val="20"/>
          <w:szCs w:val="20"/>
        </w:rPr>
      </w:pPr>
    </w:p>
    <w:p w14:paraId="37A35F9D" w14:textId="77777777" w:rsidR="00B74C52" w:rsidRPr="00B74C52" w:rsidRDefault="00B74C52" w:rsidP="00B74C52">
      <w:pPr>
        <w:rPr>
          <w:rFonts w:ascii="Arial" w:hAnsi="Arial" w:cs="Arial"/>
          <w:color w:val="000000"/>
          <w:sz w:val="20"/>
          <w:szCs w:val="20"/>
        </w:rPr>
      </w:pPr>
    </w:p>
    <w:p w14:paraId="1197DF3B" w14:textId="77777777" w:rsidR="00B74C52" w:rsidRPr="00B74C52" w:rsidRDefault="00B74C52" w:rsidP="00B74C52">
      <w:pPr>
        <w:ind w:left="454" w:hanging="454"/>
        <w:rPr>
          <w:rFonts w:ascii="Arial" w:hAnsi="Arial" w:cs="Arial"/>
          <w:color w:val="000000"/>
          <w:sz w:val="20"/>
          <w:szCs w:val="20"/>
        </w:rPr>
      </w:pPr>
      <w:r w:rsidRPr="00B74C52">
        <w:rPr>
          <w:rFonts w:ascii="Arial" w:hAnsi="Arial" w:cs="Arial"/>
          <w:color w:val="000000"/>
          <w:sz w:val="20"/>
          <w:szCs w:val="20"/>
        </w:rPr>
        <w:t>Prílohy</w:t>
      </w:r>
      <w:r w:rsidRPr="00B74C52">
        <w:rPr>
          <w:rFonts w:ascii="Arial" w:hAnsi="Arial" w:cs="Arial"/>
          <w:sz w:val="20"/>
          <w:szCs w:val="20"/>
        </w:rPr>
        <w:t xml:space="preserve"> k časti B.2</w:t>
      </w:r>
      <w:r w:rsidRPr="00B74C52">
        <w:rPr>
          <w:rFonts w:ascii="Arial" w:hAnsi="Arial" w:cs="Arial"/>
          <w:color w:val="000000"/>
          <w:sz w:val="20"/>
          <w:szCs w:val="20"/>
        </w:rPr>
        <w:t>:</w:t>
      </w:r>
    </w:p>
    <w:p w14:paraId="0A5BA212" w14:textId="77777777" w:rsidR="00B74C52" w:rsidRPr="00B74C52" w:rsidRDefault="00B74C52" w:rsidP="00B74C52">
      <w:pPr>
        <w:tabs>
          <w:tab w:val="left" w:pos="7655"/>
        </w:tabs>
        <w:rPr>
          <w:rFonts w:ascii="Arial" w:hAnsi="Arial" w:cs="Arial"/>
          <w:sz w:val="20"/>
          <w:szCs w:val="20"/>
        </w:rPr>
      </w:pPr>
      <w:r w:rsidRPr="00B74C52">
        <w:rPr>
          <w:rFonts w:ascii="Arial" w:hAnsi="Arial" w:cs="Arial"/>
          <w:sz w:val="20"/>
          <w:szCs w:val="20"/>
        </w:rPr>
        <w:t>Príloha č. 1 - Veľkoplošné opravy - PONÚKANÁ CENA</w:t>
      </w:r>
    </w:p>
    <w:p w14:paraId="78653286" w14:textId="77777777" w:rsidR="00B74C52" w:rsidRPr="00B74C52" w:rsidRDefault="00B74C52" w:rsidP="00B74C52">
      <w:pPr>
        <w:tabs>
          <w:tab w:val="left" w:pos="7655"/>
        </w:tabs>
        <w:rPr>
          <w:rFonts w:ascii="Arial" w:hAnsi="Arial" w:cs="Arial"/>
          <w:sz w:val="20"/>
          <w:szCs w:val="20"/>
        </w:rPr>
      </w:pPr>
      <w:r w:rsidRPr="00B74C52">
        <w:rPr>
          <w:rFonts w:ascii="Arial" w:hAnsi="Arial" w:cs="Arial"/>
          <w:sz w:val="20"/>
          <w:szCs w:val="20"/>
        </w:rPr>
        <w:t>Príloha č. 2 - Lokálne opravy - PONÚKANÁ CENA</w:t>
      </w:r>
    </w:p>
    <w:p w14:paraId="5D504267" w14:textId="77777777" w:rsidR="00B74C52" w:rsidRPr="00B74C52" w:rsidRDefault="00B74C52" w:rsidP="00B74C52">
      <w:pPr>
        <w:rPr>
          <w:rFonts w:ascii="Arial" w:hAnsi="Arial" w:cs="Arial"/>
          <w:sz w:val="20"/>
          <w:szCs w:val="20"/>
        </w:rPr>
      </w:pPr>
      <w:r w:rsidRPr="00B74C52">
        <w:rPr>
          <w:rFonts w:ascii="Arial" w:hAnsi="Arial" w:cs="Arial"/>
          <w:sz w:val="20"/>
          <w:szCs w:val="20"/>
        </w:rPr>
        <w:t>Príloha č. 3 - Veľkoplošné a lokálne opravy – Popis položiek</w:t>
      </w:r>
    </w:p>
    <w:p w14:paraId="6B104FD8" w14:textId="77777777" w:rsidR="00B74C52" w:rsidRPr="00B74C52" w:rsidRDefault="00B74C52" w:rsidP="00B74C52">
      <w:pPr>
        <w:rPr>
          <w:rFonts w:ascii="Arial" w:hAnsi="Arial" w:cs="Arial"/>
          <w:i/>
          <w:sz w:val="20"/>
        </w:rPr>
      </w:pPr>
    </w:p>
    <w:p w14:paraId="78BA1AD7" w14:textId="24F8C44B" w:rsidR="00970CEF" w:rsidRDefault="00970CEF" w:rsidP="00066287"/>
    <w:bookmarkEnd w:id="63"/>
    <w:p w14:paraId="5DA5A3AF" w14:textId="77777777" w:rsidR="00387F35" w:rsidRPr="00646A54" w:rsidRDefault="00387F35" w:rsidP="00646A54">
      <w:pPr>
        <w:pStyle w:val="Bezriadkovania"/>
        <w:jc w:val="both"/>
        <w:rPr>
          <w:rFonts w:ascii="Arial" w:eastAsia="Calibri" w:hAnsi="Arial" w:cs="Arial"/>
          <w:b/>
          <w:sz w:val="24"/>
          <w:szCs w:val="24"/>
          <w:lang w:eastAsia="cs-CZ"/>
        </w:rPr>
      </w:pPr>
      <w:r w:rsidRPr="00646A54">
        <w:rPr>
          <w:rFonts w:ascii="Arial" w:hAnsi="Arial" w:cs="Arial"/>
          <w:b/>
          <w:sz w:val="24"/>
          <w:szCs w:val="24"/>
        </w:rPr>
        <w:t>B.3 OBCHODNÉ PODMIENKY DODANIA PREDMETU ZÁKAZKY</w:t>
      </w:r>
    </w:p>
    <w:p w14:paraId="4A1E5029" w14:textId="2C448CAD" w:rsidR="008851A0" w:rsidRPr="008851A0" w:rsidRDefault="008851A0" w:rsidP="008851A0">
      <w:pPr>
        <w:tabs>
          <w:tab w:val="left" w:pos="-993"/>
        </w:tabs>
        <w:rPr>
          <w:rFonts w:ascii="Arial" w:hAnsi="Arial" w:cs="Arial"/>
          <w:sz w:val="20"/>
          <w:szCs w:val="20"/>
        </w:rPr>
      </w:pPr>
    </w:p>
    <w:p w14:paraId="47C79697" w14:textId="77777777" w:rsidR="003B31CB" w:rsidRPr="008851A0" w:rsidRDefault="003B31CB" w:rsidP="003B31CB">
      <w:pPr>
        <w:rPr>
          <w:rFonts w:ascii="Arial" w:hAnsi="Arial" w:cs="Arial"/>
          <w:color w:val="000000"/>
          <w:sz w:val="20"/>
          <w:szCs w:val="20"/>
        </w:rPr>
      </w:pPr>
      <w:r w:rsidRPr="008851A0">
        <w:rPr>
          <w:rFonts w:ascii="Arial" w:hAnsi="Arial" w:cs="Arial"/>
          <w:sz w:val="20"/>
          <w:szCs w:val="20"/>
        </w:rPr>
        <w:t xml:space="preserve">Verejný obstarávateľ požaduje predložiť návrh rámcovej dohody </w:t>
      </w:r>
      <w:r w:rsidRPr="008851A0">
        <w:rPr>
          <w:rFonts w:ascii="Arial" w:hAnsi="Arial" w:cs="Arial"/>
          <w:color w:val="000000"/>
          <w:sz w:val="20"/>
          <w:szCs w:val="20"/>
        </w:rPr>
        <w:t>s nižšie</w:t>
      </w:r>
      <w:r w:rsidRPr="008851A0">
        <w:rPr>
          <w:rFonts w:ascii="Arial" w:hAnsi="Arial" w:cs="Arial"/>
          <w:sz w:val="20"/>
          <w:szCs w:val="20"/>
        </w:rPr>
        <w:t xml:space="preserve"> uvedenými údajmi</w:t>
      </w:r>
      <w:r w:rsidRPr="008851A0">
        <w:rPr>
          <w:rFonts w:ascii="Arial" w:hAnsi="Arial" w:cs="Arial"/>
          <w:color w:val="000000"/>
          <w:sz w:val="20"/>
          <w:szCs w:val="20"/>
        </w:rPr>
        <w:t xml:space="preserve">: </w:t>
      </w:r>
    </w:p>
    <w:p w14:paraId="4EE8EDD4" w14:textId="77777777" w:rsidR="003B31CB" w:rsidRPr="008851A0" w:rsidRDefault="003B31CB" w:rsidP="003B31CB">
      <w:pPr>
        <w:rPr>
          <w:rFonts w:ascii="Arial" w:hAnsi="Arial" w:cs="Arial"/>
          <w:sz w:val="20"/>
          <w:szCs w:val="20"/>
        </w:rPr>
      </w:pPr>
    </w:p>
    <w:p w14:paraId="58F8C916" w14:textId="77777777" w:rsidR="003B31CB" w:rsidRPr="008851A0" w:rsidRDefault="003B31CB" w:rsidP="003B31CB">
      <w:pPr>
        <w:jc w:val="center"/>
        <w:rPr>
          <w:rFonts w:ascii="Arial" w:hAnsi="Arial" w:cs="Arial"/>
          <w:b/>
          <w:color w:val="FF0000"/>
          <w:sz w:val="20"/>
          <w:szCs w:val="20"/>
        </w:rPr>
      </w:pPr>
    </w:p>
    <w:p w14:paraId="5B47407C" w14:textId="77777777" w:rsidR="003B31CB" w:rsidRPr="008851A0" w:rsidRDefault="003B31CB" w:rsidP="003B31CB">
      <w:pPr>
        <w:spacing w:line="360" w:lineRule="auto"/>
        <w:ind w:left="540"/>
        <w:jc w:val="center"/>
        <w:rPr>
          <w:rFonts w:ascii="Arial" w:hAnsi="Arial" w:cs="Arial"/>
          <w:b/>
          <w:sz w:val="20"/>
          <w:szCs w:val="20"/>
        </w:rPr>
      </w:pPr>
      <w:r w:rsidRPr="008851A0">
        <w:rPr>
          <w:rFonts w:ascii="Arial" w:hAnsi="Arial" w:cs="Arial"/>
          <w:b/>
          <w:sz w:val="20"/>
          <w:szCs w:val="20"/>
        </w:rPr>
        <w:t>RÁMCOVÁ DOHODA</w:t>
      </w:r>
    </w:p>
    <w:p w14:paraId="5781B9AD" w14:textId="4062E482" w:rsidR="003B31CB" w:rsidRPr="008851A0" w:rsidRDefault="003B31CB" w:rsidP="003B31CB">
      <w:pPr>
        <w:ind w:left="540"/>
        <w:rPr>
          <w:rFonts w:ascii="Arial" w:hAnsi="Arial" w:cs="Arial"/>
          <w:sz w:val="20"/>
          <w:szCs w:val="20"/>
        </w:rPr>
      </w:pPr>
      <w:r>
        <w:rPr>
          <w:rFonts w:ascii="Arial" w:hAnsi="Arial" w:cs="Arial"/>
          <w:sz w:val="20"/>
          <w:szCs w:val="20"/>
        </w:rPr>
        <w:t xml:space="preserve">         </w:t>
      </w:r>
      <w:r w:rsidRPr="008851A0">
        <w:rPr>
          <w:rFonts w:ascii="Arial" w:hAnsi="Arial" w:cs="Arial"/>
          <w:sz w:val="20"/>
          <w:szCs w:val="20"/>
        </w:rPr>
        <w:t>Číslo zhotoviteľa:</w:t>
      </w:r>
      <w:r w:rsidRPr="008851A0">
        <w:rPr>
          <w:rFonts w:ascii="Arial" w:hAnsi="Arial" w:cs="Arial"/>
          <w:sz w:val="20"/>
          <w:szCs w:val="20"/>
        </w:rPr>
        <w:tab/>
      </w:r>
      <w:r w:rsidRPr="008851A0">
        <w:rPr>
          <w:rFonts w:ascii="Arial" w:hAnsi="Arial" w:cs="Arial"/>
          <w:sz w:val="20"/>
          <w:szCs w:val="20"/>
        </w:rPr>
        <w:tab/>
      </w:r>
      <w:r w:rsidRPr="008851A0">
        <w:rPr>
          <w:rFonts w:ascii="Arial" w:hAnsi="Arial" w:cs="Arial"/>
          <w:sz w:val="20"/>
          <w:szCs w:val="20"/>
        </w:rPr>
        <w:tab/>
      </w:r>
      <w:r w:rsidRPr="008851A0">
        <w:rPr>
          <w:rFonts w:ascii="Arial" w:hAnsi="Arial" w:cs="Arial"/>
          <w:sz w:val="20"/>
          <w:szCs w:val="20"/>
        </w:rPr>
        <w:tab/>
      </w:r>
      <w:r w:rsidRPr="008851A0">
        <w:rPr>
          <w:rFonts w:ascii="Arial" w:hAnsi="Arial" w:cs="Arial"/>
          <w:sz w:val="20"/>
          <w:szCs w:val="20"/>
        </w:rPr>
        <w:tab/>
      </w:r>
      <w:r w:rsidRPr="008851A0">
        <w:rPr>
          <w:rFonts w:ascii="Arial" w:hAnsi="Arial" w:cs="Arial"/>
          <w:sz w:val="20"/>
          <w:szCs w:val="20"/>
        </w:rPr>
        <w:tab/>
      </w:r>
      <w:r>
        <w:rPr>
          <w:rFonts w:ascii="Arial" w:hAnsi="Arial" w:cs="Arial"/>
          <w:sz w:val="20"/>
          <w:szCs w:val="20"/>
        </w:rPr>
        <w:t xml:space="preserve">                                 </w:t>
      </w:r>
      <w:r w:rsidRPr="008851A0">
        <w:rPr>
          <w:rFonts w:ascii="Arial" w:hAnsi="Arial" w:cs="Arial"/>
          <w:sz w:val="20"/>
          <w:szCs w:val="20"/>
        </w:rPr>
        <w:t>Číslo objednávateľa:</w:t>
      </w:r>
    </w:p>
    <w:p w14:paraId="26BCF984" w14:textId="77777777" w:rsidR="003B31CB" w:rsidRPr="008851A0" w:rsidRDefault="003B31CB" w:rsidP="003B31CB">
      <w:pPr>
        <w:jc w:val="center"/>
        <w:rPr>
          <w:rFonts w:ascii="Arial" w:hAnsi="Arial" w:cs="Arial"/>
          <w:b/>
          <w:color w:val="FF0000"/>
          <w:sz w:val="20"/>
          <w:szCs w:val="20"/>
        </w:rPr>
      </w:pPr>
    </w:p>
    <w:p w14:paraId="3ABD045C" w14:textId="77777777" w:rsidR="003B31CB" w:rsidRPr="008851A0" w:rsidRDefault="003B31CB" w:rsidP="003B31CB">
      <w:pPr>
        <w:spacing w:line="360" w:lineRule="auto"/>
        <w:ind w:left="540"/>
        <w:jc w:val="center"/>
        <w:rPr>
          <w:rFonts w:ascii="Arial" w:hAnsi="Arial" w:cs="Arial"/>
          <w:b/>
          <w:sz w:val="20"/>
          <w:szCs w:val="20"/>
        </w:rPr>
      </w:pPr>
    </w:p>
    <w:p w14:paraId="005D1B3C" w14:textId="77777777" w:rsidR="003B31CB" w:rsidRPr="008851A0" w:rsidRDefault="003B31CB" w:rsidP="003B31CB">
      <w:pPr>
        <w:ind w:left="540"/>
        <w:jc w:val="center"/>
        <w:rPr>
          <w:rFonts w:ascii="Arial" w:hAnsi="Arial" w:cs="Arial"/>
          <w:b/>
          <w:sz w:val="20"/>
          <w:szCs w:val="20"/>
        </w:rPr>
      </w:pPr>
      <w:r w:rsidRPr="008851A0">
        <w:rPr>
          <w:rFonts w:ascii="Arial" w:hAnsi="Arial" w:cs="Arial"/>
          <w:bCs/>
          <w:sz w:val="20"/>
          <w:szCs w:val="20"/>
        </w:rPr>
        <w:lastRenderedPageBreak/>
        <w:t>uzatvorená podľa § 83 zákona č. 343/2015 o verejnom obstarávaní a o </w:t>
      </w:r>
      <w:r w:rsidRPr="008851A0">
        <w:rPr>
          <w:rFonts w:ascii="Arial" w:hAnsi="Arial" w:cs="Arial"/>
          <w:b/>
          <w:bCs/>
          <w:sz w:val="20"/>
          <w:szCs w:val="20"/>
        </w:rPr>
        <w:t>zmene</w:t>
      </w:r>
      <w:r w:rsidRPr="008851A0">
        <w:rPr>
          <w:rFonts w:ascii="Arial" w:hAnsi="Arial" w:cs="Arial"/>
          <w:bCs/>
          <w:sz w:val="20"/>
          <w:szCs w:val="20"/>
        </w:rPr>
        <w:t xml:space="preserve"> a doplnení niektorých zákonov v znení neskorších predpisov (ďalej len „</w:t>
      </w:r>
      <w:r w:rsidRPr="00970CEF">
        <w:rPr>
          <w:rFonts w:ascii="Arial" w:hAnsi="Arial" w:cs="Arial"/>
          <w:b/>
          <w:bCs/>
          <w:sz w:val="20"/>
          <w:szCs w:val="20"/>
        </w:rPr>
        <w:t>ZVO</w:t>
      </w:r>
      <w:r w:rsidRPr="008851A0">
        <w:rPr>
          <w:rFonts w:ascii="Arial" w:hAnsi="Arial" w:cs="Arial"/>
          <w:bCs/>
          <w:sz w:val="20"/>
          <w:szCs w:val="20"/>
        </w:rPr>
        <w:t xml:space="preserve">“) a </w:t>
      </w:r>
    </w:p>
    <w:p w14:paraId="0EEA9029" w14:textId="77777777" w:rsidR="003B31CB" w:rsidRPr="008851A0" w:rsidRDefault="003B31CB" w:rsidP="003B31CB">
      <w:pPr>
        <w:ind w:left="540"/>
        <w:jc w:val="center"/>
        <w:rPr>
          <w:rFonts w:ascii="Arial" w:hAnsi="Arial" w:cs="Arial"/>
          <w:sz w:val="20"/>
          <w:szCs w:val="20"/>
        </w:rPr>
      </w:pPr>
      <w:r w:rsidRPr="008851A0">
        <w:rPr>
          <w:rFonts w:ascii="Arial" w:hAnsi="Arial" w:cs="Arial"/>
          <w:sz w:val="20"/>
          <w:szCs w:val="20"/>
        </w:rPr>
        <w:t xml:space="preserve"> § 536 a nasl. Obchodného zákonníka v znení neskorších predpisov (ďalej len „</w:t>
      </w:r>
      <w:r w:rsidRPr="008851A0">
        <w:rPr>
          <w:rFonts w:ascii="Arial" w:hAnsi="Arial" w:cs="Arial"/>
          <w:b/>
          <w:sz w:val="20"/>
          <w:szCs w:val="20"/>
        </w:rPr>
        <w:t>Obchodný zákonník</w:t>
      </w:r>
      <w:r w:rsidRPr="008851A0">
        <w:rPr>
          <w:rFonts w:ascii="Arial" w:hAnsi="Arial" w:cs="Arial"/>
          <w:sz w:val="20"/>
          <w:szCs w:val="20"/>
        </w:rPr>
        <w:t>“)</w:t>
      </w:r>
    </w:p>
    <w:p w14:paraId="57A933AF" w14:textId="77777777" w:rsidR="003B31CB" w:rsidRPr="008851A0" w:rsidRDefault="003B31CB" w:rsidP="003B31CB">
      <w:pPr>
        <w:ind w:left="540"/>
        <w:jc w:val="center"/>
        <w:rPr>
          <w:rFonts w:ascii="Arial" w:hAnsi="Arial" w:cs="Arial"/>
          <w:sz w:val="20"/>
          <w:szCs w:val="20"/>
        </w:rPr>
      </w:pPr>
      <w:r w:rsidRPr="008851A0">
        <w:rPr>
          <w:rFonts w:ascii="Arial" w:hAnsi="Arial" w:cs="Arial"/>
          <w:sz w:val="20"/>
          <w:szCs w:val="20"/>
        </w:rPr>
        <w:t>(ďalej len „</w:t>
      </w:r>
      <w:r w:rsidRPr="008851A0">
        <w:rPr>
          <w:rFonts w:ascii="Arial" w:hAnsi="Arial" w:cs="Arial"/>
          <w:b/>
          <w:sz w:val="20"/>
          <w:szCs w:val="20"/>
        </w:rPr>
        <w:t>rámcová dohoda</w:t>
      </w:r>
      <w:r w:rsidRPr="008851A0">
        <w:rPr>
          <w:rFonts w:ascii="Arial" w:hAnsi="Arial" w:cs="Arial"/>
          <w:sz w:val="20"/>
          <w:szCs w:val="20"/>
        </w:rPr>
        <w:t>“ alebo „</w:t>
      </w:r>
      <w:r w:rsidRPr="008851A0">
        <w:rPr>
          <w:rFonts w:ascii="Arial" w:hAnsi="Arial" w:cs="Arial"/>
          <w:b/>
          <w:sz w:val="20"/>
          <w:szCs w:val="20"/>
        </w:rPr>
        <w:t>dohoda</w:t>
      </w:r>
      <w:r w:rsidRPr="008851A0">
        <w:rPr>
          <w:rFonts w:ascii="Arial" w:hAnsi="Arial" w:cs="Arial"/>
          <w:sz w:val="20"/>
          <w:szCs w:val="20"/>
        </w:rPr>
        <w:t>“)</w:t>
      </w:r>
    </w:p>
    <w:p w14:paraId="1130B107" w14:textId="77777777" w:rsidR="003B31CB" w:rsidRPr="008851A0" w:rsidRDefault="003B31CB" w:rsidP="003B31CB">
      <w:pPr>
        <w:ind w:left="540"/>
        <w:jc w:val="center"/>
        <w:rPr>
          <w:rFonts w:ascii="Arial" w:hAnsi="Arial" w:cs="Arial"/>
          <w:sz w:val="20"/>
          <w:szCs w:val="20"/>
        </w:rPr>
      </w:pPr>
    </w:p>
    <w:p w14:paraId="1404072D" w14:textId="77777777" w:rsidR="003B31CB" w:rsidRPr="008851A0" w:rsidRDefault="003B31CB" w:rsidP="003B31CB">
      <w:pPr>
        <w:ind w:left="540"/>
        <w:jc w:val="center"/>
        <w:rPr>
          <w:rFonts w:ascii="Arial" w:hAnsi="Arial" w:cs="Arial"/>
          <w:sz w:val="20"/>
          <w:szCs w:val="20"/>
        </w:rPr>
      </w:pPr>
      <w:r w:rsidRPr="008851A0">
        <w:rPr>
          <w:rFonts w:ascii="Arial" w:hAnsi="Arial" w:cs="Arial"/>
          <w:sz w:val="20"/>
          <w:szCs w:val="20"/>
        </w:rPr>
        <w:t>na predmet zákazky</w:t>
      </w:r>
    </w:p>
    <w:p w14:paraId="79941493" w14:textId="77777777" w:rsidR="003B31CB" w:rsidRPr="008851A0" w:rsidRDefault="003B31CB" w:rsidP="003B31CB">
      <w:pPr>
        <w:ind w:left="540"/>
        <w:jc w:val="center"/>
        <w:rPr>
          <w:rFonts w:ascii="Arial" w:hAnsi="Arial" w:cs="Arial"/>
          <w:sz w:val="20"/>
          <w:szCs w:val="20"/>
        </w:rPr>
      </w:pPr>
    </w:p>
    <w:p w14:paraId="40E63354" w14:textId="77777777" w:rsidR="003B31CB" w:rsidRPr="008851A0" w:rsidRDefault="003B31CB" w:rsidP="003B31CB">
      <w:pPr>
        <w:spacing w:line="360" w:lineRule="auto"/>
        <w:ind w:left="540"/>
        <w:jc w:val="center"/>
        <w:rPr>
          <w:rFonts w:ascii="Arial" w:hAnsi="Arial" w:cs="Arial"/>
          <w:b/>
          <w:sz w:val="28"/>
          <w:szCs w:val="20"/>
        </w:rPr>
      </w:pPr>
      <w:r w:rsidRPr="008851A0">
        <w:rPr>
          <w:rFonts w:ascii="Arial" w:hAnsi="Arial" w:cs="Arial"/>
          <w:b/>
          <w:spacing w:val="-8"/>
          <w:sz w:val="28"/>
          <w:szCs w:val="20"/>
        </w:rPr>
        <w:t>Oprava vozoviek v správe SSÚD 4 Trenčín a SSÚD 5 Považská Bystrica</w:t>
      </w:r>
    </w:p>
    <w:p w14:paraId="2F0133DF" w14:textId="7FFBFE21" w:rsidR="003B31CB" w:rsidRPr="008851A0" w:rsidRDefault="003B31CB" w:rsidP="003B31CB">
      <w:pPr>
        <w:rPr>
          <w:rFonts w:ascii="Arial" w:hAnsi="Arial" w:cs="Arial"/>
          <w:spacing w:val="-8"/>
          <w:sz w:val="20"/>
          <w:szCs w:val="20"/>
        </w:rPr>
      </w:pPr>
    </w:p>
    <w:p w14:paraId="5C2FB5D2" w14:textId="77777777" w:rsidR="003B31CB" w:rsidRPr="008851A0" w:rsidRDefault="003B31CB" w:rsidP="003B31CB">
      <w:pPr>
        <w:ind w:left="540"/>
        <w:jc w:val="center"/>
        <w:rPr>
          <w:rFonts w:ascii="Arial" w:hAnsi="Arial" w:cs="Arial"/>
          <w:b/>
          <w:sz w:val="20"/>
          <w:szCs w:val="20"/>
        </w:rPr>
      </w:pPr>
      <w:r>
        <w:rPr>
          <w:rFonts w:ascii="Arial" w:hAnsi="Arial" w:cs="Arial"/>
          <w:b/>
          <w:sz w:val="20"/>
          <w:szCs w:val="20"/>
        </w:rPr>
        <w:t>m</w:t>
      </w:r>
      <w:r w:rsidRPr="008851A0">
        <w:rPr>
          <w:rFonts w:ascii="Arial" w:hAnsi="Arial" w:cs="Arial"/>
          <w:b/>
          <w:sz w:val="20"/>
          <w:szCs w:val="20"/>
        </w:rPr>
        <w:t>edzi</w:t>
      </w:r>
      <w:r>
        <w:rPr>
          <w:rFonts w:ascii="Arial" w:hAnsi="Arial" w:cs="Arial"/>
          <w:b/>
          <w:sz w:val="20"/>
          <w:szCs w:val="20"/>
        </w:rPr>
        <w:t>:</w:t>
      </w:r>
    </w:p>
    <w:p w14:paraId="2D5F21E4" w14:textId="77777777" w:rsidR="003B31CB" w:rsidRPr="008851A0" w:rsidRDefault="003B31CB" w:rsidP="003B31CB">
      <w:pPr>
        <w:ind w:left="540"/>
        <w:jc w:val="center"/>
        <w:rPr>
          <w:rFonts w:ascii="Arial" w:hAnsi="Arial" w:cs="Arial"/>
          <w:b/>
          <w:sz w:val="20"/>
          <w:szCs w:val="20"/>
        </w:rPr>
      </w:pPr>
    </w:p>
    <w:p w14:paraId="35A3F12F" w14:textId="77777777" w:rsidR="003B31CB" w:rsidRPr="008851A0" w:rsidRDefault="003B31CB" w:rsidP="003B31CB">
      <w:pPr>
        <w:ind w:left="540"/>
        <w:jc w:val="center"/>
        <w:rPr>
          <w:rFonts w:ascii="Arial" w:hAnsi="Arial" w:cs="Arial"/>
          <w:b/>
          <w:sz w:val="20"/>
          <w:szCs w:val="20"/>
        </w:rPr>
      </w:pPr>
    </w:p>
    <w:p w14:paraId="6D686B3E" w14:textId="460D0554" w:rsidR="003B31CB" w:rsidRPr="008851A0" w:rsidRDefault="003B31CB" w:rsidP="003B31CB">
      <w:pPr>
        <w:rPr>
          <w:rFonts w:ascii="Arial" w:hAnsi="Arial" w:cs="Arial"/>
          <w:b/>
          <w:sz w:val="20"/>
          <w:szCs w:val="20"/>
        </w:rPr>
      </w:pPr>
      <w:r>
        <w:rPr>
          <w:rFonts w:ascii="Arial" w:hAnsi="Arial" w:cs="Arial"/>
          <w:b/>
          <w:sz w:val="20"/>
          <w:szCs w:val="20"/>
        </w:rPr>
        <w:t xml:space="preserve">  </w:t>
      </w:r>
      <w:r w:rsidRPr="008851A0">
        <w:rPr>
          <w:rFonts w:ascii="Arial" w:hAnsi="Arial" w:cs="Arial"/>
          <w:b/>
          <w:sz w:val="20"/>
          <w:szCs w:val="20"/>
        </w:rPr>
        <w:t>Objednávateľom</w:t>
      </w:r>
      <w:r>
        <w:rPr>
          <w:rFonts w:ascii="Arial" w:hAnsi="Arial" w:cs="Arial"/>
          <w:b/>
          <w:sz w:val="20"/>
          <w:szCs w:val="20"/>
        </w:rPr>
        <w:t>:</w:t>
      </w:r>
    </w:p>
    <w:p w14:paraId="59E71B30" w14:textId="77777777" w:rsidR="003B31CB" w:rsidRPr="008851A0" w:rsidRDefault="003B31CB" w:rsidP="003B31CB">
      <w:pPr>
        <w:jc w:val="center"/>
        <w:rPr>
          <w:rFonts w:ascii="Arial" w:hAnsi="Arial" w:cs="Arial"/>
          <w:b/>
          <w:sz w:val="20"/>
          <w:szCs w:val="20"/>
        </w:rPr>
      </w:pPr>
    </w:p>
    <w:tbl>
      <w:tblPr>
        <w:tblW w:w="95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43"/>
        <w:gridCol w:w="7417"/>
      </w:tblGrid>
      <w:tr w:rsidR="003B31CB" w:rsidRPr="008851A0" w14:paraId="3B09FECA" w14:textId="77777777" w:rsidTr="00304F1B">
        <w:trPr>
          <w:trHeight w:val="161"/>
        </w:trPr>
        <w:tc>
          <w:tcPr>
            <w:tcW w:w="2143" w:type="dxa"/>
            <w:tcBorders>
              <w:top w:val="nil"/>
              <w:left w:val="nil"/>
              <w:bottom w:val="nil"/>
              <w:right w:val="nil"/>
            </w:tcBorders>
            <w:hideMark/>
          </w:tcPr>
          <w:p w14:paraId="120AEF69" w14:textId="77777777" w:rsidR="003B31CB" w:rsidRPr="008851A0" w:rsidRDefault="003B31CB" w:rsidP="00304F1B">
            <w:pPr>
              <w:jc w:val="both"/>
              <w:rPr>
                <w:rFonts w:ascii="Arial" w:hAnsi="Arial" w:cs="Arial"/>
                <w:sz w:val="20"/>
                <w:szCs w:val="20"/>
              </w:rPr>
            </w:pPr>
            <w:r w:rsidRPr="008851A0">
              <w:rPr>
                <w:rFonts w:ascii="Arial" w:hAnsi="Arial" w:cs="Arial"/>
                <w:b/>
                <w:sz w:val="20"/>
                <w:szCs w:val="20"/>
              </w:rPr>
              <w:t xml:space="preserve">Názov: </w:t>
            </w:r>
          </w:p>
        </w:tc>
        <w:tc>
          <w:tcPr>
            <w:tcW w:w="7417" w:type="dxa"/>
            <w:tcBorders>
              <w:top w:val="nil"/>
              <w:left w:val="nil"/>
              <w:bottom w:val="nil"/>
              <w:right w:val="nil"/>
            </w:tcBorders>
            <w:vAlign w:val="center"/>
            <w:hideMark/>
          </w:tcPr>
          <w:p w14:paraId="488F42FF" w14:textId="77777777" w:rsidR="003B31CB" w:rsidRPr="008851A0" w:rsidRDefault="003B31CB" w:rsidP="00304F1B">
            <w:pPr>
              <w:tabs>
                <w:tab w:val="left" w:pos="2410"/>
              </w:tabs>
              <w:rPr>
                <w:rFonts w:ascii="Arial" w:hAnsi="Arial" w:cs="Arial"/>
                <w:b/>
                <w:sz w:val="20"/>
                <w:szCs w:val="20"/>
              </w:rPr>
            </w:pPr>
            <w:r w:rsidRPr="008851A0">
              <w:rPr>
                <w:rFonts w:ascii="Arial" w:hAnsi="Arial" w:cs="Arial"/>
                <w:b/>
                <w:sz w:val="20"/>
                <w:szCs w:val="20"/>
              </w:rPr>
              <w:t>Národná diaľničná spoločnosť a.s.</w:t>
            </w:r>
          </w:p>
        </w:tc>
      </w:tr>
      <w:tr w:rsidR="003B31CB" w:rsidRPr="008851A0" w14:paraId="4FFAB4BC" w14:textId="77777777" w:rsidTr="00304F1B">
        <w:trPr>
          <w:trHeight w:val="507"/>
        </w:trPr>
        <w:tc>
          <w:tcPr>
            <w:tcW w:w="2143" w:type="dxa"/>
            <w:tcBorders>
              <w:top w:val="nil"/>
              <w:left w:val="nil"/>
              <w:bottom w:val="nil"/>
              <w:right w:val="nil"/>
            </w:tcBorders>
            <w:hideMark/>
          </w:tcPr>
          <w:p w14:paraId="0980502C" w14:textId="77777777" w:rsidR="003B31CB" w:rsidRPr="008851A0" w:rsidRDefault="003B31CB" w:rsidP="00304F1B">
            <w:pPr>
              <w:tabs>
                <w:tab w:val="left" w:pos="1773"/>
              </w:tabs>
              <w:jc w:val="both"/>
              <w:rPr>
                <w:rFonts w:ascii="Arial" w:hAnsi="Arial" w:cs="Arial"/>
                <w:sz w:val="20"/>
                <w:szCs w:val="20"/>
              </w:rPr>
            </w:pPr>
            <w:r w:rsidRPr="008851A0">
              <w:rPr>
                <w:rFonts w:ascii="Arial" w:hAnsi="Arial" w:cs="Arial"/>
                <w:b/>
                <w:sz w:val="20"/>
                <w:szCs w:val="20"/>
              </w:rPr>
              <w:t xml:space="preserve">Právna forma: </w:t>
            </w:r>
          </w:p>
        </w:tc>
        <w:tc>
          <w:tcPr>
            <w:tcW w:w="7417" w:type="dxa"/>
            <w:tcBorders>
              <w:top w:val="nil"/>
              <w:left w:val="nil"/>
              <w:bottom w:val="nil"/>
              <w:right w:val="nil"/>
            </w:tcBorders>
            <w:hideMark/>
          </w:tcPr>
          <w:p w14:paraId="1A9051B9" w14:textId="77777777" w:rsidR="003B31CB" w:rsidRPr="008851A0" w:rsidRDefault="003B31CB" w:rsidP="00304F1B">
            <w:pPr>
              <w:rPr>
                <w:rFonts w:ascii="Arial" w:hAnsi="Arial" w:cs="Arial"/>
                <w:sz w:val="20"/>
                <w:szCs w:val="20"/>
              </w:rPr>
            </w:pPr>
            <w:r w:rsidRPr="008851A0">
              <w:rPr>
                <w:rFonts w:ascii="Arial" w:hAnsi="Arial" w:cs="Arial"/>
                <w:sz w:val="20"/>
                <w:szCs w:val="20"/>
              </w:rPr>
              <w:t xml:space="preserve">akciová spoločnosť, </w:t>
            </w:r>
          </w:p>
          <w:p w14:paraId="2D9BE05A" w14:textId="77777777" w:rsidR="003B31CB" w:rsidRPr="008851A0" w:rsidRDefault="003B31CB" w:rsidP="00304F1B">
            <w:pPr>
              <w:rPr>
                <w:rFonts w:ascii="Arial" w:hAnsi="Arial" w:cs="Arial"/>
                <w:sz w:val="20"/>
                <w:szCs w:val="20"/>
              </w:rPr>
            </w:pPr>
            <w:r w:rsidRPr="008851A0">
              <w:rPr>
                <w:rFonts w:ascii="Arial" w:hAnsi="Arial" w:cs="Arial"/>
                <w:sz w:val="20"/>
                <w:szCs w:val="20"/>
              </w:rPr>
              <w:t xml:space="preserve">zapísaná v obchodnom registri </w:t>
            </w:r>
            <w:r>
              <w:rPr>
                <w:rFonts w:ascii="Arial" w:hAnsi="Arial" w:cs="Arial"/>
                <w:sz w:val="20"/>
                <w:szCs w:val="20"/>
              </w:rPr>
              <w:t>Mestský súd</w:t>
            </w:r>
            <w:r w:rsidRPr="008851A0">
              <w:rPr>
                <w:rFonts w:ascii="Arial" w:hAnsi="Arial" w:cs="Arial"/>
                <w:sz w:val="20"/>
                <w:szCs w:val="20"/>
              </w:rPr>
              <w:t xml:space="preserve"> Bratislava I</w:t>
            </w:r>
            <w:r>
              <w:rPr>
                <w:rFonts w:ascii="Arial" w:hAnsi="Arial" w:cs="Arial"/>
                <w:sz w:val="20"/>
                <w:szCs w:val="20"/>
              </w:rPr>
              <w:t>II</w:t>
            </w:r>
            <w:r w:rsidRPr="008851A0">
              <w:rPr>
                <w:rFonts w:ascii="Arial" w:hAnsi="Arial" w:cs="Arial"/>
                <w:sz w:val="20"/>
                <w:szCs w:val="20"/>
              </w:rPr>
              <w:t xml:space="preserve">, Oddiel Sa, Vložka č. 3518/B </w:t>
            </w:r>
          </w:p>
        </w:tc>
      </w:tr>
      <w:tr w:rsidR="003B31CB" w:rsidRPr="008851A0" w14:paraId="54714F69" w14:textId="77777777" w:rsidTr="00304F1B">
        <w:trPr>
          <w:trHeight w:val="161"/>
        </w:trPr>
        <w:tc>
          <w:tcPr>
            <w:tcW w:w="2143" w:type="dxa"/>
            <w:tcBorders>
              <w:top w:val="nil"/>
              <w:left w:val="nil"/>
              <w:bottom w:val="nil"/>
              <w:right w:val="nil"/>
            </w:tcBorders>
            <w:hideMark/>
          </w:tcPr>
          <w:p w14:paraId="5FF47A8B" w14:textId="77777777" w:rsidR="003B31CB" w:rsidRPr="008851A0" w:rsidRDefault="003B31CB" w:rsidP="00304F1B">
            <w:pPr>
              <w:tabs>
                <w:tab w:val="left" w:pos="1773"/>
              </w:tabs>
              <w:jc w:val="both"/>
              <w:rPr>
                <w:rFonts w:ascii="Arial" w:hAnsi="Arial" w:cs="Arial"/>
                <w:sz w:val="20"/>
                <w:szCs w:val="20"/>
              </w:rPr>
            </w:pPr>
            <w:r w:rsidRPr="008851A0">
              <w:rPr>
                <w:rFonts w:ascii="Arial" w:hAnsi="Arial" w:cs="Arial"/>
                <w:b/>
                <w:sz w:val="20"/>
                <w:szCs w:val="20"/>
              </w:rPr>
              <w:t xml:space="preserve">Sídlo: </w:t>
            </w:r>
          </w:p>
        </w:tc>
        <w:tc>
          <w:tcPr>
            <w:tcW w:w="7417" w:type="dxa"/>
            <w:tcBorders>
              <w:top w:val="nil"/>
              <w:left w:val="nil"/>
              <w:bottom w:val="nil"/>
              <w:right w:val="nil"/>
            </w:tcBorders>
            <w:vAlign w:val="center"/>
            <w:hideMark/>
          </w:tcPr>
          <w:p w14:paraId="410E1611" w14:textId="77777777" w:rsidR="003B31CB" w:rsidRPr="008851A0" w:rsidRDefault="003B31CB" w:rsidP="00304F1B">
            <w:pPr>
              <w:rPr>
                <w:rFonts w:ascii="Arial" w:hAnsi="Arial" w:cs="Arial"/>
                <w:sz w:val="20"/>
                <w:szCs w:val="20"/>
              </w:rPr>
            </w:pPr>
            <w:r w:rsidRPr="008851A0">
              <w:rPr>
                <w:rFonts w:ascii="Arial" w:hAnsi="Arial" w:cs="Arial"/>
                <w:sz w:val="20"/>
                <w:szCs w:val="20"/>
              </w:rPr>
              <w:t>Dúbravská cesta 14, 841 04 Bratislava</w:t>
            </w:r>
          </w:p>
        </w:tc>
      </w:tr>
      <w:tr w:rsidR="003B31CB" w:rsidRPr="008851A0" w14:paraId="26D927EB" w14:textId="77777777" w:rsidTr="00304F1B">
        <w:tblPrEx>
          <w:tblLook w:val="0000" w:firstRow="0" w:lastRow="0" w:firstColumn="0" w:lastColumn="0" w:noHBand="0" w:noVBand="0"/>
        </w:tblPrEx>
        <w:trPr>
          <w:trHeight w:val="161"/>
        </w:trPr>
        <w:tc>
          <w:tcPr>
            <w:tcW w:w="2143" w:type="dxa"/>
            <w:tcBorders>
              <w:top w:val="nil"/>
              <w:left w:val="nil"/>
              <w:bottom w:val="nil"/>
              <w:right w:val="nil"/>
            </w:tcBorders>
          </w:tcPr>
          <w:p w14:paraId="1A0042B1" w14:textId="77777777" w:rsidR="003B31CB" w:rsidRPr="008851A0" w:rsidRDefault="003B31CB" w:rsidP="00304F1B">
            <w:pPr>
              <w:jc w:val="both"/>
              <w:rPr>
                <w:rFonts w:ascii="Arial" w:eastAsia="Calibri" w:hAnsi="Arial" w:cs="Arial"/>
                <w:sz w:val="20"/>
                <w:szCs w:val="20"/>
              </w:rPr>
            </w:pPr>
            <w:r w:rsidRPr="008851A0">
              <w:rPr>
                <w:rFonts w:ascii="Arial" w:eastAsia="Calibri" w:hAnsi="Arial" w:cs="Arial"/>
                <w:b/>
                <w:sz w:val="20"/>
                <w:szCs w:val="20"/>
              </w:rPr>
              <w:t>Bankové spojenie:</w:t>
            </w:r>
          </w:p>
        </w:tc>
        <w:tc>
          <w:tcPr>
            <w:tcW w:w="7417" w:type="dxa"/>
            <w:tcBorders>
              <w:top w:val="nil"/>
              <w:left w:val="nil"/>
              <w:bottom w:val="nil"/>
              <w:right w:val="nil"/>
            </w:tcBorders>
            <w:vAlign w:val="center"/>
          </w:tcPr>
          <w:p w14:paraId="170B4816" w14:textId="77777777" w:rsidR="003B31CB" w:rsidRPr="008851A0" w:rsidRDefault="003B31CB" w:rsidP="00304F1B">
            <w:pPr>
              <w:jc w:val="both"/>
              <w:rPr>
                <w:rFonts w:ascii="Arial" w:eastAsia="Calibri" w:hAnsi="Arial" w:cs="Arial"/>
                <w:sz w:val="20"/>
                <w:szCs w:val="20"/>
              </w:rPr>
            </w:pPr>
            <w:r w:rsidRPr="008851A0">
              <w:rPr>
                <w:rFonts w:ascii="Arial" w:eastAsia="Calibri" w:hAnsi="Arial" w:cs="Arial"/>
                <w:sz w:val="20"/>
                <w:szCs w:val="20"/>
              </w:rPr>
              <w:t>UniCredit Bank Czech Republic and Slovakia, a.s., pobočka zahraničnej banky</w:t>
            </w:r>
          </w:p>
        </w:tc>
      </w:tr>
      <w:tr w:rsidR="003B31CB" w:rsidRPr="008851A0" w14:paraId="399D9A94" w14:textId="77777777" w:rsidTr="00304F1B">
        <w:tblPrEx>
          <w:tblLook w:val="0000" w:firstRow="0" w:lastRow="0" w:firstColumn="0" w:lastColumn="0" w:noHBand="0" w:noVBand="0"/>
        </w:tblPrEx>
        <w:trPr>
          <w:trHeight w:val="330"/>
        </w:trPr>
        <w:tc>
          <w:tcPr>
            <w:tcW w:w="2143" w:type="dxa"/>
            <w:tcBorders>
              <w:top w:val="nil"/>
              <w:left w:val="nil"/>
              <w:bottom w:val="nil"/>
              <w:right w:val="nil"/>
            </w:tcBorders>
          </w:tcPr>
          <w:p w14:paraId="73DD377D" w14:textId="77777777" w:rsidR="003B31CB" w:rsidRPr="008851A0" w:rsidRDefault="003B31CB" w:rsidP="00304F1B">
            <w:pPr>
              <w:jc w:val="both"/>
              <w:rPr>
                <w:rFonts w:ascii="Arial" w:eastAsia="Calibri" w:hAnsi="Arial" w:cs="Arial"/>
                <w:b/>
                <w:sz w:val="20"/>
                <w:szCs w:val="20"/>
              </w:rPr>
            </w:pPr>
            <w:r w:rsidRPr="008851A0">
              <w:rPr>
                <w:rFonts w:ascii="Arial" w:eastAsia="Calibri" w:hAnsi="Arial" w:cs="Arial"/>
                <w:b/>
                <w:sz w:val="20"/>
                <w:szCs w:val="20"/>
              </w:rPr>
              <w:t>Číslo účtu/IBAN:</w:t>
            </w:r>
          </w:p>
          <w:p w14:paraId="08A69D71" w14:textId="77777777" w:rsidR="003B31CB" w:rsidRPr="008851A0" w:rsidRDefault="003B31CB" w:rsidP="00304F1B">
            <w:pPr>
              <w:jc w:val="both"/>
              <w:rPr>
                <w:rFonts w:ascii="Arial" w:eastAsia="Calibri" w:hAnsi="Arial" w:cs="Arial"/>
                <w:b/>
                <w:sz w:val="20"/>
                <w:szCs w:val="20"/>
              </w:rPr>
            </w:pPr>
            <w:r w:rsidRPr="008851A0">
              <w:rPr>
                <w:rFonts w:ascii="Arial" w:eastAsia="Calibri" w:hAnsi="Arial" w:cs="Arial"/>
                <w:b/>
                <w:sz w:val="20"/>
                <w:szCs w:val="20"/>
              </w:rPr>
              <w:t>SWIFT kód:</w:t>
            </w:r>
          </w:p>
        </w:tc>
        <w:tc>
          <w:tcPr>
            <w:tcW w:w="7417" w:type="dxa"/>
            <w:tcBorders>
              <w:top w:val="nil"/>
              <w:left w:val="nil"/>
              <w:bottom w:val="nil"/>
              <w:right w:val="nil"/>
            </w:tcBorders>
            <w:vAlign w:val="center"/>
          </w:tcPr>
          <w:p w14:paraId="7AF2A23B" w14:textId="1050ABBA" w:rsidR="003B31CB" w:rsidRPr="008851A0" w:rsidRDefault="003B31CB" w:rsidP="00304F1B">
            <w:pPr>
              <w:autoSpaceDE w:val="0"/>
              <w:autoSpaceDN w:val="0"/>
              <w:adjustRightInd w:val="0"/>
              <w:rPr>
                <w:rFonts w:ascii="Arial" w:eastAsia="Calibri" w:hAnsi="Arial" w:cs="Arial"/>
                <w:sz w:val="20"/>
                <w:szCs w:val="20"/>
              </w:rPr>
            </w:pPr>
            <w:r w:rsidRPr="008851A0">
              <w:rPr>
                <w:rFonts w:ascii="Arial" w:eastAsia="Calibri" w:hAnsi="Arial" w:cs="Arial"/>
                <w:sz w:val="20"/>
                <w:szCs w:val="20"/>
              </w:rPr>
              <w:t>SK30 1111 0000 0066 2485 9013</w:t>
            </w:r>
          </w:p>
          <w:p w14:paraId="4946BBC0" w14:textId="77777777" w:rsidR="003B31CB" w:rsidRPr="008851A0" w:rsidRDefault="003B31CB" w:rsidP="00304F1B">
            <w:pPr>
              <w:jc w:val="both"/>
              <w:rPr>
                <w:rFonts w:ascii="Arial" w:eastAsia="Calibri" w:hAnsi="Arial" w:cs="Arial"/>
                <w:b/>
                <w:sz w:val="20"/>
                <w:szCs w:val="20"/>
              </w:rPr>
            </w:pPr>
            <w:r w:rsidRPr="008851A0">
              <w:rPr>
                <w:rFonts w:ascii="Arial" w:eastAsia="Calibri" w:hAnsi="Arial" w:cs="Arial"/>
                <w:sz w:val="20"/>
                <w:szCs w:val="20"/>
              </w:rPr>
              <w:t>UNCRSKBX</w:t>
            </w:r>
          </w:p>
        </w:tc>
      </w:tr>
      <w:tr w:rsidR="003B31CB" w:rsidRPr="008851A0" w14:paraId="37CE1D11" w14:textId="77777777" w:rsidTr="00304F1B">
        <w:trPr>
          <w:trHeight w:val="161"/>
        </w:trPr>
        <w:tc>
          <w:tcPr>
            <w:tcW w:w="2143" w:type="dxa"/>
            <w:tcBorders>
              <w:top w:val="nil"/>
              <w:left w:val="nil"/>
              <w:bottom w:val="nil"/>
              <w:right w:val="nil"/>
            </w:tcBorders>
            <w:hideMark/>
          </w:tcPr>
          <w:p w14:paraId="6E3FF3D5" w14:textId="77777777" w:rsidR="003B31CB" w:rsidRPr="008851A0" w:rsidRDefault="003B31CB" w:rsidP="00304F1B">
            <w:pPr>
              <w:tabs>
                <w:tab w:val="left" w:pos="1773"/>
              </w:tabs>
              <w:jc w:val="both"/>
              <w:rPr>
                <w:rFonts w:ascii="Arial" w:hAnsi="Arial" w:cs="Arial"/>
                <w:sz w:val="20"/>
                <w:szCs w:val="20"/>
              </w:rPr>
            </w:pPr>
            <w:r w:rsidRPr="008851A0">
              <w:rPr>
                <w:rFonts w:ascii="Arial" w:hAnsi="Arial" w:cs="Arial"/>
                <w:b/>
                <w:sz w:val="20"/>
                <w:szCs w:val="20"/>
              </w:rPr>
              <w:t xml:space="preserve">IČO: </w:t>
            </w:r>
          </w:p>
        </w:tc>
        <w:tc>
          <w:tcPr>
            <w:tcW w:w="7417" w:type="dxa"/>
            <w:tcBorders>
              <w:top w:val="nil"/>
              <w:left w:val="nil"/>
              <w:bottom w:val="nil"/>
              <w:right w:val="nil"/>
            </w:tcBorders>
            <w:vAlign w:val="center"/>
            <w:hideMark/>
          </w:tcPr>
          <w:p w14:paraId="267A2AF1" w14:textId="77777777" w:rsidR="003B31CB" w:rsidRPr="008851A0" w:rsidRDefault="003B31CB" w:rsidP="00304F1B">
            <w:pPr>
              <w:rPr>
                <w:rFonts w:ascii="Arial" w:hAnsi="Arial" w:cs="Arial"/>
                <w:sz w:val="20"/>
                <w:szCs w:val="20"/>
              </w:rPr>
            </w:pPr>
            <w:r w:rsidRPr="008851A0">
              <w:rPr>
                <w:rFonts w:ascii="Arial" w:hAnsi="Arial" w:cs="Arial"/>
                <w:sz w:val="20"/>
                <w:szCs w:val="20"/>
              </w:rPr>
              <w:t>35 919 001</w:t>
            </w:r>
          </w:p>
        </w:tc>
      </w:tr>
      <w:tr w:rsidR="003B31CB" w:rsidRPr="008851A0" w14:paraId="28C80DFC" w14:textId="77777777" w:rsidTr="00304F1B">
        <w:trPr>
          <w:trHeight w:val="161"/>
        </w:trPr>
        <w:tc>
          <w:tcPr>
            <w:tcW w:w="2143" w:type="dxa"/>
            <w:tcBorders>
              <w:top w:val="nil"/>
              <w:left w:val="nil"/>
              <w:bottom w:val="nil"/>
              <w:right w:val="nil"/>
            </w:tcBorders>
            <w:hideMark/>
          </w:tcPr>
          <w:p w14:paraId="793DF3E2" w14:textId="77777777" w:rsidR="003B31CB" w:rsidRPr="008851A0" w:rsidRDefault="003B31CB" w:rsidP="00304F1B">
            <w:pPr>
              <w:tabs>
                <w:tab w:val="left" w:pos="1773"/>
              </w:tabs>
              <w:jc w:val="both"/>
              <w:rPr>
                <w:rFonts w:ascii="Arial" w:hAnsi="Arial" w:cs="Arial"/>
                <w:b/>
                <w:sz w:val="20"/>
                <w:szCs w:val="20"/>
              </w:rPr>
            </w:pPr>
            <w:r w:rsidRPr="008851A0">
              <w:rPr>
                <w:rFonts w:ascii="Arial" w:hAnsi="Arial" w:cs="Arial"/>
                <w:b/>
                <w:sz w:val="20"/>
                <w:szCs w:val="20"/>
              </w:rPr>
              <w:t xml:space="preserve">IČ DPH </w:t>
            </w:r>
          </w:p>
        </w:tc>
        <w:tc>
          <w:tcPr>
            <w:tcW w:w="7417" w:type="dxa"/>
            <w:tcBorders>
              <w:top w:val="nil"/>
              <w:left w:val="nil"/>
              <w:bottom w:val="nil"/>
              <w:right w:val="nil"/>
            </w:tcBorders>
            <w:vAlign w:val="center"/>
            <w:hideMark/>
          </w:tcPr>
          <w:p w14:paraId="58C215B8" w14:textId="77777777" w:rsidR="003B31CB" w:rsidRPr="008851A0" w:rsidRDefault="003B31CB" w:rsidP="00304F1B">
            <w:pPr>
              <w:rPr>
                <w:rFonts w:ascii="Arial" w:hAnsi="Arial" w:cs="Arial"/>
                <w:sz w:val="20"/>
                <w:szCs w:val="20"/>
              </w:rPr>
            </w:pPr>
            <w:r w:rsidRPr="008851A0">
              <w:rPr>
                <w:rFonts w:ascii="Arial" w:hAnsi="Arial" w:cs="Arial"/>
                <w:sz w:val="20"/>
                <w:szCs w:val="20"/>
              </w:rPr>
              <w:t>SK 2021937775</w:t>
            </w:r>
          </w:p>
        </w:tc>
      </w:tr>
      <w:tr w:rsidR="003B31CB" w:rsidRPr="008851A0" w14:paraId="753478D4" w14:textId="77777777" w:rsidTr="00304F1B">
        <w:trPr>
          <w:trHeight w:val="161"/>
        </w:trPr>
        <w:tc>
          <w:tcPr>
            <w:tcW w:w="2143" w:type="dxa"/>
            <w:tcBorders>
              <w:top w:val="nil"/>
              <w:left w:val="nil"/>
              <w:bottom w:val="nil"/>
              <w:right w:val="nil"/>
            </w:tcBorders>
            <w:hideMark/>
          </w:tcPr>
          <w:p w14:paraId="1DCD43BB" w14:textId="77777777" w:rsidR="003B31CB" w:rsidRPr="008851A0" w:rsidRDefault="003B31CB" w:rsidP="00304F1B">
            <w:pPr>
              <w:tabs>
                <w:tab w:val="left" w:pos="1773"/>
              </w:tabs>
              <w:jc w:val="both"/>
              <w:rPr>
                <w:rFonts w:ascii="Arial" w:hAnsi="Arial" w:cs="Arial"/>
                <w:b/>
                <w:sz w:val="20"/>
                <w:szCs w:val="20"/>
              </w:rPr>
            </w:pPr>
            <w:r w:rsidRPr="008851A0">
              <w:rPr>
                <w:rFonts w:ascii="Arial" w:hAnsi="Arial" w:cs="Arial"/>
                <w:b/>
                <w:sz w:val="20"/>
                <w:szCs w:val="20"/>
              </w:rPr>
              <w:t>DIČ:</w:t>
            </w:r>
          </w:p>
        </w:tc>
        <w:tc>
          <w:tcPr>
            <w:tcW w:w="7417" w:type="dxa"/>
            <w:tcBorders>
              <w:top w:val="nil"/>
              <w:left w:val="nil"/>
              <w:bottom w:val="nil"/>
              <w:right w:val="nil"/>
            </w:tcBorders>
            <w:vAlign w:val="center"/>
            <w:hideMark/>
          </w:tcPr>
          <w:p w14:paraId="66AC25D6" w14:textId="77777777" w:rsidR="003B31CB" w:rsidRPr="008851A0" w:rsidRDefault="003B31CB" w:rsidP="00304F1B">
            <w:pPr>
              <w:rPr>
                <w:rFonts w:ascii="Arial" w:hAnsi="Arial" w:cs="Arial"/>
                <w:sz w:val="20"/>
                <w:szCs w:val="20"/>
              </w:rPr>
            </w:pPr>
            <w:r w:rsidRPr="008851A0">
              <w:rPr>
                <w:rFonts w:ascii="Arial" w:hAnsi="Arial" w:cs="Arial"/>
                <w:sz w:val="20"/>
                <w:szCs w:val="20"/>
              </w:rPr>
              <w:t>2021937775</w:t>
            </w:r>
          </w:p>
        </w:tc>
      </w:tr>
      <w:tr w:rsidR="003B31CB" w:rsidRPr="008851A0" w14:paraId="679A4B37" w14:textId="77777777" w:rsidTr="00304F1B">
        <w:trPr>
          <w:trHeight w:val="578"/>
        </w:trPr>
        <w:tc>
          <w:tcPr>
            <w:tcW w:w="2143" w:type="dxa"/>
            <w:tcBorders>
              <w:top w:val="nil"/>
              <w:left w:val="nil"/>
              <w:bottom w:val="nil"/>
              <w:right w:val="nil"/>
            </w:tcBorders>
            <w:hideMark/>
          </w:tcPr>
          <w:p w14:paraId="790C410B" w14:textId="77777777" w:rsidR="003B31CB" w:rsidRPr="008851A0" w:rsidRDefault="003B31CB" w:rsidP="00304F1B">
            <w:pPr>
              <w:tabs>
                <w:tab w:val="left" w:pos="1773"/>
              </w:tabs>
              <w:jc w:val="both"/>
              <w:rPr>
                <w:rFonts w:ascii="Arial" w:hAnsi="Arial" w:cs="Arial"/>
                <w:sz w:val="20"/>
                <w:szCs w:val="20"/>
              </w:rPr>
            </w:pPr>
            <w:r w:rsidRPr="008851A0">
              <w:rPr>
                <w:rFonts w:ascii="Arial" w:hAnsi="Arial" w:cs="Arial"/>
                <w:b/>
                <w:sz w:val="20"/>
                <w:szCs w:val="20"/>
              </w:rPr>
              <w:lastRenderedPageBreak/>
              <w:t xml:space="preserve">Štatutárny orgán: </w:t>
            </w:r>
          </w:p>
        </w:tc>
        <w:tc>
          <w:tcPr>
            <w:tcW w:w="7417" w:type="dxa"/>
            <w:tcBorders>
              <w:top w:val="nil"/>
              <w:left w:val="nil"/>
              <w:bottom w:val="nil"/>
              <w:right w:val="nil"/>
            </w:tcBorders>
            <w:hideMark/>
          </w:tcPr>
          <w:p w14:paraId="66282FB7" w14:textId="68E1165B" w:rsidR="003B31CB" w:rsidRPr="008851A0" w:rsidRDefault="003B31CB" w:rsidP="00304F1B">
            <w:pPr>
              <w:rPr>
                <w:rFonts w:ascii="Arial" w:hAnsi="Arial" w:cs="Arial"/>
                <w:sz w:val="20"/>
                <w:szCs w:val="20"/>
              </w:rPr>
            </w:pPr>
            <w:r w:rsidRPr="008851A0">
              <w:rPr>
                <w:rFonts w:ascii="Arial" w:hAnsi="Arial" w:cs="Arial"/>
                <w:sz w:val="20"/>
                <w:szCs w:val="20"/>
              </w:rPr>
              <w:t xml:space="preserve">Ing. </w:t>
            </w:r>
            <w:r w:rsidR="006E7F85">
              <w:rPr>
                <w:rFonts w:ascii="Arial" w:hAnsi="Arial" w:cs="Arial"/>
                <w:sz w:val="20"/>
                <w:szCs w:val="20"/>
              </w:rPr>
              <w:t>Filip Macháček</w:t>
            </w:r>
            <w:r w:rsidRPr="008851A0">
              <w:rPr>
                <w:rFonts w:ascii="Arial" w:hAnsi="Arial" w:cs="Arial"/>
                <w:sz w:val="20"/>
                <w:szCs w:val="20"/>
              </w:rPr>
              <w:t>, predseda predstavenstva a generálny riaditeľ</w:t>
            </w:r>
          </w:p>
          <w:p w14:paraId="2EBB6EE6" w14:textId="50595BAA" w:rsidR="003B31CB" w:rsidRPr="008851A0" w:rsidRDefault="006E7F85" w:rsidP="006E7F85">
            <w:pPr>
              <w:rPr>
                <w:rFonts w:ascii="Arial" w:hAnsi="Arial" w:cs="Arial"/>
                <w:sz w:val="20"/>
                <w:szCs w:val="20"/>
              </w:rPr>
            </w:pPr>
            <w:r>
              <w:rPr>
                <w:rFonts w:ascii="Arial" w:hAnsi="Arial" w:cs="Arial"/>
                <w:sz w:val="20"/>
                <w:szCs w:val="20"/>
              </w:rPr>
              <w:t>PhDr. Rastislav Droppa</w:t>
            </w:r>
            <w:r w:rsidR="003B31CB" w:rsidRPr="008851A0">
              <w:rPr>
                <w:rFonts w:ascii="Arial" w:hAnsi="Arial" w:cs="Arial"/>
                <w:sz w:val="20"/>
                <w:szCs w:val="20"/>
              </w:rPr>
              <w:t xml:space="preserve">, </w:t>
            </w:r>
            <w:r>
              <w:rPr>
                <w:rFonts w:ascii="Arial" w:hAnsi="Arial" w:cs="Arial"/>
                <w:sz w:val="20"/>
                <w:szCs w:val="20"/>
              </w:rPr>
              <w:t>podpredseda</w:t>
            </w:r>
            <w:r w:rsidRPr="008851A0">
              <w:rPr>
                <w:rFonts w:ascii="Arial" w:hAnsi="Arial" w:cs="Arial"/>
                <w:sz w:val="20"/>
                <w:szCs w:val="20"/>
              </w:rPr>
              <w:t xml:space="preserve"> </w:t>
            </w:r>
            <w:r w:rsidR="003B31CB" w:rsidRPr="008851A0">
              <w:rPr>
                <w:rFonts w:ascii="Arial" w:hAnsi="Arial" w:cs="Arial"/>
                <w:sz w:val="20"/>
                <w:szCs w:val="20"/>
              </w:rPr>
              <w:t xml:space="preserve">predstavenstva </w:t>
            </w:r>
          </w:p>
        </w:tc>
      </w:tr>
    </w:tbl>
    <w:p w14:paraId="254458C5" w14:textId="764308D3" w:rsidR="003B31CB" w:rsidRPr="008851A0" w:rsidRDefault="003B31CB" w:rsidP="003B31CB">
      <w:pPr>
        <w:widowControl w:val="0"/>
        <w:spacing w:line="360" w:lineRule="auto"/>
        <w:rPr>
          <w:rFonts w:ascii="Arial" w:hAnsi="Arial" w:cs="Arial"/>
          <w:b/>
          <w:sz w:val="20"/>
          <w:szCs w:val="20"/>
        </w:rPr>
      </w:pPr>
      <w:r>
        <w:rPr>
          <w:rFonts w:ascii="Arial" w:hAnsi="Arial" w:cs="Arial"/>
          <w:b/>
          <w:sz w:val="20"/>
          <w:szCs w:val="20"/>
        </w:rPr>
        <w:t xml:space="preserve">  </w:t>
      </w:r>
      <w:r w:rsidRPr="008851A0">
        <w:rPr>
          <w:rFonts w:ascii="Arial" w:hAnsi="Arial" w:cs="Arial"/>
          <w:b/>
          <w:sz w:val="20"/>
          <w:szCs w:val="20"/>
        </w:rPr>
        <w:t>Osoby oprávnené rokovať:</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0"/>
        <w:gridCol w:w="6648"/>
      </w:tblGrid>
      <w:tr w:rsidR="003B31CB" w:rsidRPr="008851A0" w14:paraId="2BA38DBD" w14:textId="77777777" w:rsidTr="00304F1B">
        <w:trPr>
          <w:trHeight w:val="575"/>
        </w:trPr>
        <w:tc>
          <w:tcPr>
            <w:tcW w:w="3130" w:type="dxa"/>
            <w:tcBorders>
              <w:top w:val="nil"/>
              <w:left w:val="nil"/>
              <w:bottom w:val="nil"/>
              <w:right w:val="nil"/>
            </w:tcBorders>
          </w:tcPr>
          <w:p w14:paraId="4A0E4499" w14:textId="77777777" w:rsidR="003B31CB" w:rsidRPr="008851A0" w:rsidRDefault="003B31CB" w:rsidP="00304F1B">
            <w:pPr>
              <w:rPr>
                <w:rFonts w:ascii="Arial" w:hAnsi="Arial" w:cs="Arial"/>
                <w:bCs/>
                <w:sz w:val="20"/>
                <w:szCs w:val="20"/>
              </w:rPr>
            </w:pPr>
            <w:r w:rsidRPr="008851A0">
              <w:rPr>
                <w:rFonts w:ascii="Arial" w:hAnsi="Arial" w:cs="Arial"/>
                <w:b/>
                <w:sz w:val="20"/>
                <w:szCs w:val="20"/>
              </w:rPr>
              <w:t xml:space="preserve"> - o veciach zmluvných</w:t>
            </w:r>
            <w:r w:rsidRPr="008851A0">
              <w:rPr>
                <w:rFonts w:ascii="Arial" w:hAnsi="Arial" w:cs="Arial"/>
                <w:bCs/>
                <w:sz w:val="20"/>
                <w:szCs w:val="20"/>
              </w:rPr>
              <w:t>:</w:t>
            </w:r>
          </w:p>
        </w:tc>
        <w:tc>
          <w:tcPr>
            <w:tcW w:w="6648" w:type="dxa"/>
            <w:tcBorders>
              <w:top w:val="nil"/>
              <w:left w:val="nil"/>
              <w:bottom w:val="nil"/>
              <w:right w:val="nil"/>
            </w:tcBorders>
          </w:tcPr>
          <w:p w14:paraId="206A82EB" w14:textId="0F1E75DB" w:rsidR="003B31CB" w:rsidRPr="008851A0" w:rsidRDefault="003B31CB" w:rsidP="00304F1B">
            <w:pPr>
              <w:rPr>
                <w:rFonts w:ascii="Arial" w:hAnsi="Arial" w:cs="Arial"/>
                <w:sz w:val="20"/>
                <w:szCs w:val="20"/>
              </w:rPr>
            </w:pPr>
            <w:r w:rsidRPr="008851A0">
              <w:rPr>
                <w:rFonts w:ascii="Arial" w:hAnsi="Arial" w:cs="Arial"/>
                <w:sz w:val="20"/>
                <w:szCs w:val="20"/>
              </w:rPr>
              <w:t xml:space="preserve">Mgr. </w:t>
            </w:r>
            <w:r w:rsidR="006E7F85">
              <w:rPr>
                <w:rFonts w:ascii="Arial" w:hAnsi="Arial" w:cs="Arial"/>
                <w:sz w:val="20"/>
                <w:szCs w:val="20"/>
              </w:rPr>
              <w:t>Pavol Macko</w:t>
            </w:r>
            <w:r w:rsidRPr="008851A0">
              <w:rPr>
                <w:rFonts w:ascii="Arial" w:hAnsi="Arial" w:cs="Arial"/>
                <w:sz w:val="20"/>
                <w:szCs w:val="20"/>
              </w:rPr>
              <w:t>, vedúci odboru právneho</w:t>
            </w:r>
          </w:p>
          <w:p w14:paraId="312D22FA" w14:textId="77777777" w:rsidR="003B31CB" w:rsidRPr="008851A0" w:rsidRDefault="003B31CB" w:rsidP="00304F1B">
            <w:pPr>
              <w:jc w:val="center"/>
              <w:rPr>
                <w:rFonts w:ascii="Arial" w:hAnsi="Arial" w:cs="Arial"/>
                <w:sz w:val="20"/>
                <w:szCs w:val="20"/>
              </w:rPr>
            </w:pPr>
            <w:r w:rsidRPr="008851A0">
              <w:rPr>
                <w:rFonts w:ascii="Arial" w:hAnsi="Arial" w:cs="Arial"/>
                <w:sz w:val="20"/>
                <w:szCs w:val="20"/>
              </w:rPr>
              <w:t xml:space="preserve"> tel. 02/58 311 231 </w:t>
            </w:r>
          </w:p>
        </w:tc>
      </w:tr>
      <w:tr w:rsidR="003B31CB" w:rsidRPr="008851A0" w14:paraId="1DB7E53E" w14:textId="77777777" w:rsidTr="00304F1B">
        <w:trPr>
          <w:trHeight w:val="415"/>
        </w:trPr>
        <w:tc>
          <w:tcPr>
            <w:tcW w:w="3130" w:type="dxa"/>
            <w:tcBorders>
              <w:top w:val="nil"/>
              <w:left w:val="nil"/>
              <w:bottom w:val="nil"/>
              <w:right w:val="nil"/>
            </w:tcBorders>
          </w:tcPr>
          <w:p w14:paraId="3C8158FD" w14:textId="77777777" w:rsidR="003B31CB" w:rsidRPr="008851A0" w:rsidRDefault="003B31CB" w:rsidP="00304F1B">
            <w:pPr>
              <w:rPr>
                <w:rFonts w:ascii="Arial" w:hAnsi="Arial" w:cs="Arial"/>
                <w:sz w:val="20"/>
                <w:szCs w:val="20"/>
              </w:rPr>
            </w:pPr>
            <w:r w:rsidRPr="008851A0">
              <w:rPr>
                <w:rFonts w:ascii="Arial" w:hAnsi="Arial" w:cs="Arial"/>
                <w:b/>
                <w:sz w:val="20"/>
                <w:szCs w:val="20"/>
              </w:rPr>
              <w:t xml:space="preserve"> - o veciach technických</w:t>
            </w:r>
            <w:r w:rsidRPr="008851A0">
              <w:rPr>
                <w:rFonts w:ascii="Arial" w:hAnsi="Arial" w:cs="Arial"/>
                <w:sz w:val="20"/>
                <w:szCs w:val="20"/>
              </w:rPr>
              <w:t xml:space="preserve">: </w:t>
            </w:r>
          </w:p>
        </w:tc>
        <w:tc>
          <w:tcPr>
            <w:tcW w:w="6648" w:type="dxa"/>
            <w:tcBorders>
              <w:top w:val="nil"/>
              <w:left w:val="nil"/>
              <w:bottom w:val="nil"/>
              <w:right w:val="nil"/>
            </w:tcBorders>
          </w:tcPr>
          <w:p w14:paraId="493FA6C5" w14:textId="77777777" w:rsidR="003B31CB" w:rsidRPr="008851A0" w:rsidRDefault="003B31CB" w:rsidP="00304F1B">
            <w:pPr>
              <w:rPr>
                <w:rFonts w:ascii="Arial" w:hAnsi="Arial" w:cs="Arial"/>
                <w:sz w:val="20"/>
                <w:szCs w:val="20"/>
              </w:rPr>
            </w:pPr>
            <w:r w:rsidRPr="008851A0">
              <w:rPr>
                <w:rFonts w:ascii="Arial" w:hAnsi="Arial" w:cs="Arial"/>
                <w:sz w:val="20"/>
                <w:szCs w:val="20"/>
              </w:rPr>
              <w:t xml:space="preserve">Ing. Denisa Filipovičová, vedúca odboru BECEP, opráv a investícií </w:t>
            </w:r>
          </w:p>
          <w:p w14:paraId="29EDAAA2" w14:textId="77777777" w:rsidR="003B31CB" w:rsidRPr="008851A0" w:rsidRDefault="003B31CB" w:rsidP="00304F1B">
            <w:pPr>
              <w:jc w:val="center"/>
              <w:rPr>
                <w:rFonts w:ascii="Arial" w:hAnsi="Arial" w:cs="Arial"/>
                <w:sz w:val="20"/>
                <w:szCs w:val="20"/>
              </w:rPr>
            </w:pPr>
            <w:r w:rsidRPr="008851A0">
              <w:rPr>
                <w:rFonts w:ascii="Arial" w:hAnsi="Arial" w:cs="Arial"/>
                <w:sz w:val="20"/>
                <w:szCs w:val="20"/>
              </w:rPr>
              <w:t xml:space="preserve"> tel. 02/58 311 796</w:t>
            </w:r>
          </w:p>
        </w:tc>
      </w:tr>
      <w:tr w:rsidR="003B31CB" w:rsidRPr="008851A0" w14:paraId="27E497F4" w14:textId="77777777" w:rsidTr="00304F1B">
        <w:tc>
          <w:tcPr>
            <w:tcW w:w="3130" w:type="dxa"/>
            <w:tcBorders>
              <w:top w:val="nil"/>
              <w:left w:val="nil"/>
              <w:bottom w:val="nil"/>
              <w:right w:val="nil"/>
            </w:tcBorders>
          </w:tcPr>
          <w:p w14:paraId="32E22D94" w14:textId="77777777" w:rsidR="003B31CB" w:rsidRPr="008851A0" w:rsidRDefault="003B31CB" w:rsidP="00304F1B">
            <w:pPr>
              <w:rPr>
                <w:rFonts w:ascii="Arial" w:hAnsi="Arial" w:cs="Arial"/>
                <w:sz w:val="20"/>
                <w:szCs w:val="20"/>
              </w:rPr>
            </w:pPr>
          </w:p>
        </w:tc>
        <w:tc>
          <w:tcPr>
            <w:tcW w:w="6648" w:type="dxa"/>
            <w:tcBorders>
              <w:top w:val="nil"/>
              <w:left w:val="nil"/>
              <w:bottom w:val="nil"/>
              <w:right w:val="nil"/>
            </w:tcBorders>
          </w:tcPr>
          <w:p w14:paraId="29FB4721" w14:textId="77777777" w:rsidR="003B31CB" w:rsidRPr="008851A0" w:rsidRDefault="003B31CB" w:rsidP="00304F1B">
            <w:pPr>
              <w:rPr>
                <w:rFonts w:ascii="Arial" w:hAnsi="Arial" w:cs="Arial"/>
                <w:b/>
                <w:sz w:val="20"/>
                <w:szCs w:val="20"/>
              </w:rPr>
            </w:pPr>
            <w:r w:rsidRPr="008851A0">
              <w:rPr>
                <w:rFonts w:ascii="Arial" w:hAnsi="Arial" w:cs="Arial"/>
                <w:b/>
                <w:sz w:val="20"/>
                <w:szCs w:val="20"/>
              </w:rPr>
              <w:t>pre skúšanie a kvalitu:</w:t>
            </w:r>
          </w:p>
        </w:tc>
      </w:tr>
      <w:tr w:rsidR="003B31CB" w:rsidRPr="008851A0" w14:paraId="328F5C50" w14:textId="77777777" w:rsidTr="00304F1B">
        <w:tc>
          <w:tcPr>
            <w:tcW w:w="3130" w:type="dxa"/>
            <w:tcBorders>
              <w:top w:val="nil"/>
              <w:left w:val="nil"/>
              <w:bottom w:val="nil"/>
              <w:right w:val="nil"/>
            </w:tcBorders>
          </w:tcPr>
          <w:p w14:paraId="07A632C0" w14:textId="77777777" w:rsidR="003B31CB" w:rsidRPr="008851A0" w:rsidRDefault="003B31CB" w:rsidP="00304F1B">
            <w:pPr>
              <w:rPr>
                <w:rFonts w:ascii="Arial" w:hAnsi="Arial" w:cs="Arial"/>
                <w:b/>
                <w:sz w:val="20"/>
                <w:szCs w:val="20"/>
              </w:rPr>
            </w:pPr>
          </w:p>
        </w:tc>
        <w:tc>
          <w:tcPr>
            <w:tcW w:w="6648" w:type="dxa"/>
            <w:tcBorders>
              <w:top w:val="nil"/>
              <w:left w:val="nil"/>
              <w:bottom w:val="nil"/>
              <w:right w:val="nil"/>
            </w:tcBorders>
          </w:tcPr>
          <w:p w14:paraId="0DF5B1B1" w14:textId="77777777" w:rsidR="003B31CB" w:rsidRPr="008851A0" w:rsidRDefault="003B31CB" w:rsidP="00304F1B">
            <w:pPr>
              <w:rPr>
                <w:rFonts w:ascii="Arial" w:hAnsi="Arial" w:cs="Arial"/>
                <w:sz w:val="20"/>
                <w:szCs w:val="20"/>
              </w:rPr>
            </w:pPr>
            <w:r w:rsidRPr="008851A0">
              <w:rPr>
                <w:rFonts w:ascii="Arial" w:hAnsi="Arial" w:cs="Arial"/>
                <w:sz w:val="20"/>
                <w:szCs w:val="20"/>
              </w:rPr>
              <w:t>Ing. Pavol Haršány, vedúci laboratória</w:t>
            </w:r>
          </w:p>
          <w:p w14:paraId="25AE80C9" w14:textId="77777777" w:rsidR="003B31CB" w:rsidRPr="008851A0" w:rsidRDefault="003B31CB" w:rsidP="00304F1B">
            <w:pPr>
              <w:jc w:val="center"/>
              <w:rPr>
                <w:rFonts w:ascii="Arial" w:hAnsi="Arial" w:cs="Arial"/>
                <w:sz w:val="20"/>
                <w:szCs w:val="20"/>
              </w:rPr>
            </w:pPr>
            <w:r w:rsidRPr="008851A0">
              <w:rPr>
                <w:rFonts w:ascii="Arial" w:hAnsi="Arial" w:cs="Arial"/>
                <w:sz w:val="20"/>
                <w:szCs w:val="20"/>
              </w:rPr>
              <w:t xml:space="preserve"> tel. 02/48 25 2938</w:t>
            </w:r>
          </w:p>
        </w:tc>
      </w:tr>
    </w:tbl>
    <w:p w14:paraId="40D532DE" w14:textId="77777777" w:rsidR="003B31CB" w:rsidRPr="008851A0" w:rsidRDefault="003B31CB" w:rsidP="003B31CB">
      <w:pPr>
        <w:tabs>
          <w:tab w:val="left" w:pos="3119"/>
        </w:tabs>
        <w:rPr>
          <w:rFonts w:ascii="Arial" w:hAnsi="Arial" w:cs="Arial"/>
          <w:b/>
          <w:sz w:val="20"/>
          <w:szCs w:val="20"/>
        </w:rPr>
      </w:pPr>
      <w:r w:rsidRPr="008851A0">
        <w:rPr>
          <w:rFonts w:ascii="Arial" w:hAnsi="Arial" w:cs="Arial"/>
          <w:b/>
          <w:sz w:val="20"/>
          <w:szCs w:val="20"/>
        </w:rPr>
        <w:tab/>
      </w:r>
      <w:r>
        <w:rPr>
          <w:rFonts w:ascii="Arial" w:hAnsi="Arial" w:cs="Arial"/>
          <w:b/>
          <w:sz w:val="20"/>
          <w:szCs w:val="20"/>
        </w:rPr>
        <w:t xml:space="preserve"> </w:t>
      </w:r>
      <w:r w:rsidRPr="008851A0">
        <w:rPr>
          <w:rFonts w:ascii="Arial" w:hAnsi="Arial" w:cs="Arial"/>
          <w:b/>
          <w:sz w:val="20"/>
          <w:szCs w:val="20"/>
        </w:rPr>
        <w:t>pre lokálne opravy:</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0"/>
        <w:gridCol w:w="6648"/>
      </w:tblGrid>
      <w:tr w:rsidR="003B31CB" w:rsidRPr="008851A0" w14:paraId="4A46D579" w14:textId="77777777" w:rsidTr="00304F1B">
        <w:tc>
          <w:tcPr>
            <w:tcW w:w="3130" w:type="dxa"/>
            <w:tcBorders>
              <w:top w:val="nil"/>
              <w:left w:val="nil"/>
              <w:bottom w:val="nil"/>
              <w:right w:val="nil"/>
            </w:tcBorders>
          </w:tcPr>
          <w:p w14:paraId="4E0D4544" w14:textId="77777777" w:rsidR="003B31CB" w:rsidRPr="008851A0" w:rsidRDefault="003B31CB" w:rsidP="00304F1B">
            <w:pPr>
              <w:rPr>
                <w:rFonts w:ascii="Arial" w:hAnsi="Arial" w:cs="Arial"/>
                <w:b/>
                <w:sz w:val="20"/>
                <w:szCs w:val="20"/>
              </w:rPr>
            </w:pPr>
          </w:p>
        </w:tc>
        <w:tc>
          <w:tcPr>
            <w:tcW w:w="6648" w:type="dxa"/>
            <w:tcBorders>
              <w:top w:val="nil"/>
              <w:left w:val="nil"/>
              <w:bottom w:val="nil"/>
              <w:right w:val="nil"/>
            </w:tcBorders>
          </w:tcPr>
          <w:p w14:paraId="6E271AA4" w14:textId="77777777" w:rsidR="003B31CB" w:rsidRPr="008851A0" w:rsidRDefault="003B31CB" w:rsidP="00304F1B">
            <w:pPr>
              <w:rPr>
                <w:rFonts w:ascii="Arial" w:hAnsi="Arial" w:cs="Arial"/>
                <w:sz w:val="20"/>
                <w:szCs w:val="20"/>
              </w:rPr>
            </w:pPr>
            <w:r w:rsidRPr="008851A0">
              <w:rPr>
                <w:rFonts w:ascii="Arial" w:hAnsi="Arial" w:cs="Arial"/>
                <w:sz w:val="20"/>
                <w:szCs w:val="20"/>
              </w:rPr>
              <w:t>Ing. Ivan Králik, riaditeľ SSÚD 4 Trenčín</w:t>
            </w:r>
          </w:p>
          <w:p w14:paraId="6D35F6B8" w14:textId="77777777" w:rsidR="003B31CB" w:rsidRPr="008851A0" w:rsidRDefault="003B31CB" w:rsidP="00304F1B">
            <w:pPr>
              <w:jc w:val="center"/>
              <w:rPr>
                <w:rFonts w:ascii="Arial" w:hAnsi="Arial" w:cs="Arial"/>
                <w:sz w:val="20"/>
                <w:szCs w:val="20"/>
              </w:rPr>
            </w:pPr>
            <w:r w:rsidRPr="008851A0">
              <w:rPr>
                <w:rFonts w:ascii="Arial" w:hAnsi="Arial" w:cs="Arial"/>
                <w:sz w:val="20"/>
                <w:szCs w:val="20"/>
              </w:rPr>
              <w:t xml:space="preserve"> tel. 032/65 13 222</w:t>
            </w:r>
          </w:p>
        </w:tc>
      </w:tr>
    </w:tbl>
    <w:p w14:paraId="1A785AB3" w14:textId="77777777" w:rsidR="003B31CB" w:rsidRPr="008851A0" w:rsidRDefault="003B31CB" w:rsidP="003B31CB">
      <w:pPr>
        <w:tabs>
          <w:tab w:val="left" w:pos="3119"/>
        </w:tabs>
        <w:rPr>
          <w:rFonts w:ascii="Arial" w:hAnsi="Arial" w:cs="Arial"/>
          <w:b/>
          <w:sz w:val="20"/>
          <w:szCs w:val="20"/>
        </w:rPr>
      </w:pPr>
      <w:r w:rsidRPr="008851A0">
        <w:rPr>
          <w:rFonts w:ascii="Arial" w:hAnsi="Arial" w:cs="Arial"/>
          <w:b/>
          <w:sz w:val="20"/>
          <w:szCs w:val="20"/>
        </w:rPr>
        <w:t xml:space="preserve"> </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0"/>
        <w:gridCol w:w="6648"/>
      </w:tblGrid>
      <w:tr w:rsidR="003B31CB" w:rsidRPr="008851A0" w14:paraId="0FD696EB" w14:textId="77777777" w:rsidTr="00304F1B">
        <w:tc>
          <w:tcPr>
            <w:tcW w:w="3130" w:type="dxa"/>
            <w:tcBorders>
              <w:top w:val="nil"/>
              <w:left w:val="nil"/>
              <w:bottom w:val="nil"/>
              <w:right w:val="nil"/>
            </w:tcBorders>
          </w:tcPr>
          <w:p w14:paraId="163C5368" w14:textId="77777777" w:rsidR="003B31CB" w:rsidRPr="008851A0" w:rsidRDefault="003B31CB" w:rsidP="00304F1B">
            <w:pPr>
              <w:rPr>
                <w:rFonts w:ascii="Arial" w:hAnsi="Arial" w:cs="Arial"/>
                <w:b/>
                <w:sz w:val="20"/>
                <w:szCs w:val="20"/>
              </w:rPr>
            </w:pPr>
          </w:p>
        </w:tc>
        <w:tc>
          <w:tcPr>
            <w:tcW w:w="6648" w:type="dxa"/>
            <w:tcBorders>
              <w:top w:val="nil"/>
              <w:left w:val="nil"/>
              <w:bottom w:val="nil"/>
              <w:right w:val="nil"/>
            </w:tcBorders>
          </w:tcPr>
          <w:p w14:paraId="2358701C" w14:textId="77777777" w:rsidR="003B31CB" w:rsidRPr="008851A0" w:rsidRDefault="003B31CB" w:rsidP="00304F1B">
            <w:pPr>
              <w:rPr>
                <w:rFonts w:ascii="Arial" w:hAnsi="Arial" w:cs="Arial"/>
                <w:sz w:val="20"/>
                <w:szCs w:val="20"/>
              </w:rPr>
            </w:pPr>
            <w:r w:rsidRPr="008851A0">
              <w:rPr>
                <w:rFonts w:ascii="Arial" w:hAnsi="Arial" w:cs="Arial"/>
                <w:sz w:val="20"/>
                <w:szCs w:val="20"/>
              </w:rPr>
              <w:t>RNDr. Martin Palúch, vedúci SSÚD 5 Považská Bystrica</w:t>
            </w:r>
          </w:p>
          <w:p w14:paraId="12D1A5E9" w14:textId="77777777" w:rsidR="003B31CB" w:rsidRPr="008851A0" w:rsidRDefault="003B31CB" w:rsidP="00304F1B">
            <w:pPr>
              <w:jc w:val="center"/>
              <w:rPr>
                <w:rFonts w:ascii="Arial" w:hAnsi="Arial" w:cs="Arial"/>
                <w:sz w:val="20"/>
                <w:szCs w:val="20"/>
              </w:rPr>
            </w:pPr>
            <w:r w:rsidRPr="008851A0">
              <w:rPr>
                <w:rFonts w:ascii="Arial" w:hAnsi="Arial" w:cs="Arial"/>
                <w:sz w:val="20"/>
                <w:szCs w:val="20"/>
              </w:rPr>
              <w:t xml:space="preserve"> tel. 042/46 64 212</w:t>
            </w:r>
          </w:p>
        </w:tc>
      </w:tr>
    </w:tbl>
    <w:p w14:paraId="36685C7C" w14:textId="77777777" w:rsidR="003B31CB" w:rsidRPr="008851A0" w:rsidRDefault="003B31CB" w:rsidP="003B31CB">
      <w:pPr>
        <w:tabs>
          <w:tab w:val="left" w:pos="3119"/>
        </w:tabs>
        <w:rPr>
          <w:rFonts w:ascii="Arial" w:hAnsi="Arial" w:cs="Arial"/>
          <w:b/>
          <w:sz w:val="20"/>
          <w:szCs w:val="20"/>
        </w:rPr>
      </w:pPr>
      <w:r w:rsidRPr="008851A0">
        <w:rPr>
          <w:rFonts w:ascii="Arial" w:hAnsi="Arial" w:cs="Arial"/>
          <w:b/>
          <w:sz w:val="20"/>
          <w:szCs w:val="20"/>
        </w:rPr>
        <w:tab/>
        <w:t xml:space="preserve"> pre vozovky na mostoch:</w:t>
      </w:r>
    </w:p>
    <w:p w14:paraId="5CB0D3D7" w14:textId="77777777" w:rsidR="003B31CB" w:rsidRPr="008851A0" w:rsidRDefault="003B31CB" w:rsidP="003B31CB">
      <w:pPr>
        <w:tabs>
          <w:tab w:val="left" w:pos="3119"/>
        </w:tabs>
        <w:rPr>
          <w:rFonts w:ascii="Arial" w:hAnsi="Arial" w:cs="Arial"/>
          <w:sz w:val="20"/>
          <w:szCs w:val="20"/>
        </w:rPr>
      </w:pPr>
      <w:r w:rsidRPr="008851A0">
        <w:rPr>
          <w:rFonts w:ascii="Arial" w:hAnsi="Arial" w:cs="Arial"/>
          <w:b/>
          <w:sz w:val="20"/>
          <w:szCs w:val="20"/>
        </w:rPr>
        <w:tab/>
      </w:r>
      <w:r>
        <w:rPr>
          <w:rFonts w:ascii="Arial" w:hAnsi="Arial" w:cs="Arial"/>
          <w:b/>
          <w:sz w:val="20"/>
          <w:szCs w:val="20"/>
        </w:rPr>
        <w:t xml:space="preserve"> </w:t>
      </w:r>
      <w:r w:rsidRPr="008851A0">
        <w:rPr>
          <w:rFonts w:ascii="Arial" w:hAnsi="Arial" w:cs="Arial"/>
          <w:sz w:val="20"/>
          <w:szCs w:val="20"/>
        </w:rPr>
        <w:t>Ing. Ivan Haršány, vedúci odboru mostov</w:t>
      </w:r>
    </w:p>
    <w:p w14:paraId="06BBD44C" w14:textId="77777777" w:rsidR="003B31CB" w:rsidRPr="008851A0" w:rsidRDefault="003B31CB" w:rsidP="003B31CB">
      <w:pPr>
        <w:tabs>
          <w:tab w:val="left" w:pos="3119"/>
        </w:tabs>
        <w:rPr>
          <w:rFonts w:ascii="Arial" w:hAnsi="Arial" w:cs="Arial"/>
          <w:sz w:val="20"/>
          <w:szCs w:val="20"/>
        </w:rPr>
      </w:pPr>
      <w:r w:rsidRPr="008851A0">
        <w:rPr>
          <w:rFonts w:ascii="Arial" w:hAnsi="Arial" w:cs="Arial"/>
          <w:sz w:val="20"/>
          <w:szCs w:val="20"/>
        </w:rPr>
        <w:tab/>
      </w:r>
      <w:r w:rsidRPr="008851A0">
        <w:rPr>
          <w:rFonts w:ascii="Arial" w:hAnsi="Arial" w:cs="Arial"/>
          <w:sz w:val="20"/>
          <w:szCs w:val="20"/>
        </w:rPr>
        <w:tab/>
      </w:r>
      <w:r w:rsidRPr="008851A0">
        <w:rPr>
          <w:rFonts w:ascii="Arial" w:hAnsi="Arial" w:cs="Arial"/>
          <w:sz w:val="20"/>
          <w:szCs w:val="20"/>
        </w:rPr>
        <w:tab/>
      </w:r>
      <w:r w:rsidRPr="008851A0">
        <w:rPr>
          <w:rFonts w:ascii="Arial" w:hAnsi="Arial" w:cs="Arial"/>
          <w:sz w:val="20"/>
          <w:szCs w:val="20"/>
        </w:rPr>
        <w:tab/>
      </w:r>
      <w:r w:rsidRPr="008851A0">
        <w:rPr>
          <w:rFonts w:ascii="Arial" w:hAnsi="Arial" w:cs="Arial"/>
          <w:sz w:val="20"/>
          <w:szCs w:val="20"/>
        </w:rPr>
        <w:tab/>
        <w:t>tel. 02/58 311 838</w:t>
      </w:r>
    </w:p>
    <w:p w14:paraId="6ECC1E61" w14:textId="77777777" w:rsidR="003B31CB" w:rsidRPr="008851A0" w:rsidRDefault="003B31CB" w:rsidP="003B31CB">
      <w:pPr>
        <w:rPr>
          <w:rFonts w:ascii="Arial" w:hAnsi="Arial" w:cs="Arial"/>
          <w:sz w:val="20"/>
          <w:szCs w:val="20"/>
        </w:rPr>
      </w:pPr>
    </w:p>
    <w:p w14:paraId="27B666FA" w14:textId="77777777" w:rsidR="003B31CB" w:rsidRPr="008851A0" w:rsidRDefault="003B31CB" w:rsidP="003B31CB">
      <w:pPr>
        <w:tabs>
          <w:tab w:val="left" w:pos="3119"/>
        </w:tabs>
        <w:rPr>
          <w:rFonts w:ascii="Arial" w:hAnsi="Arial" w:cs="Arial"/>
          <w:sz w:val="20"/>
          <w:szCs w:val="20"/>
        </w:rPr>
      </w:pPr>
      <w:r w:rsidRPr="008851A0">
        <w:rPr>
          <w:rFonts w:ascii="Arial" w:hAnsi="Arial" w:cs="Arial"/>
          <w:b/>
          <w:sz w:val="20"/>
          <w:szCs w:val="20"/>
        </w:rPr>
        <w:t xml:space="preserve">- o veciach cenových: </w:t>
      </w:r>
      <w:r w:rsidRPr="008851A0">
        <w:rPr>
          <w:rFonts w:ascii="Arial" w:hAnsi="Arial" w:cs="Arial"/>
          <w:b/>
          <w:sz w:val="20"/>
          <w:szCs w:val="20"/>
        </w:rPr>
        <w:tab/>
      </w:r>
      <w:r w:rsidRPr="008851A0">
        <w:rPr>
          <w:rFonts w:ascii="Arial" w:hAnsi="Arial" w:cs="Arial"/>
          <w:sz w:val="20"/>
          <w:szCs w:val="20"/>
        </w:rPr>
        <w:t xml:space="preserve">Ing. Karolína Bálintová, vedúca odboru cien a finančného </w:t>
      </w:r>
    </w:p>
    <w:p w14:paraId="1B99427D" w14:textId="77777777" w:rsidR="003B31CB" w:rsidRPr="008851A0" w:rsidRDefault="003B31CB" w:rsidP="003B31CB">
      <w:pPr>
        <w:tabs>
          <w:tab w:val="left" w:pos="3119"/>
        </w:tabs>
        <w:rPr>
          <w:rFonts w:ascii="Arial" w:hAnsi="Arial" w:cs="Arial"/>
          <w:sz w:val="20"/>
          <w:szCs w:val="20"/>
        </w:rPr>
      </w:pPr>
      <w:r w:rsidRPr="008851A0">
        <w:rPr>
          <w:rFonts w:ascii="Arial" w:hAnsi="Arial" w:cs="Arial"/>
          <w:sz w:val="20"/>
          <w:szCs w:val="20"/>
        </w:rPr>
        <w:tab/>
        <w:t>kontrolingu stavieb               tel. 02/58 311 583</w:t>
      </w:r>
    </w:p>
    <w:p w14:paraId="61987BB1" w14:textId="77777777" w:rsidR="003B31CB" w:rsidRPr="008851A0" w:rsidRDefault="003B31CB" w:rsidP="003B31CB">
      <w:pPr>
        <w:rPr>
          <w:rFonts w:ascii="Arial" w:hAnsi="Arial" w:cs="Arial"/>
          <w:sz w:val="20"/>
          <w:szCs w:val="20"/>
        </w:rPr>
      </w:pPr>
    </w:p>
    <w:p w14:paraId="31CE1DAD" w14:textId="77777777" w:rsidR="003B31CB" w:rsidRPr="008851A0" w:rsidRDefault="003B31CB" w:rsidP="003B31CB">
      <w:pPr>
        <w:rPr>
          <w:rFonts w:ascii="Arial" w:hAnsi="Arial" w:cs="Arial"/>
          <w:sz w:val="20"/>
          <w:szCs w:val="20"/>
        </w:rPr>
      </w:pPr>
    </w:p>
    <w:p w14:paraId="4B5550A9" w14:textId="77777777" w:rsidR="003B31CB" w:rsidRPr="008851A0" w:rsidRDefault="003B31CB" w:rsidP="003B31CB">
      <w:pPr>
        <w:rPr>
          <w:rFonts w:ascii="Arial" w:hAnsi="Arial" w:cs="Arial"/>
          <w:sz w:val="20"/>
          <w:szCs w:val="20"/>
        </w:rPr>
      </w:pPr>
      <w:r w:rsidRPr="008851A0">
        <w:rPr>
          <w:rFonts w:ascii="Arial" w:hAnsi="Arial" w:cs="Arial"/>
          <w:sz w:val="20"/>
          <w:szCs w:val="20"/>
        </w:rPr>
        <w:t>(ďalej len „</w:t>
      </w:r>
      <w:r w:rsidRPr="008851A0">
        <w:rPr>
          <w:rFonts w:ascii="Arial" w:hAnsi="Arial" w:cs="Arial"/>
          <w:b/>
          <w:sz w:val="20"/>
          <w:szCs w:val="20"/>
        </w:rPr>
        <w:t>objednávateľ</w:t>
      </w:r>
      <w:r w:rsidRPr="008851A0">
        <w:rPr>
          <w:rFonts w:ascii="Arial" w:hAnsi="Arial" w:cs="Arial"/>
          <w:sz w:val="20"/>
          <w:szCs w:val="20"/>
        </w:rPr>
        <w:t>“)</w:t>
      </w:r>
    </w:p>
    <w:p w14:paraId="230442EE" w14:textId="77777777" w:rsidR="003B31CB" w:rsidRPr="008851A0" w:rsidRDefault="003B31CB" w:rsidP="003B31CB">
      <w:pPr>
        <w:jc w:val="center"/>
        <w:rPr>
          <w:rFonts w:ascii="Arial" w:hAnsi="Arial" w:cs="Arial"/>
          <w:b/>
          <w:sz w:val="20"/>
          <w:szCs w:val="20"/>
        </w:rPr>
      </w:pPr>
    </w:p>
    <w:p w14:paraId="75886EA3" w14:textId="77777777" w:rsidR="003B31CB" w:rsidRPr="008851A0" w:rsidRDefault="003B31CB" w:rsidP="003B31CB">
      <w:pPr>
        <w:jc w:val="center"/>
        <w:rPr>
          <w:rFonts w:ascii="Arial" w:hAnsi="Arial" w:cs="Arial"/>
          <w:b/>
          <w:sz w:val="20"/>
          <w:szCs w:val="20"/>
        </w:rPr>
      </w:pPr>
      <w:r w:rsidRPr="008851A0">
        <w:rPr>
          <w:rFonts w:ascii="Arial" w:hAnsi="Arial" w:cs="Arial"/>
          <w:b/>
          <w:sz w:val="20"/>
          <w:szCs w:val="20"/>
        </w:rPr>
        <w:t>a</w:t>
      </w:r>
    </w:p>
    <w:p w14:paraId="0E095CAD" w14:textId="77777777" w:rsidR="003B31CB" w:rsidRPr="008851A0" w:rsidRDefault="003B31CB" w:rsidP="003B31CB">
      <w:pPr>
        <w:jc w:val="center"/>
        <w:rPr>
          <w:rFonts w:ascii="Arial" w:hAnsi="Arial" w:cs="Arial"/>
          <w:b/>
          <w:sz w:val="20"/>
          <w:szCs w:val="20"/>
        </w:rPr>
      </w:pPr>
    </w:p>
    <w:p w14:paraId="48B04099" w14:textId="69B99D70" w:rsidR="003B31CB" w:rsidRPr="008851A0" w:rsidRDefault="003B31CB" w:rsidP="003B31CB">
      <w:pPr>
        <w:rPr>
          <w:rFonts w:ascii="Arial" w:hAnsi="Arial" w:cs="Arial"/>
          <w:b/>
          <w:sz w:val="20"/>
          <w:szCs w:val="20"/>
        </w:rPr>
      </w:pPr>
    </w:p>
    <w:p w14:paraId="2CAAFC55" w14:textId="77777777" w:rsidR="003B31CB" w:rsidRPr="008851A0" w:rsidRDefault="003B31CB" w:rsidP="003B31CB">
      <w:pPr>
        <w:rPr>
          <w:rFonts w:ascii="Arial" w:hAnsi="Arial" w:cs="Arial"/>
          <w:b/>
          <w:sz w:val="20"/>
          <w:szCs w:val="20"/>
        </w:rPr>
      </w:pPr>
      <w:r w:rsidRPr="008851A0">
        <w:rPr>
          <w:rFonts w:ascii="Arial" w:hAnsi="Arial" w:cs="Arial"/>
          <w:b/>
          <w:sz w:val="20"/>
          <w:szCs w:val="20"/>
        </w:rPr>
        <w:t>Zhotoviteľom</w:t>
      </w:r>
      <w:r>
        <w:rPr>
          <w:rFonts w:ascii="Arial" w:hAnsi="Arial" w:cs="Arial"/>
          <w:b/>
          <w:sz w:val="20"/>
          <w:szCs w:val="20"/>
        </w:rPr>
        <w:t>:</w:t>
      </w:r>
    </w:p>
    <w:p w14:paraId="369F1F0C" w14:textId="77777777" w:rsidR="003B31CB" w:rsidRPr="008851A0" w:rsidRDefault="003B31CB" w:rsidP="003B31CB">
      <w:pPr>
        <w:rPr>
          <w:rFonts w:ascii="Arial" w:hAnsi="Arial" w:cs="Arial"/>
          <w:b/>
          <w:sz w:val="16"/>
          <w:szCs w:val="16"/>
        </w:rPr>
      </w:pPr>
    </w:p>
    <w:p w14:paraId="1176E4DB" w14:textId="77777777" w:rsidR="003B31CB" w:rsidRPr="008851A0" w:rsidRDefault="003B31CB" w:rsidP="003B31CB">
      <w:pPr>
        <w:rPr>
          <w:rFonts w:ascii="Arial" w:hAnsi="Arial" w:cs="Arial"/>
          <w:b/>
          <w:sz w:val="20"/>
          <w:szCs w:val="20"/>
        </w:rPr>
      </w:pPr>
      <w:r w:rsidRPr="008851A0">
        <w:rPr>
          <w:rFonts w:ascii="Arial" w:hAnsi="Arial" w:cs="Arial"/>
          <w:b/>
          <w:sz w:val="20"/>
          <w:szCs w:val="20"/>
        </w:rPr>
        <w:t>Názov:</w:t>
      </w:r>
      <w:r w:rsidRPr="008851A0">
        <w:rPr>
          <w:rFonts w:ascii="Arial" w:hAnsi="Arial" w:cs="Arial"/>
          <w:b/>
          <w:sz w:val="20"/>
          <w:szCs w:val="20"/>
        </w:rPr>
        <w:tab/>
      </w:r>
      <w:r w:rsidRPr="008851A0">
        <w:rPr>
          <w:rFonts w:ascii="Arial" w:hAnsi="Arial" w:cs="Arial"/>
          <w:spacing w:val="-4"/>
          <w:sz w:val="20"/>
          <w:szCs w:val="20"/>
          <w:highlight w:val="yellow"/>
        </w:rPr>
        <w:t>[doplniť]</w:t>
      </w:r>
      <w:r w:rsidRPr="008851A0">
        <w:rPr>
          <w:rFonts w:ascii="Arial" w:hAnsi="Arial" w:cs="Arial"/>
          <w:b/>
          <w:sz w:val="20"/>
          <w:szCs w:val="20"/>
        </w:rPr>
        <w:tab/>
      </w:r>
    </w:p>
    <w:p w14:paraId="193662B4" w14:textId="77777777" w:rsidR="003B31CB" w:rsidRPr="008851A0" w:rsidRDefault="003B31CB" w:rsidP="003B31CB">
      <w:pPr>
        <w:rPr>
          <w:rFonts w:ascii="Arial" w:hAnsi="Arial" w:cs="Arial"/>
          <w:b/>
          <w:sz w:val="20"/>
          <w:szCs w:val="20"/>
        </w:rPr>
      </w:pPr>
      <w:r w:rsidRPr="008851A0">
        <w:rPr>
          <w:rFonts w:ascii="Arial" w:hAnsi="Arial" w:cs="Arial"/>
          <w:b/>
          <w:sz w:val="20"/>
          <w:szCs w:val="20"/>
        </w:rPr>
        <w:t xml:space="preserve">Sídlo: </w:t>
      </w:r>
      <w:r w:rsidRPr="008851A0">
        <w:rPr>
          <w:rFonts w:ascii="Arial" w:hAnsi="Arial" w:cs="Arial"/>
          <w:b/>
          <w:sz w:val="20"/>
          <w:szCs w:val="20"/>
        </w:rPr>
        <w:tab/>
      </w:r>
      <w:r w:rsidRPr="008851A0">
        <w:rPr>
          <w:rFonts w:ascii="Arial" w:hAnsi="Arial" w:cs="Arial"/>
          <w:spacing w:val="-4"/>
          <w:sz w:val="20"/>
          <w:szCs w:val="20"/>
          <w:highlight w:val="yellow"/>
        </w:rPr>
        <w:t>[doplniť]</w:t>
      </w:r>
      <w:r w:rsidRPr="008851A0">
        <w:rPr>
          <w:rFonts w:ascii="Arial" w:hAnsi="Arial" w:cs="Arial"/>
          <w:b/>
          <w:sz w:val="20"/>
          <w:szCs w:val="20"/>
        </w:rPr>
        <w:tab/>
      </w:r>
    </w:p>
    <w:p w14:paraId="56754F42" w14:textId="77777777" w:rsidR="003B31CB" w:rsidRPr="008851A0" w:rsidRDefault="003B31CB" w:rsidP="003B31CB">
      <w:pPr>
        <w:rPr>
          <w:rFonts w:ascii="Arial" w:hAnsi="Arial" w:cs="Arial"/>
          <w:b/>
          <w:sz w:val="20"/>
          <w:szCs w:val="20"/>
        </w:rPr>
      </w:pPr>
      <w:r w:rsidRPr="008851A0">
        <w:rPr>
          <w:rFonts w:ascii="Arial" w:hAnsi="Arial" w:cs="Arial"/>
          <w:b/>
          <w:sz w:val="20"/>
          <w:szCs w:val="20"/>
        </w:rPr>
        <w:t xml:space="preserve">Právna forma: </w:t>
      </w:r>
      <w:r w:rsidRPr="008851A0">
        <w:rPr>
          <w:rFonts w:ascii="Arial" w:hAnsi="Arial" w:cs="Arial"/>
          <w:b/>
          <w:sz w:val="20"/>
          <w:szCs w:val="20"/>
        </w:rPr>
        <w:tab/>
      </w:r>
      <w:r w:rsidRPr="008851A0">
        <w:rPr>
          <w:rFonts w:ascii="Arial" w:hAnsi="Arial" w:cs="Arial"/>
          <w:spacing w:val="-4"/>
          <w:sz w:val="20"/>
          <w:szCs w:val="20"/>
          <w:highlight w:val="yellow"/>
        </w:rPr>
        <w:t>[doplniť]</w:t>
      </w:r>
      <w:r w:rsidRPr="008851A0">
        <w:rPr>
          <w:rFonts w:ascii="Arial" w:hAnsi="Arial" w:cs="Arial"/>
          <w:b/>
          <w:sz w:val="20"/>
          <w:szCs w:val="20"/>
        </w:rPr>
        <w:tab/>
      </w:r>
    </w:p>
    <w:p w14:paraId="6D6E75D5" w14:textId="77777777" w:rsidR="003B31CB" w:rsidRPr="008851A0" w:rsidRDefault="003B31CB" w:rsidP="003B31CB">
      <w:pPr>
        <w:rPr>
          <w:rFonts w:ascii="Arial" w:hAnsi="Arial" w:cs="Arial"/>
          <w:b/>
          <w:sz w:val="20"/>
          <w:szCs w:val="20"/>
        </w:rPr>
      </w:pPr>
      <w:r w:rsidRPr="008851A0">
        <w:rPr>
          <w:rFonts w:ascii="Arial" w:hAnsi="Arial" w:cs="Arial"/>
          <w:b/>
          <w:sz w:val="20"/>
          <w:szCs w:val="20"/>
        </w:rPr>
        <w:t xml:space="preserve">Bankové spojenie: </w:t>
      </w:r>
      <w:r w:rsidRPr="008851A0">
        <w:rPr>
          <w:rFonts w:ascii="Arial" w:hAnsi="Arial" w:cs="Arial"/>
          <w:spacing w:val="-4"/>
          <w:sz w:val="20"/>
          <w:szCs w:val="20"/>
          <w:highlight w:val="yellow"/>
        </w:rPr>
        <w:t>[doplniť]</w:t>
      </w:r>
      <w:r w:rsidRPr="008851A0">
        <w:rPr>
          <w:rFonts w:ascii="Arial" w:hAnsi="Arial" w:cs="Arial"/>
          <w:b/>
          <w:sz w:val="20"/>
          <w:szCs w:val="20"/>
        </w:rPr>
        <w:tab/>
      </w:r>
      <w:r w:rsidRPr="008851A0">
        <w:rPr>
          <w:rFonts w:ascii="Arial" w:hAnsi="Arial" w:cs="Arial"/>
          <w:b/>
          <w:sz w:val="20"/>
          <w:szCs w:val="20"/>
        </w:rPr>
        <w:tab/>
      </w:r>
    </w:p>
    <w:p w14:paraId="41AB6AEF" w14:textId="77777777" w:rsidR="003B31CB" w:rsidRPr="008851A0" w:rsidRDefault="003B31CB" w:rsidP="003B31CB">
      <w:pPr>
        <w:rPr>
          <w:rFonts w:ascii="Arial" w:hAnsi="Arial" w:cs="Arial"/>
          <w:b/>
          <w:sz w:val="20"/>
          <w:szCs w:val="20"/>
        </w:rPr>
      </w:pPr>
      <w:r w:rsidRPr="008851A0">
        <w:rPr>
          <w:rFonts w:ascii="Arial" w:hAnsi="Arial" w:cs="Arial"/>
          <w:b/>
          <w:sz w:val="20"/>
          <w:szCs w:val="20"/>
        </w:rPr>
        <w:t xml:space="preserve">číslo účtu: </w:t>
      </w:r>
      <w:r w:rsidRPr="008851A0">
        <w:rPr>
          <w:rFonts w:ascii="Arial" w:hAnsi="Arial" w:cs="Arial"/>
          <w:spacing w:val="-4"/>
          <w:sz w:val="20"/>
          <w:szCs w:val="20"/>
          <w:highlight w:val="yellow"/>
        </w:rPr>
        <w:t>[doplniť]</w:t>
      </w:r>
      <w:r w:rsidRPr="008851A0">
        <w:rPr>
          <w:rFonts w:ascii="Arial" w:hAnsi="Arial" w:cs="Arial"/>
          <w:b/>
          <w:sz w:val="20"/>
          <w:szCs w:val="20"/>
        </w:rPr>
        <w:tab/>
      </w:r>
    </w:p>
    <w:p w14:paraId="683224B8" w14:textId="77777777" w:rsidR="003B31CB" w:rsidRPr="008851A0" w:rsidRDefault="003B31CB" w:rsidP="003B31CB">
      <w:pPr>
        <w:rPr>
          <w:rFonts w:ascii="Arial" w:hAnsi="Arial" w:cs="Arial"/>
          <w:b/>
          <w:sz w:val="20"/>
          <w:szCs w:val="20"/>
        </w:rPr>
      </w:pPr>
      <w:r w:rsidRPr="008851A0">
        <w:rPr>
          <w:rFonts w:ascii="Arial" w:hAnsi="Arial" w:cs="Arial"/>
          <w:b/>
          <w:sz w:val="20"/>
          <w:szCs w:val="20"/>
        </w:rPr>
        <w:t xml:space="preserve">IČO: </w:t>
      </w:r>
      <w:r w:rsidRPr="008851A0">
        <w:rPr>
          <w:rFonts w:ascii="Arial" w:hAnsi="Arial" w:cs="Arial"/>
          <w:b/>
          <w:sz w:val="20"/>
          <w:szCs w:val="20"/>
        </w:rPr>
        <w:tab/>
      </w:r>
      <w:r w:rsidRPr="008851A0">
        <w:rPr>
          <w:rFonts w:ascii="Arial" w:hAnsi="Arial" w:cs="Arial"/>
          <w:spacing w:val="-4"/>
          <w:sz w:val="20"/>
          <w:szCs w:val="20"/>
          <w:highlight w:val="yellow"/>
        </w:rPr>
        <w:t>[doplniť]</w:t>
      </w:r>
      <w:r w:rsidRPr="008851A0">
        <w:rPr>
          <w:rFonts w:ascii="Arial" w:hAnsi="Arial" w:cs="Arial"/>
          <w:b/>
          <w:sz w:val="20"/>
          <w:szCs w:val="20"/>
        </w:rPr>
        <w:tab/>
      </w:r>
    </w:p>
    <w:p w14:paraId="66B79523" w14:textId="77777777" w:rsidR="003B31CB" w:rsidRPr="008851A0" w:rsidRDefault="003B31CB" w:rsidP="003B31CB">
      <w:pPr>
        <w:rPr>
          <w:rFonts w:ascii="Arial" w:hAnsi="Arial" w:cs="Arial"/>
          <w:b/>
          <w:sz w:val="20"/>
          <w:szCs w:val="20"/>
        </w:rPr>
      </w:pPr>
      <w:r w:rsidRPr="008851A0">
        <w:rPr>
          <w:rFonts w:ascii="Arial" w:hAnsi="Arial" w:cs="Arial"/>
          <w:b/>
          <w:sz w:val="20"/>
          <w:szCs w:val="20"/>
        </w:rPr>
        <w:t>DIČ:</w:t>
      </w:r>
      <w:r w:rsidRPr="008851A0">
        <w:rPr>
          <w:rFonts w:ascii="Arial" w:hAnsi="Arial" w:cs="Arial"/>
          <w:b/>
          <w:sz w:val="20"/>
          <w:szCs w:val="20"/>
        </w:rPr>
        <w:tab/>
      </w:r>
      <w:r w:rsidRPr="008851A0">
        <w:rPr>
          <w:rFonts w:ascii="Arial" w:hAnsi="Arial" w:cs="Arial"/>
          <w:spacing w:val="-4"/>
          <w:sz w:val="20"/>
          <w:szCs w:val="20"/>
          <w:highlight w:val="yellow"/>
        </w:rPr>
        <w:t>[doplniť]</w:t>
      </w:r>
      <w:r w:rsidRPr="008851A0">
        <w:rPr>
          <w:rFonts w:ascii="Arial" w:hAnsi="Arial" w:cs="Arial"/>
          <w:b/>
          <w:sz w:val="20"/>
          <w:szCs w:val="20"/>
        </w:rPr>
        <w:tab/>
      </w:r>
    </w:p>
    <w:p w14:paraId="2BE147F1" w14:textId="77777777" w:rsidR="003B31CB" w:rsidRPr="008851A0" w:rsidRDefault="003B31CB" w:rsidP="003B31CB">
      <w:pPr>
        <w:rPr>
          <w:rFonts w:ascii="Arial" w:hAnsi="Arial" w:cs="Arial"/>
          <w:b/>
          <w:sz w:val="20"/>
          <w:szCs w:val="20"/>
        </w:rPr>
      </w:pPr>
      <w:r w:rsidRPr="008851A0">
        <w:rPr>
          <w:rFonts w:ascii="Arial" w:hAnsi="Arial" w:cs="Arial"/>
          <w:b/>
          <w:sz w:val="20"/>
          <w:szCs w:val="20"/>
        </w:rPr>
        <w:t xml:space="preserve">IČ DPH: </w:t>
      </w:r>
      <w:r w:rsidRPr="008851A0">
        <w:rPr>
          <w:rFonts w:ascii="Arial" w:hAnsi="Arial" w:cs="Arial"/>
          <w:spacing w:val="-4"/>
          <w:sz w:val="20"/>
          <w:szCs w:val="20"/>
          <w:highlight w:val="yellow"/>
        </w:rPr>
        <w:t>[doplniť]</w:t>
      </w:r>
      <w:r w:rsidRPr="008851A0">
        <w:rPr>
          <w:rFonts w:ascii="Arial" w:hAnsi="Arial" w:cs="Arial"/>
          <w:b/>
          <w:sz w:val="20"/>
          <w:szCs w:val="20"/>
        </w:rPr>
        <w:tab/>
      </w:r>
    </w:p>
    <w:p w14:paraId="7C91B56D" w14:textId="77777777" w:rsidR="003B31CB" w:rsidRPr="008851A0" w:rsidRDefault="003B31CB" w:rsidP="003B31CB">
      <w:pPr>
        <w:rPr>
          <w:rFonts w:ascii="Arial" w:hAnsi="Arial" w:cs="Arial"/>
          <w:b/>
          <w:sz w:val="20"/>
          <w:szCs w:val="20"/>
        </w:rPr>
      </w:pPr>
      <w:r w:rsidRPr="008851A0">
        <w:rPr>
          <w:rFonts w:ascii="Arial" w:hAnsi="Arial" w:cs="Arial"/>
          <w:b/>
          <w:sz w:val="20"/>
          <w:szCs w:val="20"/>
        </w:rPr>
        <w:t>Štatutárny orgán:</w:t>
      </w:r>
      <w:r w:rsidRPr="008851A0">
        <w:rPr>
          <w:rFonts w:ascii="Arial" w:hAnsi="Arial" w:cs="Arial"/>
          <w:spacing w:val="-4"/>
          <w:sz w:val="20"/>
          <w:szCs w:val="20"/>
          <w:highlight w:val="yellow"/>
        </w:rPr>
        <w:t>[doplniť]</w:t>
      </w:r>
      <w:r w:rsidRPr="008851A0">
        <w:rPr>
          <w:rFonts w:ascii="Arial" w:hAnsi="Arial" w:cs="Arial"/>
          <w:b/>
          <w:sz w:val="20"/>
          <w:szCs w:val="20"/>
        </w:rPr>
        <w:tab/>
        <w:t xml:space="preserve"> </w:t>
      </w:r>
      <w:r w:rsidRPr="008851A0">
        <w:rPr>
          <w:rFonts w:ascii="Arial" w:hAnsi="Arial" w:cs="Arial"/>
          <w:b/>
          <w:sz w:val="20"/>
          <w:szCs w:val="20"/>
        </w:rPr>
        <w:tab/>
      </w:r>
      <w:r w:rsidRPr="008851A0">
        <w:rPr>
          <w:rFonts w:ascii="Arial" w:hAnsi="Arial" w:cs="Arial"/>
          <w:b/>
          <w:sz w:val="20"/>
          <w:szCs w:val="20"/>
        </w:rPr>
        <w:tab/>
      </w:r>
    </w:p>
    <w:p w14:paraId="7CE9FE5F" w14:textId="77777777" w:rsidR="003B31CB" w:rsidRDefault="003B31CB" w:rsidP="003B31CB">
      <w:pPr>
        <w:tabs>
          <w:tab w:val="num" w:pos="1125"/>
        </w:tabs>
        <w:rPr>
          <w:rFonts w:ascii="Arial" w:hAnsi="Arial" w:cs="Arial"/>
          <w:b/>
          <w:sz w:val="20"/>
          <w:szCs w:val="20"/>
        </w:rPr>
      </w:pPr>
      <w:r w:rsidRPr="008851A0">
        <w:rPr>
          <w:rFonts w:ascii="Arial" w:hAnsi="Arial" w:cs="Arial"/>
          <w:b/>
          <w:sz w:val="20"/>
          <w:szCs w:val="20"/>
        </w:rPr>
        <w:t xml:space="preserve">Osoby oprávnené na rokovanie  </w:t>
      </w:r>
    </w:p>
    <w:p w14:paraId="37D07261" w14:textId="77777777" w:rsidR="003B31CB" w:rsidRPr="008851A0" w:rsidRDefault="003B31CB" w:rsidP="003B31CB">
      <w:pPr>
        <w:tabs>
          <w:tab w:val="num" w:pos="1125"/>
        </w:tabs>
        <w:rPr>
          <w:rFonts w:ascii="Arial" w:hAnsi="Arial" w:cs="Arial"/>
          <w:b/>
          <w:sz w:val="20"/>
          <w:szCs w:val="20"/>
        </w:rPr>
      </w:pPr>
      <w:r w:rsidRPr="008851A0">
        <w:rPr>
          <w:rFonts w:ascii="Arial" w:hAnsi="Arial" w:cs="Arial"/>
          <w:b/>
          <w:sz w:val="20"/>
          <w:szCs w:val="20"/>
        </w:rPr>
        <w:t>-</w:t>
      </w:r>
      <w:r>
        <w:rPr>
          <w:rFonts w:ascii="Arial" w:hAnsi="Arial" w:cs="Arial"/>
          <w:b/>
          <w:sz w:val="20"/>
          <w:szCs w:val="20"/>
        </w:rPr>
        <w:t xml:space="preserve"> </w:t>
      </w:r>
      <w:r w:rsidRPr="008851A0">
        <w:rPr>
          <w:rFonts w:ascii="Arial" w:hAnsi="Arial" w:cs="Arial"/>
          <w:b/>
          <w:sz w:val="20"/>
          <w:szCs w:val="20"/>
        </w:rPr>
        <w:t>vo veciach zmluvných:</w:t>
      </w:r>
      <w:r w:rsidRPr="008851A0">
        <w:rPr>
          <w:rFonts w:ascii="Arial" w:hAnsi="Arial" w:cs="Arial"/>
          <w:spacing w:val="-4"/>
          <w:sz w:val="20"/>
          <w:szCs w:val="20"/>
          <w:highlight w:val="yellow"/>
        </w:rPr>
        <w:t>[doplniť]</w:t>
      </w:r>
      <w:r w:rsidRPr="008851A0">
        <w:rPr>
          <w:rFonts w:ascii="Arial" w:hAnsi="Arial" w:cs="Arial"/>
          <w:b/>
          <w:sz w:val="20"/>
          <w:szCs w:val="20"/>
        </w:rPr>
        <w:tab/>
      </w:r>
      <w:r w:rsidRPr="008851A0">
        <w:rPr>
          <w:rFonts w:ascii="Arial" w:hAnsi="Arial" w:cs="Arial"/>
          <w:b/>
          <w:sz w:val="20"/>
          <w:szCs w:val="20"/>
        </w:rPr>
        <w:tab/>
      </w:r>
    </w:p>
    <w:p w14:paraId="52C0D46B" w14:textId="77777777" w:rsidR="003B31CB" w:rsidRPr="008851A0" w:rsidRDefault="003B31CB" w:rsidP="003B31CB">
      <w:pPr>
        <w:rPr>
          <w:rFonts w:ascii="Arial" w:hAnsi="Arial" w:cs="Arial"/>
          <w:b/>
          <w:sz w:val="20"/>
          <w:szCs w:val="20"/>
        </w:rPr>
      </w:pPr>
      <w:r>
        <w:rPr>
          <w:rFonts w:ascii="Arial" w:hAnsi="Arial" w:cs="Arial"/>
          <w:b/>
          <w:sz w:val="20"/>
          <w:szCs w:val="20"/>
        </w:rPr>
        <w:t xml:space="preserve">- </w:t>
      </w:r>
      <w:r w:rsidRPr="008851A0">
        <w:rPr>
          <w:rFonts w:ascii="Arial" w:hAnsi="Arial" w:cs="Arial"/>
          <w:b/>
          <w:sz w:val="20"/>
          <w:szCs w:val="20"/>
        </w:rPr>
        <w:t>vo veciach technických:</w:t>
      </w:r>
      <w:r w:rsidRPr="008851A0">
        <w:rPr>
          <w:rFonts w:ascii="Arial" w:hAnsi="Arial" w:cs="Arial"/>
          <w:spacing w:val="-4"/>
          <w:sz w:val="20"/>
          <w:szCs w:val="20"/>
          <w:highlight w:val="yellow"/>
        </w:rPr>
        <w:t>[doplniť]</w:t>
      </w:r>
      <w:r w:rsidRPr="008851A0">
        <w:rPr>
          <w:rFonts w:ascii="Arial" w:hAnsi="Arial" w:cs="Arial"/>
          <w:b/>
          <w:sz w:val="20"/>
          <w:szCs w:val="20"/>
        </w:rPr>
        <w:tab/>
      </w:r>
      <w:r w:rsidRPr="008851A0">
        <w:rPr>
          <w:rFonts w:ascii="Arial" w:hAnsi="Arial" w:cs="Arial"/>
          <w:b/>
          <w:sz w:val="20"/>
          <w:szCs w:val="20"/>
        </w:rPr>
        <w:tab/>
      </w:r>
    </w:p>
    <w:p w14:paraId="4AA1FD43" w14:textId="77777777" w:rsidR="003B31CB" w:rsidRPr="008851A0" w:rsidRDefault="003B31CB" w:rsidP="003B31CB">
      <w:pPr>
        <w:rPr>
          <w:rFonts w:ascii="Arial" w:hAnsi="Arial" w:cs="Arial"/>
          <w:b/>
          <w:sz w:val="20"/>
          <w:szCs w:val="20"/>
        </w:rPr>
      </w:pPr>
      <w:r>
        <w:rPr>
          <w:rFonts w:ascii="Arial" w:hAnsi="Arial" w:cs="Arial"/>
          <w:b/>
          <w:sz w:val="20"/>
          <w:szCs w:val="20"/>
        </w:rPr>
        <w:t xml:space="preserve">- </w:t>
      </w:r>
      <w:r w:rsidRPr="008851A0">
        <w:rPr>
          <w:rFonts w:ascii="Arial" w:hAnsi="Arial" w:cs="Arial"/>
          <w:b/>
          <w:sz w:val="20"/>
          <w:szCs w:val="20"/>
        </w:rPr>
        <w:t xml:space="preserve">vo veciach cenových: </w:t>
      </w:r>
      <w:r w:rsidRPr="008851A0">
        <w:rPr>
          <w:rFonts w:ascii="Arial" w:hAnsi="Arial" w:cs="Arial"/>
          <w:spacing w:val="-4"/>
          <w:sz w:val="20"/>
          <w:szCs w:val="20"/>
          <w:highlight w:val="yellow"/>
        </w:rPr>
        <w:t>[doplniť]</w:t>
      </w:r>
      <w:r w:rsidRPr="008851A0">
        <w:rPr>
          <w:rFonts w:ascii="Arial" w:hAnsi="Arial" w:cs="Arial"/>
          <w:b/>
          <w:sz w:val="20"/>
          <w:szCs w:val="20"/>
        </w:rPr>
        <w:tab/>
      </w:r>
      <w:r w:rsidRPr="008851A0">
        <w:rPr>
          <w:rFonts w:ascii="Arial" w:hAnsi="Arial" w:cs="Arial"/>
          <w:b/>
          <w:sz w:val="20"/>
          <w:szCs w:val="20"/>
        </w:rPr>
        <w:tab/>
      </w:r>
    </w:p>
    <w:p w14:paraId="437DDEDD" w14:textId="77777777" w:rsidR="003B31CB" w:rsidRPr="008851A0" w:rsidRDefault="003B31CB" w:rsidP="003B31CB">
      <w:pPr>
        <w:rPr>
          <w:rFonts w:ascii="Arial" w:hAnsi="Arial" w:cs="Arial"/>
          <w:b/>
          <w:sz w:val="20"/>
          <w:szCs w:val="20"/>
        </w:rPr>
      </w:pPr>
      <w:r w:rsidRPr="008851A0">
        <w:rPr>
          <w:rFonts w:ascii="Arial" w:hAnsi="Arial" w:cs="Arial"/>
          <w:b/>
          <w:sz w:val="20"/>
          <w:szCs w:val="20"/>
        </w:rPr>
        <w:tab/>
      </w:r>
      <w:r w:rsidRPr="008851A0">
        <w:rPr>
          <w:rFonts w:ascii="Arial" w:hAnsi="Arial" w:cs="Arial"/>
          <w:b/>
          <w:sz w:val="20"/>
          <w:szCs w:val="20"/>
        </w:rPr>
        <w:tab/>
      </w:r>
    </w:p>
    <w:p w14:paraId="4EDB90DC" w14:textId="77777777" w:rsidR="003B31CB" w:rsidRPr="008851A0" w:rsidRDefault="003B31CB" w:rsidP="003B31CB">
      <w:pPr>
        <w:rPr>
          <w:rFonts w:ascii="Arial" w:hAnsi="Arial" w:cs="Arial"/>
          <w:b/>
          <w:sz w:val="20"/>
          <w:szCs w:val="20"/>
        </w:rPr>
      </w:pPr>
      <w:r w:rsidRPr="008851A0">
        <w:rPr>
          <w:rFonts w:ascii="Arial" w:hAnsi="Arial" w:cs="Arial"/>
          <w:b/>
          <w:sz w:val="20"/>
          <w:szCs w:val="20"/>
        </w:rPr>
        <w:t>Tel./Fax:</w:t>
      </w:r>
      <w:r w:rsidRPr="008851A0">
        <w:rPr>
          <w:rFonts w:ascii="Arial" w:hAnsi="Arial" w:cs="Arial"/>
          <w:spacing w:val="-4"/>
          <w:sz w:val="20"/>
          <w:szCs w:val="20"/>
          <w:highlight w:val="yellow"/>
        </w:rPr>
        <w:t>[doplniť]</w:t>
      </w:r>
      <w:r w:rsidRPr="008851A0">
        <w:rPr>
          <w:rFonts w:ascii="Arial" w:hAnsi="Arial" w:cs="Arial"/>
          <w:b/>
          <w:sz w:val="20"/>
          <w:szCs w:val="20"/>
        </w:rPr>
        <w:tab/>
      </w:r>
    </w:p>
    <w:p w14:paraId="58513A30" w14:textId="77777777" w:rsidR="003B31CB" w:rsidRPr="008851A0" w:rsidRDefault="003B31CB" w:rsidP="003B31CB">
      <w:pPr>
        <w:rPr>
          <w:rFonts w:ascii="Arial" w:hAnsi="Arial" w:cs="Arial"/>
          <w:sz w:val="20"/>
          <w:szCs w:val="20"/>
        </w:rPr>
      </w:pPr>
    </w:p>
    <w:p w14:paraId="3F321D5A" w14:textId="77777777" w:rsidR="003B31CB" w:rsidRPr="008851A0" w:rsidRDefault="003B31CB" w:rsidP="003B31CB">
      <w:pPr>
        <w:rPr>
          <w:rFonts w:ascii="Arial" w:hAnsi="Arial" w:cs="Arial"/>
          <w:sz w:val="20"/>
          <w:szCs w:val="20"/>
        </w:rPr>
      </w:pPr>
      <w:r w:rsidRPr="008851A0">
        <w:rPr>
          <w:rFonts w:ascii="Arial" w:hAnsi="Arial" w:cs="Arial"/>
          <w:sz w:val="20"/>
          <w:szCs w:val="20"/>
        </w:rPr>
        <w:t>(ďalej len „</w:t>
      </w:r>
      <w:r w:rsidRPr="008851A0">
        <w:rPr>
          <w:rFonts w:ascii="Arial" w:hAnsi="Arial" w:cs="Arial"/>
          <w:b/>
          <w:sz w:val="20"/>
          <w:szCs w:val="20"/>
        </w:rPr>
        <w:t>zhotoviteľ</w:t>
      </w:r>
      <w:r w:rsidRPr="008851A0">
        <w:rPr>
          <w:rFonts w:ascii="Arial" w:hAnsi="Arial" w:cs="Arial"/>
          <w:sz w:val="20"/>
          <w:szCs w:val="20"/>
        </w:rPr>
        <w:t>“)</w:t>
      </w:r>
    </w:p>
    <w:p w14:paraId="009CDE57" w14:textId="77777777" w:rsidR="003B31CB" w:rsidRPr="008851A0" w:rsidRDefault="003B31CB" w:rsidP="003B31CB">
      <w:pPr>
        <w:rPr>
          <w:rFonts w:ascii="Arial" w:hAnsi="Arial" w:cs="Arial"/>
          <w:sz w:val="20"/>
          <w:szCs w:val="20"/>
        </w:rPr>
      </w:pPr>
      <w:r w:rsidRPr="008851A0">
        <w:rPr>
          <w:rFonts w:ascii="Arial" w:hAnsi="Arial" w:cs="Arial"/>
          <w:sz w:val="20"/>
          <w:szCs w:val="20"/>
        </w:rPr>
        <w:t>(objednávateľ a zhotoviteľ ďalej spolu aj ako „</w:t>
      </w:r>
      <w:r w:rsidRPr="008851A0">
        <w:rPr>
          <w:rFonts w:ascii="Arial" w:hAnsi="Arial" w:cs="Arial"/>
          <w:b/>
          <w:sz w:val="20"/>
          <w:szCs w:val="20"/>
        </w:rPr>
        <w:t>strany rámcovej dohody</w:t>
      </w:r>
      <w:r w:rsidRPr="008851A0">
        <w:rPr>
          <w:rFonts w:ascii="Arial" w:hAnsi="Arial" w:cs="Arial"/>
          <w:sz w:val="20"/>
          <w:szCs w:val="20"/>
        </w:rPr>
        <w:t>“ alebo „</w:t>
      </w:r>
      <w:r w:rsidRPr="008851A0">
        <w:rPr>
          <w:rFonts w:ascii="Arial" w:hAnsi="Arial" w:cs="Arial"/>
          <w:b/>
          <w:sz w:val="20"/>
          <w:szCs w:val="20"/>
        </w:rPr>
        <w:t>strany dohody</w:t>
      </w:r>
      <w:r w:rsidRPr="008851A0">
        <w:rPr>
          <w:rFonts w:ascii="Arial" w:hAnsi="Arial" w:cs="Arial"/>
          <w:sz w:val="20"/>
          <w:szCs w:val="20"/>
        </w:rPr>
        <w:t>“)</w:t>
      </w:r>
    </w:p>
    <w:p w14:paraId="1D0A5E83" w14:textId="77777777" w:rsidR="003B31CB" w:rsidRPr="008851A0" w:rsidRDefault="003B31CB" w:rsidP="003B31CB">
      <w:pPr>
        <w:rPr>
          <w:rFonts w:ascii="Arial" w:hAnsi="Arial" w:cs="Arial"/>
          <w:b/>
          <w:sz w:val="20"/>
          <w:szCs w:val="20"/>
        </w:rPr>
      </w:pPr>
    </w:p>
    <w:p w14:paraId="63A2B2CA" w14:textId="10C5B825" w:rsidR="003B31CB" w:rsidRPr="008851A0" w:rsidRDefault="003B31CB" w:rsidP="003B31CB">
      <w:pPr>
        <w:tabs>
          <w:tab w:val="left" w:pos="-993"/>
        </w:tabs>
        <w:rPr>
          <w:rFonts w:ascii="Arial" w:hAnsi="Arial" w:cs="Arial"/>
          <w:sz w:val="20"/>
          <w:szCs w:val="20"/>
        </w:rPr>
      </w:pPr>
    </w:p>
    <w:p w14:paraId="73B1D296" w14:textId="77777777" w:rsidR="003B31CB" w:rsidRPr="008851A0" w:rsidRDefault="003B31CB" w:rsidP="003B31CB">
      <w:pPr>
        <w:spacing w:line="280" w:lineRule="atLeast"/>
        <w:jc w:val="center"/>
        <w:rPr>
          <w:rFonts w:ascii="Arial" w:hAnsi="Arial" w:cs="Arial"/>
          <w:b/>
          <w:sz w:val="20"/>
          <w:szCs w:val="20"/>
        </w:rPr>
      </w:pPr>
      <w:r w:rsidRPr="008851A0">
        <w:rPr>
          <w:rFonts w:ascii="Arial" w:hAnsi="Arial" w:cs="Arial"/>
          <w:b/>
          <w:sz w:val="20"/>
          <w:szCs w:val="20"/>
        </w:rPr>
        <w:t>Článok I</w:t>
      </w:r>
    </w:p>
    <w:p w14:paraId="07E8B138" w14:textId="77777777" w:rsidR="003B31CB" w:rsidRPr="008851A0" w:rsidRDefault="003B31CB" w:rsidP="003B31CB">
      <w:pPr>
        <w:jc w:val="center"/>
        <w:rPr>
          <w:rFonts w:ascii="Arial" w:hAnsi="Arial" w:cs="Arial"/>
          <w:b/>
          <w:sz w:val="20"/>
          <w:szCs w:val="20"/>
        </w:rPr>
      </w:pPr>
      <w:r w:rsidRPr="008851A0">
        <w:rPr>
          <w:rFonts w:ascii="Arial" w:hAnsi="Arial" w:cs="Arial"/>
          <w:b/>
          <w:sz w:val="20"/>
          <w:szCs w:val="20"/>
        </w:rPr>
        <w:lastRenderedPageBreak/>
        <w:t>Predmet rámcovej dohody</w:t>
      </w:r>
    </w:p>
    <w:p w14:paraId="04E3540A" w14:textId="77777777" w:rsidR="003B31CB" w:rsidRPr="008851A0" w:rsidRDefault="003B31CB" w:rsidP="003B31CB">
      <w:pPr>
        <w:spacing w:line="280" w:lineRule="atLeast"/>
        <w:jc w:val="both"/>
        <w:rPr>
          <w:rFonts w:ascii="Arial" w:hAnsi="Arial" w:cs="Arial"/>
          <w:b/>
          <w:sz w:val="20"/>
          <w:szCs w:val="20"/>
        </w:rPr>
      </w:pPr>
    </w:p>
    <w:p w14:paraId="201BBAEF" w14:textId="77777777" w:rsidR="003B31CB" w:rsidRPr="002417A3" w:rsidRDefault="003B31CB" w:rsidP="003B31CB">
      <w:pPr>
        <w:numPr>
          <w:ilvl w:val="1"/>
          <w:numId w:val="81"/>
        </w:numPr>
        <w:spacing w:after="120"/>
        <w:ind w:left="567" w:hanging="567"/>
        <w:jc w:val="both"/>
        <w:rPr>
          <w:rFonts w:ascii="Arial" w:hAnsi="Arial" w:cs="Arial"/>
          <w:bCs/>
          <w:sz w:val="20"/>
          <w:szCs w:val="20"/>
        </w:rPr>
      </w:pPr>
      <w:r w:rsidRPr="008851A0">
        <w:rPr>
          <w:rFonts w:ascii="Arial" w:hAnsi="Arial" w:cs="Arial"/>
          <w:bCs/>
          <w:sz w:val="20"/>
          <w:szCs w:val="20"/>
        </w:rPr>
        <w:t>Predmetom tejto rámcovej dohody je stanovenie podmienok spolupráce medzi stranami rámcovej dohody, a to záväzok zhotoviteľa počas platnosti rámcovej dohody vykon</w:t>
      </w:r>
      <w:r w:rsidRPr="008851A0">
        <w:rPr>
          <w:rFonts w:ascii="Arial" w:hAnsi="Arial" w:cs="Arial"/>
          <w:sz w:val="20"/>
          <w:szCs w:val="20"/>
        </w:rPr>
        <w:t xml:space="preserve">ať pre objednávateľa dielo podľa jeho požiadaviek v súlade s ustanoveniami tejto rámcovej dohody, súťažnými podkladmi a  písomnými objednávkami objednávateľa </w:t>
      </w:r>
      <w:r w:rsidRPr="008851A0">
        <w:rPr>
          <w:rFonts w:ascii="Arial" w:hAnsi="Arial" w:cs="Arial"/>
          <w:bCs/>
          <w:sz w:val="20"/>
          <w:szCs w:val="20"/>
        </w:rPr>
        <w:t>a d</w:t>
      </w:r>
      <w:r w:rsidRPr="008851A0">
        <w:rPr>
          <w:rFonts w:ascii="Arial" w:hAnsi="Arial" w:cs="Arial"/>
          <w:sz w:val="20"/>
          <w:szCs w:val="20"/>
        </w:rPr>
        <w:t>ielo dokončené riadne, včas a bez vád odovzdať objednávateľovi a záväzok objednávateľa</w:t>
      </w:r>
      <w:r w:rsidRPr="008851A0">
        <w:rPr>
          <w:rFonts w:ascii="Arial" w:hAnsi="Arial" w:cs="Arial"/>
          <w:bCs/>
          <w:sz w:val="20"/>
          <w:szCs w:val="20"/>
        </w:rPr>
        <w:t> zaplatiť zhotoviteľovi za vykonané dielo dohodnutú cenu diela.</w:t>
      </w:r>
    </w:p>
    <w:p w14:paraId="62DF183F" w14:textId="77777777" w:rsidR="003B31CB" w:rsidRPr="008851A0" w:rsidRDefault="003B31CB" w:rsidP="003B31CB">
      <w:pPr>
        <w:numPr>
          <w:ilvl w:val="1"/>
          <w:numId w:val="81"/>
        </w:numPr>
        <w:spacing w:after="120"/>
        <w:ind w:left="567" w:hanging="567"/>
        <w:jc w:val="both"/>
        <w:rPr>
          <w:rFonts w:ascii="Arial" w:hAnsi="Arial" w:cs="Arial"/>
          <w:sz w:val="20"/>
          <w:szCs w:val="20"/>
        </w:rPr>
      </w:pPr>
      <w:r w:rsidRPr="008851A0">
        <w:rPr>
          <w:rFonts w:ascii="Arial" w:hAnsi="Arial" w:cs="Arial"/>
          <w:sz w:val="20"/>
          <w:szCs w:val="20"/>
        </w:rPr>
        <w:t>Dielom v zmysle tejto rámcovej dohody sa rozumejú stavebné práce identifikované prostredníctvom klasifikácie produkcie: CPV 45233000-9. Konštrukcie a práce vrchnej stavby ciest, diaľnic na predmet zákazky: „</w:t>
      </w:r>
      <w:r w:rsidRPr="008851A0">
        <w:rPr>
          <w:rFonts w:ascii="Arial" w:hAnsi="Arial" w:cs="Arial"/>
          <w:b/>
          <w:spacing w:val="-8"/>
          <w:sz w:val="20"/>
          <w:szCs w:val="20"/>
        </w:rPr>
        <w:t>Oprava vozoviek v správe SSÚD 4 Trenčín a SSÚD 5 Považská Bystrica“</w:t>
      </w:r>
      <w:r w:rsidRPr="008851A0">
        <w:rPr>
          <w:rFonts w:ascii="Arial" w:hAnsi="Arial" w:cs="Arial"/>
          <w:spacing w:val="-8"/>
          <w:sz w:val="20"/>
          <w:szCs w:val="20"/>
        </w:rPr>
        <w:t xml:space="preserve"> </w:t>
      </w:r>
      <w:r w:rsidRPr="008851A0">
        <w:rPr>
          <w:rFonts w:ascii="Arial" w:hAnsi="Arial" w:cs="Arial"/>
          <w:sz w:val="20"/>
          <w:szCs w:val="20"/>
        </w:rPr>
        <w:t>použitím technológie hutnených asfaltových zmesí, a to opravy:</w:t>
      </w:r>
    </w:p>
    <w:p w14:paraId="23B21649" w14:textId="77777777" w:rsidR="003B31CB" w:rsidRPr="008851A0" w:rsidRDefault="003B31CB" w:rsidP="003B31CB">
      <w:pPr>
        <w:numPr>
          <w:ilvl w:val="0"/>
          <w:numId w:val="83"/>
        </w:numPr>
        <w:spacing w:after="120" w:line="360" w:lineRule="auto"/>
        <w:jc w:val="both"/>
        <w:rPr>
          <w:rFonts w:ascii="Arial" w:hAnsi="Arial" w:cs="Arial"/>
          <w:sz w:val="20"/>
          <w:szCs w:val="20"/>
        </w:rPr>
      </w:pPr>
      <w:r w:rsidRPr="008851A0">
        <w:rPr>
          <w:rFonts w:ascii="Arial" w:hAnsi="Arial" w:cs="Arial"/>
          <w:sz w:val="20"/>
          <w:szCs w:val="20"/>
        </w:rPr>
        <w:t>veľkoplošné</w:t>
      </w:r>
    </w:p>
    <w:p w14:paraId="020DA97E" w14:textId="77777777" w:rsidR="003B31CB" w:rsidRPr="008851A0" w:rsidRDefault="003B31CB" w:rsidP="003B31CB">
      <w:pPr>
        <w:numPr>
          <w:ilvl w:val="0"/>
          <w:numId w:val="83"/>
        </w:numPr>
        <w:spacing w:after="120"/>
        <w:jc w:val="both"/>
        <w:rPr>
          <w:rFonts w:ascii="Arial" w:hAnsi="Arial" w:cs="Arial"/>
          <w:sz w:val="20"/>
          <w:szCs w:val="20"/>
        </w:rPr>
      </w:pPr>
      <w:r w:rsidRPr="008851A0">
        <w:rPr>
          <w:rFonts w:ascii="Arial" w:hAnsi="Arial" w:cs="Arial"/>
          <w:sz w:val="20"/>
          <w:szCs w:val="20"/>
        </w:rPr>
        <w:t>lokálne,</w:t>
      </w:r>
    </w:p>
    <w:p w14:paraId="612BF860" w14:textId="77777777" w:rsidR="003B31CB" w:rsidRPr="008851A0" w:rsidRDefault="003B31CB" w:rsidP="003B31CB">
      <w:pPr>
        <w:spacing w:after="120"/>
        <w:ind w:left="567"/>
        <w:jc w:val="both"/>
        <w:rPr>
          <w:rFonts w:ascii="Arial" w:hAnsi="Arial" w:cs="Arial"/>
          <w:sz w:val="20"/>
          <w:szCs w:val="20"/>
        </w:rPr>
      </w:pPr>
      <w:r w:rsidRPr="008851A0">
        <w:rPr>
          <w:rFonts w:ascii="Arial" w:hAnsi="Arial" w:cs="Arial"/>
          <w:sz w:val="20"/>
          <w:szCs w:val="20"/>
        </w:rPr>
        <w:t xml:space="preserve">a to všetko podľa technicko-kvalitatívnych podmienok uvedených v časti B.1 súťažných podkladov – Opis predmetu </w:t>
      </w:r>
      <w:r w:rsidRPr="008851A0">
        <w:rPr>
          <w:rFonts w:ascii="Arial" w:hAnsi="Arial" w:cs="Arial"/>
          <w:sz w:val="20"/>
          <w:szCs w:val="20"/>
        </w:rPr>
        <w:lastRenderedPageBreak/>
        <w:t xml:space="preserve">zákazky </w:t>
      </w:r>
      <w:r w:rsidRPr="008851A0">
        <w:rPr>
          <w:rFonts w:ascii="Arial" w:hAnsi="Arial" w:cs="Arial"/>
          <w:spacing w:val="-8"/>
          <w:sz w:val="20"/>
          <w:szCs w:val="20"/>
        </w:rPr>
        <w:t>(ďalej spolu len „</w:t>
      </w:r>
      <w:r w:rsidRPr="008851A0">
        <w:rPr>
          <w:rFonts w:ascii="Arial" w:hAnsi="Arial" w:cs="Arial"/>
          <w:b/>
          <w:spacing w:val="-8"/>
          <w:sz w:val="20"/>
          <w:szCs w:val="20"/>
        </w:rPr>
        <w:t>dielo</w:t>
      </w:r>
      <w:r w:rsidRPr="008851A0">
        <w:rPr>
          <w:rFonts w:ascii="Arial" w:hAnsi="Arial" w:cs="Arial"/>
          <w:spacing w:val="-8"/>
          <w:sz w:val="20"/>
          <w:szCs w:val="20"/>
        </w:rPr>
        <w:t>“)</w:t>
      </w:r>
      <w:r w:rsidRPr="008851A0">
        <w:rPr>
          <w:rFonts w:ascii="Arial" w:hAnsi="Arial" w:cs="Arial"/>
          <w:sz w:val="20"/>
          <w:szCs w:val="20"/>
        </w:rPr>
        <w:t xml:space="preserve">, ktorý tvorí prílohu č. </w:t>
      </w:r>
      <w:r>
        <w:rPr>
          <w:rFonts w:ascii="Arial" w:hAnsi="Arial" w:cs="Arial"/>
          <w:sz w:val="20"/>
          <w:szCs w:val="20"/>
        </w:rPr>
        <w:t>4</w:t>
      </w:r>
      <w:r w:rsidRPr="008851A0">
        <w:rPr>
          <w:rFonts w:ascii="Arial" w:hAnsi="Arial" w:cs="Arial"/>
          <w:sz w:val="20"/>
          <w:szCs w:val="20"/>
        </w:rPr>
        <w:t xml:space="preserve"> tejto rámcovej dohody.</w:t>
      </w:r>
    </w:p>
    <w:p w14:paraId="6EE45E28" w14:textId="77777777" w:rsidR="003B31CB" w:rsidRPr="008851A0" w:rsidRDefault="003B31CB" w:rsidP="003B31CB">
      <w:pPr>
        <w:spacing w:after="120"/>
        <w:ind w:left="567"/>
        <w:jc w:val="both"/>
        <w:rPr>
          <w:rFonts w:ascii="Arial" w:hAnsi="Arial" w:cs="Arial"/>
          <w:sz w:val="20"/>
          <w:szCs w:val="20"/>
        </w:rPr>
      </w:pPr>
      <w:r w:rsidRPr="008851A0">
        <w:rPr>
          <w:rFonts w:ascii="Arial" w:hAnsi="Arial" w:cs="Arial"/>
          <w:sz w:val="20"/>
          <w:szCs w:val="20"/>
        </w:rPr>
        <w:t>Na účely tejto rámcovej dohody každé plnenie v zmysle konkrétnej objednávky bude posudzované ako samostatné dielo v zmysle tejto rámcovej dohody.</w:t>
      </w:r>
    </w:p>
    <w:p w14:paraId="49FD08DC" w14:textId="77777777" w:rsidR="003B31CB" w:rsidRPr="00083AED" w:rsidRDefault="003B31CB" w:rsidP="003B31CB">
      <w:pPr>
        <w:numPr>
          <w:ilvl w:val="1"/>
          <w:numId w:val="81"/>
        </w:numPr>
        <w:tabs>
          <w:tab w:val="left" w:pos="567"/>
        </w:tabs>
        <w:spacing w:after="120"/>
        <w:ind w:left="567" w:hanging="567"/>
        <w:jc w:val="both"/>
        <w:rPr>
          <w:rFonts w:ascii="Arial" w:hAnsi="Arial" w:cs="Arial"/>
          <w:sz w:val="20"/>
          <w:szCs w:val="20"/>
        </w:rPr>
      </w:pPr>
      <w:r w:rsidRPr="008851A0">
        <w:rPr>
          <w:rFonts w:ascii="Arial" w:hAnsi="Arial" w:cs="Arial"/>
          <w:sz w:val="20"/>
          <w:szCs w:val="20"/>
        </w:rPr>
        <w:t>Rozsah diela – predpokladané výmery prác zhotoviteľa na diele sú uvedené v časti B.1 súťažných podkladov, pričom nie sú záväzné pre plnenie rámcovej dohody, t.j. zhotoviteľ sa zaväzuje dielo vykonať v rozsahu a spôsobom uvedeným v príslušných objednávkach vystavených objednávateľom počas platnosti tejto rámcovej dohody.</w:t>
      </w:r>
    </w:p>
    <w:p w14:paraId="0B49C228" w14:textId="77777777" w:rsidR="003B31CB" w:rsidRDefault="003B31CB" w:rsidP="003B31CB">
      <w:pPr>
        <w:numPr>
          <w:ilvl w:val="1"/>
          <w:numId w:val="81"/>
        </w:numPr>
        <w:tabs>
          <w:tab w:val="left" w:pos="567"/>
        </w:tabs>
        <w:spacing w:after="120"/>
        <w:ind w:left="567" w:hanging="567"/>
        <w:jc w:val="both"/>
        <w:rPr>
          <w:rFonts w:ascii="Arial" w:hAnsi="Arial" w:cs="Arial"/>
          <w:sz w:val="20"/>
          <w:szCs w:val="20"/>
        </w:rPr>
      </w:pPr>
      <w:r w:rsidRPr="008851A0">
        <w:rPr>
          <w:rFonts w:ascii="Arial" w:hAnsi="Arial" w:cs="Arial"/>
          <w:sz w:val="20"/>
          <w:szCs w:val="20"/>
        </w:rPr>
        <w:t xml:space="preserve">Špecifikácia druhu a rozsahu prác, miesto plnenia a ďalšie podmienky budú špecifikované v písomných objednávkach vystavených objednávateľom počas trvania rámcovej dohody, ktoré budú tvoriť súčasť tejto dohody. </w:t>
      </w:r>
    </w:p>
    <w:p w14:paraId="27AA3107" w14:textId="77777777" w:rsidR="003B31CB" w:rsidRPr="002C49F8" w:rsidRDefault="003B31CB" w:rsidP="003B31CB">
      <w:pPr>
        <w:numPr>
          <w:ilvl w:val="1"/>
          <w:numId w:val="81"/>
        </w:numPr>
        <w:tabs>
          <w:tab w:val="left" w:pos="567"/>
        </w:tabs>
        <w:spacing w:after="120"/>
        <w:ind w:left="567" w:hanging="567"/>
        <w:jc w:val="both"/>
        <w:rPr>
          <w:rFonts w:ascii="Arial" w:hAnsi="Arial" w:cs="Arial"/>
          <w:sz w:val="20"/>
          <w:szCs w:val="20"/>
        </w:rPr>
      </w:pPr>
      <w:r w:rsidRPr="00F0194B">
        <w:rPr>
          <w:rFonts w:ascii="Arial" w:hAnsi="Arial" w:cs="Arial"/>
          <w:sz w:val="20"/>
          <w:szCs w:val="20"/>
        </w:rPr>
        <w:t xml:space="preserve">Ak sa pri realizácii diela vyskytne požiadavka naviac prác alebo nových prác oproti vystavenej objednávke, akákoľvek takáto zmena rozsahu diela musí byť písomne odsúhlasená objednávateľom. V prípade potreby naviac prác podľa tohto článku dohody sa následne zmluvné strany zaväzujú začať rokovanie o doobjednaní naviac prác. Ak sa zmluvné strany dohodnú na naviac prácach, objednávateľ je povinný doručiť zhotoviteľovi „doobjednávku“ k príslušnej objednávke. Na </w:t>
      </w:r>
      <w:r w:rsidRPr="00F0194B">
        <w:rPr>
          <w:rFonts w:ascii="Arial" w:hAnsi="Arial" w:cs="Arial"/>
          <w:sz w:val="20"/>
          <w:szCs w:val="20"/>
        </w:rPr>
        <w:lastRenderedPageBreak/>
        <w:t>doobjednávku sa primerane vzťahujú ustanovenia o objednávke podľa Čl. II tejto dohody. Zmen</w:t>
      </w:r>
      <w:r>
        <w:rPr>
          <w:rFonts w:ascii="Arial" w:hAnsi="Arial" w:cs="Arial"/>
          <w:sz w:val="20"/>
          <w:szCs w:val="20"/>
        </w:rPr>
        <w:t>u obsahu predmetu plnenia</w:t>
      </w:r>
      <w:r w:rsidRPr="00F0194B">
        <w:rPr>
          <w:rFonts w:ascii="Arial" w:hAnsi="Arial" w:cs="Arial"/>
          <w:sz w:val="20"/>
          <w:szCs w:val="20"/>
        </w:rPr>
        <w:t>, ktorá nebola predvídateľná v čase uzatvorenia tejto dohody, je možné vykonať buď uzatvorením dodatku k rámcovej dohode alebo zadaním novej zákazky postupom zadávania zákazky podľa ZVO</w:t>
      </w:r>
    </w:p>
    <w:p w14:paraId="4727B1BC" w14:textId="77777777" w:rsidR="003B31CB" w:rsidRPr="008851A0" w:rsidRDefault="003B31CB" w:rsidP="003B31CB">
      <w:pPr>
        <w:rPr>
          <w:rFonts w:ascii="Arial" w:hAnsi="Arial" w:cs="Arial"/>
          <w:b/>
          <w:sz w:val="20"/>
          <w:szCs w:val="20"/>
        </w:rPr>
      </w:pPr>
    </w:p>
    <w:p w14:paraId="58DA4B1E" w14:textId="77777777" w:rsidR="003B31CB" w:rsidRPr="008851A0" w:rsidRDefault="003B31CB" w:rsidP="003B31CB">
      <w:pPr>
        <w:ind w:left="720"/>
        <w:contextualSpacing/>
        <w:jc w:val="center"/>
        <w:rPr>
          <w:rFonts w:ascii="Arial" w:hAnsi="Arial" w:cs="Arial"/>
          <w:b/>
          <w:sz w:val="20"/>
          <w:szCs w:val="20"/>
        </w:rPr>
      </w:pPr>
      <w:r w:rsidRPr="008851A0">
        <w:rPr>
          <w:rFonts w:ascii="Arial" w:hAnsi="Arial" w:cs="Arial"/>
          <w:b/>
          <w:sz w:val="20"/>
          <w:szCs w:val="20"/>
        </w:rPr>
        <w:t>Článok II</w:t>
      </w:r>
    </w:p>
    <w:p w14:paraId="4980A539" w14:textId="77777777" w:rsidR="003B31CB" w:rsidRPr="008851A0" w:rsidRDefault="003B31CB" w:rsidP="003B31CB">
      <w:pPr>
        <w:ind w:left="720"/>
        <w:contextualSpacing/>
        <w:jc w:val="center"/>
        <w:rPr>
          <w:rFonts w:ascii="Arial" w:hAnsi="Arial" w:cs="Arial"/>
          <w:b/>
          <w:sz w:val="20"/>
          <w:szCs w:val="20"/>
        </w:rPr>
      </w:pPr>
      <w:r w:rsidRPr="008851A0">
        <w:rPr>
          <w:rFonts w:ascii="Arial" w:hAnsi="Arial" w:cs="Arial"/>
          <w:b/>
          <w:sz w:val="20"/>
          <w:szCs w:val="20"/>
        </w:rPr>
        <w:t>Objednávka</w:t>
      </w:r>
    </w:p>
    <w:p w14:paraId="674F680D" w14:textId="77777777" w:rsidR="003B31CB" w:rsidRPr="008851A0" w:rsidRDefault="003B31CB" w:rsidP="003B31CB">
      <w:pPr>
        <w:ind w:left="720"/>
        <w:contextualSpacing/>
        <w:jc w:val="center"/>
        <w:rPr>
          <w:rFonts w:ascii="Arial" w:hAnsi="Arial" w:cs="Arial"/>
          <w:b/>
          <w:sz w:val="20"/>
          <w:szCs w:val="20"/>
        </w:rPr>
      </w:pPr>
    </w:p>
    <w:p w14:paraId="6C57AD96" w14:textId="77777777" w:rsidR="003B31CB" w:rsidRPr="00083AED" w:rsidRDefault="003B31CB" w:rsidP="003B31CB">
      <w:pPr>
        <w:numPr>
          <w:ilvl w:val="0"/>
          <w:numId w:val="101"/>
        </w:numPr>
        <w:spacing w:after="120"/>
        <w:ind w:left="567" w:hanging="578"/>
        <w:jc w:val="both"/>
        <w:rPr>
          <w:rFonts w:ascii="Arial" w:hAnsi="Arial" w:cs="Arial"/>
          <w:spacing w:val="-4"/>
          <w:sz w:val="20"/>
          <w:szCs w:val="20"/>
        </w:rPr>
      </w:pPr>
      <w:r w:rsidRPr="008851A0">
        <w:rPr>
          <w:rFonts w:ascii="Arial" w:hAnsi="Arial" w:cs="Arial"/>
          <w:spacing w:val="-4"/>
          <w:sz w:val="20"/>
          <w:szCs w:val="20"/>
        </w:rPr>
        <w:t>Zhotoviteľ sa zaväzuje dielo vykonať na základe a v súlade s písomnými objednávkami objednávateľa a v súlade s ustanoveniami tejto rámcovej dohody vrátane jej príloh.</w:t>
      </w:r>
    </w:p>
    <w:p w14:paraId="7AAB3EC9" w14:textId="77777777" w:rsidR="003B31CB" w:rsidRPr="008851A0" w:rsidRDefault="003B31CB" w:rsidP="003B31CB">
      <w:pPr>
        <w:numPr>
          <w:ilvl w:val="0"/>
          <w:numId w:val="101"/>
        </w:numPr>
        <w:spacing w:after="120"/>
        <w:ind w:left="567" w:hanging="578"/>
        <w:contextualSpacing/>
        <w:jc w:val="both"/>
        <w:rPr>
          <w:rFonts w:ascii="Arial" w:hAnsi="Arial" w:cs="Arial"/>
          <w:spacing w:val="-4"/>
          <w:sz w:val="20"/>
          <w:szCs w:val="20"/>
        </w:rPr>
      </w:pPr>
      <w:r w:rsidRPr="008851A0">
        <w:rPr>
          <w:rFonts w:ascii="Arial" w:hAnsi="Arial" w:cs="Arial"/>
          <w:spacing w:val="-4"/>
          <w:sz w:val="20"/>
          <w:szCs w:val="20"/>
        </w:rPr>
        <w:t xml:space="preserve">Písomnú objednávku podľa tejto rámcovej dohody zašle objednávateľ zhotoviteľovi minimálne 14 dní pred plánovaným termínom začiatku realizácie prác. </w:t>
      </w:r>
    </w:p>
    <w:p w14:paraId="1694A96C" w14:textId="77777777" w:rsidR="003B31CB" w:rsidRPr="008851A0" w:rsidRDefault="003B31CB" w:rsidP="003B31CB">
      <w:pPr>
        <w:spacing w:after="120"/>
        <w:ind w:left="567"/>
        <w:contextualSpacing/>
        <w:jc w:val="both"/>
        <w:rPr>
          <w:rFonts w:ascii="Arial" w:hAnsi="Arial" w:cs="Arial"/>
          <w:spacing w:val="-4"/>
          <w:sz w:val="20"/>
          <w:szCs w:val="20"/>
        </w:rPr>
      </w:pPr>
      <w:r w:rsidRPr="008851A0">
        <w:rPr>
          <w:rFonts w:ascii="Arial" w:hAnsi="Arial" w:cs="Arial"/>
          <w:spacing w:val="-4"/>
          <w:sz w:val="20"/>
          <w:szCs w:val="20"/>
        </w:rPr>
        <w:t>V objednávke bude uvedené najmä:</w:t>
      </w:r>
    </w:p>
    <w:p w14:paraId="60344636" w14:textId="77777777" w:rsidR="003B31CB" w:rsidRPr="008851A0" w:rsidRDefault="003B31CB" w:rsidP="003B31CB">
      <w:pPr>
        <w:numPr>
          <w:ilvl w:val="0"/>
          <w:numId w:val="103"/>
        </w:numPr>
        <w:spacing w:after="120"/>
        <w:ind w:left="993" w:hanging="295"/>
        <w:contextualSpacing/>
        <w:jc w:val="both"/>
        <w:rPr>
          <w:rFonts w:ascii="Arial" w:hAnsi="Arial" w:cs="Arial"/>
          <w:spacing w:val="-4"/>
          <w:sz w:val="20"/>
          <w:szCs w:val="20"/>
        </w:rPr>
      </w:pPr>
      <w:r w:rsidRPr="008851A0">
        <w:rPr>
          <w:rFonts w:ascii="Arial" w:hAnsi="Arial" w:cs="Arial"/>
          <w:spacing w:val="-4"/>
          <w:sz w:val="20"/>
          <w:szCs w:val="20"/>
        </w:rPr>
        <w:t>špecifikácia druhu a rozsahu prác;</w:t>
      </w:r>
    </w:p>
    <w:p w14:paraId="50766560" w14:textId="77777777" w:rsidR="003B31CB" w:rsidRPr="008851A0" w:rsidRDefault="003B31CB" w:rsidP="003B31CB">
      <w:pPr>
        <w:numPr>
          <w:ilvl w:val="0"/>
          <w:numId w:val="103"/>
        </w:numPr>
        <w:spacing w:after="120"/>
        <w:ind w:left="993" w:hanging="295"/>
        <w:contextualSpacing/>
        <w:jc w:val="both"/>
        <w:rPr>
          <w:rFonts w:ascii="Arial" w:hAnsi="Arial" w:cs="Arial"/>
          <w:spacing w:val="-4"/>
          <w:sz w:val="20"/>
          <w:szCs w:val="20"/>
        </w:rPr>
      </w:pPr>
      <w:r w:rsidRPr="008851A0">
        <w:rPr>
          <w:rFonts w:ascii="Arial" w:hAnsi="Arial" w:cs="Arial"/>
          <w:spacing w:val="-4"/>
          <w:sz w:val="20"/>
          <w:szCs w:val="20"/>
        </w:rPr>
        <w:t>označenie úseku pozemnej komunikácie, na ktorom sa dielo vykoná;</w:t>
      </w:r>
    </w:p>
    <w:p w14:paraId="691BF2F5" w14:textId="77777777" w:rsidR="003B31CB" w:rsidRPr="008851A0" w:rsidRDefault="003B31CB" w:rsidP="003B31CB">
      <w:pPr>
        <w:numPr>
          <w:ilvl w:val="0"/>
          <w:numId w:val="103"/>
        </w:numPr>
        <w:spacing w:after="120"/>
        <w:ind w:left="993" w:hanging="295"/>
        <w:contextualSpacing/>
        <w:jc w:val="both"/>
        <w:rPr>
          <w:rFonts w:ascii="Arial" w:hAnsi="Arial" w:cs="Arial"/>
          <w:spacing w:val="-4"/>
          <w:sz w:val="20"/>
          <w:szCs w:val="20"/>
        </w:rPr>
      </w:pPr>
      <w:r w:rsidRPr="008851A0">
        <w:rPr>
          <w:rFonts w:ascii="Arial" w:hAnsi="Arial" w:cs="Arial"/>
          <w:spacing w:val="-4"/>
          <w:sz w:val="20"/>
          <w:szCs w:val="20"/>
        </w:rPr>
        <w:t xml:space="preserve">termín </w:t>
      </w:r>
      <w:r>
        <w:rPr>
          <w:rFonts w:ascii="Arial" w:hAnsi="Arial" w:cs="Arial"/>
          <w:spacing w:val="-4"/>
          <w:sz w:val="20"/>
          <w:szCs w:val="20"/>
        </w:rPr>
        <w:t>začatia</w:t>
      </w:r>
      <w:r w:rsidRPr="008851A0">
        <w:rPr>
          <w:rFonts w:ascii="Arial" w:hAnsi="Arial" w:cs="Arial"/>
          <w:spacing w:val="-4"/>
          <w:sz w:val="20"/>
          <w:szCs w:val="20"/>
        </w:rPr>
        <w:t xml:space="preserve"> diela;</w:t>
      </w:r>
    </w:p>
    <w:p w14:paraId="70448E19" w14:textId="77777777" w:rsidR="003B31CB" w:rsidRPr="008851A0" w:rsidRDefault="003B31CB" w:rsidP="003B31CB">
      <w:pPr>
        <w:numPr>
          <w:ilvl w:val="0"/>
          <w:numId w:val="103"/>
        </w:numPr>
        <w:spacing w:after="120"/>
        <w:ind w:left="993" w:hanging="295"/>
        <w:contextualSpacing/>
        <w:jc w:val="both"/>
        <w:rPr>
          <w:rFonts w:ascii="Arial" w:hAnsi="Arial" w:cs="Arial"/>
          <w:spacing w:val="-4"/>
          <w:sz w:val="20"/>
          <w:szCs w:val="20"/>
        </w:rPr>
      </w:pPr>
      <w:r w:rsidRPr="008851A0">
        <w:rPr>
          <w:rFonts w:ascii="Arial" w:hAnsi="Arial" w:cs="Arial"/>
          <w:spacing w:val="-4"/>
          <w:sz w:val="20"/>
          <w:szCs w:val="20"/>
        </w:rPr>
        <w:t>lehota vykonania diela;</w:t>
      </w:r>
    </w:p>
    <w:p w14:paraId="110C40E8" w14:textId="77777777" w:rsidR="003B31CB" w:rsidRPr="008851A0" w:rsidRDefault="003B31CB" w:rsidP="003B31CB">
      <w:pPr>
        <w:numPr>
          <w:ilvl w:val="0"/>
          <w:numId w:val="103"/>
        </w:numPr>
        <w:spacing w:after="120"/>
        <w:ind w:left="993" w:hanging="295"/>
        <w:contextualSpacing/>
        <w:jc w:val="both"/>
        <w:rPr>
          <w:rFonts w:ascii="Arial" w:hAnsi="Arial" w:cs="Arial"/>
          <w:spacing w:val="-4"/>
          <w:sz w:val="20"/>
          <w:szCs w:val="20"/>
        </w:rPr>
      </w:pPr>
      <w:r w:rsidRPr="008851A0">
        <w:rPr>
          <w:rFonts w:ascii="Arial" w:hAnsi="Arial" w:cs="Arial"/>
          <w:spacing w:val="-4"/>
          <w:sz w:val="20"/>
          <w:szCs w:val="20"/>
        </w:rPr>
        <w:t>miesto plnenia;</w:t>
      </w:r>
    </w:p>
    <w:p w14:paraId="1E22C672" w14:textId="77777777" w:rsidR="003B31CB" w:rsidRPr="008851A0" w:rsidRDefault="003B31CB" w:rsidP="003B31CB">
      <w:pPr>
        <w:numPr>
          <w:ilvl w:val="0"/>
          <w:numId w:val="103"/>
        </w:numPr>
        <w:spacing w:after="120"/>
        <w:ind w:left="993" w:hanging="295"/>
        <w:contextualSpacing/>
        <w:jc w:val="both"/>
        <w:rPr>
          <w:rFonts w:ascii="Arial" w:hAnsi="Arial" w:cs="Arial"/>
          <w:spacing w:val="-4"/>
          <w:sz w:val="20"/>
          <w:szCs w:val="20"/>
        </w:rPr>
      </w:pPr>
      <w:r w:rsidRPr="008851A0">
        <w:rPr>
          <w:rFonts w:ascii="Arial" w:hAnsi="Arial" w:cs="Arial"/>
          <w:spacing w:val="-4"/>
          <w:sz w:val="20"/>
          <w:szCs w:val="20"/>
        </w:rPr>
        <w:lastRenderedPageBreak/>
        <w:t xml:space="preserve">mená zamestnancov objednávateľa poverených kontrolou a preberaním prác (vrátane osoby technického dozora). </w:t>
      </w:r>
    </w:p>
    <w:p w14:paraId="3723C5CD" w14:textId="77777777" w:rsidR="003B31CB" w:rsidRPr="008851A0" w:rsidRDefault="003B31CB" w:rsidP="003B31CB">
      <w:pPr>
        <w:spacing w:after="120"/>
        <w:ind w:left="567"/>
        <w:jc w:val="both"/>
        <w:rPr>
          <w:rFonts w:ascii="Arial" w:hAnsi="Arial" w:cs="Arial"/>
          <w:spacing w:val="-4"/>
          <w:sz w:val="20"/>
          <w:szCs w:val="20"/>
        </w:rPr>
      </w:pPr>
      <w:r w:rsidRPr="008851A0">
        <w:rPr>
          <w:rFonts w:ascii="Arial" w:hAnsi="Arial" w:cs="Arial"/>
          <w:spacing w:val="-4"/>
          <w:sz w:val="20"/>
          <w:szCs w:val="20"/>
        </w:rPr>
        <w:t>Termín realizácie diela bude upresnený v zmysle platného povolenia čiastočného obmedzenia premávky elektronickou formou (e-mailom) osobami objednávateľa uvedenými v prílohe č. 5 k tejto dohode. V prípade lokálnych opráv, pri ktorých nie je potrebné zabezpečenie čiastočného obmedzenia dopravy, bude termín realizácie diela uvedený v objednávke.</w:t>
      </w:r>
    </w:p>
    <w:p w14:paraId="726820C3" w14:textId="77777777" w:rsidR="003B31CB" w:rsidRPr="00083AED" w:rsidRDefault="003B31CB" w:rsidP="003B31CB">
      <w:pPr>
        <w:numPr>
          <w:ilvl w:val="0"/>
          <w:numId w:val="101"/>
        </w:numPr>
        <w:spacing w:after="120"/>
        <w:ind w:left="567" w:hanging="578"/>
        <w:jc w:val="both"/>
        <w:rPr>
          <w:rFonts w:ascii="Arial" w:hAnsi="Arial" w:cs="Arial"/>
          <w:sz w:val="20"/>
          <w:szCs w:val="20"/>
        </w:rPr>
      </w:pPr>
      <w:r w:rsidRPr="008851A0">
        <w:rPr>
          <w:rFonts w:ascii="Arial" w:hAnsi="Arial" w:cs="Arial"/>
          <w:spacing w:val="-4"/>
          <w:sz w:val="20"/>
          <w:szCs w:val="20"/>
        </w:rPr>
        <w:t>Zhotoviteľ je povinný začať vykonávať dielo v</w:t>
      </w:r>
      <w:r>
        <w:rPr>
          <w:rFonts w:ascii="Arial" w:hAnsi="Arial" w:cs="Arial"/>
          <w:spacing w:val="-4"/>
          <w:sz w:val="20"/>
          <w:szCs w:val="20"/>
        </w:rPr>
        <w:t> </w:t>
      </w:r>
      <w:r w:rsidRPr="008851A0">
        <w:rPr>
          <w:rFonts w:ascii="Arial" w:hAnsi="Arial" w:cs="Arial"/>
          <w:spacing w:val="-4"/>
          <w:sz w:val="20"/>
          <w:szCs w:val="20"/>
        </w:rPr>
        <w:t>termíne</w:t>
      </w:r>
      <w:r>
        <w:rPr>
          <w:rFonts w:ascii="Arial" w:hAnsi="Arial" w:cs="Arial"/>
          <w:spacing w:val="-4"/>
          <w:sz w:val="20"/>
          <w:szCs w:val="20"/>
        </w:rPr>
        <w:t xml:space="preserve"> </w:t>
      </w:r>
      <w:r w:rsidRPr="008851A0">
        <w:rPr>
          <w:rFonts w:ascii="Arial" w:hAnsi="Arial" w:cs="Arial"/>
          <w:spacing w:val="-4"/>
          <w:sz w:val="20"/>
          <w:szCs w:val="20"/>
        </w:rPr>
        <w:t xml:space="preserve">podľa bodu 2.2 tejto dohody. Zhotoviteľ je povinný bez zbytočného odkladu písomne oznámiť objednávateľovi vznik akejkoľvek udalosti, ktorá bráni alebo sťažuje vykonanie diela (alebo jeho časti) podľa </w:t>
      </w:r>
      <w:r w:rsidRPr="008851A0">
        <w:rPr>
          <w:rFonts w:ascii="Arial" w:hAnsi="Arial" w:cs="Arial"/>
          <w:sz w:val="20"/>
          <w:szCs w:val="20"/>
        </w:rPr>
        <w:t>konkrétnej</w:t>
      </w:r>
      <w:r w:rsidRPr="008851A0">
        <w:rPr>
          <w:rFonts w:ascii="Arial" w:hAnsi="Arial" w:cs="Arial"/>
          <w:spacing w:val="-4"/>
          <w:sz w:val="20"/>
          <w:szCs w:val="20"/>
        </w:rPr>
        <w:t xml:space="preserve"> objednávky</w:t>
      </w:r>
      <w:r>
        <w:rPr>
          <w:rFonts w:ascii="Arial" w:hAnsi="Arial" w:cs="Arial"/>
          <w:spacing w:val="-4"/>
          <w:sz w:val="20"/>
          <w:szCs w:val="20"/>
        </w:rPr>
        <w:t xml:space="preserve"> riadne a včas. </w:t>
      </w:r>
      <w:r>
        <w:rPr>
          <w:rFonts w:ascii="Arial" w:hAnsi="Arial" w:cs="Arial"/>
          <w:spacing w:val="-2"/>
          <w:sz w:val="20"/>
          <w:szCs w:val="20"/>
        </w:rPr>
        <w:t>Z</w:t>
      </w:r>
      <w:r w:rsidRPr="008851A0">
        <w:rPr>
          <w:rFonts w:ascii="Arial" w:hAnsi="Arial" w:cs="Arial"/>
          <w:spacing w:val="-2"/>
          <w:sz w:val="20"/>
          <w:szCs w:val="20"/>
        </w:rPr>
        <w:t>hotoviteľ</w:t>
      </w:r>
      <w:r>
        <w:rPr>
          <w:rFonts w:ascii="Arial" w:hAnsi="Arial" w:cs="Arial"/>
          <w:spacing w:val="-2"/>
          <w:sz w:val="20"/>
          <w:szCs w:val="20"/>
        </w:rPr>
        <w:t xml:space="preserve"> sa</w:t>
      </w:r>
      <w:r w:rsidRPr="008851A0">
        <w:rPr>
          <w:rFonts w:ascii="Arial" w:hAnsi="Arial" w:cs="Arial"/>
          <w:spacing w:val="-2"/>
          <w:sz w:val="20"/>
          <w:szCs w:val="20"/>
        </w:rPr>
        <w:t xml:space="preserve"> nedostáva do omeškania s vykonaním diela podľa jednotlivej objednávky v prípade, ak nastanú skutočnosti označované ako „vyššia moc“, t. j. objektívne právne skutočnosti, ktoré nie sú závislé na stranách dohody, ani ich strany dohody nedokážu ovplyvniť, napr. povstanie, živelné pohromy atď. Pre vylúčenie pochybností, na účely rámcovej dohody, za vyššiu moc sa nepovažuje štrajk zamestnancov niektorej zmluvnej strany alebo zmena ekonomických pomerov niektorej zmluvnej strany alebo subdodávateľa.</w:t>
      </w:r>
    </w:p>
    <w:p w14:paraId="1FBDCA22" w14:textId="77777777" w:rsidR="003B31CB" w:rsidRPr="00083AED" w:rsidRDefault="003B31CB" w:rsidP="003B31CB">
      <w:pPr>
        <w:numPr>
          <w:ilvl w:val="0"/>
          <w:numId w:val="101"/>
        </w:numPr>
        <w:spacing w:after="120"/>
        <w:ind w:left="567" w:hanging="578"/>
        <w:jc w:val="both"/>
        <w:rPr>
          <w:rFonts w:ascii="Arial" w:hAnsi="Arial" w:cs="Arial"/>
          <w:spacing w:val="-2"/>
          <w:sz w:val="20"/>
          <w:szCs w:val="20"/>
        </w:rPr>
      </w:pPr>
      <w:r w:rsidRPr="008851A0">
        <w:rPr>
          <w:rFonts w:ascii="Arial" w:hAnsi="Arial" w:cs="Arial"/>
          <w:spacing w:val="-2"/>
          <w:sz w:val="20"/>
          <w:szCs w:val="20"/>
        </w:rPr>
        <w:lastRenderedPageBreak/>
        <w:t>Ak nastanú okolnosti vyššej moci uvedené v bode 2.3 tohto článku, strany dohody posunú termíny plnenia o dobu zodpovedajúcu trvaniu týchto okolností a odstránenia ich následkov. Zhotoviteľ je zároveň povinný preukázať, akým spôsobom a počas akej doby mu vyššia moc bránila vo výkone diela podľa tejto rámcovej dohody.</w:t>
      </w:r>
    </w:p>
    <w:p w14:paraId="4F004667" w14:textId="77777777" w:rsidR="003B31CB" w:rsidRPr="00083AED" w:rsidRDefault="003B31CB" w:rsidP="003B31CB">
      <w:pPr>
        <w:numPr>
          <w:ilvl w:val="0"/>
          <w:numId w:val="101"/>
        </w:numPr>
        <w:spacing w:after="120"/>
        <w:ind w:left="567" w:hanging="578"/>
        <w:jc w:val="both"/>
        <w:rPr>
          <w:rFonts w:ascii="Arial" w:hAnsi="Arial" w:cs="Arial"/>
          <w:spacing w:val="-4"/>
          <w:sz w:val="20"/>
          <w:szCs w:val="20"/>
        </w:rPr>
      </w:pPr>
      <w:r w:rsidRPr="008851A0">
        <w:rPr>
          <w:rFonts w:ascii="Arial" w:hAnsi="Arial" w:cs="Arial"/>
          <w:spacing w:val="-4"/>
          <w:sz w:val="20"/>
          <w:szCs w:val="20"/>
        </w:rPr>
        <w:t>Zhotoviteľ je povinný objednávku potvrdiť a kópiu potvrdenej objednávky doručiť späť objednávateľovi v lehote 5 dní odo dňa jej doručenia.</w:t>
      </w:r>
      <w:r w:rsidRPr="008851A0">
        <w:rPr>
          <w:rFonts w:ascii="Arial" w:hAnsi="Arial" w:cs="Arial"/>
          <w:sz w:val="20"/>
          <w:szCs w:val="20"/>
        </w:rPr>
        <w:t xml:space="preserve"> Zhotoviteľ je súčasne povinný oznámiť objednávateľovi osoby zhotoviteľa zodpovedné za plnenie rámcovej dohody v rámci príslušnej objednávky (vrátane oprávnenia podpisovať zápisy v stavebnom denníku).</w:t>
      </w:r>
    </w:p>
    <w:p w14:paraId="5899C544" w14:textId="77777777" w:rsidR="003B31CB" w:rsidRPr="00083AED" w:rsidRDefault="003B31CB" w:rsidP="003B31CB">
      <w:pPr>
        <w:numPr>
          <w:ilvl w:val="0"/>
          <w:numId w:val="101"/>
        </w:numPr>
        <w:spacing w:after="120"/>
        <w:ind w:left="567" w:hanging="578"/>
        <w:jc w:val="both"/>
        <w:rPr>
          <w:rFonts w:ascii="Arial" w:hAnsi="Arial" w:cs="Arial"/>
          <w:spacing w:val="-4"/>
          <w:sz w:val="20"/>
          <w:szCs w:val="20"/>
        </w:rPr>
      </w:pPr>
      <w:r w:rsidRPr="008851A0">
        <w:rPr>
          <w:rFonts w:ascii="Arial" w:hAnsi="Arial" w:cs="Arial"/>
          <w:spacing w:val="-4"/>
          <w:sz w:val="20"/>
          <w:szCs w:val="20"/>
        </w:rPr>
        <w:t xml:space="preserve">Zhotoviteľ je povinný na písomné požiadanie objednávateľa uskutočnené elektronickou formou e-mailom  osobami objednávateľa uvedenými v prílohe č. 5 tejto dohody, do 5 (piatich) pracovných dní zaslať podrobný harmonogram postupu a trvania prác.    </w:t>
      </w:r>
    </w:p>
    <w:p w14:paraId="1E31B878" w14:textId="77777777" w:rsidR="003B31CB" w:rsidRPr="008851A0" w:rsidRDefault="003B31CB" w:rsidP="003B31CB">
      <w:pPr>
        <w:numPr>
          <w:ilvl w:val="0"/>
          <w:numId w:val="101"/>
        </w:numPr>
        <w:spacing w:after="120"/>
        <w:ind w:left="567" w:hanging="578"/>
        <w:contextualSpacing/>
        <w:jc w:val="both"/>
        <w:rPr>
          <w:rFonts w:ascii="Arial" w:hAnsi="Arial" w:cs="Arial"/>
          <w:spacing w:val="-4"/>
          <w:sz w:val="20"/>
          <w:szCs w:val="20"/>
        </w:rPr>
      </w:pPr>
      <w:r w:rsidRPr="008851A0">
        <w:rPr>
          <w:rFonts w:ascii="Arial" w:hAnsi="Arial" w:cs="Arial"/>
          <w:spacing w:val="-4"/>
          <w:sz w:val="20"/>
          <w:szCs w:val="20"/>
        </w:rPr>
        <w:t>Rozsah kompetencií zamestnancov objednávateľa poverených kontrolou a preberaním prác je nasledovný:</w:t>
      </w:r>
    </w:p>
    <w:p w14:paraId="747E833F" w14:textId="77777777" w:rsidR="003B31CB" w:rsidRPr="008851A0" w:rsidRDefault="003B31CB" w:rsidP="003B31CB">
      <w:pPr>
        <w:numPr>
          <w:ilvl w:val="0"/>
          <w:numId w:val="103"/>
        </w:numPr>
        <w:spacing w:after="120"/>
        <w:ind w:left="993" w:hanging="284"/>
        <w:contextualSpacing/>
        <w:jc w:val="both"/>
        <w:rPr>
          <w:rFonts w:ascii="Arial" w:hAnsi="Arial" w:cs="Arial"/>
          <w:spacing w:val="-4"/>
          <w:sz w:val="20"/>
          <w:szCs w:val="20"/>
        </w:rPr>
      </w:pPr>
      <w:r w:rsidRPr="008851A0">
        <w:rPr>
          <w:rFonts w:ascii="Arial" w:hAnsi="Arial" w:cs="Arial"/>
          <w:spacing w:val="-4"/>
          <w:sz w:val="20"/>
          <w:szCs w:val="20"/>
        </w:rPr>
        <w:t>odovzdanie staveniska formou zápisu v stavebnom denníku;</w:t>
      </w:r>
    </w:p>
    <w:p w14:paraId="347DF5CF" w14:textId="77777777" w:rsidR="003B31CB" w:rsidRPr="008851A0" w:rsidRDefault="003B31CB" w:rsidP="003B31CB">
      <w:pPr>
        <w:numPr>
          <w:ilvl w:val="0"/>
          <w:numId w:val="103"/>
        </w:numPr>
        <w:spacing w:after="120"/>
        <w:ind w:left="993" w:hanging="284"/>
        <w:contextualSpacing/>
        <w:jc w:val="both"/>
        <w:rPr>
          <w:rFonts w:ascii="Arial" w:hAnsi="Arial" w:cs="Arial"/>
          <w:spacing w:val="-4"/>
          <w:sz w:val="20"/>
          <w:szCs w:val="20"/>
        </w:rPr>
      </w:pPr>
      <w:r w:rsidRPr="008851A0">
        <w:rPr>
          <w:rFonts w:ascii="Arial" w:hAnsi="Arial" w:cs="Arial"/>
          <w:spacing w:val="-4"/>
          <w:sz w:val="20"/>
          <w:szCs w:val="20"/>
        </w:rPr>
        <w:t>kontrola vykonávania diela;</w:t>
      </w:r>
    </w:p>
    <w:p w14:paraId="5F4BCBA8" w14:textId="77777777" w:rsidR="003B31CB" w:rsidRPr="008851A0" w:rsidRDefault="003B31CB" w:rsidP="003B31CB">
      <w:pPr>
        <w:numPr>
          <w:ilvl w:val="0"/>
          <w:numId w:val="103"/>
        </w:numPr>
        <w:spacing w:after="120"/>
        <w:ind w:left="993" w:hanging="284"/>
        <w:contextualSpacing/>
        <w:jc w:val="both"/>
        <w:rPr>
          <w:rFonts w:ascii="Arial" w:hAnsi="Arial" w:cs="Arial"/>
          <w:spacing w:val="-4"/>
          <w:sz w:val="20"/>
          <w:szCs w:val="20"/>
        </w:rPr>
      </w:pPr>
      <w:r w:rsidRPr="008851A0">
        <w:rPr>
          <w:rFonts w:ascii="Arial" w:hAnsi="Arial" w:cs="Arial"/>
          <w:spacing w:val="-4"/>
          <w:sz w:val="20"/>
          <w:szCs w:val="20"/>
        </w:rPr>
        <w:t>preberanie diela;</w:t>
      </w:r>
    </w:p>
    <w:p w14:paraId="79D0D47A" w14:textId="77777777" w:rsidR="003B31CB" w:rsidRDefault="003B31CB" w:rsidP="003B31CB">
      <w:pPr>
        <w:numPr>
          <w:ilvl w:val="0"/>
          <w:numId w:val="103"/>
        </w:numPr>
        <w:spacing w:after="120"/>
        <w:ind w:left="993" w:hanging="284"/>
        <w:contextualSpacing/>
        <w:jc w:val="both"/>
        <w:rPr>
          <w:rFonts w:ascii="Arial" w:hAnsi="Arial" w:cs="Arial"/>
          <w:spacing w:val="-4"/>
          <w:sz w:val="20"/>
          <w:szCs w:val="20"/>
        </w:rPr>
      </w:pPr>
      <w:r w:rsidRPr="008851A0">
        <w:rPr>
          <w:rFonts w:ascii="Arial" w:hAnsi="Arial" w:cs="Arial"/>
          <w:spacing w:val="-4"/>
          <w:sz w:val="20"/>
          <w:szCs w:val="20"/>
        </w:rPr>
        <w:t>koordinovanie prác počas vykonávania diela;</w:t>
      </w:r>
    </w:p>
    <w:p w14:paraId="5B745477" w14:textId="77777777" w:rsidR="003B31CB" w:rsidRPr="008851A0" w:rsidRDefault="003B31CB" w:rsidP="003B31CB">
      <w:pPr>
        <w:numPr>
          <w:ilvl w:val="0"/>
          <w:numId w:val="103"/>
        </w:numPr>
        <w:spacing w:after="120"/>
        <w:ind w:left="993" w:hanging="284"/>
        <w:contextualSpacing/>
        <w:jc w:val="both"/>
        <w:rPr>
          <w:rFonts w:ascii="Arial" w:hAnsi="Arial" w:cs="Arial"/>
          <w:spacing w:val="-4"/>
          <w:sz w:val="20"/>
          <w:szCs w:val="20"/>
        </w:rPr>
      </w:pPr>
      <w:r>
        <w:rPr>
          <w:rFonts w:ascii="Arial" w:hAnsi="Arial" w:cs="Arial"/>
          <w:spacing w:val="-4"/>
          <w:sz w:val="20"/>
          <w:szCs w:val="20"/>
        </w:rPr>
        <w:lastRenderedPageBreak/>
        <w:t>kontrola nakladania s odpadmi</w:t>
      </w:r>
    </w:p>
    <w:p w14:paraId="18D934B8" w14:textId="77777777" w:rsidR="003B31CB" w:rsidRPr="008851A0" w:rsidRDefault="003B31CB" w:rsidP="003B31CB">
      <w:pPr>
        <w:numPr>
          <w:ilvl w:val="0"/>
          <w:numId w:val="103"/>
        </w:numPr>
        <w:spacing w:after="120"/>
        <w:ind w:left="993" w:hanging="284"/>
        <w:contextualSpacing/>
        <w:jc w:val="both"/>
        <w:rPr>
          <w:rFonts w:ascii="Arial" w:hAnsi="Arial" w:cs="Arial"/>
          <w:spacing w:val="-4"/>
          <w:sz w:val="20"/>
          <w:szCs w:val="20"/>
        </w:rPr>
      </w:pPr>
      <w:r w:rsidRPr="008851A0">
        <w:rPr>
          <w:rFonts w:ascii="Arial" w:hAnsi="Arial" w:cs="Arial"/>
          <w:spacing w:val="-4"/>
          <w:sz w:val="20"/>
          <w:szCs w:val="20"/>
        </w:rPr>
        <w:t>ďalšie, ak sú uvedené v tejto rámcovej dohode.</w:t>
      </w:r>
    </w:p>
    <w:p w14:paraId="5FC8485D" w14:textId="77777777" w:rsidR="003B31CB" w:rsidRPr="008851A0" w:rsidRDefault="003B31CB" w:rsidP="003B31CB">
      <w:pPr>
        <w:spacing w:after="120"/>
        <w:ind w:left="567" w:hanging="578"/>
        <w:contextualSpacing/>
        <w:jc w:val="both"/>
        <w:rPr>
          <w:rFonts w:ascii="Arial" w:hAnsi="Arial" w:cs="Arial"/>
          <w:spacing w:val="-4"/>
          <w:sz w:val="20"/>
          <w:szCs w:val="20"/>
        </w:rPr>
      </w:pPr>
    </w:p>
    <w:p w14:paraId="218D099A" w14:textId="77777777" w:rsidR="003B31CB" w:rsidRPr="008851A0" w:rsidRDefault="003B31CB" w:rsidP="003B31CB">
      <w:pPr>
        <w:spacing w:after="120"/>
        <w:ind w:left="567" w:hanging="578"/>
        <w:contextualSpacing/>
        <w:jc w:val="both"/>
        <w:rPr>
          <w:rFonts w:ascii="Arial" w:hAnsi="Arial" w:cs="Arial"/>
          <w:sz w:val="20"/>
          <w:szCs w:val="20"/>
        </w:rPr>
      </w:pPr>
    </w:p>
    <w:p w14:paraId="3AB62F6A" w14:textId="77777777" w:rsidR="003B31CB" w:rsidRPr="008851A0" w:rsidRDefault="003B31CB" w:rsidP="003B31CB">
      <w:pPr>
        <w:ind w:left="357"/>
        <w:jc w:val="center"/>
        <w:rPr>
          <w:rFonts w:ascii="Arial" w:hAnsi="Arial" w:cs="Arial"/>
          <w:b/>
          <w:sz w:val="20"/>
          <w:szCs w:val="20"/>
        </w:rPr>
      </w:pPr>
      <w:r w:rsidRPr="008851A0">
        <w:rPr>
          <w:rFonts w:ascii="Arial" w:hAnsi="Arial" w:cs="Arial"/>
          <w:b/>
          <w:sz w:val="20"/>
          <w:szCs w:val="20"/>
        </w:rPr>
        <w:t>Článok III</w:t>
      </w:r>
    </w:p>
    <w:p w14:paraId="7A45C082" w14:textId="77777777" w:rsidR="003B31CB" w:rsidRPr="008851A0" w:rsidRDefault="003B31CB" w:rsidP="003B31CB">
      <w:pPr>
        <w:ind w:left="357"/>
        <w:jc w:val="center"/>
        <w:rPr>
          <w:rFonts w:ascii="Arial" w:hAnsi="Arial" w:cs="Arial"/>
          <w:b/>
          <w:sz w:val="20"/>
          <w:szCs w:val="20"/>
        </w:rPr>
      </w:pPr>
      <w:r w:rsidRPr="008851A0">
        <w:rPr>
          <w:rFonts w:ascii="Arial" w:hAnsi="Arial" w:cs="Arial"/>
          <w:b/>
          <w:sz w:val="20"/>
          <w:szCs w:val="20"/>
        </w:rPr>
        <w:t>Čas a spôsob plnenia rámcovej dohody</w:t>
      </w:r>
    </w:p>
    <w:p w14:paraId="60F7349C" w14:textId="77777777" w:rsidR="003B31CB" w:rsidRPr="008851A0" w:rsidRDefault="003B31CB" w:rsidP="003B31CB">
      <w:pPr>
        <w:ind w:left="357"/>
        <w:jc w:val="center"/>
        <w:rPr>
          <w:rFonts w:ascii="Arial" w:hAnsi="Arial" w:cs="Arial"/>
          <w:sz w:val="20"/>
          <w:szCs w:val="20"/>
        </w:rPr>
      </w:pPr>
    </w:p>
    <w:p w14:paraId="06AA2868" w14:textId="77777777" w:rsidR="003B31CB" w:rsidRPr="008851A0" w:rsidRDefault="003B31CB" w:rsidP="003B31CB">
      <w:pPr>
        <w:numPr>
          <w:ilvl w:val="0"/>
          <w:numId w:val="87"/>
        </w:numPr>
        <w:tabs>
          <w:tab w:val="left" w:pos="567"/>
        </w:tabs>
        <w:jc w:val="both"/>
        <w:rPr>
          <w:rFonts w:ascii="Arial" w:hAnsi="Arial" w:cs="Arial"/>
          <w:vanish/>
          <w:sz w:val="20"/>
          <w:szCs w:val="20"/>
        </w:rPr>
      </w:pPr>
    </w:p>
    <w:p w14:paraId="48DCC831" w14:textId="77777777" w:rsidR="003B31CB" w:rsidRPr="008851A0" w:rsidRDefault="003B31CB" w:rsidP="003B31CB">
      <w:pPr>
        <w:numPr>
          <w:ilvl w:val="0"/>
          <w:numId w:val="87"/>
        </w:numPr>
        <w:tabs>
          <w:tab w:val="left" w:pos="567"/>
        </w:tabs>
        <w:jc w:val="both"/>
        <w:rPr>
          <w:rFonts w:ascii="Arial" w:hAnsi="Arial" w:cs="Arial"/>
          <w:vanish/>
          <w:sz w:val="20"/>
          <w:szCs w:val="20"/>
        </w:rPr>
      </w:pPr>
    </w:p>
    <w:p w14:paraId="58F8D24C" w14:textId="77777777" w:rsidR="003B31CB" w:rsidRPr="008851A0" w:rsidRDefault="003B31CB" w:rsidP="003B31CB">
      <w:pPr>
        <w:numPr>
          <w:ilvl w:val="0"/>
          <w:numId w:val="87"/>
        </w:numPr>
        <w:tabs>
          <w:tab w:val="left" w:pos="567"/>
        </w:tabs>
        <w:jc w:val="both"/>
        <w:rPr>
          <w:rFonts w:ascii="Arial" w:hAnsi="Arial" w:cs="Arial"/>
          <w:vanish/>
          <w:sz w:val="20"/>
          <w:szCs w:val="20"/>
        </w:rPr>
      </w:pPr>
    </w:p>
    <w:p w14:paraId="5CA886EC" w14:textId="77777777" w:rsidR="003B31CB" w:rsidRPr="008851A0" w:rsidRDefault="003B31CB" w:rsidP="003B31CB">
      <w:pPr>
        <w:numPr>
          <w:ilvl w:val="0"/>
          <w:numId w:val="87"/>
        </w:numPr>
        <w:tabs>
          <w:tab w:val="left" w:pos="567"/>
        </w:tabs>
        <w:jc w:val="both"/>
        <w:rPr>
          <w:rFonts w:ascii="Arial" w:hAnsi="Arial" w:cs="Arial"/>
          <w:vanish/>
          <w:sz w:val="20"/>
          <w:szCs w:val="20"/>
        </w:rPr>
      </w:pPr>
    </w:p>
    <w:p w14:paraId="484CF95B" w14:textId="77777777" w:rsidR="003B31CB" w:rsidRPr="008851A0" w:rsidRDefault="003B31CB" w:rsidP="003B31CB">
      <w:pPr>
        <w:numPr>
          <w:ilvl w:val="0"/>
          <w:numId w:val="87"/>
        </w:numPr>
        <w:tabs>
          <w:tab w:val="left" w:pos="567"/>
        </w:tabs>
        <w:jc w:val="both"/>
        <w:rPr>
          <w:rFonts w:ascii="Arial" w:hAnsi="Arial" w:cs="Arial"/>
          <w:vanish/>
          <w:sz w:val="20"/>
          <w:szCs w:val="20"/>
        </w:rPr>
      </w:pPr>
    </w:p>
    <w:p w14:paraId="4C06E7EF" w14:textId="77777777" w:rsidR="003B31CB" w:rsidRPr="008851A0" w:rsidRDefault="003B31CB" w:rsidP="003B31CB">
      <w:pPr>
        <w:numPr>
          <w:ilvl w:val="0"/>
          <w:numId w:val="87"/>
        </w:numPr>
        <w:tabs>
          <w:tab w:val="left" w:pos="567"/>
        </w:tabs>
        <w:jc w:val="both"/>
        <w:rPr>
          <w:rFonts w:ascii="Arial" w:hAnsi="Arial" w:cs="Arial"/>
          <w:vanish/>
          <w:sz w:val="20"/>
          <w:szCs w:val="20"/>
        </w:rPr>
      </w:pPr>
    </w:p>
    <w:p w14:paraId="3FFC876D" w14:textId="77777777" w:rsidR="003B31CB" w:rsidRPr="008851A0" w:rsidRDefault="003B31CB" w:rsidP="003B31CB">
      <w:pPr>
        <w:numPr>
          <w:ilvl w:val="0"/>
          <w:numId w:val="87"/>
        </w:numPr>
        <w:tabs>
          <w:tab w:val="left" w:pos="567"/>
        </w:tabs>
        <w:jc w:val="both"/>
        <w:rPr>
          <w:rFonts w:ascii="Arial" w:hAnsi="Arial" w:cs="Arial"/>
          <w:vanish/>
          <w:sz w:val="20"/>
          <w:szCs w:val="20"/>
        </w:rPr>
      </w:pPr>
    </w:p>
    <w:p w14:paraId="55E44500" w14:textId="77777777" w:rsidR="003B31CB" w:rsidRPr="008851A0" w:rsidRDefault="003B31CB" w:rsidP="003B31CB">
      <w:pPr>
        <w:numPr>
          <w:ilvl w:val="0"/>
          <w:numId w:val="87"/>
        </w:numPr>
        <w:tabs>
          <w:tab w:val="left" w:pos="567"/>
        </w:tabs>
        <w:jc w:val="both"/>
        <w:rPr>
          <w:rFonts w:ascii="Arial" w:hAnsi="Arial" w:cs="Arial"/>
          <w:vanish/>
          <w:sz w:val="20"/>
          <w:szCs w:val="20"/>
        </w:rPr>
      </w:pPr>
    </w:p>
    <w:p w14:paraId="3137FA20" w14:textId="77777777" w:rsidR="003B31CB" w:rsidRPr="00083AED" w:rsidRDefault="003B31CB" w:rsidP="003B31CB">
      <w:pPr>
        <w:numPr>
          <w:ilvl w:val="0"/>
          <w:numId w:val="108"/>
        </w:numPr>
        <w:spacing w:after="120"/>
        <w:ind w:left="567" w:hanging="567"/>
        <w:jc w:val="both"/>
        <w:rPr>
          <w:rFonts w:ascii="Arial" w:eastAsia="Calibri" w:hAnsi="Arial" w:cs="Arial"/>
          <w:sz w:val="20"/>
          <w:szCs w:val="20"/>
        </w:rPr>
      </w:pPr>
      <w:r w:rsidRPr="008851A0">
        <w:rPr>
          <w:rFonts w:ascii="Arial" w:hAnsi="Arial" w:cs="Arial"/>
          <w:sz w:val="20"/>
          <w:szCs w:val="20"/>
        </w:rPr>
        <w:t>Táto rámcová dohoda sa uzatvára na dobu určitú, a </w:t>
      </w:r>
      <w:r w:rsidRPr="008851A0">
        <w:rPr>
          <w:rFonts w:ascii="Arial" w:hAnsi="Arial" w:cs="Arial"/>
          <w:b/>
          <w:sz w:val="20"/>
          <w:szCs w:val="20"/>
        </w:rPr>
        <w:t>to na 48 mesiacov</w:t>
      </w:r>
      <w:r w:rsidRPr="008851A0">
        <w:rPr>
          <w:rFonts w:ascii="Arial" w:hAnsi="Arial" w:cs="Arial"/>
          <w:sz w:val="20"/>
          <w:szCs w:val="20"/>
        </w:rPr>
        <w:t xml:space="preserve"> odo dňa nadobudnutia jej účinnosti</w:t>
      </w:r>
      <w:r>
        <w:rPr>
          <w:rFonts w:ascii="Arial" w:hAnsi="Arial" w:cs="Arial"/>
          <w:sz w:val="20"/>
          <w:szCs w:val="20"/>
        </w:rPr>
        <w:t xml:space="preserve"> alebo do vyčerpania sumy prijatej v ponuke úspešného uchádzača, v závislosti od toho, ktorá skutočnosť nastane skôr</w:t>
      </w:r>
      <w:r w:rsidRPr="008851A0">
        <w:rPr>
          <w:rFonts w:ascii="Arial" w:hAnsi="Arial" w:cs="Arial"/>
          <w:sz w:val="20"/>
          <w:szCs w:val="20"/>
        </w:rPr>
        <w:t>.</w:t>
      </w:r>
    </w:p>
    <w:p w14:paraId="4B837165" w14:textId="77777777" w:rsidR="003B31CB" w:rsidRPr="008851A0" w:rsidRDefault="003B31CB" w:rsidP="003B31CB">
      <w:pPr>
        <w:numPr>
          <w:ilvl w:val="0"/>
          <w:numId w:val="108"/>
        </w:numPr>
        <w:tabs>
          <w:tab w:val="left" w:pos="540"/>
        </w:tabs>
        <w:spacing w:after="120"/>
        <w:ind w:left="567" w:hanging="567"/>
        <w:jc w:val="both"/>
        <w:rPr>
          <w:rFonts w:ascii="Arial" w:hAnsi="Arial" w:cs="Arial"/>
          <w:spacing w:val="-4"/>
          <w:sz w:val="20"/>
          <w:szCs w:val="20"/>
        </w:rPr>
      </w:pPr>
      <w:r w:rsidRPr="008851A0">
        <w:rPr>
          <w:rFonts w:ascii="Arial" w:hAnsi="Arial" w:cs="Arial"/>
          <w:spacing w:val="-4"/>
          <w:sz w:val="20"/>
          <w:szCs w:val="20"/>
        </w:rPr>
        <w:t xml:space="preserve">Termíny </w:t>
      </w:r>
      <w:r w:rsidRPr="008851A0">
        <w:rPr>
          <w:rFonts w:ascii="Arial" w:hAnsi="Arial" w:cs="Arial"/>
          <w:sz w:val="20"/>
          <w:szCs w:val="20"/>
        </w:rPr>
        <w:t>realizácie prác podľa jednotlivých objednávok objednáva</w:t>
      </w:r>
      <w:r w:rsidRPr="008851A0">
        <w:rPr>
          <w:rFonts w:ascii="Arial" w:hAnsi="Arial" w:cs="Arial"/>
          <w:spacing w:val="-4"/>
          <w:sz w:val="20"/>
          <w:szCs w:val="20"/>
        </w:rPr>
        <w:t>te</w:t>
      </w:r>
      <w:r w:rsidRPr="008851A0">
        <w:rPr>
          <w:rFonts w:ascii="Arial" w:hAnsi="Arial" w:cs="Arial"/>
          <w:sz w:val="20"/>
          <w:szCs w:val="20"/>
        </w:rPr>
        <w:t>ľa vystav</w:t>
      </w:r>
      <w:r w:rsidRPr="008851A0">
        <w:rPr>
          <w:rFonts w:ascii="Arial" w:hAnsi="Arial" w:cs="Arial"/>
          <w:spacing w:val="-4"/>
          <w:sz w:val="20"/>
          <w:szCs w:val="20"/>
        </w:rPr>
        <w:t>en</w:t>
      </w:r>
      <w:r w:rsidRPr="008851A0">
        <w:rPr>
          <w:rFonts w:ascii="Arial" w:hAnsi="Arial" w:cs="Arial"/>
          <w:sz w:val="20"/>
          <w:szCs w:val="20"/>
        </w:rPr>
        <w:t>ých počas trvania tejto rámcovej dohody budú zhotoviteľovi oznámené elektronickou formou v zmysle bodu 2.2 článku II tejto rámcovej dohody.</w:t>
      </w:r>
    </w:p>
    <w:p w14:paraId="0CA20C62" w14:textId="77777777" w:rsidR="003B31CB" w:rsidRPr="008851A0" w:rsidRDefault="003B31CB" w:rsidP="003B31CB">
      <w:pPr>
        <w:numPr>
          <w:ilvl w:val="0"/>
          <w:numId w:val="108"/>
        </w:numPr>
        <w:spacing w:after="120"/>
        <w:ind w:left="567" w:hanging="567"/>
        <w:jc w:val="both"/>
        <w:rPr>
          <w:rFonts w:ascii="Arial" w:hAnsi="Arial" w:cs="Arial"/>
          <w:sz w:val="20"/>
          <w:szCs w:val="20"/>
        </w:rPr>
      </w:pPr>
      <w:r w:rsidRPr="008851A0">
        <w:rPr>
          <w:rFonts w:ascii="Arial" w:hAnsi="Arial" w:cs="Arial"/>
          <w:sz w:val="20"/>
          <w:szCs w:val="20"/>
        </w:rPr>
        <w:t xml:space="preserve">Objednávateľ po schválení plánu opráv písomne oznámi zhotoviteľovi plánované </w:t>
      </w:r>
      <w:r w:rsidRPr="008851A0">
        <w:rPr>
          <w:rFonts w:ascii="Arial" w:hAnsi="Arial" w:cs="Arial"/>
          <w:b/>
          <w:sz w:val="20"/>
          <w:szCs w:val="20"/>
        </w:rPr>
        <w:t>veľkoplošné opravy</w:t>
      </w:r>
      <w:r w:rsidRPr="008851A0">
        <w:rPr>
          <w:rFonts w:ascii="Arial" w:hAnsi="Arial" w:cs="Arial"/>
          <w:sz w:val="20"/>
          <w:szCs w:val="20"/>
        </w:rPr>
        <w:t xml:space="preserve"> pre príslušný kalendárny rok. Rozsah opráv na príslušný kalendárny rok uvedený v predmetnom oznámení objednávateľa je predpokladaný, nezáväzný (zo strany zhotoviteľa nenárokovateľný) a objednávateľ je oprávnený ho počas príslušného kalendárneho roka zmeniť. O zmene rozsahu je objednávateľ povinný elektronickou formou upovedomiť zhotoviteľa, ktorý je povinný harmonogram postupu a trvania prác uvedený </w:t>
      </w:r>
      <w:r w:rsidRPr="008851A0">
        <w:rPr>
          <w:rFonts w:ascii="Arial" w:hAnsi="Arial" w:cs="Arial"/>
          <w:sz w:val="20"/>
          <w:szCs w:val="20"/>
        </w:rPr>
        <w:lastRenderedPageBreak/>
        <w:t>v bode 2.6 článku II rámcovej dohody zosúladiť s uvedenou zmenou.</w:t>
      </w:r>
    </w:p>
    <w:p w14:paraId="3FC1B32A" w14:textId="77777777" w:rsidR="003B31CB" w:rsidRPr="008851A0" w:rsidRDefault="003B31CB" w:rsidP="003B31CB">
      <w:pPr>
        <w:ind w:left="567" w:hanging="567"/>
        <w:contextualSpacing/>
        <w:jc w:val="both"/>
        <w:rPr>
          <w:rFonts w:ascii="Arial" w:hAnsi="Arial" w:cs="Arial"/>
          <w:sz w:val="20"/>
          <w:szCs w:val="20"/>
        </w:rPr>
      </w:pPr>
    </w:p>
    <w:p w14:paraId="05032881" w14:textId="77777777" w:rsidR="003B31CB" w:rsidRPr="008851A0" w:rsidRDefault="003B31CB" w:rsidP="003B31CB">
      <w:pPr>
        <w:tabs>
          <w:tab w:val="left" w:pos="426"/>
        </w:tabs>
        <w:ind w:left="284"/>
        <w:jc w:val="both"/>
        <w:rPr>
          <w:rFonts w:ascii="Arial" w:hAnsi="Arial" w:cs="Arial"/>
          <w:sz w:val="20"/>
          <w:szCs w:val="20"/>
        </w:rPr>
      </w:pPr>
    </w:p>
    <w:p w14:paraId="653592F6" w14:textId="77777777" w:rsidR="003B31CB" w:rsidRPr="008851A0" w:rsidRDefault="003B31CB" w:rsidP="003B31CB">
      <w:pPr>
        <w:ind w:left="540"/>
        <w:jc w:val="center"/>
        <w:rPr>
          <w:rFonts w:ascii="Arial" w:hAnsi="Arial" w:cs="Arial"/>
          <w:b/>
          <w:sz w:val="20"/>
          <w:szCs w:val="20"/>
        </w:rPr>
      </w:pPr>
      <w:r w:rsidRPr="008851A0">
        <w:rPr>
          <w:rFonts w:ascii="Arial" w:hAnsi="Arial" w:cs="Arial"/>
          <w:b/>
          <w:sz w:val="20"/>
          <w:szCs w:val="20"/>
        </w:rPr>
        <w:t>Článok IV</w:t>
      </w:r>
    </w:p>
    <w:p w14:paraId="5353C6C0" w14:textId="77777777" w:rsidR="003B31CB" w:rsidRPr="008851A0" w:rsidRDefault="003B31CB" w:rsidP="003B31CB">
      <w:pPr>
        <w:ind w:left="540"/>
        <w:jc w:val="center"/>
        <w:rPr>
          <w:rFonts w:ascii="Arial" w:hAnsi="Arial" w:cs="Arial"/>
          <w:b/>
          <w:sz w:val="20"/>
          <w:szCs w:val="20"/>
        </w:rPr>
      </w:pPr>
      <w:r w:rsidRPr="008851A0">
        <w:rPr>
          <w:rFonts w:ascii="Arial" w:hAnsi="Arial" w:cs="Arial"/>
          <w:b/>
          <w:sz w:val="20"/>
          <w:szCs w:val="20"/>
        </w:rPr>
        <w:t>Celková cena diela a jednotkové ceny</w:t>
      </w:r>
    </w:p>
    <w:p w14:paraId="4FFC965B" w14:textId="77777777" w:rsidR="003B31CB" w:rsidRPr="008851A0" w:rsidRDefault="003B31CB" w:rsidP="003B31CB">
      <w:pPr>
        <w:ind w:left="540"/>
        <w:jc w:val="center"/>
        <w:rPr>
          <w:rFonts w:ascii="Arial" w:hAnsi="Arial" w:cs="Arial"/>
          <w:spacing w:val="-4"/>
          <w:sz w:val="20"/>
          <w:szCs w:val="20"/>
        </w:rPr>
      </w:pPr>
    </w:p>
    <w:p w14:paraId="2820FC66" w14:textId="77777777" w:rsidR="003B31CB" w:rsidRPr="008851A0" w:rsidRDefault="003B31CB" w:rsidP="003B31CB">
      <w:pPr>
        <w:numPr>
          <w:ilvl w:val="1"/>
          <w:numId w:val="82"/>
        </w:numPr>
        <w:spacing w:after="120"/>
        <w:jc w:val="both"/>
        <w:rPr>
          <w:rFonts w:ascii="Arial" w:hAnsi="Arial" w:cs="Arial"/>
          <w:spacing w:val="-4"/>
          <w:sz w:val="20"/>
          <w:szCs w:val="20"/>
        </w:rPr>
      </w:pPr>
      <w:r>
        <w:rPr>
          <w:rFonts w:ascii="Arial" w:hAnsi="Arial" w:cs="Arial"/>
          <w:spacing w:val="-4"/>
          <w:sz w:val="20"/>
          <w:szCs w:val="20"/>
        </w:rPr>
        <w:tab/>
      </w:r>
      <w:r w:rsidRPr="008851A0">
        <w:rPr>
          <w:rFonts w:ascii="Arial" w:hAnsi="Arial" w:cs="Arial"/>
          <w:spacing w:val="-4"/>
          <w:sz w:val="20"/>
          <w:szCs w:val="20"/>
        </w:rPr>
        <w:t xml:space="preserve">Celková cena za vykonanie predmetu plnenia v zmysle rámcovej dohody sa stanoví ako súčet cien za </w:t>
      </w:r>
      <w:r>
        <w:rPr>
          <w:rFonts w:ascii="Arial" w:hAnsi="Arial" w:cs="Arial"/>
          <w:spacing w:val="-4"/>
          <w:sz w:val="20"/>
          <w:szCs w:val="20"/>
        </w:rPr>
        <w:tab/>
      </w:r>
      <w:r w:rsidRPr="008851A0">
        <w:rPr>
          <w:rFonts w:ascii="Arial" w:hAnsi="Arial" w:cs="Arial"/>
          <w:spacing w:val="-4"/>
          <w:sz w:val="20"/>
          <w:szCs w:val="20"/>
        </w:rPr>
        <w:t xml:space="preserve">jednotlivé diela, ktorých výška sa stanoví ako súčet súčinov jednotkových cien uvedených v prílohe č.1 </w:t>
      </w:r>
      <w:r>
        <w:rPr>
          <w:rFonts w:ascii="Arial" w:hAnsi="Arial" w:cs="Arial"/>
          <w:spacing w:val="-4"/>
          <w:sz w:val="20"/>
          <w:szCs w:val="20"/>
        </w:rPr>
        <w:tab/>
      </w:r>
      <w:r w:rsidRPr="008851A0">
        <w:rPr>
          <w:rFonts w:ascii="Arial" w:hAnsi="Arial" w:cs="Arial"/>
          <w:b/>
          <w:spacing w:val="-4"/>
          <w:sz w:val="20"/>
          <w:szCs w:val="20"/>
        </w:rPr>
        <w:t xml:space="preserve">Veľkoplošné opravy vozoviek v správe SSÚD 4 Trenčín a SSÚD 5 Považská Bystrica, Jednotkové </w:t>
      </w:r>
      <w:r>
        <w:rPr>
          <w:rFonts w:ascii="Arial" w:hAnsi="Arial" w:cs="Arial"/>
          <w:b/>
          <w:spacing w:val="-4"/>
          <w:sz w:val="20"/>
          <w:szCs w:val="20"/>
        </w:rPr>
        <w:tab/>
      </w:r>
      <w:r w:rsidRPr="008851A0">
        <w:rPr>
          <w:rFonts w:ascii="Arial" w:hAnsi="Arial" w:cs="Arial"/>
          <w:b/>
          <w:spacing w:val="-4"/>
          <w:sz w:val="20"/>
          <w:szCs w:val="20"/>
        </w:rPr>
        <w:t>ceny</w:t>
      </w:r>
      <w:r w:rsidRPr="008851A0">
        <w:rPr>
          <w:rFonts w:ascii="Arial" w:hAnsi="Arial" w:cs="Arial"/>
          <w:spacing w:val="-4"/>
          <w:sz w:val="20"/>
          <w:szCs w:val="20"/>
        </w:rPr>
        <w:t xml:space="preserve"> a prílohe č. 2 </w:t>
      </w:r>
      <w:r w:rsidRPr="008851A0">
        <w:rPr>
          <w:rFonts w:ascii="Arial" w:hAnsi="Arial" w:cs="Arial"/>
          <w:b/>
          <w:spacing w:val="-4"/>
          <w:sz w:val="20"/>
          <w:szCs w:val="20"/>
        </w:rPr>
        <w:t xml:space="preserve">Lokálne opravy vozoviek v správe SSÚD 4 Trenčín a SSÚD 5 Považská Bystrica, </w:t>
      </w:r>
      <w:r>
        <w:rPr>
          <w:rFonts w:ascii="Arial" w:hAnsi="Arial" w:cs="Arial"/>
          <w:b/>
          <w:spacing w:val="-4"/>
          <w:sz w:val="20"/>
          <w:szCs w:val="20"/>
        </w:rPr>
        <w:tab/>
      </w:r>
      <w:r w:rsidRPr="008851A0">
        <w:rPr>
          <w:rFonts w:ascii="Arial" w:hAnsi="Arial" w:cs="Arial"/>
          <w:b/>
          <w:spacing w:val="-4"/>
          <w:sz w:val="20"/>
          <w:szCs w:val="20"/>
        </w:rPr>
        <w:t>Jednotkové ceny</w:t>
      </w:r>
      <w:r w:rsidRPr="008851A0">
        <w:rPr>
          <w:rFonts w:ascii="Arial" w:hAnsi="Arial" w:cs="Arial"/>
          <w:spacing w:val="-4"/>
          <w:sz w:val="20"/>
          <w:szCs w:val="20"/>
        </w:rPr>
        <w:t xml:space="preserve">  tejto rámcovej dohody a skutočne vykonaných množstiev prác.</w:t>
      </w:r>
    </w:p>
    <w:p w14:paraId="147F98A5" w14:textId="77777777" w:rsidR="003B31CB" w:rsidRPr="008851A0" w:rsidRDefault="003B31CB" w:rsidP="003B31CB">
      <w:pPr>
        <w:numPr>
          <w:ilvl w:val="1"/>
          <w:numId w:val="82"/>
        </w:numPr>
        <w:spacing w:after="120"/>
        <w:ind w:left="567" w:hanging="567"/>
        <w:jc w:val="both"/>
        <w:rPr>
          <w:rFonts w:ascii="Arial" w:hAnsi="Arial" w:cs="Arial"/>
          <w:spacing w:val="-4"/>
          <w:sz w:val="20"/>
          <w:szCs w:val="20"/>
        </w:rPr>
      </w:pPr>
      <w:r w:rsidRPr="008851A0">
        <w:rPr>
          <w:rFonts w:ascii="Arial" w:hAnsi="Arial" w:cs="Arial"/>
          <w:spacing w:val="-4"/>
          <w:sz w:val="20"/>
          <w:szCs w:val="20"/>
        </w:rPr>
        <w:t xml:space="preserve">Celková cena predmetu plnenia v zmysle rámcovej dohody počas celej doby trvania tejto rámcovej dohody nesmie prekročiť sumu uvedenú v ponuke úspešného uchádzača </w:t>
      </w:r>
      <w:r w:rsidRPr="008851A0">
        <w:rPr>
          <w:rFonts w:ascii="Arial" w:hAnsi="Arial" w:cs="Arial"/>
          <w:spacing w:val="-4"/>
          <w:sz w:val="20"/>
          <w:szCs w:val="20"/>
          <w:highlight w:val="yellow"/>
        </w:rPr>
        <w:t>[doplniť]</w:t>
      </w:r>
      <w:r w:rsidRPr="008851A0">
        <w:rPr>
          <w:rFonts w:ascii="Arial" w:hAnsi="Arial" w:cs="Arial"/>
          <w:spacing w:val="-4"/>
          <w:sz w:val="20"/>
          <w:szCs w:val="20"/>
        </w:rPr>
        <w:t xml:space="preserve">,- EUR bez DPH (slovom: </w:t>
      </w:r>
      <w:r w:rsidRPr="008851A0">
        <w:rPr>
          <w:rFonts w:ascii="Arial" w:hAnsi="Arial" w:cs="Arial"/>
          <w:spacing w:val="-4"/>
          <w:sz w:val="20"/>
          <w:szCs w:val="20"/>
          <w:highlight w:val="yellow"/>
        </w:rPr>
        <w:t>[doplniť]</w:t>
      </w:r>
      <w:r w:rsidRPr="008851A0">
        <w:rPr>
          <w:rFonts w:ascii="Arial" w:hAnsi="Arial" w:cs="Arial"/>
          <w:spacing w:val="-4"/>
          <w:sz w:val="20"/>
          <w:szCs w:val="20"/>
        </w:rPr>
        <w:t xml:space="preserve"> EUR).</w:t>
      </w:r>
    </w:p>
    <w:p w14:paraId="7E0F9F45" w14:textId="77777777" w:rsidR="003B31CB" w:rsidRPr="007005D3" w:rsidRDefault="003B31CB" w:rsidP="003B31CB">
      <w:pPr>
        <w:numPr>
          <w:ilvl w:val="1"/>
          <w:numId w:val="82"/>
        </w:numPr>
        <w:ind w:left="567" w:hanging="567"/>
        <w:jc w:val="both"/>
        <w:rPr>
          <w:rFonts w:ascii="Arial" w:hAnsi="Arial" w:cs="Arial"/>
          <w:spacing w:val="-4"/>
          <w:sz w:val="20"/>
          <w:szCs w:val="20"/>
        </w:rPr>
      </w:pPr>
      <w:r w:rsidRPr="008851A0">
        <w:rPr>
          <w:rFonts w:ascii="Arial" w:hAnsi="Arial" w:cs="Arial"/>
          <w:spacing w:val="-4"/>
          <w:sz w:val="20"/>
          <w:szCs w:val="20"/>
        </w:rPr>
        <w:t>Cena diela v zmysle konkrétnej objednávky je stanovená v zmysle zákona č.</w:t>
      </w:r>
      <w:r w:rsidRPr="008851A0">
        <w:rPr>
          <w:rFonts w:ascii="Arial" w:hAnsi="Arial" w:cs="Arial"/>
          <w:sz w:val="20"/>
          <w:szCs w:val="20"/>
        </w:rPr>
        <w:t xml:space="preserve"> 18/1996 Z. z. o cenách v znení neskorších predpisov (ďalej len „</w:t>
      </w:r>
      <w:r w:rsidRPr="008851A0">
        <w:rPr>
          <w:rFonts w:ascii="Arial" w:hAnsi="Arial" w:cs="Arial"/>
          <w:b/>
          <w:sz w:val="20"/>
          <w:szCs w:val="20"/>
        </w:rPr>
        <w:t>zákon o cenách</w:t>
      </w:r>
      <w:r w:rsidRPr="008851A0">
        <w:rPr>
          <w:rFonts w:ascii="Arial" w:hAnsi="Arial" w:cs="Arial"/>
          <w:sz w:val="20"/>
          <w:szCs w:val="20"/>
        </w:rPr>
        <w:t>“) a vyhlášky Mi</w:t>
      </w:r>
      <w:r w:rsidRPr="008851A0">
        <w:rPr>
          <w:rFonts w:ascii="Arial" w:hAnsi="Arial" w:cs="Arial"/>
          <w:sz w:val="20"/>
          <w:szCs w:val="20"/>
        </w:rPr>
        <w:lastRenderedPageBreak/>
        <w:t>nisterstva financií Slovenskej republiky č. 87/1996 Z. z., ktorou sa vykonáva zákon o cenách. Cena diela je stanovená v súlade s ponukou zhotoviteľa, v súlade s opisom predmetu zákazky uvedeným v časti B.1 súťažných podkladov a zahŕňa všetky náklady a hotové výdavky spojené s riadnym vykonaním diela.</w:t>
      </w:r>
    </w:p>
    <w:p w14:paraId="385E1626" w14:textId="77777777" w:rsidR="003B31CB" w:rsidRPr="008851A0" w:rsidRDefault="003B31CB" w:rsidP="003B31CB">
      <w:pPr>
        <w:numPr>
          <w:ilvl w:val="1"/>
          <w:numId w:val="82"/>
        </w:numPr>
        <w:spacing w:before="120"/>
        <w:ind w:left="567" w:hanging="567"/>
        <w:jc w:val="both"/>
        <w:rPr>
          <w:rFonts w:ascii="Arial" w:hAnsi="Arial" w:cs="Arial"/>
          <w:sz w:val="20"/>
          <w:szCs w:val="20"/>
        </w:rPr>
      </w:pPr>
      <w:r w:rsidRPr="008851A0">
        <w:rPr>
          <w:rFonts w:ascii="Arial" w:hAnsi="Arial" w:cs="Arial"/>
          <w:sz w:val="20"/>
          <w:szCs w:val="20"/>
        </w:rPr>
        <w:t>Cena diela podľa konkrétnej objednávky bude tvorená súčtom súčinov objednaných množstiev a zmluvných jednotkových cien uvedených v prílohách:</w:t>
      </w:r>
    </w:p>
    <w:p w14:paraId="0C8481DB" w14:textId="77777777" w:rsidR="003B31CB" w:rsidRPr="008851A0" w:rsidRDefault="003B31CB" w:rsidP="003B31CB">
      <w:pPr>
        <w:spacing w:after="120" w:line="276" w:lineRule="auto"/>
        <w:ind w:left="1701" w:hanging="567"/>
        <w:jc w:val="both"/>
        <w:rPr>
          <w:rFonts w:ascii="Arial" w:hAnsi="Arial" w:cs="Arial"/>
          <w:sz w:val="20"/>
          <w:szCs w:val="20"/>
        </w:rPr>
      </w:pPr>
      <w:r w:rsidRPr="008851A0">
        <w:rPr>
          <w:rFonts w:ascii="Arial" w:hAnsi="Arial" w:cs="Arial"/>
          <w:sz w:val="20"/>
          <w:szCs w:val="20"/>
        </w:rPr>
        <w:t xml:space="preserve"> Príloha č.1: </w:t>
      </w:r>
      <w:r w:rsidRPr="008851A0">
        <w:rPr>
          <w:rFonts w:ascii="Arial" w:hAnsi="Arial" w:cs="Arial"/>
          <w:b/>
          <w:bCs/>
          <w:sz w:val="20"/>
          <w:szCs w:val="20"/>
        </w:rPr>
        <w:t xml:space="preserve">Veľkoplošné opravy vozoviek v správe SSÚD 4 Trenčín a SSÚD 5 </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8851A0">
        <w:rPr>
          <w:rFonts w:ascii="Arial" w:hAnsi="Arial" w:cs="Arial"/>
          <w:b/>
          <w:bCs/>
          <w:sz w:val="20"/>
          <w:szCs w:val="20"/>
        </w:rPr>
        <w:t>Považská Bystrica , Jednotkové ceny</w:t>
      </w:r>
      <w:r w:rsidRPr="008851A0">
        <w:rPr>
          <w:rFonts w:ascii="Arial" w:hAnsi="Arial" w:cs="Arial"/>
          <w:sz w:val="20"/>
          <w:szCs w:val="20"/>
        </w:rPr>
        <w:t xml:space="preserve"> </w:t>
      </w:r>
    </w:p>
    <w:p w14:paraId="52765E10" w14:textId="77777777" w:rsidR="003B31CB" w:rsidRDefault="003B31CB" w:rsidP="003B31CB">
      <w:pPr>
        <w:ind w:left="567" w:hanging="567"/>
        <w:rPr>
          <w:rFonts w:ascii="Arial" w:hAnsi="Arial" w:cs="Arial"/>
          <w:b/>
          <w:bCs/>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851A0">
        <w:rPr>
          <w:rFonts w:ascii="Arial" w:hAnsi="Arial" w:cs="Arial"/>
          <w:sz w:val="20"/>
          <w:szCs w:val="20"/>
        </w:rPr>
        <w:t xml:space="preserve"> Príloha č.2: </w:t>
      </w:r>
      <w:r w:rsidRPr="008851A0">
        <w:rPr>
          <w:rFonts w:ascii="Arial" w:hAnsi="Arial" w:cs="Arial"/>
          <w:b/>
          <w:bCs/>
          <w:sz w:val="20"/>
          <w:szCs w:val="20"/>
        </w:rPr>
        <w:t xml:space="preserve">Lokálne opravy vozoviek v správe SSÚD 4 Trenčín a SSÚD 5 Považská </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8851A0">
        <w:rPr>
          <w:rFonts w:ascii="Arial" w:hAnsi="Arial" w:cs="Arial"/>
          <w:b/>
          <w:bCs/>
          <w:sz w:val="20"/>
          <w:szCs w:val="20"/>
        </w:rPr>
        <w:t>Bystrica, Jednotkové ceny</w:t>
      </w:r>
    </w:p>
    <w:p w14:paraId="22036BCC" w14:textId="77777777" w:rsidR="003B31CB" w:rsidRDefault="003B31CB" w:rsidP="003B31CB">
      <w:pPr>
        <w:spacing w:before="120"/>
        <w:ind w:left="567" w:hanging="709"/>
        <w:jc w:val="both"/>
        <w:rPr>
          <w:rFonts w:ascii="Arial" w:hAnsi="Arial" w:cs="Arial"/>
          <w:sz w:val="20"/>
          <w:szCs w:val="20"/>
        </w:rPr>
      </w:pPr>
      <w:r w:rsidRPr="007005D3">
        <w:rPr>
          <w:rFonts w:ascii="Arial" w:hAnsi="Arial" w:cs="Arial"/>
          <w:bCs/>
          <w:sz w:val="20"/>
          <w:szCs w:val="20"/>
        </w:rPr>
        <w:t>4.5</w:t>
      </w:r>
      <w:r>
        <w:rPr>
          <w:rFonts w:ascii="Arial" w:hAnsi="Arial" w:cs="Arial"/>
          <w:bCs/>
          <w:sz w:val="20"/>
          <w:szCs w:val="20"/>
        </w:rPr>
        <w:tab/>
      </w:r>
      <w:r>
        <w:rPr>
          <w:rFonts w:ascii="Arial" w:hAnsi="Arial" w:cs="Arial"/>
          <w:bCs/>
          <w:sz w:val="20"/>
          <w:szCs w:val="20"/>
        </w:rPr>
        <w:tab/>
      </w:r>
      <w:r w:rsidRPr="008851A0">
        <w:rPr>
          <w:rFonts w:ascii="Arial" w:hAnsi="Arial" w:cs="Arial"/>
          <w:bCs/>
          <w:sz w:val="20"/>
          <w:szCs w:val="20"/>
        </w:rPr>
        <w:t>Cena diela môže byť v zmysle zákona o cenách a § 546 a nasl. Obchodného zákonníka upravená podľa skutočne realizovaného množstva a druhu prác v súlade so záznamami v stavebnom denníku</w:t>
      </w:r>
      <w:r>
        <w:rPr>
          <w:rFonts w:ascii="Arial" w:hAnsi="Arial" w:cs="Arial"/>
          <w:bCs/>
          <w:sz w:val="20"/>
          <w:szCs w:val="20"/>
        </w:rPr>
        <w:t xml:space="preserve"> </w:t>
      </w:r>
      <w:r w:rsidRPr="00472A6C">
        <w:rPr>
          <w:rFonts w:ascii="Arial" w:hAnsi="Arial" w:cs="Arial"/>
          <w:bCs/>
          <w:sz w:val="20"/>
          <w:szCs w:val="20"/>
        </w:rPr>
        <w:t>a súčasne v súlade so ZVO, podľa jednotkových cien uvedených v ponuke zhotoviteľa v rámci postupu verejného obstarávania</w:t>
      </w:r>
      <w:r w:rsidRPr="00472A6C">
        <w:rPr>
          <w:rFonts w:ascii="Arial" w:hAnsi="Arial" w:cs="Arial"/>
          <w:sz w:val="20"/>
          <w:szCs w:val="20"/>
        </w:rPr>
        <w:t>.</w:t>
      </w:r>
    </w:p>
    <w:p w14:paraId="784B3EBB" w14:textId="77777777" w:rsidR="003B31CB" w:rsidRPr="00077653" w:rsidRDefault="003B31CB" w:rsidP="003B31CB">
      <w:pPr>
        <w:pStyle w:val="Odsekzoznamu"/>
        <w:numPr>
          <w:ilvl w:val="0"/>
          <w:numId w:val="109"/>
        </w:numPr>
        <w:tabs>
          <w:tab w:val="left" w:pos="540"/>
        </w:tabs>
        <w:spacing w:before="120" w:after="120"/>
        <w:ind w:left="567" w:hanging="567"/>
        <w:jc w:val="both"/>
        <w:rPr>
          <w:rFonts w:cs="Arial"/>
          <w:noProof w:val="0"/>
          <w:vanish/>
          <w:sz w:val="20"/>
          <w:szCs w:val="20"/>
        </w:rPr>
      </w:pPr>
    </w:p>
    <w:p w14:paraId="79B29307" w14:textId="77777777" w:rsidR="003B31CB" w:rsidRPr="007005D3" w:rsidRDefault="003B31CB" w:rsidP="003B31CB">
      <w:pPr>
        <w:numPr>
          <w:ilvl w:val="0"/>
          <w:numId w:val="109"/>
        </w:numPr>
        <w:tabs>
          <w:tab w:val="left" w:pos="540"/>
        </w:tabs>
        <w:spacing w:before="120" w:after="120"/>
        <w:ind w:left="567" w:hanging="567"/>
        <w:jc w:val="both"/>
        <w:rPr>
          <w:rFonts w:ascii="Arial" w:hAnsi="Arial" w:cs="Arial"/>
          <w:spacing w:val="-4"/>
          <w:sz w:val="20"/>
          <w:szCs w:val="20"/>
        </w:rPr>
      </w:pPr>
      <w:r w:rsidRPr="008851A0">
        <w:rPr>
          <w:rFonts w:ascii="Arial" w:hAnsi="Arial" w:cs="Arial"/>
          <w:sz w:val="20"/>
          <w:szCs w:val="20"/>
        </w:rPr>
        <w:t>Jednotkové ceny</w:t>
      </w:r>
      <w:r w:rsidRPr="008851A0">
        <w:rPr>
          <w:rFonts w:ascii="Arial" w:hAnsi="Arial" w:cs="Arial"/>
          <w:spacing w:val="-4"/>
          <w:sz w:val="20"/>
          <w:szCs w:val="20"/>
        </w:rPr>
        <w:t xml:space="preserve"> uvedené v jednotlivých  objednávkach prestavujú  jednotkové ceny podľa prílohy č.1 a podľa prílohy č. </w:t>
      </w:r>
      <w:r w:rsidRPr="008851A0">
        <w:rPr>
          <w:rFonts w:ascii="Arial" w:hAnsi="Arial" w:cs="Arial"/>
          <w:spacing w:val="-4"/>
          <w:sz w:val="20"/>
          <w:szCs w:val="20"/>
        </w:rPr>
        <w:lastRenderedPageBreak/>
        <w:t xml:space="preserve">2 tejto rámcovej dohody, vyhotovenej na základe  ponuky zhotoviteľa v rámci postupu verejného obstarávania a pokrývajú všetky zmluvné záväzky a všetky náležitosti nevyhnutné na riadne vykonanie a odovzdanie diela v rozsahu podľa tejto rámcovej dohody, vystavených objednávok a súťažných </w:t>
      </w:r>
      <w:r w:rsidRPr="008851A0">
        <w:rPr>
          <w:rFonts w:ascii="Arial" w:hAnsi="Arial" w:cs="Arial"/>
          <w:sz w:val="20"/>
          <w:szCs w:val="20"/>
        </w:rPr>
        <w:t>podkladov.</w:t>
      </w:r>
    </w:p>
    <w:p w14:paraId="52BF6090" w14:textId="77777777" w:rsidR="003B31CB" w:rsidRPr="008851A0" w:rsidRDefault="003B31CB" w:rsidP="003B31CB">
      <w:pPr>
        <w:numPr>
          <w:ilvl w:val="0"/>
          <w:numId w:val="109"/>
        </w:numPr>
        <w:tabs>
          <w:tab w:val="left" w:pos="540"/>
        </w:tabs>
        <w:spacing w:after="80"/>
        <w:ind w:left="567" w:hanging="567"/>
        <w:jc w:val="both"/>
        <w:rPr>
          <w:rFonts w:ascii="Arial" w:hAnsi="Arial" w:cs="Arial"/>
          <w:spacing w:val="-4"/>
          <w:sz w:val="20"/>
          <w:szCs w:val="20"/>
        </w:rPr>
      </w:pPr>
      <w:r w:rsidRPr="008851A0">
        <w:rPr>
          <w:rFonts w:ascii="Arial" w:hAnsi="Arial" w:cs="Arial"/>
          <w:sz w:val="20"/>
          <w:szCs w:val="20"/>
        </w:rPr>
        <w:t>V prípade vzniku potreby nových prác (t.j. prác, pre ktoré neboli dohodnuté zmluvné jednotkové ceny pri podpise tejto rámcovej dohody), budú pri ich ocenení strany dohody postupovať podľa časti B.2 súťažných podkladov, ktoré tvoria súčasť  tejto rámcovej dohody.</w:t>
      </w:r>
    </w:p>
    <w:p w14:paraId="12E8593E" w14:textId="77777777" w:rsidR="003B31CB" w:rsidRPr="008851A0" w:rsidRDefault="003B31CB" w:rsidP="003B31CB">
      <w:pPr>
        <w:tabs>
          <w:tab w:val="left" w:pos="540"/>
        </w:tabs>
        <w:spacing w:before="120" w:after="120"/>
        <w:ind w:left="567"/>
        <w:jc w:val="both"/>
        <w:rPr>
          <w:rFonts w:ascii="Arial" w:hAnsi="Arial" w:cs="Arial"/>
          <w:spacing w:val="-4"/>
          <w:sz w:val="20"/>
          <w:szCs w:val="20"/>
        </w:rPr>
      </w:pPr>
    </w:p>
    <w:p w14:paraId="76B46CB2" w14:textId="77777777" w:rsidR="003B31CB" w:rsidRPr="00472A6C" w:rsidRDefault="003B31CB" w:rsidP="003B31CB">
      <w:pPr>
        <w:ind w:left="720"/>
        <w:contextualSpacing/>
        <w:jc w:val="center"/>
        <w:rPr>
          <w:rFonts w:ascii="Arial" w:hAnsi="Arial" w:cs="Arial"/>
          <w:b/>
          <w:sz w:val="20"/>
          <w:szCs w:val="20"/>
        </w:rPr>
      </w:pPr>
      <w:r w:rsidRPr="00472A6C">
        <w:rPr>
          <w:rFonts w:ascii="Arial" w:hAnsi="Arial" w:cs="Arial"/>
          <w:b/>
          <w:sz w:val="20"/>
          <w:szCs w:val="20"/>
        </w:rPr>
        <w:t>Článok V</w:t>
      </w:r>
    </w:p>
    <w:p w14:paraId="02BAEC51" w14:textId="77777777" w:rsidR="003B31CB" w:rsidRPr="00472A6C" w:rsidRDefault="003B31CB" w:rsidP="003B31CB">
      <w:pPr>
        <w:ind w:left="720"/>
        <w:contextualSpacing/>
        <w:jc w:val="center"/>
        <w:rPr>
          <w:rFonts w:ascii="Arial" w:hAnsi="Arial" w:cs="Arial"/>
          <w:b/>
          <w:sz w:val="20"/>
          <w:szCs w:val="20"/>
        </w:rPr>
      </w:pPr>
      <w:r w:rsidRPr="00472A6C">
        <w:rPr>
          <w:rFonts w:ascii="Arial" w:hAnsi="Arial" w:cs="Arial"/>
          <w:b/>
          <w:sz w:val="20"/>
          <w:szCs w:val="20"/>
        </w:rPr>
        <w:t>Podmienky valorizačnej indexácie</w:t>
      </w:r>
    </w:p>
    <w:p w14:paraId="58089872" w14:textId="77777777" w:rsidR="003B31CB" w:rsidRPr="00472A6C" w:rsidRDefault="003B31CB" w:rsidP="003B31CB">
      <w:pPr>
        <w:ind w:left="720"/>
        <w:contextualSpacing/>
        <w:jc w:val="center"/>
        <w:rPr>
          <w:rFonts w:ascii="Arial" w:hAnsi="Arial" w:cs="Arial"/>
          <w:b/>
          <w:sz w:val="20"/>
          <w:szCs w:val="20"/>
        </w:rPr>
      </w:pPr>
    </w:p>
    <w:p w14:paraId="5CCD3005" w14:textId="77777777" w:rsidR="003B31CB" w:rsidRPr="00472A6C" w:rsidRDefault="003B31CB" w:rsidP="003B31CB">
      <w:pPr>
        <w:numPr>
          <w:ilvl w:val="0"/>
          <w:numId w:val="125"/>
        </w:numPr>
        <w:spacing w:after="120"/>
        <w:ind w:left="567" w:hanging="567"/>
        <w:jc w:val="both"/>
        <w:rPr>
          <w:rFonts w:ascii="Arial" w:hAnsi="Arial" w:cs="Arial"/>
          <w:sz w:val="20"/>
          <w:szCs w:val="20"/>
        </w:rPr>
      </w:pPr>
      <w:r w:rsidRPr="00472A6C">
        <w:rPr>
          <w:rFonts w:ascii="Arial" w:hAnsi="Arial" w:cs="Arial"/>
          <w:sz w:val="20"/>
          <w:szCs w:val="20"/>
        </w:rPr>
        <w:t>Jednotkové ceny uvedené v ponuke zhotoviteľa sú pevné a nemenné počas celej doby trvania rámcovej dohody. Po uplynutí kalendárneho roka odo dňa nadobudnutia účinnosti rámcovej dohody je zhotoviteľ povinný požiadať objednávateľa o zazmluvnenie valorizačnej indexácie formou dodatku. Zhotoviteľ pošle písomný návrh dodatku objednávateľovi akonáhle bude odsúhlasený index v zmysle bodu 5.4 na odsúhlasenie vo formáte word, vrátane všetkých príloh spoje</w:t>
      </w:r>
      <w:r w:rsidRPr="00472A6C">
        <w:rPr>
          <w:rFonts w:ascii="Arial" w:hAnsi="Arial" w:cs="Arial"/>
          <w:sz w:val="20"/>
          <w:szCs w:val="20"/>
        </w:rPr>
        <w:lastRenderedPageBreak/>
        <w:t>ných s formálno-právnym uzavretím dodatku. Strany rámcovej dohody berú na vedomie, že dodatok sa bude vyhotovovať, vždy v nasledujúcom kalendárnom roku bez ohľadu na časový interval začiatku plnenia rámcovej dohody ako jeden sumarizačný dodatok za predchádzajúci kalendárny rok. Strany rámcovej dohody berú na vedomie, že aplikáciou valorizačného indexu nedôjde k zmene celkovej hodnoty pôvodnej rámcovej dohody.</w:t>
      </w:r>
    </w:p>
    <w:p w14:paraId="46B82228" w14:textId="77777777" w:rsidR="003B31CB" w:rsidRPr="00472A6C" w:rsidRDefault="003B31CB" w:rsidP="003B31CB">
      <w:pPr>
        <w:numPr>
          <w:ilvl w:val="0"/>
          <w:numId w:val="125"/>
        </w:numPr>
        <w:spacing w:after="120"/>
        <w:ind w:left="567" w:hanging="567"/>
        <w:jc w:val="both"/>
        <w:rPr>
          <w:rFonts w:ascii="Arial" w:hAnsi="Arial" w:cs="Arial"/>
          <w:b/>
          <w:sz w:val="20"/>
          <w:szCs w:val="20"/>
        </w:rPr>
      </w:pPr>
      <w:r w:rsidRPr="00472A6C">
        <w:rPr>
          <w:rFonts w:ascii="Arial" w:hAnsi="Arial" w:cs="Arial"/>
          <w:sz w:val="20"/>
          <w:szCs w:val="20"/>
        </w:rPr>
        <w:t xml:space="preserve">Pri výpočte valorizačného indexu sa strany rámcovej dohody zaväzujú použiť </w:t>
      </w:r>
      <w:r w:rsidRPr="00472A6C">
        <w:rPr>
          <w:rFonts w:ascii="Arial" w:hAnsi="Arial" w:cs="Arial"/>
          <w:b/>
          <w:i/>
          <w:sz w:val="20"/>
          <w:szCs w:val="20"/>
        </w:rPr>
        <w:t xml:space="preserve">Metodický pokyn Ministerstva dopravy a výstavby SR č. 19/2022, ktorým sa stanovuje mechanizmus úpravy ceny v dôsledku zmien nákladov pri projektoch opravy a údržby, výstavby, modernizácie a rekonštrukcie inžinierskych stavieb a budov účinného odo dňa 8.6.2022, </w:t>
      </w:r>
      <w:r w:rsidRPr="00472A6C">
        <w:rPr>
          <w:rFonts w:ascii="Arial" w:hAnsi="Arial" w:cs="Arial"/>
          <w:sz w:val="20"/>
          <w:szCs w:val="20"/>
        </w:rPr>
        <w:t>a to v jeho plnom rozsahu. Metodický pokyn Ministerstva dopravy a výstavby SR je prílohou č. 6 rámcovej dohody a prílohou č. 7 je Tabuľka údajov o úpravách ceny v dôsledku zmien nákladov, slúži ako vzor pre vyhľadávanie zdrojov pre výpočet indexov.</w:t>
      </w:r>
    </w:p>
    <w:p w14:paraId="2103396A" w14:textId="77777777" w:rsidR="003B31CB" w:rsidRPr="00472A6C" w:rsidRDefault="003B31CB" w:rsidP="003B31CB">
      <w:pPr>
        <w:numPr>
          <w:ilvl w:val="0"/>
          <w:numId w:val="125"/>
        </w:numPr>
        <w:spacing w:after="120"/>
        <w:ind w:left="567" w:hanging="567"/>
        <w:jc w:val="both"/>
        <w:rPr>
          <w:rFonts w:ascii="Arial" w:hAnsi="Arial" w:cs="Arial"/>
          <w:b/>
          <w:sz w:val="20"/>
          <w:szCs w:val="20"/>
        </w:rPr>
      </w:pPr>
      <w:r w:rsidRPr="00472A6C">
        <w:rPr>
          <w:rFonts w:ascii="Arial" w:hAnsi="Arial" w:cs="Arial"/>
          <w:sz w:val="20"/>
          <w:szCs w:val="20"/>
        </w:rPr>
        <w:t>K prvému uplatneniu mechanizmu indexácie dochádza najskôr po 2 (dvoch) kvartáloch nasledujúcich po kvartáli, v ktorom uplynula lehota na predkladanie ponúk do verejného obstarávania.</w:t>
      </w:r>
    </w:p>
    <w:p w14:paraId="13BE6C08" w14:textId="77777777" w:rsidR="003B31CB" w:rsidRPr="00472A6C" w:rsidRDefault="003B31CB" w:rsidP="003B31CB">
      <w:pPr>
        <w:numPr>
          <w:ilvl w:val="0"/>
          <w:numId w:val="125"/>
        </w:numPr>
        <w:spacing w:after="120"/>
        <w:ind w:left="567" w:hanging="567"/>
        <w:jc w:val="both"/>
        <w:rPr>
          <w:rFonts w:ascii="Arial" w:hAnsi="Arial" w:cs="Arial"/>
          <w:b/>
          <w:sz w:val="20"/>
          <w:szCs w:val="20"/>
        </w:rPr>
      </w:pPr>
      <w:r w:rsidRPr="00472A6C">
        <w:rPr>
          <w:rFonts w:ascii="Arial" w:hAnsi="Arial" w:cs="Arial"/>
          <w:sz w:val="20"/>
          <w:szCs w:val="20"/>
        </w:rPr>
        <w:lastRenderedPageBreak/>
        <w:t>Zhotoviteľ je povinný postupovať v zmysle bodu 5.2 tohto článku</w:t>
      </w:r>
      <w:r>
        <w:rPr>
          <w:rFonts w:ascii="Arial" w:hAnsi="Arial" w:cs="Arial"/>
          <w:sz w:val="20"/>
          <w:szCs w:val="20"/>
        </w:rPr>
        <w:t xml:space="preserve"> rámcovej dohody</w:t>
      </w:r>
      <w:r w:rsidRPr="00472A6C">
        <w:rPr>
          <w:rFonts w:ascii="Arial" w:hAnsi="Arial" w:cs="Arial"/>
          <w:sz w:val="20"/>
          <w:szCs w:val="20"/>
        </w:rPr>
        <w:t xml:space="preserve"> a požiadať objednávateľa formou písomnej žiadosti o prerokovanie valorizačného indexu doloženého jeho výpočtom za príslušné obdobie, a to každý kvartál najneskôr do 14</w:t>
      </w:r>
      <w:r>
        <w:rPr>
          <w:rFonts w:ascii="Arial" w:hAnsi="Arial" w:cs="Arial"/>
          <w:sz w:val="20"/>
          <w:szCs w:val="20"/>
        </w:rPr>
        <w:t xml:space="preserve"> (štrnástich) kalendárnych</w:t>
      </w:r>
      <w:r w:rsidRPr="00472A6C">
        <w:rPr>
          <w:rFonts w:ascii="Arial" w:hAnsi="Arial" w:cs="Arial"/>
          <w:sz w:val="20"/>
          <w:szCs w:val="20"/>
        </w:rPr>
        <w:t xml:space="preserve"> dní od zverejnenia na web-stránke štatistického úradu SR. Po odsúhlasení predloženého valorizačného indexu v</w:t>
      </w:r>
      <w:r>
        <w:rPr>
          <w:rFonts w:ascii="Arial" w:hAnsi="Arial" w:cs="Arial"/>
          <w:sz w:val="20"/>
          <w:szCs w:val="20"/>
        </w:rPr>
        <w:t xml:space="preserve"> 2</w:t>
      </w:r>
      <w:r w:rsidRPr="00472A6C">
        <w:rPr>
          <w:rFonts w:ascii="Arial" w:hAnsi="Arial" w:cs="Arial"/>
          <w:sz w:val="20"/>
          <w:szCs w:val="20"/>
        </w:rPr>
        <w:t> </w:t>
      </w:r>
      <w:r>
        <w:rPr>
          <w:rFonts w:ascii="Arial" w:hAnsi="Arial" w:cs="Arial"/>
          <w:sz w:val="20"/>
          <w:szCs w:val="20"/>
        </w:rPr>
        <w:t>(</w:t>
      </w:r>
      <w:r w:rsidRPr="00472A6C">
        <w:rPr>
          <w:rFonts w:ascii="Arial" w:hAnsi="Arial" w:cs="Arial"/>
          <w:sz w:val="20"/>
          <w:szCs w:val="20"/>
        </w:rPr>
        <w:t>dvoch</w:t>
      </w:r>
      <w:r>
        <w:rPr>
          <w:rFonts w:ascii="Arial" w:hAnsi="Arial" w:cs="Arial"/>
          <w:sz w:val="20"/>
          <w:szCs w:val="20"/>
        </w:rPr>
        <w:t>)</w:t>
      </w:r>
      <w:r w:rsidRPr="00472A6C">
        <w:rPr>
          <w:rFonts w:ascii="Arial" w:hAnsi="Arial" w:cs="Arial"/>
          <w:sz w:val="20"/>
          <w:szCs w:val="20"/>
        </w:rPr>
        <w:t xml:space="preserve"> origináloch (jeden pre objednávateľa a jeden pre zhotoviteľa) bude vyhotovený zápis o výške valorizačného indexu za príslušné obdobie kvartál, ktorý za objednávateľa podpíšu osoby oprávnené rokovať o veciach cenových.</w:t>
      </w:r>
    </w:p>
    <w:p w14:paraId="0B431E31" w14:textId="77777777" w:rsidR="003B31CB" w:rsidRPr="00472A6C" w:rsidRDefault="003B31CB" w:rsidP="003B31CB">
      <w:pPr>
        <w:numPr>
          <w:ilvl w:val="0"/>
          <w:numId w:val="125"/>
        </w:numPr>
        <w:spacing w:after="120"/>
        <w:ind w:left="567" w:hanging="567"/>
        <w:jc w:val="both"/>
        <w:rPr>
          <w:rFonts w:ascii="Arial" w:hAnsi="Arial" w:cs="Arial"/>
          <w:b/>
          <w:sz w:val="20"/>
          <w:szCs w:val="20"/>
        </w:rPr>
      </w:pPr>
      <w:r w:rsidRPr="00472A6C">
        <w:rPr>
          <w:rFonts w:ascii="Arial" w:hAnsi="Arial" w:cs="Arial"/>
          <w:sz w:val="20"/>
          <w:szCs w:val="20"/>
        </w:rPr>
        <w:t xml:space="preserve">V prípade, že zhotoviteľ poruší povinnosti uvedené v bodoch 5.1, 5.4 má objednávateľ nárok na zaplatenie zmluvnej pokuty vo výške </w:t>
      </w:r>
      <w:r>
        <w:rPr>
          <w:rFonts w:ascii="Arial" w:hAnsi="Arial" w:cs="Arial"/>
          <w:sz w:val="20"/>
          <w:szCs w:val="20"/>
        </w:rPr>
        <w:t>0,03</w:t>
      </w:r>
      <w:r w:rsidRPr="00472A6C">
        <w:rPr>
          <w:rFonts w:ascii="Arial" w:hAnsi="Arial" w:cs="Arial"/>
          <w:sz w:val="20"/>
          <w:szCs w:val="20"/>
        </w:rPr>
        <w:t>% (</w:t>
      </w:r>
      <w:r>
        <w:rPr>
          <w:rFonts w:ascii="Arial" w:hAnsi="Arial" w:cs="Arial"/>
          <w:sz w:val="20"/>
          <w:szCs w:val="20"/>
        </w:rPr>
        <w:t>tri stotiny</w:t>
      </w:r>
      <w:r w:rsidRPr="00472A6C">
        <w:rPr>
          <w:rFonts w:ascii="Arial" w:hAnsi="Arial" w:cs="Arial"/>
          <w:sz w:val="20"/>
          <w:szCs w:val="20"/>
        </w:rPr>
        <w:t xml:space="preserve"> percent</w:t>
      </w:r>
      <w:r>
        <w:rPr>
          <w:rFonts w:ascii="Arial" w:hAnsi="Arial" w:cs="Arial"/>
          <w:sz w:val="20"/>
          <w:szCs w:val="20"/>
        </w:rPr>
        <w:t>a</w:t>
      </w:r>
      <w:r w:rsidRPr="00472A6C">
        <w:rPr>
          <w:rFonts w:ascii="Arial" w:hAnsi="Arial" w:cs="Arial"/>
          <w:sz w:val="20"/>
          <w:szCs w:val="20"/>
        </w:rPr>
        <w:t>) z fakturovanej celkovej ceny jednotlivých objednávok v príslušnom kalendárnom roku za každý deň omeškania a to až do predloženia žiadosti o prerokovanie valorizačného indexu podľa vodu 5.4 tohto článku alebo do účinnosti odstúpenia od rámcovej dohody v zmysle nasledujúcej vety tohto bodu tohto článku rámcovej dohody v prípade, ak by valorizačná indexácia upravovala ceny za príslušné obdobie, ktoré má byť upravené dodatkom nadol. Objednávateľ je zároveň opráv</w:t>
      </w:r>
      <w:r w:rsidRPr="00472A6C">
        <w:rPr>
          <w:rFonts w:ascii="Arial" w:hAnsi="Arial" w:cs="Arial"/>
          <w:sz w:val="20"/>
          <w:szCs w:val="20"/>
        </w:rPr>
        <w:lastRenderedPageBreak/>
        <w:t>nený okamžite odstúpiť od rámcovej dohody, pričom odstúpenie je účinné dňom jeho doručenia do sídla objednávateľa.</w:t>
      </w:r>
    </w:p>
    <w:p w14:paraId="28E9E284" w14:textId="77777777" w:rsidR="003B31CB" w:rsidRPr="00472A6C" w:rsidRDefault="003B31CB" w:rsidP="003B31CB">
      <w:pPr>
        <w:numPr>
          <w:ilvl w:val="0"/>
          <w:numId w:val="125"/>
        </w:numPr>
        <w:ind w:left="567" w:hanging="567"/>
        <w:contextualSpacing/>
        <w:jc w:val="both"/>
        <w:rPr>
          <w:rFonts w:ascii="Arial" w:hAnsi="Arial" w:cs="Arial"/>
          <w:b/>
          <w:sz w:val="20"/>
          <w:szCs w:val="20"/>
        </w:rPr>
      </w:pPr>
      <w:r w:rsidRPr="00472A6C">
        <w:rPr>
          <w:rFonts w:ascii="Arial" w:hAnsi="Arial" w:cs="Arial"/>
          <w:sz w:val="20"/>
          <w:szCs w:val="20"/>
        </w:rPr>
        <w:t>Valorizačný index je zhotoviteľ povinný uviesť na príslušnej faktúre s tým, že článok VI sa vzťahuje na podmienky fakturácie valorizačného indexu.</w:t>
      </w:r>
    </w:p>
    <w:p w14:paraId="2FA3BBF1" w14:textId="77777777" w:rsidR="003B31CB" w:rsidRPr="008851A0" w:rsidRDefault="003B31CB" w:rsidP="003B31CB">
      <w:pPr>
        <w:tabs>
          <w:tab w:val="left" w:pos="540"/>
        </w:tabs>
        <w:ind w:left="567"/>
        <w:jc w:val="both"/>
        <w:rPr>
          <w:rFonts w:ascii="Arial" w:hAnsi="Arial" w:cs="Arial"/>
          <w:spacing w:val="-4"/>
          <w:sz w:val="20"/>
          <w:szCs w:val="20"/>
        </w:rPr>
      </w:pPr>
    </w:p>
    <w:p w14:paraId="376DEC29" w14:textId="77777777" w:rsidR="003B31CB" w:rsidRPr="008851A0" w:rsidRDefault="003B31CB" w:rsidP="003B31CB">
      <w:pPr>
        <w:ind w:left="720"/>
        <w:contextualSpacing/>
        <w:jc w:val="center"/>
        <w:rPr>
          <w:rFonts w:ascii="Arial" w:hAnsi="Arial" w:cs="Arial"/>
          <w:b/>
          <w:sz w:val="20"/>
          <w:szCs w:val="20"/>
        </w:rPr>
      </w:pPr>
    </w:p>
    <w:p w14:paraId="0F09B20C" w14:textId="77777777" w:rsidR="003B31CB" w:rsidRPr="00472A6C" w:rsidRDefault="003B31CB" w:rsidP="003B31CB">
      <w:pPr>
        <w:ind w:left="720"/>
        <w:contextualSpacing/>
        <w:jc w:val="center"/>
        <w:rPr>
          <w:rFonts w:ascii="Arial" w:hAnsi="Arial" w:cs="Arial"/>
          <w:b/>
          <w:sz w:val="20"/>
          <w:szCs w:val="20"/>
        </w:rPr>
      </w:pPr>
      <w:r w:rsidRPr="00472A6C">
        <w:rPr>
          <w:rFonts w:ascii="Arial" w:hAnsi="Arial" w:cs="Arial"/>
          <w:b/>
          <w:sz w:val="20"/>
          <w:szCs w:val="20"/>
        </w:rPr>
        <w:t>Článok VI</w:t>
      </w:r>
    </w:p>
    <w:p w14:paraId="02001EFA" w14:textId="77777777" w:rsidR="003B31CB" w:rsidRPr="00472A6C" w:rsidRDefault="003B31CB" w:rsidP="003B31CB">
      <w:pPr>
        <w:ind w:left="720"/>
        <w:contextualSpacing/>
        <w:jc w:val="center"/>
        <w:rPr>
          <w:rFonts w:ascii="Arial" w:hAnsi="Arial" w:cs="Arial"/>
          <w:b/>
          <w:sz w:val="20"/>
          <w:szCs w:val="20"/>
        </w:rPr>
      </w:pPr>
      <w:r w:rsidRPr="00472A6C">
        <w:rPr>
          <w:rFonts w:ascii="Arial" w:hAnsi="Arial" w:cs="Arial"/>
          <w:b/>
          <w:sz w:val="20"/>
          <w:szCs w:val="20"/>
        </w:rPr>
        <w:t>Platobné podmienky</w:t>
      </w:r>
    </w:p>
    <w:p w14:paraId="59B0FB2A" w14:textId="77777777" w:rsidR="003B31CB" w:rsidRPr="00472A6C" w:rsidRDefault="003B31CB" w:rsidP="003B31CB">
      <w:pPr>
        <w:ind w:left="720"/>
        <w:contextualSpacing/>
        <w:jc w:val="both"/>
        <w:rPr>
          <w:rFonts w:ascii="Arial" w:hAnsi="Arial" w:cs="Arial"/>
          <w:sz w:val="20"/>
          <w:szCs w:val="20"/>
        </w:rPr>
      </w:pPr>
    </w:p>
    <w:p w14:paraId="75A069C0" w14:textId="77777777" w:rsidR="003B31CB" w:rsidRPr="00472A6C" w:rsidRDefault="003B31CB" w:rsidP="003B31CB">
      <w:pPr>
        <w:spacing w:after="120"/>
        <w:jc w:val="both"/>
        <w:rPr>
          <w:rFonts w:ascii="Arial" w:hAnsi="Arial" w:cs="Arial"/>
          <w:spacing w:val="-4"/>
          <w:sz w:val="20"/>
          <w:szCs w:val="20"/>
        </w:rPr>
      </w:pPr>
      <w:r>
        <w:rPr>
          <w:rFonts w:ascii="Arial" w:hAnsi="Arial" w:cs="Arial"/>
          <w:spacing w:val="-4"/>
          <w:sz w:val="20"/>
          <w:szCs w:val="20"/>
        </w:rPr>
        <w:t xml:space="preserve">6.1 </w:t>
      </w:r>
      <w:r>
        <w:rPr>
          <w:rFonts w:ascii="Arial" w:hAnsi="Arial" w:cs="Arial"/>
          <w:spacing w:val="-4"/>
          <w:sz w:val="20"/>
          <w:szCs w:val="20"/>
        </w:rPr>
        <w:tab/>
      </w:r>
      <w:r w:rsidRPr="00472A6C">
        <w:rPr>
          <w:rFonts w:ascii="Arial" w:hAnsi="Arial" w:cs="Arial"/>
          <w:spacing w:val="-4"/>
          <w:sz w:val="20"/>
          <w:szCs w:val="20"/>
        </w:rPr>
        <w:t xml:space="preserve">Zhotoviteľovi prislúcha úhrada len za skutočne vykonané práce na diele podľa konkrétnej objednávky. </w:t>
      </w:r>
    </w:p>
    <w:p w14:paraId="2605E662" w14:textId="77777777" w:rsidR="003B31CB" w:rsidRDefault="003B31CB" w:rsidP="003B31CB">
      <w:pPr>
        <w:tabs>
          <w:tab w:val="left" w:pos="567"/>
        </w:tabs>
        <w:spacing w:after="120"/>
        <w:jc w:val="both"/>
        <w:rPr>
          <w:rFonts w:ascii="Arial" w:hAnsi="Arial" w:cs="Arial"/>
          <w:spacing w:val="-4"/>
          <w:sz w:val="20"/>
          <w:szCs w:val="20"/>
        </w:rPr>
      </w:pPr>
      <w:r>
        <w:rPr>
          <w:rFonts w:ascii="Arial" w:hAnsi="Arial" w:cs="Arial"/>
          <w:spacing w:val="-4"/>
          <w:sz w:val="20"/>
          <w:szCs w:val="20"/>
        </w:rPr>
        <w:t>6.2</w:t>
      </w:r>
      <w:r>
        <w:rPr>
          <w:rFonts w:ascii="Arial" w:hAnsi="Arial" w:cs="Arial"/>
          <w:spacing w:val="-4"/>
          <w:sz w:val="20"/>
          <w:szCs w:val="20"/>
        </w:rPr>
        <w:tab/>
      </w:r>
      <w:r w:rsidRPr="00472A6C">
        <w:rPr>
          <w:rFonts w:ascii="Arial" w:hAnsi="Arial" w:cs="Arial"/>
          <w:spacing w:val="-4"/>
          <w:sz w:val="20"/>
          <w:szCs w:val="20"/>
        </w:rPr>
        <w:t xml:space="preserve">Fakturácia bude uskutočnená po odovzdaní a prevzatí diela podľa konkrétnej objednávky v súlade s čl. </w:t>
      </w:r>
      <w:r>
        <w:rPr>
          <w:rFonts w:ascii="Arial" w:hAnsi="Arial" w:cs="Arial"/>
          <w:spacing w:val="-4"/>
          <w:sz w:val="20"/>
          <w:szCs w:val="20"/>
        </w:rPr>
        <w:tab/>
      </w:r>
      <w:r w:rsidRPr="00472A6C">
        <w:rPr>
          <w:rFonts w:ascii="Arial" w:hAnsi="Arial" w:cs="Arial"/>
          <w:spacing w:val="-4"/>
          <w:sz w:val="20"/>
          <w:szCs w:val="20"/>
        </w:rPr>
        <w:t xml:space="preserve">VIII bodom 8.6 tejto rámcovej dohody. </w:t>
      </w:r>
    </w:p>
    <w:p w14:paraId="4B640C5A" w14:textId="77777777" w:rsidR="003B31CB" w:rsidRPr="007005D3" w:rsidRDefault="003B31CB" w:rsidP="003B31CB">
      <w:pPr>
        <w:tabs>
          <w:tab w:val="left" w:pos="567"/>
        </w:tabs>
        <w:spacing w:after="120"/>
        <w:ind w:left="567" w:hanging="567"/>
        <w:jc w:val="both"/>
        <w:rPr>
          <w:rFonts w:ascii="Arial" w:hAnsi="Arial" w:cs="Arial"/>
          <w:spacing w:val="-4"/>
          <w:sz w:val="20"/>
          <w:szCs w:val="20"/>
        </w:rPr>
      </w:pPr>
      <w:r>
        <w:rPr>
          <w:rFonts w:ascii="Arial" w:hAnsi="Arial" w:cs="Arial"/>
          <w:spacing w:val="-4"/>
          <w:sz w:val="20"/>
          <w:szCs w:val="20"/>
        </w:rPr>
        <w:t>6.3</w:t>
      </w:r>
      <w:r>
        <w:rPr>
          <w:rFonts w:ascii="Arial" w:hAnsi="Arial" w:cs="Arial"/>
          <w:spacing w:val="-4"/>
          <w:sz w:val="20"/>
          <w:szCs w:val="20"/>
        </w:rPr>
        <w:tab/>
      </w:r>
      <w:r w:rsidRPr="00472A6C">
        <w:rPr>
          <w:rFonts w:ascii="Arial" w:hAnsi="Arial" w:cs="Arial"/>
          <w:spacing w:val="-4"/>
          <w:sz w:val="20"/>
          <w:szCs w:val="20"/>
        </w:rPr>
        <w:t xml:space="preserve">Objednávateľ sa zaväzuje zaplatiť zhotoviteľovi dohodnutú cenu za vykonanie diela na základe faktúry vystavenej zhotoviteľom a doporučene doručenej do sídla objednávateľa. Fakturácia sa uskutoční pre každú objednávku samostatne. Zhotoviteľ je oprávnený vyhotoviť a doručiť objednávateľovi faktúru až po riadnom prevzatí diela v zmysle bodu 8.6 čl. VIII tejto rámcovej dohody. Podkladom pre fakturáciu je technickým dozorom potvrdený súpis skutočne vykonaných prác </w:t>
      </w:r>
      <w:r w:rsidRPr="00472A6C">
        <w:rPr>
          <w:rFonts w:ascii="Arial" w:hAnsi="Arial" w:cs="Arial"/>
          <w:spacing w:val="-4"/>
          <w:sz w:val="20"/>
          <w:szCs w:val="20"/>
        </w:rPr>
        <w:lastRenderedPageBreak/>
        <w:t>(ďalej len „</w:t>
      </w:r>
      <w:r w:rsidRPr="00970CEF">
        <w:rPr>
          <w:rFonts w:ascii="Arial" w:hAnsi="Arial" w:cs="Arial"/>
          <w:b/>
          <w:spacing w:val="-4"/>
          <w:sz w:val="20"/>
          <w:szCs w:val="20"/>
        </w:rPr>
        <w:t>súpis</w:t>
      </w:r>
      <w:r w:rsidRPr="00472A6C">
        <w:rPr>
          <w:rFonts w:ascii="Arial" w:hAnsi="Arial" w:cs="Arial"/>
          <w:spacing w:val="-4"/>
          <w:sz w:val="20"/>
          <w:szCs w:val="20"/>
        </w:rPr>
        <w:t>“) vyhotovený na základe rekapitulácie uvedenej v stavebnom denníku a odovzdávací a preberací protokol uvedený v bode 8.6 čl. VIII tejto časti rámcovej dohody. Súpis bude potvrdený technickým dozorom po predložení protokolov zhotoviteľa o kvalite zabudovaných materiálov a zmesí (preukazné skúšky, certifikáty, resp. výsledky kontrolných skúšok). Na účely fakturácie sa za deň dodania diela podľa konkrétnej objednávky považuje deň podpísania preberacieho protokolu oboma stranami dohody podľa bodu 8.6 čl. VIII tejto rámcovej dohody.</w:t>
      </w:r>
    </w:p>
    <w:p w14:paraId="583AAEDD" w14:textId="77777777" w:rsidR="003B31CB" w:rsidRDefault="003B31CB" w:rsidP="003B31CB">
      <w:pPr>
        <w:spacing w:after="120"/>
        <w:ind w:left="567" w:hanging="567"/>
        <w:jc w:val="both"/>
        <w:rPr>
          <w:rFonts w:ascii="Arial" w:hAnsi="Arial" w:cs="Arial"/>
          <w:spacing w:val="-4"/>
          <w:sz w:val="20"/>
          <w:szCs w:val="20"/>
        </w:rPr>
      </w:pPr>
      <w:r>
        <w:rPr>
          <w:rFonts w:ascii="Arial" w:hAnsi="Arial" w:cs="Arial"/>
          <w:spacing w:val="-4"/>
          <w:sz w:val="20"/>
          <w:szCs w:val="20"/>
        </w:rPr>
        <w:t>6.4</w:t>
      </w:r>
      <w:r>
        <w:rPr>
          <w:rFonts w:ascii="Arial" w:hAnsi="Arial" w:cs="Arial"/>
          <w:spacing w:val="-4"/>
          <w:sz w:val="20"/>
          <w:szCs w:val="20"/>
        </w:rPr>
        <w:tab/>
      </w:r>
      <w:r w:rsidRPr="00472A6C">
        <w:rPr>
          <w:rFonts w:ascii="Arial" w:hAnsi="Arial" w:cs="Arial"/>
          <w:spacing w:val="-4"/>
          <w:sz w:val="20"/>
          <w:szCs w:val="20"/>
        </w:rPr>
        <w:t xml:space="preserve">Práce, ktoré zhotoviteľ vykoná bez súhlasu objednávateľa alebo odchýlne od súťažných podkladov a konkrétnych objednávok </w:t>
      </w:r>
      <w:r>
        <w:rPr>
          <w:rFonts w:ascii="Arial" w:hAnsi="Arial" w:cs="Arial"/>
          <w:spacing w:val="-4"/>
          <w:sz w:val="20"/>
          <w:szCs w:val="20"/>
        </w:rPr>
        <w:t xml:space="preserve"> zhotoviteľ nie je oprávnený fakturovať a </w:t>
      </w:r>
      <w:r w:rsidRPr="00472A6C">
        <w:rPr>
          <w:rFonts w:ascii="Arial" w:hAnsi="Arial" w:cs="Arial"/>
          <w:spacing w:val="-4"/>
          <w:sz w:val="20"/>
          <w:szCs w:val="20"/>
        </w:rPr>
        <w:t xml:space="preserve">nebudú </w:t>
      </w:r>
      <w:r>
        <w:rPr>
          <w:rFonts w:ascii="Arial" w:hAnsi="Arial" w:cs="Arial"/>
          <w:spacing w:val="-4"/>
          <w:sz w:val="20"/>
          <w:szCs w:val="20"/>
        </w:rPr>
        <w:t xml:space="preserve">mu </w:t>
      </w:r>
      <w:r w:rsidRPr="00472A6C">
        <w:rPr>
          <w:rFonts w:ascii="Arial" w:hAnsi="Arial" w:cs="Arial"/>
          <w:spacing w:val="-4"/>
          <w:sz w:val="20"/>
          <w:szCs w:val="20"/>
        </w:rPr>
        <w:t>uhradené.</w:t>
      </w:r>
      <w:r>
        <w:rPr>
          <w:rFonts w:ascii="Arial" w:hAnsi="Arial" w:cs="Arial"/>
          <w:spacing w:val="-4"/>
          <w:sz w:val="20"/>
          <w:szCs w:val="20"/>
        </w:rPr>
        <w:t xml:space="preserve"> Zhotoviteľovi nevzniká nárok na zaplatenie týchto prác.</w:t>
      </w:r>
    </w:p>
    <w:p w14:paraId="5E5329C7" w14:textId="77777777" w:rsidR="003B31CB" w:rsidRPr="001F0FB4" w:rsidRDefault="003B31CB" w:rsidP="003B31CB">
      <w:pPr>
        <w:spacing w:after="120"/>
        <w:ind w:left="567" w:hanging="567"/>
        <w:jc w:val="both"/>
        <w:rPr>
          <w:rFonts w:cs="Arial"/>
          <w:vanish/>
          <w:spacing w:val="-4"/>
          <w:sz w:val="20"/>
          <w:szCs w:val="20"/>
        </w:rPr>
      </w:pPr>
      <w:r>
        <w:rPr>
          <w:rFonts w:ascii="Arial" w:hAnsi="Arial" w:cs="Arial"/>
          <w:spacing w:val="-4"/>
          <w:sz w:val="20"/>
          <w:szCs w:val="20"/>
        </w:rPr>
        <w:t>6.5</w:t>
      </w:r>
      <w:r>
        <w:rPr>
          <w:rFonts w:ascii="Arial" w:hAnsi="Arial" w:cs="Arial"/>
          <w:spacing w:val="-4"/>
          <w:sz w:val="20"/>
          <w:szCs w:val="20"/>
        </w:rPr>
        <w:tab/>
      </w:r>
    </w:p>
    <w:p w14:paraId="37769ACC" w14:textId="77777777" w:rsidR="003B31CB" w:rsidRDefault="003B31CB" w:rsidP="003B31CB">
      <w:pPr>
        <w:pStyle w:val="Odsekzoznamu"/>
        <w:tabs>
          <w:tab w:val="left" w:pos="567"/>
        </w:tabs>
        <w:spacing w:after="120"/>
        <w:ind w:left="357"/>
        <w:jc w:val="both"/>
        <w:rPr>
          <w:rFonts w:cs="Arial"/>
          <w:sz w:val="20"/>
          <w:szCs w:val="20"/>
        </w:rPr>
      </w:pPr>
      <w:r w:rsidRPr="004050EC">
        <w:rPr>
          <w:rFonts w:cs="Arial"/>
          <w:spacing w:val="-4"/>
          <w:sz w:val="20"/>
          <w:szCs w:val="20"/>
        </w:rPr>
        <w:t>Z</w:t>
      </w:r>
      <w:r w:rsidRPr="007005D3">
        <w:rPr>
          <w:rFonts w:cs="Arial"/>
          <w:spacing w:val="-4"/>
          <w:sz w:val="20"/>
          <w:szCs w:val="20"/>
        </w:rPr>
        <w:t xml:space="preserve"> každej faktúry za vykonané práce zadrží objednávateľ 10% (desať percent) z fakturovanej sumy bez DPH. Táto skutočnosť bude uvedená vo faktúre. V prípade, ak zhotoviteľ odmietne po dobu plynutia záručnej doby odstrániť riadne reklamované vady diela, je táto suma určená na úhradu nároku objednávateľa na náhradu škody, ktorá objednávateľovi skutočne vznikne.V tomto prípade budú strany dohody postupovať </w:t>
      </w:r>
      <w:r w:rsidRPr="007005D3">
        <w:rPr>
          <w:rFonts w:cs="Arial"/>
          <w:sz w:val="20"/>
          <w:szCs w:val="20"/>
        </w:rPr>
        <w:t xml:space="preserve">podľa ustanovení § 358 a nasl. Obchodného zákonníka. </w:t>
      </w:r>
      <w:r w:rsidRPr="007005D3">
        <w:rPr>
          <w:rFonts w:cs="Arial"/>
          <w:spacing w:val="-4"/>
          <w:sz w:val="20"/>
          <w:szCs w:val="20"/>
        </w:rPr>
        <w:t xml:space="preserve">Toto právo objednávateľa </w:t>
      </w:r>
      <w:r w:rsidRPr="007005D3">
        <w:rPr>
          <w:rFonts w:cs="Arial"/>
          <w:spacing w:val="-4"/>
          <w:sz w:val="20"/>
          <w:szCs w:val="20"/>
        </w:rPr>
        <w:lastRenderedPageBreak/>
        <w:t>nevylučuje nárok objednávateľa na náhradu škody v plnej výške.</w:t>
      </w:r>
      <w:r w:rsidRPr="007005D3">
        <w:rPr>
          <w:rFonts w:cs="Arial"/>
          <w:sz w:val="20"/>
          <w:szCs w:val="20"/>
        </w:rPr>
        <w:t xml:space="preserve"> </w:t>
      </w:r>
    </w:p>
    <w:p w14:paraId="5C1D6657" w14:textId="77777777" w:rsidR="003B31CB" w:rsidRDefault="003B31CB" w:rsidP="003B31CB">
      <w:pPr>
        <w:pStyle w:val="Odsekzoznamu"/>
        <w:spacing w:after="120"/>
        <w:ind w:left="0"/>
        <w:jc w:val="both"/>
        <w:rPr>
          <w:rFonts w:cs="Arial"/>
          <w:spacing w:val="-4"/>
          <w:sz w:val="20"/>
          <w:szCs w:val="20"/>
        </w:rPr>
      </w:pPr>
      <w:r>
        <w:rPr>
          <w:rFonts w:cs="Arial"/>
          <w:spacing w:val="-4"/>
          <w:sz w:val="20"/>
          <w:szCs w:val="20"/>
        </w:rPr>
        <w:t>6.6</w:t>
      </w:r>
      <w:r>
        <w:rPr>
          <w:rFonts w:cs="Arial"/>
          <w:spacing w:val="-4"/>
          <w:sz w:val="20"/>
          <w:szCs w:val="20"/>
        </w:rPr>
        <w:tab/>
      </w:r>
      <w:r>
        <w:rPr>
          <w:rFonts w:cs="Arial"/>
          <w:spacing w:val="-4"/>
          <w:sz w:val="20"/>
          <w:szCs w:val="20"/>
        </w:rPr>
        <w:tab/>
      </w:r>
      <w:r w:rsidRPr="00472A6C">
        <w:rPr>
          <w:rFonts w:cs="Arial"/>
          <w:spacing w:val="-4"/>
          <w:sz w:val="20"/>
          <w:szCs w:val="20"/>
        </w:rPr>
        <w:t xml:space="preserve">Zhotoviteľ nie je oprávnený požadovať úroky alebo úroky z omeškania zo zadržanej čiastky odo dňa </w:t>
      </w:r>
      <w:r>
        <w:rPr>
          <w:rFonts w:cs="Arial"/>
          <w:spacing w:val="-4"/>
          <w:sz w:val="20"/>
          <w:szCs w:val="20"/>
        </w:rPr>
        <w:tab/>
      </w:r>
      <w:r>
        <w:rPr>
          <w:rFonts w:cs="Arial"/>
          <w:spacing w:val="-4"/>
          <w:sz w:val="20"/>
          <w:szCs w:val="20"/>
        </w:rPr>
        <w:tab/>
      </w:r>
      <w:r>
        <w:rPr>
          <w:rFonts w:cs="Arial"/>
          <w:spacing w:val="-4"/>
          <w:sz w:val="20"/>
          <w:szCs w:val="20"/>
        </w:rPr>
        <w:tab/>
      </w:r>
      <w:r w:rsidRPr="00472A6C">
        <w:rPr>
          <w:rFonts w:cs="Arial"/>
          <w:spacing w:val="-4"/>
          <w:sz w:val="20"/>
          <w:szCs w:val="20"/>
        </w:rPr>
        <w:t>zadržania až do momentu uvoľnenia zádržného podľa bodov 6.7 alebo 6.8 tohto článku.</w:t>
      </w:r>
    </w:p>
    <w:p w14:paraId="6EEBF676" w14:textId="77777777" w:rsidR="003B31CB" w:rsidRPr="007005D3" w:rsidRDefault="003B31CB" w:rsidP="003B31CB">
      <w:pPr>
        <w:pStyle w:val="Odsekzoznamu"/>
        <w:spacing w:after="120"/>
        <w:ind w:left="567" w:hanging="567"/>
        <w:jc w:val="both"/>
        <w:rPr>
          <w:rFonts w:cs="Arial"/>
          <w:sz w:val="20"/>
          <w:szCs w:val="20"/>
        </w:rPr>
      </w:pPr>
      <w:r>
        <w:rPr>
          <w:rFonts w:cs="Arial"/>
          <w:spacing w:val="-4"/>
          <w:sz w:val="20"/>
          <w:szCs w:val="20"/>
        </w:rPr>
        <w:t>6.7</w:t>
      </w:r>
      <w:r>
        <w:rPr>
          <w:rFonts w:cs="Arial"/>
          <w:spacing w:val="-4"/>
          <w:sz w:val="20"/>
          <w:szCs w:val="20"/>
        </w:rPr>
        <w:tab/>
      </w:r>
      <w:r>
        <w:rPr>
          <w:rFonts w:cs="Arial"/>
          <w:spacing w:val="-4"/>
          <w:sz w:val="20"/>
          <w:szCs w:val="20"/>
        </w:rPr>
        <w:tab/>
      </w:r>
      <w:r w:rsidRPr="00472A6C">
        <w:rPr>
          <w:rFonts w:cs="Arial"/>
          <w:spacing w:val="-4"/>
          <w:sz w:val="20"/>
          <w:szCs w:val="20"/>
        </w:rPr>
        <w:t>Zhotoviteľ má právo písomne požiadať objednávateľa o nahradenie zádržného zadržaného z jednotlivých faktúr za práce realizované v príslušnom kalendárnom roku bankovými zárukami, pričom žiadosť musí byť objednávateľovi predložená od 01.11. do 15.12. príslušného kalendárneho roka, v ktorom diela na základe konkrétnych objednávok vykonal. K žiadosti je zhotoviteľ povinný priložiť na odsúhlasenie súpis:</w:t>
      </w:r>
    </w:p>
    <w:p w14:paraId="6D5B0B6B" w14:textId="77777777" w:rsidR="003B31CB" w:rsidRPr="00472A6C" w:rsidRDefault="003B31CB" w:rsidP="003B31CB">
      <w:pPr>
        <w:ind w:left="567" w:hanging="567"/>
        <w:contextualSpacing/>
        <w:jc w:val="both"/>
        <w:rPr>
          <w:rFonts w:ascii="Arial" w:hAnsi="Arial" w:cs="Arial"/>
          <w:spacing w:val="-4"/>
          <w:sz w:val="20"/>
          <w:szCs w:val="20"/>
        </w:rPr>
      </w:pPr>
      <w:r w:rsidRPr="00472A6C">
        <w:rPr>
          <w:rFonts w:ascii="Arial" w:hAnsi="Arial" w:cs="Arial"/>
          <w:spacing w:val="-4"/>
          <w:sz w:val="20"/>
          <w:szCs w:val="20"/>
        </w:rPr>
        <w:tab/>
        <w:t>- čísiel objednávok,</w:t>
      </w:r>
    </w:p>
    <w:p w14:paraId="58D20021" w14:textId="77777777" w:rsidR="003B31CB" w:rsidRPr="00472A6C" w:rsidRDefault="003B31CB" w:rsidP="003B31CB">
      <w:pPr>
        <w:ind w:left="567" w:hanging="567"/>
        <w:contextualSpacing/>
        <w:jc w:val="both"/>
        <w:rPr>
          <w:rFonts w:ascii="Arial" w:hAnsi="Arial" w:cs="Arial"/>
          <w:spacing w:val="-4"/>
          <w:sz w:val="20"/>
          <w:szCs w:val="20"/>
        </w:rPr>
      </w:pPr>
      <w:r w:rsidRPr="00472A6C">
        <w:rPr>
          <w:rFonts w:ascii="Arial" w:hAnsi="Arial" w:cs="Arial"/>
          <w:spacing w:val="-4"/>
          <w:sz w:val="20"/>
          <w:szCs w:val="20"/>
        </w:rPr>
        <w:tab/>
        <w:t>- čísiel faktúr zhotoviteľa,</w:t>
      </w:r>
    </w:p>
    <w:p w14:paraId="0B5BE05C" w14:textId="77777777" w:rsidR="003B31CB" w:rsidRPr="00472A6C" w:rsidRDefault="003B31CB" w:rsidP="003B31CB">
      <w:pPr>
        <w:ind w:left="567" w:hanging="567"/>
        <w:contextualSpacing/>
        <w:jc w:val="both"/>
        <w:rPr>
          <w:rFonts w:ascii="Arial" w:hAnsi="Arial" w:cs="Arial"/>
          <w:spacing w:val="-4"/>
          <w:sz w:val="20"/>
          <w:szCs w:val="20"/>
        </w:rPr>
      </w:pPr>
      <w:r w:rsidRPr="00472A6C">
        <w:rPr>
          <w:rFonts w:ascii="Arial" w:hAnsi="Arial" w:cs="Arial"/>
          <w:spacing w:val="-4"/>
          <w:sz w:val="20"/>
          <w:szCs w:val="20"/>
        </w:rPr>
        <w:tab/>
        <w:t>- preberacích protokolov,</w:t>
      </w:r>
    </w:p>
    <w:p w14:paraId="5EBAF240" w14:textId="77777777" w:rsidR="003B31CB" w:rsidRPr="00472A6C" w:rsidRDefault="003B31CB" w:rsidP="003B31CB">
      <w:pPr>
        <w:ind w:left="567" w:hanging="567"/>
        <w:contextualSpacing/>
        <w:jc w:val="both"/>
        <w:rPr>
          <w:rFonts w:ascii="Arial" w:hAnsi="Arial" w:cs="Arial"/>
          <w:spacing w:val="-4"/>
          <w:sz w:val="20"/>
          <w:szCs w:val="20"/>
        </w:rPr>
      </w:pPr>
      <w:r w:rsidRPr="00472A6C">
        <w:rPr>
          <w:rFonts w:ascii="Arial" w:hAnsi="Arial" w:cs="Arial"/>
          <w:spacing w:val="-4"/>
          <w:sz w:val="20"/>
          <w:szCs w:val="20"/>
        </w:rPr>
        <w:tab/>
        <w:t>- dielčích záručných dôb,</w:t>
      </w:r>
    </w:p>
    <w:p w14:paraId="44EC705E" w14:textId="77777777" w:rsidR="003B31CB" w:rsidRPr="00472A6C" w:rsidRDefault="003B31CB" w:rsidP="003B31CB">
      <w:pPr>
        <w:ind w:left="567" w:hanging="567"/>
        <w:contextualSpacing/>
        <w:jc w:val="both"/>
        <w:rPr>
          <w:rFonts w:ascii="Arial" w:hAnsi="Arial" w:cs="Arial"/>
          <w:spacing w:val="-4"/>
          <w:sz w:val="20"/>
          <w:szCs w:val="20"/>
        </w:rPr>
      </w:pPr>
      <w:r w:rsidRPr="00472A6C">
        <w:rPr>
          <w:rFonts w:ascii="Arial" w:hAnsi="Arial" w:cs="Arial"/>
          <w:spacing w:val="-4"/>
          <w:sz w:val="20"/>
          <w:szCs w:val="20"/>
        </w:rPr>
        <w:tab/>
        <w:t>- dielčích čiastok predstavujúcich zádržné,</w:t>
      </w:r>
    </w:p>
    <w:p w14:paraId="3D9FAE4D" w14:textId="77777777" w:rsidR="003B31CB" w:rsidRPr="00472A6C" w:rsidRDefault="003B31CB" w:rsidP="003B31CB">
      <w:pPr>
        <w:ind w:left="567" w:hanging="567"/>
        <w:contextualSpacing/>
        <w:jc w:val="both"/>
        <w:rPr>
          <w:rFonts w:ascii="Arial" w:hAnsi="Arial" w:cs="Arial"/>
          <w:spacing w:val="-4"/>
          <w:sz w:val="20"/>
          <w:szCs w:val="20"/>
        </w:rPr>
      </w:pPr>
      <w:r w:rsidRPr="00472A6C">
        <w:rPr>
          <w:rFonts w:ascii="Arial" w:hAnsi="Arial" w:cs="Arial"/>
          <w:spacing w:val="-4"/>
          <w:sz w:val="20"/>
          <w:szCs w:val="20"/>
        </w:rPr>
        <w:tab/>
        <w:t xml:space="preserve">- celkový sumár zadržaných čiastok, </w:t>
      </w:r>
    </w:p>
    <w:p w14:paraId="31EE85E2" w14:textId="77777777" w:rsidR="003B31CB" w:rsidRPr="00472A6C" w:rsidRDefault="003B31CB" w:rsidP="003B31CB">
      <w:pPr>
        <w:spacing w:after="120"/>
        <w:ind w:left="567" w:hanging="567"/>
        <w:jc w:val="both"/>
        <w:rPr>
          <w:rFonts w:ascii="Arial" w:hAnsi="Arial" w:cs="Arial"/>
          <w:spacing w:val="-4"/>
          <w:sz w:val="20"/>
          <w:szCs w:val="20"/>
        </w:rPr>
      </w:pPr>
      <w:r w:rsidRPr="00472A6C">
        <w:rPr>
          <w:rFonts w:ascii="Arial" w:hAnsi="Arial" w:cs="Arial"/>
          <w:spacing w:val="-4"/>
          <w:sz w:val="20"/>
          <w:szCs w:val="20"/>
        </w:rPr>
        <w:tab/>
        <w:t>- posledný termín záručnej doby.</w:t>
      </w:r>
    </w:p>
    <w:p w14:paraId="2692F4A3" w14:textId="77777777" w:rsidR="003B31CB" w:rsidRDefault="003B31CB" w:rsidP="003B31CB">
      <w:pPr>
        <w:tabs>
          <w:tab w:val="left" w:pos="567"/>
        </w:tabs>
        <w:ind w:left="567" w:hanging="567"/>
        <w:jc w:val="both"/>
        <w:rPr>
          <w:rFonts w:ascii="Arial" w:hAnsi="Arial" w:cs="Arial"/>
          <w:spacing w:val="-4"/>
          <w:sz w:val="20"/>
          <w:szCs w:val="20"/>
        </w:rPr>
      </w:pPr>
      <w:r w:rsidRPr="00472A6C">
        <w:rPr>
          <w:rFonts w:ascii="Arial" w:hAnsi="Arial" w:cs="Arial"/>
          <w:spacing w:val="-4"/>
          <w:sz w:val="20"/>
          <w:szCs w:val="20"/>
        </w:rPr>
        <w:tab/>
        <w:t xml:space="preserve">Bankovú záruku je zhotoviteľ povinný predložiť objednávateľovi najneskôr do 15.12. príslušného kalendárneho roka, v ktorom sa diela podľa konkrétnych objednávok vykonali. </w:t>
      </w:r>
      <w:r w:rsidRPr="00472A6C">
        <w:rPr>
          <w:rFonts w:ascii="Arial" w:hAnsi="Arial" w:cs="Arial"/>
          <w:spacing w:val="-4"/>
          <w:sz w:val="20"/>
          <w:szCs w:val="20"/>
        </w:rPr>
        <w:lastRenderedPageBreak/>
        <w:t>Banková záruka musí byť vo výške sumy zodpovedajúcej súčtu celkovo zadržanej sumy v príslušnom kalendárnom roku  a musí byť platná do momentu uplynutia poslednej záručnej doby za práce vykonané v príslušnom kalendárnom roku. Zádržné uvoľní objednávateľ do 30 dní po predložení bankovej záruky zodpovedajúcej požiadavkám uvedeným v tomto bode.</w:t>
      </w:r>
    </w:p>
    <w:p w14:paraId="6EBFDA44" w14:textId="77777777" w:rsidR="003B31CB" w:rsidRPr="00472A6C" w:rsidRDefault="003B31CB" w:rsidP="003B31CB">
      <w:pPr>
        <w:tabs>
          <w:tab w:val="left" w:pos="567"/>
        </w:tabs>
        <w:spacing w:before="120"/>
        <w:ind w:left="567" w:hanging="567"/>
        <w:jc w:val="both"/>
        <w:rPr>
          <w:rFonts w:ascii="Arial" w:hAnsi="Arial" w:cs="Arial"/>
          <w:spacing w:val="-4"/>
          <w:sz w:val="20"/>
          <w:szCs w:val="20"/>
        </w:rPr>
      </w:pPr>
      <w:r>
        <w:rPr>
          <w:rFonts w:ascii="Arial" w:hAnsi="Arial" w:cs="Arial"/>
          <w:spacing w:val="-4"/>
          <w:sz w:val="20"/>
          <w:szCs w:val="20"/>
        </w:rPr>
        <w:t>6.8</w:t>
      </w:r>
      <w:r>
        <w:rPr>
          <w:rFonts w:ascii="Arial" w:hAnsi="Arial" w:cs="Arial"/>
          <w:spacing w:val="-4"/>
          <w:sz w:val="20"/>
          <w:szCs w:val="20"/>
        </w:rPr>
        <w:tab/>
      </w:r>
      <w:r w:rsidRPr="00472A6C">
        <w:rPr>
          <w:rFonts w:ascii="Arial" w:hAnsi="Arial" w:cs="Arial"/>
          <w:spacing w:val="-4"/>
          <w:sz w:val="20"/>
          <w:szCs w:val="20"/>
        </w:rPr>
        <w:t>V prípade, ak zhotoviteľ nepožiada o zmenu zabezpečenia svojho záväzku v zmysle bodu 6.7 tohto článku a bankovú záruku nepredloží do termínu uvedeného v bode 6.7 tohto článku, zádržné objednávateľ uvoľní do 30 dní na základe žiadosti zhotoviteľa doručenej objednávateľovi po uplynutí záručnej doby diela, pokiaľ nenastali skutočnosti zakladajúce nárok objednávateľa na úhradu všetkých pohľadávok podľa bodu 6.9 tohto článku.</w:t>
      </w:r>
    </w:p>
    <w:p w14:paraId="512566BA" w14:textId="77777777" w:rsidR="003B31CB" w:rsidRPr="00472A6C" w:rsidRDefault="003B31CB" w:rsidP="003B31CB">
      <w:pPr>
        <w:spacing w:before="120" w:after="120"/>
        <w:ind w:left="567" w:hanging="567"/>
        <w:jc w:val="both"/>
        <w:rPr>
          <w:rFonts w:ascii="Arial" w:hAnsi="Arial" w:cs="Arial"/>
          <w:spacing w:val="-4"/>
          <w:sz w:val="20"/>
          <w:szCs w:val="20"/>
        </w:rPr>
      </w:pPr>
      <w:r>
        <w:rPr>
          <w:rFonts w:ascii="Arial" w:hAnsi="Arial" w:cs="Arial"/>
          <w:spacing w:val="-4"/>
          <w:sz w:val="20"/>
          <w:szCs w:val="20"/>
        </w:rPr>
        <w:t>6.9</w:t>
      </w:r>
      <w:r>
        <w:rPr>
          <w:rFonts w:ascii="Arial" w:hAnsi="Arial" w:cs="Arial"/>
          <w:spacing w:val="-4"/>
          <w:sz w:val="20"/>
          <w:szCs w:val="20"/>
        </w:rPr>
        <w:tab/>
      </w:r>
      <w:r w:rsidRPr="00472A6C">
        <w:rPr>
          <w:rFonts w:ascii="Arial" w:hAnsi="Arial" w:cs="Arial"/>
          <w:spacing w:val="-4"/>
          <w:sz w:val="20"/>
          <w:szCs w:val="20"/>
        </w:rPr>
        <w:t xml:space="preserve">Zádržné a banková záruka slúžia na zabezpečenie všetkých pohľadávok objednávateľa voči zhotoviteľovi, ktoré vzniknú z tohto zmluvného vzťahu. </w:t>
      </w:r>
    </w:p>
    <w:p w14:paraId="22E2C982" w14:textId="77777777" w:rsidR="003B31CB" w:rsidRPr="00472A6C" w:rsidRDefault="003B31CB" w:rsidP="003B31CB">
      <w:pPr>
        <w:spacing w:after="120"/>
        <w:ind w:left="567" w:hanging="567"/>
        <w:jc w:val="both"/>
        <w:rPr>
          <w:rFonts w:ascii="Arial" w:hAnsi="Arial" w:cs="Arial"/>
          <w:spacing w:val="-4"/>
          <w:sz w:val="20"/>
          <w:szCs w:val="20"/>
        </w:rPr>
      </w:pPr>
      <w:r>
        <w:rPr>
          <w:rFonts w:ascii="Arial" w:hAnsi="Arial" w:cs="Arial"/>
          <w:spacing w:val="-4"/>
          <w:sz w:val="20"/>
          <w:szCs w:val="20"/>
        </w:rPr>
        <w:t>6.10</w:t>
      </w:r>
      <w:r>
        <w:rPr>
          <w:rFonts w:ascii="Arial" w:hAnsi="Arial" w:cs="Arial"/>
          <w:spacing w:val="-4"/>
          <w:sz w:val="20"/>
          <w:szCs w:val="20"/>
        </w:rPr>
        <w:tab/>
      </w:r>
      <w:r w:rsidRPr="00472A6C">
        <w:rPr>
          <w:rFonts w:ascii="Arial" w:hAnsi="Arial" w:cs="Arial"/>
          <w:spacing w:val="-4"/>
          <w:sz w:val="20"/>
          <w:szCs w:val="20"/>
        </w:rPr>
        <w:t>Splatnosť faktúr je 30 dní od ich doporučeného doručenia bez nedostatkov do sídla objednávateľa.</w:t>
      </w:r>
    </w:p>
    <w:p w14:paraId="71595531" w14:textId="77777777" w:rsidR="003B31CB" w:rsidRPr="00472A6C" w:rsidRDefault="003B31CB" w:rsidP="003B31CB">
      <w:pPr>
        <w:spacing w:after="80"/>
        <w:ind w:left="567" w:hanging="567"/>
        <w:jc w:val="both"/>
        <w:rPr>
          <w:rFonts w:ascii="Arial" w:hAnsi="Arial" w:cs="Arial"/>
          <w:spacing w:val="-4"/>
          <w:sz w:val="20"/>
          <w:szCs w:val="20"/>
        </w:rPr>
      </w:pPr>
      <w:r>
        <w:rPr>
          <w:rFonts w:ascii="Arial" w:hAnsi="Arial" w:cs="Arial"/>
          <w:sz w:val="20"/>
          <w:szCs w:val="20"/>
        </w:rPr>
        <w:t>6.11</w:t>
      </w:r>
      <w:r>
        <w:rPr>
          <w:rFonts w:ascii="Arial" w:hAnsi="Arial" w:cs="Arial"/>
          <w:sz w:val="20"/>
          <w:szCs w:val="20"/>
        </w:rPr>
        <w:tab/>
      </w:r>
      <w:r w:rsidRPr="00472A6C">
        <w:rPr>
          <w:rFonts w:ascii="Arial" w:hAnsi="Arial" w:cs="Arial"/>
          <w:sz w:val="20"/>
          <w:szCs w:val="20"/>
        </w:rPr>
        <w:t>Faktúra musí obsahovať obligatórne náležitosti podľa § 74 zákona č. 222/2004 Z. z. o dani z pridanej hodnoty v znení neskorších predpisov (ďalej len: „</w:t>
      </w:r>
      <w:r w:rsidRPr="00472A6C">
        <w:rPr>
          <w:rFonts w:ascii="Arial" w:hAnsi="Arial" w:cs="Arial"/>
          <w:b/>
          <w:sz w:val="20"/>
          <w:szCs w:val="20"/>
        </w:rPr>
        <w:t>zákon o DPH</w:t>
      </w:r>
      <w:r w:rsidRPr="00472A6C">
        <w:rPr>
          <w:rFonts w:ascii="Arial" w:hAnsi="Arial" w:cs="Arial"/>
          <w:sz w:val="20"/>
          <w:szCs w:val="20"/>
        </w:rPr>
        <w:t xml:space="preserve">“). Faktúra musí  obsahovať aj nasledovné údaje: odvolávku na  číslo </w:t>
      </w:r>
      <w:r w:rsidRPr="00472A6C">
        <w:rPr>
          <w:rFonts w:ascii="Arial" w:hAnsi="Arial" w:cs="Arial"/>
          <w:sz w:val="20"/>
          <w:szCs w:val="20"/>
        </w:rPr>
        <w:lastRenderedPageBreak/>
        <w:t>rámcovej dohody, dodatku, objednávky, popis plnenia v zmysle predmetu rámcovej dohody, bankové spojenie v zmysle rámcovej dohody a musia byť k nej priložené požadované prílohy (musí byť k nej priložený preberací protokol</w:t>
      </w:r>
      <w:r>
        <w:rPr>
          <w:rFonts w:ascii="Arial" w:hAnsi="Arial" w:cs="Arial"/>
          <w:sz w:val="20"/>
          <w:szCs w:val="20"/>
        </w:rPr>
        <w:t xml:space="preserve"> a súpis prác v zmysle bodu 6.3.</w:t>
      </w:r>
      <w:r w:rsidRPr="00472A6C">
        <w:rPr>
          <w:rFonts w:ascii="Arial" w:hAnsi="Arial" w:cs="Arial"/>
          <w:sz w:val="20"/>
          <w:szCs w:val="20"/>
        </w:rPr>
        <w:t xml:space="preserve">).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w:t>
      </w:r>
      <w:r w:rsidRPr="00472A6C">
        <w:rPr>
          <w:rFonts w:ascii="Arial" w:hAnsi="Arial" w:cs="Arial"/>
          <w:sz w:val="20"/>
          <w:szCs w:val="20"/>
        </w:rPr>
        <w:lastRenderedPageBreak/>
        <w:t>z nesprávnej aplikácie ustanovenia § 69 ods. 12 pís. j) zákona o DPH, je objednávateľ oprávnený na náhradu takto vzniknutej škody od zhotoviteľa v plnom rozsahu.</w:t>
      </w:r>
    </w:p>
    <w:p w14:paraId="0B263842" w14:textId="77777777" w:rsidR="003B31CB" w:rsidRPr="00472A6C" w:rsidRDefault="003B31CB" w:rsidP="003B31CB">
      <w:pPr>
        <w:spacing w:after="80"/>
        <w:ind w:left="567" w:hanging="567"/>
        <w:jc w:val="both"/>
        <w:rPr>
          <w:rFonts w:ascii="Arial" w:hAnsi="Arial" w:cs="Arial"/>
          <w:spacing w:val="-4"/>
          <w:sz w:val="20"/>
          <w:szCs w:val="20"/>
        </w:rPr>
      </w:pPr>
      <w:r>
        <w:rPr>
          <w:rFonts w:ascii="Arial" w:hAnsi="Arial" w:cs="Arial"/>
          <w:sz w:val="20"/>
          <w:szCs w:val="20"/>
        </w:rPr>
        <w:t>6.12</w:t>
      </w:r>
      <w:r>
        <w:rPr>
          <w:rFonts w:ascii="Arial" w:hAnsi="Arial" w:cs="Arial"/>
          <w:sz w:val="20"/>
          <w:szCs w:val="20"/>
        </w:rPr>
        <w:tab/>
      </w:r>
      <w:r w:rsidRPr="00472A6C">
        <w:rPr>
          <w:rFonts w:ascii="Arial" w:hAnsi="Arial" w:cs="Arial"/>
          <w:sz w:val="20"/>
          <w:szCs w:val="20"/>
        </w:rPr>
        <w:t>V prípade, ak je zhotoviteľ v postavení zahraničnej osoby, riadi sa zákonom o DPH.</w:t>
      </w:r>
    </w:p>
    <w:p w14:paraId="5448EE67" w14:textId="77777777" w:rsidR="003B31CB" w:rsidRPr="00472A6C" w:rsidRDefault="003B31CB" w:rsidP="003B31CB">
      <w:pPr>
        <w:spacing w:after="80"/>
        <w:ind w:left="567" w:hanging="567"/>
        <w:jc w:val="both"/>
        <w:rPr>
          <w:rFonts w:ascii="Arial" w:hAnsi="Arial" w:cs="Arial"/>
          <w:spacing w:val="-4"/>
          <w:sz w:val="20"/>
          <w:szCs w:val="20"/>
        </w:rPr>
      </w:pPr>
      <w:r>
        <w:rPr>
          <w:rFonts w:ascii="Arial" w:hAnsi="Arial" w:cs="Arial"/>
          <w:sz w:val="20"/>
          <w:szCs w:val="20"/>
        </w:rPr>
        <w:t>6.13</w:t>
      </w:r>
      <w:r>
        <w:rPr>
          <w:rFonts w:ascii="Arial" w:hAnsi="Arial" w:cs="Arial"/>
          <w:sz w:val="20"/>
          <w:szCs w:val="20"/>
        </w:rPr>
        <w:tab/>
      </w:r>
      <w:r w:rsidRPr="00472A6C">
        <w:rPr>
          <w:rFonts w:ascii="Arial" w:hAnsi="Arial" w:cs="Arial"/>
          <w:sz w:val="20"/>
          <w:szCs w:val="20"/>
        </w:rPr>
        <w:t xml:space="preserve">Faktúra sa považuje za uhradenú dňom odpísania dlžnej sumy z účtu objednávateľa. </w:t>
      </w:r>
    </w:p>
    <w:p w14:paraId="0CEEC8A0" w14:textId="77777777" w:rsidR="003B31CB" w:rsidRPr="00472A6C" w:rsidRDefault="003B31CB" w:rsidP="003B31CB">
      <w:pPr>
        <w:spacing w:after="80"/>
        <w:ind w:left="567" w:hanging="567"/>
        <w:jc w:val="both"/>
        <w:rPr>
          <w:rFonts w:ascii="Arial" w:hAnsi="Arial" w:cs="Arial"/>
          <w:spacing w:val="-4"/>
          <w:sz w:val="20"/>
          <w:szCs w:val="20"/>
        </w:rPr>
      </w:pPr>
      <w:r>
        <w:rPr>
          <w:rFonts w:ascii="Arial" w:hAnsi="Arial" w:cs="Arial"/>
          <w:spacing w:val="-2"/>
          <w:sz w:val="20"/>
          <w:szCs w:val="20"/>
        </w:rPr>
        <w:t>6.14</w:t>
      </w:r>
      <w:r>
        <w:rPr>
          <w:rFonts w:ascii="Arial" w:hAnsi="Arial" w:cs="Arial"/>
          <w:spacing w:val="-2"/>
          <w:sz w:val="20"/>
          <w:szCs w:val="20"/>
        </w:rPr>
        <w:tab/>
      </w:r>
      <w:r w:rsidRPr="00472A6C">
        <w:rPr>
          <w:rFonts w:ascii="Arial" w:hAnsi="Arial" w:cs="Arial"/>
          <w:spacing w:val="-2"/>
          <w:sz w:val="20"/>
          <w:szCs w:val="20"/>
        </w:rPr>
        <w:t xml:space="preserve">V prípade, ak objednávateľovi vznikne nárok na zľavu podľa článku X bode </w:t>
      </w:r>
      <w:r>
        <w:rPr>
          <w:rFonts w:ascii="Arial" w:hAnsi="Arial" w:cs="Arial"/>
          <w:spacing w:val="-2"/>
          <w:sz w:val="20"/>
          <w:szCs w:val="20"/>
        </w:rPr>
        <w:t>9.12</w:t>
      </w:r>
      <w:r w:rsidRPr="00472A6C">
        <w:rPr>
          <w:rFonts w:ascii="Arial" w:hAnsi="Arial" w:cs="Arial"/>
          <w:spacing w:val="-2"/>
          <w:sz w:val="20"/>
          <w:szCs w:val="20"/>
        </w:rPr>
        <w:t xml:space="preserve"> tejto rámcovej dohody a uplatní si túto zľavu voči zhotoviteľovi, zhotoviteľ je povinný zohľadniť predmetnú zľavu vo faktúre v súlade s bodom 6.11 tohto článku dohody.</w:t>
      </w:r>
    </w:p>
    <w:p w14:paraId="3F93687C" w14:textId="77777777" w:rsidR="003B31CB" w:rsidRPr="008851A0" w:rsidRDefault="003B31CB" w:rsidP="003B31CB">
      <w:pPr>
        <w:ind w:left="357"/>
        <w:jc w:val="center"/>
        <w:rPr>
          <w:rFonts w:ascii="Arial" w:hAnsi="Arial" w:cs="Arial"/>
          <w:b/>
          <w:sz w:val="20"/>
          <w:szCs w:val="20"/>
        </w:rPr>
      </w:pPr>
    </w:p>
    <w:p w14:paraId="151C2608" w14:textId="77777777" w:rsidR="003B31CB" w:rsidRPr="00472A6C" w:rsidRDefault="003B31CB" w:rsidP="003B31CB">
      <w:pPr>
        <w:jc w:val="center"/>
        <w:rPr>
          <w:rFonts w:ascii="Arial" w:hAnsi="Arial" w:cs="Arial"/>
          <w:b/>
          <w:sz w:val="20"/>
          <w:szCs w:val="20"/>
        </w:rPr>
      </w:pPr>
      <w:r w:rsidRPr="00472A6C">
        <w:rPr>
          <w:rFonts w:ascii="Arial" w:hAnsi="Arial" w:cs="Arial"/>
          <w:b/>
          <w:sz w:val="20"/>
          <w:szCs w:val="20"/>
        </w:rPr>
        <w:t>Článok VII</w:t>
      </w:r>
    </w:p>
    <w:p w14:paraId="73EBB13B" w14:textId="77777777" w:rsidR="003B31CB" w:rsidRPr="00472A6C" w:rsidRDefault="003B31CB" w:rsidP="003B31CB">
      <w:pPr>
        <w:jc w:val="center"/>
        <w:rPr>
          <w:rFonts w:ascii="Arial" w:hAnsi="Arial" w:cs="Arial"/>
          <w:sz w:val="20"/>
          <w:szCs w:val="20"/>
        </w:rPr>
      </w:pPr>
      <w:r w:rsidRPr="00472A6C">
        <w:rPr>
          <w:rFonts w:ascii="Arial" w:hAnsi="Arial" w:cs="Arial"/>
          <w:b/>
          <w:sz w:val="20"/>
          <w:szCs w:val="20"/>
        </w:rPr>
        <w:t>Podmienky vykonávania diela</w:t>
      </w:r>
      <w:r w:rsidRPr="00472A6C">
        <w:rPr>
          <w:rFonts w:ascii="Arial" w:hAnsi="Arial" w:cs="Arial"/>
          <w:sz w:val="20"/>
          <w:szCs w:val="20"/>
        </w:rPr>
        <w:t xml:space="preserve"> </w:t>
      </w:r>
    </w:p>
    <w:p w14:paraId="33FB2AB5" w14:textId="77777777" w:rsidR="003B31CB" w:rsidRPr="00472A6C" w:rsidRDefault="003B31CB" w:rsidP="003B31CB">
      <w:pPr>
        <w:ind w:left="357"/>
        <w:jc w:val="center"/>
        <w:rPr>
          <w:rFonts w:ascii="Arial" w:hAnsi="Arial" w:cs="Arial"/>
          <w:b/>
          <w:sz w:val="20"/>
          <w:szCs w:val="20"/>
        </w:rPr>
      </w:pPr>
    </w:p>
    <w:p w14:paraId="45A22869"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t xml:space="preserve">Pred začatím prác je zhotoviteľ povinný písomne upozorniť objednávateľa formou zápisu v stavebnom denníku na nedostatky na mieste plnenia brániace riadnemu začatiu s prácami, prípadne na okolnosti, ktoré môžu ovplyvniť kvalitu diela, ak takéto existujú. </w:t>
      </w:r>
    </w:p>
    <w:p w14:paraId="78F528FF"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t xml:space="preserve">Zhotoviteľ bude </w:t>
      </w:r>
      <w:r w:rsidRPr="00472A6C">
        <w:rPr>
          <w:rFonts w:ascii="Arial" w:hAnsi="Arial" w:cs="Arial"/>
          <w:bCs/>
          <w:sz w:val="20"/>
          <w:szCs w:val="20"/>
        </w:rPr>
        <w:t>práce vykonávať nepretržite,</w:t>
      </w:r>
      <w:r w:rsidRPr="00472A6C">
        <w:rPr>
          <w:rFonts w:ascii="Arial" w:hAnsi="Arial" w:cs="Arial"/>
          <w:sz w:val="20"/>
          <w:szCs w:val="20"/>
        </w:rPr>
        <w:t xml:space="preserve"> </w:t>
      </w:r>
      <w:r w:rsidRPr="00472A6C">
        <w:rPr>
          <w:rFonts w:ascii="Arial" w:hAnsi="Arial" w:cs="Arial"/>
          <w:bCs/>
          <w:sz w:val="20"/>
          <w:szCs w:val="20"/>
        </w:rPr>
        <w:t>bez prerušenia, aj</w:t>
      </w:r>
      <w:r w:rsidRPr="00472A6C">
        <w:rPr>
          <w:rFonts w:ascii="Arial" w:hAnsi="Arial" w:cs="Arial"/>
          <w:sz w:val="20"/>
          <w:szCs w:val="20"/>
        </w:rPr>
        <w:t xml:space="preserve"> v dňoch pracovného pokoja (soboty, nedele, sviatky), v súlade so súťažnými podkladmi, touto rámcovou dohodou </w:t>
      </w:r>
      <w:r w:rsidRPr="00472A6C">
        <w:rPr>
          <w:rFonts w:ascii="Arial" w:hAnsi="Arial" w:cs="Arial"/>
          <w:sz w:val="20"/>
          <w:szCs w:val="20"/>
        </w:rPr>
        <w:lastRenderedPageBreak/>
        <w:t xml:space="preserve">a konkrétnymi objednávkami objednávateľa, pričom bude v maximálnej možnej miere (s ohľadom na poveternostné – teplotné pomery) využívať čas denného svetla, čo zohľadní pri spracovaní harmonogramu postupu a trvania prác. </w:t>
      </w:r>
      <w:r w:rsidRPr="00472A6C">
        <w:rPr>
          <w:rFonts w:ascii="Arial" w:hAnsi="Arial" w:cs="Arial"/>
          <w:b/>
          <w:sz w:val="20"/>
          <w:szCs w:val="20"/>
        </w:rPr>
        <w:t>Zhotoviteľ bude v prípade požiadavky objednávateľa vykonávať fr</w:t>
      </w:r>
      <w:r>
        <w:rPr>
          <w:rFonts w:ascii="Arial" w:hAnsi="Arial" w:cs="Arial"/>
          <w:b/>
          <w:sz w:val="20"/>
          <w:szCs w:val="20"/>
        </w:rPr>
        <w:t>é</w:t>
      </w:r>
      <w:r w:rsidRPr="00472A6C">
        <w:rPr>
          <w:rFonts w:ascii="Arial" w:hAnsi="Arial" w:cs="Arial"/>
          <w:b/>
          <w:sz w:val="20"/>
          <w:szCs w:val="20"/>
        </w:rPr>
        <w:t xml:space="preserve">zovacie práce a práce na očistení vyfrézovaného podkladu  v nočných hodinách. </w:t>
      </w:r>
    </w:p>
    <w:p w14:paraId="7032AB35" w14:textId="77777777" w:rsidR="003B31CB" w:rsidRPr="00970CEF" w:rsidRDefault="003B31CB" w:rsidP="003B31CB">
      <w:pPr>
        <w:numPr>
          <w:ilvl w:val="1"/>
          <w:numId w:val="84"/>
        </w:numPr>
        <w:spacing w:after="120"/>
        <w:ind w:left="567" w:hanging="425"/>
        <w:jc w:val="both"/>
        <w:rPr>
          <w:rFonts w:ascii="Arial" w:hAnsi="Arial" w:cs="Arial"/>
          <w:b/>
          <w:sz w:val="20"/>
          <w:szCs w:val="20"/>
        </w:rPr>
      </w:pPr>
      <w:r w:rsidRPr="00472A6C">
        <w:rPr>
          <w:rFonts w:ascii="Arial" w:hAnsi="Arial" w:cs="Arial"/>
          <w:sz w:val="20"/>
          <w:szCs w:val="20"/>
        </w:rPr>
        <w:t>Na stavbe musí byť trvale prítomný zástupca zhotoviteľa, poverený riadením prác</w:t>
      </w:r>
      <w:r>
        <w:rPr>
          <w:rFonts w:ascii="Arial" w:hAnsi="Arial" w:cs="Arial"/>
          <w:sz w:val="20"/>
          <w:szCs w:val="20"/>
        </w:rPr>
        <w:t xml:space="preserve"> - </w:t>
      </w:r>
      <w:r w:rsidRPr="00970CEF">
        <w:rPr>
          <w:rFonts w:ascii="Arial" w:hAnsi="Arial" w:cs="Arial"/>
          <w:b/>
          <w:sz w:val="20"/>
          <w:szCs w:val="20"/>
        </w:rPr>
        <w:t>stavbyvedúci.</w:t>
      </w:r>
    </w:p>
    <w:p w14:paraId="62DEF1BC"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t xml:space="preserve">Zhotoviteľ poveruje funkciou stavbyvedúceho </w:t>
      </w:r>
      <w:r w:rsidRPr="00472A6C">
        <w:rPr>
          <w:rFonts w:ascii="Arial" w:hAnsi="Arial" w:cs="Arial"/>
          <w:spacing w:val="-4"/>
          <w:sz w:val="20"/>
          <w:szCs w:val="20"/>
          <w:highlight w:val="yellow"/>
        </w:rPr>
        <w:t>[doplniť]</w:t>
      </w:r>
      <w:r w:rsidRPr="00472A6C">
        <w:rPr>
          <w:rFonts w:ascii="Arial" w:hAnsi="Arial" w:cs="Arial"/>
          <w:spacing w:val="-4"/>
          <w:sz w:val="20"/>
          <w:szCs w:val="20"/>
        </w:rPr>
        <w:t xml:space="preserve">  a v prípade jeho neprítomnosti </w:t>
      </w:r>
      <w:r w:rsidRPr="00472A6C">
        <w:rPr>
          <w:rFonts w:ascii="Arial" w:hAnsi="Arial" w:cs="Arial"/>
          <w:spacing w:val="-4"/>
          <w:sz w:val="20"/>
          <w:szCs w:val="20"/>
          <w:highlight w:val="yellow"/>
        </w:rPr>
        <w:t>[doplniť]</w:t>
      </w:r>
      <w:r w:rsidRPr="00472A6C">
        <w:rPr>
          <w:rFonts w:ascii="Arial" w:hAnsi="Arial" w:cs="Arial"/>
          <w:spacing w:val="-4"/>
          <w:sz w:val="20"/>
          <w:szCs w:val="20"/>
        </w:rPr>
        <w:t xml:space="preserve"> , ktorý je oprávnený ho zastupovať pri prevzatí staveniska, zisťovaní skutočne vykonaných prác, odovzdaní diela. </w:t>
      </w:r>
    </w:p>
    <w:p w14:paraId="1DEC9F47"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pacing w:val="-4"/>
          <w:sz w:val="20"/>
          <w:szCs w:val="20"/>
        </w:rPr>
        <w:t xml:space="preserve">V prípade zmeny stavbyvedúceho počas trvania rámcovej dohody, je zhotoviteľ oprávnený zmeniť stavbyvedúceho len s predchádzajúcim písomným súhlasom objednávateľa. Objednávateľom písomne odsúhlasená osoba stavbyvedúceho je poverená výkonom funkcie až do doby ukončenia platnosti tejto rámcovej dohody, resp. do odsúhlasenia novej zmeny uvedenej osoby. Nový stavbyvedúci musí spĺňať podmienky účasti podľa ust. § 34 ods. 1 ZVO určené pre činnosť stavbyvedúceho, ktorých splnenie preukazoval zhotoviteľ vo verejnom obstarávaní. Súhlas objednávateľa nezbavuje zhotoviteľa povinnosti a zodpovednosti za činnosti stavbyvedúceho. </w:t>
      </w:r>
      <w:r w:rsidRPr="00472A6C">
        <w:rPr>
          <w:rFonts w:ascii="Arial" w:hAnsi="Arial" w:cs="Arial"/>
          <w:spacing w:val="-4"/>
          <w:sz w:val="20"/>
          <w:szCs w:val="20"/>
        </w:rPr>
        <w:lastRenderedPageBreak/>
        <w:t>Objednávateľ má právo požiadať zhotoviteľa o zmenu stavbyvedúceho, ak nový stavbyvedúci nespĺňa uvedené podmienky účasti.</w:t>
      </w:r>
    </w:p>
    <w:p w14:paraId="19A72270"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pacing w:val="-4"/>
          <w:sz w:val="20"/>
          <w:szCs w:val="20"/>
        </w:rPr>
        <w:t xml:space="preserve">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 </w:t>
      </w:r>
    </w:p>
    <w:p w14:paraId="3BE0ECA4" w14:textId="77777777" w:rsidR="003B31CB" w:rsidRPr="00472A6C" w:rsidRDefault="003B31CB" w:rsidP="003B31CB">
      <w:pPr>
        <w:numPr>
          <w:ilvl w:val="1"/>
          <w:numId w:val="84"/>
        </w:numPr>
        <w:spacing w:after="120"/>
        <w:ind w:left="567" w:hanging="425"/>
        <w:jc w:val="both"/>
        <w:rPr>
          <w:rFonts w:ascii="Arial" w:hAnsi="Arial" w:cs="Arial"/>
          <w:spacing w:val="-2"/>
          <w:sz w:val="20"/>
          <w:szCs w:val="20"/>
        </w:rPr>
      </w:pPr>
      <w:r w:rsidRPr="00472A6C">
        <w:rPr>
          <w:rFonts w:ascii="Arial" w:hAnsi="Arial" w:cs="Arial"/>
          <w:sz w:val="20"/>
          <w:szCs w:val="20"/>
        </w:rPr>
        <w:t>Zhotoviteľ zodpovedá za bezpečnosť a ochranu zdravia vlastných zamestnancov, za ohrozenie bezpečnosti premávky v mieste plnenia a všetky prípadné škody, zavinené svojou činnosťou. Pri uskutočňovaní prác je povinný dodržiavať všetky súvisiace predpisy o ochrane zdravia a bezpečno</w:t>
      </w:r>
      <w:r w:rsidRPr="00472A6C">
        <w:rPr>
          <w:rFonts w:ascii="Arial" w:hAnsi="Arial" w:cs="Arial"/>
          <w:spacing w:val="-2"/>
          <w:sz w:val="20"/>
          <w:szCs w:val="20"/>
        </w:rPr>
        <w:t xml:space="preserve">sti pri práci, </w:t>
      </w:r>
      <w:r w:rsidRPr="00472A6C">
        <w:rPr>
          <w:rFonts w:ascii="Arial" w:hAnsi="Arial" w:cs="Arial"/>
          <w:sz w:val="20"/>
          <w:szCs w:val="20"/>
        </w:rPr>
        <w:t xml:space="preserve">o bezpečnosti technických zariadení, </w:t>
      </w:r>
      <w:r w:rsidRPr="00472A6C">
        <w:rPr>
          <w:rFonts w:ascii="Arial" w:hAnsi="Arial" w:cs="Arial"/>
          <w:spacing w:val="-2"/>
          <w:sz w:val="20"/>
          <w:szCs w:val="20"/>
        </w:rPr>
        <w:t xml:space="preserve">predpisy o ochrane životného prostredia, ako aj o bezpečnosti premávky na diaľnici vyplývajúce zo zákona č. 8/2009 Z. z. o cestnej premávke v znení neskorších a súvisiacich predpisov a vyhlášky MV SR č. 9/2009 Z. z., ktorou sa vykonáva zákon o cestnej premávke a o zmene a doplnení niektorých zákonov. </w:t>
      </w:r>
    </w:p>
    <w:p w14:paraId="3EE33422"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t xml:space="preserve">Odo dňa odovzdania staveniska je zhotoviteľ povinný viesť stavebný denník v zmysle zákona č. 50/1976 Zb. o územnom plánovaní a stavebnom poriadku (stavebný zákon) </w:t>
      </w:r>
      <w:r w:rsidRPr="00472A6C">
        <w:rPr>
          <w:rFonts w:ascii="Arial" w:hAnsi="Arial" w:cs="Arial"/>
          <w:sz w:val="20"/>
          <w:szCs w:val="20"/>
        </w:rPr>
        <w:lastRenderedPageBreak/>
        <w:t>v znení neskorších predpisov a príslušnej vykonávacej vyhlášky. Stavebný denník musí byť trvale prístupný účastníkom výstavby a kontrolným orgánom</w:t>
      </w:r>
      <w:r>
        <w:rPr>
          <w:rFonts w:ascii="Arial" w:hAnsi="Arial" w:cs="Arial"/>
          <w:sz w:val="20"/>
          <w:szCs w:val="20"/>
        </w:rPr>
        <w:t xml:space="preserve"> vrátane objednávateľa</w:t>
      </w:r>
      <w:r w:rsidRPr="00472A6C">
        <w:rPr>
          <w:rFonts w:ascii="Arial" w:hAnsi="Arial" w:cs="Arial"/>
          <w:sz w:val="20"/>
          <w:szCs w:val="20"/>
        </w:rPr>
        <w:t xml:space="preserve"> na dohodnutom mieste na sta</w:t>
      </w:r>
      <w:r>
        <w:rPr>
          <w:rFonts w:ascii="Arial" w:hAnsi="Arial" w:cs="Arial"/>
          <w:sz w:val="20"/>
          <w:szCs w:val="20"/>
        </w:rPr>
        <w:t>venisku a to v obytnom kontajnery/unimobunke, prípadne na inom mieste na stavenisku tak, aby bol stavebný denník chránený pred krádežou, poškodením alebo zničením</w:t>
      </w:r>
      <w:r w:rsidRPr="00472A6C">
        <w:rPr>
          <w:rFonts w:ascii="Arial" w:hAnsi="Arial" w:cs="Arial"/>
          <w:sz w:val="20"/>
          <w:szCs w:val="20"/>
        </w:rPr>
        <w:t>. Vedenie stavebného denníka sa končí dňom, keď sú odstránené všetky vady a nedorobky. Dňom zápisničného odovzdania staveniska zhotoviteľovi prechádza na zhotoviteľa nebezpečenstvo škody na diele.</w:t>
      </w:r>
    </w:p>
    <w:p w14:paraId="2D53CD0D"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t xml:space="preserve">Objednávateľ je oprávnený kontrolovať vykonávanie diela podľa konkrétnej objednávky. </w:t>
      </w:r>
    </w:p>
    <w:p w14:paraId="02EE3741"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t xml:space="preserve">Zhotoviteľ nevykoná žiadne zmeny diela podľa konkrétnej objednávky bez predchádzajúceho písomného súhlasu technického dozoru. </w:t>
      </w:r>
    </w:p>
    <w:p w14:paraId="07CA6FB0"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t>V prípade, ak sa množstvo prác nezhoduje s množstvom uvedeným v objednávke, je zhotoviteľ povinný na túto skutočnosť bezodkladne, ešte pred vykonaním príslušnej práce, upozorniť objednávateľa.</w:t>
      </w:r>
    </w:p>
    <w:p w14:paraId="7C2B79D2"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pacing w:val="-2"/>
          <w:sz w:val="20"/>
          <w:szCs w:val="20"/>
        </w:rPr>
        <w:t xml:space="preserve">Zhotoviteľ je povinný v plnej miere rešpektovať organizáciu dopravy podľa podmienok určenia </w:t>
      </w:r>
      <w:r w:rsidRPr="00472A6C">
        <w:rPr>
          <w:rFonts w:ascii="Arial" w:hAnsi="Arial" w:cs="Arial"/>
          <w:sz w:val="20"/>
          <w:szCs w:val="20"/>
        </w:rPr>
        <w:t>v zmysle zákona 135/1961 Zb. o pozemných komunikáciách (cestný zákon) v znení neskorších predpisov.</w:t>
      </w:r>
    </w:p>
    <w:p w14:paraId="2AED57AE"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lastRenderedPageBreak/>
        <w:t>Zhotoviteľ je povinný organizovať práce a zo staveniska vypratať materiály a mechanizmy tak, aby nespôsobil zbytočné obmedzenie cestnej premávky. </w:t>
      </w:r>
    </w:p>
    <w:p w14:paraId="6E497637"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t>Čas pre obnovenie premávky na novopoloženom povrchu je zhotoviteľ povinný určiť zápisom v stavebnom denníku.</w:t>
      </w:r>
    </w:p>
    <w:p w14:paraId="13490B2D"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t>Zhotoviteľ zodpovedá za primeraný poriadok a čistotu na stavenisku a je povinný odstraňovať na svoje náklady odpady a nečistoty vzniknuté jeho prácami.</w:t>
      </w:r>
    </w:p>
    <w:p w14:paraId="743E861A"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t>V prípade vzniku akýchkoľvek odpadov pri vykonávaní diela je zhotoviteľ zodpovedný za nakladanie s týmito odpadmi a podľa zákona č. 79/2015 Z. z. o odpadoch a o zmene a doplnení niektorých zákonov v znení neskorších predpisov (ďalej len „</w:t>
      </w:r>
      <w:r w:rsidRPr="00472A6C">
        <w:rPr>
          <w:rFonts w:ascii="Arial" w:hAnsi="Arial" w:cs="Arial"/>
          <w:b/>
          <w:sz w:val="20"/>
          <w:szCs w:val="20"/>
        </w:rPr>
        <w:t>zákon o odpadoch</w:t>
      </w:r>
      <w:r w:rsidRPr="00472A6C">
        <w:rPr>
          <w:rFonts w:ascii="Arial" w:hAnsi="Arial" w:cs="Arial"/>
          <w:sz w:val="20"/>
          <w:szCs w:val="20"/>
        </w:rPr>
        <w:t>“) je povinný plniť všetky svoje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w:t>
      </w:r>
      <w:r>
        <w:rPr>
          <w:rFonts w:ascii="Arial" w:hAnsi="Arial" w:cs="Arial"/>
          <w:sz w:val="20"/>
          <w:szCs w:val="20"/>
        </w:rPr>
        <w:t xml:space="preserve"> a zároveň § 77 zákona o odpadoch Zodpovedný zamestnanec objednávateľa poverený kontro</w:t>
      </w:r>
      <w:r>
        <w:rPr>
          <w:rFonts w:ascii="Arial" w:hAnsi="Arial" w:cs="Arial"/>
          <w:sz w:val="20"/>
          <w:szCs w:val="20"/>
        </w:rPr>
        <w:lastRenderedPageBreak/>
        <w:t xml:space="preserve">lou selektívnej demolácie je za účelom tejto činnosti oprávnený vykonávať takúto kontrolu na stavenisku priebežne na mesačnej báze.  </w:t>
      </w:r>
    </w:p>
    <w:p w14:paraId="1DAB7B99" w14:textId="77777777" w:rsidR="003B31CB" w:rsidRPr="009E7C56"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t>Zhotoviteľ je zároveň povinný dodržiavať všetky povinnosti podľa vyhlášky č. 366/2015 Z .z. o evidenčnej povinnosti a ohlasovacej povinnosti (ďalej len „</w:t>
      </w:r>
      <w:r w:rsidRPr="00472A6C">
        <w:rPr>
          <w:rFonts w:ascii="Arial" w:hAnsi="Arial" w:cs="Arial"/>
          <w:b/>
          <w:sz w:val="20"/>
          <w:szCs w:val="20"/>
        </w:rPr>
        <w:t>vyhláška č. 366/2015 Z. z.</w:t>
      </w:r>
      <w:r w:rsidRPr="00472A6C">
        <w:rPr>
          <w:rFonts w:ascii="Arial" w:hAnsi="Arial" w:cs="Arial"/>
          <w:sz w:val="20"/>
          <w:szCs w:val="20"/>
        </w:rPr>
        <w:t>“), vyhlášky č. 365/2015 Z. z., ktorou sa ustanovuje Katalóg odpadov</w:t>
      </w:r>
      <w:r>
        <w:rPr>
          <w:rFonts w:ascii="Arial" w:hAnsi="Arial" w:cs="Arial"/>
          <w:sz w:val="20"/>
          <w:szCs w:val="20"/>
        </w:rPr>
        <w:t>,</w:t>
      </w:r>
      <w:r w:rsidRPr="00472A6C">
        <w:rPr>
          <w:rFonts w:ascii="Arial" w:hAnsi="Arial" w:cs="Arial"/>
          <w:sz w:val="20"/>
          <w:szCs w:val="20"/>
        </w:rPr>
        <w:t xml:space="preserve"> vyhlášky č. 371/2015 Z. z., ktorou sa vykonávajú niektoré ustanovenia zákona o odpadoch, </w:t>
      </w:r>
      <w:r>
        <w:rPr>
          <w:rFonts w:ascii="Arial" w:hAnsi="Arial" w:cs="Arial"/>
          <w:sz w:val="20"/>
          <w:szCs w:val="20"/>
        </w:rPr>
        <w:t xml:space="preserve">, vyhlášky 344/2022 o stavebných odpadoch a dopadoch z demolácií </w:t>
      </w:r>
      <w:r w:rsidRPr="00472A6C">
        <w:rPr>
          <w:rFonts w:ascii="Arial" w:hAnsi="Arial" w:cs="Arial"/>
          <w:sz w:val="20"/>
          <w:szCs w:val="20"/>
        </w:rPr>
        <w:t>ktorou sa vykonávajú niektoré ustanovenia zákona o odpadoch, ako aj podľa ostatých právnych predpisov v oblasti nakladania s</w:t>
      </w:r>
      <w:r>
        <w:rPr>
          <w:rFonts w:ascii="Arial" w:hAnsi="Arial" w:cs="Arial"/>
          <w:sz w:val="20"/>
          <w:szCs w:val="20"/>
        </w:rPr>
        <w:t> </w:t>
      </w:r>
      <w:r w:rsidRPr="00472A6C">
        <w:rPr>
          <w:rFonts w:ascii="Arial" w:hAnsi="Arial" w:cs="Arial"/>
          <w:sz w:val="20"/>
          <w:szCs w:val="20"/>
        </w:rPr>
        <w:t>odpadmi Zhotoviteľ je povinný uchovávať všetky doklady preukazujúce spôsob nakladania s odpadmi.</w:t>
      </w:r>
      <w:r>
        <w:rPr>
          <w:rFonts w:ascii="Arial" w:hAnsi="Arial" w:cs="Arial"/>
          <w:sz w:val="20"/>
          <w:szCs w:val="20"/>
        </w:rPr>
        <w:t xml:space="preserve"> V súlade s ust. § 2 vyhlášky 344/2022 o stavebných odpadoch z demolácií, </w:t>
      </w:r>
      <w:r w:rsidRPr="00472A6C">
        <w:rPr>
          <w:rFonts w:ascii="Arial" w:hAnsi="Arial" w:cs="Arial"/>
          <w:sz w:val="20"/>
          <w:szCs w:val="20"/>
        </w:rPr>
        <w:t>ktorou sa vykonávajú niektoré ustanovenia zákona o</w:t>
      </w:r>
      <w:r>
        <w:rPr>
          <w:rFonts w:ascii="Arial" w:hAnsi="Arial" w:cs="Arial"/>
          <w:sz w:val="20"/>
          <w:szCs w:val="20"/>
        </w:rPr>
        <w:t> </w:t>
      </w:r>
      <w:r w:rsidRPr="00472A6C">
        <w:rPr>
          <w:rFonts w:ascii="Arial" w:hAnsi="Arial" w:cs="Arial"/>
          <w:sz w:val="20"/>
          <w:szCs w:val="20"/>
        </w:rPr>
        <w:t>odpadoch</w:t>
      </w:r>
      <w:r>
        <w:rPr>
          <w:rFonts w:ascii="Arial" w:hAnsi="Arial" w:cs="Arial"/>
          <w:sz w:val="20"/>
          <w:szCs w:val="20"/>
        </w:rPr>
        <w:t xml:space="preserve"> sa zhotoviteľ zaväzuje pred podpisom rámcovej dohody preukázať objednávateľovi oprávnenie nakladania s odpadmi a udržiavať ho platné počas trvania rámcovej dohody. </w:t>
      </w:r>
      <w:r w:rsidRPr="004631C0">
        <w:rPr>
          <w:rFonts w:ascii="Arial" w:hAnsi="Arial" w:cs="Arial"/>
          <w:sz w:val="20"/>
          <w:szCs w:val="20"/>
        </w:rPr>
        <w:t>Podmienky o fyzickom nakladaní so stavebnými odpadmi alebo odpadmi z demolácií stanovené v § 2 vyhlášky č. 344/2022 Z.z. o stavebných odpadoch a odpa</w:t>
      </w:r>
      <w:r w:rsidRPr="004631C0">
        <w:rPr>
          <w:rFonts w:ascii="Arial" w:hAnsi="Arial" w:cs="Arial"/>
          <w:sz w:val="20"/>
          <w:szCs w:val="20"/>
        </w:rPr>
        <w:lastRenderedPageBreak/>
        <w:t>doch z demolácií, sú uvedené v časti B.1 súťažných podkladov, kt</w:t>
      </w:r>
      <w:r>
        <w:rPr>
          <w:rFonts w:ascii="Arial" w:hAnsi="Arial" w:cs="Arial"/>
          <w:sz w:val="20"/>
          <w:szCs w:val="20"/>
        </w:rPr>
        <w:t>orá tvorí neoddeliteľnú súčasť rámcovej dohody ako príloha č. 4 - Opis predmetu zákazky</w:t>
      </w:r>
      <w:r w:rsidRPr="004631C0">
        <w:rPr>
          <w:rFonts w:ascii="Arial" w:hAnsi="Arial" w:cs="Arial"/>
          <w:sz w:val="20"/>
          <w:szCs w:val="20"/>
        </w:rPr>
        <w:t>.</w:t>
      </w:r>
    </w:p>
    <w:p w14:paraId="56B162A4"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t xml:space="preserve">Zhotoviteľ je povinný uchovávať všetky doklady preukazujúce spôsob nakladania s odpadom a v zmysle vyhlášky č. 366/2015 Z. z. je povinný viesť evidenciu odpadov v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dohody,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po ukončení každého kalendárneho </w:t>
      </w:r>
      <w:r>
        <w:rPr>
          <w:rFonts w:ascii="Arial" w:hAnsi="Arial" w:cs="Arial"/>
          <w:sz w:val="20"/>
          <w:szCs w:val="20"/>
        </w:rPr>
        <w:t>mesiaca</w:t>
      </w:r>
      <w:r w:rsidRPr="00472A6C">
        <w:rPr>
          <w:rFonts w:ascii="Arial" w:hAnsi="Arial" w:cs="Arial"/>
          <w:sz w:val="20"/>
          <w:szCs w:val="20"/>
        </w:rPr>
        <w:t xml:space="preserve">, najneskôr však do </w:t>
      </w:r>
      <w:r>
        <w:rPr>
          <w:rFonts w:ascii="Arial" w:hAnsi="Arial" w:cs="Arial"/>
          <w:sz w:val="20"/>
          <w:szCs w:val="20"/>
        </w:rPr>
        <w:t>20 kalendárneho dňa príslušného mesiaca.</w:t>
      </w:r>
      <w:r w:rsidRPr="00472A6C">
        <w:rPr>
          <w:rFonts w:ascii="Arial" w:hAnsi="Arial" w:cs="Arial"/>
          <w:sz w:val="20"/>
          <w:szCs w:val="20"/>
        </w:rPr>
        <w:t>.</w:t>
      </w:r>
    </w:p>
    <w:p w14:paraId="6E22010C"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t xml:space="preserve">V prípade, ak objednávateľovi vznikne akákoľvek škoda v súvislosti s porušením povinností zhotoviteľa dodržiavať ustanovenia v oblasti nakladania s odpadmi podľa tohto </w:t>
      </w:r>
      <w:r w:rsidRPr="00472A6C">
        <w:rPr>
          <w:rFonts w:ascii="Arial" w:hAnsi="Arial" w:cs="Arial"/>
          <w:sz w:val="20"/>
          <w:szCs w:val="20"/>
        </w:rPr>
        <w:lastRenderedPageBreak/>
        <w:t>článku, zhotoviteľ je povinný túto škodu objednávateľovi nahradiť. Škodou podľa tohto bodu sa myslí aj uloženie akejkoľvek sankcie objednávateľovi zo strany príslušných orgánov v oblasti odpadového hospodárstva za nesplnenie akejkoľvek povinnosti zhotoviteľa.</w:t>
      </w:r>
    </w:p>
    <w:p w14:paraId="298F108A"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t xml:space="preserve">Zhotoviteľ sa zaväzuje, že nebude v súvislosti s predmetom tejto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Z.z. o nelegálnej práci a nelegálnom zamestnávaní a o zmene a doplnení niektorých zákonov </w:t>
      </w:r>
      <w:r>
        <w:rPr>
          <w:rFonts w:ascii="Arial" w:hAnsi="Arial" w:cs="Arial"/>
          <w:sz w:val="20"/>
          <w:szCs w:val="20"/>
        </w:rPr>
        <w:t xml:space="preserve">v znení neskorších predpisov </w:t>
      </w:r>
      <w:r w:rsidRPr="00472A6C">
        <w:rPr>
          <w:rFonts w:ascii="Arial" w:hAnsi="Arial" w:cs="Arial"/>
          <w:sz w:val="20"/>
          <w:szCs w:val="20"/>
        </w:rPr>
        <w:t>(ďalej len „zákon o nelegálnej práci“), v spojení so zákonom č. 311/2001 Z.z. Zákonník práce</w:t>
      </w:r>
      <w:r>
        <w:rPr>
          <w:rFonts w:ascii="Arial" w:hAnsi="Arial" w:cs="Arial"/>
          <w:sz w:val="20"/>
          <w:szCs w:val="20"/>
        </w:rPr>
        <w:t xml:space="preserve"> v znení neskorších predpisov</w:t>
      </w:r>
      <w:r w:rsidRPr="00472A6C">
        <w:rPr>
          <w:rFonts w:ascii="Arial" w:hAnsi="Arial" w:cs="Arial"/>
          <w:sz w:val="20"/>
          <w:szCs w:val="20"/>
        </w:rPr>
        <w:t xml:space="preserve">, </w:t>
      </w:r>
      <w:r>
        <w:rPr>
          <w:rFonts w:ascii="Arial" w:hAnsi="Arial" w:cs="Arial"/>
          <w:sz w:val="20"/>
          <w:szCs w:val="20"/>
        </w:rPr>
        <w:t>Obchodným zákonníkom</w:t>
      </w:r>
      <w:r w:rsidRPr="00472A6C">
        <w:rPr>
          <w:rFonts w:ascii="Arial" w:hAnsi="Arial" w:cs="Arial"/>
          <w:sz w:val="20"/>
          <w:szCs w:val="20"/>
        </w:rPr>
        <w:t>, zákonom č. 5/2004 Z. z. o službách zamestnanosti a o zmene a doplnení niektorých zákonov</w:t>
      </w:r>
      <w:r>
        <w:rPr>
          <w:rFonts w:ascii="Arial" w:hAnsi="Arial" w:cs="Arial"/>
          <w:sz w:val="20"/>
          <w:szCs w:val="20"/>
        </w:rPr>
        <w:t xml:space="preserve"> v znení neskorších predpisov</w:t>
      </w:r>
      <w:r w:rsidRPr="00472A6C">
        <w:rPr>
          <w:rFonts w:ascii="Arial" w:hAnsi="Arial" w:cs="Arial"/>
          <w:sz w:val="20"/>
          <w:szCs w:val="20"/>
        </w:rPr>
        <w:t>, zákonom č. 461/2003 Z. z. o sociálnom poistení</w:t>
      </w:r>
      <w:r>
        <w:rPr>
          <w:rFonts w:ascii="Arial" w:hAnsi="Arial" w:cs="Arial"/>
          <w:sz w:val="20"/>
          <w:szCs w:val="20"/>
        </w:rPr>
        <w:t xml:space="preserve"> v znení neskorších predpisov</w:t>
      </w:r>
      <w:r w:rsidRPr="00472A6C">
        <w:rPr>
          <w:rFonts w:ascii="Arial" w:hAnsi="Arial" w:cs="Arial"/>
          <w:sz w:val="20"/>
          <w:szCs w:val="20"/>
        </w:rPr>
        <w:t>, zákonom č. 404/2011 Z. z. o pobyte cudzincov a o zmene a doplnení niektorých zákonov</w:t>
      </w:r>
      <w:r>
        <w:rPr>
          <w:rFonts w:ascii="Arial" w:hAnsi="Arial" w:cs="Arial"/>
          <w:sz w:val="20"/>
          <w:szCs w:val="20"/>
        </w:rPr>
        <w:t xml:space="preserve"> v znení neskorších predpisov</w:t>
      </w:r>
      <w:r w:rsidRPr="00472A6C">
        <w:rPr>
          <w:rFonts w:ascii="Arial" w:hAnsi="Arial" w:cs="Arial"/>
          <w:sz w:val="20"/>
          <w:szCs w:val="20"/>
        </w:rPr>
        <w:t xml:space="preserve">, zákona č. 480/2002 Z. z. o azyle a o zmene a doplnení niektorých zákonov v znení neskorších predpisov, Smernicou Európskeho parlamentu a </w:t>
      </w:r>
      <w:r w:rsidRPr="00472A6C">
        <w:rPr>
          <w:rFonts w:ascii="Arial" w:hAnsi="Arial" w:cs="Arial"/>
          <w:sz w:val="20"/>
          <w:szCs w:val="20"/>
        </w:rPr>
        <w:lastRenderedPageBreak/>
        <w:t xml:space="preserve">Rady 2009/52/ES z 18. júna 2009, ktorou sa stanovujú minimálne normy pre sankcie a opatrenia voči zamestnávateľom štátnych príslušníkov tretích krajín, ktorí sa neoprávnene zdržiavajú na území členských štátov. </w:t>
      </w:r>
    </w:p>
    <w:p w14:paraId="707A3640" w14:textId="77777777" w:rsidR="003B31CB"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t>V prípade, že orgán vykonávajúci kontrolu nelegálnej práce a nelegálneho zamestnávania zistí porušenie § 7b ods. 5 zákona o nelegálnej práci, t.j.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1B803754" w14:textId="77777777" w:rsidR="003B31CB" w:rsidRPr="00C07EF4" w:rsidRDefault="003B31CB" w:rsidP="003B31CB">
      <w:pPr>
        <w:numPr>
          <w:ilvl w:val="1"/>
          <w:numId w:val="84"/>
        </w:numPr>
        <w:spacing w:after="120"/>
        <w:ind w:left="567" w:hanging="425"/>
        <w:jc w:val="both"/>
        <w:rPr>
          <w:rFonts w:ascii="Arial" w:hAnsi="Arial" w:cs="Arial"/>
          <w:sz w:val="20"/>
          <w:szCs w:val="20"/>
        </w:rPr>
      </w:pPr>
      <w:r w:rsidRPr="00C07EF4">
        <w:rPr>
          <w:rFonts w:ascii="Arial" w:hAnsi="Arial" w:cs="Arial"/>
          <w:sz w:val="20"/>
          <w:szCs w:val="20"/>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20D75195" w14:textId="77777777" w:rsidR="003B31CB" w:rsidRPr="00C07EF4" w:rsidRDefault="003B31CB" w:rsidP="003B31CB">
      <w:pPr>
        <w:numPr>
          <w:ilvl w:val="1"/>
          <w:numId w:val="84"/>
        </w:numPr>
        <w:spacing w:after="120"/>
        <w:ind w:left="567" w:hanging="425"/>
        <w:jc w:val="both"/>
        <w:rPr>
          <w:rFonts w:ascii="Arial" w:hAnsi="Arial" w:cs="Arial"/>
          <w:sz w:val="20"/>
          <w:szCs w:val="20"/>
        </w:rPr>
      </w:pPr>
      <w:r w:rsidRPr="00C07EF4">
        <w:rPr>
          <w:rFonts w:ascii="Arial" w:hAnsi="Arial" w:cs="Arial"/>
          <w:sz w:val="20"/>
          <w:szCs w:val="20"/>
        </w:rPr>
        <w:t xml:space="preserve">V prípade, ak konaním zhotoviteľa v súvislosti s plnením predmetu rámcovej dohody dôjde k porušeniu predpisov v </w:t>
      </w:r>
      <w:r w:rsidRPr="00C07EF4">
        <w:rPr>
          <w:rFonts w:ascii="Arial" w:hAnsi="Arial" w:cs="Arial"/>
          <w:sz w:val="20"/>
          <w:szCs w:val="20"/>
        </w:rPr>
        <w:lastRenderedPageBreak/>
        <w:t>oblasti ochrany životného prostredia, objednávateľ má nárok na zaplatenie zmluvnej pokuty vo výške 500 Eur za každé takého porušenie.</w:t>
      </w:r>
    </w:p>
    <w:p w14:paraId="5A80BBEF" w14:textId="008AFD55" w:rsidR="003B31CB" w:rsidRPr="008851A0" w:rsidRDefault="003B31CB" w:rsidP="003B31CB">
      <w:pPr>
        <w:spacing w:after="120"/>
        <w:jc w:val="both"/>
        <w:rPr>
          <w:rFonts w:ascii="Arial" w:hAnsi="Arial" w:cs="Arial"/>
          <w:sz w:val="20"/>
          <w:szCs w:val="20"/>
        </w:rPr>
      </w:pPr>
    </w:p>
    <w:p w14:paraId="17B6A6B4" w14:textId="77777777" w:rsidR="003B31CB" w:rsidRPr="00472A6C" w:rsidRDefault="003B31CB" w:rsidP="003B31CB">
      <w:pPr>
        <w:widowControl w:val="0"/>
        <w:ind w:left="357"/>
        <w:jc w:val="center"/>
        <w:rPr>
          <w:rFonts w:ascii="Arial" w:hAnsi="Arial" w:cs="Arial"/>
          <w:b/>
          <w:sz w:val="20"/>
          <w:szCs w:val="20"/>
        </w:rPr>
      </w:pPr>
      <w:r w:rsidRPr="00472A6C">
        <w:rPr>
          <w:rFonts w:ascii="Arial" w:hAnsi="Arial" w:cs="Arial"/>
          <w:b/>
          <w:sz w:val="20"/>
          <w:szCs w:val="20"/>
        </w:rPr>
        <w:t>Článok VIII</w:t>
      </w:r>
    </w:p>
    <w:p w14:paraId="552609ED" w14:textId="77777777" w:rsidR="003B31CB" w:rsidRPr="00472A6C" w:rsidRDefault="003B31CB" w:rsidP="003B31CB">
      <w:pPr>
        <w:widowControl w:val="0"/>
        <w:ind w:left="357"/>
        <w:jc w:val="center"/>
        <w:rPr>
          <w:rFonts w:ascii="Arial" w:hAnsi="Arial" w:cs="Arial"/>
          <w:b/>
          <w:sz w:val="20"/>
          <w:szCs w:val="20"/>
        </w:rPr>
      </w:pPr>
      <w:r w:rsidRPr="00472A6C">
        <w:rPr>
          <w:rFonts w:ascii="Arial" w:hAnsi="Arial" w:cs="Arial"/>
          <w:b/>
          <w:sz w:val="20"/>
          <w:szCs w:val="20"/>
        </w:rPr>
        <w:t>Preberanie diela</w:t>
      </w:r>
    </w:p>
    <w:p w14:paraId="2F57AE54" w14:textId="77777777" w:rsidR="003B31CB" w:rsidRPr="00472A6C" w:rsidRDefault="003B31CB" w:rsidP="003B31CB">
      <w:pPr>
        <w:widowControl w:val="0"/>
        <w:ind w:left="357"/>
        <w:jc w:val="center"/>
        <w:rPr>
          <w:rFonts w:ascii="Arial" w:hAnsi="Arial" w:cs="Arial"/>
          <w:b/>
          <w:sz w:val="20"/>
          <w:szCs w:val="20"/>
        </w:rPr>
      </w:pPr>
    </w:p>
    <w:p w14:paraId="51C78F33" w14:textId="77777777" w:rsidR="003B31CB" w:rsidRPr="00EA3649" w:rsidRDefault="003B31CB" w:rsidP="003B31CB">
      <w:pPr>
        <w:pStyle w:val="Odsekzoznamu"/>
        <w:numPr>
          <w:ilvl w:val="0"/>
          <w:numId w:val="80"/>
        </w:numPr>
        <w:spacing w:after="120"/>
        <w:jc w:val="both"/>
        <w:rPr>
          <w:rFonts w:cs="Arial"/>
          <w:noProof w:val="0"/>
          <w:vanish/>
          <w:sz w:val="20"/>
          <w:szCs w:val="20"/>
        </w:rPr>
      </w:pPr>
    </w:p>
    <w:p w14:paraId="6FCD8AB1" w14:textId="77777777" w:rsidR="003B31CB" w:rsidRPr="00EA3649" w:rsidRDefault="003B31CB" w:rsidP="003B31CB">
      <w:pPr>
        <w:pStyle w:val="Odsekzoznamu"/>
        <w:numPr>
          <w:ilvl w:val="0"/>
          <w:numId w:val="80"/>
        </w:numPr>
        <w:spacing w:after="120"/>
        <w:jc w:val="both"/>
        <w:rPr>
          <w:rFonts w:cs="Arial"/>
          <w:noProof w:val="0"/>
          <w:vanish/>
          <w:sz w:val="20"/>
          <w:szCs w:val="20"/>
        </w:rPr>
      </w:pPr>
    </w:p>
    <w:p w14:paraId="3B4E891C" w14:textId="77777777" w:rsidR="003B31CB" w:rsidRPr="00472A6C" w:rsidRDefault="003B31CB" w:rsidP="003B31CB">
      <w:pPr>
        <w:spacing w:after="120"/>
        <w:ind w:left="567" w:hanging="567"/>
        <w:jc w:val="both"/>
        <w:rPr>
          <w:rFonts w:ascii="Arial" w:hAnsi="Arial" w:cs="Arial"/>
          <w:sz w:val="20"/>
          <w:szCs w:val="20"/>
        </w:rPr>
      </w:pPr>
      <w:r>
        <w:rPr>
          <w:rFonts w:ascii="Arial" w:hAnsi="Arial" w:cs="Arial"/>
          <w:sz w:val="20"/>
          <w:szCs w:val="20"/>
        </w:rPr>
        <w:t>8.1</w:t>
      </w:r>
      <w:r>
        <w:rPr>
          <w:rFonts w:ascii="Arial" w:hAnsi="Arial" w:cs="Arial"/>
          <w:sz w:val="20"/>
          <w:szCs w:val="20"/>
        </w:rPr>
        <w:tab/>
      </w:r>
      <w:r>
        <w:rPr>
          <w:rFonts w:ascii="Arial" w:hAnsi="Arial" w:cs="Arial"/>
          <w:sz w:val="20"/>
          <w:szCs w:val="20"/>
        </w:rPr>
        <w:tab/>
      </w:r>
      <w:r w:rsidRPr="00472A6C">
        <w:rPr>
          <w:rFonts w:ascii="Arial" w:hAnsi="Arial" w:cs="Arial"/>
          <w:sz w:val="20"/>
          <w:szCs w:val="20"/>
        </w:rPr>
        <w:t>Žiadna časť diela podľa konkrétnej objednávky nesmie byť zakrytá bez súhlasu technického dozoru a zhotoviteľ musí umožniť technickému dozoru skontrolovať akúkoľvek časť diela. Pripravenosť na vykonanie skúšok a prebratie je zhotoviteľ povinný písomne a včas oznámiť objednávateľovi. Zástupca objednávateľa bude písomne vyzvaný najmä k:</w:t>
      </w:r>
      <w:r w:rsidRPr="00472A6C">
        <w:rPr>
          <w:rFonts w:ascii="Arial" w:hAnsi="Arial" w:cs="Arial"/>
          <w:sz w:val="20"/>
          <w:szCs w:val="20"/>
        </w:rPr>
        <w:tab/>
      </w:r>
    </w:p>
    <w:p w14:paraId="4EEEC4B9" w14:textId="77777777" w:rsidR="003B31CB" w:rsidRPr="00472A6C" w:rsidRDefault="003B31CB" w:rsidP="003B31CB">
      <w:pPr>
        <w:numPr>
          <w:ilvl w:val="3"/>
          <w:numId w:val="78"/>
        </w:numPr>
        <w:ind w:left="1320" w:hanging="753"/>
        <w:jc w:val="both"/>
        <w:rPr>
          <w:rFonts w:ascii="Arial" w:hAnsi="Arial" w:cs="Arial"/>
          <w:sz w:val="20"/>
          <w:szCs w:val="20"/>
        </w:rPr>
      </w:pPr>
      <w:r w:rsidRPr="00472A6C">
        <w:rPr>
          <w:rFonts w:ascii="Arial" w:hAnsi="Arial" w:cs="Arial"/>
          <w:sz w:val="20"/>
          <w:szCs w:val="20"/>
        </w:rPr>
        <w:t xml:space="preserve"> prebratiu podkladu po vykonaní frézovacích prác,</w:t>
      </w:r>
    </w:p>
    <w:p w14:paraId="38FDC6F9" w14:textId="77777777" w:rsidR="003B31CB" w:rsidRPr="00472A6C" w:rsidRDefault="003B31CB" w:rsidP="003B31CB">
      <w:pPr>
        <w:numPr>
          <w:ilvl w:val="3"/>
          <w:numId w:val="78"/>
        </w:numPr>
        <w:ind w:left="1320" w:hanging="753"/>
        <w:jc w:val="both"/>
        <w:rPr>
          <w:rFonts w:ascii="Arial" w:hAnsi="Arial" w:cs="Arial"/>
          <w:sz w:val="20"/>
          <w:szCs w:val="20"/>
        </w:rPr>
      </w:pPr>
      <w:r w:rsidRPr="00472A6C">
        <w:rPr>
          <w:rFonts w:ascii="Arial" w:hAnsi="Arial" w:cs="Arial"/>
          <w:sz w:val="20"/>
          <w:szCs w:val="20"/>
        </w:rPr>
        <w:t xml:space="preserve"> prebratiu položenej výstuže,</w:t>
      </w:r>
      <w:r w:rsidRPr="00472A6C">
        <w:rPr>
          <w:rFonts w:ascii="Arial" w:hAnsi="Arial" w:cs="Arial"/>
          <w:sz w:val="20"/>
          <w:szCs w:val="20"/>
        </w:rPr>
        <w:tab/>
      </w:r>
    </w:p>
    <w:p w14:paraId="7AC70928" w14:textId="77777777" w:rsidR="003B31CB" w:rsidRPr="00472A6C" w:rsidRDefault="003B31CB" w:rsidP="003B31CB">
      <w:pPr>
        <w:numPr>
          <w:ilvl w:val="3"/>
          <w:numId w:val="78"/>
        </w:numPr>
        <w:ind w:left="1320" w:hanging="753"/>
        <w:jc w:val="both"/>
        <w:rPr>
          <w:rFonts w:ascii="Arial" w:hAnsi="Arial" w:cs="Arial"/>
          <w:sz w:val="20"/>
          <w:szCs w:val="20"/>
        </w:rPr>
      </w:pPr>
      <w:r w:rsidRPr="00472A6C">
        <w:rPr>
          <w:rFonts w:ascii="Arial" w:hAnsi="Arial" w:cs="Arial"/>
          <w:sz w:val="20"/>
          <w:szCs w:val="20"/>
        </w:rPr>
        <w:t xml:space="preserve"> prebratiu vykonania spájacieho postreku,</w:t>
      </w:r>
    </w:p>
    <w:p w14:paraId="40B74768" w14:textId="77777777" w:rsidR="003B31CB" w:rsidRPr="00472A6C" w:rsidRDefault="003B31CB" w:rsidP="003B31CB">
      <w:pPr>
        <w:numPr>
          <w:ilvl w:val="3"/>
          <w:numId w:val="78"/>
        </w:numPr>
        <w:ind w:left="1320" w:hanging="753"/>
        <w:jc w:val="both"/>
        <w:rPr>
          <w:rFonts w:ascii="Arial" w:hAnsi="Arial" w:cs="Arial"/>
          <w:sz w:val="20"/>
          <w:szCs w:val="20"/>
        </w:rPr>
      </w:pPr>
      <w:r w:rsidRPr="00472A6C">
        <w:rPr>
          <w:rFonts w:ascii="Arial" w:hAnsi="Arial" w:cs="Arial"/>
          <w:color w:val="000000"/>
          <w:sz w:val="20"/>
          <w:szCs w:val="20"/>
        </w:rPr>
        <w:t xml:space="preserve"> prebratiu sanácie priečnych trhlín,</w:t>
      </w:r>
    </w:p>
    <w:p w14:paraId="523B2EA2" w14:textId="77777777" w:rsidR="003B31CB" w:rsidRDefault="003B31CB" w:rsidP="003B31CB">
      <w:pPr>
        <w:numPr>
          <w:ilvl w:val="3"/>
          <w:numId w:val="78"/>
        </w:numPr>
        <w:spacing w:after="240"/>
        <w:ind w:left="1320" w:hanging="753"/>
        <w:jc w:val="both"/>
        <w:rPr>
          <w:rFonts w:ascii="Arial" w:hAnsi="Arial" w:cs="Arial"/>
          <w:sz w:val="20"/>
          <w:szCs w:val="20"/>
        </w:rPr>
      </w:pPr>
      <w:r w:rsidRPr="00472A6C">
        <w:rPr>
          <w:rFonts w:ascii="Arial" w:hAnsi="Arial" w:cs="Arial"/>
          <w:sz w:val="20"/>
          <w:szCs w:val="20"/>
        </w:rPr>
        <w:t xml:space="preserve"> prevzatiu jednotlivých častí – pred ich zakrytím budú vykonané záznamy v stavebnom denníku.</w:t>
      </w:r>
    </w:p>
    <w:p w14:paraId="4378CC20" w14:textId="77777777" w:rsidR="003B31CB" w:rsidRDefault="003B31CB" w:rsidP="003B31CB">
      <w:pPr>
        <w:spacing w:after="240"/>
        <w:ind w:left="567" w:hanging="567"/>
        <w:jc w:val="both"/>
        <w:rPr>
          <w:rFonts w:ascii="Arial" w:hAnsi="Arial" w:cs="Arial"/>
          <w:sz w:val="20"/>
          <w:szCs w:val="20"/>
        </w:rPr>
      </w:pPr>
      <w:r>
        <w:rPr>
          <w:rFonts w:ascii="Arial" w:hAnsi="Arial" w:cs="Arial"/>
          <w:sz w:val="20"/>
          <w:szCs w:val="20"/>
        </w:rPr>
        <w:t>8.2</w:t>
      </w:r>
      <w:r>
        <w:rPr>
          <w:rFonts w:ascii="Arial" w:hAnsi="Arial" w:cs="Arial"/>
          <w:sz w:val="20"/>
          <w:szCs w:val="20"/>
        </w:rPr>
        <w:tab/>
      </w:r>
      <w:r>
        <w:rPr>
          <w:rFonts w:ascii="Arial" w:hAnsi="Arial" w:cs="Arial"/>
          <w:sz w:val="20"/>
          <w:szCs w:val="20"/>
        </w:rPr>
        <w:tab/>
      </w:r>
      <w:r w:rsidRPr="00472A6C">
        <w:rPr>
          <w:rFonts w:ascii="Arial" w:hAnsi="Arial" w:cs="Arial"/>
          <w:sz w:val="20"/>
          <w:szCs w:val="20"/>
        </w:rPr>
        <w:t>Preberanie čiastkových prác a diela podľa konkrétnej objednávky bude vykonané v súlade s požiadavkami technicko-kvalitatívnych podmienok uvedenými v</w:t>
      </w:r>
      <w:r>
        <w:rPr>
          <w:rFonts w:ascii="Arial" w:hAnsi="Arial" w:cs="Arial"/>
          <w:sz w:val="20"/>
          <w:szCs w:val="20"/>
        </w:rPr>
        <w:t xml:space="preserve"> prílohe č. 4 – </w:t>
      </w:r>
      <w:r w:rsidRPr="00472A6C">
        <w:rPr>
          <w:rFonts w:ascii="Arial" w:hAnsi="Arial" w:cs="Arial"/>
          <w:sz w:val="20"/>
          <w:szCs w:val="20"/>
        </w:rPr>
        <w:t>Opis</w:t>
      </w:r>
      <w:r>
        <w:rPr>
          <w:rFonts w:ascii="Arial" w:hAnsi="Arial" w:cs="Arial"/>
          <w:sz w:val="20"/>
          <w:szCs w:val="20"/>
        </w:rPr>
        <w:t xml:space="preserve"> </w:t>
      </w:r>
      <w:r w:rsidRPr="00472A6C">
        <w:rPr>
          <w:rFonts w:ascii="Arial" w:hAnsi="Arial" w:cs="Arial"/>
          <w:sz w:val="20"/>
          <w:szCs w:val="20"/>
        </w:rPr>
        <w:t>predmetu zákazky</w:t>
      </w:r>
      <w:r>
        <w:rPr>
          <w:rFonts w:ascii="Arial" w:hAnsi="Arial" w:cs="Arial"/>
          <w:sz w:val="20"/>
          <w:szCs w:val="20"/>
        </w:rPr>
        <w:t xml:space="preserve"> rámcovej dohody</w:t>
      </w:r>
      <w:r w:rsidRPr="00472A6C">
        <w:rPr>
          <w:rFonts w:ascii="Arial" w:hAnsi="Arial" w:cs="Arial"/>
          <w:sz w:val="20"/>
          <w:szCs w:val="20"/>
        </w:rPr>
        <w:t xml:space="preserve">. Dielo podľa konkrétnej </w:t>
      </w:r>
      <w:r w:rsidRPr="00472A6C">
        <w:rPr>
          <w:rFonts w:ascii="Arial" w:hAnsi="Arial" w:cs="Arial"/>
          <w:sz w:val="20"/>
          <w:szCs w:val="20"/>
        </w:rPr>
        <w:lastRenderedPageBreak/>
        <w:t>objednávky, resp. stavebné objekty budú najprv prebraté do predčasného užívania – uvedenia do premávky formou podrobného zápisu v stavebnom denníku na základe vykonanej technickej prehliadky diela podľa konkrétnej objednávky; v zápise o prevzatí bude uvedený stav tak, aby mohli byť čo najobjektívnejšie posúdené prípadné vady diela podľa konkrétnej objednávky pri konečnom preberaní. Zápis bude podpísaný zodpovednými zástupcami oboch strán dohody (stavbyvedúci za zhotoviteľa a technický dozor za objednávateľa).</w:t>
      </w:r>
    </w:p>
    <w:p w14:paraId="0C3BC836" w14:textId="77777777" w:rsidR="003B31CB" w:rsidRPr="00970CEF" w:rsidRDefault="003B31CB" w:rsidP="003B31CB">
      <w:pPr>
        <w:spacing w:after="240"/>
        <w:ind w:left="567" w:hanging="567"/>
        <w:jc w:val="both"/>
        <w:rPr>
          <w:rFonts w:ascii="Arial" w:hAnsi="Arial" w:cs="Arial"/>
          <w:sz w:val="20"/>
          <w:szCs w:val="20"/>
        </w:rPr>
      </w:pPr>
      <w:r>
        <w:rPr>
          <w:rFonts w:ascii="Arial" w:hAnsi="Arial" w:cs="Arial"/>
          <w:sz w:val="20"/>
          <w:szCs w:val="20"/>
        </w:rPr>
        <w:t>8.3</w:t>
      </w:r>
      <w:r>
        <w:rPr>
          <w:rFonts w:ascii="Arial" w:hAnsi="Arial" w:cs="Arial"/>
          <w:sz w:val="20"/>
          <w:szCs w:val="20"/>
        </w:rPr>
        <w:tab/>
      </w:r>
      <w:r w:rsidRPr="00472A6C">
        <w:rPr>
          <w:rFonts w:ascii="Arial" w:hAnsi="Arial" w:cs="Arial"/>
          <w:sz w:val="20"/>
          <w:szCs w:val="20"/>
        </w:rPr>
        <w:t xml:space="preserve">Žiadosť o prevzatie diela podľa konkrétnej objednávky je zhotoviteľ povinný predložiť objednávateľovi v písomnej forme. K žiadosti je zhotoviteľ povinný doložiť doklady preukazujúce riadne vykonanie prác </w:t>
      </w:r>
      <w:r w:rsidRPr="00970CEF">
        <w:rPr>
          <w:rFonts w:ascii="Arial" w:hAnsi="Arial" w:cs="Arial"/>
          <w:sz w:val="20"/>
          <w:szCs w:val="20"/>
        </w:rPr>
        <w:t xml:space="preserve">– dokumentáciu kvality podľa technicko-kvalitatívnych podmienok súťažných podkladov odsúhlasenú laboratóriom objednávateľa, stavebný denník s rekapituláciou výmer, výkresy - </w:t>
      </w:r>
      <w:r w:rsidRPr="00970CEF">
        <w:rPr>
          <w:rFonts w:ascii="Arial" w:hAnsi="Arial" w:cs="Arial"/>
          <w:iCs/>
          <w:sz w:val="20"/>
          <w:szCs w:val="20"/>
        </w:rPr>
        <w:t>geodetické zameranie, ktoré predloží zhotoviteľ objednávateľovi po vykonaní veľkoplošných opráv a vzorovú schému skutočného vyhotovenia, ktorú zhotoviteľ predloží objednávateľovi po vykonaní lokálnych opráv</w:t>
      </w:r>
      <w:r w:rsidRPr="00970CEF">
        <w:rPr>
          <w:rFonts w:ascii="Arial" w:hAnsi="Arial" w:cs="Arial"/>
          <w:sz w:val="20"/>
          <w:szCs w:val="20"/>
        </w:rPr>
        <w:t xml:space="preserve">. </w:t>
      </w:r>
    </w:p>
    <w:p w14:paraId="6C7C7843" w14:textId="77777777" w:rsidR="003B31CB" w:rsidRPr="00472A6C" w:rsidRDefault="003B31CB" w:rsidP="003B31CB">
      <w:pPr>
        <w:spacing w:after="120"/>
        <w:ind w:left="567" w:hanging="567"/>
        <w:jc w:val="both"/>
        <w:rPr>
          <w:rFonts w:ascii="Arial" w:hAnsi="Arial" w:cs="Arial"/>
          <w:sz w:val="20"/>
          <w:szCs w:val="20"/>
        </w:rPr>
      </w:pPr>
      <w:r w:rsidRPr="00970CEF">
        <w:rPr>
          <w:rFonts w:ascii="Arial" w:hAnsi="Arial" w:cs="Arial"/>
          <w:sz w:val="20"/>
          <w:szCs w:val="20"/>
        </w:rPr>
        <w:t>8.4</w:t>
      </w:r>
      <w:r w:rsidRPr="00970CEF">
        <w:rPr>
          <w:rFonts w:ascii="Arial" w:hAnsi="Arial" w:cs="Arial"/>
          <w:sz w:val="20"/>
          <w:szCs w:val="20"/>
        </w:rPr>
        <w:tab/>
        <w:t xml:space="preserve">Najneskôr do 14 dní po odovzdaní kompletných dokladov podľa bodu 8.3 tohto článku objednávateľ zvolá konanie o odovzdaní a prevzatí diela </w:t>
      </w:r>
      <w:r w:rsidRPr="00472A6C">
        <w:rPr>
          <w:rFonts w:ascii="Arial" w:hAnsi="Arial" w:cs="Arial"/>
          <w:sz w:val="20"/>
          <w:szCs w:val="20"/>
        </w:rPr>
        <w:t xml:space="preserve">podľa konkrétnej objednávky. </w:t>
      </w:r>
      <w:r w:rsidRPr="00472A6C">
        <w:rPr>
          <w:rFonts w:ascii="Arial" w:hAnsi="Arial" w:cs="Arial"/>
          <w:sz w:val="20"/>
          <w:szCs w:val="20"/>
        </w:rPr>
        <w:lastRenderedPageBreak/>
        <w:t>Objednávateľ pripraví k preberaciemu konaniu správu o celkovom hodnotení kvality vykonaných stavebných prác, ktorej jedno vyhotovenie odovzdá zhotoviteľovi pred začatím konania.</w:t>
      </w:r>
    </w:p>
    <w:p w14:paraId="7E1E8877" w14:textId="77777777" w:rsidR="003B31CB" w:rsidRPr="00472A6C" w:rsidRDefault="003B31CB" w:rsidP="003B31CB">
      <w:pPr>
        <w:spacing w:after="120"/>
        <w:ind w:left="567" w:hanging="567"/>
        <w:jc w:val="both"/>
        <w:rPr>
          <w:rFonts w:ascii="Arial" w:hAnsi="Arial" w:cs="Arial"/>
          <w:sz w:val="20"/>
          <w:szCs w:val="20"/>
        </w:rPr>
      </w:pPr>
      <w:r>
        <w:rPr>
          <w:rFonts w:ascii="Arial" w:hAnsi="Arial" w:cs="Arial"/>
          <w:sz w:val="20"/>
          <w:szCs w:val="20"/>
        </w:rPr>
        <w:t>8.5</w:t>
      </w:r>
      <w:r>
        <w:rPr>
          <w:rFonts w:ascii="Arial" w:hAnsi="Arial" w:cs="Arial"/>
          <w:sz w:val="20"/>
          <w:szCs w:val="20"/>
        </w:rPr>
        <w:tab/>
      </w:r>
      <w:r w:rsidRPr="00472A6C">
        <w:rPr>
          <w:rFonts w:ascii="Arial" w:hAnsi="Arial" w:cs="Arial"/>
          <w:sz w:val="20"/>
          <w:szCs w:val="20"/>
        </w:rPr>
        <w:t>Za riadne ukončené dielo podľa konkrétnej objednávky sa považuje dielo ukončené riadne a včas, bez vád a v súlade s kvalitatívnymi požiadavkami kladenými na dielo podľa konkrétnej objednávky, tejto rámcovej dohody, technicko-kvalitatívnych podmienok uvedených v súťažných podkladoch a technických noriem.</w:t>
      </w:r>
    </w:p>
    <w:p w14:paraId="74662D3F" w14:textId="77777777" w:rsidR="003B31CB" w:rsidRPr="00472A6C" w:rsidRDefault="003B31CB" w:rsidP="003B31CB">
      <w:pPr>
        <w:spacing w:after="120"/>
        <w:ind w:left="567" w:hanging="567"/>
        <w:jc w:val="both"/>
        <w:rPr>
          <w:rFonts w:ascii="Arial" w:hAnsi="Arial" w:cs="Arial"/>
          <w:spacing w:val="-2"/>
          <w:sz w:val="20"/>
          <w:szCs w:val="20"/>
        </w:rPr>
      </w:pPr>
      <w:r>
        <w:rPr>
          <w:rFonts w:ascii="Arial" w:hAnsi="Arial" w:cs="Arial"/>
          <w:sz w:val="20"/>
          <w:szCs w:val="20"/>
        </w:rPr>
        <w:t>8.6</w:t>
      </w:r>
      <w:r>
        <w:rPr>
          <w:rFonts w:ascii="Arial" w:hAnsi="Arial" w:cs="Arial"/>
          <w:sz w:val="20"/>
          <w:szCs w:val="20"/>
        </w:rPr>
        <w:tab/>
        <w:t xml:space="preserve">O odovzdaní </w:t>
      </w:r>
      <w:r w:rsidRPr="00472A6C">
        <w:rPr>
          <w:rFonts w:ascii="Arial" w:hAnsi="Arial" w:cs="Arial"/>
          <w:sz w:val="20"/>
          <w:szCs w:val="20"/>
        </w:rPr>
        <w:t xml:space="preserve">a prevzatí diela podľa konkrétnej objednávky spíšu strany dohody protokol o odovzdaní a prevzatí diela, ktorý podpíšu zo strany </w:t>
      </w:r>
      <w:r w:rsidRPr="00472A6C">
        <w:rPr>
          <w:rFonts w:ascii="Arial" w:hAnsi="Arial" w:cs="Arial"/>
          <w:spacing w:val="-2"/>
          <w:sz w:val="20"/>
          <w:szCs w:val="20"/>
        </w:rPr>
        <w:t xml:space="preserve">zhotoviteľa osoba oprávnená na rokovanie vo veciach technických a zo strany objednávateľa pri objednávkach vyhotovených odborom </w:t>
      </w:r>
      <w:r w:rsidRPr="00472A6C">
        <w:rPr>
          <w:rFonts w:ascii="Arial" w:hAnsi="Arial" w:cs="Arial"/>
          <w:spacing w:val="-4"/>
          <w:sz w:val="20"/>
          <w:szCs w:val="20"/>
        </w:rPr>
        <w:t xml:space="preserve">BECEP, opráv a investícií alebo odborom mostov - </w:t>
      </w:r>
      <w:r w:rsidRPr="00472A6C">
        <w:rPr>
          <w:rFonts w:ascii="Arial" w:hAnsi="Arial" w:cs="Arial"/>
          <w:spacing w:val="-2"/>
          <w:sz w:val="20"/>
          <w:szCs w:val="20"/>
        </w:rPr>
        <w:t>vedúci odboru BECEP, opráv a investícií,  resp. vedúci odboru mostov – ak ide o práce objednané odborom mostov, vedúci oddelenia opráv vozoviek, príslušný vedúci SSÚD/SSÚR, resp. nimi poverené osoby a </w:t>
      </w:r>
      <w:r w:rsidRPr="00472A6C">
        <w:rPr>
          <w:rFonts w:ascii="Arial" w:hAnsi="Arial" w:cs="Arial"/>
          <w:spacing w:val="-2"/>
          <w:sz w:val="20"/>
          <w:szCs w:val="20"/>
          <w:shd w:val="clear" w:color="auto" w:fill="FFFFFF"/>
        </w:rPr>
        <w:t>technický dozor v súlade s prílohou č. 5 rámcovej dohody</w:t>
      </w:r>
      <w:r w:rsidRPr="00472A6C">
        <w:rPr>
          <w:rFonts w:ascii="Arial" w:hAnsi="Arial" w:cs="Arial"/>
          <w:spacing w:val="-2"/>
          <w:sz w:val="20"/>
          <w:szCs w:val="20"/>
        </w:rPr>
        <w:t>, pri objednávkach vyhotovených príslušným SSÚD/SSÚR - príslušný vedúci SSÚD/SSÚR a </w:t>
      </w:r>
      <w:r w:rsidRPr="00472A6C">
        <w:rPr>
          <w:rFonts w:ascii="Arial" w:hAnsi="Arial" w:cs="Arial"/>
          <w:spacing w:val="-2"/>
          <w:sz w:val="20"/>
          <w:szCs w:val="20"/>
          <w:shd w:val="clear" w:color="auto" w:fill="FFFFFF"/>
        </w:rPr>
        <w:t>technický dozor v súlade s prílohou č. 5 rámcovej dohody.</w:t>
      </w:r>
      <w:r w:rsidRPr="00472A6C">
        <w:rPr>
          <w:rFonts w:ascii="Arial" w:hAnsi="Arial" w:cs="Arial"/>
          <w:sz w:val="20"/>
          <w:szCs w:val="20"/>
        </w:rPr>
        <w:t xml:space="preserve">  Dňom podpí</w:t>
      </w:r>
      <w:r w:rsidRPr="00472A6C">
        <w:rPr>
          <w:rFonts w:ascii="Arial" w:hAnsi="Arial" w:cs="Arial"/>
          <w:sz w:val="20"/>
          <w:szCs w:val="20"/>
        </w:rPr>
        <w:lastRenderedPageBreak/>
        <w:t>sania protokolu o odovzdaní a prevzatí diela oboma zmluvnými stranami prechádza na objednávateľa nebezpečenstvo škody na diele podľa konkrétnej objednávky.</w:t>
      </w:r>
    </w:p>
    <w:p w14:paraId="0EE2B902" w14:textId="77777777" w:rsidR="003B31CB" w:rsidRPr="008851A0" w:rsidRDefault="003B31CB" w:rsidP="003B31CB">
      <w:pPr>
        <w:rPr>
          <w:rFonts w:ascii="Arial" w:hAnsi="Arial" w:cs="Arial"/>
          <w:b/>
          <w:sz w:val="20"/>
          <w:szCs w:val="20"/>
        </w:rPr>
      </w:pPr>
    </w:p>
    <w:p w14:paraId="2AE04397" w14:textId="77777777" w:rsidR="003B31CB" w:rsidRPr="00472A6C" w:rsidRDefault="003B31CB" w:rsidP="003B31CB">
      <w:pPr>
        <w:ind w:left="357"/>
        <w:jc w:val="center"/>
        <w:rPr>
          <w:rFonts w:ascii="Arial" w:hAnsi="Arial" w:cs="Arial"/>
          <w:b/>
          <w:sz w:val="20"/>
          <w:szCs w:val="20"/>
        </w:rPr>
      </w:pPr>
      <w:r w:rsidRPr="00472A6C">
        <w:rPr>
          <w:rFonts w:ascii="Arial" w:hAnsi="Arial" w:cs="Arial"/>
          <w:b/>
          <w:sz w:val="20"/>
          <w:szCs w:val="20"/>
        </w:rPr>
        <w:t>Článok IX</w:t>
      </w:r>
    </w:p>
    <w:p w14:paraId="788DC4BB" w14:textId="77777777" w:rsidR="003B31CB" w:rsidRPr="00472A6C" w:rsidRDefault="003B31CB" w:rsidP="003B31CB">
      <w:pPr>
        <w:ind w:left="357"/>
        <w:jc w:val="center"/>
        <w:rPr>
          <w:rFonts w:ascii="Arial" w:hAnsi="Arial" w:cs="Arial"/>
          <w:b/>
          <w:sz w:val="20"/>
          <w:szCs w:val="20"/>
        </w:rPr>
      </w:pPr>
      <w:r w:rsidRPr="00472A6C">
        <w:rPr>
          <w:rFonts w:ascii="Arial" w:hAnsi="Arial" w:cs="Arial"/>
          <w:b/>
          <w:sz w:val="20"/>
          <w:szCs w:val="20"/>
        </w:rPr>
        <w:t>Záručná doba,</w:t>
      </w:r>
      <w:r w:rsidRPr="00472A6C">
        <w:rPr>
          <w:rFonts w:ascii="Arial" w:hAnsi="Arial" w:cs="Arial"/>
          <w:sz w:val="20"/>
          <w:szCs w:val="20"/>
        </w:rPr>
        <w:t xml:space="preserve"> </w:t>
      </w:r>
      <w:r w:rsidRPr="00472A6C">
        <w:rPr>
          <w:rFonts w:ascii="Arial" w:hAnsi="Arial" w:cs="Arial"/>
          <w:b/>
          <w:sz w:val="20"/>
          <w:szCs w:val="20"/>
        </w:rPr>
        <w:t>zodpovednosť za vady</w:t>
      </w:r>
    </w:p>
    <w:p w14:paraId="71C121B5" w14:textId="77777777" w:rsidR="003B31CB" w:rsidRPr="00472A6C" w:rsidRDefault="003B31CB" w:rsidP="003B31CB">
      <w:pPr>
        <w:ind w:left="357"/>
        <w:jc w:val="center"/>
        <w:rPr>
          <w:rFonts w:ascii="Arial" w:hAnsi="Arial" w:cs="Arial"/>
          <w:sz w:val="20"/>
          <w:szCs w:val="20"/>
        </w:rPr>
      </w:pPr>
    </w:p>
    <w:p w14:paraId="19370CA0" w14:textId="77777777" w:rsidR="003B31CB" w:rsidRPr="00472A6C" w:rsidRDefault="003B31CB" w:rsidP="003B31CB">
      <w:pPr>
        <w:numPr>
          <w:ilvl w:val="1"/>
          <w:numId w:val="126"/>
        </w:numPr>
        <w:spacing w:after="120"/>
        <w:ind w:left="567" w:hanging="567"/>
        <w:jc w:val="both"/>
        <w:rPr>
          <w:rFonts w:ascii="Arial" w:hAnsi="Arial" w:cs="Arial"/>
          <w:sz w:val="20"/>
          <w:szCs w:val="20"/>
        </w:rPr>
      </w:pPr>
      <w:r w:rsidRPr="00472A6C">
        <w:rPr>
          <w:rFonts w:ascii="Arial" w:hAnsi="Arial" w:cs="Arial"/>
          <w:sz w:val="20"/>
          <w:szCs w:val="20"/>
        </w:rPr>
        <w:t xml:space="preserve">Záručná doba na dielo podľa konkrétnej objednávky (stavebné práce) je 36 mesiacov. </w:t>
      </w:r>
      <w:r>
        <w:rPr>
          <w:rFonts w:ascii="Arial" w:hAnsi="Arial" w:cs="Arial"/>
          <w:sz w:val="20"/>
          <w:szCs w:val="20"/>
        </w:rPr>
        <w:t xml:space="preserve">DO záručnej doby sa nezapočítava čas od oznámenia vady do jej odstránenia. </w:t>
      </w:r>
    </w:p>
    <w:p w14:paraId="6FEC10F1" w14:textId="77777777" w:rsidR="003B31CB" w:rsidRPr="00472A6C" w:rsidRDefault="003B31CB" w:rsidP="003B31CB">
      <w:pPr>
        <w:numPr>
          <w:ilvl w:val="1"/>
          <w:numId w:val="126"/>
        </w:numPr>
        <w:spacing w:after="120"/>
        <w:ind w:left="567" w:hanging="567"/>
        <w:jc w:val="both"/>
        <w:rPr>
          <w:rFonts w:ascii="Arial" w:hAnsi="Arial" w:cs="Arial"/>
          <w:sz w:val="20"/>
          <w:szCs w:val="20"/>
        </w:rPr>
      </w:pPr>
      <w:r w:rsidRPr="00472A6C">
        <w:rPr>
          <w:rFonts w:ascii="Arial" w:hAnsi="Arial" w:cs="Arial"/>
          <w:sz w:val="20"/>
          <w:szCs w:val="20"/>
        </w:rPr>
        <w:t xml:space="preserve">Záručná doba začína plynúť dňom od písomného prevzatia diela podľa konkrétnej objednávky do trvalého užívania na základe podpísaného preberacieho protokolu uvedeného v článku VIII bod 8.6 tejto rámcovej dohody. Počas záručnej doby zodpovedá zhotoviteľ za vady diela podľa konkrétnej objednávky a je povinný ich na požiadanie objednávateľa odstrániť do 30 dní na svoje náklady, ak sa strany s prihliadnutím na povahu vady písomne nedohodnú inak. </w:t>
      </w:r>
    </w:p>
    <w:p w14:paraId="4E52DDF1" w14:textId="77777777" w:rsidR="003B31CB" w:rsidRPr="00472A6C" w:rsidRDefault="003B31CB" w:rsidP="003B31CB">
      <w:pPr>
        <w:numPr>
          <w:ilvl w:val="1"/>
          <w:numId w:val="126"/>
        </w:numPr>
        <w:spacing w:after="120"/>
        <w:ind w:left="567" w:hanging="567"/>
        <w:jc w:val="both"/>
        <w:rPr>
          <w:rFonts w:ascii="Arial" w:hAnsi="Arial" w:cs="Arial"/>
          <w:sz w:val="20"/>
          <w:szCs w:val="20"/>
        </w:rPr>
      </w:pPr>
      <w:r w:rsidRPr="00472A6C">
        <w:rPr>
          <w:rFonts w:ascii="Arial" w:hAnsi="Arial" w:cs="Arial"/>
          <w:sz w:val="20"/>
          <w:szCs w:val="20"/>
        </w:rPr>
        <w:t>Spôsob reklamácie vady diela:</w:t>
      </w:r>
    </w:p>
    <w:p w14:paraId="5C195212" w14:textId="77777777" w:rsidR="003B31CB" w:rsidRPr="00472A6C" w:rsidRDefault="003B31CB" w:rsidP="003B31CB">
      <w:pPr>
        <w:spacing w:after="120"/>
        <w:ind w:left="567"/>
        <w:jc w:val="both"/>
        <w:rPr>
          <w:rFonts w:ascii="Arial" w:hAnsi="Arial" w:cs="Arial"/>
          <w:sz w:val="20"/>
          <w:szCs w:val="20"/>
        </w:rPr>
      </w:pPr>
      <w:r w:rsidRPr="00472A6C">
        <w:rPr>
          <w:rFonts w:ascii="Arial" w:hAnsi="Arial" w:cs="Arial"/>
          <w:sz w:val="20"/>
          <w:szCs w:val="20"/>
        </w:rPr>
        <w:t xml:space="preserve">Po zistení vady diela objednávateľ túto skutočnosť bezodkladne nahlási zhotoviteľovi nasledovným spôsobom písomne alebo e-mailom na adresu: </w:t>
      </w:r>
      <w:r w:rsidRPr="00472A6C">
        <w:rPr>
          <w:rFonts w:ascii="Arial" w:hAnsi="Arial" w:cs="Arial"/>
          <w:spacing w:val="-4"/>
          <w:sz w:val="20"/>
          <w:szCs w:val="20"/>
          <w:highlight w:val="yellow"/>
        </w:rPr>
        <w:t>[doplniť]</w:t>
      </w:r>
      <w:r w:rsidRPr="00472A6C">
        <w:rPr>
          <w:rFonts w:ascii="Arial" w:hAnsi="Arial" w:cs="Arial"/>
          <w:sz w:val="20"/>
          <w:szCs w:val="20"/>
        </w:rPr>
        <w:t xml:space="preserve">, zároveň mu môže objednávateľ túto skutočnosť oznámiť aj telefonicky </w:t>
      </w:r>
      <w:r w:rsidRPr="00472A6C">
        <w:rPr>
          <w:rFonts w:ascii="Arial" w:hAnsi="Arial" w:cs="Arial"/>
          <w:sz w:val="20"/>
          <w:szCs w:val="20"/>
        </w:rPr>
        <w:lastRenderedPageBreak/>
        <w:t xml:space="preserve">na telefónne číslo: </w:t>
      </w:r>
      <w:r w:rsidRPr="00472A6C">
        <w:rPr>
          <w:rFonts w:ascii="Arial" w:hAnsi="Arial" w:cs="Arial"/>
          <w:spacing w:val="-4"/>
          <w:sz w:val="20"/>
          <w:szCs w:val="20"/>
          <w:highlight w:val="yellow"/>
        </w:rPr>
        <w:t>[doplniť]</w:t>
      </w:r>
      <w:r w:rsidRPr="00472A6C">
        <w:rPr>
          <w:rFonts w:ascii="Arial" w:hAnsi="Arial" w:cs="Arial"/>
          <w:sz w:val="20"/>
          <w:szCs w:val="20"/>
        </w:rPr>
        <w:t>. V prípade, ak objednávateľ nahlási vady diela e-mailom, alebo telefonicky, takto nahlásené vady zároveň písomne potvrdí zhotoviteľovi v lehote 3 dní odo dňa ich oznámenia.</w:t>
      </w:r>
    </w:p>
    <w:p w14:paraId="526E6F7A" w14:textId="77777777" w:rsidR="003B31CB" w:rsidRPr="00472A6C" w:rsidRDefault="003B31CB" w:rsidP="003B31CB">
      <w:pPr>
        <w:spacing w:after="120"/>
        <w:ind w:left="567"/>
        <w:jc w:val="both"/>
        <w:rPr>
          <w:rFonts w:ascii="Arial" w:hAnsi="Arial" w:cs="Arial"/>
          <w:sz w:val="20"/>
          <w:szCs w:val="20"/>
        </w:rPr>
      </w:pPr>
      <w:r w:rsidRPr="00472A6C">
        <w:rPr>
          <w:rFonts w:ascii="Arial" w:hAnsi="Arial" w:cs="Arial"/>
          <w:sz w:val="20"/>
          <w:szCs w:val="20"/>
        </w:rPr>
        <w:t>Za čas nahlásenia vady sa považuje dátum a čas odoslania e-mailu objednávateľom.</w:t>
      </w:r>
    </w:p>
    <w:p w14:paraId="71B78D95" w14:textId="77777777" w:rsidR="003B31CB" w:rsidRPr="00472A6C" w:rsidRDefault="003B31CB" w:rsidP="003B31CB">
      <w:pPr>
        <w:spacing w:after="120"/>
        <w:ind w:left="567"/>
        <w:jc w:val="both"/>
        <w:rPr>
          <w:rFonts w:ascii="Arial" w:hAnsi="Arial" w:cs="Arial"/>
          <w:sz w:val="20"/>
          <w:szCs w:val="20"/>
        </w:rPr>
      </w:pPr>
      <w:r w:rsidRPr="00472A6C">
        <w:rPr>
          <w:rFonts w:ascii="Arial" w:hAnsi="Arial" w:cs="Arial"/>
          <w:sz w:val="20"/>
          <w:szCs w:val="20"/>
        </w:rPr>
        <w:t>Osoby oprávnené nahlasovať zhotoviteľovi vady v mene objednávateľa sú uvedené v </w:t>
      </w:r>
      <w:r>
        <w:rPr>
          <w:rFonts w:ascii="Arial" w:hAnsi="Arial" w:cs="Arial"/>
          <w:sz w:val="20"/>
          <w:szCs w:val="20"/>
        </w:rPr>
        <w:t>p</w:t>
      </w:r>
      <w:r w:rsidRPr="00472A6C">
        <w:rPr>
          <w:rFonts w:ascii="Arial" w:hAnsi="Arial" w:cs="Arial"/>
          <w:sz w:val="20"/>
          <w:szCs w:val="20"/>
        </w:rPr>
        <w:t>rílohe č. 5 k tejto rámcovej dohode.</w:t>
      </w:r>
    </w:p>
    <w:p w14:paraId="29BF8D68" w14:textId="77777777" w:rsidR="003B31CB" w:rsidRPr="00472A6C" w:rsidRDefault="003B31CB" w:rsidP="003B31CB">
      <w:pPr>
        <w:numPr>
          <w:ilvl w:val="1"/>
          <w:numId w:val="126"/>
        </w:numPr>
        <w:spacing w:after="120"/>
        <w:ind w:left="567" w:hanging="567"/>
        <w:jc w:val="both"/>
        <w:rPr>
          <w:rFonts w:ascii="Arial" w:hAnsi="Arial" w:cs="Arial"/>
          <w:sz w:val="20"/>
          <w:szCs w:val="20"/>
        </w:rPr>
      </w:pPr>
      <w:r w:rsidRPr="00472A6C">
        <w:rPr>
          <w:rFonts w:ascii="Arial" w:hAnsi="Arial" w:cs="Arial"/>
          <w:sz w:val="20"/>
          <w:szCs w:val="20"/>
        </w:rPr>
        <w:t>Uznanie reklamovanej vady diela podľa konkrétnej objednávky je zhotoviteľ povinný písomne potvrdiť do 7 dní odo dňa doručenia reklamácie, pričom v prípade neuznania reklamovanej vady, je zhotoviteľ povinný objednávateľovi oznámiť odmietnutie uznania vady v rovnakej 7 dňovej lehote; v prípade, že tak neurobí, považuje sa to za súhlas s reklamovanými vadami.</w:t>
      </w:r>
    </w:p>
    <w:p w14:paraId="34A0A76C" w14:textId="77777777" w:rsidR="003B31CB" w:rsidRPr="00472A6C" w:rsidRDefault="003B31CB" w:rsidP="003B31CB">
      <w:pPr>
        <w:numPr>
          <w:ilvl w:val="1"/>
          <w:numId w:val="126"/>
        </w:numPr>
        <w:spacing w:after="120"/>
        <w:ind w:left="567" w:hanging="567"/>
        <w:jc w:val="both"/>
        <w:rPr>
          <w:rFonts w:ascii="Arial" w:hAnsi="Arial" w:cs="Arial"/>
          <w:sz w:val="20"/>
          <w:szCs w:val="20"/>
        </w:rPr>
      </w:pPr>
      <w:r w:rsidRPr="00472A6C">
        <w:rPr>
          <w:rFonts w:ascii="Arial" w:hAnsi="Arial" w:cs="Arial"/>
          <w:sz w:val="20"/>
          <w:szCs w:val="20"/>
        </w:rPr>
        <w:t xml:space="preserve">Zhotoviteľ je povinný bezplatne na základe písomnej požiadavky objednávateľa počas záručnej doby vykonať meranie protišmykových vlastností povrchu vozovky, resp. meranie priečnych a pozdĺžnych nerovností a predložiť výsledky merania objednávateľovi najneskôr do 21 dní od doručenia požiadavky. Objednávateľ je oprávnený zúčastniť sa predmetného merania; za týmto účelom je zhotoviteľ povinný termín </w:t>
      </w:r>
      <w:r w:rsidRPr="00472A6C">
        <w:rPr>
          <w:rFonts w:ascii="Arial" w:hAnsi="Arial" w:cs="Arial"/>
          <w:sz w:val="20"/>
          <w:szCs w:val="20"/>
        </w:rPr>
        <w:lastRenderedPageBreak/>
        <w:t>merania písomne oznámiť minimálne 3 pracovné dni pred plánovaným termínom merania</w:t>
      </w:r>
      <w:r w:rsidRPr="00472A6C">
        <w:rPr>
          <w:rFonts w:ascii="Arial" w:hAnsi="Arial" w:cs="Arial"/>
          <w:spacing w:val="-2"/>
          <w:sz w:val="20"/>
          <w:szCs w:val="20"/>
        </w:rPr>
        <w:t>.</w:t>
      </w:r>
    </w:p>
    <w:p w14:paraId="1243AF82" w14:textId="77777777" w:rsidR="003B31CB" w:rsidRPr="00CD7323" w:rsidRDefault="003B31CB" w:rsidP="003B31CB">
      <w:pPr>
        <w:pStyle w:val="Odsekzoznamu"/>
        <w:numPr>
          <w:ilvl w:val="1"/>
          <w:numId w:val="126"/>
        </w:numPr>
        <w:spacing w:after="120"/>
        <w:ind w:left="567" w:hanging="567"/>
        <w:jc w:val="both"/>
        <w:rPr>
          <w:rFonts w:cs="Arial"/>
          <w:noProof w:val="0"/>
          <w:spacing w:val="-2"/>
          <w:sz w:val="20"/>
          <w:szCs w:val="20"/>
        </w:rPr>
      </w:pPr>
      <w:r w:rsidRPr="00CD7323">
        <w:rPr>
          <w:rFonts w:cs="Arial"/>
          <w:spacing w:val="-2"/>
          <w:sz w:val="20"/>
          <w:szCs w:val="20"/>
        </w:rPr>
        <w:t xml:space="preserve">V prípade nevyhovujúcich výsledkov merania protišmykových vlastností povrchu vozovky, resp. merania priečnych a pozdĺžnych nerovností počas plynutia záručnej doby podľa technicko-kvalitatívnych podmienok súťažných podkladov, je zhotoviteľ povinný na základe reklamácie objednávateľa odstrániť reklamovanú vadu podľa požiadaviek objednávateľa na svoje náklady a v lehote určenej objednávateľom. V prípade, že na základe reklamácie objednávateľa tak neurobí v určenej lehote, objednávateľ je oprávnený </w:t>
      </w:r>
      <w:r>
        <w:rPr>
          <w:rFonts w:cs="Arial"/>
          <w:spacing w:val="-2"/>
          <w:sz w:val="20"/>
          <w:szCs w:val="20"/>
        </w:rPr>
        <w:t xml:space="preserve">dať </w:t>
      </w:r>
      <w:r w:rsidRPr="00CD7323">
        <w:rPr>
          <w:rFonts w:cs="Arial"/>
          <w:spacing w:val="-2"/>
          <w:sz w:val="20"/>
          <w:szCs w:val="20"/>
        </w:rPr>
        <w:t xml:space="preserve">vadu odstrániť  </w:t>
      </w:r>
      <w:r>
        <w:rPr>
          <w:rFonts w:cs="Arial"/>
          <w:spacing w:val="-2"/>
          <w:sz w:val="20"/>
          <w:szCs w:val="20"/>
        </w:rPr>
        <w:t>tretej osobe</w:t>
      </w:r>
      <w:r w:rsidRPr="00CD7323">
        <w:rPr>
          <w:rFonts w:cs="Arial"/>
          <w:spacing w:val="-2"/>
          <w:sz w:val="20"/>
          <w:szCs w:val="20"/>
        </w:rPr>
        <w:t xml:space="preserve">. </w:t>
      </w:r>
      <w:r w:rsidRPr="00CD7323">
        <w:rPr>
          <w:rFonts w:cs="Arial"/>
          <w:noProof w:val="0"/>
          <w:spacing w:val="-2"/>
          <w:sz w:val="20"/>
          <w:szCs w:val="20"/>
        </w:rPr>
        <w:t>Objednávateľ má voči zhotoviteľovi nárok na úhradu takto vzniknutých nákladov.</w:t>
      </w:r>
    </w:p>
    <w:p w14:paraId="49B0B676" w14:textId="77777777" w:rsidR="003B31CB" w:rsidRPr="00250557" w:rsidRDefault="003B31CB" w:rsidP="003B31CB">
      <w:pPr>
        <w:numPr>
          <w:ilvl w:val="1"/>
          <w:numId w:val="126"/>
        </w:numPr>
        <w:spacing w:after="120"/>
        <w:ind w:left="567" w:hanging="567"/>
        <w:jc w:val="both"/>
        <w:rPr>
          <w:rFonts w:ascii="Arial" w:hAnsi="Arial" w:cs="Arial"/>
          <w:sz w:val="20"/>
          <w:szCs w:val="20"/>
        </w:rPr>
      </w:pPr>
      <w:r w:rsidRPr="00250557">
        <w:rPr>
          <w:rFonts w:ascii="Arial" w:hAnsi="Arial" w:cs="Arial"/>
          <w:sz w:val="20"/>
          <w:szCs w:val="20"/>
        </w:rPr>
        <w:t xml:space="preserve">V prípade, ak sa na opravenej vozovke pred odovzdaním a prevzatím diela alebo počas záručnej doby vyskytnú akékoľvek iné vady ako vady uvedené v bode 9.6, za ktoré je zodpovedný zhotoviteľ a ich podiel je </w:t>
      </w:r>
      <w:r w:rsidRPr="00250557">
        <w:rPr>
          <w:rFonts w:ascii="Arial" w:hAnsi="Arial" w:cs="Arial"/>
          <w:b/>
          <w:sz w:val="20"/>
          <w:szCs w:val="20"/>
        </w:rPr>
        <w:t>viac ako 25%</w:t>
      </w:r>
      <w:r w:rsidRPr="00250557">
        <w:rPr>
          <w:rFonts w:ascii="Arial" w:hAnsi="Arial" w:cs="Arial"/>
          <w:sz w:val="20"/>
          <w:szCs w:val="20"/>
        </w:rPr>
        <w:t xml:space="preserve"> opravenej plochy, resp. vzdialenosť chybných dielčích úsekov je </w:t>
      </w:r>
      <w:r w:rsidRPr="00250557">
        <w:rPr>
          <w:rFonts w:ascii="Arial" w:hAnsi="Arial" w:cs="Arial"/>
          <w:b/>
          <w:sz w:val="20"/>
          <w:szCs w:val="20"/>
        </w:rPr>
        <w:t>menšia ako 50 metrov</w:t>
      </w:r>
      <w:r w:rsidRPr="00250557">
        <w:rPr>
          <w:rFonts w:ascii="Arial" w:hAnsi="Arial" w:cs="Arial"/>
          <w:sz w:val="20"/>
          <w:szCs w:val="20"/>
        </w:rPr>
        <w:t xml:space="preserve"> – zhotoviteľ je povinný opraviť celý úsek s výskytom vád na svoje náklady a v lehote určenej objednávateľom. V prípade, ak tak neurobí, objednávateľ je oprávnený</w:t>
      </w:r>
      <w:r>
        <w:rPr>
          <w:rFonts w:ascii="Arial" w:hAnsi="Arial" w:cs="Arial"/>
          <w:sz w:val="20"/>
          <w:szCs w:val="20"/>
        </w:rPr>
        <w:t xml:space="preserve"> dať</w:t>
      </w:r>
      <w:r w:rsidRPr="00250557">
        <w:rPr>
          <w:rFonts w:ascii="Arial" w:hAnsi="Arial" w:cs="Arial"/>
          <w:sz w:val="20"/>
          <w:szCs w:val="20"/>
        </w:rPr>
        <w:t xml:space="preserve"> odstrániť vady tretej osobe. Objednávateľ má </w:t>
      </w:r>
      <w:r w:rsidRPr="00250557">
        <w:rPr>
          <w:rFonts w:ascii="Arial" w:hAnsi="Arial" w:cs="Arial"/>
          <w:sz w:val="20"/>
          <w:szCs w:val="20"/>
        </w:rPr>
        <w:lastRenderedPageBreak/>
        <w:t>voči zhotoviteľovi nárok na úhradu takto vzniknutých nákladov. Objednávateľ je zároveň oprávnený okamžite odstúpiť od rámcovej dohody pre jej podstatné porušenie.</w:t>
      </w:r>
    </w:p>
    <w:p w14:paraId="1B54BB77" w14:textId="77777777" w:rsidR="003B31CB" w:rsidRPr="000C6EAC" w:rsidRDefault="003B31CB" w:rsidP="003B31CB">
      <w:pPr>
        <w:pStyle w:val="Odsekzoznamu"/>
        <w:numPr>
          <w:ilvl w:val="1"/>
          <w:numId w:val="126"/>
        </w:numPr>
        <w:spacing w:after="120"/>
        <w:ind w:left="567" w:hanging="567"/>
        <w:jc w:val="both"/>
        <w:rPr>
          <w:rFonts w:cs="Arial"/>
          <w:noProof w:val="0"/>
          <w:spacing w:val="-2"/>
          <w:sz w:val="20"/>
          <w:szCs w:val="20"/>
        </w:rPr>
      </w:pPr>
      <w:r w:rsidRPr="000C6EAC">
        <w:rPr>
          <w:rFonts w:cs="Arial"/>
          <w:sz w:val="20"/>
          <w:szCs w:val="20"/>
        </w:rPr>
        <w:t xml:space="preserve">V prípade, ak sa na opravenej vozovke pred odovzdaním a prevzatím diela alebo počas záručnej doby vyskytnú akékoľvek iné vady ako vady uvedené v bode 9.6, za ktoré je zodpovedný zhotoviteľ a ich podiel je </w:t>
      </w:r>
      <w:r w:rsidRPr="000C6EAC">
        <w:rPr>
          <w:rFonts w:cs="Arial"/>
          <w:b/>
          <w:sz w:val="20"/>
          <w:szCs w:val="20"/>
        </w:rPr>
        <w:t>menej ako 25%</w:t>
      </w:r>
      <w:r w:rsidRPr="000C6EAC">
        <w:rPr>
          <w:rFonts w:cs="Arial"/>
          <w:sz w:val="20"/>
          <w:szCs w:val="20"/>
        </w:rPr>
        <w:t xml:space="preserve"> opravenej plochy, resp. vzdialenosť chybných dielčích úsekov je </w:t>
      </w:r>
      <w:r w:rsidRPr="000C6EAC">
        <w:rPr>
          <w:rFonts w:cs="Arial"/>
          <w:b/>
          <w:sz w:val="20"/>
          <w:szCs w:val="20"/>
        </w:rPr>
        <w:t>väčšia ako 50 metrov,</w:t>
      </w:r>
      <w:r w:rsidRPr="000C6EAC">
        <w:rPr>
          <w:rFonts w:cs="Arial"/>
          <w:sz w:val="20"/>
          <w:szCs w:val="20"/>
        </w:rPr>
        <w:t xml:space="preserve"> </w:t>
      </w:r>
      <w:r w:rsidRPr="000C6EAC">
        <w:rPr>
          <w:rFonts w:cs="Arial"/>
          <w:spacing w:val="-2"/>
          <w:sz w:val="20"/>
          <w:szCs w:val="20"/>
        </w:rPr>
        <w:t>zhotoviteľ je povinný na základe reklamácie objednávateľa odstrániť reklamovanú vadu podľa požiadaviek objednávateľa na svoje náklady a v lehote určenej</w:t>
      </w:r>
      <w:r w:rsidRPr="000C6EAC">
        <w:rPr>
          <w:rFonts w:cs="Arial"/>
          <w:spacing w:val="-2"/>
          <w:sz w:val="20"/>
          <w:szCs w:val="20"/>
        </w:rPr>
        <w:tab/>
        <w:t xml:space="preserve">objednávateľom. </w:t>
      </w:r>
      <w:r w:rsidRPr="000C6EAC">
        <w:rPr>
          <w:rFonts w:cs="Arial"/>
          <w:noProof w:val="0"/>
          <w:spacing w:val="-2"/>
          <w:sz w:val="20"/>
          <w:szCs w:val="20"/>
        </w:rPr>
        <w:t xml:space="preserve">V prípade, ak tak neurobí, objednávateľ je oprávnený </w:t>
      </w:r>
      <w:r>
        <w:rPr>
          <w:rFonts w:cs="Arial"/>
          <w:noProof w:val="0"/>
          <w:spacing w:val="-2"/>
          <w:sz w:val="20"/>
          <w:szCs w:val="20"/>
        </w:rPr>
        <w:t xml:space="preserve">dať </w:t>
      </w:r>
      <w:r w:rsidRPr="000C6EAC">
        <w:rPr>
          <w:rFonts w:cs="Arial"/>
          <w:noProof w:val="0"/>
          <w:spacing w:val="-2"/>
          <w:sz w:val="20"/>
          <w:szCs w:val="20"/>
        </w:rPr>
        <w:t>vady odstrániť tretej osobe. Objednávateľ má voči zhotoviteľovi nárok na úhradu takto vzniknutých nákladov. Objednávateľ je zároveň oprávnený okamžite odstúpiť od rámcovej dohody pre jej podstatné porušenie.</w:t>
      </w:r>
    </w:p>
    <w:p w14:paraId="1CA87B9B" w14:textId="77777777" w:rsidR="003B31CB" w:rsidRPr="005D3AF7" w:rsidRDefault="003B31CB" w:rsidP="003B31CB">
      <w:pPr>
        <w:pStyle w:val="Odsekzoznamu"/>
        <w:numPr>
          <w:ilvl w:val="1"/>
          <w:numId w:val="126"/>
        </w:numPr>
        <w:spacing w:after="120"/>
        <w:ind w:left="567" w:hanging="567"/>
        <w:jc w:val="both"/>
      </w:pPr>
      <w:r w:rsidRPr="00CE7B19">
        <w:rPr>
          <w:rFonts w:cs="Arial"/>
          <w:noProof w:val="0"/>
          <w:sz w:val="20"/>
          <w:szCs w:val="20"/>
        </w:rPr>
        <w:t xml:space="preserve">Nedodržanie kvalitatívnych parametrov stanovených v časti B.1 súťažných podkladov – Opis predmetu zákazky, ktoré ovplyvnia významnou mierou kvalitu a životnosť diela bude posudzované ako nevyhovujúce a reklamovateľné a považuje sa za podstatné porušenie dohody, pričom oprávňuje objednávateľa okamžite odstúpiť od rámcovej dohody, neprevziať takéto dielo a pri odstúpení od rámcovej dohody </w:t>
      </w:r>
      <w:r w:rsidRPr="00CE7B19">
        <w:rPr>
          <w:rFonts w:cs="Arial"/>
          <w:noProof w:val="0"/>
          <w:sz w:val="20"/>
          <w:szCs w:val="20"/>
        </w:rPr>
        <w:lastRenderedPageBreak/>
        <w:t xml:space="preserve">požadovať od zhotoviteľa náhradu škody v plnej výške. Pri súčasnom nedodržaní parametrov: miera zhutnenia, obsah asfaltu v zmesi, citlivosť na vodu a odolnosť voči trvalým deformáciám </w:t>
      </w:r>
      <w:r>
        <w:rPr>
          <w:rFonts w:cs="Arial"/>
          <w:noProof w:val="0"/>
          <w:sz w:val="20"/>
          <w:szCs w:val="20"/>
        </w:rPr>
        <w:t xml:space="preserve">má </w:t>
      </w:r>
      <w:r w:rsidRPr="00CE7B19">
        <w:rPr>
          <w:rFonts w:cs="Arial"/>
          <w:noProof w:val="0"/>
          <w:sz w:val="20"/>
          <w:szCs w:val="20"/>
        </w:rPr>
        <w:t xml:space="preserve">objednávateľ </w:t>
      </w:r>
      <w:r>
        <w:rPr>
          <w:rFonts w:cs="Arial"/>
          <w:noProof w:val="0"/>
          <w:sz w:val="20"/>
          <w:szCs w:val="20"/>
        </w:rPr>
        <w:t>nárok voči zhotoviteľovi</w:t>
      </w:r>
      <w:r w:rsidRPr="00CE7B19">
        <w:rPr>
          <w:rFonts w:cs="Arial"/>
          <w:noProof w:val="0"/>
          <w:sz w:val="20"/>
          <w:szCs w:val="20"/>
        </w:rPr>
        <w:t xml:space="preserve"> </w:t>
      </w:r>
      <w:r>
        <w:rPr>
          <w:rFonts w:cs="Arial"/>
          <w:noProof w:val="0"/>
          <w:sz w:val="20"/>
          <w:szCs w:val="20"/>
        </w:rPr>
        <w:t xml:space="preserve">na </w:t>
      </w:r>
      <w:r w:rsidRPr="00CE7B19">
        <w:rPr>
          <w:rFonts w:cs="Arial"/>
          <w:noProof w:val="0"/>
          <w:sz w:val="20"/>
          <w:szCs w:val="20"/>
        </w:rPr>
        <w:t xml:space="preserve">odstránenie a opätovné položenie príslušnej asfaltovej vrstvy na náklady zhotoviteľa. V prípade, ak tak zhotoviteľ neurobí, považuje sa to za podstatné porušenie dohody. Prípadné pochybnosti a rozdielne výsledky skúšok </w:t>
      </w:r>
      <w:r w:rsidRPr="005D3AF7">
        <w:rPr>
          <w:rFonts w:cs="Arial"/>
          <w:noProof w:val="0"/>
          <w:sz w:val="20"/>
          <w:szCs w:val="20"/>
        </w:rPr>
        <w:t xml:space="preserve">budú riešené spoločnými skúškami alebo premeraním. V prípade nezhodných stanovísk strany dohody požiadajú o stanovisko nezávislú akreditovanú inštitúciu. Náklady na jeho vyhotovenie sú na ťarchu strany, v neprospech ktorej je záver stanoviska. Za parametre, ktoré ovplyvnia významnou mierou kvalitu a životnosť diela sú považované tie, ktoré už pri vizuálnom zhodnotení vykazujú závažné nedostatky, napr. strata drsnosti, nerovnosti po pokládke, vysoká alebo nízka teplota hutnenej asfaltovej zmesi, ktorá nie je v súlade s príslušnými TKP uvedenými v časti B.1 súťažných podkladov, nedostatočné zhutnenie zmesi a pod. </w:t>
      </w:r>
    </w:p>
    <w:p w14:paraId="069AA5B4" w14:textId="77777777" w:rsidR="003B31CB" w:rsidRPr="005D3AF7" w:rsidRDefault="003B31CB" w:rsidP="003B31CB">
      <w:pPr>
        <w:pStyle w:val="Odsekzoznamu"/>
        <w:numPr>
          <w:ilvl w:val="1"/>
          <w:numId w:val="126"/>
        </w:numPr>
        <w:spacing w:after="120"/>
        <w:ind w:left="567" w:hanging="567"/>
        <w:jc w:val="both"/>
        <w:rPr>
          <w:rFonts w:cs="Arial"/>
          <w:noProof w:val="0"/>
          <w:sz w:val="20"/>
          <w:szCs w:val="20"/>
        </w:rPr>
      </w:pPr>
      <w:r w:rsidRPr="005D3AF7">
        <w:rPr>
          <w:rFonts w:cs="Arial"/>
          <w:noProof w:val="0"/>
          <w:sz w:val="20"/>
          <w:szCs w:val="20"/>
        </w:rPr>
        <w:t xml:space="preserve">V prípade nedodržania  kvalitatívnych parametrov stanovených v časti B.1 súťažných podkladov – Opis predmetu zákazky, ktoré neovplyvnia významnou mierou kvalitu a životnosť diela má objednávateľ okrem zákonných nárokov aj nárok voči zhotoviteľovi na predĺženie záručnej doby diela </w:t>
      </w:r>
      <w:r w:rsidRPr="005D3AF7">
        <w:rPr>
          <w:rFonts w:cs="Arial"/>
          <w:noProof w:val="0"/>
          <w:sz w:val="20"/>
          <w:szCs w:val="20"/>
        </w:rPr>
        <w:lastRenderedPageBreak/>
        <w:t>primerane podľa povahy nedostatku. Medzi takéto parametre sa radia parametre posudzované pri laboratórnych skúškach, konkrétne parametre vyhodnocované pri rozbore asfaltovej zmesi a pri odolnosti proti trvalým deformáciám. Predĺžením záručnej doby diela nezaniká nárok objednávateľa na prípadnú sankciu v zmysle bodu 10.4. čl. 10 .</w:t>
      </w:r>
    </w:p>
    <w:p w14:paraId="75D3AD4C" w14:textId="77777777" w:rsidR="003B31CB" w:rsidRPr="005D3AF7" w:rsidRDefault="003B31CB" w:rsidP="003B31CB">
      <w:pPr>
        <w:pStyle w:val="Odsekzoznamu"/>
        <w:numPr>
          <w:ilvl w:val="1"/>
          <w:numId w:val="126"/>
        </w:numPr>
        <w:spacing w:after="120"/>
        <w:ind w:left="567" w:hanging="567"/>
        <w:jc w:val="both"/>
        <w:rPr>
          <w:rFonts w:cs="Arial"/>
          <w:noProof w:val="0"/>
          <w:sz w:val="20"/>
          <w:szCs w:val="20"/>
        </w:rPr>
      </w:pPr>
      <w:r w:rsidRPr="005D3AF7">
        <w:rPr>
          <w:rFonts w:cs="Arial"/>
          <w:noProof w:val="0"/>
          <w:sz w:val="20"/>
          <w:szCs w:val="20"/>
        </w:rPr>
        <w:t xml:space="preserve">Predĺženie záručnej doby podľa bodu 9.10 tohto článku sa vykoná uzavretím dodatku k rámcovej dohode. </w:t>
      </w:r>
    </w:p>
    <w:p w14:paraId="54AC44AE" w14:textId="77777777" w:rsidR="003B31CB" w:rsidRPr="00CE7B19" w:rsidRDefault="003B31CB" w:rsidP="003B31CB">
      <w:pPr>
        <w:pStyle w:val="Odsekzoznamu"/>
        <w:numPr>
          <w:ilvl w:val="1"/>
          <w:numId w:val="126"/>
        </w:numPr>
        <w:spacing w:after="120"/>
        <w:ind w:left="567" w:hanging="567"/>
        <w:jc w:val="both"/>
        <w:rPr>
          <w:rFonts w:cs="Arial"/>
          <w:noProof w:val="0"/>
          <w:sz w:val="20"/>
          <w:szCs w:val="20"/>
        </w:rPr>
      </w:pPr>
      <w:r w:rsidRPr="00CE7B19">
        <w:rPr>
          <w:rFonts w:cs="Arial"/>
          <w:noProof w:val="0"/>
          <w:sz w:val="20"/>
          <w:szCs w:val="20"/>
        </w:rPr>
        <w:t>Za nerovnosti namerané na opravovanom úseku pred prevzatím diela, zavinené nedostatkami pokládky s podielom podľa bodu 9.8 čl. IX tejto rámcovej dohody má objednávateľ nárok na zľavu z ceny diela vo výške 200,- EUR bez DPH za jednu nerovnosť od 5,01 do 10,00 mm (meranie vykonané 3 m latou) alebo od 1,91 do 3,3 m.km-1 (meranie vykonané zariadením PROFILOGRAF, krok merania 20 m). Pre nerovnosti od 10,01 mm (meranie vykonané 3 m latou) alebo od 3,3 m.km-1 (meranie vykonané zariadením PROFILOGRAF, krok meran</w:t>
      </w:r>
      <w:r>
        <w:rPr>
          <w:rFonts w:cs="Arial"/>
          <w:noProof w:val="0"/>
          <w:sz w:val="20"/>
          <w:szCs w:val="20"/>
        </w:rPr>
        <w:t>ia 20 m) s podielom podľa bodu 9.8 čl. IX</w:t>
      </w:r>
      <w:r w:rsidRPr="00CE7B19">
        <w:rPr>
          <w:rFonts w:cs="Arial"/>
          <w:noProof w:val="0"/>
          <w:sz w:val="20"/>
          <w:szCs w:val="20"/>
        </w:rPr>
        <w:t xml:space="preserve"> tejto rámcovej dohody platí ustanovenie bodu 9.8 čl. IX tejto rámcovej dohody, zhotoviteľ je povinný odstrániť predmetnú vadu. V prípade nerovností od 5,01 mm (meranie vykonané 3 m latou) alebo od 3,3 m.km-1 (meranie vykonané zariadením PROFILOGRAF) vyššie, s podielom podľa bodu 9.7 čl. IX tejto rámcovej dohody, platí postup podľa </w:t>
      </w:r>
      <w:r w:rsidRPr="00CE7B19">
        <w:rPr>
          <w:rFonts w:cs="Arial"/>
          <w:noProof w:val="0"/>
          <w:sz w:val="20"/>
          <w:szCs w:val="20"/>
        </w:rPr>
        <w:lastRenderedPageBreak/>
        <w:t>bodu 9.7 čl. IX tejto rámcovej dohody. Pokiaľ zhotoviteľ nebude postupovať podľa predchádzajúcich ustanovení, objednávateľ dielo neprevezme a táto skutočnosť sa považuje za podstatné porušenie rámcovej dohody, ktorá oprávňuje objednávateľa od tejto rámcovej dohody a/alebo objednávky okamžite odstúpiť.</w:t>
      </w:r>
    </w:p>
    <w:p w14:paraId="6FD39BA7" w14:textId="77777777" w:rsidR="003B31CB" w:rsidRPr="00AB236A" w:rsidRDefault="003B31CB" w:rsidP="003B31CB">
      <w:pPr>
        <w:pStyle w:val="Odsekzoznamu"/>
        <w:numPr>
          <w:ilvl w:val="1"/>
          <w:numId w:val="126"/>
        </w:numPr>
        <w:spacing w:after="120"/>
        <w:ind w:left="567" w:hanging="567"/>
        <w:jc w:val="both"/>
        <w:rPr>
          <w:rFonts w:cs="Arial"/>
          <w:noProof w:val="0"/>
          <w:sz w:val="20"/>
          <w:szCs w:val="20"/>
        </w:rPr>
      </w:pPr>
      <w:r w:rsidRPr="00CE7B19">
        <w:rPr>
          <w:rFonts w:cs="Arial"/>
          <w:noProof w:val="0"/>
          <w:sz w:val="20"/>
          <w:szCs w:val="20"/>
        </w:rPr>
        <w:t xml:space="preserve">V prípade rozporov v meraní rovinatosti povrchu vozovky sa za smerodajné meranie bude považovať meranie vykonané zariadením Profilograf, ako rozhodné a nezávislé meranie. </w:t>
      </w:r>
    </w:p>
    <w:p w14:paraId="24074AB5" w14:textId="77777777" w:rsidR="003B31CB" w:rsidRPr="000C6EAC" w:rsidRDefault="003B31CB" w:rsidP="003B31CB">
      <w:pPr>
        <w:numPr>
          <w:ilvl w:val="1"/>
          <w:numId w:val="126"/>
        </w:numPr>
        <w:spacing w:after="120"/>
        <w:ind w:left="567" w:hanging="567"/>
        <w:jc w:val="both"/>
        <w:rPr>
          <w:rFonts w:ascii="Arial" w:hAnsi="Arial" w:cs="Arial"/>
          <w:sz w:val="20"/>
          <w:szCs w:val="20"/>
        </w:rPr>
      </w:pPr>
      <w:r>
        <w:rPr>
          <w:rFonts w:ascii="Arial" w:hAnsi="Arial" w:cs="Arial"/>
          <w:sz w:val="20"/>
          <w:szCs w:val="20"/>
        </w:rPr>
        <w:t>V</w:t>
      </w:r>
      <w:r w:rsidRPr="000C6EAC">
        <w:rPr>
          <w:rFonts w:ascii="Arial" w:hAnsi="Arial" w:cs="Arial"/>
          <w:sz w:val="20"/>
          <w:szCs w:val="20"/>
        </w:rPr>
        <w:t xml:space="preserve"> prípade, ak kedykoľvek </w:t>
      </w:r>
      <w:r>
        <w:rPr>
          <w:rFonts w:ascii="Arial" w:hAnsi="Arial" w:cs="Arial"/>
          <w:sz w:val="20"/>
          <w:szCs w:val="20"/>
        </w:rPr>
        <w:t xml:space="preserve">pred odovzdaním a prevzatím diela alebo </w:t>
      </w:r>
      <w:r w:rsidRPr="000C6EAC">
        <w:rPr>
          <w:rFonts w:ascii="Arial" w:hAnsi="Arial" w:cs="Arial"/>
          <w:sz w:val="20"/>
          <w:szCs w:val="20"/>
        </w:rPr>
        <w:t>počas záručnej doby diela odmietne zhotoviteľ odstrániť vady diela riadne reklamované objednávateľom alebo vada na rovnakom mieste je opätovne viac ako jedenkrát reklamovaná, objednávateľ má právo odstúpiť od tejto rámcovej dohody</w:t>
      </w:r>
      <w:r>
        <w:rPr>
          <w:rFonts w:ascii="Arial" w:hAnsi="Arial" w:cs="Arial"/>
          <w:sz w:val="20"/>
          <w:szCs w:val="20"/>
        </w:rPr>
        <w:t xml:space="preserve"> pre </w:t>
      </w:r>
      <w:r w:rsidRPr="000C6EAC">
        <w:rPr>
          <w:rFonts w:ascii="Arial" w:hAnsi="Arial" w:cs="Arial"/>
          <w:sz w:val="20"/>
          <w:szCs w:val="20"/>
        </w:rPr>
        <w:t>podstatné porušenie tejto dohody.</w:t>
      </w:r>
    </w:p>
    <w:p w14:paraId="46C9D11A" w14:textId="77777777" w:rsidR="003B31CB" w:rsidRPr="000C6EAC" w:rsidRDefault="003B31CB" w:rsidP="003B31CB">
      <w:pPr>
        <w:numPr>
          <w:ilvl w:val="1"/>
          <w:numId w:val="126"/>
        </w:numPr>
        <w:spacing w:after="120"/>
        <w:ind w:left="567" w:hanging="567"/>
        <w:jc w:val="both"/>
        <w:rPr>
          <w:rFonts w:ascii="Arial" w:hAnsi="Arial" w:cs="Arial"/>
          <w:sz w:val="20"/>
          <w:szCs w:val="20"/>
        </w:rPr>
      </w:pPr>
      <w:r w:rsidRPr="00472A6C">
        <w:rPr>
          <w:rFonts w:ascii="Arial" w:hAnsi="Arial" w:cs="Arial"/>
          <w:sz w:val="20"/>
          <w:szCs w:val="20"/>
        </w:rPr>
        <w:t>Ak zhotoviteľ neodstráni vady v</w:t>
      </w:r>
      <w:r>
        <w:rPr>
          <w:rFonts w:ascii="Arial" w:hAnsi="Arial" w:cs="Arial"/>
          <w:sz w:val="20"/>
          <w:szCs w:val="20"/>
        </w:rPr>
        <w:t> lehote určenej podľa tohto článku rámcovej dohody</w:t>
      </w:r>
      <w:r w:rsidRPr="00472A6C">
        <w:rPr>
          <w:rFonts w:ascii="Arial" w:hAnsi="Arial" w:cs="Arial"/>
          <w:sz w:val="20"/>
          <w:szCs w:val="20"/>
        </w:rPr>
        <w:t xml:space="preserve">, je objednávateľ oprávnený dať vady </w:t>
      </w:r>
      <w:r w:rsidRPr="000C6EAC">
        <w:rPr>
          <w:rFonts w:ascii="Arial" w:hAnsi="Arial" w:cs="Arial"/>
          <w:sz w:val="20"/>
          <w:szCs w:val="20"/>
        </w:rPr>
        <w:t>odstrániť tretej osobe. Objednávateľ má voči zhotoviteľovi nárok na úhradu takto vzniknutých nákladov.</w:t>
      </w:r>
    </w:p>
    <w:p w14:paraId="4767B9FF" w14:textId="77777777" w:rsidR="003B31CB" w:rsidRPr="00472A6C" w:rsidRDefault="003B31CB" w:rsidP="003B31CB">
      <w:pPr>
        <w:numPr>
          <w:ilvl w:val="1"/>
          <w:numId w:val="126"/>
        </w:numPr>
        <w:spacing w:after="120"/>
        <w:ind w:left="567" w:hanging="567"/>
        <w:jc w:val="both"/>
        <w:rPr>
          <w:rFonts w:ascii="Arial" w:hAnsi="Arial" w:cs="Arial"/>
          <w:sz w:val="20"/>
          <w:szCs w:val="20"/>
        </w:rPr>
      </w:pPr>
      <w:r w:rsidRPr="00472A6C">
        <w:rPr>
          <w:rFonts w:ascii="Arial" w:hAnsi="Arial" w:cs="Arial"/>
          <w:spacing w:val="-2"/>
          <w:sz w:val="20"/>
          <w:szCs w:val="20"/>
        </w:rPr>
        <w:t xml:space="preserve">Pred uplynutím záručnej doby prizve objednávateľ zhotoviteľa na hodnotenie stavu diela, ktoré bude vykonané v poslednom mesiaci záručnej doby spoločnou prehliadkou. </w:t>
      </w:r>
      <w:r w:rsidRPr="00472A6C">
        <w:rPr>
          <w:rFonts w:ascii="Arial" w:hAnsi="Arial" w:cs="Arial"/>
          <w:spacing w:val="-2"/>
          <w:sz w:val="20"/>
          <w:szCs w:val="20"/>
        </w:rPr>
        <w:lastRenderedPageBreak/>
        <w:t>K prehliadke je zhotoviteľ povinný na požiadanie objednávateľa predložiť výsledky merania protišmykových vlastností povrchu vozovky, merania rovinatosti povrchu vozovky vykonané v poslednom štvrťroku trvania záručnej doby. Výsledky meraní budú vyhodnotené podľa kritérií stanovených v časti B.1 súťažných podkladov</w:t>
      </w:r>
      <w:r>
        <w:rPr>
          <w:rFonts w:ascii="Arial" w:hAnsi="Arial" w:cs="Arial"/>
          <w:spacing w:val="-2"/>
          <w:sz w:val="20"/>
          <w:szCs w:val="20"/>
        </w:rPr>
        <w:t>- Opis predmetu zákazky</w:t>
      </w:r>
      <w:r w:rsidRPr="00472A6C">
        <w:rPr>
          <w:rFonts w:ascii="Arial" w:hAnsi="Arial" w:cs="Arial"/>
          <w:spacing w:val="-2"/>
          <w:sz w:val="20"/>
          <w:szCs w:val="20"/>
        </w:rPr>
        <w:t>. Z prehliadky bude vyhotovený Protokol o ukončení záručnej doby, v ktorom bude zhodnotený stav diela ku koncu záručnej doby.</w:t>
      </w:r>
    </w:p>
    <w:p w14:paraId="71574686" w14:textId="77777777" w:rsidR="003B31CB" w:rsidRPr="00472A6C" w:rsidRDefault="003B31CB" w:rsidP="003B31CB">
      <w:pPr>
        <w:tabs>
          <w:tab w:val="left" w:pos="540"/>
        </w:tabs>
        <w:ind w:left="357"/>
        <w:jc w:val="center"/>
        <w:rPr>
          <w:rFonts w:ascii="Arial" w:hAnsi="Arial" w:cs="Arial"/>
          <w:b/>
          <w:sz w:val="20"/>
          <w:szCs w:val="20"/>
        </w:rPr>
      </w:pPr>
    </w:p>
    <w:p w14:paraId="3C39692F" w14:textId="77777777" w:rsidR="003B31CB" w:rsidRPr="00472A6C" w:rsidRDefault="003B31CB" w:rsidP="003B31CB">
      <w:pPr>
        <w:tabs>
          <w:tab w:val="left" w:pos="540"/>
        </w:tabs>
        <w:ind w:left="357"/>
        <w:jc w:val="center"/>
        <w:rPr>
          <w:rFonts w:ascii="Arial" w:hAnsi="Arial" w:cs="Arial"/>
          <w:b/>
          <w:sz w:val="20"/>
          <w:szCs w:val="20"/>
        </w:rPr>
      </w:pPr>
      <w:r w:rsidRPr="00472A6C">
        <w:rPr>
          <w:rFonts w:ascii="Arial" w:hAnsi="Arial" w:cs="Arial"/>
          <w:b/>
          <w:sz w:val="20"/>
          <w:szCs w:val="20"/>
        </w:rPr>
        <w:t>Článok X</w:t>
      </w:r>
    </w:p>
    <w:p w14:paraId="0184F623" w14:textId="77777777" w:rsidR="003B31CB" w:rsidRPr="00472A6C" w:rsidRDefault="003B31CB" w:rsidP="003B31CB">
      <w:pPr>
        <w:tabs>
          <w:tab w:val="left" w:pos="540"/>
        </w:tabs>
        <w:ind w:left="357"/>
        <w:jc w:val="center"/>
        <w:rPr>
          <w:rFonts w:ascii="Arial" w:hAnsi="Arial" w:cs="Arial"/>
          <w:b/>
          <w:sz w:val="20"/>
          <w:szCs w:val="20"/>
        </w:rPr>
      </w:pPr>
      <w:r w:rsidRPr="00472A6C">
        <w:rPr>
          <w:rFonts w:ascii="Arial" w:hAnsi="Arial" w:cs="Arial"/>
          <w:b/>
          <w:sz w:val="20"/>
          <w:szCs w:val="20"/>
        </w:rPr>
        <w:t>Zmluvné sankcie</w:t>
      </w:r>
    </w:p>
    <w:p w14:paraId="64E349D2" w14:textId="77777777" w:rsidR="003B31CB" w:rsidRPr="00472A6C" w:rsidRDefault="003B31CB" w:rsidP="003B31CB">
      <w:pPr>
        <w:tabs>
          <w:tab w:val="left" w:pos="540"/>
        </w:tabs>
        <w:ind w:left="357"/>
        <w:jc w:val="center"/>
        <w:rPr>
          <w:rFonts w:ascii="Arial" w:hAnsi="Arial" w:cs="Arial"/>
          <w:sz w:val="20"/>
          <w:szCs w:val="20"/>
        </w:rPr>
      </w:pPr>
    </w:p>
    <w:p w14:paraId="7E93E477" w14:textId="77777777" w:rsidR="003B31CB" w:rsidRPr="00472A6C" w:rsidRDefault="003B31CB" w:rsidP="003B31CB">
      <w:pPr>
        <w:numPr>
          <w:ilvl w:val="1"/>
          <w:numId w:val="127"/>
        </w:numPr>
        <w:spacing w:after="80"/>
        <w:ind w:left="567" w:hanging="567"/>
        <w:jc w:val="both"/>
        <w:rPr>
          <w:rFonts w:ascii="Arial" w:hAnsi="Arial" w:cs="Arial"/>
          <w:sz w:val="20"/>
          <w:szCs w:val="20"/>
        </w:rPr>
      </w:pPr>
      <w:r w:rsidRPr="00472A6C">
        <w:rPr>
          <w:rFonts w:ascii="Arial" w:hAnsi="Arial" w:cs="Arial"/>
          <w:spacing w:val="-4"/>
          <w:sz w:val="20"/>
          <w:szCs w:val="20"/>
        </w:rPr>
        <w:t>V prípade, že zhotoviteľ nedodrží termín začiatku vykonávania diela</w:t>
      </w:r>
      <w:r>
        <w:rPr>
          <w:rFonts w:ascii="Arial" w:hAnsi="Arial" w:cs="Arial"/>
          <w:spacing w:val="-4"/>
          <w:sz w:val="20"/>
          <w:szCs w:val="20"/>
        </w:rPr>
        <w:t xml:space="preserve"> podľa bodu 2.2 čl. II rámcovej objednávateľovi vzniká voči zhotoviteľovi</w:t>
      </w:r>
      <w:r w:rsidRPr="00472A6C">
        <w:rPr>
          <w:rFonts w:ascii="Arial" w:hAnsi="Arial" w:cs="Arial"/>
          <w:spacing w:val="-4"/>
          <w:sz w:val="20"/>
          <w:szCs w:val="20"/>
        </w:rPr>
        <w:t xml:space="preserve"> nárok na </w:t>
      </w:r>
      <w:r>
        <w:rPr>
          <w:rFonts w:ascii="Arial" w:hAnsi="Arial" w:cs="Arial"/>
          <w:spacing w:val="-4"/>
          <w:sz w:val="20"/>
          <w:szCs w:val="20"/>
        </w:rPr>
        <w:t xml:space="preserve">zaplatenie </w:t>
      </w:r>
      <w:r w:rsidRPr="00472A6C">
        <w:rPr>
          <w:rFonts w:ascii="Arial" w:hAnsi="Arial" w:cs="Arial"/>
          <w:spacing w:val="-4"/>
          <w:sz w:val="20"/>
          <w:szCs w:val="20"/>
        </w:rPr>
        <w:t>zmluvn</w:t>
      </w:r>
      <w:r>
        <w:rPr>
          <w:rFonts w:ascii="Arial" w:hAnsi="Arial" w:cs="Arial"/>
          <w:spacing w:val="-4"/>
          <w:sz w:val="20"/>
          <w:szCs w:val="20"/>
        </w:rPr>
        <w:t>ej</w:t>
      </w:r>
      <w:r w:rsidRPr="00472A6C">
        <w:rPr>
          <w:rFonts w:ascii="Arial" w:hAnsi="Arial" w:cs="Arial"/>
          <w:spacing w:val="-4"/>
          <w:sz w:val="20"/>
          <w:szCs w:val="20"/>
        </w:rPr>
        <w:t xml:space="preserve"> pokut</w:t>
      </w:r>
      <w:r>
        <w:rPr>
          <w:rFonts w:ascii="Arial" w:hAnsi="Arial" w:cs="Arial"/>
          <w:spacing w:val="-4"/>
          <w:sz w:val="20"/>
          <w:szCs w:val="20"/>
        </w:rPr>
        <w:t>y</w:t>
      </w:r>
      <w:r w:rsidRPr="00472A6C">
        <w:rPr>
          <w:rFonts w:ascii="Arial" w:hAnsi="Arial" w:cs="Arial"/>
          <w:spacing w:val="-4"/>
          <w:sz w:val="20"/>
          <w:szCs w:val="20"/>
        </w:rPr>
        <w:t xml:space="preserve"> vo výške 0,5% (päť </w:t>
      </w:r>
      <w:r>
        <w:rPr>
          <w:rFonts w:ascii="Arial" w:hAnsi="Arial" w:cs="Arial"/>
          <w:spacing w:val="-4"/>
          <w:sz w:val="20"/>
          <w:szCs w:val="20"/>
        </w:rPr>
        <w:t>desatín</w:t>
      </w:r>
      <w:r w:rsidRPr="00472A6C">
        <w:rPr>
          <w:rFonts w:ascii="Arial" w:hAnsi="Arial" w:cs="Arial"/>
          <w:spacing w:val="-4"/>
          <w:sz w:val="20"/>
          <w:szCs w:val="20"/>
        </w:rPr>
        <w:t xml:space="preserve"> percenta)</w:t>
      </w:r>
      <w:r w:rsidRPr="00472A6C">
        <w:rPr>
          <w:rFonts w:ascii="Arial" w:hAnsi="Arial" w:cs="Arial"/>
          <w:sz w:val="20"/>
          <w:szCs w:val="20"/>
        </w:rPr>
        <w:t xml:space="preserve"> z ceny bez DPH danej rozsahom plnenia na základe konkrétnej objednávky za každý aj začatý deň omeškania. </w:t>
      </w:r>
      <w:r w:rsidRPr="00472A6C">
        <w:rPr>
          <w:rFonts w:ascii="Arial" w:hAnsi="Arial" w:cs="Arial"/>
          <w:spacing w:val="-4"/>
          <w:sz w:val="20"/>
          <w:szCs w:val="20"/>
        </w:rPr>
        <w:t>V prípade opätovného nedodržania termínu začiatku vykonávania diela, má objednávateľ právo okamžite odstúpiť od rámcovej dohody alebo objednávky z dôvodu jej podstatného porušenia. Odstúpením od rámcovej dohody prípadne objednávky</w:t>
      </w:r>
      <w:r w:rsidRPr="00472A6C">
        <w:rPr>
          <w:rFonts w:ascii="Arial" w:hAnsi="Arial" w:cs="Arial"/>
          <w:sz w:val="20"/>
          <w:szCs w:val="20"/>
        </w:rPr>
        <w:t xml:space="preserve"> nie je dotknuté </w:t>
      </w:r>
      <w:r w:rsidRPr="00472A6C">
        <w:rPr>
          <w:rFonts w:ascii="Arial" w:hAnsi="Arial" w:cs="Arial"/>
          <w:sz w:val="20"/>
          <w:szCs w:val="20"/>
        </w:rPr>
        <w:lastRenderedPageBreak/>
        <w:t>právo objednávateľa na zaplatenie zmluvnej pokuty v zmysle tohto bodu.</w:t>
      </w:r>
    </w:p>
    <w:p w14:paraId="0AB0931C" w14:textId="77777777" w:rsidR="003B31CB" w:rsidRPr="00472A6C" w:rsidRDefault="003B31CB" w:rsidP="003B31CB">
      <w:pPr>
        <w:numPr>
          <w:ilvl w:val="1"/>
          <w:numId w:val="127"/>
        </w:numPr>
        <w:spacing w:after="80"/>
        <w:ind w:left="567" w:hanging="567"/>
        <w:jc w:val="both"/>
        <w:rPr>
          <w:rFonts w:ascii="Arial" w:hAnsi="Arial" w:cs="Arial"/>
          <w:sz w:val="20"/>
          <w:szCs w:val="20"/>
        </w:rPr>
      </w:pPr>
      <w:r w:rsidRPr="00472A6C">
        <w:rPr>
          <w:rFonts w:ascii="Arial" w:hAnsi="Arial" w:cs="Arial"/>
          <w:sz w:val="20"/>
          <w:szCs w:val="20"/>
        </w:rPr>
        <w:t xml:space="preserve">V prípade omeškania zhotoviteľa spočívajúcom v nedodržaní </w:t>
      </w:r>
      <w:r>
        <w:rPr>
          <w:rFonts w:ascii="Arial" w:hAnsi="Arial" w:cs="Arial"/>
          <w:spacing w:val="-4"/>
          <w:sz w:val="20"/>
          <w:szCs w:val="20"/>
        </w:rPr>
        <w:t>lehoty</w:t>
      </w:r>
      <w:r w:rsidRPr="00472A6C">
        <w:rPr>
          <w:rFonts w:ascii="Arial" w:hAnsi="Arial" w:cs="Arial"/>
          <w:spacing w:val="-4"/>
          <w:sz w:val="20"/>
          <w:szCs w:val="20"/>
        </w:rPr>
        <w:t xml:space="preserve"> ukončenia diela</w:t>
      </w:r>
      <w:r>
        <w:rPr>
          <w:rFonts w:ascii="Arial" w:hAnsi="Arial" w:cs="Arial"/>
          <w:spacing w:val="-4"/>
          <w:sz w:val="20"/>
          <w:szCs w:val="20"/>
        </w:rPr>
        <w:t xml:space="preserve"> podľa bodu 2.2 čl. II rámcovej dohody</w:t>
      </w:r>
      <w:r w:rsidRPr="00472A6C">
        <w:rPr>
          <w:rFonts w:ascii="Arial" w:hAnsi="Arial" w:cs="Arial"/>
          <w:spacing w:val="-4"/>
          <w:sz w:val="20"/>
          <w:szCs w:val="20"/>
        </w:rPr>
        <w:t xml:space="preserve">, </w:t>
      </w:r>
      <w:r w:rsidRPr="00472A6C">
        <w:rPr>
          <w:rFonts w:ascii="Arial" w:hAnsi="Arial" w:cs="Arial"/>
          <w:sz w:val="20"/>
          <w:szCs w:val="20"/>
        </w:rPr>
        <w:t>objednávateľ</w:t>
      </w:r>
      <w:r>
        <w:rPr>
          <w:rFonts w:ascii="Arial" w:hAnsi="Arial" w:cs="Arial"/>
          <w:sz w:val="20"/>
          <w:szCs w:val="20"/>
        </w:rPr>
        <w:t>ovi vzniká</w:t>
      </w:r>
      <w:r w:rsidRPr="00472A6C">
        <w:rPr>
          <w:rFonts w:ascii="Arial" w:hAnsi="Arial" w:cs="Arial"/>
          <w:sz w:val="20"/>
          <w:szCs w:val="20"/>
        </w:rPr>
        <w:t xml:space="preserve"> nárok </w:t>
      </w:r>
      <w:r>
        <w:rPr>
          <w:rFonts w:ascii="Arial" w:hAnsi="Arial" w:cs="Arial"/>
          <w:sz w:val="20"/>
          <w:szCs w:val="20"/>
        </w:rPr>
        <w:t xml:space="preserve">voči zhotoviteľovi </w:t>
      </w:r>
      <w:r w:rsidRPr="00472A6C">
        <w:rPr>
          <w:rFonts w:ascii="Arial" w:hAnsi="Arial" w:cs="Arial"/>
          <w:sz w:val="20"/>
          <w:szCs w:val="20"/>
        </w:rPr>
        <w:t>na</w:t>
      </w:r>
      <w:r>
        <w:rPr>
          <w:rFonts w:ascii="Arial" w:hAnsi="Arial" w:cs="Arial"/>
          <w:sz w:val="20"/>
          <w:szCs w:val="20"/>
        </w:rPr>
        <w:t xml:space="preserve"> zaplatenie</w:t>
      </w:r>
      <w:r w:rsidRPr="00472A6C">
        <w:rPr>
          <w:rFonts w:ascii="Arial" w:hAnsi="Arial" w:cs="Arial"/>
          <w:sz w:val="20"/>
          <w:szCs w:val="20"/>
        </w:rPr>
        <w:t xml:space="preserve"> zmluvn</w:t>
      </w:r>
      <w:r>
        <w:rPr>
          <w:rFonts w:ascii="Arial" w:hAnsi="Arial" w:cs="Arial"/>
          <w:sz w:val="20"/>
          <w:szCs w:val="20"/>
        </w:rPr>
        <w:t>ej</w:t>
      </w:r>
      <w:r w:rsidRPr="00472A6C">
        <w:rPr>
          <w:rFonts w:ascii="Arial" w:hAnsi="Arial" w:cs="Arial"/>
          <w:sz w:val="20"/>
          <w:szCs w:val="20"/>
        </w:rPr>
        <w:t xml:space="preserve"> pokut</w:t>
      </w:r>
      <w:r>
        <w:rPr>
          <w:rFonts w:ascii="Arial" w:hAnsi="Arial" w:cs="Arial"/>
          <w:sz w:val="20"/>
          <w:szCs w:val="20"/>
        </w:rPr>
        <w:t>y</w:t>
      </w:r>
      <w:r w:rsidRPr="00472A6C">
        <w:rPr>
          <w:rFonts w:ascii="Arial" w:hAnsi="Arial" w:cs="Arial"/>
          <w:sz w:val="20"/>
          <w:szCs w:val="20"/>
        </w:rPr>
        <w:t xml:space="preserve"> vo výške 0,5% (päť </w:t>
      </w:r>
      <w:r>
        <w:rPr>
          <w:rFonts w:ascii="Arial" w:hAnsi="Arial" w:cs="Arial"/>
          <w:sz w:val="20"/>
          <w:szCs w:val="20"/>
        </w:rPr>
        <w:t>desatín</w:t>
      </w:r>
      <w:r w:rsidRPr="00472A6C">
        <w:rPr>
          <w:rFonts w:ascii="Arial" w:hAnsi="Arial" w:cs="Arial"/>
          <w:sz w:val="20"/>
          <w:szCs w:val="20"/>
        </w:rPr>
        <w:t xml:space="preserve"> percenta) z ceny bez DPH danej rozsahom plnenia na základe konkrétnej objednávky, za každý aj začatý deň omeškania. V prípade opätovného nedodržania termínu ukončenia opravy, má objednávateľ právo </w:t>
      </w:r>
      <w:r w:rsidRPr="00472A6C">
        <w:rPr>
          <w:rFonts w:ascii="Arial" w:hAnsi="Arial" w:cs="Arial"/>
          <w:spacing w:val="-4"/>
          <w:sz w:val="20"/>
          <w:szCs w:val="20"/>
        </w:rPr>
        <w:t>okamžite odstúpiť od rámcovej dohody alebo objednávky z dôvodu jej podstatného porušenia. Odstúpením od rámcovej dohody alebo objednávky</w:t>
      </w:r>
      <w:r w:rsidRPr="00472A6C">
        <w:rPr>
          <w:rFonts w:ascii="Arial" w:hAnsi="Arial" w:cs="Arial"/>
          <w:sz w:val="20"/>
          <w:szCs w:val="20"/>
        </w:rPr>
        <w:t xml:space="preserve"> nie je dotknuté právo objednávateľa na zaplatenie zmluvnej pokuty v zmysle tohto bodu.</w:t>
      </w:r>
    </w:p>
    <w:p w14:paraId="33083F9C" w14:textId="77777777" w:rsidR="003B31CB" w:rsidRPr="00472A6C" w:rsidRDefault="003B31CB" w:rsidP="003B31CB">
      <w:pPr>
        <w:numPr>
          <w:ilvl w:val="1"/>
          <w:numId w:val="127"/>
        </w:numPr>
        <w:spacing w:after="120"/>
        <w:ind w:left="567" w:hanging="567"/>
        <w:jc w:val="both"/>
        <w:rPr>
          <w:rFonts w:ascii="Arial" w:hAnsi="Arial" w:cs="Arial"/>
          <w:sz w:val="20"/>
          <w:szCs w:val="20"/>
        </w:rPr>
      </w:pPr>
      <w:r w:rsidRPr="00472A6C">
        <w:rPr>
          <w:rFonts w:ascii="Arial" w:hAnsi="Arial" w:cs="Arial"/>
          <w:sz w:val="20"/>
          <w:szCs w:val="20"/>
        </w:rPr>
        <w:t xml:space="preserve">Zaplatením zmluvnej pokuty podľa bodov 10.1 a 10.2 tohto článku nie je dotknutý nárok objednávateľa na náhradu škody, ktorá mu vznikla prípravou a zabezpečením miesta plnenia pozostávajúcou v osadení dočasného dopravného značenia prípadne inými na opravu nadväzujúcimi činnosťami. Vyčíslený a odôvodnený nárok je zhotoviteľ povinný uhradiť. </w:t>
      </w:r>
    </w:p>
    <w:p w14:paraId="5E7D247A" w14:textId="77777777" w:rsidR="003B31CB" w:rsidRPr="00C56E5E" w:rsidRDefault="003B31CB" w:rsidP="003B31CB">
      <w:pPr>
        <w:pStyle w:val="Odsekzoznamu"/>
        <w:tabs>
          <w:tab w:val="left" w:pos="0"/>
        </w:tabs>
        <w:spacing w:after="120"/>
        <w:ind w:left="567" w:hanging="567"/>
        <w:jc w:val="both"/>
        <w:rPr>
          <w:rFonts w:ascii="Calibri" w:hAnsi="Calibri"/>
          <w:sz w:val="20"/>
          <w:szCs w:val="20"/>
        </w:rPr>
      </w:pPr>
      <w:r>
        <w:rPr>
          <w:rFonts w:cs="Arial"/>
          <w:color w:val="000000"/>
          <w:spacing w:val="-2"/>
          <w:sz w:val="20"/>
          <w:szCs w:val="20"/>
        </w:rPr>
        <w:t xml:space="preserve">10.4. </w:t>
      </w:r>
      <w:r w:rsidRPr="00AE6FC2">
        <w:rPr>
          <w:sz w:val="20"/>
          <w:szCs w:val="24"/>
          <w:lang w:eastAsia="cs-CZ"/>
        </w:rPr>
        <w:t>V</w:t>
      </w:r>
      <w:r w:rsidRPr="00AE6FC2">
        <w:rPr>
          <w:rFonts w:cs="Arial"/>
          <w:sz w:val="20"/>
          <w:szCs w:val="20"/>
          <w:lang w:eastAsia="cs-CZ"/>
        </w:rPr>
        <w:t> </w:t>
      </w:r>
      <w:r w:rsidRPr="00AE6FC2">
        <w:rPr>
          <w:sz w:val="20"/>
          <w:szCs w:val="24"/>
          <w:lang w:eastAsia="cs-CZ"/>
        </w:rPr>
        <w:t xml:space="preserve">prípade, </w:t>
      </w:r>
      <w:r w:rsidRPr="00AE6FC2">
        <w:rPr>
          <w:rFonts w:cs="Arial"/>
          <w:sz w:val="20"/>
          <w:szCs w:val="20"/>
          <w:lang w:eastAsia="cs-CZ"/>
        </w:rPr>
        <w:t>ak kedykoľvek</w:t>
      </w:r>
      <w:r w:rsidRPr="00AE6FC2">
        <w:rPr>
          <w:sz w:val="20"/>
          <w:szCs w:val="24"/>
          <w:lang w:eastAsia="cs-CZ"/>
        </w:rPr>
        <w:t xml:space="preserve"> počas vykonávania </w:t>
      </w:r>
      <w:r>
        <w:rPr>
          <w:rFonts w:cs="Arial"/>
          <w:sz w:val="20"/>
          <w:szCs w:val="20"/>
          <w:lang w:eastAsia="cs-CZ"/>
        </w:rPr>
        <w:t>d</w:t>
      </w:r>
      <w:r w:rsidRPr="00AE6FC2">
        <w:rPr>
          <w:rFonts w:cs="Arial"/>
          <w:sz w:val="20"/>
          <w:szCs w:val="20"/>
          <w:lang w:eastAsia="cs-CZ"/>
        </w:rPr>
        <w:t xml:space="preserve">iela </w:t>
      </w:r>
      <w:r>
        <w:rPr>
          <w:rFonts w:cs="Arial"/>
          <w:sz w:val="20"/>
          <w:szCs w:val="20"/>
          <w:lang w:eastAsia="cs-CZ"/>
        </w:rPr>
        <w:t>o</w:t>
      </w:r>
      <w:r w:rsidRPr="00AE6FC2">
        <w:rPr>
          <w:rFonts w:cs="Arial"/>
          <w:sz w:val="20"/>
          <w:szCs w:val="20"/>
          <w:lang w:eastAsia="cs-CZ"/>
        </w:rPr>
        <w:t>bjednávateľ</w:t>
      </w:r>
      <w:r w:rsidRPr="00AE6FC2">
        <w:rPr>
          <w:sz w:val="20"/>
          <w:szCs w:val="24"/>
          <w:lang w:eastAsia="cs-CZ"/>
        </w:rPr>
        <w:t xml:space="preserve"> zistí, že </w:t>
      </w:r>
      <w:r>
        <w:rPr>
          <w:rFonts w:cs="Arial"/>
          <w:sz w:val="20"/>
          <w:szCs w:val="20"/>
          <w:lang w:eastAsia="cs-CZ"/>
        </w:rPr>
        <w:t>z</w:t>
      </w:r>
      <w:r w:rsidRPr="00AE6FC2">
        <w:rPr>
          <w:rFonts w:cs="Arial"/>
          <w:sz w:val="20"/>
          <w:szCs w:val="20"/>
          <w:lang w:eastAsia="cs-CZ"/>
        </w:rPr>
        <w:t>hotoviteľ</w:t>
      </w:r>
      <w:r w:rsidRPr="00AE6FC2">
        <w:rPr>
          <w:sz w:val="20"/>
          <w:szCs w:val="24"/>
          <w:lang w:eastAsia="cs-CZ"/>
        </w:rPr>
        <w:t xml:space="preserve"> nedodržal kvalitatívn</w:t>
      </w:r>
      <w:r w:rsidRPr="00643668">
        <w:rPr>
          <w:sz w:val="20"/>
          <w:szCs w:val="20"/>
          <w:lang w:eastAsia="cs-CZ"/>
        </w:rPr>
        <w:t>e parametre</w:t>
      </w:r>
      <w:r w:rsidRPr="00643668">
        <w:rPr>
          <w:rFonts w:cs="Arial"/>
          <w:color w:val="000000"/>
          <w:spacing w:val="-2"/>
          <w:sz w:val="20"/>
          <w:szCs w:val="20"/>
        </w:rPr>
        <w:t xml:space="preserve"> stanovené v časti B.1 súťažných podkladov – </w:t>
      </w:r>
      <w:r w:rsidRPr="00643668">
        <w:rPr>
          <w:rFonts w:cs="Arial"/>
          <w:color w:val="000000"/>
          <w:spacing w:val="-2"/>
          <w:sz w:val="20"/>
          <w:szCs w:val="20"/>
        </w:rPr>
        <w:lastRenderedPageBreak/>
        <w:t xml:space="preserve">Opis predmetu zákazky </w:t>
      </w:r>
      <w:r w:rsidRPr="005D3AF7">
        <w:rPr>
          <w:rFonts w:cs="Arial"/>
          <w:color w:val="000000"/>
          <w:spacing w:val="-2"/>
          <w:sz w:val="20"/>
          <w:szCs w:val="20"/>
        </w:rPr>
        <w:t xml:space="preserve">alebo počiatočných skúšok typu alebo </w:t>
      </w:r>
      <w:r w:rsidRPr="005D3AF7">
        <w:rPr>
          <w:rFonts w:cs="Arial"/>
          <w:noProof w:val="0"/>
          <w:sz w:val="20"/>
          <w:szCs w:val="20"/>
        </w:rPr>
        <w:t>parametre</w:t>
      </w:r>
      <w:r w:rsidRPr="00643668">
        <w:rPr>
          <w:rFonts w:cs="Arial"/>
          <w:noProof w:val="0"/>
          <w:sz w:val="20"/>
          <w:szCs w:val="20"/>
        </w:rPr>
        <w:t xml:space="preserve"> posudzované</w:t>
      </w:r>
      <w:r w:rsidRPr="009C6AAC">
        <w:rPr>
          <w:rFonts w:cs="Arial"/>
          <w:sz w:val="20"/>
          <w:szCs w:val="20"/>
        </w:rPr>
        <w:t xml:space="preserve"> pri laboratórnych skúškach: miera zhutnenia, obsah asfaltu v zmesi, citlivosť na vodu alebo odolnosť voči trvalým deformáciám</w:t>
      </w:r>
      <w:r w:rsidRPr="00796ECE">
        <w:rPr>
          <w:sz w:val="20"/>
          <w:szCs w:val="20"/>
          <w:lang w:eastAsia="cs-CZ"/>
        </w:rPr>
        <w:t xml:space="preserve">, vzniká </w:t>
      </w:r>
      <w:r w:rsidRPr="009C6AAC">
        <w:rPr>
          <w:rFonts w:cs="Arial"/>
          <w:sz w:val="20"/>
          <w:szCs w:val="20"/>
          <w:lang w:eastAsia="cs-CZ"/>
        </w:rPr>
        <w:t xml:space="preserve">objednávateľovi </w:t>
      </w:r>
      <w:r w:rsidRPr="00796ECE">
        <w:rPr>
          <w:sz w:val="20"/>
          <w:szCs w:val="20"/>
          <w:lang w:eastAsia="cs-CZ"/>
        </w:rPr>
        <w:t xml:space="preserve">nárok </w:t>
      </w:r>
      <w:r w:rsidRPr="009C6AAC">
        <w:rPr>
          <w:rFonts w:cs="Arial"/>
          <w:sz w:val="20"/>
          <w:szCs w:val="20"/>
          <w:lang w:eastAsia="cs-CZ"/>
        </w:rPr>
        <w:t xml:space="preserve">voči zhotoviteľovi </w:t>
      </w:r>
      <w:r w:rsidRPr="00796ECE">
        <w:rPr>
          <w:sz w:val="20"/>
          <w:szCs w:val="20"/>
          <w:lang w:eastAsia="cs-CZ"/>
        </w:rPr>
        <w:t>na zaplatenie zmluvnej pokuty vo výške 0,5</w:t>
      </w:r>
      <w:r w:rsidRPr="00796ECE">
        <w:rPr>
          <w:b/>
          <w:sz w:val="20"/>
          <w:szCs w:val="20"/>
          <w:lang w:eastAsia="cs-CZ"/>
        </w:rPr>
        <w:t>%</w:t>
      </w:r>
      <w:r>
        <w:rPr>
          <w:b/>
          <w:sz w:val="20"/>
          <w:szCs w:val="20"/>
          <w:lang w:eastAsia="cs-CZ"/>
        </w:rPr>
        <w:t xml:space="preserve"> </w:t>
      </w:r>
      <w:r w:rsidRPr="00472A6C">
        <w:rPr>
          <w:rFonts w:cs="Arial"/>
          <w:spacing w:val="-4"/>
          <w:sz w:val="20"/>
          <w:szCs w:val="20"/>
        </w:rPr>
        <w:t xml:space="preserve">(päť </w:t>
      </w:r>
      <w:r>
        <w:rPr>
          <w:rFonts w:cs="Arial"/>
          <w:spacing w:val="-4"/>
          <w:sz w:val="20"/>
          <w:szCs w:val="20"/>
        </w:rPr>
        <w:t>desatín</w:t>
      </w:r>
      <w:r w:rsidRPr="00472A6C">
        <w:rPr>
          <w:rFonts w:cs="Arial"/>
          <w:spacing w:val="-4"/>
          <w:sz w:val="20"/>
          <w:szCs w:val="20"/>
        </w:rPr>
        <w:t xml:space="preserve"> percenta)</w:t>
      </w:r>
      <w:r w:rsidRPr="00796ECE">
        <w:rPr>
          <w:b/>
          <w:sz w:val="20"/>
          <w:szCs w:val="20"/>
          <w:lang w:eastAsia="cs-CZ"/>
        </w:rPr>
        <w:t xml:space="preserve"> </w:t>
      </w:r>
      <w:r w:rsidRPr="009C6AAC">
        <w:rPr>
          <w:rFonts w:cs="Arial"/>
          <w:color w:val="000000"/>
          <w:spacing w:val="-2"/>
          <w:sz w:val="20"/>
          <w:szCs w:val="20"/>
        </w:rPr>
        <w:t xml:space="preserve">danej rozsahom plnenia na základe </w:t>
      </w:r>
      <w:r w:rsidRPr="00643668">
        <w:rPr>
          <w:rFonts w:cs="Arial"/>
          <w:color w:val="000000"/>
          <w:spacing w:val="-2"/>
          <w:sz w:val="20"/>
          <w:szCs w:val="20"/>
        </w:rPr>
        <w:t xml:space="preserve">konkrétnej objednávky, za každý jeden nesplnený/nedodržaný </w:t>
      </w:r>
      <w:r w:rsidRPr="00336530">
        <w:rPr>
          <w:rFonts w:cs="Arial"/>
          <w:color w:val="000000"/>
          <w:spacing w:val="-2"/>
          <w:sz w:val="20"/>
          <w:szCs w:val="20"/>
        </w:rPr>
        <w:t xml:space="preserve"> parameter</w:t>
      </w:r>
      <w:r w:rsidRPr="00336530">
        <w:rPr>
          <w:sz w:val="20"/>
          <w:szCs w:val="20"/>
          <w:lang w:eastAsia="cs-CZ"/>
        </w:rPr>
        <w:t xml:space="preserve">. </w:t>
      </w:r>
      <w:r w:rsidRPr="00336530">
        <w:rPr>
          <w:rFonts w:cs="Arial"/>
          <w:color w:val="000000"/>
          <w:spacing w:val="-2"/>
          <w:sz w:val="20"/>
          <w:szCs w:val="20"/>
        </w:rPr>
        <w:t>Množstvo vzoriek posudzovaných laboratóriom objednávateľa je stanovené ako polovica z množstva stanoveného v kontrolno-skúšobnom pláne predkladanom zhotoviteľom, nie však menej ako 1 vzorka z každej zabudovanej zmesi.</w:t>
      </w:r>
    </w:p>
    <w:p w14:paraId="01ED503D" w14:textId="77777777" w:rsidR="003B31CB" w:rsidRPr="00C56E5E" w:rsidRDefault="003B31CB" w:rsidP="003B31CB">
      <w:pPr>
        <w:pStyle w:val="Odsekzoznamu"/>
        <w:tabs>
          <w:tab w:val="left" w:pos="0"/>
        </w:tabs>
        <w:spacing w:after="120"/>
        <w:ind w:left="567" w:hanging="567"/>
        <w:jc w:val="both"/>
        <w:rPr>
          <w:sz w:val="20"/>
          <w:szCs w:val="20"/>
        </w:rPr>
      </w:pPr>
      <w:r w:rsidRPr="00C56E5E">
        <w:rPr>
          <w:sz w:val="20"/>
          <w:szCs w:val="20"/>
        </w:rPr>
        <w:t xml:space="preserve">10.5 </w:t>
      </w:r>
      <w:r>
        <w:rPr>
          <w:sz w:val="20"/>
          <w:szCs w:val="20"/>
        </w:rPr>
        <w:tab/>
      </w:r>
      <w:r w:rsidRPr="00C56E5E">
        <w:rPr>
          <w:sz w:val="20"/>
          <w:szCs w:val="20"/>
        </w:rPr>
        <w:t xml:space="preserve">Ak zhotoviteľ poruší ktorúkoľvek povinnosť dohodnutú v čl. II bod 2.5, čl. VII bod 7.1, 7.2, 7.3, 7.5, 7.7, 7.8, 7.10, 7.11, 7.14, 7.16, 7.17, 7.18, objednávateľovi vzniká voči zhotoviteľovi nárok na zaplatenie zmluvnej pokuty vo výške 0,3% (tri desatiny percenta) z ceny bez DPH danej rozsahom plnenia na základe konkrétnej objednávky za každý zistený nedostatok samostatne, a to aj opakovanie. </w:t>
      </w:r>
    </w:p>
    <w:p w14:paraId="082BE791" w14:textId="77777777" w:rsidR="003B31CB" w:rsidRPr="00C56E5E" w:rsidRDefault="003B31CB" w:rsidP="003B31CB">
      <w:pPr>
        <w:pStyle w:val="Odsekzoznamu"/>
        <w:numPr>
          <w:ilvl w:val="1"/>
          <w:numId w:val="138"/>
        </w:numPr>
        <w:tabs>
          <w:tab w:val="left" w:pos="0"/>
        </w:tabs>
        <w:spacing w:after="120"/>
        <w:ind w:left="567" w:hanging="567"/>
        <w:jc w:val="both"/>
        <w:rPr>
          <w:rFonts w:cs="Arial"/>
          <w:sz w:val="20"/>
          <w:szCs w:val="20"/>
        </w:rPr>
      </w:pPr>
      <w:r w:rsidRPr="00C56E5E">
        <w:rPr>
          <w:rFonts w:cs="Arial"/>
          <w:sz w:val="20"/>
          <w:szCs w:val="20"/>
        </w:rPr>
        <w:t xml:space="preserve">Ak zhotoviteľ poruší ktorúkoľvek povinnosť dohodnutú v čl. II body 2.6, čl. IX 9.5, objednávateľovi vzniká voči zhotoviteľovi nárok na zaplatenie zmluvnej pokuty vo výške 0,3% (tri desatiny percenta) z ceny bez DPH danej </w:t>
      </w:r>
      <w:r w:rsidRPr="00C56E5E">
        <w:rPr>
          <w:rFonts w:cs="Arial"/>
          <w:sz w:val="20"/>
          <w:szCs w:val="20"/>
        </w:rPr>
        <w:lastRenderedPageBreak/>
        <w:t xml:space="preserve">rozsahom plnenia na základe konkrétnej objednávky za každý aj začatý deň, pokiaľ porušenie povinnosti trvá. </w:t>
      </w:r>
    </w:p>
    <w:p w14:paraId="175F4A05" w14:textId="77777777" w:rsidR="003B31CB" w:rsidRPr="00A10762" w:rsidRDefault="003B31CB" w:rsidP="003B31CB">
      <w:pPr>
        <w:pStyle w:val="Odsekzoznamu"/>
        <w:numPr>
          <w:ilvl w:val="1"/>
          <w:numId w:val="128"/>
        </w:numPr>
        <w:tabs>
          <w:tab w:val="left" w:pos="0"/>
        </w:tabs>
        <w:spacing w:before="240" w:after="120"/>
        <w:ind w:left="567" w:hanging="567"/>
        <w:jc w:val="both"/>
        <w:rPr>
          <w:rFonts w:cs="Arial"/>
          <w:sz w:val="20"/>
          <w:szCs w:val="20"/>
        </w:rPr>
      </w:pPr>
      <w:r w:rsidRPr="00A10762">
        <w:rPr>
          <w:rFonts w:cs="Arial"/>
          <w:sz w:val="20"/>
          <w:szCs w:val="20"/>
        </w:rPr>
        <w:t>V prípa</w:t>
      </w:r>
      <w:r>
        <w:rPr>
          <w:rFonts w:cs="Arial"/>
          <w:sz w:val="20"/>
          <w:szCs w:val="20"/>
        </w:rPr>
        <w:t>de, ak z</w:t>
      </w:r>
      <w:r w:rsidRPr="00A10762">
        <w:rPr>
          <w:rFonts w:cs="Arial"/>
          <w:sz w:val="20"/>
          <w:szCs w:val="20"/>
        </w:rPr>
        <w:t>hotovit</w:t>
      </w:r>
      <w:r>
        <w:rPr>
          <w:rFonts w:cs="Arial"/>
          <w:sz w:val="20"/>
          <w:szCs w:val="20"/>
        </w:rPr>
        <w:t>eľ neodstráni reklamované vady diela v lehote podľa čl. IX</w:t>
      </w:r>
      <w:r w:rsidRPr="00A10762">
        <w:rPr>
          <w:rFonts w:cs="Arial"/>
          <w:sz w:val="20"/>
          <w:szCs w:val="20"/>
        </w:rPr>
        <w:t xml:space="preserve"> bod </w:t>
      </w:r>
      <w:r>
        <w:rPr>
          <w:rFonts w:cs="Arial"/>
          <w:sz w:val="20"/>
          <w:szCs w:val="20"/>
        </w:rPr>
        <w:t>9.2, 9.6, 9.7, 9.8, zmluvy, vzniká objednávateľovi nárok voči z</w:t>
      </w:r>
      <w:r w:rsidRPr="00A10762">
        <w:rPr>
          <w:rFonts w:cs="Arial"/>
          <w:sz w:val="20"/>
          <w:szCs w:val="20"/>
        </w:rPr>
        <w:t>hotoviteľovi na zaplatenie zmluvnej pokuty vo výške 0,05% (päť stotín percenta) z ceny za vykonan</w:t>
      </w:r>
      <w:r>
        <w:rPr>
          <w:rFonts w:cs="Arial"/>
          <w:sz w:val="20"/>
          <w:szCs w:val="20"/>
        </w:rPr>
        <w:t xml:space="preserve">ie diela podľa konkrétnej objednávky s DPH </w:t>
      </w:r>
      <w:r w:rsidRPr="00A10762">
        <w:rPr>
          <w:rFonts w:cs="Arial"/>
          <w:sz w:val="20"/>
          <w:szCs w:val="20"/>
        </w:rPr>
        <w:t>Zmluvy za každý aj začatý deň omeškania.</w:t>
      </w:r>
    </w:p>
    <w:p w14:paraId="3DA76FF5" w14:textId="77777777" w:rsidR="003B31CB" w:rsidRPr="00472A6C" w:rsidRDefault="003B31CB" w:rsidP="003B31CB">
      <w:pPr>
        <w:tabs>
          <w:tab w:val="left" w:pos="0"/>
        </w:tabs>
        <w:spacing w:after="120"/>
        <w:ind w:left="567"/>
        <w:jc w:val="both"/>
        <w:rPr>
          <w:rFonts w:ascii="Arial" w:hAnsi="Arial" w:cs="Arial"/>
          <w:sz w:val="20"/>
          <w:szCs w:val="20"/>
        </w:rPr>
      </w:pPr>
    </w:p>
    <w:p w14:paraId="5B7EE5E7" w14:textId="77777777" w:rsidR="003B31CB" w:rsidRPr="00C56E5E" w:rsidRDefault="003B31CB" w:rsidP="003B31CB">
      <w:pPr>
        <w:numPr>
          <w:ilvl w:val="1"/>
          <w:numId w:val="128"/>
        </w:numPr>
        <w:tabs>
          <w:tab w:val="left" w:pos="0"/>
        </w:tabs>
        <w:spacing w:after="120"/>
        <w:ind w:left="567" w:hanging="567"/>
        <w:jc w:val="both"/>
        <w:rPr>
          <w:rFonts w:ascii="Arial" w:hAnsi="Arial" w:cs="Arial"/>
          <w:sz w:val="20"/>
          <w:szCs w:val="20"/>
        </w:rPr>
      </w:pPr>
      <w:r w:rsidRPr="00FD2683">
        <w:rPr>
          <w:rFonts w:ascii="Arial" w:hAnsi="Arial" w:cs="Arial"/>
          <w:sz w:val="20"/>
          <w:szCs w:val="20"/>
        </w:rPr>
        <w:t>Uplatnením</w:t>
      </w:r>
      <w:r>
        <w:rPr>
          <w:rFonts w:ascii="Arial" w:hAnsi="Arial" w:cs="Arial"/>
          <w:sz w:val="20"/>
          <w:szCs w:val="20"/>
        </w:rPr>
        <w:t xml:space="preserve"> ktorejkoľvek</w:t>
      </w:r>
      <w:r w:rsidRPr="00FD2683">
        <w:rPr>
          <w:rFonts w:ascii="Arial" w:hAnsi="Arial" w:cs="Arial"/>
          <w:sz w:val="20"/>
          <w:szCs w:val="20"/>
        </w:rPr>
        <w:t xml:space="preserve"> </w:t>
      </w:r>
      <w:r>
        <w:rPr>
          <w:rFonts w:ascii="Arial" w:hAnsi="Arial" w:cs="Arial"/>
          <w:sz w:val="20"/>
          <w:szCs w:val="20"/>
        </w:rPr>
        <w:t>zmluvnej pokuty podľa tohto článku</w:t>
      </w:r>
      <w:r w:rsidRPr="00FD2683">
        <w:rPr>
          <w:rFonts w:ascii="Arial" w:hAnsi="Arial" w:cs="Arial"/>
          <w:sz w:val="20"/>
          <w:szCs w:val="20"/>
        </w:rPr>
        <w:t xml:space="preserve"> rámcovej dohody nie je dotknutý nárok objednávateľa na uplatnenie iných zmluvných sankcií vyplývajúcich z podmienok tejto rámcovej dohody</w:t>
      </w:r>
      <w:r>
        <w:rPr>
          <w:rFonts w:ascii="Arial" w:hAnsi="Arial" w:cs="Arial"/>
          <w:sz w:val="20"/>
          <w:szCs w:val="20"/>
        </w:rPr>
        <w:t xml:space="preserve"> a povinnosť zhotoviteľa vykonať dielo v súlade so zmluvou.</w:t>
      </w:r>
    </w:p>
    <w:p w14:paraId="2E46B39F" w14:textId="77777777" w:rsidR="003B31CB" w:rsidRPr="00472A6C" w:rsidRDefault="003B31CB" w:rsidP="003B31CB">
      <w:pPr>
        <w:numPr>
          <w:ilvl w:val="1"/>
          <w:numId w:val="128"/>
        </w:numPr>
        <w:tabs>
          <w:tab w:val="left" w:pos="0"/>
        </w:tabs>
        <w:spacing w:after="120"/>
        <w:ind w:left="567" w:hanging="567"/>
        <w:jc w:val="both"/>
        <w:rPr>
          <w:rFonts w:ascii="Arial" w:hAnsi="Arial" w:cs="Arial"/>
          <w:sz w:val="20"/>
          <w:szCs w:val="20"/>
        </w:rPr>
      </w:pPr>
      <w:r w:rsidRPr="00472A6C">
        <w:rPr>
          <w:rFonts w:ascii="Arial" w:hAnsi="Arial" w:cs="Arial"/>
          <w:sz w:val="20"/>
          <w:szCs w:val="20"/>
        </w:rPr>
        <w:t>V prípade omeškania objednávateľa so zaplatením faktúr má zhotoviteľ nárok na úrok z omeškania vo výške 0,05% (päť stotín percenta) z dlžnej sumy za každý aj začatý deň omeškania.</w:t>
      </w:r>
    </w:p>
    <w:p w14:paraId="6965B965" w14:textId="77777777" w:rsidR="003B31CB" w:rsidRPr="00472A6C" w:rsidRDefault="003B31CB" w:rsidP="003B31CB">
      <w:pPr>
        <w:numPr>
          <w:ilvl w:val="1"/>
          <w:numId w:val="128"/>
        </w:numPr>
        <w:tabs>
          <w:tab w:val="left" w:pos="0"/>
        </w:tabs>
        <w:spacing w:after="120"/>
        <w:ind w:left="567" w:hanging="567"/>
        <w:jc w:val="both"/>
        <w:rPr>
          <w:rFonts w:ascii="Arial" w:hAnsi="Arial" w:cs="Arial"/>
          <w:sz w:val="20"/>
          <w:szCs w:val="20"/>
        </w:rPr>
      </w:pPr>
      <w:r w:rsidRPr="00472A6C">
        <w:rPr>
          <w:rFonts w:ascii="Arial" w:hAnsi="Arial" w:cs="Arial"/>
          <w:sz w:val="20"/>
          <w:szCs w:val="20"/>
        </w:rPr>
        <w:t>Zaplatením akejkoľvek zmluvnej pokuty alebo inej paušalizovanej náhrady škody podľa tejto dohody nie je dotknutý nárok objednávateľa na náhradu škody v plnej výške v zmysle platných právnych predpisov</w:t>
      </w:r>
      <w:r>
        <w:rPr>
          <w:rFonts w:ascii="Arial" w:hAnsi="Arial" w:cs="Arial"/>
          <w:sz w:val="20"/>
          <w:szCs w:val="20"/>
        </w:rPr>
        <w:t xml:space="preserve">, t.j zmluvná pokuta sa </w:t>
      </w:r>
      <w:r>
        <w:rPr>
          <w:rFonts w:ascii="Arial" w:hAnsi="Arial" w:cs="Arial"/>
          <w:sz w:val="20"/>
          <w:szCs w:val="20"/>
        </w:rPr>
        <w:lastRenderedPageBreak/>
        <w:t>dojednáva samostatne popri prípadných nárokoch objednávateľa na náhradu škody</w:t>
      </w:r>
      <w:r w:rsidRPr="00472A6C">
        <w:rPr>
          <w:rFonts w:ascii="Arial" w:hAnsi="Arial" w:cs="Arial"/>
          <w:sz w:val="20"/>
          <w:szCs w:val="20"/>
        </w:rPr>
        <w:t>.</w:t>
      </w:r>
    </w:p>
    <w:p w14:paraId="7E864156" w14:textId="77777777" w:rsidR="003B31CB" w:rsidRPr="00472A6C" w:rsidRDefault="003B31CB" w:rsidP="003B31CB">
      <w:pPr>
        <w:numPr>
          <w:ilvl w:val="1"/>
          <w:numId w:val="128"/>
        </w:numPr>
        <w:tabs>
          <w:tab w:val="left" w:pos="0"/>
        </w:tabs>
        <w:spacing w:after="120"/>
        <w:ind w:left="567" w:hanging="567"/>
        <w:jc w:val="both"/>
        <w:rPr>
          <w:rFonts w:ascii="Arial" w:hAnsi="Arial" w:cs="Arial"/>
          <w:sz w:val="20"/>
          <w:szCs w:val="20"/>
        </w:rPr>
      </w:pPr>
      <w:r w:rsidRPr="00472A6C">
        <w:rPr>
          <w:rFonts w:ascii="Arial" w:hAnsi="Arial" w:cs="Arial"/>
          <w:sz w:val="20"/>
          <w:szCs w:val="20"/>
        </w:rPr>
        <w:t>V prípade vzájomných nárokov objednávateľa a zhotoviteľa, budú strany dohody postupovať podľa ustanovení § 358 a nasl. Obchodného zákonníka.</w:t>
      </w:r>
    </w:p>
    <w:p w14:paraId="7F8584C9" w14:textId="77777777" w:rsidR="003B31CB" w:rsidRPr="008851A0" w:rsidRDefault="003B31CB" w:rsidP="003B31CB">
      <w:pPr>
        <w:jc w:val="center"/>
        <w:rPr>
          <w:rFonts w:ascii="Arial" w:hAnsi="Arial" w:cs="Arial"/>
          <w:b/>
          <w:sz w:val="20"/>
          <w:szCs w:val="20"/>
        </w:rPr>
      </w:pPr>
    </w:p>
    <w:p w14:paraId="40441FA9" w14:textId="77777777" w:rsidR="003B31CB" w:rsidRPr="008851A0" w:rsidRDefault="003B31CB" w:rsidP="003B31CB">
      <w:pPr>
        <w:jc w:val="center"/>
        <w:rPr>
          <w:rFonts w:ascii="Arial" w:hAnsi="Arial" w:cs="Arial"/>
          <w:b/>
          <w:sz w:val="20"/>
          <w:szCs w:val="20"/>
        </w:rPr>
      </w:pPr>
      <w:r w:rsidRPr="008851A0">
        <w:rPr>
          <w:rFonts w:ascii="Arial" w:hAnsi="Arial" w:cs="Arial"/>
          <w:b/>
          <w:sz w:val="20"/>
          <w:szCs w:val="20"/>
        </w:rPr>
        <w:t>Článok X</w:t>
      </w:r>
      <w:r>
        <w:rPr>
          <w:rFonts w:ascii="Arial" w:hAnsi="Arial" w:cs="Arial"/>
          <w:b/>
          <w:sz w:val="20"/>
          <w:szCs w:val="20"/>
        </w:rPr>
        <w:t>I</w:t>
      </w:r>
    </w:p>
    <w:p w14:paraId="107F6DFD" w14:textId="77777777" w:rsidR="003B31CB" w:rsidRPr="008851A0" w:rsidRDefault="003B31CB" w:rsidP="003B31CB">
      <w:pPr>
        <w:jc w:val="center"/>
        <w:rPr>
          <w:rFonts w:ascii="Arial" w:hAnsi="Arial" w:cs="Arial"/>
          <w:sz w:val="20"/>
          <w:szCs w:val="20"/>
        </w:rPr>
      </w:pPr>
      <w:r w:rsidRPr="008851A0">
        <w:rPr>
          <w:rFonts w:ascii="Arial" w:hAnsi="Arial" w:cs="Arial"/>
          <w:b/>
          <w:sz w:val="20"/>
          <w:szCs w:val="20"/>
        </w:rPr>
        <w:t>Subdodávatelia a Register partnerov verejného sektora</w:t>
      </w:r>
    </w:p>
    <w:p w14:paraId="03AB435A" w14:textId="77777777" w:rsidR="003B31CB" w:rsidRPr="008851A0" w:rsidRDefault="003B31CB" w:rsidP="003B31CB">
      <w:pPr>
        <w:jc w:val="center"/>
        <w:rPr>
          <w:rFonts w:ascii="Arial" w:hAnsi="Arial" w:cs="Arial"/>
          <w:b/>
          <w:sz w:val="20"/>
          <w:szCs w:val="20"/>
        </w:rPr>
      </w:pPr>
    </w:p>
    <w:p w14:paraId="5C438F43" w14:textId="77777777" w:rsidR="003B31CB" w:rsidRDefault="003B31CB" w:rsidP="003B31CB">
      <w:pPr>
        <w:spacing w:after="120"/>
        <w:ind w:left="567" w:hanging="567"/>
        <w:jc w:val="both"/>
        <w:rPr>
          <w:rFonts w:ascii="Arial" w:hAnsi="Arial" w:cs="Arial"/>
          <w:sz w:val="20"/>
          <w:szCs w:val="20"/>
        </w:rPr>
      </w:pPr>
      <w:r>
        <w:rPr>
          <w:rFonts w:ascii="Arial" w:hAnsi="Arial" w:cs="Arial"/>
          <w:sz w:val="20"/>
          <w:szCs w:val="20"/>
        </w:rPr>
        <w:t>11.1</w:t>
      </w:r>
      <w:r>
        <w:rPr>
          <w:rFonts w:ascii="Arial" w:hAnsi="Arial" w:cs="Arial"/>
          <w:sz w:val="20"/>
          <w:szCs w:val="20"/>
        </w:rPr>
        <w:tab/>
      </w:r>
      <w:r w:rsidRPr="00472A6C">
        <w:rPr>
          <w:rFonts w:ascii="Arial" w:hAnsi="Arial" w:cs="Arial"/>
          <w:sz w:val="20"/>
          <w:szCs w:val="20"/>
        </w:rPr>
        <w:t>Zhotoviteľ nesmie dielo ako celok podľa konkrétnej objednávky odovzdať na vykonanie zhotovenia inému subjektu. Časť diela je zhotoviteľ oprávnený odovzdať na vykonanie svojmu subdodávateľovi uvedenému v Zozname subdodávateľov a podiele subdodávok, ktorý tvorí prílohu č. 3 tejto rámcovej dohody. Súhlas objednávateľa s vykonaním diela prostredníctvom subdodávateľa nezbavuje zhotoviteľa povinnosti a zodpovednosti za všetky práce a činnosti subdodávateľa.</w:t>
      </w:r>
    </w:p>
    <w:p w14:paraId="26DBE6B1" w14:textId="77777777" w:rsidR="003B31CB" w:rsidRDefault="003B31CB" w:rsidP="003B31CB">
      <w:pPr>
        <w:spacing w:after="120"/>
        <w:ind w:left="567" w:hanging="567"/>
        <w:jc w:val="both"/>
        <w:rPr>
          <w:rFonts w:ascii="Arial" w:hAnsi="Arial" w:cs="Arial"/>
          <w:sz w:val="20"/>
          <w:szCs w:val="20"/>
        </w:rPr>
      </w:pPr>
      <w:r>
        <w:rPr>
          <w:rFonts w:ascii="Arial" w:hAnsi="Arial" w:cs="Arial"/>
          <w:sz w:val="20"/>
          <w:szCs w:val="20"/>
        </w:rPr>
        <w:t>11.2</w:t>
      </w:r>
      <w:r>
        <w:rPr>
          <w:rFonts w:ascii="Arial" w:hAnsi="Arial" w:cs="Arial"/>
          <w:sz w:val="20"/>
          <w:szCs w:val="20"/>
        </w:rPr>
        <w:tab/>
      </w:r>
      <w:r w:rsidRPr="00472A6C">
        <w:rPr>
          <w:rFonts w:ascii="Arial" w:hAnsi="Arial" w:cs="Arial"/>
          <w:noProof/>
          <w:sz w:val="20"/>
          <w:szCs w:val="20"/>
        </w:rPr>
        <w:t>Ak sa na zhotoviteľa a jeho  subdodávateľov vzťahuje  povinnosť zapisovať sa do registra partnerov verejného sektora podľa zákona č. 315/2016 Z. z. o registri partnerov verejného sektora a o zmene a doplnení niektorých zákonov (ďalej len „</w:t>
      </w:r>
      <w:r w:rsidRPr="00250557">
        <w:rPr>
          <w:rFonts w:ascii="Arial" w:hAnsi="Arial" w:cs="Arial"/>
          <w:b/>
          <w:noProof/>
          <w:sz w:val="20"/>
          <w:szCs w:val="20"/>
        </w:rPr>
        <w:t>zákon o registri partnerov verejného sektora</w:t>
      </w:r>
      <w:r w:rsidRPr="00472A6C">
        <w:rPr>
          <w:rFonts w:ascii="Arial" w:hAnsi="Arial" w:cs="Arial"/>
          <w:noProof/>
          <w:sz w:val="20"/>
          <w:szCs w:val="20"/>
        </w:rPr>
        <w:t xml:space="preserve">“), potom je zhotoviteľ ako aj jeho subdodávatelia </w:t>
      </w:r>
      <w:r w:rsidRPr="00472A6C">
        <w:rPr>
          <w:rFonts w:ascii="Arial" w:hAnsi="Arial" w:cs="Arial"/>
          <w:noProof/>
          <w:sz w:val="20"/>
          <w:szCs w:val="20"/>
        </w:rPr>
        <w:lastRenderedPageBreak/>
        <w:t xml:space="preserve">povinní dodržať túto povinnosť po celú dobu trvania tejto rámcovej dohody, pričom zhotoviteľ sa zaväzuje zabezpečiť splnenie tejto povinnosti aj zo strany subdodávateľov. V prípade porušenia povinnosti zhotoviteľa podľa predchádzajúcej vety je </w:t>
      </w:r>
      <w:r w:rsidRPr="00472A6C">
        <w:rPr>
          <w:rFonts w:ascii="Arial" w:hAnsi="Arial" w:cs="Arial"/>
          <w:sz w:val="20"/>
          <w:szCs w:val="20"/>
        </w:rPr>
        <w:t>objednávateľ oprávnený od rámcovej dohody odstúpiť v okamihu, čo sa o tomto porušení dozvedel. Ak v súvislosti s porušením vyššie uvedenej povinnosti uloží príslušný orgán objednávateľovi akúkoľvek sankciu, zhotoviteľ je povinný túto sankciu mu v plnej výške nahradiť.</w:t>
      </w:r>
    </w:p>
    <w:p w14:paraId="5D2DD69C" w14:textId="77777777" w:rsidR="003B31CB" w:rsidRPr="0063292D" w:rsidRDefault="003B31CB" w:rsidP="003B31CB">
      <w:pPr>
        <w:spacing w:before="120" w:after="120"/>
        <w:ind w:left="567" w:hanging="567"/>
        <w:jc w:val="both"/>
        <w:rPr>
          <w:rFonts w:ascii="Arial" w:hAnsi="Arial" w:cs="Arial"/>
          <w:sz w:val="20"/>
          <w:szCs w:val="20"/>
        </w:rPr>
      </w:pPr>
      <w:r w:rsidRPr="00250557">
        <w:rPr>
          <w:rFonts w:ascii="Arial" w:hAnsi="Arial" w:cs="Arial"/>
          <w:sz w:val="20"/>
          <w:szCs w:val="20"/>
        </w:rPr>
        <w:t>11.3</w:t>
      </w:r>
      <w:r w:rsidRPr="00250557">
        <w:rPr>
          <w:rFonts w:ascii="Arial" w:hAnsi="Arial" w:cs="Arial"/>
          <w:noProof/>
          <w:sz w:val="20"/>
          <w:szCs w:val="20"/>
        </w:rPr>
        <w:tab/>
        <w:t xml:space="preserve">Počas trvania rámcovej dohody je zhotoviteľ oprávnený zmeniť subdodávateľa uvedeného v prílohe č. 3 tejto rámcovej dohody výlučne formou písomného priebežne očíslovaného dodatku k tejto rámcovej dohode podľa bodu 13.5 čl. XIII tejto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registri partnerov verejného sektora, v prípade, ak mu takáto povinnosť zo zákona o registri partnerov verejného sektora </w:t>
      </w:r>
      <w:r w:rsidRPr="00250557">
        <w:rPr>
          <w:rFonts w:ascii="Arial" w:hAnsi="Arial" w:cs="Arial"/>
          <w:noProof/>
          <w:sz w:val="20"/>
          <w:szCs w:val="20"/>
        </w:rPr>
        <w:lastRenderedPageBreak/>
        <w:t xml:space="preserve">vyplýva, nekvalitne realizované práce na predchádzajúcich zákazkách,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a to  v prípade, ak mu takáto povinnosť zo zákona o registri partnerov verejného sektora vyplýva. V prípade, ak zhotoviteľ bezodkladne neoznámi subdodávateľa, resp. ďalšieho subdodávateľa </w:t>
      </w:r>
      <w:r>
        <w:rPr>
          <w:rFonts w:ascii="Arial" w:hAnsi="Arial" w:cs="Arial"/>
          <w:noProof/>
          <w:sz w:val="20"/>
          <w:szCs w:val="20"/>
        </w:rPr>
        <w:t>o</w:t>
      </w:r>
      <w:r w:rsidRPr="00250557">
        <w:rPr>
          <w:rFonts w:ascii="Arial" w:hAnsi="Arial" w:cs="Arial"/>
          <w:noProof/>
          <w:sz w:val="20"/>
          <w:szCs w:val="20"/>
        </w:rPr>
        <w:t xml:space="preserve">bjednávateľovi, je povinný zaplatiť </w:t>
      </w:r>
      <w:r>
        <w:rPr>
          <w:rFonts w:ascii="Arial" w:hAnsi="Arial" w:cs="Arial"/>
          <w:noProof/>
          <w:sz w:val="20"/>
          <w:szCs w:val="20"/>
        </w:rPr>
        <w:t>o</w:t>
      </w:r>
      <w:r w:rsidRPr="00250557">
        <w:rPr>
          <w:rFonts w:ascii="Arial" w:hAnsi="Arial" w:cs="Arial"/>
          <w:noProof/>
          <w:sz w:val="20"/>
          <w:szCs w:val="20"/>
        </w:rPr>
        <w:t>bjednávateľovi zmluvnú pokutu vo výške 5.000,- EUR (päťtisíc eur).</w:t>
      </w:r>
    </w:p>
    <w:p w14:paraId="428F155C" w14:textId="77777777" w:rsidR="003B31CB" w:rsidRPr="00472A6C" w:rsidRDefault="003B31CB" w:rsidP="003B31CB">
      <w:pPr>
        <w:spacing w:after="120"/>
        <w:ind w:left="567" w:hanging="567"/>
        <w:jc w:val="both"/>
        <w:rPr>
          <w:rFonts w:ascii="Arial" w:hAnsi="Arial" w:cs="Arial"/>
          <w:color w:val="FF0000"/>
          <w:sz w:val="20"/>
          <w:szCs w:val="20"/>
        </w:rPr>
      </w:pPr>
      <w:r>
        <w:rPr>
          <w:rFonts w:ascii="Arial" w:hAnsi="Arial" w:cs="Arial"/>
          <w:sz w:val="20"/>
          <w:szCs w:val="20"/>
        </w:rPr>
        <w:t>11.4</w:t>
      </w:r>
      <w:r>
        <w:rPr>
          <w:rFonts w:ascii="Arial" w:hAnsi="Arial" w:cs="Arial"/>
          <w:sz w:val="20"/>
          <w:szCs w:val="20"/>
        </w:rPr>
        <w:tab/>
      </w:r>
      <w:r w:rsidRPr="00472A6C">
        <w:rPr>
          <w:rFonts w:ascii="Arial" w:hAnsi="Arial" w:cs="Arial"/>
          <w:sz w:val="20"/>
          <w:szCs w:val="20"/>
        </w:rPr>
        <w:t>V prípade, ak zhotoviteľ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5 000,- EUR (slovom: päťtisíc EUR). Porušenie týchto povinností sa považuje za závažné porušenie tejto rámcovej dohody. Objednávateľ je zároveň oprávnený odstúpiť od tejto rámcovej dohody.</w:t>
      </w:r>
    </w:p>
    <w:p w14:paraId="0633397A" w14:textId="77777777" w:rsidR="003B31CB" w:rsidRPr="00472A6C" w:rsidRDefault="003B31CB" w:rsidP="003B31CB">
      <w:pPr>
        <w:spacing w:after="120"/>
        <w:ind w:left="567" w:hanging="567"/>
        <w:jc w:val="both"/>
        <w:rPr>
          <w:rFonts w:ascii="Arial" w:hAnsi="Arial" w:cs="Arial"/>
          <w:sz w:val="20"/>
          <w:szCs w:val="20"/>
        </w:rPr>
      </w:pPr>
      <w:r>
        <w:rPr>
          <w:rFonts w:ascii="Arial" w:hAnsi="Arial" w:cs="Arial"/>
          <w:sz w:val="20"/>
          <w:szCs w:val="20"/>
        </w:rPr>
        <w:lastRenderedPageBreak/>
        <w:t>11.5</w:t>
      </w:r>
      <w:r>
        <w:rPr>
          <w:rFonts w:ascii="Arial" w:hAnsi="Arial" w:cs="Arial"/>
          <w:sz w:val="20"/>
          <w:szCs w:val="20"/>
        </w:rPr>
        <w:tab/>
      </w:r>
      <w:r w:rsidRPr="00472A6C">
        <w:rPr>
          <w:rFonts w:ascii="Arial" w:hAnsi="Arial" w:cs="Arial"/>
          <w:sz w:val="20"/>
          <w:szCs w:val="20"/>
        </w:rPr>
        <w:t>Zhotoviteľ vyhlasuje, že príloha č. 3 k tejto 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472A6C">
        <w:rPr>
          <w:rFonts w:ascii="Arial" w:hAnsi="Arial" w:cs="Arial"/>
          <w:b/>
          <w:sz w:val="20"/>
          <w:szCs w:val="20"/>
        </w:rPr>
        <w:t>Údaje</w:t>
      </w:r>
      <w:r w:rsidRPr="00472A6C">
        <w:rPr>
          <w:rFonts w:ascii="Arial" w:hAnsi="Arial" w:cs="Arial"/>
          <w:sz w:val="20"/>
          <w:szCs w:val="20"/>
        </w:rPr>
        <w:t>“). Zmenu Údajov akéhokoľvek aktuálneho subdodávateľa je zhotoviteľ povinný bezodkladne písomne oznámiť objednávateľovi, pričom strany rámcovej dohody sa výslovne dohodli, že na zmenu Údajov nie je potrebné uzatvoriť dodatok k tejto rámcovej dohode. V prípade nesplnenia povinnosti zhotoviteľa v zmysle predchádzajúcej vety má objednávateľ nárok na zmluvnú pokutu vo výške 100,- EUR (slovom: sto EUR) za každý neoznámený zmenený údaj, ako aj náhradu škody, ktorá objednávateľovi v tejto súvislosti vznikne. V dodatku k rámcovej dohode, ktorým sa mení pôvodný subdodávateľ, je zhotoviteľ povinný uviesť aktuálne a úplné Údaje nového subdodávateľa.</w:t>
      </w:r>
    </w:p>
    <w:p w14:paraId="7630A2A2" w14:textId="77777777" w:rsidR="003B31CB" w:rsidRPr="008851A0" w:rsidRDefault="003B31CB" w:rsidP="003B31CB">
      <w:pPr>
        <w:spacing w:after="120"/>
        <w:ind w:left="567"/>
        <w:jc w:val="both"/>
        <w:rPr>
          <w:rFonts w:ascii="Arial" w:hAnsi="Arial" w:cs="Arial"/>
          <w:color w:val="FF0000"/>
          <w:sz w:val="20"/>
          <w:szCs w:val="20"/>
        </w:rPr>
      </w:pPr>
    </w:p>
    <w:p w14:paraId="42DC0C39" w14:textId="77777777" w:rsidR="003B31CB" w:rsidRPr="00472A6C" w:rsidRDefault="003B31CB" w:rsidP="003B31CB">
      <w:pPr>
        <w:widowControl w:val="0"/>
        <w:ind w:left="539"/>
        <w:jc w:val="center"/>
        <w:rPr>
          <w:rFonts w:ascii="Arial" w:hAnsi="Arial" w:cs="Arial"/>
          <w:b/>
          <w:bCs/>
          <w:spacing w:val="-2"/>
          <w:sz w:val="20"/>
          <w:szCs w:val="20"/>
        </w:rPr>
      </w:pPr>
      <w:r w:rsidRPr="00472A6C">
        <w:rPr>
          <w:rFonts w:ascii="Arial" w:hAnsi="Arial" w:cs="Arial"/>
          <w:b/>
          <w:bCs/>
          <w:spacing w:val="-2"/>
          <w:sz w:val="20"/>
          <w:szCs w:val="20"/>
        </w:rPr>
        <w:t>Článok XII</w:t>
      </w:r>
    </w:p>
    <w:p w14:paraId="0ECDCBCA" w14:textId="77777777" w:rsidR="003B31CB" w:rsidRPr="00472A6C" w:rsidRDefault="003B31CB" w:rsidP="003B31CB">
      <w:pPr>
        <w:widowControl w:val="0"/>
        <w:spacing w:after="120"/>
        <w:ind w:left="539"/>
        <w:jc w:val="center"/>
        <w:rPr>
          <w:rFonts w:ascii="Arial" w:hAnsi="Arial" w:cs="Arial"/>
          <w:b/>
          <w:bCs/>
          <w:spacing w:val="-2"/>
          <w:sz w:val="20"/>
          <w:szCs w:val="20"/>
        </w:rPr>
      </w:pPr>
      <w:r w:rsidRPr="00472A6C">
        <w:rPr>
          <w:rFonts w:ascii="Arial" w:hAnsi="Arial" w:cs="Arial"/>
          <w:b/>
          <w:bCs/>
          <w:spacing w:val="-2"/>
          <w:sz w:val="20"/>
          <w:szCs w:val="20"/>
        </w:rPr>
        <w:t>Ukončenie rámcovej dohody</w:t>
      </w:r>
    </w:p>
    <w:p w14:paraId="080FB923" w14:textId="77777777" w:rsidR="003B31CB" w:rsidRPr="0063292D" w:rsidRDefault="003B31CB" w:rsidP="003B31CB">
      <w:pPr>
        <w:pStyle w:val="Odsekzoznamu"/>
        <w:widowControl w:val="0"/>
        <w:spacing w:after="120"/>
        <w:ind w:left="567" w:hanging="567"/>
        <w:jc w:val="both"/>
        <w:rPr>
          <w:rFonts w:cs="Arial"/>
          <w:bCs/>
          <w:iCs/>
          <w:color w:val="000000"/>
          <w:sz w:val="20"/>
          <w:szCs w:val="20"/>
        </w:rPr>
      </w:pPr>
      <w:r>
        <w:rPr>
          <w:rFonts w:cs="Arial"/>
          <w:bCs/>
          <w:iCs/>
          <w:color w:val="000000"/>
          <w:sz w:val="20"/>
          <w:szCs w:val="20"/>
        </w:rPr>
        <w:t>12.1</w:t>
      </w:r>
      <w:r>
        <w:rPr>
          <w:rFonts w:cs="Arial"/>
          <w:bCs/>
          <w:iCs/>
          <w:color w:val="000000"/>
          <w:sz w:val="20"/>
          <w:szCs w:val="20"/>
        </w:rPr>
        <w:tab/>
      </w:r>
      <w:r w:rsidRPr="00651CF7">
        <w:rPr>
          <w:rFonts w:cs="Arial"/>
          <w:bCs/>
          <w:iCs/>
          <w:color w:val="000000"/>
          <w:sz w:val="20"/>
          <w:szCs w:val="20"/>
        </w:rPr>
        <w:t xml:space="preserve">Táto rámcová dohoda zanikne uplynutím doby, na ktorú </w:t>
      </w:r>
      <w:r w:rsidRPr="00651CF7">
        <w:rPr>
          <w:rFonts w:cs="Arial"/>
          <w:bCs/>
          <w:iCs/>
          <w:color w:val="000000"/>
          <w:sz w:val="20"/>
          <w:szCs w:val="20"/>
        </w:rPr>
        <w:lastRenderedPageBreak/>
        <w:t>bola uzavretá alebo vyčerpaním sumy prijatej v ponuke úspešného uchádzača uvedenej článku IV bod 4.2 tejto rámcove</w:t>
      </w:r>
      <w:r>
        <w:rPr>
          <w:rFonts w:cs="Arial"/>
          <w:bCs/>
          <w:iCs/>
          <w:color w:val="000000"/>
          <w:sz w:val="20"/>
          <w:szCs w:val="20"/>
        </w:rPr>
        <w:t>j dohody</w:t>
      </w:r>
      <w:r w:rsidRPr="00651CF7">
        <w:rPr>
          <w:rFonts w:cs="Arial"/>
          <w:bCs/>
          <w:iCs/>
          <w:color w:val="000000"/>
          <w:sz w:val="20"/>
          <w:szCs w:val="20"/>
        </w:rPr>
        <w:t>, podľa toho, ktorá skutočnosť nastane skôr. Rámcovú dohodu ako aj jednotlivé objednávky je možné ukončiť písomnou dohodu strán rámcovej dohody, písomným odstúpením od rámcovej dohody alebo objednávky niektorou stranou rámcovej dohody alebo písomnou výpoveďou objednávateľa.</w:t>
      </w:r>
      <w:r>
        <w:rPr>
          <w:rFonts w:cs="Arial"/>
          <w:bCs/>
          <w:iCs/>
          <w:color w:val="000000"/>
          <w:sz w:val="20"/>
          <w:szCs w:val="20"/>
        </w:rPr>
        <w:tab/>
      </w:r>
      <w:r w:rsidRPr="0063292D">
        <w:rPr>
          <w:rFonts w:cs="Arial"/>
          <w:color w:val="000000"/>
          <w:spacing w:val="-2"/>
          <w:sz w:val="20"/>
          <w:szCs w:val="20"/>
        </w:rPr>
        <w:t xml:space="preserve">Ukončením rámcovej dohody </w:t>
      </w:r>
      <w:r>
        <w:rPr>
          <w:rFonts w:cs="Arial"/>
          <w:color w:val="000000"/>
          <w:spacing w:val="-2"/>
          <w:sz w:val="20"/>
          <w:szCs w:val="20"/>
        </w:rPr>
        <w:t xml:space="preserve">alebo objednávky </w:t>
      </w:r>
      <w:r w:rsidRPr="0063292D">
        <w:rPr>
          <w:rFonts w:cs="Arial"/>
          <w:color w:val="000000"/>
          <w:spacing w:val="-2"/>
          <w:sz w:val="20"/>
          <w:szCs w:val="20"/>
        </w:rPr>
        <w:t>akýmkoľvek spôsobom nie sú dotknuté práva objednávateľa súvisiace</w:t>
      </w:r>
      <w:r>
        <w:rPr>
          <w:rFonts w:cs="Arial"/>
          <w:color w:val="000000"/>
          <w:spacing w:val="-2"/>
          <w:sz w:val="20"/>
          <w:szCs w:val="20"/>
        </w:rPr>
        <w:tab/>
      </w:r>
      <w:r w:rsidRPr="0063292D">
        <w:rPr>
          <w:rFonts w:cs="Arial"/>
          <w:color w:val="000000"/>
          <w:spacing w:val="-2"/>
          <w:sz w:val="20"/>
          <w:szCs w:val="20"/>
        </w:rPr>
        <w:t>so zádržným a bankovou zárukou v zmysle čl. V</w:t>
      </w:r>
      <w:r>
        <w:rPr>
          <w:rFonts w:cs="Arial"/>
          <w:color w:val="000000"/>
          <w:spacing w:val="-2"/>
          <w:sz w:val="20"/>
          <w:szCs w:val="20"/>
        </w:rPr>
        <w:t>I</w:t>
      </w:r>
      <w:r w:rsidRPr="0063292D">
        <w:rPr>
          <w:rFonts w:cs="Arial"/>
          <w:color w:val="000000"/>
          <w:spacing w:val="-2"/>
          <w:sz w:val="20"/>
          <w:szCs w:val="20"/>
        </w:rPr>
        <w:t xml:space="preserve"> tejto rámcovej dohody, s plynutím </w:t>
      </w:r>
      <w:r>
        <w:rPr>
          <w:rFonts w:cs="Arial"/>
          <w:color w:val="000000"/>
          <w:spacing w:val="-2"/>
          <w:sz w:val="20"/>
          <w:szCs w:val="20"/>
        </w:rPr>
        <w:tab/>
      </w:r>
      <w:r w:rsidRPr="0063292D">
        <w:rPr>
          <w:rFonts w:cs="Arial"/>
          <w:color w:val="000000"/>
          <w:spacing w:val="-2"/>
          <w:sz w:val="20"/>
          <w:szCs w:val="20"/>
        </w:rPr>
        <w:t>záručnej doby a zodpovednosťou za vady,  vzťahujúce sa na všetky už vykonané</w:t>
      </w:r>
      <w:r>
        <w:rPr>
          <w:rFonts w:cs="Arial"/>
          <w:color w:val="000000"/>
          <w:spacing w:val="-2"/>
          <w:sz w:val="20"/>
          <w:szCs w:val="20"/>
        </w:rPr>
        <w:t xml:space="preserve"> </w:t>
      </w:r>
      <w:r w:rsidRPr="0063292D">
        <w:rPr>
          <w:rFonts w:cs="Arial"/>
          <w:color w:val="000000"/>
          <w:spacing w:val="-2"/>
          <w:sz w:val="20"/>
          <w:szCs w:val="20"/>
        </w:rPr>
        <w:t>a prevzaté diela na základe konkrétnych objednávok</w:t>
      </w:r>
      <w:r>
        <w:rPr>
          <w:rFonts w:cs="Arial"/>
          <w:color w:val="000000"/>
          <w:spacing w:val="-2"/>
          <w:sz w:val="20"/>
          <w:szCs w:val="20"/>
        </w:rPr>
        <w:t>, zmluvnými pokutami a zodpovednosťou za škodu</w:t>
      </w:r>
      <w:r w:rsidRPr="0063292D">
        <w:rPr>
          <w:rFonts w:cs="Arial"/>
          <w:color w:val="000000"/>
          <w:spacing w:val="-2"/>
          <w:sz w:val="20"/>
          <w:szCs w:val="20"/>
        </w:rPr>
        <w:t>.</w:t>
      </w:r>
    </w:p>
    <w:p w14:paraId="5E3E2265" w14:textId="77777777" w:rsidR="003B31CB" w:rsidRPr="00472A6C" w:rsidRDefault="003B31CB" w:rsidP="003B31CB">
      <w:pPr>
        <w:spacing w:after="120"/>
        <w:ind w:left="567" w:hanging="567"/>
        <w:jc w:val="both"/>
        <w:rPr>
          <w:rFonts w:ascii="Arial" w:hAnsi="Arial" w:cs="Arial"/>
          <w:sz w:val="20"/>
          <w:szCs w:val="20"/>
        </w:rPr>
      </w:pPr>
      <w:r>
        <w:rPr>
          <w:rFonts w:ascii="Arial" w:hAnsi="Arial" w:cs="Arial"/>
          <w:sz w:val="20"/>
          <w:szCs w:val="20"/>
        </w:rPr>
        <w:t>12.2</w:t>
      </w:r>
      <w:r>
        <w:rPr>
          <w:rFonts w:ascii="Arial" w:hAnsi="Arial" w:cs="Arial"/>
          <w:sz w:val="20"/>
          <w:szCs w:val="20"/>
        </w:rPr>
        <w:tab/>
      </w:r>
      <w:r w:rsidRPr="00472A6C">
        <w:rPr>
          <w:rFonts w:ascii="Arial" w:hAnsi="Arial" w:cs="Arial"/>
          <w:sz w:val="20"/>
          <w:szCs w:val="20"/>
        </w:rPr>
        <w:t xml:space="preserve">V prípade zániku tejto rámcovej dohody </w:t>
      </w:r>
      <w:r>
        <w:rPr>
          <w:rFonts w:ascii="Arial" w:hAnsi="Arial" w:cs="Arial"/>
          <w:sz w:val="20"/>
          <w:szCs w:val="20"/>
        </w:rPr>
        <w:t xml:space="preserve">alebo objednávky </w:t>
      </w:r>
      <w:r w:rsidRPr="00472A6C">
        <w:rPr>
          <w:rFonts w:ascii="Arial" w:hAnsi="Arial" w:cs="Arial"/>
          <w:sz w:val="20"/>
          <w:szCs w:val="20"/>
        </w:rPr>
        <w:t>dohodou strán dohody, táto zaniká dňom uvedeným v tejto dohode (ďalej len „</w:t>
      </w:r>
      <w:r w:rsidRPr="00250557">
        <w:rPr>
          <w:rFonts w:ascii="Arial" w:hAnsi="Arial" w:cs="Arial"/>
          <w:b/>
          <w:sz w:val="20"/>
          <w:szCs w:val="20"/>
        </w:rPr>
        <w:t>deň zániku rámcovej dohody dohodou</w:t>
      </w:r>
      <w:r w:rsidRPr="00472A6C">
        <w:rPr>
          <w:rFonts w:ascii="Arial" w:hAnsi="Arial" w:cs="Arial"/>
          <w:sz w:val="20"/>
          <w:szCs w:val="20"/>
        </w:rPr>
        <w:t xml:space="preserve">“). V tejto dohode sa upravia aj vzájomné nároky strán rámcovej dohody </w:t>
      </w:r>
      <w:r>
        <w:rPr>
          <w:rFonts w:ascii="Arial" w:hAnsi="Arial" w:cs="Arial"/>
          <w:sz w:val="20"/>
          <w:szCs w:val="20"/>
        </w:rPr>
        <w:t xml:space="preserve">alebo objednávky </w:t>
      </w:r>
      <w:r w:rsidRPr="00472A6C">
        <w:rPr>
          <w:rFonts w:ascii="Arial" w:hAnsi="Arial" w:cs="Arial"/>
          <w:sz w:val="20"/>
          <w:szCs w:val="20"/>
        </w:rPr>
        <w:t xml:space="preserve">vzniknuté z plnenia zmluvných povinností alebo z ich porušenia druhou stranou rámcovej dohody ku dňu zániku rámcovej dohody </w:t>
      </w:r>
      <w:r>
        <w:rPr>
          <w:rFonts w:ascii="Arial" w:hAnsi="Arial" w:cs="Arial"/>
          <w:sz w:val="20"/>
          <w:szCs w:val="20"/>
        </w:rPr>
        <w:t xml:space="preserve">alebo objednávky </w:t>
      </w:r>
      <w:r w:rsidRPr="00472A6C">
        <w:rPr>
          <w:rFonts w:ascii="Arial" w:hAnsi="Arial" w:cs="Arial"/>
          <w:sz w:val="20"/>
          <w:szCs w:val="20"/>
        </w:rPr>
        <w:t xml:space="preserve">dohodou. </w:t>
      </w:r>
    </w:p>
    <w:p w14:paraId="10BA5CC1" w14:textId="77777777" w:rsidR="003B31CB" w:rsidRPr="00472A6C" w:rsidRDefault="003B31CB" w:rsidP="003B31CB">
      <w:pPr>
        <w:numPr>
          <w:ilvl w:val="0"/>
          <w:numId w:val="80"/>
        </w:numPr>
        <w:spacing w:after="120"/>
        <w:ind w:left="567" w:hanging="567"/>
        <w:jc w:val="both"/>
        <w:rPr>
          <w:rFonts w:ascii="Arial" w:hAnsi="Arial" w:cs="Arial"/>
          <w:sz w:val="20"/>
          <w:szCs w:val="20"/>
        </w:rPr>
      </w:pPr>
      <w:r w:rsidRPr="00472A6C">
        <w:rPr>
          <w:rFonts w:ascii="Arial" w:hAnsi="Arial" w:cs="Arial"/>
          <w:sz w:val="20"/>
          <w:szCs w:val="20"/>
        </w:rPr>
        <w:lastRenderedPageBreak/>
        <w:t>Objednávateľ má právo okamžite písomne odstúpiť od rámcovej dohod</w:t>
      </w:r>
      <w:r>
        <w:rPr>
          <w:rFonts w:ascii="Arial" w:hAnsi="Arial" w:cs="Arial"/>
          <w:sz w:val="20"/>
          <w:szCs w:val="20"/>
        </w:rPr>
        <w:t>y alebo objednávky</w:t>
      </w:r>
      <w:r w:rsidRPr="00472A6C">
        <w:rPr>
          <w:rFonts w:ascii="Arial" w:hAnsi="Arial" w:cs="Arial"/>
          <w:sz w:val="20"/>
          <w:szCs w:val="20"/>
        </w:rPr>
        <w:t xml:space="preserve"> v prípade podstatného porušenia tejto rámcovej dohody zhotoviteľom. </w:t>
      </w:r>
    </w:p>
    <w:p w14:paraId="58850658" w14:textId="77777777" w:rsidR="003B31CB" w:rsidRPr="00472A6C" w:rsidRDefault="003B31CB" w:rsidP="003B31CB">
      <w:pPr>
        <w:numPr>
          <w:ilvl w:val="0"/>
          <w:numId w:val="80"/>
        </w:numPr>
        <w:spacing w:after="240"/>
        <w:ind w:left="567" w:hanging="567"/>
        <w:contextualSpacing/>
        <w:jc w:val="both"/>
        <w:rPr>
          <w:rFonts w:ascii="Arial" w:hAnsi="Arial" w:cs="Arial"/>
          <w:sz w:val="20"/>
          <w:szCs w:val="20"/>
        </w:rPr>
      </w:pPr>
      <w:r w:rsidRPr="00472A6C">
        <w:rPr>
          <w:rFonts w:ascii="Arial" w:hAnsi="Arial" w:cs="Arial"/>
          <w:sz w:val="20"/>
          <w:szCs w:val="20"/>
        </w:rPr>
        <w:t xml:space="preserve">Na účely tejto rámcovej dohody sa za podstatné porušenie rámcovej dohody zhotoviteľom považuje najmä: </w:t>
      </w:r>
    </w:p>
    <w:p w14:paraId="02513A96" w14:textId="77777777" w:rsidR="003B31CB" w:rsidRPr="00472A6C" w:rsidRDefault="003B31CB" w:rsidP="003B31CB">
      <w:pPr>
        <w:numPr>
          <w:ilvl w:val="0"/>
          <w:numId w:val="79"/>
        </w:numPr>
        <w:spacing w:after="240"/>
        <w:ind w:hanging="543"/>
        <w:contextualSpacing/>
        <w:jc w:val="both"/>
        <w:rPr>
          <w:rFonts w:ascii="Arial" w:hAnsi="Arial" w:cs="Arial"/>
          <w:bCs/>
          <w:iCs/>
          <w:sz w:val="20"/>
          <w:szCs w:val="20"/>
        </w:rPr>
      </w:pPr>
      <w:r w:rsidRPr="00472A6C">
        <w:rPr>
          <w:rFonts w:ascii="Arial" w:hAnsi="Arial" w:cs="Arial"/>
          <w:sz w:val="20"/>
          <w:szCs w:val="20"/>
        </w:rPr>
        <w:t>ak sa preukáže, že zhotoviteľ v rámci verejného obstarávania, ktorého výsledkom je uzatvorenie tejto rámcovej dohody  predložil nepravdivé doklady alebo uviedol nepravdivé, neúplné alebo skreslené údaje,</w:t>
      </w:r>
    </w:p>
    <w:p w14:paraId="01412D17" w14:textId="77777777" w:rsidR="003B31CB" w:rsidRPr="00472A6C" w:rsidRDefault="003B31CB" w:rsidP="003B31CB">
      <w:pPr>
        <w:numPr>
          <w:ilvl w:val="0"/>
          <w:numId w:val="79"/>
        </w:numPr>
        <w:spacing w:after="240"/>
        <w:ind w:hanging="543"/>
        <w:contextualSpacing/>
        <w:jc w:val="both"/>
        <w:rPr>
          <w:rFonts w:ascii="Arial" w:hAnsi="Arial" w:cs="Arial"/>
          <w:bCs/>
          <w:iCs/>
          <w:sz w:val="20"/>
          <w:szCs w:val="20"/>
        </w:rPr>
      </w:pPr>
      <w:r w:rsidRPr="00472A6C">
        <w:rPr>
          <w:rFonts w:ascii="Arial" w:hAnsi="Arial" w:cs="Arial"/>
          <w:sz w:val="20"/>
          <w:szCs w:val="20"/>
        </w:rPr>
        <w:t>ak zhotoviteľ zmení subdodávateľa bez predchádzajúceho súhlasu objednávateľa alebo zmení rozsah subdodávok oproti ponuke,</w:t>
      </w:r>
    </w:p>
    <w:p w14:paraId="3C6B7F5C" w14:textId="77777777" w:rsidR="003B31CB" w:rsidRPr="00472A6C" w:rsidRDefault="003B31CB" w:rsidP="003B31CB">
      <w:pPr>
        <w:numPr>
          <w:ilvl w:val="0"/>
          <w:numId w:val="79"/>
        </w:numPr>
        <w:spacing w:after="240"/>
        <w:ind w:hanging="543"/>
        <w:contextualSpacing/>
        <w:jc w:val="both"/>
        <w:rPr>
          <w:rFonts w:ascii="Arial" w:hAnsi="Arial" w:cs="Arial"/>
          <w:sz w:val="20"/>
          <w:szCs w:val="20"/>
        </w:rPr>
      </w:pPr>
      <w:r w:rsidRPr="00472A6C">
        <w:rPr>
          <w:rFonts w:ascii="Arial" w:hAnsi="Arial" w:cs="Arial"/>
          <w:sz w:val="20"/>
          <w:szCs w:val="20"/>
        </w:rPr>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0301B926" w14:textId="77777777" w:rsidR="003B31CB" w:rsidRPr="00472A6C" w:rsidRDefault="003B31CB" w:rsidP="003B31CB">
      <w:pPr>
        <w:numPr>
          <w:ilvl w:val="0"/>
          <w:numId w:val="79"/>
        </w:numPr>
        <w:spacing w:after="240"/>
        <w:ind w:hanging="543"/>
        <w:contextualSpacing/>
        <w:jc w:val="both"/>
        <w:rPr>
          <w:rFonts w:ascii="Arial" w:hAnsi="Arial" w:cs="Arial"/>
          <w:bCs/>
          <w:iCs/>
          <w:sz w:val="20"/>
          <w:szCs w:val="20"/>
        </w:rPr>
      </w:pPr>
      <w:r w:rsidRPr="00472A6C">
        <w:rPr>
          <w:rFonts w:ascii="Arial" w:hAnsi="Arial" w:cs="Arial"/>
          <w:sz w:val="20"/>
          <w:szCs w:val="20"/>
        </w:rPr>
        <w:t xml:space="preserve">ak zhotoviteľ poruší povinnosti uvedené v bode 2.3 čl. II ak nenastanú okolnosti vylučujúce zodpovednosť v zmysle rovnakého ustanovenia, alebo uvedené v bode 2.4 čl. II dohody; v článku VII; v článku VIII; v článku XI; v článku XIII bod 13.2 tejto dohody, </w:t>
      </w:r>
    </w:p>
    <w:p w14:paraId="7428872C" w14:textId="77777777" w:rsidR="003B31CB" w:rsidRPr="00472A6C" w:rsidRDefault="003B31CB" w:rsidP="003B31CB">
      <w:pPr>
        <w:numPr>
          <w:ilvl w:val="0"/>
          <w:numId w:val="79"/>
        </w:numPr>
        <w:spacing w:after="240"/>
        <w:ind w:hanging="543"/>
        <w:contextualSpacing/>
        <w:jc w:val="both"/>
        <w:rPr>
          <w:rFonts w:ascii="Arial" w:hAnsi="Arial" w:cs="Arial"/>
          <w:bCs/>
          <w:iCs/>
          <w:sz w:val="20"/>
          <w:szCs w:val="20"/>
        </w:rPr>
      </w:pPr>
      <w:r w:rsidRPr="00472A6C">
        <w:rPr>
          <w:rFonts w:ascii="Arial" w:hAnsi="Arial" w:cs="Arial"/>
          <w:sz w:val="20"/>
          <w:szCs w:val="20"/>
        </w:rPr>
        <w:t>ak zhotoviteľ opakovane nepotvrdí objednávku podľa bodu 2.5 článku II tejto rámcovej dohody,</w:t>
      </w:r>
    </w:p>
    <w:p w14:paraId="51D68ECF" w14:textId="77777777" w:rsidR="003B31CB" w:rsidRPr="00472A6C" w:rsidRDefault="003B31CB" w:rsidP="003B31CB">
      <w:pPr>
        <w:numPr>
          <w:ilvl w:val="0"/>
          <w:numId w:val="79"/>
        </w:numPr>
        <w:spacing w:after="240"/>
        <w:ind w:hanging="543"/>
        <w:contextualSpacing/>
        <w:jc w:val="both"/>
        <w:rPr>
          <w:rFonts w:ascii="Arial" w:hAnsi="Arial" w:cs="Arial"/>
          <w:bCs/>
          <w:iCs/>
          <w:sz w:val="20"/>
          <w:szCs w:val="20"/>
        </w:rPr>
      </w:pPr>
      <w:r w:rsidRPr="00472A6C">
        <w:rPr>
          <w:rFonts w:ascii="Arial" w:hAnsi="Arial" w:cs="Arial"/>
          <w:sz w:val="20"/>
          <w:szCs w:val="20"/>
        </w:rPr>
        <w:lastRenderedPageBreak/>
        <w:t>ak je zhotoviteľ v omeškaní s termínom ukončenia diela uvedenom v konkrétnej objednávke o viac ako 30 (tridsať) dní,</w:t>
      </w:r>
    </w:p>
    <w:p w14:paraId="2F31744A" w14:textId="77777777" w:rsidR="003B31CB" w:rsidRPr="00472A6C" w:rsidRDefault="003B31CB" w:rsidP="003B31CB">
      <w:pPr>
        <w:numPr>
          <w:ilvl w:val="0"/>
          <w:numId w:val="79"/>
        </w:numPr>
        <w:spacing w:after="240"/>
        <w:ind w:hanging="543"/>
        <w:contextualSpacing/>
        <w:jc w:val="both"/>
        <w:rPr>
          <w:rFonts w:ascii="Arial" w:hAnsi="Arial" w:cs="Arial"/>
          <w:bCs/>
          <w:iCs/>
          <w:sz w:val="20"/>
          <w:szCs w:val="20"/>
        </w:rPr>
      </w:pPr>
      <w:r w:rsidRPr="00472A6C">
        <w:rPr>
          <w:rFonts w:ascii="Arial" w:hAnsi="Arial" w:cs="Arial"/>
          <w:sz w:val="20"/>
          <w:szCs w:val="20"/>
        </w:rPr>
        <w:t>ak zhotoviteľ neodstráni vady pri preberaní diela alebo počas záručnej doby v termíne podľa požiadavky objednávateľa,</w:t>
      </w:r>
    </w:p>
    <w:p w14:paraId="1747139A" w14:textId="77777777" w:rsidR="003B31CB" w:rsidRPr="00472A6C" w:rsidRDefault="003B31CB" w:rsidP="003B31CB">
      <w:pPr>
        <w:numPr>
          <w:ilvl w:val="0"/>
          <w:numId w:val="79"/>
        </w:numPr>
        <w:spacing w:after="240"/>
        <w:ind w:hanging="543"/>
        <w:contextualSpacing/>
        <w:jc w:val="both"/>
        <w:rPr>
          <w:rFonts w:ascii="Arial" w:hAnsi="Arial" w:cs="Arial"/>
          <w:bCs/>
          <w:iCs/>
          <w:sz w:val="20"/>
          <w:szCs w:val="20"/>
        </w:rPr>
      </w:pPr>
      <w:r w:rsidRPr="00472A6C">
        <w:rPr>
          <w:rFonts w:ascii="Arial" w:hAnsi="Arial" w:cs="Arial"/>
          <w:sz w:val="20"/>
          <w:szCs w:val="20"/>
        </w:rPr>
        <w:t>ak zhotoviteľ poruší povinnosť podľa čl. II bod 2.1 tejto rámcovej dohody,</w:t>
      </w:r>
    </w:p>
    <w:p w14:paraId="1CC7B0D2" w14:textId="77777777" w:rsidR="003B31CB" w:rsidRPr="00472A6C" w:rsidRDefault="003B31CB" w:rsidP="003B31CB">
      <w:pPr>
        <w:numPr>
          <w:ilvl w:val="0"/>
          <w:numId w:val="79"/>
        </w:numPr>
        <w:spacing w:after="240"/>
        <w:ind w:hanging="543"/>
        <w:jc w:val="both"/>
        <w:rPr>
          <w:rFonts w:ascii="Arial" w:hAnsi="Arial" w:cs="Arial"/>
          <w:sz w:val="20"/>
          <w:szCs w:val="20"/>
        </w:rPr>
      </w:pPr>
      <w:r w:rsidRPr="00472A6C">
        <w:rPr>
          <w:rFonts w:ascii="Arial" w:hAnsi="Arial" w:cs="Arial"/>
          <w:sz w:val="20"/>
          <w:szCs w:val="20"/>
        </w:rPr>
        <w:t xml:space="preserve">v ďalších prípadoch uvedených v tejto rámcovej dohode a ZVO. </w:t>
      </w:r>
    </w:p>
    <w:p w14:paraId="33D732C5" w14:textId="77777777" w:rsidR="003B31CB" w:rsidRPr="00472A6C" w:rsidRDefault="003B31CB" w:rsidP="003B31CB">
      <w:pPr>
        <w:numPr>
          <w:ilvl w:val="0"/>
          <w:numId w:val="80"/>
        </w:numPr>
        <w:spacing w:after="120"/>
        <w:ind w:left="567" w:hanging="567"/>
        <w:jc w:val="both"/>
        <w:rPr>
          <w:rFonts w:ascii="Arial" w:hAnsi="Arial" w:cs="Arial"/>
          <w:sz w:val="20"/>
          <w:szCs w:val="20"/>
        </w:rPr>
      </w:pPr>
      <w:r w:rsidRPr="00472A6C">
        <w:rPr>
          <w:rFonts w:ascii="Arial" w:hAnsi="Arial" w:cs="Arial"/>
          <w:sz w:val="20"/>
          <w:szCs w:val="20"/>
        </w:rPr>
        <w:t>V prípade nepodstatného porušenia tejto rámcovej dohody sú strany dohody oprávnené od tejto rámcovej dohody</w:t>
      </w:r>
      <w:r>
        <w:rPr>
          <w:rFonts w:ascii="Arial" w:hAnsi="Arial" w:cs="Arial"/>
          <w:sz w:val="20"/>
          <w:szCs w:val="20"/>
        </w:rPr>
        <w:t xml:space="preserve"> alebo objednávky</w:t>
      </w:r>
      <w:r w:rsidRPr="00472A6C">
        <w:rPr>
          <w:rFonts w:ascii="Arial" w:hAnsi="Arial" w:cs="Arial"/>
          <w:sz w:val="20"/>
          <w:szCs w:val="20"/>
        </w:rPr>
        <w:t xml:space="preserve"> odstúpiť po márnom uplynutí primeranej lehoty stanovenej 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dní.</w:t>
      </w:r>
    </w:p>
    <w:p w14:paraId="61C3782C" w14:textId="77777777" w:rsidR="003B31CB" w:rsidRPr="00472A6C" w:rsidRDefault="003B31CB" w:rsidP="003B31CB">
      <w:pPr>
        <w:widowControl w:val="0"/>
        <w:numPr>
          <w:ilvl w:val="0"/>
          <w:numId w:val="80"/>
        </w:numPr>
        <w:spacing w:after="120"/>
        <w:ind w:left="567" w:hanging="567"/>
        <w:jc w:val="both"/>
        <w:rPr>
          <w:rFonts w:ascii="Arial" w:hAnsi="Arial" w:cs="Arial"/>
          <w:sz w:val="20"/>
          <w:szCs w:val="20"/>
        </w:rPr>
      </w:pPr>
      <w:r w:rsidRPr="00472A6C">
        <w:rPr>
          <w:rFonts w:ascii="Arial" w:hAnsi="Arial" w:cs="Arial"/>
          <w:sz w:val="20"/>
          <w:szCs w:val="20"/>
        </w:rPr>
        <w:t xml:space="preserve">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w:t>
      </w:r>
      <w:r w:rsidRPr="00472A6C">
        <w:rPr>
          <w:rFonts w:ascii="Arial" w:hAnsi="Arial" w:cs="Arial"/>
          <w:sz w:val="20"/>
          <w:szCs w:val="20"/>
        </w:rPr>
        <w:lastRenderedPageBreak/>
        <w:t>strany zhotoviteľa, je zhotoviteľ povinný oznámiť tieto skutočnosti objednávateľovi najneskôr do 10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22E60A33" w14:textId="77777777" w:rsidR="003B31CB" w:rsidRPr="00472A6C" w:rsidRDefault="003B31CB" w:rsidP="003B31CB">
      <w:pPr>
        <w:numPr>
          <w:ilvl w:val="0"/>
          <w:numId w:val="80"/>
        </w:numPr>
        <w:spacing w:after="120"/>
        <w:ind w:left="567" w:hanging="567"/>
        <w:jc w:val="both"/>
        <w:rPr>
          <w:rFonts w:ascii="Arial" w:hAnsi="Arial" w:cs="Arial"/>
          <w:sz w:val="20"/>
          <w:szCs w:val="20"/>
        </w:rPr>
      </w:pPr>
      <w:r w:rsidRPr="00472A6C">
        <w:rPr>
          <w:rFonts w:ascii="Arial" w:hAnsi="Arial" w:cs="Arial"/>
          <w:sz w:val="20"/>
          <w:szCs w:val="20"/>
        </w:rPr>
        <w:t>Odstúpenie od tejto rámcovej dohody</w:t>
      </w:r>
      <w:r>
        <w:rPr>
          <w:rFonts w:ascii="Arial" w:hAnsi="Arial" w:cs="Arial"/>
          <w:sz w:val="20"/>
          <w:szCs w:val="20"/>
        </w:rPr>
        <w:t xml:space="preserve"> a objednávky</w:t>
      </w:r>
      <w:r w:rsidRPr="00472A6C">
        <w:rPr>
          <w:rFonts w:ascii="Arial" w:hAnsi="Arial" w:cs="Arial"/>
          <w:sz w:val="20"/>
          <w:szCs w:val="20"/>
        </w:rPr>
        <w:t xml:space="preserve"> sa spravuje ustanoveniami § 344 a nasl. Obchodného zákonníka, pokiaľ táto rámcová dohoda neustanovuje inak. Odstúpenie musí mať písomnú formu, musí byť doručené druhej strane rámcovej dohody (ktorá svoju povinnosť porušila) a jeho účinky nastávajú dňom doručenia odstúpenia. Odstúpením od rámcovej dohody</w:t>
      </w:r>
      <w:r>
        <w:rPr>
          <w:rFonts w:ascii="Arial" w:hAnsi="Arial" w:cs="Arial"/>
          <w:sz w:val="20"/>
          <w:szCs w:val="20"/>
        </w:rPr>
        <w:t xml:space="preserve"> alebo objednávky</w:t>
      </w:r>
      <w:r w:rsidRPr="00472A6C">
        <w:rPr>
          <w:rFonts w:ascii="Arial" w:hAnsi="Arial" w:cs="Arial"/>
          <w:sz w:val="20"/>
          <w:szCs w:val="20"/>
        </w:rPr>
        <w:t xml:space="preserve"> sa táto zrušuje dňom doručenia odstúpenia druhej strane rámcovej dohody. Odstúpením od rámcovej dohody</w:t>
      </w:r>
      <w:r>
        <w:rPr>
          <w:rFonts w:ascii="Arial" w:hAnsi="Arial" w:cs="Arial"/>
          <w:sz w:val="20"/>
          <w:szCs w:val="20"/>
        </w:rPr>
        <w:t xml:space="preserve"> alebo objednávky</w:t>
      </w:r>
      <w:r w:rsidRPr="00472A6C">
        <w:rPr>
          <w:rFonts w:ascii="Arial" w:hAnsi="Arial" w:cs="Arial"/>
          <w:sz w:val="20"/>
          <w:szCs w:val="20"/>
        </w:rPr>
        <w:t xml:space="preserve"> nie je dotknuté právo na náhradu škody v plnej výške. </w:t>
      </w:r>
    </w:p>
    <w:p w14:paraId="6E2214AD" w14:textId="77777777" w:rsidR="003B31CB" w:rsidRPr="00472A6C" w:rsidRDefault="003B31CB" w:rsidP="003B31CB">
      <w:pPr>
        <w:numPr>
          <w:ilvl w:val="0"/>
          <w:numId w:val="80"/>
        </w:numPr>
        <w:spacing w:before="60" w:after="120"/>
        <w:ind w:left="567" w:hanging="567"/>
        <w:jc w:val="both"/>
        <w:rPr>
          <w:rFonts w:ascii="Arial" w:hAnsi="Arial" w:cs="Arial"/>
          <w:sz w:val="20"/>
          <w:szCs w:val="20"/>
        </w:rPr>
      </w:pPr>
      <w:r w:rsidRPr="00472A6C">
        <w:rPr>
          <w:rFonts w:ascii="Arial" w:hAnsi="Arial" w:cs="Arial"/>
          <w:sz w:val="20"/>
          <w:szCs w:val="20"/>
        </w:rPr>
        <w:t>Objednávateľ je oprávnený vypovedať túto rámcovú dohodu písomnou výpoveďou bez udania dôvodu. Výpovedná lehota je 3 mesiace a začína plynúť prvým dňom kalendárneho mesiaca nasledujúceho po mesiaci, v ktorom bola výpoveď doručená zhotoviteľovi.</w:t>
      </w:r>
    </w:p>
    <w:p w14:paraId="2C801BFF" w14:textId="77777777" w:rsidR="003B31CB" w:rsidRPr="00472A6C" w:rsidRDefault="003B31CB" w:rsidP="003B31CB">
      <w:pPr>
        <w:numPr>
          <w:ilvl w:val="0"/>
          <w:numId w:val="80"/>
        </w:numPr>
        <w:spacing w:before="60" w:after="240"/>
        <w:ind w:left="567" w:hanging="567"/>
        <w:contextualSpacing/>
        <w:jc w:val="both"/>
        <w:rPr>
          <w:rFonts w:ascii="Arial" w:hAnsi="Arial" w:cs="Arial"/>
          <w:sz w:val="20"/>
          <w:szCs w:val="20"/>
        </w:rPr>
      </w:pPr>
      <w:r w:rsidRPr="00472A6C">
        <w:rPr>
          <w:rFonts w:ascii="Arial" w:hAnsi="Arial" w:cs="Arial"/>
          <w:sz w:val="20"/>
          <w:szCs w:val="20"/>
        </w:rPr>
        <w:lastRenderedPageBreak/>
        <w:t>V prípade ukončenia tejto rámcovej dohody podľa tohto článku dochádza automaticky aj k ukončeniu vykonávania diela v zmysle príslušných objednávok zhotoviteľa, pokiaľ sa strany dohody písomne nedohodli inak.</w:t>
      </w:r>
    </w:p>
    <w:p w14:paraId="49BED5E2" w14:textId="77777777" w:rsidR="003B31CB" w:rsidRPr="008851A0" w:rsidRDefault="003B31CB" w:rsidP="003B31CB">
      <w:pPr>
        <w:ind w:left="1320"/>
        <w:jc w:val="both"/>
        <w:rPr>
          <w:rFonts w:ascii="Arial" w:hAnsi="Arial" w:cs="Arial"/>
          <w:b/>
          <w:bCs/>
          <w:spacing w:val="-2"/>
          <w:sz w:val="18"/>
          <w:szCs w:val="18"/>
        </w:rPr>
      </w:pPr>
    </w:p>
    <w:p w14:paraId="39202D8C" w14:textId="77777777" w:rsidR="003B31CB" w:rsidRPr="00472A6C" w:rsidRDefault="003B31CB" w:rsidP="003B31CB">
      <w:pPr>
        <w:widowControl w:val="0"/>
        <w:ind w:left="539"/>
        <w:jc w:val="center"/>
        <w:rPr>
          <w:rFonts w:ascii="Arial" w:hAnsi="Arial" w:cs="Arial"/>
          <w:b/>
          <w:bCs/>
          <w:spacing w:val="-2"/>
          <w:sz w:val="20"/>
          <w:szCs w:val="20"/>
        </w:rPr>
      </w:pPr>
      <w:r w:rsidRPr="00472A6C">
        <w:rPr>
          <w:rFonts w:ascii="Arial" w:hAnsi="Arial" w:cs="Arial"/>
          <w:b/>
          <w:bCs/>
          <w:spacing w:val="-2"/>
          <w:sz w:val="20"/>
          <w:szCs w:val="20"/>
        </w:rPr>
        <w:t>Článok XIII</w:t>
      </w:r>
    </w:p>
    <w:p w14:paraId="228023A9" w14:textId="77777777" w:rsidR="003B31CB" w:rsidRPr="00472A6C" w:rsidRDefault="003B31CB" w:rsidP="003B31CB">
      <w:pPr>
        <w:widowControl w:val="0"/>
        <w:ind w:left="539"/>
        <w:jc w:val="center"/>
        <w:rPr>
          <w:rFonts w:ascii="Arial" w:hAnsi="Arial" w:cs="Arial"/>
          <w:b/>
          <w:bCs/>
          <w:spacing w:val="-2"/>
          <w:sz w:val="20"/>
          <w:szCs w:val="20"/>
        </w:rPr>
      </w:pPr>
      <w:r w:rsidRPr="00472A6C">
        <w:rPr>
          <w:rFonts w:ascii="Arial" w:hAnsi="Arial" w:cs="Arial"/>
          <w:b/>
          <w:bCs/>
          <w:spacing w:val="-2"/>
          <w:sz w:val="20"/>
          <w:szCs w:val="20"/>
        </w:rPr>
        <w:t>Záverečné ustanovenia</w:t>
      </w:r>
    </w:p>
    <w:p w14:paraId="28E4CF08" w14:textId="77777777" w:rsidR="003B31CB" w:rsidRPr="00472A6C" w:rsidRDefault="003B31CB" w:rsidP="003B31CB">
      <w:pPr>
        <w:widowControl w:val="0"/>
        <w:ind w:left="539"/>
        <w:jc w:val="center"/>
        <w:rPr>
          <w:rFonts w:ascii="Arial" w:hAnsi="Arial" w:cs="Arial"/>
          <w:spacing w:val="-2"/>
          <w:sz w:val="20"/>
          <w:szCs w:val="20"/>
        </w:rPr>
      </w:pPr>
    </w:p>
    <w:p w14:paraId="6CE72811" w14:textId="77777777" w:rsidR="003B31CB" w:rsidRPr="00472A6C" w:rsidRDefault="003B31CB" w:rsidP="003B31CB">
      <w:pPr>
        <w:numPr>
          <w:ilvl w:val="1"/>
          <w:numId w:val="129"/>
        </w:numPr>
        <w:spacing w:after="120"/>
        <w:ind w:left="567" w:hanging="567"/>
        <w:jc w:val="both"/>
        <w:rPr>
          <w:rFonts w:ascii="Arial" w:hAnsi="Arial" w:cs="Arial"/>
          <w:sz w:val="20"/>
          <w:szCs w:val="20"/>
        </w:rPr>
      </w:pPr>
      <w:r w:rsidRPr="00472A6C">
        <w:rPr>
          <w:rFonts w:ascii="Arial" w:hAnsi="Arial" w:cs="Arial"/>
          <w:sz w:val="20"/>
          <w:szCs w:val="20"/>
        </w:rPr>
        <w:t>Strany dohody sa dohodli, že písomná komunikácia podľa tejto rámcovej dohody alebo v súvislosti s touto rámcovou dohodou sa bude doručovať doporučene poštou, kuriérom alebo osobne a v prípadoch stanovených touto rámcovou dohodou aj prostredníctvom e- mailu alebo telefonicky s následným písomným doplnením takejto komunikácie v lehote 3 (troch) pracovných dní.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7AF8FCEC" w14:textId="77777777" w:rsidR="003B31CB" w:rsidRPr="00472A6C" w:rsidRDefault="003B31CB" w:rsidP="003B31CB">
      <w:pPr>
        <w:numPr>
          <w:ilvl w:val="1"/>
          <w:numId w:val="129"/>
        </w:numPr>
        <w:spacing w:after="120"/>
        <w:ind w:left="567" w:hanging="567"/>
        <w:jc w:val="both"/>
        <w:rPr>
          <w:rFonts w:ascii="Arial" w:hAnsi="Arial" w:cs="Arial"/>
          <w:sz w:val="20"/>
          <w:szCs w:val="20"/>
        </w:rPr>
      </w:pPr>
      <w:r w:rsidRPr="00472A6C">
        <w:rPr>
          <w:rFonts w:ascii="Arial" w:hAnsi="Arial" w:cs="Arial"/>
          <w:sz w:val="20"/>
          <w:szCs w:val="20"/>
        </w:rPr>
        <w:lastRenderedPageBreak/>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3D0BE78A" w14:textId="77777777" w:rsidR="003B31CB" w:rsidRPr="00472A6C" w:rsidRDefault="003B31CB" w:rsidP="003B31CB">
      <w:pPr>
        <w:numPr>
          <w:ilvl w:val="1"/>
          <w:numId w:val="129"/>
        </w:numPr>
        <w:spacing w:after="120"/>
        <w:ind w:left="567" w:hanging="567"/>
        <w:jc w:val="both"/>
        <w:rPr>
          <w:rFonts w:ascii="Arial" w:hAnsi="Arial" w:cs="Arial"/>
          <w:sz w:val="20"/>
          <w:szCs w:val="20"/>
        </w:rPr>
      </w:pPr>
      <w:r w:rsidRPr="00472A6C">
        <w:rPr>
          <w:rFonts w:ascii="Arial" w:hAnsi="Arial" w:cs="Arial"/>
          <w:spacing w:val="-2"/>
          <w:sz w:val="20"/>
          <w:szCs w:val="20"/>
        </w:rPr>
        <w:t>Práva a povinnosti strán dohody touto rámcovou dohodou neupravené sa riadia príslušnými ustanoveniami Obchodného zákonníka v platnom znení, ustanoveniami ZVO a ostatných všeobecne záväzných právnych predpisov platných a účinných v Slovenskej republike.</w:t>
      </w:r>
      <w:r w:rsidRPr="00472A6C">
        <w:rPr>
          <w:rFonts w:ascii="Arial" w:hAnsi="Arial" w:cs="Arial"/>
          <w:sz w:val="20"/>
          <w:szCs w:val="20"/>
        </w:rPr>
        <w:t xml:space="preserve"> Strany dohody sa dohodli, že v prípade vzniku sporov strán dohody týkajúcich sa tejto rámcovej dohody a jej aplikácie, ak sa ich nepodarí urovnať dohodou a jednou zo strán dohody je subjekt mimo územia Slovenskej republiky, je daný právny poriadok, právomoc a príslušnosť súdov Slovenskej republiky. </w:t>
      </w:r>
    </w:p>
    <w:p w14:paraId="0CBE7213" w14:textId="77777777" w:rsidR="003B31CB" w:rsidRPr="00472A6C" w:rsidRDefault="003B31CB" w:rsidP="003B31CB">
      <w:pPr>
        <w:numPr>
          <w:ilvl w:val="1"/>
          <w:numId w:val="129"/>
        </w:numPr>
        <w:spacing w:after="120"/>
        <w:ind w:left="567" w:hanging="567"/>
        <w:jc w:val="both"/>
        <w:rPr>
          <w:rFonts w:ascii="Arial" w:hAnsi="Arial" w:cs="Arial"/>
          <w:spacing w:val="-2"/>
          <w:sz w:val="20"/>
          <w:szCs w:val="20"/>
        </w:rPr>
      </w:pPr>
      <w:r w:rsidRPr="00472A6C">
        <w:rPr>
          <w:rFonts w:ascii="Arial" w:hAnsi="Arial" w:cs="Arial"/>
          <w:spacing w:val="-2"/>
          <w:sz w:val="20"/>
          <w:szCs w:val="20"/>
        </w:rPr>
        <w:t xml:space="preserve">Táto rámcová dohoda je </w:t>
      </w:r>
      <w:r w:rsidRPr="00472A6C">
        <w:rPr>
          <w:rFonts w:ascii="Arial" w:hAnsi="Arial" w:cs="Arial"/>
          <w:color w:val="000000"/>
          <w:sz w:val="20"/>
          <w:szCs w:val="20"/>
        </w:rPr>
        <w:t>vyhotovená</w:t>
      </w:r>
      <w:r w:rsidRPr="00472A6C">
        <w:rPr>
          <w:rFonts w:ascii="Arial" w:hAnsi="Arial" w:cs="Arial"/>
          <w:spacing w:val="-2"/>
          <w:sz w:val="20"/>
          <w:szCs w:val="20"/>
        </w:rPr>
        <w:t xml:space="preserve"> v piatich vyhotoveniach, z toho tri sú určené pre objednávateľa a dva pre zhotoviteľa.</w:t>
      </w:r>
    </w:p>
    <w:p w14:paraId="012B0DAF" w14:textId="77777777" w:rsidR="003B31CB" w:rsidRPr="00472A6C" w:rsidRDefault="003B31CB" w:rsidP="003B31CB">
      <w:pPr>
        <w:numPr>
          <w:ilvl w:val="1"/>
          <w:numId w:val="129"/>
        </w:numPr>
        <w:spacing w:after="120"/>
        <w:ind w:left="567" w:hanging="567"/>
        <w:jc w:val="both"/>
        <w:rPr>
          <w:rFonts w:ascii="Arial" w:hAnsi="Arial" w:cs="Arial"/>
          <w:sz w:val="20"/>
          <w:szCs w:val="20"/>
        </w:rPr>
      </w:pPr>
      <w:r w:rsidRPr="00472A6C">
        <w:rPr>
          <w:rFonts w:ascii="Arial" w:hAnsi="Arial" w:cs="Arial"/>
          <w:sz w:val="20"/>
          <w:szCs w:val="20"/>
        </w:rPr>
        <w:t xml:space="preserve">Strany dohody sa dohodli, že túto rámcovú dohodu je možné zmeniť len písomnými číslovanými dodatkami a dohoda o zrušení tejto rámcovej dohody musí byť písomná. Dodatok k tejto rámcovej dohode ako aj dohoda o zrušení </w:t>
      </w:r>
      <w:r w:rsidRPr="00472A6C">
        <w:rPr>
          <w:rFonts w:ascii="Arial" w:hAnsi="Arial" w:cs="Arial"/>
          <w:sz w:val="20"/>
          <w:szCs w:val="20"/>
        </w:rPr>
        <w:lastRenderedPageBreak/>
        <w:t>tejto rámcovej dohody musia byť podpísané štatutárnymi zástupcami strán dohody, pričom podpisy musia byť na tej istej listine, v opačnom prípade sa má za to, že k uzatvoreniu dodatku k tejto rámcovej dohode alebo dohody o zrušení tejto rámcovej dohody nedošlo.</w:t>
      </w:r>
    </w:p>
    <w:p w14:paraId="6BB8B0B0" w14:textId="77777777" w:rsidR="003B31CB" w:rsidRPr="00472A6C" w:rsidRDefault="003B31CB" w:rsidP="003B31CB">
      <w:pPr>
        <w:numPr>
          <w:ilvl w:val="1"/>
          <w:numId w:val="129"/>
        </w:numPr>
        <w:spacing w:after="120"/>
        <w:ind w:left="567" w:hanging="567"/>
        <w:jc w:val="both"/>
        <w:rPr>
          <w:rFonts w:ascii="Arial" w:hAnsi="Arial" w:cs="Arial"/>
          <w:sz w:val="20"/>
          <w:szCs w:val="20"/>
        </w:rPr>
      </w:pPr>
      <w:r w:rsidRPr="00472A6C">
        <w:rPr>
          <w:rFonts w:ascii="Arial" w:hAnsi="Arial" w:cs="Arial"/>
          <w:sz w:val="20"/>
          <w:szCs w:val="20"/>
        </w:rPr>
        <w:t>Táto rámcová dohoda nadobúda platnosť dňom jej podpísania oprávnenými zástupcami oboch strán dohody a účinnosť dňom nasledujúcim po dni jej zverejnenia v Centrálnom registri zmlúv.</w:t>
      </w:r>
    </w:p>
    <w:p w14:paraId="275F4009" w14:textId="77777777" w:rsidR="003B31CB" w:rsidRPr="00472A6C" w:rsidRDefault="003B31CB" w:rsidP="003B31CB">
      <w:pPr>
        <w:numPr>
          <w:ilvl w:val="1"/>
          <w:numId w:val="129"/>
        </w:numPr>
        <w:spacing w:after="120"/>
        <w:ind w:left="567" w:hanging="567"/>
        <w:jc w:val="both"/>
        <w:rPr>
          <w:rFonts w:ascii="Arial" w:hAnsi="Arial" w:cs="Arial"/>
          <w:sz w:val="20"/>
          <w:szCs w:val="20"/>
        </w:rPr>
      </w:pPr>
      <w:r w:rsidRPr="00472A6C">
        <w:rPr>
          <w:rFonts w:ascii="Arial" w:hAnsi="Arial" w:cs="Arial"/>
          <w:sz w:val="20"/>
          <w:szCs w:val="20"/>
        </w:rPr>
        <w:t>Táto rámcová dohoda nezakladá priamo právo na plnenie predmetu tejto rámcovej dohody. Predmet tejto rámcovej dohody bude vždy realizovaný na základe písomných čiastkových objednávok vystavených v súlade s toto rámcovou dohodou.</w:t>
      </w:r>
    </w:p>
    <w:p w14:paraId="0C284E19" w14:textId="77777777" w:rsidR="003B31CB" w:rsidRPr="00472A6C" w:rsidRDefault="003B31CB" w:rsidP="003B31CB">
      <w:pPr>
        <w:numPr>
          <w:ilvl w:val="1"/>
          <w:numId w:val="129"/>
        </w:numPr>
        <w:spacing w:after="120"/>
        <w:ind w:left="567" w:hanging="567"/>
        <w:jc w:val="both"/>
        <w:rPr>
          <w:rFonts w:ascii="Arial" w:hAnsi="Arial" w:cs="Arial"/>
          <w:sz w:val="20"/>
          <w:szCs w:val="20"/>
        </w:rPr>
      </w:pPr>
      <w:r w:rsidRPr="00472A6C">
        <w:rPr>
          <w:rFonts w:ascii="Arial" w:hAnsi="Arial" w:cs="Arial"/>
          <w:sz w:val="20"/>
          <w:szCs w:val="20"/>
        </w:rPr>
        <w:t>Strany dohody vyhlasujú, že sa s obsahom rámcovej dohody oboznámili, túto uzatvorili slobodne a vážne, že sa zhoduje s ich prejavom vôle a svoj súhlas s jej obsahom potvrdzujú svojím vlastnoručným podpisom.</w:t>
      </w:r>
    </w:p>
    <w:p w14:paraId="0148CABC" w14:textId="77777777" w:rsidR="003B31CB" w:rsidRPr="00472A6C" w:rsidRDefault="003B31CB" w:rsidP="003B31CB">
      <w:pPr>
        <w:numPr>
          <w:ilvl w:val="1"/>
          <w:numId w:val="129"/>
        </w:numPr>
        <w:spacing w:after="240"/>
        <w:ind w:left="567" w:hanging="567"/>
        <w:contextualSpacing/>
        <w:jc w:val="both"/>
        <w:rPr>
          <w:rFonts w:ascii="Arial" w:hAnsi="Arial" w:cs="Arial"/>
          <w:sz w:val="20"/>
          <w:szCs w:val="20"/>
        </w:rPr>
      </w:pPr>
      <w:r w:rsidRPr="00472A6C">
        <w:rPr>
          <w:rFonts w:ascii="Arial" w:hAnsi="Arial" w:cs="Arial"/>
          <w:sz w:val="20"/>
          <w:szCs w:val="20"/>
        </w:rPr>
        <w:t>Neoddeliteľnými prílohami tejto rámcovej dohody sú Prílohy:</w:t>
      </w:r>
    </w:p>
    <w:p w14:paraId="609643DE" w14:textId="77777777" w:rsidR="003B31CB" w:rsidRPr="00472A6C" w:rsidRDefault="003B31CB" w:rsidP="003B31CB">
      <w:pPr>
        <w:ind w:left="567"/>
        <w:jc w:val="both"/>
        <w:rPr>
          <w:rFonts w:ascii="Arial" w:hAnsi="Arial" w:cs="Arial"/>
          <w:b/>
          <w:bCs/>
          <w:sz w:val="20"/>
          <w:szCs w:val="20"/>
        </w:rPr>
      </w:pPr>
      <w:r w:rsidRPr="00472A6C">
        <w:rPr>
          <w:rFonts w:ascii="Arial" w:hAnsi="Arial" w:cs="Arial"/>
          <w:b/>
          <w:sz w:val="20"/>
          <w:szCs w:val="20"/>
        </w:rPr>
        <w:t>Príloha č.1</w:t>
      </w:r>
      <w:r w:rsidRPr="00472A6C">
        <w:rPr>
          <w:rFonts w:ascii="Arial" w:hAnsi="Arial" w:cs="Arial"/>
          <w:bCs/>
          <w:color w:val="FF0000"/>
          <w:sz w:val="20"/>
          <w:szCs w:val="20"/>
        </w:rPr>
        <w:t xml:space="preserve"> </w:t>
      </w:r>
      <w:r w:rsidRPr="00472A6C">
        <w:rPr>
          <w:rFonts w:ascii="Arial" w:hAnsi="Arial" w:cs="Arial"/>
          <w:bCs/>
          <w:sz w:val="20"/>
          <w:szCs w:val="20"/>
        </w:rPr>
        <w:t>Veľkoplošné opravy vozoviek v správe SSÚD 4 Trenčín a SSÚD 5 Považská Bystrica, Jednotkové ceny</w:t>
      </w:r>
      <w:r w:rsidRPr="00472A6C">
        <w:rPr>
          <w:rFonts w:ascii="Arial" w:hAnsi="Arial" w:cs="Arial"/>
          <w:b/>
          <w:bCs/>
          <w:sz w:val="20"/>
          <w:szCs w:val="20"/>
        </w:rPr>
        <w:t xml:space="preserve"> </w:t>
      </w:r>
    </w:p>
    <w:p w14:paraId="7FB696FA" w14:textId="77777777" w:rsidR="003B31CB" w:rsidRPr="00472A6C" w:rsidRDefault="003B31CB" w:rsidP="003B31CB">
      <w:pPr>
        <w:ind w:left="567"/>
        <w:jc w:val="both"/>
        <w:rPr>
          <w:rFonts w:ascii="Arial" w:hAnsi="Arial" w:cs="Arial"/>
          <w:b/>
          <w:bCs/>
          <w:sz w:val="20"/>
          <w:szCs w:val="20"/>
        </w:rPr>
      </w:pPr>
      <w:r w:rsidRPr="00472A6C">
        <w:rPr>
          <w:rFonts w:ascii="Arial" w:hAnsi="Arial" w:cs="Arial"/>
          <w:b/>
          <w:bCs/>
          <w:sz w:val="20"/>
          <w:szCs w:val="20"/>
        </w:rPr>
        <w:t>Príloha č.2</w:t>
      </w:r>
      <w:r w:rsidRPr="00472A6C">
        <w:rPr>
          <w:rFonts w:ascii="Arial" w:hAnsi="Arial" w:cs="Arial"/>
          <w:bCs/>
          <w:sz w:val="20"/>
          <w:szCs w:val="20"/>
        </w:rPr>
        <w:t xml:space="preserve"> Lokálne opravy vozoviek v správe SSÚD 4 Trenčín a SSÚD 5 Považská Bystrica, Jednotkové ceny</w:t>
      </w:r>
      <w:r w:rsidRPr="00472A6C">
        <w:rPr>
          <w:rFonts w:ascii="Arial" w:hAnsi="Arial" w:cs="Arial"/>
          <w:b/>
          <w:bCs/>
          <w:sz w:val="20"/>
          <w:szCs w:val="20"/>
        </w:rPr>
        <w:t xml:space="preserve"> </w:t>
      </w:r>
    </w:p>
    <w:p w14:paraId="1ACAFFBD" w14:textId="77777777" w:rsidR="003B31CB" w:rsidRPr="00472A6C" w:rsidRDefault="003B31CB" w:rsidP="003B31CB">
      <w:pPr>
        <w:ind w:left="567"/>
        <w:jc w:val="both"/>
        <w:rPr>
          <w:rFonts w:ascii="Arial" w:hAnsi="Arial" w:cs="Arial"/>
          <w:b/>
          <w:sz w:val="20"/>
          <w:szCs w:val="20"/>
        </w:rPr>
      </w:pPr>
      <w:r w:rsidRPr="00472A6C">
        <w:rPr>
          <w:rFonts w:ascii="Arial" w:hAnsi="Arial" w:cs="Arial"/>
          <w:b/>
          <w:sz w:val="20"/>
          <w:szCs w:val="20"/>
        </w:rPr>
        <w:lastRenderedPageBreak/>
        <w:t>Príloha č.3</w:t>
      </w:r>
      <w:r w:rsidRPr="00472A6C">
        <w:rPr>
          <w:rFonts w:ascii="Arial" w:hAnsi="Arial" w:cs="Arial"/>
          <w:sz w:val="20"/>
          <w:szCs w:val="20"/>
        </w:rPr>
        <w:t xml:space="preserve"> Zoznam subdodávateľov a podiel subdodávok</w:t>
      </w:r>
      <w:r w:rsidRPr="00472A6C">
        <w:rPr>
          <w:rFonts w:ascii="Arial" w:hAnsi="Arial" w:cs="Arial"/>
          <w:b/>
          <w:sz w:val="20"/>
          <w:szCs w:val="20"/>
        </w:rPr>
        <w:t xml:space="preserve"> </w:t>
      </w:r>
    </w:p>
    <w:p w14:paraId="78C1C681" w14:textId="77777777" w:rsidR="003B31CB" w:rsidRPr="00472A6C" w:rsidRDefault="003B31CB" w:rsidP="003B31CB">
      <w:pPr>
        <w:ind w:left="567"/>
        <w:jc w:val="both"/>
        <w:rPr>
          <w:rFonts w:ascii="Arial" w:hAnsi="Arial" w:cs="Arial"/>
          <w:sz w:val="20"/>
          <w:szCs w:val="20"/>
        </w:rPr>
      </w:pPr>
      <w:r w:rsidRPr="00472A6C">
        <w:rPr>
          <w:rFonts w:ascii="Arial" w:hAnsi="Arial" w:cs="Arial"/>
          <w:b/>
          <w:sz w:val="20"/>
          <w:szCs w:val="20"/>
        </w:rPr>
        <w:t xml:space="preserve">Príloha č. 4 </w:t>
      </w:r>
      <w:r w:rsidRPr="00472A6C">
        <w:rPr>
          <w:rFonts w:ascii="Arial" w:hAnsi="Arial" w:cs="Arial"/>
          <w:sz w:val="20"/>
          <w:szCs w:val="20"/>
        </w:rPr>
        <w:t>Opis predmetu zákazky</w:t>
      </w:r>
    </w:p>
    <w:p w14:paraId="3CE942B1" w14:textId="77777777" w:rsidR="003B31CB" w:rsidRPr="00472A6C" w:rsidRDefault="003B31CB" w:rsidP="003B31CB">
      <w:pPr>
        <w:ind w:left="567"/>
        <w:jc w:val="both"/>
        <w:rPr>
          <w:rFonts w:ascii="Arial" w:hAnsi="Arial" w:cs="Arial"/>
          <w:sz w:val="20"/>
          <w:szCs w:val="20"/>
        </w:rPr>
      </w:pPr>
      <w:r w:rsidRPr="00472A6C">
        <w:rPr>
          <w:rFonts w:ascii="Arial" w:hAnsi="Arial" w:cs="Arial"/>
          <w:b/>
          <w:sz w:val="20"/>
          <w:szCs w:val="20"/>
        </w:rPr>
        <w:t xml:space="preserve">Príloha č. 5 </w:t>
      </w:r>
      <w:r w:rsidRPr="00472A6C">
        <w:rPr>
          <w:rFonts w:ascii="Arial" w:hAnsi="Arial" w:cs="Arial"/>
          <w:sz w:val="20"/>
          <w:szCs w:val="20"/>
        </w:rPr>
        <w:t>Zoznam oprávnených osôb</w:t>
      </w:r>
    </w:p>
    <w:p w14:paraId="5BB055A5" w14:textId="77777777" w:rsidR="003B31CB" w:rsidRPr="00472A6C" w:rsidRDefault="003B31CB" w:rsidP="003B31CB">
      <w:pPr>
        <w:ind w:left="567"/>
        <w:jc w:val="both"/>
        <w:rPr>
          <w:rFonts w:ascii="Arial" w:hAnsi="Arial" w:cs="Arial"/>
          <w:b/>
          <w:sz w:val="20"/>
          <w:szCs w:val="20"/>
        </w:rPr>
      </w:pPr>
      <w:r w:rsidRPr="00472A6C">
        <w:rPr>
          <w:rFonts w:ascii="Arial" w:hAnsi="Arial" w:cs="Arial"/>
          <w:b/>
          <w:sz w:val="20"/>
          <w:szCs w:val="20"/>
        </w:rPr>
        <w:t xml:space="preserve">Príloha č. 6 </w:t>
      </w:r>
      <w:r w:rsidRPr="00472A6C">
        <w:rPr>
          <w:rFonts w:ascii="Arial" w:hAnsi="Arial" w:cs="Arial"/>
          <w:sz w:val="20"/>
          <w:szCs w:val="20"/>
        </w:rPr>
        <w:t xml:space="preserve">Metodický pokyn Ministerstva dopravy a výstavby SR č. 19/2022, ktorým sa stanovuje mechanizmus úpravy ceny v dôsledku zmien nákladov pri projektoch opravy a údržby, výstavby, modernizácie a rekonštrukcie inžinierskych stavieb a budov </w:t>
      </w:r>
    </w:p>
    <w:p w14:paraId="16D27083" w14:textId="77777777" w:rsidR="003B31CB" w:rsidRPr="00472A6C" w:rsidRDefault="003B31CB" w:rsidP="003B31CB">
      <w:pPr>
        <w:spacing w:after="120"/>
        <w:ind w:left="567"/>
        <w:jc w:val="both"/>
        <w:rPr>
          <w:rFonts w:ascii="Arial" w:hAnsi="Arial" w:cs="Arial"/>
          <w:b/>
          <w:sz w:val="20"/>
          <w:szCs w:val="20"/>
        </w:rPr>
      </w:pPr>
      <w:r w:rsidRPr="00472A6C">
        <w:rPr>
          <w:rFonts w:ascii="Arial" w:hAnsi="Arial" w:cs="Arial"/>
          <w:b/>
          <w:sz w:val="20"/>
          <w:szCs w:val="20"/>
        </w:rPr>
        <w:t xml:space="preserve">Príloha č. 7 </w:t>
      </w:r>
      <w:r w:rsidRPr="00472A6C">
        <w:rPr>
          <w:rFonts w:ascii="Arial" w:hAnsi="Arial" w:cs="Arial"/>
          <w:sz w:val="20"/>
          <w:szCs w:val="20"/>
        </w:rPr>
        <w:t>Tabuľka údajov o úpravách ceny v dôsledku zmien nákladov</w:t>
      </w:r>
    </w:p>
    <w:p w14:paraId="223315B4" w14:textId="77777777" w:rsidR="003B31CB" w:rsidRPr="00472A6C" w:rsidRDefault="003B31CB" w:rsidP="003B31CB">
      <w:pPr>
        <w:numPr>
          <w:ilvl w:val="0"/>
          <w:numId w:val="130"/>
        </w:numPr>
        <w:ind w:left="567" w:hanging="567"/>
        <w:jc w:val="both"/>
        <w:rPr>
          <w:rFonts w:ascii="Arial" w:hAnsi="Arial" w:cs="Arial"/>
          <w:b/>
          <w:sz w:val="20"/>
          <w:szCs w:val="20"/>
        </w:rPr>
      </w:pPr>
      <w:r w:rsidRPr="00472A6C">
        <w:rPr>
          <w:rFonts w:ascii="Arial" w:hAnsi="Arial" w:cs="Arial"/>
          <w:sz w:val="20"/>
          <w:szCs w:val="20"/>
        </w:rPr>
        <w:t>Z hľadiska predmetu zákazky súčasťou tejto rámcovej dohody sú:</w:t>
      </w:r>
    </w:p>
    <w:p w14:paraId="1CD45224" w14:textId="77777777" w:rsidR="003B31CB" w:rsidRPr="00472A6C" w:rsidRDefault="003B31CB" w:rsidP="003B31CB">
      <w:pPr>
        <w:widowControl w:val="0"/>
        <w:numPr>
          <w:ilvl w:val="0"/>
          <w:numId w:val="77"/>
        </w:numPr>
        <w:tabs>
          <w:tab w:val="left" w:pos="360"/>
        </w:tabs>
        <w:ind w:left="567" w:firstLine="0"/>
        <w:rPr>
          <w:rFonts w:ascii="Arial" w:hAnsi="Arial" w:cs="Arial"/>
          <w:sz w:val="20"/>
          <w:szCs w:val="20"/>
        </w:rPr>
      </w:pPr>
      <w:r w:rsidRPr="00472A6C">
        <w:rPr>
          <w:rFonts w:ascii="Arial" w:hAnsi="Arial" w:cs="Arial"/>
          <w:sz w:val="20"/>
          <w:szCs w:val="20"/>
        </w:rPr>
        <w:t>súťažné podklady</w:t>
      </w:r>
      <w:r w:rsidRPr="00472A6C">
        <w:rPr>
          <w:rFonts w:ascii="Arial" w:hAnsi="Arial" w:cs="Arial"/>
          <w:sz w:val="20"/>
          <w:szCs w:val="20"/>
        </w:rPr>
        <w:sym w:font="Symbol (AS)" w:char="002A"/>
      </w:r>
    </w:p>
    <w:p w14:paraId="185FE7F4" w14:textId="77777777" w:rsidR="003B31CB" w:rsidRPr="00472A6C" w:rsidRDefault="003B31CB" w:rsidP="003B31CB">
      <w:pPr>
        <w:widowControl w:val="0"/>
        <w:numPr>
          <w:ilvl w:val="0"/>
          <w:numId w:val="77"/>
        </w:numPr>
        <w:tabs>
          <w:tab w:val="left" w:pos="360"/>
        </w:tabs>
        <w:ind w:left="567" w:firstLine="0"/>
        <w:rPr>
          <w:rFonts w:ascii="Arial" w:hAnsi="Arial" w:cs="Arial"/>
          <w:sz w:val="20"/>
          <w:szCs w:val="20"/>
        </w:rPr>
      </w:pPr>
      <w:r w:rsidRPr="00472A6C">
        <w:rPr>
          <w:rFonts w:ascii="Arial" w:hAnsi="Arial" w:cs="Arial"/>
          <w:sz w:val="20"/>
          <w:szCs w:val="20"/>
        </w:rPr>
        <w:t xml:space="preserve">ponuka zhotoviteľa* </w:t>
      </w:r>
    </w:p>
    <w:p w14:paraId="325229F3" w14:textId="77777777" w:rsidR="003B31CB" w:rsidRPr="00472A6C" w:rsidRDefault="003B31CB" w:rsidP="003B31CB">
      <w:pPr>
        <w:widowControl w:val="0"/>
        <w:numPr>
          <w:ilvl w:val="0"/>
          <w:numId w:val="77"/>
        </w:numPr>
        <w:tabs>
          <w:tab w:val="left" w:pos="360"/>
        </w:tabs>
        <w:ind w:left="567" w:firstLine="0"/>
        <w:rPr>
          <w:rFonts w:ascii="Arial" w:hAnsi="Arial" w:cs="Arial"/>
          <w:sz w:val="20"/>
          <w:szCs w:val="20"/>
        </w:rPr>
      </w:pPr>
      <w:r w:rsidRPr="00472A6C">
        <w:rPr>
          <w:rFonts w:ascii="Arial" w:hAnsi="Arial" w:cs="Arial"/>
          <w:sz w:val="20"/>
          <w:szCs w:val="20"/>
        </w:rPr>
        <w:t xml:space="preserve">ponúkané jednotkové ceny </w:t>
      </w:r>
    </w:p>
    <w:p w14:paraId="15200C7F" w14:textId="77777777" w:rsidR="003B31CB" w:rsidRPr="00472A6C" w:rsidRDefault="003B31CB" w:rsidP="003B31CB">
      <w:pPr>
        <w:widowControl w:val="0"/>
        <w:numPr>
          <w:ilvl w:val="0"/>
          <w:numId w:val="77"/>
        </w:numPr>
        <w:tabs>
          <w:tab w:val="left" w:pos="360"/>
        </w:tabs>
        <w:ind w:left="567" w:firstLine="0"/>
        <w:rPr>
          <w:rFonts w:ascii="Arial" w:hAnsi="Arial" w:cs="Arial"/>
          <w:sz w:val="20"/>
          <w:szCs w:val="20"/>
        </w:rPr>
      </w:pPr>
      <w:r w:rsidRPr="00472A6C">
        <w:rPr>
          <w:rFonts w:ascii="Arial" w:hAnsi="Arial" w:cs="Arial"/>
          <w:sz w:val="20"/>
          <w:szCs w:val="20"/>
        </w:rPr>
        <w:t>budúce objednávky vystavené na základe tejto rámcovej dohody*</w:t>
      </w:r>
    </w:p>
    <w:p w14:paraId="098C26FA" w14:textId="77777777" w:rsidR="003B31CB" w:rsidRPr="00472A6C" w:rsidRDefault="003B31CB" w:rsidP="003B31CB">
      <w:pPr>
        <w:widowControl w:val="0"/>
        <w:numPr>
          <w:ilvl w:val="0"/>
          <w:numId w:val="77"/>
        </w:numPr>
        <w:tabs>
          <w:tab w:val="left" w:pos="360"/>
        </w:tabs>
        <w:ind w:left="567" w:firstLine="0"/>
        <w:rPr>
          <w:rFonts w:ascii="Arial" w:hAnsi="Arial" w:cs="Arial"/>
          <w:sz w:val="20"/>
          <w:szCs w:val="20"/>
        </w:rPr>
      </w:pPr>
      <w:r w:rsidRPr="00472A6C">
        <w:rPr>
          <w:rFonts w:ascii="Arial" w:hAnsi="Arial" w:cs="Arial"/>
          <w:sz w:val="20"/>
          <w:szCs w:val="20"/>
        </w:rPr>
        <w:t>schválené počiatočné skúšky a dokumentácia kvality</w:t>
      </w:r>
      <w:r w:rsidRPr="00472A6C">
        <w:rPr>
          <w:rFonts w:ascii="Arial" w:hAnsi="Arial" w:cs="Arial"/>
          <w:sz w:val="20"/>
          <w:szCs w:val="20"/>
        </w:rPr>
        <w:sym w:font="Symbol (AS)" w:char="002A"/>
      </w:r>
      <w:r w:rsidRPr="00472A6C">
        <w:rPr>
          <w:rFonts w:ascii="Arial" w:hAnsi="Arial" w:cs="Arial"/>
          <w:sz w:val="20"/>
          <w:szCs w:val="20"/>
        </w:rPr>
        <w:t xml:space="preserve"> </w:t>
      </w:r>
    </w:p>
    <w:p w14:paraId="60BFF932" w14:textId="77777777" w:rsidR="003B31CB" w:rsidRPr="00472A6C" w:rsidRDefault="003B31CB" w:rsidP="003B31CB">
      <w:pPr>
        <w:widowControl w:val="0"/>
        <w:numPr>
          <w:ilvl w:val="0"/>
          <w:numId w:val="77"/>
        </w:numPr>
        <w:ind w:left="567" w:firstLine="0"/>
        <w:rPr>
          <w:rFonts w:ascii="Arial" w:hAnsi="Arial" w:cs="Arial"/>
          <w:sz w:val="20"/>
          <w:szCs w:val="20"/>
        </w:rPr>
      </w:pPr>
      <w:r w:rsidRPr="00472A6C">
        <w:rPr>
          <w:rFonts w:ascii="Arial" w:hAnsi="Arial" w:cs="Arial"/>
          <w:sz w:val="20"/>
          <w:szCs w:val="20"/>
        </w:rPr>
        <w:t xml:space="preserve">príručka kvality alebo kontrolný a skúšobný plán </w:t>
      </w:r>
      <w:r w:rsidRPr="00472A6C">
        <w:rPr>
          <w:rFonts w:ascii="Arial" w:hAnsi="Arial" w:cs="Arial"/>
          <w:sz w:val="20"/>
          <w:szCs w:val="20"/>
        </w:rPr>
        <w:sym w:font="Symbol (AS)" w:char="002A"/>
      </w:r>
    </w:p>
    <w:p w14:paraId="3FC7CBBB" w14:textId="77777777" w:rsidR="003B31CB" w:rsidRPr="00472A6C" w:rsidRDefault="003B31CB" w:rsidP="003B31CB">
      <w:pPr>
        <w:widowControl w:val="0"/>
        <w:numPr>
          <w:ilvl w:val="0"/>
          <w:numId w:val="77"/>
        </w:numPr>
        <w:spacing w:line="360" w:lineRule="auto"/>
        <w:ind w:left="567" w:firstLine="0"/>
        <w:rPr>
          <w:rFonts w:ascii="Arial" w:hAnsi="Arial" w:cs="Arial"/>
          <w:sz w:val="20"/>
          <w:szCs w:val="20"/>
        </w:rPr>
      </w:pPr>
      <w:r w:rsidRPr="00472A6C">
        <w:rPr>
          <w:rFonts w:ascii="Arial" w:hAnsi="Arial" w:cs="Arial"/>
          <w:sz w:val="20"/>
          <w:szCs w:val="20"/>
        </w:rPr>
        <w:t xml:space="preserve">harmonogram postupu a trvania prác * </w:t>
      </w:r>
    </w:p>
    <w:p w14:paraId="6EDF933B" w14:textId="77777777" w:rsidR="003B31CB" w:rsidRDefault="003B31CB" w:rsidP="003B31CB">
      <w:pPr>
        <w:widowControl w:val="0"/>
        <w:ind w:left="426"/>
        <w:jc w:val="both"/>
        <w:rPr>
          <w:rFonts w:ascii="Arial" w:hAnsi="Arial" w:cs="Arial"/>
          <w:b/>
          <w:i/>
          <w:sz w:val="20"/>
          <w:szCs w:val="20"/>
        </w:rPr>
      </w:pPr>
      <w:r w:rsidRPr="00472A6C">
        <w:rPr>
          <w:rFonts w:ascii="Arial" w:hAnsi="Arial" w:cs="Arial"/>
          <w:b/>
          <w:i/>
          <w:sz w:val="20"/>
          <w:szCs w:val="20"/>
        </w:rPr>
        <w:t xml:space="preserve">Pozn. </w:t>
      </w:r>
      <w:r w:rsidRPr="00472A6C">
        <w:rPr>
          <w:rFonts w:ascii="Arial" w:hAnsi="Arial" w:cs="Arial"/>
          <w:sz w:val="20"/>
          <w:szCs w:val="20"/>
        </w:rPr>
        <w:sym w:font="Symbol (AS)" w:char="002A"/>
      </w:r>
      <w:r w:rsidRPr="00472A6C">
        <w:rPr>
          <w:rFonts w:ascii="Arial" w:hAnsi="Arial" w:cs="Arial"/>
          <w:b/>
          <w:i/>
          <w:sz w:val="20"/>
          <w:szCs w:val="20"/>
        </w:rPr>
        <w:t xml:space="preserve"> Neprikladajú sa ku každému vyhotoveniu rámcovej dohody, ale ich obsah je zmluvne záväzný, pokiaľ ho rámcová dohoda neupravuje </w:t>
      </w:r>
    </w:p>
    <w:p w14:paraId="12203785" w14:textId="77777777" w:rsidR="003B31CB" w:rsidRPr="00EB15B5" w:rsidRDefault="003B31CB" w:rsidP="003B31CB">
      <w:pPr>
        <w:pStyle w:val="Odsekzoznamu"/>
        <w:spacing w:before="120" w:after="120"/>
        <w:ind w:left="426"/>
        <w:jc w:val="both"/>
        <w:rPr>
          <w:rFonts w:cs="Arial"/>
          <w:sz w:val="20"/>
          <w:szCs w:val="20"/>
        </w:rPr>
      </w:pPr>
      <w:r w:rsidRPr="00275DBA">
        <w:rPr>
          <w:rFonts w:cs="Arial"/>
          <w:sz w:val="20"/>
          <w:szCs w:val="20"/>
        </w:rPr>
        <w:lastRenderedPageBreak/>
        <w:t>V prípade, ak vysvetlenia súťažných podkladov menia alebo dopĺňajú ustanovenia rámcovej dohody, v takom prípade majú pred týmito ustanoveniami rámcovej dohody prednosť a platia vysvetlenia súťažných podkladov.</w:t>
      </w:r>
    </w:p>
    <w:p w14:paraId="78FEB12B" w14:textId="77777777" w:rsidR="003B31CB" w:rsidRPr="008851A0" w:rsidRDefault="003B31CB" w:rsidP="003B31CB">
      <w:pPr>
        <w:widowControl w:val="0"/>
        <w:ind w:left="426"/>
        <w:jc w:val="both"/>
        <w:rPr>
          <w:rFonts w:ascii="Arial" w:hAnsi="Arial" w:cs="Arial"/>
          <w:b/>
          <w:i/>
          <w:sz w:val="20"/>
          <w:szCs w:val="20"/>
        </w:rPr>
      </w:pPr>
    </w:p>
    <w:p w14:paraId="5DDFC63D" w14:textId="77777777" w:rsidR="003B31CB" w:rsidRPr="008851A0" w:rsidRDefault="003B31CB" w:rsidP="003B31CB">
      <w:pPr>
        <w:widowControl w:val="0"/>
        <w:ind w:left="426"/>
        <w:jc w:val="both"/>
        <w:rPr>
          <w:rFonts w:ascii="Arial" w:hAnsi="Arial" w:cs="Arial"/>
          <w:b/>
          <w:i/>
          <w:sz w:val="20"/>
          <w:szCs w:val="20"/>
        </w:rPr>
      </w:pPr>
    </w:p>
    <w:p w14:paraId="6CC509AB" w14:textId="77777777" w:rsidR="003B31CB" w:rsidRDefault="003B31CB" w:rsidP="003B31CB">
      <w:pPr>
        <w:tabs>
          <w:tab w:val="left" w:pos="5670"/>
        </w:tabs>
        <w:rPr>
          <w:rFonts w:ascii="Arial" w:hAnsi="Arial" w:cs="Arial"/>
          <w:sz w:val="20"/>
          <w:szCs w:val="20"/>
        </w:rPr>
      </w:pPr>
    </w:p>
    <w:p w14:paraId="5E10DA75" w14:textId="77777777" w:rsidR="003B31CB" w:rsidRPr="008851A0" w:rsidRDefault="003B31CB" w:rsidP="003B31CB">
      <w:pPr>
        <w:tabs>
          <w:tab w:val="left" w:pos="5670"/>
        </w:tabs>
        <w:rPr>
          <w:rFonts w:ascii="Arial" w:hAnsi="Arial" w:cs="Arial"/>
          <w:sz w:val="20"/>
          <w:szCs w:val="20"/>
        </w:rPr>
      </w:pPr>
    </w:p>
    <w:p w14:paraId="4799A5BA" w14:textId="77777777" w:rsidR="003B31CB" w:rsidRPr="00AE31A9" w:rsidRDefault="003B31CB" w:rsidP="003B31CB">
      <w:pPr>
        <w:tabs>
          <w:tab w:val="left" w:pos="5670"/>
        </w:tabs>
        <w:rPr>
          <w:rFonts w:ascii="Arial" w:hAnsi="Arial" w:cs="Arial"/>
          <w:sz w:val="20"/>
          <w:szCs w:val="20"/>
        </w:rPr>
      </w:pPr>
      <w:r w:rsidRPr="00AE31A9">
        <w:rPr>
          <w:rFonts w:ascii="Arial" w:hAnsi="Arial" w:cs="Arial"/>
          <w:sz w:val="20"/>
          <w:szCs w:val="20"/>
        </w:rPr>
        <w:t>V ......................... dňa..............</w:t>
      </w:r>
      <w:r w:rsidRPr="00AE31A9">
        <w:rPr>
          <w:rFonts w:ascii="Arial" w:hAnsi="Arial" w:cs="Arial"/>
          <w:sz w:val="20"/>
          <w:szCs w:val="20"/>
        </w:rPr>
        <w:tab/>
        <w:t>V Bratislave, dňa ...................</w:t>
      </w:r>
    </w:p>
    <w:p w14:paraId="6C77A7A2" w14:textId="77777777" w:rsidR="003B31CB" w:rsidRPr="00AE31A9" w:rsidRDefault="003B31CB" w:rsidP="003B31CB">
      <w:pPr>
        <w:tabs>
          <w:tab w:val="left" w:pos="5670"/>
        </w:tabs>
        <w:rPr>
          <w:rFonts w:ascii="Arial" w:hAnsi="Arial" w:cs="Arial"/>
          <w:sz w:val="20"/>
          <w:szCs w:val="20"/>
        </w:rPr>
      </w:pPr>
    </w:p>
    <w:p w14:paraId="4566F49A" w14:textId="77777777" w:rsidR="003B31CB" w:rsidRPr="00AE31A9" w:rsidRDefault="003B31CB" w:rsidP="003B31CB">
      <w:pPr>
        <w:tabs>
          <w:tab w:val="left" w:pos="5670"/>
        </w:tabs>
        <w:rPr>
          <w:rFonts w:ascii="Arial" w:hAnsi="Arial" w:cs="Arial"/>
          <w:sz w:val="20"/>
          <w:szCs w:val="20"/>
        </w:rPr>
      </w:pPr>
      <w:r w:rsidRPr="00AE31A9">
        <w:rPr>
          <w:rFonts w:ascii="Arial" w:hAnsi="Arial" w:cs="Arial"/>
          <w:sz w:val="20"/>
          <w:szCs w:val="20"/>
        </w:rPr>
        <w:t xml:space="preserve">Za zhotoviteľa: </w:t>
      </w:r>
      <w:r w:rsidRPr="00AE31A9">
        <w:rPr>
          <w:rFonts w:ascii="Arial" w:hAnsi="Arial" w:cs="Arial"/>
          <w:sz w:val="20"/>
          <w:szCs w:val="20"/>
        </w:rPr>
        <w:tab/>
        <w:t>Za objednávateľa:</w:t>
      </w:r>
      <w:r w:rsidRPr="00AE31A9">
        <w:rPr>
          <w:rFonts w:ascii="Arial" w:hAnsi="Arial" w:cs="Arial"/>
          <w:sz w:val="20"/>
          <w:szCs w:val="20"/>
        </w:rPr>
        <w:tab/>
      </w:r>
    </w:p>
    <w:p w14:paraId="19C29070" w14:textId="77777777" w:rsidR="003B31CB" w:rsidRPr="00AE31A9" w:rsidRDefault="003B31CB" w:rsidP="003B31CB">
      <w:pPr>
        <w:rPr>
          <w:rFonts w:ascii="Arial" w:hAnsi="Arial" w:cs="Arial"/>
          <w:bCs/>
          <w:sz w:val="20"/>
          <w:szCs w:val="20"/>
        </w:rPr>
      </w:pPr>
    </w:p>
    <w:p w14:paraId="582BE005" w14:textId="77777777" w:rsidR="003B31CB" w:rsidRPr="00AE31A9" w:rsidRDefault="003B31CB" w:rsidP="003B31CB">
      <w:pPr>
        <w:tabs>
          <w:tab w:val="left" w:pos="426"/>
          <w:tab w:val="left" w:pos="5670"/>
        </w:tabs>
        <w:jc w:val="both"/>
        <w:rPr>
          <w:rFonts w:ascii="Arial" w:hAnsi="Arial" w:cs="Calibri"/>
          <w:noProof/>
          <w:sz w:val="20"/>
          <w:szCs w:val="20"/>
          <w:lang w:eastAsia="sk-SK"/>
        </w:rPr>
      </w:pPr>
      <w:r w:rsidRPr="00AE31A9">
        <w:rPr>
          <w:rFonts w:ascii="Arial" w:hAnsi="Arial" w:cs="Calibri"/>
          <w:noProof/>
          <w:sz w:val="20"/>
          <w:szCs w:val="20"/>
          <w:lang w:eastAsia="sk-SK"/>
        </w:rPr>
        <w:t xml:space="preserve">Odtlačok pečiatky:  </w:t>
      </w:r>
      <w:r w:rsidRPr="00AE31A9">
        <w:rPr>
          <w:rFonts w:ascii="Arial" w:hAnsi="Arial" w:cs="Calibri"/>
          <w:noProof/>
          <w:sz w:val="20"/>
          <w:szCs w:val="20"/>
          <w:lang w:eastAsia="sk-SK"/>
        </w:rPr>
        <w:tab/>
        <w:t>Odtlačok pečiatky:</w:t>
      </w:r>
    </w:p>
    <w:p w14:paraId="263DF6A9" w14:textId="77777777" w:rsidR="003B31CB" w:rsidRPr="00AE31A9" w:rsidRDefault="003B31CB" w:rsidP="003B31CB">
      <w:pPr>
        <w:tabs>
          <w:tab w:val="left" w:pos="426"/>
          <w:tab w:val="left" w:pos="5670"/>
        </w:tabs>
        <w:jc w:val="both"/>
        <w:rPr>
          <w:rFonts w:ascii="Arial" w:hAnsi="Arial" w:cs="Calibri"/>
          <w:noProof/>
          <w:sz w:val="20"/>
          <w:szCs w:val="20"/>
          <w:lang w:eastAsia="sk-SK"/>
        </w:rPr>
      </w:pPr>
    </w:p>
    <w:p w14:paraId="322C78E1" w14:textId="77777777" w:rsidR="003B31CB" w:rsidRPr="00AE31A9" w:rsidRDefault="003B31CB" w:rsidP="003B31CB">
      <w:pPr>
        <w:tabs>
          <w:tab w:val="left" w:pos="426"/>
          <w:tab w:val="left" w:pos="5670"/>
        </w:tabs>
        <w:jc w:val="both"/>
        <w:rPr>
          <w:rFonts w:ascii="Arial" w:hAnsi="Arial" w:cs="Calibri"/>
          <w:noProof/>
          <w:sz w:val="20"/>
          <w:szCs w:val="20"/>
          <w:lang w:eastAsia="sk-SK"/>
        </w:rPr>
      </w:pPr>
    </w:p>
    <w:p w14:paraId="6F260E27" w14:textId="77777777" w:rsidR="003B31CB" w:rsidRPr="00AE31A9" w:rsidRDefault="003B31CB" w:rsidP="003B31CB">
      <w:pPr>
        <w:tabs>
          <w:tab w:val="left" w:pos="426"/>
          <w:tab w:val="left" w:pos="5670"/>
        </w:tabs>
        <w:jc w:val="both"/>
        <w:rPr>
          <w:rFonts w:ascii="Arial" w:hAnsi="Arial" w:cs="Calibri"/>
          <w:noProof/>
          <w:sz w:val="20"/>
          <w:szCs w:val="20"/>
          <w:lang w:eastAsia="sk-SK"/>
        </w:rPr>
      </w:pPr>
    </w:p>
    <w:p w14:paraId="21F9D3C6" w14:textId="77777777" w:rsidR="003B31CB" w:rsidRPr="00AE31A9" w:rsidRDefault="003B31CB" w:rsidP="003B31CB">
      <w:pPr>
        <w:tabs>
          <w:tab w:val="left" w:pos="426"/>
          <w:tab w:val="left" w:pos="5670"/>
        </w:tabs>
        <w:jc w:val="both"/>
        <w:rPr>
          <w:rFonts w:ascii="Arial" w:hAnsi="Arial" w:cs="Calibri"/>
          <w:noProof/>
          <w:sz w:val="20"/>
          <w:szCs w:val="20"/>
          <w:lang w:eastAsia="sk-SK"/>
        </w:rPr>
      </w:pPr>
      <w:r w:rsidRPr="00AE31A9">
        <w:rPr>
          <w:rFonts w:ascii="Arial" w:hAnsi="Arial" w:cs="Calibri"/>
          <w:noProof/>
          <w:sz w:val="20"/>
          <w:szCs w:val="20"/>
          <w:lang w:eastAsia="sk-SK"/>
        </w:rPr>
        <w:t xml:space="preserve">..............................................                                           </w:t>
      </w:r>
      <w:r w:rsidRPr="00AE31A9">
        <w:rPr>
          <w:rFonts w:ascii="Arial" w:hAnsi="Arial" w:cs="Calibri"/>
          <w:noProof/>
          <w:sz w:val="20"/>
          <w:szCs w:val="20"/>
          <w:lang w:eastAsia="sk-SK"/>
        </w:rPr>
        <w:tab/>
        <w:t>..............................................</w:t>
      </w:r>
    </w:p>
    <w:p w14:paraId="083E1219" w14:textId="1E9C1805" w:rsidR="003B31CB" w:rsidRPr="00AE31A9" w:rsidRDefault="003B31CB" w:rsidP="003B31CB">
      <w:pPr>
        <w:jc w:val="both"/>
        <w:rPr>
          <w:rFonts w:ascii="Arial" w:hAnsi="Arial" w:cs="Calibri"/>
          <w:noProof/>
          <w:sz w:val="20"/>
          <w:szCs w:val="20"/>
          <w:lang w:eastAsia="sk-SK"/>
        </w:rPr>
      </w:pPr>
      <w:r w:rsidRPr="00AE31A9">
        <w:rPr>
          <w:rFonts w:ascii="Arial" w:hAnsi="Arial" w:cs="Calibri"/>
          <w:b/>
          <w:bCs/>
          <w:noProof/>
          <w:sz w:val="20"/>
          <w:szCs w:val="20"/>
          <w:lang w:eastAsia="sk-SK"/>
        </w:rPr>
        <w:tab/>
      </w:r>
      <w:r w:rsidRPr="00AE31A9">
        <w:rPr>
          <w:rFonts w:ascii="Arial" w:hAnsi="Arial" w:cs="Calibri"/>
          <w:b/>
          <w:bCs/>
          <w:noProof/>
          <w:sz w:val="20"/>
          <w:szCs w:val="20"/>
          <w:lang w:eastAsia="sk-SK"/>
        </w:rPr>
        <w:tab/>
      </w:r>
      <w:r w:rsidRPr="00AE31A9">
        <w:rPr>
          <w:rFonts w:ascii="Arial" w:hAnsi="Arial" w:cs="Calibri"/>
          <w:b/>
          <w:bCs/>
          <w:noProof/>
          <w:sz w:val="20"/>
          <w:szCs w:val="20"/>
          <w:lang w:eastAsia="sk-SK"/>
        </w:rPr>
        <w:tab/>
      </w:r>
      <w:r w:rsidRPr="00AE31A9">
        <w:rPr>
          <w:rFonts w:ascii="Arial" w:hAnsi="Arial" w:cs="Calibri"/>
          <w:b/>
          <w:bCs/>
          <w:noProof/>
          <w:sz w:val="20"/>
          <w:szCs w:val="20"/>
          <w:lang w:eastAsia="sk-SK"/>
        </w:rPr>
        <w:tab/>
      </w:r>
      <w:r w:rsidRPr="00AE31A9">
        <w:rPr>
          <w:rFonts w:ascii="Arial" w:hAnsi="Arial" w:cs="Calibri"/>
          <w:b/>
          <w:bCs/>
          <w:noProof/>
          <w:sz w:val="20"/>
          <w:szCs w:val="20"/>
          <w:lang w:eastAsia="sk-SK"/>
        </w:rPr>
        <w:tab/>
      </w:r>
      <w:r w:rsidRPr="00AE31A9">
        <w:rPr>
          <w:rFonts w:ascii="Arial" w:hAnsi="Arial" w:cs="Calibri"/>
          <w:b/>
          <w:bCs/>
          <w:noProof/>
          <w:sz w:val="20"/>
          <w:szCs w:val="20"/>
          <w:lang w:eastAsia="sk-SK"/>
        </w:rPr>
        <w:tab/>
      </w:r>
      <w:r w:rsidRPr="00AE31A9">
        <w:rPr>
          <w:rFonts w:ascii="Arial" w:hAnsi="Arial" w:cs="Calibri"/>
          <w:b/>
          <w:bCs/>
          <w:noProof/>
          <w:sz w:val="20"/>
          <w:szCs w:val="20"/>
          <w:lang w:eastAsia="sk-SK"/>
        </w:rPr>
        <w:tab/>
      </w:r>
      <w:r w:rsidRPr="00AE31A9">
        <w:rPr>
          <w:rFonts w:ascii="Arial" w:hAnsi="Arial" w:cs="Calibri"/>
          <w:b/>
          <w:bCs/>
          <w:noProof/>
          <w:sz w:val="20"/>
          <w:szCs w:val="20"/>
          <w:lang w:eastAsia="sk-SK"/>
        </w:rPr>
        <w:tab/>
      </w:r>
      <w:r>
        <w:rPr>
          <w:rFonts w:ascii="Arial" w:hAnsi="Arial" w:cs="Calibri"/>
          <w:b/>
          <w:bCs/>
          <w:noProof/>
          <w:sz w:val="20"/>
          <w:szCs w:val="20"/>
          <w:lang w:eastAsia="sk-SK"/>
        </w:rPr>
        <w:tab/>
      </w:r>
      <w:r>
        <w:rPr>
          <w:rFonts w:ascii="Arial" w:hAnsi="Arial" w:cs="Calibri"/>
          <w:b/>
          <w:bCs/>
          <w:noProof/>
          <w:sz w:val="20"/>
          <w:szCs w:val="20"/>
          <w:lang w:eastAsia="sk-SK"/>
        </w:rPr>
        <w:tab/>
      </w:r>
      <w:r>
        <w:rPr>
          <w:rFonts w:ascii="Arial" w:hAnsi="Arial" w:cs="Calibri"/>
          <w:b/>
          <w:bCs/>
          <w:noProof/>
          <w:sz w:val="20"/>
          <w:szCs w:val="20"/>
          <w:lang w:eastAsia="sk-SK"/>
        </w:rPr>
        <w:tab/>
      </w:r>
      <w:r>
        <w:rPr>
          <w:rFonts w:ascii="Arial" w:hAnsi="Arial" w:cs="Calibri"/>
          <w:b/>
          <w:bCs/>
          <w:noProof/>
          <w:sz w:val="20"/>
          <w:szCs w:val="20"/>
          <w:lang w:eastAsia="sk-SK"/>
        </w:rPr>
        <w:tab/>
      </w:r>
      <w:r>
        <w:rPr>
          <w:rFonts w:ascii="Arial" w:hAnsi="Arial" w:cs="Calibri"/>
          <w:b/>
          <w:bCs/>
          <w:noProof/>
          <w:sz w:val="20"/>
          <w:szCs w:val="20"/>
          <w:lang w:eastAsia="sk-SK"/>
        </w:rPr>
        <w:tab/>
      </w:r>
      <w:r>
        <w:rPr>
          <w:rFonts w:ascii="Arial" w:hAnsi="Arial" w:cs="Calibri"/>
          <w:b/>
          <w:bCs/>
          <w:noProof/>
          <w:sz w:val="20"/>
          <w:szCs w:val="20"/>
          <w:lang w:eastAsia="sk-SK"/>
        </w:rPr>
        <w:tab/>
      </w:r>
      <w:r>
        <w:rPr>
          <w:rFonts w:ascii="Arial" w:hAnsi="Arial" w:cs="Calibri"/>
          <w:b/>
          <w:bCs/>
          <w:noProof/>
          <w:sz w:val="20"/>
          <w:szCs w:val="20"/>
          <w:lang w:eastAsia="sk-SK"/>
        </w:rPr>
        <w:tab/>
      </w:r>
      <w:r>
        <w:rPr>
          <w:rFonts w:ascii="Arial" w:hAnsi="Arial" w:cs="Calibri"/>
          <w:b/>
          <w:bCs/>
          <w:noProof/>
          <w:sz w:val="20"/>
          <w:szCs w:val="20"/>
          <w:lang w:eastAsia="sk-SK"/>
        </w:rPr>
        <w:tab/>
      </w:r>
      <w:r>
        <w:rPr>
          <w:rFonts w:ascii="Arial" w:hAnsi="Arial" w:cs="Calibri"/>
          <w:b/>
          <w:bCs/>
          <w:noProof/>
          <w:sz w:val="20"/>
          <w:szCs w:val="20"/>
          <w:lang w:eastAsia="sk-SK"/>
        </w:rPr>
        <w:tab/>
      </w:r>
      <w:r>
        <w:rPr>
          <w:rFonts w:ascii="Arial" w:hAnsi="Arial" w:cs="Calibri"/>
          <w:b/>
          <w:bCs/>
          <w:noProof/>
          <w:sz w:val="20"/>
          <w:szCs w:val="20"/>
          <w:lang w:eastAsia="sk-SK"/>
        </w:rPr>
        <w:tab/>
      </w:r>
      <w:r>
        <w:rPr>
          <w:rFonts w:ascii="Arial" w:hAnsi="Arial" w:cs="Calibri"/>
          <w:b/>
          <w:bCs/>
          <w:noProof/>
          <w:sz w:val="20"/>
          <w:szCs w:val="20"/>
          <w:lang w:eastAsia="sk-SK"/>
        </w:rPr>
        <w:tab/>
      </w:r>
      <w:r>
        <w:rPr>
          <w:rFonts w:ascii="Arial" w:hAnsi="Arial" w:cs="Calibri"/>
          <w:b/>
          <w:bCs/>
          <w:noProof/>
          <w:sz w:val="20"/>
          <w:szCs w:val="20"/>
          <w:lang w:eastAsia="sk-SK"/>
        </w:rPr>
        <w:tab/>
      </w:r>
      <w:r w:rsidRPr="00AE31A9">
        <w:rPr>
          <w:rFonts w:ascii="Arial" w:hAnsi="Arial" w:cs="Calibri"/>
          <w:b/>
          <w:bCs/>
          <w:noProof/>
          <w:sz w:val="20"/>
          <w:szCs w:val="20"/>
          <w:lang w:eastAsia="sk-SK"/>
        </w:rPr>
        <w:t xml:space="preserve">Ing. </w:t>
      </w:r>
      <w:r w:rsidR="006E7F85">
        <w:rPr>
          <w:rFonts w:ascii="Arial" w:hAnsi="Arial" w:cs="Calibri"/>
          <w:b/>
          <w:bCs/>
          <w:noProof/>
          <w:sz w:val="20"/>
          <w:szCs w:val="20"/>
          <w:lang w:eastAsia="sk-SK"/>
        </w:rPr>
        <w:t>Filip Macháček</w:t>
      </w:r>
      <w:r w:rsidRPr="00AE31A9">
        <w:rPr>
          <w:rFonts w:ascii="Arial" w:hAnsi="Arial" w:cs="Calibri"/>
          <w:b/>
          <w:noProof/>
          <w:sz w:val="20"/>
          <w:szCs w:val="20"/>
          <w:lang w:eastAsia="sk-SK"/>
        </w:rPr>
        <w:tab/>
        <w:t xml:space="preserve"> </w:t>
      </w:r>
      <w:r w:rsidRPr="00AE31A9">
        <w:rPr>
          <w:rFonts w:ascii="Arial" w:hAnsi="Arial" w:cs="Calibri"/>
          <w:b/>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sidR="006E7F85">
        <w:rPr>
          <w:rFonts w:ascii="Arial" w:hAnsi="Arial" w:cs="Calibri"/>
          <w:noProof/>
          <w:sz w:val="20"/>
          <w:szCs w:val="20"/>
          <w:lang w:eastAsia="sk-SK"/>
        </w:rPr>
        <w:tab/>
      </w:r>
      <w:r w:rsidR="006E7F85">
        <w:rPr>
          <w:rFonts w:ascii="Arial" w:hAnsi="Arial" w:cs="Calibri"/>
          <w:noProof/>
          <w:sz w:val="20"/>
          <w:szCs w:val="20"/>
          <w:lang w:eastAsia="sk-SK"/>
        </w:rPr>
        <w:tab/>
      </w:r>
      <w:r w:rsidR="006E7F85">
        <w:rPr>
          <w:rFonts w:ascii="Arial" w:hAnsi="Arial" w:cs="Calibri"/>
          <w:noProof/>
          <w:sz w:val="20"/>
          <w:szCs w:val="20"/>
          <w:lang w:eastAsia="sk-SK"/>
        </w:rPr>
        <w:tab/>
      </w:r>
      <w:r w:rsidR="006E7F85">
        <w:rPr>
          <w:rFonts w:ascii="Arial" w:hAnsi="Arial" w:cs="Calibri"/>
          <w:noProof/>
          <w:sz w:val="20"/>
          <w:szCs w:val="20"/>
          <w:lang w:eastAsia="sk-SK"/>
        </w:rPr>
        <w:tab/>
      </w:r>
      <w:r w:rsidRPr="00AE31A9">
        <w:rPr>
          <w:rFonts w:ascii="Arial" w:hAnsi="Arial" w:cs="Calibri"/>
          <w:noProof/>
          <w:sz w:val="20"/>
          <w:szCs w:val="20"/>
          <w:lang w:eastAsia="sk-SK"/>
        </w:rPr>
        <w:t>predseda predstavenstva a</w:t>
      </w:r>
    </w:p>
    <w:p w14:paraId="50490147" w14:textId="77777777" w:rsidR="003B31CB" w:rsidRPr="00AE31A9" w:rsidRDefault="003B31CB" w:rsidP="003B31CB">
      <w:pPr>
        <w:jc w:val="both"/>
        <w:rPr>
          <w:rFonts w:ascii="Arial" w:hAnsi="Arial" w:cs="Calibri"/>
          <w:noProof/>
          <w:sz w:val="20"/>
          <w:szCs w:val="20"/>
          <w:lang w:eastAsia="sk-SK"/>
        </w:rPr>
      </w:pP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sidRPr="00AE31A9">
        <w:rPr>
          <w:rFonts w:ascii="Arial" w:hAnsi="Arial" w:cs="Calibri"/>
          <w:noProof/>
          <w:sz w:val="20"/>
          <w:szCs w:val="20"/>
          <w:lang w:eastAsia="sk-SK"/>
        </w:rPr>
        <w:t>generálny riaditeľ</w:t>
      </w:r>
    </w:p>
    <w:p w14:paraId="1BC2E37A" w14:textId="77777777" w:rsidR="003B31CB" w:rsidRPr="00AE31A9" w:rsidRDefault="003B31CB" w:rsidP="003B31CB">
      <w:pPr>
        <w:ind w:left="5812" w:hanging="5317"/>
        <w:rPr>
          <w:rFonts w:ascii="Arial" w:hAnsi="Arial" w:cs="Calibri"/>
          <w:noProof/>
          <w:sz w:val="20"/>
          <w:szCs w:val="20"/>
          <w:lang w:eastAsia="sk-SK"/>
        </w:rPr>
      </w:pPr>
      <w:r w:rsidRPr="00AE31A9">
        <w:rPr>
          <w:rFonts w:ascii="Arial" w:hAnsi="Arial" w:cs="Calibri"/>
          <w:noProof/>
          <w:sz w:val="20"/>
          <w:szCs w:val="20"/>
          <w:lang w:eastAsia="sk-SK"/>
        </w:rPr>
        <w:t xml:space="preserve">                                                  </w:t>
      </w:r>
    </w:p>
    <w:p w14:paraId="1E9D7B44" w14:textId="77777777" w:rsidR="003B31CB" w:rsidRPr="00AE31A9" w:rsidRDefault="003B31CB" w:rsidP="003B31CB">
      <w:pPr>
        <w:jc w:val="both"/>
        <w:rPr>
          <w:rFonts w:ascii="Arial" w:hAnsi="Arial" w:cs="Calibri"/>
          <w:noProof/>
          <w:sz w:val="20"/>
          <w:szCs w:val="20"/>
          <w:lang w:eastAsia="sk-SK"/>
        </w:rPr>
      </w:pPr>
    </w:p>
    <w:p w14:paraId="1A8E9F2C" w14:textId="77777777" w:rsidR="003B31CB" w:rsidRPr="00AE31A9" w:rsidRDefault="003B31CB" w:rsidP="003B31CB">
      <w:pPr>
        <w:tabs>
          <w:tab w:val="left" w:pos="426"/>
          <w:tab w:val="left" w:pos="5670"/>
        </w:tabs>
        <w:jc w:val="both"/>
        <w:rPr>
          <w:rFonts w:ascii="Arial" w:hAnsi="Arial" w:cs="Calibri"/>
          <w:noProof/>
          <w:sz w:val="20"/>
          <w:szCs w:val="20"/>
          <w:lang w:eastAsia="sk-SK"/>
        </w:rPr>
      </w:pPr>
    </w:p>
    <w:p w14:paraId="6C7D08B0" w14:textId="77777777" w:rsidR="003B31CB" w:rsidRPr="00AE31A9" w:rsidRDefault="003B31CB" w:rsidP="003B31CB">
      <w:pPr>
        <w:tabs>
          <w:tab w:val="left" w:pos="426"/>
          <w:tab w:val="left" w:pos="5670"/>
        </w:tabs>
        <w:jc w:val="both"/>
        <w:rPr>
          <w:rFonts w:ascii="Arial" w:hAnsi="Arial" w:cs="Calibri"/>
          <w:noProof/>
          <w:sz w:val="20"/>
          <w:szCs w:val="20"/>
          <w:lang w:eastAsia="sk-SK"/>
        </w:rPr>
      </w:pPr>
      <w:r w:rsidRPr="00AE31A9">
        <w:rPr>
          <w:rFonts w:ascii="Arial" w:hAnsi="Arial" w:cs="Calibri"/>
          <w:noProof/>
          <w:sz w:val="20"/>
          <w:szCs w:val="20"/>
          <w:lang w:eastAsia="sk-SK"/>
        </w:rPr>
        <w:t xml:space="preserve">                                                                                           </w:t>
      </w:r>
      <w:r w:rsidRPr="00AE31A9">
        <w:rPr>
          <w:rFonts w:ascii="Arial" w:hAnsi="Arial" w:cs="Calibri"/>
          <w:noProof/>
          <w:sz w:val="20"/>
          <w:szCs w:val="20"/>
          <w:lang w:eastAsia="sk-SK"/>
        </w:rPr>
        <w:tab/>
        <w:t>..............................................</w:t>
      </w:r>
    </w:p>
    <w:p w14:paraId="13C34080" w14:textId="1E8434B4" w:rsidR="003B31CB" w:rsidRPr="00AE31A9" w:rsidRDefault="003B31CB" w:rsidP="003B31CB">
      <w:pPr>
        <w:ind w:left="5670" w:hanging="141"/>
        <w:jc w:val="both"/>
        <w:rPr>
          <w:rFonts w:ascii="Arial" w:hAnsi="Arial" w:cs="Calibri"/>
          <w:b/>
          <w:iCs/>
          <w:noProof/>
          <w:sz w:val="20"/>
          <w:szCs w:val="20"/>
          <w:lang w:eastAsia="sk-SK"/>
        </w:rPr>
      </w:pPr>
      <w:r w:rsidRPr="00AE31A9">
        <w:rPr>
          <w:rFonts w:ascii="Arial" w:hAnsi="Arial" w:cs="Calibri"/>
          <w:b/>
          <w:iCs/>
          <w:noProof/>
          <w:sz w:val="20"/>
          <w:szCs w:val="20"/>
          <w:lang w:eastAsia="sk-SK"/>
        </w:rPr>
        <w:t xml:space="preserve">   </w:t>
      </w:r>
      <w:r w:rsidR="006E7F85">
        <w:rPr>
          <w:rFonts w:ascii="Arial" w:hAnsi="Arial" w:cs="Calibri"/>
          <w:b/>
          <w:iCs/>
          <w:noProof/>
          <w:sz w:val="20"/>
          <w:szCs w:val="20"/>
          <w:lang w:eastAsia="sk-SK"/>
        </w:rPr>
        <w:t>PhDr. Rastislav Droppa</w:t>
      </w:r>
    </w:p>
    <w:p w14:paraId="448E2C04" w14:textId="50E69270" w:rsidR="003B31CB" w:rsidRPr="00AE31A9" w:rsidRDefault="006E7F85" w:rsidP="003B31CB">
      <w:pPr>
        <w:ind w:left="5670"/>
        <w:jc w:val="both"/>
        <w:rPr>
          <w:rFonts w:ascii="Arial" w:hAnsi="Arial" w:cs="Calibri"/>
          <w:color w:val="000000"/>
          <w:sz w:val="20"/>
          <w:szCs w:val="20"/>
          <w:lang w:eastAsia="sk-SK"/>
        </w:rPr>
      </w:pPr>
      <w:r>
        <w:rPr>
          <w:rFonts w:ascii="Arial" w:hAnsi="Arial" w:cs="Calibri"/>
          <w:iCs/>
          <w:noProof/>
          <w:sz w:val="20"/>
          <w:szCs w:val="20"/>
          <w:lang w:eastAsia="sk-SK"/>
        </w:rPr>
        <w:t>podpredseda</w:t>
      </w:r>
      <w:r w:rsidRPr="00AE31A9">
        <w:rPr>
          <w:rFonts w:ascii="Arial" w:hAnsi="Arial" w:cs="Calibri"/>
          <w:iCs/>
          <w:noProof/>
          <w:sz w:val="20"/>
          <w:szCs w:val="20"/>
          <w:lang w:eastAsia="sk-SK"/>
        </w:rPr>
        <w:t xml:space="preserve"> </w:t>
      </w:r>
      <w:r w:rsidR="003B31CB" w:rsidRPr="00AE31A9">
        <w:rPr>
          <w:rFonts w:ascii="Arial" w:hAnsi="Arial" w:cs="Calibri"/>
          <w:iCs/>
          <w:noProof/>
          <w:sz w:val="20"/>
          <w:szCs w:val="20"/>
          <w:lang w:eastAsia="sk-SK"/>
        </w:rPr>
        <w:t>predstavenstva</w:t>
      </w:r>
    </w:p>
    <w:p w14:paraId="1D3B742A" w14:textId="77777777" w:rsidR="003B31CB" w:rsidRDefault="003B31CB" w:rsidP="003B31CB"/>
    <w:p w14:paraId="706FDB2D" w14:textId="11461722" w:rsidR="004A5F29" w:rsidRDefault="004A5F29" w:rsidP="004A5F29">
      <w:pPr>
        <w:jc w:val="both"/>
        <w:rPr>
          <w:rFonts w:ascii="Arial" w:hAnsi="Arial" w:cs="Arial"/>
          <w:b/>
          <w:iCs/>
          <w:sz w:val="20"/>
          <w:szCs w:val="20"/>
        </w:rPr>
      </w:pPr>
      <w:r w:rsidRPr="00531E75">
        <w:rPr>
          <w:rFonts w:ascii="Arial" w:hAnsi="Arial" w:cs="Arial"/>
          <w:b/>
          <w:iCs/>
          <w:sz w:val="20"/>
          <w:szCs w:val="20"/>
        </w:rPr>
        <w:t>Zhot</w:t>
      </w:r>
      <w:r w:rsidR="004512B9">
        <w:rPr>
          <w:rFonts w:ascii="Arial" w:hAnsi="Arial" w:cs="Arial"/>
          <w:b/>
          <w:iCs/>
          <w:sz w:val="20"/>
          <w:szCs w:val="20"/>
        </w:rPr>
        <w:t>oviteľ je povinný v návrhu Dohod</w:t>
      </w:r>
      <w:r w:rsidRPr="00531E75">
        <w:rPr>
          <w:rFonts w:ascii="Arial" w:hAnsi="Arial" w:cs="Arial"/>
          <w:b/>
          <w:iCs/>
          <w:sz w:val="20"/>
          <w:szCs w:val="20"/>
        </w:rPr>
        <w:t xml:space="preserve">y uviesť (s presnými údajmi) všetky náležitosti právneho úkonu podľa vyššie uvedeného. </w:t>
      </w:r>
    </w:p>
    <w:p w14:paraId="4D83E0F9" w14:textId="5A04AE11" w:rsidR="00A515CC" w:rsidRDefault="00A515CC" w:rsidP="004A5F29">
      <w:pPr>
        <w:jc w:val="both"/>
        <w:rPr>
          <w:rFonts w:ascii="Arial" w:hAnsi="Arial" w:cs="Arial"/>
          <w:b/>
          <w:iCs/>
          <w:sz w:val="20"/>
          <w:szCs w:val="20"/>
        </w:rPr>
      </w:pPr>
    </w:p>
    <w:p w14:paraId="0096A8FB" w14:textId="6A27C2EC" w:rsidR="00A515CC" w:rsidRDefault="00A515CC" w:rsidP="004A5F29">
      <w:pPr>
        <w:jc w:val="both"/>
        <w:rPr>
          <w:rFonts w:ascii="Arial" w:hAnsi="Arial" w:cs="Arial"/>
          <w:b/>
          <w:iCs/>
          <w:sz w:val="20"/>
          <w:szCs w:val="20"/>
        </w:rPr>
      </w:pPr>
    </w:p>
    <w:p w14:paraId="11D76486" w14:textId="77777777" w:rsidR="00A515CC" w:rsidRPr="001838D2" w:rsidRDefault="00A515CC" w:rsidP="00A515CC">
      <w:pPr>
        <w:pStyle w:val="Bezriadkovania"/>
        <w:tabs>
          <w:tab w:val="left" w:pos="2268"/>
        </w:tabs>
        <w:spacing w:before="120"/>
        <w:ind w:left="2552" w:hanging="2552"/>
        <w:rPr>
          <w:rFonts w:ascii="Arial" w:hAnsi="Arial" w:cs="Arial"/>
          <w:sz w:val="20"/>
          <w:szCs w:val="20"/>
        </w:rPr>
      </w:pPr>
      <w:r w:rsidRPr="001838D2">
        <w:rPr>
          <w:rFonts w:ascii="Arial" w:hAnsi="Arial" w:cs="Arial"/>
          <w:sz w:val="20"/>
          <w:szCs w:val="20"/>
        </w:rPr>
        <w:t xml:space="preserve">Príloha č. 1 k časti B.3     -  </w:t>
      </w:r>
      <w:r w:rsidRPr="001838D2">
        <w:rPr>
          <w:rFonts w:ascii="Arial" w:hAnsi="Arial" w:cs="Arial"/>
          <w:sz w:val="20"/>
          <w:szCs w:val="20"/>
        </w:rPr>
        <w:tab/>
        <w:t>Veľkoplošné opravy vozoviek v správe SSÚD 4 Trenčín a SSÚD 5 Považská Bystrica, Jednotkové ceny</w:t>
      </w:r>
    </w:p>
    <w:p w14:paraId="0F383662" w14:textId="77777777" w:rsidR="00A515CC" w:rsidRPr="005A1C5C" w:rsidRDefault="00A515CC" w:rsidP="00A515CC">
      <w:pPr>
        <w:pStyle w:val="Bezriadkovania"/>
        <w:tabs>
          <w:tab w:val="left" w:pos="2268"/>
        </w:tabs>
        <w:ind w:left="2552" w:hanging="2552"/>
        <w:rPr>
          <w:rFonts w:ascii="Arial" w:hAnsi="Arial" w:cs="Arial"/>
          <w:sz w:val="20"/>
          <w:szCs w:val="20"/>
        </w:rPr>
      </w:pPr>
      <w:r w:rsidRPr="001838D2">
        <w:rPr>
          <w:rFonts w:ascii="Arial" w:hAnsi="Arial" w:cs="Arial"/>
          <w:sz w:val="20"/>
          <w:szCs w:val="20"/>
        </w:rPr>
        <w:tab/>
      </w:r>
      <w:r w:rsidRPr="001838D2">
        <w:rPr>
          <w:rFonts w:ascii="Arial" w:hAnsi="Arial" w:cs="Arial"/>
          <w:sz w:val="20"/>
          <w:szCs w:val="20"/>
        </w:rPr>
        <w:tab/>
        <w:t>(zároveň aj ako príloha č. 1 k Dohode)</w:t>
      </w:r>
    </w:p>
    <w:p w14:paraId="7A8B0EF0" w14:textId="77777777" w:rsidR="00A515CC" w:rsidRPr="007B7828" w:rsidRDefault="00A515CC" w:rsidP="00A515CC">
      <w:pPr>
        <w:pStyle w:val="Bezriadkovania"/>
        <w:tabs>
          <w:tab w:val="left" w:pos="2268"/>
        </w:tabs>
        <w:ind w:left="2552" w:hanging="2552"/>
        <w:rPr>
          <w:rFonts w:ascii="Arial" w:hAnsi="Arial" w:cs="Arial"/>
          <w:sz w:val="20"/>
          <w:szCs w:val="20"/>
        </w:rPr>
      </w:pPr>
      <w:r w:rsidRPr="007B7828">
        <w:rPr>
          <w:rFonts w:ascii="Arial" w:hAnsi="Arial" w:cs="Arial"/>
          <w:sz w:val="20"/>
          <w:szCs w:val="20"/>
        </w:rPr>
        <w:t xml:space="preserve">Príloha č. 2 k časti B.3     -  </w:t>
      </w:r>
      <w:r w:rsidRPr="007B7828">
        <w:rPr>
          <w:rFonts w:ascii="Arial" w:hAnsi="Arial" w:cs="Arial"/>
          <w:sz w:val="20"/>
          <w:szCs w:val="20"/>
        </w:rPr>
        <w:tab/>
        <w:t>Lokálne opravy vozoviek v správe SSÚD 4 Trenčín a SSÚD 5 Považská Bystrica, Jednotkové ceny</w:t>
      </w:r>
    </w:p>
    <w:p w14:paraId="43C8F603" w14:textId="77777777" w:rsidR="00A515CC" w:rsidRPr="007B7828" w:rsidRDefault="00A515CC" w:rsidP="00A515CC">
      <w:pPr>
        <w:pStyle w:val="Bezriadkovania"/>
        <w:tabs>
          <w:tab w:val="left" w:pos="2268"/>
        </w:tabs>
        <w:ind w:left="2552" w:hanging="2552"/>
        <w:rPr>
          <w:rFonts w:ascii="Arial" w:hAnsi="Arial" w:cs="Arial"/>
          <w:i/>
          <w:sz w:val="20"/>
          <w:szCs w:val="20"/>
        </w:rPr>
      </w:pPr>
      <w:r w:rsidRPr="007B7828">
        <w:rPr>
          <w:rFonts w:ascii="Arial" w:hAnsi="Arial" w:cs="Arial"/>
          <w:sz w:val="20"/>
          <w:szCs w:val="20"/>
        </w:rPr>
        <w:tab/>
      </w:r>
      <w:r w:rsidRPr="007B7828">
        <w:rPr>
          <w:rFonts w:ascii="Arial" w:hAnsi="Arial" w:cs="Arial"/>
          <w:sz w:val="20"/>
          <w:szCs w:val="20"/>
        </w:rPr>
        <w:tab/>
      </w:r>
      <w:r w:rsidRPr="007B7828">
        <w:rPr>
          <w:rFonts w:ascii="Arial" w:hAnsi="Arial" w:cs="Arial"/>
          <w:i/>
          <w:sz w:val="20"/>
          <w:szCs w:val="20"/>
        </w:rPr>
        <w:t>(</w:t>
      </w:r>
      <w:r w:rsidRPr="001838D2">
        <w:rPr>
          <w:rFonts w:ascii="Arial" w:hAnsi="Arial" w:cs="Arial"/>
          <w:i/>
          <w:sz w:val="20"/>
          <w:szCs w:val="20"/>
        </w:rPr>
        <w:t>z</w:t>
      </w:r>
      <w:r w:rsidRPr="007B7828">
        <w:rPr>
          <w:rFonts w:ascii="Arial" w:hAnsi="Arial" w:cs="Arial"/>
          <w:i/>
          <w:sz w:val="20"/>
          <w:szCs w:val="20"/>
        </w:rPr>
        <w:t>ároveň aj ako príloha č. 2 k Dohode)</w:t>
      </w:r>
    </w:p>
    <w:p w14:paraId="0F92AF6E" w14:textId="77777777" w:rsidR="00A515CC" w:rsidRPr="004050EC" w:rsidRDefault="00A515CC" w:rsidP="00A515CC">
      <w:pPr>
        <w:tabs>
          <w:tab w:val="left" w:pos="2268"/>
        </w:tabs>
        <w:jc w:val="both"/>
        <w:rPr>
          <w:rFonts w:ascii="Arial" w:hAnsi="Arial" w:cs="Arial"/>
          <w:sz w:val="20"/>
          <w:szCs w:val="20"/>
        </w:rPr>
      </w:pPr>
      <w:r w:rsidRPr="004050EC">
        <w:rPr>
          <w:rFonts w:ascii="Arial" w:hAnsi="Arial" w:cs="Arial"/>
          <w:sz w:val="20"/>
          <w:szCs w:val="20"/>
        </w:rPr>
        <w:t xml:space="preserve">Príloha č. 3 k časti B.3 – </w:t>
      </w:r>
      <w:r w:rsidRPr="004050EC">
        <w:rPr>
          <w:rFonts w:ascii="Arial" w:hAnsi="Arial" w:cs="Arial"/>
          <w:sz w:val="20"/>
          <w:szCs w:val="20"/>
        </w:rPr>
        <w:tab/>
      </w:r>
      <w:r w:rsidRPr="004050EC">
        <w:rPr>
          <w:rFonts w:ascii="Arial" w:hAnsi="Arial" w:cs="Arial"/>
          <w:sz w:val="20"/>
          <w:szCs w:val="20"/>
        </w:rPr>
        <w:tab/>
      </w:r>
      <w:r w:rsidRPr="004050EC">
        <w:rPr>
          <w:rFonts w:ascii="Arial" w:hAnsi="Arial" w:cs="Arial"/>
          <w:sz w:val="20"/>
          <w:szCs w:val="20"/>
        </w:rPr>
        <w:tab/>
        <w:t xml:space="preserve">Zoznam oprávnených osôb </w:t>
      </w:r>
    </w:p>
    <w:p w14:paraId="0960B660" w14:textId="77777777" w:rsidR="00A515CC" w:rsidRPr="007B7828" w:rsidRDefault="00A515CC" w:rsidP="00A515CC">
      <w:pPr>
        <w:tabs>
          <w:tab w:val="left" w:pos="2268"/>
        </w:tabs>
        <w:jc w:val="both"/>
        <w:rPr>
          <w:rFonts w:ascii="Arial" w:hAnsi="Arial" w:cs="Arial"/>
          <w:sz w:val="20"/>
          <w:szCs w:val="20"/>
        </w:rPr>
      </w:pPr>
      <w:r w:rsidRPr="004050EC">
        <w:rPr>
          <w:rFonts w:ascii="Arial" w:hAnsi="Arial" w:cs="Arial"/>
          <w:i/>
          <w:sz w:val="20"/>
          <w:szCs w:val="20"/>
        </w:rPr>
        <w:tab/>
      </w:r>
      <w:r w:rsidRPr="004050EC">
        <w:rPr>
          <w:rFonts w:ascii="Arial" w:hAnsi="Arial" w:cs="Arial"/>
          <w:i/>
          <w:sz w:val="20"/>
          <w:szCs w:val="20"/>
        </w:rPr>
        <w:tab/>
      </w:r>
      <w:r w:rsidRPr="004050EC">
        <w:rPr>
          <w:rFonts w:ascii="Arial" w:hAnsi="Arial" w:cs="Arial"/>
          <w:i/>
          <w:sz w:val="20"/>
          <w:szCs w:val="20"/>
        </w:rPr>
        <w:tab/>
        <w:t>(zároveň Príloha č. 5 k Dohode)</w:t>
      </w:r>
    </w:p>
    <w:p w14:paraId="5E41492E" w14:textId="77777777" w:rsidR="00A515CC" w:rsidRPr="007B7828" w:rsidRDefault="00A515CC" w:rsidP="00A515CC">
      <w:pPr>
        <w:tabs>
          <w:tab w:val="left" w:pos="2268"/>
        </w:tabs>
        <w:jc w:val="both"/>
        <w:rPr>
          <w:rFonts w:ascii="Arial" w:hAnsi="Arial" w:cs="Arial"/>
          <w:sz w:val="20"/>
          <w:szCs w:val="20"/>
        </w:rPr>
      </w:pPr>
      <w:r w:rsidRPr="007B7828">
        <w:rPr>
          <w:rFonts w:ascii="Arial" w:hAnsi="Arial" w:cs="Arial"/>
          <w:sz w:val="20"/>
          <w:szCs w:val="20"/>
        </w:rPr>
        <w:lastRenderedPageBreak/>
        <w:t>Príloha č. 4 k časti B.3      -   Zoznam subdodávateľov a podiel subdodávok</w:t>
      </w:r>
    </w:p>
    <w:p w14:paraId="09A14E6B" w14:textId="77777777" w:rsidR="00A515CC" w:rsidRDefault="00A515CC" w:rsidP="00A515CC">
      <w:pPr>
        <w:tabs>
          <w:tab w:val="left" w:pos="2268"/>
        </w:tabs>
        <w:jc w:val="both"/>
      </w:pPr>
      <w:r w:rsidRPr="007B7828">
        <w:rPr>
          <w:rFonts w:ascii="Arial" w:hAnsi="Arial" w:cs="Arial"/>
          <w:i/>
          <w:sz w:val="20"/>
          <w:szCs w:val="20"/>
        </w:rPr>
        <w:tab/>
      </w:r>
      <w:r w:rsidRPr="007B7828">
        <w:rPr>
          <w:rFonts w:ascii="Arial" w:hAnsi="Arial" w:cs="Arial"/>
          <w:i/>
          <w:sz w:val="20"/>
          <w:szCs w:val="20"/>
        </w:rPr>
        <w:tab/>
      </w:r>
      <w:r w:rsidRPr="007B7828">
        <w:rPr>
          <w:rFonts w:ascii="Arial" w:hAnsi="Arial" w:cs="Arial"/>
          <w:i/>
          <w:sz w:val="20"/>
          <w:szCs w:val="20"/>
        </w:rPr>
        <w:tab/>
        <w:t>(zároveň Príloha č. 3 k Dohode)</w:t>
      </w:r>
    </w:p>
    <w:p w14:paraId="0C4A1725" w14:textId="77777777" w:rsidR="00A515CC" w:rsidRPr="00703DDF" w:rsidRDefault="00A515CC" w:rsidP="00A515CC">
      <w:pPr>
        <w:spacing w:line="276" w:lineRule="auto"/>
        <w:ind w:left="2552" w:hanging="2552"/>
        <w:jc w:val="both"/>
        <w:rPr>
          <w:rFonts w:ascii="Arial" w:hAnsi="Arial" w:cs="Arial"/>
          <w:sz w:val="20"/>
          <w:szCs w:val="20"/>
        </w:rPr>
      </w:pPr>
      <w:r w:rsidRPr="00703DDF">
        <w:rPr>
          <w:rFonts w:ascii="Arial" w:hAnsi="Arial" w:cs="Arial"/>
          <w:sz w:val="20"/>
          <w:szCs w:val="20"/>
        </w:rPr>
        <w:t xml:space="preserve">Príloha č. 5 k časti B.3      - </w:t>
      </w:r>
      <w:r w:rsidRPr="00703DDF">
        <w:rPr>
          <w:rFonts w:ascii="Arial" w:hAnsi="Arial" w:cs="Arial"/>
          <w:sz w:val="20"/>
          <w:szCs w:val="20"/>
        </w:rPr>
        <w:tab/>
      </w:r>
      <w:r w:rsidRPr="00703DDF">
        <w:rPr>
          <w:rFonts w:ascii="Arial" w:hAnsi="Arial" w:cs="Arial"/>
          <w:sz w:val="20"/>
          <w:szCs w:val="20"/>
        </w:rPr>
        <w:tab/>
        <w:t>Metodický pokyn Ministerstva dopravy a výstavby SR č. 19/2022, ktorým sa stanovuje mechanizmus úpravy ceny v dôsledku zmien nákladov pri projektoch opravy a údržby, výstavby, modernizácie a rekonštrukcie inžinierskych stavieb a budov</w:t>
      </w:r>
    </w:p>
    <w:p w14:paraId="1166A9BB" w14:textId="77777777" w:rsidR="00A515CC" w:rsidRPr="00703DDF" w:rsidRDefault="00A515CC" w:rsidP="00A515CC">
      <w:pPr>
        <w:spacing w:after="120"/>
        <w:ind w:left="2552" w:hanging="3402"/>
        <w:rPr>
          <w:rFonts w:ascii="Arial" w:hAnsi="Arial" w:cs="Arial"/>
          <w:i/>
          <w:sz w:val="20"/>
          <w:szCs w:val="20"/>
        </w:rPr>
      </w:pPr>
      <w:r>
        <w:rPr>
          <w:rFonts w:ascii="Arial" w:hAnsi="Arial" w:cs="Arial"/>
          <w:sz w:val="20"/>
          <w:szCs w:val="20"/>
        </w:rPr>
        <w:tab/>
      </w:r>
      <w:r w:rsidRPr="00703DDF">
        <w:rPr>
          <w:rFonts w:ascii="Arial" w:hAnsi="Arial" w:cs="Arial"/>
          <w:sz w:val="20"/>
          <w:szCs w:val="20"/>
        </w:rPr>
        <w:t>(</w:t>
      </w:r>
      <w:r w:rsidRPr="00703DDF">
        <w:rPr>
          <w:rFonts w:ascii="Arial" w:hAnsi="Arial" w:cs="Arial"/>
          <w:i/>
          <w:sz w:val="20"/>
          <w:szCs w:val="20"/>
        </w:rPr>
        <w:t xml:space="preserve">zároveň aj ako Príloha č. </w:t>
      </w:r>
      <w:r>
        <w:rPr>
          <w:rFonts w:ascii="Arial" w:hAnsi="Arial" w:cs="Arial"/>
          <w:i/>
          <w:sz w:val="20"/>
          <w:szCs w:val="20"/>
        </w:rPr>
        <w:t>6</w:t>
      </w:r>
      <w:r w:rsidRPr="00703DDF">
        <w:rPr>
          <w:rFonts w:ascii="Arial" w:hAnsi="Arial" w:cs="Arial"/>
          <w:i/>
          <w:sz w:val="20"/>
          <w:szCs w:val="20"/>
        </w:rPr>
        <w:t xml:space="preserve"> k Dohode) </w:t>
      </w:r>
    </w:p>
    <w:p w14:paraId="2A8A22C2" w14:textId="77777777" w:rsidR="00A515CC" w:rsidRPr="00703DDF" w:rsidRDefault="00A515CC" w:rsidP="00A515CC">
      <w:pPr>
        <w:spacing w:line="276" w:lineRule="auto"/>
        <w:ind w:left="2552" w:hanging="2552"/>
        <w:jc w:val="both"/>
        <w:rPr>
          <w:rFonts w:ascii="Arial" w:hAnsi="Arial" w:cs="Arial"/>
          <w:sz w:val="20"/>
          <w:szCs w:val="20"/>
        </w:rPr>
      </w:pPr>
      <w:r w:rsidRPr="00703DDF">
        <w:rPr>
          <w:rFonts w:ascii="Arial" w:hAnsi="Arial" w:cs="Arial"/>
          <w:sz w:val="20"/>
          <w:szCs w:val="20"/>
        </w:rPr>
        <w:t xml:space="preserve">Príloha č. 6 k časti B.3 </w:t>
      </w:r>
      <w:r>
        <w:rPr>
          <w:rFonts w:ascii="Arial" w:hAnsi="Arial" w:cs="Arial"/>
          <w:sz w:val="20"/>
          <w:szCs w:val="20"/>
        </w:rPr>
        <w:t xml:space="preserve">      </w:t>
      </w:r>
      <w:r w:rsidRPr="00703DDF">
        <w:rPr>
          <w:rFonts w:ascii="Arial" w:hAnsi="Arial" w:cs="Arial"/>
          <w:sz w:val="20"/>
          <w:szCs w:val="20"/>
        </w:rPr>
        <w:t>-</w:t>
      </w:r>
      <w:r>
        <w:rPr>
          <w:rFonts w:ascii="Arial" w:hAnsi="Arial" w:cs="Arial"/>
          <w:sz w:val="20"/>
          <w:szCs w:val="20"/>
        </w:rPr>
        <w:tab/>
      </w:r>
      <w:r w:rsidRPr="00703DDF">
        <w:rPr>
          <w:rFonts w:ascii="Arial" w:hAnsi="Arial" w:cs="Arial"/>
          <w:sz w:val="20"/>
          <w:szCs w:val="20"/>
        </w:rPr>
        <w:t>Tabuľka údajov o úpravách ceny v dôsledku zmien nákladov</w:t>
      </w:r>
    </w:p>
    <w:p w14:paraId="10642C52" w14:textId="77777777" w:rsidR="00A515CC" w:rsidRPr="00703DDF" w:rsidRDefault="00A515CC" w:rsidP="00A515CC">
      <w:pPr>
        <w:spacing w:after="200" w:line="276" w:lineRule="auto"/>
        <w:ind w:left="2552"/>
        <w:jc w:val="both"/>
        <w:rPr>
          <w:rFonts w:ascii="Arial" w:hAnsi="Arial" w:cs="Arial"/>
          <w:sz w:val="20"/>
          <w:szCs w:val="20"/>
        </w:rPr>
      </w:pPr>
      <w:r w:rsidRPr="00703DDF">
        <w:rPr>
          <w:rFonts w:ascii="Arial" w:hAnsi="Arial" w:cs="Arial"/>
          <w:sz w:val="20"/>
          <w:szCs w:val="20"/>
        </w:rPr>
        <w:t>(</w:t>
      </w:r>
      <w:r w:rsidRPr="00703DDF">
        <w:rPr>
          <w:rFonts w:ascii="Arial" w:hAnsi="Arial" w:cs="Arial"/>
          <w:i/>
          <w:sz w:val="20"/>
          <w:szCs w:val="20"/>
        </w:rPr>
        <w:t xml:space="preserve">zároveň aj ako Príloha č. </w:t>
      </w:r>
      <w:r>
        <w:rPr>
          <w:rFonts w:ascii="Arial" w:hAnsi="Arial" w:cs="Arial"/>
          <w:i/>
          <w:sz w:val="20"/>
          <w:szCs w:val="20"/>
        </w:rPr>
        <w:t>7</w:t>
      </w:r>
      <w:r w:rsidRPr="00703DDF">
        <w:rPr>
          <w:rFonts w:ascii="Arial" w:hAnsi="Arial" w:cs="Arial"/>
          <w:i/>
          <w:sz w:val="20"/>
          <w:szCs w:val="20"/>
        </w:rPr>
        <w:t xml:space="preserve"> k Dohode)</w:t>
      </w:r>
    </w:p>
    <w:p w14:paraId="158D3FB0" w14:textId="64EC8A9F" w:rsidR="00A515CC" w:rsidRDefault="00A515CC" w:rsidP="00A515CC">
      <w:pPr>
        <w:ind w:left="2127" w:hanging="2127"/>
        <w:rPr>
          <w:rFonts w:asciiTheme="minorHAnsi" w:hAnsiTheme="minorHAnsi" w:cstheme="minorHAnsi"/>
        </w:rPr>
      </w:pPr>
    </w:p>
    <w:p w14:paraId="618ED1D9" w14:textId="77777777" w:rsidR="00A515CC" w:rsidRPr="00A515CC" w:rsidRDefault="00A515CC" w:rsidP="00A515CC">
      <w:pPr>
        <w:ind w:left="2127" w:hanging="2127"/>
        <w:rPr>
          <w:rFonts w:asciiTheme="minorHAnsi" w:hAnsiTheme="minorHAnsi" w:cstheme="minorHAnsi"/>
          <w:bCs/>
        </w:rPr>
      </w:pPr>
    </w:p>
    <w:p w14:paraId="3B003DD3" w14:textId="77777777" w:rsidR="00A515CC" w:rsidRPr="00A515CC" w:rsidRDefault="00A515CC" w:rsidP="00A515CC">
      <w:pPr>
        <w:rPr>
          <w:rFonts w:asciiTheme="minorHAnsi" w:hAnsiTheme="minorHAnsi" w:cstheme="minorHAnsi"/>
        </w:rPr>
      </w:pPr>
    </w:p>
    <w:p w14:paraId="1350907C" w14:textId="77777777" w:rsidR="00A515CC" w:rsidRPr="00A515CC" w:rsidRDefault="00A515CC" w:rsidP="00A515CC">
      <w:pPr>
        <w:rPr>
          <w:rFonts w:ascii="Arial" w:hAnsi="Arial" w:cs="Arial"/>
          <w:sz w:val="20"/>
          <w:szCs w:val="20"/>
        </w:rPr>
      </w:pPr>
      <w:r w:rsidRPr="00A515CC">
        <w:rPr>
          <w:rFonts w:ascii="Arial" w:hAnsi="Arial" w:cs="Arial"/>
          <w:sz w:val="20"/>
          <w:szCs w:val="20"/>
        </w:rPr>
        <w:t>V Bratislave dňa:   ..................................</w:t>
      </w:r>
      <w:r w:rsidRPr="00A515CC">
        <w:rPr>
          <w:rFonts w:ascii="Arial" w:hAnsi="Arial" w:cs="Arial"/>
          <w:sz w:val="20"/>
          <w:szCs w:val="20"/>
        </w:rPr>
        <w:tab/>
      </w:r>
      <w:r w:rsidRPr="00A515CC">
        <w:rPr>
          <w:rFonts w:ascii="Arial" w:hAnsi="Arial" w:cs="Arial"/>
          <w:sz w:val="20"/>
          <w:szCs w:val="20"/>
        </w:rPr>
        <w:tab/>
      </w:r>
    </w:p>
    <w:p w14:paraId="126DD40B" w14:textId="2370A8BD" w:rsidR="00A515CC" w:rsidRPr="00A515CC" w:rsidRDefault="00A515CC" w:rsidP="004A5F29">
      <w:pPr>
        <w:jc w:val="both"/>
        <w:rPr>
          <w:rFonts w:ascii="Arial" w:hAnsi="Arial" w:cs="Arial"/>
          <w:b/>
          <w:iCs/>
          <w:sz w:val="20"/>
          <w:szCs w:val="20"/>
        </w:rPr>
      </w:pPr>
    </w:p>
    <w:p w14:paraId="3406194D" w14:textId="21D82966" w:rsidR="00A515CC" w:rsidRDefault="00A515CC" w:rsidP="004A5F29">
      <w:pPr>
        <w:jc w:val="both"/>
        <w:rPr>
          <w:rFonts w:ascii="Arial" w:hAnsi="Arial" w:cs="Arial"/>
          <w:b/>
          <w:iCs/>
          <w:sz w:val="20"/>
          <w:szCs w:val="20"/>
        </w:rPr>
      </w:pPr>
    </w:p>
    <w:p w14:paraId="12C50ABA" w14:textId="79E0651C" w:rsidR="004A5F29" w:rsidRPr="00531E75" w:rsidRDefault="004A5F29" w:rsidP="004A5F29">
      <w:pPr>
        <w:jc w:val="both"/>
        <w:rPr>
          <w:rFonts w:ascii="Arial" w:hAnsi="Arial" w:cs="Arial"/>
          <w:b/>
          <w:iCs/>
          <w:sz w:val="20"/>
          <w:szCs w:val="20"/>
        </w:rPr>
      </w:pPr>
    </w:p>
    <w:p w14:paraId="2C3947C8" w14:textId="77777777" w:rsidR="004A5F29" w:rsidRPr="00531E75" w:rsidRDefault="004A5F29" w:rsidP="004A5F29">
      <w:pPr>
        <w:jc w:val="both"/>
        <w:rPr>
          <w:rFonts w:ascii="Arial" w:hAnsi="Arial" w:cs="Arial"/>
          <w:iCs/>
          <w:sz w:val="20"/>
          <w:szCs w:val="20"/>
        </w:rPr>
      </w:pPr>
      <w:r w:rsidRPr="00531E75">
        <w:rPr>
          <w:rFonts w:ascii="Arial" w:hAnsi="Arial" w:cs="Arial"/>
          <w:b/>
          <w:iCs/>
          <w:sz w:val="20"/>
          <w:szCs w:val="20"/>
        </w:rPr>
        <w:t>Súťažné podklady spracovala</w:t>
      </w:r>
      <w:r>
        <w:rPr>
          <w:rFonts w:ascii="Arial" w:hAnsi="Arial" w:cs="Arial"/>
          <w:b/>
          <w:iCs/>
          <w:sz w:val="20"/>
          <w:szCs w:val="20"/>
        </w:rPr>
        <w:t>:</w:t>
      </w:r>
    </w:p>
    <w:p w14:paraId="2C837EB4" w14:textId="77777777" w:rsidR="004A5F29" w:rsidRPr="00531E75" w:rsidRDefault="004A5F29" w:rsidP="004A5F29">
      <w:pPr>
        <w:jc w:val="both"/>
        <w:rPr>
          <w:rFonts w:ascii="Arial" w:hAnsi="Arial" w:cs="Arial"/>
          <w:b/>
          <w:iCs/>
          <w:sz w:val="20"/>
          <w:szCs w:val="20"/>
        </w:rPr>
      </w:pPr>
    </w:p>
    <w:p w14:paraId="4BA077F6" w14:textId="77777777" w:rsidR="004A5F29" w:rsidRPr="00531E75" w:rsidRDefault="004A5F29" w:rsidP="004A5F29">
      <w:pPr>
        <w:jc w:val="both"/>
        <w:rPr>
          <w:rFonts w:ascii="Arial" w:hAnsi="Arial" w:cs="Arial"/>
          <w:b/>
          <w:iCs/>
          <w:sz w:val="20"/>
          <w:szCs w:val="20"/>
        </w:rPr>
      </w:pPr>
    </w:p>
    <w:p w14:paraId="6626F786" w14:textId="77777777" w:rsidR="004A5F29" w:rsidRPr="00531E75" w:rsidRDefault="004A5F29" w:rsidP="004A5F29">
      <w:pPr>
        <w:jc w:val="both"/>
        <w:rPr>
          <w:rFonts w:ascii="Arial" w:hAnsi="Arial" w:cs="Arial"/>
          <w:b/>
          <w:iCs/>
          <w:sz w:val="20"/>
          <w:szCs w:val="20"/>
        </w:rPr>
      </w:pPr>
    </w:p>
    <w:p w14:paraId="7FF2C3BD" w14:textId="77777777" w:rsidR="004A5F29" w:rsidRPr="00531E75" w:rsidRDefault="004A5F29" w:rsidP="004A5F29">
      <w:pPr>
        <w:jc w:val="both"/>
        <w:rPr>
          <w:rFonts w:ascii="Arial" w:hAnsi="Arial" w:cs="Arial"/>
          <w:iCs/>
          <w:sz w:val="20"/>
          <w:szCs w:val="20"/>
        </w:rPr>
      </w:pPr>
      <w:r w:rsidRPr="00531E75">
        <w:rPr>
          <w:rFonts w:ascii="Arial" w:hAnsi="Arial" w:cs="Arial"/>
          <w:iCs/>
          <w:sz w:val="20"/>
          <w:szCs w:val="20"/>
        </w:rPr>
        <w:t>.........................................................</w:t>
      </w:r>
    </w:p>
    <w:p w14:paraId="1F4C37BA" w14:textId="388CC39B" w:rsidR="004A5F29" w:rsidRPr="00531E75" w:rsidRDefault="004A5F29" w:rsidP="004A5F29">
      <w:pPr>
        <w:jc w:val="both"/>
        <w:rPr>
          <w:rFonts w:ascii="Arial" w:hAnsi="Arial" w:cs="Arial"/>
          <w:b/>
          <w:iCs/>
          <w:sz w:val="20"/>
          <w:szCs w:val="20"/>
        </w:rPr>
      </w:pPr>
      <w:r w:rsidRPr="00531E75">
        <w:rPr>
          <w:rFonts w:ascii="Arial" w:hAnsi="Arial" w:cs="Arial"/>
          <w:b/>
          <w:iCs/>
          <w:sz w:val="20"/>
          <w:szCs w:val="20"/>
        </w:rPr>
        <w:t xml:space="preserve">     </w:t>
      </w:r>
      <w:r w:rsidR="00997D1E">
        <w:rPr>
          <w:rFonts w:ascii="Arial" w:hAnsi="Arial" w:cs="Arial"/>
          <w:b/>
          <w:iCs/>
          <w:sz w:val="20"/>
          <w:szCs w:val="20"/>
        </w:rPr>
        <w:t xml:space="preserve">JUDr. </w:t>
      </w:r>
      <w:r w:rsidR="006E7F85">
        <w:rPr>
          <w:rFonts w:ascii="Arial" w:hAnsi="Arial" w:cs="Arial"/>
          <w:b/>
          <w:iCs/>
          <w:sz w:val="20"/>
          <w:szCs w:val="20"/>
        </w:rPr>
        <w:t>Klaudia Almanová</w:t>
      </w:r>
    </w:p>
    <w:p w14:paraId="4A029D08" w14:textId="77777777" w:rsidR="004A5F29" w:rsidRPr="00531E75" w:rsidRDefault="004A5F29" w:rsidP="004A5F29">
      <w:pPr>
        <w:jc w:val="both"/>
        <w:rPr>
          <w:rFonts w:ascii="Arial" w:hAnsi="Arial" w:cs="Arial"/>
          <w:iCs/>
          <w:sz w:val="20"/>
          <w:szCs w:val="20"/>
        </w:rPr>
      </w:pPr>
      <w:r w:rsidRPr="00531E75">
        <w:rPr>
          <w:rFonts w:ascii="Arial" w:hAnsi="Arial" w:cs="Arial"/>
          <w:iCs/>
          <w:sz w:val="20"/>
          <w:szCs w:val="20"/>
        </w:rPr>
        <w:t>osoba zodpovedná za vypracovanie</w:t>
      </w:r>
    </w:p>
    <w:p w14:paraId="614F1A2A" w14:textId="77777777" w:rsidR="004A5F29" w:rsidRPr="00531E75" w:rsidRDefault="004A5F29" w:rsidP="004A5F29">
      <w:pPr>
        <w:jc w:val="both"/>
        <w:rPr>
          <w:rFonts w:ascii="Arial" w:hAnsi="Arial" w:cs="Arial"/>
          <w:iCs/>
          <w:sz w:val="20"/>
          <w:szCs w:val="20"/>
        </w:rPr>
      </w:pPr>
      <w:r w:rsidRPr="00531E75">
        <w:rPr>
          <w:rFonts w:ascii="Arial" w:hAnsi="Arial" w:cs="Arial"/>
          <w:iCs/>
          <w:sz w:val="20"/>
          <w:szCs w:val="20"/>
        </w:rPr>
        <w:t xml:space="preserve">            súťažných podkladov</w:t>
      </w:r>
    </w:p>
    <w:p w14:paraId="32ABAA6E" w14:textId="77777777" w:rsidR="004A5F29" w:rsidRPr="00531E75" w:rsidRDefault="004A5F29" w:rsidP="004A5F29">
      <w:pPr>
        <w:jc w:val="both"/>
        <w:rPr>
          <w:rFonts w:ascii="Arial" w:hAnsi="Arial" w:cs="Arial"/>
          <w:iCs/>
          <w:sz w:val="20"/>
          <w:szCs w:val="20"/>
        </w:rPr>
      </w:pPr>
    </w:p>
    <w:p w14:paraId="7EB60A62" w14:textId="77777777" w:rsidR="004A5F29" w:rsidRPr="00531E75" w:rsidRDefault="004A5F29" w:rsidP="004A5F29">
      <w:pPr>
        <w:jc w:val="both"/>
        <w:rPr>
          <w:rFonts w:ascii="Arial" w:hAnsi="Arial" w:cs="Arial"/>
          <w:iCs/>
          <w:sz w:val="20"/>
          <w:szCs w:val="20"/>
        </w:rPr>
      </w:pPr>
    </w:p>
    <w:p w14:paraId="28B95C4C" w14:textId="77777777" w:rsidR="004A5F29" w:rsidRPr="00531E75" w:rsidRDefault="004A5F29" w:rsidP="004A5F29">
      <w:pPr>
        <w:jc w:val="both"/>
        <w:rPr>
          <w:rFonts w:ascii="Arial" w:hAnsi="Arial" w:cs="Arial"/>
          <w:b/>
          <w:iCs/>
          <w:sz w:val="20"/>
          <w:szCs w:val="20"/>
        </w:rPr>
      </w:pPr>
      <w:r w:rsidRPr="00531E75">
        <w:rPr>
          <w:rFonts w:ascii="Arial" w:hAnsi="Arial" w:cs="Arial"/>
          <w:b/>
          <w:iCs/>
          <w:sz w:val="20"/>
          <w:szCs w:val="20"/>
        </w:rPr>
        <w:t>Súťažné podklady schválil</w:t>
      </w:r>
      <w:r>
        <w:rPr>
          <w:rFonts w:ascii="Arial" w:hAnsi="Arial" w:cs="Arial"/>
          <w:b/>
          <w:iCs/>
          <w:sz w:val="20"/>
          <w:szCs w:val="20"/>
        </w:rPr>
        <w:t>:</w:t>
      </w:r>
    </w:p>
    <w:p w14:paraId="6A168B7A" w14:textId="77777777" w:rsidR="004A5F29" w:rsidRPr="00531E75" w:rsidRDefault="004A5F29" w:rsidP="004A5F29">
      <w:pPr>
        <w:jc w:val="both"/>
        <w:rPr>
          <w:rFonts w:ascii="Arial" w:hAnsi="Arial" w:cs="Arial"/>
          <w:b/>
          <w:iCs/>
          <w:sz w:val="20"/>
          <w:szCs w:val="20"/>
        </w:rPr>
      </w:pPr>
    </w:p>
    <w:p w14:paraId="7DF1A62D" w14:textId="77777777" w:rsidR="004A5F29" w:rsidRPr="00531E75" w:rsidRDefault="004A5F29" w:rsidP="004A5F29">
      <w:pPr>
        <w:jc w:val="both"/>
        <w:rPr>
          <w:rFonts w:ascii="Arial" w:hAnsi="Arial" w:cs="Arial"/>
          <w:b/>
          <w:iCs/>
          <w:sz w:val="20"/>
          <w:szCs w:val="20"/>
        </w:rPr>
      </w:pPr>
    </w:p>
    <w:p w14:paraId="3A810AE7" w14:textId="77777777" w:rsidR="004A5F29" w:rsidRPr="00531E75" w:rsidRDefault="004A5F29" w:rsidP="004A5F29">
      <w:pPr>
        <w:jc w:val="both"/>
        <w:rPr>
          <w:rFonts w:ascii="Arial" w:hAnsi="Arial" w:cs="Arial"/>
          <w:b/>
          <w:iCs/>
          <w:sz w:val="20"/>
          <w:szCs w:val="20"/>
        </w:rPr>
      </w:pPr>
    </w:p>
    <w:p w14:paraId="038C11D2" w14:textId="77777777" w:rsidR="004A5F29" w:rsidRPr="00531E75" w:rsidRDefault="004A5F29" w:rsidP="004A5F29">
      <w:pPr>
        <w:jc w:val="both"/>
        <w:rPr>
          <w:rFonts w:ascii="Arial" w:hAnsi="Arial" w:cs="Arial"/>
          <w:b/>
          <w:iCs/>
          <w:sz w:val="20"/>
          <w:szCs w:val="20"/>
        </w:rPr>
      </w:pPr>
    </w:p>
    <w:p w14:paraId="2F9446DC" w14:textId="77777777" w:rsidR="004A5F29" w:rsidRPr="00531E75" w:rsidRDefault="004A5F29" w:rsidP="004A5F29">
      <w:pPr>
        <w:jc w:val="both"/>
        <w:rPr>
          <w:rFonts w:ascii="Arial" w:hAnsi="Arial" w:cs="Arial"/>
          <w:b/>
          <w:iCs/>
          <w:sz w:val="20"/>
          <w:szCs w:val="20"/>
        </w:rPr>
      </w:pPr>
    </w:p>
    <w:p w14:paraId="666F27C8" w14:textId="2920F159" w:rsidR="004A5F29" w:rsidRPr="00531E75" w:rsidRDefault="004A5F29" w:rsidP="004A5F29">
      <w:pPr>
        <w:jc w:val="both"/>
        <w:rPr>
          <w:rFonts w:ascii="Arial" w:hAnsi="Arial" w:cs="Arial"/>
          <w:iCs/>
          <w:sz w:val="20"/>
          <w:szCs w:val="20"/>
        </w:rPr>
      </w:pPr>
      <w:r w:rsidRPr="00531E75">
        <w:rPr>
          <w:rFonts w:ascii="Arial" w:hAnsi="Arial" w:cs="Arial"/>
          <w:iCs/>
          <w:sz w:val="20"/>
          <w:szCs w:val="20"/>
        </w:rPr>
        <w:t>.......................................................</w:t>
      </w:r>
      <w:r w:rsidRPr="00531E75">
        <w:rPr>
          <w:rFonts w:ascii="Arial" w:hAnsi="Arial" w:cs="Arial"/>
          <w:iCs/>
          <w:sz w:val="20"/>
          <w:szCs w:val="20"/>
        </w:rPr>
        <w:tab/>
      </w:r>
      <w:r w:rsidRPr="00531E75">
        <w:rPr>
          <w:rFonts w:ascii="Arial" w:hAnsi="Arial" w:cs="Arial"/>
          <w:iCs/>
          <w:sz w:val="20"/>
          <w:szCs w:val="20"/>
        </w:rPr>
        <w:tab/>
        <w:t xml:space="preserve">   </w:t>
      </w:r>
      <w:r w:rsidRPr="00531E75">
        <w:rPr>
          <w:rFonts w:ascii="Arial" w:hAnsi="Arial" w:cs="Arial"/>
          <w:iCs/>
          <w:sz w:val="20"/>
          <w:szCs w:val="20"/>
        </w:rPr>
        <w:tab/>
      </w:r>
      <w:r w:rsidRPr="00531E75">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p>
    <w:p w14:paraId="515616E5" w14:textId="0B38E0E3" w:rsidR="004A5F29" w:rsidRPr="00531E75" w:rsidRDefault="004A5F29" w:rsidP="00912675">
      <w:pPr>
        <w:ind w:left="284" w:firstLine="284"/>
        <w:jc w:val="both"/>
        <w:rPr>
          <w:rFonts w:ascii="Arial" w:hAnsi="Arial" w:cs="Arial"/>
          <w:iCs/>
          <w:sz w:val="20"/>
          <w:szCs w:val="20"/>
        </w:rPr>
      </w:pPr>
      <w:r>
        <w:rPr>
          <w:rFonts w:ascii="Arial" w:hAnsi="Arial" w:cs="Arial"/>
          <w:b/>
          <w:iCs/>
          <w:sz w:val="20"/>
          <w:szCs w:val="20"/>
        </w:rPr>
        <w:t xml:space="preserve"> </w:t>
      </w:r>
      <w:r w:rsidRPr="00531E75">
        <w:rPr>
          <w:rFonts w:ascii="Arial" w:hAnsi="Arial" w:cs="Arial"/>
          <w:b/>
          <w:iCs/>
          <w:sz w:val="20"/>
          <w:szCs w:val="20"/>
        </w:rPr>
        <w:t xml:space="preserve">Ing. </w:t>
      </w:r>
      <w:r w:rsidR="006E7F85">
        <w:rPr>
          <w:rFonts w:ascii="Arial" w:hAnsi="Arial" w:cs="Arial"/>
          <w:b/>
          <w:iCs/>
          <w:sz w:val="20"/>
          <w:szCs w:val="20"/>
        </w:rPr>
        <w:t>Filip Macháček</w:t>
      </w:r>
      <w:r w:rsidRPr="00531E75">
        <w:rPr>
          <w:rFonts w:ascii="Arial" w:hAnsi="Arial" w:cs="Arial"/>
          <w:b/>
          <w:iCs/>
          <w:sz w:val="20"/>
          <w:szCs w:val="20"/>
        </w:rPr>
        <w:tab/>
      </w:r>
      <w:r w:rsidRPr="00531E75">
        <w:rPr>
          <w:rFonts w:ascii="Arial" w:hAnsi="Arial" w:cs="Arial"/>
          <w:b/>
          <w:iCs/>
          <w:sz w:val="20"/>
          <w:szCs w:val="20"/>
        </w:rPr>
        <w:tab/>
      </w:r>
      <w:r w:rsidRPr="00531E75">
        <w:rPr>
          <w:rFonts w:ascii="Arial" w:hAnsi="Arial" w:cs="Arial"/>
          <w:iCs/>
          <w:sz w:val="20"/>
          <w:szCs w:val="20"/>
        </w:rPr>
        <w:tab/>
        <w:t xml:space="preserve"> </w:t>
      </w:r>
      <w:r w:rsidRPr="00531E75">
        <w:rPr>
          <w:rFonts w:ascii="Arial" w:hAnsi="Arial" w:cs="Arial"/>
          <w:iCs/>
          <w:sz w:val="20"/>
          <w:szCs w:val="20"/>
        </w:rPr>
        <w:tab/>
      </w:r>
      <w:r w:rsidRPr="00531E75">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t xml:space="preserve"> </w:t>
      </w:r>
    </w:p>
    <w:p w14:paraId="6EB936F7" w14:textId="10895623" w:rsidR="004A5F29" w:rsidRPr="00531E75" w:rsidRDefault="004A5F29" w:rsidP="004A5F29">
      <w:pPr>
        <w:jc w:val="both"/>
        <w:rPr>
          <w:rFonts w:ascii="Arial" w:hAnsi="Arial" w:cs="Arial"/>
          <w:iCs/>
          <w:sz w:val="20"/>
          <w:szCs w:val="20"/>
        </w:rPr>
      </w:pPr>
      <w:r w:rsidRPr="00531E75">
        <w:rPr>
          <w:rFonts w:ascii="Arial" w:hAnsi="Arial" w:cs="Arial"/>
          <w:iCs/>
          <w:sz w:val="20"/>
          <w:szCs w:val="20"/>
        </w:rPr>
        <w:t xml:space="preserve">     predseda predstavenstva a</w:t>
      </w:r>
      <w:r w:rsidRPr="00531E75">
        <w:rPr>
          <w:rFonts w:ascii="Arial" w:hAnsi="Arial" w:cs="Arial"/>
          <w:iCs/>
          <w:sz w:val="20"/>
          <w:szCs w:val="20"/>
        </w:rPr>
        <w:tab/>
      </w:r>
      <w:r w:rsidRPr="00531E75">
        <w:rPr>
          <w:rFonts w:ascii="Arial" w:hAnsi="Arial" w:cs="Arial"/>
          <w:iCs/>
          <w:sz w:val="20"/>
          <w:szCs w:val="20"/>
        </w:rPr>
        <w:tab/>
      </w:r>
      <w:r w:rsidRPr="00531E75">
        <w:rPr>
          <w:rFonts w:ascii="Arial" w:hAnsi="Arial" w:cs="Arial"/>
          <w:iCs/>
          <w:sz w:val="20"/>
          <w:szCs w:val="20"/>
        </w:rPr>
        <w:tab/>
      </w:r>
      <w:r w:rsidRPr="00531E75">
        <w:rPr>
          <w:rFonts w:ascii="Arial" w:hAnsi="Arial" w:cs="Arial"/>
          <w:iCs/>
          <w:sz w:val="20"/>
          <w:szCs w:val="20"/>
        </w:rPr>
        <w:tab/>
      </w:r>
      <w:r w:rsidRPr="00531E75">
        <w:rPr>
          <w:rFonts w:ascii="Arial" w:hAnsi="Arial" w:cs="Arial"/>
          <w:iCs/>
          <w:sz w:val="20"/>
          <w:szCs w:val="20"/>
        </w:rPr>
        <w:tab/>
        <w:t xml:space="preserve">     </w:t>
      </w:r>
      <w:r w:rsidRPr="00531E75">
        <w:rPr>
          <w:rFonts w:ascii="Arial" w:hAnsi="Arial" w:cs="Arial"/>
          <w:iCs/>
          <w:sz w:val="20"/>
          <w:szCs w:val="20"/>
        </w:rPr>
        <w:tab/>
        <w:t xml:space="preserve">    </w:t>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t xml:space="preserve">    </w:t>
      </w:r>
    </w:p>
    <w:p w14:paraId="527E9186" w14:textId="77777777" w:rsidR="004A5F29" w:rsidRPr="00531E75" w:rsidRDefault="004A5F29" w:rsidP="004A5F29">
      <w:pPr>
        <w:jc w:val="both"/>
        <w:rPr>
          <w:rFonts w:ascii="Arial" w:hAnsi="Arial" w:cs="Arial"/>
          <w:iCs/>
          <w:sz w:val="20"/>
          <w:szCs w:val="20"/>
        </w:rPr>
      </w:pPr>
      <w:r w:rsidRPr="00531E75">
        <w:rPr>
          <w:rFonts w:ascii="Arial" w:hAnsi="Arial" w:cs="Arial"/>
          <w:iCs/>
          <w:sz w:val="20"/>
          <w:szCs w:val="20"/>
        </w:rPr>
        <w:tab/>
      </w:r>
      <w:r>
        <w:rPr>
          <w:rFonts w:ascii="Arial" w:hAnsi="Arial" w:cs="Arial"/>
          <w:iCs/>
          <w:sz w:val="20"/>
          <w:szCs w:val="20"/>
        </w:rPr>
        <w:t xml:space="preserve">      </w:t>
      </w:r>
      <w:r w:rsidRPr="00531E75">
        <w:rPr>
          <w:rFonts w:ascii="Arial" w:hAnsi="Arial" w:cs="Arial"/>
          <w:iCs/>
          <w:sz w:val="20"/>
          <w:szCs w:val="20"/>
        </w:rPr>
        <w:t>generálny riaditeľ</w:t>
      </w:r>
    </w:p>
    <w:p w14:paraId="5CA19BD1" w14:textId="77777777" w:rsidR="004A5F29" w:rsidRPr="00531E75" w:rsidRDefault="004A5F29" w:rsidP="004A5F29">
      <w:pPr>
        <w:tabs>
          <w:tab w:val="left" w:pos="567"/>
          <w:tab w:val="left" w:pos="2410"/>
        </w:tabs>
        <w:spacing w:after="160" w:line="259" w:lineRule="auto"/>
        <w:rPr>
          <w:rFonts w:ascii="Arial" w:eastAsia="Calibri" w:hAnsi="Arial" w:cs="Arial"/>
          <w:b/>
          <w:bCs/>
          <w:lang w:val="x-none" w:eastAsia="sk-SK"/>
        </w:rPr>
      </w:pPr>
    </w:p>
    <w:p w14:paraId="3EE38E79" w14:textId="77777777" w:rsidR="004A5F29" w:rsidRDefault="004A5F29" w:rsidP="004A5F29">
      <w:pPr>
        <w:outlineLvl w:val="0"/>
        <w:rPr>
          <w:rFonts w:cs="Arial"/>
          <w:iCs/>
          <w:sz w:val="20"/>
          <w:szCs w:val="20"/>
        </w:rPr>
      </w:pPr>
    </w:p>
    <w:p w14:paraId="3ADD80DD" w14:textId="77777777" w:rsidR="004A5F29" w:rsidRPr="00101BA9" w:rsidRDefault="004A5F29" w:rsidP="004A5F29">
      <w:pPr>
        <w:outlineLvl w:val="0"/>
        <w:rPr>
          <w:rFonts w:cs="Arial"/>
          <w:iCs/>
          <w:sz w:val="20"/>
          <w:szCs w:val="20"/>
        </w:rPr>
      </w:pPr>
    </w:p>
    <w:p w14:paraId="5EA56E02" w14:textId="21CF921D" w:rsidR="008851A0" w:rsidRDefault="001945AC" w:rsidP="004A5F29">
      <w:pPr>
        <w:tabs>
          <w:tab w:val="left" w:pos="5670"/>
        </w:tabs>
        <w:rPr>
          <w:rFonts w:ascii="Arial" w:hAnsi="Arial" w:cs="Arial"/>
          <w:sz w:val="20"/>
          <w:szCs w:val="20"/>
        </w:rPr>
      </w:pPr>
      <w:r>
        <w:rPr>
          <w:rFonts w:ascii="Arial" w:hAnsi="Arial" w:cs="Arial"/>
          <w:sz w:val="20"/>
          <w:szCs w:val="20"/>
        </w:rPr>
        <w:t>...................................................</w:t>
      </w:r>
    </w:p>
    <w:p w14:paraId="332537CE" w14:textId="56CB90B0" w:rsidR="001945AC" w:rsidRDefault="001945AC" w:rsidP="004A5F29">
      <w:pPr>
        <w:tabs>
          <w:tab w:val="left" w:pos="5670"/>
        </w:tabs>
        <w:rPr>
          <w:rFonts w:ascii="Arial" w:hAnsi="Arial" w:cs="Arial"/>
          <w:b/>
          <w:iCs/>
          <w:sz w:val="20"/>
          <w:szCs w:val="20"/>
        </w:rPr>
      </w:pPr>
      <w:r>
        <w:rPr>
          <w:rFonts w:ascii="Arial" w:hAnsi="Arial" w:cs="Arial"/>
          <w:b/>
          <w:iCs/>
          <w:sz w:val="20"/>
          <w:szCs w:val="20"/>
        </w:rPr>
        <w:t xml:space="preserve">     </w:t>
      </w:r>
      <w:r w:rsidR="006E7F85">
        <w:rPr>
          <w:rFonts w:ascii="Arial" w:hAnsi="Arial" w:cs="Arial"/>
          <w:b/>
          <w:iCs/>
          <w:sz w:val="20"/>
          <w:szCs w:val="20"/>
        </w:rPr>
        <w:t>PhDr. Rastislav Droppa</w:t>
      </w:r>
    </w:p>
    <w:p w14:paraId="3C2663A1" w14:textId="5A7A9790" w:rsidR="001945AC" w:rsidRPr="00646A54" w:rsidRDefault="001945AC" w:rsidP="004A5F29">
      <w:pPr>
        <w:tabs>
          <w:tab w:val="left" w:pos="5670"/>
        </w:tabs>
        <w:rPr>
          <w:rFonts w:ascii="Arial" w:hAnsi="Arial" w:cs="Arial"/>
          <w:sz w:val="20"/>
          <w:szCs w:val="20"/>
        </w:rPr>
      </w:pPr>
      <w:r>
        <w:rPr>
          <w:rFonts w:ascii="Arial" w:hAnsi="Arial" w:cs="Arial"/>
          <w:iCs/>
          <w:sz w:val="20"/>
          <w:szCs w:val="20"/>
        </w:rPr>
        <w:t xml:space="preserve">      </w:t>
      </w:r>
      <w:r w:rsidR="006E7F85">
        <w:rPr>
          <w:rFonts w:ascii="Arial" w:hAnsi="Arial" w:cs="Arial"/>
          <w:iCs/>
          <w:sz w:val="20"/>
          <w:szCs w:val="20"/>
        </w:rPr>
        <w:t>podpredseda</w:t>
      </w:r>
      <w:r w:rsidR="006E7F85" w:rsidRPr="00531E75">
        <w:rPr>
          <w:rFonts w:ascii="Arial" w:hAnsi="Arial" w:cs="Arial"/>
          <w:iCs/>
          <w:sz w:val="20"/>
          <w:szCs w:val="20"/>
        </w:rPr>
        <w:t xml:space="preserve"> </w:t>
      </w:r>
      <w:r w:rsidRPr="00531E75">
        <w:rPr>
          <w:rFonts w:ascii="Arial" w:hAnsi="Arial" w:cs="Arial"/>
          <w:iCs/>
          <w:sz w:val="20"/>
          <w:szCs w:val="20"/>
        </w:rPr>
        <w:t>predstavenstva</w:t>
      </w:r>
    </w:p>
    <w:sectPr w:rsidR="001945AC" w:rsidRPr="00646A54" w:rsidSect="004050EC">
      <w:pgSz w:w="11906" w:h="16838" w:code="9"/>
      <w:pgMar w:top="1276"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D6836E" w14:textId="77777777" w:rsidR="003A06FF" w:rsidRDefault="003A06FF">
      <w:r>
        <w:separator/>
      </w:r>
    </w:p>
  </w:endnote>
  <w:endnote w:type="continuationSeparator" w:id="0">
    <w:p w14:paraId="2DC23F17" w14:textId="77777777" w:rsidR="003A06FF" w:rsidRDefault="003A0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Symbol (AS)">
    <w:altName w:val="Symbol"/>
    <w:panose1 w:val="00000000000000000000"/>
    <w:charset w:val="02"/>
    <w:family w:val="roman"/>
    <w:notTrueType/>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D1334" w14:textId="77777777" w:rsidR="00E25363" w:rsidRDefault="00E25363"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rPr>
      <w:t>30</w:t>
    </w:r>
    <w:r>
      <w:rPr>
        <w:rStyle w:val="slostrany"/>
      </w:rPr>
      <w:fldChar w:fldCharType="end"/>
    </w:r>
  </w:p>
  <w:p w14:paraId="0336B7A4" w14:textId="77777777" w:rsidR="00E25363" w:rsidRDefault="00E2536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CF863" w14:textId="77777777" w:rsidR="003A06FF" w:rsidRDefault="003A06FF">
      <w:r>
        <w:separator/>
      </w:r>
    </w:p>
  </w:footnote>
  <w:footnote w:type="continuationSeparator" w:id="0">
    <w:p w14:paraId="0DCD03BB" w14:textId="77777777" w:rsidR="003A06FF" w:rsidRDefault="003A06FF">
      <w:r>
        <w:continuationSeparator/>
      </w:r>
    </w:p>
  </w:footnote>
  <w:footnote w:id="1">
    <w:p w14:paraId="77C03E6A" w14:textId="77777777" w:rsidR="00E25363" w:rsidRPr="00570405" w:rsidRDefault="00E25363" w:rsidP="00500B58">
      <w:pPr>
        <w:pStyle w:val="Textpoznmkypodiarou"/>
        <w:jc w:val="both"/>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 xml:space="preserve">Zákon č. 315/2016 Z. z. o registri partnerov verejného sektora a o zmene a doplnení niektorých </w:t>
      </w:r>
      <w:r w:rsidRPr="00570405">
        <w:rPr>
          <w:rFonts w:cs="Arial"/>
          <w:color w:val="000000"/>
          <w:shd w:val="clear" w:color="auto" w:fill="FFFFFF"/>
        </w:rPr>
        <w:t>zákonov v znení neskorších predpisov.</w:t>
      </w:r>
    </w:p>
  </w:footnote>
  <w:footnote w:id="2">
    <w:p w14:paraId="25275AB3" w14:textId="77777777" w:rsidR="00E25363" w:rsidRPr="00FB012A" w:rsidRDefault="00E25363" w:rsidP="00500B58">
      <w:pPr>
        <w:pStyle w:val="Textpoznmkypodiarou"/>
        <w:jc w:val="both"/>
        <w:rPr>
          <w:rFonts w:cs="Arial"/>
        </w:rPr>
      </w:pPr>
      <w:r w:rsidRPr="00570405">
        <w:rPr>
          <w:rStyle w:val="Odkaznapoznmkupodiarou"/>
          <w:rFonts w:cs="Arial"/>
        </w:rPr>
        <w:footnoteRef/>
      </w:r>
      <w:r w:rsidRPr="00570405">
        <w:rPr>
          <w:rFonts w:cs="Arial"/>
        </w:rPr>
        <w:t xml:space="preserve"> </w:t>
      </w:r>
      <w:r w:rsidRPr="00570405">
        <w:rPr>
          <w:rFonts w:cs="Arial"/>
          <w:color w:val="000000"/>
          <w:shd w:val="clear" w:color="auto" w:fill="FFFFFF"/>
        </w:rPr>
        <w:t>§ 18 zákona č. 315/2016 Z. z. o registri partnerov verejného sektora a o zmene a doplnení niektorých   zákonov v znení neskorších predpisov.</w:t>
      </w:r>
    </w:p>
    <w:p w14:paraId="71CF57F8" w14:textId="77777777" w:rsidR="00E25363" w:rsidRDefault="00E25363" w:rsidP="00500B58">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F18F5" w14:textId="18797F7B" w:rsidR="00E25363" w:rsidRDefault="00E25363" w:rsidP="00514752">
    <w:pPr>
      <w:pStyle w:val="Hlavika"/>
      <w:jc w:val="right"/>
      <w:rPr>
        <w:rFonts w:ascii="Arial" w:hAnsi="Arial" w:cs="Arial"/>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526181">
      <w:rPr>
        <w:rFonts w:ascii="Arial" w:hAnsi="Arial" w:cs="Arial"/>
        <w:b/>
        <w:noProof/>
        <w:sz w:val="16"/>
        <w:szCs w:val="16"/>
      </w:rPr>
      <w:t>22</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526181">
      <w:rPr>
        <w:rFonts w:ascii="Arial" w:hAnsi="Arial" w:cs="Arial"/>
        <w:b/>
        <w:noProof/>
        <w:sz w:val="16"/>
        <w:szCs w:val="16"/>
      </w:rPr>
      <w:t>48</w:t>
    </w:r>
    <w:r w:rsidRPr="007640D5">
      <w:rPr>
        <w:rFonts w:ascii="Arial" w:hAnsi="Arial" w:cs="Arial"/>
        <w:b/>
        <w:sz w:val="16"/>
        <w:szCs w:val="16"/>
      </w:rPr>
      <w:fldChar w:fldCharType="end"/>
    </w:r>
  </w:p>
  <w:p w14:paraId="168D64F2" w14:textId="3C150313" w:rsidR="00E25363" w:rsidRPr="00B80618" w:rsidRDefault="00E25363" w:rsidP="00FA20EA">
    <w:pPr>
      <w:pStyle w:val="Hlavika"/>
      <w:rPr>
        <w:rFonts w:ascii="Arial" w:hAnsi="Arial" w:cs="Arial"/>
        <w:sz w:val="16"/>
        <w:szCs w:val="16"/>
      </w:rPr>
    </w:pPr>
    <w:r w:rsidRPr="00FA20EA">
      <w:rPr>
        <w:rFonts w:ascii="Arial" w:hAnsi="Arial" w:cs="Arial"/>
        <w:sz w:val="16"/>
        <w:szCs w:val="16"/>
      </w:rPr>
      <w:t>Oprav</w:t>
    </w:r>
    <w:r>
      <w:rPr>
        <w:rFonts w:ascii="Arial" w:hAnsi="Arial" w:cs="Arial"/>
        <w:sz w:val="16"/>
        <w:szCs w:val="16"/>
      </w:rPr>
      <w:t>a</w:t>
    </w:r>
    <w:r w:rsidRPr="00FA20EA">
      <w:rPr>
        <w:rFonts w:ascii="Arial" w:hAnsi="Arial" w:cs="Arial"/>
        <w:sz w:val="16"/>
        <w:szCs w:val="16"/>
      </w:rPr>
      <w:t xml:space="preserve"> vozov</w:t>
    </w:r>
    <w:r>
      <w:rPr>
        <w:rFonts w:ascii="Arial" w:hAnsi="Arial" w:cs="Arial"/>
        <w:sz w:val="16"/>
        <w:szCs w:val="16"/>
      </w:rPr>
      <w:t>iek</w:t>
    </w:r>
    <w:r w:rsidRPr="00FA20EA">
      <w:rPr>
        <w:rFonts w:ascii="Arial" w:hAnsi="Arial" w:cs="Arial"/>
        <w:sz w:val="16"/>
        <w:szCs w:val="16"/>
      </w:rPr>
      <w:t xml:space="preserve"> v správe </w:t>
    </w:r>
    <w:r>
      <w:rPr>
        <w:rFonts w:ascii="Arial" w:hAnsi="Arial" w:cs="Arial"/>
        <w:sz w:val="16"/>
        <w:szCs w:val="16"/>
      </w:rPr>
      <w:t>SSÚD</w:t>
    </w:r>
    <w:r w:rsidRPr="00FA20EA">
      <w:rPr>
        <w:rFonts w:ascii="Arial" w:hAnsi="Arial" w:cs="Arial"/>
        <w:sz w:val="16"/>
        <w:szCs w:val="16"/>
      </w:rPr>
      <w:t xml:space="preserve"> 4 Trenčín</w:t>
    </w:r>
    <w:r>
      <w:rPr>
        <w:rFonts w:ascii="Arial" w:hAnsi="Arial" w:cs="Arial"/>
        <w:sz w:val="16"/>
        <w:szCs w:val="16"/>
      </w:rPr>
      <w:t xml:space="preserve">                                                                                                                                   </w:t>
    </w:r>
    <w:r w:rsidRPr="00FA20EA">
      <w:rPr>
        <w:rFonts w:ascii="Arial" w:hAnsi="Arial" w:cs="Arial"/>
        <w:sz w:val="16"/>
        <w:szCs w:val="16"/>
      </w:rPr>
      <w:t xml:space="preserve"> </w:t>
    </w:r>
    <w:r>
      <w:rPr>
        <w:rFonts w:ascii="Arial" w:hAnsi="Arial" w:cs="Arial"/>
        <w:sz w:val="16"/>
        <w:szCs w:val="16"/>
      </w:rPr>
      <w:t xml:space="preserve">               </w:t>
    </w:r>
    <w:r w:rsidRPr="00FA20EA">
      <w:rPr>
        <w:rFonts w:ascii="Arial" w:hAnsi="Arial" w:cs="Arial"/>
        <w:sz w:val="16"/>
        <w:szCs w:val="16"/>
      </w:rPr>
      <w:t>a SSÚD 5 Považská Bystrica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1318336367"/>
      <w:docPartObj>
        <w:docPartGallery w:val="Page Numbers (Top of Page)"/>
        <w:docPartUnique/>
      </w:docPartObj>
    </w:sdtPr>
    <w:sdtEndPr>
      <w:rPr>
        <w:sz w:val="20"/>
        <w:szCs w:val="20"/>
      </w:rPr>
    </w:sdtEndPr>
    <w:sdtContent>
      <w:p w14:paraId="7587957F" w14:textId="508C7976" w:rsidR="00E25363" w:rsidRPr="00BB39EF" w:rsidRDefault="00E25363" w:rsidP="00AA4731">
        <w:pPr>
          <w:pStyle w:val="Hlavika"/>
          <w:jc w:val="right"/>
          <w:rPr>
            <w:rFonts w:ascii="Arial" w:hAnsi="Arial" w:cs="Arial"/>
            <w:sz w:val="20"/>
            <w:szCs w:val="20"/>
          </w:rPr>
        </w:pPr>
        <w:r w:rsidRPr="00BB39EF">
          <w:rPr>
            <w:rFonts w:ascii="Arial" w:hAnsi="Arial" w:cs="Arial"/>
            <w:sz w:val="16"/>
            <w:szCs w:val="16"/>
          </w:rPr>
          <w:t xml:space="preserve">Strana </w:t>
        </w:r>
        <w:r w:rsidRPr="00BB39EF">
          <w:rPr>
            <w:rFonts w:ascii="Arial" w:hAnsi="Arial" w:cs="Arial"/>
            <w:b/>
            <w:bCs/>
            <w:sz w:val="16"/>
            <w:szCs w:val="16"/>
          </w:rPr>
          <w:fldChar w:fldCharType="begin"/>
        </w:r>
        <w:r w:rsidRPr="00BB39EF">
          <w:rPr>
            <w:rFonts w:ascii="Arial" w:hAnsi="Arial" w:cs="Arial"/>
            <w:b/>
            <w:bCs/>
            <w:sz w:val="16"/>
            <w:szCs w:val="16"/>
          </w:rPr>
          <w:instrText>PAGE</w:instrText>
        </w:r>
        <w:r w:rsidRPr="00BB39EF">
          <w:rPr>
            <w:rFonts w:ascii="Arial" w:hAnsi="Arial" w:cs="Arial"/>
            <w:b/>
            <w:bCs/>
            <w:sz w:val="16"/>
            <w:szCs w:val="16"/>
          </w:rPr>
          <w:fldChar w:fldCharType="separate"/>
        </w:r>
        <w:r>
          <w:rPr>
            <w:rFonts w:ascii="Arial" w:hAnsi="Arial" w:cs="Arial"/>
            <w:b/>
            <w:bCs/>
            <w:noProof/>
            <w:sz w:val="16"/>
            <w:szCs w:val="16"/>
          </w:rPr>
          <w:t>1</w:t>
        </w:r>
        <w:r w:rsidRPr="00BB39EF">
          <w:rPr>
            <w:rFonts w:ascii="Arial" w:hAnsi="Arial" w:cs="Arial"/>
            <w:b/>
            <w:bCs/>
            <w:sz w:val="16"/>
            <w:szCs w:val="16"/>
          </w:rPr>
          <w:fldChar w:fldCharType="end"/>
        </w:r>
        <w:r w:rsidRPr="00BB39EF">
          <w:rPr>
            <w:rFonts w:ascii="Arial" w:hAnsi="Arial" w:cs="Arial"/>
            <w:sz w:val="16"/>
            <w:szCs w:val="16"/>
          </w:rPr>
          <w:t xml:space="preserve"> z </w:t>
        </w:r>
        <w:r w:rsidRPr="00BB39EF">
          <w:rPr>
            <w:rFonts w:ascii="Arial" w:hAnsi="Arial" w:cs="Arial"/>
            <w:b/>
            <w:bCs/>
            <w:sz w:val="16"/>
            <w:szCs w:val="16"/>
          </w:rPr>
          <w:fldChar w:fldCharType="begin"/>
        </w:r>
        <w:r w:rsidRPr="00BB39EF">
          <w:rPr>
            <w:rFonts w:ascii="Arial" w:hAnsi="Arial" w:cs="Arial"/>
            <w:b/>
            <w:bCs/>
            <w:sz w:val="16"/>
            <w:szCs w:val="16"/>
          </w:rPr>
          <w:instrText>NUMPAGES</w:instrText>
        </w:r>
        <w:r w:rsidRPr="00BB39EF">
          <w:rPr>
            <w:rFonts w:ascii="Arial" w:hAnsi="Arial" w:cs="Arial"/>
            <w:b/>
            <w:bCs/>
            <w:sz w:val="16"/>
            <w:szCs w:val="16"/>
          </w:rPr>
          <w:fldChar w:fldCharType="separate"/>
        </w:r>
        <w:r w:rsidR="00C50A7B">
          <w:rPr>
            <w:rFonts w:ascii="Arial" w:hAnsi="Arial" w:cs="Arial"/>
            <w:b/>
            <w:bCs/>
            <w:noProof/>
            <w:sz w:val="16"/>
            <w:szCs w:val="16"/>
          </w:rPr>
          <w:t>48</w:t>
        </w:r>
        <w:r w:rsidRPr="00BB39EF">
          <w:rPr>
            <w:rFonts w:ascii="Arial" w:hAnsi="Arial" w:cs="Arial"/>
            <w:b/>
            <w:bCs/>
            <w:sz w:val="16"/>
            <w:szCs w:val="16"/>
          </w:rPr>
          <w:fldChar w:fldCharType="end"/>
        </w:r>
      </w:p>
    </w:sdtContent>
  </w:sdt>
  <w:p w14:paraId="6D7F25F7" w14:textId="77777777" w:rsidR="00E25363" w:rsidRPr="007640D5" w:rsidRDefault="00E25363" w:rsidP="00AA4731">
    <w:pPr>
      <w:pStyle w:val="Hlavika"/>
      <w:rPr>
        <w:rFonts w:ascii="Arial" w:hAnsi="Arial" w:cs="Arial"/>
        <w:sz w:val="16"/>
        <w:szCs w:val="16"/>
      </w:rPr>
    </w:pPr>
  </w:p>
  <w:p w14:paraId="41E0663F" w14:textId="77777777" w:rsidR="00E25363" w:rsidRDefault="00E2536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07D695E"/>
    <w:multiLevelType w:val="hybridMultilevel"/>
    <w:tmpl w:val="163C51B6"/>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88785A"/>
    <w:multiLevelType w:val="hybridMultilevel"/>
    <w:tmpl w:val="BDEA2DC8"/>
    <w:lvl w:ilvl="0" w:tplc="9D44C04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02343813"/>
    <w:multiLevelType w:val="hybridMultilevel"/>
    <w:tmpl w:val="CA384206"/>
    <w:lvl w:ilvl="0" w:tplc="23E2F7DA">
      <w:start w:val="1"/>
      <w:numFmt w:val="decimal"/>
      <w:lvlText w:val="5.%1"/>
      <w:lvlJc w:val="left"/>
      <w:pPr>
        <w:ind w:left="1440" w:hanging="360"/>
      </w:pPr>
      <w:rPr>
        <w:rFonts w:hint="default"/>
        <w:b w:val="0"/>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04404824"/>
    <w:multiLevelType w:val="multilevel"/>
    <w:tmpl w:val="7F74F50E"/>
    <w:lvl w:ilvl="0">
      <w:start w:val="2"/>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 w15:restartNumberingAfterBreak="0">
    <w:nsid w:val="046B2BD5"/>
    <w:multiLevelType w:val="hybridMultilevel"/>
    <w:tmpl w:val="110A17BE"/>
    <w:lvl w:ilvl="0" w:tplc="C45461CA">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0" w15:restartNumberingAfterBreak="0">
    <w:nsid w:val="049E5532"/>
    <w:multiLevelType w:val="multilevel"/>
    <w:tmpl w:val="B06EFCAE"/>
    <w:lvl w:ilvl="0">
      <w:start w:val="12"/>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15:restartNumberingAfterBreak="0">
    <w:nsid w:val="04CB084A"/>
    <w:multiLevelType w:val="hybridMultilevel"/>
    <w:tmpl w:val="43406130"/>
    <w:lvl w:ilvl="0" w:tplc="E3DAE458">
      <w:numFmt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5D8708C"/>
    <w:multiLevelType w:val="multilevel"/>
    <w:tmpl w:val="13FAD5EE"/>
    <w:lvl w:ilvl="0">
      <w:start w:val="2"/>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07CD7F69"/>
    <w:multiLevelType w:val="hybridMultilevel"/>
    <w:tmpl w:val="78281272"/>
    <w:lvl w:ilvl="0" w:tplc="784EDA84">
      <w:start w:val="2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8694523"/>
    <w:multiLevelType w:val="multilevel"/>
    <w:tmpl w:val="1334187C"/>
    <w:lvl w:ilvl="0">
      <w:start w:val="9"/>
      <w:numFmt w:val="decimal"/>
      <w:lvlText w:val="%1"/>
      <w:lvlJc w:val="left"/>
      <w:pPr>
        <w:ind w:left="360" w:hanging="360"/>
      </w:pPr>
      <w:rPr>
        <w:rFonts w:hint="default"/>
      </w:rPr>
    </w:lvl>
    <w:lvl w:ilvl="1">
      <w:start w:val="7"/>
      <w:numFmt w:val="decimal"/>
      <w:lvlText w:val="10.%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6" w15:restartNumberingAfterBreak="0">
    <w:nsid w:val="0C7525A1"/>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E770C5B"/>
    <w:multiLevelType w:val="hybridMultilevel"/>
    <w:tmpl w:val="C816931A"/>
    <w:lvl w:ilvl="0" w:tplc="9C2E1534">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07E72B3"/>
    <w:multiLevelType w:val="hybridMultilevel"/>
    <w:tmpl w:val="1C461D4C"/>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0C50259"/>
    <w:multiLevelType w:val="multilevel"/>
    <w:tmpl w:val="0E8438AA"/>
    <w:lvl w:ilvl="0">
      <w:start w:val="16"/>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11DD0967"/>
    <w:multiLevelType w:val="hybridMultilevel"/>
    <w:tmpl w:val="AC6EA4EA"/>
    <w:lvl w:ilvl="0" w:tplc="692ADEB6">
      <w:start w:val="8"/>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2993DF8"/>
    <w:multiLevelType w:val="hybridMultilevel"/>
    <w:tmpl w:val="E9783902"/>
    <w:lvl w:ilvl="0" w:tplc="E55C8B14">
      <w:start w:val="1"/>
      <w:numFmt w:val="decimal"/>
      <w:lvlText w:val="9.%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3BB19C5"/>
    <w:multiLevelType w:val="multilevel"/>
    <w:tmpl w:val="1E1EB56C"/>
    <w:lvl w:ilvl="0">
      <w:start w:val="8"/>
      <w:numFmt w:val="decimal"/>
      <w:lvlText w:val="5.%1"/>
      <w:lvlJc w:val="left"/>
      <w:pPr>
        <w:ind w:left="360" w:hanging="360"/>
      </w:pPr>
      <w:rPr>
        <w:rFonts w:hint="default"/>
      </w:rPr>
    </w:lvl>
    <w:lvl w:ilvl="1">
      <w:start w:val="3"/>
      <w:numFmt w:val="decimal"/>
      <w:lvlText w:val="6.%2"/>
      <w:lvlJc w:val="center"/>
      <w:pPr>
        <w:ind w:left="360" w:hanging="360"/>
      </w:pPr>
      <w:rPr>
        <w:rFonts w:hint="default"/>
        <w:b w:val="0"/>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3"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4" w15:restartNumberingAfterBreak="0">
    <w:nsid w:val="157A14EE"/>
    <w:multiLevelType w:val="hybridMultilevel"/>
    <w:tmpl w:val="62163FC6"/>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158533B4"/>
    <w:multiLevelType w:val="multilevel"/>
    <w:tmpl w:val="0FC8A908"/>
    <w:lvl w:ilvl="0">
      <w:start w:val="8"/>
      <w:numFmt w:val="decimal"/>
      <w:lvlText w:val="%1"/>
      <w:lvlJc w:val="left"/>
      <w:pPr>
        <w:ind w:left="360" w:hanging="360"/>
      </w:pPr>
      <w:rPr>
        <w:rFonts w:hint="default"/>
      </w:rPr>
    </w:lvl>
    <w:lvl w:ilvl="1">
      <w:start w:val="1"/>
      <w:numFmt w:val="decimal"/>
      <w:lvlText w:val="9.%2"/>
      <w:lvlJc w:val="left"/>
      <w:pPr>
        <w:ind w:left="927" w:hanging="360"/>
      </w:pPr>
      <w:rPr>
        <w:rFonts w:hint="default"/>
        <w:b w:val="0"/>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15E64648"/>
    <w:multiLevelType w:val="multilevel"/>
    <w:tmpl w:val="F77CD7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169B7F3D"/>
    <w:multiLevelType w:val="multilevel"/>
    <w:tmpl w:val="EF4E0D8E"/>
    <w:lvl w:ilvl="0">
      <w:start w:val="3"/>
      <w:numFmt w:val="decimal"/>
      <w:lvlText w:val="%1."/>
      <w:lvlJc w:val="left"/>
      <w:pPr>
        <w:ind w:left="360" w:hanging="360"/>
      </w:pPr>
      <w:rPr>
        <w:rFonts w:hint="default"/>
      </w:rPr>
    </w:lvl>
    <w:lvl w:ilvl="1">
      <w:start w:val="1"/>
      <w:numFmt w:val="decimal"/>
      <w:lvlText w:val="4.%2"/>
      <w:lvlJc w:val="center"/>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719620C"/>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1F3C14"/>
    <w:multiLevelType w:val="multilevel"/>
    <w:tmpl w:val="89B0BAE8"/>
    <w:lvl w:ilvl="0">
      <w:start w:val="1"/>
      <w:numFmt w:val="decimal"/>
      <w:lvlText w:val="%1."/>
      <w:lvlJc w:val="left"/>
      <w:pPr>
        <w:ind w:left="1288" w:hanging="360"/>
      </w:pPr>
      <w:rPr>
        <w:rFonts w:hint="default"/>
        <w:b w:val="0"/>
      </w:rPr>
    </w:lvl>
    <w:lvl w:ilvl="1">
      <w:start w:val="1"/>
      <w:numFmt w:val="decimal"/>
      <w:isLgl/>
      <w:lvlText w:val="%1.%2"/>
      <w:lvlJc w:val="left"/>
      <w:pPr>
        <w:ind w:left="1572" w:hanging="360"/>
      </w:pPr>
      <w:rPr>
        <w:rFonts w:hint="default"/>
        <w:b w:val="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30" w15:restartNumberingAfterBreak="0">
    <w:nsid w:val="18175D38"/>
    <w:multiLevelType w:val="multilevel"/>
    <w:tmpl w:val="9C3C3D32"/>
    <w:lvl w:ilvl="0">
      <w:start w:val="22"/>
      <w:numFmt w:val="decimal"/>
      <w:lvlText w:val="%1"/>
      <w:lvlJc w:val="left"/>
      <w:pPr>
        <w:ind w:left="720" w:hanging="360"/>
      </w:pPr>
      <w:rPr>
        <w:rFonts w:hint="default"/>
      </w:rPr>
    </w:lvl>
    <w:lvl w:ilvl="1">
      <w:start w:val="1"/>
      <w:numFmt w:val="decimal"/>
      <w:isLgl/>
      <w:lvlText w:val="%1.%2"/>
      <w:lvlJc w:val="left"/>
      <w:pPr>
        <w:ind w:left="930" w:hanging="570"/>
      </w:pPr>
      <w:rPr>
        <w:rFonts w:ascii="Arial" w:hAnsi="Arial" w:cs="Arial"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19A159ED"/>
    <w:multiLevelType w:val="multilevel"/>
    <w:tmpl w:val="634A762E"/>
    <w:lvl w:ilvl="0">
      <w:start w:val="2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1C9F43FB"/>
    <w:multiLevelType w:val="hybridMultilevel"/>
    <w:tmpl w:val="17B024CE"/>
    <w:lvl w:ilvl="0" w:tplc="BAA879B0">
      <w:start w:val="1"/>
      <w:numFmt w:val="decimal"/>
      <w:lvlText w:val="11.%1"/>
      <w:lvlJc w:val="left"/>
      <w:pPr>
        <w:ind w:left="1259" w:hanging="360"/>
      </w:pPr>
      <w:rPr>
        <w:rFonts w:hint="default"/>
      </w:rPr>
    </w:lvl>
    <w:lvl w:ilvl="1" w:tplc="041B0019" w:tentative="1">
      <w:start w:val="1"/>
      <w:numFmt w:val="lowerLetter"/>
      <w:lvlText w:val="%2."/>
      <w:lvlJc w:val="left"/>
      <w:pPr>
        <w:ind w:left="1979" w:hanging="360"/>
      </w:pPr>
    </w:lvl>
    <w:lvl w:ilvl="2" w:tplc="041B001B" w:tentative="1">
      <w:start w:val="1"/>
      <w:numFmt w:val="lowerRoman"/>
      <w:lvlText w:val="%3."/>
      <w:lvlJc w:val="right"/>
      <w:pPr>
        <w:ind w:left="2699" w:hanging="180"/>
      </w:p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35"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1D9351DF"/>
    <w:multiLevelType w:val="hybridMultilevel"/>
    <w:tmpl w:val="551C6BF8"/>
    <w:lvl w:ilvl="0" w:tplc="1C2AD5A8">
      <w:start w:val="10"/>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1E7D6B1C"/>
    <w:multiLevelType w:val="multilevel"/>
    <w:tmpl w:val="13E204F8"/>
    <w:lvl w:ilvl="0">
      <w:start w:val="16"/>
      <w:numFmt w:val="decimal"/>
      <w:lvlText w:val="6.%1"/>
      <w:lvlJc w:val="left"/>
      <w:pPr>
        <w:ind w:left="360" w:hanging="360"/>
      </w:pPr>
      <w:rPr>
        <w:rFonts w:hint="default"/>
        <w:b w:val="0"/>
      </w:rPr>
    </w:lvl>
    <w:lvl w:ilvl="1">
      <w:start w:val="20"/>
      <w:numFmt w:val="decimal"/>
      <w:lvlText w:val="6.%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CA64EA"/>
    <w:multiLevelType w:val="hybridMultilevel"/>
    <w:tmpl w:val="F9A851EC"/>
    <w:lvl w:ilvl="0" w:tplc="EC2C0112">
      <w:start w:val="1"/>
      <w:numFmt w:val="decimal"/>
      <w:lvlText w:val="2.%1"/>
      <w:lvlJc w:val="left"/>
      <w:pPr>
        <w:ind w:left="773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1F3733AD"/>
    <w:multiLevelType w:val="multilevel"/>
    <w:tmpl w:val="9BD0F502"/>
    <w:lvl w:ilvl="0">
      <w:start w:val="17"/>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200225C0"/>
    <w:multiLevelType w:val="multilevel"/>
    <w:tmpl w:val="8C122EE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1" w15:restartNumberingAfterBreak="0">
    <w:nsid w:val="217B24AE"/>
    <w:multiLevelType w:val="multilevel"/>
    <w:tmpl w:val="8B2EFE1A"/>
    <w:lvl w:ilvl="0">
      <w:start w:val="21"/>
      <w:numFmt w:val="decimal"/>
      <w:lvlText w:val="%1"/>
      <w:lvlJc w:val="left"/>
      <w:pPr>
        <w:ind w:left="375" w:hanging="375"/>
      </w:pPr>
      <w:rPr>
        <w:rFonts w:hint="default"/>
      </w:rPr>
    </w:lvl>
    <w:lvl w:ilvl="1">
      <w:start w:val="1"/>
      <w:numFmt w:val="decimal"/>
      <w:lvlText w:val="%1.%2"/>
      <w:lvlJc w:val="left"/>
      <w:pPr>
        <w:ind w:left="1455" w:hanging="375"/>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2" w15:restartNumberingAfterBreak="0">
    <w:nsid w:val="217E0909"/>
    <w:multiLevelType w:val="multilevel"/>
    <w:tmpl w:val="BCCEBA96"/>
    <w:lvl w:ilvl="0">
      <w:start w:val="1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22B24EB5"/>
    <w:multiLevelType w:val="multilevel"/>
    <w:tmpl w:val="7A5E0F90"/>
    <w:lvl w:ilvl="0">
      <w:start w:val="6"/>
      <w:numFmt w:val="decimal"/>
      <w:lvlText w:val="%1"/>
      <w:lvlJc w:val="left"/>
      <w:pPr>
        <w:ind w:left="360" w:hanging="360"/>
      </w:pPr>
      <w:rPr>
        <w:rFonts w:hint="default"/>
        <w:b/>
      </w:rPr>
    </w:lvl>
    <w:lvl w:ilvl="1">
      <w:start w:val="1"/>
      <w:numFmt w:val="decimal"/>
      <w:lvlText w:val="%1.%2"/>
      <w:lvlJc w:val="left"/>
      <w:pPr>
        <w:ind w:left="405" w:hanging="360"/>
      </w:pPr>
      <w:rPr>
        <w:rFonts w:hint="default"/>
        <w:b/>
      </w:rPr>
    </w:lvl>
    <w:lvl w:ilvl="2">
      <w:start w:val="1"/>
      <w:numFmt w:val="decimal"/>
      <w:lvlText w:val="%1.%2.%3"/>
      <w:lvlJc w:val="left"/>
      <w:pPr>
        <w:ind w:left="810" w:hanging="720"/>
      </w:pPr>
      <w:rPr>
        <w:rFonts w:hint="default"/>
        <w:b/>
      </w:rPr>
    </w:lvl>
    <w:lvl w:ilvl="3">
      <w:start w:val="1"/>
      <w:numFmt w:val="decimal"/>
      <w:lvlText w:val="%1.%2.%3.%4"/>
      <w:lvlJc w:val="left"/>
      <w:pPr>
        <w:ind w:left="855" w:hanging="720"/>
      </w:pPr>
      <w:rPr>
        <w:rFonts w:hint="default"/>
        <w:b/>
      </w:rPr>
    </w:lvl>
    <w:lvl w:ilvl="4">
      <w:start w:val="1"/>
      <w:numFmt w:val="decimal"/>
      <w:lvlText w:val="%1.%2.%3.%4.%5"/>
      <w:lvlJc w:val="left"/>
      <w:pPr>
        <w:ind w:left="900" w:hanging="720"/>
      </w:pPr>
      <w:rPr>
        <w:rFonts w:hint="default"/>
        <w:b/>
      </w:rPr>
    </w:lvl>
    <w:lvl w:ilvl="5">
      <w:start w:val="1"/>
      <w:numFmt w:val="decimal"/>
      <w:lvlText w:val="%1.%2.%3.%4.%5.%6"/>
      <w:lvlJc w:val="left"/>
      <w:pPr>
        <w:ind w:left="1305" w:hanging="1080"/>
      </w:pPr>
      <w:rPr>
        <w:rFonts w:hint="default"/>
        <w:b/>
      </w:rPr>
    </w:lvl>
    <w:lvl w:ilvl="6">
      <w:start w:val="1"/>
      <w:numFmt w:val="decimal"/>
      <w:lvlText w:val="%1.%2.%3.%4.%5.%6.%7"/>
      <w:lvlJc w:val="left"/>
      <w:pPr>
        <w:ind w:left="1350" w:hanging="1080"/>
      </w:pPr>
      <w:rPr>
        <w:rFonts w:hint="default"/>
        <w:b/>
      </w:rPr>
    </w:lvl>
    <w:lvl w:ilvl="7">
      <w:start w:val="1"/>
      <w:numFmt w:val="decimal"/>
      <w:lvlText w:val="%1.%2.%3.%4.%5.%6.%7.%8"/>
      <w:lvlJc w:val="left"/>
      <w:pPr>
        <w:ind w:left="1755" w:hanging="1440"/>
      </w:pPr>
      <w:rPr>
        <w:rFonts w:hint="default"/>
        <w:b/>
      </w:rPr>
    </w:lvl>
    <w:lvl w:ilvl="8">
      <w:start w:val="1"/>
      <w:numFmt w:val="decimal"/>
      <w:lvlText w:val="%1.%2.%3.%4.%5.%6.%7.%8.%9"/>
      <w:lvlJc w:val="left"/>
      <w:pPr>
        <w:ind w:left="1800" w:hanging="1440"/>
      </w:pPr>
      <w:rPr>
        <w:rFonts w:hint="default"/>
        <w:b/>
      </w:rPr>
    </w:lvl>
  </w:abstractNum>
  <w:abstractNum w:abstractNumId="44"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5"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6" w15:restartNumberingAfterBreak="0">
    <w:nsid w:val="26CB71B3"/>
    <w:multiLevelType w:val="multilevel"/>
    <w:tmpl w:val="4E70ABCC"/>
    <w:lvl w:ilvl="0">
      <w:start w:val="16"/>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73A0622"/>
    <w:multiLevelType w:val="multilevel"/>
    <w:tmpl w:val="CCD23E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9" w15:restartNumberingAfterBreak="0">
    <w:nsid w:val="29927301"/>
    <w:multiLevelType w:val="multilevel"/>
    <w:tmpl w:val="4FCA4DC2"/>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9990CA7"/>
    <w:multiLevelType w:val="hybridMultilevel"/>
    <w:tmpl w:val="4A9E04F4"/>
    <w:lvl w:ilvl="0" w:tplc="B764EA26">
      <w:start w:val="5"/>
      <w:numFmt w:val="decimal"/>
      <w:lvlText w:val="4.%1"/>
      <w:lvlJc w:val="center"/>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A2C0EF5"/>
    <w:multiLevelType w:val="hybridMultilevel"/>
    <w:tmpl w:val="BF3627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F464EF4"/>
    <w:multiLevelType w:val="hybridMultilevel"/>
    <w:tmpl w:val="5BD095E0"/>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825C31"/>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FC137C6"/>
    <w:multiLevelType w:val="hybridMultilevel"/>
    <w:tmpl w:val="0D8627E2"/>
    <w:lvl w:ilvl="0" w:tplc="E488BAC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01A0316"/>
    <w:multiLevelType w:val="hybridMultilevel"/>
    <w:tmpl w:val="454E2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7" w15:restartNumberingAfterBreak="0">
    <w:nsid w:val="31665009"/>
    <w:multiLevelType w:val="multilevel"/>
    <w:tmpl w:val="77301166"/>
    <w:lvl w:ilvl="0">
      <w:start w:val="10"/>
      <w:numFmt w:val="decimal"/>
      <w:lvlText w:val="%1"/>
      <w:lvlJc w:val="left"/>
      <w:pPr>
        <w:ind w:left="384" w:hanging="384"/>
      </w:pPr>
      <w:rPr>
        <w:rFonts w:hint="default"/>
      </w:rPr>
    </w:lvl>
    <w:lvl w:ilvl="1">
      <w:start w:val="6"/>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17E7E5B"/>
    <w:multiLevelType w:val="multilevel"/>
    <w:tmpl w:val="879E199C"/>
    <w:lvl w:ilvl="0">
      <w:start w:val="1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9" w15:restartNumberingAfterBreak="0">
    <w:nsid w:val="32372D6F"/>
    <w:multiLevelType w:val="multilevel"/>
    <w:tmpl w:val="F7BA56A8"/>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Arial" w:eastAsia="Times New Roman" w:hAnsi="Arial"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4025DC5"/>
    <w:multiLevelType w:val="multilevel"/>
    <w:tmpl w:val="18860BF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35A95114"/>
    <w:multiLevelType w:val="multilevel"/>
    <w:tmpl w:val="73A26BEE"/>
    <w:lvl w:ilvl="0">
      <w:start w:val="2"/>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2" w15:restartNumberingAfterBreak="0">
    <w:nsid w:val="366B669B"/>
    <w:multiLevelType w:val="hybridMultilevel"/>
    <w:tmpl w:val="0A141C74"/>
    <w:lvl w:ilvl="0" w:tplc="0AD26E28">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67434D1"/>
    <w:multiLevelType w:val="hybridMultilevel"/>
    <w:tmpl w:val="7868CE58"/>
    <w:lvl w:ilvl="0" w:tplc="EC2C0112">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37173427"/>
    <w:multiLevelType w:val="hybridMultilevel"/>
    <w:tmpl w:val="6704706A"/>
    <w:lvl w:ilvl="0" w:tplc="506237AE">
      <w:start w:val="2"/>
      <w:numFmt w:val="decimal"/>
      <w:lvlText w:val="12.%1"/>
      <w:lvlJc w:val="left"/>
      <w:pPr>
        <w:ind w:left="128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396B00EE"/>
    <w:multiLevelType w:val="multilevel"/>
    <w:tmpl w:val="B8B0DC9E"/>
    <w:lvl w:ilvl="0">
      <w:start w:val="1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6" w15:restartNumberingAfterBreak="0">
    <w:nsid w:val="39827B5C"/>
    <w:multiLevelType w:val="hybridMultilevel"/>
    <w:tmpl w:val="59E87A98"/>
    <w:lvl w:ilvl="0" w:tplc="87761F84">
      <w:start w:val="1"/>
      <w:numFmt w:val="decimal"/>
      <w:lvlText w:val="%1."/>
      <w:lvlJc w:val="left"/>
      <w:pPr>
        <w:ind w:left="2062" w:hanging="360"/>
      </w:pPr>
      <w:rPr>
        <w:rFonts w:hint="default"/>
        <w:b/>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A615C90"/>
    <w:multiLevelType w:val="multilevel"/>
    <w:tmpl w:val="C48A8C4A"/>
    <w:lvl w:ilvl="0">
      <w:start w:val="5"/>
      <w:numFmt w:val="decimal"/>
      <w:lvlText w:val="6.%1"/>
      <w:lvlJc w:val="left"/>
      <w:pPr>
        <w:ind w:left="360" w:hanging="360"/>
      </w:pPr>
      <w:rPr>
        <w:rFonts w:hint="default"/>
        <w:b w:val="0"/>
      </w:rPr>
    </w:lvl>
    <w:lvl w:ilvl="1">
      <w:start w:val="6"/>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6C0E0E"/>
    <w:multiLevelType w:val="hybridMultilevel"/>
    <w:tmpl w:val="E2705D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B916CA4"/>
    <w:multiLevelType w:val="multilevel"/>
    <w:tmpl w:val="DC9AB198"/>
    <w:lvl w:ilvl="0">
      <w:start w:val="3"/>
      <w:numFmt w:val="decimal"/>
      <w:lvlText w:val="%1"/>
      <w:lvlJc w:val="left"/>
      <w:pPr>
        <w:ind w:left="360" w:hanging="360"/>
      </w:pPr>
      <w:rPr>
        <w:rFonts w:hint="default"/>
      </w:rPr>
    </w:lvl>
    <w:lvl w:ilvl="1">
      <w:start w:val="3"/>
      <w:numFmt w:val="decimal"/>
      <w:lvlText w:val="6.%2"/>
      <w:lvlJc w:val="center"/>
      <w:pPr>
        <w:ind w:left="717" w:hanging="360"/>
      </w:pPr>
      <w:rPr>
        <w:rFonts w:hint="default"/>
        <w:b w:val="0"/>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70" w15:restartNumberingAfterBreak="0">
    <w:nsid w:val="3B9D42B2"/>
    <w:multiLevelType w:val="multilevel"/>
    <w:tmpl w:val="6254BBE2"/>
    <w:lvl w:ilvl="0">
      <w:start w:val="3"/>
      <w:numFmt w:val="decimal"/>
      <w:pStyle w:val="Nadpis3"/>
      <w:lvlText w:val="%1"/>
      <w:lvlJc w:val="left"/>
      <w:pPr>
        <w:ind w:left="5889"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3C37394C"/>
    <w:multiLevelType w:val="hybridMultilevel"/>
    <w:tmpl w:val="A9C0A97A"/>
    <w:lvl w:ilvl="0" w:tplc="B9D2409A">
      <w:start w:val="1"/>
      <w:numFmt w:val="decimal"/>
      <w:lvlText w:val="%1."/>
      <w:lvlJc w:val="left"/>
      <w:pPr>
        <w:tabs>
          <w:tab w:val="num" w:pos="360"/>
        </w:tabs>
        <w:ind w:left="360" w:hanging="360"/>
      </w:pPr>
      <w:rPr>
        <w:rFonts w:cs="Times New Roman" w:hint="default"/>
        <w:b w:val="0"/>
        <w:sz w:val="20"/>
        <w:szCs w:val="20"/>
      </w:rPr>
    </w:lvl>
    <w:lvl w:ilvl="1" w:tplc="041B0019">
      <w:start w:val="1"/>
      <w:numFmt w:val="lowerLetter"/>
      <w:lvlText w:val="%2."/>
      <w:lvlJc w:val="left"/>
      <w:pPr>
        <w:tabs>
          <w:tab w:val="num" w:pos="1014"/>
        </w:tabs>
        <w:ind w:left="1014" w:hanging="360"/>
      </w:pPr>
      <w:rPr>
        <w:rFonts w:cs="Times New Roman"/>
      </w:rPr>
    </w:lvl>
    <w:lvl w:ilvl="2" w:tplc="041B001B">
      <w:start w:val="1"/>
      <w:numFmt w:val="lowerRoman"/>
      <w:lvlText w:val="%3."/>
      <w:lvlJc w:val="right"/>
      <w:pPr>
        <w:tabs>
          <w:tab w:val="num" w:pos="1734"/>
        </w:tabs>
        <w:ind w:left="1734" w:hanging="180"/>
      </w:pPr>
      <w:rPr>
        <w:rFonts w:cs="Times New Roman"/>
      </w:rPr>
    </w:lvl>
    <w:lvl w:ilvl="3" w:tplc="041B000F">
      <w:start w:val="1"/>
      <w:numFmt w:val="decimal"/>
      <w:lvlText w:val="%4."/>
      <w:lvlJc w:val="left"/>
      <w:pPr>
        <w:tabs>
          <w:tab w:val="num" w:pos="1353"/>
        </w:tabs>
        <w:ind w:left="1353" w:hanging="360"/>
      </w:pPr>
      <w:rPr>
        <w:rFonts w:cs="Times New Roman"/>
      </w:rPr>
    </w:lvl>
    <w:lvl w:ilvl="4" w:tplc="041B0019">
      <w:start w:val="1"/>
      <w:numFmt w:val="lowerLetter"/>
      <w:lvlText w:val="%5."/>
      <w:lvlJc w:val="left"/>
      <w:pPr>
        <w:tabs>
          <w:tab w:val="num" w:pos="3174"/>
        </w:tabs>
        <w:ind w:left="3174" w:hanging="360"/>
      </w:pPr>
      <w:rPr>
        <w:rFonts w:cs="Times New Roman"/>
      </w:rPr>
    </w:lvl>
    <w:lvl w:ilvl="5" w:tplc="041B001B">
      <w:start w:val="1"/>
      <w:numFmt w:val="lowerRoman"/>
      <w:lvlText w:val="%6."/>
      <w:lvlJc w:val="right"/>
      <w:pPr>
        <w:tabs>
          <w:tab w:val="num" w:pos="3894"/>
        </w:tabs>
        <w:ind w:left="3894" w:hanging="180"/>
      </w:pPr>
      <w:rPr>
        <w:rFonts w:cs="Times New Roman"/>
      </w:rPr>
    </w:lvl>
    <w:lvl w:ilvl="6" w:tplc="041B000F">
      <w:start w:val="1"/>
      <w:numFmt w:val="decimal"/>
      <w:lvlText w:val="%7."/>
      <w:lvlJc w:val="left"/>
      <w:pPr>
        <w:tabs>
          <w:tab w:val="num" w:pos="4614"/>
        </w:tabs>
        <w:ind w:left="4614" w:hanging="360"/>
      </w:pPr>
      <w:rPr>
        <w:rFonts w:cs="Times New Roman"/>
      </w:rPr>
    </w:lvl>
    <w:lvl w:ilvl="7" w:tplc="041B0019">
      <w:start w:val="1"/>
      <w:numFmt w:val="lowerLetter"/>
      <w:lvlText w:val="%8."/>
      <w:lvlJc w:val="left"/>
      <w:pPr>
        <w:tabs>
          <w:tab w:val="num" w:pos="5334"/>
        </w:tabs>
        <w:ind w:left="5334" w:hanging="360"/>
      </w:pPr>
      <w:rPr>
        <w:rFonts w:cs="Times New Roman"/>
      </w:rPr>
    </w:lvl>
    <w:lvl w:ilvl="8" w:tplc="041B001B">
      <w:start w:val="1"/>
      <w:numFmt w:val="lowerRoman"/>
      <w:lvlText w:val="%9."/>
      <w:lvlJc w:val="right"/>
      <w:pPr>
        <w:tabs>
          <w:tab w:val="num" w:pos="6054"/>
        </w:tabs>
        <w:ind w:left="6054" w:hanging="180"/>
      </w:pPr>
      <w:rPr>
        <w:rFonts w:cs="Times New Roman"/>
      </w:rPr>
    </w:lvl>
  </w:abstractNum>
  <w:abstractNum w:abstractNumId="72" w15:restartNumberingAfterBreak="0">
    <w:nsid w:val="3D2160C3"/>
    <w:multiLevelType w:val="hybridMultilevel"/>
    <w:tmpl w:val="D4F209BE"/>
    <w:lvl w:ilvl="0" w:tplc="EA24253A">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3D657EE8"/>
    <w:multiLevelType w:val="multilevel"/>
    <w:tmpl w:val="CD76DD92"/>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07E72FC"/>
    <w:multiLevelType w:val="hybridMultilevel"/>
    <w:tmpl w:val="E26E3E02"/>
    <w:lvl w:ilvl="0" w:tplc="08BC66C8">
      <w:start w:val="7"/>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412D1B13"/>
    <w:multiLevelType w:val="hybridMultilevel"/>
    <w:tmpl w:val="1ED4F2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42341598"/>
    <w:multiLevelType w:val="multilevel"/>
    <w:tmpl w:val="845C5216"/>
    <w:lvl w:ilvl="0">
      <w:start w:val="4"/>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79" w15:restartNumberingAfterBreak="0">
    <w:nsid w:val="453F38C2"/>
    <w:multiLevelType w:val="hybridMultilevel"/>
    <w:tmpl w:val="010C9614"/>
    <w:lvl w:ilvl="0" w:tplc="ADCAC174">
      <w:start w:val="1"/>
      <w:numFmt w:val="decimal"/>
      <w:lvlText w:val="1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0" w15:restartNumberingAfterBreak="0">
    <w:nsid w:val="4680679C"/>
    <w:multiLevelType w:val="hybridMultilevel"/>
    <w:tmpl w:val="3B1C1886"/>
    <w:lvl w:ilvl="0" w:tplc="692ADEB6">
      <w:start w:val="8"/>
      <w:numFmt w:val="decimal"/>
      <w:lvlText w:val="5.%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1" w15:restartNumberingAfterBreak="0">
    <w:nsid w:val="46880CC9"/>
    <w:multiLevelType w:val="hybridMultilevel"/>
    <w:tmpl w:val="4B3CB5AA"/>
    <w:lvl w:ilvl="0" w:tplc="E7EABE64">
      <w:start w:val="1"/>
      <w:numFmt w:val="decimal"/>
      <w:lvlText w:val="%1."/>
      <w:lvlJc w:val="left"/>
      <w:pPr>
        <w:ind w:left="720" w:hanging="360"/>
      </w:pPr>
      <w:rPr>
        <w:rFonts w:ascii="Arial" w:hAnsi="Arial" w:cs="Arial"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46EE598C"/>
    <w:multiLevelType w:val="multilevel"/>
    <w:tmpl w:val="4BCE9210"/>
    <w:lvl w:ilvl="0">
      <w:start w:val="1"/>
      <w:numFmt w:val="decimal"/>
      <w:lvlText w:val="6.%1"/>
      <w:lvlJc w:val="left"/>
      <w:pPr>
        <w:ind w:left="360" w:hanging="360"/>
      </w:pPr>
      <w:rPr>
        <w:rFonts w:hint="default"/>
        <w:b w:val="0"/>
      </w:rPr>
    </w:lvl>
    <w:lvl w:ilvl="1">
      <w:start w:val="1"/>
      <w:numFmt w:val="decimal"/>
      <w:lvlText w:val="7.%2"/>
      <w:lvlJc w:val="center"/>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4" w15:restartNumberingAfterBreak="0">
    <w:nsid w:val="483B46E5"/>
    <w:multiLevelType w:val="hybridMultilevel"/>
    <w:tmpl w:val="F6BAD976"/>
    <w:lvl w:ilvl="0" w:tplc="964451A8">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85" w15:restartNumberingAfterBreak="0">
    <w:nsid w:val="485D5688"/>
    <w:multiLevelType w:val="multilevel"/>
    <w:tmpl w:val="FA52BB76"/>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8A75FC3"/>
    <w:multiLevelType w:val="hybridMultilevel"/>
    <w:tmpl w:val="FCF4AC20"/>
    <w:lvl w:ilvl="0" w:tplc="EC2C0112">
      <w:start w:val="1"/>
      <w:numFmt w:val="decimal"/>
      <w:lvlText w:val="2.%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7"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89" w15:restartNumberingAfterBreak="0">
    <w:nsid w:val="49EC1457"/>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A0E3A2A"/>
    <w:multiLevelType w:val="multilevel"/>
    <w:tmpl w:val="065EAF7E"/>
    <w:lvl w:ilvl="0">
      <w:start w:val="5"/>
      <w:numFmt w:val="decimal"/>
      <w:lvlText w:val="%1"/>
      <w:lvlJc w:val="left"/>
      <w:pPr>
        <w:ind w:left="360" w:hanging="360"/>
      </w:pPr>
      <w:rPr>
        <w:rFonts w:hint="default"/>
      </w:rPr>
    </w:lvl>
    <w:lvl w:ilvl="1">
      <w:start w:val="1"/>
      <w:numFmt w:val="decimal"/>
      <w:lvlText w:val="6.%2"/>
      <w:lvlJc w:val="left"/>
      <w:pPr>
        <w:ind w:left="1287" w:hanging="360"/>
      </w:pPr>
      <w:rPr>
        <w:rFonts w:hint="default"/>
        <w:b w:val="0"/>
      </w:rPr>
    </w:lvl>
    <w:lvl w:ilvl="2">
      <w:start w:val="1"/>
      <w:numFmt w:val="decimal"/>
      <w:lvlText w:val="%1.%2.%3"/>
      <w:lvlJc w:val="left"/>
      <w:pPr>
        <w:ind w:left="2574" w:hanging="720"/>
      </w:pPr>
      <w:rPr>
        <w:rFonts w:hint="default"/>
      </w:rPr>
    </w:lvl>
    <w:lvl w:ilvl="3">
      <w:start w:val="1"/>
      <w:numFmt w:val="decimalZero"/>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1" w15:restartNumberingAfterBreak="0">
    <w:nsid w:val="4BC1679B"/>
    <w:multiLevelType w:val="hybridMultilevel"/>
    <w:tmpl w:val="DA7EBA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4CB628AF"/>
    <w:multiLevelType w:val="multilevel"/>
    <w:tmpl w:val="FACA9E14"/>
    <w:lvl w:ilvl="0">
      <w:start w:val="22"/>
      <w:numFmt w:val="decimal"/>
      <w:lvlText w:val="%1"/>
      <w:lvlJc w:val="left"/>
      <w:pPr>
        <w:ind w:left="375" w:hanging="375"/>
      </w:pPr>
    </w:lvl>
    <w:lvl w:ilvl="1">
      <w:start w:val="5"/>
      <w:numFmt w:val="decimal"/>
      <w:lvlText w:val="%1.%2"/>
      <w:lvlJc w:val="left"/>
      <w:pPr>
        <w:ind w:left="750" w:hanging="375"/>
      </w:pPr>
    </w:lvl>
    <w:lvl w:ilvl="2">
      <w:start w:val="1"/>
      <w:numFmt w:val="decimal"/>
      <w:lvlText w:val="%1.%2.%3"/>
      <w:lvlJc w:val="left"/>
      <w:pPr>
        <w:ind w:left="1470" w:hanging="720"/>
      </w:pPr>
    </w:lvl>
    <w:lvl w:ilvl="3">
      <w:start w:val="1"/>
      <w:numFmt w:val="decimal"/>
      <w:lvlText w:val="%1.%2.%3.%4"/>
      <w:lvlJc w:val="left"/>
      <w:pPr>
        <w:ind w:left="1845" w:hanging="720"/>
      </w:pPr>
    </w:lvl>
    <w:lvl w:ilvl="4">
      <w:start w:val="1"/>
      <w:numFmt w:val="decimal"/>
      <w:lvlText w:val="%1.%2.%3.%4.%5"/>
      <w:lvlJc w:val="left"/>
      <w:pPr>
        <w:ind w:left="2580" w:hanging="1080"/>
      </w:pPr>
    </w:lvl>
    <w:lvl w:ilvl="5">
      <w:start w:val="1"/>
      <w:numFmt w:val="decimal"/>
      <w:lvlText w:val="%1.%2.%3.%4.%5.%6"/>
      <w:lvlJc w:val="left"/>
      <w:pPr>
        <w:ind w:left="2955" w:hanging="1080"/>
      </w:pPr>
    </w:lvl>
    <w:lvl w:ilvl="6">
      <w:start w:val="1"/>
      <w:numFmt w:val="decimal"/>
      <w:lvlText w:val="%1.%2.%3.%4.%5.%6.%7"/>
      <w:lvlJc w:val="left"/>
      <w:pPr>
        <w:ind w:left="3690" w:hanging="1440"/>
      </w:pPr>
    </w:lvl>
    <w:lvl w:ilvl="7">
      <w:start w:val="1"/>
      <w:numFmt w:val="decimal"/>
      <w:lvlText w:val="%1.%2.%3.%4.%5.%6.%7.%8"/>
      <w:lvlJc w:val="left"/>
      <w:pPr>
        <w:ind w:left="4065" w:hanging="1440"/>
      </w:pPr>
    </w:lvl>
    <w:lvl w:ilvl="8">
      <w:start w:val="1"/>
      <w:numFmt w:val="decimal"/>
      <w:lvlText w:val="%1.%2.%3.%4.%5.%6.%7.%8.%9"/>
      <w:lvlJc w:val="left"/>
      <w:pPr>
        <w:ind w:left="4800" w:hanging="1800"/>
      </w:pPr>
    </w:lvl>
  </w:abstractNum>
  <w:abstractNum w:abstractNumId="93" w15:restartNumberingAfterBreak="0">
    <w:nsid w:val="4D282EE6"/>
    <w:multiLevelType w:val="hybridMultilevel"/>
    <w:tmpl w:val="B24CA3DE"/>
    <w:lvl w:ilvl="0" w:tplc="303A769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4E4737A2"/>
    <w:multiLevelType w:val="multilevel"/>
    <w:tmpl w:val="AED0E48E"/>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E5314E5"/>
    <w:multiLevelType w:val="multilevel"/>
    <w:tmpl w:val="784C9104"/>
    <w:lvl w:ilvl="0">
      <w:start w:val="1"/>
      <w:numFmt w:val="decimal"/>
      <w:lvlText w:val="12.%1"/>
      <w:lvlJc w:val="left"/>
      <w:pPr>
        <w:ind w:left="360" w:hanging="360"/>
      </w:pPr>
      <w:rPr>
        <w:rFonts w:hint="default"/>
        <w:b w:val="0"/>
      </w:rPr>
    </w:lvl>
    <w:lvl w:ilvl="1">
      <w:start w:val="1"/>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4E573140"/>
    <w:multiLevelType w:val="multilevel"/>
    <w:tmpl w:val="E370FDC2"/>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97" w15:restartNumberingAfterBreak="0">
    <w:nsid w:val="4E625170"/>
    <w:multiLevelType w:val="hybridMultilevel"/>
    <w:tmpl w:val="981AB712"/>
    <w:lvl w:ilvl="0" w:tplc="A1801C70">
      <w:start w:val="1"/>
      <w:numFmt w:val="decimal"/>
      <w:lvlText w:val="3.%1"/>
      <w:lvlJc w:val="left"/>
      <w:pPr>
        <w:ind w:left="720" w:hanging="360"/>
      </w:pPr>
      <w:rPr>
        <w:rFonts w:ascii="Arial" w:hAnsi="Arial" w:cs="Arial"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50CC60F0"/>
    <w:multiLevelType w:val="multilevel"/>
    <w:tmpl w:val="0A328C34"/>
    <w:lvl w:ilvl="0">
      <w:start w:val="30"/>
      <w:numFmt w:val="decimal"/>
      <w:lvlText w:val="%1"/>
      <w:lvlJc w:val="left"/>
      <w:pPr>
        <w:ind w:left="720" w:hanging="360"/>
      </w:pPr>
      <w:rPr>
        <w:rFonts w:hint="default"/>
      </w:rPr>
    </w:lvl>
    <w:lvl w:ilvl="1">
      <w:start w:val="1"/>
      <w:numFmt w:val="decimal"/>
      <w:isLgl/>
      <w:lvlText w:val="%1.%2"/>
      <w:lvlJc w:val="left"/>
      <w:pPr>
        <w:ind w:left="930" w:hanging="57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99" w15:restartNumberingAfterBreak="0">
    <w:nsid w:val="51880417"/>
    <w:multiLevelType w:val="hybridMultilevel"/>
    <w:tmpl w:val="260E2E3A"/>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0" w15:restartNumberingAfterBreak="0">
    <w:nsid w:val="51C94601"/>
    <w:multiLevelType w:val="multilevel"/>
    <w:tmpl w:val="A986E5C8"/>
    <w:lvl w:ilvl="0">
      <w:start w:val="2"/>
      <w:numFmt w:val="decimal"/>
      <w:lvlText w:val="%1"/>
      <w:lvlJc w:val="left"/>
      <w:pPr>
        <w:ind w:left="360" w:hanging="360"/>
      </w:pPr>
      <w:rPr>
        <w:rFonts w:hint="default"/>
      </w:rPr>
    </w:lvl>
    <w:lvl w:ilvl="1">
      <w:start w:val="1"/>
      <w:numFmt w:val="decimal"/>
      <w:lvlText w:val="2.%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1" w15:restartNumberingAfterBreak="0">
    <w:nsid w:val="52497DF3"/>
    <w:multiLevelType w:val="hybridMultilevel"/>
    <w:tmpl w:val="39F0F772"/>
    <w:lvl w:ilvl="0" w:tplc="F4BEE6D6">
      <w:start w:val="1"/>
      <w:numFmt w:val="decimal"/>
      <w:lvlText w:val="1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2" w15:restartNumberingAfterBreak="0">
    <w:nsid w:val="542F5E8F"/>
    <w:multiLevelType w:val="multilevel"/>
    <w:tmpl w:val="BF6E6C30"/>
    <w:lvl w:ilvl="0">
      <w:start w:val="3"/>
      <w:numFmt w:val="decimal"/>
      <w:lvlText w:val="%1"/>
      <w:lvlJc w:val="left"/>
      <w:pPr>
        <w:ind w:left="375" w:hanging="375"/>
      </w:pPr>
      <w:rPr>
        <w:rFonts w:hint="default"/>
      </w:rPr>
    </w:lvl>
    <w:lvl w:ilvl="1">
      <w:start w:val="10"/>
      <w:numFmt w:val="decimal"/>
      <w:lvlText w:val="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3"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4" w15:restartNumberingAfterBreak="0">
    <w:nsid w:val="566F3945"/>
    <w:multiLevelType w:val="hybridMultilevel"/>
    <w:tmpl w:val="6A76CF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6" w15:restartNumberingAfterBreak="0">
    <w:nsid w:val="57314A17"/>
    <w:multiLevelType w:val="multilevel"/>
    <w:tmpl w:val="CADA911E"/>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7" w15:restartNumberingAfterBreak="0">
    <w:nsid w:val="575409DE"/>
    <w:multiLevelType w:val="hybridMultilevel"/>
    <w:tmpl w:val="8FDED5EE"/>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79A0577"/>
    <w:multiLevelType w:val="hybridMultilevel"/>
    <w:tmpl w:val="13BA4900"/>
    <w:lvl w:ilvl="0" w:tplc="9FA4E9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0" w15:restartNumberingAfterBreak="0">
    <w:nsid w:val="5A8275FE"/>
    <w:multiLevelType w:val="hybridMultilevel"/>
    <w:tmpl w:val="C2667D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2" w15:restartNumberingAfterBreak="0">
    <w:nsid w:val="5F592842"/>
    <w:multiLevelType w:val="hybridMultilevel"/>
    <w:tmpl w:val="33B05A4A"/>
    <w:lvl w:ilvl="0" w:tplc="C45461CA">
      <w:numFmt w:val="bullet"/>
      <w:lvlText w:val="-"/>
      <w:lvlJc w:val="left"/>
      <w:pPr>
        <w:ind w:left="405"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62D96D1E"/>
    <w:multiLevelType w:val="hybridMultilevel"/>
    <w:tmpl w:val="7F3A4E40"/>
    <w:lvl w:ilvl="0" w:tplc="4E72E06E">
      <w:start w:val="1"/>
      <w:numFmt w:val="decimal"/>
      <w:lvlText w:val="%1."/>
      <w:lvlJc w:val="left"/>
      <w:pPr>
        <w:tabs>
          <w:tab w:val="num" w:pos="720"/>
        </w:tabs>
        <w:ind w:left="720" w:hanging="360"/>
      </w:pPr>
      <w:rPr>
        <w:rFonts w:ascii="Arial" w:eastAsia="Times New Roman" w:hAnsi="Arial" w:cs="Arial"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4" w15:restartNumberingAfterBreak="0">
    <w:nsid w:val="63807E88"/>
    <w:multiLevelType w:val="multilevel"/>
    <w:tmpl w:val="DC1CB630"/>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63AE660A"/>
    <w:multiLevelType w:val="hybridMultilevel"/>
    <w:tmpl w:val="84369E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6446209D"/>
    <w:multiLevelType w:val="hybridMultilevel"/>
    <w:tmpl w:val="BA40AD0C"/>
    <w:lvl w:ilvl="0" w:tplc="720A5F00">
      <w:start w:val="1"/>
      <w:numFmt w:val="decimal"/>
      <w:lvlText w:val="11.%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7" w15:restartNumberingAfterBreak="0">
    <w:nsid w:val="656C2F0D"/>
    <w:multiLevelType w:val="multilevel"/>
    <w:tmpl w:val="3D007F6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15:restartNumberingAfterBreak="0">
    <w:nsid w:val="66232164"/>
    <w:multiLevelType w:val="multilevel"/>
    <w:tmpl w:val="6ACCAC4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9" w15:restartNumberingAfterBreak="0">
    <w:nsid w:val="674A4AB2"/>
    <w:multiLevelType w:val="hybridMultilevel"/>
    <w:tmpl w:val="39E4372C"/>
    <w:lvl w:ilvl="0" w:tplc="2F486798">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68CF0C19"/>
    <w:multiLevelType w:val="hybridMultilevel"/>
    <w:tmpl w:val="A4945548"/>
    <w:lvl w:ilvl="0" w:tplc="5992D0B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2" w15:restartNumberingAfterBreak="0">
    <w:nsid w:val="6A341EFF"/>
    <w:multiLevelType w:val="hybridMultilevel"/>
    <w:tmpl w:val="83A27C6C"/>
    <w:lvl w:ilvl="0" w:tplc="069E2074">
      <w:start w:val="2"/>
      <w:numFmt w:val="bullet"/>
      <w:lvlText w:val="-"/>
      <w:lvlJc w:val="left"/>
      <w:pPr>
        <w:tabs>
          <w:tab w:val="num" w:pos="720"/>
        </w:tabs>
        <w:ind w:left="720" w:hanging="360"/>
      </w:pPr>
      <w:rPr>
        <w:rFonts w:ascii="Arial" w:eastAsia="Times New Roman" w:hAnsi="Aria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6BD7751E"/>
    <w:multiLevelType w:val="hybridMultilevel"/>
    <w:tmpl w:val="42F05CC0"/>
    <w:lvl w:ilvl="0" w:tplc="A38CA41A">
      <w:start w:val="1"/>
      <w:numFmt w:val="decimal"/>
      <w:lvlText w:val="%1."/>
      <w:lvlJc w:val="left"/>
      <w:pPr>
        <w:ind w:left="72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25" w15:restartNumberingAfterBreak="0">
    <w:nsid w:val="6C7B7702"/>
    <w:multiLevelType w:val="hybridMultilevel"/>
    <w:tmpl w:val="92B4A6A2"/>
    <w:lvl w:ilvl="0" w:tplc="EC2C0112">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6" w15:restartNumberingAfterBreak="0">
    <w:nsid w:val="70247146"/>
    <w:multiLevelType w:val="hybridMultilevel"/>
    <w:tmpl w:val="4DF63CB4"/>
    <w:lvl w:ilvl="0" w:tplc="CF907146">
      <w:start w:val="1"/>
      <w:numFmt w:val="lowerLetter"/>
      <w:lvlText w:val="%1)"/>
      <w:lvlJc w:val="left"/>
      <w:pPr>
        <w:ind w:left="1110" w:hanging="39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7" w15:restartNumberingAfterBreak="0">
    <w:nsid w:val="7342051F"/>
    <w:multiLevelType w:val="hybridMultilevel"/>
    <w:tmpl w:val="58F66630"/>
    <w:lvl w:ilvl="0" w:tplc="B0AC280A">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74A95070"/>
    <w:multiLevelType w:val="multilevel"/>
    <w:tmpl w:val="5DE45C1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9"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30" w15:restartNumberingAfterBreak="0">
    <w:nsid w:val="775B21E1"/>
    <w:multiLevelType w:val="multilevel"/>
    <w:tmpl w:val="EC5E6BD0"/>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7A1D0134"/>
    <w:multiLevelType w:val="multilevel"/>
    <w:tmpl w:val="E86889EE"/>
    <w:lvl w:ilvl="0">
      <w:start w:val="12"/>
      <w:numFmt w:val="decimal"/>
      <w:lvlText w:val="%1"/>
      <w:lvlJc w:val="left"/>
      <w:pPr>
        <w:ind w:left="360" w:hanging="360"/>
      </w:pPr>
      <w:rPr>
        <w:rFonts w:hint="default"/>
      </w:rPr>
    </w:lvl>
    <w:lvl w:ilvl="1">
      <w:start w:val="1"/>
      <w:numFmt w:val="decimal"/>
      <w:lvlText w:val="13.%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32" w15:restartNumberingAfterBreak="0">
    <w:nsid w:val="7AA56B1A"/>
    <w:multiLevelType w:val="multilevel"/>
    <w:tmpl w:val="31C26C3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7D0A41CB"/>
    <w:multiLevelType w:val="multilevel"/>
    <w:tmpl w:val="51A8E8D8"/>
    <w:lvl w:ilvl="0">
      <w:start w:val="26"/>
      <w:numFmt w:val="decimal"/>
      <w:lvlText w:val="%1"/>
      <w:lvlJc w:val="left"/>
      <w:pPr>
        <w:ind w:left="420" w:hanging="420"/>
      </w:pPr>
      <w:rPr>
        <w:rFonts w:hint="default"/>
      </w:rPr>
    </w:lvl>
    <w:lvl w:ilvl="1">
      <w:start w:val="1"/>
      <w:numFmt w:val="decimal"/>
      <w:lvlText w:val="%1.%2"/>
      <w:lvlJc w:val="left"/>
      <w:pPr>
        <w:ind w:left="562"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7E3745C2"/>
    <w:multiLevelType w:val="hybridMultilevel"/>
    <w:tmpl w:val="124681AA"/>
    <w:lvl w:ilvl="0" w:tplc="0EDED342">
      <w:start w:val="4"/>
      <w:numFmt w:val="decimal"/>
      <w:lvlText w:val="%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num w:numId="1">
    <w:abstractNumId w:val="3"/>
  </w:num>
  <w:num w:numId="2">
    <w:abstractNumId w:val="2"/>
  </w:num>
  <w:num w:numId="3">
    <w:abstractNumId w:val="0"/>
  </w:num>
  <w:num w:numId="4">
    <w:abstractNumId w:val="1"/>
  </w:num>
  <w:num w:numId="5">
    <w:abstractNumId w:val="32"/>
  </w:num>
  <w:num w:numId="6">
    <w:abstractNumId w:val="45"/>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abstractNumId w:val="78"/>
  </w:num>
  <w:num w:numId="8">
    <w:abstractNumId w:val="87"/>
  </w:num>
  <w:num w:numId="9">
    <w:abstractNumId w:val="124"/>
  </w:num>
  <w:num w:numId="10">
    <w:abstractNumId w:val="105"/>
  </w:num>
  <w:num w:numId="11">
    <w:abstractNumId w:val="44"/>
  </w:num>
  <w:num w:numId="12">
    <w:abstractNumId w:val="121"/>
  </w:num>
  <w:num w:numId="13">
    <w:abstractNumId w:val="129"/>
  </w:num>
  <w:num w:numId="14">
    <w:abstractNumId w:val="88"/>
  </w:num>
  <w:num w:numId="15">
    <w:abstractNumId w:val="48"/>
  </w:num>
  <w:num w:numId="16">
    <w:abstractNumId w:val="109"/>
  </w:num>
  <w:num w:numId="1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0"/>
  </w:num>
  <w:num w:numId="19">
    <w:abstractNumId w:val="45"/>
  </w:num>
  <w:num w:numId="20">
    <w:abstractNumId w:val="118"/>
  </w:num>
  <w:num w:numId="21">
    <w:abstractNumId w:val="6"/>
  </w:num>
  <w:num w:numId="22">
    <w:abstractNumId w:val="30"/>
  </w:num>
  <w:num w:numId="23">
    <w:abstractNumId w:val="115"/>
  </w:num>
  <w:num w:numId="24">
    <w:abstractNumId w:val="98"/>
  </w:num>
  <w:num w:numId="25">
    <w:abstractNumId w:val="51"/>
  </w:num>
  <w:num w:numId="26">
    <w:abstractNumId w:val="13"/>
  </w:num>
  <w:num w:numId="27">
    <w:abstractNumId w:val="54"/>
  </w:num>
  <w:num w:numId="28">
    <w:abstractNumId w:val="103"/>
  </w:num>
  <w:num w:numId="29">
    <w:abstractNumId w:val="17"/>
  </w:num>
  <w:num w:numId="30">
    <w:abstractNumId w:val="104"/>
  </w:num>
  <w:num w:numId="31">
    <w:abstractNumId w:val="133"/>
  </w:num>
  <w:num w:numId="32">
    <w:abstractNumId w:val="10"/>
  </w:num>
  <w:num w:numId="33">
    <w:abstractNumId w:val="117"/>
  </w:num>
  <w:num w:numId="34">
    <w:abstractNumId w:val="73"/>
  </w:num>
  <w:num w:numId="35">
    <w:abstractNumId w:val="84"/>
  </w:num>
  <w:num w:numId="36">
    <w:abstractNumId w:val="127"/>
  </w:num>
  <w:num w:numId="37">
    <w:abstractNumId w:val="21"/>
  </w:num>
  <w:num w:numId="38">
    <w:abstractNumId w:val="120"/>
  </w:num>
  <w:num w:numId="39">
    <w:abstractNumId w:val="24"/>
  </w:num>
  <w:num w:numId="40">
    <w:abstractNumId w:val="116"/>
  </w:num>
  <w:num w:numId="41">
    <w:abstractNumId w:val="26"/>
  </w:num>
  <w:num w:numId="42">
    <w:abstractNumId w:val="53"/>
  </w:num>
  <w:num w:numId="43">
    <w:abstractNumId w:val="85"/>
  </w:num>
  <w:num w:numId="44">
    <w:abstractNumId w:val="106"/>
  </w:num>
  <w:num w:numId="45">
    <w:abstractNumId w:val="108"/>
  </w:num>
  <w:num w:numId="46">
    <w:abstractNumId w:val="65"/>
  </w:num>
  <w:num w:numId="47">
    <w:abstractNumId w:val="58"/>
  </w:num>
  <w:num w:numId="48">
    <w:abstractNumId w:val="42"/>
  </w:num>
  <w:num w:numId="49">
    <w:abstractNumId w:val="3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2"/>
    <w:lvlOverride w:ilvl="0">
      <w:startOverride w:val="2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1"/>
  </w:num>
  <w:num w:numId="52">
    <w:abstractNumId w:val="62"/>
  </w:num>
  <w:num w:numId="53">
    <w:abstractNumId w:val="130"/>
  </w:num>
  <w:num w:numId="54">
    <w:abstractNumId w:val="55"/>
  </w:num>
  <w:num w:numId="55">
    <w:abstractNumId w:val="16"/>
  </w:num>
  <w:num w:numId="56">
    <w:abstractNumId w:val="28"/>
  </w:num>
  <w:num w:numId="57">
    <w:abstractNumId w:val="18"/>
  </w:num>
  <w:num w:numId="58">
    <w:abstractNumId w:val="91"/>
  </w:num>
  <w:num w:numId="59">
    <w:abstractNumId w:val="89"/>
  </w:num>
  <w:num w:numId="60">
    <w:abstractNumId w:val="107"/>
  </w:num>
  <w:num w:numId="61">
    <w:abstractNumId w:val="35"/>
  </w:num>
  <w:num w:numId="62">
    <w:abstractNumId w:val="39"/>
  </w:num>
  <w:num w:numId="63">
    <w:abstractNumId w:val="40"/>
  </w:num>
  <w:num w:numId="64">
    <w:abstractNumId w:val="56"/>
  </w:num>
  <w:num w:numId="65">
    <w:abstractNumId w:val="33"/>
  </w:num>
  <w:num w:numId="66">
    <w:abstractNumId w:val="41"/>
  </w:num>
  <w:num w:numId="67">
    <w:abstractNumId w:val="23"/>
  </w:num>
  <w:num w:numId="68">
    <w:abstractNumId w:val="74"/>
  </w:num>
  <w:num w:numId="69">
    <w:abstractNumId w:val="96"/>
  </w:num>
  <w:num w:numId="70">
    <w:abstractNumId w:val="66"/>
  </w:num>
  <w:num w:numId="71">
    <w:abstractNumId w:val="9"/>
  </w:num>
  <w:num w:numId="72">
    <w:abstractNumId w:val="90"/>
  </w:num>
  <w:num w:numId="73">
    <w:abstractNumId w:val="112"/>
  </w:num>
  <w:num w:numId="74">
    <w:abstractNumId w:val="113"/>
  </w:num>
  <w:num w:numId="75">
    <w:abstractNumId w:val="29"/>
  </w:num>
  <w:num w:numId="76">
    <w:abstractNumId w:val="76"/>
  </w:num>
  <w:num w:numId="77">
    <w:abstractNumId w:val="4"/>
    <w:lvlOverride w:ilvl="0">
      <w:lvl w:ilvl="0">
        <w:start w:val="8"/>
        <w:numFmt w:val="bullet"/>
        <w:lvlText w:val="-"/>
        <w:legacy w:legacy="1" w:legacySpace="0" w:legacyIndent="360"/>
        <w:lvlJc w:val="left"/>
        <w:pPr>
          <w:ind w:left="360" w:hanging="360"/>
        </w:pPr>
        <w:rPr>
          <w:sz w:val="24"/>
        </w:rPr>
      </w:lvl>
    </w:lvlOverride>
  </w:num>
  <w:num w:numId="78">
    <w:abstractNumId w:val="11"/>
    <w:lvlOverride w:ilvl="0"/>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79">
    <w:abstractNumId w:val="126"/>
  </w:num>
  <w:num w:numId="80">
    <w:abstractNumId w:val="95"/>
  </w:num>
  <w:num w:numId="81">
    <w:abstractNumId w:val="132"/>
  </w:num>
  <w:num w:numId="82">
    <w:abstractNumId w:val="27"/>
  </w:num>
  <w:num w:numId="83">
    <w:abstractNumId w:val="99"/>
  </w:num>
  <w:num w:numId="84">
    <w:abstractNumId w:val="82"/>
  </w:num>
  <w:num w:numId="85">
    <w:abstractNumId w:val="123"/>
  </w:num>
  <w:num w:numId="86">
    <w:abstractNumId w:val="1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00"/>
  </w:num>
  <w:num w:numId="88">
    <w:abstractNumId w:val="12"/>
  </w:num>
  <w:num w:numId="89">
    <w:abstractNumId w:val="69"/>
  </w:num>
  <w:num w:numId="90">
    <w:abstractNumId w:val="22"/>
  </w:num>
  <w:num w:numId="91">
    <w:abstractNumId w:val="102"/>
  </w:num>
  <w:num w:numId="92">
    <w:abstractNumId w:val="60"/>
  </w:num>
  <w:num w:numId="93">
    <w:abstractNumId w:val="47"/>
  </w:num>
  <w:num w:numId="94">
    <w:abstractNumId w:val="61"/>
  </w:num>
  <w:num w:numId="95">
    <w:abstractNumId w:val="8"/>
  </w:num>
  <w:num w:numId="96">
    <w:abstractNumId w:val="68"/>
  </w:num>
  <w:num w:numId="97">
    <w:abstractNumId w:val="59"/>
  </w:num>
  <w:num w:numId="98">
    <w:abstractNumId w:val="81"/>
  </w:num>
  <w:num w:numId="99">
    <w:abstractNumId w:val="128"/>
  </w:num>
  <w:num w:numId="100">
    <w:abstractNumId w:val="11"/>
  </w:num>
  <w:num w:numId="101">
    <w:abstractNumId w:val="38"/>
  </w:num>
  <w:num w:numId="102">
    <w:abstractNumId w:val="63"/>
  </w:num>
  <w:num w:numId="103">
    <w:abstractNumId w:val="15"/>
  </w:num>
  <w:num w:numId="104">
    <w:abstractNumId w:val="52"/>
  </w:num>
  <w:num w:numId="105">
    <w:abstractNumId w:val="125"/>
  </w:num>
  <w:num w:numId="106">
    <w:abstractNumId w:val="5"/>
  </w:num>
  <w:num w:numId="107">
    <w:abstractNumId w:val="86"/>
  </w:num>
  <w:num w:numId="108">
    <w:abstractNumId w:val="119"/>
  </w:num>
  <w:num w:numId="109">
    <w:abstractNumId w:val="50"/>
  </w:num>
  <w:num w:numId="110">
    <w:abstractNumId w:val="20"/>
  </w:num>
  <w:num w:numId="111">
    <w:abstractNumId w:val="80"/>
  </w:num>
  <w:num w:numId="112">
    <w:abstractNumId w:val="75"/>
  </w:num>
  <w:num w:numId="113">
    <w:abstractNumId w:val="72"/>
  </w:num>
  <w:num w:numId="114">
    <w:abstractNumId w:val="46"/>
  </w:num>
  <w:num w:numId="115">
    <w:abstractNumId w:val="37"/>
  </w:num>
  <w:num w:numId="116">
    <w:abstractNumId w:val="94"/>
  </w:num>
  <w:num w:numId="117">
    <w:abstractNumId w:val="49"/>
  </w:num>
  <w:num w:numId="118">
    <w:abstractNumId w:val="34"/>
  </w:num>
  <w:num w:numId="119">
    <w:abstractNumId w:val="101"/>
  </w:num>
  <w:num w:numId="120">
    <w:abstractNumId w:val="79"/>
  </w:num>
  <w:num w:numId="121">
    <w:abstractNumId w:val="64"/>
  </w:num>
  <w:num w:numId="122">
    <w:abstractNumId w:val="77"/>
  </w:num>
  <w:num w:numId="123">
    <w:abstractNumId w:val="67"/>
  </w:num>
  <w:num w:numId="124">
    <w:abstractNumId w:val="113"/>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7"/>
  </w:num>
  <w:num w:numId="126">
    <w:abstractNumId w:val="25"/>
  </w:num>
  <w:num w:numId="127">
    <w:abstractNumId w:val="114"/>
  </w:num>
  <w:num w:numId="128">
    <w:abstractNumId w:val="14"/>
  </w:num>
  <w:num w:numId="129">
    <w:abstractNumId w:val="131"/>
  </w:num>
  <w:num w:numId="130">
    <w:abstractNumId w:val="36"/>
  </w:num>
  <w:num w:numId="131">
    <w:abstractNumId w:val="93"/>
  </w:num>
  <w:num w:numId="132">
    <w:abstractNumId w:val="110"/>
  </w:num>
  <w:num w:numId="133">
    <w:abstractNumId w:val="97"/>
  </w:num>
  <w:num w:numId="134">
    <w:abstractNumId w:val="1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9"/>
  </w:num>
  <w:num w:numId="136">
    <w:abstractNumId w:val="43"/>
  </w:num>
  <w:num w:numId="137">
    <w:abstractNumId w:val="134"/>
  </w:num>
  <w:num w:numId="138">
    <w:abstractNumId w:val="57"/>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712"/>
    <w:rsid w:val="00001208"/>
    <w:rsid w:val="000017C2"/>
    <w:rsid w:val="00001D0F"/>
    <w:rsid w:val="00002AC2"/>
    <w:rsid w:val="00003786"/>
    <w:rsid w:val="000041B7"/>
    <w:rsid w:val="000057C3"/>
    <w:rsid w:val="00007D92"/>
    <w:rsid w:val="00007E0A"/>
    <w:rsid w:val="00010C8F"/>
    <w:rsid w:val="00011750"/>
    <w:rsid w:val="00011894"/>
    <w:rsid w:val="00011AE3"/>
    <w:rsid w:val="0001216B"/>
    <w:rsid w:val="000130D5"/>
    <w:rsid w:val="00013AAE"/>
    <w:rsid w:val="0001418D"/>
    <w:rsid w:val="00016DEA"/>
    <w:rsid w:val="000178EC"/>
    <w:rsid w:val="00017C14"/>
    <w:rsid w:val="00017E2A"/>
    <w:rsid w:val="000208EA"/>
    <w:rsid w:val="00021071"/>
    <w:rsid w:val="000216C3"/>
    <w:rsid w:val="00021C1B"/>
    <w:rsid w:val="000227A5"/>
    <w:rsid w:val="00022811"/>
    <w:rsid w:val="00022FCD"/>
    <w:rsid w:val="00023F43"/>
    <w:rsid w:val="00023F6D"/>
    <w:rsid w:val="000241C2"/>
    <w:rsid w:val="0002484E"/>
    <w:rsid w:val="00025EDF"/>
    <w:rsid w:val="00027274"/>
    <w:rsid w:val="00027B72"/>
    <w:rsid w:val="000305EA"/>
    <w:rsid w:val="0003382E"/>
    <w:rsid w:val="00035BEF"/>
    <w:rsid w:val="000369E1"/>
    <w:rsid w:val="00036C55"/>
    <w:rsid w:val="00036CFD"/>
    <w:rsid w:val="000379E2"/>
    <w:rsid w:val="00040259"/>
    <w:rsid w:val="00042B25"/>
    <w:rsid w:val="00043AF6"/>
    <w:rsid w:val="00043DE7"/>
    <w:rsid w:val="00043F6A"/>
    <w:rsid w:val="00044CBE"/>
    <w:rsid w:val="0004533C"/>
    <w:rsid w:val="00046EA3"/>
    <w:rsid w:val="0004717F"/>
    <w:rsid w:val="000472E0"/>
    <w:rsid w:val="00050A8D"/>
    <w:rsid w:val="00050F0A"/>
    <w:rsid w:val="00051914"/>
    <w:rsid w:val="00051BB5"/>
    <w:rsid w:val="000523DC"/>
    <w:rsid w:val="00052A98"/>
    <w:rsid w:val="00053578"/>
    <w:rsid w:val="000539EA"/>
    <w:rsid w:val="00054AAE"/>
    <w:rsid w:val="00056630"/>
    <w:rsid w:val="00057041"/>
    <w:rsid w:val="0006072E"/>
    <w:rsid w:val="000612FB"/>
    <w:rsid w:val="0006212A"/>
    <w:rsid w:val="000638AC"/>
    <w:rsid w:val="00065060"/>
    <w:rsid w:val="00065352"/>
    <w:rsid w:val="000656A5"/>
    <w:rsid w:val="000656E7"/>
    <w:rsid w:val="00066124"/>
    <w:rsid w:val="00066287"/>
    <w:rsid w:val="0006724B"/>
    <w:rsid w:val="00067916"/>
    <w:rsid w:val="00070724"/>
    <w:rsid w:val="00070939"/>
    <w:rsid w:val="00070B91"/>
    <w:rsid w:val="00071070"/>
    <w:rsid w:val="000710E6"/>
    <w:rsid w:val="0007146A"/>
    <w:rsid w:val="0007151F"/>
    <w:rsid w:val="000715EA"/>
    <w:rsid w:val="000720F4"/>
    <w:rsid w:val="0007279E"/>
    <w:rsid w:val="00072811"/>
    <w:rsid w:val="00072FFA"/>
    <w:rsid w:val="000731F3"/>
    <w:rsid w:val="000733FB"/>
    <w:rsid w:val="0007342F"/>
    <w:rsid w:val="000743BD"/>
    <w:rsid w:val="00074621"/>
    <w:rsid w:val="00076060"/>
    <w:rsid w:val="00077653"/>
    <w:rsid w:val="00080692"/>
    <w:rsid w:val="00082090"/>
    <w:rsid w:val="0008310A"/>
    <w:rsid w:val="00083581"/>
    <w:rsid w:val="00083AED"/>
    <w:rsid w:val="000840EE"/>
    <w:rsid w:val="00084FA2"/>
    <w:rsid w:val="000864DA"/>
    <w:rsid w:val="00090BB8"/>
    <w:rsid w:val="00090EF9"/>
    <w:rsid w:val="0009193E"/>
    <w:rsid w:val="00091F69"/>
    <w:rsid w:val="00093EBE"/>
    <w:rsid w:val="00093FDD"/>
    <w:rsid w:val="000943C3"/>
    <w:rsid w:val="0009595E"/>
    <w:rsid w:val="00096242"/>
    <w:rsid w:val="00096D13"/>
    <w:rsid w:val="000A0882"/>
    <w:rsid w:val="000A0A85"/>
    <w:rsid w:val="000A0C07"/>
    <w:rsid w:val="000A1AD6"/>
    <w:rsid w:val="000A2338"/>
    <w:rsid w:val="000A2C1E"/>
    <w:rsid w:val="000A460F"/>
    <w:rsid w:val="000A4B8E"/>
    <w:rsid w:val="000A4DC2"/>
    <w:rsid w:val="000B00B6"/>
    <w:rsid w:val="000B01A8"/>
    <w:rsid w:val="000B1097"/>
    <w:rsid w:val="000B1993"/>
    <w:rsid w:val="000B1DE6"/>
    <w:rsid w:val="000B292F"/>
    <w:rsid w:val="000B2A2B"/>
    <w:rsid w:val="000B33A8"/>
    <w:rsid w:val="000B3B19"/>
    <w:rsid w:val="000B3F61"/>
    <w:rsid w:val="000B3FB2"/>
    <w:rsid w:val="000B4277"/>
    <w:rsid w:val="000B452D"/>
    <w:rsid w:val="000B4715"/>
    <w:rsid w:val="000B4769"/>
    <w:rsid w:val="000B6BC7"/>
    <w:rsid w:val="000B6DBE"/>
    <w:rsid w:val="000B7234"/>
    <w:rsid w:val="000B7FCB"/>
    <w:rsid w:val="000C150D"/>
    <w:rsid w:val="000C1A71"/>
    <w:rsid w:val="000C1D7D"/>
    <w:rsid w:val="000C3488"/>
    <w:rsid w:val="000C4576"/>
    <w:rsid w:val="000C6D2E"/>
    <w:rsid w:val="000C6EAC"/>
    <w:rsid w:val="000C754E"/>
    <w:rsid w:val="000C7EA2"/>
    <w:rsid w:val="000D116D"/>
    <w:rsid w:val="000D1DE7"/>
    <w:rsid w:val="000D2000"/>
    <w:rsid w:val="000D2D7C"/>
    <w:rsid w:val="000D3833"/>
    <w:rsid w:val="000D3ABC"/>
    <w:rsid w:val="000D547D"/>
    <w:rsid w:val="000D6531"/>
    <w:rsid w:val="000D6F92"/>
    <w:rsid w:val="000D7510"/>
    <w:rsid w:val="000D77C3"/>
    <w:rsid w:val="000E076A"/>
    <w:rsid w:val="000E2130"/>
    <w:rsid w:val="000E2F64"/>
    <w:rsid w:val="000E35E6"/>
    <w:rsid w:val="000E3989"/>
    <w:rsid w:val="000E407D"/>
    <w:rsid w:val="000E4DF3"/>
    <w:rsid w:val="000F08A8"/>
    <w:rsid w:val="000F10F3"/>
    <w:rsid w:val="000F140A"/>
    <w:rsid w:val="000F15F3"/>
    <w:rsid w:val="000F286B"/>
    <w:rsid w:val="000F2923"/>
    <w:rsid w:val="000F297C"/>
    <w:rsid w:val="000F29C5"/>
    <w:rsid w:val="000F33DA"/>
    <w:rsid w:val="000F36E0"/>
    <w:rsid w:val="000F39B0"/>
    <w:rsid w:val="000F3A3C"/>
    <w:rsid w:val="000F521D"/>
    <w:rsid w:val="000F657C"/>
    <w:rsid w:val="000F6D6B"/>
    <w:rsid w:val="000F70BD"/>
    <w:rsid w:val="000F745E"/>
    <w:rsid w:val="000F7730"/>
    <w:rsid w:val="00101552"/>
    <w:rsid w:val="00101561"/>
    <w:rsid w:val="001017F5"/>
    <w:rsid w:val="00102105"/>
    <w:rsid w:val="00102E32"/>
    <w:rsid w:val="00103C92"/>
    <w:rsid w:val="001100BE"/>
    <w:rsid w:val="00110137"/>
    <w:rsid w:val="00111432"/>
    <w:rsid w:val="001116C8"/>
    <w:rsid w:val="00112014"/>
    <w:rsid w:val="0011204D"/>
    <w:rsid w:val="0011329B"/>
    <w:rsid w:val="0011340D"/>
    <w:rsid w:val="001136A3"/>
    <w:rsid w:val="00115160"/>
    <w:rsid w:val="001155CC"/>
    <w:rsid w:val="00116044"/>
    <w:rsid w:val="001163C9"/>
    <w:rsid w:val="00116D88"/>
    <w:rsid w:val="00117F9B"/>
    <w:rsid w:val="0012129C"/>
    <w:rsid w:val="001213DA"/>
    <w:rsid w:val="001276D4"/>
    <w:rsid w:val="0013088E"/>
    <w:rsid w:val="00130B89"/>
    <w:rsid w:val="00131138"/>
    <w:rsid w:val="00131B2B"/>
    <w:rsid w:val="00131F90"/>
    <w:rsid w:val="00133329"/>
    <w:rsid w:val="00135051"/>
    <w:rsid w:val="00140486"/>
    <w:rsid w:val="00140DAB"/>
    <w:rsid w:val="00141127"/>
    <w:rsid w:val="00141488"/>
    <w:rsid w:val="00142A08"/>
    <w:rsid w:val="00142BDC"/>
    <w:rsid w:val="001436BB"/>
    <w:rsid w:val="00145232"/>
    <w:rsid w:val="0014539E"/>
    <w:rsid w:val="0014586B"/>
    <w:rsid w:val="001464CE"/>
    <w:rsid w:val="00147ADA"/>
    <w:rsid w:val="0015050F"/>
    <w:rsid w:val="00150867"/>
    <w:rsid w:val="00150F66"/>
    <w:rsid w:val="00151C9B"/>
    <w:rsid w:val="0015208B"/>
    <w:rsid w:val="001552F6"/>
    <w:rsid w:val="001568F8"/>
    <w:rsid w:val="00156E2C"/>
    <w:rsid w:val="0016004B"/>
    <w:rsid w:val="001601D4"/>
    <w:rsid w:val="00161DAA"/>
    <w:rsid w:val="00164D09"/>
    <w:rsid w:val="00164F6F"/>
    <w:rsid w:val="00165813"/>
    <w:rsid w:val="00165C33"/>
    <w:rsid w:val="001660DC"/>
    <w:rsid w:val="00166466"/>
    <w:rsid w:val="0016723C"/>
    <w:rsid w:val="001701E1"/>
    <w:rsid w:val="001720B5"/>
    <w:rsid w:val="00172381"/>
    <w:rsid w:val="001740A9"/>
    <w:rsid w:val="00175C77"/>
    <w:rsid w:val="001777AB"/>
    <w:rsid w:val="001779EA"/>
    <w:rsid w:val="001818C9"/>
    <w:rsid w:val="0018214C"/>
    <w:rsid w:val="0018262B"/>
    <w:rsid w:val="0018296A"/>
    <w:rsid w:val="00182BDE"/>
    <w:rsid w:val="001837C5"/>
    <w:rsid w:val="001838D2"/>
    <w:rsid w:val="00185F5D"/>
    <w:rsid w:val="001865F9"/>
    <w:rsid w:val="0018696D"/>
    <w:rsid w:val="0018752F"/>
    <w:rsid w:val="00187661"/>
    <w:rsid w:val="0019027D"/>
    <w:rsid w:val="00190995"/>
    <w:rsid w:val="001922DA"/>
    <w:rsid w:val="00193226"/>
    <w:rsid w:val="001938FC"/>
    <w:rsid w:val="00193AB4"/>
    <w:rsid w:val="001945AC"/>
    <w:rsid w:val="00195511"/>
    <w:rsid w:val="00195CD7"/>
    <w:rsid w:val="00195DAD"/>
    <w:rsid w:val="00195FAD"/>
    <w:rsid w:val="0019636D"/>
    <w:rsid w:val="001975F9"/>
    <w:rsid w:val="00197A42"/>
    <w:rsid w:val="001A06F9"/>
    <w:rsid w:val="001A074F"/>
    <w:rsid w:val="001A0AE2"/>
    <w:rsid w:val="001A0CC1"/>
    <w:rsid w:val="001A1864"/>
    <w:rsid w:val="001A2F9B"/>
    <w:rsid w:val="001A4930"/>
    <w:rsid w:val="001A6916"/>
    <w:rsid w:val="001A6A13"/>
    <w:rsid w:val="001A6AFA"/>
    <w:rsid w:val="001A757E"/>
    <w:rsid w:val="001A7CAC"/>
    <w:rsid w:val="001B0034"/>
    <w:rsid w:val="001B074F"/>
    <w:rsid w:val="001B0CAE"/>
    <w:rsid w:val="001B1813"/>
    <w:rsid w:val="001B2565"/>
    <w:rsid w:val="001B3427"/>
    <w:rsid w:val="001B4567"/>
    <w:rsid w:val="001B498A"/>
    <w:rsid w:val="001B4B21"/>
    <w:rsid w:val="001B6720"/>
    <w:rsid w:val="001B782B"/>
    <w:rsid w:val="001B7E15"/>
    <w:rsid w:val="001C07C5"/>
    <w:rsid w:val="001C0A3A"/>
    <w:rsid w:val="001C195E"/>
    <w:rsid w:val="001C2049"/>
    <w:rsid w:val="001C298C"/>
    <w:rsid w:val="001C2A0D"/>
    <w:rsid w:val="001C3704"/>
    <w:rsid w:val="001C38CE"/>
    <w:rsid w:val="001C4425"/>
    <w:rsid w:val="001C4BAE"/>
    <w:rsid w:val="001C5ADD"/>
    <w:rsid w:val="001C6493"/>
    <w:rsid w:val="001D0CAF"/>
    <w:rsid w:val="001D1EAE"/>
    <w:rsid w:val="001D1FF4"/>
    <w:rsid w:val="001D2218"/>
    <w:rsid w:val="001D22A5"/>
    <w:rsid w:val="001D2EAF"/>
    <w:rsid w:val="001D35C7"/>
    <w:rsid w:val="001D5AFC"/>
    <w:rsid w:val="001D6248"/>
    <w:rsid w:val="001D6C78"/>
    <w:rsid w:val="001D73D6"/>
    <w:rsid w:val="001D773F"/>
    <w:rsid w:val="001D782D"/>
    <w:rsid w:val="001E0384"/>
    <w:rsid w:val="001E05AC"/>
    <w:rsid w:val="001E127D"/>
    <w:rsid w:val="001E1391"/>
    <w:rsid w:val="001E1C63"/>
    <w:rsid w:val="001E1FA9"/>
    <w:rsid w:val="001E200E"/>
    <w:rsid w:val="001E4DBD"/>
    <w:rsid w:val="001E4EE6"/>
    <w:rsid w:val="001E51C1"/>
    <w:rsid w:val="001F0FB4"/>
    <w:rsid w:val="001F11D9"/>
    <w:rsid w:val="001F19FE"/>
    <w:rsid w:val="001F1F94"/>
    <w:rsid w:val="001F2619"/>
    <w:rsid w:val="001F2D57"/>
    <w:rsid w:val="001F3350"/>
    <w:rsid w:val="001F4069"/>
    <w:rsid w:val="001F433F"/>
    <w:rsid w:val="001F4DA9"/>
    <w:rsid w:val="001F4DB0"/>
    <w:rsid w:val="00200EAB"/>
    <w:rsid w:val="00201081"/>
    <w:rsid w:val="00201E49"/>
    <w:rsid w:val="00202349"/>
    <w:rsid w:val="002025D5"/>
    <w:rsid w:val="002033D5"/>
    <w:rsid w:val="002054A2"/>
    <w:rsid w:val="0020579B"/>
    <w:rsid w:val="00206C4A"/>
    <w:rsid w:val="00207024"/>
    <w:rsid w:val="00207CE9"/>
    <w:rsid w:val="00207FC1"/>
    <w:rsid w:val="00210AF4"/>
    <w:rsid w:val="00211158"/>
    <w:rsid w:val="00211185"/>
    <w:rsid w:val="002117A5"/>
    <w:rsid w:val="00211AE1"/>
    <w:rsid w:val="002129B0"/>
    <w:rsid w:val="00212DBC"/>
    <w:rsid w:val="00213EAD"/>
    <w:rsid w:val="0021442A"/>
    <w:rsid w:val="002145E2"/>
    <w:rsid w:val="0021531F"/>
    <w:rsid w:val="0021536C"/>
    <w:rsid w:val="00215BD8"/>
    <w:rsid w:val="00215EB5"/>
    <w:rsid w:val="00217872"/>
    <w:rsid w:val="00217907"/>
    <w:rsid w:val="00221FE2"/>
    <w:rsid w:val="00222530"/>
    <w:rsid w:val="00222984"/>
    <w:rsid w:val="0022339E"/>
    <w:rsid w:val="00223EBC"/>
    <w:rsid w:val="0022465C"/>
    <w:rsid w:val="00226AFB"/>
    <w:rsid w:val="00231509"/>
    <w:rsid w:val="00233852"/>
    <w:rsid w:val="002344A3"/>
    <w:rsid w:val="00234B6A"/>
    <w:rsid w:val="00234EA8"/>
    <w:rsid w:val="0023521D"/>
    <w:rsid w:val="00236B7C"/>
    <w:rsid w:val="00236D78"/>
    <w:rsid w:val="00240922"/>
    <w:rsid w:val="00240CEE"/>
    <w:rsid w:val="002417A3"/>
    <w:rsid w:val="002417AF"/>
    <w:rsid w:val="00242477"/>
    <w:rsid w:val="002425E9"/>
    <w:rsid w:val="00242F4B"/>
    <w:rsid w:val="0024415C"/>
    <w:rsid w:val="002441B5"/>
    <w:rsid w:val="002446C6"/>
    <w:rsid w:val="0024509A"/>
    <w:rsid w:val="002460D5"/>
    <w:rsid w:val="00247759"/>
    <w:rsid w:val="00250557"/>
    <w:rsid w:val="002516AC"/>
    <w:rsid w:val="002526A6"/>
    <w:rsid w:val="00255302"/>
    <w:rsid w:val="00256966"/>
    <w:rsid w:val="00256CCA"/>
    <w:rsid w:val="002570E1"/>
    <w:rsid w:val="002574C3"/>
    <w:rsid w:val="002574EC"/>
    <w:rsid w:val="002602FC"/>
    <w:rsid w:val="00261B29"/>
    <w:rsid w:val="00263573"/>
    <w:rsid w:val="00263B34"/>
    <w:rsid w:val="00263EFF"/>
    <w:rsid w:val="00265F69"/>
    <w:rsid w:val="002662A4"/>
    <w:rsid w:val="00266F96"/>
    <w:rsid w:val="002674D5"/>
    <w:rsid w:val="00267730"/>
    <w:rsid w:val="00267C1A"/>
    <w:rsid w:val="00271498"/>
    <w:rsid w:val="00271705"/>
    <w:rsid w:val="0027376F"/>
    <w:rsid w:val="002743A9"/>
    <w:rsid w:val="00274C7C"/>
    <w:rsid w:val="0027604E"/>
    <w:rsid w:val="00276470"/>
    <w:rsid w:val="002776AD"/>
    <w:rsid w:val="00277A34"/>
    <w:rsid w:val="00280F04"/>
    <w:rsid w:val="0028169B"/>
    <w:rsid w:val="0028205E"/>
    <w:rsid w:val="00283DE7"/>
    <w:rsid w:val="00283E36"/>
    <w:rsid w:val="0028541B"/>
    <w:rsid w:val="00290316"/>
    <w:rsid w:val="002904F7"/>
    <w:rsid w:val="00291625"/>
    <w:rsid w:val="00291D7B"/>
    <w:rsid w:val="002932B8"/>
    <w:rsid w:val="00293B68"/>
    <w:rsid w:val="00293CB9"/>
    <w:rsid w:val="0029525B"/>
    <w:rsid w:val="002954BC"/>
    <w:rsid w:val="002A28B0"/>
    <w:rsid w:val="002A2AAD"/>
    <w:rsid w:val="002A3125"/>
    <w:rsid w:val="002A4361"/>
    <w:rsid w:val="002A541F"/>
    <w:rsid w:val="002A5B55"/>
    <w:rsid w:val="002B097B"/>
    <w:rsid w:val="002B1260"/>
    <w:rsid w:val="002B22F2"/>
    <w:rsid w:val="002B356C"/>
    <w:rsid w:val="002B35D2"/>
    <w:rsid w:val="002B436B"/>
    <w:rsid w:val="002B4FD4"/>
    <w:rsid w:val="002B5720"/>
    <w:rsid w:val="002B585F"/>
    <w:rsid w:val="002B6089"/>
    <w:rsid w:val="002B6362"/>
    <w:rsid w:val="002B67D9"/>
    <w:rsid w:val="002B6FED"/>
    <w:rsid w:val="002C1197"/>
    <w:rsid w:val="002C1EE7"/>
    <w:rsid w:val="002C23BE"/>
    <w:rsid w:val="002C2EBB"/>
    <w:rsid w:val="002C381C"/>
    <w:rsid w:val="002C49F8"/>
    <w:rsid w:val="002C4ED0"/>
    <w:rsid w:val="002C6F1E"/>
    <w:rsid w:val="002D0ABB"/>
    <w:rsid w:val="002D15F9"/>
    <w:rsid w:val="002D18C1"/>
    <w:rsid w:val="002D2859"/>
    <w:rsid w:val="002D3259"/>
    <w:rsid w:val="002D3614"/>
    <w:rsid w:val="002D5033"/>
    <w:rsid w:val="002D7AD9"/>
    <w:rsid w:val="002E0604"/>
    <w:rsid w:val="002E355B"/>
    <w:rsid w:val="002E3778"/>
    <w:rsid w:val="002E6615"/>
    <w:rsid w:val="002E6A73"/>
    <w:rsid w:val="002E79D0"/>
    <w:rsid w:val="002F0582"/>
    <w:rsid w:val="002F0B13"/>
    <w:rsid w:val="002F19C8"/>
    <w:rsid w:val="002F21CD"/>
    <w:rsid w:val="002F3B5D"/>
    <w:rsid w:val="002F45C2"/>
    <w:rsid w:val="002F4AEB"/>
    <w:rsid w:val="002F53EA"/>
    <w:rsid w:val="002F5584"/>
    <w:rsid w:val="002F66CA"/>
    <w:rsid w:val="00300921"/>
    <w:rsid w:val="0030253B"/>
    <w:rsid w:val="00303C15"/>
    <w:rsid w:val="00304AD4"/>
    <w:rsid w:val="00304D15"/>
    <w:rsid w:val="00304DC3"/>
    <w:rsid w:val="00304F1B"/>
    <w:rsid w:val="00305562"/>
    <w:rsid w:val="0030564C"/>
    <w:rsid w:val="00305D10"/>
    <w:rsid w:val="00307DDF"/>
    <w:rsid w:val="003115E5"/>
    <w:rsid w:val="00311CBB"/>
    <w:rsid w:val="00312DEE"/>
    <w:rsid w:val="003136E5"/>
    <w:rsid w:val="003137BE"/>
    <w:rsid w:val="00313878"/>
    <w:rsid w:val="00314413"/>
    <w:rsid w:val="00315291"/>
    <w:rsid w:val="00315A36"/>
    <w:rsid w:val="00315EDD"/>
    <w:rsid w:val="00317569"/>
    <w:rsid w:val="00317A22"/>
    <w:rsid w:val="00317B8F"/>
    <w:rsid w:val="003205C5"/>
    <w:rsid w:val="00320F3E"/>
    <w:rsid w:val="0032112D"/>
    <w:rsid w:val="00321F34"/>
    <w:rsid w:val="003220FD"/>
    <w:rsid w:val="003221AD"/>
    <w:rsid w:val="003232E6"/>
    <w:rsid w:val="00323A20"/>
    <w:rsid w:val="003254B1"/>
    <w:rsid w:val="00326218"/>
    <w:rsid w:val="00326D2F"/>
    <w:rsid w:val="00330362"/>
    <w:rsid w:val="00330540"/>
    <w:rsid w:val="00331207"/>
    <w:rsid w:val="0033196D"/>
    <w:rsid w:val="00331F3F"/>
    <w:rsid w:val="003335E2"/>
    <w:rsid w:val="00334C86"/>
    <w:rsid w:val="00336C02"/>
    <w:rsid w:val="003378E0"/>
    <w:rsid w:val="0034187E"/>
    <w:rsid w:val="00341980"/>
    <w:rsid w:val="00341B0F"/>
    <w:rsid w:val="00342140"/>
    <w:rsid w:val="00342F7C"/>
    <w:rsid w:val="00344060"/>
    <w:rsid w:val="00346567"/>
    <w:rsid w:val="00347189"/>
    <w:rsid w:val="003477F2"/>
    <w:rsid w:val="00347830"/>
    <w:rsid w:val="00350AEF"/>
    <w:rsid w:val="003516AA"/>
    <w:rsid w:val="003517C4"/>
    <w:rsid w:val="00351AB6"/>
    <w:rsid w:val="00352F79"/>
    <w:rsid w:val="003539AC"/>
    <w:rsid w:val="00353DD7"/>
    <w:rsid w:val="00355B20"/>
    <w:rsid w:val="00355D4B"/>
    <w:rsid w:val="003600CC"/>
    <w:rsid w:val="0036015B"/>
    <w:rsid w:val="003622D4"/>
    <w:rsid w:val="0036283E"/>
    <w:rsid w:val="00362DAF"/>
    <w:rsid w:val="00362E54"/>
    <w:rsid w:val="003638B6"/>
    <w:rsid w:val="00364FA2"/>
    <w:rsid w:val="00365553"/>
    <w:rsid w:val="00367AD0"/>
    <w:rsid w:val="00367E62"/>
    <w:rsid w:val="00367F22"/>
    <w:rsid w:val="003706F8"/>
    <w:rsid w:val="00370E23"/>
    <w:rsid w:val="003718AC"/>
    <w:rsid w:val="00371A8D"/>
    <w:rsid w:val="003723B9"/>
    <w:rsid w:val="00372475"/>
    <w:rsid w:val="00372BD9"/>
    <w:rsid w:val="00372D5F"/>
    <w:rsid w:val="0037318F"/>
    <w:rsid w:val="00374F4D"/>
    <w:rsid w:val="0037581B"/>
    <w:rsid w:val="00375F62"/>
    <w:rsid w:val="00377CF0"/>
    <w:rsid w:val="00380224"/>
    <w:rsid w:val="00380B74"/>
    <w:rsid w:val="003810E6"/>
    <w:rsid w:val="00382914"/>
    <w:rsid w:val="00382F41"/>
    <w:rsid w:val="00383836"/>
    <w:rsid w:val="00383ABA"/>
    <w:rsid w:val="00383CC7"/>
    <w:rsid w:val="00384FF5"/>
    <w:rsid w:val="00385B8E"/>
    <w:rsid w:val="0038610C"/>
    <w:rsid w:val="003863B7"/>
    <w:rsid w:val="00387148"/>
    <w:rsid w:val="00387578"/>
    <w:rsid w:val="00387641"/>
    <w:rsid w:val="00387F35"/>
    <w:rsid w:val="0039134F"/>
    <w:rsid w:val="0039145A"/>
    <w:rsid w:val="0039193B"/>
    <w:rsid w:val="00391D0C"/>
    <w:rsid w:val="00393C73"/>
    <w:rsid w:val="00393C95"/>
    <w:rsid w:val="003958DA"/>
    <w:rsid w:val="00395E3A"/>
    <w:rsid w:val="00397BF9"/>
    <w:rsid w:val="003A06FF"/>
    <w:rsid w:val="003A0851"/>
    <w:rsid w:val="003A0B65"/>
    <w:rsid w:val="003A15C4"/>
    <w:rsid w:val="003A1B87"/>
    <w:rsid w:val="003A2130"/>
    <w:rsid w:val="003A24B8"/>
    <w:rsid w:val="003A2A15"/>
    <w:rsid w:val="003A3974"/>
    <w:rsid w:val="003A3B10"/>
    <w:rsid w:val="003A5746"/>
    <w:rsid w:val="003A61ED"/>
    <w:rsid w:val="003A6BFF"/>
    <w:rsid w:val="003B0C7D"/>
    <w:rsid w:val="003B154F"/>
    <w:rsid w:val="003B1943"/>
    <w:rsid w:val="003B2B39"/>
    <w:rsid w:val="003B31CB"/>
    <w:rsid w:val="003B37D4"/>
    <w:rsid w:val="003B3AF7"/>
    <w:rsid w:val="003B4575"/>
    <w:rsid w:val="003B46F1"/>
    <w:rsid w:val="003B4F80"/>
    <w:rsid w:val="003B5369"/>
    <w:rsid w:val="003B7385"/>
    <w:rsid w:val="003B781B"/>
    <w:rsid w:val="003C02A2"/>
    <w:rsid w:val="003C1614"/>
    <w:rsid w:val="003C202D"/>
    <w:rsid w:val="003C253E"/>
    <w:rsid w:val="003C340B"/>
    <w:rsid w:val="003C54A3"/>
    <w:rsid w:val="003C595C"/>
    <w:rsid w:val="003C7BDB"/>
    <w:rsid w:val="003C7F30"/>
    <w:rsid w:val="003D0553"/>
    <w:rsid w:val="003D0603"/>
    <w:rsid w:val="003D1E83"/>
    <w:rsid w:val="003D27B8"/>
    <w:rsid w:val="003D5C60"/>
    <w:rsid w:val="003D6175"/>
    <w:rsid w:val="003E0A2B"/>
    <w:rsid w:val="003E0E99"/>
    <w:rsid w:val="003E154F"/>
    <w:rsid w:val="003E1A75"/>
    <w:rsid w:val="003E1BB2"/>
    <w:rsid w:val="003E1E69"/>
    <w:rsid w:val="003E1F75"/>
    <w:rsid w:val="003E2B30"/>
    <w:rsid w:val="003E34F0"/>
    <w:rsid w:val="003E5175"/>
    <w:rsid w:val="003E5BFC"/>
    <w:rsid w:val="003E6DB2"/>
    <w:rsid w:val="003E7266"/>
    <w:rsid w:val="003E7616"/>
    <w:rsid w:val="003E767F"/>
    <w:rsid w:val="003E7C4B"/>
    <w:rsid w:val="003F0789"/>
    <w:rsid w:val="003F197D"/>
    <w:rsid w:val="003F2702"/>
    <w:rsid w:val="003F358F"/>
    <w:rsid w:val="003F6664"/>
    <w:rsid w:val="003F6800"/>
    <w:rsid w:val="003F74B5"/>
    <w:rsid w:val="003F7EAB"/>
    <w:rsid w:val="00400012"/>
    <w:rsid w:val="00400D7C"/>
    <w:rsid w:val="004017B8"/>
    <w:rsid w:val="00401B3A"/>
    <w:rsid w:val="00401E8E"/>
    <w:rsid w:val="00402941"/>
    <w:rsid w:val="00402C8F"/>
    <w:rsid w:val="00402F4A"/>
    <w:rsid w:val="004050EC"/>
    <w:rsid w:val="004058B2"/>
    <w:rsid w:val="004060C3"/>
    <w:rsid w:val="00406B20"/>
    <w:rsid w:val="0041029A"/>
    <w:rsid w:val="004106A5"/>
    <w:rsid w:val="004107D0"/>
    <w:rsid w:val="00410957"/>
    <w:rsid w:val="00411163"/>
    <w:rsid w:val="00412135"/>
    <w:rsid w:val="004135F9"/>
    <w:rsid w:val="0041412A"/>
    <w:rsid w:val="0041507F"/>
    <w:rsid w:val="00415091"/>
    <w:rsid w:val="0041593D"/>
    <w:rsid w:val="0041669C"/>
    <w:rsid w:val="0041695B"/>
    <w:rsid w:val="004169E6"/>
    <w:rsid w:val="004172FF"/>
    <w:rsid w:val="0041747B"/>
    <w:rsid w:val="00421CE4"/>
    <w:rsid w:val="004222D0"/>
    <w:rsid w:val="00423974"/>
    <w:rsid w:val="004239BA"/>
    <w:rsid w:val="004240D9"/>
    <w:rsid w:val="004245CB"/>
    <w:rsid w:val="00424DDC"/>
    <w:rsid w:val="0042532E"/>
    <w:rsid w:val="004254E0"/>
    <w:rsid w:val="00426D9F"/>
    <w:rsid w:val="00427210"/>
    <w:rsid w:val="00427509"/>
    <w:rsid w:val="0043054B"/>
    <w:rsid w:val="00430B54"/>
    <w:rsid w:val="00431757"/>
    <w:rsid w:val="00431B06"/>
    <w:rsid w:val="00431E52"/>
    <w:rsid w:val="00432056"/>
    <w:rsid w:val="004326A4"/>
    <w:rsid w:val="00432F5A"/>
    <w:rsid w:val="00433D62"/>
    <w:rsid w:val="00433EF1"/>
    <w:rsid w:val="00434559"/>
    <w:rsid w:val="00434962"/>
    <w:rsid w:val="0043512E"/>
    <w:rsid w:val="00435187"/>
    <w:rsid w:val="004356A7"/>
    <w:rsid w:val="004367F1"/>
    <w:rsid w:val="004372EF"/>
    <w:rsid w:val="004375A9"/>
    <w:rsid w:val="004409CC"/>
    <w:rsid w:val="00440B91"/>
    <w:rsid w:val="00443608"/>
    <w:rsid w:val="00444980"/>
    <w:rsid w:val="004449EB"/>
    <w:rsid w:val="00445C8C"/>
    <w:rsid w:val="00445D55"/>
    <w:rsid w:val="0044623B"/>
    <w:rsid w:val="004464EF"/>
    <w:rsid w:val="004465A7"/>
    <w:rsid w:val="004466BF"/>
    <w:rsid w:val="004472FD"/>
    <w:rsid w:val="004500EC"/>
    <w:rsid w:val="004506C2"/>
    <w:rsid w:val="00450EB7"/>
    <w:rsid w:val="004512B9"/>
    <w:rsid w:val="0045154B"/>
    <w:rsid w:val="00453286"/>
    <w:rsid w:val="00454016"/>
    <w:rsid w:val="00454695"/>
    <w:rsid w:val="00454EF9"/>
    <w:rsid w:val="00455DD1"/>
    <w:rsid w:val="004571B4"/>
    <w:rsid w:val="0045786D"/>
    <w:rsid w:val="0046017E"/>
    <w:rsid w:val="00460662"/>
    <w:rsid w:val="00461932"/>
    <w:rsid w:val="00461E9C"/>
    <w:rsid w:val="004620AE"/>
    <w:rsid w:val="004631C0"/>
    <w:rsid w:val="00463426"/>
    <w:rsid w:val="00464A8C"/>
    <w:rsid w:val="00464D11"/>
    <w:rsid w:val="00464E9A"/>
    <w:rsid w:val="004657A4"/>
    <w:rsid w:val="00465C36"/>
    <w:rsid w:val="00466637"/>
    <w:rsid w:val="0046671C"/>
    <w:rsid w:val="00466AA2"/>
    <w:rsid w:val="00467219"/>
    <w:rsid w:val="00470076"/>
    <w:rsid w:val="004714B1"/>
    <w:rsid w:val="00471F7E"/>
    <w:rsid w:val="00472597"/>
    <w:rsid w:val="00474DD6"/>
    <w:rsid w:val="004759AE"/>
    <w:rsid w:val="00480EC6"/>
    <w:rsid w:val="00481B8B"/>
    <w:rsid w:val="004845BF"/>
    <w:rsid w:val="00486A59"/>
    <w:rsid w:val="004873F7"/>
    <w:rsid w:val="00490173"/>
    <w:rsid w:val="0049048C"/>
    <w:rsid w:val="00490AED"/>
    <w:rsid w:val="00492F05"/>
    <w:rsid w:val="0049406F"/>
    <w:rsid w:val="00494DA5"/>
    <w:rsid w:val="00494DD2"/>
    <w:rsid w:val="0049576B"/>
    <w:rsid w:val="00497686"/>
    <w:rsid w:val="00497809"/>
    <w:rsid w:val="00497AEA"/>
    <w:rsid w:val="004A0256"/>
    <w:rsid w:val="004A1A54"/>
    <w:rsid w:val="004A2627"/>
    <w:rsid w:val="004A297D"/>
    <w:rsid w:val="004A3E90"/>
    <w:rsid w:val="004A4EEE"/>
    <w:rsid w:val="004A50B0"/>
    <w:rsid w:val="004A5225"/>
    <w:rsid w:val="004A5EC9"/>
    <w:rsid w:val="004A5F29"/>
    <w:rsid w:val="004A6719"/>
    <w:rsid w:val="004A754B"/>
    <w:rsid w:val="004A7CC6"/>
    <w:rsid w:val="004B04E3"/>
    <w:rsid w:val="004B17CE"/>
    <w:rsid w:val="004B2268"/>
    <w:rsid w:val="004B2985"/>
    <w:rsid w:val="004B33E1"/>
    <w:rsid w:val="004B3543"/>
    <w:rsid w:val="004B557E"/>
    <w:rsid w:val="004B65FE"/>
    <w:rsid w:val="004B6C5F"/>
    <w:rsid w:val="004C0677"/>
    <w:rsid w:val="004C12AD"/>
    <w:rsid w:val="004C2FDF"/>
    <w:rsid w:val="004C6595"/>
    <w:rsid w:val="004C73A9"/>
    <w:rsid w:val="004C7A41"/>
    <w:rsid w:val="004D00F5"/>
    <w:rsid w:val="004D1AAE"/>
    <w:rsid w:val="004D2582"/>
    <w:rsid w:val="004D426E"/>
    <w:rsid w:val="004D47CC"/>
    <w:rsid w:val="004D4A2E"/>
    <w:rsid w:val="004D5287"/>
    <w:rsid w:val="004D5972"/>
    <w:rsid w:val="004E0909"/>
    <w:rsid w:val="004E0A60"/>
    <w:rsid w:val="004E168A"/>
    <w:rsid w:val="004E385B"/>
    <w:rsid w:val="004E3F79"/>
    <w:rsid w:val="004E4BA0"/>
    <w:rsid w:val="004E57EA"/>
    <w:rsid w:val="004E61E1"/>
    <w:rsid w:val="004E6F7D"/>
    <w:rsid w:val="004E7E59"/>
    <w:rsid w:val="004E7F77"/>
    <w:rsid w:val="004F0357"/>
    <w:rsid w:val="004F0D07"/>
    <w:rsid w:val="004F120E"/>
    <w:rsid w:val="004F1733"/>
    <w:rsid w:val="004F200F"/>
    <w:rsid w:val="004F2B4E"/>
    <w:rsid w:val="004F3147"/>
    <w:rsid w:val="004F3423"/>
    <w:rsid w:val="004F38C8"/>
    <w:rsid w:val="004F3BF0"/>
    <w:rsid w:val="004F458E"/>
    <w:rsid w:val="004F4EDD"/>
    <w:rsid w:val="004F5BA9"/>
    <w:rsid w:val="004F65E4"/>
    <w:rsid w:val="004F726B"/>
    <w:rsid w:val="004F7DE6"/>
    <w:rsid w:val="00500B58"/>
    <w:rsid w:val="00500FE8"/>
    <w:rsid w:val="00501792"/>
    <w:rsid w:val="00502631"/>
    <w:rsid w:val="0050333E"/>
    <w:rsid w:val="00503400"/>
    <w:rsid w:val="00503D3C"/>
    <w:rsid w:val="005059DA"/>
    <w:rsid w:val="00505A7F"/>
    <w:rsid w:val="00510FC7"/>
    <w:rsid w:val="0051156F"/>
    <w:rsid w:val="00511E10"/>
    <w:rsid w:val="005126F9"/>
    <w:rsid w:val="00514752"/>
    <w:rsid w:val="00514953"/>
    <w:rsid w:val="00515996"/>
    <w:rsid w:val="00516BC7"/>
    <w:rsid w:val="00517081"/>
    <w:rsid w:val="00521663"/>
    <w:rsid w:val="00521793"/>
    <w:rsid w:val="0052220B"/>
    <w:rsid w:val="00523BAA"/>
    <w:rsid w:val="00526181"/>
    <w:rsid w:val="005269E8"/>
    <w:rsid w:val="00527539"/>
    <w:rsid w:val="00532470"/>
    <w:rsid w:val="00533D19"/>
    <w:rsid w:val="00534AFD"/>
    <w:rsid w:val="0053506C"/>
    <w:rsid w:val="005351E3"/>
    <w:rsid w:val="005355F9"/>
    <w:rsid w:val="00535737"/>
    <w:rsid w:val="00535C1C"/>
    <w:rsid w:val="00537264"/>
    <w:rsid w:val="00537AFC"/>
    <w:rsid w:val="00540543"/>
    <w:rsid w:val="00540DE0"/>
    <w:rsid w:val="00541821"/>
    <w:rsid w:val="00542079"/>
    <w:rsid w:val="00542421"/>
    <w:rsid w:val="0054269A"/>
    <w:rsid w:val="005437AE"/>
    <w:rsid w:val="00544E0A"/>
    <w:rsid w:val="0054520F"/>
    <w:rsid w:val="00545565"/>
    <w:rsid w:val="00545664"/>
    <w:rsid w:val="00545F4B"/>
    <w:rsid w:val="0054678D"/>
    <w:rsid w:val="00546B4C"/>
    <w:rsid w:val="005476CA"/>
    <w:rsid w:val="005514AD"/>
    <w:rsid w:val="0055163E"/>
    <w:rsid w:val="00551B8D"/>
    <w:rsid w:val="00552223"/>
    <w:rsid w:val="00552502"/>
    <w:rsid w:val="00553A7D"/>
    <w:rsid w:val="005551B0"/>
    <w:rsid w:val="00555722"/>
    <w:rsid w:val="00560EBD"/>
    <w:rsid w:val="00561662"/>
    <w:rsid w:val="005630BF"/>
    <w:rsid w:val="005637C7"/>
    <w:rsid w:val="00565DF5"/>
    <w:rsid w:val="00566D4E"/>
    <w:rsid w:val="00572DB1"/>
    <w:rsid w:val="005731C7"/>
    <w:rsid w:val="0057413E"/>
    <w:rsid w:val="0057626F"/>
    <w:rsid w:val="00576D72"/>
    <w:rsid w:val="00580B7A"/>
    <w:rsid w:val="005823DE"/>
    <w:rsid w:val="005824A9"/>
    <w:rsid w:val="0058390D"/>
    <w:rsid w:val="0058492C"/>
    <w:rsid w:val="00585A4F"/>
    <w:rsid w:val="00585DB4"/>
    <w:rsid w:val="0058685E"/>
    <w:rsid w:val="00586D60"/>
    <w:rsid w:val="0058755D"/>
    <w:rsid w:val="00587B1B"/>
    <w:rsid w:val="005910E4"/>
    <w:rsid w:val="0059289E"/>
    <w:rsid w:val="00593353"/>
    <w:rsid w:val="0059392E"/>
    <w:rsid w:val="00593DCD"/>
    <w:rsid w:val="00593E89"/>
    <w:rsid w:val="005943B9"/>
    <w:rsid w:val="00594CC3"/>
    <w:rsid w:val="005951D5"/>
    <w:rsid w:val="005952FB"/>
    <w:rsid w:val="00595788"/>
    <w:rsid w:val="005962AD"/>
    <w:rsid w:val="00596CD7"/>
    <w:rsid w:val="005A1C5C"/>
    <w:rsid w:val="005A1CD0"/>
    <w:rsid w:val="005A211E"/>
    <w:rsid w:val="005A2250"/>
    <w:rsid w:val="005A268D"/>
    <w:rsid w:val="005A2731"/>
    <w:rsid w:val="005A3924"/>
    <w:rsid w:val="005A3BAF"/>
    <w:rsid w:val="005A4B9E"/>
    <w:rsid w:val="005A5871"/>
    <w:rsid w:val="005A7283"/>
    <w:rsid w:val="005A79CA"/>
    <w:rsid w:val="005A7CD1"/>
    <w:rsid w:val="005A7FA2"/>
    <w:rsid w:val="005B0318"/>
    <w:rsid w:val="005B0895"/>
    <w:rsid w:val="005B08D1"/>
    <w:rsid w:val="005B0C34"/>
    <w:rsid w:val="005B20B1"/>
    <w:rsid w:val="005B2FD3"/>
    <w:rsid w:val="005B42F8"/>
    <w:rsid w:val="005B5460"/>
    <w:rsid w:val="005B5D94"/>
    <w:rsid w:val="005B6DE4"/>
    <w:rsid w:val="005B768D"/>
    <w:rsid w:val="005B7C99"/>
    <w:rsid w:val="005B7F29"/>
    <w:rsid w:val="005C0487"/>
    <w:rsid w:val="005C080C"/>
    <w:rsid w:val="005C181A"/>
    <w:rsid w:val="005C3451"/>
    <w:rsid w:val="005C3B6A"/>
    <w:rsid w:val="005C3E36"/>
    <w:rsid w:val="005C3E67"/>
    <w:rsid w:val="005C4410"/>
    <w:rsid w:val="005C53E5"/>
    <w:rsid w:val="005C5756"/>
    <w:rsid w:val="005C605B"/>
    <w:rsid w:val="005C7700"/>
    <w:rsid w:val="005D00D8"/>
    <w:rsid w:val="005D1578"/>
    <w:rsid w:val="005D2394"/>
    <w:rsid w:val="005D3B08"/>
    <w:rsid w:val="005D41E1"/>
    <w:rsid w:val="005D544D"/>
    <w:rsid w:val="005D5556"/>
    <w:rsid w:val="005D5F39"/>
    <w:rsid w:val="005D678D"/>
    <w:rsid w:val="005D76A3"/>
    <w:rsid w:val="005D799D"/>
    <w:rsid w:val="005E07AF"/>
    <w:rsid w:val="005E17DB"/>
    <w:rsid w:val="005E3ED8"/>
    <w:rsid w:val="005E48F4"/>
    <w:rsid w:val="005E4A8D"/>
    <w:rsid w:val="005E5201"/>
    <w:rsid w:val="005E6393"/>
    <w:rsid w:val="005E6474"/>
    <w:rsid w:val="005E7986"/>
    <w:rsid w:val="005F008D"/>
    <w:rsid w:val="005F16CC"/>
    <w:rsid w:val="005F18EC"/>
    <w:rsid w:val="005F1C73"/>
    <w:rsid w:val="005F5DC1"/>
    <w:rsid w:val="005F66DA"/>
    <w:rsid w:val="005F671F"/>
    <w:rsid w:val="005F674C"/>
    <w:rsid w:val="00600821"/>
    <w:rsid w:val="00600CDD"/>
    <w:rsid w:val="00600E3C"/>
    <w:rsid w:val="00600ECF"/>
    <w:rsid w:val="00601662"/>
    <w:rsid w:val="00604545"/>
    <w:rsid w:val="006045BB"/>
    <w:rsid w:val="006060F5"/>
    <w:rsid w:val="00606C63"/>
    <w:rsid w:val="00607C64"/>
    <w:rsid w:val="00607D66"/>
    <w:rsid w:val="006116FA"/>
    <w:rsid w:val="00613634"/>
    <w:rsid w:val="00613A88"/>
    <w:rsid w:val="0061458E"/>
    <w:rsid w:val="00614EC4"/>
    <w:rsid w:val="00616143"/>
    <w:rsid w:val="006163BF"/>
    <w:rsid w:val="0061682C"/>
    <w:rsid w:val="00621462"/>
    <w:rsid w:val="00621964"/>
    <w:rsid w:val="006223D2"/>
    <w:rsid w:val="00622E73"/>
    <w:rsid w:val="0062384D"/>
    <w:rsid w:val="0062393D"/>
    <w:rsid w:val="00624531"/>
    <w:rsid w:val="00624595"/>
    <w:rsid w:val="00625765"/>
    <w:rsid w:val="0062579F"/>
    <w:rsid w:val="00625EAD"/>
    <w:rsid w:val="0062741A"/>
    <w:rsid w:val="00627AF4"/>
    <w:rsid w:val="00630B21"/>
    <w:rsid w:val="00630D79"/>
    <w:rsid w:val="00631275"/>
    <w:rsid w:val="00631A92"/>
    <w:rsid w:val="006321BC"/>
    <w:rsid w:val="006328D2"/>
    <w:rsid w:val="0063292D"/>
    <w:rsid w:val="00632BB6"/>
    <w:rsid w:val="006342BF"/>
    <w:rsid w:val="00635BC6"/>
    <w:rsid w:val="00636013"/>
    <w:rsid w:val="006363B9"/>
    <w:rsid w:val="00636D58"/>
    <w:rsid w:val="00636F2F"/>
    <w:rsid w:val="006401D2"/>
    <w:rsid w:val="00640477"/>
    <w:rsid w:val="006423E6"/>
    <w:rsid w:val="00642EC3"/>
    <w:rsid w:val="00642FB2"/>
    <w:rsid w:val="00645422"/>
    <w:rsid w:val="00646616"/>
    <w:rsid w:val="006467B1"/>
    <w:rsid w:val="00646A54"/>
    <w:rsid w:val="00646AB4"/>
    <w:rsid w:val="0065056B"/>
    <w:rsid w:val="00651B09"/>
    <w:rsid w:val="00651CF7"/>
    <w:rsid w:val="00651CFD"/>
    <w:rsid w:val="00651D37"/>
    <w:rsid w:val="006520AB"/>
    <w:rsid w:val="00652B26"/>
    <w:rsid w:val="00653034"/>
    <w:rsid w:val="0065324C"/>
    <w:rsid w:val="00654610"/>
    <w:rsid w:val="00654ECC"/>
    <w:rsid w:val="00654F4D"/>
    <w:rsid w:val="00654F87"/>
    <w:rsid w:val="00655525"/>
    <w:rsid w:val="00656BE6"/>
    <w:rsid w:val="00656CB8"/>
    <w:rsid w:val="00662C32"/>
    <w:rsid w:val="006634D0"/>
    <w:rsid w:val="00663D30"/>
    <w:rsid w:val="006653C8"/>
    <w:rsid w:val="006657A5"/>
    <w:rsid w:val="00666BAE"/>
    <w:rsid w:val="0066752B"/>
    <w:rsid w:val="00671580"/>
    <w:rsid w:val="006735EA"/>
    <w:rsid w:val="00675504"/>
    <w:rsid w:val="00675834"/>
    <w:rsid w:val="00676021"/>
    <w:rsid w:val="00676E80"/>
    <w:rsid w:val="00676F20"/>
    <w:rsid w:val="006776DF"/>
    <w:rsid w:val="00680587"/>
    <w:rsid w:val="0068111F"/>
    <w:rsid w:val="006834AD"/>
    <w:rsid w:val="00683907"/>
    <w:rsid w:val="006839BF"/>
    <w:rsid w:val="00683D89"/>
    <w:rsid w:val="00684FE9"/>
    <w:rsid w:val="00685117"/>
    <w:rsid w:val="0068544F"/>
    <w:rsid w:val="00686086"/>
    <w:rsid w:val="00686534"/>
    <w:rsid w:val="00690621"/>
    <w:rsid w:val="006909BB"/>
    <w:rsid w:val="006926F4"/>
    <w:rsid w:val="006933C0"/>
    <w:rsid w:val="006935B4"/>
    <w:rsid w:val="006971DF"/>
    <w:rsid w:val="0069757E"/>
    <w:rsid w:val="006A085D"/>
    <w:rsid w:val="006A15E0"/>
    <w:rsid w:val="006A208C"/>
    <w:rsid w:val="006A279F"/>
    <w:rsid w:val="006A2F37"/>
    <w:rsid w:val="006A4D92"/>
    <w:rsid w:val="006A4DCD"/>
    <w:rsid w:val="006A5C34"/>
    <w:rsid w:val="006A5F48"/>
    <w:rsid w:val="006A6095"/>
    <w:rsid w:val="006A6D1D"/>
    <w:rsid w:val="006A738C"/>
    <w:rsid w:val="006A778F"/>
    <w:rsid w:val="006A792A"/>
    <w:rsid w:val="006B0555"/>
    <w:rsid w:val="006B2A2A"/>
    <w:rsid w:val="006B4562"/>
    <w:rsid w:val="006B4D90"/>
    <w:rsid w:val="006B53E1"/>
    <w:rsid w:val="006B6891"/>
    <w:rsid w:val="006B6D85"/>
    <w:rsid w:val="006B6DBF"/>
    <w:rsid w:val="006B7C2B"/>
    <w:rsid w:val="006C10B4"/>
    <w:rsid w:val="006C1FC0"/>
    <w:rsid w:val="006C283D"/>
    <w:rsid w:val="006C2F30"/>
    <w:rsid w:val="006C3200"/>
    <w:rsid w:val="006C46DC"/>
    <w:rsid w:val="006C5547"/>
    <w:rsid w:val="006C666C"/>
    <w:rsid w:val="006C7A78"/>
    <w:rsid w:val="006D0D47"/>
    <w:rsid w:val="006D2948"/>
    <w:rsid w:val="006D2BAC"/>
    <w:rsid w:val="006D2D94"/>
    <w:rsid w:val="006D359A"/>
    <w:rsid w:val="006D37E2"/>
    <w:rsid w:val="006D4124"/>
    <w:rsid w:val="006D4D55"/>
    <w:rsid w:val="006D5C0F"/>
    <w:rsid w:val="006D6142"/>
    <w:rsid w:val="006E033B"/>
    <w:rsid w:val="006E086A"/>
    <w:rsid w:val="006E0D37"/>
    <w:rsid w:val="006E118B"/>
    <w:rsid w:val="006E166B"/>
    <w:rsid w:val="006E1A21"/>
    <w:rsid w:val="006E4F31"/>
    <w:rsid w:val="006E6463"/>
    <w:rsid w:val="006E687A"/>
    <w:rsid w:val="006E68C7"/>
    <w:rsid w:val="006E7F85"/>
    <w:rsid w:val="006F113E"/>
    <w:rsid w:val="006F2D78"/>
    <w:rsid w:val="006F318B"/>
    <w:rsid w:val="006F4FBF"/>
    <w:rsid w:val="006F54CD"/>
    <w:rsid w:val="006F6316"/>
    <w:rsid w:val="006F6699"/>
    <w:rsid w:val="006F711C"/>
    <w:rsid w:val="007005D3"/>
    <w:rsid w:val="00700E81"/>
    <w:rsid w:val="00701787"/>
    <w:rsid w:val="00703262"/>
    <w:rsid w:val="00703DDF"/>
    <w:rsid w:val="0070437B"/>
    <w:rsid w:val="007051ED"/>
    <w:rsid w:val="0070527E"/>
    <w:rsid w:val="00705634"/>
    <w:rsid w:val="007060BF"/>
    <w:rsid w:val="00706846"/>
    <w:rsid w:val="00706DC8"/>
    <w:rsid w:val="007109FD"/>
    <w:rsid w:val="00711587"/>
    <w:rsid w:val="00711A4C"/>
    <w:rsid w:val="0071205F"/>
    <w:rsid w:val="0071214C"/>
    <w:rsid w:val="007145B9"/>
    <w:rsid w:val="007155B9"/>
    <w:rsid w:val="007156A4"/>
    <w:rsid w:val="00720987"/>
    <w:rsid w:val="00721845"/>
    <w:rsid w:val="0072309A"/>
    <w:rsid w:val="00723A2A"/>
    <w:rsid w:val="007253B8"/>
    <w:rsid w:val="00725F30"/>
    <w:rsid w:val="00727865"/>
    <w:rsid w:val="00727E78"/>
    <w:rsid w:val="00730B6C"/>
    <w:rsid w:val="0073178A"/>
    <w:rsid w:val="00731AD0"/>
    <w:rsid w:val="00731B15"/>
    <w:rsid w:val="00732037"/>
    <w:rsid w:val="007328ED"/>
    <w:rsid w:val="00732CEC"/>
    <w:rsid w:val="0073405A"/>
    <w:rsid w:val="00734E69"/>
    <w:rsid w:val="00735CC9"/>
    <w:rsid w:val="007364B2"/>
    <w:rsid w:val="007369F4"/>
    <w:rsid w:val="007371B3"/>
    <w:rsid w:val="00737DB6"/>
    <w:rsid w:val="00741547"/>
    <w:rsid w:val="00741AF9"/>
    <w:rsid w:val="00741B6F"/>
    <w:rsid w:val="00742F1A"/>
    <w:rsid w:val="00743038"/>
    <w:rsid w:val="00743C02"/>
    <w:rsid w:val="00744514"/>
    <w:rsid w:val="007452A9"/>
    <w:rsid w:val="00745D08"/>
    <w:rsid w:val="00746618"/>
    <w:rsid w:val="00746BE0"/>
    <w:rsid w:val="00746EDF"/>
    <w:rsid w:val="00746FCE"/>
    <w:rsid w:val="007473CC"/>
    <w:rsid w:val="00747A00"/>
    <w:rsid w:val="00747B35"/>
    <w:rsid w:val="0075135D"/>
    <w:rsid w:val="00751E91"/>
    <w:rsid w:val="00752114"/>
    <w:rsid w:val="0075438A"/>
    <w:rsid w:val="007558E0"/>
    <w:rsid w:val="00755D54"/>
    <w:rsid w:val="0075613F"/>
    <w:rsid w:val="00756746"/>
    <w:rsid w:val="00757706"/>
    <w:rsid w:val="00757E82"/>
    <w:rsid w:val="00761454"/>
    <w:rsid w:val="00761BEC"/>
    <w:rsid w:val="007622EF"/>
    <w:rsid w:val="00762518"/>
    <w:rsid w:val="00762C7E"/>
    <w:rsid w:val="007640D5"/>
    <w:rsid w:val="00767343"/>
    <w:rsid w:val="00767C4D"/>
    <w:rsid w:val="00770034"/>
    <w:rsid w:val="00770912"/>
    <w:rsid w:val="00771626"/>
    <w:rsid w:val="00771AD3"/>
    <w:rsid w:val="00771E71"/>
    <w:rsid w:val="00772E78"/>
    <w:rsid w:val="00773CCB"/>
    <w:rsid w:val="0077414D"/>
    <w:rsid w:val="00774801"/>
    <w:rsid w:val="00774E07"/>
    <w:rsid w:val="00775448"/>
    <w:rsid w:val="007756BF"/>
    <w:rsid w:val="00776910"/>
    <w:rsid w:val="00777391"/>
    <w:rsid w:val="00781512"/>
    <w:rsid w:val="0078172D"/>
    <w:rsid w:val="007829A6"/>
    <w:rsid w:val="00783106"/>
    <w:rsid w:val="007841C5"/>
    <w:rsid w:val="00784397"/>
    <w:rsid w:val="0078451D"/>
    <w:rsid w:val="00785B0E"/>
    <w:rsid w:val="007861B9"/>
    <w:rsid w:val="00786351"/>
    <w:rsid w:val="00787110"/>
    <w:rsid w:val="00790040"/>
    <w:rsid w:val="00791AB5"/>
    <w:rsid w:val="00793A6D"/>
    <w:rsid w:val="00794A9F"/>
    <w:rsid w:val="00795847"/>
    <w:rsid w:val="007966F9"/>
    <w:rsid w:val="00796CF2"/>
    <w:rsid w:val="00797308"/>
    <w:rsid w:val="00797A8C"/>
    <w:rsid w:val="007A0DFA"/>
    <w:rsid w:val="007A211B"/>
    <w:rsid w:val="007A47BC"/>
    <w:rsid w:val="007A4832"/>
    <w:rsid w:val="007A4B9D"/>
    <w:rsid w:val="007A52BB"/>
    <w:rsid w:val="007A5367"/>
    <w:rsid w:val="007A5E0C"/>
    <w:rsid w:val="007A5E68"/>
    <w:rsid w:val="007A60DC"/>
    <w:rsid w:val="007A6426"/>
    <w:rsid w:val="007A754C"/>
    <w:rsid w:val="007A7FA6"/>
    <w:rsid w:val="007B2047"/>
    <w:rsid w:val="007B2C00"/>
    <w:rsid w:val="007B38EA"/>
    <w:rsid w:val="007B3AB3"/>
    <w:rsid w:val="007B445B"/>
    <w:rsid w:val="007B4A28"/>
    <w:rsid w:val="007B62B5"/>
    <w:rsid w:val="007B6509"/>
    <w:rsid w:val="007B7428"/>
    <w:rsid w:val="007B7828"/>
    <w:rsid w:val="007B7F73"/>
    <w:rsid w:val="007C0A36"/>
    <w:rsid w:val="007C11DF"/>
    <w:rsid w:val="007C1C04"/>
    <w:rsid w:val="007C1F34"/>
    <w:rsid w:val="007C2F89"/>
    <w:rsid w:val="007C30C5"/>
    <w:rsid w:val="007C457B"/>
    <w:rsid w:val="007C5ED1"/>
    <w:rsid w:val="007C6984"/>
    <w:rsid w:val="007C7387"/>
    <w:rsid w:val="007D1B95"/>
    <w:rsid w:val="007D1C5A"/>
    <w:rsid w:val="007D43F5"/>
    <w:rsid w:val="007D5052"/>
    <w:rsid w:val="007D5E59"/>
    <w:rsid w:val="007D64C0"/>
    <w:rsid w:val="007E054A"/>
    <w:rsid w:val="007E14BE"/>
    <w:rsid w:val="007E1A37"/>
    <w:rsid w:val="007E1D01"/>
    <w:rsid w:val="007E38C7"/>
    <w:rsid w:val="007E4356"/>
    <w:rsid w:val="007E77F1"/>
    <w:rsid w:val="007E7B12"/>
    <w:rsid w:val="007F038E"/>
    <w:rsid w:val="007F16C1"/>
    <w:rsid w:val="007F326F"/>
    <w:rsid w:val="007F39B4"/>
    <w:rsid w:val="007F4071"/>
    <w:rsid w:val="007F4EC0"/>
    <w:rsid w:val="007F5E78"/>
    <w:rsid w:val="007F677C"/>
    <w:rsid w:val="0080028F"/>
    <w:rsid w:val="008007B2"/>
    <w:rsid w:val="00800C65"/>
    <w:rsid w:val="00800F44"/>
    <w:rsid w:val="0080117E"/>
    <w:rsid w:val="00801332"/>
    <w:rsid w:val="00801597"/>
    <w:rsid w:val="00801E99"/>
    <w:rsid w:val="008020A0"/>
    <w:rsid w:val="0080210D"/>
    <w:rsid w:val="00802374"/>
    <w:rsid w:val="008058B7"/>
    <w:rsid w:val="00805B8E"/>
    <w:rsid w:val="00806071"/>
    <w:rsid w:val="00806B6D"/>
    <w:rsid w:val="00807704"/>
    <w:rsid w:val="008078E1"/>
    <w:rsid w:val="00807BA2"/>
    <w:rsid w:val="00811536"/>
    <w:rsid w:val="008135B9"/>
    <w:rsid w:val="00813A30"/>
    <w:rsid w:val="008141F7"/>
    <w:rsid w:val="00814B36"/>
    <w:rsid w:val="00815952"/>
    <w:rsid w:val="00815B22"/>
    <w:rsid w:val="00815E85"/>
    <w:rsid w:val="00816825"/>
    <w:rsid w:val="00821091"/>
    <w:rsid w:val="00822743"/>
    <w:rsid w:val="00823436"/>
    <w:rsid w:val="00823E48"/>
    <w:rsid w:val="00825114"/>
    <w:rsid w:val="008264E6"/>
    <w:rsid w:val="008273FD"/>
    <w:rsid w:val="00827BF4"/>
    <w:rsid w:val="00830028"/>
    <w:rsid w:val="00830B1E"/>
    <w:rsid w:val="00833227"/>
    <w:rsid w:val="008333C5"/>
    <w:rsid w:val="0083402B"/>
    <w:rsid w:val="00834ECD"/>
    <w:rsid w:val="00835491"/>
    <w:rsid w:val="008420F8"/>
    <w:rsid w:val="00843922"/>
    <w:rsid w:val="008454BA"/>
    <w:rsid w:val="00845870"/>
    <w:rsid w:val="008472F7"/>
    <w:rsid w:val="00847F10"/>
    <w:rsid w:val="00850B34"/>
    <w:rsid w:val="0085146C"/>
    <w:rsid w:val="00851526"/>
    <w:rsid w:val="00851D89"/>
    <w:rsid w:val="00852914"/>
    <w:rsid w:val="0085305A"/>
    <w:rsid w:val="00853787"/>
    <w:rsid w:val="0085424A"/>
    <w:rsid w:val="00854658"/>
    <w:rsid w:val="008553C5"/>
    <w:rsid w:val="00855E25"/>
    <w:rsid w:val="00856287"/>
    <w:rsid w:val="00856D00"/>
    <w:rsid w:val="00856FEF"/>
    <w:rsid w:val="00856FF5"/>
    <w:rsid w:val="008602B8"/>
    <w:rsid w:val="00860773"/>
    <w:rsid w:val="008609FA"/>
    <w:rsid w:val="00860B71"/>
    <w:rsid w:val="00861554"/>
    <w:rsid w:val="00862DB6"/>
    <w:rsid w:val="008635D9"/>
    <w:rsid w:val="00863C5E"/>
    <w:rsid w:val="00864E1D"/>
    <w:rsid w:val="008657E9"/>
    <w:rsid w:val="00865EE0"/>
    <w:rsid w:val="00866775"/>
    <w:rsid w:val="00870432"/>
    <w:rsid w:val="008713C7"/>
    <w:rsid w:val="00872229"/>
    <w:rsid w:val="008729A1"/>
    <w:rsid w:val="00872BA1"/>
    <w:rsid w:val="00873168"/>
    <w:rsid w:val="0087395C"/>
    <w:rsid w:val="00873962"/>
    <w:rsid w:val="008744D3"/>
    <w:rsid w:val="00880446"/>
    <w:rsid w:val="0088089B"/>
    <w:rsid w:val="008826A0"/>
    <w:rsid w:val="00882B87"/>
    <w:rsid w:val="00883ED9"/>
    <w:rsid w:val="008840CE"/>
    <w:rsid w:val="0088518D"/>
    <w:rsid w:val="008851A0"/>
    <w:rsid w:val="00885386"/>
    <w:rsid w:val="008853D8"/>
    <w:rsid w:val="008858F6"/>
    <w:rsid w:val="008867DD"/>
    <w:rsid w:val="0088749F"/>
    <w:rsid w:val="008877E7"/>
    <w:rsid w:val="0089183A"/>
    <w:rsid w:val="008919F8"/>
    <w:rsid w:val="00891AD6"/>
    <w:rsid w:val="00891C76"/>
    <w:rsid w:val="0089265C"/>
    <w:rsid w:val="00892EC1"/>
    <w:rsid w:val="00897AC5"/>
    <w:rsid w:val="00897E1F"/>
    <w:rsid w:val="00897E3D"/>
    <w:rsid w:val="008A02BC"/>
    <w:rsid w:val="008A0613"/>
    <w:rsid w:val="008A12CE"/>
    <w:rsid w:val="008A140D"/>
    <w:rsid w:val="008A1591"/>
    <w:rsid w:val="008A37E2"/>
    <w:rsid w:val="008A4BDC"/>
    <w:rsid w:val="008A4C19"/>
    <w:rsid w:val="008A52B7"/>
    <w:rsid w:val="008A58A1"/>
    <w:rsid w:val="008A5A76"/>
    <w:rsid w:val="008A5CE7"/>
    <w:rsid w:val="008A6E53"/>
    <w:rsid w:val="008A7E92"/>
    <w:rsid w:val="008B1EBF"/>
    <w:rsid w:val="008B3EE5"/>
    <w:rsid w:val="008B3F32"/>
    <w:rsid w:val="008B571A"/>
    <w:rsid w:val="008B6D06"/>
    <w:rsid w:val="008B778B"/>
    <w:rsid w:val="008C07D3"/>
    <w:rsid w:val="008C1BB7"/>
    <w:rsid w:val="008C276F"/>
    <w:rsid w:val="008C3600"/>
    <w:rsid w:val="008C40FF"/>
    <w:rsid w:val="008C5508"/>
    <w:rsid w:val="008C63AB"/>
    <w:rsid w:val="008C701C"/>
    <w:rsid w:val="008C7267"/>
    <w:rsid w:val="008C7932"/>
    <w:rsid w:val="008C7CC1"/>
    <w:rsid w:val="008D0425"/>
    <w:rsid w:val="008D0ADE"/>
    <w:rsid w:val="008D16E7"/>
    <w:rsid w:val="008D1993"/>
    <w:rsid w:val="008D1A07"/>
    <w:rsid w:val="008D3349"/>
    <w:rsid w:val="008D4292"/>
    <w:rsid w:val="008D4A88"/>
    <w:rsid w:val="008D4FCB"/>
    <w:rsid w:val="008D5D54"/>
    <w:rsid w:val="008D62AF"/>
    <w:rsid w:val="008D6485"/>
    <w:rsid w:val="008D749D"/>
    <w:rsid w:val="008D7905"/>
    <w:rsid w:val="008E0B32"/>
    <w:rsid w:val="008E1221"/>
    <w:rsid w:val="008E1530"/>
    <w:rsid w:val="008E1D52"/>
    <w:rsid w:val="008E1E10"/>
    <w:rsid w:val="008E242D"/>
    <w:rsid w:val="008E37E5"/>
    <w:rsid w:val="008E3BBA"/>
    <w:rsid w:val="008E4160"/>
    <w:rsid w:val="008E419F"/>
    <w:rsid w:val="008E420C"/>
    <w:rsid w:val="008E45A9"/>
    <w:rsid w:val="008E493F"/>
    <w:rsid w:val="008E4FAD"/>
    <w:rsid w:val="008E5092"/>
    <w:rsid w:val="008E67C3"/>
    <w:rsid w:val="008E6C57"/>
    <w:rsid w:val="008F033B"/>
    <w:rsid w:val="008F09C5"/>
    <w:rsid w:val="008F0EDF"/>
    <w:rsid w:val="008F0F14"/>
    <w:rsid w:val="008F1063"/>
    <w:rsid w:val="008F3A88"/>
    <w:rsid w:val="008F4423"/>
    <w:rsid w:val="008F5817"/>
    <w:rsid w:val="008F5971"/>
    <w:rsid w:val="008F7283"/>
    <w:rsid w:val="008F7E6D"/>
    <w:rsid w:val="009000F6"/>
    <w:rsid w:val="00901ADB"/>
    <w:rsid w:val="00902525"/>
    <w:rsid w:val="00904575"/>
    <w:rsid w:val="00904735"/>
    <w:rsid w:val="00904C0A"/>
    <w:rsid w:val="00905688"/>
    <w:rsid w:val="00905D65"/>
    <w:rsid w:val="00906407"/>
    <w:rsid w:val="0090672C"/>
    <w:rsid w:val="00906AD3"/>
    <w:rsid w:val="009078E8"/>
    <w:rsid w:val="00910B53"/>
    <w:rsid w:val="00912675"/>
    <w:rsid w:val="00912854"/>
    <w:rsid w:val="0091320B"/>
    <w:rsid w:val="0091436F"/>
    <w:rsid w:val="00915219"/>
    <w:rsid w:val="00917D04"/>
    <w:rsid w:val="0092062A"/>
    <w:rsid w:val="00920AF9"/>
    <w:rsid w:val="00920BC1"/>
    <w:rsid w:val="00920F30"/>
    <w:rsid w:val="00921030"/>
    <w:rsid w:val="0092121B"/>
    <w:rsid w:val="00923577"/>
    <w:rsid w:val="009239B0"/>
    <w:rsid w:val="00923F13"/>
    <w:rsid w:val="009240D3"/>
    <w:rsid w:val="00927020"/>
    <w:rsid w:val="00927261"/>
    <w:rsid w:val="00930E36"/>
    <w:rsid w:val="00931662"/>
    <w:rsid w:val="0093192A"/>
    <w:rsid w:val="00931F8A"/>
    <w:rsid w:val="009335C5"/>
    <w:rsid w:val="00935E27"/>
    <w:rsid w:val="009378B3"/>
    <w:rsid w:val="009405B4"/>
    <w:rsid w:val="0094148E"/>
    <w:rsid w:val="00941FB1"/>
    <w:rsid w:val="0094339A"/>
    <w:rsid w:val="009437E2"/>
    <w:rsid w:val="00945B27"/>
    <w:rsid w:val="00945E5D"/>
    <w:rsid w:val="009465D7"/>
    <w:rsid w:val="00946992"/>
    <w:rsid w:val="00946B4C"/>
    <w:rsid w:val="00946D37"/>
    <w:rsid w:val="00946DC3"/>
    <w:rsid w:val="00947CAA"/>
    <w:rsid w:val="00947EAB"/>
    <w:rsid w:val="00950F28"/>
    <w:rsid w:val="00951295"/>
    <w:rsid w:val="00954C5F"/>
    <w:rsid w:val="009550DF"/>
    <w:rsid w:val="009561FE"/>
    <w:rsid w:val="0095788B"/>
    <w:rsid w:val="00957A4F"/>
    <w:rsid w:val="00957CF7"/>
    <w:rsid w:val="00960DE6"/>
    <w:rsid w:val="0096310E"/>
    <w:rsid w:val="0096363D"/>
    <w:rsid w:val="00963CB3"/>
    <w:rsid w:val="00963F4C"/>
    <w:rsid w:val="009646D8"/>
    <w:rsid w:val="00964E8E"/>
    <w:rsid w:val="00964F70"/>
    <w:rsid w:val="009651C8"/>
    <w:rsid w:val="0096564A"/>
    <w:rsid w:val="00966B47"/>
    <w:rsid w:val="00966BD0"/>
    <w:rsid w:val="00966D97"/>
    <w:rsid w:val="00966EDC"/>
    <w:rsid w:val="00970CEF"/>
    <w:rsid w:val="00970DF5"/>
    <w:rsid w:val="00971343"/>
    <w:rsid w:val="00971FA8"/>
    <w:rsid w:val="00972B15"/>
    <w:rsid w:val="00972CD5"/>
    <w:rsid w:val="009757DD"/>
    <w:rsid w:val="00975A71"/>
    <w:rsid w:val="009768A7"/>
    <w:rsid w:val="00976A78"/>
    <w:rsid w:val="00977C16"/>
    <w:rsid w:val="00977C76"/>
    <w:rsid w:val="0098041A"/>
    <w:rsid w:val="009804C3"/>
    <w:rsid w:val="00980EAB"/>
    <w:rsid w:val="009813A9"/>
    <w:rsid w:val="0098155D"/>
    <w:rsid w:val="00981885"/>
    <w:rsid w:val="0098188F"/>
    <w:rsid w:val="00983563"/>
    <w:rsid w:val="0098437D"/>
    <w:rsid w:val="00986E80"/>
    <w:rsid w:val="00987080"/>
    <w:rsid w:val="00987BC0"/>
    <w:rsid w:val="00987F23"/>
    <w:rsid w:val="009904B7"/>
    <w:rsid w:val="00990A09"/>
    <w:rsid w:val="0099186F"/>
    <w:rsid w:val="00993AA3"/>
    <w:rsid w:val="00995CA8"/>
    <w:rsid w:val="00997D1E"/>
    <w:rsid w:val="009A035F"/>
    <w:rsid w:val="009A174C"/>
    <w:rsid w:val="009A2D3E"/>
    <w:rsid w:val="009A2F3C"/>
    <w:rsid w:val="009A3140"/>
    <w:rsid w:val="009A31C2"/>
    <w:rsid w:val="009A66A9"/>
    <w:rsid w:val="009A7D1C"/>
    <w:rsid w:val="009B0514"/>
    <w:rsid w:val="009B09A8"/>
    <w:rsid w:val="009B1EA4"/>
    <w:rsid w:val="009B356C"/>
    <w:rsid w:val="009B3749"/>
    <w:rsid w:val="009B41E8"/>
    <w:rsid w:val="009B43BE"/>
    <w:rsid w:val="009B4E85"/>
    <w:rsid w:val="009B5467"/>
    <w:rsid w:val="009B599E"/>
    <w:rsid w:val="009B5B1B"/>
    <w:rsid w:val="009B5E25"/>
    <w:rsid w:val="009B6C5A"/>
    <w:rsid w:val="009C00EF"/>
    <w:rsid w:val="009C4074"/>
    <w:rsid w:val="009C42EA"/>
    <w:rsid w:val="009C57E0"/>
    <w:rsid w:val="009C58C3"/>
    <w:rsid w:val="009C6E91"/>
    <w:rsid w:val="009D07CA"/>
    <w:rsid w:val="009D07F1"/>
    <w:rsid w:val="009D1B24"/>
    <w:rsid w:val="009D3E7C"/>
    <w:rsid w:val="009D3E93"/>
    <w:rsid w:val="009D5260"/>
    <w:rsid w:val="009D713F"/>
    <w:rsid w:val="009D7626"/>
    <w:rsid w:val="009D7ED6"/>
    <w:rsid w:val="009D7F61"/>
    <w:rsid w:val="009E24D7"/>
    <w:rsid w:val="009E26E5"/>
    <w:rsid w:val="009E2CC6"/>
    <w:rsid w:val="009E2F54"/>
    <w:rsid w:val="009E3FCC"/>
    <w:rsid w:val="009E41C8"/>
    <w:rsid w:val="009E4906"/>
    <w:rsid w:val="009E492A"/>
    <w:rsid w:val="009E52FF"/>
    <w:rsid w:val="009E575D"/>
    <w:rsid w:val="009E6025"/>
    <w:rsid w:val="009E6274"/>
    <w:rsid w:val="009E6948"/>
    <w:rsid w:val="009E6BEC"/>
    <w:rsid w:val="009E6C69"/>
    <w:rsid w:val="009E6CD1"/>
    <w:rsid w:val="009E7140"/>
    <w:rsid w:val="009E7511"/>
    <w:rsid w:val="009E7B72"/>
    <w:rsid w:val="009E7C56"/>
    <w:rsid w:val="009F0F0B"/>
    <w:rsid w:val="009F0FBB"/>
    <w:rsid w:val="009F11F1"/>
    <w:rsid w:val="009F1A73"/>
    <w:rsid w:val="009F1CE2"/>
    <w:rsid w:val="009F4EAC"/>
    <w:rsid w:val="009F679F"/>
    <w:rsid w:val="009F77CB"/>
    <w:rsid w:val="009F7EE1"/>
    <w:rsid w:val="00A00135"/>
    <w:rsid w:val="00A01E68"/>
    <w:rsid w:val="00A0271F"/>
    <w:rsid w:val="00A038EB"/>
    <w:rsid w:val="00A04210"/>
    <w:rsid w:val="00A04788"/>
    <w:rsid w:val="00A055A7"/>
    <w:rsid w:val="00A05F34"/>
    <w:rsid w:val="00A0686C"/>
    <w:rsid w:val="00A0754E"/>
    <w:rsid w:val="00A1159C"/>
    <w:rsid w:val="00A12011"/>
    <w:rsid w:val="00A1208A"/>
    <w:rsid w:val="00A1238B"/>
    <w:rsid w:val="00A127BC"/>
    <w:rsid w:val="00A1396C"/>
    <w:rsid w:val="00A13FE8"/>
    <w:rsid w:val="00A14249"/>
    <w:rsid w:val="00A14DF0"/>
    <w:rsid w:val="00A15865"/>
    <w:rsid w:val="00A15F6F"/>
    <w:rsid w:val="00A16764"/>
    <w:rsid w:val="00A167C8"/>
    <w:rsid w:val="00A16D0A"/>
    <w:rsid w:val="00A20188"/>
    <w:rsid w:val="00A202E4"/>
    <w:rsid w:val="00A21675"/>
    <w:rsid w:val="00A21898"/>
    <w:rsid w:val="00A22E30"/>
    <w:rsid w:val="00A230EE"/>
    <w:rsid w:val="00A2340B"/>
    <w:rsid w:val="00A23624"/>
    <w:rsid w:val="00A23F5E"/>
    <w:rsid w:val="00A27CDE"/>
    <w:rsid w:val="00A30AA2"/>
    <w:rsid w:val="00A32DAA"/>
    <w:rsid w:val="00A344CA"/>
    <w:rsid w:val="00A37329"/>
    <w:rsid w:val="00A400A1"/>
    <w:rsid w:val="00A4014D"/>
    <w:rsid w:val="00A40E74"/>
    <w:rsid w:val="00A418CB"/>
    <w:rsid w:val="00A42404"/>
    <w:rsid w:val="00A44403"/>
    <w:rsid w:val="00A447BE"/>
    <w:rsid w:val="00A45419"/>
    <w:rsid w:val="00A46DB3"/>
    <w:rsid w:val="00A479D5"/>
    <w:rsid w:val="00A479FF"/>
    <w:rsid w:val="00A50A28"/>
    <w:rsid w:val="00A50ADB"/>
    <w:rsid w:val="00A50F2E"/>
    <w:rsid w:val="00A515CC"/>
    <w:rsid w:val="00A51FFF"/>
    <w:rsid w:val="00A52F22"/>
    <w:rsid w:val="00A53272"/>
    <w:rsid w:val="00A53C02"/>
    <w:rsid w:val="00A53D9D"/>
    <w:rsid w:val="00A54A40"/>
    <w:rsid w:val="00A54F44"/>
    <w:rsid w:val="00A5564D"/>
    <w:rsid w:val="00A556BD"/>
    <w:rsid w:val="00A56B97"/>
    <w:rsid w:val="00A57A61"/>
    <w:rsid w:val="00A57D43"/>
    <w:rsid w:val="00A608E0"/>
    <w:rsid w:val="00A609FD"/>
    <w:rsid w:val="00A626A1"/>
    <w:rsid w:val="00A62801"/>
    <w:rsid w:val="00A63993"/>
    <w:rsid w:val="00A6595E"/>
    <w:rsid w:val="00A65C61"/>
    <w:rsid w:val="00A65C8F"/>
    <w:rsid w:val="00A6681D"/>
    <w:rsid w:val="00A66F4D"/>
    <w:rsid w:val="00A677BF"/>
    <w:rsid w:val="00A7172E"/>
    <w:rsid w:val="00A72FBB"/>
    <w:rsid w:val="00A7303D"/>
    <w:rsid w:val="00A731D6"/>
    <w:rsid w:val="00A74FAA"/>
    <w:rsid w:val="00A7641C"/>
    <w:rsid w:val="00A7734A"/>
    <w:rsid w:val="00A805B5"/>
    <w:rsid w:val="00A80B5C"/>
    <w:rsid w:val="00A811AD"/>
    <w:rsid w:val="00A8125B"/>
    <w:rsid w:val="00A82FDD"/>
    <w:rsid w:val="00A84CC7"/>
    <w:rsid w:val="00A8547C"/>
    <w:rsid w:val="00A86E2D"/>
    <w:rsid w:val="00A877BA"/>
    <w:rsid w:val="00A87FAE"/>
    <w:rsid w:val="00A90368"/>
    <w:rsid w:val="00A90ED9"/>
    <w:rsid w:val="00A91BBB"/>
    <w:rsid w:val="00A91D93"/>
    <w:rsid w:val="00A92703"/>
    <w:rsid w:val="00A92DFE"/>
    <w:rsid w:val="00A9317F"/>
    <w:rsid w:val="00A93533"/>
    <w:rsid w:val="00A93D7A"/>
    <w:rsid w:val="00A94DE5"/>
    <w:rsid w:val="00A965C8"/>
    <w:rsid w:val="00A96A20"/>
    <w:rsid w:val="00A96D48"/>
    <w:rsid w:val="00A972CA"/>
    <w:rsid w:val="00A97AE3"/>
    <w:rsid w:val="00A97F0A"/>
    <w:rsid w:val="00AA1388"/>
    <w:rsid w:val="00AA1451"/>
    <w:rsid w:val="00AA234E"/>
    <w:rsid w:val="00AA32A2"/>
    <w:rsid w:val="00AA4731"/>
    <w:rsid w:val="00AA6EA5"/>
    <w:rsid w:val="00AA7156"/>
    <w:rsid w:val="00AA7805"/>
    <w:rsid w:val="00AA798C"/>
    <w:rsid w:val="00AB09CE"/>
    <w:rsid w:val="00AB09DB"/>
    <w:rsid w:val="00AB1511"/>
    <w:rsid w:val="00AB1C0A"/>
    <w:rsid w:val="00AB236A"/>
    <w:rsid w:val="00AB26CA"/>
    <w:rsid w:val="00AB2A5B"/>
    <w:rsid w:val="00AB327F"/>
    <w:rsid w:val="00AB5435"/>
    <w:rsid w:val="00AB5BC1"/>
    <w:rsid w:val="00AB633B"/>
    <w:rsid w:val="00AB68C7"/>
    <w:rsid w:val="00AB68CB"/>
    <w:rsid w:val="00AB6AB3"/>
    <w:rsid w:val="00AB6EB0"/>
    <w:rsid w:val="00AB72EC"/>
    <w:rsid w:val="00AB77E0"/>
    <w:rsid w:val="00AC0638"/>
    <w:rsid w:val="00AC1076"/>
    <w:rsid w:val="00AC13F8"/>
    <w:rsid w:val="00AC3BD1"/>
    <w:rsid w:val="00AC46FB"/>
    <w:rsid w:val="00AC5177"/>
    <w:rsid w:val="00AC6558"/>
    <w:rsid w:val="00AC6968"/>
    <w:rsid w:val="00AC69E9"/>
    <w:rsid w:val="00AC72B2"/>
    <w:rsid w:val="00AC744F"/>
    <w:rsid w:val="00AD05BA"/>
    <w:rsid w:val="00AD0B22"/>
    <w:rsid w:val="00AD2EFF"/>
    <w:rsid w:val="00AD2F54"/>
    <w:rsid w:val="00AD3028"/>
    <w:rsid w:val="00AD3112"/>
    <w:rsid w:val="00AD352F"/>
    <w:rsid w:val="00AD463E"/>
    <w:rsid w:val="00AD474C"/>
    <w:rsid w:val="00AD59BB"/>
    <w:rsid w:val="00AD6B38"/>
    <w:rsid w:val="00AD6C0D"/>
    <w:rsid w:val="00AD6EA5"/>
    <w:rsid w:val="00AD7728"/>
    <w:rsid w:val="00AE1FAB"/>
    <w:rsid w:val="00AE2F76"/>
    <w:rsid w:val="00AE5078"/>
    <w:rsid w:val="00AE5AD7"/>
    <w:rsid w:val="00AE6502"/>
    <w:rsid w:val="00AE79F7"/>
    <w:rsid w:val="00AE7A11"/>
    <w:rsid w:val="00AF050E"/>
    <w:rsid w:val="00AF06D3"/>
    <w:rsid w:val="00AF12C6"/>
    <w:rsid w:val="00AF12FA"/>
    <w:rsid w:val="00AF1486"/>
    <w:rsid w:val="00AF1635"/>
    <w:rsid w:val="00AF2439"/>
    <w:rsid w:val="00AF2855"/>
    <w:rsid w:val="00AF2F58"/>
    <w:rsid w:val="00AF3B8C"/>
    <w:rsid w:val="00AF3E8A"/>
    <w:rsid w:val="00AF4E48"/>
    <w:rsid w:val="00AF592E"/>
    <w:rsid w:val="00AF6E2A"/>
    <w:rsid w:val="00B00D06"/>
    <w:rsid w:val="00B00F26"/>
    <w:rsid w:val="00B01300"/>
    <w:rsid w:val="00B01BB8"/>
    <w:rsid w:val="00B0504D"/>
    <w:rsid w:val="00B06074"/>
    <w:rsid w:val="00B06245"/>
    <w:rsid w:val="00B077D4"/>
    <w:rsid w:val="00B10F0D"/>
    <w:rsid w:val="00B11A52"/>
    <w:rsid w:val="00B12E8F"/>
    <w:rsid w:val="00B130A2"/>
    <w:rsid w:val="00B13E87"/>
    <w:rsid w:val="00B13FC6"/>
    <w:rsid w:val="00B14CC3"/>
    <w:rsid w:val="00B15AAB"/>
    <w:rsid w:val="00B16965"/>
    <w:rsid w:val="00B17B59"/>
    <w:rsid w:val="00B17D77"/>
    <w:rsid w:val="00B207A3"/>
    <w:rsid w:val="00B20928"/>
    <w:rsid w:val="00B21447"/>
    <w:rsid w:val="00B21B0C"/>
    <w:rsid w:val="00B2233D"/>
    <w:rsid w:val="00B22586"/>
    <w:rsid w:val="00B24543"/>
    <w:rsid w:val="00B245CE"/>
    <w:rsid w:val="00B24767"/>
    <w:rsid w:val="00B2483C"/>
    <w:rsid w:val="00B24A55"/>
    <w:rsid w:val="00B24B70"/>
    <w:rsid w:val="00B25C46"/>
    <w:rsid w:val="00B26461"/>
    <w:rsid w:val="00B272FD"/>
    <w:rsid w:val="00B31ECF"/>
    <w:rsid w:val="00B32C40"/>
    <w:rsid w:val="00B33C5D"/>
    <w:rsid w:val="00B3796C"/>
    <w:rsid w:val="00B37FE3"/>
    <w:rsid w:val="00B40EC1"/>
    <w:rsid w:val="00B41725"/>
    <w:rsid w:val="00B41DAF"/>
    <w:rsid w:val="00B42468"/>
    <w:rsid w:val="00B425D3"/>
    <w:rsid w:val="00B434AF"/>
    <w:rsid w:val="00B44288"/>
    <w:rsid w:val="00B44C1A"/>
    <w:rsid w:val="00B44EB8"/>
    <w:rsid w:val="00B4513F"/>
    <w:rsid w:val="00B457CE"/>
    <w:rsid w:val="00B46802"/>
    <w:rsid w:val="00B50176"/>
    <w:rsid w:val="00B52310"/>
    <w:rsid w:val="00B5236D"/>
    <w:rsid w:val="00B52972"/>
    <w:rsid w:val="00B53117"/>
    <w:rsid w:val="00B53643"/>
    <w:rsid w:val="00B5513B"/>
    <w:rsid w:val="00B55412"/>
    <w:rsid w:val="00B5716B"/>
    <w:rsid w:val="00B60202"/>
    <w:rsid w:val="00B6075A"/>
    <w:rsid w:val="00B61D6D"/>
    <w:rsid w:val="00B62325"/>
    <w:rsid w:val="00B6273E"/>
    <w:rsid w:val="00B629BD"/>
    <w:rsid w:val="00B64C2B"/>
    <w:rsid w:val="00B662E3"/>
    <w:rsid w:val="00B67A3B"/>
    <w:rsid w:val="00B67DE2"/>
    <w:rsid w:val="00B711F8"/>
    <w:rsid w:val="00B7125F"/>
    <w:rsid w:val="00B73140"/>
    <w:rsid w:val="00B73432"/>
    <w:rsid w:val="00B7493B"/>
    <w:rsid w:val="00B74C52"/>
    <w:rsid w:val="00B74E3B"/>
    <w:rsid w:val="00B77B2C"/>
    <w:rsid w:val="00B80618"/>
    <w:rsid w:val="00B80C27"/>
    <w:rsid w:val="00B82352"/>
    <w:rsid w:val="00B8250B"/>
    <w:rsid w:val="00B828D2"/>
    <w:rsid w:val="00B82AF1"/>
    <w:rsid w:val="00B82C18"/>
    <w:rsid w:val="00B83129"/>
    <w:rsid w:val="00B831F8"/>
    <w:rsid w:val="00B8469A"/>
    <w:rsid w:val="00B847A9"/>
    <w:rsid w:val="00B85ADB"/>
    <w:rsid w:val="00B86283"/>
    <w:rsid w:val="00B86BEA"/>
    <w:rsid w:val="00B877CF"/>
    <w:rsid w:val="00B9034D"/>
    <w:rsid w:val="00B91B6B"/>
    <w:rsid w:val="00B91CA1"/>
    <w:rsid w:val="00B93DD5"/>
    <w:rsid w:val="00B94FC8"/>
    <w:rsid w:val="00B950A4"/>
    <w:rsid w:val="00B9520C"/>
    <w:rsid w:val="00B97447"/>
    <w:rsid w:val="00BA0B51"/>
    <w:rsid w:val="00BA177F"/>
    <w:rsid w:val="00BA182F"/>
    <w:rsid w:val="00BA19E4"/>
    <w:rsid w:val="00BA1BDB"/>
    <w:rsid w:val="00BA252B"/>
    <w:rsid w:val="00BA3380"/>
    <w:rsid w:val="00BA4239"/>
    <w:rsid w:val="00BA493E"/>
    <w:rsid w:val="00BA4D39"/>
    <w:rsid w:val="00BA5F13"/>
    <w:rsid w:val="00BA6586"/>
    <w:rsid w:val="00BA7058"/>
    <w:rsid w:val="00BA7CDD"/>
    <w:rsid w:val="00BB240D"/>
    <w:rsid w:val="00BB2570"/>
    <w:rsid w:val="00BB2E8F"/>
    <w:rsid w:val="00BB3552"/>
    <w:rsid w:val="00BB39A6"/>
    <w:rsid w:val="00BB3ED7"/>
    <w:rsid w:val="00BB49B4"/>
    <w:rsid w:val="00BB50A7"/>
    <w:rsid w:val="00BB5AD6"/>
    <w:rsid w:val="00BB6851"/>
    <w:rsid w:val="00BC0024"/>
    <w:rsid w:val="00BC1DFD"/>
    <w:rsid w:val="00BC218E"/>
    <w:rsid w:val="00BC26F8"/>
    <w:rsid w:val="00BC313E"/>
    <w:rsid w:val="00BC3A9B"/>
    <w:rsid w:val="00BC4C96"/>
    <w:rsid w:val="00BC56E6"/>
    <w:rsid w:val="00BD0591"/>
    <w:rsid w:val="00BD16B4"/>
    <w:rsid w:val="00BD1AA8"/>
    <w:rsid w:val="00BD27D6"/>
    <w:rsid w:val="00BD2AF1"/>
    <w:rsid w:val="00BD31A7"/>
    <w:rsid w:val="00BD33DC"/>
    <w:rsid w:val="00BD53D9"/>
    <w:rsid w:val="00BD5D03"/>
    <w:rsid w:val="00BD6800"/>
    <w:rsid w:val="00BD7046"/>
    <w:rsid w:val="00BE1786"/>
    <w:rsid w:val="00BE18DD"/>
    <w:rsid w:val="00BE2E88"/>
    <w:rsid w:val="00BE3E77"/>
    <w:rsid w:val="00BE3E8A"/>
    <w:rsid w:val="00BE41C9"/>
    <w:rsid w:val="00BE48E6"/>
    <w:rsid w:val="00BE4993"/>
    <w:rsid w:val="00BE5276"/>
    <w:rsid w:val="00BE54ED"/>
    <w:rsid w:val="00BE5D46"/>
    <w:rsid w:val="00BE67A9"/>
    <w:rsid w:val="00BE67BF"/>
    <w:rsid w:val="00BE6895"/>
    <w:rsid w:val="00BE6B3C"/>
    <w:rsid w:val="00BE7461"/>
    <w:rsid w:val="00BE7911"/>
    <w:rsid w:val="00BF0536"/>
    <w:rsid w:val="00BF0A9B"/>
    <w:rsid w:val="00BF3783"/>
    <w:rsid w:val="00BF4F3A"/>
    <w:rsid w:val="00BF55CF"/>
    <w:rsid w:val="00BF57C0"/>
    <w:rsid w:val="00BF5BB9"/>
    <w:rsid w:val="00BF65F0"/>
    <w:rsid w:val="00BF702C"/>
    <w:rsid w:val="00BF7A72"/>
    <w:rsid w:val="00C0109A"/>
    <w:rsid w:val="00C01667"/>
    <w:rsid w:val="00C01E06"/>
    <w:rsid w:val="00C03225"/>
    <w:rsid w:val="00C04657"/>
    <w:rsid w:val="00C04931"/>
    <w:rsid w:val="00C058B6"/>
    <w:rsid w:val="00C05DF7"/>
    <w:rsid w:val="00C063F4"/>
    <w:rsid w:val="00C076B9"/>
    <w:rsid w:val="00C07EF4"/>
    <w:rsid w:val="00C10D8F"/>
    <w:rsid w:val="00C14542"/>
    <w:rsid w:val="00C156BD"/>
    <w:rsid w:val="00C159AE"/>
    <w:rsid w:val="00C174FF"/>
    <w:rsid w:val="00C17BE8"/>
    <w:rsid w:val="00C17FF7"/>
    <w:rsid w:val="00C201A6"/>
    <w:rsid w:val="00C2078B"/>
    <w:rsid w:val="00C21083"/>
    <w:rsid w:val="00C211D8"/>
    <w:rsid w:val="00C23A30"/>
    <w:rsid w:val="00C24E9A"/>
    <w:rsid w:val="00C2628A"/>
    <w:rsid w:val="00C312BF"/>
    <w:rsid w:val="00C32A21"/>
    <w:rsid w:val="00C339A6"/>
    <w:rsid w:val="00C33D95"/>
    <w:rsid w:val="00C34154"/>
    <w:rsid w:val="00C344BB"/>
    <w:rsid w:val="00C34CCA"/>
    <w:rsid w:val="00C36075"/>
    <w:rsid w:val="00C376E0"/>
    <w:rsid w:val="00C37C7B"/>
    <w:rsid w:val="00C40212"/>
    <w:rsid w:val="00C41143"/>
    <w:rsid w:val="00C41215"/>
    <w:rsid w:val="00C42A8C"/>
    <w:rsid w:val="00C432C0"/>
    <w:rsid w:val="00C441CC"/>
    <w:rsid w:val="00C45C0E"/>
    <w:rsid w:val="00C4631C"/>
    <w:rsid w:val="00C46675"/>
    <w:rsid w:val="00C47F11"/>
    <w:rsid w:val="00C500A2"/>
    <w:rsid w:val="00C508AD"/>
    <w:rsid w:val="00C50A7B"/>
    <w:rsid w:val="00C51076"/>
    <w:rsid w:val="00C5119E"/>
    <w:rsid w:val="00C51493"/>
    <w:rsid w:val="00C51751"/>
    <w:rsid w:val="00C51D3C"/>
    <w:rsid w:val="00C52129"/>
    <w:rsid w:val="00C5221B"/>
    <w:rsid w:val="00C532F3"/>
    <w:rsid w:val="00C5386B"/>
    <w:rsid w:val="00C53CDD"/>
    <w:rsid w:val="00C555AC"/>
    <w:rsid w:val="00C555B7"/>
    <w:rsid w:val="00C55B76"/>
    <w:rsid w:val="00C55F23"/>
    <w:rsid w:val="00C57157"/>
    <w:rsid w:val="00C57EF0"/>
    <w:rsid w:val="00C57F71"/>
    <w:rsid w:val="00C61EA0"/>
    <w:rsid w:val="00C62495"/>
    <w:rsid w:val="00C6277A"/>
    <w:rsid w:val="00C62792"/>
    <w:rsid w:val="00C63249"/>
    <w:rsid w:val="00C644E8"/>
    <w:rsid w:val="00C66960"/>
    <w:rsid w:val="00C669CA"/>
    <w:rsid w:val="00C70968"/>
    <w:rsid w:val="00C70E2B"/>
    <w:rsid w:val="00C725FB"/>
    <w:rsid w:val="00C73705"/>
    <w:rsid w:val="00C74B88"/>
    <w:rsid w:val="00C74F7E"/>
    <w:rsid w:val="00C7534F"/>
    <w:rsid w:val="00C755D3"/>
    <w:rsid w:val="00C75A5D"/>
    <w:rsid w:val="00C75EC1"/>
    <w:rsid w:val="00C77E01"/>
    <w:rsid w:val="00C80FFB"/>
    <w:rsid w:val="00C8100A"/>
    <w:rsid w:val="00C81FA6"/>
    <w:rsid w:val="00C8432E"/>
    <w:rsid w:val="00C84E80"/>
    <w:rsid w:val="00C86A46"/>
    <w:rsid w:val="00C86E0E"/>
    <w:rsid w:val="00C87AE6"/>
    <w:rsid w:val="00C90827"/>
    <w:rsid w:val="00C911BB"/>
    <w:rsid w:val="00C9303C"/>
    <w:rsid w:val="00C94884"/>
    <w:rsid w:val="00C94905"/>
    <w:rsid w:val="00C95309"/>
    <w:rsid w:val="00C96010"/>
    <w:rsid w:val="00C9610F"/>
    <w:rsid w:val="00C96AE1"/>
    <w:rsid w:val="00C97970"/>
    <w:rsid w:val="00CA4F92"/>
    <w:rsid w:val="00CA59CA"/>
    <w:rsid w:val="00CA736B"/>
    <w:rsid w:val="00CA7A3C"/>
    <w:rsid w:val="00CB1099"/>
    <w:rsid w:val="00CB20FE"/>
    <w:rsid w:val="00CB26B4"/>
    <w:rsid w:val="00CB4DAA"/>
    <w:rsid w:val="00CB6FF8"/>
    <w:rsid w:val="00CC029D"/>
    <w:rsid w:val="00CC18DC"/>
    <w:rsid w:val="00CC1998"/>
    <w:rsid w:val="00CC3476"/>
    <w:rsid w:val="00CC3617"/>
    <w:rsid w:val="00CC447A"/>
    <w:rsid w:val="00CC46F0"/>
    <w:rsid w:val="00CC4EDF"/>
    <w:rsid w:val="00CC62DA"/>
    <w:rsid w:val="00CC6B7C"/>
    <w:rsid w:val="00CC6EF1"/>
    <w:rsid w:val="00CC70D4"/>
    <w:rsid w:val="00CC75A1"/>
    <w:rsid w:val="00CC7B50"/>
    <w:rsid w:val="00CD15D5"/>
    <w:rsid w:val="00CD19A4"/>
    <w:rsid w:val="00CD2725"/>
    <w:rsid w:val="00CD5B56"/>
    <w:rsid w:val="00CD5B92"/>
    <w:rsid w:val="00CD6366"/>
    <w:rsid w:val="00CD7323"/>
    <w:rsid w:val="00CD7E8F"/>
    <w:rsid w:val="00CE0F2E"/>
    <w:rsid w:val="00CE2821"/>
    <w:rsid w:val="00CE2AF3"/>
    <w:rsid w:val="00CE2FCB"/>
    <w:rsid w:val="00CE3ACC"/>
    <w:rsid w:val="00CE3DE7"/>
    <w:rsid w:val="00CE544B"/>
    <w:rsid w:val="00CE5B83"/>
    <w:rsid w:val="00CE62BF"/>
    <w:rsid w:val="00CE6C36"/>
    <w:rsid w:val="00CE7930"/>
    <w:rsid w:val="00CE7B19"/>
    <w:rsid w:val="00CF01CB"/>
    <w:rsid w:val="00CF195A"/>
    <w:rsid w:val="00CF1CD3"/>
    <w:rsid w:val="00CF227E"/>
    <w:rsid w:val="00CF265F"/>
    <w:rsid w:val="00CF2AAB"/>
    <w:rsid w:val="00CF31E0"/>
    <w:rsid w:val="00CF36EC"/>
    <w:rsid w:val="00CF3908"/>
    <w:rsid w:val="00CF458B"/>
    <w:rsid w:val="00CF4D55"/>
    <w:rsid w:val="00CF4F01"/>
    <w:rsid w:val="00CF72E8"/>
    <w:rsid w:val="00CF7A81"/>
    <w:rsid w:val="00D00281"/>
    <w:rsid w:val="00D008CD"/>
    <w:rsid w:val="00D03E67"/>
    <w:rsid w:val="00D0400A"/>
    <w:rsid w:val="00D0472F"/>
    <w:rsid w:val="00D04BA6"/>
    <w:rsid w:val="00D05258"/>
    <w:rsid w:val="00D052C1"/>
    <w:rsid w:val="00D0585A"/>
    <w:rsid w:val="00D05CFF"/>
    <w:rsid w:val="00D067E8"/>
    <w:rsid w:val="00D1069B"/>
    <w:rsid w:val="00D10BB6"/>
    <w:rsid w:val="00D13D14"/>
    <w:rsid w:val="00D14346"/>
    <w:rsid w:val="00D16FA3"/>
    <w:rsid w:val="00D174A1"/>
    <w:rsid w:val="00D177C3"/>
    <w:rsid w:val="00D17C65"/>
    <w:rsid w:val="00D20B88"/>
    <w:rsid w:val="00D2177B"/>
    <w:rsid w:val="00D22BDD"/>
    <w:rsid w:val="00D230E4"/>
    <w:rsid w:val="00D23809"/>
    <w:rsid w:val="00D241AA"/>
    <w:rsid w:val="00D2440E"/>
    <w:rsid w:val="00D25977"/>
    <w:rsid w:val="00D25BDB"/>
    <w:rsid w:val="00D31B2D"/>
    <w:rsid w:val="00D337C5"/>
    <w:rsid w:val="00D338F3"/>
    <w:rsid w:val="00D33A48"/>
    <w:rsid w:val="00D3417A"/>
    <w:rsid w:val="00D342C6"/>
    <w:rsid w:val="00D34386"/>
    <w:rsid w:val="00D34CB4"/>
    <w:rsid w:val="00D4007B"/>
    <w:rsid w:val="00D41B45"/>
    <w:rsid w:val="00D41E4F"/>
    <w:rsid w:val="00D44BEF"/>
    <w:rsid w:val="00D45AB8"/>
    <w:rsid w:val="00D46C8E"/>
    <w:rsid w:val="00D470FD"/>
    <w:rsid w:val="00D527CB"/>
    <w:rsid w:val="00D5327A"/>
    <w:rsid w:val="00D53C8A"/>
    <w:rsid w:val="00D5422A"/>
    <w:rsid w:val="00D54D9E"/>
    <w:rsid w:val="00D559A6"/>
    <w:rsid w:val="00D55A34"/>
    <w:rsid w:val="00D55EA8"/>
    <w:rsid w:val="00D5655D"/>
    <w:rsid w:val="00D56674"/>
    <w:rsid w:val="00D569CA"/>
    <w:rsid w:val="00D5714D"/>
    <w:rsid w:val="00D60EC6"/>
    <w:rsid w:val="00D62EAC"/>
    <w:rsid w:val="00D63356"/>
    <w:rsid w:val="00D64323"/>
    <w:rsid w:val="00D644AE"/>
    <w:rsid w:val="00D646C3"/>
    <w:rsid w:val="00D655F9"/>
    <w:rsid w:val="00D669C8"/>
    <w:rsid w:val="00D671ED"/>
    <w:rsid w:val="00D67915"/>
    <w:rsid w:val="00D70428"/>
    <w:rsid w:val="00D717ED"/>
    <w:rsid w:val="00D72544"/>
    <w:rsid w:val="00D727A0"/>
    <w:rsid w:val="00D72A7C"/>
    <w:rsid w:val="00D7383C"/>
    <w:rsid w:val="00D73B2A"/>
    <w:rsid w:val="00D73B6D"/>
    <w:rsid w:val="00D7415E"/>
    <w:rsid w:val="00D74A9B"/>
    <w:rsid w:val="00D74A9E"/>
    <w:rsid w:val="00D75183"/>
    <w:rsid w:val="00D75A58"/>
    <w:rsid w:val="00D75A6A"/>
    <w:rsid w:val="00D76923"/>
    <w:rsid w:val="00D77C8C"/>
    <w:rsid w:val="00D8081F"/>
    <w:rsid w:val="00D80C29"/>
    <w:rsid w:val="00D81DAB"/>
    <w:rsid w:val="00D82858"/>
    <w:rsid w:val="00D87DBD"/>
    <w:rsid w:val="00D90244"/>
    <w:rsid w:val="00D9036C"/>
    <w:rsid w:val="00D9090D"/>
    <w:rsid w:val="00D90AD0"/>
    <w:rsid w:val="00D91EDD"/>
    <w:rsid w:val="00D922B4"/>
    <w:rsid w:val="00D92FCD"/>
    <w:rsid w:val="00D933C0"/>
    <w:rsid w:val="00D93CD4"/>
    <w:rsid w:val="00D94712"/>
    <w:rsid w:val="00D94A96"/>
    <w:rsid w:val="00D9553D"/>
    <w:rsid w:val="00D95DE4"/>
    <w:rsid w:val="00D965E9"/>
    <w:rsid w:val="00D96BD5"/>
    <w:rsid w:val="00D974FF"/>
    <w:rsid w:val="00DA0C82"/>
    <w:rsid w:val="00DA1C6A"/>
    <w:rsid w:val="00DA207A"/>
    <w:rsid w:val="00DA44BB"/>
    <w:rsid w:val="00DA4FCE"/>
    <w:rsid w:val="00DA588C"/>
    <w:rsid w:val="00DA60DB"/>
    <w:rsid w:val="00DA7560"/>
    <w:rsid w:val="00DA7C24"/>
    <w:rsid w:val="00DB0645"/>
    <w:rsid w:val="00DB0C50"/>
    <w:rsid w:val="00DB3991"/>
    <w:rsid w:val="00DB3A24"/>
    <w:rsid w:val="00DB4049"/>
    <w:rsid w:val="00DB42EE"/>
    <w:rsid w:val="00DB4761"/>
    <w:rsid w:val="00DB4C35"/>
    <w:rsid w:val="00DB693B"/>
    <w:rsid w:val="00DB79BA"/>
    <w:rsid w:val="00DC01B9"/>
    <w:rsid w:val="00DC0B0E"/>
    <w:rsid w:val="00DC49A0"/>
    <w:rsid w:val="00DC55D2"/>
    <w:rsid w:val="00DC5932"/>
    <w:rsid w:val="00DC7F01"/>
    <w:rsid w:val="00DD0E5E"/>
    <w:rsid w:val="00DD20BB"/>
    <w:rsid w:val="00DD37DB"/>
    <w:rsid w:val="00DD3ABE"/>
    <w:rsid w:val="00DD3D8F"/>
    <w:rsid w:val="00DD5155"/>
    <w:rsid w:val="00DD5CD6"/>
    <w:rsid w:val="00DD72A5"/>
    <w:rsid w:val="00DE1449"/>
    <w:rsid w:val="00DE1F5C"/>
    <w:rsid w:val="00DE36ED"/>
    <w:rsid w:val="00DE5244"/>
    <w:rsid w:val="00DE57D5"/>
    <w:rsid w:val="00DE5998"/>
    <w:rsid w:val="00DE5A52"/>
    <w:rsid w:val="00DE5CBC"/>
    <w:rsid w:val="00DF0050"/>
    <w:rsid w:val="00DF1170"/>
    <w:rsid w:val="00DF2CC0"/>
    <w:rsid w:val="00DF35B5"/>
    <w:rsid w:val="00DF3AF5"/>
    <w:rsid w:val="00DF4675"/>
    <w:rsid w:val="00DF6569"/>
    <w:rsid w:val="00DF7A7E"/>
    <w:rsid w:val="00E0165A"/>
    <w:rsid w:val="00E039B8"/>
    <w:rsid w:val="00E03B62"/>
    <w:rsid w:val="00E05459"/>
    <w:rsid w:val="00E058D5"/>
    <w:rsid w:val="00E0621D"/>
    <w:rsid w:val="00E07E75"/>
    <w:rsid w:val="00E11922"/>
    <w:rsid w:val="00E11D04"/>
    <w:rsid w:val="00E122D6"/>
    <w:rsid w:val="00E12869"/>
    <w:rsid w:val="00E12CF8"/>
    <w:rsid w:val="00E1362A"/>
    <w:rsid w:val="00E1404F"/>
    <w:rsid w:val="00E14F78"/>
    <w:rsid w:val="00E1572C"/>
    <w:rsid w:val="00E15996"/>
    <w:rsid w:val="00E15F73"/>
    <w:rsid w:val="00E16181"/>
    <w:rsid w:val="00E16E25"/>
    <w:rsid w:val="00E17E4A"/>
    <w:rsid w:val="00E222CF"/>
    <w:rsid w:val="00E22F99"/>
    <w:rsid w:val="00E23319"/>
    <w:rsid w:val="00E24F59"/>
    <w:rsid w:val="00E24F98"/>
    <w:rsid w:val="00E2511E"/>
    <w:rsid w:val="00E25363"/>
    <w:rsid w:val="00E25563"/>
    <w:rsid w:val="00E2620D"/>
    <w:rsid w:val="00E26A3D"/>
    <w:rsid w:val="00E27A57"/>
    <w:rsid w:val="00E27B14"/>
    <w:rsid w:val="00E302DB"/>
    <w:rsid w:val="00E30C3C"/>
    <w:rsid w:val="00E32139"/>
    <w:rsid w:val="00E324C4"/>
    <w:rsid w:val="00E33BDE"/>
    <w:rsid w:val="00E34315"/>
    <w:rsid w:val="00E343E3"/>
    <w:rsid w:val="00E34FD5"/>
    <w:rsid w:val="00E35710"/>
    <w:rsid w:val="00E36C82"/>
    <w:rsid w:val="00E37C1A"/>
    <w:rsid w:val="00E4016F"/>
    <w:rsid w:val="00E406D9"/>
    <w:rsid w:val="00E41552"/>
    <w:rsid w:val="00E4193B"/>
    <w:rsid w:val="00E41D81"/>
    <w:rsid w:val="00E41EAE"/>
    <w:rsid w:val="00E43936"/>
    <w:rsid w:val="00E43CB1"/>
    <w:rsid w:val="00E43CB9"/>
    <w:rsid w:val="00E442BE"/>
    <w:rsid w:val="00E4475A"/>
    <w:rsid w:val="00E44911"/>
    <w:rsid w:val="00E44AB8"/>
    <w:rsid w:val="00E46654"/>
    <w:rsid w:val="00E46923"/>
    <w:rsid w:val="00E47AA4"/>
    <w:rsid w:val="00E47DC1"/>
    <w:rsid w:val="00E47FC4"/>
    <w:rsid w:val="00E515FC"/>
    <w:rsid w:val="00E53BA0"/>
    <w:rsid w:val="00E5416C"/>
    <w:rsid w:val="00E547AC"/>
    <w:rsid w:val="00E54B08"/>
    <w:rsid w:val="00E5514C"/>
    <w:rsid w:val="00E5734E"/>
    <w:rsid w:val="00E5775F"/>
    <w:rsid w:val="00E62DEE"/>
    <w:rsid w:val="00E63CA0"/>
    <w:rsid w:val="00E66042"/>
    <w:rsid w:val="00E66248"/>
    <w:rsid w:val="00E66713"/>
    <w:rsid w:val="00E66D7A"/>
    <w:rsid w:val="00E674E0"/>
    <w:rsid w:val="00E67759"/>
    <w:rsid w:val="00E70AFF"/>
    <w:rsid w:val="00E70E73"/>
    <w:rsid w:val="00E72D43"/>
    <w:rsid w:val="00E73171"/>
    <w:rsid w:val="00E73C4C"/>
    <w:rsid w:val="00E751A5"/>
    <w:rsid w:val="00E758DB"/>
    <w:rsid w:val="00E815D2"/>
    <w:rsid w:val="00E815E7"/>
    <w:rsid w:val="00E81B09"/>
    <w:rsid w:val="00E81CD4"/>
    <w:rsid w:val="00E82A45"/>
    <w:rsid w:val="00E848F1"/>
    <w:rsid w:val="00E8543D"/>
    <w:rsid w:val="00E875A5"/>
    <w:rsid w:val="00E91E1F"/>
    <w:rsid w:val="00E9226C"/>
    <w:rsid w:val="00E92312"/>
    <w:rsid w:val="00E92E73"/>
    <w:rsid w:val="00E932C7"/>
    <w:rsid w:val="00E9407B"/>
    <w:rsid w:val="00E94468"/>
    <w:rsid w:val="00E94BC4"/>
    <w:rsid w:val="00E952B9"/>
    <w:rsid w:val="00E96908"/>
    <w:rsid w:val="00E97740"/>
    <w:rsid w:val="00EA04DE"/>
    <w:rsid w:val="00EA0B41"/>
    <w:rsid w:val="00EA0D15"/>
    <w:rsid w:val="00EA1967"/>
    <w:rsid w:val="00EA3649"/>
    <w:rsid w:val="00EA3F0A"/>
    <w:rsid w:val="00EA4BE6"/>
    <w:rsid w:val="00EA51F1"/>
    <w:rsid w:val="00EA58AE"/>
    <w:rsid w:val="00EA6560"/>
    <w:rsid w:val="00EA67D0"/>
    <w:rsid w:val="00EA77C3"/>
    <w:rsid w:val="00EA78DB"/>
    <w:rsid w:val="00EA7ACA"/>
    <w:rsid w:val="00EA7F7B"/>
    <w:rsid w:val="00EB1CFD"/>
    <w:rsid w:val="00EB3472"/>
    <w:rsid w:val="00EB3CCE"/>
    <w:rsid w:val="00EB631E"/>
    <w:rsid w:val="00EB6CAD"/>
    <w:rsid w:val="00EB70B8"/>
    <w:rsid w:val="00EB7464"/>
    <w:rsid w:val="00EB763F"/>
    <w:rsid w:val="00EB7718"/>
    <w:rsid w:val="00EC0D21"/>
    <w:rsid w:val="00EC0F0D"/>
    <w:rsid w:val="00EC1601"/>
    <w:rsid w:val="00EC2347"/>
    <w:rsid w:val="00EC2FA6"/>
    <w:rsid w:val="00EC555D"/>
    <w:rsid w:val="00EC5802"/>
    <w:rsid w:val="00ED24D8"/>
    <w:rsid w:val="00ED267F"/>
    <w:rsid w:val="00ED35DC"/>
    <w:rsid w:val="00ED39A0"/>
    <w:rsid w:val="00ED3AA8"/>
    <w:rsid w:val="00ED3B4D"/>
    <w:rsid w:val="00ED4FD6"/>
    <w:rsid w:val="00ED6919"/>
    <w:rsid w:val="00ED6EFD"/>
    <w:rsid w:val="00ED7BAB"/>
    <w:rsid w:val="00EE05A9"/>
    <w:rsid w:val="00EE18D3"/>
    <w:rsid w:val="00EE1AEB"/>
    <w:rsid w:val="00EE23B7"/>
    <w:rsid w:val="00EE3207"/>
    <w:rsid w:val="00EE3589"/>
    <w:rsid w:val="00EE369B"/>
    <w:rsid w:val="00EE4048"/>
    <w:rsid w:val="00EE46AA"/>
    <w:rsid w:val="00EE4AEB"/>
    <w:rsid w:val="00EE55ED"/>
    <w:rsid w:val="00EE5C6D"/>
    <w:rsid w:val="00EE5DE4"/>
    <w:rsid w:val="00EE6944"/>
    <w:rsid w:val="00EE6E61"/>
    <w:rsid w:val="00EE6F65"/>
    <w:rsid w:val="00EE71E8"/>
    <w:rsid w:val="00EE7813"/>
    <w:rsid w:val="00EF033E"/>
    <w:rsid w:val="00EF0548"/>
    <w:rsid w:val="00EF1429"/>
    <w:rsid w:val="00EF209A"/>
    <w:rsid w:val="00EF2129"/>
    <w:rsid w:val="00EF2CA0"/>
    <w:rsid w:val="00EF433D"/>
    <w:rsid w:val="00EF4620"/>
    <w:rsid w:val="00EF52A5"/>
    <w:rsid w:val="00EF604B"/>
    <w:rsid w:val="00EF6562"/>
    <w:rsid w:val="00EF6903"/>
    <w:rsid w:val="00EF6E81"/>
    <w:rsid w:val="00F00340"/>
    <w:rsid w:val="00F00A4D"/>
    <w:rsid w:val="00F01719"/>
    <w:rsid w:val="00F0194B"/>
    <w:rsid w:val="00F04EAF"/>
    <w:rsid w:val="00F05399"/>
    <w:rsid w:val="00F05E10"/>
    <w:rsid w:val="00F06A31"/>
    <w:rsid w:val="00F0791C"/>
    <w:rsid w:val="00F0799E"/>
    <w:rsid w:val="00F10E7B"/>
    <w:rsid w:val="00F11209"/>
    <w:rsid w:val="00F113F1"/>
    <w:rsid w:val="00F11734"/>
    <w:rsid w:val="00F119CE"/>
    <w:rsid w:val="00F1319B"/>
    <w:rsid w:val="00F13A3D"/>
    <w:rsid w:val="00F15CF3"/>
    <w:rsid w:val="00F16851"/>
    <w:rsid w:val="00F16A0A"/>
    <w:rsid w:val="00F16ACD"/>
    <w:rsid w:val="00F16BEC"/>
    <w:rsid w:val="00F170BE"/>
    <w:rsid w:val="00F173FD"/>
    <w:rsid w:val="00F20494"/>
    <w:rsid w:val="00F2182D"/>
    <w:rsid w:val="00F22B73"/>
    <w:rsid w:val="00F22DDC"/>
    <w:rsid w:val="00F23979"/>
    <w:rsid w:val="00F24500"/>
    <w:rsid w:val="00F24D06"/>
    <w:rsid w:val="00F24FED"/>
    <w:rsid w:val="00F25B16"/>
    <w:rsid w:val="00F2627B"/>
    <w:rsid w:val="00F26631"/>
    <w:rsid w:val="00F27F41"/>
    <w:rsid w:val="00F31336"/>
    <w:rsid w:val="00F31656"/>
    <w:rsid w:val="00F318C3"/>
    <w:rsid w:val="00F31DC7"/>
    <w:rsid w:val="00F330F2"/>
    <w:rsid w:val="00F3359A"/>
    <w:rsid w:val="00F34556"/>
    <w:rsid w:val="00F406E6"/>
    <w:rsid w:val="00F41AF0"/>
    <w:rsid w:val="00F42714"/>
    <w:rsid w:val="00F47D9C"/>
    <w:rsid w:val="00F47F56"/>
    <w:rsid w:val="00F510B9"/>
    <w:rsid w:val="00F515A1"/>
    <w:rsid w:val="00F51F32"/>
    <w:rsid w:val="00F5234A"/>
    <w:rsid w:val="00F54114"/>
    <w:rsid w:val="00F55D5C"/>
    <w:rsid w:val="00F57442"/>
    <w:rsid w:val="00F612D3"/>
    <w:rsid w:val="00F61B27"/>
    <w:rsid w:val="00F624DD"/>
    <w:rsid w:val="00F63ABA"/>
    <w:rsid w:val="00F63BC8"/>
    <w:rsid w:val="00F645E0"/>
    <w:rsid w:val="00F64684"/>
    <w:rsid w:val="00F65FC6"/>
    <w:rsid w:val="00F70440"/>
    <w:rsid w:val="00F709B9"/>
    <w:rsid w:val="00F71E1F"/>
    <w:rsid w:val="00F72A29"/>
    <w:rsid w:val="00F72AFC"/>
    <w:rsid w:val="00F73633"/>
    <w:rsid w:val="00F73AF8"/>
    <w:rsid w:val="00F73F70"/>
    <w:rsid w:val="00F74A49"/>
    <w:rsid w:val="00F74C33"/>
    <w:rsid w:val="00F75420"/>
    <w:rsid w:val="00F76781"/>
    <w:rsid w:val="00F77F83"/>
    <w:rsid w:val="00F81490"/>
    <w:rsid w:val="00F821AD"/>
    <w:rsid w:val="00F82304"/>
    <w:rsid w:val="00F825FB"/>
    <w:rsid w:val="00F836F8"/>
    <w:rsid w:val="00F83DF5"/>
    <w:rsid w:val="00F83EFC"/>
    <w:rsid w:val="00F84667"/>
    <w:rsid w:val="00F85D63"/>
    <w:rsid w:val="00F868D7"/>
    <w:rsid w:val="00F86BD7"/>
    <w:rsid w:val="00F879CE"/>
    <w:rsid w:val="00F913B2"/>
    <w:rsid w:val="00F918D2"/>
    <w:rsid w:val="00F92210"/>
    <w:rsid w:val="00F928BE"/>
    <w:rsid w:val="00F92D34"/>
    <w:rsid w:val="00F93B38"/>
    <w:rsid w:val="00F9473D"/>
    <w:rsid w:val="00F94AC2"/>
    <w:rsid w:val="00F94C74"/>
    <w:rsid w:val="00F953D5"/>
    <w:rsid w:val="00F956E6"/>
    <w:rsid w:val="00F95F30"/>
    <w:rsid w:val="00F96559"/>
    <w:rsid w:val="00F96AA6"/>
    <w:rsid w:val="00F97271"/>
    <w:rsid w:val="00F977E2"/>
    <w:rsid w:val="00F97963"/>
    <w:rsid w:val="00F97FB5"/>
    <w:rsid w:val="00FA08AB"/>
    <w:rsid w:val="00FA0FF1"/>
    <w:rsid w:val="00FA127C"/>
    <w:rsid w:val="00FA13AD"/>
    <w:rsid w:val="00FA1C2B"/>
    <w:rsid w:val="00FA1EE9"/>
    <w:rsid w:val="00FA20EA"/>
    <w:rsid w:val="00FA2567"/>
    <w:rsid w:val="00FA4B41"/>
    <w:rsid w:val="00FA6304"/>
    <w:rsid w:val="00FA641B"/>
    <w:rsid w:val="00FA6F5C"/>
    <w:rsid w:val="00FA70A5"/>
    <w:rsid w:val="00FB01BA"/>
    <w:rsid w:val="00FB06BA"/>
    <w:rsid w:val="00FB08D3"/>
    <w:rsid w:val="00FB0E32"/>
    <w:rsid w:val="00FB3170"/>
    <w:rsid w:val="00FB3DB6"/>
    <w:rsid w:val="00FB4CB7"/>
    <w:rsid w:val="00FB593B"/>
    <w:rsid w:val="00FB631F"/>
    <w:rsid w:val="00FB6B9B"/>
    <w:rsid w:val="00FB6CDF"/>
    <w:rsid w:val="00FB739D"/>
    <w:rsid w:val="00FB7EC7"/>
    <w:rsid w:val="00FC08A7"/>
    <w:rsid w:val="00FC1935"/>
    <w:rsid w:val="00FC3FE2"/>
    <w:rsid w:val="00FC41B5"/>
    <w:rsid w:val="00FC4B72"/>
    <w:rsid w:val="00FD024A"/>
    <w:rsid w:val="00FD0BD3"/>
    <w:rsid w:val="00FD147D"/>
    <w:rsid w:val="00FD1F59"/>
    <w:rsid w:val="00FD2683"/>
    <w:rsid w:val="00FD33B3"/>
    <w:rsid w:val="00FD351E"/>
    <w:rsid w:val="00FD40BB"/>
    <w:rsid w:val="00FD42CE"/>
    <w:rsid w:val="00FD518D"/>
    <w:rsid w:val="00FD541E"/>
    <w:rsid w:val="00FD6D7F"/>
    <w:rsid w:val="00FE0594"/>
    <w:rsid w:val="00FE0AFB"/>
    <w:rsid w:val="00FE1117"/>
    <w:rsid w:val="00FE1E8B"/>
    <w:rsid w:val="00FE2663"/>
    <w:rsid w:val="00FE2D78"/>
    <w:rsid w:val="00FE2F3E"/>
    <w:rsid w:val="00FE590A"/>
    <w:rsid w:val="00FE69A1"/>
    <w:rsid w:val="00FE6ACE"/>
    <w:rsid w:val="00FE6B21"/>
    <w:rsid w:val="00FE6B9B"/>
    <w:rsid w:val="00FE6D3D"/>
    <w:rsid w:val="00FE74F4"/>
    <w:rsid w:val="00FE7507"/>
    <w:rsid w:val="00FF06D4"/>
    <w:rsid w:val="00FF0B3C"/>
    <w:rsid w:val="00FF0DE2"/>
    <w:rsid w:val="00FF0DF2"/>
    <w:rsid w:val="00FF1F9A"/>
    <w:rsid w:val="00FF2492"/>
    <w:rsid w:val="00FF2AA9"/>
    <w:rsid w:val="00FF2BE0"/>
    <w:rsid w:val="00FF3140"/>
    <w:rsid w:val="00FF343E"/>
    <w:rsid w:val="00FF3CF9"/>
    <w:rsid w:val="00FF4247"/>
    <w:rsid w:val="00FF4D99"/>
    <w:rsid w:val="00FF509C"/>
    <w:rsid w:val="00FF6890"/>
    <w:rsid w:val="00FF7D4F"/>
    <w:rsid w:val="00FF7F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67CBD3B6"/>
  <w15:docId w15:val="{B3176357-FD7A-4B22-9BB7-B409461D5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 w:qFormat="1"/>
    <w:lsdException w:name="heading 3" w:qFormat="1"/>
    <w:lsdException w:name="heading 4" w:uiPriority="99" w:qFormat="1"/>
    <w:lsdException w:name="heading 5" w:uiPriority="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74FF"/>
    <w:rPr>
      <w:rFonts w:ascii="Calibri" w:hAnsi="Calibri"/>
      <w:sz w:val="22"/>
      <w:szCs w:val="22"/>
      <w:lang w:eastAsia="en-US"/>
    </w:rPr>
  </w:style>
  <w:style w:type="paragraph" w:styleId="Nadpis1">
    <w:name w:val="heading 1"/>
    <w:basedOn w:val="Normlny"/>
    <w:next w:val="Normlny"/>
    <w:link w:val="Nadpis1Char"/>
    <w:uiPriority w:val="99"/>
    <w:qFormat/>
    <w:rsid w:val="001F11D9"/>
    <w:pPr>
      <w:outlineLvl w:val="0"/>
    </w:pPr>
    <w:rPr>
      <w:rFonts w:ascii="Arial" w:hAnsi="Arial"/>
      <w:b/>
      <w:bCs/>
      <w:caps/>
      <w:sz w:val="24"/>
      <w:szCs w:val="24"/>
    </w:rPr>
  </w:style>
  <w:style w:type="paragraph" w:styleId="Nadpis2">
    <w:name w:val="heading 2"/>
    <w:basedOn w:val="Normlny"/>
    <w:next w:val="Normlny"/>
    <w:link w:val="Nadpis2Char"/>
    <w:uiPriority w:val="9"/>
    <w:qFormat/>
    <w:rsid w:val="005476CA"/>
    <w:pPr>
      <w:jc w:val="center"/>
      <w:outlineLvl w:val="1"/>
    </w:pPr>
    <w:rPr>
      <w:rFonts w:ascii="Arial" w:hAnsi="Arial"/>
      <w:b/>
      <w:sz w:val="24"/>
      <w:szCs w:val="24"/>
    </w:rPr>
  </w:style>
  <w:style w:type="paragraph" w:styleId="Nadpis3">
    <w:name w:val="heading 3"/>
    <w:basedOn w:val="Zkladntext"/>
    <w:next w:val="Normlny"/>
    <w:link w:val="Nadpis3Char"/>
    <w:qFormat/>
    <w:rsid w:val="00C4631C"/>
    <w:pPr>
      <w:numPr>
        <w:numId w:val="1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
    <w:locked/>
    <w:rsid w:val="005476CA"/>
    <w:rPr>
      <w:rFonts w:ascii="Arial" w:hAnsi="Arial" w:cs="Arial"/>
      <w:b/>
      <w:sz w:val="24"/>
      <w:szCs w:val="24"/>
      <w:lang w:eastAsia="en-US"/>
    </w:rPr>
  </w:style>
  <w:style w:type="character" w:customStyle="1" w:styleId="Nadpis3Char">
    <w:name w:val="Nadpis 3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uiPriority w:val="99"/>
    <w:rsid w:val="00796CF2"/>
    <w:pPr>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uiPriority w:val="99"/>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jc w:val="both"/>
    </w:pPr>
    <w:rPr>
      <w:rFonts w:ascii="Times New Roman" w:eastAsia="Calibri" w:hAnsi="Times New Roman"/>
      <w:sz w:val="24"/>
      <w:szCs w:val="20"/>
      <w:lang w:eastAsia="ar-SA"/>
    </w:rPr>
  </w:style>
  <w:style w:type="paragraph" w:styleId="Textpoznmkypodiarou">
    <w:name w:val="footnote text"/>
    <w:basedOn w:val="Normlny"/>
    <w:link w:val="TextpoznmkypodiarouChar"/>
    <w:uiPriority w:val="99"/>
    <w:rsid w:val="00796CF2"/>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uiPriority w:val="99"/>
    <w:rsid w:val="00796CF2"/>
    <w:rPr>
      <w:vertAlign w:val="superscript"/>
    </w:rPr>
  </w:style>
  <w:style w:type="paragraph" w:customStyle="1" w:styleId="Zarkazkladnhotextu20">
    <w:name w:val="Zarážka základného textu2"/>
    <w:basedOn w:val="Normlny"/>
    <w:link w:val="BodyTextIndentChar"/>
    <w:rsid w:val="00796CF2"/>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pPr>
    <w:rPr>
      <w:rFonts w:ascii="Times New Roman" w:hAnsi="Times New Roman"/>
      <w:sz w:val="24"/>
      <w:szCs w:val="20"/>
      <w:lang w:eastAsia="sk-SK"/>
    </w:rPr>
  </w:style>
  <w:style w:type="paragraph" w:styleId="Podtitul">
    <w:name w:val="Subtitle"/>
    <w:basedOn w:val="Normlny"/>
    <w:link w:val="PodtitulChar"/>
    <w:qFormat/>
    <w:rsid w:val="00796CF2"/>
    <w:pPr>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rsid w:val="00796CF2"/>
    <w:pPr>
      <w:overflowPunct w:val="0"/>
      <w:autoSpaceDE w:val="0"/>
      <w:autoSpaceDN w:val="0"/>
      <w:adjustRightInd w:val="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6"/>
      </w:numPr>
      <w:tabs>
        <w:tab w:val="left" w:pos="964"/>
      </w:tabs>
      <w:spacing w:before="240" w:after="120"/>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6"/>
      </w:numPr>
      <w:spacing w:before="240" w:after="120"/>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6"/>
      </w:numPr>
      <w:spacing w:before="240" w:after="120"/>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6"/>
      </w:numPr>
      <w:spacing w:before="240" w:after="12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6"/>
      </w:numPr>
      <w:spacing w:before="240" w:after="12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rPr>
      <w:rFonts w:ascii="Times New Roman" w:eastAsia="Calibri" w:hAnsi="Times New Roman"/>
      <w:sz w:val="24"/>
      <w:szCs w:val="24"/>
      <w:lang w:eastAsia="sk-SK"/>
    </w:rPr>
  </w:style>
  <w:style w:type="paragraph" w:customStyle="1" w:styleId="Normlnweb26">
    <w:name w:val="Normální (web)26"/>
    <w:basedOn w:val="Normlny"/>
    <w:rsid w:val="00796CF2"/>
    <w:rPr>
      <w:rFonts w:ascii="Times New Roman" w:eastAsia="Calibri" w:hAnsi="Times New Roman"/>
      <w:sz w:val="24"/>
      <w:szCs w:val="24"/>
      <w:lang w:eastAsia="sk-SK"/>
    </w:rPr>
  </w:style>
  <w:style w:type="paragraph" w:customStyle="1" w:styleId="Odsekzoznamu2">
    <w:name w:val="Odsek zoznamu2"/>
    <w:basedOn w:val="Normlny"/>
    <w:rsid w:val="00796CF2"/>
    <w:pPr>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uiPriority w:val="20"/>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pPr>
    <w:rPr>
      <w:rFonts w:ascii="Times New Roman" w:hAnsi="Times New Roman"/>
      <w:sz w:val="24"/>
      <w:szCs w:val="20"/>
      <w:lang w:eastAsia="sk-SK"/>
    </w:rPr>
  </w:style>
  <w:style w:type="paragraph" w:customStyle="1" w:styleId="zmlclanky">
    <w:name w:val="zml_clanky"/>
    <w:basedOn w:val="Normlny"/>
    <w:rsid w:val="00796CF2"/>
    <w:pPr>
      <w:numPr>
        <w:numId w:val="7"/>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jc w:val="both"/>
    </w:pPr>
    <w:rPr>
      <w:rFonts w:ascii="Arial" w:hAnsi="Arial" w:cs="Arial"/>
      <w:sz w:val="24"/>
      <w:szCs w:val="24"/>
    </w:rPr>
  </w:style>
  <w:style w:type="paragraph" w:customStyle="1" w:styleId="Odstavecseseznamem1">
    <w:name w:val="Odstavec se seznamem1"/>
    <w:basedOn w:val="Normlny"/>
    <w:rsid w:val="00796CF2"/>
    <w:pPr>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pPr>
    <w:rPr>
      <w:rFonts w:ascii="Times New Roman" w:eastAsia="Calibri" w:hAnsi="Times New Roman"/>
      <w:sz w:val="24"/>
      <w:szCs w:val="20"/>
      <w:lang w:eastAsia="sk-SK"/>
    </w:rPr>
  </w:style>
  <w:style w:type="paragraph" w:customStyle="1" w:styleId="Styl1">
    <w:name w:val="Styl1"/>
    <w:basedOn w:val="Normlny"/>
    <w:rsid w:val="00796CF2"/>
    <w:pPr>
      <w:suppressAutoHyphens/>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pPr>
    <w:rPr>
      <w:rFonts w:ascii="Arial" w:eastAsia="Calibri" w:hAnsi="Arial" w:cs="Arial"/>
      <w:sz w:val="20"/>
      <w:szCs w:val="20"/>
      <w:lang w:eastAsia="sk-SK"/>
    </w:rPr>
  </w:style>
  <w:style w:type="paragraph" w:styleId="Normlnysozarkami">
    <w:name w:val="Normal Indent"/>
    <w:basedOn w:val="Normlny"/>
    <w:rsid w:val="00796CF2"/>
    <w:pPr>
      <w:ind w:left="708"/>
    </w:pPr>
    <w:rPr>
      <w:rFonts w:ascii="Arial" w:eastAsia="Calibri" w:hAnsi="Arial" w:cs="Arial"/>
      <w:sz w:val="20"/>
      <w:szCs w:val="20"/>
      <w:lang w:eastAsia="sk-SK"/>
    </w:rPr>
  </w:style>
  <w:style w:type="paragraph" w:styleId="Dtum">
    <w:name w:val="Date"/>
    <w:basedOn w:val="Normlny"/>
    <w:next w:val="Normlny"/>
    <w:link w:val="DtumChar"/>
    <w:rsid w:val="00796CF2"/>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ind w:left="4536"/>
    </w:pPr>
    <w:rPr>
      <w:rFonts w:ascii="Times New Roman" w:eastAsia="Calibri" w:hAnsi="Times New Roman"/>
      <w:b/>
      <w:sz w:val="24"/>
      <w:szCs w:val="20"/>
      <w:lang w:eastAsia="cs-CZ"/>
    </w:rPr>
  </w:style>
  <w:style w:type="paragraph" w:styleId="Podpis">
    <w:name w:val="Signature"/>
    <w:basedOn w:val="Normlny"/>
    <w:link w:val="PodpisChar"/>
    <w:rsid w:val="00796CF2"/>
    <w:pPr>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5"/>
      </w:numPr>
    </w:pPr>
  </w:style>
  <w:style w:type="numbering" w:customStyle="1" w:styleId="Style3">
    <w:name w:val="Style3"/>
    <w:rsid w:val="00796CF2"/>
    <w:pPr>
      <w:numPr>
        <w:numId w:val="11"/>
      </w:numPr>
    </w:pPr>
  </w:style>
  <w:style w:type="numbering" w:customStyle="1" w:styleId="DPNumberingSlovakarticle">
    <w:name w:val="D&amp;P Numbering (Slovak article)"/>
    <w:rsid w:val="00796CF2"/>
    <w:pPr>
      <w:numPr>
        <w:numId w:val="19"/>
      </w:numPr>
    </w:pPr>
  </w:style>
  <w:style w:type="numbering" w:customStyle="1" w:styleId="tl1">
    <w:name w:val="Štýl1"/>
    <w:rsid w:val="00796CF2"/>
    <w:pPr>
      <w:numPr>
        <w:numId w:val="8"/>
      </w:numPr>
    </w:pPr>
  </w:style>
  <w:style w:type="numbering" w:customStyle="1" w:styleId="Style2">
    <w:name w:val="Style2"/>
    <w:rsid w:val="00796CF2"/>
    <w:pPr>
      <w:numPr>
        <w:numId w:val="10"/>
      </w:numPr>
    </w:pPr>
  </w:style>
  <w:style w:type="numbering" w:customStyle="1" w:styleId="Style4">
    <w:name w:val="Style4"/>
    <w:rsid w:val="00796CF2"/>
    <w:pPr>
      <w:numPr>
        <w:numId w:val="12"/>
      </w:numPr>
    </w:pPr>
  </w:style>
  <w:style w:type="numbering" w:customStyle="1" w:styleId="Style1">
    <w:name w:val="Style1"/>
    <w:rsid w:val="00796CF2"/>
    <w:pPr>
      <w:numPr>
        <w:numId w:val="9"/>
      </w:numPr>
    </w:pPr>
  </w:style>
  <w:style w:type="numbering" w:customStyle="1" w:styleId="Style5">
    <w:name w:val="Style5"/>
    <w:rsid w:val="00796CF2"/>
    <w:pPr>
      <w:numPr>
        <w:numId w:val="13"/>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jc w:val="both"/>
    </w:pPr>
    <w:rPr>
      <w:rFonts w:ascii="Arial" w:hAnsi="Arial" w:cs="Arial"/>
      <w:sz w:val="24"/>
      <w:szCs w:val="24"/>
      <w:lang w:eastAsia="cs-CZ"/>
    </w:rPr>
  </w:style>
  <w:style w:type="paragraph" w:customStyle="1" w:styleId="bullet-3">
    <w:name w:val="bullet-3"/>
    <w:basedOn w:val="Normlny"/>
    <w:rsid w:val="004E385B"/>
    <w:pPr>
      <w:widowControl w:val="0"/>
      <w:spacing w:before="24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5"/>
      </w:numPr>
      <w:spacing w:before="400"/>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4"/>
      </w:numPr>
      <w:spacing w:after="120"/>
      <w:jc w:val="both"/>
    </w:pPr>
    <w:rPr>
      <w:rFonts w:ascii="Arial" w:hAnsi="Arial" w:cs="Arial"/>
      <w:lang w:eastAsia="sk-SK"/>
    </w:rPr>
  </w:style>
  <w:style w:type="paragraph" w:customStyle="1" w:styleId="Zmluva-lnok">
    <w:name w:val="Zmluva - Článok"/>
    <w:basedOn w:val="Normlny"/>
    <w:uiPriority w:val="99"/>
    <w:rsid w:val="004E385B"/>
    <w:pPr>
      <w:keepNext/>
      <w:numPr>
        <w:numId w:val="14"/>
      </w:numPr>
      <w:spacing w:before="240" w:after="12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List Paragraph,Odsek,ZOZNAM,Tabuľka,Colorful List - Accent 11"/>
    <w:basedOn w:val="Normlny"/>
    <w:link w:val="OdsekzoznamuChar"/>
    <w:uiPriority w:val="99"/>
    <w:qFormat/>
    <w:rsid w:val="004E385B"/>
    <w:pPr>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6"/>
      </w:numPr>
    </w:pPr>
    <w:rPr>
      <w:rFonts w:ascii="Arial" w:hAnsi="Arial" w:cs="Arial"/>
      <w:noProof/>
      <w:sz w:val="20"/>
      <w:szCs w:val="20"/>
      <w:lang w:eastAsia="sk-SK"/>
    </w:rPr>
  </w:style>
  <w:style w:type="paragraph" w:customStyle="1" w:styleId="ODS">
    <w:name w:val="ODS."/>
    <w:basedOn w:val="Normlny"/>
    <w:rsid w:val="004E385B"/>
    <w:pPr>
      <w:numPr>
        <w:ilvl w:val="1"/>
        <w:numId w:val="16"/>
      </w:numPr>
    </w:pPr>
    <w:rPr>
      <w:rFonts w:ascii="Arial" w:hAnsi="Arial" w:cs="Arial"/>
      <w:noProof/>
      <w:sz w:val="20"/>
      <w:szCs w:val="20"/>
      <w:lang w:eastAsia="sk-SK"/>
    </w:rPr>
  </w:style>
  <w:style w:type="paragraph" w:customStyle="1" w:styleId="PODODS">
    <w:name w:val="PODODS."/>
    <w:basedOn w:val="Normlny"/>
    <w:rsid w:val="004E385B"/>
    <w:pPr>
      <w:numPr>
        <w:ilvl w:val="2"/>
        <w:numId w:val="16"/>
      </w:numPr>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7"/>
      </w:numPr>
      <w:autoSpaceDE w:val="0"/>
      <w:autoSpaceDN w:val="0"/>
      <w:spacing w:before="240"/>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E67759"/>
    <w:pPr>
      <w:tabs>
        <w:tab w:val="left" w:pos="426"/>
        <w:tab w:val="left" w:pos="880"/>
        <w:tab w:val="right" w:pos="9062"/>
      </w:tabs>
      <w:spacing w:before="360"/>
    </w:pPr>
    <w:rPr>
      <w:rFonts w:ascii="Arial" w:hAnsi="Arial" w:cs="Arial"/>
      <w:b/>
      <w:bCs/>
      <w:caps/>
      <w:noProof/>
      <w:sz w:val="20"/>
      <w:szCs w:val="20"/>
    </w:rPr>
  </w:style>
  <w:style w:type="paragraph" w:styleId="Obsah2">
    <w:name w:val="toc 2"/>
    <w:basedOn w:val="Normlny"/>
    <w:next w:val="Normlny"/>
    <w:autoRedefine/>
    <w:uiPriority w:val="39"/>
    <w:rsid w:val="00212DBC"/>
    <w:pPr>
      <w:tabs>
        <w:tab w:val="right" w:pos="9062"/>
      </w:tabs>
      <w:spacing w:before="240"/>
    </w:pPr>
    <w:rPr>
      <w:rFonts w:ascii="Arial" w:hAnsi="Arial" w:cs="Arial"/>
      <w:b/>
      <w:bCs/>
      <w:noProof/>
      <w:sz w:val="20"/>
      <w:szCs w:val="20"/>
    </w:rPr>
  </w:style>
  <w:style w:type="paragraph" w:styleId="Obsah3">
    <w:name w:val="toc 3"/>
    <w:basedOn w:val="Normlny"/>
    <w:next w:val="Normlny"/>
    <w:autoRedefine/>
    <w:uiPriority w:val="39"/>
    <w:rsid w:val="00212DBC"/>
    <w:pPr>
      <w:tabs>
        <w:tab w:val="left" w:pos="660"/>
        <w:tab w:val="right" w:pos="9062"/>
      </w:tabs>
      <w:ind w:left="568" w:hanging="348"/>
    </w:pPr>
    <w:rPr>
      <w:sz w:val="20"/>
      <w:szCs w:val="20"/>
    </w:rPr>
  </w:style>
  <w:style w:type="paragraph" w:styleId="Obsah4">
    <w:name w:val="toc 4"/>
    <w:basedOn w:val="Normlny"/>
    <w:next w:val="Normlny"/>
    <w:autoRedefine/>
    <w:rsid w:val="00BE5276"/>
    <w:pPr>
      <w:ind w:left="440"/>
    </w:pPr>
    <w:rPr>
      <w:sz w:val="20"/>
      <w:szCs w:val="20"/>
    </w:rPr>
  </w:style>
  <w:style w:type="paragraph" w:styleId="Obsah5">
    <w:name w:val="toc 5"/>
    <w:basedOn w:val="Normlny"/>
    <w:next w:val="Normlny"/>
    <w:autoRedefine/>
    <w:rsid w:val="00BE5276"/>
    <w:pPr>
      <w:ind w:left="660"/>
    </w:pPr>
    <w:rPr>
      <w:sz w:val="20"/>
      <w:szCs w:val="20"/>
    </w:rPr>
  </w:style>
  <w:style w:type="paragraph" w:styleId="Obsah6">
    <w:name w:val="toc 6"/>
    <w:basedOn w:val="Normlny"/>
    <w:next w:val="Normlny"/>
    <w:autoRedefine/>
    <w:rsid w:val="00BE5276"/>
    <w:pPr>
      <w:ind w:left="880"/>
    </w:pPr>
    <w:rPr>
      <w:sz w:val="20"/>
      <w:szCs w:val="20"/>
    </w:rPr>
  </w:style>
  <w:style w:type="paragraph" w:styleId="Obsah7">
    <w:name w:val="toc 7"/>
    <w:basedOn w:val="Normlny"/>
    <w:next w:val="Normlny"/>
    <w:autoRedefine/>
    <w:rsid w:val="00BE5276"/>
    <w:pPr>
      <w:ind w:left="1100"/>
    </w:pPr>
    <w:rPr>
      <w:sz w:val="20"/>
      <w:szCs w:val="20"/>
    </w:rPr>
  </w:style>
  <w:style w:type="paragraph" w:styleId="Obsah8">
    <w:name w:val="toc 8"/>
    <w:basedOn w:val="Normlny"/>
    <w:next w:val="Normlny"/>
    <w:autoRedefine/>
    <w:rsid w:val="00BE5276"/>
    <w:pPr>
      <w:ind w:left="1320"/>
    </w:pPr>
    <w:rPr>
      <w:sz w:val="20"/>
      <w:szCs w:val="20"/>
    </w:rPr>
  </w:style>
  <w:style w:type="paragraph" w:styleId="Obsah9">
    <w:name w:val="toc 9"/>
    <w:basedOn w:val="Normlny"/>
    <w:next w:val="Normlny"/>
    <w:autoRedefine/>
    <w:rsid w:val="00BE5276"/>
    <w:pPr>
      <w:ind w:left="1540"/>
    </w:pPr>
    <w:rPr>
      <w:sz w:val="20"/>
      <w:szCs w:val="20"/>
    </w:rPr>
  </w:style>
  <w:style w:type="paragraph" w:customStyle="1" w:styleId="l71">
    <w:name w:val="l71"/>
    <w:basedOn w:val="Normlny"/>
    <w:rsid w:val="00D7415E"/>
    <w:pPr>
      <w:jc w:val="both"/>
    </w:pPr>
    <w:rPr>
      <w:rFonts w:ascii="Times New Roman" w:hAnsi="Times New Roman"/>
      <w:sz w:val="24"/>
      <w:szCs w:val="24"/>
      <w:lang w:eastAsia="sk-SK"/>
    </w:rPr>
  </w:style>
  <w:style w:type="numbering" w:customStyle="1" w:styleId="Bezzoznamu1">
    <w:name w:val="Bez zoznamu1"/>
    <w:next w:val="Bezzoznamu"/>
    <w:uiPriority w:val="99"/>
    <w:semiHidden/>
    <w:unhideWhenUsed/>
    <w:rsid w:val="008851A0"/>
  </w:style>
  <w:style w:type="character" w:customStyle="1" w:styleId="BezriadkovaniaChar">
    <w:name w:val="Bez riadkovania Char"/>
    <w:basedOn w:val="Predvolenpsmoodseku"/>
    <w:link w:val="Bezriadkovania"/>
    <w:uiPriority w:val="1"/>
    <w:rsid w:val="00A16D0A"/>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924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33790237">
      <w:bodyDiv w:val="1"/>
      <w:marLeft w:val="0"/>
      <w:marRight w:val="0"/>
      <w:marTop w:val="0"/>
      <w:marBottom w:val="0"/>
      <w:divBdr>
        <w:top w:val="none" w:sz="0" w:space="0" w:color="auto"/>
        <w:left w:val="none" w:sz="0" w:space="0" w:color="auto"/>
        <w:bottom w:val="none" w:sz="0" w:space="0" w:color="auto"/>
        <w:right w:val="none" w:sz="0" w:space="0" w:color="auto"/>
      </w:divBdr>
    </w:div>
    <w:div w:id="459540791">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6078847">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0059">
      <w:bodyDiv w:val="1"/>
      <w:marLeft w:val="0"/>
      <w:marRight w:val="0"/>
      <w:marTop w:val="0"/>
      <w:marBottom w:val="0"/>
      <w:divBdr>
        <w:top w:val="none" w:sz="0" w:space="0" w:color="auto"/>
        <w:left w:val="none" w:sz="0" w:space="0" w:color="auto"/>
        <w:bottom w:val="none" w:sz="0" w:space="0" w:color="auto"/>
        <w:right w:val="none" w:sz="0" w:space="0" w:color="auto"/>
      </w:divBdr>
    </w:div>
    <w:div w:id="1461994199">
      <w:bodyDiv w:val="1"/>
      <w:marLeft w:val="0"/>
      <w:marRight w:val="0"/>
      <w:marTop w:val="0"/>
      <w:marBottom w:val="0"/>
      <w:divBdr>
        <w:top w:val="none" w:sz="0" w:space="0" w:color="auto"/>
        <w:left w:val="none" w:sz="0" w:space="0" w:color="auto"/>
        <w:bottom w:val="none" w:sz="0" w:space="0" w:color="auto"/>
        <w:right w:val="none" w:sz="0" w:space="0" w:color="auto"/>
      </w:divBdr>
    </w:div>
    <w:div w:id="158055454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44973001">
      <w:bodyDiv w:val="1"/>
      <w:marLeft w:val="0"/>
      <w:marRight w:val="0"/>
      <w:marTop w:val="0"/>
      <w:marBottom w:val="0"/>
      <w:divBdr>
        <w:top w:val="none" w:sz="0" w:space="0" w:color="auto"/>
        <w:left w:val="none" w:sz="0" w:space="0" w:color="auto"/>
        <w:bottom w:val="none" w:sz="0" w:space="0" w:color="auto"/>
        <w:right w:val="none" w:sz="0" w:space="0" w:color="auto"/>
      </w:divBdr>
    </w:div>
    <w:div w:id="1888059249">
      <w:bodyDiv w:val="1"/>
      <w:marLeft w:val="0"/>
      <w:marRight w:val="0"/>
      <w:marTop w:val="0"/>
      <w:marBottom w:val="0"/>
      <w:divBdr>
        <w:top w:val="none" w:sz="0" w:space="0" w:color="auto"/>
        <w:left w:val="none" w:sz="0" w:space="0" w:color="auto"/>
        <w:bottom w:val="none" w:sz="0" w:space="0" w:color="auto"/>
        <w:right w:val="none" w:sz="0" w:space="0" w:color="auto"/>
      </w:divBdr>
      <w:divsChild>
        <w:div w:id="1635914217">
          <w:marLeft w:val="255"/>
          <w:marRight w:val="0"/>
          <w:marTop w:val="75"/>
          <w:marBottom w:val="0"/>
          <w:divBdr>
            <w:top w:val="none" w:sz="0" w:space="0" w:color="auto"/>
            <w:left w:val="none" w:sz="0" w:space="0" w:color="auto"/>
            <w:bottom w:val="none" w:sz="0" w:space="0" w:color="auto"/>
            <w:right w:val="none" w:sz="0" w:space="0" w:color="auto"/>
          </w:divBdr>
        </w:div>
        <w:div w:id="436146551">
          <w:marLeft w:val="255"/>
          <w:marRight w:val="0"/>
          <w:marTop w:val="0"/>
          <w:marBottom w:val="0"/>
          <w:divBdr>
            <w:top w:val="none" w:sz="0" w:space="0" w:color="auto"/>
            <w:left w:val="none" w:sz="0" w:space="0" w:color="auto"/>
            <w:bottom w:val="none" w:sz="0" w:space="0" w:color="auto"/>
            <w:right w:val="none" w:sz="0" w:space="0" w:color="auto"/>
          </w:divBdr>
        </w:div>
        <w:div w:id="350761301">
          <w:marLeft w:val="255"/>
          <w:marRight w:val="0"/>
          <w:marTop w:val="0"/>
          <w:marBottom w:val="0"/>
          <w:divBdr>
            <w:top w:val="none" w:sz="0" w:space="0" w:color="auto"/>
            <w:left w:val="none" w:sz="0" w:space="0" w:color="auto"/>
            <w:bottom w:val="none" w:sz="0" w:space="0" w:color="auto"/>
            <w:right w:val="none" w:sz="0" w:space="0" w:color="auto"/>
          </w:divBdr>
        </w:div>
        <w:div w:id="550069967">
          <w:marLeft w:val="255"/>
          <w:marRight w:val="0"/>
          <w:marTop w:val="0"/>
          <w:marBottom w:val="0"/>
          <w:divBdr>
            <w:top w:val="none" w:sz="0" w:space="0" w:color="auto"/>
            <w:left w:val="none" w:sz="0" w:space="0" w:color="auto"/>
            <w:bottom w:val="none" w:sz="0" w:space="0" w:color="auto"/>
            <w:right w:val="none" w:sz="0" w:space="0" w:color="auto"/>
          </w:divBdr>
        </w:div>
        <w:div w:id="1062825030">
          <w:marLeft w:val="255"/>
          <w:marRight w:val="0"/>
          <w:marTop w:val="0"/>
          <w:marBottom w:val="0"/>
          <w:divBdr>
            <w:top w:val="none" w:sz="0" w:space="0" w:color="auto"/>
            <w:left w:val="none" w:sz="0" w:space="0" w:color="auto"/>
            <w:bottom w:val="none" w:sz="0" w:space="0" w:color="auto"/>
            <w:right w:val="none" w:sz="0" w:space="0" w:color="auto"/>
          </w:divBdr>
        </w:div>
      </w:divsChild>
    </w:div>
    <w:div w:id="2020497114">
      <w:bodyDiv w:val="1"/>
      <w:marLeft w:val="0"/>
      <w:marRight w:val="0"/>
      <w:marTop w:val="0"/>
      <w:marBottom w:val="0"/>
      <w:divBdr>
        <w:top w:val="none" w:sz="0" w:space="0" w:color="auto"/>
        <w:left w:val="none" w:sz="0" w:space="0" w:color="auto"/>
        <w:bottom w:val="none" w:sz="0" w:space="0" w:color="auto"/>
        <w:right w:val="none" w:sz="0" w:space="0" w:color="auto"/>
      </w:divBdr>
    </w:div>
    <w:div w:id="205396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dina.juhasova@ndsas.sk" TargetMode="External"/><Relationship Id="rId18" Type="http://schemas.openxmlformats.org/officeDocument/2006/relationships/hyperlink" Target="https://josephine.proebiz.com" TargetMode="External"/><Relationship Id="rId26" Type="http://schemas.openxmlformats.org/officeDocument/2006/relationships/hyperlink" Target="https://www.ssc.sk/sk/technicke-predpisy-rezortu/Zoznam-tkp-a-kl.ssc" TargetMode="External"/><Relationship Id="rId21" Type="http://schemas.openxmlformats.org/officeDocument/2006/relationships/hyperlink" Target="http://www.zakonypreludi.sk/zz/2015-343/znenie-20170201" TargetMode="External"/><Relationship Id="rId34" Type="http://schemas.openxmlformats.org/officeDocument/2006/relationships/hyperlink" Target="https://www.ssc.sk/sk/technicke-predpisy-rezortu/zoznam-tp.ssc" TargetMode="External"/><Relationship Id="rId7" Type="http://schemas.openxmlformats.org/officeDocument/2006/relationships/endnotes" Target="endnotes.xml"/><Relationship Id="rId12" Type="http://schemas.openxmlformats.org/officeDocument/2006/relationships/hyperlink" Target="http://www.ndsas.sk" TargetMode="External"/><Relationship Id="rId17" Type="http://schemas.openxmlformats.org/officeDocument/2006/relationships/hyperlink" Target="https://josephine.proebiz.com/" TargetMode="External"/><Relationship Id="rId25" Type="http://schemas.openxmlformats.org/officeDocument/2006/relationships/hyperlink" Target="https://www.ssc.sk/sk/technicke-predpisy-rezortu/Zoznam-tkp-a-kl.ssc" TargetMode="External"/><Relationship Id="rId33" Type="http://schemas.openxmlformats.org/officeDocument/2006/relationships/hyperlink" Target="https://www.ssc.sk/sk/technicke-predpisy-rezortu/Zoznam-tkp-a-kl.ssc"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hyperlink" Target="https://www.ssc.sk/sk/technicke-predpisy-rezortu/zoznam-tp.ss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ssc.sk/sk/technicke-predpisy-rezortu/Zoznam-tkp-a-kl.ssc" TargetMode="External"/><Relationship Id="rId32" Type="http://schemas.openxmlformats.org/officeDocument/2006/relationships/hyperlink" Target="https://www.ssc.sk/sk/technicke-predpisy-rezortu/Zoznam-tkp-a-kl.ssc"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s://www.ssc.sk/sk/technicke-predpisy-rezortu/Zoznam-tkp-a-kl.ssc" TargetMode="External"/><Relationship Id="rId28" Type="http://schemas.openxmlformats.org/officeDocument/2006/relationships/hyperlink" Target="https://www.ssc.sk/sk/technicke-predpisy-rezortu/Zoznam-tkp-a-kl.ssc" TargetMode="External"/><Relationship Id="rId36" Type="http://schemas.openxmlformats.org/officeDocument/2006/relationships/hyperlink" Target="https://www.ssc.sk/files/documents/technicke-predpisy/tkp/tkp_06_2019.pdf" TargetMode="External"/><Relationship Id="rId10" Type="http://schemas.openxmlformats.org/officeDocument/2006/relationships/footer" Target="footer1.xml"/><Relationship Id="rId19" Type="http://schemas.openxmlformats.org/officeDocument/2006/relationships/hyperlink" Target="http://www.zakonypreludi.sk/zz/2015-343/znenie-20170201" TargetMode="External"/><Relationship Id="rId31" Type="http://schemas.openxmlformats.org/officeDocument/2006/relationships/hyperlink" Target="https://www.ssc.sk/sk/technicke-predpisy-rezortu/Zoznam-tkp-a-kl.ssc"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s://www.ssc.sk/sk/technicke-predpisy-rezortu.ssc" TargetMode="External"/><Relationship Id="rId27" Type="http://schemas.openxmlformats.org/officeDocument/2006/relationships/hyperlink" Target="https://www.ssc.sk/sk/technicke-predpisy-rezortu/Zoznam-tkp-a-kl.ssc" TargetMode="External"/><Relationship Id="rId30" Type="http://schemas.openxmlformats.org/officeDocument/2006/relationships/hyperlink" Target="https://www.ssc.sk/sk/technicke-predpisy-rezortu/Zoznam-tkp-a-kl.ssc" TargetMode="External"/><Relationship Id="rId35" Type="http://schemas.openxmlformats.org/officeDocument/2006/relationships/hyperlink" Target="https://www.ssc.sk/files/documents/technicke-predpisy/tkp/tkp_06_2019.pdf"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E48F1B-1476-4144-ABB7-2B6B59A93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22793</Words>
  <Characters>144640</Characters>
  <Application>Microsoft Office Word</Application>
  <DocSecurity>4</DocSecurity>
  <Lines>1205</Lines>
  <Paragraphs>334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167099</CharactersWithSpaces>
  <SharedDoc>false</SharedDoc>
  <HLinks>
    <vt:vector size="378" baseType="variant">
      <vt:variant>
        <vt:i4>8126477</vt:i4>
      </vt:variant>
      <vt:variant>
        <vt:i4>189</vt:i4>
      </vt:variant>
      <vt:variant>
        <vt:i4>0</vt:i4>
      </vt:variant>
      <vt:variant>
        <vt:i4>5</vt:i4>
      </vt:variant>
      <vt:variant>
        <vt:lpwstr>http://www.ssc.sk/files/documents/technicke-predpisy/tp/tp_025.pdf</vt:lpwstr>
      </vt:variant>
      <vt:variant>
        <vt:lpwstr/>
      </vt:variant>
      <vt:variant>
        <vt:i4>2490409</vt:i4>
      </vt:variant>
      <vt:variant>
        <vt:i4>186</vt:i4>
      </vt:variant>
      <vt:variant>
        <vt:i4>0</vt:i4>
      </vt:variant>
      <vt:variant>
        <vt:i4>5</vt:i4>
      </vt:variant>
      <vt:variant>
        <vt:lpwstr>http://www.ssc.sk/sk/technicke-predpisy-rezortu/Zoznam-tkp-a-kl.ssc</vt:lpwstr>
      </vt:variant>
      <vt:variant>
        <vt:lpwstr/>
      </vt:variant>
      <vt:variant>
        <vt:i4>2490409</vt:i4>
      </vt:variant>
      <vt:variant>
        <vt:i4>183</vt:i4>
      </vt:variant>
      <vt:variant>
        <vt:i4>0</vt:i4>
      </vt:variant>
      <vt:variant>
        <vt:i4>5</vt:i4>
      </vt:variant>
      <vt:variant>
        <vt:lpwstr>http://www.ssc.sk/sk/technicke-predpisy-rezortu/Zoznam-tkp-a-kl.ssc</vt:lpwstr>
      </vt:variant>
      <vt:variant>
        <vt:lpwstr/>
      </vt:variant>
      <vt:variant>
        <vt:i4>2490409</vt:i4>
      </vt:variant>
      <vt:variant>
        <vt:i4>180</vt:i4>
      </vt:variant>
      <vt:variant>
        <vt:i4>0</vt:i4>
      </vt:variant>
      <vt:variant>
        <vt:i4>5</vt:i4>
      </vt:variant>
      <vt:variant>
        <vt:lpwstr>http://www.ssc.sk/sk/technicke-predpisy-rezortu/Zoznam-tkp-a-kl.ssc</vt:lpwstr>
      </vt:variant>
      <vt:variant>
        <vt:lpwstr/>
      </vt:variant>
      <vt:variant>
        <vt:i4>2490409</vt:i4>
      </vt:variant>
      <vt:variant>
        <vt:i4>177</vt:i4>
      </vt:variant>
      <vt:variant>
        <vt:i4>0</vt:i4>
      </vt:variant>
      <vt:variant>
        <vt:i4>5</vt:i4>
      </vt:variant>
      <vt:variant>
        <vt:lpwstr>http://www.ssc.sk/sk/technicke-predpisy-rezortu/Zoznam-tkp-a-kl.ssc</vt:lpwstr>
      </vt:variant>
      <vt:variant>
        <vt:lpwstr/>
      </vt:variant>
      <vt:variant>
        <vt:i4>2490409</vt:i4>
      </vt:variant>
      <vt:variant>
        <vt:i4>174</vt:i4>
      </vt:variant>
      <vt:variant>
        <vt:i4>0</vt:i4>
      </vt:variant>
      <vt:variant>
        <vt:i4>5</vt:i4>
      </vt:variant>
      <vt:variant>
        <vt:lpwstr>http://www.ssc.sk/sk/technicke-predpisy-rezortu/Zoznam-tkp-a-kl.ssc</vt:lpwstr>
      </vt:variant>
      <vt:variant>
        <vt:lpwstr/>
      </vt:variant>
      <vt:variant>
        <vt:i4>2490409</vt:i4>
      </vt:variant>
      <vt:variant>
        <vt:i4>171</vt:i4>
      </vt:variant>
      <vt:variant>
        <vt:i4>0</vt:i4>
      </vt:variant>
      <vt:variant>
        <vt:i4>5</vt:i4>
      </vt:variant>
      <vt:variant>
        <vt:lpwstr>http://www.ssc.sk/sk/technicke-predpisy-rezortu/Zoznam-tkp-a-kl.ssc</vt:lpwstr>
      </vt:variant>
      <vt:variant>
        <vt:lpwstr/>
      </vt:variant>
      <vt:variant>
        <vt:i4>2490409</vt:i4>
      </vt:variant>
      <vt:variant>
        <vt:i4>168</vt:i4>
      </vt:variant>
      <vt:variant>
        <vt:i4>0</vt:i4>
      </vt:variant>
      <vt:variant>
        <vt:i4>5</vt:i4>
      </vt:variant>
      <vt:variant>
        <vt:lpwstr>http://www.ssc.sk/sk/technicke-predpisy-rezortu/Zoznam-tkp-a-kl.ssc</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5505063</vt:i4>
      </vt:variant>
      <vt:variant>
        <vt:i4>162</vt:i4>
      </vt:variant>
      <vt:variant>
        <vt:i4>0</vt:i4>
      </vt:variant>
      <vt:variant>
        <vt:i4>5</vt:i4>
      </vt:variant>
      <vt:variant>
        <vt:lpwstr>mailto:michaela.masikova@ndsas.sk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3604544</vt:i4>
      </vt:variant>
      <vt:variant>
        <vt:i4>156</vt:i4>
      </vt:variant>
      <vt:variant>
        <vt:i4>0</vt:i4>
      </vt:variant>
      <vt:variant>
        <vt:i4>5</vt:i4>
      </vt:variant>
      <vt:variant>
        <vt:lpwstr>mailto:monika.kovackova@ndsas.sk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Kunová Lenka</dc:creator>
  <cp:keywords/>
  <dc:description/>
  <cp:lastModifiedBy>Sloboda Roman</cp:lastModifiedBy>
  <cp:revision>2</cp:revision>
  <cp:lastPrinted>2024-01-25T10:46:00Z</cp:lastPrinted>
  <dcterms:created xsi:type="dcterms:W3CDTF">2024-02-20T15:36:00Z</dcterms:created>
  <dcterms:modified xsi:type="dcterms:W3CDTF">2024-02-20T15:36:00Z</dcterms:modified>
</cp:coreProperties>
</file>