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Marek Podhorány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Československá obchodná banka, a.s.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00FBB259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AF2920" w:rsidRPr="00AF2920">
        <w:rPr>
          <w:b/>
          <w:bCs/>
        </w:rPr>
        <w:t>Externý chladiarensky kontajner +5 až 15 °C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E5A5806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AF2920" w:rsidRPr="00AF2920">
        <w:rPr>
          <w:rFonts w:ascii="Times New Roman" w:hAnsi="Times New Roman" w:cs="Times New Roman"/>
          <w:b/>
          <w:bCs/>
        </w:rPr>
        <w:t>Externý chladiarensky kontajner +5 až 15 °C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47E0FB98" w:rsidR="00AE1799" w:rsidRPr="00791FD0" w:rsidRDefault="00AF2920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920">
              <w:rPr>
                <w:rFonts w:ascii="Times New Roman" w:hAnsi="Times New Roman" w:cs="Times New Roman"/>
                <w:b/>
                <w:bCs/>
              </w:rPr>
              <w:t>Externý chladiarensky kontajner +5 až 15 °C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46F19DE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696935">
        <w:rPr>
          <w:b/>
        </w:rPr>
        <w:t>mliekarne v Hornom S</w:t>
      </w:r>
      <w:r w:rsidR="00A9667A">
        <w:rPr>
          <w:b/>
        </w:rPr>
        <w:t>r</w:t>
      </w:r>
      <w:r w:rsidR="00696935">
        <w:rPr>
          <w:b/>
        </w:rPr>
        <w:t>ní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27BF10A6" w14:textId="066FCC91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4071A950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5B110A">
        <w:rPr>
          <w:rFonts w:ascii="Times New Roman" w:hAnsi="Times New Roman" w:cs="Times New Roman"/>
          <w:b/>
          <w:bCs/>
        </w:rPr>
        <w:t>5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1D3527D1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4CEDBC95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50A28EF7" w14:textId="77777777" w:rsidR="0046503E" w:rsidRDefault="0046503E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5768885A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3A38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61D5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0BD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6503E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110A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96935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9667A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AF2920"/>
    <w:rsid w:val="00B0155A"/>
    <w:rsid w:val="00B05EAF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3759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1055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13</cp:revision>
  <cp:lastPrinted>2022-01-27T14:52:00Z</cp:lastPrinted>
  <dcterms:created xsi:type="dcterms:W3CDTF">2024-01-24T14:33:00Z</dcterms:created>
  <dcterms:modified xsi:type="dcterms:W3CDTF">2024-01-24T15:02:00Z</dcterms:modified>
</cp:coreProperties>
</file>