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ACD4A" w14:textId="5D5E6049" w:rsidR="00B64067" w:rsidRDefault="00B64067" w:rsidP="00B64067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>Návrh na plnenie kritérií hodnotenia</w:t>
      </w:r>
    </w:p>
    <w:p w14:paraId="04C24C5B" w14:textId="300FB1C7" w:rsidR="00B64067" w:rsidRPr="006F0EBD" w:rsidRDefault="00B64067" w:rsidP="009236F2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sz w:val="20"/>
        </w:rPr>
        <w:t xml:space="preserve">Predmetom zákazky je </w:t>
      </w:r>
      <w:r w:rsidR="00991887">
        <w:rPr>
          <w:rFonts w:ascii="Franklin Gothic Book" w:hAnsi="Franklin Gothic Book" w:cs="Calibri"/>
          <w:sz w:val="20"/>
        </w:rPr>
        <w:t>dodanie tovar</w:t>
      </w:r>
      <w:r w:rsidR="00603BCC">
        <w:rPr>
          <w:rFonts w:ascii="Franklin Gothic Book" w:hAnsi="Franklin Gothic Book" w:cs="Calibri"/>
          <w:sz w:val="20"/>
        </w:rPr>
        <w:t>ov</w:t>
      </w:r>
      <w:r>
        <w:rPr>
          <w:rFonts w:ascii="Franklin Gothic Book" w:hAnsi="Franklin Gothic Book" w:cs="Calibri"/>
          <w:sz w:val="20"/>
        </w:rPr>
        <w:t xml:space="preserve"> v rámci zákazky </w:t>
      </w:r>
      <w:r w:rsidR="00A32D4D" w:rsidRPr="00A32D4D">
        <w:rPr>
          <w:rFonts w:ascii="Franklin Gothic Book" w:hAnsi="Franklin Gothic Book" w:cs="Calibri"/>
          <w:b/>
          <w:bCs/>
          <w:sz w:val="20"/>
        </w:rPr>
        <w:t>„</w:t>
      </w:r>
      <w:r w:rsidR="00313825" w:rsidRPr="00313825">
        <w:rPr>
          <w:rFonts w:ascii="Franklin Gothic Book" w:hAnsi="Franklin Gothic Book" w:cs="Calibri"/>
          <w:b/>
          <w:bCs/>
          <w:sz w:val="20"/>
        </w:rPr>
        <w:t xml:space="preserve">Obstaranie nádrže a poloautomatickej plničky na plnenie </w:t>
      </w:r>
      <w:proofErr w:type="spellStart"/>
      <w:r w:rsidR="00313825" w:rsidRPr="00313825">
        <w:rPr>
          <w:rFonts w:ascii="Franklin Gothic Book" w:hAnsi="Franklin Gothic Book" w:cs="Calibri"/>
          <w:b/>
          <w:bCs/>
          <w:sz w:val="20"/>
        </w:rPr>
        <w:t>baginboxov</w:t>
      </w:r>
      <w:proofErr w:type="spellEnd"/>
      <w:r w:rsidR="00A32D4D" w:rsidRPr="00A32D4D">
        <w:rPr>
          <w:rFonts w:ascii="Franklin Gothic Book" w:hAnsi="Franklin Gothic Book" w:cs="Calibri"/>
          <w:b/>
          <w:bCs/>
          <w:sz w:val="20"/>
        </w:rPr>
        <w:t>“</w:t>
      </w:r>
      <w:r w:rsidR="00397D51">
        <w:rPr>
          <w:rFonts w:ascii="Franklin Gothic Book" w:hAnsi="Franklin Gothic Book" w:cs="Calibri"/>
          <w:sz w:val="20"/>
        </w:rPr>
        <w:t xml:space="preserve"> v zmysle technick</w:t>
      </w:r>
      <w:r w:rsidR="00603BCC">
        <w:rPr>
          <w:rFonts w:ascii="Franklin Gothic Book" w:hAnsi="Franklin Gothic Book" w:cs="Calibri"/>
          <w:sz w:val="20"/>
        </w:rPr>
        <w:t>ých</w:t>
      </w:r>
      <w:r w:rsidR="00397D51">
        <w:rPr>
          <w:rFonts w:ascii="Franklin Gothic Book" w:hAnsi="Franklin Gothic Book" w:cs="Calibri"/>
          <w:sz w:val="20"/>
        </w:rPr>
        <w:t xml:space="preserve"> špecifikáci</w:t>
      </w:r>
      <w:r w:rsidR="00603BCC">
        <w:rPr>
          <w:rFonts w:ascii="Franklin Gothic Book" w:hAnsi="Franklin Gothic Book" w:cs="Calibri"/>
          <w:sz w:val="20"/>
        </w:rPr>
        <w:t>í</w:t>
      </w:r>
      <w:r w:rsidR="00397D51">
        <w:rPr>
          <w:rFonts w:ascii="Franklin Gothic Book" w:hAnsi="Franklin Gothic Book" w:cs="Calibri"/>
          <w:sz w:val="20"/>
        </w:rPr>
        <w:t>.</w:t>
      </w:r>
    </w:p>
    <w:p w14:paraId="2CF7E293" w14:textId="77777777" w:rsidR="00B64067" w:rsidRDefault="00B64067" w:rsidP="00B64067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3CBBFEFD" w14:textId="5477A442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</w:t>
      </w:r>
      <w:r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</w:p>
    <w:p w14:paraId="133204BB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00EC4517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03233DF4" w14:textId="2DA476B1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7737A3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</w:p>
    <w:p w14:paraId="7A0C6EC3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4A023239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514D9E48" w14:textId="196A4303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372BF9"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  <w:r w:rsidR="00640D04">
        <w:rPr>
          <w:rFonts w:ascii="Franklin Gothic Book" w:hAnsi="Franklin Gothic Book" w:cs="Calibri"/>
          <w:sz w:val="20"/>
        </w:rPr>
        <w:t xml:space="preserve"> </w:t>
      </w:r>
    </w:p>
    <w:p w14:paraId="729DA3D1" w14:textId="77777777" w:rsidR="00640D04" w:rsidRDefault="00640D04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0281CC6C" w14:textId="488C077A" w:rsidR="00640D04" w:rsidRDefault="00640D04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3F07AEA9" w14:textId="1C999459" w:rsidR="00640D04" w:rsidRDefault="00640D04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DIČ: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</w:t>
      </w:r>
    </w:p>
    <w:p w14:paraId="29BE0760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7A2DB1D5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460C2EEA" w14:textId="4ADCCE08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</w:p>
    <w:p w14:paraId="5C70AEA2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69E85EB5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12862823" w14:textId="13D8EF7C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</w:p>
    <w:p w14:paraId="3FBE8D26" w14:textId="77777777" w:rsidR="00B64067" w:rsidRDefault="00B64067" w:rsidP="0090723C">
      <w:pPr>
        <w:spacing w:line="240" w:lineRule="auto"/>
        <w:rPr>
          <w:rFonts w:ascii="Franklin Gothic Book" w:hAnsi="Franklin Gothic Book" w:cs="Calibri"/>
          <w:sz w:val="20"/>
          <w:szCs w:val="20"/>
        </w:rPr>
      </w:pPr>
    </w:p>
    <w:p w14:paraId="0C39BAC2" w14:textId="04683514" w:rsidR="00B64067" w:rsidRDefault="007737A3" w:rsidP="0090723C">
      <w:pPr>
        <w:tabs>
          <w:tab w:val="left" w:pos="1440"/>
        </w:tabs>
        <w:spacing w:line="240" w:lineRule="auto"/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Kritérium na vyhodnotenie ponúk:</w:t>
      </w:r>
      <w:r>
        <w:rPr>
          <w:rFonts w:ascii="Franklin Gothic Book" w:hAnsi="Franklin Gothic Book" w:cs="Calibri"/>
          <w:sz w:val="20"/>
          <w:szCs w:val="20"/>
        </w:rPr>
        <w:tab/>
      </w:r>
      <w:r w:rsidR="00397D51"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 xml:space="preserve">Najnižšia cena za celý predmet zákazky </w:t>
      </w:r>
      <w:r w:rsidR="00B86D1A" w:rsidRPr="009508CE">
        <w:rPr>
          <w:rFonts w:ascii="Franklin Gothic Book" w:hAnsi="Franklin Gothic Book" w:cs="Calibri"/>
          <w:b/>
          <w:bCs/>
          <w:sz w:val="20"/>
          <w:szCs w:val="20"/>
        </w:rPr>
        <w:t xml:space="preserve">spolu </w:t>
      </w:r>
      <w:r w:rsidR="004F67D9">
        <w:rPr>
          <w:rFonts w:ascii="Franklin Gothic Book" w:hAnsi="Franklin Gothic Book" w:cs="Calibri"/>
          <w:b/>
          <w:bCs/>
          <w:sz w:val="20"/>
          <w:szCs w:val="20"/>
        </w:rPr>
        <w:t>bez</w:t>
      </w:r>
      <w:r w:rsidRPr="009508CE">
        <w:rPr>
          <w:rFonts w:ascii="Franklin Gothic Book" w:hAnsi="Franklin Gothic Book" w:cs="Calibri"/>
          <w:b/>
          <w:bCs/>
          <w:sz w:val="20"/>
          <w:szCs w:val="20"/>
        </w:rPr>
        <w:t xml:space="preserve"> DPH</w:t>
      </w:r>
    </w:p>
    <w:p w14:paraId="6E9DA9D7" w14:textId="31898F4C" w:rsidR="007737A3" w:rsidRDefault="007737A3" w:rsidP="0090723C">
      <w:pPr>
        <w:tabs>
          <w:tab w:val="left" w:pos="1440"/>
        </w:tabs>
        <w:spacing w:line="240" w:lineRule="auto"/>
        <w:rPr>
          <w:rFonts w:ascii="Franklin Gothic Book" w:hAnsi="Franklin Gothic Book" w:cs="Calibri"/>
          <w:sz w:val="20"/>
          <w:szCs w:val="20"/>
        </w:rPr>
      </w:pPr>
    </w:p>
    <w:p w14:paraId="054B298F" w14:textId="2CC8E941" w:rsidR="007737A3" w:rsidRDefault="007737A3" w:rsidP="0090723C">
      <w:pPr>
        <w:tabs>
          <w:tab w:val="left" w:pos="1440"/>
        </w:tabs>
        <w:spacing w:line="240" w:lineRule="auto"/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Je uchádzač platcom DPH?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 w:rsidR="00397D51"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>ÁNO / NIE</w:t>
      </w:r>
      <w:r>
        <w:rPr>
          <w:rStyle w:val="Odkaznapoznmkupodiarou"/>
          <w:rFonts w:ascii="Franklin Gothic Book" w:hAnsi="Franklin Gothic Book" w:cs="Calibri"/>
          <w:sz w:val="20"/>
          <w:szCs w:val="20"/>
        </w:rPr>
        <w:footnoteReference w:id="1"/>
      </w:r>
    </w:p>
    <w:p w14:paraId="656D6609" w14:textId="77777777" w:rsidR="007737A3" w:rsidRDefault="007737A3" w:rsidP="00B64067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1843"/>
        <w:gridCol w:w="1843"/>
        <w:gridCol w:w="1843"/>
      </w:tblGrid>
      <w:tr w:rsidR="007737A3" w14:paraId="578AA73E" w14:textId="77777777" w:rsidTr="008A584D">
        <w:trPr>
          <w:trHeight w:val="428"/>
        </w:trPr>
        <w:tc>
          <w:tcPr>
            <w:tcW w:w="3397" w:type="dxa"/>
            <w:shd w:val="clear" w:color="auto" w:fill="FBE4D5" w:themeFill="accent2" w:themeFillTint="33"/>
            <w:vAlign w:val="center"/>
          </w:tcPr>
          <w:p w14:paraId="6796FD93" w14:textId="4CB3DA49" w:rsidR="007737A3" w:rsidRPr="004F67D9" w:rsidRDefault="007737A3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Predmet zákazky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268AD662" w14:textId="466C3811" w:rsidR="007737A3" w:rsidRPr="004F67D9" w:rsidRDefault="007737A3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Cena bez DPH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374F293F" w14:textId="6679F464" w:rsidR="007737A3" w:rsidRPr="004F67D9" w:rsidRDefault="007737A3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DPH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72EE1FD7" w14:textId="7D5D9C8F" w:rsidR="007737A3" w:rsidRPr="004F67D9" w:rsidRDefault="007737A3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 xml:space="preserve">Cena </w:t>
            </w:r>
            <w:r w:rsidR="0096228D"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 xml:space="preserve">spolu </w:t>
            </w: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s DPH</w:t>
            </w:r>
          </w:p>
        </w:tc>
      </w:tr>
      <w:tr w:rsidR="007737A3" w14:paraId="0696858A" w14:textId="77777777" w:rsidTr="008A584D">
        <w:trPr>
          <w:trHeight w:val="533"/>
        </w:trPr>
        <w:tc>
          <w:tcPr>
            <w:tcW w:w="3397" w:type="dxa"/>
            <w:vAlign w:val="center"/>
          </w:tcPr>
          <w:p w14:paraId="503476DF" w14:textId="226DE7FE" w:rsidR="007737A3" w:rsidRPr="00313825" w:rsidRDefault="00BC4198" w:rsidP="00313825">
            <w:pPr>
              <w:tabs>
                <w:tab w:val="left" w:pos="1440"/>
              </w:tabs>
              <w:rPr>
                <w:rFonts w:ascii="Franklin Gothic Book" w:hAnsi="Franklin Gothic Book" w:cs="Calibri"/>
                <w:sz w:val="20"/>
              </w:rPr>
            </w:pPr>
            <w:r w:rsidRPr="00313825">
              <w:rPr>
                <w:rFonts w:ascii="Franklin Gothic Book" w:hAnsi="Franklin Gothic Book" w:cs="Calibri"/>
                <w:sz w:val="20"/>
              </w:rPr>
              <w:t>Nádrže -  10 ks</w:t>
            </w:r>
          </w:p>
          <w:p w14:paraId="7D3ECEFC" w14:textId="525F73E5" w:rsidR="00BC4198" w:rsidRPr="00313825" w:rsidRDefault="00BC4198" w:rsidP="00313825">
            <w:pPr>
              <w:tabs>
                <w:tab w:val="left" w:pos="1440"/>
              </w:tabs>
              <w:rPr>
                <w:rFonts w:ascii="Franklin Gothic Book" w:hAnsi="Franklin Gothic Book" w:cs="Calibr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D97951A" w14:textId="23B58DEB" w:rsidR="007737A3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  <w:tc>
          <w:tcPr>
            <w:tcW w:w="1843" w:type="dxa"/>
            <w:vAlign w:val="center"/>
          </w:tcPr>
          <w:p w14:paraId="6B3FF483" w14:textId="07123C94" w:rsidR="007737A3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  <w:tc>
          <w:tcPr>
            <w:tcW w:w="1843" w:type="dxa"/>
            <w:vAlign w:val="center"/>
          </w:tcPr>
          <w:p w14:paraId="0F943F5A" w14:textId="61AAA2D3" w:rsidR="007737A3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</w:tr>
      <w:tr w:rsidR="00313825" w14:paraId="31228CE9" w14:textId="77777777" w:rsidTr="008A584D">
        <w:trPr>
          <w:trHeight w:val="533"/>
        </w:trPr>
        <w:tc>
          <w:tcPr>
            <w:tcW w:w="3397" w:type="dxa"/>
            <w:vAlign w:val="center"/>
          </w:tcPr>
          <w:p w14:paraId="1BCC4BC9" w14:textId="32EDFAB9" w:rsidR="00313825" w:rsidRPr="006F0EBD" w:rsidRDefault="00313825" w:rsidP="00313825">
            <w:pPr>
              <w:tabs>
                <w:tab w:val="left" w:pos="1440"/>
              </w:tabs>
              <w:rPr>
                <w:rFonts w:ascii="Franklin Gothic Book" w:hAnsi="Franklin Gothic Book" w:cs="Calibri"/>
                <w:sz w:val="20"/>
              </w:rPr>
            </w:pPr>
            <w:r w:rsidRPr="00BC4198">
              <w:rPr>
                <w:rFonts w:ascii="Franklin Gothic Book" w:hAnsi="Franklin Gothic Book" w:cs="Calibri"/>
                <w:sz w:val="20"/>
                <w:szCs w:val="20"/>
              </w:rPr>
              <w:t xml:space="preserve">Poloautomatická plnička na plnenie </w:t>
            </w:r>
            <w:proofErr w:type="spellStart"/>
            <w:r w:rsidRPr="00BC4198">
              <w:rPr>
                <w:rFonts w:ascii="Franklin Gothic Book" w:hAnsi="Franklin Gothic Book" w:cs="Calibri"/>
                <w:sz w:val="20"/>
                <w:szCs w:val="20"/>
              </w:rPr>
              <w:t>baginboxov</w:t>
            </w:r>
            <w:proofErr w:type="spellEnd"/>
            <w:r w:rsidRPr="00BC4198">
              <w:rPr>
                <w:rFonts w:ascii="Franklin Gothic Book" w:hAnsi="Franklin Gothic Book" w:cs="Calibri"/>
                <w:sz w:val="20"/>
                <w:szCs w:val="20"/>
              </w:rPr>
              <w:t xml:space="preserve"> – 1 ks</w:t>
            </w:r>
          </w:p>
        </w:tc>
        <w:tc>
          <w:tcPr>
            <w:tcW w:w="1843" w:type="dxa"/>
            <w:vAlign w:val="center"/>
          </w:tcPr>
          <w:p w14:paraId="078423DB" w14:textId="5F555900" w:rsidR="00313825" w:rsidRDefault="00313825" w:rsidP="00313825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  <w:tc>
          <w:tcPr>
            <w:tcW w:w="1843" w:type="dxa"/>
            <w:vAlign w:val="center"/>
          </w:tcPr>
          <w:p w14:paraId="7360471F" w14:textId="68443129" w:rsidR="00313825" w:rsidRDefault="00313825" w:rsidP="00313825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  <w:tc>
          <w:tcPr>
            <w:tcW w:w="1843" w:type="dxa"/>
            <w:vAlign w:val="center"/>
          </w:tcPr>
          <w:p w14:paraId="4F9563CD" w14:textId="1B1EDBC5" w:rsidR="00313825" w:rsidRDefault="00313825" w:rsidP="00313825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</w:tr>
      <w:tr w:rsidR="004F67D9" w14:paraId="266D0FF0" w14:textId="77777777" w:rsidTr="008A584D">
        <w:trPr>
          <w:trHeight w:val="533"/>
        </w:trPr>
        <w:tc>
          <w:tcPr>
            <w:tcW w:w="3397" w:type="dxa"/>
            <w:shd w:val="clear" w:color="auto" w:fill="FBE4D5" w:themeFill="accent2" w:themeFillTint="33"/>
            <w:vAlign w:val="center"/>
          </w:tcPr>
          <w:p w14:paraId="0C840756" w14:textId="11E4080C" w:rsidR="004F67D9" w:rsidRPr="004F67D9" w:rsidRDefault="004F67D9" w:rsidP="004F67D9">
            <w:pPr>
              <w:tabs>
                <w:tab w:val="left" w:pos="1440"/>
              </w:tabs>
              <w:rPr>
                <w:rFonts w:ascii="Franklin Gothic Book" w:hAnsi="Franklin Gothic Book" w:cs="Calibri"/>
                <w:b/>
                <w:bCs/>
                <w:sz w:val="20"/>
              </w:rPr>
            </w:pPr>
            <w:r>
              <w:rPr>
                <w:rFonts w:ascii="Franklin Gothic Book" w:hAnsi="Franklin Gothic Book" w:cs="Calibri"/>
                <w:b/>
                <w:bCs/>
                <w:sz w:val="20"/>
              </w:rPr>
              <w:t>SPOLU: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401A2025" w14:textId="7731FDD4" w:rsidR="004F67D9" w:rsidRPr="008A584D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8A584D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4550043B" w14:textId="6B2695BC" w:rsidR="004F67D9" w:rsidRPr="008A584D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8A584D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29BF2EA4" w14:textId="7D8581A0" w:rsidR="004F67D9" w:rsidRPr="008A584D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8A584D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€</w:t>
            </w:r>
          </w:p>
        </w:tc>
      </w:tr>
    </w:tbl>
    <w:p w14:paraId="2196E27D" w14:textId="3613A8CB" w:rsidR="00B64067" w:rsidRDefault="00B64067" w:rsidP="00B64067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  <w:r>
        <w:rPr>
          <w:rFonts w:ascii="Franklin Gothic Book" w:hAnsi="Franklin Gothic Book" w:cs="Calibri"/>
          <w:b/>
          <w:bCs/>
          <w:sz w:val="20"/>
          <w:szCs w:val="20"/>
        </w:rPr>
        <w:t xml:space="preserve">Pozn. u platcu DPH je rozhodujúca cena </w:t>
      </w:r>
      <w:r w:rsidR="00C85E1C">
        <w:rPr>
          <w:rFonts w:ascii="Franklin Gothic Book" w:hAnsi="Franklin Gothic Book" w:cs="Calibri"/>
          <w:b/>
          <w:bCs/>
          <w:sz w:val="20"/>
          <w:szCs w:val="20"/>
        </w:rPr>
        <w:t xml:space="preserve">spolu </w:t>
      </w:r>
      <w:r w:rsidR="004F67D9">
        <w:rPr>
          <w:rFonts w:ascii="Franklin Gothic Book" w:hAnsi="Franklin Gothic Book" w:cs="Calibri"/>
          <w:b/>
          <w:bCs/>
          <w:sz w:val="20"/>
          <w:szCs w:val="20"/>
        </w:rPr>
        <w:t>bez</w:t>
      </w:r>
      <w:r>
        <w:rPr>
          <w:rFonts w:ascii="Franklin Gothic Book" w:hAnsi="Franklin Gothic Book" w:cs="Calibri"/>
          <w:b/>
          <w:bCs/>
          <w:sz w:val="20"/>
          <w:szCs w:val="20"/>
        </w:rPr>
        <w:t> DPH, u </w:t>
      </w:r>
      <w:proofErr w:type="spellStart"/>
      <w:r>
        <w:rPr>
          <w:rFonts w:ascii="Franklin Gothic Book" w:hAnsi="Franklin Gothic Book" w:cs="Calibri"/>
          <w:b/>
          <w:bCs/>
          <w:sz w:val="20"/>
          <w:szCs w:val="20"/>
        </w:rPr>
        <w:t>neplatcu</w:t>
      </w:r>
      <w:proofErr w:type="spellEnd"/>
      <w:r>
        <w:rPr>
          <w:rFonts w:ascii="Franklin Gothic Book" w:hAnsi="Franklin Gothic Book" w:cs="Calibri"/>
          <w:b/>
          <w:bCs/>
          <w:sz w:val="20"/>
          <w:szCs w:val="20"/>
        </w:rPr>
        <w:t xml:space="preserve"> je rozhodujúca konečná cena.</w:t>
      </w:r>
    </w:p>
    <w:p w14:paraId="1DCF4A5D" w14:textId="77777777" w:rsidR="00397D51" w:rsidRDefault="00397D51" w:rsidP="00270D8B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36B955D8" w14:textId="32A923CD" w:rsidR="00B64067" w:rsidRDefault="00B64067" w:rsidP="00270D8B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Vypracoval: ..........................................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</w:p>
    <w:p w14:paraId="4FA208D3" w14:textId="77777777" w:rsidR="00270D8B" w:rsidRDefault="00270D8B" w:rsidP="00270D8B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63748766" w14:textId="5422A1B2" w:rsidR="00B64067" w:rsidRDefault="00B64067" w:rsidP="00270D8B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..........................................</w:t>
      </w:r>
      <w:r w:rsidR="007548D5">
        <w:rPr>
          <w:rFonts w:ascii="Franklin Gothic Book" w:hAnsi="Franklin Gothic Book" w:cs="Calibri"/>
          <w:sz w:val="20"/>
          <w:szCs w:val="20"/>
        </w:rPr>
        <w:t>.</w:t>
      </w:r>
    </w:p>
    <w:p w14:paraId="087B5084" w14:textId="02A3C1E2" w:rsidR="00B64067" w:rsidRDefault="00B64067" w:rsidP="00B64067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  <w:t>.............</w:t>
      </w:r>
      <w:r w:rsidR="007737A3">
        <w:rPr>
          <w:rFonts w:ascii="Franklin Gothic Book" w:hAnsi="Franklin Gothic Book" w:cs="Calibri"/>
          <w:sz w:val="20"/>
          <w:szCs w:val="20"/>
        </w:rPr>
        <w:t>........................................</w:t>
      </w:r>
      <w:r>
        <w:rPr>
          <w:rFonts w:ascii="Franklin Gothic Book" w:hAnsi="Franklin Gothic Book" w:cs="Calibri"/>
          <w:sz w:val="20"/>
          <w:szCs w:val="20"/>
        </w:rPr>
        <w:t>......................</w:t>
      </w:r>
    </w:p>
    <w:p w14:paraId="7DCC801C" w14:textId="6A94CEE5" w:rsidR="00B64067" w:rsidRDefault="00B64067" w:rsidP="00B64067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 w:rsidR="00251B76">
        <w:rPr>
          <w:rFonts w:ascii="Franklin Gothic Book" w:hAnsi="Franklin Gothic Book" w:cs="Calibri"/>
          <w:sz w:val="20"/>
          <w:szCs w:val="20"/>
        </w:rPr>
        <w:t xml:space="preserve">Meno a priezvisko štatutárneho zástupcu </w:t>
      </w:r>
    </w:p>
    <w:p w14:paraId="69D22020" w14:textId="73102960" w:rsidR="00251B76" w:rsidRDefault="00251B76" w:rsidP="00B64067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  <w:t>názov a pečiatka spoločnosti</w:t>
      </w:r>
      <w:r>
        <w:rPr>
          <w:rStyle w:val="Odkaznapoznmkupodiarou"/>
          <w:rFonts w:ascii="Franklin Gothic Book" w:hAnsi="Franklin Gothic Book" w:cs="Calibri"/>
          <w:sz w:val="20"/>
          <w:szCs w:val="20"/>
        </w:rPr>
        <w:footnoteReference w:id="2"/>
      </w:r>
    </w:p>
    <w:sectPr w:rsidR="00251B76" w:rsidSect="002679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0284E" w14:textId="77777777" w:rsidR="00765F85" w:rsidRDefault="00765F85" w:rsidP="00296682">
      <w:pPr>
        <w:spacing w:after="0" w:line="240" w:lineRule="auto"/>
      </w:pPr>
      <w:r>
        <w:separator/>
      </w:r>
    </w:p>
  </w:endnote>
  <w:endnote w:type="continuationSeparator" w:id="0">
    <w:p w14:paraId="1B8BD082" w14:textId="77777777" w:rsidR="00765F85" w:rsidRDefault="00765F85" w:rsidP="00296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41A98" w14:textId="77777777" w:rsidR="00296682" w:rsidRDefault="0029668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8E572" w14:textId="77777777" w:rsidR="00296682" w:rsidRDefault="0029668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2B288" w14:textId="77777777" w:rsidR="00296682" w:rsidRDefault="0029668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FF8E8" w14:textId="77777777" w:rsidR="00765F85" w:rsidRDefault="00765F85" w:rsidP="00296682">
      <w:pPr>
        <w:spacing w:after="0" w:line="240" w:lineRule="auto"/>
      </w:pPr>
      <w:r>
        <w:separator/>
      </w:r>
    </w:p>
  </w:footnote>
  <w:footnote w:type="continuationSeparator" w:id="0">
    <w:p w14:paraId="27FCE6D7" w14:textId="77777777" w:rsidR="00765F85" w:rsidRDefault="00765F85" w:rsidP="00296682">
      <w:pPr>
        <w:spacing w:after="0" w:line="240" w:lineRule="auto"/>
      </w:pPr>
      <w:r>
        <w:continuationSeparator/>
      </w:r>
    </w:p>
  </w:footnote>
  <w:footnote w:id="1">
    <w:p w14:paraId="0124E91B" w14:textId="65B63B0B" w:rsidR="007737A3" w:rsidRDefault="007737A3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proofErr w:type="spellStart"/>
      <w:r>
        <w:t>Nehodiace</w:t>
      </w:r>
      <w:proofErr w:type="spellEnd"/>
      <w:r>
        <w:t xml:space="preserve"> sa prečiarknuť</w:t>
      </w:r>
    </w:p>
  </w:footnote>
  <w:footnote w:id="2">
    <w:p w14:paraId="4E103FD6" w14:textId="3BBEADCD" w:rsidR="00251B76" w:rsidRDefault="00251B76">
      <w:pPr>
        <w:pStyle w:val="Textpoznmkypodiarou"/>
      </w:pPr>
      <w:r>
        <w:rPr>
          <w:rStyle w:val="Odkaznapoznmkupodiarou"/>
        </w:rPr>
        <w:footnoteRef/>
      </w:r>
      <w:r>
        <w:t xml:space="preserve"> V prípade účasti skupiny podpísané všetkými členmi skupiny (</w:t>
      </w:r>
      <w:proofErr w:type="spellStart"/>
      <w:r>
        <w:t>t.z</w:t>
      </w:r>
      <w:proofErr w:type="spellEnd"/>
      <w:r>
        <w:t>. oprávneným zástupcom/zástupcami každého člena skupiny)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9A100" w14:textId="77777777" w:rsidR="00296682" w:rsidRDefault="0029668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5F84" w14:textId="60D8F9A5" w:rsidR="00296682" w:rsidRDefault="00296682" w:rsidP="00296682">
    <w:pPr>
      <w:pStyle w:val="Hlavika"/>
      <w:jc w:val="right"/>
    </w:pPr>
    <w:r>
      <w:t>Príloha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B0E02" w14:textId="77777777" w:rsidR="00296682" w:rsidRDefault="0029668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9E189C"/>
    <w:multiLevelType w:val="hybridMultilevel"/>
    <w:tmpl w:val="759E9D40"/>
    <w:lvl w:ilvl="0" w:tplc="34DAE8EE"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64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067"/>
    <w:rsid w:val="000324F2"/>
    <w:rsid w:val="0004634F"/>
    <w:rsid w:val="0005719A"/>
    <w:rsid w:val="000E62E2"/>
    <w:rsid w:val="0013796C"/>
    <w:rsid w:val="001550AF"/>
    <w:rsid w:val="001E509C"/>
    <w:rsid w:val="00201686"/>
    <w:rsid w:val="00220A5B"/>
    <w:rsid w:val="00230930"/>
    <w:rsid w:val="00251B76"/>
    <w:rsid w:val="00270D8B"/>
    <w:rsid w:val="00296682"/>
    <w:rsid w:val="002A7E92"/>
    <w:rsid w:val="002E21E4"/>
    <w:rsid w:val="00313825"/>
    <w:rsid w:val="003376B3"/>
    <w:rsid w:val="00372BF9"/>
    <w:rsid w:val="00397D51"/>
    <w:rsid w:val="003D581C"/>
    <w:rsid w:val="004752B1"/>
    <w:rsid w:val="004F67D9"/>
    <w:rsid w:val="00557239"/>
    <w:rsid w:val="005A549B"/>
    <w:rsid w:val="005F47B8"/>
    <w:rsid w:val="00603BCC"/>
    <w:rsid w:val="00640D04"/>
    <w:rsid w:val="006451BF"/>
    <w:rsid w:val="00656CF9"/>
    <w:rsid w:val="00665DB1"/>
    <w:rsid w:val="006F0EBD"/>
    <w:rsid w:val="007548D5"/>
    <w:rsid w:val="00765F85"/>
    <w:rsid w:val="007737A3"/>
    <w:rsid w:val="0079158A"/>
    <w:rsid w:val="007D18AB"/>
    <w:rsid w:val="00837981"/>
    <w:rsid w:val="008432E6"/>
    <w:rsid w:val="008A584D"/>
    <w:rsid w:val="00904EE4"/>
    <w:rsid w:val="0090723C"/>
    <w:rsid w:val="009236F2"/>
    <w:rsid w:val="009508CE"/>
    <w:rsid w:val="0096228D"/>
    <w:rsid w:val="00991887"/>
    <w:rsid w:val="009F19A5"/>
    <w:rsid w:val="009F6106"/>
    <w:rsid w:val="00A32D4D"/>
    <w:rsid w:val="00A95383"/>
    <w:rsid w:val="00B30FFA"/>
    <w:rsid w:val="00B43482"/>
    <w:rsid w:val="00B44A3F"/>
    <w:rsid w:val="00B51671"/>
    <w:rsid w:val="00B64067"/>
    <w:rsid w:val="00B86D1A"/>
    <w:rsid w:val="00BC4198"/>
    <w:rsid w:val="00C765BF"/>
    <w:rsid w:val="00C84AE5"/>
    <w:rsid w:val="00C85E1C"/>
    <w:rsid w:val="00D93F64"/>
    <w:rsid w:val="00DB6540"/>
    <w:rsid w:val="00E41002"/>
    <w:rsid w:val="00F30BC5"/>
    <w:rsid w:val="00F72376"/>
    <w:rsid w:val="00FE4B12"/>
    <w:rsid w:val="00FE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3EBFA"/>
  <w15:chartTrackingRefBased/>
  <w15:docId w15:val="{641AECDD-ED6F-41C0-887C-D6E7B27A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64067"/>
    <w:pPr>
      <w:spacing w:line="256" w:lineRule="auto"/>
    </w:pPr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B6406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B64067"/>
    <w:rPr>
      <w:rFonts w:ascii="Times New Roman" w:eastAsia="Times New Roman" w:hAnsi="Times New Roman" w:cs="Times New Roman"/>
      <w:sz w:val="24"/>
      <w:szCs w:val="24"/>
      <w:lang w:val="sk-SK"/>
    </w:rPr>
  </w:style>
  <w:style w:type="paragraph" w:styleId="Zarkazkladnhotextu">
    <w:name w:val="Body Text Indent"/>
    <w:basedOn w:val="Normlny"/>
    <w:link w:val="ZarkazkladnhotextuChar"/>
    <w:semiHidden/>
    <w:unhideWhenUsed/>
    <w:rsid w:val="00B64067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B64067"/>
    <w:rPr>
      <w:rFonts w:ascii="Times New Roman" w:eastAsia="Times New Roman" w:hAnsi="Times New Roman" w:cs="Times New Roman"/>
      <w:sz w:val="24"/>
      <w:szCs w:val="24"/>
      <w:lang w:val="sk-SK"/>
    </w:rPr>
  </w:style>
  <w:style w:type="paragraph" w:customStyle="1" w:styleId="Zkladntext">
    <w:name w:val="Základní text"/>
    <w:aliases w:val="b"/>
    <w:uiPriority w:val="99"/>
    <w:rsid w:val="00B64067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val="sk-SK" w:eastAsia="sk-SK"/>
    </w:rPr>
  </w:style>
  <w:style w:type="paragraph" w:styleId="Hlavika">
    <w:name w:val="header"/>
    <w:basedOn w:val="Normlny"/>
    <w:link w:val="HlavikaChar"/>
    <w:uiPriority w:val="99"/>
    <w:unhideWhenUsed/>
    <w:rsid w:val="00296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6682"/>
    <w:rPr>
      <w:lang w:val="sk-SK"/>
    </w:rPr>
  </w:style>
  <w:style w:type="table" w:styleId="Mriekatabuky">
    <w:name w:val="Table Grid"/>
    <w:basedOn w:val="Normlnatabuka"/>
    <w:uiPriority w:val="39"/>
    <w:rsid w:val="0077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7737A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7737A3"/>
    <w:rPr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7737A3"/>
    <w:rPr>
      <w:vertAlign w:val="superscript"/>
    </w:rPr>
  </w:style>
  <w:style w:type="paragraph" w:styleId="Zkladntext0">
    <w:name w:val="Body Text"/>
    <w:basedOn w:val="Normlny"/>
    <w:link w:val="ZkladntextChar"/>
    <w:uiPriority w:val="99"/>
    <w:semiHidden/>
    <w:unhideWhenUsed/>
    <w:rsid w:val="009508CE"/>
    <w:pPr>
      <w:spacing w:after="120"/>
    </w:pPr>
  </w:style>
  <w:style w:type="character" w:customStyle="1" w:styleId="ZkladntextChar">
    <w:name w:val="Základný text Char"/>
    <w:basedOn w:val="Predvolenpsmoodseku"/>
    <w:link w:val="Zkladntext0"/>
    <w:uiPriority w:val="99"/>
    <w:semiHidden/>
    <w:rsid w:val="009508CE"/>
    <w:rPr>
      <w:lang w:val="sk-SK"/>
    </w:rPr>
  </w:style>
  <w:style w:type="paragraph" w:styleId="Odsekzoznamu">
    <w:name w:val="List Paragraph"/>
    <w:basedOn w:val="Normlny"/>
    <w:uiPriority w:val="34"/>
    <w:qFormat/>
    <w:rsid w:val="00BC41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RS.BV</dc:creator>
  <cp:keywords/>
  <dc:description/>
  <cp:lastModifiedBy>Veronika Bencze</cp:lastModifiedBy>
  <cp:revision>61</cp:revision>
  <dcterms:created xsi:type="dcterms:W3CDTF">2022-08-01T14:06:00Z</dcterms:created>
  <dcterms:modified xsi:type="dcterms:W3CDTF">2024-01-24T10:24:00Z</dcterms:modified>
</cp:coreProperties>
</file>